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5C" w:rsidRPr="00F43276" w:rsidRDefault="00D2095C" w:rsidP="00D2095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43276">
        <w:rPr>
          <w:rFonts w:ascii="Arial" w:hAnsi="Arial" w:cs="Arial"/>
          <w:b/>
          <w:sz w:val="32"/>
          <w:szCs w:val="32"/>
        </w:rPr>
        <w:t>Desenvolvimento do Potencial</w:t>
      </w:r>
      <w:r>
        <w:rPr>
          <w:rFonts w:ascii="Arial" w:hAnsi="Arial" w:cs="Arial"/>
          <w:b/>
          <w:sz w:val="32"/>
          <w:szCs w:val="32"/>
        </w:rPr>
        <w:t xml:space="preserve"> em Crianças em </w:t>
      </w:r>
      <w:r w:rsidRPr="00F43276">
        <w:rPr>
          <w:rFonts w:ascii="Arial" w:hAnsi="Arial" w:cs="Arial"/>
          <w:b/>
          <w:sz w:val="32"/>
          <w:szCs w:val="32"/>
        </w:rPr>
        <w:t>Idade Pré-Escolar em Meio Urbano/Meio Rural - Um Estudo Exploratório nos Concelhos de Évora e Viana do Alentejo</w:t>
      </w:r>
      <w:r>
        <w:rPr>
          <w:rStyle w:val="Refdenotaderodap"/>
          <w:rFonts w:ascii="Arial" w:hAnsi="Arial" w:cs="Arial"/>
          <w:b/>
          <w:sz w:val="32"/>
          <w:szCs w:val="32"/>
        </w:rPr>
        <w:footnoteReference w:id="1"/>
      </w:r>
    </w:p>
    <w:p w:rsidR="00D2095C" w:rsidRPr="00F43276" w:rsidRDefault="00D2095C" w:rsidP="00D2095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D2095C" w:rsidRPr="00823C9F" w:rsidRDefault="00D2095C" w:rsidP="00D2095C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823C9F">
        <w:rPr>
          <w:rFonts w:ascii="Arial" w:hAnsi="Arial" w:cs="Arial"/>
          <w:b/>
          <w:sz w:val="28"/>
          <w:szCs w:val="28"/>
        </w:rPr>
        <w:t>Luísa Rodrigues Monteiro &amp; Adelinda Araújo Candeias</w:t>
      </w:r>
    </w:p>
    <w:p w:rsidR="00D2095C" w:rsidRPr="00823C9F" w:rsidRDefault="00D2095C" w:rsidP="00D2095C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823C9F">
        <w:rPr>
          <w:rFonts w:ascii="Arial" w:hAnsi="Arial" w:cs="Arial"/>
          <w:b/>
          <w:sz w:val="28"/>
          <w:szCs w:val="28"/>
        </w:rPr>
        <w:t>Universidade de Évora</w:t>
      </w:r>
    </w:p>
    <w:p w:rsidR="00D2095C" w:rsidRPr="00823C9F" w:rsidRDefault="00D2095C" w:rsidP="00D2095C">
      <w:pPr>
        <w:spacing w:line="360" w:lineRule="auto"/>
        <w:jc w:val="right"/>
        <w:rPr>
          <w:rFonts w:ascii="Arial" w:hAnsi="Arial" w:cs="Arial"/>
          <w:b/>
          <w:color w:val="0070C0"/>
          <w:sz w:val="28"/>
          <w:szCs w:val="28"/>
        </w:rPr>
      </w:pPr>
      <w:hyperlink r:id="rId9" w:history="1">
        <w:r w:rsidRPr="00823C9F">
          <w:rPr>
            <w:rStyle w:val="Hiperligao"/>
            <w:rFonts w:ascii="Arial" w:hAnsi="Arial" w:cs="Arial"/>
            <w:b/>
            <w:sz w:val="28"/>
            <w:szCs w:val="28"/>
          </w:rPr>
          <w:t>luisaisamr@gmail.com</w:t>
        </w:r>
      </w:hyperlink>
    </w:p>
    <w:p w:rsidR="00D2095C" w:rsidRDefault="00D2095C" w:rsidP="00D2095C">
      <w:pPr>
        <w:spacing w:line="360" w:lineRule="auto"/>
        <w:jc w:val="right"/>
        <w:rPr>
          <w:rFonts w:ascii="Arial" w:hAnsi="Arial" w:cs="Arial"/>
          <w:b/>
          <w:color w:val="0070C0"/>
          <w:sz w:val="32"/>
          <w:szCs w:val="32"/>
        </w:rPr>
      </w:pPr>
    </w:p>
    <w:p w:rsidR="00D2095C" w:rsidRPr="00644236" w:rsidRDefault="00D2095C" w:rsidP="00D2095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44236">
        <w:rPr>
          <w:rFonts w:ascii="Arial" w:hAnsi="Arial" w:cs="Arial"/>
          <w:b/>
          <w:sz w:val="28"/>
          <w:szCs w:val="28"/>
        </w:rPr>
        <w:t>Resumo</w:t>
      </w:r>
    </w:p>
    <w:p w:rsidR="00D2095C" w:rsidRDefault="00D2095C" w:rsidP="00D2095C">
      <w:pPr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:rsidR="00D2095C" w:rsidRPr="00F43276" w:rsidRDefault="00D2095C" w:rsidP="00D2095C">
      <w:pPr>
        <w:spacing w:line="360" w:lineRule="auto"/>
        <w:jc w:val="both"/>
        <w:rPr>
          <w:rFonts w:ascii="Arial" w:hAnsi="Arial" w:cs="Arial"/>
        </w:rPr>
      </w:pPr>
      <w:r w:rsidRPr="00F43276">
        <w:rPr>
          <w:rFonts w:ascii="Arial" w:hAnsi="Arial" w:cs="Arial"/>
          <w:b/>
        </w:rPr>
        <w:t>Palavras-chave:</w:t>
      </w:r>
      <w:r w:rsidRPr="00F43276">
        <w:rPr>
          <w:rFonts w:ascii="Arial" w:hAnsi="Arial" w:cs="Arial"/>
        </w:rPr>
        <w:t xml:space="preserve"> Educação pré-escolar; Avaliação das Inteligências Múltipla</w:t>
      </w:r>
      <w:r>
        <w:rPr>
          <w:rFonts w:ascii="Arial" w:hAnsi="Arial" w:cs="Arial"/>
        </w:rPr>
        <w:t xml:space="preserve">s; Desenvolvimento Potencial; </w:t>
      </w:r>
      <w:proofErr w:type="spellStart"/>
      <w:r>
        <w:rPr>
          <w:rFonts w:ascii="Arial" w:hAnsi="Arial" w:cs="Arial"/>
        </w:rPr>
        <w:t>A</w:t>
      </w:r>
      <w:r w:rsidRPr="00F43276">
        <w:rPr>
          <w:rFonts w:ascii="Arial" w:hAnsi="Arial" w:cs="Arial"/>
        </w:rPr>
        <w:t>tividades</w:t>
      </w:r>
      <w:proofErr w:type="spellEnd"/>
      <w:r w:rsidRPr="00F43276">
        <w:rPr>
          <w:rFonts w:ascii="Arial" w:hAnsi="Arial" w:cs="Arial"/>
        </w:rPr>
        <w:t xml:space="preserve"> Extracurriculares; Meio Urbano/Meio Rural.</w:t>
      </w:r>
    </w:p>
    <w:p w:rsidR="00D2095C" w:rsidRPr="00F43276" w:rsidRDefault="00D2095C" w:rsidP="00D2095C">
      <w:pPr>
        <w:spacing w:line="360" w:lineRule="auto"/>
        <w:jc w:val="both"/>
        <w:rPr>
          <w:rFonts w:ascii="Arial" w:hAnsi="Arial" w:cs="Arial"/>
        </w:rPr>
      </w:pPr>
    </w:p>
    <w:p w:rsidR="00D2095C" w:rsidRPr="00F43276" w:rsidRDefault="00D2095C" w:rsidP="00D2095C"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PT"/>
        </w:rPr>
      </w:pPr>
      <w:r w:rsidRPr="00F43276">
        <w:rPr>
          <w:rFonts w:ascii="Arial" w:hAnsi="Arial" w:cs="Arial"/>
          <w:color w:val="000000"/>
          <w:lang w:eastAsia="pt-PT"/>
        </w:rPr>
        <w:t>A educação pré-escolar assume um papel fundamental no desenvolvimento das crianças que se quer cada vez mais abrangente e transversal.</w:t>
      </w:r>
    </w:p>
    <w:p w:rsidR="00D2095C" w:rsidRPr="00F43276" w:rsidRDefault="00D2095C" w:rsidP="00D2095C"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PT"/>
        </w:rPr>
      </w:pPr>
      <w:r w:rsidRPr="00F43276">
        <w:rPr>
          <w:rFonts w:ascii="Arial" w:hAnsi="Arial" w:cs="Arial"/>
          <w:color w:val="000000"/>
          <w:lang w:eastAsia="pt-PT"/>
        </w:rPr>
        <w:t xml:space="preserve">O nosso estudo tem como </w:t>
      </w:r>
      <w:proofErr w:type="spellStart"/>
      <w:r w:rsidRPr="00F43276">
        <w:rPr>
          <w:rFonts w:ascii="Arial" w:hAnsi="Arial" w:cs="Arial"/>
          <w:color w:val="000000"/>
          <w:lang w:eastAsia="pt-PT"/>
        </w:rPr>
        <w:t>objetivo</w:t>
      </w:r>
      <w:proofErr w:type="spellEnd"/>
      <w:r w:rsidRPr="00F43276">
        <w:rPr>
          <w:rFonts w:ascii="Arial" w:hAnsi="Arial" w:cs="Arial"/>
          <w:color w:val="000000"/>
          <w:lang w:eastAsia="pt-PT"/>
        </w:rPr>
        <w:t xml:space="preserve"> compreender se o desenvolvimento do potencial das crianças em idade pré-escolar está associado à frequência de </w:t>
      </w:r>
      <w:proofErr w:type="spellStart"/>
      <w:r>
        <w:rPr>
          <w:rFonts w:ascii="Arial" w:hAnsi="Arial" w:cs="Arial"/>
          <w:color w:val="000000"/>
          <w:lang w:eastAsia="pt-PT"/>
        </w:rPr>
        <w:t>a</w:t>
      </w:r>
      <w:r w:rsidRPr="00F43276">
        <w:rPr>
          <w:rFonts w:ascii="Arial" w:hAnsi="Arial" w:cs="Arial"/>
          <w:color w:val="000000"/>
          <w:lang w:eastAsia="pt-PT"/>
        </w:rPr>
        <w:t>tividades</w:t>
      </w:r>
      <w:proofErr w:type="spellEnd"/>
      <w:r w:rsidRPr="00F43276">
        <w:rPr>
          <w:rFonts w:ascii="Arial" w:hAnsi="Arial" w:cs="Arial"/>
          <w:color w:val="000000"/>
          <w:lang w:eastAsia="pt-PT"/>
        </w:rPr>
        <w:t xml:space="preserve"> extracurriculares e ao meio onde residem. Realizou-se com uma amostra de 46 crianças, </w:t>
      </w:r>
      <w:smartTag w:uri="urn:schemas-microsoft-com:office:smarttags" w:element="PersonName">
        <w:smartTagPr>
          <w:attr w:name="ProductID" w:val="em dois Jardins"/>
        </w:smartTagPr>
        <w:r w:rsidRPr="00F43276">
          <w:rPr>
            <w:rFonts w:ascii="Arial" w:hAnsi="Arial" w:cs="Arial"/>
            <w:color w:val="000000"/>
            <w:lang w:eastAsia="pt-PT"/>
          </w:rPr>
          <w:t>em dois Jardins</w:t>
        </w:r>
      </w:smartTag>
      <w:r w:rsidRPr="00F43276">
        <w:rPr>
          <w:rFonts w:ascii="Arial" w:hAnsi="Arial" w:cs="Arial"/>
          <w:color w:val="000000"/>
          <w:lang w:eastAsia="pt-PT"/>
        </w:rPr>
        <w:t xml:space="preserve"> de Infância, um de meio urbano e outro rural, nos concelhos de Évora e Viana do Alentejo. Utilizámos os instrumentos de avaliação do Modelo de </w:t>
      </w:r>
      <w:proofErr w:type="spellStart"/>
      <w:r>
        <w:rPr>
          <w:rFonts w:ascii="Arial" w:hAnsi="Arial" w:cs="Arial"/>
          <w:i/>
          <w:iCs/>
          <w:color w:val="000000"/>
          <w:lang w:eastAsia="pt-PT"/>
        </w:rPr>
        <w:t>Spectrum</w:t>
      </w:r>
      <w:proofErr w:type="spellEnd"/>
      <w:r w:rsidRPr="00F43276">
        <w:rPr>
          <w:rFonts w:ascii="Arial" w:hAnsi="Arial" w:cs="Arial"/>
          <w:i/>
          <w:iCs/>
          <w:color w:val="000000"/>
          <w:lang w:eastAsia="pt-PT"/>
        </w:rPr>
        <w:t xml:space="preserve"> </w:t>
      </w:r>
      <w:r w:rsidRPr="00F43276">
        <w:rPr>
          <w:rFonts w:ascii="Arial" w:hAnsi="Arial" w:cs="Arial"/>
          <w:color w:val="000000"/>
          <w:lang w:eastAsia="pt-PT"/>
        </w:rPr>
        <w:t>(</w:t>
      </w:r>
      <w:proofErr w:type="spellStart"/>
      <w:r w:rsidRPr="00F43276">
        <w:rPr>
          <w:rFonts w:ascii="Arial" w:hAnsi="Arial" w:cs="Arial"/>
          <w:color w:val="000000"/>
          <w:lang w:eastAsia="pt-PT"/>
        </w:rPr>
        <w:t>Krechevsky</w:t>
      </w:r>
      <w:proofErr w:type="spellEnd"/>
      <w:r w:rsidRPr="00F43276">
        <w:rPr>
          <w:rFonts w:ascii="Arial" w:hAnsi="Arial" w:cs="Arial"/>
          <w:color w:val="000000"/>
          <w:lang w:eastAsia="pt-PT"/>
        </w:rPr>
        <w:t xml:space="preserve"> 2001).</w:t>
      </w:r>
    </w:p>
    <w:p w:rsidR="00D2095C" w:rsidRPr="00F43276" w:rsidRDefault="00D2095C" w:rsidP="00D2095C"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PT"/>
        </w:rPr>
      </w:pPr>
      <w:r w:rsidRPr="00F43276">
        <w:rPr>
          <w:rFonts w:ascii="Arial" w:hAnsi="Arial" w:cs="Arial"/>
          <w:color w:val="000000"/>
          <w:lang w:eastAsia="pt-PT"/>
        </w:rPr>
        <w:t xml:space="preserve">A análise de resultados demonstrou que a população urbana apresentou um desenvolvimento do potencial superior à população rural em quase todas as </w:t>
      </w:r>
      <w:proofErr w:type="spellStart"/>
      <w:r>
        <w:rPr>
          <w:rFonts w:ascii="Arial" w:hAnsi="Arial" w:cs="Arial"/>
          <w:color w:val="000000"/>
          <w:lang w:eastAsia="pt-PT"/>
        </w:rPr>
        <w:t>atividades</w:t>
      </w:r>
      <w:proofErr w:type="spellEnd"/>
      <w:r w:rsidRPr="00F43276">
        <w:rPr>
          <w:rFonts w:ascii="Arial" w:hAnsi="Arial" w:cs="Arial"/>
          <w:color w:val="000000"/>
          <w:lang w:eastAsia="pt-PT"/>
        </w:rPr>
        <w:t>.</w:t>
      </w:r>
    </w:p>
    <w:p w:rsidR="00D2095C" w:rsidRDefault="00D2095C" w:rsidP="00D2095C"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PT"/>
        </w:rPr>
      </w:pPr>
      <w:r w:rsidRPr="00F43276">
        <w:rPr>
          <w:rFonts w:ascii="Arial" w:hAnsi="Arial" w:cs="Arial"/>
          <w:color w:val="000000"/>
          <w:lang w:eastAsia="pt-PT"/>
        </w:rPr>
        <w:t>A concluir destacamos as implicações deste estudo para a educação pré-escolar, nomeadamente no que se refere à sua organização e avaliação.</w:t>
      </w:r>
    </w:p>
    <w:p w:rsidR="00F64D8A" w:rsidRPr="00D2095C" w:rsidRDefault="00F64D8A" w:rsidP="00D2095C">
      <w:bookmarkStart w:id="0" w:name="_GoBack"/>
      <w:bookmarkEnd w:id="0"/>
    </w:p>
    <w:sectPr w:rsidR="00F64D8A" w:rsidRPr="00D2095C" w:rsidSect="00C071B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D6" w:rsidRDefault="009122D6" w:rsidP="00871715">
      <w:r>
        <w:separator/>
      </w:r>
    </w:p>
  </w:endnote>
  <w:endnote w:type="continuationSeparator" w:id="0">
    <w:p w:rsidR="009122D6" w:rsidRDefault="009122D6" w:rsidP="0087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9672"/>
      <w:docPartObj>
        <w:docPartGallery w:val="Page Numbers (Bottom of Page)"/>
        <w:docPartUnique/>
      </w:docPartObj>
    </w:sdtPr>
    <w:sdtEndPr/>
    <w:sdtContent>
      <w:p w:rsidR="00871715" w:rsidRDefault="00CE0658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715" w:rsidRDefault="00871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D6" w:rsidRDefault="009122D6" w:rsidP="00871715">
      <w:r>
        <w:separator/>
      </w:r>
    </w:p>
  </w:footnote>
  <w:footnote w:type="continuationSeparator" w:id="0">
    <w:p w:rsidR="009122D6" w:rsidRDefault="009122D6" w:rsidP="00871715">
      <w:r>
        <w:continuationSeparator/>
      </w:r>
    </w:p>
  </w:footnote>
  <w:footnote w:id="1">
    <w:p w:rsidR="00D2095C" w:rsidRDefault="00D2095C" w:rsidP="00D2095C">
      <w:pPr>
        <w:pStyle w:val="Textodenotaderodap"/>
      </w:pPr>
      <w:r>
        <w:rPr>
          <w:rStyle w:val="Refdenotaderodap"/>
        </w:rPr>
        <w:footnoteRef/>
      </w:r>
      <w:r>
        <w:t xml:space="preserve"> Tese de Mestrado em Desenvolvimento Pessoal e Social, apresentada na Universidade de Évora em Julho de 2010.</w:t>
      </w:r>
    </w:p>
    <w:p w:rsidR="00D2095C" w:rsidRDefault="00D2095C" w:rsidP="00D2095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49AD3F90"/>
    <w:multiLevelType w:val="hybridMultilevel"/>
    <w:tmpl w:val="8458A4AA"/>
    <w:lvl w:ilvl="0" w:tplc="1304F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76"/>
    <w:rsid w:val="000A1A57"/>
    <w:rsid w:val="00270E5D"/>
    <w:rsid w:val="005A4519"/>
    <w:rsid w:val="00644236"/>
    <w:rsid w:val="00823C9F"/>
    <w:rsid w:val="00871715"/>
    <w:rsid w:val="00872B99"/>
    <w:rsid w:val="009122D6"/>
    <w:rsid w:val="00BC38BF"/>
    <w:rsid w:val="00BE4F3E"/>
    <w:rsid w:val="00C071BA"/>
    <w:rsid w:val="00CE0658"/>
    <w:rsid w:val="00D2095C"/>
    <w:rsid w:val="00EA0C64"/>
    <w:rsid w:val="00F43276"/>
    <w:rsid w:val="00F5557B"/>
    <w:rsid w:val="00F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43276"/>
    <w:rPr>
      <w:color w:val="0000FF" w:themeColor="hyperlink"/>
      <w:u w:val="single"/>
    </w:rPr>
  </w:style>
  <w:style w:type="paragraph" w:styleId="Avanodecorpodetexto">
    <w:name w:val="Body Text Indent"/>
    <w:basedOn w:val="Normal"/>
    <w:link w:val="AvanodecorpodetextoCarcter"/>
    <w:semiHidden/>
    <w:rsid w:val="00F64D8A"/>
    <w:pPr>
      <w:spacing w:line="360" w:lineRule="auto"/>
      <w:ind w:left="900" w:firstLine="516"/>
      <w:jc w:val="both"/>
    </w:pPr>
    <w:rPr>
      <w:rFonts w:ascii="Arial" w:hAnsi="Arial" w:cs="Arial"/>
      <w:bCs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semiHidden/>
    <w:rsid w:val="00F64D8A"/>
    <w:rPr>
      <w:rFonts w:ascii="Arial" w:eastAsia="Times New Roman" w:hAnsi="Arial" w:cs="Arial"/>
      <w:bCs/>
      <w:sz w:val="24"/>
      <w:szCs w:val="24"/>
      <w:lang w:eastAsia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423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4236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4423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87171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arcter"/>
    <w:uiPriority w:val="99"/>
    <w:unhideWhenUsed/>
    <w:rsid w:val="0087171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7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71715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717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717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43276"/>
    <w:rPr>
      <w:color w:val="0000FF" w:themeColor="hyperlink"/>
      <w:u w:val="single"/>
    </w:rPr>
  </w:style>
  <w:style w:type="paragraph" w:styleId="Avanodecorpodetexto">
    <w:name w:val="Body Text Indent"/>
    <w:basedOn w:val="Normal"/>
    <w:link w:val="AvanodecorpodetextoCarcter"/>
    <w:semiHidden/>
    <w:rsid w:val="00F64D8A"/>
    <w:pPr>
      <w:spacing w:line="360" w:lineRule="auto"/>
      <w:ind w:left="900" w:firstLine="516"/>
      <w:jc w:val="both"/>
    </w:pPr>
    <w:rPr>
      <w:rFonts w:ascii="Arial" w:hAnsi="Arial" w:cs="Arial"/>
      <w:bCs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semiHidden/>
    <w:rsid w:val="00F64D8A"/>
    <w:rPr>
      <w:rFonts w:ascii="Arial" w:eastAsia="Times New Roman" w:hAnsi="Arial" w:cs="Arial"/>
      <w:bCs/>
      <w:sz w:val="24"/>
      <w:szCs w:val="24"/>
      <w:lang w:eastAsia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423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4236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4423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87171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arcter"/>
    <w:uiPriority w:val="99"/>
    <w:unhideWhenUsed/>
    <w:rsid w:val="0087171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7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71715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717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71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isaisam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2C2A1-717A-49F8-929F-508EDEAC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HSM</dc:creator>
  <cp:lastModifiedBy>Adelinda</cp:lastModifiedBy>
  <cp:revision>3</cp:revision>
  <dcterms:created xsi:type="dcterms:W3CDTF">2013-01-31T16:30:00Z</dcterms:created>
  <dcterms:modified xsi:type="dcterms:W3CDTF">2013-01-31T16:33:00Z</dcterms:modified>
</cp:coreProperties>
</file>