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89" w:rsidRPr="007A4EE1" w:rsidRDefault="007A4EE1" w:rsidP="007A4EE1">
      <w:r w:rsidRPr="00E748A5">
        <w:rPr>
          <w:rFonts w:ascii="Trebuchet MS" w:eastAsia="Times New Roman" w:hAnsi="Trebuchet MS" w:cs="Times New Roman"/>
          <w:b/>
          <w:bCs/>
          <w:sz w:val="24"/>
          <w:szCs w:val="24"/>
          <w:lang w:val="pt-BR" w:eastAsia="pt-BR"/>
        </w:rPr>
        <w:t>Objetivos:</w:t>
      </w:r>
      <w:r w:rsidRPr="00E748A5">
        <w:rPr>
          <w:rFonts w:ascii="Trebuchet MS" w:eastAsia="Times New Roman" w:hAnsi="Trebuchet MS" w:cs="Times New Roman"/>
          <w:sz w:val="24"/>
          <w:szCs w:val="24"/>
          <w:lang w:val="pt-BR" w:eastAsia="pt-BR"/>
        </w:rPr>
        <w:t xml:space="preserve"> </w:t>
      </w:r>
      <w:r w:rsidRPr="00E748A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identificar o conhecimento dos usuários com úlcera venosa assistidos nos cuidados de saúde primários (CSP) a respeito dos </w:t>
      </w:r>
      <w:proofErr w:type="spellStart"/>
      <w:r w:rsidRPr="00E748A5">
        <w:rPr>
          <w:rFonts w:ascii="Trebuchet MS" w:eastAsia="Times New Roman" w:hAnsi="Trebuchet MS" w:cs="Times New Roman"/>
          <w:sz w:val="24"/>
          <w:szCs w:val="24"/>
          <w:lang w:eastAsia="pt-BR"/>
        </w:rPr>
        <w:t>aspectos</w:t>
      </w:r>
      <w:proofErr w:type="spellEnd"/>
      <w:r w:rsidRPr="00E748A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básicos da úlcera venosa (UV) e identificar qual a avaliação da assistência.</w:t>
      </w:r>
      <w:r w:rsidRPr="00E748A5">
        <w:rPr>
          <w:rFonts w:ascii="Trebuchet MS" w:eastAsia="Times New Roman" w:hAnsi="Trebuchet MS" w:cs="Arial"/>
          <w:sz w:val="24"/>
          <w:szCs w:val="24"/>
          <w:lang w:eastAsia="pt-BR"/>
        </w:rPr>
        <w:t xml:space="preserve"> </w:t>
      </w:r>
      <w:r w:rsidRPr="00E748A5">
        <w:rPr>
          <w:rFonts w:ascii="Trebuchet MS" w:eastAsia="Times New Roman" w:hAnsi="Trebuchet MS" w:cs="Times New Roman"/>
          <w:b/>
          <w:bCs/>
          <w:sz w:val="24"/>
          <w:szCs w:val="24"/>
          <w:lang w:val="pt-BR" w:eastAsia="pt-BR"/>
        </w:rPr>
        <w:t>Método:</w:t>
      </w:r>
      <w:r w:rsidRPr="00E748A5">
        <w:rPr>
          <w:rFonts w:ascii="Trebuchet MS" w:eastAsia="Times New Roman" w:hAnsi="Trebuchet MS" w:cs="Times New Roman"/>
          <w:sz w:val="24"/>
          <w:szCs w:val="24"/>
          <w:lang w:val="pt-BR" w:eastAsia="pt-BR"/>
        </w:rPr>
        <w:t xml:space="preserve"> Trata-se um </w:t>
      </w:r>
      <w:r w:rsidRPr="00E748A5">
        <w:rPr>
          <w:rFonts w:ascii="Trebuchet MS" w:eastAsia="Times New Roman" w:hAnsi="Trebuchet MS" w:cs="Arial"/>
          <w:sz w:val="24"/>
          <w:szCs w:val="24"/>
          <w:lang w:val="pt-BR" w:eastAsia="pt-BR"/>
        </w:rPr>
        <w:t xml:space="preserve">estudo descritivo, com </w:t>
      </w:r>
      <w:r w:rsidRPr="00E748A5">
        <w:rPr>
          <w:rFonts w:ascii="Trebuchet MS" w:eastAsia="Times New Roman" w:hAnsi="Trebuchet MS" w:cs="Times New Roman"/>
          <w:sz w:val="24"/>
          <w:szCs w:val="24"/>
          <w:lang w:val="pt-BR" w:eastAsia="pt-BR"/>
        </w:rPr>
        <w:t>2</w:t>
      </w:r>
      <w:r w:rsidRPr="00E748A5">
        <w:rPr>
          <w:rFonts w:ascii="Trebuchet MS" w:eastAsia="Times New Roman" w:hAnsi="Trebuchet MS" w:cs="Times New Roman"/>
          <w:sz w:val="24"/>
          <w:szCs w:val="24"/>
          <w:lang w:eastAsia="pt-BR"/>
        </w:rPr>
        <w:t>9</w:t>
      </w:r>
      <w:r w:rsidRPr="00E748A5">
        <w:rPr>
          <w:rFonts w:ascii="Trebuchet MS" w:eastAsia="Times New Roman" w:hAnsi="Trebuchet MS" w:cs="Times New Roman"/>
          <w:sz w:val="24"/>
          <w:szCs w:val="24"/>
          <w:lang w:val="pt-BR" w:eastAsia="pt-BR"/>
        </w:rPr>
        <w:t xml:space="preserve"> </w:t>
      </w:r>
      <w:r w:rsidRPr="00E748A5">
        <w:rPr>
          <w:rFonts w:ascii="Trebuchet MS" w:eastAsia="Times New Roman" w:hAnsi="Trebuchet MS" w:cs="Times New Roman"/>
          <w:sz w:val="24"/>
          <w:szCs w:val="24"/>
          <w:lang w:eastAsia="pt-BR"/>
        </w:rPr>
        <w:t>usuários</w:t>
      </w:r>
      <w:r w:rsidRPr="00E748A5">
        <w:rPr>
          <w:rFonts w:ascii="Trebuchet MS" w:eastAsia="Times New Roman" w:hAnsi="Trebuchet MS" w:cs="Times New Roman"/>
          <w:sz w:val="24"/>
          <w:szCs w:val="24"/>
          <w:lang w:val="pt-BR" w:eastAsia="pt-BR"/>
        </w:rPr>
        <w:t xml:space="preserve"> com UV </w:t>
      </w:r>
      <w:r w:rsidRPr="00E748A5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assistidos </w:t>
      </w:r>
      <w:r w:rsidRPr="00E748A5">
        <w:rPr>
          <w:rFonts w:ascii="Trebuchet MS" w:eastAsia="Times New Roman" w:hAnsi="Trebuchet MS" w:cs="Times New Roman"/>
          <w:sz w:val="24"/>
          <w:szCs w:val="24"/>
          <w:lang w:val="pt-BR" w:eastAsia="pt-BR"/>
        </w:rPr>
        <w:t>nos CSP de Évora. Obteve-se parecer favorável do Comitê de Ética (Parecer n. 100208).</w:t>
      </w:r>
      <w:r w:rsidRPr="00E748A5">
        <w:rPr>
          <w:rFonts w:ascii="Trebuchet MS" w:eastAsia="Times New Roman" w:hAnsi="Trebuchet MS" w:cs="Arial"/>
          <w:sz w:val="24"/>
          <w:szCs w:val="24"/>
          <w:lang w:val="pt-BR" w:eastAsia="pt-BR"/>
        </w:rPr>
        <w:t xml:space="preserve"> </w:t>
      </w:r>
      <w:r w:rsidRPr="00E748A5">
        <w:rPr>
          <w:rFonts w:ascii="Trebuchet MS" w:eastAsia="Times New Roman" w:hAnsi="Trebuchet MS" w:cs="Times New Roman"/>
          <w:sz w:val="24"/>
          <w:szCs w:val="24"/>
          <w:lang w:val="pt-BR" w:eastAsia="pt-BR"/>
        </w:rPr>
        <w:t xml:space="preserve">A coleta de dados foi realizada em dois meses, com aplicação de formulário </w:t>
      </w:r>
      <w:r w:rsidRPr="00E748A5">
        <w:rPr>
          <w:rFonts w:ascii="Trebuchet MS" w:eastAsia="Times New Roman" w:hAnsi="Trebuchet MS" w:cs="Arial"/>
          <w:sz w:val="24"/>
          <w:szCs w:val="24"/>
          <w:lang w:val="pt-BR" w:eastAsia="pt-BR"/>
        </w:rPr>
        <w:t xml:space="preserve">estruturado. </w:t>
      </w:r>
      <w:r w:rsidRPr="00E748A5">
        <w:rPr>
          <w:rFonts w:ascii="Trebuchet MS" w:eastAsia="Times New Roman" w:hAnsi="Trebuchet MS" w:cs="Times New Roman"/>
          <w:sz w:val="24"/>
          <w:szCs w:val="24"/>
          <w:lang w:val="pt-BR" w:eastAsia="pt-BR"/>
        </w:rPr>
        <w:t xml:space="preserve">Os dados foram categorizados no Microsoft Excel e analisados no SPSS 15.0. </w:t>
      </w:r>
      <w:r w:rsidRPr="00E748A5">
        <w:rPr>
          <w:rFonts w:ascii="Trebuchet MS" w:eastAsia="Times New Roman" w:hAnsi="Trebuchet MS" w:cs="Times New Roman"/>
          <w:b/>
          <w:bCs/>
          <w:sz w:val="24"/>
          <w:szCs w:val="24"/>
          <w:lang w:val="pt-BR" w:eastAsia="pt-BR"/>
        </w:rPr>
        <w:t>Resultados:</w:t>
      </w:r>
      <w:r w:rsidRPr="00E748A5">
        <w:rPr>
          <w:rFonts w:ascii="Trebuchet MS" w:eastAsia="Times New Roman" w:hAnsi="Trebuchet MS" w:cs="Calibri"/>
          <w:color w:val="000000"/>
          <w:sz w:val="24"/>
          <w:szCs w:val="24"/>
          <w:lang w:val="pt-BR" w:eastAsia="pt-BR"/>
        </w:rPr>
        <w:t xml:space="preserve"> Os pesquisados referiram conhecer com maior frequência os aspectos relacionados a surgimento da UV (69,0%), troca dos curativos (75,9%) e orientação repouso/elevação dos membros.  Desconheciam os aspectos do que é a UV (65,5%), curativos utilizados (55,2%), tratamento compressivo (58,6%) e prevenção (93,1%). Avaliaram de regular/ruim (82,8%) a assistência recebida nas unidades de saúde, e os aspectos que mais contribuiram negativamente foram: diagnóstico da UV (72,4%), realização do dopller (72,4%), tratamento compressivo (65,5%), acompanhamento fotográfico (89,2%), tamanho da lesão (86,2%) e orientação para prevenção (82,8%). </w:t>
      </w:r>
      <w:r w:rsidRPr="00E748A5">
        <w:rPr>
          <w:rFonts w:ascii="Trebuchet MS" w:eastAsia="Times New Roman" w:hAnsi="Trebuchet MS" w:cs="Times New Roman"/>
          <w:b/>
          <w:bCs/>
          <w:sz w:val="24"/>
          <w:szCs w:val="24"/>
          <w:lang w:val="pt-BR" w:eastAsia="pt-BR"/>
        </w:rPr>
        <w:t>Conclusão:</w:t>
      </w:r>
      <w:r w:rsidRPr="00E748A5">
        <w:rPr>
          <w:rFonts w:ascii="Trebuchet MS" w:eastAsia="Calibri" w:hAnsi="Trebuchet MS" w:cs="Times New Roman"/>
          <w:sz w:val="24"/>
          <w:szCs w:val="24"/>
          <w:lang w:val="pt-BR" w:eastAsia="pt-BR"/>
        </w:rPr>
        <w:t xml:space="preserve"> Os pesquisados apresentaram conhecimento razoável sobre UV, no entanto referiram pouco conhecimento sobre </w:t>
      </w:r>
      <w:r w:rsidRPr="00E748A5">
        <w:rPr>
          <w:rFonts w:ascii="Trebuchet MS" w:eastAsia="Times New Roman" w:hAnsi="Trebuchet MS" w:cs="Calibri"/>
          <w:color w:val="000000"/>
          <w:sz w:val="24"/>
          <w:szCs w:val="24"/>
          <w:lang w:val="pt-BR" w:eastAsia="pt-BR"/>
        </w:rPr>
        <w:t>o que é UV, curativos utilizados, tratamento compressivo e prevenção, que contibuiram negativamente na avaliação da assistência</w:t>
      </w:r>
      <w:r w:rsidRPr="00E748A5">
        <w:rPr>
          <w:rFonts w:ascii="Trebuchet MS" w:eastAsia="Times New Roman" w:hAnsi="Trebuchet MS" w:cs="Arial"/>
          <w:b/>
          <w:sz w:val="24"/>
          <w:szCs w:val="24"/>
          <w:lang w:val="pt-BR" w:eastAsia="pt-BR"/>
        </w:rPr>
        <w:t>.</w:t>
      </w:r>
      <w:bookmarkStart w:id="0" w:name="_GoBack"/>
      <w:bookmarkEnd w:id="0"/>
    </w:p>
    <w:sectPr w:rsidR="00880C89" w:rsidRPr="007A4E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F6"/>
    <w:rsid w:val="000E1EF6"/>
    <w:rsid w:val="007A4EE1"/>
    <w:rsid w:val="0088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F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F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2012-01-10T11:51:00Z</dcterms:created>
  <dcterms:modified xsi:type="dcterms:W3CDTF">2012-01-10T11:53:00Z</dcterms:modified>
</cp:coreProperties>
</file>