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6992" w14:textId="77777777" w:rsidR="00192CAC" w:rsidRPr="00041ACB" w:rsidRDefault="00C53270" w:rsidP="00C53270">
      <w:pPr>
        <w:tabs>
          <w:tab w:val="right" w:pos="8222"/>
        </w:tabs>
        <w:jc w:val="right"/>
        <w:rPr>
          <w:rFonts w:ascii="Arial" w:hAnsi="Arial" w:cs="Arial"/>
          <w:b/>
          <w:sz w:val="26"/>
          <w:szCs w:val="26"/>
        </w:rPr>
      </w:pPr>
      <w:r w:rsidRPr="00041ACB">
        <w:rPr>
          <w:rFonts w:ascii="Arial" w:hAnsi="Arial" w:cs="Arial"/>
          <w:b/>
          <w:sz w:val="26"/>
          <w:szCs w:val="26"/>
        </w:rPr>
        <w:tab/>
      </w:r>
    </w:p>
    <w:p w14:paraId="08C7C76E" w14:textId="18EAE702" w:rsidR="0008315E" w:rsidRPr="00CD28CA" w:rsidRDefault="00CD28CA" w:rsidP="00CD28CA">
      <w:pPr>
        <w:spacing w:after="0"/>
        <w:rPr>
          <w:rFonts w:ascii="Calibri" w:hAnsi="Calibri" w:cs="Calibri"/>
          <w:b/>
          <w:sz w:val="26"/>
          <w:szCs w:val="26"/>
        </w:rPr>
      </w:pPr>
      <w:r w:rsidRPr="00CD28CA">
        <w:rPr>
          <w:rFonts w:ascii="Calibri" w:hAnsi="Calibri" w:cs="Calibri"/>
          <w:b/>
          <w:sz w:val="26"/>
          <w:szCs w:val="26"/>
        </w:rPr>
        <w:t xml:space="preserve">If you catch it, should you eat it? </w:t>
      </w:r>
      <w:r w:rsidR="00E16FBD">
        <w:rPr>
          <w:rFonts w:ascii="Calibri" w:hAnsi="Calibri" w:cs="Calibri"/>
          <w:b/>
          <w:sz w:val="26"/>
          <w:szCs w:val="26"/>
        </w:rPr>
        <w:t>Fatty acids profile</w:t>
      </w:r>
      <w:r w:rsidRPr="00CD28CA">
        <w:rPr>
          <w:rFonts w:ascii="Calibri" w:hAnsi="Calibri" w:cs="Calibri"/>
          <w:b/>
          <w:sz w:val="26"/>
          <w:szCs w:val="26"/>
        </w:rPr>
        <w:t xml:space="preserve"> of </w:t>
      </w:r>
      <w:r w:rsidR="00A533BB">
        <w:rPr>
          <w:rFonts w:ascii="Calibri" w:hAnsi="Calibri" w:cs="Calibri"/>
          <w:b/>
          <w:sz w:val="26"/>
          <w:szCs w:val="26"/>
        </w:rPr>
        <w:t xml:space="preserve">wild </w:t>
      </w:r>
      <w:r w:rsidRPr="00CD28CA">
        <w:rPr>
          <w:rFonts w:ascii="Calibri" w:hAnsi="Calibri" w:cs="Calibri"/>
          <w:b/>
          <w:sz w:val="26"/>
          <w:szCs w:val="26"/>
        </w:rPr>
        <w:t>largemouth bass (</w:t>
      </w:r>
      <w:r w:rsidRPr="00CD28CA">
        <w:rPr>
          <w:rFonts w:ascii="Calibri" w:hAnsi="Calibri" w:cs="Calibri"/>
          <w:b/>
          <w:i/>
          <w:iCs/>
          <w:sz w:val="26"/>
          <w:szCs w:val="26"/>
        </w:rPr>
        <w:t xml:space="preserve">Micropterus </w:t>
      </w:r>
      <w:proofErr w:type="spellStart"/>
      <w:r w:rsidRPr="00CD28CA">
        <w:rPr>
          <w:rFonts w:ascii="Calibri" w:hAnsi="Calibri" w:cs="Calibri"/>
          <w:b/>
          <w:i/>
          <w:iCs/>
          <w:sz w:val="26"/>
          <w:szCs w:val="26"/>
        </w:rPr>
        <w:t>salmoides</w:t>
      </w:r>
      <w:proofErr w:type="spellEnd"/>
      <w:r w:rsidRPr="00CD28CA">
        <w:rPr>
          <w:rFonts w:ascii="Calibri" w:hAnsi="Calibri" w:cs="Calibri"/>
          <w:b/>
          <w:i/>
          <w:iCs/>
          <w:sz w:val="26"/>
          <w:szCs w:val="26"/>
        </w:rPr>
        <w:t xml:space="preserve"> </w:t>
      </w:r>
      <w:proofErr w:type="spellStart"/>
      <w:r w:rsidRPr="00CD28CA">
        <w:rPr>
          <w:rFonts w:ascii="Calibri" w:hAnsi="Calibri" w:cs="Calibri"/>
          <w:b/>
          <w:sz w:val="26"/>
          <w:szCs w:val="26"/>
        </w:rPr>
        <w:t>Lacépède</w:t>
      </w:r>
      <w:proofErr w:type="spellEnd"/>
      <w:r w:rsidRPr="00CD28CA">
        <w:rPr>
          <w:rFonts w:ascii="Calibri" w:hAnsi="Calibri" w:cs="Calibri"/>
          <w:b/>
          <w:sz w:val="26"/>
          <w:szCs w:val="26"/>
        </w:rPr>
        <w:t xml:space="preserve">, 1802) </w:t>
      </w:r>
      <w:r w:rsidR="006F348F">
        <w:rPr>
          <w:rFonts w:ascii="Calibri" w:hAnsi="Calibri" w:cs="Calibri"/>
          <w:b/>
          <w:sz w:val="26"/>
          <w:szCs w:val="26"/>
        </w:rPr>
        <w:t xml:space="preserve">captured </w:t>
      </w:r>
      <w:r w:rsidRPr="00CD28CA">
        <w:rPr>
          <w:rFonts w:ascii="Calibri" w:hAnsi="Calibri" w:cs="Calibri"/>
          <w:b/>
          <w:sz w:val="26"/>
          <w:szCs w:val="26"/>
        </w:rPr>
        <w:t xml:space="preserve">in </w:t>
      </w:r>
      <w:proofErr w:type="spellStart"/>
      <w:r w:rsidR="00E16FBD">
        <w:rPr>
          <w:rFonts w:ascii="Calibri" w:hAnsi="Calibri" w:cs="Calibri"/>
          <w:b/>
          <w:sz w:val="26"/>
          <w:szCs w:val="26"/>
        </w:rPr>
        <w:t>Alentejo</w:t>
      </w:r>
      <w:proofErr w:type="spellEnd"/>
      <w:r w:rsidR="00E16FBD">
        <w:rPr>
          <w:rFonts w:ascii="Calibri" w:hAnsi="Calibri" w:cs="Calibri"/>
          <w:b/>
          <w:sz w:val="26"/>
          <w:szCs w:val="26"/>
        </w:rPr>
        <w:t xml:space="preserve"> region</w:t>
      </w:r>
      <w:r w:rsidRPr="00CD28CA">
        <w:rPr>
          <w:rFonts w:ascii="Calibri" w:hAnsi="Calibri" w:cs="Calibri"/>
          <w:b/>
          <w:sz w:val="26"/>
          <w:szCs w:val="26"/>
        </w:rPr>
        <w:t xml:space="preserve"> reservoirs</w:t>
      </w:r>
    </w:p>
    <w:p w14:paraId="43C0526D" w14:textId="6BAEC18C" w:rsidR="00CD28CA" w:rsidRPr="00CD28CA" w:rsidRDefault="00CD28CA" w:rsidP="007D6890">
      <w:pPr>
        <w:pStyle w:val="Affiliations"/>
        <w:spacing w:after="0"/>
        <w:jc w:val="left"/>
        <w:rPr>
          <w:rFonts w:asciiTheme="minorHAnsi" w:hAnsiTheme="minorHAnsi" w:cstheme="minorHAnsi"/>
          <w:sz w:val="18"/>
          <w:szCs w:val="18"/>
          <w:vertAlign w:val="superscript"/>
        </w:rPr>
      </w:pPr>
      <w:r w:rsidRPr="00CD28CA">
        <w:rPr>
          <w:rFonts w:asciiTheme="minorHAnsi" w:hAnsiTheme="minorHAnsi" w:cstheme="minorHAnsi"/>
          <w:sz w:val="18"/>
          <w:szCs w:val="18"/>
        </w:rPr>
        <w:t>André Jorge</w:t>
      </w:r>
      <w:r w:rsidRPr="00CD28CA">
        <w:rPr>
          <w:rFonts w:asciiTheme="minorHAnsi" w:hAnsiTheme="minorHAnsi" w:cstheme="minorHAnsi"/>
          <w:sz w:val="18"/>
          <w:szCs w:val="18"/>
          <w:vertAlign w:val="superscript"/>
        </w:rPr>
        <w:t>1,3</w:t>
      </w:r>
      <w:r w:rsidR="009477C7">
        <w:rPr>
          <w:rFonts w:asciiTheme="minorHAnsi" w:hAnsiTheme="minorHAnsi" w:cstheme="minorHAnsi"/>
          <w:sz w:val="18"/>
          <w:szCs w:val="18"/>
        </w:rPr>
        <w:t>,</w:t>
      </w:r>
      <w:r w:rsidRPr="00CD28CA">
        <w:rPr>
          <w:rFonts w:asciiTheme="minorHAnsi" w:hAnsiTheme="minorHAnsi" w:cstheme="minorHAnsi"/>
          <w:sz w:val="18"/>
          <w:szCs w:val="18"/>
        </w:rPr>
        <w:t xml:space="preserve"> M. Graça Machado</w:t>
      </w:r>
      <w:r w:rsidRPr="00CD28CA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CD28CA">
        <w:rPr>
          <w:rFonts w:asciiTheme="minorHAnsi" w:hAnsiTheme="minorHAnsi" w:cstheme="minorHAnsi"/>
          <w:sz w:val="18"/>
          <w:szCs w:val="18"/>
        </w:rPr>
        <w:t>, Carlos M. Alexandre</w:t>
      </w:r>
      <w:r w:rsidRPr="00CD28CA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="009477C7">
        <w:rPr>
          <w:rFonts w:asciiTheme="minorHAnsi" w:hAnsiTheme="minorHAnsi" w:cstheme="minorHAnsi"/>
          <w:sz w:val="18"/>
          <w:szCs w:val="18"/>
        </w:rPr>
        <w:t>,</w:t>
      </w:r>
      <w:r w:rsidRPr="00CD28CA">
        <w:rPr>
          <w:rFonts w:asciiTheme="minorHAnsi" w:hAnsiTheme="minorHAnsi" w:cstheme="minorHAnsi"/>
          <w:sz w:val="18"/>
          <w:szCs w:val="18"/>
        </w:rPr>
        <w:t xml:space="preserve"> Marco Gomes da Silva</w:t>
      </w:r>
      <w:r w:rsidRPr="00CD28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CD28CA">
        <w:rPr>
          <w:rFonts w:asciiTheme="minorHAnsi" w:hAnsiTheme="minorHAnsi" w:cstheme="minorHAnsi"/>
          <w:sz w:val="18"/>
          <w:szCs w:val="18"/>
        </w:rPr>
        <w:t>, Pedro R. Almeida</w:t>
      </w:r>
      <w:r w:rsidRPr="00CD28CA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="009477C7">
        <w:rPr>
          <w:rFonts w:asciiTheme="minorHAnsi" w:hAnsiTheme="minorHAnsi" w:cstheme="minorHAnsi"/>
          <w:sz w:val="18"/>
          <w:szCs w:val="18"/>
          <w:vertAlign w:val="superscript"/>
        </w:rPr>
        <w:t>,</w:t>
      </w:r>
      <w:r w:rsidRPr="00CD28CA">
        <w:rPr>
          <w:rFonts w:asciiTheme="minorHAnsi" w:hAnsiTheme="minorHAnsi" w:cstheme="minorHAnsi"/>
          <w:sz w:val="18"/>
          <w:szCs w:val="18"/>
          <w:vertAlign w:val="superscript"/>
        </w:rPr>
        <w:t>4</w:t>
      </w:r>
      <w:r w:rsidR="009477C7">
        <w:rPr>
          <w:rFonts w:asciiTheme="minorHAnsi" w:hAnsiTheme="minorHAnsi" w:cstheme="minorHAnsi"/>
          <w:sz w:val="18"/>
          <w:szCs w:val="18"/>
        </w:rPr>
        <w:t xml:space="preserve">, </w:t>
      </w:r>
      <w:r w:rsidRPr="00CD28CA">
        <w:rPr>
          <w:rFonts w:asciiTheme="minorHAnsi" w:hAnsiTheme="minorHAnsi" w:cstheme="minorHAnsi"/>
          <w:sz w:val="18"/>
          <w:szCs w:val="18"/>
        </w:rPr>
        <w:t>and M. João Lança</w:t>
      </w:r>
      <w:r w:rsidRPr="00CD28CA">
        <w:rPr>
          <w:rFonts w:asciiTheme="minorHAnsi" w:hAnsiTheme="minorHAnsi" w:cstheme="minorHAnsi"/>
          <w:sz w:val="18"/>
          <w:szCs w:val="18"/>
          <w:vertAlign w:val="superscript"/>
        </w:rPr>
        <w:t>5</w:t>
      </w:r>
    </w:p>
    <w:p w14:paraId="23B82C55" w14:textId="77777777" w:rsidR="00CD28CA" w:rsidRDefault="00CD28CA" w:rsidP="007D6890">
      <w:pPr>
        <w:pStyle w:val="Affiliations"/>
        <w:spacing w:after="0"/>
        <w:jc w:val="left"/>
        <w:rPr>
          <w:rFonts w:ascii="Times New Roman" w:hAnsi="Times New Roman" w:cs="Times New Roman"/>
          <w:vertAlign w:val="superscript"/>
        </w:rPr>
      </w:pPr>
    </w:p>
    <w:p w14:paraId="6EC4C59A" w14:textId="77777777" w:rsidR="00CD28CA" w:rsidRPr="00CD28CA" w:rsidRDefault="00CD28CA" w:rsidP="0084438A">
      <w:pPr>
        <w:autoSpaceDE w:val="0"/>
        <w:autoSpaceDN w:val="0"/>
        <w:adjustRightInd w:val="0"/>
        <w:spacing w:after="0"/>
        <w:rPr>
          <w:rFonts w:cstheme="minorHAnsi"/>
          <w:bCs/>
          <w:i/>
          <w:iCs/>
          <w:sz w:val="16"/>
          <w:szCs w:val="16"/>
          <w:lang w:val="pt-PT"/>
        </w:rPr>
      </w:pPr>
      <w:r w:rsidRPr="00CD28CA">
        <w:rPr>
          <w:rFonts w:cstheme="minorHAnsi"/>
          <w:bCs/>
          <w:i/>
          <w:iCs/>
          <w:sz w:val="16"/>
          <w:szCs w:val="16"/>
          <w:vertAlign w:val="superscript"/>
          <w:lang w:val="pt-PT"/>
        </w:rPr>
        <w:t xml:space="preserve">1 </w:t>
      </w:r>
      <w:r w:rsidRPr="00CD28CA">
        <w:rPr>
          <w:rFonts w:cstheme="minorHAnsi"/>
          <w:bCs/>
          <w:i/>
          <w:iCs/>
          <w:sz w:val="16"/>
          <w:szCs w:val="16"/>
          <w:lang w:val="pt-PT"/>
        </w:rPr>
        <w:t>LAQV, REQUIMTE, Departamento de Química, Faculdade de Ciências e Tecnologia, Universidade Nova de Lisboa, 2829-516 Caparica, Portugal</w:t>
      </w:r>
    </w:p>
    <w:p w14:paraId="0DDD9B56" w14:textId="70561A18" w:rsidR="00CD28CA" w:rsidRPr="00CD28CA" w:rsidRDefault="00CD28CA" w:rsidP="0084438A">
      <w:pPr>
        <w:spacing w:after="0"/>
        <w:rPr>
          <w:rFonts w:eastAsia="Times New Roman" w:cstheme="minorHAnsi"/>
          <w:i/>
          <w:iCs/>
          <w:color w:val="000000"/>
          <w:sz w:val="16"/>
          <w:szCs w:val="16"/>
          <w:lang w:val="pt-PT"/>
        </w:rPr>
      </w:pPr>
      <w:r w:rsidRPr="00CD28CA">
        <w:rPr>
          <w:rFonts w:cstheme="minorHAnsi"/>
          <w:b/>
          <w:i/>
          <w:iCs/>
          <w:sz w:val="16"/>
          <w:szCs w:val="16"/>
          <w:vertAlign w:val="superscript"/>
          <w:lang w:val="pt-PT"/>
        </w:rPr>
        <w:t xml:space="preserve">2 </w:t>
      </w:r>
      <w:r w:rsidRPr="00CD28CA">
        <w:rPr>
          <w:rFonts w:eastAsia="Times New Roman" w:cstheme="minorHAnsi"/>
          <w:i/>
          <w:iCs/>
          <w:color w:val="000000"/>
          <w:sz w:val="16"/>
          <w:szCs w:val="16"/>
          <w:lang w:val="pt-PT"/>
        </w:rPr>
        <w:t>D</w:t>
      </w:r>
      <w:r w:rsidR="000974B1">
        <w:rPr>
          <w:rFonts w:eastAsia="Times New Roman" w:cstheme="minorHAnsi"/>
          <w:i/>
          <w:iCs/>
          <w:color w:val="000000"/>
          <w:sz w:val="16"/>
          <w:szCs w:val="16"/>
          <w:lang w:val="pt-PT"/>
        </w:rPr>
        <w:t>epartamento</w:t>
      </w:r>
      <w:r w:rsidRPr="00CD28CA">
        <w:rPr>
          <w:rFonts w:eastAsia="Times New Roman" w:cstheme="minorHAnsi"/>
          <w:i/>
          <w:iCs/>
          <w:color w:val="000000"/>
          <w:sz w:val="16"/>
          <w:szCs w:val="16"/>
          <w:lang w:val="pt-PT"/>
        </w:rPr>
        <w:t xml:space="preserve"> de Z</w:t>
      </w:r>
      <w:r w:rsidR="000974B1">
        <w:rPr>
          <w:rFonts w:eastAsia="Times New Roman" w:cstheme="minorHAnsi"/>
          <w:i/>
          <w:iCs/>
          <w:color w:val="000000"/>
          <w:sz w:val="16"/>
          <w:szCs w:val="16"/>
          <w:lang w:val="pt-PT"/>
        </w:rPr>
        <w:t>ootecnia</w:t>
      </w:r>
      <w:r w:rsidRPr="00CD28CA">
        <w:rPr>
          <w:rFonts w:eastAsia="Times New Roman" w:cstheme="minorHAnsi"/>
          <w:i/>
          <w:iCs/>
          <w:color w:val="000000"/>
          <w:sz w:val="16"/>
          <w:szCs w:val="16"/>
          <w:lang w:val="pt-PT"/>
        </w:rPr>
        <w:t>, Escola de Ciências e Tecnologia, Universidade de Évora, Pólo da Mitra, Ap. 94, 7006-554 Évora, Portugal</w:t>
      </w:r>
    </w:p>
    <w:p w14:paraId="099CE56C" w14:textId="77777777" w:rsidR="00CD28CA" w:rsidRPr="00CD28CA" w:rsidRDefault="00CD28CA" w:rsidP="0084438A">
      <w:pPr>
        <w:autoSpaceDE w:val="0"/>
        <w:autoSpaceDN w:val="0"/>
        <w:adjustRightInd w:val="0"/>
        <w:spacing w:after="0"/>
        <w:rPr>
          <w:rFonts w:cstheme="minorHAnsi"/>
          <w:bCs/>
          <w:i/>
          <w:iCs/>
          <w:sz w:val="16"/>
          <w:szCs w:val="16"/>
          <w:lang w:val="pt-PT"/>
        </w:rPr>
      </w:pPr>
      <w:r w:rsidRPr="00CD28CA">
        <w:rPr>
          <w:rFonts w:cstheme="minorHAnsi"/>
          <w:bCs/>
          <w:i/>
          <w:iCs/>
          <w:sz w:val="16"/>
          <w:szCs w:val="16"/>
          <w:vertAlign w:val="superscript"/>
          <w:lang w:val="pt-PT"/>
        </w:rPr>
        <w:t>3</w:t>
      </w:r>
      <w:r w:rsidRPr="00CD28CA">
        <w:rPr>
          <w:rFonts w:cstheme="minorHAnsi"/>
          <w:bCs/>
          <w:i/>
          <w:iCs/>
          <w:sz w:val="16"/>
          <w:szCs w:val="16"/>
          <w:lang w:val="pt-PT"/>
        </w:rPr>
        <w:t xml:space="preserve"> MARE - Centro de Ciências do Mar e do Ambiente, Universidade de Évora, 7004-516 Évora, Portugal</w:t>
      </w:r>
    </w:p>
    <w:p w14:paraId="631A1608" w14:textId="77777777" w:rsidR="00CD28CA" w:rsidRPr="00CD28CA" w:rsidRDefault="00CD28CA" w:rsidP="0084438A">
      <w:pPr>
        <w:autoSpaceDE w:val="0"/>
        <w:autoSpaceDN w:val="0"/>
        <w:adjustRightInd w:val="0"/>
        <w:spacing w:after="0"/>
        <w:rPr>
          <w:rFonts w:cstheme="minorHAnsi"/>
          <w:bCs/>
          <w:i/>
          <w:iCs/>
          <w:sz w:val="16"/>
          <w:szCs w:val="16"/>
          <w:lang w:val="pt-PT"/>
        </w:rPr>
      </w:pPr>
      <w:r w:rsidRPr="00CD28CA">
        <w:rPr>
          <w:rFonts w:cstheme="minorHAnsi"/>
          <w:bCs/>
          <w:i/>
          <w:iCs/>
          <w:sz w:val="16"/>
          <w:szCs w:val="16"/>
          <w:vertAlign w:val="superscript"/>
          <w:lang w:val="pt-PT"/>
        </w:rPr>
        <w:t>4</w:t>
      </w:r>
      <w:r w:rsidRPr="00CD28CA">
        <w:rPr>
          <w:rFonts w:cstheme="minorHAnsi"/>
          <w:bCs/>
          <w:i/>
          <w:iCs/>
          <w:sz w:val="16"/>
          <w:szCs w:val="16"/>
          <w:lang w:val="pt-PT"/>
        </w:rPr>
        <w:t xml:space="preserve"> Departamento de Biologia, Escola de Ciências e Tecnologia, Universidade de Évora, 7004-516 Évora, Portugal</w:t>
      </w:r>
    </w:p>
    <w:p w14:paraId="7ACC1AC7" w14:textId="59A6F9D4" w:rsidR="00CD28CA" w:rsidRPr="00CD28CA" w:rsidRDefault="00CD28CA" w:rsidP="0084438A">
      <w:pPr>
        <w:spacing w:after="0"/>
        <w:rPr>
          <w:rFonts w:cstheme="minorHAnsi"/>
          <w:i/>
          <w:iCs/>
          <w:sz w:val="16"/>
          <w:szCs w:val="16"/>
          <w:lang w:val="pt-PT"/>
        </w:rPr>
      </w:pPr>
      <w:r w:rsidRPr="00CD28CA">
        <w:rPr>
          <w:rFonts w:cstheme="minorHAnsi"/>
          <w:bCs/>
          <w:i/>
          <w:iCs/>
          <w:sz w:val="16"/>
          <w:szCs w:val="16"/>
          <w:vertAlign w:val="superscript"/>
          <w:lang w:val="pt-PT"/>
        </w:rPr>
        <w:t>5</w:t>
      </w:r>
      <w:r w:rsidR="00E16FBD">
        <w:rPr>
          <w:rFonts w:cstheme="minorHAnsi"/>
          <w:bCs/>
          <w:i/>
          <w:iCs/>
          <w:sz w:val="16"/>
          <w:szCs w:val="16"/>
          <w:vertAlign w:val="superscript"/>
          <w:lang w:val="pt-PT"/>
        </w:rPr>
        <w:t xml:space="preserve"> </w:t>
      </w:r>
      <w:r w:rsidRPr="00CD28CA">
        <w:rPr>
          <w:rFonts w:eastAsia="Times New Roman" w:cstheme="minorHAnsi"/>
          <w:i/>
          <w:iCs/>
          <w:color w:val="000000"/>
          <w:sz w:val="16"/>
          <w:szCs w:val="16"/>
          <w:lang w:val="pt-PT"/>
        </w:rPr>
        <w:t>MED – Instituto Mediterrânico para a Agricultura, Ambiente e Desenvolvimento &amp; Departamento de Zootecnia, Escola de Ciências e Tecnologia, Universidade de Évora, Pólo da Mitra, Ap. 94, 7006-554 Évora, Portugal</w:t>
      </w:r>
    </w:p>
    <w:p w14:paraId="114B8B7D" w14:textId="77777777" w:rsidR="00957706" w:rsidRPr="007D6890" w:rsidRDefault="00957706" w:rsidP="00957706">
      <w:pPr>
        <w:pStyle w:val="Affiliations"/>
        <w:spacing w:after="0"/>
        <w:jc w:val="left"/>
        <w:rPr>
          <w:rFonts w:asciiTheme="minorHAnsi" w:hAnsiTheme="minorHAnsi"/>
        </w:rPr>
      </w:pPr>
    </w:p>
    <w:p w14:paraId="1A32F934" w14:textId="17DE5CDE" w:rsidR="00192CAC" w:rsidRPr="00CD28CA" w:rsidRDefault="00192CAC" w:rsidP="007D6890">
      <w:pPr>
        <w:pStyle w:val="email"/>
        <w:jc w:val="left"/>
        <w:rPr>
          <w:rFonts w:asciiTheme="minorHAnsi" w:hAnsiTheme="minorHAnsi"/>
          <w:lang w:val="en-US"/>
        </w:rPr>
      </w:pPr>
      <w:r w:rsidRPr="00CD28CA">
        <w:rPr>
          <w:rFonts w:asciiTheme="minorHAnsi" w:hAnsiTheme="minorHAnsi"/>
          <w:lang w:val="en-US"/>
        </w:rPr>
        <w:t xml:space="preserve">Email: </w:t>
      </w:r>
      <w:hyperlink r:id="rId7" w:history="1">
        <w:r w:rsidR="00CD28CA" w:rsidRPr="001B371D">
          <w:rPr>
            <w:rStyle w:val="Hiperligao"/>
            <w:lang w:val="en-US"/>
          </w:rPr>
          <w:t>af.jorge@campus.fct.unl.pt</w:t>
        </w:r>
      </w:hyperlink>
      <w:r w:rsidR="00CD28CA">
        <w:rPr>
          <w:lang w:val="en-US"/>
        </w:rPr>
        <w:t xml:space="preserve"> </w:t>
      </w:r>
    </w:p>
    <w:p w14:paraId="7C9DD504" w14:textId="53DB27CD" w:rsidR="000974B1" w:rsidRPr="00723354" w:rsidRDefault="00557A25" w:rsidP="00C960C1">
      <w:pPr>
        <w:pStyle w:val="Abstracttext"/>
        <w:ind w:firstLine="284"/>
        <w:rPr>
          <w:rFonts w:asciiTheme="minorHAnsi" w:hAnsiTheme="minorHAnsi"/>
          <w:lang w:val="en-US"/>
        </w:rPr>
      </w:pPr>
      <w:r w:rsidRPr="00723354">
        <w:rPr>
          <w:rFonts w:asciiTheme="minorHAnsi" w:hAnsiTheme="minorHAnsi"/>
          <w:lang w:val="en-US"/>
        </w:rPr>
        <w:t>In the last 20 years</w:t>
      </w:r>
      <w:r w:rsidR="007B62F0" w:rsidRPr="00723354">
        <w:rPr>
          <w:rFonts w:asciiTheme="minorHAnsi" w:hAnsiTheme="minorHAnsi"/>
          <w:lang w:val="en-US"/>
        </w:rPr>
        <w:t xml:space="preserve"> the </w:t>
      </w:r>
      <w:r w:rsidRPr="00723354">
        <w:rPr>
          <w:rFonts w:asciiTheme="minorHAnsi" w:hAnsiTheme="minorHAnsi"/>
          <w:lang w:val="en-US"/>
        </w:rPr>
        <w:t>consumption of fish has increased exponentially</w:t>
      </w:r>
      <w:r w:rsidR="007B62F0" w:rsidRPr="00723354">
        <w:rPr>
          <w:rFonts w:asciiTheme="minorHAnsi" w:hAnsiTheme="minorHAnsi"/>
          <w:lang w:val="en-US"/>
        </w:rPr>
        <w:t xml:space="preserve"> around the world</w:t>
      </w:r>
      <w:r w:rsidRPr="00723354">
        <w:rPr>
          <w:rFonts w:asciiTheme="minorHAnsi" w:hAnsiTheme="minorHAnsi"/>
          <w:lang w:val="en-US"/>
        </w:rPr>
        <w:t xml:space="preserve">, due to health </w:t>
      </w:r>
      <w:r w:rsidR="00C47D14" w:rsidRPr="00723354">
        <w:rPr>
          <w:rFonts w:asciiTheme="minorHAnsi" w:hAnsiTheme="minorHAnsi"/>
          <w:lang w:val="en-US"/>
        </w:rPr>
        <w:t>benefits</w:t>
      </w:r>
      <w:r w:rsidRPr="00723354">
        <w:rPr>
          <w:rFonts w:asciiTheme="minorHAnsi" w:hAnsiTheme="minorHAnsi"/>
          <w:lang w:val="en-US"/>
        </w:rPr>
        <w:t xml:space="preserve"> </w:t>
      </w:r>
      <w:r w:rsidR="007B62F0" w:rsidRPr="00723354">
        <w:rPr>
          <w:rFonts w:asciiTheme="minorHAnsi" w:hAnsiTheme="minorHAnsi"/>
          <w:lang w:val="en-US"/>
        </w:rPr>
        <w:t xml:space="preserve">to </w:t>
      </w:r>
      <w:r w:rsidR="00C47D14" w:rsidRPr="00723354">
        <w:rPr>
          <w:rFonts w:asciiTheme="minorHAnsi" w:hAnsiTheme="minorHAnsi"/>
          <w:lang w:val="en-US"/>
        </w:rPr>
        <w:t>humans</w:t>
      </w:r>
      <w:r w:rsidR="006509DA" w:rsidRPr="00723354">
        <w:rPr>
          <w:rFonts w:asciiTheme="minorHAnsi" w:hAnsiTheme="minorHAnsi"/>
          <w:lang w:val="en-US"/>
        </w:rPr>
        <w:t xml:space="preserve">, </w:t>
      </w:r>
      <w:r w:rsidR="007B62F0" w:rsidRPr="00723354">
        <w:rPr>
          <w:rFonts w:asciiTheme="minorHAnsi" w:hAnsiTheme="minorHAnsi"/>
          <w:lang w:val="en-US"/>
        </w:rPr>
        <w:t xml:space="preserve">in providing </w:t>
      </w:r>
      <w:r w:rsidR="00C47D14" w:rsidRPr="00723354">
        <w:rPr>
          <w:rFonts w:asciiTheme="minorHAnsi" w:hAnsiTheme="minorHAnsi"/>
          <w:lang w:val="en-US"/>
        </w:rPr>
        <w:t>n-3 long chain polyunsaturated fatty acids</w:t>
      </w:r>
      <w:r w:rsidR="00BD0E7C" w:rsidRPr="00723354">
        <w:rPr>
          <w:rFonts w:asciiTheme="minorHAnsi" w:hAnsiTheme="minorHAnsi"/>
          <w:lang w:val="en-US"/>
        </w:rPr>
        <w:t xml:space="preserve"> (n-3 LC- PUFA)</w:t>
      </w:r>
      <w:r w:rsidR="007B62F0" w:rsidRPr="00723354">
        <w:rPr>
          <w:rFonts w:asciiTheme="minorHAnsi" w:hAnsiTheme="minorHAnsi"/>
          <w:lang w:val="en-US"/>
        </w:rPr>
        <w:t xml:space="preserve"> and high protein quality</w:t>
      </w:r>
      <w:r w:rsidR="00723354" w:rsidRPr="00723354">
        <w:rPr>
          <w:rFonts w:asciiTheme="minorHAnsi" w:hAnsiTheme="minorHAnsi"/>
          <w:vertAlign w:val="superscript"/>
          <w:lang w:val="en-US"/>
        </w:rPr>
        <w:t>1</w:t>
      </w:r>
      <w:r w:rsidR="00C47D14" w:rsidRPr="00723354">
        <w:rPr>
          <w:rFonts w:asciiTheme="minorHAnsi" w:hAnsiTheme="minorHAnsi"/>
          <w:lang w:val="en-US"/>
        </w:rPr>
        <w:t>.</w:t>
      </w:r>
      <w:r w:rsidR="00671B31" w:rsidRPr="00723354">
        <w:rPr>
          <w:rFonts w:asciiTheme="minorHAnsi" w:hAnsiTheme="minorHAnsi"/>
          <w:lang w:val="en-US"/>
        </w:rPr>
        <w:t xml:space="preserve"> </w:t>
      </w:r>
      <w:r w:rsidR="007B62F0" w:rsidRPr="00723354">
        <w:rPr>
          <w:rFonts w:asciiTheme="minorHAnsi" w:hAnsiTheme="minorHAnsi"/>
          <w:lang w:val="en-US"/>
        </w:rPr>
        <w:t xml:space="preserve">The </w:t>
      </w:r>
      <w:r w:rsidR="00671B31" w:rsidRPr="00723354">
        <w:rPr>
          <w:rFonts w:asciiTheme="minorHAnsi" w:hAnsiTheme="minorHAnsi"/>
          <w:lang w:val="en-US"/>
        </w:rPr>
        <w:t xml:space="preserve">increase consumption </w:t>
      </w:r>
      <w:r w:rsidR="007B62F0" w:rsidRPr="00723354">
        <w:rPr>
          <w:rFonts w:asciiTheme="minorHAnsi" w:hAnsiTheme="minorHAnsi"/>
          <w:lang w:val="en-US"/>
        </w:rPr>
        <w:t xml:space="preserve">linked with the </w:t>
      </w:r>
      <w:r w:rsidR="00671B31" w:rsidRPr="00723354">
        <w:rPr>
          <w:rFonts w:asciiTheme="minorHAnsi" w:hAnsiTheme="minorHAnsi"/>
          <w:lang w:val="en-US"/>
        </w:rPr>
        <w:t xml:space="preserve">decrease </w:t>
      </w:r>
      <w:r w:rsidR="007B62F0" w:rsidRPr="00723354">
        <w:rPr>
          <w:rFonts w:asciiTheme="minorHAnsi" w:hAnsiTheme="minorHAnsi"/>
          <w:lang w:val="en-US"/>
        </w:rPr>
        <w:t xml:space="preserve">of </w:t>
      </w:r>
      <w:r w:rsidR="000974B1" w:rsidRPr="00723354">
        <w:rPr>
          <w:rFonts w:asciiTheme="minorHAnsi" w:hAnsiTheme="minorHAnsi"/>
          <w:lang w:val="en-US"/>
        </w:rPr>
        <w:t xml:space="preserve">wild </w:t>
      </w:r>
      <w:r w:rsidR="00671B31" w:rsidRPr="00723354">
        <w:rPr>
          <w:rFonts w:asciiTheme="minorHAnsi" w:hAnsiTheme="minorHAnsi"/>
          <w:lang w:val="en-US"/>
        </w:rPr>
        <w:t>fish</w:t>
      </w:r>
      <w:r w:rsidR="007B62F0" w:rsidRPr="00723354">
        <w:rPr>
          <w:rFonts w:asciiTheme="minorHAnsi" w:hAnsiTheme="minorHAnsi"/>
          <w:lang w:val="en-US"/>
        </w:rPr>
        <w:t xml:space="preserve"> species captures</w:t>
      </w:r>
      <w:r w:rsidR="00596A9A" w:rsidRPr="00723354">
        <w:rPr>
          <w:rFonts w:asciiTheme="minorHAnsi" w:hAnsiTheme="minorHAnsi"/>
          <w:lang w:val="en-US"/>
        </w:rPr>
        <w:t>,</w:t>
      </w:r>
      <w:r w:rsidR="00671B31" w:rsidRPr="00723354">
        <w:rPr>
          <w:rFonts w:asciiTheme="minorHAnsi" w:hAnsiTheme="minorHAnsi"/>
          <w:lang w:val="en-US"/>
        </w:rPr>
        <w:t xml:space="preserve"> </w:t>
      </w:r>
      <w:r w:rsidR="007B62F0" w:rsidRPr="00723354">
        <w:rPr>
          <w:rFonts w:asciiTheme="minorHAnsi" w:hAnsiTheme="minorHAnsi"/>
          <w:lang w:val="en-US"/>
        </w:rPr>
        <w:t xml:space="preserve">conditioned the increase of aquaculture </w:t>
      </w:r>
      <w:r w:rsidR="0054306B" w:rsidRPr="00723354">
        <w:rPr>
          <w:rFonts w:asciiTheme="minorHAnsi" w:hAnsiTheme="minorHAnsi"/>
          <w:lang w:val="en-US"/>
        </w:rPr>
        <w:t xml:space="preserve">especially </w:t>
      </w:r>
      <w:r w:rsidR="006F348F" w:rsidRPr="00723354">
        <w:rPr>
          <w:rFonts w:asciiTheme="minorHAnsi" w:hAnsiTheme="minorHAnsi"/>
          <w:lang w:val="en-US"/>
        </w:rPr>
        <w:t xml:space="preserve">the </w:t>
      </w:r>
      <w:r w:rsidR="007B62F0" w:rsidRPr="00723354">
        <w:rPr>
          <w:rFonts w:asciiTheme="minorHAnsi" w:hAnsiTheme="minorHAnsi"/>
          <w:lang w:val="en-US"/>
        </w:rPr>
        <w:t xml:space="preserve">production of </w:t>
      </w:r>
      <w:r w:rsidR="0054306B" w:rsidRPr="00723354">
        <w:rPr>
          <w:rFonts w:asciiTheme="minorHAnsi" w:hAnsiTheme="minorHAnsi"/>
          <w:lang w:val="en-US"/>
        </w:rPr>
        <w:t xml:space="preserve">freshwater </w:t>
      </w:r>
      <w:r w:rsidR="007B62F0" w:rsidRPr="00723354">
        <w:rPr>
          <w:rFonts w:asciiTheme="minorHAnsi" w:hAnsiTheme="minorHAnsi"/>
          <w:lang w:val="en-US"/>
        </w:rPr>
        <w:t xml:space="preserve">fish </w:t>
      </w:r>
      <w:r w:rsidR="0054306B" w:rsidRPr="00723354">
        <w:rPr>
          <w:rFonts w:asciiTheme="minorHAnsi" w:hAnsiTheme="minorHAnsi"/>
          <w:lang w:val="en-US"/>
        </w:rPr>
        <w:t>species</w:t>
      </w:r>
      <w:r w:rsidR="00671B31" w:rsidRPr="00723354">
        <w:rPr>
          <w:rFonts w:asciiTheme="minorHAnsi" w:hAnsiTheme="minorHAnsi"/>
          <w:lang w:val="en-US"/>
        </w:rPr>
        <w:t>.</w:t>
      </w:r>
    </w:p>
    <w:p w14:paraId="472286A7" w14:textId="32478EDC" w:rsidR="009A3F41" w:rsidRPr="00723354" w:rsidRDefault="0054306B" w:rsidP="00C960C1">
      <w:pPr>
        <w:pStyle w:val="Abstracttext"/>
        <w:ind w:firstLine="284"/>
        <w:rPr>
          <w:rFonts w:asciiTheme="minorHAnsi" w:hAnsiTheme="minorHAnsi" w:cstheme="minorHAnsi"/>
          <w:lang w:val="en-US"/>
        </w:rPr>
      </w:pPr>
      <w:r w:rsidRPr="00723354">
        <w:rPr>
          <w:rFonts w:asciiTheme="minorHAnsi" w:hAnsiTheme="minorHAnsi"/>
          <w:lang w:val="en-US"/>
        </w:rPr>
        <w:t xml:space="preserve">While the protein composition is generally very stable in fish, the fatty acid (FA) composition is greatly influenced by the diet, </w:t>
      </w:r>
      <w:r w:rsidR="0089020E" w:rsidRPr="00723354">
        <w:rPr>
          <w:rFonts w:asciiTheme="minorHAnsi" w:hAnsiTheme="minorHAnsi"/>
          <w:lang w:val="en-US"/>
        </w:rPr>
        <w:t>therefore depend</w:t>
      </w:r>
      <w:r w:rsidR="00596A9A" w:rsidRPr="00723354">
        <w:rPr>
          <w:rFonts w:asciiTheme="minorHAnsi" w:hAnsiTheme="minorHAnsi"/>
          <w:lang w:val="en-US"/>
        </w:rPr>
        <w:t>s</w:t>
      </w:r>
      <w:r w:rsidR="0089020E" w:rsidRPr="00723354">
        <w:rPr>
          <w:rFonts w:asciiTheme="minorHAnsi" w:hAnsiTheme="minorHAnsi"/>
          <w:lang w:val="en-US"/>
        </w:rPr>
        <w:t xml:space="preserve"> on food source quality,</w:t>
      </w:r>
      <w:r w:rsidR="000974B1" w:rsidRPr="00723354">
        <w:rPr>
          <w:rFonts w:asciiTheme="minorHAnsi" w:hAnsiTheme="minorHAnsi"/>
          <w:lang w:val="en-US"/>
        </w:rPr>
        <w:t xml:space="preserve"> </w:t>
      </w:r>
      <w:r w:rsidR="005F3595" w:rsidRPr="00723354">
        <w:rPr>
          <w:rFonts w:asciiTheme="minorHAnsi" w:hAnsiTheme="minorHAnsi"/>
          <w:lang w:val="en-US"/>
        </w:rPr>
        <w:t xml:space="preserve">which has raised the question about the nutritional profile between aquaculture freshwater fish and naturally caught freshwater species. </w:t>
      </w:r>
      <w:r w:rsidR="00FE6DA8" w:rsidRPr="00723354">
        <w:rPr>
          <w:rFonts w:asciiTheme="minorHAnsi" w:hAnsiTheme="minorHAnsi"/>
          <w:lang w:val="en-US"/>
        </w:rPr>
        <w:t xml:space="preserve">The </w:t>
      </w:r>
      <w:r w:rsidR="008A3D1D" w:rsidRPr="00723354">
        <w:rPr>
          <w:rFonts w:asciiTheme="minorHAnsi" w:hAnsiTheme="minorHAnsi"/>
          <w:lang w:val="en-US"/>
        </w:rPr>
        <w:t xml:space="preserve">main </w:t>
      </w:r>
      <w:r w:rsidR="00FE6DA8" w:rsidRPr="00723354">
        <w:rPr>
          <w:rFonts w:asciiTheme="minorHAnsi" w:hAnsiTheme="minorHAnsi"/>
          <w:lang w:val="en-US"/>
        </w:rPr>
        <w:t xml:space="preserve">source of n-3 LC- PUFA for aquaculture </w:t>
      </w:r>
      <w:r w:rsidR="008A3D1D" w:rsidRPr="00723354">
        <w:rPr>
          <w:rFonts w:asciiTheme="minorHAnsi" w:hAnsiTheme="minorHAnsi"/>
          <w:lang w:val="en-US"/>
        </w:rPr>
        <w:t xml:space="preserve">feeding is mixtures based on fish meal and oil fish. </w:t>
      </w:r>
      <w:r w:rsidR="00BD0E7C" w:rsidRPr="00723354">
        <w:rPr>
          <w:rFonts w:asciiTheme="minorHAnsi" w:hAnsiTheme="minorHAnsi"/>
          <w:lang w:val="en-US"/>
        </w:rPr>
        <w:t>These products</w:t>
      </w:r>
      <w:r w:rsidR="008A3D1D" w:rsidRPr="00723354">
        <w:rPr>
          <w:rFonts w:asciiTheme="minorHAnsi" w:hAnsiTheme="minorHAnsi"/>
          <w:lang w:val="en-US"/>
        </w:rPr>
        <w:t xml:space="preserve"> are used in different </w:t>
      </w:r>
      <w:r w:rsidR="009A3F41" w:rsidRPr="00723354">
        <w:rPr>
          <w:rFonts w:asciiTheme="minorHAnsi" w:hAnsiTheme="minorHAnsi"/>
          <w:lang w:val="en-US"/>
        </w:rPr>
        <w:t xml:space="preserve">production </w:t>
      </w:r>
      <w:r w:rsidR="008A3D1D" w:rsidRPr="00723354">
        <w:rPr>
          <w:rFonts w:asciiTheme="minorHAnsi" w:hAnsiTheme="minorHAnsi"/>
          <w:lang w:val="en-US"/>
        </w:rPr>
        <w:t>sectors</w:t>
      </w:r>
      <w:r w:rsidR="000F32FF" w:rsidRPr="00723354">
        <w:rPr>
          <w:rFonts w:asciiTheme="minorHAnsi" w:hAnsiTheme="minorHAnsi"/>
          <w:lang w:val="en-US"/>
        </w:rPr>
        <w:t xml:space="preserve">, so </w:t>
      </w:r>
      <w:r w:rsidR="00BD0E7C" w:rsidRPr="00723354">
        <w:rPr>
          <w:rFonts w:asciiTheme="minorHAnsi" w:hAnsiTheme="minorHAnsi"/>
          <w:lang w:val="en-US"/>
        </w:rPr>
        <w:t>their</w:t>
      </w:r>
      <w:r w:rsidR="000F32FF" w:rsidRPr="00723354">
        <w:rPr>
          <w:rFonts w:asciiTheme="minorHAnsi" w:hAnsiTheme="minorHAnsi"/>
          <w:lang w:val="en-US"/>
        </w:rPr>
        <w:t xml:space="preserve"> accessibility is </w:t>
      </w:r>
      <w:r w:rsidR="009A3F41" w:rsidRPr="00723354">
        <w:rPr>
          <w:rFonts w:asciiTheme="minorHAnsi" w:hAnsiTheme="minorHAnsi"/>
          <w:lang w:val="en-US"/>
        </w:rPr>
        <w:t xml:space="preserve">increasingly </w:t>
      </w:r>
      <w:r w:rsidR="000F32FF" w:rsidRPr="00723354">
        <w:rPr>
          <w:rFonts w:asciiTheme="minorHAnsi" w:hAnsiTheme="minorHAnsi"/>
          <w:lang w:val="en-US"/>
        </w:rPr>
        <w:t xml:space="preserve">limited. </w:t>
      </w:r>
      <w:r w:rsidR="00BD0E7C" w:rsidRPr="00723354">
        <w:rPr>
          <w:rFonts w:asciiTheme="minorHAnsi" w:hAnsiTheme="minorHAnsi"/>
          <w:lang w:val="en-US"/>
        </w:rPr>
        <w:t>Therefore,</w:t>
      </w:r>
      <w:r w:rsidR="000F32FF" w:rsidRPr="00723354">
        <w:rPr>
          <w:rFonts w:asciiTheme="minorHAnsi" w:hAnsiTheme="minorHAnsi"/>
          <w:lang w:val="en-US"/>
        </w:rPr>
        <w:t xml:space="preserve"> this industry </w:t>
      </w:r>
      <w:r w:rsidR="00BD0E7C" w:rsidRPr="00723354">
        <w:rPr>
          <w:rFonts w:asciiTheme="minorHAnsi" w:hAnsiTheme="minorHAnsi"/>
          <w:lang w:val="en-US"/>
        </w:rPr>
        <w:t>tries</w:t>
      </w:r>
      <w:r w:rsidR="000F32FF" w:rsidRPr="00723354">
        <w:rPr>
          <w:rFonts w:asciiTheme="minorHAnsi" w:hAnsiTheme="minorHAnsi"/>
          <w:lang w:val="en-US"/>
        </w:rPr>
        <w:t xml:space="preserve"> to supplement diets </w:t>
      </w:r>
      <w:r w:rsidR="000F32FF" w:rsidRPr="00723354">
        <w:rPr>
          <w:rFonts w:asciiTheme="minorHAnsi" w:hAnsiTheme="minorHAnsi" w:cstheme="minorHAnsi"/>
          <w:lang w:val="en-US"/>
        </w:rPr>
        <w:t xml:space="preserve">with plants components, </w:t>
      </w:r>
      <w:r w:rsidR="009A3F41" w:rsidRPr="00723354">
        <w:rPr>
          <w:rFonts w:asciiTheme="minorHAnsi" w:hAnsiTheme="minorHAnsi" w:cstheme="minorHAnsi"/>
          <w:lang w:val="en-US"/>
        </w:rPr>
        <w:t>which</w:t>
      </w:r>
      <w:r w:rsidR="000F32FF" w:rsidRPr="00723354">
        <w:rPr>
          <w:rFonts w:asciiTheme="minorHAnsi" w:hAnsiTheme="minorHAnsi" w:cstheme="minorHAnsi"/>
          <w:lang w:val="en-US"/>
        </w:rPr>
        <w:t xml:space="preserve"> in many cases decrease </w:t>
      </w:r>
      <w:r w:rsidR="009A3F41" w:rsidRPr="00723354">
        <w:rPr>
          <w:rFonts w:asciiTheme="minorHAnsi" w:hAnsiTheme="minorHAnsi" w:cstheme="minorHAnsi"/>
          <w:lang w:val="en-US"/>
        </w:rPr>
        <w:t>the</w:t>
      </w:r>
      <w:r w:rsidR="000F32FF" w:rsidRPr="00723354">
        <w:rPr>
          <w:rFonts w:asciiTheme="minorHAnsi" w:hAnsiTheme="minorHAnsi" w:cstheme="minorHAnsi"/>
          <w:lang w:val="en-US"/>
        </w:rPr>
        <w:t xml:space="preserve"> proportion of </w:t>
      </w:r>
      <w:r w:rsidR="00BD0E7C" w:rsidRPr="00723354">
        <w:rPr>
          <w:rFonts w:asciiTheme="minorHAnsi" w:hAnsiTheme="minorHAnsi" w:cstheme="minorHAnsi"/>
          <w:lang w:val="en-US"/>
        </w:rPr>
        <w:t>n-3 LC- PUFA</w:t>
      </w:r>
      <w:r w:rsidR="009A3F41" w:rsidRPr="00723354">
        <w:rPr>
          <w:rFonts w:asciiTheme="minorHAnsi" w:hAnsiTheme="minorHAnsi" w:cstheme="minorHAnsi"/>
          <w:lang w:val="en-US"/>
        </w:rPr>
        <w:t xml:space="preserve"> typical of fishes</w:t>
      </w:r>
      <w:r w:rsidR="00BD0E7C" w:rsidRPr="00723354">
        <w:rPr>
          <w:rFonts w:asciiTheme="minorHAnsi" w:hAnsiTheme="minorHAnsi" w:cstheme="minorHAnsi"/>
          <w:lang w:val="en-US"/>
        </w:rPr>
        <w:t>.</w:t>
      </w:r>
      <w:r w:rsidRPr="00723354">
        <w:rPr>
          <w:rFonts w:asciiTheme="minorHAnsi" w:hAnsiTheme="minorHAnsi" w:cstheme="minorHAnsi"/>
          <w:lang w:val="en-US"/>
        </w:rPr>
        <w:t xml:space="preserve"> On the contrary, the wild freshwater fish diet is based on phytoplankton and zooplankton and on algae producing essential LC-PUFA and </w:t>
      </w:r>
      <w:r w:rsidR="005F3595" w:rsidRPr="00723354">
        <w:rPr>
          <w:rFonts w:asciiTheme="minorHAnsi" w:hAnsiTheme="minorHAnsi" w:cstheme="minorHAnsi"/>
          <w:lang w:val="en-US"/>
        </w:rPr>
        <w:t xml:space="preserve">being the </w:t>
      </w:r>
      <w:r w:rsidRPr="00723354">
        <w:rPr>
          <w:rFonts w:asciiTheme="minorHAnsi" w:hAnsiTheme="minorHAnsi" w:cstheme="minorHAnsi"/>
          <w:lang w:val="en-US"/>
        </w:rPr>
        <w:t xml:space="preserve">freshwater fish </w:t>
      </w:r>
      <w:r w:rsidR="005F3595" w:rsidRPr="00723354">
        <w:rPr>
          <w:rFonts w:asciiTheme="minorHAnsi" w:hAnsiTheme="minorHAnsi" w:cstheme="minorHAnsi"/>
          <w:lang w:val="en-US"/>
        </w:rPr>
        <w:t xml:space="preserve">able to </w:t>
      </w:r>
      <w:r w:rsidRPr="00723354">
        <w:rPr>
          <w:rFonts w:asciiTheme="minorHAnsi" w:hAnsiTheme="minorHAnsi" w:cstheme="minorHAnsi"/>
          <w:lang w:val="en-US"/>
        </w:rPr>
        <w:t>biosynthesize n-3 LC-PUFA from their 18-carbon precursor</w:t>
      </w:r>
      <w:r w:rsidR="00B065B4">
        <w:rPr>
          <w:rFonts w:asciiTheme="minorHAnsi" w:hAnsiTheme="minorHAnsi" w:cstheme="minorHAnsi"/>
          <w:vertAlign w:val="superscript"/>
          <w:lang w:val="en-US"/>
        </w:rPr>
        <w:t>2</w:t>
      </w:r>
      <w:r w:rsidRPr="00723354">
        <w:rPr>
          <w:rFonts w:asciiTheme="minorHAnsi" w:hAnsiTheme="minorHAnsi" w:cstheme="minorHAnsi"/>
          <w:lang w:val="en-US"/>
        </w:rPr>
        <w:t>.</w:t>
      </w:r>
    </w:p>
    <w:p w14:paraId="64564A5F" w14:textId="6100E621" w:rsidR="00662A63" w:rsidRPr="00723354" w:rsidRDefault="003D6B8F" w:rsidP="00C960C1">
      <w:pPr>
        <w:spacing w:after="0" w:line="240" w:lineRule="auto"/>
        <w:ind w:firstLine="284"/>
        <w:jc w:val="both"/>
        <w:rPr>
          <w:rFonts w:eastAsia="Times New Roman" w:cstheme="minorHAnsi"/>
          <w:strike/>
          <w:sz w:val="18"/>
          <w:szCs w:val="18"/>
        </w:rPr>
      </w:pPr>
      <w:r w:rsidRPr="00723354">
        <w:rPr>
          <w:rFonts w:cs="Arial"/>
          <w:sz w:val="18"/>
          <w:szCs w:val="18"/>
        </w:rPr>
        <w:t xml:space="preserve">The </w:t>
      </w:r>
      <w:r w:rsidR="00CB7A0F" w:rsidRPr="00723354">
        <w:rPr>
          <w:rFonts w:cs="Arial"/>
          <w:sz w:val="18"/>
          <w:szCs w:val="18"/>
        </w:rPr>
        <w:t xml:space="preserve">wild </w:t>
      </w:r>
      <w:r w:rsidR="002D4E74" w:rsidRPr="00723354">
        <w:rPr>
          <w:rFonts w:cs="Arial"/>
          <w:sz w:val="18"/>
          <w:szCs w:val="18"/>
        </w:rPr>
        <w:t>largemouth bass</w:t>
      </w:r>
      <w:r w:rsidRPr="00723354">
        <w:rPr>
          <w:rFonts w:cs="Arial"/>
          <w:sz w:val="18"/>
          <w:szCs w:val="18"/>
        </w:rPr>
        <w:t xml:space="preserve"> is one of the most used species in sports fishing in the world. In Portugal, especially in the innermost regions of the country, is considered a delicacy, and in some </w:t>
      </w:r>
      <w:r w:rsidR="002D4E74" w:rsidRPr="00723354">
        <w:rPr>
          <w:rFonts w:cs="Arial"/>
          <w:sz w:val="18"/>
          <w:szCs w:val="18"/>
        </w:rPr>
        <w:t>places,</w:t>
      </w:r>
      <w:r w:rsidRPr="00723354">
        <w:rPr>
          <w:rFonts w:cs="Arial"/>
          <w:sz w:val="18"/>
          <w:szCs w:val="18"/>
        </w:rPr>
        <w:t xml:space="preserve"> it is described as a regional cultural landmark</w:t>
      </w:r>
      <w:r w:rsidR="00C960C1">
        <w:rPr>
          <w:rFonts w:cs="Arial"/>
          <w:sz w:val="18"/>
          <w:szCs w:val="18"/>
          <w:vertAlign w:val="superscript"/>
        </w:rPr>
        <w:t>3</w:t>
      </w:r>
      <w:r w:rsidR="0089020E" w:rsidRPr="00723354">
        <w:rPr>
          <w:rFonts w:cs="Arial"/>
          <w:sz w:val="18"/>
          <w:szCs w:val="18"/>
        </w:rPr>
        <w:t>.</w:t>
      </w:r>
      <w:r w:rsidRPr="00723354">
        <w:rPr>
          <w:rFonts w:cs="Arial"/>
          <w:sz w:val="18"/>
          <w:szCs w:val="18"/>
        </w:rPr>
        <w:t xml:space="preserve"> </w:t>
      </w:r>
      <w:r w:rsidR="00662A63" w:rsidRPr="00723354">
        <w:rPr>
          <w:rFonts w:cs="Arial"/>
          <w:sz w:val="18"/>
          <w:szCs w:val="18"/>
        </w:rPr>
        <w:t>This freshwater species</w:t>
      </w:r>
      <w:r w:rsidR="00662A63" w:rsidRPr="00723354">
        <w:rPr>
          <w:rFonts w:ascii="Times New Roman" w:eastAsia="Times New Roman" w:hAnsi="Times New Roman" w:cs="Times New Roman"/>
        </w:rPr>
        <w:t xml:space="preserve"> </w:t>
      </w:r>
      <w:r w:rsidR="00662A63" w:rsidRPr="00723354">
        <w:rPr>
          <w:rFonts w:eastAsia="Times New Roman" w:cstheme="minorHAnsi"/>
          <w:sz w:val="18"/>
          <w:szCs w:val="18"/>
        </w:rPr>
        <w:t xml:space="preserve">has highly variable diets throughout its life cycle and therefore, the lipid composition of their fillet and its gastronomic interest can value it as a potential food and marketing item. </w:t>
      </w:r>
    </w:p>
    <w:p w14:paraId="605DE2D0" w14:textId="222B9B27" w:rsidR="00192CAC" w:rsidRDefault="00E75688" w:rsidP="00C960C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18"/>
          <w:szCs w:val="18"/>
        </w:rPr>
      </w:pPr>
      <w:r w:rsidRPr="00723354">
        <w:rPr>
          <w:rFonts w:cs="Arial"/>
          <w:sz w:val="18"/>
          <w:szCs w:val="18"/>
        </w:rPr>
        <w:t>GC/MS is one of the most used technique</w:t>
      </w:r>
      <w:r w:rsidR="00596A9A" w:rsidRPr="00723354">
        <w:rPr>
          <w:rFonts w:cs="Arial"/>
          <w:sz w:val="18"/>
          <w:szCs w:val="18"/>
        </w:rPr>
        <w:t>s</w:t>
      </w:r>
      <w:r w:rsidRPr="00723354">
        <w:rPr>
          <w:rFonts w:cs="Arial"/>
          <w:sz w:val="18"/>
          <w:szCs w:val="18"/>
        </w:rPr>
        <w:t xml:space="preserve"> to quantify or qualify fatty acids profiles</w:t>
      </w:r>
      <w:r w:rsidR="00C960C1">
        <w:rPr>
          <w:rFonts w:cs="Arial"/>
          <w:sz w:val="18"/>
          <w:szCs w:val="18"/>
          <w:vertAlign w:val="superscript"/>
        </w:rPr>
        <w:t>4</w:t>
      </w:r>
      <w:r w:rsidRPr="00723354">
        <w:rPr>
          <w:rFonts w:cs="Arial"/>
          <w:sz w:val="18"/>
          <w:szCs w:val="18"/>
        </w:rPr>
        <w:t>. Nevertheless, the separation between FA geometrical isomers is in most cases very difficult because they have similar polarity and boiling point, occurring in several cases coelution between isomers.</w:t>
      </w:r>
      <w:r w:rsidRPr="00723354">
        <w:rPr>
          <w:rFonts w:ascii="Arial" w:hAnsi="Arial" w:cs="Arial"/>
          <w:sz w:val="17"/>
          <w:szCs w:val="17"/>
        </w:rPr>
        <w:t xml:space="preserve"> </w:t>
      </w:r>
      <w:r w:rsidR="00662A63" w:rsidRPr="00723354">
        <w:rPr>
          <w:rFonts w:cstheme="minorHAnsi"/>
          <w:sz w:val="18"/>
          <w:szCs w:val="18"/>
        </w:rPr>
        <w:t>To resolve these issues, an</w:t>
      </w:r>
      <w:r w:rsidR="00662A63" w:rsidRPr="00723354">
        <w:rPr>
          <w:rFonts w:ascii="Arial" w:hAnsi="Arial" w:cs="Arial"/>
          <w:sz w:val="17"/>
          <w:szCs w:val="17"/>
        </w:rPr>
        <w:t xml:space="preserve"> </w:t>
      </w:r>
      <w:r w:rsidRPr="00723354">
        <w:rPr>
          <w:rFonts w:cstheme="minorHAnsi"/>
          <w:sz w:val="18"/>
          <w:szCs w:val="18"/>
        </w:rPr>
        <w:t>optimized method was applied to the separation, identification and semiquantitative</w:t>
      </w:r>
      <w:r w:rsidR="00662A63" w:rsidRPr="00723354">
        <w:rPr>
          <w:rFonts w:cstheme="minorHAnsi"/>
          <w:sz w:val="18"/>
          <w:szCs w:val="18"/>
        </w:rPr>
        <w:t xml:space="preserve"> </w:t>
      </w:r>
      <w:r w:rsidRPr="00723354">
        <w:rPr>
          <w:rFonts w:cstheme="minorHAnsi"/>
          <w:sz w:val="18"/>
          <w:szCs w:val="18"/>
        </w:rPr>
        <w:t>determination of individual fatty acid contents in muscle matrix</w:t>
      </w:r>
      <w:r w:rsidR="00C960C1">
        <w:rPr>
          <w:rFonts w:cstheme="minorHAnsi"/>
          <w:sz w:val="18"/>
          <w:szCs w:val="18"/>
          <w:vertAlign w:val="superscript"/>
        </w:rPr>
        <w:t>5</w:t>
      </w:r>
      <w:r w:rsidR="001E1254" w:rsidRPr="00723354">
        <w:rPr>
          <w:rFonts w:cstheme="minorHAnsi"/>
          <w:sz w:val="18"/>
          <w:szCs w:val="18"/>
        </w:rPr>
        <w:t>.</w:t>
      </w:r>
    </w:p>
    <w:p w14:paraId="0751D7C6" w14:textId="77777777" w:rsidR="00723354" w:rsidRPr="00723354" w:rsidRDefault="00723354" w:rsidP="00723354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59BFC5AB" w14:textId="77777777" w:rsidR="0084438A" w:rsidRPr="004E6BE8" w:rsidRDefault="0084438A" w:rsidP="00723354">
      <w:pPr>
        <w:spacing w:line="240" w:lineRule="auto"/>
        <w:jc w:val="both"/>
        <w:rPr>
          <w:rFonts w:eastAsia="Times New Roman" w:cs="Times New Roman"/>
          <w:sz w:val="16"/>
          <w:szCs w:val="16"/>
        </w:rPr>
      </w:pPr>
      <w:r w:rsidRPr="004E6BE8">
        <w:rPr>
          <w:b/>
          <w:sz w:val="16"/>
          <w:szCs w:val="16"/>
        </w:rPr>
        <w:t>Acknowledgements</w:t>
      </w:r>
      <w:r w:rsidRPr="004E6BE8">
        <w:rPr>
          <w:sz w:val="16"/>
          <w:szCs w:val="16"/>
        </w:rPr>
        <w:t xml:space="preserve">: We would like to </w:t>
      </w:r>
      <w:r w:rsidRPr="00DD518C">
        <w:rPr>
          <w:sz w:val="16"/>
          <w:szCs w:val="16"/>
        </w:rPr>
        <w:t>thank</w:t>
      </w:r>
      <w:r>
        <w:rPr>
          <w:sz w:val="16"/>
          <w:szCs w:val="16"/>
        </w:rPr>
        <w:t xml:space="preserve"> for research </w:t>
      </w:r>
      <w:r w:rsidRPr="00DD518C">
        <w:rPr>
          <w:sz w:val="16"/>
          <w:szCs w:val="16"/>
        </w:rPr>
        <w:t>grant financially supported by European Union through the European Regional Development Fund and within the framework of ALENTEJO 2020 (</w:t>
      </w:r>
      <w:proofErr w:type="spellStart"/>
      <w:r w:rsidRPr="00DD518C">
        <w:rPr>
          <w:sz w:val="16"/>
          <w:szCs w:val="16"/>
        </w:rPr>
        <w:t>Alentejo</w:t>
      </w:r>
      <w:proofErr w:type="spellEnd"/>
      <w:r w:rsidRPr="00DD518C">
        <w:rPr>
          <w:sz w:val="16"/>
          <w:szCs w:val="16"/>
        </w:rPr>
        <w:t xml:space="preserve"> Regional Operational Program) (ALT20-0145-FEDER-000016</w:t>
      </w:r>
      <w:r>
        <w:rPr>
          <w:sz w:val="16"/>
          <w:szCs w:val="16"/>
        </w:rPr>
        <w:t>).</w:t>
      </w:r>
    </w:p>
    <w:p w14:paraId="2D0F04BE" w14:textId="3C14457A" w:rsidR="0084438A" w:rsidRDefault="0084438A" w:rsidP="0084438A">
      <w:pPr>
        <w:pStyle w:val="Acknowledgementstext"/>
        <w:spacing w:after="0"/>
        <w:rPr>
          <w:rFonts w:asciiTheme="minorHAnsi" w:hAnsiTheme="minorHAnsi"/>
        </w:rPr>
      </w:pPr>
      <w:r w:rsidRPr="00283F1D">
        <w:rPr>
          <w:rFonts w:asciiTheme="minorHAnsi" w:hAnsiTheme="minorHAnsi"/>
          <w:b/>
        </w:rPr>
        <w:t>Funding</w:t>
      </w:r>
      <w:r>
        <w:rPr>
          <w:rFonts w:asciiTheme="minorHAnsi" w:hAnsiTheme="minorHAnsi"/>
        </w:rPr>
        <w:t xml:space="preserve">: </w:t>
      </w:r>
      <w:r w:rsidR="00723354" w:rsidRPr="00283F1D">
        <w:rPr>
          <w:rFonts w:asciiTheme="minorHAnsi" w:hAnsiTheme="minorHAnsi"/>
        </w:rPr>
        <w:t>This work was financially supported</w:t>
      </w:r>
      <w:r w:rsidR="00723354">
        <w:rPr>
          <w:rFonts w:asciiTheme="minorHAnsi" w:hAnsiTheme="minorHAnsi"/>
        </w:rPr>
        <w:t xml:space="preserve"> by European Union through the European Regional Development Fund and within the framework of ALENTEJO 2020 (</w:t>
      </w:r>
      <w:proofErr w:type="spellStart"/>
      <w:r w:rsidR="00723354">
        <w:rPr>
          <w:rFonts w:asciiTheme="minorHAnsi" w:hAnsiTheme="minorHAnsi"/>
        </w:rPr>
        <w:t>Alentejo</w:t>
      </w:r>
      <w:proofErr w:type="spellEnd"/>
      <w:r w:rsidR="00723354">
        <w:rPr>
          <w:rFonts w:asciiTheme="minorHAnsi" w:hAnsiTheme="minorHAnsi"/>
        </w:rPr>
        <w:t xml:space="preserve"> Regional Operational Program)</w:t>
      </w:r>
      <w:r w:rsidR="00723354" w:rsidRPr="00114EFF">
        <w:rPr>
          <w:rFonts w:asciiTheme="minorHAnsi" w:hAnsiTheme="minorHAnsi"/>
        </w:rPr>
        <w:t xml:space="preserve"> </w:t>
      </w:r>
      <w:r w:rsidR="00723354">
        <w:rPr>
          <w:rFonts w:asciiTheme="minorHAnsi" w:hAnsiTheme="minorHAnsi"/>
        </w:rPr>
        <w:t xml:space="preserve">(ALT20-0145-FEDER-000016) and </w:t>
      </w:r>
      <w:proofErr w:type="spellStart"/>
      <w:r w:rsidR="00723354">
        <w:rPr>
          <w:rFonts w:asciiTheme="minorHAnsi" w:hAnsiTheme="minorHAnsi"/>
        </w:rPr>
        <w:t>Fundação</w:t>
      </w:r>
      <w:proofErr w:type="spellEnd"/>
      <w:r w:rsidR="00723354">
        <w:rPr>
          <w:rFonts w:asciiTheme="minorHAnsi" w:hAnsiTheme="minorHAnsi"/>
        </w:rPr>
        <w:t xml:space="preserve"> para a </w:t>
      </w:r>
      <w:proofErr w:type="spellStart"/>
      <w:r w:rsidR="00723354">
        <w:rPr>
          <w:rFonts w:asciiTheme="minorHAnsi" w:hAnsiTheme="minorHAnsi"/>
        </w:rPr>
        <w:t>Ciência</w:t>
      </w:r>
      <w:proofErr w:type="spellEnd"/>
      <w:r w:rsidR="00723354">
        <w:rPr>
          <w:rFonts w:asciiTheme="minorHAnsi" w:hAnsiTheme="minorHAnsi"/>
        </w:rPr>
        <w:t xml:space="preserve"> e a </w:t>
      </w:r>
      <w:proofErr w:type="spellStart"/>
      <w:r w:rsidR="00723354">
        <w:rPr>
          <w:rFonts w:asciiTheme="minorHAnsi" w:hAnsiTheme="minorHAnsi"/>
        </w:rPr>
        <w:t>Tecnologia</w:t>
      </w:r>
      <w:proofErr w:type="spellEnd"/>
      <w:r w:rsidR="00723354">
        <w:rPr>
          <w:rFonts w:asciiTheme="minorHAnsi" w:hAnsiTheme="minorHAnsi"/>
        </w:rPr>
        <w:t xml:space="preserve"> (FCT), through annual strategic funding for MARE- Centro de </w:t>
      </w:r>
      <w:proofErr w:type="spellStart"/>
      <w:r w:rsidR="00723354">
        <w:rPr>
          <w:rFonts w:asciiTheme="minorHAnsi" w:hAnsiTheme="minorHAnsi"/>
        </w:rPr>
        <w:t>Ciências</w:t>
      </w:r>
      <w:proofErr w:type="spellEnd"/>
      <w:r w:rsidR="00723354">
        <w:rPr>
          <w:rFonts w:asciiTheme="minorHAnsi" w:hAnsiTheme="minorHAnsi"/>
        </w:rPr>
        <w:t xml:space="preserve"> do Mar e do Ambiente (UID/MAR/04292/2019), </w:t>
      </w:r>
      <w:r w:rsidR="00723354" w:rsidRPr="005A754D">
        <w:rPr>
          <w:rFonts w:asciiTheme="minorHAnsi" w:hAnsiTheme="minorHAnsi"/>
        </w:rPr>
        <w:t>Associate Laboratory for Green Chemistry - LAQV</w:t>
      </w:r>
      <w:r w:rsidR="00723354">
        <w:rPr>
          <w:rFonts w:asciiTheme="minorHAnsi" w:hAnsiTheme="minorHAnsi"/>
        </w:rPr>
        <w:t xml:space="preserve">, </w:t>
      </w:r>
      <w:r w:rsidR="00723354" w:rsidRPr="005A754D">
        <w:rPr>
          <w:rFonts w:asciiTheme="minorHAnsi" w:hAnsiTheme="minorHAnsi"/>
        </w:rPr>
        <w:t>UIDB/50006/2020 and UIDP/50006/2020</w:t>
      </w:r>
      <w:r w:rsidR="00723354">
        <w:rPr>
          <w:rFonts w:asciiTheme="minorHAnsi" w:hAnsiTheme="minorHAnsi"/>
        </w:rPr>
        <w:t>, and the contract attributed to Carlos M. Alexandre (</w:t>
      </w:r>
      <w:r w:rsidR="00723354" w:rsidRPr="00E91C19">
        <w:rPr>
          <w:rFonts w:asciiTheme="minorHAnsi" w:hAnsiTheme="minorHAnsi"/>
        </w:rPr>
        <w:t>CEECIND/02265/2018</w:t>
      </w:r>
      <w:r w:rsidR="00723354">
        <w:rPr>
          <w:rFonts w:asciiTheme="minorHAnsi" w:hAnsiTheme="minorHAnsi"/>
        </w:rPr>
        <w:t>)</w:t>
      </w:r>
      <w:r w:rsidR="00723354" w:rsidRPr="00D0509D">
        <w:rPr>
          <w:rFonts w:asciiTheme="minorHAnsi" w:hAnsiTheme="minorHAnsi"/>
        </w:rPr>
        <w:t xml:space="preserve"> This research was</w:t>
      </w:r>
      <w:r w:rsidR="00723354">
        <w:rPr>
          <w:rFonts w:asciiTheme="minorHAnsi" w:hAnsiTheme="minorHAnsi"/>
        </w:rPr>
        <w:t xml:space="preserve"> also</w:t>
      </w:r>
      <w:r w:rsidR="00723354" w:rsidRPr="00D0509D">
        <w:rPr>
          <w:rFonts w:asciiTheme="minorHAnsi" w:hAnsiTheme="minorHAnsi"/>
        </w:rPr>
        <w:t xml:space="preserve"> anchored by the RESOLUTION LAB, an infrastructure at NOVA School of Science and Technology.</w:t>
      </w:r>
    </w:p>
    <w:p w14:paraId="77214B06" w14:textId="77777777" w:rsidR="002B6516" w:rsidRPr="0084438A" w:rsidRDefault="002B6516" w:rsidP="00923113">
      <w:pPr>
        <w:pStyle w:val="Referencestitle"/>
        <w:rPr>
          <w:rFonts w:asciiTheme="minorHAnsi" w:hAnsiTheme="minorHAnsi"/>
          <w:lang w:val="en-GB"/>
        </w:rPr>
      </w:pPr>
    </w:p>
    <w:p w14:paraId="53482335" w14:textId="3E76A0ED" w:rsidR="00192CAC" w:rsidRPr="002D4E74" w:rsidRDefault="00192CAC" w:rsidP="00923113">
      <w:pPr>
        <w:pStyle w:val="Referencestitle"/>
        <w:rPr>
          <w:rFonts w:asciiTheme="minorHAnsi" w:hAnsiTheme="minorHAnsi"/>
        </w:rPr>
      </w:pPr>
      <w:r w:rsidRPr="002D4E74">
        <w:rPr>
          <w:rFonts w:asciiTheme="minorHAnsi" w:hAnsiTheme="minorHAnsi"/>
        </w:rPr>
        <w:t>References:</w:t>
      </w:r>
    </w:p>
    <w:p w14:paraId="256BE93E" w14:textId="01ABAE3A" w:rsidR="00B065B4" w:rsidRPr="00B065B4" w:rsidRDefault="00B065B4" w:rsidP="00B065B4">
      <w:pPr>
        <w:pStyle w:val="Referenceli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723354" w:rsidRPr="00723354">
        <w:rPr>
          <w:rFonts w:asciiTheme="minorHAnsi" w:hAnsiTheme="minorHAnsi"/>
        </w:rPr>
        <w:t xml:space="preserve">Khalili </w:t>
      </w:r>
      <w:proofErr w:type="spellStart"/>
      <w:r w:rsidR="00723354" w:rsidRPr="00723354">
        <w:rPr>
          <w:rFonts w:asciiTheme="minorHAnsi" w:hAnsiTheme="minorHAnsi"/>
        </w:rPr>
        <w:t>Tilami</w:t>
      </w:r>
      <w:proofErr w:type="spellEnd"/>
      <w:r w:rsidR="00723354" w:rsidRPr="00723354">
        <w:rPr>
          <w:rFonts w:asciiTheme="minorHAnsi" w:hAnsiTheme="minorHAnsi"/>
        </w:rPr>
        <w:t xml:space="preserve"> SK, </w:t>
      </w:r>
      <w:proofErr w:type="spellStart"/>
      <w:r w:rsidR="00723354" w:rsidRPr="00723354">
        <w:rPr>
          <w:rFonts w:asciiTheme="minorHAnsi" w:hAnsiTheme="minorHAnsi"/>
        </w:rPr>
        <w:t>Sampels</w:t>
      </w:r>
      <w:proofErr w:type="spellEnd"/>
      <w:r w:rsidR="00723354" w:rsidRPr="00723354">
        <w:rPr>
          <w:rFonts w:asciiTheme="minorHAnsi" w:hAnsiTheme="minorHAnsi"/>
        </w:rPr>
        <w:t xml:space="preserve"> S. 2018. Nutritional value of fish: lipids, proteins, vitamins,</w:t>
      </w:r>
      <w:r w:rsidR="00723354">
        <w:rPr>
          <w:rFonts w:asciiTheme="minorHAnsi" w:hAnsiTheme="minorHAnsi"/>
        </w:rPr>
        <w:t xml:space="preserve"> </w:t>
      </w:r>
      <w:r w:rsidR="00723354" w:rsidRPr="00723354">
        <w:rPr>
          <w:rFonts w:asciiTheme="minorHAnsi" w:hAnsiTheme="minorHAnsi"/>
        </w:rPr>
        <w:t>and minerals. Reviews in Fisheries Science &amp; Aquaculture 26(2):243–253</w:t>
      </w:r>
    </w:p>
    <w:p w14:paraId="622BDFD8" w14:textId="5944F88C" w:rsidR="00B065B4" w:rsidRPr="00C960C1" w:rsidRDefault="00B065B4" w:rsidP="00B065B4">
      <w:pPr>
        <w:pStyle w:val="Referencelist"/>
        <w:rPr>
          <w:rFonts w:asciiTheme="minorHAnsi" w:hAnsiTheme="minorHAnsi"/>
          <w:lang w:val="pt-PT"/>
        </w:rPr>
      </w:pPr>
      <w:r w:rsidRPr="00B065B4">
        <w:rPr>
          <w:rFonts w:asciiTheme="minorHAnsi" w:hAnsiTheme="minorHAnsi"/>
        </w:rPr>
        <w:t xml:space="preserve">2. </w:t>
      </w:r>
      <w:proofErr w:type="spellStart"/>
      <w:r w:rsidRPr="00B065B4">
        <w:rPr>
          <w:rFonts w:asciiTheme="minorHAnsi" w:hAnsiTheme="minorHAnsi"/>
        </w:rPr>
        <w:t>Zajic</w:t>
      </w:r>
      <w:proofErr w:type="spellEnd"/>
      <w:r w:rsidRPr="00B065B4">
        <w:rPr>
          <w:rFonts w:asciiTheme="minorHAnsi" w:hAnsiTheme="minorHAnsi"/>
        </w:rPr>
        <w:t xml:space="preserve"> T, Mraz J, </w:t>
      </w:r>
      <w:proofErr w:type="spellStart"/>
      <w:r w:rsidRPr="00B065B4">
        <w:rPr>
          <w:rFonts w:asciiTheme="minorHAnsi" w:hAnsiTheme="minorHAnsi"/>
        </w:rPr>
        <w:t>Pickova</w:t>
      </w:r>
      <w:proofErr w:type="spellEnd"/>
      <w:r w:rsidRPr="00B065B4">
        <w:rPr>
          <w:rFonts w:asciiTheme="minorHAnsi" w:hAnsiTheme="minorHAnsi"/>
        </w:rPr>
        <w:t xml:space="preserve"> J. 2016. Evaluation of the effect of dietary </w:t>
      </w:r>
      <w:proofErr w:type="spellStart"/>
      <w:r w:rsidRPr="00B065B4">
        <w:rPr>
          <w:rFonts w:asciiTheme="minorHAnsi" w:hAnsiTheme="minorHAnsi"/>
        </w:rPr>
        <w:t>sesamin</w:t>
      </w:r>
      <w:proofErr w:type="spellEnd"/>
      <w:r w:rsidRPr="00B065B4">
        <w:rPr>
          <w:rFonts w:asciiTheme="minorHAnsi" w:hAnsiTheme="minorHAnsi"/>
        </w:rPr>
        <w:t xml:space="preserve"> on white muscle</w:t>
      </w:r>
      <w:r>
        <w:rPr>
          <w:rFonts w:asciiTheme="minorHAnsi" w:hAnsiTheme="minorHAnsi"/>
        </w:rPr>
        <w:t xml:space="preserve"> </w:t>
      </w:r>
      <w:r w:rsidRPr="00B065B4">
        <w:rPr>
          <w:rFonts w:asciiTheme="minorHAnsi" w:hAnsiTheme="minorHAnsi"/>
        </w:rPr>
        <w:t xml:space="preserve">lipid composition of common carp (Cyprinus </w:t>
      </w:r>
      <w:proofErr w:type="spellStart"/>
      <w:r w:rsidRPr="00B065B4">
        <w:rPr>
          <w:rFonts w:asciiTheme="minorHAnsi" w:hAnsiTheme="minorHAnsi"/>
        </w:rPr>
        <w:t>carpio</w:t>
      </w:r>
      <w:proofErr w:type="spellEnd"/>
      <w:r>
        <w:rPr>
          <w:rFonts w:asciiTheme="minorHAnsi" w:hAnsiTheme="minorHAnsi"/>
        </w:rPr>
        <w:t xml:space="preserve"> </w:t>
      </w:r>
      <w:r w:rsidRPr="00B065B4">
        <w:rPr>
          <w:rFonts w:asciiTheme="minorHAnsi" w:hAnsiTheme="minorHAnsi"/>
        </w:rPr>
        <w:t xml:space="preserve">L.) juveniles. </w:t>
      </w:r>
      <w:proofErr w:type="spellStart"/>
      <w:r w:rsidRPr="00C960C1">
        <w:rPr>
          <w:rFonts w:asciiTheme="minorHAnsi" w:hAnsiTheme="minorHAnsi"/>
          <w:lang w:val="pt-PT"/>
        </w:rPr>
        <w:t>Aquaculture</w:t>
      </w:r>
      <w:proofErr w:type="spellEnd"/>
      <w:r w:rsidRPr="00C960C1">
        <w:rPr>
          <w:rFonts w:asciiTheme="minorHAnsi" w:hAnsiTheme="minorHAnsi"/>
          <w:lang w:val="pt-PT"/>
        </w:rPr>
        <w:t xml:space="preserve"> Research 47(12):3826–3836 DOI 10.1111/are.12833.</w:t>
      </w:r>
    </w:p>
    <w:p w14:paraId="31094E1D" w14:textId="04B1D0DC" w:rsidR="003D6B8F" w:rsidRPr="00723354" w:rsidRDefault="00B065B4" w:rsidP="00723354">
      <w:pPr>
        <w:pStyle w:val="Referencelist"/>
        <w:rPr>
          <w:rFonts w:asciiTheme="minorHAnsi" w:hAnsiTheme="minorHAnsi"/>
        </w:rPr>
      </w:pPr>
      <w:r>
        <w:rPr>
          <w:rFonts w:asciiTheme="minorHAnsi" w:hAnsiTheme="minorHAnsi"/>
          <w:lang w:val="pt-PT"/>
        </w:rPr>
        <w:t>3</w:t>
      </w:r>
      <w:r w:rsidR="003D6B8F" w:rsidRPr="00723354">
        <w:rPr>
          <w:rFonts w:asciiTheme="minorHAnsi" w:hAnsiTheme="minorHAnsi"/>
          <w:lang w:val="pt-PT"/>
        </w:rPr>
        <w:t xml:space="preserve">. </w:t>
      </w:r>
      <w:r w:rsidR="003D6B8F" w:rsidRPr="008E732D">
        <w:rPr>
          <w:rFonts w:asciiTheme="minorHAnsi" w:hAnsiTheme="minorHAnsi" w:cstheme="minorHAnsi"/>
          <w:lang w:val="pt-PT"/>
        </w:rPr>
        <w:t xml:space="preserve">Almeida, PR, Alexandre, CM, </w:t>
      </w:r>
      <w:proofErr w:type="spellStart"/>
      <w:r w:rsidR="003D6B8F" w:rsidRPr="008E732D">
        <w:rPr>
          <w:rFonts w:asciiTheme="minorHAnsi" w:hAnsiTheme="minorHAnsi" w:cstheme="minorHAnsi"/>
          <w:lang w:val="pt-PT"/>
        </w:rPr>
        <w:t>Quintella</w:t>
      </w:r>
      <w:proofErr w:type="spellEnd"/>
      <w:r w:rsidR="003D6B8F" w:rsidRPr="008E732D">
        <w:rPr>
          <w:rFonts w:asciiTheme="minorHAnsi" w:hAnsiTheme="minorHAnsi" w:cstheme="minorHAnsi"/>
          <w:lang w:val="pt-PT"/>
        </w:rPr>
        <w:t>, BR, Almeida, MJL, Mateus, CS, Pereira, E, Belo, AF, Oliveira, IC (2017) Gestão e Promoção da Pesca Recreativa em Albufeiras da Região Mediterrânica</w:t>
      </w:r>
      <w:r w:rsidR="003D6B8F">
        <w:rPr>
          <w:rFonts w:asciiTheme="minorHAnsi" w:hAnsiTheme="minorHAnsi" w:cstheme="minorHAnsi"/>
          <w:lang w:val="pt-PT"/>
        </w:rPr>
        <w:t xml:space="preserve"> </w:t>
      </w:r>
      <w:r w:rsidR="003D6B8F" w:rsidRPr="008E732D">
        <w:rPr>
          <w:rFonts w:asciiTheme="minorHAnsi" w:hAnsiTheme="minorHAnsi" w:cstheme="minorHAnsi"/>
          <w:lang w:val="pt-PT"/>
        </w:rPr>
        <w:t xml:space="preserve">(Rel. </w:t>
      </w:r>
      <w:r w:rsidR="003D6B8F" w:rsidRPr="006509DA">
        <w:rPr>
          <w:rFonts w:asciiTheme="minorHAnsi" w:hAnsiTheme="minorHAnsi" w:cstheme="minorHAnsi"/>
        </w:rPr>
        <w:t>Prog. n°1). MARE.</w:t>
      </w:r>
    </w:p>
    <w:p w14:paraId="5A832405" w14:textId="71985D86" w:rsidR="00E75688" w:rsidRDefault="00C960C1" w:rsidP="003D6B8F">
      <w:pPr>
        <w:pStyle w:val="Reference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E75688">
        <w:rPr>
          <w:rFonts w:asciiTheme="minorHAnsi" w:hAnsiTheme="minorHAnsi" w:cstheme="minorHAnsi"/>
        </w:rPr>
        <w:t xml:space="preserve">. </w:t>
      </w:r>
      <w:r w:rsidR="00E75688" w:rsidRPr="00E75688">
        <w:rPr>
          <w:rFonts w:asciiTheme="minorHAnsi" w:hAnsiTheme="minorHAnsi" w:cstheme="minorHAnsi"/>
        </w:rPr>
        <w:t xml:space="preserve">Martins, </w:t>
      </w:r>
      <w:proofErr w:type="spellStart"/>
      <w:r w:rsidR="00E75688" w:rsidRPr="00E75688">
        <w:rPr>
          <w:rFonts w:asciiTheme="minorHAnsi" w:hAnsiTheme="minorHAnsi" w:cstheme="minorHAnsi"/>
        </w:rPr>
        <w:t>Elói</w:t>
      </w:r>
      <w:proofErr w:type="spellEnd"/>
      <w:r w:rsidR="00E75688" w:rsidRPr="00E75688">
        <w:rPr>
          <w:rFonts w:asciiTheme="minorHAnsi" w:hAnsiTheme="minorHAnsi" w:cstheme="minorHAnsi"/>
        </w:rPr>
        <w:t xml:space="preserve"> </w:t>
      </w:r>
      <w:r w:rsidR="00E75688" w:rsidRPr="00E75688">
        <w:rPr>
          <w:rFonts w:asciiTheme="minorHAnsi" w:hAnsiTheme="minorHAnsi" w:cstheme="minorHAnsi"/>
          <w:i/>
          <w:iCs/>
        </w:rPr>
        <w:t>et al.</w:t>
      </w:r>
      <w:r w:rsidR="00E75688" w:rsidRPr="00E75688">
        <w:rPr>
          <w:rFonts w:asciiTheme="minorHAnsi" w:hAnsiTheme="minorHAnsi" w:cstheme="minorHAnsi"/>
        </w:rPr>
        <w:t xml:space="preserve"> </w:t>
      </w:r>
      <w:r w:rsidR="009C3008">
        <w:rPr>
          <w:rFonts w:asciiTheme="minorHAnsi" w:hAnsiTheme="minorHAnsi" w:cstheme="minorHAnsi"/>
        </w:rPr>
        <w:t xml:space="preserve">2018. </w:t>
      </w:r>
      <w:r w:rsidR="00E75688" w:rsidRPr="00E75688">
        <w:rPr>
          <w:rFonts w:asciiTheme="minorHAnsi" w:hAnsiTheme="minorHAnsi" w:cstheme="minorHAnsi"/>
        </w:rPr>
        <w:t>Fish Physiology and Biochemistry 45,849–862</w:t>
      </w:r>
    </w:p>
    <w:p w14:paraId="1ADF3B21" w14:textId="6ACC0E71" w:rsidR="00E75688" w:rsidRPr="009C3008" w:rsidRDefault="00C960C1" w:rsidP="009C3008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pt-PT"/>
        </w:rPr>
      </w:pPr>
      <w:r>
        <w:rPr>
          <w:rFonts w:cstheme="minorHAnsi"/>
          <w:sz w:val="16"/>
          <w:szCs w:val="16"/>
          <w:lang w:val="pt-PT"/>
        </w:rPr>
        <w:lastRenderedPageBreak/>
        <w:t>5</w:t>
      </w:r>
      <w:r w:rsidR="009C3008" w:rsidRPr="009C3008">
        <w:rPr>
          <w:rFonts w:cstheme="minorHAnsi"/>
          <w:sz w:val="16"/>
          <w:szCs w:val="16"/>
          <w:lang w:val="pt-PT"/>
        </w:rPr>
        <w:t xml:space="preserve">. </w:t>
      </w:r>
      <w:r w:rsidR="00E75688" w:rsidRPr="009C3008">
        <w:rPr>
          <w:rFonts w:cstheme="minorHAnsi"/>
          <w:sz w:val="16"/>
          <w:szCs w:val="16"/>
          <w:lang w:val="pt-PT"/>
        </w:rPr>
        <w:t>Jorge, André F. – Determinação do perfil de ácidos gordos do músculo de achigã</w:t>
      </w:r>
      <w:r w:rsidR="009C3008" w:rsidRPr="009C3008">
        <w:rPr>
          <w:rFonts w:cstheme="minorHAnsi"/>
          <w:sz w:val="16"/>
          <w:szCs w:val="16"/>
          <w:lang w:val="pt-PT"/>
        </w:rPr>
        <w:t xml:space="preserve"> </w:t>
      </w:r>
      <w:r w:rsidR="00E75688" w:rsidRPr="009C3008">
        <w:rPr>
          <w:rFonts w:cstheme="minorHAnsi"/>
          <w:sz w:val="16"/>
          <w:szCs w:val="16"/>
          <w:lang w:val="pt-PT"/>
        </w:rPr>
        <w:t>(</w:t>
      </w:r>
      <w:proofErr w:type="spellStart"/>
      <w:r w:rsidR="00E75688" w:rsidRPr="009C3008">
        <w:rPr>
          <w:rFonts w:cstheme="minorHAnsi"/>
          <w:i/>
          <w:iCs/>
          <w:sz w:val="16"/>
          <w:szCs w:val="16"/>
          <w:lang w:val="pt-PT"/>
        </w:rPr>
        <w:t>Micropterus</w:t>
      </w:r>
      <w:proofErr w:type="spellEnd"/>
      <w:r w:rsidR="00E75688" w:rsidRPr="009C3008">
        <w:rPr>
          <w:rFonts w:cstheme="minorHAnsi"/>
          <w:i/>
          <w:iCs/>
          <w:sz w:val="16"/>
          <w:szCs w:val="16"/>
          <w:lang w:val="pt-PT"/>
        </w:rPr>
        <w:t xml:space="preserve"> </w:t>
      </w:r>
      <w:proofErr w:type="spellStart"/>
      <w:r w:rsidR="00E75688" w:rsidRPr="009C3008">
        <w:rPr>
          <w:rFonts w:cstheme="minorHAnsi"/>
          <w:i/>
          <w:iCs/>
          <w:sz w:val="16"/>
          <w:szCs w:val="16"/>
          <w:lang w:val="pt-PT"/>
        </w:rPr>
        <w:t>salmoides</w:t>
      </w:r>
      <w:proofErr w:type="spellEnd"/>
      <w:r w:rsidR="00E75688" w:rsidRPr="009C3008">
        <w:rPr>
          <w:rFonts w:cstheme="minorHAnsi"/>
          <w:sz w:val="16"/>
          <w:szCs w:val="16"/>
          <w:lang w:val="pt-PT"/>
        </w:rPr>
        <w:t>). Monte da</w:t>
      </w:r>
      <w:r w:rsidR="009C3008" w:rsidRPr="009C3008">
        <w:rPr>
          <w:rFonts w:cstheme="minorHAnsi"/>
          <w:sz w:val="16"/>
          <w:szCs w:val="16"/>
          <w:lang w:val="pt-PT"/>
        </w:rPr>
        <w:t xml:space="preserve"> </w:t>
      </w:r>
      <w:r w:rsidR="00E75688" w:rsidRPr="009C3008">
        <w:rPr>
          <w:rFonts w:cstheme="minorHAnsi"/>
          <w:sz w:val="16"/>
          <w:szCs w:val="16"/>
          <w:lang w:val="pt-PT"/>
        </w:rPr>
        <w:t>Caparica: FCT – Universidade NOVA de Lisboa, 2018. Tese</w:t>
      </w:r>
      <w:r w:rsidR="009C3008" w:rsidRPr="009C3008">
        <w:rPr>
          <w:rFonts w:cstheme="minorHAnsi"/>
          <w:sz w:val="16"/>
          <w:szCs w:val="16"/>
          <w:lang w:val="pt-PT"/>
        </w:rPr>
        <w:t xml:space="preserve"> </w:t>
      </w:r>
      <w:r w:rsidR="00E75688" w:rsidRPr="009C3008">
        <w:rPr>
          <w:rFonts w:cstheme="minorHAnsi"/>
          <w:sz w:val="16"/>
          <w:szCs w:val="16"/>
          <w:lang w:val="pt-PT"/>
        </w:rPr>
        <w:t>de Mestrado. http://hdl.handle.net/10362/49037</w:t>
      </w:r>
    </w:p>
    <w:sectPr w:rsidR="00E75688" w:rsidRPr="009C3008" w:rsidSect="007C4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9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2828" w14:textId="77777777" w:rsidR="00696B38" w:rsidRDefault="00696B38" w:rsidP="00192CAC">
      <w:pPr>
        <w:spacing w:after="0" w:line="240" w:lineRule="auto"/>
      </w:pPr>
      <w:r>
        <w:separator/>
      </w:r>
    </w:p>
  </w:endnote>
  <w:endnote w:type="continuationSeparator" w:id="0">
    <w:p w14:paraId="0C8055C3" w14:textId="77777777" w:rsidR="00696B38" w:rsidRDefault="00696B38" w:rsidP="0019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9CA3" w14:textId="77777777" w:rsidR="00AA0D1E" w:rsidRDefault="00AA0D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252D" w14:textId="77777777" w:rsidR="00170D94" w:rsidRDefault="00170D94" w:rsidP="00170D94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AE4F" w14:textId="77777777" w:rsidR="00AA0D1E" w:rsidRDefault="00AA0D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5BB5" w14:textId="77777777" w:rsidR="00696B38" w:rsidRDefault="00696B38" w:rsidP="00192CAC">
      <w:pPr>
        <w:spacing w:after="0" w:line="240" w:lineRule="auto"/>
      </w:pPr>
      <w:r>
        <w:separator/>
      </w:r>
    </w:p>
  </w:footnote>
  <w:footnote w:type="continuationSeparator" w:id="0">
    <w:p w14:paraId="2B8F544B" w14:textId="77777777" w:rsidR="00696B38" w:rsidRDefault="00696B38" w:rsidP="0019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B5A9" w14:textId="77777777" w:rsidR="00AA0D1E" w:rsidRDefault="00AA0D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E40C" w14:textId="77777777" w:rsidR="00041ACB" w:rsidRDefault="00AA0D1E" w:rsidP="00AA0D1E">
    <w:pPr>
      <w:pStyle w:val="Cabealho"/>
      <w:jc w:val="center"/>
    </w:pPr>
    <w:r w:rsidRPr="00AA0D1E">
      <w:rPr>
        <w:rFonts w:ascii="Arial" w:hAnsi="Arial" w:cs="Arial"/>
        <w:b/>
        <w:noProof/>
        <w:szCs w:val="26"/>
        <w:lang w:val="en-GB" w:eastAsia="en-GB"/>
      </w:rPr>
      <w:drawing>
        <wp:inline distT="0" distB="0" distL="0" distR="0" wp14:anchorId="649EBE64" wp14:editId="38FADDF7">
          <wp:extent cx="3077235" cy="905069"/>
          <wp:effectExtent l="0" t="0" r="0" b="0"/>
          <wp:docPr id="2" name="Imagem 2" descr="Uma imagem com obj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1785" cy="90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FE72DC" w14:textId="77777777" w:rsidR="00AA0D1E" w:rsidRDefault="00AA0D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D817" w14:textId="77777777" w:rsidR="00AA0D1E" w:rsidRDefault="00AA0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64"/>
    <w:multiLevelType w:val="hybridMultilevel"/>
    <w:tmpl w:val="CCA0B9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2AF"/>
    <w:multiLevelType w:val="hybridMultilevel"/>
    <w:tmpl w:val="794E47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7051"/>
    <w:multiLevelType w:val="hybridMultilevel"/>
    <w:tmpl w:val="7B9EFE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43B9A"/>
    <w:multiLevelType w:val="hybridMultilevel"/>
    <w:tmpl w:val="F1D632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F56C3"/>
    <w:multiLevelType w:val="hybridMultilevel"/>
    <w:tmpl w:val="206E9D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2D"/>
    <w:rsid w:val="00041ACB"/>
    <w:rsid w:val="00047F61"/>
    <w:rsid w:val="00056460"/>
    <w:rsid w:val="0008315E"/>
    <w:rsid w:val="0009242D"/>
    <w:rsid w:val="000974B1"/>
    <w:rsid w:val="000B3595"/>
    <w:rsid w:val="000F32FF"/>
    <w:rsid w:val="001015BD"/>
    <w:rsid w:val="001473B3"/>
    <w:rsid w:val="001569C3"/>
    <w:rsid w:val="001570B5"/>
    <w:rsid w:val="00170D94"/>
    <w:rsid w:val="00192CAC"/>
    <w:rsid w:val="001A5D5C"/>
    <w:rsid w:val="001E1254"/>
    <w:rsid w:val="001F25E6"/>
    <w:rsid w:val="00220784"/>
    <w:rsid w:val="00283F1D"/>
    <w:rsid w:val="00286432"/>
    <w:rsid w:val="002916CA"/>
    <w:rsid w:val="00294A2D"/>
    <w:rsid w:val="002B6516"/>
    <w:rsid w:val="002D4E74"/>
    <w:rsid w:val="00305343"/>
    <w:rsid w:val="003D6B8F"/>
    <w:rsid w:val="003E04F1"/>
    <w:rsid w:val="003F1BAB"/>
    <w:rsid w:val="00426117"/>
    <w:rsid w:val="004A4C4C"/>
    <w:rsid w:val="004F716D"/>
    <w:rsid w:val="0054306B"/>
    <w:rsid w:val="00557A25"/>
    <w:rsid w:val="00571741"/>
    <w:rsid w:val="005765B1"/>
    <w:rsid w:val="00596A9A"/>
    <w:rsid w:val="005C53CB"/>
    <w:rsid w:val="005F3595"/>
    <w:rsid w:val="0060277D"/>
    <w:rsid w:val="00645EC7"/>
    <w:rsid w:val="006509DA"/>
    <w:rsid w:val="00652FA8"/>
    <w:rsid w:val="00662A63"/>
    <w:rsid w:val="00667188"/>
    <w:rsid w:val="00671B31"/>
    <w:rsid w:val="00696B38"/>
    <w:rsid w:val="006F348F"/>
    <w:rsid w:val="00723354"/>
    <w:rsid w:val="0077540D"/>
    <w:rsid w:val="007B62F0"/>
    <w:rsid w:val="007C46F3"/>
    <w:rsid w:val="007D6890"/>
    <w:rsid w:val="0082423E"/>
    <w:rsid w:val="0084012F"/>
    <w:rsid w:val="0084438A"/>
    <w:rsid w:val="00856651"/>
    <w:rsid w:val="0089020E"/>
    <w:rsid w:val="008979BD"/>
    <w:rsid w:val="008A3D1D"/>
    <w:rsid w:val="009153C2"/>
    <w:rsid w:val="00923113"/>
    <w:rsid w:val="00942BA9"/>
    <w:rsid w:val="0094495D"/>
    <w:rsid w:val="009477C7"/>
    <w:rsid w:val="00957706"/>
    <w:rsid w:val="00967248"/>
    <w:rsid w:val="0099548C"/>
    <w:rsid w:val="009A0D82"/>
    <w:rsid w:val="009A3F41"/>
    <w:rsid w:val="009C3008"/>
    <w:rsid w:val="00A06E17"/>
    <w:rsid w:val="00A533BB"/>
    <w:rsid w:val="00AA0D1E"/>
    <w:rsid w:val="00B065B4"/>
    <w:rsid w:val="00B26E38"/>
    <w:rsid w:val="00B65FCC"/>
    <w:rsid w:val="00BD0E7C"/>
    <w:rsid w:val="00C219BF"/>
    <w:rsid w:val="00C47D14"/>
    <w:rsid w:val="00C53270"/>
    <w:rsid w:val="00C960C1"/>
    <w:rsid w:val="00CA3A01"/>
    <w:rsid w:val="00CB7A0F"/>
    <w:rsid w:val="00CD056F"/>
    <w:rsid w:val="00CD28CA"/>
    <w:rsid w:val="00D07858"/>
    <w:rsid w:val="00D2520C"/>
    <w:rsid w:val="00D43D5E"/>
    <w:rsid w:val="00D644B2"/>
    <w:rsid w:val="00D96F0A"/>
    <w:rsid w:val="00E029BC"/>
    <w:rsid w:val="00E16FBD"/>
    <w:rsid w:val="00E71992"/>
    <w:rsid w:val="00E75688"/>
    <w:rsid w:val="00E90200"/>
    <w:rsid w:val="00ED3DF4"/>
    <w:rsid w:val="00EF5FEC"/>
    <w:rsid w:val="00F25EC9"/>
    <w:rsid w:val="00FC126D"/>
    <w:rsid w:val="00FC6439"/>
    <w:rsid w:val="00FE6DA8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61703"/>
  <w15:docId w15:val="{1CF1E88E-CEF1-4CE8-A013-46FCB15D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C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2CAC"/>
  </w:style>
  <w:style w:type="paragraph" w:styleId="Rodap">
    <w:name w:val="footer"/>
    <w:basedOn w:val="Normal"/>
    <w:link w:val="RodapCarte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2CAC"/>
  </w:style>
  <w:style w:type="paragraph" w:styleId="Textodebalo">
    <w:name w:val="Balloon Text"/>
    <w:basedOn w:val="Normal"/>
    <w:link w:val="TextodebaloCarter"/>
    <w:uiPriority w:val="99"/>
    <w:semiHidden/>
    <w:unhideWhenUsed/>
    <w:rsid w:val="0019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92CAC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192CAC"/>
    <w:rPr>
      <w:color w:val="0000FF" w:themeColor="hyperlink"/>
      <w:u w:val="single"/>
    </w:rPr>
  </w:style>
  <w:style w:type="paragraph" w:customStyle="1" w:styleId="Challenges">
    <w:name w:val="Challenges"/>
    <w:basedOn w:val="Normal"/>
    <w:link w:val="ChallengesCarter"/>
    <w:qFormat/>
    <w:rsid w:val="00923113"/>
    <w:pPr>
      <w:tabs>
        <w:tab w:val="right" w:pos="8222"/>
      </w:tabs>
      <w:jc w:val="right"/>
    </w:pPr>
    <w:rPr>
      <w:rFonts w:ascii="Arial" w:hAnsi="Arial" w:cs="Arial"/>
      <w:b/>
      <w:szCs w:val="26"/>
      <w:lang w:val="pt-PT"/>
    </w:rPr>
  </w:style>
  <w:style w:type="paragraph" w:customStyle="1" w:styleId="Abstracttitle">
    <w:name w:val="Abstract_title"/>
    <w:basedOn w:val="Normal"/>
    <w:qFormat/>
    <w:rsid w:val="00923113"/>
    <w:pPr>
      <w:jc w:val="center"/>
    </w:pPr>
    <w:rPr>
      <w:rFonts w:ascii="Arial" w:hAnsi="Arial" w:cs="Arial"/>
      <w:b/>
      <w:sz w:val="26"/>
      <w:szCs w:val="26"/>
      <w:lang w:val="pt-PT"/>
    </w:rPr>
  </w:style>
  <w:style w:type="character" w:customStyle="1" w:styleId="ChallengesCarter">
    <w:name w:val="Challenges Caráter"/>
    <w:basedOn w:val="Tipodeletrapredefinidodopargrafo"/>
    <w:link w:val="Challenges"/>
    <w:rsid w:val="00923113"/>
    <w:rPr>
      <w:rFonts w:ascii="Arial" w:hAnsi="Arial" w:cs="Arial"/>
      <w:b/>
      <w:szCs w:val="26"/>
      <w:lang w:val="pt-PT"/>
    </w:rPr>
  </w:style>
  <w:style w:type="paragraph" w:customStyle="1" w:styleId="Authorlist">
    <w:name w:val="Author list"/>
    <w:basedOn w:val="Normal"/>
    <w:qFormat/>
    <w:rsid w:val="00923113"/>
    <w:pPr>
      <w:jc w:val="center"/>
    </w:pPr>
    <w:rPr>
      <w:rFonts w:ascii="Arial" w:hAnsi="Arial" w:cs="Arial"/>
      <w:sz w:val="18"/>
      <w:szCs w:val="18"/>
      <w:lang w:val="pt-PT"/>
    </w:rPr>
  </w:style>
  <w:style w:type="paragraph" w:customStyle="1" w:styleId="Affiliations">
    <w:name w:val="Affiliations"/>
    <w:basedOn w:val="Normal"/>
    <w:qFormat/>
    <w:rsid w:val="00F25EC9"/>
    <w:pPr>
      <w:jc w:val="center"/>
    </w:pPr>
    <w:rPr>
      <w:rFonts w:ascii="Arial" w:hAnsi="Arial" w:cs="Arial"/>
      <w:i/>
      <w:sz w:val="16"/>
      <w:szCs w:val="16"/>
      <w:lang w:val="pt-PT"/>
    </w:rPr>
  </w:style>
  <w:style w:type="paragraph" w:customStyle="1" w:styleId="email">
    <w:name w:val="email"/>
    <w:basedOn w:val="Normal"/>
    <w:qFormat/>
    <w:rsid w:val="00923113"/>
    <w:pPr>
      <w:jc w:val="center"/>
    </w:pPr>
    <w:rPr>
      <w:rFonts w:ascii="Arial" w:hAnsi="Arial" w:cs="Arial"/>
      <w:b/>
      <w:sz w:val="16"/>
      <w:szCs w:val="16"/>
      <w:lang w:val="pt-PT"/>
    </w:rPr>
  </w:style>
  <w:style w:type="paragraph" w:customStyle="1" w:styleId="Abstracttext">
    <w:name w:val="Abstract_text"/>
    <w:basedOn w:val="Normal"/>
    <w:qFormat/>
    <w:rsid w:val="00F25EC9"/>
    <w:pPr>
      <w:spacing w:after="0" w:line="240" w:lineRule="auto"/>
      <w:jc w:val="both"/>
    </w:pPr>
    <w:rPr>
      <w:rFonts w:ascii="Arial" w:hAnsi="Arial" w:cs="Arial"/>
      <w:sz w:val="18"/>
      <w:szCs w:val="18"/>
      <w:lang w:val="pt-PT"/>
    </w:rPr>
  </w:style>
  <w:style w:type="paragraph" w:customStyle="1" w:styleId="Figurelegend">
    <w:name w:val="Figure_legend"/>
    <w:basedOn w:val="Normal"/>
    <w:qFormat/>
    <w:rsid w:val="00923113"/>
    <w:pPr>
      <w:jc w:val="center"/>
    </w:pPr>
    <w:rPr>
      <w:rFonts w:ascii="Arial" w:hAnsi="Arial" w:cs="Arial"/>
      <w:sz w:val="16"/>
      <w:szCs w:val="16"/>
      <w:lang w:val="pt-PT"/>
    </w:rPr>
  </w:style>
  <w:style w:type="paragraph" w:customStyle="1" w:styleId="Referencelist">
    <w:name w:val="Reference_list"/>
    <w:basedOn w:val="Normal"/>
    <w:qFormat/>
    <w:rsid w:val="00305343"/>
    <w:pPr>
      <w:spacing w:after="0"/>
      <w:jc w:val="both"/>
    </w:pPr>
    <w:rPr>
      <w:rFonts w:ascii="Arial" w:hAnsi="Arial" w:cs="Arial"/>
      <w:sz w:val="16"/>
      <w:szCs w:val="16"/>
    </w:rPr>
  </w:style>
  <w:style w:type="paragraph" w:customStyle="1" w:styleId="Referencestitle">
    <w:name w:val="References_title"/>
    <w:basedOn w:val="Normal"/>
    <w:qFormat/>
    <w:rsid w:val="00F25EC9"/>
    <w:pPr>
      <w:spacing w:after="0"/>
      <w:jc w:val="both"/>
    </w:pPr>
    <w:rPr>
      <w:rFonts w:ascii="Arial" w:hAnsi="Arial" w:cs="Arial"/>
      <w:b/>
      <w:sz w:val="16"/>
      <w:szCs w:val="16"/>
    </w:rPr>
  </w:style>
  <w:style w:type="paragraph" w:customStyle="1" w:styleId="Acknowledgementstext">
    <w:name w:val="Acknowledgements_text"/>
    <w:basedOn w:val="Normal"/>
    <w:rsid w:val="00D96F0A"/>
    <w:pPr>
      <w:jc w:val="both"/>
    </w:pPr>
    <w:rPr>
      <w:rFonts w:ascii="Arial" w:hAnsi="Arial" w:cs="Arial"/>
      <w:sz w:val="16"/>
      <w:szCs w:val="16"/>
      <w:lang w:val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D28CA"/>
    <w:rPr>
      <w:color w:val="605E5C"/>
      <w:shd w:val="clear" w:color="auto" w:fill="E1DFDD"/>
    </w:rPr>
  </w:style>
  <w:style w:type="paragraph" w:customStyle="1" w:styleId="Default">
    <w:name w:val="Default"/>
    <w:rsid w:val="003D6B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D4E7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D4E7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D4E7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D4E7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D4E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f.jorge@campus.fct.unl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gois\AppData\Local\Microsoft\Windows\INetCache\Content.Outlook\ICAWM2NS\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</Template>
  <TotalTime>1</TotalTime>
  <Pages>2</Pages>
  <Words>795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Gois</dc:creator>
  <cp:lastModifiedBy>Maria João</cp:lastModifiedBy>
  <cp:revision>2</cp:revision>
  <dcterms:created xsi:type="dcterms:W3CDTF">2022-01-03T12:06:00Z</dcterms:created>
  <dcterms:modified xsi:type="dcterms:W3CDTF">2022-01-03T12:06:00Z</dcterms:modified>
</cp:coreProperties>
</file>