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63" w:rsidRDefault="0044620F" w:rsidP="0044620F">
      <w:pPr>
        <w:jc w:val="center"/>
      </w:pPr>
      <w:r>
        <w:t xml:space="preserve">ARTIGOS </w:t>
      </w:r>
      <w:r w:rsidR="00526602">
        <w:t>ICAAM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Daiane C</w:t>
      </w:r>
      <w:r>
        <w:rPr>
          <w:color w:val="000000"/>
          <w:sz w:val="27"/>
          <w:szCs w:val="27"/>
        </w:rPr>
        <w:t xml:space="preserve">, FAS, PISA, JDOC, </w:t>
      </w:r>
      <w:proofErr w:type="spellStart"/>
      <w:r>
        <w:rPr>
          <w:color w:val="000000"/>
          <w:sz w:val="27"/>
          <w:szCs w:val="27"/>
        </w:rPr>
        <w:t>Dirlane</w:t>
      </w:r>
      <w:proofErr w:type="spellEnd"/>
      <w:r>
        <w:rPr>
          <w:color w:val="000000"/>
          <w:sz w:val="27"/>
          <w:szCs w:val="27"/>
        </w:rPr>
        <w:t xml:space="preserve"> DFDC, Patrícia FPF, Alessandro TC, </w:t>
      </w:r>
      <w:r>
        <w:rPr>
          <w:b/>
          <w:bCs/>
          <w:color w:val="000000"/>
          <w:sz w:val="27"/>
          <w:szCs w:val="27"/>
        </w:rPr>
        <w:t>Vasco MFDC</w:t>
      </w:r>
      <w:r>
        <w:rPr>
          <w:color w:val="000000"/>
          <w:sz w:val="27"/>
          <w:szCs w:val="27"/>
        </w:rPr>
        <w:t>. 2018. </w:t>
      </w:r>
      <w:proofErr w:type="spellStart"/>
      <w:r>
        <w:rPr>
          <w:i/>
          <w:iCs/>
          <w:color w:val="000000"/>
          <w:sz w:val="27"/>
          <w:szCs w:val="27"/>
        </w:rPr>
        <w:t>Welfare</w:t>
      </w:r>
      <w:proofErr w:type="spellEnd"/>
      <w:r>
        <w:rPr>
          <w:i/>
          <w:iCs/>
          <w:color w:val="000000"/>
          <w:sz w:val="27"/>
          <w:szCs w:val="27"/>
        </w:rPr>
        <w:t xml:space="preserve"> in </w:t>
      </w:r>
      <w:proofErr w:type="spellStart"/>
      <w:r>
        <w:rPr>
          <w:i/>
          <w:iCs/>
          <w:color w:val="000000"/>
          <w:sz w:val="27"/>
          <w:szCs w:val="27"/>
        </w:rPr>
        <w:t>pig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housing</w:t>
      </w:r>
      <w:proofErr w:type="spellEnd"/>
      <w:r>
        <w:rPr>
          <w:i/>
          <w:iCs/>
          <w:color w:val="000000"/>
          <w:sz w:val="27"/>
          <w:szCs w:val="27"/>
        </w:rPr>
        <w:t xml:space="preserve"> - </w:t>
      </w:r>
      <w:proofErr w:type="spellStart"/>
      <w:r>
        <w:rPr>
          <w:i/>
          <w:iCs/>
          <w:color w:val="000000"/>
          <w:sz w:val="27"/>
          <w:szCs w:val="27"/>
        </w:rPr>
        <w:t>Brazilian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Portuguese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legislation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Journal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Animal </w:t>
      </w:r>
      <w:proofErr w:type="spellStart"/>
      <w:r>
        <w:rPr>
          <w:color w:val="000000"/>
          <w:sz w:val="27"/>
          <w:szCs w:val="27"/>
        </w:rPr>
        <w:t>Behaviour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Biometeorology</w:t>
      </w:r>
      <w:proofErr w:type="spellEnd"/>
      <w:r>
        <w:rPr>
          <w:color w:val="000000"/>
          <w:sz w:val="27"/>
          <w:szCs w:val="27"/>
        </w:rPr>
        <w:t xml:space="preserve"> 6:77-83. DOI:10.26667/2318-1265jabb.v6n3p77-83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OJAJ, De SSRL, </w:t>
      </w:r>
      <w:r>
        <w:rPr>
          <w:b/>
          <w:bCs/>
          <w:color w:val="000000"/>
          <w:sz w:val="27"/>
          <w:szCs w:val="27"/>
        </w:rPr>
        <w:t>Da CVF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Vicentin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TA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Glavina</w:t>
      </w:r>
      <w:proofErr w:type="spellEnd"/>
      <w:r>
        <w:rPr>
          <w:color w:val="000000"/>
          <w:sz w:val="27"/>
          <w:szCs w:val="27"/>
        </w:rPr>
        <w:t xml:space="preserve"> ASG. 2018. </w:t>
      </w:r>
      <w:proofErr w:type="spellStart"/>
      <w:r>
        <w:rPr>
          <w:i/>
          <w:iCs/>
          <w:color w:val="000000"/>
          <w:sz w:val="27"/>
          <w:szCs w:val="27"/>
        </w:rPr>
        <w:t>Development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android</w:t>
      </w:r>
      <w:proofErr w:type="spellEnd"/>
      <w:r>
        <w:rPr>
          <w:i/>
          <w:iCs/>
          <w:color w:val="000000"/>
          <w:sz w:val="27"/>
          <w:szCs w:val="27"/>
        </w:rPr>
        <w:t xml:space="preserve"> APP to </w:t>
      </w:r>
      <w:proofErr w:type="spellStart"/>
      <w:r>
        <w:rPr>
          <w:i/>
          <w:iCs/>
          <w:color w:val="000000"/>
          <w:sz w:val="27"/>
          <w:szCs w:val="27"/>
        </w:rPr>
        <w:t>calculate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thermal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comfort</w:t>
      </w:r>
      <w:proofErr w:type="spellEnd"/>
      <w:r>
        <w:rPr>
          <w:i/>
          <w:iCs/>
          <w:color w:val="000000"/>
          <w:sz w:val="27"/>
          <w:szCs w:val="27"/>
        </w:rPr>
        <w:t xml:space="preserve"> indexes </w:t>
      </w:r>
      <w:proofErr w:type="spellStart"/>
      <w:r>
        <w:rPr>
          <w:i/>
          <w:iCs/>
          <w:color w:val="000000"/>
          <w:sz w:val="27"/>
          <w:szCs w:val="27"/>
        </w:rPr>
        <w:t>on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animals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people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bookmarkStart w:id="0" w:name="_GoBack"/>
      <w:proofErr w:type="spellStart"/>
      <w:r>
        <w:rPr>
          <w:color w:val="000000"/>
          <w:sz w:val="27"/>
          <w:szCs w:val="27"/>
        </w:rPr>
        <w:t>Computers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Electronics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Agriculture</w:t>
      </w:r>
      <w:proofErr w:type="spellEnd"/>
      <w:r>
        <w:rPr>
          <w:color w:val="000000"/>
          <w:sz w:val="27"/>
          <w:szCs w:val="27"/>
        </w:rPr>
        <w:t xml:space="preserve"> </w:t>
      </w:r>
      <w:bookmarkEnd w:id="0"/>
      <w:r>
        <w:rPr>
          <w:color w:val="000000"/>
          <w:sz w:val="27"/>
          <w:szCs w:val="27"/>
        </w:rPr>
        <w:t xml:space="preserve">151:175-184. </w:t>
      </w:r>
      <w:proofErr w:type="gramStart"/>
      <w:r>
        <w:rPr>
          <w:color w:val="000000"/>
          <w:sz w:val="27"/>
          <w:szCs w:val="27"/>
        </w:rPr>
        <w:t>DOI:10.1016/j.compag</w:t>
      </w:r>
      <w:proofErr w:type="gramEnd"/>
      <w:r>
        <w:rPr>
          <w:color w:val="000000"/>
          <w:sz w:val="27"/>
          <w:szCs w:val="27"/>
        </w:rPr>
        <w:t>.2018.05.014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Oliveira, K, Ferreira, C, Tinoco, I, Andrade, R, BM, </w:t>
      </w:r>
      <w:r>
        <w:rPr>
          <w:b/>
          <w:bCs/>
          <w:color w:val="000000"/>
          <w:sz w:val="27"/>
          <w:szCs w:val="27"/>
        </w:rPr>
        <w:t>Cruz, V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Baptista, F</w:t>
      </w:r>
      <w:r>
        <w:rPr>
          <w:color w:val="000000"/>
          <w:sz w:val="27"/>
          <w:szCs w:val="27"/>
        </w:rPr>
        <w:t xml:space="preserve">, Vieira, M, </w:t>
      </w:r>
      <w:proofErr w:type="spellStart"/>
      <w:r>
        <w:rPr>
          <w:color w:val="000000"/>
          <w:sz w:val="27"/>
          <w:szCs w:val="27"/>
        </w:rPr>
        <w:t>Conti</w:t>
      </w:r>
      <w:proofErr w:type="spellEnd"/>
      <w:r>
        <w:rPr>
          <w:color w:val="000000"/>
          <w:sz w:val="27"/>
          <w:szCs w:val="27"/>
        </w:rPr>
        <w:t>, LRG. 2018. </w:t>
      </w:r>
      <w:proofErr w:type="spellStart"/>
      <w:r>
        <w:rPr>
          <w:i/>
          <w:iCs/>
          <w:color w:val="000000"/>
          <w:sz w:val="27"/>
          <w:szCs w:val="27"/>
        </w:rPr>
        <w:t>Productive</w:t>
      </w:r>
      <w:proofErr w:type="spellEnd"/>
      <w:r>
        <w:rPr>
          <w:i/>
          <w:iCs/>
          <w:color w:val="000000"/>
          <w:sz w:val="27"/>
          <w:szCs w:val="27"/>
        </w:rPr>
        <w:t xml:space="preserve"> performance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broilers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the</w:t>
      </w:r>
      <w:proofErr w:type="spellEnd"/>
      <w:r>
        <w:rPr>
          <w:i/>
          <w:iCs/>
          <w:color w:val="000000"/>
          <w:sz w:val="27"/>
          <w:szCs w:val="27"/>
        </w:rPr>
        <w:t xml:space="preserve"> final </w:t>
      </w:r>
      <w:proofErr w:type="spellStart"/>
      <w:r>
        <w:rPr>
          <w:i/>
          <w:iCs/>
          <w:color w:val="000000"/>
          <w:sz w:val="27"/>
          <w:szCs w:val="27"/>
        </w:rPr>
        <w:t>stage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breeding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submitted</w:t>
      </w:r>
      <w:proofErr w:type="spellEnd"/>
      <w:r>
        <w:rPr>
          <w:i/>
          <w:iCs/>
          <w:color w:val="000000"/>
          <w:sz w:val="27"/>
          <w:szCs w:val="27"/>
        </w:rPr>
        <w:t xml:space="preserve"> to </w:t>
      </w:r>
      <w:proofErr w:type="spellStart"/>
      <w:r>
        <w:rPr>
          <w:i/>
          <w:iCs/>
          <w:color w:val="000000"/>
          <w:sz w:val="27"/>
          <w:szCs w:val="27"/>
        </w:rPr>
        <w:t>different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levels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metabolizable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energy</w:t>
      </w:r>
      <w:proofErr w:type="spellEnd"/>
      <w:r>
        <w:rPr>
          <w:i/>
          <w:iCs/>
          <w:color w:val="000000"/>
          <w:sz w:val="27"/>
          <w:szCs w:val="27"/>
        </w:rPr>
        <w:t xml:space="preserve"> in </w:t>
      </w:r>
      <w:proofErr w:type="spellStart"/>
      <w:r>
        <w:rPr>
          <w:i/>
          <w:iCs/>
          <w:color w:val="000000"/>
          <w:sz w:val="27"/>
          <w:szCs w:val="27"/>
        </w:rPr>
        <w:t>different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thermal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environments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Agronomy</w:t>
      </w:r>
      <w:proofErr w:type="spellEnd"/>
      <w:r>
        <w:rPr>
          <w:color w:val="000000"/>
          <w:sz w:val="27"/>
          <w:szCs w:val="27"/>
        </w:rPr>
        <w:t xml:space="preserve"> Research Vol. 16, No. 2:556 563.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Andrade, R, </w:t>
      </w:r>
      <w:proofErr w:type="spellStart"/>
      <w:r>
        <w:rPr>
          <w:color w:val="000000"/>
          <w:sz w:val="27"/>
          <w:szCs w:val="27"/>
        </w:rPr>
        <w:t>Tinôco</w:t>
      </w:r>
      <w:proofErr w:type="spellEnd"/>
      <w:r>
        <w:rPr>
          <w:color w:val="000000"/>
          <w:sz w:val="27"/>
          <w:szCs w:val="27"/>
        </w:rPr>
        <w:t xml:space="preserve">, I, Souza, C, Oliveira, K, </w:t>
      </w:r>
      <w:proofErr w:type="spellStart"/>
      <w:r>
        <w:rPr>
          <w:color w:val="000000"/>
          <w:sz w:val="27"/>
          <w:szCs w:val="27"/>
        </w:rPr>
        <w:t>Barbari</w:t>
      </w:r>
      <w:proofErr w:type="spellEnd"/>
      <w:r>
        <w:rPr>
          <w:color w:val="000000"/>
          <w:sz w:val="27"/>
          <w:szCs w:val="27"/>
        </w:rPr>
        <w:t>, M, </w:t>
      </w:r>
      <w:r>
        <w:rPr>
          <w:b/>
          <w:bCs/>
          <w:color w:val="000000"/>
          <w:sz w:val="27"/>
          <w:szCs w:val="27"/>
        </w:rPr>
        <w:t>Cruz, V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BF</w:t>
      </w:r>
      <w:r>
        <w:rPr>
          <w:color w:val="000000"/>
          <w:sz w:val="27"/>
          <w:szCs w:val="27"/>
        </w:rPr>
        <w:t xml:space="preserve">, Vilela, M, </w:t>
      </w:r>
      <w:proofErr w:type="spellStart"/>
      <w:r>
        <w:rPr>
          <w:color w:val="000000"/>
          <w:sz w:val="27"/>
          <w:szCs w:val="27"/>
        </w:rPr>
        <w:t>Conti</w:t>
      </w:r>
      <w:proofErr w:type="spellEnd"/>
      <w:r>
        <w:rPr>
          <w:color w:val="000000"/>
          <w:sz w:val="27"/>
          <w:szCs w:val="27"/>
        </w:rPr>
        <w:t>, L, Rossi, G. 2018. </w:t>
      </w:r>
      <w:proofErr w:type="spellStart"/>
      <w:r>
        <w:rPr>
          <w:i/>
          <w:iCs/>
          <w:color w:val="000000"/>
          <w:sz w:val="27"/>
          <w:szCs w:val="27"/>
        </w:rPr>
        <w:t>Effect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thermal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environment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on</w:t>
      </w:r>
      <w:proofErr w:type="spellEnd"/>
      <w:r>
        <w:rPr>
          <w:i/>
          <w:iCs/>
          <w:color w:val="000000"/>
          <w:sz w:val="27"/>
          <w:szCs w:val="27"/>
        </w:rPr>
        <w:t xml:space="preserve"> body </w:t>
      </w:r>
      <w:proofErr w:type="spellStart"/>
      <w:r>
        <w:rPr>
          <w:i/>
          <w:iCs/>
          <w:color w:val="000000"/>
          <w:sz w:val="27"/>
          <w:szCs w:val="27"/>
        </w:rPr>
        <w:t>temperature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early-stage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laying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hens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Agronomy</w:t>
      </w:r>
      <w:proofErr w:type="spellEnd"/>
      <w:r>
        <w:rPr>
          <w:color w:val="000000"/>
          <w:sz w:val="27"/>
          <w:szCs w:val="27"/>
        </w:rPr>
        <w:t xml:space="preserve"> Research 2018 Vol. 16, No. 2:320-327. DOI:10.15159/ar.18.068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Sousa FC, </w:t>
      </w:r>
      <w:proofErr w:type="spellStart"/>
      <w:r>
        <w:rPr>
          <w:color w:val="000000"/>
          <w:sz w:val="27"/>
          <w:szCs w:val="27"/>
        </w:rPr>
        <w:t>Tinôco</w:t>
      </w:r>
      <w:proofErr w:type="spellEnd"/>
      <w:r>
        <w:rPr>
          <w:color w:val="000000"/>
          <w:sz w:val="27"/>
          <w:szCs w:val="27"/>
        </w:rPr>
        <w:t xml:space="preserve"> IFF, </w:t>
      </w:r>
      <w:r>
        <w:rPr>
          <w:b/>
          <w:bCs/>
          <w:color w:val="000000"/>
          <w:sz w:val="27"/>
          <w:szCs w:val="27"/>
        </w:rPr>
        <w:t>Baptista F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Cruz VF</w:t>
      </w:r>
      <w:r>
        <w:rPr>
          <w:color w:val="000000"/>
          <w:sz w:val="27"/>
          <w:szCs w:val="27"/>
        </w:rPr>
        <w:t>, Souza CF, Silva AL. 2018. </w:t>
      </w:r>
      <w:r>
        <w:rPr>
          <w:i/>
          <w:iCs/>
          <w:color w:val="000000"/>
          <w:sz w:val="27"/>
          <w:szCs w:val="27"/>
        </w:rPr>
        <w:t>QUANTIFICAÇÃO DE AMÔNIA EM INSTALAÇÕES DE PRODUÇÃO DE FRANGOS DE CORTE EM CLIMA QUENTE.</w:t>
      </w:r>
      <w:r>
        <w:rPr>
          <w:color w:val="000000"/>
          <w:sz w:val="27"/>
          <w:szCs w:val="27"/>
        </w:rPr>
        <w:t> Revista em Agronegócio e Meio Ambiente 11:879. DOI:10.17765/2176-9168.2018v11n3p879-899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Diogo RC, </w:t>
      </w:r>
      <w:r>
        <w:rPr>
          <w:b/>
          <w:bCs/>
          <w:color w:val="000000"/>
          <w:sz w:val="27"/>
          <w:szCs w:val="27"/>
        </w:rPr>
        <w:t>Fernanda CS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Fátima B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Vasco FC</w:t>
      </w:r>
      <w:r>
        <w:rPr>
          <w:color w:val="000000"/>
          <w:sz w:val="27"/>
          <w:szCs w:val="27"/>
        </w:rPr>
        <w:t xml:space="preserve">, Ilda FT, </w:t>
      </w:r>
      <w:proofErr w:type="spellStart"/>
      <w:r>
        <w:rPr>
          <w:color w:val="000000"/>
          <w:sz w:val="27"/>
          <w:szCs w:val="27"/>
        </w:rPr>
        <w:t>Cecilia</w:t>
      </w:r>
      <w:proofErr w:type="spellEnd"/>
      <w:r>
        <w:rPr>
          <w:color w:val="000000"/>
          <w:sz w:val="27"/>
          <w:szCs w:val="27"/>
        </w:rPr>
        <w:t xml:space="preserve"> FS. 2018. </w:t>
      </w:r>
      <w:r>
        <w:rPr>
          <w:i/>
          <w:iCs/>
          <w:color w:val="000000"/>
          <w:sz w:val="27"/>
          <w:szCs w:val="27"/>
        </w:rPr>
        <w:t xml:space="preserve">Use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analysis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processing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digital </w:t>
      </w:r>
      <w:proofErr w:type="spellStart"/>
      <w:r>
        <w:rPr>
          <w:i/>
          <w:iCs/>
          <w:color w:val="000000"/>
          <w:sz w:val="27"/>
          <w:szCs w:val="27"/>
        </w:rPr>
        <w:t>images</w:t>
      </w:r>
      <w:proofErr w:type="spellEnd"/>
      <w:r>
        <w:rPr>
          <w:i/>
          <w:iCs/>
          <w:color w:val="000000"/>
          <w:sz w:val="27"/>
          <w:szCs w:val="27"/>
        </w:rPr>
        <w:t xml:space="preserve"> for </w:t>
      </w:r>
      <w:proofErr w:type="spellStart"/>
      <w:r>
        <w:rPr>
          <w:i/>
          <w:iCs/>
          <w:color w:val="000000"/>
          <w:sz w:val="27"/>
          <w:szCs w:val="27"/>
        </w:rPr>
        <w:t>evaluation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control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animal </w:t>
      </w:r>
      <w:proofErr w:type="spellStart"/>
      <w:r>
        <w:rPr>
          <w:i/>
          <w:iCs/>
          <w:color w:val="000000"/>
          <w:sz w:val="27"/>
          <w:szCs w:val="27"/>
        </w:rPr>
        <w:t>behavior</w:t>
      </w:r>
      <w:proofErr w:type="spellEnd"/>
      <w:r>
        <w:rPr>
          <w:i/>
          <w:iCs/>
          <w:color w:val="000000"/>
          <w:sz w:val="27"/>
          <w:szCs w:val="27"/>
        </w:rPr>
        <w:t xml:space="preserve"> in hot </w:t>
      </w:r>
      <w:proofErr w:type="spellStart"/>
      <w:r>
        <w:rPr>
          <w:i/>
          <w:iCs/>
          <w:color w:val="000000"/>
          <w:sz w:val="27"/>
          <w:szCs w:val="27"/>
        </w:rPr>
        <w:t>climates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Agricultural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Engineering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International</w:t>
      </w:r>
      <w:proofErr w:type="spellEnd"/>
      <w:r>
        <w:rPr>
          <w:color w:val="000000"/>
          <w:sz w:val="27"/>
          <w:szCs w:val="27"/>
        </w:rPr>
        <w:t xml:space="preserve">: CIGR </w:t>
      </w:r>
      <w:proofErr w:type="spellStart"/>
      <w:r>
        <w:rPr>
          <w:color w:val="000000"/>
          <w:sz w:val="27"/>
          <w:szCs w:val="27"/>
        </w:rPr>
        <w:t>Journal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Special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issue</w:t>
      </w:r>
      <w:proofErr w:type="spellEnd"/>
      <w:r>
        <w:rPr>
          <w:color w:val="000000"/>
          <w:sz w:val="27"/>
          <w:szCs w:val="27"/>
        </w:rPr>
        <w:t xml:space="preserve">: Animal </w:t>
      </w:r>
      <w:proofErr w:type="spellStart"/>
      <w:r>
        <w:rPr>
          <w:color w:val="000000"/>
          <w:sz w:val="27"/>
          <w:szCs w:val="27"/>
        </w:rPr>
        <w:t>Housing</w:t>
      </w:r>
      <w:proofErr w:type="spellEnd"/>
      <w:r>
        <w:rPr>
          <w:color w:val="000000"/>
          <w:sz w:val="27"/>
          <w:szCs w:val="27"/>
        </w:rPr>
        <w:t xml:space="preserve"> in Hot </w:t>
      </w:r>
      <w:proofErr w:type="spellStart"/>
      <w:r>
        <w:rPr>
          <w:color w:val="000000"/>
          <w:sz w:val="27"/>
          <w:szCs w:val="27"/>
        </w:rPr>
        <w:t>Climate</w:t>
      </w:r>
      <w:proofErr w:type="spellEnd"/>
      <w:r>
        <w:rPr>
          <w:color w:val="000000"/>
          <w:sz w:val="27"/>
          <w:szCs w:val="27"/>
        </w:rPr>
        <w:t>.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Daiane C</w:t>
      </w:r>
      <w:r>
        <w:rPr>
          <w:color w:val="000000"/>
          <w:sz w:val="27"/>
          <w:szCs w:val="27"/>
        </w:rPr>
        <w:t>, Alessandro TC, </w:t>
      </w:r>
      <w:r>
        <w:rPr>
          <w:b/>
          <w:bCs/>
          <w:color w:val="000000"/>
          <w:sz w:val="27"/>
          <w:szCs w:val="27"/>
        </w:rPr>
        <w:t>Vasco FDC</w:t>
      </w:r>
      <w:r>
        <w:rPr>
          <w:color w:val="000000"/>
          <w:sz w:val="27"/>
          <w:szCs w:val="27"/>
        </w:rPr>
        <w:t xml:space="preserve">, Francine AS, Pedro ISA, </w:t>
      </w:r>
      <w:proofErr w:type="spellStart"/>
      <w:r>
        <w:rPr>
          <w:color w:val="000000"/>
          <w:sz w:val="27"/>
          <w:szCs w:val="27"/>
        </w:rPr>
        <w:t>Tadayuki</w:t>
      </w:r>
      <w:proofErr w:type="spellEnd"/>
      <w:r>
        <w:rPr>
          <w:color w:val="000000"/>
          <w:sz w:val="27"/>
          <w:szCs w:val="27"/>
        </w:rPr>
        <w:t xml:space="preserve"> YJ. 2017. </w:t>
      </w:r>
      <w:proofErr w:type="spellStart"/>
      <w:r>
        <w:rPr>
          <w:i/>
          <w:iCs/>
          <w:color w:val="000000"/>
          <w:sz w:val="27"/>
          <w:szCs w:val="27"/>
        </w:rPr>
        <w:t>Air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quality</w:t>
      </w:r>
      <w:proofErr w:type="spellEnd"/>
      <w:r>
        <w:rPr>
          <w:i/>
          <w:iCs/>
          <w:color w:val="000000"/>
          <w:sz w:val="27"/>
          <w:szCs w:val="27"/>
        </w:rPr>
        <w:t xml:space="preserve"> in </w:t>
      </w:r>
      <w:proofErr w:type="spellStart"/>
      <w:r>
        <w:rPr>
          <w:i/>
          <w:iCs/>
          <w:color w:val="000000"/>
          <w:sz w:val="27"/>
          <w:szCs w:val="27"/>
        </w:rPr>
        <w:t>swine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growing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finishing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facilities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with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different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building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typologies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Revista Brasileira de Engenharia Agrícola e Ambiental v21 n.5:339-343. DOI:10.1590/1807-1929/</w:t>
      </w:r>
      <w:proofErr w:type="gramStart"/>
      <w:r>
        <w:rPr>
          <w:color w:val="000000"/>
          <w:sz w:val="27"/>
          <w:szCs w:val="27"/>
        </w:rPr>
        <w:t>agriambi.v</w:t>
      </w:r>
      <w:proofErr w:type="gramEnd"/>
      <w:r>
        <w:rPr>
          <w:color w:val="000000"/>
          <w:sz w:val="27"/>
          <w:szCs w:val="27"/>
        </w:rPr>
        <w:t>21n5p339-343</w:t>
      </w:r>
    </w:p>
    <w:p w:rsidR="0065369A" w:rsidRDefault="0065369A" w:rsidP="006536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Almeida GLPD, </w:t>
      </w:r>
      <w:proofErr w:type="spellStart"/>
      <w:r>
        <w:rPr>
          <w:color w:val="000000"/>
          <w:sz w:val="27"/>
          <w:szCs w:val="27"/>
        </w:rPr>
        <w:t>Pandorfi</w:t>
      </w:r>
      <w:proofErr w:type="spellEnd"/>
      <w:r>
        <w:rPr>
          <w:color w:val="000000"/>
          <w:sz w:val="27"/>
          <w:szCs w:val="27"/>
        </w:rPr>
        <w:t xml:space="preserve"> H, </w:t>
      </w:r>
      <w:r>
        <w:rPr>
          <w:b/>
          <w:bCs/>
          <w:color w:val="000000"/>
          <w:sz w:val="27"/>
          <w:szCs w:val="27"/>
        </w:rPr>
        <w:t>Baptista, F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Guiselini</w:t>
      </w:r>
      <w:proofErr w:type="spellEnd"/>
      <w:r>
        <w:rPr>
          <w:color w:val="000000"/>
          <w:sz w:val="27"/>
          <w:szCs w:val="27"/>
        </w:rPr>
        <w:t xml:space="preserve"> C, Ferreira MDA, </w:t>
      </w:r>
      <w:r>
        <w:rPr>
          <w:b/>
          <w:bCs/>
          <w:color w:val="000000"/>
          <w:sz w:val="27"/>
          <w:szCs w:val="27"/>
        </w:rPr>
        <w:t>Cruz VF</w:t>
      </w:r>
      <w:r>
        <w:rPr>
          <w:color w:val="000000"/>
          <w:sz w:val="27"/>
          <w:szCs w:val="27"/>
        </w:rPr>
        <w:t>. 2017. </w:t>
      </w:r>
      <w:proofErr w:type="spellStart"/>
      <w:r>
        <w:rPr>
          <w:i/>
          <w:iCs/>
          <w:color w:val="000000"/>
          <w:sz w:val="27"/>
          <w:szCs w:val="27"/>
        </w:rPr>
        <w:t>Concentrate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intake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and</w:t>
      </w:r>
      <w:proofErr w:type="spellEnd"/>
      <w:r>
        <w:rPr>
          <w:i/>
          <w:iCs/>
          <w:color w:val="000000"/>
          <w:sz w:val="27"/>
          <w:szCs w:val="27"/>
        </w:rPr>
        <w:t xml:space="preserve"> performance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dairy</w:t>
      </w:r>
      <w:proofErr w:type="spellEnd"/>
      <w:r>
        <w:rPr>
          <w:i/>
          <w:iCs/>
          <w:color w:val="000000"/>
          <w:sz w:val="27"/>
          <w:szCs w:val="27"/>
        </w:rPr>
        <w:t xml:space="preserve"> calves </w:t>
      </w:r>
      <w:proofErr w:type="spellStart"/>
      <w:r>
        <w:rPr>
          <w:i/>
          <w:iCs/>
          <w:color w:val="000000"/>
          <w:sz w:val="27"/>
          <w:szCs w:val="27"/>
        </w:rPr>
        <w:t>subjected</w:t>
      </w:r>
      <w:proofErr w:type="spellEnd"/>
      <w:r>
        <w:rPr>
          <w:i/>
          <w:iCs/>
          <w:color w:val="000000"/>
          <w:sz w:val="27"/>
          <w:szCs w:val="27"/>
        </w:rPr>
        <w:t xml:space="preserve"> to </w:t>
      </w:r>
      <w:proofErr w:type="spellStart"/>
      <w:r>
        <w:rPr>
          <w:i/>
          <w:iCs/>
          <w:color w:val="000000"/>
          <w:sz w:val="27"/>
          <w:szCs w:val="27"/>
        </w:rPr>
        <w:t>programs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of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supplementary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lighting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Ciência Rural 47. DOI:10.1590/0103-8478cr20160726</w:t>
      </w:r>
    </w:p>
    <w:p w:rsidR="003D4DA1" w:rsidRPr="003D4DA1" w:rsidRDefault="0065369A" w:rsidP="00000C34">
      <w:pPr>
        <w:pStyle w:val="NormalWeb"/>
      </w:pPr>
      <w:r>
        <w:rPr>
          <w:b/>
          <w:bCs/>
          <w:color w:val="000000"/>
          <w:sz w:val="27"/>
          <w:szCs w:val="27"/>
        </w:rPr>
        <w:t>Morgado, T</w:t>
      </w:r>
      <w:r>
        <w:rPr>
          <w:color w:val="000000"/>
          <w:sz w:val="27"/>
          <w:szCs w:val="27"/>
        </w:rPr>
        <w:t>, MC, </w:t>
      </w:r>
      <w:r>
        <w:rPr>
          <w:b/>
          <w:bCs/>
          <w:color w:val="000000"/>
          <w:sz w:val="27"/>
          <w:szCs w:val="27"/>
        </w:rPr>
        <w:t>Charneca, R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Cruz, VF</w:t>
      </w:r>
      <w:r>
        <w:rPr>
          <w:color w:val="000000"/>
          <w:sz w:val="27"/>
          <w:szCs w:val="27"/>
        </w:rPr>
        <w:t>. 2017. </w:t>
      </w:r>
      <w:r>
        <w:rPr>
          <w:i/>
          <w:iCs/>
          <w:color w:val="000000"/>
          <w:sz w:val="27"/>
          <w:szCs w:val="27"/>
        </w:rPr>
        <w:t xml:space="preserve">Tipos de vocalizações em suínos. </w:t>
      </w:r>
      <w:proofErr w:type="gramStart"/>
      <w:r>
        <w:rPr>
          <w:i/>
          <w:iCs/>
          <w:color w:val="000000"/>
          <w:sz w:val="27"/>
          <w:szCs w:val="27"/>
        </w:rPr>
        <w:t>Proc..</w:t>
      </w:r>
      <w:proofErr w:type="gramEnd"/>
      <w:r>
        <w:rPr>
          <w:color w:val="000000"/>
          <w:sz w:val="27"/>
          <w:szCs w:val="27"/>
        </w:rPr>
        <w:t> I congresso luso-</w:t>
      </w:r>
      <w:proofErr w:type="spellStart"/>
      <w:r>
        <w:rPr>
          <w:color w:val="000000"/>
          <w:sz w:val="27"/>
          <w:szCs w:val="27"/>
        </w:rPr>
        <w:t>extremadurense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Évora..</w:t>
      </w:r>
      <w:proofErr w:type="gramEnd"/>
    </w:p>
    <w:p w:rsidR="0044620F" w:rsidRDefault="0044620F" w:rsidP="003D4DA1">
      <w:pPr>
        <w:jc w:val="both"/>
      </w:pPr>
    </w:p>
    <w:sectPr w:rsidR="00446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CF5"/>
    <w:multiLevelType w:val="multilevel"/>
    <w:tmpl w:val="3012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0F"/>
    <w:rsid w:val="00000C34"/>
    <w:rsid w:val="001F2A63"/>
    <w:rsid w:val="003D4DA1"/>
    <w:rsid w:val="0044620F"/>
    <w:rsid w:val="00526602"/>
    <w:rsid w:val="0065369A"/>
    <w:rsid w:val="006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4AAF-B8BE-453C-8AF9-C5F02E3F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</dc:creator>
  <cp:keywords/>
  <dc:description/>
  <cp:lastModifiedBy>Vasco</cp:lastModifiedBy>
  <cp:revision>5</cp:revision>
  <dcterms:created xsi:type="dcterms:W3CDTF">2020-02-13T09:05:00Z</dcterms:created>
  <dcterms:modified xsi:type="dcterms:W3CDTF">2020-02-13T09:29:00Z</dcterms:modified>
</cp:coreProperties>
</file>