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A9" w:rsidRDefault="00C91CA9" w:rsidP="00F748BC">
      <w:pPr>
        <w:spacing w:line="360" w:lineRule="auto"/>
        <w:jc w:val="both"/>
        <w:rPr>
          <w:b/>
        </w:rPr>
      </w:pPr>
    </w:p>
    <w:p w:rsidR="00C91CA9" w:rsidRDefault="00C91CA9" w:rsidP="007E116B">
      <w:pPr>
        <w:spacing w:line="360" w:lineRule="auto"/>
        <w:jc w:val="center"/>
        <w:rPr>
          <w:b/>
        </w:rPr>
      </w:pPr>
      <w:r>
        <w:rPr>
          <w:b/>
        </w:rPr>
        <w:t>Viver com uma Úlcera Venosa</w:t>
      </w:r>
    </w:p>
    <w:p w:rsidR="00C91CA9" w:rsidRDefault="00C91CA9" w:rsidP="007E116B">
      <w:pPr>
        <w:spacing w:line="360" w:lineRule="auto"/>
        <w:jc w:val="both"/>
        <w:rPr>
          <w:b/>
        </w:rPr>
      </w:pPr>
    </w:p>
    <w:p w:rsidR="002142A6" w:rsidRPr="002142A6" w:rsidRDefault="00C91CA9" w:rsidP="007E116B">
      <w:pPr>
        <w:spacing w:line="360" w:lineRule="auto"/>
        <w:jc w:val="both"/>
      </w:pPr>
      <w:r w:rsidRPr="00C91CA9">
        <w:rPr>
          <w:b/>
        </w:rPr>
        <w:t>Objetivo</w:t>
      </w:r>
      <w:proofErr w:type="gramStart"/>
      <w:r>
        <w:t>:</w:t>
      </w:r>
      <w:r w:rsidR="00B74DA0">
        <w:t xml:space="preserve"> </w:t>
      </w:r>
      <w:r w:rsidR="00F77D4F">
        <w:t>Construir</w:t>
      </w:r>
      <w:proofErr w:type="gramEnd"/>
      <w:r w:rsidR="00F77D4F">
        <w:t xml:space="preserve"> um instrumento pedagógico </w:t>
      </w:r>
      <w:r w:rsidR="005903E3">
        <w:t>para</w:t>
      </w:r>
      <w:r w:rsidR="00F77D4F">
        <w:t xml:space="preserve"> o</w:t>
      </w:r>
      <w:r w:rsidR="002142A6">
        <w:t xml:space="preserve"> desenvol</w:t>
      </w:r>
      <w:r>
        <w:t>vimento de competências técnico-científicas</w:t>
      </w:r>
      <w:r w:rsidR="002142A6">
        <w:t xml:space="preserve"> </w:t>
      </w:r>
      <w:r>
        <w:t>no âmbito da</w:t>
      </w:r>
      <w:r w:rsidR="002142A6">
        <w:t xml:space="preserve"> apreciação, planeamento, execução e avaliação da pessoa com úlcera de perna sem patologia arterial.</w:t>
      </w:r>
    </w:p>
    <w:p w:rsidR="002142A6" w:rsidRDefault="002142A6" w:rsidP="007E116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2142A6" w:rsidRDefault="002142A6" w:rsidP="007E116B">
      <w:pPr>
        <w:spacing w:line="360" w:lineRule="auto"/>
        <w:jc w:val="both"/>
        <w:rPr>
          <w:rFonts w:eastAsiaTheme="minorHAnsi"/>
          <w:lang w:eastAsia="en-US"/>
        </w:rPr>
      </w:pPr>
      <w:r w:rsidRPr="000B0FB0">
        <w:rPr>
          <w:rFonts w:eastAsiaTheme="minorHAnsi"/>
          <w:lang w:eastAsia="en-US"/>
        </w:rPr>
        <w:t xml:space="preserve">A úlcera </w:t>
      </w:r>
      <w:r w:rsidR="00B74DA0">
        <w:rPr>
          <w:rFonts w:eastAsiaTheme="minorHAnsi"/>
          <w:lang w:eastAsia="en-US"/>
        </w:rPr>
        <w:t>da perna</w:t>
      </w:r>
      <w:r w:rsidRPr="000B0FB0">
        <w:rPr>
          <w:rFonts w:eastAsiaTheme="minorHAnsi"/>
          <w:lang w:eastAsia="en-US"/>
        </w:rPr>
        <w:t xml:space="preserve"> de etiologia venosa</w:t>
      </w:r>
      <w:r w:rsidR="00B74DA0">
        <w:rPr>
          <w:rFonts w:eastAsiaTheme="minorHAnsi"/>
          <w:lang w:eastAsia="en-US"/>
        </w:rPr>
        <w:t>,</w:t>
      </w:r>
      <w:r w:rsidRPr="000B0FB0">
        <w:rPr>
          <w:rFonts w:eastAsiaTheme="minorHAnsi"/>
          <w:lang w:eastAsia="en-US"/>
        </w:rPr>
        <w:t xml:space="preserve"> apresenta prevalência</w:t>
      </w:r>
      <w:r w:rsidR="00B74DA0">
        <w:rPr>
          <w:rFonts w:eastAsiaTheme="minorHAnsi"/>
          <w:lang w:eastAsia="en-US"/>
        </w:rPr>
        <w:t xml:space="preserve"> que corresponde a</w:t>
      </w:r>
      <w:r w:rsidRPr="000B0FB0">
        <w:rPr>
          <w:rFonts w:eastAsiaTheme="minorHAnsi"/>
          <w:lang w:eastAsia="en-US"/>
        </w:rPr>
        <w:t xml:space="preserve"> aproximadamente</w:t>
      </w:r>
      <w:r w:rsidR="00B74DA0">
        <w:rPr>
          <w:rFonts w:eastAsiaTheme="minorHAnsi"/>
          <w:lang w:eastAsia="en-US"/>
        </w:rPr>
        <w:t xml:space="preserve"> a</w:t>
      </w:r>
      <w:r w:rsidRPr="000B0FB0">
        <w:rPr>
          <w:rFonts w:eastAsiaTheme="minorHAnsi"/>
          <w:lang w:eastAsia="en-US"/>
        </w:rPr>
        <w:t xml:space="preserve"> 80</w:t>
      </w:r>
      <w:r w:rsidR="00B74DA0">
        <w:rPr>
          <w:rFonts w:eastAsiaTheme="minorHAnsi"/>
          <w:lang w:eastAsia="en-US"/>
        </w:rPr>
        <w:t>-</w:t>
      </w:r>
      <w:r w:rsidRPr="000B0FB0">
        <w:rPr>
          <w:rFonts w:eastAsiaTheme="minorHAnsi"/>
          <w:lang w:eastAsia="en-US"/>
        </w:rPr>
        <w:t xml:space="preserve">90% das úlceras </w:t>
      </w:r>
      <w:r w:rsidR="00B74DA0">
        <w:rPr>
          <w:rFonts w:eastAsiaTheme="minorHAnsi"/>
          <w:lang w:eastAsia="en-US"/>
        </w:rPr>
        <w:t>com localização no membro inferior.</w:t>
      </w:r>
      <w:r>
        <w:rPr>
          <w:rFonts w:eastAsiaTheme="minorHAnsi"/>
          <w:lang w:eastAsia="en-US"/>
        </w:rPr>
        <w:t xml:space="preserve"> </w:t>
      </w:r>
      <w:r w:rsidR="005903E3">
        <w:t>A</w:t>
      </w:r>
      <w:r w:rsidR="00D63BA3">
        <w:t xml:space="preserve"> abordagem à pessoa com a ferida crónica é influenciada por </w:t>
      </w:r>
      <w:r w:rsidR="005903E3">
        <w:t>fatores físico</w:t>
      </w:r>
      <w:r w:rsidR="00D63BA3">
        <w:t>s</w:t>
      </w:r>
      <w:r w:rsidR="005903E3">
        <w:t xml:space="preserve"> associado</w:t>
      </w:r>
      <w:r w:rsidR="00D63BA3">
        <w:t xml:space="preserve">s </w:t>
      </w:r>
      <w:r w:rsidR="005903E3">
        <w:t>a</w:t>
      </w:r>
      <w:r w:rsidR="00D63BA3">
        <w:t xml:space="preserve"> dor, imobilidade</w:t>
      </w:r>
      <w:r w:rsidR="005903E3">
        <w:t>,</w:t>
      </w:r>
      <w:r w:rsidR="00D63BA3">
        <w:t xml:space="preserve"> incapacidade e também </w:t>
      </w:r>
      <w:r w:rsidR="005903E3">
        <w:t xml:space="preserve">a fatores </w:t>
      </w:r>
      <w:r w:rsidR="00D63BA3">
        <w:t xml:space="preserve">emocionais, como a autoestima, </w:t>
      </w:r>
      <w:r w:rsidR="005903E3">
        <w:t xml:space="preserve">autoimagem, </w:t>
      </w:r>
      <w:r w:rsidR="00D63BA3">
        <w:t>diminuição da qualidade de vida</w:t>
      </w:r>
      <w:r w:rsidR="005903E3">
        <w:t xml:space="preserve">, não esquecendo fatores sociais, tais como </w:t>
      </w:r>
      <w:r w:rsidR="00D63BA3">
        <w:t xml:space="preserve">hospitalizações recorrentes </w:t>
      </w:r>
      <w:r w:rsidR="005903E3">
        <w:t xml:space="preserve">e </w:t>
      </w:r>
      <w:r w:rsidR="00D63BA3">
        <w:t xml:space="preserve">isolamento social. </w:t>
      </w:r>
      <w:r>
        <w:rPr>
          <w:rFonts w:eastAsiaTheme="minorHAnsi"/>
          <w:lang w:eastAsia="en-US"/>
        </w:rPr>
        <w:t xml:space="preserve">Para </w:t>
      </w:r>
      <w:r w:rsidR="00D63BA3">
        <w:rPr>
          <w:rFonts w:eastAsiaTheme="minorHAnsi"/>
          <w:lang w:eastAsia="en-US"/>
        </w:rPr>
        <w:t>o tratamento</w:t>
      </w:r>
      <w:r>
        <w:rPr>
          <w:rFonts w:eastAsiaTheme="minorHAnsi"/>
          <w:lang w:eastAsia="en-US"/>
        </w:rPr>
        <w:t xml:space="preserve">, </w:t>
      </w:r>
      <w:r w:rsidR="007E116B">
        <w:rPr>
          <w:rFonts w:eastAsiaTheme="minorHAnsi"/>
          <w:lang w:eastAsia="en-US"/>
        </w:rPr>
        <w:t>recorre-se à</w:t>
      </w:r>
      <w:r>
        <w:rPr>
          <w:rFonts w:eastAsiaTheme="minorHAnsi"/>
          <w:lang w:eastAsia="en-US"/>
        </w:rPr>
        <w:t xml:space="preserve"> terapia compressiva</w:t>
      </w:r>
      <w:r w:rsidR="00C91CA9">
        <w:rPr>
          <w:rFonts w:eastAsiaTheme="minorHAnsi"/>
          <w:lang w:eastAsia="en-US"/>
        </w:rPr>
        <w:t>.</w:t>
      </w:r>
      <w:r w:rsidRPr="00F30DB7">
        <w:rPr>
          <w:rFonts w:eastAsiaTheme="minorHAnsi"/>
          <w:lang w:eastAsia="en-US"/>
        </w:rPr>
        <w:t xml:space="preserve"> </w:t>
      </w:r>
      <w:r w:rsidR="005903E3">
        <w:rPr>
          <w:rFonts w:eastAsiaTheme="minorHAnsi"/>
          <w:lang w:eastAsia="en-US"/>
        </w:rPr>
        <w:t>A</w:t>
      </w:r>
      <w:r w:rsidRPr="00E02463">
        <w:rPr>
          <w:rFonts w:eastAsiaTheme="minorHAnsi"/>
          <w:lang w:eastAsia="en-US"/>
        </w:rPr>
        <w:t xml:space="preserve"> terapia compressiva surge como uma das estratégias de primeira linha no tratamento da úlcera de etiologia venosa, com ganhos na evolução</w:t>
      </w:r>
      <w:r>
        <w:rPr>
          <w:rFonts w:eastAsiaTheme="minorHAnsi"/>
          <w:lang w:eastAsia="en-US"/>
        </w:rPr>
        <w:t xml:space="preserve">, </w:t>
      </w:r>
      <w:r w:rsidRPr="00E02463">
        <w:rPr>
          <w:rFonts w:eastAsiaTheme="minorHAnsi"/>
          <w:lang w:eastAsia="en-US"/>
        </w:rPr>
        <w:t xml:space="preserve">no tratamento da dor associada, na prevalência e na qualidade de vida </w:t>
      </w:r>
      <w:r w:rsidR="005903E3">
        <w:rPr>
          <w:rFonts w:eastAsiaTheme="minorHAnsi"/>
          <w:lang w:eastAsia="en-US"/>
        </w:rPr>
        <w:t>da pessoa.</w:t>
      </w:r>
    </w:p>
    <w:p w:rsidR="00F748BC" w:rsidRDefault="0090746F" w:rsidP="007E116B">
      <w:pPr>
        <w:spacing w:line="360" w:lineRule="auto"/>
        <w:jc w:val="both"/>
      </w:pPr>
      <w:r>
        <w:t xml:space="preserve">Após revisão de literatura, </w:t>
      </w:r>
      <w:r w:rsidR="005903E3">
        <w:t>construiu-se</w:t>
      </w:r>
      <w:r>
        <w:t xml:space="preserve"> um guião</w:t>
      </w:r>
      <w:r w:rsidR="005903E3">
        <w:t xml:space="preserve">, que orientou para as matérias e sequencia dos conteúdos do vídeo. Obteve-se a colaboração de utentes, que após assinatura do consentimento informado, permitiram a exposição e comentários ao estado e evolução da patologia. Todos os participantes foram anonimizados. </w:t>
      </w:r>
      <w:r w:rsidR="00AA5EF8">
        <w:t xml:space="preserve">Exploraram-se aspetos fundamentais </w:t>
      </w:r>
      <w:r w:rsidR="00F748BC">
        <w:t>como</w:t>
      </w:r>
      <w:r w:rsidR="005903E3">
        <w:t xml:space="preserve"> a)</w:t>
      </w:r>
      <w:r w:rsidR="00F748BC">
        <w:t xml:space="preserve"> sinais de alerta</w:t>
      </w:r>
      <w:r w:rsidR="005903E3">
        <w:t>, b)</w:t>
      </w:r>
      <w:r w:rsidR="00F748BC">
        <w:t xml:space="preserve"> antecedentes</w:t>
      </w:r>
      <w:r w:rsidR="0078307D">
        <w:t xml:space="preserve"> </w:t>
      </w:r>
      <w:r w:rsidR="00B74DA0">
        <w:t>pessoais, c)</w:t>
      </w:r>
      <w:r w:rsidR="007E116B">
        <w:t xml:space="preserve"> classificação</w:t>
      </w:r>
      <w:r w:rsidR="0078307D">
        <w:t xml:space="preserve"> da úlcera de </w:t>
      </w:r>
      <w:r w:rsidR="00F748BC">
        <w:t>perna</w:t>
      </w:r>
      <w:r w:rsidR="00B74DA0">
        <w:t xml:space="preserve">, d) </w:t>
      </w:r>
      <w:r w:rsidR="00F748BC">
        <w:t>descrição</w:t>
      </w:r>
      <w:r w:rsidR="0078307D">
        <w:t xml:space="preserve"> da </w:t>
      </w:r>
      <w:r w:rsidR="00F748BC">
        <w:t>mobilidade</w:t>
      </w:r>
      <w:r w:rsidR="00B74DA0">
        <w:t xml:space="preserve">, e) </w:t>
      </w:r>
      <w:r w:rsidR="00F748BC">
        <w:t>tratamento</w:t>
      </w:r>
      <w:r w:rsidR="00B74DA0">
        <w:t xml:space="preserve">, f) </w:t>
      </w:r>
      <w:r w:rsidR="00F748BC">
        <w:t>caraterísticas</w:t>
      </w:r>
      <w:r w:rsidR="0078307D">
        <w:t xml:space="preserve"> da </w:t>
      </w:r>
      <w:r w:rsidR="00B74DA0">
        <w:t>cicatrização</w:t>
      </w:r>
      <w:r w:rsidR="00F748BC">
        <w:t xml:space="preserve">. </w:t>
      </w:r>
      <w:r w:rsidR="00B74DA0">
        <w:t>Exemplificou-se a avaliação do</w:t>
      </w:r>
      <w:r w:rsidR="00F748BC">
        <w:t xml:space="preserve"> </w:t>
      </w:r>
      <w:r w:rsidR="00276B92">
        <w:t>Índice de Pressão Tornozelo B</w:t>
      </w:r>
      <w:r w:rsidR="007E116B">
        <w:t>raço</w:t>
      </w:r>
      <w:r w:rsidR="00B74DA0">
        <w:t xml:space="preserve"> </w:t>
      </w:r>
      <w:r w:rsidR="007E116B">
        <w:t>(I</w:t>
      </w:r>
      <w:r w:rsidR="00F748BC">
        <w:t>PTB</w:t>
      </w:r>
      <w:r w:rsidR="007E116B">
        <w:t>)</w:t>
      </w:r>
      <w:r w:rsidR="00F748BC">
        <w:t>, fundamental para a</w:t>
      </w:r>
      <w:r w:rsidR="00B74DA0">
        <w:t xml:space="preserve"> exclusão de patologia arterial. </w:t>
      </w:r>
      <w:r w:rsidR="00F748BC">
        <w:t xml:space="preserve">Foram transmitidas </w:t>
      </w:r>
      <w:r w:rsidR="007E116B">
        <w:t xml:space="preserve">informações </w:t>
      </w:r>
      <w:r w:rsidR="00B74DA0">
        <w:t xml:space="preserve">sobre </w:t>
      </w:r>
      <w:r w:rsidR="00F748BC">
        <w:t xml:space="preserve">os </w:t>
      </w:r>
      <w:r w:rsidR="007E116B">
        <w:t>cuidados à pessoa que vive</w:t>
      </w:r>
      <w:r w:rsidR="00B74DA0">
        <w:t xml:space="preserve">, no seu domicilio e por longo período, a situação </w:t>
      </w:r>
      <w:r w:rsidR="00AE7D56">
        <w:t>de úlcera</w:t>
      </w:r>
      <w:r w:rsidR="007E116B">
        <w:t xml:space="preserve"> </w:t>
      </w:r>
      <w:r w:rsidR="00F748BC">
        <w:t>de perna</w:t>
      </w:r>
      <w:r w:rsidR="00B74DA0">
        <w:t>,</w:t>
      </w:r>
      <w:r w:rsidR="00F748BC">
        <w:t xml:space="preserve"> salientando-</w:t>
      </w:r>
      <w:r w:rsidR="007E116B">
        <w:t xml:space="preserve">se </w:t>
      </w:r>
      <w:r w:rsidR="00B74DA0">
        <w:t>a</w:t>
      </w:r>
      <w:r w:rsidR="007E116B">
        <w:t>s</w:t>
      </w:r>
      <w:r w:rsidR="00F748BC">
        <w:t xml:space="preserve"> múltipl</w:t>
      </w:r>
      <w:r w:rsidR="00B74DA0">
        <w:t>a</w:t>
      </w:r>
      <w:r w:rsidR="00F748BC">
        <w:t xml:space="preserve">s </w:t>
      </w:r>
      <w:r w:rsidR="00B74DA0">
        <w:t>perdas que acompanham a entidade patológica.</w:t>
      </w:r>
    </w:p>
    <w:p w:rsidR="00F748BC" w:rsidRDefault="00F748BC" w:rsidP="007E116B">
      <w:pPr>
        <w:spacing w:line="360" w:lineRule="auto"/>
        <w:jc w:val="both"/>
      </w:pPr>
    </w:p>
    <w:p w:rsidR="00242408" w:rsidRDefault="00242408" w:rsidP="00276B92">
      <w:pPr>
        <w:pStyle w:val="NormalWeb"/>
        <w:jc w:val="both"/>
        <w:rPr>
          <w:lang w:eastAsia="en-US"/>
        </w:rPr>
      </w:pPr>
      <w:bookmarkStart w:id="0" w:name="_GoBack"/>
      <w:bookmarkEnd w:id="0"/>
    </w:p>
    <w:sectPr w:rsidR="00242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45E15"/>
    <w:multiLevelType w:val="hybridMultilevel"/>
    <w:tmpl w:val="21CAC8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A6"/>
    <w:rsid w:val="00011377"/>
    <w:rsid w:val="002142A6"/>
    <w:rsid w:val="00242408"/>
    <w:rsid w:val="00276B92"/>
    <w:rsid w:val="00373138"/>
    <w:rsid w:val="005903E3"/>
    <w:rsid w:val="00596976"/>
    <w:rsid w:val="0078307D"/>
    <w:rsid w:val="007E116B"/>
    <w:rsid w:val="00864028"/>
    <w:rsid w:val="0088531F"/>
    <w:rsid w:val="0090746F"/>
    <w:rsid w:val="00A14B0C"/>
    <w:rsid w:val="00AA5EF8"/>
    <w:rsid w:val="00AE7D56"/>
    <w:rsid w:val="00B74DA0"/>
    <w:rsid w:val="00C91CA9"/>
    <w:rsid w:val="00D63BA3"/>
    <w:rsid w:val="00D859D3"/>
    <w:rsid w:val="00DF176C"/>
    <w:rsid w:val="00EF3962"/>
    <w:rsid w:val="00F138D7"/>
    <w:rsid w:val="00F748BC"/>
    <w:rsid w:val="00F7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FEBA"/>
  <w15:chartTrackingRefBased/>
  <w15:docId w15:val="{49D05FB9-9998-4F31-96A1-62B9390B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A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2142A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142A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142A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14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42A6"/>
    <w:rPr>
      <w:rFonts w:ascii="Segoe UI" w:eastAsia="Times New Roman" w:hAnsi="Segoe UI" w:cs="Segoe UI"/>
      <w:sz w:val="18"/>
      <w:szCs w:val="18"/>
      <w:lang w:eastAsia="pt-PT"/>
    </w:rPr>
  </w:style>
  <w:style w:type="paragraph" w:styleId="PargrafodaLista">
    <w:name w:val="List Paragraph"/>
    <w:basedOn w:val="Normal"/>
    <w:uiPriority w:val="34"/>
    <w:qFormat/>
    <w:rsid w:val="002142A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76B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6B92"/>
    <w:pPr>
      <w:spacing w:before="100" w:beforeAutospacing="1" w:after="100" w:afterAutospacing="1" w:line="240" w:lineRule="auto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85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Luz</dc:creator>
  <cp:keywords/>
  <dc:description/>
  <cp:lastModifiedBy>Prof Luz</cp:lastModifiedBy>
  <cp:revision>2</cp:revision>
  <dcterms:created xsi:type="dcterms:W3CDTF">2017-07-17T11:02:00Z</dcterms:created>
  <dcterms:modified xsi:type="dcterms:W3CDTF">2017-07-17T11:02:00Z</dcterms:modified>
</cp:coreProperties>
</file>