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555" w:rsidRDefault="00004BBF" w:rsidP="00D5455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4BBF">
        <w:rPr>
          <w:rFonts w:ascii="Times New Roman" w:hAnsi="Times New Roman" w:cs="Times New Roman"/>
          <w:sz w:val="24"/>
          <w:szCs w:val="24"/>
          <w:u w:val="single"/>
        </w:rPr>
        <w:t>Introdu</w:t>
      </w:r>
      <w:r w:rsidRPr="00004BBF">
        <w:rPr>
          <w:rFonts w:ascii="Times New Roman" w:hAnsi="Times New Roman" w:cs="Times New Roman"/>
          <w:sz w:val="24"/>
          <w:szCs w:val="24"/>
        </w:rPr>
        <w:t>ç</w:t>
      </w:r>
      <w:r w:rsidRPr="00004BBF">
        <w:rPr>
          <w:rFonts w:ascii="Times New Roman" w:hAnsi="Times New Roman" w:cs="Times New Roman"/>
          <w:sz w:val="24"/>
          <w:szCs w:val="24"/>
          <w:u w:val="single"/>
        </w:rPr>
        <w:t>ão</w:t>
      </w:r>
      <w:r w:rsidR="00D54555" w:rsidRPr="00D54555">
        <w:rPr>
          <w:rFonts w:ascii="Times New Roman" w:hAnsi="Times New Roman" w:cs="Times New Roman"/>
          <w:sz w:val="24"/>
          <w:szCs w:val="24"/>
        </w:rPr>
        <w:t>:</w:t>
      </w:r>
      <w:r w:rsidR="00D545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4BBF" w:rsidRPr="007C5FF8" w:rsidRDefault="00D54555" w:rsidP="00D5455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C5FF8">
        <w:rPr>
          <w:rFonts w:ascii="Times New Roman" w:hAnsi="Times New Roman" w:cs="Times New Roman"/>
          <w:b/>
          <w:sz w:val="24"/>
          <w:szCs w:val="24"/>
        </w:rPr>
        <w:t>(Slide 1)</w:t>
      </w:r>
    </w:p>
    <w:p w:rsidR="00004BBF" w:rsidRDefault="00AC68FA" w:rsidP="00574733">
      <w:pPr>
        <w:spacing w:after="0" w:line="360" w:lineRule="auto"/>
        <w:ind w:firstLine="2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Usufruindo d</w:t>
      </w:r>
      <w:r w:rsidR="00004BBF">
        <w:rPr>
          <w:rFonts w:ascii="Times New Roman" w:hAnsi="Times New Roman" w:cs="Times New Roman"/>
          <w:sz w:val="24"/>
          <w:szCs w:val="24"/>
        </w:rPr>
        <w:t>a palavra durante os minutos que me são</w:t>
      </w:r>
      <w:r w:rsidR="00F85621">
        <w:rPr>
          <w:rFonts w:ascii="Times New Roman" w:hAnsi="Times New Roman" w:cs="Times New Roman"/>
          <w:sz w:val="24"/>
          <w:szCs w:val="24"/>
        </w:rPr>
        <w:t xml:space="preserve"> concedidos</w:t>
      </w:r>
      <w:r w:rsidR="00004BBF">
        <w:rPr>
          <w:rFonts w:ascii="Times New Roman" w:hAnsi="Times New Roman" w:cs="Times New Roman"/>
          <w:sz w:val="24"/>
          <w:szCs w:val="24"/>
        </w:rPr>
        <w:t xml:space="preserve">, quero desde já gratificar </w:t>
      </w:r>
      <w:r>
        <w:rPr>
          <w:rFonts w:ascii="Times New Roman" w:hAnsi="Times New Roman" w:cs="Times New Roman"/>
          <w:sz w:val="24"/>
          <w:szCs w:val="24"/>
        </w:rPr>
        <w:t>a disponibilidade e a presença d</w:t>
      </w:r>
      <w:r w:rsidR="00004BBF">
        <w:rPr>
          <w:rFonts w:ascii="Times New Roman" w:hAnsi="Times New Roman" w:cs="Times New Roman"/>
          <w:sz w:val="24"/>
          <w:szCs w:val="24"/>
        </w:rPr>
        <w:t>os membros do Júri:</w:t>
      </w:r>
    </w:p>
    <w:p w:rsidR="00004BBF" w:rsidRDefault="00004BBF" w:rsidP="00574733">
      <w:pPr>
        <w:spacing w:after="0" w:line="360" w:lineRule="auto"/>
        <w:ind w:firstLine="2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B3D15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omeç</w:t>
      </w:r>
      <w:r w:rsidR="00AC68FA">
        <w:rPr>
          <w:rFonts w:ascii="Times New Roman" w:hAnsi="Times New Roman" w:cs="Times New Roman"/>
          <w:sz w:val="24"/>
          <w:szCs w:val="24"/>
        </w:rPr>
        <w:t>and</w:t>
      </w:r>
      <w:r>
        <w:rPr>
          <w:rFonts w:ascii="Times New Roman" w:hAnsi="Times New Roman" w:cs="Times New Roman"/>
          <w:sz w:val="24"/>
          <w:szCs w:val="24"/>
        </w:rPr>
        <w:t>o pelo</w:t>
      </w:r>
      <w:r w:rsidR="00F85621">
        <w:rPr>
          <w:rFonts w:ascii="Times New Roman" w:hAnsi="Times New Roman" w:cs="Times New Roman"/>
          <w:sz w:val="24"/>
          <w:szCs w:val="24"/>
        </w:rPr>
        <w:t xml:space="preserve"> Prof. Dr. </w:t>
      </w:r>
      <w:proofErr w:type="spellStart"/>
      <w:r w:rsidR="00F85621">
        <w:rPr>
          <w:rFonts w:ascii="Times New Roman" w:hAnsi="Times New Roman" w:cs="Times New Roman"/>
          <w:sz w:val="24"/>
          <w:szCs w:val="24"/>
        </w:rPr>
        <w:t>Antonio</w:t>
      </w:r>
      <w:proofErr w:type="spellEnd"/>
      <w:r w:rsidR="00F856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5621">
        <w:rPr>
          <w:rFonts w:ascii="Times New Roman" w:hAnsi="Times New Roman" w:cs="Times New Roman"/>
          <w:sz w:val="24"/>
          <w:szCs w:val="24"/>
        </w:rPr>
        <w:t>Saez</w:t>
      </w:r>
      <w:proofErr w:type="spellEnd"/>
      <w:r w:rsidR="00F85621">
        <w:rPr>
          <w:rFonts w:ascii="Times New Roman" w:hAnsi="Times New Roman" w:cs="Times New Roman"/>
          <w:sz w:val="24"/>
          <w:szCs w:val="24"/>
        </w:rPr>
        <w:t xml:space="preserve"> Delgado </w:t>
      </w:r>
      <w:r w:rsidR="00AC68FA">
        <w:rPr>
          <w:rFonts w:ascii="Times New Roman" w:hAnsi="Times New Roman" w:cs="Times New Roman"/>
          <w:sz w:val="24"/>
          <w:szCs w:val="24"/>
        </w:rPr>
        <w:t>hoje</w:t>
      </w:r>
      <w:r w:rsidR="00F85621">
        <w:rPr>
          <w:rFonts w:ascii="Times New Roman" w:hAnsi="Times New Roman" w:cs="Times New Roman"/>
          <w:sz w:val="24"/>
          <w:szCs w:val="24"/>
        </w:rPr>
        <w:t xml:space="preserve"> na qualidade de Presidente </w:t>
      </w:r>
      <w:r>
        <w:rPr>
          <w:rFonts w:ascii="Times New Roman" w:hAnsi="Times New Roman" w:cs="Times New Roman"/>
          <w:sz w:val="24"/>
          <w:szCs w:val="24"/>
        </w:rPr>
        <w:t xml:space="preserve">e professor </w:t>
      </w:r>
      <w:r w:rsidR="00AC68FA">
        <w:rPr>
          <w:rFonts w:ascii="Times New Roman" w:hAnsi="Times New Roman" w:cs="Times New Roman"/>
          <w:sz w:val="24"/>
          <w:szCs w:val="24"/>
        </w:rPr>
        <w:t xml:space="preserve">de várias cadeiras durante a Licenciatura e </w:t>
      </w:r>
      <w:r w:rsidR="00574733">
        <w:rPr>
          <w:rFonts w:ascii="Times New Roman" w:hAnsi="Times New Roman" w:cs="Times New Roman"/>
          <w:sz w:val="24"/>
          <w:szCs w:val="24"/>
        </w:rPr>
        <w:t xml:space="preserve">o </w:t>
      </w:r>
      <w:r w:rsidR="00AC68FA">
        <w:rPr>
          <w:rFonts w:ascii="Times New Roman" w:hAnsi="Times New Roman" w:cs="Times New Roman"/>
          <w:sz w:val="24"/>
          <w:szCs w:val="24"/>
        </w:rPr>
        <w:t xml:space="preserve">Mestrado, </w:t>
      </w:r>
      <w:r>
        <w:rPr>
          <w:rFonts w:ascii="Times New Roman" w:hAnsi="Times New Roman" w:cs="Times New Roman"/>
          <w:sz w:val="24"/>
          <w:szCs w:val="24"/>
        </w:rPr>
        <w:t xml:space="preserve">através do qual tive a oportunidade de </w:t>
      </w:r>
      <w:r w:rsidR="00F85621">
        <w:rPr>
          <w:rFonts w:ascii="Times New Roman" w:hAnsi="Times New Roman" w:cs="Times New Roman"/>
          <w:sz w:val="24"/>
          <w:szCs w:val="24"/>
        </w:rPr>
        <w:t xml:space="preserve">me </w:t>
      </w:r>
      <w:r>
        <w:rPr>
          <w:rFonts w:ascii="Times New Roman" w:hAnsi="Times New Roman" w:cs="Times New Roman"/>
          <w:sz w:val="24"/>
          <w:szCs w:val="24"/>
        </w:rPr>
        <w:t xml:space="preserve">deleitar </w:t>
      </w:r>
      <w:r w:rsidR="00F85621">
        <w:rPr>
          <w:rFonts w:ascii="Times New Roman" w:hAnsi="Times New Roman" w:cs="Times New Roman"/>
          <w:sz w:val="24"/>
          <w:szCs w:val="24"/>
        </w:rPr>
        <w:t xml:space="preserve">com </w:t>
      </w:r>
      <w:r>
        <w:rPr>
          <w:rFonts w:ascii="Times New Roman" w:hAnsi="Times New Roman" w:cs="Times New Roman"/>
          <w:sz w:val="24"/>
          <w:szCs w:val="24"/>
        </w:rPr>
        <w:t>a</w:t>
      </w:r>
      <w:r w:rsidR="00AC68FA">
        <w:rPr>
          <w:rFonts w:ascii="Times New Roman" w:hAnsi="Times New Roman" w:cs="Times New Roman"/>
          <w:sz w:val="24"/>
          <w:szCs w:val="24"/>
        </w:rPr>
        <w:t xml:space="preserve"> língua, a</w:t>
      </w:r>
      <w:r>
        <w:rPr>
          <w:rFonts w:ascii="Times New Roman" w:hAnsi="Times New Roman" w:cs="Times New Roman"/>
          <w:sz w:val="24"/>
          <w:szCs w:val="24"/>
        </w:rPr>
        <w:t xml:space="preserve"> literatura</w:t>
      </w:r>
      <w:r w:rsidR="00AC68FA">
        <w:rPr>
          <w:rFonts w:ascii="Times New Roman" w:hAnsi="Times New Roman" w:cs="Times New Roman"/>
          <w:sz w:val="24"/>
          <w:szCs w:val="24"/>
        </w:rPr>
        <w:t xml:space="preserve"> e a cultura</w:t>
      </w:r>
      <w:r>
        <w:rPr>
          <w:rFonts w:ascii="Times New Roman" w:hAnsi="Times New Roman" w:cs="Times New Roman"/>
          <w:sz w:val="24"/>
          <w:szCs w:val="24"/>
        </w:rPr>
        <w:t xml:space="preserve"> espanhola</w:t>
      </w:r>
      <w:r w:rsidR="00F85621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e vive</w:t>
      </w:r>
      <w:r w:rsidR="00AC68FA">
        <w:rPr>
          <w:rFonts w:ascii="Times New Roman" w:hAnsi="Times New Roman" w:cs="Times New Roman"/>
          <w:sz w:val="24"/>
          <w:szCs w:val="24"/>
        </w:rPr>
        <w:t>ncia</w:t>
      </w:r>
      <w:r w:rsidR="007F58D4">
        <w:rPr>
          <w:rFonts w:ascii="Times New Roman" w:hAnsi="Times New Roman" w:cs="Times New Roman"/>
          <w:sz w:val="24"/>
          <w:szCs w:val="24"/>
        </w:rPr>
        <w:t xml:space="preserve">r </w:t>
      </w:r>
      <w:r w:rsidR="00AC68FA">
        <w:rPr>
          <w:rFonts w:ascii="Times New Roman" w:hAnsi="Times New Roman" w:cs="Times New Roman"/>
          <w:sz w:val="24"/>
          <w:szCs w:val="24"/>
        </w:rPr>
        <w:t>uma</w:t>
      </w:r>
      <w:r>
        <w:rPr>
          <w:rFonts w:ascii="Times New Roman" w:hAnsi="Times New Roman" w:cs="Times New Roman"/>
          <w:sz w:val="24"/>
          <w:szCs w:val="24"/>
        </w:rPr>
        <w:t xml:space="preserve"> experiência salmantina;</w:t>
      </w:r>
    </w:p>
    <w:p w:rsidR="00AC68FA" w:rsidRDefault="009B3D15" w:rsidP="00574733">
      <w:pPr>
        <w:spacing w:after="0" w:line="360" w:lineRule="auto"/>
        <w:ind w:firstLine="2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</w:t>
      </w:r>
      <w:r w:rsidR="00AC68FA">
        <w:rPr>
          <w:rFonts w:ascii="Times New Roman" w:hAnsi="Times New Roman" w:cs="Times New Roman"/>
          <w:sz w:val="24"/>
          <w:szCs w:val="24"/>
        </w:rPr>
        <w:t xml:space="preserve">assando para a </w:t>
      </w:r>
      <w:proofErr w:type="spellStart"/>
      <w:r w:rsidR="00AC68FA">
        <w:rPr>
          <w:rFonts w:ascii="Times New Roman" w:hAnsi="Times New Roman" w:cs="Times New Roman"/>
          <w:sz w:val="24"/>
          <w:szCs w:val="24"/>
        </w:rPr>
        <w:t>Profa</w:t>
      </w:r>
      <w:proofErr w:type="spellEnd"/>
      <w:r w:rsidR="00AC68FA">
        <w:rPr>
          <w:rFonts w:ascii="Times New Roman" w:hAnsi="Times New Roman" w:cs="Times New Roman"/>
          <w:sz w:val="24"/>
          <w:szCs w:val="24"/>
        </w:rPr>
        <w:t>. Dra. Ângela Balça, orientadora da Prática de Ensino Supervisionada e do consequente Relatório, à qual</w:t>
      </w:r>
      <w:r w:rsidR="00574733">
        <w:rPr>
          <w:rFonts w:ascii="Times New Roman" w:hAnsi="Times New Roman" w:cs="Times New Roman"/>
          <w:sz w:val="24"/>
          <w:szCs w:val="24"/>
        </w:rPr>
        <w:t xml:space="preserve"> reconheço</w:t>
      </w:r>
      <w:r w:rsidR="00AC68FA">
        <w:rPr>
          <w:rFonts w:ascii="Times New Roman" w:hAnsi="Times New Roman" w:cs="Times New Roman"/>
          <w:sz w:val="24"/>
          <w:szCs w:val="24"/>
        </w:rPr>
        <w:t xml:space="preserve"> o empenho, a paciência e a dedicação</w:t>
      </w:r>
      <w:r w:rsidR="00E01E7B">
        <w:rPr>
          <w:rFonts w:ascii="Times New Roman" w:hAnsi="Times New Roman" w:cs="Times New Roman"/>
          <w:sz w:val="24"/>
          <w:szCs w:val="24"/>
        </w:rPr>
        <w:t xml:space="preserve"> n</w:t>
      </w:r>
      <w:r w:rsidR="00AC68FA">
        <w:rPr>
          <w:rFonts w:ascii="Times New Roman" w:hAnsi="Times New Roman" w:cs="Times New Roman"/>
          <w:sz w:val="24"/>
          <w:szCs w:val="24"/>
        </w:rPr>
        <w:t>a construção prazer</w:t>
      </w:r>
      <w:r w:rsidR="00E01E7B">
        <w:rPr>
          <w:rFonts w:ascii="Times New Roman" w:hAnsi="Times New Roman" w:cs="Times New Roman"/>
          <w:sz w:val="24"/>
          <w:szCs w:val="24"/>
        </w:rPr>
        <w:t>osa</w:t>
      </w:r>
      <w:r w:rsidR="00AC68FA">
        <w:rPr>
          <w:rFonts w:ascii="Times New Roman" w:hAnsi="Times New Roman" w:cs="Times New Roman"/>
          <w:sz w:val="24"/>
          <w:szCs w:val="24"/>
        </w:rPr>
        <w:t xml:space="preserve"> de</w:t>
      </w:r>
      <w:r w:rsidR="00E01E7B">
        <w:rPr>
          <w:rFonts w:ascii="Times New Roman" w:hAnsi="Times New Roman" w:cs="Times New Roman"/>
          <w:sz w:val="24"/>
          <w:szCs w:val="24"/>
        </w:rPr>
        <w:t>ste</w:t>
      </w:r>
      <w:r w:rsidR="00AC68FA">
        <w:rPr>
          <w:rFonts w:ascii="Times New Roman" w:hAnsi="Times New Roman" w:cs="Times New Roman"/>
          <w:sz w:val="24"/>
          <w:szCs w:val="24"/>
        </w:rPr>
        <w:t xml:space="preserve"> </w:t>
      </w:r>
      <w:r w:rsidR="00E01E7B">
        <w:rPr>
          <w:rFonts w:ascii="Times New Roman" w:hAnsi="Times New Roman" w:cs="Times New Roman"/>
          <w:sz w:val="24"/>
          <w:szCs w:val="24"/>
        </w:rPr>
        <w:t>trabalho</w:t>
      </w:r>
      <w:r w:rsidR="00574733">
        <w:rPr>
          <w:rFonts w:ascii="Times New Roman" w:hAnsi="Times New Roman" w:cs="Times New Roman"/>
          <w:sz w:val="24"/>
          <w:szCs w:val="24"/>
        </w:rPr>
        <w:t xml:space="preserve"> académico e aos ensinamentos partilhados</w:t>
      </w:r>
      <w:r w:rsidR="00E01E7B">
        <w:rPr>
          <w:rFonts w:ascii="Times New Roman" w:hAnsi="Times New Roman" w:cs="Times New Roman"/>
          <w:sz w:val="24"/>
          <w:szCs w:val="24"/>
        </w:rPr>
        <w:t>;</w:t>
      </w:r>
    </w:p>
    <w:p w:rsidR="00E01E7B" w:rsidRDefault="009B3D15" w:rsidP="00574733">
      <w:pPr>
        <w:spacing w:after="0" w:line="360" w:lineRule="auto"/>
        <w:ind w:firstLine="2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E</w:t>
      </w:r>
      <w:r w:rsidR="00E01E7B">
        <w:rPr>
          <w:rFonts w:ascii="Times New Roman" w:hAnsi="Times New Roman" w:cs="Times New Roman"/>
          <w:sz w:val="24"/>
          <w:szCs w:val="24"/>
        </w:rPr>
        <w:t xml:space="preserve"> </w:t>
      </w:r>
      <w:r w:rsidR="00D54555">
        <w:rPr>
          <w:rFonts w:ascii="Times New Roman" w:hAnsi="Times New Roman" w:cs="Times New Roman"/>
          <w:sz w:val="24"/>
          <w:szCs w:val="24"/>
        </w:rPr>
        <w:t>ainda</w:t>
      </w:r>
      <w:r w:rsidR="00E01E7B">
        <w:rPr>
          <w:rFonts w:ascii="Times New Roman" w:hAnsi="Times New Roman" w:cs="Times New Roman"/>
          <w:sz w:val="24"/>
          <w:szCs w:val="24"/>
        </w:rPr>
        <w:t xml:space="preserve"> ao Prof. Dr. Paulo Costa, </w:t>
      </w:r>
      <w:r w:rsidR="00322B6A">
        <w:rPr>
          <w:rFonts w:ascii="Times New Roman" w:hAnsi="Times New Roman" w:cs="Times New Roman"/>
          <w:sz w:val="24"/>
          <w:szCs w:val="24"/>
        </w:rPr>
        <w:t xml:space="preserve">em </w:t>
      </w:r>
      <w:r w:rsidR="00E01E7B">
        <w:rPr>
          <w:rFonts w:ascii="Times New Roman" w:hAnsi="Times New Roman" w:cs="Times New Roman"/>
          <w:sz w:val="24"/>
          <w:szCs w:val="24"/>
        </w:rPr>
        <w:t>primeir</w:t>
      </w:r>
      <w:r w:rsidR="00322B6A">
        <w:rPr>
          <w:rFonts w:ascii="Times New Roman" w:hAnsi="Times New Roman" w:cs="Times New Roman"/>
          <w:sz w:val="24"/>
          <w:szCs w:val="24"/>
        </w:rPr>
        <w:t xml:space="preserve">o por aceitar </w:t>
      </w:r>
      <w:r w:rsidR="00E01E7B">
        <w:rPr>
          <w:rFonts w:ascii="Times New Roman" w:hAnsi="Times New Roman" w:cs="Times New Roman"/>
          <w:sz w:val="24"/>
          <w:szCs w:val="24"/>
        </w:rPr>
        <w:t>a subsequente arguição, c</w:t>
      </w:r>
      <w:r w:rsidR="00322B6A">
        <w:rPr>
          <w:rFonts w:ascii="Times New Roman" w:hAnsi="Times New Roman" w:cs="Times New Roman"/>
          <w:sz w:val="24"/>
          <w:szCs w:val="24"/>
        </w:rPr>
        <w:t xml:space="preserve">omo também pelo apoio produtivo, as aprendizagens conseguidas e </w:t>
      </w:r>
      <w:r w:rsidR="00574733">
        <w:rPr>
          <w:rFonts w:ascii="Times New Roman" w:hAnsi="Times New Roman" w:cs="Times New Roman"/>
          <w:sz w:val="24"/>
          <w:szCs w:val="24"/>
        </w:rPr>
        <w:t>o estabelecer de um</w:t>
      </w:r>
      <w:r w:rsidR="00322B6A">
        <w:rPr>
          <w:rFonts w:ascii="Times New Roman" w:hAnsi="Times New Roman" w:cs="Times New Roman"/>
          <w:sz w:val="24"/>
          <w:szCs w:val="24"/>
        </w:rPr>
        <w:t>a</w:t>
      </w:r>
      <w:r w:rsidR="00E01E7B">
        <w:rPr>
          <w:rFonts w:ascii="Times New Roman" w:hAnsi="Times New Roman" w:cs="Times New Roman"/>
          <w:sz w:val="24"/>
          <w:szCs w:val="24"/>
        </w:rPr>
        <w:t xml:space="preserve"> relação </w:t>
      </w:r>
      <w:r w:rsidR="00322B6A">
        <w:rPr>
          <w:rFonts w:ascii="Times New Roman" w:hAnsi="Times New Roman" w:cs="Times New Roman"/>
          <w:sz w:val="24"/>
          <w:szCs w:val="24"/>
        </w:rPr>
        <w:t>proficiente</w:t>
      </w:r>
      <w:r w:rsidR="007F58D4">
        <w:rPr>
          <w:rFonts w:ascii="Times New Roman" w:hAnsi="Times New Roman" w:cs="Times New Roman"/>
          <w:sz w:val="24"/>
          <w:szCs w:val="24"/>
        </w:rPr>
        <w:t xml:space="preserve"> ao longo destes anos</w:t>
      </w:r>
      <w:r w:rsidR="00322B6A">
        <w:rPr>
          <w:rFonts w:ascii="Times New Roman" w:hAnsi="Times New Roman" w:cs="Times New Roman"/>
          <w:sz w:val="24"/>
          <w:szCs w:val="24"/>
        </w:rPr>
        <w:t>.</w:t>
      </w:r>
    </w:p>
    <w:p w:rsidR="00322B6A" w:rsidRDefault="00322B6A" w:rsidP="00574733">
      <w:pPr>
        <w:spacing w:after="0" w:line="360" w:lineRule="auto"/>
        <w:ind w:firstLine="2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Para findar,</w:t>
      </w:r>
      <w:r w:rsidR="00355421">
        <w:rPr>
          <w:rFonts w:ascii="Times New Roman" w:hAnsi="Times New Roman" w:cs="Times New Roman"/>
          <w:sz w:val="24"/>
          <w:szCs w:val="24"/>
        </w:rPr>
        <w:t xml:space="preserve"> é com muito prazer e felicidade</w:t>
      </w:r>
      <w:r>
        <w:rPr>
          <w:rFonts w:ascii="Times New Roman" w:hAnsi="Times New Roman" w:cs="Times New Roman"/>
          <w:sz w:val="24"/>
          <w:szCs w:val="24"/>
        </w:rPr>
        <w:t xml:space="preserve"> que</w:t>
      </w:r>
      <w:r w:rsidR="00355421">
        <w:rPr>
          <w:rFonts w:ascii="Times New Roman" w:hAnsi="Times New Roman" w:cs="Times New Roman"/>
          <w:sz w:val="24"/>
          <w:szCs w:val="24"/>
        </w:rPr>
        <w:t xml:space="preserve"> saúdo e agradeço </w:t>
      </w:r>
      <w:r>
        <w:rPr>
          <w:rFonts w:ascii="Times New Roman" w:hAnsi="Times New Roman" w:cs="Times New Roman"/>
          <w:sz w:val="24"/>
          <w:szCs w:val="24"/>
        </w:rPr>
        <w:t>todos os presentes, assim como àqueles que não podem cá estar</w:t>
      </w:r>
      <w:r w:rsidR="0033020B">
        <w:rPr>
          <w:rFonts w:ascii="Times New Roman" w:hAnsi="Times New Roman" w:cs="Times New Roman"/>
          <w:sz w:val="24"/>
          <w:szCs w:val="24"/>
        </w:rPr>
        <w:t>, pois t</w:t>
      </w:r>
      <w:r>
        <w:rPr>
          <w:rFonts w:ascii="Times New Roman" w:hAnsi="Times New Roman" w:cs="Times New Roman"/>
          <w:sz w:val="24"/>
          <w:szCs w:val="24"/>
        </w:rPr>
        <w:t>odos f</w:t>
      </w:r>
      <w:r w:rsidR="00D54555">
        <w:rPr>
          <w:rFonts w:ascii="Times New Roman" w:hAnsi="Times New Roman" w:cs="Times New Roman"/>
          <w:sz w:val="24"/>
          <w:szCs w:val="24"/>
        </w:rPr>
        <w:t xml:space="preserve">oram essenciais </w:t>
      </w:r>
      <w:r w:rsidR="0033020B">
        <w:rPr>
          <w:rFonts w:ascii="Times New Roman" w:hAnsi="Times New Roman" w:cs="Times New Roman"/>
          <w:sz w:val="24"/>
          <w:szCs w:val="24"/>
        </w:rPr>
        <w:t>e fazem parte</w:t>
      </w:r>
      <w:r w:rsidR="00355421">
        <w:rPr>
          <w:rFonts w:ascii="Times New Roman" w:hAnsi="Times New Roman" w:cs="Times New Roman"/>
          <w:sz w:val="24"/>
          <w:szCs w:val="24"/>
        </w:rPr>
        <w:t xml:space="preserve"> desta caminhada</w:t>
      </w:r>
      <w:r w:rsidR="00D54555">
        <w:rPr>
          <w:rFonts w:ascii="Times New Roman" w:hAnsi="Times New Roman" w:cs="Times New Roman"/>
          <w:sz w:val="24"/>
          <w:szCs w:val="24"/>
        </w:rPr>
        <w:t xml:space="preserve"> </w:t>
      </w:r>
      <w:r w:rsidR="00355421">
        <w:rPr>
          <w:rFonts w:ascii="Times New Roman" w:hAnsi="Times New Roman" w:cs="Times New Roman"/>
          <w:sz w:val="24"/>
          <w:szCs w:val="24"/>
        </w:rPr>
        <w:t xml:space="preserve">que, chegando a este dia e </w:t>
      </w:r>
      <w:r w:rsidR="00D54555">
        <w:rPr>
          <w:rFonts w:ascii="Times New Roman" w:hAnsi="Times New Roman" w:cs="Times New Roman"/>
          <w:sz w:val="24"/>
          <w:szCs w:val="24"/>
        </w:rPr>
        <w:t>para além de marcar uma etapa, é sim</w:t>
      </w:r>
      <w:r w:rsidR="00355421">
        <w:rPr>
          <w:rFonts w:ascii="Times New Roman" w:hAnsi="Times New Roman" w:cs="Times New Roman"/>
          <w:sz w:val="24"/>
          <w:szCs w:val="24"/>
        </w:rPr>
        <w:t xml:space="preserve">ultaneamente </w:t>
      </w:r>
      <w:r w:rsidR="00D54555">
        <w:rPr>
          <w:rFonts w:ascii="Times New Roman" w:hAnsi="Times New Roman" w:cs="Times New Roman"/>
          <w:sz w:val="24"/>
          <w:szCs w:val="24"/>
        </w:rPr>
        <w:t xml:space="preserve">um dos mais importantes a nível académico, até agora, e um contributo de </w:t>
      </w:r>
      <w:r w:rsidR="00574733">
        <w:rPr>
          <w:rFonts w:ascii="Times New Roman" w:hAnsi="Times New Roman" w:cs="Times New Roman"/>
          <w:sz w:val="24"/>
          <w:szCs w:val="24"/>
        </w:rPr>
        <w:t>evolução</w:t>
      </w:r>
      <w:r w:rsidR="00D54555">
        <w:rPr>
          <w:rFonts w:ascii="Times New Roman" w:hAnsi="Times New Roman" w:cs="Times New Roman"/>
          <w:sz w:val="24"/>
          <w:szCs w:val="24"/>
        </w:rPr>
        <w:t xml:space="preserve"> pessoal.</w:t>
      </w:r>
    </w:p>
    <w:p w:rsidR="00E01E7B" w:rsidRPr="00002E71" w:rsidRDefault="00E01E7B" w:rsidP="00D54555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D54555" w:rsidRDefault="00D54555" w:rsidP="00D5455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4555">
        <w:rPr>
          <w:rFonts w:ascii="Times New Roman" w:hAnsi="Times New Roman" w:cs="Times New Roman"/>
          <w:sz w:val="24"/>
          <w:szCs w:val="24"/>
          <w:u w:val="single"/>
        </w:rPr>
        <w:t>Desenvolvimento</w:t>
      </w:r>
      <w:r w:rsidRPr="00D545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4BBF" w:rsidRDefault="009B3D15" w:rsidP="00574733">
      <w:pPr>
        <w:spacing w:after="0" w:line="360" w:lineRule="auto"/>
        <w:ind w:firstLine="2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Portanto</w:t>
      </w:r>
      <w:r w:rsidR="00D54555">
        <w:rPr>
          <w:rFonts w:ascii="Times New Roman" w:hAnsi="Times New Roman" w:cs="Times New Roman"/>
          <w:sz w:val="24"/>
          <w:szCs w:val="24"/>
        </w:rPr>
        <w:t xml:space="preserve">, </w:t>
      </w:r>
      <w:r w:rsidR="007F58D4">
        <w:rPr>
          <w:rFonts w:ascii="Times New Roman" w:hAnsi="Times New Roman" w:cs="Times New Roman"/>
          <w:sz w:val="24"/>
          <w:szCs w:val="24"/>
        </w:rPr>
        <w:t>dirigi</w:t>
      </w:r>
      <w:r w:rsidR="004964F2">
        <w:rPr>
          <w:rFonts w:ascii="Times New Roman" w:hAnsi="Times New Roman" w:cs="Times New Roman"/>
          <w:sz w:val="24"/>
          <w:szCs w:val="24"/>
        </w:rPr>
        <w:t xml:space="preserve">ndo-vos </w:t>
      </w:r>
      <w:r w:rsidR="007F58D4">
        <w:rPr>
          <w:rFonts w:ascii="Times New Roman" w:hAnsi="Times New Roman" w:cs="Times New Roman"/>
          <w:sz w:val="24"/>
          <w:szCs w:val="24"/>
        </w:rPr>
        <w:t xml:space="preserve">para </w:t>
      </w:r>
      <w:r w:rsidR="00D54555">
        <w:rPr>
          <w:rFonts w:ascii="Times New Roman" w:hAnsi="Times New Roman" w:cs="Times New Roman"/>
          <w:sz w:val="24"/>
          <w:szCs w:val="24"/>
        </w:rPr>
        <w:t xml:space="preserve">o que nos juntou, </w:t>
      </w:r>
      <w:r w:rsidR="004964F2">
        <w:rPr>
          <w:rFonts w:ascii="Times New Roman" w:hAnsi="Times New Roman" w:cs="Times New Roman"/>
          <w:sz w:val="24"/>
          <w:szCs w:val="24"/>
        </w:rPr>
        <w:t xml:space="preserve">centramo-nos </w:t>
      </w:r>
      <w:r w:rsidR="00D54555">
        <w:rPr>
          <w:rFonts w:ascii="Times New Roman" w:hAnsi="Times New Roman" w:cs="Times New Roman"/>
          <w:sz w:val="24"/>
          <w:szCs w:val="24"/>
        </w:rPr>
        <w:t>no que a</w:t>
      </w:r>
      <w:r w:rsidR="007F58D4">
        <w:rPr>
          <w:rFonts w:ascii="Times New Roman" w:hAnsi="Times New Roman" w:cs="Times New Roman"/>
          <w:sz w:val="24"/>
          <w:szCs w:val="24"/>
        </w:rPr>
        <w:t>qui é relevante,</w:t>
      </w:r>
      <w:r w:rsidR="00D54555">
        <w:rPr>
          <w:rFonts w:ascii="Times New Roman" w:hAnsi="Times New Roman" w:cs="Times New Roman"/>
          <w:sz w:val="24"/>
          <w:szCs w:val="24"/>
        </w:rPr>
        <w:t xml:space="preserve"> </w:t>
      </w:r>
      <w:r w:rsidR="004964F2">
        <w:rPr>
          <w:rFonts w:ascii="Times New Roman" w:hAnsi="Times New Roman" w:cs="Times New Roman"/>
          <w:sz w:val="24"/>
          <w:szCs w:val="24"/>
        </w:rPr>
        <w:t xml:space="preserve">que </w:t>
      </w:r>
      <w:r w:rsidR="007F58D4">
        <w:rPr>
          <w:rFonts w:ascii="Times New Roman" w:hAnsi="Times New Roman" w:cs="Times New Roman"/>
          <w:sz w:val="24"/>
          <w:szCs w:val="24"/>
        </w:rPr>
        <w:t>se foca</w:t>
      </w:r>
      <w:r w:rsidR="00D54555">
        <w:rPr>
          <w:rFonts w:ascii="Times New Roman" w:hAnsi="Times New Roman" w:cs="Times New Roman"/>
          <w:sz w:val="24"/>
          <w:szCs w:val="24"/>
        </w:rPr>
        <w:t xml:space="preserve"> numa linha de pensamento</w:t>
      </w:r>
      <w:r w:rsidR="007F58D4">
        <w:rPr>
          <w:rFonts w:ascii="Times New Roman" w:hAnsi="Times New Roman" w:cs="Times New Roman"/>
          <w:sz w:val="24"/>
          <w:szCs w:val="24"/>
        </w:rPr>
        <w:t>, a qual acredit</w:t>
      </w:r>
      <w:r w:rsidR="009D52C8">
        <w:rPr>
          <w:rFonts w:ascii="Times New Roman" w:hAnsi="Times New Roman" w:cs="Times New Roman"/>
          <w:sz w:val="24"/>
          <w:szCs w:val="24"/>
        </w:rPr>
        <w:t>am</w:t>
      </w:r>
      <w:r w:rsidR="007F58D4">
        <w:rPr>
          <w:rFonts w:ascii="Times New Roman" w:hAnsi="Times New Roman" w:cs="Times New Roman"/>
          <w:sz w:val="24"/>
          <w:szCs w:val="24"/>
        </w:rPr>
        <w:t>o</w:t>
      </w:r>
      <w:r w:rsidR="009D52C8">
        <w:rPr>
          <w:rFonts w:ascii="Times New Roman" w:hAnsi="Times New Roman" w:cs="Times New Roman"/>
          <w:sz w:val="24"/>
          <w:szCs w:val="24"/>
        </w:rPr>
        <w:t>s</w:t>
      </w:r>
      <w:r w:rsidR="007F58D4">
        <w:rPr>
          <w:rFonts w:ascii="Times New Roman" w:hAnsi="Times New Roman" w:cs="Times New Roman"/>
          <w:sz w:val="24"/>
          <w:szCs w:val="24"/>
        </w:rPr>
        <w:t xml:space="preserve"> ser</w:t>
      </w:r>
      <w:r w:rsidR="00D54555">
        <w:rPr>
          <w:rFonts w:ascii="Times New Roman" w:hAnsi="Times New Roman" w:cs="Times New Roman"/>
          <w:sz w:val="24"/>
          <w:szCs w:val="24"/>
        </w:rPr>
        <w:t xml:space="preserve"> alternativa, </w:t>
      </w:r>
      <w:r w:rsidR="009D52C8">
        <w:rPr>
          <w:rFonts w:ascii="Times New Roman" w:hAnsi="Times New Roman" w:cs="Times New Roman"/>
          <w:sz w:val="24"/>
          <w:szCs w:val="24"/>
        </w:rPr>
        <w:t>de tal modo que a vem</w:t>
      </w:r>
      <w:r w:rsidR="007F58D4">
        <w:rPr>
          <w:rFonts w:ascii="Times New Roman" w:hAnsi="Times New Roman" w:cs="Times New Roman"/>
          <w:sz w:val="24"/>
          <w:szCs w:val="24"/>
        </w:rPr>
        <w:t>o</w:t>
      </w:r>
      <w:r w:rsidR="009D52C8">
        <w:rPr>
          <w:rFonts w:ascii="Times New Roman" w:hAnsi="Times New Roman" w:cs="Times New Roman"/>
          <w:sz w:val="24"/>
          <w:szCs w:val="24"/>
        </w:rPr>
        <w:t>s</w:t>
      </w:r>
      <w:r w:rsidR="00574733">
        <w:rPr>
          <w:rFonts w:ascii="Times New Roman" w:hAnsi="Times New Roman" w:cs="Times New Roman"/>
          <w:sz w:val="24"/>
          <w:szCs w:val="24"/>
        </w:rPr>
        <w:t xml:space="preserve"> como sendo capital</w:t>
      </w:r>
      <w:r w:rsidR="00D54555">
        <w:rPr>
          <w:rFonts w:ascii="Times New Roman" w:hAnsi="Times New Roman" w:cs="Times New Roman"/>
          <w:sz w:val="24"/>
          <w:szCs w:val="24"/>
        </w:rPr>
        <w:t xml:space="preserve"> </w:t>
      </w:r>
      <w:r w:rsidR="00574733">
        <w:rPr>
          <w:rFonts w:ascii="Times New Roman" w:hAnsi="Times New Roman" w:cs="Times New Roman"/>
          <w:sz w:val="24"/>
          <w:szCs w:val="24"/>
        </w:rPr>
        <w:t>para o desenvolvimento educativo e humano.</w:t>
      </w:r>
    </w:p>
    <w:p w:rsidR="009B3D15" w:rsidRPr="004A7857" w:rsidRDefault="009D52C8" w:rsidP="004A785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Esperamos</w:t>
      </w:r>
      <w:r w:rsidR="00574733">
        <w:rPr>
          <w:rFonts w:ascii="Times New Roman" w:hAnsi="Times New Roman" w:cs="Times New Roman"/>
          <w:sz w:val="24"/>
          <w:szCs w:val="24"/>
        </w:rPr>
        <w:t xml:space="preserve"> de</w:t>
      </w:r>
      <w:r w:rsidR="00004BBF">
        <w:rPr>
          <w:rFonts w:ascii="Times New Roman" w:hAnsi="Times New Roman" w:cs="Times New Roman"/>
          <w:sz w:val="24"/>
          <w:szCs w:val="24"/>
        </w:rPr>
        <w:t>mo</w:t>
      </w:r>
      <w:r w:rsidR="00574733">
        <w:rPr>
          <w:rFonts w:ascii="Times New Roman" w:hAnsi="Times New Roman" w:cs="Times New Roman"/>
          <w:sz w:val="24"/>
          <w:szCs w:val="24"/>
        </w:rPr>
        <w:t>n</w:t>
      </w:r>
      <w:r w:rsidR="00004BBF">
        <w:rPr>
          <w:rFonts w:ascii="Times New Roman" w:hAnsi="Times New Roman" w:cs="Times New Roman"/>
          <w:sz w:val="24"/>
          <w:szCs w:val="24"/>
        </w:rPr>
        <w:t xml:space="preserve">strar-vos </w:t>
      </w:r>
      <w:r w:rsidR="007C5FF8">
        <w:rPr>
          <w:rFonts w:ascii="Times New Roman" w:hAnsi="Times New Roman" w:cs="Times New Roman"/>
          <w:sz w:val="24"/>
          <w:szCs w:val="24"/>
        </w:rPr>
        <w:t>que a experiência da PES e a elaboração deste documento não consistem numa mera mochila qu</w:t>
      </w:r>
      <w:r w:rsidR="004A7857">
        <w:rPr>
          <w:rFonts w:ascii="Times New Roman" w:hAnsi="Times New Roman" w:cs="Times New Roman"/>
          <w:sz w:val="24"/>
          <w:szCs w:val="24"/>
        </w:rPr>
        <w:t xml:space="preserve">e levamos às costas, </w:t>
      </w:r>
      <w:r w:rsidR="00A1611F" w:rsidRPr="007C5FF8">
        <w:rPr>
          <w:rFonts w:ascii="Times New Roman" w:hAnsi="Times New Roman" w:cs="Times New Roman"/>
          <w:b/>
          <w:sz w:val="24"/>
          <w:szCs w:val="24"/>
        </w:rPr>
        <w:t>(Slide 2)</w:t>
      </w:r>
      <w:r w:rsidR="00A161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A7857">
        <w:rPr>
          <w:rFonts w:ascii="Times New Roman" w:hAnsi="Times New Roman" w:cs="Times New Roman"/>
          <w:sz w:val="24"/>
          <w:szCs w:val="24"/>
        </w:rPr>
        <w:t>assemelh</w:t>
      </w:r>
      <w:r>
        <w:rPr>
          <w:rFonts w:ascii="Times New Roman" w:hAnsi="Times New Roman" w:cs="Times New Roman"/>
          <w:sz w:val="24"/>
          <w:szCs w:val="24"/>
        </w:rPr>
        <w:t>and</w:t>
      </w:r>
      <w:r w:rsidR="004A7857">
        <w:rPr>
          <w:rFonts w:ascii="Times New Roman" w:hAnsi="Times New Roman" w:cs="Times New Roman"/>
          <w:sz w:val="24"/>
          <w:szCs w:val="24"/>
        </w:rPr>
        <w:t>o-a</w:t>
      </w:r>
      <w:r w:rsidR="007C5FF8">
        <w:rPr>
          <w:rFonts w:ascii="Times New Roman" w:hAnsi="Times New Roman" w:cs="Times New Roman"/>
          <w:sz w:val="24"/>
          <w:szCs w:val="24"/>
        </w:rPr>
        <w:t xml:space="preserve">s </w:t>
      </w:r>
      <w:r w:rsidR="009B3D15">
        <w:rPr>
          <w:rFonts w:ascii="Times New Roman" w:hAnsi="Times New Roman" w:cs="Times New Roman"/>
          <w:sz w:val="24"/>
          <w:szCs w:val="24"/>
        </w:rPr>
        <w:t>com certeza</w:t>
      </w:r>
      <w:r w:rsidR="007C5FF8">
        <w:rPr>
          <w:rFonts w:ascii="Times New Roman" w:hAnsi="Times New Roman" w:cs="Times New Roman"/>
          <w:sz w:val="24"/>
          <w:szCs w:val="24"/>
        </w:rPr>
        <w:t xml:space="preserve"> a </w:t>
      </w:r>
      <w:r w:rsidR="004A7857">
        <w:rPr>
          <w:rFonts w:ascii="Times New Roman" w:hAnsi="Times New Roman" w:cs="Times New Roman"/>
          <w:sz w:val="24"/>
          <w:szCs w:val="24"/>
        </w:rPr>
        <w:t xml:space="preserve">uma </w:t>
      </w:r>
      <w:r w:rsidR="007C5FF8">
        <w:rPr>
          <w:rFonts w:ascii="Times New Roman" w:hAnsi="Times New Roman" w:cs="Times New Roman"/>
          <w:sz w:val="24"/>
          <w:szCs w:val="24"/>
        </w:rPr>
        <w:t>caixa</w:t>
      </w:r>
      <w:r w:rsidR="004A7857">
        <w:rPr>
          <w:rFonts w:ascii="Times New Roman" w:hAnsi="Times New Roman" w:cs="Times New Roman"/>
          <w:sz w:val="24"/>
          <w:szCs w:val="24"/>
        </w:rPr>
        <w:t xml:space="preserve"> que,</w:t>
      </w:r>
      <w:r w:rsidR="007C5FF8">
        <w:rPr>
          <w:rFonts w:ascii="Times New Roman" w:hAnsi="Times New Roman" w:cs="Times New Roman"/>
          <w:sz w:val="24"/>
          <w:szCs w:val="24"/>
        </w:rPr>
        <w:t xml:space="preserve"> </w:t>
      </w:r>
      <w:r w:rsidR="004A7857">
        <w:rPr>
          <w:rFonts w:ascii="Times New Roman" w:hAnsi="Times New Roman" w:cs="Times New Roman"/>
          <w:sz w:val="24"/>
          <w:szCs w:val="24"/>
        </w:rPr>
        <w:t xml:space="preserve">estando </w:t>
      </w:r>
      <w:r w:rsidR="007C5FF8">
        <w:rPr>
          <w:rFonts w:ascii="Times New Roman" w:hAnsi="Times New Roman" w:cs="Times New Roman"/>
          <w:sz w:val="24"/>
          <w:szCs w:val="24"/>
        </w:rPr>
        <w:t>sempre em arrumação e remodelação</w:t>
      </w:r>
      <w:r w:rsidR="00A1611F">
        <w:rPr>
          <w:rFonts w:ascii="Times New Roman" w:hAnsi="Times New Roman" w:cs="Times New Roman"/>
          <w:sz w:val="24"/>
          <w:szCs w:val="24"/>
        </w:rPr>
        <w:t xml:space="preserve">, </w:t>
      </w:r>
      <w:r w:rsidR="00A1611F">
        <w:rPr>
          <w:rFonts w:ascii="Times New Roman" w:hAnsi="Times New Roman" w:cs="Times New Roman"/>
          <w:b/>
          <w:sz w:val="24"/>
          <w:szCs w:val="24"/>
        </w:rPr>
        <w:t>(Slide 3</w:t>
      </w:r>
      <w:r w:rsidR="00A1611F" w:rsidRPr="007C5FF8">
        <w:rPr>
          <w:rFonts w:ascii="Times New Roman" w:hAnsi="Times New Roman" w:cs="Times New Roman"/>
          <w:b/>
          <w:sz w:val="24"/>
          <w:szCs w:val="24"/>
        </w:rPr>
        <w:t>)</w:t>
      </w:r>
      <w:r w:rsidR="00A161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1611F" w:rsidRPr="00C13334">
        <w:rPr>
          <w:rFonts w:ascii="Times New Roman" w:hAnsi="Times New Roman" w:cs="Times New Roman"/>
          <w:sz w:val="24"/>
          <w:szCs w:val="24"/>
        </w:rPr>
        <w:t>p</w:t>
      </w:r>
      <w:r w:rsidR="004A7857">
        <w:rPr>
          <w:rFonts w:ascii="Times New Roman" w:hAnsi="Times New Roman" w:cs="Times New Roman"/>
          <w:sz w:val="24"/>
          <w:szCs w:val="24"/>
        </w:rPr>
        <w:t>ossui</w:t>
      </w:r>
      <w:r w:rsidR="009B3D15">
        <w:rPr>
          <w:rFonts w:ascii="Times New Roman" w:hAnsi="Times New Roman" w:cs="Times New Roman"/>
          <w:sz w:val="24"/>
          <w:szCs w:val="24"/>
        </w:rPr>
        <w:t xml:space="preserve"> </w:t>
      </w:r>
      <w:r w:rsidR="004A7857">
        <w:rPr>
          <w:rFonts w:ascii="Times New Roman" w:hAnsi="Times New Roman" w:cs="Times New Roman"/>
          <w:sz w:val="24"/>
          <w:szCs w:val="24"/>
        </w:rPr>
        <w:t xml:space="preserve">uma </w:t>
      </w:r>
      <w:r w:rsidR="009B3D15">
        <w:rPr>
          <w:rFonts w:ascii="Times New Roman" w:hAnsi="Times New Roman" w:cs="Times New Roman"/>
          <w:sz w:val="24"/>
          <w:szCs w:val="24"/>
        </w:rPr>
        <w:t>conotação divergente</w:t>
      </w:r>
      <w:r w:rsidR="004A7857">
        <w:rPr>
          <w:rFonts w:ascii="Times New Roman" w:hAnsi="Times New Roman" w:cs="Times New Roman"/>
          <w:sz w:val="24"/>
          <w:szCs w:val="24"/>
        </w:rPr>
        <w:t>, levando-nos ao</w:t>
      </w:r>
      <w:r w:rsidR="009B3D15">
        <w:rPr>
          <w:rFonts w:ascii="Times New Roman" w:hAnsi="Times New Roman" w:cs="Times New Roman"/>
          <w:sz w:val="24"/>
          <w:szCs w:val="24"/>
        </w:rPr>
        <w:t xml:space="preserve"> tentar fazer e ser diferente, </w:t>
      </w:r>
      <w:r w:rsidR="004A7857">
        <w:rPr>
          <w:rFonts w:ascii="Times New Roman" w:hAnsi="Times New Roman" w:cs="Times New Roman"/>
          <w:sz w:val="24"/>
          <w:szCs w:val="24"/>
        </w:rPr>
        <w:t xml:space="preserve">o que </w:t>
      </w:r>
      <w:r w:rsidR="009B3D15">
        <w:rPr>
          <w:rFonts w:ascii="Times New Roman" w:hAnsi="Times New Roman" w:cs="Times New Roman"/>
          <w:sz w:val="24"/>
          <w:szCs w:val="24"/>
        </w:rPr>
        <w:t xml:space="preserve">por conseguinte </w:t>
      </w:r>
      <w:r w:rsidR="00A1611F">
        <w:rPr>
          <w:rFonts w:ascii="Times New Roman" w:hAnsi="Times New Roman" w:cs="Times New Roman"/>
          <w:sz w:val="24"/>
          <w:szCs w:val="24"/>
        </w:rPr>
        <w:t>solicita</w:t>
      </w:r>
      <w:r w:rsidR="009B3D15">
        <w:rPr>
          <w:rFonts w:ascii="Times New Roman" w:hAnsi="Times New Roman" w:cs="Times New Roman"/>
          <w:sz w:val="24"/>
          <w:szCs w:val="24"/>
        </w:rPr>
        <w:t xml:space="preserve"> </w:t>
      </w:r>
      <w:r w:rsidR="004964F2">
        <w:rPr>
          <w:rFonts w:ascii="Times New Roman" w:hAnsi="Times New Roman" w:cs="Times New Roman"/>
          <w:sz w:val="24"/>
          <w:szCs w:val="24"/>
        </w:rPr>
        <w:t>num</w:t>
      </w:r>
      <w:r>
        <w:rPr>
          <w:rFonts w:ascii="Times New Roman" w:hAnsi="Times New Roman" w:cs="Times New Roman"/>
          <w:sz w:val="24"/>
          <w:szCs w:val="24"/>
        </w:rPr>
        <w:t>a</w:t>
      </w:r>
      <w:r w:rsidR="004964F2">
        <w:rPr>
          <w:rFonts w:ascii="Times New Roman" w:hAnsi="Times New Roman" w:cs="Times New Roman"/>
          <w:sz w:val="24"/>
          <w:szCs w:val="24"/>
        </w:rPr>
        <w:t xml:space="preserve"> perpétua continuidade novos</w:t>
      </w:r>
      <w:r w:rsidR="009B3D15">
        <w:rPr>
          <w:rFonts w:ascii="Times New Roman" w:hAnsi="Times New Roman" w:cs="Times New Roman"/>
          <w:sz w:val="24"/>
          <w:szCs w:val="24"/>
        </w:rPr>
        <w:t xml:space="preserve"> olhar</w:t>
      </w:r>
      <w:r w:rsidR="004A7857">
        <w:rPr>
          <w:rFonts w:ascii="Times New Roman" w:hAnsi="Times New Roman" w:cs="Times New Roman"/>
          <w:sz w:val="24"/>
          <w:szCs w:val="24"/>
        </w:rPr>
        <w:t>es</w:t>
      </w:r>
      <w:r w:rsidR="009B3D15">
        <w:rPr>
          <w:rFonts w:ascii="Times New Roman" w:hAnsi="Times New Roman" w:cs="Times New Roman"/>
          <w:sz w:val="24"/>
          <w:szCs w:val="24"/>
        </w:rPr>
        <w:t xml:space="preserve"> e </w:t>
      </w:r>
      <w:r w:rsidR="004A7857">
        <w:rPr>
          <w:rFonts w:ascii="Times New Roman" w:hAnsi="Times New Roman" w:cs="Times New Roman"/>
          <w:sz w:val="24"/>
          <w:szCs w:val="24"/>
        </w:rPr>
        <w:t xml:space="preserve">distintas </w:t>
      </w:r>
      <w:r w:rsidR="009B3D15">
        <w:rPr>
          <w:rFonts w:ascii="Times New Roman" w:hAnsi="Times New Roman" w:cs="Times New Roman"/>
          <w:sz w:val="24"/>
          <w:szCs w:val="24"/>
        </w:rPr>
        <w:t>perspetiva</w:t>
      </w:r>
      <w:r w:rsidR="004A7857">
        <w:rPr>
          <w:rFonts w:ascii="Times New Roman" w:hAnsi="Times New Roman" w:cs="Times New Roman"/>
          <w:sz w:val="24"/>
          <w:szCs w:val="24"/>
        </w:rPr>
        <w:t>s</w:t>
      </w:r>
      <w:r w:rsidR="007C5FF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C5FF8" w:rsidRDefault="007C5FF8" w:rsidP="007C5FF8">
      <w:pPr>
        <w:spacing w:after="0" w:line="360" w:lineRule="auto"/>
        <w:ind w:firstLine="2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Dentro dela, agrupam-se uma série </w:t>
      </w:r>
      <w:r w:rsidR="009B3D15">
        <w:rPr>
          <w:rFonts w:ascii="Times New Roman" w:hAnsi="Times New Roman" w:cs="Times New Roman"/>
          <w:sz w:val="24"/>
          <w:szCs w:val="24"/>
        </w:rPr>
        <w:t xml:space="preserve">de itens que </w:t>
      </w:r>
      <w:r w:rsidR="00043D99">
        <w:rPr>
          <w:rFonts w:ascii="Times New Roman" w:hAnsi="Times New Roman" w:cs="Times New Roman"/>
          <w:sz w:val="24"/>
          <w:szCs w:val="24"/>
        </w:rPr>
        <w:t xml:space="preserve">se estruturam com </w:t>
      </w:r>
      <w:r w:rsidR="009B3D15">
        <w:rPr>
          <w:rFonts w:ascii="Times New Roman" w:hAnsi="Times New Roman" w:cs="Times New Roman"/>
          <w:sz w:val="24"/>
          <w:szCs w:val="24"/>
        </w:rPr>
        <w:t>uma certa gradação:</w:t>
      </w:r>
    </w:p>
    <w:p w:rsidR="009B3D15" w:rsidRDefault="004964F2" w:rsidP="00CE1A8F">
      <w:pPr>
        <w:pStyle w:val="PargrafodaLista"/>
        <w:numPr>
          <w:ilvl w:val="0"/>
          <w:numId w:val="1"/>
        </w:numPr>
        <w:tabs>
          <w:tab w:val="left" w:pos="450"/>
        </w:tabs>
        <w:spacing w:after="0" w:line="360" w:lineRule="auto"/>
        <w:ind w:left="27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Desta forma, i</w:t>
      </w:r>
      <w:r w:rsidR="009B3D15" w:rsidRPr="009B3D15">
        <w:rPr>
          <w:rFonts w:ascii="Times New Roman" w:hAnsi="Times New Roman" w:cs="Times New Roman"/>
          <w:sz w:val="24"/>
          <w:szCs w:val="24"/>
        </w:rPr>
        <w:t>nicia</w:t>
      </w:r>
      <w:r>
        <w:rPr>
          <w:rFonts w:ascii="Times New Roman" w:hAnsi="Times New Roman" w:cs="Times New Roman"/>
          <w:sz w:val="24"/>
          <w:szCs w:val="24"/>
        </w:rPr>
        <w:t xml:space="preserve">mos </w:t>
      </w:r>
      <w:r w:rsidR="009B3D15" w:rsidRPr="009B3D15">
        <w:rPr>
          <w:rFonts w:ascii="Times New Roman" w:hAnsi="Times New Roman" w:cs="Times New Roman"/>
          <w:sz w:val="24"/>
          <w:szCs w:val="24"/>
        </w:rPr>
        <w:t>este percurso</w:t>
      </w:r>
      <w:r w:rsidR="004A7857">
        <w:rPr>
          <w:rFonts w:ascii="Times New Roman" w:hAnsi="Times New Roman" w:cs="Times New Roman"/>
          <w:sz w:val="24"/>
          <w:szCs w:val="24"/>
        </w:rPr>
        <w:t xml:space="preserve"> pelo </w:t>
      </w:r>
      <w:proofErr w:type="gramStart"/>
      <w:r w:rsidR="004A7857" w:rsidRPr="004A7F28">
        <w:rPr>
          <w:rFonts w:ascii="Times New Roman" w:hAnsi="Times New Roman" w:cs="Times New Roman"/>
          <w:i/>
          <w:sz w:val="24"/>
          <w:szCs w:val="24"/>
        </w:rPr>
        <w:t>status</w:t>
      </w:r>
      <w:proofErr w:type="gramEnd"/>
      <w:r w:rsidR="004A7857" w:rsidRPr="004A7F28">
        <w:rPr>
          <w:rFonts w:ascii="Times New Roman" w:hAnsi="Times New Roman" w:cs="Times New Roman"/>
          <w:i/>
          <w:sz w:val="24"/>
          <w:szCs w:val="24"/>
        </w:rPr>
        <w:t xml:space="preserve"> quo</w:t>
      </w:r>
      <w:r w:rsidR="009B3D15" w:rsidRPr="009B3D15">
        <w:rPr>
          <w:rFonts w:ascii="Times New Roman" w:hAnsi="Times New Roman" w:cs="Times New Roman"/>
          <w:sz w:val="24"/>
          <w:szCs w:val="24"/>
        </w:rPr>
        <w:t xml:space="preserve"> </w:t>
      </w:r>
      <w:r w:rsidR="00A1611F">
        <w:rPr>
          <w:rFonts w:ascii="Times New Roman" w:hAnsi="Times New Roman" w:cs="Times New Roman"/>
          <w:b/>
          <w:sz w:val="24"/>
          <w:szCs w:val="24"/>
        </w:rPr>
        <w:t>(Slide 4</w:t>
      </w:r>
      <w:r w:rsidR="00A1611F" w:rsidRPr="009B3D15">
        <w:rPr>
          <w:rFonts w:ascii="Times New Roman" w:hAnsi="Times New Roman" w:cs="Times New Roman"/>
          <w:b/>
          <w:sz w:val="24"/>
          <w:szCs w:val="24"/>
        </w:rPr>
        <w:t>)</w:t>
      </w:r>
      <w:r w:rsidR="00A161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1611F" w:rsidRPr="00A1611F">
        <w:rPr>
          <w:rFonts w:ascii="Times New Roman" w:hAnsi="Times New Roman" w:cs="Times New Roman"/>
          <w:sz w:val="24"/>
          <w:szCs w:val="24"/>
        </w:rPr>
        <w:t>de</w:t>
      </w:r>
      <w:r w:rsidR="009B3D15" w:rsidRPr="00A1611F">
        <w:rPr>
          <w:rFonts w:ascii="Times New Roman" w:hAnsi="Times New Roman" w:cs="Times New Roman"/>
          <w:sz w:val="24"/>
          <w:szCs w:val="24"/>
        </w:rPr>
        <w:t xml:space="preserve"> </w:t>
      </w:r>
      <w:r w:rsidR="009B3D15" w:rsidRPr="00CE1A8F">
        <w:rPr>
          <w:rFonts w:ascii="Times New Roman" w:hAnsi="Times New Roman" w:cs="Times New Roman"/>
          <w:b/>
          <w:i/>
          <w:sz w:val="24"/>
          <w:szCs w:val="24"/>
        </w:rPr>
        <w:t>Ser Professor</w:t>
      </w:r>
      <w:r w:rsidR="00CE1A8F">
        <w:rPr>
          <w:rFonts w:ascii="Times New Roman" w:hAnsi="Times New Roman" w:cs="Times New Roman"/>
          <w:sz w:val="24"/>
          <w:szCs w:val="24"/>
        </w:rPr>
        <w:t xml:space="preserve"> e </w:t>
      </w:r>
      <w:r>
        <w:rPr>
          <w:rFonts w:ascii="Times New Roman" w:hAnsi="Times New Roman" w:cs="Times New Roman"/>
          <w:sz w:val="24"/>
          <w:szCs w:val="24"/>
        </w:rPr>
        <w:t>tendo por</w:t>
      </w:r>
      <w:r w:rsidR="00357CCB">
        <w:rPr>
          <w:rFonts w:ascii="Times New Roman" w:hAnsi="Times New Roman" w:cs="Times New Roman"/>
          <w:sz w:val="24"/>
          <w:szCs w:val="24"/>
        </w:rPr>
        <w:t xml:space="preserve"> base</w:t>
      </w:r>
      <w:r w:rsidR="00CE1A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1A8F">
        <w:rPr>
          <w:rFonts w:ascii="Times New Roman" w:hAnsi="Times New Roman" w:cs="Times New Roman"/>
          <w:sz w:val="24"/>
          <w:szCs w:val="24"/>
        </w:rPr>
        <w:t>Savater</w:t>
      </w:r>
      <w:proofErr w:type="spellEnd"/>
      <w:r w:rsidR="004A7F28">
        <w:rPr>
          <w:rFonts w:ascii="Times New Roman" w:hAnsi="Times New Roman" w:cs="Times New Roman"/>
          <w:sz w:val="24"/>
          <w:szCs w:val="24"/>
        </w:rPr>
        <w:t>, é</w:t>
      </w:r>
      <w:r w:rsidR="00CE1A8F">
        <w:rPr>
          <w:rFonts w:ascii="Times New Roman" w:hAnsi="Times New Roman" w:cs="Times New Roman"/>
          <w:sz w:val="24"/>
          <w:szCs w:val="24"/>
        </w:rPr>
        <w:t xml:space="preserve"> significante mencionar que ninguém nasce para o ensino antes que este nasça par</w:t>
      </w:r>
      <w:r>
        <w:rPr>
          <w:rFonts w:ascii="Times New Roman" w:hAnsi="Times New Roman" w:cs="Times New Roman"/>
          <w:sz w:val="24"/>
          <w:szCs w:val="24"/>
        </w:rPr>
        <w:t>a essa pessoa. Consequentemente</w:t>
      </w:r>
      <w:r w:rsidR="00CE1A8F">
        <w:rPr>
          <w:rFonts w:ascii="Times New Roman" w:hAnsi="Times New Roman" w:cs="Times New Roman"/>
          <w:sz w:val="24"/>
          <w:szCs w:val="24"/>
        </w:rPr>
        <w:t xml:space="preserve"> é necessária uma confirmação posterior </w:t>
      </w:r>
      <w:r w:rsidR="00357CCB">
        <w:rPr>
          <w:rFonts w:ascii="Times New Roman" w:hAnsi="Times New Roman" w:cs="Times New Roman"/>
          <w:sz w:val="24"/>
          <w:szCs w:val="24"/>
        </w:rPr>
        <w:t>através de</w:t>
      </w:r>
      <w:r w:rsidR="00CE1A8F">
        <w:rPr>
          <w:rFonts w:ascii="Times New Roman" w:hAnsi="Times New Roman" w:cs="Times New Roman"/>
          <w:sz w:val="24"/>
          <w:szCs w:val="24"/>
        </w:rPr>
        <w:t xml:space="preserve"> um «contágio» dos outros seres humanos.</w:t>
      </w:r>
    </w:p>
    <w:p w:rsidR="00357CCB" w:rsidRDefault="00357CCB" w:rsidP="00357CCB">
      <w:pPr>
        <w:pStyle w:val="PargrafodaLista"/>
        <w:tabs>
          <w:tab w:val="left" w:pos="450"/>
        </w:tabs>
        <w:spacing w:after="0" w:line="360" w:lineRule="auto"/>
        <w:ind w:left="270" w:firstLine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Isto leva-nos </w:t>
      </w:r>
      <w:r w:rsidR="004964F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referir que “o professo</w:t>
      </w:r>
      <w:r w:rsidR="00F112C5">
        <w:rPr>
          <w:rFonts w:ascii="Times New Roman" w:hAnsi="Times New Roman" w:cs="Times New Roman"/>
          <w:sz w:val="24"/>
          <w:szCs w:val="24"/>
        </w:rPr>
        <w:t>r é um guia” (</w:t>
      </w:r>
      <w:proofErr w:type="spellStart"/>
      <w:r w:rsidR="00F112C5">
        <w:rPr>
          <w:rFonts w:ascii="Times New Roman" w:hAnsi="Times New Roman" w:cs="Times New Roman"/>
          <w:sz w:val="24"/>
          <w:szCs w:val="24"/>
        </w:rPr>
        <w:t>Dewey</w:t>
      </w:r>
      <w:proofErr w:type="spellEnd"/>
      <w:r w:rsidR="00F112C5">
        <w:rPr>
          <w:rFonts w:ascii="Times New Roman" w:hAnsi="Times New Roman" w:cs="Times New Roman"/>
          <w:sz w:val="24"/>
          <w:szCs w:val="24"/>
        </w:rPr>
        <w:t>, 1972</w:t>
      </w:r>
      <w:r>
        <w:rPr>
          <w:rFonts w:ascii="Times New Roman" w:hAnsi="Times New Roman" w:cs="Times New Roman"/>
          <w:sz w:val="24"/>
          <w:szCs w:val="24"/>
        </w:rPr>
        <w:t>)</w:t>
      </w:r>
      <w:r w:rsidR="00724111">
        <w:rPr>
          <w:rFonts w:ascii="Times New Roman" w:hAnsi="Times New Roman" w:cs="Times New Roman"/>
          <w:sz w:val="24"/>
          <w:szCs w:val="24"/>
        </w:rPr>
        <w:t xml:space="preserve"> e, segundo </w:t>
      </w:r>
      <w:proofErr w:type="spellStart"/>
      <w:r w:rsidR="00724111">
        <w:rPr>
          <w:rFonts w:ascii="Times New Roman" w:hAnsi="Times New Roman" w:cs="Times New Roman"/>
          <w:sz w:val="24"/>
          <w:szCs w:val="24"/>
        </w:rPr>
        <w:t>Tap</w:t>
      </w:r>
      <w:proofErr w:type="spellEnd"/>
      <w:r w:rsidR="00724111">
        <w:rPr>
          <w:rFonts w:ascii="Times New Roman" w:hAnsi="Times New Roman" w:cs="Times New Roman"/>
          <w:sz w:val="24"/>
          <w:szCs w:val="24"/>
        </w:rPr>
        <w:t>, a identidade deste reside na flexão e convenção de sentimentos axiológicos e de diversas representações.</w:t>
      </w:r>
    </w:p>
    <w:p w:rsidR="00BA560E" w:rsidRDefault="00BA560E" w:rsidP="00357CCB">
      <w:pPr>
        <w:pStyle w:val="PargrafodaLista"/>
        <w:tabs>
          <w:tab w:val="left" w:pos="450"/>
        </w:tabs>
        <w:spacing w:after="0" w:line="360" w:lineRule="auto"/>
        <w:ind w:left="270" w:firstLine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 que diz respeito </w:t>
      </w:r>
      <w:r w:rsidR="0019775F">
        <w:rPr>
          <w:rFonts w:ascii="Times New Roman" w:hAnsi="Times New Roman" w:cs="Times New Roman"/>
          <w:sz w:val="24"/>
          <w:szCs w:val="24"/>
        </w:rPr>
        <w:t>à formação inicial, esta é tida como uma mais-valia, a qual juntamente com a formação contínua</w:t>
      </w:r>
      <w:proofErr w:type="gramStart"/>
      <w:r w:rsidR="0019775F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19775F">
        <w:rPr>
          <w:rFonts w:ascii="Times New Roman" w:hAnsi="Times New Roman" w:cs="Times New Roman"/>
          <w:sz w:val="24"/>
          <w:szCs w:val="24"/>
        </w:rPr>
        <w:t xml:space="preserve"> constituem a complementaridade de todo este processo.</w:t>
      </w:r>
    </w:p>
    <w:p w:rsidR="00091ACC" w:rsidRPr="0019775F" w:rsidRDefault="0019775F" w:rsidP="0019775F">
      <w:pPr>
        <w:pStyle w:val="PargrafodaLista"/>
        <w:tabs>
          <w:tab w:val="left" w:pos="450"/>
        </w:tabs>
        <w:spacing w:after="0" w:line="360" w:lineRule="auto"/>
        <w:ind w:left="270" w:firstLine="18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Tibor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Navracsics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considera que “a profissão docente” têm uma “importância vital para o futuro”</w:t>
      </w:r>
      <w:r w:rsidR="00C1333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C13334">
        <w:rPr>
          <w:rFonts w:ascii="Times New Roman" w:hAnsi="Times New Roman" w:cs="Times New Roman"/>
          <w:sz w:val="24"/>
          <w:szCs w:val="24"/>
        </w:rPr>
        <w:t>Commission</w:t>
      </w:r>
      <w:proofErr w:type="spellEnd"/>
      <w:r w:rsidR="00C133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3334">
        <w:rPr>
          <w:rFonts w:ascii="Times New Roman" w:hAnsi="Times New Roman" w:cs="Times New Roman"/>
          <w:sz w:val="24"/>
          <w:szCs w:val="24"/>
        </w:rPr>
        <w:t>e</w:t>
      </w:r>
      <w:r w:rsidR="00C13334" w:rsidRPr="00752A10">
        <w:rPr>
          <w:rFonts w:ascii="Times New Roman" w:hAnsi="Times New Roman" w:cs="Times New Roman"/>
          <w:sz w:val="24"/>
          <w:szCs w:val="24"/>
        </w:rPr>
        <w:t>urop</w:t>
      </w:r>
      <w:r w:rsidR="00F112C5">
        <w:rPr>
          <w:rFonts w:ascii="Times New Roman" w:hAnsi="Times New Roman" w:cs="Times New Roman"/>
          <w:sz w:val="24"/>
          <w:szCs w:val="24"/>
        </w:rPr>
        <w:t>éenne</w:t>
      </w:r>
      <w:proofErr w:type="spellEnd"/>
      <w:r w:rsidR="00F112C5">
        <w:rPr>
          <w:rFonts w:ascii="Times New Roman" w:hAnsi="Times New Roman" w:cs="Times New Roman"/>
          <w:sz w:val="24"/>
          <w:szCs w:val="24"/>
        </w:rPr>
        <w:t>/EACEA/</w:t>
      </w:r>
      <w:proofErr w:type="spellStart"/>
      <w:r w:rsidR="00F112C5">
        <w:rPr>
          <w:rFonts w:ascii="Times New Roman" w:hAnsi="Times New Roman" w:cs="Times New Roman"/>
          <w:sz w:val="24"/>
          <w:szCs w:val="24"/>
        </w:rPr>
        <w:t>Eurydice</w:t>
      </w:r>
      <w:proofErr w:type="spellEnd"/>
      <w:r w:rsidR="00F112C5">
        <w:rPr>
          <w:rFonts w:ascii="Times New Roman" w:hAnsi="Times New Roman" w:cs="Times New Roman"/>
          <w:sz w:val="24"/>
          <w:szCs w:val="24"/>
        </w:rPr>
        <w:t>, 2015b</w:t>
      </w:r>
      <w:r w:rsidR="00C13334" w:rsidRPr="00752A1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sendo por isso determinante </w:t>
      </w:r>
      <w:r w:rsidR="00091ACC" w:rsidRPr="0019775F">
        <w:rPr>
          <w:rFonts w:ascii="Times New Roman" w:hAnsi="Times New Roman" w:cs="Times New Roman"/>
          <w:sz w:val="24"/>
          <w:szCs w:val="24"/>
        </w:rPr>
        <w:t>pensar</w:t>
      </w:r>
      <w:r w:rsidRPr="0019775F">
        <w:rPr>
          <w:rFonts w:ascii="Times New Roman" w:hAnsi="Times New Roman" w:cs="Times New Roman"/>
          <w:sz w:val="24"/>
          <w:szCs w:val="24"/>
        </w:rPr>
        <w:t xml:space="preserve"> </w:t>
      </w:r>
      <w:r w:rsidR="00D001B2">
        <w:rPr>
          <w:rFonts w:ascii="Times New Roman" w:hAnsi="Times New Roman" w:cs="Times New Roman"/>
          <w:sz w:val="24"/>
          <w:szCs w:val="24"/>
        </w:rPr>
        <w:t>complet</w:t>
      </w:r>
      <w:r w:rsidR="007A049F">
        <w:rPr>
          <w:rFonts w:ascii="Times New Roman" w:hAnsi="Times New Roman" w:cs="Times New Roman"/>
          <w:sz w:val="24"/>
          <w:szCs w:val="24"/>
        </w:rPr>
        <w:t>ando</w:t>
      </w:r>
      <w:r w:rsidR="00D001B2">
        <w:rPr>
          <w:rFonts w:ascii="Times New Roman" w:hAnsi="Times New Roman" w:cs="Times New Roman"/>
          <w:sz w:val="24"/>
          <w:szCs w:val="24"/>
        </w:rPr>
        <w:t xml:space="preserve"> </w:t>
      </w:r>
      <w:r w:rsidR="00091ACC" w:rsidRPr="0019775F">
        <w:rPr>
          <w:rFonts w:ascii="Times New Roman" w:hAnsi="Times New Roman" w:cs="Times New Roman"/>
          <w:sz w:val="24"/>
          <w:szCs w:val="24"/>
        </w:rPr>
        <w:t>a caixa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57CCB" w:rsidRPr="00002E71" w:rsidRDefault="00357CCB" w:rsidP="00357CCB">
      <w:pPr>
        <w:pStyle w:val="PargrafodaLista"/>
        <w:tabs>
          <w:tab w:val="left" w:pos="450"/>
        </w:tabs>
        <w:spacing w:after="0" w:line="360" w:lineRule="auto"/>
        <w:ind w:left="270"/>
        <w:jc w:val="both"/>
        <w:rPr>
          <w:rFonts w:ascii="Times New Roman" w:hAnsi="Times New Roman" w:cs="Times New Roman"/>
          <w:sz w:val="16"/>
          <w:szCs w:val="16"/>
        </w:rPr>
      </w:pPr>
    </w:p>
    <w:p w:rsidR="006F60B3" w:rsidRDefault="00A32370" w:rsidP="00CE1A8F">
      <w:pPr>
        <w:pStyle w:val="PargrafodaLista"/>
        <w:numPr>
          <w:ilvl w:val="0"/>
          <w:numId w:val="1"/>
        </w:numPr>
        <w:tabs>
          <w:tab w:val="left" w:pos="450"/>
        </w:tabs>
        <w:spacing w:after="0" w:line="360" w:lineRule="auto"/>
        <w:ind w:left="27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Ao m</w:t>
      </w:r>
      <w:r w:rsidR="004964F2">
        <w:rPr>
          <w:rFonts w:ascii="Times New Roman" w:hAnsi="Times New Roman" w:cs="Times New Roman"/>
          <w:sz w:val="24"/>
          <w:szCs w:val="24"/>
        </w:rPr>
        <w:t>ergulhar na temática da</w:t>
      </w:r>
      <w:r w:rsidR="00F0525D">
        <w:rPr>
          <w:rFonts w:ascii="Times New Roman" w:hAnsi="Times New Roman" w:cs="Times New Roman"/>
          <w:sz w:val="24"/>
          <w:szCs w:val="24"/>
        </w:rPr>
        <w:t xml:space="preserve"> educação </w:t>
      </w:r>
      <w:r w:rsidR="00F9549B">
        <w:rPr>
          <w:rFonts w:ascii="Times New Roman" w:hAnsi="Times New Roman" w:cs="Times New Roman"/>
          <w:sz w:val="24"/>
          <w:szCs w:val="24"/>
        </w:rPr>
        <w:t xml:space="preserve">por meio de uma </w:t>
      </w:r>
      <w:r w:rsidR="00F9549B">
        <w:rPr>
          <w:rFonts w:ascii="Times New Roman" w:hAnsi="Times New Roman" w:cs="Times New Roman"/>
          <w:b/>
          <w:sz w:val="24"/>
          <w:szCs w:val="24"/>
        </w:rPr>
        <w:t>(Slide 5</w:t>
      </w:r>
      <w:r w:rsidR="00F9549B" w:rsidRPr="009B3D15">
        <w:rPr>
          <w:rFonts w:ascii="Times New Roman" w:hAnsi="Times New Roman" w:cs="Times New Roman"/>
          <w:b/>
          <w:sz w:val="24"/>
          <w:szCs w:val="24"/>
        </w:rPr>
        <w:t>)</w:t>
      </w:r>
      <w:r w:rsidR="00F9549B">
        <w:rPr>
          <w:rFonts w:ascii="Times New Roman" w:hAnsi="Times New Roman" w:cs="Times New Roman"/>
          <w:sz w:val="24"/>
          <w:szCs w:val="24"/>
        </w:rPr>
        <w:t xml:space="preserve"> </w:t>
      </w:r>
      <w:r w:rsidR="00CE1A8F" w:rsidRPr="00CE1A8F">
        <w:rPr>
          <w:rFonts w:ascii="Times New Roman" w:hAnsi="Times New Roman" w:cs="Times New Roman"/>
          <w:b/>
          <w:i/>
          <w:sz w:val="24"/>
          <w:szCs w:val="24"/>
        </w:rPr>
        <w:t>Perspetiva Mundial (Globalização)</w:t>
      </w:r>
      <w:r w:rsidR="00CE1A8F">
        <w:rPr>
          <w:rFonts w:ascii="Times New Roman" w:hAnsi="Times New Roman" w:cs="Times New Roman"/>
          <w:sz w:val="24"/>
          <w:szCs w:val="24"/>
        </w:rPr>
        <w:t xml:space="preserve"> e</w:t>
      </w:r>
      <w:r w:rsidR="004964F2">
        <w:rPr>
          <w:rFonts w:ascii="Times New Roman" w:hAnsi="Times New Roman" w:cs="Times New Roman"/>
          <w:sz w:val="24"/>
          <w:szCs w:val="24"/>
        </w:rPr>
        <w:t xml:space="preserve"> de</w:t>
      </w:r>
      <w:r w:rsidR="00CE1A8F">
        <w:rPr>
          <w:rFonts w:ascii="Times New Roman" w:hAnsi="Times New Roman" w:cs="Times New Roman"/>
          <w:sz w:val="24"/>
          <w:szCs w:val="24"/>
        </w:rPr>
        <w:t xml:space="preserve"> </w:t>
      </w:r>
      <w:r w:rsidR="00CE1A8F" w:rsidRPr="00CE1A8F">
        <w:rPr>
          <w:rFonts w:ascii="Times New Roman" w:hAnsi="Times New Roman" w:cs="Times New Roman"/>
          <w:b/>
          <w:i/>
          <w:sz w:val="24"/>
          <w:szCs w:val="24"/>
        </w:rPr>
        <w:t>Configurações Europeias (Europeização)</w:t>
      </w:r>
      <w:r w:rsidR="004964F2">
        <w:rPr>
          <w:rFonts w:ascii="Times New Roman" w:hAnsi="Times New Roman" w:cs="Times New Roman"/>
          <w:sz w:val="24"/>
          <w:szCs w:val="24"/>
        </w:rPr>
        <w:t>, vemos que, na</w:t>
      </w:r>
      <w:r w:rsidR="00F9549B">
        <w:rPr>
          <w:rFonts w:ascii="Times New Roman" w:hAnsi="Times New Roman" w:cs="Times New Roman"/>
          <w:sz w:val="24"/>
          <w:szCs w:val="24"/>
        </w:rPr>
        <w:t xml:space="preserve"> </w:t>
      </w:r>
      <w:r w:rsidR="004964F2">
        <w:rPr>
          <w:rFonts w:ascii="Times New Roman" w:hAnsi="Times New Roman" w:cs="Times New Roman"/>
          <w:sz w:val="24"/>
          <w:szCs w:val="24"/>
        </w:rPr>
        <w:t>alínea</w:t>
      </w:r>
      <w:r w:rsidR="00F9549B">
        <w:rPr>
          <w:rFonts w:ascii="Times New Roman" w:hAnsi="Times New Roman" w:cs="Times New Roman"/>
          <w:sz w:val="24"/>
          <w:szCs w:val="24"/>
        </w:rPr>
        <w:t xml:space="preserve"> 2 do Artigo 26º da </w:t>
      </w:r>
      <w:r w:rsidR="00F9549B">
        <w:rPr>
          <w:rFonts w:ascii="Times New Roman" w:hAnsi="Times New Roman" w:cs="Times New Roman"/>
          <w:i/>
          <w:sz w:val="24"/>
          <w:szCs w:val="24"/>
        </w:rPr>
        <w:t>Declaração Universal dos Direitos Humanos</w:t>
      </w:r>
      <w:r w:rsidR="002B0F5B">
        <w:rPr>
          <w:rFonts w:ascii="Times New Roman" w:hAnsi="Times New Roman" w:cs="Times New Roman"/>
          <w:sz w:val="24"/>
          <w:szCs w:val="24"/>
        </w:rPr>
        <w:t xml:space="preserve"> (ONU, 1998)</w:t>
      </w:r>
      <w:r w:rsidR="00F9549B">
        <w:rPr>
          <w:rFonts w:ascii="Times New Roman" w:hAnsi="Times New Roman" w:cs="Times New Roman"/>
          <w:sz w:val="24"/>
          <w:szCs w:val="24"/>
        </w:rPr>
        <w:t>, existe uma perseverança para com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F60B3">
        <w:rPr>
          <w:rFonts w:ascii="Times New Roman" w:hAnsi="Times New Roman" w:cs="Times New Roman"/>
          <w:sz w:val="24"/>
          <w:szCs w:val="24"/>
        </w:rPr>
        <w:t>est</w:t>
      </w:r>
      <w:r>
        <w:rPr>
          <w:rFonts w:ascii="Times New Roman" w:hAnsi="Times New Roman" w:cs="Times New Roman"/>
          <w:sz w:val="24"/>
          <w:szCs w:val="24"/>
        </w:rPr>
        <w:t xml:space="preserve">a e o ensino numa visão de desenvolvimento, progressão, melhoria, crescimento e </w:t>
      </w:r>
      <w:proofErr w:type="spellStart"/>
      <w:r>
        <w:rPr>
          <w:rFonts w:ascii="Times New Roman" w:hAnsi="Times New Roman" w:cs="Times New Roman"/>
          <w:sz w:val="24"/>
          <w:szCs w:val="24"/>
        </w:rPr>
        <w:t>proatividade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4964F2">
        <w:rPr>
          <w:rFonts w:ascii="Times New Roman" w:hAnsi="Times New Roman" w:cs="Times New Roman"/>
          <w:sz w:val="24"/>
          <w:szCs w:val="24"/>
        </w:rPr>
        <w:t>que abrange</w:t>
      </w:r>
      <w:r>
        <w:rPr>
          <w:rFonts w:ascii="Times New Roman" w:hAnsi="Times New Roman" w:cs="Times New Roman"/>
          <w:sz w:val="24"/>
          <w:szCs w:val="24"/>
        </w:rPr>
        <w:t xml:space="preserve"> as dimensões da personalidade, dos direitos e liberdades, da compreensão e entendimento, da tolerância e amizade entre povos e religiões</w:t>
      </w:r>
      <w:r w:rsidR="006F60B3">
        <w:rPr>
          <w:rFonts w:ascii="Times New Roman" w:hAnsi="Times New Roman" w:cs="Times New Roman"/>
          <w:sz w:val="24"/>
          <w:szCs w:val="24"/>
        </w:rPr>
        <w:t>, num ideal e índole de união e igualdade.</w:t>
      </w:r>
    </w:p>
    <w:p w:rsidR="00CE1A8F" w:rsidRDefault="006F60B3" w:rsidP="00B87F94">
      <w:pPr>
        <w:pStyle w:val="PargrafodaLista"/>
        <w:tabs>
          <w:tab w:val="left" w:pos="450"/>
        </w:tabs>
        <w:spacing w:after="0" w:line="360" w:lineRule="auto"/>
        <w:ind w:left="270" w:firstLine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Relativam</w:t>
      </w:r>
      <w:r w:rsidR="00E03F88">
        <w:rPr>
          <w:rFonts w:ascii="Times New Roman" w:hAnsi="Times New Roman" w:cs="Times New Roman"/>
          <w:sz w:val="24"/>
          <w:szCs w:val="24"/>
        </w:rPr>
        <w:t xml:space="preserve">ente à União Europeia, o </w:t>
      </w:r>
      <w:r w:rsidR="00E03F88" w:rsidRPr="00E03F88">
        <w:rPr>
          <w:rFonts w:ascii="Times New Roman" w:hAnsi="Times New Roman" w:cs="Times New Roman"/>
          <w:i/>
          <w:sz w:val="24"/>
          <w:szCs w:val="24"/>
        </w:rPr>
        <w:t>Tratado de Maastricht</w:t>
      </w:r>
      <w:r w:rsidR="00E03F88">
        <w:rPr>
          <w:rFonts w:ascii="Times New Roman" w:hAnsi="Times New Roman" w:cs="Times New Roman"/>
          <w:sz w:val="24"/>
          <w:szCs w:val="24"/>
        </w:rPr>
        <w:t xml:space="preserve"> incrementou uma educação ancorada na qualidade, com estímulo na cooperação entre países, mas também sob a forma de apoios e complementos na ação. </w:t>
      </w:r>
      <w:r w:rsidR="00AB1B17">
        <w:rPr>
          <w:rFonts w:ascii="Times New Roman" w:hAnsi="Times New Roman" w:cs="Times New Roman"/>
          <w:sz w:val="24"/>
          <w:szCs w:val="24"/>
        </w:rPr>
        <w:t>Ao mesmo tempo, o</w:t>
      </w:r>
      <w:r w:rsidR="008B10DA">
        <w:rPr>
          <w:rFonts w:ascii="Times New Roman" w:hAnsi="Times New Roman" w:cs="Times New Roman"/>
          <w:sz w:val="24"/>
          <w:szCs w:val="24"/>
        </w:rPr>
        <w:t xml:space="preserve"> seu «método aberto» </w:t>
      </w:r>
      <w:r w:rsidR="00AB1B17">
        <w:rPr>
          <w:rFonts w:ascii="Times New Roman" w:hAnsi="Times New Roman" w:cs="Times New Roman"/>
          <w:sz w:val="24"/>
          <w:szCs w:val="24"/>
        </w:rPr>
        <w:t>valoriza</w:t>
      </w:r>
      <w:r w:rsidR="00E03F88">
        <w:rPr>
          <w:rFonts w:ascii="Times New Roman" w:hAnsi="Times New Roman" w:cs="Times New Roman"/>
          <w:sz w:val="24"/>
          <w:szCs w:val="24"/>
        </w:rPr>
        <w:t xml:space="preserve"> e atenta o respeito pela “responsabilidade, o conteúdo do ensino, a organização do sistema educativo, a identidade nacional e a diversidade cultural e linguística” </w:t>
      </w:r>
      <w:r w:rsidR="002B0F5B">
        <w:rPr>
          <w:rFonts w:ascii="Times New Roman" w:hAnsi="Times New Roman" w:cs="Times New Roman"/>
          <w:sz w:val="24"/>
          <w:szCs w:val="24"/>
        </w:rPr>
        <w:t xml:space="preserve">(União Europeia, 2016) </w:t>
      </w:r>
      <w:r w:rsidR="00E03F88">
        <w:rPr>
          <w:rFonts w:ascii="Times New Roman" w:hAnsi="Times New Roman" w:cs="Times New Roman"/>
          <w:sz w:val="24"/>
          <w:szCs w:val="24"/>
        </w:rPr>
        <w:t>de cada Estado-Membro.</w:t>
      </w:r>
    </w:p>
    <w:p w:rsidR="00A95E47" w:rsidRPr="00E068FB" w:rsidRDefault="002350FD" w:rsidP="00E068FB">
      <w:pPr>
        <w:pStyle w:val="PargrafodaLista"/>
        <w:tabs>
          <w:tab w:val="left" w:pos="450"/>
        </w:tabs>
        <w:spacing w:after="0" w:line="360" w:lineRule="auto"/>
        <w:ind w:left="270" w:firstLine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 </w:t>
      </w:r>
      <w:r w:rsidR="00A95E47">
        <w:rPr>
          <w:rFonts w:ascii="Times New Roman" w:hAnsi="Times New Roman" w:cs="Times New Roman"/>
          <w:sz w:val="24"/>
          <w:szCs w:val="24"/>
        </w:rPr>
        <w:t xml:space="preserve">entanto, </w:t>
      </w:r>
      <w:r w:rsidR="00C954B9">
        <w:rPr>
          <w:rFonts w:ascii="Times New Roman" w:hAnsi="Times New Roman" w:cs="Times New Roman"/>
          <w:sz w:val="24"/>
          <w:szCs w:val="24"/>
        </w:rPr>
        <w:t>o programa PISA d</w:t>
      </w:r>
      <w:r w:rsidR="00A95E47">
        <w:rPr>
          <w:rFonts w:ascii="Times New Roman" w:hAnsi="Times New Roman" w:cs="Times New Roman"/>
          <w:sz w:val="24"/>
          <w:szCs w:val="24"/>
        </w:rPr>
        <w:t>a OCDE</w:t>
      </w:r>
      <w:r w:rsidR="00C954B9">
        <w:rPr>
          <w:rFonts w:ascii="Times New Roman" w:hAnsi="Times New Roman" w:cs="Times New Roman"/>
          <w:sz w:val="24"/>
          <w:szCs w:val="24"/>
        </w:rPr>
        <w:t xml:space="preserve">, que </w:t>
      </w:r>
      <w:r w:rsidR="007F0595">
        <w:rPr>
          <w:rFonts w:ascii="Times New Roman" w:hAnsi="Times New Roman" w:cs="Times New Roman"/>
          <w:sz w:val="24"/>
          <w:szCs w:val="24"/>
        </w:rPr>
        <w:t xml:space="preserve">apresenta um panorama de </w:t>
      </w:r>
      <w:r w:rsidR="00C954B9">
        <w:rPr>
          <w:rFonts w:ascii="Times New Roman" w:hAnsi="Times New Roman" w:cs="Times New Roman"/>
          <w:sz w:val="24"/>
          <w:szCs w:val="24"/>
        </w:rPr>
        <w:t>cada pa</w:t>
      </w:r>
      <w:r w:rsidR="00C13334">
        <w:rPr>
          <w:rFonts w:ascii="Times New Roman" w:hAnsi="Times New Roman" w:cs="Times New Roman"/>
          <w:sz w:val="24"/>
          <w:szCs w:val="24"/>
        </w:rPr>
        <w:t xml:space="preserve">ís e compara-o com os restantes, </w:t>
      </w:r>
      <w:r w:rsidR="00C13334" w:rsidRPr="00C13334">
        <w:rPr>
          <w:rFonts w:ascii="Times New Roman" w:hAnsi="Times New Roman" w:cs="Times New Roman"/>
          <w:sz w:val="24"/>
          <w:szCs w:val="24"/>
        </w:rPr>
        <w:t>permite</w:t>
      </w:r>
      <w:r w:rsidR="00C954B9" w:rsidRPr="00C13334">
        <w:rPr>
          <w:rFonts w:ascii="Times New Roman" w:hAnsi="Times New Roman" w:cs="Times New Roman"/>
          <w:sz w:val="24"/>
          <w:szCs w:val="24"/>
        </w:rPr>
        <w:t xml:space="preserve"> </w:t>
      </w:r>
      <w:r w:rsidR="00C13334">
        <w:rPr>
          <w:rFonts w:ascii="Times New Roman" w:hAnsi="Times New Roman" w:cs="Times New Roman"/>
          <w:sz w:val="24"/>
          <w:szCs w:val="24"/>
        </w:rPr>
        <w:t>a avaliação dos seus sistemas educativos, o que pode levar à implementação de</w:t>
      </w:r>
      <w:r w:rsidR="00B21BB0">
        <w:rPr>
          <w:rFonts w:ascii="Times New Roman" w:hAnsi="Times New Roman" w:cs="Times New Roman"/>
          <w:sz w:val="24"/>
          <w:szCs w:val="24"/>
        </w:rPr>
        <w:t xml:space="preserve"> novas</w:t>
      </w:r>
      <w:r w:rsidR="00C13334">
        <w:rPr>
          <w:rFonts w:ascii="Times New Roman" w:hAnsi="Times New Roman" w:cs="Times New Roman"/>
          <w:sz w:val="24"/>
          <w:szCs w:val="24"/>
        </w:rPr>
        <w:t xml:space="preserve"> medidas educativas. Todavia, revela </w:t>
      </w:r>
      <w:r w:rsidR="00E068FB">
        <w:rPr>
          <w:rFonts w:ascii="Times New Roman" w:hAnsi="Times New Roman" w:cs="Times New Roman"/>
          <w:sz w:val="24"/>
          <w:szCs w:val="24"/>
        </w:rPr>
        <w:t>incongruências na</w:t>
      </w:r>
      <w:r w:rsidR="008B10DA">
        <w:rPr>
          <w:rFonts w:ascii="Times New Roman" w:hAnsi="Times New Roman" w:cs="Times New Roman"/>
          <w:sz w:val="24"/>
          <w:szCs w:val="24"/>
        </w:rPr>
        <w:t xml:space="preserve"> conjuntura</w:t>
      </w:r>
      <w:r w:rsidR="00E068FB">
        <w:rPr>
          <w:rFonts w:ascii="Times New Roman" w:hAnsi="Times New Roman" w:cs="Times New Roman"/>
          <w:sz w:val="24"/>
          <w:szCs w:val="24"/>
        </w:rPr>
        <w:t xml:space="preserve"> dos seus resultados e na identificação de fatores quanto ao </w:t>
      </w:r>
      <w:r w:rsidR="00D37A70">
        <w:rPr>
          <w:rFonts w:ascii="Times New Roman" w:hAnsi="Times New Roman" w:cs="Times New Roman"/>
          <w:sz w:val="24"/>
          <w:szCs w:val="24"/>
        </w:rPr>
        <w:t>testar das “competências e conhecimentos dos alunos” (Serrão, 2013).</w:t>
      </w:r>
    </w:p>
    <w:p w:rsidR="00B87F94" w:rsidRPr="00B87F94" w:rsidRDefault="00E068FB" w:rsidP="00B87F94">
      <w:pPr>
        <w:pStyle w:val="PargrafodaLista"/>
        <w:tabs>
          <w:tab w:val="left" w:pos="450"/>
        </w:tabs>
        <w:spacing w:after="0" w:line="360" w:lineRule="auto"/>
        <w:ind w:left="270" w:firstLine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Assim, nu</w:t>
      </w:r>
      <w:r w:rsidR="00B87F94">
        <w:rPr>
          <w:rFonts w:ascii="Times New Roman" w:hAnsi="Times New Roman" w:cs="Times New Roman"/>
          <w:sz w:val="24"/>
          <w:szCs w:val="24"/>
        </w:rPr>
        <w:t>m pensar dentro da caixa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7F94">
        <w:rPr>
          <w:rFonts w:ascii="Times New Roman" w:hAnsi="Times New Roman" w:cs="Times New Roman"/>
          <w:sz w:val="24"/>
          <w:szCs w:val="24"/>
        </w:rPr>
        <w:t xml:space="preserve">ocorrem duas frases em francês: </w:t>
      </w:r>
      <w:proofErr w:type="spellStart"/>
      <w:r w:rsidR="00B87F94" w:rsidRPr="00E068FB">
        <w:rPr>
          <w:rFonts w:ascii="Times New Roman" w:hAnsi="Times New Roman" w:cs="Times New Roman"/>
          <w:sz w:val="24"/>
          <w:szCs w:val="24"/>
        </w:rPr>
        <w:t>Inspiration</w:t>
      </w:r>
      <w:proofErr w:type="spellEnd"/>
      <w:r w:rsidR="00B87F94">
        <w:rPr>
          <w:rFonts w:ascii="Times New Roman" w:hAnsi="Times New Roman" w:cs="Times New Roman"/>
          <w:sz w:val="24"/>
          <w:szCs w:val="24"/>
        </w:rPr>
        <w:t xml:space="preserve"> n’</w:t>
      </w:r>
      <w:proofErr w:type="spellStart"/>
      <w:r w:rsidR="00B87F94" w:rsidRPr="00E068FB">
        <w:rPr>
          <w:rFonts w:ascii="Times New Roman" w:hAnsi="Times New Roman" w:cs="Times New Roman"/>
          <w:sz w:val="24"/>
          <w:szCs w:val="24"/>
        </w:rPr>
        <w:t>est</w:t>
      </w:r>
      <w:proofErr w:type="spellEnd"/>
      <w:r w:rsidR="00B87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7F94" w:rsidRPr="00E068FB">
        <w:rPr>
          <w:rFonts w:ascii="Times New Roman" w:hAnsi="Times New Roman" w:cs="Times New Roman"/>
          <w:sz w:val="24"/>
          <w:szCs w:val="24"/>
        </w:rPr>
        <w:t>pas</w:t>
      </w:r>
      <w:proofErr w:type="spellEnd"/>
      <w:r w:rsidR="00B87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7F94" w:rsidRPr="00E068FB">
        <w:rPr>
          <w:rFonts w:ascii="Times New Roman" w:hAnsi="Times New Roman" w:cs="Times New Roman"/>
          <w:sz w:val="24"/>
          <w:szCs w:val="24"/>
        </w:rPr>
        <w:t>obligation</w:t>
      </w:r>
      <w:proofErr w:type="spellEnd"/>
      <w:r w:rsidR="00B87F9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D36D18" w:rsidRPr="009D52C8">
        <w:rPr>
          <w:rFonts w:ascii="Times New Roman" w:hAnsi="Times New Roman" w:cs="Times New Roman"/>
          <w:sz w:val="24"/>
          <w:szCs w:val="24"/>
        </w:rPr>
        <w:t>Recomma</w:t>
      </w:r>
      <w:r w:rsidR="00B87F94" w:rsidRPr="009D52C8">
        <w:rPr>
          <w:rFonts w:ascii="Times New Roman" w:hAnsi="Times New Roman" w:cs="Times New Roman"/>
          <w:sz w:val="24"/>
          <w:szCs w:val="24"/>
        </w:rPr>
        <w:t>ndation</w:t>
      </w:r>
      <w:proofErr w:type="spellEnd"/>
      <w:r w:rsidR="00B87F94">
        <w:rPr>
          <w:rFonts w:ascii="Times New Roman" w:hAnsi="Times New Roman" w:cs="Times New Roman"/>
          <w:sz w:val="24"/>
          <w:szCs w:val="24"/>
        </w:rPr>
        <w:t xml:space="preserve"> n’</w:t>
      </w:r>
      <w:proofErr w:type="spellStart"/>
      <w:r w:rsidR="00B87F94" w:rsidRPr="009D52C8">
        <w:rPr>
          <w:rFonts w:ascii="Times New Roman" w:hAnsi="Times New Roman" w:cs="Times New Roman"/>
          <w:sz w:val="24"/>
          <w:szCs w:val="24"/>
        </w:rPr>
        <w:t>est</w:t>
      </w:r>
      <w:proofErr w:type="spellEnd"/>
      <w:r w:rsidR="00B87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7F94" w:rsidRPr="009D52C8">
        <w:rPr>
          <w:rFonts w:ascii="Times New Roman" w:hAnsi="Times New Roman" w:cs="Times New Roman"/>
          <w:sz w:val="24"/>
          <w:szCs w:val="24"/>
        </w:rPr>
        <w:t>pas</w:t>
      </w:r>
      <w:proofErr w:type="spellEnd"/>
      <w:r w:rsidR="00B87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7F94" w:rsidRPr="009D52C8">
        <w:rPr>
          <w:rFonts w:ascii="Times New Roman" w:hAnsi="Times New Roman" w:cs="Times New Roman"/>
          <w:sz w:val="24"/>
          <w:szCs w:val="24"/>
        </w:rPr>
        <w:t>loi</w:t>
      </w:r>
      <w:proofErr w:type="spellEnd"/>
      <w:r w:rsidR="00B87F94">
        <w:rPr>
          <w:rFonts w:ascii="Times New Roman" w:hAnsi="Times New Roman" w:cs="Times New Roman"/>
          <w:sz w:val="24"/>
          <w:szCs w:val="24"/>
        </w:rPr>
        <w:t>; isto é, a</w:t>
      </w:r>
      <w:r w:rsidR="00142FDA">
        <w:rPr>
          <w:rFonts w:ascii="Times New Roman" w:hAnsi="Times New Roman" w:cs="Times New Roman"/>
          <w:sz w:val="24"/>
          <w:szCs w:val="24"/>
        </w:rPr>
        <w:t xml:space="preserve">s ideias não requestam um cumprimento e </w:t>
      </w:r>
      <w:r w:rsidR="00B87F94">
        <w:rPr>
          <w:rFonts w:ascii="Times New Roman" w:hAnsi="Times New Roman" w:cs="Times New Roman"/>
          <w:sz w:val="24"/>
          <w:szCs w:val="24"/>
        </w:rPr>
        <w:t xml:space="preserve">as sugestões não </w:t>
      </w:r>
      <w:r w:rsidR="00142FDA">
        <w:rPr>
          <w:rFonts w:ascii="Times New Roman" w:hAnsi="Times New Roman" w:cs="Times New Roman"/>
          <w:sz w:val="24"/>
          <w:szCs w:val="24"/>
        </w:rPr>
        <w:t>podem ser impostas enquanto lei.</w:t>
      </w:r>
    </w:p>
    <w:p w:rsidR="00F0525D" w:rsidRPr="00002E71" w:rsidRDefault="00F0525D" w:rsidP="00F0525D">
      <w:pPr>
        <w:pStyle w:val="PargrafodaLista"/>
        <w:tabs>
          <w:tab w:val="left" w:pos="450"/>
        </w:tabs>
        <w:spacing w:after="0" w:line="360" w:lineRule="auto"/>
        <w:ind w:left="270"/>
        <w:jc w:val="both"/>
        <w:rPr>
          <w:rFonts w:ascii="Times New Roman" w:hAnsi="Times New Roman" w:cs="Times New Roman"/>
          <w:sz w:val="16"/>
          <w:szCs w:val="16"/>
        </w:rPr>
      </w:pPr>
    </w:p>
    <w:p w:rsidR="003B1FF1" w:rsidRDefault="008B10DA" w:rsidP="00CE1A8F">
      <w:pPr>
        <w:pStyle w:val="PargrafodaLista"/>
        <w:numPr>
          <w:ilvl w:val="0"/>
          <w:numId w:val="1"/>
        </w:numPr>
        <w:tabs>
          <w:tab w:val="left" w:pos="450"/>
        </w:tabs>
        <w:spacing w:after="0" w:line="360" w:lineRule="auto"/>
        <w:ind w:left="27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Sabendo que Portugal também participa neste estudo,</w:t>
      </w:r>
      <w:r w:rsidR="008167BA">
        <w:rPr>
          <w:rFonts w:ascii="Times New Roman" w:hAnsi="Times New Roman" w:cs="Times New Roman"/>
          <w:sz w:val="24"/>
          <w:szCs w:val="24"/>
        </w:rPr>
        <w:t xml:space="preserve"> é fundamental não esquecer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D020B8">
        <w:rPr>
          <w:rFonts w:ascii="Times New Roman" w:hAnsi="Times New Roman" w:cs="Times New Roman"/>
          <w:b/>
          <w:sz w:val="24"/>
          <w:szCs w:val="24"/>
        </w:rPr>
        <w:t>(Slide 6</w:t>
      </w:r>
      <w:r w:rsidR="00D020B8" w:rsidRPr="009B3D15">
        <w:rPr>
          <w:rFonts w:ascii="Times New Roman" w:hAnsi="Times New Roman" w:cs="Times New Roman"/>
          <w:b/>
          <w:sz w:val="24"/>
          <w:szCs w:val="24"/>
        </w:rPr>
        <w:t>)</w:t>
      </w:r>
      <w:r w:rsidR="00D020B8">
        <w:rPr>
          <w:rFonts w:ascii="Times New Roman" w:hAnsi="Times New Roman" w:cs="Times New Roman"/>
          <w:sz w:val="24"/>
          <w:szCs w:val="24"/>
        </w:rPr>
        <w:t xml:space="preserve"> </w:t>
      </w:r>
      <w:r w:rsidR="00D020B8">
        <w:rPr>
          <w:rFonts w:ascii="Times New Roman" w:hAnsi="Times New Roman" w:cs="Times New Roman"/>
          <w:b/>
          <w:i/>
          <w:sz w:val="24"/>
          <w:szCs w:val="24"/>
        </w:rPr>
        <w:t>Situação Nacional</w:t>
      </w:r>
      <w:r w:rsidR="00E93137">
        <w:rPr>
          <w:rFonts w:ascii="Times New Roman" w:hAnsi="Times New Roman" w:cs="Times New Roman"/>
          <w:sz w:val="24"/>
          <w:szCs w:val="24"/>
        </w:rPr>
        <w:t xml:space="preserve">, o que </w:t>
      </w:r>
      <w:r w:rsidR="008167BA">
        <w:rPr>
          <w:rFonts w:ascii="Times New Roman" w:hAnsi="Times New Roman" w:cs="Times New Roman"/>
          <w:sz w:val="24"/>
          <w:szCs w:val="24"/>
        </w:rPr>
        <w:t xml:space="preserve">ao </w:t>
      </w:r>
      <w:r w:rsidR="00E93137">
        <w:rPr>
          <w:rFonts w:ascii="Times New Roman" w:hAnsi="Times New Roman" w:cs="Times New Roman"/>
          <w:sz w:val="24"/>
          <w:szCs w:val="24"/>
        </w:rPr>
        <w:t>faz</w:t>
      </w:r>
      <w:r w:rsidR="008167BA">
        <w:rPr>
          <w:rFonts w:ascii="Times New Roman" w:hAnsi="Times New Roman" w:cs="Times New Roman"/>
          <w:sz w:val="24"/>
          <w:szCs w:val="24"/>
        </w:rPr>
        <w:t>er-nos</w:t>
      </w:r>
      <w:r w:rsidR="00E93137">
        <w:rPr>
          <w:rFonts w:ascii="Times New Roman" w:hAnsi="Times New Roman" w:cs="Times New Roman"/>
          <w:sz w:val="24"/>
          <w:szCs w:val="24"/>
        </w:rPr>
        <w:t xml:space="preserve"> pensar acerca da</w:t>
      </w:r>
      <w:r w:rsidR="008167BA">
        <w:rPr>
          <w:rFonts w:ascii="Times New Roman" w:hAnsi="Times New Roman" w:cs="Times New Roman"/>
          <w:sz w:val="24"/>
          <w:szCs w:val="24"/>
        </w:rPr>
        <w:t xml:space="preserve"> </w:t>
      </w:r>
      <w:r w:rsidR="00E93137">
        <w:rPr>
          <w:rFonts w:ascii="Times New Roman" w:hAnsi="Times New Roman" w:cs="Times New Roman"/>
          <w:sz w:val="24"/>
          <w:szCs w:val="24"/>
        </w:rPr>
        <w:t>caixa</w:t>
      </w:r>
      <w:r w:rsidR="008167B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67BA">
        <w:rPr>
          <w:rFonts w:ascii="Times New Roman" w:hAnsi="Times New Roman" w:cs="Times New Roman"/>
          <w:sz w:val="24"/>
          <w:szCs w:val="24"/>
        </w:rPr>
        <w:t xml:space="preserve">relembrando-nos que </w:t>
      </w:r>
      <w:r>
        <w:rPr>
          <w:rFonts w:ascii="Times New Roman" w:hAnsi="Times New Roman" w:cs="Times New Roman"/>
          <w:sz w:val="24"/>
          <w:szCs w:val="24"/>
        </w:rPr>
        <w:t>se deve ter em conta outra documentação de referência</w:t>
      </w:r>
      <w:r w:rsidR="008167BA">
        <w:rPr>
          <w:rFonts w:ascii="Times New Roman" w:hAnsi="Times New Roman" w:cs="Times New Roman"/>
          <w:sz w:val="24"/>
          <w:szCs w:val="24"/>
        </w:rPr>
        <w:t>,</w:t>
      </w:r>
      <w:r w:rsidR="003564C7">
        <w:rPr>
          <w:rFonts w:ascii="Times New Roman" w:hAnsi="Times New Roman" w:cs="Times New Roman"/>
          <w:sz w:val="24"/>
          <w:szCs w:val="24"/>
        </w:rPr>
        <w:t xml:space="preserve"> como</w:t>
      </w:r>
      <w:r w:rsidR="003B1FF1">
        <w:rPr>
          <w:rFonts w:ascii="Times New Roman" w:hAnsi="Times New Roman" w:cs="Times New Roman"/>
          <w:sz w:val="24"/>
          <w:szCs w:val="24"/>
        </w:rPr>
        <w:t>:</w:t>
      </w:r>
      <w:r w:rsidR="003564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525D" w:rsidRDefault="003B1FF1" w:rsidP="00AF2B9A">
      <w:pPr>
        <w:pStyle w:val="PargrafodaLista"/>
        <w:tabs>
          <w:tab w:val="left" w:pos="450"/>
          <w:tab w:val="left" w:pos="540"/>
        </w:tabs>
        <w:spacing w:after="0" w:line="360" w:lineRule="auto"/>
        <w:ind w:left="4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77666">
        <w:rPr>
          <w:rFonts w:ascii="Times New Roman" w:hAnsi="Times New Roman" w:cs="Times New Roman"/>
          <w:sz w:val="24"/>
          <w:szCs w:val="24"/>
        </w:rPr>
        <w:t>A</w:t>
      </w:r>
      <w:r w:rsidR="003564C7">
        <w:rPr>
          <w:rFonts w:ascii="Times New Roman" w:hAnsi="Times New Roman" w:cs="Times New Roman"/>
          <w:sz w:val="24"/>
          <w:szCs w:val="24"/>
        </w:rPr>
        <w:t xml:space="preserve"> </w:t>
      </w:r>
      <w:r w:rsidR="003564C7" w:rsidRPr="003B1FF1">
        <w:rPr>
          <w:rFonts w:ascii="Times New Roman" w:hAnsi="Times New Roman" w:cs="Times New Roman"/>
          <w:i/>
          <w:sz w:val="24"/>
          <w:szCs w:val="24"/>
        </w:rPr>
        <w:t>Constituição da República Portuguesa</w:t>
      </w:r>
      <w:r w:rsidR="00AE58EA">
        <w:rPr>
          <w:rFonts w:ascii="Times New Roman" w:hAnsi="Times New Roman" w:cs="Times New Roman"/>
          <w:sz w:val="24"/>
          <w:szCs w:val="24"/>
        </w:rPr>
        <w:t xml:space="preserve"> que consagra a educação, o ensino e a aprendizagem como uma liberdade e um direito</w:t>
      </w:r>
      <w:r w:rsidR="00D95E0D">
        <w:rPr>
          <w:rFonts w:ascii="Times New Roman" w:hAnsi="Times New Roman" w:cs="Times New Roman"/>
          <w:sz w:val="24"/>
          <w:szCs w:val="24"/>
        </w:rPr>
        <w:t xml:space="preserve">. Esta também zela pela sua </w:t>
      </w:r>
      <w:r w:rsidR="00DF7687">
        <w:rPr>
          <w:rFonts w:ascii="Times New Roman" w:hAnsi="Times New Roman" w:cs="Times New Roman"/>
          <w:sz w:val="24"/>
          <w:szCs w:val="24"/>
        </w:rPr>
        <w:t>“</w:t>
      </w:r>
      <w:r w:rsidR="00D95E0D">
        <w:rPr>
          <w:rFonts w:ascii="Times New Roman" w:hAnsi="Times New Roman" w:cs="Times New Roman"/>
          <w:sz w:val="24"/>
          <w:szCs w:val="24"/>
        </w:rPr>
        <w:t>universalidade, obrigatoriedade e gratuidade</w:t>
      </w:r>
      <w:r w:rsidR="00DF7687">
        <w:rPr>
          <w:rFonts w:ascii="Times New Roman" w:hAnsi="Times New Roman" w:cs="Times New Roman"/>
          <w:sz w:val="24"/>
          <w:szCs w:val="24"/>
        </w:rPr>
        <w:t>”</w:t>
      </w:r>
      <w:r w:rsidR="00D95E0D">
        <w:rPr>
          <w:rFonts w:ascii="Times New Roman" w:hAnsi="Times New Roman" w:cs="Times New Roman"/>
          <w:sz w:val="24"/>
          <w:szCs w:val="24"/>
        </w:rPr>
        <w:t>, o seu carácter laico, o estabelecime</w:t>
      </w:r>
      <w:r w:rsidR="00391F91">
        <w:rPr>
          <w:rFonts w:ascii="Times New Roman" w:hAnsi="Times New Roman" w:cs="Times New Roman"/>
          <w:sz w:val="24"/>
          <w:szCs w:val="24"/>
        </w:rPr>
        <w:t xml:space="preserve">nto de </w:t>
      </w:r>
      <w:r w:rsidR="00DF7687">
        <w:rPr>
          <w:rFonts w:ascii="Times New Roman" w:hAnsi="Times New Roman" w:cs="Times New Roman"/>
          <w:sz w:val="24"/>
          <w:szCs w:val="24"/>
        </w:rPr>
        <w:t>“</w:t>
      </w:r>
      <w:r w:rsidR="00391F91">
        <w:rPr>
          <w:rFonts w:ascii="Times New Roman" w:hAnsi="Times New Roman" w:cs="Times New Roman"/>
          <w:sz w:val="24"/>
          <w:szCs w:val="24"/>
        </w:rPr>
        <w:t>condições, pela</w:t>
      </w:r>
      <w:r w:rsidR="00D95E0D">
        <w:rPr>
          <w:rFonts w:ascii="Times New Roman" w:hAnsi="Times New Roman" w:cs="Times New Roman"/>
          <w:sz w:val="24"/>
          <w:szCs w:val="24"/>
        </w:rPr>
        <w:t xml:space="preserve"> igualdade de oportunidades</w:t>
      </w:r>
      <w:r w:rsidR="00DF7687">
        <w:rPr>
          <w:rFonts w:ascii="Times New Roman" w:hAnsi="Times New Roman" w:cs="Times New Roman"/>
          <w:sz w:val="24"/>
          <w:szCs w:val="24"/>
        </w:rPr>
        <w:t>”</w:t>
      </w:r>
      <w:r w:rsidR="00B264F4">
        <w:rPr>
          <w:rFonts w:ascii="Times New Roman" w:hAnsi="Times New Roman" w:cs="Times New Roman"/>
          <w:sz w:val="24"/>
          <w:szCs w:val="24"/>
        </w:rPr>
        <w:t>. A</w:t>
      </w:r>
      <w:r w:rsidR="00900042">
        <w:rPr>
          <w:rFonts w:ascii="Times New Roman" w:hAnsi="Times New Roman" w:cs="Times New Roman"/>
          <w:sz w:val="24"/>
          <w:szCs w:val="24"/>
        </w:rPr>
        <w:t xml:space="preserve">inda promove </w:t>
      </w:r>
      <w:r w:rsidR="00DF7687">
        <w:rPr>
          <w:rFonts w:ascii="Times New Roman" w:hAnsi="Times New Roman" w:cs="Times New Roman"/>
          <w:sz w:val="24"/>
          <w:szCs w:val="24"/>
        </w:rPr>
        <w:t>“</w:t>
      </w:r>
      <w:r w:rsidR="00900042">
        <w:rPr>
          <w:rFonts w:ascii="Times New Roman" w:hAnsi="Times New Roman" w:cs="Times New Roman"/>
          <w:sz w:val="24"/>
          <w:szCs w:val="24"/>
        </w:rPr>
        <w:t>o desenvolvimento da personalidade, o espírito de tolerância, a compreensão mútua, a solidariedade, a responsabilidade</w:t>
      </w:r>
      <w:r w:rsidR="00DF7687">
        <w:rPr>
          <w:rFonts w:ascii="Times New Roman" w:hAnsi="Times New Roman" w:cs="Times New Roman"/>
          <w:sz w:val="24"/>
          <w:szCs w:val="24"/>
        </w:rPr>
        <w:t>”</w:t>
      </w:r>
      <w:r w:rsidR="00B264F4">
        <w:rPr>
          <w:rFonts w:ascii="Times New Roman" w:hAnsi="Times New Roman" w:cs="Times New Roman"/>
          <w:sz w:val="24"/>
          <w:szCs w:val="24"/>
        </w:rPr>
        <w:t xml:space="preserve"> e pros</w:t>
      </w:r>
      <w:r w:rsidR="00DF7687">
        <w:rPr>
          <w:rFonts w:ascii="Times New Roman" w:hAnsi="Times New Roman" w:cs="Times New Roman"/>
          <w:sz w:val="24"/>
          <w:szCs w:val="24"/>
        </w:rPr>
        <w:t>segu</w:t>
      </w:r>
      <w:r w:rsidR="00B264F4">
        <w:rPr>
          <w:rFonts w:ascii="Times New Roman" w:hAnsi="Times New Roman" w:cs="Times New Roman"/>
          <w:sz w:val="24"/>
          <w:szCs w:val="24"/>
        </w:rPr>
        <w:t>e</w:t>
      </w:r>
      <w:r w:rsidR="00DF7687">
        <w:rPr>
          <w:rFonts w:ascii="Times New Roman" w:hAnsi="Times New Roman" w:cs="Times New Roman"/>
          <w:sz w:val="24"/>
          <w:szCs w:val="24"/>
        </w:rPr>
        <w:t xml:space="preserve"> rumo ao progresso</w:t>
      </w:r>
      <w:r w:rsidR="00B264F4">
        <w:rPr>
          <w:rFonts w:ascii="Times New Roman" w:hAnsi="Times New Roman" w:cs="Times New Roman"/>
          <w:sz w:val="24"/>
          <w:szCs w:val="24"/>
        </w:rPr>
        <w:t xml:space="preserve"> social e </w:t>
      </w:r>
      <w:r w:rsidR="00DF7687">
        <w:rPr>
          <w:rFonts w:ascii="Times New Roman" w:hAnsi="Times New Roman" w:cs="Times New Roman"/>
          <w:sz w:val="24"/>
          <w:szCs w:val="24"/>
        </w:rPr>
        <w:t>a uma participação democrática” (Assembleia da República, 2005).</w:t>
      </w:r>
    </w:p>
    <w:p w:rsidR="00AE58EA" w:rsidRDefault="00AE58EA" w:rsidP="00AF2B9A">
      <w:pPr>
        <w:pStyle w:val="PargrafodaLista"/>
        <w:tabs>
          <w:tab w:val="left" w:pos="450"/>
          <w:tab w:val="left" w:pos="540"/>
        </w:tabs>
        <w:spacing w:after="0" w:line="360" w:lineRule="auto"/>
        <w:ind w:left="4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77666">
        <w:rPr>
          <w:rFonts w:ascii="Times New Roman" w:hAnsi="Times New Roman" w:cs="Times New Roman"/>
          <w:sz w:val="24"/>
          <w:szCs w:val="24"/>
        </w:rPr>
        <w:t>Quanto à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64F4">
        <w:rPr>
          <w:rFonts w:ascii="Times New Roman" w:hAnsi="Times New Roman" w:cs="Times New Roman"/>
          <w:i/>
          <w:sz w:val="24"/>
          <w:szCs w:val="24"/>
        </w:rPr>
        <w:t>L</w:t>
      </w:r>
      <w:r w:rsidR="0007252B" w:rsidRPr="00B264F4">
        <w:rPr>
          <w:rFonts w:ascii="Times New Roman" w:hAnsi="Times New Roman" w:cs="Times New Roman"/>
          <w:i/>
          <w:sz w:val="24"/>
          <w:szCs w:val="24"/>
        </w:rPr>
        <w:t>ei de Bases do Sistema Educativo</w:t>
      </w:r>
      <w:r w:rsidR="0007252B">
        <w:rPr>
          <w:rFonts w:ascii="Times New Roman" w:hAnsi="Times New Roman" w:cs="Times New Roman"/>
          <w:sz w:val="24"/>
          <w:szCs w:val="24"/>
        </w:rPr>
        <w:t>, esta completa a declaração anterior com noções de valores pluralistas, a “formação de cidadãos (…) autónomos”, a abertura de mentes, a capacidade de espírito crítico e criativo, ou seja, uma “visão humanista” (Assembleia da República, 1986), e como não podia deixar de ser define a organização do sis</w:t>
      </w:r>
      <w:r w:rsidR="00B264F4">
        <w:rPr>
          <w:rFonts w:ascii="Times New Roman" w:hAnsi="Times New Roman" w:cs="Times New Roman"/>
          <w:sz w:val="24"/>
          <w:szCs w:val="24"/>
        </w:rPr>
        <w:t>tema educativo português em si.</w:t>
      </w:r>
    </w:p>
    <w:p w:rsidR="00B264F4" w:rsidRDefault="00B264F4" w:rsidP="00AF2B9A">
      <w:pPr>
        <w:pStyle w:val="PargrafodaLista"/>
        <w:tabs>
          <w:tab w:val="left" w:pos="450"/>
          <w:tab w:val="left" w:pos="540"/>
        </w:tabs>
        <w:spacing w:after="0" w:line="360" w:lineRule="auto"/>
        <w:ind w:left="4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Ambos são testemunhos do nosso passado, marcam a contemporaneidade e conduzem a missão profética do professor.  </w:t>
      </w:r>
    </w:p>
    <w:p w:rsidR="00831D87" w:rsidRDefault="00AE58EA" w:rsidP="00AF2B9A">
      <w:pPr>
        <w:pStyle w:val="PargrafodaLista"/>
        <w:tabs>
          <w:tab w:val="left" w:pos="450"/>
          <w:tab w:val="left" w:pos="540"/>
        </w:tabs>
        <w:spacing w:after="0" w:line="360" w:lineRule="auto"/>
        <w:ind w:left="4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264F4">
        <w:rPr>
          <w:rFonts w:ascii="Times New Roman" w:hAnsi="Times New Roman" w:cs="Times New Roman"/>
          <w:sz w:val="24"/>
          <w:szCs w:val="24"/>
        </w:rPr>
        <w:t xml:space="preserve">Continuando a </w:t>
      </w:r>
      <w:r w:rsidR="00440B33">
        <w:rPr>
          <w:rFonts w:ascii="Times New Roman" w:hAnsi="Times New Roman" w:cs="Times New Roman"/>
          <w:sz w:val="24"/>
          <w:szCs w:val="24"/>
        </w:rPr>
        <w:t xml:space="preserve">nossa </w:t>
      </w:r>
      <w:r w:rsidR="00B264F4">
        <w:rPr>
          <w:rFonts w:ascii="Times New Roman" w:hAnsi="Times New Roman" w:cs="Times New Roman"/>
          <w:sz w:val="24"/>
          <w:szCs w:val="24"/>
        </w:rPr>
        <w:t xml:space="preserve">consulta </w:t>
      </w:r>
      <w:r w:rsidR="00440B33">
        <w:rPr>
          <w:rFonts w:ascii="Times New Roman" w:hAnsi="Times New Roman" w:cs="Times New Roman"/>
          <w:sz w:val="24"/>
          <w:szCs w:val="24"/>
        </w:rPr>
        <w:t>pelos diplomas</w:t>
      </w:r>
      <w:r w:rsidR="00440B33" w:rsidRPr="00440B33">
        <w:rPr>
          <w:rFonts w:ascii="Times New Roman" w:hAnsi="Times New Roman" w:cs="Times New Roman"/>
          <w:sz w:val="24"/>
          <w:szCs w:val="24"/>
        </w:rPr>
        <w:t xml:space="preserve"> </w:t>
      </w:r>
      <w:r w:rsidR="00440B33">
        <w:rPr>
          <w:rFonts w:ascii="Times New Roman" w:hAnsi="Times New Roman" w:cs="Times New Roman"/>
          <w:sz w:val="24"/>
          <w:szCs w:val="24"/>
        </w:rPr>
        <w:t>substanciais</w:t>
      </w:r>
      <w:r w:rsidR="00B264F4">
        <w:rPr>
          <w:rFonts w:ascii="Times New Roman" w:hAnsi="Times New Roman" w:cs="Times New Roman"/>
          <w:sz w:val="24"/>
          <w:szCs w:val="24"/>
        </w:rPr>
        <w:t xml:space="preserve">, o </w:t>
      </w:r>
      <w:r w:rsidR="00B264F4" w:rsidRPr="00B264F4">
        <w:rPr>
          <w:rFonts w:ascii="Times New Roman" w:hAnsi="Times New Roman" w:cs="Times New Roman"/>
          <w:i/>
          <w:sz w:val="24"/>
          <w:szCs w:val="24"/>
        </w:rPr>
        <w:t>Estatuto da Carreira Docente</w:t>
      </w:r>
      <w:r w:rsidR="00B264F4">
        <w:rPr>
          <w:rFonts w:ascii="Times New Roman" w:hAnsi="Times New Roman" w:cs="Times New Roman"/>
          <w:sz w:val="24"/>
          <w:szCs w:val="24"/>
        </w:rPr>
        <w:t xml:space="preserve"> </w:t>
      </w:r>
      <w:r w:rsidR="00DC164D">
        <w:rPr>
          <w:rFonts w:ascii="Times New Roman" w:hAnsi="Times New Roman" w:cs="Times New Roman"/>
          <w:sz w:val="24"/>
          <w:szCs w:val="24"/>
        </w:rPr>
        <w:t xml:space="preserve">(Assembleia da República, 2014) </w:t>
      </w:r>
      <w:r w:rsidR="00440B33">
        <w:rPr>
          <w:rFonts w:ascii="Times New Roman" w:hAnsi="Times New Roman" w:cs="Times New Roman"/>
          <w:sz w:val="24"/>
          <w:szCs w:val="24"/>
        </w:rPr>
        <w:t xml:space="preserve">dita </w:t>
      </w:r>
      <w:r w:rsidR="00831D87">
        <w:rPr>
          <w:rFonts w:ascii="Times New Roman" w:hAnsi="Times New Roman" w:cs="Times New Roman"/>
          <w:sz w:val="24"/>
          <w:szCs w:val="24"/>
        </w:rPr>
        <w:t>que o pessoal docente é “um corpo especial da Administração Pública dotado de uma carreira própria (Ministério da Educação, 2007).</w:t>
      </w:r>
    </w:p>
    <w:p w:rsidR="00AE58EA" w:rsidRPr="00831D87" w:rsidRDefault="00831D87" w:rsidP="00831D87">
      <w:pPr>
        <w:pStyle w:val="PargrafodaLista"/>
        <w:tabs>
          <w:tab w:val="left" w:pos="450"/>
          <w:tab w:val="left" w:pos="540"/>
        </w:tabs>
        <w:spacing w:after="0" w:line="360" w:lineRule="auto"/>
        <w:ind w:left="4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Aos professores é </w:t>
      </w:r>
      <w:r w:rsidR="00957F65" w:rsidRPr="00831D87">
        <w:rPr>
          <w:rFonts w:ascii="Times New Roman" w:hAnsi="Times New Roman" w:cs="Times New Roman"/>
          <w:sz w:val="24"/>
          <w:szCs w:val="24"/>
        </w:rPr>
        <w:t>recomendada formação como direito, dever e investimento, de maneira a aprofundar</w:t>
      </w:r>
      <w:r w:rsidR="00B9566D" w:rsidRPr="00831D87">
        <w:rPr>
          <w:rFonts w:ascii="Times New Roman" w:hAnsi="Times New Roman" w:cs="Times New Roman"/>
          <w:sz w:val="24"/>
          <w:szCs w:val="24"/>
        </w:rPr>
        <w:t>, atualizar conhecimentos e competências, tal como melhorar a ação educativa.</w:t>
      </w:r>
    </w:p>
    <w:p w:rsidR="00AE58EA" w:rsidRDefault="00AE58EA" w:rsidP="00AF2B9A">
      <w:pPr>
        <w:pStyle w:val="PargrafodaLista"/>
        <w:tabs>
          <w:tab w:val="left" w:pos="450"/>
          <w:tab w:val="left" w:pos="540"/>
        </w:tabs>
        <w:spacing w:after="0" w:line="360" w:lineRule="auto"/>
        <w:ind w:left="4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D6038">
        <w:rPr>
          <w:rFonts w:ascii="Times New Roman" w:hAnsi="Times New Roman" w:cs="Times New Roman"/>
          <w:sz w:val="24"/>
          <w:szCs w:val="24"/>
        </w:rPr>
        <w:t>E em relação a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Pr="00FD6038">
        <w:rPr>
          <w:rFonts w:ascii="Times New Roman" w:hAnsi="Times New Roman" w:cs="Times New Roman"/>
          <w:i/>
          <w:sz w:val="24"/>
          <w:szCs w:val="24"/>
        </w:rPr>
        <w:t>Lançamento do Ano Letivo</w:t>
      </w:r>
      <w:r w:rsidR="00900391">
        <w:rPr>
          <w:rFonts w:ascii="Times New Roman" w:hAnsi="Times New Roman" w:cs="Times New Roman"/>
          <w:i/>
          <w:sz w:val="24"/>
          <w:szCs w:val="24"/>
        </w:rPr>
        <w:t xml:space="preserve"> 2015-2016</w:t>
      </w:r>
      <w:r w:rsidR="00673B98">
        <w:rPr>
          <w:rFonts w:ascii="Times New Roman" w:hAnsi="Times New Roman" w:cs="Times New Roman"/>
          <w:sz w:val="24"/>
          <w:szCs w:val="24"/>
        </w:rPr>
        <w:t xml:space="preserve"> (ANQEP</w:t>
      </w:r>
      <w:r w:rsidR="00F112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12C5" w:rsidRPr="00F112C5">
        <w:rPr>
          <w:rFonts w:ascii="Times New Roman" w:hAnsi="Times New Roman" w:cs="Times New Roman"/>
          <w:i/>
          <w:sz w:val="24"/>
          <w:szCs w:val="24"/>
        </w:rPr>
        <w:t>et</w:t>
      </w:r>
      <w:proofErr w:type="spellEnd"/>
      <w:r w:rsidR="00F112C5" w:rsidRPr="00F112C5">
        <w:rPr>
          <w:rFonts w:ascii="Times New Roman" w:hAnsi="Times New Roman" w:cs="Times New Roman"/>
          <w:i/>
          <w:sz w:val="24"/>
          <w:szCs w:val="24"/>
        </w:rPr>
        <w:t xml:space="preserve"> al</w:t>
      </w:r>
      <w:r w:rsidR="00F112C5">
        <w:rPr>
          <w:rFonts w:ascii="Times New Roman" w:hAnsi="Times New Roman" w:cs="Times New Roman"/>
          <w:sz w:val="24"/>
          <w:szCs w:val="24"/>
        </w:rPr>
        <w:t>.</w:t>
      </w:r>
      <w:r w:rsidR="00673B98">
        <w:rPr>
          <w:rFonts w:ascii="Times New Roman" w:hAnsi="Times New Roman" w:cs="Times New Roman"/>
          <w:sz w:val="24"/>
          <w:szCs w:val="24"/>
        </w:rPr>
        <w:t>, 2015)</w:t>
      </w:r>
      <w:r w:rsidR="00FD6038">
        <w:rPr>
          <w:rFonts w:ascii="Times New Roman" w:hAnsi="Times New Roman" w:cs="Times New Roman"/>
          <w:sz w:val="24"/>
          <w:szCs w:val="24"/>
        </w:rPr>
        <w:t>, este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00391">
        <w:rPr>
          <w:rFonts w:ascii="Times New Roman" w:hAnsi="Times New Roman" w:cs="Times New Roman"/>
          <w:sz w:val="24"/>
          <w:szCs w:val="24"/>
        </w:rPr>
        <w:t xml:space="preserve">estipula padrões e esclarecimentos necessários para o seu começo. </w:t>
      </w:r>
      <w:r w:rsidR="00883E72">
        <w:rPr>
          <w:rFonts w:ascii="Times New Roman" w:hAnsi="Times New Roman" w:cs="Times New Roman"/>
          <w:sz w:val="24"/>
          <w:szCs w:val="24"/>
        </w:rPr>
        <w:t xml:space="preserve">Um dos aspetos mais particulares deste escrito prende-se com a incumbência de todos os agentes educativos de qualquer escola do país, docentes e não docentes, </w:t>
      </w:r>
      <w:r w:rsidR="00666538">
        <w:rPr>
          <w:rFonts w:ascii="Times New Roman" w:hAnsi="Times New Roman" w:cs="Times New Roman"/>
          <w:sz w:val="24"/>
          <w:szCs w:val="24"/>
        </w:rPr>
        <w:t xml:space="preserve">terem o </w:t>
      </w:r>
      <w:r w:rsidR="00883E72">
        <w:rPr>
          <w:rFonts w:ascii="Times New Roman" w:hAnsi="Times New Roman" w:cs="Times New Roman"/>
          <w:sz w:val="24"/>
          <w:szCs w:val="24"/>
        </w:rPr>
        <w:t>deve</w:t>
      </w:r>
      <w:r w:rsidR="00666538">
        <w:rPr>
          <w:rFonts w:ascii="Times New Roman" w:hAnsi="Times New Roman" w:cs="Times New Roman"/>
          <w:sz w:val="24"/>
          <w:szCs w:val="24"/>
        </w:rPr>
        <w:t xml:space="preserve">r de </w:t>
      </w:r>
      <w:r w:rsidR="00883E72">
        <w:rPr>
          <w:rFonts w:ascii="Times New Roman" w:hAnsi="Times New Roman" w:cs="Times New Roman"/>
          <w:sz w:val="24"/>
          <w:szCs w:val="24"/>
        </w:rPr>
        <w:lastRenderedPageBreak/>
        <w:t>tomar conhecimento dele, de forma a flexibilizar e ajustar as medidas ministeriais à respetiva população escolar.</w:t>
      </w:r>
    </w:p>
    <w:p w:rsidR="00AE58EA" w:rsidRDefault="00883E72" w:rsidP="00AF2B9A">
      <w:pPr>
        <w:pStyle w:val="PargrafodaLista"/>
        <w:tabs>
          <w:tab w:val="left" w:pos="270"/>
          <w:tab w:val="left" w:pos="450"/>
          <w:tab w:val="left" w:pos="540"/>
        </w:tabs>
        <w:spacing w:after="0" w:line="360" w:lineRule="auto"/>
        <w:ind w:left="4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D6012">
        <w:rPr>
          <w:rFonts w:ascii="Times New Roman" w:hAnsi="Times New Roman" w:cs="Times New Roman"/>
          <w:sz w:val="24"/>
          <w:szCs w:val="24"/>
        </w:rPr>
        <w:t xml:space="preserve">À semelhança do reparo previamente indicado, o </w:t>
      </w:r>
      <w:r w:rsidRPr="00AF2B9A">
        <w:rPr>
          <w:rFonts w:ascii="Times New Roman" w:hAnsi="Times New Roman" w:cs="Times New Roman"/>
          <w:i/>
          <w:sz w:val="24"/>
          <w:szCs w:val="24"/>
        </w:rPr>
        <w:t>Projeto educativo</w:t>
      </w:r>
      <w:r w:rsidR="000D6012">
        <w:rPr>
          <w:rFonts w:ascii="Times New Roman" w:hAnsi="Times New Roman" w:cs="Times New Roman"/>
          <w:sz w:val="24"/>
          <w:szCs w:val="24"/>
        </w:rPr>
        <w:t xml:space="preserve"> da Escola Secundária/3 Rainha Santa Isabel de Estremoz</w:t>
      </w:r>
      <w:r w:rsidR="00673B98">
        <w:rPr>
          <w:rFonts w:ascii="Times New Roman" w:hAnsi="Times New Roman" w:cs="Times New Roman"/>
          <w:sz w:val="24"/>
          <w:szCs w:val="24"/>
        </w:rPr>
        <w:t xml:space="preserve"> (s/n, 2014)</w:t>
      </w:r>
      <w:r w:rsidR="000D6012">
        <w:rPr>
          <w:rFonts w:ascii="Times New Roman" w:hAnsi="Times New Roman" w:cs="Times New Roman"/>
          <w:sz w:val="24"/>
          <w:szCs w:val="24"/>
        </w:rPr>
        <w:t xml:space="preserve"> também reflete “a orientação educativa” segundo “os princípios, os valores, as metas e as estratégias que a escola se propõe cumprir” (Ministério da Educação e Ciência, 2012), inculcando particularmente o desenvolvimento do “espírito cooperativo e” a construção de “uma autêntica comunidade educativa” (s/n, 2014). </w:t>
      </w:r>
    </w:p>
    <w:p w:rsidR="00883E72" w:rsidRPr="0034581C" w:rsidRDefault="00883E72" w:rsidP="0034581C">
      <w:pPr>
        <w:pStyle w:val="PargrafodaLista"/>
        <w:tabs>
          <w:tab w:val="left" w:pos="270"/>
          <w:tab w:val="left" w:pos="450"/>
          <w:tab w:val="left" w:pos="540"/>
        </w:tabs>
        <w:spacing w:after="0" w:line="360" w:lineRule="auto"/>
        <w:ind w:left="4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2658A">
        <w:rPr>
          <w:rFonts w:ascii="Times New Roman" w:hAnsi="Times New Roman" w:cs="Times New Roman"/>
          <w:sz w:val="24"/>
          <w:szCs w:val="24"/>
        </w:rPr>
        <w:t>No que concerne aos planos curriculares do Ministério</w:t>
      </w:r>
      <w:r w:rsidR="00B34062">
        <w:rPr>
          <w:rFonts w:ascii="Times New Roman" w:hAnsi="Times New Roman" w:cs="Times New Roman"/>
          <w:sz w:val="24"/>
          <w:szCs w:val="24"/>
        </w:rPr>
        <w:t xml:space="preserve">, </w:t>
      </w:r>
      <w:r w:rsidR="0069153B">
        <w:rPr>
          <w:rFonts w:ascii="Times New Roman" w:hAnsi="Times New Roman" w:cs="Times New Roman"/>
          <w:sz w:val="24"/>
          <w:szCs w:val="24"/>
        </w:rPr>
        <w:t xml:space="preserve">cuja </w:t>
      </w:r>
      <w:r w:rsidR="00C71B7C">
        <w:rPr>
          <w:rFonts w:ascii="Times New Roman" w:hAnsi="Times New Roman" w:cs="Times New Roman"/>
          <w:sz w:val="24"/>
          <w:szCs w:val="24"/>
        </w:rPr>
        <w:t xml:space="preserve">elaboração assenta num sentido </w:t>
      </w:r>
      <w:proofErr w:type="spellStart"/>
      <w:r w:rsidR="00C71B7C">
        <w:rPr>
          <w:rFonts w:ascii="Times New Roman" w:hAnsi="Times New Roman" w:cs="Times New Roman"/>
          <w:sz w:val="24"/>
          <w:szCs w:val="24"/>
        </w:rPr>
        <w:t>orientativo</w:t>
      </w:r>
      <w:proofErr w:type="spellEnd"/>
      <w:r w:rsidR="00C71B7C">
        <w:rPr>
          <w:rFonts w:ascii="Times New Roman" w:hAnsi="Times New Roman" w:cs="Times New Roman"/>
          <w:sz w:val="24"/>
          <w:szCs w:val="24"/>
        </w:rPr>
        <w:t>, identifica</w:t>
      </w:r>
      <w:r w:rsidR="00AB439D">
        <w:rPr>
          <w:rFonts w:ascii="Times New Roman" w:hAnsi="Times New Roman" w:cs="Times New Roman"/>
          <w:sz w:val="24"/>
          <w:szCs w:val="24"/>
        </w:rPr>
        <w:t>mos neles</w:t>
      </w:r>
      <w:r w:rsidR="00C71B7C">
        <w:rPr>
          <w:rFonts w:ascii="Times New Roman" w:hAnsi="Times New Roman" w:cs="Times New Roman"/>
          <w:sz w:val="24"/>
          <w:szCs w:val="24"/>
        </w:rPr>
        <w:t xml:space="preserve"> “os conteúdos fundamentais que devem ser ensinados aos alunos, a ordenação sequencial ou hierárquica dos” mesmos “ao longo das várias etapas de escolaridade</w:t>
      </w:r>
      <w:r w:rsidR="00AB439D">
        <w:rPr>
          <w:rFonts w:ascii="Times New Roman" w:hAnsi="Times New Roman" w:cs="Times New Roman"/>
          <w:sz w:val="24"/>
          <w:szCs w:val="24"/>
        </w:rPr>
        <w:t xml:space="preserve">, os conhecimentos e capacidades a adquirir e a desenvolver” e “os padrões/níveis esperados do desempenho </w:t>
      </w:r>
      <w:r w:rsidR="0034581C">
        <w:rPr>
          <w:rFonts w:ascii="Times New Roman" w:hAnsi="Times New Roman" w:cs="Times New Roman"/>
          <w:sz w:val="24"/>
          <w:szCs w:val="24"/>
        </w:rPr>
        <w:t xml:space="preserve">(…) </w:t>
      </w:r>
      <w:r w:rsidR="00AB439D">
        <w:rPr>
          <w:rFonts w:ascii="Times New Roman" w:hAnsi="Times New Roman" w:cs="Times New Roman"/>
          <w:sz w:val="24"/>
          <w:szCs w:val="24"/>
        </w:rPr>
        <w:t>que permitam avaliar o cumprimento dos objetivos”</w:t>
      </w:r>
      <w:r w:rsidR="00C71B7C">
        <w:rPr>
          <w:rFonts w:ascii="Times New Roman" w:hAnsi="Times New Roman" w:cs="Times New Roman"/>
          <w:sz w:val="24"/>
          <w:szCs w:val="24"/>
        </w:rPr>
        <w:t xml:space="preserve"> (Ministério da Educação e Ciência, 2012)</w:t>
      </w:r>
      <w:r w:rsidR="0034581C">
        <w:rPr>
          <w:rFonts w:ascii="Times New Roman" w:hAnsi="Times New Roman" w:cs="Times New Roman"/>
          <w:sz w:val="24"/>
          <w:szCs w:val="24"/>
        </w:rPr>
        <w:t>, s</w:t>
      </w:r>
      <w:r w:rsidR="0034581C" w:rsidRPr="0034581C">
        <w:rPr>
          <w:rFonts w:ascii="Times New Roman" w:hAnsi="Times New Roman" w:cs="Times New Roman"/>
          <w:sz w:val="24"/>
          <w:szCs w:val="24"/>
        </w:rPr>
        <w:t xml:space="preserve">endo que </w:t>
      </w:r>
      <w:r w:rsidR="00AB439D" w:rsidRPr="0034581C">
        <w:rPr>
          <w:rFonts w:ascii="Times New Roman" w:hAnsi="Times New Roman" w:cs="Times New Roman"/>
          <w:sz w:val="24"/>
          <w:szCs w:val="24"/>
        </w:rPr>
        <w:t>são estimados como suportes</w:t>
      </w:r>
      <w:r w:rsidR="0034581C">
        <w:rPr>
          <w:rFonts w:ascii="Times New Roman" w:hAnsi="Times New Roman" w:cs="Times New Roman"/>
          <w:sz w:val="24"/>
          <w:szCs w:val="24"/>
        </w:rPr>
        <w:t>.</w:t>
      </w:r>
    </w:p>
    <w:p w:rsidR="00E0106A" w:rsidRDefault="0034581C" w:rsidP="00E0106A">
      <w:pPr>
        <w:pStyle w:val="PargrafodaLista"/>
        <w:tabs>
          <w:tab w:val="left" w:pos="270"/>
          <w:tab w:val="left" w:pos="450"/>
          <w:tab w:val="left" w:pos="540"/>
        </w:tabs>
        <w:spacing w:after="0" w:line="360" w:lineRule="auto"/>
        <w:ind w:left="450" w:firstLine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 ponto de vista do </w:t>
      </w:r>
      <w:r w:rsidR="00AB439D" w:rsidRPr="00AF2B9A">
        <w:rPr>
          <w:rFonts w:ascii="Times New Roman" w:hAnsi="Times New Roman" w:cs="Times New Roman"/>
          <w:i/>
          <w:sz w:val="24"/>
          <w:szCs w:val="24"/>
        </w:rPr>
        <w:t>Programa e Metas Curricular</w:t>
      </w:r>
      <w:r w:rsidR="00AB439D">
        <w:rPr>
          <w:rFonts w:ascii="Times New Roman" w:hAnsi="Times New Roman" w:cs="Times New Roman"/>
          <w:i/>
          <w:sz w:val="24"/>
          <w:szCs w:val="24"/>
        </w:rPr>
        <w:t>es de Português (Ensino Secundário)</w:t>
      </w:r>
      <w:r>
        <w:rPr>
          <w:rFonts w:ascii="Times New Roman" w:hAnsi="Times New Roman" w:cs="Times New Roman"/>
          <w:sz w:val="24"/>
          <w:szCs w:val="24"/>
        </w:rPr>
        <w:t xml:space="preserve">, este </w:t>
      </w:r>
      <w:r w:rsidR="00E0106A">
        <w:rPr>
          <w:rFonts w:ascii="Times New Roman" w:hAnsi="Times New Roman" w:cs="Times New Roman"/>
          <w:sz w:val="24"/>
          <w:szCs w:val="24"/>
        </w:rPr>
        <w:t xml:space="preserve">estabelece-se numa “articulação horizontal e vertical” </w:t>
      </w:r>
      <w:r w:rsidR="00C35DDC">
        <w:rPr>
          <w:rFonts w:ascii="Times New Roman" w:hAnsi="Times New Roman" w:cs="Times New Roman"/>
          <w:sz w:val="24"/>
          <w:szCs w:val="24"/>
        </w:rPr>
        <w:t>entre todos domínios, criando diálogos a partir do</w:t>
      </w:r>
      <w:r w:rsidR="00E0106A">
        <w:rPr>
          <w:rFonts w:ascii="Times New Roman" w:hAnsi="Times New Roman" w:cs="Times New Roman"/>
          <w:sz w:val="24"/>
          <w:szCs w:val="24"/>
        </w:rPr>
        <w:t xml:space="preserve"> enfoque n</w:t>
      </w:r>
      <w:r w:rsidR="00C35DDC">
        <w:rPr>
          <w:rFonts w:ascii="Times New Roman" w:hAnsi="Times New Roman" w:cs="Times New Roman"/>
          <w:sz w:val="24"/>
          <w:szCs w:val="24"/>
        </w:rPr>
        <w:t>o texto complexo, elo de ligação e fio condutor da disciplina. A</w:t>
      </w:r>
      <w:r w:rsidR="00E0106A">
        <w:rPr>
          <w:rFonts w:ascii="Times New Roman" w:hAnsi="Times New Roman" w:cs="Times New Roman"/>
          <w:sz w:val="24"/>
          <w:szCs w:val="24"/>
        </w:rPr>
        <w:t xml:space="preserve"> complexidade </w:t>
      </w:r>
      <w:r w:rsidR="00766B88">
        <w:rPr>
          <w:rFonts w:ascii="Times New Roman" w:hAnsi="Times New Roman" w:cs="Times New Roman"/>
          <w:sz w:val="24"/>
          <w:szCs w:val="24"/>
        </w:rPr>
        <w:t>deste</w:t>
      </w:r>
      <w:r w:rsidR="00C35DDC">
        <w:rPr>
          <w:rFonts w:ascii="Times New Roman" w:hAnsi="Times New Roman" w:cs="Times New Roman"/>
          <w:sz w:val="24"/>
          <w:szCs w:val="24"/>
        </w:rPr>
        <w:t xml:space="preserve"> concebe-se “num paradigma crescente” </w:t>
      </w:r>
      <w:r w:rsidR="001F316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1F3162">
        <w:rPr>
          <w:rFonts w:ascii="Times New Roman" w:hAnsi="Times New Roman" w:cs="Times New Roman"/>
          <w:sz w:val="24"/>
          <w:szCs w:val="24"/>
        </w:rPr>
        <w:t>Buescu</w:t>
      </w:r>
      <w:proofErr w:type="spellEnd"/>
      <w:r w:rsidR="001F3162">
        <w:rPr>
          <w:rFonts w:ascii="Times New Roman" w:hAnsi="Times New Roman" w:cs="Times New Roman"/>
          <w:sz w:val="24"/>
          <w:szCs w:val="24"/>
        </w:rPr>
        <w:t xml:space="preserve">, Maia, Silva &amp; Rocha, 2014) </w:t>
      </w:r>
      <w:r w:rsidR="00C35DDC">
        <w:rPr>
          <w:rFonts w:ascii="Times New Roman" w:hAnsi="Times New Roman" w:cs="Times New Roman"/>
          <w:sz w:val="24"/>
          <w:szCs w:val="24"/>
        </w:rPr>
        <w:t xml:space="preserve">e de progressão, em que o uso e </w:t>
      </w:r>
      <w:r w:rsidR="00EE1341">
        <w:rPr>
          <w:rFonts w:ascii="Times New Roman" w:hAnsi="Times New Roman" w:cs="Times New Roman"/>
          <w:sz w:val="24"/>
          <w:szCs w:val="24"/>
        </w:rPr>
        <w:t xml:space="preserve">a </w:t>
      </w:r>
      <w:r w:rsidR="00C35DDC">
        <w:rPr>
          <w:rFonts w:ascii="Times New Roman" w:hAnsi="Times New Roman" w:cs="Times New Roman"/>
          <w:sz w:val="24"/>
          <w:szCs w:val="24"/>
        </w:rPr>
        <w:t xml:space="preserve">aplicação da língua </w:t>
      </w:r>
      <w:r w:rsidR="00307FBE">
        <w:rPr>
          <w:rFonts w:ascii="Times New Roman" w:hAnsi="Times New Roman" w:cs="Times New Roman"/>
          <w:sz w:val="24"/>
          <w:szCs w:val="24"/>
        </w:rPr>
        <w:t>se concentram na sua ponderação, melhoria,</w:t>
      </w:r>
      <w:r w:rsidR="00C35DDC">
        <w:rPr>
          <w:rFonts w:ascii="Times New Roman" w:hAnsi="Times New Roman" w:cs="Times New Roman"/>
          <w:sz w:val="24"/>
          <w:szCs w:val="24"/>
        </w:rPr>
        <w:t xml:space="preserve"> valorização</w:t>
      </w:r>
      <w:r w:rsidR="00307FBE">
        <w:rPr>
          <w:rFonts w:ascii="Times New Roman" w:hAnsi="Times New Roman" w:cs="Times New Roman"/>
          <w:sz w:val="24"/>
          <w:szCs w:val="24"/>
        </w:rPr>
        <w:t>, potencial e dinâmica</w:t>
      </w:r>
      <w:r w:rsidR="00C35DD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66B88" w:rsidRPr="00831D87" w:rsidRDefault="00883E72" w:rsidP="00831D87">
      <w:pPr>
        <w:tabs>
          <w:tab w:val="left" w:pos="270"/>
          <w:tab w:val="left" w:pos="450"/>
          <w:tab w:val="left" w:pos="540"/>
        </w:tabs>
        <w:spacing w:after="0" w:line="360" w:lineRule="auto"/>
        <w:ind w:left="450"/>
        <w:jc w:val="both"/>
        <w:rPr>
          <w:rFonts w:ascii="Times New Roman" w:eastAsiaTheme="majorEastAsia" w:hAnsi="Times New Roman" w:cs="Times New Roman"/>
          <w:sz w:val="24"/>
          <w:szCs w:val="24"/>
          <w:lang w:eastAsia="pt-PT"/>
        </w:rPr>
      </w:pPr>
      <w:r w:rsidRPr="00766B88">
        <w:rPr>
          <w:rFonts w:ascii="Times New Roman" w:hAnsi="Times New Roman" w:cs="Times New Roman"/>
          <w:sz w:val="24"/>
          <w:szCs w:val="24"/>
        </w:rPr>
        <w:t xml:space="preserve">- </w:t>
      </w:r>
      <w:r w:rsidR="0072658A" w:rsidRPr="00766B88">
        <w:rPr>
          <w:rFonts w:ascii="Times New Roman" w:hAnsi="Times New Roman" w:cs="Times New Roman"/>
          <w:sz w:val="24"/>
          <w:szCs w:val="24"/>
        </w:rPr>
        <w:t xml:space="preserve">E o </w:t>
      </w:r>
      <w:r w:rsidR="0072658A" w:rsidRPr="00766B88">
        <w:rPr>
          <w:rFonts w:ascii="Times New Roman" w:hAnsi="Times New Roman" w:cs="Times New Roman"/>
          <w:i/>
          <w:sz w:val="24"/>
          <w:szCs w:val="24"/>
        </w:rPr>
        <w:t>Programa de Língua Estrangeira – Espanhol – 3º Ciclo (Ensino Básico)</w:t>
      </w:r>
      <w:r w:rsidR="00EE1341">
        <w:rPr>
          <w:rFonts w:ascii="Times New Roman" w:hAnsi="Times New Roman" w:cs="Times New Roman"/>
          <w:sz w:val="24"/>
          <w:szCs w:val="24"/>
        </w:rPr>
        <w:t xml:space="preserve"> </w:t>
      </w:r>
      <w:r w:rsidR="00EE1341" w:rsidRPr="00EE1341">
        <w:rPr>
          <w:rFonts w:ascii="Times New Roman" w:hAnsi="Times New Roman" w:cs="Times New Roman"/>
          <w:sz w:val="24"/>
          <w:szCs w:val="24"/>
        </w:rPr>
        <w:t xml:space="preserve">determina </w:t>
      </w:r>
      <w:r w:rsidR="00EE1341">
        <w:rPr>
          <w:rFonts w:ascii="Times New Roman" w:hAnsi="Times New Roman" w:cs="Times New Roman"/>
          <w:sz w:val="24"/>
          <w:szCs w:val="24"/>
        </w:rPr>
        <w:t>o envolvimento d</w:t>
      </w:r>
      <w:r w:rsidR="00EE1341" w:rsidRPr="00EE1341">
        <w:rPr>
          <w:rFonts w:ascii="Times New Roman" w:hAnsi="Times New Roman" w:cs="Times New Roman"/>
          <w:sz w:val="24"/>
          <w:szCs w:val="24"/>
        </w:rPr>
        <w:t xml:space="preserve">a </w:t>
      </w:r>
      <w:r w:rsidR="00EE1341">
        <w:rPr>
          <w:rFonts w:ascii="Times New Roman" w:eastAsiaTheme="majorEastAsia" w:hAnsi="Times New Roman" w:cs="Times New Roman"/>
          <w:sz w:val="24"/>
          <w:szCs w:val="24"/>
          <w:lang w:eastAsia="pt-PT"/>
        </w:rPr>
        <w:t xml:space="preserve">aprendizagem </w:t>
      </w:r>
      <w:r w:rsidR="00831D87">
        <w:rPr>
          <w:rFonts w:ascii="Times New Roman" w:eastAsiaTheme="majorEastAsia" w:hAnsi="Times New Roman" w:cs="Times New Roman"/>
          <w:sz w:val="24"/>
          <w:szCs w:val="24"/>
          <w:lang w:eastAsia="pt-PT"/>
        </w:rPr>
        <w:t>ao “promover” de</w:t>
      </w:r>
      <w:r w:rsidR="00EE1341">
        <w:rPr>
          <w:rFonts w:ascii="Times New Roman" w:eastAsiaTheme="majorEastAsia" w:hAnsi="Times New Roman" w:cs="Times New Roman"/>
          <w:sz w:val="24"/>
          <w:szCs w:val="24"/>
          <w:lang w:eastAsia="pt-PT"/>
        </w:rPr>
        <w:t xml:space="preserve"> forma transversal </w:t>
      </w:r>
      <w:r w:rsidR="00831D87">
        <w:rPr>
          <w:rFonts w:ascii="Times New Roman" w:eastAsiaTheme="majorEastAsia" w:hAnsi="Times New Roman" w:cs="Times New Roman"/>
          <w:sz w:val="24"/>
          <w:szCs w:val="24"/>
          <w:lang w:eastAsia="pt-PT"/>
        </w:rPr>
        <w:t xml:space="preserve">“a educação” de um idioma estrangeiro nas suas três dimensões essenciais, isto é, o desenvolvimento de aptidões, a aquisição de conhecimentos e a apropriação de atitudes e valores”, </w:t>
      </w:r>
      <w:r w:rsidR="00766B88" w:rsidRPr="00766B88">
        <w:rPr>
          <w:rFonts w:ascii="Times New Roman" w:eastAsiaTheme="majorEastAsia" w:hAnsi="Times New Roman" w:cs="Times New Roman"/>
          <w:sz w:val="24"/>
          <w:szCs w:val="24"/>
          <w:lang w:eastAsia="pt-PT"/>
        </w:rPr>
        <w:t>acrescenta</w:t>
      </w:r>
      <w:r w:rsidR="00EE1341">
        <w:rPr>
          <w:rFonts w:ascii="Times New Roman" w:eastAsiaTheme="majorEastAsia" w:hAnsi="Times New Roman" w:cs="Times New Roman"/>
          <w:sz w:val="24"/>
          <w:szCs w:val="24"/>
          <w:lang w:eastAsia="pt-PT"/>
        </w:rPr>
        <w:t>ndo-lhe</w:t>
      </w:r>
      <w:r w:rsidR="00766B88" w:rsidRPr="00766B88">
        <w:rPr>
          <w:rFonts w:ascii="Times New Roman" w:eastAsiaTheme="majorEastAsia" w:hAnsi="Times New Roman" w:cs="Times New Roman"/>
          <w:sz w:val="24"/>
          <w:szCs w:val="24"/>
          <w:lang w:eastAsia="pt-PT"/>
        </w:rPr>
        <w:t xml:space="preserve"> capacidade de </w:t>
      </w:r>
      <w:r w:rsidR="00EE1341">
        <w:rPr>
          <w:rFonts w:ascii="Times New Roman" w:eastAsiaTheme="majorEastAsia" w:hAnsi="Times New Roman" w:cs="Times New Roman"/>
          <w:sz w:val="24"/>
          <w:szCs w:val="24"/>
          <w:lang w:eastAsia="pt-PT"/>
        </w:rPr>
        <w:t>compreensão da</w:t>
      </w:r>
      <w:r w:rsidR="00766B88" w:rsidRPr="00766B88">
        <w:rPr>
          <w:rFonts w:ascii="Times New Roman" w:eastAsiaTheme="majorEastAsia" w:hAnsi="Times New Roman" w:cs="Times New Roman"/>
          <w:sz w:val="24"/>
          <w:szCs w:val="24"/>
          <w:lang w:eastAsia="pt-PT"/>
        </w:rPr>
        <w:t xml:space="preserve"> própria língua </w:t>
      </w:r>
      <w:r w:rsidR="00EE1341">
        <w:rPr>
          <w:rFonts w:ascii="Times New Roman" w:eastAsiaTheme="majorEastAsia" w:hAnsi="Times New Roman" w:cs="Times New Roman"/>
          <w:sz w:val="24"/>
          <w:szCs w:val="24"/>
          <w:lang w:eastAsia="pt-PT"/>
        </w:rPr>
        <w:t xml:space="preserve">materna </w:t>
      </w:r>
      <w:r w:rsidR="00766B88" w:rsidRPr="00766B88">
        <w:rPr>
          <w:rFonts w:ascii="Times New Roman" w:eastAsiaTheme="majorEastAsia" w:hAnsi="Times New Roman" w:cs="Times New Roman"/>
          <w:sz w:val="24"/>
          <w:szCs w:val="24"/>
          <w:lang w:eastAsia="pt-PT"/>
        </w:rPr>
        <w:t>e “a reflexão sobre o</w:t>
      </w:r>
      <w:r w:rsidR="00EE1341">
        <w:rPr>
          <w:rFonts w:ascii="Times New Roman" w:eastAsiaTheme="majorEastAsia" w:hAnsi="Times New Roman" w:cs="Times New Roman"/>
          <w:sz w:val="24"/>
          <w:szCs w:val="24"/>
          <w:lang w:eastAsia="pt-PT"/>
        </w:rPr>
        <w:t xml:space="preserve"> seu</w:t>
      </w:r>
      <w:r w:rsidR="00766B88" w:rsidRPr="00766B88">
        <w:rPr>
          <w:rFonts w:ascii="Times New Roman" w:eastAsiaTheme="majorEastAsia" w:hAnsi="Times New Roman" w:cs="Times New Roman"/>
          <w:sz w:val="24"/>
          <w:szCs w:val="24"/>
          <w:lang w:eastAsia="pt-PT"/>
        </w:rPr>
        <w:t xml:space="preserve"> funcionamento” (Ministério da Educação/Departamento</w:t>
      </w:r>
      <w:r w:rsidR="00831D87">
        <w:rPr>
          <w:rFonts w:ascii="Times New Roman" w:eastAsiaTheme="majorEastAsia" w:hAnsi="Times New Roman" w:cs="Times New Roman"/>
          <w:sz w:val="24"/>
          <w:szCs w:val="24"/>
          <w:lang w:eastAsia="pt-PT"/>
        </w:rPr>
        <w:t xml:space="preserve"> da Educação Básica, 1997</w:t>
      </w:r>
      <w:r w:rsidR="00EE1341">
        <w:rPr>
          <w:rFonts w:ascii="Times New Roman" w:eastAsiaTheme="majorEastAsia" w:hAnsi="Times New Roman" w:cs="Times New Roman"/>
          <w:sz w:val="24"/>
          <w:szCs w:val="24"/>
          <w:lang w:eastAsia="pt-PT"/>
        </w:rPr>
        <w:t>), o que se verifica</w:t>
      </w:r>
      <w:r w:rsidR="00766B88" w:rsidRPr="00766B88">
        <w:rPr>
          <w:rFonts w:ascii="Times New Roman" w:eastAsiaTheme="majorEastAsia" w:hAnsi="Times New Roman" w:cs="Times New Roman"/>
          <w:sz w:val="24"/>
          <w:szCs w:val="24"/>
          <w:lang w:eastAsia="pt-PT"/>
        </w:rPr>
        <w:t xml:space="preserve"> </w:t>
      </w:r>
      <w:r w:rsidR="00EE1341">
        <w:rPr>
          <w:rFonts w:ascii="Times New Roman" w:eastAsiaTheme="majorEastAsia" w:hAnsi="Times New Roman" w:cs="Times New Roman"/>
          <w:sz w:val="24"/>
          <w:szCs w:val="24"/>
          <w:lang w:eastAsia="pt-PT"/>
        </w:rPr>
        <w:t>num</w:t>
      </w:r>
      <w:r w:rsidR="00766B88" w:rsidRPr="00766B88">
        <w:rPr>
          <w:rFonts w:ascii="Times New Roman" w:eastAsiaTheme="majorEastAsia" w:hAnsi="Times New Roman" w:cs="Times New Roman"/>
          <w:sz w:val="24"/>
          <w:szCs w:val="24"/>
          <w:lang w:eastAsia="pt-PT"/>
        </w:rPr>
        <w:t>a abordagem de natureza intercultural</w:t>
      </w:r>
      <w:r w:rsidR="00EE1341">
        <w:rPr>
          <w:rFonts w:ascii="Times New Roman" w:eastAsiaTheme="majorEastAsia" w:hAnsi="Times New Roman" w:cs="Times New Roman"/>
          <w:sz w:val="24"/>
          <w:szCs w:val="24"/>
          <w:lang w:eastAsia="pt-PT"/>
        </w:rPr>
        <w:t xml:space="preserve"> e comunicativa</w:t>
      </w:r>
      <w:r w:rsidR="00766B88" w:rsidRPr="00766B88">
        <w:rPr>
          <w:rFonts w:ascii="Times New Roman" w:eastAsiaTheme="majorEastAsia" w:hAnsi="Times New Roman" w:cs="Times New Roman"/>
          <w:sz w:val="24"/>
          <w:szCs w:val="24"/>
          <w:lang w:eastAsia="pt-PT"/>
        </w:rPr>
        <w:t>.</w:t>
      </w:r>
    </w:p>
    <w:p w:rsidR="00916EA0" w:rsidRPr="00916EA0" w:rsidRDefault="00AF2B9A" w:rsidP="00916EA0">
      <w:pPr>
        <w:pStyle w:val="PargrafodaLista"/>
        <w:tabs>
          <w:tab w:val="left" w:pos="270"/>
          <w:tab w:val="left" w:pos="450"/>
          <w:tab w:val="left" w:pos="540"/>
        </w:tabs>
        <w:spacing w:after="0" w:line="360" w:lineRule="auto"/>
        <w:ind w:left="4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9153B">
        <w:rPr>
          <w:rFonts w:ascii="Times New Roman" w:hAnsi="Times New Roman" w:cs="Times New Roman"/>
          <w:sz w:val="24"/>
          <w:szCs w:val="24"/>
        </w:rPr>
        <w:t xml:space="preserve">Correlacionado com este último encontramos o </w:t>
      </w:r>
      <w:r w:rsidRPr="00362739">
        <w:rPr>
          <w:rFonts w:ascii="Times New Roman" w:hAnsi="Times New Roman" w:cs="Times New Roman"/>
          <w:i/>
          <w:sz w:val="24"/>
          <w:szCs w:val="24"/>
        </w:rPr>
        <w:t>Quadro Europeu comum de Referência para as Línguas – Aprendizagem, ensino, avaliação</w:t>
      </w:r>
      <w:r w:rsidR="00916EA0">
        <w:rPr>
          <w:rFonts w:ascii="Times New Roman" w:hAnsi="Times New Roman" w:cs="Times New Roman"/>
          <w:sz w:val="24"/>
          <w:szCs w:val="24"/>
        </w:rPr>
        <w:t>, –</w:t>
      </w:r>
      <w:r w:rsidR="000A466F">
        <w:rPr>
          <w:rFonts w:ascii="Times New Roman" w:hAnsi="Times New Roman" w:cs="Times New Roman"/>
          <w:sz w:val="24"/>
          <w:szCs w:val="24"/>
        </w:rPr>
        <w:t xml:space="preserve"> </w:t>
      </w:r>
      <w:r w:rsidR="00916EA0" w:rsidRPr="00E20BE5">
        <w:rPr>
          <w:rFonts w:ascii="Times New Roman" w:hAnsi="Times New Roman" w:cs="Times New Roman"/>
          <w:sz w:val="24"/>
          <w:szCs w:val="24"/>
        </w:rPr>
        <w:t xml:space="preserve">um documento que </w:t>
      </w:r>
      <w:r w:rsidR="00916EA0" w:rsidRPr="00E20BE5">
        <w:rPr>
          <w:rFonts w:ascii="Times New Roman" w:hAnsi="Times New Roman" w:cs="Times New Roman"/>
          <w:sz w:val="24"/>
          <w:szCs w:val="24"/>
        </w:rPr>
        <w:lastRenderedPageBreak/>
        <w:t>mostra uma via acional no ponto de v</w:t>
      </w:r>
      <w:r w:rsidR="00916EA0">
        <w:rPr>
          <w:rFonts w:ascii="Times New Roman" w:hAnsi="Times New Roman" w:cs="Times New Roman"/>
          <w:sz w:val="24"/>
          <w:szCs w:val="24"/>
        </w:rPr>
        <w:t xml:space="preserve">ista do utilizador e aprendente, cuja conceção foi pensada no intuito de </w:t>
      </w:r>
      <w:r w:rsidR="00916EA0" w:rsidRPr="00916EA0">
        <w:rPr>
          <w:rFonts w:ascii="Times New Roman" w:hAnsi="Times New Roman" w:cs="Times New Roman"/>
          <w:sz w:val="24"/>
          <w:szCs w:val="24"/>
        </w:rPr>
        <w:t>“melhorar a qualidade da comunicação entre europeus de diferentes contextos l</w:t>
      </w:r>
      <w:r w:rsidR="00916EA0">
        <w:rPr>
          <w:rFonts w:ascii="Times New Roman" w:hAnsi="Times New Roman" w:cs="Times New Roman"/>
          <w:sz w:val="24"/>
          <w:szCs w:val="24"/>
        </w:rPr>
        <w:t xml:space="preserve">inguísticos e culturais”, </w:t>
      </w:r>
      <w:r w:rsidR="00916EA0" w:rsidRPr="00916EA0">
        <w:rPr>
          <w:rFonts w:ascii="Times New Roman" w:hAnsi="Times New Roman" w:cs="Times New Roman"/>
          <w:sz w:val="24"/>
          <w:szCs w:val="24"/>
        </w:rPr>
        <w:t>contribu</w:t>
      </w:r>
      <w:r w:rsidR="00916EA0">
        <w:rPr>
          <w:rFonts w:ascii="Times New Roman" w:hAnsi="Times New Roman" w:cs="Times New Roman"/>
          <w:sz w:val="24"/>
          <w:szCs w:val="24"/>
        </w:rPr>
        <w:t>indo para</w:t>
      </w:r>
      <w:r w:rsidR="00916EA0" w:rsidRPr="00916EA0">
        <w:rPr>
          <w:rFonts w:ascii="Times New Roman" w:hAnsi="Times New Roman" w:cs="Times New Roman"/>
          <w:sz w:val="24"/>
          <w:szCs w:val="24"/>
        </w:rPr>
        <w:t xml:space="preserve"> “a uma maior mobilidade e a um maior intercâmbio” (Conselho da Europa, 2001</w:t>
      </w:r>
      <w:r w:rsidR="00916EA0">
        <w:rPr>
          <w:rFonts w:ascii="Times New Roman" w:hAnsi="Times New Roman" w:cs="Times New Roman"/>
          <w:sz w:val="24"/>
          <w:szCs w:val="24"/>
        </w:rPr>
        <w:t xml:space="preserve">). </w:t>
      </w:r>
      <w:r w:rsidR="00307FBE">
        <w:rPr>
          <w:rFonts w:ascii="Times New Roman" w:hAnsi="Times New Roman" w:cs="Times New Roman"/>
          <w:sz w:val="24"/>
          <w:szCs w:val="24"/>
        </w:rPr>
        <w:t xml:space="preserve">Este </w:t>
      </w:r>
      <w:r w:rsidR="00916EA0">
        <w:rPr>
          <w:rFonts w:ascii="Times New Roman" w:hAnsi="Times New Roman" w:cs="Times New Roman"/>
          <w:sz w:val="24"/>
          <w:szCs w:val="24"/>
        </w:rPr>
        <w:t>oferece</w:t>
      </w:r>
      <w:r w:rsidR="00307FBE">
        <w:rPr>
          <w:rFonts w:ascii="Times New Roman" w:hAnsi="Times New Roman" w:cs="Times New Roman"/>
          <w:sz w:val="24"/>
          <w:szCs w:val="24"/>
        </w:rPr>
        <w:t xml:space="preserve"> uma </w:t>
      </w:r>
      <w:r w:rsidR="00916EA0">
        <w:rPr>
          <w:rFonts w:ascii="Times New Roman" w:hAnsi="Times New Roman" w:cs="Times New Roman"/>
          <w:sz w:val="24"/>
          <w:szCs w:val="24"/>
        </w:rPr>
        <w:t>mai</w:t>
      </w:r>
      <w:r w:rsidR="00307FBE">
        <w:rPr>
          <w:rFonts w:ascii="Times New Roman" w:hAnsi="Times New Roman" w:cs="Times New Roman"/>
          <w:sz w:val="24"/>
          <w:szCs w:val="24"/>
        </w:rPr>
        <w:t>or pra</w:t>
      </w:r>
      <w:r w:rsidR="00916EA0">
        <w:rPr>
          <w:rFonts w:ascii="Times New Roman" w:hAnsi="Times New Roman" w:cs="Times New Roman"/>
          <w:sz w:val="24"/>
          <w:szCs w:val="24"/>
        </w:rPr>
        <w:t>tic</w:t>
      </w:r>
      <w:r w:rsidR="00307FBE">
        <w:rPr>
          <w:rFonts w:ascii="Times New Roman" w:hAnsi="Times New Roman" w:cs="Times New Roman"/>
          <w:sz w:val="24"/>
          <w:szCs w:val="24"/>
        </w:rPr>
        <w:t xml:space="preserve">abilidade </w:t>
      </w:r>
      <w:r w:rsidR="00916EA0">
        <w:rPr>
          <w:rFonts w:ascii="Times New Roman" w:hAnsi="Times New Roman" w:cs="Times New Roman"/>
          <w:sz w:val="24"/>
          <w:szCs w:val="24"/>
        </w:rPr>
        <w:t xml:space="preserve">a </w:t>
      </w:r>
      <w:r w:rsidR="00307FBE">
        <w:rPr>
          <w:rFonts w:ascii="Times New Roman" w:hAnsi="Times New Roman" w:cs="Times New Roman"/>
          <w:sz w:val="24"/>
          <w:szCs w:val="24"/>
        </w:rPr>
        <w:t>e eficácia na</w:t>
      </w:r>
      <w:r w:rsidR="00916EA0">
        <w:rPr>
          <w:rFonts w:ascii="Times New Roman" w:hAnsi="Times New Roman" w:cs="Times New Roman"/>
          <w:sz w:val="24"/>
          <w:szCs w:val="24"/>
        </w:rPr>
        <w:t xml:space="preserve"> utilizar </w:t>
      </w:r>
      <w:r w:rsidR="00307FBE">
        <w:rPr>
          <w:rFonts w:ascii="Times New Roman" w:hAnsi="Times New Roman" w:cs="Times New Roman"/>
          <w:sz w:val="24"/>
          <w:szCs w:val="24"/>
        </w:rPr>
        <w:t>d</w:t>
      </w:r>
      <w:r w:rsidR="00916EA0">
        <w:rPr>
          <w:rFonts w:ascii="Times New Roman" w:hAnsi="Times New Roman" w:cs="Times New Roman"/>
          <w:sz w:val="24"/>
          <w:szCs w:val="24"/>
        </w:rPr>
        <w:t>a língua</w:t>
      </w:r>
      <w:r w:rsidR="00307FBE">
        <w:rPr>
          <w:rFonts w:ascii="Times New Roman" w:hAnsi="Times New Roman" w:cs="Times New Roman"/>
          <w:sz w:val="24"/>
          <w:szCs w:val="24"/>
        </w:rPr>
        <w:t>,</w:t>
      </w:r>
      <w:r w:rsidR="00916EA0" w:rsidRPr="00916EA0">
        <w:rPr>
          <w:rFonts w:ascii="Times New Roman" w:hAnsi="Times New Roman" w:cs="Times New Roman"/>
          <w:sz w:val="24"/>
          <w:szCs w:val="24"/>
        </w:rPr>
        <w:t xml:space="preserve"> </w:t>
      </w:r>
      <w:r w:rsidR="00916EA0" w:rsidRPr="00E20BE5">
        <w:rPr>
          <w:rFonts w:ascii="Times New Roman" w:hAnsi="Times New Roman" w:cs="Times New Roman"/>
          <w:sz w:val="24"/>
          <w:szCs w:val="24"/>
        </w:rPr>
        <w:t>em função do aluno, na realização, no desempenho e no cumprimento das tarefas,</w:t>
      </w:r>
      <w:r w:rsidR="00307FBE" w:rsidRPr="00307FBE">
        <w:rPr>
          <w:rFonts w:ascii="Times New Roman" w:hAnsi="Times New Roman" w:cs="Times New Roman"/>
          <w:sz w:val="24"/>
          <w:szCs w:val="24"/>
        </w:rPr>
        <w:t xml:space="preserve"> </w:t>
      </w:r>
      <w:r w:rsidR="00307FBE" w:rsidRPr="00E20BE5">
        <w:rPr>
          <w:rFonts w:ascii="Times New Roman" w:hAnsi="Times New Roman" w:cs="Times New Roman"/>
          <w:sz w:val="24"/>
          <w:szCs w:val="24"/>
        </w:rPr>
        <w:t>mobiliza</w:t>
      </w:r>
      <w:r w:rsidR="00307FBE">
        <w:rPr>
          <w:rFonts w:ascii="Times New Roman" w:hAnsi="Times New Roman" w:cs="Times New Roman"/>
          <w:sz w:val="24"/>
          <w:szCs w:val="24"/>
        </w:rPr>
        <w:t xml:space="preserve">ndo </w:t>
      </w:r>
      <w:r w:rsidR="00307FBE" w:rsidRPr="00E20BE5">
        <w:rPr>
          <w:rFonts w:ascii="Times New Roman" w:hAnsi="Times New Roman" w:cs="Times New Roman"/>
          <w:sz w:val="24"/>
          <w:szCs w:val="24"/>
        </w:rPr>
        <w:t>e operacionaliza</w:t>
      </w:r>
      <w:r w:rsidR="00307FBE">
        <w:rPr>
          <w:rFonts w:ascii="Times New Roman" w:hAnsi="Times New Roman" w:cs="Times New Roman"/>
          <w:sz w:val="24"/>
          <w:szCs w:val="24"/>
        </w:rPr>
        <w:t>ndo</w:t>
      </w:r>
      <w:r w:rsidR="00307FBE" w:rsidRPr="00E20BE5">
        <w:rPr>
          <w:rFonts w:ascii="Times New Roman" w:hAnsi="Times New Roman" w:cs="Times New Roman"/>
          <w:sz w:val="24"/>
          <w:szCs w:val="24"/>
        </w:rPr>
        <w:t xml:space="preserve"> conhecimentos e capacidades</w:t>
      </w:r>
      <w:r w:rsidR="00307FBE">
        <w:rPr>
          <w:rFonts w:ascii="Times New Roman" w:hAnsi="Times New Roman" w:cs="Times New Roman"/>
          <w:sz w:val="24"/>
          <w:szCs w:val="24"/>
        </w:rPr>
        <w:t>.</w:t>
      </w:r>
    </w:p>
    <w:p w:rsidR="003B1FF1" w:rsidRPr="00002E71" w:rsidRDefault="003B1FF1" w:rsidP="003B1FF1">
      <w:pPr>
        <w:pStyle w:val="PargrafodaLista"/>
        <w:tabs>
          <w:tab w:val="left" w:pos="450"/>
        </w:tabs>
        <w:spacing w:after="0" w:line="360" w:lineRule="auto"/>
        <w:ind w:left="270"/>
        <w:jc w:val="both"/>
        <w:rPr>
          <w:rFonts w:ascii="Times New Roman" w:hAnsi="Times New Roman" w:cs="Times New Roman"/>
          <w:sz w:val="16"/>
          <w:szCs w:val="16"/>
        </w:rPr>
      </w:pPr>
    </w:p>
    <w:p w:rsidR="009539CC" w:rsidRDefault="00307FBE" w:rsidP="0044723F">
      <w:pPr>
        <w:pStyle w:val="PargrafodaLista"/>
        <w:numPr>
          <w:ilvl w:val="0"/>
          <w:numId w:val="1"/>
        </w:numPr>
        <w:tabs>
          <w:tab w:val="left" w:pos="450"/>
        </w:tabs>
        <w:spacing w:after="0" w:line="360" w:lineRule="auto"/>
        <w:ind w:left="27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Foi a partir e conforme estes diplomas que </w:t>
      </w:r>
      <w:r w:rsidR="005A6C5B">
        <w:rPr>
          <w:rFonts w:ascii="Times New Roman" w:hAnsi="Times New Roman" w:cs="Times New Roman"/>
          <w:sz w:val="24"/>
          <w:szCs w:val="24"/>
        </w:rPr>
        <w:t>tentá</w:t>
      </w:r>
      <w:r>
        <w:rPr>
          <w:rFonts w:ascii="Times New Roman" w:hAnsi="Times New Roman" w:cs="Times New Roman"/>
          <w:sz w:val="24"/>
          <w:szCs w:val="24"/>
        </w:rPr>
        <w:t>mos refletir, planificar, agir e retirar as conclusões</w:t>
      </w:r>
      <w:r w:rsidR="00BF3C7A">
        <w:rPr>
          <w:rFonts w:ascii="Times New Roman" w:hAnsi="Times New Roman" w:cs="Times New Roman"/>
          <w:sz w:val="24"/>
          <w:szCs w:val="24"/>
        </w:rPr>
        <w:t xml:space="preserve">, ao pensar remexendo na caixa, para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b/>
          <w:sz w:val="24"/>
          <w:szCs w:val="24"/>
        </w:rPr>
        <w:t>(Slide 7</w:t>
      </w:r>
      <w:r w:rsidRPr="009B3D15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B1FF1" w:rsidRPr="003B1FF1">
        <w:rPr>
          <w:rFonts w:ascii="Times New Roman" w:hAnsi="Times New Roman" w:cs="Times New Roman"/>
          <w:b/>
          <w:i/>
          <w:sz w:val="24"/>
          <w:szCs w:val="24"/>
        </w:rPr>
        <w:t>Prática de Ensino Supervisionada</w:t>
      </w:r>
      <w:r w:rsidR="00185C5D" w:rsidRPr="0044723F">
        <w:rPr>
          <w:rFonts w:ascii="Times New Roman" w:hAnsi="Times New Roman" w:cs="Times New Roman"/>
          <w:sz w:val="24"/>
          <w:szCs w:val="24"/>
        </w:rPr>
        <w:t xml:space="preserve">. </w:t>
      </w:r>
      <w:r w:rsidR="0044723F" w:rsidRPr="0044723F">
        <w:rPr>
          <w:rFonts w:ascii="Times New Roman" w:hAnsi="Times New Roman" w:cs="Times New Roman"/>
          <w:sz w:val="24"/>
          <w:szCs w:val="24"/>
        </w:rPr>
        <w:t xml:space="preserve">Esta é a fase da formação inicial de professores, os quais também se encontram em exercício, em que </w:t>
      </w:r>
      <w:r w:rsidR="009539CC">
        <w:rPr>
          <w:rFonts w:ascii="Times New Roman" w:hAnsi="Times New Roman" w:cs="Times New Roman"/>
          <w:sz w:val="24"/>
          <w:szCs w:val="24"/>
        </w:rPr>
        <w:t>“</w:t>
      </w:r>
      <w:r w:rsidR="0044723F" w:rsidRPr="0044723F">
        <w:rPr>
          <w:rFonts w:ascii="Times New Roman" w:hAnsi="Times New Roman" w:cs="Times New Roman"/>
          <w:sz w:val="24"/>
          <w:szCs w:val="24"/>
        </w:rPr>
        <w:t>se implica</w:t>
      </w:r>
      <w:r w:rsidR="009539CC">
        <w:rPr>
          <w:rFonts w:ascii="Times New Roman" w:hAnsi="Times New Roman" w:cs="Times New Roman"/>
          <w:sz w:val="24"/>
          <w:szCs w:val="24"/>
        </w:rPr>
        <w:t>m</w:t>
      </w:r>
      <w:r w:rsidR="0044723F" w:rsidRPr="0044723F">
        <w:rPr>
          <w:rFonts w:ascii="Times New Roman" w:hAnsi="Times New Roman" w:cs="Times New Roman"/>
          <w:sz w:val="24"/>
          <w:szCs w:val="24"/>
        </w:rPr>
        <w:t xml:space="preserve"> </w:t>
      </w:r>
      <w:r w:rsidR="009539CC">
        <w:rPr>
          <w:rFonts w:ascii="Times New Roman" w:hAnsi="Times New Roman" w:cs="Times New Roman"/>
          <w:sz w:val="24"/>
          <w:szCs w:val="24"/>
        </w:rPr>
        <w:t>individualmente e/ou em equipa em experiências de aprendizagem através das quais adquirem e/ou melhoram os seus conhecimentos, competências e disposições, o que lhes permite intervir profissionalmente no desenvolvimento do seu ensino, do currículo e da Escola com o objetivo de melhorar a qualidade da educação que os alunos recebem” (Garcia, 1999).</w:t>
      </w:r>
    </w:p>
    <w:p w:rsidR="0044723F" w:rsidRDefault="0044723F" w:rsidP="0044723F">
      <w:pPr>
        <w:pStyle w:val="PargrafodaLista"/>
        <w:tabs>
          <w:tab w:val="left" w:pos="450"/>
        </w:tabs>
        <w:spacing w:after="0" w:line="360" w:lineRule="auto"/>
        <w:ind w:left="2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PES foi constituída por diferentes momentos, sendo eles:</w:t>
      </w:r>
    </w:p>
    <w:p w:rsidR="009539CC" w:rsidRPr="00002E71" w:rsidRDefault="009539CC" w:rsidP="0044723F">
      <w:pPr>
        <w:pStyle w:val="PargrafodaLista"/>
        <w:tabs>
          <w:tab w:val="left" w:pos="450"/>
        </w:tabs>
        <w:spacing w:after="0" w:line="360" w:lineRule="auto"/>
        <w:ind w:left="270"/>
        <w:jc w:val="both"/>
        <w:rPr>
          <w:rFonts w:ascii="Times New Roman" w:hAnsi="Times New Roman" w:cs="Times New Roman"/>
          <w:sz w:val="6"/>
          <w:szCs w:val="6"/>
        </w:rPr>
      </w:pPr>
    </w:p>
    <w:p w:rsidR="00FB4CA4" w:rsidRPr="00FB4CA4" w:rsidRDefault="00FB4CA4" w:rsidP="00FB4CA4">
      <w:pPr>
        <w:pStyle w:val="PargrafodaLista"/>
        <w:tabs>
          <w:tab w:val="left" w:pos="450"/>
        </w:tabs>
        <w:spacing w:after="0" w:line="240" w:lineRule="auto"/>
        <w:ind w:left="274"/>
        <w:contextualSpacing w:val="0"/>
        <w:jc w:val="both"/>
        <w:rPr>
          <w:rFonts w:ascii="Times New Roman" w:hAnsi="Times New Roman" w:cs="Times New Roman"/>
          <w:sz w:val="6"/>
          <w:szCs w:val="6"/>
        </w:rPr>
      </w:pPr>
    </w:p>
    <w:p w:rsidR="00307FBE" w:rsidRPr="00FB4CA4" w:rsidRDefault="0044723F" w:rsidP="00CE1A8F">
      <w:pPr>
        <w:pStyle w:val="PargrafodaLista"/>
        <w:numPr>
          <w:ilvl w:val="0"/>
          <w:numId w:val="1"/>
        </w:numPr>
        <w:tabs>
          <w:tab w:val="left" w:pos="450"/>
        </w:tabs>
        <w:spacing w:after="0" w:line="360" w:lineRule="auto"/>
        <w:ind w:left="27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4723F">
        <w:rPr>
          <w:rFonts w:ascii="Times New Roman" w:hAnsi="Times New Roman" w:cs="Times New Roman"/>
          <w:b/>
          <w:sz w:val="24"/>
          <w:szCs w:val="24"/>
        </w:rPr>
        <w:t>(Slide 8)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307FBE">
        <w:rPr>
          <w:rFonts w:ascii="Times New Roman" w:hAnsi="Times New Roman" w:cs="Times New Roman"/>
          <w:b/>
          <w:i/>
          <w:sz w:val="24"/>
          <w:szCs w:val="24"/>
        </w:rPr>
        <w:t>Observação</w:t>
      </w:r>
      <w:r>
        <w:rPr>
          <w:rFonts w:ascii="Times New Roman" w:hAnsi="Times New Roman" w:cs="Times New Roman"/>
          <w:sz w:val="24"/>
          <w:szCs w:val="24"/>
        </w:rPr>
        <w:t xml:space="preserve">, que consiste numa forma “do homem </w:t>
      </w:r>
      <w:proofErr w:type="spellStart"/>
      <w:r>
        <w:rPr>
          <w:rFonts w:ascii="Times New Roman" w:hAnsi="Times New Roman" w:cs="Times New Roman"/>
          <w:sz w:val="24"/>
          <w:szCs w:val="24"/>
        </w:rPr>
        <w:t>inteligibilizar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mundo”</w:t>
      </w:r>
      <w:r w:rsidR="00673B98">
        <w:rPr>
          <w:rFonts w:ascii="Times New Roman" w:hAnsi="Times New Roman" w:cs="Times New Roman"/>
          <w:sz w:val="24"/>
          <w:szCs w:val="24"/>
        </w:rPr>
        <w:t xml:space="preserve"> (Dias, 2009)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BF3C7A">
        <w:rPr>
          <w:rFonts w:ascii="Times New Roman" w:hAnsi="Times New Roman" w:cs="Times New Roman"/>
          <w:sz w:val="24"/>
          <w:szCs w:val="24"/>
        </w:rPr>
        <w:t>O pensar e ver em redor da caixa</w:t>
      </w:r>
      <w:r>
        <w:rPr>
          <w:rFonts w:ascii="Times New Roman" w:hAnsi="Times New Roman" w:cs="Times New Roman"/>
          <w:sz w:val="24"/>
          <w:szCs w:val="24"/>
        </w:rPr>
        <w:t xml:space="preserve"> permite </w:t>
      </w:r>
      <w:r w:rsidR="000A7A04">
        <w:rPr>
          <w:rFonts w:ascii="Times New Roman" w:hAnsi="Times New Roman" w:cs="Times New Roman"/>
          <w:sz w:val="24"/>
          <w:szCs w:val="24"/>
        </w:rPr>
        <w:t xml:space="preserve">a recolha de dados que </w:t>
      </w:r>
      <w:proofErr w:type="gramStart"/>
      <w:r w:rsidR="000A7A04" w:rsidRPr="00F65EED">
        <w:rPr>
          <w:rFonts w:ascii="Times New Roman" w:hAnsi="Times New Roman" w:cs="Times New Roman"/>
          <w:i/>
          <w:sz w:val="24"/>
          <w:szCs w:val="24"/>
        </w:rPr>
        <w:t xml:space="preserve">a </w:t>
      </w:r>
      <w:r w:rsidR="00F65EED" w:rsidRPr="00F65EED">
        <w:rPr>
          <w:rFonts w:ascii="Times New Roman" w:hAnsi="Times New Roman" w:cs="Times New Roman"/>
          <w:i/>
          <w:sz w:val="24"/>
          <w:szCs w:val="24"/>
        </w:rPr>
        <w:t>posteriori</w:t>
      </w:r>
      <w:proofErr w:type="gramEnd"/>
      <w:r w:rsidR="000A7A04">
        <w:rPr>
          <w:rFonts w:ascii="Times New Roman" w:hAnsi="Times New Roman" w:cs="Times New Roman"/>
          <w:sz w:val="24"/>
          <w:szCs w:val="24"/>
        </w:rPr>
        <w:t xml:space="preserve"> serão fo</w:t>
      </w:r>
      <w:r w:rsidR="00BF3C7A">
        <w:rPr>
          <w:rFonts w:ascii="Times New Roman" w:hAnsi="Times New Roman" w:cs="Times New Roman"/>
          <w:sz w:val="24"/>
          <w:szCs w:val="24"/>
        </w:rPr>
        <w:t>nte de regulação da atividade</w:t>
      </w:r>
      <w:r w:rsidR="000A7A04">
        <w:rPr>
          <w:rFonts w:ascii="Times New Roman" w:hAnsi="Times New Roman" w:cs="Times New Roman"/>
          <w:sz w:val="24"/>
          <w:szCs w:val="24"/>
        </w:rPr>
        <w:t xml:space="preserve"> docente, </w:t>
      </w:r>
      <w:r w:rsidR="00F65EED">
        <w:rPr>
          <w:rFonts w:ascii="Times New Roman" w:hAnsi="Times New Roman" w:cs="Times New Roman"/>
          <w:sz w:val="24"/>
          <w:szCs w:val="24"/>
        </w:rPr>
        <w:t>corroborando para o diagnosticar da atitude crítica e responsabilização perante o pensar e repensar do ato de planificar, da definição e redefinição de</w:t>
      </w:r>
      <w:r w:rsidR="00FB4694">
        <w:rPr>
          <w:rFonts w:ascii="Times New Roman" w:hAnsi="Times New Roman" w:cs="Times New Roman"/>
          <w:sz w:val="24"/>
          <w:szCs w:val="24"/>
        </w:rPr>
        <w:t xml:space="preserve"> </w:t>
      </w:r>
      <w:r w:rsidR="00F65EED">
        <w:rPr>
          <w:rFonts w:ascii="Times New Roman" w:hAnsi="Times New Roman" w:cs="Times New Roman"/>
          <w:sz w:val="24"/>
          <w:szCs w:val="24"/>
        </w:rPr>
        <w:t xml:space="preserve">objetivos do processo de ensino/aprendizagem, assim como da construção e reconstrução das práticas pedagógicas e configuração e reconfiguração de estratégias na ação. Para tal, </w:t>
      </w:r>
      <w:r w:rsidR="00975188">
        <w:rPr>
          <w:rFonts w:ascii="Times New Roman" w:hAnsi="Times New Roman" w:cs="Times New Roman"/>
          <w:sz w:val="24"/>
          <w:szCs w:val="24"/>
        </w:rPr>
        <w:t xml:space="preserve">elegeu-se um carácter mais naturalista da observação, isto é, com um distanciamento da posição do observador, e </w:t>
      </w:r>
      <w:r w:rsidR="00F65EED">
        <w:rPr>
          <w:rFonts w:ascii="Times New Roman" w:hAnsi="Times New Roman" w:cs="Times New Roman"/>
          <w:sz w:val="24"/>
          <w:szCs w:val="24"/>
        </w:rPr>
        <w:t>foram retiradas notas de campo</w:t>
      </w:r>
      <w:r w:rsidR="00975188">
        <w:rPr>
          <w:rFonts w:ascii="Times New Roman" w:hAnsi="Times New Roman" w:cs="Times New Roman"/>
          <w:sz w:val="24"/>
          <w:szCs w:val="24"/>
        </w:rPr>
        <w:t>.</w:t>
      </w:r>
    </w:p>
    <w:p w:rsidR="00FB4CA4" w:rsidRPr="00FB4CA4" w:rsidRDefault="00FB4CA4" w:rsidP="00FB4CA4">
      <w:pPr>
        <w:pStyle w:val="PargrafodaLista"/>
        <w:tabs>
          <w:tab w:val="left" w:pos="450"/>
        </w:tabs>
        <w:spacing w:after="0" w:line="360" w:lineRule="auto"/>
        <w:ind w:left="270"/>
        <w:jc w:val="both"/>
        <w:rPr>
          <w:rFonts w:ascii="Times New Roman" w:hAnsi="Times New Roman" w:cs="Times New Roman"/>
          <w:i/>
          <w:sz w:val="6"/>
          <w:szCs w:val="6"/>
        </w:rPr>
      </w:pPr>
    </w:p>
    <w:p w:rsidR="005A518E" w:rsidRPr="005A518E" w:rsidRDefault="00975188" w:rsidP="005A518E">
      <w:pPr>
        <w:pStyle w:val="PargrafodaLista"/>
        <w:numPr>
          <w:ilvl w:val="0"/>
          <w:numId w:val="1"/>
        </w:numPr>
        <w:tabs>
          <w:tab w:val="left" w:pos="450"/>
        </w:tabs>
        <w:spacing w:after="0" w:line="360" w:lineRule="auto"/>
        <w:ind w:left="27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Outra</w:t>
      </w:r>
      <w:r w:rsidRPr="00975188">
        <w:rPr>
          <w:rFonts w:ascii="Times New Roman" w:hAnsi="Times New Roman" w:cs="Times New Roman"/>
          <w:sz w:val="24"/>
          <w:szCs w:val="24"/>
        </w:rPr>
        <w:t xml:space="preserve"> situação equivalentemente essencial foi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4723F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Slide 9</w:t>
      </w:r>
      <w:r w:rsidRPr="0044723F">
        <w:rPr>
          <w:rFonts w:ascii="Times New Roman" w:hAnsi="Times New Roman" w:cs="Times New Roman"/>
          <w:b/>
          <w:sz w:val="24"/>
          <w:szCs w:val="24"/>
        </w:rPr>
        <w:t>)</w:t>
      </w:r>
      <w:r w:rsidRPr="00975188">
        <w:rPr>
          <w:rFonts w:ascii="Times New Roman" w:hAnsi="Times New Roman" w:cs="Times New Roman"/>
          <w:sz w:val="24"/>
          <w:szCs w:val="24"/>
        </w:rPr>
        <w:t xml:space="preserve"> a preparação</w:t>
      </w:r>
      <w:r>
        <w:rPr>
          <w:rFonts w:ascii="Times New Roman" w:hAnsi="Times New Roman" w:cs="Times New Roman"/>
          <w:sz w:val="24"/>
          <w:szCs w:val="24"/>
        </w:rPr>
        <w:t xml:space="preserve"> e a </w:t>
      </w:r>
      <w:r w:rsidR="002E4BAA">
        <w:rPr>
          <w:rFonts w:ascii="Times New Roman" w:hAnsi="Times New Roman" w:cs="Times New Roman"/>
          <w:b/>
          <w:i/>
          <w:sz w:val="24"/>
          <w:szCs w:val="24"/>
        </w:rPr>
        <w:t>P</w:t>
      </w:r>
      <w:r w:rsidRPr="002E4BAA">
        <w:rPr>
          <w:rFonts w:ascii="Times New Roman" w:hAnsi="Times New Roman" w:cs="Times New Roman"/>
          <w:b/>
          <w:i/>
          <w:sz w:val="24"/>
          <w:szCs w:val="24"/>
        </w:rPr>
        <w:t>lanificação</w:t>
      </w:r>
      <w:r>
        <w:rPr>
          <w:rFonts w:ascii="Times New Roman" w:hAnsi="Times New Roman" w:cs="Times New Roman"/>
          <w:sz w:val="24"/>
          <w:szCs w:val="24"/>
        </w:rPr>
        <w:t xml:space="preserve"> das propostas educativas. </w:t>
      </w:r>
      <w:r w:rsidR="005A518E" w:rsidRPr="0081221C">
        <w:rPr>
          <w:rFonts w:ascii="Times New Roman" w:hAnsi="Times New Roman" w:cs="Times New Roman"/>
          <w:sz w:val="24"/>
          <w:szCs w:val="24"/>
        </w:rPr>
        <w:t xml:space="preserve">Planificar o ensino e a aprendizagem deveria ser sinónimos de algo mais do que compilar, reproduzir e tomar por modelo objetivos (gerais e/ou específicos), conteúdos e “formas de conjugação dos diversos domínios criadoras de sinergias”, </w:t>
      </w:r>
      <w:proofErr w:type="spellStart"/>
      <w:r w:rsidR="005A518E" w:rsidRPr="0081221C">
        <w:rPr>
          <w:rFonts w:ascii="Times New Roman" w:hAnsi="Times New Roman" w:cs="Times New Roman"/>
          <w:sz w:val="24"/>
          <w:szCs w:val="24"/>
        </w:rPr>
        <w:t>pré-escolhidos</w:t>
      </w:r>
      <w:proofErr w:type="spellEnd"/>
      <w:r w:rsidR="005A518E" w:rsidRPr="0081221C">
        <w:rPr>
          <w:rFonts w:ascii="Times New Roman" w:hAnsi="Times New Roman" w:cs="Times New Roman"/>
          <w:sz w:val="24"/>
          <w:szCs w:val="24"/>
        </w:rPr>
        <w:t xml:space="preserve"> e confinados nos programas (e metas), mesmo até além de </w:t>
      </w:r>
      <w:r w:rsidR="005A518E" w:rsidRPr="0081221C">
        <w:rPr>
          <w:rFonts w:ascii="Times New Roman" w:hAnsi="Times New Roman" w:cs="Times New Roman"/>
          <w:sz w:val="24"/>
          <w:szCs w:val="24"/>
        </w:rPr>
        <w:lastRenderedPageBreak/>
        <w:t xml:space="preserve">plasmar “procedimentos metodológicos que se </w:t>
      </w:r>
      <w:r w:rsidR="005A518E" w:rsidRPr="00003D5A">
        <w:rPr>
          <w:rFonts w:ascii="Times New Roman" w:hAnsi="Times New Roman" w:cs="Times New Roman"/>
          <w:sz w:val="24"/>
          <w:szCs w:val="24"/>
        </w:rPr>
        <w:t>considere mais adequados” (</w:t>
      </w:r>
      <w:proofErr w:type="spellStart"/>
      <w:r w:rsidR="005A518E">
        <w:rPr>
          <w:rFonts w:ascii="Times New Roman" w:hAnsi="Times New Roman" w:cs="Times New Roman"/>
          <w:sz w:val="24"/>
          <w:szCs w:val="24"/>
        </w:rPr>
        <w:t>Buescu</w:t>
      </w:r>
      <w:proofErr w:type="spellEnd"/>
      <w:r w:rsidR="005A518E">
        <w:rPr>
          <w:rFonts w:ascii="Times New Roman" w:hAnsi="Times New Roman" w:cs="Times New Roman"/>
          <w:sz w:val="24"/>
          <w:szCs w:val="24"/>
        </w:rPr>
        <w:t>, Maia, Silva &amp; Rocha, 2014</w:t>
      </w:r>
      <w:r w:rsidR="005A518E" w:rsidRPr="00003D5A">
        <w:rPr>
          <w:rFonts w:ascii="Times New Roman" w:hAnsi="Times New Roman" w:cs="Times New Roman"/>
          <w:sz w:val="24"/>
          <w:szCs w:val="24"/>
        </w:rPr>
        <w:t>)</w:t>
      </w:r>
      <w:r w:rsidR="005A518E">
        <w:rPr>
          <w:rFonts w:ascii="Times New Roman" w:hAnsi="Times New Roman" w:cs="Times New Roman"/>
          <w:sz w:val="24"/>
          <w:szCs w:val="24"/>
        </w:rPr>
        <w:t>.</w:t>
      </w:r>
    </w:p>
    <w:p w:rsidR="00FB4CA4" w:rsidRPr="005A518E" w:rsidRDefault="00975188" w:rsidP="005A518E">
      <w:pPr>
        <w:tabs>
          <w:tab w:val="left" w:pos="450"/>
        </w:tabs>
        <w:spacing w:after="0" w:line="360" w:lineRule="auto"/>
        <w:ind w:left="270" w:firstLine="18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A518E">
        <w:rPr>
          <w:rFonts w:ascii="Times New Roman" w:hAnsi="Times New Roman" w:cs="Times New Roman"/>
          <w:sz w:val="24"/>
          <w:szCs w:val="24"/>
        </w:rPr>
        <w:t xml:space="preserve">Beneficiando da própria observação, </w:t>
      </w:r>
      <w:r w:rsidR="00BF3C7A" w:rsidRPr="005A518E">
        <w:rPr>
          <w:rFonts w:ascii="Times New Roman" w:hAnsi="Times New Roman" w:cs="Times New Roman"/>
          <w:sz w:val="24"/>
          <w:szCs w:val="24"/>
        </w:rPr>
        <w:t xml:space="preserve">pensar para a caixa é um </w:t>
      </w:r>
      <w:r w:rsidRPr="005A518E">
        <w:rPr>
          <w:rFonts w:ascii="Times New Roman" w:hAnsi="Times New Roman" w:cs="Times New Roman"/>
          <w:sz w:val="24"/>
          <w:szCs w:val="24"/>
        </w:rPr>
        <w:t>fator d</w:t>
      </w:r>
      <w:r w:rsidR="005A518E">
        <w:rPr>
          <w:rFonts w:ascii="Times New Roman" w:hAnsi="Times New Roman" w:cs="Times New Roman"/>
          <w:sz w:val="24"/>
          <w:szCs w:val="24"/>
        </w:rPr>
        <w:t>ecisivo para este procedimento</w:t>
      </w:r>
      <w:r w:rsidRPr="005A518E">
        <w:rPr>
          <w:rFonts w:ascii="Times New Roman" w:hAnsi="Times New Roman" w:cs="Times New Roman"/>
          <w:sz w:val="24"/>
          <w:szCs w:val="24"/>
        </w:rPr>
        <w:t>, tentando fortalecer e atingir aprendizagens significativamente eficientes e úteis.</w:t>
      </w:r>
    </w:p>
    <w:p w:rsidR="00FB4CA4" w:rsidRPr="00FB4CA4" w:rsidRDefault="00FB4CA4" w:rsidP="00FB4CA4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FB4694" w:rsidRPr="005A518E" w:rsidRDefault="00FB4694" w:rsidP="00CE1A8F">
      <w:pPr>
        <w:pStyle w:val="PargrafodaLista"/>
        <w:numPr>
          <w:ilvl w:val="0"/>
          <w:numId w:val="1"/>
        </w:numPr>
        <w:tabs>
          <w:tab w:val="left" w:pos="450"/>
        </w:tabs>
        <w:spacing w:after="0" w:line="360" w:lineRule="auto"/>
        <w:ind w:left="27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Para que todo o decurso e encadeamento da PES resultasse com uma potencialidade qualitativa e contribuísse para um proveitoso desenvolvimento profissional </w:t>
      </w:r>
      <w:r w:rsidRPr="0044723F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Slide 10</w:t>
      </w:r>
      <w:r w:rsidRPr="0044723F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2E4BAA">
        <w:rPr>
          <w:rFonts w:ascii="Times New Roman" w:hAnsi="Times New Roman" w:cs="Times New Roman"/>
          <w:sz w:val="24"/>
          <w:szCs w:val="24"/>
        </w:rPr>
        <w:t xml:space="preserve">podemos afirmar que a </w:t>
      </w:r>
      <w:r w:rsidR="002E4BAA" w:rsidRPr="002E4BAA">
        <w:rPr>
          <w:rFonts w:ascii="Times New Roman" w:hAnsi="Times New Roman" w:cs="Times New Roman"/>
          <w:b/>
          <w:i/>
          <w:sz w:val="24"/>
          <w:szCs w:val="24"/>
        </w:rPr>
        <w:t>O</w:t>
      </w:r>
      <w:r w:rsidRPr="002E4BAA">
        <w:rPr>
          <w:rFonts w:ascii="Times New Roman" w:hAnsi="Times New Roman" w:cs="Times New Roman"/>
          <w:b/>
          <w:i/>
          <w:sz w:val="24"/>
          <w:szCs w:val="24"/>
        </w:rPr>
        <w:t>rientação</w:t>
      </w:r>
      <w:r w:rsidR="00BF3C7A">
        <w:rPr>
          <w:rFonts w:ascii="Times New Roman" w:hAnsi="Times New Roman" w:cs="Times New Roman"/>
          <w:sz w:val="24"/>
          <w:szCs w:val="24"/>
        </w:rPr>
        <w:t xml:space="preserve"> é o pensar </w:t>
      </w:r>
      <w:r w:rsidR="00DA7C98">
        <w:rPr>
          <w:rFonts w:ascii="Times New Roman" w:hAnsi="Times New Roman" w:cs="Times New Roman"/>
          <w:sz w:val="24"/>
          <w:szCs w:val="24"/>
        </w:rPr>
        <w:t>auxiliar à caixa.</w:t>
      </w:r>
      <w:r w:rsidR="002E4BAA">
        <w:rPr>
          <w:rFonts w:ascii="Times New Roman" w:hAnsi="Times New Roman" w:cs="Times New Roman"/>
          <w:sz w:val="24"/>
          <w:szCs w:val="24"/>
        </w:rPr>
        <w:t xml:space="preserve"> Deste modo,</w:t>
      </w:r>
      <w:r w:rsidR="005A518E">
        <w:rPr>
          <w:rFonts w:ascii="Times New Roman" w:hAnsi="Times New Roman" w:cs="Times New Roman"/>
          <w:sz w:val="24"/>
          <w:szCs w:val="24"/>
        </w:rPr>
        <w:t xml:space="preserve"> </w:t>
      </w:r>
      <w:r w:rsidR="005A518E" w:rsidRPr="0045163C">
        <w:rPr>
          <w:rFonts w:ascii="Times New Roman" w:eastAsiaTheme="majorEastAsia" w:hAnsi="Times New Roman" w:cs="Times New Roman"/>
          <w:sz w:val="24"/>
          <w:szCs w:val="24"/>
          <w:lang w:eastAsia="pt-PT"/>
        </w:rPr>
        <w:t xml:space="preserve">“combina necessidades individuais e </w:t>
      </w:r>
      <w:proofErr w:type="spellStart"/>
      <w:r w:rsidR="005A518E" w:rsidRPr="0045163C">
        <w:rPr>
          <w:rFonts w:ascii="Times New Roman" w:eastAsiaTheme="majorEastAsia" w:hAnsi="Times New Roman" w:cs="Times New Roman"/>
          <w:sz w:val="24"/>
          <w:szCs w:val="24"/>
          <w:lang w:eastAsia="pt-PT"/>
        </w:rPr>
        <w:t>colectivas</w:t>
      </w:r>
      <w:proofErr w:type="spellEnd"/>
      <w:r w:rsidR="005A518E" w:rsidRPr="0045163C">
        <w:rPr>
          <w:rFonts w:ascii="Times New Roman" w:eastAsiaTheme="majorEastAsia" w:hAnsi="Times New Roman" w:cs="Times New Roman"/>
          <w:sz w:val="24"/>
          <w:szCs w:val="24"/>
          <w:lang w:eastAsia="pt-PT"/>
        </w:rPr>
        <w:t xml:space="preserve"> de desenvolvimento profissional, supõe uma relação de trabalho (…) que requer confiança mútua, traduzida em compreensão, apoio e comprometimento (…), é sistemática, embora requeira uma flexibilização e </w:t>
      </w:r>
      <w:proofErr w:type="spellStart"/>
      <w:r w:rsidR="005A518E" w:rsidRPr="0045163C">
        <w:rPr>
          <w:rFonts w:ascii="Times New Roman" w:eastAsiaTheme="majorEastAsia" w:hAnsi="Times New Roman" w:cs="Times New Roman"/>
          <w:sz w:val="24"/>
          <w:szCs w:val="24"/>
          <w:lang w:eastAsia="pt-PT"/>
        </w:rPr>
        <w:t>actualização</w:t>
      </w:r>
      <w:proofErr w:type="spellEnd"/>
      <w:r w:rsidR="005A518E" w:rsidRPr="0045163C">
        <w:rPr>
          <w:rFonts w:ascii="Times New Roman" w:eastAsiaTheme="majorEastAsia" w:hAnsi="Times New Roman" w:cs="Times New Roman"/>
          <w:sz w:val="24"/>
          <w:szCs w:val="24"/>
          <w:lang w:eastAsia="pt-PT"/>
        </w:rPr>
        <w:t xml:space="preserve"> constante (…), cria uma tensão produtiva no sentido de ultrapassar o desfasamento entre o real e o ideal” (</w:t>
      </w:r>
      <w:proofErr w:type="spellStart"/>
      <w:r w:rsidR="005A518E" w:rsidRPr="0045163C">
        <w:rPr>
          <w:rFonts w:ascii="Times New Roman" w:eastAsiaTheme="majorEastAsia" w:hAnsi="Times New Roman" w:cs="Times New Roman"/>
          <w:sz w:val="24"/>
          <w:szCs w:val="24"/>
          <w:lang w:eastAsia="pt-PT"/>
        </w:rPr>
        <w:t>Goldhammer</w:t>
      </w:r>
      <w:proofErr w:type="spellEnd"/>
      <w:r w:rsidR="005A518E" w:rsidRPr="0045163C">
        <w:rPr>
          <w:rFonts w:ascii="Times New Roman" w:eastAsiaTheme="majorEastAsia" w:hAnsi="Times New Roman" w:cs="Times New Roman"/>
          <w:sz w:val="24"/>
          <w:szCs w:val="24"/>
          <w:lang w:eastAsia="pt-PT"/>
        </w:rPr>
        <w:t xml:space="preserve">, Anderson e </w:t>
      </w:r>
      <w:proofErr w:type="spellStart"/>
      <w:r w:rsidR="005A518E" w:rsidRPr="0045163C">
        <w:rPr>
          <w:rFonts w:ascii="Times New Roman" w:eastAsiaTheme="majorEastAsia" w:hAnsi="Times New Roman" w:cs="Times New Roman"/>
          <w:sz w:val="24"/>
          <w:szCs w:val="24"/>
          <w:lang w:eastAsia="pt-PT"/>
        </w:rPr>
        <w:t>Krajewsky</w:t>
      </w:r>
      <w:proofErr w:type="spellEnd"/>
      <w:r w:rsidR="005A518E" w:rsidRPr="0045163C">
        <w:rPr>
          <w:rFonts w:ascii="Times New Roman" w:eastAsiaTheme="majorEastAsia" w:hAnsi="Times New Roman" w:cs="Times New Roman"/>
          <w:sz w:val="24"/>
          <w:szCs w:val="24"/>
          <w:lang w:eastAsia="pt-PT"/>
        </w:rPr>
        <w:t>, 1980).</w:t>
      </w:r>
    </w:p>
    <w:p w:rsidR="00FB4CA4" w:rsidRPr="00FB4CA4" w:rsidRDefault="00FB4CA4" w:rsidP="00FB4CA4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2E4BAA" w:rsidRPr="00F77194" w:rsidRDefault="002E4BAA" w:rsidP="00CE1A8F">
      <w:pPr>
        <w:pStyle w:val="PargrafodaLista"/>
        <w:numPr>
          <w:ilvl w:val="0"/>
          <w:numId w:val="1"/>
        </w:numPr>
        <w:tabs>
          <w:tab w:val="left" w:pos="450"/>
        </w:tabs>
        <w:spacing w:after="0" w:line="360" w:lineRule="auto"/>
        <w:ind w:left="27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 seguida, damos lugar à </w:t>
      </w:r>
      <w:r w:rsidRPr="002E4BAA">
        <w:rPr>
          <w:rFonts w:ascii="Times New Roman" w:hAnsi="Times New Roman" w:cs="Times New Roman"/>
          <w:b/>
          <w:sz w:val="24"/>
          <w:szCs w:val="24"/>
        </w:rPr>
        <w:t>(Slide 11)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E4BAA">
        <w:rPr>
          <w:rFonts w:ascii="Times New Roman" w:hAnsi="Times New Roman" w:cs="Times New Roman"/>
          <w:b/>
          <w:i/>
          <w:sz w:val="24"/>
          <w:szCs w:val="24"/>
        </w:rPr>
        <w:t>Componente Letiva</w:t>
      </w:r>
      <w:r>
        <w:rPr>
          <w:rFonts w:ascii="Times New Roman" w:hAnsi="Times New Roman" w:cs="Times New Roman"/>
          <w:sz w:val="24"/>
          <w:szCs w:val="24"/>
        </w:rPr>
        <w:t xml:space="preserve">, a qual designamos como o pensar aplicado ao interior e exterior da caixa. As razões de ser dessa denominação devem-se ao facto de incorporar todos os pontos, visto anteriormente, em cada situação de ensino. </w:t>
      </w:r>
      <w:r w:rsidR="00002E71" w:rsidRPr="00172F7A">
        <w:rPr>
          <w:rFonts w:ascii="Times New Roman" w:hAnsi="Times New Roman" w:cs="Times New Roman"/>
          <w:sz w:val="24"/>
          <w:szCs w:val="24"/>
        </w:rPr>
        <w:t>Compete a cada professor construir o seu projeto pedagógico. Será a dinâmica deles que alimentará da melhor maneira a motivação dos estudantes e que os ajudará a tornarem-se docentes preparados para os desafios do amanhã” (</w:t>
      </w:r>
      <w:proofErr w:type="spellStart"/>
      <w:r w:rsidR="00002E71" w:rsidRPr="00172F7A">
        <w:rPr>
          <w:rFonts w:ascii="Times New Roman" w:hAnsi="Times New Roman" w:cs="Times New Roman"/>
          <w:sz w:val="24"/>
          <w:szCs w:val="24"/>
        </w:rPr>
        <w:t>Dupuis</w:t>
      </w:r>
      <w:proofErr w:type="spellEnd"/>
      <w:r w:rsidR="00002E71" w:rsidRPr="00172F7A">
        <w:rPr>
          <w:rFonts w:ascii="Times New Roman" w:hAnsi="Times New Roman" w:cs="Times New Roman"/>
          <w:sz w:val="24"/>
          <w:szCs w:val="24"/>
        </w:rPr>
        <w:t>, 2001).</w:t>
      </w:r>
    </w:p>
    <w:p w:rsidR="00F77194" w:rsidRDefault="00F77194" w:rsidP="00F77194">
      <w:pPr>
        <w:pStyle w:val="PargrafodaLista"/>
        <w:tabs>
          <w:tab w:val="left" w:pos="450"/>
        </w:tabs>
        <w:spacing w:after="0" w:line="360" w:lineRule="auto"/>
        <w:ind w:left="270" w:firstLine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Portanto, as descrições, apreciações, reflexões e críticas aqui concretizadas focam-se numa aula de Português na turma do 10º D e outra de Espanhol na turma do 7º B</w:t>
      </w:r>
      <w:r w:rsidR="00934EC9">
        <w:rPr>
          <w:rFonts w:ascii="Times New Roman" w:hAnsi="Times New Roman" w:cs="Times New Roman"/>
          <w:sz w:val="24"/>
          <w:szCs w:val="24"/>
        </w:rPr>
        <w:t>, a saber que sempre foram ideadas mediante reflexão e dinâmica de trabalho em equipa.</w:t>
      </w:r>
    </w:p>
    <w:p w:rsidR="00FB4CA4" w:rsidRDefault="0073268F" w:rsidP="00FB4CA4">
      <w:pPr>
        <w:pStyle w:val="PargrafodaLista"/>
        <w:tabs>
          <w:tab w:val="left" w:pos="450"/>
        </w:tabs>
        <w:spacing w:after="0" w:line="360" w:lineRule="auto"/>
        <w:ind w:left="270" w:firstLine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Neste subcapítulo também se discute o necessário ajuste por parte do ensino e </w:t>
      </w:r>
      <w:r w:rsidR="00900F77">
        <w:rPr>
          <w:rFonts w:ascii="Times New Roman" w:hAnsi="Times New Roman" w:cs="Times New Roman"/>
          <w:sz w:val="24"/>
          <w:szCs w:val="24"/>
        </w:rPr>
        <w:t xml:space="preserve">da </w:t>
      </w:r>
      <w:r>
        <w:rPr>
          <w:rFonts w:ascii="Times New Roman" w:hAnsi="Times New Roman" w:cs="Times New Roman"/>
          <w:sz w:val="24"/>
          <w:szCs w:val="24"/>
        </w:rPr>
        <w:t>educação às realidades</w:t>
      </w:r>
      <w:r w:rsidRPr="0073268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atuais</w:t>
      </w:r>
      <w:r w:rsidR="00900F77">
        <w:rPr>
          <w:rFonts w:ascii="Times New Roman" w:hAnsi="Times New Roman" w:cs="Times New Roman"/>
          <w:sz w:val="24"/>
          <w:szCs w:val="24"/>
        </w:rPr>
        <w:t xml:space="preserve">, propondo atuações e atitudes de desregulação da formatação vigente através do reinventar e repensar, aproveitando qualidades do passado a aplicar no presente, provindo o futuro. </w:t>
      </w:r>
    </w:p>
    <w:p w:rsidR="00FB4CA4" w:rsidRPr="00FB4CA4" w:rsidRDefault="00FB4CA4" w:rsidP="00FB4CA4">
      <w:pPr>
        <w:pStyle w:val="PargrafodaLista"/>
        <w:tabs>
          <w:tab w:val="left" w:pos="450"/>
        </w:tabs>
        <w:spacing w:after="0" w:line="360" w:lineRule="auto"/>
        <w:ind w:left="270" w:firstLine="180"/>
        <w:jc w:val="both"/>
        <w:rPr>
          <w:rFonts w:ascii="Times New Roman" w:hAnsi="Times New Roman" w:cs="Times New Roman"/>
          <w:sz w:val="6"/>
          <w:szCs w:val="6"/>
        </w:rPr>
      </w:pPr>
    </w:p>
    <w:p w:rsidR="002E4BAA" w:rsidRPr="002A54C5" w:rsidRDefault="00607016" w:rsidP="00CE1A8F">
      <w:pPr>
        <w:pStyle w:val="PargrafodaLista"/>
        <w:numPr>
          <w:ilvl w:val="0"/>
          <w:numId w:val="1"/>
        </w:numPr>
        <w:tabs>
          <w:tab w:val="left" w:pos="450"/>
        </w:tabs>
        <w:spacing w:after="0" w:line="360" w:lineRule="auto"/>
        <w:ind w:left="27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07016">
        <w:rPr>
          <w:rFonts w:ascii="Times New Roman" w:hAnsi="Times New Roman" w:cs="Times New Roman"/>
          <w:sz w:val="24"/>
          <w:szCs w:val="24"/>
        </w:rPr>
        <w:t xml:space="preserve">Por </w:t>
      </w:r>
      <w:r w:rsidRPr="00502550">
        <w:rPr>
          <w:rFonts w:ascii="Times New Roman" w:hAnsi="Times New Roman" w:cs="Times New Roman"/>
          <w:sz w:val="24"/>
          <w:szCs w:val="24"/>
        </w:rPr>
        <w:t xml:space="preserve">último, </w:t>
      </w:r>
      <w:r w:rsidR="00502550" w:rsidRPr="00502550">
        <w:rPr>
          <w:rFonts w:ascii="Times New Roman" w:hAnsi="Times New Roman" w:cs="Times New Roman"/>
          <w:sz w:val="24"/>
          <w:szCs w:val="24"/>
        </w:rPr>
        <w:t xml:space="preserve">ainda se </w:t>
      </w:r>
      <w:r w:rsidR="00502550" w:rsidRPr="00374774">
        <w:rPr>
          <w:rFonts w:ascii="Times New Roman" w:hAnsi="Times New Roman" w:cs="Times New Roman"/>
          <w:sz w:val="24"/>
          <w:szCs w:val="24"/>
        </w:rPr>
        <w:t>realizou uma</w:t>
      </w:r>
      <w:r w:rsidR="005025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4BAA" w:rsidRPr="002E4BAA">
        <w:rPr>
          <w:rFonts w:ascii="Times New Roman" w:hAnsi="Times New Roman" w:cs="Times New Roman"/>
          <w:b/>
          <w:sz w:val="24"/>
          <w:szCs w:val="24"/>
        </w:rPr>
        <w:t>(</w:t>
      </w:r>
      <w:r w:rsidR="002E4BAA">
        <w:rPr>
          <w:rFonts w:ascii="Times New Roman" w:hAnsi="Times New Roman" w:cs="Times New Roman"/>
          <w:b/>
          <w:sz w:val="24"/>
          <w:szCs w:val="24"/>
        </w:rPr>
        <w:t>Slide 12</w:t>
      </w:r>
      <w:r w:rsidR="002E4BAA" w:rsidRPr="002E4BAA">
        <w:rPr>
          <w:rFonts w:ascii="Times New Roman" w:hAnsi="Times New Roman" w:cs="Times New Roman"/>
          <w:b/>
          <w:sz w:val="24"/>
          <w:szCs w:val="24"/>
        </w:rPr>
        <w:t>)</w:t>
      </w:r>
      <w:r w:rsidR="002E4BAA">
        <w:rPr>
          <w:rFonts w:ascii="Times New Roman" w:hAnsi="Times New Roman" w:cs="Times New Roman"/>
          <w:sz w:val="24"/>
          <w:szCs w:val="24"/>
        </w:rPr>
        <w:t xml:space="preserve"> </w:t>
      </w:r>
      <w:r w:rsidR="002E4BAA" w:rsidRPr="002E4BAA">
        <w:rPr>
          <w:rFonts w:ascii="Times New Roman" w:hAnsi="Times New Roman" w:cs="Times New Roman"/>
          <w:b/>
          <w:i/>
          <w:sz w:val="24"/>
          <w:szCs w:val="24"/>
        </w:rPr>
        <w:t>Abordagem reflexiva sobre a avaliação formativa</w:t>
      </w:r>
      <w:r w:rsidR="00502550">
        <w:rPr>
          <w:rFonts w:ascii="Times New Roman" w:hAnsi="Times New Roman" w:cs="Times New Roman"/>
          <w:sz w:val="24"/>
          <w:szCs w:val="24"/>
        </w:rPr>
        <w:t xml:space="preserve">, </w:t>
      </w:r>
      <w:r w:rsidR="002A54C5">
        <w:rPr>
          <w:rFonts w:ascii="Times New Roman" w:hAnsi="Times New Roman" w:cs="Times New Roman"/>
          <w:sz w:val="24"/>
          <w:szCs w:val="24"/>
        </w:rPr>
        <w:t xml:space="preserve">praticada nas turmas de 10º ano, na disciplina de Português. Após produzirmos a segunda aula, que recaia sobre a temática da lírica camoniana, a orientadora da Escola pediu-nos que a transformássemos numa prova de avaliação. </w:t>
      </w:r>
    </w:p>
    <w:p w:rsidR="002A54C5" w:rsidRDefault="002A54C5" w:rsidP="00002E71">
      <w:pPr>
        <w:tabs>
          <w:tab w:val="left" w:pos="270"/>
          <w:tab w:val="left" w:pos="450"/>
        </w:tabs>
        <w:spacing w:after="0" w:line="360" w:lineRule="auto"/>
        <w:ind w:left="2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Em consequência, este foi um assunto que gerou bastante discussão e debate, pois o nosso pensamento flui em</w:t>
      </w:r>
      <w:r w:rsidR="0073268F">
        <w:rPr>
          <w:rFonts w:ascii="Times New Roman" w:hAnsi="Times New Roman" w:cs="Times New Roman"/>
          <w:sz w:val="24"/>
          <w:szCs w:val="24"/>
        </w:rPr>
        <w:t xml:space="preserve"> conformidade com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  <w:r w:rsidR="0073268F">
        <w:rPr>
          <w:rFonts w:ascii="Times New Roman" w:hAnsi="Times New Roman" w:cs="Times New Roman"/>
          <w:sz w:val="24"/>
          <w:szCs w:val="24"/>
        </w:rPr>
        <w:t xml:space="preserve"> avaliação, a</w:t>
      </w:r>
      <w:r w:rsidR="00002E71">
        <w:rPr>
          <w:rFonts w:ascii="Times New Roman" w:hAnsi="Times New Roman" w:cs="Times New Roman"/>
          <w:sz w:val="24"/>
          <w:szCs w:val="24"/>
        </w:rPr>
        <w:t xml:space="preserve"> qual é </w:t>
      </w:r>
      <w:r w:rsidR="00002E71" w:rsidRPr="00C507E7">
        <w:rPr>
          <w:rFonts w:ascii="Times New Roman" w:hAnsi="Times New Roman" w:cs="Times New Roman"/>
          <w:sz w:val="24"/>
          <w:szCs w:val="24"/>
        </w:rPr>
        <w:t xml:space="preserve">“centrada nos processos cognitivos dos alunos e associada aos processos de feedback, de regulação, de </w:t>
      </w:r>
      <w:proofErr w:type="spellStart"/>
      <w:r w:rsidR="00002E71" w:rsidRPr="00C507E7">
        <w:rPr>
          <w:rFonts w:ascii="Times New Roman" w:hAnsi="Times New Roman" w:cs="Times New Roman"/>
          <w:sz w:val="24"/>
          <w:szCs w:val="24"/>
        </w:rPr>
        <w:t>auto-avaliação</w:t>
      </w:r>
      <w:proofErr w:type="spellEnd"/>
      <w:r w:rsidR="00002E71" w:rsidRPr="00C507E7">
        <w:rPr>
          <w:rFonts w:ascii="Times New Roman" w:hAnsi="Times New Roman" w:cs="Times New Roman"/>
          <w:sz w:val="24"/>
          <w:szCs w:val="24"/>
        </w:rPr>
        <w:t xml:space="preserve"> e de </w:t>
      </w:r>
      <w:proofErr w:type="spellStart"/>
      <w:r w:rsidR="00002E71" w:rsidRPr="00C507E7">
        <w:rPr>
          <w:rFonts w:ascii="Times New Roman" w:hAnsi="Times New Roman" w:cs="Times New Roman"/>
          <w:sz w:val="24"/>
          <w:szCs w:val="24"/>
        </w:rPr>
        <w:t>auto-regulação</w:t>
      </w:r>
      <w:proofErr w:type="spellEnd"/>
      <w:r w:rsidR="00002E71" w:rsidRPr="00C507E7">
        <w:rPr>
          <w:rFonts w:ascii="Times New Roman" w:hAnsi="Times New Roman" w:cs="Times New Roman"/>
          <w:sz w:val="24"/>
          <w:szCs w:val="24"/>
        </w:rPr>
        <w:t xml:space="preserve"> das aprendizagens” </w:t>
      </w:r>
      <w:r w:rsidR="00002E71" w:rsidRPr="008754BC">
        <w:rPr>
          <w:rFonts w:ascii="Times New Roman" w:hAnsi="Times New Roman" w:cs="Times New Roman"/>
          <w:sz w:val="24"/>
          <w:szCs w:val="24"/>
        </w:rPr>
        <w:t>(</w:t>
      </w:r>
      <w:r w:rsidR="00002E71">
        <w:rPr>
          <w:rFonts w:ascii="Times New Roman" w:hAnsi="Times New Roman" w:cs="Times New Roman"/>
          <w:sz w:val="24"/>
          <w:szCs w:val="24"/>
        </w:rPr>
        <w:t>Fernandes, 2006</w:t>
      </w:r>
      <w:r w:rsidR="00002E71" w:rsidRPr="008754BC">
        <w:rPr>
          <w:rFonts w:ascii="Times New Roman" w:hAnsi="Times New Roman" w:cs="Times New Roman"/>
          <w:sz w:val="24"/>
          <w:szCs w:val="24"/>
        </w:rPr>
        <w:t>).</w:t>
      </w:r>
      <w:r w:rsidR="00002E71">
        <w:rPr>
          <w:rFonts w:ascii="Times New Roman" w:hAnsi="Times New Roman" w:cs="Times New Roman"/>
          <w:sz w:val="24"/>
          <w:szCs w:val="24"/>
        </w:rPr>
        <w:t xml:space="preserve"> </w:t>
      </w:r>
      <w:r w:rsidR="00FB4CA4" w:rsidRPr="00002E71">
        <w:rPr>
          <w:rFonts w:ascii="Times New Roman" w:hAnsi="Times New Roman" w:cs="Times New Roman"/>
          <w:sz w:val="24"/>
          <w:szCs w:val="24"/>
        </w:rPr>
        <w:t>Posto isto, foi um exercício que nos pôs a pensar além da caixa.</w:t>
      </w:r>
    </w:p>
    <w:p w:rsidR="00002E71" w:rsidRPr="00002E71" w:rsidRDefault="00002E71" w:rsidP="00002E71">
      <w:pPr>
        <w:tabs>
          <w:tab w:val="left" w:pos="270"/>
          <w:tab w:val="left" w:pos="450"/>
        </w:tabs>
        <w:spacing w:after="0" w:line="360" w:lineRule="auto"/>
        <w:ind w:left="270"/>
        <w:jc w:val="both"/>
        <w:rPr>
          <w:rFonts w:ascii="Times New Roman" w:hAnsi="Times New Roman" w:cs="Times New Roman"/>
          <w:sz w:val="6"/>
          <w:szCs w:val="6"/>
        </w:rPr>
      </w:pPr>
    </w:p>
    <w:p w:rsidR="00607016" w:rsidRPr="0064769B" w:rsidRDefault="00502550" w:rsidP="00CE1A8F">
      <w:pPr>
        <w:pStyle w:val="PargrafodaLista"/>
        <w:numPr>
          <w:ilvl w:val="0"/>
          <w:numId w:val="1"/>
        </w:numPr>
        <w:tabs>
          <w:tab w:val="left" w:pos="450"/>
        </w:tabs>
        <w:spacing w:after="0" w:line="360" w:lineRule="auto"/>
        <w:ind w:left="27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Continua</w:t>
      </w:r>
      <w:r w:rsidR="00FB4CA4">
        <w:rPr>
          <w:rFonts w:ascii="Times New Roman" w:hAnsi="Times New Roman" w:cs="Times New Roman"/>
          <w:sz w:val="24"/>
          <w:szCs w:val="24"/>
        </w:rPr>
        <w:t>ndo</w:t>
      </w:r>
      <w:r>
        <w:rPr>
          <w:rFonts w:ascii="Times New Roman" w:hAnsi="Times New Roman" w:cs="Times New Roman"/>
          <w:sz w:val="24"/>
          <w:szCs w:val="24"/>
        </w:rPr>
        <w:t xml:space="preserve"> esta </w:t>
      </w:r>
      <w:r w:rsidR="00FB4CA4">
        <w:rPr>
          <w:rFonts w:ascii="Times New Roman" w:hAnsi="Times New Roman" w:cs="Times New Roman"/>
          <w:sz w:val="24"/>
          <w:szCs w:val="24"/>
        </w:rPr>
        <w:t>marcha, chegamos</w:t>
      </w:r>
      <w:r w:rsidR="00A463CC">
        <w:rPr>
          <w:rFonts w:ascii="Times New Roman" w:hAnsi="Times New Roman" w:cs="Times New Roman"/>
          <w:sz w:val="24"/>
          <w:szCs w:val="24"/>
        </w:rPr>
        <w:t xml:space="preserve"> </w:t>
      </w:r>
      <w:r w:rsidR="00FB4CA4" w:rsidRPr="00FB4CA4">
        <w:rPr>
          <w:rFonts w:ascii="Times New Roman" w:hAnsi="Times New Roman" w:cs="Times New Roman"/>
          <w:b/>
          <w:sz w:val="24"/>
          <w:szCs w:val="24"/>
        </w:rPr>
        <w:t>(Slide 13)</w:t>
      </w:r>
      <w:r w:rsidR="00FB4CA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B4CA4">
        <w:rPr>
          <w:rFonts w:ascii="Times New Roman" w:hAnsi="Times New Roman" w:cs="Times New Roman"/>
          <w:sz w:val="24"/>
          <w:szCs w:val="24"/>
        </w:rPr>
        <w:t xml:space="preserve">à visão do que é ser </w:t>
      </w:r>
      <w:r w:rsidR="00FB4CA4">
        <w:rPr>
          <w:rFonts w:ascii="Times New Roman" w:hAnsi="Times New Roman" w:cs="Times New Roman"/>
          <w:b/>
          <w:i/>
          <w:sz w:val="24"/>
          <w:szCs w:val="24"/>
        </w:rPr>
        <w:t>P</w:t>
      </w:r>
      <w:r w:rsidRPr="00502550">
        <w:rPr>
          <w:rFonts w:ascii="Times New Roman" w:hAnsi="Times New Roman" w:cs="Times New Roman"/>
          <w:b/>
          <w:i/>
          <w:sz w:val="24"/>
          <w:szCs w:val="24"/>
        </w:rPr>
        <w:t>rofessor no século XXI</w:t>
      </w:r>
      <w:r w:rsidR="00ED2D7D">
        <w:rPr>
          <w:rFonts w:ascii="Times New Roman" w:hAnsi="Times New Roman" w:cs="Times New Roman"/>
          <w:sz w:val="24"/>
          <w:szCs w:val="24"/>
        </w:rPr>
        <w:t xml:space="preserve">, na qual cremos que o caminho passa pela possibilidade de salvar o que há de positivo, multiplicar e inovar as experiências, procurar e encontrar novas soluções, apostando na investigação-ação e elaborando novas teorizações – ser o </w:t>
      </w:r>
      <w:r w:rsidR="00F112C5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="00ED2D7D">
        <w:rPr>
          <w:rFonts w:ascii="Times New Roman" w:hAnsi="Times New Roman" w:cs="Times New Roman"/>
          <w:i/>
          <w:sz w:val="24"/>
          <w:szCs w:val="24"/>
        </w:rPr>
        <w:t>superprofessor</w:t>
      </w:r>
      <w:proofErr w:type="spellEnd"/>
      <w:r w:rsidR="00F112C5">
        <w:rPr>
          <w:rFonts w:ascii="Times New Roman" w:hAnsi="Times New Roman" w:cs="Times New Roman"/>
          <w:sz w:val="24"/>
          <w:szCs w:val="24"/>
        </w:rPr>
        <w:t>”</w:t>
      </w:r>
      <w:bookmarkStart w:id="0" w:name="_GoBack"/>
      <w:bookmarkEnd w:id="0"/>
      <w:r w:rsidR="00ED2D7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ED2D7D">
        <w:rPr>
          <w:rFonts w:ascii="Times New Roman" w:hAnsi="Times New Roman" w:cs="Times New Roman"/>
          <w:sz w:val="24"/>
          <w:szCs w:val="24"/>
        </w:rPr>
        <w:t>Formisinho</w:t>
      </w:r>
      <w:proofErr w:type="spellEnd"/>
      <w:r w:rsidR="00ED2D7D">
        <w:rPr>
          <w:rFonts w:ascii="Times New Roman" w:hAnsi="Times New Roman" w:cs="Times New Roman"/>
          <w:sz w:val="24"/>
          <w:szCs w:val="24"/>
        </w:rPr>
        <w:t>, 2009), ou seja, pensar adaptando a caixa à contemporaneidade.</w:t>
      </w:r>
    </w:p>
    <w:p w:rsidR="0064769B" w:rsidRPr="0064769B" w:rsidRDefault="0064769B" w:rsidP="0064769B">
      <w:pPr>
        <w:pStyle w:val="PargrafodaLista"/>
        <w:tabs>
          <w:tab w:val="left" w:pos="450"/>
        </w:tabs>
        <w:spacing w:after="0" w:line="360" w:lineRule="auto"/>
        <w:ind w:left="270"/>
        <w:jc w:val="both"/>
        <w:rPr>
          <w:rFonts w:ascii="Times New Roman" w:hAnsi="Times New Roman" w:cs="Times New Roman"/>
          <w:b/>
          <w:i/>
          <w:sz w:val="6"/>
          <w:szCs w:val="6"/>
        </w:rPr>
      </w:pPr>
    </w:p>
    <w:p w:rsidR="00FB4CA4" w:rsidRPr="00397675" w:rsidRDefault="0064769B" w:rsidP="00397675">
      <w:pPr>
        <w:tabs>
          <w:tab w:val="left" w:pos="450"/>
        </w:tabs>
        <w:spacing w:after="0" w:line="360" w:lineRule="auto"/>
        <w:ind w:left="2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Dado o seu valor de destaque</w:t>
      </w:r>
      <w:r w:rsidR="00AD6C95">
        <w:rPr>
          <w:rFonts w:ascii="Times New Roman" w:hAnsi="Times New Roman" w:cs="Times New Roman"/>
          <w:sz w:val="24"/>
          <w:szCs w:val="24"/>
        </w:rPr>
        <w:t xml:space="preserve"> e pensando a partir dos dados extrínsecos à caixa</w:t>
      </w:r>
      <w:r w:rsidR="00397675" w:rsidRPr="00397675">
        <w:rPr>
          <w:rFonts w:ascii="Times New Roman" w:hAnsi="Times New Roman" w:cs="Times New Roman"/>
          <w:sz w:val="24"/>
          <w:szCs w:val="24"/>
        </w:rPr>
        <w:t xml:space="preserve"> </w:t>
      </w:r>
      <w:r w:rsidR="00397675">
        <w:rPr>
          <w:rFonts w:ascii="Times New Roman" w:hAnsi="Times New Roman" w:cs="Times New Roman"/>
          <w:sz w:val="24"/>
          <w:szCs w:val="24"/>
        </w:rPr>
        <w:t xml:space="preserve">para “desenvolver a reflexão dos </w:t>
      </w:r>
      <w:r w:rsidR="00397675" w:rsidRPr="00003D5A">
        <w:rPr>
          <w:rFonts w:ascii="Times New Roman" w:hAnsi="Times New Roman" w:cs="Times New Roman"/>
          <w:sz w:val="24"/>
          <w:szCs w:val="24"/>
        </w:rPr>
        <w:t>professores em formação através da análise dos resultados da investigaçã</w:t>
      </w:r>
      <w:r w:rsidR="00397675">
        <w:rPr>
          <w:rFonts w:ascii="Times New Roman" w:hAnsi="Times New Roman" w:cs="Times New Roman"/>
          <w:sz w:val="24"/>
          <w:szCs w:val="24"/>
        </w:rPr>
        <w:t>o sobre o ensino” (</w:t>
      </w:r>
      <w:proofErr w:type="spellStart"/>
      <w:r w:rsidR="00397675">
        <w:rPr>
          <w:rFonts w:ascii="Times New Roman" w:hAnsi="Times New Roman" w:cs="Times New Roman"/>
          <w:sz w:val="24"/>
          <w:szCs w:val="24"/>
        </w:rPr>
        <w:t>García</w:t>
      </w:r>
      <w:proofErr w:type="spellEnd"/>
      <w:r w:rsidR="00397675">
        <w:rPr>
          <w:rFonts w:ascii="Times New Roman" w:hAnsi="Times New Roman" w:cs="Times New Roman"/>
          <w:sz w:val="24"/>
          <w:szCs w:val="24"/>
        </w:rPr>
        <w:t>, 1999)</w:t>
      </w:r>
      <w:r w:rsidRPr="00397675">
        <w:rPr>
          <w:rFonts w:ascii="Times New Roman" w:hAnsi="Times New Roman" w:cs="Times New Roman"/>
          <w:sz w:val="24"/>
          <w:szCs w:val="24"/>
        </w:rPr>
        <w:t xml:space="preserve">, </w:t>
      </w:r>
      <w:r w:rsidRPr="00397675">
        <w:rPr>
          <w:rFonts w:ascii="Times New Roman" w:hAnsi="Times New Roman" w:cs="Times New Roman"/>
          <w:b/>
          <w:sz w:val="24"/>
          <w:szCs w:val="24"/>
        </w:rPr>
        <w:t>(Slide 14)</w:t>
      </w:r>
      <w:r w:rsidRPr="00397675">
        <w:rPr>
          <w:rFonts w:ascii="Times New Roman" w:hAnsi="Times New Roman" w:cs="Times New Roman"/>
          <w:sz w:val="24"/>
          <w:szCs w:val="24"/>
        </w:rPr>
        <w:t xml:space="preserve"> não poderíamos deixar de mencionar a </w:t>
      </w:r>
      <w:r w:rsidR="00FB4CA4" w:rsidRPr="00397675">
        <w:rPr>
          <w:rFonts w:ascii="Times New Roman" w:hAnsi="Times New Roman" w:cs="Times New Roman"/>
          <w:b/>
          <w:i/>
          <w:sz w:val="24"/>
          <w:szCs w:val="24"/>
        </w:rPr>
        <w:t>Pesquisa reflexiva dos inquéritos</w:t>
      </w:r>
      <w:r w:rsidR="00AD6C95" w:rsidRPr="00397675">
        <w:rPr>
          <w:rFonts w:ascii="Times New Roman" w:hAnsi="Times New Roman" w:cs="Times New Roman"/>
          <w:sz w:val="24"/>
          <w:szCs w:val="24"/>
        </w:rPr>
        <w:t xml:space="preserve">, a qual foi desenvolvida por meio de dois inquéritos, sendo um deles aplicado às turmas de 10º ano de Português e o outro à turma do 7º ano de Espanhol. Os dados daí retirados, trabalhados em Excel, foram bases fundamentais para dirigir a </w:t>
      </w:r>
      <w:proofErr w:type="spellStart"/>
      <w:r w:rsidR="00AD6C95" w:rsidRPr="00397675">
        <w:rPr>
          <w:rFonts w:ascii="Times New Roman" w:hAnsi="Times New Roman" w:cs="Times New Roman"/>
          <w:sz w:val="24"/>
          <w:szCs w:val="24"/>
        </w:rPr>
        <w:t>pré-ação</w:t>
      </w:r>
      <w:proofErr w:type="spellEnd"/>
      <w:r w:rsidR="00AD6C95" w:rsidRPr="00397675">
        <w:rPr>
          <w:rFonts w:ascii="Times New Roman" w:hAnsi="Times New Roman" w:cs="Times New Roman"/>
          <w:sz w:val="24"/>
          <w:szCs w:val="24"/>
        </w:rPr>
        <w:t xml:space="preserve"> e atuação educativa da PES, tal como </w:t>
      </w:r>
      <w:r w:rsidR="003A7B57" w:rsidRPr="00397675">
        <w:rPr>
          <w:rFonts w:ascii="Times New Roman" w:hAnsi="Times New Roman" w:cs="Times New Roman"/>
          <w:sz w:val="24"/>
          <w:szCs w:val="24"/>
        </w:rPr>
        <w:t xml:space="preserve">informações que </w:t>
      </w:r>
      <w:r w:rsidR="00AD6C95" w:rsidRPr="00397675">
        <w:rPr>
          <w:rFonts w:ascii="Times New Roman" w:hAnsi="Times New Roman" w:cs="Times New Roman"/>
          <w:sz w:val="24"/>
          <w:szCs w:val="24"/>
        </w:rPr>
        <w:t xml:space="preserve">serviram de contributo para as reflexões elaboradas no Relatório. </w:t>
      </w:r>
    </w:p>
    <w:p w:rsidR="0064769B" w:rsidRPr="0064769B" w:rsidRDefault="0064769B" w:rsidP="0064769B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64769B" w:rsidRDefault="003A7B57" w:rsidP="00CE1A8F">
      <w:pPr>
        <w:pStyle w:val="PargrafodaLista"/>
        <w:numPr>
          <w:ilvl w:val="0"/>
          <w:numId w:val="1"/>
        </w:numPr>
        <w:tabs>
          <w:tab w:val="left" w:pos="450"/>
        </w:tabs>
        <w:spacing w:after="0" w:line="360" w:lineRule="auto"/>
        <w:ind w:left="27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Em continuação podem comprovar as </w:t>
      </w:r>
      <w:r w:rsidR="0064769B" w:rsidRPr="0064769B">
        <w:rPr>
          <w:rFonts w:ascii="Times New Roman" w:hAnsi="Times New Roman" w:cs="Times New Roman"/>
          <w:b/>
          <w:sz w:val="24"/>
          <w:szCs w:val="24"/>
        </w:rPr>
        <w:t>(</w:t>
      </w:r>
      <w:r w:rsidR="0064769B">
        <w:rPr>
          <w:rFonts w:ascii="Times New Roman" w:hAnsi="Times New Roman" w:cs="Times New Roman"/>
          <w:b/>
          <w:sz w:val="24"/>
          <w:szCs w:val="24"/>
        </w:rPr>
        <w:t>Slide 15</w:t>
      </w:r>
      <w:r w:rsidR="0064769B" w:rsidRPr="0064769B">
        <w:rPr>
          <w:rFonts w:ascii="Times New Roman" w:hAnsi="Times New Roman" w:cs="Times New Roman"/>
          <w:b/>
          <w:sz w:val="24"/>
          <w:szCs w:val="24"/>
        </w:rPr>
        <w:t>)</w:t>
      </w:r>
      <w:r w:rsidR="006476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4769B" w:rsidRPr="0064769B">
        <w:rPr>
          <w:rFonts w:ascii="Times New Roman" w:hAnsi="Times New Roman" w:cs="Times New Roman"/>
          <w:b/>
          <w:i/>
          <w:sz w:val="24"/>
          <w:szCs w:val="24"/>
        </w:rPr>
        <w:t>Referências bibliográficas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D6C95" w:rsidRPr="00AD6C95" w:rsidRDefault="00AD6C95" w:rsidP="00AD6C95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FB4CA4" w:rsidRPr="00AD6C95" w:rsidRDefault="003A7B57" w:rsidP="00CE1A8F">
      <w:pPr>
        <w:pStyle w:val="PargrafodaLista"/>
        <w:numPr>
          <w:ilvl w:val="0"/>
          <w:numId w:val="1"/>
        </w:numPr>
        <w:tabs>
          <w:tab w:val="left" w:pos="450"/>
        </w:tabs>
        <w:spacing w:after="0" w:line="360" w:lineRule="auto"/>
        <w:ind w:left="27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 f</w:t>
      </w:r>
      <w:r w:rsidR="00AD6C95">
        <w:rPr>
          <w:rFonts w:ascii="Times New Roman" w:hAnsi="Times New Roman" w:cs="Times New Roman"/>
          <w:sz w:val="24"/>
          <w:szCs w:val="24"/>
        </w:rPr>
        <w:t>inalmente</w:t>
      </w:r>
      <w:proofErr w:type="gramStart"/>
      <w:r w:rsidR="0064769B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64769B">
        <w:rPr>
          <w:rFonts w:ascii="Times New Roman" w:hAnsi="Times New Roman" w:cs="Times New Roman"/>
          <w:sz w:val="24"/>
          <w:szCs w:val="24"/>
        </w:rPr>
        <w:t xml:space="preserve"> </w:t>
      </w:r>
      <w:r w:rsidR="00AD6C95" w:rsidRPr="0064769B">
        <w:rPr>
          <w:rFonts w:ascii="Times New Roman" w:hAnsi="Times New Roman" w:cs="Times New Roman"/>
          <w:b/>
          <w:sz w:val="24"/>
          <w:szCs w:val="24"/>
        </w:rPr>
        <w:t>(</w:t>
      </w:r>
      <w:r w:rsidR="00AD6C95">
        <w:rPr>
          <w:rFonts w:ascii="Times New Roman" w:hAnsi="Times New Roman" w:cs="Times New Roman"/>
          <w:b/>
          <w:sz w:val="24"/>
          <w:szCs w:val="24"/>
        </w:rPr>
        <w:t>Slide 16</w:t>
      </w:r>
      <w:r w:rsidR="00AD6C95" w:rsidRPr="0064769B">
        <w:rPr>
          <w:rFonts w:ascii="Times New Roman" w:hAnsi="Times New Roman" w:cs="Times New Roman"/>
          <w:b/>
          <w:sz w:val="24"/>
          <w:szCs w:val="24"/>
        </w:rPr>
        <w:t>)</w:t>
      </w:r>
      <w:r w:rsidR="00AD6C9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alcançámos o que prete</w:t>
      </w:r>
      <w:r w:rsidR="00515600">
        <w:rPr>
          <w:rFonts w:ascii="Times New Roman" w:hAnsi="Times New Roman" w:cs="Times New Roman"/>
          <w:sz w:val="24"/>
          <w:szCs w:val="24"/>
        </w:rPr>
        <w:t>ndemos</w:t>
      </w:r>
      <w:r>
        <w:rPr>
          <w:rFonts w:ascii="Times New Roman" w:hAnsi="Times New Roman" w:cs="Times New Roman"/>
          <w:sz w:val="24"/>
          <w:szCs w:val="24"/>
        </w:rPr>
        <w:t xml:space="preserve"> retribuir a todos vós e à</w:t>
      </w:r>
      <w:r w:rsidR="00515600">
        <w:rPr>
          <w:rFonts w:ascii="Times New Roman" w:hAnsi="Times New Roman" w:cs="Times New Roman"/>
          <w:sz w:val="24"/>
          <w:szCs w:val="24"/>
        </w:rPr>
        <w:t xml:space="preserve"> Instituição que nos formou, isto é, 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B4CA4" w:rsidRPr="0064769B">
        <w:rPr>
          <w:rFonts w:ascii="Times New Roman" w:hAnsi="Times New Roman" w:cs="Times New Roman"/>
          <w:b/>
          <w:i/>
          <w:sz w:val="24"/>
          <w:szCs w:val="24"/>
        </w:rPr>
        <w:t>Legado</w:t>
      </w:r>
      <w:r>
        <w:rPr>
          <w:rFonts w:ascii="Times New Roman" w:hAnsi="Times New Roman" w:cs="Times New Roman"/>
          <w:sz w:val="24"/>
          <w:szCs w:val="24"/>
        </w:rPr>
        <w:t xml:space="preserve">. Em suma, </w:t>
      </w:r>
      <w:r w:rsidR="00515600">
        <w:rPr>
          <w:rFonts w:ascii="Times New Roman" w:hAnsi="Times New Roman" w:cs="Times New Roman"/>
          <w:sz w:val="24"/>
          <w:szCs w:val="24"/>
        </w:rPr>
        <w:t xml:space="preserve">é apenas um </w:t>
      </w:r>
      <w:r w:rsidR="0082771D">
        <w:rPr>
          <w:rFonts w:ascii="Times New Roman" w:hAnsi="Times New Roman" w:cs="Times New Roman"/>
          <w:sz w:val="24"/>
          <w:szCs w:val="24"/>
        </w:rPr>
        <w:t xml:space="preserve">tributo </w:t>
      </w:r>
      <w:r w:rsidR="00515600">
        <w:rPr>
          <w:rFonts w:ascii="Times New Roman" w:hAnsi="Times New Roman" w:cs="Times New Roman"/>
          <w:sz w:val="24"/>
          <w:szCs w:val="24"/>
        </w:rPr>
        <w:t xml:space="preserve">de </w:t>
      </w:r>
      <w:r>
        <w:rPr>
          <w:rFonts w:ascii="Times New Roman" w:hAnsi="Times New Roman" w:cs="Times New Roman"/>
          <w:sz w:val="24"/>
          <w:szCs w:val="24"/>
        </w:rPr>
        <w:t>todos os materiais criados, assim como o Relatório e ainda as três tabelas d</w:t>
      </w:r>
      <w:r w:rsidR="00515600">
        <w:rPr>
          <w:rFonts w:ascii="Times New Roman" w:hAnsi="Times New Roman" w:cs="Times New Roman"/>
          <w:sz w:val="24"/>
          <w:szCs w:val="24"/>
        </w:rPr>
        <w:t>e resultados decorrentes dos inquéritos – p</w:t>
      </w:r>
      <w:r w:rsidR="0082771D">
        <w:rPr>
          <w:rFonts w:ascii="Times New Roman" w:hAnsi="Times New Roman" w:cs="Times New Roman"/>
          <w:sz w:val="24"/>
          <w:szCs w:val="24"/>
        </w:rPr>
        <w:t>ensando na partilha para a caixa, tudo p</w:t>
      </w:r>
      <w:r w:rsidR="00515600">
        <w:rPr>
          <w:rFonts w:ascii="Times New Roman" w:hAnsi="Times New Roman" w:cs="Times New Roman"/>
          <w:sz w:val="24"/>
          <w:szCs w:val="24"/>
        </w:rPr>
        <w:t>ode</w:t>
      </w:r>
      <w:r w:rsidR="0082771D">
        <w:rPr>
          <w:rFonts w:ascii="Times New Roman" w:hAnsi="Times New Roman" w:cs="Times New Roman"/>
          <w:sz w:val="24"/>
          <w:szCs w:val="24"/>
        </w:rPr>
        <w:t>rá</w:t>
      </w:r>
      <w:r w:rsidR="00515600">
        <w:rPr>
          <w:rFonts w:ascii="Times New Roman" w:hAnsi="Times New Roman" w:cs="Times New Roman"/>
          <w:sz w:val="24"/>
          <w:szCs w:val="24"/>
        </w:rPr>
        <w:t xml:space="preserve"> ser empregado</w:t>
      </w:r>
      <w:r w:rsidR="0082771D">
        <w:rPr>
          <w:rFonts w:ascii="Times New Roman" w:hAnsi="Times New Roman" w:cs="Times New Roman"/>
          <w:sz w:val="24"/>
          <w:szCs w:val="24"/>
        </w:rPr>
        <w:t xml:space="preserve"> e aprofundado</w:t>
      </w:r>
      <w:r w:rsidR="00515600">
        <w:rPr>
          <w:rFonts w:ascii="Times New Roman" w:hAnsi="Times New Roman" w:cs="Times New Roman"/>
          <w:sz w:val="24"/>
          <w:szCs w:val="24"/>
        </w:rPr>
        <w:t xml:space="preserve"> no futuro para outros professores, investigadores e potenciais interessados, bem como para colegas em situação de Prática de Ensino Supervisionada.</w:t>
      </w:r>
    </w:p>
    <w:p w:rsidR="00AD6C95" w:rsidRPr="00AD6C95" w:rsidRDefault="00AD6C95" w:rsidP="00AD6C95">
      <w:pPr>
        <w:tabs>
          <w:tab w:val="left" w:pos="450"/>
        </w:tabs>
        <w:spacing w:after="0" w:line="36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AD6C95" w:rsidRPr="00AD6C95" w:rsidRDefault="00AD6C95" w:rsidP="00CE1A8F">
      <w:pPr>
        <w:pStyle w:val="PargrafodaLista"/>
        <w:numPr>
          <w:ilvl w:val="0"/>
          <w:numId w:val="1"/>
        </w:numPr>
        <w:tabs>
          <w:tab w:val="left" w:pos="450"/>
        </w:tabs>
        <w:spacing w:after="0" w:line="360" w:lineRule="auto"/>
        <w:ind w:left="27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4769B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Slide 17</w:t>
      </w:r>
      <w:r w:rsidRPr="0064769B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5BFB" w:rsidRPr="000B5BFB">
        <w:rPr>
          <w:rFonts w:ascii="Times New Roman" w:hAnsi="Times New Roman" w:cs="Times New Roman"/>
          <w:sz w:val="24"/>
          <w:szCs w:val="24"/>
        </w:rPr>
        <w:t>Termino com o meu</w:t>
      </w:r>
      <w:r w:rsidR="000B5B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C95">
        <w:rPr>
          <w:rFonts w:ascii="Times New Roman" w:hAnsi="Times New Roman" w:cs="Times New Roman"/>
          <w:b/>
          <w:i/>
          <w:sz w:val="24"/>
          <w:szCs w:val="24"/>
        </w:rPr>
        <w:t>Muito obrigado!</w:t>
      </w:r>
    </w:p>
    <w:p w:rsidR="00AD6C95" w:rsidRPr="00AD6C95" w:rsidRDefault="00AD6C95" w:rsidP="00AD6C95">
      <w:pPr>
        <w:pStyle w:val="PargrafodaLista"/>
        <w:rPr>
          <w:rFonts w:ascii="Times New Roman" w:hAnsi="Times New Roman" w:cs="Times New Roman"/>
          <w:sz w:val="6"/>
          <w:szCs w:val="6"/>
        </w:rPr>
      </w:pPr>
    </w:p>
    <w:p w:rsidR="00047452" w:rsidRPr="008733B5" w:rsidRDefault="00AD6C95" w:rsidP="00004BBF">
      <w:pPr>
        <w:pStyle w:val="PargrafodaLista"/>
        <w:numPr>
          <w:ilvl w:val="0"/>
          <w:numId w:val="1"/>
        </w:numPr>
        <w:tabs>
          <w:tab w:val="left" w:pos="450"/>
        </w:tabs>
        <w:spacing w:after="0" w:line="360" w:lineRule="auto"/>
        <w:ind w:left="27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4769B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Slide 18</w:t>
      </w:r>
      <w:r w:rsidRPr="0064769B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6C95">
        <w:rPr>
          <w:rFonts w:ascii="Times New Roman" w:hAnsi="Times New Roman" w:cs="Times New Roman"/>
          <w:b/>
          <w:i/>
          <w:sz w:val="24"/>
          <w:szCs w:val="24"/>
        </w:rPr>
        <w:t xml:space="preserve">Panorama geral do </w:t>
      </w:r>
      <w:proofErr w:type="spellStart"/>
      <w:r w:rsidRPr="00AD6C95">
        <w:rPr>
          <w:rFonts w:ascii="Times New Roman" w:hAnsi="Times New Roman" w:cs="Times New Roman"/>
          <w:b/>
          <w:i/>
          <w:sz w:val="24"/>
          <w:szCs w:val="24"/>
        </w:rPr>
        <w:t>Prezi</w:t>
      </w:r>
      <w:proofErr w:type="spellEnd"/>
    </w:p>
    <w:sectPr w:rsidR="00047452" w:rsidRPr="008733B5">
      <w:pgSz w:w="12240" w:h="15840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B9243F"/>
    <w:multiLevelType w:val="hybridMultilevel"/>
    <w:tmpl w:val="8B48ADA0"/>
    <w:lvl w:ilvl="0" w:tplc="0816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BBF"/>
    <w:rsid w:val="00002E71"/>
    <w:rsid w:val="00004BBF"/>
    <w:rsid w:val="00043D99"/>
    <w:rsid w:val="00047452"/>
    <w:rsid w:val="0007252B"/>
    <w:rsid w:val="00091ACC"/>
    <w:rsid w:val="000A466F"/>
    <w:rsid w:val="000A7A04"/>
    <w:rsid w:val="000B5BFB"/>
    <w:rsid w:val="000D6012"/>
    <w:rsid w:val="000F0DAA"/>
    <w:rsid w:val="00142FDA"/>
    <w:rsid w:val="00185C5D"/>
    <w:rsid w:val="0019775F"/>
    <w:rsid w:val="001F3162"/>
    <w:rsid w:val="002350FD"/>
    <w:rsid w:val="00250573"/>
    <w:rsid w:val="002A54C5"/>
    <w:rsid w:val="002B0F5B"/>
    <w:rsid w:val="002E4BAA"/>
    <w:rsid w:val="00307FBE"/>
    <w:rsid w:val="00322B6A"/>
    <w:rsid w:val="0033020B"/>
    <w:rsid w:val="003353C3"/>
    <w:rsid w:val="00340ED6"/>
    <w:rsid w:val="00345587"/>
    <w:rsid w:val="0034581C"/>
    <w:rsid w:val="00355421"/>
    <w:rsid w:val="003564C7"/>
    <w:rsid w:val="00357CCB"/>
    <w:rsid w:val="00362739"/>
    <w:rsid w:val="00374774"/>
    <w:rsid w:val="00391F91"/>
    <w:rsid w:val="00396B4F"/>
    <w:rsid w:val="00397675"/>
    <w:rsid w:val="003A7B57"/>
    <w:rsid w:val="003B1FF1"/>
    <w:rsid w:val="00440B33"/>
    <w:rsid w:val="00445E65"/>
    <w:rsid w:val="00446AA2"/>
    <w:rsid w:val="0044723F"/>
    <w:rsid w:val="004964F2"/>
    <w:rsid w:val="004A7857"/>
    <w:rsid w:val="004A7F28"/>
    <w:rsid w:val="00502550"/>
    <w:rsid w:val="00515600"/>
    <w:rsid w:val="00544556"/>
    <w:rsid w:val="00574733"/>
    <w:rsid w:val="005A518E"/>
    <w:rsid w:val="005A6C5B"/>
    <w:rsid w:val="00607016"/>
    <w:rsid w:val="00613520"/>
    <w:rsid w:val="0064769B"/>
    <w:rsid w:val="00666538"/>
    <w:rsid w:val="00673B98"/>
    <w:rsid w:val="0069153B"/>
    <w:rsid w:val="006F60B3"/>
    <w:rsid w:val="00724111"/>
    <w:rsid w:val="0072658A"/>
    <w:rsid w:val="0073268F"/>
    <w:rsid w:val="00766B88"/>
    <w:rsid w:val="007A049F"/>
    <w:rsid w:val="007C5FF8"/>
    <w:rsid w:val="007F0595"/>
    <w:rsid w:val="007F58D4"/>
    <w:rsid w:val="008167BA"/>
    <w:rsid w:val="0082771D"/>
    <w:rsid w:val="00831D87"/>
    <w:rsid w:val="008733B5"/>
    <w:rsid w:val="00883E72"/>
    <w:rsid w:val="008B10DA"/>
    <w:rsid w:val="008D3AB1"/>
    <w:rsid w:val="00900042"/>
    <w:rsid w:val="00900391"/>
    <w:rsid w:val="00900F77"/>
    <w:rsid w:val="0090247D"/>
    <w:rsid w:val="00913CA6"/>
    <w:rsid w:val="00916EA0"/>
    <w:rsid w:val="00934EC9"/>
    <w:rsid w:val="009539CC"/>
    <w:rsid w:val="00957F65"/>
    <w:rsid w:val="00975188"/>
    <w:rsid w:val="009B3D15"/>
    <w:rsid w:val="009D52C8"/>
    <w:rsid w:val="00A1611F"/>
    <w:rsid w:val="00A32370"/>
    <w:rsid w:val="00A463CC"/>
    <w:rsid w:val="00A95E47"/>
    <w:rsid w:val="00AB1B17"/>
    <w:rsid w:val="00AB439D"/>
    <w:rsid w:val="00AC68FA"/>
    <w:rsid w:val="00AD6C95"/>
    <w:rsid w:val="00AE58EA"/>
    <w:rsid w:val="00AF2B9A"/>
    <w:rsid w:val="00B00D71"/>
    <w:rsid w:val="00B21BB0"/>
    <w:rsid w:val="00B264F4"/>
    <w:rsid w:val="00B34062"/>
    <w:rsid w:val="00B87F94"/>
    <w:rsid w:val="00B9566D"/>
    <w:rsid w:val="00BA560E"/>
    <w:rsid w:val="00BF3C7A"/>
    <w:rsid w:val="00C112EB"/>
    <w:rsid w:val="00C13334"/>
    <w:rsid w:val="00C35DDC"/>
    <w:rsid w:val="00C71B7C"/>
    <w:rsid w:val="00C937E4"/>
    <w:rsid w:val="00C954B9"/>
    <w:rsid w:val="00CE1A8F"/>
    <w:rsid w:val="00CF7023"/>
    <w:rsid w:val="00D001B2"/>
    <w:rsid w:val="00D020B8"/>
    <w:rsid w:val="00D36D18"/>
    <w:rsid w:val="00D37A70"/>
    <w:rsid w:val="00D54555"/>
    <w:rsid w:val="00D95E0D"/>
    <w:rsid w:val="00DA7C98"/>
    <w:rsid w:val="00DC164D"/>
    <w:rsid w:val="00DF7687"/>
    <w:rsid w:val="00E0106A"/>
    <w:rsid w:val="00E01254"/>
    <w:rsid w:val="00E01E7B"/>
    <w:rsid w:val="00E03F88"/>
    <w:rsid w:val="00E068FB"/>
    <w:rsid w:val="00E70F68"/>
    <w:rsid w:val="00E77666"/>
    <w:rsid w:val="00E93137"/>
    <w:rsid w:val="00ED2D7D"/>
    <w:rsid w:val="00EE1341"/>
    <w:rsid w:val="00F0525D"/>
    <w:rsid w:val="00F112C5"/>
    <w:rsid w:val="00F65EED"/>
    <w:rsid w:val="00F77194"/>
    <w:rsid w:val="00F85621"/>
    <w:rsid w:val="00F9549B"/>
    <w:rsid w:val="00FB4694"/>
    <w:rsid w:val="00FB4CA4"/>
    <w:rsid w:val="00FD6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B3D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B3D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4E20B-7AFD-4688-98FE-FCBC91DDE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2446</Words>
  <Characters>13211</Characters>
  <Application>Microsoft Office Word</Application>
  <DocSecurity>0</DocSecurity>
  <Lines>110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Raquel de Carvalho</dc:creator>
  <cp:lastModifiedBy>Raquel de Carvalho</cp:lastModifiedBy>
  <cp:revision>3</cp:revision>
  <dcterms:created xsi:type="dcterms:W3CDTF">2016-12-13T14:15:00Z</dcterms:created>
  <dcterms:modified xsi:type="dcterms:W3CDTF">2017-01-03T12:18:00Z</dcterms:modified>
</cp:coreProperties>
</file>