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szCs w:val="24"/>
        </w:rPr>
        <w:id w:val="-2025847835"/>
        <w:docPartObj>
          <w:docPartGallery w:val="Cover Pages"/>
          <w:docPartUnique/>
        </w:docPartObj>
      </w:sdtPr>
      <w:sdtEndPr>
        <w:rPr>
          <w:rFonts w:ascii="Arial" w:hAnsi="Arial" w:cs="Arial"/>
          <w:iCs/>
          <w:sz w:val="18"/>
          <w:szCs w:val="18"/>
        </w:rPr>
      </w:sdtEndPr>
      <w:sdtContent>
        <w:p w14:paraId="4EBD9680" w14:textId="77777777" w:rsidR="00A53ED1" w:rsidRPr="00F254BA" w:rsidRDefault="00A53ED1" w:rsidP="003772E5">
          <w:pPr>
            <w:pStyle w:val="SemEspaamento"/>
            <w:spacing w:after="240"/>
            <w:rPr>
              <w:b/>
              <w:sz w:val="36"/>
            </w:rPr>
          </w:pPr>
          <w:r w:rsidRPr="00F254BA">
            <w:rPr>
              <w:b/>
              <w:noProof/>
              <w:szCs w:val="18"/>
              <w:lang w:eastAsia="pt-PT"/>
            </w:rPr>
            <w:drawing>
              <wp:anchor distT="0" distB="0" distL="114300" distR="114300" simplePos="0" relativeHeight="251659264" behindDoc="0" locked="0" layoutInCell="1" allowOverlap="1" wp14:anchorId="1BC2A56E" wp14:editId="15513E69">
                <wp:simplePos x="0" y="0"/>
                <wp:positionH relativeFrom="column">
                  <wp:posOffset>-442597</wp:posOffset>
                </wp:positionH>
                <wp:positionV relativeFrom="paragraph">
                  <wp:posOffset>-93341</wp:posOffset>
                </wp:positionV>
                <wp:extent cx="1350641" cy="8888096"/>
                <wp:effectExtent l="0" t="0" r="1909" b="8254"/>
                <wp:wrapSquare wrapText="bothSides"/>
                <wp:docPr id="1" name="Imagem 0" descr="capa mestrado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350641" cy="8888096"/>
                        </a:xfrm>
                        <a:prstGeom prst="rect">
                          <a:avLst/>
                        </a:prstGeom>
                        <a:noFill/>
                        <a:ln>
                          <a:noFill/>
                          <a:prstDash/>
                        </a:ln>
                      </pic:spPr>
                    </pic:pic>
                  </a:graphicData>
                </a:graphic>
              </wp:anchor>
            </w:drawing>
          </w:r>
          <w:r w:rsidRPr="00F254BA">
            <w:rPr>
              <w:b/>
              <w:sz w:val="36"/>
            </w:rPr>
            <w:t>UNIVERSIDADE DE ÉVORA</w:t>
          </w:r>
        </w:p>
        <w:p w14:paraId="5A43836A" w14:textId="77777777" w:rsidR="00A53ED1" w:rsidRPr="00F254BA" w:rsidRDefault="00A53ED1" w:rsidP="003D2154">
          <w:pPr>
            <w:spacing w:line="360" w:lineRule="auto"/>
            <w:rPr>
              <w:rFonts w:ascii="Arial" w:hAnsi="Arial" w:cs="Arial"/>
            </w:rPr>
          </w:pPr>
          <w:r w:rsidRPr="00F254BA">
            <w:rPr>
              <w:rFonts w:ascii="Arial" w:hAnsi="Arial" w:cs="Arial"/>
              <w:b/>
              <w:sz w:val="30"/>
              <w:szCs w:val="30"/>
            </w:rPr>
            <w:t>ESCOLA DAS CIÊNCIAS SOCIAIS</w:t>
          </w:r>
        </w:p>
        <w:p w14:paraId="6B156E52" w14:textId="77777777" w:rsidR="00A53ED1" w:rsidRPr="00F254BA" w:rsidRDefault="00A53ED1" w:rsidP="003D2154">
          <w:pPr>
            <w:spacing w:line="360" w:lineRule="auto"/>
            <w:rPr>
              <w:rFonts w:ascii="Arial" w:hAnsi="Arial" w:cs="Arial"/>
              <w:sz w:val="26"/>
              <w:szCs w:val="26"/>
            </w:rPr>
          </w:pPr>
          <w:r w:rsidRPr="00F254BA">
            <w:rPr>
              <w:rFonts w:ascii="Arial" w:hAnsi="Arial" w:cs="Arial"/>
              <w:sz w:val="26"/>
              <w:szCs w:val="26"/>
            </w:rPr>
            <w:t>DEPARTAMENTO DE PSICOLOGIA</w:t>
          </w:r>
        </w:p>
        <w:p w14:paraId="30362073" w14:textId="77777777" w:rsidR="00A53ED1" w:rsidRPr="00F254BA" w:rsidRDefault="00A53ED1" w:rsidP="003D2154">
          <w:pPr>
            <w:spacing w:line="360" w:lineRule="auto"/>
            <w:rPr>
              <w:rFonts w:ascii="Arial" w:hAnsi="Arial" w:cs="Arial"/>
            </w:rPr>
          </w:pPr>
        </w:p>
        <w:p w14:paraId="27879B8B" w14:textId="77777777" w:rsidR="00A53ED1" w:rsidRPr="00F254BA" w:rsidRDefault="00A53ED1" w:rsidP="003D2154">
          <w:pPr>
            <w:spacing w:line="360" w:lineRule="auto"/>
            <w:rPr>
              <w:rFonts w:ascii="Arial" w:hAnsi="Arial" w:cs="Arial"/>
            </w:rPr>
          </w:pPr>
        </w:p>
        <w:p w14:paraId="1866ED14" w14:textId="77777777" w:rsidR="00A53ED1" w:rsidRPr="00F254BA" w:rsidRDefault="00A53ED1" w:rsidP="003D2154">
          <w:pPr>
            <w:spacing w:line="360" w:lineRule="auto"/>
            <w:rPr>
              <w:rFonts w:ascii="Arial" w:hAnsi="Arial" w:cs="Arial"/>
            </w:rPr>
          </w:pPr>
        </w:p>
        <w:p w14:paraId="3FA1D9FA" w14:textId="77777777" w:rsidR="0062776A" w:rsidRPr="00F254BA" w:rsidRDefault="0062776A" w:rsidP="003D2154">
          <w:pPr>
            <w:pStyle w:val="Default"/>
            <w:spacing w:line="360" w:lineRule="auto"/>
            <w:rPr>
              <w:rFonts w:ascii="Arial" w:hAnsi="Arial" w:cs="Arial"/>
              <w:color w:val="auto"/>
            </w:rPr>
          </w:pPr>
        </w:p>
        <w:p w14:paraId="3F343120" w14:textId="77777777" w:rsidR="00A53ED1" w:rsidRPr="00F254BA" w:rsidRDefault="00A53ED1" w:rsidP="003D2154">
          <w:pPr>
            <w:pStyle w:val="Default"/>
            <w:spacing w:line="360" w:lineRule="auto"/>
            <w:rPr>
              <w:rFonts w:ascii="Arial" w:hAnsi="Arial" w:cs="Arial"/>
              <w:color w:val="auto"/>
            </w:rPr>
          </w:pPr>
          <w:r w:rsidRPr="00F254BA">
            <w:rPr>
              <w:rFonts w:ascii="Arial" w:hAnsi="Arial" w:cs="Arial"/>
              <w:color w:val="auto"/>
            </w:rPr>
            <w:t xml:space="preserve"> </w:t>
          </w:r>
        </w:p>
        <w:p w14:paraId="504D6247" w14:textId="77777777" w:rsidR="00A53ED1" w:rsidRPr="00F254BA" w:rsidRDefault="00F52FEE" w:rsidP="003D2154">
          <w:pPr>
            <w:pStyle w:val="Default"/>
            <w:spacing w:line="360" w:lineRule="auto"/>
            <w:rPr>
              <w:rFonts w:ascii="Arial" w:hAnsi="Arial" w:cs="Arial"/>
              <w:b/>
              <w:bCs/>
              <w:color w:val="auto"/>
              <w:sz w:val="32"/>
              <w:szCs w:val="32"/>
            </w:rPr>
          </w:pPr>
          <w:r w:rsidRPr="00F254BA">
            <w:rPr>
              <w:rFonts w:ascii="Arial" w:hAnsi="Arial" w:cs="Arial"/>
              <w:b/>
              <w:bCs/>
              <w:color w:val="auto"/>
              <w:sz w:val="32"/>
              <w:szCs w:val="32"/>
            </w:rPr>
            <w:t>As Crianças P</w:t>
          </w:r>
          <w:r w:rsidR="000D2CEF" w:rsidRPr="00F254BA">
            <w:rPr>
              <w:rFonts w:ascii="Arial" w:hAnsi="Arial" w:cs="Arial"/>
              <w:b/>
              <w:bCs/>
              <w:color w:val="auto"/>
              <w:sz w:val="32"/>
              <w:szCs w:val="32"/>
            </w:rPr>
            <w:t xml:space="preserve">erante as </w:t>
          </w:r>
          <w:r w:rsidRPr="00F254BA">
            <w:rPr>
              <w:rFonts w:ascii="Arial" w:hAnsi="Arial" w:cs="Arial"/>
              <w:b/>
              <w:bCs/>
              <w:color w:val="auto"/>
              <w:sz w:val="32"/>
              <w:szCs w:val="32"/>
            </w:rPr>
            <w:t>Novas F</w:t>
          </w:r>
          <w:r w:rsidR="000D2CEF" w:rsidRPr="00F254BA">
            <w:rPr>
              <w:rFonts w:ascii="Arial" w:hAnsi="Arial" w:cs="Arial"/>
              <w:b/>
              <w:bCs/>
              <w:color w:val="auto"/>
              <w:sz w:val="32"/>
              <w:szCs w:val="32"/>
            </w:rPr>
            <w:t>amília</w:t>
          </w:r>
          <w:r w:rsidR="0062776A" w:rsidRPr="00F254BA">
            <w:rPr>
              <w:rFonts w:ascii="Arial" w:hAnsi="Arial" w:cs="Arial"/>
              <w:b/>
              <w:bCs/>
              <w:color w:val="auto"/>
              <w:sz w:val="32"/>
              <w:szCs w:val="32"/>
            </w:rPr>
            <w:t>s</w:t>
          </w:r>
          <w:r w:rsidR="000D2CEF" w:rsidRPr="00F254BA">
            <w:rPr>
              <w:rFonts w:ascii="Arial" w:hAnsi="Arial" w:cs="Arial"/>
              <w:b/>
              <w:bCs/>
              <w:color w:val="auto"/>
              <w:sz w:val="32"/>
              <w:szCs w:val="32"/>
            </w:rPr>
            <w:t xml:space="preserve">: </w:t>
          </w:r>
          <w:r w:rsidR="0062776A" w:rsidRPr="00F254BA">
            <w:rPr>
              <w:rFonts w:ascii="Arial" w:hAnsi="Arial" w:cs="Arial"/>
              <w:b/>
              <w:bCs/>
              <w:color w:val="auto"/>
              <w:sz w:val="32"/>
              <w:szCs w:val="32"/>
            </w:rPr>
            <w:br/>
          </w:r>
          <w:r w:rsidR="005F6FD9" w:rsidRPr="00F254BA">
            <w:rPr>
              <w:rFonts w:ascii="Arial" w:hAnsi="Arial" w:cs="Arial"/>
              <w:b/>
              <w:bCs/>
              <w:color w:val="auto"/>
              <w:sz w:val="28"/>
              <w:szCs w:val="32"/>
            </w:rPr>
            <w:t>Famílias Monoparentais v</w:t>
          </w:r>
          <w:r w:rsidR="000D2CEF" w:rsidRPr="00F254BA">
            <w:rPr>
              <w:rFonts w:ascii="Arial" w:hAnsi="Arial" w:cs="Arial"/>
              <w:b/>
              <w:bCs/>
              <w:color w:val="auto"/>
              <w:sz w:val="28"/>
              <w:szCs w:val="32"/>
            </w:rPr>
            <w:t>s Famílias Tradicionais</w:t>
          </w:r>
        </w:p>
        <w:p w14:paraId="43C02CD6" w14:textId="77777777" w:rsidR="00A53ED1" w:rsidRPr="00F254BA" w:rsidRDefault="000D2CEF" w:rsidP="003D2154">
          <w:pPr>
            <w:tabs>
              <w:tab w:val="left" w:pos="1701"/>
            </w:tabs>
            <w:spacing w:line="360" w:lineRule="auto"/>
            <w:rPr>
              <w:rFonts w:ascii="Arial" w:hAnsi="Arial" w:cs="Arial"/>
              <w:b/>
              <w:smallCaps/>
              <w:szCs w:val="28"/>
            </w:rPr>
          </w:pPr>
          <w:r w:rsidRPr="00F254BA">
            <w:rPr>
              <w:rFonts w:ascii="Arial" w:hAnsi="Arial" w:cs="Arial"/>
              <w:b/>
              <w:szCs w:val="28"/>
            </w:rPr>
            <w:t>Um Estudo Exploratório</w:t>
          </w:r>
        </w:p>
        <w:p w14:paraId="3E84EEED" w14:textId="77777777" w:rsidR="00A53ED1" w:rsidRPr="00F254BA" w:rsidRDefault="00A53ED1" w:rsidP="003D2154">
          <w:pPr>
            <w:spacing w:line="360" w:lineRule="auto"/>
            <w:rPr>
              <w:rFonts w:ascii="Arial" w:hAnsi="Arial" w:cs="Arial"/>
            </w:rPr>
          </w:pPr>
        </w:p>
        <w:p w14:paraId="0CCEC421" w14:textId="77777777" w:rsidR="0062776A" w:rsidRPr="00F254BA" w:rsidRDefault="0062776A" w:rsidP="003D2154">
          <w:pPr>
            <w:spacing w:line="360" w:lineRule="auto"/>
            <w:rPr>
              <w:rFonts w:ascii="Arial" w:hAnsi="Arial" w:cs="Arial"/>
            </w:rPr>
          </w:pPr>
        </w:p>
        <w:p w14:paraId="7346EB25" w14:textId="77777777" w:rsidR="000D2CEF" w:rsidRPr="00F254BA" w:rsidRDefault="000D2CEF" w:rsidP="003D2154">
          <w:pPr>
            <w:spacing w:line="360" w:lineRule="auto"/>
            <w:rPr>
              <w:rFonts w:ascii="Arial" w:hAnsi="Arial" w:cs="Arial"/>
            </w:rPr>
          </w:pPr>
        </w:p>
        <w:p w14:paraId="02B7DD63" w14:textId="77777777" w:rsidR="00C60874" w:rsidRPr="00F254BA" w:rsidRDefault="00C60874" w:rsidP="003D2154">
          <w:pPr>
            <w:spacing w:line="360" w:lineRule="auto"/>
            <w:rPr>
              <w:rFonts w:ascii="Arial" w:hAnsi="Arial" w:cs="Arial"/>
            </w:rPr>
          </w:pPr>
        </w:p>
        <w:p w14:paraId="62B4C4A7" w14:textId="77777777" w:rsidR="00211B75" w:rsidRPr="00F254BA" w:rsidRDefault="00211B75" w:rsidP="00211B75">
          <w:pPr>
            <w:spacing w:line="360" w:lineRule="auto"/>
            <w:rPr>
              <w:rFonts w:ascii="Arial" w:hAnsi="Arial" w:cs="Arial"/>
              <w:sz w:val="22"/>
            </w:rPr>
          </w:pPr>
          <w:r w:rsidRPr="00F254BA">
            <w:rPr>
              <w:rFonts w:ascii="Arial" w:hAnsi="Arial" w:cs="Arial"/>
              <w:b/>
              <w:sz w:val="28"/>
              <w:szCs w:val="32"/>
            </w:rPr>
            <w:t>Sofia Alexandra Ferreira Antunes</w:t>
          </w:r>
        </w:p>
        <w:p w14:paraId="4BE92285" w14:textId="77777777" w:rsidR="00A53ED1" w:rsidRPr="00F254BA" w:rsidRDefault="0040209C" w:rsidP="003D2154">
          <w:pPr>
            <w:spacing w:line="360" w:lineRule="auto"/>
            <w:rPr>
              <w:rFonts w:ascii="Arial" w:hAnsi="Arial" w:cs="Arial"/>
              <w:sz w:val="20"/>
            </w:rPr>
          </w:pPr>
          <w:r w:rsidRPr="00F254BA">
            <w:rPr>
              <w:rFonts w:ascii="Arial" w:hAnsi="Arial" w:cs="Arial"/>
              <w:szCs w:val="32"/>
            </w:rPr>
            <w:t>Orientação: Prof.ª Doutora</w:t>
          </w:r>
          <w:r w:rsidR="00A53ED1" w:rsidRPr="00F254BA">
            <w:rPr>
              <w:rFonts w:ascii="Arial" w:hAnsi="Arial" w:cs="Arial"/>
              <w:szCs w:val="32"/>
            </w:rPr>
            <w:t xml:space="preserve"> Heldemerina Samutelela Pires</w:t>
          </w:r>
        </w:p>
        <w:p w14:paraId="49DE2FB8" w14:textId="77777777" w:rsidR="00A53ED1" w:rsidRPr="00F254BA" w:rsidRDefault="00A53ED1" w:rsidP="003D2154">
          <w:pPr>
            <w:spacing w:line="360" w:lineRule="auto"/>
            <w:rPr>
              <w:rFonts w:ascii="Arial" w:hAnsi="Arial" w:cs="Arial"/>
            </w:rPr>
          </w:pPr>
        </w:p>
        <w:p w14:paraId="6BD972CB" w14:textId="77777777" w:rsidR="00A53ED1" w:rsidRPr="00F254BA" w:rsidRDefault="00A53ED1" w:rsidP="003D2154">
          <w:pPr>
            <w:spacing w:line="360" w:lineRule="auto"/>
            <w:rPr>
              <w:rFonts w:ascii="Arial" w:hAnsi="Arial" w:cs="Arial"/>
            </w:rPr>
          </w:pPr>
        </w:p>
        <w:p w14:paraId="1015C47E" w14:textId="77777777" w:rsidR="000D2CEF" w:rsidRPr="00F254BA" w:rsidRDefault="000D2CEF" w:rsidP="003D2154">
          <w:pPr>
            <w:spacing w:line="360" w:lineRule="auto"/>
            <w:rPr>
              <w:rFonts w:ascii="Arial" w:hAnsi="Arial" w:cs="Arial"/>
            </w:rPr>
          </w:pPr>
        </w:p>
        <w:p w14:paraId="2E1FDB3C" w14:textId="77777777" w:rsidR="00A53ED1" w:rsidRPr="00F254BA" w:rsidRDefault="00A53ED1" w:rsidP="003D2154">
          <w:pPr>
            <w:spacing w:line="360" w:lineRule="auto"/>
            <w:rPr>
              <w:rFonts w:ascii="Arial" w:hAnsi="Arial" w:cs="Arial"/>
            </w:rPr>
          </w:pPr>
        </w:p>
        <w:p w14:paraId="172A4EE3" w14:textId="77777777" w:rsidR="00A53ED1" w:rsidRPr="00F254BA" w:rsidRDefault="00A53ED1" w:rsidP="003D2154">
          <w:pPr>
            <w:spacing w:line="360" w:lineRule="auto"/>
            <w:rPr>
              <w:rFonts w:ascii="Arial" w:hAnsi="Arial" w:cs="Arial"/>
            </w:rPr>
          </w:pPr>
          <w:r w:rsidRPr="00F254BA">
            <w:rPr>
              <w:rFonts w:ascii="Arial" w:hAnsi="Arial" w:cs="Arial"/>
              <w:b/>
            </w:rPr>
            <w:t>Mestrado em Psicologia</w:t>
          </w:r>
        </w:p>
        <w:p w14:paraId="4D2115E2" w14:textId="77777777" w:rsidR="00A53ED1" w:rsidRPr="00F254BA" w:rsidRDefault="00A53ED1" w:rsidP="003D2154">
          <w:pPr>
            <w:spacing w:line="360" w:lineRule="auto"/>
            <w:rPr>
              <w:rFonts w:ascii="Arial" w:hAnsi="Arial" w:cs="Arial"/>
            </w:rPr>
          </w:pPr>
          <w:r w:rsidRPr="00F254BA">
            <w:rPr>
              <w:rFonts w:ascii="Arial" w:hAnsi="Arial" w:cs="Arial"/>
            </w:rPr>
            <w:t>Área de especialização: Psicologia da Educação</w:t>
          </w:r>
        </w:p>
        <w:p w14:paraId="09515A85" w14:textId="77777777" w:rsidR="00A53ED1" w:rsidRPr="00F254BA" w:rsidRDefault="00A53ED1" w:rsidP="003D2154">
          <w:pPr>
            <w:spacing w:line="360" w:lineRule="auto"/>
            <w:rPr>
              <w:rFonts w:ascii="Arial" w:hAnsi="Arial" w:cs="Arial"/>
            </w:rPr>
          </w:pPr>
          <w:r w:rsidRPr="00F254BA">
            <w:rPr>
              <w:rFonts w:ascii="Arial" w:hAnsi="Arial" w:cs="Arial"/>
            </w:rPr>
            <w:t>Dissertação</w:t>
          </w:r>
        </w:p>
        <w:p w14:paraId="110A4483" w14:textId="77777777" w:rsidR="00A53ED1" w:rsidRPr="00F254BA" w:rsidRDefault="00A53ED1" w:rsidP="003D2154">
          <w:pPr>
            <w:spacing w:line="360" w:lineRule="auto"/>
            <w:rPr>
              <w:rFonts w:ascii="Arial" w:hAnsi="Arial" w:cs="Arial"/>
            </w:rPr>
          </w:pPr>
        </w:p>
        <w:p w14:paraId="51F2FECD" w14:textId="77777777" w:rsidR="00A53ED1" w:rsidRPr="00F254BA" w:rsidRDefault="00A53ED1" w:rsidP="003D2154">
          <w:pPr>
            <w:spacing w:line="360" w:lineRule="auto"/>
            <w:rPr>
              <w:rFonts w:ascii="Arial" w:hAnsi="Arial" w:cs="Arial"/>
            </w:rPr>
          </w:pPr>
        </w:p>
        <w:p w14:paraId="7225D490" w14:textId="77777777" w:rsidR="00A53ED1" w:rsidRPr="00F254BA" w:rsidRDefault="00A53ED1" w:rsidP="003D2154">
          <w:pPr>
            <w:spacing w:line="360" w:lineRule="auto"/>
            <w:rPr>
              <w:rFonts w:ascii="Arial" w:hAnsi="Arial" w:cs="Arial"/>
            </w:rPr>
          </w:pPr>
        </w:p>
        <w:p w14:paraId="30588D34" w14:textId="77777777" w:rsidR="00A53ED1" w:rsidRPr="00F254BA" w:rsidRDefault="004E67AF" w:rsidP="003D2154">
          <w:pPr>
            <w:spacing w:line="360" w:lineRule="auto"/>
            <w:rPr>
              <w:rFonts w:ascii="Arial" w:hAnsi="Arial" w:cs="Arial"/>
            </w:rPr>
          </w:pPr>
          <w:r w:rsidRPr="00F254BA">
            <w:rPr>
              <w:rFonts w:ascii="Arial" w:hAnsi="Arial" w:cs="Arial"/>
            </w:rPr>
            <w:t>Évora, 2016</w:t>
          </w:r>
        </w:p>
        <w:p w14:paraId="502DC527" w14:textId="587E3A70" w:rsidR="00251928" w:rsidRPr="00F254BA" w:rsidRDefault="00251928" w:rsidP="003D2154">
          <w:pPr>
            <w:spacing w:line="360" w:lineRule="auto"/>
            <w:rPr>
              <w:rFonts w:ascii="Arial" w:hAnsi="Arial" w:cs="Arial"/>
              <w:sz w:val="18"/>
              <w:szCs w:val="18"/>
            </w:rPr>
          </w:pPr>
        </w:p>
        <w:p w14:paraId="64853E71" w14:textId="77777777" w:rsidR="00625651" w:rsidRPr="00F254BA" w:rsidRDefault="00625651" w:rsidP="003D2154">
          <w:pPr>
            <w:spacing w:line="360" w:lineRule="auto"/>
            <w:rPr>
              <w:rFonts w:ascii="Arial" w:hAnsi="Arial" w:cs="Arial"/>
              <w:sz w:val="18"/>
              <w:szCs w:val="18"/>
            </w:rPr>
          </w:pPr>
        </w:p>
        <w:p w14:paraId="66B9721B" w14:textId="77777777" w:rsidR="00625651" w:rsidRPr="00F254BA" w:rsidRDefault="00625651" w:rsidP="003D2154">
          <w:pPr>
            <w:spacing w:line="360" w:lineRule="auto"/>
            <w:rPr>
              <w:rFonts w:ascii="Arial" w:hAnsi="Arial" w:cs="Arial"/>
              <w:sz w:val="18"/>
              <w:szCs w:val="18"/>
            </w:rPr>
          </w:pPr>
        </w:p>
        <w:p w14:paraId="735B55B7" w14:textId="77777777" w:rsidR="00625651" w:rsidRPr="00F254BA" w:rsidRDefault="00625651" w:rsidP="003D2154">
          <w:pPr>
            <w:spacing w:line="360" w:lineRule="auto"/>
            <w:rPr>
              <w:rFonts w:ascii="Arial" w:hAnsi="Arial" w:cs="Arial"/>
              <w:sz w:val="18"/>
              <w:szCs w:val="18"/>
            </w:rPr>
          </w:pPr>
        </w:p>
        <w:p w14:paraId="11F43A81" w14:textId="77777777" w:rsidR="00625651" w:rsidRPr="00F254BA" w:rsidRDefault="00625651" w:rsidP="003D2154">
          <w:pPr>
            <w:spacing w:line="360" w:lineRule="auto"/>
            <w:rPr>
              <w:rFonts w:ascii="Arial" w:hAnsi="Arial" w:cs="Arial"/>
              <w:sz w:val="18"/>
              <w:szCs w:val="18"/>
            </w:rPr>
          </w:pPr>
        </w:p>
        <w:p w14:paraId="6175256D" w14:textId="77777777" w:rsidR="00625651" w:rsidRPr="00F254BA" w:rsidRDefault="00625651" w:rsidP="003D2154">
          <w:pPr>
            <w:spacing w:line="360" w:lineRule="auto"/>
            <w:rPr>
              <w:rFonts w:ascii="Arial" w:hAnsi="Arial" w:cs="Arial"/>
              <w:sz w:val="18"/>
              <w:szCs w:val="18"/>
            </w:rPr>
          </w:pPr>
        </w:p>
        <w:p w14:paraId="6629BA23" w14:textId="77777777" w:rsidR="00625651" w:rsidRPr="00F254BA" w:rsidRDefault="00625651" w:rsidP="003D2154">
          <w:pPr>
            <w:spacing w:line="360" w:lineRule="auto"/>
            <w:rPr>
              <w:rFonts w:ascii="Arial" w:hAnsi="Arial" w:cs="Arial"/>
              <w:sz w:val="18"/>
              <w:szCs w:val="18"/>
            </w:rPr>
          </w:pPr>
        </w:p>
        <w:p w14:paraId="69D6AE00" w14:textId="77777777" w:rsidR="00625651" w:rsidRPr="00F254BA" w:rsidRDefault="00625651" w:rsidP="003D2154">
          <w:pPr>
            <w:spacing w:line="360" w:lineRule="auto"/>
            <w:rPr>
              <w:rFonts w:ascii="Arial" w:hAnsi="Arial" w:cs="Arial"/>
              <w:sz w:val="18"/>
              <w:szCs w:val="18"/>
            </w:rPr>
          </w:pPr>
        </w:p>
        <w:p w14:paraId="6BDE154E" w14:textId="77777777" w:rsidR="00625651" w:rsidRPr="00F254BA" w:rsidRDefault="00625651" w:rsidP="003D2154">
          <w:pPr>
            <w:spacing w:line="360" w:lineRule="auto"/>
            <w:rPr>
              <w:rFonts w:ascii="Arial" w:hAnsi="Arial" w:cs="Arial"/>
              <w:sz w:val="18"/>
              <w:szCs w:val="18"/>
            </w:rPr>
          </w:pPr>
        </w:p>
        <w:p w14:paraId="41E45356" w14:textId="77777777" w:rsidR="00625651" w:rsidRPr="00F254BA" w:rsidRDefault="00625651" w:rsidP="003D2154">
          <w:pPr>
            <w:spacing w:line="360" w:lineRule="auto"/>
            <w:rPr>
              <w:rFonts w:ascii="Arial" w:hAnsi="Arial" w:cs="Arial"/>
              <w:sz w:val="18"/>
              <w:szCs w:val="18"/>
            </w:rPr>
          </w:pPr>
        </w:p>
        <w:p w14:paraId="6F5DE9C6" w14:textId="77777777" w:rsidR="00625651" w:rsidRPr="00F254BA" w:rsidRDefault="00625651" w:rsidP="003D2154">
          <w:pPr>
            <w:spacing w:line="360" w:lineRule="auto"/>
            <w:rPr>
              <w:rFonts w:ascii="Arial" w:hAnsi="Arial" w:cs="Arial"/>
              <w:sz w:val="18"/>
              <w:szCs w:val="18"/>
            </w:rPr>
          </w:pPr>
        </w:p>
        <w:p w14:paraId="00DE417A" w14:textId="77777777" w:rsidR="00625651" w:rsidRPr="00F254BA" w:rsidRDefault="00625651" w:rsidP="003D2154">
          <w:pPr>
            <w:spacing w:line="360" w:lineRule="auto"/>
            <w:rPr>
              <w:rFonts w:ascii="Arial" w:hAnsi="Arial" w:cs="Arial"/>
              <w:sz w:val="18"/>
              <w:szCs w:val="18"/>
            </w:rPr>
          </w:pPr>
        </w:p>
        <w:p w14:paraId="69829233" w14:textId="77777777" w:rsidR="00625651" w:rsidRPr="00F254BA" w:rsidRDefault="00625651" w:rsidP="003D2154">
          <w:pPr>
            <w:spacing w:line="360" w:lineRule="auto"/>
            <w:rPr>
              <w:rFonts w:ascii="Arial" w:hAnsi="Arial" w:cs="Arial"/>
              <w:sz w:val="18"/>
              <w:szCs w:val="18"/>
            </w:rPr>
          </w:pPr>
        </w:p>
        <w:p w14:paraId="512FA72A" w14:textId="77777777" w:rsidR="00625651" w:rsidRPr="00F254BA" w:rsidRDefault="00625651" w:rsidP="003D2154">
          <w:pPr>
            <w:spacing w:line="360" w:lineRule="auto"/>
            <w:rPr>
              <w:rFonts w:ascii="Arial" w:hAnsi="Arial" w:cs="Arial"/>
              <w:sz w:val="18"/>
              <w:szCs w:val="18"/>
            </w:rPr>
          </w:pPr>
        </w:p>
        <w:p w14:paraId="2C2CC622" w14:textId="77777777" w:rsidR="00625651" w:rsidRPr="00F254BA" w:rsidRDefault="00625651" w:rsidP="003D2154">
          <w:pPr>
            <w:spacing w:line="360" w:lineRule="auto"/>
            <w:rPr>
              <w:rFonts w:ascii="Arial" w:hAnsi="Arial" w:cs="Arial"/>
              <w:sz w:val="18"/>
              <w:szCs w:val="18"/>
            </w:rPr>
          </w:pPr>
        </w:p>
        <w:p w14:paraId="4CB9D1F4" w14:textId="77777777" w:rsidR="00625651" w:rsidRPr="00F254BA" w:rsidRDefault="00625651" w:rsidP="003D2154">
          <w:pPr>
            <w:spacing w:line="360" w:lineRule="auto"/>
            <w:rPr>
              <w:rFonts w:ascii="Arial" w:hAnsi="Arial" w:cs="Arial"/>
              <w:sz w:val="18"/>
              <w:szCs w:val="18"/>
            </w:rPr>
          </w:pPr>
        </w:p>
        <w:p w14:paraId="0FB8620C" w14:textId="77777777" w:rsidR="00625651" w:rsidRPr="00F254BA" w:rsidRDefault="00625651" w:rsidP="003D2154">
          <w:pPr>
            <w:spacing w:line="360" w:lineRule="auto"/>
            <w:rPr>
              <w:rFonts w:ascii="Arial" w:hAnsi="Arial" w:cs="Arial"/>
              <w:sz w:val="18"/>
              <w:szCs w:val="18"/>
            </w:rPr>
          </w:pPr>
        </w:p>
        <w:p w14:paraId="2F96291F" w14:textId="77777777" w:rsidR="00625651" w:rsidRPr="00F254BA" w:rsidRDefault="00625651" w:rsidP="003D2154">
          <w:pPr>
            <w:spacing w:line="360" w:lineRule="auto"/>
            <w:rPr>
              <w:rFonts w:ascii="Arial" w:hAnsi="Arial" w:cs="Arial"/>
              <w:sz w:val="18"/>
              <w:szCs w:val="18"/>
            </w:rPr>
          </w:pPr>
        </w:p>
        <w:p w14:paraId="2EB45E08" w14:textId="77777777" w:rsidR="00625651" w:rsidRPr="00F254BA" w:rsidRDefault="00625651" w:rsidP="003D2154">
          <w:pPr>
            <w:spacing w:line="360" w:lineRule="auto"/>
            <w:rPr>
              <w:rFonts w:ascii="Arial" w:hAnsi="Arial" w:cs="Arial"/>
              <w:sz w:val="18"/>
              <w:szCs w:val="18"/>
            </w:rPr>
          </w:pPr>
        </w:p>
        <w:p w14:paraId="58883597" w14:textId="77777777" w:rsidR="00625651" w:rsidRPr="00F254BA" w:rsidRDefault="00625651" w:rsidP="003D2154">
          <w:pPr>
            <w:spacing w:line="360" w:lineRule="auto"/>
            <w:rPr>
              <w:rFonts w:ascii="Arial" w:hAnsi="Arial" w:cs="Arial"/>
              <w:sz w:val="18"/>
              <w:szCs w:val="18"/>
            </w:rPr>
          </w:pPr>
        </w:p>
        <w:p w14:paraId="7C7CD624" w14:textId="77777777" w:rsidR="00625651" w:rsidRPr="00F254BA" w:rsidRDefault="00625651" w:rsidP="003D2154">
          <w:pPr>
            <w:spacing w:line="360" w:lineRule="auto"/>
            <w:rPr>
              <w:rFonts w:ascii="Arial" w:hAnsi="Arial" w:cs="Arial"/>
              <w:sz w:val="18"/>
              <w:szCs w:val="18"/>
            </w:rPr>
          </w:pPr>
        </w:p>
        <w:p w14:paraId="5C301FAF" w14:textId="77777777" w:rsidR="00625651" w:rsidRPr="00F254BA" w:rsidRDefault="00625651" w:rsidP="003D2154">
          <w:pPr>
            <w:spacing w:line="360" w:lineRule="auto"/>
            <w:rPr>
              <w:rFonts w:ascii="Arial" w:hAnsi="Arial" w:cs="Arial"/>
              <w:sz w:val="18"/>
              <w:szCs w:val="18"/>
            </w:rPr>
          </w:pPr>
        </w:p>
        <w:p w14:paraId="3D3C591C" w14:textId="77777777" w:rsidR="00625651" w:rsidRPr="00F254BA" w:rsidRDefault="00625651" w:rsidP="003D2154">
          <w:pPr>
            <w:spacing w:line="360" w:lineRule="auto"/>
            <w:rPr>
              <w:rFonts w:ascii="Arial" w:hAnsi="Arial" w:cs="Arial"/>
              <w:sz w:val="18"/>
              <w:szCs w:val="18"/>
            </w:rPr>
          </w:pPr>
        </w:p>
        <w:p w14:paraId="4F336D86" w14:textId="77777777" w:rsidR="00625651" w:rsidRPr="00F254BA" w:rsidRDefault="00625651" w:rsidP="003D2154">
          <w:pPr>
            <w:spacing w:line="360" w:lineRule="auto"/>
            <w:rPr>
              <w:rFonts w:ascii="Arial" w:hAnsi="Arial" w:cs="Arial"/>
              <w:sz w:val="18"/>
              <w:szCs w:val="18"/>
            </w:rPr>
          </w:pPr>
        </w:p>
        <w:p w14:paraId="02FD8C2B" w14:textId="77777777" w:rsidR="00625651" w:rsidRPr="00F254BA" w:rsidRDefault="00625651" w:rsidP="003D2154">
          <w:pPr>
            <w:spacing w:line="360" w:lineRule="auto"/>
            <w:rPr>
              <w:rFonts w:ascii="Arial" w:hAnsi="Arial" w:cs="Arial"/>
              <w:sz w:val="18"/>
              <w:szCs w:val="18"/>
            </w:rPr>
          </w:pPr>
        </w:p>
        <w:p w14:paraId="53F702F8" w14:textId="77777777" w:rsidR="00625651" w:rsidRPr="00F254BA" w:rsidRDefault="00625651" w:rsidP="003D2154">
          <w:pPr>
            <w:spacing w:line="360" w:lineRule="auto"/>
            <w:rPr>
              <w:rFonts w:ascii="Arial" w:hAnsi="Arial" w:cs="Arial"/>
              <w:sz w:val="18"/>
              <w:szCs w:val="18"/>
            </w:rPr>
          </w:pPr>
        </w:p>
        <w:p w14:paraId="4639CA86" w14:textId="77777777" w:rsidR="00625651" w:rsidRPr="00F254BA" w:rsidRDefault="00625651" w:rsidP="003D2154">
          <w:pPr>
            <w:spacing w:line="360" w:lineRule="auto"/>
            <w:rPr>
              <w:rFonts w:ascii="Arial" w:hAnsi="Arial" w:cs="Arial"/>
              <w:sz w:val="18"/>
              <w:szCs w:val="18"/>
            </w:rPr>
          </w:pPr>
        </w:p>
        <w:p w14:paraId="321B4CC6" w14:textId="77777777" w:rsidR="00625651" w:rsidRPr="00F254BA" w:rsidRDefault="00625651" w:rsidP="003D2154">
          <w:pPr>
            <w:spacing w:line="360" w:lineRule="auto"/>
            <w:rPr>
              <w:rFonts w:ascii="Arial" w:hAnsi="Arial" w:cs="Arial"/>
              <w:sz w:val="18"/>
              <w:szCs w:val="18"/>
            </w:rPr>
          </w:pPr>
        </w:p>
        <w:p w14:paraId="5C5D1674" w14:textId="77777777" w:rsidR="00625651" w:rsidRPr="00F254BA" w:rsidRDefault="00625651" w:rsidP="003D2154">
          <w:pPr>
            <w:spacing w:line="360" w:lineRule="auto"/>
            <w:rPr>
              <w:rFonts w:ascii="Arial" w:hAnsi="Arial" w:cs="Arial"/>
              <w:sz w:val="18"/>
              <w:szCs w:val="18"/>
            </w:rPr>
          </w:pPr>
        </w:p>
        <w:p w14:paraId="7A3347C3" w14:textId="77777777" w:rsidR="00625651" w:rsidRPr="00F254BA" w:rsidRDefault="00625651" w:rsidP="003D2154">
          <w:pPr>
            <w:spacing w:line="360" w:lineRule="auto"/>
            <w:rPr>
              <w:rFonts w:ascii="Arial" w:hAnsi="Arial" w:cs="Arial"/>
              <w:sz w:val="18"/>
              <w:szCs w:val="18"/>
            </w:rPr>
          </w:pPr>
        </w:p>
        <w:p w14:paraId="1C550C10" w14:textId="77777777" w:rsidR="00625651" w:rsidRPr="00F254BA" w:rsidRDefault="00625651" w:rsidP="003D2154">
          <w:pPr>
            <w:spacing w:line="360" w:lineRule="auto"/>
            <w:rPr>
              <w:rFonts w:ascii="Arial" w:hAnsi="Arial" w:cs="Arial"/>
              <w:sz w:val="18"/>
              <w:szCs w:val="18"/>
            </w:rPr>
          </w:pPr>
        </w:p>
        <w:p w14:paraId="05BC7DFC" w14:textId="77777777" w:rsidR="00625651" w:rsidRPr="00F254BA" w:rsidRDefault="00625651" w:rsidP="003D2154">
          <w:pPr>
            <w:spacing w:line="360" w:lineRule="auto"/>
            <w:rPr>
              <w:rFonts w:ascii="Arial" w:hAnsi="Arial" w:cs="Arial"/>
              <w:sz w:val="18"/>
              <w:szCs w:val="18"/>
            </w:rPr>
          </w:pPr>
        </w:p>
        <w:p w14:paraId="2B39DA8E" w14:textId="77777777" w:rsidR="00625651" w:rsidRPr="00F254BA" w:rsidRDefault="00625651" w:rsidP="003D2154">
          <w:pPr>
            <w:spacing w:line="360" w:lineRule="auto"/>
            <w:rPr>
              <w:rFonts w:ascii="Arial" w:hAnsi="Arial" w:cs="Arial"/>
              <w:sz w:val="18"/>
              <w:szCs w:val="18"/>
            </w:rPr>
          </w:pPr>
        </w:p>
        <w:p w14:paraId="6582414A" w14:textId="77777777" w:rsidR="00625651" w:rsidRPr="00F254BA" w:rsidRDefault="00625651" w:rsidP="003D2154">
          <w:pPr>
            <w:spacing w:line="360" w:lineRule="auto"/>
            <w:rPr>
              <w:rFonts w:ascii="Arial" w:hAnsi="Arial" w:cs="Arial"/>
              <w:sz w:val="18"/>
              <w:szCs w:val="18"/>
            </w:rPr>
          </w:pPr>
        </w:p>
        <w:p w14:paraId="510FAD91" w14:textId="77777777" w:rsidR="00625651" w:rsidRPr="00F254BA" w:rsidRDefault="00625651" w:rsidP="003D2154">
          <w:pPr>
            <w:spacing w:line="360" w:lineRule="auto"/>
            <w:rPr>
              <w:rFonts w:ascii="Arial" w:hAnsi="Arial" w:cs="Arial"/>
              <w:sz w:val="18"/>
              <w:szCs w:val="18"/>
            </w:rPr>
          </w:pPr>
        </w:p>
        <w:p w14:paraId="61826CEA" w14:textId="77777777" w:rsidR="00625651" w:rsidRPr="00F254BA" w:rsidRDefault="00625651" w:rsidP="003D2154">
          <w:pPr>
            <w:spacing w:line="360" w:lineRule="auto"/>
            <w:rPr>
              <w:rFonts w:ascii="Arial" w:hAnsi="Arial" w:cs="Arial"/>
              <w:sz w:val="18"/>
              <w:szCs w:val="18"/>
            </w:rPr>
          </w:pPr>
        </w:p>
        <w:p w14:paraId="639933A8" w14:textId="77777777" w:rsidR="00625651" w:rsidRPr="00F254BA" w:rsidRDefault="00625651" w:rsidP="003D2154">
          <w:pPr>
            <w:spacing w:line="360" w:lineRule="auto"/>
            <w:rPr>
              <w:rFonts w:ascii="Arial" w:hAnsi="Arial" w:cs="Arial"/>
              <w:sz w:val="18"/>
              <w:szCs w:val="18"/>
            </w:rPr>
          </w:pPr>
        </w:p>
        <w:p w14:paraId="075FAE65" w14:textId="77777777" w:rsidR="00625651" w:rsidRPr="00F254BA" w:rsidRDefault="00625651" w:rsidP="003D2154">
          <w:pPr>
            <w:spacing w:line="360" w:lineRule="auto"/>
            <w:rPr>
              <w:rFonts w:ascii="Arial" w:hAnsi="Arial" w:cs="Arial"/>
              <w:sz w:val="18"/>
              <w:szCs w:val="18"/>
            </w:rPr>
          </w:pPr>
        </w:p>
        <w:p w14:paraId="7CB1FD8E" w14:textId="77777777" w:rsidR="00625651" w:rsidRPr="00F254BA" w:rsidRDefault="00625651" w:rsidP="003D2154">
          <w:pPr>
            <w:spacing w:line="360" w:lineRule="auto"/>
            <w:rPr>
              <w:rFonts w:ascii="Arial" w:hAnsi="Arial" w:cs="Arial"/>
              <w:sz w:val="18"/>
              <w:szCs w:val="18"/>
            </w:rPr>
          </w:pPr>
        </w:p>
        <w:p w14:paraId="53591883" w14:textId="77777777" w:rsidR="00625651" w:rsidRPr="00F254BA" w:rsidRDefault="00625651" w:rsidP="003D2154">
          <w:pPr>
            <w:spacing w:line="360" w:lineRule="auto"/>
            <w:rPr>
              <w:rFonts w:ascii="Arial" w:hAnsi="Arial" w:cs="Arial"/>
              <w:sz w:val="18"/>
              <w:szCs w:val="18"/>
            </w:rPr>
          </w:pPr>
        </w:p>
        <w:p w14:paraId="1C0E3109" w14:textId="77777777" w:rsidR="00625651" w:rsidRPr="00F254BA" w:rsidRDefault="00625651" w:rsidP="003D2154">
          <w:pPr>
            <w:spacing w:line="360" w:lineRule="auto"/>
            <w:rPr>
              <w:rFonts w:ascii="Arial" w:hAnsi="Arial" w:cs="Arial"/>
              <w:sz w:val="18"/>
              <w:szCs w:val="18"/>
            </w:rPr>
          </w:pPr>
        </w:p>
        <w:p w14:paraId="677BD8C5" w14:textId="77777777" w:rsidR="00625651" w:rsidRPr="00F254BA" w:rsidRDefault="00625651" w:rsidP="003D2154">
          <w:pPr>
            <w:spacing w:line="360" w:lineRule="auto"/>
            <w:rPr>
              <w:rFonts w:ascii="Arial" w:hAnsi="Arial" w:cs="Arial"/>
              <w:sz w:val="18"/>
              <w:szCs w:val="18"/>
            </w:rPr>
          </w:pPr>
        </w:p>
        <w:p w14:paraId="1537E7BE" w14:textId="77777777" w:rsidR="00625651" w:rsidRPr="00F254BA" w:rsidRDefault="00625651" w:rsidP="003D2154">
          <w:pPr>
            <w:spacing w:line="360" w:lineRule="auto"/>
            <w:rPr>
              <w:rFonts w:ascii="Arial" w:hAnsi="Arial" w:cs="Arial"/>
              <w:sz w:val="18"/>
              <w:szCs w:val="18"/>
            </w:rPr>
          </w:pPr>
        </w:p>
        <w:p w14:paraId="1CC22643" w14:textId="77777777" w:rsidR="00625651" w:rsidRPr="00F254BA" w:rsidRDefault="00625651" w:rsidP="003D2154">
          <w:pPr>
            <w:spacing w:line="360" w:lineRule="auto"/>
            <w:rPr>
              <w:rFonts w:ascii="Arial" w:hAnsi="Arial" w:cs="Arial"/>
              <w:sz w:val="18"/>
              <w:szCs w:val="18"/>
            </w:rPr>
          </w:pPr>
        </w:p>
        <w:p w14:paraId="5F42A1B1" w14:textId="77777777" w:rsidR="00625651" w:rsidRPr="00F254BA" w:rsidRDefault="00625651" w:rsidP="003D2154">
          <w:pPr>
            <w:spacing w:line="360" w:lineRule="auto"/>
            <w:rPr>
              <w:rFonts w:ascii="Arial" w:hAnsi="Arial" w:cs="Arial"/>
              <w:sz w:val="18"/>
              <w:szCs w:val="18"/>
            </w:rPr>
          </w:pPr>
        </w:p>
        <w:p w14:paraId="1A41FCD6" w14:textId="77777777" w:rsidR="00625651" w:rsidRPr="00F254BA" w:rsidRDefault="00625651" w:rsidP="003D2154">
          <w:pPr>
            <w:spacing w:line="360" w:lineRule="auto"/>
            <w:rPr>
              <w:rFonts w:ascii="Arial" w:hAnsi="Arial" w:cs="Arial"/>
              <w:sz w:val="18"/>
              <w:szCs w:val="18"/>
            </w:rPr>
          </w:pPr>
        </w:p>
        <w:p w14:paraId="708D690B" w14:textId="77777777" w:rsidR="00625651" w:rsidRPr="00F254BA" w:rsidRDefault="00625651" w:rsidP="003D2154">
          <w:pPr>
            <w:spacing w:line="360" w:lineRule="auto"/>
            <w:rPr>
              <w:rFonts w:ascii="Arial" w:hAnsi="Arial" w:cs="Arial"/>
              <w:b/>
              <w:sz w:val="36"/>
              <w:szCs w:val="22"/>
            </w:rPr>
          </w:pPr>
        </w:p>
        <w:p w14:paraId="06F14B07" w14:textId="77777777" w:rsidR="00251928" w:rsidRPr="00F254BA" w:rsidRDefault="00251928" w:rsidP="003D2154">
          <w:pPr>
            <w:spacing w:line="360" w:lineRule="auto"/>
            <w:rPr>
              <w:rFonts w:ascii="Arial" w:hAnsi="Arial" w:cs="Arial"/>
            </w:rPr>
          </w:pPr>
          <w:r w:rsidRPr="00F254BA">
            <w:rPr>
              <w:rFonts w:ascii="Arial" w:hAnsi="Arial" w:cs="Arial"/>
              <w:b/>
              <w:noProof/>
              <w:sz w:val="18"/>
              <w:szCs w:val="18"/>
              <w:lang w:eastAsia="pt-PT"/>
            </w:rPr>
            <w:lastRenderedPageBreak/>
            <w:drawing>
              <wp:anchor distT="0" distB="0" distL="114300" distR="114300" simplePos="0" relativeHeight="251662336" behindDoc="0" locked="0" layoutInCell="1" allowOverlap="1" wp14:anchorId="68D406A0" wp14:editId="290F2914">
                <wp:simplePos x="0" y="0"/>
                <wp:positionH relativeFrom="column">
                  <wp:posOffset>-442597</wp:posOffset>
                </wp:positionH>
                <wp:positionV relativeFrom="paragraph">
                  <wp:posOffset>-93341</wp:posOffset>
                </wp:positionV>
                <wp:extent cx="1350641" cy="8888096"/>
                <wp:effectExtent l="0" t="0" r="2540" b="0"/>
                <wp:wrapSquare wrapText="bothSides"/>
                <wp:docPr id="4" name="Imagem 0" descr="capa mestrados.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biLevel thresh="75000"/>
                        </a:blip>
                        <a:stretch>
                          <a:fillRect/>
                        </a:stretch>
                      </pic:blipFill>
                      <pic:spPr>
                        <a:xfrm>
                          <a:off x="0" y="0"/>
                          <a:ext cx="1350641" cy="8888096"/>
                        </a:xfrm>
                        <a:prstGeom prst="rect">
                          <a:avLst/>
                        </a:prstGeom>
                        <a:noFill/>
                        <a:ln>
                          <a:noFill/>
                          <a:prstDash/>
                        </a:ln>
                      </pic:spPr>
                    </pic:pic>
                  </a:graphicData>
                </a:graphic>
              </wp:anchor>
            </w:drawing>
          </w:r>
          <w:r w:rsidRPr="00F254BA">
            <w:rPr>
              <w:rFonts w:ascii="Arial" w:hAnsi="Arial" w:cs="Arial"/>
              <w:b/>
              <w:sz w:val="36"/>
              <w:szCs w:val="36"/>
            </w:rPr>
            <w:t>UNIVERSIDADE DE ÉVORA</w:t>
          </w:r>
        </w:p>
        <w:p w14:paraId="71D8078F" w14:textId="77777777" w:rsidR="00251928" w:rsidRPr="00F254BA" w:rsidRDefault="00251928" w:rsidP="003D2154">
          <w:pPr>
            <w:spacing w:line="360" w:lineRule="auto"/>
            <w:rPr>
              <w:rFonts w:ascii="Arial" w:hAnsi="Arial" w:cs="Arial"/>
            </w:rPr>
          </w:pPr>
          <w:r w:rsidRPr="00F254BA">
            <w:rPr>
              <w:rFonts w:ascii="Arial" w:hAnsi="Arial" w:cs="Arial"/>
              <w:b/>
              <w:sz w:val="30"/>
              <w:szCs w:val="30"/>
            </w:rPr>
            <w:t>ESCOLA DAS CIÊNCIAS SOCIAIS</w:t>
          </w:r>
        </w:p>
        <w:p w14:paraId="07A6E5C0" w14:textId="77777777" w:rsidR="00251928" w:rsidRPr="00F254BA" w:rsidRDefault="00251928" w:rsidP="003D2154">
          <w:pPr>
            <w:spacing w:line="360" w:lineRule="auto"/>
            <w:rPr>
              <w:rFonts w:ascii="Arial" w:hAnsi="Arial" w:cs="Arial"/>
              <w:sz w:val="26"/>
              <w:szCs w:val="26"/>
            </w:rPr>
          </w:pPr>
          <w:r w:rsidRPr="00F254BA">
            <w:rPr>
              <w:rFonts w:ascii="Arial" w:hAnsi="Arial" w:cs="Arial"/>
              <w:sz w:val="26"/>
              <w:szCs w:val="26"/>
            </w:rPr>
            <w:t>DEPARTAMENTO DE PSICOLOGIA</w:t>
          </w:r>
        </w:p>
        <w:p w14:paraId="28C8A056" w14:textId="77777777" w:rsidR="00251928" w:rsidRPr="00F254BA" w:rsidRDefault="00251928" w:rsidP="003D2154">
          <w:pPr>
            <w:spacing w:line="360" w:lineRule="auto"/>
            <w:rPr>
              <w:rFonts w:ascii="Arial" w:hAnsi="Arial" w:cs="Arial"/>
            </w:rPr>
          </w:pPr>
        </w:p>
        <w:p w14:paraId="33BBD5D0" w14:textId="77777777" w:rsidR="00251928" w:rsidRPr="00F254BA" w:rsidRDefault="00251928" w:rsidP="003D2154">
          <w:pPr>
            <w:spacing w:line="360" w:lineRule="auto"/>
            <w:rPr>
              <w:rFonts w:ascii="Arial" w:hAnsi="Arial" w:cs="Arial"/>
            </w:rPr>
          </w:pPr>
        </w:p>
        <w:p w14:paraId="48066CD8" w14:textId="77777777" w:rsidR="00251928" w:rsidRPr="00F254BA" w:rsidRDefault="00251928" w:rsidP="003D2154">
          <w:pPr>
            <w:spacing w:line="360" w:lineRule="auto"/>
            <w:rPr>
              <w:rFonts w:ascii="Arial" w:hAnsi="Arial" w:cs="Arial"/>
            </w:rPr>
          </w:pPr>
        </w:p>
        <w:p w14:paraId="398A83F8" w14:textId="77777777" w:rsidR="00251928" w:rsidRPr="00F254BA" w:rsidRDefault="00251928" w:rsidP="003D2154">
          <w:pPr>
            <w:spacing w:line="360" w:lineRule="auto"/>
            <w:rPr>
              <w:rFonts w:ascii="Arial" w:hAnsi="Arial" w:cs="Arial"/>
            </w:rPr>
          </w:pPr>
        </w:p>
        <w:p w14:paraId="11F59158" w14:textId="77777777" w:rsidR="00251928" w:rsidRPr="00F254BA" w:rsidRDefault="00251928" w:rsidP="003D2154">
          <w:pPr>
            <w:pStyle w:val="Default"/>
            <w:spacing w:line="360" w:lineRule="auto"/>
            <w:rPr>
              <w:rFonts w:ascii="Arial" w:hAnsi="Arial" w:cs="Arial"/>
              <w:color w:val="auto"/>
            </w:rPr>
          </w:pPr>
          <w:r w:rsidRPr="00F254BA">
            <w:rPr>
              <w:rFonts w:ascii="Arial" w:hAnsi="Arial" w:cs="Arial"/>
              <w:color w:val="auto"/>
            </w:rPr>
            <w:t xml:space="preserve"> </w:t>
          </w:r>
        </w:p>
        <w:p w14:paraId="14D5A50D" w14:textId="77777777" w:rsidR="000D2CEF" w:rsidRPr="00F254BA" w:rsidRDefault="000D2CEF" w:rsidP="003D2154">
          <w:pPr>
            <w:pStyle w:val="Default"/>
            <w:spacing w:line="360" w:lineRule="auto"/>
            <w:rPr>
              <w:rFonts w:ascii="Arial" w:hAnsi="Arial" w:cs="Arial"/>
              <w:b/>
              <w:bCs/>
              <w:color w:val="auto"/>
              <w:sz w:val="32"/>
              <w:szCs w:val="32"/>
            </w:rPr>
          </w:pPr>
          <w:r w:rsidRPr="00F254BA">
            <w:rPr>
              <w:rFonts w:ascii="Arial" w:hAnsi="Arial" w:cs="Arial"/>
              <w:b/>
              <w:bCs/>
              <w:color w:val="auto"/>
              <w:sz w:val="32"/>
              <w:szCs w:val="32"/>
            </w:rPr>
            <w:t>As Crianças Perante as</w:t>
          </w:r>
          <w:r w:rsidR="00F52FEE" w:rsidRPr="00F254BA">
            <w:rPr>
              <w:rFonts w:ascii="Arial" w:hAnsi="Arial" w:cs="Arial"/>
              <w:b/>
              <w:bCs/>
              <w:color w:val="auto"/>
              <w:sz w:val="32"/>
              <w:szCs w:val="32"/>
            </w:rPr>
            <w:t xml:space="preserve"> Novas</w:t>
          </w:r>
          <w:r w:rsidRPr="00F254BA">
            <w:rPr>
              <w:rFonts w:ascii="Arial" w:hAnsi="Arial" w:cs="Arial"/>
              <w:b/>
              <w:bCs/>
              <w:color w:val="auto"/>
              <w:sz w:val="32"/>
              <w:szCs w:val="32"/>
            </w:rPr>
            <w:t xml:space="preserve"> Família</w:t>
          </w:r>
          <w:r w:rsidR="0062776A" w:rsidRPr="00F254BA">
            <w:rPr>
              <w:rFonts w:ascii="Arial" w:hAnsi="Arial" w:cs="Arial"/>
              <w:b/>
              <w:bCs/>
              <w:color w:val="auto"/>
              <w:sz w:val="32"/>
              <w:szCs w:val="32"/>
            </w:rPr>
            <w:t>s</w:t>
          </w:r>
          <w:r w:rsidRPr="00F254BA">
            <w:rPr>
              <w:rFonts w:ascii="Arial" w:hAnsi="Arial" w:cs="Arial"/>
              <w:b/>
              <w:bCs/>
              <w:color w:val="auto"/>
              <w:sz w:val="32"/>
              <w:szCs w:val="32"/>
            </w:rPr>
            <w:t xml:space="preserve">: </w:t>
          </w:r>
          <w:r w:rsidR="0062776A" w:rsidRPr="00F254BA">
            <w:rPr>
              <w:rFonts w:ascii="Arial" w:hAnsi="Arial" w:cs="Arial"/>
              <w:b/>
              <w:bCs/>
              <w:color w:val="auto"/>
              <w:sz w:val="32"/>
              <w:szCs w:val="32"/>
            </w:rPr>
            <w:br/>
          </w:r>
          <w:r w:rsidR="005F6FD9" w:rsidRPr="00F254BA">
            <w:rPr>
              <w:rFonts w:ascii="Arial" w:hAnsi="Arial" w:cs="Arial"/>
              <w:b/>
              <w:bCs/>
              <w:color w:val="auto"/>
              <w:sz w:val="28"/>
              <w:szCs w:val="32"/>
            </w:rPr>
            <w:t>Famílias Monoparentais v</w:t>
          </w:r>
          <w:r w:rsidRPr="00F254BA">
            <w:rPr>
              <w:rFonts w:ascii="Arial" w:hAnsi="Arial" w:cs="Arial"/>
              <w:b/>
              <w:bCs/>
              <w:color w:val="auto"/>
              <w:sz w:val="28"/>
              <w:szCs w:val="32"/>
            </w:rPr>
            <w:t>s Famílias Tradicionais</w:t>
          </w:r>
        </w:p>
        <w:p w14:paraId="6329B385" w14:textId="77777777" w:rsidR="000D2CEF" w:rsidRPr="00F254BA" w:rsidRDefault="000D2CEF" w:rsidP="003D2154">
          <w:pPr>
            <w:tabs>
              <w:tab w:val="left" w:pos="1701"/>
            </w:tabs>
            <w:spacing w:line="360" w:lineRule="auto"/>
            <w:rPr>
              <w:rFonts w:ascii="Arial" w:hAnsi="Arial" w:cs="Arial"/>
              <w:b/>
              <w:smallCaps/>
              <w:szCs w:val="28"/>
            </w:rPr>
          </w:pPr>
          <w:r w:rsidRPr="00F254BA">
            <w:rPr>
              <w:rFonts w:ascii="Arial" w:hAnsi="Arial" w:cs="Arial"/>
              <w:b/>
              <w:szCs w:val="28"/>
            </w:rPr>
            <w:t>Um Estudo Exploratório</w:t>
          </w:r>
        </w:p>
        <w:p w14:paraId="51D8E050" w14:textId="77777777" w:rsidR="00251928" w:rsidRPr="00F254BA" w:rsidRDefault="00251928" w:rsidP="003D2154">
          <w:pPr>
            <w:spacing w:line="360" w:lineRule="auto"/>
            <w:rPr>
              <w:rFonts w:ascii="Arial" w:hAnsi="Arial" w:cs="Arial"/>
            </w:rPr>
          </w:pPr>
        </w:p>
        <w:p w14:paraId="08224597" w14:textId="77777777" w:rsidR="0062776A" w:rsidRPr="00F254BA" w:rsidRDefault="0062776A" w:rsidP="003D2154">
          <w:pPr>
            <w:spacing w:line="360" w:lineRule="auto"/>
            <w:rPr>
              <w:rFonts w:ascii="Arial" w:hAnsi="Arial" w:cs="Arial"/>
            </w:rPr>
          </w:pPr>
        </w:p>
        <w:p w14:paraId="25D4743E" w14:textId="77777777" w:rsidR="000D2CEF" w:rsidRPr="00F254BA" w:rsidRDefault="000D2CEF" w:rsidP="003D2154">
          <w:pPr>
            <w:spacing w:line="360" w:lineRule="auto"/>
            <w:rPr>
              <w:rFonts w:ascii="Arial" w:hAnsi="Arial" w:cs="Arial"/>
            </w:rPr>
          </w:pPr>
        </w:p>
        <w:p w14:paraId="627C45D0" w14:textId="77777777" w:rsidR="00251928" w:rsidRPr="00F254BA" w:rsidRDefault="00251928" w:rsidP="003D2154">
          <w:pPr>
            <w:spacing w:line="360" w:lineRule="auto"/>
            <w:rPr>
              <w:rFonts w:ascii="Arial" w:hAnsi="Arial" w:cs="Arial"/>
            </w:rPr>
          </w:pPr>
        </w:p>
        <w:p w14:paraId="548F2DDA" w14:textId="77777777" w:rsidR="00251928" w:rsidRPr="00F254BA" w:rsidRDefault="00251928" w:rsidP="003D2154">
          <w:pPr>
            <w:spacing w:line="360" w:lineRule="auto"/>
            <w:rPr>
              <w:rFonts w:ascii="Arial" w:hAnsi="Arial" w:cs="Arial"/>
              <w:sz w:val="22"/>
            </w:rPr>
          </w:pPr>
          <w:r w:rsidRPr="00F254BA">
            <w:rPr>
              <w:rFonts w:ascii="Arial" w:hAnsi="Arial" w:cs="Arial"/>
              <w:b/>
              <w:sz w:val="28"/>
              <w:szCs w:val="32"/>
            </w:rPr>
            <w:t>Sofia Alexandra Ferreira Antunes</w:t>
          </w:r>
        </w:p>
        <w:p w14:paraId="13DEF69D" w14:textId="77777777" w:rsidR="00251928" w:rsidRPr="00F254BA" w:rsidRDefault="000D2CEF" w:rsidP="003D2154">
          <w:pPr>
            <w:spacing w:line="360" w:lineRule="auto"/>
            <w:rPr>
              <w:rFonts w:ascii="Arial" w:hAnsi="Arial" w:cs="Arial"/>
              <w:sz w:val="20"/>
            </w:rPr>
          </w:pPr>
          <w:r w:rsidRPr="00F254BA">
            <w:rPr>
              <w:rFonts w:ascii="Arial" w:hAnsi="Arial" w:cs="Arial"/>
              <w:szCs w:val="32"/>
            </w:rPr>
            <w:t>Orientação: Prof.ª Doutora</w:t>
          </w:r>
          <w:r w:rsidR="00251928" w:rsidRPr="00F254BA">
            <w:rPr>
              <w:rFonts w:ascii="Arial" w:hAnsi="Arial" w:cs="Arial"/>
              <w:szCs w:val="32"/>
            </w:rPr>
            <w:t xml:space="preserve"> Heldemerina Samutelela Pires</w:t>
          </w:r>
        </w:p>
        <w:p w14:paraId="6BA7A685" w14:textId="77777777" w:rsidR="00251928" w:rsidRPr="00F254BA" w:rsidRDefault="00251928" w:rsidP="003D2154">
          <w:pPr>
            <w:spacing w:line="360" w:lineRule="auto"/>
            <w:rPr>
              <w:rFonts w:ascii="Arial" w:hAnsi="Arial" w:cs="Arial"/>
            </w:rPr>
          </w:pPr>
        </w:p>
        <w:p w14:paraId="19AC3315" w14:textId="77777777" w:rsidR="000D2CEF" w:rsidRPr="00F254BA" w:rsidRDefault="000D2CEF" w:rsidP="003D2154">
          <w:pPr>
            <w:spacing w:line="360" w:lineRule="auto"/>
            <w:rPr>
              <w:rFonts w:ascii="Arial" w:hAnsi="Arial" w:cs="Arial"/>
            </w:rPr>
          </w:pPr>
        </w:p>
        <w:p w14:paraId="7E305C5B" w14:textId="77777777" w:rsidR="00251928" w:rsidRPr="00F254BA" w:rsidRDefault="00251928" w:rsidP="003D2154">
          <w:pPr>
            <w:spacing w:line="360" w:lineRule="auto"/>
            <w:rPr>
              <w:rFonts w:ascii="Arial" w:hAnsi="Arial" w:cs="Arial"/>
            </w:rPr>
          </w:pPr>
        </w:p>
        <w:p w14:paraId="205403F3" w14:textId="77777777" w:rsidR="00251928" w:rsidRPr="00F254BA" w:rsidRDefault="00251928" w:rsidP="003D2154">
          <w:pPr>
            <w:spacing w:line="360" w:lineRule="auto"/>
            <w:rPr>
              <w:rFonts w:ascii="Arial" w:hAnsi="Arial" w:cs="Arial"/>
            </w:rPr>
          </w:pPr>
        </w:p>
        <w:p w14:paraId="5228428A" w14:textId="77777777" w:rsidR="00251928" w:rsidRPr="00F254BA" w:rsidRDefault="00251928" w:rsidP="003D2154">
          <w:pPr>
            <w:spacing w:line="360" w:lineRule="auto"/>
            <w:rPr>
              <w:rFonts w:ascii="Arial" w:hAnsi="Arial" w:cs="Arial"/>
            </w:rPr>
          </w:pPr>
          <w:r w:rsidRPr="00F254BA">
            <w:rPr>
              <w:rFonts w:ascii="Arial" w:hAnsi="Arial" w:cs="Arial"/>
              <w:b/>
            </w:rPr>
            <w:t>Mestrado em Psicologia</w:t>
          </w:r>
        </w:p>
        <w:p w14:paraId="6D8D89FD" w14:textId="77777777" w:rsidR="00251928" w:rsidRPr="00F254BA" w:rsidRDefault="00251928" w:rsidP="003D2154">
          <w:pPr>
            <w:spacing w:line="360" w:lineRule="auto"/>
            <w:rPr>
              <w:rFonts w:ascii="Arial" w:hAnsi="Arial" w:cs="Arial"/>
            </w:rPr>
          </w:pPr>
          <w:r w:rsidRPr="00F254BA">
            <w:rPr>
              <w:rFonts w:ascii="Arial" w:hAnsi="Arial" w:cs="Arial"/>
            </w:rPr>
            <w:t>Área de especialização: Psicologia da Educação</w:t>
          </w:r>
        </w:p>
        <w:p w14:paraId="69F3914A" w14:textId="77777777" w:rsidR="00251928" w:rsidRPr="00F254BA" w:rsidRDefault="00251928" w:rsidP="003D2154">
          <w:pPr>
            <w:spacing w:line="360" w:lineRule="auto"/>
            <w:rPr>
              <w:rFonts w:ascii="Arial" w:hAnsi="Arial" w:cs="Arial"/>
            </w:rPr>
          </w:pPr>
          <w:r w:rsidRPr="00F254BA">
            <w:rPr>
              <w:rFonts w:ascii="Arial" w:hAnsi="Arial" w:cs="Arial"/>
            </w:rPr>
            <w:t>Dissertação</w:t>
          </w:r>
        </w:p>
        <w:p w14:paraId="4019B0C1" w14:textId="77777777" w:rsidR="00251928" w:rsidRPr="00F254BA" w:rsidRDefault="00251928" w:rsidP="003D2154">
          <w:pPr>
            <w:spacing w:line="360" w:lineRule="auto"/>
            <w:rPr>
              <w:rFonts w:ascii="Arial" w:hAnsi="Arial" w:cs="Arial"/>
            </w:rPr>
          </w:pPr>
        </w:p>
        <w:p w14:paraId="349EB308" w14:textId="77777777" w:rsidR="00251928" w:rsidRPr="00F254BA" w:rsidRDefault="00251928" w:rsidP="003D2154">
          <w:pPr>
            <w:spacing w:line="360" w:lineRule="auto"/>
            <w:rPr>
              <w:rFonts w:ascii="Arial" w:hAnsi="Arial" w:cs="Arial"/>
            </w:rPr>
          </w:pPr>
        </w:p>
        <w:p w14:paraId="4747085B" w14:textId="77777777" w:rsidR="00251928" w:rsidRPr="00F254BA" w:rsidRDefault="00251928" w:rsidP="003D2154">
          <w:pPr>
            <w:spacing w:line="360" w:lineRule="auto"/>
            <w:rPr>
              <w:rFonts w:ascii="Arial" w:hAnsi="Arial" w:cs="Arial"/>
            </w:rPr>
          </w:pPr>
        </w:p>
        <w:p w14:paraId="0B186BB8" w14:textId="77777777" w:rsidR="00251928" w:rsidRPr="00F254BA" w:rsidRDefault="00251928" w:rsidP="003D2154">
          <w:pPr>
            <w:spacing w:line="360" w:lineRule="auto"/>
            <w:rPr>
              <w:rFonts w:ascii="Arial" w:hAnsi="Arial" w:cs="Arial"/>
            </w:rPr>
          </w:pPr>
          <w:r w:rsidRPr="00F254BA">
            <w:rPr>
              <w:rFonts w:ascii="Arial" w:hAnsi="Arial" w:cs="Arial"/>
            </w:rPr>
            <w:t>Évora, 2016</w:t>
          </w:r>
        </w:p>
        <w:p w14:paraId="071B3784" w14:textId="77777777" w:rsidR="0062712E" w:rsidRPr="00F254BA" w:rsidRDefault="0062712E" w:rsidP="003D2154">
          <w:pPr>
            <w:spacing w:line="360" w:lineRule="auto"/>
            <w:rPr>
              <w:rFonts w:ascii="Arial" w:hAnsi="Arial" w:cs="Arial"/>
              <w:iCs/>
              <w:sz w:val="22"/>
              <w:szCs w:val="22"/>
            </w:rPr>
          </w:pPr>
        </w:p>
        <w:p w14:paraId="3A2D668B" w14:textId="77777777" w:rsidR="0062712E" w:rsidRPr="00F254BA" w:rsidRDefault="0062712E" w:rsidP="003D2154">
          <w:pPr>
            <w:spacing w:line="360" w:lineRule="auto"/>
            <w:jc w:val="center"/>
            <w:rPr>
              <w:rFonts w:ascii="Arial" w:hAnsi="Arial" w:cs="Arial"/>
              <w:b/>
              <w:iCs/>
              <w:sz w:val="22"/>
              <w:szCs w:val="22"/>
            </w:rPr>
            <w:sectPr w:rsidR="0062712E" w:rsidRPr="00F254BA" w:rsidSect="003772E5">
              <w:headerReference w:type="even" r:id="rId10"/>
              <w:footerReference w:type="even" r:id="rId11"/>
              <w:footerReference w:type="default" r:id="rId12"/>
              <w:pgSz w:w="11906" w:h="16838"/>
              <w:pgMar w:top="1701" w:right="1701" w:bottom="1418" w:left="1418" w:header="720" w:footer="720" w:gutter="0"/>
              <w:pgNumType w:fmt="lowerRoman" w:start="1"/>
              <w:cols w:space="720"/>
              <w:titlePg/>
              <w:docGrid w:linePitch="326"/>
            </w:sectPr>
          </w:pPr>
        </w:p>
        <w:p w14:paraId="7AC3C70C" w14:textId="77777777" w:rsidR="00F176E0" w:rsidRPr="00F254BA" w:rsidRDefault="00F176E0" w:rsidP="003D2154">
          <w:pPr>
            <w:spacing w:line="360" w:lineRule="auto"/>
            <w:rPr>
              <w:rFonts w:ascii="Arial" w:hAnsi="Arial" w:cs="Arial"/>
              <w:iCs/>
              <w:sz w:val="22"/>
              <w:szCs w:val="22"/>
            </w:rPr>
          </w:pPr>
        </w:p>
        <w:p w14:paraId="43B80E6C" w14:textId="77777777" w:rsidR="00AD7AF1" w:rsidRPr="00F254BA" w:rsidRDefault="00AD7AF1">
          <w:pPr>
            <w:rPr>
              <w:rFonts w:ascii="Arial" w:hAnsi="Arial" w:cs="Arial"/>
              <w:iCs/>
              <w:sz w:val="22"/>
              <w:szCs w:val="22"/>
            </w:rPr>
          </w:pPr>
          <w:r w:rsidRPr="00F254BA">
            <w:rPr>
              <w:rFonts w:ascii="Arial" w:hAnsi="Arial" w:cs="Arial"/>
              <w:iCs/>
              <w:sz w:val="22"/>
              <w:szCs w:val="22"/>
            </w:rPr>
            <w:br w:type="page"/>
          </w:r>
        </w:p>
        <w:p w14:paraId="070E10D7" w14:textId="77777777" w:rsidR="00AD7AF1" w:rsidRPr="00F254BA" w:rsidRDefault="00AD7AF1" w:rsidP="003D2154">
          <w:pPr>
            <w:spacing w:line="360" w:lineRule="auto"/>
            <w:rPr>
              <w:rFonts w:ascii="Arial" w:hAnsi="Arial" w:cs="Arial"/>
              <w:iCs/>
              <w:sz w:val="22"/>
              <w:szCs w:val="22"/>
            </w:rPr>
            <w:sectPr w:rsidR="00AD7AF1" w:rsidRPr="00F254BA" w:rsidSect="00F176E0">
              <w:footerReference w:type="default" r:id="rId13"/>
              <w:type w:val="continuous"/>
              <w:pgSz w:w="11906" w:h="16838"/>
              <w:pgMar w:top="1701" w:right="1701" w:bottom="1418" w:left="1418" w:header="720" w:footer="720" w:gutter="0"/>
              <w:pgNumType w:fmt="upperRoman" w:start="1"/>
              <w:cols w:space="720"/>
              <w:docGrid w:linePitch="299"/>
            </w:sectPr>
          </w:pPr>
        </w:p>
        <w:p w14:paraId="41A8C625" w14:textId="77777777" w:rsidR="00AD7AF1" w:rsidRPr="00F254BA" w:rsidRDefault="00AD7AF1" w:rsidP="003D2154">
          <w:pPr>
            <w:spacing w:line="360" w:lineRule="auto"/>
            <w:rPr>
              <w:rFonts w:ascii="Arial" w:hAnsi="Arial" w:cs="Arial"/>
              <w:iCs/>
              <w:sz w:val="22"/>
              <w:szCs w:val="22"/>
            </w:rPr>
            <w:sectPr w:rsidR="00AD7AF1" w:rsidRPr="00F254BA" w:rsidSect="00AD7AF1">
              <w:pgSz w:w="11906" w:h="16838"/>
              <w:pgMar w:top="1701" w:right="1701" w:bottom="1418" w:left="1418" w:header="720" w:footer="720" w:gutter="0"/>
              <w:pgNumType w:fmt="upperRoman" w:start="1"/>
              <w:cols w:space="720"/>
              <w:titlePg/>
              <w:docGrid w:linePitch="326"/>
            </w:sectPr>
          </w:pPr>
        </w:p>
        <w:p w14:paraId="02C66292" w14:textId="77777777" w:rsidR="003A36A6" w:rsidRPr="00F254BA" w:rsidRDefault="006B5423" w:rsidP="003D2154">
          <w:pPr>
            <w:spacing w:line="360" w:lineRule="auto"/>
            <w:rPr>
              <w:rFonts w:ascii="Arial" w:hAnsi="Arial" w:cs="Arial"/>
              <w:iCs/>
              <w:sz w:val="22"/>
              <w:szCs w:val="22"/>
            </w:rPr>
          </w:pPr>
        </w:p>
      </w:sdtContent>
    </w:sdt>
    <w:p w14:paraId="0FC02873" w14:textId="77777777" w:rsidR="00A53ED1" w:rsidRPr="00F254BA" w:rsidRDefault="00A53ED1" w:rsidP="003D2154">
      <w:pPr>
        <w:spacing w:line="360" w:lineRule="auto"/>
        <w:rPr>
          <w:rFonts w:ascii="Arial" w:eastAsia="Times New Roman" w:hAnsi="Arial" w:cs="Arial"/>
          <w:iCs/>
          <w:sz w:val="22"/>
          <w:szCs w:val="22"/>
        </w:rPr>
      </w:pPr>
    </w:p>
    <w:p w14:paraId="59DC7A1A" w14:textId="77777777" w:rsidR="007F6CEF" w:rsidRPr="00F254BA" w:rsidRDefault="007F6CEF" w:rsidP="003D2154">
      <w:pPr>
        <w:spacing w:line="360" w:lineRule="auto"/>
        <w:rPr>
          <w:rFonts w:ascii="Arial" w:eastAsia="Times New Roman" w:hAnsi="Arial" w:cs="Arial"/>
          <w:iCs/>
          <w:sz w:val="22"/>
          <w:szCs w:val="22"/>
        </w:rPr>
      </w:pPr>
    </w:p>
    <w:p w14:paraId="7A451C5F" w14:textId="77777777" w:rsidR="007F6CEF" w:rsidRPr="00F254BA" w:rsidRDefault="007F6CEF" w:rsidP="003D2154">
      <w:pPr>
        <w:spacing w:line="360" w:lineRule="auto"/>
        <w:rPr>
          <w:rFonts w:ascii="Arial" w:eastAsia="Times New Roman" w:hAnsi="Arial" w:cs="Arial"/>
          <w:iCs/>
          <w:sz w:val="22"/>
          <w:szCs w:val="22"/>
        </w:rPr>
      </w:pPr>
    </w:p>
    <w:p w14:paraId="485E5C0D" w14:textId="77777777" w:rsidR="007F6CEF" w:rsidRPr="00F254BA" w:rsidRDefault="007F6CEF" w:rsidP="003D2154">
      <w:pPr>
        <w:spacing w:line="360" w:lineRule="auto"/>
        <w:rPr>
          <w:rFonts w:ascii="Arial" w:eastAsia="Times New Roman" w:hAnsi="Arial" w:cs="Arial"/>
          <w:iCs/>
          <w:sz w:val="22"/>
          <w:szCs w:val="22"/>
        </w:rPr>
      </w:pPr>
    </w:p>
    <w:p w14:paraId="66FE3C28" w14:textId="77777777" w:rsidR="007F6CEF" w:rsidRPr="00F254BA" w:rsidRDefault="007F6CEF" w:rsidP="003D2154">
      <w:pPr>
        <w:spacing w:line="360" w:lineRule="auto"/>
        <w:rPr>
          <w:rFonts w:ascii="Arial" w:eastAsia="Times New Roman" w:hAnsi="Arial" w:cs="Arial"/>
          <w:iCs/>
          <w:sz w:val="22"/>
          <w:szCs w:val="22"/>
        </w:rPr>
      </w:pPr>
    </w:p>
    <w:p w14:paraId="4256B7C7" w14:textId="77777777" w:rsidR="007F6CEF" w:rsidRPr="00F254BA" w:rsidRDefault="007F6CEF" w:rsidP="003D2154">
      <w:pPr>
        <w:spacing w:line="360" w:lineRule="auto"/>
        <w:rPr>
          <w:rFonts w:ascii="Arial" w:eastAsia="Times New Roman" w:hAnsi="Arial" w:cs="Arial"/>
          <w:iCs/>
          <w:sz w:val="22"/>
          <w:szCs w:val="22"/>
        </w:rPr>
      </w:pPr>
    </w:p>
    <w:p w14:paraId="13D520B1" w14:textId="77777777" w:rsidR="007F6CEF" w:rsidRPr="00F254BA" w:rsidRDefault="007F6CEF" w:rsidP="003D2154">
      <w:pPr>
        <w:spacing w:line="360" w:lineRule="auto"/>
        <w:rPr>
          <w:rFonts w:ascii="Arial" w:eastAsia="Times New Roman" w:hAnsi="Arial" w:cs="Arial"/>
          <w:iCs/>
          <w:sz w:val="22"/>
          <w:szCs w:val="22"/>
        </w:rPr>
      </w:pPr>
    </w:p>
    <w:p w14:paraId="7253E025" w14:textId="77777777" w:rsidR="00A53ED1" w:rsidRPr="00F254BA" w:rsidRDefault="00A53ED1" w:rsidP="003D2154">
      <w:pPr>
        <w:spacing w:line="360" w:lineRule="auto"/>
        <w:rPr>
          <w:rFonts w:ascii="Arial" w:eastAsia="Times New Roman" w:hAnsi="Arial" w:cs="Arial"/>
          <w:iCs/>
          <w:sz w:val="22"/>
          <w:szCs w:val="22"/>
        </w:rPr>
      </w:pPr>
    </w:p>
    <w:p w14:paraId="16CACDFA" w14:textId="77777777" w:rsidR="00A53ED1" w:rsidRPr="00F254BA" w:rsidRDefault="00A53ED1" w:rsidP="003D2154">
      <w:pPr>
        <w:spacing w:line="360" w:lineRule="auto"/>
        <w:rPr>
          <w:rFonts w:ascii="Arial" w:eastAsia="Times New Roman" w:hAnsi="Arial" w:cs="Arial"/>
          <w:iCs/>
          <w:sz w:val="22"/>
          <w:szCs w:val="22"/>
        </w:rPr>
      </w:pPr>
    </w:p>
    <w:p w14:paraId="7D4C9DE6" w14:textId="77777777" w:rsidR="00A53ED1" w:rsidRPr="00F254BA" w:rsidRDefault="00A53ED1" w:rsidP="003D2154">
      <w:pPr>
        <w:spacing w:line="360" w:lineRule="auto"/>
        <w:rPr>
          <w:rFonts w:ascii="Arial" w:eastAsia="Times New Roman" w:hAnsi="Arial" w:cs="Arial"/>
          <w:iCs/>
          <w:sz w:val="22"/>
          <w:szCs w:val="22"/>
        </w:rPr>
      </w:pPr>
    </w:p>
    <w:p w14:paraId="7F527597" w14:textId="77777777" w:rsidR="00A53ED1" w:rsidRPr="00F254BA" w:rsidRDefault="00A53ED1" w:rsidP="003D2154">
      <w:pPr>
        <w:spacing w:line="360" w:lineRule="auto"/>
        <w:rPr>
          <w:rFonts w:ascii="Arial" w:eastAsia="Times New Roman" w:hAnsi="Arial" w:cs="Arial"/>
          <w:iCs/>
          <w:sz w:val="22"/>
          <w:szCs w:val="22"/>
        </w:rPr>
      </w:pPr>
    </w:p>
    <w:p w14:paraId="19761792" w14:textId="77777777" w:rsidR="00A53ED1" w:rsidRPr="00F254BA" w:rsidRDefault="00A53ED1" w:rsidP="003D2154">
      <w:pPr>
        <w:spacing w:line="360" w:lineRule="auto"/>
        <w:rPr>
          <w:rFonts w:ascii="Arial" w:eastAsia="Times New Roman" w:hAnsi="Arial" w:cs="Arial"/>
          <w:iCs/>
          <w:sz w:val="22"/>
          <w:szCs w:val="22"/>
        </w:rPr>
      </w:pPr>
    </w:p>
    <w:p w14:paraId="6272FD4D" w14:textId="77777777" w:rsidR="00A53ED1" w:rsidRPr="00F254BA" w:rsidRDefault="00A53ED1" w:rsidP="003D2154">
      <w:pPr>
        <w:spacing w:line="360" w:lineRule="auto"/>
        <w:rPr>
          <w:rFonts w:ascii="Arial" w:eastAsia="Times New Roman" w:hAnsi="Arial" w:cs="Arial"/>
          <w:iCs/>
          <w:sz w:val="22"/>
          <w:szCs w:val="22"/>
        </w:rPr>
      </w:pPr>
    </w:p>
    <w:p w14:paraId="706C54D4" w14:textId="77777777" w:rsidR="00C60874" w:rsidRPr="00F254BA" w:rsidRDefault="00C60874" w:rsidP="003D2154">
      <w:pPr>
        <w:spacing w:line="360" w:lineRule="auto"/>
        <w:rPr>
          <w:rFonts w:ascii="Arial" w:eastAsia="Times New Roman" w:hAnsi="Arial" w:cs="Arial"/>
          <w:iCs/>
          <w:sz w:val="22"/>
          <w:szCs w:val="22"/>
        </w:rPr>
      </w:pPr>
    </w:p>
    <w:p w14:paraId="06FF2B66" w14:textId="77777777" w:rsidR="00C60874" w:rsidRPr="00F254BA" w:rsidRDefault="00C60874" w:rsidP="003D2154">
      <w:pPr>
        <w:spacing w:line="360" w:lineRule="auto"/>
        <w:rPr>
          <w:rFonts w:ascii="Arial" w:eastAsia="Times New Roman" w:hAnsi="Arial" w:cs="Arial"/>
          <w:iCs/>
          <w:sz w:val="22"/>
          <w:szCs w:val="22"/>
        </w:rPr>
      </w:pPr>
    </w:p>
    <w:p w14:paraId="0630AE91" w14:textId="77777777" w:rsidR="00C60874" w:rsidRPr="00F254BA" w:rsidRDefault="00C60874" w:rsidP="003D2154">
      <w:pPr>
        <w:spacing w:line="360" w:lineRule="auto"/>
        <w:rPr>
          <w:rFonts w:ascii="Arial" w:eastAsia="Times New Roman" w:hAnsi="Arial" w:cs="Arial"/>
          <w:iCs/>
          <w:sz w:val="22"/>
          <w:szCs w:val="22"/>
        </w:rPr>
      </w:pPr>
    </w:p>
    <w:p w14:paraId="14A5A13B" w14:textId="77777777" w:rsidR="00A45A0E" w:rsidRPr="00F254BA" w:rsidRDefault="00A45A0E" w:rsidP="003D2154">
      <w:pPr>
        <w:spacing w:line="360" w:lineRule="auto"/>
        <w:rPr>
          <w:rFonts w:ascii="Arial" w:eastAsia="Times New Roman" w:hAnsi="Arial" w:cs="Arial"/>
          <w:iCs/>
          <w:sz w:val="22"/>
          <w:szCs w:val="22"/>
        </w:rPr>
      </w:pPr>
    </w:p>
    <w:p w14:paraId="312722E2" w14:textId="77777777" w:rsidR="00E60374" w:rsidRPr="00F254BA" w:rsidRDefault="00E60374" w:rsidP="003D2154">
      <w:pPr>
        <w:spacing w:line="360" w:lineRule="auto"/>
        <w:rPr>
          <w:rFonts w:ascii="Arial" w:eastAsia="Times New Roman" w:hAnsi="Arial" w:cs="Arial"/>
          <w:iCs/>
          <w:sz w:val="22"/>
          <w:szCs w:val="22"/>
        </w:rPr>
      </w:pPr>
    </w:p>
    <w:p w14:paraId="457218C2" w14:textId="77777777" w:rsidR="00E60374" w:rsidRPr="00F254BA" w:rsidRDefault="00E60374" w:rsidP="003D2154">
      <w:pPr>
        <w:spacing w:line="360" w:lineRule="auto"/>
        <w:rPr>
          <w:rFonts w:ascii="Arial" w:eastAsia="Times New Roman" w:hAnsi="Arial" w:cs="Arial"/>
          <w:iCs/>
          <w:sz w:val="22"/>
          <w:szCs w:val="22"/>
        </w:rPr>
      </w:pPr>
    </w:p>
    <w:p w14:paraId="452CB074" w14:textId="77777777" w:rsidR="00E60374" w:rsidRPr="00F254BA" w:rsidRDefault="00E60374" w:rsidP="003D2154">
      <w:pPr>
        <w:spacing w:line="360" w:lineRule="auto"/>
        <w:rPr>
          <w:rFonts w:ascii="Arial" w:eastAsia="Times New Roman" w:hAnsi="Arial" w:cs="Arial"/>
          <w:iCs/>
          <w:sz w:val="22"/>
          <w:szCs w:val="22"/>
        </w:rPr>
      </w:pPr>
    </w:p>
    <w:p w14:paraId="5E7A3425" w14:textId="77777777" w:rsidR="00A53ED1" w:rsidRPr="00F254BA" w:rsidRDefault="00A53ED1" w:rsidP="003D2154">
      <w:pPr>
        <w:spacing w:line="360" w:lineRule="auto"/>
        <w:rPr>
          <w:rFonts w:ascii="Arial" w:eastAsia="Times New Roman" w:hAnsi="Arial" w:cs="Arial"/>
          <w:iCs/>
          <w:sz w:val="22"/>
        </w:rPr>
      </w:pPr>
    </w:p>
    <w:p w14:paraId="112F5FC3" w14:textId="77777777" w:rsidR="00A53ED1" w:rsidRPr="00F254BA" w:rsidRDefault="00A53ED1" w:rsidP="003D2154">
      <w:pPr>
        <w:spacing w:line="360" w:lineRule="auto"/>
        <w:rPr>
          <w:rFonts w:ascii="Arial" w:eastAsia="Times New Roman" w:hAnsi="Arial" w:cs="Arial"/>
          <w:iCs/>
          <w:sz w:val="22"/>
        </w:rPr>
      </w:pPr>
    </w:p>
    <w:p w14:paraId="61797A07" w14:textId="77777777" w:rsidR="000D2CEF" w:rsidRPr="00F254BA" w:rsidRDefault="000D2CEF" w:rsidP="003D2154">
      <w:pPr>
        <w:spacing w:line="360" w:lineRule="auto"/>
        <w:rPr>
          <w:rFonts w:ascii="Arial" w:eastAsia="Times New Roman" w:hAnsi="Arial" w:cs="Arial"/>
          <w:iCs/>
          <w:sz w:val="22"/>
        </w:rPr>
      </w:pPr>
    </w:p>
    <w:p w14:paraId="0C4B559C" w14:textId="77777777" w:rsidR="000D2CEF" w:rsidRPr="00F254BA" w:rsidRDefault="000D2CEF" w:rsidP="003D2154">
      <w:pPr>
        <w:spacing w:line="360" w:lineRule="auto"/>
        <w:rPr>
          <w:rFonts w:ascii="Arial" w:eastAsia="Times New Roman" w:hAnsi="Arial" w:cs="Arial"/>
          <w:iCs/>
          <w:sz w:val="22"/>
        </w:rPr>
      </w:pPr>
    </w:p>
    <w:p w14:paraId="411FE6D6" w14:textId="77777777" w:rsidR="00A53ED1" w:rsidRPr="00F254BA" w:rsidRDefault="00A53ED1" w:rsidP="003D2154">
      <w:pPr>
        <w:spacing w:line="360" w:lineRule="auto"/>
        <w:rPr>
          <w:rFonts w:ascii="Arial" w:eastAsia="Times New Roman" w:hAnsi="Arial" w:cs="Arial"/>
          <w:iCs/>
          <w:sz w:val="22"/>
        </w:rPr>
      </w:pPr>
    </w:p>
    <w:p w14:paraId="7FE77D2D" w14:textId="77777777" w:rsidR="00A42020" w:rsidRPr="00F254BA" w:rsidRDefault="00A42020" w:rsidP="003D2154">
      <w:pPr>
        <w:spacing w:line="360" w:lineRule="auto"/>
        <w:jc w:val="right"/>
        <w:rPr>
          <w:rFonts w:ascii="Arial" w:eastAsia="Times New Roman" w:hAnsi="Arial" w:cs="Arial"/>
          <w:iCs/>
          <w:sz w:val="22"/>
        </w:rPr>
      </w:pPr>
    </w:p>
    <w:p w14:paraId="6EBA1497" w14:textId="77777777" w:rsidR="006B273D" w:rsidRPr="00F254BA" w:rsidRDefault="00A42020" w:rsidP="003D2154">
      <w:pPr>
        <w:spacing w:line="360" w:lineRule="auto"/>
        <w:jc w:val="right"/>
        <w:rPr>
          <w:rFonts w:ascii="Arial" w:eastAsia="Times New Roman" w:hAnsi="Arial" w:cs="Arial"/>
          <w:iCs/>
          <w:sz w:val="22"/>
        </w:rPr>
      </w:pPr>
      <w:r w:rsidRPr="00F254BA">
        <w:rPr>
          <w:rFonts w:ascii="Arial" w:eastAsia="Times New Roman" w:hAnsi="Arial" w:cs="Arial"/>
          <w:sz w:val="22"/>
        </w:rPr>
        <w:t xml:space="preserve">À todas as pessoas que eu amo, </w:t>
      </w:r>
      <w:r w:rsidRPr="00F254BA">
        <w:rPr>
          <w:rFonts w:ascii="Arial" w:eastAsia="Times New Roman" w:hAnsi="Arial" w:cs="Arial"/>
          <w:sz w:val="22"/>
        </w:rPr>
        <w:br/>
        <w:t>que no decorrer da</w:t>
      </w:r>
      <w:r w:rsidR="006B273D" w:rsidRPr="00F254BA">
        <w:rPr>
          <w:rFonts w:ascii="Arial" w:eastAsia="Times New Roman" w:hAnsi="Arial" w:cs="Arial"/>
          <w:sz w:val="22"/>
        </w:rPr>
        <w:t xml:space="preserve"> </w:t>
      </w:r>
      <w:r w:rsidRPr="00F254BA">
        <w:rPr>
          <w:rFonts w:ascii="Arial" w:eastAsia="Times New Roman" w:hAnsi="Arial" w:cs="Arial"/>
          <w:sz w:val="22"/>
        </w:rPr>
        <w:t>minha trajetória</w:t>
      </w:r>
      <w:r w:rsidR="006B273D" w:rsidRPr="00F254BA">
        <w:rPr>
          <w:rFonts w:ascii="Arial" w:eastAsia="Times New Roman" w:hAnsi="Arial" w:cs="Arial"/>
          <w:sz w:val="22"/>
        </w:rPr>
        <w:t>,</w:t>
      </w:r>
    </w:p>
    <w:p w14:paraId="73B4DEC3" w14:textId="77777777" w:rsidR="00A42020" w:rsidRPr="00F254BA" w:rsidRDefault="00A42020" w:rsidP="003D2154">
      <w:pPr>
        <w:spacing w:line="360" w:lineRule="auto"/>
        <w:jc w:val="right"/>
        <w:rPr>
          <w:rFonts w:ascii="Arial" w:eastAsia="Times New Roman" w:hAnsi="Arial" w:cs="Arial"/>
          <w:iCs/>
          <w:sz w:val="22"/>
        </w:rPr>
      </w:pPr>
      <w:r w:rsidRPr="00F254BA">
        <w:rPr>
          <w:rFonts w:ascii="Arial" w:eastAsia="Times New Roman" w:hAnsi="Arial" w:cs="Arial"/>
          <w:sz w:val="22"/>
        </w:rPr>
        <w:t>seja</w:t>
      </w:r>
      <w:r w:rsidR="006B273D" w:rsidRPr="00F254BA">
        <w:rPr>
          <w:rFonts w:ascii="Arial" w:eastAsia="Times New Roman" w:hAnsi="Arial" w:cs="Arial"/>
          <w:sz w:val="22"/>
        </w:rPr>
        <w:t xml:space="preserve"> </w:t>
      </w:r>
      <w:r w:rsidRPr="00F254BA">
        <w:rPr>
          <w:rFonts w:ascii="Arial" w:eastAsia="Times New Roman" w:hAnsi="Arial" w:cs="Arial"/>
          <w:sz w:val="22"/>
        </w:rPr>
        <w:t>com um olhar, uma palavra ou um abraço</w:t>
      </w:r>
      <w:r w:rsidR="006B273D" w:rsidRPr="00F254BA">
        <w:rPr>
          <w:rFonts w:ascii="Arial" w:eastAsia="Times New Roman" w:hAnsi="Arial" w:cs="Arial"/>
          <w:sz w:val="22"/>
        </w:rPr>
        <w:t>,</w:t>
      </w:r>
      <w:r w:rsidRPr="00F254BA">
        <w:rPr>
          <w:rFonts w:ascii="Arial" w:eastAsia="Times New Roman" w:hAnsi="Arial" w:cs="Arial"/>
          <w:sz w:val="22"/>
        </w:rPr>
        <w:t xml:space="preserve"> </w:t>
      </w:r>
      <w:r w:rsidRPr="00F254BA">
        <w:rPr>
          <w:rFonts w:ascii="Arial" w:eastAsia="Times New Roman" w:hAnsi="Arial" w:cs="Arial"/>
          <w:sz w:val="22"/>
        </w:rPr>
        <w:br/>
        <w:t>mostra</w:t>
      </w:r>
      <w:r w:rsidR="006B273D" w:rsidRPr="00F254BA">
        <w:rPr>
          <w:rFonts w:ascii="Arial" w:eastAsia="Times New Roman" w:hAnsi="Arial" w:cs="Arial"/>
          <w:sz w:val="22"/>
        </w:rPr>
        <w:t>ram como um sonho pode-</w:t>
      </w:r>
      <w:r w:rsidRPr="00F254BA">
        <w:rPr>
          <w:rFonts w:ascii="Arial" w:eastAsia="Times New Roman" w:hAnsi="Arial" w:cs="Arial"/>
          <w:sz w:val="22"/>
        </w:rPr>
        <w:t>se tornar</w:t>
      </w:r>
    </w:p>
    <w:p w14:paraId="7CD2CD0E" w14:textId="77777777" w:rsidR="00A42020" w:rsidRPr="00F254BA" w:rsidRDefault="00A42020" w:rsidP="003D2154">
      <w:pPr>
        <w:spacing w:line="360" w:lineRule="auto"/>
        <w:jc w:val="right"/>
        <w:rPr>
          <w:rFonts w:ascii="Arial" w:eastAsia="Times New Roman" w:hAnsi="Arial" w:cs="Arial"/>
          <w:iCs/>
          <w:sz w:val="22"/>
        </w:rPr>
      </w:pPr>
      <w:r w:rsidRPr="00F254BA">
        <w:rPr>
          <w:rFonts w:ascii="Arial" w:eastAsia="Times New Roman" w:hAnsi="Arial" w:cs="Arial"/>
          <w:sz w:val="22"/>
        </w:rPr>
        <w:t>realidade.</w:t>
      </w:r>
    </w:p>
    <w:p w14:paraId="3E1199C8" w14:textId="77777777" w:rsidR="00A45A0E" w:rsidRPr="00F254BA" w:rsidRDefault="00A45A0E" w:rsidP="003D2154">
      <w:pPr>
        <w:spacing w:line="360" w:lineRule="auto"/>
        <w:jc w:val="right"/>
        <w:rPr>
          <w:rFonts w:ascii="Arial" w:eastAsia="Times New Roman" w:hAnsi="Arial" w:cs="Arial"/>
          <w:iCs/>
          <w:sz w:val="22"/>
        </w:rPr>
      </w:pPr>
    </w:p>
    <w:p w14:paraId="444565B2" w14:textId="77777777" w:rsidR="00A45A0E" w:rsidRPr="00F254BA" w:rsidRDefault="00A45A0E" w:rsidP="003D2154">
      <w:pPr>
        <w:spacing w:line="360" w:lineRule="auto"/>
        <w:jc w:val="right"/>
        <w:rPr>
          <w:rFonts w:ascii="Arial" w:eastAsia="Times New Roman" w:hAnsi="Arial" w:cs="Arial"/>
          <w:iCs/>
          <w:sz w:val="22"/>
        </w:rPr>
      </w:pPr>
      <w:r w:rsidRPr="00F254BA">
        <w:rPr>
          <w:rFonts w:ascii="Arial" w:eastAsia="Times New Roman" w:hAnsi="Arial" w:cs="Arial"/>
          <w:sz w:val="22"/>
        </w:rPr>
        <w:t>A todas as Crianças,</w:t>
      </w:r>
    </w:p>
    <w:p w14:paraId="355B47EA" w14:textId="77777777" w:rsidR="00A45A0E" w:rsidRPr="00F254BA" w:rsidRDefault="00A45A0E" w:rsidP="003D2154">
      <w:pPr>
        <w:spacing w:line="360" w:lineRule="auto"/>
        <w:jc w:val="right"/>
        <w:rPr>
          <w:rFonts w:ascii="Arial" w:eastAsia="Times New Roman" w:hAnsi="Arial" w:cs="Arial"/>
          <w:iCs/>
          <w:sz w:val="22"/>
        </w:rPr>
      </w:pPr>
      <w:r w:rsidRPr="00F254BA">
        <w:rPr>
          <w:rFonts w:ascii="Arial" w:eastAsia="Times New Roman" w:hAnsi="Arial" w:cs="Arial"/>
          <w:sz w:val="22"/>
        </w:rPr>
        <w:t>Por ter</w:t>
      </w:r>
      <w:r w:rsidR="006B273D" w:rsidRPr="00F254BA">
        <w:rPr>
          <w:rFonts w:ascii="Arial" w:eastAsia="Times New Roman" w:hAnsi="Arial" w:cs="Arial"/>
          <w:sz w:val="22"/>
        </w:rPr>
        <w:t>em</w:t>
      </w:r>
      <w:r w:rsidRPr="00F254BA">
        <w:rPr>
          <w:rFonts w:ascii="Arial" w:eastAsia="Times New Roman" w:hAnsi="Arial" w:cs="Arial"/>
          <w:sz w:val="22"/>
        </w:rPr>
        <w:t xml:space="preserve"> orgulho das famílias que têm!</w:t>
      </w:r>
    </w:p>
    <w:p w14:paraId="09E2A537" w14:textId="77777777" w:rsidR="00C60874" w:rsidRPr="00F254BA" w:rsidRDefault="00C60874" w:rsidP="003D2154">
      <w:pPr>
        <w:spacing w:line="360" w:lineRule="auto"/>
        <w:rPr>
          <w:rFonts w:ascii="Arial" w:eastAsia="Times New Roman" w:hAnsi="Arial" w:cs="Arial"/>
          <w:iCs/>
          <w:sz w:val="22"/>
        </w:rPr>
      </w:pPr>
    </w:p>
    <w:p w14:paraId="552C7CD7" w14:textId="77777777" w:rsidR="00625651" w:rsidRPr="00F254BA" w:rsidRDefault="00625651" w:rsidP="003D2154">
      <w:pPr>
        <w:spacing w:line="360" w:lineRule="auto"/>
        <w:rPr>
          <w:rFonts w:ascii="Arial" w:eastAsia="Times New Roman" w:hAnsi="Arial" w:cs="Arial"/>
          <w:iCs/>
          <w:sz w:val="22"/>
        </w:rPr>
      </w:pPr>
    </w:p>
    <w:p w14:paraId="26BE213E" w14:textId="77777777" w:rsidR="00625651" w:rsidRPr="00F254BA" w:rsidRDefault="00625651" w:rsidP="003D2154">
      <w:pPr>
        <w:spacing w:line="360" w:lineRule="auto"/>
        <w:rPr>
          <w:rFonts w:ascii="Arial" w:eastAsia="Times New Roman" w:hAnsi="Arial" w:cs="Arial"/>
          <w:iCs/>
          <w:sz w:val="22"/>
        </w:rPr>
      </w:pPr>
    </w:p>
    <w:p w14:paraId="670E18E5" w14:textId="77777777" w:rsidR="00625651" w:rsidRPr="00F254BA" w:rsidRDefault="00625651" w:rsidP="003D2154">
      <w:pPr>
        <w:spacing w:line="360" w:lineRule="auto"/>
        <w:rPr>
          <w:rFonts w:ascii="Arial" w:eastAsia="Times New Roman" w:hAnsi="Arial" w:cs="Arial"/>
          <w:iCs/>
          <w:sz w:val="22"/>
        </w:rPr>
      </w:pPr>
    </w:p>
    <w:p w14:paraId="22DDED13" w14:textId="77777777" w:rsidR="00625651" w:rsidRPr="00F254BA" w:rsidRDefault="00625651" w:rsidP="003D2154">
      <w:pPr>
        <w:spacing w:line="360" w:lineRule="auto"/>
        <w:rPr>
          <w:rFonts w:ascii="Arial" w:eastAsia="Times New Roman" w:hAnsi="Arial" w:cs="Arial"/>
          <w:iCs/>
          <w:sz w:val="22"/>
        </w:rPr>
      </w:pPr>
    </w:p>
    <w:p w14:paraId="36DCAA40" w14:textId="77777777" w:rsidR="00625651" w:rsidRPr="00F254BA" w:rsidRDefault="00625651" w:rsidP="003D2154">
      <w:pPr>
        <w:spacing w:line="360" w:lineRule="auto"/>
        <w:rPr>
          <w:rFonts w:ascii="Arial" w:eastAsia="Times New Roman" w:hAnsi="Arial" w:cs="Arial"/>
          <w:iCs/>
          <w:sz w:val="22"/>
        </w:rPr>
      </w:pPr>
    </w:p>
    <w:p w14:paraId="4A7C2381" w14:textId="77777777" w:rsidR="00625651" w:rsidRPr="00F254BA" w:rsidRDefault="00625651" w:rsidP="003D2154">
      <w:pPr>
        <w:spacing w:line="360" w:lineRule="auto"/>
        <w:rPr>
          <w:rFonts w:ascii="Arial" w:eastAsia="Times New Roman" w:hAnsi="Arial" w:cs="Arial"/>
          <w:iCs/>
          <w:sz w:val="22"/>
        </w:rPr>
      </w:pPr>
    </w:p>
    <w:p w14:paraId="176AE5EE" w14:textId="77777777" w:rsidR="00625651" w:rsidRPr="00F254BA" w:rsidRDefault="00625651" w:rsidP="003D2154">
      <w:pPr>
        <w:spacing w:line="360" w:lineRule="auto"/>
        <w:rPr>
          <w:rFonts w:ascii="Arial" w:eastAsia="Times New Roman" w:hAnsi="Arial" w:cs="Arial"/>
          <w:iCs/>
          <w:sz w:val="22"/>
        </w:rPr>
      </w:pPr>
    </w:p>
    <w:p w14:paraId="7B039BAC" w14:textId="77777777" w:rsidR="00625651" w:rsidRPr="00F254BA" w:rsidRDefault="00625651" w:rsidP="003D2154">
      <w:pPr>
        <w:spacing w:line="360" w:lineRule="auto"/>
        <w:rPr>
          <w:rFonts w:ascii="Arial" w:eastAsia="Times New Roman" w:hAnsi="Arial" w:cs="Arial"/>
          <w:iCs/>
          <w:sz w:val="22"/>
        </w:rPr>
      </w:pPr>
    </w:p>
    <w:p w14:paraId="547808DF" w14:textId="77777777" w:rsidR="00625651" w:rsidRPr="00F254BA" w:rsidRDefault="00625651" w:rsidP="003D2154">
      <w:pPr>
        <w:spacing w:line="360" w:lineRule="auto"/>
        <w:rPr>
          <w:rFonts w:ascii="Arial" w:eastAsia="Times New Roman" w:hAnsi="Arial" w:cs="Arial"/>
          <w:iCs/>
          <w:sz w:val="22"/>
        </w:rPr>
      </w:pPr>
    </w:p>
    <w:p w14:paraId="1BF948BA" w14:textId="77777777" w:rsidR="00625651" w:rsidRPr="00F254BA" w:rsidRDefault="00625651" w:rsidP="003D2154">
      <w:pPr>
        <w:spacing w:line="360" w:lineRule="auto"/>
        <w:rPr>
          <w:rFonts w:ascii="Arial" w:eastAsia="Times New Roman" w:hAnsi="Arial" w:cs="Arial"/>
          <w:iCs/>
          <w:sz w:val="22"/>
        </w:rPr>
      </w:pPr>
    </w:p>
    <w:p w14:paraId="4567C8C2" w14:textId="77777777" w:rsidR="00625651" w:rsidRPr="00F254BA" w:rsidRDefault="00625651" w:rsidP="003D2154">
      <w:pPr>
        <w:spacing w:line="360" w:lineRule="auto"/>
        <w:rPr>
          <w:rFonts w:ascii="Arial" w:eastAsia="Times New Roman" w:hAnsi="Arial" w:cs="Arial"/>
          <w:iCs/>
          <w:sz w:val="22"/>
        </w:rPr>
      </w:pPr>
    </w:p>
    <w:p w14:paraId="398D955E" w14:textId="77777777" w:rsidR="00625651" w:rsidRPr="00F254BA" w:rsidRDefault="00625651" w:rsidP="003D2154">
      <w:pPr>
        <w:spacing w:line="360" w:lineRule="auto"/>
        <w:rPr>
          <w:rFonts w:ascii="Arial" w:eastAsia="Times New Roman" w:hAnsi="Arial" w:cs="Arial"/>
          <w:iCs/>
          <w:sz w:val="22"/>
        </w:rPr>
      </w:pPr>
    </w:p>
    <w:p w14:paraId="07A7F74A" w14:textId="77777777" w:rsidR="00625651" w:rsidRPr="00F254BA" w:rsidRDefault="00625651" w:rsidP="003D2154">
      <w:pPr>
        <w:spacing w:line="360" w:lineRule="auto"/>
        <w:rPr>
          <w:rFonts w:ascii="Arial" w:eastAsia="Times New Roman" w:hAnsi="Arial" w:cs="Arial"/>
          <w:iCs/>
          <w:sz w:val="22"/>
        </w:rPr>
      </w:pPr>
    </w:p>
    <w:p w14:paraId="51C697F1" w14:textId="77777777" w:rsidR="00625651" w:rsidRPr="00F254BA" w:rsidRDefault="00625651" w:rsidP="003D2154">
      <w:pPr>
        <w:spacing w:line="360" w:lineRule="auto"/>
        <w:rPr>
          <w:rFonts w:ascii="Arial" w:eastAsia="Times New Roman" w:hAnsi="Arial" w:cs="Arial"/>
          <w:iCs/>
          <w:sz w:val="22"/>
        </w:rPr>
      </w:pPr>
    </w:p>
    <w:p w14:paraId="4ABFCC05" w14:textId="77777777" w:rsidR="00625651" w:rsidRPr="00F254BA" w:rsidRDefault="00625651" w:rsidP="003D2154">
      <w:pPr>
        <w:spacing w:line="360" w:lineRule="auto"/>
        <w:rPr>
          <w:rFonts w:ascii="Arial" w:eastAsia="Times New Roman" w:hAnsi="Arial" w:cs="Arial"/>
          <w:iCs/>
          <w:sz w:val="22"/>
        </w:rPr>
      </w:pPr>
    </w:p>
    <w:p w14:paraId="3B02C2FE" w14:textId="77777777" w:rsidR="00625651" w:rsidRPr="00F254BA" w:rsidRDefault="00625651" w:rsidP="003D2154">
      <w:pPr>
        <w:spacing w:line="360" w:lineRule="auto"/>
        <w:rPr>
          <w:rFonts w:ascii="Arial" w:eastAsia="Times New Roman" w:hAnsi="Arial" w:cs="Arial"/>
          <w:iCs/>
          <w:sz w:val="22"/>
        </w:rPr>
      </w:pPr>
    </w:p>
    <w:p w14:paraId="73FF68AE" w14:textId="77777777" w:rsidR="00625651" w:rsidRPr="00F254BA" w:rsidRDefault="00625651" w:rsidP="003D2154">
      <w:pPr>
        <w:spacing w:line="360" w:lineRule="auto"/>
        <w:rPr>
          <w:rFonts w:ascii="Arial" w:eastAsia="Times New Roman" w:hAnsi="Arial" w:cs="Arial"/>
          <w:iCs/>
          <w:sz w:val="22"/>
        </w:rPr>
      </w:pPr>
    </w:p>
    <w:p w14:paraId="285FD652" w14:textId="77777777" w:rsidR="00625651" w:rsidRPr="00F254BA" w:rsidRDefault="00625651" w:rsidP="003D2154">
      <w:pPr>
        <w:spacing w:line="360" w:lineRule="auto"/>
        <w:rPr>
          <w:rFonts w:ascii="Arial" w:eastAsia="Times New Roman" w:hAnsi="Arial" w:cs="Arial"/>
          <w:iCs/>
          <w:sz w:val="22"/>
        </w:rPr>
      </w:pPr>
    </w:p>
    <w:p w14:paraId="7FADCC0C" w14:textId="77777777" w:rsidR="00625651" w:rsidRPr="00F254BA" w:rsidRDefault="00625651" w:rsidP="003D2154">
      <w:pPr>
        <w:spacing w:line="360" w:lineRule="auto"/>
        <w:rPr>
          <w:rFonts w:ascii="Arial" w:eastAsia="Times New Roman" w:hAnsi="Arial" w:cs="Arial"/>
          <w:iCs/>
          <w:sz w:val="22"/>
        </w:rPr>
      </w:pPr>
    </w:p>
    <w:p w14:paraId="4979D468" w14:textId="77777777" w:rsidR="00625651" w:rsidRPr="00F254BA" w:rsidRDefault="00625651" w:rsidP="003D2154">
      <w:pPr>
        <w:spacing w:line="360" w:lineRule="auto"/>
        <w:rPr>
          <w:rFonts w:ascii="Arial" w:eastAsia="Times New Roman" w:hAnsi="Arial" w:cs="Arial"/>
          <w:iCs/>
          <w:sz w:val="22"/>
        </w:rPr>
      </w:pPr>
    </w:p>
    <w:p w14:paraId="61D670EC" w14:textId="77777777" w:rsidR="00625651" w:rsidRPr="00F254BA" w:rsidRDefault="00625651" w:rsidP="003D2154">
      <w:pPr>
        <w:spacing w:line="360" w:lineRule="auto"/>
        <w:rPr>
          <w:rFonts w:ascii="Arial" w:eastAsia="Times New Roman" w:hAnsi="Arial" w:cs="Arial"/>
          <w:iCs/>
          <w:sz w:val="22"/>
        </w:rPr>
      </w:pPr>
    </w:p>
    <w:p w14:paraId="7AB6F116" w14:textId="77777777" w:rsidR="00625651" w:rsidRPr="00F254BA" w:rsidRDefault="00625651" w:rsidP="003D2154">
      <w:pPr>
        <w:spacing w:line="360" w:lineRule="auto"/>
        <w:rPr>
          <w:rFonts w:ascii="Arial" w:eastAsia="Times New Roman" w:hAnsi="Arial" w:cs="Arial"/>
          <w:iCs/>
          <w:sz w:val="22"/>
        </w:rPr>
      </w:pPr>
    </w:p>
    <w:p w14:paraId="574BD3A6" w14:textId="77777777" w:rsidR="00625651" w:rsidRPr="00F254BA" w:rsidRDefault="00625651" w:rsidP="003D2154">
      <w:pPr>
        <w:spacing w:line="360" w:lineRule="auto"/>
        <w:rPr>
          <w:rFonts w:ascii="Arial" w:eastAsia="Times New Roman" w:hAnsi="Arial" w:cs="Arial"/>
          <w:iCs/>
          <w:sz w:val="22"/>
        </w:rPr>
      </w:pPr>
    </w:p>
    <w:p w14:paraId="13036E7C" w14:textId="77777777" w:rsidR="00625651" w:rsidRPr="00F254BA" w:rsidRDefault="00625651" w:rsidP="003D2154">
      <w:pPr>
        <w:spacing w:line="360" w:lineRule="auto"/>
        <w:rPr>
          <w:rFonts w:ascii="Arial" w:eastAsia="Times New Roman" w:hAnsi="Arial" w:cs="Arial"/>
          <w:iCs/>
          <w:sz w:val="22"/>
        </w:rPr>
      </w:pPr>
    </w:p>
    <w:p w14:paraId="05B24319" w14:textId="77777777" w:rsidR="00625651" w:rsidRPr="00F254BA" w:rsidRDefault="00625651" w:rsidP="003D2154">
      <w:pPr>
        <w:spacing w:line="360" w:lineRule="auto"/>
        <w:rPr>
          <w:rFonts w:ascii="Arial" w:eastAsia="Times New Roman" w:hAnsi="Arial" w:cs="Arial"/>
          <w:iCs/>
          <w:sz w:val="22"/>
        </w:rPr>
      </w:pPr>
    </w:p>
    <w:p w14:paraId="22C4C477" w14:textId="77777777" w:rsidR="00625651" w:rsidRPr="00F254BA" w:rsidRDefault="00625651" w:rsidP="003D2154">
      <w:pPr>
        <w:spacing w:line="360" w:lineRule="auto"/>
        <w:rPr>
          <w:rFonts w:ascii="Arial" w:eastAsia="Times New Roman" w:hAnsi="Arial" w:cs="Arial"/>
          <w:iCs/>
          <w:sz w:val="22"/>
        </w:rPr>
      </w:pPr>
    </w:p>
    <w:p w14:paraId="71B1CD6A" w14:textId="77777777" w:rsidR="00625651" w:rsidRPr="00F254BA" w:rsidRDefault="00625651" w:rsidP="003D2154">
      <w:pPr>
        <w:spacing w:line="360" w:lineRule="auto"/>
        <w:rPr>
          <w:rFonts w:ascii="Arial" w:eastAsia="Times New Roman" w:hAnsi="Arial" w:cs="Arial"/>
          <w:iCs/>
          <w:sz w:val="22"/>
        </w:rPr>
      </w:pPr>
    </w:p>
    <w:p w14:paraId="4D224096" w14:textId="77777777" w:rsidR="00625651" w:rsidRPr="00F254BA" w:rsidRDefault="00625651" w:rsidP="003D2154">
      <w:pPr>
        <w:spacing w:line="360" w:lineRule="auto"/>
        <w:rPr>
          <w:rFonts w:ascii="Arial" w:eastAsia="Times New Roman" w:hAnsi="Arial" w:cs="Arial"/>
          <w:iCs/>
          <w:sz w:val="22"/>
        </w:rPr>
      </w:pPr>
    </w:p>
    <w:p w14:paraId="361495AE" w14:textId="77777777" w:rsidR="00625651" w:rsidRPr="00F254BA" w:rsidRDefault="00625651" w:rsidP="003D2154">
      <w:pPr>
        <w:spacing w:line="360" w:lineRule="auto"/>
        <w:rPr>
          <w:rFonts w:ascii="Arial" w:eastAsia="Times New Roman" w:hAnsi="Arial" w:cs="Arial"/>
          <w:iCs/>
          <w:sz w:val="22"/>
        </w:rPr>
      </w:pPr>
    </w:p>
    <w:p w14:paraId="4EBF1039" w14:textId="77777777" w:rsidR="00625651" w:rsidRPr="00F254BA" w:rsidRDefault="00625651" w:rsidP="003D2154">
      <w:pPr>
        <w:spacing w:line="360" w:lineRule="auto"/>
        <w:rPr>
          <w:rFonts w:ascii="Arial" w:eastAsia="Times New Roman" w:hAnsi="Arial" w:cs="Arial"/>
          <w:iCs/>
          <w:sz w:val="22"/>
        </w:rPr>
      </w:pPr>
    </w:p>
    <w:p w14:paraId="12DE36A6" w14:textId="77777777" w:rsidR="00625651" w:rsidRPr="00F254BA" w:rsidRDefault="00625651" w:rsidP="003D2154">
      <w:pPr>
        <w:spacing w:line="360" w:lineRule="auto"/>
        <w:rPr>
          <w:rFonts w:ascii="Arial" w:eastAsia="Times New Roman" w:hAnsi="Arial" w:cs="Arial"/>
          <w:iCs/>
          <w:sz w:val="22"/>
        </w:rPr>
      </w:pPr>
    </w:p>
    <w:p w14:paraId="71E32CE8" w14:textId="77777777" w:rsidR="00625651" w:rsidRPr="00F254BA" w:rsidRDefault="00625651" w:rsidP="003D2154">
      <w:pPr>
        <w:spacing w:line="360" w:lineRule="auto"/>
        <w:rPr>
          <w:rFonts w:ascii="Arial" w:eastAsia="Times New Roman" w:hAnsi="Arial" w:cs="Arial"/>
          <w:iCs/>
          <w:sz w:val="22"/>
        </w:rPr>
      </w:pPr>
    </w:p>
    <w:p w14:paraId="333EBFBC" w14:textId="77777777" w:rsidR="00625651" w:rsidRPr="00F254BA" w:rsidRDefault="00625651" w:rsidP="003D2154">
      <w:pPr>
        <w:spacing w:line="360" w:lineRule="auto"/>
        <w:rPr>
          <w:rFonts w:ascii="Arial" w:eastAsia="Times New Roman" w:hAnsi="Arial" w:cs="Arial"/>
          <w:iCs/>
          <w:sz w:val="22"/>
        </w:rPr>
      </w:pPr>
    </w:p>
    <w:p w14:paraId="094E6817" w14:textId="77777777" w:rsidR="00625651" w:rsidRPr="00F254BA" w:rsidRDefault="00625651" w:rsidP="003D2154">
      <w:pPr>
        <w:spacing w:line="360" w:lineRule="auto"/>
        <w:rPr>
          <w:rFonts w:ascii="Arial" w:eastAsia="Times New Roman" w:hAnsi="Arial" w:cs="Arial"/>
          <w:iCs/>
          <w:sz w:val="22"/>
        </w:rPr>
      </w:pPr>
    </w:p>
    <w:p w14:paraId="1FFBF733" w14:textId="77777777" w:rsidR="00625651" w:rsidRPr="00F254BA" w:rsidRDefault="00625651" w:rsidP="003D2154">
      <w:pPr>
        <w:spacing w:line="360" w:lineRule="auto"/>
        <w:rPr>
          <w:rFonts w:ascii="Arial" w:eastAsia="Times New Roman" w:hAnsi="Arial" w:cs="Arial"/>
          <w:iCs/>
          <w:sz w:val="22"/>
        </w:rPr>
      </w:pPr>
    </w:p>
    <w:p w14:paraId="204725E3" w14:textId="77777777" w:rsidR="00625651" w:rsidRPr="00F254BA" w:rsidRDefault="00625651" w:rsidP="003D2154">
      <w:pPr>
        <w:spacing w:line="360" w:lineRule="auto"/>
        <w:rPr>
          <w:rFonts w:ascii="Arial" w:eastAsia="Times New Roman" w:hAnsi="Arial" w:cs="Arial"/>
          <w:iCs/>
          <w:sz w:val="22"/>
        </w:rPr>
      </w:pPr>
    </w:p>
    <w:p w14:paraId="5759C3D3" w14:textId="595C65BD" w:rsidR="00A53ED1" w:rsidRPr="00F254BA" w:rsidRDefault="005F6FD9" w:rsidP="001B298F">
      <w:pPr>
        <w:rPr>
          <w:rFonts w:eastAsia="Times New Roman"/>
          <w:b/>
        </w:rPr>
      </w:pPr>
      <w:bookmarkStart w:id="0" w:name="_Toc440036081"/>
      <w:bookmarkStart w:id="1" w:name="_Toc440036229"/>
      <w:bookmarkStart w:id="2" w:name="_Toc440036648"/>
      <w:bookmarkStart w:id="3" w:name="_Toc440038526"/>
      <w:bookmarkStart w:id="4" w:name="_Toc440038978"/>
      <w:bookmarkStart w:id="5" w:name="_Toc440039146"/>
      <w:r w:rsidRPr="00F254BA">
        <w:rPr>
          <w:rFonts w:eastAsia="Times New Roman"/>
          <w:b/>
        </w:rPr>
        <w:lastRenderedPageBreak/>
        <w:t>Agradecimentos</w:t>
      </w:r>
      <w:bookmarkEnd w:id="0"/>
      <w:bookmarkEnd w:id="1"/>
      <w:bookmarkEnd w:id="2"/>
      <w:bookmarkEnd w:id="3"/>
      <w:bookmarkEnd w:id="4"/>
      <w:bookmarkEnd w:id="5"/>
    </w:p>
    <w:p w14:paraId="29BA4FF1" w14:textId="77777777" w:rsidR="00F82BC5" w:rsidRPr="00F254BA" w:rsidRDefault="00F82BC5" w:rsidP="003D2154">
      <w:pPr>
        <w:spacing w:line="360" w:lineRule="auto"/>
        <w:rPr>
          <w:rFonts w:ascii="Arial" w:eastAsia="Times New Roman" w:hAnsi="Arial" w:cs="Arial"/>
          <w:iCs/>
          <w:sz w:val="22"/>
        </w:rPr>
      </w:pPr>
    </w:p>
    <w:p w14:paraId="6B99A5AB" w14:textId="77777777" w:rsidR="00CA746F" w:rsidRPr="00F254BA" w:rsidRDefault="0062712E" w:rsidP="003D2154">
      <w:pPr>
        <w:spacing w:line="360" w:lineRule="auto"/>
        <w:rPr>
          <w:rFonts w:ascii="Arial" w:eastAsia="Times New Roman" w:hAnsi="Arial" w:cs="Arial"/>
          <w:iCs/>
          <w:sz w:val="22"/>
        </w:rPr>
      </w:pPr>
      <w:r w:rsidRPr="00F254BA">
        <w:rPr>
          <w:rFonts w:ascii="Arial" w:eastAsia="Times New Roman" w:hAnsi="Arial" w:cs="Arial"/>
          <w:sz w:val="22"/>
        </w:rPr>
        <w:t>Em primeiro lugar, o meu enorme agradecimento</w:t>
      </w:r>
      <w:r w:rsidR="00CA746F" w:rsidRPr="00F254BA">
        <w:rPr>
          <w:rFonts w:ascii="Arial" w:eastAsia="Times New Roman" w:hAnsi="Arial" w:cs="Arial"/>
          <w:sz w:val="22"/>
        </w:rPr>
        <w:br/>
      </w:r>
      <w:r w:rsidRPr="00F254BA">
        <w:rPr>
          <w:rFonts w:ascii="Arial" w:eastAsia="Times New Roman" w:hAnsi="Arial" w:cs="Arial"/>
          <w:sz w:val="22"/>
        </w:rPr>
        <w:t>à Professora Doutora</w:t>
      </w:r>
      <w:r w:rsidR="00CA746F" w:rsidRPr="00F254BA">
        <w:rPr>
          <w:rFonts w:ascii="Arial" w:eastAsia="Times New Roman" w:hAnsi="Arial" w:cs="Arial"/>
          <w:sz w:val="22"/>
        </w:rPr>
        <w:t xml:space="preserve"> Heldemerina Samutelela Pires</w:t>
      </w:r>
      <w:r w:rsidRPr="00F254BA">
        <w:rPr>
          <w:rFonts w:ascii="Arial" w:eastAsia="Times New Roman" w:hAnsi="Arial" w:cs="Arial"/>
          <w:sz w:val="22"/>
        </w:rPr>
        <w:t xml:space="preserve">. </w:t>
      </w:r>
      <w:r w:rsidR="00CA746F" w:rsidRPr="00F254BA">
        <w:rPr>
          <w:rFonts w:ascii="Arial" w:eastAsia="Times New Roman" w:hAnsi="Arial" w:cs="Arial"/>
          <w:sz w:val="22"/>
        </w:rPr>
        <w:br/>
      </w:r>
      <w:r w:rsidRPr="00F254BA">
        <w:rPr>
          <w:rFonts w:ascii="Arial" w:eastAsia="Times New Roman" w:hAnsi="Arial" w:cs="Arial"/>
          <w:sz w:val="22"/>
        </w:rPr>
        <w:t xml:space="preserve">Por me ter orientado ao longo deste percurso, </w:t>
      </w:r>
      <w:r w:rsidR="00CA746F" w:rsidRPr="00F254BA">
        <w:rPr>
          <w:rFonts w:ascii="Arial" w:eastAsia="Times New Roman" w:hAnsi="Arial" w:cs="Arial"/>
          <w:sz w:val="22"/>
        </w:rPr>
        <w:br/>
      </w:r>
      <w:r w:rsidRPr="00F254BA">
        <w:rPr>
          <w:rFonts w:ascii="Arial" w:eastAsia="Times New Roman" w:hAnsi="Arial" w:cs="Arial"/>
          <w:sz w:val="22"/>
        </w:rPr>
        <w:t>pela preciosa ajuda, pelos conselhos,</w:t>
      </w:r>
      <w:r w:rsidR="00CA746F" w:rsidRPr="00F254BA">
        <w:rPr>
          <w:rFonts w:ascii="Arial" w:eastAsia="Times New Roman" w:hAnsi="Arial" w:cs="Arial"/>
          <w:sz w:val="22"/>
        </w:rPr>
        <w:t xml:space="preserve"> </w:t>
      </w:r>
      <w:r w:rsidR="00CA746F" w:rsidRPr="00F254BA">
        <w:rPr>
          <w:rFonts w:ascii="Arial" w:eastAsia="Times New Roman" w:hAnsi="Arial" w:cs="Arial"/>
          <w:sz w:val="22"/>
        </w:rPr>
        <w:br/>
      </w:r>
      <w:r w:rsidRPr="00F254BA">
        <w:rPr>
          <w:rFonts w:ascii="Arial" w:eastAsia="Times New Roman" w:hAnsi="Arial" w:cs="Arial"/>
          <w:sz w:val="22"/>
        </w:rPr>
        <w:t xml:space="preserve">pelas sugestões e </w:t>
      </w:r>
      <w:r w:rsidR="00CA746F" w:rsidRPr="00F254BA">
        <w:rPr>
          <w:rFonts w:ascii="Arial" w:eastAsia="Times New Roman" w:hAnsi="Arial" w:cs="Arial"/>
          <w:sz w:val="22"/>
        </w:rPr>
        <w:t xml:space="preserve"> </w:t>
      </w:r>
      <w:r w:rsidRPr="00F254BA">
        <w:rPr>
          <w:rFonts w:ascii="Arial" w:eastAsia="Times New Roman" w:hAnsi="Arial" w:cs="Arial"/>
          <w:sz w:val="22"/>
        </w:rPr>
        <w:t xml:space="preserve">pelos conhecimentos transmitidos. </w:t>
      </w:r>
      <w:r w:rsidR="00CA746F" w:rsidRPr="00F254BA">
        <w:rPr>
          <w:rFonts w:ascii="Arial" w:eastAsia="Times New Roman" w:hAnsi="Arial" w:cs="Arial"/>
          <w:sz w:val="22"/>
        </w:rPr>
        <w:br/>
      </w:r>
    </w:p>
    <w:p w14:paraId="00757827" w14:textId="77777777" w:rsidR="00CA746F" w:rsidRPr="00F254BA" w:rsidRDefault="00CA746F" w:rsidP="003D2154">
      <w:pPr>
        <w:spacing w:line="360" w:lineRule="auto"/>
        <w:rPr>
          <w:rFonts w:ascii="Arial" w:eastAsia="Times New Roman" w:hAnsi="Arial" w:cs="Arial"/>
          <w:iCs/>
          <w:sz w:val="22"/>
        </w:rPr>
      </w:pPr>
      <w:r w:rsidRPr="00F254BA">
        <w:rPr>
          <w:rFonts w:ascii="Arial" w:eastAsia="Times New Roman" w:hAnsi="Arial" w:cs="Arial"/>
          <w:sz w:val="22"/>
        </w:rPr>
        <w:t>Aos meus pais, António e Isabel</w:t>
      </w:r>
      <w:r w:rsidR="004D264C" w:rsidRPr="00F254BA">
        <w:rPr>
          <w:rFonts w:ascii="Arial" w:eastAsia="Times New Roman" w:hAnsi="Arial" w:cs="Arial"/>
          <w:sz w:val="22"/>
        </w:rPr>
        <w:t xml:space="preserve"> </w:t>
      </w:r>
      <w:r w:rsidRPr="00F254BA">
        <w:rPr>
          <w:rFonts w:ascii="Arial" w:eastAsia="Times New Roman" w:hAnsi="Arial" w:cs="Arial"/>
          <w:sz w:val="22"/>
        </w:rPr>
        <w:t>e aos meus irmãos, Joana e António</w:t>
      </w:r>
    </w:p>
    <w:p w14:paraId="358F1A5B" w14:textId="77777777" w:rsidR="00CA746F" w:rsidRPr="00F254BA" w:rsidRDefault="00CA746F" w:rsidP="003D2154">
      <w:pPr>
        <w:spacing w:line="360" w:lineRule="auto"/>
        <w:rPr>
          <w:rFonts w:ascii="Arial" w:eastAsia="Times New Roman" w:hAnsi="Arial" w:cs="Arial"/>
          <w:iCs/>
          <w:sz w:val="22"/>
        </w:rPr>
      </w:pPr>
      <w:r w:rsidRPr="00F254BA">
        <w:rPr>
          <w:rFonts w:ascii="Arial" w:eastAsia="Times New Roman" w:hAnsi="Arial" w:cs="Arial"/>
          <w:sz w:val="22"/>
        </w:rPr>
        <w:t>por estarem sempre ao meu lado,</w:t>
      </w:r>
      <w:r w:rsidR="004D264C" w:rsidRPr="00F254BA">
        <w:rPr>
          <w:rFonts w:ascii="Arial" w:eastAsia="Times New Roman" w:hAnsi="Arial" w:cs="Arial"/>
          <w:sz w:val="22"/>
        </w:rPr>
        <w:t xml:space="preserve"> </w:t>
      </w:r>
      <w:r w:rsidRPr="00F254BA">
        <w:rPr>
          <w:rFonts w:ascii="Arial" w:eastAsia="Times New Roman" w:hAnsi="Arial" w:cs="Arial"/>
          <w:sz w:val="22"/>
        </w:rPr>
        <w:t>e por me apoiarem permanentemente,</w:t>
      </w:r>
    </w:p>
    <w:p w14:paraId="4DF2D2A6" w14:textId="77777777" w:rsidR="00CA746F" w:rsidRPr="00F254BA" w:rsidRDefault="00CA746F" w:rsidP="003D2154">
      <w:pPr>
        <w:spacing w:line="360" w:lineRule="auto"/>
        <w:rPr>
          <w:rFonts w:ascii="Arial" w:eastAsia="Times New Roman" w:hAnsi="Arial" w:cs="Arial"/>
          <w:iCs/>
          <w:sz w:val="22"/>
        </w:rPr>
      </w:pPr>
      <w:r w:rsidRPr="00F254BA">
        <w:rPr>
          <w:rFonts w:ascii="Arial" w:eastAsia="Times New Roman" w:hAnsi="Arial" w:cs="Arial"/>
          <w:sz w:val="22"/>
        </w:rPr>
        <w:t>independentemente das minhas decisões</w:t>
      </w:r>
      <w:r w:rsidR="004D264C" w:rsidRPr="00F254BA">
        <w:rPr>
          <w:rFonts w:ascii="Arial" w:eastAsia="Times New Roman" w:hAnsi="Arial" w:cs="Arial"/>
          <w:sz w:val="22"/>
        </w:rPr>
        <w:t xml:space="preserve"> </w:t>
      </w:r>
      <w:r w:rsidRPr="00F254BA">
        <w:rPr>
          <w:rFonts w:ascii="Arial" w:eastAsia="Times New Roman" w:hAnsi="Arial" w:cs="Arial"/>
          <w:sz w:val="22"/>
        </w:rPr>
        <w:t>e por desejarem sempre o melhor para mim,</w:t>
      </w:r>
    </w:p>
    <w:p w14:paraId="77881B71" w14:textId="77777777" w:rsidR="00CA746F" w:rsidRPr="00F254BA" w:rsidRDefault="00CA746F" w:rsidP="003D2154">
      <w:pPr>
        <w:spacing w:line="360" w:lineRule="auto"/>
        <w:rPr>
          <w:rFonts w:ascii="Arial" w:eastAsia="Times New Roman" w:hAnsi="Arial" w:cs="Arial"/>
          <w:iCs/>
          <w:sz w:val="22"/>
        </w:rPr>
      </w:pPr>
      <w:r w:rsidRPr="00F254BA">
        <w:rPr>
          <w:rFonts w:ascii="Arial" w:eastAsia="Times New Roman" w:hAnsi="Arial" w:cs="Arial"/>
          <w:sz w:val="22"/>
        </w:rPr>
        <w:t>Sem eles não teria sido possível!</w:t>
      </w:r>
    </w:p>
    <w:p w14:paraId="3B91C8E5" w14:textId="77777777" w:rsidR="00CA746F" w:rsidRPr="00F254BA" w:rsidRDefault="00CA746F" w:rsidP="003D2154">
      <w:pPr>
        <w:spacing w:line="360" w:lineRule="auto"/>
        <w:rPr>
          <w:rFonts w:ascii="Arial" w:eastAsia="Times New Roman" w:hAnsi="Arial" w:cs="Arial"/>
          <w:iCs/>
          <w:sz w:val="22"/>
        </w:rPr>
      </w:pPr>
    </w:p>
    <w:p w14:paraId="62D4C2FE" w14:textId="77777777" w:rsidR="00CA746F" w:rsidRPr="00F254BA" w:rsidRDefault="00CA746F" w:rsidP="003D2154">
      <w:pPr>
        <w:spacing w:line="360" w:lineRule="auto"/>
        <w:rPr>
          <w:rFonts w:ascii="Arial" w:eastAsia="Times New Roman" w:hAnsi="Arial" w:cs="Arial"/>
          <w:iCs/>
          <w:sz w:val="22"/>
        </w:rPr>
      </w:pPr>
      <w:r w:rsidRPr="00F254BA">
        <w:rPr>
          <w:rFonts w:ascii="Arial" w:eastAsia="Times New Roman" w:hAnsi="Arial" w:cs="Arial"/>
          <w:sz w:val="22"/>
        </w:rPr>
        <w:t xml:space="preserve">Ao meu namorado que sempre me impulsionou, me encorajou a trabalhar </w:t>
      </w:r>
      <w:r w:rsidRPr="00F254BA">
        <w:rPr>
          <w:rFonts w:ascii="Arial" w:eastAsia="Times New Roman" w:hAnsi="Arial" w:cs="Arial"/>
          <w:sz w:val="22"/>
        </w:rPr>
        <w:br/>
        <w:t>e que me animou nos dias mais cansativos e stressantes.</w:t>
      </w:r>
    </w:p>
    <w:p w14:paraId="17498742" w14:textId="77777777" w:rsidR="00CA746F" w:rsidRPr="00F254BA" w:rsidRDefault="00CA746F" w:rsidP="003D2154">
      <w:pPr>
        <w:spacing w:line="360" w:lineRule="auto"/>
        <w:rPr>
          <w:rFonts w:ascii="Arial" w:eastAsia="Times New Roman" w:hAnsi="Arial" w:cs="Arial"/>
          <w:iCs/>
          <w:sz w:val="22"/>
        </w:rPr>
      </w:pPr>
    </w:p>
    <w:p w14:paraId="7AD6A18D" w14:textId="77777777" w:rsidR="0096446D" w:rsidRPr="00F254BA" w:rsidRDefault="0096446D" w:rsidP="003D2154">
      <w:pPr>
        <w:spacing w:line="360" w:lineRule="auto"/>
        <w:rPr>
          <w:rFonts w:ascii="Arial" w:eastAsia="Times New Roman" w:hAnsi="Arial" w:cs="Arial"/>
          <w:sz w:val="22"/>
        </w:rPr>
      </w:pPr>
      <w:r w:rsidRPr="00F254BA">
        <w:rPr>
          <w:rFonts w:ascii="Arial" w:eastAsia="Times New Roman" w:hAnsi="Arial" w:cs="Arial"/>
          <w:sz w:val="22"/>
        </w:rPr>
        <w:t>À Misericórdia da Sertã;</w:t>
      </w:r>
    </w:p>
    <w:p w14:paraId="17008F5E" w14:textId="77777777" w:rsidR="0096446D" w:rsidRPr="00F254BA" w:rsidRDefault="0096446D" w:rsidP="003D2154">
      <w:pPr>
        <w:spacing w:line="360" w:lineRule="auto"/>
        <w:rPr>
          <w:rFonts w:ascii="Arial" w:eastAsia="Times New Roman" w:hAnsi="Arial" w:cs="Arial"/>
          <w:sz w:val="22"/>
        </w:rPr>
      </w:pPr>
      <w:r w:rsidRPr="00F254BA">
        <w:rPr>
          <w:rFonts w:ascii="Arial" w:eastAsia="Times New Roman" w:hAnsi="Arial" w:cs="Arial"/>
          <w:sz w:val="22"/>
        </w:rPr>
        <w:t>Ao Agrupamento de Escolas da Sertã, nomeadamente,</w:t>
      </w:r>
    </w:p>
    <w:p w14:paraId="0B88C76B" w14:textId="77777777" w:rsidR="0096446D" w:rsidRPr="00F254BA" w:rsidRDefault="003E76AD" w:rsidP="003D2154">
      <w:pPr>
        <w:spacing w:line="360" w:lineRule="auto"/>
        <w:rPr>
          <w:rFonts w:ascii="Arial" w:eastAsia="Times New Roman" w:hAnsi="Arial" w:cs="Arial"/>
          <w:sz w:val="22"/>
        </w:rPr>
      </w:pPr>
      <w:r w:rsidRPr="00F254BA">
        <w:rPr>
          <w:rFonts w:ascii="Arial" w:eastAsia="Times New Roman" w:hAnsi="Arial" w:cs="Arial"/>
          <w:sz w:val="22"/>
        </w:rPr>
        <w:t xml:space="preserve">á Escola </w:t>
      </w:r>
      <w:r w:rsidR="0096446D" w:rsidRPr="00F254BA">
        <w:rPr>
          <w:rFonts w:ascii="Arial" w:eastAsia="Times New Roman" w:hAnsi="Arial" w:cs="Arial"/>
          <w:sz w:val="22"/>
        </w:rPr>
        <w:t xml:space="preserve">Básica São Nuno de Santa Maria </w:t>
      </w:r>
      <w:r w:rsidRPr="00F254BA">
        <w:rPr>
          <w:rFonts w:ascii="Arial" w:eastAsia="Times New Roman" w:hAnsi="Arial" w:cs="Arial"/>
          <w:sz w:val="22"/>
        </w:rPr>
        <w:t xml:space="preserve">de Cernache do Bonjardim </w:t>
      </w:r>
      <w:r w:rsidR="0096446D" w:rsidRPr="00F254BA">
        <w:rPr>
          <w:rFonts w:ascii="Arial" w:eastAsia="Times New Roman" w:hAnsi="Arial" w:cs="Arial"/>
          <w:sz w:val="22"/>
        </w:rPr>
        <w:t>e</w:t>
      </w:r>
    </w:p>
    <w:p w14:paraId="1957052D" w14:textId="77777777" w:rsidR="0096446D" w:rsidRPr="00F254BA" w:rsidRDefault="0096446D" w:rsidP="003D2154">
      <w:pPr>
        <w:spacing w:line="360" w:lineRule="auto"/>
        <w:rPr>
          <w:rFonts w:ascii="Arial" w:eastAsia="Times New Roman" w:hAnsi="Arial" w:cs="Arial"/>
          <w:sz w:val="22"/>
        </w:rPr>
      </w:pPr>
      <w:r w:rsidRPr="00F254BA">
        <w:rPr>
          <w:rFonts w:ascii="Arial" w:eastAsia="Times New Roman" w:hAnsi="Arial" w:cs="Arial"/>
          <w:sz w:val="22"/>
        </w:rPr>
        <w:t>á Escola Básica da Sertã</w:t>
      </w:r>
    </w:p>
    <w:p w14:paraId="3A6E56C1" w14:textId="77777777" w:rsidR="0062712E" w:rsidRPr="00F254BA" w:rsidRDefault="004D264C" w:rsidP="003D2154">
      <w:pPr>
        <w:spacing w:line="360" w:lineRule="auto"/>
        <w:rPr>
          <w:rFonts w:ascii="Arial" w:eastAsia="Times New Roman" w:hAnsi="Arial" w:cs="Arial"/>
          <w:iCs/>
          <w:sz w:val="22"/>
        </w:rPr>
      </w:pPr>
      <w:r w:rsidRPr="00F254BA">
        <w:rPr>
          <w:rFonts w:ascii="Arial" w:eastAsia="Times New Roman" w:hAnsi="Arial" w:cs="Arial"/>
          <w:sz w:val="22"/>
        </w:rPr>
        <w:t>que pe</w:t>
      </w:r>
      <w:r w:rsidR="003E76AD" w:rsidRPr="00F254BA">
        <w:rPr>
          <w:rFonts w:ascii="Arial" w:eastAsia="Times New Roman" w:hAnsi="Arial" w:cs="Arial"/>
          <w:sz w:val="22"/>
        </w:rPr>
        <w:t>rmitiram</w:t>
      </w:r>
      <w:r w:rsidRPr="00F254BA">
        <w:rPr>
          <w:rFonts w:ascii="Arial" w:eastAsia="Times New Roman" w:hAnsi="Arial" w:cs="Arial"/>
          <w:sz w:val="22"/>
        </w:rPr>
        <w:t xml:space="preserve"> </w:t>
      </w:r>
      <w:r w:rsidR="00293381" w:rsidRPr="00F254BA">
        <w:rPr>
          <w:rFonts w:ascii="Arial" w:eastAsia="Times New Roman" w:hAnsi="Arial" w:cs="Arial"/>
          <w:sz w:val="22"/>
        </w:rPr>
        <w:t>trabalhar junto da</w:t>
      </w:r>
      <w:r w:rsidRPr="00F254BA">
        <w:rPr>
          <w:rFonts w:ascii="Arial" w:eastAsia="Times New Roman" w:hAnsi="Arial" w:cs="Arial"/>
          <w:sz w:val="22"/>
        </w:rPr>
        <w:t>s</w:t>
      </w:r>
      <w:r w:rsidR="003E76AD" w:rsidRPr="00F254BA">
        <w:rPr>
          <w:rFonts w:ascii="Arial" w:eastAsia="Times New Roman" w:hAnsi="Arial" w:cs="Arial"/>
          <w:sz w:val="22"/>
        </w:rPr>
        <w:t xml:space="preserve"> crianças que acolhem</w:t>
      </w:r>
      <w:r w:rsidR="00293381" w:rsidRPr="00F254BA">
        <w:rPr>
          <w:rFonts w:ascii="Arial" w:eastAsia="Times New Roman" w:hAnsi="Arial" w:cs="Arial"/>
          <w:sz w:val="22"/>
        </w:rPr>
        <w:t xml:space="preserve">, </w:t>
      </w:r>
      <w:r w:rsidR="0062712E" w:rsidRPr="00F254BA">
        <w:rPr>
          <w:rFonts w:ascii="Arial" w:eastAsia="Times New Roman" w:hAnsi="Arial" w:cs="Arial"/>
          <w:sz w:val="22"/>
        </w:rPr>
        <w:t xml:space="preserve"> </w:t>
      </w:r>
      <w:r w:rsidR="00293381" w:rsidRPr="00F254BA">
        <w:rPr>
          <w:rFonts w:ascii="Arial" w:eastAsia="Times New Roman" w:hAnsi="Arial" w:cs="Arial"/>
          <w:sz w:val="22"/>
        </w:rPr>
        <w:br/>
      </w:r>
      <w:r w:rsidRPr="00F254BA">
        <w:rPr>
          <w:rFonts w:ascii="Arial" w:eastAsia="Times New Roman" w:hAnsi="Arial" w:cs="Arial"/>
          <w:sz w:val="22"/>
        </w:rPr>
        <w:t>á</w:t>
      </w:r>
      <w:r w:rsidR="0062712E" w:rsidRPr="00F254BA">
        <w:rPr>
          <w:rFonts w:ascii="Arial" w:eastAsia="Times New Roman" w:hAnsi="Arial" w:cs="Arial"/>
          <w:sz w:val="22"/>
        </w:rPr>
        <w:t>s famílias que deram o seu consentimento</w:t>
      </w:r>
      <w:r w:rsidR="00CA746F" w:rsidRPr="00F254BA">
        <w:rPr>
          <w:rFonts w:ascii="Arial" w:eastAsia="Times New Roman" w:hAnsi="Arial" w:cs="Arial"/>
          <w:sz w:val="22"/>
        </w:rPr>
        <w:br/>
      </w:r>
      <w:r w:rsidR="0062712E" w:rsidRPr="00F254BA">
        <w:rPr>
          <w:rFonts w:ascii="Arial" w:eastAsia="Times New Roman" w:hAnsi="Arial" w:cs="Arial"/>
          <w:sz w:val="22"/>
        </w:rPr>
        <w:t>e a todas as crianças que participaram no presente estudo</w:t>
      </w:r>
      <w:r w:rsidRPr="00F254BA">
        <w:rPr>
          <w:rFonts w:ascii="Arial" w:eastAsia="Times New Roman" w:hAnsi="Arial" w:cs="Arial"/>
          <w:sz w:val="22"/>
        </w:rPr>
        <w:t>.</w:t>
      </w:r>
      <w:r w:rsidR="0062712E" w:rsidRPr="00F254BA">
        <w:rPr>
          <w:rFonts w:ascii="Arial" w:eastAsia="Times New Roman" w:hAnsi="Arial" w:cs="Arial"/>
          <w:sz w:val="22"/>
        </w:rPr>
        <w:t xml:space="preserve"> </w:t>
      </w:r>
      <w:r w:rsidRPr="00F254BA">
        <w:rPr>
          <w:rFonts w:ascii="Arial" w:eastAsia="Times New Roman" w:hAnsi="Arial" w:cs="Arial"/>
          <w:sz w:val="22"/>
        </w:rPr>
        <w:br/>
        <w:t>M</w:t>
      </w:r>
      <w:r w:rsidR="0062712E" w:rsidRPr="00F254BA">
        <w:rPr>
          <w:rFonts w:ascii="Arial" w:eastAsia="Times New Roman" w:hAnsi="Arial" w:cs="Arial"/>
          <w:sz w:val="22"/>
        </w:rPr>
        <w:t>uito obrigado!</w:t>
      </w:r>
    </w:p>
    <w:p w14:paraId="360307ED" w14:textId="77777777" w:rsidR="004D264C" w:rsidRPr="00F254BA" w:rsidRDefault="004D264C" w:rsidP="003D2154">
      <w:pPr>
        <w:spacing w:line="360" w:lineRule="auto"/>
        <w:rPr>
          <w:rFonts w:ascii="Arial" w:eastAsia="Times New Roman" w:hAnsi="Arial" w:cs="Arial"/>
          <w:iCs/>
          <w:sz w:val="22"/>
        </w:rPr>
      </w:pPr>
    </w:p>
    <w:p w14:paraId="2D53D276" w14:textId="77777777" w:rsidR="00CA746F" w:rsidRPr="00F254BA" w:rsidRDefault="00CA746F" w:rsidP="003D2154">
      <w:pPr>
        <w:spacing w:line="360" w:lineRule="auto"/>
        <w:rPr>
          <w:rFonts w:ascii="Arial" w:eastAsia="Times New Roman" w:hAnsi="Arial" w:cs="Arial"/>
          <w:iCs/>
          <w:sz w:val="22"/>
        </w:rPr>
      </w:pPr>
      <w:r w:rsidRPr="00F254BA">
        <w:rPr>
          <w:rFonts w:ascii="Arial" w:eastAsia="Times New Roman" w:hAnsi="Arial" w:cs="Arial"/>
          <w:sz w:val="22"/>
        </w:rPr>
        <w:t>À minha família académica,</w:t>
      </w:r>
    </w:p>
    <w:p w14:paraId="03BDB7A9" w14:textId="77777777" w:rsidR="00CA746F" w:rsidRPr="00F254BA" w:rsidRDefault="00CA746F" w:rsidP="003D2154">
      <w:pPr>
        <w:spacing w:line="360" w:lineRule="auto"/>
        <w:rPr>
          <w:rFonts w:ascii="Arial" w:eastAsia="Times New Roman" w:hAnsi="Arial" w:cs="Arial"/>
          <w:iCs/>
          <w:sz w:val="22"/>
        </w:rPr>
      </w:pPr>
      <w:r w:rsidRPr="00F254BA">
        <w:rPr>
          <w:rFonts w:ascii="Arial" w:eastAsia="Times New Roman" w:hAnsi="Arial" w:cs="Arial"/>
          <w:sz w:val="22"/>
        </w:rPr>
        <w:t>por caminharem ao meu lado</w:t>
      </w:r>
    </w:p>
    <w:p w14:paraId="203B8A1D" w14:textId="77777777" w:rsidR="00CA746F" w:rsidRPr="00F254BA" w:rsidRDefault="00CA746F" w:rsidP="003D2154">
      <w:pPr>
        <w:spacing w:line="360" w:lineRule="auto"/>
        <w:rPr>
          <w:rFonts w:ascii="Arial" w:eastAsia="Times New Roman" w:hAnsi="Arial" w:cs="Arial"/>
          <w:iCs/>
          <w:sz w:val="22"/>
        </w:rPr>
      </w:pPr>
      <w:r w:rsidRPr="00F254BA">
        <w:rPr>
          <w:rFonts w:ascii="Arial" w:eastAsia="Times New Roman" w:hAnsi="Arial" w:cs="Arial"/>
          <w:sz w:val="22"/>
        </w:rPr>
        <w:t>neste percurso difícil de enfrentar sozinha,</w:t>
      </w:r>
    </w:p>
    <w:p w14:paraId="272E4B76" w14:textId="77777777" w:rsidR="00CA746F" w:rsidRPr="00F254BA" w:rsidRDefault="00CA746F" w:rsidP="003D2154">
      <w:pPr>
        <w:spacing w:line="360" w:lineRule="auto"/>
        <w:rPr>
          <w:rFonts w:ascii="Arial" w:eastAsia="Times New Roman" w:hAnsi="Arial" w:cs="Arial"/>
          <w:iCs/>
          <w:sz w:val="22"/>
        </w:rPr>
      </w:pPr>
      <w:r w:rsidRPr="00F254BA">
        <w:rPr>
          <w:rFonts w:ascii="Arial" w:eastAsia="Times New Roman" w:hAnsi="Arial" w:cs="Arial"/>
          <w:sz w:val="22"/>
        </w:rPr>
        <w:t xml:space="preserve">em especial, à </w:t>
      </w:r>
      <w:r w:rsidR="003B7CD4" w:rsidRPr="00F254BA">
        <w:rPr>
          <w:rFonts w:ascii="Arial" w:eastAsia="Times New Roman" w:hAnsi="Arial" w:cs="Arial"/>
          <w:sz w:val="22"/>
        </w:rPr>
        <w:t xml:space="preserve">Filipa </w:t>
      </w:r>
      <w:r w:rsidRPr="00F254BA">
        <w:rPr>
          <w:rFonts w:ascii="Arial" w:eastAsia="Times New Roman" w:hAnsi="Arial" w:cs="Arial"/>
          <w:sz w:val="22"/>
        </w:rPr>
        <w:t xml:space="preserve">e à </w:t>
      </w:r>
      <w:r w:rsidR="003B7CD4" w:rsidRPr="00F254BA">
        <w:rPr>
          <w:rFonts w:ascii="Arial" w:eastAsia="Times New Roman" w:hAnsi="Arial" w:cs="Arial"/>
          <w:sz w:val="22"/>
        </w:rPr>
        <w:t>Cláudia</w:t>
      </w:r>
      <w:r w:rsidRPr="00F254BA">
        <w:rPr>
          <w:rFonts w:ascii="Arial" w:eastAsia="Times New Roman" w:hAnsi="Arial" w:cs="Arial"/>
          <w:sz w:val="22"/>
        </w:rPr>
        <w:t>,</w:t>
      </w:r>
    </w:p>
    <w:p w14:paraId="3611A7F0" w14:textId="77777777" w:rsidR="00CA746F" w:rsidRPr="00F254BA" w:rsidRDefault="003B7CD4" w:rsidP="003D2154">
      <w:pPr>
        <w:spacing w:line="360" w:lineRule="auto"/>
        <w:rPr>
          <w:rFonts w:ascii="Arial" w:eastAsia="Times New Roman" w:hAnsi="Arial" w:cs="Arial"/>
          <w:iCs/>
          <w:sz w:val="22"/>
        </w:rPr>
      </w:pPr>
      <w:r w:rsidRPr="00F254BA">
        <w:rPr>
          <w:rFonts w:ascii="Arial" w:eastAsia="Times New Roman" w:hAnsi="Arial" w:cs="Arial"/>
          <w:sz w:val="22"/>
        </w:rPr>
        <w:t>por toda a ajuda, paciência,</w:t>
      </w:r>
    </w:p>
    <w:p w14:paraId="5E647342" w14:textId="77777777" w:rsidR="00CA746F" w:rsidRPr="00F254BA" w:rsidRDefault="00CA746F" w:rsidP="003D2154">
      <w:pPr>
        <w:spacing w:line="360" w:lineRule="auto"/>
        <w:rPr>
          <w:rFonts w:ascii="Arial" w:eastAsia="Times New Roman" w:hAnsi="Arial" w:cs="Arial"/>
          <w:iCs/>
          <w:sz w:val="22"/>
        </w:rPr>
      </w:pPr>
      <w:r w:rsidRPr="00F254BA">
        <w:rPr>
          <w:rFonts w:ascii="Arial" w:eastAsia="Times New Roman" w:hAnsi="Arial" w:cs="Arial"/>
          <w:sz w:val="22"/>
        </w:rPr>
        <w:t>pelas gargalhadas e sorrisos</w:t>
      </w:r>
    </w:p>
    <w:p w14:paraId="4EA69958" w14:textId="77777777" w:rsidR="00CA746F" w:rsidRPr="00F254BA" w:rsidRDefault="00CA746F" w:rsidP="003D2154">
      <w:pPr>
        <w:spacing w:line="360" w:lineRule="auto"/>
        <w:rPr>
          <w:rFonts w:ascii="Arial" w:eastAsia="Times New Roman" w:hAnsi="Arial" w:cs="Arial"/>
          <w:iCs/>
          <w:sz w:val="22"/>
        </w:rPr>
      </w:pPr>
      <w:r w:rsidRPr="00F254BA">
        <w:rPr>
          <w:rFonts w:ascii="Arial" w:eastAsia="Times New Roman" w:hAnsi="Arial" w:cs="Arial"/>
          <w:sz w:val="22"/>
        </w:rPr>
        <w:t>nos momentos em que mais precisei.</w:t>
      </w:r>
    </w:p>
    <w:p w14:paraId="21B39294" w14:textId="77777777" w:rsidR="0002061F" w:rsidRPr="00F254BA" w:rsidRDefault="0002061F" w:rsidP="0002061F">
      <w:pPr>
        <w:rPr>
          <w:rFonts w:ascii="Arial" w:eastAsia="Times New Roman" w:hAnsi="Arial" w:cs="Arial"/>
          <w:iCs/>
          <w:sz w:val="22"/>
        </w:rPr>
      </w:pPr>
    </w:p>
    <w:p w14:paraId="44ADF107" w14:textId="77777777" w:rsidR="0002061F" w:rsidRPr="00F254BA" w:rsidRDefault="0002061F" w:rsidP="0002061F">
      <w:pPr>
        <w:rPr>
          <w:rFonts w:ascii="Arial" w:eastAsia="Times New Roman" w:hAnsi="Arial" w:cs="Arial"/>
          <w:iCs/>
          <w:sz w:val="22"/>
        </w:rPr>
      </w:pPr>
    </w:p>
    <w:p w14:paraId="53C27F2A" w14:textId="77777777" w:rsidR="00232C16" w:rsidRPr="00F254BA" w:rsidRDefault="00232C16" w:rsidP="0002061F">
      <w:pPr>
        <w:rPr>
          <w:rFonts w:ascii="Arial" w:eastAsia="Times New Roman" w:hAnsi="Arial" w:cs="Arial"/>
          <w:iCs/>
          <w:sz w:val="22"/>
        </w:rPr>
      </w:pPr>
    </w:p>
    <w:p w14:paraId="59102923" w14:textId="77777777" w:rsidR="0002061F" w:rsidRPr="00F254BA" w:rsidRDefault="0002061F" w:rsidP="0002061F">
      <w:pPr>
        <w:rPr>
          <w:rFonts w:ascii="Arial" w:eastAsia="Times New Roman" w:hAnsi="Arial" w:cs="Arial"/>
          <w:iCs/>
          <w:sz w:val="22"/>
        </w:rPr>
      </w:pPr>
    </w:p>
    <w:p w14:paraId="1C5B1CEC" w14:textId="77777777" w:rsidR="0002061F" w:rsidRPr="00F254BA" w:rsidRDefault="0002061F" w:rsidP="0002061F">
      <w:pPr>
        <w:rPr>
          <w:rFonts w:ascii="Arial" w:eastAsia="Times New Roman" w:hAnsi="Arial" w:cs="Arial"/>
          <w:iCs/>
          <w:sz w:val="22"/>
        </w:rPr>
      </w:pPr>
    </w:p>
    <w:p w14:paraId="203A416A" w14:textId="77777777" w:rsidR="00234194" w:rsidRPr="00F254BA" w:rsidRDefault="00234194" w:rsidP="0002061F">
      <w:pPr>
        <w:rPr>
          <w:rFonts w:ascii="Arial" w:eastAsia="Times New Roman" w:hAnsi="Arial" w:cs="Arial"/>
          <w:iCs/>
          <w:sz w:val="22"/>
        </w:rPr>
      </w:pPr>
    </w:p>
    <w:p w14:paraId="75EC3F92" w14:textId="77777777" w:rsidR="00234194" w:rsidRPr="00F254BA" w:rsidRDefault="00234194" w:rsidP="0002061F">
      <w:pPr>
        <w:rPr>
          <w:rFonts w:ascii="Arial" w:eastAsia="Times New Roman" w:hAnsi="Arial" w:cs="Arial"/>
          <w:iCs/>
          <w:sz w:val="22"/>
        </w:rPr>
      </w:pPr>
    </w:p>
    <w:p w14:paraId="034FA97F" w14:textId="77777777" w:rsidR="00234194" w:rsidRPr="00F254BA" w:rsidRDefault="00234194" w:rsidP="0002061F">
      <w:pPr>
        <w:rPr>
          <w:rFonts w:ascii="Arial" w:eastAsia="Times New Roman" w:hAnsi="Arial" w:cs="Arial"/>
          <w:iCs/>
          <w:sz w:val="22"/>
        </w:rPr>
      </w:pPr>
    </w:p>
    <w:p w14:paraId="22261E84" w14:textId="77777777" w:rsidR="00234194" w:rsidRPr="00F254BA" w:rsidRDefault="00234194" w:rsidP="0002061F">
      <w:pPr>
        <w:rPr>
          <w:rFonts w:ascii="Arial" w:eastAsia="Times New Roman" w:hAnsi="Arial" w:cs="Arial"/>
          <w:iCs/>
          <w:sz w:val="22"/>
        </w:rPr>
      </w:pPr>
    </w:p>
    <w:p w14:paraId="2B6D7C55" w14:textId="77777777" w:rsidR="00234194" w:rsidRPr="00F254BA" w:rsidRDefault="00234194" w:rsidP="0002061F">
      <w:pPr>
        <w:rPr>
          <w:rFonts w:ascii="Arial" w:eastAsia="Times New Roman" w:hAnsi="Arial" w:cs="Arial"/>
          <w:iCs/>
          <w:sz w:val="22"/>
        </w:rPr>
      </w:pPr>
    </w:p>
    <w:p w14:paraId="22479336" w14:textId="77777777" w:rsidR="00234194" w:rsidRPr="00F254BA" w:rsidRDefault="00234194" w:rsidP="0002061F">
      <w:pPr>
        <w:rPr>
          <w:rFonts w:ascii="Arial" w:eastAsia="Times New Roman" w:hAnsi="Arial" w:cs="Arial"/>
          <w:iCs/>
          <w:sz w:val="22"/>
        </w:rPr>
      </w:pPr>
    </w:p>
    <w:p w14:paraId="2EE7394A" w14:textId="77777777" w:rsidR="00234194" w:rsidRPr="00F254BA" w:rsidRDefault="00234194" w:rsidP="0002061F">
      <w:pPr>
        <w:rPr>
          <w:rFonts w:ascii="Arial" w:eastAsia="Times New Roman" w:hAnsi="Arial" w:cs="Arial"/>
          <w:iCs/>
          <w:sz w:val="22"/>
        </w:rPr>
      </w:pPr>
    </w:p>
    <w:p w14:paraId="778D87F9" w14:textId="77777777" w:rsidR="00234194" w:rsidRPr="00F254BA" w:rsidRDefault="00234194" w:rsidP="0002061F">
      <w:pPr>
        <w:rPr>
          <w:rFonts w:ascii="Arial" w:eastAsia="Times New Roman" w:hAnsi="Arial" w:cs="Arial"/>
          <w:iCs/>
          <w:sz w:val="22"/>
        </w:rPr>
      </w:pPr>
    </w:p>
    <w:p w14:paraId="0BA64F3A" w14:textId="77777777" w:rsidR="00234194" w:rsidRPr="00F254BA" w:rsidRDefault="00234194" w:rsidP="0002061F">
      <w:pPr>
        <w:rPr>
          <w:rFonts w:ascii="Arial" w:eastAsia="Times New Roman" w:hAnsi="Arial" w:cs="Arial"/>
          <w:iCs/>
          <w:sz w:val="22"/>
        </w:rPr>
      </w:pPr>
    </w:p>
    <w:p w14:paraId="063A099D" w14:textId="77777777" w:rsidR="00234194" w:rsidRPr="00F254BA" w:rsidRDefault="00234194" w:rsidP="0002061F">
      <w:pPr>
        <w:rPr>
          <w:rFonts w:ascii="Arial" w:eastAsia="Times New Roman" w:hAnsi="Arial" w:cs="Arial"/>
          <w:iCs/>
          <w:sz w:val="22"/>
        </w:rPr>
      </w:pPr>
    </w:p>
    <w:p w14:paraId="7B8F7F95" w14:textId="77777777" w:rsidR="00234194" w:rsidRPr="00F254BA" w:rsidRDefault="00234194" w:rsidP="0002061F">
      <w:pPr>
        <w:rPr>
          <w:rFonts w:ascii="Arial" w:eastAsia="Times New Roman" w:hAnsi="Arial" w:cs="Arial"/>
          <w:iCs/>
          <w:sz w:val="22"/>
        </w:rPr>
      </w:pPr>
    </w:p>
    <w:p w14:paraId="4B1E7622" w14:textId="77777777" w:rsidR="00234194" w:rsidRPr="00F254BA" w:rsidRDefault="00234194" w:rsidP="0002061F">
      <w:pPr>
        <w:rPr>
          <w:rFonts w:ascii="Arial" w:eastAsia="Times New Roman" w:hAnsi="Arial" w:cs="Arial"/>
          <w:iCs/>
          <w:sz w:val="22"/>
        </w:rPr>
      </w:pPr>
    </w:p>
    <w:p w14:paraId="6AA6CBB1" w14:textId="77777777" w:rsidR="00234194" w:rsidRPr="00F254BA" w:rsidRDefault="00234194" w:rsidP="0002061F">
      <w:pPr>
        <w:rPr>
          <w:rFonts w:ascii="Arial" w:eastAsia="Times New Roman" w:hAnsi="Arial" w:cs="Arial"/>
          <w:iCs/>
          <w:sz w:val="22"/>
        </w:rPr>
      </w:pPr>
    </w:p>
    <w:p w14:paraId="1BE1413C" w14:textId="77777777" w:rsidR="00234194" w:rsidRPr="00F254BA" w:rsidRDefault="00234194" w:rsidP="0002061F">
      <w:pPr>
        <w:rPr>
          <w:rFonts w:ascii="Arial" w:eastAsia="Times New Roman" w:hAnsi="Arial" w:cs="Arial"/>
          <w:iCs/>
          <w:sz w:val="22"/>
        </w:rPr>
      </w:pPr>
    </w:p>
    <w:p w14:paraId="2B905EE9" w14:textId="77777777" w:rsidR="00234194" w:rsidRPr="00F254BA" w:rsidRDefault="00234194" w:rsidP="0002061F">
      <w:pPr>
        <w:rPr>
          <w:rFonts w:ascii="Arial" w:eastAsia="Times New Roman" w:hAnsi="Arial" w:cs="Arial"/>
          <w:iCs/>
          <w:sz w:val="22"/>
        </w:rPr>
      </w:pPr>
    </w:p>
    <w:p w14:paraId="5C95C864" w14:textId="77777777" w:rsidR="00234194" w:rsidRPr="00F254BA" w:rsidRDefault="00234194" w:rsidP="0002061F">
      <w:pPr>
        <w:rPr>
          <w:rFonts w:ascii="Arial" w:eastAsia="Times New Roman" w:hAnsi="Arial" w:cs="Arial"/>
          <w:iCs/>
          <w:sz w:val="22"/>
        </w:rPr>
      </w:pPr>
    </w:p>
    <w:p w14:paraId="7935838F" w14:textId="77777777" w:rsidR="00234194" w:rsidRPr="00F254BA" w:rsidRDefault="00234194" w:rsidP="0002061F">
      <w:pPr>
        <w:rPr>
          <w:rFonts w:ascii="Arial" w:eastAsia="Times New Roman" w:hAnsi="Arial" w:cs="Arial"/>
          <w:iCs/>
          <w:sz w:val="22"/>
        </w:rPr>
      </w:pPr>
    </w:p>
    <w:p w14:paraId="1504FFFC" w14:textId="77777777" w:rsidR="00234194" w:rsidRPr="00F254BA" w:rsidRDefault="00234194" w:rsidP="0002061F">
      <w:pPr>
        <w:rPr>
          <w:rFonts w:ascii="Arial" w:eastAsia="Times New Roman" w:hAnsi="Arial" w:cs="Arial"/>
          <w:iCs/>
          <w:sz w:val="22"/>
        </w:rPr>
      </w:pPr>
    </w:p>
    <w:p w14:paraId="7BDD23E9" w14:textId="77777777" w:rsidR="00234194" w:rsidRPr="00F254BA" w:rsidRDefault="00234194" w:rsidP="0002061F">
      <w:pPr>
        <w:rPr>
          <w:rFonts w:ascii="Arial" w:eastAsia="Times New Roman" w:hAnsi="Arial" w:cs="Arial"/>
          <w:iCs/>
          <w:sz w:val="22"/>
        </w:rPr>
      </w:pPr>
    </w:p>
    <w:p w14:paraId="6DB798C7" w14:textId="77777777" w:rsidR="00234194" w:rsidRPr="00F254BA" w:rsidRDefault="00234194" w:rsidP="0002061F">
      <w:pPr>
        <w:rPr>
          <w:rFonts w:ascii="Arial" w:eastAsia="Times New Roman" w:hAnsi="Arial" w:cs="Arial"/>
          <w:iCs/>
          <w:sz w:val="22"/>
        </w:rPr>
      </w:pPr>
    </w:p>
    <w:p w14:paraId="376D034E" w14:textId="77777777" w:rsidR="00234194" w:rsidRPr="00F254BA" w:rsidRDefault="00234194" w:rsidP="0002061F">
      <w:pPr>
        <w:rPr>
          <w:rFonts w:ascii="Arial" w:eastAsia="Times New Roman" w:hAnsi="Arial" w:cs="Arial"/>
          <w:iCs/>
          <w:sz w:val="22"/>
        </w:rPr>
      </w:pPr>
    </w:p>
    <w:p w14:paraId="6C24884C" w14:textId="77777777" w:rsidR="00234194" w:rsidRPr="00F254BA" w:rsidRDefault="00234194" w:rsidP="0002061F">
      <w:pPr>
        <w:rPr>
          <w:rFonts w:ascii="Arial" w:eastAsia="Times New Roman" w:hAnsi="Arial" w:cs="Arial"/>
          <w:iCs/>
          <w:sz w:val="22"/>
        </w:rPr>
      </w:pPr>
    </w:p>
    <w:p w14:paraId="508DB7F4" w14:textId="77777777" w:rsidR="00234194" w:rsidRPr="00F254BA" w:rsidRDefault="00234194" w:rsidP="0002061F">
      <w:pPr>
        <w:rPr>
          <w:rFonts w:ascii="Arial" w:eastAsia="Times New Roman" w:hAnsi="Arial" w:cs="Arial"/>
          <w:iCs/>
          <w:sz w:val="22"/>
        </w:rPr>
      </w:pPr>
    </w:p>
    <w:p w14:paraId="67D6FEA7" w14:textId="77777777" w:rsidR="00234194" w:rsidRPr="00F254BA" w:rsidRDefault="00234194" w:rsidP="0002061F">
      <w:pPr>
        <w:rPr>
          <w:rFonts w:ascii="Arial" w:eastAsia="Times New Roman" w:hAnsi="Arial" w:cs="Arial"/>
          <w:iCs/>
          <w:sz w:val="22"/>
        </w:rPr>
      </w:pPr>
    </w:p>
    <w:p w14:paraId="3DF445E7" w14:textId="77777777" w:rsidR="00234194" w:rsidRPr="00F254BA" w:rsidRDefault="00234194" w:rsidP="0002061F">
      <w:pPr>
        <w:rPr>
          <w:rFonts w:ascii="Arial" w:eastAsia="Times New Roman" w:hAnsi="Arial" w:cs="Arial"/>
          <w:iCs/>
          <w:sz w:val="22"/>
        </w:rPr>
      </w:pPr>
    </w:p>
    <w:p w14:paraId="5F2A84B6" w14:textId="77777777" w:rsidR="00234194" w:rsidRPr="00F254BA" w:rsidRDefault="00234194" w:rsidP="0002061F">
      <w:pPr>
        <w:rPr>
          <w:rFonts w:ascii="Arial" w:eastAsia="Times New Roman" w:hAnsi="Arial" w:cs="Arial"/>
          <w:iCs/>
          <w:sz w:val="22"/>
        </w:rPr>
      </w:pPr>
    </w:p>
    <w:p w14:paraId="7D321321" w14:textId="77777777" w:rsidR="00234194" w:rsidRPr="00F254BA" w:rsidRDefault="00234194" w:rsidP="0002061F">
      <w:pPr>
        <w:rPr>
          <w:rFonts w:ascii="Arial" w:eastAsia="Times New Roman" w:hAnsi="Arial" w:cs="Arial"/>
          <w:iCs/>
          <w:sz w:val="22"/>
        </w:rPr>
      </w:pPr>
    </w:p>
    <w:p w14:paraId="0514D11A" w14:textId="77777777" w:rsidR="00234194" w:rsidRPr="00F254BA" w:rsidRDefault="00234194" w:rsidP="0002061F">
      <w:pPr>
        <w:rPr>
          <w:rFonts w:ascii="Arial" w:eastAsia="Times New Roman" w:hAnsi="Arial" w:cs="Arial"/>
          <w:iCs/>
          <w:sz w:val="22"/>
        </w:rPr>
      </w:pPr>
    </w:p>
    <w:p w14:paraId="0AA68C85" w14:textId="77777777" w:rsidR="00234194" w:rsidRPr="00F254BA" w:rsidRDefault="00234194" w:rsidP="0002061F">
      <w:pPr>
        <w:rPr>
          <w:rFonts w:ascii="Arial" w:eastAsia="Times New Roman" w:hAnsi="Arial" w:cs="Arial"/>
          <w:iCs/>
          <w:sz w:val="22"/>
        </w:rPr>
      </w:pPr>
    </w:p>
    <w:p w14:paraId="32697507" w14:textId="77777777" w:rsidR="00234194" w:rsidRPr="00F254BA" w:rsidRDefault="00234194" w:rsidP="0002061F">
      <w:pPr>
        <w:rPr>
          <w:rFonts w:ascii="Arial" w:eastAsia="Times New Roman" w:hAnsi="Arial" w:cs="Arial"/>
          <w:iCs/>
          <w:sz w:val="22"/>
        </w:rPr>
      </w:pPr>
    </w:p>
    <w:p w14:paraId="12BB558D" w14:textId="77777777" w:rsidR="00234194" w:rsidRPr="00F254BA" w:rsidRDefault="00234194" w:rsidP="0002061F">
      <w:pPr>
        <w:rPr>
          <w:rFonts w:ascii="Arial" w:eastAsia="Times New Roman" w:hAnsi="Arial" w:cs="Arial"/>
          <w:iCs/>
          <w:sz w:val="22"/>
        </w:rPr>
      </w:pPr>
    </w:p>
    <w:p w14:paraId="37CDCB0E" w14:textId="77777777" w:rsidR="00234194" w:rsidRPr="00F254BA" w:rsidRDefault="00234194" w:rsidP="0002061F">
      <w:pPr>
        <w:rPr>
          <w:rFonts w:ascii="Arial" w:eastAsia="Times New Roman" w:hAnsi="Arial" w:cs="Arial"/>
          <w:iCs/>
          <w:sz w:val="22"/>
        </w:rPr>
      </w:pPr>
    </w:p>
    <w:p w14:paraId="6CF3A0D7" w14:textId="77777777" w:rsidR="00234194" w:rsidRPr="00F254BA" w:rsidRDefault="00234194" w:rsidP="0002061F">
      <w:pPr>
        <w:rPr>
          <w:rFonts w:ascii="Arial" w:eastAsia="Times New Roman" w:hAnsi="Arial" w:cs="Arial"/>
          <w:iCs/>
          <w:sz w:val="22"/>
        </w:rPr>
      </w:pPr>
    </w:p>
    <w:p w14:paraId="596E4041" w14:textId="77777777" w:rsidR="00234194" w:rsidRPr="00F254BA" w:rsidRDefault="00234194" w:rsidP="0002061F">
      <w:pPr>
        <w:rPr>
          <w:rFonts w:ascii="Arial" w:eastAsia="Times New Roman" w:hAnsi="Arial" w:cs="Arial"/>
          <w:iCs/>
          <w:sz w:val="22"/>
        </w:rPr>
      </w:pPr>
    </w:p>
    <w:p w14:paraId="75A3EA08" w14:textId="77777777" w:rsidR="00234194" w:rsidRPr="00F254BA" w:rsidRDefault="00234194" w:rsidP="0002061F">
      <w:pPr>
        <w:rPr>
          <w:rFonts w:ascii="Arial" w:eastAsia="Times New Roman" w:hAnsi="Arial" w:cs="Arial"/>
          <w:iCs/>
          <w:sz w:val="22"/>
        </w:rPr>
      </w:pPr>
    </w:p>
    <w:p w14:paraId="2C562EBE" w14:textId="77777777" w:rsidR="00234194" w:rsidRPr="00F254BA" w:rsidRDefault="00234194" w:rsidP="0002061F">
      <w:pPr>
        <w:rPr>
          <w:rFonts w:ascii="Arial" w:eastAsia="Times New Roman" w:hAnsi="Arial" w:cs="Arial"/>
          <w:iCs/>
          <w:sz w:val="22"/>
        </w:rPr>
      </w:pPr>
    </w:p>
    <w:p w14:paraId="014BEFFE" w14:textId="77777777" w:rsidR="00234194" w:rsidRPr="00F254BA" w:rsidRDefault="00234194" w:rsidP="0002061F">
      <w:pPr>
        <w:rPr>
          <w:rFonts w:ascii="Arial" w:eastAsia="Times New Roman" w:hAnsi="Arial" w:cs="Arial"/>
          <w:iCs/>
          <w:sz w:val="22"/>
        </w:rPr>
      </w:pPr>
    </w:p>
    <w:p w14:paraId="594282E4" w14:textId="77777777" w:rsidR="00234194" w:rsidRPr="00F254BA" w:rsidRDefault="00234194" w:rsidP="0002061F">
      <w:pPr>
        <w:rPr>
          <w:rFonts w:ascii="Arial" w:eastAsia="Times New Roman" w:hAnsi="Arial" w:cs="Arial"/>
          <w:iCs/>
          <w:sz w:val="22"/>
        </w:rPr>
      </w:pPr>
    </w:p>
    <w:p w14:paraId="67A457B1" w14:textId="77777777" w:rsidR="00234194" w:rsidRPr="00F254BA" w:rsidRDefault="00234194" w:rsidP="0002061F">
      <w:pPr>
        <w:rPr>
          <w:rFonts w:ascii="Arial" w:eastAsia="Times New Roman" w:hAnsi="Arial" w:cs="Arial"/>
          <w:iCs/>
          <w:sz w:val="22"/>
        </w:rPr>
      </w:pPr>
    </w:p>
    <w:p w14:paraId="26C51810" w14:textId="77777777" w:rsidR="00234194" w:rsidRPr="00F254BA" w:rsidRDefault="00234194" w:rsidP="0002061F">
      <w:pPr>
        <w:rPr>
          <w:rFonts w:ascii="Arial" w:eastAsia="Times New Roman" w:hAnsi="Arial" w:cs="Arial"/>
          <w:iCs/>
          <w:sz w:val="22"/>
        </w:rPr>
      </w:pPr>
    </w:p>
    <w:p w14:paraId="7238F3D4" w14:textId="77777777" w:rsidR="00234194" w:rsidRPr="00F254BA" w:rsidRDefault="00234194" w:rsidP="0002061F">
      <w:pPr>
        <w:rPr>
          <w:rFonts w:ascii="Arial" w:eastAsia="Times New Roman" w:hAnsi="Arial" w:cs="Arial"/>
          <w:iCs/>
          <w:sz w:val="22"/>
        </w:rPr>
      </w:pPr>
    </w:p>
    <w:p w14:paraId="0DEEF9F0" w14:textId="77777777" w:rsidR="00234194" w:rsidRPr="00F254BA" w:rsidRDefault="00234194" w:rsidP="0002061F">
      <w:pPr>
        <w:rPr>
          <w:rFonts w:ascii="Arial" w:eastAsia="Times New Roman" w:hAnsi="Arial" w:cs="Arial"/>
          <w:iCs/>
          <w:sz w:val="22"/>
        </w:rPr>
      </w:pPr>
    </w:p>
    <w:p w14:paraId="23F731A6" w14:textId="77777777" w:rsidR="00234194" w:rsidRPr="00F254BA" w:rsidRDefault="00234194" w:rsidP="0002061F">
      <w:pPr>
        <w:rPr>
          <w:rFonts w:ascii="Arial" w:eastAsia="Times New Roman" w:hAnsi="Arial" w:cs="Arial"/>
          <w:iCs/>
          <w:sz w:val="22"/>
        </w:rPr>
      </w:pPr>
    </w:p>
    <w:p w14:paraId="5D386F64" w14:textId="77777777" w:rsidR="00234194" w:rsidRPr="00F254BA" w:rsidRDefault="00234194" w:rsidP="0002061F">
      <w:pPr>
        <w:rPr>
          <w:rFonts w:ascii="Arial" w:eastAsia="Times New Roman" w:hAnsi="Arial" w:cs="Arial"/>
          <w:iCs/>
          <w:sz w:val="22"/>
        </w:rPr>
      </w:pPr>
    </w:p>
    <w:p w14:paraId="5916311C" w14:textId="77777777" w:rsidR="00234194" w:rsidRPr="00F254BA" w:rsidRDefault="00234194" w:rsidP="0002061F">
      <w:pPr>
        <w:rPr>
          <w:rFonts w:ascii="Arial" w:eastAsia="Times New Roman" w:hAnsi="Arial" w:cs="Arial"/>
          <w:iCs/>
          <w:sz w:val="22"/>
        </w:rPr>
      </w:pPr>
    </w:p>
    <w:p w14:paraId="4366DA96" w14:textId="77777777" w:rsidR="00234194" w:rsidRPr="00F254BA" w:rsidRDefault="00234194" w:rsidP="0002061F">
      <w:pPr>
        <w:rPr>
          <w:rFonts w:ascii="Arial" w:eastAsia="Times New Roman" w:hAnsi="Arial" w:cs="Arial"/>
          <w:iCs/>
          <w:sz w:val="22"/>
        </w:rPr>
      </w:pPr>
    </w:p>
    <w:p w14:paraId="5BDC770B" w14:textId="77777777" w:rsidR="00234194" w:rsidRPr="00F254BA" w:rsidRDefault="00234194" w:rsidP="0002061F">
      <w:pPr>
        <w:rPr>
          <w:rFonts w:ascii="Arial" w:eastAsia="Times New Roman" w:hAnsi="Arial" w:cs="Arial"/>
          <w:iCs/>
          <w:sz w:val="22"/>
        </w:rPr>
      </w:pPr>
    </w:p>
    <w:p w14:paraId="33CFD6EF" w14:textId="77777777" w:rsidR="00234194" w:rsidRPr="00F254BA" w:rsidRDefault="00234194" w:rsidP="0002061F">
      <w:pPr>
        <w:rPr>
          <w:rFonts w:ascii="Arial" w:eastAsia="Times New Roman" w:hAnsi="Arial" w:cs="Arial"/>
          <w:iCs/>
          <w:sz w:val="22"/>
        </w:rPr>
      </w:pPr>
    </w:p>
    <w:p w14:paraId="477564EB" w14:textId="77777777" w:rsidR="00234194" w:rsidRPr="00F254BA" w:rsidRDefault="00234194" w:rsidP="0002061F">
      <w:pPr>
        <w:rPr>
          <w:rFonts w:ascii="Arial" w:eastAsia="Times New Roman" w:hAnsi="Arial" w:cs="Arial"/>
          <w:iCs/>
          <w:sz w:val="22"/>
        </w:rPr>
      </w:pPr>
    </w:p>
    <w:p w14:paraId="7DAD59E4" w14:textId="77777777" w:rsidR="00234194" w:rsidRPr="00F254BA" w:rsidRDefault="00234194" w:rsidP="0002061F">
      <w:pPr>
        <w:rPr>
          <w:rFonts w:ascii="Arial" w:eastAsia="Times New Roman" w:hAnsi="Arial" w:cs="Arial"/>
          <w:iCs/>
          <w:sz w:val="22"/>
        </w:rPr>
      </w:pPr>
    </w:p>
    <w:p w14:paraId="7E5E8DD0" w14:textId="77777777" w:rsidR="00234194" w:rsidRPr="00F254BA" w:rsidRDefault="00234194" w:rsidP="0002061F">
      <w:pPr>
        <w:rPr>
          <w:rFonts w:ascii="Arial" w:eastAsia="Times New Roman" w:hAnsi="Arial" w:cs="Arial"/>
          <w:iCs/>
          <w:sz w:val="22"/>
        </w:rPr>
      </w:pPr>
    </w:p>
    <w:p w14:paraId="752D3FB8" w14:textId="77777777" w:rsidR="00234194" w:rsidRPr="00F254BA" w:rsidRDefault="00234194" w:rsidP="0002061F">
      <w:pPr>
        <w:rPr>
          <w:rFonts w:ascii="Arial" w:eastAsia="Times New Roman" w:hAnsi="Arial" w:cs="Arial"/>
          <w:iCs/>
          <w:sz w:val="22"/>
        </w:rPr>
      </w:pPr>
    </w:p>
    <w:p w14:paraId="63F272F9" w14:textId="77777777" w:rsidR="00234194" w:rsidRPr="00F254BA" w:rsidRDefault="00234194" w:rsidP="0002061F">
      <w:pPr>
        <w:rPr>
          <w:rFonts w:ascii="Arial" w:eastAsia="Times New Roman" w:hAnsi="Arial" w:cs="Arial"/>
          <w:iCs/>
          <w:sz w:val="22"/>
        </w:rPr>
      </w:pPr>
    </w:p>
    <w:p w14:paraId="6ECA7AF9" w14:textId="2650D40C" w:rsidR="005F6FD9" w:rsidRPr="00F254BA" w:rsidRDefault="005F6FD9" w:rsidP="00385BAB">
      <w:pPr>
        <w:spacing w:line="360" w:lineRule="auto"/>
        <w:jc w:val="center"/>
        <w:rPr>
          <w:rFonts w:ascii="Arial" w:eastAsia="Times New Roman" w:hAnsi="Arial" w:cs="Arial"/>
          <w:b/>
          <w:bCs/>
          <w:lang w:eastAsia="pt-PT"/>
        </w:rPr>
      </w:pPr>
      <w:r w:rsidRPr="00F254BA">
        <w:rPr>
          <w:rFonts w:ascii="Arial" w:hAnsi="Arial" w:cs="Arial"/>
          <w:b/>
          <w:bCs/>
        </w:rPr>
        <w:lastRenderedPageBreak/>
        <w:t xml:space="preserve">As Crianças </w:t>
      </w:r>
      <w:r w:rsidR="00F52FEE" w:rsidRPr="00F254BA">
        <w:rPr>
          <w:rFonts w:ascii="Arial" w:hAnsi="Arial" w:cs="Arial"/>
          <w:b/>
          <w:bCs/>
        </w:rPr>
        <w:t>P</w:t>
      </w:r>
      <w:r w:rsidRPr="00F254BA">
        <w:rPr>
          <w:rFonts w:ascii="Arial" w:hAnsi="Arial" w:cs="Arial"/>
          <w:b/>
          <w:bCs/>
        </w:rPr>
        <w:t xml:space="preserve">erante as </w:t>
      </w:r>
      <w:r w:rsidR="00F52FEE" w:rsidRPr="00F254BA">
        <w:rPr>
          <w:rFonts w:ascii="Arial" w:hAnsi="Arial" w:cs="Arial"/>
          <w:b/>
          <w:bCs/>
        </w:rPr>
        <w:t xml:space="preserve">Novas </w:t>
      </w:r>
      <w:r w:rsidRPr="00F254BA">
        <w:rPr>
          <w:rFonts w:ascii="Arial" w:hAnsi="Arial" w:cs="Arial"/>
          <w:b/>
          <w:bCs/>
        </w:rPr>
        <w:t>Família</w:t>
      </w:r>
      <w:r w:rsidR="0062776A" w:rsidRPr="00F254BA">
        <w:rPr>
          <w:rFonts w:ascii="Arial" w:hAnsi="Arial" w:cs="Arial"/>
          <w:b/>
          <w:bCs/>
        </w:rPr>
        <w:t>s</w:t>
      </w:r>
      <w:r w:rsidR="00966D8E" w:rsidRPr="00F254BA">
        <w:rPr>
          <w:rFonts w:ascii="Arial" w:hAnsi="Arial" w:cs="Arial"/>
          <w:b/>
          <w:bCs/>
        </w:rPr>
        <w:t xml:space="preserve">: </w:t>
      </w:r>
      <w:r w:rsidR="00966D8E" w:rsidRPr="00F254BA">
        <w:rPr>
          <w:rFonts w:ascii="Arial" w:hAnsi="Arial" w:cs="Arial"/>
          <w:b/>
          <w:bCs/>
        </w:rPr>
        <w:br/>
      </w:r>
      <w:r w:rsidRPr="00F254BA">
        <w:rPr>
          <w:rFonts w:ascii="Arial" w:hAnsi="Arial" w:cs="Arial"/>
          <w:b/>
          <w:bCs/>
        </w:rPr>
        <w:t>Monoparentais vs Famílias Tradicionais</w:t>
      </w:r>
      <w:r w:rsidR="00966D8E" w:rsidRPr="00F254BA">
        <w:rPr>
          <w:rFonts w:ascii="Arial" w:hAnsi="Arial" w:cs="Arial"/>
          <w:b/>
          <w:bCs/>
        </w:rPr>
        <w:t xml:space="preserve">. </w:t>
      </w:r>
      <w:r w:rsidRPr="00F254BA">
        <w:rPr>
          <w:rFonts w:ascii="Arial" w:hAnsi="Arial" w:cs="Arial"/>
          <w:b/>
        </w:rPr>
        <w:t>Um Estudo Exploratório</w:t>
      </w:r>
    </w:p>
    <w:p w14:paraId="68DCA67B" w14:textId="77777777" w:rsidR="005F6FD9" w:rsidRPr="00F254BA" w:rsidRDefault="005F6FD9" w:rsidP="00385BAB">
      <w:pPr>
        <w:tabs>
          <w:tab w:val="left" w:pos="1701"/>
        </w:tabs>
        <w:spacing w:line="360" w:lineRule="auto"/>
        <w:jc w:val="center"/>
        <w:rPr>
          <w:rFonts w:ascii="Arial" w:hAnsi="Arial" w:cs="Arial"/>
          <w:b/>
          <w:smallCaps/>
        </w:rPr>
      </w:pPr>
    </w:p>
    <w:p w14:paraId="5C3061A2" w14:textId="525B8BF4" w:rsidR="00A53ED1" w:rsidRPr="00F254BA" w:rsidRDefault="00A53ED1" w:rsidP="0002061F">
      <w:pPr>
        <w:spacing w:line="360" w:lineRule="auto"/>
        <w:jc w:val="center"/>
        <w:rPr>
          <w:rFonts w:eastAsia="Times New Roman"/>
          <w:b/>
        </w:rPr>
      </w:pPr>
      <w:bookmarkStart w:id="6" w:name="_Toc440036082"/>
      <w:bookmarkStart w:id="7" w:name="_Toc440036230"/>
      <w:bookmarkStart w:id="8" w:name="_Toc440036649"/>
      <w:bookmarkStart w:id="9" w:name="_Toc440038527"/>
      <w:bookmarkStart w:id="10" w:name="_Toc440038979"/>
      <w:bookmarkStart w:id="11" w:name="_Toc440039147"/>
      <w:r w:rsidRPr="00F254BA">
        <w:rPr>
          <w:rFonts w:eastAsia="Times New Roman"/>
          <w:b/>
        </w:rPr>
        <w:t>Resumo</w:t>
      </w:r>
      <w:bookmarkEnd w:id="6"/>
      <w:bookmarkEnd w:id="7"/>
      <w:bookmarkEnd w:id="8"/>
      <w:bookmarkEnd w:id="9"/>
      <w:bookmarkEnd w:id="10"/>
      <w:bookmarkEnd w:id="11"/>
    </w:p>
    <w:p w14:paraId="7FE3264F" w14:textId="77777777" w:rsidR="00856D93" w:rsidRPr="00F254BA" w:rsidRDefault="00856D93" w:rsidP="00680A67">
      <w:pPr>
        <w:shd w:val="clear" w:color="auto" w:fill="FFFFFF"/>
        <w:rPr>
          <w:rFonts w:ascii="Arial" w:eastAsia="Times New Roman" w:hAnsi="Arial" w:cs="Arial"/>
          <w:sz w:val="19"/>
          <w:szCs w:val="19"/>
          <w:lang w:eastAsia="pt-PT"/>
        </w:rPr>
      </w:pPr>
    </w:p>
    <w:p w14:paraId="56D341FE" w14:textId="65FFC969" w:rsidR="00C133ED" w:rsidRPr="00F254BA" w:rsidRDefault="00385BAB" w:rsidP="00385BAB">
      <w:pPr>
        <w:spacing w:line="360" w:lineRule="auto"/>
        <w:ind w:firstLine="709"/>
        <w:jc w:val="both"/>
        <w:rPr>
          <w:rFonts w:ascii="Arial" w:hAnsi="Arial" w:cs="Arial"/>
          <w:sz w:val="22"/>
        </w:rPr>
      </w:pPr>
      <w:r w:rsidRPr="00F254BA">
        <w:rPr>
          <w:rFonts w:ascii="Arial" w:eastAsia="Times New Roman" w:hAnsi="Arial" w:cs="Arial"/>
          <w:sz w:val="22"/>
          <w:szCs w:val="22"/>
          <w:lang w:eastAsia="pt-PT"/>
        </w:rPr>
        <w:t>Nos últimos anos, devido às mudanças estruturais, relacionais e sociais, a família detém agora configurações diferentes; diferentes formas de atuar na sociedade e perceções diferentes consoante a faixa etária dos seus elementos. Assim, o presente estudo tem como objetivo identificar e compreender a perceção das crianças de duas das diversas formas de família existentes, a família tradicional</w:t>
      </w:r>
      <w:r w:rsidR="00A33567" w:rsidRPr="00F254BA">
        <w:rPr>
          <w:rFonts w:ascii="Arial" w:eastAsia="Times New Roman" w:hAnsi="Arial" w:cs="Arial"/>
          <w:sz w:val="22"/>
          <w:szCs w:val="22"/>
          <w:lang w:eastAsia="pt-PT"/>
        </w:rPr>
        <w:t xml:space="preserve"> </w:t>
      </w:r>
      <w:r w:rsidRPr="00F254BA">
        <w:rPr>
          <w:rFonts w:ascii="Arial" w:eastAsia="Times New Roman" w:hAnsi="Arial" w:cs="Arial"/>
          <w:sz w:val="22"/>
          <w:szCs w:val="22"/>
          <w:lang w:eastAsia="pt-PT"/>
        </w:rPr>
        <w:t>(FTr) e a família monoparental (FMn). Participaram no estudo 29 crianças, das quais 17 de famílias tradicionais e 12 de famílias monoparentais de ambos os sexos e com idades compreendidas entre os 8 e os 10 anos de idade.</w:t>
      </w:r>
      <w:r w:rsidRPr="00F254BA">
        <w:rPr>
          <w:rFonts w:ascii="Arial" w:eastAsia="Times New Roman" w:hAnsi="Arial" w:cs="Arial"/>
          <w:iCs/>
          <w:sz w:val="22"/>
        </w:rPr>
        <w:t xml:space="preserve"> Para a recolha dos dados foi utilizada uma entrevista semiestruturada e os resultados obtidos resultaram da análise de conteúdo das respostas dos/as participantes.</w:t>
      </w:r>
      <w:r w:rsidRPr="00F254BA">
        <w:rPr>
          <w:rFonts w:ascii="Arial" w:eastAsia="Times New Roman" w:hAnsi="Arial" w:cs="Arial"/>
          <w:sz w:val="22"/>
          <w:szCs w:val="22"/>
          <w:lang w:eastAsia="pt-PT"/>
        </w:rPr>
        <w:t xml:space="preserve"> Os</w:t>
      </w:r>
      <w:r w:rsidR="00A33567" w:rsidRPr="00F254BA">
        <w:rPr>
          <w:rFonts w:ascii="Arial" w:eastAsia="Times New Roman" w:hAnsi="Arial" w:cs="Arial"/>
          <w:sz w:val="22"/>
          <w:szCs w:val="22"/>
          <w:lang w:eastAsia="pt-PT"/>
        </w:rPr>
        <w:t xml:space="preserve"> resultados obtidos</w:t>
      </w:r>
      <w:r w:rsidRPr="00F254BA">
        <w:rPr>
          <w:rFonts w:ascii="Arial" w:eastAsia="Times New Roman" w:hAnsi="Arial" w:cs="Arial"/>
          <w:sz w:val="22"/>
          <w:szCs w:val="22"/>
          <w:lang w:eastAsia="pt-PT"/>
        </w:rPr>
        <w:t xml:space="preserve"> sugerem que a FTr é percebida pelas crianças de FTr e FMn</w:t>
      </w:r>
      <w:r w:rsidR="00CD418E" w:rsidRPr="00F254BA">
        <w:rPr>
          <w:rFonts w:ascii="Arial" w:eastAsia="Times New Roman" w:hAnsi="Arial" w:cs="Arial"/>
          <w:sz w:val="22"/>
          <w:szCs w:val="22"/>
          <w:lang w:eastAsia="pt-PT"/>
        </w:rPr>
        <w:t>,</w:t>
      </w:r>
      <w:r w:rsidRPr="00F254BA">
        <w:rPr>
          <w:rFonts w:ascii="Arial" w:eastAsia="Times New Roman" w:hAnsi="Arial" w:cs="Arial"/>
          <w:sz w:val="22"/>
          <w:szCs w:val="22"/>
          <w:lang w:eastAsia="pt-PT"/>
        </w:rPr>
        <w:t xml:space="preserve"> participantes no estudo</w:t>
      </w:r>
      <w:r w:rsidR="00CD418E" w:rsidRPr="00F254BA">
        <w:rPr>
          <w:rFonts w:ascii="Arial" w:eastAsia="Times New Roman" w:hAnsi="Arial" w:cs="Arial"/>
          <w:sz w:val="22"/>
          <w:szCs w:val="22"/>
          <w:lang w:eastAsia="pt-PT"/>
        </w:rPr>
        <w:t>,</w:t>
      </w:r>
      <w:r w:rsidRPr="00F254BA">
        <w:rPr>
          <w:rFonts w:ascii="Arial" w:eastAsia="Times New Roman" w:hAnsi="Arial" w:cs="Arial"/>
          <w:sz w:val="22"/>
          <w:szCs w:val="22"/>
          <w:lang w:eastAsia="pt-PT"/>
        </w:rPr>
        <w:t xml:space="preserve"> como sendo aquela que apresenta mais aspetos positivos e é percebida como sendo a família ideal. No entanto, a FMn apesar de ser percecionada menos positivamente, pelas crianças de ambos os grupos, </w:t>
      </w:r>
      <w:r w:rsidRPr="00F254BA">
        <w:rPr>
          <w:rFonts w:ascii="Arial" w:hAnsi="Arial" w:cs="Arial"/>
          <w:sz w:val="22"/>
        </w:rPr>
        <w:t>pela perceção das crianças</w:t>
      </w:r>
      <w:r w:rsidR="00CD418E" w:rsidRPr="00F254BA">
        <w:rPr>
          <w:rFonts w:ascii="Arial" w:hAnsi="Arial" w:cs="Arial"/>
          <w:sz w:val="22"/>
        </w:rPr>
        <w:t xml:space="preserve"> de FMn</w:t>
      </w:r>
      <w:r w:rsidRPr="00F254BA">
        <w:rPr>
          <w:rFonts w:ascii="Arial" w:hAnsi="Arial" w:cs="Arial"/>
          <w:sz w:val="22"/>
        </w:rPr>
        <w:t xml:space="preserve"> podemos inferir e realçar o fato positivo de que estas famílias têm capacidade de lidar com as adversidades e</w:t>
      </w:r>
      <w:r w:rsidR="00A33567" w:rsidRPr="00F254BA">
        <w:rPr>
          <w:rFonts w:ascii="Arial" w:hAnsi="Arial" w:cs="Arial"/>
          <w:sz w:val="22"/>
        </w:rPr>
        <w:t>,</w:t>
      </w:r>
      <w:r w:rsidRPr="00F254BA">
        <w:rPr>
          <w:rFonts w:ascii="Arial" w:hAnsi="Arial" w:cs="Arial"/>
          <w:sz w:val="22"/>
        </w:rPr>
        <w:t xml:space="preserve"> tal como as FTr</w:t>
      </w:r>
      <w:r w:rsidR="00A33567" w:rsidRPr="00F254BA">
        <w:rPr>
          <w:rFonts w:ascii="Arial" w:hAnsi="Arial" w:cs="Arial"/>
          <w:sz w:val="22"/>
        </w:rPr>
        <w:t>,</w:t>
      </w:r>
      <w:r w:rsidRPr="00F254BA">
        <w:rPr>
          <w:rFonts w:ascii="Arial" w:hAnsi="Arial" w:cs="Arial"/>
          <w:sz w:val="22"/>
        </w:rPr>
        <w:t xml:space="preserve"> são capazes de promover </w:t>
      </w:r>
      <w:r w:rsidR="00CD418E" w:rsidRPr="00F254BA">
        <w:rPr>
          <w:rFonts w:ascii="Arial" w:hAnsi="Arial" w:cs="Arial"/>
          <w:sz w:val="22"/>
        </w:rPr>
        <w:t xml:space="preserve">o </w:t>
      </w:r>
      <w:r w:rsidRPr="00F254BA">
        <w:rPr>
          <w:rFonts w:ascii="Arial" w:hAnsi="Arial" w:cs="Arial"/>
          <w:sz w:val="22"/>
        </w:rPr>
        <w:t xml:space="preserve">bem-estar das suas crianças. </w:t>
      </w:r>
    </w:p>
    <w:p w14:paraId="425D3807" w14:textId="77777777" w:rsidR="00C133ED" w:rsidRPr="00F254BA" w:rsidRDefault="00C133ED" w:rsidP="00680A67">
      <w:pPr>
        <w:shd w:val="clear" w:color="auto" w:fill="FFFFFF"/>
        <w:spacing w:line="293" w:lineRule="atLeast"/>
        <w:ind w:firstLine="709"/>
        <w:jc w:val="both"/>
        <w:rPr>
          <w:rFonts w:ascii="Arial" w:eastAsia="Times New Roman" w:hAnsi="Arial" w:cs="Arial"/>
          <w:sz w:val="22"/>
          <w:szCs w:val="22"/>
          <w:lang w:eastAsia="pt-PT"/>
        </w:rPr>
      </w:pPr>
    </w:p>
    <w:p w14:paraId="69A39295" w14:textId="64540AB5" w:rsidR="005F6FD9" w:rsidRPr="00F254BA" w:rsidRDefault="00F254BA" w:rsidP="003D2154">
      <w:pPr>
        <w:spacing w:line="360" w:lineRule="auto"/>
        <w:rPr>
          <w:rFonts w:ascii="Arial" w:eastAsia="Times New Roman" w:hAnsi="Arial" w:cs="Arial"/>
          <w:sz w:val="22"/>
          <w:szCs w:val="22"/>
          <w:lang w:eastAsia="pt-PT"/>
        </w:rPr>
      </w:pPr>
      <w:r w:rsidRPr="00F254BA">
        <w:rPr>
          <w:rFonts w:ascii="Arial" w:eastAsia="Times New Roman" w:hAnsi="Arial" w:cs="Arial"/>
          <w:b/>
          <w:sz w:val="22"/>
          <w:szCs w:val="22"/>
          <w:lang w:eastAsia="pt-PT"/>
        </w:rPr>
        <w:t>Palavras-Chave</w:t>
      </w:r>
      <w:r w:rsidRPr="00F254BA">
        <w:rPr>
          <w:rFonts w:ascii="Arial" w:eastAsia="Times New Roman" w:hAnsi="Arial" w:cs="Arial"/>
          <w:sz w:val="22"/>
          <w:szCs w:val="22"/>
          <w:lang w:eastAsia="pt-PT"/>
        </w:rPr>
        <w:t>: Formas de família, parentalidade, criança, perceção.</w:t>
      </w:r>
    </w:p>
    <w:p w14:paraId="6090E0F2" w14:textId="77777777" w:rsidR="00232C16" w:rsidRPr="00F254BA" w:rsidRDefault="00232C16" w:rsidP="003D2154">
      <w:pPr>
        <w:spacing w:line="360" w:lineRule="auto"/>
        <w:rPr>
          <w:rFonts w:ascii="Arial" w:eastAsia="Times New Roman" w:hAnsi="Arial" w:cs="Arial"/>
          <w:sz w:val="22"/>
          <w:szCs w:val="22"/>
          <w:lang w:eastAsia="pt-PT"/>
        </w:rPr>
      </w:pPr>
    </w:p>
    <w:p w14:paraId="311288FE" w14:textId="77777777" w:rsidR="00232C16" w:rsidRPr="00F254BA" w:rsidRDefault="00232C16" w:rsidP="003D2154">
      <w:pPr>
        <w:spacing w:line="360" w:lineRule="auto"/>
        <w:rPr>
          <w:rFonts w:ascii="Arial" w:eastAsia="Times New Roman" w:hAnsi="Arial" w:cs="Arial"/>
          <w:sz w:val="22"/>
          <w:szCs w:val="22"/>
          <w:lang w:eastAsia="pt-PT"/>
        </w:rPr>
      </w:pPr>
    </w:p>
    <w:p w14:paraId="2F1E5363" w14:textId="77777777" w:rsidR="00232C16" w:rsidRDefault="00232C16" w:rsidP="003D2154">
      <w:pPr>
        <w:spacing w:line="360" w:lineRule="auto"/>
        <w:rPr>
          <w:rFonts w:ascii="Arial" w:eastAsia="Times New Roman" w:hAnsi="Arial" w:cs="Arial"/>
          <w:sz w:val="22"/>
          <w:szCs w:val="22"/>
          <w:lang w:eastAsia="pt-PT"/>
        </w:rPr>
      </w:pPr>
    </w:p>
    <w:p w14:paraId="072BA663" w14:textId="77777777" w:rsidR="00F254BA" w:rsidRDefault="00F254BA" w:rsidP="003D2154">
      <w:pPr>
        <w:spacing w:line="360" w:lineRule="auto"/>
        <w:rPr>
          <w:rFonts w:ascii="Arial" w:eastAsia="Times New Roman" w:hAnsi="Arial" w:cs="Arial"/>
          <w:sz w:val="22"/>
          <w:szCs w:val="22"/>
          <w:lang w:eastAsia="pt-PT"/>
        </w:rPr>
      </w:pPr>
    </w:p>
    <w:p w14:paraId="309AD545" w14:textId="77777777" w:rsidR="00F254BA" w:rsidRDefault="00F254BA" w:rsidP="003D2154">
      <w:pPr>
        <w:spacing w:line="360" w:lineRule="auto"/>
        <w:rPr>
          <w:rFonts w:ascii="Arial" w:eastAsia="Times New Roman" w:hAnsi="Arial" w:cs="Arial"/>
          <w:sz w:val="22"/>
          <w:szCs w:val="22"/>
          <w:lang w:eastAsia="pt-PT"/>
        </w:rPr>
      </w:pPr>
    </w:p>
    <w:p w14:paraId="3EF47F79" w14:textId="77777777" w:rsidR="00F254BA" w:rsidRDefault="00F254BA" w:rsidP="003D2154">
      <w:pPr>
        <w:spacing w:line="360" w:lineRule="auto"/>
        <w:rPr>
          <w:rFonts w:ascii="Arial" w:eastAsia="Times New Roman" w:hAnsi="Arial" w:cs="Arial"/>
          <w:sz w:val="22"/>
          <w:szCs w:val="22"/>
          <w:lang w:eastAsia="pt-PT"/>
        </w:rPr>
      </w:pPr>
    </w:p>
    <w:p w14:paraId="44CB22C4" w14:textId="77777777" w:rsidR="00F254BA" w:rsidRDefault="00F254BA" w:rsidP="003D2154">
      <w:pPr>
        <w:spacing w:line="360" w:lineRule="auto"/>
        <w:rPr>
          <w:rFonts w:ascii="Arial" w:eastAsia="Times New Roman" w:hAnsi="Arial" w:cs="Arial"/>
          <w:sz w:val="22"/>
          <w:szCs w:val="22"/>
          <w:lang w:eastAsia="pt-PT"/>
        </w:rPr>
      </w:pPr>
    </w:p>
    <w:p w14:paraId="4001A2ED" w14:textId="77777777" w:rsidR="00F254BA" w:rsidRPr="00F254BA" w:rsidRDefault="00F254BA" w:rsidP="003D2154">
      <w:pPr>
        <w:spacing w:line="360" w:lineRule="auto"/>
        <w:rPr>
          <w:rFonts w:ascii="Arial" w:eastAsia="Times New Roman" w:hAnsi="Arial" w:cs="Arial"/>
          <w:sz w:val="22"/>
          <w:szCs w:val="22"/>
          <w:lang w:eastAsia="pt-PT"/>
        </w:rPr>
      </w:pPr>
    </w:p>
    <w:p w14:paraId="3971D202" w14:textId="77777777" w:rsidR="00232C16" w:rsidRPr="00F254BA" w:rsidRDefault="00232C16" w:rsidP="003D2154">
      <w:pPr>
        <w:spacing w:line="360" w:lineRule="auto"/>
        <w:rPr>
          <w:rFonts w:ascii="Arial" w:eastAsia="Times New Roman" w:hAnsi="Arial" w:cs="Arial"/>
          <w:sz w:val="22"/>
          <w:szCs w:val="22"/>
          <w:lang w:eastAsia="pt-PT"/>
        </w:rPr>
      </w:pPr>
    </w:p>
    <w:p w14:paraId="5E9276C8" w14:textId="77777777" w:rsidR="00232C16" w:rsidRPr="00F254BA" w:rsidRDefault="00232C16" w:rsidP="003D2154">
      <w:pPr>
        <w:spacing w:line="360" w:lineRule="auto"/>
        <w:rPr>
          <w:rFonts w:ascii="Arial" w:eastAsia="Times New Roman" w:hAnsi="Arial" w:cs="Arial"/>
          <w:sz w:val="22"/>
          <w:szCs w:val="22"/>
          <w:lang w:eastAsia="pt-PT"/>
        </w:rPr>
      </w:pPr>
    </w:p>
    <w:p w14:paraId="33E3D19D" w14:textId="77777777" w:rsidR="00232C16" w:rsidRPr="00F254BA" w:rsidRDefault="00232C16" w:rsidP="003D2154">
      <w:pPr>
        <w:spacing w:line="360" w:lineRule="auto"/>
        <w:rPr>
          <w:rFonts w:ascii="Arial" w:eastAsia="Times New Roman" w:hAnsi="Arial" w:cs="Arial"/>
          <w:sz w:val="22"/>
          <w:szCs w:val="22"/>
          <w:lang w:eastAsia="pt-PT"/>
        </w:rPr>
      </w:pPr>
    </w:p>
    <w:p w14:paraId="3C3BB743" w14:textId="77777777" w:rsidR="00232C16" w:rsidRPr="00F254BA" w:rsidRDefault="00232C16" w:rsidP="003D2154">
      <w:pPr>
        <w:spacing w:line="360" w:lineRule="auto"/>
        <w:rPr>
          <w:rFonts w:ascii="Arial" w:eastAsia="Times New Roman" w:hAnsi="Arial" w:cs="Arial"/>
          <w:iCs/>
          <w:sz w:val="22"/>
          <w:szCs w:val="22"/>
        </w:rPr>
      </w:pPr>
    </w:p>
    <w:p w14:paraId="17D00B55" w14:textId="77777777" w:rsidR="00625651" w:rsidRPr="00F254BA" w:rsidRDefault="00625651" w:rsidP="003D2154">
      <w:pPr>
        <w:spacing w:line="360" w:lineRule="auto"/>
        <w:rPr>
          <w:rFonts w:ascii="Arial" w:eastAsia="Times New Roman" w:hAnsi="Arial" w:cs="Arial"/>
          <w:iCs/>
          <w:sz w:val="22"/>
          <w:szCs w:val="22"/>
        </w:rPr>
      </w:pPr>
    </w:p>
    <w:p w14:paraId="234F866F" w14:textId="77777777" w:rsidR="00625651" w:rsidRPr="00F254BA" w:rsidRDefault="00625651" w:rsidP="003D2154">
      <w:pPr>
        <w:spacing w:line="360" w:lineRule="auto"/>
        <w:rPr>
          <w:rFonts w:ascii="Arial" w:eastAsia="Times New Roman" w:hAnsi="Arial" w:cs="Arial"/>
          <w:iCs/>
          <w:sz w:val="22"/>
          <w:szCs w:val="22"/>
        </w:rPr>
      </w:pPr>
    </w:p>
    <w:p w14:paraId="3CE51FE6" w14:textId="77777777" w:rsidR="00625651" w:rsidRPr="00F254BA" w:rsidRDefault="00625651" w:rsidP="003D2154">
      <w:pPr>
        <w:spacing w:line="360" w:lineRule="auto"/>
        <w:rPr>
          <w:rFonts w:ascii="Arial" w:eastAsia="Times New Roman" w:hAnsi="Arial" w:cs="Arial"/>
          <w:iCs/>
          <w:sz w:val="22"/>
          <w:szCs w:val="22"/>
        </w:rPr>
      </w:pPr>
    </w:p>
    <w:p w14:paraId="3D0590A6" w14:textId="77777777" w:rsidR="00625651" w:rsidRPr="00F254BA" w:rsidRDefault="00625651" w:rsidP="003D2154">
      <w:pPr>
        <w:spacing w:line="360" w:lineRule="auto"/>
        <w:rPr>
          <w:rFonts w:ascii="Arial" w:eastAsia="Times New Roman" w:hAnsi="Arial" w:cs="Arial"/>
          <w:iCs/>
          <w:sz w:val="22"/>
          <w:szCs w:val="22"/>
        </w:rPr>
      </w:pPr>
    </w:p>
    <w:p w14:paraId="198AFED5" w14:textId="77777777" w:rsidR="00625651" w:rsidRPr="00F254BA" w:rsidRDefault="00625651" w:rsidP="003D2154">
      <w:pPr>
        <w:spacing w:line="360" w:lineRule="auto"/>
        <w:rPr>
          <w:rFonts w:ascii="Arial" w:eastAsia="Times New Roman" w:hAnsi="Arial" w:cs="Arial"/>
          <w:iCs/>
          <w:sz w:val="22"/>
          <w:szCs w:val="22"/>
        </w:rPr>
      </w:pPr>
    </w:p>
    <w:p w14:paraId="045EF2A5" w14:textId="77777777" w:rsidR="00625651" w:rsidRPr="00F254BA" w:rsidRDefault="00625651" w:rsidP="003D2154">
      <w:pPr>
        <w:spacing w:line="360" w:lineRule="auto"/>
        <w:rPr>
          <w:rFonts w:ascii="Arial" w:eastAsia="Times New Roman" w:hAnsi="Arial" w:cs="Arial"/>
          <w:iCs/>
          <w:sz w:val="22"/>
          <w:szCs w:val="22"/>
        </w:rPr>
      </w:pPr>
    </w:p>
    <w:p w14:paraId="498F5F6F" w14:textId="77777777" w:rsidR="00625651" w:rsidRPr="00F254BA" w:rsidRDefault="00625651" w:rsidP="003D2154">
      <w:pPr>
        <w:spacing w:line="360" w:lineRule="auto"/>
        <w:rPr>
          <w:rFonts w:ascii="Arial" w:eastAsia="Times New Roman" w:hAnsi="Arial" w:cs="Arial"/>
          <w:iCs/>
          <w:sz w:val="22"/>
          <w:szCs w:val="22"/>
        </w:rPr>
      </w:pPr>
    </w:p>
    <w:p w14:paraId="1C4D07B5" w14:textId="77777777" w:rsidR="00625651" w:rsidRPr="00F254BA" w:rsidRDefault="00625651" w:rsidP="003D2154">
      <w:pPr>
        <w:spacing w:line="360" w:lineRule="auto"/>
        <w:rPr>
          <w:rFonts w:ascii="Arial" w:eastAsia="Times New Roman" w:hAnsi="Arial" w:cs="Arial"/>
          <w:iCs/>
          <w:sz w:val="22"/>
          <w:szCs w:val="22"/>
        </w:rPr>
      </w:pPr>
    </w:p>
    <w:p w14:paraId="522D7130" w14:textId="77777777" w:rsidR="00625651" w:rsidRPr="00F254BA" w:rsidRDefault="00625651" w:rsidP="003D2154">
      <w:pPr>
        <w:spacing w:line="360" w:lineRule="auto"/>
        <w:rPr>
          <w:rFonts w:ascii="Arial" w:eastAsia="Times New Roman" w:hAnsi="Arial" w:cs="Arial"/>
          <w:iCs/>
          <w:sz w:val="22"/>
          <w:szCs w:val="22"/>
        </w:rPr>
      </w:pPr>
    </w:p>
    <w:p w14:paraId="345C0E63" w14:textId="77777777" w:rsidR="00625651" w:rsidRPr="00F254BA" w:rsidRDefault="00625651" w:rsidP="003D2154">
      <w:pPr>
        <w:spacing w:line="360" w:lineRule="auto"/>
        <w:rPr>
          <w:rFonts w:ascii="Arial" w:eastAsia="Times New Roman" w:hAnsi="Arial" w:cs="Arial"/>
          <w:iCs/>
          <w:sz w:val="22"/>
          <w:szCs w:val="22"/>
        </w:rPr>
      </w:pPr>
    </w:p>
    <w:p w14:paraId="4AA0BE89" w14:textId="77777777" w:rsidR="00625651" w:rsidRPr="00F254BA" w:rsidRDefault="00625651" w:rsidP="003D2154">
      <w:pPr>
        <w:spacing w:line="360" w:lineRule="auto"/>
        <w:rPr>
          <w:rFonts w:ascii="Arial" w:eastAsia="Times New Roman" w:hAnsi="Arial" w:cs="Arial"/>
          <w:iCs/>
          <w:sz w:val="22"/>
          <w:szCs w:val="22"/>
        </w:rPr>
      </w:pPr>
    </w:p>
    <w:p w14:paraId="13BA6E0E" w14:textId="77777777" w:rsidR="00625651" w:rsidRPr="00F254BA" w:rsidRDefault="00625651" w:rsidP="003D2154">
      <w:pPr>
        <w:spacing w:line="360" w:lineRule="auto"/>
        <w:rPr>
          <w:rFonts w:ascii="Arial" w:eastAsia="Times New Roman" w:hAnsi="Arial" w:cs="Arial"/>
          <w:iCs/>
          <w:sz w:val="22"/>
          <w:szCs w:val="22"/>
        </w:rPr>
      </w:pPr>
    </w:p>
    <w:p w14:paraId="721CD238" w14:textId="77777777" w:rsidR="00625651" w:rsidRPr="00F254BA" w:rsidRDefault="00625651" w:rsidP="003D2154">
      <w:pPr>
        <w:spacing w:line="360" w:lineRule="auto"/>
        <w:rPr>
          <w:rFonts w:ascii="Arial" w:eastAsia="Times New Roman" w:hAnsi="Arial" w:cs="Arial"/>
          <w:iCs/>
          <w:sz w:val="22"/>
          <w:szCs w:val="22"/>
        </w:rPr>
      </w:pPr>
    </w:p>
    <w:p w14:paraId="56B9A4F4" w14:textId="77777777" w:rsidR="00625651" w:rsidRPr="00F254BA" w:rsidRDefault="00625651" w:rsidP="003D2154">
      <w:pPr>
        <w:spacing w:line="360" w:lineRule="auto"/>
        <w:rPr>
          <w:rFonts w:ascii="Arial" w:eastAsia="Times New Roman" w:hAnsi="Arial" w:cs="Arial"/>
          <w:iCs/>
          <w:sz w:val="22"/>
          <w:szCs w:val="22"/>
        </w:rPr>
      </w:pPr>
    </w:p>
    <w:p w14:paraId="2AFA1329" w14:textId="77777777" w:rsidR="00625651" w:rsidRPr="00F254BA" w:rsidRDefault="00625651" w:rsidP="003D2154">
      <w:pPr>
        <w:spacing w:line="360" w:lineRule="auto"/>
        <w:rPr>
          <w:rFonts w:ascii="Arial" w:eastAsia="Times New Roman" w:hAnsi="Arial" w:cs="Arial"/>
          <w:iCs/>
          <w:sz w:val="22"/>
          <w:szCs w:val="22"/>
        </w:rPr>
      </w:pPr>
    </w:p>
    <w:p w14:paraId="56BDE2A9" w14:textId="77777777" w:rsidR="00625651" w:rsidRPr="00F254BA" w:rsidRDefault="00625651" w:rsidP="003D2154">
      <w:pPr>
        <w:spacing w:line="360" w:lineRule="auto"/>
        <w:rPr>
          <w:rFonts w:ascii="Arial" w:eastAsia="Times New Roman" w:hAnsi="Arial" w:cs="Arial"/>
          <w:iCs/>
          <w:sz w:val="22"/>
          <w:szCs w:val="22"/>
        </w:rPr>
      </w:pPr>
    </w:p>
    <w:p w14:paraId="4DAD5445" w14:textId="77777777" w:rsidR="00625651" w:rsidRPr="00F254BA" w:rsidRDefault="00625651" w:rsidP="003D2154">
      <w:pPr>
        <w:spacing w:line="360" w:lineRule="auto"/>
        <w:rPr>
          <w:rFonts w:ascii="Arial" w:eastAsia="Times New Roman" w:hAnsi="Arial" w:cs="Arial"/>
          <w:iCs/>
          <w:sz w:val="22"/>
          <w:szCs w:val="22"/>
        </w:rPr>
      </w:pPr>
    </w:p>
    <w:p w14:paraId="0D86C3F8" w14:textId="77777777" w:rsidR="00625651" w:rsidRPr="00F254BA" w:rsidRDefault="00625651" w:rsidP="003D2154">
      <w:pPr>
        <w:spacing w:line="360" w:lineRule="auto"/>
        <w:rPr>
          <w:rFonts w:ascii="Arial" w:eastAsia="Times New Roman" w:hAnsi="Arial" w:cs="Arial"/>
          <w:iCs/>
          <w:sz w:val="22"/>
          <w:szCs w:val="22"/>
        </w:rPr>
      </w:pPr>
    </w:p>
    <w:p w14:paraId="0618BFF6" w14:textId="77777777" w:rsidR="00625651" w:rsidRPr="00F254BA" w:rsidRDefault="00625651" w:rsidP="003D2154">
      <w:pPr>
        <w:spacing w:line="360" w:lineRule="auto"/>
        <w:rPr>
          <w:rFonts w:ascii="Arial" w:eastAsia="Times New Roman" w:hAnsi="Arial" w:cs="Arial"/>
          <w:iCs/>
          <w:sz w:val="22"/>
          <w:szCs w:val="22"/>
        </w:rPr>
      </w:pPr>
    </w:p>
    <w:p w14:paraId="7E89030D" w14:textId="77777777" w:rsidR="00625651" w:rsidRPr="00F254BA" w:rsidRDefault="00625651" w:rsidP="003D2154">
      <w:pPr>
        <w:spacing w:line="360" w:lineRule="auto"/>
        <w:rPr>
          <w:rFonts w:ascii="Arial" w:eastAsia="Times New Roman" w:hAnsi="Arial" w:cs="Arial"/>
          <w:iCs/>
          <w:sz w:val="22"/>
          <w:szCs w:val="22"/>
        </w:rPr>
      </w:pPr>
    </w:p>
    <w:p w14:paraId="6946FCE3" w14:textId="77777777" w:rsidR="00625651" w:rsidRPr="00F254BA" w:rsidRDefault="00625651" w:rsidP="003D2154">
      <w:pPr>
        <w:spacing w:line="360" w:lineRule="auto"/>
        <w:rPr>
          <w:rFonts w:ascii="Arial" w:eastAsia="Times New Roman" w:hAnsi="Arial" w:cs="Arial"/>
          <w:iCs/>
          <w:sz w:val="22"/>
          <w:szCs w:val="22"/>
        </w:rPr>
      </w:pPr>
    </w:p>
    <w:p w14:paraId="63607158" w14:textId="77777777" w:rsidR="00625651" w:rsidRPr="00F254BA" w:rsidRDefault="00625651" w:rsidP="003D2154">
      <w:pPr>
        <w:spacing w:line="360" w:lineRule="auto"/>
        <w:rPr>
          <w:rFonts w:ascii="Arial" w:eastAsia="Times New Roman" w:hAnsi="Arial" w:cs="Arial"/>
          <w:iCs/>
          <w:sz w:val="22"/>
          <w:szCs w:val="22"/>
        </w:rPr>
      </w:pPr>
    </w:p>
    <w:p w14:paraId="05E937DB" w14:textId="77777777" w:rsidR="00625651" w:rsidRPr="00F254BA" w:rsidRDefault="00625651" w:rsidP="003D2154">
      <w:pPr>
        <w:spacing w:line="360" w:lineRule="auto"/>
        <w:rPr>
          <w:rFonts w:ascii="Arial" w:eastAsia="Times New Roman" w:hAnsi="Arial" w:cs="Arial"/>
          <w:iCs/>
          <w:sz w:val="22"/>
          <w:szCs w:val="22"/>
        </w:rPr>
      </w:pPr>
    </w:p>
    <w:p w14:paraId="5F107BD6" w14:textId="77777777" w:rsidR="00625651" w:rsidRPr="00F254BA" w:rsidRDefault="00625651" w:rsidP="003D2154">
      <w:pPr>
        <w:spacing w:line="360" w:lineRule="auto"/>
        <w:rPr>
          <w:rFonts w:ascii="Arial" w:eastAsia="Times New Roman" w:hAnsi="Arial" w:cs="Arial"/>
          <w:iCs/>
          <w:sz w:val="22"/>
          <w:szCs w:val="22"/>
        </w:rPr>
      </w:pPr>
    </w:p>
    <w:p w14:paraId="166BB230" w14:textId="77777777" w:rsidR="00625651" w:rsidRPr="00F254BA" w:rsidRDefault="00625651" w:rsidP="003D2154">
      <w:pPr>
        <w:spacing w:line="360" w:lineRule="auto"/>
        <w:rPr>
          <w:rFonts w:ascii="Arial" w:eastAsia="Times New Roman" w:hAnsi="Arial" w:cs="Arial"/>
          <w:iCs/>
          <w:sz w:val="22"/>
          <w:szCs w:val="22"/>
        </w:rPr>
      </w:pPr>
    </w:p>
    <w:p w14:paraId="3C9F8F10" w14:textId="77777777" w:rsidR="00625651" w:rsidRPr="00F254BA" w:rsidRDefault="00625651" w:rsidP="003D2154">
      <w:pPr>
        <w:spacing w:line="360" w:lineRule="auto"/>
        <w:rPr>
          <w:rFonts w:ascii="Arial" w:eastAsia="Times New Roman" w:hAnsi="Arial" w:cs="Arial"/>
          <w:iCs/>
          <w:sz w:val="22"/>
          <w:szCs w:val="22"/>
        </w:rPr>
      </w:pPr>
    </w:p>
    <w:p w14:paraId="5040386C" w14:textId="77777777" w:rsidR="00625651" w:rsidRPr="00F254BA" w:rsidRDefault="00625651" w:rsidP="003D2154">
      <w:pPr>
        <w:spacing w:line="360" w:lineRule="auto"/>
        <w:rPr>
          <w:rFonts w:ascii="Arial" w:eastAsia="Times New Roman" w:hAnsi="Arial" w:cs="Arial"/>
          <w:iCs/>
          <w:sz w:val="22"/>
          <w:szCs w:val="22"/>
        </w:rPr>
      </w:pPr>
    </w:p>
    <w:p w14:paraId="4AC15862" w14:textId="77777777" w:rsidR="00625651" w:rsidRPr="00F254BA" w:rsidRDefault="00625651" w:rsidP="003D2154">
      <w:pPr>
        <w:spacing w:line="360" w:lineRule="auto"/>
        <w:rPr>
          <w:rFonts w:ascii="Arial" w:eastAsia="Times New Roman" w:hAnsi="Arial" w:cs="Arial"/>
          <w:iCs/>
          <w:sz w:val="22"/>
          <w:szCs w:val="22"/>
        </w:rPr>
      </w:pPr>
    </w:p>
    <w:p w14:paraId="76687693" w14:textId="77777777" w:rsidR="00625651" w:rsidRPr="00F254BA" w:rsidRDefault="00625651" w:rsidP="003D2154">
      <w:pPr>
        <w:spacing w:line="360" w:lineRule="auto"/>
        <w:rPr>
          <w:rFonts w:ascii="Arial" w:eastAsia="Times New Roman" w:hAnsi="Arial" w:cs="Arial"/>
          <w:iCs/>
          <w:sz w:val="22"/>
          <w:szCs w:val="22"/>
        </w:rPr>
      </w:pPr>
    </w:p>
    <w:p w14:paraId="2099D07A" w14:textId="77777777" w:rsidR="00625651" w:rsidRPr="00F254BA" w:rsidRDefault="00625651" w:rsidP="003D2154">
      <w:pPr>
        <w:spacing w:line="360" w:lineRule="auto"/>
        <w:rPr>
          <w:rFonts w:ascii="Arial" w:eastAsia="Times New Roman" w:hAnsi="Arial" w:cs="Arial"/>
          <w:iCs/>
          <w:sz w:val="22"/>
          <w:szCs w:val="22"/>
        </w:rPr>
      </w:pPr>
    </w:p>
    <w:p w14:paraId="47DFA186" w14:textId="77777777" w:rsidR="00625651" w:rsidRPr="00F254BA" w:rsidRDefault="00625651" w:rsidP="003D2154">
      <w:pPr>
        <w:spacing w:line="360" w:lineRule="auto"/>
        <w:rPr>
          <w:rFonts w:ascii="Arial" w:eastAsia="Times New Roman" w:hAnsi="Arial" w:cs="Arial"/>
          <w:iCs/>
          <w:sz w:val="22"/>
          <w:szCs w:val="22"/>
        </w:rPr>
      </w:pPr>
    </w:p>
    <w:p w14:paraId="69447D46" w14:textId="77777777" w:rsidR="00625651" w:rsidRPr="00F254BA" w:rsidRDefault="00625651" w:rsidP="003D2154">
      <w:pPr>
        <w:spacing w:line="360" w:lineRule="auto"/>
        <w:rPr>
          <w:rFonts w:ascii="Arial" w:eastAsia="Times New Roman" w:hAnsi="Arial" w:cs="Arial"/>
          <w:iCs/>
          <w:sz w:val="22"/>
          <w:szCs w:val="22"/>
        </w:rPr>
      </w:pPr>
    </w:p>
    <w:p w14:paraId="0386E058" w14:textId="77777777" w:rsidR="00625651" w:rsidRPr="00F254BA" w:rsidRDefault="00625651" w:rsidP="003D2154">
      <w:pPr>
        <w:spacing w:line="360" w:lineRule="auto"/>
        <w:rPr>
          <w:rFonts w:ascii="Arial" w:eastAsia="Times New Roman" w:hAnsi="Arial" w:cs="Arial"/>
          <w:iCs/>
          <w:sz w:val="22"/>
          <w:szCs w:val="22"/>
        </w:rPr>
      </w:pPr>
    </w:p>
    <w:p w14:paraId="68593162" w14:textId="77777777" w:rsidR="00625651" w:rsidRPr="00F254BA" w:rsidRDefault="00625651" w:rsidP="003D2154">
      <w:pPr>
        <w:spacing w:line="360" w:lineRule="auto"/>
        <w:rPr>
          <w:rFonts w:ascii="Arial" w:eastAsia="Times New Roman" w:hAnsi="Arial" w:cs="Arial"/>
          <w:iCs/>
          <w:sz w:val="22"/>
          <w:szCs w:val="22"/>
        </w:rPr>
      </w:pPr>
    </w:p>
    <w:p w14:paraId="40C87D41" w14:textId="77777777" w:rsidR="00625651" w:rsidRPr="00F254BA" w:rsidRDefault="00625651" w:rsidP="003D2154">
      <w:pPr>
        <w:spacing w:line="360" w:lineRule="auto"/>
        <w:rPr>
          <w:rFonts w:ascii="Arial" w:eastAsia="Times New Roman" w:hAnsi="Arial" w:cs="Arial"/>
          <w:iCs/>
          <w:sz w:val="22"/>
          <w:szCs w:val="22"/>
        </w:rPr>
      </w:pPr>
    </w:p>
    <w:p w14:paraId="6679FBBB" w14:textId="77777777" w:rsidR="00625651" w:rsidRPr="00F254BA" w:rsidRDefault="00625651" w:rsidP="003D2154">
      <w:pPr>
        <w:spacing w:line="360" w:lineRule="auto"/>
        <w:rPr>
          <w:rFonts w:ascii="Arial" w:eastAsia="Times New Roman" w:hAnsi="Arial" w:cs="Arial"/>
          <w:iCs/>
          <w:sz w:val="22"/>
          <w:szCs w:val="22"/>
        </w:rPr>
      </w:pPr>
    </w:p>
    <w:p w14:paraId="70BB1BF5" w14:textId="77777777" w:rsidR="00625651" w:rsidRPr="00F254BA" w:rsidRDefault="00625651" w:rsidP="003D2154">
      <w:pPr>
        <w:spacing w:line="360" w:lineRule="auto"/>
        <w:rPr>
          <w:rFonts w:ascii="Arial" w:eastAsia="Times New Roman" w:hAnsi="Arial" w:cs="Arial"/>
          <w:iCs/>
          <w:sz w:val="22"/>
          <w:szCs w:val="22"/>
        </w:rPr>
      </w:pPr>
    </w:p>
    <w:p w14:paraId="5A591730" w14:textId="77777777" w:rsidR="00CB7B65" w:rsidRPr="00F254BA" w:rsidRDefault="00CB7B65" w:rsidP="00CB7B65">
      <w:pPr>
        <w:spacing w:line="360" w:lineRule="auto"/>
        <w:jc w:val="center"/>
        <w:rPr>
          <w:rFonts w:ascii="Arial" w:eastAsia="Times New Roman" w:hAnsi="Arial" w:cs="Arial"/>
          <w:b/>
          <w:iCs/>
          <w:lang w:val="en-US"/>
        </w:rPr>
      </w:pPr>
      <w:r w:rsidRPr="00F254BA">
        <w:rPr>
          <w:rFonts w:ascii="Arial" w:eastAsia="Times New Roman" w:hAnsi="Arial" w:cs="Arial"/>
          <w:b/>
          <w:iCs/>
          <w:lang w:val="en-US"/>
        </w:rPr>
        <w:lastRenderedPageBreak/>
        <w:t>Children faced with Families:</w:t>
      </w:r>
    </w:p>
    <w:p w14:paraId="26DB6F58" w14:textId="77777777" w:rsidR="00CB7B65" w:rsidRPr="00F254BA" w:rsidRDefault="00CB7B65" w:rsidP="00CB7B65">
      <w:pPr>
        <w:spacing w:line="360" w:lineRule="auto"/>
        <w:jc w:val="center"/>
        <w:rPr>
          <w:rFonts w:ascii="Arial" w:eastAsia="Times New Roman" w:hAnsi="Arial" w:cs="Arial"/>
          <w:b/>
          <w:iCs/>
          <w:lang w:val="en-US"/>
        </w:rPr>
      </w:pPr>
      <w:r w:rsidRPr="00F254BA">
        <w:rPr>
          <w:rFonts w:ascii="Arial" w:eastAsia="Times New Roman" w:hAnsi="Arial" w:cs="Arial"/>
          <w:b/>
          <w:iCs/>
          <w:lang w:val="en-US"/>
        </w:rPr>
        <w:t>Single Parent Families vs Traditional Families. An Exploratory Study</w:t>
      </w:r>
    </w:p>
    <w:p w14:paraId="4B4B53D1" w14:textId="77777777" w:rsidR="00CB7B65" w:rsidRPr="00F254BA" w:rsidRDefault="00CB7B65" w:rsidP="00CB7B65">
      <w:pPr>
        <w:spacing w:line="360" w:lineRule="auto"/>
        <w:jc w:val="center"/>
        <w:rPr>
          <w:rFonts w:ascii="Arial" w:eastAsia="Times New Roman" w:hAnsi="Arial" w:cs="Arial"/>
          <w:iCs/>
          <w:sz w:val="22"/>
          <w:lang w:val="en-US"/>
        </w:rPr>
      </w:pPr>
    </w:p>
    <w:p w14:paraId="23DB5264" w14:textId="77777777" w:rsidR="00CB7B65" w:rsidRPr="00F254BA" w:rsidRDefault="00CB7B65" w:rsidP="00CB7B65">
      <w:pPr>
        <w:spacing w:line="360" w:lineRule="auto"/>
        <w:jc w:val="center"/>
        <w:rPr>
          <w:rFonts w:eastAsia="Times New Roman"/>
          <w:b/>
          <w:lang w:val="en-US"/>
        </w:rPr>
      </w:pPr>
      <w:r w:rsidRPr="00F254BA">
        <w:rPr>
          <w:rFonts w:eastAsia="Times New Roman"/>
          <w:b/>
          <w:smallCaps/>
          <w:lang w:val="en-US"/>
        </w:rPr>
        <w:t>A</w:t>
      </w:r>
      <w:r w:rsidRPr="00F254BA">
        <w:rPr>
          <w:rFonts w:eastAsia="Times New Roman"/>
          <w:b/>
          <w:lang w:val="en-US"/>
        </w:rPr>
        <w:t>bstract</w:t>
      </w:r>
    </w:p>
    <w:p w14:paraId="433B4D06" w14:textId="77777777" w:rsidR="005F6FD9" w:rsidRPr="00F254BA" w:rsidRDefault="005F6FD9" w:rsidP="003D2154">
      <w:pPr>
        <w:spacing w:line="360" w:lineRule="auto"/>
        <w:rPr>
          <w:rFonts w:ascii="Arial" w:eastAsia="Times New Roman" w:hAnsi="Arial" w:cs="Arial"/>
          <w:iCs/>
          <w:sz w:val="22"/>
          <w:lang w:val="en-US"/>
        </w:rPr>
      </w:pPr>
    </w:p>
    <w:p w14:paraId="32E67F9F" w14:textId="77777777" w:rsidR="00625651" w:rsidRPr="00F254BA" w:rsidRDefault="00625651" w:rsidP="00625651">
      <w:pPr>
        <w:spacing w:line="360" w:lineRule="auto"/>
        <w:ind w:firstLine="709"/>
        <w:jc w:val="both"/>
        <w:rPr>
          <w:rFonts w:ascii="Arial" w:hAnsi="Arial" w:cs="Arial"/>
          <w:sz w:val="22"/>
          <w:szCs w:val="22"/>
          <w:shd w:val="clear" w:color="auto" w:fill="FFFFFF"/>
          <w:lang w:val="en-US"/>
        </w:rPr>
      </w:pPr>
      <w:r w:rsidRPr="00F254BA">
        <w:rPr>
          <w:rFonts w:ascii="Arial" w:hAnsi="Arial" w:cs="Arial"/>
          <w:sz w:val="22"/>
          <w:szCs w:val="22"/>
          <w:shd w:val="clear" w:color="auto" w:fill="FFFFFF"/>
          <w:lang w:val="en-US"/>
        </w:rPr>
        <w:t xml:space="preserve">In recent years, due to changes in structural, relational and social, the family have now different settings, different forms to act acting in society, and different perceptions depending on the age of its elements. Thus, </w:t>
      </w:r>
      <w:r w:rsidRPr="00F254BA">
        <w:rPr>
          <w:rFonts w:ascii="Arial" w:hAnsi="Arial" w:cs="Arial"/>
          <w:sz w:val="22"/>
          <w:szCs w:val="22"/>
          <w:lang w:val="en-US"/>
        </w:rPr>
        <w:t xml:space="preserve">the objective of this study is to identify and understand the perceptions of children of two of the various forms of Family exist. </w:t>
      </w:r>
      <w:r w:rsidRPr="00F254BA">
        <w:rPr>
          <w:rFonts w:ascii="Arial" w:hAnsi="Arial" w:cs="Arial"/>
          <w:sz w:val="22"/>
          <w:szCs w:val="22"/>
          <w:shd w:val="clear" w:color="auto" w:fill="FFFFFF"/>
          <w:lang w:val="en-US"/>
        </w:rPr>
        <w:t xml:space="preserve">Participated in the study, 29 children, of which 17 traditional families and 12 single-parent families of both gender and with ages understood between the 8 and 10 years of age. </w:t>
      </w:r>
      <w:r w:rsidRPr="00F254BA">
        <w:rPr>
          <w:sz w:val="22"/>
          <w:szCs w:val="22"/>
          <w:lang w:val="en-US"/>
        </w:rPr>
        <w:t>For the collection of data was used a semistructured interview and the results obtained resulted from the content analysis of the responses from the participants.</w:t>
      </w:r>
      <w:r w:rsidRPr="00F254BA">
        <w:rPr>
          <w:rFonts w:ascii="Arial" w:hAnsi="Arial" w:cs="Arial"/>
          <w:sz w:val="22"/>
          <w:szCs w:val="22"/>
          <w:shd w:val="clear" w:color="auto" w:fill="FFFFFF"/>
          <w:lang w:val="en-US"/>
        </w:rPr>
        <w:t xml:space="preserve"> The results obtained, suggest that the traditional family </w:t>
      </w:r>
      <w:r w:rsidRPr="00F254BA">
        <w:rPr>
          <w:sz w:val="22"/>
          <w:szCs w:val="22"/>
          <w:lang w:val="en-US"/>
        </w:rPr>
        <w:t xml:space="preserve">is perceived by children of </w:t>
      </w:r>
      <w:r w:rsidRPr="00F254BA">
        <w:rPr>
          <w:rFonts w:ascii="Arial" w:hAnsi="Arial" w:cs="Arial"/>
          <w:sz w:val="22"/>
          <w:szCs w:val="22"/>
          <w:shd w:val="clear" w:color="auto" w:fill="FFFFFF"/>
          <w:lang w:val="en-US"/>
        </w:rPr>
        <w:t>traditional families and single-parent families study participants as being one that has more positive aspects and is perceived as being the ideal family. However, the single-parent family, despite being perceived less positively by the children of both groups, through the children's perception we can infer and highlight the positive fact that these families have the capacity to deal with adversities and, like the FTr, are able to promote the welfare of their children.</w:t>
      </w:r>
    </w:p>
    <w:p w14:paraId="6F534BF3" w14:textId="77777777" w:rsidR="005F6FD9" w:rsidRPr="00F254BA" w:rsidRDefault="005F6FD9" w:rsidP="003D2154">
      <w:pPr>
        <w:spacing w:line="360" w:lineRule="auto"/>
        <w:rPr>
          <w:rFonts w:ascii="Arial" w:eastAsia="Times New Roman" w:hAnsi="Arial" w:cs="Arial"/>
          <w:iCs/>
          <w:sz w:val="22"/>
          <w:szCs w:val="22"/>
          <w:lang w:val="en-US"/>
        </w:rPr>
      </w:pPr>
    </w:p>
    <w:p w14:paraId="53F5B2FE" w14:textId="77777777" w:rsidR="00CB7B65" w:rsidRPr="00F254BA" w:rsidRDefault="00CB7B65" w:rsidP="00CB7B65">
      <w:pPr>
        <w:spacing w:line="360" w:lineRule="auto"/>
        <w:rPr>
          <w:rFonts w:ascii="Arial" w:eastAsia="Times New Roman" w:hAnsi="Arial" w:cs="Arial"/>
          <w:iCs/>
          <w:sz w:val="22"/>
          <w:szCs w:val="22"/>
          <w:lang w:val="en-US"/>
        </w:rPr>
      </w:pPr>
      <w:r w:rsidRPr="00F254BA">
        <w:rPr>
          <w:rFonts w:ascii="Arial" w:eastAsia="Times New Roman" w:hAnsi="Arial" w:cs="Arial"/>
          <w:b/>
          <w:iCs/>
          <w:sz w:val="22"/>
          <w:szCs w:val="22"/>
          <w:lang w:val="en-US"/>
        </w:rPr>
        <w:t>Key-Words</w:t>
      </w:r>
      <w:r w:rsidRPr="00F254BA">
        <w:rPr>
          <w:rFonts w:ascii="Arial" w:eastAsia="Times New Roman" w:hAnsi="Arial" w:cs="Arial"/>
          <w:iCs/>
          <w:sz w:val="22"/>
          <w:szCs w:val="22"/>
          <w:lang w:val="en-US"/>
        </w:rPr>
        <w:t>:</w:t>
      </w:r>
      <w:r w:rsidRPr="00F254BA">
        <w:rPr>
          <w:sz w:val="22"/>
          <w:szCs w:val="22"/>
          <w:lang w:val="en-US"/>
        </w:rPr>
        <w:t xml:space="preserve">   Froms of </w:t>
      </w:r>
      <w:r w:rsidRPr="00F254BA">
        <w:rPr>
          <w:rFonts w:ascii="Arial" w:eastAsia="Times New Roman" w:hAnsi="Arial" w:cs="Arial"/>
          <w:iCs/>
          <w:sz w:val="22"/>
          <w:szCs w:val="22"/>
          <w:lang w:val="en-US"/>
        </w:rPr>
        <w:t>family, parenting, children, perception.</w:t>
      </w:r>
    </w:p>
    <w:p w14:paraId="69959D44" w14:textId="77777777" w:rsidR="005F6FD9" w:rsidRPr="00F254BA" w:rsidRDefault="005F6FD9" w:rsidP="003D2154">
      <w:pPr>
        <w:spacing w:line="360" w:lineRule="auto"/>
        <w:rPr>
          <w:rFonts w:ascii="Arial" w:eastAsia="Times New Roman" w:hAnsi="Arial" w:cs="Arial"/>
          <w:iCs/>
          <w:sz w:val="22"/>
          <w:lang w:val="en-US"/>
        </w:rPr>
      </w:pPr>
    </w:p>
    <w:p w14:paraId="2BBF1A70" w14:textId="77777777" w:rsidR="005F6FD9" w:rsidRPr="00F254BA" w:rsidRDefault="005F6FD9" w:rsidP="003D2154">
      <w:pPr>
        <w:spacing w:line="360" w:lineRule="auto"/>
        <w:rPr>
          <w:rFonts w:ascii="Arial" w:eastAsia="Times New Roman" w:hAnsi="Arial" w:cs="Arial"/>
          <w:iCs/>
          <w:sz w:val="22"/>
          <w:lang w:val="en-US"/>
        </w:rPr>
      </w:pPr>
    </w:p>
    <w:p w14:paraId="5D660145" w14:textId="77777777" w:rsidR="00DB29AF" w:rsidRPr="00F254BA" w:rsidRDefault="00DB29AF" w:rsidP="003D2154">
      <w:pPr>
        <w:spacing w:line="360" w:lineRule="auto"/>
        <w:jc w:val="center"/>
        <w:rPr>
          <w:rFonts w:ascii="Arial" w:eastAsia="Times New Roman" w:hAnsi="Arial" w:cs="Arial"/>
          <w:b/>
          <w:iCs/>
          <w:lang w:val="en-US"/>
        </w:rPr>
      </w:pPr>
    </w:p>
    <w:p w14:paraId="2D4B91F4" w14:textId="77777777" w:rsidR="00DB29AF" w:rsidRPr="00F254BA" w:rsidRDefault="00DB29AF">
      <w:pPr>
        <w:rPr>
          <w:rFonts w:ascii="Arial" w:eastAsia="Times New Roman" w:hAnsi="Arial" w:cs="Arial"/>
          <w:b/>
          <w:iCs/>
          <w:lang w:val="en-US"/>
        </w:rPr>
      </w:pPr>
      <w:r w:rsidRPr="00F254BA">
        <w:rPr>
          <w:rFonts w:ascii="Arial" w:eastAsia="Times New Roman" w:hAnsi="Arial" w:cs="Arial"/>
          <w:b/>
          <w:iCs/>
          <w:lang w:val="en-US"/>
        </w:rPr>
        <w:br w:type="page"/>
      </w:r>
    </w:p>
    <w:p w14:paraId="3B8B3C6A" w14:textId="77777777" w:rsidR="00D82A5E" w:rsidRPr="00F254BA" w:rsidRDefault="00D82A5E" w:rsidP="003D2154">
      <w:pPr>
        <w:spacing w:line="360" w:lineRule="auto"/>
        <w:rPr>
          <w:rFonts w:ascii="Arial" w:eastAsia="Times New Roman" w:hAnsi="Arial" w:cs="Arial"/>
          <w:iCs/>
          <w:sz w:val="22"/>
          <w:lang w:val="en-US"/>
        </w:rPr>
      </w:pPr>
    </w:p>
    <w:p w14:paraId="679980A1" w14:textId="77777777" w:rsidR="003772E5" w:rsidRPr="00F254BA" w:rsidRDefault="003772E5" w:rsidP="003D2154">
      <w:pPr>
        <w:spacing w:line="360" w:lineRule="auto"/>
        <w:rPr>
          <w:rFonts w:ascii="Arial" w:eastAsia="Times New Roman" w:hAnsi="Arial" w:cs="Arial"/>
          <w:iCs/>
          <w:sz w:val="22"/>
          <w:lang w:val="en-US"/>
        </w:rPr>
      </w:pPr>
    </w:p>
    <w:p w14:paraId="06E87D54" w14:textId="77777777" w:rsidR="003772E5" w:rsidRPr="00F254BA" w:rsidRDefault="003772E5" w:rsidP="003D2154">
      <w:pPr>
        <w:spacing w:line="360" w:lineRule="auto"/>
        <w:rPr>
          <w:rFonts w:ascii="Arial" w:eastAsia="Times New Roman" w:hAnsi="Arial" w:cs="Arial"/>
          <w:iCs/>
          <w:sz w:val="22"/>
          <w:lang w:val="en-US"/>
        </w:rPr>
      </w:pPr>
    </w:p>
    <w:p w14:paraId="201CB504" w14:textId="77777777" w:rsidR="003772E5" w:rsidRPr="00F254BA" w:rsidRDefault="003772E5" w:rsidP="003D2154">
      <w:pPr>
        <w:spacing w:line="360" w:lineRule="auto"/>
        <w:rPr>
          <w:rFonts w:ascii="Arial" w:eastAsia="Times New Roman" w:hAnsi="Arial" w:cs="Arial"/>
          <w:iCs/>
          <w:sz w:val="22"/>
          <w:lang w:val="en-US"/>
        </w:rPr>
      </w:pPr>
    </w:p>
    <w:p w14:paraId="08592875" w14:textId="77777777" w:rsidR="00012DA8" w:rsidRPr="00F254BA" w:rsidRDefault="00012DA8" w:rsidP="003D2154">
      <w:pPr>
        <w:spacing w:line="360" w:lineRule="auto"/>
        <w:rPr>
          <w:rFonts w:ascii="Arial" w:eastAsia="Times New Roman" w:hAnsi="Arial" w:cs="Arial"/>
          <w:iCs/>
          <w:sz w:val="22"/>
          <w:lang w:val="en-US"/>
        </w:rPr>
      </w:pPr>
    </w:p>
    <w:p w14:paraId="5F71C75A" w14:textId="77777777" w:rsidR="00012DA8" w:rsidRPr="00F254BA" w:rsidRDefault="00012DA8" w:rsidP="003D2154">
      <w:pPr>
        <w:spacing w:line="360" w:lineRule="auto"/>
        <w:rPr>
          <w:rFonts w:ascii="Arial" w:eastAsia="Times New Roman" w:hAnsi="Arial" w:cs="Arial"/>
          <w:iCs/>
          <w:sz w:val="22"/>
          <w:lang w:val="en-US"/>
        </w:rPr>
      </w:pPr>
    </w:p>
    <w:p w14:paraId="2AF9A00A" w14:textId="77777777" w:rsidR="003772E5" w:rsidRPr="00F254BA" w:rsidRDefault="003772E5" w:rsidP="003D2154">
      <w:pPr>
        <w:spacing w:line="360" w:lineRule="auto"/>
        <w:rPr>
          <w:rFonts w:ascii="Arial" w:eastAsia="Times New Roman" w:hAnsi="Arial" w:cs="Arial"/>
          <w:iCs/>
          <w:sz w:val="22"/>
          <w:lang w:val="en-US"/>
        </w:rPr>
      </w:pPr>
    </w:p>
    <w:p w14:paraId="457D5907" w14:textId="77777777" w:rsidR="003772E5" w:rsidRPr="00F254BA" w:rsidRDefault="003772E5" w:rsidP="003D2154">
      <w:pPr>
        <w:spacing w:line="360" w:lineRule="auto"/>
        <w:rPr>
          <w:rFonts w:ascii="Arial" w:eastAsia="Times New Roman" w:hAnsi="Arial" w:cs="Arial"/>
          <w:iCs/>
          <w:sz w:val="22"/>
          <w:lang w:val="en-US"/>
        </w:rPr>
      </w:pPr>
    </w:p>
    <w:p w14:paraId="74CD40A0" w14:textId="77777777" w:rsidR="003772E5" w:rsidRPr="00F254BA" w:rsidRDefault="003772E5" w:rsidP="003D2154">
      <w:pPr>
        <w:spacing w:line="360" w:lineRule="auto"/>
        <w:rPr>
          <w:rFonts w:ascii="Arial" w:eastAsia="Times New Roman" w:hAnsi="Arial" w:cs="Arial"/>
          <w:iCs/>
          <w:sz w:val="22"/>
          <w:lang w:val="en-US"/>
        </w:rPr>
      </w:pPr>
    </w:p>
    <w:p w14:paraId="0135273A" w14:textId="77777777" w:rsidR="003772E5" w:rsidRPr="00F254BA" w:rsidRDefault="003772E5" w:rsidP="003D2154">
      <w:pPr>
        <w:spacing w:line="360" w:lineRule="auto"/>
        <w:rPr>
          <w:rFonts w:ascii="Arial" w:eastAsia="Times New Roman" w:hAnsi="Arial" w:cs="Arial"/>
          <w:iCs/>
          <w:sz w:val="22"/>
          <w:lang w:val="en-US"/>
        </w:rPr>
      </w:pPr>
    </w:p>
    <w:p w14:paraId="6F2E7B2A" w14:textId="77777777" w:rsidR="003772E5" w:rsidRPr="00F254BA" w:rsidRDefault="003772E5" w:rsidP="003D2154">
      <w:pPr>
        <w:spacing w:line="360" w:lineRule="auto"/>
        <w:rPr>
          <w:rFonts w:ascii="Arial" w:eastAsia="Times New Roman" w:hAnsi="Arial" w:cs="Arial"/>
          <w:iCs/>
          <w:sz w:val="22"/>
          <w:lang w:val="en-US"/>
        </w:rPr>
      </w:pPr>
    </w:p>
    <w:p w14:paraId="6537E2B5" w14:textId="77777777" w:rsidR="003772E5" w:rsidRPr="00F254BA" w:rsidRDefault="003772E5" w:rsidP="003D2154">
      <w:pPr>
        <w:spacing w:line="360" w:lineRule="auto"/>
        <w:rPr>
          <w:rFonts w:ascii="Arial" w:eastAsia="Times New Roman" w:hAnsi="Arial" w:cs="Arial"/>
          <w:iCs/>
          <w:sz w:val="22"/>
          <w:lang w:val="en-US"/>
        </w:rPr>
      </w:pPr>
    </w:p>
    <w:p w14:paraId="2C012713" w14:textId="77777777" w:rsidR="003772E5" w:rsidRPr="00F254BA" w:rsidRDefault="003772E5" w:rsidP="003D2154">
      <w:pPr>
        <w:spacing w:line="360" w:lineRule="auto"/>
        <w:rPr>
          <w:rFonts w:ascii="Arial" w:eastAsia="Times New Roman" w:hAnsi="Arial" w:cs="Arial"/>
          <w:iCs/>
          <w:sz w:val="22"/>
          <w:lang w:val="en-US"/>
        </w:rPr>
      </w:pPr>
    </w:p>
    <w:p w14:paraId="4344DE44" w14:textId="77777777" w:rsidR="003772E5" w:rsidRPr="00F254BA" w:rsidRDefault="003772E5" w:rsidP="003D2154">
      <w:pPr>
        <w:spacing w:line="360" w:lineRule="auto"/>
        <w:rPr>
          <w:rFonts w:ascii="Arial" w:eastAsia="Times New Roman" w:hAnsi="Arial" w:cs="Arial"/>
          <w:iCs/>
          <w:sz w:val="22"/>
          <w:lang w:val="en-US"/>
        </w:rPr>
      </w:pPr>
    </w:p>
    <w:p w14:paraId="440FB2CA" w14:textId="77777777" w:rsidR="003772E5" w:rsidRPr="00F254BA" w:rsidRDefault="003772E5" w:rsidP="003D2154">
      <w:pPr>
        <w:spacing w:line="360" w:lineRule="auto"/>
        <w:rPr>
          <w:rFonts w:ascii="Arial" w:eastAsia="Times New Roman" w:hAnsi="Arial" w:cs="Arial"/>
          <w:iCs/>
          <w:sz w:val="22"/>
          <w:lang w:val="en-US"/>
        </w:rPr>
      </w:pPr>
    </w:p>
    <w:p w14:paraId="294AD24A" w14:textId="77777777" w:rsidR="00DB29AF" w:rsidRPr="00F254BA" w:rsidRDefault="00DB29AF" w:rsidP="003D2154">
      <w:pPr>
        <w:spacing w:line="360" w:lineRule="auto"/>
        <w:rPr>
          <w:rFonts w:ascii="Arial" w:eastAsia="Times New Roman" w:hAnsi="Arial" w:cs="Arial"/>
          <w:iCs/>
          <w:sz w:val="22"/>
          <w:lang w:val="en-US"/>
        </w:rPr>
      </w:pPr>
    </w:p>
    <w:p w14:paraId="367231BB" w14:textId="77777777" w:rsidR="00DB29AF" w:rsidRPr="00F254BA" w:rsidRDefault="00DB29AF" w:rsidP="003D2154">
      <w:pPr>
        <w:spacing w:line="360" w:lineRule="auto"/>
        <w:rPr>
          <w:rFonts w:ascii="Arial" w:eastAsia="Times New Roman" w:hAnsi="Arial" w:cs="Arial"/>
          <w:iCs/>
          <w:sz w:val="22"/>
          <w:lang w:val="en-US"/>
        </w:rPr>
      </w:pPr>
    </w:p>
    <w:p w14:paraId="55EAAC66" w14:textId="77777777" w:rsidR="00DB29AF" w:rsidRPr="00F254BA" w:rsidRDefault="00DB29AF">
      <w:pPr>
        <w:rPr>
          <w:rFonts w:ascii="Arial" w:eastAsia="Times New Roman" w:hAnsi="Arial" w:cs="Arial"/>
          <w:iCs/>
          <w:sz w:val="22"/>
          <w:lang w:val="en-US"/>
        </w:rPr>
      </w:pPr>
      <w:r w:rsidRPr="00F254BA">
        <w:rPr>
          <w:rFonts w:ascii="Arial" w:eastAsia="Times New Roman" w:hAnsi="Arial" w:cs="Arial"/>
          <w:iCs/>
          <w:sz w:val="22"/>
          <w:lang w:val="en-US"/>
        </w:rPr>
        <w:br w:type="page"/>
      </w:r>
    </w:p>
    <w:sdt>
      <w:sdtPr>
        <w:rPr>
          <w:rFonts w:ascii="Arial" w:eastAsiaTheme="minorEastAsia" w:hAnsi="Arial" w:cstheme="majorHAnsi"/>
          <w:b w:val="0"/>
          <w:bCs w:val="0"/>
          <w:i/>
          <w:smallCaps/>
          <w:noProof/>
          <w:kern w:val="0"/>
          <w:sz w:val="22"/>
          <w:szCs w:val="22"/>
        </w:rPr>
        <w:id w:val="701525275"/>
        <w:docPartObj>
          <w:docPartGallery w:val="Table of Contents"/>
          <w:docPartUnique/>
        </w:docPartObj>
      </w:sdtPr>
      <w:sdtEndPr>
        <w:rPr>
          <w:smallCaps w:val="0"/>
        </w:rPr>
      </w:sdtEndPr>
      <w:sdtContent>
        <w:p w14:paraId="26E49A40" w14:textId="77777777" w:rsidR="00D82A5E" w:rsidRPr="00F254BA" w:rsidRDefault="00496CC3" w:rsidP="00CF50B2">
          <w:pPr>
            <w:pStyle w:val="Ttulodondice"/>
            <w:spacing w:before="0" w:after="0" w:line="360" w:lineRule="auto"/>
            <w:jc w:val="center"/>
            <w:rPr>
              <w:rFonts w:cstheme="majorHAnsi"/>
              <w:sz w:val="24"/>
              <w:szCs w:val="22"/>
            </w:rPr>
          </w:pPr>
          <w:r w:rsidRPr="00F254BA">
            <w:rPr>
              <w:rFonts w:cstheme="majorHAnsi"/>
              <w:sz w:val="24"/>
              <w:szCs w:val="22"/>
            </w:rPr>
            <w:t>Índice</w:t>
          </w:r>
          <w:r w:rsidR="005F6FD9" w:rsidRPr="00F254BA">
            <w:rPr>
              <w:rFonts w:cstheme="majorHAnsi"/>
              <w:sz w:val="24"/>
              <w:szCs w:val="22"/>
            </w:rPr>
            <w:t xml:space="preserve"> Geral</w:t>
          </w:r>
        </w:p>
        <w:p w14:paraId="2AFE50E2" w14:textId="77777777" w:rsidR="00855104" w:rsidRPr="00F254BA" w:rsidRDefault="00855104" w:rsidP="00CA5A67">
          <w:pPr>
            <w:pStyle w:val="ndice1"/>
            <w:jc w:val="both"/>
            <w:rPr>
              <w:rFonts w:asciiTheme="majorHAnsi" w:hAnsiTheme="majorHAnsi" w:cstheme="majorHAnsi"/>
              <w:b w:val="0"/>
              <w:i w:val="0"/>
              <w:smallCaps w:val="0"/>
              <w:sz w:val="24"/>
              <w:lang w:val="en-US"/>
            </w:rPr>
          </w:pPr>
        </w:p>
        <w:p w14:paraId="2C38DA5D" w14:textId="77777777" w:rsidR="00F254BA" w:rsidRPr="00F254BA" w:rsidRDefault="00D82A5E" w:rsidP="00F254BA">
          <w:pPr>
            <w:pStyle w:val="ndice1"/>
            <w:rPr>
              <w:rFonts w:asciiTheme="minorHAnsi" w:hAnsiTheme="minorHAnsi" w:cstheme="minorBidi"/>
              <w:i w:val="0"/>
              <w:smallCaps w:val="0"/>
              <w:sz w:val="24"/>
              <w:lang w:eastAsia="pt-PT"/>
            </w:rPr>
          </w:pPr>
          <w:r w:rsidRPr="00F254BA">
            <w:rPr>
              <w:rFonts w:asciiTheme="majorHAnsi" w:hAnsiTheme="majorHAnsi" w:cstheme="majorHAnsi"/>
              <w:b w:val="0"/>
              <w:i w:val="0"/>
              <w:smallCaps w:val="0"/>
              <w:sz w:val="24"/>
            </w:rPr>
            <w:fldChar w:fldCharType="begin"/>
          </w:r>
          <w:r w:rsidRPr="00F254BA">
            <w:rPr>
              <w:rFonts w:asciiTheme="majorHAnsi" w:hAnsiTheme="majorHAnsi" w:cstheme="majorHAnsi"/>
              <w:b w:val="0"/>
              <w:i w:val="0"/>
              <w:smallCaps w:val="0"/>
              <w:sz w:val="24"/>
            </w:rPr>
            <w:instrText xml:space="preserve"> TOC \o "1-3" \h \z \u </w:instrText>
          </w:r>
          <w:r w:rsidRPr="00F254BA">
            <w:rPr>
              <w:rFonts w:asciiTheme="majorHAnsi" w:hAnsiTheme="majorHAnsi" w:cstheme="majorHAnsi"/>
              <w:b w:val="0"/>
              <w:i w:val="0"/>
              <w:smallCaps w:val="0"/>
              <w:sz w:val="24"/>
            </w:rPr>
            <w:fldChar w:fldCharType="separate"/>
          </w:r>
          <w:hyperlink w:anchor="_Toc468193150" w:history="1">
            <w:r w:rsidR="00F254BA" w:rsidRPr="00F254BA">
              <w:rPr>
                <w:rStyle w:val="Hiperligao"/>
                <w:i w:val="0"/>
                <w:smallCaps w:val="0"/>
                <w:sz w:val="24"/>
              </w:rPr>
              <w:t>Introdução</w:t>
            </w:r>
            <w:r w:rsidR="00F254BA" w:rsidRPr="00F254BA">
              <w:rPr>
                <w:i w:val="0"/>
                <w:smallCaps w:val="0"/>
                <w:webHidden/>
                <w:sz w:val="24"/>
              </w:rPr>
              <w:tab/>
            </w:r>
            <w:r w:rsidR="00F254BA" w:rsidRPr="00F254BA">
              <w:rPr>
                <w:i w:val="0"/>
                <w:smallCaps w:val="0"/>
                <w:webHidden/>
                <w:sz w:val="24"/>
              </w:rPr>
              <w:fldChar w:fldCharType="begin"/>
            </w:r>
            <w:r w:rsidR="00F254BA" w:rsidRPr="00F254BA">
              <w:rPr>
                <w:i w:val="0"/>
                <w:smallCaps w:val="0"/>
                <w:webHidden/>
                <w:sz w:val="24"/>
              </w:rPr>
              <w:instrText xml:space="preserve"> PAGEREF _Toc468193150 \h </w:instrText>
            </w:r>
            <w:r w:rsidR="00F254BA" w:rsidRPr="00F254BA">
              <w:rPr>
                <w:i w:val="0"/>
                <w:smallCaps w:val="0"/>
                <w:webHidden/>
                <w:sz w:val="24"/>
              </w:rPr>
            </w:r>
            <w:r w:rsidR="00F254BA" w:rsidRPr="00F254BA">
              <w:rPr>
                <w:i w:val="0"/>
                <w:smallCaps w:val="0"/>
                <w:webHidden/>
                <w:sz w:val="24"/>
              </w:rPr>
              <w:fldChar w:fldCharType="separate"/>
            </w:r>
            <w:r w:rsidR="00934BC7">
              <w:rPr>
                <w:i w:val="0"/>
                <w:smallCaps w:val="0"/>
                <w:webHidden/>
                <w:sz w:val="24"/>
              </w:rPr>
              <w:t>1</w:t>
            </w:r>
            <w:r w:rsidR="00F254BA" w:rsidRPr="00F254BA">
              <w:rPr>
                <w:i w:val="0"/>
                <w:smallCaps w:val="0"/>
                <w:webHidden/>
                <w:sz w:val="24"/>
              </w:rPr>
              <w:fldChar w:fldCharType="end"/>
            </w:r>
          </w:hyperlink>
        </w:p>
        <w:p w14:paraId="5D46AF90" w14:textId="77777777" w:rsidR="00F254BA" w:rsidRPr="00F254BA" w:rsidRDefault="00F254BA" w:rsidP="00F254BA">
          <w:pPr>
            <w:pStyle w:val="ndice1"/>
            <w:rPr>
              <w:rStyle w:val="Hiperligao"/>
              <w:b w:val="0"/>
              <w:i w:val="0"/>
              <w:smallCaps w:val="0"/>
              <w:sz w:val="24"/>
            </w:rPr>
          </w:pPr>
        </w:p>
        <w:p w14:paraId="7BCA18FA" w14:textId="77777777" w:rsidR="00F254BA" w:rsidRPr="00F254BA" w:rsidRDefault="00F254BA" w:rsidP="00F254BA">
          <w:pPr>
            <w:pStyle w:val="ndice1"/>
            <w:rPr>
              <w:rStyle w:val="Hiperligao"/>
              <w:b w:val="0"/>
              <w:i w:val="0"/>
              <w:smallCaps w:val="0"/>
              <w:sz w:val="24"/>
            </w:rPr>
          </w:pPr>
        </w:p>
        <w:p w14:paraId="1C1DED05" w14:textId="77777777" w:rsidR="00F254BA" w:rsidRPr="00F254BA" w:rsidRDefault="006B5423" w:rsidP="00F254BA">
          <w:pPr>
            <w:pStyle w:val="ndice1"/>
            <w:rPr>
              <w:rFonts w:asciiTheme="minorHAnsi" w:hAnsiTheme="minorHAnsi" w:cstheme="minorBidi"/>
              <w:i w:val="0"/>
              <w:smallCaps w:val="0"/>
              <w:sz w:val="24"/>
              <w:lang w:eastAsia="pt-PT"/>
            </w:rPr>
          </w:pPr>
          <w:hyperlink w:anchor="_Toc468193151" w:history="1">
            <w:r w:rsidR="00F254BA" w:rsidRPr="00F254BA">
              <w:rPr>
                <w:rStyle w:val="Hiperligao"/>
                <w:i w:val="0"/>
                <w:smallCaps w:val="0"/>
                <w:sz w:val="24"/>
              </w:rPr>
              <w:t>Parte I – Enquadramento Teórico</w:t>
            </w:r>
            <w:r w:rsidR="00F254BA" w:rsidRPr="00F254BA">
              <w:rPr>
                <w:i w:val="0"/>
                <w:smallCaps w:val="0"/>
                <w:webHidden/>
                <w:sz w:val="24"/>
              </w:rPr>
              <w:tab/>
            </w:r>
            <w:r w:rsidR="00F254BA" w:rsidRPr="00F254BA">
              <w:rPr>
                <w:i w:val="0"/>
                <w:smallCaps w:val="0"/>
                <w:webHidden/>
                <w:sz w:val="24"/>
              </w:rPr>
              <w:fldChar w:fldCharType="begin"/>
            </w:r>
            <w:r w:rsidR="00F254BA" w:rsidRPr="00F254BA">
              <w:rPr>
                <w:i w:val="0"/>
                <w:smallCaps w:val="0"/>
                <w:webHidden/>
                <w:sz w:val="24"/>
              </w:rPr>
              <w:instrText xml:space="preserve"> PAGEREF _Toc468193151 \h </w:instrText>
            </w:r>
            <w:r w:rsidR="00F254BA" w:rsidRPr="00F254BA">
              <w:rPr>
                <w:i w:val="0"/>
                <w:smallCaps w:val="0"/>
                <w:webHidden/>
                <w:sz w:val="24"/>
              </w:rPr>
            </w:r>
            <w:r w:rsidR="00F254BA" w:rsidRPr="00F254BA">
              <w:rPr>
                <w:i w:val="0"/>
                <w:smallCaps w:val="0"/>
                <w:webHidden/>
                <w:sz w:val="24"/>
              </w:rPr>
              <w:fldChar w:fldCharType="separate"/>
            </w:r>
            <w:r w:rsidR="00934BC7">
              <w:rPr>
                <w:i w:val="0"/>
                <w:smallCaps w:val="0"/>
                <w:webHidden/>
                <w:sz w:val="24"/>
              </w:rPr>
              <w:t>5</w:t>
            </w:r>
            <w:r w:rsidR="00F254BA" w:rsidRPr="00F254BA">
              <w:rPr>
                <w:i w:val="0"/>
                <w:smallCaps w:val="0"/>
                <w:webHidden/>
                <w:sz w:val="24"/>
              </w:rPr>
              <w:fldChar w:fldCharType="end"/>
            </w:r>
          </w:hyperlink>
        </w:p>
        <w:p w14:paraId="4800F510" w14:textId="77777777" w:rsidR="00F254BA" w:rsidRPr="00F254BA" w:rsidRDefault="00F254BA" w:rsidP="00F254BA">
          <w:pPr>
            <w:pStyle w:val="ndice1"/>
            <w:rPr>
              <w:rStyle w:val="Hiperligao"/>
              <w:i w:val="0"/>
              <w:smallCaps w:val="0"/>
              <w:sz w:val="24"/>
            </w:rPr>
          </w:pPr>
        </w:p>
        <w:p w14:paraId="431A8B05" w14:textId="77777777" w:rsidR="00F254BA" w:rsidRPr="00F254BA" w:rsidRDefault="006B5423" w:rsidP="00F254BA">
          <w:pPr>
            <w:pStyle w:val="ndice1"/>
            <w:rPr>
              <w:rFonts w:asciiTheme="minorHAnsi" w:hAnsiTheme="minorHAnsi" w:cstheme="minorBidi"/>
              <w:i w:val="0"/>
              <w:smallCaps w:val="0"/>
              <w:sz w:val="24"/>
              <w:lang w:eastAsia="pt-PT"/>
            </w:rPr>
          </w:pPr>
          <w:hyperlink w:anchor="_Toc468193152" w:history="1">
            <w:r w:rsidR="00F254BA" w:rsidRPr="00F254BA">
              <w:rPr>
                <w:rStyle w:val="Hiperligao"/>
                <w:i w:val="0"/>
                <w:smallCaps w:val="0"/>
                <w:sz w:val="24"/>
              </w:rPr>
              <w:t>Capítulo I – A Família</w:t>
            </w:r>
            <w:r w:rsidR="00F254BA" w:rsidRPr="00F254BA">
              <w:rPr>
                <w:i w:val="0"/>
                <w:smallCaps w:val="0"/>
                <w:webHidden/>
                <w:sz w:val="24"/>
              </w:rPr>
              <w:tab/>
            </w:r>
            <w:r w:rsidR="00F254BA" w:rsidRPr="00F254BA">
              <w:rPr>
                <w:i w:val="0"/>
                <w:smallCaps w:val="0"/>
                <w:webHidden/>
                <w:sz w:val="24"/>
              </w:rPr>
              <w:fldChar w:fldCharType="begin"/>
            </w:r>
            <w:r w:rsidR="00F254BA" w:rsidRPr="00F254BA">
              <w:rPr>
                <w:i w:val="0"/>
                <w:smallCaps w:val="0"/>
                <w:webHidden/>
                <w:sz w:val="24"/>
              </w:rPr>
              <w:instrText xml:space="preserve"> PAGEREF _Toc468193152 \h </w:instrText>
            </w:r>
            <w:r w:rsidR="00F254BA" w:rsidRPr="00F254BA">
              <w:rPr>
                <w:i w:val="0"/>
                <w:smallCaps w:val="0"/>
                <w:webHidden/>
                <w:sz w:val="24"/>
              </w:rPr>
            </w:r>
            <w:r w:rsidR="00F254BA" w:rsidRPr="00F254BA">
              <w:rPr>
                <w:i w:val="0"/>
                <w:smallCaps w:val="0"/>
                <w:webHidden/>
                <w:sz w:val="24"/>
              </w:rPr>
              <w:fldChar w:fldCharType="separate"/>
            </w:r>
            <w:r w:rsidR="00934BC7">
              <w:rPr>
                <w:i w:val="0"/>
                <w:smallCaps w:val="0"/>
                <w:webHidden/>
                <w:sz w:val="24"/>
              </w:rPr>
              <w:t>5</w:t>
            </w:r>
            <w:r w:rsidR="00F254BA" w:rsidRPr="00F254BA">
              <w:rPr>
                <w:i w:val="0"/>
                <w:smallCaps w:val="0"/>
                <w:webHidden/>
                <w:sz w:val="24"/>
              </w:rPr>
              <w:fldChar w:fldCharType="end"/>
            </w:r>
          </w:hyperlink>
        </w:p>
        <w:p w14:paraId="6C540D1D"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53" w:history="1">
            <w:r w:rsidR="00F254BA" w:rsidRPr="00F254BA">
              <w:rPr>
                <w:rStyle w:val="Hiperligao"/>
                <w:b w:val="0"/>
                <w:i w:val="0"/>
                <w:smallCaps w:val="0"/>
              </w:rPr>
              <w:t>1.1.</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Evolução, Definição e Conceito</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_Toc468193153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5</w:t>
            </w:r>
            <w:r w:rsidR="00F254BA" w:rsidRPr="00F254BA">
              <w:rPr>
                <w:b w:val="0"/>
                <w:i w:val="0"/>
                <w:smallCaps w:val="0"/>
                <w:webHidden/>
              </w:rPr>
              <w:fldChar w:fldCharType="end"/>
            </w:r>
          </w:hyperlink>
        </w:p>
        <w:p w14:paraId="6F880A9E"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54" w:history="1">
            <w:r w:rsidR="00F254BA" w:rsidRPr="00F254BA">
              <w:rPr>
                <w:rStyle w:val="Hiperligao"/>
                <w:b w:val="0"/>
                <w:i w:val="0"/>
                <w:smallCaps w:val="0"/>
              </w:rPr>
              <w:t>1.2.</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Funções da família</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_Toc468193154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8</w:t>
            </w:r>
            <w:r w:rsidR="00F254BA" w:rsidRPr="00F254BA">
              <w:rPr>
                <w:b w:val="0"/>
                <w:i w:val="0"/>
                <w:smallCaps w:val="0"/>
                <w:webHidden/>
              </w:rPr>
              <w:fldChar w:fldCharType="end"/>
            </w:r>
          </w:hyperlink>
        </w:p>
        <w:p w14:paraId="510C3D9E"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55" w:history="1">
            <w:r w:rsidR="00F254BA" w:rsidRPr="00F254BA">
              <w:rPr>
                <w:rStyle w:val="Hiperligao"/>
                <w:b w:val="0"/>
                <w:i w:val="0"/>
                <w:smallCaps w:val="0"/>
              </w:rPr>
              <w:t>1.3.</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Famílias em Portugal</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_Toc468193155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9</w:t>
            </w:r>
            <w:r w:rsidR="00F254BA" w:rsidRPr="00F254BA">
              <w:rPr>
                <w:b w:val="0"/>
                <w:i w:val="0"/>
                <w:smallCaps w:val="0"/>
                <w:webHidden/>
              </w:rPr>
              <w:fldChar w:fldCharType="end"/>
            </w:r>
          </w:hyperlink>
        </w:p>
        <w:p w14:paraId="5DA4B7BB"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56" w:history="1">
            <w:r w:rsidR="00F254BA" w:rsidRPr="00F254BA">
              <w:rPr>
                <w:rStyle w:val="Hiperligao"/>
                <w:rFonts w:cstheme="minorHAnsi"/>
                <w:b w:val="0"/>
                <w:i w:val="0"/>
                <w:smallCaps w:val="0"/>
              </w:rPr>
              <w:t>1.4.</w:t>
            </w:r>
            <w:r w:rsidR="00F254BA" w:rsidRPr="00F254BA">
              <w:rPr>
                <w:rFonts w:asciiTheme="minorHAnsi" w:hAnsiTheme="minorHAnsi" w:cstheme="minorBidi"/>
                <w:b w:val="0"/>
                <w:i w:val="0"/>
                <w:smallCaps w:val="0"/>
                <w:lang w:eastAsia="pt-PT"/>
              </w:rPr>
              <w:tab/>
            </w:r>
            <w:r w:rsidR="00F254BA" w:rsidRPr="00F254BA">
              <w:rPr>
                <w:rStyle w:val="Hiperligao"/>
                <w:rFonts w:cstheme="minorHAnsi"/>
                <w:b w:val="0"/>
                <w:i w:val="0"/>
                <w:smallCaps w:val="0"/>
              </w:rPr>
              <w:t>Novas formas de família</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_Toc468193156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10</w:t>
            </w:r>
            <w:r w:rsidR="00F254BA" w:rsidRPr="00F254BA">
              <w:rPr>
                <w:b w:val="0"/>
                <w:i w:val="0"/>
                <w:smallCaps w:val="0"/>
                <w:webHidden/>
              </w:rPr>
              <w:fldChar w:fldCharType="end"/>
            </w:r>
          </w:hyperlink>
        </w:p>
        <w:p w14:paraId="132958E7" w14:textId="77777777" w:rsidR="00F254BA" w:rsidRPr="00F254BA" w:rsidRDefault="006B5423" w:rsidP="00F254BA">
          <w:pPr>
            <w:pStyle w:val="ndice1"/>
            <w:tabs>
              <w:tab w:val="left" w:pos="880"/>
            </w:tabs>
            <w:rPr>
              <w:rFonts w:asciiTheme="minorHAnsi" w:hAnsiTheme="minorHAnsi" w:cstheme="minorBidi"/>
              <w:b w:val="0"/>
              <w:i w:val="0"/>
              <w:smallCaps w:val="0"/>
              <w:lang w:eastAsia="pt-PT"/>
            </w:rPr>
          </w:pPr>
          <w:hyperlink w:anchor="_Toc468193157" w:history="1">
            <w:r w:rsidR="00F254BA" w:rsidRPr="00F254BA">
              <w:rPr>
                <w:rStyle w:val="Hiperligao"/>
                <w:b w:val="0"/>
                <w:i w:val="0"/>
                <w:smallCaps w:val="0"/>
              </w:rPr>
              <w:t>1.4.1.</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Monoparentalidade</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_Toc468193157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11</w:t>
            </w:r>
            <w:r w:rsidR="00F254BA" w:rsidRPr="00F254BA">
              <w:rPr>
                <w:b w:val="0"/>
                <w:i w:val="0"/>
                <w:smallCaps w:val="0"/>
                <w:webHidden/>
              </w:rPr>
              <w:fldChar w:fldCharType="end"/>
            </w:r>
          </w:hyperlink>
        </w:p>
        <w:p w14:paraId="344452D6" w14:textId="77777777" w:rsidR="00F254BA" w:rsidRPr="00F254BA" w:rsidRDefault="006B5423" w:rsidP="00F254BA">
          <w:pPr>
            <w:pStyle w:val="ndice1"/>
            <w:rPr>
              <w:rFonts w:asciiTheme="minorHAnsi" w:hAnsiTheme="minorHAnsi" w:cstheme="minorBidi"/>
              <w:b w:val="0"/>
              <w:i w:val="0"/>
              <w:smallCaps w:val="0"/>
              <w:lang w:eastAsia="pt-PT"/>
            </w:rPr>
          </w:pPr>
          <w:hyperlink w:anchor="_Toc468193158" w:history="1">
            <w:r w:rsidR="00F254BA" w:rsidRPr="00F254BA">
              <w:rPr>
                <w:rStyle w:val="Hiperligao"/>
                <w:b w:val="0"/>
                <w:i w:val="0"/>
                <w:smallCaps w:val="0"/>
              </w:rPr>
              <w:t>1.4.1.1 Monoparentalidade Feminina</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_Toc468193158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14</w:t>
            </w:r>
            <w:r w:rsidR="00F254BA" w:rsidRPr="00F254BA">
              <w:rPr>
                <w:b w:val="0"/>
                <w:i w:val="0"/>
                <w:smallCaps w:val="0"/>
                <w:webHidden/>
              </w:rPr>
              <w:fldChar w:fldCharType="end"/>
            </w:r>
          </w:hyperlink>
        </w:p>
        <w:p w14:paraId="3C2AA912" w14:textId="77777777" w:rsidR="00F254BA" w:rsidRPr="00F254BA" w:rsidRDefault="006B5423" w:rsidP="00F254BA">
          <w:pPr>
            <w:pStyle w:val="ndice1"/>
            <w:rPr>
              <w:rFonts w:asciiTheme="minorHAnsi" w:hAnsiTheme="minorHAnsi" w:cstheme="minorBidi"/>
              <w:b w:val="0"/>
              <w:i w:val="0"/>
              <w:smallCaps w:val="0"/>
              <w:lang w:eastAsia="pt-PT"/>
            </w:rPr>
          </w:pPr>
          <w:hyperlink w:anchor="_Toc468193159" w:history="1">
            <w:r w:rsidR="00F254BA" w:rsidRPr="00F254BA">
              <w:rPr>
                <w:rStyle w:val="Hiperligao"/>
                <w:b w:val="0"/>
                <w:i w:val="0"/>
                <w:smallCaps w:val="0"/>
              </w:rPr>
              <w:t>1.4.1.1 Monoparentalidade Masculina</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_Toc468193159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14</w:t>
            </w:r>
            <w:r w:rsidR="00F254BA" w:rsidRPr="00F254BA">
              <w:rPr>
                <w:b w:val="0"/>
                <w:i w:val="0"/>
                <w:smallCaps w:val="0"/>
                <w:webHidden/>
              </w:rPr>
              <w:fldChar w:fldCharType="end"/>
            </w:r>
          </w:hyperlink>
        </w:p>
        <w:p w14:paraId="67C639FB" w14:textId="77777777" w:rsidR="00F254BA" w:rsidRDefault="00F254BA" w:rsidP="00F254BA">
          <w:pPr>
            <w:pStyle w:val="ndice1"/>
            <w:rPr>
              <w:rStyle w:val="Hiperligao"/>
              <w:b w:val="0"/>
              <w:i w:val="0"/>
              <w:smallCaps w:val="0"/>
            </w:rPr>
          </w:pPr>
        </w:p>
        <w:p w14:paraId="4BA4DC66" w14:textId="77777777" w:rsidR="00F254BA" w:rsidRPr="00F254BA" w:rsidRDefault="006B5423" w:rsidP="00F254BA">
          <w:pPr>
            <w:pStyle w:val="ndice1"/>
            <w:rPr>
              <w:rFonts w:asciiTheme="minorHAnsi" w:hAnsiTheme="minorHAnsi" w:cstheme="minorBidi"/>
              <w:i w:val="0"/>
              <w:smallCaps w:val="0"/>
              <w:sz w:val="24"/>
              <w:lang w:eastAsia="pt-PT"/>
            </w:rPr>
          </w:pPr>
          <w:hyperlink w:anchor="_Toc468193160" w:history="1">
            <w:r w:rsidR="00F254BA" w:rsidRPr="00F254BA">
              <w:rPr>
                <w:rStyle w:val="Hiperligao"/>
                <w:i w:val="0"/>
                <w:smallCaps w:val="0"/>
                <w:sz w:val="24"/>
              </w:rPr>
              <w:t>Capítulo II – A Criança na família</w:t>
            </w:r>
            <w:r w:rsidR="00F254BA" w:rsidRPr="00F254BA">
              <w:rPr>
                <w:i w:val="0"/>
                <w:smallCaps w:val="0"/>
                <w:webHidden/>
                <w:sz w:val="24"/>
              </w:rPr>
              <w:tab/>
            </w:r>
            <w:r w:rsidR="00F254BA" w:rsidRPr="00F254BA">
              <w:rPr>
                <w:i w:val="0"/>
                <w:smallCaps w:val="0"/>
                <w:webHidden/>
                <w:sz w:val="24"/>
              </w:rPr>
              <w:fldChar w:fldCharType="begin"/>
            </w:r>
            <w:r w:rsidR="00F254BA" w:rsidRPr="00F254BA">
              <w:rPr>
                <w:i w:val="0"/>
                <w:smallCaps w:val="0"/>
                <w:webHidden/>
                <w:sz w:val="24"/>
              </w:rPr>
              <w:instrText xml:space="preserve"> PAGEREF _Toc468193160 \h </w:instrText>
            </w:r>
            <w:r w:rsidR="00F254BA" w:rsidRPr="00F254BA">
              <w:rPr>
                <w:i w:val="0"/>
                <w:smallCaps w:val="0"/>
                <w:webHidden/>
                <w:sz w:val="24"/>
              </w:rPr>
            </w:r>
            <w:r w:rsidR="00F254BA" w:rsidRPr="00F254BA">
              <w:rPr>
                <w:i w:val="0"/>
                <w:smallCaps w:val="0"/>
                <w:webHidden/>
                <w:sz w:val="24"/>
              </w:rPr>
              <w:fldChar w:fldCharType="separate"/>
            </w:r>
            <w:r w:rsidR="00934BC7">
              <w:rPr>
                <w:i w:val="0"/>
                <w:smallCaps w:val="0"/>
                <w:webHidden/>
                <w:sz w:val="24"/>
              </w:rPr>
              <w:t>17</w:t>
            </w:r>
            <w:r w:rsidR="00F254BA" w:rsidRPr="00F254BA">
              <w:rPr>
                <w:i w:val="0"/>
                <w:smallCaps w:val="0"/>
                <w:webHidden/>
                <w:sz w:val="24"/>
              </w:rPr>
              <w:fldChar w:fldCharType="end"/>
            </w:r>
          </w:hyperlink>
        </w:p>
        <w:p w14:paraId="0EA80C20"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62" w:history="1">
            <w:r w:rsidR="00F254BA" w:rsidRPr="00F254BA">
              <w:rPr>
                <w:rStyle w:val="Hiperligao"/>
                <w:b w:val="0"/>
                <w:i w:val="0"/>
                <w:smallCaps w:val="0"/>
              </w:rPr>
              <w:t>2.1.</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A Criança numa Família Tradicional</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_Toc468193162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17</w:t>
            </w:r>
            <w:r w:rsidR="00F254BA" w:rsidRPr="00F254BA">
              <w:rPr>
                <w:b w:val="0"/>
                <w:i w:val="0"/>
                <w:smallCaps w:val="0"/>
                <w:webHidden/>
              </w:rPr>
              <w:fldChar w:fldCharType="end"/>
            </w:r>
          </w:hyperlink>
        </w:p>
        <w:p w14:paraId="5FE5DDA6"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63" w:history="1">
            <w:r w:rsidR="00F254BA" w:rsidRPr="00F254BA">
              <w:rPr>
                <w:rStyle w:val="Hiperligao"/>
                <w:b w:val="0"/>
                <w:i w:val="0"/>
                <w:smallCaps w:val="0"/>
              </w:rPr>
              <w:t>2.2.</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A Criança numa Família Monoparental</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_Toc468193163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20</w:t>
            </w:r>
            <w:r w:rsidR="00F254BA" w:rsidRPr="00F254BA">
              <w:rPr>
                <w:b w:val="0"/>
                <w:i w:val="0"/>
                <w:smallCaps w:val="0"/>
                <w:webHidden/>
              </w:rPr>
              <w:fldChar w:fldCharType="end"/>
            </w:r>
          </w:hyperlink>
        </w:p>
        <w:p w14:paraId="107501B9" w14:textId="77777777" w:rsidR="00F254BA" w:rsidRPr="00F254BA" w:rsidRDefault="006B5423" w:rsidP="00F254BA">
          <w:pPr>
            <w:pStyle w:val="ndice1"/>
            <w:tabs>
              <w:tab w:val="left" w:pos="880"/>
            </w:tabs>
            <w:rPr>
              <w:rFonts w:asciiTheme="minorHAnsi" w:hAnsiTheme="minorHAnsi" w:cstheme="minorBidi"/>
              <w:b w:val="0"/>
              <w:i w:val="0"/>
              <w:smallCaps w:val="0"/>
              <w:lang w:eastAsia="pt-PT"/>
            </w:rPr>
          </w:pPr>
          <w:hyperlink w:anchor="_Toc468193164" w:history="1">
            <w:r w:rsidR="00F254BA" w:rsidRPr="00F254BA">
              <w:rPr>
                <w:rStyle w:val="Hiperligao"/>
                <w:b w:val="0"/>
                <w:i w:val="0"/>
                <w:smallCaps w:val="0"/>
              </w:rPr>
              <w:t>2.2.1.</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Influência da ausência de um progenitor</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_Toc468193164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25</w:t>
            </w:r>
            <w:r w:rsidR="00F254BA" w:rsidRPr="00F254BA">
              <w:rPr>
                <w:b w:val="0"/>
                <w:i w:val="0"/>
                <w:smallCaps w:val="0"/>
                <w:webHidden/>
              </w:rPr>
              <w:fldChar w:fldCharType="end"/>
            </w:r>
          </w:hyperlink>
        </w:p>
        <w:p w14:paraId="73CFD691"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69" w:history="1">
            <w:r w:rsidR="00F254BA" w:rsidRPr="00F254BA">
              <w:rPr>
                <w:rStyle w:val="Hiperligao"/>
                <w:b w:val="0"/>
                <w:i w:val="0"/>
                <w:smallCaps w:val="0"/>
              </w:rPr>
              <w:t>2.3.</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Perceção da família pela criança</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_Toc468193169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26</w:t>
            </w:r>
            <w:r w:rsidR="00F254BA" w:rsidRPr="00F254BA">
              <w:rPr>
                <w:b w:val="0"/>
                <w:i w:val="0"/>
                <w:smallCaps w:val="0"/>
                <w:webHidden/>
              </w:rPr>
              <w:fldChar w:fldCharType="end"/>
            </w:r>
          </w:hyperlink>
        </w:p>
        <w:p w14:paraId="6BF09B5C" w14:textId="77777777" w:rsidR="00F254BA" w:rsidRDefault="00F254BA" w:rsidP="00F254BA">
          <w:pPr>
            <w:pStyle w:val="ndice1"/>
            <w:rPr>
              <w:rStyle w:val="Hiperligao"/>
              <w:b w:val="0"/>
              <w:i w:val="0"/>
              <w:smallCaps w:val="0"/>
            </w:rPr>
          </w:pPr>
        </w:p>
        <w:p w14:paraId="0885109C" w14:textId="77777777" w:rsidR="00F254BA" w:rsidRDefault="00F254BA" w:rsidP="00F254BA">
          <w:pPr>
            <w:pStyle w:val="ndice1"/>
            <w:rPr>
              <w:rStyle w:val="Hiperligao"/>
              <w:b w:val="0"/>
              <w:i w:val="0"/>
              <w:smallCaps w:val="0"/>
            </w:rPr>
          </w:pPr>
        </w:p>
        <w:p w14:paraId="07677A01" w14:textId="77777777" w:rsidR="00F254BA" w:rsidRPr="00F254BA" w:rsidRDefault="006B5423" w:rsidP="00F254BA">
          <w:pPr>
            <w:pStyle w:val="ndice1"/>
            <w:rPr>
              <w:rFonts w:asciiTheme="minorHAnsi" w:hAnsiTheme="minorHAnsi" w:cstheme="minorBidi"/>
              <w:i w:val="0"/>
              <w:smallCaps w:val="0"/>
              <w:sz w:val="24"/>
              <w:lang w:eastAsia="pt-PT"/>
            </w:rPr>
          </w:pPr>
          <w:hyperlink w:anchor="_Toc468193170" w:history="1">
            <w:r w:rsidR="00F254BA" w:rsidRPr="00F254BA">
              <w:rPr>
                <w:rStyle w:val="Hiperligao"/>
                <w:i w:val="0"/>
                <w:smallCaps w:val="0"/>
                <w:sz w:val="24"/>
              </w:rPr>
              <w:t>Parte II – Estudo Empírico</w:t>
            </w:r>
            <w:r w:rsidR="00F254BA" w:rsidRPr="00F254BA">
              <w:rPr>
                <w:i w:val="0"/>
                <w:smallCaps w:val="0"/>
                <w:webHidden/>
                <w:sz w:val="24"/>
              </w:rPr>
              <w:tab/>
            </w:r>
            <w:r w:rsidR="00F254BA" w:rsidRPr="00F254BA">
              <w:rPr>
                <w:i w:val="0"/>
                <w:smallCaps w:val="0"/>
                <w:webHidden/>
                <w:sz w:val="24"/>
              </w:rPr>
              <w:fldChar w:fldCharType="begin"/>
            </w:r>
            <w:r w:rsidR="00F254BA" w:rsidRPr="00F254BA">
              <w:rPr>
                <w:i w:val="0"/>
                <w:smallCaps w:val="0"/>
                <w:webHidden/>
                <w:sz w:val="24"/>
              </w:rPr>
              <w:instrText xml:space="preserve"> PAGEREF _Toc468193170 \h </w:instrText>
            </w:r>
            <w:r w:rsidR="00F254BA" w:rsidRPr="00F254BA">
              <w:rPr>
                <w:i w:val="0"/>
                <w:smallCaps w:val="0"/>
                <w:webHidden/>
                <w:sz w:val="24"/>
              </w:rPr>
            </w:r>
            <w:r w:rsidR="00F254BA" w:rsidRPr="00F254BA">
              <w:rPr>
                <w:i w:val="0"/>
                <w:smallCaps w:val="0"/>
                <w:webHidden/>
                <w:sz w:val="24"/>
              </w:rPr>
              <w:fldChar w:fldCharType="separate"/>
            </w:r>
            <w:r w:rsidR="00934BC7">
              <w:rPr>
                <w:i w:val="0"/>
                <w:smallCaps w:val="0"/>
                <w:webHidden/>
                <w:sz w:val="24"/>
              </w:rPr>
              <w:t>31</w:t>
            </w:r>
            <w:r w:rsidR="00F254BA" w:rsidRPr="00F254BA">
              <w:rPr>
                <w:i w:val="0"/>
                <w:smallCaps w:val="0"/>
                <w:webHidden/>
                <w:sz w:val="24"/>
              </w:rPr>
              <w:fldChar w:fldCharType="end"/>
            </w:r>
          </w:hyperlink>
        </w:p>
        <w:p w14:paraId="73DAF1A2" w14:textId="77777777" w:rsidR="00F254BA" w:rsidRPr="00F254BA" w:rsidRDefault="00F254BA" w:rsidP="00F254BA">
          <w:pPr>
            <w:pStyle w:val="ndice1"/>
            <w:rPr>
              <w:rStyle w:val="Hiperligao"/>
              <w:i w:val="0"/>
              <w:smallCaps w:val="0"/>
              <w:sz w:val="24"/>
            </w:rPr>
          </w:pPr>
        </w:p>
        <w:p w14:paraId="27C03F9F" w14:textId="77777777" w:rsidR="00F254BA" w:rsidRPr="00F254BA" w:rsidRDefault="006B5423" w:rsidP="00F254BA">
          <w:pPr>
            <w:pStyle w:val="ndice1"/>
            <w:rPr>
              <w:rFonts w:asciiTheme="minorHAnsi" w:hAnsiTheme="minorHAnsi" w:cstheme="minorBidi"/>
              <w:i w:val="0"/>
              <w:smallCaps w:val="0"/>
              <w:sz w:val="24"/>
              <w:lang w:eastAsia="pt-PT"/>
            </w:rPr>
          </w:pPr>
          <w:hyperlink w:anchor="_Toc468193171" w:history="1">
            <w:r w:rsidR="00F254BA" w:rsidRPr="00F254BA">
              <w:rPr>
                <w:rStyle w:val="Hiperligao"/>
                <w:i w:val="0"/>
                <w:smallCaps w:val="0"/>
                <w:sz w:val="24"/>
              </w:rPr>
              <w:t>Capítulo III – Método</w:t>
            </w:r>
            <w:r w:rsidR="00F254BA" w:rsidRPr="00F254BA">
              <w:rPr>
                <w:i w:val="0"/>
                <w:smallCaps w:val="0"/>
                <w:webHidden/>
                <w:sz w:val="24"/>
              </w:rPr>
              <w:tab/>
            </w:r>
            <w:r w:rsidR="00F254BA" w:rsidRPr="00F254BA">
              <w:rPr>
                <w:i w:val="0"/>
                <w:smallCaps w:val="0"/>
                <w:webHidden/>
                <w:sz w:val="24"/>
              </w:rPr>
              <w:fldChar w:fldCharType="begin"/>
            </w:r>
            <w:r w:rsidR="00F254BA" w:rsidRPr="00F254BA">
              <w:rPr>
                <w:i w:val="0"/>
                <w:smallCaps w:val="0"/>
                <w:webHidden/>
                <w:sz w:val="24"/>
              </w:rPr>
              <w:instrText xml:space="preserve"> PAGEREF _Toc468193171 \h </w:instrText>
            </w:r>
            <w:r w:rsidR="00F254BA" w:rsidRPr="00F254BA">
              <w:rPr>
                <w:i w:val="0"/>
                <w:smallCaps w:val="0"/>
                <w:webHidden/>
                <w:sz w:val="24"/>
              </w:rPr>
            </w:r>
            <w:r w:rsidR="00F254BA" w:rsidRPr="00F254BA">
              <w:rPr>
                <w:i w:val="0"/>
                <w:smallCaps w:val="0"/>
                <w:webHidden/>
                <w:sz w:val="24"/>
              </w:rPr>
              <w:fldChar w:fldCharType="separate"/>
            </w:r>
            <w:r w:rsidR="00934BC7">
              <w:rPr>
                <w:i w:val="0"/>
                <w:smallCaps w:val="0"/>
                <w:webHidden/>
                <w:sz w:val="24"/>
              </w:rPr>
              <w:t>31</w:t>
            </w:r>
            <w:r w:rsidR="00F254BA" w:rsidRPr="00F254BA">
              <w:rPr>
                <w:i w:val="0"/>
                <w:smallCaps w:val="0"/>
                <w:webHidden/>
                <w:sz w:val="24"/>
              </w:rPr>
              <w:fldChar w:fldCharType="end"/>
            </w:r>
          </w:hyperlink>
        </w:p>
        <w:p w14:paraId="155586A3" w14:textId="77777777" w:rsidR="00F254BA" w:rsidRPr="00F254BA" w:rsidRDefault="006B5423" w:rsidP="00F254BA">
          <w:pPr>
            <w:pStyle w:val="ndice1"/>
            <w:rPr>
              <w:rFonts w:asciiTheme="minorHAnsi" w:hAnsiTheme="minorHAnsi" w:cstheme="minorBidi"/>
              <w:b w:val="0"/>
              <w:i w:val="0"/>
              <w:smallCaps w:val="0"/>
              <w:lang w:eastAsia="pt-PT"/>
            </w:rPr>
          </w:pPr>
          <w:hyperlink w:anchor="_Toc468193173" w:history="1">
            <w:r w:rsidR="00F254BA" w:rsidRPr="00F254BA">
              <w:rPr>
                <w:rStyle w:val="Hiperligao"/>
                <w:b w:val="0"/>
                <w:i w:val="0"/>
                <w:smallCaps w:val="0"/>
              </w:rPr>
              <w:t>3.1. Considerações metodológicas</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_Toc468193173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31</w:t>
            </w:r>
            <w:r w:rsidR="00F254BA" w:rsidRPr="00F254BA">
              <w:rPr>
                <w:b w:val="0"/>
                <w:i w:val="0"/>
                <w:smallCaps w:val="0"/>
                <w:webHidden/>
              </w:rPr>
              <w:fldChar w:fldCharType="end"/>
            </w:r>
          </w:hyperlink>
        </w:p>
        <w:p w14:paraId="0D1AE6D2"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76" w:history="1">
            <w:r w:rsidR="00F254BA" w:rsidRPr="00F254BA">
              <w:rPr>
                <w:rStyle w:val="Hiperligao"/>
                <w:b w:val="0"/>
                <w:i w:val="0"/>
                <w:smallCaps w:val="0"/>
              </w:rPr>
              <w:t>3.2.</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Problemática em estudo</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_Toc468193176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32</w:t>
            </w:r>
            <w:r w:rsidR="00F254BA" w:rsidRPr="00F254BA">
              <w:rPr>
                <w:b w:val="0"/>
                <w:i w:val="0"/>
                <w:smallCaps w:val="0"/>
                <w:webHidden/>
              </w:rPr>
              <w:fldChar w:fldCharType="end"/>
            </w:r>
          </w:hyperlink>
        </w:p>
        <w:p w14:paraId="5C15C454"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77" w:history="1">
            <w:r w:rsidR="00F254BA" w:rsidRPr="00F254BA">
              <w:rPr>
                <w:rStyle w:val="Hiperligao"/>
                <w:b w:val="0"/>
                <w:i w:val="0"/>
                <w:smallCaps w:val="0"/>
              </w:rPr>
              <w:t>3.3.</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Objetivos</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_Toc468193177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33</w:t>
            </w:r>
            <w:r w:rsidR="00F254BA" w:rsidRPr="00F254BA">
              <w:rPr>
                <w:b w:val="0"/>
                <w:i w:val="0"/>
                <w:smallCaps w:val="0"/>
                <w:webHidden/>
              </w:rPr>
              <w:fldChar w:fldCharType="end"/>
            </w:r>
          </w:hyperlink>
        </w:p>
        <w:p w14:paraId="4A19B3A4" w14:textId="77777777" w:rsidR="00F254BA" w:rsidRPr="00F254BA" w:rsidRDefault="006B5423" w:rsidP="00F254BA">
          <w:pPr>
            <w:pStyle w:val="ndice1"/>
            <w:tabs>
              <w:tab w:val="left" w:pos="880"/>
            </w:tabs>
            <w:rPr>
              <w:rFonts w:asciiTheme="minorHAnsi" w:hAnsiTheme="minorHAnsi" w:cstheme="minorBidi"/>
              <w:b w:val="0"/>
              <w:i w:val="0"/>
              <w:smallCaps w:val="0"/>
              <w:lang w:eastAsia="pt-PT"/>
            </w:rPr>
          </w:pPr>
          <w:hyperlink w:anchor="_Toc468193178" w:history="1">
            <w:r w:rsidR="00F254BA" w:rsidRPr="00F254BA">
              <w:rPr>
                <w:rStyle w:val="Hiperligao"/>
                <w:b w:val="0"/>
                <w:i w:val="0"/>
                <w:smallCaps w:val="0"/>
              </w:rPr>
              <w:t>3.3.1.</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Objetivo Geral</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_Toc468193178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33</w:t>
            </w:r>
            <w:r w:rsidR="00F254BA" w:rsidRPr="00F254BA">
              <w:rPr>
                <w:b w:val="0"/>
                <w:i w:val="0"/>
                <w:smallCaps w:val="0"/>
                <w:webHidden/>
              </w:rPr>
              <w:fldChar w:fldCharType="end"/>
            </w:r>
          </w:hyperlink>
        </w:p>
        <w:p w14:paraId="570D6E59" w14:textId="77777777" w:rsidR="00F254BA" w:rsidRPr="00F254BA" w:rsidRDefault="006B5423" w:rsidP="00F254BA">
          <w:pPr>
            <w:pStyle w:val="ndice1"/>
            <w:tabs>
              <w:tab w:val="left" w:pos="880"/>
            </w:tabs>
            <w:rPr>
              <w:rFonts w:asciiTheme="minorHAnsi" w:hAnsiTheme="minorHAnsi" w:cstheme="minorBidi"/>
              <w:b w:val="0"/>
              <w:i w:val="0"/>
              <w:smallCaps w:val="0"/>
              <w:lang w:eastAsia="pt-PT"/>
            </w:rPr>
          </w:pPr>
          <w:hyperlink w:anchor="_Toc468193179" w:history="1">
            <w:r w:rsidR="00F254BA" w:rsidRPr="00F254BA">
              <w:rPr>
                <w:rStyle w:val="Hiperligao"/>
                <w:b w:val="0"/>
                <w:i w:val="0"/>
                <w:smallCaps w:val="0"/>
              </w:rPr>
              <w:t>3.3.2.</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Objetivos Específicos</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_Toc468193179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33</w:t>
            </w:r>
            <w:r w:rsidR="00F254BA" w:rsidRPr="00F254BA">
              <w:rPr>
                <w:b w:val="0"/>
                <w:i w:val="0"/>
                <w:smallCaps w:val="0"/>
                <w:webHidden/>
              </w:rPr>
              <w:fldChar w:fldCharType="end"/>
            </w:r>
          </w:hyperlink>
        </w:p>
        <w:p w14:paraId="394F2905"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80" w:history="1">
            <w:r w:rsidR="00F254BA" w:rsidRPr="00F254BA">
              <w:rPr>
                <w:rStyle w:val="Hiperligao"/>
                <w:b w:val="0"/>
                <w:i w:val="0"/>
                <w:smallCaps w:val="0"/>
              </w:rPr>
              <w:t>3.4.</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Critérios de inclusão no estudo</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_Toc468193180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34</w:t>
            </w:r>
            <w:r w:rsidR="00F254BA" w:rsidRPr="00F254BA">
              <w:rPr>
                <w:b w:val="0"/>
                <w:i w:val="0"/>
                <w:smallCaps w:val="0"/>
                <w:webHidden/>
              </w:rPr>
              <w:fldChar w:fldCharType="end"/>
            </w:r>
          </w:hyperlink>
        </w:p>
        <w:p w14:paraId="2CE572BE"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81" w:history="1">
            <w:r w:rsidR="00F254BA" w:rsidRPr="00F254BA">
              <w:rPr>
                <w:rStyle w:val="Hiperligao"/>
                <w:b w:val="0"/>
                <w:i w:val="0"/>
                <w:smallCaps w:val="0"/>
              </w:rPr>
              <w:t>3.5.</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Caracterização dos participantes</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_Toc468193181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35</w:t>
            </w:r>
            <w:r w:rsidR="00F254BA" w:rsidRPr="00F254BA">
              <w:rPr>
                <w:b w:val="0"/>
                <w:i w:val="0"/>
                <w:smallCaps w:val="0"/>
                <w:webHidden/>
              </w:rPr>
              <w:fldChar w:fldCharType="end"/>
            </w:r>
          </w:hyperlink>
        </w:p>
        <w:p w14:paraId="796FB943" w14:textId="77777777" w:rsidR="00F254BA" w:rsidRPr="00F254BA" w:rsidRDefault="006B5423" w:rsidP="00F254BA">
          <w:pPr>
            <w:pStyle w:val="ndice1"/>
            <w:tabs>
              <w:tab w:val="left" w:pos="880"/>
            </w:tabs>
            <w:rPr>
              <w:rFonts w:asciiTheme="minorHAnsi" w:hAnsiTheme="minorHAnsi" w:cstheme="minorBidi"/>
              <w:b w:val="0"/>
              <w:i w:val="0"/>
              <w:smallCaps w:val="0"/>
              <w:lang w:eastAsia="pt-PT"/>
            </w:rPr>
          </w:pPr>
          <w:hyperlink w:anchor="_Toc468193182" w:history="1">
            <w:r w:rsidR="00F254BA" w:rsidRPr="00F254BA">
              <w:rPr>
                <w:rStyle w:val="Hiperligao"/>
                <w:b w:val="0"/>
                <w:i w:val="0"/>
                <w:smallCaps w:val="0"/>
              </w:rPr>
              <w:t>3.5.1.</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Instrumentos</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_Toc468193182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35</w:t>
            </w:r>
            <w:r w:rsidR="00F254BA" w:rsidRPr="00F254BA">
              <w:rPr>
                <w:b w:val="0"/>
                <w:i w:val="0"/>
                <w:smallCaps w:val="0"/>
                <w:webHidden/>
              </w:rPr>
              <w:fldChar w:fldCharType="end"/>
            </w:r>
          </w:hyperlink>
        </w:p>
        <w:p w14:paraId="4E23422A" w14:textId="77777777" w:rsidR="00F254BA" w:rsidRPr="00F254BA" w:rsidRDefault="006B5423" w:rsidP="00F254BA">
          <w:pPr>
            <w:pStyle w:val="ndice1"/>
            <w:tabs>
              <w:tab w:val="left" w:pos="880"/>
            </w:tabs>
            <w:rPr>
              <w:rFonts w:asciiTheme="minorHAnsi" w:hAnsiTheme="minorHAnsi" w:cstheme="minorBidi"/>
              <w:b w:val="0"/>
              <w:i w:val="0"/>
              <w:smallCaps w:val="0"/>
              <w:lang w:eastAsia="pt-PT"/>
            </w:rPr>
          </w:pPr>
          <w:hyperlink w:anchor="_Toc468193183" w:history="1">
            <w:r w:rsidR="00F254BA" w:rsidRPr="00F254BA">
              <w:rPr>
                <w:rStyle w:val="Hiperligao"/>
                <w:b w:val="0"/>
                <w:i w:val="0"/>
                <w:smallCaps w:val="0"/>
              </w:rPr>
              <w:t>3.5.2.</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Procedimentos</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_Toc468193183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37</w:t>
            </w:r>
            <w:r w:rsidR="00F254BA" w:rsidRPr="00F254BA">
              <w:rPr>
                <w:b w:val="0"/>
                <w:i w:val="0"/>
                <w:smallCaps w:val="0"/>
                <w:webHidden/>
              </w:rPr>
              <w:fldChar w:fldCharType="end"/>
            </w:r>
          </w:hyperlink>
        </w:p>
        <w:p w14:paraId="39AE24CB"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84" w:history="1">
            <w:r w:rsidR="00F254BA" w:rsidRPr="00F254BA">
              <w:rPr>
                <w:rStyle w:val="Hiperligao"/>
                <w:b w:val="0"/>
                <w:i w:val="0"/>
                <w:smallCaps w:val="0"/>
              </w:rPr>
              <w:t>3.6.</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Tratamento de dados</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_Toc468193184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38</w:t>
            </w:r>
            <w:r w:rsidR="00F254BA" w:rsidRPr="00F254BA">
              <w:rPr>
                <w:b w:val="0"/>
                <w:i w:val="0"/>
                <w:smallCaps w:val="0"/>
                <w:webHidden/>
              </w:rPr>
              <w:fldChar w:fldCharType="end"/>
            </w:r>
          </w:hyperlink>
        </w:p>
        <w:p w14:paraId="1F4DF83F" w14:textId="77777777" w:rsidR="00F254BA" w:rsidRDefault="00F254BA" w:rsidP="00F254BA">
          <w:pPr>
            <w:pStyle w:val="ndice1"/>
            <w:rPr>
              <w:rStyle w:val="Hiperligao"/>
              <w:i w:val="0"/>
              <w:smallCaps w:val="0"/>
            </w:rPr>
          </w:pPr>
        </w:p>
        <w:p w14:paraId="68C649EC" w14:textId="77777777" w:rsidR="00F254BA" w:rsidRPr="00F254BA" w:rsidRDefault="006B5423" w:rsidP="00F254BA">
          <w:pPr>
            <w:pStyle w:val="ndice1"/>
            <w:rPr>
              <w:rFonts w:asciiTheme="minorHAnsi" w:hAnsiTheme="minorHAnsi" w:cstheme="minorBidi"/>
              <w:i w:val="0"/>
              <w:smallCaps w:val="0"/>
              <w:sz w:val="24"/>
              <w:lang w:eastAsia="pt-PT"/>
            </w:rPr>
          </w:pPr>
          <w:hyperlink w:anchor="_Toc468193185" w:history="1">
            <w:r w:rsidR="00F254BA" w:rsidRPr="00F254BA">
              <w:rPr>
                <w:rStyle w:val="Hiperligao"/>
                <w:i w:val="0"/>
                <w:smallCaps w:val="0"/>
                <w:sz w:val="24"/>
              </w:rPr>
              <w:t>Capítulo IV – Apresentação dos resultados</w:t>
            </w:r>
            <w:r w:rsidR="00F254BA" w:rsidRPr="00F254BA">
              <w:rPr>
                <w:i w:val="0"/>
                <w:smallCaps w:val="0"/>
                <w:webHidden/>
                <w:sz w:val="24"/>
              </w:rPr>
              <w:tab/>
            </w:r>
            <w:r w:rsidR="00F254BA" w:rsidRPr="00F254BA">
              <w:rPr>
                <w:i w:val="0"/>
                <w:smallCaps w:val="0"/>
                <w:webHidden/>
                <w:sz w:val="24"/>
              </w:rPr>
              <w:fldChar w:fldCharType="begin"/>
            </w:r>
            <w:r w:rsidR="00F254BA" w:rsidRPr="00F254BA">
              <w:rPr>
                <w:i w:val="0"/>
                <w:smallCaps w:val="0"/>
                <w:webHidden/>
                <w:sz w:val="24"/>
              </w:rPr>
              <w:instrText xml:space="preserve"> PAGEREF _Toc468193185 \h </w:instrText>
            </w:r>
            <w:r w:rsidR="00F254BA" w:rsidRPr="00F254BA">
              <w:rPr>
                <w:i w:val="0"/>
                <w:smallCaps w:val="0"/>
                <w:webHidden/>
                <w:sz w:val="24"/>
              </w:rPr>
            </w:r>
            <w:r w:rsidR="00F254BA" w:rsidRPr="00F254BA">
              <w:rPr>
                <w:i w:val="0"/>
                <w:smallCaps w:val="0"/>
                <w:webHidden/>
                <w:sz w:val="24"/>
              </w:rPr>
              <w:fldChar w:fldCharType="separate"/>
            </w:r>
            <w:r w:rsidR="00934BC7">
              <w:rPr>
                <w:i w:val="0"/>
                <w:smallCaps w:val="0"/>
                <w:webHidden/>
                <w:sz w:val="24"/>
              </w:rPr>
              <w:t>39</w:t>
            </w:r>
            <w:r w:rsidR="00F254BA" w:rsidRPr="00F254BA">
              <w:rPr>
                <w:i w:val="0"/>
                <w:smallCaps w:val="0"/>
                <w:webHidden/>
                <w:sz w:val="24"/>
              </w:rPr>
              <w:fldChar w:fldCharType="end"/>
            </w:r>
          </w:hyperlink>
        </w:p>
        <w:p w14:paraId="1A0EDC32"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87" w:history="1">
            <w:r w:rsidR="00F254BA" w:rsidRPr="00F254BA">
              <w:rPr>
                <w:rStyle w:val="Hiperligao"/>
                <w:b w:val="0"/>
                <w:i w:val="0"/>
                <w:smallCaps w:val="0"/>
              </w:rPr>
              <w:t>4.1.</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Sistema de Categorias</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_Toc468193187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39</w:t>
            </w:r>
            <w:r w:rsidR="00F254BA" w:rsidRPr="00F254BA">
              <w:rPr>
                <w:b w:val="0"/>
                <w:i w:val="0"/>
                <w:smallCaps w:val="0"/>
                <w:webHidden/>
              </w:rPr>
              <w:fldChar w:fldCharType="end"/>
            </w:r>
          </w:hyperlink>
        </w:p>
        <w:p w14:paraId="47222E80"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88" w:history="1">
            <w:r w:rsidR="00F254BA" w:rsidRPr="00F254BA">
              <w:rPr>
                <w:rStyle w:val="Hiperligao"/>
                <w:b w:val="0"/>
                <w:i w:val="0"/>
                <w:smallCaps w:val="0"/>
              </w:rPr>
              <w:t>4.2.</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Apresentação das categorias</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_Toc468193188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40</w:t>
            </w:r>
            <w:r w:rsidR="00F254BA" w:rsidRPr="00F254BA">
              <w:rPr>
                <w:b w:val="0"/>
                <w:i w:val="0"/>
                <w:smallCaps w:val="0"/>
                <w:webHidden/>
              </w:rPr>
              <w:fldChar w:fldCharType="end"/>
            </w:r>
          </w:hyperlink>
        </w:p>
        <w:p w14:paraId="3174C033" w14:textId="77777777" w:rsidR="00F254BA" w:rsidRDefault="00F254BA" w:rsidP="00F254BA">
          <w:pPr>
            <w:pStyle w:val="ndice1"/>
            <w:rPr>
              <w:rStyle w:val="Hiperligao"/>
              <w:b w:val="0"/>
              <w:i w:val="0"/>
              <w:smallCaps w:val="0"/>
            </w:rPr>
          </w:pPr>
        </w:p>
        <w:p w14:paraId="055EB128" w14:textId="77777777" w:rsidR="00F254BA" w:rsidRPr="00F254BA" w:rsidRDefault="006B5423" w:rsidP="00F254BA">
          <w:pPr>
            <w:pStyle w:val="ndice1"/>
            <w:rPr>
              <w:rFonts w:asciiTheme="minorHAnsi" w:hAnsiTheme="minorHAnsi" w:cstheme="minorBidi"/>
              <w:i w:val="0"/>
              <w:smallCaps w:val="0"/>
              <w:sz w:val="24"/>
              <w:lang w:eastAsia="pt-PT"/>
            </w:rPr>
          </w:pPr>
          <w:hyperlink w:anchor="_Toc468193189" w:history="1">
            <w:r w:rsidR="00F254BA" w:rsidRPr="00F254BA">
              <w:rPr>
                <w:rStyle w:val="Hiperligao"/>
                <w:i w:val="0"/>
                <w:smallCaps w:val="0"/>
                <w:sz w:val="24"/>
              </w:rPr>
              <w:t>Capítulo V – Análise e discussão dos resultados</w:t>
            </w:r>
            <w:r w:rsidR="00F254BA" w:rsidRPr="00F254BA">
              <w:rPr>
                <w:i w:val="0"/>
                <w:smallCaps w:val="0"/>
                <w:webHidden/>
                <w:sz w:val="24"/>
              </w:rPr>
              <w:tab/>
            </w:r>
            <w:r w:rsidR="00F254BA" w:rsidRPr="00F254BA">
              <w:rPr>
                <w:i w:val="0"/>
                <w:smallCaps w:val="0"/>
                <w:webHidden/>
                <w:sz w:val="24"/>
              </w:rPr>
              <w:fldChar w:fldCharType="begin"/>
            </w:r>
            <w:r w:rsidR="00F254BA" w:rsidRPr="00F254BA">
              <w:rPr>
                <w:i w:val="0"/>
                <w:smallCaps w:val="0"/>
                <w:webHidden/>
                <w:sz w:val="24"/>
              </w:rPr>
              <w:instrText xml:space="preserve"> PAGEREF _Toc468193189 \h </w:instrText>
            </w:r>
            <w:r w:rsidR="00F254BA" w:rsidRPr="00F254BA">
              <w:rPr>
                <w:i w:val="0"/>
                <w:smallCaps w:val="0"/>
                <w:webHidden/>
                <w:sz w:val="24"/>
              </w:rPr>
            </w:r>
            <w:r w:rsidR="00F254BA" w:rsidRPr="00F254BA">
              <w:rPr>
                <w:i w:val="0"/>
                <w:smallCaps w:val="0"/>
                <w:webHidden/>
                <w:sz w:val="24"/>
              </w:rPr>
              <w:fldChar w:fldCharType="separate"/>
            </w:r>
            <w:r w:rsidR="00934BC7">
              <w:rPr>
                <w:i w:val="0"/>
                <w:smallCaps w:val="0"/>
                <w:webHidden/>
                <w:sz w:val="24"/>
              </w:rPr>
              <w:t>71</w:t>
            </w:r>
            <w:r w:rsidR="00F254BA" w:rsidRPr="00F254BA">
              <w:rPr>
                <w:i w:val="0"/>
                <w:smallCaps w:val="0"/>
                <w:webHidden/>
                <w:sz w:val="24"/>
              </w:rPr>
              <w:fldChar w:fldCharType="end"/>
            </w:r>
          </w:hyperlink>
        </w:p>
        <w:p w14:paraId="1CBEF80B"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92" w:history="1">
            <w:r w:rsidR="00F254BA" w:rsidRPr="00F254BA">
              <w:rPr>
                <w:rStyle w:val="Hiperligao"/>
                <w:b w:val="0"/>
                <w:i w:val="0"/>
                <w:smallCaps w:val="0"/>
              </w:rPr>
              <w:t>5.1.</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A perceção de família em crianças de famílias monoparentais e famílias tradicionais</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_Toc468193192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71</w:t>
            </w:r>
            <w:r w:rsidR="00F254BA" w:rsidRPr="00F254BA">
              <w:rPr>
                <w:b w:val="0"/>
                <w:i w:val="0"/>
                <w:smallCaps w:val="0"/>
                <w:webHidden/>
              </w:rPr>
              <w:fldChar w:fldCharType="end"/>
            </w:r>
          </w:hyperlink>
        </w:p>
        <w:p w14:paraId="653E6D6C"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93" w:history="1">
            <w:r w:rsidR="00F254BA" w:rsidRPr="00F254BA">
              <w:rPr>
                <w:rStyle w:val="Hiperligao"/>
                <w:b w:val="0"/>
                <w:i w:val="0"/>
                <w:smallCaps w:val="0"/>
              </w:rPr>
              <w:t>5.2.</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A perceção das dificuldades das famílias em estudo</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_Toc468193193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74</w:t>
            </w:r>
            <w:r w:rsidR="00F254BA" w:rsidRPr="00F254BA">
              <w:rPr>
                <w:b w:val="0"/>
                <w:i w:val="0"/>
                <w:smallCaps w:val="0"/>
                <w:webHidden/>
              </w:rPr>
              <w:fldChar w:fldCharType="end"/>
            </w:r>
          </w:hyperlink>
        </w:p>
        <w:p w14:paraId="26F8C79D"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94" w:history="1">
            <w:r w:rsidR="00F254BA" w:rsidRPr="00F254BA">
              <w:rPr>
                <w:rStyle w:val="Hiperligao"/>
                <w:b w:val="0"/>
                <w:i w:val="0"/>
                <w:smallCaps w:val="0"/>
              </w:rPr>
              <w:t>5.3.</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A perceção dos aspetos negativos das famílias em estudo</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_Toc468193194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77</w:t>
            </w:r>
            <w:r w:rsidR="00F254BA" w:rsidRPr="00F254BA">
              <w:rPr>
                <w:b w:val="0"/>
                <w:i w:val="0"/>
                <w:smallCaps w:val="0"/>
                <w:webHidden/>
              </w:rPr>
              <w:fldChar w:fldCharType="end"/>
            </w:r>
          </w:hyperlink>
        </w:p>
        <w:p w14:paraId="310EA3C8"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95" w:history="1">
            <w:r w:rsidR="00F254BA" w:rsidRPr="00F254BA">
              <w:rPr>
                <w:rStyle w:val="Hiperligao"/>
                <w:b w:val="0"/>
                <w:i w:val="0"/>
                <w:smallCaps w:val="0"/>
              </w:rPr>
              <w:t>5.4.</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A perceção dos aspetos positivos das famílias em estudo</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_Toc468193195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79</w:t>
            </w:r>
            <w:r w:rsidR="00F254BA" w:rsidRPr="00F254BA">
              <w:rPr>
                <w:b w:val="0"/>
                <w:i w:val="0"/>
                <w:smallCaps w:val="0"/>
                <w:webHidden/>
              </w:rPr>
              <w:fldChar w:fldCharType="end"/>
            </w:r>
          </w:hyperlink>
        </w:p>
        <w:p w14:paraId="19AE1004"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96" w:history="1">
            <w:r w:rsidR="00F254BA" w:rsidRPr="00F254BA">
              <w:rPr>
                <w:rStyle w:val="Hiperligao"/>
                <w:b w:val="0"/>
                <w:i w:val="0"/>
                <w:smallCaps w:val="0"/>
              </w:rPr>
              <w:t>5.5.</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Sentimentos percebidos pelas crianças em relação às famílias em estudo</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_Toc468193196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80</w:t>
            </w:r>
            <w:r w:rsidR="00F254BA" w:rsidRPr="00F254BA">
              <w:rPr>
                <w:b w:val="0"/>
                <w:i w:val="0"/>
                <w:smallCaps w:val="0"/>
                <w:webHidden/>
              </w:rPr>
              <w:fldChar w:fldCharType="end"/>
            </w:r>
          </w:hyperlink>
        </w:p>
        <w:p w14:paraId="45A9338F"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97" w:history="1">
            <w:r w:rsidR="00F254BA" w:rsidRPr="00F254BA">
              <w:rPr>
                <w:rStyle w:val="Hiperligao"/>
                <w:b w:val="0"/>
                <w:i w:val="0"/>
                <w:smallCaps w:val="0"/>
              </w:rPr>
              <w:t>5.6.</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A Perceção das funções dos Elementos das Famílias em estudo</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_Toc468193197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81</w:t>
            </w:r>
            <w:r w:rsidR="00F254BA" w:rsidRPr="00F254BA">
              <w:rPr>
                <w:b w:val="0"/>
                <w:i w:val="0"/>
                <w:smallCaps w:val="0"/>
                <w:webHidden/>
              </w:rPr>
              <w:fldChar w:fldCharType="end"/>
            </w:r>
          </w:hyperlink>
        </w:p>
        <w:p w14:paraId="072BC115" w14:textId="77777777" w:rsidR="00F254BA" w:rsidRPr="00F254BA" w:rsidRDefault="006B5423" w:rsidP="00F254BA">
          <w:pPr>
            <w:pStyle w:val="ndice1"/>
            <w:tabs>
              <w:tab w:val="left" w:pos="660"/>
            </w:tabs>
            <w:rPr>
              <w:rFonts w:asciiTheme="minorHAnsi" w:hAnsiTheme="minorHAnsi" w:cstheme="minorBidi"/>
              <w:b w:val="0"/>
              <w:i w:val="0"/>
              <w:smallCaps w:val="0"/>
              <w:lang w:eastAsia="pt-PT"/>
            </w:rPr>
          </w:pPr>
          <w:hyperlink w:anchor="_Toc468193198" w:history="1">
            <w:r w:rsidR="00F254BA" w:rsidRPr="00F254BA">
              <w:rPr>
                <w:rStyle w:val="Hiperligao"/>
                <w:b w:val="0"/>
                <w:i w:val="0"/>
                <w:smallCaps w:val="0"/>
              </w:rPr>
              <w:t>5.7.</w:t>
            </w:r>
            <w:r w:rsidR="00F254BA" w:rsidRPr="00F254BA">
              <w:rPr>
                <w:rFonts w:asciiTheme="minorHAnsi" w:hAnsiTheme="minorHAnsi" w:cstheme="minorBidi"/>
                <w:b w:val="0"/>
                <w:i w:val="0"/>
                <w:smallCaps w:val="0"/>
                <w:lang w:eastAsia="pt-PT"/>
              </w:rPr>
              <w:tab/>
            </w:r>
            <w:r w:rsidR="00F254BA" w:rsidRPr="00F254BA">
              <w:rPr>
                <w:rStyle w:val="Hiperligao"/>
                <w:b w:val="0"/>
                <w:i w:val="0"/>
                <w:smallCaps w:val="0"/>
              </w:rPr>
              <w:t>A perceção da família ideal para as crianças</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_Toc468193198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83</w:t>
            </w:r>
            <w:r w:rsidR="00F254BA" w:rsidRPr="00F254BA">
              <w:rPr>
                <w:b w:val="0"/>
                <w:i w:val="0"/>
                <w:smallCaps w:val="0"/>
                <w:webHidden/>
              </w:rPr>
              <w:fldChar w:fldCharType="end"/>
            </w:r>
          </w:hyperlink>
        </w:p>
        <w:p w14:paraId="49EB717E" w14:textId="77777777" w:rsidR="00F254BA" w:rsidRDefault="00F254BA" w:rsidP="00F254BA">
          <w:pPr>
            <w:pStyle w:val="ndice1"/>
            <w:rPr>
              <w:rStyle w:val="Hiperligao"/>
              <w:b w:val="0"/>
              <w:i w:val="0"/>
              <w:smallCaps w:val="0"/>
            </w:rPr>
          </w:pPr>
        </w:p>
        <w:p w14:paraId="349AE4B9" w14:textId="77777777" w:rsidR="00F254BA" w:rsidRPr="00F254BA" w:rsidRDefault="006B5423" w:rsidP="00F254BA">
          <w:pPr>
            <w:pStyle w:val="ndice1"/>
            <w:rPr>
              <w:rFonts w:asciiTheme="minorHAnsi" w:hAnsiTheme="minorHAnsi" w:cstheme="minorBidi"/>
              <w:i w:val="0"/>
              <w:smallCaps w:val="0"/>
              <w:sz w:val="24"/>
              <w:lang w:eastAsia="pt-PT"/>
            </w:rPr>
          </w:pPr>
          <w:hyperlink w:anchor="_Toc468193199" w:history="1">
            <w:r w:rsidR="00F254BA" w:rsidRPr="00F254BA">
              <w:rPr>
                <w:rStyle w:val="Hiperligao"/>
                <w:i w:val="0"/>
                <w:smallCaps w:val="0"/>
                <w:sz w:val="24"/>
              </w:rPr>
              <w:t>Conclusão</w:t>
            </w:r>
            <w:r w:rsidR="00F254BA" w:rsidRPr="00F254BA">
              <w:rPr>
                <w:i w:val="0"/>
                <w:smallCaps w:val="0"/>
                <w:webHidden/>
                <w:sz w:val="24"/>
              </w:rPr>
              <w:tab/>
            </w:r>
            <w:r w:rsidR="00F254BA" w:rsidRPr="00F254BA">
              <w:rPr>
                <w:i w:val="0"/>
                <w:smallCaps w:val="0"/>
                <w:webHidden/>
                <w:sz w:val="24"/>
              </w:rPr>
              <w:fldChar w:fldCharType="begin"/>
            </w:r>
            <w:r w:rsidR="00F254BA" w:rsidRPr="00F254BA">
              <w:rPr>
                <w:i w:val="0"/>
                <w:smallCaps w:val="0"/>
                <w:webHidden/>
                <w:sz w:val="24"/>
              </w:rPr>
              <w:instrText xml:space="preserve"> PAGEREF _Toc468193199 \h </w:instrText>
            </w:r>
            <w:r w:rsidR="00F254BA" w:rsidRPr="00F254BA">
              <w:rPr>
                <w:i w:val="0"/>
                <w:smallCaps w:val="0"/>
                <w:webHidden/>
                <w:sz w:val="24"/>
              </w:rPr>
            </w:r>
            <w:r w:rsidR="00F254BA" w:rsidRPr="00F254BA">
              <w:rPr>
                <w:i w:val="0"/>
                <w:smallCaps w:val="0"/>
                <w:webHidden/>
                <w:sz w:val="24"/>
              </w:rPr>
              <w:fldChar w:fldCharType="separate"/>
            </w:r>
            <w:r w:rsidR="00934BC7">
              <w:rPr>
                <w:i w:val="0"/>
                <w:smallCaps w:val="0"/>
                <w:webHidden/>
                <w:sz w:val="24"/>
              </w:rPr>
              <w:t>85</w:t>
            </w:r>
            <w:r w:rsidR="00F254BA" w:rsidRPr="00F254BA">
              <w:rPr>
                <w:i w:val="0"/>
                <w:smallCaps w:val="0"/>
                <w:webHidden/>
                <w:sz w:val="24"/>
              </w:rPr>
              <w:fldChar w:fldCharType="end"/>
            </w:r>
          </w:hyperlink>
        </w:p>
        <w:p w14:paraId="571A9C2E" w14:textId="77777777" w:rsidR="00F254BA" w:rsidRPr="00F254BA" w:rsidRDefault="00F254BA" w:rsidP="00F254BA">
          <w:pPr>
            <w:pStyle w:val="ndice1"/>
            <w:rPr>
              <w:rStyle w:val="Hiperligao"/>
              <w:i w:val="0"/>
              <w:smallCaps w:val="0"/>
              <w:sz w:val="24"/>
            </w:rPr>
          </w:pPr>
        </w:p>
        <w:p w14:paraId="3545597C" w14:textId="77777777" w:rsidR="00F254BA" w:rsidRPr="00F254BA" w:rsidRDefault="006B5423" w:rsidP="00F254BA">
          <w:pPr>
            <w:pStyle w:val="ndice1"/>
            <w:rPr>
              <w:rFonts w:asciiTheme="minorHAnsi" w:hAnsiTheme="minorHAnsi" w:cstheme="minorBidi"/>
              <w:i w:val="0"/>
              <w:smallCaps w:val="0"/>
              <w:sz w:val="24"/>
              <w:lang w:eastAsia="pt-PT"/>
            </w:rPr>
          </w:pPr>
          <w:hyperlink w:anchor="_Toc468193200" w:history="1">
            <w:r w:rsidR="00F254BA" w:rsidRPr="00F254BA">
              <w:rPr>
                <w:rStyle w:val="Hiperligao"/>
                <w:i w:val="0"/>
                <w:smallCaps w:val="0"/>
                <w:sz w:val="24"/>
              </w:rPr>
              <w:t>Referências</w:t>
            </w:r>
            <w:r w:rsidR="00F254BA" w:rsidRPr="00F254BA">
              <w:rPr>
                <w:i w:val="0"/>
                <w:smallCaps w:val="0"/>
                <w:webHidden/>
                <w:sz w:val="24"/>
              </w:rPr>
              <w:tab/>
            </w:r>
            <w:r w:rsidR="00F254BA" w:rsidRPr="00F254BA">
              <w:rPr>
                <w:i w:val="0"/>
                <w:smallCaps w:val="0"/>
                <w:webHidden/>
                <w:sz w:val="24"/>
              </w:rPr>
              <w:fldChar w:fldCharType="begin"/>
            </w:r>
            <w:r w:rsidR="00F254BA" w:rsidRPr="00F254BA">
              <w:rPr>
                <w:i w:val="0"/>
                <w:smallCaps w:val="0"/>
                <w:webHidden/>
                <w:sz w:val="24"/>
              </w:rPr>
              <w:instrText xml:space="preserve"> PAGEREF _Toc468193200 \h </w:instrText>
            </w:r>
            <w:r w:rsidR="00F254BA" w:rsidRPr="00F254BA">
              <w:rPr>
                <w:i w:val="0"/>
                <w:smallCaps w:val="0"/>
                <w:webHidden/>
                <w:sz w:val="24"/>
              </w:rPr>
            </w:r>
            <w:r w:rsidR="00F254BA" w:rsidRPr="00F254BA">
              <w:rPr>
                <w:i w:val="0"/>
                <w:smallCaps w:val="0"/>
                <w:webHidden/>
                <w:sz w:val="24"/>
              </w:rPr>
              <w:fldChar w:fldCharType="separate"/>
            </w:r>
            <w:r w:rsidR="00934BC7">
              <w:rPr>
                <w:i w:val="0"/>
                <w:smallCaps w:val="0"/>
                <w:webHidden/>
                <w:sz w:val="24"/>
              </w:rPr>
              <w:t>93</w:t>
            </w:r>
            <w:r w:rsidR="00F254BA" w:rsidRPr="00F254BA">
              <w:rPr>
                <w:i w:val="0"/>
                <w:smallCaps w:val="0"/>
                <w:webHidden/>
                <w:sz w:val="24"/>
              </w:rPr>
              <w:fldChar w:fldCharType="end"/>
            </w:r>
          </w:hyperlink>
        </w:p>
        <w:p w14:paraId="32E67351" w14:textId="77777777" w:rsidR="00F254BA" w:rsidRPr="00F254BA" w:rsidRDefault="00F254BA" w:rsidP="00F254BA">
          <w:pPr>
            <w:pStyle w:val="ndice1"/>
            <w:rPr>
              <w:rStyle w:val="Hiperligao"/>
              <w:i w:val="0"/>
              <w:smallCaps w:val="0"/>
              <w:sz w:val="24"/>
            </w:rPr>
          </w:pPr>
        </w:p>
        <w:p w14:paraId="4086C071" w14:textId="3E4B7A99" w:rsidR="00F254BA" w:rsidRPr="00F254BA" w:rsidRDefault="006B5423" w:rsidP="00F254BA">
          <w:pPr>
            <w:pStyle w:val="ndice1"/>
            <w:jc w:val="center"/>
            <w:rPr>
              <w:rFonts w:asciiTheme="minorHAnsi" w:hAnsiTheme="minorHAnsi" w:cstheme="minorBidi"/>
              <w:i w:val="0"/>
              <w:smallCaps w:val="0"/>
              <w:sz w:val="24"/>
              <w:lang w:eastAsia="pt-PT"/>
            </w:rPr>
          </w:pPr>
          <w:hyperlink w:anchor="_Toc468193201" w:history="1">
            <w:r w:rsidR="00F254BA" w:rsidRPr="00F254BA">
              <w:rPr>
                <w:rStyle w:val="Hiperligao"/>
                <w:i w:val="0"/>
                <w:smallCaps w:val="0"/>
                <w:sz w:val="24"/>
              </w:rPr>
              <w:t>Anexos</w:t>
            </w:r>
          </w:hyperlink>
        </w:p>
        <w:p w14:paraId="0C917317" w14:textId="77777777" w:rsidR="00F254BA" w:rsidRPr="00F254BA" w:rsidRDefault="006B5423" w:rsidP="00F254BA">
          <w:pPr>
            <w:pStyle w:val="ndice1"/>
            <w:rPr>
              <w:rFonts w:asciiTheme="minorHAnsi" w:hAnsiTheme="minorHAnsi" w:cstheme="minorBidi"/>
              <w:b w:val="0"/>
              <w:i w:val="0"/>
              <w:smallCaps w:val="0"/>
              <w:lang w:eastAsia="pt-PT"/>
            </w:rPr>
          </w:pPr>
          <w:hyperlink w:anchor="_Toc468193202" w:history="1">
            <w:r w:rsidR="00F254BA" w:rsidRPr="00F254BA">
              <w:rPr>
                <w:rStyle w:val="Hiperligao"/>
                <w:b w:val="0"/>
                <w:i w:val="0"/>
                <w:smallCaps w:val="0"/>
              </w:rPr>
              <w:t>Anexo 1:</w:t>
            </w:r>
            <w:r w:rsidR="00F254BA" w:rsidRPr="00F254BA">
              <w:rPr>
                <w:rStyle w:val="Hiperligao"/>
                <w:rFonts w:cstheme="majorHAnsi"/>
                <w:b w:val="0"/>
                <w:i w:val="0"/>
                <w:smallCaps w:val="0"/>
              </w:rPr>
              <w:t xml:space="preserve"> Consentimento Informado</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_Toc468193202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109</w:t>
            </w:r>
            <w:r w:rsidR="00F254BA" w:rsidRPr="00F254BA">
              <w:rPr>
                <w:b w:val="0"/>
                <w:i w:val="0"/>
                <w:smallCaps w:val="0"/>
                <w:webHidden/>
              </w:rPr>
              <w:fldChar w:fldCharType="end"/>
            </w:r>
          </w:hyperlink>
        </w:p>
        <w:p w14:paraId="42F8EA22" w14:textId="77777777" w:rsidR="00F254BA" w:rsidRPr="00F254BA" w:rsidRDefault="006B5423" w:rsidP="00F254BA">
          <w:pPr>
            <w:pStyle w:val="ndice1"/>
            <w:rPr>
              <w:rFonts w:asciiTheme="minorHAnsi" w:hAnsiTheme="minorHAnsi" w:cstheme="minorBidi"/>
              <w:b w:val="0"/>
              <w:i w:val="0"/>
              <w:smallCaps w:val="0"/>
              <w:lang w:eastAsia="pt-PT"/>
            </w:rPr>
          </w:pPr>
          <w:hyperlink w:anchor="_Toc468193203" w:history="1">
            <w:r w:rsidR="00F254BA" w:rsidRPr="00F254BA">
              <w:rPr>
                <w:rStyle w:val="Hiperligao"/>
                <w:b w:val="0"/>
                <w:i w:val="0"/>
                <w:smallCaps w:val="0"/>
              </w:rPr>
              <w:t>Anexo 2:</w:t>
            </w:r>
            <w:r w:rsidR="00F254BA" w:rsidRPr="00F254BA">
              <w:rPr>
                <w:rStyle w:val="Hiperligao"/>
                <w:rFonts w:cstheme="majorHAnsi"/>
                <w:b w:val="0"/>
                <w:i w:val="0"/>
                <w:smallCaps w:val="0"/>
              </w:rPr>
              <w:t xml:space="preserve"> Guião de entrevista</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_Toc468193203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111</w:t>
            </w:r>
            <w:r w:rsidR="00F254BA" w:rsidRPr="00F254BA">
              <w:rPr>
                <w:b w:val="0"/>
                <w:i w:val="0"/>
                <w:smallCaps w:val="0"/>
                <w:webHidden/>
              </w:rPr>
              <w:fldChar w:fldCharType="end"/>
            </w:r>
          </w:hyperlink>
        </w:p>
        <w:p w14:paraId="623AFDB4" w14:textId="77777777" w:rsidR="00F254BA" w:rsidRPr="00F254BA" w:rsidRDefault="006B5423" w:rsidP="00F254BA">
          <w:pPr>
            <w:pStyle w:val="ndice1"/>
            <w:rPr>
              <w:rFonts w:asciiTheme="minorHAnsi" w:hAnsiTheme="minorHAnsi" w:cstheme="minorBidi"/>
              <w:b w:val="0"/>
              <w:i w:val="0"/>
              <w:smallCaps w:val="0"/>
              <w:lang w:eastAsia="pt-PT"/>
            </w:rPr>
          </w:pPr>
          <w:hyperlink w:anchor="_Toc468193204" w:history="1">
            <w:r w:rsidR="00F254BA" w:rsidRPr="00F254BA">
              <w:rPr>
                <w:rStyle w:val="Hiperligao"/>
                <w:b w:val="0"/>
                <w:i w:val="0"/>
                <w:smallCaps w:val="0"/>
              </w:rPr>
              <w:t>Anexo 3: Caracterização sociodemográfica dos participantes (Grupo I)</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_Toc468193204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115</w:t>
            </w:r>
            <w:r w:rsidR="00F254BA" w:rsidRPr="00F254BA">
              <w:rPr>
                <w:b w:val="0"/>
                <w:i w:val="0"/>
                <w:smallCaps w:val="0"/>
                <w:webHidden/>
              </w:rPr>
              <w:fldChar w:fldCharType="end"/>
            </w:r>
          </w:hyperlink>
        </w:p>
        <w:p w14:paraId="0C23DD0D" w14:textId="77777777" w:rsidR="00F254BA" w:rsidRPr="00F254BA" w:rsidRDefault="006B5423" w:rsidP="00F254BA">
          <w:pPr>
            <w:pStyle w:val="ndice1"/>
            <w:rPr>
              <w:rFonts w:asciiTheme="minorHAnsi" w:hAnsiTheme="minorHAnsi" w:cstheme="minorBidi"/>
              <w:b w:val="0"/>
              <w:i w:val="0"/>
              <w:smallCaps w:val="0"/>
              <w:lang w:eastAsia="pt-PT"/>
            </w:rPr>
          </w:pPr>
          <w:hyperlink w:anchor="_Toc468193205" w:history="1">
            <w:r w:rsidR="00F254BA" w:rsidRPr="00F254BA">
              <w:rPr>
                <w:rStyle w:val="Hiperligao"/>
                <w:b w:val="0"/>
                <w:i w:val="0"/>
                <w:smallCaps w:val="0"/>
              </w:rPr>
              <w:t>Anexo 4: Caracterização sociodemográfica dos participantes (Grupo II)</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_Toc468193205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115</w:t>
            </w:r>
            <w:r w:rsidR="00F254BA" w:rsidRPr="00F254BA">
              <w:rPr>
                <w:b w:val="0"/>
                <w:i w:val="0"/>
                <w:smallCaps w:val="0"/>
                <w:webHidden/>
              </w:rPr>
              <w:fldChar w:fldCharType="end"/>
            </w:r>
          </w:hyperlink>
        </w:p>
        <w:p w14:paraId="56E3FC76" w14:textId="77777777" w:rsidR="00F254BA" w:rsidRPr="00F254BA" w:rsidRDefault="006B5423" w:rsidP="00F254BA">
          <w:pPr>
            <w:pStyle w:val="ndice1"/>
            <w:rPr>
              <w:rFonts w:asciiTheme="minorHAnsi" w:hAnsiTheme="minorHAnsi" w:cstheme="minorBidi"/>
              <w:b w:val="0"/>
              <w:i w:val="0"/>
              <w:smallCaps w:val="0"/>
              <w:lang w:eastAsia="pt-PT"/>
            </w:rPr>
          </w:pPr>
          <w:hyperlink w:anchor="_Toc468193206" w:history="1">
            <w:r w:rsidR="00F254BA" w:rsidRPr="00F254BA">
              <w:rPr>
                <w:rStyle w:val="Hiperligao"/>
                <w:b w:val="0"/>
                <w:i w:val="0"/>
                <w:smallCaps w:val="0"/>
              </w:rPr>
              <w:t>Anexo 5: Prespetiva global dos temas, categorias e subcategorias de análise</w:t>
            </w:r>
            <w:r w:rsidR="00F254BA" w:rsidRPr="00F254BA">
              <w:rPr>
                <w:b w:val="0"/>
                <w:i w:val="0"/>
                <w:smallCaps w:val="0"/>
                <w:webHidden/>
              </w:rPr>
              <w:tab/>
            </w:r>
            <w:r w:rsidR="00F254BA" w:rsidRPr="00F254BA">
              <w:rPr>
                <w:b w:val="0"/>
                <w:i w:val="0"/>
                <w:smallCaps w:val="0"/>
                <w:webHidden/>
              </w:rPr>
              <w:fldChar w:fldCharType="begin"/>
            </w:r>
            <w:r w:rsidR="00F254BA" w:rsidRPr="00F254BA">
              <w:rPr>
                <w:b w:val="0"/>
                <w:i w:val="0"/>
                <w:smallCaps w:val="0"/>
                <w:webHidden/>
              </w:rPr>
              <w:instrText xml:space="preserve"> PAGEREF _Toc468193206 \h </w:instrText>
            </w:r>
            <w:r w:rsidR="00F254BA" w:rsidRPr="00F254BA">
              <w:rPr>
                <w:b w:val="0"/>
                <w:i w:val="0"/>
                <w:smallCaps w:val="0"/>
                <w:webHidden/>
              </w:rPr>
            </w:r>
            <w:r w:rsidR="00F254BA" w:rsidRPr="00F254BA">
              <w:rPr>
                <w:b w:val="0"/>
                <w:i w:val="0"/>
                <w:smallCaps w:val="0"/>
                <w:webHidden/>
              </w:rPr>
              <w:fldChar w:fldCharType="separate"/>
            </w:r>
            <w:r w:rsidR="00934BC7">
              <w:rPr>
                <w:b w:val="0"/>
                <w:i w:val="0"/>
                <w:smallCaps w:val="0"/>
                <w:webHidden/>
              </w:rPr>
              <w:t>117</w:t>
            </w:r>
            <w:r w:rsidR="00F254BA" w:rsidRPr="00F254BA">
              <w:rPr>
                <w:b w:val="0"/>
                <w:i w:val="0"/>
                <w:smallCaps w:val="0"/>
                <w:webHidden/>
              </w:rPr>
              <w:fldChar w:fldCharType="end"/>
            </w:r>
          </w:hyperlink>
        </w:p>
        <w:p w14:paraId="7DB23172" w14:textId="027EB999" w:rsidR="00D82A5E" w:rsidRPr="00F254BA" w:rsidRDefault="00D82A5E" w:rsidP="00CA5A67">
          <w:pPr>
            <w:pStyle w:val="ndice1"/>
            <w:jc w:val="both"/>
            <w:rPr>
              <w:rFonts w:asciiTheme="majorHAnsi" w:hAnsiTheme="majorHAnsi" w:cstheme="majorHAnsi"/>
              <w:b w:val="0"/>
              <w:smallCaps w:val="0"/>
              <w:noProof w:val="0"/>
            </w:rPr>
          </w:pPr>
          <w:r w:rsidRPr="00F254BA">
            <w:rPr>
              <w:rFonts w:asciiTheme="majorHAnsi" w:hAnsiTheme="majorHAnsi" w:cstheme="majorHAnsi"/>
              <w:b w:val="0"/>
              <w:bCs/>
              <w:i w:val="0"/>
              <w:smallCaps w:val="0"/>
              <w:sz w:val="24"/>
            </w:rPr>
            <w:fldChar w:fldCharType="end"/>
          </w:r>
        </w:p>
      </w:sdtContent>
    </w:sdt>
    <w:p w14:paraId="381FDDD2" w14:textId="77777777" w:rsidR="003772E5" w:rsidRPr="00F254BA" w:rsidRDefault="003772E5" w:rsidP="0045632E">
      <w:pPr>
        <w:spacing w:line="360" w:lineRule="auto"/>
        <w:jc w:val="center"/>
        <w:rPr>
          <w:rFonts w:ascii="Arial" w:hAnsi="Arial" w:cs="Arial"/>
          <w:b/>
          <w:iCs/>
          <w:szCs w:val="18"/>
        </w:rPr>
      </w:pPr>
    </w:p>
    <w:p w14:paraId="398DA16C" w14:textId="77777777" w:rsidR="003772E5" w:rsidRPr="00F254BA" w:rsidRDefault="003772E5" w:rsidP="0045632E">
      <w:pPr>
        <w:spacing w:line="360" w:lineRule="auto"/>
        <w:jc w:val="center"/>
        <w:rPr>
          <w:rFonts w:ascii="Arial" w:hAnsi="Arial" w:cs="Arial"/>
          <w:b/>
          <w:iCs/>
          <w:szCs w:val="18"/>
        </w:rPr>
      </w:pPr>
    </w:p>
    <w:p w14:paraId="097687CD" w14:textId="77777777" w:rsidR="008643BF" w:rsidRPr="00F254BA" w:rsidRDefault="008643BF" w:rsidP="0045632E">
      <w:pPr>
        <w:spacing w:line="360" w:lineRule="auto"/>
        <w:jc w:val="center"/>
        <w:rPr>
          <w:rFonts w:ascii="Arial" w:hAnsi="Arial" w:cs="Arial"/>
          <w:b/>
          <w:iCs/>
          <w:szCs w:val="18"/>
        </w:rPr>
      </w:pPr>
    </w:p>
    <w:p w14:paraId="63EDDEC5" w14:textId="77777777" w:rsidR="00234194" w:rsidRPr="00F254BA" w:rsidRDefault="00234194" w:rsidP="0045632E">
      <w:pPr>
        <w:spacing w:line="360" w:lineRule="auto"/>
        <w:jc w:val="center"/>
        <w:rPr>
          <w:rFonts w:ascii="Arial" w:hAnsi="Arial" w:cs="Arial"/>
          <w:b/>
          <w:iCs/>
          <w:szCs w:val="18"/>
        </w:rPr>
      </w:pPr>
    </w:p>
    <w:p w14:paraId="794AC4E1" w14:textId="77777777" w:rsidR="00234194" w:rsidRDefault="00234194" w:rsidP="0045632E">
      <w:pPr>
        <w:spacing w:line="360" w:lineRule="auto"/>
        <w:jc w:val="center"/>
        <w:rPr>
          <w:rFonts w:ascii="Arial" w:hAnsi="Arial" w:cs="Arial"/>
          <w:b/>
          <w:iCs/>
          <w:szCs w:val="18"/>
        </w:rPr>
      </w:pPr>
    </w:p>
    <w:p w14:paraId="70AB10A7" w14:textId="77777777" w:rsidR="00F254BA" w:rsidRPr="00F254BA" w:rsidRDefault="00F254BA" w:rsidP="0045632E">
      <w:pPr>
        <w:spacing w:line="360" w:lineRule="auto"/>
        <w:jc w:val="center"/>
        <w:rPr>
          <w:rFonts w:ascii="Arial" w:hAnsi="Arial" w:cs="Arial"/>
          <w:b/>
          <w:iCs/>
          <w:szCs w:val="18"/>
        </w:rPr>
      </w:pPr>
    </w:p>
    <w:p w14:paraId="446FD6E3" w14:textId="77777777" w:rsidR="00234194" w:rsidRPr="00F254BA" w:rsidRDefault="00234194" w:rsidP="0045632E">
      <w:pPr>
        <w:spacing w:line="360" w:lineRule="auto"/>
        <w:jc w:val="center"/>
        <w:rPr>
          <w:rFonts w:ascii="Arial" w:hAnsi="Arial" w:cs="Arial"/>
          <w:b/>
          <w:iCs/>
          <w:szCs w:val="18"/>
        </w:rPr>
      </w:pPr>
    </w:p>
    <w:p w14:paraId="2344759A" w14:textId="77777777" w:rsidR="00CF50B2" w:rsidRPr="00F254BA" w:rsidRDefault="00CF50B2" w:rsidP="0045632E">
      <w:pPr>
        <w:spacing w:line="360" w:lineRule="auto"/>
        <w:jc w:val="center"/>
        <w:rPr>
          <w:rFonts w:ascii="Arial" w:hAnsi="Arial" w:cs="Arial"/>
          <w:b/>
          <w:iCs/>
          <w:szCs w:val="18"/>
        </w:rPr>
      </w:pPr>
    </w:p>
    <w:p w14:paraId="14605C48" w14:textId="77777777" w:rsidR="00535AF5" w:rsidRPr="00F254BA" w:rsidRDefault="00FF3614" w:rsidP="0045632E">
      <w:pPr>
        <w:spacing w:line="360" w:lineRule="auto"/>
        <w:jc w:val="center"/>
        <w:rPr>
          <w:rFonts w:ascii="Arial" w:hAnsi="Arial" w:cs="Arial"/>
          <w:b/>
          <w:iCs/>
          <w:szCs w:val="18"/>
        </w:rPr>
      </w:pPr>
      <w:r w:rsidRPr="00F254BA">
        <w:rPr>
          <w:rFonts w:ascii="Arial" w:hAnsi="Arial" w:cs="Arial"/>
          <w:b/>
          <w:iCs/>
          <w:szCs w:val="18"/>
        </w:rPr>
        <w:lastRenderedPageBreak/>
        <w:t>Índice de Quadros</w:t>
      </w:r>
    </w:p>
    <w:p w14:paraId="4FC0E6A2" w14:textId="77777777" w:rsidR="00E40E89" w:rsidRPr="00F254BA" w:rsidRDefault="00E40E89" w:rsidP="00E40E89">
      <w:pPr>
        <w:spacing w:line="360" w:lineRule="auto"/>
        <w:jc w:val="right"/>
        <w:rPr>
          <w:rFonts w:ascii="Arial" w:hAnsi="Arial" w:cs="Arial"/>
          <w:b/>
          <w:iCs/>
          <w:sz w:val="22"/>
          <w:szCs w:val="18"/>
        </w:rPr>
      </w:pPr>
      <w:r w:rsidRPr="00F254BA">
        <w:rPr>
          <w:rFonts w:ascii="Arial" w:hAnsi="Arial" w:cs="Arial"/>
          <w:b/>
          <w:iCs/>
          <w:sz w:val="22"/>
          <w:szCs w:val="18"/>
        </w:rPr>
        <w:t>Pág.</w:t>
      </w:r>
    </w:p>
    <w:p w14:paraId="685AD293" w14:textId="77777777" w:rsidR="00234194" w:rsidRPr="00F254BA" w:rsidRDefault="00234194" w:rsidP="00234194">
      <w:pPr>
        <w:pStyle w:val="ndicedeilustraes"/>
        <w:tabs>
          <w:tab w:val="right" w:leader="dot" w:pos="8777"/>
        </w:tabs>
        <w:spacing w:line="360" w:lineRule="auto"/>
        <w:jc w:val="both"/>
        <w:rPr>
          <w:rFonts w:cstheme="minorBidi"/>
          <w:noProof/>
          <w:sz w:val="20"/>
          <w:szCs w:val="22"/>
          <w:lang w:eastAsia="pt-PT"/>
        </w:rPr>
      </w:pPr>
      <w:r w:rsidRPr="00F254BA">
        <w:rPr>
          <w:rFonts w:ascii="Arial" w:hAnsi="Arial" w:cs="Arial"/>
          <w:iCs/>
          <w:sz w:val="22"/>
          <w:szCs w:val="18"/>
        </w:rPr>
        <w:fldChar w:fldCharType="begin"/>
      </w:r>
      <w:r w:rsidRPr="00F254BA">
        <w:rPr>
          <w:rFonts w:ascii="Arial" w:hAnsi="Arial" w:cs="Arial"/>
          <w:iCs/>
          <w:sz w:val="22"/>
          <w:szCs w:val="18"/>
        </w:rPr>
        <w:instrText xml:space="preserve"> TOC \h \z \c "Quadro" </w:instrText>
      </w:r>
      <w:r w:rsidRPr="00F254BA">
        <w:rPr>
          <w:rFonts w:ascii="Arial" w:hAnsi="Arial" w:cs="Arial"/>
          <w:iCs/>
          <w:sz w:val="22"/>
          <w:szCs w:val="18"/>
        </w:rPr>
        <w:fldChar w:fldCharType="separate"/>
      </w:r>
      <w:hyperlink w:anchor="_Toc468143408" w:history="1">
        <w:r w:rsidRPr="00F254BA">
          <w:rPr>
            <w:rStyle w:val="Hiperligao"/>
            <w:noProof/>
            <w:color w:val="auto"/>
            <w:sz w:val="22"/>
          </w:rPr>
          <w:t>Quadro 1: Caracterização dos Participantes</w:t>
        </w:r>
        <w:r w:rsidRPr="00F254BA">
          <w:rPr>
            <w:noProof/>
            <w:webHidden/>
            <w:sz w:val="22"/>
          </w:rPr>
          <w:tab/>
        </w:r>
        <w:r w:rsidRPr="00F254BA">
          <w:rPr>
            <w:noProof/>
            <w:webHidden/>
            <w:sz w:val="22"/>
          </w:rPr>
          <w:fldChar w:fldCharType="begin"/>
        </w:r>
        <w:r w:rsidRPr="00F254BA">
          <w:rPr>
            <w:noProof/>
            <w:webHidden/>
            <w:sz w:val="22"/>
          </w:rPr>
          <w:instrText xml:space="preserve"> PAGEREF _Toc468143408 \h </w:instrText>
        </w:r>
        <w:r w:rsidRPr="00F254BA">
          <w:rPr>
            <w:noProof/>
            <w:webHidden/>
            <w:sz w:val="22"/>
          </w:rPr>
        </w:r>
        <w:r w:rsidRPr="00F254BA">
          <w:rPr>
            <w:noProof/>
            <w:webHidden/>
            <w:sz w:val="22"/>
          </w:rPr>
          <w:fldChar w:fldCharType="separate"/>
        </w:r>
        <w:r w:rsidR="00934BC7">
          <w:rPr>
            <w:noProof/>
            <w:webHidden/>
            <w:sz w:val="22"/>
          </w:rPr>
          <w:t>35</w:t>
        </w:r>
        <w:r w:rsidRPr="00F254BA">
          <w:rPr>
            <w:noProof/>
            <w:webHidden/>
            <w:sz w:val="22"/>
          </w:rPr>
          <w:fldChar w:fldCharType="end"/>
        </w:r>
      </w:hyperlink>
    </w:p>
    <w:p w14:paraId="7690C296" w14:textId="77777777" w:rsidR="00234194" w:rsidRPr="00F254BA" w:rsidRDefault="00234194" w:rsidP="00234194">
      <w:pPr>
        <w:spacing w:line="360" w:lineRule="auto"/>
        <w:jc w:val="both"/>
        <w:rPr>
          <w:b/>
          <w:noProof/>
          <w:sz w:val="22"/>
          <w:szCs w:val="22"/>
        </w:rPr>
      </w:pPr>
    </w:p>
    <w:p w14:paraId="6650F1D2" w14:textId="77777777" w:rsidR="00234194" w:rsidRPr="00F254BA" w:rsidRDefault="00234194" w:rsidP="00234194">
      <w:pPr>
        <w:spacing w:line="360" w:lineRule="auto"/>
        <w:jc w:val="both"/>
        <w:rPr>
          <w:b/>
          <w:noProof/>
          <w:sz w:val="22"/>
          <w:szCs w:val="22"/>
        </w:rPr>
      </w:pPr>
      <w:r w:rsidRPr="00F254BA">
        <w:rPr>
          <w:b/>
          <w:noProof/>
          <w:sz w:val="22"/>
          <w:szCs w:val="22"/>
        </w:rPr>
        <w:t>Tema 1: Perceção do que é uma família tradicional e monoparental</w:t>
      </w:r>
    </w:p>
    <w:p w14:paraId="4A59EAC7" w14:textId="77777777" w:rsidR="00234194" w:rsidRPr="00F254BA" w:rsidRDefault="00234194" w:rsidP="00234194">
      <w:pPr>
        <w:spacing w:line="360" w:lineRule="auto"/>
        <w:jc w:val="both"/>
        <w:rPr>
          <w:b/>
          <w:noProof/>
          <w:sz w:val="22"/>
          <w:szCs w:val="22"/>
        </w:rPr>
      </w:pPr>
      <w:r w:rsidRPr="00F254BA">
        <w:rPr>
          <w:b/>
          <w:noProof/>
          <w:sz w:val="22"/>
          <w:szCs w:val="22"/>
        </w:rPr>
        <w:t>Subtema 1.1: Perceção Geral da Família</w:t>
      </w:r>
    </w:p>
    <w:p w14:paraId="7F4D37E7"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09" w:history="1">
        <w:r w:rsidR="00234194" w:rsidRPr="00F254BA">
          <w:rPr>
            <w:rStyle w:val="Hiperligao"/>
            <w:noProof/>
            <w:color w:val="auto"/>
            <w:sz w:val="22"/>
          </w:rPr>
          <w:t>Quadro 2: Categoria 1 – Afetividade</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_Toc468143409 \h </w:instrText>
        </w:r>
        <w:r w:rsidR="00234194" w:rsidRPr="00F254BA">
          <w:rPr>
            <w:noProof/>
            <w:webHidden/>
            <w:sz w:val="22"/>
          </w:rPr>
        </w:r>
        <w:r w:rsidR="00234194" w:rsidRPr="00F254BA">
          <w:rPr>
            <w:noProof/>
            <w:webHidden/>
            <w:sz w:val="22"/>
          </w:rPr>
          <w:fldChar w:fldCharType="separate"/>
        </w:r>
        <w:r w:rsidR="00934BC7">
          <w:rPr>
            <w:noProof/>
            <w:webHidden/>
            <w:sz w:val="22"/>
          </w:rPr>
          <w:t>41</w:t>
        </w:r>
        <w:r w:rsidR="00234194" w:rsidRPr="00F254BA">
          <w:rPr>
            <w:noProof/>
            <w:webHidden/>
            <w:sz w:val="22"/>
          </w:rPr>
          <w:fldChar w:fldCharType="end"/>
        </w:r>
      </w:hyperlink>
    </w:p>
    <w:p w14:paraId="50668557"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10" w:history="1">
        <w:r w:rsidR="00234194" w:rsidRPr="00F254BA">
          <w:rPr>
            <w:rStyle w:val="Hiperligao"/>
            <w:noProof/>
            <w:color w:val="auto"/>
            <w:sz w:val="22"/>
          </w:rPr>
          <w:t>Quadro 3: Categoria 2 – Cuidados</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_Toc468143410 \h </w:instrText>
        </w:r>
        <w:r w:rsidR="00234194" w:rsidRPr="00F254BA">
          <w:rPr>
            <w:noProof/>
            <w:webHidden/>
            <w:sz w:val="22"/>
          </w:rPr>
        </w:r>
        <w:r w:rsidR="00234194" w:rsidRPr="00F254BA">
          <w:rPr>
            <w:noProof/>
            <w:webHidden/>
            <w:sz w:val="22"/>
          </w:rPr>
          <w:fldChar w:fldCharType="separate"/>
        </w:r>
        <w:r w:rsidR="00934BC7">
          <w:rPr>
            <w:noProof/>
            <w:webHidden/>
            <w:sz w:val="22"/>
          </w:rPr>
          <w:t>42</w:t>
        </w:r>
        <w:r w:rsidR="00234194" w:rsidRPr="00F254BA">
          <w:rPr>
            <w:noProof/>
            <w:webHidden/>
            <w:sz w:val="22"/>
          </w:rPr>
          <w:fldChar w:fldCharType="end"/>
        </w:r>
      </w:hyperlink>
    </w:p>
    <w:p w14:paraId="08162E27"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11" w:history="1">
        <w:r w:rsidR="00234194" w:rsidRPr="00F254BA">
          <w:rPr>
            <w:rStyle w:val="Hiperligao"/>
            <w:noProof/>
            <w:color w:val="auto"/>
            <w:sz w:val="22"/>
          </w:rPr>
          <w:t>Quadro 4: Categoria 3 – Linhagem</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_Toc468143411 \h </w:instrText>
        </w:r>
        <w:r w:rsidR="00234194" w:rsidRPr="00F254BA">
          <w:rPr>
            <w:noProof/>
            <w:webHidden/>
            <w:sz w:val="22"/>
          </w:rPr>
        </w:r>
        <w:r w:rsidR="00234194" w:rsidRPr="00F254BA">
          <w:rPr>
            <w:noProof/>
            <w:webHidden/>
            <w:sz w:val="22"/>
          </w:rPr>
          <w:fldChar w:fldCharType="separate"/>
        </w:r>
        <w:r w:rsidR="00934BC7">
          <w:rPr>
            <w:noProof/>
            <w:webHidden/>
            <w:sz w:val="22"/>
          </w:rPr>
          <w:t>42</w:t>
        </w:r>
        <w:r w:rsidR="00234194" w:rsidRPr="00F254BA">
          <w:rPr>
            <w:noProof/>
            <w:webHidden/>
            <w:sz w:val="22"/>
          </w:rPr>
          <w:fldChar w:fldCharType="end"/>
        </w:r>
      </w:hyperlink>
    </w:p>
    <w:p w14:paraId="6C714BCB" w14:textId="77777777" w:rsidR="00234194" w:rsidRPr="00F254BA" w:rsidRDefault="00234194" w:rsidP="00234194">
      <w:pPr>
        <w:spacing w:line="360" w:lineRule="auto"/>
        <w:jc w:val="both"/>
        <w:rPr>
          <w:b/>
          <w:noProof/>
          <w:sz w:val="22"/>
          <w:szCs w:val="22"/>
        </w:rPr>
      </w:pPr>
      <w:r w:rsidRPr="00F254BA">
        <w:rPr>
          <w:b/>
          <w:noProof/>
          <w:sz w:val="22"/>
          <w:szCs w:val="22"/>
        </w:rPr>
        <w:t>Subtema 1.2: Perceção da própria Família</w:t>
      </w:r>
    </w:p>
    <w:p w14:paraId="55F555F3"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12" w:history="1">
        <w:r w:rsidR="00234194" w:rsidRPr="00F254BA">
          <w:rPr>
            <w:rStyle w:val="Hiperligao"/>
            <w:noProof/>
            <w:color w:val="auto"/>
            <w:sz w:val="22"/>
          </w:rPr>
          <w:t>Quadro 5: Categoria 1 – Afetividade</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_Toc468143412 \h </w:instrText>
        </w:r>
        <w:r w:rsidR="00234194" w:rsidRPr="00F254BA">
          <w:rPr>
            <w:noProof/>
            <w:webHidden/>
            <w:sz w:val="22"/>
          </w:rPr>
        </w:r>
        <w:r w:rsidR="00234194" w:rsidRPr="00F254BA">
          <w:rPr>
            <w:noProof/>
            <w:webHidden/>
            <w:sz w:val="22"/>
          </w:rPr>
          <w:fldChar w:fldCharType="separate"/>
        </w:r>
        <w:r w:rsidR="00934BC7">
          <w:rPr>
            <w:noProof/>
            <w:webHidden/>
            <w:sz w:val="22"/>
          </w:rPr>
          <w:t>43</w:t>
        </w:r>
        <w:r w:rsidR="00234194" w:rsidRPr="00F254BA">
          <w:rPr>
            <w:noProof/>
            <w:webHidden/>
            <w:sz w:val="22"/>
          </w:rPr>
          <w:fldChar w:fldCharType="end"/>
        </w:r>
      </w:hyperlink>
    </w:p>
    <w:p w14:paraId="3FEF2591"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13" w:history="1">
        <w:r w:rsidR="00234194" w:rsidRPr="00F254BA">
          <w:rPr>
            <w:rStyle w:val="Hiperligao"/>
            <w:noProof/>
            <w:color w:val="auto"/>
            <w:sz w:val="22"/>
          </w:rPr>
          <w:t>Quadro 6: Categoria 2 – Cuidado</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_Toc468143413 \h </w:instrText>
        </w:r>
        <w:r w:rsidR="00234194" w:rsidRPr="00F254BA">
          <w:rPr>
            <w:noProof/>
            <w:webHidden/>
            <w:sz w:val="22"/>
          </w:rPr>
        </w:r>
        <w:r w:rsidR="00234194" w:rsidRPr="00F254BA">
          <w:rPr>
            <w:noProof/>
            <w:webHidden/>
            <w:sz w:val="22"/>
          </w:rPr>
          <w:fldChar w:fldCharType="separate"/>
        </w:r>
        <w:r w:rsidR="00934BC7">
          <w:rPr>
            <w:noProof/>
            <w:webHidden/>
            <w:sz w:val="22"/>
          </w:rPr>
          <w:t>44</w:t>
        </w:r>
        <w:r w:rsidR="00234194" w:rsidRPr="00F254BA">
          <w:rPr>
            <w:noProof/>
            <w:webHidden/>
            <w:sz w:val="22"/>
          </w:rPr>
          <w:fldChar w:fldCharType="end"/>
        </w:r>
      </w:hyperlink>
    </w:p>
    <w:p w14:paraId="278E3C3C" w14:textId="77777777" w:rsidR="00234194" w:rsidRPr="00F254BA" w:rsidRDefault="00234194" w:rsidP="00234194">
      <w:pPr>
        <w:spacing w:line="360" w:lineRule="auto"/>
        <w:jc w:val="both"/>
        <w:rPr>
          <w:b/>
          <w:noProof/>
          <w:sz w:val="22"/>
          <w:szCs w:val="22"/>
        </w:rPr>
      </w:pPr>
      <w:r w:rsidRPr="00F254BA">
        <w:rPr>
          <w:b/>
          <w:noProof/>
          <w:sz w:val="22"/>
          <w:szCs w:val="22"/>
        </w:rPr>
        <w:t>Subtema 1.3: Perceção das Formas de Família</w:t>
      </w:r>
    </w:p>
    <w:p w14:paraId="548100CB"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14" w:history="1">
        <w:r w:rsidR="00234194" w:rsidRPr="00F254BA">
          <w:rPr>
            <w:rStyle w:val="Hiperligao"/>
            <w:noProof/>
            <w:color w:val="auto"/>
            <w:sz w:val="22"/>
          </w:rPr>
          <w:t>Quadro 7: Categoria 1 – Tipologias</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_Toc468143414 \h </w:instrText>
        </w:r>
        <w:r w:rsidR="00234194" w:rsidRPr="00F254BA">
          <w:rPr>
            <w:noProof/>
            <w:webHidden/>
            <w:sz w:val="22"/>
          </w:rPr>
        </w:r>
        <w:r w:rsidR="00234194" w:rsidRPr="00F254BA">
          <w:rPr>
            <w:noProof/>
            <w:webHidden/>
            <w:sz w:val="22"/>
          </w:rPr>
          <w:fldChar w:fldCharType="separate"/>
        </w:r>
        <w:r w:rsidR="00934BC7">
          <w:rPr>
            <w:noProof/>
            <w:webHidden/>
            <w:sz w:val="22"/>
          </w:rPr>
          <w:t>45</w:t>
        </w:r>
        <w:r w:rsidR="00234194" w:rsidRPr="00F254BA">
          <w:rPr>
            <w:noProof/>
            <w:webHidden/>
            <w:sz w:val="22"/>
          </w:rPr>
          <w:fldChar w:fldCharType="end"/>
        </w:r>
      </w:hyperlink>
    </w:p>
    <w:p w14:paraId="740852C5"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15" w:history="1">
        <w:r w:rsidR="00234194" w:rsidRPr="00F254BA">
          <w:rPr>
            <w:rStyle w:val="Hiperligao"/>
            <w:noProof/>
            <w:color w:val="auto"/>
            <w:sz w:val="22"/>
          </w:rPr>
          <w:t>Quadro 8: Categoria 2 – Não Definida</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_Toc468143415 \h </w:instrText>
        </w:r>
        <w:r w:rsidR="00234194" w:rsidRPr="00F254BA">
          <w:rPr>
            <w:noProof/>
            <w:webHidden/>
            <w:sz w:val="22"/>
          </w:rPr>
        </w:r>
        <w:r w:rsidR="00234194" w:rsidRPr="00F254BA">
          <w:rPr>
            <w:noProof/>
            <w:webHidden/>
            <w:sz w:val="22"/>
          </w:rPr>
          <w:fldChar w:fldCharType="separate"/>
        </w:r>
        <w:r w:rsidR="00934BC7">
          <w:rPr>
            <w:noProof/>
            <w:webHidden/>
            <w:sz w:val="22"/>
          </w:rPr>
          <w:t>46</w:t>
        </w:r>
        <w:r w:rsidR="00234194" w:rsidRPr="00F254BA">
          <w:rPr>
            <w:noProof/>
            <w:webHidden/>
            <w:sz w:val="22"/>
          </w:rPr>
          <w:fldChar w:fldCharType="end"/>
        </w:r>
      </w:hyperlink>
    </w:p>
    <w:p w14:paraId="01683EE3" w14:textId="77777777" w:rsidR="00234194" w:rsidRPr="00F254BA" w:rsidRDefault="00234194" w:rsidP="00234194">
      <w:pPr>
        <w:spacing w:line="360" w:lineRule="auto"/>
        <w:jc w:val="both"/>
        <w:rPr>
          <w:b/>
          <w:noProof/>
          <w:sz w:val="22"/>
          <w:szCs w:val="22"/>
        </w:rPr>
      </w:pPr>
      <w:r w:rsidRPr="00F254BA">
        <w:rPr>
          <w:b/>
          <w:noProof/>
          <w:sz w:val="22"/>
          <w:szCs w:val="22"/>
        </w:rPr>
        <w:t>Subtema 1.4: Perceção das Diferenças entre as Família em estudo</w:t>
      </w:r>
    </w:p>
    <w:p w14:paraId="7E5C4666"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16" w:history="1">
        <w:r w:rsidR="00234194" w:rsidRPr="00F254BA">
          <w:rPr>
            <w:rStyle w:val="Hiperligao"/>
            <w:noProof/>
            <w:color w:val="auto"/>
            <w:sz w:val="22"/>
          </w:rPr>
          <w:t>Quadro 9: Categoria 1 – Família Monoparental</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_Toc468143416 \h </w:instrText>
        </w:r>
        <w:r w:rsidR="00234194" w:rsidRPr="00F254BA">
          <w:rPr>
            <w:noProof/>
            <w:webHidden/>
            <w:sz w:val="22"/>
          </w:rPr>
        </w:r>
        <w:r w:rsidR="00234194" w:rsidRPr="00F254BA">
          <w:rPr>
            <w:noProof/>
            <w:webHidden/>
            <w:sz w:val="22"/>
          </w:rPr>
          <w:fldChar w:fldCharType="separate"/>
        </w:r>
        <w:r w:rsidR="00934BC7">
          <w:rPr>
            <w:noProof/>
            <w:webHidden/>
            <w:sz w:val="22"/>
          </w:rPr>
          <w:t>47</w:t>
        </w:r>
        <w:r w:rsidR="00234194" w:rsidRPr="00F254BA">
          <w:rPr>
            <w:noProof/>
            <w:webHidden/>
            <w:sz w:val="22"/>
          </w:rPr>
          <w:fldChar w:fldCharType="end"/>
        </w:r>
      </w:hyperlink>
    </w:p>
    <w:p w14:paraId="3505BA8E"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17" w:history="1">
        <w:r w:rsidR="00234194" w:rsidRPr="00F254BA">
          <w:rPr>
            <w:rStyle w:val="Hiperligao"/>
            <w:noProof/>
            <w:color w:val="auto"/>
            <w:sz w:val="22"/>
          </w:rPr>
          <w:t>Quadro 10: Categoria 2 – Família Tradicional</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_Toc468143417 \h </w:instrText>
        </w:r>
        <w:r w:rsidR="00234194" w:rsidRPr="00F254BA">
          <w:rPr>
            <w:noProof/>
            <w:webHidden/>
            <w:sz w:val="22"/>
          </w:rPr>
        </w:r>
        <w:r w:rsidR="00234194" w:rsidRPr="00F254BA">
          <w:rPr>
            <w:noProof/>
            <w:webHidden/>
            <w:sz w:val="22"/>
          </w:rPr>
          <w:fldChar w:fldCharType="separate"/>
        </w:r>
        <w:r w:rsidR="00934BC7">
          <w:rPr>
            <w:noProof/>
            <w:webHidden/>
            <w:sz w:val="22"/>
          </w:rPr>
          <w:t>48</w:t>
        </w:r>
        <w:r w:rsidR="00234194" w:rsidRPr="00F254BA">
          <w:rPr>
            <w:noProof/>
            <w:webHidden/>
            <w:sz w:val="22"/>
          </w:rPr>
          <w:fldChar w:fldCharType="end"/>
        </w:r>
      </w:hyperlink>
    </w:p>
    <w:p w14:paraId="3D2E7582" w14:textId="77777777" w:rsidR="00234194" w:rsidRPr="00F254BA" w:rsidRDefault="00234194" w:rsidP="00234194">
      <w:pPr>
        <w:pStyle w:val="ndicedeilustraes"/>
        <w:tabs>
          <w:tab w:val="right" w:leader="dot" w:pos="8777"/>
        </w:tabs>
        <w:spacing w:line="360" w:lineRule="auto"/>
        <w:jc w:val="both"/>
        <w:rPr>
          <w:rStyle w:val="Hiperligao"/>
          <w:noProof/>
          <w:color w:val="auto"/>
          <w:sz w:val="22"/>
        </w:rPr>
      </w:pPr>
    </w:p>
    <w:p w14:paraId="37D2AB09" w14:textId="637689AD" w:rsidR="00234194" w:rsidRPr="00F254BA" w:rsidRDefault="00234194" w:rsidP="00234194">
      <w:pPr>
        <w:pStyle w:val="ndicedeilustraes"/>
        <w:tabs>
          <w:tab w:val="right" w:leader="dot" w:pos="8777"/>
        </w:tabs>
        <w:spacing w:line="360" w:lineRule="auto"/>
        <w:jc w:val="both"/>
        <w:rPr>
          <w:rFonts w:cstheme="minorBidi"/>
          <w:noProof/>
          <w:sz w:val="20"/>
          <w:szCs w:val="22"/>
          <w:lang w:eastAsia="pt-PT"/>
        </w:rPr>
      </w:pPr>
      <w:r w:rsidRPr="00F254BA">
        <w:rPr>
          <w:b/>
          <w:noProof/>
          <w:sz w:val="22"/>
          <w:szCs w:val="22"/>
        </w:rPr>
        <w:t>Tema 2: Perceção das dificuldades das famílias tradicionais e monoparentais</w:t>
      </w:r>
      <w:r w:rsidRPr="00F254BA">
        <w:rPr>
          <w:rStyle w:val="Hiperligao"/>
          <w:noProof/>
          <w:color w:val="auto"/>
          <w:sz w:val="22"/>
        </w:rPr>
        <w:t xml:space="preserve"> </w:t>
      </w:r>
      <w:hyperlink w:anchor="_Toc468143418" w:history="1">
        <w:r w:rsidRPr="00F254BA">
          <w:rPr>
            <w:rStyle w:val="Hiperligao"/>
            <w:noProof/>
            <w:color w:val="auto"/>
            <w:sz w:val="22"/>
          </w:rPr>
          <w:t>Quadro 11: Categoria 1 – Ausência de elementos da família</w:t>
        </w:r>
        <w:r w:rsidRPr="00F254BA">
          <w:rPr>
            <w:noProof/>
            <w:webHidden/>
            <w:sz w:val="22"/>
          </w:rPr>
          <w:tab/>
        </w:r>
        <w:r w:rsidRPr="00F254BA">
          <w:rPr>
            <w:noProof/>
            <w:webHidden/>
            <w:sz w:val="22"/>
          </w:rPr>
          <w:fldChar w:fldCharType="begin"/>
        </w:r>
        <w:r w:rsidRPr="00F254BA">
          <w:rPr>
            <w:noProof/>
            <w:webHidden/>
            <w:sz w:val="22"/>
          </w:rPr>
          <w:instrText xml:space="preserve"> PAGEREF _Toc468143418 \h </w:instrText>
        </w:r>
        <w:r w:rsidRPr="00F254BA">
          <w:rPr>
            <w:noProof/>
            <w:webHidden/>
            <w:sz w:val="22"/>
          </w:rPr>
        </w:r>
        <w:r w:rsidRPr="00F254BA">
          <w:rPr>
            <w:noProof/>
            <w:webHidden/>
            <w:sz w:val="22"/>
          </w:rPr>
          <w:fldChar w:fldCharType="separate"/>
        </w:r>
        <w:r w:rsidR="00934BC7">
          <w:rPr>
            <w:noProof/>
            <w:webHidden/>
            <w:sz w:val="22"/>
          </w:rPr>
          <w:t>49</w:t>
        </w:r>
        <w:r w:rsidRPr="00F254BA">
          <w:rPr>
            <w:noProof/>
            <w:webHidden/>
            <w:sz w:val="22"/>
          </w:rPr>
          <w:fldChar w:fldCharType="end"/>
        </w:r>
      </w:hyperlink>
    </w:p>
    <w:p w14:paraId="27F83CC1"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19" w:history="1">
        <w:r w:rsidR="00234194" w:rsidRPr="00F254BA">
          <w:rPr>
            <w:rStyle w:val="Hiperligao"/>
            <w:noProof/>
            <w:color w:val="auto"/>
            <w:sz w:val="22"/>
          </w:rPr>
          <w:t>Quadro 12: Categoria 2 – Admissão de novos membros</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_Toc468143419 \h </w:instrText>
        </w:r>
        <w:r w:rsidR="00234194" w:rsidRPr="00F254BA">
          <w:rPr>
            <w:noProof/>
            <w:webHidden/>
            <w:sz w:val="22"/>
          </w:rPr>
        </w:r>
        <w:r w:rsidR="00234194" w:rsidRPr="00F254BA">
          <w:rPr>
            <w:noProof/>
            <w:webHidden/>
            <w:sz w:val="22"/>
          </w:rPr>
          <w:fldChar w:fldCharType="separate"/>
        </w:r>
        <w:r w:rsidR="00934BC7">
          <w:rPr>
            <w:noProof/>
            <w:webHidden/>
            <w:sz w:val="22"/>
          </w:rPr>
          <w:t>49</w:t>
        </w:r>
        <w:r w:rsidR="00234194" w:rsidRPr="00F254BA">
          <w:rPr>
            <w:noProof/>
            <w:webHidden/>
            <w:sz w:val="22"/>
          </w:rPr>
          <w:fldChar w:fldCharType="end"/>
        </w:r>
      </w:hyperlink>
    </w:p>
    <w:p w14:paraId="793F92B3"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20" w:history="1">
        <w:r w:rsidR="00234194" w:rsidRPr="00F254BA">
          <w:rPr>
            <w:rStyle w:val="Hiperligao"/>
            <w:noProof/>
            <w:color w:val="auto"/>
            <w:sz w:val="22"/>
          </w:rPr>
          <w:t>Quadro 13: Categoria 3 – Habitação</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_Toc468143420 \h </w:instrText>
        </w:r>
        <w:r w:rsidR="00234194" w:rsidRPr="00F254BA">
          <w:rPr>
            <w:noProof/>
            <w:webHidden/>
            <w:sz w:val="22"/>
          </w:rPr>
        </w:r>
        <w:r w:rsidR="00234194" w:rsidRPr="00F254BA">
          <w:rPr>
            <w:noProof/>
            <w:webHidden/>
            <w:sz w:val="22"/>
          </w:rPr>
          <w:fldChar w:fldCharType="separate"/>
        </w:r>
        <w:r w:rsidR="00934BC7">
          <w:rPr>
            <w:noProof/>
            <w:webHidden/>
            <w:sz w:val="22"/>
          </w:rPr>
          <w:t>50</w:t>
        </w:r>
        <w:r w:rsidR="00234194" w:rsidRPr="00F254BA">
          <w:rPr>
            <w:noProof/>
            <w:webHidden/>
            <w:sz w:val="22"/>
          </w:rPr>
          <w:fldChar w:fldCharType="end"/>
        </w:r>
      </w:hyperlink>
    </w:p>
    <w:p w14:paraId="16EBCE06"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21" w:history="1">
        <w:r w:rsidR="00234194" w:rsidRPr="00F254BA">
          <w:rPr>
            <w:rStyle w:val="Hiperligao"/>
            <w:noProof/>
            <w:color w:val="auto"/>
            <w:sz w:val="22"/>
          </w:rPr>
          <w:t>Quadro 14: Categoria 4 – Carências</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_Toc468143421 \h </w:instrText>
        </w:r>
        <w:r w:rsidR="00234194" w:rsidRPr="00F254BA">
          <w:rPr>
            <w:noProof/>
            <w:webHidden/>
            <w:sz w:val="22"/>
          </w:rPr>
        </w:r>
        <w:r w:rsidR="00234194" w:rsidRPr="00F254BA">
          <w:rPr>
            <w:noProof/>
            <w:webHidden/>
            <w:sz w:val="22"/>
          </w:rPr>
          <w:fldChar w:fldCharType="separate"/>
        </w:r>
        <w:r w:rsidR="00934BC7">
          <w:rPr>
            <w:noProof/>
            <w:webHidden/>
            <w:sz w:val="22"/>
          </w:rPr>
          <w:t>51</w:t>
        </w:r>
        <w:r w:rsidR="00234194" w:rsidRPr="00F254BA">
          <w:rPr>
            <w:noProof/>
            <w:webHidden/>
            <w:sz w:val="22"/>
          </w:rPr>
          <w:fldChar w:fldCharType="end"/>
        </w:r>
      </w:hyperlink>
    </w:p>
    <w:p w14:paraId="6F4B6C5B"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22" w:history="1">
        <w:r w:rsidR="00234194" w:rsidRPr="00F254BA">
          <w:rPr>
            <w:rStyle w:val="Hiperligao"/>
            <w:noProof/>
            <w:color w:val="auto"/>
            <w:sz w:val="22"/>
          </w:rPr>
          <w:t>Quadro 15: Categoria 5 – Discussões</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_Toc468143422 \h </w:instrText>
        </w:r>
        <w:r w:rsidR="00234194" w:rsidRPr="00F254BA">
          <w:rPr>
            <w:noProof/>
            <w:webHidden/>
            <w:sz w:val="22"/>
          </w:rPr>
        </w:r>
        <w:r w:rsidR="00234194" w:rsidRPr="00F254BA">
          <w:rPr>
            <w:noProof/>
            <w:webHidden/>
            <w:sz w:val="22"/>
          </w:rPr>
          <w:fldChar w:fldCharType="separate"/>
        </w:r>
        <w:r w:rsidR="00934BC7">
          <w:rPr>
            <w:noProof/>
            <w:webHidden/>
            <w:sz w:val="22"/>
          </w:rPr>
          <w:t>51</w:t>
        </w:r>
        <w:r w:rsidR="00234194" w:rsidRPr="00F254BA">
          <w:rPr>
            <w:noProof/>
            <w:webHidden/>
            <w:sz w:val="22"/>
          </w:rPr>
          <w:fldChar w:fldCharType="end"/>
        </w:r>
      </w:hyperlink>
    </w:p>
    <w:p w14:paraId="3B88D765"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23" w:history="1">
        <w:r w:rsidR="00234194" w:rsidRPr="00F254BA">
          <w:rPr>
            <w:rStyle w:val="Hiperligao"/>
            <w:noProof/>
            <w:color w:val="auto"/>
            <w:sz w:val="22"/>
          </w:rPr>
          <w:t>Quadro 16: Categoria 6 – Não Definida</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_Toc468143423 \h </w:instrText>
        </w:r>
        <w:r w:rsidR="00234194" w:rsidRPr="00F254BA">
          <w:rPr>
            <w:noProof/>
            <w:webHidden/>
            <w:sz w:val="22"/>
          </w:rPr>
        </w:r>
        <w:r w:rsidR="00234194" w:rsidRPr="00F254BA">
          <w:rPr>
            <w:noProof/>
            <w:webHidden/>
            <w:sz w:val="22"/>
          </w:rPr>
          <w:fldChar w:fldCharType="separate"/>
        </w:r>
        <w:r w:rsidR="00934BC7">
          <w:rPr>
            <w:noProof/>
            <w:webHidden/>
            <w:sz w:val="22"/>
          </w:rPr>
          <w:t>52</w:t>
        </w:r>
        <w:r w:rsidR="00234194" w:rsidRPr="00F254BA">
          <w:rPr>
            <w:noProof/>
            <w:webHidden/>
            <w:sz w:val="22"/>
          </w:rPr>
          <w:fldChar w:fldCharType="end"/>
        </w:r>
      </w:hyperlink>
    </w:p>
    <w:p w14:paraId="04318305" w14:textId="77777777" w:rsidR="00234194" w:rsidRPr="00F254BA" w:rsidRDefault="00234194" w:rsidP="00234194">
      <w:pPr>
        <w:spacing w:line="360" w:lineRule="auto"/>
        <w:jc w:val="both"/>
        <w:rPr>
          <w:b/>
          <w:noProof/>
          <w:sz w:val="22"/>
          <w:szCs w:val="22"/>
        </w:rPr>
      </w:pPr>
    </w:p>
    <w:p w14:paraId="7E39A30F" w14:textId="77777777" w:rsidR="00234194" w:rsidRPr="00F254BA" w:rsidRDefault="00234194" w:rsidP="00234194">
      <w:pPr>
        <w:spacing w:line="360" w:lineRule="auto"/>
        <w:jc w:val="both"/>
        <w:rPr>
          <w:b/>
          <w:noProof/>
          <w:sz w:val="22"/>
          <w:szCs w:val="22"/>
        </w:rPr>
      </w:pPr>
      <w:r w:rsidRPr="00F254BA">
        <w:rPr>
          <w:b/>
          <w:noProof/>
          <w:sz w:val="22"/>
          <w:szCs w:val="22"/>
        </w:rPr>
        <w:t>Tema 3: Perceção dos aspetos negativos das famílias tradicionais e monoparentais</w:t>
      </w:r>
    </w:p>
    <w:p w14:paraId="0BBC0CBF"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24" w:history="1">
        <w:r w:rsidR="00234194" w:rsidRPr="00F254BA">
          <w:rPr>
            <w:rStyle w:val="Hiperligao"/>
            <w:noProof/>
            <w:color w:val="auto"/>
            <w:sz w:val="22"/>
          </w:rPr>
          <w:t>Quadro 17: Categoria 1 – Discussões</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_Toc468143424 \h </w:instrText>
        </w:r>
        <w:r w:rsidR="00234194" w:rsidRPr="00F254BA">
          <w:rPr>
            <w:noProof/>
            <w:webHidden/>
            <w:sz w:val="22"/>
          </w:rPr>
        </w:r>
        <w:r w:rsidR="00234194" w:rsidRPr="00F254BA">
          <w:rPr>
            <w:noProof/>
            <w:webHidden/>
            <w:sz w:val="22"/>
          </w:rPr>
          <w:fldChar w:fldCharType="separate"/>
        </w:r>
        <w:r w:rsidR="00934BC7">
          <w:rPr>
            <w:noProof/>
            <w:webHidden/>
            <w:sz w:val="22"/>
          </w:rPr>
          <w:t>53</w:t>
        </w:r>
        <w:r w:rsidR="00234194" w:rsidRPr="00F254BA">
          <w:rPr>
            <w:noProof/>
            <w:webHidden/>
            <w:sz w:val="22"/>
          </w:rPr>
          <w:fldChar w:fldCharType="end"/>
        </w:r>
      </w:hyperlink>
    </w:p>
    <w:p w14:paraId="4841A0B3"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25" w:history="1">
        <w:r w:rsidR="00234194" w:rsidRPr="00F254BA">
          <w:rPr>
            <w:rStyle w:val="Hiperligao"/>
            <w:noProof/>
            <w:color w:val="auto"/>
            <w:sz w:val="22"/>
          </w:rPr>
          <w:t>Quadro 18: Categoria 2 – Ausência de elementos da família</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_Toc468143425 \h </w:instrText>
        </w:r>
        <w:r w:rsidR="00234194" w:rsidRPr="00F254BA">
          <w:rPr>
            <w:noProof/>
            <w:webHidden/>
            <w:sz w:val="22"/>
          </w:rPr>
        </w:r>
        <w:r w:rsidR="00234194" w:rsidRPr="00F254BA">
          <w:rPr>
            <w:noProof/>
            <w:webHidden/>
            <w:sz w:val="22"/>
          </w:rPr>
          <w:fldChar w:fldCharType="separate"/>
        </w:r>
        <w:r w:rsidR="00934BC7">
          <w:rPr>
            <w:noProof/>
            <w:webHidden/>
            <w:sz w:val="22"/>
          </w:rPr>
          <w:t>54</w:t>
        </w:r>
        <w:r w:rsidR="00234194" w:rsidRPr="00F254BA">
          <w:rPr>
            <w:noProof/>
            <w:webHidden/>
            <w:sz w:val="22"/>
          </w:rPr>
          <w:fldChar w:fldCharType="end"/>
        </w:r>
      </w:hyperlink>
    </w:p>
    <w:p w14:paraId="18BEDE67"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26" w:history="1">
        <w:r w:rsidR="00234194" w:rsidRPr="00F254BA">
          <w:rPr>
            <w:rStyle w:val="Hiperligao"/>
            <w:noProof/>
            <w:color w:val="auto"/>
            <w:sz w:val="22"/>
          </w:rPr>
          <w:t>Quadro 19: Categoria 3 – Não Definida</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_Toc468143426 \h </w:instrText>
        </w:r>
        <w:r w:rsidR="00234194" w:rsidRPr="00F254BA">
          <w:rPr>
            <w:noProof/>
            <w:webHidden/>
            <w:sz w:val="22"/>
          </w:rPr>
        </w:r>
        <w:r w:rsidR="00234194" w:rsidRPr="00F254BA">
          <w:rPr>
            <w:noProof/>
            <w:webHidden/>
            <w:sz w:val="22"/>
          </w:rPr>
          <w:fldChar w:fldCharType="separate"/>
        </w:r>
        <w:r w:rsidR="00934BC7">
          <w:rPr>
            <w:noProof/>
            <w:webHidden/>
            <w:sz w:val="22"/>
          </w:rPr>
          <w:t>54</w:t>
        </w:r>
        <w:r w:rsidR="00234194" w:rsidRPr="00F254BA">
          <w:rPr>
            <w:noProof/>
            <w:webHidden/>
            <w:sz w:val="22"/>
          </w:rPr>
          <w:fldChar w:fldCharType="end"/>
        </w:r>
      </w:hyperlink>
    </w:p>
    <w:p w14:paraId="023F40F5" w14:textId="77777777" w:rsidR="00234194" w:rsidRPr="00F254BA" w:rsidRDefault="00234194" w:rsidP="00234194">
      <w:pPr>
        <w:pStyle w:val="ndicedeilustraes"/>
        <w:tabs>
          <w:tab w:val="right" w:leader="dot" w:pos="8777"/>
        </w:tabs>
        <w:spacing w:line="360" w:lineRule="auto"/>
        <w:jc w:val="both"/>
        <w:rPr>
          <w:rStyle w:val="Hiperligao"/>
          <w:noProof/>
          <w:color w:val="auto"/>
          <w:sz w:val="22"/>
        </w:rPr>
      </w:pPr>
    </w:p>
    <w:p w14:paraId="4FABB678" w14:textId="77777777" w:rsidR="00234194" w:rsidRPr="00F254BA" w:rsidRDefault="00234194" w:rsidP="00234194">
      <w:pPr>
        <w:spacing w:line="360" w:lineRule="auto"/>
        <w:jc w:val="both"/>
        <w:rPr>
          <w:b/>
          <w:noProof/>
          <w:sz w:val="22"/>
          <w:szCs w:val="22"/>
        </w:rPr>
      </w:pPr>
      <w:r w:rsidRPr="00F254BA">
        <w:rPr>
          <w:b/>
          <w:noProof/>
          <w:sz w:val="22"/>
          <w:szCs w:val="22"/>
        </w:rPr>
        <w:t>Tema 4: Perceção dos aspetos positivos das famílias tradicionais e monoparentais</w:t>
      </w:r>
    </w:p>
    <w:p w14:paraId="6D66D40E"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27" w:history="1">
        <w:r w:rsidR="00234194" w:rsidRPr="00F254BA">
          <w:rPr>
            <w:rStyle w:val="Hiperligao"/>
            <w:noProof/>
            <w:color w:val="auto"/>
            <w:sz w:val="22"/>
          </w:rPr>
          <w:t>Quadro 20: Categoria 1 – Composição</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_Toc468143427 \h </w:instrText>
        </w:r>
        <w:r w:rsidR="00234194" w:rsidRPr="00F254BA">
          <w:rPr>
            <w:noProof/>
            <w:webHidden/>
            <w:sz w:val="22"/>
          </w:rPr>
        </w:r>
        <w:r w:rsidR="00234194" w:rsidRPr="00F254BA">
          <w:rPr>
            <w:noProof/>
            <w:webHidden/>
            <w:sz w:val="22"/>
          </w:rPr>
          <w:fldChar w:fldCharType="separate"/>
        </w:r>
        <w:r w:rsidR="00934BC7">
          <w:rPr>
            <w:noProof/>
            <w:webHidden/>
            <w:sz w:val="22"/>
          </w:rPr>
          <w:t>55</w:t>
        </w:r>
        <w:r w:rsidR="00234194" w:rsidRPr="00F254BA">
          <w:rPr>
            <w:noProof/>
            <w:webHidden/>
            <w:sz w:val="22"/>
          </w:rPr>
          <w:fldChar w:fldCharType="end"/>
        </w:r>
      </w:hyperlink>
    </w:p>
    <w:p w14:paraId="1CE21799"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28" w:history="1">
        <w:r w:rsidR="00234194" w:rsidRPr="00F254BA">
          <w:rPr>
            <w:rStyle w:val="Hiperligao"/>
            <w:noProof/>
            <w:color w:val="auto"/>
            <w:sz w:val="22"/>
          </w:rPr>
          <w:t>Quadro 21: Categoria 2 – Afetividade</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_Toc468143428 \h </w:instrText>
        </w:r>
        <w:r w:rsidR="00234194" w:rsidRPr="00F254BA">
          <w:rPr>
            <w:noProof/>
            <w:webHidden/>
            <w:sz w:val="22"/>
          </w:rPr>
        </w:r>
        <w:r w:rsidR="00234194" w:rsidRPr="00F254BA">
          <w:rPr>
            <w:noProof/>
            <w:webHidden/>
            <w:sz w:val="22"/>
          </w:rPr>
          <w:fldChar w:fldCharType="separate"/>
        </w:r>
        <w:r w:rsidR="00934BC7">
          <w:rPr>
            <w:noProof/>
            <w:webHidden/>
            <w:sz w:val="22"/>
          </w:rPr>
          <w:t>56</w:t>
        </w:r>
        <w:r w:rsidR="00234194" w:rsidRPr="00F254BA">
          <w:rPr>
            <w:noProof/>
            <w:webHidden/>
            <w:sz w:val="22"/>
          </w:rPr>
          <w:fldChar w:fldCharType="end"/>
        </w:r>
      </w:hyperlink>
    </w:p>
    <w:p w14:paraId="28AFFB76"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29" w:history="1">
        <w:r w:rsidR="00234194" w:rsidRPr="00F254BA">
          <w:rPr>
            <w:rStyle w:val="Hiperligao"/>
            <w:noProof/>
            <w:color w:val="auto"/>
            <w:sz w:val="22"/>
          </w:rPr>
          <w:t>Quadro 22: Categoria 3 – Cuidados</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_Toc468143429 \h </w:instrText>
        </w:r>
        <w:r w:rsidR="00234194" w:rsidRPr="00F254BA">
          <w:rPr>
            <w:noProof/>
            <w:webHidden/>
            <w:sz w:val="22"/>
          </w:rPr>
        </w:r>
        <w:r w:rsidR="00234194" w:rsidRPr="00F254BA">
          <w:rPr>
            <w:noProof/>
            <w:webHidden/>
            <w:sz w:val="22"/>
          </w:rPr>
          <w:fldChar w:fldCharType="separate"/>
        </w:r>
        <w:r w:rsidR="00934BC7">
          <w:rPr>
            <w:noProof/>
            <w:webHidden/>
            <w:sz w:val="22"/>
          </w:rPr>
          <w:t>57</w:t>
        </w:r>
        <w:r w:rsidR="00234194" w:rsidRPr="00F254BA">
          <w:rPr>
            <w:noProof/>
            <w:webHidden/>
            <w:sz w:val="22"/>
          </w:rPr>
          <w:fldChar w:fldCharType="end"/>
        </w:r>
      </w:hyperlink>
    </w:p>
    <w:p w14:paraId="024E9E29"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30" w:history="1">
        <w:r w:rsidR="00234194" w:rsidRPr="00F254BA">
          <w:rPr>
            <w:rStyle w:val="Hiperligao"/>
            <w:noProof/>
            <w:color w:val="auto"/>
            <w:sz w:val="22"/>
          </w:rPr>
          <w:t>Quadro 23: Categoria 4 – Habitação</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_Toc468143430 \h </w:instrText>
        </w:r>
        <w:r w:rsidR="00234194" w:rsidRPr="00F254BA">
          <w:rPr>
            <w:noProof/>
            <w:webHidden/>
            <w:sz w:val="22"/>
          </w:rPr>
        </w:r>
        <w:r w:rsidR="00234194" w:rsidRPr="00F254BA">
          <w:rPr>
            <w:noProof/>
            <w:webHidden/>
            <w:sz w:val="22"/>
          </w:rPr>
          <w:fldChar w:fldCharType="separate"/>
        </w:r>
        <w:r w:rsidR="00934BC7">
          <w:rPr>
            <w:noProof/>
            <w:webHidden/>
            <w:sz w:val="22"/>
          </w:rPr>
          <w:t>58</w:t>
        </w:r>
        <w:r w:rsidR="00234194" w:rsidRPr="00F254BA">
          <w:rPr>
            <w:noProof/>
            <w:webHidden/>
            <w:sz w:val="22"/>
          </w:rPr>
          <w:fldChar w:fldCharType="end"/>
        </w:r>
      </w:hyperlink>
    </w:p>
    <w:p w14:paraId="1D163887"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31" w:history="1">
        <w:r w:rsidR="00234194" w:rsidRPr="00F254BA">
          <w:rPr>
            <w:rStyle w:val="Hiperligao"/>
            <w:noProof/>
            <w:color w:val="auto"/>
            <w:sz w:val="22"/>
          </w:rPr>
          <w:t>Quadro 24: Categoria 5 – Não Definida</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_Toc468143431 \h </w:instrText>
        </w:r>
        <w:r w:rsidR="00234194" w:rsidRPr="00F254BA">
          <w:rPr>
            <w:noProof/>
            <w:webHidden/>
            <w:sz w:val="22"/>
          </w:rPr>
        </w:r>
        <w:r w:rsidR="00234194" w:rsidRPr="00F254BA">
          <w:rPr>
            <w:noProof/>
            <w:webHidden/>
            <w:sz w:val="22"/>
          </w:rPr>
          <w:fldChar w:fldCharType="separate"/>
        </w:r>
        <w:r w:rsidR="00934BC7">
          <w:rPr>
            <w:noProof/>
            <w:webHidden/>
            <w:sz w:val="22"/>
          </w:rPr>
          <w:t>58</w:t>
        </w:r>
        <w:r w:rsidR="00234194" w:rsidRPr="00F254BA">
          <w:rPr>
            <w:noProof/>
            <w:webHidden/>
            <w:sz w:val="22"/>
          </w:rPr>
          <w:fldChar w:fldCharType="end"/>
        </w:r>
      </w:hyperlink>
    </w:p>
    <w:p w14:paraId="25417BF6" w14:textId="77777777" w:rsidR="00234194" w:rsidRPr="00F254BA" w:rsidRDefault="00234194" w:rsidP="00234194">
      <w:pPr>
        <w:pStyle w:val="ndicedeilustraes"/>
        <w:tabs>
          <w:tab w:val="right" w:leader="dot" w:pos="8777"/>
        </w:tabs>
        <w:spacing w:line="360" w:lineRule="auto"/>
        <w:jc w:val="both"/>
        <w:rPr>
          <w:rStyle w:val="Hiperligao"/>
          <w:noProof/>
          <w:color w:val="auto"/>
          <w:sz w:val="22"/>
        </w:rPr>
      </w:pPr>
    </w:p>
    <w:p w14:paraId="5C3D40BE" w14:textId="77777777" w:rsidR="00234194" w:rsidRPr="00F254BA" w:rsidRDefault="00234194" w:rsidP="00234194">
      <w:pPr>
        <w:spacing w:line="360" w:lineRule="auto"/>
        <w:jc w:val="both"/>
        <w:rPr>
          <w:b/>
          <w:noProof/>
          <w:sz w:val="22"/>
          <w:szCs w:val="22"/>
        </w:rPr>
      </w:pPr>
      <w:r w:rsidRPr="00F254BA">
        <w:rPr>
          <w:b/>
          <w:noProof/>
          <w:sz w:val="22"/>
          <w:szCs w:val="22"/>
        </w:rPr>
        <w:t>Tema 5: Sentimentos percecionados pelas crianças relativamente à sua família e perceção do sentimento de outras crianças nas outras famílias</w:t>
      </w:r>
    </w:p>
    <w:p w14:paraId="78835E45"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32" w:history="1">
        <w:r w:rsidR="00234194" w:rsidRPr="00F254BA">
          <w:rPr>
            <w:rStyle w:val="Hiperligao"/>
            <w:noProof/>
            <w:color w:val="auto"/>
            <w:sz w:val="22"/>
          </w:rPr>
          <w:t>Quadro 25: Categoria 1 – Sentimentos Positivos</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_Toc468143432 \h </w:instrText>
        </w:r>
        <w:r w:rsidR="00234194" w:rsidRPr="00F254BA">
          <w:rPr>
            <w:noProof/>
            <w:webHidden/>
            <w:sz w:val="22"/>
          </w:rPr>
        </w:r>
        <w:r w:rsidR="00234194" w:rsidRPr="00F254BA">
          <w:rPr>
            <w:noProof/>
            <w:webHidden/>
            <w:sz w:val="22"/>
          </w:rPr>
          <w:fldChar w:fldCharType="separate"/>
        </w:r>
        <w:r w:rsidR="00934BC7">
          <w:rPr>
            <w:noProof/>
            <w:webHidden/>
            <w:sz w:val="22"/>
          </w:rPr>
          <w:t>59</w:t>
        </w:r>
        <w:r w:rsidR="00234194" w:rsidRPr="00F254BA">
          <w:rPr>
            <w:noProof/>
            <w:webHidden/>
            <w:sz w:val="22"/>
          </w:rPr>
          <w:fldChar w:fldCharType="end"/>
        </w:r>
      </w:hyperlink>
    </w:p>
    <w:p w14:paraId="62C47BFE"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33" w:history="1">
        <w:r w:rsidR="00234194" w:rsidRPr="00F254BA">
          <w:rPr>
            <w:rStyle w:val="Hiperligao"/>
            <w:noProof/>
            <w:color w:val="auto"/>
            <w:sz w:val="22"/>
          </w:rPr>
          <w:t>Quadro 26: Categoria 2 – Sentimentos Negativos</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_Toc468143433 \h </w:instrText>
        </w:r>
        <w:r w:rsidR="00234194" w:rsidRPr="00F254BA">
          <w:rPr>
            <w:noProof/>
            <w:webHidden/>
            <w:sz w:val="22"/>
          </w:rPr>
        </w:r>
        <w:r w:rsidR="00234194" w:rsidRPr="00F254BA">
          <w:rPr>
            <w:noProof/>
            <w:webHidden/>
            <w:sz w:val="22"/>
          </w:rPr>
          <w:fldChar w:fldCharType="separate"/>
        </w:r>
        <w:r w:rsidR="00934BC7">
          <w:rPr>
            <w:noProof/>
            <w:webHidden/>
            <w:sz w:val="22"/>
          </w:rPr>
          <w:t>60</w:t>
        </w:r>
        <w:r w:rsidR="00234194" w:rsidRPr="00F254BA">
          <w:rPr>
            <w:noProof/>
            <w:webHidden/>
            <w:sz w:val="22"/>
          </w:rPr>
          <w:fldChar w:fldCharType="end"/>
        </w:r>
      </w:hyperlink>
    </w:p>
    <w:p w14:paraId="7F831C27" w14:textId="77777777" w:rsidR="00234194" w:rsidRPr="00F254BA" w:rsidRDefault="00234194" w:rsidP="00234194">
      <w:pPr>
        <w:pStyle w:val="ndicedeilustraes"/>
        <w:tabs>
          <w:tab w:val="right" w:leader="dot" w:pos="8777"/>
        </w:tabs>
        <w:spacing w:line="360" w:lineRule="auto"/>
        <w:jc w:val="both"/>
        <w:rPr>
          <w:rStyle w:val="Hiperligao"/>
          <w:noProof/>
          <w:color w:val="auto"/>
          <w:sz w:val="22"/>
        </w:rPr>
      </w:pPr>
    </w:p>
    <w:p w14:paraId="63DBFD40" w14:textId="77777777" w:rsidR="00234194" w:rsidRPr="00F254BA" w:rsidRDefault="00234194" w:rsidP="00234194">
      <w:pPr>
        <w:spacing w:line="360" w:lineRule="auto"/>
        <w:jc w:val="both"/>
        <w:rPr>
          <w:b/>
          <w:noProof/>
          <w:sz w:val="22"/>
          <w:szCs w:val="22"/>
        </w:rPr>
      </w:pPr>
      <w:r w:rsidRPr="00F254BA">
        <w:rPr>
          <w:b/>
          <w:noProof/>
          <w:sz w:val="22"/>
          <w:szCs w:val="22"/>
        </w:rPr>
        <w:t>Tema 6: Perceção das funções dos elementos das famílias tradicionais e monoparentais</w:t>
      </w:r>
    </w:p>
    <w:p w14:paraId="5E8DD2D9" w14:textId="77777777" w:rsidR="00234194" w:rsidRPr="00F254BA" w:rsidRDefault="00234194" w:rsidP="00234194">
      <w:pPr>
        <w:spacing w:line="360" w:lineRule="auto"/>
        <w:jc w:val="both"/>
        <w:rPr>
          <w:b/>
          <w:noProof/>
          <w:sz w:val="22"/>
          <w:szCs w:val="22"/>
        </w:rPr>
      </w:pPr>
      <w:r w:rsidRPr="00F254BA">
        <w:rPr>
          <w:b/>
          <w:noProof/>
          <w:sz w:val="22"/>
          <w:szCs w:val="22"/>
        </w:rPr>
        <w:t>Subtema 6.1: Perceção das funções da Mãe na Família</w:t>
      </w:r>
    </w:p>
    <w:p w14:paraId="26D5B417"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34" w:history="1">
        <w:r w:rsidR="00234194" w:rsidRPr="00F254BA">
          <w:rPr>
            <w:rStyle w:val="Hiperligao"/>
            <w:noProof/>
            <w:color w:val="auto"/>
            <w:sz w:val="22"/>
          </w:rPr>
          <w:t>Quadro 27: Categoria 1 – Tarefas do Quotidiano</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_Toc468143434 \h </w:instrText>
        </w:r>
        <w:r w:rsidR="00234194" w:rsidRPr="00F254BA">
          <w:rPr>
            <w:noProof/>
            <w:webHidden/>
            <w:sz w:val="22"/>
          </w:rPr>
        </w:r>
        <w:r w:rsidR="00234194" w:rsidRPr="00F254BA">
          <w:rPr>
            <w:noProof/>
            <w:webHidden/>
            <w:sz w:val="22"/>
          </w:rPr>
          <w:fldChar w:fldCharType="separate"/>
        </w:r>
        <w:r w:rsidR="00934BC7">
          <w:rPr>
            <w:noProof/>
            <w:webHidden/>
            <w:sz w:val="22"/>
          </w:rPr>
          <w:t>61</w:t>
        </w:r>
        <w:r w:rsidR="00234194" w:rsidRPr="00F254BA">
          <w:rPr>
            <w:noProof/>
            <w:webHidden/>
            <w:sz w:val="22"/>
          </w:rPr>
          <w:fldChar w:fldCharType="end"/>
        </w:r>
      </w:hyperlink>
    </w:p>
    <w:p w14:paraId="6F6A90A6"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35" w:history="1">
        <w:r w:rsidR="00234194" w:rsidRPr="00F254BA">
          <w:rPr>
            <w:rStyle w:val="Hiperligao"/>
            <w:rFonts w:asciiTheme="majorHAnsi" w:hAnsiTheme="majorHAnsi" w:cstheme="majorHAnsi"/>
            <w:noProof/>
            <w:color w:val="auto"/>
            <w:sz w:val="22"/>
          </w:rPr>
          <w:t>Quadro 28: Categoria 2 – Tarefas de apoio escolar</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_Toc468143435 \h </w:instrText>
        </w:r>
        <w:r w:rsidR="00234194" w:rsidRPr="00F254BA">
          <w:rPr>
            <w:noProof/>
            <w:webHidden/>
            <w:sz w:val="22"/>
          </w:rPr>
        </w:r>
        <w:r w:rsidR="00234194" w:rsidRPr="00F254BA">
          <w:rPr>
            <w:noProof/>
            <w:webHidden/>
            <w:sz w:val="22"/>
          </w:rPr>
          <w:fldChar w:fldCharType="separate"/>
        </w:r>
        <w:r w:rsidR="00934BC7">
          <w:rPr>
            <w:noProof/>
            <w:webHidden/>
            <w:sz w:val="22"/>
          </w:rPr>
          <w:t>62</w:t>
        </w:r>
        <w:r w:rsidR="00234194" w:rsidRPr="00F254BA">
          <w:rPr>
            <w:noProof/>
            <w:webHidden/>
            <w:sz w:val="22"/>
          </w:rPr>
          <w:fldChar w:fldCharType="end"/>
        </w:r>
      </w:hyperlink>
    </w:p>
    <w:p w14:paraId="663C1648"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36" w:history="1">
        <w:r w:rsidR="00234194" w:rsidRPr="00F254BA">
          <w:rPr>
            <w:rStyle w:val="Hiperligao"/>
            <w:noProof/>
            <w:color w:val="auto"/>
            <w:sz w:val="22"/>
          </w:rPr>
          <w:t>Quadro 29: Categoria 3 – Sustento da Família</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_Toc468143436 \h </w:instrText>
        </w:r>
        <w:r w:rsidR="00234194" w:rsidRPr="00F254BA">
          <w:rPr>
            <w:noProof/>
            <w:webHidden/>
            <w:sz w:val="22"/>
          </w:rPr>
        </w:r>
        <w:r w:rsidR="00234194" w:rsidRPr="00F254BA">
          <w:rPr>
            <w:noProof/>
            <w:webHidden/>
            <w:sz w:val="22"/>
          </w:rPr>
          <w:fldChar w:fldCharType="separate"/>
        </w:r>
        <w:r w:rsidR="00934BC7">
          <w:rPr>
            <w:noProof/>
            <w:webHidden/>
            <w:sz w:val="22"/>
          </w:rPr>
          <w:t>63</w:t>
        </w:r>
        <w:r w:rsidR="00234194" w:rsidRPr="00F254BA">
          <w:rPr>
            <w:noProof/>
            <w:webHidden/>
            <w:sz w:val="22"/>
          </w:rPr>
          <w:fldChar w:fldCharType="end"/>
        </w:r>
      </w:hyperlink>
    </w:p>
    <w:p w14:paraId="5A662D33" w14:textId="77777777" w:rsidR="00234194" w:rsidRPr="00F254BA" w:rsidRDefault="00234194" w:rsidP="00234194">
      <w:pPr>
        <w:spacing w:line="360" w:lineRule="auto"/>
        <w:jc w:val="both"/>
        <w:rPr>
          <w:b/>
          <w:noProof/>
          <w:sz w:val="22"/>
          <w:szCs w:val="22"/>
        </w:rPr>
      </w:pPr>
      <w:r w:rsidRPr="00F254BA">
        <w:rPr>
          <w:b/>
          <w:noProof/>
          <w:sz w:val="22"/>
          <w:szCs w:val="22"/>
        </w:rPr>
        <w:t>Subtema 6.2: Perceção das funções do Pai na Família</w:t>
      </w:r>
    </w:p>
    <w:p w14:paraId="2A2FAA3D"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37" w:history="1">
        <w:r w:rsidR="00234194" w:rsidRPr="00F254BA">
          <w:rPr>
            <w:rStyle w:val="Hiperligao"/>
            <w:noProof/>
            <w:color w:val="auto"/>
            <w:sz w:val="22"/>
          </w:rPr>
          <w:t>Quadro 30: Categoria 1 – Tarefas do Quotidiano</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_Toc468143437 \h </w:instrText>
        </w:r>
        <w:r w:rsidR="00234194" w:rsidRPr="00F254BA">
          <w:rPr>
            <w:noProof/>
            <w:webHidden/>
            <w:sz w:val="22"/>
          </w:rPr>
        </w:r>
        <w:r w:rsidR="00234194" w:rsidRPr="00F254BA">
          <w:rPr>
            <w:noProof/>
            <w:webHidden/>
            <w:sz w:val="22"/>
          </w:rPr>
          <w:fldChar w:fldCharType="separate"/>
        </w:r>
        <w:r w:rsidR="00934BC7">
          <w:rPr>
            <w:noProof/>
            <w:webHidden/>
            <w:sz w:val="22"/>
          </w:rPr>
          <w:t>64</w:t>
        </w:r>
        <w:r w:rsidR="00234194" w:rsidRPr="00F254BA">
          <w:rPr>
            <w:noProof/>
            <w:webHidden/>
            <w:sz w:val="22"/>
          </w:rPr>
          <w:fldChar w:fldCharType="end"/>
        </w:r>
      </w:hyperlink>
    </w:p>
    <w:p w14:paraId="01A2B716"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38" w:history="1">
        <w:r w:rsidR="00234194" w:rsidRPr="00F254BA">
          <w:rPr>
            <w:rStyle w:val="Hiperligao"/>
            <w:rFonts w:asciiTheme="majorHAnsi" w:hAnsiTheme="majorHAnsi" w:cstheme="majorHAnsi"/>
            <w:noProof/>
            <w:color w:val="auto"/>
            <w:sz w:val="22"/>
          </w:rPr>
          <w:t>Quadro 31: Categoria 2 – Tarefas de apoio escolar</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_Toc468143438 \h </w:instrText>
        </w:r>
        <w:r w:rsidR="00234194" w:rsidRPr="00F254BA">
          <w:rPr>
            <w:noProof/>
            <w:webHidden/>
            <w:sz w:val="22"/>
          </w:rPr>
        </w:r>
        <w:r w:rsidR="00234194" w:rsidRPr="00F254BA">
          <w:rPr>
            <w:noProof/>
            <w:webHidden/>
            <w:sz w:val="22"/>
          </w:rPr>
          <w:fldChar w:fldCharType="separate"/>
        </w:r>
        <w:r w:rsidR="00934BC7">
          <w:rPr>
            <w:noProof/>
            <w:webHidden/>
            <w:sz w:val="22"/>
          </w:rPr>
          <w:t>65</w:t>
        </w:r>
        <w:r w:rsidR="00234194" w:rsidRPr="00F254BA">
          <w:rPr>
            <w:noProof/>
            <w:webHidden/>
            <w:sz w:val="22"/>
          </w:rPr>
          <w:fldChar w:fldCharType="end"/>
        </w:r>
      </w:hyperlink>
    </w:p>
    <w:p w14:paraId="5A56810F"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39" w:history="1">
        <w:r w:rsidR="00234194" w:rsidRPr="00F254BA">
          <w:rPr>
            <w:rStyle w:val="Hiperligao"/>
            <w:noProof/>
            <w:color w:val="auto"/>
            <w:sz w:val="22"/>
          </w:rPr>
          <w:t>Quadro 32: Categoria 3 – Sustento da Família</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_Toc468143439 \h </w:instrText>
        </w:r>
        <w:r w:rsidR="00234194" w:rsidRPr="00F254BA">
          <w:rPr>
            <w:noProof/>
            <w:webHidden/>
            <w:sz w:val="22"/>
          </w:rPr>
        </w:r>
        <w:r w:rsidR="00234194" w:rsidRPr="00F254BA">
          <w:rPr>
            <w:noProof/>
            <w:webHidden/>
            <w:sz w:val="22"/>
          </w:rPr>
          <w:fldChar w:fldCharType="separate"/>
        </w:r>
        <w:r w:rsidR="00934BC7">
          <w:rPr>
            <w:noProof/>
            <w:webHidden/>
            <w:sz w:val="22"/>
          </w:rPr>
          <w:t>66</w:t>
        </w:r>
        <w:r w:rsidR="00234194" w:rsidRPr="00F254BA">
          <w:rPr>
            <w:noProof/>
            <w:webHidden/>
            <w:sz w:val="22"/>
          </w:rPr>
          <w:fldChar w:fldCharType="end"/>
        </w:r>
      </w:hyperlink>
    </w:p>
    <w:p w14:paraId="7C846DD9" w14:textId="77777777" w:rsidR="00234194" w:rsidRPr="00F254BA" w:rsidRDefault="00234194" w:rsidP="00234194">
      <w:pPr>
        <w:spacing w:line="360" w:lineRule="auto"/>
        <w:jc w:val="both"/>
        <w:rPr>
          <w:b/>
          <w:noProof/>
          <w:sz w:val="22"/>
          <w:szCs w:val="22"/>
        </w:rPr>
      </w:pPr>
      <w:r w:rsidRPr="00F254BA">
        <w:rPr>
          <w:b/>
          <w:noProof/>
          <w:sz w:val="22"/>
          <w:szCs w:val="22"/>
        </w:rPr>
        <w:t>Subtema 6.3: Perceção das funções da Criança na Família</w:t>
      </w:r>
    </w:p>
    <w:p w14:paraId="43A213E3"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40" w:history="1">
        <w:r w:rsidR="00234194" w:rsidRPr="00F254BA">
          <w:rPr>
            <w:rStyle w:val="Hiperligao"/>
            <w:noProof/>
            <w:color w:val="auto"/>
            <w:sz w:val="22"/>
          </w:rPr>
          <w:t>Quadro 33: Categoria 1 – Prestar ajuda aos pais</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_Toc468143440 \h </w:instrText>
        </w:r>
        <w:r w:rsidR="00234194" w:rsidRPr="00F254BA">
          <w:rPr>
            <w:noProof/>
            <w:webHidden/>
            <w:sz w:val="22"/>
          </w:rPr>
        </w:r>
        <w:r w:rsidR="00234194" w:rsidRPr="00F254BA">
          <w:rPr>
            <w:noProof/>
            <w:webHidden/>
            <w:sz w:val="22"/>
          </w:rPr>
          <w:fldChar w:fldCharType="separate"/>
        </w:r>
        <w:r w:rsidR="00934BC7">
          <w:rPr>
            <w:noProof/>
            <w:webHidden/>
            <w:sz w:val="22"/>
          </w:rPr>
          <w:t>67</w:t>
        </w:r>
        <w:r w:rsidR="00234194" w:rsidRPr="00F254BA">
          <w:rPr>
            <w:noProof/>
            <w:webHidden/>
            <w:sz w:val="22"/>
          </w:rPr>
          <w:fldChar w:fldCharType="end"/>
        </w:r>
      </w:hyperlink>
    </w:p>
    <w:p w14:paraId="3BE1BEEF"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41" w:history="1">
        <w:r w:rsidR="00234194" w:rsidRPr="00F254BA">
          <w:rPr>
            <w:rStyle w:val="Hiperligao"/>
            <w:noProof/>
            <w:color w:val="auto"/>
            <w:sz w:val="22"/>
          </w:rPr>
          <w:t>Quadro 34: Categoria 2 – Aprender</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_Toc468143441 \h </w:instrText>
        </w:r>
        <w:r w:rsidR="00234194" w:rsidRPr="00F254BA">
          <w:rPr>
            <w:noProof/>
            <w:webHidden/>
            <w:sz w:val="22"/>
          </w:rPr>
        </w:r>
        <w:r w:rsidR="00234194" w:rsidRPr="00F254BA">
          <w:rPr>
            <w:noProof/>
            <w:webHidden/>
            <w:sz w:val="22"/>
          </w:rPr>
          <w:fldChar w:fldCharType="separate"/>
        </w:r>
        <w:r w:rsidR="00934BC7">
          <w:rPr>
            <w:noProof/>
            <w:webHidden/>
            <w:sz w:val="22"/>
          </w:rPr>
          <w:t>67</w:t>
        </w:r>
        <w:r w:rsidR="00234194" w:rsidRPr="00F254BA">
          <w:rPr>
            <w:noProof/>
            <w:webHidden/>
            <w:sz w:val="22"/>
          </w:rPr>
          <w:fldChar w:fldCharType="end"/>
        </w:r>
      </w:hyperlink>
    </w:p>
    <w:p w14:paraId="576D2C39" w14:textId="77777777" w:rsidR="00234194" w:rsidRPr="00F254BA" w:rsidRDefault="00234194" w:rsidP="00234194">
      <w:pPr>
        <w:spacing w:line="360" w:lineRule="auto"/>
        <w:jc w:val="both"/>
        <w:rPr>
          <w:b/>
          <w:noProof/>
          <w:sz w:val="22"/>
          <w:szCs w:val="22"/>
        </w:rPr>
      </w:pPr>
    </w:p>
    <w:p w14:paraId="191861D0" w14:textId="31124B1C" w:rsidR="00234194" w:rsidRPr="00F254BA" w:rsidRDefault="00234194" w:rsidP="00234194">
      <w:pPr>
        <w:spacing w:line="360" w:lineRule="auto"/>
        <w:jc w:val="both"/>
        <w:rPr>
          <w:b/>
          <w:noProof/>
          <w:sz w:val="22"/>
          <w:szCs w:val="22"/>
        </w:rPr>
      </w:pPr>
      <w:r w:rsidRPr="00F254BA">
        <w:rPr>
          <w:b/>
          <w:noProof/>
          <w:sz w:val="22"/>
          <w:szCs w:val="22"/>
        </w:rPr>
        <w:t>Última Questão: Identificação da família ideal para cada criança</w:t>
      </w:r>
    </w:p>
    <w:p w14:paraId="5E66BE00" w14:textId="77777777" w:rsidR="00234194" w:rsidRPr="00F254BA" w:rsidRDefault="006B5423" w:rsidP="00234194">
      <w:pPr>
        <w:pStyle w:val="ndicedeilustraes"/>
        <w:tabs>
          <w:tab w:val="right" w:leader="dot" w:pos="8777"/>
        </w:tabs>
        <w:spacing w:line="360" w:lineRule="auto"/>
        <w:jc w:val="both"/>
        <w:rPr>
          <w:rFonts w:cstheme="minorBidi"/>
          <w:noProof/>
          <w:sz w:val="20"/>
          <w:szCs w:val="22"/>
          <w:lang w:eastAsia="pt-PT"/>
        </w:rPr>
      </w:pPr>
      <w:hyperlink w:anchor="_Toc468143442" w:history="1">
        <w:r w:rsidR="00234194" w:rsidRPr="00F254BA">
          <w:rPr>
            <w:rStyle w:val="Hiperligao"/>
            <w:noProof/>
            <w:color w:val="auto"/>
            <w:sz w:val="22"/>
          </w:rPr>
          <w:t>Quadro 35: Categoria 1 – Família ideal</w:t>
        </w:r>
        <w:r w:rsidR="00234194" w:rsidRPr="00F254BA">
          <w:rPr>
            <w:noProof/>
            <w:webHidden/>
            <w:sz w:val="22"/>
          </w:rPr>
          <w:tab/>
        </w:r>
        <w:r w:rsidR="00234194" w:rsidRPr="00F254BA">
          <w:rPr>
            <w:noProof/>
            <w:webHidden/>
            <w:sz w:val="22"/>
          </w:rPr>
          <w:fldChar w:fldCharType="begin"/>
        </w:r>
        <w:r w:rsidR="00234194" w:rsidRPr="00F254BA">
          <w:rPr>
            <w:noProof/>
            <w:webHidden/>
            <w:sz w:val="22"/>
          </w:rPr>
          <w:instrText xml:space="preserve"> PAGEREF _Toc468143442 \h </w:instrText>
        </w:r>
        <w:r w:rsidR="00234194" w:rsidRPr="00F254BA">
          <w:rPr>
            <w:noProof/>
            <w:webHidden/>
            <w:sz w:val="22"/>
          </w:rPr>
        </w:r>
        <w:r w:rsidR="00234194" w:rsidRPr="00F254BA">
          <w:rPr>
            <w:noProof/>
            <w:webHidden/>
            <w:sz w:val="22"/>
          </w:rPr>
          <w:fldChar w:fldCharType="separate"/>
        </w:r>
        <w:r w:rsidR="00934BC7">
          <w:rPr>
            <w:noProof/>
            <w:webHidden/>
            <w:sz w:val="22"/>
          </w:rPr>
          <w:t>68</w:t>
        </w:r>
        <w:r w:rsidR="00234194" w:rsidRPr="00F254BA">
          <w:rPr>
            <w:noProof/>
            <w:webHidden/>
            <w:sz w:val="22"/>
          </w:rPr>
          <w:fldChar w:fldCharType="end"/>
        </w:r>
      </w:hyperlink>
    </w:p>
    <w:p w14:paraId="64E79757" w14:textId="77777777" w:rsidR="0041213C" w:rsidRPr="00F254BA" w:rsidRDefault="00234194" w:rsidP="00234194">
      <w:pPr>
        <w:spacing w:line="360" w:lineRule="auto"/>
        <w:jc w:val="both"/>
        <w:rPr>
          <w:rFonts w:ascii="Arial" w:hAnsi="Arial" w:cs="Arial"/>
          <w:iCs/>
          <w:sz w:val="22"/>
          <w:szCs w:val="18"/>
        </w:rPr>
      </w:pPr>
      <w:r w:rsidRPr="00F254BA">
        <w:rPr>
          <w:rFonts w:ascii="Arial" w:hAnsi="Arial" w:cs="Arial"/>
          <w:iCs/>
          <w:sz w:val="22"/>
          <w:szCs w:val="18"/>
        </w:rPr>
        <w:fldChar w:fldCharType="end"/>
      </w:r>
    </w:p>
    <w:p w14:paraId="25D84398" w14:textId="77777777" w:rsidR="00234194" w:rsidRPr="00F254BA" w:rsidRDefault="00234194" w:rsidP="00234194">
      <w:pPr>
        <w:spacing w:line="360" w:lineRule="auto"/>
        <w:jc w:val="both"/>
        <w:rPr>
          <w:rFonts w:ascii="Arial" w:hAnsi="Arial" w:cs="Arial"/>
          <w:b/>
          <w:iCs/>
          <w:szCs w:val="18"/>
        </w:rPr>
      </w:pPr>
    </w:p>
    <w:p w14:paraId="23A5D872" w14:textId="77777777" w:rsidR="00766F34" w:rsidRPr="00F254BA" w:rsidRDefault="00F176E0" w:rsidP="00080F96">
      <w:pPr>
        <w:spacing w:line="360" w:lineRule="auto"/>
        <w:rPr>
          <w:rFonts w:ascii="Arial" w:hAnsi="Arial" w:cs="Arial"/>
          <w:b/>
          <w:iCs/>
          <w:szCs w:val="18"/>
        </w:rPr>
      </w:pPr>
      <w:r w:rsidRPr="00F254BA">
        <w:rPr>
          <w:rFonts w:ascii="Arial" w:hAnsi="Arial" w:cs="Arial"/>
          <w:b/>
          <w:iCs/>
          <w:szCs w:val="18"/>
        </w:rPr>
        <w:t>L</w:t>
      </w:r>
      <w:r w:rsidR="00621AD5" w:rsidRPr="00F254BA">
        <w:rPr>
          <w:rFonts w:ascii="Arial" w:hAnsi="Arial" w:cs="Arial"/>
          <w:b/>
          <w:iCs/>
          <w:szCs w:val="18"/>
        </w:rPr>
        <w:t xml:space="preserve">ista de </w:t>
      </w:r>
      <w:r w:rsidR="00766F34" w:rsidRPr="00F254BA">
        <w:rPr>
          <w:rFonts w:ascii="Arial" w:hAnsi="Arial" w:cs="Arial"/>
          <w:b/>
          <w:iCs/>
          <w:szCs w:val="18"/>
        </w:rPr>
        <w:t>Abreviaturas</w:t>
      </w:r>
    </w:p>
    <w:p w14:paraId="2C6D6036" w14:textId="77777777" w:rsidR="00080F96" w:rsidRPr="00F254BA" w:rsidRDefault="00080F96" w:rsidP="00080F96">
      <w:pPr>
        <w:spacing w:line="360" w:lineRule="auto"/>
        <w:rPr>
          <w:rFonts w:ascii="Arial" w:hAnsi="Arial" w:cs="Arial"/>
          <w:b/>
          <w:iCs/>
          <w:szCs w:val="18"/>
        </w:rPr>
      </w:pPr>
    </w:p>
    <w:tbl>
      <w:tblPr>
        <w:tblStyle w:val="Tabelacomgrelha"/>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1384"/>
        <w:gridCol w:w="7543"/>
      </w:tblGrid>
      <w:tr w:rsidR="00080F96" w:rsidRPr="00F254BA" w14:paraId="1D8894E3" w14:textId="77777777" w:rsidTr="00080F96">
        <w:tc>
          <w:tcPr>
            <w:tcW w:w="1384" w:type="dxa"/>
            <w:vAlign w:val="center"/>
          </w:tcPr>
          <w:p w14:paraId="7B10C670" w14:textId="77777777" w:rsidR="00080F96" w:rsidRPr="00F254BA" w:rsidRDefault="00080F96" w:rsidP="00080F96">
            <w:pPr>
              <w:spacing w:line="360" w:lineRule="auto"/>
              <w:jc w:val="right"/>
            </w:pPr>
            <w:r w:rsidRPr="00F254BA">
              <w:rPr>
                <w:sz w:val="22"/>
              </w:rPr>
              <w:t>cit. in</w:t>
            </w:r>
          </w:p>
        </w:tc>
        <w:tc>
          <w:tcPr>
            <w:tcW w:w="7543" w:type="dxa"/>
          </w:tcPr>
          <w:p w14:paraId="4D99BA30" w14:textId="77777777" w:rsidR="00080F96" w:rsidRPr="00F254BA" w:rsidRDefault="00080F96" w:rsidP="00080F96">
            <w:pPr>
              <w:spacing w:line="360" w:lineRule="auto"/>
              <w:jc w:val="both"/>
            </w:pPr>
            <w:r w:rsidRPr="00F254BA">
              <w:rPr>
                <w:sz w:val="22"/>
              </w:rPr>
              <w:t>Citado/s por</w:t>
            </w:r>
          </w:p>
        </w:tc>
      </w:tr>
      <w:tr w:rsidR="00080F96" w:rsidRPr="00F254BA" w14:paraId="28D9AF47" w14:textId="77777777" w:rsidTr="00080F96">
        <w:tc>
          <w:tcPr>
            <w:tcW w:w="1384" w:type="dxa"/>
            <w:vAlign w:val="center"/>
          </w:tcPr>
          <w:p w14:paraId="1BC48CF4" w14:textId="77777777" w:rsidR="00080F96" w:rsidRPr="00F254BA" w:rsidRDefault="00080F96" w:rsidP="00080F96">
            <w:pPr>
              <w:spacing w:line="360" w:lineRule="auto"/>
              <w:jc w:val="right"/>
            </w:pPr>
            <w:r w:rsidRPr="00F254BA">
              <w:rPr>
                <w:sz w:val="22"/>
              </w:rPr>
              <w:t>et al.</w:t>
            </w:r>
          </w:p>
        </w:tc>
        <w:tc>
          <w:tcPr>
            <w:tcW w:w="7543" w:type="dxa"/>
          </w:tcPr>
          <w:p w14:paraId="5E6020DD" w14:textId="77777777" w:rsidR="00080F96" w:rsidRPr="00F254BA" w:rsidRDefault="00080F96" w:rsidP="00080F96">
            <w:pPr>
              <w:spacing w:line="360" w:lineRule="auto"/>
              <w:jc w:val="both"/>
            </w:pPr>
            <w:r w:rsidRPr="00F254BA">
              <w:rPr>
                <w:sz w:val="22"/>
              </w:rPr>
              <w:t>e outros</w:t>
            </w:r>
          </w:p>
        </w:tc>
      </w:tr>
      <w:tr w:rsidR="00080F96" w:rsidRPr="00F254BA" w14:paraId="7EC302E0" w14:textId="77777777" w:rsidTr="00080F96">
        <w:tc>
          <w:tcPr>
            <w:tcW w:w="1384" w:type="dxa"/>
            <w:vAlign w:val="center"/>
          </w:tcPr>
          <w:p w14:paraId="42260D56" w14:textId="77777777" w:rsidR="00080F96" w:rsidRPr="00F254BA" w:rsidRDefault="00080F96" w:rsidP="00080F96">
            <w:pPr>
              <w:spacing w:line="360" w:lineRule="auto"/>
              <w:jc w:val="right"/>
            </w:pPr>
            <w:r w:rsidRPr="00F254BA">
              <w:rPr>
                <w:sz w:val="22"/>
              </w:rPr>
              <w:t>e.g.</w:t>
            </w:r>
          </w:p>
        </w:tc>
        <w:tc>
          <w:tcPr>
            <w:tcW w:w="7543" w:type="dxa"/>
          </w:tcPr>
          <w:p w14:paraId="48DA6E37" w14:textId="77777777" w:rsidR="00080F96" w:rsidRPr="00F254BA" w:rsidRDefault="00080F96" w:rsidP="00080F96">
            <w:pPr>
              <w:spacing w:line="360" w:lineRule="auto"/>
              <w:jc w:val="both"/>
            </w:pPr>
            <w:r w:rsidRPr="00F254BA">
              <w:rPr>
                <w:sz w:val="22"/>
              </w:rPr>
              <w:t>por exemplo</w:t>
            </w:r>
          </w:p>
        </w:tc>
      </w:tr>
      <w:tr w:rsidR="00080F96" w:rsidRPr="00F254BA" w14:paraId="0D58D31A" w14:textId="77777777" w:rsidTr="00080F96">
        <w:tc>
          <w:tcPr>
            <w:tcW w:w="1384" w:type="dxa"/>
            <w:vAlign w:val="center"/>
          </w:tcPr>
          <w:p w14:paraId="1A5255D8" w14:textId="77777777" w:rsidR="00080F96" w:rsidRPr="00F254BA" w:rsidRDefault="00080F96" w:rsidP="00080F96">
            <w:pPr>
              <w:spacing w:line="360" w:lineRule="auto"/>
              <w:jc w:val="right"/>
            </w:pPr>
            <w:r w:rsidRPr="00F254BA">
              <w:rPr>
                <w:sz w:val="22"/>
              </w:rPr>
              <w:t>p.</w:t>
            </w:r>
          </w:p>
        </w:tc>
        <w:tc>
          <w:tcPr>
            <w:tcW w:w="7543" w:type="dxa"/>
          </w:tcPr>
          <w:p w14:paraId="63B40CB8" w14:textId="77777777" w:rsidR="00080F96" w:rsidRPr="00F254BA" w:rsidRDefault="00080F96" w:rsidP="00080F96">
            <w:pPr>
              <w:spacing w:line="360" w:lineRule="auto"/>
              <w:jc w:val="both"/>
            </w:pPr>
            <w:r w:rsidRPr="00F254BA">
              <w:rPr>
                <w:sz w:val="22"/>
              </w:rPr>
              <w:t>Página</w:t>
            </w:r>
          </w:p>
        </w:tc>
      </w:tr>
      <w:tr w:rsidR="00080F96" w:rsidRPr="00F254BA" w14:paraId="5C5E6B34" w14:textId="77777777" w:rsidTr="00080F96">
        <w:tc>
          <w:tcPr>
            <w:tcW w:w="1384" w:type="dxa"/>
            <w:vAlign w:val="center"/>
          </w:tcPr>
          <w:p w14:paraId="23A74146" w14:textId="77777777" w:rsidR="00080F96" w:rsidRPr="00F254BA" w:rsidRDefault="00080F96" w:rsidP="00080F96">
            <w:pPr>
              <w:spacing w:line="360" w:lineRule="auto"/>
              <w:jc w:val="right"/>
            </w:pPr>
            <w:r w:rsidRPr="00F254BA">
              <w:rPr>
                <w:sz w:val="22"/>
              </w:rPr>
              <w:t>pp.</w:t>
            </w:r>
          </w:p>
        </w:tc>
        <w:tc>
          <w:tcPr>
            <w:tcW w:w="7543" w:type="dxa"/>
          </w:tcPr>
          <w:p w14:paraId="627FD014" w14:textId="77777777" w:rsidR="00080F96" w:rsidRPr="00F254BA" w:rsidRDefault="00080F96" w:rsidP="00080F96">
            <w:pPr>
              <w:spacing w:line="360" w:lineRule="auto"/>
              <w:jc w:val="both"/>
            </w:pPr>
            <w:r w:rsidRPr="00F254BA">
              <w:rPr>
                <w:sz w:val="22"/>
              </w:rPr>
              <w:t>Páginas</w:t>
            </w:r>
          </w:p>
        </w:tc>
      </w:tr>
      <w:tr w:rsidR="00080F96" w:rsidRPr="00F254BA" w14:paraId="27BC26CF" w14:textId="77777777" w:rsidTr="00080F96">
        <w:tc>
          <w:tcPr>
            <w:tcW w:w="1384" w:type="dxa"/>
            <w:vAlign w:val="center"/>
          </w:tcPr>
          <w:p w14:paraId="2D437EDC" w14:textId="77777777" w:rsidR="00080F96" w:rsidRPr="00F254BA" w:rsidRDefault="00080F96" w:rsidP="00080F96">
            <w:pPr>
              <w:spacing w:line="360" w:lineRule="auto"/>
              <w:jc w:val="right"/>
            </w:pPr>
            <w:r w:rsidRPr="00F254BA">
              <w:rPr>
                <w:sz w:val="22"/>
              </w:rPr>
              <w:t>FTr</w:t>
            </w:r>
          </w:p>
        </w:tc>
        <w:tc>
          <w:tcPr>
            <w:tcW w:w="7543" w:type="dxa"/>
          </w:tcPr>
          <w:p w14:paraId="11669704" w14:textId="77777777" w:rsidR="00080F96" w:rsidRPr="00F254BA" w:rsidRDefault="00080F96" w:rsidP="00080F96">
            <w:pPr>
              <w:spacing w:line="360" w:lineRule="auto"/>
              <w:jc w:val="both"/>
            </w:pPr>
            <w:r w:rsidRPr="00F254BA">
              <w:rPr>
                <w:sz w:val="22"/>
              </w:rPr>
              <w:t>Famílias Tradicionais</w:t>
            </w:r>
          </w:p>
        </w:tc>
      </w:tr>
      <w:tr w:rsidR="00080F96" w:rsidRPr="00F254BA" w14:paraId="7BBD405B" w14:textId="77777777" w:rsidTr="00080F96">
        <w:tc>
          <w:tcPr>
            <w:tcW w:w="1384" w:type="dxa"/>
            <w:vAlign w:val="center"/>
          </w:tcPr>
          <w:p w14:paraId="78298912" w14:textId="77777777" w:rsidR="00080F96" w:rsidRPr="00F254BA" w:rsidRDefault="00080F96" w:rsidP="00080F96">
            <w:pPr>
              <w:spacing w:line="360" w:lineRule="auto"/>
              <w:jc w:val="right"/>
            </w:pPr>
            <w:r w:rsidRPr="00F254BA">
              <w:rPr>
                <w:sz w:val="22"/>
              </w:rPr>
              <w:t xml:space="preserve">FMn </w:t>
            </w:r>
          </w:p>
        </w:tc>
        <w:tc>
          <w:tcPr>
            <w:tcW w:w="7543" w:type="dxa"/>
          </w:tcPr>
          <w:p w14:paraId="6C7C6861" w14:textId="77777777" w:rsidR="00080F96" w:rsidRPr="00F254BA" w:rsidRDefault="00080F96" w:rsidP="00080F96">
            <w:pPr>
              <w:spacing w:line="360" w:lineRule="auto"/>
              <w:jc w:val="both"/>
            </w:pPr>
            <w:r w:rsidRPr="00F254BA">
              <w:rPr>
                <w:sz w:val="22"/>
              </w:rPr>
              <w:t>Famílias Monoparentais</w:t>
            </w:r>
          </w:p>
        </w:tc>
      </w:tr>
    </w:tbl>
    <w:p w14:paraId="265ACB49" w14:textId="77777777" w:rsidR="00F176E0" w:rsidRPr="00F254BA" w:rsidRDefault="00F176E0">
      <w:pPr>
        <w:rPr>
          <w:sz w:val="22"/>
        </w:rPr>
        <w:sectPr w:rsidR="00F176E0" w:rsidRPr="00F254BA" w:rsidSect="00F176E0">
          <w:pgSz w:w="11906" w:h="16838"/>
          <w:pgMar w:top="1701" w:right="1701" w:bottom="1418" w:left="1418" w:header="720" w:footer="720" w:gutter="0"/>
          <w:pgNumType w:fmt="upperRoman" w:start="1"/>
          <w:cols w:space="720"/>
          <w:docGrid w:linePitch="299"/>
        </w:sectPr>
      </w:pPr>
      <w:r w:rsidRPr="00F254BA">
        <w:rPr>
          <w:sz w:val="22"/>
        </w:rPr>
        <w:br w:type="page"/>
      </w:r>
    </w:p>
    <w:p w14:paraId="04357C7A" w14:textId="77777777" w:rsidR="00A53ED1" w:rsidRPr="00F254BA" w:rsidRDefault="00A53ED1" w:rsidP="00F176E0">
      <w:pPr>
        <w:pStyle w:val="Cabealho1"/>
        <w:spacing w:before="0" w:after="0" w:line="360" w:lineRule="auto"/>
        <w:jc w:val="center"/>
        <w:rPr>
          <w:rFonts w:ascii="Arial" w:hAnsi="Arial" w:cs="Arial"/>
          <w:sz w:val="24"/>
        </w:rPr>
      </w:pPr>
      <w:bookmarkStart w:id="12" w:name="_Toc409111018"/>
      <w:bookmarkStart w:id="13" w:name="_Toc422753797"/>
      <w:bookmarkStart w:id="14" w:name="_Toc468193150"/>
      <w:r w:rsidRPr="00F254BA">
        <w:rPr>
          <w:rFonts w:ascii="Arial" w:hAnsi="Arial" w:cs="Arial"/>
          <w:smallCaps/>
          <w:sz w:val="24"/>
        </w:rPr>
        <w:lastRenderedPageBreak/>
        <w:t>I</w:t>
      </w:r>
      <w:r w:rsidRPr="00F254BA">
        <w:rPr>
          <w:rFonts w:ascii="Arial" w:hAnsi="Arial" w:cs="Arial"/>
          <w:sz w:val="24"/>
        </w:rPr>
        <w:t>ntrodução</w:t>
      </w:r>
      <w:bookmarkEnd w:id="12"/>
      <w:bookmarkEnd w:id="13"/>
      <w:bookmarkEnd w:id="14"/>
    </w:p>
    <w:p w14:paraId="12F4F657" w14:textId="77777777" w:rsidR="003E76AD" w:rsidRPr="00F254BA" w:rsidRDefault="003E76AD" w:rsidP="003D2154">
      <w:pPr>
        <w:spacing w:line="360" w:lineRule="auto"/>
      </w:pPr>
    </w:p>
    <w:p w14:paraId="5A9B2CEA" w14:textId="0EA568D7" w:rsidR="003F1E47" w:rsidRPr="00F254BA" w:rsidRDefault="00F53294" w:rsidP="00EF1533">
      <w:pPr>
        <w:spacing w:line="360" w:lineRule="auto"/>
        <w:ind w:firstLine="708"/>
        <w:jc w:val="both"/>
        <w:rPr>
          <w:rFonts w:ascii="Arial" w:hAnsi="Arial" w:cs="Arial"/>
          <w:sz w:val="22"/>
        </w:rPr>
      </w:pPr>
      <w:r w:rsidRPr="00F254BA">
        <w:rPr>
          <w:rFonts w:ascii="Arial" w:hAnsi="Arial" w:cs="Arial"/>
          <w:sz w:val="22"/>
        </w:rPr>
        <w:t xml:space="preserve">A família, nas últimas décadas, </w:t>
      </w:r>
      <w:r w:rsidR="00F04F7D" w:rsidRPr="00F254BA">
        <w:rPr>
          <w:rFonts w:ascii="Arial" w:hAnsi="Arial" w:cs="Arial"/>
          <w:sz w:val="22"/>
        </w:rPr>
        <w:t>t</w:t>
      </w:r>
      <w:r w:rsidR="001245D9" w:rsidRPr="00F254BA">
        <w:rPr>
          <w:rFonts w:ascii="Arial" w:hAnsi="Arial" w:cs="Arial"/>
          <w:sz w:val="22"/>
        </w:rPr>
        <w:t>e</w:t>
      </w:r>
      <w:r w:rsidR="00F04F7D" w:rsidRPr="00F254BA">
        <w:rPr>
          <w:rFonts w:ascii="Arial" w:hAnsi="Arial" w:cs="Arial"/>
          <w:sz w:val="22"/>
        </w:rPr>
        <w:t>m vindo a sofrer mudanças progressivas e persistentes, gerando novas formas de viver em casal e em família</w:t>
      </w:r>
      <w:r w:rsidR="005F1F21" w:rsidRPr="00F254BA">
        <w:rPr>
          <w:rFonts w:ascii="Arial" w:hAnsi="Arial" w:cs="Arial"/>
          <w:sz w:val="22"/>
        </w:rPr>
        <w:t>.</w:t>
      </w:r>
      <w:r w:rsidR="00F04F7D" w:rsidRPr="00F254BA">
        <w:rPr>
          <w:rFonts w:ascii="Arial" w:hAnsi="Arial" w:cs="Arial"/>
          <w:sz w:val="22"/>
        </w:rPr>
        <w:t xml:space="preserve"> </w:t>
      </w:r>
    </w:p>
    <w:p w14:paraId="0E16E786" w14:textId="77777777" w:rsidR="007A7FA1" w:rsidRPr="00F254BA" w:rsidRDefault="00F53294" w:rsidP="003F1E47">
      <w:pPr>
        <w:spacing w:line="360" w:lineRule="auto"/>
        <w:ind w:firstLine="708"/>
        <w:jc w:val="both"/>
        <w:rPr>
          <w:rFonts w:ascii="Arial" w:hAnsi="Arial" w:cs="Arial"/>
          <w:sz w:val="22"/>
        </w:rPr>
      </w:pPr>
      <w:r w:rsidRPr="00F254BA">
        <w:rPr>
          <w:rFonts w:ascii="Arial" w:hAnsi="Arial" w:cs="Arial"/>
          <w:sz w:val="22"/>
        </w:rPr>
        <w:t>Segundo o Instituto Nacional de Estatísticas</w:t>
      </w:r>
      <w:r w:rsidR="004A0DFD" w:rsidRPr="00F254BA">
        <w:rPr>
          <w:rFonts w:ascii="Arial" w:hAnsi="Arial" w:cs="Arial"/>
          <w:sz w:val="22"/>
        </w:rPr>
        <w:t xml:space="preserve"> (INE)</w:t>
      </w:r>
      <w:r w:rsidRPr="00F254BA">
        <w:rPr>
          <w:rFonts w:ascii="Arial" w:hAnsi="Arial" w:cs="Arial"/>
          <w:sz w:val="22"/>
        </w:rPr>
        <w:t xml:space="preserve"> (2013b), estas tendências vêm contribuir para o aumento significativo de famílias monoparentais </w:t>
      </w:r>
      <w:r w:rsidR="00C24619" w:rsidRPr="00F254BA">
        <w:rPr>
          <w:rFonts w:ascii="Arial" w:hAnsi="Arial" w:cs="Arial"/>
          <w:sz w:val="22"/>
        </w:rPr>
        <w:t>– um núcleo familiar onde vive um adulto sem conjugue com um ou mais filhos dependentes.</w:t>
      </w:r>
      <w:r w:rsidR="008C519A" w:rsidRPr="00F254BA">
        <w:rPr>
          <w:rFonts w:ascii="Arial" w:hAnsi="Arial" w:cs="Arial"/>
          <w:sz w:val="22"/>
        </w:rPr>
        <w:t xml:space="preserve"> </w:t>
      </w:r>
      <w:r w:rsidR="001E77E5" w:rsidRPr="00F254BA">
        <w:rPr>
          <w:rFonts w:ascii="Arial" w:hAnsi="Arial" w:cs="Arial"/>
          <w:sz w:val="22"/>
        </w:rPr>
        <w:t xml:space="preserve">Estas famílias </w:t>
      </w:r>
      <w:r w:rsidR="008A5AE4" w:rsidRPr="00F254BA">
        <w:rPr>
          <w:rFonts w:ascii="Arial" w:hAnsi="Arial" w:cs="Arial"/>
          <w:sz w:val="22"/>
        </w:rPr>
        <w:t>podem ser de dois tipos: femininas ou masculinas, dependendo se o adulto for feminino ou masculino, respetivamente</w:t>
      </w:r>
      <w:r w:rsidR="00F37430" w:rsidRPr="00F254BA">
        <w:rPr>
          <w:rFonts w:ascii="Arial" w:hAnsi="Arial" w:cs="Arial"/>
          <w:sz w:val="22"/>
        </w:rPr>
        <w:t>.</w:t>
      </w:r>
    </w:p>
    <w:p w14:paraId="1FBCC358" w14:textId="77777777" w:rsidR="00BC796F" w:rsidRPr="00F254BA" w:rsidRDefault="00652CBE" w:rsidP="00655B2B">
      <w:pPr>
        <w:spacing w:line="360" w:lineRule="auto"/>
        <w:ind w:firstLine="708"/>
        <w:jc w:val="both"/>
        <w:rPr>
          <w:rFonts w:ascii="Arial" w:hAnsi="Arial" w:cs="Arial"/>
          <w:sz w:val="22"/>
        </w:rPr>
      </w:pPr>
      <w:r w:rsidRPr="00F254BA">
        <w:rPr>
          <w:rFonts w:ascii="Arial" w:hAnsi="Arial" w:cs="Arial"/>
          <w:sz w:val="22"/>
        </w:rPr>
        <w:t xml:space="preserve">Com recurso </w:t>
      </w:r>
      <w:r w:rsidR="009E2E55" w:rsidRPr="00F254BA">
        <w:rPr>
          <w:rFonts w:ascii="Arial" w:hAnsi="Arial" w:cs="Arial"/>
          <w:sz w:val="22"/>
        </w:rPr>
        <w:t>à base de dado</w:t>
      </w:r>
      <w:r w:rsidR="001E77E5" w:rsidRPr="00F254BA">
        <w:rPr>
          <w:rFonts w:ascii="Arial" w:hAnsi="Arial" w:cs="Arial"/>
          <w:sz w:val="22"/>
        </w:rPr>
        <w:t>s</w:t>
      </w:r>
      <w:r w:rsidR="009E2E55" w:rsidRPr="00F254BA">
        <w:rPr>
          <w:rFonts w:ascii="Arial" w:hAnsi="Arial" w:cs="Arial"/>
          <w:sz w:val="22"/>
        </w:rPr>
        <w:t xml:space="preserve"> da PORDATA (2015</w:t>
      </w:r>
      <w:r w:rsidR="00D84858" w:rsidRPr="00F254BA">
        <w:rPr>
          <w:rFonts w:ascii="Arial" w:hAnsi="Arial" w:cs="Arial"/>
          <w:sz w:val="22"/>
        </w:rPr>
        <w:t>a</w:t>
      </w:r>
      <w:r w:rsidR="009E2E55" w:rsidRPr="00F254BA">
        <w:rPr>
          <w:rFonts w:ascii="Arial" w:hAnsi="Arial" w:cs="Arial"/>
          <w:sz w:val="22"/>
        </w:rPr>
        <w:t>)</w:t>
      </w:r>
      <w:r w:rsidR="00BC796F" w:rsidRPr="00F254BA">
        <w:rPr>
          <w:rFonts w:ascii="Arial" w:hAnsi="Arial" w:cs="Arial"/>
          <w:sz w:val="22"/>
        </w:rPr>
        <w:t>,</w:t>
      </w:r>
      <w:r w:rsidR="009E2E55" w:rsidRPr="00F254BA">
        <w:rPr>
          <w:rFonts w:ascii="Arial" w:hAnsi="Arial" w:cs="Arial"/>
          <w:sz w:val="22"/>
        </w:rPr>
        <w:t xml:space="preserve"> desenhou-se o panorama das</w:t>
      </w:r>
      <w:r w:rsidR="007701CE" w:rsidRPr="00F254BA">
        <w:rPr>
          <w:rFonts w:ascii="Arial" w:hAnsi="Arial" w:cs="Arial"/>
          <w:sz w:val="22"/>
        </w:rPr>
        <w:t xml:space="preserve"> famílias na União Europeia, entre 2005 e 2014</w:t>
      </w:r>
      <w:r w:rsidRPr="00F254BA">
        <w:rPr>
          <w:rFonts w:ascii="Arial" w:hAnsi="Arial" w:cs="Arial"/>
          <w:sz w:val="22"/>
        </w:rPr>
        <w:t>,</w:t>
      </w:r>
      <w:r w:rsidR="00655B2B" w:rsidRPr="00F254BA">
        <w:rPr>
          <w:rFonts w:ascii="Arial" w:hAnsi="Arial" w:cs="Arial"/>
          <w:sz w:val="22"/>
        </w:rPr>
        <w:t xml:space="preserve"> acerca do tipo de composição dos agregados domésticos, </w:t>
      </w:r>
      <w:r w:rsidR="007701CE" w:rsidRPr="00F254BA">
        <w:rPr>
          <w:rFonts w:ascii="Arial" w:hAnsi="Arial" w:cs="Arial"/>
          <w:sz w:val="22"/>
        </w:rPr>
        <w:t>é visível uma diminuição ligeira da percentagem das famílias com uma constituição tradicional (casal com filhos)</w:t>
      </w:r>
      <w:r w:rsidR="00655B2B" w:rsidRPr="00F254BA">
        <w:rPr>
          <w:rFonts w:ascii="Arial" w:hAnsi="Arial" w:cs="Arial"/>
          <w:sz w:val="22"/>
        </w:rPr>
        <w:t xml:space="preserve"> e um ligeiro aumento do número de agregados com um adulto com crianças</w:t>
      </w:r>
      <w:r w:rsidR="0010750F" w:rsidRPr="00F254BA">
        <w:rPr>
          <w:rFonts w:ascii="Arial" w:hAnsi="Arial" w:cs="Arial"/>
          <w:sz w:val="22"/>
        </w:rPr>
        <w:t>. Em 2005, a União Europeia detinha de 21,6% destas famílias e em 2014, a percentagem diminuiu para os 20,2%. Face a esta realidade, Portugal, encontrava-se acima da média Europeia, detendo</w:t>
      </w:r>
      <w:r w:rsidR="00181B25" w:rsidRPr="00F254BA">
        <w:rPr>
          <w:rFonts w:ascii="Arial" w:hAnsi="Arial" w:cs="Arial"/>
          <w:sz w:val="22"/>
        </w:rPr>
        <w:t xml:space="preserve"> o 4º lugar </w:t>
      </w:r>
      <w:r w:rsidR="00655B2B" w:rsidRPr="00F254BA">
        <w:rPr>
          <w:rFonts w:ascii="Arial" w:hAnsi="Arial" w:cs="Arial"/>
          <w:sz w:val="22"/>
        </w:rPr>
        <w:t>Europeu, com</w:t>
      </w:r>
      <w:r w:rsidR="0010750F" w:rsidRPr="00F254BA">
        <w:rPr>
          <w:rFonts w:ascii="Arial" w:hAnsi="Arial" w:cs="Arial"/>
          <w:sz w:val="22"/>
        </w:rPr>
        <w:t xml:space="preserve"> uma percentagem de 27,4% das famílias </w:t>
      </w:r>
      <w:r w:rsidR="001E77E5" w:rsidRPr="00F254BA">
        <w:rPr>
          <w:rFonts w:ascii="Arial" w:hAnsi="Arial" w:cs="Arial"/>
          <w:sz w:val="22"/>
        </w:rPr>
        <w:t xml:space="preserve">monoparentais </w:t>
      </w:r>
      <w:r w:rsidR="0010750F" w:rsidRPr="00F254BA">
        <w:rPr>
          <w:rFonts w:ascii="Arial" w:hAnsi="Arial" w:cs="Arial"/>
          <w:sz w:val="22"/>
        </w:rPr>
        <w:t xml:space="preserve">em 2005, e em 2014, com uma leve descida encontrava-se com 23,9% das famílias tradicionais. </w:t>
      </w:r>
      <w:r w:rsidR="00F31AC0" w:rsidRPr="00F254BA">
        <w:rPr>
          <w:rFonts w:ascii="Arial" w:hAnsi="Arial" w:cs="Arial"/>
          <w:sz w:val="22"/>
        </w:rPr>
        <w:t xml:space="preserve">Os valores dos agregados constituídos por um adulto com uma ou mais crianças têm vindo a aumentar, apresentando uma percentagem de 3,9% em 2005, aumentando para 4,5% em 2014; </w:t>
      </w:r>
      <w:r w:rsidR="00234C5F" w:rsidRPr="00F254BA">
        <w:rPr>
          <w:rFonts w:ascii="Arial" w:hAnsi="Arial" w:cs="Arial"/>
          <w:sz w:val="22"/>
        </w:rPr>
        <w:t xml:space="preserve">Portugal, </w:t>
      </w:r>
      <w:r w:rsidR="004B6B5E" w:rsidRPr="00F254BA">
        <w:rPr>
          <w:rFonts w:ascii="Arial" w:hAnsi="Arial" w:cs="Arial"/>
          <w:sz w:val="22"/>
        </w:rPr>
        <w:t xml:space="preserve">no contexto </w:t>
      </w:r>
      <w:r w:rsidR="00F2661D" w:rsidRPr="00F254BA">
        <w:rPr>
          <w:rFonts w:ascii="Arial" w:hAnsi="Arial" w:cs="Arial"/>
          <w:sz w:val="22"/>
        </w:rPr>
        <w:t>E</w:t>
      </w:r>
      <w:r w:rsidR="00234C5F" w:rsidRPr="00F254BA">
        <w:rPr>
          <w:rFonts w:ascii="Arial" w:hAnsi="Arial" w:cs="Arial"/>
          <w:sz w:val="22"/>
        </w:rPr>
        <w:t xml:space="preserve">uropeu, ocupava em 2005 o 16º lugar com uma percentagem de 2,8% de agregados com um adulto a viver com crianças, </w:t>
      </w:r>
      <w:r w:rsidR="00E36E7A" w:rsidRPr="00F254BA">
        <w:rPr>
          <w:rFonts w:ascii="Arial" w:hAnsi="Arial" w:cs="Arial"/>
          <w:sz w:val="22"/>
        </w:rPr>
        <w:t>já</w:t>
      </w:r>
      <w:r w:rsidR="00234C5F" w:rsidRPr="00F254BA">
        <w:rPr>
          <w:rFonts w:ascii="Arial" w:hAnsi="Arial" w:cs="Arial"/>
          <w:sz w:val="22"/>
        </w:rPr>
        <w:t xml:space="preserve"> em 2014 </w:t>
      </w:r>
      <w:r w:rsidR="00E36E7A" w:rsidRPr="00F254BA">
        <w:rPr>
          <w:rFonts w:ascii="Arial" w:hAnsi="Arial" w:cs="Arial"/>
          <w:sz w:val="22"/>
        </w:rPr>
        <w:t>veio ocupar</w:t>
      </w:r>
      <w:r w:rsidR="00234C5F" w:rsidRPr="00F254BA">
        <w:rPr>
          <w:rFonts w:ascii="Arial" w:hAnsi="Arial" w:cs="Arial"/>
          <w:sz w:val="22"/>
        </w:rPr>
        <w:t xml:space="preserve"> </w:t>
      </w:r>
      <w:r w:rsidR="001245D9" w:rsidRPr="00F254BA">
        <w:rPr>
          <w:rFonts w:ascii="Arial" w:hAnsi="Arial" w:cs="Arial"/>
          <w:sz w:val="22"/>
        </w:rPr>
        <w:t xml:space="preserve">o </w:t>
      </w:r>
      <w:r w:rsidR="00234C5F" w:rsidRPr="00F254BA">
        <w:rPr>
          <w:rFonts w:ascii="Arial" w:hAnsi="Arial" w:cs="Arial"/>
          <w:sz w:val="22"/>
        </w:rPr>
        <w:t>12º</w:t>
      </w:r>
      <w:r w:rsidR="00E36E7A" w:rsidRPr="00F254BA">
        <w:rPr>
          <w:rFonts w:ascii="Arial" w:hAnsi="Arial" w:cs="Arial"/>
          <w:sz w:val="22"/>
        </w:rPr>
        <w:t xml:space="preserve"> lugar no ranking,</w:t>
      </w:r>
      <w:r w:rsidR="00234C5F" w:rsidRPr="00F254BA">
        <w:rPr>
          <w:rFonts w:ascii="Arial" w:hAnsi="Arial" w:cs="Arial"/>
          <w:sz w:val="22"/>
        </w:rPr>
        <w:t xml:space="preserve"> apresentando, com uma ligeira subida, 4,3%.</w:t>
      </w:r>
    </w:p>
    <w:p w14:paraId="279EBB45" w14:textId="77777777" w:rsidR="0010750F" w:rsidRPr="00F254BA" w:rsidRDefault="00E36E7A" w:rsidP="00655B2B">
      <w:pPr>
        <w:spacing w:line="360" w:lineRule="auto"/>
        <w:ind w:firstLine="708"/>
        <w:jc w:val="both"/>
        <w:rPr>
          <w:rFonts w:ascii="Arial" w:hAnsi="Arial" w:cs="Arial"/>
          <w:sz w:val="22"/>
        </w:rPr>
      </w:pPr>
      <w:r w:rsidRPr="00F254BA">
        <w:rPr>
          <w:rFonts w:ascii="Arial" w:hAnsi="Arial" w:cs="Arial"/>
          <w:sz w:val="22"/>
        </w:rPr>
        <w:t xml:space="preserve">Neste </w:t>
      </w:r>
      <w:r w:rsidR="001E77E5" w:rsidRPr="00F254BA">
        <w:rPr>
          <w:rFonts w:ascii="Arial" w:hAnsi="Arial" w:cs="Arial"/>
          <w:sz w:val="22"/>
        </w:rPr>
        <w:t xml:space="preserve">último </w:t>
      </w:r>
      <w:r w:rsidRPr="00F254BA">
        <w:rPr>
          <w:rFonts w:ascii="Arial" w:hAnsi="Arial" w:cs="Arial"/>
          <w:sz w:val="22"/>
        </w:rPr>
        <w:t>tipo de composição familiar</w:t>
      </w:r>
      <w:r w:rsidR="00BC796F" w:rsidRPr="00F254BA">
        <w:rPr>
          <w:rFonts w:ascii="Arial" w:hAnsi="Arial" w:cs="Arial"/>
          <w:sz w:val="22"/>
        </w:rPr>
        <w:t xml:space="preserve"> (um adulto com crianças)</w:t>
      </w:r>
      <w:r w:rsidRPr="00F254BA">
        <w:rPr>
          <w:rFonts w:ascii="Arial" w:hAnsi="Arial" w:cs="Arial"/>
          <w:sz w:val="22"/>
        </w:rPr>
        <w:t xml:space="preserve">, o género do adulto, difere em grande escala, </w:t>
      </w:r>
      <w:r w:rsidR="00BC796F" w:rsidRPr="00F254BA">
        <w:rPr>
          <w:rFonts w:ascii="Arial" w:hAnsi="Arial" w:cs="Arial"/>
          <w:sz w:val="22"/>
        </w:rPr>
        <w:t xml:space="preserve">nomeadamente no último ano, </w:t>
      </w:r>
      <w:r w:rsidRPr="00F254BA">
        <w:rPr>
          <w:rFonts w:ascii="Arial" w:hAnsi="Arial" w:cs="Arial"/>
          <w:sz w:val="22"/>
        </w:rPr>
        <w:t>em 2014</w:t>
      </w:r>
      <w:r w:rsidR="00207EFE" w:rsidRPr="00F254BA">
        <w:rPr>
          <w:rFonts w:ascii="Arial" w:hAnsi="Arial" w:cs="Arial"/>
          <w:sz w:val="22"/>
        </w:rPr>
        <w:t>,</w:t>
      </w:r>
      <w:r w:rsidRPr="00F254BA">
        <w:rPr>
          <w:rFonts w:ascii="Arial" w:hAnsi="Arial" w:cs="Arial"/>
          <w:sz w:val="22"/>
        </w:rPr>
        <w:t xml:space="preserve"> apenas 14,1% das famílias europeias eram </w:t>
      </w:r>
      <w:r w:rsidR="00652CBE" w:rsidRPr="00F254BA">
        <w:rPr>
          <w:rFonts w:ascii="Arial" w:hAnsi="Arial" w:cs="Arial"/>
          <w:sz w:val="22"/>
        </w:rPr>
        <w:t>governadas</w:t>
      </w:r>
      <w:r w:rsidRPr="00F254BA">
        <w:rPr>
          <w:rFonts w:ascii="Arial" w:hAnsi="Arial" w:cs="Arial"/>
          <w:sz w:val="22"/>
        </w:rPr>
        <w:t xml:space="preserve"> </w:t>
      </w:r>
      <w:r w:rsidR="00652CBE" w:rsidRPr="00F254BA">
        <w:rPr>
          <w:rFonts w:ascii="Arial" w:hAnsi="Arial" w:cs="Arial"/>
          <w:sz w:val="22"/>
        </w:rPr>
        <w:t>pelos homens e os restantes 85,9% por mulheres</w:t>
      </w:r>
      <w:r w:rsidR="00BC796F" w:rsidRPr="00F254BA">
        <w:rPr>
          <w:rFonts w:ascii="Arial" w:hAnsi="Arial" w:cs="Arial"/>
          <w:sz w:val="22"/>
        </w:rPr>
        <w:t xml:space="preserve"> (PORDATA, 2015</w:t>
      </w:r>
      <w:r w:rsidR="00D84858" w:rsidRPr="00F254BA">
        <w:rPr>
          <w:rFonts w:ascii="Arial" w:hAnsi="Arial" w:cs="Arial"/>
          <w:sz w:val="22"/>
        </w:rPr>
        <w:t>b</w:t>
      </w:r>
      <w:r w:rsidR="00BC796F" w:rsidRPr="00F254BA">
        <w:rPr>
          <w:rFonts w:ascii="Arial" w:hAnsi="Arial" w:cs="Arial"/>
          <w:sz w:val="22"/>
        </w:rPr>
        <w:t>)</w:t>
      </w:r>
      <w:r w:rsidR="00652CBE" w:rsidRPr="00F254BA">
        <w:rPr>
          <w:rFonts w:ascii="Arial" w:hAnsi="Arial" w:cs="Arial"/>
          <w:sz w:val="22"/>
        </w:rPr>
        <w:t>.</w:t>
      </w:r>
    </w:p>
    <w:p w14:paraId="0F8317AB" w14:textId="77777777" w:rsidR="00F04F7D" w:rsidRPr="00F254BA" w:rsidRDefault="008C519A" w:rsidP="00C75ED4">
      <w:pPr>
        <w:spacing w:line="360" w:lineRule="auto"/>
        <w:ind w:firstLine="708"/>
        <w:jc w:val="both"/>
        <w:rPr>
          <w:rFonts w:ascii="Arial" w:hAnsi="Arial" w:cs="Arial"/>
          <w:sz w:val="22"/>
        </w:rPr>
      </w:pPr>
      <w:r w:rsidRPr="00F254BA">
        <w:rPr>
          <w:rFonts w:ascii="Arial" w:hAnsi="Arial" w:cs="Arial"/>
          <w:sz w:val="22"/>
        </w:rPr>
        <w:t xml:space="preserve">Os dados </w:t>
      </w:r>
      <w:r w:rsidR="009E2E55" w:rsidRPr="00F254BA">
        <w:rPr>
          <w:rFonts w:ascii="Arial" w:hAnsi="Arial" w:cs="Arial"/>
          <w:sz w:val="22"/>
        </w:rPr>
        <w:t xml:space="preserve">recolhidos em </w:t>
      </w:r>
      <w:r w:rsidR="0010750F" w:rsidRPr="00F254BA">
        <w:rPr>
          <w:rFonts w:ascii="Arial" w:hAnsi="Arial" w:cs="Arial"/>
          <w:sz w:val="22"/>
        </w:rPr>
        <w:t xml:space="preserve">Portugal </w:t>
      </w:r>
      <w:r w:rsidR="001D675F" w:rsidRPr="00F254BA">
        <w:rPr>
          <w:rFonts w:ascii="Arial" w:hAnsi="Arial" w:cs="Arial"/>
          <w:sz w:val="22"/>
        </w:rPr>
        <w:t>têm uma maior amplitude temporal</w:t>
      </w:r>
      <w:r w:rsidR="009E2E55" w:rsidRPr="00F254BA">
        <w:rPr>
          <w:rFonts w:ascii="Arial" w:hAnsi="Arial" w:cs="Arial"/>
          <w:sz w:val="22"/>
        </w:rPr>
        <w:t xml:space="preserve"> (1991-2011)</w:t>
      </w:r>
      <w:r w:rsidR="001D675F" w:rsidRPr="00F254BA">
        <w:rPr>
          <w:rFonts w:ascii="Arial" w:hAnsi="Arial" w:cs="Arial"/>
          <w:sz w:val="22"/>
        </w:rPr>
        <w:t xml:space="preserve"> e</w:t>
      </w:r>
      <w:r w:rsidR="0010750F" w:rsidRPr="00F254BA">
        <w:rPr>
          <w:rFonts w:ascii="Arial" w:hAnsi="Arial" w:cs="Arial"/>
          <w:sz w:val="22"/>
        </w:rPr>
        <w:t xml:space="preserve"> </w:t>
      </w:r>
      <w:r w:rsidRPr="00F254BA">
        <w:rPr>
          <w:rFonts w:ascii="Arial" w:hAnsi="Arial" w:cs="Arial"/>
          <w:sz w:val="22"/>
        </w:rPr>
        <w:t>mostram que</w:t>
      </w:r>
      <w:r w:rsidR="0004392F" w:rsidRPr="00F254BA">
        <w:rPr>
          <w:rFonts w:ascii="Arial" w:hAnsi="Arial" w:cs="Arial"/>
          <w:sz w:val="22"/>
        </w:rPr>
        <w:t xml:space="preserve"> </w:t>
      </w:r>
      <w:r w:rsidR="0010750F" w:rsidRPr="00F254BA">
        <w:rPr>
          <w:rFonts w:ascii="Arial" w:hAnsi="Arial" w:cs="Arial"/>
          <w:sz w:val="22"/>
        </w:rPr>
        <w:t>em</w:t>
      </w:r>
      <w:r w:rsidR="0004392F" w:rsidRPr="00F254BA">
        <w:rPr>
          <w:rFonts w:ascii="Arial" w:hAnsi="Arial" w:cs="Arial"/>
          <w:sz w:val="22"/>
        </w:rPr>
        <w:t xml:space="preserve"> </w:t>
      </w:r>
      <w:r w:rsidR="00C24619" w:rsidRPr="00F254BA">
        <w:rPr>
          <w:rFonts w:ascii="Arial" w:hAnsi="Arial" w:cs="Arial"/>
          <w:sz w:val="22"/>
        </w:rPr>
        <w:t>1991 existiam 254261 famílias monoparentais</w:t>
      </w:r>
      <w:r w:rsidR="00A42020" w:rsidRPr="00F254BA">
        <w:rPr>
          <w:rFonts w:ascii="Arial" w:hAnsi="Arial" w:cs="Arial"/>
          <w:sz w:val="22"/>
        </w:rPr>
        <w:t xml:space="preserve"> </w:t>
      </w:r>
      <w:r w:rsidR="00C24619" w:rsidRPr="00F254BA">
        <w:rPr>
          <w:rFonts w:ascii="Arial" w:hAnsi="Arial" w:cs="Arial"/>
          <w:sz w:val="22"/>
        </w:rPr>
        <w:t xml:space="preserve">(incluí apenas as mães/pais sós a </w:t>
      </w:r>
      <w:r w:rsidRPr="00F254BA">
        <w:rPr>
          <w:rFonts w:ascii="Arial" w:hAnsi="Arial" w:cs="Arial"/>
          <w:sz w:val="22"/>
        </w:rPr>
        <w:t>viver com filhos</w:t>
      </w:r>
      <w:r w:rsidR="007214CF" w:rsidRPr="00F254BA">
        <w:rPr>
          <w:rFonts w:ascii="Arial" w:hAnsi="Arial" w:cs="Arial"/>
          <w:sz w:val="22"/>
        </w:rPr>
        <w:t>/as</w:t>
      </w:r>
      <w:r w:rsidR="001E77E5" w:rsidRPr="00F254BA">
        <w:rPr>
          <w:rFonts w:ascii="Arial" w:hAnsi="Arial" w:cs="Arial"/>
          <w:sz w:val="22"/>
        </w:rPr>
        <w:t xml:space="preserve"> menores e adultos</w:t>
      </w:r>
      <w:r w:rsidR="007214CF" w:rsidRPr="00F254BA">
        <w:rPr>
          <w:rFonts w:ascii="Arial" w:hAnsi="Arial" w:cs="Arial"/>
          <w:sz w:val="22"/>
        </w:rPr>
        <w:t>/as</w:t>
      </w:r>
      <w:r w:rsidRPr="00F254BA">
        <w:rPr>
          <w:rFonts w:ascii="Arial" w:hAnsi="Arial" w:cs="Arial"/>
          <w:sz w:val="22"/>
        </w:rPr>
        <w:t xml:space="preserve"> solteiros</w:t>
      </w:r>
      <w:r w:rsidR="007214CF" w:rsidRPr="00F254BA">
        <w:rPr>
          <w:rFonts w:ascii="Arial" w:hAnsi="Arial" w:cs="Arial"/>
          <w:sz w:val="22"/>
        </w:rPr>
        <w:t>/as</w:t>
      </w:r>
      <w:r w:rsidR="00D93AA3" w:rsidRPr="00F254BA">
        <w:rPr>
          <w:rFonts w:ascii="Arial" w:hAnsi="Arial" w:cs="Arial"/>
          <w:sz w:val="22"/>
        </w:rPr>
        <w:t>,</w:t>
      </w:r>
      <w:r w:rsidR="00F04F7D" w:rsidRPr="00F254BA">
        <w:rPr>
          <w:rFonts w:ascii="Arial" w:hAnsi="Arial" w:cs="Arial"/>
          <w:sz w:val="22"/>
        </w:rPr>
        <w:t xml:space="preserve"> o equivalente a 5,9% das famílias portuguesas</w:t>
      </w:r>
      <w:r w:rsidRPr="00F254BA">
        <w:rPr>
          <w:rFonts w:ascii="Arial" w:hAnsi="Arial" w:cs="Arial"/>
          <w:sz w:val="22"/>
        </w:rPr>
        <w:t>. C</w:t>
      </w:r>
      <w:r w:rsidR="00A42020" w:rsidRPr="00F254BA">
        <w:rPr>
          <w:rFonts w:ascii="Arial" w:hAnsi="Arial" w:cs="Arial"/>
          <w:sz w:val="22"/>
        </w:rPr>
        <w:t>ontudo</w:t>
      </w:r>
      <w:r w:rsidRPr="00F254BA">
        <w:rPr>
          <w:rFonts w:ascii="Arial" w:hAnsi="Arial" w:cs="Arial"/>
          <w:sz w:val="22"/>
        </w:rPr>
        <w:t>,</w:t>
      </w:r>
      <w:r w:rsidR="00C24619" w:rsidRPr="00F254BA">
        <w:rPr>
          <w:rFonts w:ascii="Arial" w:hAnsi="Arial" w:cs="Arial"/>
          <w:sz w:val="22"/>
        </w:rPr>
        <w:t xml:space="preserve"> este número cresceu com o passar das décadas e</w:t>
      </w:r>
      <w:r w:rsidR="00F04F7D" w:rsidRPr="00F254BA">
        <w:rPr>
          <w:rFonts w:ascii="Arial" w:hAnsi="Arial" w:cs="Arial"/>
          <w:sz w:val="22"/>
        </w:rPr>
        <w:t xml:space="preserve"> já</w:t>
      </w:r>
      <w:r w:rsidR="00C24619" w:rsidRPr="00F254BA">
        <w:rPr>
          <w:rFonts w:ascii="Arial" w:hAnsi="Arial" w:cs="Arial"/>
          <w:sz w:val="22"/>
        </w:rPr>
        <w:t xml:space="preserve"> em 2011, foram contabilizadas 480443 </w:t>
      </w:r>
      <w:r w:rsidR="008A4A33" w:rsidRPr="00F254BA">
        <w:rPr>
          <w:rFonts w:ascii="Arial" w:hAnsi="Arial" w:cs="Arial"/>
          <w:sz w:val="22"/>
        </w:rPr>
        <w:t>famílias monoparentais</w:t>
      </w:r>
      <w:r w:rsidR="00F04F7D" w:rsidRPr="00F254BA">
        <w:rPr>
          <w:rFonts w:ascii="Arial" w:hAnsi="Arial" w:cs="Arial"/>
          <w:sz w:val="22"/>
        </w:rPr>
        <w:t>, elevando a percentagem para os 9%</w:t>
      </w:r>
      <w:r w:rsidR="00C24619" w:rsidRPr="00F254BA">
        <w:rPr>
          <w:rFonts w:ascii="Arial" w:hAnsi="Arial" w:cs="Arial"/>
          <w:sz w:val="22"/>
        </w:rPr>
        <w:t xml:space="preserve"> (INE, </w:t>
      </w:r>
      <w:r w:rsidR="004A0DFD" w:rsidRPr="00F254BA">
        <w:rPr>
          <w:rFonts w:ascii="Arial" w:hAnsi="Arial" w:cs="Arial"/>
          <w:sz w:val="22"/>
        </w:rPr>
        <w:t xml:space="preserve">2013a: </w:t>
      </w:r>
      <w:r w:rsidR="00C24619" w:rsidRPr="00F254BA">
        <w:rPr>
          <w:rFonts w:ascii="Arial" w:hAnsi="Arial" w:cs="Arial"/>
          <w:sz w:val="22"/>
        </w:rPr>
        <w:t>Censos 199</w:t>
      </w:r>
      <w:r w:rsidR="00F04F7D" w:rsidRPr="00F254BA">
        <w:rPr>
          <w:rFonts w:ascii="Arial" w:hAnsi="Arial" w:cs="Arial"/>
          <w:sz w:val="22"/>
        </w:rPr>
        <w:t>1, 2001 e 2011).</w:t>
      </w:r>
      <w:r w:rsidR="005771F1" w:rsidRPr="00F254BA">
        <w:rPr>
          <w:rFonts w:ascii="Arial" w:hAnsi="Arial" w:cs="Arial"/>
          <w:sz w:val="22"/>
        </w:rPr>
        <w:t xml:space="preserve"> </w:t>
      </w:r>
      <w:r w:rsidR="008F4E01" w:rsidRPr="00F254BA">
        <w:rPr>
          <w:rFonts w:ascii="Arial" w:hAnsi="Arial" w:cs="Arial"/>
          <w:sz w:val="22"/>
        </w:rPr>
        <w:t xml:space="preserve">Tal como na </w:t>
      </w:r>
      <w:r w:rsidR="007214CF" w:rsidRPr="00F254BA">
        <w:rPr>
          <w:rFonts w:ascii="Arial" w:hAnsi="Arial" w:cs="Arial"/>
          <w:sz w:val="22"/>
        </w:rPr>
        <w:t>E</w:t>
      </w:r>
      <w:r w:rsidR="008F4E01" w:rsidRPr="00F254BA">
        <w:rPr>
          <w:rFonts w:ascii="Arial" w:hAnsi="Arial" w:cs="Arial"/>
          <w:sz w:val="22"/>
        </w:rPr>
        <w:t>uropa o número das famílias monoparentais masculinas é menor em relação ao número das famílias monoparentais femininas, existindo 11,8% e 88,2% respetivamente,</w:t>
      </w:r>
    </w:p>
    <w:p w14:paraId="332FA72E" w14:textId="77777777" w:rsidR="00C24619" w:rsidRPr="00F254BA" w:rsidRDefault="00C24619" w:rsidP="003D2154">
      <w:pPr>
        <w:spacing w:line="360" w:lineRule="auto"/>
        <w:jc w:val="both"/>
        <w:rPr>
          <w:rFonts w:ascii="Arial" w:hAnsi="Arial" w:cs="Arial"/>
          <w:sz w:val="22"/>
        </w:rPr>
      </w:pPr>
      <w:r w:rsidRPr="00F254BA">
        <w:rPr>
          <w:rFonts w:ascii="Arial" w:hAnsi="Arial" w:cs="Arial"/>
          <w:sz w:val="22"/>
        </w:rPr>
        <w:lastRenderedPageBreak/>
        <w:tab/>
        <w:t>Este tipo d</w:t>
      </w:r>
      <w:r w:rsidR="00DA10D5" w:rsidRPr="00F254BA">
        <w:rPr>
          <w:rFonts w:ascii="Arial" w:hAnsi="Arial" w:cs="Arial"/>
          <w:sz w:val="22"/>
        </w:rPr>
        <w:t>e família</w:t>
      </w:r>
      <w:r w:rsidR="00A42020" w:rsidRPr="00F254BA">
        <w:rPr>
          <w:rFonts w:ascii="Arial" w:hAnsi="Arial" w:cs="Arial"/>
          <w:sz w:val="22"/>
        </w:rPr>
        <w:t>, as famílias monoparentais</w:t>
      </w:r>
      <w:r w:rsidR="00DA10D5" w:rsidRPr="00F254BA">
        <w:rPr>
          <w:rFonts w:ascii="Arial" w:hAnsi="Arial" w:cs="Arial"/>
          <w:sz w:val="22"/>
        </w:rPr>
        <w:t>, resulta</w:t>
      </w:r>
      <w:r w:rsidRPr="00F254BA">
        <w:rPr>
          <w:rFonts w:ascii="Arial" w:hAnsi="Arial" w:cs="Arial"/>
          <w:sz w:val="22"/>
        </w:rPr>
        <w:t xml:space="preserve"> </w:t>
      </w:r>
      <w:r w:rsidR="00A42020" w:rsidRPr="00F254BA">
        <w:rPr>
          <w:rFonts w:ascii="Arial" w:hAnsi="Arial" w:cs="Arial"/>
          <w:sz w:val="22"/>
        </w:rPr>
        <w:t>de</w:t>
      </w:r>
      <w:r w:rsidRPr="00F254BA">
        <w:rPr>
          <w:rFonts w:ascii="Arial" w:hAnsi="Arial" w:cs="Arial"/>
          <w:sz w:val="22"/>
        </w:rPr>
        <w:t xml:space="preserve"> várias razões, que segundo Dias (2013, cit</w:t>
      </w:r>
      <w:r w:rsidR="00F44A56" w:rsidRPr="00F254BA">
        <w:rPr>
          <w:rFonts w:ascii="Arial" w:hAnsi="Arial" w:cs="Arial"/>
          <w:sz w:val="22"/>
        </w:rPr>
        <w:t>.</w:t>
      </w:r>
      <w:r w:rsidRPr="00F254BA">
        <w:rPr>
          <w:rFonts w:ascii="Arial" w:hAnsi="Arial" w:cs="Arial"/>
          <w:sz w:val="22"/>
        </w:rPr>
        <w:t xml:space="preserve"> </w:t>
      </w:r>
      <w:r w:rsidR="00F44A56" w:rsidRPr="00F254BA">
        <w:rPr>
          <w:rFonts w:ascii="Arial" w:hAnsi="Arial" w:cs="Arial"/>
          <w:sz w:val="22"/>
        </w:rPr>
        <w:t>in.</w:t>
      </w:r>
      <w:r w:rsidRPr="00F254BA">
        <w:rPr>
          <w:rFonts w:ascii="Arial" w:hAnsi="Arial" w:cs="Arial"/>
          <w:sz w:val="22"/>
        </w:rPr>
        <w:t xml:space="preserve"> Boamorte, 2014) são as seguintes: morte de um dos progenitores</w:t>
      </w:r>
      <w:r w:rsidR="00A42020" w:rsidRPr="00F254BA">
        <w:rPr>
          <w:rFonts w:ascii="Arial" w:hAnsi="Arial" w:cs="Arial"/>
          <w:sz w:val="22"/>
        </w:rPr>
        <w:t xml:space="preserve"> – viuvez</w:t>
      </w:r>
      <w:r w:rsidR="004F3F1D" w:rsidRPr="00F254BA">
        <w:rPr>
          <w:rFonts w:ascii="Arial" w:hAnsi="Arial" w:cs="Arial"/>
          <w:sz w:val="22"/>
        </w:rPr>
        <w:t>;</w:t>
      </w:r>
      <w:r w:rsidR="003E76AD" w:rsidRPr="00F254BA">
        <w:rPr>
          <w:rFonts w:ascii="Arial" w:hAnsi="Arial" w:cs="Arial"/>
          <w:sz w:val="22"/>
        </w:rPr>
        <w:t xml:space="preserve"> separação/divórcio</w:t>
      </w:r>
      <w:r w:rsidR="004F3F1D" w:rsidRPr="00F254BA">
        <w:rPr>
          <w:rFonts w:ascii="Arial" w:hAnsi="Arial" w:cs="Arial"/>
          <w:sz w:val="22"/>
        </w:rPr>
        <w:t xml:space="preserve">; </w:t>
      </w:r>
      <w:r w:rsidRPr="00F254BA">
        <w:rPr>
          <w:rFonts w:ascii="Arial" w:hAnsi="Arial" w:cs="Arial"/>
          <w:sz w:val="22"/>
        </w:rPr>
        <w:t>adoção por</w:t>
      </w:r>
      <w:r w:rsidR="00A42020" w:rsidRPr="00F254BA">
        <w:rPr>
          <w:rFonts w:ascii="Arial" w:hAnsi="Arial" w:cs="Arial"/>
          <w:sz w:val="22"/>
        </w:rPr>
        <w:t xml:space="preserve"> um</w:t>
      </w:r>
      <w:r w:rsidR="003E76AD" w:rsidRPr="00F254BA">
        <w:rPr>
          <w:rFonts w:ascii="Arial" w:hAnsi="Arial" w:cs="Arial"/>
          <w:sz w:val="22"/>
        </w:rPr>
        <w:t xml:space="preserve"> adulto solteiro ou </w:t>
      </w:r>
      <w:r w:rsidRPr="00F254BA">
        <w:rPr>
          <w:rFonts w:ascii="Arial" w:hAnsi="Arial" w:cs="Arial"/>
          <w:sz w:val="22"/>
        </w:rPr>
        <w:t>gravidez levada até ao fim por uma mulher solteira.</w:t>
      </w:r>
    </w:p>
    <w:p w14:paraId="462D620F" w14:textId="77777777" w:rsidR="008F4E01" w:rsidRPr="00F254BA" w:rsidRDefault="009E2E55" w:rsidP="008F4E01">
      <w:pPr>
        <w:spacing w:line="360" w:lineRule="auto"/>
        <w:jc w:val="both"/>
        <w:rPr>
          <w:rFonts w:ascii="Arial" w:hAnsi="Arial" w:cs="Arial"/>
          <w:sz w:val="22"/>
        </w:rPr>
      </w:pPr>
      <w:r w:rsidRPr="00F254BA">
        <w:rPr>
          <w:rFonts w:ascii="Arial" w:hAnsi="Arial" w:cs="Arial"/>
          <w:sz w:val="22"/>
        </w:rPr>
        <w:tab/>
        <w:t xml:space="preserve">De acordo com dados estatísticos relativos ao </w:t>
      </w:r>
      <w:r w:rsidR="004858DE" w:rsidRPr="00F254BA">
        <w:rPr>
          <w:rFonts w:ascii="Arial" w:hAnsi="Arial" w:cs="Arial"/>
          <w:sz w:val="22"/>
        </w:rPr>
        <w:t>número</w:t>
      </w:r>
      <w:r w:rsidRPr="00F254BA">
        <w:rPr>
          <w:rFonts w:ascii="Arial" w:hAnsi="Arial" w:cs="Arial"/>
          <w:sz w:val="22"/>
        </w:rPr>
        <w:t xml:space="preserve"> de divórcios</w:t>
      </w:r>
      <w:r w:rsidR="004041C8" w:rsidRPr="00F254BA">
        <w:rPr>
          <w:rFonts w:ascii="Arial" w:hAnsi="Arial" w:cs="Arial"/>
          <w:sz w:val="22"/>
        </w:rPr>
        <w:t>, a média da União Europeia em 1991 era de 27,5% e Portugal encontrava-</w:t>
      </w:r>
      <w:r w:rsidR="004B6B5E" w:rsidRPr="00F254BA">
        <w:rPr>
          <w:rFonts w:ascii="Arial" w:hAnsi="Arial" w:cs="Arial"/>
          <w:sz w:val="22"/>
        </w:rPr>
        <w:t xml:space="preserve">se a baixo </w:t>
      </w:r>
      <w:r w:rsidR="001245D9" w:rsidRPr="00F254BA">
        <w:rPr>
          <w:rFonts w:ascii="Arial" w:hAnsi="Arial" w:cs="Arial"/>
          <w:sz w:val="22"/>
        </w:rPr>
        <w:t>da m</w:t>
      </w:r>
      <w:r w:rsidR="007214CF" w:rsidRPr="00F254BA">
        <w:rPr>
          <w:rFonts w:ascii="Arial" w:hAnsi="Arial" w:cs="Arial"/>
          <w:sz w:val="22"/>
        </w:rPr>
        <w:t>é</w:t>
      </w:r>
      <w:r w:rsidR="001245D9" w:rsidRPr="00F254BA">
        <w:rPr>
          <w:rFonts w:ascii="Arial" w:hAnsi="Arial" w:cs="Arial"/>
          <w:sz w:val="22"/>
        </w:rPr>
        <w:t>dia Europeia, com</w:t>
      </w:r>
      <w:r w:rsidR="004B6B5E" w:rsidRPr="00F254BA">
        <w:rPr>
          <w:rFonts w:ascii="Arial" w:hAnsi="Arial" w:cs="Arial"/>
          <w:sz w:val="22"/>
        </w:rPr>
        <w:t xml:space="preserve"> 14,8% (21º da tabela)</w:t>
      </w:r>
      <w:r w:rsidR="001245D9" w:rsidRPr="00F254BA">
        <w:rPr>
          <w:rFonts w:ascii="Arial" w:hAnsi="Arial" w:cs="Arial"/>
          <w:sz w:val="22"/>
        </w:rPr>
        <w:t>,</w:t>
      </w:r>
      <w:r w:rsidR="004B6B5E" w:rsidRPr="00F254BA">
        <w:rPr>
          <w:rFonts w:ascii="Arial" w:hAnsi="Arial" w:cs="Arial"/>
          <w:sz w:val="22"/>
        </w:rPr>
        <w:t xml:space="preserve"> </w:t>
      </w:r>
      <w:r w:rsidR="004041C8" w:rsidRPr="00F254BA">
        <w:rPr>
          <w:rFonts w:ascii="Arial" w:hAnsi="Arial" w:cs="Arial"/>
          <w:sz w:val="22"/>
        </w:rPr>
        <w:t xml:space="preserve">no entanto, esses números aumentaram consideravelmente, </w:t>
      </w:r>
      <w:r w:rsidR="004B6B5E" w:rsidRPr="00F254BA">
        <w:rPr>
          <w:rFonts w:ascii="Arial" w:hAnsi="Arial" w:cs="Arial"/>
          <w:sz w:val="22"/>
        </w:rPr>
        <w:t>passando Portugal o 2º lugar da tabela em 2011 com 74,2%</w:t>
      </w:r>
      <w:r w:rsidR="004041C8" w:rsidRPr="00F254BA">
        <w:rPr>
          <w:rFonts w:ascii="Arial" w:hAnsi="Arial" w:cs="Arial"/>
          <w:sz w:val="22"/>
        </w:rPr>
        <w:t xml:space="preserve"> </w:t>
      </w:r>
      <w:r w:rsidR="00AF09C7" w:rsidRPr="00F254BA">
        <w:rPr>
          <w:rFonts w:ascii="Arial" w:hAnsi="Arial" w:cs="Arial"/>
          <w:sz w:val="22"/>
        </w:rPr>
        <w:t>e, dados</w:t>
      </w:r>
      <w:r w:rsidR="004041C8" w:rsidRPr="00F254BA">
        <w:rPr>
          <w:rFonts w:ascii="Arial" w:hAnsi="Arial" w:cs="Arial"/>
          <w:sz w:val="22"/>
        </w:rPr>
        <w:t xml:space="preserve"> mais recentes colocaram Portugal, em 2013, no topo da tabela, mesmo com uma ligeira descida no número de divórcios, com 70,4% por cada 100 casamentos (PORDATA, 2015</w:t>
      </w:r>
      <w:r w:rsidR="00D84858" w:rsidRPr="00F254BA">
        <w:rPr>
          <w:rFonts w:ascii="Arial" w:hAnsi="Arial" w:cs="Arial"/>
          <w:sz w:val="22"/>
        </w:rPr>
        <w:t>c)</w:t>
      </w:r>
      <w:r w:rsidR="004041C8" w:rsidRPr="00F254BA">
        <w:rPr>
          <w:rFonts w:ascii="Arial" w:hAnsi="Arial" w:cs="Arial"/>
          <w:sz w:val="22"/>
        </w:rPr>
        <w:t>.</w:t>
      </w:r>
      <w:r w:rsidR="008F4E01" w:rsidRPr="00F254BA">
        <w:rPr>
          <w:rFonts w:ascii="Arial" w:hAnsi="Arial" w:cs="Arial"/>
          <w:sz w:val="22"/>
        </w:rPr>
        <w:t xml:space="preserve"> Face a estes resultados, o INE (2013b</w:t>
      </w:r>
      <w:r w:rsidR="001E77E5" w:rsidRPr="00F254BA">
        <w:rPr>
          <w:rFonts w:ascii="Arial" w:hAnsi="Arial" w:cs="Arial"/>
          <w:sz w:val="22"/>
        </w:rPr>
        <w:t xml:space="preserve">) e </w:t>
      </w:r>
      <w:r w:rsidR="008F4E01" w:rsidRPr="00F254BA">
        <w:rPr>
          <w:rFonts w:ascii="Arial" w:hAnsi="Arial" w:cs="Arial"/>
          <w:sz w:val="22"/>
        </w:rPr>
        <w:t xml:space="preserve">Marinho </w:t>
      </w:r>
      <w:r w:rsidR="001E77E5" w:rsidRPr="00F254BA">
        <w:rPr>
          <w:rFonts w:ascii="Arial" w:hAnsi="Arial" w:cs="Arial"/>
          <w:sz w:val="22"/>
        </w:rPr>
        <w:t>(</w:t>
      </w:r>
      <w:r w:rsidR="008F4E01" w:rsidRPr="00F254BA">
        <w:rPr>
          <w:rFonts w:ascii="Arial" w:hAnsi="Arial" w:cs="Arial"/>
          <w:sz w:val="22"/>
          <w:szCs w:val="22"/>
        </w:rPr>
        <w:t>2014a</w:t>
      </w:r>
      <w:r w:rsidR="008F4E01" w:rsidRPr="00F254BA">
        <w:rPr>
          <w:rFonts w:ascii="Arial" w:hAnsi="Arial" w:cs="Arial"/>
          <w:sz w:val="22"/>
        </w:rPr>
        <w:t>) indica</w:t>
      </w:r>
      <w:r w:rsidR="001E77E5" w:rsidRPr="00F254BA">
        <w:rPr>
          <w:rFonts w:ascii="Arial" w:hAnsi="Arial" w:cs="Arial"/>
          <w:sz w:val="22"/>
        </w:rPr>
        <w:t>m</w:t>
      </w:r>
      <w:r w:rsidR="008F4E01" w:rsidRPr="00F254BA">
        <w:rPr>
          <w:rFonts w:ascii="Arial" w:hAnsi="Arial" w:cs="Arial"/>
          <w:sz w:val="22"/>
        </w:rPr>
        <w:t xml:space="preserve"> que a monoparentalidade em 2011, em Portugal, </w:t>
      </w:r>
      <w:r w:rsidR="004F3F1D" w:rsidRPr="00F254BA">
        <w:rPr>
          <w:rFonts w:ascii="Arial" w:hAnsi="Arial" w:cs="Arial"/>
          <w:sz w:val="22"/>
        </w:rPr>
        <w:t>tem como precursores dominantes o</w:t>
      </w:r>
      <w:r w:rsidR="001245D9" w:rsidRPr="00F254BA">
        <w:rPr>
          <w:rFonts w:ascii="Arial" w:hAnsi="Arial" w:cs="Arial"/>
          <w:sz w:val="22"/>
        </w:rPr>
        <w:t>s</w:t>
      </w:r>
      <w:r w:rsidR="008F4E01" w:rsidRPr="00F254BA">
        <w:rPr>
          <w:rFonts w:ascii="Arial" w:hAnsi="Arial" w:cs="Arial"/>
          <w:sz w:val="22"/>
        </w:rPr>
        <w:t xml:space="preserve"> divórcios (43,4%) </w:t>
      </w:r>
      <w:r w:rsidR="004F3F1D" w:rsidRPr="00F254BA">
        <w:rPr>
          <w:rFonts w:ascii="Arial" w:hAnsi="Arial" w:cs="Arial"/>
          <w:sz w:val="22"/>
        </w:rPr>
        <w:t>e a</w:t>
      </w:r>
      <w:r w:rsidR="008F4E01" w:rsidRPr="00F254BA">
        <w:rPr>
          <w:rFonts w:ascii="Arial" w:hAnsi="Arial" w:cs="Arial"/>
          <w:sz w:val="22"/>
        </w:rPr>
        <w:t xml:space="preserve"> viuvez (7,7%).</w:t>
      </w:r>
    </w:p>
    <w:p w14:paraId="5617A4D3" w14:textId="5A4AF4D1" w:rsidR="00D33B3A" w:rsidRPr="00F254BA" w:rsidRDefault="008C519A" w:rsidP="0078075C">
      <w:pPr>
        <w:spacing w:line="360" w:lineRule="auto"/>
        <w:ind w:firstLine="708"/>
        <w:jc w:val="both"/>
        <w:rPr>
          <w:rFonts w:ascii="Arial" w:hAnsi="Arial" w:cs="Arial"/>
          <w:sz w:val="22"/>
        </w:rPr>
      </w:pPr>
      <w:r w:rsidRPr="00F254BA">
        <w:rPr>
          <w:rFonts w:ascii="Arial" w:hAnsi="Arial" w:cs="Arial"/>
          <w:sz w:val="22"/>
        </w:rPr>
        <w:t xml:space="preserve">Face a esta </w:t>
      </w:r>
      <w:r w:rsidR="00AF09C7" w:rsidRPr="00F254BA">
        <w:rPr>
          <w:rFonts w:ascii="Arial" w:hAnsi="Arial" w:cs="Arial"/>
          <w:sz w:val="22"/>
        </w:rPr>
        <w:t>realidade dado</w:t>
      </w:r>
      <w:r w:rsidR="004B6B5E" w:rsidRPr="00F254BA">
        <w:rPr>
          <w:rFonts w:ascii="Arial" w:hAnsi="Arial" w:cs="Arial"/>
          <w:sz w:val="22"/>
        </w:rPr>
        <w:t xml:space="preserve"> que </w:t>
      </w:r>
      <w:r w:rsidR="00AF09C7" w:rsidRPr="00F254BA">
        <w:rPr>
          <w:rFonts w:ascii="Arial" w:hAnsi="Arial" w:cs="Arial"/>
          <w:sz w:val="22"/>
        </w:rPr>
        <w:t>a família</w:t>
      </w:r>
      <w:r w:rsidR="004B6B5E" w:rsidRPr="00F254BA">
        <w:rPr>
          <w:rFonts w:ascii="Arial" w:hAnsi="Arial" w:cs="Arial"/>
          <w:sz w:val="22"/>
        </w:rPr>
        <w:t xml:space="preserve"> constitui o principal agente de socialização das crianças e influencia a aquisição de habilidades, comportamentos e valores</w:t>
      </w:r>
      <w:r w:rsidR="00AF09C7" w:rsidRPr="00F254BA">
        <w:rPr>
          <w:rFonts w:ascii="Arial" w:hAnsi="Arial" w:cs="Arial"/>
          <w:sz w:val="22"/>
        </w:rPr>
        <w:t>, o</w:t>
      </w:r>
      <w:r w:rsidR="004B6B5E" w:rsidRPr="00F254BA">
        <w:rPr>
          <w:rFonts w:ascii="Arial" w:hAnsi="Arial" w:cs="Arial"/>
          <w:sz w:val="22"/>
        </w:rPr>
        <w:t xml:space="preserve"> </w:t>
      </w:r>
      <w:r w:rsidR="00C24619" w:rsidRPr="00F254BA">
        <w:rPr>
          <w:rFonts w:ascii="Arial" w:hAnsi="Arial" w:cs="Arial"/>
          <w:sz w:val="22"/>
        </w:rPr>
        <w:t>tema que se propõe estudar pretende compreender as perceções dos diferentes tipos de famílias do ponto de vis</w:t>
      </w:r>
      <w:r w:rsidR="000C3421" w:rsidRPr="00F254BA">
        <w:rPr>
          <w:rFonts w:ascii="Arial" w:hAnsi="Arial" w:cs="Arial"/>
          <w:sz w:val="22"/>
        </w:rPr>
        <w:t xml:space="preserve">ta das crianças, nomeadamente </w:t>
      </w:r>
      <w:r w:rsidR="0078075C" w:rsidRPr="00F254BA">
        <w:rPr>
          <w:rFonts w:ascii="Arial" w:hAnsi="Arial" w:cs="Arial"/>
          <w:sz w:val="22"/>
        </w:rPr>
        <w:t>i) Identificar a perceção de família em crianças de famílias monoparentais e famílias tradicionais; ii) Identificar a perceção das dificuldades das famílias monoparentais e das famílias tradicionais; iii) Identificar a perceção dos aspetos negativos das famílias monoparentais e das famílias tradicionais; iv) Identificar os sentimentos que são percebidos pelas crianças, em relação às famílias monoparentais e às famílias tradicionais; v) Identificar a perceção dos aspetos positivos das famílias monoparentais e das famílias tradicionais; vi) Identificar a perceção das funções dos elementos das famílias monoparentais e das famílias tradicionais.</w:t>
      </w:r>
    </w:p>
    <w:p w14:paraId="641B2883" w14:textId="089EE8A5" w:rsidR="00AE0EF7" w:rsidRPr="00F254BA" w:rsidRDefault="00F37430" w:rsidP="0078075C">
      <w:pPr>
        <w:spacing w:line="360" w:lineRule="auto"/>
        <w:ind w:firstLine="708"/>
        <w:jc w:val="both"/>
        <w:rPr>
          <w:rFonts w:ascii="Arial" w:hAnsi="Arial" w:cs="Arial"/>
          <w:sz w:val="22"/>
        </w:rPr>
      </w:pPr>
      <w:r w:rsidRPr="00F254BA">
        <w:rPr>
          <w:rFonts w:ascii="Arial" w:hAnsi="Arial" w:cs="Arial"/>
          <w:sz w:val="22"/>
        </w:rPr>
        <w:t xml:space="preserve">Este estudo desenvolveu-se em duas partes. Sendo </w:t>
      </w:r>
      <w:r w:rsidR="007356E4" w:rsidRPr="00F254BA">
        <w:rPr>
          <w:rFonts w:ascii="Arial" w:hAnsi="Arial" w:cs="Arial"/>
          <w:sz w:val="22"/>
        </w:rPr>
        <w:t>que n</w:t>
      </w:r>
      <w:r w:rsidRPr="00F254BA">
        <w:rPr>
          <w:rFonts w:ascii="Arial" w:hAnsi="Arial" w:cs="Arial"/>
          <w:sz w:val="22"/>
        </w:rPr>
        <w:t xml:space="preserve">a primeira parte, o enquadramento teórico </w:t>
      </w:r>
      <w:r w:rsidR="001245D9" w:rsidRPr="00F254BA">
        <w:rPr>
          <w:rFonts w:ascii="Arial" w:hAnsi="Arial" w:cs="Arial"/>
          <w:sz w:val="22"/>
        </w:rPr>
        <w:t xml:space="preserve">é </w:t>
      </w:r>
      <w:r w:rsidRPr="00F254BA">
        <w:rPr>
          <w:rFonts w:ascii="Arial" w:hAnsi="Arial" w:cs="Arial"/>
          <w:sz w:val="22"/>
        </w:rPr>
        <w:t>composto por</w:t>
      </w:r>
      <w:r w:rsidR="00EE5C67" w:rsidRPr="00F254BA">
        <w:rPr>
          <w:rFonts w:ascii="Arial" w:hAnsi="Arial" w:cs="Arial"/>
          <w:sz w:val="22"/>
        </w:rPr>
        <w:t xml:space="preserve"> </w:t>
      </w:r>
      <w:r w:rsidR="00AD24A0" w:rsidRPr="00F254BA">
        <w:rPr>
          <w:rFonts w:ascii="Arial" w:hAnsi="Arial" w:cs="Arial"/>
          <w:sz w:val="22"/>
        </w:rPr>
        <w:t>2</w:t>
      </w:r>
      <w:r w:rsidR="007C6FFB" w:rsidRPr="00F254BA">
        <w:rPr>
          <w:rFonts w:ascii="Arial" w:hAnsi="Arial" w:cs="Arial"/>
          <w:sz w:val="22"/>
        </w:rPr>
        <w:t xml:space="preserve"> capítulos</w:t>
      </w:r>
      <w:r w:rsidR="00C955F3" w:rsidRPr="00F254BA">
        <w:rPr>
          <w:rFonts w:ascii="Arial" w:hAnsi="Arial" w:cs="Arial"/>
          <w:sz w:val="22"/>
        </w:rPr>
        <w:t>, estando</w:t>
      </w:r>
      <w:r w:rsidR="00693CF2" w:rsidRPr="00F254BA">
        <w:rPr>
          <w:rFonts w:ascii="Arial" w:hAnsi="Arial" w:cs="Arial"/>
          <w:sz w:val="22"/>
        </w:rPr>
        <w:t xml:space="preserve"> o</w:t>
      </w:r>
      <w:r w:rsidR="007356E4" w:rsidRPr="00F254BA">
        <w:rPr>
          <w:rFonts w:ascii="Arial" w:hAnsi="Arial" w:cs="Arial"/>
          <w:sz w:val="22"/>
        </w:rPr>
        <w:t xml:space="preserve"> primeiro </w:t>
      </w:r>
      <w:r w:rsidR="000E0C8B" w:rsidRPr="00F254BA">
        <w:rPr>
          <w:rFonts w:ascii="Arial" w:hAnsi="Arial" w:cs="Arial"/>
          <w:sz w:val="22"/>
        </w:rPr>
        <w:t>capítulo</w:t>
      </w:r>
      <w:r w:rsidR="007356E4" w:rsidRPr="00F254BA">
        <w:rPr>
          <w:rFonts w:ascii="Arial" w:hAnsi="Arial" w:cs="Arial"/>
          <w:sz w:val="22"/>
        </w:rPr>
        <w:t xml:space="preserve"> dedicado ao tema da família</w:t>
      </w:r>
      <w:r w:rsidR="00C955F3" w:rsidRPr="00F254BA">
        <w:rPr>
          <w:rFonts w:ascii="Arial" w:hAnsi="Arial" w:cs="Arial"/>
          <w:sz w:val="22"/>
        </w:rPr>
        <w:t>. Neste capí</w:t>
      </w:r>
      <w:r w:rsidR="00693CF2" w:rsidRPr="00F254BA">
        <w:rPr>
          <w:rFonts w:ascii="Arial" w:hAnsi="Arial" w:cs="Arial"/>
          <w:sz w:val="22"/>
        </w:rPr>
        <w:t xml:space="preserve">tulo </w:t>
      </w:r>
      <w:r w:rsidR="00A7262C" w:rsidRPr="00F254BA">
        <w:rPr>
          <w:rFonts w:ascii="Arial" w:hAnsi="Arial" w:cs="Arial"/>
          <w:sz w:val="22"/>
        </w:rPr>
        <w:t>pr</w:t>
      </w:r>
      <w:r w:rsidR="000E0C8B" w:rsidRPr="00F254BA">
        <w:rPr>
          <w:rFonts w:ascii="Arial" w:hAnsi="Arial" w:cs="Arial"/>
          <w:sz w:val="22"/>
        </w:rPr>
        <w:t>o</w:t>
      </w:r>
      <w:r w:rsidR="00A7262C" w:rsidRPr="00F254BA">
        <w:rPr>
          <w:rFonts w:ascii="Arial" w:hAnsi="Arial" w:cs="Arial"/>
          <w:sz w:val="22"/>
        </w:rPr>
        <w:t xml:space="preserve">cede-se </w:t>
      </w:r>
      <w:r w:rsidR="001245D9" w:rsidRPr="00F254BA">
        <w:rPr>
          <w:rFonts w:ascii="Arial" w:hAnsi="Arial" w:cs="Arial"/>
          <w:sz w:val="22"/>
        </w:rPr>
        <w:t xml:space="preserve">a um enquadramento </w:t>
      </w:r>
      <w:r w:rsidR="000E0C8B" w:rsidRPr="00F254BA">
        <w:rPr>
          <w:rFonts w:ascii="Arial" w:hAnsi="Arial" w:cs="Arial"/>
          <w:sz w:val="22"/>
        </w:rPr>
        <w:t>sobre a evolução da família bem como as mudanças acerca da sua definição ao longo dos anos, à descrição das funções que uma família detém de acordo com a sociedade, à enumeração de dados relacionados com a família em Portugal, de forma a introduzir a temática das novas famílias, nomeadamente as famílias monoparentais, e as suas características e multiplicidades.</w:t>
      </w:r>
    </w:p>
    <w:p w14:paraId="00EE1F15" w14:textId="534FB8F0" w:rsidR="00AE0EF7" w:rsidRPr="00F254BA" w:rsidRDefault="000E0C8B" w:rsidP="00F37430">
      <w:pPr>
        <w:spacing w:line="360" w:lineRule="auto"/>
        <w:ind w:firstLine="708"/>
        <w:jc w:val="both"/>
        <w:rPr>
          <w:rFonts w:ascii="Arial" w:hAnsi="Arial" w:cs="Arial"/>
          <w:sz w:val="22"/>
        </w:rPr>
      </w:pPr>
      <w:r w:rsidRPr="00F254BA">
        <w:rPr>
          <w:rFonts w:ascii="Arial" w:hAnsi="Arial" w:cs="Arial"/>
          <w:sz w:val="22"/>
        </w:rPr>
        <w:t xml:space="preserve">O segundo capítulo menciona </w:t>
      </w:r>
      <w:r w:rsidR="00E52A7F" w:rsidRPr="00F254BA">
        <w:rPr>
          <w:rFonts w:ascii="Arial" w:hAnsi="Arial" w:cs="Arial"/>
          <w:sz w:val="22"/>
        </w:rPr>
        <w:t xml:space="preserve">quais os modos de </w:t>
      </w:r>
      <w:r w:rsidR="00693CF2" w:rsidRPr="00F254BA">
        <w:rPr>
          <w:rFonts w:ascii="Arial" w:hAnsi="Arial" w:cs="Arial"/>
          <w:sz w:val="22"/>
        </w:rPr>
        <w:t xml:space="preserve">viver </w:t>
      </w:r>
      <w:r w:rsidR="00E52A7F" w:rsidRPr="00F254BA">
        <w:rPr>
          <w:rFonts w:ascii="Arial" w:hAnsi="Arial" w:cs="Arial"/>
          <w:sz w:val="22"/>
        </w:rPr>
        <w:t xml:space="preserve">em </w:t>
      </w:r>
      <w:r w:rsidRPr="00F254BA">
        <w:rPr>
          <w:rFonts w:ascii="Arial" w:hAnsi="Arial" w:cs="Arial"/>
          <w:sz w:val="22"/>
        </w:rPr>
        <w:t>famílias tradicionais e monoparentais</w:t>
      </w:r>
      <w:r w:rsidR="00E52A7F" w:rsidRPr="00F254BA">
        <w:rPr>
          <w:rFonts w:ascii="Arial" w:hAnsi="Arial" w:cs="Arial"/>
          <w:sz w:val="22"/>
        </w:rPr>
        <w:t xml:space="preserve"> que</w:t>
      </w:r>
      <w:r w:rsidR="00693CF2" w:rsidRPr="00F254BA">
        <w:rPr>
          <w:rFonts w:ascii="Arial" w:hAnsi="Arial" w:cs="Arial"/>
          <w:sz w:val="22"/>
        </w:rPr>
        <w:t xml:space="preserve"> poderiam</w:t>
      </w:r>
      <w:r w:rsidRPr="00F254BA">
        <w:rPr>
          <w:rFonts w:ascii="Arial" w:hAnsi="Arial" w:cs="Arial"/>
          <w:sz w:val="22"/>
        </w:rPr>
        <w:t xml:space="preserve"> </w:t>
      </w:r>
      <w:r w:rsidR="00693CF2" w:rsidRPr="00F254BA">
        <w:rPr>
          <w:rFonts w:ascii="Arial" w:hAnsi="Arial" w:cs="Arial"/>
          <w:sz w:val="22"/>
        </w:rPr>
        <w:t xml:space="preserve">influenciar </w:t>
      </w:r>
      <w:r w:rsidR="00E52A7F" w:rsidRPr="00F254BA">
        <w:rPr>
          <w:rFonts w:ascii="Arial" w:hAnsi="Arial" w:cs="Arial"/>
          <w:sz w:val="22"/>
        </w:rPr>
        <w:t>as cri</w:t>
      </w:r>
      <w:r w:rsidR="003772E5" w:rsidRPr="00F254BA">
        <w:rPr>
          <w:rFonts w:ascii="Arial" w:hAnsi="Arial" w:cs="Arial"/>
          <w:sz w:val="22"/>
        </w:rPr>
        <w:t>anças que vivem nessas famílias</w:t>
      </w:r>
      <w:r w:rsidR="0093215E" w:rsidRPr="00F254BA">
        <w:rPr>
          <w:rFonts w:ascii="Arial" w:hAnsi="Arial" w:cs="Arial"/>
          <w:sz w:val="22"/>
        </w:rPr>
        <w:t xml:space="preserve"> e refere-se também a</w:t>
      </w:r>
      <w:r w:rsidR="003772E5" w:rsidRPr="00F254BA">
        <w:rPr>
          <w:rFonts w:ascii="Arial" w:hAnsi="Arial" w:cs="Arial"/>
          <w:sz w:val="22"/>
        </w:rPr>
        <w:t xml:space="preserve"> estudos já realizados</w:t>
      </w:r>
      <w:r w:rsidR="005F1F21" w:rsidRPr="00F254BA">
        <w:rPr>
          <w:rFonts w:ascii="Arial" w:hAnsi="Arial" w:cs="Arial"/>
          <w:sz w:val="22"/>
        </w:rPr>
        <w:t>.</w:t>
      </w:r>
      <w:r w:rsidR="003772E5" w:rsidRPr="00F254BA">
        <w:rPr>
          <w:rFonts w:ascii="Arial" w:hAnsi="Arial" w:cs="Arial"/>
          <w:sz w:val="22"/>
        </w:rPr>
        <w:t xml:space="preserve"> </w:t>
      </w:r>
    </w:p>
    <w:p w14:paraId="4A2B14E9" w14:textId="4BE1C5AA" w:rsidR="00AE0EF7" w:rsidRPr="00F254BA" w:rsidRDefault="001245D9" w:rsidP="00F37430">
      <w:pPr>
        <w:spacing w:line="360" w:lineRule="auto"/>
        <w:ind w:firstLine="708"/>
        <w:jc w:val="both"/>
        <w:rPr>
          <w:rFonts w:ascii="Arial" w:hAnsi="Arial" w:cs="Arial"/>
          <w:sz w:val="22"/>
        </w:rPr>
      </w:pPr>
      <w:r w:rsidRPr="00F254BA">
        <w:rPr>
          <w:rFonts w:ascii="Arial" w:hAnsi="Arial" w:cs="Arial"/>
          <w:sz w:val="22"/>
        </w:rPr>
        <w:lastRenderedPageBreak/>
        <w:t>A</w:t>
      </w:r>
      <w:r w:rsidR="007C6FFB" w:rsidRPr="00F254BA">
        <w:rPr>
          <w:rFonts w:ascii="Arial" w:hAnsi="Arial" w:cs="Arial"/>
          <w:sz w:val="22"/>
        </w:rPr>
        <w:t xml:space="preserve"> segunda parte</w:t>
      </w:r>
      <w:r w:rsidR="00D870C7" w:rsidRPr="00F254BA">
        <w:rPr>
          <w:rFonts w:ascii="Arial" w:hAnsi="Arial" w:cs="Arial"/>
          <w:sz w:val="22"/>
        </w:rPr>
        <w:t xml:space="preserve">, </w:t>
      </w:r>
      <w:r w:rsidR="00C955F3" w:rsidRPr="00F254BA">
        <w:rPr>
          <w:rFonts w:ascii="Arial" w:hAnsi="Arial" w:cs="Arial"/>
          <w:sz w:val="22"/>
        </w:rPr>
        <w:t>está dividi</w:t>
      </w:r>
      <w:r w:rsidR="00232C16" w:rsidRPr="00F254BA">
        <w:rPr>
          <w:rFonts w:ascii="Arial" w:hAnsi="Arial" w:cs="Arial"/>
          <w:sz w:val="22"/>
        </w:rPr>
        <w:t>da em 3 capítulos. Nesta parte,</w:t>
      </w:r>
      <w:r w:rsidR="007C6FFB" w:rsidRPr="00F254BA">
        <w:rPr>
          <w:rFonts w:ascii="Arial" w:hAnsi="Arial" w:cs="Arial"/>
          <w:sz w:val="22"/>
        </w:rPr>
        <w:t xml:space="preserve"> </w:t>
      </w:r>
      <w:r w:rsidRPr="00F254BA">
        <w:rPr>
          <w:rFonts w:ascii="Arial" w:hAnsi="Arial" w:cs="Arial"/>
          <w:sz w:val="22"/>
        </w:rPr>
        <w:t xml:space="preserve">é descrita </w:t>
      </w:r>
      <w:r w:rsidR="007C6FFB" w:rsidRPr="00F254BA">
        <w:rPr>
          <w:rFonts w:ascii="Arial" w:hAnsi="Arial" w:cs="Arial"/>
          <w:sz w:val="22"/>
        </w:rPr>
        <w:t>a metodologia utilizada, bem como os resultado</w:t>
      </w:r>
      <w:r w:rsidR="00F46893" w:rsidRPr="00F254BA">
        <w:rPr>
          <w:rFonts w:ascii="Arial" w:hAnsi="Arial" w:cs="Arial"/>
          <w:sz w:val="22"/>
        </w:rPr>
        <w:t>s</w:t>
      </w:r>
      <w:r w:rsidR="007C6FFB" w:rsidRPr="00F254BA">
        <w:rPr>
          <w:rFonts w:ascii="Arial" w:hAnsi="Arial" w:cs="Arial"/>
          <w:sz w:val="22"/>
        </w:rPr>
        <w:t xml:space="preserve"> obtidos através d</w:t>
      </w:r>
      <w:r w:rsidR="00D870C7" w:rsidRPr="00F254BA">
        <w:rPr>
          <w:rFonts w:ascii="Arial" w:hAnsi="Arial" w:cs="Arial"/>
          <w:sz w:val="22"/>
        </w:rPr>
        <w:t>e</w:t>
      </w:r>
      <w:r w:rsidR="007C6FFB" w:rsidRPr="00F254BA">
        <w:rPr>
          <w:rFonts w:ascii="Arial" w:hAnsi="Arial" w:cs="Arial"/>
          <w:sz w:val="22"/>
        </w:rPr>
        <w:t xml:space="preserve"> </w:t>
      </w:r>
      <w:r w:rsidR="00F46893" w:rsidRPr="00F254BA">
        <w:rPr>
          <w:rFonts w:ascii="Arial" w:hAnsi="Arial" w:cs="Arial"/>
          <w:sz w:val="22"/>
        </w:rPr>
        <w:t>análise</w:t>
      </w:r>
      <w:r w:rsidR="007C6FFB" w:rsidRPr="00F254BA">
        <w:rPr>
          <w:rFonts w:ascii="Arial" w:hAnsi="Arial" w:cs="Arial"/>
          <w:sz w:val="22"/>
        </w:rPr>
        <w:t xml:space="preserve"> </w:t>
      </w:r>
      <w:r w:rsidR="00D870C7" w:rsidRPr="00F254BA">
        <w:rPr>
          <w:rFonts w:ascii="Arial" w:hAnsi="Arial" w:cs="Arial"/>
          <w:sz w:val="22"/>
        </w:rPr>
        <w:t>de conteúdo</w:t>
      </w:r>
      <w:r w:rsidR="007C6FFB" w:rsidRPr="00F254BA">
        <w:rPr>
          <w:rFonts w:ascii="Arial" w:hAnsi="Arial" w:cs="Arial"/>
          <w:sz w:val="22"/>
        </w:rPr>
        <w:t xml:space="preserve"> </w:t>
      </w:r>
      <w:r w:rsidR="00693CF2" w:rsidRPr="00F254BA">
        <w:rPr>
          <w:rFonts w:ascii="Arial" w:hAnsi="Arial" w:cs="Arial"/>
          <w:sz w:val="22"/>
        </w:rPr>
        <w:t xml:space="preserve">das </w:t>
      </w:r>
      <w:r w:rsidR="007C6FFB" w:rsidRPr="00F254BA">
        <w:rPr>
          <w:rFonts w:ascii="Arial" w:hAnsi="Arial" w:cs="Arial"/>
          <w:sz w:val="22"/>
        </w:rPr>
        <w:t>entrevistas realizadas juntos d</w:t>
      </w:r>
      <w:r w:rsidR="0086749B" w:rsidRPr="00F254BA">
        <w:rPr>
          <w:rFonts w:ascii="Arial" w:hAnsi="Arial" w:cs="Arial"/>
          <w:sz w:val="22"/>
        </w:rPr>
        <w:t>e 29</w:t>
      </w:r>
      <w:r w:rsidR="007C6FFB" w:rsidRPr="00F254BA">
        <w:rPr>
          <w:rFonts w:ascii="Arial" w:hAnsi="Arial" w:cs="Arial"/>
          <w:sz w:val="22"/>
        </w:rPr>
        <w:t xml:space="preserve"> crianças</w:t>
      </w:r>
      <w:r w:rsidR="00302CC2" w:rsidRPr="00F254BA">
        <w:rPr>
          <w:rFonts w:ascii="Arial" w:hAnsi="Arial" w:cs="Arial"/>
          <w:sz w:val="22"/>
        </w:rPr>
        <w:t>,</w:t>
      </w:r>
      <w:r w:rsidR="00693CF2" w:rsidRPr="00F254BA">
        <w:rPr>
          <w:rFonts w:ascii="Arial" w:hAnsi="Arial" w:cs="Arial"/>
          <w:sz w:val="22"/>
        </w:rPr>
        <w:t xml:space="preserve"> com idades compreendidas entre os 8 e os 10 anos</w:t>
      </w:r>
      <w:r w:rsidR="00302CC2" w:rsidRPr="00F254BA">
        <w:rPr>
          <w:rFonts w:ascii="Arial" w:hAnsi="Arial" w:cs="Arial"/>
          <w:sz w:val="22"/>
        </w:rPr>
        <w:t>.</w:t>
      </w:r>
    </w:p>
    <w:p w14:paraId="71CE15E5" w14:textId="77777777" w:rsidR="00F37430" w:rsidRPr="00F254BA" w:rsidRDefault="0086749B" w:rsidP="00F37430">
      <w:pPr>
        <w:spacing w:line="360" w:lineRule="auto"/>
        <w:ind w:firstLine="708"/>
        <w:jc w:val="both"/>
        <w:rPr>
          <w:rFonts w:ascii="Arial" w:hAnsi="Arial" w:cs="Arial"/>
          <w:sz w:val="22"/>
        </w:rPr>
      </w:pPr>
      <w:r w:rsidRPr="00F254BA">
        <w:rPr>
          <w:rFonts w:ascii="Arial" w:hAnsi="Arial" w:cs="Arial"/>
          <w:sz w:val="22"/>
        </w:rPr>
        <w:t xml:space="preserve">Nesta </w:t>
      </w:r>
      <w:r w:rsidR="00C955F3" w:rsidRPr="00F254BA">
        <w:rPr>
          <w:rFonts w:ascii="Arial" w:hAnsi="Arial" w:cs="Arial"/>
          <w:sz w:val="22"/>
        </w:rPr>
        <w:t xml:space="preserve">segunda </w:t>
      </w:r>
      <w:r w:rsidR="00D870C7" w:rsidRPr="00F254BA">
        <w:rPr>
          <w:rFonts w:ascii="Arial" w:hAnsi="Arial" w:cs="Arial"/>
          <w:sz w:val="22"/>
        </w:rPr>
        <w:t>parte, é ainda apresentada a discussão dos resultados tendo em consideração a revisão da literatura realizada numa primeira fase desta</w:t>
      </w:r>
      <w:r w:rsidR="00C955F3" w:rsidRPr="00F254BA">
        <w:rPr>
          <w:rFonts w:ascii="Arial" w:hAnsi="Arial" w:cs="Arial"/>
          <w:sz w:val="22"/>
        </w:rPr>
        <w:t xml:space="preserve"> dissertação</w:t>
      </w:r>
      <w:r w:rsidR="00D870C7" w:rsidRPr="00F254BA">
        <w:rPr>
          <w:rFonts w:ascii="Arial" w:hAnsi="Arial" w:cs="Arial"/>
          <w:sz w:val="22"/>
        </w:rPr>
        <w:t>.</w:t>
      </w:r>
      <w:r w:rsidR="00A2699A" w:rsidRPr="00F254BA">
        <w:rPr>
          <w:rFonts w:ascii="Arial" w:hAnsi="Arial" w:cs="Arial"/>
          <w:sz w:val="22"/>
        </w:rPr>
        <w:t xml:space="preserve"> </w:t>
      </w:r>
      <w:r w:rsidR="007C6FFB" w:rsidRPr="00F254BA">
        <w:rPr>
          <w:rFonts w:ascii="Arial" w:hAnsi="Arial" w:cs="Arial"/>
          <w:sz w:val="22"/>
        </w:rPr>
        <w:t xml:space="preserve">No final </w:t>
      </w:r>
      <w:r w:rsidR="00693CF2" w:rsidRPr="00F254BA">
        <w:rPr>
          <w:rFonts w:ascii="Arial" w:hAnsi="Arial" w:cs="Arial"/>
          <w:sz w:val="22"/>
        </w:rPr>
        <w:t xml:space="preserve">são </w:t>
      </w:r>
      <w:r w:rsidR="00F37430" w:rsidRPr="00F254BA">
        <w:rPr>
          <w:rFonts w:ascii="Arial" w:hAnsi="Arial" w:cs="Arial"/>
          <w:sz w:val="22"/>
        </w:rPr>
        <w:t>apresentadas as conclusões do estudo, incluindo</w:t>
      </w:r>
      <w:r w:rsidR="007C6FFB" w:rsidRPr="00F254BA">
        <w:rPr>
          <w:rFonts w:ascii="Arial" w:hAnsi="Arial" w:cs="Arial"/>
          <w:sz w:val="22"/>
        </w:rPr>
        <w:t xml:space="preserve"> as limitações e</w:t>
      </w:r>
      <w:r w:rsidR="00F37430" w:rsidRPr="00F254BA">
        <w:rPr>
          <w:rFonts w:ascii="Arial" w:hAnsi="Arial" w:cs="Arial"/>
          <w:sz w:val="22"/>
        </w:rPr>
        <w:t xml:space="preserve"> sugestões para futuros estudos.</w:t>
      </w:r>
    </w:p>
    <w:p w14:paraId="0A2AE309" w14:textId="77777777" w:rsidR="00AE0EF7" w:rsidRPr="00F254BA" w:rsidRDefault="00AE0EF7" w:rsidP="008643BF">
      <w:pPr>
        <w:rPr>
          <w:sz w:val="22"/>
          <w:szCs w:val="22"/>
        </w:rPr>
      </w:pPr>
    </w:p>
    <w:p w14:paraId="2A549907" w14:textId="77777777" w:rsidR="00C955F3" w:rsidRPr="00F254BA" w:rsidRDefault="00C955F3" w:rsidP="008643BF">
      <w:pPr>
        <w:rPr>
          <w:sz w:val="22"/>
          <w:szCs w:val="22"/>
        </w:rPr>
      </w:pPr>
    </w:p>
    <w:p w14:paraId="0A7F6355" w14:textId="77777777" w:rsidR="00C955F3" w:rsidRPr="00F254BA" w:rsidRDefault="00C955F3" w:rsidP="008643BF">
      <w:pPr>
        <w:rPr>
          <w:sz w:val="22"/>
          <w:szCs w:val="22"/>
        </w:rPr>
      </w:pPr>
    </w:p>
    <w:p w14:paraId="541279C9" w14:textId="77777777" w:rsidR="00C955F3" w:rsidRPr="00F254BA" w:rsidRDefault="00C955F3" w:rsidP="008643BF">
      <w:pPr>
        <w:rPr>
          <w:sz w:val="22"/>
          <w:szCs w:val="22"/>
        </w:rPr>
      </w:pPr>
    </w:p>
    <w:p w14:paraId="63D6FFEA" w14:textId="77777777" w:rsidR="00C955F3" w:rsidRPr="00F254BA" w:rsidRDefault="00C955F3" w:rsidP="008643BF">
      <w:pPr>
        <w:rPr>
          <w:sz w:val="22"/>
          <w:szCs w:val="22"/>
        </w:rPr>
      </w:pPr>
    </w:p>
    <w:p w14:paraId="4A24A36D" w14:textId="77777777" w:rsidR="00C955F3" w:rsidRPr="00F254BA" w:rsidRDefault="00C955F3" w:rsidP="008643BF">
      <w:pPr>
        <w:rPr>
          <w:sz w:val="22"/>
          <w:szCs w:val="22"/>
        </w:rPr>
      </w:pPr>
    </w:p>
    <w:p w14:paraId="7A9E6A41" w14:textId="77777777" w:rsidR="00C955F3" w:rsidRPr="00F254BA" w:rsidRDefault="00C955F3" w:rsidP="008643BF">
      <w:pPr>
        <w:rPr>
          <w:sz w:val="22"/>
          <w:szCs w:val="22"/>
        </w:rPr>
      </w:pPr>
    </w:p>
    <w:p w14:paraId="2A5F41C4" w14:textId="77777777" w:rsidR="00C955F3" w:rsidRPr="00F254BA" w:rsidRDefault="00C955F3" w:rsidP="008643BF">
      <w:pPr>
        <w:rPr>
          <w:sz w:val="22"/>
          <w:szCs w:val="22"/>
        </w:rPr>
      </w:pPr>
    </w:p>
    <w:p w14:paraId="236AC350" w14:textId="77777777" w:rsidR="00C955F3" w:rsidRPr="00F254BA" w:rsidRDefault="00C955F3" w:rsidP="008643BF">
      <w:pPr>
        <w:rPr>
          <w:sz w:val="22"/>
          <w:szCs w:val="22"/>
        </w:rPr>
      </w:pPr>
    </w:p>
    <w:p w14:paraId="51D39600" w14:textId="77777777" w:rsidR="00C955F3" w:rsidRPr="00F254BA" w:rsidRDefault="00C955F3" w:rsidP="008643BF">
      <w:pPr>
        <w:rPr>
          <w:sz w:val="22"/>
          <w:szCs w:val="22"/>
        </w:rPr>
      </w:pPr>
    </w:p>
    <w:p w14:paraId="3D2E51D8" w14:textId="77777777" w:rsidR="00C955F3" w:rsidRPr="00F254BA" w:rsidRDefault="00C955F3" w:rsidP="008643BF">
      <w:pPr>
        <w:rPr>
          <w:sz w:val="22"/>
          <w:szCs w:val="22"/>
        </w:rPr>
      </w:pPr>
    </w:p>
    <w:p w14:paraId="3506AF20" w14:textId="77777777" w:rsidR="00C955F3" w:rsidRPr="00F254BA" w:rsidRDefault="00C955F3" w:rsidP="008643BF">
      <w:pPr>
        <w:rPr>
          <w:sz w:val="22"/>
          <w:szCs w:val="22"/>
        </w:rPr>
      </w:pPr>
    </w:p>
    <w:p w14:paraId="5C79286E" w14:textId="77777777" w:rsidR="00C955F3" w:rsidRPr="00F254BA" w:rsidRDefault="00C955F3" w:rsidP="008643BF">
      <w:pPr>
        <w:rPr>
          <w:sz w:val="22"/>
          <w:szCs w:val="22"/>
        </w:rPr>
      </w:pPr>
    </w:p>
    <w:p w14:paraId="2F10DA94" w14:textId="77777777" w:rsidR="00C955F3" w:rsidRPr="00F254BA" w:rsidRDefault="00C955F3" w:rsidP="008643BF">
      <w:pPr>
        <w:rPr>
          <w:sz w:val="22"/>
          <w:szCs w:val="22"/>
        </w:rPr>
      </w:pPr>
    </w:p>
    <w:p w14:paraId="349E38B5" w14:textId="77777777" w:rsidR="00C955F3" w:rsidRPr="00F254BA" w:rsidRDefault="00C955F3" w:rsidP="008643BF">
      <w:pPr>
        <w:rPr>
          <w:sz w:val="22"/>
          <w:szCs w:val="22"/>
        </w:rPr>
      </w:pPr>
    </w:p>
    <w:p w14:paraId="34F24289" w14:textId="77777777" w:rsidR="00C955F3" w:rsidRPr="00F254BA" w:rsidRDefault="00C955F3" w:rsidP="008643BF">
      <w:pPr>
        <w:rPr>
          <w:sz w:val="22"/>
          <w:szCs w:val="22"/>
        </w:rPr>
      </w:pPr>
    </w:p>
    <w:p w14:paraId="4CEF3FE2" w14:textId="77777777" w:rsidR="00C955F3" w:rsidRPr="00F254BA" w:rsidRDefault="00C955F3" w:rsidP="008643BF">
      <w:pPr>
        <w:rPr>
          <w:sz w:val="22"/>
          <w:szCs w:val="22"/>
        </w:rPr>
      </w:pPr>
    </w:p>
    <w:p w14:paraId="1172B133" w14:textId="77777777" w:rsidR="00C955F3" w:rsidRPr="00F254BA" w:rsidRDefault="00C955F3" w:rsidP="008643BF">
      <w:pPr>
        <w:rPr>
          <w:sz w:val="22"/>
          <w:szCs w:val="22"/>
        </w:rPr>
      </w:pPr>
    </w:p>
    <w:p w14:paraId="78049ACF" w14:textId="77777777" w:rsidR="00C955F3" w:rsidRPr="00F254BA" w:rsidRDefault="00C955F3" w:rsidP="008643BF">
      <w:pPr>
        <w:rPr>
          <w:sz w:val="22"/>
          <w:szCs w:val="22"/>
        </w:rPr>
      </w:pPr>
    </w:p>
    <w:p w14:paraId="63B3FA9F" w14:textId="77777777" w:rsidR="00C955F3" w:rsidRPr="00F254BA" w:rsidRDefault="00C955F3" w:rsidP="008643BF">
      <w:pPr>
        <w:rPr>
          <w:sz w:val="22"/>
          <w:szCs w:val="22"/>
        </w:rPr>
      </w:pPr>
    </w:p>
    <w:p w14:paraId="0AA296AF" w14:textId="77777777" w:rsidR="00C955F3" w:rsidRPr="00F254BA" w:rsidRDefault="00C955F3" w:rsidP="008643BF">
      <w:pPr>
        <w:rPr>
          <w:sz w:val="22"/>
          <w:szCs w:val="22"/>
        </w:rPr>
      </w:pPr>
    </w:p>
    <w:p w14:paraId="1A7B60CA" w14:textId="77777777" w:rsidR="00C955F3" w:rsidRPr="00F254BA" w:rsidRDefault="00C955F3" w:rsidP="008643BF">
      <w:pPr>
        <w:rPr>
          <w:sz w:val="22"/>
          <w:szCs w:val="22"/>
        </w:rPr>
      </w:pPr>
    </w:p>
    <w:p w14:paraId="0A3CD51E" w14:textId="77777777" w:rsidR="00C955F3" w:rsidRPr="00F254BA" w:rsidRDefault="00C955F3" w:rsidP="008643BF">
      <w:pPr>
        <w:rPr>
          <w:sz w:val="22"/>
          <w:szCs w:val="22"/>
        </w:rPr>
      </w:pPr>
    </w:p>
    <w:p w14:paraId="5AC8880F" w14:textId="77777777" w:rsidR="00AE0EF7" w:rsidRPr="00F254BA" w:rsidRDefault="00AE0EF7" w:rsidP="008643BF">
      <w:pPr>
        <w:rPr>
          <w:sz w:val="22"/>
          <w:szCs w:val="22"/>
        </w:rPr>
      </w:pPr>
    </w:p>
    <w:p w14:paraId="5A188F13" w14:textId="77777777" w:rsidR="003772E5" w:rsidRPr="00F254BA" w:rsidRDefault="003772E5" w:rsidP="008643BF">
      <w:pPr>
        <w:rPr>
          <w:b/>
          <w:sz w:val="22"/>
          <w:szCs w:val="22"/>
        </w:rPr>
      </w:pPr>
    </w:p>
    <w:p w14:paraId="7B35ADC1" w14:textId="77777777" w:rsidR="003772E5" w:rsidRPr="00F254BA" w:rsidRDefault="003772E5" w:rsidP="008643BF">
      <w:pPr>
        <w:rPr>
          <w:b/>
          <w:sz w:val="22"/>
          <w:szCs w:val="22"/>
        </w:rPr>
      </w:pPr>
    </w:p>
    <w:p w14:paraId="5557CDDB" w14:textId="77777777" w:rsidR="003772E5" w:rsidRPr="00F254BA" w:rsidRDefault="003772E5" w:rsidP="008643BF">
      <w:pPr>
        <w:rPr>
          <w:b/>
          <w:sz w:val="22"/>
          <w:szCs w:val="22"/>
        </w:rPr>
      </w:pPr>
    </w:p>
    <w:p w14:paraId="2481376E" w14:textId="77777777" w:rsidR="003772E5" w:rsidRPr="00F254BA" w:rsidRDefault="003772E5" w:rsidP="008643BF">
      <w:pPr>
        <w:rPr>
          <w:b/>
          <w:sz w:val="22"/>
          <w:szCs w:val="22"/>
        </w:rPr>
      </w:pPr>
    </w:p>
    <w:p w14:paraId="0C384DE2" w14:textId="77777777" w:rsidR="003772E5" w:rsidRPr="00F254BA" w:rsidRDefault="003772E5" w:rsidP="008643BF">
      <w:pPr>
        <w:rPr>
          <w:b/>
          <w:sz w:val="22"/>
          <w:szCs w:val="22"/>
        </w:rPr>
      </w:pPr>
    </w:p>
    <w:p w14:paraId="67107F30" w14:textId="77777777" w:rsidR="003772E5" w:rsidRPr="00F254BA" w:rsidRDefault="003772E5" w:rsidP="008643BF">
      <w:pPr>
        <w:rPr>
          <w:b/>
          <w:sz w:val="22"/>
          <w:szCs w:val="22"/>
        </w:rPr>
      </w:pPr>
    </w:p>
    <w:p w14:paraId="7EEC3517" w14:textId="77777777" w:rsidR="003772E5" w:rsidRPr="00F254BA" w:rsidRDefault="003772E5" w:rsidP="008643BF">
      <w:pPr>
        <w:rPr>
          <w:b/>
          <w:sz w:val="22"/>
          <w:szCs w:val="22"/>
        </w:rPr>
      </w:pPr>
    </w:p>
    <w:p w14:paraId="46BDBFB2" w14:textId="77777777" w:rsidR="003772E5" w:rsidRPr="00F254BA" w:rsidRDefault="003772E5" w:rsidP="008643BF">
      <w:pPr>
        <w:rPr>
          <w:b/>
          <w:sz w:val="22"/>
          <w:szCs w:val="22"/>
        </w:rPr>
      </w:pPr>
    </w:p>
    <w:p w14:paraId="786FF1BE" w14:textId="77777777" w:rsidR="003772E5" w:rsidRPr="00F254BA" w:rsidRDefault="003772E5" w:rsidP="008643BF">
      <w:pPr>
        <w:rPr>
          <w:b/>
          <w:sz w:val="22"/>
          <w:szCs w:val="22"/>
        </w:rPr>
      </w:pPr>
    </w:p>
    <w:p w14:paraId="7999FD4E" w14:textId="77777777" w:rsidR="003772E5" w:rsidRPr="00F254BA" w:rsidRDefault="003772E5" w:rsidP="008643BF">
      <w:pPr>
        <w:rPr>
          <w:b/>
          <w:sz w:val="22"/>
          <w:szCs w:val="22"/>
        </w:rPr>
      </w:pPr>
    </w:p>
    <w:p w14:paraId="2397A022" w14:textId="77777777" w:rsidR="003772E5" w:rsidRPr="00F254BA" w:rsidRDefault="003772E5" w:rsidP="008643BF">
      <w:pPr>
        <w:rPr>
          <w:b/>
          <w:sz w:val="22"/>
          <w:szCs w:val="22"/>
        </w:rPr>
      </w:pPr>
    </w:p>
    <w:p w14:paraId="0AE70981" w14:textId="77777777" w:rsidR="003772E5" w:rsidRPr="00F254BA" w:rsidRDefault="003772E5" w:rsidP="008643BF">
      <w:pPr>
        <w:rPr>
          <w:b/>
          <w:sz w:val="22"/>
          <w:szCs w:val="22"/>
        </w:rPr>
      </w:pPr>
    </w:p>
    <w:p w14:paraId="5C644279" w14:textId="77777777" w:rsidR="003772E5" w:rsidRPr="00F254BA" w:rsidRDefault="003772E5" w:rsidP="008643BF">
      <w:pPr>
        <w:rPr>
          <w:b/>
          <w:sz w:val="22"/>
          <w:szCs w:val="22"/>
        </w:rPr>
      </w:pPr>
    </w:p>
    <w:p w14:paraId="0D570708" w14:textId="77777777" w:rsidR="003772E5" w:rsidRPr="00F254BA" w:rsidRDefault="003772E5" w:rsidP="008643BF">
      <w:pPr>
        <w:rPr>
          <w:b/>
          <w:sz w:val="22"/>
          <w:szCs w:val="22"/>
        </w:rPr>
      </w:pPr>
    </w:p>
    <w:p w14:paraId="5EB58709" w14:textId="77777777" w:rsidR="003772E5" w:rsidRPr="00F254BA" w:rsidRDefault="003772E5" w:rsidP="008643BF">
      <w:pPr>
        <w:rPr>
          <w:b/>
          <w:sz w:val="22"/>
          <w:szCs w:val="22"/>
        </w:rPr>
      </w:pPr>
    </w:p>
    <w:p w14:paraId="750A48E5" w14:textId="77777777" w:rsidR="003772E5" w:rsidRPr="00F254BA" w:rsidRDefault="003772E5" w:rsidP="008643BF">
      <w:pPr>
        <w:rPr>
          <w:b/>
          <w:sz w:val="22"/>
          <w:szCs w:val="22"/>
        </w:rPr>
      </w:pPr>
    </w:p>
    <w:p w14:paraId="269B7739" w14:textId="77777777" w:rsidR="003772E5" w:rsidRPr="00F254BA" w:rsidRDefault="003772E5" w:rsidP="008643BF">
      <w:pPr>
        <w:rPr>
          <w:b/>
          <w:sz w:val="22"/>
          <w:szCs w:val="22"/>
        </w:rPr>
      </w:pPr>
    </w:p>
    <w:p w14:paraId="35398D44" w14:textId="77777777" w:rsidR="003772E5" w:rsidRPr="00F254BA" w:rsidRDefault="003772E5" w:rsidP="008643BF">
      <w:pPr>
        <w:rPr>
          <w:b/>
          <w:sz w:val="22"/>
          <w:szCs w:val="22"/>
        </w:rPr>
      </w:pPr>
    </w:p>
    <w:p w14:paraId="7BED2F15" w14:textId="77777777" w:rsidR="003772E5" w:rsidRPr="00F254BA" w:rsidRDefault="003772E5" w:rsidP="008643BF">
      <w:pPr>
        <w:rPr>
          <w:b/>
          <w:sz w:val="22"/>
          <w:szCs w:val="22"/>
        </w:rPr>
      </w:pPr>
    </w:p>
    <w:p w14:paraId="55344079" w14:textId="77777777" w:rsidR="003772E5" w:rsidRPr="00F254BA" w:rsidRDefault="003772E5" w:rsidP="008643BF">
      <w:pPr>
        <w:rPr>
          <w:b/>
          <w:sz w:val="22"/>
          <w:szCs w:val="22"/>
        </w:rPr>
      </w:pPr>
    </w:p>
    <w:p w14:paraId="509A47EF" w14:textId="77777777" w:rsidR="003772E5" w:rsidRPr="00F254BA" w:rsidRDefault="003772E5" w:rsidP="008643BF">
      <w:pPr>
        <w:rPr>
          <w:b/>
          <w:sz w:val="22"/>
          <w:szCs w:val="22"/>
        </w:rPr>
      </w:pPr>
    </w:p>
    <w:p w14:paraId="49C67DD5" w14:textId="77777777" w:rsidR="003772E5" w:rsidRPr="00F254BA" w:rsidRDefault="003772E5" w:rsidP="008643BF">
      <w:pPr>
        <w:rPr>
          <w:b/>
          <w:sz w:val="22"/>
          <w:szCs w:val="22"/>
        </w:rPr>
      </w:pPr>
    </w:p>
    <w:p w14:paraId="5ED61E55" w14:textId="77777777" w:rsidR="003772E5" w:rsidRPr="00F254BA" w:rsidRDefault="003772E5" w:rsidP="008643BF">
      <w:pPr>
        <w:rPr>
          <w:b/>
          <w:sz w:val="22"/>
          <w:szCs w:val="22"/>
        </w:rPr>
      </w:pPr>
    </w:p>
    <w:p w14:paraId="5756876E" w14:textId="77777777" w:rsidR="003772E5" w:rsidRPr="00F254BA" w:rsidRDefault="003772E5" w:rsidP="008643BF">
      <w:pPr>
        <w:rPr>
          <w:b/>
          <w:sz w:val="22"/>
          <w:szCs w:val="22"/>
        </w:rPr>
      </w:pPr>
    </w:p>
    <w:p w14:paraId="2D967E06" w14:textId="77777777" w:rsidR="003772E5" w:rsidRPr="00F254BA" w:rsidRDefault="003772E5" w:rsidP="008643BF">
      <w:pPr>
        <w:rPr>
          <w:b/>
          <w:sz w:val="22"/>
          <w:szCs w:val="22"/>
        </w:rPr>
      </w:pPr>
    </w:p>
    <w:p w14:paraId="016D77B6" w14:textId="77777777" w:rsidR="008643BF" w:rsidRPr="00F254BA" w:rsidRDefault="008643BF" w:rsidP="008643BF">
      <w:pPr>
        <w:rPr>
          <w:b/>
          <w:sz w:val="22"/>
          <w:szCs w:val="22"/>
        </w:rPr>
      </w:pPr>
    </w:p>
    <w:p w14:paraId="5F963830" w14:textId="77777777" w:rsidR="008643BF" w:rsidRPr="00F254BA" w:rsidRDefault="008643BF" w:rsidP="008643BF">
      <w:pPr>
        <w:rPr>
          <w:b/>
          <w:sz w:val="22"/>
          <w:szCs w:val="22"/>
        </w:rPr>
      </w:pPr>
    </w:p>
    <w:p w14:paraId="20F676B0" w14:textId="77777777" w:rsidR="008643BF" w:rsidRPr="00F254BA" w:rsidRDefault="008643BF" w:rsidP="008643BF">
      <w:pPr>
        <w:rPr>
          <w:b/>
          <w:sz w:val="22"/>
          <w:szCs w:val="22"/>
        </w:rPr>
      </w:pPr>
    </w:p>
    <w:p w14:paraId="2A33F66F" w14:textId="77777777" w:rsidR="008643BF" w:rsidRPr="00F254BA" w:rsidRDefault="008643BF" w:rsidP="008643BF">
      <w:pPr>
        <w:rPr>
          <w:b/>
          <w:sz w:val="22"/>
          <w:szCs w:val="22"/>
        </w:rPr>
      </w:pPr>
    </w:p>
    <w:p w14:paraId="2681D884" w14:textId="77777777" w:rsidR="008643BF" w:rsidRPr="00F254BA" w:rsidRDefault="008643BF" w:rsidP="008643BF">
      <w:pPr>
        <w:rPr>
          <w:b/>
          <w:sz w:val="22"/>
          <w:szCs w:val="22"/>
        </w:rPr>
      </w:pPr>
    </w:p>
    <w:p w14:paraId="5E5C11C6" w14:textId="77777777" w:rsidR="008643BF" w:rsidRPr="00F254BA" w:rsidRDefault="008643BF" w:rsidP="008643BF">
      <w:pPr>
        <w:rPr>
          <w:b/>
          <w:sz w:val="22"/>
          <w:szCs w:val="22"/>
        </w:rPr>
      </w:pPr>
    </w:p>
    <w:p w14:paraId="0D22C042" w14:textId="77777777" w:rsidR="008643BF" w:rsidRPr="00F254BA" w:rsidRDefault="008643BF" w:rsidP="008643BF">
      <w:pPr>
        <w:rPr>
          <w:b/>
          <w:sz w:val="22"/>
          <w:szCs w:val="22"/>
        </w:rPr>
      </w:pPr>
    </w:p>
    <w:p w14:paraId="093669F7" w14:textId="77777777" w:rsidR="008643BF" w:rsidRPr="00F254BA" w:rsidRDefault="008643BF" w:rsidP="008643BF">
      <w:pPr>
        <w:rPr>
          <w:b/>
          <w:sz w:val="22"/>
          <w:szCs w:val="22"/>
        </w:rPr>
      </w:pPr>
    </w:p>
    <w:p w14:paraId="078BCEDF" w14:textId="77777777" w:rsidR="008643BF" w:rsidRPr="00F254BA" w:rsidRDefault="008643BF" w:rsidP="008643BF">
      <w:pPr>
        <w:rPr>
          <w:b/>
          <w:sz w:val="22"/>
          <w:szCs w:val="22"/>
        </w:rPr>
      </w:pPr>
    </w:p>
    <w:p w14:paraId="198C05F3" w14:textId="77777777" w:rsidR="008643BF" w:rsidRPr="00F254BA" w:rsidRDefault="008643BF" w:rsidP="008643BF">
      <w:pPr>
        <w:rPr>
          <w:b/>
          <w:sz w:val="22"/>
          <w:szCs w:val="22"/>
        </w:rPr>
      </w:pPr>
    </w:p>
    <w:p w14:paraId="2BCCF2F3" w14:textId="77777777" w:rsidR="008643BF" w:rsidRPr="00F254BA" w:rsidRDefault="008643BF" w:rsidP="008643BF">
      <w:pPr>
        <w:rPr>
          <w:b/>
          <w:sz w:val="22"/>
          <w:szCs w:val="22"/>
        </w:rPr>
      </w:pPr>
    </w:p>
    <w:p w14:paraId="70912C8A" w14:textId="77777777" w:rsidR="008643BF" w:rsidRPr="00F254BA" w:rsidRDefault="008643BF" w:rsidP="008643BF">
      <w:pPr>
        <w:rPr>
          <w:b/>
          <w:sz w:val="22"/>
          <w:szCs w:val="22"/>
        </w:rPr>
      </w:pPr>
    </w:p>
    <w:p w14:paraId="0C66A94A" w14:textId="77777777" w:rsidR="008643BF" w:rsidRPr="00F254BA" w:rsidRDefault="008643BF" w:rsidP="008643BF">
      <w:pPr>
        <w:rPr>
          <w:b/>
          <w:sz w:val="22"/>
          <w:szCs w:val="22"/>
        </w:rPr>
      </w:pPr>
    </w:p>
    <w:p w14:paraId="597938CC" w14:textId="77777777" w:rsidR="008643BF" w:rsidRPr="00F254BA" w:rsidRDefault="008643BF" w:rsidP="008643BF">
      <w:pPr>
        <w:rPr>
          <w:b/>
          <w:sz w:val="22"/>
          <w:szCs w:val="22"/>
        </w:rPr>
      </w:pPr>
    </w:p>
    <w:p w14:paraId="1A84DDCD" w14:textId="77777777" w:rsidR="008643BF" w:rsidRPr="00F254BA" w:rsidRDefault="008643BF" w:rsidP="008643BF">
      <w:pPr>
        <w:rPr>
          <w:b/>
          <w:sz w:val="22"/>
          <w:szCs w:val="22"/>
        </w:rPr>
      </w:pPr>
    </w:p>
    <w:p w14:paraId="763DC654" w14:textId="77777777" w:rsidR="008643BF" w:rsidRPr="00F254BA" w:rsidRDefault="008643BF" w:rsidP="008643BF">
      <w:pPr>
        <w:rPr>
          <w:b/>
          <w:sz w:val="22"/>
          <w:szCs w:val="22"/>
        </w:rPr>
      </w:pPr>
    </w:p>
    <w:p w14:paraId="3AEE81F2" w14:textId="77777777" w:rsidR="008643BF" w:rsidRPr="00F254BA" w:rsidRDefault="008643BF" w:rsidP="008643BF">
      <w:pPr>
        <w:rPr>
          <w:b/>
          <w:sz w:val="22"/>
          <w:szCs w:val="22"/>
        </w:rPr>
      </w:pPr>
    </w:p>
    <w:p w14:paraId="6AFBFD73" w14:textId="77777777" w:rsidR="008643BF" w:rsidRPr="00F254BA" w:rsidRDefault="008643BF" w:rsidP="008643BF">
      <w:pPr>
        <w:rPr>
          <w:b/>
          <w:sz w:val="22"/>
          <w:szCs w:val="22"/>
        </w:rPr>
      </w:pPr>
    </w:p>
    <w:p w14:paraId="60370B21" w14:textId="77777777" w:rsidR="008643BF" w:rsidRPr="00F254BA" w:rsidRDefault="008643BF" w:rsidP="008643BF">
      <w:pPr>
        <w:rPr>
          <w:b/>
          <w:sz w:val="22"/>
          <w:szCs w:val="22"/>
        </w:rPr>
      </w:pPr>
    </w:p>
    <w:p w14:paraId="3AB2CFA0" w14:textId="77777777" w:rsidR="008643BF" w:rsidRPr="00F254BA" w:rsidRDefault="008643BF" w:rsidP="008643BF">
      <w:pPr>
        <w:rPr>
          <w:b/>
          <w:sz w:val="22"/>
          <w:szCs w:val="22"/>
        </w:rPr>
      </w:pPr>
    </w:p>
    <w:p w14:paraId="78D3F068" w14:textId="77777777" w:rsidR="008643BF" w:rsidRPr="00F254BA" w:rsidRDefault="008643BF" w:rsidP="008643BF">
      <w:pPr>
        <w:rPr>
          <w:b/>
          <w:sz w:val="22"/>
          <w:szCs w:val="22"/>
        </w:rPr>
      </w:pPr>
    </w:p>
    <w:p w14:paraId="75BACA54" w14:textId="77777777" w:rsidR="008643BF" w:rsidRPr="00F254BA" w:rsidRDefault="008643BF" w:rsidP="008643BF">
      <w:pPr>
        <w:rPr>
          <w:b/>
          <w:sz w:val="22"/>
          <w:szCs w:val="22"/>
        </w:rPr>
      </w:pPr>
    </w:p>
    <w:p w14:paraId="19F0DECC" w14:textId="77777777" w:rsidR="008643BF" w:rsidRPr="00F254BA" w:rsidRDefault="008643BF" w:rsidP="008643BF">
      <w:pPr>
        <w:rPr>
          <w:b/>
          <w:sz w:val="22"/>
          <w:szCs w:val="22"/>
        </w:rPr>
      </w:pPr>
    </w:p>
    <w:p w14:paraId="489FE956" w14:textId="77777777" w:rsidR="008643BF" w:rsidRPr="00F254BA" w:rsidRDefault="008643BF" w:rsidP="008643BF">
      <w:pPr>
        <w:rPr>
          <w:b/>
          <w:sz w:val="22"/>
          <w:szCs w:val="22"/>
        </w:rPr>
      </w:pPr>
    </w:p>
    <w:p w14:paraId="39C76F0B" w14:textId="77777777" w:rsidR="008643BF" w:rsidRPr="00F254BA" w:rsidRDefault="008643BF" w:rsidP="008643BF">
      <w:pPr>
        <w:rPr>
          <w:b/>
          <w:sz w:val="22"/>
          <w:szCs w:val="22"/>
        </w:rPr>
      </w:pPr>
    </w:p>
    <w:p w14:paraId="32FBDAEE" w14:textId="77777777" w:rsidR="008643BF" w:rsidRPr="00F254BA" w:rsidRDefault="008643BF" w:rsidP="008643BF">
      <w:pPr>
        <w:rPr>
          <w:b/>
          <w:sz w:val="22"/>
          <w:szCs w:val="22"/>
        </w:rPr>
      </w:pPr>
    </w:p>
    <w:p w14:paraId="030A9F73" w14:textId="77777777" w:rsidR="008643BF" w:rsidRPr="00F254BA" w:rsidRDefault="008643BF" w:rsidP="008643BF">
      <w:pPr>
        <w:rPr>
          <w:b/>
          <w:sz w:val="22"/>
          <w:szCs w:val="22"/>
        </w:rPr>
      </w:pPr>
    </w:p>
    <w:p w14:paraId="4993C117" w14:textId="77777777" w:rsidR="008643BF" w:rsidRPr="00F254BA" w:rsidRDefault="008643BF" w:rsidP="008643BF">
      <w:pPr>
        <w:rPr>
          <w:b/>
          <w:sz w:val="22"/>
          <w:szCs w:val="22"/>
        </w:rPr>
      </w:pPr>
    </w:p>
    <w:p w14:paraId="44635FAE" w14:textId="77777777" w:rsidR="008643BF" w:rsidRPr="00F254BA" w:rsidRDefault="008643BF" w:rsidP="008643BF">
      <w:pPr>
        <w:rPr>
          <w:b/>
          <w:sz w:val="22"/>
          <w:szCs w:val="22"/>
        </w:rPr>
      </w:pPr>
    </w:p>
    <w:p w14:paraId="335A7C44" w14:textId="77777777" w:rsidR="008643BF" w:rsidRPr="00F254BA" w:rsidRDefault="008643BF" w:rsidP="008643BF">
      <w:pPr>
        <w:rPr>
          <w:b/>
          <w:sz w:val="22"/>
          <w:szCs w:val="22"/>
        </w:rPr>
      </w:pPr>
    </w:p>
    <w:p w14:paraId="315DFF51" w14:textId="77777777" w:rsidR="008643BF" w:rsidRPr="00F254BA" w:rsidRDefault="008643BF" w:rsidP="008643BF">
      <w:pPr>
        <w:rPr>
          <w:b/>
          <w:sz w:val="22"/>
          <w:szCs w:val="22"/>
        </w:rPr>
      </w:pPr>
    </w:p>
    <w:p w14:paraId="7E188C41" w14:textId="77777777" w:rsidR="008643BF" w:rsidRPr="00F254BA" w:rsidRDefault="008643BF" w:rsidP="008643BF">
      <w:pPr>
        <w:rPr>
          <w:b/>
          <w:sz w:val="22"/>
          <w:szCs w:val="22"/>
        </w:rPr>
      </w:pPr>
    </w:p>
    <w:p w14:paraId="0EC9A4E9" w14:textId="77777777" w:rsidR="008643BF" w:rsidRPr="00F254BA" w:rsidRDefault="008643BF" w:rsidP="008643BF">
      <w:pPr>
        <w:rPr>
          <w:b/>
          <w:sz w:val="22"/>
          <w:szCs w:val="22"/>
        </w:rPr>
      </w:pPr>
    </w:p>
    <w:p w14:paraId="68C82588" w14:textId="77777777" w:rsidR="008643BF" w:rsidRPr="00F254BA" w:rsidRDefault="008643BF" w:rsidP="008643BF">
      <w:pPr>
        <w:rPr>
          <w:b/>
          <w:sz w:val="22"/>
          <w:szCs w:val="22"/>
        </w:rPr>
      </w:pPr>
    </w:p>
    <w:p w14:paraId="6154B6A9" w14:textId="77777777" w:rsidR="008643BF" w:rsidRPr="00F254BA" w:rsidRDefault="008643BF" w:rsidP="008643BF">
      <w:pPr>
        <w:rPr>
          <w:b/>
          <w:sz w:val="22"/>
          <w:szCs w:val="22"/>
        </w:rPr>
      </w:pPr>
    </w:p>
    <w:p w14:paraId="09F04C96" w14:textId="77777777" w:rsidR="008643BF" w:rsidRPr="00F254BA" w:rsidRDefault="008643BF" w:rsidP="008643BF">
      <w:pPr>
        <w:rPr>
          <w:b/>
          <w:sz w:val="22"/>
          <w:szCs w:val="22"/>
        </w:rPr>
      </w:pPr>
    </w:p>
    <w:p w14:paraId="2F68F6F5" w14:textId="77777777" w:rsidR="00232C16" w:rsidRPr="00F254BA" w:rsidRDefault="00232C16" w:rsidP="008643BF">
      <w:pPr>
        <w:rPr>
          <w:b/>
          <w:sz w:val="22"/>
          <w:szCs w:val="22"/>
        </w:rPr>
      </w:pPr>
    </w:p>
    <w:p w14:paraId="68D6D391" w14:textId="77777777" w:rsidR="00232C16" w:rsidRPr="00F254BA" w:rsidRDefault="00232C16" w:rsidP="008643BF">
      <w:pPr>
        <w:rPr>
          <w:b/>
          <w:sz w:val="22"/>
          <w:szCs w:val="22"/>
        </w:rPr>
      </w:pPr>
    </w:p>
    <w:p w14:paraId="147F5538" w14:textId="77777777" w:rsidR="00232C16" w:rsidRPr="00F254BA" w:rsidRDefault="00232C16" w:rsidP="008643BF">
      <w:pPr>
        <w:rPr>
          <w:b/>
          <w:sz w:val="22"/>
          <w:szCs w:val="22"/>
        </w:rPr>
      </w:pPr>
    </w:p>
    <w:p w14:paraId="73F4FC43" w14:textId="77777777" w:rsidR="00232C16" w:rsidRPr="00F254BA" w:rsidRDefault="00232C16" w:rsidP="008643BF">
      <w:pPr>
        <w:rPr>
          <w:b/>
          <w:sz w:val="22"/>
          <w:szCs w:val="22"/>
        </w:rPr>
      </w:pPr>
    </w:p>
    <w:p w14:paraId="62B6CC24" w14:textId="77777777" w:rsidR="008643BF" w:rsidRPr="00F254BA" w:rsidRDefault="008643BF" w:rsidP="008643BF">
      <w:pPr>
        <w:rPr>
          <w:b/>
          <w:sz w:val="22"/>
          <w:szCs w:val="22"/>
        </w:rPr>
      </w:pPr>
    </w:p>
    <w:p w14:paraId="19C25D05" w14:textId="77777777" w:rsidR="003772E5" w:rsidRPr="00F254BA" w:rsidRDefault="003772E5" w:rsidP="008643BF">
      <w:pPr>
        <w:rPr>
          <w:b/>
          <w:sz w:val="22"/>
          <w:szCs w:val="22"/>
        </w:rPr>
      </w:pPr>
    </w:p>
    <w:p w14:paraId="5077376C" w14:textId="77777777" w:rsidR="003772E5" w:rsidRPr="00F254BA" w:rsidRDefault="003772E5" w:rsidP="008643BF">
      <w:pPr>
        <w:rPr>
          <w:b/>
          <w:sz w:val="22"/>
          <w:szCs w:val="22"/>
        </w:rPr>
      </w:pPr>
    </w:p>
    <w:p w14:paraId="08960354" w14:textId="77777777" w:rsidR="003772E5" w:rsidRPr="00F254BA" w:rsidRDefault="003772E5" w:rsidP="008643BF">
      <w:pPr>
        <w:rPr>
          <w:b/>
          <w:sz w:val="22"/>
          <w:szCs w:val="22"/>
        </w:rPr>
      </w:pPr>
    </w:p>
    <w:p w14:paraId="7E0A5FDD" w14:textId="77777777" w:rsidR="003772E5" w:rsidRPr="00F254BA" w:rsidRDefault="003772E5" w:rsidP="008643BF">
      <w:pPr>
        <w:rPr>
          <w:b/>
          <w:sz w:val="22"/>
          <w:szCs w:val="22"/>
        </w:rPr>
      </w:pPr>
    </w:p>
    <w:p w14:paraId="6F0CA3E2" w14:textId="77777777" w:rsidR="000C346B" w:rsidRPr="00F254BA" w:rsidRDefault="00583EAD" w:rsidP="003D2154">
      <w:pPr>
        <w:pStyle w:val="Cabealho1"/>
        <w:spacing w:before="0" w:after="0" w:line="360" w:lineRule="auto"/>
        <w:jc w:val="center"/>
        <w:rPr>
          <w:sz w:val="24"/>
        </w:rPr>
      </w:pPr>
      <w:bookmarkStart w:id="15" w:name="_Toc468193151"/>
      <w:r w:rsidRPr="00F254BA">
        <w:rPr>
          <w:b w:val="0"/>
          <w:sz w:val="24"/>
        </w:rPr>
        <w:lastRenderedPageBreak/>
        <w:t>Parte I –</w:t>
      </w:r>
      <w:r w:rsidRPr="00F254BA">
        <w:rPr>
          <w:sz w:val="24"/>
        </w:rPr>
        <w:t xml:space="preserve"> Enquadramento Teórico</w:t>
      </w:r>
      <w:bookmarkStart w:id="16" w:name="_Toc409111019"/>
      <w:bookmarkStart w:id="17" w:name="_Toc422753798"/>
      <w:bookmarkEnd w:id="15"/>
    </w:p>
    <w:p w14:paraId="52F80605" w14:textId="77777777" w:rsidR="000C346B" w:rsidRPr="00F254BA" w:rsidRDefault="000C346B" w:rsidP="00F66BBA">
      <w:pPr>
        <w:spacing w:line="360" w:lineRule="auto"/>
        <w:rPr>
          <w:rFonts w:ascii="Arial" w:hAnsi="Arial" w:cs="Arial"/>
          <w:b/>
        </w:rPr>
      </w:pPr>
    </w:p>
    <w:p w14:paraId="100BBD78" w14:textId="77777777" w:rsidR="003B20B5" w:rsidRPr="00F254BA" w:rsidRDefault="00583EAD" w:rsidP="003D2154">
      <w:pPr>
        <w:pStyle w:val="Cabealho1"/>
        <w:spacing w:before="0" w:after="0" w:line="360" w:lineRule="auto"/>
        <w:rPr>
          <w:sz w:val="24"/>
        </w:rPr>
      </w:pPr>
      <w:bookmarkStart w:id="18" w:name="_Toc468193152"/>
      <w:r w:rsidRPr="00F254BA">
        <w:rPr>
          <w:sz w:val="24"/>
        </w:rPr>
        <w:t>Capítulo I – A Família</w:t>
      </w:r>
      <w:bookmarkEnd w:id="18"/>
    </w:p>
    <w:p w14:paraId="2D705B4B" w14:textId="77777777" w:rsidR="00A51212" w:rsidRPr="00F254BA" w:rsidRDefault="00A51212" w:rsidP="00282710">
      <w:pPr>
        <w:spacing w:line="360" w:lineRule="auto"/>
        <w:ind w:left="3969"/>
        <w:jc w:val="both"/>
        <w:rPr>
          <w:rFonts w:ascii="Arial" w:hAnsi="Arial" w:cs="Arial"/>
          <w:i/>
          <w:sz w:val="22"/>
          <w:szCs w:val="22"/>
        </w:rPr>
      </w:pPr>
      <w:r w:rsidRPr="00F254BA">
        <w:rPr>
          <w:rFonts w:ascii="Arial" w:hAnsi="Arial" w:cs="Arial"/>
          <w:i/>
          <w:sz w:val="22"/>
          <w:szCs w:val="22"/>
        </w:rPr>
        <w:t>“Os filhos não precisam de pais extraordinários, mas de seres humanos que falem a sua linguagem e sejam capazes de penetrar no seu coração” (Augusto Cury)</w:t>
      </w:r>
    </w:p>
    <w:p w14:paraId="4A6B16A6" w14:textId="77777777" w:rsidR="000C346B" w:rsidRPr="00F254BA" w:rsidRDefault="000C346B" w:rsidP="003D2154">
      <w:pPr>
        <w:spacing w:line="360" w:lineRule="auto"/>
        <w:rPr>
          <w:rFonts w:ascii="Arial" w:hAnsi="Arial" w:cs="Arial"/>
          <w:b/>
          <w:smallCaps/>
          <w:sz w:val="22"/>
          <w:szCs w:val="22"/>
        </w:rPr>
      </w:pPr>
    </w:p>
    <w:p w14:paraId="0950C64F" w14:textId="77777777" w:rsidR="000C346B" w:rsidRPr="00F254BA" w:rsidRDefault="003B20B5" w:rsidP="00841E7C">
      <w:pPr>
        <w:pStyle w:val="Cabealho1"/>
        <w:numPr>
          <w:ilvl w:val="1"/>
          <w:numId w:val="14"/>
        </w:numPr>
        <w:spacing w:before="0" w:after="0" w:line="360" w:lineRule="auto"/>
        <w:rPr>
          <w:sz w:val="22"/>
          <w:szCs w:val="22"/>
        </w:rPr>
      </w:pPr>
      <w:bookmarkStart w:id="19" w:name="_Toc468193153"/>
      <w:bookmarkEnd w:id="16"/>
      <w:bookmarkEnd w:id="17"/>
      <w:r w:rsidRPr="00F254BA">
        <w:rPr>
          <w:sz w:val="22"/>
          <w:szCs w:val="22"/>
        </w:rPr>
        <w:t xml:space="preserve">Evolução, Definição </w:t>
      </w:r>
      <w:r w:rsidR="000C346B" w:rsidRPr="00F254BA">
        <w:rPr>
          <w:sz w:val="22"/>
          <w:szCs w:val="22"/>
        </w:rPr>
        <w:t>e C</w:t>
      </w:r>
      <w:r w:rsidRPr="00F254BA">
        <w:rPr>
          <w:sz w:val="22"/>
          <w:szCs w:val="22"/>
        </w:rPr>
        <w:t>onceito</w:t>
      </w:r>
      <w:bookmarkEnd w:id="19"/>
    </w:p>
    <w:p w14:paraId="7AD47CAB" w14:textId="77777777" w:rsidR="000C346B" w:rsidRPr="00F254BA" w:rsidRDefault="000C346B" w:rsidP="003D2154">
      <w:pPr>
        <w:spacing w:line="360" w:lineRule="auto"/>
      </w:pPr>
    </w:p>
    <w:p w14:paraId="44BFA043" w14:textId="77777777" w:rsidR="000C346B" w:rsidRPr="00F254BA" w:rsidRDefault="000C346B" w:rsidP="003D2154">
      <w:pPr>
        <w:spacing w:line="360" w:lineRule="auto"/>
        <w:ind w:firstLine="708"/>
        <w:jc w:val="both"/>
        <w:rPr>
          <w:rFonts w:ascii="Arial" w:hAnsi="Arial" w:cs="Arial"/>
          <w:sz w:val="22"/>
        </w:rPr>
      </w:pPr>
      <w:r w:rsidRPr="00F254BA">
        <w:rPr>
          <w:rFonts w:ascii="Arial" w:hAnsi="Arial" w:cs="Arial"/>
          <w:sz w:val="22"/>
        </w:rPr>
        <w:t>A palavra ‘família’ foi criada na Roma Antiga para designar um grupo social e deriva do latim “famulus” (Silva, 2009) que, de acordo com o Dicionário Houaiss (2001), significa “</w:t>
      </w:r>
      <w:r w:rsidRPr="00F254BA">
        <w:rPr>
          <w:rFonts w:ascii="Arial" w:hAnsi="Arial" w:cs="Arial"/>
          <w:i/>
          <w:sz w:val="22"/>
        </w:rPr>
        <w:t>domésticos, servidores, escravos, comitiva, cortejo, casa</w:t>
      </w:r>
      <w:r w:rsidR="001245D9" w:rsidRPr="00F254BA">
        <w:rPr>
          <w:rFonts w:ascii="Arial" w:hAnsi="Arial" w:cs="Arial"/>
          <w:i/>
          <w:sz w:val="22"/>
        </w:rPr>
        <w:t>,</w:t>
      </w:r>
      <w:r w:rsidRPr="00F254BA">
        <w:rPr>
          <w:rFonts w:ascii="Arial" w:hAnsi="Arial" w:cs="Arial"/>
          <w:i/>
          <w:sz w:val="22"/>
        </w:rPr>
        <w:t xml:space="preserve"> família</w:t>
      </w:r>
      <w:r w:rsidRPr="00F254BA">
        <w:rPr>
          <w:rFonts w:ascii="Arial" w:hAnsi="Arial" w:cs="Arial"/>
          <w:sz w:val="22"/>
        </w:rPr>
        <w:t xml:space="preserve">”. </w:t>
      </w:r>
    </w:p>
    <w:p w14:paraId="0673F2CD" w14:textId="77777777" w:rsidR="000C346B" w:rsidRPr="00F254BA" w:rsidRDefault="00D37E45" w:rsidP="003D2154">
      <w:pPr>
        <w:spacing w:line="360" w:lineRule="auto"/>
        <w:ind w:firstLine="708"/>
        <w:jc w:val="both"/>
        <w:rPr>
          <w:rFonts w:ascii="Arial" w:hAnsi="Arial" w:cs="Arial"/>
          <w:sz w:val="22"/>
        </w:rPr>
      </w:pPr>
      <w:r w:rsidRPr="00F254BA">
        <w:rPr>
          <w:rFonts w:ascii="Arial" w:hAnsi="Arial" w:cs="Arial"/>
          <w:sz w:val="22"/>
        </w:rPr>
        <w:t>A família</w:t>
      </w:r>
      <w:r w:rsidR="000C346B" w:rsidRPr="00F254BA">
        <w:rPr>
          <w:rFonts w:ascii="Arial" w:hAnsi="Arial" w:cs="Arial"/>
          <w:sz w:val="22"/>
        </w:rPr>
        <w:t xml:space="preserve"> tem sindo um </w:t>
      </w:r>
      <w:r w:rsidR="00693CF2" w:rsidRPr="00F254BA">
        <w:rPr>
          <w:rFonts w:ascii="Arial" w:hAnsi="Arial" w:cs="Arial"/>
          <w:sz w:val="22"/>
        </w:rPr>
        <w:t xml:space="preserve">contexto </w:t>
      </w:r>
      <w:r w:rsidR="000C346B" w:rsidRPr="00F254BA">
        <w:rPr>
          <w:rFonts w:ascii="Arial" w:hAnsi="Arial" w:cs="Arial"/>
          <w:sz w:val="22"/>
        </w:rPr>
        <w:t>de grandes alterações, sobretudo a partir do séc. XX, contudo ainda se verifica</w:t>
      </w:r>
      <w:r w:rsidR="001245D9" w:rsidRPr="00F254BA">
        <w:rPr>
          <w:rFonts w:ascii="Arial" w:hAnsi="Arial" w:cs="Arial"/>
          <w:sz w:val="22"/>
        </w:rPr>
        <w:t>m</w:t>
      </w:r>
      <w:r w:rsidR="000C346B" w:rsidRPr="00F254BA">
        <w:rPr>
          <w:rFonts w:ascii="Arial" w:hAnsi="Arial" w:cs="Arial"/>
          <w:sz w:val="22"/>
        </w:rPr>
        <w:t xml:space="preserve"> algumas marcas da sua estrutura de origem nos dias decorrentes. </w:t>
      </w:r>
    </w:p>
    <w:p w14:paraId="29364863" w14:textId="43BE8753" w:rsidR="00B675D2" w:rsidRPr="00F254BA" w:rsidRDefault="000C346B" w:rsidP="00ED7AEE">
      <w:pPr>
        <w:spacing w:line="360" w:lineRule="auto"/>
        <w:ind w:firstLine="708"/>
        <w:jc w:val="both"/>
        <w:rPr>
          <w:rFonts w:ascii="Arial" w:hAnsi="Arial" w:cs="Arial"/>
          <w:sz w:val="22"/>
        </w:rPr>
      </w:pPr>
      <w:r w:rsidRPr="00F254BA">
        <w:rPr>
          <w:rFonts w:ascii="Arial" w:hAnsi="Arial" w:cs="Arial"/>
          <w:sz w:val="22"/>
        </w:rPr>
        <w:t xml:space="preserve">Na Idade Média, a família tradicional era patriarcal, onde predominava a autoridade do chefe de família </w:t>
      </w:r>
      <w:r w:rsidR="00693CF2" w:rsidRPr="00F254BA">
        <w:rPr>
          <w:rFonts w:ascii="Arial" w:hAnsi="Arial" w:cs="Arial"/>
          <w:sz w:val="22"/>
        </w:rPr>
        <w:t xml:space="preserve">face </w:t>
      </w:r>
      <w:r w:rsidR="001245D9" w:rsidRPr="00F254BA">
        <w:rPr>
          <w:rFonts w:ascii="Arial" w:hAnsi="Arial" w:cs="Arial"/>
          <w:sz w:val="22"/>
        </w:rPr>
        <w:t>à</w:t>
      </w:r>
      <w:r w:rsidRPr="00F254BA">
        <w:rPr>
          <w:rFonts w:ascii="Arial" w:hAnsi="Arial" w:cs="Arial"/>
          <w:sz w:val="22"/>
        </w:rPr>
        <w:t xml:space="preserve"> submissão do</w:t>
      </w:r>
      <w:r w:rsidR="00391897" w:rsidRPr="00F254BA">
        <w:rPr>
          <w:rFonts w:ascii="Arial" w:hAnsi="Arial" w:cs="Arial"/>
          <w:sz w:val="22"/>
        </w:rPr>
        <w:t>s restantes membros (Simionato &amp;</w:t>
      </w:r>
      <w:r w:rsidRPr="00F254BA">
        <w:rPr>
          <w:rFonts w:ascii="Arial" w:hAnsi="Arial" w:cs="Arial"/>
          <w:sz w:val="22"/>
        </w:rPr>
        <w:t xml:space="preserve"> Oliveira, 2003), resultando em papéis específicos dentro da mesma, e onde os laços de sangue e os interesses económicos prevaleciam sobre os vínculos afetivos, ou seja</w:t>
      </w:r>
      <w:r w:rsidR="00232C16" w:rsidRPr="00F254BA">
        <w:rPr>
          <w:rFonts w:ascii="Arial" w:hAnsi="Arial" w:cs="Arial"/>
          <w:sz w:val="22"/>
        </w:rPr>
        <w:t>,</w:t>
      </w:r>
      <w:r w:rsidRPr="00F254BA">
        <w:rPr>
          <w:rFonts w:ascii="Arial" w:hAnsi="Arial" w:cs="Arial"/>
          <w:sz w:val="22"/>
        </w:rPr>
        <w:t xml:space="preserve"> a sua união resultava da linhagem e propriedades materiais (Baliana, 2013). </w:t>
      </w:r>
      <w:r w:rsidR="00B675D2" w:rsidRPr="00F254BA">
        <w:rPr>
          <w:rFonts w:ascii="Arial" w:hAnsi="Arial" w:cs="Arial"/>
          <w:sz w:val="22"/>
        </w:rPr>
        <w:t xml:space="preserve">Nesta época, a fase da infância não detinha da mesma importância que tem hoje, devido à mortalidade infantil que era elevada e porque </w:t>
      </w:r>
      <w:r w:rsidR="005F1F21" w:rsidRPr="00F254BA">
        <w:rPr>
          <w:rFonts w:ascii="Arial" w:hAnsi="Arial" w:cs="Arial"/>
          <w:sz w:val="22"/>
        </w:rPr>
        <w:t xml:space="preserve">existiam </w:t>
      </w:r>
      <w:r w:rsidR="00B675D2" w:rsidRPr="00F254BA">
        <w:rPr>
          <w:rFonts w:ascii="Arial" w:hAnsi="Arial" w:cs="Arial"/>
          <w:sz w:val="22"/>
        </w:rPr>
        <w:t xml:space="preserve">barreiras relacionais, físicas e emocionais dentro das famílias, </w:t>
      </w:r>
      <w:r w:rsidR="005F1F21" w:rsidRPr="00F254BA">
        <w:rPr>
          <w:rFonts w:ascii="Arial" w:hAnsi="Arial" w:cs="Arial"/>
          <w:sz w:val="22"/>
        </w:rPr>
        <w:t xml:space="preserve">pois, </w:t>
      </w:r>
      <w:r w:rsidR="00B675D2" w:rsidRPr="00F254BA">
        <w:rPr>
          <w:rFonts w:ascii="Arial" w:hAnsi="Arial" w:cs="Arial"/>
          <w:sz w:val="22"/>
        </w:rPr>
        <w:t xml:space="preserve">era frequente a criança ficar a cargo de outra pessoa (família </w:t>
      </w:r>
      <w:r w:rsidR="00ED7AEE" w:rsidRPr="00F254BA">
        <w:rPr>
          <w:rFonts w:ascii="Arial" w:hAnsi="Arial" w:cs="Arial"/>
          <w:sz w:val="22"/>
        </w:rPr>
        <w:t>abastada</w:t>
      </w:r>
      <w:r w:rsidR="00B675D2" w:rsidRPr="00F254BA">
        <w:rPr>
          <w:rFonts w:ascii="Arial" w:hAnsi="Arial" w:cs="Arial"/>
          <w:sz w:val="22"/>
        </w:rPr>
        <w:t>) ou abandonada na rua ou hospital (famílias pobres) (Silva, 2009).</w:t>
      </w:r>
    </w:p>
    <w:p w14:paraId="2283D45C" w14:textId="7F5A434E" w:rsidR="000C346B" w:rsidRPr="00F254BA" w:rsidRDefault="000C346B" w:rsidP="003D2154">
      <w:pPr>
        <w:spacing w:line="360" w:lineRule="auto"/>
        <w:ind w:firstLine="708"/>
        <w:jc w:val="both"/>
        <w:rPr>
          <w:rFonts w:ascii="Arial" w:hAnsi="Arial" w:cs="Arial"/>
          <w:sz w:val="22"/>
        </w:rPr>
      </w:pPr>
      <w:r w:rsidRPr="00F254BA">
        <w:rPr>
          <w:rFonts w:ascii="Arial" w:hAnsi="Arial" w:cs="Arial"/>
          <w:sz w:val="22"/>
        </w:rPr>
        <w:t xml:space="preserve">No final </w:t>
      </w:r>
      <w:r w:rsidR="001245D9" w:rsidRPr="00F254BA">
        <w:rPr>
          <w:rFonts w:ascii="Arial" w:hAnsi="Arial" w:cs="Arial"/>
          <w:sz w:val="22"/>
        </w:rPr>
        <w:t xml:space="preserve">do </w:t>
      </w:r>
      <w:r w:rsidRPr="00F254BA">
        <w:rPr>
          <w:rFonts w:ascii="Arial" w:hAnsi="Arial" w:cs="Arial"/>
          <w:sz w:val="22"/>
        </w:rPr>
        <w:t xml:space="preserve">séc. XVIII, apesar </w:t>
      </w:r>
      <w:r w:rsidR="000F0B4D" w:rsidRPr="00F254BA">
        <w:rPr>
          <w:rFonts w:ascii="Arial" w:hAnsi="Arial" w:cs="Arial"/>
          <w:sz w:val="22"/>
        </w:rPr>
        <w:t>da</w:t>
      </w:r>
      <w:r w:rsidRPr="00F254BA">
        <w:rPr>
          <w:rFonts w:ascii="Arial" w:hAnsi="Arial" w:cs="Arial"/>
          <w:sz w:val="22"/>
        </w:rPr>
        <w:t xml:space="preserve"> estrutura familiar </w:t>
      </w:r>
      <w:r w:rsidR="00693CF2" w:rsidRPr="00F254BA">
        <w:rPr>
          <w:rFonts w:ascii="Arial" w:hAnsi="Arial" w:cs="Arial"/>
          <w:sz w:val="22"/>
        </w:rPr>
        <w:t xml:space="preserve">predominante </w:t>
      </w:r>
      <w:r w:rsidRPr="00F254BA">
        <w:rPr>
          <w:rFonts w:ascii="Arial" w:hAnsi="Arial" w:cs="Arial"/>
          <w:sz w:val="22"/>
        </w:rPr>
        <w:t>na época ser semelhante à estrutura antecedente, onde o homem era o “chefe da família (…), o responsável pelo trabalho remunerado, a autoridade e o poder sobre a mulher e os filhos” (Pra</w:t>
      </w:r>
      <w:r w:rsidR="00B37134" w:rsidRPr="00F254BA">
        <w:rPr>
          <w:rFonts w:ascii="Arial" w:hAnsi="Arial" w:cs="Arial"/>
          <w:sz w:val="22"/>
        </w:rPr>
        <w:t>t</w:t>
      </w:r>
      <w:r w:rsidR="00391897" w:rsidRPr="00F254BA">
        <w:rPr>
          <w:rFonts w:ascii="Arial" w:hAnsi="Arial" w:cs="Arial"/>
          <w:sz w:val="22"/>
        </w:rPr>
        <w:t xml:space="preserve">ta &amp; </w:t>
      </w:r>
      <w:r w:rsidRPr="00F254BA">
        <w:rPr>
          <w:rFonts w:ascii="Arial" w:hAnsi="Arial" w:cs="Arial"/>
          <w:sz w:val="22"/>
        </w:rPr>
        <w:t>Santos, 2007</w:t>
      </w:r>
      <w:r w:rsidR="00302CC2" w:rsidRPr="00F254BA">
        <w:rPr>
          <w:rFonts w:ascii="Arial" w:hAnsi="Arial" w:cs="Arial"/>
          <w:sz w:val="22"/>
        </w:rPr>
        <w:t>, p.</w:t>
      </w:r>
      <w:r w:rsidR="0095415A" w:rsidRPr="00F254BA">
        <w:rPr>
          <w:rFonts w:ascii="Arial" w:hAnsi="Arial" w:cs="Arial"/>
          <w:sz w:val="22"/>
        </w:rPr>
        <w:t xml:space="preserve"> 248</w:t>
      </w:r>
      <w:r w:rsidRPr="00F254BA">
        <w:rPr>
          <w:rFonts w:ascii="Arial" w:hAnsi="Arial" w:cs="Arial"/>
          <w:sz w:val="22"/>
        </w:rPr>
        <w:t>) e a mulher era a responsável pelo trabalho doméstico e cuidava dos filhos e do marido (Prat</w:t>
      </w:r>
      <w:r w:rsidR="00B37134" w:rsidRPr="00F254BA">
        <w:rPr>
          <w:rFonts w:ascii="Arial" w:hAnsi="Arial" w:cs="Arial"/>
          <w:sz w:val="22"/>
        </w:rPr>
        <w:t>t</w:t>
      </w:r>
      <w:r w:rsidR="00391897" w:rsidRPr="00F254BA">
        <w:rPr>
          <w:rFonts w:ascii="Arial" w:hAnsi="Arial" w:cs="Arial"/>
          <w:sz w:val="22"/>
        </w:rPr>
        <w:t xml:space="preserve">a &amp; </w:t>
      </w:r>
      <w:r w:rsidRPr="00F254BA">
        <w:rPr>
          <w:rFonts w:ascii="Arial" w:hAnsi="Arial" w:cs="Arial"/>
          <w:sz w:val="22"/>
        </w:rPr>
        <w:t>Santos, 2007), começou-se a dar “mais importância aos sentimentos e aos afetos” (Silva, 2009</w:t>
      </w:r>
      <w:r w:rsidR="00693CF2" w:rsidRPr="00F254BA">
        <w:rPr>
          <w:rFonts w:ascii="Arial" w:hAnsi="Arial" w:cs="Arial"/>
          <w:sz w:val="22"/>
        </w:rPr>
        <w:t>, p.</w:t>
      </w:r>
      <w:r w:rsidR="0095415A" w:rsidRPr="00F254BA">
        <w:rPr>
          <w:rFonts w:ascii="Arial" w:hAnsi="Arial" w:cs="Arial"/>
          <w:sz w:val="22"/>
        </w:rPr>
        <w:t>20</w:t>
      </w:r>
      <w:r w:rsidRPr="00F254BA">
        <w:rPr>
          <w:rFonts w:ascii="Arial" w:hAnsi="Arial" w:cs="Arial"/>
          <w:sz w:val="22"/>
        </w:rPr>
        <w:t>). Com o desenvolvimento de laços afetivos, a criança começou a viver em contacto direto com os adultos, observando-se uma melhoria nas relações entre mães e filhos (Corre</w:t>
      </w:r>
      <w:r w:rsidR="00502012" w:rsidRPr="00F254BA">
        <w:rPr>
          <w:rFonts w:ascii="Arial" w:hAnsi="Arial" w:cs="Arial"/>
          <w:sz w:val="22"/>
        </w:rPr>
        <w:t>i</w:t>
      </w:r>
      <w:r w:rsidRPr="00F254BA">
        <w:rPr>
          <w:rFonts w:ascii="Arial" w:hAnsi="Arial" w:cs="Arial"/>
          <w:sz w:val="22"/>
        </w:rPr>
        <w:t>a, 2013; Silva, 2009).</w:t>
      </w:r>
    </w:p>
    <w:p w14:paraId="36769175" w14:textId="6F338ADC" w:rsidR="000C346B" w:rsidRPr="00F254BA" w:rsidRDefault="000C346B" w:rsidP="003D2154">
      <w:pPr>
        <w:spacing w:line="360" w:lineRule="auto"/>
        <w:ind w:firstLine="708"/>
        <w:jc w:val="both"/>
        <w:rPr>
          <w:rFonts w:ascii="Arial" w:hAnsi="Arial" w:cs="Arial"/>
          <w:sz w:val="22"/>
        </w:rPr>
      </w:pPr>
      <w:r w:rsidRPr="00F254BA">
        <w:rPr>
          <w:rFonts w:ascii="Arial" w:hAnsi="Arial" w:cs="Arial"/>
          <w:sz w:val="22"/>
        </w:rPr>
        <w:t>Já no séc. XX, com a revolução industrial, com o movimento de afi</w:t>
      </w:r>
      <w:r w:rsidR="007214CF" w:rsidRPr="00F254BA">
        <w:rPr>
          <w:rFonts w:ascii="Arial" w:hAnsi="Arial" w:cs="Arial"/>
          <w:sz w:val="22"/>
        </w:rPr>
        <w:t xml:space="preserve">rmação dos direitos da mulher (movimento </w:t>
      </w:r>
      <w:r w:rsidR="005F1F21" w:rsidRPr="00F254BA">
        <w:rPr>
          <w:rFonts w:ascii="Arial" w:hAnsi="Arial" w:cs="Arial"/>
          <w:sz w:val="22"/>
        </w:rPr>
        <w:t>feminista</w:t>
      </w:r>
      <w:r w:rsidR="007214CF" w:rsidRPr="00F254BA">
        <w:rPr>
          <w:rFonts w:ascii="Arial" w:hAnsi="Arial" w:cs="Arial"/>
          <w:sz w:val="22"/>
        </w:rPr>
        <w:t>)</w:t>
      </w:r>
      <w:r w:rsidRPr="00F254BA">
        <w:rPr>
          <w:rFonts w:ascii="Arial" w:hAnsi="Arial" w:cs="Arial"/>
          <w:sz w:val="22"/>
        </w:rPr>
        <w:t xml:space="preserve"> e com o avanço tecnológico, a família tradicional passou pelo processo de mudança mais intenso, uma vez que a mulher </w:t>
      </w:r>
      <w:r w:rsidR="000F0B4D" w:rsidRPr="00F254BA">
        <w:rPr>
          <w:rFonts w:ascii="Arial" w:hAnsi="Arial" w:cs="Arial"/>
          <w:sz w:val="22"/>
        </w:rPr>
        <w:t xml:space="preserve">se incorporou </w:t>
      </w:r>
      <w:r w:rsidRPr="00F254BA">
        <w:rPr>
          <w:rFonts w:ascii="Arial" w:hAnsi="Arial" w:cs="Arial"/>
          <w:sz w:val="22"/>
        </w:rPr>
        <w:t xml:space="preserve">no </w:t>
      </w:r>
      <w:r w:rsidRPr="00F254BA">
        <w:rPr>
          <w:rFonts w:ascii="Arial" w:hAnsi="Arial" w:cs="Arial"/>
          <w:sz w:val="22"/>
        </w:rPr>
        <w:lastRenderedPageBreak/>
        <w:t>mundo do trabalho, modificando o modo de vida das famílias e a dinâmica de relações, e houve “uma diminuição das famílias numerosas, a diminuição das taxas de mortalidade infantil e de natalidade” (Prat</w:t>
      </w:r>
      <w:r w:rsidR="00B37134" w:rsidRPr="00F254BA">
        <w:rPr>
          <w:rFonts w:ascii="Arial" w:hAnsi="Arial" w:cs="Arial"/>
          <w:sz w:val="22"/>
        </w:rPr>
        <w:t>t</w:t>
      </w:r>
      <w:r w:rsidR="00391897" w:rsidRPr="00F254BA">
        <w:rPr>
          <w:rFonts w:ascii="Arial" w:hAnsi="Arial" w:cs="Arial"/>
          <w:sz w:val="22"/>
        </w:rPr>
        <w:t>a &amp;</w:t>
      </w:r>
      <w:r w:rsidRPr="00F254BA">
        <w:rPr>
          <w:rFonts w:ascii="Arial" w:hAnsi="Arial" w:cs="Arial"/>
          <w:sz w:val="22"/>
        </w:rPr>
        <w:t xml:space="preserve"> Santos, 2007</w:t>
      </w:r>
      <w:r w:rsidR="000F0B4D" w:rsidRPr="00F254BA">
        <w:rPr>
          <w:rFonts w:ascii="Arial" w:hAnsi="Arial" w:cs="Arial"/>
          <w:sz w:val="22"/>
        </w:rPr>
        <w:t>, p.</w:t>
      </w:r>
      <w:r w:rsidR="00232C16" w:rsidRPr="00F254BA">
        <w:t xml:space="preserve"> </w:t>
      </w:r>
      <w:r w:rsidR="00232C16" w:rsidRPr="00F254BA">
        <w:rPr>
          <w:rFonts w:ascii="Arial" w:hAnsi="Arial" w:cs="Arial"/>
          <w:sz w:val="22"/>
        </w:rPr>
        <w:t>248</w:t>
      </w:r>
      <w:r w:rsidRPr="00F254BA">
        <w:rPr>
          <w:rFonts w:ascii="Arial" w:hAnsi="Arial" w:cs="Arial"/>
          <w:sz w:val="22"/>
        </w:rPr>
        <w:t xml:space="preserve">) e uma nova </w:t>
      </w:r>
      <w:r w:rsidR="008974AA" w:rsidRPr="00F254BA">
        <w:rPr>
          <w:rFonts w:ascii="Arial" w:hAnsi="Arial" w:cs="Arial"/>
          <w:sz w:val="22"/>
        </w:rPr>
        <w:t>família</w:t>
      </w:r>
      <w:r w:rsidRPr="00F254BA">
        <w:rPr>
          <w:rFonts w:ascii="Arial" w:hAnsi="Arial" w:cs="Arial"/>
          <w:sz w:val="22"/>
        </w:rPr>
        <w:t xml:space="preserve"> surgiu com o aumento do número de divórcios. Com a modificação da configuração da organização da família, o relacionamento entre pais e filhos altera-se também, tornando-se num relacionamento</w:t>
      </w:r>
      <w:r w:rsidR="00693CF2" w:rsidRPr="00F254BA">
        <w:rPr>
          <w:rFonts w:ascii="Arial" w:hAnsi="Arial" w:cs="Arial"/>
          <w:sz w:val="22"/>
        </w:rPr>
        <w:t xml:space="preserve"> aberto para dialogar, perdendo</w:t>
      </w:r>
      <w:r w:rsidRPr="00F254BA">
        <w:rPr>
          <w:rFonts w:ascii="Arial" w:hAnsi="Arial" w:cs="Arial"/>
          <w:sz w:val="22"/>
        </w:rPr>
        <w:t xml:space="preserve"> o caracter autoritário mas mantendo a vigilância da mãe (Prat</w:t>
      </w:r>
      <w:r w:rsidR="00B37134" w:rsidRPr="00F254BA">
        <w:rPr>
          <w:rFonts w:ascii="Arial" w:hAnsi="Arial" w:cs="Arial"/>
          <w:sz w:val="22"/>
        </w:rPr>
        <w:t>t</w:t>
      </w:r>
      <w:r w:rsidR="00391897" w:rsidRPr="00F254BA">
        <w:rPr>
          <w:rFonts w:ascii="Arial" w:hAnsi="Arial" w:cs="Arial"/>
          <w:sz w:val="22"/>
        </w:rPr>
        <w:t>a &amp;</w:t>
      </w:r>
      <w:r w:rsidRPr="00F254BA">
        <w:rPr>
          <w:rFonts w:ascii="Arial" w:hAnsi="Arial" w:cs="Arial"/>
          <w:sz w:val="22"/>
        </w:rPr>
        <w:t xml:space="preserve"> Santos, 2007).</w:t>
      </w:r>
    </w:p>
    <w:p w14:paraId="7DB70CA4" w14:textId="77777777" w:rsidR="00D93AA3" w:rsidRPr="00F254BA" w:rsidRDefault="000C346B" w:rsidP="00D93AA3">
      <w:pPr>
        <w:spacing w:line="360" w:lineRule="auto"/>
        <w:ind w:firstLine="708"/>
        <w:jc w:val="both"/>
        <w:rPr>
          <w:rFonts w:ascii="Arial" w:hAnsi="Arial" w:cs="Arial"/>
          <w:sz w:val="22"/>
        </w:rPr>
      </w:pPr>
      <w:r w:rsidRPr="00F254BA">
        <w:rPr>
          <w:rFonts w:ascii="Arial" w:hAnsi="Arial" w:cs="Arial"/>
          <w:sz w:val="22"/>
        </w:rPr>
        <w:t xml:space="preserve">De acordo com Leandro (2006), as modificações que permitiram às famílias personalizarem-se, prendem-se em primeiro lugar, com o aumento da escolaridade para ambos os sexos, acabando muitas vezes por a mulher alcançar níveis superiores de escolaridade em relação ao homem e por </w:t>
      </w:r>
      <w:r w:rsidR="00693CF2" w:rsidRPr="00F254BA">
        <w:rPr>
          <w:rFonts w:ascii="Arial" w:hAnsi="Arial" w:cs="Arial"/>
          <w:sz w:val="22"/>
        </w:rPr>
        <w:t xml:space="preserve">consequência </w:t>
      </w:r>
      <w:r w:rsidRPr="00F254BA">
        <w:rPr>
          <w:rFonts w:ascii="Arial" w:hAnsi="Arial" w:cs="Arial"/>
          <w:sz w:val="22"/>
        </w:rPr>
        <w:t>atrasar a natalidade</w:t>
      </w:r>
      <w:r w:rsidR="00D93AA3" w:rsidRPr="00F254BA">
        <w:rPr>
          <w:rFonts w:ascii="Arial" w:hAnsi="Arial" w:cs="Arial"/>
          <w:sz w:val="22"/>
        </w:rPr>
        <w:t>.</w:t>
      </w:r>
    </w:p>
    <w:p w14:paraId="726CF94B" w14:textId="779387B5" w:rsidR="000C346B" w:rsidRPr="00F254BA" w:rsidRDefault="000C346B" w:rsidP="00D93AA3">
      <w:pPr>
        <w:spacing w:line="360" w:lineRule="auto"/>
        <w:ind w:firstLine="708"/>
        <w:jc w:val="both"/>
        <w:rPr>
          <w:rFonts w:ascii="Arial" w:hAnsi="Arial" w:cs="Arial"/>
          <w:sz w:val="22"/>
        </w:rPr>
      </w:pPr>
      <w:r w:rsidRPr="00F254BA">
        <w:rPr>
          <w:rFonts w:ascii="Arial" w:hAnsi="Arial" w:cs="Arial"/>
          <w:sz w:val="22"/>
        </w:rPr>
        <w:t xml:space="preserve"> Em segundo lugar, e como consequência do anterior, a mulher conquista o mercado do emprego, de forma massiva, colocando em causa a partilha das tarefas </w:t>
      </w:r>
      <w:r w:rsidR="00693CF2" w:rsidRPr="00F254BA">
        <w:rPr>
          <w:rFonts w:ascii="Arial" w:hAnsi="Arial" w:cs="Arial"/>
          <w:sz w:val="22"/>
        </w:rPr>
        <w:t>domésticas</w:t>
      </w:r>
      <w:r w:rsidRPr="00F254BA">
        <w:rPr>
          <w:rFonts w:ascii="Arial" w:hAnsi="Arial" w:cs="Arial"/>
          <w:sz w:val="22"/>
        </w:rPr>
        <w:t>. Por último, as descobertas científicas, como por exemplo os meios contracetivos, permitiram à mulher mais uma vez decidir acerca da sua fecundidade, de forma a programar a vinda de filhos</w:t>
      </w:r>
      <w:r w:rsidR="007214CF" w:rsidRPr="00F254BA">
        <w:rPr>
          <w:rFonts w:ascii="Arial" w:hAnsi="Arial" w:cs="Arial"/>
          <w:sz w:val="22"/>
        </w:rPr>
        <w:t>/as</w:t>
      </w:r>
      <w:r w:rsidRPr="00F254BA">
        <w:rPr>
          <w:rFonts w:ascii="Arial" w:hAnsi="Arial" w:cs="Arial"/>
          <w:sz w:val="22"/>
        </w:rPr>
        <w:t>.</w:t>
      </w:r>
    </w:p>
    <w:p w14:paraId="59A4AD0D" w14:textId="6E9D17C8" w:rsidR="000C346B" w:rsidRPr="00F254BA" w:rsidRDefault="000F0B4D" w:rsidP="003D2154">
      <w:pPr>
        <w:spacing w:line="360" w:lineRule="auto"/>
        <w:ind w:firstLine="708"/>
        <w:jc w:val="both"/>
        <w:rPr>
          <w:rFonts w:ascii="Arial" w:hAnsi="Arial" w:cs="Arial"/>
          <w:sz w:val="22"/>
        </w:rPr>
      </w:pPr>
      <w:r w:rsidRPr="00F254BA">
        <w:rPr>
          <w:rFonts w:ascii="Arial" w:hAnsi="Arial" w:cs="Arial"/>
          <w:sz w:val="22"/>
        </w:rPr>
        <w:t>Para a Constituição da Repú</w:t>
      </w:r>
      <w:r w:rsidR="000C346B" w:rsidRPr="00F254BA">
        <w:rPr>
          <w:rFonts w:ascii="Arial" w:hAnsi="Arial" w:cs="Arial"/>
          <w:sz w:val="22"/>
        </w:rPr>
        <w:t xml:space="preserve">blica Portuguesa a família </w:t>
      </w:r>
      <w:r w:rsidRPr="00F254BA">
        <w:rPr>
          <w:rFonts w:ascii="Arial" w:hAnsi="Arial" w:cs="Arial"/>
          <w:sz w:val="22"/>
        </w:rPr>
        <w:t xml:space="preserve">é </w:t>
      </w:r>
      <w:r w:rsidR="000C346B" w:rsidRPr="00F254BA">
        <w:rPr>
          <w:rFonts w:ascii="Arial" w:hAnsi="Arial" w:cs="Arial"/>
          <w:sz w:val="22"/>
        </w:rPr>
        <w:t>de tal modo importante, que segundo o Art.º 1 e 2: “os pais e as mães têm direito à proteção da sociedade do Estado na realização da sua insubstituível ação em relação aos filhos, nomeadamente quanto à sua educação, com garantia de realização profissional e de participação na vida cívica do país” (</w:t>
      </w:r>
      <w:r w:rsidR="00A64A61" w:rsidRPr="00F254BA">
        <w:rPr>
          <w:rFonts w:ascii="Arial" w:hAnsi="Arial" w:cs="Arial"/>
          <w:sz w:val="22"/>
        </w:rPr>
        <w:t>Correia, 2013, p. 19</w:t>
      </w:r>
      <w:r w:rsidR="000C346B" w:rsidRPr="00F254BA">
        <w:rPr>
          <w:rFonts w:ascii="Arial" w:hAnsi="Arial" w:cs="Arial"/>
          <w:sz w:val="22"/>
        </w:rPr>
        <w:t>).</w:t>
      </w:r>
    </w:p>
    <w:p w14:paraId="1D8FC0D7" w14:textId="1BA64C12" w:rsidR="000C346B" w:rsidRPr="00F254BA" w:rsidRDefault="000C346B" w:rsidP="00D93AA3">
      <w:pPr>
        <w:spacing w:line="360" w:lineRule="auto"/>
        <w:ind w:firstLine="708"/>
        <w:jc w:val="both"/>
        <w:rPr>
          <w:rFonts w:ascii="Arial" w:hAnsi="Arial" w:cs="Arial"/>
          <w:sz w:val="22"/>
        </w:rPr>
      </w:pPr>
      <w:r w:rsidRPr="00F254BA">
        <w:rPr>
          <w:rFonts w:ascii="Arial" w:hAnsi="Arial" w:cs="Arial"/>
          <w:sz w:val="22"/>
        </w:rPr>
        <w:t>A família</w:t>
      </w:r>
      <w:r w:rsidR="00D93AA3" w:rsidRPr="00F254BA">
        <w:rPr>
          <w:rFonts w:ascii="Arial" w:hAnsi="Arial" w:cs="Arial"/>
          <w:sz w:val="22"/>
        </w:rPr>
        <w:t xml:space="preserve"> </w:t>
      </w:r>
      <w:r w:rsidR="00105297" w:rsidRPr="00F254BA">
        <w:rPr>
          <w:rFonts w:ascii="Arial" w:hAnsi="Arial" w:cs="Arial"/>
          <w:sz w:val="22"/>
        </w:rPr>
        <w:t>seja ela biológica</w:t>
      </w:r>
      <w:r w:rsidRPr="00F254BA">
        <w:rPr>
          <w:rFonts w:ascii="Arial" w:hAnsi="Arial" w:cs="Arial"/>
          <w:sz w:val="22"/>
        </w:rPr>
        <w:t xml:space="preserve"> </w:t>
      </w:r>
      <w:r w:rsidR="00105297" w:rsidRPr="00F254BA">
        <w:rPr>
          <w:rFonts w:ascii="Arial" w:hAnsi="Arial" w:cs="Arial"/>
          <w:sz w:val="22"/>
        </w:rPr>
        <w:t>ou adotiva</w:t>
      </w:r>
      <w:r w:rsidRPr="00F254BA">
        <w:rPr>
          <w:rFonts w:ascii="Arial" w:hAnsi="Arial" w:cs="Arial"/>
          <w:sz w:val="22"/>
        </w:rPr>
        <w:t>,</w:t>
      </w:r>
      <w:r w:rsidR="00105297" w:rsidRPr="00F254BA">
        <w:rPr>
          <w:rFonts w:ascii="Arial" w:hAnsi="Arial" w:cs="Arial"/>
          <w:sz w:val="22"/>
        </w:rPr>
        <w:t xml:space="preserve"> passa a ser</w:t>
      </w:r>
      <w:r w:rsidRPr="00F254BA">
        <w:rPr>
          <w:rFonts w:ascii="Arial" w:hAnsi="Arial" w:cs="Arial"/>
          <w:sz w:val="22"/>
        </w:rPr>
        <w:t xml:space="preserve"> para a criança, um grupo significativo de pessoas capaz de implementar regras sociais, satisfazer necessidades económicas e educativas e criar um ambient</w:t>
      </w:r>
      <w:r w:rsidR="00391897" w:rsidRPr="00F254BA">
        <w:rPr>
          <w:rFonts w:ascii="Arial" w:hAnsi="Arial" w:cs="Arial"/>
          <w:sz w:val="22"/>
        </w:rPr>
        <w:t>e emocional e protetor (Pratta &amp;</w:t>
      </w:r>
      <w:r w:rsidRPr="00F254BA">
        <w:rPr>
          <w:rFonts w:ascii="Arial" w:hAnsi="Arial" w:cs="Arial"/>
          <w:sz w:val="22"/>
        </w:rPr>
        <w:t xml:space="preserve"> Santos, 2007), ou seja, é o principal responsável pela socialização da criança, uma vez que a influencia na aquisição de habilidades, comportamento e valores (</w:t>
      </w:r>
      <w:r w:rsidR="00ED7AEE" w:rsidRPr="00F254BA">
        <w:rPr>
          <w:rFonts w:asciiTheme="majorHAnsi" w:hAnsiTheme="majorHAnsi" w:cstheme="majorHAnsi"/>
          <w:sz w:val="22"/>
          <w:szCs w:val="22"/>
        </w:rPr>
        <w:t>Oliveira, Siqueira, Dell’aglio &amp; Lopes, 2008</w:t>
      </w:r>
      <w:r w:rsidRPr="00F254BA">
        <w:rPr>
          <w:rFonts w:ascii="Arial" w:hAnsi="Arial" w:cs="Arial"/>
          <w:sz w:val="22"/>
        </w:rPr>
        <w:t>)</w:t>
      </w:r>
      <w:r w:rsidR="00105297" w:rsidRPr="00F254BA">
        <w:rPr>
          <w:rFonts w:ascii="Arial" w:hAnsi="Arial" w:cs="Arial"/>
          <w:sz w:val="22"/>
        </w:rPr>
        <w:t xml:space="preserve">. </w:t>
      </w:r>
    </w:p>
    <w:p w14:paraId="2EE5A7E9" w14:textId="2D03C461" w:rsidR="00AC5DDE" w:rsidRPr="00F254BA" w:rsidRDefault="00ED7AEE" w:rsidP="003D2154">
      <w:pPr>
        <w:spacing w:line="360" w:lineRule="auto"/>
        <w:ind w:firstLine="708"/>
        <w:jc w:val="both"/>
        <w:rPr>
          <w:sz w:val="22"/>
          <w:szCs w:val="22"/>
        </w:rPr>
      </w:pPr>
      <w:r w:rsidRPr="00F254BA">
        <w:rPr>
          <w:sz w:val="22"/>
          <w:szCs w:val="22"/>
        </w:rPr>
        <w:t>Ao longo dos tempos a palavra família</w:t>
      </w:r>
      <w:r w:rsidR="00AC5DDE" w:rsidRPr="00F254BA">
        <w:rPr>
          <w:sz w:val="22"/>
          <w:szCs w:val="22"/>
        </w:rPr>
        <w:t xml:space="preserve"> tem sido alvo de várias </w:t>
      </w:r>
      <w:r w:rsidR="00693CF2" w:rsidRPr="00F254BA">
        <w:rPr>
          <w:sz w:val="22"/>
          <w:szCs w:val="22"/>
        </w:rPr>
        <w:t>definições</w:t>
      </w:r>
      <w:r w:rsidR="00AC5DDE" w:rsidRPr="00F254BA">
        <w:rPr>
          <w:sz w:val="22"/>
          <w:szCs w:val="22"/>
        </w:rPr>
        <w:t xml:space="preserve">. Por exemplo, </w:t>
      </w:r>
      <w:r w:rsidRPr="00F254BA">
        <w:rPr>
          <w:sz w:val="22"/>
          <w:szCs w:val="22"/>
        </w:rPr>
        <w:t>a família</w:t>
      </w:r>
      <w:r w:rsidR="00AC5DDE" w:rsidRPr="00F254BA">
        <w:rPr>
          <w:sz w:val="22"/>
          <w:szCs w:val="22"/>
        </w:rPr>
        <w:t xml:space="preserve"> no seu sentido mais comum é considerada um:</w:t>
      </w:r>
      <w:r w:rsidR="000B5095" w:rsidRPr="00F254BA">
        <w:rPr>
          <w:sz w:val="22"/>
          <w:szCs w:val="22"/>
        </w:rPr>
        <w:t xml:space="preserve"> </w:t>
      </w:r>
      <w:r w:rsidRPr="00F254BA">
        <w:rPr>
          <w:sz w:val="22"/>
          <w:szCs w:val="22"/>
        </w:rPr>
        <w:t>“c</w:t>
      </w:r>
      <w:r w:rsidR="00AC5DDE" w:rsidRPr="00F254BA">
        <w:rPr>
          <w:sz w:val="22"/>
          <w:szCs w:val="22"/>
        </w:rPr>
        <w:t>onjunto de pessoas ligadas entre si pelo casamento ou pela filiação”</w:t>
      </w:r>
      <w:r w:rsidR="00326E7B" w:rsidRPr="00F254BA">
        <w:rPr>
          <w:sz w:val="22"/>
          <w:szCs w:val="22"/>
        </w:rPr>
        <w:t xml:space="preserve"> (</w:t>
      </w:r>
      <w:r w:rsidR="00DD29E3" w:rsidRPr="00F254BA">
        <w:rPr>
          <w:sz w:val="22"/>
          <w:szCs w:val="22"/>
        </w:rPr>
        <w:t xml:space="preserve">Robert </w:t>
      </w:r>
      <w:r w:rsidRPr="00F254BA">
        <w:rPr>
          <w:sz w:val="22"/>
          <w:szCs w:val="22"/>
        </w:rPr>
        <w:t xml:space="preserve">1969 cit. in. Correia, 2013, </w:t>
      </w:r>
      <w:r w:rsidR="00E05B75" w:rsidRPr="00F254BA">
        <w:rPr>
          <w:sz w:val="22"/>
          <w:szCs w:val="22"/>
        </w:rPr>
        <w:t>p.</w:t>
      </w:r>
      <w:r w:rsidR="00326E7B" w:rsidRPr="00F254BA">
        <w:rPr>
          <w:sz w:val="22"/>
          <w:szCs w:val="22"/>
        </w:rPr>
        <w:t>15).</w:t>
      </w:r>
    </w:p>
    <w:p w14:paraId="3B676B23" w14:textId="77777777" w:rsidR="00A85568" w:rsidRPr="00F254BA" w:rsidRDefault="00A85568" w:rsidP="003D2154">
      <w:pPr>
        <w:spacing w:line="360" w:lineRule="auto"/>
        <w:jc w:val="both"/>
        <w:rPr>
          <w:sz w:val="22"/>
        </w:rPr>
      </w:pPr>
      <w:r w:rsidRPr="00F254BA">
        <w:rPr>
          <w:sz w:val="22"/>
        </w:rPr>
        <w:tab/>
        <w:t xml:space="preserve">Na perspetiva de Minuchin </w:t>
      </w:r>
      <w:r w:rsidR="00D57CC3" w:rsidRPr="00F254BA">
        <w:rPr>
          <w:sz w:val="22"/>
        </w:rPr>
        <w:t xml:space="preserve">(1982 </w:t>
      </w:r>
      <w:r w:rsidR="00F44A56" w:rsidRPr="00F254BA">
        <w:rPr>
          <w:sz w:val="22"/>
        </w:rPr>
        <w:t>cit. in.</w:t>
      </w:r>
      <w:r w:rsidR="00D57CC3" w:rsidRPr="00F254BA">
        <w:rPr>
          <w:sz w:val="22"/>
        </w:rPr>
        <w:t xml:space="preserve"> Machado, 2013</w:t>
      </w:r>
      <w:r w:rsidRPr="00F254BA">
        <w:rPr>
          <w:sz w:val="22"/>
        </w:rPr>
        <w:t>), família é:</w:t>
      </w:r>
      <w:r w:rsidR="000B5095" w:rsidRPr="00F254BA">
        <w:rPr>
          <w:sz w:val="22"/>
        </w:rPr>
        <w:t xml:space="preserve"> </w:t>
      </w:r>
      <w:r w:rsidRPr="00F254BA">
        <w:rPr>
          <w:sz w:val="22"/>
        </w:rPr>
        <w:t>“Uma unidade social que enfrenta uma serie de tarefas de desenvolvimento</w:t>
      </w:r>
      <w:r w:rsidR="00693CF2" w:rsidRPr="00F254BA">
        <w:rPr>
          <w:sz w:val="22"/>
        </w:rPr>
        <w:t xml:space="preserve"> com raízes universais mas que diferem </w:t>
      </w:r>
      <w:r w:rsidR="00D57CC3" w:rsidRPr="00F254BA">
        <w:rPr>
          <w:sz w:val="22"/>
        </w:rPr>
        <w:t>jus</w:t>
      </w:r>
      <w:r w:rsidR="00693CF2" w:rsidRPr="00F254BA">
        <w:rPr>
          <w:sz w:val="22"/>
        </w:rPr>
        <w:t xml:space="preserve">tamente </w:t>
      </w:r>
      <w:r w:rsidR="00D57CC3" w:rsidRPr="00F254BA">
        <w:rPr>
          <w:sz w:val="22"/>
        </w:rPr>
        <w:t xml:space="preserve">em </w:t>
      </w:r>
      <w:r w:rsidRPr="00F254BA">
        <w:rPr>
          <w:sz w:val="22"/>
        </w:rPr>
        <w:t xml:space="preserve">parâmetros </w:t>
      </w:r>
      <w:r w:rsidR="00D57CC3" w:rsidRPr="00F254BA">
        <w:rPr>
          <w:sz w:val="22"/>
        </w:rPr>
        <w:t>culturais.</w:t>
      </w:r>
    </w:p>
    <w:p w14:paraId="09860139" w14:textId="77777777" w:rsidR="002C47F9" w:rsidRPr="00F254BA" w:rsidRDefault="00D57CC3" w:rsidP="003D2154">
      <w:pPr>
        <w:spacing w:line="360" w:lineRule="auto"/>
        <w:ind w:firstLine="708"/>
        <w:jc w:val="both"/>
        <w:rPr>
          <w:sz w:val="22"/>
        </w:rPr>
      </w:pPr>
      <w:r w:rsidRPr="00F254BA">
        <w:rPr>
          <w:sz w:val="22"/>
        </w:rPr>
        <w:t>No entanto, outro</w:t>
      </w:r>
      <w:r w:rsidR="00AC5DDE" w:rsidRPr="00F254BA">
        <w:rPr>
          <w:sz w:val="22"/>
        </w:rPr>
        <w:t>s</w:t>
      </w:r>
      <w:r w:rsidRPr="00F254BA">
        <w:rPr>
          <w:sz w:val="22"/>
        </w:rPr>
        <w:t xml:space="preserve"> autores</w:t>
      </w:r>
      <w:r w:rsidR="00B1125E" w:rsidRPr="00F254BA">
        <w:rPr>
          <w:sz w:val="22"/>
        </w:rPr>
        <w:t xml:space="preserve">, nomeadamente </w:t>
      </w:r>
      <w:r w:rsidR="00B703D7" w:rsidRPr="00F254BA">
        <w:rPr>
          <w:sz w:val="22"/>
        </w:rPr>
        <w:t>Szymanski, em 1992</w:t>
      </w:r>
      <w:r w:rsidR="00136ACE" w:rsidRPr="00F254BA">
        <w:rPr>
          <w:sz w:val="22"/>
        </w:rPr>
        <w:t>, citado por Silva (2009, p.21)</w:t>
      </w:r>
      <w:r w:rsidR="00B703D7" w:rsidRPr="00F254BA">
        <w:rPr>
          <w:sz w:val="22"/>
        </w:rPr>
        <w:t>, referia-se à família como sendo:</w:t>
      </w:r>
    </w:p>
    <w:p w14:paraId="74E9A392" w14:textId="77777777" w:rsidR="00B703D7" w:rsidRPr="00F254BA" w:rsidRDefault="00B703D7" w:rsidP="00136ACE">
      <w:pPr>
        <w:spacing w:line="360" w:lineRule="auto"/>
        <w:jc w:val="both"/>
        <w:rPr>
          <w:i/>
          <w:sz w:val="22"/>
        </w:rPr>
      </w:pPr>
      <w:r w:rsidRPr="00F254BA">
        <w:rPr>
          <w:i/>
          <w:sz w:val="22"/>
        </w:rPr>
        <w:lastRenderedPageBreak/>
        <w:t>“Um grupo de pessoas que convivem ent</w:t>
      </w:r>
      <w:r w:rsidR="00D57CC3" w:rsidRPr="00F254BA">
        <w:rPr>
          <w:i/>
          <w:sz w:val="22"/>
        </w:rPr>
        <w:t>r</w:t>
      </w:r>
      <w:r w:rsidRPr="00F254BA">
        <w:rPr>
          <w:i/>
          <w:sz w:val="22"/>
        </w:rPr>
        <w:t>e si numa relação duradoura, ocupando o mesmo espaço físico e social, com um tipo especial de relações interpessoais, com indivíduos que se respeitam, mantém vínculos afetivos, em que mães e p</w:t>
      </w:r>
      <w:r w:rsidR="00105297" w:rsidRPr="00F254BA">
        <w:rPr>
          <w:i/>
          <w:sz w:val="22"/>
        </w:rPr>
        <w:t>a</w:t>
      </w:r>
      <w:r w:rsidRPr="00F254BA">
        <w:rPr>
          <w:i/>
          <w:sz w:val="22"/>
        </w:rPr>
        <w:t>is educam os seus filhos conjuntamente, ou com pessoas que mantém um cuidado com os membros mais jovens ou mais idosos ou, ainda, cuidados mútuos entre si, independentemente dos parentescos</w:t>
      </w:r>
      <w:r w:rsidR="00CA134A" w:rsidRPr="00F254BA">
        <w:rPr>
          <w:i/>
          <w:sz w:val="22"/>
        </w:rPr>
        <w:t>.</w:t>
      </w:r>
      <w:r w:rsidRPr="00F254BA">
        <w:rPr>
          <w:i/>
          <w:sz w:val="22"/>
        </w:rPr>
        <w:t>”</w:t>
      </w:r>
    </w:p>
    <w:p w14:paraId="42351D43" w14:textId="77777777" w:rsidR="00A85568" w:rsidRPr="00F254BA" w:rsidRDefault="00A85568" w:rsidP="003D2154">
      <w:pPr>
        <w:spacing w:line="360" w:lineRule="auto"/>
        <w:jc w:val="both"/>
        <w:rPr>
          <w:sz w:val="22"/>
        </w:rPr>
      </w:pPr>
      <w:r w:rsidRPr="00F254BA">
        <w:rPr>
          <w:sz w:val="22"/>
        </w:rPr>
        <w:tab/>
        <w:t>Observando uma lógica semelhante à</w:t>
      </w:r>
      <w:r w:rsidR="00B703D7" w:rsidRPr="00F254BA">
        <w:rPr>
          <w:sz w:val="22"/>
        </w:rPr>
        <w:t xml:space="preserve"> de </w:t>
      </w:r>
      <w:r w:rsidR="00342711" w:rsidRPr="00F254BA">
        <w:rPr>
          <w:sz w:val="22"/>
        </w:rPr>
        <w:t>Szymanski</w:t>
      </w:r>
      <w:r w:rsidR="00326E7B" w:rsidRPr="00F254BA">
        <w:rPr>
          <w:sz w:val="22"/>
        </w:rPr>
        <w:t xml:space="preserve"> (1996 </w:t>
      </w:r>
      <w:r w:rsidR="00F44A56" w:rsidRPr="00F254BA">
        <w:rPr>
          <w:sz w:val="22"/>
        </w:rPr>
        <w:t>cit. in.</w:t>
      </w:r>
      <w:r w:rsidR="00326E7B" w:rsidRPr="00F254BA">
        <w:rPr>
          <w:sz w:val="22"/>
        </w:rPr>
        <w:t xml:space="preserve"> Machado, 2013</w:t>
      </w:r>
      <w:r w:rsidR="00B703D7" w:rsidRPr="00F254BA">
        <w:rPr>
          <w:sz w:val="22"/>
        </w:rPr>
        <w:t xml:space="preserve">), </w:t>
      </w:r>
      <w:r w:rsidR="008F742E" w:rsidRPr="00F254BA">
        <w:rPr>
          <w:sz w:val="22"/>
        </w:rPr>
        <w:t>a</w:t>
      </w:r>
      <w:r w:rsidR="00B703D7" w:rsidRPr="00F254BA">
        <w:rPr>
          <w:sz w:val="22"/>
        </w:rPr>
        <w:t xml:space="preserve"> perspetiva sistémica vê a </w:t>
      </w:r>
      <w:r w:rsidR="00D4334F" w:rsidRPr="00F254BA">
        <w:rPr>
          <w:sz w:val="22"/>
        </w:rPr>
        <w:t>‘</w:t>
      </w:r>
      <w:r w:rsidR="00B703D7" w:rsidRPr="00F254BA">
        <w:rPr>
          <w:sz w:val="22"/>
        </w:rPr>
        <w:t>família</w:t>
      </w:r>
      <w:r w:rsidR="00D4334F" w:rsidRPr="00F254BA">
        <w:rPr>
          <w:sz w:val="22"/>
        </w:rPr>
        <w:t>’</w:t>
      </w:r>
      <w:r w:rsidR="00B703D7" w:rsidRPr="00F254BA">
        <w:rPr>
          <w:sz w:val="22"/>
        </w:rPr>
        <w:t xml:space="preserve"> como:</w:t>
      </w:r>
      <w:r w:rsidR="000B5095" w:rsidRPr="00F254BA">
        <w:rPr>
          <w:sz w:val="22"/>
        </w:rPr>
        <w:t xml:space="preserve"> </w:t>
      </w:r>
      <w:r w:rsidR="00B703D7" w:rsidRPr="00F254BA">
        <w:rPr>
          <w:sz w:val="22"/>
        </w:rPr>
        <w:t>“Um si</w:t>
      </w:r>
      <w:r w:rsidR="00E47C5E" w:rsidRPr="00F254BA">
        <w:rPr>
          <w:sz w:val="22"/>
        </w:rPr>
        <w:t>stema, um todo, uma globalidade</w:t>
      </w:r>
      <w:r w:rsidR="00B703D7" w:rsidRPr="00F254BA">
        <w:rPr>
          <w:sz w:val="22"/>
        </w:rPr>
        <w:t xml:space="preserve"> </w:t>
      </w:r>
      <w:r w:rsidR="008F2D2D" w:rsidRPr="00F254BA">
        <w:rPr>
          <w:sz w:val="22"/>
        </w:rPr>
        <w:t>(</w:t>
      </w:r>
      <w:r w:rsidR="00B703D7" w:rsidRPr="00F254BA">
        <w:rPr>
          <w:sz w:val="22"/>
        </w:rPr>
        <w:t>…</w:t>
      </w:r>
      <w:r w:rsidR="008F2D2D" w:rsidRPr="00F254BA">
        <w:rPr>
          <w:sz w:val="22"/>
        </w:rPr>
        <w:t>)</w:t>
      </w:r>
      <w:r w:rsidR="00E47C5E" w:rsidRPr="00F254BA">
        <w:rPr>
          <w:sz w:val="22"/>
        </w:rPr>
        <w:t xml:space="preserve"> </w:t>
      </w:r>
      <w:r w:rsidR="00B703D7" w:rsidRPr="00F254BA">
        <w:rPr>
          <w:sz w:val="22"/>
        </w:rPr>
        <w:t>mais do que a soma dos seus elementos, pois dela fazem parte um conjunto de relações ent</w:t>
      </w:r>
      <w:r w:rsidR="00105297" w:rsidRPr="00F254BA">
        <w:rPr>
          <w:sz w:val="22"/>
        </w:rPr>
        <w:t>r</w:t>
      </w:r>
      <w:r w:rsidR="00B703D7" w:rsidRPr="00F254BA">
        <w:rPr>
          <w:sz w:val="22"/>
        </w:rPr>
        <w:t>e estes”</w:t>
      </w:r>
      <w:r w:rsidR="00326E7B" w:rsidRPr="00F254BA">
        <w:rPr>
          <w:sz w:val="22"/>
        </w:rPr>
        <w:t xml:space="preserve"> (p. 3).</w:t>
      </w:r>
    </w:p>
    <w:p w14:paraId="0AB06BAF" w14:textId="77777777" w:rsidR="001713A2" w:rsidRPr="00F254BA" w:rsidRDefault="001713A2" w:rsidP="003D2154">
      <w:pPr>
        <w:spacing w:line="360" w:lineRule="auto"/>
        <w:ind w:firstLine="708"/>
        <w:jc w:val="both"/>
        <w:rPr>
          <w:sz w:val="22"/>
        </w:rPr>
      </w:pPr>
      <w:r w:rsidRPr="00F254BA">
        <w:rPr>
          <w:sz w:val="22"/>
        </w:rPr>
        <w:t xml:space="preserve">De acordo com o dicionário da língua portuguesa, a palavra ‘família’ é </w:t>
      </w:r>
      <w:r w:rsidR="00136ACE" w:rsidRPr="00F254BA">
        <w:rPr>
          <w:sz w:val="22"/>
        </w:rPr>
        <w:t>explicada</w:t>
      </w:r>
      <w:r w:rsidRPr="00F254BA">
        <w:rPr>
          <w:sz w:val="22"/>
        </w:rPr>
        <w:t xml:space="preserve"> como: </w:t>
      </w:r>
      <w:r w:rsidR="008603F7" w:rsidRPr="00F254BA">
        <w:rPr>
          <w:sz w:val="22"/>
        </w:rPr>
        <w:t>i</w:t>
      </w:r>
      <w:r w:rsidRPr="00F254BA">
        <w:rPr>
          <w:sz w:val="22"/>
        </w:rPr>
        <w:t xml:space="preserve">) pessoas aparentadas que vivem geralmente na mesma casa, particularmente o pai, a mãe e o/s filho/s; </w:t>
      </w:r>
      <w:r w:rsidR="008603F7" w:rsidRPr="00F254BA">
        <w:rPr>
          <w:sz w:val="22"/>
        </w:rPr>
        <w:t>ii</w:t>
      </w:r>
      <w:r w:rsidRPr="00F254BA">
        <w:rPr>
          <w:sz w:val="22"/>
        </w:rPr>
        <w:t xml:space="preserve">) pessoas do mesmo sangue; </w:t>
      </w:r>
      <w:r w:rsidR="008603F7" w:rsidRPr="00F254BA">
        <w:rPr>
          <w:sz w:val="22"/>
        </w:rPr>
        <w:t>iii</w:t>
      </w:r>
      <w:r w:rsidRPr="00F254BA">
        <w:rPr>
          <w:sz w:val="22"/>
        </w:rPr>
        <w:t>) origem ascendência (Ferreira, 2000 citado por Santos</w:t>
      </w:r>
      <w:r w:rsidR="00326E7B" w:rsidRPr="00F254BA">
        <w:rPr>
          <w:sz w:val="22"/>
        </w:rPr>
        <w:t>,</w:t>
      </w:r>
      <w:r w:rsidRPr="00F254BA">
        <w:rPr>
          <w:sz w:val="22"/>
        </w:rPr>
        <w:t xml:space="preserve"> 2013).</w:t>
      </w:r>
    </w:p>
    <w:p w14:paraId="2D1FD1F9" w14:textId="77777777" w:rsidR="00CB5C1E" w:rsidRPr="00F254BA" w:rsidRDefault="001713A2" w:rsidP="003D2154">
      <w:pPr>
        <w:spacing w:line="360" w:lineRule="auto"/>
        <w:ind w:firstLine="708"/>
        <w:jc w:val="both"/>
        <w:rPr>
          <w:sz w:val="22"/>
        </w:rPr>
      </w:pPr>
      <w:r w:rsidRPr="00F254BA">
        <w:rPr>
          <w:sz w:val="22"/>
        </w:rPr>
        <w:t xml:space="preserve"> </w:t>
      </w:r>
      <w:r w:rsidR="00CA134A" w:rsidRPr="00F254BA">
        <w:rPr>
          <w:sz w:val="22"/>
        </w:rPr>
        <w:t>Mais recentemente, a Organização Mundial de Saúde</w:t>
      </w:r>
      <w:r w:rsidR="00136ACE" w:rsidRPr="00F254BA">
        <w:rPr>
          <w:sz w:val="22"/>
        </w:rPr>
        <w:t xml:space="preserve"> (OMS)</w:t>
      </w:r>
      <w:r w:rsidR="00CA134A" w:rsidRPr="00F254BA">
        <w:rPr>
          <w:sz w:val="22"/>
        </w:rPr>
        <w:t xml:space="preserve"> (Ahu</w:t>
      </w:r>
      <w:r w:rsidR="00391897" w:rsidRPr="00F254BA">
        <w:rPr>
          <w:sz w:val="22"/>
        </w:rPr>
        <w:t>mada &amp;</w:t>
      </w:r>
      <w:r w:rsidR="00F905C3" w:rsidRPr="00F254BA">
        <w:rPr>
          <w:sz w:val="22"/>
        </w:rPr>
        <w:t xml:space="preserve"> Cochoy 2008, </w:t>
      </w:r>
      <w:r w:rsidR="00F44A56" w:rsidRPr="00F254BA">
        <w:rPr>
          <w:sz w:val="22"/>
        </w:rPr>
        <w:t xml:space="preserve">cit. in. </w:t>
      </w:r>
      <w:r w:rsidR="00F905C3" w:rsidRPr="00F254BA">
        <w:rPr>
          <w:sz w:val="22"/>
        </w:rPr>
        <w:t>Caniço, 2014</w:t>
      </w:r>
      <w:r w:rsidR="008C6B00" w:rsidRPr="00F254BA">
        <w:rPr>
          <w:sz w:val="22"/>
        </w:rPr>
        <w:t xml:space="preserve">, </w:t>
      </w:r>
      <w:r w:rsidR="002C47F9" w:rsidRPr="00F254BA">
        <w:rPr>
          <w:sz w:val="22"/>
        </w:rPr>
        <w:t>p.</w:t>
      </w:r>
      <w:r w:rsidR="008C6B00" w:rsidRPr="00F254BA">
        <w:rPr>
          <w:sz w:val="22"/>
        </w:rPr>
        <w:t>49</w:t>
      </w:r>
      <w:r w:rsidR="00CA134A" w:rsidRPr="00F254BA">
        <w:rPr>
          <w:sz w:val="22"/>
        </w:rPr>
        <w:t>)</w:t>
      </w:r>
      <w:r w:rsidR="007A5926" w:rsidRPr="00F254BA">
        <w:rPr>
          <w:sz w:val="22"/>
        </w:rPr>
        <w:t xml:space="preserve"> defende que a família é</w:t>
      </w:r>
      <w:r w:rsidR="008C6B00" w:rsidRPr="00F254BA">
        <w:rPr>
          <w:sz w:val="22"/>
        </w:rPr>
        <w:t>:</w:t>
      </w:r>
      <w:r w:rsidR="000B5095" w:rsidRPr="00F254BA">
        <w:rPr>
          <w:sz w:val="22"/>
        </w:rPr>
        <w:t xml:space="preserve"> </w:t>
      </w:r>
      <w:r w:rsidR="008C6B00" w:rsidRPr="00F254BA">
        <w:rPr>
          <w:sz w:val="22"/>
        </w:rPr>
        <w:t>“U</w:t>
      </w:r>
      <w:r w:rsidR="007A5926" w:rsidRPr="00F254BA">
        <w:rPr>
          <w:sz w:val="22"/>
        </w:rPr>
        <w:t>m gr</w:t>
      </w:r>
      <w:r w:rsidR="008C6B00" w:rsidRPr="00F254BA">
        <w:rPr>
          <w:sz w:val="22"/>
        </w:rPr>
        <w:t>upo de pessoas que têm um certo grau de parentesco por sangue, adoção ou casamento, limitado em geral pelo chefe de família, esposa e filhos solteiros que convivem com eles”</w:t>
      </w:r>
    </w:p>
    <w:p w14:paraId="38C6F62E" w14:textId="67E1ABD9" w:rsidR="008C6B00" w:rsidRPr="00F254BA" w:rsidRDefault="00136ACE" w:rsidP="003D2154">
      <w:pPr>
        <w:spacing w:line="360" w:lineRule="auto"/>
        <w:ind w:firstLine="708"/>
        <w:jc w:val="both"/>
        <w:rPr>
          <w:sz w:val="22"/>
        </w:rPr>
      </w:pPr>
      <w:r w:rsidRPr="00F254BA">
        <w:rPr>
          <w:sz w:val="22"/>
        </w:rPr>
        <w:t>Como se pode verificar nem só</w:t>
      </w:r>
      <w:r w:rsidR="008C6B00" w:rsidRPr="00F254BA">
        <w:rPr>
          <w:sz w:val="22"/>
        </w:rPr>
        <w:t xml:space="preserve"> </w:t>
      </w:r>
      <w:r w:rsidR="000F0B4D" w:rsidRPr="00F254BA">
        <w:rPr>
          <w:sz w:val="22"/>
        </w:rPr>
        <w:t xml:space="preserve">o </w:t>
      </w:r>
      <w:r w:rsidR="008C6B00" w:rsidRPr="00F254BA">
        <w:rPr>
          <w:sz w:val="22"/>
        </w:rPr>
        <w:t>significado de família tem</w:t>
      </w:r>
      <w:r w:rsidR="006561B1" w:rsidRPr="00F254BA">
        <w:rPr>
          <w:sz w:val="22"/>
        </w:rPr>
        <w:t xml:space="preserve"> sofrido alterações</w:t>
      </w:r>
      <w:r w:rsidRPr="00F254BA">
        <w:rPr>
          <w:sz w:val="22"/>
        </w:rPr>
        <w:t>, mas a forma como ela é vista também</w:t>
      </w:r>
      <w:r w:rsidR="006561B1" w:rsidRPr="00F254BA">
        <w:rPr>
          <w:sz w:val="22"/>
        </w:rPr>
        <w:t xml:space="preserve">, </w:t>
      </w:r>
      <w:r w:rsidRPr="00F254BA">
        <w:rPr>
          <w:sz w:val="22"/>
        </w:rPr>
        <w:t xml:space="preserve">uma vez que </w:t>
      </w:r>
      <w:r w:rsidR="006561B1" w:rsidRPr="00F254BA">
        <w:rPr>
          <w:sz w:val="22"/>
        </w:rPr>
        <w:t>a mesma tem sofrido modificações</w:t>
      </w:r>
      <w:r w:rsidR="006058C1" w:rsidRPr="00F254BA">
        <w:rPr>
          <w:sz w:val="22"/>
        </w:rPr>
        <w:t>, principalmente, na sua estrutura,</w:t>
      </w:r>
      <w:r w:rsidR="006561B1" w:rsidRPr="00F254BA">
        <w:rPr>
          <w:sz w:val="22"/>
        </w:rPr>
        <w:t xml:space="preserve"> com o passar dos anos (Correia, 2013</w:t>
      </w:r>
      <w:r w:rsidR="00391897" w:rsidRPr="00F254BA">
        <w:rPr>
          <w:sz w:val="22"/>
        </w:rPr>
        <w:t>; Morgado, Dias &amp;</w:t>
      </w:r>
      <w:r w:rsidR="005B4ABF" w:rsidRPr="00F254BA">
        <w:rPr>
          <w:sz w:val="22"/>
        </w:rPr>
        <w:t xml:space="preserve"> Paixão, 2013</w:t>
      </w:r>
      <w:r w:rsidR="006561B1" w:rsidRPr="00F254BA">
        <w:rPr>
          <w:sz w:val="22"/>
        </w:rPr>
        <w:t xml:space="preserve">). </w:t>
      </w:r>
      <w:r w:rsidR="00105297" w:rsidRPr="00F254BA">
        <w:rPr>
          <w:sz w:val="22"/>
        </w:rPr>
        <w:t>Para Silva (2009), e</w:t>
      </w:r>
      <w:r w:rsidR="006561B1" w:rsidRPr="00F254BA">
        <w:rPr>
          <w:sz w:val="22"/>
        </w:rPr>
        <w:t>stas alterações são consequência de mudanças religios</w:t>
      </w:r>
      <w:r w:rsidR="00105297" w:rsidRPr="00F254BA">
        <w:rPr>
          <w:sz w:val="22"/>
        </w:rPr>
        <w:t xml:space="preserve">as, económicas e socioculturais </w:t>
      </w:r>
      <w:r w:rsidR="000F0B4D" w:rsidRPr="00F254BA">
        <w:rPr>
          <w:sz w:val="22"/>
        </w:rPr>
        <w:t xml:space="preserve">da sociedade </w:t>
      </w:r>
      <w:r w:rsidR="006561B1" w:rsidRPr="00F254BA">
        <w:rPr>
          <w:sz w:val="22"/>
        </w:rPr>
        <w:t>em que a família está inserida</w:t>
      </w:r>
      <w:r w:rsidR="00445294" w:rsidRPr="00F254BA">
        <w:rPr>
          <w:sz w:val="22"/>
        </w:rPr>
        <w:t>.</w:t>
      </w:r>
    </w:p>
    <w:p w14:paraId="43DF0971" w14:textId="77777777" w:rsidR="00E47C5E" w:rsidRPr="00F254BA" w:rsidRDefault="00445294" w:rsidP="003D2154">
      <w:pPr>
        <w:spacing w:line="360" w:lineRule="auto"/>
        <w:ind w:firstLine="708"/>
        <w:jc w:val="both"/>
        <w:rPr>
          <w:sz w:val="22"/>
        </w:rPr>
      </w:pPr>
      <w:r w:rsidRPr="00F254BA">
        <w:rPr>
          <w:sz w:val="22"/>
        </w:rPr>
        <w:t>Mesmo tendo sofrido alterações no seu conceito e na sua estrutura</w:t>
      </w:r>
      <w:r w:rsidR="00136ACE" w:rsidRPr="00F254BA">
        <w:rPr>
          <w:sz w:val="22"/>
        </w:rPr>
        <w:t>, de acordo com a OMS</w:t>
      </w:r>
      <w:r w:rsidR="00391897" w:rsidRPr="00F254BA">
        <w:rPr>
          <w:sz w:val="22"/>
        </w:rPr>
        <w:t xml:space="preserve"> em 1994 (Ahumada &amp;</w:t>
      </w:r>
      <w:r w:rsidR="00F04F7D" w:rsidRPr="00F254BA">
        <w:rPr>
          <w:sz w:val="22"/>
        </w:rPr>
        <w:t xml:space="preserve"> Cochoy 2008, </w:t>
      </w:r>
      <w:r w:rsidR="00F44A56" w:rsidRPr="00F254BA">
        <w:rPr>
          <w:sz w:val="22"/>
        </w:rPr>
        <w:t>cit. in.</w:t>
      </w:r>
      <w:r w:rsidR="00F04F7D" w:rsidRPr="00F254BA">
        <w:rPr>
          <w:sz w:val="22"/>
        </w:rPr>
        <w:t xml:space="preserve"> Caniço</w:t>
      </w:r>
      <w:r w:rsidR="00770C39" w:rsidRPr="00F254BA">
        <w:rPr>
          <w:sz w:val="22"/>
        </w:rPr>
        <w:t>, 2013</w:t>
      </w:r>
      <w:r w:rsidR="00F04F7D" w:rsidRPr="00F254BA">
        <w:rPr>
          <w:sz w:val="22"/>
        </w:rPr>
        <w:t>),</w:t>
      </w:r>
      <w:r w:rsidRPr="00F254BA">
        <w:rPr>
          <w:sz w:val="22"/>
        </w:rPr>
        <w:t xml:space="preserve"> a família nunca deixou de ser</w:t>
      </w:r>
      <w:r w:rsidR="003B20B5" w:rsidRPr="00F254BA">
        <w:rPr>
          <w:sz w:val="22"/>
        </w:rPr>
        <w:t xml:space="preserve"> um espaço</w:t>
      </w:r>
      <w:r w:rsidR="00C55605" w:rsidRPr="00F254BA">
        <w:rPr>
          <w:sz w:val="22"/>
        </w:rPr>
        <w:t xml:space="preserve"> limitado por laços de sangue, por casamento, por parceria sexual, nem por</w:t>
      </w:r>
      <w:r w:rsidR="00F04F7D" w:rsidRPr="00F254BA">
        <w:rPr>
          <w:sz w:val="22"/>
        </w:rPr>
        <w:t xml:space="preserve"> adoção, </w:t>
      </w:r>
      <w:r w:rsidR="00C55605" w:rsidRPr="00F254BA">
        <w:rPr>
          <w:sz w:val="22"/>
        </w:rPr>
        <w:t>e</w:t>
      </w:r>
      <w:r w:rsidR="00F04F7D" w:rsidRPr="00F254BA">
        <w:rPr>
          <w:sz w:val="22"/>
        </w:rPr>
        <w:t>, se</w:t>
      </w:r>
      <w:r w:rsidR="00342711" w:rsidRPr="00F254BA">
        <w:rPr>
          <w:sz w:val="22"/>
        </w:rPr>
        <w:t>gundo Alarcã</w:t>
      </w:r>
      <w:r w:rsidR="00F04F7D" w:rsidRPr="00F254BA">
        <w:rPr>
          <w:sz w:val="22"/>
        </w:rPr>
        <w:t>o,</w:t>
      </w:r>
      <w:r w:rsidR="00C55605" w:rsidRPr="00F254BA">
        <w:rPr>
          <w:sz w:val="22"/>
        </w:rPr>
        <w:t xml:space="preserve"> foi sempre</w:t>
      </w:r>
      <w:r w:rsidRPr="00F254BA">
        <w:rPr>
          <w:sz w:val="22"/>
        </w:rPr>
        <w:t>:</w:t>
      </w:r>
      <w:r w:rsidR="000B5095" w:rsidRPr="00F254BA">
        <w:rPr>
          <w:sz w:val="22"/>
        </w:rPr>
        <w:t xml:space="preserve"> </w:t>
      </w:r>
    </w:p>
    <w:p w14:paraId="5E7A1FDF" w14:textId="77777777" w:rsidR="00E47C5E" w:rsidRPr="00F254BA" w:rsidRDefault="00445294" w:rsidP="00136ACE">
      <w:pPr>
        <w:spacing w:line="360" w:lineRule="auto"/>
        <w:jc w:val="both"/>
        <w:rPr>
          <w:sz w:val="22"/>
        </w:rPr>
      </w:pPr>
      <w:r w:rsidRPr="00F254BA">
        <w:rPr>
          <w:sz w:val="22"/>
        </w:rPr>
        <w:t>“</w:t>
      </w:r>
      <w:r w:rsidR="00C55605" w:rsidRPr="00F254BA">
        <w:rPr>
          <w:i/>
          <w:sz w:val="22"/>
        </w:rPr>
        <w:t>U</w:t>
      </w:r>
      <w:r w:rsidR="00A53ED1" w:rsidRPr="00F254BA">
        <w:rPr>
          <w:i/>
          <w:sz w:val="22"/>
        </w:rPr>
        <w:t>m espaço que permite a elaboração e a aprendizagem de dimensões fundamentais da relação com o outro, como a linguagem, a comunicação e as relações interpessoais, sendo também um espaço onde são vivenciadas relações afetivas significativas</w:t>
      </w:r>
      <w:r w:rsidR="00F04F7D" w:rsidRPr="00F254BA">
        <w:rPr>
          <w:sz w:val="22"/>
        </w:rPr>
        <w:t>.</w:t>
      </w:r>
      <w:r w:rsidR="00342711" w:rsidRPr="00F254BA">
        <w:rPr>
          <w:sz w:val="22"/>
        </w:rPr>
        <w:t>”</w:t>
      </w:r>
      <w:r w:rsidR="000F0B4D" w:rsidRPr="00F254BA">
        <w:rPr>
          <w:sz w:val="22"/>
        </w:rPr>
        <w:t xml:space="preserve"> (2006 cit. in. Machado, 2013, p. 3).</w:t>
      </w:r>
    </w:p>
    <w:p w14:paraId="0E259677" w14:textId="7A511B22" w:rsidR="00123FB5" w:rsidRPr="00F254BA" w:rsidRDefault="006058C1" w:rsidP="003D2154">
      <w:pPr>
        <w:spacing w:line="360" w:lineRule="auto"/>
        <w:jc w:val="both"/>
        <w:rPr>
          <w:sz w:val="22"/>
        </w:rPr>
      </w:pPr>
      <w:r w:rsidRPr="00F254BA">
        <w:rPr>
          <w:sz w:val="22"/>
        </w:rPr>
        <w:tab/>
        <w:t>Atual</w:t>
      </w:r>
      <w:r w:rsidR="000F0B4D" w:rsidRPr="00F254BA">
        <w:rPr>
          <w:sz w:val="22"/>
        </w:rPr>
        <w:t>mente, as transformações que a família</w:t>
      </w:r>
      <w:r w:rsidRPr="00F254BA">
        <w:rPr>
          <w:sz w:val="22"/>
        </w:rPr>
        <w:t xml:space="preserve"> tem vi</w:t>
      </w:r>
      <w:r w:rsidR="00B062D8" w:rsidRPr="00F254BA">
        <w:rPr>
          <w:sz w:val="22"/>
        </w:rPr>
        <w:t>ndo a sofrer ao longo dos tempo</w:t>
      </w:r>
      <w:r w:rsidR="008F2D2D" w:rsidRPr="00F254BA">
        <w:rPr>
          <w:sz w:val="22"/>
        </w:rPr>
        <w:t>s</w:t>
      </w:r>
      <w:r w:rsidR="00B062D8" w:rsidRPr="00F254BA">
        <w:rPr>
          <w:sz w:val="22"/>
        </w:rPr>
        <w:t>, manifestam-se através do aumento de novas formas de família, p</w:t>
      </w:r>
      <w:r w:rsidR="00F04F7D" w:rsidRPr="00F254BA">
        <w:rPr>
          <w:sz w:val="22"/>
        </w:rPr>
        <w:t>or exemplo a monoparentalidade</w:t>
      </w:r>
      <w:r w:rsidR="002F4962" w:rsidRPr="00F254BA">
        <w:rPr>
          <w:sz w:val="22"/>
        </w:rPr>
        <w:t xml:space="preserve"> ou a reconstituição de famílias</w:t>
      </w:r>
      <w:r w:rsidR="008F2D2D" w:rsidRPr="00F254BA">
        <w:rPr>
          <w:sz w:val="22"/>
        </w:rPr>
        <w:t>,</w:t>
      </w:r>
      <w:r w:rsidR="00363282" w:rsidRPr="00F254BA">
        <w:rPr>
          <w:sz w:val="22"/>
        </w:rPr>
        <w:t xml:space="preserve"> e que propiciam adaptações ao Ciclo de V</w:t>
      </w:r>
      <w:r w:rsidR="008F2D2D" w:rsidRPr="00F254BA">
        <w:rPr>
          <w:sz w:val="22"/>
        </w:rPr>
        <w:t xml:space="preserve">ida </w:t>
      </w:r>
      <w:r w:rsidR="00363282" w:rsidRPr="00F254BA">
        <w:rPr>
          <w:sz w:val="22"/>
        </w:rPr>
        <w:t>F</w:t>
      </w:r>
      <w:r w:rsidR="008F2D2D" w:rsidRPr="00F254BA">
        <w:rPr>
          <w:sz w:val="22"/>
        </w:rPr>
        <w:t>amiliar, especialmente ao nível do funcionamento familiar e das relações estabelecidas.</w:t>
      </w:r>
    </w:p>
    <w:p w14:paraId="530A0EA6" w14:textId="77777777" w:rsidR="004F3F1D" w:rsidRPr="00F254BA" w:rsidRDefault="004F3F1D" w:rsidP="004F3F1D">
      <w:pPr>
        <w:spacing w:line="360" w:lineRule="auto"/>
        <w:jc w:val="both"/>
        <w:rPr>
          <w:rFonts w:ascii="Arial" w:hAnsi="Arial" w:cs="Arial"/>
          <w:sz w:val="22"/>
        </w:rPr>
      </w:pPr>
      <w:r w:rsidRPr="00F254BA">
        <w:rPr>
          <w:sz w:val="22"/>
        </w:rPr>
        <w:lastRenderedPageBreak/>
        <w:tab/>
        <w:t>A transform</w:t>
      </w:r>
      <w:r w:rsidR="00F113CA" w:rsidRPr="00F254BA">
        <w:rPr>
          <w:sz w:val="22"/>
        </w:rPr>
        <w:t>ação mais evidente na</w:t>
      </w:r>
      <w:r w:rsidR="009D13B3" w:rsidRPr="00F254BA">
        <w:rPr>
          <w:sz w:val="22"/>
        </w:rPr>
        <w:t>s</w:t>
      </w:r>
      <w:r w:rsidR="00F113CA" w:rsidRPr="00F254BA">
        <w:rPr>
          <w:sz w:val="22"/>
        </w:rPr>
        <w:t xml:space="preserve"> família</w:t>
      </w:r>
      <w:r w:rsidR="009D13B3" w:rsidRPr="00F254BA">
        <w:rPr>
          <w:sz w:val="22"/>
        </w:rPr>
        <w:t>s</w:t>
      </w:r>
      <w:r w:rsidR="00F113CA" w:rsidRPr="00F254BA">
        <w:rPr>
          <w:sz w:val="22"/>
        </w:rPr>
        <w:t xml:space="preserve"> ocorre </w:t>
      </w:r>
      <w:r w:rsidR="009D13B3" w:rsidRPr="00F254BA">
        <w:rPr>
          <w:sz w:val="22"/>
        </w:rPr>
        <w:t>na formação das famílias monoparentais e rela</w:t>
      </w:r>
      <w:r w:rsidR="000F0B4D" w:rsidRPr="00F254BA">
        <w:rPr>
          <w:sz w:val="22"/>
        </w:rPr>
        <w:t>ciona-se com a sua constituição. E</w:t>
      </w:r>
      <w:r w:rsidRPr="00F254BA">
        <w:rPr>
          <w:sz w:val="22"/>
        </w:rPr>
        <w:t>m Portugal, s</w:t>
      </w:r>
      <w:r w:rsidRPr="00F254BA">
        <w:rPr>
          <w:rFonts w:ascii="Arial" w:hAnsi="Arial" w:cs="Arial"/>
          <w:sz w:val="22"/>
        </w:rPr>
        <w:t xml:space="preserve">egundo Marinho (2014a), a constituição predominante é a de núcleos femininos devido </w:t>
      </w:r>
      <w:r w:rsidR="000F0B4D" w:rsidRPr="00F254BA">
        <w:rPr>
          <w:rFonts w:ascii="Arial" w:hAnsi="Arial" w:cs="Arial"/>
          <w:sz w:val="22"/>
        </w:rPr>
        <w:t>à</w:t>
      </w:r>
      <w:r w:rsidRPr="00F254BA">
        <w:rPr>
          <w:rFonts w:ascii="Arial" w:hAnsi="Arial" w:cs="Arial"/>
          <w:sz w:val="22"/>
        </w:rPr>
        <w:t xml:space="preserve"> ideia de que “a seguir a um nascimento fora do casamento e após uma rutura conjugal os</w:t>
      </w:r>
      <w:r w:rsidR="00D4334F" w:rsidRPr="00F254BA">
        <w:rPr>
          <w:rFonts w:ascii="Arial" w:hAnsi="Arial" w:cs="Arial"/>
          <w:sz w:val="22"/>
        </w:rPr>
        <w:t>/as</w:t>
      </w:r>
      <w:r w:rsidRPr="00F254BA">
        <w:rPr>
          <w:rFonts w:ascii="Arial" w:hAnsi="Arial" w:cs="Arial"/>
          <w:sz w:val="22"/>
        </w:rPr>
        <w:t xml:space="preserve"> filhos</w:t>
      </w:r>
      <w:r w:rsidR="00D4334F" w:rsidRPr="00F254BA">
        <w:rPr>
          <w:rFonts w:ascii="Arial" w:hAnsi="Arial" w:cs="Arial"/>
          <w:sz w:val="22"/>
        </w:rPr>
        <w:t>/as</w:t>
      </w:r>
      <w:r w:rsidRPr="00F254BA">
        <w:rPr>
          <w:rFonts w:ascii="Arial" w:hAnsi="Arial" w:cs="Arial"/>
          <w:sz w:val="22"/>
        </w:rPr>
        <w:t xml:space="preserve"> devem ser entregues ao cuidado exclusivo das mães” (p.7). No entanto, a monoparentalidade masculina tende a ser mais “frequente quando os</w:t>
      </w:r>
      <w:r w:rsidR="00D4334F" w:rsidRPr="00F254BA">
        <w:rPr>
          <w:rFonts w:ascii="Arial" w:hAnsi="Arial" w:cs="Arial"/>
          <w:sz w:val="22"/>
        </w:rPr>
        <w:t>/as</w:t>
      </w:r>
      <w:r w:rsidRPr="00F254BA">
        <w:rPr>
          <w:rFonts w:ascii="Arial" w:hAnsi="Arial" w:cs="Arial"/>
          <w:sz w:val="22"/>
        </w:rPr>
        <w:t xml:space="preserve"> filhos</w:t>
      </w:r>
      <w:r w:rsidR="00D4334F" w:rsidRPr="00F254BA">
        <w:rPr>
          <w:rFonts w:ascii="Arial" w:hAnsi="Arial" w:cs="Arial"/>
          <w:sz w:val="22"/>
        </w:rPr>
        <w:t>/as</w:t>
      </w:r>
      <w:r w:rsidRPr="00F254BA">
        <w:rPr>
          <w:rFonts w:ascii="Arial" w:hAnsi="Arial" w:cs="Arial"/>
          <w:sz w:val="22"/>
        </w:rPr>
        <w:t xml:space="preserve"> são mais velhos e numa fase mais tardia do percurso de vida” (</w:t>
      </w:r>
      <w:r w:rsidRPr="00F254BA">
        <w:rPr>
          <w:rFonts w:ascii="Arial" w:hAnsi="Arial" w:cs="Arial"/>
          <w:sz w:val="22"/>
          <w:szCs w:val="22"/>
        </w:rPr>
        <w:t>Marinho, 2014b, p.194</w:t>
      </w:r>
      <w:r w:rsidRPr="00F254BA">
        <w:rPr>
          <w:rFonts w:ascii="Arial" w:hAnsi="Arial" w:cs="Arial"/>
          <w:sz w:val="22"/>
        </w:rPr>
        <w:t>).</w:t>
      </w:r>
    </w:p>
    <w:p w14:paraId="43E0D1B8" w14:textId="77777777" w:rsidR="00A42D22" w:rsidRPr="00F254BA" w:rsidRDefault="00A42D22" w:rsidP="004F3F1D">
      <w:pPr>
        <w:spacing w:line="360" w:lineRule="auto"/>
        <w:jc w:val="both"/>
        <w:rPr>
          <w:rFonts w:ascii="Arial" w:hAnsi="Arial" w:cs="Arial"/>
          <w:sz w:val="22"/>
        </w:rPr>
      </w:pPr>
      <w:r w:rsidRPr="00F254BA">
        <w:rPr>
          <w:rFonts w:ascii="Arial" w:hAnsi="Arial" w:cs="Arial"/>
          <w:sz w:val="22"/>
        </w:rPr>
        <w:tab/>
        <w:t xml:space="preserve">É preciso destacar que quando se fala em família, é preciso ter em conta que este conceito é variável entre culturas e que abrange inúmeras definições, sendo por isso necessário reconhecer que há vários tipos de famílias e que os </w:t>
      </w:r>
      <w:r w:rsidR="00EF1533" w:rsidRPr="00F254BA">
        <w:rPr>
          <w:rFonts w:ascii="Arial" w:hAnsi="Arial" w:cs="Arial"/>
          <w:sz w:val="22"/>
        </w:rPr>
        <w:t>papéis</w:t>
      </w:r>
      <w:r w:rsidRPr="00F254BA">
        <w:rPr>
          <w:rFonts w:ascii="Arial" w:hAnsi="Arial" w:cs="Arial"/>
          <w:sz w:val="22"/>
        </w:rPr>
        <w:t xml:space="preserve"> maternos e paternos são multidi</w:t>
      </w:r>
      <w:r w:rsidR="00391897" w:rsidRPr="00F254BA">
        <w:rPr>
          <w:rFonts w:ascii="Arial" w:hAnsi="Arial" w:cs="Arial"/>
          <w:sz w:val="22"/>
        </w:rPr>
        <w:t>mensionais e complexos (Carter &amp;</w:t>
      </w:r>
      <w:r w:rsidRPr="00F254BA">
        <w:rPr>
          <w:rFonts w:ascii="Arial" w:hAnsi="Arial" w:cs="Arial"/>
          <w:sz w:val="22"/>
        </w:rPr>
        <w:t xml:space="preserve"> McGoldrick, 1995</w:t>
      </w:r>
      <w:r w:rsidR="00770C39" w:rsidRPr="00F254BA">
        <w:rPr>
          <w:rFonts w:ascii="Arial" w:hAnsi="Arial" w:cs="Arial"/>
          <w:sz w:val="22"/>
        </w:rPr>
        <w:t>.</w:t>
      </w:r>
      <w:r w:rsidRPr="00F254BA">
        <w:rPr>
          <w:rFonts w:ascii="Arial" w:hAnsi="Arial" w:cs="Arial"/>
          <w:sz w:val="22"/>
        </w:rPr>
        <w:t>)</w:t>
      </w:r>
    </w:p>
    <w:p w14:paraId="22DA4A66" w14:textId="77777777" w:rsidR="004F3F1D" w:rsidRPr="00F254BA" w:rsidRDefault="004F3F1D" w:rsidP="003D2154">
      <w:pPr>
        <w:spacing w:line="360" w:lineRule="auto"/>
        <w:jc w:val="both"/>
        <w:rPr>
          <w:sz w:val="22"/>
        </w:rPr>
      </w:pPr>
    </w:p>
    <w:p w14:paraId="2B64FAA1" w14:textId="77777777" w:rsidR="003D2C77" w:rsidRPr="00F254BA" w:rsidRDefault="003D2C77" w:rsidP="00841E7C">
      <w:pPr>
        <w:pStyle w:val="Cabealho1"/>
        <w:numPr>
          <w:ilvl w:val="1"/>
          <w:numId w:val="14"/>
        </w:numPr>
        <w:spacing w:before="0" w:after="0" w:line="360" w:lineRule="auto"/>
        <w:rPr>
          <w:sz w:val="24"/>
          <w:szCs w:val="24"/>
        </w:rPr>
      </w:pPr>
      <w:bookmarkStart w:id="20" w:name="_Toc468193154"/>
      <w:r w:rsidRPr="00F254BA">
        <w:rPr>
          <w:sz w:val="24"/>
          <w:szCs w:val="24"/>
        </w:rPr>
        <w:t>Funções da família</w:t>
      </w:r>
      <w:bookmarkEnd w:id="20"/>
    </w:p>
    <w:p w14:paraId="5BEFC894" w14:textId="77777777" w:rsidR="00840B2F" w:rsidRPr="00F254BA" w:rsidRDefault="00840B2F" w:rsidP="003D2154">
      <w:pPr>
        <w:spacing w:line="360" w:lineRule="auto"/>
        <w:ind w:firstLine="708"/>
        <w:jc w:val="both"/>
        <w:rPr>
          <w:rFonts w:ascii="Arial" w:hAnsi="Arial" w:cs="Arial"/>
          <w:sz w:val="22"/>
        </w:rPr>
      </w:pPr>
    </w:p>
    <w:p w14:paraId="18EECAA8" w14:textId="77777777" w:rsidR="00C61036" w:rsidRPr="00F254BA" w:rsidRDefault="0094095C" w:rsidP="003D2154">
      <w:pPr>
        <w:spacing w:line="360" w:lineRule="auto"/>
        <w:ind w:firstLine="708"/>
        <w:jc w:val="both"/>
        <w:rPr>
          <w:rFonts w:ascii="Arial" w:hAnsi="Arial" w:cs="Arial"/>
          <w:sz w:val="22"/>
        </w:rPr>
      </w:pPr>
      <w:r w:rsidRPr="00F254BA">
        <w:rPr>
          <w:rFonts w:ascii="Arial" w:hAnsi="Arial" w:cs="Arial"/>
          <w:sz w:val="22"/>
        </w:rPr>
        <w:t>Devido às mudanças estruturais,</w:t>
      </w:r>
      <w:r w:rsidR="00586147" w:rsidRPr="00F254BA">
        <w:rPr>
          <w:rFonts w:ascii="Arial" w:hAnsi="Arial" w:cs="Arial"/>
          <w:sz w:val="22"/>
        </w:rPr>
        <w:t xml:space="preserve"> relacionais</w:t>
      </w:r>
      <w:r w:rsidRPr="00F254BA">
        <w:rPr>
          <w:rFonts w:ascii="Arial" w:hAnsi="Arial" w:cs="Arial"/>
          <w:sz w:val="22"/>
        </w:rPr>
        <w:t xml:space="preserve"> e sociais</w:t>
      </w:r>
      <w:r w:rsidR="00586147" w:rsidRPr="00F254BA">
        <w:rPr>
          <w:rFonts w:ascii="Arial" w:hAnsi="Arial" w:cs="Arial"/>
          <w:sz w:val="22"/>
        </w:rPr>
        <w:t>, as funções da família altera</w:t>
      </w:r>
      <w:r w:rsidR="000F5B1B" w:rsidRPr="00F254BA">
        <w:rPr>
          <w:rFonts w:ascii="Arial" w:hAnsi="Arial" w:cs="Arial"/>
          <w:sz w:val="22"/>
        </w:rPr>
        <w:t xml:space="preserve">m-se </w:t>
      </w:r>
      <w:r w:rsidR="00CF6181" w:rsidRPr="00F254BA">
        <w:rPr>
          <w:rFonts w:ascii="Arial" w:hAnsi="Arial" w:cs="Arial"/>
          <w:sz w:val="22"/>
        </w:rPr>
        <w:t>forçosamente</w:t>
      </w:r>
      <w:r w:rsidR="008F742E" w:rsidRPr="00F254BA">
        <w:rPr>
          <w:rFonts w:ascii="Arial" w:hAnsi="Arial" w:cs="Arial"/>
          <w:sz w:val="22"/>
        </w:rPr>
        <w:t>. Inicialmente,</w:t>
      </w:r>
      <w:r w:rsidR="00586147" w:rsidRPr="00F254BA">
        <w:rPr>
          <w:rFonts w:ascii="Arial" w:hAnsi="Arial" w:cs="Arial"/>
          <w:sz w:val="22"/>
        </w:rPr>
        <w:t xml:space="preserve"> a família tinha como função a reprodução da espécie, da segurança, proteção e produção de bens, da transmissão cultu</w:t>
      </w:r>
      <w:r w:rsidR="008603F7" w:rsidRPr="00F254BA">
        <w:rPr>
          <w:rFonts w:ascii="Arial" w:hAnsi="Arial" w:cs="Arial"/>
          <w:sz w:val="22"/>
        </w:rPr>
        <w:t>ral e socialização dos jovens.</w:t>
      </w:r>
      <w:r w:rsidR="008F742E" w:rsidRPr="00F254BA">
        <w:rPr>
          <w:rFonts w:ascii="Arial" w:hAnsi="Arial" w:cs="Arial"/>
          <w:sz w:val="22"/>
        </w:rPr>
        <w:t xml:space="preserve"> Atualmente</w:t>
      </w:r>
      <w:r w:rsidR="000F5B1B" w:rsidRPr="00F254BA">
        <w:rPr>
          <w:rFonts w:ascii="Arial" w:hAnsi="Arial" w:cs="Arial"/>
          <w:sz w:val="22"/>
        </w:rPr>
        <w:t>,</w:t>
      </w:r>
      <w:r w:rsidR="00586147" w:rsidRPr="00F254BA">
        <w:rPr>
          <w:rFonts w:ascii="Arial" w:hAnsi="Arial" w:cs="Arial"/>
          <w:sz w:val="22"/>
        </w:rPr>
        <w:t xml:space="preserve"> </w:t>
      </w:r>
      <w:r w:rsidR="008F742E" w:rsidRPr="00F254BA">
        <w:rPr>
          <w:rFonts w:ascii="Arial" w:hAnsi="Arial" w:cs="Arial"/>
          <w:sz w:val="22"/>
        </w:rPr>
        <w:t xml:space="preserve">a família </w:t>
      </w:r>
      <w:r w:rsidR="00586147" w:rsidRPr="00F254BA">
        <w:rPr>
          <w:rFonts w:ascii="Arial" w:hAnsi="Arial" w:cs="Arial"/>
          <w:sz w:val="22"/>
        </w:rPr>
        <w:t xml:space="preserve">adquiriu as funções de proteção e desenvolvimento psicossocial, satisfação sexual, apoio afetivo e realização pessoal (Chave, 1994; Tomé, </w:t>
      </w:r>
      <w:r w:rsidR="00C61036" w:rsidRPr="00F254BA">
        <w:rPr>
          <w:rFonts w:ascii="Arial" w:hAnsi="Arial" w:cs="Arial"/>
          <w:sz w:val="22"/>
        </w:rPr>
        <w:t xml:space="preserve">2003, </w:t>
      </w:r>
      <w:r w:rsidR="00F44A56" w:rsidRPr="00F254BA">
        <w:rPr>
          <w:sz w:val="22"/>
        </w:rPr>
        <w:t>cit. in.</w:t>
      </w:r>
      <w:r w:rsidR="00C61036" w:rsidRPr="00F254BA">
        <w:rPr>
          <w:rFonts w:ascii="Arial" w:hAnsi="Arial" w:cs="Arial"/>
          <w:sz w:val="22"/>
        </w:rPr>
        <w:t xml:space="preserve"> Caniço, 2014).</w:t>
      </w:r>
    </w:p>
    <w:p w14:paraId="1BE1504C" w14:textId="77777777" w:rsidR="000D2CEF" w:rsidRPr="00F254BA" w:rsidRDefault="003D2C77" w:rsidP="00DB761D">
      <w:pPr>
        <w:spacing w:line="360" w:lineRule="auto"/>
        <w:ind w:firstLine="708"/>
        <w:jc w:val="both"/>
        <w:rPr>
          <w:rFonts w:ascii="Arial" w:hAnsi="Arial" w:cs="Arial"/>
          <w:i/>
          <w:sz w:val="22"/>
        </w:rPr>
      </w:pPr>
      <w:r w:rsidRPr="00F254BA">
        <w:rPr>
          <w:rFonts w:ascii="Arial" w:hAnsi="Arial" w:cs="Arial"/>
          <w:sz w:val="22"/>
        </w:rPr>
        <w:t>Numa perspetiva mais restrita, a família, adquiriu funções fundamentais</w:t>
      </w:r>
      <w:r w:rsidR="008603F7" w:rsidRPr="00F254BA">
        <w:rPr>
          <w:rFonts w:ascii="Arial" w:hAnsi="Arial" w:cs="Arial"/>
          <w:sz w:val="22"/>
        </w:rPr>
        <w:t xml:space="preserve"> votadas</w:t>
      </w:r>
      <w:r w:rsidRPr="00F254BA">
        <w:rPr>
          <w:rFonts w:ascii="Arial" w:hAnsi="Arial" w:cs="Arial"/>
          <w:sz w:val="22"/>
        </w:rPr>
        <w:t xml:space="preserve"> para a saúd</w:t>
      </w:r>
      <w:r w:rsidR="008603F7" w:rsidRPr="00F254BA">
        <w:rPr>
          <w:rFonts w:ascii="Arial" w:hAnsi="Arial" w:cs="Arial"/>
          <w:sz w:val="22"/>
        </w:rPr>
        <w:t xml:space="preserve">e e desenvolvimento da criança. </w:t>
      </w:r>
      <w:r w:rsidR="008603F7" w:rsidRPr="00F254BA">
        <w:rPr>
          <w:rFonts w:ascii="Arial" w:hAnsi="Arial" w:cs="Arial"/>
          <w:sz w:val="22"/>
          <w:lang w:val="en-US"/>
        </w:rPr>
        <w:t>S</w:t>
      </w:r>
      <w:r w:rsidRPr="00F254BA">
        <w:rPr>
          <w:rFonts w:ascii="Arial" w:hAnsi="Arial" w:cs="Arial"/>
          <w:sz w:val="22"/>
          <w:lang w:val="en-US"/>
        </w:rPr>
        <w:t>egundo</w:t>
      </w:r>
      <w:r w:rsidR="000F0B4D" w:rsidRPr="00F254BA">
        <w:rPr>
          <w:rFonts w:ascii="Arial" w:hAnsi="Arial" w:cs="Arial"/>
          <w:sz w:val="22"/>
          <w:lang w:val="en-US"/>
        </w:rPr>
        <w:t xml:space="preserve"> os</w:t>
      </w:r>
      <w:r w:rsidRPr="00F254BA">
        <w:rPr>
          <w:rFonts w:ascii="Arial" w:hAnsi="Arial" w:cs="Arial"/>
          <w:sz w:val="22"/>
          <w:lang w:val="en-US"/>
        </w:rPr>
        <w:t xml:space="preserve"> </w:t>
      </w:r>
      <w:r w:rsidR="000F0B4D" w:rsidRPr="00F254BA">
        <w:rPr>
          <w:rFonts w:ascii="Arial" w:hAnsi="Arial" w:cs="Arial"/>
          <w:sz w:val="22"/>
          <w:lang w:val="en-US"/>
        </w:rPr>
        <w:t>Department of Health and</w:t>
      </w:r>
      <w:r w:rsidRPr="00F254BA">
        <w:rPr>
          <w:rFonts w:ascii="Arial" w:hAnsi="Arial" w:cs="Arial"/>
          <w:sz w:val="22"/>
          <w:lang w:val="en-US"/>
        </w:rPr>
        <w:t xml:space="preserve"> Education and Employment and Home Office (2009 </w:t>
      </w:r>
      <w:r w:rsidR="00F44A56" w:rsidRPr="00F254BA">
        <w:rPr>
          <w:sz w:val="22"/>
          <w:lang w:val="en-US"/>
        </w:rPr>
        <w:t>cit. in.</w:t>
      </w:r>
      <w:r w:rsidRPr="00F254BA">
        <w:rPr>
          <w:rFonts w:ascii="Arial" w:hAnsi="Arial" w:cs="Arial"/>
          <w:sz w:val="22"/>
          <w:lang w:val="en-US"/>
        </w:rPr>
        <w:t xml:space="preserve"> </w:t>
      </w:r>
      <w:r w:rsidRPr="00F254BA">
        <w:rPr>
          <w:rFonts w:ascii="Arial" w:hAnsi="Arial" w:cs="Arial"/>
          <w:sz w:val="22"/>
        </w:rPr>
        <w:t xml:space="preserve">Machado, 2013) </w:t>
      </w:r>
      <w:r w:rsidR="008603F7" w:rsidRPr="00F254BA">
        <w:rPr>
          <w:rFonts w:ascii="Arial" w:hAnsi="Arial" w:cs="Arial"/>
          <w:sz w:val="22"/>
        </w:rPr>
        <w:t>essas</w:t>
      </w:r>
      <w:r w:rsidR="006E4005" w:rsidRPr="00F254BA">
        <w:rPr>
          <w:rFonts w:ascii="Arial" w:hAnsi="Arial" w:cs="Arial"/>
          <w:sz w:val="22"/>
        </w:rPr>
        <w:t xml:space="preserve"> </w:t>
      </w:r>
      <w:r w:rsidR="008603F7" w:rsidRPr="00F254BA">
        <w:rPr>
          <w:rFonts w:ascii="Arial" w:hAnsi="Arial" w:cs="Arial"/>
          <w:sz w:val="22"/>
        </w:rPr>
        <w:t>funções dizem respeito a</w:t>
      </w:r>
      <w:r w:rsidR="00D93AA3" w:rsidRPr="00F254BA">
        <w:rPr>
          <w:rFonts w:ascii="Arial" w:hAnsi="Arial" w:cs="Arial"/>
          <w:sz w:val="22"/>
        </w:rPr>
        <w:t>:</w:t>
      </w:r>
      <w:r w:rsidR="0024547E" w:rsidRPr="00F254BA">
        <w:rPr>
          <w:rFonts w:ascii="Arial" w:hAnsi="Arial" w:cs="Arial"/>
          <w:sz w:val="22"/>
        </w:rPr>
        <w:t xml:space="preserve"> (i) Cuidados básicos: certificar a satisfação das necessidades básicas e fornecer cuidados médicos adequados; (ii) Segurança: garantir que a criança está protegida de qualquer tipo de perigos; (iii) Afetos: assegurar a satisfação das necessidades emocionais da criança, valorizando as suas competências; (iv) Estimulação: a promoção das aprendizagens e do desenvolvimento intelectual; (v) Regras e limites: proporcionar à criança a regulação dos seus comportamentos, através da demonstração e modelagem dos comportamentos apropriados e aceites pela sociedade, e a regulação das suas emoções, através do seu controlo e da interação com outros; (vi) Estabilidade: oferecer à criança um contexto familiar suficientemente estável de forma a permitir o desenvolvimento e a manutenção de um vínculo seguro com os principais cuidadores.</w:t>
      </w:r>
    </w:p>
    <w:p w14:paraId="2DD22F1B" w14:textId="77777777" w:rsidR="00F51564" w:rsidRPr="00F254BA" w:rsidRDefault="00F51564" w:rsidP="003D2154">
      <w:pPr>
        <w:spacing w:line="360" w:lineRule="auto"/>
        <w:ind w:firstLine="708"/>
        <w:jc w:val="both"/>
        <w:rPr>
          <w:rFonts w:ascii="Arial" w:hAnsi="Arial" w:cs="Arial"/>
          <w:sz w:val="22"/>
        </w:rPr>
      </w:pPr>
      <w:r w:rsidRPr="00F254BA">
        <w:rPr>
          <w:rFonts w:ascii="Arial" w:hAnsi="Arial" w:cs="Arial"/>
          <w:sz w:val="22"/>
        </w:rPr>
        <w:t xml:space="preserve">A família, enquanto um sistema relacional, que está inserido numa multiplicidade de contextos, permite criar pessoas capazes de compartilhar sentimentos e valores, </w:t>
      </w:r>
      <w:r w:rsidRPr="00F254BA">
        <w:rPr>
          <w:rFonts w:ascii="Arial" w:hAnsi="Arial" w:cs="Arial"/>
          <w:sz w:val="22"/>
        </w:rPr>
        <w:lastRenderedPageBreak/>
        <w:t>através da formação de “laços de interesse, solidariedade e reciprocidade, com especificidade e funcionamento próprios”</w:t>
      </w:r>
      <w:r w:rsidR="00244501" w:rsidRPr="00F254BA">
        <w:rPr>
          <w:rFonts w:ascii="Arial" w:hAnsi="Arial" w:cs="Arial"/>
          <w:sz w:val="22"/>
        </w:rPr>
        <w:t xml:space="preserve"> (</w:t>
      </w:r>
      <w:r w:rsidR="00391897" w:rsidRPr="00F254BA">
        <w:rPr>
          <w:rFonts w:ascii="Arial" w:hAnsi="Arial" w:cs="Arial"/>
          <w:sz w:val="22"/>
          <w:szCs w:val="22"/>
        </w:rPr>
        <w:t>Simionato &amp;</w:t>
      </w:r>
      <w:r w:rsidR="00244501" w:rsidRPr="00F254BA">
        <w:rPr>
          <w:rFonts w:ascii="Arial" w:hAnsi="Arial" w:cs="Arial"/>
          <w:sz w:val="22"/>
          <w:szCs w:val="22"/>
        </w:rPr>
        <w:t xml:space="preserve"> Oliveira, 2003, </w:t>
      </w:r>
      <w:r w:rsidR="002C47F9" w:rsidRPr="00F254BA">
        <w:rPr>
          <w:rFonts w:ascii="Arial" w:hAnsi="Arial" w:cs="Arial"/>
          <w:sz w:val="22"/>
          <w:szCs w:val="22"/>
        </w:rPr>
        <w:t>p.</w:t>
      </w:r>
      <w:r w:rsidR="00244501" w:rsidRPr="00F254BA">
        <w:rPr>
          <w:rFonts w:ascii="Arial" w:hAnsi="Arial" w:cs="Arial"/>
          <w:sz w:val="22"/>
          <w:szCs w:val="22"/>
        </w:rPr>
        <w:t>64</w:t>
      </w:r>
      <w:r w:rsidR="00244501" w:rsidRPr="00F254BA">
        <w:rPr>
          <w:rFonts w:ascii="Arial" w:hAnsi="Arial" w:cs="Arial"/>
          <w:sz w:val="22"/>
        </w:rPr>
        <w:t xml:space="preserve">) favorecendo o desenvolvimento dos seus membros no processo de integração e inclusão social </w:t>
      </w:r>
      <w:r w:rsidRPr="00F254BA">
        <w:rPr>
          <w:rFonts w:ascii="Arial" w:hAnsi="Arial" w:cs="Arial"/>
          <w:sz w:val="22"/>
        </w:rPr>
        <w:t>(</w:t>
      </w:r>
      <w:r w:rsidR="00391897" w:rsidRPr="00F254BA">
        <w:rPr>
          <w:rFonts w:ascii="Arial" w:hAnsi="Arial" w:cs="Arial"/>
          <w:sz w:val="22"/>
          <w:szCs w:val="22"/>
        </w:rPr>
        <w:t>Simionato &amp;</w:t>
      </w:r>
      <w:r w:rsidRPr="00F254BA">
        <w:rPr>
          <w:rFonts w:ascii="Arial" w:hAnsi="Arial" w:cs="Arial"/>
          <w:sz w:val="22"/>
          <w:szCs w:val="22"/>
        </w:rPr>
        <w:t xml:space="preserve"> Oliveira, 2003</w:t>
      </w:r>
      <w:r w:rsidR="00244501" w:rsidRPr="00F254BA">
        <w:rPr>
          <w:rFonts w:ascii="Arial" w:hAnsi="Arial" w:cs="Arial"/>
          <w:sz w:val="22"/>
        </w:rPr>
        <w:t xml:space="preserve">). </w:t>
      </w:r>
    </w:p>
    <w:p w14:paraId="7365DAD3" w14:textId="77777777" w:rsidR="00221CBD" w:rsidRPr="00F254BA" w:rsidRDefault="00412E10" w:rsidP="003D2154">
      <w:pPr>
        <w:spacing w:line="360" w:lineRule="auto"/>
        <w:ind w:firstLine="708"/>
        <w:jc w:val="both"/>
        <w:rPr>
          <w:rFonts w:ascii="Arial" w:hAnsi="Arial" w:cs="Arial"/>
          <w:sz w:val="22"/>
        </w:rPr>
      </w:pPr>
      <w:r w:rsidRPr="00F254BA">
        <w:rPr>
          <w:rFonts w:ascii="Arial" w:hAnsi="Arial" w:cs="Arial"/>
          <w:sz w:val="22"/>
        </w:rPr>
        <w:t xml:space="preserve">No entanto, as funções das mães e dos pais </w:t>
      </w:r>
      <w:r w:rsidR="000D2CEF" w:rsidRPr="00F254BA">
        <w:rPr>
          <w:rFonts w:ascii="Arial" w:hAnsi="Arial" w:cs="Arial"/>
          <w:sz w:val="22"/>
        </w:rPr>
        <w:t>va</w:t>
      </w:r>
      <w:r w:rsidRPr="00F254BA">
        <w:rPr>
          <w:rFonts w:ascii="Arial" w:hAnsi="Arial" w:cs="Arial"/>
          <w:sz w:val="22"/>
        </w:rPr>
        <w:t>riam consoante o meio ambiente</w:t>
      </w:r>
      <w:r w:rsidR="008F742E" w:rsidRPr="00F254BA">
        <w:rPr>
          <w:rFonts w:ascii="Arial" w:hAnsi="Arial" w:cs="Arial"/>
          <w:sz w:val="22"/>
        </w:rPr>
        <w:t xml:space="preserve"> social e cultural</w:t>
      </w:r>
      <w:r w:rsidRPr="00F254BA">
        <w:rPr>
          <w:rFonts w:ascii="Arial" w:hAnsi="Arial" w:cs="Arial"/>
          <w:sz w:val="22"/>
        </w:rPr>
        <w:t xml:space="preserve"> em que o quotidiano da família se desenrola. S</w:t>
      </w:r>
      <w:r w:rsidR="00D4334F" w:rsidRPr="00F254BA">
        <w:rPr>
          <w:rFonts w:ascii="Arial" w:hAnsi="Arial" w:cs="Arial"/>
          <w:sz w:val="22"/>
        </w:rPr>
        <w:t>egundo Almeida (1985</w:t>
      </w:r>
      <w:r w:rsidR="00391897" w:rsidRPr="00F254BA">
        <w:rPr>
          <w:rFonts w:ascii="Arial" w:hAnsi="Arial" w:cs="Arial"/>
          <w:sz w:val="22"/>
        </w:rPr>
        <w:t xml:space="preserve"> cit in. </w:t>
      </w:r>
      <w:r w:rsidRPr="00F254BA">
        <w:rPr>
          <w:rFonts w:ascii="Arial" w:hAnsi="Arial" w:cs="Arial"/>
          <w:sz w:val="22"/>
        </w:rPr>
        <w:t>V</w:t>
      </w:r>
      <w:r w:rsidR="00391897" w:rsidRPr="00F254BA">
        <w:rPr>
          <w:rFonts w:ascii="Arial" w:hAnsi="Arial" w:cs="Arial"/>
          <w:sz w:val="22"/>
        </w:rPr>
        <w:t>az &amp;</w:t>
      </w:r>
      <w:r w:rsidRPr="00F254BA">
        <w:rPr>
          <w:rFonts w:ascii="Arial" w:hAnsi="Arial" w:cs="Arial"/>
          <w:sz w:val="22"/>
        </w:rPr>
        <w:t xml:space="preserve"> Relvas, 2002</w:t>
      </w:r>
      <w:r w:rsidR="008F742E" w:rsidRPr="00F254BA">
        <w:rPr>
          <w:rFonts w:ascii="Arial" w:hAnsi="Arial" w:cs="Arial"/>
          <w:sz w:val="22"/>
        </w:rPr>
        <w:t>, p. 257</w:t>
      </w:r>
      <w:r w:rsidRPr="00F254BA">
        <w:rPr>
          <w:rFonts w:ascii="Arial" w:hAnsi="Arial" w:cs="Arial"/>
          <w:sz w:val="22"/>
        </w:rPr>
        <w:t xml:space="preserve">) o “quotidiano das famílias do meio rural e das famílias do meio urbano </w:t>
      </w:r>
      <w:r w:rsidR="005A1695" w:rsidRPr="00F254BA">
        <w:rPr>
          <w:rFonts w:ascii="Arial" w:hAnsi="Arial" w:cs="Arial"/>
          <w:sz w:val="22"/>
        </w:rPr>
        <w:t xml:space="preserve">é </w:t>
      </w:r>
      <w:r w:rsidRPr="00F254BA">
        <w:rPr>
          <w:rFonts w:ascii="Arial" w:hAnsi="Arial" w:cs="Arial"/>
          <w:sz w:val="22"/>
        </w:rPr>
        <w:t>diferente em muitos aspetos, nomeadamente no que se refere ao tipo e trabalho que executam, às rotinas do dia-a-dia, às tradiçõ</w:t>
      </w:r>
      <w:r w:rsidR="008603F7" w:rsidRPr="00F254BA">
        <w:rPr>
          <w:rFonts w:ascii="Arial" w:hAnsi="Arial" w:cs="Arial"/>
          <w:sz w:val="22"/>
        </w:rPr>
        <w:t>es, aos costumes e aos valores”.</w:t>
      </w:r>
    </w:p>
    <w:p w14:paraId="2588BD73" w14:textId="0E6B86BB" w:rsidR="00412E10" w:rsidRPr="00F254BA" w:rsidRDefault="00412E10" w:rsidP="003D2154">
      <w:pPr>
        <w:spacing w:line="360" w:lineRule="auto"/>
        <w:ind w:firstLine="708"/>
        <w:jc w:val="both"/>
        <w:rPr>
          <w:rFonts w:ascii="Arial" w:hAnsi="Arial" w:cs="Arial"/>
          <w:sz w:val="22"/>
        </w:rPr>
      </w:pPr>
      <w:r w:rsidRPr="00F254BA">
        <w:rPr>
          <w:rFonts w:ascii="Arial" w:hAnsi="Arial" w:cs="Arial"/>
          <w:sz w:val="22"/>
        </w:rPr>
        <w:t xml:space="preserve">Estas diferenças contribuem também para a assimetria </w:t>
      </w:r>
      <w:r w:rsidR="00221CBD" w:rsidRPr="00F254BA">
        <w:rPr>
          <w:rFonts w:ascii="Arial" w:hAnsi="Arial" w:cs="Arial"/>
          <w:sz w:val="22"/>
        </w:rPr>
        <w:t>nas funções doméstica</w:t>
      </w:r>
      <w:r w:rsidR="00391897" w:rsidRPr="00F254BA">
        <w:rPr>
          <w:rFonts w:ascii="Arial" w:hAnsi="Arial" w:cs="Arial"/>
          <w:sz w:val="22"/>
        </w:rPr>
        <w:t>s entre mulheres e homens (Vaz &amp;</w:t>
      </w:r>
      <w:r w:rsidR="00221CBD" w:rsidRPr="00F254BA">
        <w:rPr>
          <w:rFonts w:ascii="Arial" w:hAnsi="Arial" w:cs="Arial"/>
          <w:sz w:val="22"/>
        </w:rPr>
        <w:t xml:space="preserve"> Relvas, 2002). A mulher, tanto num meio rural como no meio urbano é responsável pela gestão das tarefas domésticas, ficando a seu cargo a preparação das refeições, as compras, o cuidado do vestuário, a educação dos filhos e os cuidados de saúde; no entanto, </w:t>
      </w:r>
      <w:r w:rsidR="00AC4566" w:rsidRPr="00F254BA">
        <w:rPr>
          <w:rFonts w:ascii="Arial" w:hAnsi="Arial" w:cs="Arial"/>
          <w:sz w:val="22"/>
        </w:rPr>
        <w:t>a mulher do meio urbano detém outras tarefas dado que começou a trabalhar</w:t>
      </w:r>
      <w:r w:rsidR="008F742E" w:rsidRPr="00F254BA">
        <w:rPr>
          <w:rFonts w:ascii="Arial" w:hAnsi="Arial" w:cs="Arial"/>
          <w:sz w:val="22"/>
        </w:rPr>
        <w:t xml:space="preserve"> fora de casa</w:t>
      </w:r>
      <w:r w:rsidR="00AC4566" w:rsidRPr="00F254BA">
        <w:rPr>
          <w:rFonts w:ascii="Arial" w:hAnsi="Arial" w:cs="Arial"/>
          <w:sz w:val="22"/>
        </w:rPr>
        <w:t xml:space="preserve">, iniciando a </w:t>
      </w:r>
      <w:r w:rsidR="000F0B4D" w:rsidRPr="00F254BA">
        <w:rPr>
          <w:rFonts w:ascii="Arial" w:hAnsi="Arial" w:cs="Arial"/>
          <w:sz w:val="22"/>
        </w:rPr>
        <w:t xml:space="preserve">sua </w:t>
      </w:r>
      <w:r w:rsidR="00AC4566" w:rsidRPr="00F254BA">
        <w:rPr>
          <w:rFonts w:ascii="Arial" w:hAnsi="Arial" w:cs="Arial"/>
          <w:sz w:val="22"/>
        </w:rPr>
        <w:t>autonomia e independência económica e a ter um papel important</w:t>
      </w:r>
      <w:r w:rsidR="00391897" w:rsidRPr="00F254BA">
        <w:rPr>
          <w:rFonts w:ascii="Arial" w:hAnsi="Arial" w:cs="Arial"/>
          <w:sz w:val="22"/>
        </w:rPr>
        <w:t>e nas decisões da família (Vaz &amp;</w:t>
      </w:r>
      <w:r w:rsidR="00AC4566" w:rsidRPr="00F254BA">
        <w:rPr>
          <w:rFonts w:ascii="Arial" w:hAnsi="Arial" w:cs="Arial"/>
          <w:sz w:val="22"/>
        </w:rPr>
        <w:t xml:space="preserve"> Relvas, 2002). </w:t>
      </w:r>
      <w:r w:rsidR="007214CF" w:rsidRPr="00F254BA">
        <w:rPr>
          <w:rFonts w:ascii="Arial" w:hAnsi="Arial" w:cs="Arial"/>
          <w:sz w:val="22"/>
        </w:rPr>
        <w:t>Relativamente ao homem, independentemente</w:t>
      </w:r>
      <w:r w:rsidR="00DD29E3" w:rsidRPr="00F254BA">
        <w:rPr>
          <w:rFonts w:ascii="Arial" w:hAnsi="Arial" w:cs="Arial"/>
          <w:sz w:val="22"/>
        </w:rPr>
        <w:t xml:space="preserve"> da </w:t>
      </w:r>
      <w:r w:rsidR="007214CF" w:rsidRPr="00F254BA">
        <w:rPr>
          <w:rFonts w:ascii="Arial" w:hAnsi="Arial" w:cs="Arial"/>
          <w:sz w:val="22"/>
        </w:rPr>
        <w:t xml:space="preserve">sociedade onde vive, é </w:t>
      </w:r>
      <w:r w:rsidR="00232C16" w:rsidRPr="00F254BA">
        <w:rPr>
          <w:rFonts w:ascii="Arial" w:hAnsi="Arial" w:cs="Arial"/>
          <w:sz w:val="22"/>
        </w:rPr>
        <w:t>ele que detém</w:t>
      </w:r>
      <w:r w:rsidR="007214CF" w:rsidRPr="00F254BA">
        <w:rPr>
          <w:rFonts w:ascii="Arial" w:hAnsi="Arial" w:cs="Arial"/>
          <w:sz w:val="22"/>
        </w:rPr>
        <w:t xml:space="preserve"> </w:t>
      </w:r>
      <w:r w:rsidR="00DD29E3" w:rsidRPr="00F254BA">
        <w:rPr>
          <w:rFonts w:ascii="Arial" w:hAnsi="Arial" w:cs="Arial"/>
          <w:sz w:val="22"/>
        </w:rPr>
        <w:t>o</w:t>
      </w:r>
      <w:r w:rsidR="007214CF" w:rsidRPr="00F254BA">
        <w:rPr>
          <w:rFonts w:ascii="Arial" w:hAnsi="Arial" w:cs="Arial"/>
          <w:sz w:val="22"/>
        </w:rPr>
        <w:t xml:space="preserve"> papel da dis</w:t>
      </w:r>
      <w:r w:rsidR="00232C16" w:rsidRPr="00F254BA">
        <w:rPr>
          <w:rFonts w:ascii="Arial" w:hAnsi="Arial" w:cs="Arial"/>
          <w:sz w:val="22"/>
        </w:rPr>
        <w:t>ciplina dos seus descendentes e</w:t>
      </w:r>
      <w:r w:rsidR="00DD29E3" w:rsidRPr="00F254BA">
        <w:rPr>
          <w:rFonts w:ascii="Arial" w:hAnsi="Arial" w:cs="Arial"/>
          <w:sz w:val="22"/>
        </w:rPr>
        <w:t xml:space="preserve"> do </w:t>
      </w:r>
      <w:r w:rsidR="007214CF" w:rsidRPr="00F254BA">
        <w:rPr>
          <w:rFonts w:ascii="Arial" w:hAnsi="Arial" w:cs="Arial"/>
          <w:sz w:val="22"/>
        </w:rPr>
        <w:t>estabelecimento de regras (Vaz &amp; Relvas, 2002)</w:t>
      </w:r>
      <w:r w:rsidR="00DD29E3" w:rsidRPr="00F254BA">
        <w:rPr>
          <w:rFonts w:ascii="Arial" w:hAnsi="Arial" w:cs="Arial"/>
          <w:sz w:val="22"/>
        </w:rPr>
        <w:t>.</w:t>
      </w:r>
      <w:r w:rsidR="007214CF" w:rsidRPr="00F254BA">
        <w:rPr>
          <w:rFonts w:ascii="Arial" w:hAnsi="Arial" w:cs="Arial"/>
          <w:sz w:val="22"/>
        </w:rPr>
        <w:t xml:space="preserve"> </w:t>
      </w:r>
    </w:p>
    <w:p w14:paraId="09D8B4BB" w14:textId="77777777" w:rsidR="00586773" w:rsidRPr="00F254BA" w:rsidRDefault="006F1283" w:rsidP="00586773">
      <w:pPr>
        <w:spacing w:line="360" w:lineRule="auto"/>
        <w:ind w:firstLine="708"/>
        <w:jc w:val="both"/>
        <w:rPr>
          <w:rFonts w:ascii="Arial" w:hAnsi="Arial" w:cs="Arial"/>
          <w:sz w:val="22"/>
        </w:rPr>
      </w:pPr>
      <w:r w:rsidRPr="00F254BA">
        <w:rPr>
          <w:rFonts w:ascii="Arial" w:hAnsi="Arial" w:cs="Arial"/>
          <w:sz w:val="22"/>
        </w:rPr>
        <w:t>Segundo</w:t>
      </w:r>
      <w:r w:rsidR="008F742E" w:rsidRPr="00F254BA">
        <w:rPr>
          <w:rFonts w:ascii="Arial" w:hAnsi="Arial" w:cs="Arial"/>
          <w:sz w:val="22"/>
        </w:rPr>
        <w:t xml:space="preserve"> o estudo realizado por</w:t>
      </w:r>
      <w:r w:rsidR="00586773" w:rsidRPr="00F254BA">
        <w:rPr>
          <w:rFonts w:ascii="Arial" w:hAnsi="Arial" w:cs="Arial"/>
          <w:sz w:val="22"/>
        </w:rPr>
        <w:t xml:space="preserve"> Torres (2004),</w:t>
      </w:r>
      <w:r w:rsidR="00770C39" w:rsidRPr="00F254BA">
        <w:rPr>
          <w:rFonts w:ascii="Arial" w:hAnsi="Arial" w:cs="Arial"/>
          <w:sz w:val="22"/>
        </w:rPr>
        <w:t xml:space="preserve"> </w:t>
      </w:r>
      <w:r w:rsidR="00586773" w:rsidRPr="00F254BA">
        <w:rPr>
          <w:rFonts w:ascii="Arial" w:hAnsi="Arial" w:cs="Arial"/>
          <w:sz w:val="22"/>
        </w:rPr>
        <w:t xml:space="preserve">verificou-se que tarefas </w:t>
      </w:r>
      <w:r w:rsidR="008F742E" w:rsidRPr="00F254BA">
        <w:rPr>
          <w:rFonts w:ascii="Arial" w:hAnsi="Arial" w:cs="Arial"/>
          <w:sz w:val="22"/>
        </w:rPr>
        <w:t xml:space="preserve">domésticas, </w:t>
      </w:r>
      <w:r w:rsidR="00586773" w:rsidRPr="00F254BA">
        <w:rPr>
          <w:rFonts w:ascii="Arial" w:hAnsi="Arial" w:cs="Arial"/>
          <w:sz w:val="22"/>
        </w:rPr>
        <w:t>como preparar as refeições, pôr a mesa, lavar a louça, tratar da roupa, limpar a casa, tratar dos</w:t>
      </w:r>
      <w:r w:rsidR="00D4334F" w:rsidRPr="00F254BA">
        <w:rPr>
          <w:rFonts w:ascii="Arial" w:hAnsi="Arial" w:cs="Arial"/>
          <w:sz w:val="22"/>
        </w:rPr>
        <w:t>/as</w:t>
      </w:r>
      <w:r w:rsidR="00586773" w:rsidRPr="00F254BA">
        <w:rPr>
          <w:rFonts w:ascii="Arial" w:hAnsi="Arial" w:cs="Arial"/>
          <w:sz w:val="22"/>
        </w:rPr>
        <w:t xml:space="preserve"> filhos</w:t>
      </w:r>
      <w:r w:rsidR="00D4334F" w:rsidRPr="00F254BA">
        <w:rPr>
          <w:rFonts w:ascii="Arial" w:hAnsi="Arial" w:cs="Arial"/>
          <w:sz w:val="22"/>
        </w:rPr>
        <w:t>/as</w:t>
      </w:r>
      <w:r w:rsidR="00586773" w:rsidRPr="00F254BA">
        <w:rPr>
          <w:rFonts w:ascii="Arial" w:hAnsi="Arial" w:cs="Arial"/>
          <w:sz w:val="22"/>
        </w:rPr>
        <w:t>, se mantêm um domínio feminino, mesmo quando as mulheres trabalham.</w:t>
      </w:r>
    </w:p>
    <w:p w14:paraId="599A1624" w14:textId="493FA709" w:rsidR="00FE596D" w:rsidRPr="00F254BA" w:rsidRDefault="00950B1A" w:rsidP="003D2154">
      <w:pPr>
        <w:spacing w:line="360" w:lineRule="auto"/>
        <w:ind w:firstLine="708"/>
        <w:jc w:val="both"/>
        <w:rPr>
          <w:rFonts w:ascii="Arial" w:hAnsi="Arial" w:cs="Arial"/>
          <w:sz w:val="22"/>
        </w:rPr>
      </w:pPr>
      <w:r w:rsidRPr="00F254BA">
        <w:rPr>
          <w:rFonts w:ascii="Arial" w:hAnsi="Arial" w:cs="Arial"/>
          <w:sz w:val="22"/>
        </w:rPr>
        <w:t>S</w:t>
      </w:r>
      <w:r w:rsidR="00FE596D" w:rsidRPr="00F254BA">
        <w:rPr>
          <w:rFonts w:ascii="Arial" w:hAnsi="Arial" w:cs="Arial"/>
          <w:sz w:val="22"/>
        </w:rPr>
        <w:t>egundo Baliana (2013), o papel do</w:t>
      </w:r>
      <w:r w:rsidR="008C13E2" w:rsidRPr="00F254BA">
        <w:rPr>
          <w:rFonts w:ascii="Arial" w:hAnsi="Arial" w:cs="Arial"/>
          <w:sz w:val="22"/>
        </w:rPr>
        <w:t>/a pai/mãe/</w:t>
      </w:r>
      <w:r w:rsidR="00FE596D" w:rsidRPr="00F254BA">
        <w:rPr>
          <w:rFonts w:ascii="Arial" w:hAnsi="Arial" w:cs="Arial"/>
          <w:sz w:val="22"/>
        </w:rPr>
        <w:t xml:space="preserve">cuidador não deve estar associado apenas ao género de cada progenitor, nem às questões afetivas nem às financeiras, mas sim ao superior interesse </w:t>
      </w:r>
      <w:r w:rsidR="005A1695" w:rsidRPr="00F254BA">
        <w:rPr>
          <w:rFonts w:ascii="Arial" w:hAnsi="Arial" w:cs="Arial"/>
          <w:sz w:val="22"/>
        </w:rPr>
        <w:t>da criança</w:t>
      </w:r>
      <w:r w:rsidR="008C13E2" w:rsidRPr="00F254BA">
        <w:rPr>
          <w:rFonts w:ascii="Arial" w:hAnsi="Arial" w:cs="Arial"/>
          <w:sz w:val="22"/>
        </w:rPr>
        <w:t xml:space="preserve">. </w:t>
      </w:r>
      <w:r w:rsidR="00FE596D" w:rsidRPr="00F254BA">
        <w:rPr>
          <w:rFonts w:ascii="Arial" w:hAnsi="Arial" w:cs="Arial"/>
          <w:sz w:val="22"/>
        </w:rPr>
        <w:t>Para a mesma autora</w:t>
      </w:r>
      <w:r w:rsidR="005A1695" w:rsidRPr="00F254BA">
        <w:rPr>
          <w:rFonts w:ascii="Arial" w:hAnsi="Arial" w:cs="Arial"/>
          <w:sz w:val="22"/>
        </w:rPr>
        <w:t>,</w:t>
      </w:r>
      <w:r w:rsidR="00FE596D" w:rsidRPr="00F254BA">
        <w:rPr>
          <w:rFonts w:ascii="Arial" w:hAnsi="Arial" w:cs="Arial"/>
          <w:sz w:val="22"/>
        </w:rPr>
        <w:t xml:space="preserve"> o ‘</w:t>
      </w:r>
      <w:r w:rsidRPr="00F254BA">
        <w:rPr>
          <w:rFonts w:ascii="Arial" w:hAnsi="Arial" w:cs="Arial"/>
          <w:sz w:val="22"/>
        </w:rPr>
        <w:t>b</w:t>
      </w:r>
      <w:r w:rsidR="00FE596D" w:rsidRPr="00F254BA">
        <w:rPr>
          <w:rFonts w:ascii="Arial" w:hAnsi="Arial" w:cs="Arial"/>
          <w:sz w:val="22"/>
        </w:rPr>
        <w:t>om’ cuidador é aqu</w:t>
      </w:r>
      <w:r w:rsidR="00DD29E3" w:rsidRPr="00F254BA">
        <w:rPr>
          <w:rFonts w:ascii="Arial" w:hAnsi="Arial" w:cs="Arial"/>
          <w:sz w:val="22"/>
        </w:rPr>
        <w:t>ele que promove o afeto, o amor e</w:t>
      </w:r>
      <w:r w:rsidR="00FE596D" w:rsidRPr="00F254BA">
        <w:rPr>
          <w:rFonts w:ascii="Arial" w:hAnsi="Arial" w:cs="Arial"/>
          <w:sz w:val="22"/>
        </w:rPr>
        <w:t xml:space="preserve"> o sustento material</w:t>
      </w:r>
      <w:r w:rsidR="00C22C55" w:rsidRPr="00F254BA">
        <w:rPr>
          <w:rFonts w:ascii="Arial" w:hAnsi="Arial" w:cs="Arial"/>
          <w:sz w:val="22"/>
        </w:rPr>
        <w:t>;</w:t>
      </w:r>
      <w:r w:rsidR="00FE596D" w:rsidRPr="00F254BA">
        <w:rPr>
          <w:rFonts w:ascii="Arial" w:hAnsi="Arial" w:cs="Arial"/>
          <w:sz w:val="22"/>
        </w:rPr>
        <w:t xml:space="preserve"> </w:t>
      </w:r>
      <w:r w:rsidR="00DD29E3" w:rsidRPr="00F254BA">
        <w:rPr>
          <w:rFonts w:ascii="Arial" w:hAnsi="Arial" w:cs="Arial"/>
          <w:sz w:val="22"/>
        </w:rPr>
        <w:t>da/das sua/suas criança</w:t>
      </w:r>
      <w:r w:rsidR="00CD418E" w:rsidRPr="00F254BA">
        <w:rPr>
          <w:rFonts w:ascii="Arial" w:hAnsi="Arial" w:cs="Arial"/>
          <w:sz w:val="22"/>
        </w:rPr>
        <w:t>/</w:t>
      </w:r>
      <w:r w:rsidR="00DD29E3" w:rsidRPr="00F254BA">
        <w:rPr>
          <w:rFonts w:ascii="Arial" w:hAnsi="Arial" w:cs="Arial"/>
          <w:sz w:val="22"/>
        </w:rPr>
        <w:t>as</w:t>
      </w:r>
      <w:r w:rsidR="00232C16" w:rsidRPr="00F254BA">
        <w:rPr>
          <w:rFonts w:ascii="Arial" w:hAnsi="Arial" w:cs="Arial"/>
          <w:sz w:val="22"/>
        </w:rPr>
        <w:t>,</w:t>
      </w:r>
      <w:r w:rsidR="00FE596D" w:rsidRPr="00F254BA">
        <w:rPr>
          <w:rFonts w:ascii="Arial" w:hAnsi="Arial" w:cs="Arial"/>
          <w:sz w:val="22"/>
        </w:rPr>
        <w:t xml:space="preserve"> não negligencia a </w:t>
      </w:r>
      <w:r w:rsidR="00C22C55" w:rsidRPr="00F254BA">
        <w:rPr>
          <w:rFonts w:ascii="Arial" w:hAnsi="Arial" w:cs="Arial"/>
          <w:sz w:val="22"/>
        </w:rPr>
        <w:t>v</w:t>
      </w:r>
      <w:r w:rsidR="00FE596D" w:rsidRPr="00F254BA">
        <w:rPr>
          <w:rFonts w:ascii="Arial" w:hAnsi="Arial" w:cs="Arial"/>
          <w:sz w:val="22"/>
        </w:rPr>
        <w:t xml:space="preserve">ida </w:t>
      </w:r>
      <w:r w:rsidR="00CD418E" w:rsidRPr="00F254BA">
        <w:rPr>
          <w:rFonts w:ascii="Arial" w:hAnsi="Arial" w:cs="Arial"/>
          <w:sz w:val="22"/>
        </w:rPr>
        <w:t>da/das sua/suas criança/as</w:t>
      </w:r>
      <w:r w:rsidR="00DD29E3" w:rsidRPr="00F254BA">
        <w:rPr>
          <w:rFonts w:ascii="Arial" w:hAnsi="Arial" w:cs="Arial"/>
          <w:sz w:val="22"/>
        </w:rPr>
        <w:t xml:space="preserve"> </w:t>
      </w:r>
      <w:r w:rsidR="00234194" w:rsidRPr="00F254BA">
        <w:rPr>
          <w:rFonts w:ascii="Arial" w:hAnsi="Arial" w:cs="Arial"/>
          <w:sz w:val="22"/>
        </w:rPr>
        <w:t>nem</w:t>
      </w:r>
      <w:r w:rsidR="00C22C55" w:rsidRPr="00F254BA">
        <w:rPr>
          <w:rFonts w:ascii="Arial" w:hAnsi="Arial" w:cs="Arial"/>
          <w:sz w:val="22"/>
        </w:rPr>
        <w:t xml:space="preserve"> a </w:t>
      </w:r>
      <w:r w:rsidR="00FE596D" w:rsidRPr="00F254BA">
        <w:rPr>
          <w:rFonts w:ascii="Arial" w:hAnsi="Arial" w:cs="Arial"/>
          <w:sz w:val="22"/>
        </w:rPr>
        <w:t>coloca em situações de risco.</w:t>
      </w:r>
    </w:p>
    <w:p w14:paraId="0750435D" w14:textId="77777777" w:rsidR="0024547E" w:rsidRPr="00F254BA" w:rsidRDefault="0024547E" w:rsidP="003D2154">
      <w:pPr>
        <w:spacing w:line="360" w:lineRule="auto"/>
        <w:ind w:firstLine="708"/>
        <w:jc w:val="both"/>
        <w:rPr>
          <w:rFonts w:ascii="Arial" w:hAnsi="Arial" w:cs="Arial"/>
          <w:sz w:val="22"/>
        </w:rPr>
      </w:pPr>
    </w:p>
    <w:p w14:paraId="2D3509EC" w14:textId="77777777" w:rsidR="000A4CE4" w:rsidRPr="00F254BA" w:rsidRDefault="000A4CE4" w:rsidP="007214CF">
      <w:pPr>
        <w:pStyle w:val="Cabealho1"/>
        <w:numPr>
          <w:ilvl w:val="1"/>
          <w:numId w:val="14"/>
        </w:numPr>
        <w:spacing w:before="0" w:after="0"/>
        <w:rPr>
          <w:sz w:val="24"/>
        </w:rPr>
      </w:pPr>
      <w:bookmarkStart w:id="21" w:name="_Toc468193155"/>
      <w:r w:rsidRPr="00F254BA">
        <w:rPr>
          <w:sz w:val="24"/>
        </w:rPr>
        <w:t>Famílias em Portugal</w:t>
      </w:r>
      <w:bookmarkEnd w:id="21"/>
    </w:p>
    <w:p w14:paraId="66CA72FB" w14:textId="77777777" w:rsidR="000A4CE4" w:rsidRPr="00F254BA" w:rsidRDefault="000A4CE4" w:rsidP="000A4CE4">
      <w:pPr>
        <w:spacing w:line="360" w:lineRule="auto"/>
        <w:ind w:firstLine="709"/>
        <w:jc w:val="both"/>
        <w:rPr>
          <w:sz w:val="22"/>
        </w:rPr>
      </w:pPr>
    </w:p>
    <w:p w14:paraId="7FA9F5A0" w14:textId="77777777" w:rsidR="000A4CE4" w:rsidRPr="00F254BA" w:rsidRDefault="000A4CE4" w:rsidP="000A4CE4">
      <w:pPr>
        <w:spacing w:line="360" w:lineRule="auto"/>
        <w:ind w:firstLine="709"/>
        <w:jc w:val="both"/>
        <w:rPr>
          <w:sz w:val="22"/>
        </w:rPr>
      </w:pPr>
      <w:r w:rsidRPr="00F254BA">
        <w:rPr>
          <w:sz w:val="22"/>
        </w:rPr>
        <w:t>Segundo o Instituto Nacional de Estatística, as fam</w:t>
      </w:r>
      <w:r w:rsidR="00901926" w:rsidRPr="00F254BA">
        <w:rPr>
          <w:sz w:val="22"/>
        </w:rPr>
        <w:t xml:space="preserve">ílias em Portugal, ao longo dos </w:t>
      </w:r>
      <w:r w:rsidRPr="00F254BA">
        <w:rPr>
          <w:sz w:val="22"/>
        </w:rPr>
        <w:t xml:space="preserve">últimos 50 anos, tem diminuindo significativamente, em termos de dimensão, em 1960 havia 3,8 pessoas por famílias, atualmente as famílias têm cerca de 2,6 pessoas (INE, 2013b). Ao mesmo tempo o número de famílias com mais de 5 elementos, também </w:t>
      </w:r>
      <w:r w:rsidRPr="00F254BA">
        <w:rPr>
          <w:sz w:val="22"/>
        </w:rPr>
        <w:lastRenderedPageBreak/>
        <w:t>reduziu consideravelmente, em 1960 as famílias numerosas representavam 17,1% das famílias clássicas, no ano de 2011 só representavam 2% (INE, 2013b).</w:t>
      </w:r>
    </w:p>
    <w:p w14:paraId="3640F14A" w14:textId="77777777" w:rsidR="000A4CE4" w:rsidRPr="00F254BA" w:rsidRDefault="000A4CE4" w:rsidP="000A4CE4">
      <w:pPr>
        <w:spacing w:line="360" w:lineRule="auto"/>
        <w:ind w:firstLine="709"/>
        <w:jc w:val="both"/>
        <w:rPr>
          <w:sz w:val="22"/>
        </w:rPr>
      </w:pPr>
      <w:r w:rsidRPr="00F254BA">
        <w:rPr>
          <w:sz w:val="22"/>
        </w:rPr>
        <w:t>De acordo com estes dados é visível a tendência dos ‘casais com filho único’. Os dados de 1991 do INE (2013b) apontam para a existência de 44% de ‘casais com filho único’ e 17% de casais com 3 ou mais filho</w:t>
      </w:r>
      <w:r w:rsidR="008F742E" w:rsidRPr="00F254BA">
        <w:rPr>
          <w:sz w:val="22"/>
        </w:rPr>
        <w:t>s</w:t>
      </w:r>
      <w:r w:rsidRPr="00F254BA">
        <w:rPr>
          <w:sz w:val="22"/>
        </w:rPr>
        <w:t>, no ano de 2011 existiam 55% de casais com filho único e apenas 8% de casais com 3 ou mais filho.</w:t>
      </w:r>
    </w:p>
    <w:p w14:paraId="74756897" w14:textId="77777777" w:rsidR="000A4CE4" w:rsidRPr="00F254BA" w:rsidRDefault="008F742E" w:rsidP="000A4CE4">
      <w:pPr>
        <w:spacing w:line="360" w:lineRule="auto"/>
        <w:ind w:firstLine="709"/>
        <w:jc w:val="both"/>
        <w:rPr>
          <w:sz w:val="22"/>
        </w:rPr>
      </w:pPr>
      <w:r w:rsidRPr="00F254BA">
        <w:rPr>
          <w:sz w:val="22"/>
        </w:rPr>
        <w:t xml:space="preserve">Contudo, </w:t>
      </w:r>
      <w:r w:rsidR="000A4CE4" w:rsidRPr="00F254BA">
        <w:rPr>
          <w:sz w:val="22"/>
        </w:rPr>
        <w:t>as modificações não se pren</w:t>
      </w:r>
      <w:r w:rsidR="008603F7" w:rsidRPr="00F254BA">
        <w:rPr>
          <w:sz w:val="22"/>
        </w:rPr>
        <w:t>dem só a dimensão da família (nú</w:t>
      </w:r>
      <w:r w:rsidR="000A4CE4" w:rsidRPr="00F254BA">
        <w:rPr>
          <w:sz w:val="22"/>
        </w:rPr>
        <w:t>mero de elementos) mas</w:t>
      </w:r>
      <w:r w:rsidR="008603F7" w:rsidRPr="00F254BA">
        <w:rPr>
          <w:sz w:val="22"/>
        </w:rPr>
        <w:t>,</w:t>
      </w:r>
      <w:r w:rsidR="000A4CE4" w:rsidRPr="00F254BA">
        <w:rPr>
          <w:sz w:val="22"/>
        </w:rPr>
        <w:t xml:space="preserve"> também ao nível da sua organização. A monoparentalidade </w:t>
      </w:r>
      <w:r w:rsidR="00901926" w:rsidRPr="00F254BA">
        <w:rPr>
          <w:sz w:val="22"/>
        </w:rPr>
        <w:t xml:space="preserve">é uma </w:t>
      </w:r>
      <w:r w:rsidR="008603F7" w:rsidRPr="00F254BA">
        <w:rPr>
          <w:sz w:val="22"/>
        </w:rPr>
        <w:t>organização</w:t>
      </w:r>
      <w:r w:rsidR="00901926" w:rsidRPr="00F254BA">
        <w:rPr>
          <w:sz w:val="22"/>
        </w:rPr>
        <w:t xml:space="preserve"> familiar</w:t>
      </w:r>
      <w:r w:rsidR="000A4CE4" w:rsidRPr="00F254BA">
        <w:rPr>
          <w:sz w:val="22"/>
        </w:rPr>
        <w:t xml:space="preserve"> que tem aumentado a sua percentagem ao longo dos últimos anos, de acordo com o INE (2013b), em 1960 detinha apenas de 5,9% das famílias, no ano de 2011 a sua percentagem elevou-se para os 9%, este aumento deve-se sobretudo ao aumento dos divórcios e separações.</w:t>
      </w:r>
    </w:p>
    <w:p w14:paraId="573A5859" w14:textId="0FB52379" w:rsidR="000A4CE4" w:rsidRPr="00F254BA" w:rsidRDefault="000A4CE4" w:rsidP="000A4CE4">
      <w:pPr>
        <w:spacing w:line="360" w:lineRule="auto"/>
        <w:ind w:firstLine="709"/>
        <w:jc w:val="both"/>
        <w:rPr>
          <w:sz w:val="22"/>
        </w:rPr>
      </w:pPr>
      <w:r w:rsidRPr="00F254BA">
        <w:rPr>
          <w:sz w:val="22"/>
        </w:rPr>
        <w:t>Com recurso às estatísticas, o INE (2013b</w:t>
      </w:r>
      <w:r w:rsidR="008F742E" w:rsidRPr="00F254BA">
        <w:rPr>
          <w:sz w:val="22"/>
        </w:rPr>
        <w:t>) e</w:t>
      </w:r>
      <w:r w:rsidRPr="00F254BA">
        <w:rPr>
          <w:sz w:val="22"/>
        </w:rPr>
        <w:t xml:space="preserve"> Marinho </w:t>
      </w:r>
      <w:r w:rsidR="008F742E" w:rsidRPr="00F254BA">
        <w:rPr>
          <w:sz w:val="22"/>
        </w:rPr>
        <w:t>(</w:t>
      </w:r>
      <w:r w:rsidRPr="00F254BA">
        <w:rPr>
          <w:sz w:val="22"/>
        </w:rPr>
        <w:t xml:space="preserve">2014a) </w:t>
      </w:r>
      <w:r w:rsidR="008603F7" w:rsidRPr="00F254BA">
        <w:rPr>
          <w:sz w:val="22"/>
        </w:rPr>
        <w:t>refere</w:t>
      </w:r>
      <w:r w:rsidRPr="00F254BA">
        <w:rPr>
          <w:sz w:val="22"/>
        </w:rPr>
        <w:t xml:space="preserve">, </w:t>
      </w:r>
      <w:r w:rsidR="00133AB9" w:rsidRPr="00F254BA">
        <w:rPr>
          <w:sz w:val="22"/>
        </w:rPr>
        <w:t xml:space="preserve">que </w:t>
      </w:r>
      <w:r w:rsidRPr="00F254BA">
        <w:rPr>
          <w:sz w:val="22"/>
        </w:rPr>
        <w:t xml:space="preserve">Portugal, já em 2000 era considerado o país do Sul </w:t>
      </w:r>
      <w:r w:rsidR="00001CCD" w:rsidRPr="00F254BA">
        <w:rPr>
          <w:sz w:val="22"/>
        </w:rPr>
        <w:t xml:space="preserve">da Europa </w:t>
      </w:r>
      <w:r w:rsidRPr="00F254BA">
        <w:rPr>
          <w:sz w:val="22"/>
        </w:rPr>
        <w:t>com a taxa mais elevada de divórcios e, em 2010, fazia parte</w:t>
      </w:r>
      <w:r w:rsidR="008F742E" w:rsidRPr="00F254BA">
        <w:rPr>
          <w:sz w:val="22"/>
        </w:rPr>
        <w:t xml:space="preserve"> dos 10 países da Europa com as médias mais elevadas</w:t>
      </w:r>
      <w:r w:rsidRPr="00F254BA">
        <w:rPr>
          <w:sz w:val="22"/>
        </w:rPr>
        <w:t xml:space="preserve"> (</w:t>
      </w:r>
      <w:r w:rsidR="00E05B75" w:rsidRPr="00F254BA">
        <w:rPr>
          <w:sz w:val="22"/>
        </w:rPr>
        <w:t xml:space="preserve">Wall </w:t>
      </w:r>
      <w:r w:rsidR="005D7EE2" w:rsidRPr="00F254BA">
        <w:rPr>
          <w:sz w:val="22"/>
        </w:rPr>
        <w:t>(coord.)</w:t>
      </w:r>
      <w:r w:rsidR="00E05B75" w:rsidRPr="00F254BA">
        <w:rPr>
          <w:sz w:val="22"/>
        </w:rPr>
        <w:t>,</w:t>
      </w:r>
      <w:r w:rsidRPr="00F254BA">
        <w:rPr>
          <w:sz w:val="22"/>
        </w:rPr>
        <w:t xml:space="preserve"> </w:t>
      </w:r>
      <w:r w:rsidR="005D7EE2" w:rsidRPr="00F254BA">
        <w:rPr>
          <w:sz w:val="22"/>
        </w:rPr>
        <w:t>Atalaia, Leitão, &amp; Marinho</w:t>
      </w:r>
      <w:r w:rsidR="00E05B75" w:rsidRPr="00F254BA">
        <w:rPr>
          <w:sz w:val="22"/>
        </w:rPr>
        <w:t>,</w:t>
      </w:r>
      <w:r w:rsidR="005D7EE2" w:rsidRPr="00F254BA">
        <w:rPr>
          <w:sz w:val="22"/>
        </w:rPr>
        <w:t xml:space="preserve"> </w:t>
      </w:r>
      <w:r w:rsidRPr="00F254BA">
        <w:rPr>
          <w:sz w:val="22"/>
        </w:rPr>
        <w:t>2013).</w:t>
      </w:r>
    </w:p>
    <w:p w14:paraId="745C32F5" w14:textId="77777777" w:rsidR="000A4CE4" w:rsidRPr="00F254BA" w:rsidRDefault="000A4CE4" w:rsidP="000A4CE4">
      <w:pPr>
        <w:spacing w:line="360" w:lineRule="auto"/>
        <w:ind w:firstLine="709"/>
        <w:jc w:val="both"/>
        <w:rPr>
          <w:sz w:val="22"/>
        </w:rPr>
      </w:pPr>
      <w:r w:rsidRPr="00F254BA">
        <w:rPr>
          <w:sz w:val="22"/>
        </w:rPr>
        <w:t xml:space="preserve">O aumento da monoparentalidade revelou-se geral em todo o território português, segundo a análise do INE (2013b), e em 2011 as percentagens mais elevadas encontram-se na região de </w:t>
      </w:r>
      <w:r w:rsidR="00647261" w:rsidRPr="00F254BA">
        <w:rPr>
          <w:sz w:val="22"/>
        </w:rPr>
        <w:t>L</w:t>
      </w:r>
      <w:r w:rsidRPr="00F254BA">
        <w:rPr>
          <w:sz w:val="22"/>
        </w:rPr>
        <w:t>isboa e as percentagens baixas na Beira Interior.</w:t>
      </w:r>
    </w:p>
    <w:p w14:paraId="101BDF09" w14:textId="77777777" w:rsidR="005311BC" w:rsidRPr="00F254BA" w:rsidRDefault="005311BC" w:rsidP="003D2154">
      <w:pPr>
        <w:spacing w:line="360" w:lineRule="auto"/>
        <w:ind w:firstLine="708"/>
        <w:jc w:val="both"/>
        <w:rPr>
          <w:rFonts w:asciiTheme="majorHAnsi" w:hAnsiTheme="majorHAnsi" w:cstheme="majorHAnsi"/>
          <w:sz w:val="22"/>
        </w:rPr>
      </w:pPr>
    </w:p>
    <w:p w14:paraId="184823D4" w14:textId="77777777" w:rsidR="00463482" w:rsidRPr="00F254BA" w:rsidRDefault="00AE14B5" w:rsidP="00841E7C">
      <w:pPr>
        <w:pStyle w:val="Cabealho1"/>
        <w:numPr>
          <w:ilvl w:val="1"/>
          <w:numId w:val="14"/>
        </w:numPr>
        <w:spacing w:before="0" w:after="0" w:line="360" w:lineRule="auto"/>
        <w:rPr>
          <w:rFonts w:asciiTheme="minorHAnsi" w:hAnsiTheme="minorHAnsi" w:cstheme="minorHAnsi"/>
          <w:sz w:val="24"/>
        </w:rPr>
      </w:pPr>
      <w:bookmarkStart w:id="22" w:name="_Toc409111022"/>
      <w:bookmarkStart w:id="23" w:name="_Toc422753801"/>
      <w:bookmarkStart w:id="24" w:name="_Toc468193156"/>
      <w:r w:rsidRPr="00F254BA">
        <w:rPr>
          <w:rFonts w:asciiTheme="minorHAnsi" w:hAnsiTheme="minorHAnsi" w:cstheme="minorHAnsi"/>
          <w:sz w:val="24"/>
        </w:rPr>
        <w:t xml:space="preserve">Novas </w:t>
      </w:r>
      <w:r w:rsidR="005771F1" w:rsidRPr="00F254BA">
        <w:rPr>
          <w:rFonts w:asciiTheme="minorHAnsi" w:hAnsiTheme="minorHAnsi" w:cstheme="minorHAnsi"/>
          <w:sz w:val="24"/>
        </w:rPr>
        <w:t>formas de f</w:t>
      </w:r>
      <w:r w:rsidR="00A53ED1" w:rsidRPr="00F254BA">
        <w:rPr>
          <w:rFonts w:asciiTheme="minorHAnsi" w:hAnsiTheme="minorHAnsi" w:cstheme="minorHAnsi"/>
          <w:sz w:val="24"/>
        </w:rPr>
        <w:t>amília</w:t>
      </w:r>
      <w:bookmarkEnd w:id="22"/>
      <w:bookmarkEnd w:id="23"/>
      <w:bookmarkEnd w:id="24"/>
    </w:p>
    <w:p w14:paraId="22934167" w14:textId="77777777" w:rsidR="00FD2100" w:rsidRPr="00F254BA" w:rsidRDefault="00FD2100" w:rsidP="00FD2100">
      <w:pPr>
        <w:spacing w:line="360" w:lineRule="auto"/>
        <w:ind w:firstLine="708"/>
        <w:jc w:val="both"/>
        <w:rPr>
          <w:rFonts w:cstheme="minorHAnsi"/>
          <w:sz w:val="22"/>
          <w:szCs w:val="22"/>
        </w:rPr>
      </w:pPr>
    </w:p>
    <w:p w14:paraId="0640C78A" w14:textId="77777777" w:rsidR="00923BD9" w:rsidRPr="00F254BA" w:rsidRDefault="005553FD" w:rsidP="00FD2100">
      <w:pPr>
        <w:spacing w:line="360" w:lineRule="auto"/>
        <w:ind w:firstLine="708"/>
        <w:jc w:val="both"/>
        <w:rPr>
          <w:sz w:val="22"/>
          <w:szCs w:val="22"/>
        </w:rPr>
      </w:pPr>
      <w:r w:rsidRPr="00F254BA">
        <w:rPr>
          <w:sz w:val="22"/>
          <w:szCs w:val="22"/>
        </w:rPr>
        <w:t xml:space="preserve">Para </w:t>
      </w:r>
      <w:r w:rsidR="00F942F5" w:rsidRPr="00F254BA">
        <w:rPr>
          <w:sz w:val="22"/>
          <w:szCs w:val="22"/>
        </w:rPr>
        <w:t>Marque</w:t>
      </w:r>
      <w:r w:rsidR="008F742E" w:rsidRPr="00F254BA">
        <w:rPr>
          <w:sz w:val="22"/>
          <w:szCs w:val="22"/>
        </w:rPr>
        <w:t>s</w:t>
      </w:r>
      <w:r w:rsidRPr="00F254BA">
        <w:rPr>
          <w:sz w:val="22"/>
          <w:szCs w:val="22"/>
        </w:rPr>
        <w:t xml:space="preserve"> (</w:t>
      </w:r>
      <w:r w:rsidRPr="00F254BA">
        <w:rPr>
          <w:rFonts w:cstheme="minorHAnsi"/>
          <w:sz w:val="22"/>
          <w:szCs w:val="22"/>
        </w:rPr>
        <w:t>2015</w:t>
      </w:r>
      <w:r w:rsidRPr="00F254BA">
        <w:rPr>
          <w:sz w:val="22"/>
          <w:szCs w:val="22"/>
        </w:rPr>
        <w:t>), a</w:t>
      </w:r>
      <w:r w:rsidR="00923BD9" w:rsidRPr="00F254BA">
        <w:rPr>
          <w:sz w:val="22"/>
          <w:szCs w:val="22"/>
        </w:rPr>
        <w:t xml:space="preserve">s famílias, antigamente, começavam a ser constituídas </w:t>
      </w:r>
      <w:r w:rsidR="008F742E" w:rsidRPr="00F254BA">
        <w:rPr>
          <w:sz w:val="22"/>
          <w:szCs w:val="22"/>
        </w:rPr>
        <w:t xml:space="preserve">muito </w:t>
      </w:r>
      <w:r w:rsidR="00923BD9" w:rsidRPr="00F254BA">
        <w:rPr>
          <w:sz w:val="22"/>
          <w:szCs w:val="22"/>
        </w:rPr>
        <w:t>cedo dado que os</w:t>
      </w:r>
      <w:r w:rsidR="00647261" w:rsidRPr="00F254BA">
        <w:rPr>
          <w:sz w:val="22"/>
          <w:szCs w:val="22"/>
        </w:rPr>
        <w:t>/as</w:t>
      </w:r>
      <w:r w:rsidR="00923BD9" w:rsidRPr="00F254BA">
        <w:rPr>
          <w:sz w:val="22"/>
          <w:szCs w:val="22"/>
        </w:rPr>
        <w:t xml:space="preserve"> jov</w:t>
      </w:r>
      <w:r w:rsidR="00001CCD" w:rsidRPr="00F254BA">
        <w:rPr>
          <w:sz w:val="22"/>
          <w:szCs w:val="22"/>
        </w:rPr>
        <w:t>ens se casavam em idade precoce. Nesse contexto,</w:t>
      </w:r>
      <w:r w:rsidR="00923BD9" w:rsidRPr="00F254BA">
        <w:rPr>
          <w:sz w:val="22"/>
          <w:szCs w:val="22"/>
        </w:rPr>
        <w:t xml:space="preserve"> o hom</w:t>
      </w:r>
      <w:r w:rsidR="00001CCD" w:rsidRPr="00F254BA">
        <w:rPr>
          <w:sz w:val="22"/>
          <w:szCs w:val="22"/>
        </w:rPr>
        <w:t xml:space="preserve">em </w:t>
      </w:r>
      <w:r w:rsidR="00923BD9" w:rsidRPr="00F254BA">
        <w:rPr>
          <w:sz w:val="22"/>
          <w:szCs w:val="22"/>
        </w:rPr>
        <w:t>tinha a tarefa de levar o</w:t>
      </w:r>
      <w:r w:rsidR="00001CCD" w:rsidRPr="00F254BA">
        <w:rPr>
          <w:sz w:val="22"/>
          <w:szCs w:val="22"/>
        </w:rPr>
        <w:t xml:space="preserve"> dinheiro para casa e intervir</w:t>
      </w:r>
      <w:r w:rsidR="00923BD9" w:rsidRPr="00F254BA">
        <w:rPr>
          <w:sz w:val="22"/>
          <w:szCs w:val="22"/>
        </w:rPr>
        <w:t xml:space="preserve"> </w:t>
      </w:r>
      <w:r w:rsidR="008F742E" w:rsidRPr="00F254BA">
        <w:rPr>
          <w:sz w:val="22"/>
          <w:szCs w:val="22"/>
        </w:rPr>
        <w:t xml:space="preserve">na </w:t>
      </w:r>
      <w:r w:rsidR="00923BD9" w:rsidRPr="00F254BA">
        <w:rPr>
          <w:sz w:val="22"/>
          <w:szCs w:val="22"/>
        </w:rPr>
        <w:t>educação dos</w:t>
      </w:r>
      <w:r w:rsidR="00647261" w:rsidRPr="00F254BA">
        <w:rPr>
          <w:sz w:val="22"/>
          <w:szCs w:val="22"/>
        </w:rPr>
        <w:t>/das</w:t>
      </w:r>
      <w:r w:rsidR="00001CCD" w:rsidRPr="00F254BA">
        <w:rPr>
          <w:sz w:val="22"/>
          <w:szCs w:val="22"/>
        </w:rPr>
        <w:t xml:space="preserve"> filhos</w:t>
      </w:r>
      <w:r w:rsidR="00647261" w:rsidRPr="00F254BA">
        <w:rPr>
          <w:sz w:val="22"/>
          <w:szCs w:val="22"/>
        </w:rPr>
        <w:t>/as</w:t>
      </w:r>
      <w:r w:rsidR="00001CCD" w:rsidRPr="00F254BA">
        <w:rPr>
          <w:sz w:val="22"/>
          <w:szCs w:val="22"/>
        </w:rPr>
        <w:t xml:space="preserve"> só em casos mais graves. À</w:t>
      </w:r>
      <w:r w:rsidR="00923BD9" w:rsidRPr="00F254BA">
        <w:rPr>
          <w:sz w:val="22"/>
          <w:szCs w:val="22"/>
        </w:rPr>
        <w:t xml:space="preserve"> mulher cabia a tarefa de educar os</w:t>
      </w:r>
      <w:r w:rsidR="00647261" w:rsidRPr="00F254BA">
        <w:rPr>
          <w:sz w:val="22"/>
          <w:szCs w:val="22"/>
        </w:rPr>
        <w:t>/as</w:t>
      </w:r>
      <w:r w:rsidR="00923BD9" w:rsidRPr="00F254BA">
        <w:rPr>
          <w:sz w:val="22"/>
          <w:szCs w:val="22"/>
        </w:rPr>
        <w:t xml:space="preserve"> filhos</w:t>
      </w:r>
      <w:r w:rsidR="00647261" w:rsidRPr="00F254BA">
        <w:rPr>
          <w:sz w:val="22"/>
          <w:szCs w:val="22"/>
        </w:rPr>
        <w:t>/as</w:t>
      </w:r>
      <w:r w:rsidR="00923BD9" w:rsidRPr="00F254BA">
        <w:rPr>
          <w:sz w:val="22"/>
          <w:szCs w:val="22"/>
        </w:rPr>
        <w:t xml:space="preserve"> e cuidar da casa, poucas eram </w:t>
      </w:r>
      <w:r w:rsidR="008F742E" w:rsidRPr="00F254BA">
        <w:rPr>
          <w:sz w:val="22"/>
          <w:szCs w:val="22"/>
        </w:rPr>
        <w:t xml:space="preserve">aquelas </w:t>
      </w:r>
      <w:r w:rsidR="00923BD9" w:rsidRPr="00F254BA">
        <w:rPr>
          <w:sz w:val="22"/>
          <w:szCs w:val="22"/>
        </w:rPr>
        <w:t xml:space="preserve">que tinham </w:t>
      </w:r>
      <w:r w:rsidR="008C13E2" w:rsidRPr="00F254BA">
        <w:rPr>
          <w:sz w:val="22"/>
          <w:szCs w:val="22"/>
        </w:rPr>
        <w:t>oportunidade</w:t>
      </w:r>
      <w:r w:rsidR="00923BD9" w:rsidRPr="00F254BA">
        <w:rPr>
          <w:sz w:val="22"/>
          <w:szCs w:val="22"/>
        </w:rPr>
        <w:t xml:space="preserve"> de alcançar uma carreira profissional.</w:t>
      </w:r>
    </w:p>
    <w:p w14:paraId="7E33B8AB" w14:textId="77777777" w:rsidR="00A85274" w:rsidRPr="00F254BA" w:rsidRDefault="008F742E" w:rsidP="005553FD">
      <w:pPr>
        <w:spacing w:line="360" w:lineRule="auto"/>
        <w:ind w:firstLine="708"/>
        <w:jc w:val="both"/>
        <w:rPr>
          <w:sz w:val="22"/>
          <w:szCs w:val="22"/>
        </w:rPr>
      </w:pPr>
      <w:r w:rsidRPr="00F254BA">
        <w:rPr>
          <w:rFonts w:cstheme="minorHAnsi"/>
          <w:sz w:val="22"/>
          <w:szCs w:val="22"/>
        </w:rPr>
        <w:t>Atualmente,</w:t>
      </w:r>
      <w:r w:rsidR="008C1BA9" w:rsidRPr="00F254BA">
        <w:rPr>
          <w:rFonts w:cstheme="minorHAnsi"/>
          <w:sz w:val="22"/>
          <w:szCs w:val="22"/>
        </w:rPr>
        <w:t xml:space="preserve"> as diferenças entre o passado e o presente são mais evidentes, verificando</w:t>
      </w:r>
      <w:r w:rsidRPr="00F254BA">
        <w:rPr>
          <w:rFonts w:cstheme="minorHAnsi"/>
          <w:sz w:val="22"/>
          <w:szCs w:val="22"/>
        </w:rPr>
        <w:t>-se</w:t>
      </w:r>
      <w:r w:rsidR="00923BD9" w:rsidRPr="00F254BA">
        <w:rPr>
          <w:rFonts w:cstheme="minorHAnsi"/>
          <w:sz w:val="22"/>
          <w:szCs w:val="22"/>
        </w:rPr>
        <w:t>,</w:t>
      </w:r>
      <w:r w:rsidR="008C1BA9" w:rsidRPr="00F254BA">
        <w:rPr>
          <w:rFonts w:cstheme="minorHAnsi"/>
          <w:sz w:val="22"/>
          <w:szCs w:val="22"/>
        </w:rPr>
        <w:t xml:space="preserve"> </w:t>
      </w:r>
      <w:r w:rsidR="00923BD9" w:rsidRPr="00F254BA">
        <w:rPr>
          <w:rFonts w:cstheme="minorHAnsi"/>
          <w:sz w:val="22"/>
          <w:szCs w:val="22"/>
        </w:rPr>
        <w:t xml:space="preserve">não só, </w:t>
      </w:r>
      <w:r w:rsidR="008C1BA9" w:rsidRPr="00F254BA">
        <w:rPr>
          <w:rFonts w:cstheme="minorHAnsi"/>
          <w:sz w:val="22"/>
          <w:szCs w:val="22"/>
        </w:rPr>
        <w:t>um</w:t>
      </w:r>
      <w:r w:rsidR="00271A09" w:rsidRPr="00F254BA">
        <w:rPr>
          <w:rFonts w:cstheme="minorHAnsi"/>
          <w:sz w:val="22"/>
          <w:szCs w:val="22"/>
        </w:rPr>
        <w:t xml:space="preserve">a família tradicional com um número de elementos no agregado cada vez mais reduzido, devido ao decréscimo das taxas de </w:t>
      </w:r>
      <w:r w:rsidRPr="00F254BA">
        <w:rPr>
          <w:rFonts w:cstheme="minorHAnsi"/>
          <w:sz w:val="22"/>
          <w:szCs w:val="22"/>
        </w:rPr>
        <w:t>natalidade</w:t>
      </w:r>
      <w:r w:rsidR="00271A09" w:rsidRPr="00F254BA">
        <w:rPr>
          <w:rFonts w:cstheme="minorHAnsi"/>
          <w:sz w:val="22"/>
          <w:szCs w:val="22"/>
        </w:rPr>
        <w:t xml:space="preserve">, ao aumento de pessoas a viverem sós e às crescentes reconstituições familiares (consequência de </w:t>
      </w:r>
      <w:r w:rsidR="008C1BA9" w:rsidRPr="00F254BA">
        <w:rPr>
          <w:rFonts w:cstheme="minorHAnsi"/>
          <w:sz w:val="22"/>
          <w:szCs w:val="22"/>
        </w:rPr>
        <w:t xml:space="preserve">uniões de </w:t>
      </w:r>
      <w:r w:rsidR="00271A09" w:rsidRPr="00F254BA">
        <w:rPr>
          <w:rFonts w:cstheme="minorHAnsi"/>
          <w:sz w:val="22"/>
          <w:szCs w:val="22"/>
        </w:rPr>
        <w:t>casais</w:t>
      </w:r>
      <w:r w:rsidR="008C1BA9" w:rsidRPr="00F254BA">
        <w:rPr>
          <w:rFonts w:cstheme="minorHAnsi"/>
          <w:sz w:val="22"/>
          <w:szCs w:val="22"/>
        </w:rPr>
        <w:t xml:space="preserve"> separados</w:t>
      </w:r>
      <w:r w:rsidR="00271A09" w:rsidRPr="00F254BA">
        <w:rPr>
          <w:rFonts w:cstheme="minorHAnsi"/>
          <w:sz w:val="22"/>
          <w:szCs w:val="22"/>
        </w:rPr>
        <w:t>), mas também</w:t>
      </w:r>
      <w:r w:rsidR="00923BD9" w:rsidRPr="00F254BA">
        <w:rPr>
          <w:rFonts w:cstheme="minorHAnsi"/>
          <w:sz w:val="22"/>
          <w:szCs w:val="22"/>
        </w:rPr>
        <w:t>,</w:t>
      </w:r>
      <w:r w:rsidR="00271A09" w:rsidRPr="00F254BA">
        <w:rPr>
          <w:rFonts w:cstheme="minorHAnsi"/>
          <w:sz w:val="22"/>
          <w:szCs w:val="22"/>
        </w:rPr>
        <w:t xml:space="preserve"> transformações n</w:t>
      </w:r>
      <w:r w:rsidR="00271A09" w:rsidRPr="00F254BA">
        <w:rPr>
          <w:sz w:val="22"/>
          <w:szCs w:val="22"/>
        </w:rPr>
        <w:t>os</w:t>
      </w:r>
      <w:r w:rsidR="005553FD" w:rsidRPr="00F254BA">
        <w:rPr>
          <w:sz w:val="22"/>
          <w:szCs w:val="22"/>
        </w:rPr>
        <w:t xml:space="preserve"> papéis conjugais e familiares devido ao</w:t>
      </w:r>
      <w:r w:rsidR="00271A09" w:rsidRPr="00F254BA">
        <w:rPr>
          <w:sz w:val="22"/>
          <w:szCs w:val="22"/>
        </w:rPr>
        <w:t xml:space="preserve"> aumento da independência</w:t>
      </w:r>
      <w:r w:rsidR="005553FD" w:rsidRPr="00F254BA">
        <w:rPr>
          <w:sz w:val="22"/>
          <w:szCs w:val="22"/>
        </w:rPr>
        <w:t>, principalmente financeira,</w:t>
      </w:r>
      <w:r w:rsidR="00271A09" w:rsidRPr="00F254BA">
        <w:rPr>
          <w:sz w:val="22"/>
          <w:szCs w:val="22"/>
        </w:rPr>
        <w:t xml:space="preserve"> da mulher </w:t>
      </w:r>
      <w:r w:rsidR="005553FD" w:rsidRPr="00F254BA">
        <w:rPr>
          <w:sz w:val="22"/>
          <w:szCs w:val="22"/>
        </w:rPr>
        <w:t xml:space="preserve">após esta começar a participal em </w:t>
      </w:r>
      <w:r w:rsidR="00271A09" w:rsidRPr="00F254BA">
        <w:rPr>
          <w:sz w:val="22"/>
          <w:szCs w:val="22"/>
        </w:rPr>
        <w:t>atividade</w:t>
      </w:r>
      <w:r w:rsidR="005553FD" w:rsidRPr="00F254BA">
        <w:rPr>
          <w:sz w:val="22"/>
          <w:szCs w:val="22"/>
        </w:rPr>
        <w:t xml:space="preserve">s profissionais </w:t>
      </w:r>
      <w:r w:rsidR="00271A09" w:rsidRPr="00F254BA">
        <w:rPr>
          <w:sz w:val="22"/>
          <w:szCs w:val="22"/>
        </w:rPr>
        <w:t>(</w:t>
      </w:r>
      <w:r w:rsidR="007E252B" w:rsidRPr="00F254BA">
        <w:rPr>
          <w:sz w:val="22"/>
          <w:szCs w:val="22"/>
        </w:rPr>
        <w:t>Pat</w:t>
      </w:r>
      <w:r w:rsidR="00442213" w:rsidRPr="00F254BA">
        <w:rPr>
          <w:sz w:val="22"/>
          <w:szCs w:val="22"/>
        </w:rPr>
        <w:t>el, 2005</w:t>
      </w:r>
      <w:r w:rsidR="00271A09" w:rsidRPr="00F254BA">
        <w:rPr>
          <w:sz w:val="22"/>
          <w:szCs w:val="22"/>
        </w:rPr>
        <w:t>)</w:t>
      </w:r>
      <w:r w:rsidR="00A85274" w:rsidRPr="00F254BA">
        <w:rPr>
          <w:sz w:val="22"/>
          <w:szCs w:val="22"/>
        </w:rPr>
        <w:t>.</w:t>
      </w:r>
      <w:r w:rsidR="005553FD" w:rsidRPr="00F254BA">
        <w:rPr>
          <w:sz w:val="22"/>
          <w:szCs w:val="22"/>
        </w:rPr>
        <w:t xml:space="preserve"> Devido a estes fatores, a</w:t>
      </w:r>
      <w:r w:rsidR="00A85274" w:rsidRPr="00F254BA">
        <w:rPr>
          <w:sz w:val="22"/>
          <w:szCs w:val="22"/>
        </w:rPr>
        <w:t>tualmente</w:t>
      </w:r>
      <w:r w:rsidR="005553FD" w:rsidRPr="00F254BA">
        <w:rPr>
          <w:sz w:val="22"/>
          <w:szCs w:val="22"/>
        </w:rPr>
        <w:t>,</w:t>
      </w:r>
      <w:r w:rsidR="00A85274" w:rsidRPr="00F254BA">
        <w:rPr>
          <w:sz w:val="22"/>
          <w:szCs w:val="22"/>
        </w:rPr>
        <w:t xml:space="preserve"> os</w:t>
      </w:r>
      <w:r w:rsidR="00647261" w:rsidRPr="00F254BA">
        <w:rPr>
          <w:sz w:val="22"/>
          <w:szCs w:val="22"/>
        </w:rPr>
        <w:t>/as</w:t>
      </w:r>
      <w:r w:rsidR="00A85274" w:rsidRPr="00F254BA">
        <w:rPr>
          <w:sz w:val="22"/>
          <w:szCs w:val="22"/>
        </w:rPr>
        <w:t xml:space="preserve"> jovens adultos</w:t>
      </w:r>
      <w:r w:rsidR="00647261" w:rsidRPr="00F254BA">
        <w:rPr>
          <w:sz w:val="22"/>
          <w:szCs w:val="22"/>
        </w:rPr>
        <w:t>/as</w:t>
      </w:r>
      <w:r w:rsidR="00A85274" w:rsidRPr="00F254BA">
        <w:rPr>
          <w:sz w:val="22"/>
          <w:szCs w:val="22"/>
        </w:rPr>
        <w:t xml:space="preserve"> tendem a casar mais tarde, entre os 26 </w:t>
      </w:r>
      <w:r w:rsidR="00A85274" w:rsidRPr="00F254BA">
        <w:rPr>
          <w:sz w:val="22"/>
          <w:szCs w:val="22"/>
        </w:rPr>
        <w:lastRenderedPageBreak/>
        <w:t xml:space="preserve">e os 29 anos, e por consequência, a inserção de filhos do meio familiar é mais </w:t>
      </w:r>
      <w:r w:rsidR="00B85557" w:rsidRPr="00F254BA">
        <w:rPr>
          <w:sz w:val="22"/>
          <w:szCs w:val="22"/>
        </w:rPr>
        <w:t>tardia</w:t>
      </w:r>
      <w:r w:rsidR="00A85274" w:rsidRPr="00F254BA">
        <w:rPr>
          <w:sz w:val="22"/>
          <w:szCs w:val="22"/>
        </w:rPr>
        <w:t xml:space="preserve">. (INE, 2002 </w:t>
      </w:r>
      <w:r w:rsidR="00F44A56" w:rsidRPr="00F254BA">
        <w:rPr>
          <w:sz w:val="22"/>
        </w:rPr>
        <w:t xml:space="preserve">cit. in. </w:t>
      </w:r>
      <w:r w:rsidR="007E252B" w:rsidRPr="00F254BA">
        <w:rPr>
          <w:sz w:val="22"/>
          <w:szCs w:val="22"/>
        </w:rPr>
        <w:t>Pat</w:t>
      </w:r>
      <w:r w:rsidR="00A85274" w:rsidRPr="00F254BA">
        <w:rPr>
          <w:sz w:val="22"/>
          <w:szCs w:val="22"/>
        </w:rPr>
        <w:t>el, 2005).</w:t>
      </w:r>
    </w:p>
    <w:p w14:paraId="21407986" w14:textId="77777777" w:rsidR="00F942F5" w:rsidRPr="00F254BA" w:rsidRDefault="00F942F5" w:rsidP="00F942F5">
      <w:pPr>
        <w:spacing w:line="360" w:lineRule="auto"/>
        <w:ind w:firstLine="708"/>
        <w:jc w:val="both"/>
        <w:rPr>
          <w:rFonts w:cstheme="minorHAnsi"/>
          <w:sz w:val="22"/>
          <w:szCs w:val="22"/>
        </w:rPr>
      </w:pPr>
      <w:r w:rsidRPr="00F254BA">
        <w:rPr>
          <w:rFonts w:cstheme="minorHAnsi"/>
          <w:sz w:val="22"/>
          <w:szCs w:val="22"/>
        </w:rPr>
        <w:t>Realizando uma retrospetiva ao passado das famílias, podia-se garantir que as famílias eram muito semelhantes ent</w:t>
      </w:r>
      <w:r w:rsidR="00001CCD" w:rsidRPr="00F254BA">
        <w:rPr>
          <w:rFonts w:cstheme="minorHAnsi"/>
          <w:sz w:val="22"/>
          <w:szCs w:val="22"/>
        </w:rPr>
        <w:t>r</w:t>
      </w:r>
      <w:r w:rsidRPr="00F254BA">
        <w:rPr>
          <w:rFonts w:cstheme="minorHAnsi"/>
          <w:sz w:val="22"/>
          <w:szCs w:val="22"/>
        </w:rPr>
        <w:t xml:space="preserve">e si, contudo, </w:t>
      </w:r>
      <w:r w:rsidR="00B85557" w:rsidRPr="00F254BA">
        <w:rPr>
          <w:rFonts w:cstheme="minorHAnsi"/>
          <w:sz w:val="22"/>
          <w:szCs w:val="22"/>
        </w:rPr>
        <w:t>atualmente,</w:t>
      </w:r>
      <w:r w:rsidRPr="00F254BA">
        <w:rPr>
          <w:rFonts w:cstheme="minorHAnsi"/>
          <w:sz w:val="22"/>
          <w:szCs w:val="22"/>
        </w:rPr>
        <w:t xml:space="preserve"> existe um elevado número de padrões </w:t>
      </w:r>
      <w:r w:rsidR="00B85557" w:rsidRPr="00F254BA">
        <w:rPr>
          <w:rFonts w:cstheme="minorHAnsi"/>
          <w:sz w:val="22"/>
          <w:szCs w:val="22"/>
        </w:rPr>
        <w:t>quanto</w:t>
      </w:r>
      <w:r w:rsidRPr="00F254BA">
        <w:rPr>
          <w:rFonts w:cstheme="minorHAnsi"/>
          <w:sz w:val="22"/>
          <w:szCs w:val="22"/>
        </w:rPr>
        <w:t xml:space="preserve"> à organização das mesmas (Marque</w:t>
      </w:r>
      <w:r w:rsidR="00E00AB8" w:rsidRPr="00F254BA">
        <w:rPr>
          <w:rFonts w:cstheme="minorHAnsi"/>
          <w:sz w:val="22"/>
          <w:szCs w:val="22"/>
        </w:rPr>
        <w:t>s,</w:t>
      </w:r>
      <w:r w:rsidRPr="00F254BA">
        <w:rPr>
          <w:rFonts w:cstheme="minorHAnsi"/>
          <w:sz w:val="22"/>
          <w:szCs w:val="22"/>
        </w:rPr>
        <w:t xml:space="preserve"> 2015) seja ela uma família de pais heterossexuais, família de pais</w:t>
      </w:r>
      <w:r w:rsidR="00B85557" w:rsidRPr="00F254BA">
        <w:rPr>
          <w:rFonts w:cstheme="minorHAnsi"/>
          <w:sz w:val="22"/>
          <w:szCs w:val="22"/>
        </w:rPr>
        <w:t xml:space="preserve"> homossexuais</w:t>
      </w:r>
      <w:r w:rsidR="00001CCD" w:rsidRPr="00F254BA">
        <w:rPr>
          <w:rFonts w:cstheme="minorHAnsi"/>
          <w:sz w:val="22"/>
          <w:szCs w:val="22"/>
        </w:rPr>
        <w:t xml:space="preserve">, </w:t>
      </w:r>
      <w:r w:rsidRPr="00F254BA">
        <w:rPr>
          <w:rFonts w:cstheme="minorHAnsi"/>
          <w:sz w:val="22"/>
          <w:szCs w:val="22"/>
        </w:rPr>
        <w:t xml:space="preserve">família monoparental </w:t>
      </w:r>
      <w:r w:rsidR="004F4B96" w:rsidRPr="00F254BA">
        <w:rPr>
          <w:rFonts w:cstheme="minorHAnsi"/>
          <w:sz w:val="22"/>
          <w:szCs w:val="22"/>
        </w:rPr>
        <w:t>(Nunes</w:t>
      </w:r>
      <w:r w:rsidRPr="00F254BA">
        <w:rPr>
          <w:rFonts w:cstheme="minorHAnsi"/>
          <w:sz w:val="22"/>
          <w:szCs w:val="22"/>
        </w:rPr>
        <w:t>, 2015), família reconstituída</w:t>
      </w:r>
      <w:r w:rsidR="00F2661D" w:rsidRPr="00F254BA">
        <w:rPr>
          <w:rFonts w:cstheme="minorHAnsi"/>
          <w:sz w:val="22"/>
          <w:szCs w:val="22"/>
        </w:rPr>
        <w:t xml:space="preserve"> e</w:t>
      </w:r>
      <w:r w:rsidRPr="00F254BA">
        <w:rPr>
          <w:rFonts w:cstheme="minorHAnsi"/>
          <w:sz w:val="22"/>
          <w:szCs w:val="22"/>
        </w:rPr>
        <w:t xml:space="preserve"> famílias mais numerosas.</w:t>
      </w:r>
    </w:p>
    <w:p w14:paraId="4182D7D5" w14:textId="77777777" w:rsidR="004F4B96" w:rsidRPr="00F254BA" w:rsidRDefault="004F4B96" w:rsidP="00FD2100">
      <w:pPr>
        <w:spacing w:line="360" w:lineRule="auto"/>
        <w:ind w:firstLine="708"/>
        <w:jc w:val="both"/>
        <w:rPr>
          <w:sz w:val="22"/>
        </w:rPr>
      </w:pPr>
    </w:p>
    <w:p w14:paraId="539ECB2A" w14:textId="77777777" w:rsidR="00E12C87" w:rsidRPr="00F254BA" w:rsidRDefault="00B85557" w:rsidP="00001CCD">
      <w:pPr>
        <w:spacing w:line="360" w:lineRule="auto"/>
        <w:jc w:val="both"/>
        <w:rPr>
          <w:sz w:val="22"/>
        </w:rPr>
      </w:pPr>
      <w:r w:rsidRPr="00F254BA">
        <w:rPr>
          <w:sz w:val="22"/>
        </w:rPr>
        <w:tab/>
        <w:t>Uma vez que o foco deste estudo recairá sobre famílias tradicionais e monoparentais, iremos de seguida prestar maior atenção às características destas duas formas de família.</w:t>
      </w:r>
    </w:p>
    <w:p w14:paraId="0DE4DA5C" w14:textId="77777777" w:rsidR="00B85557" w:rsidRPr="00F254BA" w:rsidRDefault="00B85557" w:rsidP="003D2154">
      <w:pPr>
        <w:spacing w:line="360" w:lineRule="auto"/>
        <w:rPr>
          <w:rFonts w:cstheme="minorHAnsi"/>
          <w:sz w:val="22"/>
          <w:szCs w:val="22"/>
        </w:rPr>
      </w:pPr>
    </w:p>
    <w:p w14:paraId="1F99B592" w14:textId="77777777" w:rsidR="00A53ED1" w:rsidRPr="00F254BA" w:rsidRDefault="00AE14B5" w:rsidP="00841E7C">
      <w:pPr>
        <w:pStyle w:val="Cabealho1"/>
        <w:numPr>
          <w:ilvl w:val="2"/>
          <w:numId w:val="14"/>
        </w:numPr>
        <w:spacing w:before="0" w:after="0" w:line="360" w:lineRule="auto"/>
        <w:rPr>
          <w:sz w:val="24"/>
        </w:rPr>
      </w:pPr>
      <w:bookmarkStart w:id="25" w:name="_Toc468193157"/>
      <w:r w:rsidRPr="00F254BA">
        <w:rPr>
          <w:sz w:val="24"/>
        </w:rPr>
        <w:t>Monoparentalidade</w:t>
      </w:r>
      <w:bookmarkEnd w:id="25"/>
    </w:p>
    <w:p w14:paraId="66D753B7" w14:textId="77777777" w:rsidR="00840B2F" w:rsidRPr="00F254BA" w:rsidRDefault="00840B2F" w:rsidP="003D2154">
      <w:pPr>
        <w:spacing w:line="360" w:lineRule="auto"/>
        <w:ind w:firstLine="708"/>
        <w:jc w:val="both"/>
        <w:rPr>
          <w:rFonts w:asciiTheme="majorHAnsi" w:hAnsiTheme="majorHAnsi" w:cstheme="majorHAnsi"/>
          <w:sz w:val="22"/>
        </w:rPr>
      </w:pPr>
    </w:p>
    <w:p w14:paraId="6DB37DBA" w14:textId="77777777" w:rsidR="00843240" w:rsidRPr="00F254BA" w:rsidRDefault="003941B4" w:rsidP="003D2154">
      <w:pPr>
        <w:spacing w:line="360" w:lineRule="auto"/>
        <w:ind w:firstLine="708"/>
        <w:jc w:val="both"/>
        <w:rPr>
          <w:rFonts w:ascii="Arial" w:hAnsi="Arial" w:cs="Arial"/>
          <w:sz w:val="22"/>
        </w:rPr>
      </w:pPr>
      <w:r w:rsidRPr="00F254BA">
        <w:rPr>
          <w:rFonts w:asciiTheme="majorHAnsi" w:hAnsiTheme="majorHAnsi" w:cstheme="majorHAnsi"/>
          <w:sz w:val="22"/>
        </w:rPr>
        <w:t>A estrutura familiar, segundo</w:t>
      </w:r>
      <w:r w:rsidRPr="00F254BA">
        <w:rPr>
          <w:rFonts w:ascii="Arial" w:hAnsi="Arial" w:cs="Arial"/>
          <w:sz w:val="22"/>
        </w:rPr>
        <w:t xml:space="preserve"> Whaley e Wong (1989 </w:t>
      </w:r>
      <w:r w:rsidR="00F44A56" w:rsidRPr="00F254BA">
        <w:rPr>
          <w:sz w:val="22"/>
        </w:rPr>
        <w:t>cit. in.</w:t>
      </w:r>
      <w:r w:rsidRPr="00F254BA">
        <w:rPr>
          <w:rFonts w:ascii="Arial" w:hAnsi="Arial" w:cs="Arial"/>
          <w:sz w:val="22"/>
        </w:rPr>
        <w:t xml:space="preserve"> Stanhope, 1999), é uma forma de organização ou disposição de um número de componentes que se interrelacionam de maneira </w:t>
      </w:r>
      <w:r w:rsidR="00232523" w:rsidRPr="00F254BA">
        <w:rPr>
          <w:rFonts w:ascii="Arial" w:hAnsi="Arial" w:cs="Arial"/>
          <w:sz w:val="22"/>
        </w:rPr>
        <w:t>específica</w:t>
      </w:r>
      <w:r w:rsidRPr="00F254BA">
        <w:rPr>
          <w:rFonts w:ascii="Arial" w:hAnsi="Arial" w:cs="Arial"/>
          <w:sz w:val="22"/>
        </w:rPr>
        <w:t xml:space="preserve"> e recorrente</w:t>
      </w:r>
      <w:r w:rsidR="00232523" w:rsidRPr="00F254BA">
        <w:rPr>
          <w:rFonts w:ascii="Arial" w:hAnsi="Arial" w:cs="Arial"/>
          <w:sz w:val="22"/>
        </w:rPr>
        <w:t>, ou seja, da estrutura familiar fazem parte um conjunto de indivíduos com condições e posições diferentes e socialmente reconhecidas e com uma interação regular e, também, socialmente aceite (Silva, 2009).</w:t>
      </w:r>
    </w:p>
    <w:p w14:paraId="19EB3824" w14:textId="77777777" w:rsidR="00843240" w:rsidRPr="00F254BA" w:rsidRDefault="00843240" w:rsidP="003D2154">
      <w:pPr>
        <w:spacing w:line="360" w:lineRule="auto"/>
        <w:ind w:firstLine="708"/>
        <w:jc w:val="both"/>
        <w:rPr>
          <w:rFonts w:ascii="Arial" w:hAnsi="Arial" w:cs="Arial"/>
          <w:sz w:val="22"/>
        </w:rPr>
      </w:pPr>
      <w:r w:rsidRPr="00F254BA">
        <w:rPr>
          <w:rFonts w:ascii="Arial" w:hAnsi="Arial" w:cs="Arial"/>
          <w:sz w:val="22"/>
        </w:rPr>
        <w:t xml:space="preserve">Com a mortalidade que atingia os homens e a mulheres </w:t>
      </w:r>
      <w:r w:rsidR="00B95FB8" w:rsidRPr="00F254BA">
        <w:rPr>
          <w:rFonts w:ascii="Arial" w:hAnsi="Arial" w:cs="Arial"/>
          <w:sz w:val="22"/>
        </w:rPr>
        <w:t>em idade de procriação, há um século atrás, era natural crescer com apenas um dos progenitores, sendo esse viúvo</w:t>
      </w:r>
      <w:r w:rsidR="00647261" w:rsidRPr="00F254BA">
        <w:rPr>
          <w:rFonts w:ascii="Arial" w:hAnsi="Arial" w:cs="Arial"/>
          <w:sz w:val="22"/>
        </w:rPr>
        <w:t>/a</w:t>
      </w:r>
      <w:r w:rsidR="00B95FB8" w:rsidRPr="00F254BA">
        <w:rPr>
          <w:rFonts w:ascii="Arial" w:hAnsi="Arial" w:cs="Arial"/>
          <w:sz w:val="22"/>
        </w:rPr>
        <w:t xml:space="preserve"> (Baliana, 2013).</w:t>
      </w:r>
    </w:p>
    <w:p w14:paraId="6FD58262" w14:textId="77777777" w:rsidR="00843240" w:rsidRPr="00F254BA" w:rsidRDefault="00B95FB8" w:rsidP="003D2154">
      <w:pPr>
        <w:spacing w:line="360" w:lineRule="auto"/>
        <w:ind w:firstLine="708"/>
        <w:jc w:val="both"/>
        <w:rPr>
          <w:rFonts w:ascii="Arial" w:hAnsi="Arial" w:cs="Arial"/>
          <w:sz w:val="22"/>
        </w:rPr>
      </w:pPr>
      <w:r w:rsidRPr="00F254BA">
        <w:rPr>
          <w:rFonts w:ascii="Arial" w:hAnsi="Arial" w:cs="Arial"/>
          <w:sz w:val="22"/>
        </w:rPr>
        <w:t>No entanto, foi só a meados da década de 70 que surgiu o termo ‘famílias monoparentais’, inicialmente em Itália</w:t>
      </w:r>
      <w:r w:rsidR="009E2E20" w:rsidRPr="00F254BA">
        <w:rPr>
          <w:rFonts w:ascii="Arial" w:hAnsi="Arial" w:cs="Arial"/>
          <w:sz w:val="22"/>
        </w:rPr>
        <w:t>,</w:t>
      </w:r>
      <w:r w:rsidRPr="00F254BA">
        <w:rPr>
          <w:rFonts w:ascii="Arial" w:hAnsi="Arial" w:cs="Arial"/>
          <w:sz w:val="22"/>
        </w:rPr>
        <w:t xml:space="preserve"> referindo-se com</w:t>
      </w:r>
      <w:r w:rsidR="009E2E20" w:rsidRPr="00F254BA">
        <w:rPr>
          <w:rFonts w:ascii="Arial" w:hAnsi="Arial" w:cs="Arial"/>
          <w:sz w:val="22"/>
        </w:rPr>
        <w:t>o</w:t>
      </w:r>
      <w:r w:rsidRPr="00F254BA">
        <w:rPr>
          <w:rFonts w:ascii="Arial" w:hAnsi="Arial" w:cs="Arial"/>
          <w:sz w:val="22"/>
        </w:rPr>
        <w:t xml:space="preserve"> “lone-parent families” em levantamentos estatísticos</w:t>
      </w:r>
      <w:r w:rsidR="009E2E20" w:rsidRPr="00F254BA">
        <w:rPr>
          <w:rFonts w:ascii="Arial" w:hAnsi="Arial" w:cs="Arial"/>
          <w:sz w:val="22"/>
        </w:rPr>
        <w:t xml:space="preserve"> e</w:t>
      </w:r>
      <w:r w:rsidRPr="00F254BA">
        <w:rPr>
          <w:rFonts w:ascii="Arial" w:hAnsi="Arial" w:cs="Arial"/>
          <w:sz w:val="22"/>
        </w:rPr>
        <w:t xml:space="preserve"> depois em França</w:t>
      </w:r>
      <w:r w:rsidR="007822C5" w:rsidRPr="00F254BA">
        <w:rPr>
          <w:rFonts w:ascii="Arial" w:hAnsi="Arial" w:cs="Arial"/>
          <w:sz w:val="22"/>
        </w:rPr>
        <w:t>, p</w:t>
      </w:r>
      <w:r w:rsidR="00391897" w:rsidRPr="00F254BA">
        <w:rPr>
          <w:rFonts w:ascii="Arial" w:hAnsi="Arial" w:cs="Arial"/>
          <w:sz w:val="22"/>
        </w:rPr>
        <w:t>or sociólogas feministas (Wall &amp;</w:t>
      </w:r>
      <w:r w:rsidR="007822C5" w:rsidRPr="00F254BA">
        <w:rPr>
          <w:rFonts w:ascii="Arial" w:hAnsi="Arial" w:cs="Arial"/>
          <w:sz w:val="22"/>
        </w:rPr>
        <w:t xml:space="preserve"> Lobo, 1999)</w:t>
      </w:r>
      <w:r w:rsidRPr="00F254BA">
        <w:rPr>
          <w:rFonts w:ascii="Arial" w:hAnsi="Arial" w:cs="Arial"/>
          <w:sz w:val="22"/>
        </w:rPr>
        <w:t>, para distinguir as uniões constituídas por um casal, das famílias constituídas por um progenitor e os</w:t>
      </w:r>
      <w:r w:rsidR="00647261" w:rsidRPr="00F254BA">
        <w:rPr>
          <w:sz w:val="22"/>
          <w:szCs w:val="22"/>
        </w:rPr>
        <w:t>/as</w:t>
      </w:r>
      <w:r w:rsidRPr="00F254BA">
        <w:rPr>
          <w:rFonts w:ascii="Arial" w:hAnsi="Arial" w:cs="Arial"/>
          <w:sz w:val="22"/>
        </w:rPr>
        <w:t xml:space="preserve"> seus</w:t>
      </w:r>
      <w:r w:rsidR="00647261" w:rsidRPr="00F254BA">
        <w:rPr>
          <w:rFonts w:ascii="Arial" w:hAnsi="Arial" w:cs="Arial"/>
          <w:sz w:val="22"/>
        </w:rPr>
        <w:t>/suas</w:t>
      </w:r>
      <w:r w:rsidRPr="00F254BA">
        <w:rPr>
          <w:rFonts w:ascii="Arial" w:hAnsi="Arial" w:cs="Arial"/>
          <w:sz w:val="22"/>
        </w:rPr>
        <w:t xml:space="preserve"> descendentes (Baliana, 2013)</w:t>
      </w:r>
      <w:r w:rsidR="009E2E20" w:rsidRPr="00F254BA">
        <w:rPr>
          <w:rFonts w:ascii="Arial" w:hAnsi="Arial" w:cs="Arial"/>
          <w:sz w:val="22"/>
        </w:rPr>
        <w:t>. Este princípio foi dep</w:t>
      </w:r>
      <w:r w:rsidR="007822C5" w:rsidRPr="00F254BA">
        <w:rPr>
          <w:rFonts w:ascii="Arial" w:hAnsi="Arial" w:cs="Arial"/>
          <w:sz w:val="22"/>
        </w:rPr>
        <w:t>ois difundido por toda a Europa</w:t>
      </w:r>
      <w:r w:rsidR="00D72AD4" w:rsidRPr="00F254BA">
        <w:rPr>
          <w:rFonts w:ascii="Arial" w:hAnsi="Arial" w:cs="Arial"/>
          <w:sz w:val="22"/>
        </w:rPr>
        <w:t xml:space="preserve">, permitindo assim chamar a atenção para “uma nova abordagem à maternidade fora do casamento”, que, consequentemente tirou do anonimato “as famílias de mães solteiras e as colocou num </w:t>
      </w:r>
      <w:r w:rsidR="00647261" w:rsidRPr="00F254BA">
        <w:rPr>
          <w:rFonts w:ascii="Arial" w:hAnsi="Arial" w:cs="Arial"/>
          <w:sz w:val="22"/>
        </w:rPr>
        <w:t>nível idêntico ao das famílias</w:t>
      </w:r>
      <w:r w:rsidR="00D72AD4" w:rsidRPr="00F254BA">
        <w:rPr>
          <w:rFonts w:ascii="Arial" w:hAnsi="Arial" w:cs="Arial"/>
          <w:sz w:val="22"/>
        </w:rPr>
        <w:t xml:space="preserve"> tradicionais</w:t>
      </w:r>
      <w:r w:rsidR="00647261" w:rsidRPr="00F254BA">
        <w:rPr>
          <w:rFonts w:ascii="Arial" w:hAnsi="Arial" w:cs="Arial"/>
          <w:sz w:val="22"/>
        </w:rPr>
        <w:t>”</w:t>
      </w:r>
      <w:r w:rsidR="00D72AD4" w:rsidRPr="00F254BA">
        <w:rPr>
          <w:rFonts w:ascii="Arial" w:hAnsi="Arial" w:cs="Arial"/>
          <w:sz w:val="22"/>
        </w:rPr>
        <w:t xml:space="preserve"> (Wall </w:t>
      </w:r>
      <w:r w:rsidR="00391897" w:rsidRPr="00F254BA">
        <w:rPr>
          <w:rFonts w:ascii="Arial" w:hAnsi="Arial" w:cs="Arial"/>
          <w:sz w:val="22"/>
        </w:rPr>
        <w:t>&amp;</w:t>
      </w:r>
      <w:r w:rsidR="00D72AD4" w:rsidRPr="00F254BA">
        <w:rPr>
          <w:rFonts w:ascii="Arial" w:hAnsi="Arial" w:cs="Arial"/>
          <w:sz w:val="22"/>
        </w:rPr>
        <w:t xml:space="preserve"> Lobo, 1999, </w:t>
      </w:r>
      <w:r w:rsidR="002C47F9" w:rsidRPr="00F254BA">
        <w:rPr>
          <w:rFonts w:ascii="Arial" w:hAnsi="Arial" w:cs="Arial"/>
          <w:sz w:val="22"/>
        </w:rPr>
        <w:t>p.</w:t>
      </w:r>
      <w:r w:rsidR="00D72AD4" w:rsidRPr="00F254BA">
        <w:rPr>
          <w:rFonts w:ascii="Arial" w:hAnsi="Arial" w:cs="Arial"/>
          <w:sz w:val="22"/>
        </w:rPr>
        <w:t>124)</w:t>
      </w:r>
      <w:r w:rsidR="004B34E9" w:rsidRPr="00F254BA">
        <w:rPr>
          <w:rFonts w:ascii="Arial" w:hAnsi="Arial" w:cs="Arial"/>
          <w:sz w:val="22"/>
        </w:rPr>
        <w:t>.</w:t>
      </w:r>
    </w:p>
    <w:p w14:paraId="6CF7EA7A" w14:textId="6CF26694" w:rsidR="0024547E" w:rsidRPr="00F254BA" w:rsidRDefault="00CA3B4E" w:rsidP="0024547E">
      <w:pPr>
        <w:spacing w:line="360" w:lineRule="auto"/>
        <w:ind w:firstLine="708"/>
        <w:jc w:val="both"/>
        <w:rPr>
          <w:rFonts w:ascii="Arial" w:hAnsi="Arial" w:cs="Arial"/>
          <w:sz w:val="22"/>
        </w:rPr>
      </w:pPr>
      <w:r w:rsidRPr="00F254BA">
        <w:rPr>
          <w:rFonts w:ascii="Arial" w:hAnsi="Arial" w:cs="Arial"/>
          <w:sz w:val="22"/>
        </w:rPr>
        <w:t xml:space="preserve">Segundo </w:t>
      </w:r>
      <w:r w:rsidR="00133E5F" w:rsidRPr="00F254BA">
        <w:rPr>
          <w:rFonts w:ascii="Arial" w:hAnsi="Arial" w:cs="Arial"/>
          <w:sz w:val="22"/>
        </w:rPr>
        <w:t>o P</w:t>
      </w:r>
      <w:r w:rsidRPr="00F254BA">
        <w:rPr>
          <w:rFonts w:ascii="Arial" w:hAnsi="Arial" w:cs="Arial"/>
          <w:sz w:val="22"/>
        </w:rPr>
        <w:t>arlamento Europeu, em 1985</w:t>
      </w:r>
      <w:r w:rsidR="0002382C" w:rsidRPr="00F254BA">
        <w:rPr>
          <w:rFonts w:ascii="Arial" w:hAnsi="Arial" w:cs="Arial"/>
          <w:sz w:val="22"/>
        </w:rPr>
        <w:t xml:space="preserve"> (Martins, 1995 </w:t>
      </w:r>
      <w:r w:rsidR="00F44A56" w:rsidRPr="00F254BA">
        <w:rPr>
          <w:sz w:val="22"/>
        </w:rPr>
        <w:t>cit. in.</w:t>
      </w:r>
      <w:r w:rsidR="0002382C" w:rsidRPr="00F254BA">
        <w:rPr>
          <w:rFonts w:ascii="Arial" w:hAnsi="Arial" w:cs="Arial"/>
          <w:sz w:val="22"/>
        </w:rPr>
        <w:t xml:space="preserve"> Baliana, 2013),</w:t>
      </w:r>
      <w:r w:rsidRPr="00F254BA">
        <w:rPr>
          <w:rFonts w:ascii="Arial" w:hAnsi="Arial" w:cs="Arial"/>
          <w:sz w:val="22"/>
        </w:rPr>
        <w:t xml:space="preserve"> ainda não existia nenhuma definição intern</w:t>
      </w:r>
      <w:r w:rsidR="00133E5F" w:rsidRPr="00F254BA">
        <w:rPr>
          <w:rFonts w:ascii="Arial" w:hAnsi="Arial" w:cs="Arial"/>
          <w:sz w:val="22"/>
        </w:rPr>
        <w:t>a</w:t>
      </w:r>
      <w:r w:rsidRPr="00F254BA">
        <w:rPr>
          <w:rFonts w:ascii="Arial" w:hAnsi="Arial" w:cs="Arial"/>
          <w:sz w:val="22"/>
        </w:rPr>
        <w:t>cionalm</w:t>
      </w:r>
      <w:r w:rsidR="00133E5F" w:rsidRPr="00F254BA">
        <w:rPr>
          <w:rFonts w:ascii="Arial" w:hAnsi="Arial" w:cs="Arial"/>
          <w:sz w:val="22"/>
        </w:rPr>
        <w:t>ente reconhecida de família monoparental</w:t>
      </w:r>
      <w:r w:rsidR="004743F7" w:rsidRPr="00F254BA">
        <w:rPr>
          <w:rFonts w:ascii="Arial" w:hAnsi="Arial" w:cs="Arial"/>
          <w:sz w:val="22"/>
        </w:rPr>
        <w:t>,</w:t>
      </w:r>
      <w:r w:rsidR="00133E5F" w:rsidRPr="00F254BA">
        <w:rPr>
          <w:rFonts w:ascii="Arial" w:hAnsi="Arial" w:cs="Arial"/>
          <w:sz w:val="22"/>
        </w:rPr>
        <w:t xml:space="preserve"> uma vez que o termo abrange variadas situações</w:t>
      </w:r>
      <w:r w:rsidR="0002382C" w:rsidRPr="00F254BA">
        <w:rPr>
          <w:rFonts w:ascii="Arial" w:hAnsi="Arial" w:cs="Arial"/>
          <w:sz w:val="22"/>
        </w:rPr>
        <w:t>, como por exemplo:</w:t>
      </w:r>
      <w:r w:rsidR="0024547E" w:rsidRPr="00F254BA">
        <w:t xml:space="preserve"> </w:t>
      </w:r>
      <w:r w:rsidR="0024547E" w:rsidRPr="00F254BA">
        <w:rPr>
          <w:rFonts w:ascii="Arial" w:hAnsi="Arial" w:cs="Arial"/>
          <w:sz w:val="22"/>
        </w:rPr>
        <w:t>(i) Pais ou Mães que vivem sós com um</w:t>
      </w:r>
      <w:r w:rsidR="00647261" w:rsidRPr="00F254BA">
        <w:rPr>
          <w:rFonts w:ascii="Arial" w:hAnsi="Arial" w:cs="Arial"/>
          <w:sz w:val="22"/>
        </w:rPr>
        <w:t>/a</w:t>
      </w:r>
      <w:r w:rsidR="0024547E" w:rsidRPr="00F254BA">
        <w:rPr>
          <w:rFonts w:ascii="Arial" w:hAnsi="Arial" w:cs="Arial"/>
          <w:sz w:val="22"/>
        </w:rPr>
        <w:t xml:space="preserve"> ou vários</w:t>
      </w:r>
      <w:r w:rsidR="00647261" w:rsidRPr="00F254BA">
        <w:rPr>
          <w:sz w:val="22"/>
          <w:szCs w:val="22"/>
        </w:rPr>
        <w:t>/as</w:t>
      </w:r>
      <w:r w:rsidR="0024547E" w:rsidRPr="00F254BA">
        <w:rPr>
          <w:rFonts w:ascii="Arial" w:hAnsi="Arial" w:cs="Arial"/>
          <w:sz w:val="22"/>
        </w:rPr>
        <w:t xml:space="preserve"> filhos</w:t>
      </w:r>
      <w:r w:rsidR="00647261" w:rsidRPr="00F254BA">
        <w:rPr>
          <w:sz w:val="22"/>
          <w:szCs w:val="22"/>
        </w:rPr>
        <w:t>/as</w:t>
      </w:r>
      <w:r w:rsidR="0024547E" w:rsidRPr="00F254BA">
        <w:rPr>
          <w:rFonts w:ascii="Arial" w:hAnsi="Arial" w:cs="Arial"/>
          <w:sz w:val="22"/>
        </w:rPr>
        <w:t xml:space="preserve"> (ii) Pais ou Mães que vivem </w:t>
      </w:r>
      <w:r w:rsidR="0024547E" w:rsidRPr="00F254BA">
        <w:rPr>
          <w:rFonts w:ascii="Arial" w:hAnsi="Arial" w:cs="Arial"/>
          <w:sz w:val="22"/>
        </w:rPr>
        <w:lastRenderedPageBreak/>
        <w:t>com filhos</w:t>
      </w:r>
      <w:r w:rsidR="00647261" w:rsidRPr="00F254BA">
        <w:rPr>
          <w:sz w:val="22"/>
          <w:szCs w:val="22"/>
        </w:rPr>
        <w:t>/as</w:t>
      </w:r>
      <w:r w:rsidR="00C22C55" w:rsidRPr="00F254BA">
        <w:rPr>
          <w:rFonts w:ascii="Arial" w:hAnsi="Arial" w:cs="Arial"/>
          <w:sz w:val="22"/>
        </w:rPr>
        <w:t xml:space="preserve"> e com outros familiares (iii). </w:t>
      </w:r>
      <w:r w:rsidR="0024547E" w:rsidRPr="00F254BA">
        <w:rPr>
          <w:rFonts w:ascii="Arial" w:hAnsi="Arial" w:cs="Arial"/>
          <w:sz w:val="22"/>
        </w:rPr>
        <w:t>Um grupo de pessoas que coabitam sem qualquer laço conjugal ou filial.</w:t>
      </w:r>
    </w:p>
    <w:p w14:paraId="7DEB3457" w14:textId="77777777" w:rsidR="00543A91" w:rsidRPr="00F254BA" w:rsidRDefault="0024547E" w:rsidP="0024547E">
      <w:pPr>
        <w:spacing w:line="360" w:lineRule="auto"/>
        <w:ind w:firstLine="708"/>
        <w:jc w:val="both"/>
        <w:rPr>
          <w:rFonts w:ascii="Arial" w:hAnsi="Arial" w:cs="Arial"/>
          <w:sz w:val="22"/>
        </w:rPr>
      </w:pPr>
      <w:r w:rsidRPr="00F254BA">
        <w:rPr>
          <w:rFonts w:ascii="Arial" w:hAnsi="Arial" w:cs="Arial"/>
          <w:sz w:val="22"/>
        </w:rPr>
        <w:t>A</w:t>
      </w:r>
      <w:r w:rsidR="000A72B3" w:rsidRPr="00F254BA">
        <w:rPr>
          <w:rFonts w:ascii="Arial" w:hAnsi="Arial" w:cs="Arial"/>
          <w:sz w:val="22"/>
        </w:rPr>
        <w:t xml:space="preserve"> família monoparental refere-se a mães sós e a pais sós a viver com filhos</w:t>
      </w:r>
      <w:r w:rsidR="00B85557" w:rsidRPr="00F254BA">
        <w:rPr>
          <w:rFonts w:ascii="Arial" w:hAnsi="Arial" w:cs="Arial"/>
          <w:sz w:val="22"/>
        </w:rPr>
        <w:t>/as</w:t>
      </w:r>
      <w:r w:rsidR="000A72B3" w:rsidRPr="00F254BA">
        <w:rPr>
          <w:rFonts w:ascii="Arial" w:hAnsi="Arial" w:cs="Arial"/>
          <w:sz w:val="22"/>
        </w:rPr>
        <w:t xml:space="preserve"> economicamente dependentes, sejam eles crianças, adolescentes, ou jovens adultos</w:t>
      </w:r>
      <w:r w:rsidR="00647261" w:rsidRPr="00F254BA">
        <w:rPr>
          <w:sz w:val="22"/>
          <w:szCs w:val="22"/>
        </w:rPr>
        <w:t>/as</w:t>
      </w:r>
      <w:r w:rsidR="000A72B3" w:rsidRPr="00F254BA">
        <w:rPr>
          <w:rFonts w:ascii="Arial" w:hAnsi="Arial" w:cs="Arial"/>
          <w:sz w:val="22"/>
        </w:rPr>
        <w:t xml:space="preserve"> solteiros</w:t>
      </w:r>
      <w:r w:rsidR="00647261" w:rsidRPr="00F254BA">
        <w:rPr>
          <w:sz w:val="22"/>
          <w:szCs w:val="22"/>
        </w:rPr>
        <w:t>/as</w:t>
      </w:r>
      <w:r w:rsidR="000A72B3" w:rsidRPr="00F254BA">
        <w:rPr>
          <w:rFonts w:ascii="Arial" w:hAnsi="Arial" w:cs="Arial"/>
          <w:sz w:val="22"/>
        </w:rPr>
        <w:t xml:space="preserve"> (Wall, et al. 2013).</w:t>
      </w:r>
      <w:r w:rsidR="00DA10D5" w:rsidRPr="00F254BA">
        <w:rPr>
          <w:rFonts w:ascii="Arial" w:hAnsi="Arial" w:cs="Arial"/>
          <w:sz w:val="22"/>
        </w:rPr>
        <w:t xml:space="preserve"> Esta definição é utilizada também nos estudos de política social de modo a percecionar o seu funcionamento e consequências (Wall, 2003).</w:t>
      </w:r>
    </w:p>
    <w:p w14:paraId="4343EEB5" w14:textId="34E55536" w:rsidR="00C15B58" w:rsidRPr="00F254BA" w:rsidRDefault="00C15B58" w:rsidP="003D2154">
      <w:pPr>
        <w:spacing w:line="360" w:lineRule="auto"/>
        <w:ind w:firstLine="708"/>
        <w:jc w:val="both"/>
        <w:rPr>
          <w:rFonts w:ascii="Arial" w:hAnsi="Arial" w:cs="Arial"/>
          <w:sz w:val="22"/>
        </w:rPr>
      </w:pPr>
      <w:r w:rsidRPr="00F254BA">
        <w:rPr>
          <w:rFonts w:ascii="Arial" w:hAnsi="Arial" w:cs="Arial"/>
          <w:sz w:val="22"/>
        </w:rPr>
        <w:t>Para Baliana (2013), “o fenómeno da monoparentalidade é amplo e abarca diferentes constelações familiares (…) e essas possibilidades plurais significam estratégias de convivência diversas, representando identidades únicas, como microsociedades com economias, hábitos, culturas e perceções próprias de sua situação” (</w:t>
      </w:r>
      <w:r w:rsidR="002C47F9" w:rsidRPr="00F254BA">
        <w:rPr>
          <w:rFonts w:ascii="Arial" w:hAnsi="Arial" w:cs="Arial"/>
          <w:sz w:val="22"/>
        </w:rPr>
        <w:t>p.</w:t>
      </w:r>
      <w:r w:rsidR="00543A91" w:rsidRPr="00F254BA">
        <w:rPr>
          <w:rFonts w:ascii="Arial" w:hAnsi="Arial" w:cs="Arial"/>
          <w:sz w:val="22"/>
        </w:rPr>
        <w:t>16) e é vista de duas formas: i) existem famílias monoparentais em que um dos pr</w:t>
      </w:r>
      <w:r w:rsidR="00647261" w:rsidRPr="00F254BA">
        <w:rPr>
          <w:rFonts w:ascii="Arial" w:hAnsi="Arial" w:cs="Arial"/>
          <w:sz w:val="22"/>
        </w:rPr>
        <w:t xml:space="preserve">ogenitores assume o cuidado </w:t>
      </w:r>
      <w:r w:rsidR="00C22C55" w:rsidRPr="00F254BA">
        <w:rPr>
          <w:rFonts w:ascii="Arial" w:hAnsi="Arial" w:cs="Arial"/>
          <w:sz w:val="22"/>
        </w:rPr>
        <w:t>da/das sua/suas</w:t>
      </w:r>
      <w:r w:rsidR="00543A91" w:rsidRPr="00F254BA">
        <w:rPr>
          <w:rFonts w:ascii="Arial" w:hAnsi="Arial" w:cs="Arial"/>
          <w:sz w:val="22"/>
        </w:rPr>
        <w:t xml:space="preserve"> </w:t>
      </w:r>
      <w:r w:rsidR="00C22C55" w:rsidRPr="00F254BA">
        <w:rPr>
          <w:rFonts w:ascii="Arial" w:hAnsi="Arial" w:cs="Arial"/>
          <w:sz w:val="22"/>
        </w:rPr>
        <w:t>criança/as</w:t>
      </w:r>
      <w:r w:rsidR="00543A91" w:rsidRPr="00F254BA">
        <w:rPr>
          <w:rFonts w:ascii="Arial" w:hAnsi="Arial" w:cs="Arial"/>
          <w:sz w:val="22"/>
        </w:rPr>
        <w:t xml:space="preserve"> e o outro é ativo na parentalidade e ii) existem famílias em que o progenitor é solteiro e o outro nunca assumiu a parentalidade</w:t>
      </w:r>
    </w:p>
    <w:p w14:paraId="20296E65" w14:textId="77777777" w:rsidR="00B00C8E" w:rsidRPr="00F254BA" w:rsidRDefault="00CD2255" w:rsidP="003D2154">
      <w:pPr>
        <w:spacing w:line="360" w:lineRule="auto"/>
        <w:ind w:firstLine="708"/>
        <w:jc w:val="both"/>
        <w:rPr>
          <w:rFonts w:ascii="Arial" w:hAnsi="Arial" w:cs="Arial"/>
          <w:sz w:val="22"/>
        </w:rPr>
      </w:pPr>
      <w:r w:rsidRPr="00F254BA">
        <w:rPr>
          <w:rFonts w:ascii="Arial" w:hAnsi="Arial" w:cs="Arial"/>
          <w:sz w:val="22"/>
        </w:rPr>
        <w:t xml:space="preserve">Para </w:t>
      </w:r>
      <w:r w:rsidR="00DC3F38" w:rsidRPr="00F254BA">
        <w:rPr>
          <w:rFonts w:ascii="Arial" w:hAnsi="Arial" w:cs="Arial"/>
          <w:sz w:val="22"/>
        </w:rPr>
        <w:t>além</w:t>
      </w:r>
      <w:r w:rsidRPr="00F254BA">
        <w:rPr>
          <w:rFonts w:ascii="Arial" w:hAnsi="Arial" w:cs="Arial"/>
          <w:sz w:val="22"/>
        </w:rPr>
        <w:t xml:space="preserve"> da </w:t>
      </w:r>
      <w:r w:rsidR="00DA7365" w:rsidRPr="00F254BA">
        <w:rPr>
          <w:rFonts w:ascii="Arial" w:hAnsi="Arial" w:cs="Arial"/>
          <w:sz w:val="22"/>
        </w:rPr>
        <w:t>dificuldade em definir a</w:t>
      </w:r>
      <w:r w:rsidRPr="00F254BA">
        <w:rPr>
          <w:rFonts w:ascii="Arial" w:hAnsi="Arial" w:cs="Arial"/>
          <w:sz w:val="22"/>
        </w:rPr>
        <w:t xml:space="preserve"> monoparentalidade, </w:t>
      </w:r>
      <w:r w:rsidR="00DC3F38" w:rsidRPr="00F254BA">
        <w:rPr>
          <w:rFonts w:ascii="Arial" w:hAnsi="Arial" w:cs="Arial"/>
          <w:sz w:val="22"/>
        </w:rPr>
        <w:t>esta forma de família</w:t>
      </w:r>
      <w:r w:rsidR="00EF6B3E" w:rsidRPr="00F254BA">
        <w:rPr>
          <w:rFonts w:ascii="Arial" w:hAnsi="Arial" w:cs="Arial"/>
          <w:sz w:val="22"/>
        </w:rPr>
        <w:t xml:space="preserve"> detém</w:t>
      </w:r>
      <w:r w:rsidR="00DA7365" w:rsidRPr="00F254BA">
        <w:rPr>
          <w:rFonts w:ascii="Arial" w:hAnsi="Arial" w:cs="Arial"/>
          <w:sz w:val="22"/>
        </w:rPr>
        <w:t xml:space="preserve"> outras</w:t>
      </w:r>
      <w:r w:rsidR="00EF6B3E" w:rsidRPr="00F254BA">
        <w:rPr>
          <w:rFonts w:ascii="Arial" w:hAnsi="Arial" w:cs="Arial"/>
          <w:sz w:val="22"/>
        </w:rPr>
        <w:t xml:space="preserve"> três grandes dificuldades</w:t>
      </w:r>
      <w:r w:rsidR="00DA7365" w:rsidRPr="00F254BA">
        <w:rPr>
          <w:rFonts w:ascii="Arial" w:hAnsi="Arial" w:cs="Arial"/>
          <w:sz w:val="22"/>
        </w:rPr>
        <w:t xml:space="preserve"> no que toca à vida em família, segundo Vaz e Relvas (2002): </w:t>
      </w:r>
      <w:r w:rsidR="00320602" w:rsidRPr="00F254BA">
        <w:rPr>
          <w:rFonts w:ascii="Arial" w:hAnsi="Arial" w:cs="Arial"/>
          <w:sz w:val="22"/>
        </w:rPr>
        <w:t>i</w:t>
      </w:r>
      <w:r w:rsidR="00DA7365" w:rsidRPr="00F254BA">
        <w:rPr>
          <w:rFonts w:ascii="Arial" w:hAnsi="Arial" w:cs="Arial"/>
          <w:sz w:val="22"/>
        </w:rPr>
        <w:t xml:space="preserve">) na gestão do quotidiano, uma vez que não existe uma partilha de tarefas diárias, nomeadamente, tarefas educativas; </w:t>
      </w:r>
      <w:r w:rsidR="00320602" w:rsidRPr="00F254BA">
        <w:rPr>
          <w:rFonts w:ascii="Arial" w:hAnsi="Arial" w:cs="Arial"/>
          <w:sz w:val="22"/>
        </w:rPr>
        <w:t>ii</w:t>
      </w:r>
      <w:r w:rsidR="00DA7365" w:rsidRPr="00F254BA">
        <w:rPr>
          <w:rFonts w:ascii="Arial" w:hAnsi="Arial" w:cs="Arial"/>
          <w:sz w:val="22"/>
        </w:rPr>
        <w:t>) regulação do processo de autonomização, principalmente na relação entre progenitor</w:t>
      </w:r>
      <w:r w:rsidR="00647261" w:rsidRPr="00F254BA">
        <w:rPr>
          <w:sz w:val="22"/>
          <w:szCs w:val="22"/>
        </w:rPr>
        <w:t>/a</w:t>
      </w:r>
      <w:r w:rsidR="00DA7365" w:rsidRPr="00F254BA">
        <w:rPr>
          <w:rFonts w:ascii="Arial" w:hAnsi="Arial" w:cs="Arial"/>
          <w:sz w:val="22"/>
        </w:rPr>
        <w:t xml:space="preserve"> e filho</w:t>
      </w:r>
      <w:r w:rsidR="00647261" w:rsidRPr="00F254BA">
        <w:rPr>
          <w:sz w:val="22"/>
          <w:szCs w:val="22"/>
        </w:rPr>
        <w:t>/a/os/as</w:t>
      </w:r>
      <w:r w:rsidR="00DA7365" w:rsidRPr="00F254BA">
        <w:rPr>
          <w:rFonts w:ascii="Arial" w:hAnsi="Arial" w:cs="Arial"/>
          <w:sz w:val="22"/>
        </w:rPr>
        <w:t xml:space="preserve">; e </w:t>
      </w:r>
      <w:r w:rsidR="00320602" w:rsidRPr="00F254BA">
        <w:rPr>
          <w:rFonts w:ascii="Arial" w:hAnsi="Arial" w:cs="Arial"/>
          <w:sz w:val="22"/>
        </w:rPr>
        <w:t>iii</w:t>
      </w:r>
      <w:r w:rsidR="00E7747E" w:rsidRPr="00F254BA">
        <w:rPr>
          <w:rFonts w:ascii="Arial" w:hAnsi="Arial" w:cs="Arial"/>
          <w:sz w:val="22"/>
        </w:rPr>
        <w:t xml:space="preserve">) </w:t>
      </w:r>
      <w:r w:rsidR="00DA7365" w:rsidRPr="00F254BA">
        <w:rPr>
          <w:rFonts w:ascii="Arial" w:hAnsi="Arial" w:cs="Arial"/>
          <w:sz w:val="22"/>
        </w:rPr>
        <w:t xml:space="preserve">expetativas socias que </w:t>
      </w:r>
      <w:r w:rsidR="007822C5" w:rsidRPr="00F254BA">
        <w:rPr>
          <w:rFonts w:ascii="Arial" w:hAnsi="Arial" w:cs="Arial"/>
          <w:sz w:val="22"/>
        </w:rPr>
        <w:t>veem</w:t>
      </w:r>
      <w:r w:rsidR="00DA7365" w:rsidRPr="00F254BA">
        <w:rPr>
          <w:rFonts w:ascii="Arial" w:hAnsi="Arial" w:cs="Arial"/>
          <w:sz w:val="22"/>
        </w:rPr>
        <w:t xml:space="preserve"> as diferenças destas famílias como </w:t>
      </w:r>
      <w:r w:rsidR="007822C5" w:rsidRPr="00F254BA">
        <w:rPr>
          <w:rFonts w:ascii="Arial" w:hAnsi="Arial" w:cs="Arial"/>
          <w:sz w:val="22"/>
        </w:rPr>
        <w:t>transformações deficitárias da relação e da socialização.</w:t>
      </w:r>
      <w:r w:rsidR="00B00C8E" w:rsidRPr="00F254BA">
        <w:rPr>
          <w:rFonts w:ascii="Arial" w:hAnsi="Arial" w:cs="Arial"/>
          <w:sz w:val="22"/>
        </w:rPr>
        <w:t xml:space="preserve"> </w:t>
      </w:r>
    </w:p>
    <w:p w14:paraId="707CEDF5" w14:textId="77777777" w:rsidR="006B20B9" w:rsidRPr="00F254BA" w:rsidRDefault="00C1736E" w:rsidP="003D2154">
      <w:pPr>
        <w:spacing w:line="360" w:lineRule="auto"/>
        <w:ind w:firstLine="708"/>
        <w:jc w:val="both"/>
        <w:rPr>
          <w:rFonts w:ascii="Arial" w:hAnsi="Arial" w:cs="Arial"/>
          <w:sz w:val="22"/>
        </w:rPr>
      </w:pPr>
      <w:r w:rsidRPr="00F254BA">
        <w:rPr>
          <w:rFonts w:ascii="Arial" w:hAnsi="Arial" w:cs="Arial"/>
          <w:sz w:val="22"/>
        </w:rPr>
        <w:t xml:space="preserve">Para Schmitz </w:t>
      </w:r>
      <w:r w:rsidR="00391897" w:rsidRPr="00F254BA">
        <w:rPr>
          <w:rFonts w:ascii="Arial" w:hAnsi="Arial" w:cs="Arial"/>
          <w:sz w:val="22"/>
        </w:rPr>
        <w:t>&amp;</w:t>
      </w:r>
      <w:r w:rsidRPr="00F254BA">
        <w:rPr>
          <w:rFonts w:ascii="Arial" w:hAnsi="Arial" w:cs="Arial"/>
          <w:sz w:val="22"/>
        </w:rPr>
        <w:t xml:space="preserve"> Renon (2009) </w:t>
      </w:r>
      <w:r w:rsidR="00320602" w:rsidRPr="00F254BA">
        <w:rPr>
          <w:rFonts w:ascii="Arial" w:hAnsi="Arial" w:cs="Arial"/>
          <w:sz w:val="22"/>
        </w:rPr>
        <w:t>a família monoparental</w:t>
      </w:r>
      <w:r w:rsidRPr="00F254BA">
        <w:rPr>
          <w:rFonts w:ascii="Arial" w:hAnsi="Arial" w:cs="Arial"/>
          <w:sz w:val="22"/>
        </w:rPr>
        <w:t xml:space="preserve"> existe em pé de igualdade com a t</w:t>
      </w:r>
      <w:r w:rsidR="00342711" w:rsidRPr="00F254BA">
        <w:rPr>
          <w:rFonts w:ascii="Arial" w:hAnsi="Arial" w:cs="Arial"/>
          <w:sz w:val="22"/>
        </w:rPr>
        <w:t>ípica família tradicional pois</w:t>
      </w:r>
      <w:r w:rsidRPr="00F254BA">
        <w:rPr>
          <w:rFonts w:ascii="Arial" w:hAnsi="Arial" w:cs="Arial"/>
          <w:sz w:val="22"/>
        </w:rPr>
        <w:t xml:space="preserve"> consegue “construir um ambiente onde aqueles </w:t>
      </w:r>
      <w:r w:rsidR="00677851" w:rsidRPr="00F254BA">
        <w:rPr>
          <w:rFonts w:ascii="Arial" w:hAnsi="Arial" w:cs="Arial"/>
          <w:sz w:val="22"/>
        </w:rPr>
        <w:t>que nele convivam possam sentir e exercitar sentimentos e valores essenciais à formação de seres humanos conscientes” (</w:t>
      </w:r>
      <w:r w:rsidR="002C47F9" w:rsidRPr="00F254BA">
        <w:rPr>
          <w:rFonts w:ascii="Arial" w:hAnsi="Arial" w:cs="Arial"/>
          <w:sz w:val="22"/>
        </w:rPr>
        <w:t>p.</w:t>
      </w:r>
      <w:r w:rsidR="00677851" w:rsidRPr="00F254BA">
        <w:rPr>
          <w:rFonts w:ascii="Arial" w:hAnsi="Arial" w:cs="Arial"/>
          <w:sz w:val="22"/>
        </w:rPr>
        <w:t>122) capazes de</w:t>
      </w:r>
      <w:r w:rsidR="00320602" w:rsidRPr="00F254BA">
        <w:rPr>
          <w:rFonts w:ascii="Arial" w:hAnsi="Arial" w:cs="Arial"/>
          <w:sz w:val="22"/>
        </w:rPr>
        <w:t xml:space="preserve"> se</w:t>
      </w:r>
      <w:r w:rsidR="00677851" w:rsidRPr="00F254BA">
        <w:rPr>
          <w:rFonts w:ascii="Arial" w:hAnsi="Arial" w:cs="Arial"/>
          <w:sz w:val="22"/>
        </w:rPr>
        <w:t xml:space="preserve"> relacionar na sociedade</w:t>
      </w:r>
      <w:r w:rsidR="00320602" w:rsidRPr="00F254BA">
        <w:rPr>
          <w:rFonts w:ascii="Arial" w:hAnsi="Arial" w:cs="Arial"/>
          <w:sz w:val="22"/>
        </w:rPr>
        <w:t xml:space="preserve"> onde vivem</w:t>
      </w:r>
      <w:r w:rsidR="00677851" w:rsidRPr="00F254BA">
        <w:rPr>
          <w:rFonts w:ascii="Arial" w:hAnsi="Arial" w:cs="Arial"/>
          <w:sz w:val="22"/>
        </w:rPr>
        <w:t>.</w:t>
      </w:r>
    </w:p>
    <w:p w14:paraId="03C1C4F9" w14:textId="77777777" w:rsidR="00AF6B0C" w:rsidRPr="00F254BA" w:rsidRDefault="00342711" w:rsidP="003D2154">
      <w:pPr>
        <w:spacing w:line="360" w:lineRule="auto"/>
        <w:ind w:firstLine="708"/>
        <w:jc w:val="both"/>
        <w:rPr>
          <w:rFonts w:ascii="Arial" w:hAnsi="Arial" w:cs="Arial"/>
          <w:sz w:val="22"/>
        </w:rPr>
      </w:pPr>
      <w:r w:rsidRPr="00F254BA">
        <w:rPr>
          <w:rFonts w:ascii="Arial" w:hAnsi="Arial" w:cs="Arial"/>
          <w:sz w:val="22"/>
        </w:rPr>
        <w:t xml:space="preserve">As mesmas autoras </w:t>
      </w:r>
      <w:r w:rsidR="006B20B9" w:rsidRPr="00F254BA">
        <w:rPr>
          <w:rFonts w:ascii="Arial" w:hAnsi="Arial" w:cs="Arial"/>
          <w:sz w:val="22"/>
        </w:rPr>
        <w:t>consideram</w:t>
      </w:r>
      <w:r w:rsidRPr="00F254BA">
        <w:rPr>
          <w:rFonts w:ascii="Arial" w:hAnsi="Arial" w:cs="Arial"/>
          <w:sz w:val="22"/>
        </w:rPr>
        <w:t>, também, que</w:t>
      </w:r>
      <w:r w:rsidR="006B20B9" w:rsidRPr="00F254BA">
        <w:rPr>
          <w:rFonts w:ascii="Arial" w:hAnsi="Arial" w:cs="Arial"/>
          <w:sz w:val="22"/>
        </w:rPr>
        <w:t xml:space="preserve"> fazer parte de uma família monoparental</w:t>
      </w:r>
      <w:r w:rsidR="00AF6B0C" w:rsidRPr="00F254BA">
        <w:rPr>
          <w:rFonts w:ascii="Arial" w:hAnsi="Arial" w:cs="Arial"/>
          <w:sz w:val="22"/>
        </w:rPr>
        <w:t>,</w:t>
      </w:r>
      <w:r w:rsidR="006B20B9" w:rsidRPr="00F254BA">
        <w:rPr>
          <w:rFonts w:ascii="Arial" w:hAnsi="Arial" w:cs="Arial"/>
          <w:sz w:val="22"/>
        </w:rPr>
        <w:t xml:space="preserve"> não </w:t>
      </w:r>
      <w:r w:rsidR="00AF6B0C" w:rsidRPr="00F254BA">
        <w:rPr>
          <w:rFonts w:ascii="Arial" w:hAnsi="Arial" w:cs="Arial"/>
          <w:sz w:val="22"/>
        </w:rPr>
        <w:t>é restringir à criança o direito de ter uma mãe e um pai conjuntamente mas possibilita, mesmo na ausência de um</w:t>
      </w:r>
      <w:r w:rsidR="00647261" w:rsidRPr="00F254BA">
        <w:rPr>
          <w:sz w:val="22"/>
          <w:szCs w:val="22"/>
        </w:rPr>
        <w:t>/a</w:t>
      </w:r>
      <w:r w:rsidR="00AF6B0C" w:rsidRPr="00F254BA">
        <w:rPr>
          <w:rFonts w:ascii="Arial" w:hAnsi="Arial" w:cs="Arial"/>
          <w:sz w:val="22"/>
        </w:rPr>
        <w:t xml:space="preserve"> progenitor</w:t>
      </w:r>
      <w:r w:rsidR="00647261" w:rsidRPr="00F254BA">
        <w:rPr>
          <w:sz w:val="22"/>
          <w:szCs w:val="22"/>
        </w:rPr>
        <w:t>/a</w:t>
      </w:r>
      <w:r w:rsidR="00AF6B0C" w:rsidRPr="00F254BA">
        <w:rPr>
          <w:rFonts w:ascii="Arial" w:hAnsi="Arial" w:cs="Arial"/>
          <w:sz w:val="22"/>
        </w:rPr>
        <w:t>, um ambiente familiar saudável capaz de formar crianças aptas para se r</w:t>
      </w:r>
      <w:r w:rsidRPr="00F254BA">
        <w:rPr>
          <w:rFonts w:ascii="Arial" w:hAnsi="Arial" w:cs="Arial"/>
          <w:sz w:val="22"/>
        </w:rPr>
        <w:t>elacionarem dentro da sociedade.</w:t>
      </w:r>
    </w:p>
    <w:p w14:paraId="3BAE2666" w14:textId="274BA716" w:rsidR="00840B2F" w:rsidRPr="00F254BA" w:rsidRDefault="00840B2F" w:rsidP="00FA5E6F">
      <w:pPr>
        <w:spacing w:line="360" w:lineRule="auto"/>
        <w:ind w:firstLine="708"/>
        <w:jc w:val="both"/>
        <w:rPr>
          <w:sz w:val="22"/>
          <w:szCs w:val="22"/>
        </w:rPr>
      </w:pPr>
      <w:r w:rsidRPr="00F254BA">
        <w:rPr>
          <w:rFonts w:ascii="Arial" w:hAnsi="Arial" w:cs="Arial"/>
          <w:sz w:val="22"/>
        </w:rPr>
        <w:t xml:space="preserve">Para Dias (2013 </w:t>
      </w:r>
      <w:r w:rsidR="00F44A56" w:rsidRPr="00F254BA">
        <w:rPr>
          <w:sz w:val="22"/>
        </w:rPr>
        <w:t>cit. in.</w:t>
      </w:r>
      <w:r w:rsidRPr="00F254BA">
        <w:rPr>
          <w:rFonts w:ascii="Arial" w:hAnsi="Arial" w:cs="Arial"/>
          <w:sz w:val="22"/>
        </w:rPr>
        <w:t xml:space="preserve"> Boamorte, 2014), vários fatores contribuem para a monoparentalidade, desde </w:t>
      </w:r>
      <w:r w:rsidRPr="00F254BA">
        <w:rPr>
          <w:rFonts w:ascii="Arial" w:hAnsi="Arial" w:cs="Arial"/>
          <w:sz w:val="22"/>
          <w:szCs w:val="22"/>
        </w:rPr>
        <w:t xml:space="preserve">a </w:t>
      </w:r>
      <w:r w:rsidRPr="00F254BA">
        <w:rPr>
          <w:sz w:val="22"/>
          <w:szCs w:val="22"/>
        </w:rPr>
        <w:t xml:space="preserve">viuvez, </w:t>
      </w:r>
      <w:r w:rsidR="00320602" w:rsidRPr="00F254BA">
        <w:rPr>
          <w:sz w:val="22"/>
          <w:szCs w:val="22"/>
        </w:rPr>
        <w:t>a</w:t>
      </w:r>
      <w:r w:rsidRPr="00F254BA">
        <w:rPr>
          <w:sz w:val="22"/>
          <w:szCs w:val="22"/>
        </w:rPr>
        <w:t xml:space="preserve">quando da morte de um dos progenitores; </w:t>
      </w:r>
      <w:r w:rsidR="00320602" w:rsidRPr="00F254BA">
        <w:rPr>
          <w:sz w:val="22"/>
          <w:szCs w:val="22"/>
        </w:rPr>
        <w:t>d</w:t>
      </w:r>
      <w:r w:rsidRPr="00F254BA">
        <w:rPr>
          <w:sz w:val="22"/>
          <w:szCs w:val="22"/>
        </w:rPr>
        <w:t xml:space="preserve">a separação de facto ou de corpos ou </w:t>
      </w:r>
      <w:r w:rsidR="00320602" w:rsidRPr="00F254BA">
        <w:rPr>
          <w:sz w:val="22"/>
          <w:szCs w:val="22"/>
        </w:rPr>
        <w:t xml:space="preserve">do </w:t>
      </w:r>
      <w:r w:rsidRPr="00F254BA">
        <w:rPr>
          <w:sz w:val="22"/>
          <w:szCs w:val="22"/>
        </w:rPr>
        <w:t xml:space="preserve">divórcio </w:t>
      </w:r>
      <w:r w:rsidR="00C22C55" w:rsidRPr="00F254BA">
        <w:rPr>
          <w:sz w:val="22"/>
          <w:szCs w:val="22"/>
        </w:rPr>
        <w:t>do</w:t>
      </w:r>
      <w:r w:rsidR="00232C16" w:rsidRPr="00F254BA">
        <w:rPr>
          <w:sz w:val="22"/>
          <w:szCs w:val="22"/>
        </w:rPr>
        <w:t xml:space="preserve"> </w:t>
      </w:r>
      <w:r w:rsidR="00C22C55" w:rsidRPr="00F254BA">
        <w:rPr>
          <w:sz w:val="22"/>
          <w:szCs w:val="22"/>
        </w:rPr>
        <w:t xml:space="preserve">pai </w:t>
      </w:r>
      <w:r w:rsidR="00647261" w:rsidRPr="00F254BA">
        <w:rPr>
          <w:sz w:val="22"/>
          <w:szCs w:val="22"/>
        </w:rPr>
        <w:t>e da mãe</w:t>
      </w:r>
      <w:r w:rsidRPr="00F254BA">
        <w:rPr>
          <w:sz w:val="22"/>
          <w:szCs w:val="22"/>
        </w:rPr>
        <w:t xml:space="preserve">; </w:t>
      </w:r>
      <w:r w:rsidR="00320602" w:rsidRPr="00F254BA">
        <w:rPr>
          <w:sz w:val="22"/>
          <w:szCs w:val="22"/>
        </w:rPr>
        <w:t>d</w:t>
      </w:r>
      <w:r w:rsidRPr="00F254BA">
        <w:rPr>
          <w:sz w:val="22"/>
          <w:szCs w:val="22"/>
        </w:rPr>
        <w:t xml:space="preserve">a adoção por uma pessoa; e </w:t>
      </w:r>
      <w:r w:rsidR="00320602" w:rsidRPr="00F254BA">
        <w:rPr>
          <w:sz w:val="22"/>
          <w:szCs w:val="22"/>
        </w:rPr>
        <w:t xml:space="preserve">em situação de </w:t>
      </w:r>
      <w:r w:rsidRPr="00F254BA">
        <w:rPr>
          <w:sz w:val="22"/>
          <w:szCs w:val="22"/>
        </w:rPr>
        <w:t>inseminação artificial levada a cabo por uma mulher solteira ou a fecundação homóloga a que se submete a viúva após a morte do marido.</w:t>
      </w:r>
    </w:p>
    <w:p w14:paraId="2303FBC3" w14:textId="1C55B52F" w:rsidR="0024547E" w:rsidRPr="00F254BA" w:rsidRDefault="00332A59" w:rsidP="0024547E">
      <w:pPr>
        <w:spacing w:line="360" w:lineRule="auto"/>
        <w:ind w:firstLine="708"/>
        <w:jc w:val="both"/>
        <w:rPr>
          <w:rFonts w:asciiTheme="majorHAnsi" w:eastAsiaTheme="majorEastAsia" w:hAnsiTheme="majorHAnsi" w:cstheme="majorBidi"/>
          <w:bCs/>
          <w:iCs/>
          <w:sz w:val="22"/>
          <w:szCs w:val="28"/>
        </w:rPr>
      </w:pPr>
      <w:r w:rsidRPr="00F254BA">
        <w:rPr>
          <w:rFonts w:asciiTheme="majorHAnsi" w:eastAsiaTheme="majorEastAsia" w:hAnsiTheme="majorHAnsi" w:cstheme="majorBidi"/>
          <w:bCs/>
          <w:iCs/>
          <w:sz w:val="22"/>
          <w:szCs w:val="28"/>
        </w:rPr>
        <w:t>A morte de um dos progenitores (viuvez) é</w:t>
      </w:r>
      <w:r w:rsidR="0024547E" w:rsidRPr="00F254BA">
        <w:rPr>
          <w:rFonts w:asciiTheme="majorHAnsi" w:eastAsiaTheme="majorEastAsia" w:hAnsiTheme="majorHAnsi" w:cstheme="majorBidi"/>
          <w:bCs/>
          <w:iCs/>
          <w:sz w:val="22"/>
          <w:szCs w:val="28"/>
        </w:rPr>
        <w:t xml:space="preserve"> o fator mais secular na formação de famílias monoparentais </w:t>
      </w:r>
      <w:r w:rsidRPr="00F254BA">
        <w:rPr>
          <w:rFonts w:asciiTheme="majorHAnsi" w:eastAsiaTheme="majorEastAsia" w:hAnsiTheme="majorHAnsi" w:cstheme="majorBidi"/>
          <w:bCs/>
          <w:iCs/>
          <w:sz w:val="22"/>
          <w:szCs w:val="28"/>
        </w:rPr>
        <w:t xml:space="preserve">e </w:t>
      </w:r>
      <w:r w:rsidR="0024547E" w:rsidRPr="00F254BA">
        <w:rPr>
          <w:rFonts w:asciiTheme="majorHAnsi" w:eastAsiaTheme="majorEastAsia" w:hAnsiTheme="majorHAnsi" w:cstheme="majorBidi"/>
          <w:bCs/>
          <w:iCs/>
          <w:sz w:val="22"/>
          <w:szCs w:val="28"/>
        </w:rPr>
        <w:t xml:space="preserve">é considerada “uma condição social peculiar: inesperada, não </w:t>
      </w:r>
      <w:r w:rsidR="0024547E" w:rsidRPr="00F254BA">
        <w:rPr>
          <w:rFonts w:asciiTheme="majorHAnsi" w:eastAsiaTheme="majorEastAsia" w:hAnsiTheme="majorHAnsi" w:cstheme="majorBidi"/>
          <w:bCs/>
          <w:iCs/>
          <w:sz w:val="22"/>
          <w:szCs w:val="28"/>
        </w:rPr>
        <w:lastRenderedPageBreak/>
        <w:t>planejada, instantaneamente modificadora da vida das pessoas. A mesma representa uma súbita quebra do equilíbrio, real ou suposto, das relações de família e a urgência do estabelecimento de novos arranjos no grupo familiar” (Motta, 2005, p.9). Este estado social é considerado por Sau (2001) como estádio final da cadeia do matrimônio levando ao surgimento de uma família monoparental.</w:t>
      </w:r>
    </w:p>
    <w:p w14:paraId="6ADE201C" w14:textId="44EA7767" w:rsidR="0024547E" w:rsidRPr="00F254BA" w:rsidRDefault="0024547E" w:rsidP="0024547E">
      <w:pPr>
        <w:spacing w:line="360" w:lineRule="auto"/>
        <w:ind w:firstLine="708"/>
        <w:jc w:val="both"/>
        <w:rPr>
          <w:rFonts w:asciiTheme="majorHAnsi" w:eastAsiaTheme="majorEastAsia" w:hAnsiTheme="majorHAnsi" w:cstheme="majorBidi"/>
          <w:bCs/>
          <w:iCs/>
          <w:sz w:val="22"/>
          <w:szCs w:val="28"/>
        </w:rPr>
      </w:pPr>
      <w:r w:rsidRPr="00F254BA">
        <w:rPr>
          <w:rFonts w:asciiTheme="majorHAnsi" w:eastAsiaTheme="majorEastAsia" w:hAnsiTheme="majorHAnsi" w:cstheme="majorBidi"/>
          <w:bCs/>
          <w:iCs/>
          <w:sz w:val="22"/>
          <w:szCs w:val="28"/>
        </w:rPr>
        <w:t>A separação ou o divórcio é, atualmente, o fator mais comum que propicia a formação da família monoparental, e esta interrupção no ciclo de vida familiar provoca modificações não só ao nível relacional e emocional, mas também nas etapas de desenvolvimento da família (Carter &amp; McGoldrick, 1995). Estas autoras afirmam que 35% das mulheres que se divorciam não voltam a casar e portanto passam por uma fase de reestabilização “pós-divorcio”, permanecendo assim uma família monoparental. Não existe só um lado negativo no divorcio para o/</w:t>
      </w:r>
      <w:r w:rsidR="00332A59" w:rsidRPr="00F254BA">
        <w:rPr>
          <w:rFonts w:asciiTheme="majorHAnsi" w:eastAsiaTheme="majorEastAsia" w:hAnsiTheme="majorHAnsi" w:cstheme="majorBidi"/>
          <w:bCs/>
          <w:iCs/>
          <w:sz w:val="22"/>
          <w:szCs w:val="28"/>
        </w:rPr>
        <w:t>a/o</w:t>
      </w:r>
      <w:r w:rsidRPr="00F254BA">
        <w:rPr>
          <w:rFonts w:asciiTheme="majorHAnsi" w:eastAsiaTheme="majorEastAsia" w:hAnsiTheme="majorHAnsi" w:cstheme="majorBidi"/>
          <w:bCs/>
          <w:iCs/>
          <w:sz w:val="22"/>
          <w:szCs w:val="28"/>
        </w:rPr>
        <w:t>s</w:t>
      </w:r>
      <w:r w:rsidR="00332A59" w:rsidRPr="00F254BA">
        <w:rPr>
          <w:rFonts w:asciiTheme="majorHAnsi" w:eastAsiaTheme="majorEastAsia" w:hAnsiTheme="majorHAnsi" w:cstheme="majorBidi"/>
          <w:bCs/>
          <w:iCs/>
          <w:sz w:val="22"/>
          <w:szCs w:val="28"/>
        </w:rPr>
        <w:t>/as</w:t>
      </w:r>
      <w:r w:rsidRPr="00F254BA">
        <w:rPr>
          <w:rFonts w:asciiTheme="majorHAnsi" w:eastAsiaTheme="majorEastAsia" w:hAnsiTheme="majorHAnsi" w:cstheme="majorBidi"/>
          <w:bCs/>
          <w:iCs/>
          <w:sz w:val="22"/>
          <w:szCs w:val="28"/>
        </w:rPr>
        <w:t xml:space="preserve"> </w:t>
      </w:r>
      <w:r w:rsidR="00332A59" w:rsidRPr="00F254BA">
        <w:rPr>
          <w:rFonts w:asciiTheme="majorHAnsi" w:eastAsiaTheme="majorEastAsia" w:hAnsiTheme="majorHAnsi" w:cstheme="majorBidi"/>
          <w:bCs/>
          <w:iCs/>
          <w:sz w:val="22"/>
          <w:szCs w:val="28"/>
        </w:rPr>
        <w:t>filho/a/os/as</w:t>
      </w:r>
      <w:r w:rsidRPr="00F254BA">
        <w:rPr>
          <w:rFonts w:asciiTheme="majorHAnsi" w:eastAsiaTheme="majorEastAsia" w:hAnsiTheme="majorHAnsi" w:cstheme="majorBidi"/>
          <w:bCs/>
          <w:iCs/>
          <w:sz w:val="22"/>
          <w:szCs w:val="28"/>
        </w:rPr>
        <w:t>, em que a/</w:t>
      </w:r>
      <w:r w:rsidR="00C22C55" w:rsidRPr="00F254BA">
        <w:rPr>
          <w:rFonts w:asciiTheme="majorHAnsi" w:eastAsiaTheme="majorEastAsia" w:hAnsiTheme="majorHAnsi" w:cstheme="majorBidi"/>
          <w:bCs/>
          <w:iCs/>
          <w:sz w:val="22"/>
          <w:szCs w:val="28"/>
        </w:rPr>
        <w:t>a</w:t>
      </w:r>
      <w:r w:rsidRPr="00F254BA">
        <w:rPr>
          <w:rFonts w:asciiTheme="majorHAnsi" w:eastAsiaTheme="majorEastAsia" w:hAnsiTheme="majorHAnsi" w:cstheme="majorBidi"/>
          <w:bCs/>
          <w:iCs/>
          <w:sz w:val="22"/>
          <w:szCs w:val="28"/>
        </w:rPr>
        <w:t>s criança/s vivem sob um stress em lidar com os conflitos entre os progenitores, como também existe um lado positivo, pois assim a/s criança/s não terão que presenciar os conflitos entre os pais (Santos, 2013).</w:t>
      </w:r>
    </w:p>
    <w:p w14:paraId="6682BBD2" w14:textId="77777777" w:rsidR="0024547E" w:rsidRPr="00F254BA" w:rsidRDefault="0024547E" w:rsidP="0024547E">
      <w:pPr>
        <w:spacing w:line="360" w:lineRule="auto"/>
        <w:ind w:firstLine="708"/>
        <w:jc w:val="both"/>
        <w:rPr>
          <w:rFonts w:asciiTheme="majorHAnsi" w:eastAsiaTheme="majorEastAsia" w:hAnsiTheme="majorHAnsi" w:cstheme="majorBidi"/>
          <w:bCs/>
          <w:iCs/>
          <w:sz w:val="22"/>
          <w:szCs w:val="28"/>
        </w:rPr>
      </w:pPr>
      <w:r w:rsidRPr="00F254BA">
        <w:rPr>
          <w:rFonts w:asciiTheme="majorHAnsi" w:eastAsiaTheme="majorEastAsia" w:hAnsiTheme="majorHAnsi" w:cstheme="majorBidi"/>
          <w:bCs/>
          <w:iCs/>
          <w:sz w:val="22"/>
          <w:szCs w:val="28"/>
        </w:rPr>
        <w:t>A adoção singular, ou mono-adoção, é outra via pela qual se origina uma família monoparental. Segundo Gesse (2010 cit. in. Ferreira, 2014), a adoção singular é aquela que pode ser realizada por qualquer pessoa maior e capaz, seja ela homem ou mulher, podendo ser solteir</w:t>
      </w:r>
      <w:r w:rsidR="00332A59" w:rsidRPr="00F254BA">
        <w:rPr>
          <w:rFonts w:asciiTheme="majorHAnsi" w:eastAsiaTheme="majorEastAsia" w:hAnsiTheme="majorHAnsi" w:cstheme="majorBidi"/>
          <w:bCs/>
          <w:iCs/>
          <w:sz w:val="22"/>
          <w:szCs w:val="28"/>
        </w:rPr>
        <w:t>o/</w:t>
      </w:r>
      <w:r w:rsidRPr="00F254BA">
        <w:rPr>
          <w:rFonts w:asciiTheme="majorHAnsi" w:eastAsiaTheme="majorEastAsia" w:hAnsiTheme="majorHAnsi" w:cstheme="majorBidi"/>
          <w:bCs/>
          <w:iCs/>
          <w:sz w:val="22"/>
          <w:szCs w:val="28"/>
        </w:rPr>
        <w:t>a, divorciad</w:t>
      </w:r>
      <w:r w:rsidR="00332A59" w:rsidRPr="00F254BA">
        <w:rPr>
          <w:rFonts w:asciiTheme="majorHAnsi" w:eastAsiaTheme="majorEastAsia" w:hAnsiTheme="majorHAnsi" w:cstheme="majorBidi"/>
          <w:bCs/>
          <w:iCs/>
          <w:sz w:val="22"/>
          <w:szCs w:val="28"/>
        </w:rPr>
        <w:t>o/</w:t>
      </w:r>
      <w:r w:rsidRPr="00F254BA">
        <w:rPr>
          <w:rFonts w:asciiTheme="majorHAnsi" w:eastAsiaTheme="majorEastAsia" w:hAnsiTheme="majorHAnsi" w:cstheme="majorBidi"/>
          <w:bCs/>
          <w:iCs/>
          <w:sz w:val="22"/>
          <w:szCs w:val="28"/>
        </w:rPr>
        <w:t>a ou juridicamente separad</w:t>
      </w:r>
      <w:r w:rsidR="00332A59" w:rsidRPr="00F254BA">
        <w:rPr>
          <w:rFonts w:asciiTheme="majorHAnsi" w:eastAsiaTheme="majorEastAsia" w:hAnsiTheme="majorHAnsi" w:cstheme="majorBidi"/>
          <w:bCs/>
          <w:iCs/>
          <w:sz w:val="22"/>
          <w:szCs w:val="28"/>
        </w:rPr>
        <w:t>o/</w:t>
      </w:r>
      <w:r w:rsidRPr="00F254BA">
        <w:rPr>
          <w:rFonts w:asciiTheme="majorHAnsi" w:eastAsiaTheme="majorEastAsia" w:hAnsiTheme="majorHAnsi" w:cstheme="majorBidi"/>
          <w:bCs/>
          <w:iCs/>
          <w:sz w:val="22"/>
          <w:szCs w:val="28"/>
        </w:rPr>
        <w:t>a. Este tipo de constituição familiar visa garantir à criança e/ou ao adolescente o direito à convivência familiar e ainda garantir a defesa e a promoção do interesse da criança (Azevedo &amp; Moura, 2000).</w:t>
      </w:r>
    </w:p>
    <w:p w14:paraId="406C45A0" w14:textId="5F2E983D" w:rsidR="0024547E" w:rsidRPr="00F254BA" w:rsidRDefault="0024547E" w:rsidP="0024547E">
      <w:pPr>
        <w:spacing w:line="360" w:lineRule="auto"/>
        <w:ind w:firstLine="708"/>
        <w:jc w:val="both"/>
        <w:rPr>
          <w:rFonts w:asciiTheme="majorHAnsi" w:eastAsiaTheme="majorEastAsia" w:hAnsiTheme="majorHAnsi" w:cstheme="majorBidi"/>
          <w:bCs/>
          <w:iCs/>
          <w:sz w:val="22"/>
          <w:szCs w:val="28"/>
        </w:rPr>
      </w:pPr>
      <w:r w:rsidRPr="00F254BA">
        <w:rPr>
          <w:rFonts w:asciiTheme="majorHAnsi" w:eastAsiaTheme="majorEastAsia" w:hAnsiTheme="majorHAnsi" w:cstheme="majorBidi"/>
          <w:bCs/>
          <w:iCs/>
          <w:sz w:val="22"/>
          <w:szCs w:val="28"/>
        </w:rPr>
        <w:t>A monoparentalidade também pode surgir através de uma gravidez levada a cabo por uma mulher que deseje ter e criar uma criança sozinha (Schmitz &amp; Renon, 2009), seja uma gravidez involuntária levada ao fim, como numa gravidez na adolescência (Santos</w:t>
      </w:r>
      <w:r w:rsidR="00110524" w:rsidRPr="00F254BA">
        <w:rPr>
          <w:rFonts w:asciiTheme="majorHAnsi" w:eastAsiaTheme="majorEastAsia" w:hAnsiTheme="majorHAnsi" w:cstheme="majorBidi"/>
          <w:bCs/>
          <w:iCs/>
          <w:sz w:val="22"/>
          <w:szCs w:val="28"/>
        </w:rPr>
        <w:t xml:space="preserve"> e Santos</w:t>
      </w:r>
      <w:r w:rsidRPr="00F254BA">
        <w:rPr>
          <w:rFonts w:asciiTheme="majorHAnsi" w:eastAsiaTheme="majorEastAsia" w:hAnsiTheme="majorHAnsi" w:cstheme="majorBidi"/>
          <w:bCs/>
          <w:iCs/>
          <w:sz w:val="22"/>
          <w:szCs w:val="28"/>
        </w:rPr>
        <w:t>, 2008)</w:t>
      </w:r>
      <w:r w:rsidR="005732DF" w:rsidRPr="00F254BA">
        <w:rPr>
          <w:rFonts w:asciiTheme="majorHAnsi" w:eastAsiaTheme="majorEastAsia" w:hAnsiTheme="majorHAnsi" w:cstheme="majorBidi"/>
          <w:bCs/>
          <w:iCs/>
          <w:sz w:val="22"/>
          <w:szCs w:val="28"/>
        </w:rPr>
        <w:t>,</w:t>
      </w:r>
      <w:r w:rsidRPr="00F254BA">
        <w:rPr>
          <w:rFonts w:asciiTheme="majorHAnsi" w:eastAsiaTheme="majorEastAsia" w:hAnsiTheme="majorHAnsi" w:cstheme="majorBidi"/>
          <w:bCs/>
          <w:iCs/>
          <w:sz w:val="22"/>
          <w:szCs w:val="28"/>
        </w:rPr>
        <w:t xml:space="preserve"> ou </w:t>
      </w:r>
      <w:r w:rsidR="005732DF" w:rsidRPr="00F254BA">
        <w:rPr>
          <w:rFonts w:asciiTheme="majorHAnsi" w:eastAsiaTheme="majorEastAsia" w:hAnsiTheme="majorHAnsi" w:cstheme="majorBidi"/>
          <w:bCs/>
          <w:iCs/>
          <w:sz w:val="22"/>
          <w:szCs w:val="28"/>
        </w:rPr>
        <w:t xml:space="preserve">seja </w:t>
      </w:r>
      <w:r w:rsidRPr="00F254BA">
        <w:rPr>
          <w:rFonts w:asciiTheme="majorHAnsi" w:eastAsiaTheme="majorEastAsia" w:hAnsiTheme="majorHAnsi" w:cstheme="majorBidi"/>
          <w:bCs/>
          <w:iCs/>
          <w:sz w:val="22"/>
          <w:szCs w:val="28"/>
        </w:rPr>
        <w:t>uma gravidez com recurso a técnicas de reprodução medicamente assistida, como a inseminação art</w:t>
      </w:r>
      <w:r w:rsidR="005732DF" w:rsidRPr="00F254BA">
        <w:rPr>
          <w:rFonts w:asciiTheme="majorHAnsi" w:eastAsiaTheme="majorEastAsia" w:hAnsiTheme="majorHAnsi" w:cstheme="majorBidi"/>
          <w:bCs/>
          <w:iCs/>
          <w:sz w:val="22"/>
          <w:szCs w:val="28"/>
        </w:rPr>
        <w:t>ificial (Schmitz &amp; Renon, 2009). Esta possibilidade deve-se</w:t>
      </w:r>
      <w:r w:rsidRPr="00F254BA">
        <w:rPr>
          <w:rFonts w:asciiTheme="majorHAnsi" w:eastAsiaTheme="majorEastAsia" w:hAnsiTheme="majorHAnsi" w:cstheme="majorBidi"/>
          <w:bCs/>
          <w:iCs/>
          <w:sz w:val="22"/>
          <w:szCs w:val="28"/>
        </w:rPr>
        <w:t xml:space="preserve"> ao desejo de ter e poder criar um</w:t>
      </w:r>
      <w:r w:rsidR="005732DF" w:rsidRPr="00F254BA">
        <w:rPr>
          <w:rFonts w:asciiTheme="majorHAnsi" w:eastAsiaTheme="majorEastAsia" w:hAnsiTheme="majorHAnsi" w:cstheme="majorBidi"/>
          <w:bCs/>
          <w:iCs/>
          <w:sz w:val="22"/>
          <w:szCs w:val="28"/>
        </w:rPr>
        <w:t>/a</w:t>
      </w:r>
      <w:r w:rsidRPr="00F254BA">
        <w:rPr>
          <w:rFonts w:asciiTheme="majorHAnsi" w:eastAsiaTheme="majorEastAsia" w:hAnsiTheme="majorHAnsi" w:cstheme="majorBidi"/>
          <w:bCs/>
          <w:iCs/>
          <w:sz w:val="22"/>
          <w:szCs w:val="28"/>
        </w:rPr>
        <w:t xml:space="preserve"> filho</w:t>
      </w:r>
      <w:r w:rsidR="005732DF" w:rsidRPr="00F254BA">
        <w:rPr>
          <w:rFonts w:asciiTheme="majorHAnsi" w:eastAsiaTheme="majorEastAsia" w:hAnsiTheme="majorHAnsi" w:cstheme="majorBidi"/>
          <w:bCs/>
          <w:iCs/>
          <w:sz w:val="22"/>
          <w:szCs w:val="28"/>
        </w:rPr>
        <w:t>/a</w:t>
      </w:r>
      <w:r w:rsidRPr="00F254BA">
        <w:rPr>
          <w:rFonts w:asciiTheme="majorHAnsi" w:eastAsiaTheme="majorEastAsia" w:hAnsiTheme="majorHAnsi" w:cstheme="majorBidi"/>
          <w:bCs/>
          <w:iCs/>
          <w:sz w:val="22"/>
          <w:szCs w:val="28"/>
        </w:rPr>
        <w:t xml:space="preserve"> sozinha, sem a necessidade de construir uma relação conjugal perdurável (</w:t>
      </w:r>
      <w:r w:rsidR="00110524" w:rsidRPr="00F254BA">
        <w:rPr>
          <w:rFonts w:asciiTheme="majorHAnsi" w:eastAsiaTheme="majorEastAsia" w:hAnsiTheme="majorHAnsi" w:cstheme="majorBidi"/>
          <w:bCs/>
          <w:iCs/>
          <w:sz w:val="22"/>
          <w:szCs w:val="28"/>
        </w:rPr>
        <w:t>Santos e Santos</w:t>
      </w:r>
      <w:r w:rsidRPr="00F254BA">
        <w:rPr>
          <w:rFonts w:asciiTheme="majorHAnsi" w:eastAsiaTheme="majorEastAsia" w:hAnsiTheme="majorHAnsi" w:cstheme="majorBidi"/>
          <w:bCs/>
          <w:iCs/>
          <w:sz w:val="22"/>
          <w:szCs w:val="28"/>
        </w:rPr>
        <w:t xml:space="preserve"> 2008; Schmitz &amp; Renon, 2009), ou através da fecundação homóloga submetida pela viúva após a morte do marido.</w:t>
      </w:r>
    </w:p>
    <w:p w14:paraId="14B7D8E7" w14:textId="77777777" w:rsidR="00BF5759" w:rsidRPr="00F254BA" w:rsidRDefault="0086320B" w:rsidP="0024547E">
      <w:pPr>
        <w:spacing w:line="360" w:lineRule="auto"/>
        <w:ind w:firstLine="708"/>
        <w:jc w:val="both"/>
        <w:rPr>
          <w:rFonts w:ascii="Arial" w:hAnsi="Arial" w:cs="Arial"/>
          <w:sz w:val="22"/>
        </w:rPr>
      </w:pPr>
      <w:r w:rsidRPr="00F254BA">
        <w:rPr>
          <w:rFonts w:ascii="Arial" w:hAnsi="Arial" w:cs="Arial"/>
          <w:sz w:val="22"/>
        </w:rPr>
        <w:t xml:space="preserve">Para </w:t>
      </w:r>
      <w:r w:rsidR="00B562BF" w:rsidRPr="00F254BA">
        <w:rPr>
          <w:rFonts w:ascii="Arial" w:hAnsi="Arial" w:cs="Arial"/>
          <w:sz w:val="22"/>
        </w:rPr>
        <w:t>poder ter uma gravidez</w:t>
      </w:r>
      <w:r w:rsidRPr="00F254BA">
        <w:rPr>
          <w:rFonts w:ascii="Arial" w:hAnsi="Arial" w:cs="Arial"/>
          <w:sz w:val="22"/>
        </w:rPr>
        <w:t xml:space="preserve"> levada a cabo através de técnicas de reprodução medicamente assistida é preciso que a mulher tenha no mínimo </w:t>
      </w:r>
      <w:r w:rsidR="00BF5759" w:rsidRPr="00F254BA">
        <w:rPr>
          <w:rFonts w:ascii="Arial" w:hAnsi="Arial" w:cs="Arial"/>
          <w:sz w:val="22"/>
        </w:rPr>
        <w:t>18</w:t>
      </w:r>
      <w:r w:rsidRPr="00F254BA">
        <w:rPr>
          <w:rFonts w:ascii="Arial" w:hAnsi="Arial" w:cs="Arial"/>
          <w:sz w:val="22"/>
        </w:rPr>
        <w:t xml:space="preserve"> </w:t>
      </w:r>
      <w:r w:rsidR="00BF5759" w:rsidRPr="00F254BA">
        <w:rPr>
          <w:rFonts w:ascii="Arial" w:hAnsi="Arial" w:cs="Arial"/>
          <w:sz w:val="22"/>
        </w:rPr>
        <w:t>anos de idade e</w:t>
      </w:r>
      <w:r w:rsidRPr="00F254BA">
        <w:rPr>
          <w:rFonts w:ascii="Arial" w:hAnsi="Arial" w:cs="Arial"/>
          <w:sz w:val="22"/>
        </w:rPr>
        <w:t xml:space="preserve"> que não se encontre interdita</w:t>
      </w:r>
      <w:r w:rsidR="00BF5759" w:rsidRPr="00F254BA">
        <w:rPr>
          <w:rFonts w:ascii="Arial" w:hAnsi="Arial" w:cs="Arial"/>
          <w:sz w:val="22"/>
        </w:rPr>
        <w:t xml:space="preserve"> ou inabilitad</w:t>
      </w:r>
      <w:r w:rsidRPr="00F254BA">
        <w:rPr>
          <w:rFonts w:ascii="Arial" w:hAnsi="Arial" w:cs="Arial"/>
          <w:sz w:val="22"/>
        </w:rPr>
        <w:t>a</w:t>
      </w:r>
      <w:r w:rsidR="00BF5759" w:rsidRPr="00F254BA">
        <w:rPr>
          <w:rFonts w:ascii="Arial" w:hAnsi="Arial" w:cs="Arial"/>
          <w:sz w:val="22"/>
        </w:rPr>
        <w:t xml:space="preserve"> por anomalia psíquica (artigo 6.º da Lei n.º 32/2006).</w:t>
      </w:r>
    </w:p>
    <w:p w14:paraId="6C08DE39" w14:textId="77777777" w:rsidR="00543A91" w:rsidRPr="00F254BA" w:rsidRDefault="00543A91" w:rsidP="003D2154">
      <w:pPr>
        <w:spacing w:line="360" w:lineRule="auto"/>
        <w:ind w:firstLine="708"/>
        <w:jc w:val="both"/>
        <w:rPr>
          <w:sz w:val="22"/>
          <w:szCs w:val="22"/>
        </w:rPr>
      </w:pPr>
    </w:p>
    <w:p w14:paraId="2B42156A" w14:textId="77777777" w:rsidR="00D73A65" w:rsidRPr="00F254BA" w:rsidRDefault="009132DB" w:rsidP="003D2154">
      <w:pPr>
        <w:spacing w:line="360" w:lineRule="auto"/>
        <w:ind w:firstLine="708"/>
        <w:jc w:val="both"/>
        <w:rPr>
          <w:sz w:val="22"/>
          <w:szCs w:val="22"/>
        </w:rPr>
      </w:pPr>
      <w:r w:rsidRPr="00F254BA">
        <w:rPr>
          <w:sz w:val="22"/>
          <w:szCs w:val="22"/>
        </w:rPr>
        <w:lastRenderedPageBreak/>
        <w:t xml:space="preserve">A monoparentalidade, como forma de família tem existido </w:t>
      </w:r>
      <w:r w:rsidR="002F06DA" w:rsidRPr="00F254BA">
        <w:rPr>
          <w:sz w:val="22"/>
          <w:szCs w:val="22"/>
        </w:rPr>
        <w:t xml:space="preserve">há </w:t>
      </w:r>
      <w:r w:rsidRPr="00F254BA">
        <w:rPr>
          <w:sz w:val="22"/>
          <w:szCs w:val="22"/>
        </w:rPr>
        <w:t>muitos anos, no entanto antigamente, a maioria destas famílias era formada por viúvas ou por mães solteiras e os</w:t>
      </w:r>
      <w:r w:rsidR="005732DF" w:rsidRPr="00F254BA">
        <w:rPr>
          <w:rFonts w:asciiTheme="majorHAnsi" w:eastAsiaTheme="majorEastAsia" w:hAnsiTheme="majorHAnsi" w:cstheme="majorBidi"/>
          <w:bCs/>
          <w:iCs/>
          <w:sz w:val="22"/>
          <w:szCs w:val="28"/>
        </w:rPr>
        <w:t>/as</w:t>
      </w:r>
      <w:r w:rsidRPr="00F254BA">
        <w:rPr>
          <w:sz w:val="22"/>
          <w:szCs w:val="22"/>
        </w:rPr>
        <w:t xml:space="preserve"> seus</w:t>
      </w:r>
      <w:r w:rsidR="005732DF" w:rsidRPr="00F254BA">
        <w:rPr>
          <w:sz w:val="22"/>
          <w:szCs w:val="22"/>
        </w:rPr>
        <w:t>/suas</w:t>
      </w:r>
      <w:r w:rsidRPr="00F254BA">
        <w:rPr>
          <w:sz w:val="22"/>
          <w:szCs w:val="22"/>
        </w:rPr>
        <w:t xml:space="preserve"> filhos</w:t>
      </w:r>
      <w:r w:rsidR="005732DF" w:rsidRPr="00F254BA">
        <w:rPr>
          <w:sz w:val="22"/>
          <w:szCs w:val="22"/>
        </w:rPr>
        <w:t>/as</w:t>
      </w:r>
      <w:r w:rsidRPr="00F254BA">
        <w:rPr>
          <w:sz w:val="22"/>
          <w:szCs w:val="22"/>
        </w:rPr>
        <w:t>, uma forma de família que não era opção das mulheres e que era imposta por uma situação ou de abandono ou após a morte dos seus maridos (Baliana, 2013).</w:t>
      </w:r>
      <w:r w:rsidR="00D73A65" w:rsidRPr="00F254BA">
        <w:rPr>
          <w:sz w:val="22"/>
          <w:szCs w:val="22"/>
        </w:rPr>
        <w:t xml:space="preserve"> Mas co</w:t>
      </w:r>
      <w:r w:rsidRPr="00F254BA">
        <w:rPr>
          <w:sz w:val="22"/>
          <w:szCs w:val="22"/>
        </w:rPr>
        <w:t>m o passar dos anos, esta forma de família deixa de ser imposta para se tornar numa escolha em virtude das mudanças da sociedade</w:t>
      </w:r>
      <w:r w:rsidR="00D73A65" w:rsidRPr="00F254BA">
        <w:rPr>
          <w:sz w:val="22"/>
          <w:szCs w:val="22"/>
        </w:rPr>
        <w:t xml:space="preserve"> (</w:t>
      </w:r>
      <w:r w:rsidR="00A10641" w:rsidRPr="00F254BA">
        <w:rPr>
          <w:sz w:val="22"/>
          <w:szCs w:val="22"/>
        </w:rPr>
        <w:t>Baliana, 2013</w:t>
      </w:r>
      <w:r w:rsidR="00D73A65" w:rsidRPr="00F254BA">
        <w:rPr>
          <w:sz w:val="22"/>
          <w:szCs w:val="22"/>
        </w:rPr>
        <w:t>).</w:t>
      </w:r>
    </w:p>
    <w:p w14:paraId="213C3BC8" w14:textId="77777777" w:rsidR="00543A91" w:rsidRPr="00F254BA" w:rsidRDefault="00543A91" w:rsidP="00543A91">
      <w:pPr>
        <w:spacing w:line="360" w:lineRule="auto"/>
        <w:jc w:val="both"/>
        <w:rPr>
          <w:sz w:val="22"/>
          <w:szCs w:val="22"/>
        </w:rPr>
      </w:pPr>
    </w:p>
    <w:p w14:paraId="1ECE2AF2" w14:textId="77777777" w:rsidR="00543A91" w:rsidRPr="00F254BA" w:rsidRDefault="00543A91" w:rsidP="00FF1A84">
      <w:pPr>
        <w:pStyle w:val="Cabealho1"/>
        <w:spacing w:before="0" w:after="0" w:line="360" w:lineRule="auto"/>
        <w:rPr>
          <w:sz w:val="22"/>
        </w:rPr>
      </w:pPr>
      <w:bookmarkStart w:id="26" w:name="_Toc468193158"/>
      <w:r w:rsidRPr="00F254BA">
        <w:rPr>
          <w:sz w:val="22"/>
        </w:rPr>
        <w:t>1.4.1.1 Monoparentalidade Feminina</w:t>
      </w:r>
      <w:bookmarkEnd w:id="26"/>
    </w:p>
    <w:p w14:paraId="66523DBC" w14:textId="38B31082" w:rsidR="009132DB" w:rsidRPr="00F254BA" w:rsidRDefault="00FF1A84" w:rsidP="003D2154">
      <w:pPr>
        <w:spacing w:line="360" w:lineRule="auto"/>
        <w:ind w:firstLine="708"/>
        <w:jc w:val="both"/>
        <w:rPr>
          <w:sz w:val="22"/>
          <w:szCs w:val="22"/>
        </w:rPr>
      </w:pPr>
      <w:r w:rsidRPr="00F254BA">
        <w:rPr>
          <w:sz w:val="22"/>
          <w:szCs w:val="22"/>
        </w:rPr>
        <w:t>P</w:t>
      </w:r>
      <w:r w:rsidR="009132DB" w:rsidRPr="00F254BA">
        <w:rPr>
          <w:sz w:val="22"/>
          <w:szCs w:val="22"/>
        </w:rPr>
        <w:t>ode-se considerar famílias monoparentais femininas</w:t>
      </w:r>
      <w:r w:rsidRPr="00F254BA">
        <w:rPr>
          <w:sz w:val="22"/>
          <w:szCs w:val="22"/>
        </w:rPr>
        <w:t xml:space="preserve">, quando </w:t>
      </w:r>
      <w:r w:rsidR="009132DB" w:rsidRPr="00F254BA">
        <w:rPr>
          <w:sz w:val="22"/>
          <w:szCs w:val="22"/>
        </w:rPr>
        <w:t xml:space="preserve">compostas a partir de três formas: </w:t>
      </w:r>
      <w:r w:rsidRPr="00F254BA">
        <w:rPr>
          <w:sz w:val="22"/>
          <w:szCs w:val="22"/>
        </w:rPr>
        <w:t>i</w:t>
      </w:r>
      <w:r w:rsidR="009132DB" w:rsidRPr="00F254BA">
        <w:rPr>
          <w:sz w:val="22"/>
          <w:szCs w:val="22"/>
        </w:rPr>
        <w:t xml:space="preserve">) mulheres que se separam ou se divorciam e que </w:t>
      </w:r>
      <w:r w:rsidRPr="00F254BA">
        <w:rPr>
          <w:sz w:val="22"/>
          <w:szCs w:val="22"/>
        </w:rPr>
        <w:t>ficam com a guarda do</w:t>
      </w:r>
      <w:r w:rsidR="004C6D5C" w:rsidRPr="00F254BA">
        <w:rPr>
          <w:sz w:val="22"/>
          <w:szCs w:val="22"/>
        </w:rPr>
        <w:t>/a/o</w:t>
      </w:r>
      <w:r w:rsidRPr="00F254BA">
        <w:rPr>
          <w:sz w:val="22"/>
          <w:szCs w:val="22"/>
        </w:rPr>
        <w:t>s</w:t>
      </w:r>
      <w:r w:rsidR="005732DF" w:rsidRPr="00F254BA">
        <w:rPr>
          <w:sz w:val="22"/>
          <w:szCs w:val="22"/>
        </w:rPr>
        <w:t>/as</w:t>
      </w:r>
      <w:r w:rsidRPr="00F254BA">
        <w:rPr>
          <w:sz w:val="22"/>
          <w:szCs w:val="22"/>
        </w:rPr>
        <w:t xml:space="preserve"> filho</w:t>
      </w:r>
      <w:r w:rsidR="004C6D5C" w:rsidRPr="00F254BA">
        <w:rPr>
          <w:sz w:val="22"/>
          <w:szCs w:val="22"/>
        </w:rPr>
        <w:t>/a/os</w:t>
      </w:r>
      <w:r w:rsidR="005732DF" w:rsidRPr="00F254BA">
        <w:rPr>
          <w:sz w:val="22"/>
          <w:szCs w:val="22"/>
        </w:rPr>
        <w:t>/as</w:t>
      </w:r>
      <w:r w:rsidRPr="00F254BA">
        <w:rPr>
          <w:sz w:val="22"/>
          <w:szCs w:val="22"/>
        </w:rPr>
        <w:t>; ii</w:t>
      </w:r>
      <w:r w:rsidR="009132DB" w:rsidRPr="00F254BA">
        <w:rPr>
          <w:sz w:val="22"/>
          <w:szCs w:val="22"/>
        </w:rPr>
        <w:t xml:space="preserve">) </w:t>
      </w:r>
      <w:r w:rsidR="00D73A65" w:rsidRPr="00F254BA">
        <w:rPr>
          <w:sz w:val="22"/>
          <w:szCs w:val="22"/>
        </w:rPr>
        <w:t xml:space="preserve">mulheres </w:t>
      </w:r>
      <w:r w:rsidRPr="00F254BA">
        <w:rPr>
          <w:sz w:val="22"/>
          <w:szCs w:val="22"/>
        </w:rPr>
        <w:t>viúvas que criam seus</w:t>
      </w:r>
      <w:r w:rsidR="005732DF" w:rsidRPr="00F254BA">
        <w:rPr>
          <w:sz w:val="22"/>
          <w:szCs w:val="22"/>
        </w:rPr>
        <w:t>/suas</w:t>
      </w:r>
      <w:r w:rsidRPr="00F254BA">
        <w:rPr>
          <w:sz w:val="22"/>
          <w:szCs w:val="22"/>
        </w:rPr>
        <w:t xml:space="preserve"> filhos</w:t>
      </w:r>
      <w:r w:rsidR="005732DF" w:rsidRPr="00F254BA">
        <w:rPr>
          <w:sz w:val="22"/>
          <w:szCs w:val="22"/>
        </w:rPr>
        <w:t>/as</w:t>
      </w:r>
      <w:r w:rsidRPr="00F254BA">
        <w:rPr>
          <w:sz w:val="22"/>
          <w:szCs w:val="22"/>
        </w:rPr>
        <w:t xml:space="preserve"> e iii</w:t>
      </w:r>
      <w:r w:rsidR="00D73A65" w:rsidRPr="00F254BA">
        <w:rPr>
          <w:sz w:val="22"/>
          <w:szCs w:val="22"/>
        </w:rPr>
        <w:t>) mulheres que nunca se casaram, que optaram por ser mães solteiras, através de reprodução artificial ou por adoção</w:t>
      </w:r>
      <w:r w:rsidR="008567DC" w:rsidRPr="00F254BA">
        <w:rPr>
          <w:sz w:val="22"/>
          <w:szCs w:val="22"/>
        </w:rPr>
        <w:t>, criando o</w:t>
      </w:r>
      <w:r w:rsidR="004C6D5C" w:rsidRPr="00F254BA">
        <w:rPr>
          <w:sz w:val="22"/>
          <w:szCs w:val="22"/>
        </w:rPr>
        <w:t>/a/o</w:t>
      </w:r>
      <w:r w:rsidR="008567DC" w:rsidRPr="00F254BA">
        <w:rPr>
          <w:sz w:val="22"/>
          <w:szCs w:val="22"/>
        </w:rPr>
        <w:t>s</w:t>
      </w:r>
      <w:r w:rsidR="005732DF" w:rsidRPr="00F254BA">
        <w:rPr>
          <w:sz w:val="22"/>
          <w:szCs w:val="22"/>
        </w:rPr>
        <w:t>/as</w:t>
      </w:r>
      <w:r w:rsidR="008567DC" w:rsidRPr="00F254BA">
        <w:rPr>
          <w:sz w:val="22"/>
          <w:szCs w:val="22"/>
        </w:rPr>
        <w:t xml:space="preserve"> filho</w:t>
      </w:r>
      <w:r w:rsidR="004C6D5C" w:rsidRPr="00F254BA">
        <w:rPr>
          <w:sz w:val="22"/>
          <w:szCs w:val="22"/>
        </w:rPr>
        <w:t>/a/o</w:t>
      </w:r>
      <w:r w:rsidR="008567DC" w:rsidRPr="00F254BA">
        <w:rPr>
          <w:sz w:val="22"/>
          <w:szCs w:val="22"/>
        </w:rPr>
        <w:t>s</w:t>
      </w:r>
      <w:r w:rsidR="005732DF" w:rsidRPr="00F254BA">
        <w:rPr>
          <w:sz w:val="22"/>
          <w:szCs w:val="22"/>
        </w:rPr>
        <w:t>/as</w:t>
      </w:r>
      <w:r w:rsidR="008567DC" w:rsidRPr="00F254BA">
        <w:rPr>
          <w:sz w:val="22"/>
          <w:szCs w:val="22"/>
        </w:rPr>
        <w:t xml:space="preserve"> sozinha</w:t>
      </w:r>
      <w:r w:rsidR="00C22C55" w:rsidRPr="00F254BA">
        <w:rPr>
          <w:sz w:val="22"/>
          <w:szCs w:val="22"/>
        </w:rPr>
        <w:t>/s</w:t>
      </w:r>
      <w:r w:rsidR="00A10641" w:rsidRPr="00F254BA">
        <w:rPr>
          <w:sz w:val="22"/>
          <w:szCs w:val="22"/>
        </w:rPr>
        <w:t xml:space="preserve"> (Baliana, 2013)</w:t>
      </w:r>
      <w:r w:rsidR="008567DC" w:rsidRPr="00F254BA">
        <w:rPr>
          <w:sz w:val="22"/>
          <w:szCs w:val="22"/>
        </w:rPr>
        <w:t>.</w:t>
      </w:r>
    </w:p>
    <w:p w14:paraId="7C173B7F" w14:textId="4888653E" w:rsidR="008567DC" w:rsidRPr="00F254BA" w:rsidRDefault="008567DC" w:rsidP="003D2154">
      <w:pPr>
        <w:spacing w:line="360" w:lineRule="auto"/>
        <w:ind w:firstLine="708"/>
        <w:jc w:val="both"/>
        <w:rPr>
          <w:sz w:val="22"/>
          <w:szCs w:val="22"/>
        </w:rPr>
      </w:pPr>
      <w:r w:rsidRPr="00F254BA">
        <w:rPr>
          <w:sz w:val="22"/>
          <w:szCs w:val="22"/>
        </w:rPr>
        <w:t xml:space="preserve">A preponderância da monoparentalidade feminina em Portugal é cerca </w:t>
      </w:r>
      <w:r w:rsidR="006D089D" w:rsidRPr="00F254BA">
        <w:rPr>
          <w:sz w:val="22"/>
          <w:szCs w:val="22"/>
        </w:rPr>
        <w:t>de 87,6</w:t>
      </w:r>
      <w:r w:rsidRPr="00F254BA">
        <w:rPr>
          <w:sz w:val="22"/>
          <w:szCs w:val="22"/>
        </w:rPr>
        <w:t>%</w:t>
      </w:r>
      <w:r w:rsidR="0086320B" w:rsidRPr="00F254BA">
        <w:rPr>
          <w:sz w:val="22"/>
          <w:szCs w:val="22"/>
        </w:rPr>
        <w:t>, em 2014 (INE;</w:t>
      </w:r>
      <w:r w:rsidR="006D089D" w:rsidRPr="00F254BA">
        <w:rPr>
          <w:sz w:val="22"/>
          <w:szCs w:val="22"/>
        </w:rPr>
        <w:t xml:space="preserve"> PORDATA</w:t>
      </w:r>
      <w:r w:rsidR="0086320B" w:rsidRPr="00F254BA">
        <w:rPr>
          <w:sz w:val="22"/>
          <w:szCs w:val="22"/>
        </w:rPr>
        <w:t>, 2015d</w:t>
      </w:r>
      <w:r w:rsidR="006D089D" w:rsidRPr="00F254BA">
        <w:rPr>
          <w:sz w:val="22"/>
          <w:szCs w:val="22"/>
        </w:rPr>
        <w:t>),</w:t>
      </w:r>
      <w:r w:rsidRPr="00F254BA">
        <w:rPr>
          <w:sz w:val="22"/>
          <w:szCs w:val="22"/>
        </w:rPr>
        <w:t xml:space="preserve"> das famílias </w:t>
      </w:r>
      <w:r w:rsidR="00C14F6E" w:rsidRPr="00F254BA">
        <w:rPr>
          <w:sz w:val="22"/>
          <w:szCs w:val="22"/>
        </w:rPr>
        <w:t>monoparentais, e como já foi referido, grande parte deste numero se deve ao aumento dos divórcios e cuja guarda do</w:t>
      </w:r>
      <w:r w:rsidR="004C6D5C" w:rsidRPr="00F254BA">
        <w:rPr>
          <w:sz w:val="22"/>
          <w:szCs w:val="22"/>
        </w:rPr>
        <w:t>/a/os</w:t>
      </w:r>
      <w:r w:rsidR="005732DF" w:rsidRPr="00F254BA">
        <w:rPr>
          <w:sz w:val="22"/>
          <w:szCs w:val="22"/>
        </w:rPr>
        <w:t>/as</w:t>
      </w:r>
      <w:r w:rsidR="00C14F6E" w:rsidRPr="00F254BA">
        <w:rPr>
          <w:sz w:val="22"/>
          <w:szCs w:val="22"/>
        </w:rPr>
        <w:t xml:space="preserve"> filho</w:t>
      </w:r>
      <w:r w:rsidR="004C6D5C" w:rsidRPr="00F254BA">
        <w:rPr>
          <w:sz w:val="22"/>
          <w:szCs w:val="22"/>
        </w:rPr>
        <w:t>/a/os</w:t>
      </w:r>
      <w:r w:rsidR="005732DF" w:rsidRPr="00F254BA">
        <w:rPr>
          <w:sz w:val="22"/>
          <w:szCs w:val="22"/>
        </w:rPr>
        <w:t>/as</w:t>
      </w:r>
      <w:r w:rsidR="00232C16" w:rsidRPr="00F254BA">
        <w:rPr>
          <w:sz w:val="22"/>
          <w:szCs w:val="22"/>
        </w:rPr>
        <w:t xml:space="preserve"> </w:t>
      </w:r>
      <w:r w:rsidR="00C22C55" w:rsidRPr="00F254BA">
        <w:rPr>
          <w:sz w:val="22"/>
          <w:szCs w:val="22"/>
        </w:rPr>
        <w:t>é dada à mãe</w:t>
      </w:r>
      <w:r w:rsidR="00312DC5" w:rsidRPr="00F254BA">
        <w:rPr>
          <w:sz w:val="22"/>
          <w:szCs w:val="22"/>
        </w:rPr>
        <w:t xml:space="preserve"> dado que</w:t>
      </w:r>
      <w:r w:rsidR="00C22C55" w:rsidRPr="00F254BA">
        <w:rPr>
          <w:sz w:val="22"/>
          <w:szCs w:val="22"/>
        </w:rPr>
        <w:t>,</w:t>
      </w:r>
      <w:r w:rsidR="00312DC5" w:rsidRPr="00F254BA">
        <w:rPr>
          <w:sz w:val="22"/>
          <w:szCs w:val="22"/>
        </w:rPr>
        <w:t xml:space="preserve"> a mulher é a responsável por gerar </w:t>
      </w:r>
      <w:r w:rsidR="00A0053E" w:rsidRPr="00F254BA">
        <w:rPr>
          <w:sz w:val="22"/>
          <w:szCs w:val="22"/>
        </w:rPr>
        <w:t>as crianças</w:t>
      </w:r>
      <w:r w:rsidR="00312DC5" w:rsidRPr="00F254BA">
        <w:rPr>
          <w:sz w:val="22"/>
          <w:szCs w:val="22"/>
        </w:rPr>
        <w:t xml:space="preserve"> e cuidar </w:t>
      </w:r>
      <w:r w:rsidR="00A0053E" w:rsidRPr="00F254BA">
        <w:rPr>
          <w:sz w:val="22"/>
          <w:szCs w:val="22"/>
        </w:rPr>
        <w:t>delas</w:t>
      </w:r>
      <w:r w:rsidR="00312DC5" w:rsidRPr="00F254BA">
        <w:rPr>
          <w:sz w:val="22"/>
          <w:szCs w:val="22"/>
        </w:rPr>
        <w:t xml:space="preserve"> após esse período</w:t>
      </w:r>
      <w:r w:rsidR="00A0053E" w:rsidRPr="00F254BA">
        <w:rPr>
          <w:sz w:val="22"/>
          <w:szCs w:val="22"/>
        </w:rPr>
        <w:t>.</w:t>
      </w:r>
      <w:r w:rsidR="00312DC5" w:rsidRPr="00F254BA">
        <w:rPr>
          <w:sz w:val="22"/>
          <w:szCs w:val="22"/>
        </w:rPr>
        <w:t xml:space="preserve"> </w:t>
      </w:r>
      <w:r w:rsidR="00A0053E" w:rsidRPr="00F254BA">
        <w:rPr>
          <w:sz w:val="22"/>
          <w:szCs w:val="22"/>
        </w:rPr>
        <w:t>Por esse motivo</w:t>
      </w:r>
      <w:r w:rsidR="00312DC5" w:rsidRPr="00F254BA">
        <w:rPr>
          <w:sz w:val="22"/>
          <w:szCs w:val="22"/>
        </w:rPr>
        <w:t xml:space="preserve"> é que são consideradas </w:t>
      </w:r>
      <w:r w:rsidR="005732DF" w:rsidRPr="00F254BA">
        <w:rPr>
          <w:sz w:val="22"/>
          <w:szCs w:val="22"/>
        </w:rPr>
        <w:t>a</w:t>
      </w:r>
      <w:r w:rsidR="00312DC5" w:rsidRPr="00F254BA">
        <w:rPr>
          <w:sz w:val="22"/>
          <w:szCs w:val="22"/>
        </w:rPr>
        <w:t xml:space="preserve"> progenitor</w:t>
      </w:r>
      <w:r w:rsidR="005732DF" w:rsidRPr="00F254BA">
        <w:rPr>
          <w:sz w:val="22"/>
          <w:szCs w:val="22"/>
        </w:rPr>
        <w:t>a</w:t>
      </w:r>
      <w:r w:rsidR="00312DC5" w:rsidRPr="00F254BA">
        <w:rPr>
          <w:sz w:val="22"/>
          <w:szCs w:val="22"/>
        </w:rPr>
        <w:t xml:space="preserve"> mais adequad</w:t>
      </w:r>
      <w:r w:rsidR="005732DF" w:rsidRPr="00F254BA">
        <w:rPr>
          <w:sz w:val="22"/>
          <w:szCs w:val="22"/>
        </w:rPr>
        <w:t>a</w:t>
      </w:r>
      <w:r w:rsidR="00312DC5" w:rsidRPr="00F254BA">
        <w:rPr>
          <w:sz w:val="22"/>
          <w:szCs w:val="22"/>
        </w:rPr>
        <w:t xml:space="preserve"> para cuidar </w:t>
      </w:r>
      <w:r w:rsidR="00A0053E" w:rsidRPr="00F254BA">
        <w:rPr>
          <w:sz w:val="22"/>
          <w:szCs w:val="22"/>
        </w:rPr>
        <w:t>das crianças</w:t>
      </w:r>
      <w:r w:rsidR="00312DC5" w:rsidRPr="00F254BA">
        <w:rPr>
          <w:sz w:val="22"/>
          <w:szCs w:val="22"/>
        </w:rPr>
        <w:t xml:space="preserve"> (Baliana, 2013).</w:t>
      </w:r>
    </w:p>
    <w:p w14:paraId="22526E0D" w14:textId="77777777" w:rsidR="00C20F55" w:rsidRPr="00F254BA" w:rsidRDefault="0086320B" w:rsidP="003D2154">
      <w:pPr>
        <w:spacing w:line="360" w:lineRule="auto"/>
        <w:ind w:firstLine="708"/>
        <w:jc w:val="both"/>
        <w:rPr>
          <w:sz w:val="22"/>
          <w:szCs w:val="22"/>
        </w:rPr>
      </w:pPr>
      <w:r w:rsidRPr="00F254BA">
        <w:rPr>
          <w:sz w:val="22"/>
          <w:szCs w:val="22"/>
        </w:rPr>
        <w:t>Para a mesma autora, a</w:t>
      </w:r>
      <w:r w:rsidR="000800D2" w:rsidRPr="00F254BA">
        <w:rPr>
          <w:sz w:val="22"/>
          <w:szCs w:val="22"/>
        </w:rPr>
        <w:t xml:space="preserve">pesar de as famílias monoparentais femininas serem maioritárias, estas continuam a ser vistas como uma família desfavorável pela sociedade, </w:t>
      </w:r>
      <w:r w:rsidR="002F06DA" w:rsidRPr="00F254BA">
        <w:rPr>
          <w:sz w:val="22"/>
          <w:szCs w:val="22"/>
        </w:rPr>
        <w:t xml:space="preserve">devido </w:t>
      </w:r>
      <w:r w:rsidR="000800D2" w:rsidRPr="00F254BA">
        <w:rPr>
          <w:sz w:val="22"/>
          <w:szCs w:val="22"/>
        </w:rPr>
        <w:t>aos desafios que são impostos à mulher, nomeadamente ao nível da gestão do quotidiano, da ausência do companheiro e da articulação trabalho/família, pois é preciso frisar que a</w:t>
      </w:r>
      <w:r w:rsidR="00EB498A" w:rsidRPr="00F254BA">
        <w:rPr>
          <w:sz w:val="22"/>
          <w:szCs w:val="22"/>
        </w:rPr>
        <w:t>s situações,</w:t>
      </w:r>
      <w:r w:rsidR="000800D2" w:rsidRPr="00F254BA">
        <w:rPr>
          <w:sz w:val="22"/>
          <w:szCs w:val="22"/>
        </w:rPr>
        <w:t xml:space="preserve"> profissio</w:t>
      </w:r>
      <w:r w:rsidR="00EB498A" w:rsidRPr="00F254BA">
        <w:rPr>
          <w:sz w:val="22"/>
          <w:szCs w:val="22"/>
        </w:rPr>
        <w:t>nal e económica, destas famílias</w:t>
      </w:r>
      <w:r w:rsidR="000800D2" w:rsidRPr="00F254BA">
        <w:rPr>
          <w:sz w:val="22"/>
          <w:szCs w:val="22"/>
        </w:rPr>
        <w:t xml:space="preserve"> devem ser levadas em consideração uma vez que estes fatores int</w:t>
      </w:r>
      <w:r w:rsidRPr="00F254BA">
        <w:rPr>
          <w:sz w:val="22"/>
          <w:szCs w:val="22"/>
        </w:rPr>
        <w:t>erferem muito na vida familiar</w:t>
      </w:r>
      <w:r w:rsidR="000800D2" w:rsidRPr="00F254BA">
        <w:rPr>
          <w:sz w:val="22"/>
          <w:szCs w:val="22"/>
        </w:rPr>
        <w:t>.</w:t>
      </w:r>
    </w:p>
    <w:p w14:paraId="4F54A663" w14:textId="77777777" w:rsidR="00FF1A84" w:rsidRPr="00F254BA" w:rsidRDefault="00FF1A84" w:rsidP="00FF1A84">
      <w:pPr>
        <w:spacing w:line="360" w:lineRule="auto"/>
        <w:jc w:val="both"/>
        <w:rPr>
          <w:sz w:val="22"/>
          <w:szCs w:val="22"/>
        </w:rPr>
      </w:pPr>
    </w:p>
    <w:p w14:paraId="7D80109C" w14:textId="77777777" w:rsidR="00FF1A84" w:rsidRPr="00F254BA" w:rsidRDefault="00FF1A84" w:rsidP="00FF1A84">
      <w:pPr>
        <w:pStyle w:val="Cabealho1"/>
        <w:spacing w:before="0" w:after="0" w:line="360" w:lineRule="auto"/>
        <w:rPr>
          <w:sz w:val="22"/>
        </w:rPr>
      </w:pPr>
      <w:bookmarkStart w:id="27" w:name="_Toc468193159"/>
      <w:r w:rsidRPr="00F254BA">
        <w:rPr>
          <w:sz w:val="22"/>
        </w:rPr>
        <w:t>1.4.1.1 Monoparentalidade Masculina</w:t>
      </w:r>
      <w:bookmarkEnd w:id="27"/>
    </w:p>
    <w:p w14:paraId="350A190C" w14:textId="013DE46E" w:rsidR="00C01561" w:rsidRPr="00F254BA" w:rsidRDefault="00C01561" w:rsidP="00A33F5E">
      <w:pPr>
        <w:spacing w:line="360" w:lineRule="auto"/>
        <w:ind w:firstLine="708"/>
        <w:jc w:val="both"/>
        <w:rPr>
          <w:rFonts w:ascii="Arial" w:hAnsi="Arial" w:cs="Arial"/>
          <w:sz w:val="22"/>
          <w:szCs w:val="22"/>
        </w:rPr>
      </w:pPr>
      <w:r w:rsidRPr="00F254BA">
        <w:rPr>
          <w:rFonts w:ascii="Arial" w:hAnsi="Arial" w:cs="Arial"/>
          <w:sz w:val="22"/>
          <w:szCs w:val="22"/>
        </w:rPr>
        <w:t>Segundo Correia “as famílias monoparentais masculinas com filho</w:t>
      </w:r>
      <w:r w:rsidR="00EB498A" w:rsidRPr="00F254BA">
        <w:rPr>
          <w:sz w:val="22"/>
          <w:szCs w:val="22"/>
        </w:rPr>
        <w:t>/a/os/as</w:t>
      </w:r>
      <w:r w:rsidR="00EB498A" w:rsidRPr="00F254BA">
        <w:rPr>
          <w:rFonts w:ascii="Arial" w:hAnsi="Arial" w:cs="Arial"/>
          <w:sz w:val="22"/>
          <w:szCs w:val="22"/>
        </w:rPr>
        <w:t xml:space="preserve"> menores, solteiro</w:t>
      </w:r>
      <w:r w:rsidR="00EB498A" w:rsidRPr="00F254BA">
        <w:rPr>
          <w:sz w:val="22"/>
          <w:szCs w:val="22"/>
        </w:rPr>
        <w:t>/a/os/as</w:t>
      </w:r>
      <w:r w:rsidRPr="00F254BA">
        <w:rPr>
          <w:rFonts w:ascii="Arial" w:hAnsi="Arial" w:cs="Arial"/>
          <w:sz w:val="22"/>
          <w:szCs w:val="22"/>
        </w:rPr>
        <w:t xml:space="preserve"> e dependentes constituem uma franja muito estreita do quadro de famílias monoparentais e uma ínfima parte da composição das famílias na nossa sociedade” (2010, p.133), correspondendo a apenas 12,4% das famílias monoparentais (</w:t>
      </w:r>
      <w:r w:rsidRPr="00F254BA">
        <w:rPr>
          <w:sz w:val="22"/>
          <w:szCs w:val="22"/>
        </w:rPr>
        <w:t>INE, 2014; PORDATA 2015d</w:t>
      </w:r>
      <w:r w:rsidRPr="00F254BA">
        <w:rPr>
          <w:rFonts w:ascii="Arial" w:hAnsi="Arial" w:cs="Arial"/>
          <w:sz w:val="22"/>
          <w:szCs w:val="22"/>
        </w:rPr>
        <w:t>).</w:t>
      </w:r>
    </w:p>
    <w:p w14:paraId="5F6FBC3F" w14:textId="598A0B32" w:rsidR="00FF1A84" w:rsidRPr="00F254BA" w:rsidRDefault="00A33F5E" w:rsidP="00A33F5E">
      <w:pPr>
        <w:spacing w:line="360" w:lineRule="auto"/>
        <w:ind w:firstLine="708"/>
        <w:jc w:val="both"/>
        <w:rPr>
          <w:rFonts w:ascii="Arial" w:hAnsi="Arial" w:cs="Arial"/>
          <w:sz w:val="22"/>
          <w:szCs w:val="22"/>
        </w:rPr>
      </w:pPr>
      <w:r w:rsidRPr="00F254BA">
        <w:rPr>
          <w:rFonts w:ascii="Arial" w:hAnsi="Arial" w:cs="Arial"/>
          <w:sz w:val="22"/>
          <w:szCs w:val="22"/>
        </w:rPr>
        <w:t xml:space="preserve">Não é só a família monoparental feminina que detém dificuldades. Por exemplo, no caso das famílias monoparentais masculinas mais desfavorecidas, a ausência de apoios físicos (família, amigos, etc.) é compensada por serviços públicos ou privados </w:t>
      </w:r>
      <w:r w:rsidRPr="00F254BA">
        <w:rPr>
          <w:rFonts w:ascii="Arial" w:hAnsi="Arial" w:cs="Arial"/>
          <w:sz w:val="22"/>
          <w:szCs w:val="22"/>
        </w:rPr>
        <w:lastRenderedPageBreak/>
        <w:t>sem fins lucrativos; quando estes não existem e os pais têm rendimentos muito baixos, começa</w:t>
      </w:r>
      <w:r w:rsidR="00B82A8B" w:rsidRPr="00F254BA">
        <w:rPr>
          <w:rFonts w:ascii="Arial" w:hAnsi="Arial" w:cs="Arial"/>
          <w:sz w:val="22"/>
          <w:szCs w:val="22"/>
        </w:rPr>
        <w:t>m</w:t>
      </w:r>
      <w:r w:rsidRPr="00F254BA">
        <w:rPr>
          <w:rFonts w:ascii="Arial" w:hAnsi="Arial" w:cs="Arial"/>
          <w:sz w:val="22"/>
          <w:szCs w:val="22"/>
        </w:rPr>
        <w:t xml:space="preserve"> a surgir </w:t>
      </w:r>
      <w:r w:rsidR="008C13E2" w:rsidRPr="00F254BA">
        <w:rPr>
          <w:rFonts w:ascii="Arial" w:hAnsi="Arial" w:cs="Arial"/>
          <w:sz w:val="22"/>
          <w:szCs w:val="22"/>
        </w:rPr>
        <w:t>mais dificuldades associadas ao</w:t>
      </w:r>
      <w:r w:rsidRPr="00F254BA">
        <w:rPr>
          <w:rFonts w:ascii="Arial" w:hAnsi="Arial" w:cs="Arial"/>
          <w:sz w:val="22"/>
          <w:szCs w:val="22"/>
        </w:rPr>
        <w:t>s cuid</w:t>
      </w:r>
      <w:r w:rsidR="00FF1A84" w:rsidRPr="00F254BA">
        <w:rPr>
          <w:rFonts w:ascii="Arial" w:hAnsi="Arial" w:cs="Arial"/>
          <w:sz w:val="22"/>
          <w:szCs w:val="22"/>
        </w:rPr>
        <w:t>ados</w:t>
      </w:r>
      <w:r w:rsidR="00A0053E" w:rsidRPr="00F254BA">
        <w:rPr>
          <w:rFonts w:ascii="Arial" w:hAnsi="Arial" w:cs="Arial"/>
          <w:sz w:val="22"/>
          <w:szCs w:val="22"/>
        </w:rPr>
        <w:t xml:space="preserve"> prestados</w:t>
      </w:r>
      <w:r w:rsidR="00FF1A84" w:rsidRPr="00F254BA">
        <w:rPr>
          <w:rFonts w:ascii="Arial" w:hAnsi="Arial" w:cs="Arial"/>
          <w:sz w:val="22"/>
          <w:szCs w:val="22"/>
        </w:rPr>
        <w:t xml:space="preserve"> à criança (Correia, 2010).</w:t>
      </w:r>
    </w:p>
    <w:p w14:paraId="5C95A363" w14:textId="77777777" w:rsidR="00B00C8E" w:rsidRPr="00F254BA" w:rsidRDefault="00A33F5E" w:rsidP="00C01561">
      <w:pPr>
        <w:spacing w:line="360" w:lineRule="auto"/>
        <w:ind w:firstLine="708"/>
        <w:jc w:val="both"/>
        <w:rPr>
          <w:rFonts w:ascii="Arial" w:hAnsi="Arial" w:cs="Arial"/>
          <w:sz w:val="22"/>
          <w:szCs w:val="22"/>
        </w:rPr>
      </w:pPr>
      <w:r w:rsidRPr="00F254BA">
        <w:rPr>
          <w:rFonts w:ascii="Arial" w:hAnsi="Arial" w:cs="Arial"/>
          <w:sz w:val="22"/>
          <w:szCs w:val="22"/>
        </w:rPr>
        <w:t xml:space="preserve">Para </w:t>
      </w:r>
      <w:r w:rsidR="00C01561" w:rsidRPr="00F254BA">
        <w:rPr>
          <w:rFonts w:ascii="Arial" w:hAnsi="Arial" w:cs="Arial"/>
          <w:sz w:val="22"/>
          <w:szCs w:val="22"/>
        </w:rPr>
        <w:t>o mesmo autor</w:t>
      </w:r>
      <w:r w:rsidRPr="00F254BA">
        <w:rPr>
          <w:rFonts w:ascii="Arial" w:hAnsi="Arial" w:cs="Arial"/>
          <w:sz w:val="22"/>
          <w:szCs w:val="22"/>
        </w:rPr>
        <w:t>, quando a família detém uma condição social e económica mais privilegiada, “maior acesso a um leque variado de prestadores de cuidados e</w:t>
      </w:r>
      <w:r w:rsidR="00B82A8B" w:rsidRPr="00F254BA">
        <w:rPr>
          <w:rFonts w:ascii="Arial" w:hAnsi="Arial" w:cs="Arial"/>
          <w:sz w:val="22"/>
          <w:szCs w:val="22"/>
        </w:rPr>
        <w:t>,</w:t>
      </w:r>
      <w:r w:rsidRPr="00F254BA">
        <w:rPr>
          <w:rFonts w:ascii="Arial" w:hAnsi="Arial" w:cs="Arial"/>
          <w:sz w:val="22"/>
          <w:szCs w:val="22"/>
        </w:rPr>
        <w:t xml:space="preserve"> quanto maior, mais versátil e mais especializado for este leque de opções, mais fácil, mais controlado e com menos focos de tensão é o modo destes pais-sós relacionarem família e trabalho” (</w:t>
      </w:r>
      <w:r w:rsidR="00C01561" w:rsidRPr="00F254BA">
        <w:rPr>
          <w:rFonts w:ascii="Arial" w:hAnsi="Arial" w:cs="Arial"/>
          <w:sz w:val="22"/>
          <w:szCs w:val="22"/>
        </w:rPr>
        <w:t>Correia, 2010</w:t>
      </w:r>
      <w:r w:rsidRPr="00F254BA">
        <w:rPr>
          <w:rFonts w:ascii="Arial" w:hAnsi="Arial" w:cs="Arial"/>
          <w:sz w:val="22"/>
          <w:szCs w:val="22"/>
        </w:rPr>
        <w:t xml:space="preserve">, </w:t>
      </w:r>
      <w:r w:rsidR="00C01561" w:rsidRPr="00F254BA">
        <w:rPr>
          <w:rFonts w:ascii="Arial" w:hAnsi="Arial" w:cs="Arial"/>
          <w:sz w:val="22"/>
          <w:szCs w:val="22"/>
        </w:rPr>
        <w:t>p.155).</w:t>
      </w:r>
    </w:p>
    <w:p w14:paraId="73A9F962" w14:textId="4564BF07" w:rsidR="00EA11C9" w:rsidRPr="00F254BA" w:rsidRDefault="00712C7B" w:rsidP="00EB498A">
      <w:pPr>
        <w:spacing w:line="360" w:lineRule="auto"/>
        <w:ind w:firstLine="708"/>
        <w:jc w:val="both"/>
        <w:rPr>
          <w:rFonts w:ascii="Arial" w:hAnsi="Arial" w:cs="Arial"/>
          <w:sz w:val="22"/>
          <w:szCs w:val="22"/>
        </w:rPr>
      </w:pPr>
      <w:r w:rsidRPr="00F254BA">
        <w:rPr>
          <w:rFonts w:ascii="Arial" w:hAnsi="Arial" w:cs="Arial"/>
          <w:sz w:val="22"/>
          <w:szCs w:val="22"/>
        </w:rPr>
        <w:t>Na monoparentalidade masculina, existem quatro perfis de pais: no primeiro perfil o pai faz todos os ajustamentos entre o seu horário de trabalho e os horários do</w:t>
      </w:r>
      <w:r w:rsidR="00EB498A" w:rsidRPr="00F254BA">
        <w:rPr>
          <w:sz w:val="22"/>
          <w:szCs w:val="22"/>
        </w:rPr>
        <w:t>/a/os/as</w:t>
      </w:r>
      <w:r w:rsidRPr="00F254BA">
        <w:rPr>
          <w:rFonts w:ascii="Arial" w:hAnsi="Arial" w:cs="Arial"/>
          <w:sz w:val="22"/>
          <w:szCs w:val="22"/>
        </w:rPr>
        <w:t xml:space="preserve"> filho</w:t>
      </w:r>
      <w:r w:rsidR="00EB498A" w:rsidRPr="00F254BA">
        <w:rPr>
          <w:sz w:val="22"/>
          <w:szCs w:val="22"/>
        </w:rPr>
        <w:t>/a/os/as</w:t>
      </w:r>
      <w:r w:rsidRPr="00F254BA">
        <w:rPr>
          <w:rFonts w:ascii="Arial" w:hAnsi="Arial" w:cs="Arial"/>
          <w:sz w:val="22"/>
          <w:szCs w:val="22"/>
        </w:rPr>
        <w:t>; no segundo perfil o pai faz o ajustamento diário entre diversos tipos de prestadores de cuidados, podem ser instituições, avós, tios</w:t>
      </w:r>
      <w:r w:rsidR="00EB498A" w:rsidRPr="00F254BA">
        <w:rPr>
          <w:rFonts w:ascii="Arial" w:hAnsi="Arial" w:cs="Arial"/>
          <w:sz w:val="22"/>
          <w:szCs w:val="22"/>
        </w:rPr>
        <w:t>/as</w:t>
      </w:r>
      <w:r w:rsidRPr="00F254BA">
        <w:rPr>
          <w:rFonts w:ascii="Arial" w:hAnsi="Arial" w:cs="Arial"/>
          <w:sz w:val="22"/>
          <w:szCs w:val="22"/>
        </w:rPr>
        <w:t>, amigos</w:t>
      </w:r>
      <w:r w:rsidR="00EB498A" w:rsidRPr="00F254BA">
        <w:rPr>
          <w:rFonts w:ascii="Arial" w:hAnsi="Arial" w:cs="Arial"/>
          <w:sz w:val="22"/>
          <w:szCs w:val="22"/>
        </w:rPr>
        <w:t>/as</w:t>
      </w:r>
      <w:r w:rsidRPr="00F254BA">
        <w:rPr>
          <w:rFonts w:ascii="Arial" w:hAnsi="Arial" w:cs="Arial"/>
          <w:sz w:val="22"/>
          <w:szCs w:val="22"/>
        </w:rPr>
        <w:t xml:space="preserve"> da família ou </w:t>
      </w:r>
      <w:r w:rsidR="002F06DA" w:rsidRPr="00F254BA">
        <w:rPr>
          <w:rFonts w:ascii="Arial" w:hAnsi="Arial" w:cs="Arial"/>
          <w:sz w:val="22"/>
          <w:szCs w:val="22"/>
        </w:rPr>
        <w:t xml:space="preserve">até </w:t>
      </w:r>
      <w:r w:rsidRPr="00F254BA">
        <w:rPr>
          <w:rFonts w:ascii="Arial" w:hAnsi="Arial" w:cs="Arial"/>
          <w:sz w:val="22"/>
          <w:szCs w:val="22"/>
        </w:rPr>
        <w:t>mesmo pais de colegas da escola do</w:t>
      </w:r>
      <w:r w:rsidR="00EB498A" w:rsidRPr="00F254BA">
        <w:rPr>
          <w:sz w:val="22"/>
          <w:szCs w:val="22"/>
        </w:rPr>
        <w:t>/a/os/as</w:t>
      </w:r>
      <w:r w:rsidRPr="00F254BA">
        <w:rPr>
          <w:rFonts w:ascii="Arial" w:hAnsi="Arial" w:cs="Arial"/>
          <w:sz w:val="22"/>
          <w:szCs w:val="22"/>
        </w:rPr>
        <w:t xml:space="preserve"> filho</w:t>
      </w:r>
      <w:r w:rsidR="00EB498A" w:rsidRPr="00F254BA">
        <w:rPr>
          <w:sz w:val="22"/>
          <w:szCs w:val="22"/>
        </w:rPr>
        <w:t>/a/os/as</w:t>
      </w:r>
      <w:r w:rsidRPr="00F254BA">
        <w:rPr>
          <w:rFonts w:ascii="Arial" w:hAnsi="Arial" w:cs="Arial"/>
          <w:sz w:val="22"/>
          <w:szCs w:val="22"/>
        </w:rPr>
        <w:t>;</w:t>
      </w:r>
      <w:r w:rsidR="00C16AF6" w:rsidRPr="00F254BA">
        <w:rPr>
          <w:rFonts w:ascii="Arial" w:hAnsi="Arial" w:cs="Arial"/>
          <w:sz w:val="22"/>
          <w:szCs w:val="22"/>
        </w:rPr>
        <w:t xml:space="preserve"> o terceiro perfil é quando o pai recorre diariamente ao apoio da sua mãe para os cuidados do</w:t>
      </w:r>
      <w:r w:rsidR="00EB498A" w:rsidRPr="00F254BA">
        <w:rPr>
          <w:sz w:val="22"/>
          <w:szCs w:val="22"/>
        </w:rPr>
        <w:t>/a/os/as</w:t>
      </w:r>
      <w:r w:rsidR="00C16AF6" w:rsidRPr="00F254BA">
        <w:rPr>
          <w:rFonts w:ascii="Arial" w:hAnsi="Arial" w:cs="Arial"/>
          <w:sz w:val="22"/>
          <w:szCs w:val="22"/>
        </w:rPr>
        <w:t xml:space="preserve"> filho</w:t>
      </w:r>
      <w:r w:rsidR="00EB498A" w:rsidRPr="00F254BA">
        <w:rPr>
          <w:sz w:val="22"/>
          <w:szCs w:val="22"/>
        </w:rPr>
        <w:t>/a/os/as</w:t>
      </w:r>
      <w:r w:rsidR="00C16AF6" w:rsidRPr="00F254BA">
        <w:rPr>
          <w:rFonts w:ascii="Arial" w:hAnsi="Arial" w:cs="Arial"/>
          <w:sz w:val="22"/>
          <w:szCs w:val="22"/>
        </w:rPr>
        <w:t>, para as tarefas domésticas, para a realização de refeições, entre outros afazeres; e no ultimo perfil, observa-se uma grande dificuldade por parte do pai na gestão entre o trabalho e a família, deixando de parte algumas necessidades diárias, tanto suas com</w:t>
      </w:r>
      <w:r w:rsidR="002F06DA" w:rsidRPr="00F254BA">
        <w:rPr>
          <w:rFonts w:ascii="Arial" w:hAnsi="Arial" w:cs="Arial"/>
          <w:sz w:val="22"/>
          <w:szCs w:val="22"/>
        </w:rPr>
        <w:t>o</w:t>
      </w:r>
      <w:r w:rsidR="00C16AF6" w:rsidRPr="00F254BA">
        <w:rPr>
          <w:rFonts w:ascii="Arial" w:hAnsi="Arial" w:cs="Arial"/>
          <w:sz w:val="22"/>
          <w:szCs w:val="22"/>
        </w:rPr>
        <w:t xml:space="preserve"> </w:t>
      </w:r>
      <w:r w:rsidR="00A0053E" w:rsidRPr="00F254BA">
        <w:rPr>
          <w:rFonts w:ascii="Arial" w:hAnsi="Arial" w:cs="Arial"/>
          <w:sz w:val="22"/>
          <w:szCs w:val="22"/>
        </w:rPr>
        <w:t>da/s criança/s</w:t>
      </w:r>
      <w:r w:rsidR="00C16AF6" w:rsidRPr="00F254BA">
        <w:rPr>
          <w:rFonts w:ascii="Arial" w:hAnsi="Arial" w:cs="Arial"/>
          <w:sz w:val="22"/>
          <w:szCs w:val="22"/>
        </w:rPr>
        <w:t xml:space="preserve"> (Correia, 2010).</w:t>
      </w:r>
      <w:r w:rsidR="00EB498A" w:rsidRPr="00F254BA">
        <w:rPr>
          <w:rFonts w:ascii="Arial" w:hAnsi="Arial" w:cs="Arial"/>
          <w:sz w:val="22"/>
          <w:szCs w:val="22"/>
        </w:rPr>
        <w:t xml:space="preserve"> </w:t>
      </w:r>
      <w:r w:rsidR="00A00DF7" w:rsidRPr="00F254BA">
        <w:rPr>
          <w:rFonts w:ascii="Arial" w:hAnsi="Arial" w:cs="Arial"/>
          <w:sz w:val="22"/>
          <w:szCs w:val="22"/>
        </w:rPr>
        <w:t xml:space="preserve">Para Correia (2010), numa família monoparental masculina </w:t>
      </w:r>
      <w:r w:rsidR="008C13E2" w:rsidRPr="00F254BA">
        <w:rPr>
          <w:rFonts w:ascii="Arial" w:hAnsi="Arial" w:cs="Arial"/>
          <w:sz w:val="22"/>
          <w:szCs w:val="22"/>
        </w:rPr>
        <w:t>as crianças podem c</w:t>
      </w:r>
      <w:r w:rsidR="00A00DF7" w:rsidRPr="00F254BA">
        <w:rPr>
          <w:rFonts w:ascii="Arial" w:hAnsi="Arial" w:cs="Arial"/>
          <w:sz w:val="22"/>
          <w:szCs w:val="22"/>
        </w:rPr>
        <w:t xml:space="preserve">ontar com a presença da mãe </w:t>
      </w:r>
      <w:r w:rsidR="008C13E2" w:rsidRPr="00F254BA">
        <w:rPr>
          <w:rFonts w:ascii="Arial" w:hAnsi="Arial" w:cs="Arial"/>
          <w:sz w:val="22"/>
          <w:szCs w:val="22"/>
        </w:rPr>
        <w:t>em períodos definidos</w:t>
      </w:r>
      <w:r w:rsidR="00232C16" w:rsidRPr="00F254BA">
        <w:rPr>
          <w:rFonts w:ascii="Arial" w:hAnsi="Arial" w:cs="Arial"/>
          <w:sz w:val="22"/>
          <w:szCs w:val="22"/>
        </w:rPr>
        <w:t xml:space="preserve"> (fins-de-semana, férias…).</w:t>
      </w:r>
    </w:p>
    <w:p w14:paraId="5AD11E6F" w14:textId="77777777" w:rsidR="00EA11C9" w:rsidRPr="00F254BA" w:rsidRDefault="002F06DA" w:rsidP="00B82A8B">
      <w:pPr>
        <w:spacing w:line="360" w:lineRule="auto"/>
        <w:ind w:firstLine="708"/>
        <w:jc w:val="both"/>
        <w:rPr>
          <w:rFonts w:ascii="Arial" w:hAnsi="Arial" w:cs="Arial"/>
          <w:sz w:val="22"/>
        </w:rPr>
      </w:pPr>
      <w:r w:rsidRPr="00F254BA">
        <w:rPr>
          <w:rFonts w:ascii="Arial" w:hAnsi="Arial" w:cs="Arial"/>
          <w:sz w:val="22"/>
        </w:rPr>
        <w:t>E</w:t>
      </w:r>
      <w:r w:rsidR="006F1283" w:rsidRPr="00F254BA">
        <w:rPr>
          <w:rFonts w:ascii="Arial" w:hAnsi="Arial" w:cs="Arial"/>
          <w:sz w:val="22"/>
        </w:rPr>
        <w:t>m</w:t>
      </w:r>
      <w:r w:rsidRPr="00F254BA">
        <w:rPr>
          <w:rFonts w:ascii="Arial" w:hAnsi="Arial" w:cs="Arial"/>
          <w:sz w:val="22"/>
        </w:rPr>
        <w:t xml:space="preserve"> jeito de conclusão, importa realçar que a família </w:t>
      </w:r>
      <w:r w:rsidR="00B311B9" w:rsidRPr="00F254BA">
        <w:rPr>
          <w:rFonts w:ascii="Arial" w:hAnsi="Arial" w:cs="Arial"/>
          <w:sz w:val="22"/>
        </w:rPr>
        <w:t xml:space="preserve">constitui, não só o primeiro, mas o mais importante grupo social </w:t>
      </w:r>
      <w:r w:rsidR="00CC4584" w:rsidRPr="00F254BA">
        <w:rPr>
          <w:rFonts w:ascii="Arial" w:hAnsi="Arial" w:cs="Arial"/>
          <w:sz w:val="22"/>
        </w:rPr>
        <w:t xml:space="preserve">de cada ser humano, uma vez que é através </w:t>
      </w:r>
      <w:r w:rsidR="00EA11C9" w:rsidRPr="00F254BA">
        <w:rPr>
          <w:rFonts w:ascii="Arial" w:hAnsi="Arial" w:cs="Arial"/>
          <w:sz w:val="22"/>
        </w:rPr>
        <w:t>desta</w:t>
      </w:r>
      <w:r w:rsidR="00CC4584" w:rsidRPr="00F254BA">
        <w:rPr>
          <w:rFonts w:ascii="Arial" w:hAnsi="Arial" w:cs="Arial"/>
          <w:sz w:val="22"/>
        </w:rPr>
        <w:t xml:space="preserve"> que se cria um quadro de referências, se estabelece relações e identificações ao longo da vida, nomeadamente durante o desenvolvimento</w:t>
      </w:r>
      <w:r w:rsidR="00EA11C9" w:rsidRPr="00F254BA">
        <w:rPr>
          <w:rFonts w:ascii="Arial" w:hAnsi="Arial" w:cs="Arial"/>
          <w:sz w:val="22"/>
        </w:rPr>
        <w:t xml:space="preserve"> da infância à adolescência.</w:t>
      </w:r>
      <w:r w:rsidR="00CC4584" w:rsidRPr="00F254BA">
        <w:rPr>
          <w:rFonts w:ascii="Arial" w:hAnsi="Arial" w:cs="Arial"/>
          <w:sz w:val="22"/>
        </w:rPr>
        <w:t xml:space="preserve"> </w:t>
      </w:r>
    </w:p>
    <w:p w14:paraId="23896FA7" w14:textId="77777777" w:rsidR="00EA11C9" w:rsidRPr="00F254BA" w:rsidRDefault="00EA11C9" w:rsidP="008643BF">
      <w:pPr>
        <w:rPr>
          <w:sz w:val="22"/>
          <w:szCs w:val="22"/>
        </w:rPr>
      </w:pPr>
    </w:p>
    <w:p w14:paraId="6A8D1FA6" w14:textId="77777777" w:rsidR="001D43F6" w:rsidRPr="00F254BA" w:rsidRDefault="001D43F6" w:rsidP="008643BF">
      <w:pPr>
        <w:rPr>
          <w:sz w:val="22"/>
          <w:szCs w:val="22"/>
        </w:rPr>
      </w:pPr>
      <w:bookmarkStart w:id="28" w:name="_Toc409111025"/>
      <w:bookmarkStart w:id="29" w:name="_Toc422753804"/>
    </w:p>
    <w:p w14:paraId="4304162B" w14:textId="77777777" w:rsidR="001D43F6" w:rsidRPr="00F254BA" w:rsidRDefault="001D43F6" w:rsidP="008643BF">
      <w:pPr>
        <w:rPr>
          <w:sz w:val="22"/>
          <w:szCs w:val="22"/>
        </w:rPr>
      </w:pPr>
    </w:p>
    <w:p w14:paraId="0ED35AEC" w14:textId="77777777" w:rsidR="001D43F6" w:rsidRPr="00F254BA" w:rsidRDefault="001D43F6" w:rsidP="008643BF">
      <w:pPr>
        <w:rPr>
          <w:sz w:val="22"/>
          <w:szCs w:val="22"/>
        </w:rPr>
      </w:pPr>
    </w:p>
    <w:p w14:paraId="5D53C768" w14:textId="77777777" w:rsidR="001D43F6" w:rsidRPr="00F254BA" w:rsidRDefault="001D43F6" w:rsidP="008643BF">
      <w:pPr>
        <w:rPr>
          <w:sz w:val="22"/>
          <w:szCs w:val="22"/>
        </w:rPr>
      </w:pPr>
    </w:p>
    <w:p w14:paraId="7215B90B" w14:textId="77777777" w:rsidR="001D43F6" w:rsidRPr="00F254BA" w:rsidRDefault="001D43F6" w:rsidP="008643BF">
      <w:pPr>
        <w:rPr>
          <w:sz w:val="22"/>
          <w:szCs w:val="22"/>
        </w:rPr>
      </w:pPr>
    </w:p>
    <w:p w14:paraId="4668DA26" w14:textId="77777777" w:rsidR="001D43F6" w:rsidRPr="00F254BA" w:rsidRDefault="001D43F6" w:rsidP="008643BF">
      <w:pPr>
        <w:rPr>
          <w:sz w:val="22"/>
          <w:szCs w:val="22"/>
        </w:rPr>
      </w:pPr>
    </w:p>
    <w:p w14:paraId="3F85C716" w14:textId="77777777" w:rsidR="001D43F6" w:rsidRPr="00F254BA" w:rsidRDefault="001D43F6" w:rsidP="008643BF">
      <w:pPr>
        <w:rPr>
          <w:sz w:val="22"/>
          <w:szCs w:val="22"/>
        </w:rPr>
      </w:pPr>
    </w:p>
    <w:p w14:paraId="0A336452" w14:textId="77777777" w:rsidR="001D43F6" w:rsidRPr="00F254BA" w:rsidRDefault="001D43F6" w:rsidP="008643BF">
      <w:pPr>
        <w:rPr>
          <w:sz w:val="22"/>
          <w:szCs w:val="22"/>
        </w:rPr>
      </w:pPr>
    </w:p>
    <w:p w14:paraId="709C62A5" w14:textId="77777777" w:rsidR="001D43F6" w:rsidRPr="00F254BA" w:rsidRDefault="001D43F6" w:rsidP="008643BF">
      <w:pPr>
        <w:rPr>
          <w:sz w:val="22"/>
          <w:szCs w:val="22"/>
        </w:rPr>
      </w:pPr>
    </w:p>
    <w:p w14:paraId="3A81515F" w14:textId="77777777" w:rsidR="001D43F6" w:rsidRPr="00F254BA" w:rsidRDefault="001D43F6" w:rsidP="008643BF">
      <w:pPr>
        <w:rPr>
          <w:sz w:val="22"/>
          <w:szCs w:val="22"/>
        </w:rPr>
      </w:pPr>
    </w:p>
    <w:p w14:paraId="0E1B860D" w14:textId="77777777" w:rsidR="001D43F6" w:rsidRPr="00F254BA" w:rsidRDefault="001D43F6" w:rsidP="008643BF">
      <w:pPr>
        <w:rPr>
          <w:sz w:val="22"/>
          <w:szCs w:val="22"/>
        </w:rPr>
      </w:pPr>
    </w:p>
    <w:p w14:paraId="50F260B6" w14:textId="77777777" w:rsidR="001D43F6" w:rsidRPr="00F254BA" w:rsidRDefault="001D43F6" w:rsidP="008643BF">
      <w:pPr>
        <w:rPr>
          <w:sz w:val="22"/>
          <w:szCs w:val="22"/>
        </w:rPr>
      </w:pPr>
    </w:p>
    <w:p w14:paraId="7D750499" w14:textId="77777777" w:rsidR="001D43F6" w:rsidRPr="00F254BA" w:rsidRDefault="001D43F6" w:rsidP="008643BF">
      <w:pPr>
        <w:rPr>
          <w:sz w:val="22"/>
          <w:szCs w:val="22"/>
        </w:rPr>
      </w:pPr>
    </w:p>
    <w:p w14:paraId="0D3E63A9" w14:textId="77777777" w:rsidR="001D43F6" w:rsidRPr="00F254BA" w:rsidRDefault="001D43F6" w:rsidP="008643BF">
      <w:pPr>
        <w:rPr>
          <w:sz w:val="22"/>
          <w:szCs w:val="22"/>
        </w:rPr>
      </w:pPr>
    </w:p>
    <w:p w14:paraId="2D820A76" w14:textId="77777777" w:rsidR="001D43F6" w:rsidRPr="00F254BA" w:rsidRDefault="001D43F6" w:rsidP="008643BF">
      <w:pPr>
        <w:rPr>
          <w:sz w:val="22"/>
          <w:szCs w:val="22"/>
        </w:rPr>
      </w:pPr>
    </w:p>
    <w:p w14:paraId="70D80FF4" w14:textId="77777777" w:rsidR="001D43F6" w:rsidRPr="00F254BA" w:rsidRDefault="001D43F6" w:rsidP="008643BF">
      <w:pPr>
        <w:rPr>
          <w:sz w:val="22"/>
          <w:szCs w:val="22"/>
        </w:rPr>
      </w:pPr>
    </w:p>
    <w:p w14:paraId="2BE90199" w14:textId="77777777" w:rsidR="001D43F6" w:rsidRPr="00F254BA" w:rsidRDefault="001D43F6" w:rsidP="008643BF">
      <w:pPr>
        <w:rPr>
          <w:sz w:val="22"/>
          <w:szCs w:val="22"/>
        </w:rPr>
      </w:pPr>
    </w:p>
    <w:p w14:paraId="24EF0B19" w14:textId="77777777" w:rsidR="001D43F6" w:rsidRPr="00F254BA" w:rsidRDefault="001D43F6" w:rsidP="008643BF">
      <w:pPr>
        <w:rPr>
          <w:sz w:val="22"/>
          <w:szCs w:val="22"/>
        </w:rPr>
      </w:pPr>
    </w:p>
    <w:p w14:paraId="0189809F" w14:textId="77777777" w:rsidR="001D43F6" w:rsidRPr="00F254BA" w:rsidRDefault="001D43F6" w:rsidP="008643BF">
      <w:pPr>
        <w:rPr>
          <w:sz w:val="22"/>
          <w:szCs w:val="22"/>
        </w:rPr>
      </w:pPr>
    </w:p>
    <w:p w14:paraId="131812A1" w14:textId="77777777" w:rsidR="001D43F6" w:rsidRPr="00F254BA" w:rsidRDefault="001D43F6" w:rsidP="008643BF">
      <w:pPr>
        <w:rPr>
          <w:sz w:val="22"/>
          <w:szCs w:val="22"/>
        </w:rPr>
      </w:pPr>
    </w:p>
    <w:p w14:paraId="1D8F6D2E" w14:textId="77777777" w:rsidR="001D43F6" w:rsidRPr="00F254BA" w:rsidRDefault="001D43F6" w:rsidP="008643BF">
      <w:pPr>
        <w:rPr>
          <w:sz w:val="22"/>
          <w:szCs w:val="22"/>
        </w:rPr>
      </w:pPr>
    </w:p>
    <w:p w14:paraId="225C2FA7" w14:textId="77777777" w:rsidR="001D43F6" w:rsidRPr="00F254BA" w:rsidRDefault="001D43F6" w:rsidP="008643BF">
      <w:pPr>
        <w:rPr>
          <w:sz w:val="22"/>
          <w:szCs w:val="22"/>
        </w:rPr>
      </w:pPr>
    </w:p>
    <w:p w14:paraId="459CE2C3" w14:textId="77777777" w:rsidR="001D43F6" w:rsidRPr="00F254BA" w:rsidRDefault="001D43F6" w:rsidP="008643BF">
      <w:pPr>
        <w:rPr>
          <w:sz w:val="22"/>
          <w:szCs w:val="22"/>
        </w:rPr>
      </w:pPr>
    </w:p>
    <w:p w14:paraId="2EB420CE" w14:textId="77777777" w:rsidR="008643BF" w:rsidRPr="00F254BA" w:rsidRDefault="008643BF" w:rsidP="008643BF">
      <w:pPr>
        <w:rPr>
          <w:sz w:val="22"/>
          <w:szCs w:val="22"/>
        </w:rPr>
      </w:pPr>
    </w:p>
    <w:p w14:paraId="4F5B456B" w14:textId="77777777" w:rsidR="008643BF" w:rsidRPr="00F254BA" w:rsidRDefault="008643BF" w:rsidP="008643BF">
      <w:pPr>
        <w:rPr>
          <w:sz w:val="22"/>
          <w:szCs w:val="22"/>
        </w:rPr>
      </w:pPr>
    </w:p>
    <w:p w14:paraId="7B82F7C1" w14:textId="77777777" w:rsidR="008643BF" w:rsidRPr="00F254BA" w:rsidRDefault="008643BF" w:rsidP="008643BF">
      <w:pPr>
        <w:rPr>
          <w:sz w:val="22"/>
          <w:szCs w:val="22"/>
        </w:rPr>
      </w:pPr>
    </w:p>
    <w:p w14:paraId="6A6797CE" w14:textId="77777777" w:rsidR="008643BF" w:rsidRPr="00F254BA" w:rsidRDefault="008643BF" w:rsidP="008643BF">
      <w:pPr>
        <w:rPr>
          <w:sz w:val="22"/>
          <w:szCs w:val="22"/>
        </w:rPr>
      </w:pPr>
    </w:p>
    <w:p w14:paraId="23379ADF" w14:textId="77777777" w:rsidR="008643BF" w:rsidRPr="00F254BA" w:rsidRDefault="008643BF" w:rsidP="008643BF">
      <w:pPr>
        <w:rPr>
          <w:sz w:val="22"/>
          <w:szCs w:val="22"/>
        </w:rPr>
      </w:pPr>
    </w:p>
    <w:p w14:paraId="273D191B" w14:textId="77777777" w:rsidR="008643BF" w:rsidRPr="00F254BA" w:rsidRDefault="008643BF" w:rsidP="008643BF">
      <w:pPr>
        <w:rPr>
          <w:sz w:val="22"/>
          <w:szCs w:val="22"/>
        </w:rPr>
      </w:pPr>
    </w:p>
    <w:p w14:paraId="6DF8EE35" w14:textId="77777777" w:rsidR="008643BF" w:rsidRPr="00F254BA" w:rsidRDefault="008643BF" w:rsidP="008643BF">
      <w:pPr>
        <w:rPr>
          <w:sz w:val="22"/>
          <w:szCs w:val="22"/>
        </w:rPr>
      </w:pPr>
    </w:p>
    <w:p w14:paraId="01D75973" w14:textId="77777777" w:rsidR="008643BF" w:rsidRPr="00F254BA" w:rsidRDefault="008643BF" w:rsidP="008643BF">
      <w:pPr>
        <w:rPr>
          <w:sz w:val="22"/>
          <w:szCs w:val="22"/>
        </w:rPr>
      </w:pPr>
    </w:p>
    <w:p w14:paraId="3D8F3D5C" w14:textId="77777777" w:rsidR="008643BF" w:rsidRPr="00F254BA" w:rsidRDefault="008643BF" w:rsidP="008643BF">
      <w:pPr>
        <w:rPr>
          <w:sz w:val="22"/>
          <w:szCs w:val="22"/>
        </w:rPr>
      </w:pPr>
    </w:p>
    <w:p w14:paraId="3B31CF30" w14:textId="77777777" w:rsidR="008643BF" w:rsidRPr="00F254BA" w:rsidRDefault="008643BF" w:rsidP="008643BF">
      <w:pPr>
        <w:rPr>
          <w:sz w:val="22"/>
          <w:szCs w:val="22"/>
        </w:rPr>
      </w:pPr>
    </w:p>
    <w:p w14:paraId="00E629FA" w14:textId="77777777" w:rsidR="008643BF" w:rsidRPr="00F254BA" w:rsidRDefault="008643BF" w:rsidP="008643BF">
      <w:pPr>
        <w:rPr>
          <w:sz w:val="22"/>
          <w:szCs w:val="22"/>
        </w:rPr>
      </w:pPr>
    </w:p>
    <w:p w14:paraId="18E4FE84" w14:textId="77777777" w:rsidR="008643BF" w:rsidRPr="00F254BA" w:rsidRDefault="008643BF" w:rsidP="008643BF">
      <w:pPr>
        <w:rPr>
          <w:sz w:val="22"/>
          <w:szCs w:val="22"/>
        </w:rPr>
      </w:pPr>
    </w:p>
    <w:p w14:paraId="2404C541" w14:textId="77777777" w:rsidR="008643BF" w:rsidRPr="00F254BA" w:rsidRDefault="008643BF" w:rsidP="008643BF">
      <w:pPr>
        <w:rPr>
          <w:sz w:val="22"/>
          <w:szCs w:val="22"/>
        </w:rPr>
      </w:pPr>
    </w:p>
    <w:p w14:paraId="66100F89" w14:textId="77777777" w:rsidR="008643BF" w:rsidRPr="00F254BA" w:rsidRDefault="008643BF" w:rsidP="008643BF">
      <w:pPr>
        <w:rPr>
          <w:sz w:val="22"/>
          <w:szCs w:val="22"/>
        </w:rPr>
      </w:pPr>
    </w:p>
    <w:p w14:paraId="1130F6D1" w14:textId="77777777" w:rsidR="008643BF" w:rsidRPr="00F254BA" w:rsidRDefault="008643BF" w:rsidP="008643BF">
      <w:pPr>
        <w:rPr>
          <w:sz w:val="22"/>
          <w:szCs w:val="22"/>
        </w:rPr>
      </w:pPr>
    </w:p>
    <w:p w14:paraId="1E796B45" w14:textId="77777777" w:rsidR="008643BF" w:rsidRPr="00F254BA" w:rsidRDefault="008643BF" w:rsidP="008643BF">
      <w:pPr>
        <w:rPr>
          <w:sz w:val="22"/>
          <w:szCs w:val="22"/>
        </w:rPr>
      </w:pPr>
    </w:p>
    <w:p w14:paraId="33150A83" w14:textId="77777777" w:rsidR="008643BF" w:rsidRPr="00F254BA" w:rsidRDefault="008643BF" w:rsidP="008643BF">
      <w:pPr>
        <w:rPr>
          <w:sz w:val="22"/>
          <w:szCs w:val="22"/>
        </w:rPr>
      </w:pPr>
    </w:p>
    <w:p w14:paraId="49411244" w14:textId="77777777" w:rsidR="008643BF" w:rsidRPr="00F254BA" w:rsidRDefault="008643BF" w:rsidP="008643BF">
      <w:pPr>
        <w:rPr>
          <w:sz w:val="22"/>
          <w:szCs w:val="22"/>
        </w:rPr>
      </w:pPr>
    </w:p>
    <w:p w14:paraId="606689E7" w14:textId="77777777" w:rsidR="008643BF" w:rsidRPr="00F254BA" w:rsidRDefault="008643BF" w:rsidP="008643BF">
      <w:pPr>
        <w:rPr>
          <w:sz w:val="22"/>
          <w:szCs w:val="22"/>
        </w:rPr>
      </w:pPr>
    </w:p>
    <w:p w14:paraId="58C53C88" w14:textId="77777777" w:rsidR="008643BF" w:rsidRPr="00F254BA" w:rsidRDefault="008643BF" w:rsidP="008643BF">
      <w:pPr>
        <w:rPr>
          <w:sz w:val="22"/>
          <w:szCs w:val="22"/>
        </w:rPr>
      </w:pPr>
    </w:p>
    <w:p w14:paraId="21B0108A" w14:textId="77777777" w:rsidR="008643BF" w:rsidRPr="00F254BA" w:rsidRDefault="008643BF" w:rsidP="008643BF">
      <w:pPr>
        <w:rPr>
          <w:sz w:val="22"/>
          <w:szCs w:val="22"/>
        </w:rPr>
      </w:pPr>
    </w:p>
    <w:p w14:paraId="7A773D85" w14:textId="77777777" w:rsidR="001D43F6" w:rsidRPr="00F254BA" w:rsidRDefault="001D43F6" w:rsidP="008643BF">
      <w:pPr>
        <w:rPr>
          <w:sz w:val="22"/>
          <w:szCs w:val="22"/>
        </w:rPr>
      </w:pPr>
    </w:p>
    <w:p w14:paraId="45015106" w14:textId="77777777" w:rsidR="00232C16" w:rsidRPr="00F254BA" w:rsidRDefault="00232C16" w:rsidP="008643BF">
      <w:pPr>
        <w:rPr>
          <w:sz w:val="22"/>
          <w:szCs w:val="22"/>
        </w:rPr>
      </w:pPr>
    </w:p>
    <w:p w14:paraId="5E8E3915" w14:textId="77777777" w:rsidR="00232C16" w:rsidRPr="00F254BA" w:rsidRDefault="00232C16" w:rsidP="008643BF">
      <w:pPr>
        <w:rPr>
          <w:sz w:val="22"/>
          <w:szCs w:val="22"/>
        </w:rPr>
      </w:pPr>
    </w:p>
    <w:p w14:paraId="1130B5AC" w14:textId="77777777" w:rsidR="00232C16" w:rsidRPr="00F254BA" w:rsidRDefault="00232C16" w:rsidP="008643BF">
      <w:pPr>
        <w:rPr>
          <w:sz w:val="22"/>
          <w:szCs w:val="22"/>
        </w:rPr>
      </w:pPr>
    </w:p>
    <w:p w14:paraId="14B62F33" w14:textId="77777777" w:rsidR="00232C16" w:rsidRPr="00F254BA" w:rsidRDefault="00232C16" w:rsidP="008643BF">
      <w:pPr>
        <w:rPr>
          <w:sz w:val="22"/>
          <w:szCs w:val="22"/>
        </w:rPr>
      </w:pPr>
    </w:p>
    <w:p w14:paraId="2C3D7558" w14:textId="77777777" w:rsidR="00232C16" w:rsidRPr="00F254BA" w:rsidRDefault="00232C16" w:rsidP="008643BF">
      <w:pPr>
        <w:rPr>
          <w:sz w:val="22"/>
          <w:szCs w:val="22"/>
        </w:rPr>
      </w:pPr>
    </w:p>
    <w:p w14:paraId="4CCB8530" w14:textId="77777777" w:rsidR="00232C16" w:rsidRPr="00F254BA" w:rsidRDefault="00232C16" w:rsidP="008643BF">
      <w:pPr>
        <w:rPr>
          <w:sz w:val="22"/>
          <w:szCs w:val="22"/>
        </w:rPr>
      </w:pPr>
    </w:p>
    <w:p w14:paraId="36C16292" w14:textId="77777777" w:rsidR="00232C16" w:rsidRPr="00F254BA" w:rsidRDefault="00232C16" w:rsidP="008643BF">
      <w:pPr>
        <w:rPr>
          <w:sz w:val="22"/>
          <w:szCs w:val="22"/>
        </w:rPr>
      </w:pPr>
    </w:p>
    <w:p w14:paraId="33EF569A" w14:textId="77777777" w:rsidR="00232C16" w:rsidRPr="00F254BA" w:rsidRDefault="00232C16" w:rsidP="008643BF">
      <w:pPr>
        <w:rPr>
          <w:sz w:val="22"/>
          <w:szCs w:val="22"/>
        </w:rPr>
      </w:pPr>
    </w:p>
    <w:p w14:paraId="7FDA2A6F" w14:textId="77777777" w:rsidR="00232C16" w:rsidRPr="00F254BA" w:rsidRDefault="00232C16" w:rsidP="008643BF">
      <w:pPr>
        <w:rPr>
          <w:sz w:val="22"/>
          <w:szCs w:val="22"/>
        </w:rPr>
      </w:pPr>
    </w:p>
    <w:p w14:paraId="6F9AD204" w14:textId="77777777" w:rsidR="00232C16" w:rsidRPr="00F254BA" w:rsidRDefault="00232C16" w:rsidP="008643BF">
      <w:pPr>
        <w:rPr>
          <w:sz w:val="22"/>
          <w:szCs w:val="22"/>
        </w:rPr>
      </w:pPr>
    </w:p>
    <w:p w14:paraId="2177E0A9" w14:textId="77777777" w:rsidR="00232C16" w:rsidRPr="00F254BA" w:rsidRDefault="00232C16" w:rsidP="008643BF">
      <w:pPr>
        <w:rPr>
          <w:sz w:val="22"/>
          <w:szCs w:val="22"/>
        </w:rPr>
      </w:pPr>
    </w:p>
    <w:p w14:paraId="0EF27AF4" w14:textId="77777777" w:rsidR="00232C16" w:rsidRPr="00F254BA" w:rsidRDefault="00232C16" w:rsidP="008643BF">
      <w:pPr>
        <w:rPr>
          <w:sz w:val="22"/>
          <w:szCs w:val="22"/>
        </w:rPr>
      </w:pPr>
    </w:p>
    <w:p w14:paraId="0763A807" w14:textId="77777777" w:rsidR="00232C16" w:rsidRPr="00F254BA" w:rsidRDefault="00232C16" w:rsidP="008643BF">
      <w:pPr>
        <w:rPr>
          <w:sz w:val="22"/>
          <w:szCs w:val="22"/>
        </w:rPr>
      </w:pPr>
    </w:p>
    <w:p w14:paraId="1531CFAA" w14:textId="77777777" w:rsidR="00232C16" w:rsidRPr="00F254BA" w:rsidRDefault="00232C16" w:rsidP="008643BF">
      <w:pPr>
        <w:rPr>
          <w:sz w:val="22"/>
          <w:szCs w:val="22"/>
        </w:rPr>
      </w:pPr>
    </w:p>
    <w:p w14:paraId="32F86C4C" w14:textId="77777777" w:rsidR="00232C16" w:rsidRPr="00F254BA" w:rsidRDefault="00232C16" w:rsidP="008643BF">
      <w:pPr>
        <w:rPr>
          <w:sz w:val="22"/>
          <w:szCs w:val="22"/>
        </w:rPr>
      </w:pPr>
    </w:p>
    <w:p w14:paraId="7F5F7AA5" w14:textId="77777777" w:rsidR="00232C16" w:rsidRPr="00F254BA" w:rsidRDefault="00232C16" w:rsidP="008643BF">
      <w:pPr>
        <w:rPr>
          <w:sz w:val="22"/>
          <w:szCs w:val="22"/>
        </w:rPr>
      </w:pPr>
    </w:p>
    <w:p w14:paraId="0CF10062" w14:textId="77777777" w:rsidR="00232C16" w:rsidRPr="00F254BA" w:rsidRDefault="00232C16" w:rsidP="008643BF">
      <w:pPr>
        <w:rPr>
          <w:sz w:val="22"/>
          <w:szCs w:val="22"/>
        </w:rPr>
      </w:pPr>
    </w:p>
    <w:p w14:paraId="14A86D92" w14:textId="77777777" w:rsidR="00232C16" w:rsidRPr="00F254BA" w:rsidRDefault="00232C16" w:rsidP="008643BF">
      <w:pPr>
        <w:rPr>
          <w:sz w:val="22"/>
          <w:szCs w:val="22"/>
        </w:rPr>
      </w:pPr>
    </w:p>
    <w:p w14:paraId="1C8035D6" w14:textId="77777777" w:rsidR="00232C16" w:rsidRPr="00F254BA" w:rsidRDefault="00232C16" w:rsidP="008643BF">
      <w:pPr>
        <w:rPr>
          <w:sz w:val="22"/>
          <w:szCs w:val="22"/>
        </w:rPr>
      </w:pPr>
    </w:p>
    <w:p w14:paraId="7D9E0444" w14:textId="77777777" w:rsidR="00232C16" w:rsidRPr="00F254BA" w:rsidRDefault="00232C16" w:rsidP="008643BF">
      <w:pPr>
        <w:rPr>
          <w:sz w:val="22"/>
          <w:szCs w:val="22"/>
        </w:rPr>
      </w:pPr>
    </w:p>
    <w:p w14:paraId="4B800AC8" w14:textId="77777777" w:rsidR="0024547E" w:rsidRPr="00F254BA" w:rsidRDefault="0024547E" w:rsidP="008643BF">
      <w:pPr>
        <w:rPr>
          <w:sz w:val="22"/>
          <w:szCs w:val="22"/>
        </w:rPr>
      </w:pPr>
    </w:p>
    <w:p w14:paraId="0A2A710D" w14:textId="77777777" w:rsidR="0024547E" w:rsidRPr="00F254BA" w:rsidRDefault="0024547E" w:rsidP="008643BF">
      <w:pPr>
        <w:rPr>
          <w:sz w:val="22"/>
          <w:szCs w:val="22"/>
        </w:rPr>
      </w:pPr>
    </w:p>
    <w:p w14:paraId="193FC3C3" w14:textId="77777777" w:rsidR="001D43F6" w:rsidRPr="00F254BA" w:rsidRDefault="001D43F6" w:rsidP="008643BF">
      <w:pPr>
        <w:rPr>
          <w:sz w:val="22"/>
          <w:szCs w:val="22"/>
        </w:rPr>
      </w:pPr>
    </w:p>
    <w:p w14:paraId="3E45C09E" w14:textId="77777777" w:rsidR="001D43F6" w:rsidRPr="00F254BA" w:rsidRDefault="001D43F6" w:rsidP="008643BF">
      <w:pPr>
        <w:rPr>
          <w:sz w:val="22"/>
          <w:szCs w:val="22"/>
        </w:rPr>
      </w:pPr>
    </w:p>
    <w:p w14:paraId="14FB50C2" w14:textId="77777777" w:rsidR="00A53ED1" w:rsidRPr="00F254BA" w:rsidRDefault="00A53ED1" w:rsidP="003D2154">
      <w:pPr>
        <w:pStyle w:val="Cabealho1"/>
        <w:spacing w:before="0" w:after="0" w:line="360" w:lineRule="auto"/>
        <w:rPr>
          <w:rFonts w:ascii="Arial" w:hAnsi="Arial" w:cs="Arial"/>
          <w:sz w:val="24"/>
          <w:szCs w:val="24"/>
        </w:rPr>
      </w:pPr>
      <w:bookmarkStart w:id="30" w:name="_Toc468193160"/>
      <w:r w:rsidRPr="00F254BA">
        <w:rPr>
          <w:rFonts w:ascii="Arial" w:hAnsi="Arial" w:cs="Arial"/>
          <w:sz w:val="24"/>
          <w:szCs w:val="24"/>
        </w:rPr>
        <w:lastRenderedPageBreak/>
        <w:t>Capítulo II</w:t>
      </w:r>
      <w:r w:rsidR="00583EAD" w:rsidRPr="00F254BA">
        <w:rPr>
          <w:rFonts w:ascii="Arial" w:hAnsi="Arial" w:cs="Arial"/>
          <w:sz w:val="24"/>
          <w:szCs w:val="24"/>
        </w:rPr>
        <w:t xml:space="preserve"> – </w:t>
      </w:r>
      <w:r w:rsidR="002B3961" w:rsidRPr="00F254BA">
        <w:rPr>
          <w:rFonts w:ascii="Arial" w:hAnsi="Arial" w:cs="Arial"/>
          <w:sz w:val="24"/>
          <w:szCs w:val="24"/>
        </w:rPr>
        <w:t xml:space="preserve">A </w:t>
      </w:r>
      <w:r w:rsidRPr="00F254BA">
        <w:rPr>
          <w:rFonts w:ascii="Arial" w:hAnsi="Arial" w:cs="Arial"/>
          <w:sz w:val="24"/>
          <w:szCs w:val="24"/>
        </w:rPr>
        <w:t>Criança</w:t>
      </w:r>
      <w:bookmarkEnd w:id="28"/>
      <w:bookmarkEnd w:id="29"/>
      <w:r w:rsidR="005771F1" w:rsidRPr="00F254BA">
        <w:rPr>
          <w:rFonts w:ascii="Arial" w:hAnsi="Arial" w:cs="Arial"/>
          <w:sz w:val="24"/>
          <w:szCs w:val="24"/>
        </w:rPr>
        <w:t xml:space="preserve"> na f</w:t>
      </w:r>
      <w:r w:rsidR="00583EAD" w:rsidRPr="00F254BA">
        <w:rPr>
          <w:rFonts w:ascii="Arial" w:hAnsi="Arial" w:cs="Arial"/>
          <w:sz w:val="24"/>
          <w:szCs w:val="24"/>
        </w:rPr>
        <w:t>amília</w:t>
      </w:r>
      <w:bookmarkEnd w:id="30"/>
    </w:p>
    <w:p w14:paraId="0855D069" w14:textId="77777777" w:rsidR="007018B8" w:rsidRPr="00F254BA" w:rsidRDefault="007018B8" w:rsidP="003D2154">
      <w:pPr>
        <w:spacing w:line="360" w:lineRule="auto"/>
        <w:ind w:firstLine="708"/>
        <w:jc w:val="both"/>
        <w:rPr>
          <w:rFonts w:ascii="Arial" w:hAnsi="Arial" w:cs="Arial"/>
          <w:sz w:val="22"/>
        </w:rPr>
      </w:pPr>
    </w:p>
    <w:p w14:paraId="5F290CE2" w14:textId="77777777" w:rsidR="007018B8" w:rsidRPr="00F254BA" w:rsidRDefault="00271314" w:rsidP="00282710">
      <w:pPr>
        <w:spacing w:line="360" w:lineRule="auto"/>
        <w:ind w:left="3969"/>
        <w:jc w:val="both"/>
        <w:rPr>
          <w:sz w:val="22"/>
        </w:rPr>
      </w:pPr>
      <w:r w:rsidRPr="00F254BA">
        <w:rPr>
          <w:sz w:val="22"/>
        </w:rPr>
        <w:t>“</w:t>
      </w:r>
      <w:r w:rsidR="007018B8" w:rsidRPr="00F254BA">
        <w:rPr>
          <w:i/>
          <w:sz w:val="22"/>
        </w:rPr>
        <w:t xml:space="preserve">A criança não é melhor ou pior que o adulto, ela é diferente </w:t>
      </w:r>
      <w:r w:rsidRPr="00F254BA">
        <w:rPr>
          <w:i/>
          <w:sz w:val="22"/>
        </w:rPr>
        <w:t>porque pensa e sente diferente</w:t>
      </w:r>
      <w:r w:rsidRPr="00F254BA">
        <w:rPr>
          <w:sz w:val="22"/>
        </w:rPr>
        <w:t xml:space="preserve">” </w:t>
      </w:r>
      <w:r w:rsidR="007018B8" w:rsidRPr="00F254BA">
        <w:rPr>
          <w:sz w:val="22"/>
        </w:rPr>
        <w:t>(Damazio, 1991</w:t>
      </w:r>
      <w:r w:rsidR="00A10540" w:rsidRPr="00F254BA">
        <w:rPr>
          <w:sz w:val="22"/>
        </w:rPr>
        <w:t>, p.24</w:t>
      </w:r>
      <w:r w:rsidR="00B82A8B" w:rsidRPr="00F254BA">
        <w:rPr>
          <w:sz w:val="22"/>
        </w:rPr>
        <w:t>)</w:t>
      </w:r>
    </w:p>
    <w:p w14:paraId="44E0118B" w14:textId="77777777" w:rsidR="00271314" w:rsidRPr="00F254BA" w:rsidRDefault="00271314" w:rsidP="00271314">
      <w:pPr>
        <w:spacing w:line="360" w:lineRule="auto"/>
        <w:jc w:val="both"/>
        <w:rPr>
          <w:sz w:val="22"/>
        </w:rPr>
      </w:pPr>
    </w:p>
    <w:p w14:paraId="630DDA5C" w14:textId="77777777" w:rsidR="009E56EE" w:rsidRPr="00F254BA" w:rsidRDefault="00742060" w:rsidP="003D2154">
      <w:pPr>
        <w:spacing w:line="360" w:lineRule="auto"/>
        <w:ind w:firstLine="708"/>
        <w:jc w:val="both"/>
        <w:rPr>
          <w:rFonts w:ascii="Arial" w:hAnsi="Arial" w:cs="Arial"/>
          <w:sz w:val="22"/>
        </w:rPr>
      </w:pPr>
      <w:r w:rsidRPr="00F254BA">
        <w:rPr>
          <w:rFonts w:ascii="Arial" w:hAnsi="Arial" w:cs="Arial"/>
          <w:sz w:val="22"/>
        </w:rPr>
        <w:t xml:space="preserve">Ao longo do tempo, a forma de </w:t>
      </w:r>
      <w:r w:rsidR="0074458D" w:rsidRPr="00F254BA">
        <w:rPr>
          <w:rFonts w:ascii="Arial" w:hAnsi="Arial" w:cs="Arial"/>
          <w:sz w:val="22"/>
        </w:rPr>
        <w:t xml:space="preserve">encarar as crianças sofreu </w:t>
      </w:r>
      <w:r w:rsidR="00C15890" w:rsidRPr="00F254BA">
        <w:rPr>
          <w:rFonts w:ascii="Arial" w:hAnsi="Arial" w:cs="Arial"/>
          <w:sz w:val="22"/>
        </w:rPr>
        <w:t>grandes modificações</w:t>
      </w:r>
      <w:r w:rsidRPr="00F254BA">
        <w:rPr>
          <w:rFonts w:ascii="Arial" w:hAnsi="Arial" w:cs="Arial"/>
          <w:sz w:val="22"/>
        </w:rPr>
        <w:t xml:space="preserve">, </w:t>
      </w:r>
      <w:r w:rsidR="0074458D" w:rsidRPr="00F254BA">
        <w:rPr>
          <w:rFonts w:ascii="Arial" w:hAnsi="Arial" w:cs="Arial"/>
          <w:sz w:val="22"/>
        </w:rPr>
        <w:t xml:space="preserve">levando à inclusão da infância como uma fase importante do desenvolvimento humano (Sarmento, 2004 </w:t>
      </w:r>
      <w:r w:rsidR="00F44A56" w:rsidRPr="00F254BA">
        <w:rPr>
          <w:sz w:val="22"/>
        </w:rPr>
        <w:t xml:space="preserve">cit. in. </w:t>
      </w:r>
      <w:r w:rsidR="0074458D" w:rsidRPr="00F254BA">
        <w:rPr>
          <w:rFonts w:ascii="Arial" w:hAnsi="Arial" w:cs="Arial"/>
          <w:sz w:val="22"/>
        </w:rPr>
        <w:t xml:space="preserve">Fontes </w:t>
      </w:r>
      <w:r w:rsidR="00391897" w:rsidRPr="00F254BA">
        <w:rPr>
          <w:rFonts w:ascii="Arial" w:hAnsi="Arial" w:cs="Arial"/>
          <w:sz w:val="22"/>
        </w:rPr>
        <w:t>&amp;</w:t>
      </w:r>
      <w:r w:rsidR="0074458D" w:rsidRPr="00F254BA">
        <w:rPr>
          <w:rFonts w:ascii="Arial" w:hAnsi="Arial" w:cs="Arial"/>
          <w:sz w:val="22"/>
        </w:rPr>
        <w:t xml:space="preserve"> Ferreira, 2008).</w:t>
      </w:r>
      <w:r w:rsidR="00C15890" w:rsidRPr="00F254BA">
        <w:rPr>
          <w:rFonts w:ascii="Arial" w:hAnsi="Arial" w:cs="Arial"/>
          <w:sz w:val="22"/>
        </w:rPr>
        <w:t xml:space="preserve"> </w:t>
      </w:r>
    </w:p>
    <w:p w14:paraId="257EE599" w14:textId="77777777" w:rsidR="00A53ED1" w:rsidRPr="00F254BA" w:rsidRDefault="00C15890" w:rsidP="003D2154">
      <w:pPr>
        <w:spacing w:line="360" w:lineRule="auto"/>
        <w:ind w:firstLine="708"/>
        <w:jc w:val="both"/>
        <w:rPr>
          <w:rFonts w:ascii="Arial" w:hAnsi="Arial" w:cs="Arial"/>
          <w:sz w:val="22"/>
        </w:rPr>
      </w:pPr>
      <w:r w:rsidRPr="00F254BA">
        <w:rPr>
          <w:rFonts w:ascii="Arial" w:hAnsi="Arial" w:cs="Arial"/>
          <w:sz w:val="22"/>
        </w:rPr>
        <w:t>Como já</w:t>
      </w:r>
      <w:r w:rsidR="00271314" w:rsidRPr="00F254BA">
        <w:rPr>
          <w:rFonts w:ascii="Arial" w:hAnsi="Arial" w:cs="Arial"/>
          <w:sz w:val="22"/>
        </w:rPr>
        <w:t xml:space="preserve"> se</w:t>
      </w:r>
      <w:r w:rsidRPr="00F254BA">
        <w:rPr>
          <w:rFonts w:ascii="Arial" w:hAnsi="Arial" w:cs="Arial"/>
          <w:sz w:val="22"/>
        </w:rPr>
        <w:t xml:space="preserve"> referi</w:t>
      </w:r>
      <w:r w:rsidR="00271314" w:rsidRPr="00F254BA">
        <w:rPr>
          <w:rFonts w:ascii="Arial" w:hAnsi="Arial" w:cs="Arial"/>
          <w:sz w:val="22"/>
        </w:rPr>
        <w:t>u</w:t>
      </w:r>
      <w:r w:rsidRPr="00F254BA">
        <w:rPr>
          <w:rFonts w:ascii="Arial" w:hAnsi="Arial" w:cs="Arial"/>
          <w:sz w:val="22"/>
        </w:rPr>
        <w:t xml:space="preserve"> no capítulo anterior, as crianças, </w:t>
      </w:r>
      <w:r w:rsidR="004B7B60" w:rsidRPr="00F254BA">
        <w:rPr>
          <w:rFonts w:ascii="Arial" w:hAnsi="Arial" w:cs="Arial"/>
          <w:sz w:val="22"/>
        </w:rPr>
        <w:t>no tempo da Idade Média, não detinham</w:t>
      </w:r>
      <w:r w:rsidRPr="00F254BA">
        <w:rPr>
          <w:rFonts w:ascii="Arial" w:hAnsi="Arial" w:cs="Arial"/>
          <w:sz w:val="22"/>
        </w:rPr>
        <w:t xml:space="preserve"> qualquer estatuto social, nem autonomia existencial e eram consideradas meros seres biológicos</w:t>
      </w:r>
      <w:r w:rsidR="000D0353" w:rsidRPr="00F254BA">
        <w:rPr>
          <w:rFonts w:ascii="Arial" w:hAnsi="Arial" w:cs="Arial"/>
          <w:sz w:val="22"/>
        </w:rPr>
        <w:t xml:space="preserve">, só a partir da época do renascimento é que o seu papel começou a assumir, progressivamente, algum relevo na sociedade (Fontes </w:t>
      </w:r>
      <w:r w:rsidR="00391897" w:rsidRPr="00F254BA">
        <w:rPr>
          <w:rFonts w:ascii="Arial" w:hAnsi="Arial" w:cs="Arial"/>
          <w:sz w:val="22"/>
        </w:rPr>
        <w:t>&amp;</w:t>
      </w:r>
      <w:r w:rsidR="000D0353" w:rsidRPr="00F254BA">
        <w:rPr>
          <w:rFonts w:ascii="Arial" w:hAnsi="Arial" w:cs="Arial"/>
          <w:sz w:val="22"/>
        </w:rPr>
        <w:t xml:space="preserve"> Ferreira, 2008)</w:t>
      </w:r>
      <w:r w:rsidRPr="00F254BA">
        <w:rPr>
          <w:rFonts w:ascii="Arial" w:hAnsi="Arial" w:cs="Arial"/>
          <w:sz w:val="22"/>
        </w:rPr>
        <w:t>.</w:t>
      </w:r>
    </w:p>
    <w:p w14:paraId="103AE0D2" w14:textId="77777777" w:rsidR="00583EAD" w:rsidRPr="00F254BA" w:rsidRDefault="009E56EE" w:rsidP="00A10540">
      <w:pPr>
        <w:spacing w:line="360" w:lineRule="auto"/>
        <w:ind w:firstLine="708"/>
        <w:jc w:val="both"/>
        <w:rPr>
          <w:rFonts w:ascii="Arial" w:hAnsi="Arial" w:cs="Arial"/>
          <w:sz w:val="22"/>
        </w:rPr>
      </w:pPr>
      <w:r w:rsidRPr="00F254BA">
        <w:rPr>
          <w:rFonts w:ascii="Arial" w:hAnsi="Arial" w:cs="Arial"/>
          <w:sz w:val="22"/>
        </w:rPr>
        <w:t>Com a mudança das conceções por parte dos adultos, a criança passa a ser considerada</w:t>
      </w:r>
      <w:r w:rsidR="00A10540" w:rsidRPr="00F254BA">
        <w:rPr>
          <w:rFonts w:ascii="Arial" w:hAnsi="Arial" w:cs="Arial"/>
          <w:sz w:val="22"/>
        </w:rPr>
        <w:t xml:space="preserve"> </w:t>
      </w:r>
      <w:r w:rsidR="008E074D" w:rsidRPr="00F254BA">
        <w:rPr>
          <w:rFonts w:ascii="Arial" w:hAnsi="Arial" w:cs="Arial"/>
          <w:sz w:val="22"/>
        </w:rPr>
        <w:t xml:space="preserve">como </w:t>
      </w:r>
      <w:r w:rsidR="00D002C9" w:rsidRPr="00F254BA">
        <w:rPr>
          <w:rFonts w:ascii="Arial" w:hAnsi="Arial" w:cs="Arial"/>
          <w:sz w:val="22"/>
        </w:rPr>
        <w:t xml:space="preserve">um ser dotado de identidade e singularidade, possuindo desejos, </w:t>
      </w:r>
      <w:r w:rsidR="008E074D" w:rsidRPr="00F254BA">
        <w:rPr>
          <w:rFonts w:ascii="Arial" w:hAnsi="Arial" w:cs="Arial"/>
          <w:sz w:val="22"/>
        </w:rPr>
        <w:t>afetos e hostilidades</w:t>
      </w:r>
      <w:r w:rsidR="00D002C9" w:rsidRPr="00F254BA">
        <w:rPr>
          <w:rFonts w:ascii="Arial" w:hAnsi="Arial" w:cs="Arial"/>
          <w:sz w:val="22"/>
        </w:rPr>
        <w:t>, descobertos e vivenciados durante seu processo de crescimento e desenvolvimento (cognitivo, psicossocial e afetivo)</w:t>
      </w:r>
      <w:r w:rsidR="00FA6FCF" w:rsidRPr="00F254BA">
        <w:rPr>
          <w:rFonts w:ascii="Arial" w:hAnsi="Arial" w:cs="Arial"/>
          <w:sz w:val="22"/>
        </w:rPr>
        <w:t xml:space="preserve"> (Persegona, 2007)</w:t>
      </w:r>
      <w:r w:rsidR="00D002C9" w:rsidRPr="00F254BA">
        <w:rPr>
          <w:rFonts w:ascii="Arial" w:hAnsi="Arial" w:cs="Arial"/>
          <w:sz w:val="22"/>
        </w:rPr>
        <w:t>.</w:t>
      </w:r>
      <w:r w:rsidR="00580C6B" w:rsidRPr="00F254BA">
        <w:rPr>
          <w:rFonts w:ascii="Arial" w:hAnsi="Arial" w:cs="Arial"/>
          <w:sz w:val="22"/>
        </w:rPr>
        <w:t xml:space="preserve"> </w:t>
      </w:r>
      <w:r w:rsidR="00372CDB" w:rsidRPr="00F254BA">
        <w:rPr>
          <w:rFonts w:ascii="Arial" w:hAnsi="Arial" w:cs="Arial"/>
          <w:sz w:val="22"/>
        </w:rPr>
        <w:t>Segundo</w:t>
      </w:r>
      <w:r w:rsidR="00A10540" w:rsidRPr="00F254BA">
        <w:rPr>
          <w:rFonts w:ascii="Arial" w:hAnsi="Arial" w:cs="Arial"/>
          <w:sz w:val="22"/>
        </w:rPr>
        <w:t xml:space="preserve"> o mesmo</w:t>
      </w:r>
      <w:r w:rsidR="00580C6B" w:rsidRPr="00F254BA">
        <w:rPr>
          <w:rFonts w:ascii="Arial" w:hAnsi="Arial" w:cs="Arial"/>
          <w:sz w:val="22"/>
        </w:rPr>
        <w:t xml:space="preserve"> autor, t</w:t>
      </w:r>
      <w:r w:rsidR="008E074D" w:rsidRPr="00F254BA">
        <w:rPr>
          <w:rFonts w:ascii="Arial" w:hAnsi="Arial" w:cs="Arial"/>
          <w:sz w:val="22"/>
        </w:rPr>
        <w:t>odas as viv</w:t>
      </w:r>
      <w:r w:rsidR="00B82A8B" w:rsidRPr="00F254BA">
        <w:rPr>
          <w:rFonts w:ascii="Arial" w:hAnsi="Arial" w:cs="Arial"/>
          <w:sz w:val="22"/>
        </w:rPr>
        <w:t>ências e os sentimentos por ela</w:t>
      </w:r>
      <w:r w:rsidR="00D002C9" w:rsidRPr="00F254BA">
        <w:rPr>
          <w:rFonts w:ascii="Arial" w:hAnsi="Arial" w:cs="Arial"/>
          <w:sz w:val="22"/>
        </w:rPr>
        <w:t xml:space="preserve"> gerados passam a fazer parte da criança tornando-a diferente das demais pesso</w:t>
      </w:r>
      <w:r w:rsidR="00580C6B" w:rsidRPr="00F254BA">
        <w:rPr>
          <w:rFonts w:ascii="Arial" w:hAnsi="Arial" w:cs="Arial"/>
          <w:sz w:val="22"/>
        </w:rPr>
        <w:t>as com quem se relaciona</w:t>
      </w:r>
      <w:r w:rsidR="00D002C9" w:rsidRPr="00F254BA">
        <w:rPr>
          <w:rFonts w:ascii="Arial" w:hAnsi="Arial" w:cs="Arial"/>
          <w:sz w:val="22"/>
        </w:rPr>
        <w:t>.</w:t>
      </w:r>
      <w:r w:rsidR="00383090" w:rsidRPr="00F254BA">
        <w:rPr>
          <w:rFonts w:ascii="Arial" w:hAnsi="Arial" w:cs="Arial"/>
          <w:sz w:val="22"/>
        </w:rPr>
        <w:t xml:space="preserve"> </w:t>
      </w:r>
      <w:bookmarkStart w:id="31" w:name="_Toc409111028"/>
      <w:bookmarkStart w:id="32" w:name="_Toc422753807"/>
    </w:p>
    <w:p w14:paraId="3DCFA1A5" w14:textId="77777777" w:rsidR="004B0439" w:rsidRPr="00F254BA" w:rsidRDefault="004B0439" w:rsidP="004B0439">
      <w:pPr>
        <w:spacing w:line="360" w:lineRule="auto"/>
        <w:ind w:firstLine="708"/>
        <w:jc w:val="both"/>
        <w:rPr>
          <w:rFonts w:ascii="Arial" w:hAnsi="Arial" w:cs="Arial"/>
          <w:sz w:val="22"/>
        </w:rPr>
      </w:pPr>
      <w:r w:rsidRPr="00F254BA">
        <w:rPr>
          <w:rFonts w:ascii="Arial" w:hAnsi="Arial" w:cs="Arial"/>
          <w:sz w:val="22"/>
        </w:rPr>
        <w:t xml:space="preserve">O desenvolvimento das crianças é influenciado pelos vários contextos em que as mesmas estão inseridas, mas aquele que tem um papel mais proeminente é o contexto familiar (Cole </w:t>
      </w:r>
      <w:r w:rsidR="00391897" w:rsidRPr="00F254BA">
        <w:rPr>
          <w:rFonts w:ascii="Arial" w:hAnsi="Arial" w:cs="Arial"/>
          <w:sz w:val="22"/>
        </w:rPr>
        <w:t>&amp;</w:t>
      </w:r>
      <w:r w:rsidRPr="00F254BA">
        <w:rPr>
          <w:rFonts w:ascii="Arial" w:hAnsi="Arial" w:cs="Arial"/>
          <w:sz w:val="22"/>
        </w:rPr>
        <w:t xml:space="preserve"> Cole, 200</w:t>
      </w:r>
      <w:r w:rsidR="0087466C" w:rsidRPr="00F254BA">
        <w:rPr>
          <w:rFonts w:ascii="Arial" w:hAnsi="Arial" w:cs="Arial"/>
          <w:sz w:val="22"/>
        </w:rPr>
        <w:t>4</w:t>
      </w:r>
      <w:r w:rsidRPr="00F254BA">
        <w:rPr>
          <w:rFonts w:ascii="Arial" w:hAnsi="Arial" w:cs="Arial"/>
          <w:sz w:val="22"/>
        </w:rPr>
        <w:t>). A s</w:t>
      </w:r>
      <w:r w:rsidR="00B82A8B" w:rsidRPr="00F254BA">
        <w:rPr>
          <w:rFonts w:ascii="Arial" w:hAnsi="Arial" w:cs="Arial"/>
          <w:sz w:val="22"/>
        </w:rPr>
        <w:t xml:space="preserve">ua importância resulta do facto </w:t>
      </w:r>
      <w:r w:rsidRPr="00F254BA">
        <w:rPr>
          <w:rFonts w:ascii="Arial" w:hAnsi="Arial" w:cs="Arial"/>
          <w:sz w:val="22"/>
        </w:rPr>
        <w:t xml:space="preserve">de </w:t>
      </w:r>
      <w:r w:rsidR="00B82A8B" w:rsidRPr="00F254BA">
        <w:rPr>
          <w:rFonts w:ascii="Arial" w:hAnsi="Arial" w:cs="Arial"/>
          <w:sz w:val="22"/>
        </w:rPr>
        <w:t xml:space="preserve">que </w:t>
      </w:r>
      <w:r w:rsidRPr="00F254BA">
        <w:rPr>
          <w:rFonts w:ascii="Arial" w:hAnsi="Arial" w:cs="Arial"/>
          <w:sz w:val="22"/>
        </w:rPr>
        <w:t>quando o “</w:t>
      </w:r>
      <w:r w:rsidRPr="00F254BA">
        <w:rPr>
          <w:rFonts w:ascii="Arial" w:hAnsi="Arial" w:cs="Arial"/>
          <w:i/>
          <w:sz w:val="22"/>
        </w:rPr>
        <w:t>bebé humano nasce, completame</w:t>
      </w:r>
      <w:r w:rsidR="00B82A8B" w:rsidRPr="00F254BA">
        <w:rPr>
          <w:rFonts w:ascii="Arial" w:hAnsi="Arial" w:cs="Arial"/>
          <w:i/>
          <w:sz w:val="22"/>
        </w:rPr>
        <w:t xml:space="preserve">nte vulnerável e dependente (…) </w:t>
      </w:r>
      <w:r w:rsidRPr="00F254BA">
        <w:rPr>
          <w:rFonts w:ascii="Arial" w:hAnsi="Arial" w:cs="Arial"/>
          <w:i/>
          <w:sz w:val="22"/>
        </w:rPr>
        <w:t>precisa de um meio familiar propício ao seu desenvolvimento físico e psicológico</w:t>
      </w:r>
      <w:r w:rsidRPr="00F254BA">
        <w:rPr>
          <w:rFonts w:ascii="Arial" w:hAnsi="Arial" w:cs="Arial"/>
          <w:sz w:val="22"/>
        </w:rPr>
        <w:t xml:space="preserve"> ” (Fleming</w:t>
      </w:r>
      <w:r w:rsidR="003113D7" w:rsidRPr="00F254BA">
        <w:rPr>
          <w:rFonts w:ascii="Arial" w:hAnsi="Arial" w:cs="Arial"/>
          <w:sz w:val="22"/>
        </w:rPr>
        <w:t>,</w:t>
      </w:r>
      <w:r w:rsidR="0087466C" w:rsidRPr="00F254BA">
        <w:rPr>
          <w:rFonts w:ascii="Arial" w:hAnsi="Arial" w:cs="Arial"/>
          <w:sz w:val="22"/>
        </w:rPr>
        <w:t xml:space="preserve"> 2015,</w:t>
      </w:r>
      <w:r w:rsidR="003113D7" w:rsidRPr="00F254BA">
        <w:rPr>
          <w:rFonts w:ascii="Arial" w:hAnsi="Arial" w:cs="Arial"/>
          <w:sz w:val="22"/>
        </w:rPr>
        <w:t xml:space="preserve"> p. 163).</w:t>
      </w:r>
      <w:r w:rsidR="00A10540" w:rsidRPr="00F254BA">
        <w:rPr>
          <w:rFonts w:ascii="Arial" w:hAnsi="Arial" w:cs="Arial"/>
          <w:sz w:val="22"/>
        </w:rPr>
        <w:t xml:space="preserve"> Assim, qua</w:t>
      </w:r>
      <w:r w:rsidR="00B82A8B" w:rsidRPr="00F254BA">
        <w:rPr>
          <w:rFonts w:ascii="Arial" w:hAnsi="Arial" w:cs="Arial"/>
          <w:sz w:val="22"/>
        </w:rPr>
        <w:t>l</w:t>
      </w:r>
      <w:r w:rsidR="00A10540" w:rsidRPr="00F254BA">
        <w:rPr>
          <w:rFonts w:ascii="Arial" w:hAnsi="Arial" w:cs="Arial"/>
          <w:sz w:val="22"/>
        </w:rPr>
        <w:t xml:space="preserve">quer </w:t>
      </w:r>
      <w:r w:rsidR="003113D7" w:rsidRPr="00F254BA">
        <w:rPr>
          <w:rFonts w:ascii="Arial" w:hAnsi="Arial" w:cs="Arial"/>
          <w:sz w:val="22"/>
        </w:rPr>
        <w:t xml:space="preserve">criança precisa de um ambiente que possa </w:t>
      </w:r>
      <w:r w:rsidR="00B82A8B" w:rsidRPr="00F254BA">
        <w:rPr>
          <w:rFonts w:ascii="Arial" w:hAnsi="Arial" w:cs="Arial"/>
          <w:sz w:val="22"/>
        </w:rPr>
        <w:t>proporcionar-lhe</w:t>
      </w:r>
      <w:r w:rsidR="003113D7" w:rsidRPr="00F254BA">
        <w:rPr>
          <w:rFonts w:ascii="Arial" w:hAnsi="Arial" w:cs="Arial"/>
          <w:sz w:val="22"/>
        </w:rPr>
        <w:t>:</w:t>
      </w:r>
      <w:r w:rsidRPr="00F254BA">
        <w:rPr>
          <w:rFonts w:ascii="Arial" w:hAnsi="Arial" w:cs="Arial"/>
          <w:sz w:val="22"/>
        </w:rPr>
        <w:t xml:space="preserve"> </w:t>
      </w:r>
      <w:r w:rsidR="003113D7" w:rsidRPr="00F254BA">
        <w:rPr>
          <w:rFonts w:ascii="Arial" w:hAnsi="Arial" w:cs="Arial"/>
          <w:sz w:val="22"/>
        </w:rPr>
        <w:t xml:space="preserve">i) </w:t>
      </w:r>
      <w:r w:rsidRPr="00F254BA">
        <w:rPr>
          <w:rFonts w:ascii="Arial" w:hAnsi="Arial" w:cs="Arial"/>
          <w:sz w:val="22"/>
        </w:rPr>
        <w:t xml:space="preserve">um ambiente de afeto e apoio, </w:t>
      </w:r>
      <w:r w:rsidR="003113D7" w:rsidRPr="00F254BA">
        <w:rPr>
          <w:rFonts w:ascii="Arial" w:hAnsi="Arial" w:cs="Arial"/>
          <w:sz w:val="22"/>
        </w:rPr>
        <w:t xml:space="preserve">ii) </w:t>
      </w:r>
      <w:r w:rsidRPr="00F254BA">
        <w:rPr>
          <w:rFonts w:ascii="Arial" w:hAnsi="Arial" w:cs="Arial"/>
          <w:sz w:val="22"/>
        </w:rPr>
        <w:t>assegurar a sua sobrevivência, crescimento e socialização e</w:t>
      </w:r>
      <w:r w:rsidR="003113D7" w:rsidRPr="00F254BA">
        <w:rPr>
          <w:rFonts w:ascii="Arial" w:hAnsi="Arial" w:cs="Arial"/>
          <w:sz w:val="22"/>
        </w:rPr>
        <w:t xml:space="preserve"> iii)</w:t>
      </w:r>
      <w:r w:rsidRPr="00F254BA">
        <w:rPr>
          <w:rFonts w:ascii="Arial" w:hAnsi="Arial" w:cs="Arial"/>
          <w:sz w:val="22"/>
        </w:rPr>
        <w:t xml:space="preserve"> tomar decisões tendo em conta os outros contextos educativos nos quais a criança se integra</w:t>
      </w:r>
      <w:r w:rsidR="00A10540" w:rsidRPr="00F254BA">
        <w:rPr>
          <w:rFonts w:ascii="Arial" w:hAnsi="Arial" w:cs="Arial"/>
          <w:sz w:val="22"/>
        </w:rPr>
        <w:t>. Sendo</w:t>
      </w:r>
      <w:r w:rsidRPr="00F254BA">
        <w:rPr>
          <w:rFonts w:ascii="Arial" w:hAnsi="Arial" w:cs="Arial"/>
          <w:sz w:val="22"/>
        </w:rPr>
        <w:t xml:space="preserve">, </w:t>
      </w:r>
      <w:r w:rsidR="003113D7" w:rsidRPr="00F254BA">
        <w:rPr>
          <w:rFonts w:ascii="Arial" w:hAnsi="Arial" w:cs="Arial"/>
          <w:sz w:val="22"/>
        </w:rPr>
        <w:t xml:space="preserve">estas as </w:t>
      </w:r>
      <w:r w:rsidRPr="00F254BA">
        <w:rPr>
          <w:rFonts w:ascii="Arial" w:hAnsi="Arial" w:cs="Arial"/>
          <w:sz w:val="22"/>
        </w:rPr>
        <w:t>funções específicas</w:t>
      </w:r>
      <w:r w:rsidR="00A10540" w:rsidRPr="00F254BA">
        <w:rPr>
          <w:rFonts w:ascii="Arial" w:hAnsi="Arial" w:cs="Arial"/>
          <w:sz w:val="22"/>
        </w:rPr>
        <w:t xml:space="preserve"> a</w:t>
      </w:r>
      <w:r w:rsidRPr="00F254BA">
        <w:rPr>
          <w:rFonts w:ascii="Arial" w:hAnsi="Arial" w:cs="Arial"/>
          <w:sz w:val="22"/>
        </w:rPr>
        <w:t xml:space="preserve"> que os</w:t>
      </w:r>
      <w:r w:rsidR="00D01DDB" w:rsidRPr="00F254BA">
        <w:rPr>
          <w:rFonts w:ascii="Arial" w:hAnsi="Arial" w:cs="Arial"/>
          <w:sz w:val="22"/>
        </w:rPr>
        <w:t>/as</w:t>
      </w:r>
      <w:r w:rsidRPr="00F254BA">
        <w:rPr>
          <w:rFonts w:ascii="Arial" w:hAnsi="Arial" w:cs="Arial"/>
          <w:sz w:val="22"/>
        </w:rPr>
        <w:t xml:space="preserve"> progenitores</w:t>
      </w:r>
      <w:r w:rsidR="00D01DDB" w:rsidRPr="00F254BA">
        <w:rPr>
          <w:rFonts w:ascii="Arial" w:hAnsi="Arial" w:cs="Arial"/>
          <w:sz w:val="22"/>
        </w:rPr>
        <w:t>/as</w:t>
      </w:r>
      <w:r w:rsidRPr="00F254BA">
        <w:rPr>
          <w:rFonts w:ascii="Arial" w:hAnsi="Arial" w:cs="Arial"/>
          <w:sz w:val="22"/>
        </w:rPr>
        <w:t xml:space="preserve"> têm que dar resposta (Palácios </w:t>
      </w:r>
      <w:r w:rsidR="00391897" w:rsidRPr="00F254BA">
        <w:rPr>
          <w:rFonts w:ascii="Arial" w:hAnsi="Arial" w:cs="Arial"/>
          <w:sz w:val="22"/>
        </w:rPr>
        <w:t>&amp;</w:t>
      </w:r>
      <w:r w:rsidRPr="00F254BA">
        <w:rPr>
          <w:rFonts w:ascii="Arial" w:hAnsi="Arial" w:cs="Arial"/>
          <w:sz w:val="22"/>
        </w:rPr>
        <w:t xml:space="preserve"> Rodrigo, 2007</w:t>
      </w:r>
      <w:r w:rsidR="00F44A56" w:rsidRPr="00F254BA">
        <w:rPr>
          <w:sz w:val="22"/>
        </w:rPr>
        <w:t xml:space="preserve"> cit. in. </w:t>
      </w:r>
      <w:r w:rsidR="00F44A56" w:rsidRPr="00F254BA">
        <w:rPr>
          <w:rFonts w:ascii="Arial" w:hAnsi="Arial" w:cs="Arial"/>
          <w:sz w:val="22"/>
        </w:rPr>
        <w:t>Martins, 2013</w:t>
      </w:r>
      <w:r w:rsidRPr="00F254BA">
        <w:rPr>
          <w:rFonts w:ascii="Arial" w:hAnsi="Arial" w:cs="Arial"/>
          <w:sz w:val="22"/>
        </w:rPr>
        <w:t xml:space="preserve">; Parke </w:t>
      </w:r>
      <w:r w:rsidR="00391897" w:rsidRPr="00F254BA">
        <w:rPr>
          <w:rFonts w:ascii="Arial" w:hAnsi="Arial" w:cs="Arial"/>
          <w:sz w:val="22"/>
        </w:rPr>
        <w:t>&amp;</w:t>
      </w:r>
      <w:r w:rsidRPr="00F254BA">
        <w:rPr>
          <w:rFonts w:ascii="Arial" w:hAnsi="Arial" w:cs="Arial"/>
          <w:sz w:val="22"/>
        </w:rPr>
        <w:t xml:space="preserve"> Buriel, 2006</w:t>
      </w:r>
      <w:r w:rsidR="003113D7" w:rsidRPr="00F254BA">
        <w:rPr>
          <w:rFonts w:ascii="Arial" w:hAnsi="Arial" w:cs="Arial"/>
          <w:sz w:val="22"/>
        </w:rPr>
        <w:t xml:space="preserve"> </w:t>
      </w:r>
      <w:r w:rsidR="00F44A56" w:rsidRPr="00F254BA">
        <w:rPr>
          <w:sz w:val="22"/>
        </w:rPr>
        <w:t xml:space="preserve">cit. in. </w:t>
      </w:r>
      <w:r w:rsidR="003113D7" w:rsidRPr="00F254BA">
        <w:rPr>
          <w:rFonts w:ascii="Arial" w:hAnsi="Arial" w:cs="Arial"/>
          <w:sz w:val="22"/>
        </w:rPr>
        <w:t>Martins, 2013</w:t>
      </w:r>
      <w:r w:rsidRPr="00F254BA">
        <w:rPr>
          <w:rFonts w:ascii="Arial" w:hAnsi="Arial" w:cs="Arial"/>
          <w:sz w:val="22"/>
        </w:rPr>
        <w:t>).</w:t>
      </w:r>
    </w:p>
    <w:p w14:paraId="61790A1C" w14:textId="77777777" w:rsidR="001D43F6" w:rsidRPr="00F254BA" w:rsidRDefault="001D43F6" w:rsidP="004B0439">
      <w:pPr>
        <w:spacing w:line="360" w:lineRule="auto"/>
        <w:ind w:firstLine="708"/>
        <w:jc w:val="both"/>
        <w:rPr>
          <w:rFonts w:ascii="Arial" w:hAnsi="Arial" w:cs="Arial"/>
          <w:sz w:val="22"/>
        </w:rPr>
      </w:pPr>
    </w:p>
    <w:p w14:paraId="7B85C5D6" w14:textId="77777777" w:rsidR="00855104" w:rsidRPr="00F254BA" w:rsidRDefault="00855104" w:rsidP="00841E7C">
      <w:pPr>
        <w:pStyle w:val="PargrafodaLista"/>
        <w:keepNext/>
        <w:numPr>
          <w:ilvl w:val="0"/>
          <w:numId w:val="14"/>
        </w:numPr>
        <w:spacing w:line="360" w:lineRule="auto"/>
        <w:contextualSpacing w:val="0"/>
        <w:jc w:val="both"/>
        <w:outlineLvl w:val="0"/>
        <w:rPr>
          <w:rFonts w:asciiTheme="majorHAnsi" w:eastAsiaTheme="majorEastAsia" w:hAnsiTheme="majorHAnsi" w:cstheme="majorBidi"/>
          <w:b/>
          <w:bCs/>
          <w:vanish/>
          <w:kern w:val="32"/>
          <w:sz w:val="22"/>
          <w:szCs w:val="22"/>
        </w:rPr>
      </w:pPr>
      <w:bookmarkStart w:id="33" w:name="_Toc441766101"/>
      <w:bookmarkStart w:id="34" w:name="_Toc442045839"/>
      <w:bookmarkStart w:id="35" w:name="_Toc442970718"/>
      <w:bookmarkStart w:id="36" w:name="_Toc442971211"/>
      <w:bookmarkStart w:id="37" w:name="_Toc443038872"/>
      <w:bookmarkStart w:id="38" w:name="_Toc444164863"/>
      <w:bookmarkStart w:id="39" w:name="_Toc444165073"/>
      <w:bookmarkStart w:id="40" w:name="_Toc444260977"/>
      <w:bookmarkStart w:id="41" w:name="_Toc449003487"/>
      <w:bookmarkStart w:id="42" w:name="_Toc449953831"/>
      <w:bookmarkStart w:id="43" w:name="_Toc450664445"/>
      <w:bookmarkStart w:id="44" w:name="_Toc452142987"/>
      <w:bookmarkStart w:id="45" w:name="_Toc452212723"/>
      <w:bookmarkStart w:id="46" w:name="_Toc452213226"/>
      <w:bookmarkStart w:id="47" w:name="_Toc452219065"/>
      <w:bookmarkStart w:id="48" w:name="_Toc452229536"/>
      <w:bookmarkStart w:id="49" w:name="_Toc452736599"/>
      <w:bookmarkStart w:id="50" w:name="_Toc452745240"/>
      <w:bookmarkStart w:id="51" w:name="_Toc452979523"/>
      <w:bookmarkStart w:id="52" w:name="_Toc452979639"/>
      <w:bookmarkStart w:id="53" w:name="_Toc453106645"/>
      <w:bookmarkStart w:id="54" w:name="_Toc453106705"/>
      <w:bookmarkStart w:id="55" w:name="_Toc454484674"/>
      <w:bookmarkStart w:id="56" w:name="_Toc456017115"/>
      <w:bookmarkStart w:id="57" w:name="_Toc457257230"/>
      <w:bookmarkStart w:id="58" w:name="_Toc457344198"/>
      <w:bookmarkStart w:id="59" w:name="_Toc467591173"/>
      <w:bookmarkStart w:id="60" w:name="_Toc468143630"/>
      <w:bookmarkStart w:id="61" w:name="_Toc468193161"/>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560391A3" w14:textId="77777777" w:rsidR="001D318F" w:rsidRPr="00F254BA" w:rsidRDefault="001D318F" w:rsidP="00841E7C">
      <w:pPr>
        <w:pStyle w:val="Cabealho1"/>
        <w:numPr>
          <w:ilvl w:val="1"/>
          <w:numId w:val="14"/>
        </w:numPr>
        <w:spacing w:before="0" w:after="0" w:line="360" w:lineRule="auto"/>
        <w:jc w:val="both"/>
        <w:rPr>
          <w:sz w:val="24"/>
          <w:szCs w:val="22"/>
        </w:rPr>
      </w:pPr>
      <w:bookmarkStart w:id="62" w:name="_Toc468193162"/>
      <w:r w:rsidRPr="00F254BA">
        <w:rPr>
          <w:sz w:val="24"/>
          <w:szCs w:val="22"/>
        </w:rPr>
        <w:t>A Criança numa Família Tradicional</w:t>
      </w:r>
      <w:bookmarkEnd w:id="62"/>
    </w:p>
    <w:p w14:paraId="61F6ED75" w14:textId="77777777" w:rsidR="006C5E8E" w:rsidRPr="00F254BA" w:rsidRDefault="006C5E8E" w:rsidP="006C5E8E"/>
    <w:p w14:paraId="59009A23" w14:textId="3216A761" w:rsidR="006C683A" w:rsidRPr="00F254BA" w:rsidRDefault="006C683A" w:rsidP="00CF572C">
      <w:pPr>
        <w:spacing w:line="360" w:lineRule="auto"/>
        <w:ind w:firstLine="708"/>
        <w:jc w:val="both"/>
        <w:rPr>
          <w:rFonts w:ascii="Arial" w:hAnsi="Arial" w:cs="Arial"/>
          <w:sz w:val="22"/>
        </w:rPr>
      </w:pPr>
      <w:r w:rsidRPr="00F254BA">
        <w:rPr>
          <w:rFonts w:ascii="Arial" w:hAnsi="Arial" w:cs="Arial"/>
          <w:sz w:val="22"/>
        </w:rPr>
        <w:t>A importância do context</w:t>
      </w:r>
      <w:r w:rsidR="00E43D32" w:rsidRPr="00F254BA">
        <w:rPr>
          <w:rFonts w:ascii="Arial" w:hAnsi="Arial" w:cs="Arial"/>
          <w:sz w:val="22"/>
        </w:rPr>
        <w:t>o familiar deve-se ao facto de</w:t>
      </w:r>
      <w:r w:rsidRPr="00F254BA">
        <w:rPr>
          <w:rFonts w:ascii="Arial" w:hAnsi="Arial" w:cs="Arial"/>
          <w:sz w:val="22"/>
        </w:rPr>
        <w:t>, os</w:t>
      </w:r>
      <w:r w:rsidR="00F63BF6" w:rsidRPr="00F254BA">
        <w:rPr>
          <w:rFonts w:ascii="Arial" w:hAnsi="Arial" w:cs="Arial"/>
          <w:sz w:val="22"/>
        </w:rPr>
        <w:t>/as</w:t>
      </w:r>
      <w:r w:rsidRPr="00F254BA">
        <w:rPr>
          <w:rFonts w:ascii="Arial" w:hAnsi="Arial" w:cs="Arial"/>
          <w:sz w:val="22"/>
        </w:rPr>
        <w:t xml:space="preserve"> pais</w:t>
      </w:r>
      <w:r w:rsidR="00F63BF6" w:rsidRPr="00F254BA">
        <w:rPr>
          <w:rFonts w:ascii="Arial" w:hAnsi="Arial" w:cs="Arial"/>
          <w:sz w:val="22"/>
        </w:rPr>
        <w:t>/mães</w:t>
      </w:r>
      <w:r w:rsidRPr="00F254BA">
        <w:rPr>
          <w:rFonts w:ascii="Arial" w:hAnsi="Arial" w:cs="Arial"/>
          <w:sz w:val="22"/>
        </w:rPr>
        <w:t xml:space="preserve"> agirem de forma a </w:t>
      </w:r>
      <w:r w:rsidR="00B82A8B" w:rsidRPr="00F254BA">
        <w:rPr>
          <w:rFonts w:ascii="Arial" w:hAnsi="Arial" w:cs="Arial"/>
          <w:sz w:val="22"/>
        </w:rPr>
        <w:t xml:space="preserve">influenciarem </w:t>
      </w:r>
      <w:r w:rsidRPr="00F254BA">
        <w:rPr>
          <w:rFonts w:ascii="Arial" w:hAnsi="Arial" w:cs="Arial"/>
          <w:sz w:val="22"/>
        </w:rPr>
        <w:t xml:space="preserve">as habilidades cognitivas e as personalidades </w:t>
      </w:r>
      <w:r w:rsidR="00A0053E" w:rsidRPr="00F254BA">
        <w:rPr>
          <w:rFonts w:ascii="Arial" w:hAnsi="Arial" w:cs="Arial"/>
          <w:sz w:val="22"/>
        </w:rPr>
        <w:t>da/s criança/s</w:t>
      </w:r>
      <w:r w:rsidR="00D01DDB" w:rsidRPr="00F254BA">
        <w:rPr>
          <w:rFonts w:ascii="Arial" w:hAnsi="Arial" w:cs="Arial"/>
          <w:sz w:val="22"/>
        </w:rPr>
        <w:t xml:space="preserve"> </w:t>
      </w:r>
      <w:r w:rsidRPr="00F254BA">
        <w:rPr>
          <w:rFonts w:ascii="Arial" w:hAnsi="Arial" w:cs="Arial"/>
          <w:sz w:val="22"/>
        </w:rPr>
        <w:t xml:space="preserve">a partir da distribuição de tarefas que necessitam ser desempenhadas por um </w:t>
      </w:r>
      <w:r w:rsidRPr="00F254BA">
        <w:rPr>
          <w:rFonts w:ascii="Arial" w:hAnsi="Arial" w:cs="Arial"/>
          <w:sz w:val="22"/>
        </w:rPr>
        <w:lastRenderedPageBreak/>
        <w:t>comportamento específico regidos por valores promovidos pelo</w:t>
      </w:r>
      <w:r w:rsidR="00D01DDB" w:rsidRPr="00F254BA">
        <w:rPr>
          <w:rFonts w:ascii="Arial" w:hAnsi="Arial" w:cs="Arial"/>
          <w:sz w:val="22"/>
        </w:rPr>
        <w:t>/a/os/as</w:t>
      </w:r>
      <w:r w:rsidRPr="00F254BA">
        <w:rPr>
          <w:rFonts w:ascii="Arial" w:hAnsi="Arial" w:cs="Arial"/>
          <w:sz w:val="22"/>
        </w:rPr>
        <w:t xml:space="preserve"> pai</w:t>
      </w:r>
      <w:r w:rsidR="00D01DDB" w:rsidRPr="00F254BA">
        <w:rPr>
          <w:rFonts w:ascii="Arial" w:hAnsi="Arial" w:cs="Arial"/>
          <w:sz w:val="22"/>
        </w:rPr>
        <w:t>/mãe/pais/mãe</w:t>
      </w:r>
      <w:r w:rsidRPr="00F254BA">
        <w:rPr>
          <w:rFonts w:ascii="Arial" w:hAnsi="Arial" w:cs="Arial"/>
          <w:sz w:val="22"/>
        </w:rPr>
        <w:t>s</w:t>
      </w:r>
      <w:r w:rsidR="00CF572C" w:rsidRPr="00F254BA">
        <w:rPr>
          <w:rFonts w:ascii="Arial" w:hAnsi="Arial" w:cs="Arial"/>
          <w:sz w:val="22"/>
        </w:rPr>
        <w:t xml:space="preserve"> (Cole </w:t>
      </w:r>
      <w:r w:rsidR="00391897" w:rsidRPr="00F254BA">
        <w:rPr>
          <w:rFonts w:ascii="Arial" w:hAnsi="Arial" w:cs="Arial"/>
          <w:sz w:val="22"/>
        </w:rPr>
        <w:t>&amp;</w:t>
      </w:r>
      <w:r w:rsidR="00CF572C" w:rsidRPr="00F254BA">
        <w:rPr>
          <w:rFonts w:ascii="Arial" w:hAnsi="Arial" w:cs="Arial"/>
          <w:sz w:val="22"/>
        </w:rPr>
        <w:t xml:space="preserve"> Cole, 2004). Ou seja, a família constitui o meio ideal para a elaboração e aprendizagem de dimensões significativas da interação, tais como, os contactos corporais, a linguagem, a comunicação e as relações interpessoais (Alarcão, 200</w:t>
      </w:r>
      <w:r w:rsidR="00776DC0" w:rsidRPr="00F254BA">
        <w:rPr>
          <w:rFonts w:ascii="Arial" w:hAnsi="Arial" w:cs="Arial"/>
          <w:sz w:val="22"/>
        </w:rPr>
        <w:t>0</w:t>
      </w:r>
      <w:r w:rsidR="00CF572C" w:rsidRPr="00F254BA">
        <w:rPr>
          <w:rFonts w:ascii="Arial" w:hAnsi="Arial" w:cs="Arial"/>
          <w:sz w:val="22"/>
        </w:rPr>
        <w:t>)</w:t>
      </w:r>
      <w:r w:rsidRPr="00F254BA">
        <w:rPr>
          <w:rFonts w:ascii="Arial" w:hAnsi="Arial" w:cs="Arial"/>
          <w:sz w:val="22"/>
        </w:rPr>
        <w:t>.</w:t>
      </w:r>
    </w:p>
    <w:p w14:paraId="07261B7E" w14:textId="77777777" w:rsidR="00E43D32" w:rsidRPr="00F254BA" w:rsidRDefault="00E43D32" w:rsidP="00E43D32">
      <w:pPr>
        <w:spacing w:line="360" w:lineRule="auto"/>
        <w:ind w:firstLine="708"/>
        <w:jc w:val="both"/>
        <w:rPr>
          <w:rFonts w:ascii="Arial" w:hAnsi="Arial" w:cs="Arial"/>
          <w:sz w:val="22"/>
        </w:rPr>
      </w:pPr>
      <w:r w:rsidRPr="00F254BA">
        <w:rPr>
          <w:rFonts w:ascii="Arial" w:hAnsi="Arial" w:cs="Arial"/>
          <w:sz w:val="22"/>
        </w:rPr>
        <w:t>A família, e</w:t>
      </w:r>
      <w:r w:rsidR="00CF572C" w:rsidRPr="00F254BA">
        <w:rPr>
          <w:rFonts w:ascii="Arial" w:hAnsi="Arial" w:cs="Arial"/>
          <w:sz w:val="22"/>
        </w:rPr>
        <w:t>nquanto sistema em evolução</w:t>
      </w:r>
      <w:r w:rsidRPr="00F254BA">
        <w:rPr>
          <w:rFonts w:ascii="Arial" w:hAnsi="Arial" w:cs="Arial"/>
          <w:sz w:val="22"/>
        </w:rPr>
        <w:t>, devido a fatores já descritos anteriormente</w:t>
      </w:r>
      <w:r w:rsidR="00CF572C" w:rsidRPr="00F254BA">
        <w:rPr>
          <w:rFonts w:ascii="Arial" w:hAnsi="Arial" w:cs="Arial"/>
          <w:sz w:val="22"/>
        </w:rPr>
        <w:t>, sofre um processo de desenvolvimento estrutural</w:t>
      </w:r>
      <w:r w:rsidRPr="00F254BA">
        <w:rPr>
          <w:rFonts w:ascii="Arial" w:hAnsi="Arial" w:cs="Arial"/>
          <w:sz w:val="22"/>
        </w:rPr>
        <w:t>, quanto a</w:t>
      </w:r>
      <w:r w:rsidR="00B82A8B" w:rsidRPr="00F254BA">
        <w:rPr>
          <w:rFonts w:ascii="Arial" w:hAnsi="Arial" w:cs="Arial"/>
          <w:sz w:val="22"/>
        </w:rPr>
        <w:t>o</w:t>
      </w:r>
      <w:r w:rsidRPr="00F254BA">
        <w:rPr>
          <w:rFonts w:ascii="Arial" w:hAnsi="Arial" w:cs="Arial"/>
          <w:sz w:val="22"/>
        </w:rPr>
        <w:t>s seus elementos,</w:t>
      </w:r>
      <w:r w:rsidR="00CF572C" w:rsidRPr="00F254BA">
        <w:rPr>
          <w:rFonts w:ascii="Arial" w:hAnsi="Arial" w:cs="Arial"/>
          <w:sz w:val="22"/>
        </w:rPr>
        <w:t xml:space="preserve"> e funcional</w:t>
      </w:r>
      <w:r w:rsidRPr="00F254BA">
        <w:rPr>
          <w:rFonts w:ascii="Arial" w:hAnsi="Arial" w:cs="Arial"/>
          <w:sz w:val="22"/>
        </w:rPr>
        <w:t xml:space="preserve"> quando se trata da</w:t>
      </w:r>
      <w:r w:rsidR="00CF572C" w:rsidRPr="00F254BA">
        <w:rPr>
          <w:rFonts w:ascii="Arial" w:hAnsi="Arial" w:cs="Arial"/>
          <w:sz w:val="22"/>
        </w:rPr>
        <w:t xml:space="preserve"> mudança enquanto grupo (Relvas, 1996)</w:t>
      </w:r>
      <w:r w:rsidRPr="00F254BA">
        <w:rPr>
          <w:rFonts w:ascii="Arial" w:hAnsi="Arial" w:cs="Arial"/>
          <w:sz w:val="22"/>
        </w:rPr>
        <w:t>.</w:t>
      </w:r>
    </w:p>
    <w:p w14:paraId="5BF95E07" w14:textId="77777777" w:rsidR="00CF572C" w:rsidRPr="00F254BA" w:rsidRDefault="00E43D32" w:rsidP="00E43D32">
      <w:pPr>
        <w:spacing w:line="360" w:lineRule="auto"/>
        <w:ind w:firstLine="708"/>
        <w:jc w:val="both"/>
        <w:rPr>
          <w:rFonts w:ascii="Arial" w:hAnsi="Arial" w:cs="Arial"/>
          <w:sz w:val="22"/>
        </w:rPr>
      </w:pPr>
      <w:r w:rsidRPr="00F254BA">
        <w:rPr>
          <w:rFonts w:ascii="Arial" w:hAnsi="Arial" w:cs="Arial"/>
          <w:sz w:val="22"/>
        </w:rPr>
        <w:t>Quando se</w:t>
      </w:r>
      <w:r w:rsidR="00B82A8B" w:rsidRPr="00F254BA">
        <w:rPr>
          <w:rFonts w:ascii="Arial" w:hAnsi="Arial" w:cs="Arial"/>
          <w:sz w:val="22"/>
        </w:rPr>
        <w:t xml:space="preserve"> faz referência à</w:t>
      </w:r>
      <w:r w:rsidRPr="00F254BA">
        <w:rPr>
          <w:rFonts w:ascii="Arial" w:hAnsi="Arial" w:cs="Arial"/>
          <w:sz w:val="22"/>
        </w:rPr>
        <w:t xml:space="preserve"> família, esta pode ser</w:t>
      </w:r>
      <w:r w:rsidR="00354DEA" w:rsidRPr="00F254BA">
        <w:rPr>
          <w:rFonts w:ascii="Arial" w:hAnsi="Arial" w:cs="Arial"/>
          <w:sz w:val="22"/>
        </w:rPr>
        <w:t xml:space="preserve"> considerada como uma</w:t>
      </w:r>
      <w:r w:rsidRPr="00F254BA">
        <w:rPr>
          <w:rFonts w:ascii="Arial" w:hAnsi="Arial" w:cs="Arial"/>
          <w:sz w:val="22"/>
        </w:rPr>
        <w:t xml:space="preserve"> unidade onde se distingue</w:t>
      </w:r>
      <w:r w:rsidR="00354DEA" w:rsidRPr="00F254BA">
        <w:rPr>
          <w:rFonts w:ascii="Arial" w:hAnsi="Arial" w:cs="Arial"/>
          <w:sz w:val="22"/>
        </w:rPr>
        <w:t>m</w:t>
      </w:r>
      <w:r w:rsidRPr="00F254BA">
        <w:rPr>
          <w:rFonts w:ascii="Arial" w:hAnsi="Arial" w:cs="Arial"/>
          <w:sz w:val="22"/>
        </w:rPr>
        <w:t xml:space="preserve"> vários subsistemas, gerados por interações específicas que se prendem com: i) os indivíduos que nelas estão implicados, ii) os papéis que desempenham e iii) os estatutos ocupados (Relvas, 1996). </w:t>
      </w:r>
      <w:r w:rsidR="00354DEA" w:rsidRPr="00F254BA">
        <w:rPr>
          <w:rFonts w:ascii="Arial" w:hAnsi="Arial" w:cs="Arial"/>
          <w:sz w:val="22"/>
        </w:rPr>
        <w:t>Neste contexto, u</w:t>
      </w:r>
      <w:r w:rsidRPr="00F254BA">
        <w:rPr>
          <w:rFonts w:ascii="Arial" w:hAnsi="Arial" w:cs="Arial"/>
          <w:sz w:val="22"/>
        </w:rPr>
        <w:t>m dos sistemas importante é o subsistema parental, constituído habitualmente pelo</w:t>
      </w:r>
      <w:r w:rsidR="00D01DDB" w:rsidRPr="00F254BA">
        <w:rPr>
          <w:rFonts w:ascii="Arial" w:hAnsi="Arial" w:cs="Arial"/>
          <w:sz w:val="22"/>
        </w:rPr>
        <w:t>/a/os/as pai/mãe/pais/mães</w:t>
      </w:r>
      <w:r w:rsidRPr="00F254BA">
        <w:rPr>
          <w:rFonts w:ascii="Arial" w:hAnsi="Arial" w:cs="Arial"/>
          <w:sz w:val="22"/>
        </w:rPr>
        <w:t xml:space="preserve">, </w:t>
      </w:r>
      <w:r w:rsidR="000E752A" w:rsidRPr="00F254BA">
        <w:rPr>
          <w:rFonts w:ascii="Arial" w:hAnsi="Arial" w:cs="Arial"/>
          <w:sz w:val="22"/>
        </w:rPr>
        <w:t xml:space="preserve">cujas funções permitem a aprendizagem do sentido de autoridade e a forma de negociar e lidar com o conflito no contexto de uma relação através de </w:t>
      </w:r>
      <w:r w:rsidRPr="00F254BA">
        <w:rPr>
          <w:rFonts w:ascii="Arial" w:hAnsi="Arial" w:cs="Arial"/>
          <w:sz w:val="22"/>
        </w:rPr>
        <w:t>trocas e relações estabelecidas entre o</w:t>
      </w:r>
      <w:r w:rsidR="00D01DDB" w:rsidRPr="00F254BA">
        <w:rPr>
          <w:rFonts w:ascii="Arial" w:hAnsi="Arial" w:cs="Arial"/>
          <w:sz w:val="22"/>
        </w:rPr>
        <w:t>/a/os/as</w:t>
      </w:r>
      <w:r w:rsidRPr="00F254BA">
        <w:rPr>
          <w:rFonts w:ascii="Arial" w:hAnsi="Arial" w:cs="Arial"/>
          <w:sz w:val="22"/>
        </w:rPr>
        <w:t xml:space="preserve"> pai</w:t>
      </w:r>
      <w:r w:rsidR="00D01DDB" w:rsidRPr="00F254BA">
        <w:rPr>
          <w:rFonts w:ascii="Arial" w:hAnsi="Arial" w:cs="Arial"/>
          <w:sz w:val="22"/>
        </w:rPr>
        <w:t>/mãe/pais/mães</w:t>
      </w:r>
      <w:r w:rsidRPr="00F254BA">
        <w:rPr>
          <w:rFonts w:ascii="Arial" w:hAnsi="Arial" w:cs="Arial"/>
          <w:sz w:val="22"/>
        </w:rPr>
        <w:t xml:space="preserve"> </w:t>
      </w:r>
      <w:r w:rsidR="000E752A" w:rsidRPr="00F254BA">
        <w:rPr>
          <w:rFonts w:ascii="Arial" w:hAnsi="Arial" w:cs="Arial"/>
          <w:sz w:val="22"/>
        </w:rPr>
        <w:t>e a</w:t>
      </w:r>
      <w:r w:rsidR="00D01DDB" w:rsidRPr="00F254BA">
        <w:rPr>
          <w:rFonts w:ascii="Arial" w:hAnsi="Arial" w:cs="Arial"/>
          <w:sz w:val="22"/>
        </w:rPr>
        <w:t>/</w:t>
      </w:r>
      <w:r w:rsidR="000E752A" w:rsidRPr="00F254BA">
        <w:rPr>
          <w:rFonts w:ascii="Arial" w:hAnsi="Arial" w:cs="Arial"/>
          <w:sz w:val="22"/>
        </w:rPr>
        <w:t>s criança</w:t>
      </w:r>
      <w:r w:rsidR="00D01DDB" w:rsidRPr="00F254BA">
        <w:rPr>
          <w:rFonts w:ascii="Arial" w:hAnsi="Arial" w:cs="Arial"/>
          <w:sz w:val="22"/>
        </w:rPr>
        <w:t>/</w:t>
      </w:r>
      <w:r w:rsidR="000E752A" w:rsidRPr="00F254BA">
        <w:rPr>
          <w:rFonts w:ascii="Arial" w:hAnsi="Arial" w:cs="Arial"/>
          <w:sz w:val="22"/>
        </w:rPr>
        <w:t xml:space="preserve">s </w:t>
      </w:r>
      <w:r w:rsidRPr="00F254BA">
        <w:rPr>
          <w:rFonts w:ascii="Arial" w:hAnsi="Arial" w:cs="Arial"/>
          <w:sz w:val="22"/>
        </w:rPr>
        <w:t>(Alarcão, 2006)</w:t>
      </w:r>
      <w:r w:rsidR="000E752A" w:rsidRPr="00F254BA">
        <w:rPr>
          <w:rFonts w:ascii="Arial" w:hAnsi="Arial" w:cs="Arial"/>
          <w:sz w:val="22"/>
        </w:rPr>
        <w:t>.</w:t>
      </w:r>
    </w:p>
    <w:p w14:paraId="089927A9" w14:textId="77777777" w:rsidR="00EF1C3E" w:rsidRPr="00F254BA" w:rsidRDefault="000E752A" w:rsidP="00832B19">
      <w:pPr>
        <w:spacing w:line="360" w:lineRule="auto"/>
        <w:ind w:firstLine="708"/>
        <w:jc w:val="both"/>
        <w:rPr>
          <w:rFonts w:ascii="Arial" w:hAnsi="Arial" w:cs="Arial"/>
          <w:sz w:val="22"/>
        </w:rPr>
      </w:pPr>
      <w:r w:rsidRPr="00F254BA">
        <w:rPr>
          <w:rFonts w:ascii="Arial" w:hAnsi="Arial" w:cs="Arial"/>
          <w:sz w:val="22"/>
        </w:rPr>
        <w:t>As ações realizadas pelas figuras parentais</w:t>
      </w:r>
      <w:r w:rsidR="00832B19" w:rsidRPr="00F254BA">
        <w:rPr>
          <w:rFonts w:ascii="Arial" w:hAnsi="Arial" w:cs="Arial"/>
          <w:sz w:val="22"/>
        </w:rPr>
        <w:t xml:space="preserve"> (pai e mãe ou outra figura cuidadora)</w:t>
      </w:r>
      <w:r w:rsidRPr="00F254BA">
        <w:rPr>
          <w:rFonts w:ascii="Arial" w:hAnsi="Arial" w:cs="Arial"/>
          <w:sz w:val="22"/>
        </w:rPr>
        <w:t xml:space="preserve"> junto do</w:t>
      </w:r>
      <w:r w:rsidR="00D01DDB" w:rsidRPr="00F254BA">
        <w:rPr>
          <w:rFonts w:ascii="Arial" w:hAnsi="Arial" w:cs="Arial"/>
          <w:sz w:val="22"/>
        </w:rPr>
        <w:t>/a/os/as</w:t>
      </w:r>
      <w:r w:rsidRPr="00F254BA">
        <w:rPr>
          <w:rFonts w:ascii="Arial" w:hAnsi="Arial" w:cs="Arial"/>
          <w:sz w:val="22"/>
        </w:rPr>
        <w:t xml:space="preserve"> filho</w:t>
      </w:r>
      <w:r w:rsidR="00D01DDB" w:rsidRPr="00F254BA">
        <w:rPr>
          <w:rFonts w:ascii="Arial" w:hAnsi="Arial" w:cs="Arial"/>
          <w:sz w:val="22"/>
        </w:rPr>
        <w:t>/a/os/as</w:t>
      </w:r>
      <w:r w:rsidRPr="00F254BA">
        <w:rPr>
          <w:rFonts w:ascii="Arial" w:hAnsi="Arial" w:cs="Arial"/>
          <w:sz w:val="22"/>
        </w:rPr>
        <w:t>, com o sentido de promover o seu desenvolvimento da forma mais plena possível, utilizando recursos disponíveis dentro da família e na comunidade, são definidas como parentalidade (Cruz, 2005).</w:t>
      </w:r>
      <w:r w:rsidR="00832B19" w:rsidRPr="00F254BA">
        <w:rPr>
          <w:rFonts w:ascii="Arial" w:hAnsi="Arial" w:cs="Arial"/>
          <w:sz w:val="22"/>
        </w:rPr>
        <w:t xml:space="preserve"> Estas atitudes para com as crianças, atendem ao</w:t>
      </w:r>
      <w:r w:rsidR="00EF1C3E" w:rsidRPr="00F254BA">
        <w:rPr>
          <w:rFonts w:ascii="Arial" w:hAnsi="Arial" w:cs="Arial"/>
          <w:sz w:val="22"/>
        </w:rPr>
        <w:t xml:space="preserve"> artigo 27º da Convenção sobre os Direitos da Criança</w:t>
      </w:r>
      <w:r w:rsidR="00832B19" w:rsidRPr="00F254BA">
        <w:rPr>
          <w:rFonts w:ascii="Arial" w:hAnsi="Arial" w:cs="Arial"/>
          <w:sz w:val="22"/>
        </w:rPr>
        <w:t xml:space="preserve"> que</w:t>
      </w:r>
      <w:r w:rsidR="00EF1C3E" w:rsidRPr="00F254BA">
        <w:rPr>
          <w:rFonts w:ascii="Arial" w:hAnsi="Arial" w:cs="Arial"/>
          <w:sz w:val="22"/>
        </w:rPr>
        <w:t xml:space="preserve"> indica que</w:t>
      </w:r>
      <w:r w:rsidR="00832B19" w:rsidRPr="00F254BA">
        <w:rPr>
          <w:rFonts w:ascii="Arial" w:hAnsi="Arial" w:cs="Arial"/>
          <w:sz w:val="22"/>
        </w:rPr>
        <w:t xml:space="preserve"> </w:t>
      </w:r>
      <w:r w:rsidR="00EF1C3E" w:rsidRPr="00F254BA">
        <w:rPr>
          <w:rFonts w:ascii="Arial" w:hAnsi="Arial" w:cs="Arial"/>
          <w:sz w:val="22"/>
        </w:rPr>
        <w:t>é da responsabilidade parental e de outros cuidadores assegurar, de acordo com as suas competências e capacidades financeiras, as condições de vida necessárias para o desenvolvimento da criança</w:t>
      </w:r>
      <w:r w:rsidR="00832B19" w:rsidRPr="00F254BA">
        <w:rPr>
          <w:rFonts w:ascii="Arial" w:hAnsi="Arial" w:cs="Arial"/>
          <w:sz w:val="22"/>
        </w:rPr>
        <w:t xml:space="preserve"> (</w:t>
      </w:r>
      <w:r w:rsidR="00D2623A" w:rsidRPr="00F254BA">
        <w:rPr>
          <w:rFonts w:ascii="Arial" w:hAnsi="Arial" w:cs="Arial"/>
          <w:sz w:val="22"/>
        </w:rPr>
        <w:t>ONU/UNICEF</w:t>
      </w:r>
      <w:r w:rsidR="00832B19" w:rsidRPr="00F254BA">
        <w:rPr>
          <w:rFonts w:ascii="Arial" w:hAnsi="Arial" w:cs="Arial"/>
          <w:sz w:val="22"/>
        </w:rPr>
        <w:t xml:space="preserve">, </w:t>
      </w:r>
      <w:r w:rsidR="00D2623A" w:rsidRPr="00F254BA">
        <w:rPr>
          <w:rFonts w:ascii="Arial" w:hAnsi="Arial" w:cs="Arial"/>
          <w:sz w:val="22"/>
        </w:rPr>
        <w:t>1989</w:t>
      </w:r>
      <w:r w:rsidR="00832B19" w:rsidRPr="00F254BA">
        <w:rPr>
          <w:rFonts w:ascii="Arial" w:hAnsi="Arial" w:cs="Arial"/>
          <w:sz w:val="22"/>
        </w:rPr>
        <w:t>)</w:t>
      </w:r>
      <w:r w:rsidR="00D2623A" w:rsidRPr="00F254BA">
        <w:rPr>
          <w:rFonts w:ascii="Arial" w:hAnsi="Arial" w:cs="Arial"/>
          <w:sz w:val="22"/>
        </w:rPr>
        <w:t>.</w:t>
      </w:r>
    </w:p>
    <w:p w14:paraId="76932E32" w14:textId="77777777" w:rsidR="00177BC4" w:rsidRPr="00F254BA" w:rsidRDefault="00177BC4" w:rsidP="006502F1">
      <w:pPr>
        <w:spacing w:line="360" w:lineRule="auto"/>
        <w:ind w:firstLine="708"/>
        <w:jc w:val="both"/>
        <w:rPr>
          <w:rFonts w:ascii="Arial" w:hAnsi="Arial" w:cs="Arial"/>
          <w:sz w:val="22"/>
        </w:rPr>
      </w:pPr>
      <w:r w:rsidRPr="00F254BA">
        <w:rPr>
          <w:rFonts w:ascii="Arial" w:hAnsi="Arial" w:cs="Arial"/>
          <w:sz w:val="22"/>
        </w:rPr>
        <w:t>Baumrind (196</w:t>
      </w:r>
      <w:r w:rsidR="00073F88" w:rsidRPr="00F254BA">
        <w:rPr>
          <w:rFonts w:ascii="Arial" w:hAnsi="Arial" w:cs="Arial"/>
          <w:sz w:val="22"/>
        </w:rPr>
        <w:t>6</w:t>
      </w:r>
      <w:r w:rsidR="00391897" w:rsidRPr="00F254BA">
        <w:rPr>
          <w:rFonts w:ascii="Arial" w:hAnsi="Arial" w:cs="Arial"/>
          <w:sz w:val="22"/>
        </w:rPr>
        <w:t xml:space="preserve"> cit. in.</w:t>
      </w:r>
      <w:r w:rsidRPr="00F254BA">
        <w:rPr>
          <w:rFonts w:ascii="Arial" w:hAnsi="Arial" w:cs="Arial"/>
          <w:sz w:val="22"/>
        </w:rPr>
        <w:t xml:space="preserve"> Esteves, 2010</w:t>
      </w:r>
      <w:r w:rsidR="006502F1" w:rsidRPr="00F254BA">
        <w:rPr>
          <w:rFonts w:ascii="Arial" w:hAnsi="Arial" w:cs="Arial"/>
          <w:sz w:val="22"/>
        </w:rPr>
        <w:t>)</w:t>
      </w:r>
      <w:r w:rsidRPr="00F254BA">
        <w:rPr>
          <w:rFonts w:ascii="Arial" w:hAnsi="Arial" w:cs="Arial"/>
          <w:sz w:val="22"/>
        </w:rPr>
        <w:t xml:space="preserve"> foi das primeiras a </w:t>
      </w:r>
      <w:r w:rsidR="00F63BF6" w:rsidRPr="00F254BA">
        <w:rPr>
          <w:rFonts w:ascii="Arial" w:hAnsi="Arial" w:cs="Arial"/>
          <w:sz w:val="22"/>
        </w:rPr>
        <w:t xml:space="preserve">interessar-se </w:t>
      </w:r>
      <w:r w:rsidRPr="00F254BA">
        <w:rPr>
          <w:rFonts w:ascii="Arial" w:hAnsi="Arial" w:cs="Arial"/>
          <w:sz w:val="22"/>
        </w:rPr>
        <w:t>pel</w:t>
      </w:r>
      <w:r w:rsidR="006502F1" w:rsidRPr="00F254BA">
        <w:rPr>
          <w:rFonts w:ascii="Arial" w:hAnsi="Arial" w:cs="Arial"/>
          <w:sz w:val="22"/>
        </w:rPr>
        <w:t>o</w:t>
      </w:r>
      <w:r w:rsidRPr="00F254BA">
        <w:rPr>
          <w:rFonts w:ascii="Arial" w:hAnsi="Arial" w:cs="Arial"/>
          <w:sz w:val="22"/>
        </w:rPr>
        <w:t xml:space="preserve"> estudo dos estilos parentais e procurou avaliar o impacto dos mesmos em diversas dimensões da vida dos indivíduos</w:t>
      </w:r>
      <w:r w:rsidR="006502F1" w:rsidRPr="00F254BA">
        <w:rPr>
          <w:rFonts w:ascii="Arial" w:hAnsi="Arial" w:cs="Arial"/>
          <w:sz w:val="22"/>
        </w:rPr>
        <w:t>,</w:t>
      </w:r>
      <w:r w:rsidRPr="00F254BA">
        <w:rPr>
          <w:rFonts w:ascii="Arial" w:hAnsi="Arial" w:cs="Arial"/>
          <w:sz w:val="22"/>
        </w:rPr>
        <w:t xml:space="preserve"> o que contribuiu para a formulação de três estilos parentais (o autoritário, o </w:t>
      </w:r>
      <w:r w:rsidR="00354DEA" w:rsidRPr="00F254BA">
        <w:rPr>
          <w:rFonts w:ascii="Arial" w:hAnsi="Arial" w:cs="Arial"/>
          <w:sz w:val="22"/>
        </w:rPr>
        <w:t xml:space="preserve">autorizado </w:t>
      </w:r>
      <w:r w:rsidRPr="00F254BA">
        <w:rPr>
          <w:rFonts w:ascii="Arial" w:hAnsi="Arial" w:cs="Arial"/>
          <w:sz w:val="22"/>
        </w:rPr>
        <w:t>e o permissivo)</w:t>
      </w:r>
      <w:r w:rsidR="006502F1" w:rsidRPr="00F254BA">
        <w:rPr>
          <w:rFonts w:ascii="Arial" w:hAnsi="Arial" w:cs="Arial"/>
          <w:sz w:val="22"/>
        </w:rPr>
        <w:t xml:space="preserve">. Surgindo, mais tardiamente, por Baumrind, um quarto estilo (o negligente) que se distinguia pela negativa dos demais padrões (1989, </w:t>
      </w:r>
      <w:r w:rsidR="00F44A56" w:rsidRPr="00F254BA">
        <w:rPr>
          <w:sz w:val="22"/>
        </w:rPr>
        <w:t xml:space="preserve">cit. in. </w:t>
      </w:r>
      <w:r w:rsidR="006502F1" w:rsidRPr="00F254BA">
        <w:rPr>
          <w:rFonts w:ascii="Arial" w:hAnsi="Arial" w:cs="Arial"/>
          <w:sz w:val="22"/>
        </w:rPr>
        <w:t>Pereira, 2007).</w:t>
      </w:r>
    </w:p>
    <w:p w14:paraId="07603006" w14:textId="0E5EF9C5" w:rsidR="005670BB" w:rsidRPr="00F254BA" w:rsidRDefault="005670BB" w:rsidP="003158A4">
      <w:pPr>
        <w:spacing w:line="360" w:lineRule="auto"/>
        <w:ind w:firstLine="708"/>
        <w:jc w:val="both"/>
        <w:rPr>
          <w:rFonts w:ascii="Arial" w:hAnsi="Arial" w:cs="Arial"/>
          <w:sz w:val="22"/>
        </w:rPr>
      </w:pPr>
      <w:r w:rsidRPr="00F254BA">
        <w:rPr>
          <w:rFonts w:ascii="Arial" w:hAnsi="Arial" w:cs="Arial"/>
          <w:sz w:val="22"/>
        </w:rPr>
        <w:t>Os</w:t>
      </w:r>
      <w:r w:rsidR="00F63BF6" w:rsidRPr="00F254BA">
        <w:rPr>
          <w:rFonts w:ascii="Arial" w:hAnsi="Arial" w:cs="Arial"/>
          <w:sz w:val="22"/>
        </w:rPr>
        <w:t>/as</w:t>
      </w:r>
      <w:r w:rsidRPr="00F254BA">
        <w:rPr>
          <w:rFonts w:ascii="Arial" w:hAnsi="Arial" w:cs="Arial"/>
          <w:sz w:val="22"/>
        </w:rPr>
        <w:t xml:space="preserve"> pais</w:t>
      </w:r>
      <w:r w:rsidR="00F63BF6" w:rsidRPr="00F254BA">
        <w:rPr>
          <w:rFonts w:ascii="Arial" w:hAnsi="Arial" w:cs="Arial"/>
          <w:sz w:val="22"/>
        </w:rPr>
        <w:t>/mães</w:t>
      </w:r>
      <w:r w:rsidRPr="00F254BA">
        <w:rPr>
          <w:rFonts w:ascii="Arial" w:hAnsi="Arial" w:cs="Arial"/>
          <w:sz w:val="22"/>
        </w:rPr>
        <w:t xml:space="preserve"> que apresentam um estilo parental permissivo exercem um controlo menos preciso sobre o comportamento do</w:t>
      </w:r>
      <w:r w:rsidR="00D01DDB" w:rsidRPr="00F254BA">
        <w:rPr>
          <w:rFonts w:ascii="Arial" w:hAnsi="Arial" w:cs="Arial"/>
          <w:sz w:val="22"/>
        </w:rPr>
        <w:t>/a/os/as</w:t>
      </w:r>
      <w:r w:rsidRPr="00F254BA">
        <w:rPr>
          <w:rFonts w:ascii="Arial" w:hAnsi="Arial" w:cs="Arial"/>
          <w:sz w:val="22"/>
        </w:rPr>
        <w:t xml:space="preserve"> filho</w:t>
      </w:r>
      <w:r w:rsidR="00D01DDB" w:rsidRPr="00F254BA">
        <w:rPr>
          <w:rFonts w:ascii="Arial" w:hAnsi="Arial" w:cs="Arial"/>
          <w:sz w:val="22"/>
        </w:rPr>
        <w:t>/a/os/as</w:t>
      </w:r>
      <w:r w:rsidRPr="00F254BA">
        <w:rPr>
          <w:rFonts w:ascii="Arial" w:hAnsi="Arial" w:cs="Arial"/>
          <w:sz w:val="22"/>
        </w:rPr>
        <w:t>, uma vez que acreditam que eles têm que apren</w:t>
      </w:r>
      <w:r w:rsidR="00F63BF6" w:rsidRPr="00F254BA">
        <w:rPr>
          <w:rFonts w:ascii="Arial" w:hAnsi="Arial" w:cs="Arial"/>
          <w:sz w:val="22"/>
        </w:rPr>
        <w:t>der a comportar-se com a experiê</w:t>
      </w:r>
      <w:r w:rsidRPr="00F254BA">
        <w:rPr>
          <w:rFonts w:ascii="Arial" w:hAnsi="Arial" w:cs="Arial"/>
          <w:sz w:val="22"/>
        </w:rPr>
        <w:t>ncia, dando espaço para o estabelecimento de horários e atividades</w:t>
      </w:r>
      <w:r w:rsidR="003158A4" w:rsidRPr="00F254BA">
        <w:rPr>
          <w:rFonts w:ascii="Arial" w:hAnsi="Arial" w:cs="Arial"/>
          <w:sz w:val="22"/>
        </w:rPr>
        <w:t>, exigindo pouco, evitando o controlo e não encorajam a obediência face a padrões externos</w:t>
      </w:r>
      <w:r w:rsidRPr="00F254BA">
        <w:rPr>
          <w:rFonts w:ascii="Arial" w:hAnsi="Arial" w:cs="Arial"/>
          <w:sz w:val="22"/>
        </w:rPr>
        <w:t xml:space="preserve"> (Baumrind, 1966 </w:t>
      </w:r>
      <w:r w:rsidR="00F44A56" w:rsidRPr="00F254BA">
        <w:rPr>
          <w:sz w:val="22"/>
        </w:rPr>
        <w:t xml:space="preserve">cit. in. </w:t>
      </w:r>
      <w:r w:rsidRPr="00F254BA">
        <w:rPr>
          <w:rFonts w:ascii="Arial" w:hAnsi="Arial" w:cs="Arial"/>
          <w:sz w:val="22"/>
        </w:rPr>
        <w:t xml:space="preserve">Esteves, 2010; Cole </w:t>
      </w:r>
      <w:r w:rsidR="00391897" w:rsidRPr="00F254BA">
        <w:rPr>
          <w:rFonts w:ascii="Arial" w:hAnsi="Arial" w:cs="Arial"/>
          <w:sz w:val="22"/>
        </w:rPr>
        <w:t>&amp;</w:t>
      </w:r>
      <w:r w:rsidRPr="00F254BA">
        <w:rPr>
          <w:rFonts w:ascii="Arial" w:hAnsi="Arial" w:cs="Arial"/>
          <w:sz w:val="22"/>
        </w:rPr>
        <w:t xml:space="preserve"> Cole, 2004).</w:t>
      </w:r>
    </w:p>
    <w:p w14:paraId="101F1366" w14:textId="3BB496E6" w:rsidR="00A7336A" w:rsidRPr="00F254BA" w:rsidRDefault="00A7336A" w:rsidP="00A7336A">
      <w:pPr>
        <w:spacing w:line="360" w:lineRule="auto"/>
        <w:ind w:firstLine="708"/>
        <w:jc w:val="both"/>
        <w:rPr>
          <w:rFonts w:ascii="Arial" w:hAnsi="Arial" w:cs="Arial"/>
          <w:sz w:val="22"/>
        </w:rPr>
      </w:pPr>
      <w:r w:rsidRPr="00F254BA">
        <w:rPr>
          <w:rFonts w:ascii="Arial" w:hAnsi="Arial" w:cs="Arial"/>
          <w:sz w:val="22"/>
        </w:rPr>
        <w:lastRenderedPageBreak/>
        <w:t xml:space="preserve">Quando se trata do estilo negligente, este caracteriza-se por </w:t>
      </w:r>
      <w:r w:rsidR="00232C16" w:rsidRPr="00F254BA">
        <w:rPr>
          <w:rFonts w:ascii="Arial" w:hAnsi="Arial" w:cs="Arial"/>
          <w:sz w:val="22"/>
        </w:rPr>
        <w:t>pai/mãe</w:t>
      </w:r>
      <w:r w:rsidRPr="00F254BA">
        <w:rPr>
          <w:rFonts w:ascii="Arial" w:hAnsi="Arial" w:cs="Arial"/>
          <w:sz w:val="22"/>
        </w:rPr>
        <w:t xml:space="preserve"> que</w:t>
      </w:r>
      <w:r w:rsidR="00D01DDB" w:rsidRPr="00F254BA">
        <w:rPr>
          <w:rFonts w:ascii="Arial" w:hAnsi="Arial" w:cs="Arial"/>
          <w:sz w:val="22"/>
        </w:rPr>
        <w:t xml:space="preserve"> não exige/m responsabilidade </w:t>
      </w:r>
      <w:r w:rsidR="00537AA4" w:rsidRPr="00F254BA">
        <w:rPr>
          <w:rFonts w:ascii="Arial" w:hAnsi="Arial" w:cs="Arial"/>
          <w:sz w:val="22"/>
        </w:rPr>
        <w:t>à criança</w:t>
      </w:r>
      <w:r w:rsidRPr="00F254BA">
        <w:rPr>
          <w:rFonts w:ascii="Arial" w:hAnsi="Arial" w:cs="Arial"/>
          <w:sz w:val="22"/>
        </w:rPr>
        <w:t xml:space="preserve"> mas também não encorajam a sua independência, não dando os estímulos afetivos necessários e recorrem a castigos ou pressões para evitar que </w:t>
      </w:r>
      <w:r w:rsidR="00537AA4" w:rsidRPr="00F254BA">
        <w:rPr>
          <w:rFonts w:ascii="Arial" w:hAnsi="Arial" w:cs="Arial"/>
          <w:sz w:val="22"/>
        </w:rPr>
        <w:t>a/as criança/as</w:t>
      </w:r>
      <w:r w:rsidRPr="00F254BA">
        <w:rPr>
          <w:rFonts w:ascii="Arial" w:hAnsi="Arial" w:cs="Arial"/>
          <w:sz w:val="22"/>
        </w:rPr>
        <w:t xml:space="preserve"> </w:t>
      </w:r>
      <w:r w:rsidR="00537AA4" w:rsidRPr="00F254BA">
        <w:rPr>
          <w:rFonts w:ascii="Arial" w:hAnsi="Arial" w:cs="Arial"/>
          <w:sz w:val="22"/>
        </w:rPr>
        <w:t xml:space="preserve">perturbem </w:t>
      </w:r>
      <w:r w:rsidRPr="00F254BA">
        <w:rPr>
          <w:rFonts w:ascii="Arial" w:hAnsi="Arial" w:cs="Arial"/>
          <w:sz w:val="22"/>
        </w:rPr>
        <w:t xml:space="preserve">o seu comodismo (Baumrind,1989, citado por Pereira, 2007).  </w:t>
      </w:r>
    </w:p>
    <w:p w14:paraId="1337F2E5" w14:textId="115DA113" w:rsidR="00BB1703" w:rsidRPr="00F254BA" w:rsidRDefault="00073F88" w:rsidP="00442DD3">
      <w:pPr>
        <w:spacing w:line="360" w:lineRule="auto"/>
        <w:ind w:firstLine="708"/>
        <w:jc w:val="both"/>
        <w:rPr>
          <w:rFonts w:ascii="Arial" w:hAnsi="Arial" w:cs="Arial"/>
          <w:sz w:val="22"/>
        </w:rPr>
      </w:pPr>
      <w:r w:rsidRPr="00F254BA">
        <w:rPr>
          <w:rFonts w:ascii="Arial" w:hAnsi="Arial" w:cs="Arial"/>
          <w:sz w:val="22"/>
        </w:rPr>
        <w:t>O estilo parental autoritário define um padrão em que o</w:t>
      </w:r>
      <w:r w:rsidR="00232C16" w:rsidRPr="00F254BA">
        <w:rPr>
          <w:rFonts w:ascii="Arial" w:hAnsi="Arial" w:cs="Arial"/>
          <w:sz w:val="22"/>
        </w:rPr>
        <w:t>/a</w:t>
      </w:r>
      <w:r w:rsidR="00D01DDB" w:rsidRPr="00F254BA">
        <w:rPr>
          <w:rFonts w:ascii="Arial" w:hAnsi="Arial" w:cs="Arial"/>
          <w:sz w:val="22"/>
        </w:rPr>
        <w:t xml:space="preserve"> pai/mãe</w:t>
      </w:r>
      <w:r w:rsidRPr="00F254BA">
        <w:rPr>
          <w:rFonts w:ascii="Arial" w:hAnsi="Arial" w:cs="Arial"/>
          <w:sz w:val="22"/>
        </w:rPr>
        <w:t xml:space="preserve"> tende a moldar, controlar e avaliar o comportamento e as atitudes </w:t>
      </w:r>
      <w:r w:rsidR="00537AA4" w:rsidRPr="00F254BA">
        <w:rPr>
          <w:rFonts w:ascii="Arial" w:hAnsi="Arial" w:cs="Arial"/>
          <w:sz w:val="22"/>
        </w:rPr>
        <w:t>da</w:t>
      </w:r>
      <w:r w:rsidRPr="00F254BA">
        <w:rPr>
          <w:rFonts w:ascii="Arial" w:hAnsi="Arial" w:cs="Arial"/>
          <w:sz w:val="22"/>
        </w:rPr>
        <w:t xml:space="preserve"> </w:t>
      </w:r>
      <w:r w:rsidR="00537AA4" w:rsidRPr="00F254BA">
        <w:rPr>
          <w:rFonts w:ascii="Arial" w:hAnsi="Arial" w:cs="Arial"/>
          <w:sz w:val="22"/>
        </w:rPr>
        <w:t>criança</w:t>
      </w:r>
      <w:r w:rsidRPr="00F254BA">
        <w:rPr>
          <w:rFonts w:ascii="Arial" w:hAnsi="Arial" w:cs="Arial"/>
          <w:sz w:val="22"/>
        </w:rPr>
        <w:t xml:space="preserve"> através de uma visão tradicional e enfatizam a importância da obediência</w:t>
      </w:r>
      <w:r w:rsidR="00442DD3" w:rsidRPr="00F254BA">
        <w:rPr>
          <w:rFonts w:ascii="Arial" w:hAnsi="Arial" w:cs="Arial"/>
          <w:sz w:val="22"/>
        </w:rPr>
        <w:t>, sendo caracterizadas tipicamente pela recusa em ajudar, monopolização do poder de decisão e valorização excessiva das regras e das normas</w:t>
      </w:r>
      <w:r w:rsidR="006C49D7" w:rsidRPr="00F254BA">
        <w:rPr>
          <w:rFonts w:ascii="Arial" w:hAnsi="Arial" w:cs="Arial"/>
          <w:sz w:val="22"/>
        </w:rPr>
        <w:t xml:space="preserve"> (Baumrind, 1966</w:t>
      </w:r>
      <w:r w:rsidR="00442DD3" w:rsidRPr="00F254BA">
        <w:rPr>
          <w:rFonts w:ascii="Arial" w:hAnsi="Arial" w:cs="Arial"/>
          <w:sz w:val="22"/>
        </w:rPr>
        <w:t xml:space="preserve"> </w:t>
      </w:r>
      <w:r w:rsidR="00F44A56" w:rsidRPr="00F254BA">
        <w:rPr>
          <w:sz w:val="22"/>
        </w:rPr>
        <w:t xml:space="preserve">cit. in. </w:t>
      </w:r>
      <w:r w:rsidR="00442DD3" w:rsidRPr="00F254BA">
        <w:rPr>
          <w:rFonts w:ascii="Arial" w:hAnsi="Arial" w:cs="Arial"/>
          <w:sz w:val="22"/>
        </w:rPr>
        <w:t>Esteves, 2010</w:t>
      </w:r>
      <w:r w:rsidR="006C49D7" w:rsidRPr="00F254BA">
        <w:rPr>
          <w:rFonts w:ascii="Arial" w:hAnsi="Arial" w:cs="Arial"/>
          <w:sz w:val="22"/>
        </w:rPr>
        <w:t>;</w:t>
      </w:r>
      <w:r w:rsidR="00442DD3" w:rsidRPr="00F254BA">
        <w:rPr>
          <w:rFonts w:ascii="Arial" w:hAnsi="Arial" w:cs="Arial"/>
          <w:sz w:val="22"/>
        </w:rPr>
        <w:t xml:space="preserve"> </w:t>
      </w:r>
      <w:r w:rsidR="006C49D7" w:rsidRPr="00F254BA">
        <w:rPr>
          <w:rFonts w:ascii="Arial" w:hAnsi="Arial" w:cs="Arial"/>
          <w:sz w:val="22"/>
        </w:rPr>
        <w:t xml:space="preserve">Cole </w:t>
      </w:r>
      <w:r w:rsidR="00391897" w:rsidRPr="00F254BA">
        <w:rPr>
          <w:rFonts w:ascii="Arial" w:hAnsi="Arial" w:cs="Arial"/>
          <w:sz w:val="22"/>
        </w:rPr>
        <w:t>&amp;</w:t>
      </w:r>
      <w:r w:rsidR="006C49D7" w:rsidRPr="00F254BA">
        <w:rPr>
          <w:rFonts w:ascii="Arial" w:hAnsi="Arial" w:cs="Arial"/>
          <w:sz w:val="22"/>
        </w:rPr>
        <w:t xml:space="preserve"> Cole, 2004)</w:t>
      </w:r>
      <w:r w:rsidR="00BB1703" w:rsidRPr="00F254BA">
        <w:rPr>
          <w:rFonts w:ascii="Arial" w:hAnsi="Arial" w:cs="Arial"/>
          <w:sz w:val="22"/>
        </w:rPr>
        <w:t>.</w:t>
      </w:r>
    </w:p>
    <w:p w14:paraId="646DEF90" w14:textId="43D5BEB7" w:rsidR="00951023" w:rsidRPr="00F254BA" w:rsidRDefault="00BB1703" w:rsidP="00951023">
      <w:pPr>
        <w:spacing w:line="360" w:lineRule="auto"/>
        <w:ind w:firstLine="708"/>
        <w:jc w:val="both"/>
        <w:rPr>
          <w:rFonts w:ascii="Arial" w:hAnsi="Arial" w:cs="Arial"/>
          <w:sz w:val="22"/>
        </w:rPr>
      </w:pPr>
      <w:r w:rsidRPr="00F254BA">
        <w:rPr>
          <w:rFonts w:ascii="Arial" w:hAnsi="Arial" w:cs="Arial"/>
          <w:sz w:val="22"/>
        </w:rPr>
        <w:t>No</w:t>
      </w:r>
      <w:r w:rsidR="00442DD3" w:rsidRPr="00F254BA">
        <w:rPr>
          <w:rFonts w:ascii="Arial" w:hAnsi="Arial" w:cs="Arial"/>
          <w:sz w:val="22"/>
        </w:rPr>
        <w:t xml:space="preserve"> estilo parental </w:t>
      </w:r>
      <w:r w:rsidR="00354DEA" w:rsidRPr="00F254BA">
        <w:rPr>
          <w:rFonts w:ascii="Arial" w:hAnsi="Arial" w:cs="Arial"/>
          <w:sz w:val="22"/>
        </w:rPr>
        <w:t>autorizado</w:t>
      </w:r>
      <w:r w:rsidRPr="00F254BA">
        <w:rPr>
          <w:rFonts w:ascii="Arial" w:hAnsi="Arial" w:cs="Arial"/>
          <w:sz w:val="22"/>
        </w:rPr>
        <w:t>,</w:t>
      </w:r>
      <w:r w:rsidR="00442DD3" w:rsidRPr="00F254BA">
        <w:rPr>
          <w:rFonts w:ascii="Arial" w:hAnsi="Arial" w:cs="Arial"/>
          <w:sz w:val="22"/>
        </w:rPr>
        <w:t xml:space="preserve"> </w:t>
      </w:r>
      <w:r w:rsidR="00D01DDB" w:rsidRPr="00F254BA">
        <w:rPr>
          <w:rFonts w:ascii="Arial" w:hAnsi="Arial" w:cs="Arial"/>
          <w:sz w:val="22"/>
        </w:rPr>
        <w:t xml:space="preserve">o/a pai/mãe </w:t>
      </w:r>
      <w:r w:rsidRPr="00F254BA">
        <w:rPr>
          <w:rFonts w:ascii="Arial" w:hAnsi="Arial" w:cs="Arial"/>
          <w:sz w:val="22"/>
        </w:rPr>
        <w:t>admite que, embora tenha mais habilidades, conhecimento e recursos, a criança</w:t>
      </w:r>
      <w:r w:rsidR="00232C16" w:rsidRPr="00F254BA">
        <w:rPr>
          <w:rFonts w:ascii="Arial" w:hAnsi="Arial" w:cs="Arial"/>
          <w:sz w:val="22"/>
        </w:rPr>
        <w:t xml:space="preserve"> </w:t>
      </w:r>
      <w:r w:rsidR="00537AA4" w:rsidRPr="00F254BA">
        <w:rPr>
          <w:rFonts w:ascii="Arial" w:hAnsi="Arial" w:cs="Arial"/>
          <w:sz w:val="22"/>
        </w:rPr>
        <w:t xml:space="preserve">tem </w:t>
      </w:r>
      <w:r w:rsidRPr="00F254BA">
        <w:rPr>
          <w:rFonts w:ascii="Arial" w:hAnsi="Arial" w:cs="Arial"/>
          <w:sz w:val="22"/>
        </w:rPr>
        <w:t xml:space="preserve">direitos (Cole </w:t>
      </w:r>
      <w:r w:rsidR="00391897" w:rsidRPr="00F254BA">
        <w:rPr>
          <w:rFonts w:ascii="Arial" w:hAnsi="Arial" w:cs="Arial"/>
          <w:sz w:val="22"/>
        </w:rPr>
        <w:t>&amp;</w:t>
      </w:r>
      <w:r w:rsidRPr="00F254BA">
        <w:rPr>
          <w:rFonts w:ascii="Arial" w:hAnsi="Arial" w:cs="Arial"/>
          <w:sz w:val="22"/>
        </w:rPr>
        <w:t xml:space="preserve"> Cole, 2004). </w:t>
      </w:r>
      <w:r w:rsidR="00D951DD" w:rsidRPr="00F254BA">
        <w:rPr>
          <w:rFonts w:ascii="Arial" w:hAnsi="Arial" w:cs="Arial"/>
          <w:sz w:val="22"/>
        </w:rPr>
        <w:t xml:space="preserve">Neste estilo parental, </w:t>
      </w:r>
      <w:r w:rsidR="00D01DDB" w:rsidRPr="00F254BA">
        <w:rPr>
          <w:rFonts w:ascii="Arial" w:hAnsi="Arial" w:cs="Arial"/>
          <w:sz w:val="22"/>
        </w:rPr>
        <w:t xml:space="preserve">o/a pai/mãe </w:t>
      </w:r>
      <w:r w:rsidR="00D951DD" w:rsidRPr="00F254BA">
        <w:rPr>
          <w:rFonts w:ascii="Arial" w:hAnsi="Arial" w:cs="Arial"/>
          <w:sz w:val="22"/>
        </w:rPr>
        <w:t>procura</w:t>
      </w:r>
      <w:r w:rsidRPr="00F254BA">
        <w:rPr>
          <w:rFonts w:ascii="Arial" w:hAnsi="Arial" w:cs="Arial"/>
          <w:sz w:val="22"/>
        </w:rPr>
        <w:t xml:space="preserve"> </w:t>
      </w:r>
      <w:r w:rsidR="00D951DD" w:rsidRPr="00F254BA">
        <w:rPr>
          <w:rFonts w:ascii="Arial" w:hAnsi="Arial" w:cs="Arial"/>
          <w:sz w:val="22"/>
        </w:rPr>
        <w:t>estabelecer limites e regras de forma racio</w:t>
      </w:r>
      <w:r w:rsidR="00F63BF6" w:rsidRPr="00F254BA">
        <w:rPr>
          <w:rFonts w:ascii="Arial" w:hAnsi="Arial" w:cs="Arial"/>
          <w:sz w:val="22"/>
        </w:rPr>
        <w:t xml:space="preserve">nal e orientada, privilegiando </w:t>
      </w:r>
      <w:r w:rsidR="00D951DD" w:rsidRPr="00F254BA">
        <w:rPr>
          <w:rFonts w:ascii="Arial" w:hAnsi="Arial" w:cs="Arial"/>
          <w:sz w:val="22"/>
        </w:rPr>
        <w:t xml:space="preserve">a autonomia </w:t>
      </w:r>
      <w:r w:rsidR="00537AA4" w:rsidRPr="00F254BA">
        <w:rPr>
          <w:rFonts w:ascii="Arial" w:hAnsi="Arial" w:cs="Arial"/>
          <w:sz w:val="22"/>
        </w:rPr>
        <w:t>da criança</w:t>
      </w:r>
      <w:r w:rsidR="00D951DD" w:rsidRPr="00F254BA">
        <w:rPr>
          <w:rFonts w:ascii="Arial" w:hAnsi="Arial" w:cs="Arial"/>
          <w:sz w:val="22"/>
        </w:rPr>
        <w:t xml:space="preserve"> de acordo com o seu nível de maturidade e responsabilidade, estabelecendo os limites para a gestão que estes podem fazer do seu espaço e das suas ações </w:t>
      </w:r>
      <w:r w:rsidRPr="00F254BA">
        <w:rPr>
          <w:rFonts w:ascii="Arial" w:hAnsi="Arial" w:cs="Arial"/>
          <w:sz w:val="22"/>
        </w:rPr>
        <w:t xml:space="preserve">(Baumrind, 1966 </w:t>
      </w:r>
      <w:r w:rsidR="00F44A56" w:rsidRPr="00F254BA">
        <w:rPr>
          <w:sz w:val="22"/>
        </w:rPr>
        <w:t xml:space="preserve">cit. in. </w:t>
      </w:r>
      <w:r w:rsidRPr="00F254BA">
        <w:rPr>
          <w:rFonts w:ascii="Arial" w:hAnsi="Arial" w:cs="Arial"/>
          <w:sz w:val="22"/>
        </w:rPr>
        <w:t xml:space="preserve">Esteves, 2010; Cole </w:t>
      </w:r>
      <w:r w:rsidR="00391897" w:rsidRPr="00F254BA">
        <w:rPr>
          <w:rFonts w:ascii="Arial" w:hAnsi="Arial" w:cs="Arial"/>
          <w:sz w:val="22"/>
        </w:rPr>
        <w:t>&amp;</w:t>
      </w:r>
      <w:r w:rsidRPr="00F254BA">
        <w:rPr>
          <w:rFonts w:ascii="Arial" w:hAnsi="Arial" w:cs="Arial"/>
          <w:sz w:val="22"/>
        </w:rPr>
        <w:t xml:space="preserve"> Cole, 2004).</w:t>
      </w:r>
      <w:r w:rsidR="00A7336A" w:rsidRPr="00F254BA">
        <w:rPr>
          <w:rFonts w:ascii="Arial" w:hAnsi="Arial" w:cs="Arial"/>
          <w:sz w:val="22"/>
        </w:rPr>
        <w:t xml:space="preserve"> </w:t>
      </w:r>
    </w:p>
    <w:p w14:paraId="688C663D" w14:textId="77777777" w:rsidR="00073F88" w:rsidRPr="00F254BA" w:rsidRDefault="002302D6" w:rsidP="002302D6">
      <w:pPr>
        <w:spacing w:line="360" w:lineRule="auto"/>
        <w:ind w:firstLine="708"/>
        <w:jc w:val="both"/>
        <w:rPr>
          <w:rFonts w:ascii="Arial" w:hAnsi="Arial" w:cs="Arial"/>
          <w:sz w:val="22"/>
        </w:rPr>
      </w:pPr>
      <w:r w:rsidRPr="00F254BA">
        <w:rPr>
          <w:rFonts w:ascii="Arial" w:hAnsi="Arial" w:cs="Arial"/>
          <w:sz w:val="22"/>
        </w:rPr>
        <w:t>Uma parentalidade competent</w:t>
      </w:r>
      <w:r w:rsidR="001104F9" w:rsidRPr="00F254BA">
        <w:rPr>
          <w:rFonts w:ascii="Arial" w:hAnsi="Arial" w:cs="Arial"/>
          <w:sz w:val="22"/>
        </w:rPr>
        <w:t>e ou eficaz</w:t>
      </w:r>
      <w:r w:rsidRPr="00F254BA">
        <w:rPr>
          <w:rFonts w:ascii="Arial" w:hAnsi="Arial" w:cs="Arial"/>
          <w:sz w:val="22"/>
        </w:rPr>
        <w:t xml:space="preserve"> caracteriza-se pela utilização de um “</w:t>
      </w:r>
      <w:r w:rsidR="00354DEA" w:rsidRPr="00F254BA">
        <w:rPr>
          <w:rFonts w:ascii="Arial" w:hAnsi="Arial" w:cs="Arial"/>
          <w:sz w:val="22"/>
        </w:rPr>
        <w:t>estilo educativo parental autorizado</w:t>
      </w:r>
      <w:r w:rsidRPr="00F254BA">
        <w:rPr>
          <w:rFonts w:ascii="Arial" w:hAnsi="Arial" w:cs="Arial"/>
          <w:sz w:val="22"/>
        </w:rPr>
        <w:t xml:space="preserve">” adaptado às necessidades e reações de uma criança (Baumrind, 1991 </w:t>
      </w:r>
      <w:r w:rsidR="00F44A56" w:rsidRPr="00F254BA">
        <w:rPr>
          <w:sz w:val="22"/>
        </w:rPr>
        <w:t xml:space="preserve">cit. in. </w:t>
      </w:r>
      <w:r w:rsidR="001104F9" w:rsidRPr="00F254BA">
        <w:rPr>
          <w:rFonts w:ascii="Arial" w:hAnsi="Arial" w:cs="Arial"/>
          <w:sz w:val="22"/>
        </w:rPr>
        <w:t>Simões</w:t>
      </w:r>
      <w:r w:rsidRPr="00F254BA">
        <w:rPr>
          <w:rFonts w:ascii="Arial" w:hAnsi="Arial" w:cs="Arial"/>
          <w:sz w:val="22"/>
        </w:rPr>
        <w:t xml:space="preserve">, 2011), uma vez que </w:t>
      </w:r>
      <w:r w:rsidR="00951023" w:rsidRPr="00F254BA">
        <w:rPr>
          <w:rFonts w:ascii="Arial" w:hAnsi="Arial" w:cs="Arial"/>
          <w:sz w:val="22"/>
        </w:rPr>
        <w:t>gera filhos</w:t>
      </w:r>
      <w:r w:rsidR="00D01DDB" w:rsidRPr="00F254BA">
        <w:rPr>
          <w:rFonts w:ascii="Arial" w:hAnsi="Arial" w:cs="Arial"/>
          <w:sz w:val="22"/>
        </w:rPr>
        <w:t>/as</w:t>
      </w:r>
      <w:r w:rsidR="00951023" w:rsidRPr="00F254BA">
        <w:rPr>
          <w:rFonts w:ascii="Arial" w:hAnsi="Arial" w:cs="Arial"/>
          <w:sz w:val="22"/>
        </w:rPr>
        <w:t xml:space="preserve"> com melhores níveis de ajustamento psicológico e comportamental, mais competentes e confiantes nas suas capacidades, envolvendo-se menos em problemas (Baumrind, 1966; Dornbusch, Ritter, Leiderman, Roberts </w:t>
      </w:r>
      <w:r w:rsidR="00391897" w:rsidRPr="00F254BA">
        <w:rPr>
          <w:rFonts w:ascii="Arial" w:hAnsi="Arial" w:cs="Arial"/>
          <w:sz w:val="22"/>
        </w:rPr>
        <w:t>&amp;</w:t>
      </w:r>
      <w:r w:rsidR="00951023" w:rsidRPr="00F254BA">
        <w:rPr>
          <w:rFonts w:ascii="Arial" w:hAnsi="Arial" w:cs="Arial"/>
          <w:sz w:val="22"/>
        </w:rPr>
        <w:t xml:space="preserve"> Fraleigh, 1987; Maccoby </w:t>
      </w:r>
      <w:r w:rsidR="00391897" w:rsidRPr="00F254BA">
        <w:rPr>
          <w:rFonts w:ascii="Arial" w:hAnsi="Arial" w:cs="Arial"/>
          <w:sz w:val="22"/>
        </w:rPr>
        <w:t>&amp;</w:t>
      </w:r>
      <w:r w:rsidR="00951023" w:rsidRPr="00F254BA">
        <w:rPr>
          <w:rFonts w:ascii="Arial" w:hAnsi="Arial" w:cs="Arial"/>
          <w:sz w:val="22"/>
        </w:rPr>
        <w:t xml:space="preserve"> Martin, 1983; Steinberg, Mounts, Lamborn </w:t>
      </w:r>
      <w:r w:rsidR="00391897" w:rsidRPr="00F254BA">
        <w:rPr>
          <w:rFonts w:ascii="Arial" w:hAnsi="Arial" w:cs="Arial"/>
          <w:sz w:val="22"/>
        </w:rPr>
        <w:t>&amp;</w:t>
      </w:r>
      <w:r w:rsidR="00951023" w:rsidRPr="00F254BA">
        <w:rPr>
          <w:rFonts w:ascii="Arial" w:hAnsi="Arial" w:cs="Arial"/>
          <w:sz w:val="22"/>
        </w:rPr>
        <w:t xml:space="preserve"> Dornbusch, 1991</w:t>
      </w:r>
      <w:r w:rsidR="001104F9" w:rsidRPr="00F254BA">
        <w:rPr>
          <w:rFonts w:ascii="Arial" w:hAnsi="Arial" w:cs="Arial"/>
          <w:sz w:val="22"/>
        </w:rPr>
        <w:t xml:space="preserve"> </w:t>
      </w:r>
      <w:r w:rsidR="00F44A56" w:rsidRPr="00F254BA">
        <w:rPr>
          <w:sz w:val="22"/>
        </w:rPr>
        <w:t xml:space="preserve">cit. in. </w:t>
      </w:r>
      <w:r w:rsidR="001104F9" w:rsidRPr="00F254BA">
        <w:rPr>
          <w:rFonts w:ascii="Arial" w:hAnsi="Arial" w:cs="Arial"/>
          <w:sz w:val="22"/>
        </w:rPr>
        <w:t>Esteves, 2010</w:t>
      </w:r>
      <w:r w:rsidR="00951023" w:rsidRPr="00F254BA">
        <w:rPr>
          <w:rFonts w:ascii="Arial" w:hAnsi="Arial" w:cs="Arial"/>
          <w:sz w:val="22"/>
        </w:rPr>
        <w:t>)</w:t>
      </w:r>
      <w:r w:rsidRPr="00F254BA">
        <w:rPr>
          <w:rFonts w:ascii="Arial" w:hAnsi="Arial" w:cs="Arial"/>
          <w:sz w:val="22"/>
        </w:rPr>
        <w:t>.</w:t>
      </w:r>
    </w:p>
    <w:p w14:paraId="6D3B26D2" w14:textId="77777777" w:rsidR="00EF1C3E" w:rsidRPr="00F254BA" w:rsidRDefault="00D2623A" w:rsidP="00A11309">
      <w:pPr>
        <w:spacing w:line="360" w:lineRule="auto"/>
        <w:ind w:firstLine="708"/>
        <w:jc w:val="both"/>
        <w:rPr>
          <w:rFonts w:ascii="Arial" w:hAnsi="Arial" w:cs="Arial"/>
          <w:sz w:val="22"/>
        </w:rPr>
      </w:pPr>
      <w:r w:rsidRPr="00F254BA">
        <w:rPr>
          <w:rFonts w:ascii="Arial" w:hAnsi="Arial" w:cs="Arial"/>
          <w:sz w:val="22"/>
        </w:rPr>
        <w:t xml:space="preserve">Os estilos parentais </w:t>
      </w:r>
      <w:r w:rsidR="006C49D7" w:rsidRPr="00F254BA">
        <w:rPr>
          <w:rFonts w:ascii="Arial" w:hAnsi="Arial" w:cs="Arial"/>
          <w:sz w:val="22"/>
        </w:rPr>
        <w:t xml:space="preserve">positivos </w:t>
      </w:r>
      <w:r w:rsidRPr="00F254BA">
        <w:rPr>
          <w:rFonts w:ascii="Arial" w:hAnsi="Arial" w:cs="Arial"/>
          <w:sz w:val="22"/>
        </w:rPr>
        <w:t>reúnem</w:t>
      </w:r>
      <w:r w:rsidR="00545E59" w:rsidRPr="00F254BA">
        <w:rPr>
          <w:rFonts w:ascii="Arial" w:hAnsi="Arial" w:cs="Arial"/>
          <w:sz w:val="22"/>
        </w:rPr>
        <w:t xml:space="preserve"> todos os conjuntos de atitudes e </w:t>
      </w:r>
      <w:r w:rsidRPr="00F254BA">
        <w:rPr>
          <w:rFonts w:ascii="Arial" w:hAnsi="Arial" w:cs="Arial"/>
          <w:sz w:val="22"/>
        </w:rPr>
        <w:t>ações comunicados pelos</w:t>
      </w:r>
      <w:r w:rsidR="00D01DDB" w:rsidRPr="00F254BA">
        <w:rPr>
          <w:rFonts w:ascii="Arial" w:hAnsi="Arial" w:cs="Arial"/>
          <w:sz w:val="22"/>
        </w:rPr>
        <w:t>/as</w:t>
      </w:r>
      <w:r w:rsidRPr="00F254BA">
        <w:rPr>
          <w:rFonts w:ascii="Arial" w:hAnsi="Arial" w:cs="Arial"/>
          <w:sz w:val="22"/>
        </w:rPr>
        <w:t xml:space="preserve"> progenitores</w:t>
      </w:r>
      <w:r w:rsidR="00D01DDB" w:rsidRPr="00F254BA">
        <w:rPr>
          <w:rFonts w:ascii="Arial" w:hAnsi="Arial" w:cs="Arial"/>
          <w:sz w:val="22"/>
        </w:rPr>
        <w:t>/as</w:t>
      </w:r>
      <w:r w:rsidRPr="00F254BA">
        <w:rPr>
          <w:rFonts w:ascii="Arial" w:hAnsi="Arial" w:cs="Arial"/>
          <w:sz w:val="22"/>
        </w:rPr>
        <w:t xml:space="preserve"> para assegurar a sobrevivência e desenvolvimento da criança (Hoghughi, 2004)</w:t>
      </w:r>
      <w:r w:rsidR="00A11309" w:rsidRPr="00F254BA">
        <w:rPr>
          <w:rFonts w:ascii="Arial" w:hAnsi="Arial" w:cs="Arial"/>
          <w:sz w:val="22"/>
        </w:rPr>
        <w:t xml:space="preserve">. </w:t>
      </w:r>
      <w:r w:rsidR="00C6280E" w:rsidRPr="00F254BA">
        <w:rPr>
          <w:rFonts w:ascii="Arial" w:hAnsi="Arial" w:cs="Arial"/>
          <w:sz w:val="22"/>
        </w:rPr>
        <w:t>No entanto, a parentalidade é diferente de família para família, “não devendo ser g</w:t>
      </w:r>
      <w:r w:rsidR="00545E59" w:rsidRPr="00F254BA">
        <w:rPr>
          <w:rFonts w:ascii="Arial" w:hAnsi="Arial" w:cs="Arial"/>
          <w:sz w:val="22"/>
        </w:rPr>
        <w:t>eneralizada ou u</w:t>
      </w:r>
      <w:r w:rsidR="00C6280E" w:rsidRPr="00F254BA">
        <w:rPr>
          <w:rFonts w:ascii="Arial" w:hAnsi="Arial" w:cs="Arial"/>
          <w:sz w:val="22"/>
        </w:rPr>
        <w:t>n</w:t>
      </w:r>
      <w:r w:rsidR="00545E59" w:rsidRPr="00F254BA">
        <w:rPr>
          <w:rFonts w:ascii="Arial" w:hAnsi="Arial" w:cs="Arial"/>
          <w:sz w:val="22"/>
        </w:rPr>
        <w:t>iformizada, pois difere conforme</w:t>
      </w:r>
      <w:r w:rsidR="00C6280E" w:rsidRPr="00F254BA">
        <w:rPr>
          <w:rFonts w:ascii="Arial" w:hAnsi="Arial" w:cs="Arial"/>
          <w:sz w:val="22"/>
        </w:rPr>
        <w:t xml:space="preserve"> a estrutura família</w:t>
      </w:r>
      <w:r w:rsidR="00545E59" w:rsidRPr="00F254BA">
        <w:rPr>
          <w:rFonts w:ascii="Arial" w:hAnsi="Arial" w:cs="Arial"/>
          <w:sz w:val="22"/>
        </w:rPr>
        <w:t>r</w:t>
      </w:r>
      <w:r w:rsidR="00C6280E" w:rsidRPr="00F254BA">
        <w:rPr>
          <w:rFonts w:ascii="Arial" w:hAnsi="Arial" w:cs="Arial"/>
          <w:sz w:val="22"/>
        </w:rPr>
        <w:t xml:space="preserve"> e as exigências da sociedade” (Barros, 2009; Garcia, Yunes, Lucas </w:t>
      </w:r>
      <w:r w:rsidR="00391897" w:rsidRPr="00F254BA">
        <w:rPr>
          <w:rFonts w:ascii="Arial" w:hAnsi="Arial" w:cs="Arial"/>
          <w:sz w:val="22"/>
        </w:rPr>
        <w:t>&amp;</w:t>
      </w:r>
      <w:r w:rsidR="00C6280E" w:rsidRPr="00F254BA">
        <w:rPr>
          <w:rFonts w:ascii="Arial" w:hAnsi="Arial" w:cs="Arial"/>
          <w:sz w:val="22"/>
        </w:rPr>
        <w:t xml:space="preserve"> Garcia, 2010 </w:t>
      </w:r>
      <w:r w:rsidR="00496A31" w:rsidRPr="00F254BA">
        <w:rPr>
          <w:sz w:val="22"/>
        </w:rPr>
        <w:t xml:space="preserve">cit. in. </w:t>
      </w:r>
      <w:r w:rsidR="00C6280E" w:rsidRPr="00F254BA">
        <w:rPr>
          <w:rFonts w:ascii="Arial" w:hAnsi="Arial" w:cs="Arial"/>
          <w:sz w:val="22"/>
        </w:rPr>
        <w:t xml:space="preserve">Xavier, Antunes </w:t>
      </w:r>
      <w:r w:rsidR="00391897" w:rsidRPr="00F254BA">
        <w:rPr>
          <w:rFonts w:ascii="Arial" w:hAnsi="Arial" w:cs="Arial"/>
          <w:sz w:val="22"/>
        </w:rPr>
        <w:t>&amp;</w:t>
      </w:r>
      <w:r w:rsidR="00C6280E" w:rsidRPr="00F254BA">
        <w:rPr>
          <w:rFonts w:ascii="Arial" w:hAnsi="Arial" w:cs="Arial"/>
          <w:sz w:val="22"/>
        </w:rPr>
        <w:t xml:space="preserve"> Almeida, 2013, p.5690)</w:t>
      </w:r>
      <w:r w:rsidR="00177BC4" w:rsidRPr="00F254BA">
        <w:rPr>
          <w:rFonts w:ascii="Arial" w:hAnsi="Arial" w:cs="Arial"/>
          <w:sz w:val="22"/>
        </w:rPr>
        <w:t>.</w:t>
      </w:r>
    </w:p>
    <w:p w14:paraId="114D3F60" w14:textId="0EA15282" w:rsidR="00580B1B" w:rsidRPr="00F254BA" w:rsidRDefault="003D51D7" w:rsidP="003D51D7">
      <w:pPr>
        <w:spacing w:line="360" w:lineRule="auto"/>
        <w:ind w:firstLine="708"/>
        <w:jc w:val="both"/>
        <w:rPr>
          <w:rFonts w:ascii="Arial" w:hAnsi="Arial" w:cs="Arial"/>
          <w:sz w:val="22"/>
        </w:rPr>
      </w:pPr>
      <w:r w:rsidRPr="00F254BA">
        <w:rPr>
          <w:rFonts w:ascii="Arial" w:hAnsi="Arial" w:cs="Arial"/>
          <w:sz w:val="22"/>
        </w:rPr>
        <w:t>De um modo geral a parentalidade detém de 3 componentes básicos para se poder afirmar que a parentalidade é positiva para as crianças, segundo Hoghughi, (2004) são elas: i) Amor, cuidado e compromisso; ii) Controlo e estabelecimento de limites e i</w:t>
      </w:r>
      <w:r w:rsidR="00545E59" w:rsidRPr="00F254BA">
        <w:rPr>
          <w:rFonts w:ascii="Arial" w:hAnsi="Arial" w:cs="Arial"/>
          <w:sz w:val="22"/>
        </w:rPr>
        <w:t>ii) Favorecimento do</w:t>
      </w:r>
      <w:r w:rsidR="00580B1B" w:rsidRPr="00F254BA">
        <w:rPr>
          <w:rFonts w:ascii="Arial" w:hAnsi="Arial" w:cs="Arial"/>
          <w:sz w:val="22"/>
        </w:rPr>
        <w:t xml:space="preserve"> desenvolvimento</w:t>
      </w:r>
      <w:r w:rsidR="00232C16" w:rsidRPr="00F254BA">
        <w:rPr>
          <w:rFonts w:ascii="Arial" w:hAnsi="Arial" w:cs="Arial"/>
          <w:sz w:val="22"/>
        </w:rPr>
        <w:t xml:space="preserve">, </w:t>
      </w:r>
      <w:r w:rsidR="00527D3C" w:rsidRPr="00F254BA">
        <w:rPr>
          <w:rFonts w:ascii="Arial" w:hAnsi="Arial" w:cs="Arial"/>
          <w:sz w:val="22"/>
        </w:rPr>
        <w:t xml:space="preserve">pressupondo </w:t>
      </w:r>
      <w:r w:rsidR="00580B1B" w:rsidRPr="00F254BA">
        <w:rPr>
          <w:rFonts w:ascii="Arial" w:hAnsi="Arial" w:cs="Arial"/>
          <w:sz w:val="22"/>
        </w:rPr>
        <w:t>o desempenho, por parte do</w:t>
      </w:r>
      <w:r w:rsidR="004C49F1" w:rsidRPr="00F254BA">
        <w:rPr>
          <w:rFonts w:ascii="Arial" w:hAnsi="Arial" w:cs="Arial"/>
          <w:sz w:val="22"/>
        </w:rPr>
        <w:t>/a</w:t>
      </w:r>
      <w:r w:rsidR="00580B1B" w:rsidRPr="00F254BA">
        <w:rPr>
          <w:rFonts w:ascii="Arial" w:hAnsi="Arial" w:cs="Arial"/>
          <w:sz w:val="22"/>
        </w:rPr>
        <w:t xml:space="preserve"> cuidador</w:t>
      </w:r>
      <w:r w:rsidR="004C49F1" w:rsidRPr="00F254BA">
        <w:rPr>
          <w:rFonts w:ascii="Arial" w:hAnsi="Arial" w:cs="Arial"/>
          <w:sz w:val="22"/>
        </w:rPr>
        <w:t>/a</w:t>
      </w:r>
      <w:r w:rsidR="00580B1B" w:rsidRPr="00F254BA">
        <w:rPr>
          <w:rFonts w:ascii="Arial" w:hAnsi="Arial" w:cs="Arial"/>
          <w:sz w:val="22"/>
        </w:rPr>
        <w:t>, de funções executivas de proteção, educação e integração na cultura familiar relativamente às gerações mais novas (Alarcão, 200</w:t>
      </w:r>
      <w:r w:rsidR="00776DC0" w:rsidRPr="00F254BA">
        <w:rPr>
          <w:rFonts w:ascii="Arial" w:hAnsi="Arial" w:cs="Arial"/>
          <w:sz w:val="22"/>
        </w:rPr>
        <w:t>0</w:t>
      </w:r>
      <w:r w:rsidR="00580B1B" w:rsidRPr="00F254BA">
        <w:rPr>
          <w:rFonts w:ascii="Arial" w:hAnsi="Arial" w:cs="Arial"/>
          <w:sz w:val="22"/>
        </w:rPr>
        <w:t>)</w:t>
      </w:r>
    </w:p>
    <w:p w14:paraId="5B850DBB" w14:textId="2C9B1073" w:rsidR="00580B1B" w:rsidRPr="00F254BA" w:rsidRDefault="00EB41D6" w:rsidP="00545E59">
      <w:pPr>
        <w:spacing w:line="360" w:lineRule="auto"/>
        <w:ind w:firstLine="708"/>
        <w:jc w:val="both"/>
        <w:rPr>
          <w:rFonts w:ascii="Arial" w:hAnsi="Arial" w:cs="Arial"/>
          <w:sz w:val="22"/>
        </w:rPr>
      </w:pPr>
      <w:r w:rsidRPr="00F254BA">
        <w:rPr>
          <w:rFonts w:ascii="Arial" w:hAnsi="Arial" w:cs="Arial"/>
          <w:sz w:val="22"/>
        </w:rPr>
        <w:lastRenderedPageBreak/>
        <w:t xml:space="preserve">Numa família tradicional, a participação paterna orientava-se por um padrão tradicional, onde </w:t>
      </w:r>
      <w:r w:rsidR="00527D3C" w:rsidRPr="00F254BA">
        <w:rPr>
          <w:rFonts w:ascii="Arial" w:hAnsi="Arial" w:cs="Arial"/>
          <w:sz w:val="22"/>
        </w:rPr>
        <w:t>o pai</w:t>
      </w:r>
      <w:r w:rsidR="004C49F1" w:rsidRPr="00F254BA">
        <w:rPr>
          <w:rFonts w:ascii="Arial" w:hAnsi="Arial" w:cs="Arial"/>
          <w:sz w:val="22"/>
        </w:rPr>
        <w:t xml:space="preserve"> (figura paterna)</w:t>
      </w:r>
      <w:r w:rsidRPr="00F254BA">
        <w:rPr>
          <w:rFonts w:ascii="Arial" w:hAnsi="Arial" w:cs="Arial"/>
          <w:sz w:val="22"/>
        </w:rPr>
        <w:t xml:space="preserve"> era apenas auxiliar da esposa nos cuidados à</w:t>
      </w:r>
      <w:r w:rsidR="004C49F1" w:rsidRPr="00F254BA">
        <w:rPr>
          <w:rFonts w:ascii="Arial" w:hAnsi="Arial" w:cs="Arial"/>
          <w:sz w:val="22"/>
        </w:rPr>
        <w:t>/s</w:t>
      </w:r>
      <w:r w:rsidRPr="00F254BA">
        <w:rPr>
          <w:rFonts w:ascii="Arial" w:hAnsi="Arial" w:cs="Arial"/>
          <w:sz w:val="22"/>
        </w:rPr>
        <w:t xml:space="preserve"> criança</w:t>
      </w:r>
      <w:r w:rsidR="004C49F1" w:rsidRPr="00F254BA">
        <w:rPr>
          <w:rFonts w:ascii="Arial" w:hAnsi="Arial" w:cs="Arial"/>
          <w:sz w:val="22"/>
        </w:rPr>
        <w:t>/s</w:t>
      </w:r>
      <w:r w:rsidR="00534E0D" w:rsidRPr="00F254BA">
        <w:rPr>
          <w:rFonts w:ascii="Arial" w:hAnsi="Arial" w:cs="Arial"/>
          <w:sz w:val="22"/>
        </w:rPr>
        <w:t>.</w:t>
      </w:r>
      <w:r w:rsidRPr="00F254BA">
        <w:rPr>
          <w:rFonts w:ascii="Arial" w:hAnsi="Arial" w:cs="Arial"/>
          <w:sz w:val="22"/>
        </w:rPr>
        <w:t xml:space="preserve"> </w:t>
      </w:r>
      <w:r w:rsidR="00534E0D" w:rsidRPr="00F254BA">
        <w:rPr>
          <w:rFonts w:ascii="Arial" w:hAnsi="Arial" w:cs="Arial"/>
          <w:sz w:val="22"/>
        </w:rPr>
        <w:t>No</w:t>
      </w:r>
      <w:r w:rsidRPr="00F254BA">
        <w:rPr>
          <w:rFonts w:ascii="Arial" w:hAnsi="Arial" w:cs="Arial"/>
          <w:sz w:val="22"/>
        </w:rPr>
        <w:t xml:space="preserve"> entanto, com as mudanças sociais, os seus </w:t>
      </w:r>
      <w:r w:rsidR="00C3767B" w:rsidRPr="00F254BA">
        <w:rPr>
          <w:rFonts w:ascii="Arial" w:hAnsi="Arial" w:cs="Arial"/>
          <w:sz w:val="22"/>
        </w:rPr>
        <w:t>papéis</w:t>
      </w:r>
      <w:r w:rsidRPr="00F254BA">
        <w:rPr>
          <w:rFonts w:ascii="Arial" w:hAnsi="Arial" w:cs="Arial"/>
          <w:sz w:val="22"/>
        </w:rPr>
        <w:t xml:space="preserve"> ganharam novos </w:t>
      </w:r>
      <w:r w:rsidR="00C3767B" w:rsidRPr="00F254BA">
        <w:rPr>
          <w:rFonts w:ascii="Arial" w:hAnsi="Arial" w:cs="Arial"/>
          <w:sz w:val="22"/>
        </w:rPr>
        <w:t xml:space="preserve">contornos como a divisão de responsabilidades entre pai e mãe na rotina de cuidados </w:t>
      </w:r>
      <w:r w:rsidR="006D7787" w:rsidRPr="00F254BA">
        <w:rPr>
          <w:rFonts w:ascii="Arial" w:hAnsi="Arial" w:cs="Arial"/>
          <w:sz w:val="22"/>
        </w:rPr>
        <w:t xml:space="preserve">dos mais novos </w:t>
      </w:r>
      <w:r w:rsidR="00C3767B" w:rsidRPr="00F254BA">
        <w:rPr>
          <w:rFonts w:ascii="Arial" w:hAnsi="Arial" w:cs="Arial"/>
          <w:sz w:val="22"/>
        </w:rPr>
        <w:t xml:space="preserve">(Cabrera, Tamis-LeMonda, Bradley, Hofferth, </w:t>
      </w:r>
      <w:r w:rsidR="00391897" w:rsidRPr="00F254BA">
        <w:rPr>
          <w:rFonts w:ascii="Arial" w:hAnsi="Arial" w:cs="Arial"/>
          <w:sz w:val="22"/>
        </w:rPr>
        <w:t>&amp;</w:t>
      </w:r>
      <w:r w:rsidR="00C3767B" w:rsidRPr="00F254BA">
        <w:rPr>
          <w:rFonts w:ascii="Arial" w:hAnsi="Arial" w:cs="Arial"/>
          <w:sz w:val="22"/>
        </w:rPr>
        <w:t xml:space="preserve"> Lamb, 2000; Lamb, 1997) assumindo de forma consciente o seu papel no acompanhamento e desenvolvimento </w:t>
      </w:r>
      <w:r w:rsidR="00527D3C" w:rsidRPr="00F254BA">
        <w:rPr>
          <w:rFonts w:ascii="Arial" w:hAnsi="Arial" w:cs="Arial"/>
          <w:sz w:val="22"/>
        </w:rPr>
        <w:t>das</w:t>
      </w:r>
      <w:r w:rsidR="00C3767B" w:rsidRPr="00F254BA">
        <w:rPr>
          <w:rFonts w:ascii="Arial" w:hAnsi="Arial" w:cs="Arial"/>
          <w:sz w:val="22"/>
        </w:rPr>
        <w:t xml:space="preserve"> </w:t>
      </w:r>
      <w:r w:rsidR="00527D3C" w:rsidRPr="00F254BA">
        <w:rPr>
          <w:rFonts w:ascii="Arial" w:hAnsi="Arial" w:cs="Arial"/>
          <w:sz w:val="22"/>
        </w:rPr>
        <w:t>crianças</w:t>
      </w:r>
      <w:r w:rsidR="00C3767B" w:rsidRPr="00F254BA">
        <w:rPr>
          <w:rFonts w:ascii="Arial" w:hAnsi="Arial" w:cs="Arial"/>
          <w:sz w:val="22"/>
        </w:rPr>
        <w:t>, contribuindo, deste modo, para o estabelecimento de uma relação afetiva mais próxima (Martins, 2002).</w:t>
      </w:r>
      <w:r w:rsidR="00F16970" w:rsidRPr="00F254BA">
        <w:rPr>
          <w:rFonts w:ascii="Arial" w:hAnsi="Arial" w:cs="Arial"/>
          <w:sz w:val="22"/>
        </w:rPr>
        <w:t xml:space="preserve"> </w:t>
      </w:r>
      <w:r w:rsidR="00545E59" w:rsidRPr="00F254BA">
        <w:rPr>
          <w:rFonts w:ascii="Arial" w:hAnsi="Arial" w:cs="Arial"/>
          <w:sz w:val="22"/>
        </w:rPr>
        <w:t>O</w:t>
      </w:r>
      <w:r w:rsidR="00050F07" w:rsidRPr="00F254BA">
        <w:rPr>
          <w:rFonts w:ascii="Arial" w:hAnsi="Arial" w:cs="Arial"/>
          <w:sz w:val="22"/>
        </w:rPr>
        <w:t>s</w:t>
      </w:r>
      <w:r w:rsidR="009864AE" w:rsidRPr="00F254BA">
        <w:rPr>
          <w:rFonts w:ascii="Arial" w:hAnsi="Arial" w:cs="Arial"/>
          <w:sz w:val="22"/>
        </w:rPr>
        <w:t xml:space="preserve"> estudo</w:t>
      </w:r>
      <w:r w:rsidR="00050F07" w:rsidRPr="00F254BA">
        <w:rPr>
          <w:rFonts w:ascii="Arial" w:hAnsi="Arial" w:cs="Arial"/>
          <w:sz w:val="22"/>
        </w:rPr>
        <w:t>s</w:t>
      </w:r>
      <w:r w:rsidR="009864AE" w:rsidRPr="00F254BA">
        <w:rPr>
          <w:rFonts w:ascii="Arial" w:hAnsi="Arial" w:cs="Arial"/>
          <w:sz w:val="22"/>
        </w:rPr>
        <w:t xml:space="preserve"> de Sutter </w:t>
      </w:r>
      <w:r w:rsidR="008643BF" w:rsidRPr="00F254BA">
        <w:rPr>
          <w:rFonts w:ascii="Arial" w:hAnsi="Arial" w:cs="Arial"/>
          <w:sz w:val="22"/>
        </w:rPr>
        <w:t>e</w:t>
      </w:r>
      <w:r w:rsidR="009864AE" w:rsidRPr="00F254BA">
        <w:rPr>
          <w:rFonts w:ascii="Arial" w:hAnsi="Arial" w:cs="Arial"/>
          <w:sz w:val="22"/>
        </w:rPr>
        <w:t xml:space="preserve"> Bucher-Maluschke (2008)</w:t>
      </w:r>
      <w:r w:rsidR="00050F07" w:rsidRPr="00F254BA">
        <w:rPr>
          <w:rFonts w:ascii="Arial" w:hAnsi="Arial" w:cs="Arial"/>
          <w:sz w:val="22"/>
        </w:rPr>
        <w:t xml:space="preserve"> e de Chorvat (2006)</w:t>
      </w:r>
      <w:r w:rsidR="009864AE" w:rsidRPr="00F254BA">
        <w:rPr>
          <w:rFonts w:ascii="Arial" w:hAnsi="Arial" w:cs="Arial"/>
          <w:sz w:val="22"/>
        </w:rPr>
        <w:t xml:space="preserve"> indica</w:t>
      </w:r>
      <w:r w:rsidR="00050F07" w:rsidRPr="00F254BA">
        <w:rPr>
          <w:rFonts w:ascii="Arial" w:hAnsi="Arial" w:cs="Arial"/>
          <w:sz w:val="22"/>
        </w:rPr>
        <w:t>r</w:t>
      </w:r>
      <w:r w:rsidR="00F022ED" w:rsidRPr="00F254BA">
        <w:rPr>
          <w:rFonts w:ascii="Arial" w:hAnsi="Arial" w:cs="Arial"/>
          <w:sz w:val="22"/>
        </w:rPr>
        <w:t>a</w:t>
      </w:r>
      <w:r w:rsidR="00050F07" w:rsidRPr="00F254BA">
        <w:rPr>
          <w:rFonts w:ascii="Arial" w:hAnsi="Arial" w:cs="Arial"/>
          <w:sz w:val="22"/>
        </w:rPr>
        <w:t>m</w:t>
      </w:r>
      <w:r w:rsidR="009864AE" w:rsidRPr="00F254BA">
        <w:rPr>
          <w:rFonts w:ascii="Arial" w:hAnsi="Arial" w:cs="Arial"/>
          <w:sz w:val="22"/>
        </w:rPr>
        <w:t xml:space="preserve"> que, apesar das mudanças significativas nos papéis, a</w:t>
      </w:r>
      <w:r w:rsidR="009864AE" w:rsidRPr="00F254BA">
        <w:t xml:space="preserve"> </w:t>
      </w:r>
      <w:r w:rsidR="009864AE" w:rsidRPr="00F254BA">
        <w:rPr>
          <w:rFonts w:ascii="Arial" w:hAnsi="Arial" w:cs="Arial"/>
          <w:sz w:val="22"/>
        </w:rPr>
        <w:t xml:space="preserve">imagem do pai continua associada às funções tradicionais, </w:t>
      </w:r>
      <w:r w:rsidR="00527D3C" w:rsidRPr="00F254BA">
        <w:rPr>
          <w:rFonts w:ascii="Arial" w:hAnsi="Arial" w:cs="Arial"/>
          <w:sz w:val="22"/>
        </w:rPr>
        <w:t>ou seja,</w:t>
      </w:r>
      <w:r w:rsidR="00050F07" w:rsidRPr="00F254BA">
        <w:rPr>
          <w:rFonts w:ascii="Arial" w:hAnsi="Arial" w:cs="Arial"/>
          <w:sz w:val="22"/>
        </w:rPr>
        <w:t xml:space="preserve"> á função de </w:t>
      </w:r>
      <w:r w:rsidR="009864AE" w:rsidRPr="00F254BA">
        <w:rPr>
          <w:rFonts w:ascii="Arial" w:hAnsi="Arial" w:cs="Arial"/>
          <w:sz w:val="22"/>
        </w:rPr>
        <w:t>provedor</w:t>
      </w:r>
      <w:r w:rsidR="00050F07" w:rsidRPr="00F254BA">
        <w:rPr>
          <w:rFonts w:ascii="Arial" w:hAnsi="Arial" w:cs="Arial"/>
          <w:sz w:val="22"/>
        </w:rPr>
        <w:t>, sendo considerado aquele que garante o sustento da sua família.</w:t>
      </w:r>
    </w:p>
    <w:p w14:paraId="1A6CA031" w14:textId="5F749406" w:rsidR="006C683A" w:rsidRPr="00F254BA" w:rsidRDefault="006C683A" w:rsidP="006C5E8E">
      <w:pPr>
        <w:spacing w:line="360" w:lineRule="auto"/>
        <w:ind w:firstLine="708"/>
        <w:jc w:val="both"/>
        <w:rPr>
          <w:rFonts w:ascii="Arial" w:hAnsi="Arial" w:cs="Arial"/>
          <w:sz w:val="22"/>
          <w:szCs w:val="22"/>
        </w:rPr>
      </w:pPr>
      <w:r w:rsidRPr="00F254BA">
        <w:rPr>
          <w:rFonts w:ascii="Arial" w:hAnsi="Arial" w:cs="Arial"/>
          <w:sz w:val="22"/>
        </w:rPr>
        <w:t xml:space="preserve">Estudos realizados por Sutter </w:t>
      </w:r>
      <w:r w:rsidR="008643BF" w:rsidRPr="00F254BA">
        <w:rPr>
          <w:rFonts w:ascii="Arial" w:hAnsi="Arial" w:cs="Arial"/>
          <w:sz w:val="22"/>
        </w:rPr>
        <w:t>e</w:t>
      </w:r>
      <w:r w:rsidRPr="00F254BA">
        <w:rPr>
          <w:rFonts w:ascii="Arial" w:hAnsi="Arial" w:cs="Arial"/>
          <w:sz w:val="22"/>
        </w:rPr>
        <w:t xml:space="preserve"> Bucher-Maluschke (2008) constataram que apesar </w:t>
      </w:r>
      <w:r w:rsidR="00F63BF6" w:rsidRPr="00F254BA">
        <w:rPr>
          <w:rFonts w:ascii="Arial" w:hAnsi="Arial" w:cs="Arial"/>
          <w:sz w:val="22"/>
        </w:rPr>
        <w:t>da</w:t>
      </w:r>
      <w:r w:rsidRPr="00F254BA">
        <w:rPr>
          <w:rFonts w:ascii="Arial" w:hAnsi="Arial" w:cs="Arial"/>
          <w:sz w:val="22"/>
        </w:rPr>
        <w:t xml:space="preserve"> mãe ser a principal cuidadora, existem homens que se esforçam para participar no </w:t>
      </w:r>
      <w:r w:rsidRPr="00F254BA">
        <w:rPr>
          <w:rFonts w:ascii="Arial" w:hAnsi="Arial" w:cs="Arial"/>
          <w:sz w:val="22"/>
          <w:szCs w:val="22"/>
        </w:rPr>
        <w:t xml:space="preserve">quotidiano </w:t>
      </w:r>
      <w:r w:rsidR="00527D3C" w:rsidRPr="00F254BA">
        <w:rPr>
          <w:rFonts w:ascii="Arial" w:hAnsi="Arial" w:cs="Arial"/>
          <w:sz w:val="22"/>
        </w:rPr>
        <w:t>da/</w:t>
      </w:r>
      <w:r w:rsidR="00527D3C" w:rsidRPr="00F254BA">
        <w:rPr>
          <w:rFonts w:ascii="Arial" w:hAnsi="Arial" w:cs="Arial"/>
          <w:sz w:val="22"/>
          <w:szCs w:val="22"/>
        </w:rPr>
        <w:t>s</w:t>
      </w:r>
      <w:r w:rsidRPr="00F254BA">
        <w:rPr>
          <w:rFonts w:ascii="Arial" w:hAnsi="Arial" w:cs="Arial"/>
          <w:sz w:val="22"/>
          <w:szCs w:val="22"/>
        </w:rPr>
        <w:t xml:space="preserve"> </w:t>
      </w:r>
      <w:r w:rsidR="00527D3C" w:rsidRPr="00F254BA">
        <w:rPr>
          <w:rFonts w:ascii="Arial" w:hAnsi="Arial" w:cs="Arial"/>
          <w:sz w:val="22"/>
          <w:szCs w:val="22"/>
        </w:rPr>
        <w:t>criança</w:t>
      </w:r>
      <w:r w:rsidR="00E916C1" w:rsidRPr="00F254BA">
        <w:rPr>
          <w:rFonts w:ascii="Arial" w:hAnsi="Arial" w:cs="Arial"/>
          <w:sz w:val="22"/>
          <w:szCs w:val="22"/>
        </w:rPr>
        <w:t>/</w:t>
      </w:r>
      <w:r w:rsidR="00527D3C" w:rsidRPr="00F254BA">
        <w:rPr>
          <w:rFonts w:ascii="Arial" w:hAnsi="Arial" w:cs="Arial"/>
          <w:sz w:val="22"/>
          <w:szCs w:val="22"/>
        </w:rPr>
        <w:t>s</w:t>
      </w:r>
      <w:r w:rsidRPr="00F254BA">
        <w:rPr>
          <w:rFonts w:ascii="Arial" w:hAnsi="Arial" w:cs="Arial"/>
          <w:sz w:val="22"/>
          <w:szCs w:val="22"/>
        </w:rPr>
        <w:t>, envolvendo-se em atividades de educação, lazer, alimentação e higiene, dependendo da sua disponibilidade.</w:t>
      </w:r>
    </w:p>
    <w:p w14:paraId="544A48CC" w14:textId="6177C81C" w:rsidR="001D318F" w:rsidRPr="00F254BA" w:rsidRDefault="006C683A" w:rsidP="006C5E8E">
      <w:pPr>
        <w:spacing w:line="360" w:lineRule="auto"/>
        <w:ind w:firstLine="708"/>
        <w:jc w:val="both"/>
        <w:rPr>
          <w:rFonts w:ascii="Arial" w:hAnsi="Arial" w:cs="Arial"/>
          <w:sz w:val="22"/>
          <w:szCs w:val="22"/>
        </w:rPr>
      </w:pPr>
      <w:r w:rsidRPr="00F254BA">
        <w:rPr>
          <w:rFonts w:ascii="Arial" w:hAnsi="Arial" w:cs="Arial"/>
          <w:sz w:val="22"/>
          <w:szCs w:val="22"/>
        </w:rPr>
        <w:t xml:space="preserve">Para Lamb (1992 </w:t>
      </w:r>
      <w:r w:rsidR="00496A31" w:rsidRPr="00F254BA">
        <w:rPr>
          <w:rFonts w:ascii="Arial" w:hAnsi="Arial" w:cs="Arial"/>
          <w:sz w:val="22"/>
          <w:szCs w:val="22"/>
        </w:rPr>
        <w:t xml:space="preserve">cit. in. </w:t>
      </w:r>
      <w:r w:rsidRPr="00F254BA">
        <w:rPr>
          <w:rFonts w:ascii="Arial" w:hAnsi="Arial" w:cs="Arial"/>
          <w:sz w:val="22"/>
          <w:szCs w:val="22"/>
        </w:rPr>
        <w:t>Guerreiro, 2007), quando uma criança beneficia de um envolvimento maior por parte do</w:t>
      </w:r>
      <w:r w:rsidR="003C5A17" w:rsidRPr="00F254BA">
        <w:rPr>
          <w:rFonts w:ascii="Arial" w:hAnsi="Arial" w:cs="Arial"/>
          <w:sz w:val="22"/>
        </w:rPr>
        <w:t>/a pai/mãe</w:t>
      </w:r>
      <w:r w:rsidRPr="00F254BA">
        <w:rPr>
          <w:rFonts w:ascii="Arial" w:hAnsi="Arial" w:cs="Arial"/>
          <w:sz w:val="22"/>
          <w:szCs w:val="22"/>
        </w:rPr>
        <w:t>, estas demonstram uma competência aumentada, maior empatia e ideias menos estereotipadas.</w:t>
      </w:r>
    </w:p>
    <w:p w14:paraId="40D7A183" w14:textId="28B1869F" w:rsidR="000045DF" w:rsidRPr="00F254BA" w:rsidRDefault="000045DF" w:rsidP="000045DF">
      <w:pPr>
        <w:spacing w:line="360" w:lineRule="auto"/>
        <w:ind w:firstLine="708"/>
        <w:jc w:val="both"/>
        <w:rPr>
          <w:sz w:val="22"/>
          <w:szCs w:val="22"/>
        </w:rPr>
      </w:pPr>
      <w:r w:rsidRPr="00F254BA">
        <w:rPr>
          <w:sz w:val="22"/>
          <w:szCs w:val="22"/>
        </w:rPr>
        <w:t>Aos olhos das crianças</w:t>
      </w:r>
      <w:r w:rsidR="00D517FF" w:rsidRPr="00F254BA">
        <w:rPr>
          <w:sz w:val="22"/>
          <w:szCs w:val="22"/>
        </w:rPr>
        <w:t xml:space="preserve">, segundo Paquette (2004, </w:t>
      </w:r>
      <w:r w:rsidR="00496A31" w:rsidRPr="00F254BA">
        <w:rPr>
          <w:sz w:val="22"/>
          <w:szCs w:val="22"/>
        </w:rPr>
        <w:t xml:space="preserve">cit. in. </w:t>
      </w:r>
      <w:r w:rsidR="00D517FF" w:rsidRPr="00F254BA">
        <w:rPr>
          <w:sz w:val="22"/>
          <w:szCs w:val="22"/>
        </w:rPr>
        <w:t>Sousa, 2010), as mães são vistas</w:t>
      </w:r>
      <w:r w:rsidRPr="00F254BA">
        <w:rPr>
          <w:sz w:val="22"/>
          <w:szCs w:val="22"/>
        </w:rPr>
        <w:t xml:space="preserve"> como fonte de bem-estar e segurança, </w:t>
      </w:r>
      <w:r w:rsidR="00D517FF" w:rsidRPr="00F254BA">
        <w:rPr>
          <w:sz w:val="22"/>
          <w:szCs w:val="22"/>
        </w:rPr>
        <w:t>por outro lado, os pais são vistos c</w:t>
      </w:r>
      <w:r w:rsidRPr="00F254BA">
        <w:rPr>
          <w:sz w:val="22"/>
          <w:szCs w:val="22"/>
        </w:rPr>
        <w:t xml:space="preserve">omo principais companheiros de brincadeira, essencialmente pelos rapazes. As </w:t>
      </w:r>
      <w:r w:rsidR="00BF6B6D" w:rsidRPr="00F254BA">
        <w:rPr>
          <w:sz w:val="22"/>
          <w:szCs w:val="22"/>
        </w:rPr>
        <w:t xml:space="preserve">diferenças na </w:t>
      </w:r>
      <w:r w:rsidRPr="00F254BA">
        <w:rPr>
          <w:sz w:val="22"/>
          <w:szCs w:val="22"/>
        </w:rPr>
        <w:t xml:space="preserve">interação com </w:t>
      </w:r>
      <w:r w:rsidR="00527D3C" w:rsidRPr="00F254BA">
        <w:rPr>
          <w:sz w:val="22"/>
          <w:szCs w:val="22"/>
        </w:rPr>
        <w:t>a/s</w:t>
      </w:r>
      <w:r w:rsidRPr="00F254BA">
        <w:rPr>
          <w:sz w:val="22"/>
          <w:szCs w:val="22"/>
        </w:rPr>
        <w:t xml:space="preserve"> </w:t>
      </w:r>
      <w:r w:rsidR="00527D3C" w:rsidRPr="00F254BA">
        <w:rPr>
          <w:sz w:val="22"/>
          <w:szCs w:val="22"/>
        </w:rPr>
        <w:t>criança/s</w:t>
      </w:r>
      <w:r w:rsidRPr="00F254BA">
        <w:rPr>
          <w:sz w:val="22"/>
          <w:szCs w:val="22"/>
        </w:rPr>
        <w:t xml:space="preserve">, </w:t>
      </w:r>
      <w:r w:rsidR="00BF6B6D" w:rsidRPr="00F254BA">
        <w:rPr>
          <w:sz w:val="22"/>
          <w:szCs w:val="22"/>
        </w:rPr>
        <w:t xml:space="preserve">permite à criança </w:t>
      </w:r>
      <w:r w:rsidRPr="00F254BA">
        <w:rPr>
          <w:sz w:val="22"/>
          <w:szCs w:val="22"/>
        </w:rPr>
        <w:t xml:space="preserve">reconhecer e regular as </w:t>
      </w:r>
      <w:r w:rsidR="00BF6B6D" w:rsidRPr="00F254BA">
        <w:rPr>
          <w:sz w:val="22"/>
          <w:szCs w:val="22"/>
        </w:rPr>
        <w:t xml:space="preserve">suas </w:t>
      </w:r>
      <w:r w:rsidRPr="00F254BA">
        <w:rPr>
          <w:sz w:val="22"/>
          <w:szCs w:val="22"/>
        </w:rPr>
        <w:t>emoções e/ou</w:t>
      </w:r>
      <w:r w:rsidR="00BF6B6D" w:rsidRPr="00F254BA">
        <w:rPr>
          <w:sz w:val="22"/>
          <w:szCs w:val="22"/>
        </w:rPr>
        <w:t xml:space="preserve"> promover o seu sentido de autoeficácia </w:t>
      </w:r>
      <w:r w:rsidRPr="00F254BA">
        <w:rPr>
          <w:sz w:val="22"/>
          <w:szCs w:val="22"/>
        </w:rPr>
        <w:t>(Clarke-Stewart, 1978</w:t>
      </w:r>
      <w:r w:rsidR="00496A31" w:rsidRPr="00F254BA">
        <w:rPr>
          <w:sz w:val="22"/>
          <w:szCs w:val="22"/>
        </w:rPr>
        <w:t xml:space="preserve"> cit. in. Sousa, 2010</w:t>
      </w:r>
      <w:r w:rsidRPr="00F254BA">
        <w:rPr>
          <w:sz w:val="22"/>
          <w:szCs w:val="22"/>
        </w:rPr>
        <w:t>; Paquette, 2004</w:t>
      </w:r>
      <w:r w:rsidR="00BF6B6D" w:rsidRPr="00F254BA">
        <w:rPr>
          <w:sz w:val="22"/>
          <w:szCs w:val="22"/>
        </w:rPr>
        <w:t xml:space="preserve">, </w:t>
      </w:r>
      <w:r w:rsidR="00496A31" w:rsidRPr="00F254BA">
        <w:rPr>
          <w:sz w:val="22"/>
          <w:szCs w:val="22"/>
        </w:rPr>
        <w:t xml:space="preserve">cit. in. </w:t>
      </w:r>
      <w:r w:rsidR="00BF6B6D" w:rsidRPr="00F254BA">
        <w:rPr>
          <w:sz w:val="22"/>
          <w:szCs w:val="22"/>
        </w:rPr>
        <w:t>Sousa, 2010</w:t>
      </w:r>
      <w:r w:rsidRPr="00F254BA">
        <w:rPr>
          <w:sz w:val="22"/>
          <w:szCs w:val="22"/>
        </w:rPr>
        <w:t>).</w:t>
      </w:r>
      <w:r w:rsidR="00BF6B6D" w:rsidRPr="00F254BA">
        <w:rPr>
          <w:sz w:val="22"/>
          <w:szCs w:val="22"/>
        </w:rPr>
        <w:t xml:space="preserve"> Ao desenvolver u</w:t>
      </w:r>
      <w:r w:rsidRPr="00F254BA">
        <w:rPr>
          <w:sz w:val="22"/>
          <w:szCs w:val="22"/>
        </w:rPr>
        <w:t>m envolvimento paternal positivo</w:t>
      </w:r>
      <w:r w:rsidR="00BF6B6D" w:rsidRPr="00F254BA">
        <w:rPr>
          <w:sz w:val="22"/>
          <w:szCs w:val="22"/>
        </w:rPr>
        <w:t>, este</w:t>
      </w:r>
      <w:r w:rsidRPr="00F254BA">
        <w:rPr>
          <w:sz w:val="22"/>
          <w:szCs w:val="22"/>
        </w:rPr>
        <w:t xml:space="preserve"> contribuirá </w:t>
      </w:r>
      <w:r w:rsidR="00BF6B6D" w:rsidRPr="00F254BA">
        <w:rPr>
          <w:sz w:val="22"/>
          <w:szCs w:val="22"/>
        </w:rPr>
        <w:t>“</w:t>
      </w:r>
      <w:r w:rsidRPr="00F254BA">
        <w:rPr>
          <w:sz w:val="22"/>
          <w:szCs w:val="22"/>
        </w:rPr>
        <w:t>para uma melhor saúde mental na idade adulta, menos problemas comportamentais no fim da infância, atitudes mais positivas na escola durante a adolescência e aumento da realização económico-educacional na idade adulta</w:t>
      </w:r>
      <w:r w:rsidR="00BF6B6D" w:rsidRPr="00F254BA">
        <w:rPr>
          <w:sz w:val="22"/>
          <w:szCs w:val="22"/>
        </w:rPr>
        <w:t>”</w:t>
      </w:r>
      <w:r w:rsidRPr="00F254BA">
        <w:rPr>
          <w:sz w:val="22"/>
          <w:szCs w:val="22"/>
        </w:rPr>
        <w:t xml:space="preserve"> (Grossman et al., 2002</w:t>
      </w:r>
      <w:r w:rsidR="00BF6B6D" w:rsidRPr="00F254BA">
        <w:rPr>
          <w:sz w:val="22"/>
          <w:szCs w:val="22"/>
        </w:rPr>
        <w:t xml:space="preserve"> </w:t>
      </w:r>
      <w:r w:rsidR="00496A31" w:rsidRPr="00F254BA">
        <w:rPr>
          <w:sz w:val="22"/>
          <w:szCs w:val="22"/>
        </w:rPr>
        <w:t xml:space="preserve">cit. in. </w:t>
      </w:r>
      <w:r w:rsidR="00BF6B6D" w:rsidRPr="00F254BA">
        <w:rPr>
          <w:sz w:val="22"/>
          <w:szCs w:val="22"/>
        </w:rPr>
        <w:t>Sousa, 2010, p. 14</w:t>
      </w:r>
      <w:r w:rsidRPr="00F254BA">
        <w:rPr>
          <w:sz w:val="22"/>
          <w:szCs w:val="22"/>
        </w:rPr>
        <w:t xml:space="preserve">). </w:t>
      </w:r>
    </w:p>
    <w:p w14:paraId="2B5BEB8B" w14:textId="77777777" w:rsidR="001D318F" w:rsidRPr="00F254BA" w:rsidRDefault="001D318F" w:rsidP="001D318F"/>
    <w:p w14:paraId="0067FBE2" w14:textId="77777777" w:rsidR="0017233E" w:rsidRPr="00F254BA" w:rsidRDefault="001D318F" w:rsidP="00841E7C">
      <w:pPr>
        <w:pStyle w:val="Cabealho1"/>
        <w:numPr>
          <w:ilvl w:val="1"/>
          <w:numId w:val="14"/>
        </w:numPr>
        <w:spacing w:before="0" w:after="0" w:line="360" w:lineRule="auto"/>
        <w:jc w:val="both"/>
        <w:rPr>
          <w:sz w:val="24"/>
          <w:szCs w:val="22"/>
        </w:rPr>
      </w:pPr>
      <w:bookmarkStart w:id="63" w:name="_Toc468193163"/>
      <w:r w:rsidRPr="00F254BA">
        <w:rPr>
          <w:sz w:val="24"/>
          <w:szCs w:val="22"/>
        </w:rPr>
        <w:t xml:space="preserve">A Criança numa </w:t>
      </w:r>
      <w:r w:rsidR="009A6B14" w:rsidRPr="00F254BA">
        <w:rPr>
          <w:sz w:val="24"/>
          <w:szCs w:val="22"/>
        </w:rPr>
        <w:t>Família Monoparental</w:t>
      </w:r>
      <w:bookmarkStart w:id="64" w:name="_Toc442970720"/>
      <w:bookmarkStart w:id="65" w:name="_Toc442971213"/>
      <w:bookmarkEnd w:id="63"/>
    </w:p>
    <w:p w14:paraId="3036AC0C" w14:textId="77777777" w:rsidR="006C5E8E" w:rsidRPr="00F254BA" w:rsidRDefault="006C5E8E" w:rsidP="001D318F">
      <w:pPr>
        <w:spacing w:line="360" w:lineRule="auto"/>
        <w:ind w:firstLine="708"/>
        <w:jc w:val="both"/>
        <w:rPr>
          <w:rFonts w:ascii="Arial" w:hAnsi="Arial" w:cs="Arial"/>
          <w:sz w:val="22"/>
        </w:rPr>
      </w:pPr>
    </w:p>
    <w:p w14:paraId="3C7322E0" w14:textId="77777777" w:rsidR="001D318F" w:rsidRPr="00F254BA" w:rsidRDefault="001D318F" w:rsidP="001D318F">
      <w:pPr>
        <w:spacing w:line="360" w:lineRule="auto"/>
        <w:ind w:firstLine="708"/>
        <w:jc w:val="both"/>
        <w:rPr>
          <w:rFonts w:ascii="Arial" w:hAnsi="Arial" w:cs="Arial"/>
          <w:sz w:val="22"/>
        </w:rPr>
      </w:pPr>
      <w:r w:rsidRPr="00F254BA">
        <w:rPr>
          <w:rFonts w:ascii="Arial" w:hAnsi="Arial" w:cs="Arial"/>
          <w:sz w:val="22"/>
        </w:rPr>
        <w:t xml:space="preserve">Como já foi </w:t>
      </w:r>
      <w:r w:rsidR="00D23AFA" w:rsidRPr="00F254BA">
        <w:rPr>
          <w:rFonts w:ascii="Arial" w:hAnsi="Arial" w:cs="Arial"/>
          <w:sz w:val="22"/>
        </w:rPr>
        <w:t xml:space="preserve">referido </w:t>
      </w:r>
      <w:r w:rsidRPr="00F254BA">
        <w:rPr>
          <w:rFonts w:ascii="Arial" w:hAnsi="Arial" w:cs="Arial"/>
          <w:sz w:val="22"/>
        </w:rPr>
        <w:t xml:space="preserve">no capítulo anterior a família monoparental começou a ganhar </w:t>
      </w:r>
      <w:r w:rsidR="00601B86" w:rsidRPr="00F254BA">
        <w:rPr>
          <w:rFonts w:ascii="Arial" w:hAnsi="Arial" w:cs="Arial"/>
          <w:sz w:val="22"/>
        </w:rPr>
        <w:t xml:space="preserve">visibilidade, mas também vivências </w:t>
      </w:r>
      <w:r w:rsidR="00254665" w:rsidRPr="00F254BA">
        <w:rPr>
          <w:rFonts w:ascii="Arial" w:hAnsi="Arial" w:cs="Arial"/>
          <w:sz w:val="22"/>
        </w:rPr>
        <w:t>próprias.</w:t>
      </w:r>
    </w:p>
    <w:p w14:paraId="280DBD6C" w14:textId="50D23130" w:rsidR="007467B6" w:rsidRPr="00F254BA" w:rsidRDefault="00626676" w:rsidP="00F022ED">
      <w:pPr>
        <w:spacing w:line="360" w:lineRule="auto"/>
        <w:ind w:firstLine="708"/>
        <w:jc w:val="both"/>
        <w:rPr>
          <w:rFonts w:ascii="Arial" w:hAnsi="Arial" w:cs="Arial"/>
          <w:sz w:val="22"/>
        </w:rPr>
      </w:pPr>
      <w:r w:rsidRPr="00F254BA">
        <w:rPr>
          <w:rFonts w:ascii="Arial" w:hAnsi="Arial" w:cs="Arial"/>
          <w:sz w:val="22"/>
        </w:rPr>
        <w:t>No entanto, esta forma de família é considerada um fator de risco para a qualidade da parentalidade</w:t>
      </w:r>
      <w:r w:rsidR="00F022ED" w:rsidRPr="00F254BA">
        <w:rPr>
          <w:rFonts w:ascii="Arial" w:hAnsi="Arial" w:cs="Arial"/>
          <w:sz w:val="22"/>
        </w:rPr>
        <w:t>, uma vez que, um</w:t>
      </w:r>
      <w:r w:rsidR="003C5A17" w:rsidRPr="00F254BA">
        <w:rPr>
          <w:rFonts w:ascii="Arial" w:hAnsi="Arial" w:cs="Arial"/>
          <w:sz w:val="22"/>
        </w:rPr>
        <w:t>/a</w:t>
      </w:r>
      <w:r w:rsidR="00F022ED" w:rsidRPr="00F254BA">
        <w:rPr>
          <w:rFonts w:ascii="Arial" w:hAnsi="Arial" w:cs="Arial"/>
          <w:sz w:val="22"/>
        </w:rPr>
        <w:t xml:space="preserve"> progenitor</w:t>
      </w:r>
      <w:r w:rsidR="003C5A17" w:rsidRPr="00F254BA">
        <w:rPr>
          <w:rFonts w:ascii="Arial" w:hAnsi="Arial" w:cs="Arial"/>
          <w:sz w:val="22"/>
        </w:rPr>
        <w:t>/a</w:t>
      </w:r>
      <w:r w:rsidR="00F022ED" w:rsidRPr="00F254BA">
        <w:rPr>
          <w:rFonts w:ascii="Arial" w:hAnsi="Arial" w:cs="Arial"/>
          <w:sz w:val="22"/>
        </w:rPr>
        <w:t xml:space="preserve"> sozinho</w:t>
      </w:r>
      <w:r w:rsidR="003C5A17" w:rsidRPr="00F254BA">
        <w:rPr>
          <w:rFonts w:ascii="Arial" w:hAnsi="Arial" w:cs="Arial"/>
          <w:sz w:val="22"/>
        </w:rPr>
        <w:t>/a</w:t>
      </w:r>
      <w:r w:rsidR="00F022ED" w:rsidRPr="00F254BA">
        <w:rPr>
          <w:rFonts w:ascii="Arial" w:hAnsi="Arial" w:cs="Arial"/>
          <w:sz w:val="22"/>
        </w:rPr>
        <w:t xml:space="preserve"> </w:t>
      </w:r>
      <w:r w:rsidR="007467B6" w:rsidRPr="00F254BA">
        <w:rPr>
          <w:rFonts w:ascii="Arial" w:hAnsi="Arial" w:cs="Arial"/>
          <w:sz w:val="22"/>
        </w:rPr>
        <w:t>t</w:t>
      </w:r>
      <w:r w:rsidR="00F022ED" w:rsidRPr="00F254BA">
        <w:rPr>
          <w:rFonts w:ascii="Arial" w:hAnsi="Arial" w:cs="Arial"/>
          <w:sz w:val="22"/>
        </w:rPr>
        <w:t>e</w:t>
      </w:r>
      <w:r w:rsidR="007467B6" w:rsidRPr="00F254BA">
        <w:rPr>
          <w:rFonts w:ascii="Arial" w:hAnsi="Arial" w:cs="Arial"/>
          <w:sz w:val="22"/>
        </w:rPr>
        <w:t xml:space="preserve">m menor probabilidade de beneficiar de </w:t>
      </w:r>
      <w:r w:rsidR="00F022ED" w:rsidRPr="00F254BA">
        <w:rPr>
          <w:rFonts w:ascii="Arial" w:hAnsi="Arial" w:cs="Arial"/>
          <w:sz w:val="22"/>
        </w:rPr>
        <w:t xml:space="preserve">um </w:t>
      </w:r>
      <w:r w:rsidR="007467B6" w:rsidRPr="00F254BA">
        <w:rPr>
          <w:rFonts w:ascii="Arial" w:hAnsi="Arial" w:cs="Arial"/>
          <w:sz w:val="22"/>
        </w:rPr>
        <w:t xml:space="preserve">suporte social, </w:t>
      </w:r>
      <w:r w:rsidR="00F022ED" w:rsidRPr="00F254BA">
        <w:rPr>
          <w:rFonts w:ascii="Arial" w:hAnsi="Arial" w:cs="Arial"/>
          <w:sz w:val="22"/>
        </w:rPr>
        <w:t xml:space="preserve">uma </w:t>
      </w:r>
      <w:r w:rsidR="007467B6" w:rsidRPr="00F254BA">
        <w:rPr>
          <w:rFonts w:ascii="Arial" w:hAnsi="Arial" w:cs="Arial"/>
          <w:sz w:val="22"/>
        </w:rPr>
        <w:t xml:space="preserve">maior probabilidade de passar por </w:t>
      </w:r>
      <w:r w:rsidR="007467B6" w:rsidRPr="00F254BA">
        <w:rPr>
          <w:rFonts w:ascii="Arial" w:hAnsi="Arial" w:cs="Arial"/>
          <w:sz w:val="22"/>
        </w:rPr>
        <w:lastRenderedPageBreak/>
        <w:t>dificuldades económicas e</w:t>
      </w:r>
      <w:r w:rsidR="00F022ED" w:rsidRPr="00F254BA">
        <w:rPr>
          <w:rFonts w:ascii="Arial" w:hAnsi="Arial" w:cs="Arial"/>
          <w:sz w:val="22"/>
        </w:rPr>
        <w:t xml:space="preserve"> por</w:t>
      </w:r>
      <w:r w:rsidR="007467B6" w:rsidRPr="00F254BA">
        <w:rPr>
          <w:rFonts w:ascii="Arial" w:hAnsi="Arial" w:cs="Arial"/>
          <w:sz w:val="22"/>
        </w:rPr>
        <w:t xml:space="preserve"> acontecimentos de vida stressantes, e por acumular funções que</w:t>
      </w:r>
      <w:r w:rsidR="00F022ED" w:rsidRPr="00F254BA">
        <w:rPr>
          <w:rFonts w:ascii="Arial" w:hAnsi="Arial" w:cs="Arial"/>
          <w:sz w:val="22"/>
        </w:rPr>
        <w:t>, numa família tradicional nuclear,</w:t>
      </w:r>
      <w:r w:rsidR="007467B6" w:rsidRPr="00F254BA">
        <w:rPr>
          <w:rFonts w:ascii="Arial" w:hAnsi="Arial" w:cs="Arial"/>
          <w:sz w:val="22"/>
        </w:rPr>
        <w:t xml:space="preserve"> são partilhadas por ambos os elementos do casal (Cain </w:t>
      </w:r>
      <w:r w:rsidR="00391897" w:rsidRPr="00F254BA">
        <w:rPr>
          <w:rFonts w:ascii="Arial" w:hAnsi="Arial" w:cs="Arial"/>
          <w:sz w:val="22"/>
        </w:rPr>
        <w:t>&amp;</w:t>
      </w:r>
      <w:r w:rsidR="007467B6" w:rsidRPr="00F254BA">
        <w:rPr>
          <w:rFonts w:ascii="Arial" w:hAnsi="Arial" w:cs="Arial"/>
          <w:sz w:val="22"/>
        </w:rPr>
        <w:t xml:space="preserve"> Combs-Orme, 2005; Grolnick </w:t>
      </w:r>
      <w:r w:rsidR="00391897" w:rsidRPr="00F254BA">
        <w:rPr>
          <w:rFonts w:ascii="Arial" w:hAnsi="Arial" w:cs="Arial"/>
          <w:sz w:val="22"/>
        </w:rPr>
        <w:t>&amp;</w:t>
      </w:r>
      <w:r w:rsidR="007467B6" w:rsidRPr="00F254BA">
        <w:rPr>
          <w:rFonts w:ascii="Arial" w:hAnsi="Arial" w:cs="Arial"/>
          <w:sz w:val="22"/>
        </w:rPr>
        <w:t xml:space="preserve"> Gurland, 2002; Kalenkoski</w:t>
      </w:r>
      <w:r w:rsidR="00451776" w:rsidRPr="00F254BA">
        <w:rPr>
          <w:rFonts w:ascii="Arial" w:hAnsi="Arial" w:cs="Arial"/>
          <w:sz w:val="22"/>
        </w:rPr>
        <w:t>,</w:t>
      </w:r>
      <w:r w:rsidR="007467B6" w:rsidRPr="00F254BA">
        <w:rPr>
          <w:rFonts w:ascii="Arial" w:hAnsi="Arial" w:cs="Arial"/>
          <w:sz w:val="22"/>
        </w:rPr>
        <w:t xml:space="preserve"> </w:t>
      </w:r>
      <w:r w:rsidR="00451776" w:rsidRPr="00F254BA">
        <w:rPr>
          <w:rFonts w:ascii="Arial" w:hAnsi="Arial" w:cs="Arial"/>
          <w:sz w:val="22"/>
        </w:rPr>
        <w:t>Ribar &amp; Statton</w:t>
      </w:r>
      <w:r w:rsidR="007467B6" w:rsidRPr="00F254BA">
        <w:rPr>
          <w:rFonts w:ascii="Arial" w:hAnsi="Arial" w:cs="Arial"/>
          <w:sz w:val="22"/>
        </w:rPr>
        <w:t xml:space="preserve">, 2005; Parke, 2003). </w:t>
      </w:r>
      <w:r w:rsidR="00F022ED" w:rsidRPr="00F254BA">
        <w:rPr>
          <w:rFonts w:ascii="Arial" w:hAnsi="Arial" w:cs="Arial"/>
          <w:sz w:val="22"/>
        </w:rPr>
        <w:t>Para Parke, a</w:t>
      </w:r>
      <w:r w:rsidR="007467B6" w:rsidRPr="00F254BA">
        <w:rPr>
          <w:rFonts w:ascii="Arial" w:hAnsi="Arial" w:cs="Arial"/>
          <w:sz w:val="22"/>
        </w:rPr>
        <w:t xml:space="preserve"> monoparentalidade </w:t>
      </w:r>
      <w:r w:rsidR="008C0378" w:rsidRPr="00F254BA">
        <w:rPr>
          <w:rFonts w:ascii="Arial" w:hAnsi="Arial" w:cs="Arial"/>
          <w:sz w:val="22"/>
        </w:rPr>
        <w:t xml:space="preserve">é vista </w:t>
      </w:r>
      <w:r w:rsidR="007467B6" w:rsidRPr="00F254BA">
        <w:rPr>
          <w:rFonts w:ascii="Arial" w:hAnsi="Arial" w:cs="Arial"/>
          <w:sz w:val="22"/>
        </w:rPr>
        <w:t xml:space="preserve">como uma realidade que cria condições desfavoráveis à parentalidade funcional e saudável, </w:t>
      </w:r>
      <w:r w:rsidR="008C0378" w:rsidRPr="00F254BA">
        <w:rPr>
          <w:rFonts w:ascii="Arial" w:hAnsi="Arial" w:cs="Arial"/>
          <w:sz w:val="22"/>
        </w:rPr>
        <w:t>e</w:t>
      </w:r>
      <w:r w:rsidR="007467B6" w:rsidRPr="00F254BA">
        <w:rPr>
          <w:rFonts w:ascii="Arial" w:hAnsi="Arial" w:cs="Arial"/>
          <w:sz w:val="22"/>
        </w:rPr>
        <w:t xml:space="preserve"> são as mães que nunca casaram, em comparação com as mães divorciadas, as que têm condições de vida mais desvantajosas (Parke, 2003).</w:t>
      </w:r>
    </w:p>
    <w:bookmarkEnd w:id="64"/>
    <w:bookmarkEnd w:id="65"/>
    <w:p w14:paraId="3228AE1A" w14:textId="77777777" w:rsidR="006E2514" w:rsidRPr="00F254BA" w:rsidRDefault="000C55F2" w:rsidP="008C0378">
      <w:pPr>
        <w:spacing w:line="360" w:lineRule="auto"/>
        <w:ind w:firstLine="709"/>
        <w:jc w:val="both"/>
        <w:rPr>
          <w:rFonts w:asciiTheme="majorHAnsi" w:eastAsiaTheme="majorEastAsia" w:hAnsiTheme="majorHAnsi" w:cstheme="majorBidi"/>
          <w:bCs/>
          <w:kern w:val="32"/>
          <w:sz w:val="22"/>
        </w:rPr>
      </w:pPr>
      <w:r w:rsidRPr="00F254BA">
        <w:rPr>
          <w:rFonts w:asciiTheme="majorHAnsi" w:eastAsiaTheme="majorEastAsia" w:hAnsiTheme="majorHAnsi" w:cstheme="majorBidi"/>
          <w:bCs/>
          <w:kern w:val="32"/>
          <w:sz w:val="22"/>
        </w:rPr>
        <w:t xml:space="preserve">Quando </w:t>
      </w:r>
      <w:r w:rsidR="008C0378" w:rsidRPr="00F254BA">
        <w:rPr>
          <w:rFonts w:asciiTheme="majorHAnsi" w:eastAsiaTheme="majorEastAsia" w:hAnsiTheme="majorHAnsi" w:cstheme="majorBidi"/>
          <w:bCs/>
          <w:kern w:val="32"/>
          <w:sz w:val="22"/>
        </w:rPr>
        <w:t>se aborda o tema da monoparentalidade, é preciso ter</w:t>
      </w:r>
      <w:r w:rsidR="00254665" w:rsidRPr="00F254BA">
        <w:rPr>
          <w:rFonts w:asciiTheme="majorHAnsi" w:eastAsiaTheme="majorEastAsia" w:hAnsiTheme="majorHAnsi" w:cstheme="majorBidi"/>
          <w:bCs/>
          <w:kern w:val="32"/>
          <w:sz w:val="22"/>
        </w:rPr>
        <w:t xml:space="preserve"> em atenção as suas modalidades. Q</w:t>
      </w:r>
      <w:r w:rsidR="008C0378" w:rsidRPr="00F254BA">
        <w:rPr>
          <w:rFonts w:asciiTheme="majorHAnsi" w:eastAsiaTheme="majorEastAsia" w:hAnsiTheme="majorHAnsi" w:cstheme="majorBidi"/>
          <w:bCs/>
          <w:kern w:val="32"/>
          <w:sz w:val="22"/>
        </w:rPr>
        <w:t xml:space="preserve">uando se trata da morte </w:t>
      </w:r>
      <w:r w:rsidR="00F63BF6" w:rsidRPr="00F254BA">
        <w:rPr>
          <w:rFonts w:asciiTheme="majorHAnsi" w:eastAsiaTheme="majorEastAsia" w:hAnsiTheme="majorHAnsi" w:cstheme="majorBidi"/>
          <w:bCs/>
          <w:kern w:val="32"/>
          <w:sz w:val="22"/>
        </w:rPr>
        <w:t>do/da</w:t>
      </w:r>
      <w:r w:rsidR="008C0378" w:rsidRPr="00F254BA">
        <w:rPr>
          <w:rFonts w:asciiTheme="majorHAnsi" w:eastAsiaTheme="majorEastAsia" w:hAnsiTheme="majorHAnsi" w:cstheme="majorBidi"/>
          <w:bCs/>
          <w:kern w:val="32"/>
          <w:sz w:val="22"/>
        </w:rPr>
        <w:t xml:space="preserve"> progenitor</w:t>
      </w:r>
      <w:r w:rsidR="00F63BF6" w:rsidRPr="00F254BA">
        <w:rPr>
          <w:rFonts w:asciiTheme="majorHAnsi" w:eastAsiaTheme="majorEastAsia" w:hAnsiTheme="majorHAnsi" w:cstheme="majorBidi"/>
          <w:bCs/>
          <w:kern w:val="32"/>
          <w:sz w:val="22"/>
        </w:rPr>
        <w:t>/a</w:t>
      </w:r>
      <w:r w:rsidR="008C0378" w:rsidRPr="00F254BA">
        <w:rPr>
          <w:rFonts w:asciiTheme="majorHAnsi" w:eastAsiaTheme="majorEastAsia" w:hAnsiTheme="majorHAnsi" w:cstheme="majorBidi"/>
          <w:bCs/>
          <w:kern w:val="32"/>
          <w:sz w:val="22"/>
        </w:rPr>
        <w:t>, a</w:t>
      </w:r>
      <w:r w:rsidR="00AA60BE" w:rsidRPr="00F254BA">
        <w:rPr>
          <w:rFonts w:asciiTheme="majorHAnsi" w:eastAsiaTheme="majorEastAsia" w:hAnsiTheme="majorHAnsi" w:cstheme="majorBidi"/>
          <w:bCs/>
          <w:kern w:val="32"/>
          <w:sz w:val="22"/>
        </w:rPr>
        <w:t xml:space="preserve"> literatura afirma, que </w:t>
      </w:r>
      <w:r w:rsidR="008C0378" w:rsidRPr="00F254BA">
        <w:rPr>
          <w:rFonts w:asciiTheme="majorHAnsi" w:eastAsiaTheme="majorEastAsia" w:hAnsiTheme="majorHAnsi" w:cstheme="majorBidi"/>
          <w:bCs/>
          <w:kern w:val="32"/>
          <w:sz w:val="22"/>
        </w:rPr>
        <w:t>esta</w:t>
      </w:r>
      <w:r w:rsidR="00AA60BE" w:rsidRPr="00F254BA">
        <w:rPr>
          <w:rFonts w:asciiTheme="majorHAnsi" w:eastAsiaTheme="majorEastAsia" w:hAnsiTheme="majorHAnsi" w:cstheme="majorBidi"/>
          <w:bCs/>
          <w:kern w:val="32"/>
          <w:sz w:val="22"/>
        </w:rPr>
        <w:t xml:space="preserve"> é uma das experiencias mais perturbante</w:t>
      </w:r>
      <w:r w:rsidR="00571171" w:rsidRPr="00F254BA">
        <w:rPr>
          <w:rFonts w:asciiTheme="majorHAnsi" w:eastAsiaTheme="majorEastAsia" w:hAnsiTheme="majorHAnsi" w:cstheme="majorBidi"/>
          <w:bCs/>
          <w:kern w:val="32"/>
          <w:sz w:val="22"/>
        </w:rPr>
        <w:t>s</w:t>
      </w:r>
      <w:r w:rsidR="00AA60BE" w:rsidRPr="00F254BA">
        <w:rPr>
          <w:rFonts w:asciiTheme="majorHAnsi" w:eastAsiaTheme="majorEastAsia" w:hAnsiTheme="majorHAnsi" w:cstheme="majorBidi"/>
          <w:bCs/>
          <w:kern w:val="32"/>
          <w:sz w:val="22"/>
        </w:rPr>
        <w:t xml:space="preserve"> que uma criança pode vivenciar (Franco </w:t>
      </w:r>
      <w:r w:rsidR="00391897" w:rsidRPr="00F254BA">
        <w:rPr>
          <w:rFonts w:asciiTheme="majorHAnsi" w:eastAsiaTheme="majorEastAsia" w:hAnsiTheme="majorHAnsi" w:cstheme="majorBidi"/>
          <w:bCs/>
          <w:kern w:val="32"/>
          <w:sz w:val="22"/>
        </w:rPr>
        <w:t>&amp;</w:t>
      </w:r>
      <w:r w:rsidR="00AA60BE" w:rsidRPr="00F254BA">
        <w:rPr>
          <w:rFonts w:asciiTheme="majorHAnsi" w:eastAsiaTheme="majorEastAsia" w:hAnsiTheme="majorHAnsi" w:cstheme="majorBidi"/>
          <w:bCs/>
          <w:kern w:val="32"/>
          <w:sz w:val="22"/>
        </w:rPr>
        <w:t xml:space="preserve"> Mazorra, 2007)</w:t>
      </w:r>
      <w:r w:rsidR="0060442C" w:rsidRPr="00F254BA">
        <w:rPr>
          <w:rFonts w:asciiTheme="majorHAnsi" w:eastAsiaTheme="majorEastAsia" w:hAnsiTheme="majorHAnsi" w:cstheme="majorBidi"/>
          <w:bCs/>
          <w:kern w:val="32"/>
          <w:sz w:val="22"/>
        </w:rPr>
        <w:t xml:space="preserve">. </w:t>
      </w:r>
    </w:p>
    <w:p w14:paraId="5DABFB6D" w14:textId="458A6EE3" w:rsidR="00EA4F92" w:rsidRPr="00F254BA" w:rsidRDefault="0031073C" w:rsidP="00EA4F92">
      <w:pPr>
        <w:spacing w:line="360" w:lineRule="auto"/>
        <w:ind w:firstLine="708"/>
        <w:jc w:val="both"/>
        <w:rPr>
          <w:rFonts w:asciiTheme="majorHAnsi" w:eastAsiaTheme="majorEastAsia" w:hAnsiTheme="majorHAnsi" w:cstheme="majorBidi"/>
          <w:bCs/>
          <w:kern w:val="32"/>
          <w:sz w:val="22"/>
        </w:rPr>
      </w:pPr>
      <w:r w:rsidRPr="00F254BA">
        <w:rPr>
          <w:rFonts w:asciiTheme="majorHAnsi" w:eastAsiaTheme="majorEastAsia" w:hAnsiTheme="majorHAnsi" w:cstheme="majorBidi"/>
          <w:bCs/>
          <w:kern w:val="32"/>
          <w:sz w:val="22"/>
        </w:rPr>
        <w:t>N</w:t>
      </w:r>
      <w:r w:rsidR="00EA4F92" w:rsidRPr="00F254BA">
        <w:rPr>
          <w:rFonts w:asciiTheme="majorHAnsi" w:eastAsiaTheme="majorEastAsia" w:hAnsiTheme="majorHAnsi" w:cstheme="majorBidi"/>
          <w:bCs/>
          <w:kern w:val="32"/>
          <w:sz w:val="22"/>
        </w:rPr>
        <w:t>o entanto</w:t>
      </w:r>
      <w:r w:rsidRPr="00F254BA">
        <w:rPr>
          <w:rFonts w:asciiTheme="majorHAnsi" w:eastAsiaTheme="majorEastAsia" w:hAnsiTheme="majorHAnsi" w:cstheme="majorBidi"/>
          <w:bCs/>
          <w:kern w:val="32"/>
          <w:sz w:val="22"/>
        </w:rPr>
        <w:t>, os vários estudos realizados descrevem que</w:t>
      </w:r>
      <w:r w:rsidR="00EA4F92" w:rsidRPr="00F254BA">
        <w:rPr>
          <w:rFonts w:asciiTheme="majorHAnsi" w:eastAsiaTheme="majorEastAsia" w:hAnsiTheme="majorHAnsi" w:cstheme="majorBidi"/>
          <w:bCs/>
          <w:kern w:val="32"/>
          <w:sz w:val="22"/>
        </w:rPr>
        <w:t xml:space="preserve"> o modo como uma criança lida</w:t>
      </w:r>
      <w:r w:rsidRPr="00F254BA">
        <w:rPr>
          <w:rFonts w:asciiTheme="majorHAnsi" w:eastAsiaTheme="majorEastAsia" w:hAnsiTheme="majorHAnsi" w:cstheme="majorBidi"/>
          <w:bCs/>
          <w:kern w:val="32"/>
          <w:sz w:val="22"/>
        </w:rPr>
        <w:t xml:space="preserve"> com a perda está relacionado com</w:t>
      </w:r>
      <w:r w:rsidR="00254665" w:rsidRPr="00F254BA">
        <w:rPr>
          <w:rFonts w:asciiTheme="majorHAnsi" w:eastAsiaTheme="majorEastAsia" w:hAnsiTheme="majorHAnsi" w:cstheme="majorBidi"/>
          <w:bCs/>
          <w:kern w:val="32"/>
          <w:sz w:val="22"/>
        </w:rPr>
        <w:t xml:space="preserve"> “padrões de relação </w:t>
      </w:r>
      <w:r w:rsidR="006A03DF" w:rsidRPr="00F254BA">
        <w:rPr>
          <w:rFonts w:asciiTheme="majorHAnsi" w:eastAsiaTheme="majorEastAsia" w:hAnsiTheme="majorHAnsi" w:cstheme="majorBidi"/>
          <w:bCs/>
          <w:kern w:val="32"/>
          <w:sz w:val="22"/>
        </w:rPr>
        <w:t>familiar</w:t>
      </w:r>
      <w:r w:rsidR="000C55F2" w:rsidRPr="00F254BA">
        <w:rPr>
          <w:rFonts w:asciiTheme="majorHAnsi" w:eastAsiaTheme="majorEastAsia" w:hAnsiTheme="majorHAnsi" w:cstheme="majorBidi"/>
          <w:bCs/>
          <w:kern w:val="32"/>
          <w:sz w:val="22"/>
        </w:rPr>
        <w:t xml:space="preserve"> </w:t>
      </w:r>
      <w:r w:rsidR="00496A31" w:rsidRPr="00F254BA">
        <w:rPr>
          <w:rFonts w:asciiTheme="majorHAnsi" w:eastAsiaTheme="majorEastAsia" w:hAnsiTheme="majorHAnsi" w:cstheme="majorBidi"/>
          <w:bCs/>
          <w:kern w:val="32"/>
          <w:sz w:val="22"/>
        </w:rPr>
        <w:t>anteriores” (</w:t>
      </w:r>
      <w:r w:rsidR="00E916C1" w:rsidRPr="00F254BA">
        <w:rPr>
          <w:rFonts w:asciiTheme="majorHAnsi" w:eastAsiaTheme="majorEastAsia" w:hAnsiTheme="majorHAnsi" w:cstheme="majorBidi"/>
          <w:bCs/>
          <w:kern w:val="32"/>
          <w:sz w:val="22"/>
        </w:rPr>
        <w:t xml:space="preserve">(Aberastury, 1973; Bowlby, 1993; Domingos &amp; Maluf, 2003; Guérin, 1979; Klein, 1996a; Kraus &amp; Monroe, 2005; Nickman &amp; Normand, 1998; Winnicott, 1994; Worden, 1996 </w:t>
      </w:r>
      <w:r w:rsidR="00E916C1" w:rsidRPr="00F254BA">
        <w:rPr>
          <w:sz w:val="22"/>
          <w:szCs w:val="22"/>
        </w:rPr>
        <w:t>cit. in.</w:t>
      </w:r>
      <w:r w:rsidR="00E916C1" w:rsidRPr="00F254BA">
        <w:rPr>
          <w:rFonts w:asciiTheme="majorHAnsi" w:eastAsiaTheme="majorEastAsia" w:hAnsiTheme="majorHAnsi" w:cstheme="majorBidi"/>
          <w:bCs/>
          <w:kern w:val="32"/>
          <w:sz w:val="22"/>
        </w:rPr>
        <w:t xml:space="preserve"> Franco &amp; Mazorra, 2007; </w:t>
      </w:r>
      <w:r w:rsidR="006A03DF" w:rsidRPr="00F254BA">
        <w:rPr>
          <w:rFonts w:asciiTheme="majorHAnsi" w:eastAsiaTheme="majorEastAsia" w:hAnsiTheme="majorHAnsi" w:cstheme="majorBidi"/>
          <w:bCs/>
          <w:kern w:val="32"/>
          <w:sz w:val="22"/>
        </w:rPr>
        <w:t>Pedro, Catarino, Ventura, Ferreira &amp; Salsinha</w:t>
      </w:r>
      <w:r w:rsidR="007C363F" w:rsidRPr="00F254BA">
        <w:rPr>
          <w:rFonts w:asciiTheme="majorHAnsi" w:eastAsiaTheme="majorEastAsia" w:hAnsiTheme="majorHAnsi" w:cstheme="majorBidi"/>
          <w:bCs/>
          <w:kern w:val="32"/>
          <w:sz w:val="22"/>
        </w:rPr>
        <w:t>, 20</w:t>
      </w:r>
      <w:r w:rsidR="008D181E" w:rsidRPr="00F254BA">
        <w:rPr>
          <w:rFonts w:asciiTheme="majorHAnsi" w:eastAsiaTheme="majorEastAsia" w:hAnsiTheme="majorHAnsi" w:cstheme="majorBidi"/>
          <w:bCs/>
          <w:kern w:val="32"/>
          <w:sz w:val="22"/>
        </w:rPr>
        <w:t>10</w:t>
      </w:r>
      <w:r w:rsidR="007C363F" w:rsidRPr="00F254BA">
        <w:rPr>
          <w:rFonts w:asciiTheme="majorHAnsi" w:eastAsiaTheme="majorEastAsia" w:hAnsiTheme="majorHAnsi" w:cstheme="majorBidi"/>
          <w:bCs/>
          <w:kern w:val="32"/>
          <w:sz w:val="22"/>
        </w:rPr>
        <w:t>, p. 2)</w:t>
      </w:r>
      <w:r w:rsidR="00E916C1" w:rsidRPr="00F254BA">
        <w:rPr>
          <w:rFonts w:asciiTheme="majorHAnsi" w:eastAsiaTheme="majorEastAsia" w:hAnsiTheme="majorHAnsi" w:cstheme="majorBidi"/>
          <w:bCs/>
          <w:kern w:val="32"/>
          <w:sz w:val="22"/>
        </w:rPr>
        <w:t>.</w:t>
      </w:r>
      <w:r w:rsidR="00E05B75" w:rsidRPr="00F254BA">
        <w:rPr>
          <w:rFonts w:asciiTheme="majorHAnsi" w:eastAsiaTheme="majorEastAsia" w:hAnsiTheme="majorHAnsi" w:cstheme="majorBidi"/>
          <w:bCs/>
          <w:kern w:val="32"/>
          <w:sz w:val="22"/>
        </w:rPr>
        <w:t xml:space="preserve"> </w:t>
      </w:r>
      <w:r w:rsidR="00E916C1" w:rsidRPr="00F254BA">
        <w:rPr>
          <w:rFonts w:asciiTheme="majorHAnsi" w:eastAsiaTheme="majorEastAsia" w:hAnsiTheme="majorHAnsi" w:cstheme="majorBidi"/>
          <w:bCs/>
          <w:kern w:val="32"/>
          <w:sz w:val="22"/>
        </w:rPr>
        <w:t xml:space="preserve">Ainda a este respeito, também Franco e Mazorra (2007) referem como </w:t>
      </w:r>
      <w:r w:rsidR="007C363F" w:rsidRPr="00F254BA">
        <w:rPr>
          <w:rFonts w:asciiTheme="majorHAnsi" w:eastAsiaTheme="majorEastAsia" w:hAnsiTheme="majorHAnsi" w:cstheme="majorBidi"/>
          <w:bCs/>
          <w:kern w:val="32"/>
          <w:sz w:val="22"/>
        </w:rPr>
        <w:t>fatores de reestruturação familiar após a perda</w:t>
      </w:r>
      <w:r w:rsidRPr="00F254BA">
        <w:rPr>
          <w:rFonts w:asciiTheme="majorHAnsi" w:eastAsiaTheme="majorEastAsia" w:hAnsiTheme="majorHAnsi" w:cstheme="majorBidi"/>
          <w:bCs/>
          <w:kern w:val="32"/>
          <w:sz w:val="22"/>
        </w:rPr>
        <w:t xml:space="preserve">, por exemplo: i) a sua </w:t>
      </w:r>
      <w:r w:rsidR="00EA4F92" w:rsidRPr="00F254BA">
        <w:rPr>
          <w:rFonts w:asciiTheme="majorHAnsi" w:eastAsiaTheme="majorEastAsia" w:hAnsiTheme="majorHAnsi" w:cstheme="majorBidi"/>
          <w:bCs/>
          <w:kern w:val="32"/>
          <w:sz w:val="22"/>
        </w:rPr>
        <w:t xml:space="preserve">relação com a pessoa perdida; </w:t>
      </w:r>
      <w:r w:rsidRPr="00F254BA">
        <w:rPr>
          <w:rFonts w:asciiTheme="majorHAnsi" w:eastAsiaTheme="majorEastAsia" w:hAnsiTheme="majorHAnsi" w:cstheme="majorBidi"/>
          <w:bCs/>
          <w:kern w:val="32"/>
          <w:sz w:val="22"/>
        </w:rPr>
        <w:t>ii) a sua relação com o</w:t>
      </w:r>
      <w:r w:rsidR="006A03DF" w:rsidRPr="00F254BA">
        <w:rPr>
          <w:rFonts w:asciiTheme="majorHAnsi" w:eastAsiaTheme="majorEastAsia" w:hAnsiTheme="majorHAnsi" w:cstheme="majorBidi"/>
          <w:bCs/>
          <w:kern w:val="32"/>
          <w:sz w:val="22"/>
        </w:rPr>
        <w:t>/a</w:t>
      </w:r>
      <w:r w:rsidRPr="00F254BA">
        <w:rPr>
          <w:rFonts w:asciiTheme="majorHAnsi" w:eastAsiaTheme="majorEastAsia" w:hAnsiTheme="majorHAnsi" w:cstheme="majorBidi"/>
          <w:bCs/>
          <w:kern w:val="32"/>
          <w:sz w:val="22"/>
        </w:rPr>
        <w:t xml:space="preserve"> progenitor</w:t>
      </w:r>
      <w:r w:rsidR="006A03DF" w:rsidRPr="00F254BA">
        <w:rPr>
          <w:rFonts w:asciiTheme="majorHAnsi" w:eastAsiaTheme="majorEastAsia" w:hAnsiTheme="majorHAnsi" w:cstheme="majorBidi"/>
          <w:bCs/>
          <w:kern w:val="32"/>
          <w:sz w:val="22"/>
        </w:rPr>
        <w:t>/a</w:t>
      </w:r>
      <w:r w:rsidRPr="00F254BA">
        <w:rPr>
          <w:rFonts w:asciiTheme="majorHAnsi" w:eastAsiaTheme="majorEastAsia" w:hAnsiTheme="majorHAnsi" w:cstheme="majorBidi"/>
          <w:bCs/>
          <w:kern w:val="32"/>
          <w:sz w:val="22"/>
        </w:rPr>
        <w:t xml:space="preserve"> </w:t>
      </w:r>
      <w:r w:rsidR="00EA4F92" w:rsidRPr="00F254BA">
        <w:rPr>
          <w:rFonts w:asciiTheme="majorHAnsi" w:eastAsiaTheme="majorEastAsia" w:hAnsiTheme="majorHAnsi" w:cstheme="majorBidi"/>
          <w:bCs/>
          <w:kern w:val="32"/>
          <w:sz w:val="22"/>
        </w:rPr>
        <w:t xml:space="preserve">sobrevivente; </w:t>
      </w:r>
      <w:r w:rsidRPr="00F254BA">
        <w:rPr>
          <w:rFonts w:asciiTheme="majorHAnsi" w:eastAsiaTheme="majorEastAsia" w:hAnsiTheme="majorHAnsi" w:cstheme="majorBidi"/>
          <w:bCs/>
          <w:kern w:val="32"/>
          <w:sz w:val="22"/>
        </w:rPr>
        <w:t xml:space="preserve">iii) as </w:t>
      </w:r>
      <w:r w:rsidR="00EA4F92" w:rsidRPr="00F254BA">
        <w:rPr>
          <w:rFonts w:asciiTheme="majorHAnsi" w:eastAsiaTheme="majorEastAsia" w:hAnsiTheme="majorHAnsi" w:cstheme="majorBidi"/>
          <w:bCs/>
          <w:kern w:val="32"/>
          <w:sz w:val="22"/>
        </w:rPr>
        <w:t>circuns</w:t>
      </w:r>
      <w:r w:rsidRPr="00F254BA">
        <w:rPr>
          <w:rFonts w:asciiTheme="majorHAnsi" w:eastAsiaTheme="majorEastAsia" w:hAnsiTheme="majorHAnsi" w:cstheme="majorBidi"/>
          <w:bCs/>
          <w:kern w:val="32"/>
          <w:sz w:val="22"/>
        </w:rPr>
        <w:t xml:space="preserve">tâncias em que a perda ocorreu; iv) a </w:t>
      </w:r>
      <w:r w:rsidR="00EA4F92" w:rsidRPr="00F254BA">
        <w:rPr>
          <w:rFonts w:asciiTheme="majorHAnsi" w:eastAsiaTheme="majorEastAsia" w:hAnsiTheme="majorHAnsi" w:cstheme="majorBidi"/>
          <w:bCs/>
          <w:kern w:val="32"/>
          <w:sz w:val="22"/>
        </w:rPr>
        <w:t>informação recebida</w:t>
      </w:r>
      <w:r w:rsidRPr="00F254BA">
        <w:rPr>
          <w:rFonts w:asciiTheme="majorHAnsi" w:eastAsiaTheme="majorEastAsia" w:hAnsiTheme="majorHAnsi" w:cstheme="majorBidi"/>
          <w:bCs/>
          <w:kern w:val="32"/>
          <w:sz w:val="22"/>
        </w:rPr>
        <w:t xml:space="preserve"> pela criança; v) a mudança da dinâmica familiar</w:t>
      </w:r>
      <w:r w:rsidR="00613D12" w:rsidRPr="00F254BA">
        <w:rPr>
          <w:rFonts w:asciiTheme="majorHAnsi" w:eastAsiaTheme="majorEastAsia" w:hAnsiTheme="majorHAnsi" w:cstheme="majorBidi"/>
          <w:bCs/>
          <w:kern w:val="32"/>
          <w:sz w:val="22"/>
        </w:rPr>
        <w:t>.</w:t>
      </w:r>
      <w:r w:rsidR="007C363F" w:rsidRPr="00F254BA">
        <w:rPr>
          <w:rFonts w:asciiTheme="majorHAnsi" w:eastAsiaTheme="majorEastAsia" w:hAnsiTheme="majorHAnsi" w:cstheme="majorBidi"/>
          <w:bCs/>
          <w:kern w:val="32"/>
          <w:sz w:val="22"/>
        </w:rPr>
        <w:t xml:space="preserve"> </w:t>
      </w:r>
    </w:p>
    <w:p w14:paraId="29D97897" w14:textId="70AC42ED" w:rsidR="00C810A0" w:rsidRPr="00F254BA" w:rsidRDefault="00C810A0" w:rsidP="00EA4F92">
      <w:pPr>
        <w:spacing w:line="360" w:lineRule="auto"/>
        <w:ind w:firstLine="708"/>
        <w:jc w:val="both"/>
        <w:rPr>
          <w:rFonts w:asciiTheme="majorHAnsi" w:eastAsiaTheme="majorEastAsia" w:hAnsiTheme="majorHAnsi" w:cstheme="majorBidi"/>
          <w:bCs/>
          <w:kern w:val="32"/>
          <w:sz w:val="22"/>
        </w:rPr>
      </w:pPr>
      <w:r w:rsidRPr="00F254BA">
        <w:rPr>
          <w:rFonts w:asciiTheme="majorHAnsi" w:eastAsiaTheme="majorEastAsia" w:hAnsiTheme="majorHAnsi" w:cstheme="majorBidi"/>
          <w:bCs/>
          <w:kern w:val="32"/>
          <w:sz w:val="22"/>
        </w:rPr>
        <w:t>Com base nas teorias de Piaget, Torres (2002</w:t>
      </w:r>
      <w:r w:rsidR="00E916C1" w:rsidRPr="00F254BA">
        <w:rPr>
          <w:rFonts w:asciiTheme="majorHAnsi" w:eastAsiaTheme="majorEastAsia" w:hAnsiTheme="majorHAnsi" w:cstheme="majorBidi"/>
          <w:bCs/>
          <w:kern w:val="32"/>
          <w:sz w:val="22"/>
        </w:rPr>
        <w:t>)</w:t>
      </w:r>
      <w:r w:rsidR="00496A31" w:rsidRPr="00F254BA">
        <w:rPr>
          <w:rFonts w:asciiTheme="majorHAnsi" w:eastAsiaTheme="majorEastAsia" w:hAnsiTheme="majorHAnsi" w:cstheme="majorBidi"/>
          <w:bCs/>
          <w:kern w:val="32"/>
          <w:sz w:val="22"/>
        </w:rPr>
        <w:t xml:space="preserve"> </w:t>
      </w:r>
      <w:r w:rsidR="00496A31" w:rsidRPr="00F254BA">
        <w:rPr>
          <w:rFonts w:asciiTheme="majorHAnsi" w:eastAsiaTheme="majorEastAsia" w:hAnsiTheme="majorHAnsi" w:cstheme="majorBidi"/>
          <w:bCs/>
          <w:i/>
          <w:kern w:val="32"/>
          <w:sz w:val="22"/>
        </w:rPr>
        <w:t>cit. in.</w:t>
      </w:r>
      <w:r w:rsidR="00496A31" w:rsidRPr="00F254BA">
        <w:rPr>
          <w:rFonts w:asciiTheme="majorHAnsi" w:eastAsiaTheme="majorEastAsia" w:hAnsiTheme="majorHAnsi" w:cstheme="majorBidi"/>
          <w:bCs/>
          <w:kern w:val="32"/>
          <w:sz w:val="22"/>
        </w:rPr>
        <w:t xml:space="preserve"> </w:t>
      </w:r>
      <w:r w:rsidRPr="00F254BA">
        <w:rPr>
          <w:rFonts w:asciiTheme="majorHAnsi" w:eastAsiaTheme="majorEastAsia" w:hAnsiTheme="majorHAnsi" w:cstheme="majorBidi"/>
          <w:bCs/>
          <w:kern w:val="32"/>
          <w:sz w:val="22"/>
        </w:rPr>
        <w:t xml:space="preserve">Pedro et. al, </w:t>
      </w:r>
      <w:r w:rsidR="00E916C1" w:rsidRPr="00F254BA">
        <w:rPr>
          <w:rFonts w:asciiTheme="majorHAnsi" w:eastAsiaTheme="majorEastAsia" w:hAnsiTheme="majorHAnsi" w:cstheme="majorBidi"/>
          <w:bCs/>
          <w:kern w:val="32"/>
          <w:sz w:val="22"/>
        </w:rPr>
        <w:t>(</w:t>
      </w:r>
      <w:r w:rsidRPr="00F254BA">
        <w:rPr>
          <w:rFonts w:asciiTheme="majorHAnsi" w:eastAsiaTheme="majorEastAsia" w:hAnsiTheme="majorHAnsi" w:cstheme="majorBidi"/>
          <w:bCs/>
          <w:kern w:val="32"/>
          <w:sz w:val="22"/>
        </w:rPr>
        <w:t>20</w:t>
      </w:r>
      <w:r w:rsidR="008D181E" w:rsidRPr="00F254BA">
        <w:rPr>
          <w:rFonts w:asciiTheme="majorHAnsi" w:eastAsiaTheme="majorEastAsia" w:hAnsiTheme="majorHAnsi" w:cstheme="majorBidi"/>
          <w:bCs/>
          <w:kern w:val="32"/>
          <w:sz w:val="22"/>
        </w:rPr>
        <w:t>10</w:t>
      </w:r>
      <w:r w:rsidRPr="00F254BA">
        <w:rPr>
          <w:rFonts w:asciiTheme="majorHAnsi" w:eastAsiaTheme="majorEastAsia" w:hAnsiTheme="majorHAnsi" w:cstheme="majorBidi"/>
          <w:bCs/>
          <w:kern w:val="32"/>
          <w:sz w:val="22"/>
        </w:rPr>
        <w:t>) refere que, quando a criança vivência a perda de um</w:t>
      </w:r>
      <w:r w:rsidR="006A03DF" w:rsidRPr="00F254BA">
        <w:rPr>
          <w:rFonts w:asciiTheme="majorHAnsi" w:eastAsiaTheme="majorEastAsia" w:hAnsiTheme="majorHAnsi" w:cstheme="majorBidi"/>
          <w:bCs/>
          <w:kern w:val="32"/>
          <w:sz w:val="22"/>
        </w:rPr>
        <w:t>/a</w:t>
      </w:r>
      <w:r w:rsidRPr="00F254BA">
        <w:rPr>
          <w:rFonts w:asciiTheme="majorHAnsi" w:eastAsiaTheme="majorEastAsia" w:hAnsiTheme="majorHAnsi" w:cstheme="majorBidi"/>
          <w:bCs/>
          <w:kern w:val="32"/>
          <w:sz w:val="22"/>
        </w:rPr>
        <w:t xml:space="preserve"> progenitor</w:t>
      </w:r>
      <w:r w:rsidR="006A03DF" w:rsidRPr="00F254BA">
        <w:rPr>
          <w:rFonts w:asciiTheme="majorHAnsi" w:eastAsiaTheme="majorEastAsia" w:hAnsiTheme="majorHAnsi" w:cstheme="majorBidi"/>
          <w:bCs/>
          <w:kern w:val="32"/>
          <w:sz w:val="22"/>
        </w:rPr>
        <w:t>/a</w:t>
      </w:r>
      <w:r w:rsidRPr="00F254BA">
        <w:rPr>
          <w:rFonts w:asciiTheme="majorHAnsi" w:eastAsiaTheme="majorEastAsia" w:hAnsiTheme="majorHAnsi" w:cstheme="majorBidi"/>
          <w:bCs/>
          <w:kern w:val="32"/>
          <w:sz w:val="22"/>
        </w:rPr>
        <w:t>, esta só interioriza que a morte é um fenómeno irreversível</w:t>
      </w:r>
      <w:r w:rsidR="00254665" w:rsidRPr="00F254BA">
        <w:rPr>
          <w:rFonts w:asciiTheme="majorHAnsi" w:eastAsiaTheme="majorEastAsia" w:hAnsiTheme="majorHAnsi" w:cstheme="majorBidi"/>
          <w:bCs/>
          <w:kern w:val="32"/>
          <w:sz w:val="22"/>
        </w:rPr>
        <w:t>,</w:t>
      </w:r>
      <w:r w:rsidRPr="00F254BA">
        <w:rPr>
          <w:rFonts w:asciiTheme="majorHAnsi" w:eastAsiaTheme="majorEastAsia" w:hAnsiTheme="majorHAnsi" w:cstheme="majorBidi"/>
          <w:bCs/>
          <w:kern w:val="32"/>
          <w:sz w:val="22"/>
        </w:rPr>
        <w:t xml:space="preserve"> esta entra no estádio de desenvolvimento das operações concretas, entre os 7 e os 12 anos. Em estádios anteriores</w:t>
      </w:r>
      <w:r w:rsidR="00576727" w:rsidRPr="00F254BA">
        <w:rPr>
          <w:rFonts w:asciiTheme="majorHAnsi" w:eastAsiaTheme="majorEastAsia" w:hAnsiTheme="majorHAnsi" w:cstheme="majorBidi"/>
          <w:bCs/>
          <w:kern w:val="32"/>
          <w:sz w:val="22"/>
        </w:rPr>
        <w:t>,</w:t>
      </w:r>
      <w:r w:rsidRPr="00F254BA">
        <w:rPr>
          <w:rFonts w:asciiTheme="majorHAnsi" w:eastAsiaTheme="majorEastAsia" w:hAnsiTheme="majorHAnsi" w:cstheme="majorBidi"/>
          <w:bCs/>
          <w:kern w:val="32"/>
          <w:sz w:val="22"/>
        </w:rPr>
        <w:t xml:space="preserve"> as crianças demonstram algum sentimento de tristeza, mas não reconhecem a morte como algo irreversível, mas sim como algo passageiro</w:t>
      </w:r>
      <w:r w:rsidR="00576727" w:rsidRPr="00F254BA">
        <w:rPr>
          <w:rFonts w:asciiTheme="majorHAnsi" w:eastAsiaTheme="majorEastAsia" w:hAnsiTheme="majorHAnsi" w:cstheme="majorBidi"/>
          <w:bCs/>
          <w:kern w:val="32"/>
          <w:sz w:val="22"/>
        </w:rPr>
        <w:t xml:space="preserve"> (Machado, 2006 </w:t>
      </w:r>
      <w:r w:rsidR="00496A31" w:rsidRPr="00F254BA">
        <w:rPr>
          <w:rFonts w:asciiTheme="majorHAnsi" w:eastAsiaTheme="majorEastAsia" w:hAnsiTheme="majorHAnsi" w:cstheme="majorBidi"/>
          <w:bCs/>
          <w:kern w:val="32"/>
          <w:sz w:val="22"/>
        </w:rPr>
        <w:t xml:space="preserve">cit. in. </w:t>
      </w:r>
      <w:r w:rsidR="00576727" w:rsidRPr="00F254BA">
        <w:rPr>
          <w:rFonts w:asciiTheme="majorHAnsi" w:eastAsiaTheme="majorEastAsia" w:hAnsiTheme="majorHAnsi" w:cstheme="majorBidi"/>
          <w:bCs/>
          <w:kern w:val="32"/>
          <w:sz w:val="22"/>
        </w:rPr>
        <w:t>Pedro et. al, 20</w:t>
      </w:r>
      <w:r w:rsidR="008D181E" w:rsidRPr="00F254BA">
        <w:rPr>
          <w:rFonts w:asciiTheme="majorHAnsi" w:eastAsiaTheme="majorEastAsia" w:hAnsiTheme="majorHAnsi" w:cstheme="majorBidi"/>
          <w:bCs/>
          <w:kern w:val="32"/>
          <w:sz w:val="22"/>
        </w:rPr>
        <w:t>10</w:t>
      </w:r>
      <w:r w:rsidR="00576727" w:rsidRPr="00F254BA">
        <w:rPr>
          <w:rFonts w:asciiTheme="majorHAnsi" w:eastAsiaTheme="majorEastAsia" w:hAnsiTheme="majorHAnsi" w:cstheme="majorBidi"/>
          <w:bCs/>
          <w:kern w:val="32"/>
          <w:sz w:val="22"/>
        </w:rPr>
        <w:t>)</w:t>
      </w:r>
    </w:p>
    <w:p w14:paraId="16F3F33A" w14:textId="77777777" w:rsidR="00576727" w:rsidRPr="00F254BA" w:rsidRDefault="00576727" w:rsidP="00EA4F92">
      <w:pPr>
        <w:spacing w:line="360" w:lineRule="auto"/>
        <w:ind w:firstLine="708"/>
        <w:jc w:val="both"/>
        <w:rPr>
          <w:rFonts w:asciiTheme="majorHAnsi" w:eastAsiaTheme="majorEastAsia" w:hAnsiTheme="majorHAnsi" w:cstheme="majorBidi"/>
          <w:bCs/>
          <w:kern w:val="32"/>
          <w:sz w:val="22"/>
        </w:rPr>
      </w:pPr>
      <w:r w:rsidRPr="00F254BA">
        <w:rPr>
          <w:rFonts w:asciiTheme="majorHAnsi" w:eastAsiaTheme="majorEastAsia" w:hAnsiTheme="majorHAnsi" w:cstheme="majorBidi"/>
          <w:bCs/>
          <w:kern w:val="32"/>
          <w:sz w:val="22"/>
        </w:rPr>
        <w:t>Para Pedro e</w:t>
      </w:r>
      <w:r w:rsidR="00254665" w:rsidRPr="00F254BA">
        <w:rPr>
          <w:rFonts w:asciiTheme="majorHAnsi" w:eastAsiaTheme="majorEastAsia" w:hAnsiTheme="majorHAnsi" w:cstheme="majorBidi"/>
          <w:bCs/>
          <w:kern w:val="32"/>
          <w:sz w:val="22"/>
        </w:rPr>
        <w:t xml:space="preserve">t al. </w:t>
      </w:r>
      <w:r w:rsidRPr="00F254BA">
        <w:rPr>
          <w:rFonts w:asciiTheme="majorHAnsi" w:eastAsiaTheme="majorEastAsia" w:hAnsiTheme="majorHAnsi" w:cstheme="majorBidi"/>
          <w:bCs/>
          <w:kern w:val="32"/>
          <w:sz w:val="22"/>
        </w:rPr>
        <w:t>(20</w:t>
      </w:r>
      <w:r w:rsidR="008D181E" w:rsidRPr="00F254BA">
        <w:rPr>
          <w:rFonts w:asciiTheme="majorHAnsi" w:eastAsiaTheme="majorEastAsia" w:hAnsiTheme="majorHAnsi" w:cstheme="majorBidi"/>
          <w:bCs/>
          <w:kern w:val="32"/>
          <w:sz w:val="22"/>
        </w:rPr>
        <w:t>10</w:t>
      </w:r>
      <w:r w:rsidRPr="00F254BA">
        <w:rPr>
          <w:rFonts w:asciiTheme="majorHAnsi" w:eastAsiaTheme="majorEastAsia" w:hAnsiTheme="majorHAnsi" w:cstheme="majorBidi"/>
          <w:bCs/>
          <w:kern w:val="32"/>
          <w:sz w:val="22"/>
        </w:rPr>
        <w:t xml:space="preserve">), uma criança sofre sempre com a perda, tanto a </w:t>
      </w:r>
      <w:r w:rsidR="00F2133E" w:rsidRPr="00F254BA">
        <w:rPr>
          <w:rFonts w:asciiTheme="majorHAnsi" w:eastAsiaTheme="majorEastAsia" w:hAnsiTheme="majorHAnsi" w:cstheme="majorBidi"/>
          <w:bCs/>
          <w:kern w:val="32"/>
          <w:sz w:val="22"/>
        </w:rPr>
        <w:t>nível</w:t>
      </w:r>
      <w:r w:rsidRPr="00F254BA">
        <w:rPr>
          <w:rFonts w:asciiTheme="majorHAnsi" w:eastAsiaTheme="majorEastAsia" w:hAnsiTheme="majorHAnsi" w:cstheme="majorBidi"/>
          <w:bCs/>
          <w:kern w:val="32"/>
          <w:sz w:val="22"/>
        </w:rPr>
        <w:t xml:space="preserve"> afetivo como emocional, independentemente</w:t>
      </w:r>
      <w:r w:rsidR="00F2133E" w:rsidRPr="00F254BA">
        <w:rPr>
          <w:rFonts w:asciiTheme="majorHAnsi" w:eastAsiaTheme="majorEastAsia" w:hAnsiTheme="majorHAnsi" w:cstheme="majorBidi"/>
          <w:bCs/>
          <w:kern w:val="32"/>
          <w:sz w:val="22"/>
        </w:rPr>
        <w:t xml:space="preserve"> </w:t>
      </w:r>
      <w:r w:rsidRPr="00F254BA">
        <w:rPr>
          <w:rFonts w:asciiTheme="majorHAnsi" w:eastAsiaTheme="majorEastAsia" w:hAnsiTheme="majorHAnsi" w:cstheme="majorBidi"/>
          <w:bCs/>
          <w:kern w:val="32"/>
          <w:sz w:val="22"/>
        </w:rPr>
        <w:t xml:space="preserve">da conceção que a criança faz da morte, </w:t>
      </w:r>
      <w:r w:rsidR="00F2133E" w:rsidRPr="00F254BA">
        <w:rPr>
          <w:rFonts w:asciiTheme="majorHAnsi" w:eastAsiaTheme="majorEastAsia" w:hAnsiTheme="majorHAnsi" w:cstheme="majorBidi"/>
          <w:bCs/>
          <w:kern w:val="32"/>
          <w:sz w:val="22"/>
        </w:rPr>
        <w:t xml:space="preserve">gerando sempre um sentimento de desamparo e mudanças no quotidiano e na dinâmica da família (Louzzette </w:t>
      </w:r>
      <w:r w:rsidR="00391897" w:rsidRPr="00F254BA">
        <w:rPr>
          <w:rFonts w:asciiTheme="majorHAnsi" w:eastAsiaTheme="majorEastAsia" w:hAnsiTheme="majorHAnsi" w:cstheme="majorBidi"/>
          <w:bCs/>
          <w:kern w:val="32"/>
          <w:sz w:val="22"/>
        </w:rPr>
        <w:t>&amp;</w:t>
      </w:r>
      <w:r w:rsidR="00F2133E" w:rsidRPr="00F254BA">
        <w:rPr>
          <w:rFonts w:asciiTheme="majorHAnsi" w:eastAsiaTheme="majorEastAsia" w:hAnsiTheme="majorHAnsi" w:cstheme="majorBidi"/>
          <w:bCs/>
          <w:kern w:val="32"/>
          <w:sz w:val="22"/>
        </w:rPr>
        <w:t xml:space="preserve"> Gatti, 2007, </w:t>
      </w:r>
      <w:r w:rsidR="00496A31" w:rsidRPr="00F254BA">
        <w:rPr>
          <w:rFonts w:asciiTheme="majorHAnsi" w:eastAsiaTheme="majorEastAsia" w:hAnsiTheme="majorHAnsi" w:cstheme="majorBidi"/>
          <w:bCs/>
          <w:kern w:val="32"/>
          <w:sz w:val="22"/>
        </w:rPr>
        <w:t xml:space="preserve">cit. in. </w:t>
      </w:r>
      <w:r w:rsidR="00F2133E" w:rsidRPr="00F254BA">
        <w:rPr>
          <w:rFonts w:asciiTheme="majorHAnsi" w:eastAsiaTheme="majorEastAsia" w:hAnsiTheme="majorHAnsi" w:cstheme="majorBidi"/>
          <w:bCs/>
          <w:kern w:val="32"/>
          <w:sz w:val="22"/>
        </w:rPr>
        <w:t>Pedro et. al, 20</w:t>
      </w:r>
      <w:r w:rsidR="008D181E" w:rsidRPr="00F254BA">
        <w:rPr>
          <w:rFonts w:asciiTheme="majorHAnsi" w:eastAsiaTheme="majorEastAsia" w:hAnsiTheme="majorHAnsi" w:cstheme="majorBidi"/>
          <w:bCs/>
          <w:kern w:val="32"/>
          <w:sz w:val="22"/>
        </w:rPr>
        <w:t>10</w:t>
      </w:r>
      <w:r w:rsidR="00F2133E" w:rsidRPr="00F254BA">
        <w:rPr>
          <w:rFonts w:asciiTheme="majorHAnsi" w:eastAsiaTheme="majorEastAsia" w:hAnsiTheme="majorHAnsi" w:cstheme="majorBidi"/>
          <w:bCs/>
          <w:kern w:val="32"/>
          <w:sz w:val="22"/>
        </w:rPr>
        <w:t>).</w:t>
      </w:r>
    </w:p>
    <w:p w14:paraId="27C6BEA8" w14:textId="77777777" w:rsidR="00576727" w:rsidRPr="00F254BA" w:rsidRDefault="006A03DF" w:rsidP="00EA4F92">
      <w:pPr>
        <w:spacing w:line="360" w:lineRule="auto"/>
        <w:ind w:firstLine="708"/>
        <w:jc w:val="both"/>
        <w:rPr>
          <w:rFonts w:asciiTheme="majorHAnsi" w:eastAsiaTheme="majorEastAsia" w:hAnsiTheme="majorHAnsi" w:cstheme="majorBidi"/>
          <w:bCs/>
          <w:kern w:val="32"/>
          <w:sz w:val="22"/>
        </w:rPr>
      </w:pPr>
      <w:r w:rsidRPr="00F254BA">
        <w:rPr>
          <w:rFonts w:asciiTheme="majorHAnsi" w:eastAsiaTheme="majorEastAsia" w:hAnsiTheme="majorHAnsi" w:cstheme="majorBidi"/>
          <w:bCs/>
          <w:kern w:val="32"/>
          <w:sz w:val="22"/>
        </w:rPr>
        <w:t>As crianças que vivenciam</w:t>
      </w:r>
      <w:r w:rsidR="0060442C" w:rsidRPr="00F254BA">
        <w:rPr>
          <w:rFonts w:asciiTheme="majorHAnsi" w:eastAsiaTheme="majorEastAsia" w:hAnsiTheme="majorHAnsi" w:cstheme="majorBidi"/>
          <w:bCs/>
          <w:kern w:val="32"/>
          <w:sz w:val="22"/>
        </w:rPr>
        <w:t xml:space="preserve"> esta reorganização da família, para além de apresentarem dificuldades no relacionamento, “tendem a ser a ser mais tímidas e isoladas, com maiores níveis de ansiedade”, tornando-se, por vezes, mais agressivas e com comportamentos desviantes (</w:t>
      </w:r>
      <w:r w:rsidR="000C55F2" w:rsidRPr="00F254BA" w:rsidDel="000C55F2">
        <w:rPr>
          <w:rFonts w:asciiTheme="majorHAnsi" w:eastAsiaTheme="majorEastAsia" w:hAnsiTheme="majorHAnsi" w:cstheme="majorBidi"/>
          <w:bCs/>
          <w:kern w:val="32"/>
          <w:sz w:val="22"/>
        </w:rPr>
        <w:t>Pedro et. al, 2010, p. 151</w:t>
      </w:r>
      <w:r w:rsidR="0060442C" w:rsidRPr="00F254BA">
        <w:rPr>
          <w:rFonts w:asciiTheme="majorHAnsi" w:eastAsiaTheme="majorEastAsia" w:hAnsiTheme="majorHAnsi" w:cstheme="majorBidi"/>
          <w:bCs/>
          <w:kern w:val="32"/>
          <w:sz w:val="22"/>
        </w:rPr>
        <w:t>).</w:t>
      </w:r>
    </w:p>
    <w:p w14:paraId="0E8CEA8E" w14:textId="11A7CDDA" w:rsidR="00EA4F92" w:rsidRPr="00F254BA" w:rsidRDefault="00466F0D" w:rsidP="000C55F2">
      <w:pPr>
        <w:spacing w:line="360" w:lineRule="auto"/>
        <w:ind w:firstLine="708"/>
        <w:jc w:val="both"/>
        <w:rPr>
          <w:rFonts w:asciiTheme="majorHAnsi" w:eastAsiaTheme="majorEastAsia" w:hAnsiTheme="majorHAnsi" w:cstheme="majorBidi"/>
          <w:bCs/>
          <w:kern w:val="32"/>
          <w:sz w:val="22"/>
        </w:rPr>
      </w:pPr>
      <w:r w:rsidRPr="00F254BA">
        <w:rPr>
          <w:rFonts w:asciiTheme="majorHAnsi" w:eastAsiaTheme="majorEastAsia" w:hAnsiTheme="majorHAnsi" w:cstheme="majorBidi"/>
          <w:bCs/>
          <w:kern w:val="32"/>
          <w:sz w:val="22"/>
        </w:rPr>
        <w:t>Para Bowlby (2006</w:t>
      </w:r>
      <w:r w:rsidR="00613D12" w:rsidRPr="00F254BA">
        <w:rPr>
          <w:rFonts w:asciiTheme="majorHAnsi" w:eastAsiaTheme="majorEastAsia" w:hAnsiTheme="majorHAnsi" w:cstheme="majorBidi"/>
          <w:bCs/>
          <w:kern w:val="32"/>
          <w:sz w:val="22"/>
        </w:rPr>
        <w:t>)</w:t>
      </w:r>
      <w:r w:rsidR="00E05B75" w:rsidRPr="00F254BA">
        <w:rPr>
          <w:rFonts w:asciiTheme="majorHAnsi" w:eastAsiaTheme="majorEastAsia" w:hAnsiTheme="majorHAnsi" w:cstheme="majorBidi"/>
          <w:bCs/>
          <w:kern w:val="32"/>
          <w:sz w:val="22"/>
        </w:rPr>
        <w:t xml:space="preserve"> </w:t>
      </w:r>
      <w:r w:rsidR="00496A31" w:rsidRPr="00F254BA">
        <w:rPr>
          <w:rFonts w:asciiTheme="majorHAnsi" w:eastAsiaTheme="majorEastAsia" w:hAnsiTheme="majorHAnsi" w:cstheme="majorBidi"/>
          <w:bCs/>
          <w:kern w:val="32"/>
          <w:sz w:val="22"/>
        </w:rPr>
        <w:t>cit</w:t>
      </w:r>
      <w:r w:rsidR="00E05B75" w:rsidRPr="00F254BA">
        <w:rPr>
          <w:rFonts w:asciiTheme="majorHAnsi" w:eastAsiaTheme="majorEastAsia" w:hAnsiTheme="majorHAnsi" w:cstheme="majorBidi"/>
          <w:bCs/>
          <w:kern w:val="32"/>
          <w:sz w:val="22"/>
        </w:rPr>
        <w:t>ado por</w:t>
      </w:r>
      <w:r w:rsidR="00496A31" w:rsidRPr="00F254BA">
        <w:rPr>
          <w:rFonts w:asciiTheme="majorHAnsi" w:eastAsiaTheme="majorEastAsia" w:hAnsiTheme="majorHAnsi" w:cstheme="majorBidi"/>
          <w:bCs/>
          <w:kern w:val="32"/>
          <w:sz w:val="22"/>
        </w:rPr>
        <w:t xml:space="preserve"> </w:t>
      </w:r>
      <w:r w:rsidRPr="00F254BA">
        <w:rPr>
          <w:rFonts w:asciiTheme="majorHAnsi" w:eastAsiaTheme="majorEastAsia" w:hAnsiTheme="majorHAnsi" w:cstheme="majorBidi"/>
          <w:bCs/>
          <w:kern w:val="32"/>
          <w:sz w:val="22"/>
        </w:rPr>
        <w:t xml:space="preserve">Anton </w:t>
      </w:r>
      <w:r w:rsidR="00391897" w:rsidRPr="00F254BA">
        <w:rPr>
          <w:rFonts w:asciiTheme="majorHAnsi" w:eastAsiaTheme="majorEastAsia" w:hAnsiTheme="majorHAnsi" w:cstheme="majorBidi"/>
          <w:bCs/>
          <w:kern w:val="32"/>
          <w:sz w:val="22"/>
        </w:rPr>
        <w:t>&amp;</w:t>
      </w:r>
      <w:r w:rsidRPr="00F254BA">
        <w:rPr>
          <w:rFonts w:asciiTheme="majorHAnsi" w:eastAsiaTheme="majorEastAsia" w:hAnsiTheme="majorHAnsi" w:cstheme="majorBidi"/>
          <w:bCs/>
          <w:kern w:val="32"/>
          <w:sz w:val="22"/>
        </w:rPr>
        <w:t xml:space="preserve"> Favero </w:t>
      </w:r>
      <w:r w:rsidR="00613D12" w:rsidRPr="00F254BA">
        <w:rPr>
          <w:rFonts w:asciiTheme="majorHAnsi" w:eastAsiaTheme="majorEastAsia" w:hAnsiTheme="majorHAnsi" w:cstheme="majorBidi"/>
          <w:bCs/>
          <w:kern w:val="32"/>
          <w:sz w:val="22"/>
        </w:rPr>
        <w:t>(</w:t>
      </w:r>
      <w:r w:rsidR="008D181E" w:rsidRPr="00F254BA">
        <w:rPr>
          <w:rFonts w:asciiTheme="majorHAnsi" w:eastAsiaTheme="majorEastAsia" w:hAnsiTheme="majorHAnsi" w:cstheme="majorBidi"/>
          <w:bCs/>
          <w:kern w:val="32"/>
          <w:sz w:val="22"/>
        </w:rPr>
        <w:t>2011</w:t>
      </w:r>
      <w:r w:rsidR="000C55F2" w:rsidRPr="00F254BA">
        <w:rPr>
          <w:rFonts w:asciiTheme="majorHAnsi" w:eastAsiaTheme="majorEastAsia" w:hAnsiTheme="majorHAnsi" w:cstheme="majorBidi"/>
          <w:bCs/>
          <w:kern w:val="32"/>
          <w:sz w:val="22"/>
        </w:rPr>
        <w:t>, p.102</w:t>
      </w:r>
      <w:r w:rsidRPr="00F254BA">
        <w:rPr>
          <w:rFonts w:asciiTheme="majorHAnsi" w:eastAsiaTheme="majorEastAsia" w:hAnsiTheme="majorHAnsi" w:cstheme="majorBidi"/>
          <w:bCs/>
          <w:kern w:val="32"/>
          <w:sz w:val="22"/>
        </w:rPr>
        <w:t xml:space="preserve">), a perda de uma figura </w:t>
      </w:r>
      <w:r w:rsidR="000C55F2" w:rsidRPr="00F254BA">
        <w:rPr>
          <w:rFonts w:asciiTheme="majorHAnsi" w:eastAsiaTheme="majorEastAsia" w:hAnsiTheme="majorHAnsi" w:cstheme="majorBidi"/>
          <w:bCs/>
          <w:kern w:val="32"/>
          <w:sz w:val="22"/>
        </w:rPr>
        <w:t xml:space="preserve">de vinculação </w:t>
      </w:r>
      <w:r w:rsidRPr="00F254BA">
        <w:rPr>
          <w:rFonts w:asciiTheme="majorHAnsi" w:eastAsiaTheme="majorEastAsia" w:hAnsiTheme="majorHAnsi" w:cstheme="majorBidi"/>
          <w:bCs/>
          <w:kern w:val="32"/>
          <w:sz w:val="22"/>
        </w:rPr>
        <w:t xml:space="preserve">é percebida pela criança como desamparo, provocando na criança o </w:t>
      </w:r>
      <w:r w:rsidRPr="00F254BA">
        <w:rPr>
          <w:rFonts w:asciiTheme="majorHAnsi" w:eastAsiaTheme="majorEastAsia" w:hAnsiTheme="majorHAnsi" w:cstheme="majorBidi"/>
          <w:bCs/>
          <w:kern w:val="32"/>
          <w:sz w:val="22"/>
        </w:rPr>
        <w:lastRenderedPageBreak/>
        <w:t>“medo de ser abandonado, a saudade da figura perdida e a rai</w:t>
      </w:r>
      <w:r w:rsidR="00254665" w:rsidRPr="00F254BA">
        <w:rPr>
          <w:rFonts w:asciiTheme="majorHAnsi" w:eastAsiaTheme="majorEastAsia" w:hAnsiTheme="majorHAnsi" w:cstheme="majorBidi"/>
          <w:bCs/>
          <w:kern w:val="32"/>
          <w:sz w:val="22"/>
        </w:rPr>
        <w:t>va por não poder reencontrá-la”.</w:t>
      </w:r>
    </w:p>
    <w:p w14:paraId="4F0F13EA" w14:textId="3B167892" w:rsidR="00AA238F" w:rsidRPr="00F254BA" w:rsidRDefault="00AA238F" w:rsidP="00254665">
      <w:pPr>
        <w:spacing w:line="360" w:lineRule="auto"/>
        <w:ind w:firstLine="708"/>
        <w:jc w:val="both"/>
        <w:rPr>
          <w:sz w:val="22"/>
          <w:szCs w:val="22"/>
        </w:rPr>
      </w:pPr>
      <w:r w:rsidRPr="00F254BA">
        <w:rPr>
          <w:rFonts w:asciiTheme="majorHAnsi" w:eastAsiaTheme="majorEastAsia" w:hAnsiTheme="majorHAnsi" w:cstheme="majorBidi"/>
          <w:bCs/>
          <w:kern w:val="32"/>
          <w:sz w:val="22"/>
        </w:rPr>
        <w:t>Quando deparados com família</w:t>
      </w:r>
      <w:r w:rsidR="003507D1" w:rsidRPr="00F254BA">
        <w:rPr>
          <w:rFonts w:asciiTheme="majorHAnsi" w:eastAsiaTheme="majorEastAsia" w:hAnsiTheme="majorHAnsi" w:cstheme="majorBidi"/>
          <w:bCs/>
          <w:kern w:val="32"/>
          <w:sz w:val="22"/>
        </w:rPr>
        <w:t>s</w:t>
      </w:r>
      <w:r w:rsidRPr="00F254BA">
        <w:rPr>
          <w:rFonts w:asciiTheme="majorHAnsi" w:eastAsiaTheme="majorEastAsia" w:hAnsiTheme="majorHAnsi" w:cstheme="majorBidi"/>
          <w:bCs/>
          <w:kern w:val="32"/>
          <w:sz w:val="22"/>
        </w:rPr>
        <w:t xml:space="preserve"> monoparentais</w:t>
      </w:r>
      <w:r w:rsidR="00AD5B28" w:rsidRPr="00F254BA">
        <w:rPr>
          <w:rFonts w:asciiTheme="majorHAnsi" w:eastAsiaTheme="majorEastAsia" w:hAnsiTheme="majorHAnsi" w:cstheme="majorBidi"/>
          <w:bCs/>
          <w:kern w:val="32"/>
          <w:sz w:val="22"/>
        </w:rPr>
        <w:t xml:space="preserve"> resultantes de um processo de</w:t>
      </w:r>
      <w:r w:rsidRPr="00F254BA">
        <w:rPr>
          <w:rFonts w:asciiTheme="majorHAnsi" w:eastAsiaTheme="majorEastAsia" w:hAnsiTheme="majorHAnsi" w:cstheme="majorBidi"/>
          <w:bCs/>
          <w:kern w:val="32"/>
          <w:sz w:val="22"/>
        </w:rPr>
        <w:t xml:space="preserve"> </w:t>
      </w:r>
      <w:r w:rsidR="00AD5B28" w:rsidRPr="00F254BA">
        <w:rPr>
          <w:rFonts w:asciiTheme="majorHAnsi" w:eastAsiaTheme="majorEastAsia" w:hAnsiTheme="majorHAnsi" w:cstheme="majorBidi"/>
          <w:bCs/>
          <w:kern w:val="32"/>
          <w:sz w:val="22"/>
        </w:rPr>
        <w:t>separação ou divórcio</w:t>
      </w:r>
      <w:r w:rsidRPr="00F254BA">
        <w:rPr>
          <w:rFonts w:asciiTheme="majorHAnsi" w:eastAsiaTheme="majorEastAsia" w:hAnsiTheme="majorHAnsi" w:cstheme="majorBidi"/>
          <w:bCs/>
          <w:kern w:val="32"/>
          <w:sz w:val="22"/>
        </w:rPr>
        <w:t xml:space="preserve"> </w:t>
      </w:r>
      <w:r w:rsidR="006A4F18" w:rsidRPr="00F254BA">
        <w:rPr>
          <w:rFonts w:asciiTheme="majorHAnsi" w:eastAsiaTheme="majorEastAsia" w:hAnsiTheme="majorHAnsi" w:cstheme="majorBidi"/>
          <w:bCs/>
          <w:kern w:val="32"/>
          <w:sz w:val="22"/>
        </w:rPr>
        <w:t xml:space="preserve">dos </w:t>
      </w:r>
      <w:r w:rsidR="00527D3C" w:rsidRPr="00F254BA">
        <w:rPr>
          <w:rFonts w:asciiTheme="majorHAnsi" w:eastAsiaTheme="majorEastAsia" w:hAnsiTheme="majorHAnsi" w:cstheme="majorBidi"/>
          <w:bCs/>
          <w:kern w:val="32"/>
          <w:sz w:val="22"/>
        </w:rPr>
        <w:t>pai/mãe</w:t>
      </w:r>
      <w:r w:rsidRPr="00F254BA">
        <w:rPr>
          <w:rFonts w:asciiTheme="majorHAnsi" w:eastAsiaTheme="majorEastAsia" w:hAnsiTheme="majorHAnsi" w:cstheme="majorBidi"/>
          <w:bCs/>
          <w:kern w:val="32"/>
          <w:sz w:val="22"/>
        </w:rPr>
        <w:t xml:space="preserve"> é preciso entender que esta situação desencadeia em todos ou parte dos membros da família, dificuldades de adaptação à nova forma de vida.</w:t>
      </w:r>
    </w:p>
    <w:p w14:paraId="107BD90B" w14:textId="5DF8DFFA" w:rsidR="009A6B14" w:rsidRPr="00F254BA" w:rsidRDefault="000C55F2" w:rsidP="00640F2B">
      <w:pPr>
        <w:spacing w:line="360" w:lineRule="auto"/>
        <w:ind w:firstLine="708"/>
        <w:jc w:val="both"/>
        <w:rPr>
          <w:rFonts w:asciiTheme="majorHAnsi" w:eastAsiaTheme="majorEastAsia" w:hAnsiTheme="majorHAnsi" w:cstheme="majorBidi"/>
          <w:b/>
          <w:bCs/>
          <w:kern w:val="32"/>
          <w:sz w:val="22"/>
        </w:rPr>
      </w:pPr>
      <w:r w:rsidRPr="00F254BA">
        <w:rPr>
          <w:sz w:val="22"/>
          <w:szCs w:val="22"/>
        </w:rPr>
        <w:t xml:space="preserve">Segundo os estudos expostos no trabalho de Boas </w:t>
      </w:r>
      <w:r w:rsidR="008643BF" w:rsidRPr="00F254BA">
        <w:rPr>
          <w:sz w:val="22"/>
          <w:szCs w:val="22"/>
        </w:rPr>
        <w:t>e</w:t>
      </w:r>
      <w:r w:rsidRPr="00F254BA">
        <w:rPr>
          <w:sz w:val="22"/>
          <w:szCs w:val="22"/>
        </w:rPr>
        <w:t xml:space="preserve"> Bolsoni-Silva, (2009)</w:t>
      </w:r>
      <w:r w:rsidR="00F51F1A" w:rsidRPr="00F254BA">
        <w:rPr>
          <w:sz w:val="22"/>
          <w:szCs w:val="22"/>
        </w:rPr>
        <w:t xml:space="preserve"> </w:t>
      </w:r>
      <w:r w:rsidRPr="00F254BA">
        <w:rPr>
          <w:sz w:val="22"/>
          <w:szCs w:val="22"/>
        </w:rPr>
        <w:t xml:space="preserve">estes </w:t>
      </w:r>
      <w:r w:rsidR="00F51F1A" w:rsidRPr="00F254BA">
        <w:rPr>
          <w:sz w:val="22"/>
          <w:szCs w:val="22"/>
        </w:rPr>
        <w:t>assegur</w:t>
      </w:r>
      <w:r w:rsidR="00EF6F82" w:rsidRPr="00F254BA">
        <w:rPr>
          <w:sz w:val="22"/>
          <w:szCs w:val="22"/>
        </w:rPr>
        <w:t>ar</w:t>
      </w:r>
      <w:r w:rsidR="00F51F1A" w:rsidRPr="00F254BA">
        <w:rPr>
          <w:sz w:val="22"/>
          <w:szCs w:val="22"/>
        </w:rPr>
        <w:t>am que</w:t>
      </w:r>
      <w:r w:rsidR="00EF6F82" w:rsidRPr="00F254BA">
        <w:rPr>
          <w:sz w:val="22"/>
          <w:szCs w:val="22"/>
        </w:rPr>
        <w:t>,</w:t>
      </w:r>
      <w:r w:rsidR="003507D1" w:rsidRPr="00F254BA">
        <w:rPr>
          <w:sz w:val="22"/>
          <w:szCs w:val="22"/>
        </w:rPr>
        <w:t xml:space="preserve"> </w:t>
      </w:r>
      <w:r w:rsidR="00F51F1A" w:rsidRPr="00F254BA">
        <w:rPr>
          <w:sz w:val="22"/>
          <w:szCs w:val="22"/>
        </w:rPr>
        <w:t>al</w:t>
      </w:r>
      <w:r w:rsidR="00EF6F82" w:rsidRPr="00F254BA">
        <w:rPr>
          <w:sz w:val="22"/>
          <w:szCs w:val="22"/>
        </w:rPr>
        <w:t>é</w:t>
      </w:r>
      <w:r w:rsidR="00F51F1A" w:rsidRPr="00F254BA">
        <w:rPr>
          <w:sz w:val="22"/>
          <w:szCs w:val="22"/>
        </w:rPr>
        <w:t xml:space="preserve">m </w:t>
      </w:r>
      <w:r w:rsidR="00F84057" w:rsidRPr="00F254BA">
        <w:rPr>
          <w:sz w:val="22"/>
          <w:szCs w:val="22"/>
        </w:rPr>
        <w:t>da/as</w:t>
      </w:r>
      <w:r w:rsidR="00F51F1A" w:rsidRPr="00F254BA">
        <w:rPr>
          <w:sz w:val="22"/>
          <w:szCs w:val="22"/>
        </w:rPr>
        <w:t xml:space="preserve"> </w:t>
      </w:r>
      <w:r w:rsidR="00F84057" w:rsidRPr="00F254BA">
        <w:rPr>
          <w:sz w:val="22"/>
          <w:szCs w:val="22"/>
        </w:rPr>
        <w:t>criança/as</w:t>
      </w:r>
      <w:r w:rsidR="00F51F1A" w:rsidRPr="00F254BA">
        <w:rPr>
          <w:sz w:val="22"/>
          <w:szCs w:val="22"/>
        </w:rPr>
        <w:t xml:space="preserve"> reagir</w:t>
      </w:r>
      <w:r w:rsidR="00ED15CE" w:rsidRPr="00F254BA">
        <w:rPr>
          <w:sz w:val="22"/>
          <w:szCs w:val="22"/>
        </w:rPr>
        <w:t>/e</w:t>
      </w:r>
      <w:r w:rsidR="00F51F1A" w:rsidRPr="00F254BA">
        <w:rPr>
          <w:sz w:val="22"/>
          <w:szCs w:val="22"/>
        </w:rPr>
        <w:t xml:space="preserve">m de forma diferente a </w:t>
      </w:r>
      <w:r w:rsidR="00EF6F82" w:rsidRPr="00F254BA">
        <w:rPr>
          <w:sz w:val="22"/>
          <w:szCs w:val="22"/>
        </w:rPr>
        <w:t>fatores inerentes à separação dos progenitores, como os conflitos, as alterações das rotinas o relacionamento com o pai</w:t>
      </w:r>
      <w:r w:rsidR="00ED15CE" w:rsidRPr="00F254BA">
        <w:rPr>
          <w:sz w:val="22"/>
          <w:szCs w:val="22"/>
        </w:rPr>
        <w:t xml:space="preserve"> (figura paterna)</w:t>
      </w:r>
      <w:r w:rsidR="00EF6F82" w:rsidRPr="00F254BA">
        <w:rPr>
          <w:sz w:val="22"/>
          <w:szCs w:val="22"/>
        </w:rPr>
        <w:t xml:space="preserve">, os aspetos negativos da separação predominam sobre os positivos (Ribeiro, 1989 </w:t>
      </w:r>
      <w:r w:rsidR="00496A31" w:rsidRPr="00F254BA">
        <w:rPr>
          <w:sz w:val="22"/>
          <w:szCs w:val="22"/>
        </w:rPr>
        <w:t xml:space="preserve">cit. in. </w:t>
      </w:r>
      <w:r w:rsidR="00B832D6" w:rsidRPr="00F254BA">
        <w:rPr>
          <w:sz w:val="22"/>
          <w:szCs w:val="22"/>
        </w:rPr>
        <w:t xml:space="preserve">Boas </w:t>
      </w:r>
      <w:r w:rsidR="00391897" w:rsidRPr="00F254BA">
        <w:rPr>
          <w:sz w:val="22"/>
          <w:szCs w:val="22"/>
        </w:rPr>
        <w:t>&amp;</w:t>
      </w:r>
      <w:r w:rsidR="00B832D6" w:rsidRPr="00F254BA">
        <w:rPr>
          <w:sz w:val="22"/>
          <w:szCs w:val="22"/>
        </w:rPr>
        <w:t xml:space="preserve"> Bolsoni-Silva, 2009</w:t>
      </w:r>
      <w:r w:rsidR="00EF6F82" w:rsidRPr="00F254BA">
        <w:rPr>
          <w:sz w:val="22"/>
          <w:szCs w:val="22"/>
        </w:rPr>
        <w:t xml:space="preserve">). </w:t>
      </w:r>
      <w:r w:rsidR="00B832D6" w:rsidRPr="00F254BA">
        <w:rPr>
          <w:sz w:val="22"/>
          <w:szCs w:val="22"/>
        </w:rPr>
        <w:t>Para as mesmas autoras, e</w:t>
      </w:r>
      <w:r w:rsidR="00EF6F82" w:rsidRPr="00F254BA">
        <w:rPr>
          <w:sz w:val="22"/>
          <w:szCs w:val="22"/>
        </w:rPr>
        <w:t>sse</w:t>
      </w:r>
      <w:r w:rsidR="00B832D6" w:rsidRPr="00F254BA">
        <w:rPr>
          <w:sz w:val="22"/>
          <w:szCs w:val="22"/>
        </w:rPr>
        <w:t>s</w:t>
      </w:r>
      <w:r w:rsidR="00EF6F82" w:rsidRPr="00F254BA">
        <w:rPr>
          <w:sz w:val="22"/>
          <w:szCs w:val="22"/>
        </w:rPr>
        <w:t xml:space="preserve"> aspetos negativos estão</w:t>
      </w:r>
      <w:r w:rsidR="003507D1" w:rsidRPr="00F254BA">
        <w:rPr>
          <w:sz w:val="22"/>
          <w:szCs w:val="22"/>
        </w:rPr>
        <w:t xml:space="preserve"> relacionados com o quotidiano d</w:t>
      </w:r>
      <w:r w:rsidR="00EF6F82" w:rsidRPr="00F254BA">
        <w:rPr>
          <w:sz w:val="22"/>
          <w:szCs w:val="22"/>
        </w:rPr>
        <w:t>as crianças</w:t>
      </w:r>
      <w:r w:rsidR="00B832D6" w:rsidRPr="00F254BA">
        <w:rPr>
          <w:sz w:val="22"/>
          <w:szCs w:val="22"/>
        </w:rPr>
        <w:t xml:space="preserve"> e</w:t>
      </w:r>
      <w:r w:rsidR="00EF6F82" w:rsidRPr="00F254BA">
        <w:rPr>
          <w:sz w:val="22"/>
          <w:szCs w:val="22"/>
        </w:rPr>
        <w:t xml:space="preserve"> na dificuldade que elas têm perceber as suas </w:t>
      </w:r>
      <w:r w:rsidR="00F4558B" w:rsidRPr="00F254BA">
        <w:rPr>
          <w:sz w:val="22"/>
          <w:szCs w:val="22"/>
        </w:rPr>
        <w:t>r</w:t>
      </w:r>
      <w:r w:rsidR="00EF6F82" w:rsidRPr="00F254BA">
        <w:rPr>
          <w:sz w:val="22"/>
          <w:szCs w:val="22"/>
        </w:rPr>
        <w:t xml:space="preserve">otinas e qual o seu lugar no relacionamento familiar (Souza, 2000 </w:t>
      </w:r>
      <w:r w:rsidR="00496A31" w:rsidRPr="00F254BA">
        <w:rPr>
          <w:sz w:val="22"/>
          <w:szCs w:val="22"/>
        </w:rPr>
        <w:t xml:space="preserve">cit. in. </w:t>
      </w:r>
      <w:r w:rsidR="00B832D6" w:rsidRPr="00F254BA">
        <w:rPr>
          <w:sz w:val="22"/>
          <w:szCs w:val="22"/>
        </w:rPr>
        <w:t xml:space="preserve">Boas </w:t>
      </w:r>
      <w:r w:rsidR="00391897" w:rsidRPr="00F254BA">
        <w:rPr>
          <w:sz w:val="22"/>
          <w:szCs w:val="22"/>
        </w:rPr>
        <w:t>&amp;</w:t>
      </w:r>
      <w:r w:rsidR="00B832D6" w:rsidRPr="00F254BA">
        <w:rPr>
          <w:sz w:val="22"/>
          <w:szCs w:val="22"/>
        </w:rPr>
        <w:t xml:space="preserve"> Bolsoni-Silva, 2009</w:t>
      </w:r>
      <w:r w:rsidR="00EF6F82" w:rsidRPr="00F254BA">
        <w:rPr>
          <w:sz w:val="22"/>
          <w:szCs w:val="22"/>
        </w:rPr>
        <w:t>). No estudo de Ramires</w:t>
      </w:r>
      <w:r w:rsidR="0049107C" w:rsidRPr="00F254BA">
        <w:rPr>
          <w:sz w:val="22"/>
          <w:szCs w:val="22"/>
        </w:rPr>
        <w:t xml:space="preserve"> (2004) verificou-se também a dificuldade </w:t>
      </w:r>
      <w:r w:rsidR="00F84057" w:rsidRPr="00F254BA">
        <w:rPr>
          <w:sz w:val="22"/>
          <w:szCs w:val="22"/>
        </w:rPr>
        <w:t>da/as criança/as</w:t>
      </w:r>
      <w:r w:rsidR="0049107C" w:rsidRPr="00F254BA">
        <w:rPr>
          <w:sz w:val="22"/>
          <w:szCs w:val="22"/>
        </w:rPr>
        <w:t xml:space="preserve"> em lidar com esta quebra familiar, e constatou-se que eles</w:t>
      </w:r>
      <w:r w:rsidR="003507D1" w:rsidRPr="00F254BA">
        <w:rPr>
          <w:sz w:val="22"/>
          <w:szCs w:val="22"/>
        </w:rPr>
        <w:t xml:space="preserve"> manifestavam</w:t>
      </w:r>
      <w:r w:rsidR="0049107C" w:rsidRPr="00F254BA">
        <w:rPr>
          <w:sz w:val="22"/>
          <w:szCs w:val="22"/>
        </w:rPr>
        <w:t xml:space="preserve"> o desejo de ter novamente a família toda reunida. </w:t>
      </w:r>
    </w:p>
    <w:p w14:paraId="7A423716" w14:textId="30AF075E" w:rsidR="007E6B16" w:rsidRPr="00F254BA" w:rsidRDefault="007E6B16" w:rsidP="00F71396">
      <w:pPr>
        <w:spacing w:line="360" w:lineRule="auto"/>
        <w:jc w:val="both"/>
        <w:rPr>
          <w:sz w:val="22"/>
          <w:szCs w:val="22"/>
        </w:rPr>
      </w:pPr>
      <w:r w:rsidRPr="00F254BA">
        <w:rPr>
          <w:sz w:val="22"/>
          <w:szCs w:val="22"/>
        </w:rPr>
        <w:tab/>
      </w:r>
      <w:r w:rsidR="00EE0272" w:rsidRPr="00F254BA">
        <w:rPr>
          <w:sz w:val="22"/>
          <w:szCs w:val="22"/>
        </w:rPr>
        <w:t>Numa família monoparental</w:t>
      </w:r>
      <w:r w:rsidR="003507D1" w:rsidRPr="00F254BA">
        <w:rPr>
          <w:sz w:val="22"/>
          <w:szCs w:val="22"/>
        </w:rPr>
        <w:t xml:space="preserve"> resultante de </w:t>
      </w:r>
      <w:r w:rsidR="003507D1" w:rsidRPr="00F254BA">
        <w:rPr>
          <w:rFonts w:asciiTheme="majorHAnsi" w:eastAsiaTheme="majorEastAsia" w:hAnsiTheme="majorHAnsi" w:cstheme="majorBidi"/>
          <w:bCs/>
          <w:kern w:val="32"/>
          <w:sz w:val="22"/>
        </w:rPr>
        <w:t xml:space="preserve">separação ou divórcio </w:t>
      </w:r>
      <w:r w:rsidR="00EE0272" w:rsidRPr="00F254BA">
        <w:rPr>
          <w:sz w:val="22"/>
          <w:szCs w:val="22"/>
        </w:rPr>
        <w:t>a</w:t>
      </w:r>
      <w:r w:rsidR="00B93CDB" w:rsidRPr="00F254BA">
        <w:rPr>
          <w:sz w:val="22"/>
          <w:szCs w:val="22"/>
        </w:rPr>
        <w:t xml:space="preserve"> </w:t>
      </w:r>
      <w:r w:rsidR="00EE0272" w:rsidRPr="00F254BA">
        <w:rPr>
          <w:sz w:val="22"/>
          <w:szCs w:val="22"/>
        </w:rPr>
        <w:t>guarda das crianças</w:t>
      </w:r>
      <w:r w:rsidR="00B93CDB" w:rsidRPr="00F254BA">
        <w:rPr>
          <w:sz w:val="22"/>
          <w:szCs w:val="22"/>
        </w:rPr>
        <w:t>, normalmente, fica en</w:t>
      </w:r>
      <w:r w:rsidR="003507D1" w:rsidRPr="00F254BA">
        <w:rPr>
          <w:sz w:val="22"/>
          <w:szCs w:val="22"/>
        </w:rPr>
        <w:t>tregue à figura</w:t>
      </w:r>
      <w:r w:rsidR="00DD41E5" w:rsidRPr="00F254BA">
        <w:rPr>
          <w:sz w:val="22"/>
          <w:szCs w:val="22"/>
        </w:rPr>
        <w:t xml:space="preserve"> materna</w:t>
      </w:r>
      <w:r w:rsidR="00EE0272" w:rsidRPr="00F254BA">
        <w:rPr>
          <w:sz w:val="22"/>
          <w:szCs w:val="22"/>
        </w:rPr>
        <w:t>, modificando o relacionamento pai-filho</w:t>
      </w:r>
      <w:r w:rsidR="00ED15CE" w:rsidRPr="00F254BA">
        <w:rPr>
          <w:rFonts w:ascii="Arial" w:hAnsi="Arial" w:cs="Arial"/>
          <w:sz w:val="22"/>
        </w:rPr>
        <w:t>/a/os/as</w:t>
      </w:r>
      <w:r w:rsidR="00EE0272" w:rsidRPr="00F254BA">
        <w:rPr>
          <w:sz w:val="22"/>
          <w:szCs w:val="22"/>
        </w:rPr>
        <w:t>. Os primeiros estudos realizados sobre este tem</w:t>
      </w:r>
      <w:r w:rsidR="003507D1" w:rsidRPr="00F254BA">
        <w:rPr>
          <w:sz w:val="22"/>
          <w:szCs w:val="22"/>
        </w:rPr>
        <w:t>a</w:t>
      </w:r>
      <w:r w:rsidR="00EE0272" w:rsidRPr="00F254BA">
        <w:rPr>
          <w:sz w:val="22"/>
          <w:szCs w:val="22"/>
        </w:rPr>
        <w:t xml:space="preserve"> afirmam que, após a separação dos progenitores, existe </w:t>
      </w:r>
      <w:r w:rsidR="005A279C" w:rsidRPr="00F254BA">
        <w:rPr>
          <w:sz w:val="22"/>
          <w:szCs w:val="22"/>
        </w:rPr>
        <w:t>uma aproximação</w:t>
      </w:r>
      <w:r w:rsidR="00EE0272" w:rsidRPr="00F254BA">
        <w:rPr>
          <w:sz w:val="22"/>
          <w:szCs w:val="22"/>
        </w:rPr>
        <w:t xml:space="preserve"> entre pai e filh</w:t>
      </w:r>
      <w:r w:rsidR="00ED15CE" w:rsidRPr="00F254BA">
        <w:rPr>
          <w:sz w:val="22"/>
          <w:szCs w:val="22"/>
        </w:rPr>
        <w:t>o</w:t>
      </w:r>
      <w:r w:rsidR="00ED15CE" w:rsidRPr="00F254BA">
        <w:rPr>
          <w:rFonts w:ascii="Arial" w:hAnsi="Arial" w:cs="Arial"/>
          <w:sz w:val="22"/>
        </w:rPr>
        <w:t>/a/os/as</w:t>
      </w:r>
      <w:r w:rsidR="00EE0272" w:rsidRPr="00F254BA">
        <w:rPr>
          <w:sz w:val="22"/>
          <w:szCs w:val="22"/>
        </w:rPr>
        <w:t xml:space="preserve"> (Ramires, 1997 </w:t>
      </w:r>
      <w:r w:rsidR="00496A31" w:rsidRPr="00F254BA">
        <w:rPr>
          <w:sz w:val="22"/>
          <w:szCs w:val="22"/>
        </w:rPr>
        <w:t xml:space="preserve">cit. in. </w:t>
      </w:r>
      <w:r w:rsidR="00F71396" w:rsidRPr="00F254BA">
        <w:rPr>
          <w:sz w:val="22"/>
          <w:szCs w:val="22"/>
        </w:rPr>
        <w:t xml:space="preserve">Vieira </w:t>
      </w:r>
      <w:r w:rsidR="00391897" w:rsidRPr="00F254BA">
        <w:rPr>
          <w:sz w:val="22"/>
          <w:szCs w:val="22"/>
        </w:rPr>
        <w:t>&amp;</w:t>
      </w:r>
      <w:r w:rsidR="00F71396" w:rsidRPr="00F254BA">
        <w:rPr>
          <w:sz w:val="22"/>
          <w:szCs w:val="22"/>
        </w:rPr>
        <w:t xml:space="preserve"> Sou</w:t>
      </w:r>
      <w:r w:rsidR="008D181E" w:rsidRPr="00F254BA">
        <w:rPr>
          <w:sz w:val="22"/>
          <w:szCs w:val="22"/>
        </w:rPr>
        <w:t>z</w:t>
      </w:r>
      <w:r w:rsidR="00F71396" w:rsidRPr="00F254BA">
        <w:rPr>
          <w:sz w:val="22"/>
          <w:szCs w:val="22"/>
        </w:rPr>
        <w:t>a, 2010</w:t>
      </w:r>
      <w:r w:rsidR="00EE0272" w:rsidRPr="00F254BA">
        <w:rPr>
          <w:sz w:val="22"/>
          <w:szCs w:val="22"/>
        </w:rPr>
        <w:t xml:space="preserve">) devido a </w:t>
      </w:r>
      <w:r w:rsidR="00F71396" w:rsidRPr="00F254BA">
        <w:rPr>
          <w:sz w:val="22"/>
          <w:szCs w:val="22"/>
        </w:rPr>
        <w:t xml:space="preserve">necessidade de os pais </w:t>
      </w:r>
      <w:r w:rsidR="00ED15CE" w:rsidRPr="00F254BA">
        <w:rPr>
          <w:sz w:val="22"/>
          <w:szCs w:val="22"/>
        </w:rPr>
        <w:t xml:space="preserve">(figura paterna) </w:t>
      </w:r>
      <w:r w:rsidR="00F71396" w:rsidRPr="00F254BA">
        <w:rPr>
          <w:sz w:val="22"/>
          <w:szCs w:val="22"/>
        </w:rPr>
        <w:t xml:space="preserve">assegurarem que as crianças gostem de estar </w:t>
      </w:r>
      <w:r w:rsidR="00F84057" w:rsidRPr="00F254BA">
        <w:rPr>
          <w:sz w:val="22"/>
          <w:szCs w:val="22"/>
        </w:rPr>
        <w:t xml:space="preserve">na </w:t>
      </w:r>
      <w:r w:rsidR="00F71396" w:rsidRPr="00F254BA">
        <w:rPr>
          <w:sz w:val="22"/>
          <w:szCs w:val="22"/>
        </w:rPr>
        <w:t xml:space="preserve">sua companhia (Gilberth, 1999 </w:t>
      </w:r>
      <w:r w:rsidR="00496A31" w:rsidRPr="00F254BA">
        <w:rPr>
          <w:sz w:val="22"/>
          <w:szCs w:val="22"/>
        </w:rPr>
        <w:t xml:space="preserve">cit. in. </w:t>
      </w:r>
      <w:r w:rsidR="00F71396" w:rsidRPr="00F254BA">
        <w:rPr>
          <w:sz w:val="22"/>
          <w:szCs w:val="22"/>
        </w:rPr>
        <w:t xml:space="preserve">Boas </w:t>
      </w:r>
      <w:r w:rsidR="00391897" w:rsidRPr="00F254BA">
        <w:rPr>
          <w:sz w:val="22"/>
          <w:szCs w:val="22"/>
        </w:rPr>
        <w:t>&amp;</w:t>
      </w:r>
      <w:r w:rsidR="003507D1" w:rsidRPr="00F254BA">
        <w:rPr>
          <w:sz w:val="22"/>
          <w:szCs w:val="22"/>
        </w:rPr>
        <w:t xml:space="preserve"> Bolsoni-Silva</w:t>
      </w:r>
      <w:r w:rsidR="00F71396" w:rsidRPr="00F254BA">
        <w:rPr>
          <w:sz w:val="22"/>
          <w:szCs w:val="22"/>
        </w:rPr>
        <w:t>, 2009). Por outro lado, estudos mais recentes apontam para um distanciamento entre o pai e filho</w:t>
      </w:r>
      <w:r w:rsidR="00ED15CE" w:rsidRPr="00F254BA">
        <w:rPr>
          <w:rFonts w:ascii="Arial" w:hAnsi="Arial" w:cs="Arial"/>
          <w:sz w:val="22"/>
        </w:rPr>
        <w:t>/a/os/as</w:t>
      </w:r>
      <w:r w:rsidR="00F71396" w:rsidRPr="00F254BA">
        <w:rPr>
          <w:sz w:val="22"/>
          <w:szCs w:val="22"/>
        </w:rPr>
        <w:t xml:space="preserve"> após a rutura familiar (Dantas, Jablonski, </w:t>
      </w:r>
      <w:r w:rsidR="00391897" w:rsidRPr="00F254BA">
        <w:rPr>
          <w:sz w:val="22"/>
          <w:szCs w:val="22"/>
        </w:rPr>
        <w:t>&amp;</w:t>
      </w:r>
      <w:r w:rsidR="00F71396" w:rsidRPr="00F254BA">
        <w:rPr>
          <w:sz w:val="22"/>
          <w:szCs w:val="22"/>
        </w:rPr>
        <w:t xml:space="preserve"> Feres-Carneiro, 2004 </w:t>
      </w:r>
      <w:r w:rsidR="00496A31" w:rsidRPr="00F254BA">
        <w:rPr>
          <w:sz w:val="22"/>
          <w:szCs w:val="22"/>
        </w:rPr>
        <w:t xml:space="preserve">cit. in. </w:t>
      </w:r>
      <w:r w:rsidR="00F71396" w:rsidRPr="00F254BA">
        <w:rPr>
          <w:sz w:val="22"/>
          <w:szCs w:val="22"/>
        </w:rPr>
        <w:t xml:space="preserve">Vieira </w:t>
      </w:r>
      <w:r w:rsidR="00391897" w:rsidRPr="00F254BA">
        <w:rPr>
          <w:sz w:val="22"/>
          <w:szCs w:val="22"/>
        </w:rPr>
        <w:t>&amp;</w:t>
      </w:r>
      <w:r w:rsidR="00F71396" w:rsidRPr="00F254BA">
        <w:rPr>
          <w:sz w:val="22"/>
          <w:szCs w:val="22"/>
        </w:rPr>
        <w:t xml:space="preserve"> Sousa, 2010)</w:t>
      </w:r>
      <w:r w:rsidR="00A40A17" w:rsidRPr="00F254BA">
        <w:rPr>
          <w:sz w:val="22"/>
          <w:szCs w:val="22"/>
        </w:rPr>
        <w:t xml:space="preserve"> uma vez que, por exemplo, deixam de colaborar com a rotina diária da criança (Dunn, 2005 </w:t>
      </w:r>
      <w:r w:rsidR="00496A31" w:rsidRPr="00F254BA">
        <w:rPr>
          <w:sz w:val="22"/>
          <w:szCs w:val="22"/>
        </w:rPr>
        <w:t xml:space="preserve">cit. in. </w:t>
      </w:r>
      <w:r w:rsidR="00A40A17" w:rsidRPr="00F254BA">
        <w:rPr>
          <w:sz w:val="22"/>
          <w:szCs w:val="22"/>
        </w:rPr>
        <w:t xml:space="preserve">Boas </w:t>
      </w:r>
      <w:r w:rsidR="00391897" w:rsidRPr="00F254BA">
        <w:rPr>
          <w:sz w:val="22"/>
          <w:szCs w:val="22"/>
        </w:rPr>
        <w:t>&amp;</w:t>
      </w:r>
      <w:r w:rsidR="00A40A17" w:rsidRPr="00F254BA">
        <w:rPr>
          <w:sz w:val="22"/>
          <w:szCs w:val="22"/>
        </w:rPr>
        <w:t xml:space="preserve"> Bolsoni-Silva, 2009).</w:t>
      </w:r>
    </w:p>
    <w:p w14:paraId="59483AC1" w14:textId="66DCDF9E" w:rsidR="001D318F" w:rsidRPr="00F254BA" w:rsidRDefault="00A40A17" w:rsidP="001D318F">
      <w:pPr>
        <w:spacing w:line="360" w:lineRule="auto"/>
        <w:jc w:val="both"/>
        <w:rPr>
          <w:rFonts w:ascii="Arial" w:hAnsi="Arial" w:cs="Arial"/>
          <w:sz w:val="22"/>
        </w:rPr>
      </w:pPr>
      <w:r w:rsidRPr="00F254BA">
        <w:rPr>
          <w:sz w:val="22"/>
          <w:szCs w:val="22"/>
        </w:rPr>
        <w:tab/>
        <w:t>Quando uma criança está no meio de uma separação, para além das mudanças relacionais, esta adquire o medo de ficar sozinha, porque pressupõe que se um adulto se foi embora, o outro também pode ir</w:t>
      </w:r>
      <w:r w:rsidR="00FF037F" w:rsidRPr="00F254BA">
        <w:rPr>
          <w:sz w:val="22"/>
          <w:szCs w:val="22"/>
        </w:rPr>
        <w:t xml:space="preserve"> (Schabbel, 2005), tem medo “de perder o contato com o pai, que está indo embora” (Almeida</w:t>
      </w:r>
      <w:r w:rsidR="006260C8" w:rsidRPr="00F254BA">
        <w:rPr>
          <w:sz w:val="22"/>
          <w:szCs w:val="22"/>
        </w:rPr>
        <w:t>,</w:t>
      </w:r>
      <w:r w:rsidR="00FF037F" w:rsidRPr="00F254BA">
        <w:rPr>
          <w:sz w:val="22"/>
          <w:szCs w:val="22"/>
        </w:rPr>
        <w:t xml:space="preserve"> </w:t>
      </w:r>
      <w:r w:rsidR="006260C8" w:rsidRPr="00F254BA">
        <w:rPr>
          <w:sz w:val="22"/>
          <w:szCs w:val="22"/>
        </w:rPr>
        <w:t xml:space="preserve">Peres, Garcia, Pellizzar, </w:t>
      </w:r>
      <w:r w:rsidR="00FF037F" w:rsidRPr="00F254BA">
        <w:rPr>
          <w:sz w:val="22"/>
          <w:szCs w:val="22"/>
        </w:rPr>
        <w:t>2000, p.33)</w:t>
      </w:r>
      <w:r w:rsidRPr="00F254BA">
        <w:rPr>
          <w:sz w:val="22"/>
          <w:szCs w:val="22"/>
        </w:rPr>
        <w:t xml:space="preserve"> </w:t>
      </w:r>
      <w:r w:rsidR="00F15F26" w:rsidRPr="00F254BA">
        <w:rPr>
          <w:sz w:val="22"/>
          <w:szCs w:val="22"/>
        </w:rPr>
        <w:t>e</w:t>
      </w:r>
      <w:r w:rsidR="00B93CDB" w:rsidRPr="00F254BA">
        <w:rPr>
          <w:sz w:val="22"/>
          <w:szCs w:val="22"/>
        </w:rPr>
        <w:t>, geralmente</w:t>
      </w:r>
      <w:r w:rsidR="00F15F26" w:rsidRPr="00F254BA">
        <w:rPr>
          <w:sz w:val="22"/>
          <w:szCs w:val="22"/>
        </w:rPr>
        <w:t xml:space="preserve"> lida com o medo sozinha,</w:t>
      </w:r>
      <w:r w:rsidR="00B93CDB" w:rsidRPr="00F254BA">
        <w:rPr>
          <w:sz w:val="22"/>
          <w:szCs w:val="22"/>
        </w:rPr>
        <w:t xml:space="preserve"> dado que</w:t>
      </w:r>
      <w:r w:rsidR="00F15F26" w:rsidRPr="00F254BA">
        <w:rPr>
          <w:sz w:val="22"/>
          <w:szCs w:val="22"/>
        </w:rPr>
        <w:t>, os</w:t>
      </w:r>
      <w:r w:rsidR="00ED15CE" w:rsidRPr="00F254BA">
        <w:rPr>
          <w:sz w:val="22"/>
          <w:szCs w:val="22"/>
        </w:rPr>
        <w:t>/as</w:t>
      </w:r>
      <w:r w:rsidR="00F15F26" w:rsidRPr="00F254BA">
        <w:rPr>
          <w:sz w:val="22"/>
          <w:szCs w:val="22"/>
        </w:rPr>
        <w:t xml:space="preserve"> pais</w:t>
      </w:r>
      <w:r w:rsidR="00ED15CE" w:rsidRPr="00F254BA">
        <w:rPr>
          <w:sz w:val="22"/>
          <w:szCs w:val="22"/>
        </w:rPr>
        <w:t>/mães</w:t>
      </w:r>
      <w:r w:rsidR="00F15F26" w:rsidRPr="00F254BA">
        <w:rPr>
          <w:sz w:val="22"/>
          <w:szCs w:val="22"/>
        </w:rPr>
        <w:t xml:space="preserve"> estão ocupados</w:t>
      </w:r>
      <w:r w:rsidR="00ED15CE" w:rsidRPr="00F254BA">
        <w:rPr>
          <w:sz w:val="22"/>
          <w:szCs w:val="22"/>
        </w:rPr>
        <w:t>/as</w:t>
      </w:r>
      <w:r w:rsidR="00F15F26" w:rsidRPr="00F254BA">
        <w:rPr>
          <w:sz w:val="22"/>
          <w:szCs w:val="22"/>
        </w:rPr>
        <w:t xml:space="preserve"> em tratar de questões mais burocráticas</w:t>
      </w:r>
      <w:r w:rsidR="00FF037F" w:rsidRPr="00F254BA">
        <w:rPr>
          <w:sz w:val="22"/>
          <w:szCs w:val="22"/>
        </w:rPr>
        <w:t xml:space="preserve"> (Kaslow </w:t>
      </w:r>
      <w:r w:rsidR="00391897" w:rsidRPr="00F254BA">
        <w:rPr>
          <w:sz w:val="22"/>
          <w:szCs w:val="22"/>
        </w:rPr>
        <w:t>&amp;</w:t>
      </w:r>
      <w:r w:rsidR="00FF037F" w:rsidRPr="00F254BA">
        <w:rPr>
          <w:sz w:val="22"/>
          <w:szCs w:val="22"/>
        </w:rPr>
        <w:t xml:space="preserve"> Schwartz, 1995, </w:t>
      </w:r>
      <w:r w:rsidR="00496A31" w:rsidRPr="00F254BA">
        <w:rPr>
          <w:sz w:val="22"/>
          <w:szCs w:val="22"/>
        </w:rPr>
        <w:t xml:space="preserve">cit. in. </w:t>
      </w:r>
      <w:r w:rsidR="00FF037F" w:rsidRPr="00F254BA">
        <w:rPr>
          <w:sz w:val="22"/>
          <w:szCs w:val="22"/>
        </w:rPr>
        <w:t>Almeida</w:t>
      </w:r>
      <w:r w:rsidR="00FF037F" w:rsidRPr="00F254BA">
        <w:rPr>
          <w:i/>
          <w:sz w:val="22"/>
          <w:szCs w:val="22"/>
        </w:rPr>
        <w:t xml:space="preserve"> et</w:t>
      </w:r>
      <w:r w:rsidR="00FF037F" w:rsidRPr="00F254BA">
        <w:rPr>
          <w:sz w:val="22"/>
          <w:szCs w:val="22"/>
        </w:rPr>
        <w:t xml:space="preserve"> al</w:t>
      </w:r>
      <w:r w:rsidR="003507D1" w:rsidRPr="00F254BA">
        <w:rPr>
          <w:sz w:val="22"/>
          <w:szCs w:val="22"/>
        </w:rPr>
        <w:t>.</w:t>
      </w:r>
      <w:r w:rsidR="00FF037F" w:rsidRPr="00F254BA">
        <w:rPr>
          <w:sz w:val="22"/>
          <w:szCs w:val="22"/>
        </w:rPr>
        <w:t xml:space="preserve"> 2000)</w:t>
      </w:r>
      <w:r w:rsidR="00431CA8" w:rsidRPr="00F254BA">
        <w:rPr>
          <w:sz w:val="22"/>
          <w:szCs w:val="22"/>
        </w:rPr>
        <w:t>.</w:t>
      </w:r>
      <w:r w:rsidR="00F15F26" w:rsidRPr="00F254BA">
        <w:rPr>
          <w:sz w:val="22"/>
          <w:szCs w:val="22"/>
        </w:rPr>
        <w:t xml:space="preserve"> </w:t>
      </w:r>
      <w:r w:rsidR="00431CA8" w:rsidRPr="00F254BA">
        <w:rPr>
          <w:sz w:val="22"/>
          <w:szCs w:val="22"/>
        </w:rPr>
        <w:t>E</w:t>
      </w:r>
      <w:r w:rsidR="00F15F26" w:rsidRPr="00F254BA">
        <w:rPr>
          <w:sz w:val="22"/>
          <w:szCs w:val="22"/>
        </w:rPr>
        <w:t>nquanto as</w:t>
      </w:r>
      <w:r w:rsidR="00A2387C" w:rsidRPr="00F254BA">
        <w:rPr>
          <w:sz w:val="22"/>
          <w:szCs w:val="22"/>
        </w:rPr>
        <w:t xml:space="preserve"> </w:t>
      </w:r>
      <w:r w:rsidR="00F15F26" w:rsidRPr="00F254BA">
        <w:rPr>
          <w:sz w:val="22"/>
          <w:szCs w:val="22"/>
        </w:rPr>
        <w:t>crianças estão preocupadas em lidar com as suas emoções, com o fato de ter alterações em certas rotinas familiares, com o fato de ter perdido a oportunidade de conviver com um dos progenitores (Schabbel, 2005)</w:t>
      </w:r>
      <w:r w:rsidR="00431CA8" w:rsidRPr="00F254BA">
        <w:rPr>
          <w:sz w:val="22"/>
          <w:szCs w:val="22"/>
        </w:rPr>
        <w:t xml:space="preserve">, estas </w:t>
      </w:r>
      <w:r w:rsidR="001D318F" w:rsidRPr="00F254BA">
        <w:rPr>
          <w:rFonts w:ascii="Arial" w:hAnsi="Arial" w:cs="Arial"/>
          <w:sz w:val="22"/>
        </w:rPr>
        <w:t xml:space="preserve">tendem a </w:t>
      </w:r>
      <w:r w:rsidR="001D318F" w:rsidRPr="00F254BA">
        <w:rPr>
          <w:rFonts w:ascii="Arial" w:hAnsi="Arial" w:cs="Arial"/>
          <w:sz w:val="22"/>
        </w:rPr>
        <w:lastRenderedPageBreak/>
        <w:t xml:space="preserve">exibir algumas reações negativas, nomeadamente, distúrbios no sono e agressividade (Cole </w:t>
      </w:r>
      <w:r w:rsidR="00391897" w:rsidRPr="00F254BA">
        <w:rPr>
          <w:rFonts w:ascii="Arial" w:hAnsi="Arial" w:cs="Arial"/>
          <w:sz w:val="22"/>
        </w:rPr>
        <w:t>&amp;</w:t>
      </w:r>
      <w:r w:rsidR="001D318F" w:rsidRPr="00F254BA">
        <w:rPr>
          <w:rFonts w:ascii="Arial" w:hAnsi="Arial" w:cs="Arial"/>
          <w:sz w:val="22"/>
        </w:rPr>
        <w:t xml:space="preserve"> Cole, 200</w:t>
      </w:r>
      <w:r w:rsidR="00284E95" w:rsidRPr="00F254BA">
        <w:rPr>
          <w:rFonts w:ascii="Arial" w:hAnsi="Arial" w:cs="Arial"/>
          <w:sz w:val="22"/>
        </w:rPr>
        <w:t>4</w:t>
      </w:r>
      <w:r w:rsidR="001D318F" w:rsidRPr="00F254BA">
        <w:rPr>
          <w:rFonts w:ascii="Arial" w:hAnsi="Arial" w:cs="Arial"/>
          <w:sz w:val="22"/>
        </w:rPr>
        <w:t>).</w:t>
      </w:r>
    </w:p>
    <w:p w14:paraId="4302F061" w14:textId="2D7E1E72" w:rsidR="00A7661C" w:rsidRPr="00F254BA" w:rsidRDefault="00A7661C" w:rsidP="00A7661C">
      <w:pPr>
        <w:spacing w:line="360" w:lineRule="auto"/>
        <w:ind w:firstLine="709"/>
        <w:jc w:val="both"/>
        <w:rPr>
          <w:rFonts w:ascii="Arial" w:hAnsi="Arial" w:cs="Arial"/>
          <w:sz w:val="22"/>
        </w:rPr>
      </w:pPr>
      <w:r w:rsidRPr="00F254BA">
        <w:rPr>
          <w:rFonts w:ascii="Arial" w:hAnsi="Arial" w:cs="Arial"/>
          <w:sz w:val="22"/>
        </w:rPr>
        <w:t>Quando estamos perante um caso de</w:t>
      </w:r>
      <w:r w:rsidR="00621AD5" w:rsidRPr="00F254BA">
        <w:rPr>
          <w:rFonts w:ascii="Arial" w:hAnsi="Arial" w:cs="Arial"/>
          <w:sz w:val="22"/>
        </w:rPr>
        <w:t xml:space="preserve"> divórcio</w:t>
      </w:r>
      <w:r w:rsidR="00044998" w:rsidRPr="00F254BA">
        <w:rPr>
          <w:rFonts w:ascii="Arial" w:hAnsi="Arial" w:cs="Arial"/>
          <w:sz w:val="22"/>
        </w:rPr>
        <w:t xml:space="preserve"> ou </w:t>
      </w:r>
      <w:r w:rsidRPr="00F254BA">
        <w:rPr>
          <w:rFonts w:ascii="Arial" w:hAnsi="Arial" w:cs="Arial"/>
          <w:sz w:val="22"/>
        </w:rPr>
        <w:t>separação, estamos perante uma</w:t>
      </w:r>
      <w:r w:rsidR="00621AD5" w:rsidRPr="00F254BA">
        <w:rPr>
          <w:rFonts w:ascii="Arial" w:hAnsi="Arial" w:cs="Arial"/>
          <w:sz w:val="22"/>
        </w:rPr>
        <w:t xml:space="preserve"> </w:t>
      </w:r>
      <w:r w:rsidRPr="00F254BA">
        <w:rPr>
          <w:rFonts w:ascii="Arial" w:hAnsi="Arial" w:cs="Arial"/>
          <w:sz w:val="22"/>
        </w:rPr>
        <w:t>“</w:t>
      </w:r>
      <w:r w:rsidR="00621AD5" w:rsidRPr="00F254BA">
        <w:rPr>
          <w:rFonts w:ascii="Arial" w:hAnsi="Arial" w:cs="Arial"/>
          <w:sz w:val="22"/>
        </w:rPr>
        <w:t>dissociação entre os subsistemas conjugal e parental, em que os</w:t>
      </w:r>
      <w:r w:rsidR="00ED15CE" w:rsidRPr="00F254BA">
        <w:rPr>
          <w:rFonts w:ascii="Arial" w:hAnsi="Arial" w:cs="Arial"/>
          <w:sz w:val="22"/>
        </w:rPr>
        <w:t>/as</w:t>
      </w:r>
      <w:r w:rsidR="00621AD5" w:rsidRPr="00F254BA">
        <w:rPr>
          <w:rFonts w:ascii="Arial" w:hAnsi="Arial" w:cs="Arial"/>
          <w:sz w:val="22"/>
        </w:rPr>
        <w:t xml:space="preserve"> pais</w:t>
      </w:r>
      <w:r w:rsidR="00ED15CE" w:rsidRPr="00F254BA">
        <w:rPr>
          <w:rFonts w:ascii="Arial" w:hAnsi="Arial" w:cs="Arial"/>
          <w:sz w:val="22"/>
        </w:rPr>
        <w:t>/mães</w:t>
      </w:r>
      <w:r w:rsidR="00621AD5" w:rsidRPr="00F254BA">
        <w:rPr>
          <w:rFonts w:ascii="Arial" w:hAnsi="Arial" w:cs="Arial"/>
          <w:sz w:val="22"/>
        </w:rPr>
        <w:t xml:space="preserve"> terão de reestruturar o subsistema parental porque não irão manter a mesma aliança na educação </w:t>
      </w:r>
      <w:r w:rsidR="00F84057" w:rsidRPr="00F254BA">
        <w:rPr>
          <w:rFonts w:ascii="Arial" w:hAnsi="Arial" w:cs="Arial"/>
          <w:sz w:val="22"/>
        </w:rPr>
        <w:t>da/as criança</w:t>
      </w:r>
      <w:r w:rsidR="006A4F18" w:rsidRPr="00F254BA">
        <w:rPr>
          <w:rFonts w:ascii="Arial" w:hAnsi="Arial" w:cs="Arial"/>
          <w:sz w:val="22"/>
        </w:rPr>
        <w:t>/a</w:t>
      </w:r>
      <w:r w:rsidR="00F84057" w:rsidRPr="00F254BA">
        <w:rPr>
          <w:rFonts w:ascii="Arial" w:hAnsi="Arial" w:cs="Arial"/>
          <w:sz w:val="22"/>
        </w:rPr>
        <w:t>s</w:t>
      </w:r>
      <w:r w:rsidR="00621AD5" w:rsidRPr="00F254BA">
        <w:rPr>
          <w:rFonts w:ascii="Arial" w:hAnsi="Arial" w:cs="Arial"/>
          <w:sz w:val="22"/>
        </w:rPr>
        <w:t xml:space="preserve"> aumentando a probabilidade de uma parentalidade inconsistente</w:t>
      </w:r>
      <w:r w:rsidRPr="00F254BA">
        <w:rPr>
          <w:rFonts w:ascii="Arial" w:hAnsi="Arial" w:cs="Arial"/>
          <w:sz w:val="22"/>
        </w:rPr>
        <w:t xml:space="preserve">” (Simões, </w:t>
      </w:r>
      <w:r w:rsidR="004D1E48" w:rsidRPr="00F254BA">
        <w:rPr>
          <w:rFonts w:ascii="Arial" w:hAnsi="Arial" w:cs="Arial"/>
          <w:sz w:val="22"/>
        </w:rPr>
        <w:t>2011</w:t>
      </w:r>
      <w:r w:rsidRPr="00F254BA">
        <w:rPr>
          <w:rFonts w:ascii="Arial" w:hAnsi="Arial" w:cs="Arial"/>
          <w:sz w:val="22"/>
        </w:rPr>
        <w:t>, p. 85).</w:t>
      </w:r>
    </w:p>
    <w:p w14:paraId="62CC9327" w14:textId="34937A98" w:rsidR="00621AD5" w:rsidRPr="00F254BA" w:rsidRDefault="00621AD5" w:rsidP="00044998">
      <w:pPr>
        <w:spacing w:line="360" w:lineRule="auto"/>
        <w:ind w:firstLine="709"/>
        <w:jc w:val="both"/>
        <w:rPr>
          <w:rFonts w:ascii="Arial" w:hAnsi="Arial" w:cs="Arial"/>
          <w:sz w:val="22"/>
        </w:rPr>
      </w:pPr>
      <w:r w:rsidRPr="00F254BA">
        <w:rPr>
          <w:rFonts w:ascii="Arial" w:hAnsi="Arial" w:cs="Arial"/>
          <w:sz w:val="22"/>
        </w:rPr>
        <w:t xml:space="preserve">Os estudos </w:t>
      </w:r>
      <w:r w:rsidR="00A7661C" w:rsidRPr="00F254BA">
        <w:rPr>
          <w:rFonts w:ascii="Arial" w:hAnsi="Arial" w:cs="Arial"/>
          <w:sz w:val="22"/>
        </w:rPr>
        <w:t xml:space="preserve">realizados </w:t>
      </w:r>
      <w:r w:rsidRPr="00F254BA">
        <w:rPr>
          <w:rFonts w:ascii="Arial" w:hAnsi="Arial" w:cs="Arial"/>
          <w:sz w:val="22"/>
        </w:rPr>
        <w:t>têm indicado que as mães divorciadas aplicam práticas parentais mais disfuncionais, utilizam menos a monitorização, são menos afetuosas e mais críticas, e são particularmente mais severas e mais autoritárias com os rapazes, demonstrando dificuldade em controlar o comportamento deles</w:t>
      </w:r>
      <w:r w:rsidR="00A7661C" w:rsidRPr="00F254BA">
        <w:rPr>
          <w:rFonts w:ascii="Arial" w:hAnsi="Arial" w:cs="Arial"/>
          <w:sz w:val="22"/>
        </w:rPr>
        <w:t xml:space="preserve">, criando crianças com tendências de personalidade mais agressivas, menos autocontroladas e com menor desenvolvimento cognitivo em comparação </w:t>
      </w:r>
      <w:r w:rsidR="00044998" w:rsidRPr="00F254BA">
        <w:rPr>
          <w:rFonts w:ascii="Arial" w:hAnsi="Arial" w:cs="Arial"/>
          <w:sz w:val="22"/>
        </w:rPr>
        <w:t>com</w:t>
      </w:r>
      <w:r w:rsidR="00A7661C" w:rsidRPr="00F254BA">
        <w:rPr>
          <w:rFonts w:ascii="Arial" w:hAnsi="Arial" w:cs="Arial"/>
          <w:sz w:val="22"/>
        </w:rPr>
        <w:t xml:space="preserve"> crianças </w:t>
      </w:r>
      <w:r w:rsidR="00044998" w:rsidRPr="00F254BA">
        <w:rPr>
          <w:rFonts w:ascii="Arial" w:hAnsi="Arial" w:cs="Arial"/>
          <w:sz w:val="22"/>
        </w:rPr>
        <w:t>da mesma idade ma</w:t>
      </w:r>
      <w:r w:rsidR="00A7661C" w:rsidRPr="00F254BA">
        <w:rPr>
          <w:rFonts w:ascii="Arial" w:hAnsi="Arial" w:cs="Arial"/>
          <w:sz w:val="22"/>
        </w:rPr>
        <w:t>s</w:t>
      </w:r>
      <w:r w:rsidR="00044998" w:rsidRPr="00F254BA">
        <w:rPr>
          <w:rFonts w:ascii="Arial" w:hAnsi="Arial" w:cs="Arial"/>
          <w:sz w:val="22"/>
        </w:rPr>
        <w:t>,</w:t>
      </w:r>
      <w:r w:rsidR="00A7661C" w:rsidRPr="00F254BA">
        <w:rPr>
          <w:rFonts w:ascii="Arial" w:hAnsi="Arial" w:cs="Arial"/>
          <w:sz w:val="22"/>
        </w:rPr>
        <w:t xml:space="preserve"> que vivem com os progenitores casados (</w:t>
      </w:r>
      <w:r w:rsidR="00613D12" w:rsidRPr="00F254BA">
        <w:rPr>
          <w:rFonts w:ascii="Arial" w:hAnsi="Arial" w:cs="Arial"/>
          <w:sz w:val="22"/>
        </w:rPr>
        <w:t xml:space="preserve">Grolnick &amp; Gurland, 2002; Hetherington &amp; Kelly, 2002; Kerns, Aspelmeier, Gentzler &amp; Grabill, 2001; Nair &amp; Murray, 2005; Parke &amp; Buriel, 2006; </w:t>
      </w:r>
      <w:r w:rsidR="00A7661C" w:rsidRPr="00F254BA">
        <w:rPr>
          <w:rFonts w:ascii="Arial" w:hAnsi="Arial" w:cs="Arial"/>
          <w:sz w:val="22"/>
        </w:rPr>
        <w:t xml:space="preserve">Cole </w:t>
      </w:r>
      <w:r w:rsidR="00391897" w:rsidRPr="00F254BA">
        <w:rPr>
          <w:rFonts w:ascii="Arial" w:hAnsi="Arial" w:cs="Arial"/>
          <w:sz w:val="22"/>
        </w:rPr>
        <w:t>&amp;</w:t>
      </w:r>
      <w:r w:rsidR="00A7661C" w:rsidRPr="00F254BA">
        <w:rPr>
          <w:rFonts w:ascii="Arial" w:hAnsi="Arial" w:cs="Arial"/>
          <w:sz w:val="22"/>
        </w:rPr>
        <w:t xml:space="preserve"> Cole, 2004). </w:t>
      </w:r>
      <w:r w:rsidR="0093215E" w:rsidRPr="00F254BA">
        <w:rPr>
          <w:rFonts w:ascii="Arial" w:hAnsi="Arial" w:cs="Arial"/>
          <w:sz w:val="22"/>
        </w:rPr>
        <w:t>Contudo</w:t>
      </w:r>
      <w:r w:rsidR="00044998" w:rsidRPr="00F254BA">
        <w:rPr>
          <w:rFonts w:ascii="Arial" w:hAnsi="Arial" w:cs="Arial"/>
          <w:sz w:val="22"/>
        </w:rPr>
        <w:t>, q</w:t>
      </w:r>
      <w:r w:rsidR="00A7661C" w:rsidRPr="00F254BA">
        <w:rPr>
          <w:rFonts w:ascii="Arial" w:hAnsi="Arial" w:cs="Arial"/>
          <w:sz w:val="22"/>
        </w:rPr>
        <w:t>uando se trata de famílias monoparentais masculinas,</w:t>
      </w:r>
      <w:r w:rsidRPr="00F254BA">
        <w:rPr>
          <w:rFonts w:ascii="Arial" w:hAnsi="Arial" w:cs="Arial"/>
          <w:sz w:val="22"/>
        </w:rPr>
        <w:t xml:space="preserve"> os pais divorciados são mais permissivos e </w:t>
      </w:r>
      <w:r w:rsidR="00044998" w:rsidRPr="00F254BA">
        <w:rPr>
          <w:rFonts w:ascii="Arial" w:hAnsi="Arial" w:cs="Arial"/>
          <w:sz w:val="22"/>
        </w:rPr>
        <w:t>tolerantes</w:t>
      </w:r>
      <w:r w:rsidRPr="00F254BA">
        <w:rPr>
          <w:rFonts w:ascii="Arial" w:hAnsi="Arial" w:cs="Arial"/>
          <w:sz w:val="22"/>
        </w:rPr>
        <w:t>, comportamento que é referido como contribuindo para a maior dificuldade das mães em controlarem os seus filhos (</w:t>
      </w:r>
      <w:r w:rsidR="00A2496A" w:rsidRPr="00F254BA">
        <w:rPr>
          <w:rFonts w:ascii="Arial" w:hAnsi="Arial" w:cs="Arial"/>
          <w:sz w:val="22"/>
        </w:rPr>
        <w:t xml:space="preserve">Grolnick </w:t>
      </w:r>
      <w:r w:rsidR="00391897" w:rsidRPr="00F254BA">
        <w:rPr>
          <w:rFonts w:ascii="Arial" w:hAnsi="Arial" w:cs="Arial"/>
          <w:sz w:val="22"/>
        </w:rPr>
        <w:t>&amp;</w:t>
      </w:r>
      <w:r w:rsidR="00A2496A" w:rsidRPr="00F254BA">
        <w:rPr>
          <w:rFonts w:ascii="Arial" w:hAnsi="Arial" w:cs="Arial"/>
          <w:sz w:val="22"/>
        </w:rPr>
        <w:t xml:space="preserve"> Gurland, 2002; Hetherington </w:t>
      </w:r>
      <w:r w:rsidR="00391897" w:rsidRPr="00F254BA">
        <w:rPr>
          <w:rFonts w:ascii="Arial" w:hAnsi="Arial" w:cs="Arial"/>
          <w:sz w:val="22"/>
        </w:rPr>
        <w:t>&amp;</w:t>
      </w:r>
      <w:r w:rsidR="00A2496A" w:rsidRPr="00F254BA">
        <w:rPr>
          <w:rFonts w:ascii="Arial" w:hAnsi="Arial" w:cs="Arial"/>
          <w:sz w:val="22"/>
        </w:rPr>
        <w:t xml:space="preserve"> Kelly, 2002; Kerns et al., 2001; Nair </w:t>
      </w:r>
      <w:r w:rsidR="00391897" w:rsidRPr="00F254BA">
        <w:rPr>
          <w:rFonts w:ascii="Arial" w:hAnsi="Arial" w:cs="Arial"/>
          <w:sz w:val="22"/>
        </w:rPr>
        <w:t>&amp;</w:t>
      </w:r>
      <w:r w:rsidR="00A2496A" w:rsidRPr="00F254BA">
        <w:rPr>
          <w:rFonts w:ascii="Arial" w:hAnsi="Arial" w:cs="Arial"/>
          <w:sz w:val="22"/>
        </w:rPr>
        <w:t xml:space="preserve"> Murray, 2005; Parke </w:t>
      </w:r>
      <w:r w:rsidR="00391897" w:rsidRPr="00F254BA">
        <w:rPr>
          <w:rFonts w:ascii="Arial" w:hAnsi="Arial" w:cs="Arial"/>
          <w:sz w:val="22"/>
        </w:rPr>
        <w:t>&amp;</w:t>
      </w:r>
      <w:r w:rsidR="00A2496A" w:rsidRPr="00F254BA">
        <w:rPr>
          <w:rFonts w:ascii="Arial" w:hAnsi="Arial" w:cs="Arial"/>
          <w:sz w:val="22"/>
        </w:rPr>
        <w:t xml:space="preserve"> Buriel, 2006</w:t>
      </w:r>
      <w:r w:rsidRPr="00F254BA">
        <w:rPr>
          <w:rFonts w:ascii="Arial" w:hAnsi="Arial" w:cs="Arial"/>
          <w:sz w:val="22"/>
        </w:rPr>
        <w:t>).</w:t>
      </w:r>
    </w:p>
    <w:p w14:paraId="5D3617CF" w14:textId="77777777" w:rsidR="00255CF2" w:rsidRPr="00F254BA" w:rsidRDefault="00255CF2" w:rsidP="00B93CDB">
      <w:pPr>
        <w:spacing w:line="360" w:lineRule="auto"/>
        <w:ind w:firstLine="708"/>
        <w:jc w:val="both"/>
        <w:rPr>
          <w:rFonts w:ascii="Arial" w:hAnsi="Arial" w:cs="Arial"/>
          <w:sz w:val="22"/>
          <w:szCs w:val="22"/>
        </w:rPr>
      </w:pPr>
      <w:r w:rsidRPr="00F254BA">
        <w:rPr>
          <w:rFonts w:ascii="Arial" w:hAnsi="Arial" w:cs="Arial"/>
          <w:sz w:val="22"/>
        </w:rPr>
        <w:t xml:space="preserve">O desenvolvimento de um comportamento antissocial, para Ruter, Giller </w:t>
      </w:r>
      <w:r w:rsidR="008643BF" w:rsidRPr="00F254BA">
        <w:rPr>
          <w:rFonts w:ascii="Arial" w:hAnsi="Arial" w:cs="Arial"/>
          <w:sz w:val="22"/>
        </w:rPr>
        <w:t>e</w:t>
      </w:r>
      <w:r w:rsidRPr="00F254BA">
        <w:rPr>
          <w:rFonts w:ascii="Arial" w:hAnsi="Arial" w:cs="Arial"/>
          <w:sz w:val="22"/>
        </w:rPr>
        <w:t xml:space="preserve"> Hagell (2000 </w:t>
      </w:r>
      <w:r w:rsidR="00496A31" w:rsidRPr="00F254BA">
        <w:rPr>
          <w:rFonts w:ascii="Arial" w:hAnsi="Arial" w:cs="Arial"/>
          <w:sz w:val="22"/>
        </w:rPr>
        <w:t xml:space="preserve">cit. in. </w:t>
      </w:r>
      <w:r w:rsidRPr="00F254BA">
        <w:rPr>
          <w:rFonts w:ascii="Arial" w:hAnsi="Arial" w:cs="Arial"/>
          <w:sz w:val="22"/>
        </w:rPr>
        <w:t>Guerreiro, 2007), não se deve à separação, “mas sim aos desentendimentos familiares que precedem e acompanham a separação” (p.43)</w:t>
      </w:r>
      <w:r w:rsidR="00CC12B3" w:rsidRPr="00F254BA">
        <w:rPr>
          <w:rFonts w:ascii="Arial" w:hAnsi="Arial" w:cs="Arial"/>
          <w:sz w:val="22"/>
        </w:rPr>
        <w:t>, ou seja, são as causa</w:t>
      </w:r>
      <w:r w:rsidR="00044998" w:rsidRPr="00F254BA">
        <w:rPr>
          <w:rFonts w:ascii="Arial" w:hAnsi="Arial" w:cs="Arial"/>
          <w:sz w:val="22"/>
        </w:rPr>
        <w:t>s</w:t>
      </w:r>
      <w:r w:rsidR="00CC12B3" w:rsidRPr="00F254BA">
        <w:rPr>
          <w:rFonts w:ascii="Arial" w:hAnsi="Arial" w:cs="Arial"/>
          <w:sz w:val="22"/>
        </w:rPr>
        <w:t xml:space="preserve"> e a forma como a separação </w:t>
      </w:r>
      <w:r w:rsidR="00CC12B3" w:rsidRPr="00F254BA">
        <w:rPr>
          <w:rFonts w:ascii="Arial" w:hAnsi="Arial" w:cs="Arial"/>
          <w:sz w:val="22"/>
          <w:szCs w:val="22"/>
        </w:rPr>
        <w:t xml:space="preserve">acontece que pode perturbar o desenvolvimento da criança. </w:t>
      </w:r>
    </w:p>
    <w:p w14:paraId="7F3C3577" w14:textId="68DBD1A4" w:rsidR="00E6045D" w:rsidRPr="00F254BA" w:rsidRDefault="004D1E48" w:rsidP="00E6045D">
      <w:pPr>
        <w:spacing w:line="360" w:lineRule="auto"/>
        <w:ind w:firstLine="708"/>
        <w:jc w:val="both"/>
        <w:rPr>
          <w:rFonts w:ascii="Arial" w:hAnsi="Arial" w:cs="Arial"/>
          <w:sz w:val="22"/>
        </w:rPr>
      </w:pPr>
      <w:r w:rsidRPr="00F254BA">
        <w:rPr>
          <w:rFonts w:ascii="Arial" w:hAnsi="Arial" w:cs="Arial"/>
          <w:sz w:val="22"/>
          <w:szCs w:val="22"/>
        </w:rPr>
        <w:t>Sempre que se trata de</w:t>
      </w:r>
      <w:r w:rsidR="00E6045D" w:rsidRPr="00F254BA">
        <w:rPr>
          <w:rFonts w:ascii="Arial" w:hAnsi="Arial" w:cs="Arial"/>
          <w:sz w:val="22"/>
          <w:szCs w:val="22"/>
        </w:rPr>
        <w:t xml:space="preserve"> uma situação de divórcio</w:t>
      </w:r>
      <w:r w:rsidR="00044998" w:rsidRPr="00F254BA">
        <w:rPr>
          <w:rFonts w:ascii="Arial" w:hAnsi="Arial" w:cs="Arial"/>
          <w:sz w:val="22"/>
          <w:szCs w:val="22"/>
        </w:rPr>
        <w:t xml:space="preserve"> ou </w:t>
      </w:r>
      <w:r w:rsidRPr="00F254BA">
        <w:rPr>
          <w:rFonts w:ascii="Arial" w:hAnsi="Arial" w:cs="Arial"/>
          <w:sz w:val="22"/>
          <w:szCs w:val="22"/>
        </w:rPr>
        <w:t>separação</w:t>
      </w:r>
      <w:r w:rsidR="00E6045D" w:rsidRPr="00F254BA">
        <w:rPr>
          <w:rFonts w:ascii="Arial" w:hAnsi="Arial" w:cs="Arial"/>
          <w:sz w:val="22"/>
          <w:szCs w:val="22"/>
        </w:rPr>
        <w:t xml:space="preserve">, é frequente </w:t>
      </w:r>
      <w:r w:rsidR="001104F9" w:rsidRPr="00F254BA">
        <w:rPr>
          <w:rFonts w:ascii="Arial" w:hAnsi="Arial" w:cs="Arial"/>
          <w:sz w:val="22"/>
          <w:szCs w:val="22"/>
        </w:rPr>
        <w:t xml:space="preserve">ver </w:t>
      </w:r>
      <w:r w:rsidR="006B7483" w:rsidRPr="00F254BA">
        <w:rPr>
          <w:rFonts w:ascii="Arial" w:hAnsi="Arial" w:cs="Arial"/>
          <w:sz w:val="22"/>
          <w:szCs w:val="22"/>
        </w:rPr>
        <w:t>os</w:t>
      </w:r>
      <w:r w:rsidR="00ED15CE" w:rsidRPr="00F254BA">
        <w:rPr>
          <w:rFonts w:ascii="Arial" w:hAnsi="Arial" w:cs="Arial"/>
          <w:sz w:val="22"/>
          <w:szCs w:val="22"/>
        </w:rPr>
        <w:t>/as</w:t>
      </w:r>
      <w:r w:rsidR="006B7483" w:rsidRPr="00F254BA">
        <w:rPr>
          <w:rFonts w:ascii="Arial" w:hAnsi="Arial" w:cs="Arial"/>
          <w:sz w:val="22"/>
          <w:szCs w:val="22"/>
        </w:rPr>
        <w:t xml:space="preserve"> progenitores</w:t>
      </w:r>
      <w:r w:rsidR="00ED15CE" w:rsidRPr="00F254BA">
        <w:rPr>
          <w:rFonts w:ascii="Arial" w:hAnsi="Arial" w:cs="Arial"/>
          <w:sz w:val="22"/>
          <w:szCs w:val="22"/>
        </w:rPr>
        <w:t>/as</w:t>
      </w:r>
      <w:r w:rsidR="00E6045D" w:rsidRPr="00F254BA">
        <w:rPr>
          <w:rFonts w:ascii="Arial" w:hAnsi="Arial" w:cs="Arial"/>
          <w:sz w:val="22"/>
          <w:szCs w:val="22"/>
        </w:rPr>
        <w:t xml:space="preserve"> </w:t>
      </w:r>
      <w:r w:rsidR="001104F9" w:rsidRPr="00F254BA">
        <w:rPr>
          <w:rFonts w:ascii="Arial" w:hAnsi="Arial" w:cs="Arial"/>
          <w:sz w:val="22"/>
          <w:szCs w:val="22"/>
        </w:rPr>
        <w:t xml:space="preserve">a </w:t>
      </w:r>
      <w:r w:rsidR="00E6045D" w:rsidRPr="00F254BA">
        <w:rPr>
          <w:rFonts w:ascii="Arial" w:hAnsi="Arial" w:cs="Arial"/>
          <w:sz w:val="22"/>
          <w:szCs w:val="22"/>
        </w:rPr>
        <w:t>praticarem</w:t>
      </w:r>
      <w:r w:rsidR="001104F9" w:rsidRPr="00F254BA">
        <w:rPr>
          <w:rFonts w:ascii="Arial" w:hAnsi="Arial" w:cs="Arial"/>
          <w:sz w:val="22"/>
          <w:szCs w:val="22"/>
        </w:rPr>
        <w:t>, não uma parentalidade positiva, mas sim,</w:t>
      </w:r>
      <w:r w:rsidR="00E6045D" w:rsidRPr="00F254BA">
        <w:rPr>
          <w:rFonts w:ascii="Arial" w:hAnsi="Arial" w:cs="Arial"/>
          <w:sz w:val="22"/>
          <w:szCs w:val="22"/>
        </w:rPr>
        <w:t xml:space="preserve"> uma </w:t>
      </w:r>
      <w:r w:rsidR="006B7483" w:rsidRPr="00F254BA">
        <w:rPr>
          <w:rFonts w:ascii="Arial" w:hAnsi="Arial" w:cs="Arial"/>
          <w:sz w:val="22"/>
          <w:szCs w:val="22"/>
        </w:rPr>
        <w:br/>
      </w:r>
      <w:r w:rsidR="00E6045D" w:rsidRPr="00F254BA">
        <w:rPr>
          <w:rFonts w:ascii="Arial" w:hAnsi="Arial" w:cs="Arial"/>
          <w:sz w:val="22"/>
          <w:szCs w:val="22"/>
        </w:rPr>
        <w:t xml:space="preserve">co-parentalidade conflituosa ou descomprometida, </w:t>
      </w:r>
      <w:r w:rsidR="001104F9" w:rsidRPr="00F254BA">
        <w:rPr>
          <w:rFonts w:ascii="Arial" w:hAnsi="Arial" w:cs="Arial"/>
          <w:sz w:val="22"/>
          <w:szCs w:val="22"/>
        </w:rPr>
        <w:t>onde não existe</w:t>
      </w:r>
      <w:r w:rsidR="00E6045D" w:rsidRPr="00F254BA">
        <w:rPr>
          <w:rFonts w:ascii="Arial" w:hAnsi="Arial" w:cs="Arial"/>
          <w:sz w:val="22"/>
          <w:szCs w:val="22"/>
        </w:rPr>
        <w:t xml:space="preserve"> acordo em relação à educação </w:t>
      </w:r>
      <w:r w:rsidR="00F84057" w:rsidRPr="00F254BA">
        <w:rPr>
          <w:rFonts w:ascii="Arial" w:hAnsi="Arial" w:cs="Arial"/>
          <w:sz w:val="22"/>
          <w:szCs w:val="22"/>
        </w:rPr>
        <w:t>da/as criança/as</w:t>
      </w:r>
      <w:r w:rsidR="00110524" w:rsidRPr="00F254BA">
        <w:rPr>
          <w:rFonts w:ascii="Arial" w:hAnsi="Arial" w:cs="Arial"/>
          <w:sz w:val="22"/>
          <w:szCs w:val="22"/>
        </w:rPr>
        <w:t xml:space="preserve"> </w:t>
      </w:r>
      <w:r w:rsidR="00E6045D" w:rsidRPr="00F254BA">
        <w:rPr>
          <w:rFonts w:ascii="Arial" w:hAnsi="Arial" w:cs="Arial"/>
          <w:sz w:val="22"/>
          <w:szCs w:val="22"/>
        </w:rPr>
        <w:t xml:space="preserve">(Amato </w:t>
      </w:r>
      <w:r w:rsidR="00391897" w:rsidRPr="00F254BA">
        <w:rPr>
          <w:rFonts w:ascii="Arial" w:hAnsi="Arial" w:cs="Arial"/>
          <w:sz w:val="22"/>
          <w:szCs w:val="22"/>
        </w:rPr>
        <w:t>&amp;</w:t>
      </w:r>
      <w:r w:rsidR="00496A31" w:rsidRPr="00F254BA">
        <w:rPr>
          <w:rFonts w:ascii="Arial" w:hAnsi="Arial" w:cs="Arial"/>
          <w:sz w:val="22"/>
          <w:szCs w:val="22"/>
        </w:rPr>
        <w:t xml:space="preserve"> </w:t>
      </w:r>
      <w:r w:rsidR="00E6045D" w:rsidRPr="00F254BA">
        <w:rPr>
          <w:rFonts w:ascii="Arial" w:hAnsi="Arial" w:cs="Arial"/>
          <w:sz w:val="22"/>
          <w:szCs w:val="22"/>
        </w:rPr>
        <w:t>Keith, 1991; Belsky et al., 1997; He</w:t>
      </w:r>
      <w:r w:rsidR="001104F9" w:rsidRPr="00F254BA">
        <w:rPr>
          <w:rFonts w:ascii="Arial" w:hAnsi="Arial" w:cs="Arial"/>
          <w:sz w:val="22"/>
          <w:szCs w:val="22"/>
        </w:rPr>
        <w:t xml:space="preserve">therington </w:t>
      </w:r>
      <w:r w:rsidR="00391897" w:rsidRPr="00F254BA">
        <w:rPr>
          <w:rFonts w:ascii="Arial" w:hAnsi="Arial" w:cs="Arial"/>
          <w:sz w:val="22"/>
          <w:szCs w:val="22"/>
        </w:rPr>
        <w:t>&amp;</w:t>
      </w:r>
      <w:r w:rsidR="001104F9" w:rsidRPr="00F254BA">
        <w:rPr>
          <w:rFonts w:ascii="Arial" w:hAnsi="Arial" w:cs="Arial"/>
          <w:sz w:val="22"/>
          <w:szCs w:val="22"/>
        </w:rPr>
        <w:t xml:space="preserve"> Stanley-Hagan 2002</w:t>
      </w:r>
      <w:r w:rsidR="00E6045D" w:rsidRPr="00F254BA">
        <w:rPr>
          <w:rFonts w:ascii="Arial" w:hAnsi="Arial" w:cs="Arial"/>
          <w:sz w:val="22"/>
          <w:szCs w:val="22"/>
        </w:rPr>
        <w:t>).</w:t>
      </w:r>
      <w:r w:rsidR="00E6045D" w:rsidRPr="00F254BA">
        <w:rPr>
          <w:sz w:val="22"/>
          <w:szCs w:val="22"/>
        </w:rPr>
        <w:t xml:space="preserve"> </w:t>
      </w:r>
      <w:r w:rsidR="006B7483" w:rsidRPr="00F254BA">
        <w:rPr>
          <w:sz w:val="22"/>
          <w:szCs w:val="22"/>
        </w:rPr>
        <w:t>Trata-se por c</w:t>
      </w:r>
      <w:r w:rsidR="00E6045D" w:rsidRPr="00F254BA">
        <w:rPr>
          <w:rFonts w:ascii="Arial" w:hAnsi="Arial" w:cs="Arial"/>
          <w:sz w:val="22"/>
          <w:szCs w:val="22"/>
        </w:rPr>
        <w:t xml:space="preserve">o-parentalidade o processo através do qual pai e mãe coordenam os seus comportamentos parentais, </w:t>
      </w:r>
      <w:r w:rsidR="006B7483" w:rsidRPr="00F254BA">
        <w:rPr>
          <w:rFonts w:ascii="Arial" w:hAnsi="Arial" w:cs="Arial"/>
          <w:sz w:val="22"/>
          <w:szCs w:val="22"/>
        </w:rPr>
        <w:t xml:space="preserve">de forma a </w:t>
      </w:r>
      <w:r w:rsidR="00E6045D" w:rsidRPr="00F254BA">
        <w:rPr>
          <w:rFonts w:ascii="Arial" w:hAnsi="Arial" w:cs="Arial"/>
          <w:sz w:val="22"/>
          <w:szCs w:val="22"/>
        </w:rPr>
        <w:t>apoia</w:t>
      </w:r>
      <w:r w:rsidR="006B7483" w:rsidRPr="00F254BA">
        <w:rPr>
          <w:rFonts w:ascii="Arial" w:hAnsi="Arial" w:cs="Arial"/>
          <w:sz w:val="22"/>
          <w:szCs w:val="22"/>
        </w:rPr>
        <w:t xml:space="preserve">r-se mutuamente no papel parental, </w:t>
      </w:r>
      <w:r w:rsidR="00E6045D" w:rsidRPr="00F254BA">
        <w:rPr>
          <w:rFonts w:ascii="Arial" w:hAnsi="Arial" w:cs="Arial"/>
          <w:sz w:val="22"/>
          <w:szCs w:val="22"/>
        </w:rPr>
        <w:t>partilha</w:t>
      </w:r>
      <w:r w:rsidR="006B7483" w:rsidRPr="00F254BA">
        <w:rPr>
          <w:rFonts w:ascii="Arial" w:hAnsi="Arial" w:cs="Arial"/>
          <w:sz w:val="22"/>
          <w:szCs w:val="22"/>
        </w:rPr>
        <w:t>ndo</w:t>
      </w:r>
      <w:r w:rsidR="00E6045D" w:rsidRPr="00F254BA">
        <w:rPr>
          <w:rFonts w:ascii="Arial" w:hAnsi="Arial" w:cs="Arial"/>
          <w:sz w:val="22"/>
          <w:szCs w:val="22"/>
        </w:rPr>
        <w:t xml:space="preserve"> responsabilidades</w:t>
      </w:r>
      <w:r w:rsidR="00E6045D" w:rsidRPr="00F254BA">
        <w:rPr>
          <w:rFonts w:ascii="Arial" w:hAnsi="Arial" w:cs="Arial"/>
          <w:sz w:val="22"/>
        </w:rPr>
        <w:t xml:space="preserve"> e tarefas educativas, dependendo </w:t>
      </w:r>
      <w:r w:rsidR="006B7483" w:rsidRPr="00F254BA">
        <w:rPr>
          <w:rFonts w:ascii="Arial" w:hAnsi="Arial" w:cs="Arial"/>
          <w:sz w:val="22"/>
        </w:rPr>
        <w:t xml:space="preserve">das </w:t>
      </w:r>
      <w:r w:rsidR="00E6045D" w:rsidRPr="00F254BA">
        <w:rPr>
          <w:rFonts w:ascii="Arial" w:hAnsi="Arial" w:cs="Arial"/>
          <w:sz w:val="22"/>
        </w:rPr>
        <w:t>capacidade</w:t>
      </w:r>
      <w:r w:rsidR="006B7483" w:rsidRPr="00F254BA">
        <w:rPr>
          <w:rFonts w:ascii="Arial" w:hAnsi="Arial" w:cs="Arial"/>
          <w:sz w:val="22"/>
        </w:rPr>
        <w:t>s</w:t>
      </w:r>
      <w:r w:rsidR="00E6045D" w:rsidRPr="00F254BA">
        <w:rPr>
          <w:rFonts w:ascii="Arial" w:hAnsi="Arial" w:cs="Arial"/>
          <w:sz w:val="22"/>
        </w:rPr>
        <w:t xml:space="preserve"> de comunicar, </w:t>
      </w:r>
      <w:r w:rsidR="006B7483" w:rsidRPr="00F254BA">
        <w:rPr>
          <w:rFonts w:ascii="Arial" w:hAnsi="Arial" w:cs="Arial"/>
          <w:sz w:val="22"/>
        </w:rPr>
        <w:t xml:space="preserve">de </w:t>
      </w:r>
      <w:r w:rsidR="00E6045D" w:rsidRPr="00F254BA">
        <w:rPr>
          <w:rFonts w:ascii="Arial" w:hAnsi="Arial" w:cs="Arial"/>
          <w:sz w:val="22"/>
        </w:rPr>
        <w:t xml:space="preserve">colaborar e </w:t>
      </w:r>
      <w:r w:rsidR="00A85F02" w:rsidRPr="00F254BA">
        <w:rPr>
          <w:rFonts w:ascii="Arial" w:hAnsi="Arial" w:cs="Arial"/>
          <w:sz w:val="22"/>
        </w:rPr>
        <w:t>de re</w:t>
      </w:r>
      <w:r w:rsidR="00E6045D" w:rsidRPr="00F254BA">
        <w:rPr>
          <w:rFonts w:ascii="Arial" w:hAnsi="Arial" w:cs="Arial"/>
          <w:sz w:val="22"/>
        </w:rPr>
        <w:t>solver desacordos (Grych, 2002; McHale</w:t>
      </w:r>
      <w:r w:rsidR="00390841" w:rsidRPr="00F254BA">
        <w:rPr>
          <w:rFonts w:ascii="Arial" w:hAnsi="Arial" w:cs="Arial"/>
          <w:sz w:val="22"/>
        </w:rPr>
        <w:t>,</w:t>
      </w:r>
      <w:r w:rsidR="00E6045D" w:rsidRPr="00F254BA">
        <w:rPr>
          <w:rFonts w:ascii="Arial" w:hAnsi="Arial" w:cs="Arial"/>
          <w:sz w:val="22"/>
        </w:rPr>
        <w:t xml:space="preserve"> </w:t>
      </w:r>
      <w:r w:rsidR="00390841" w:rsidRPr="00F254BA">
        <w:rPr>
          <w:rFonts w:ascii="Arial" w:hAnsi="Arial" w:cs="Arial"/>
          <w:sz w:val="22"/>
        </w:rPr>
        <w:t>Lauretti, Talbot &amp; Pouquette</w:t>
      </w:r>
      <w:r w:rsidR="00E6045D" w:rsidRPr="00F254BA">
        <w:rPr>
          <w:rFonts w:ascii="Arial" w:hAnsi="Arial" w:cs="Arial"/>
          <w:sz w:val="22"/>
        </w:rPr>
        <w:t>, 2002).</w:t>
      </w:r>
    </w:p>
    <w:p w14:paraId="43DC0B32" w14:textId="77777777" w:rsidR="00F46893" w:rsidRPr="00F254BA" w:rsidRDefault="00640F2B" w:rsidP="00F908A6">
      <w:pPr>
        <w:spacing w:line="360" w:lineRule="auto"/>
        <w:ind w:firstLine="708"/>
        <w:jc w:val="both"/>
        <w:rPr>
          <w:rFonts w:ascii="Arial" w:hAnsi="Arial" w:cs="Arial"/>
          <w:sz w:val="22"/>
        </w:rPr>
      </w:pPr>
      <w:r w:rsidRPr="00F254BA">
        <w:rPr>
          <w:rFonts w:ascii="Arial" w:hAnsi="Arial" w:cs="Arial"/>
          <w:sz w:val="22"/>
        </w:rPr>
        <w:t>Quando uma criança nasce no seio de uma família monoparental</w:t>
      </w:r>
      <w:r w:rsidR="00044998" w:rsidRPr="00F254BA">
        <w:rPr>
          <w:rFonts w:ascii="Arial" w:hAnsi="Arial" w:cs="Arial"/>
          <w:sz w:val="22"/>
        </w:rPr>
        <w:t xml:space="preserve"> resultante</w:t>
      </w:r>
      <w:r w:rsidR="001D43F6" w:rsidRPr="00F254BA">
        <w:rPr>
          <w:rFonts w:ascii="Arial" w:hAnsi="Arial" w:cs="Arial"/>
          <w:sz w:val="22"/>
        </w:rPr>
        <w:t xml:space="preserve"> de</w:t>
      </w:r>
      <w:r w:rsidRPr="00F254BA">
        <w:rPr>
          <w:rFonts w:ascii="Arial" w:hAnsi="Arial" w:cs="Arial"/>
          <w:sz w:val="22"/>
        </w:rPr>
        <w:t xml:space="preserve"> </w:t>
      </w:r>
      <w:r w:rsidR="001D43F6" w:rsidRPr="00F254BA">
        <w:rPr>
          <w:rFonts w:ascii="Arial" w:hAnsi="Arial" w:cs="Arial"/>
          <w:sz w:val="22"/>
        </w:rPr>
        <w:t xml:space="preserve">uma </w:t>
      </w:r>
      <w:r w:rsidR="00044998" w:rsidRPr="00F254BA">
        <w:rPr>
          <w:rFonts w:ascii="Arial" w:hAnsi="Arial" w:cs="Arial"/>
          <w:sz w:val="22"/>
        </w:rPr>
        <w:t xml:space="preserve">gravidez </w:t>
      </w:r>
      <w:r w:rsidR="00F908A6" w:rsidRPr="00F254BA">
        <w:rPr>
          <w:rFonts w:ascii="Arial" w:hAnsi="Arial" w:cs="Arial"/>
          <w:sz w:val="22"/>
        </w:rPr>
        <w:t>na adolescência, a sua integração na sociedade é mobilizada pela família da mãe, ficando os</w:t>
      </w:r>
      <w:r w:rsidR="00ED15CE" w:rsidRPr="00F254BA">
        <w:rPr>
          <w:rFonts w:ascii="Arial" w:hAnsi="Arial" w:cs="Arial"/>
          <w:sz w:val="22"/>
        </w:rPr>
        <w:t>/as</w:t>
      </w:r>
      <w:r w:rsidR="00F908A6" w:rsidRPr="00F254BA">
        <w:rPr>
          <w:rFonts w:ascii="Arial" w:hAnsi="Arial" w:cs="Arial"/>
          <w:sz w:val="22"/>
        </w:rPr>
        <w:t xml:space="preserve"> avós da criança com um papel mais ativo no seu desenvolvimento, </w:t>
      </w:r>
      <w:r w:rsidR="00F908A6" w:rsidRPr="00F254BA">
        <w:rPr>
          <w:rFonts w:ascii="Arial" w:hAnsi="Arial" w:cs="Arial"/>
          <w:sz w:val="22"/>
        </w:rPr>
        <w:lastRenderedPageBreak/>
        <w:t xml:space="preserve">tendo também uma opinião sobre a “melhor forma de cuidarem da criança” (Wall, José </w:t>
      </w:r>
      <w:r w:rsidR="00391897" w:rsidRPr="00F254BA">
        <w:rPr>
          <w:rFonts w:ascii="Arial" w:hAnsi="Arial" w:cs="Arial"/>
          <w:sz w:val="22"/>
        </w:rPr>
        <w:t>&amp;</w:t>
      </w:r>
      <w:r w:rsidR="00F908A6" w:rsidRPr="00F254BA">
        <w:rPr>
          <w:rFonts w:ascii="Arial" w:hAnsi="Arial" w:cs="Arial"/>
          <w:sz w:val="22"/>
        </w:rPr>
        <w:t xml:space="preserve"> Correia, 2002, p. 641)</w:t>
      </w:r>
    </w:p>
    <w:p w14:paraId="6BA64578" w14:textId="77777777" w:rsidR="00F908A6" w:rsidRPr="00F254BA" w:rsidRDefault="00F908A6" w:rsidP="00F908A6">
      <w:pPr>
        <w:spacing w:line="360" w:lineRule="auto"/>
        <w:ind w:firstLine="708"/>
        <w:jc w:val="both"/>
        <w:rPr>
          <w:rFonts w:ascii="Arial" w:hAnsi="Arial" w:cs="Arial"/>
          <w:sz w:val="22"/>
        </w:rPr>
      </w:pPr>
      <w:r w:rsidRPr="00F254BA">
        <w:rPr>
          <w:rFonts w:ascii="Arial" w:hAnsi="Arial" w:cs="Arial"/>
          <w:sz w:val="22"/>
        </w:rPr>
        <w:t>Para os mesmos autores, quando a criança foi uma opção fora de uma relação conjugal numa fase tardia da vida de uma mulher, tem outras condições de se desenvolver, dado que a mãe deverá ser capaz de reorganizar a sua vida e de ter os recursos necessários para o seu cuidado.</w:t>
      </w:r>
    </w:p>
    <w:p w14:paraId="64C3F14C" w14:textId="2E5A6DE9" w:rsidR="00CA2EAC" w:rsidRPr="00F254BA" w:rsidRDefault="00B66C2C" w:rsidP="00F908A6">
      <w:pPr>
        <w:spacing w:line="360" w:lineRule="auto"/>
        <w:ind w:firstLine="708"/>
        <w:jc w:val="both"/>
        <w:rPr>
          <w:rFonts w:ascii="Arial" w:hAnsi="Arial" w:cs="Arial"/>
          <w:sz w:val="22"/>
        </w:rPr>
      </w:pPr>
      <w:r w:rsidRPr="00F254BA">
        <w:rPr>
          <w:rFonts w:ascii="Arial" w:hAnsi="Arial" w:cs="Arial"/>
          <w:sz w:val="22"/>
        </w:rPr>
        <w:t xml:space="preserve">Em </w:t>
      </w:r>
      <w:r w:rsidR="00722E21" w:rsidRPr="00F254BA">
        <w:rPr>
          <w:rFonts w:ascii="Arial" w:hAnsi="Arial" w:cs="Arial"/>
          <w:sz w:val="22"/>
        </w:rPr>
        <w:t>q</w:t>
      </w:r>
      <w:r w:rsidR="005A279C" w:rsidRPr="00F254BA">
        <w:rPr>
          <w:rFonts w:ascii="Arial" w:hAnsi="Arial" w:cs="Arial"/>
          <w:sz w:val="22"/>
        </w:rPr>
        <w:t xml:space="preserve">ualquer </w:t>
      </w:r>
      <w:r w:rsidRPr="00F254BA">
        <w:rPr>
          <w:rFonts w:ascii="Arial" w:hAnsi="Arial" w:cs="Arial"/>
          <w:sz w:val="22"/>
        </w:rPr>
        <w:t>um dos modelos existe um apoio principal</w:t>
      </w:r>
      <w:r w:rsidR="00722E21" w:rsidRPr="00F254BA">
        <w:rPr>
          <w:rFonts w:ascii="Arial" w:hAnsi="Arial" w:cs="Arial"/>
          <w:sz w:val="22"/>
        </w:rPr>
        <w:t xml:space="preserve"> dos</w:t>
      </w:r>
      <w:r w:rsidR="00ED15CE" w:rsidRPr="00F254BA">
        <w:rPr>
          <w:rFonts w:ascii="Arial" w:hAnsi="Arial" w:cs="Arial"/>
          <w:sz w:val="22"/>
        </w:rPr>
        <w:t>/as</w:t>
      </w:r>
      <w:r w:rsidR="00722E21" w:rsidRPr="00F254BA">
        <w:rPr>
          <w:rFonts w:ascii="Arial" w:hAnsi="Arial" w:cs="Arial"/>
          <w:sz w:val="22"/>
        </w:rPr>
        <w:t xml:space="preserve"> </w:t>
      </w:r>
      <w:r w:rsidR="00F84057" w:rsidRPr="00F254BA">
        <w:rPr>
          <w:rFonts w:ascii="Arial" w:hAnsi="Arial" w:cs="Arial"/>
          <w:sz w:val="22"/>
        </w:rPr>
        <w:t>avôs/</w:t>
      </w:r>
      <w:r w:rsidRPr="00F254BA">
        <w:rPr>
          <w:rFonts w:ascii="Arial" w:hAnsi="Arial" w:cs="Arial"/>
          <w:sz w:val="22"/>
        </w:rPr>
        <w:t>avós</w:t>
      </w:r>
      <w:r w:rsidR="008D58D0" w:rsidRPr="00F254BA">
        <w:rPr>
          <w:rFonts w:ascii="Arial" w:hAnsi="Arial" w:cs="Arial"/>
          <w:sz w:val="22"/>
        </w:rPr>
        <w:t xml:space="preserve">, </w:t>
      </w:r>
      <w:r w:rsidR="00722E21" w:rsidRPr="00F254BA">
        <w:rPr>
          <w:rFonts w:ascii="Arial" w:hAnsi="Arial" w:cs="Arial"/>
          <w:sz w:val="22"/>
        </w:rPr>
        <w:t xml:space="preserve">nos cuidados prestados às crianças, </w:t>
      </w:r>
      <w:r w:rsidR="008D58D0" w:rsidRPr="00F254BA">
        <w:rPr>
          <w:rFonts w:ascii="Arial" w:hAnsi="Arial" w:cs="Arial"/>
          <w:sz w:val="22"/>
        </w:rPr>
        <w:t>principalmente dos</w:t>
      </w:r>
      <w:r w:rsidR="00ED15CE" w:rsidRPr="00F254BA">
        <w:rPr>
          <w:rFonts w:ascii="Arial" w:hAnsi="Arial" w:cs="Arial"/>
          <w:sz w:val="22"/>
        </w:rPr>
        <w:t>/as</w:t>
      </w:r>
      <w:r w:rsidR="008D58D0" w:rsidRPr="00F254BA">
        <w:rPr>
          <w:rFonts w:ascii="Arial" w:hAnsi="Arial" w:cs="Arial"/>
          <w:sz w:val="22"/>
        </w:rPr>
        <w:t xml:space="preserve"> </w:t>
      </w:r>
      <w:r w:rsidR="00F84057" w:rsidRPr="00F254BA">
        <w:rPr>
          <w:rFonts w:ascii="Arial" w:hAnsi="Arial" w:cs="Arial"/>
          <w:sz w:val="22"/>
        </w:rPr>
        <w:t>avôs/</w:t>
      </w:r>
      <w:r w:rsidR="008D58D0" w:rsidRPr="00F254BA">
        <w:rPr>
          <w:rFonts w:ascii="Arial" w:hAnsi="Arial" w:cs="Arial"/>
          <w:sz w:val="22"/>
        </w:rPr>
        <w:t>avós maternos</w:t>
      </w:r>
      <w:r w:rsidR="00ED15CE" w:rsidRPr="00F254BA">
        <w:rPr>
          <w:rFonts w:ascii="Arial" w:hAnsi="Arial" w:cs="Arial"/>
          <w:sz w:val="22"/>
        </w:rPr>
        <w:t>/as</w:t>
      </w:r>
      <w:r w:rsidRPr="00F254BA">
        <w:rPr>
          <w:rFonts w:ascii="Arial" w:hAnsi="Arial" w:cs="Arial"/>
          <w:sz w:val="22"/>
        </w:rPr>
        <w:t xml:space="preserve">. Este apoio é frequente </w:t>
      </w:r>
      <w:r w:rsidR="008D58D0" w:rsidRPr="00F254BA">
        <w:rPr>
          <w:rFonts w:ascii="Arial" w:hAnsi="Arial" w:cs="Arial"/>
          <w:sz w:val="22"/>
        </w:rPr>
        <w:t>m</w:t>
      </w:r>
      <w:r w:rsidRPr="00F254BA">
        <w:rPr>
          <w:rFonts w:ascii="Arial" w:hAnsi="Arial" w:cs="Arial"/>
          <w:sz w:val="22"/>
        </w:rPr>
        <w:t>esmo</w:t>
      </w:r>
      <w:r w:rsidR="008D58D0" w:rsidRPr="00F254BA">
        <w:rPr>
          <w:rFonts w:ascii="Arial" w:hAnsi="Arial" w:cs="Arial"/>
          <w:sz w:val="22"/>
        </w:rPr>
        <w:t xml:space="preserve"> quando a</w:t>
      </w:r>
      <w:r w:rsidRPr="00F254BA">
        <w:rPr>
          <w:rFonts w:ascii="Arial" w:hAnsi="Arial" w:cs="Arial"/>
          <w:sz w:val="22"/>
        </w:rPr>
        <w:t xml:space="preserve"> </w:t>
      </w:r>
      <w:r w:rsidR="008D58D0" w:rsidRPr="00F254BA">
        <w:rPr>
          <w:rFonts w:ascii="Arial" w:hAnsi="Arial" w:cs="Arial"/>
          <w:sz w:val="22"/>
        </w:rPr>
        <w:t>mulher é independeste</w:t>
      </w:r>
      <w:r w:rsidRPr="00F254BA">
        <w:rPr>
          <w:rFonts w:ascii="Arial" w:hAnsi="Arial" w:cs="Arial"/>
          <w:sz w:val="22"/>
        </w:rPr>
        <w:t xml:space="preserve">, </w:t>
      </w:r>
      <w:r w:rsidR="008D58D0" w:rsidRPr="00F254BA">
        <w:rPr>
          <w:rFonts w:ascii="Arial" w:hAnsi="Arial" w:cs="Arial"/>
          <w:sz w:val="22"/>
        </w:rPr>
        <w:t xml:space="preserve">dado que precisa “de um apoio </w:t>
      </w:r>
      <w:r w:rsidR="005A279C" w:rsidRPr="00F254BA">
        <w:rPr>
          <w:rFonts w:ascii="Arial" w:hAnsi="Arial" w:cs="Arial"/>
          <w:sz w:val="22"/>
        </w:rPr>
        <w:t xml:space="preserve">flexível </w:t>
      </w:r>
      <w:r w:rsidR="008D58D0" w:rsidRPr="00F254BA">
        <w:rPr>
          <w:rFonts w:ascii="Arial" w:hAnsi="Arial" w:cs="Arial"/>
          <w:sz w:val="22"/>
        </w:rPr>
        <w:t>e regular que preencha certas lacunas nos cuidados às crianças” (</w:t>
      </w:r>
      <w:r w:rsidR="00A73DC0" w:rsidRPr="00F254BA">
        <w:rPr>
          <w:rFonts w:ascii="Arial" w:hAnsi="Arial" w:cs="Arial"/>
          <w:sz w:val="22"/>
        </w:rPr>
        <w:t xml:space="preserve">Wall, José </w:t>
      </w:r>
      <w:r w:rsidR="00391897" w:rsidRPr="00F254BA">
        <w:rPr>
          <w:rFonts w:ascii="Arial" w:hAnsi="Arial" w:cs="Arial"/>
          <w:sz w:val="22"/>
        </w:rPr>
        <w:t>&amp;</w:t>
      </w:r>
      <w:r w:rsidR="00A73DC0" w:rsidRPr="00F254BA">
        <w:rPr>
          <w:rFonts w:ascii="Arial" w:hAnsi="Arial" w:cs="Arial"/>
          <w:sz w:val="22"/>
        </w:rPr>
        <w:t xml:space="preserve"> Correia, 2002</w:t>
      </w:r>
      <w:r w:rsidR="008D58D0" w:rsidRPr="00F254BA">
        <w:rPr>
          <w:rFonts w:ascii="Arial" w:hAnsi="Arial" w:cs="Arial"/>
          <w:sz w:val="22"/>
        </w:rPr>
        <w:t xml:space="preserve">, p.644) uma vez que não consegue conciliar os horários da escola com as horas de saída </w:t>
      </w:r>
      <w:r w:rsidR="00CA2EAC" w:rsidRPr="00F254BA">
        <w:rPr>
          <w:rFonts w:ascii="Arial" w:hAnsi="Arial" w:cs="Arial"/>
          <w:sz w:val="22"/>
        </w:rPr>
        <w:t>do trabalho.</w:t>
      </w:r>
    </w:p>
    <w:p w14:paraId="4C0CCF3E" w14:textId="18D2EFEA" w:rsidR="008D58D0" w:rsidRPr="00F254BA" w:rsidRDefault="00CA2EAC" w:rsidP="00F908A6">
      <w:pPr>
        <w:spacing w:line="360" w:lineRule="auto"/>
        <w:ind w:firstLine="708"/>
        <w:jc w:val="both"/>
        <w:rPr>
          <w:rFonts w:ascii="Arial" w:hAnsi="Arial" w:cs="Arial"/>
          <w:sz w:val="22"/>
        </w:rPr>
      </w:pPr>
      <w:r w:rsidRPr="00F254BA">
        <w:rPr>
          <w:rFonts w:ascii="Arial" w:hAnsi="Arial" w:cs="Arial"/>
          <w:sz w:val="22"/>
        </w:rPr>
        <w:t>Quand</w:t>
      </w:r>
      <w:r w:rsidR="00722E21" w:rsidRPr="00F254BA">
        <w:rPr>
          <w:rFonts w:ascii="Arial" w:hAnsi="Arial" w:cs="Arial"/>
          <w:sz w:val="22"/>
        </w:rPr>
        <w:t xml:space="preserve">o a mãe é adolescente e continua </w:t>
      </w:r>
      <w:r w:rsidRPr="00F254BA">
        <w:rPr>
          <w:rFonts w:ascii="Arial" w:hAnsi="Arial" w:cs="Arial"/>
          <w:sz w:val="22"/>
        </w:rPr>
        <w:t>a viver em casa do</w:t>
      </w:r>
      <w:r w:rsidR="00613D12" w:rsidRPr="00F254BA">
        <w:rPr>
          <w:rFonts w:ascii="Arial" w:hAnsi="Arial" w:cs="Arial"/>
          <w:sz w:val="22"/>
        </w:rPr>
        <w:t>/da</w:t>
      </w:r>
      <w:r w:rsidR="00ED15CE" w:rsidRPr="00F254BA">
        <w:rPr>
          <w:rFonts w:ascii="Arial" w:hAnsi="Arial" w:cs="Arial"/>
          <w:sz w:val="22"/>
        </w:rPr>
        <w:t xml:space="preserve"> pai</w:t>
      </w:r>
      <w:r w:rsidR="00F84057" w:rsidRPr="00F254BA">
        <w:rPr>
          <w:rFonts w:ascii="Arial" w:hAnsi="Arial" w:cs="Arial"/>
          <w:sz w:val="22"/>
        </w:rPr>
        <w:t>/mãe</w:t>
      </w:r>
      <w:r w:rsidRPr="00F254BA">
        <w:rPr>
          <w:rFonts w:ascii="Arial" w:hAnsi="Arial" w:cs="Arial"/>
          <w:sz w:val="22"/>
        </w:rPr>
        <w:t xml:space="preserve">, o cuidado da criança é gerido dentro de </w:t>
      </w:r>
      <w:r w:rsidR="00613D12" w:rsidRPr="00F254BA">
        <w:rPr>
          <w:rFonts w:ascii="Arial" w:hAnsi="Arial" w:cs="Arial"/>
          <w:sz w:val="22"/>
        </w:rPr>
        <w:t xml:space="preserve">um </w:t>
      </w:r>
      <w:r w:rsidRPr="00F254BA">
        <w:rPr>
          <w:rFonts w:ascii="Arial" w:hAnsi="Arial" w:cs="Arial"/>
          <w:sz w:val="22"/>
        </w:rPr>
        <w:t>padrão de dupla maternidade entre a mãe biológica da criança e a avó da criança.</w:t>
      </w:r>
    </w:p>
    <w:p w14:paraId="2277672D" w14:textId="681C5F64" w:rsidR="00B66C2C" w:rsidRPr="00F254BA" w:rsidRDefault="008D58D0" w:rsidP="00F908A6">
      <w:pPr>
        <w:spacing w:line="360" w:lineRule="auto"/>
        <w:ind w:firstLine="708"/>
        <w:jc w:val="both"/>
        <w:rPr>
          <w:rFonts w:ascii="Arial" w:hAnsi="Arial" w:cs="Arial"/>
          <w:sz w:val="22"/>
        </w:rPr>
      </w:pPr>
      <w:r w:rsidRPr="00F254BA">
        <w:rPr>
          <w:rFonts w:ascii="Arial" w:hAnsi="Arial" w:cs="Arial"/>
          <w:sz w:val="22"/>
        </w:rPr>
        <w:t>São</w:t>
      </w:r>
      <w:r w:rsidR="00722E21" w:rsidRPr="00F254BA">
        <w:rPr>
          <w:rFonts w:ascii="Arial" w:hAnsi="Arial" w:cs="Arial"/>
          <w:sz w:val="22"/>
        </w:rPr>
        <w:t xml:space="preserve"> </w:t>
      </w:r>
      <w:r w:rsidRPr="00F254BA">
        <w:rPr>
          <w:rFonts w:ascii="Arial" w:hAnsi="Arial" w:cs="Arial"/>
          <w:sz w:val="22"/>
        </w:rPr>
        <w:t>os</w:t>
      </w:r>
      <w:r w:rsidR="00ED15CE" w:rsidRPr="00F254BA">
        <w:rPr>
          <w:rFonts w:ascii="Arial" w:hAnsi="Arial" w:cs="Arial"/>
          <w:sz w:val="22"/>
        </w:rPr>
        <w:t>/as</w:t>
      </w:r>
      <w:r w:rsidRPr="00F254BA">
        <w:rPr>
          <w:rFonts w:ascii="Arial" w:hAnsi="Arial" w:cs="Arial"/>
          <w:sz w:val="22"/>
        </w:rPr>
        <w:t xml:space="preserve"> </w:t>
      </w:r>
      <w:r w:rsidR="00F84057" w:rsidRPr="00F254BA">
        <w:rPr>
          <w:rFonts w:ascii="Arial" w:hAnsi="Arial" w:cs="Arial"/>
          <w:sz w:val="22"/>
        </w:rPr>
        <w:t>avôs/</w:t>
      </w:r>
      <w:r w:rsidRPr="00F254BA">
        <w:rPr>
          <w:rFonts w:ascii="Arial" w:hAnsi="Arial" w:cs="Arial"/>
          <w:sz w:val="22"/>
        </w:rPr>
        <w:t>avós</w:t>
      </w:r>
      <w:r w:rsidR="00CA2EAC" w:rsidRPr="00F254BA">
        <w:rPr>
          <w:rFonts w:ascii="Arial" w:hAnsi="Arial" w:cs="Arial"/>
          <w:sz w:val="22"/>
        </w:rPr>
        <w:t>,</w:t>
      </w:r>
      <w:r w:rsidRPr="00F254BA">
        <w:rPr>
          <w:rFonts w:ascii="Arial" w:hAnsi="Arial" w:cs="Arial"/>
          <w:sz w:val="22"/>
        </w:rPr>
        <w:t xml:space="preserve"> que ficam responsáveis por ir buscar </w:t>
      </w:r>
      <w:r w:rsidR="00F84057" w:rsidRPr="00F254BA">
        <w:rPr>
          <w:rFonts w:ascii="Arial" w:hAnsi="Arial" w:cs="Arial"/>
          <w:sz w:val="22"/>
        </w:rPr>
        <w:t>a/as criança/as</w:t>
      </w:r>
      <w:r w:rsidRPr="00F254BA">
        <w:rPr>
          <w:rFonts w:ascii="Arial" w:hAnsi="Arial" w:cs="Arial"/>
          <w:sz w:val="22"/>
        </w:rPr>
        <w:t xml:space="preserve"> a escola, asseguram os cuidados básicos, por exemplo alimentação e servem de </w:t>
      </w:r>
      <w:r w:rsidR="00CA2EAC" w:rsidRPr="00F254BA">
        <w:rPr>
          <w:rFonts w:ascii="Arial" w:hAnsi="Arial" w:cs="Arial"/>
          <w:sz w:val="22"/>
        </w:rPr>
        <w:t>auxílio</w:t>
      </w:r>
      <w:r w:rsidRPr="00F254BA">
        <w:rPr>
          <w:rFonts w:ascii="Arial" w:hAnsi="Arial" w:cs="Arial"/>
          <w:sz w:val="22"/>
        </w:rPr>
        <w:t xml:space="preserve"> em caso de situações imprevistas, como doença ou quando a mãe precisa de trabalhar ao fim de semana (Wall, José </w:t>
      </w:r>
      <w:r w:rsidR="00391897" w:rsidRPr="00F254BA">
        <w:rPr>
          <w:rFonts w:ascii="Arial" w:hAnsi="Arial" w:cs="Arial"/>
          <w:sz w:val="22"/>
        </w:rPr>
        <w:t>&amp;</w:t>
      </w:r>
      <w:r w:rsidRPr="00F254BA">
        <w:rPr>
          <w:rFonts w:ascii="Arial" w:hAnsi="Arial" w:cs="Arial"/>
          <w:sz w:val="22"/>
        </w:rPr>
        <w:t xml:space="preserve"> Correia, 2002)</w:t>
      </w:r>
      <w:r w:rsidR="00CA2EAC" w:rsidRPr="00F254BA">
        <w:rPr>
          <w:rFonts w:ascii="Arial" w:hAnsi="Arial" w:cs="Arial"/>
          <w:sz w:val="22"/>
        </w:rPr>
        <w:t>.</w:t>
      </w:r>
    </w:p>
    <w:p w14:paraId="59BDE12B" w14:textId="77777777" w:rsidR="00CA2EAC" w:rsidRPr="00F254BA" w:rsidRDefault="009C2B90" w:rsidP="00F908A6">
      <w:pPr>
        <w:spacing w:line="360" w:lineRule="auto"/>
        <w:ind w:firstLine="708"/>
        <w:jc w:val="both"/>
        <w:rPr>
          <w:rFonts w:ascii="Arial" w:hAnsi="Arial" w:cs="Arial"/>
          <w:sz w:val="22"/>
        </w:rPr>
      </w:pPr>
      <w:r w:rsidRPr="00F254BA">
        <w:rPr>
          <w:rFonts w:ascii="Arial" w:hAnsi="Arial" w:cs="Arial"/>
          <w:sz w:val="22"/>
        </w:rPr>
        <w:t>Para os mesmos autores, a</w:t>
      </w:r>
      <w:r w:rsidR="00CA2EAC" w:rsidRPr="00F254BA">
        <w:rPr>
          <w:rFonts w:ascii="Arial" w:hAnsi="Arial" w:cs="Arial"/>
          <w:sz w:val="22"/>
        </w:rPr>
        <w:t xml:space="preserve">s crianças </w:t>
      </w:r>
      <w:r w:rsidR="00B650F4" w:rsidRPr="00F254BA">
        <w:rPr>
          <w:rFonts w:ascii="Arial" w:hAnsi="Arial" w:cs="Arial"/>
          <w:sz w:val="22"/>
        </w:rPr>
        <w:t>que vivem nestas famílias, em que os cuidados ficam</w:t>
      </w:r>
      <w:r w:rsidR="00722E21" w:rsidRPr="00F254BA">
        <w:rPr>
          <w:rFonts w:ascii="Arial" w:hAnsi="Arial" w:cs="Arial"/>
          <w:sz w:val="22"/>
        </w:rPr>
        <w:t xml:space="preserve"> a</w:t>
      </w:r>
      <w:r w:rsidR="00496A31" w:rsidRPr="00F254BA">
        <w:rPr>
          <w:rFonts w:ascii="Arial" w:hAnsi="Arial" w:cs="Arial"/>
          <w:sz w:val="22"/>
        </w:rPr>
        <w:t xml:space="preserve"> </w:t>
      </w:r>
      <w:r w:rsidR="005A279C" w:rsidRPr="00F254BA">
        <w:rPr>
          <w:rFonts w:ascii="Arial" w:hAnsi="Arial" w:cs="Arial"/>
          <w:sz w:val="22"/>
        </w:rPr>
        <w:t>cargo</w:t>
      </w:r>
      <w:r w:rsidR="00B650F4" w:rsidRPr="00F254BA">
        <w:rPr>
          <w:rFonts w:ascii="Arial" w:hAnsi="Arial" w:cs="Arial"/>
          <w:sz w:val="22"/>
        </w:rPr>
        <w:t xml:space="preserve"> da mãe, veem-se na obrigação </w:t>
      </w:r>
      <w:r w:rsidR="00D84F30" w:rsidRPr="00F254BA">
        <w:rPr>
          <w:rFonts w:ascii="Arial" w:hAnsi="Arial" w:cs="Arial"/>
          <w:sz w:val="22"/>
        </w:rPr>
        <w:t>de se tornarem</w:t>
      </w:r>
      <w:r w:rsidR="00B650F4" w:rsidRPr="00F254BA">
        <w:rPr>
          <w:rFonts w:ascii="Arial" w:hAnsi="Arial" w:cs="Arial"/>
          <w:sz w:val="22"/>
        </w:rPr>
        <w:t xml:space="preserve"> autónomos</w:t>
      </w:r>
      <w:r w:rsidR="00D84F30" w:rsidRPr="00F254BA">
        <w:rPr>
          <w:rFonts w:ascii="Arial" w:hAnsi="Arial" w:cs="Arial"/>
          <w:sz w:val="22"/>
        </w:rPr>
        <w:t xml:space="preserve"> progressivamente, uma vez que “têm de ficar sozinhas por longos períodos, incluindo, </w:t>
      </w:r>
      <w:r w:rsidR="005A279C" w:rsidRPr="00F254BA">
        <w:rPr>
          <w:rFonts w:ascii="Arial" w:hAnsi="Arial" w:cs="Arial"/>
          <w:sz w:val="22"/>
        </w:rPr>
        <w:t xml:space="preserve">muitas </w:t>
      </w:r>
      <w:r w:rsidR="00D84F30" w:rsidRPr="00F254BA">
        <w:rPr>
          <w:rFonts w:ascii="Arial" w:hAnsi="Arial" w:cs="Arial"/>
          <w:sz w:val="22"/>
        </w:rPr>
        <w:t xml:space="preserve">vezes, </w:t>
      </w:r>
      <w:r w:rsidR="005A279C" w:rsidRPr="00F254BA">
        <w:rPr>
          <w:rFonts w:ascii="Arial" w:hAnsi="Arial" w:cs="Arial"/>
          <w:sz w:val="22"/>
        </w:rPr>
        <w:t xml:space="preserve">às </w:t>
      </w:r>
      <w:r w:rsidR="00D84F30" w:rsidRPr="00F254BA">
        <w:rPr>
          <w:rFonts w:ascii="Arial" w:hAnsi="Arial" w:cs="Arial"/>
          <w:sz w:val="22"/>
        </w:rPr>
        <w:t xml:space="preserve">horas das refeições e </w:t>
      </w:r>
      <w:r w:rsidR="005A279C" w:rsidRPr="00F254BA">
        <w:rPr>
          <w:rFonts w:ascii="Arial" w:hAnsi="Arial" w:cs="Arial"/>
          <w:sz w:val="22"/>
        </w:rPr>
        <w:t xml:space="preserve">à </w:t>
      </w:r>
      <w:r w:rsidR="00D84F30" w:rsidRPr="00F254BA">
        <w:rPr>
          <w:rFonts w:ascii="Arial" w:hAnsi="Arial" w:cs="Arial"/>
          <w:sz w:val="22"/>
        </w:rPr>
        <w:t>noite” (p.</w:t>
      </w:r>
      <w:r w:rsidR="005A279C" w:rsidRPr="00F254BA">
        <w:rPr>
          <w:rFonts w:ascii="Arial" w:hAnsi="Arial" w:cs="Arial"/>
          <w:sz w:val="22"/>
        </w:rPr>
        <w:t xml:space="preserve"> </w:t>
      </w:r>
      <w:r w:rsidR="00D84F30" w:rsidRPr="00F254BA">
        <w:rPr>
          <w:rFonts w:ascii="Arial" w:hAnsi="Arial" w:cs="Arial"/>
          <w:sz w:val="22"/>
        </w:rPr>
        <w:t>567)</w:t>
      </w:r>
      <w:r w:rsidR="00CD1517" w:rsidRPr="00F254BA">
        <w:rPr>
          <w:rFonts w:ascii="Arial" w:hAnsi="Arial" w:cs="Arial"/>
          <w:sz w:val="22"/>
        </w:rPr>
        <w:t>.</w:t>
      </w:r>
    </w:p>
    <w:p w14:paraId="647414D2" w14:textId="11AB3656" w:rsidR="0095548B" w:rsidRPr="00F254BA" w:rsidRDefault="00496A31" w:rsidP="005A279C">
      <w:pPr>
        <w:spacing w:line="360" w:lineRule="auto"/>
        <w:ind w:firstLine="708"/>
        <w:jc w:val="both"/>
        <w:rPr>
          <w:rFonts w:ascii="Arial" w:hAnsi="Arial" w:cs="Arial"/>
          <w:sz w:val="22"/>
        </w:rPr>
      </w:pPr>
      <w:r w:rsidRPr="00F254BA">
        <w:rPr>
          <w:rFonts w:ascii="Arial" w:hAnsi="Arial" w:cs="Arial"/>
          <w:sz w:val="22"/>
          <w:lang w:val="en-US"/>
        </w:rPr>
        <w:t xml:space="preserve">Outros trabalhos (Jauch, 1977; </w:t>
      </w:r>
      <w:r w:rsidR="00CD1517" w:rsidRPr="00F254BA">
        <w:rPr>
          <w:rFonts w:ascii="Arial" w:hAnsi="Arial" w:cs="Arial"/>
          <w:sz w:val="22"/>
          <w:lang w:val="en-US"/>
        </w:rPr>
        <w:t xml:space="preserve">Lansfrd </w:t>
      </w:r>
      <w:r w:rsidR="005A279C" w:rsidRPr="00F254BA">
        <w:rPr>
          <w:rFonts w:ascii="Arial" w:hAnsi="Arial" w:cs="Arial"/>
          <w:sz w:val="22"/>
          <w:lang w:val="en-US"/>
        </w:rPr>
        <w:t xml:space="preserve">et </w:t>
      </w:r>
      <w:r w:rsidR="00CD1517" w:rsidRPr="00F254BA">
        <w:rPr>
          <w:rFonts w:ascii="Arial" w:hAnsi="Arial" w:cs="Arial"/>
          <w:sz w:val="22"/>
          <w:lang w:val="en-US"/>
        </w:rPr>
        <w:t xml:space="preserve">al., 2001; Goodrich et al., 1990 </w:t>
      </w:r>
      <w:r w:rsidRPr="00F254BA">
        <w:rPr>
          <w:sz w:val="22"/>
          <w:szCs w:val="22"/>
          <w:lang w:val="en-US"/>
        </w:rPr>
        <w:t>cit. in.</w:t>
      </w:r>
      <w:r w:rsidRPr="00F254BA">
        <w:rPr>
          <w:rFonts w:asciiTheme="majorHAnsi" w:eastAsiaTheme="majorEastAsia" w:hAnsiTheme="majorHAnsi" w:cstheme="majorBidi"/>
          <w:bCs/>
          <w:kern w:val="32"/>
          <w:sz w:val="22"/>
          <w:lang w:val="en-US"/>
        </w:rPr>
        <w:t xml:space="preserve"> </w:t>
      </w:r>
      <w:r w:rsidR="00CD1517" w:rsidRPr="00F254BA">
        <w:rPr>
          <w:rFonts w:ascii="Arial" w:hAnsi="Arial" w:cs="Arial"/>
          <w:sz w:val="22"/>
          <w:lang w:val="en-US"/>
        </w:rPr>
        <w:t xml:space="preserve"> </w:t>
      </w:r>
      <w:r w:rsidR="00CD1517" w:rsidRPr="00F254BA">
        <w:rPr>
          <w:rFonts w:ascii="Arial" w:hAnsi="Arial" w:cs="Arial"/>
          <w:sz w:val="22"/>
        </w:rPr>
        <w:t xml:space="preserve">Marin </w:t>
      </w:r>
      <w:r w:rsidR="00613D12" w:rsidRPr="00F254BA">
        <w:rPr>
          <w:rFonts w:ascii="Arial" w:hAnsi="Arial" w:cs="Arial"/>
          <w:sz w:val="22"/>
        </w:rPr>
        <w:t>e</w:t>
      </w:r>
      <w:r w:rsidR="00CD1517" w:rsidRPr="00F254BA">
        <w:rPr>
          <w:rFonts w:ascii="Arial" w:hAnsi="Arial" w:cs="Arial"/>
          <w:sz w:val="22"/>
        </w:rPr>
        <w:t xml:space="preserve"> P</w:t>
      </w:r>
      <w:r w:rsidR="00722E21" w:rsidRPr="00F254BA">
        <w:rPr>
          <w:rFonts w:ascii="Arial" w:hAnsi="Arial" w:cs="Arial"/>
          <w:sz w:val="22"/>
        </w:rPr>
        <w:t>iccinini, 2009) demonstraram que</w:t>
      </w:r>
      <w:r w:rsidR="00CD1517" w:rsidRPr="00F254BA">
        <w:rPr>
          <w:rFonts w:ascii="Arial" w:hAnsi="Arial" w:cs="Arial"/>
          <w:sz w:val="22"/>
        </w:rPr>
        <w:t xml:space="preserve"> as crianças que se desenvolvem em famílias de mães solteiras, em comparação </w:t>
      </w:r>
      <w:r w:rsidR="005A279C" w:rsidRPr="00F254BA">
        <w:rPr>
          <w:rFonts w:ascii="Arial" w:hAnsi="Arial" w:cs="Arial"/>
          <w:sz w:val="22"/>
        </w:rPr>
        <w:t xml:space="preserve">com </w:t>
      </w:r>
      <w:r w:rsidR="00CD1517" w:rsidRPr="00F254BA">
        <w:rPr>
          <w:rFonts w:ascii="Arial" w:hAnsi="Arial" w:cs="Arial"/>
          <w:sz w:val="22"/>
        </w:rPr>
        <w:t xml:space="preserve">crianças de famílias tradicionais, não </w:t>
      </w:r>
      <w:r w:rsidR="005A279C" w:rsidRPr="00F254BA">
        <w:rPr>
          <w:rFonts w:ascii="Arial" w:hAnsi="Arial" w:cs="Arial"/>
          <w:sz w:val="22"/>
        </w:rPr>
        <w:t>apresentam</w:t>
      </w:r>
      <w:r w:rsidR="00CD1517" w:rsidRPr="00F254BA">
        <w:rPr>
          <w:rFonts w:ascii="Arial" w:hAnsi="Arial" w:cs="Arial"/>
          <w:sz w:val="22"/>
        </w:rPr>
        <w:t xml:space="preserve"> prejuízos no seu desenvolvime</w:t>
      </w:r>
      <w:r w:rsidR="00722E21" w:rsidRPr="00F254BA">
        <w:rPr>
          <w:rFonts w:ascii="Arial" w:hAnsi="Arial" w:cs="Arial"/>
          <w:sz w:val="22"/>
        </w:rPr>
        <w:t xml:space="preserve">nto ao nível do </w:t>
      </w:r>
      <w:r w:rsidR="00CD1517" w:rsidRPr="00F254BA">
        <w:rPr>
          <w:rFonts w:ascii="Arial" w:hAnsi="Arial" w:cs="Arial"/>
          <w:sz w:val="22"/>
        </w:rPr>
        <w:t xml:space="preserve">ajustamento emocional, </w:t>
      </w:r>
      <w:r w:rsidR="005A279C" w:rsidRPr="00F254BA">
        <w:rPr>
          <w:rFonts w:ascii="Arial" w:hAnsi="Arial" w:cs="Arial"/>
          <w:sz w:val="22"/>
        </w:rPr>
        <w:t>cognitivo e académico e apresentam uma autonomia ligeiramente superior</w:t>
      </w:r>
      <w:r w:rsidR="00722E21" w:rsidRPr="00F254BA">
        <w:rPr>
          <w:rFonts w:ascii="Arial" w:hAnsi="Arial" w:cs="Arial"/>
          <w:sz w:val="22"/>
        </w:rPr>
        <w:t xml:space="preserve"> face à</w:t>
      </w:r>
      <w:r w:rsidR="00CD1517" w:rsidRPr="00F254BA">
        <w:rPr>
          <w:rFonts w:ascii="Arial" w:hAnsi="Arial" w:cs="Arial"/>
          <w:sz w:val="22"/>
        </w:rPr>
        <w:t>s crianças das famílias tradicionais</w:t>
      </w:r>
      <w:r w:rsidR="0095548B" w:rsidRPr="00F254BA">
        <w:rPr>
          <w:rFonts w:ascii="Arial" w:hAnsi="Arial" w:cs="Arial"/>
          <w:sz w:val="22"/>
        </w:rPr>
        <w:t>.</w:t>
      </w:r>
    </w:p>
    <w:p w14:paraId="544FB333" w14:textId="77777777" w:rsidR="00CD1517" w:rsidRPr="00F254BA" w:rsidRDefault="00CF4655" w:rsidP="009C7D63">
      <w:pPr>
        <w:spacing w:line="360" w:lineRule="auto"/>
        <w:ind w:firstLine="708"/>
        <w:jc w:val="both"/>
        <w:rPr>
          <w:rFonts w:ascii="Arial" w:hAnsi="Arial" w:cs="Arial"/>
          <w:sz w:val="22"/>
        </w:rPr>
      </w:pPr>
      <w:r w:rsidRPr="00F254BA">
        <w:rPr>
          <w:rFonts w:ascii="Arial" w:hAnsi="Arial" w:cs="Arial"/>
          <w:sz w:val="22"/>
        </w:rPr>
        <w:t xml:space="preserve">Segundo Goongla (1982 </w:t>
      </w:r>
      <w:r w:rsidR="00496A31" w:rsidRPr="00F254BA">
        <w:rPr>
          <w:rFonts w:ascii="Arial" w:hAnsi="Arial" w:cs="Arial"/>
          <w:sz w:val="22"/>
        </w:rPr>
        <w:t xml:space="preserve">cit. in. </w:t>
      </w:r>
      <w:r w:rsidRPr="00F254BA">
        <w:rPr>
          <w:rFonts w:ascii="Arial" w:hAnsi="Arial" w:cs="Arial"/>
          <w:sz w:val="22"/>
        </w:rPr>
        <w:t xml:space="preserve">Marin </w:t>
      </w:r>
      <w:r w:rsidR="00391897" w:rsidRPr="00F254BA">
        <w:rPr>
          <w:rFonts w:ascii="Arial" w:hAnsi="Arial" w:cs="Arial"/>
          <w:sz w:val="22"/>
        </w:rPr>
        <w:t>&amp;</w:t>
      </w:r>
      <w:r w:rsidRPr="00F254BA">
        <w:rPr>
          <w:rFonts w:ascii="Arial" w:hAnsi="Arial" w:cs="Arial"/>
          <w:sz w:val="22"/>
        </w:rPr>
        <w:t xml:space="preserve"> Piccinini, 2009) estas </w:t>
      </w:r>
      <w:r w:rsidR="0095548B" w:rsidRPr="00F254BA">
        <w:rPr>
          <w:rFonts w:ascii="Arial" w:hAnsi="Arial" w:cs="Arial"/>
          <w:sz w:val="22"/>
        </w:rPr>
        <w:t xml:space="preserve">diferenças permitem às crianças </w:t>
      </w:r>
      <w:r w:rsidRPr="00F254BA">
        <w:rPr>
          <w:rFonts w:ascii="Arial" w:hAnsi="Arial" w:cs="Arial"/>
          <w:sz w:val="22"/>
        </w:rPr>
        <w:t xml:space="preserve">de </w:t>
      </w:r>
      <w:r w:rsidR="0095548B" w:rsidRPr="00F254BA">
        <w:rPr>
          <w:rFonts w:ascii="Arial" w:hAnsi="Arial" w:cs="Arial"/>
          <w:sz w:val="22"/>
        </w:rPr>
        <w:t>famílias</w:t>
      </w:r>
      <w:r w:rsidR="00722E21" w:rsidRPr="00F254BA">
        <w:rPr>
          <w:rFonts w:ascii="Arial" w:hAnsi="Arial" w:cs="Arial"/>
          <w:sz w:val="22"/>
        </w:rPr>
        <w:t xml:space="preserve"> </w:t>
      </w:r>
      <w:r w:rsidR="005A279C" w:rsidRPr="00F254BA">
        <w:rPr>
          <w:rFonts w:ascii="Arial" w:hAnsi="Arial" w:cs="Arial"/>
          <w:sz w:val="22"/>
        </w:rPr>
        <w:t>monoparentais</w:t>
      </w:r>
      <w:r w:rsidR="001D43F6" w:rsidRPr="00F254BA">
        <w:rPr>
          <w:rFonts w:ascii="Arial" w:hAnsi="Arial" w:cs="Arial"/>
          <w:sz w:val="22"/>
        </w:rPr>
        <w:t xml:space="preserve"> assumir uma</w:t>
      </w:r>
      <w:r w:rsidR="00CB1242" w:rsidRPr="00F254BA">
        <w:rPr>
          <w:rFonts w:ascii="Arial" w:hAnsi="Arial" w:cs="Arial"/>
          <w:sz w:val="22"/>
        </w:rPr>
        <w:t xml:space="preserve"> </w:t>
      </w:r>
      <w:r w:rsidR="0095548B" w:rsidRPr="00F254BA">
        <w:rPr>
          <w:rFonts w:ascii="Arial" w:hAnsi="Arial" w:cs="Arial"/>
          <w:sz w:val="22"/>
        </w:rPr>
        <w:t xml:space="preserve">maior responsabilidade e </w:t>
      </w:r>
      <w:r w:rsidRPr="00F254BA">
        <w:rPr>
          <w:rFonts w:ascii="Arial" w:hAnsi="Arial" w:cs="Arial"/>
          <w:sz w:val="22"/>
        </w:rPr>
        <w:t xml:space="preserve">possibilidade de </w:t>
      </w:r>
      <w:r w:rsidR="0095548B" w:rsidRPr="00F254BA">
        <w:rPr>
          <w:rFonts w:ascii="Arial" w:hAnsi="Arial" w:cs="Arial"/>
          <w:sz w:val="22"/>
        </w:rPr>
        <w:t xml:space="preserve">realizar suas próprias atividades e participar </w:t>
      </w:r>
      <w:r w:rsidRPr="00F254BA">
        <w:rPr>
          <w:rFonts w:ascii="Arial" w:hAnsi="Arial" w:cs="Arial"/>
          <w:sz w:val="22"/>
        </w:rPr>
        <w:t>das</w:t>
      </w:r>
      <w:r w:rsidR="0095548B" w:rsidRPr="00F254BA">
        <w:rPr>
          <w:rFonts w:ascii="Arial" w:hAnsi="Arial" w:cs="Arial"/>
          <w:sz w:val="22"/>
        </w:rPr>
        <w:t xml:space="preserve"> tarefas e </w:t>
      </w:r>
      <w:r w:rsidRPr="00F254BA">
        <w:rPr>
          <w:rFonts w:ascii="Arial" w:hAnsi="Arial" w:cs="Arial"/>
          <w:sz w:val="22"/>
        </w:rPr>
        <w:t xml:space="preserve">adequar os </w:t>
      </w:r>
      <w:r w:rsidR="0095548B" w:rsidRPr="00F254BA">
        <w:rPr>
          <w:rFonts w:ascii="Arial" w:hAnsi="Arial" w:cs="Arial"/>
          <w:sz w:val="22"/>
        </w:rPr>
        <w:t>horários às suas necessidades, além de se tornar mais independente dos demais membros familiares no seu dia-a-dia, o que contribui para que ela tenha maior autonomia</w:t>
      </w:r>
      <w:r w:rsidR="00CB1242" w:rsidRPr="00F254BA">
        <w:rPr>
          <w:rFonts w:ascii="Arial" w:hAnsi="Arial" w:cs="Arial"/>
          <w:sz w:val="22"/>
        </w:rPr>
        <w:t>.</w:t>
      </w:r>
    </w:p>
    <w:p w14:paraId="109A8F7C" w14:textId="77777777" w:rsidR="00496A31" w:rsidRPr="00F254BA" w:rsidRDefault="00496A31" w:rsidP="009C7D63">
      <w:pPr>
        <w:spacing w:line="360" w:lineRule="auto"/>
        <w:ind w:firstLine="708"/>
        <w:jc w:val="both"/>
        <w:rPr>
          <w:rFonts w:ascii="Arial" w:hAnsi="Arial" w:cs="Arial"/>
          <w:sz w:val="22"/>
        </w:rPr>
      </w:pPr>
    </w:p>
    <w:p w14:paraId="147F475D" w14:textId="77777777" w:rsidR="00970C8B" w:rsidRPr="00F254BA" w:rsidRDefault="006C5E8E" w:rsidP="009C7D63">
      <w:pPr>
        <w:pStyle w:val="Cabealho1"/>
        <w:numPr>
          <w:ilvl w:val="2"/>
          <w:numId w:val="14"/>
        </w:numPr>
        <w:spacing w:before="0" w:after="0" w:line="360" w:lineRule="auto"/>
        <w:rPr>
          <w:sz w:val="24"/>
        </w:rPr>
      </w:pPr>
      <w:bookmarkStart w:id="66" w:name="_Toc468193164"/>
      <w:r w:rsidRPr="00F254BA">
        <w:rPr>
          <w:sz w:val="24"/>
        </w:rPr>
        <w:lastRenderedPageBreak/>
        <w:t>Influência</w:t>
      </w:r>
      <w:r w:rsidR="006C683A" w:rsidRPr="00F254BA">
        <w:rPr>
          <w:sz w:val="24"/>
        </w:rPr>
        <w:t xml:space="preserve"> da ausência de um progenitor</w:t>
      </w:r>
      <w:bookmarkEnd w:id="66"/>
    </w:p>
    <w:p w14:paraId="71E180EA" w14:textId="77777777" w:rsidR="00635F33" w:rsidRPr="00F254BA" w:rsidRDefault="00635F33" w:rsidP="009C7D63">
      <w:pPr>
        <w:spacing w:line="360" w:lineRule="auto"/>
        <w:rPr>
          <w:sz w:val="22"/>
        </w:rPr>
      </w:pPr>
    </w:p>
    <w:p w14:paraId="731B91CF" w14:textId="77777777" w:rsidR="003D2486" w:rsidRPr="00F254BA" w:rsidRDefault="003D2486" w:rsidP="009C7D63">
      <w:pPr>
        <w:spacing w:line="360" w:lineRule="auto"/>
        <w:ind w:firstLine="709"/>
        <w:jc w:val="both"/>
        <w:rPr>
          <w:rFonts w:ascii="Arial" w:hAnsi="Arial" w:cs="Arial"/>
          <w:sz w:val="22"/>
        </w:rPr>
      </w:pPr>
      <w:r w:rsidRPr="00F254BA">
        <w:rPr>
          <w:rFonts w:ascii="Arial" w:hAnsi="Arial" w:cs="Arial"/>
          <w:sz w:val="22"/>
        </w:rPr>
        <w:t xml:space="preserve">Segundo Hetherington (1979, </w:t>
      </w:r>
      <w:r w:rsidR="00496A31" w:rsidRPr="00F254BA">
        <w:rPr>
          <w:rFonts w:ascii="Arial" w:hAnsi="Arial" w:cs="Arial"/>
          <w:sz w:val="22"/>
        </w:rPr>
        <w:t xml:space="preserve">cit. in. </w:t>
      </w:r>
      <w:r w:rsidRPr="00F254BA">
        <w:rPr>
          <w:rFonts w:ascii="Arial" w:hAnsi="Arial" w:cs="Arial"/>
          <w:sz w:val="22"/>
        </w:rPr>
        <w:t xml:space="preserve">Campos, </w:t>
      </w:r>
      <w:r w:rsidR="00BD19E8" w:rsidRPr="00F254BA">
        <w:rPr>
          <w:rFonts w:ascii="Arial" w:hAnsi="Arial" w:cs="Arial"/>
          <w:sz w:val="22"/>
        </w:rPr>
        <w:t>2010</w:t>
      </w:r>
      <w:r w:rsidRPr="00F254BA">
        <w:rPr>
          <w:rFonts w:ascii="Arial" w:hAnsi="Arial" w:cs="Arial"/>
          <w:sz w:val="22"/>
        </w:rPr>
        <w:t xml:space="preserve">) pode ser considerada uma situação de risco, se se conviver com apenas um dos progenitores. Caso a criança passe pela experiencia do divórcio </w:t>
      </w:r>
      <w:r w:rsidR="00C811E4" w:rsidRPr="00F254BA">
        <w:rPr>
          <w:rFonts w:ascii="Arial" w:hAnsi="Arial" w:cs="Arial"/>
          <w:sz w:val="22"/>
        </w:rPr>
        <w:t>entre pai e mãe</w:t>
      </w:r>
      <w:r w:rsidRPr="00F254BA">
        <w:rPr>
          <w:rFonts w:ascii="Arial" w:hAnsi="Arial" w:cs="Arial"/>
          <w:sz w:val="22"/>
        </w:rPr>
        <w:t xml:space="preserve">, essa transição </w:t>
      </w:r>
      <w:r w:rsidR="00CB1242" w:rsidRPr="00F254BA">
        <w:rPr>
          <w:rFonts w:ascii="Arial" w:hAnsi="Arial" w:cs="Arial"/>
          <w:sz w:val="22"/>
        </w:rPr>
        <w:t>parece ser mais</w:t>
      </w:r>
      <w:r w:rsidRPr="00F254BA">
        <w:rPr>
          <w:rFonts w:ascii="Arial" w:hAnsi="Arial" w:cs="Arial"/>
          <w:sz w:val="22"/>
        </w:rPr>
        <w:t xml:space="preserve"> difícil, podendo ter efeitos significativamente negativos</w:t>
      </w:r>
      <w:r w:rsidR="00CB1242" w:rsidRPr="00F254BA">
        <w:rPr>
          <w:rFonts w:ascii="Arial" w:hAnsi="Arial" w:cs="Arial"/>
          <w:sz w:val="22"/>
        </w:rPr>
        <w:t>. Um o</w:t>
      </w:r>
      <w:r w:rsidRPr="00F254BA">
        <w:rPr>
          <w:rFonts w:ascii="Arial" w:hAnsi="Arial" w:cs="Arial"/>
          <w:sz w:val="22"/>
        </w:rPr>
        <w:t xml:space="preserve">utro estudo (Tomas, 1956, </w:t>
      </w:r>
      <w:r w:rsidR="00496A31" w:rsidRPr="00F254BA">
        <w:rPr>
          <w:rFonts w:ascii="Arial" w:hAnsi="Arial" w:cs="Arial"/>
          <w:sz w:val="22"/>
        </w:rPr>
        <w:t>cit. in.</w:t>
      </w:r>
      <w:r w:rsidRPr="00F254BA">
        <w:rPr>
          <w:rFonts w:ascii="Arial" w:hAnsi="Arial" w:cs="Arial"/>
          <w:sz w:val="22"/>
        </w:rPr>
        <w:t xml:space="preserve"> Campos, </w:t>
      </w:r>
      <w:r w:rsidR="00BD19E8" w:rsidRPr="00F254BA">
        <w:rPr>
          <w:rFonts w:ascii="Arial" w:hAnsi="Arial" w:cs="Arial"/>
          <w:sz w:val="22"/>
        </w:rPr>
        <w:t>2010</w:t>
      </w:r>
      <w:r w:rsidRPr="00F254BA">
        <w:rPr>
          <w:rFonts w:ascii="Arial" w:hAnsi="Arial" w:cs="Arial"/>
          <w:sz w:val="22"/>
        </w:rPr>
        <w:t>) menciona que, se a ausência de um</w:t>
      </w:r>
      <w:r w:rsidR="00C811E4" w:rsidRPr="00F254BA">
        <w:rPr>
          <w:rFonts w:ascii="Arial" w:hAnsi="Arial" w:cs="Arial"/>
          <w:sz w:val="22"/>
        </w:rPr>
        <w:t>/a</w:t>
      </w:r>
      <w:r w:rsidRPr="00F254BA">
        <w:rPr>
          <w:rFonts w:ascii="Arial" w:hAnsi="Arial" w:cs="Arial"/>
          <w:sz w:val="22"/>
        </w:rPr>
        <w:t xml:space="preserve"> progenitor</w:t>
      </w:r>
      <w:r w:rsidR="00C811E4" w:rsidRPr="00F254BA">
        <w:rPr>
          <w:rFonts w:ascii="Arial" w:hAnsi="Arial" w:cs="Arial"/>
          <w:sz w:val="22"/>
        </w:rPr>
        <w:t>/a</w:t>
      </w:r>
      <w:r w:rsidRPr="00F254BA">
        <w:rPr>
          <w:rFonts w:ascii="Arial" w:hAnsi="Arial" w:cs="Arial"/>
          <w:sz w:val="22"/>
        </w:rPr>
        <w:t xml:space="preserve"> decorrer da sua morte, nomeadamente do pai, a criança demonstra maior problema em se adaptar aos que estão presentes, dado que aparecem sentimentos de culpa e saudade face ao progenitor ausente. </w:t>
      </w:r>
    </w:p>
    <w:p w14:paraId="03B59555" w14:textId="77777777" w:rsidR="00C41872" w:rsidRPr="00F254BA" w:rsidRDefault="00C41872" w:rsidP="003D2486">
      <w:pPr>
        <w:spacing w:line="360" w:lineRule="auto"/>
        <w:ind w:firstLine="709"/>
        <w:jc w:val="both"/>
        <w:rPr>
          <w:rFonts w:ascii="Arial" w:hAnsi="Arial" w:cs="Arial"/>
          <w:sz w:val="22"/>
        </w:rPr>
      </w:pPr>
      <w:r w:rsidRPr="00F254BA">
        <w:rPr>
          <w:rFonts w:ascii="Arial" w:hAnsi="Arial" w:cs="Arial"/>
          <w:sz w:val="22"/>
        </w:rPr>
        <w:t xml:space="preserve">Para autores como Miller (1984, </w:t>
      </w:r>
      <w:r w:rsidR="00496A31" w:rsidRPr="00F254BA">
        <w:rPr>
          <w:rFonts w:ascii="Arial" w:hAnsi="Arial" w:cs="Arial"/>
          <w:sz w:val="22"/>
        </w:rPr>
        <w:t xml:space="preserve">cit. in. </w:t>
      </w:r>
      <w:r w:rsidRPr="00F254BA">
        <w:rPr>
          <w:rFonts w:ascii="Arial" w:hAnsi="Arial" w:cs="Arial"/>
          <w:sz w:val="22"/>
        </w:rPr>
        <w:t xml:space="preserve">Campos, </w:t>
      </w:r>
      <w:r w:rsidR="00BD19E8" w:rsidRPr="00F254BA">
        <w:rPr>
          <w:rFonts w:ascii="Arial" w:hAnsi="Arial" w:cs="Arial"/>
          <w:sz w:val="22"/>
        </w:rPr>
        <w:t>2010</w:t>
      </w:r>
      <w:r w:rsidRPr="00F254BA">
        <w:rPr>
          <w:rFonts w:ascii="Arial" w:hAnsi="Arial" w:cs="Arial"/>
          <w:sz w:val="22"/>
        </w:rPr>
        <w:t xml:space="preserve">), a ausência, principalmente da figura paterna, está significativamente relacionada com a baixa autoestima das crianças, particularmente as de género masculino. Na mesma linha de pensamento, Alvim (1986 </w:t>
      </w:r>
      <w:r w:rsidR="00496A31" w:rsidRPr="00F254BA">
        <w:rPr>
          <w:rFonts w:ascii="Arial" w:hAnsi="Arial" w:cs="Arial"/>
          <w:sz w:val="22"/>
        </w:rPr>
        <w:t xml:space="preserve">cit. in. </w:t>
      </w:r>
      <w:r w:rsidRPr="00F254BA">
        <w:rPr>
          <w:rFonts w:ascii="Arial" w:hAnsi="Arial" w:cs="Arial"/>
          <w:sz w:val="22"/>
        </w:rPr>
        <w:t xml:space="preserve">Campos, </w:t>
      </w:r>
      <w:r w:rsidR="00BD19E8" w:rsidRPr="00F254BA">
        <w:rPr>
          <w:rFonts w:ascii="Arial" w:hAnsi="Arial" w:cs="Arial"/>
          <w:sz w:val="22"/>
        </w:rPr>
        <w:t>2010</w:t>
      </w:r>
      <w:r w:rsidRPr="00F254BA">
        <w:rPr>
          <w:rFonts w:ascii="Arial" w:hAnsi="Arial" w:cs="Arial"/>
          <w:sz w:val="22"/>
        </w:rPr>
        <w:t>), a ausência gera sentimentos de insegurança e ansiedade e, segundo Gomes (2001</w:t>
      </w:r>
      <w:r w:rsidR="00BD19E8" w:rsidRPr="00F254BA">
        <w:rPr>
          <w:rFonts w:ascii="Arial" w:hAnsi="Arial" w:cs="Arial"/>
          <w:sz w:val="22"/>
        </w:rPr>
        <w:t>) pode</w:t>
      </w:r>
      <w:r w:rsidRPr="00F254BA">
        <w:rPr>
          <w:rFonts w:ascii="Arial" w:hAnsi="Arial" w:cs="Arial"/>
          <w:sz w:val="22"/>
        </w:rPr>
        <w:t xml:space="preserve"> levar a depressões</w:t>
      </w:r>
      <w:r w:rsidR="00BD19E8" w:rsidRPr="00F254BA">
        <w:rPr>
          <w:rFonts w:ascii="Arial" w:hAnsi="Arial" w:cs="Arial"/>
          <w:sz w:val="22"/>
        </w:rPr>
        <w:t xml:space="preserve"> infantis ou a dificuldades de aprendizagem (Stewart, et al, 2000, </w:t>
      </w:r>
      <w:r w:rsidR="00496A31" w:rsidRPr="00F254BA">
        <w:rPr>
          <w:rFonts w:ascii="Arial" w:hAnsi="Arial" w:cs="Arial"/>
          <w:sz w:val="22"/>
        </w:rPr>
        <w:t xml:space="preserve">cit. in. </w:t>
      </w:r>
      <w:r w:rsidR="00BD19E8" w:rsidRPr="00F254BA">
        <w:rPr>
          <w:rFonts w:ascii="Arial" w:hAnsi="Arial" w:cs="Arial"/>
          <w:sz w:val="22"/>
        </w:rPr>
        <w:t>Campos, 2010).</w:t>
      </w:r>
    </w:p>
    <w:p w14:paraId="682E9D57" w14:textId="77777777" w:rsidR="00D64013" w:rsidRPr="00F254BA" w:rsidRDefault="00D64013" w:rsidP="00D64013">
      <w:pPr>
        <w:spacing w:line="360" w:lineRule="auto"/>
        <w:ind w:firstLine="709"/>
        <w:jc w:val="both"/>
        <w:rPr>
          <w:rFonts w:ascii="Arial" w:hAnsi="Arial" w:cs="Arial"/>
          <w:sz w:val="22"/>
        </w:rPr>
      </w:pPr>
      <w:r w:rsidRPr="00F254BA">
        <w:rPr>
          <w:rFonts w:ascii="Arial" w:hAnsi="Arial" w:cs="Arial"/>
          <w:sz w:val="22"/>
        </w:rPr>
        <w:t xml:space="preserve">Para Winnicott (1958 </w:t>
      </w:r>
      <w:r w:rsidR="00496A31" w:rsidRPr="00F254BA">
        <w:rPr>
          <w:rFonts w:ascii="Arial" w:hAnsi="Arial" w:cs="Arial"/>
          <w:sz w:val="22"/>
        </w:rPr>
        <w:t>cit. in.</w:t>
      </w:r>
      <w:r w:rsidRPr="00F254BA">
        <w:rPr>
          <w:rFonts w:ascii="Arial" w:hAnsi="Arial" w:cs="Arial"/>
          <w:sz w:val="22"/>
        </w:rPr>
        <w:t xml:space="preserve"> Câmara </w:t>
      </w:r>
      <w:r w:rsidR="00391897" w:rsidRPr="00F254BA">
        <w:rPr>
          <w:rFonts w:ascii="Arial" w:hAnsi="Arial" w:cs="Arial"/>
          <w:sz w:val="22"/>
        </w:rPr>
        <w:t>&amp;</w:t>
      </w:r>
      <w:r w:rsidRPr="00F254BA">
        <w:rPr>
          <w:rFonts w:ascii="Arial" w:hAnsi="Arial" w:cs="Arial"/>
          <w:sz w:val="22"/>
        </w:rPr>
        <w:t xml:space="preserve"> Fernandes, 2014) a ausência materna e a falta de apego gera na criança uma necessidade da busca de um objeto transitório; </w:t>
      </w:r>
      <w:r w:rsidR="00CB1242" w:rsidRPr="00F254BA">
        <w:rPr>
          <w:rFonts w:ascii="Arial" w:hAnsi="Arial" w:cs="Arial"/>
          <w:sz w:val="22"/>
        </w:rPr>
        <w:t>nesse contexto, a</w:t>
      </w:r>
      <w:r w:rsidRPr="00F254BA">
        <w:rPr>
          <w:rFonts w:ascii="Arial" w:hAnsi="Arial" w:cs="Arial"/>
          <w:sz w:val="22"/>
        </w:rPr>
        <w:t xml:space="preserve"> criança pode apresentar comportamentos desajustados, como; roubo, insônia; comportamentos de regressão, tendência antissocial, carência e até uma propensão a delinquência</w:t>
      </w:r>
      <w:r w:rsidR="00CB1242" w:rsidRPr="00F254BA">
        <w:rPr>
          <w:rFonts w:ascii="Arial" w:hAnsi="Arial" w:cs="Arial"/>
          <w:sz w:val="22"/>
        </w:rPr>
        <w:t>.</w:t>
      </w:r>
    </w:p>
    <w:p w14:paraId="5F570D09" w14:textId="3C58FE03" w:rsidR="00F46893" w:rsidRPr="00F254BA" w:rsidRDefault="00F46893" w:rsidP="006A4F18">
      <w:pPr>
        <w:spacing w:line="360" w:lineRule="auto"/>
        <w:ind w:firstLine="708"/>
        <w:jc w:val="both"/>
        <w:rPr>
          <w:rFonts w:ascii="Arial" w:hAnsi="Arial" w:cs="Arial"/>
          <w:strike/>
          <w:sz w:val="22"/>
        </w:rPr>
      </w:pPr>
      <w:r w:rsidRPr="00F254BA">
        <w:rPr>
          <w:rFonts w:ascii="Arial" w:hAnsi="Arial" w:cs="Arial"/>
          <w:sz w:val="22"/>
        </w:rPr>
        <w:t>Segundo Baptista</w:t>
      </w:r>
      <w:r w:rsidR="00AC1542" w:rsidRPr="00F254BA">
        <w:rPr>
          <w:rFonts w:ascii="Arial" w:hAnsi="Arial" w:cs="Arial"/>
          <w:sz w:val="22"/>
        </w:rPr>
        <w:t>,</w:t>
      </w:r>
      <w:r w:rsidRPr="00F254BA">
        <w:rPr>
          <w:rFonts w:ascii="Arial" w:hAnsi="Arial" w:cs="Arial"/>
          <w:sz w:val="22"/>
        </w:rPr>
        <w:t xml:space="preserve"> </w:t>
      </w:r>
      <w:r w:rsidR="00AC1542" w:rsidRPr="00F254BA">
        <w:rPr>
          <w:rFonts w:asciiTheme="majorHAnsi" w:hAnsiTheme="majorHAnsi" w:cstheme="majorHAnsi"/>
          <w:sz w:val="22"/>
          <w:szCs w:val="22"/>
        </w:rPr>
        <w:t>Santos, Almeida e Martins</w:t>
      </w:r>
      <w:r w:rsidR="00AC1542" w:rsidRPr="00F254BA">
        <w:rPr>
          <w:rFonts w:ascii="Arial" w:hAnsi="Arial" w:cs="Arial"/>
          <w:sz w:val="22"/>
        </w:rPr>
        <w:t xml:space="preserve"> </w:t>
      </w:r>
      <w:r w:rsidRPr="00F254BA">
        <w:rPr>
          <w:rFonts w:ascii="Arial" w:hAnsi="Arial" w:cs="Arial"/>
          <w:sz w:val="22"/>
        </w:rPr>
        <w:t>(2011), a infância é um período que assume uma extrema pertinência para os</w:t>
      </w:r>
      <w:r w:rsidR="008C4878" w:rsidRPr="00F254BA">
        <w:rPr>
          <w:rFonts w:ascii="Arial" w:hAnsi="Arial" w:cs="Arial"/>
          <w:sz w:val="22"/>
        </w:rPr>
        <w:t xml:space="preserve"> seres</w:t>
      </w:r>
      <w:r w:rsidRPr="00F254BA">
        <w:rPr>
          <w:rFonts w:ascii="Arial" w:hAnsi="Arial" w:cs="Arial"/>
          <w:sz w:val="22"/>
        </w:rPr>
        <w:t xml:space="preserve"> humanos. É neste período em que a criança</w:t>
      </w:r>
      <w:r w:rsidR="00981F8E" w:rsidRPr="00F254BA">
        <w:rPr>
          <w:rFonts w:ascii="Arial" w:hAnsi="Arial" w:cs="Arial"/>
          <w:sz w:val="22"/>
        </w:rPr>
        <w:t xml:space="preserve">, apesar de ser o membro mais vulnerável da família, por ainda não ter adquirido a autonomia e capacidade plena de defesa (Simionato </w:t>
      </w:r>
      <w:r w:rsidR="00391897" w:rsidRPr="00F254BA">
        <w:rPr>
          <w:rFonts w:ascii="Arial" w:hAnsi="Arial" w:cs="Arial"/>
          <w:sz w:val="22"/>
        </w:rPr>
        <w:t>&amp;</w:t>
      </w:r>
      <w:r w:rsidR="00981F8E" w:rsidRPr="00F254BA">
        <w:rPr>
          <w:rFonts w:ascii="Arial" w:hAnsi="Arial" w:cs="Arial"/>
          <w:sz w:val="22"/>
        </w:rPr>
        <w:t xml:space="preserve"> Oliveira, 2003),</w:t>
      </w:r>
      <w:r w:rsidRPr="00F254BA">
        <w:rPr>
          <w:rFonts w:ascii="Arial" w:hAnsi="Arial" w:cs="Arial"/>
          <w:sz w:val="22"/>
        </w:rPr>
        <w:t xml:space="preserve"> está mais percetível às influências dos vários contextos que </w:t>
      </w:r>
      <w:r w:rsidR="008C4878" w:rsidRPr="00F254BA">
        <w:rPr>
          <w:rFonts w:ascii="Arial" w:hAnsi="Arial" w:cs="Arial"/>
          <w:sz w:val="22"/>
        </w:rPr>
        <w:t xml:space="preserve">a </w:t>
      </w:r>
      <w:r w:rsidRPr="00F254BA">
        <w:rPr>
          <w:rFonts w:ascii="Arial" w:hAnsi="Arial" w:cs="Arial"/>
          <w:sz w:val="22"/>
        </w:rPr>
        <w:t>rodeiam e que estão em constante interação</w:t>
      </w:r>
      <w:r w:rsidR="0032363F" w:rsidRPr="00F254BA">
        <w:rPr>
          <w:rFonts w:ascii="Arial" w:hAnsi="Arial" w:cs="Arial"/>
          <w:sz w:val="22"/>
        </w:rPr>
        <w:t xml:space="preserve">. Assim, </w:t>
      </w:r>
      <w:r w:rsidR="00F63BF6" w:rsidRPr="00F254BA">
        <w:rPr>
          <w:rFonts w:ascii="Arial" w:hAnsi="Arial" w:cs="Arial"/>
          <w:sz w:val="22"/>
        </w:rPr>
        <w:t xml:space="preserve">constata-se </w:t>
      </w:r>
      <w:r w:rsidR="00CB1242" w:rsidRPr="00F254BA">
        <w:rPr>
          <w:rFonts w:ascii="Arial" w:hAnsi="Arial" w:cs="Arial"/>
          <w:sz w:val="22"/>
        </w:rPr>
        <w:t xml:space="preserve">uma evolução constante </w:t>
      </w:r>
      <w:r w:rsidR="008C4878" w:rsidRPr="00F254BA">
        <w:rPr>
          <w:rFonts w:ascii="Arial" w:hAnsi="Arial" w:cs="Arial"/>
          <w:sz w:val="22"/>
        </w:rPr>
        <w:t xml:space="preserve">das </w:t>
      </w:r>
      <w:r w:rsidR="00CB1242" w:rsidRPr="00F254BA">
        <w:rPr>
          <w:rFonts w:ascii="Arial" w:hAnsi="Arial" w:cs="Arial"/>
          <w:sz w:val="22"/>
        </w:rPr>
        <w:t xml:space="preserve">diferentes </w:t>
      </w:r>
      <w:r w:rsidR="008C4878" w:rsidRPr="00F254BA">
        <w:rPr>
          <w:rFonts w:ascii="Arial" w:hAnsi="Arial" w:cs="Arial"/>
          <w:sz w:val="22"/>
        </w:rPr>
        <w:t xml:space="preserve">áreas </w:t>
      </w:r>
      <w:r w:rsidR="00CB1242" w:rsidRPr="00F254BA">
        <w:rPr>
          <w:rFonts w:ascii="Arial" w:hAnsi="Arial" w:cs="Arial"/>
          <w:sz w:val="22"/>
        </w:rPr>
        <w:t xml:space="preserve">do seu desenvolvimento: afetivo; cognitivo e </w:t>
      </w:r>
      <w:r w:rsidRPr="00F254BA">
        <w:rPr>
          <w:rFonts w:ascii="Arial" w:hAnsi="Arial" w:cs="Arial"/>
          <w:sz w:val="22"/>
        </w:rPr>
        <w:t xml:space="preserve">motor (Pereira, 2004 </w:t>
      </w:r>
      <w:r w:rsidR="00496A31" w:rsidRPr="00F254BA">
        <w:rPr>
          <w:rFonts w:ascii="Arial" w:hAnsi="Arial" w:cs="Arial"/>
          <w:sz w:val="22"/>
        </w:rPr>
        <w:t>cit. in.</w:t>
      </w:r>
      <w:r w:rsidRPr="00F254BA">
        <w:rPr>
          <w:rFonts w:ascii="Arial" w:hAnsi="Arial" w:cs="Arial"/>
          <w:sz w:val="22"/>
        </w:rPr>
        <w:t xml:space="preserve"> Baptista et al, 2011).</w:t>
      </w:r>
    </w:p>
    <w:p w14:paraId="299C0AD5" w14:textId="77777777" w:rsidR="009872D8" w:rsidRPr="00F254BA" w:rsidRDefault="00F46893" w:rsidP="00F46893">
      <w:pPr>
        <w:spacing w:line="360" w:lineRule="auto"/>
        <w:jc w:val="both"/>
        <w:rPr>
          <w:rFonts w:ascii="Arial" w:hAnsi="Arial" w:cs="Arial"/>
          <w:sz w:val="22"/>
        </w:rPr>
      </w:pPr>
      <w:r w:rsidRPr="00F254BA">
        <w:rPr>
          <w:rFonts w:ascii="Arial" w:hAnsi="Arial" w:cs="Arial"/>
          <w:sz w:val="22"/>
        </w:rPr>
        <w:tab/>
        <w:t xml:space="preserve">Para </w:t>
      </w:r>
      <w:r w:rsidR="00496A31" w:rsidRPr="00F254BA">
        <w:rPr>
          <w:rFonts w:ascii="Arial" w:hAnsi="Arial" w:cs="Arial"/>
          <w:sz w:val="22"/>
        </w:rPr>
        <w:t xml:space="preserve">Batista </w:t>
      </w:r>
      <w:r w:rsidR="00AC1542" w:rsidRPr="00F254BA">
        <w:rPr>
          <w:rFonts w:ascii="Arial" w:hAnsi="Arial" w:cs="Arial"/>
          <w:sz w:val="22"/>
        </w:rPr>
        <w:t>e seus colaboradores</w:t>
      </w:r>
      <w:r w:rsidR="0032363F" w:rsidRPr="00F254BA">
        <w:rPr>
          <w:rFonts w:ascii="Arial" w:hAnsi="Arial" w:cs="Arial"/>
          <w:sz w:val="22"/>
        </w:rPr>
        <w:t xml:space="preserve"> (2011)</w:t>
      </w:r>
      <w:r w:rsidRPr="00F254BA">
        <w:rPr>
          <w:rFonts w:ascii="Arial" w:hAnsi="Arial" w:cs="Arial"/>
          <w:sz w:val="22"/>
        </w:rPr>
        <w:t xml:space="preserve">, o contexto familiar constitui um microssistema fundamental no processo de desenvolvimento da criança, uma vez que permite uma adaptação progressiva e mútua dos indivíduos da família e é considerado uma unidade dinâmica de carácter afetivo, social e cognitivo (Volling </w:t>
      </w:r>
      <w:r w:rsidR="00391897" w:rsidRPr="00F254BA">
        <w:rPr>
          <w:rFonts w:ascii="Arial" w:hAnsi="Arial" w:cs="Arial"/>
          <w:sz w:val="22"/>
        </w:rPr>
        <w:t>&amp;</w:t>
      </w:r>
      <w:r w:rsidRPr="00F254BA">
        <w:rPr>
          <w:rFonts w:ascii="Arial" w:hAnsi="Arial" w:cs="Arial"/>
          <w:sz w:val="22"/>
        </w:rPr>
        <w:t xml:space="preserve"> Elins, 1998 </w:t>
      </w:r>
      <w:r w:rsidR="00496A31" w:rsidRPr="00F254BA">
        <w:rPr>
          <w:rFonts w:ascii="Arial" w:hAnsi="Arial" w:cs="Arial"/>
          <w:sz w:val="22"/>
        </w:rPr>
        <w:t>cit. in.</w:t>
      </w:r>
      <w:r w:rsidRPr="00F254BA">
        <w:rPr>
          <w:rFonts w:ascii="Arial" w:hAnsi="Arial" w:cs="Arial"/>
          <w:sz w:val="22"/>
        </w:rPr>
        <w:t xml:space="preserve"> Baptista et al, 2011).</w:t>
      </w:r>
      <w:r w:rsidR="0032363F" w:rsidRPr="00F254BA">
        <w:rPr>
          <w:rFonts w:ascii="Arial" w:hAnsi="Arial" w:cs="Arial"/>
          <w:sz w:val="22"/>
        </w:rPr>
        <w:t xml:space="preserve"> No entanto, Delfieu (2005) menciona que a ausência de contacto com um dos progenitores, situação que pode acontecer com mais frequência no seguimento de um</w:t>
      </w:r>
      <w:r w:rsidR="00CB1242" w:rsidRPr="00F254BA">
        <w:rPr>
          <w:rFonts w:ascii="Arial" w:hAnsi="Arial" w:cs="Arial"/>
          <w:sz w:val="22"/>
        </w:rPr>
        <w:t xml:space="preserve"> </w:t>
      </w:r>
      <w:r w:rsidR="0032363F" w:rsidRPr="00F254BA">
        <w:rPr>
          <w:rFonts w:ascii="Arial" w:hAnsi="Arial" w:cs="Arial"/>
          <w:sz w:val="22"/>
        </w:rPr>
        <w:t>divórcio</w:t>
      </w:r>
      <w:r w:rsidR="00CB1242" w:rsidRPr="00F254BA">
        <w:rPr>
          <w:rFonts w:ascii="Arial" w:hAnsi="Arial" w:cs="Arial"/>
          <w:sz w:val="22"/>
        </w:rPr>
        <w:t xml:space="preserve"> ou </w:t>
      </w:r>
      <w:r w:rsidR="0032363F" w:rsidRPr="00F254BA">
        <w:rPr>
          <w:rFonts w:ascii="Arial" w:hAnsi="Arial" w:cs="Arial"/>
          <w:sz w:val="22"/>
        </w:rPr>
        <w:t>separação, pode causar dificuldades de adaptação à nova situação com impactos negativos a longo prazo no desenvolvimento</w:t>
      </w:r>
      <w:r w:rsidR="00CB1242" w:rsidRPr="00F254BA">
        <w:rPr>
          <w:rFonts w:ascii="Arial" w:hAnsi="Arial" w:cs="Arial"/>
          <w:sz w:val="22"/>
        </w:rPr>
        <w:t xml:space="preserve"> d</w:t>
      </w:r>
      <w:r w:rsidR="0032363F" w:rsidRPr="00F254BA">
        <w:rPr>
          <w:rFonts w:ascii="Arial" w:hAnsi="Arial" w:cs="Arial"/>
          <w:sz w:val="22"/>
        </w:rPr>
        <w:t xml:space="preserve">as crianças, sendo </w:t>
      </w:r>
      <w:r w:rsidR="0032363F" w:rsidRPr="00F254BA">
        <w:rPr>
          <w:rFonts w:ascii="Arial" w:hAnsi="Arial" w:cs="Arial"/>
          <w:sz w:val="22"/>
        </w:rPr>
        <w:lastRenderedPageBreak/>
        <w:t xml:space="preserve">que não é o divórcio que causa diretamente estes problemas, mas sim a discórdia familiar existente na separação. </w:t>
      </w:r>
    </w:p>
    <w:p w14:paraId="62584AD1" w14:textId="4D35B54E" w:rsidR="002111E7" w:rsidRPr="00F254BA" w:rsidRDefault="002111E7" w:rsidP="002111E7">
      <w:pPr>
        <w:spacing w:line="360" w:lineRule="auto"/>
        <w:ind w:firstLine="708"/>
        <w:jc w:val="both"/>
        <w:rPr>
          <w:rFonts w:ascii="Arial" w:hAnsi="Arial" w:cs="Arial"/>
          <w:sz w:val="22"/>
        </w:rPr>
      </w:pPr>
      <w:r w:rsidRPr="00F254BA">
        <w:rPr>
          <w:rFonts w:ascii="Arial" w:hAnsi="Arial" w:cs="Arial"/>
          <w:sz w:val="22"/>
        </w:rPr>
        <w:t xml:space="preserve">Quando </w:t>
      </w:r>
      <w:r w:rsidR="00CB1242" w:rsidRPr="00F254BA">
        <w:rPr>
          <w:rFonts w:ascii="Arial" w:hAnsi="Arial" w:cs="Arial"/>
          <w:sz w:val="22"/>
        </w:rPr>
        <w:t xml:space="preserve">se está </w:t>
      </w:r>
      <w:r w:rsidRPr="00F254BA">
        <w:rPr>
          <w:rFonts w:ascii="Arial" w:hAnsi="Arial" w:cs="Arial"/>
          <w:sz w:val="22"/>
        </w:rPr>
        <w:t xml:space="preserve">perante um caso de monoparentalidade, é frequente </w:t>
      </w:r>
      <w:r w:rsidR="00CB1242" w:rsidRPr="00F254BA">
        <w:rPr>
          <w:rFonts w:ascii="Arial" w:hAnsi="Arial" w:cs="Arial"/>
          <w:sz w:val="22"/>
        </w:rPr>
        <w:t>observar</w:t>
      </w:r>
      <w:r w:rsidRPr="00F254BA">
        <w:rPr>
          <w:rFonts w:ascii="Arial" w:hAnsi="Arial" w:cs="Arial"/>
          <w:sz w:val="22"/>
        </w:rPr>
        <w:t xml:space="preserve">, pelo menos, um dos progenitores a refazer a sua vida conjugal com outro/a companheiro/a, surgindo assim as figuras de padrasto e madrasta (González </w:t>
      </w:r>
      <w:r w:rsidR="00391897" w:rsidRPr="00F254BA">
        <w:rPr>
          <w:rFonts w:ascii="Arial" w:hAnsi="Arial" w:cs="Arial"/>
          <w:sz w:val="22"/>
        </w:rPr>
        <w:t>&amp;</w:t>
      </w:r>
      <w:r w:rsidRPr="00F254BA">
        <w:rPr>
          <w:rFonts w:ascii="Arial" w:hAnsi="Arial" w:cs="Arial"/>
          <w:sz w:val="22"/>
        </w:rPr>
        <w:t xml:space="preserve"> Triana, 2008).</w:t>
      </w:r>
      <w:r w:rsidR="008F4482" w:rsidRPr="00F254BA">
        <w:rPr>
          <w:rFonts w:ascii="Arial" w:hAnsi="Arial" w:cs="Arial"/>
          <w:sz w:val="22"/>
        </w:rPr>
        <w:t xml:space="preserve"> Quando estas situações acontecem e</w:t>
      </w:r>
      <w:r w:rsidRPr="00F254BA">
        <w:rPr>
          <w:rFonts w:ascii="Arial" w:hAnsi="Arial" w:cs="Arial"/>
          <w:sz w:val="22"/>
        </w:rPr>
        <w:t xml:space="preserve"> </w:t>
      </w:r>
      <w:r w:rsidR="008F4482" w:rsidRPr="00F254BA">
        <w:rPr>
          <w:rFonts w:ascii="Arial" w:hAnsi="Arial" w:cs="Arial"/>
          <w:sz w:val="22"/>
        </w:rPr>
        <w:t>s</w:t>
      </w:r>
      <w:r w:rsidRPr="00F254BA">
        <w:rPr>
          <w:rFonts w:ascii="Arial" w:hAnsi="Arial" w:cs="Arial"/>
          <w:sz w:val="22"/>
        </w:rPr>
        <w:t xml:space="preserve">empre que se aborda este tema, as crianças </w:t>
      </w:r>
      <w:r w:rsidR="008F4482" w:rsidRPr="00F254BA">
        <w:rPr>
          <w:rFonts w:ascii="Arial" w:hAnsi="Arial" w:cs="Arial"/>
          <w:sz w:val="22"/>
        </w:rPr>
        <w:t>apresentam</w:t>
      </w:r>
      <w:r w:rsidRPr="00F254BA">
        <w:rPr>
          <w:rFonts w:ascii="Arial" w:hAnsi="Arial" w:cs="Arial"/>
          <w:sz w:val="22"/>
        </w:rPr>
        <w:t xml:space="preserve"> uma opinião p</w:t>
      </w:r>
      <w:r w:rsidR="008F4482" w:rsidRPr="00F254BA">
        <w:rPr>
          <w:rFonts w:ascii="Arial" w:hAnsi="Arial" w:cs="Arial"/>
          <w:sz w:val="22"/>
        </w:rPr>
        <w:t>rópria acerca do assunto. Assim, os e</w:t>
      </w:r>
      <w:r w:rsidRPr="00F254BA">
        <w:rPr>
          <w:rFonts w:ascii="Arial" w:hAnsi="Arial" w:cs="Arial"/>
          <w:sz w:val="22"/>
        </w:rPr>
        <w:t xml:space="preserve">studos realizados por Lundberg </w:t>
      </w:r>
      <w:r w:rsidR="008643BF" w:rsidRPr="00F254BA">
        <w:rPr>
          <w:rFonts w:ascii="Arial" w:hAnsi="Arial" w:cs="Arial"/>
          <w:sz w:val="22"/>
        </w:rPr>
        <w:t>e</w:t>
      </w:r>
      <w:r w:rsidRPr="00F254BA">
        <w:rPr>
          <w:rFonts w:ascii="Arial" w:hAnsi="Arial" w:cs="Arial"/>
          <w:sz w:val="22"/>
        </w:rPr>
        <w:t xml:space="preserve"> Andersson (2000)</w:t>
      </w:r>
      <w:r w:rsidR="002B7887" w:rsidRPr="00F254BA">
        <w:rPr>
          <w:rFonts w:ascii="Arial" w:hAnsi="Arial" w:cs="Arial"/>
          <w:sz w:val="22"/>
        </w:rPr>
        <w:t xml:space="preserve"> </w:t>
      </w:r>
      <w:r w:rsidRPr="00F254BA">
        <w:rPr>
          <w:rFonts w:ascii="Arial" w:hAnsi="Arial" w:cs="Arial"/>
          <w:sz w:val="22"/>
        </w:rPr>
        <w:t>descobriram que as crianças percecionam as suas mães como aquelas que são menos afetuosas, que mais rejeitam e que menos estimulam o desenvolvimento das suas crianças, dado que</w:t>
      </w:r>
      <w:r w:rsidR="00C811E4" w:rsidRPr="00F254BA">
        <w:rPr>
          <w:rFonts w:ascii="Arial" w:hAnsi="Arial" w:cs="Arial"/>
          <w:sz w:val="22"/>
        </w:rPr>
        <w:t>,</w:t>
      </w:r>
      <w:r w:rsidRPr="00F254BA">
        <w:rPr>
          <w:rFonts w:ascii="Arial" w:hAnsi="Arial" w:cs="Arial"/>
          <w:sz w:val="22"/>
        </w:rPr>
        <w:t xml:space="preserve"> com o início de uma relação dedicam menos tempo e atenção</w:t>
      </w:r>
      <w:r w:rsidR="006A4F18" w:rsidRPr="00F254BA">
        <w:rPr>
          <w:rFonts w:ascii="Arial" w:hAnsi="Arial" w:cs="Arial"/>
          <w:sz w:val="22"/>
        </w:rPr>
        <w:t xml:space="preserve"> </w:t>
      </w:r>
      <w:r w:rsidR="00F84057" w:rsidRPr="00F254BA">
        <w:rPr>
          <w:rFonts w:ascii="Arial" w:hAnsi="Arial" w:cs="Arial"/>
          <w:sz w:val="22"/>
        </w:rPr>
        <w:t>à/</w:t>
      </w:r>
      <w:r w:rsidR="00613D12" w:rsidRPr="00F254BA">
        <w:rPr>
          <w:rFonts w:ascii="Arial" w:hAnsi="Arial" w:cs="Arial"/>
          <w:sz w:val="22"/>
        </w:rPr>
        <w:t>à</w:t>
      </w:r>
      <w:r w:rsidR="00F84057" w:rsidRPr="00F254BA">
        <w:rPr>
          <w:rFonts w:ascii="Arial" w:hAnsi="Arial" w:cs="Arial"/>
          <w:sz w:val="22"/>
        </w:rPr>
        <w:t>s criança/as</w:t>
      </w:r>
    </w:p>
    <w:p w14:paraId="703B3207" w14:textId="08E12579" w:rsidR="00304D53" w:rsidRPr="00F254BA" w:rsidRDefault="002111E7" w:rsidP="00304D53">
      <w:pPr>
        <w:spacing w:line="360" w:lineRule="auto"/>
        <w:jc w:val="both"/>
        <w:rPr>
          <w:rFonts w:ascii="Arial" w:hAnsi="Arial" w:cs="Arial"/>
          <w:sz w:val="22"/>
        </w:rPr>
      </w:pPr>
      <w:r w:rsidRPr="00F254BA">
        <w:rPr>
          <w:rFonts w:ascii="Arial" w:hAnsi="Arial" w:cs="Arial"/>
          <w:sz w:val="22"/>
        </w:rPr>
        <w:tab/>
      </w:r>
      <w:r w:rsidR="00304D53" w:rsidRPr="00F254BA">
        <w:rPr>
          <w:rFonts w:ascii="Arial" w:hAnsi="Arial" w:cs="Arial"/>
          <w:sz w:val="22"/>
        </w:rPr>
        <w:t>Estudos (Ama</w:t>
      </w:r>
      <w:r w:rsidR="00451776" w:rsidRPr="00F254BA">
        <w:rPr>
          <w:rFonts w:ascii="Arial" w:hAnsi="Arial" w:cs="Arial"/>
          <w:sz w:val="22"/>
        </w:rPr>
        <w:t>to, 2001; Anderson et al., 1999</w:t>
      </w:r>
      <w:r w:rsidR="00304D53" w:rsidRPr="00F254BA">
        <w:rPr>
          <w:rFonts w:ascii="Arial" w:hAnsi="Arial" w:cs="Arial"/>
          <w:sz w:val="22"/>
        </w:rPr>
        <w:t>) exposto por Simões (2011) revelaram que a</w:t>
      </w:r>
      <w:r w:rsidRPr="00F254BA">
        <w:rPr>
          <w:rFonts w:ascii="Arial" w:hAnsi="Arial" w:cs="Arial"/>
          <w:sz w:val="22"/>
        </w:rPr>
        <w:t xml:space="preserve"> maioria dos</w:t>
      </w:r>
      <w:r w:rsidR="00304D53" w:rsidRPr="00F254BA">
        <w:rPr>
          <w:rFonts w:ascii="Arial" w:hAnsi="Arial" w:cs="Arial"/>
          <w:sz w:val="22"/>
        </w:rPr>
        <w:t>/das</w:t>
      </w:r>
      <w:r w:rsidRPr="00F254BA">
        <w:rPr>
          <w:rFonts w:ascii="Arial" w:hAnsi="Arial" w:cs="Arial"/>
          <w:sz w:val="22"/>
        </w:rPr>
        <w:t xml:space="preserve"> padrastos</w:t>
      </w:r>
      <w:r w:rsidR="00304D53" w:rsidRPr="00F254BA">
        <w:rPr>
          <w:rFonts w:ascii="Arial" w:hAnsi="Arial" w:cs="Arial"/>
          <w:sz w:val="22"/>
        </w:rPr>
        <w:t>/madrastas</w:t>
      </w:r>
      <w:r w:rsidRPr="00F254BA">
        <w:rPr>
          <w:rFonts w:ascii="Arial" w:hAnsi="Arial" w:cs="Arial"/>
          <w:sz w:val="22"/>
        </w:rPr>
        <w:t xml:space="preserve"> não providencia o mesmo nível de suporte e cuidados ao</w:t>
      </w:r>
      <w:r w:rsidR="00C811E4" w:rsidRPr="00F254BA">
        <w:rPr>
          <w:rFonts w:ascii="Arial" w:hAnsi="Arial" w:cs="Arial"/>
          <w:sz w:val="22"/>
        </w:rPr>
        <w:t>/à/aos/às</w:t>
      </w:r>
      <w:r w:rsidRPr="00F254BA">
        <w:rPr>
          <w:rFonts w:ascii="Arial" w:hAnsi="Arial" w:cs="Arial"/>
          <w:sz w:val="22"/>
        </w:rPr>
        <w:t xml:space="preserve"> enteado</w:t>
      </w:r>
      <w:r w:rsidR="00C811E4" w:rsidRPr="00F254BA">
        <w:rPr>
          <w:rFonts w:ascii="Arial" w:hAnsi="Arial" w:cs="Arial"/>
          <w:sz w:val="22"/>
        </w:rPr>
        <w:t>/a/os/as</w:t>
      </w:r>
      <w:r w:rsidRPr="00F254BA">
        <w:rPr>
          <w:rFonts w:ascii="Arial" w:hAnsi="Arial" w:cs="Arial"/>
          <w:sz w:val="22"/>
        </w:rPr>
        <w:t xml:space="preserve"> do que </w:t>
      </w:r>
      <w:r w:rsidR="00C811E4" w:rsidRPr="00F254BA">
        <w:rPr>
          <w:rFonts w:ascii="Arial" w:hAnsi="Arial" w:cs="Arial"/>
          <w:sz w:val="22"/>
        </w:rPr>
        <w:t>ao/à/aos/às</w:t>
      </w:r>
      <w:r w:rsidRPr="00F254BA">
        <w:rPr>
          <w:rFonts w:ascii="Arial" w:hAnsi="Arial" w:cs="Arial"/>
          <w:sz w:val="22"/>
        </w:rPr>
        <w:t xml:space="preserve"> filho</w:t>
      </w:r>
      <w:r w:rsidR="00C811E4" w:rsidRPr="00F254BA">
        <w:rPr>
          <w:rFonts w:ascii="Arial" w:hAnsi="Arial" w:cs="Arial"/>
          <w:sz w:val="22"/>
        </w:rPr>
        <w:t>/a/os/as</w:t>
      </w:r>
      <w:r w:rsidRPr="00F254BA">
        <w:rPr>
          <w:rFonts w:ascii="Arial" w:hAnsi="Arial" w:cs="Arial"/>
          <w:sz w:val="22"/>
        </w:rPr>
        <w:t xml:space="preserve"> biológico</w:t>
      </w:r>
      <w:r w:rsidR="00C811E4" w:rsidRPr="00F254BA">
        <w:rPr>
          <w:rFonts w:ascii="Arial" w:hAnsi="Arial" w:cs="Arial"/>
          <w:sz w:val="22"/>
        </w:rPr>
        <w:t>/a/os/as</w:t>
      </w:r>
      <w:r w:rsidRPr="00F254BA">
        <w:rPr>
          <w:rFonts w:ascii="Arial" w:hAnsi="Arial" w:cs="Arial"/>
          <w:sz w:val="22"/>
        </w:rPr>
        <w:t xml:space="preserve">, </w:t>
      </w:r>
      <w:r w:rsidR="00304D53" w:rsidRPr="00F254BA">
        <w:rPr>
          <w:rFonts w:ascii="Arial" w:hAnsi="Arial" w:cs="Arial"/>
          <w:sz w:val="22"/>
        </w:rPr>
        <w:t xml:space="preserve">tornando-se </w:t>
      </w:r>
      <w:r w:rsidRPr="00F254BA">
        <w:rPr>
          <w:rFonts w:ascii="Arial" w:hAnsi="Arial" w:cs="Arial"/>
          <w:sz w:val="22"/>
        </w:rPr>
        <w:t>menos apoiantes, comunicativos e afe</w:t>
      </w:r>
      <w:r w:rsidR="00304D53" w:rsidRPr="00F254BA">
        <w:rPr>
          <w:rFonts w:ascii="Arial" w:hAnsi="Arial" w:cs="Arial"/>
          <w:sz w:val="22"/>
        </w:rPr>
        <w:t xml:space="preserve">tuosos. No entanto, investigações mais recentes, </w:t>
      </w:r>
      <w:r w:rsidR="008F4482" w:rsidRPr="00F254BA">
        <w:rPr>
          <w:rFonts w:ascii="Arial" w:hAnsi="Arial" w:cs="Arial"/>
          <w:sz w:val="22"/>
        </w:rPr>
        <w:t xml:space="preserve">não </w:t>
      </w:r>
      <w:r w:rsidR="00304D53" w:rsidRPr="00F254BA">
        <w:rPr>
          <w:rFonts w:ascii="Arial" w:hAnsi="Arial" w:cs="Arial"/>
          <w:sz w:val="22"/>
        </w:rPr>
        <w:t xml:space="preserve">corroboram estas ideias, </w:t>
      </w:r>
      <w:r w:rsidR="00A73DC0" w:rsidRPr="00F254BA">
        <w:rPr>
          <w:rFonts w:ascii="Arial" w:hAnsi="Arial" w:cs="Arial"/>
          <w:sz w:val="22"/>
        </w:rPr>
        <w:t xml:space="preserve">em vez disso, </w:t>
      </w:r>
      <w:r w:rsidR="00304D53" w:rsidRPr="00F254BA">
        <w:rPr>
          <w:rFonts w:ascii="Arial" w:hAnsi="Arial" w:cs="Arial"/>
          <w:sz w:val="22"/>
        </w:rPr>
        <w:t>menciona</w:t>
      </w:r>
      <w:r w:rsidR="00A73DC0" w:rsidRPr="00F254BA">
        <w:rPr>
          <w:rFonts w:ascii="Arial" w:hAnsi="Arial" w:cs="Arial"/>
          <w:sz w:val="22"/>
        </w:rPr>
        <w:t>m</w:t>
      </w:r>
      <w:r w:rsidR="00304D53" w:rsidRPr="00F254BA">
        <w:rPr>
          <w:rFonts w:ascii="Arial" w:hAnsi="Arial" w:cs="Arial"/>
          <w:sz w:val="22"/>
        </w:rPr>
        <w:t xml:space="preserve"> que a presença a longo tempo de um/uma padrasto/madrasta </w:t>
      </w:r>
      <w:r w:rsidRPr="00F254BA">
        <w:rPr>
          <w:rFonts w:ascii="Arial" w:hAnsi="Arial" w:cs="Arial"/>
          <w:sz w:val="22"/>
        </w:rPr>
        <w:t xml:space="preserve">na vida das crianças, </w:t>
      </w:r>
      <w:r w:rsidR="00304D53" w:rsidRPr="00F254BA">
        <w:rPr>
          <w:rFonts w:ascii="Arial" w:hAnsi="Arial" w:cs="Arial"/>
          <w:sz w:val="22"/>
        </w:rPr>
        <w:t xml:space="preserve">assegura </w:t>
      </w:r>
      <w:r w:rsidRPr="00F254BA">
        <w:rPr>
          <w:rFonts w:ascii="Arial" w:hAnsi="Arial" w:cs="Arial"/>
          <w:sz w:val="22"/>
        </w:rPr>
        <w:t xml:space="preserve">vantagens desenvolvimentais, principalmente para os rapazes (Hetherington </w:t>
      </w:r>
      <w:r w:rsidR="00391897" w:rsidRPr="00F254BA">
        <w:rPr>
          <w:rFonts w:ascii="Arial" w:hAnsi="Arial" w:cs="Arial"/>
          <w:sz w:val="22"/>
        </w:rPr>
        <w:t>&amp;</w:t>
      </w:r>
      <w:r w:rsidRPr="00F254BA">
        <w:rPr>
          <w:rFonts w:ascii="Arial" w:hAnsi="Arial" w:cs="Arial"/>
          <w:sz w:val="22"/>
        </w:rPr>
        <w:t xml:space="preserve"> Kelly, 2002; Parke </w:t>
      </w:r>
      <w:r w:rsidR="00391897" w:rsidRPr="00F254BA">
        <w:rPr>
          <w:rFonts w:ascii="Arial" w:hAnsi="Arial" w:cs="Arial"/>
          <w:sz w:val="22"/>
        </w:rPr>
        <w:t>&amp;</w:t>
      </w:r>
      <w:r w:rsidRPr="00F254BA">
        <w:rPr>
          <w:rFonts w:ascii="Arial" w:hAnsi="Arial" w:cs="Arial"/>
          <w:sz w:val="22"/>
        </w:rPr>
        <w:t xml:space="preserve"> Buriel, 2006). </w:t>
      </w:r>
    </w:p>
    <w:p w14:paraId="29FB2B48" w14:textId="77777777" w:rsidR="00A636D5" w:rsidRPr="00F254BA" w:rsidRDefault="001B459C" w:rsidP="00496A31">
      <w:pPr>
        <w:spacing w:line="360" w:lineRule="auto"/>
        <w:ind w:firstLine="709"/>
        <w:jc w:val="both"/>
        <w:rPr>
          <w:rFonts w:ascii="Arial" w:hAnsi="Arial" w:cs="Arial"/>
          <w:sz w:val="22"/>
        </w:rPr>
      </w:pPr>
      <w:r w:rsidRPr="00F254BA">
        <w:rPr>
          <w:rFonts w:ascii="Arial" w:hAnsi="Arial" w:cs="Arial"/>
          <w:sz w:val="22"/>
        </w:rPr>
        <w:t>Contudo,</w:t>
      </w:r>
      <w:r w:rsidR="002C5345" w:rsidRPr="00F254BA">
        <w:rPr>
          <w:rFonts w:ascii="Arial" w:hAnsi="Arial" w:cs="Arial"/>
          <w:sz w:val="22"/>
        </w:rPr>
        <w:t xml:space="preserve"> </w:t>
      </w:r>
      <w:r w:rsidR="00304D53" w:rsidRPr="00F254BA">
        <w:rPr>
          <w:rFonts w:ascii="Arial" w:hAnsi="Arial" w:cs="Arial"/>
          <w:sz w:val="22"/>
        </w:rPr>
        <w:t xml:space="preserve">segundo o estudo realizado por Faber </w:t>
      </w:r>
      <w:r w:rsidR="008643BF" w:rsidRPr="00F254BA">
        <w:rPr>
          <w:rFonts w:ascii="Arial" w:hAnsi="Arial" w:cs="Arial"/>
          <w:sz w:val="22"/>
        </w:rPr>
        <w:t>e</w:t>
      </w:r>
      <w:r w:rsidR="00304D53" w:rsidRPr="00F254BA">
        <w:rPr>
          <w:rFonts w:ascii="Arial" w:hAnsi="Arial" w:cs="Arial"/>
          <w:sz w:val="22"/>
        </w:rPr>
        <w:t xml:space="preserve"> Wittenborn (2010) a criança vê </w:t>
      </w:r>
      <w:r w:rsidR="002111E7" w:rsidRPr="00F254BA">
        <w:rPr>
          <w:rFonts w:ascii="Arial" w:hAnsi="Arial" w:cs="Arial"/>
          <w:sz w:val="22"/>
        </w:rPr>
        <w:t>a introdução do</w:t>
      </w:r>
      <w:r w:rsidR="00304D53" w:rsidRPr="00F254BA">
        <w:rPr>
          <w:rFonts w:ascii="Arial" w:hAnsi="Arial" w:cs="Arial"/>
          <w:sz w:val="22"/>
        </w:rPr>
        <w:t>/da</w:t>
      </w:r>
      <w:r w:rsidR="002111E7" w:rsidRPr="00F254BA">
        <w:rPr>
          <w:rFonts w:ascii="Arial" w:hAnsi="Arial" w:cs="Arial"/>
          <w:sz w:val="22"/>
        </w:rPr>
        <w:t xml:space="preserve"> padrasto</w:t>
      </w:r>
      <w:r w:rsidR="00304D53" w:rsidRPr="00F254BA">
        <w:rPr>
          <w:rFonts w:ascii="Arial" w:hAnsi="Arial" w:cs="Arial"/>
          <w:sz w:val="22"/>
        </w:rPr>
        <w:t>/madrasta</w:t>
      </w:r>
      <w:r w:rsidR="002111E7" w:rsidRPr="00F254BA">
        <w:rPr>
          <w:rFonts w:ascii="Arial" w:hAnsi="Arial" w:cs="Arial"/>
          <w:sz w:val="22"/>
        </w:rPr>
        <w:t xml:space="preserve"> no seu contexto familiar como uma ameaça à relação de vinculação que tem com a sua mãe</w:t>
      </w:r>
      <w:r w:rsidR="00304D53" w:rsidRPr="00F254BA">
        <w:rPr>
          <w:rFonts w:ascii="Arial" w:hAnsi="Arial" w:cs="Arial"/>
          <w:sz w:val="22"/>
        </w:rPr>
        <w:t xml:space="preserve"> ou com o pai</w:t>
      </w:r>
      <w:r w:rsidR="002111E7" w:rsidRPr="00F254BA">
        <w:rPr>
          <w:rFonts w:ascii="Arial" w:hAnsi="Arial" w:cs="Arial"/>
          <w:sz w:val="22"/>
        </w:rPr>
        <w:t xml:space="preserve">, </w:t>
      </w:r>
      <w:r w:rsidR="00304D53" w:rsidRPr="00F254BA">
        <w:rPr>
          <w:rFonts w:ascii="Arial" w:hAnsi="Arial" w:cs="Arial"/>
          <w:sz w:val="22"/>
        </w:rPr>
        <w:t>podendo aumentar a perceção de um dos progenitores como m</w:t>
      </w:r>
      <w:r w:rsidR="002111E7" w:rsidRPr="00F254BA">
        <w:rPr>
          <w:rFonts w:ascii="Arial" w:hAnsi="Arial" w:cs="Arial"/>
          <w:sz w:val="22"/>
        </w:rPr>
        <w:t xml:space="preserve">enos apoiante e </w:t>
      </w:r>
      <w:r w:rsidR="00304D53" w:rsidRPr="00F254BA">
        <w:rPr>
          <w:rFonts w:ascii="Arial" w:hAnsi="Arial" w:cs="Arial"/>
          <w:sz w:val="22"/>
        </w:rPr>
        <w:t>disponível.</w:t>
      </w:r>
    </w:p>
    <w:p w14:paraId="23B842FF" w14:textId="77777777" w:rsidR="00496A31" w:rsidRPr="00F254BA" w:rsidRDefault="00496A31" w:rsidP="00A636D5">
      <w:pPr>
        <w:spacing w:line="360" w:lineRule="auto"/>
        <w:ind w:firstLine="709"/>
        <w:jc w:val="both"/>
        <w:rPr>
          <w:rFonts w:ascii="Arial" w:hAnsi="Arial" w:cs="Arial"/>
          <w:sz w:val="22"/>
        </w:rPr>
      </w:pPr>
    </w:p>
    <w:p w14:paraId="6EEF024E" w14:textId="77777777" w:rsidR="00073F88" w:rsidRPr="00F254BA" w:rsidRDefault="00073F88" w:rsidP="00461510">
      <w:pPr>
        <w:pStyle w:val="PargrafodaLista"/>
        <w:keepNext/>
        <w:numPr>
          <w:ilvl w:val="0"/>
          <w:numId w:val="3"/>
        </w:numPr>
        <w:spacing w:before="240" w:after="60" w:line="360" w:lineRule="auto"/>
        <w:contextualSpacing w:val="0"/>
        <w:outlineLvl w:val="0"/>
        <w:rPr>
          <w:rFonts w:asciiTheme="majorHAnsi" w:eastAsiaTheme="majorEastAsia" w:hAnsiTheme="majorHAnsi" w:cstheme="majorBidi"/>
          <w:b/>
          <w:bCs/>
          <w:vanish/>
          <w:kern w:val="32"/>
          <w:szCs w:val="32"/>
        </w:rPr>
      </w:pPr>
      <w:bookmarkStart w:id="67" w:name="_Toc452212728"/>
      <w:bookmarkStart w:id="68" w:name="_Toc452213231"/>
      <w:bookmarkStart w:id="69" w:name="_Toc452219070"/>
      <w:bookmarkStart w:id="70" w:name="_Toc452229541"/>
      <w:bookmarkStart w:id="71" w:name="_Toc452736604"/>
      <w:bookmarkStart w:id="72" w:name="_Toc452745245"/>
      <w:bookmarkStart w:id="73" w:name="_Toc452979528"/>
      <w:bookmarkStart w:id="74" w:name="_Toc452979644"/>
      <w:bookmarkStart w:id="75" w:name="_Toc453106650"/>
      <w:bookmarkStart w:id="76" w:name="_Toc453106710"/>
      <w:bookmarkStart w:id="77" w:name="_Toc454484678"/>
      <w:bookmarkStart w:id="78" w:name="_Toc456017119"/>
      <w:bookmarkStart w:id="79" w:name="_Toc457257234"/>
      <w:bookmarkStart w:id="80" w:name="_Toc457344202"/>
      <w:bookmarkStart w:id="81" w:name="_Toc467591177"/>
      <w:bookmarkStart w:id="82" w:name="_Toc468143634"/>
      <w:bookmarkStart w:id="83" w:name="_Toc46819316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14:paraId="62386A16" w14:textId="77777777" w:rsidR="00073F88" w:rsidRPr="00F254BA" w:rsidRDefault="00073F88" w:rsidP="00461510">
      <w:pPr>
        <w:pStyle w:val="PargrafodaLista"/>
        <w:keepNext/>
        <w:numPr>
          <w:ilvl w:val="0"/>
          <w:numId w:val="3"/>
        </w:numPr>
        <w:spacing w:before="240" w:after="60" w:line="360" w:lineRule="auto"/>
        <w:contextualSpacing w:val="0"/>
        <w:outlineLvl w:val="0"/>
        <w:rPr>
          <w:rFonts w:asciiTheme="majorHAnsi" w:eastAsiaTheme="majorEastAsia" w:hAnsiTheme="majorHAnsi" w:cstheme="majorBidi"/>
          <w:b/>
          <w:bCs/>
          <w:vanish/>
          <w:kern w:val="32"/>
          <w:szCs w:val="32"/>
        </w:rPr>
      </w:pPr>
      <w:bookmarkStart w:id="84" w:name="_Toc452736605"/>
      <w:bookmarkStart w:id="85" w:name="_Toc452745246"/>
      <w:bookmarkStart w:id="86" w:name="_Toc452979529"/>
      <w:bookmarkStart w:id="87" w:name="_Toc452979645"/>
      <w:bookmarkStart w:id="88" w:name="_Toc453106651"/>
      <w:bookmarkStart w:id="89" w:name="_Toc453106711"/>
      <w:bookmarkStart w:id="90" w:name="_Toc454484679"/>
      <w:bookmarkStart w:id="91" w:name="_Toc456017120"/>
      <w:bookmarkStart w:id="92" w:name="_Toc457257235"/>
      <w:bookmarkStart w:id="93" w:name="_Toc457344203"/>
      <w:bookmarkStart w:id="94" w:name="_Toc467591178"/>
      <w:bookmarkStart w:id="95" w:name="_Toc468143635"/>
      <w:bookmarkStart w:id="96" w:name="_Toc468193166"/>
      <w:bookmarkEnd w:id="84"/>
      <w:bookmarkEnd w:id="85"/>
      <w:bookmarkEnd w:id="86"/>
      <w:bookmarkEnd w:id="87"/>
      <w:bookmarkEnd w:id="88"/>
      <w:bookmarkEnd w:id="89"/>
      <w:bookmarkEnd w:id="90"/>
      <w:bookmarkEnd w:id="91"/>
      <w:bookmarkEnd w:id="92"/>
      <w:bookmarkEnd w:id="93"/>
      <w:bookmarkEnd w:id="94"/>
      <w:bookmarkEnd w:id="95"/>
      <w:bookmarkEnd w:id="96"/>
    </w:p>
    <w:p w14:paraId="294AC2A8" w14:textId="77777777" w:rsidR="00073F88" w:rsidRPr="00F254BA" w:rsidRDefault="00073F88" w:rsidP="00461510">
      <w:pPr>
        <w:pStyle w:val="PargrafodaLista"/>
        <w:keepNext/>
        <w:numPr>
          <w:ilvl w:val="1"/>
          <w:numId w:val="3"/>
        </w:numPr>
        <w:spacing w:before="240" w:after="60" w:line="360" w:lineRule="auto"/>
        <w:contextualSpacing w:val="0"/>
        <w:outlineLvl w:val="0"/>
        <w:rPr>
          <w:rFonts w:asciiTheme="majorHAnsi" w:eastAsiaTheme="majorEastAsia" w:hAnsiTheme="majorHAnsi" w:cstheme="majorBidi"/>
          <w:b/>
          <w:bCs/>
          <w:vanish/>
          <w:kern w:val="32"/>
          <w:szCs w:val="32"/>
        </w:rPr>
      </w:pPr>
      <w:bookmarkStart w:id="97" w:name="_Toc452736606"/>
      <w:bookmarkStart w:id="98" w:name="_Toc452745247"/>
      <w:bookmarkStart w:id="99" w:name="_Toc452979530"/>
      <w:bookmarkStart w:id="100" w:name="_Toc452979646"/>
      <w:bookmarkStart w:id="101" w:name="_Toc453106652"/>
      <w:bookmarkStart w:id="102" w:name="_Toc453106712"/>
      <w:bookmarkStart w:id="103" w:name="_Toc454484680"/>
      <w:bookmarkStart w:id="104" w:name="_Toc456017121"/>
      <w:bookmarkStart w:id="105" w:name="_Toc457257236"/>
      <w:bookmarkStart w:id="106" w:name="_Toc457344204"/>
      <w:bookmarkStart w:id="107" w:name="_Toc467591179"/>
      <w:bookmarkStart w:id="108" w:name="_Toc468143636"/>
      <w:bookmarkStart w:id="109" w:name="_Toc468193167"/>
      <w:bookmarkEnd w:id="97"/>
      <w:bookmarkEnd w:id="98"/>
      <w:bookmarkEnd w:id="99"/>
      <w:bookmarkEnd w:id="100"/>
      <w:bookmarkEnd w:id="101"/>
      <w:bookmarkEnd w:id="102"/>
      <w:bookmarkEnd w:id="103"/>
      <w:bookmarkEnd w:id="104"/>
      <w:bookmarkEnd w:id="105"/>
      <w:bookmarkEnd w:id="106"/>
      <w:bookmarkEnd w:id="107"/>
      <w:bookmarkEnd w:id="108"/>
      <w:bookmarkEnd w:id="109"/>
    </w:p>
    <w:p w14:paraId="341A79C1" w14:textId="77777777" w:rsidR="00073F88" w:rsidRPr="00F254BA" w:rsidRDefault="00073F88" w:rsidP="00461510">
      <w:pPr>
        <w:pStyle w:val="PargrafodaLista"/>
        <w:keepNext/>
        <w:numPr>
          <w:ilvl w:val="1"/>
          <w:numId w:val="3"/>
        </w:numPr>
        <w:spacing w:before="240" w:after="60" w:line="360" w:lineRule="auto"/>
        <w:contextualSpacing w:val="0"/>
        <w:outlineLvl w:val="0"/>
        <w:rPr>
          <w:rFonts w:asciiTheme="majorHAnsi" w:eastAsiaTheme="majorEastAsia" w:hAnsiTheme="majorHAnsi" w:cstheme="majorBidi"/>
          <w:b/>
          <w:bCs/>
          <w:vanish/>
          <w:kern w:val="32"/>
          <w:szCs w:val="32"/>
        </w:rPr>
      </w:pPr>
      <w:bookmarkStart w:id="110" w:name="_Toc452736607"/>
      <w:bookmarkStart w:id="111" w:name="_Toc452745248"/>
      <w:bookmarkStart w:id="112" w:name="_Toc452979531"/>
      <w:bookmarkStart w:id="113" w:name="_Toc452979647"/>
      <w:bookmarkStart w:id="114" w:name="_Toc453106653"/>
      <w:bookmarkStart w:id="115" w:name="_Toc453106713"/>
      <w:bookmarkStart w:id="116" w:name="_Toc454484681"/>
      <w:bookmarkStart w:id="117" w:name="_Toc456017122"/>
      <w:bookmarkStart w:id="118" w:name="_Toc457257237"/>
      <w:bookmarkStart w:id="119" w:name="_Toc457344205"/>
      <w:bookmarkStart w:id="120" w:name="_Toc467591180"/>
      <w:bookmarkStart w:id="121" w:name="_Toc468143637"/>
      <w:bookmarkStart w:id="122" w:name="_Toc468193168"/>
      <w:bookmarkEnd w:id="110"/>
      <w:bookmarkEnd w:id="111"/>
      <w:bookmarkEnd w:id="112"/>
      <w:bookmarkEnd w:id="113"/>
      <w:bookmarkEnd w:id="114"/>
      <w:bookmarkEnd w:id="115"/>
      <w:bookmarkEnd w:id="116"/>
      <w:bookmarkEnd w:id="117"/>
      <w:bookmarkEnd w:id="118"/>
      <w:bookmarkEnd w:id="119"/>
      <w:bookmarkEnd w:id="120"/>
      <w:bookmarkEnd w:id="121"/>
      <w:bookmarkEnd w:id="122"/>
    </w:p>
    <w:p w14:paraId="76BDA8F7" w14:textId="77777777" w:rsidR="00E71ECC" w:rsidRPr="00F254BA" w:rsidRDefault="00D33B3A" w:rsidP="00461510">
      <w:pPr>
        <w:pStyle w:val="Cabealho1"/>
        <w:numPr>
          <w:ilvl w:val="1"/>
          <w:numId w:val="3"/>
        </w:numPr>
        <w:spacing w:before="0" w:after="0" w:line="360" w:lineRule="auto"/>
        <w:ind w:left="709"/>
        <w:rPr>
          <w:sz w:val="24"/>
        </w:rPr>
      </w:pPr>
      <w:bookmarkStart w:id="123" w:name="_Toc468193169"/>
      <w:r w:rsidRPr="00F254BA">
        <w:rPr>
          <w:sz w:val="24"/>
        </w:rPr>
        <w:t>Perceção</w:t>
      </w:r>
      <w:r w:rsidR="00E71ECC" w:rsidRPr="00F254BA">
        <w:rPr>
          <w:sz w:val="24"/>
        </w:rPr>
        <w:t xml:space="preserve"> da família</w:t>
      </w:r>
      <w:r w:rsidR="008C4878" w:rsidRPr="00F254BA">
        <w:rPr>
          <w:sz w:val="24"/>
        </w:rPr>
        <w:t xml:space="preserve"> pela criança</w:t>
      </w:r>
      <w:bookmarkEnd w:id="123"/>
    </w:p>
    <w:p w14:paraId="65081359" w14:textId="77777777" w:rsidR="00781AED" w:rsidRPr="00F254BA" w:rsidRDefault="00781AED" w:rsidP="00461510">
      <w:pPr>
        <w:spacing w:line="360" w:lineRule="auto"/>
        <w:ind w:firstLine="708"/>
        <w:jc w:val="both"/>
        <w:rPr>
          <w:rFonts w:ascii="Arial" w:hAnsi="Arial" w:cs="Arial"/>
          <w:sz w:val="22"/>
          <w:szCs w:val="22"/>
        </w:rPr>
      </w:pPr>
    </w:p>
    <w:p w14:paraId="01DB34D9" w14:textId="77777777" w:rsidR="0024547E" w:rsidRPr="00F254BA" w:rsidRDefault="0024547E" w:rsidP="002A0849">
      <w:pPr>
        <w:spacing w:line="360" w:lineRule="auto"/>
        <w:ind w:firstLine="708"/>
        <w:jc w:val="both"/>
        <w:rPr>
          <w:rFonts w:ascii="Arial" w:hAnsi="Arial" w:cs="Arial"/>
          <w:sz w:val="22"/>
          <w:szCs w:val="22"/>
        </w:rPr>
      </w:pPr>
      <w:r w:rsidRPr="00F254BA">
        <w:rPr>
          <w:rFonts w:ascii="Arial" w:hAnsi="Arial" w:cs="Arial"/>
          <w:sz w:val="22"/>
          <w:szCs w:val="22"/>
        </w:rPr>
        <w:t xml:space="preserve">Mesmo com algumas mudanças relacionadas com o termo ‘família’ nos últimos anos, a família continua a ter um valor importantíssimo nas construções de relações familiares, dentro e fora da família (Silva, Trindade &amp; Junior, 2012). E, é através das mais diversificadas atividades do dia-a-dia, que as crianças se relacionam com o ambiente onde estão inseridas compreendendo-o e interpretando-o, colaborando no seu próprio processo de desenvolvimento e fortalecendo um esquema social complexo e sofisticado desde que nasce (Louro, 2012). </w:t>
      </w:r>
    </w:p>
    <w:p w14:paraId="51871171" w14:textId="77777777" w:rsidR="00021C37" w:rsidRPr="00F254BA" w:rsidRDefault="008C4878" w:rsidP="002A0849">
      <w:pPr>
        <w:spacing w:line="360" w:lineRule="auto"/>
        <w:ind w:firstLine="708"/>
        <w:jc w:val="both"/>
        <w:rPr>
          <w:sz w:val="22"/>
          <w:szCs w:val="22"/>
        </w:rPr>
      </w:pPr>
      <w:r w:rsidRPr="00F254BA">
        <w:rPr>
          <w:sz w:val="22"/>
          <w:szCs w:val="22"/>
        </w:rPr>
        <w:t xml:space="preserve">Por isso a importância dada por Piaget (1970 </w:t>
      </w:r>
      <w:r w:rsidR="00496A31" w:rsidRPr="00F254BA">
        <w:rPr>
          <w:rFonts w:ascii="Arial" w:hAnsi="Arial" w:cs="Arial"/>
          <w:sz w:val="22"/>
        </w:rPr>
        <w:t>cit. in.</w:t>
      </w:r>
      <w:r w:rsidRPr="00F254BA">
        <w:rPr>
          <w:sz w:val="22"/>
          <w:szCs w:val="22"/>
        </w:rPr>
        <w:t xml:space="preserve"> Louro, 2012) </w:t>
      </w:r>
      <w:r w:rsidR="002C5345" w:rsidRPr="00F254BA">
        <w:rPr>
          <w:sz w:val="22"/>
          <w:szCs w:val="22"/>
        </w:rPr>
        <w:t xml:space="preserve">referindo que </w:t>
      </w:r>
      <w:r w:rsidRPr="00F254BA">
        <w:rPr>
          <w:sz w:val="22"/>
          <w:szCs w:val="22"/>
        </w:rPr>
        <w:t xml:space="preserve">as relações entre o sujeito e o seu meio consistem numa interação de tal forma profunda que a consciência se inicia por um estado específico caracterizado por dois processos: a </w:t>
      </w:r>
      <w:r w:rsidRPr="00F254BA">
        <w:rPr>
          <w:sz w:val="22"/>
          <w:szCs w:val="22"/>
        </w:rPr>
        <w:lastRenderedPageBreak/>
        <w:t>acomodação e a assimilação</w:t>
      </w:r>
      <w:r w:rsidR="002A0849" w:rsidRPr="00F254BA">
        <w:rPr>
          <w:sz w:val="22"/>
          <w:szCs w:val="22"/>
        </w:rPr>
        <w:t xml:space="preserve">, permitindo afirmar </w:t>
      </w:r>
      <w:r w:rsidR="001106D0" w:rsidRPr="00F254BA">
        <w:rPr>
          <w:sz w:val="22"/>
          <w:szCs w:val="22"/>
        </w:rPr>
        <w:t>que o pensamento é adaptado a uma realidade, quando ele</w:t>
      </w:r>
      <w:r w:rsidR="002A0849" w:rsidRPr="00F254BA">
        <w:rPr>
          <w:sz w:val="22"/>
          <w:szCs w:val="22"/>
        </w:rPr>
        <w:t xml:space="preserve"> </w:t>
      </w:r>
      <w:r w:rsidR="001106D0" w:rsidRPr="00F254BA">
        <w:rPr>
          <w:sz w:val="22"/>
          <w:szCs w:val="22"/>
        </w:rPr>
        <w:t xml:space="preserve">consegue, ao mesmo tempo, assimilar às </w:t>
      </w:r>
      <w:r w:rsidR="002A0849" w:rsidRPr="00F254BA">
        <w:rPr>
          <w:sz w:val="22"/>
          <w:szCs w:val="22"/>
        </w:rPr>
        <w:t>redes de pensamento elementos dessa realidade e acomodando essas redes de pensamentos</w:t>
      </w:r>
      <w:r w:rsidR="001106D0" w:rsidRPr="00F254BA">
        <w:rPr>
          <w:sz w:val="22"/>
          <w:szCs w:val="22"/>
        </w:rPr>
        <w:t xml:space="preserve"> aos novos elementos que se apresentam</w:t>
      </w:r>
      <w:r w:rsidR="002A0849" w:rsidRPr="00F254BA">
        <w:rPr>
          <w:sz w:val="22"/>
          <w:szCs w:val="22"/>
        </w:rPr>
        <w:t xml:space="preserve"> (Piaget, </w:t>
      </w:r>
      <w:r w:rsidR="001106D0" w:rsidRPr="00F254BA">
        <w:rPr>
          <w:sz w:val="22"/>
          <w:szCs w:val="22"/>
        </w:rPr>
        <w:t>1982</w:t>
      </w:r>
      <w:r w:rsidR="002A0849" w:rsidRPr="00F254BA">
        <w:rPr>
          <w:sz w:val="22"/>
          <w:szCs w:val="22"/>
        </w:rPr>
        <w:t xml:space="preserve"> cit. in.</w:t>
      </w:r>
      <w:r w:rsidR="00021C37" w:rsidRPr="00F254BA">
        <w:rPr>
          <w:sz w:val="22"/>
          <w:szCs w:val="22"/>
        </w:rPr>
        <w:t xml:space="preserve"> </w:t>
      </w:r>
      <w:r w:rsidR="00021C37" w:rsidRPr="00F254BA">
        <w:rPr>
          <w:sz w:val="22"/>
        </w:rPr>
        <w:t>Ferracioli, 1999</w:t>
      </w:r>
      <w:r w:rsidR="002A0849" w:rsidRPr="00F254BA">
        <w:rPr>
          <w:sz w:val="22"/>
          <w:szCs w:val="22"/>
        </w:rPr>
        <w:t>)</w:t>
      </w:r>
      <w:r w:rsidR="00021C37" w:rsidRPr="00F254BA">
        <w:rPr>
          <w:sz w:val="22"/>
          <w:szCs w:val="22"/>
        </w:rPr>
        <w:t>.</w:t>
      </w:r>
    </w:p>
    <w:p w14:paraId="45B50720" w14:textId="77777777" w:rsidR="005716B4" w:rsidRPr="00F254BA" w:rsidRDefault="00021C37" w:rsidP="00C66820">
      <w:pPr>
        <w:spacing w:line="360" w:lineRule="auto"/>
        <w:ind w:firstLine="708"/>
        <w:jc w:val="both"/>
        <w:rPr>
          <w:sz w:val="22"/>
          <w:szCs w:val="22"/>
        </w:rPr>
      </w:pPr>
      <w:r w:rsidRPr="00F254BA">
        <w:rPr>
          <w:sz w:val="22"/>
          <w:szCs w:val="22"/>
        </w:rPr>
        <w:t>D</w:t>
      </w:r>
      <w:r w:rsidR="002A0849" w:rsidRPr="00F254BA">
        <w:rPr>
          <w:sz w:val="22"/>
          <w:szCs w:val="22"/>
        </w:rPr>
        <w:t>este modo, e segundo Piaget (1964 cit in.</w:t>
      </w:r>
      <w:r w:rsidRPr="00F254BA">
        <w:rPr>
          <w:sz w:val="22"/>
          <w:szCs w:val="22"/>
        </w:rPr>
        <w:t xml:space="preserve"> </w:t>
      </w:r>
      <w:r w:rsidRPr="00F254BA">
        <w:rPr>
          <w:sz w:val="22"/>
        </w:rPr>
        <w:t>Ferracioli, 1999</w:t>
      </w:r>
      <w:r w:rsidR="002A0849" w:rsidRPr="00F254BA">
        <w:rPr>
          <w:sz w:val="22"/>
          <w:szCs w:val="22"/>
        </w:rPr>
        <w:t xml:space="preserve">), o sujeito é um organismo que possui redes de pensamento e que, ao receber os estímulos do meio que o rodeia, dá uma resposta em função destas redes de pensamento. </w:t>
      </w:r>
      <w:r w:rsidR="0024547E" w:rsidRPr="00F254BA">
        <w:rPr>
          <w:sz w:val="22"/>
          <w:szCs w:val="22"/>
        </w:rPr>
        <w:t>De acordo com Ferracioli, (1999, p.187) para Piaget: “o conhecimento adquirido não é devido a uma ação unilateral do meio (estímulo) sobre o sujeito passivo, mas sim a uma interação nos dois sentidos: do estímulo sobre o sujeito e ao mesmo tempo do sujeito sobre o estímulo</w:t>
      </w:r>
      <w:r w:rsidR="00651259" w:rsidRPr="00F254BA">
        <w:rPr>
          <w:sz w:val="22"/>
          <w:szCs w:val="22"/>
        </w:rPr>
        <w:t>”</w:t>
      </w:r>
      <w:r w:rsidR="0024547E" w:rsidRPr="00F254BA">
        <w:rPr>
          <w:sz w:val="22"/>
          <w:szCs w:val="22"/>
        </w:rPr>
        <w:t>. Assim, a</w:t>
      </w:r>
      <w:r w:rsidR="007D2C7C" w:rsidRPr="00F254BA">
        <w:rPr>
          <w:sz w:val="22"/>
          <w:szCs w:val="22"/>
        </w:rPr>
        <w:t xml:space="preserve"> </w:t>
      </w:r>
      <w:r w:rsidR="008C4878" w:rsidRPr="00F254BA">
        <w:rPr>
          <w:sz w:val="22"/>
          <w:szCs w:val="22"/>
        </w:rPr>
        <w:t>representação possibilitará à criança interpretar o mundo de forma cada vez mais complexa</w:t>
      </w:r>
      <w:r w:rsidR="00651259" w:rsidRPr="00F254BA">
        <w:rPr>
          <w:sz w:val="22"/>
          <w:szCs w:val="22"/>
        </w:rPr>
        <w:t>,</w:t>
      </w:r>
      <w:r w:rsidR="008C4878" w:rsidRPr="00F254BA">
        <w:rPr>
          <w:sz w:val="22"/>
          <w:szCs w:val="22"/>
        </w:rPr>
        <w:t xml:space="preserve"> bem como</w:t>
      </w:r>
      <w:r w:rsidR="00651259" w:rsidRPr="00F254BA">
        <w:rPr>
          <w:sz w:val="22"/>
          <w:szCs w:val="22"/>
        </w:rPr>
        <w:t>,</w:t>
      </w:r>
      <w:r w:rsidR="008C4878" w:rsidRPr="00F254BA">
        <w:rPr>
          <w:sz w:val="22"/>
          <w:szCs w:val="22"/>
        </w:rPr>
        <w:t xml:space="preserve"> descentrar-se do seu próprio mundo para entender o pensamento dos outros (Moscovici, 1997 </w:t>
      </w:r>
      <w:r w:rsidR="00496A31" w:rsidRPr="00F254BA">
        <w:rPr>
          <w:rFonts w:ascii="Arial" w:hAnsi="Arial" w:cs="Arial"/>
          <w:sz w:val="22"/>
        </w:rPr>
        <w:t>cit. in.</w:t>
      </w:r>
      <w:r w:rsidR="008C4878" w:rsidRPr="00F254BA">
        <w:rPr>
          <w:sz w:val="22"/>
          <w:szCs w:val="22"/>
        </w:rPr>
        <w:t xml:space="preserve"> Silva, 2008), ou seja, as representações facilitarão a sua relação com o mundo e com os outros.</w:t>
      </w:r>
    </w:p>
    <w:p w14:paraId="4CDF36C2" w14:textId="1602AF52" w:rsidR="00A06CE0" w:rsidRPr="00F254BA" w:rsidRDefault="0024547E" w:rsidP="00651259">
      <w:pPr>
        <w:spacing w:line="360" w:lineRule="auto"/>
        <w:ind w:firstLine="708"/>
        <w:jc w:val="both"/>
        <w:rPr>
          <w:sz w:val="22"/>
          <w:szCs w:val="22"/>
        </w:rPr>
      </w:pPr>
      <w:r w:rsidRPr="00F254BA">
        <w:rPr>
          <w:sz w:val="22"/>
          <w:szCs w:val="22"/>
        </w:rPr>
        <w:t>Neste sentido, o</w:t>
      </w:r>
      <w:r w:rsidR="005716B4" w:rsidRPr="00F254BA">
        <w:rPr>
          <w:sz w:val="22"/>
          <w:szCs w:val="22"/>
        </w:rPr>
        <w:t xml:space="preserve"> estudo</w:t>
      </w:r>
      <w:r w:rsidR="00C66820" w:rsidRPr="00F254BA">
        <w:rPr>
          <w:sz w:val="22"/>
          <w:szCs w:val="22"/>
        </w:rPr>
        <w:t xml:space="preserve"> realizado por Njemi, em 1988 (</w:t>
      </w:r>
      <w:r w:rsidR="00496A31" w:rsidRPr="00F254BA">
        <w:rPr>
          <w:rFonts w:ascii="Arial" w:hAnsi="Arial" w:cs="Arial"/>
          <w:sz w:val="22"/>
        </w:rPr>
        <w:t xml:space="preserve">cit. in. </w:t>
      </w:r>
      <w:r w:rsidR="00C66820" w:rsidRPr="00F254BA">
        <w:rPr>
          <w:sz w:val="22"/>
          <w:szCs w:val="22"/>
        </w:rPr>
        <w:t>Louro, 2012), de</w:t>
      </w:r>
      <w:r w:rsidR="00A06CE0" w:rsidRPr="00F254BA">
        <w:rPr>
          <w:sz w:val="22"/>
          <w:szCs w:val="22"/>
        </w:rPr>
        <w:t>bruçou-se sobre as representações que as crianças têm do seu ambiente familiar e das relações que nele estabelecem</w:t>
      </w:r>
      <w:r w:rsidR="00C66820" w:rsidRPr="00F254BA">
        <w:rPr>
          <w:sz w:val="22"/>
          <w:szCs w:val="22"/>
        </w:rPr>
        <w:t xml:space="preserve">. Este estudo permitiu relacionar </w:t>
      </w:r>
      <w:r w:rsidR="00A06CE0" w:rsidRPr="00F254BA">
        <w:rPr>
          <w:sz w:val="22"/>
          <w:szCs w:val="22"/>
        </w:rPr>
        <w:t>essa representação com o desenvolvimento sociocognitivo e com o ajuste p</w:t>
      </w:r>
      <w:r w:rsidR="00651259" w:rsidRPr="00F254BA">
        <w:rPr>
          <w:sz w:val="22"/>
          <w:szCs w:val="22"/>
        </w:rPr>
        <w:t xml:space="preserve">essoal e familiar. </w:t>
      </w:r>
      <w:r w:rsidR="00C66820" w:rsidRPr="00F254BA">
        <w:rPr>
          <w:sz w:val="22"/>
          <w:szCs w:val="22"/>
        </w:rPr>
        <w:t>As conclusões r</w:t>
      </w:r>
      <w:r w:rsidR="005716B4" w:rsidRPr="00F254BA">
        <w:rPr>
          <w:sz w:val="22"/>
          <w:szCs w:val="22"/>
        </w:rPr>
        <w:t xml:space="preserve">etiradas, </w:t>
      </w:r>
      <w:r w:rsidR="00651259" w:rsidRPr="00F254BA">
        <w:rPr>
          <w:sz w:val="22"/>
          <w:szCs w:val="22"/>
        </w:rPr>
        <w:t>do mesmo,</w:t>
      </w:r>
      <w:r w:rsidR="005716B4" w:rsidRPr="00F254BA">
        <w:rPr>
          <w:sz w:val="22"/>
          <w:szCs w:val="22"/>
        </w:rPr>
        <w:t xml:space="preserve"> permitiram</w:t>
      </w:r>
      <w:r w:rsidR="00C66820" w:rsidRPr="00F254BA">
        <w:rPr>
          <w:sz w:val="22"/>
          <w:szCs w:val="22"/>
        </w:rPr>
        <w:t xml:space="preserve"> afirmar que </w:t>
      </w:r>
      <w:r w:rsidR="00A06CE0" w:rsidRPr="00F254BA">
        <w:rPr>
          <w:sz w:val="22"/>
          <w:szCs w:val="22"/>
        </w:rPr>
        <w:t>as famílias que promovem o afeto e a comunicação aberta entre os seus membros geram representações mais positivas sobre o contexto familiar nas crianças</w:t>
      </w:r>
      <w:r w:rsidR="00C66820" w:rsidRPr="00F254BA">
        <w:rPr>
          <w:sz w:val="22"/>
          <w:szCs w:val="22"/>
        </w:rPr>
        <w:t>.</w:t>
      </w:r>
    </w:p>
    <w:p w14:paraId="2A448C0A" w14:textId="77777777" w:rsidR="00C66820" w:rsidRPr="00F254BA" w:rsidRDefault="00D05913" w:rsidP="00651259">
      <w:pPr>
        <w:spacing w:line="360" w:lineRule="auto"/>
        <w:ind w:firstLine="708"/>
        <w:jc w:val="both"/>
        <w:rPr>
          <w:sz w:val="22"/>
          <w:szCs w:val="22"/>
        </w:rPr>
      </w:pPr>
      <w:r w:rsidRPr="00F254BA">
        <w:rPr>
          <w:sz w:val="22"/>
          <w:szCs w:val="22"/>
        </w:rPr>
        <w:t>Numa outra pesquisa acerca das representações sociais da família (</w:t>
      </w:r>
      <w:r w:rsidRPr="00F254BA">
        <w:rPr>
          <w:rFonts w:ascii="Arial" w:hAnsi="Arial" w:cs="Arial"/>
          <w:sz w:val="22"/>
          <w:szCs w:val="22"/>
        </w:rPr>
        <w:t xml:space="preserve">Ribeiro </w:t>
      </w:r>
      <w:r w:rsidR="00391897" w:rsidRPr="00F254BA">
        <w:rPr>
          <w:rFonts w:ascii="Arial" w:hAnsi="Arial" w:cs="Arial"/>
          <w:sz w:val="22"/>
          <w:szCs w:val="22"/>
        </w:rPr>
        <w:t>&amp;</w:t>
      </w:r>
      <w:r w:rsidRPr="00F254BA">
        <w:rPr>
          <w:rFonts w:ascii="Arial" w:hAnsi="Arial" w:cs="Arial"/>
          <w:sz w:val="22"/>
          <w:szCs w:val="22"/>
        </w:rPr>
        <w:t xml:space="preserve"> Cruz, 2013</w:t>
      </w:r>
      <w:r w:rsidRPr="00F254BA">
        <w:rPr>
          <w:sz w:val="22"/>
          <w:szCs w:val="22"/>
        </w:rPr>
        <w:t>) constatou que as crianças detêm de uma teoria de senso comum para dar sentido</w:t>
      </w:r>
      <w:r w:rsidR="009B7DA5" w:rsidRPr="00F254BA">
        <w:rPr>
          <w:sz w:val="22"/>
          <w:szCs w:val="22"/>
        </w:rPr>
        <w:t xml:space="preserve"> </w:t>
      </w:r>
      <w:r w:rsidRPr="00F254BA">
        <w:rPr>
          <w:sz w:val="22"/>
          <w:szCs w:val="22"/>
        </w:rPr>
        <w:t>e significado à ‘família’ representando-a por “</w:t>
      </w:r>
      <w:r w:rsidRPr="00F254BA">
        <w:rPr>
          <w:i/>
          <w:sz w:val="22"/>
          <w:szCs w:val="22"/>
        </w:rPr>
        <w:t>palavras positivas e idealizadas apoiadas numa tipologia familiar tradicional</w:t>
      </w:r>
      <w:r w:rsidR="00F36019" w:rsidRPr="00F254BA">
        <w:rPr>
          <w:i/>
          <w:sz w:val="22"/>
          <w:szCs w:val="22"/>
        </w:rPr>
        <w:t>”</w:t>
      </w:r>
      <w:r w:rsidRPr="00F254BA">
        <w:rPr>
          <w:i/>
          <w:sz w:val="22"/>
          <w:szCs w:val="22"/>
        </w:rPr>
        <w:t xml:space="preserve"> </w:t>
      </w:r>
      <w:r w:rsidR="00F36019" w:rsidRPr="00F254BA">
        <w:rPr>
          <w:i/>
          <w:sz w:val="22"/>
          <w:szCs w:val="22"/>
        </w:rPr>
        <w:t xml:space="preserve">(p. 620) </w:t>
      </w:r>
      <w:r w:rsidRPr="00F254BA">
        <w:rPr>
          <w:sz w:val="22"/>
          <w:szCs w:val="22"/>
        </w:rPr>
        <w:t xml:space="preserve">onde as palavras que estão na base comum, </w:t>
      </w:r>
      <w:r w:rsidR="008C4878" w:rsidRPr="00F254BA">
        <w:rPr>
          <w:sz w:val="22"/>
          <w:szCs w:val="22"/>
        </w:rPr>
        <w:t xml:space="preserve">e </w:t>
      </w:r>
      <w:r w:rsidRPr="00F254BA">
        <w:rPr>
          <w:sz w:val="22"/>
          <w:szCs w:val="22"/>
        </w:rPr>
        <w:t>que são coletivamente compartilhadas e resistentes às mudanças, são: mãe, pai, amor carinho e união</w:t>
      </w:r>
      <w:r w:rsidR="00E02712" w:rsidRPr="00F254BA">
        <w:rPr>
          <w:sz w:val="22"/>
          <w:szCs w:val="22"/>
        </w:rPr>
        <w:t>.</w:t>
      </w:r>
      <w:r w:rsidR="00651259" w:rsidRPr="00F254BA">
        <w:rPr>
          <w:sz w:val="22"/>
          <w:szCs w:val="22"/>
        </w:rPr>
        <w:t xml:space="preserve"> </w:t>
      </w:r>
      <w:r w:rsidR="00E5469D" w:rsidRPr="00F254BA">
        <w:rPr>
          <w:sz w:val="22"/>
          <w:szCs w:val="22"/>
        </w:rPr>
        <w:t xml:space="preserve">De acordo com este estudo, “as palavras ‘pai’ e ‘mãe’ assumem o sentido de uma função consensual familiar que permite homogeneidade e estabilidade ao grupo, dando continuidade e permanência ao sentido simbólico de uma família nuclear” (Ribeiro </w:t>
      </w:r>
      <w:r w:rsidR="00391897" w:rsidRPr="00F254BA">
        <w:rPr>
          <w:sz w:val="22"/>
          <w:szCs w:val="22"/>
        </w:rPr>
        <w:t>&amp;</w:t>
      </w:r>
      <w:r w:rsidR="00E5469D" w:rsidRPr="00F254BA">
        <w:rPr>
          <w:sz w:val="22"/>
          <w:szCs w:val="22"/>
        </w:rPr>
        <w:t xml:space="preserve"> Cruz, 2013, p.619). Durante</w:t>
      </w:r>
      <w:r w:rsidR="00400764" w:rsidRPr="00F254BA">
        <w:rPr>
          <w:sz w:val="22"/>
          <w:szCs w:val="22"/>
        </w:rPr>
        <w:t xml:space="preserve"> o estudo foi também aplicado </w:t>
      </w:r>
      <w:r w:rsidR="00E5469D" w:rsidRPr="00F254BA">
        <w:rPr>
          <w:sz w:val="22"/>
          <w:szCs w:val="22"/>
        </w:rPr>
        <w:t>o desenho da família</w:t>
      </w:r>
      <w:r w:rsidR="00400764" w:rsidRPr="00F254BA">
        <w:rPr>
          <w:sz w:val="22"/>
          <w:szCs w:val="22"/>
        </w:rPr>
        <w:t xml:space="preserve">, que </w:t>
      </w:r>
      <w:r w:rsidR="008C4878" w:rsidRPr="00F254BA">
        <w:rPr>
          <w:sz w:val="22"/>
          <w:szCs w:val="22"/>
        </w:rPr>
        <w:t xml:space="preserve">revelou </w:t>
      </w:r>
      <w:r w:rsidR="00E5469D" w:rsidRPr="00F254BA">
        <w:rPr>
          <w:sz w:val="22"/>
          <w:szCs w:val="22"/>
        </w:rPr>
        <w:t xml:space="preserve">que há a </w:t>
      </w:r>
      <w:r w:rsidR="00400764" w:rsidRPr="00F254BA">
        <w:rPr>
          <w:sz w:val="22"/>
          <w:szCs w:val="22"/>
        </w:rPr>
        <w:t>“</w:t>
      </w:r>
      <w:r w:rsidR="00E5469D" w:rsidRPr="00F254BA">
        <w:rPr>
          <w:sz w:val="22"/>
          <w:szCs w:val="22"/>
        </w:rPr>
        <w:t>coexistência de diversas configurações familiares: do modelo tradicional nuclear à família extensa, que é assim referida pela moradia ou convivência; a família separada, que mostra a ausência do casal, devido à separação</w:t>
      </w:r>
      <w:r w:rsidR="00400764" w:rsidRPr="00F254BA">
        <w:rPr>
          <w:sz w:val="22"/>
          <w:szCs w:val="22"/>
        </w:rPr>
        <w:t xml:space="preserve"> (…)” (Ribeiro </w:t>
      </w:r>
      <w:r w:rsidR="00391897" w:rsidRPr="00F254BA">
        <w:rPr>
          <w:sz w:val="22"/>
          <w:szCs w:val="22"/>
        </w:rPr>
        <w:t>&amp;</w:t>
      </w:r>
      <w:r w:rsidR="00400764" w:rsidRPr="00F254BA">
        <w:rPr>
          <w:sz w:val="22"/>
          <w:szCs w:val="22"/>
        </w:rPr>
        <w:t xml:space="preserve"> Cruz, 2013, p.619) </w:t>
      </w:r>
      <w:r w:rsidR="00E5469D" w:rsidRPr="00F254BA">
        <w:rPr>
          <w:sz w:val="22"/>
          <w:szCs w:val="22"/>
        </w:rPr>
        <w:t>.</w:t>
      </w:r>
    </w:p>
    <w:p w14:paraId="22BD3420" w14:textId="000CA0C1" w:rsidR="005726D9" w:rsidRPr="00F254BA" w:rsidRDefault="00B96F2B" w:rsidP="00B96F2B">
      <w:pPr>
        <w:spacing w:line="360" w:lineRule="auto"/>
        <w:ind w:firstLine="709"/>
        <w:jc w:val="both"/>
        <w:rPr>
          <w:sz w:val="22"/>
          <w:szCs w:val="22"/>
        </w:rPr>
      </w:pPr>
      <w:r w:rsidRPr="00F254BA">
        <w:rPr>
          <w:sz w:val="22"/>
          <w:szCs w:val="22"/>
        </w:rPr>
        <w:t>U</w:t>
      </w:r>
      <w:r w:rsidR="007D6A63" w:rsidRPr="00F254BA">
        <w:rPr>
          <w:sz w:val="22"/>
          <w:szCs w:val="22"/>
        </w:rPr>
        <w:t xml:space="preserve">m estudo levado a cabo por Cunha (2008) que inquiriu </w:t>
      </w:r>
      <w:r w:rsidR="005726D9" w:rsidRPr="00F254BA">
        <w:rPr>
          <w:sz w:val="22"/>
          <w:szCs w:val="22"/>
        </w:rPr>
        <w:t xml:space="preserve">23 crianças e jovens, com idades compreendidas entre os 6 e </w:t>
      </w:r>
      <w:r w:rsidR="005716B4" w:rsidRPr="00F254BA">
        <w:rPr>
          <w:sz w:val="22"/>
          <w:szCs w:val="22"/>
        </w:rPr>
        <w:t>o</w:t>
      </w:r>
      <w:r w:rsidR="005726D9" w:rsidRPr="00F254BA">
        <w:rPr>
          <w:sz w:val="22"/>
          <w:szCs w:val="22"/>
        </w:rPr>
        <w:t xml:space="preserve">s 15 anos, </w:t>
      </w:r>
      <w:r w:rsidR="007D6A63" w:rsidRPr="00F254BA">
        <w:rPr>
          <w:sz w:val="22"/>
          <w:szCs w:val="22"/>
        </w:rPr>
        <w:t>institucionalizadas</w:t>
      </w:r>
      <w:r w:rsidR="00651259" w:rsidRPr="00F254BA">
        <w:rPr>
          <w:sz w:val="22"/>
          <w:szCs w:val="22"/>
        </w:rPr>
        <w:t>/os</w:t>
      </w:r>
      <w:r w:rsidR="007D6A63" w:rsidRPr="00F254BA">
        <w:rPr>
          <w:sz w:val="22"/>
          <w:szCs w:val="22"/>
        </w:rPr>
        <w:t xml:space="preserve"> para que estas </w:t>
      </w:r>
      <w:r w:rsidR="007D6A63" w:rsidRPr="00F254BA">
        <w:rPr>
          <w:sz w:val="22"/>
          <w:szCs w:val="22"/>
        </w:rPr>
        <w:lastRenderedPageBreak/>
        <w:t>expressassem as suas opiniões, representações e expectativas em relação à família.</w:t>
      </w:r>
      <w:r w:rsidRPr="00F254BA">
        <w:rPr>
          <w:sz w:val="22"/>
          <w:szCs w:val="22"/>
        </w:rPr>
        <w:t xml:space="preserve"> </w:t>
      </w:r>
      <w:r w:rsidR="007D6A63" w:rsidRPr="00F254BA">
        <w:rPr>
          <w:sz w:val="22"/>
          <w:szCs w:val="22"/>
        </w:rPr>
        <w:t xml:space="preserve">Este foi de encontro às ideias de Pederson (1986 </w:t>
      </w:r>
      <w:r w:rsidR="00496A31" w:rsidRPr="00F254BA">
        <w:rPr>
          <w:rFonts w:ascii="Arial" w:hAnsi="Arial" w:cs="Arial"/>
          <w:sz w:val="22"/>
        </w:rPr>
        <w:t>cit. in.</w:t>
      </w:r>
      <w:r w:rsidR="007D6A63" w:rsidRPr="00F254BA">
        <w:rPr>
          <w:sz w:val="22"/>
          <w:szCs w:val="22"/>
        </w:rPr>
        <w:t xml:space="preserve"> Cunha, 2008) </w:t>
      </w:r>
      <w:r w:rsidR="005716B4" w:rsidRPr="00F254BA">
        <w:rPr>
          <w:sz w:val="22"/>
          <w:szCs w:val="22"/>
        </w:rPr>
        <w:t>referindo</w:t>
      </w:r>
      <w:r w:rsidR="005726D9" w:rsidRPr="00F254BA">
        <w:rPr>
          <w:sz w:val="22"/>
          <w:szCs w:val="22"/>
        </w:rPr>
        <w:t xml:space="preserve"> </w:t>
      </w:r>
      <w:r w:rsidR="005716B4" w:rsidRPr="00F254BA">
        <w:rPr>
          <w:sz w:val="22"/>
          <w:szCs w:val="22"/>
        </w:rPr>
        <w:t xml:space="preserve">que </w:t>
      </w:r>
      <w:r w:rsidR="005726D9" w:rsidRPr="00F254BA">
        <w:rPr>
          <w:sz w:val="22"/>
          <w:szCs w:val="22"/>
        </w:rPr>
        <w:t xml:space="preserve">as crianças </w:t>
      </w:r>
      <w:r w:rsidR="00651259" w:rsidRPr="00F254BA">
        <w:rPr>
          <w:sz w:val="22"/>
          <w:szCs w:val="22"/>
        </w:rPr>
        <w:t>mais velhas</w:t>
      </w:r>
      <w:r w:rsidR="005726D9" w:rsidRPr="00F254BA">
        <w:rPr>
          <w:sz w:val="22"/>
          <w:szCs w:val="22"/>
        </w:rPr>
        <w:t xml:space="preserve"> se guiam por dimensões mais emocionais e se referem essencialmente a sentimentos como a </w:t>
      </w:r>
      <w:r w:rsidR="005716B4" w:rsidRPr="00F254BA">
        <w:rPr>
          <w:sz w:val="22"/>
          <w:szCs w:val="22"/>
        </w:rPr>
        <w:t>“felicidade”</w:t>
      </w:r>
      <w:r w:rsidR="005726D9" w:rsidRPr="00F254BA">
        <w:rPr>
          <w:sz w:val="22"/>
          <w:szCs w:val="22"/>
        </w:rPr>
        <w:t xml:space="preserve"> </w:t>
      </w:r>
      <w:r w:rsidR="005716B4" w:rsidRPr="00F254BA">
        <w:rPr>
          <w:sz w:val="22"/>
          <w:szCs w:val="22"/>
        </w:rPr>
        <w:t>para definirem uma boa</w:t>
      </w:r>
      <w:r w:rsidR="005726D9" w:rsidRPr="00F254BA">
        <w:rPr>
          <w:sz w:val="22"/>
          <w:szCs w:val="22"/>
        </w:rPr>
        <w:t xml:space="preserve"> família, já as crianças mais novas definiam como</w:t>
      </w:r>
      <w:r w:rsidR="00093F8A" w:rsidRPr="00F254BA">
        <w:rPr>
          <w:sz w:val="22"/>
          <w:szCs w:val="22"/>
        </w:rPr>
        <w:t xml:space="preserve"> principal critério de uma boa</w:t>
      </w:r>
      <w:r w:rsidR="005726D9" w:rsidRPr="00F254BA">
        <w:rPr>
          <w:sz w:val="22"/>
          <w:szCs w:val="22"/>
        </w:rPr>
        <w:t xml:space="preserve"> família o </w:t>
      </w:r>
      <w:r w:rsidR="00093F8A" w:rsidRPr="00F254BA">
        <w:rPr>
          <w:sz w:val="22"/>
          <w:szCs w:val="22"/>
        </w:rPr>
        <w:t>“</w:t>
      </w:r>
      <w:r w:rsidR="005726D9" w:rsidRPr="00F254BA">
        <w:rPr>
          <w:sz w:val="22"/>
          <w:szCs w:val="22"/>
        </w:rPr>
        <w:t>viver juntos</w:t>
      </w:r>
      <w:r w:rsidR="00093F8A" w:rsidRPr="00F254BA">
        <w:rPr>
          <w:sz w:val="22"/>
          <w:szCs w:val="22"/>
        </w:rPr>
        <w:t>”</w:t>
      </w:r>
      <w:r w:rsidR="005726D9" w:rsidRPr="00F254BA">
        <w:rPr>
          <w:sz w:val="22"/>
          <w:szCs w:val="22"/>
        </w:rPr>
        <w:t>.</w:t>
      </w:r>
    </w:p>
    <w:p w14:paraId="4F8576F5" w14:textId="7F7FB5EB" w:rsidR="001C7A1E" w:rsidRPr="00F254BA" w:rsidRDefault="005726D9" w:rsidP="005726D9">
      <w:pPr>
        <w:spacing w:line="360" w:lineRule="auto"/>
        <w:ind w:firstLine="709"/>
        <w:jc w:val="both"/>
        <w:rPr>
          <w:sz w:val="22"/>
          <w:szCs w:val="22"/>
        </w:rPr>
      </w:pPr>
      <w:r w:rsidRPr="00F254BA">
        <w:rPr>
          <w:sz w:val="22"/>
          <w:szCs w:val="22"/>
        </w:rPr>
        <w:t>No estudo</w:t>
      </w:r>
      <w:r w:rsidR="00093F8A" w:rsidRPr="00F254BA">
        <w:rPr>
          <w:sz w:val="22"/>
          <w:szCs w:val="22"/>
        </w:rPr>
        <w:t xml:space="preserve"> de Cunha</w:t>
      </w:r>
      <w:r w:rsidR="001C7A1E" w:rsidRPr="00F254BA">
        <w:rPr>
          <w:sz w:val="22"/>
          <w:szCs w:val="22"/>
        </w:rPr>
        <w:t xml:space="preserve"> </w:t>
      </w:r>
      <w:r w:rsidR="00093F8A" w:rsidRPr="00F254BA">
        <w:rPr>
          <w:sz w:val="22"/>
          <w:szCs w:val="22"/>
        </w:rPr>
        <w:t>(</w:t>
      </w:r>
      <w:r w:rsidR="001C7A1E" w:rsidRPr="00F254BA">
        <w:rPr>
          <w:sz w:val="22"/>
          <w:szCs w:val="22"/>
        </w:rPr>
        <w:t>2008)</w:t>
      </w:r>
      <w:r w:rsidRPr="00F254BA">
        <w:rPr>
          <w:sz w:val="22"/>
          <w:szCs w:val="22"/>
        </w:rPr>
        <w:t xml:space="preserve"> foi também recolhida a informação de que o estereótipo tradicional de família nuclear está ainda bastante presente na nossa sociedade, não obstante as inúmeras formas familiares que têm surgido nos últimos anos</w:t>
      </w:r>
      <w:r w:rsidR="00093F8A" w:rsidRPr="00F254BA">
        <w:rPr>
          <w:sz w:val="22"/>
          <w:szCs w:val="22"/>
        </w:rPr>
        <w:t>,</w:t>
      </w:r>
      <w:r w:rsidRPr="00F254BA">
        <w:rPr>
          <w:sz w:val="22"/>
          <w:szCs w:val="22"/>
        </w:rPr>
        <w:t xml:space="preserve"> uma vez que</w:t>
      </w:r>
      <w:r w:rsidR="00093F8A" w:rsidRPr="00F254BA">
        <w:rPr>
          <w:sz w:val="22"/>
          <w:szCs w:val="22"/>
        </w:rPr>
        <w:t>,</w:t>
      </w:r>
      <w:r w:rsidRPr="00F254BA">
        <w:rPr>
          <w:sz w:val="22"/>
          <w:szCs w:val="22"/>
        </w:rPr>
        <w:t xml:space="preserve"> a </w:t>
      </w:r>
      <w:r w:rsidR="004A4E51" w:rsidRPr="00F254BA">
        <w:rPr>
          <w:sz w:val="22"/>
          <w:szCs w:val="22"/>
        </w:rPr>
        <w:t xml:space="preserve">forma </w:t>
      </w:r>
      <w:r w:rsidRPr="00F254BA">
        <w:rPr>
          <w:sz w:val="22"/>
          <w:szCs w:val="22"/>
        </w:rPr>
        <w:t xml:space="preserve">escolhida pela totalidade dos sujeitos inquiridos, </w:t>
      </w:r>
      <w:r w:rsidR="00CA0DC3" w:rsidRPr="00F254BA">
        <w:rPr>
          <w:sz w:val="22"/>
          <w:szCs w:val="22"/>
        </w:rPr>
        <w:t>independentemente das suas características pessoais, da sua trajetória de vida, i</w:t>
      </w:r>
      <w:r w:rsidR="001C7A1E" w:rsidRPr="00F254BA">
        <w:rPr>
          <w:sz w:val="22"/>
          <w:szCs w:val="22"/>
        </w:rPr>
        <w:t>ncluía o pai, a mãe e o</w:t>
      </w:r>
      <w:r w:rsidR="004A4E51" w:rsidRPr="00F254BA">
        <w:rPr>
          <w:rFonts w:ascii="Arial" w:hAnsi="Arial" w:cs="Arial"/>
          <w:sz w:val="22"/>
        </w:rPr>
        <w:t>/a/os/as</w:t>
      </w:r>
      <w:r w:rsidR="001C7A1E" w:rsidRPr="00F254BA">
        <w:rPr>
          <w:sz w:val="22"/>
          <w:szCs w:val="22"/>
        </w:rPr>
        <w:t xml:space="preserve"> filho</w:t>
      </w:r>
      <w:r w:rsidR="004A4E51" w:rsidRPr="00F254BA">
        <w:rPr>
          <w:rFonts w:ascii="Arial" w:hAnsi="Arial" w:cs="Arial"/>
          <w:sz w:val="22"/>
        </w:rPr>
        <w:t>/a/os/as</w:t>
      </w:r>
      <w:r w:rsidR="001C7A1E" w:rsidRPr="00F254BA">
        <w:rPr>
          <w:sz w:val="22"/>
          <w:szCs w:val="22"/>
        </w:rPr>
        <w:t>, ainda assim, algumas crianças “</w:t>
      </w:r>
      <w:r w:rsidR="001C7A1E" w:rsidRPr="00F254BA">
        <w:rPr>
          <w:i/>
          <w:sz w:val="22"/>
          <w:szCs w:val="22"/>
        </w:rPr>
        <w:t>não consideraram as estruturas monoparentais uma família, apesar das suas próprias famíl</w:t>
      </w:r>
      <w:r w:rsidR="00093F8A" w:rsidRPr="00F254BA">
        <w:rPr>
          <w:i/>
          <w:sz w:val="22"/>
          <w:szCs w:val="22"/>
        </w:rPr>
        <w:t>ias serem, na maioria dos casos</w:t>
      </w:r>
      <w:r w:rsidR="001C7A1E" w:rsidRPr="00F254BA">
        <w:rPr>
          <w:i/>
          <w:sz w:val="22"/>
          <w:szCs w:val="22"/>
        </w:rPr>
        <w:t xml:space="preserve"> monoparentais</w:t>
      </w:r>
      <w:r w:rsidR="001C7A1E" w:rsidRPr="00F254BA">
        <w:rPr>
          <w:sz w:val="22"/>
          <w:szCs w:val="22"/>
        </w:rPr>
        <w:t xml:space="preserve">” (p.8). Confirmando </w:t>
      </w:r>
      <w:r w:rsidR="00CA0DC3" w:rsidRPr="00F254BA">
        <w:rPr>
          <w:sz w:val="22"/>
          <w:szCs w:val="22"/>
        </w:rPr>
        <w:t xml:space="preserve">a </w:t>
      </w:r>
      <w:r w:rsidR="001C7A1E" w:rsidRPr="00F254BA">
        <w:rPr>
          <w:sz w:val="22"/>
          <w:szCs w:val="22"/>
        </w:rPr>
        <w:t>“</w:t>
      </w:r>
      <w:r w:rsidR="00CA0DC3" w:rsidRPr="00F254BA">
        <w:rPr>
          <w:i/>
          <w:sz w:val="22"/>
          <w:szCs w:val="22"/>
        </w:rPr>
        <w:t>influência do discurso dominante na nossa sociedade,</w:t>
      </w:r>
      <w:r w:rsidR="001C7A1E" w:rsidRPr="00F254BA">
        <w:rPr>
          <w:i/>
          <w:sz w:val="22"/>
          <w:szCs w:val="22"/>
        </w:rPr>
        <w:t xml:space="preserve"> que </w:t>
      </w:r>
      <w:r w:rsidR="00CA0DC3" w:rsidRPr="00F254BA">
        <w:rPr>
          <w:i/>
          <w:sz w:val="22"/>
          <w:szCs w:val="22"/>
        </w:rPr>
        <w:t xml:space="preserve">dá conta </w:t>
      </w:r>
      <w:r w:rsidR="00093F8A" w:rsidRPr="00F254BA">
        <w:rPr>
          <w:i/>
          <w:sz w:val="22"/>
          <w:szCs w:val="22"/>
        </w:rPr>
        <w:t>(…)</w:t>
      </w:r>
      <w:r w:rsidR="00CA0DC3" w:rsidRPr="00F254BA">
        <w:rPr>
          <w:i/>
          <w:sz w:val="22"/>
          <w:szCs w:val="22"/>
        </w:rPr>
        <w:t xml:space="preserve"> de como deve ser e parecer uma família ideal</w:t>
      </w:r>
      <w:r w:rsidR="001C7A1E" w:rsidRPr="00F254BA">
        <w:rPr>
          <w:sz w:val="22"/>
          <w:szCs w:val="22"/>
        </w:rPr>
        <w:t>” (p. 8).</w:t>
      </w:r>
    </w:p>
    <w:p w14:paraId="4E316BD8" w14:textId="77777777" w:rsidR="00C66820" w:rsidRPr="00F254BA" w:rsidRDefault="005862EE" w:rsidP="005862EE">
      <w:pPr>
        <w:spacing w:line="360" w:lineRule="auto"/>
        <w:ind w:firstLine="709"/>
        <w:jc w:val="both"/>
        <w:rPr>
          <w:sz w:val="22"/>
          <w:szCs w:val="22"/>
        </w:rPr>
      </w:pPr>
      <w:r w:rsidRPr="00F254BA">
        <w:rPr>
          <w:sz w:val="22"/>
          <w:szCs w:val="22"/>
        </w:rPr>
        <w:t>Com o mesmo estudo, Cunha (2008) agrupou em 4 categorias</w:t>
      </w:r>
      <w:r w:rsidR="004A4E51" w:rsidRPr="00F254BA">
        <w:rPr>
          <w:sz w:val="22"/>
          <w:szCs w:val="22"/>
        </w:rPr>
        <w:t>,</w:t>
      </w:r>
      <w:r w:rsidRPr="00F254BA">
        <w:rPr>
          <w:sz w:val="22"/>
          <w:szCs w:val="22"/>
        </w:rPr>
        <w:t xml:space="preserve"> as funções de uma família: “i) função recreativa:</w:t>
      </w:r>
      <w:r w:rsidR="00CA0DC3" w:rsidRPr="00F254BA">
        <w:rPr>
          <w:sz w:val="22"/>
          <w:szCs w:val="22"/>
        </w:rPr>
        <w:t xml:space="preserve"> conviver, passear, brincar e provis</w:t>
      </w:r>
      <w:r w:rsidRPr="00F254BA">
        <w:rPr>
          <w:sz w:val="22"/>
          <w:szCs w:val="22"/>
        </w:rPr>
        <w:t>ão de surpresas e guloseimas, ii) apoio emocional:</w:t>
      </w:r>
      <w:r w:rsidR="00CA0DC3" w:rsidRPr="00F254BA">
        <w:rPr>
          <w:sz w:val="22"/>
          <w:szCs w:val="22"/>
        </w:rPr>
        <w:t xml:space="preserve"> provisão de experiências emocionais positivas como carinho, amor,</w:t>
      </w:r>
      <w:r w:rsidRPr="00F254BA">
        <w:rPr>
          <w:sz w:val="22"/>
          <w:szCs w:val="22"/>
        </w:rPr>
        <w:t xml:space="preserve"> amizade, dar apoio e ajudar, iii</w:t>
      </w:r>
      <w:r w:rsidR="00CA0DC3" w:rsidRPr="00F254BA">
        <w:rPr>
          <w:sz w:val="22"/>
          <w:szCs w:val="22"/>
        </w:rPr>
        <w:t>) satisfação de cuidados básicos</w:t>
      </w:r>
      <w:r w:rsidRPr="00F254BA">
        <w:rPr>
          <w:sz w:val="22"/>
          <w:szCs w:val="22"/>
        </w:rPr>
        <w:t>: alimentação, vestuário, prote</w:t>
      </w:r>
      <w:r w:rsidR="00CA0DC3" w:rsidRPr="00F254BA">
        <w:rPr>
          <w:sz w:val="22"/>
          <w:szCs w:val="22"/>
        </w:rPr>
        <w:t>ção e cuidados de s</w:t>
      </w:r>
      <w:r w:rsidRPr="00F254BA">
        <w:rPr>
          <w:sz w:val="22"/>
          <w:szCs w:val="22"/>
        </w:rPr>
        <w:t>aúde e higiene, e por último, iv</w:t>
      </w:r>
      <w:r w:rsidR="00CA0DC3" w:rsidRPr="00F254BA">
        <w:rPr>
          <w:sz w:val="22"/>
          <w:szCs w:val="22"/>
        </w:rPr>
        <w:t>) fu</w:t>
      </w:r>
      <w:r w:rsidRPr="00F254BA">
        <w:rPr>
          <w:sz w:val="22"/>
          <w:szCs w:val="22"/>
        </w:rPr>
        <w:t>nção educativa e socializadora:</w:t>
      </w:r>
      <w:r w:rsidR="00CA0DC3" w:rsidRPr="00F254BA">
        <w:rPr>
          <w:sz w:val="22"/>
          <w:szCs w:val="22"/>
        </w:rPr>
        <w:t xml:space="preserve"> educar, ensinar, aconselhar e preparar para o futuro.</w:t>
      </w:r>
      <w:r w:rsidRPr="00F254BA">
        <w:rPr>
          <w:sz w:val="22"/>
          <w:szCs w:val="22"/>
        </w:rPr>
        <w:t>” (p. 8)</w:t>
      </w:r>
    </w:p>
    <w:p w14:paraId="59032B50" w14:textId="77777777" w:rsidR="005726D9" w:rsidRPr="00F254BA" w:rsidRDefault="00F71CFE" w:rsidP="00DF70D8">
      <w:pPr>
        <w:spacing w:line="360" w:lineRule="auto"/>
        <w:ind w:firstLine="709"/>
        <w:jc w:val="both"/>
        <w:rPr>
          <w:sz w:val="22"/>
          <w:szCs w:val="22"/>
        </w:rPr>
      </w:pPr>
      <w:r w:rsidRPr="00F254BA">
        <w:rPr>
          <w:sz w:val="22"/>
          <w:szCs w:val="22"/>
        </w:rPr>
        <w:t>Num estudo desenvolvid</w:t>
      </w:r>
      <w:r w:rsidR="00496A31" w:rsidRPr="00F254BA">
        <w:rPr>
          <w:sz w:val="22"/>
          <w:szCs w:val="22"/>
        </w:rPr>
        <w:t>o</w:t>
      </w:r>
      <w:r w:rsidRPr="00F254BA">
        <w:rPr>
          <w:sz w:val="22"/>
          <w:szCs w:val="22"/>
        </w:rPr>
        <w:t>,</w:t>
      </w:r>
      <w:r w:rsidR="0039089B" w:rsidRPr="00F254BA">
        <w:rPr>
          <w:sz w:val="22"/>
          <w:szCs w:val="22"/>
        </w:rPr>
        <w:t xml:space="preserve"> por Dessen </w:t>
      </w:r>
      <w:r w:rsidR="00093F8A" w:rsidRPr="00F254BA">
        <w:rPr>
          <w:sz w:val="22"/>
          <w:szCs w:val="22"/>
        </w:rPr>
        <w:t>e</w:t>
      </w:r>
      <w:r w:rsidR="0039089B" w:rsidRPr="00F254BA">
        <w:rPr>
          <w:sz w:val="22"/>
          <w:szCs w:val="22"/>
        </w:rPr>
        <w:t xml:space="preserve"> Ramos</w:t>
      </w:r>
      <w:r w:rsidR="008C4878" w:rsidRPr="00F254BA">
        <w:rPr>
          <w:sz w:val="22"/>
          <w:szCs w:val="22"/>
        </w:rPr>
        <w:t xml:space="preserve"> (2010)</w:t>
      </w:r>
      <w:r w:rsidR="00392FAF" w:rsidRPr="00F254BA">
        <w:rPr>
          <w:sz w:val="22"/>
          <w:szCs w:val="22"/>
        </w:rPr>
        <w:t xml:space="preserve">, junto de crianças </w:t>
      </w:r>
      <w:r w:rsidR="008C4878" w:rsidRPr="00F254BA">
        <w:rPr>
          <w:sz w:val="22"/>
          <w:szCs w:val="22"/>
        </w:rPr>
        <w:t xml:space="preserve">em </w:t>
      </w:r>
      <w:r w:rsidR="00392FAF" w:rsidRPr="00F254BA">
        <w:rPr>
          <w:sz w:val="22"/>
          <w:szCs w:val="22"/>
        </w:rPr>
        <w:t>idade pr</w:t>
      </w:r>
      <w:r w:rsidRPr="00F254BA">
        <w:rPr>
          <w:sz w:val="22"/>
          <w:szCs w:val="22"/>
        </w:rPr>
        <w:t>é-escolar</w:t>
      </w:r>
      <w:r w:rsidR="00381622" w:rsidRPr="00F254BA">
        <w:rPr>
          <w:sz w:val="22"/>
          <w:szCs w:val="22"/>
        </w:rPr>
        <w:t xml:space="preserve"> permitiu identificar os ajustes nos </w:t>
      </w:r>
      <w:r w:rsidR="000B16C6" w:rsidRPr="00F254BA">
        <w:rPr>
          <w:sz w:val="22"/>
          <w:szCs w:val="22"/>
        </w:rPr>
        <w:t>papéis</w:t>
      </w:r>
      <w:r w:rsidR="00381622" w:rsidRPr="00F254BA">
        <w:rPr>
          <w:sz w:val="22"/>
          <w:szCs w:val="22"/>
        </w:rPr>
        <w:t xml:space="preserve"> desempenhados na família através das conceções das crianças. As crianças</w:t>
      </w:r>
      <w:r w:rsidR="00093F8A" w:rsidRPr="00F254BA">
        <w:rPr>
          <w:sz w:val="22"/>
          <w:szCs w:val="22"/>
        </w:rPr>
        <w:t>,</w:t>
      </w:r>
      <w:r w:rsidR="00381622" w:rsidRPr="00F254BA">
        <w:rPr>
          <w:sz w:val="22"/>
          <w:szCs w:val="22"/>
        </w:rPr>
        <w:t xml:space="preserve"> neste estudo incluíram membros da família extensa e pessoas com relações não-biológicas</w:t>
      </w:r>
      <w:r w:rsidR="00093F8A" w:rsidRPr="00F254BA">
        <w:rPr>
          <w:sz w:val="22"/>
          <w:szCs w:val="22"/>
        </w:rPr>
        <w:t xml:space="preserve"> (e.g. Amigos)</w:t>
      </w:r>
      <w:r w:rsidR="00381622" w:rsidRPr="00F254BA">
        <w:rPr>
          <w:sz w:val="22"/>
          <w:szCs w:val="22"/>
        </w:rPr>
        <w:t xml:space="preserve"> na sua definição de família, indo além da formação nuclear/tradicional </w:t>
      </w:r>
      <w:r w:rsidR="00093F8A" w:rsidRPr="00F254BA">
        <w:rPr>
          <w:sz w:val="22"/>
          <w:szCs w:val="22"/>
        </w:rPr>
        <w:t xml:space="preserve">como </w:t>
      </w:r>
      <w:r w:rsidR="00381622" w:rsidRPr="00F254BA">
        <w:rPr>
          <w:sz w:val="22"/>
          <w:szCs w:val="22"/>
        </w:rPr>
        <w:t xml:space="preserve">relatado em estudos mais remotos (Ex.: Moore </w:t>
      </w:r>
      <w:r w:rsidR="00391897" w:rsidRPr="00F254BA">
        <w:rPr>
          <w:sz w:val="22"/>
          <w:szCs w:val="22"/>
        </w:rPr>
        <w:t>&amp;</w:t>
      </w:r>
      <w:r w:rsidR="00381622" w:rsidRPr="00F254BA">
        <w:rPr>
          <w:sz w:val="22"/>
          <w:szCs w:val="22"/>
        </w:rPr>
        <w:t xml:space="preserve"> cols., 1977; Powell </w:t>
      </w:r>
      <w:r w:rsidR="00391897" w:rsidRPr="00F254BA">
        <w:rPr>
          <w:sz w:val="22"/>
          <w:szCs w:val="22"/>
        </w:rPr>
        <w:t>&amp;</w:t>
      </w:r>
      <w:r w:rsidR="00381622" w:rsidRPr="00F254BA">
        <w:rPr>
          <w:sz w:val="22"/>
          <w:szCs w:val="22"/>
        </w:rPr>
        <w:t xml:space="preserve"> cols., 1981</w:t>
      </w:r>
      <w:r w:rsidR="000B16C6" w:rsidRPr="00F254BA">
        <w:rPr>
          <w:sz w:val="22"/>
          <w:szCs w:val="22"/>
        </w:rPr>
        <w:t xml:space="preserve"> </w:t>
      </w:r>
      <w:r w:rsidR="00496A31" w:rsidRPr="00F254BA">
        <w:rPr>
          <w:sz w:val="22"/>
          <w:szCs w:val="22"/>
        </w:rPr>
        <w:t>cit. in.</w:t>
      </w:r>
      <w:r w:rsidR="000B16C6" w:rsidRPr="00F254BA">
        <w:rPr>
          <w:sz w:val="22"/>
          <w:szCs w:val="22"/>
        </w:rPr>
        <w:t xml:space="preserve"> Dessen </w:t>
      </w:r>
      <w:r w:rsidR="00391897" w:rsidRPr="00F254BA">
        <w:rPr>
          <w:sz w:val="22"/>
          <w:szCs w:val="22"/>
        </w:rPr>
        <w:t>&amp;</w:t>
      </w:r>
      <w:r w:rsidR="000B16C6" w:rsidRPr="00F254BA">
        <w:rPr>
          <w:sz w:val="22"/>
          <w:szCs w:val="22"/>
        </w:rPr>
        <w:t xml:space="preserve"> Ramos, 2010</w:t>
      </w:r>
      <w:r w:rsidR="00381622" w:rsidRPr="00F254BA">
        <w:rPr>
          <w:sz w:val="22"/>
          <w:szCs w:val="22"/>
        </w:rPr>
        <w:t xml:space="preserve">). </w:t>
      </w:r>
      <w:r w:rsidR="00C032BC" w:rsidRPr="00F254BA">
        <w:rPr>
          <w:sz w:val="22"/>
          <w:szCs w:val="22"/>
        </w:rPr>
        <w:t xml:space="preserve">Esta informação </w:t>
      </w:r>
      <w:r w:rsidRPr="00F254BA">
        <w:rPr>
          <w:sz w:val="22"/>
          <w:szCs w:val="22"/>
        </w:rPr>
        <w:t>co</w:t>
      </w:r>
      <w:r w:rsidR="00381622" w:rsidRPr="00F254BA">
        <w:rPr>
          <w:sz w:val="22"/>
          <w:szCs w:val="22"/>
        </w:rPr>
        <w:t>nfirma que a “família</w:t>
      </w:r>
      <w:r w:rsidRPr="00F254BA">
        <w:rPr>
          <w:sz w:val="22"/>
          <w:szCs w:val="22"/>
        </w:rPr>
        <w:t xml:space="preserve"> já</w:t>
      </w:r>
      <w:r w:rsidR="00381622" w:rsidRPr="00F254BA">
        <w:rPr>
          <w:sz w:val="22"/>
          <w:szCs w:val="22"/>
        </w:rPr>
        <w:t xml:space="preserve"> não é vista apenas como um sistema nuclear, tendo incorporado aqueles que fa</w:t>
      </w:r>
      <w:r w:rsidR="00381622" w:rsidRPr="00F254BA">
        <w:rPr>
          <w:sz w:val="22"/>
          <w:szCs w:val="22"/>
        </w:rPr>
        <w:softHyphen/>
        <w:t>zem parte de sua rede de relações e com quem têm afinidades</w:t>
      </w:r>
      <w:r w:rsidR="00DF70D8" w:rsidRPr="00F254BA">
        <w:rPr>
          <w:sz w:val="22"/>
          <w:szCs w:val="22"/>
        </w:rPr>
        <w:t>”</w:t>
      </w:r>
      <w:r w:rsidR="00381622" w:rsidRPr="00F254BA">
        <w:rPr>
          <w:sz w:val="22"/>
          <w:szCs w:val="22"/>
        </w:rPr>
        <w:t xml:space="preserve"> (Petzold, </w:t>
      </w:r>
      <w:r w:rsidR="000B16C6" w:rsidRPr="00F254BA">
        <w:rPr>
          <w:sz w:val="22"/>
          <w:szCs w:val="22"/>
        </w:rPr>
        <w:t>1996</w:t>
      </w:r>
      <w:r w:rsidR="00DF70D8" w:rsidRPr="00F254BA">
        <w:rPr>
          <w:sz w:val="22"/>
          <w:szCs w:val="22"/>
        </w:rPr>
        <w:t xml:space="preserve"> </w:t>
      </w:r>
      <w:r w:rsidR="00496A31" w:rsidRPr="00F254BA">
        <w:rPr>
          <w:rFonts w:ascii="Arial" w:hAnsi="Arial" w:cs="Arial"/>
          <w:sz w:val="22"/>
        </w:rPr>
        <w:t>cit. in.</w:t>
      </w:r>
      <w:r w:rsidR="00DF70D8" w:rsidRPr="00F254BA">
        <w:rPr>
          <w:sz w:val="22"/>
          <w:szCs w:val="22"/>
        </w:rPr>
        <w:t xml:space="preserve"> </w:t>
      </w:r>
      <w:r w:rsidR="000B16C6" w:rsidRPr="00F254BA">
        <w:rPr>
          <w:sz w:val="22"/>
          <w:szCs w:val="22"/>
        </w:rPr>
        <w:t xml:space="preserve">Dessen </w:t>
      </w:r>
      <w:r w:rsidR="00391897" w:rsidRPr="00F254BA">
        <w:rPr>
          <w:sz w:val="22"/>
          <w:szCs w:val="22"/>
        </w:rPr>
        <w:t>&amp;</w:t>
      </w:r>
      <w:r w:rsidR="000B16C6" w:rsidRPr="00F254BA">
        <w:rPr>
          <w:sz w:val="22"/>
          <w:szCs w:val="22"/>
        </w:rPr>
        <w:t xml:space="preserve"> Ramos, 2010, p.354)</w:t>
      </w:r>
      <w:r w:rsidR="00381622" w:rsidRPr="00F254BA">
        <w:rPr>
          <w:sz w:val="22"/>
          <w:szCs w:val="22"/>
        </w:rPr>
        <w:t xml:space="preserve">. </w:t>
      </w:r>
    </w:p>
    <w:p w14:paraId="69A180D7" w14:textId="32CAD8C8" w:rsidR="000B16C6" w:rsidRPr="00F254BA" w:rsidRDefault="000B16C6" w:rsidP="00DF70D8">
      <w:pPr>
        <w:spacing w:line="360" w:lineRule="auto"/>
        <w:ind w:firstLine="709"/>
        <w:jc w:val="both"/>
        <w:rPr>
          <w:sz w:val="22"/>
          <w:szCs w:val="22"/>
        </w:rPr>
      </w:pPr>
      <w:r w:rsidRPr="00F254BA">
        <w:rPr>
          <w:sz w:val="22"/>
          <w:szCs w:val="22"/>
        </w:rPr>
        <w:t>Através do estudo</w:t>
      </w:r>
      <w:r w:rsidR="009F3EAA" w:rsidRPr="00F254BA">
        <w:rPr>
          <w:sz w:val="22"/>
          <w:szCs w:val="22"/>
        </w:rPr>
        <w:t xml:space="preserve"> foi possível averiguar que as </w:t>
      </w:r>
      <w:r w:rsidRPr="00F254BA">
        <w:rPr>
          <w:sz w:val="22"/>
          <w:szCs w:val="22"/>
        </w:rPr>
        <w:t>conceções das crianças também refletem mudanças nos modos de vida das famíl</w:t>
      </w:r>
      <w:r w:rsidR="00093F8A" w:rsidRPr="00F254BA">
        <w:rPr>
          <w:sz w:val="22"/>
          <w:szCs w:val="22"/>
        </w:rPr>
        <w:t>ias, incluindo o envolvimento dos</w:t>
      </w:r>
      <w:r w:rsidRPr="00F254BA">
        <w:rPr>
          <w:sz w:val="22"/>
          <w:szCs w:val="22"/>
        </w:rPr>
        <w:t xml:space="preserve"> pais e </w:t>
      </w:r>
      <w:r w:rsidR="009F3EAA" w:rsidRPr="00F254BA">
        <w:rPr>
          <w:sz w:val="22"/>
          <w:szCs w:val="22"/>
        </w:rPr>
        <w:t xml:space="preserve">das </w:t>
      </w:r>
      <w:r w:rsidRPr="00F254BA">
        <w:rPr>
          <w:sz w:val="22"/>
          <w:szCs w:val="22"/>
        </w:rPr>
        <w:t>mães na divisão de tarefas domésticas e de cuidados com o</w:t>
      </w:r>
      <w:r w:rsidR="009F3EAA" w:rsidRPr="00F254BA">
        <w:rPr>
          <w:rFonts w:ascii="Arial" w:hAnsi="Arial" w:cs="Arial"/>
          <w:sz w:val="22"/>
        </w:rPr>
        <w:t>/a/os/as</w:t>
      </w:r>
      <w:r w:rsidRPr="00F254BA">
        <w:rPr>
          <w:sz w:val="22"/>
          <w:szCs w:val="22"/>
        </w:rPr>
        <w:t xml:space="preserve"> filho</w:t>
      </w:r>
      <w:r w:rsidR="009F3EAA" w:rsidRPr="00F254BA">
        <w:rPr>
          <w:rFonts w:ascii="Arial" w:hAnsi="Arial" w:cs="Arial"/>
          <w:sz w:val="22"/>
        </w:rPr>
        <w:t>/a/os/as</w:t>
      </w:r>
      <w:r w:rsidRPr="00F254BA">
        <w:rPr>
          <w:sz w:val="22"/>
          <w:szCs w:val="22"/>
        </w:rPr>
        <w:t xml:space="preserve">. Neste sentido, </w:t>
      </w:r>
      <w:r w:rsidR="009F3EAA" w:rsidRPr="00F254BA">
        <w:rPr>
          <w:sz w:val="22"/>
          <w:szCs w:val="22"/>
        </w:rPr>
        <w:t>“</w:t>
      </w:r>
      <w:r w:rsidRPr="00F254BA">
        <w:rPr>
          <w:sz w:val="22"/>
          <w:szCs w:val="22"/>
        </w:rPr>
        <w:t xml:space="preserve">as crianças apontaram as mães como aquelas que fazem muitas coisas (…) e demonstraram reconhecer a proximidade e o envolvimento do pai nos cuidados a elas dispensados e nos afazeres domésticos” (Dessen </w:t>
      </w:r>
      <w:r w:rsidR="00391897" w:rsidRPr="00F254BA">
        <w:rPr>
          <w:sz w:val="22"/>
          <w:szCs w:val="22"/>
        </w:rPr>
        <w:t>&amp;</w:t>
      </w:r>
      <w:r w:rsidRPr="00F254BA">
        <w:rPr>
          <w:sz w:val="22"/>
          <w:szCs w:val="22"/>
        </w:rPr>
        <w:t xml:space="preserve"> Ramos, 2010, p.354).</w:t>
      </w:r>
      <w:r w:rsidR="00AD3CDF" w:rsidRPr="00F254BA">
        <w:rPr>
          <w:sz w:val="22"/>
          <w:szCs w:val="22"/>
        </w:rPr>
        <w:t xml:space="preserve"> A</w:t>
      </w:r>
      <w:r w:rsidR="00DF70D8" w:rsidRPr="00F254BA">
        <w:rPr>
          <w:sz w:val="22"/>
          <w:szCs w:val="22"/>
        </w:rPr>
        <w:t xml:space="preserve">lgo </w:t>
      </w:r>
      <w:r w:rsidR="00DF70D8" w:rsidRPr="00F254BA">
        <w:rPr>
          <w:sz w:val="22"/>
          <w:szCs w:val="22"/>
        </w:rPr>
        <w:lastRenderedPageBreak/>
        <w:t>semelhante que é apontado na literatura que afirma que a</w:t>
      </w:r>
      <w:r w:rsidR="00AD3CDF" w:rsidRPr="00F254BA">
        <w:rPr>
          <w:sz w:val="22"/>
          <w:szCs w:val="22"/>
        </w:rPr>
        <w:t>s mudanças na sociedade permite</w:t>
      </w:r>
      <w:r w:rsidR="00DF70D8" w:rsidRPr="00F254BA">
        <w:rPr>
          <w:sz w:val="22"/>
          <w:szCs w:val="22"/>
        </w:rPr>
        <w:t xml:space="preserve"> a </w:t>
      </w:r>
      <w:r w:rsidRPr="00F254BA">
        <w:rPr>
          <w:sz w:val="22"/>
          <w:szCs w:val="22"/>
        </w:rPr>
        <w:t>um número crescente de pais</w:t>
      </w:r>
      <w:r w:rsidR="009F3EAA" w:rsidRPr="00F254BA">
        <w:rPr>
          <w:sz w:val="22"/>
          <w:szCs w:val="22"/>
        </w:rPr>
        <w:t xml:space="preserve"> (figura paterna)</w:t>
      </w:r>
      <w:r w:rsidRPr="00F254BA">
        <w:rPr>
          <w:sz w:val="22"/>
          <w:szCs w:val="22"/>
        </w:rPr>
        <w:t xml:space="preserve"> compartilha</w:t>
      </w:r>
      <w:r w:rsidR="00DF70D8" w:rsidRPr="00F254BA">
        <w:rPr>
          <w:sz w:val="22"/>
          <w:szCs w:val="22"/>
        </w:rPr>
        <w:t>r</w:t>
      </w:r>
      <w:r w:rsidR="009F3EAA" w:rsidRPr="00F254BA">
        <w:rPr>
          <w:sz w:val="22"/>
          <w:szCs w:val="22"/>
        </w:rPr>
        <w:t>,</w:t>
      </w:r>
      <w:r w:rsidRPr="00F254BA">
        <w:rPr>
          <w:sz w:val="22"/>
          <w:szCs w:val="22"/>
        </w:rPr>
        <w:t xml:space="preserve"> com </w:t>
      </w:r>
      <w:r w:rsidR="00DF70D8" w:rsidRPr="00F254BA">
        <w:rPr>
          <w:sz w:val="22"/>
          <w:szCs w:val="22"/>
        </w:rPr>
        <w:t>as mães</w:t>
      </w:r>
      <w:r w:rsidR="009F3EAA" w:rsidRPr="00F254BA">
        <w:rPr>
          <w:sz w:val="22"/>
          <w:szCs w:val="22"/>
        </w:rPr>
        <w:t>,</w:t>
      </w:r>
      <w:r w:rsidRPr="00F254BA">
        <w:rPr>
          <w:sz w:val="22"/>
          <w:szCs w:val="22"/>
        </w:rPr>
        <w:t xml:space="preserve"> a responsabilidade de educar o</w:t>
      </w:r>
      <w:r w:rsidR="009F3EAA" w:rsidRPr="00F254BA">
        <w:rPr>
          <w:rFonts w:ascii="Arial" w:hAnsi="Arial" w:cs="Arial"/>
          <w:sz w:val="22"/>
        </w:rPr>
        <w:t>/a/os/as</w:t>
      </w:r>
      <w:r w:rsidRPr="00F254BA">
        <w:rPr>
          <w:sz w:val="22"/>
          <w:szCs w:val="22"/>
        </w:rPr>
        <w:t xml:space="preserve"> filho</w:t>
      </w:r>
      <w:r w:rsidR="009F3EAA" w:rsidRPr="00F254BA">
        <w:rPr>
          <w:rFonts w:ascii="Arial" w:hAnsi="Arial" w:cs="Arial"/>
          <w:sz w:val="22"/>
        </w:rPr>
        <w:t>/a/os/as</w:t>
      </w:r>
      <w:r w:rsidRPr="00F254BA">
        <w:rPr>
          <w:sz w:val="22"/>
          <w:szCs w:val="22"/>
        </w:rPr>
        <w:t xml:space="preserve">, (Wagner, Predebon, Mosmann, </w:t>
      </w:r>
      <w:r w:rsidR="00391897" w:rsidRPr="00F254BA">
        <w:rPr>
          <w:sz w:val="22"/>
          <w:szCs w:val="22"/>
        </w:rPr>
        <w:t>&amp;</w:t>
      </w:r>
      <w:r w:rsidRPr="00F254BA">
        <w:rPr>
          <w:sz w:val="22"/>
          <w:szCs w:val="22"/>
        </w:rPr>
        <w:t xml:space="preserve"> Verza, 2005</w:t>
      </w:r>
      <w:r w:rsidR="00DF70D8" w:rsidRPr="00F254BA">
        <w:rPr>
          <w:sz w:val="22"/>
          <w:szCs w:val="22"/>
        </w:rPr>
        <w:t xml:space="preserve"> </w:t>
      </w:r>
      <w:r w:rsidR="00496A31" w:rsidRPr="00F254BA">
        <w:rPr>
          <w:rFonts w:ascii="Arial" w:hAnsi="Arial" w:cs="Arial"/>
          <w:sz w:val="22"/>
        </w:rPr>
        <w:t xml:space="preserve">cit. in. </w:t>
      </w:r>
      <w:r w:rsidR="00DF70D8" w:rsidRPr="00F254BA">
        <w:rPr>
          <w:sz w:val="22"/>
          <w:szCs w:val="22"/>
        </w:rPr>
        <w:t xml:space="preserve">Dessen </w:t>
      </w:r>
      <w:r w:rsidR="00391897" w:rsidRPr="00F254BA">
        <w:rPr>
          <w:sz w:val="22"/>
          <w:szCs w:val="22"/>
        </w:rPr>
        <w:t>&amp;</w:t>
      </w:r>
      <w:r w:rsidR="006A4F18" w:rsidRPr="00F254BA">
        <w:rPr>
          <w:sz w:val="22"/>
          <w:szCs w:val="22"/>
        </w:rPr>
        <w:t xml:space="preserve"> Ramos, 2010</w:t>
      </w:r>
      <w:r w:rsidRPr="00F254BA">
        <w:rPr>
          <w:sz w:val="22"/>
          <w:szCs w:val="22"/>
        </w:rPr>
        <w:t>).</w:t>
      </w:r>
    </w:p>
    <w:p w14:paraId="58270E48" w14:textId="015EA55F" w:rsidR="0024547E" w:rsidRPr="00F254BA" w:rsidRDefault="0024547E" w:rsidP="0024547E">
      <w:pPr>
        <w:spacing w:line="360" w:lineRule="auto"/>
        <w:ind w:firstLine="708"/>
        <w:jc w:val="both"/>
        <w:rPr>
          <w:sz w:val="22"/>
          <w:szCs w:val="22"/>
        </w:rPr>
      </w:pPr>
      <w:r w:rsidRPr="00F254BA">
        <w:rPr>
          <w:sz w:val="22"/>
          <w:szCs w:val="22"/>
        </w:rPr>
        <w:t xml:space="preserve">A perceção de uma criança é visivelmente instável e variável dado que, a criança percebe o mundo de forma diferente consoante o seu estádio de desenvolvimento (Pimenta </w:t>
      </w:r>
      <w:r w:rsidR="009F3EAA" w:rsidRPr="00F254BA">
        <w:rPr>
          <w:sz w:val="22"/>
          <w:szCs w:val="22"/>
        </w:rPr>
        <w:t>&amp;</w:t>
      </w:r>
      <w:r w:rsidRPr="00F254BA">
        <w:rPr>
          <w:sz w:val="22"/>
          <w:szCs w:val="22"/>
        </w:rPr>
        <w:t xml:space="preserve"> Caldas, 2014). </w:t>
      </w:r>
    </w:p>
    <w:p w14:paraId="6D5BBECA" w14:textId="77777777" w:rsidR="0024547E" w:rsidRPr="00F254BA" w:rsidRDefault="0024547E" w:rsidP="0024547E">
      <w:pPr>
        <w:spacing w:line="360" w:lineRule="auto"/>
        <w:ind w:firstLine="708"/>
        <w:jc w:val="both"/>
        <w:rPr>
          <w:sz w:val="22"/>
          <w:szCs w:val="22"/>
        </w:rPr>
      </w:pPr>
      <w:r w:rsidRPr="00F254BA">
        <w:rPr>
          <w:sz w:val="22"/>
          <w:szCs w:val="22"/>
        </w:rPr>
        <w:t>Graciano</w:t>
      </w:r>
      <w:r w:rsidR="0067751C" w:rsidRPr="00F254BA">
        <w:rPr>
          <w:sz w:val="22"/>
          <w:szCs w:val="22"/>
        </w:rPr>
        <w:t>, Silva, Guarido e Montoro</w:t>
      </w:r>
      <w:r w:rsidRPr="00F254BA">
        <w:rPr>
          <w:sz w:val="22"/>
          <w:szCs w:val="22"/>
        </w:rPr>
        <w:t>, (1976) afirmam que a perceção é importante durante os processos de identificação e imitação que estão na base da aquisição de comportamentos, que permitem o seu desenvolvimento e socialização</w:t>
      </w:r>
      <w:r w:rsidR="009F3EAA" w:rsidRPr="00F254BA">
        <w:rPr>
          <w:sz w:val="22"/>
          <w:szCs w:val="22"/>
        </w:rPr>
        <w:t>.</w:t>
      </w:r>
      <w:r w:rsidRPr="00F254BA">
        <w:rPr>
          <w:sz w:val="22"/>
          <w:szCs w:val="22"/>
        </w:rPr>
        <w:t xml:space="preserve"> Com o desenvolvimento sensorial e cognitivo da criança, a perceção deixa de ser só um processo que acontece pelos olhos mas também através da fala (Vigotski, 2007 citado por Pimenta </w:t>
      </w:r>
      <w:r w:rsidR="009F3EAA" w:rsidRPr="00F254BA">
        <w:rPr>
          <w:sz w:val="22"/>
          <w:szCs w:val="22"/>
        </w:rPr>
        <w:t>&amp;</w:t>
      </w:r>
      <w:r w:rsidRPr="00F254BA">
        <w:rPr>
          <w:sz w:val="22"/>
          <w:szCs w:val="22"/>
        </w:rPr>
        <w:t xml:space="preserve"> Caldas, 2014), permitindo à criança “perceber os objetos no interior de um todo, além do que ela pode ver, ou seja, a criança passa a dar um sentido social ao que percebe” (Pasqualini, 2009 citado por Pimenta </w:t>
      </w:r>
      <w:r w:rsidR="009F3EAA" w:rsidRPr="00F254BA">
        <w:rPr>
          <w:sz w:val="22"/>
          <w:szCs w:val="22"/>
        </w:rPr>
        <w:t>&amp;</w:t>
      </w:r>
      <w:r w:rsidRPr="00F254BA">
        <w:rPr>
          <w:sz w:val="22"/>
          <w:szCs w:val="22"/>
        </w:rPr>
        <w:t xml:space="preserve"> Caldas, 2014, p.186).</w:t>
      </w:r>
    </w:p>
    <w:p w14:paraId="73B33507" w14:textId="77777777" w:rsidR="0024547E" w:rsidRPr="00F254BA" w:rsidRDefault="0024547E" w:rsidP="0024547E">
      <w:pPr>
        <w:spacing w:line="360" w:lineRule="auto"/>
        <w:ind w:firstLine="708"/>
        <w:jc w:val="both"/>
        <w:rPr>
          <w:sz w:val="22"/>
          <w:szCs w:val="22"/>
        </w:rPr>
      </w:pPr>
      <w:r w:rsidRPr="00F254BA">
        <w:rPr>
          <w:sz w:val="22"/>
          <w:szCs w:val="22"/>
        </w:rPr>
        <w:t xml:space="preserve">Entre os estudos realizados na área da família encontramos o estudo de (Chantre, 2015), que avaliou a </w:t>
      </w:r>
      <w:r w:rsidR="0067751C" w:rsidRPr="00F254BA">
        <w:rPr>
          <w:sz w:val="22"/>
          <w:szCs w:val="22"/>
        </w:rPr>
        <w:t xml:space="preserve">perceção </w:t>
      </w:r>
      <w:r w:rsidRPr="00F254BA">
        <w:rPr>
          <w:sz w:val="22"/>
          <w:szCs w:val="22"/>
        </w:rPr>
        <w:t>de crianças institucionalizadas e um grupo de crianças que vivem em família relativamente ao conceito de família e verificou-se que ambos os grupos de crianças têm a mesma perceção do conceito de família, proferindo que a mesma está associada a i) pessoas ligadas por laços sanguíneos e ii) que vivem no mesmo teto. No mesmo estudo foi referido, ainda, que ambos os grupos têm a mesma representação social no que diz respeito a importância da família, reconhecendo que a família é de elevada importância. Associada a esta observação acerca da representação da família, a mesma é vista como o “principal meio de socialização das crianças” (Chantre, 2015, p.11)</w:t>
      </w:r>
    </w:p>
    <w:p w14:paraId="3D06523E" w14:textId="0FCCA4CA" w:rsidR="007467B6" w:rsidRPr="00F254BA" w:rsidRDefault="00A06057" w:rsidP="009F3EAA">
      <w:pPr>
        <w:spacing w:line="360" w:lineRule="auto"/>
        <w:ind w:firstLine="709"/>
        <w:jc w:val="both"/>
        <w:rPr>
          <w:rFonts w:asciiTheme="majorHAnsi" w:hAnsiTheme="majorHAnsi" w:cstheme="majorHAnsi"/>
          <w:sz w:val="22"/>
          <w:szCs w:val="22"/>
        </w:rPr>
      </w:pPr>
      <w:r w:rsidRPr="00F254BA">
        <w:rPr>
          <w:sz w:val="22"/>
          <w:szCs w:val="22"/>
        </w:rPr>
        <w:t>Noutros estudos (</w:t>
      </w:r>
      <w:r w:rsidR="009F3EAA" w:rsidRPr="00F254BA">
        <w:rPr>
          <w:sz w:val="22"/>
          <w:szCs w:val="22"/>
        </w:rPr>
        <w:t>Castro</w:t>
      </w:r>
      <w:r w:rsidR="00BF30DF" w:rsidRPr="00F254BA">
        <w:rPr>
          <w:sz w:val="22"/>
          <w:szCs w:val="22"/>
        </w:rPr>
        <w:t xml:space="preserve">, </w:t>
      </w:r>
      <w:r w:rsidR="009F3EAA" w:rsidRPr="00F254BA">
        <w:rPr>
          <w:rFonts w:asciiTheme="majorHAnsi" w:hAnsiTheme="majorHAnsi" w:cstheme="majorHAnsi"/>
          <w:sz w:val="22"/>
          <w:szCs w:val="22"/>
        </w:rPr>
        <w:t>Toro</w:t>
      </w:r>
      <w:r w:rsidR="00BF30DF" w:rsidRPr="00F254BA">
        <w:rPr>
          <w:rFonts w:asciiTheme="majorHAnsi" w:hAnsiTheme="majorHAnsi" w:cstheme="majorHAnsi"/>
          <w:sz w:val="22"/>
          <w:szCs w:val="22"/>
        </w:rPr>
        <w:t>,</w:t>
      </w:r>
      <w:r w:rsidR="009F3EAA" w:rsidRPr="00F254BA">
        <w:rPr>
          <w:rFonts w:asciiTheme="majorHAnsi" w:hAnsiTheme="majorHAnsi" w:cstheme="majorHAnsi"/>
          <w:sz w:val="22"/>
          <w:szCs w:val="22"/>
        </w:rPr>
        <w:t xml:space="preserve"> Van der Ende &amp; Arrindell, </w:t>
      </w:r>
      <w:r w:rsidRPr="00F254BA">
        <w:rPr>
          <w:sz w:val="22"/>
          <w:szCs w:val="22"/>
        </w:rPr>
        <w:t xml:space="preserve">1993; </w:t>
      </w:r>
      <w:r w:rsidR="009F3EAA" w:rsidRPr="00F254BA">
        <w:rPr>
          <w:rFonts w:asciiTheme="majorHAnsi" w:hAnsiTheme="majorHAnsi" w:cstheme="majorHAnsi"/>
          <w:sz w:val="22"/>
          <w:szCs w:val="22"/>
        </w:rPr>
        <w:t>Markus</w:t>
      </w:r>
      <w:r w:rsidR="00BF30DF" w:rsidRPr="00F254BA">
        <w:rPr>
          <w:rFonts w:asciiTheme="majorHAnsi" w:hAnsiTheme="majorHAnsi" w:cstheme="majorHAnsi"/>
          <w:sz w:val="22"/>
          <w:szCs w:val="22"/>
        </w:rPr>
        <w:t>,</w:t>
      </w:r>
      <w:r w:rsidR="009F3EAA" w:rsidRPr="00F254BA">
        <w:rPr>
          <w:rFonts w:asciiTheme="majorHAnsi" w:hAnsiTheme="majorHAnsi" w:cstheme="majorHAnsi"/>
          <w:sz w:val="22"/>
          <w:szCs w:val="22"/>
        </w:rPr>
        <w:t xml:space="preserve"> Lidhout</w:t>
      </w:r>
      <w:r w:rsidR="00BF30DF" w:rsidRPr="00F254BA">
        <w:rPr>
          <w:rFonts w:asciiTheme="majorHAnsi" w:hAnsiTheme="majorHAnsi" w:cstheme="majorHAnsi"/>
          <w:sz w:val="22"/>
          <w:szCs w:val="22"/>
        </w:rPr>
        <w:t>,</w:t>
      </w:r>
      <w:r w:rsidR="009F3EAA" w:rsidRPr="00F254BA">
        <w:rPr>
          <w:rFonts w:asciiTheme="majorHAnsi" w:hAnsiTheme="majorHAnsi" w:cstheme="majorHAnsi"/>
          <w:sz w:val="22"/>
          <w:szCs w:val="22"/>
        </w:rPr>
        <w:t xml:space="preserve"> Boer</w:t>
      </w:r>
      <w:r w:rsidR="00BF30DF" w:rsidRPr="00F254BA">
        <w:rPr>
          <w:rFonts w:asciiTheme="majorHAnsi" w:hAnsiTheme="majorHAnsi" w:cstheme="majorHAnsi"/>
          <w:sz w:val="22"/>
          <w:szCs w:val="22"/>
        </w:rPr>
        <w:t>,</w:t>
      </w:r>
      <w:r w:rsidR="009F3EAA" w:rsidRPr="00F254BA">
        <w:rPr>
          <w:rFonts w:asciiTheme="majorHAnsi" w:hAnsiTheme="majorHAnsi" w:cstheme="majorHAnsi"/>
          <w:sz w:val="22"/>
          <w:szCs w:val="22"/>
        </w:rPr>
        <w:t xml:space="preserve"> Hoogendijk &amp; Arrindell, </w:t>
      </w:r>
      <w:r w:rsidRPr="00F254BA">
        <w:rPr>
          <w:sz w:val="22"/>
          <w:szCs w:val="22"/>
        </w:rPr>
        <w:t>2003;</w:t>
      </w:r>
      <w:r w:rsidR="009F3EAA" w:rsidRPr="00F254BA">
        <w:rPr>
          <w:sz w:val="22"/>
          <w:szCs w:val="22"/>
        </w:rPr>
        <w:t xml:space="preserve"> </w:t>
      </w:r>
      <w:r w:rsidR="009F3EAA" w:rsidRPr="00F254BA">
        <w:rPr>
          <w:rFonts w:asciiTheme="majorHAnsi" w:hAnsiTheme="majorHAnsi" w:cstheme="majorHAnsi"/>
          <w:sz w:val="22"/>
          <w:szCs w:val="22"/>
        </w:rPr>
        <w:t>Nishikawa</w:t>
      </w:r>
      <w:r w:rsidR="00BF30DF" w:rsidRPr="00F254BA">
        <w:rPr>
          <w:rFonts w:asciiTheme="majorHAnsi" w:hAnsiTheme="majorHAnsi" w:cstheme="majorHAnsi"/>
          <w:sz w:val="22"/>
          <w:szCs w:val="22"/>
        </w:rPr>
        <w:t>,</w:t>
      </w:r>
      <w:r w:rsidR="009F3EAA" w:rsidRPr="00F254BA">
        <w:rPr>
          <w:rFonts w:asciiTheme="majorHAnsi" w:hAnsiTheme="majorHAnsi" w:cstheme="majorHAnsi"/>
          <w:sz w:val="22"/>
          <w:szCs w:val="22"/>
        </w:rPr>
        <w:t xml:space="preserve"> Sundbom</w:t>
      </w:r>
      <w:r w:rsidR="00BF30DF" w:rsidRPr="00F254BA">
        <w:rPr>
          <w:rFonts w:asciiTheme="majorHAnsi" w:hAnsiTheme="majorHAnsi" w:cstheme="majorHAnsi"/>
          <w:sz w:val="22"/>
          <w:szCs w:val="22"/>
        </w:rPr>
        <w:t>,</w:t>
      </w:r>
      <w:r w:rsidR="009F3EAA" w:rsidRPr="00F254BA">
        <w:rPr>
          <w:rFonts w:asciiTheme="majorHAnsi" w:hAnsiTheme="majorHAnsi" w:cstheme="majorHAnsi"/>
          <w:sz w:val="22"/>
          <w:szCs w:val="22"/>
        </w:rPr>
        <w:t xml:space="preserve"> &amp; Hägglöf, </w:t>
      </w:r>
      <w:r w:rsidRPr="00F254BA">
        <w:rPr>
          <w:sz w:val="22"/>
          <w:szCs w:val="22"/>
        </w:rPr>
        <w:t>2010), foi demonstrado que s</w:t>
      </w:r>
      <w:r w:rsidR="007467B6" w:rsidRPr="00F254BA">
        <w:rPr>
          <w:sz w:val="22"/>
          <w:szCs w:val="22"/>
        </w:rPr>
        <w:t xml:space="preserve">ão as raparigas que </w:t>
      </w:r>
      <w:r w:rsidRPr="00F254BA">
        <w:rPr>
          <w:sz w:val="22"/>
          <w:szCs w:val="22"/>
        </w:rPr>
        <w:t>percecionam</w:t>
      </w:r>
      <w:r w:rsidR="007467B6" w:rsidRPr="00F254BA">
        <w:rPr>
          <w:sz w:val="22"/>
          <w:szCs w:val="22"/>
        </w:rPr>
        <w:t xml:space="preserve"> receber maior suporte emocional das mães</w:t>
      </w:r>
      <w:r w:rsidRPr="00F254BA">
        <w:rPr>
          <w:sz w:val="22"/>
          <w:szCs w:val="22"/>
        </w:rPr>
        <w:t>, quando se trata dos rapazes, estes perce</w:t>
      </w:r>
      <w:r w:rsidR="007467B6" w:rsidRPr="00F254BA">
        <w:rPr>
          <w:sz w:val="22"/>
          <w:szCs w:val="22"/>
        </w:rPr>
        <w:t>cionam um maior controlo materno e uma maior rejeição, principalmente paterna (Markus et al., 2003).</w:t>
      </w:r>
    </w:p>
    <w:p w14:paraId="368DE260" w14:textId="26FAD60D" w:rsidR="0067751C" w:rsidRPr="00F254BA" w:rsidRDefault="0067751C" w:rsidP="0067751C">
      <w:pPr>
        <w:spacing w:line="360" w:lineRule="auto"/>
        <w:ind w:firstLine="709"/>
        <w:jc w:val="both"/>
        <w:rPr>
          <w:rFonts w:ascii="Arial" w:hAnsi="Arial" w:cs="Arial"/>
          <w:sz w:val="22"/>
        </w:rPr>
      </w:pPr>
      <w:r w:rsidRPr="00F254BA">
        <w:rPr>
          <w:rFonts w:ascii="Arial" w:hAnsi="Arial" w:cs="Arial"/>
          <w:sz w:val="22"/>
        </w:rPr>
        <w:t xml:space="preserve">Em jeito de conclusão, importa realçar que as crianças são diferentes, e presentam diferenças nomeadamente, ao nível do desenvolvimento da linguagem e autonomia, desenvolvimento emocional, cognitivo e ao nível da personalidade; sendo que estas variam em função de múltiplos fatores, que vão desde </w:t>
      </w:r>
      <w:r w:rsidR="00B54ADB" w:rsidRPr="00F254BA">
        <w:rPr>
          <w:rFonts w:ascii="Arial" w:hAnsi="Arial" w:cs="Arial"/>
          <w:sz w:val="22"/>
        </w:rPr>
        <w:t>a forma</w:t>
      </w:r>
      <w:r w:rsidRPr="00F254BA">
        <w:rPr>
          <w:rFonts w:ascii="Arial" w:hAnsi="Arial" w:cs="Arial"/>
          <w:sz w:val="22"/>
        </w:rPr>
        <w:t xml:space="preserve"> de família, até à sociedade em que vive.</w:t>
      </w:r>
    </w:p>
    <w:p w14:paraId="7C324C25" w14:textId="7FF26E76" w:rsidR="0067751C" w:rsidRPr="00F254BA" w:rsidRDefault="0067751C" w:rsidP="0067751C">
      <w:pPr>
        <w:spacing w:line="360" w:lineRule="auto"/>
        <w:ind w:firstLine="709"/>
        <w:jc w:val="both"/>
        <w:rPr>
          <w:sz w:val="22"/>
          <w:szCs w:val="22"/>
        </w:rPr>
      </w:pPr>
      <w:r w:rsidRPr="00F254BA">
        <w:rPr>
          <w:sz w:val="22"/>
          <w:szCs w:val="22"/>
        </w:rPr>
        <w:t>De acordo com o que tem sido referido até aqui, torna</w:t>
      </w:r>
      <w:r w:rsidR="00B96F2B" w:rsidRPr="00F254BA">
        <w:rPr>
          <w:sz w:val="22"/>
          <w:szCs w:val="22"/>
        </w:rPr>
        <w:t>-se</w:t>
      </w:r>
      <w:r w:rsidRPr="00F254BA">
        <w:rPr>
          <w:sz w:val="22"/>
          <w:szCs w:val="22"/>
        </w:rPr>
        <w:t xml:space="preserve"> evidente que a família tem características muito semelhantes e out</w:t>
      </w:r>
      <w:r w:rsidR="00B96F2B" w:rsidRPr="00F254BA">
        <w:rPr>
          <w:sz w:val="22"/>
          <w:szCs w:val="22"/>
        </w:rPr>
        <w:t>r</w:t>
      </w:r>
      <w:r w:rsidRPr="00F254BA">
        <w:rPr>
          <w:sz w:val="22"/>
          <w:szCs w:val="22"/>
        </w:rPr>
        <w:t xml:space="preserve">as muito distintas. Ao falarmos em família, </w:t>
      </w:r>
      <w:r w:rsidRPr="00F254BA">
        <w:rPr>
          <w:sz w:val="22"/>
          <w:szCs w:val="22"/>
        </w:rPr>
        <w:lastRenderedPageBreak/>
        <w:t>em primeira instância surge</w:t>
      </w:r>
      <w:r w:rsidR="00B96F2B" w:rsidRPr="00F254BA">
        <w:rPr>
          <w:sz w:val="22"/>
          <w:szCs w:val="22"/>
        </w:rPr>
        <w:t>m</w:t>
      </w:r>
      <w:r w:rsidRPr="00F254BA">
        <w:rPr>
          <w:sz w:val="22"/>
          <w:szCs w:val="22"/>
        </w:rPr>
        <w:t xml:space="preserve"> os sentimentos que se conquistam e que se trocam, pelo que vivenciamos. Todas tendem a oferecer amor, carinho, todas querem ensinar valores morais, princípios e regras de sociedade, cada família oferece e ensina a sua maneira, mas as crianças ficam integradas na sociedade, salvo algumas exceções. </w:t>
      </w:r>
    </w:p>
    <w:p w14:paraId="30A02E63" w14:textId="77777777" w:rsidR="0067751C" w:rsidRPr="00F254BA" w:rsidRDefault="0067751C" w:rsidP="0067751C">
      <w:pPr>
        <w:spacing w:line="360" w:lineRule="auto"/>
        <w:ind w:firstLine="709"/>
        <w:jc w:val="both"/>
        <w:rPr>
          <w:sz w:val="22"/>
          <w:szCs w:val="22"/>
        </w:rPr>
      </w:pPr>
      <w:r w:rsidRPr="00F254BA">
        <w:rPr>
          <w:sz w:val="22"/>
          <w:szCs w:val="22"/>
        </w:rPr>
        <w:t xml:space="preserve">No entanto, as famílias vêm se diferenciado, ao longo dos séculos, quanto a sua composição, passando de famílias tradicionais patriarcais numerosas, </w:t>
      </w:r>
      <w:r w:rsidR="00B96F2B" w:rsidRPr="00F254BA">
        <w:rPr>
          <w:sz w:val="22"/>
          <w:szCs w:val="22"/>
        </w:rPr>
        <w:t>para</w:t>
      </w:r>
      <w:r w:rsidRPr="00F254BA">
        <w:rPr>
          <w:sz w:val="22"/>
          <w:szCs w:val="22"/>
        </w:rPr>
        <w:t xml:space="preserve"> famílias tradicionais nucleares, com os papéis dos progenitores mais repartidos entre eles, até se criarem as famílias monoparentais, por perda através da morte ou do desentendimento conjugal, contribuin</w:t>
      </w:r>
      <w:r w:rsidR="00571171" w:rsidRPr="00F254BA">
        <w:rPr>
          <w:sz w:val="22"/>
          <w:szCs w:val="22"/>
        </w:rPr>
        <w:t xml:space="preserve">do também para o surgimento de </w:t>
      </w:r>
      <w:r w:rsidRPr="00F254BA">
        <w:rPr>
          <w:sz w:val="22"/>
          <w:szCs w:val="22"/>
        </w:rPr>
        <w:t>novas formas. Além disso, encontramos atualmente, outras formas de família, como a homoparental, a reconstituída e a adotiva.</w:t>
      </w:r>
    </w:p>
    <w:p w14:paraId="0C206B0D" w14:textId="77777777" w:rsidR="00F176E0" w:rsidRPr="00F254BA" w:rsidRDefault="00F176E0" w:rsidP="007467B6">
      <w:pPr>
        <w:spacing w:line="360" w:lineRule="auto"/>
        <w:ind w:firstLine="709"/>
        <w:jc w:val="both"/>
        <w:rPr>
          <w:sz w:val="22"/>
          <w:szCs w:val="22"/>
        </w:rPr>
      </w:pPr>
    </w:p>
    <w:p w14:paraId="52B79874" w14:textId="77777777" w:rsidR="00B54ADB" w:rsidRPr="00F254BA" w:rsidRDefault="00B54ADB" w:rsidP="007467B6">
      <w:pPr>
        <w:spacing w:line="360" w:lineRule="auto"/>
        <w:ind w:firstLine="709"/>
        <w:jc w:val="both"/>
        <w:rPr>
          <w:sz w:val="22"/>
          <w:szCs w:val="22"/>
        </w:rPr>
      </w:pPr>
    </w:p>
    <w:p w14:paraId="686085F6" w14:textId="77777777" w:rsidR="00F176E0" w:rsidRPr="00F254BA" w:rsidRDefault="00F176E0" w:rsidP="007467B6">
      <w:pPr>
        <w:spacing w:line="360" w:lineRule="auto"/>
        <w:ind w:firstLine="709"/>
        <w:jc w:val="both"/>
        <w:rPr>
          <w:sz w:val="22"/>
          <w:szCs w:val="22"/>
        </w:rPr>
      </w:pPr>
    </w:p>
    <w:p w14:paraId="1284A3FC" w14:textId="77777777" w:rsidR="006A4F18" w:rsidRPr="00F254BA" w:rsidRDefault="006A4F18" w:rsidP="007467B6">
      <w:pPr>
        <w:spacing w:line="360" w:lineRule="auto"/>
        <w:ind w:firstLine="709"/>
        <w:jc w:val="both"/>
        <w:rPr>
          <w:sz w:val="22"/>
          <w:szCs w:val="22"/>
        </w:rPr>
      </w:pPr>
    </w:p>
    <w:p w14:paraId="0593C734" w14:textId="77777777" w:rsidR="006A4F18" w:rsidRPr="00F254BA" w:rsidRDefault="006A4F18" w:rsidP="007467B6">
      <w:pPr>
        <w:spacing w:line="360" w:lineRule="auto"/>
        <w:ind w:firstLine="709"/>
        <w:jc w:val="both"/>
        <w:rPr>
          <w:sz w:val="22"/>
          <w:szCs w:val="22"/>
        </w:rPr>
      </w:pPr>
    </w:p>
    <w:p w14:paraId="114DC267" w14:textId="77777777" w:rsidR="006A4F18" w:rsidRPr="00F254BA" w:rsidRDefault="006A4F18" w:rsidP="007467B6">
      <w:pPr>
        <w:spacing w:line="360" w:lineRule="auto"/>
        <w:ind w:firstLine="709"/>
        <w:jc w:val="both"/>
        <w:rPr>
          <w:sz w:val="22"/>
          <w:szCs w:val="22"/>
        </w:rPr>
      </w:pPr>
    </w:p>
    <w:p w14:paraId="6F2798D8" w14:textId="77777777" w:rsidR="006A4F18" w:rsidRPr="00F254BA" w:rsidRDefault="006A4F18" w:rsidP="007467B6">
      <w:pPr>
        <w:spacing w:line="360" w:lineRule="auto"/>
        <w:ind w:firstLine="709"/>
        <w:jc w:val="both"/>
        <w:rPr>
          <w:sz w:val="22"/>
          <w:szCs w:val="22"/>
        </w:rPr>
      </w:pPr>
    </w:p>
    <w:p w14:paraId="5D1F95D8" w14:textId="77777777" w:rsidR="006A4F18" w:rsidRPr="00F254BA" w:rsidRDefault="006A4F18" w:rsidP="007467B6">
      <w:pPr>
        <w:spacing w:line="360" w:lineRule="auto"/>
        <w:ind w:firstLine="709"/>
        <w:jc w:val="both"/>
        <w:rPr>
          <w:sz w:val="22"/>
          <w:szCs w:val="22"/>
        </w:rPr>
      </w:pPr>
    </w:p>
    <w:p w14:paraId="1FC47795" w14:textId="77777777" w:rsidR="006A4F18" w:rsidRPr="00F254BA" w:rsidRDefault="006A4F18" w:rsidP="007467B6">
      <w:pPr>
        <w:spacing w:line="360" w:lineRule="auto"/>
        <w:ind w:firstLine="709"/>
        <w:jc w:val="both"/>
        <w:rPr>
          <w:sz w:val="22"/>
          <w:szCs w:val="22"/>
        </w:rPr>
      </w:pPr>
    </w:p>
    <w:p w14:paraId="4F2C491F" w14:textId="77777777" w:rsidR="006A4F18" w:rsidRPr="00F254BA" w:rsidRDefault="006A4F18" w:rsidP="007467B6">
      <w:pPr>
        <w:spacing w:line="360" w:lineRule="auto"/>
        <w:ind w:firstLine="709"/>
        <w:jc w:val="both"/>
        <w:rPr>
          <w:sz w:val="22"/>
          <w:szCs w:val="22"/>
        </w:rPr>
      </w:pPr>
    </w:p>
    <w:p w14:paraId="70FE1ABA" w14:textId="77777777" w:rsidR="006A4F18" w:rsidRPr="00F254BA" w:rsidRDefault="006A4F18" w:rsidP="007467B6">
      <w:pPr>
        <w:spacing w:line="360" w:lineRule="auto"/>
        <w:ind w:firstLine="709"/>
        <w:jc w:val="both"/>
        <w:rPr>
          <w:sz w:val="22"/>
          <w:szCs w:val="22"/>
        </w:rPr>
      </w:pPr>
    </w:p>
    <w:p w14:paraId="5F54440F" w14:textId="77777777" w:rsidR="006A4F18" w:rsidRPr="00F254BA" w:rsidRDefault="006A4F18" w:rsidP="007467B6">
      <w:pPr>
        <w:spacing w:line="360" w:lineRule="auto"/>
        <w:ind w:firstLine="709"/>
        <w:jc w:val="both"/>
        <w:rPr>
          <w:sz w:val="22"/>
          <w:szCs w:val="22"/>
        </w:rPr>
      </w:pPr>
    </w:p>
    <w:p w14:paraId="3EC3E245" w14:textId="77777777" w:rsidR="006A4F18" w:rsidRPr="00F254BA" w:rsidRDefault="006A4F18" w:rsidP="007467B6">
      <w:pPr>
        <w:spacing w:line="360" w:lineRule="auto"/>
        <w:ind w:firstLine="709"/>
        <w:jc w:val="both"/>
        <w:rPr>
          <w:sz w:val="22"/>
          <w:szCs w:val="22"/>
        </w:rPr>
      </w:pPr>
    </w:p>
    <w:p w14:paraId="7BCC3D57" w14:textId="77777777" w:rsidR="006A4F18" w:rsidRPr="00F254BA" w:rsidRDefault="006A4F18" w:rsidP="007467B6">
      <w:pPr>
        <w:spacing w:line="360" w:lineRule="auto"/>
        <w:ind w:firstLine="709"/>
        <w:jc w:val="both"/>
        <w:rPr>
          <w:sz w:val="22"/>
          <w:szCs w:val="22"/>
        </w:rPr>
      </w:pPr>
    </w:p>
    <w:p w14:paraId="655A2F5C" w14:textId="77777777" w:rsidR="006A4F18" w:rsidRPr="00F254BA" w:rsidRDefault="006A4F18" w:rsidP="007467B6">
      <w:pPr>
        <w:spacing w:line="360" w:lineRule="auto"/>
        <w:ind w:firstLine="709"/>
        <w:jc w:val="both"/>
        <w:rPr>
          <w:sz w:val="22"/>
          <w:szCs w:val="22"/>
        </w:rPr>
      </w:pPr>
    </w:p>
    <w:p w14:paraId="4FD7C6E5" w14:textId="77777777" w:rsidR="006A4F18" w:rsidRPr="00F254BA" w:rsidRDefault="006A4F18" w:rsidP="007467B6">
      <w:pPr>
        <w:spacing w:line="360" w:lineRule="auto"/>
        <w:ind w:firstLine="709"/>
        <w:jc w:val="both"/>
        <w:rPr>
          <w:sz w:val="22"/>
          <w:szCs w:val="22"/>
        </w:rPr>
      </w:pPr>
    </w:p>
    <w:p w14:paraId="23F61D4E" w14:textId="77777777" w:rsidR="006A4F18" w:rsidRPr="00F254BA" w:rsidRDefault="006A4F18" w:rsidP="007467B6">
      <w:pPr>
        <w:spacing w:line="360" w:lineRule="auto"/>
        <w:ind w:firstLine="709"/>
        <w:jc w:val="both"/>
        <w:rPr>
          <w:sz w:val="22"/>
          <w:szCs w:val="22"/>
        </w:rPr>
      </w:pPr>
    </w:p>
    <w:p w14:paraId="33CEF235" w14:textId="77777777" w:rsidR="006A4F18" w:rsidRPr="00F254BA" w:rsidRDefault="006A4F18" w:rsidP="007467B6">
      <w:pPr>
        <w:spacing w:line="360" w:lineRule="auto"/>
        <w:ind w:firstLine="709"/>
        <w:jc w:val="both"/>
        <w:rPr>
          <w:sz w:val="22"/>
          <w:szCs w:val="22"/>
        </w:rPr>
      </w:pPr>
    </w:p>
    <w:p w14:paraId="252EAFED" w14:textId="77777777" w:rsidR="006A4F18" w:rsidRPr="00F254BA" w:rsidRDefault="006A4F18" w:rsidP="007467B6">
      <w:pPr>
        <w:spacing w:line="360" w:lineRule="auto"/>
        <w:ind w:firstLine="709"/>
        <w:jc w:val="both"/>
        <w:rPr>
          <w:sz w:val="22"/>
          <w:szCs w:val="22"/>
        </w:rPr>
      </w:pPr>
    </w:p>
    <w:p w14:paraId="0B1FD451" w14:textId="77777777" w:rsidR="006A4F18" w:rsidRPr="00F254BA" w:rsidRDefault="006A4F18" w:rsidP="007467B6">
      <w:pPr>
        <w:spacing w:line="360" w:lineRule="auto"/>
        <w:ind w:firstLine="709"/>
        <w:jc w:val="both"/>
        <w:rPr>
          <w:sz w:val="22"/>
          <w:szCs w:val="22"/>
        </w:rPr>
      </w:pPr>
    </w:p>
    <w:p w14:paraId="5F20EA43" w14:textId="77777777" w:rsidR="006A4F18" w:rsidRPr="00F254BA" w:rsidRDefault="006A4F18" w:rsidP="007467B6">
      <w:pPr>
        <w:spacing w:line="360" w:lineRule="auto"/>
        <w:ind w:firstLine="709"/>
        <w:jc w:val="both"/>
        <w:rPr>
          <w:sz w:val="22"/>
          <w:szCs w:val="22"/>
        </w:rPr>
      </w:pPr>
    </w:p>
    <w:p w14:paraId="6BF8C2D4" w14:textId="77777777" w:rsidR="006A4F18" w:rsidRPr="00F254BA" w:rsidRDefault="006A4F18" w:rsidP="007467B6">
      <w:pPr>
        <w:spacing w:line="360" w:lineRule="auto"/>
        <w:ind w:firstLine="709"/>
        <w:jc w:val="both"/>
        <w:rPr>
          <w:sz w:val="22"/>
          <w:szCs w:val="22"/>
        </w:rPr>
      </w:pPr>
    </w:p>
    <w:p w14:paraId="5A0016D1" w14:textId="77777777" w:rsidR="0067751C" w:rsidRPr="00F254BA" w:rsidRDefault="0067751C" w:rsidP="007467B6">
      <w:pPr>
        <w:spacing w:line="360" w:lineRule="auto"/>
        <w:ind w:firstLine="709"/>
        <w:jc w:val="both"/>
        <w:rPr>
          <w:sz w:val="22"/>
          <w:szCs w:val="22"/>
        </w:rPr>
      </w:pPr>
    </w:p>
    <w:p w14:paraId="507831B5" w14:textId="77777777" w:rsidR="00F176E0" w:rsidRPr="00F254BA" w:rsidRDefault="00F176E0" w:rsidP="007467B6">
      <w:pPr>
        <w:spacing w:line="360" w:lineRule="auto"/>
        <w:ind w:firstLine="709"/>
        <w:jc w:val="both"/>
        <w:rPr>
          <w:sz w:val="22"/>
          <w:szCs w:val="22"/>
        </w:rPr>
      </w:pPr>
    </w:p>
    <w:p w14:paraId="2E17C82B" w14:textId="77777777" w:rsidR="00B92303" w:rsidRPr="00F254BA" w:rsidRDefault="00B65C63" w:rsidP="00B92303">
      <w:pPr>
        <w:pStyle w:val="Cabealho1"/>
        <w:spacing w:before="0" w:after="0" w:line="360" w:lineRule="auto"/>
        <w:jc w:val="center"/>
        <w:rPr>
          <w:rFonts w:ascii="Arial" w:hAnsi="Arial" w:cs="Arial"/>
          <w:sz w:val="24"/>
        </w:rPr>
      </w:pPr>
      <w:bookmarkStart w:id="124" w:name="_Toc468193170"/>
      <w:r w:rsidRPr="00F254BA">
        <w:rPr>
          <w:rFonts w:ascii="Arial" w:hAnsi="Arial" w:cs="Arial"/>
          <w:b w:val="0"/>
          <w:sz w:val="24"/>
        </w:rPr>
        <w:lastRenderedPageBreak/>
        <w:t>P</w:t>
      </w:r>
      <w:r w:rsidR="00B92303" w:rsidRPr="00F254BA">
        <w:rPr>
          <w:rFonts w:ascii="Arial" w:hAnsi="Arial" w:cs="Arial"/>
          <w:b w:val="0"/>
          <w:sz w:val="24"/>
        </w:rPr>
        <w:t>arte II</w:t>
      </w:r>
      <w:r w:rsidR="00B92303" w:rsidRPr="00F254BA">
        <w:rPr>
          <w:rFonts w:ascii="Arial" w:hAnsi="Arial" w:cs="Arial"/>
          <w:sz w:val="24"/>
        </w:rPr>
        <w:t xml:space="preserve"> – Estudo Empírico</w:t>
      </w:r>
      <w:bookmarkEnd w:id="124"/>
    </w:p>
    <w:p w14:paraId="6166E42C" w14:textId="77777777" w:rsidR="00E01CA6" w:rsidRPr="00F254BA" w:rsidRDefault="00E01CA6" w:rsidP="003D2154">
      <w:pPr>
        <w:spacing w:line="360" w:lineRule="auto"/>
        <w:ind w:firstLine="708"/>
        <w:jc w:val="both"/>
        <w:rPr>
          <w:sz w:val="22"/>
          <w:szCs w:val="22"/>
        </w:rPr>
      </w:pPr>
    </w:p>
    <w:p w14:paraId="434C61EC" w14:textId="77777777" w:rsidR="00C032BC" w:rsidRPr="00F254BA" w:rsidRDefault="00C032BC" w:rsidP="00C032BC">
      <w:pPr>
        <w:spacing w:line="360" w:lineRule="auto"/>
        <w:ind w:firstLine="708"/>
        <w:jc w:val="both"/>
        <w:rPr>
          <w:rFonts w:ascii="Arial" w:hAnsi="Arial" w:cs="Arial"/>
          <w:sz w:val="22"/>
        </w:rPr>
      </w:pPr>
      <w:r w:rsidRPr="00F254BA">
        <w:rPr>
          <w:rFonts w:ascii="Arial" w:hAnsi="Arial" w:cs="Arial"/>
          <w:sz w:val="22"/>
        </w:rPr>
        <w:t>Nesta segunda parte da presente investigação apresenta-se o estudo empírico. Numa primeira instância, descreve-se a metodologia orientadora do mesmo</w:t>
      </w:r>
      <w:r w:rsidR="00970DA5" w:rsidRPr="00F254BA">
        <w:rPr>
          <w:rFonts w:ascii="Arial" w:hAnsi="Arial" w:cs="Arial"/>
          <w:sz w:val="22"/>
        </w:rPr>
        <w:t>,</w:t>
      </w:r>
      <w:r w:rsidRPr="00F254BA">
        <w:rPr>
          <w:rFonts w:ascii="Arial" w:hAnsi="Arial" w:cs="Arial"/>
          <w:sz w:val="22"/>
        </w:rPr>
        <w:t xml:space="preserve"> seguid</w:t>
      </w:r>
      <w:r w:rsidR="00970DA5" w:rsidRPr="00F254BA">
        <w:rPr>
          <w:rFonts w:ascii="Arial" w:hAnsi="Arial" w:cs="Arial"/>
          <w:sz w:val="22"/>
        </w:rPr>
        <w:t>a</w:t>
      </w:r>
      <w:r w:rsidRPr="00F254BA">
        <w:rPr>
          <w:rFonts w:ascii="Arial" w:hAnsi="Arial" w:cs="Arial"/>
          <w:sz w:val="22"/>
        </w:rPr>
        <w:t xml:space="preserve"> da apresentação da problemática em estudo, dos seus objetivos e da caracterização da amostra e dos instrumentos utilizados na investigação. </w:t>
      </w:r>
      <w:r w:rsidR="00970DA5" w:rsidRPr="00F254BA">
        <w:rPr>
          <w:rFonts w:ascii="Arial" w:hAnsi="Arial" w:cs="Arial"/>
          <w:sz w:val="22"/>
        </w:rPr>
        <w:t>Seguidamente serão</w:t>
      </w:r>
      <w:r w:rsidRPr="00F254BA">
        <w:rPr>
          <w:rFonts w:ascii="Arial" w:hAnsi="Arial" w:cs="Arial"/>
          <w:sz w:val="22"/>
        </w:rPr>
        <w:t xml:space="preserve"> exposto</w:t>
      </w:r>
      <w:r w:rsidR="00970DA5" w:rsidRPr="00F254BA">
        <w:rPr>
          <w:rFonts w:ascii="Arial" w:hAnsi="Arial" w:cs="Arial"/>
          <w:sz w:val="22"/>
        </w:rPr>
        <w:t>s</w:t>
      </w:r>
      <w:r w:rsidRPr="00F254BA">
        <w:rPr>
          <w:rFonts w:ascii="Arial" w:hAnsi="Arial" w:cs="Arial"/>
          <w:sz w:val="22"/>
        </w:rPr>
        <w:t xml:space="preserve"> todos os procedimentos adotados</w:t>
      </w:r>
      <w:r w:rsidR="00970DA5" w:rsidRPr="00F254BA">
        <w:rPr>
          <w:rFonts w:ascii="Arial" w:hAnsi="Arial" w:cs="Arial"/>
          <w:sz w:val="22"/>
        </w:rPr>
        <w:t xml:space="preserve">, apresentados </w:t>
      </w:r>
      <w:r w:rsidRPr="00F254BA">
        <w:rPr>
          <w:rFonts w:ascii="Arial" w:hAnsi="Arial" w:cs="Arial"/>
          <w:sz w:val="22"/>
        </w:rPr>
        <w:t>os resultados e a an</w:t>
      </w:r>
      <w:r w:rsidR="00970DA5" w:rsidRPr="00F254BA">
        <w:rPr>
          <w:rFonts w:ascii="Arial" w:hAnsi="Arial" w:cs="Arial"/>
          <w:sz w:val="22"/>
        </w:rPr>
        <w:t>á</w:t>
      </w:r>
      <w:r w:rsidRPr="00F254BA">
        <w:rPr>
          <w:rFonts w:ascii="Arial" w:hAnsi="Arial" w:cs="Arial"/>
          <w:sz w:val="22"/>
        </w:rPr>
        <w:t>lise dos dados recolhidos.</w:t>
      </w:r>
    </w:p>
    <w:p w14:paraId="645570D3" w14:textId="77777777" w:rsidR="00C032BC" w:rsidRPr="00F254BA" w:rsidRDefault="00C032BC" w:rsidP="003D2154">
      <w:pPr>
        <w:spacing w:line="360" w:lineRule="auto"/>
        <w:ind w:firstLine="708"/>
        <w:jc w:val="both"/>
        <w:rPr>
          <w:sz w:val="22"/>
          <w:szCs w:val="22"/>
        </w:rPr>
      </w:pPr>
    </w:p>
    <w:p w14:paraId="3CD6438A" w14:textId="77777777" w:rsidR="005B547C" w:rsidRPr="00F254BA" w:rsidRDefault="00A53ED1" w:rsidP="00AF0149">
      <w:pPr>
        <w:pStyle w:val="Cabealho1"/>
        <w:spacing w:before="0" w:after="0" w:line="360" w:lineRule="auto"/>
        <w:rPr>
          <w:rFonts w:ascii="Arial" w:hAnsi="Arial" w:cs="Arial"/>
          <w:sz w:val="24"/>
          <w:szCs w:val="24"/>
        </w:rPr>
      </w:pPr>
      <w:bookmarkStart w:id="125" w:name="_Toc409111029"/>
      <w:bookmarkStart w:id="126" w:name="_Toc422753808"/>
      <w:bookmarkStart w:id="127" w:name="_Toc468193171"/>
      <w:r w:rsidRPr="00F254BA">
        <w:rPr>
          <w:rFonts w:ascii="Arial" w:hAnsi="Arial" w:cs="Arial"/>
          <w:sz w:val="24"/>
          <w:szCs w:val="24"/>
        </w:rPr>
        <w:t>Capítulo</w:t>
      </w:r>
      <w:bookmarkEnd w:id="125"/>
      <w:bookmarkEnd w:id="126"/>
      <w:r w:rsidR="00AD5B28" w:rsidRPr="00F254BA">
        <w:rPr>
          <w:rFonts w:ascii="Arial" w:hAnsi="Arial" w:cs="Arial"/>
          <w:sz w:val="24"/>
          <w:szCs w:val="24"/>
        </w:rPr>
        <w:t xml:space="preserve"> </w:t>
      </w:r>
      <w:r w:rsidR="00E90C4F" w:rsidRPr="00F254BA">
        <w:rPr>
          <w:rFonts w:ascii="Arial" w:hAnsi="Arial" w:cs="Arial"/>
          <w:sz w:val="24"/>
          <w:szCs w:val="24"/>
        </w:rPr>
        <w:t xml:space="preserve">III </w:t>
      </w:r>
      <w:r w:rsidR="00726734" w:rsidRPr="00F254BA">
        <w:rPr>
          <w:rFonts w:ascii="Arial" w:hAnsi="Arial" w:cs="Arial"/>
          <w:sz w:val="24"/>
          <w:szCs w:val="24"/>
        </w:rPr>
        <w:t>–</w:t>
      </w:r>
      <w:r w:rsidR="004970B5" w:rsidRPr="00F254BA">
        <w:rPr>
          <w:rFonts w:ascii="Arial" w:hAnsi="Arial" w:cs="Arial"/>
          <w:sz w:val="24"/>
          <w:szCs w:val="24"/>
        </w:rPr>
        <w:t xml:space="preserve"> Método</w:t>
      </w:r>
      <w:bookmarkEnd w:id="127"/>
    </w:p>
    <w:p w14:paraId="02E9ECC3" w14:textId="77777777" w:rsidR="00282710" w:rsidRPr="00F254BA" w:rsidRDefault="00282710" w:rsidP="00282710">
      <w:pPr>
        <w:spacing w:line="360" w:lineRule="auto"/>
        <w:ind w:left="3969"/>
        <w:jc w:val="both"/>
        <w:rPr>
          <w:sz w:val="22"/>
          <w:szCs w:val="22"/>
        </w:rPr>
      </w:pPr>
      <w:bookmarkStart w:id="128" w:name="_Toc409111031"/>
      <w:bookmarkStart w:id="129" w:name="_Toc422753810"/>
      <w:r w:rsidRPr="00F254BA">
        <w:rPr>
          <w:sz w:val="22"/>
          <w:szCs w:val="22"/>
        </w:rPr>
        <w:t>“</w:t>
      </w:r>
      <w:r w:rsidRPr="00F254BA">
        <w:rPr>
          <w:i/>
          <w:sz w:val="22"/>
          <w:szCs w:val="22"/>
        </w:rPr>
        <w:t>Se quisermos obter mais informações, temos de ir ter com as crianças e temos de lhes prestar mais tempo e atenção tendo em conta as perceções sobre a sua família, através do seu próprio olhar e através das suas vozes</w:t>
      </w:r>
      <w:r w:rsidRPr="00F254BA">
        <w:rPr>
          <w:sz w:val="22"/>
          <w:szCs w:val="22"/>
        </w:rPr>
        <w:t>” (Louro, 2012, p.43).</w:t>
      </w:r>
    </w:p>
    <w:p w14:paraId="632CB055" w14:textId="77777777" w:rsidR="004970B5" w:rsidRPr="00F254BA" w:rsidRDefault="004970B5" w:rsidP="003D2154">
      <w:pPr>
        <w:spacing w:line="360" w:lineRule="auto"/>
        <w:jc w:val="both"/>
        <w:rPr>
          <w:rFonts w:ascii="Arial" w:hAnsi="Arial" w:cs="Arial"/>
          <w:sz w:val="22"/>
        </w:rPr>
      </w:pPr>
    </w:p>
    <w:p w14:paraId="44758F43" w14:textId="77777777" w:rsidR="004970B5" w:rsidRPr="00F254BA" w:rsidRDefault="004970B5" w:rsidP="00841E7C">
      <w:pPr>
        <w:pStyle w:val="PargrafodaLista"/>
        <w:keepNext/>
        <w:numPr>
          <w:ilvl w:val="0"/>
          <w:numId w:val="14"/>
        </w:numPr>
        <w:spacing w:line="360" w:lineRule="auto"/>
        <w:contextualSpacing w:val="0"/>
        <w:outlineLvl w:val="0"/>
        <w:rPr>
          <w:rFonts w:asciiTheme="majorHAnsi" w:eastAsiaTheme="majorEastAsia" w:hAnsiTheme="majorHAnsi" w:cstheme="majorBidi"/>
          <w:b/>
          <w:bCs/>
          <w:vanish/>
          <w:kern w:val="32"/>
        </w:rPr>
      </w:pPr>
      <w:bookmarkStart w:id="130" w:name="_Toc440038542"/>
      <w:bookmarkStart w:id="131" w:name="_Toc440038994"/>
      <w:bookmarkStart w:id="132" w:name="_Toc440039162"/>
      <w:bookmarkStart w:id="133" w:name="_Toc440041776"/>
      <w:bookmarkStart w:id="134" w:name="_Toc441765816"/>
      <w:bookmarkStart w:id="135" w:name="_Toc441766107"/>
      <w:bookmarkStart w:id="136" w:name="_Toc442045844"/>
      <w:bookmarkStart w:id="137" w:name="_Toc442970724"/>
      <w:bookmarkStart w:id="138" w:name="_Toc442971217"/>
      <w:bookmarkStart w:id="139" w:name="_Toc443038878"/>
      <w:bookmarkStart w:id="140" w:name="_Toc444164870"/>
      <w:bookmarkStart w:id="141" w:name="_Toc444165082"/>
      <w:bookmarkStart w:id="142" w:name="_Toc444260986"/>
      <w:bookmarkStart w:id="143" w:name="_Toc449003496"/>
      <w:bookmarkStart w:id="144" w:name="_Toc449953840"/>
      <w:bookmarkStart w:id="145" w:name="_Toc450664454"/>
      <w:bookmarkStart w:id="146" w:name="_Toc452142996"/>
      <w:bookmarkStart w:id="147" w:name="_Toc452212733"/>
      <w:bookmarkStart w:id="148" w:name="_Toc452213236"/>
      <w:bookmarkStart w:id="149" w:name="_Toc452219075"/>
      <w:bookmarkStart w:id="150" w:name="_Toc452229546"/>
      <w:bookmarkStart w:id="151" w:name="_Toc452736611"/>
      <w:bookmarkStart w:id="152" w:name="_Toc452745252"/>
      <w:bookmarkStart w:id="153" w:name="_Toc452979535"/>
      <w:bookmarkStart w:id="154" w:name="_Toc452979651"/>
      <w:bookmarkStart w:id="155" w:name="_Toc453106657"/>
      <w:bookmarkStart w:id="156" w:name="_Toc453106717"/>
      <w:bookmarkStart w:id="157" w:name="_Toc454484685"/>
      <w:bookmarkStart w:id="158" w:name="_Toc456017126"/>
      <w:bookmarkStart w:id="159" w:name="_Toc457257241"/>
      <w:bookmarkStart w:id="160" w:name="_Toc457344209"/>
      <w:bookmarkStart w:id="161" w:name="_Toc467591184"/>
      <w:bookmarkStart w:id="162" w:name="_Toc468143641"/>
      <w:bookmarkStart w:id="163" w:name="_Toc468193172"/>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6D05DAC6" w14:textId="77777777" w:rsidR="004970B5" w:rsidRPr="00F254BA" w:rsidRDefault="00AD5B28" w:rsidP="00AD5B28">
      <w:pPr>
        <w:pStyle w:val="Cabealho1"/>
        <w:spacing w:before="0" w:after="0" w:line="360" w:lineRule="auto"/>
        <w:rPr>
          <w:sz w:val="24"/>
        </w:rPr>
      </w:pPr>
      <w:bookmarkStart w:id="164" w:name="_Toc443038879"/>
      <w:bookmarkStart w:id="165" w:name="_Toc444164871"/>
      <w:bookmarkStart w:id="166" w:name="_Toc444165083"/>
      <w:bookmarkStart w:id="167" w:name="_Toc444260987"/>
      <w:bookmarkStart w:id="168" w:name="_Toc449003497"/>
      <w:bookmarkStart w:id="169" w:name="_Toc449953841"/>
      <w:bookmarkStart w:id="170" w:name="_Toc450664455"/>
      <w:bookmarkStart w:id="171" w:name="_Toc452142997"/>
      <w:bookmarkStart w:id="172" w:name="_Toc452212734"/>
      <w:bookmarkStart w:id="173" w:name="_Toc452213237"/>
      <w:bookmarkStart w:id="174" w:name="_Toc452219076"/>
      <w:bookmarkStart w:id="175" w:name="_Toc452229547"/>
      <w:bookmarkStart w:id="176" w:name="_Toc452736612"/>
      <w:bookmarkStart w:id="177" w:name="_Toc452745253"/>
      <w:bookmarkStart w:id="178" w:name="_Toc452979536"/>
      <w:bookmarkStart w:id="179" w:name="_Toc452979652"/>
      <w:bookmarkStart w:id="180" w:name="_Toc453106658"/>
      <w:bookmarkStart w:id="181" w:name="_Toc453106718"/>
      <w:bookmarkStart w:id="182" w:name="_Toc46819317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F254BA">
        <w:rPr>
          <w:sz w:val="24"/>
        </w:rPr>
        <w:t xml:space="preserve">3.1. </w:t>
      </w:r>
      <w:r w:rsidR="004970B5" w:rsidRPr="00F254BA">
        <w:rPr>
          <w:sz w:val="24"/>
        </w:rPr>
        <w:t xml:space="preserve">Considerações </w:t>
      </w:r>
      <w:r w:rsidR="0096109E" w:rsidRPr="00F254BA">
        <w:rPr>
          <w:sz w:val="24"/>
        </w:rPr>
        <w:t>m</w:t>
      </w:r>
      <w:r w:rsidR="004970B5" w:rsidRPr="00F254BA">
        <w:rPr>
          <w:sz w:val="24"/>
        </w:rPr>
        <w:t>etodológicas</w:t>
      </w:r>
      <w:bookmarkEnd w:id="182"/>
    </w:p>
    <w:p w14:paraId="14A6CB2E" w14:textId="77777777" w:rsidR="004970B5" w:rsidRPr="00F254BA" w:rsidRDefault="004970B5" w:rsidP="007B5D84">
      <w:pPr>
        <w:spacing w:line="360" w:lineRule="auto"/>
        <w:rPr>
          <w:sz w:val="22"/>
          <w:szCs w:val="22"/>
        </w:rPr>
      </w:pPr>
    </w:p>
    <w:p w14:paraId="5DCD50E4" w14:textId="77777777" w:rsidR="0082619D" w:rsidRPr="00F254BA" w:rsidRDefault="00957A21" w:rsidP="00957A21">
      <w:pPr>
        <w:spacing w:line="360" w:lineRule="auto"/>
        <w:ind w:firstLine="709"/>
        <w:jc w:val="both"/>
        <w:rPr>
          <w:sz w:val="22"/>
          <w:szCs w:val="22"/>
        </w:rPr>
      </w:pPr>
      <w:r w:rsidRPr="00F254BA">
        <w:rPr>
          <w:sz w:val="22"/>
          <w:szCs w:val="22"/>
        </w:rPr>
        <w:t>Uma investigação científica é um processo sistemático e rigoroso que permite examinar qualquer fenómeno ou objeto social com o objetivo de obter uma melhor compreensão e esclarecimento acerca do mesmo, conduzindo à aquisição de novos conhecimentos pelo desenvolvimento da teoria ou pela verificação da mesma (Fortin, 1999).</w:t>
      </w:r>
    </w:p>
    <w:p w14:paraId="28A528F9" w14:textId="77777777" w:rsidR="00957A21" w:rsidRPr="00F254BA" w:rsidRDefault="00D642D1" w:rsidP="00957A21">
      <w:pPr>
        <w:spacing w:line="360" w:lineRule="auto"/>
        <w:ind w:firstLine="709"/>
        <w:jc w:val="both"/>
        <w:rPr>
          <w:sz w:val="22"/>
          <w:szCs w:val="22"/>
        </w:rPr>
      </w:pPr>
      <w:r w:rsidRPr="00F254BA">
        <w:rPr>
          <w:sz w:val="22"/>
          <w:szCs w:val="22"/>
        </w:rPr>
        <w:t xml:space="preserve">Para alguns teóricos, nomeadamente Polik, Beck </w:t>
      </w:r>
      <w:r w:rsidR="008643BF" w:rsidRPr="00F254BA">
        <w:rPr>
          <w:sz w:val="22"/>
          <w:szCs w:val="22"/>
        </w:rPr>
        <w:t>e</w:t>
      </w:r>
      <w:r w:rsidRPr="00F254BA">
        <w:rPr>
          <w:sz w:val="22"/>
          <w:szCs w:val="22"/>
        </w:rPr>
        <w:t xml:space="preserve"> Hungler (2004), para desenvolver um</w:t>
      </w:r>
      <w:r w:rsidR="00E70808" w:rsidRPr="00F254BA">
        <w:rPr>
          <w:sz w:val="22"/>
          <w:szCs w:val="22"/>
        </w:rPr>
        <w:t>a</w:t>
      </w:r>
      <w:r w:rsidRPr="00F254BA">
        <w:rPr>
          <w:sz w:val="22"/>
          <w:szCs w:val="22"/>
        </w:rPr>
        <w:t xml:space="preserve"> boa investigação, deve-se recorrer a técnicas </w:t>
      </w:r>
      <w:r w:rsidR="00E70808" w:rsidRPr="00F254BA">
        <w:rPr>
          <w:sz w:val="22"/>
          <w:szCs w:val="22"/>
        </w:rPr>
        <w:t>para estruturar a investigação e para reunir e analisar as informações recolhidas e que sejam pertinentes e relevantes à investigação</w:t>
      </w:r>
      <w:r w:rsidR="0077357D" w:rsidRPr="00F254BA">
        <w:rPr>
          <w:sz w:val="22"/>
          <w:szCs w:val="22"/>
        </w:rPr>
        <w:t xml:space="preserve">, e ainda assegurar a fiabilidade e validade dos instrumentos </w:t>
      </w:r>
      <w:r w:rsidR="00E70808" w:rsidRPr="00F254BA">
        <w:rPr>
          <w:sz w:val="22"/>
          <w:szCs w:val="22"/>
        </w:rPr>
        <w:t xml:space="preserve">concebendo a parte metodológica do estudo. </w:t>
      </w:r>
      <w:r w:rsidR="00970DA5" w:rsidRPr="00F254BA">
        <w:rPr>
          <w:sz w:val="22"/>
          <w:szCs w:val="22"/>
        </w:rPr>
        <w:t>Também é</w:t>
      </w:r>
      <w:r w:rsidR="00C9779E" w:rsidRPr="00F254BA">
        <w:rPr>
          <w:sz w:val="22"/>
          <w:szCs w:val="22"/>
        </w:rPr>
        <w:t xml:space="preserve"> preciso ter em conta certas</w:t>
      </w:r>
      <w:r w:rsidR="00647699" w:rsidRPr="00F254BA">
        <w:rPr>
          <w:sz w:val="22"/>
          <w:szCs w:val="22"/>
        </w:rPr>
        <w:t xml:space="preserve"> decisões </w:t>
      </w:r>
      <w:r w:rsidR="00C9779E" w:rsidRPr="00F254BA">
        <w:rPr>
          <w:sz w:val="22"/>
          <w:szCs w:val="22"/>
        </w:rPr>
        <w:t xml:space="preserve">metodológicas de forma a </w:t>
      </w:r>
      <w:r w:rsidR="00647699" w:rsidRPr="00F254BA">
        <w:rPr>
          <w:sz w:val="22"/>
          <w:szCs w:val="22"/>
        </w:rPr>
        <w:t xml:space="preserve">assegurar </w:t>
      </w:r>
      <w:r w:rsidR="00C9779E" w:rsidRPr="00F254BA">
        <w:rPr>
          <w:sz w:val="22"/>
          <w:szCs w:val="22"/>
        </w:rPr>
        <w:t>a qualidade e fiabilidade dos resultados do estudo (Fortin, 1999).</w:t>
      </w:r>
    </w:p>
    <w:p w14:paraId="6321B2BE" w14:textId="77777777" w:rsidR="00967368" w:rsidRPr="00F254BA" w:rsidRDefault="00C9779E" w:rsidP="00957A21">
      <w:pPr>
        <w:spacing w:line="360" w:lineRule="auto"/>
        <w:ind w:firstLine="709"/>
        <w:jc w:val="both"/>
        <w:rPr>
          <w:sz w:val="22"/>
          <w:szCs w:val="22"/>
        </w:rPr>
      </w:pPr>
      <w:r w:rsidRPr="00F254BA">
        <w:rPr>
          <w:sz w:val="22"/>
          <w:szCs w:val="22"/>
        </w:rPr>
        <w:t>Assim, uma vez que, as questões de investigação determinam o método mais apropriado para estudar um determinado fenómeno ou objeto social e tendo em conta os pressupostos de Fortin (1999), considerou-se que o objeto de estudo e os objetivos definidos devem ser estudados através de uma abordagem qualitativa.</w:t>
      </w:r>
    </w:p>
    <w:p w14:paraId="244621E4" w14:textId="77777777" w:rsidR="00B54ADB" w:rsidRPr="00F254BA" w:rsidRDefault="00B54ADB" w:rsidP="00957A21">
      <w:pPr>
        <w:spacing w:line="360" w:lineRule="auto"/>
        <w:ind w:firstLine="709"/>
        <w:jc w:val="both"/>
        <w:rPr>
          <w:sz w:val="22"/>
          <w:szCs w:val="22"/>
        </w:rPr>
      </w:pPr>
      <w:r w:rsidRPr="00F254BA">
        <w:rPr>
          <w:sz w:val="22"/>
          <w:szCs w:val="22"/>
        </w:rPr>
        <w:lastRenderedPageBreak/>
        <w:t>Ao realizar uma investigação qualitativa, de acordo com Flick (2002), estamos a utilizar um método específico para estudar relações sociais, uma vez que este tipo de abordagem permite ao estudo assumir um caracter exploratório com o objetivo de compreender as dimensões do fenómeno/objeto (Polit &amp; Hungler, 1995).</w:t>
      </w:r>
    </w:p>
    <w:p w14:paraId="318EF84D" w14:textId="77777777" w:rsidR="00E8125C" w:rsidRPr="00F254BA" w:rsidRDefault="00084A73" w:rsidP="00957A21">
      <w:pPr>
        <w:spacing w:line="360" w:lineRule="auto"/>
        <w:ind w:firstLine="709"/>
        <w:jc w:val="both"/>
        <w:rPr>
          <w:sz w:val="22"/>
          <w:szCs w:val="22"/>
        </w:rPr>
      </w:pPr>
      <w:r w:rsidRPr="00F254BA">
        <w:rPr>
          <w:sz w:val="22"/>
          <w:szCs w:val="22"/>
        </w:rPr>
        <w:t xml:space="preserve">Tendo em conta </w:t>
      </w:r>
      <w:r w:rsidR="00970DA5" w:rsidRPr="00F254BA">
        <w:rPr>
          <w:sz w:val="22"/>
          <w:szCs w:val="22"/>
        </w:rPr>
        <w:t>o tipo de</w:t>
      </w:r>
      <w:r w:rsidRPr="00F254BA">
        <w:rPr>
          <w:sz w:val="22"/>
          <w:szCs w:val="22"/>
        </w:rPr>
        <w:t xml:space="preserve"> estudo</w:t>
      </w:r>
      <w:r w:rsidR="00970DA5" w:rsidRPr="00F254BA">
        <w:rPr>
          <w:sz w:val="22"/>
          <w:szCs w:val="22"/>
        </w:rPr>
        <w:t>,</w:t>
      </w:r>
      <w:r w:rsidRPr="00F254BA">
        <w:rPr>
          <w:sz w:val="22"/>
          <w:szCs w:val="22"/>
        </w:rPr>
        <w:t xml:space="preserve"> a técnica de recolha de dados mais adequada é a entrevista semiestruturada, uma vez que</w:t>
      </w:r>
      <w:r w:rsidR="001D6578" w:rsidRPr="00F254BA">
        <w:rPr>
          <w:sz w:val="22"/>
          <w:szCs w:val="22"/>
        </w:rPr>
        <w:t xml:space="preserve"> este método</w:t>
      </w:r>
      <w:r w:rsidRPr="00F254BA">
        <w:rPr>
          <w:sz w:val="22"/>
          <w:szCs w:val="22"/>
        </w:rPr>
        <w:t xml:space="preserve"> permite </w:t>
      </w:r>
      <w:r w:rsidR="00970DA5" w:rsidRPr="00F254BA">
        <w:rPr>
          <w:sz w:val="22"/>
          <w:szCs w:val="22"/>
        </w:rPr>
        <w:t xml:space="preserve">recolher informação com vista a </w:t>
      </w:r>
      <w:r w:rsidRPr="00F254BA">
        <w:rPr>
          <w:sz w:val="22"/>
          <w:szCs w:val="22"/>
        </w:rPr>
        <w:t>aprofundar conhecimentos e compreender os fenómenos em estudo</w:t>
      </w:r>
      <w:r w:rsidR="001D6578" w:rsidRPr="00F254BA">
        <w:rPr>
          <w:sz w:val="22"/>
          <w:szCs w:val="22"/>
        </w:rPr>
        <w:t>.</w:t>
      </w:r>
    </w:p>
    <w:p w14:paraId="54D87EF5" w14:textId="77777777" w:rsidR="0082619D" w:rsidRPr="00F254BA" w:rsidRDefault="0082619D" w:rsidP="00957A21">
      <w:pPr>
        <w:spacing w:line="360" w:lineRule="auto"/>
        <w:jc w:val="both"/>
        <w:rPr>
          <w:sz w:val="22"/>
          <w:szCs w:val="22"/>
        </w:rPr>
      </w:pPr>
    </w:p>
    <w:p w14:paraId="108B66CE" w14:textId="77777777" w:rsidR="00A03D0F" w:rsidRPr="00F254BA" w:rsidRDefault="00A03D0F" w:rsidP="00A03D0F">
      <w:pPr>
        <w:pStyle w:val="PargrafodaLista"/>
        <w:keepNext/>
        <w:numPr>
          <w:ilvl w:val="0"/>
          <w:numId w:val="3"/>
        </w:numPr>
        <w:spacing w:line="360" w:lineRule="auto"/>
        <w:contextualSpacing w:val="0"/>
        <w:outlineLvl w:val="0"/>
        <w:rPr>
          <w:rFonts w:asciiTheme="majorHAnsi" w:eastAsiaTheme="majorEastAsia" w:hAnsiTheme="majorHAnsi" w:cstheme="majorBidi"/>
          <w:b/>
          <w:bCs/>
          <w:vanish/>
          <w:kern w:val="32"/>
        </w:rPr>
      </w:pPr>
      <w:bookmarkStart w:id="183" w:name="_Toc454484687"/>
      <w:bookmarkStart w:id="184" w:name="_Toc456017128"/>
      <w:bookmarkStart w:id="185" w:name="_Toc457257243"/>
      <w:bookmarkStart w:id="186" w:name="_Toc457344211"/>
      <w:bookmarkStart w:id="187" w:name="_Toc467591186"/>
      <w:bookmarkStart w:id="188" w:name="_Toc468143643"/>
      <w:bookmarkStart w:id="189" w:name="_Toc468193174"/>
      <w:bookmarkEnd w:id="183"/>
      <w:bookmarkEnd w:id="184"/>
      <w:bookmarkEnd w:id="185"/>
      <w:bookmarkEnd w:id="186"/>
      <w:bookmarkEnd w:id="187"/>
      <w:bookmarkEnd w:id="188"/>
      <w:bookmarkEnd w:id="189"/>
    </w:p>
    <w:p w14:paraId="4EF3B298" w14:textId="77777777" w:rsidR="00A03D0F" w:rsidRPr="00F254BA" w:rsidRDefault="00A03D0F" w:rsidP="00A03D0F">
      <w:pPr>
        <w:pStyle w:val="PargrafodaLista"/>
        <w:keepNext/>
        <w:numPr>
          <w:ilvl w:val="1"/>
          <w:numId w:val="3"/>
        </w:numPr>
        <w:spacing w:line="360" w:lineRule="auto"/>
        <w:contextualSpacing w:val="0"/>
        <w:outlineLvl w:val="0"/>
        <w:rPr>
          <w:rFonts w:asciiTheme="majorHAnsi" w:eastAsiaTheme="majorEastAsia" w:hAnsiTheme="majorHAnsi" w:cstheme="majorBidi"/>
          <w:b/>
          <w:bCs/>
          <w:vanish/>
          <w:kern w:val="32"/>
        </w:rPr>
      </w:pPr>
      <w:bookmarkStart w:id="190" w:name="_Toc454484688"/>
      <w:bookmarkStart w:id="191" w:name="_Toc456017129"/>
      <w:bookmarkStart w:id="192" w:name="_Toc457257244"/>
      <w:bookmarkStart w:id="193" w:name="_Toc457344212"/>
      <w:bookmarkStart w:id="194" w:name="_Toc467591187"/>
      <w:bookmarkStart w:id="195" w:name="_Toc468143644"/>
      <w:bookmarkStart w:id="196" w:name="_Toc468193175"/>
      <w:bookmarkEnd w:id="190"/>
      <w:bookmarkEnd w:id="191"/>
      <w:bookmarkEnd w:id="192"/>
      <w:bookmarkEnd w:id="193"/>
      <w:bookmarkEnd w:id="194"/>
      <w:bookmarkEnd w:id="195"/>
      <w:bookmarkEnd w:id="196"/>
    </w:p>
    <w:p w14:paraId="76174F2D" w14:textId="77777777" w:rsidR="004970B5" w:rsidRPr="00F254BA" w:rsidRDefault="004970B5" w:rsidP="00A03D0F">
      <w:pPr>
        <w:pStyle w:val="Cabealho1"/>
        <w:numPr>
          <w:ilvl w:val="1"/>
          <w:numId w:val="3"/>
        </w:numPr>
        <w:spacing w:before="0" w:after="0" w:line="360" w:lineRule="auto"/>
        <w:rPr>
          <w:sz w:val="24"/>
          <w:szCs w:val="24"/>
        </w:rPr>
      </w:pPr>
      <w:bookmarkStart w:id="197" w:name="_Toc468193176"/>
      <w:r w:rsidRPr="00F254BA">
        <w:rPr>
          <w:sz w:val="24"/>
          <w:szCs w:val="24"/>
        </w:rPr>
        <w:t>Problemática em estudo</w:t>
      </w:r>
      <w:bookmarkEnd w:id="197"/>
    </w:p>
    <w:p w14:paraId="77456901" w14:textId="77777777" w:rsidR="004970B5" w:rsidRPr="00F254BA" w:rsidRDefault="004970B5" w:rsidP="003D2154">
      <w:pPr>
        <w:spacing w:line="360" w:lineRule="auto"/>
        <w:rPr>
          <w:sz w:val="22"/>
        </w:rPr>
      </w:pPr>
    </w:p>
    <w:p w14:paraId="3CDA4EB7" w14:textId="415733AE" w:rsidR="00FF0559" w:rsidRPr="00F254BA" w:rsidRDefault="00FF0559" w:rsidP="00FF0559">
      <w:pPr>
        <w:spacing w:line="360" w:lineRule="auto"/>
        <w:ind w:firstLine="708"/>
        <w:jc w:val="both"/>
        <w:rPr>
          <w:rFonts w:ascii="Arial" w:hAnsi="Arial" w:cs="Arial"/>
          <w:sz w:val="22"/>
        </w:rPr>
      </w:pPr>
      <w:r w:rsidRPr="00F254BA">
        <w:rPr>
          <w:rFonts w:ascii="Arial" w:hAnsi="Arial" w:cs="Arial"/>
          <w:sz w:val="22"/>
        </w:rPr>
        <w:t>De acordo com o que já fui descrito anteriormente, nas últimas décadas a família tem sofrido modificações, nomeadamente na forma como se apresenta. A par destas modificações, tem-se observado um aumento significativo de famílias monoparentais – um núcleo familiar onde vive um adulto sem conjugue com um</w:t>
      </w:r>
      <w:r w:rsidR="00B54ADB" w:rsidRPr="00F254BA">
        <w:rPr>
          <w:rFonts w:ascii="Arial" w:hAnsi="Arial" w:cs="Arial"/>
          <w:sz w:val="22"/>
        </w:rPr>
        <w:t>/a</w:t>
      </w:r>
      <w:r w:rsidRPr="00F254BA">
        <w:rPr>
          <w:rFonts w:ascii="Arial" w:hAnsi="Arial" w:cs="Arial"/>
          <w:sz w:val="22"/>
        </w:rPr>
        <w:t xml:space="preserve"> ou mais filhos</w:t>
      </w:r>
      <w:r w:rsidR="00B54ADB" w:rsidRPr="00F254BA">
        <w:rPr>
          <w:rFonts w:ascii="Arial" w:hAnsi="Arial" w:cs="Arial"/>
          <w:sz w:val="22"/>
        </w:rPr>
        <w:t>/a</w:t>
      </w:r>
      <w:r w:rsidR="00445C56" w:rsidRPr="00F254BA">
        <w:rPr>
          <w:rFonts w:ascii="Arial" w:hAnsi="Arial" w:cs="Arial"/>
          <w:sz w:val="22"/>
        </w:rPr>
        <w:t>s</w:t>
      </w:r>
      <w:r w:rsidRPr="00F254BA">
        <w:rPr>
          <w:rFonts w:ascii="Arial" w:hAnsi="Arial" w:cs="Arial"/>
          <w:sz w:val="22"/>
        </w:rPr>
        <w:t xml:space="preserve"> dependentes. </w:t>
      </w:r>
    </w:p>
    <w:p w14:paraId="1E0A85FE" w14:textId="77777777" w:rsidR="00FF0559" w:rsidRPr="00F254BA" w:rsidRDefault="00FF0559" w:rsidP="00A7161C">
      <w:pPr>
        <w:spacing w:line="360" w:lineRule="auto"/>
        <w:ind w:firstLine="709"/>
        <w:jc w:val="both"/>
        <w:rPr>
          <w:rFonts w:asciiTheme="majorHAnsi" w:hAnsiTheme="majorHAnsi" w:cstheme="majorHAnsi"/>
          <w:sz w:val="22"/>
        </w:rPr>
      </w:pPr>
      <w:r w:rsidRPr="00F254BA">
        <w:rPr>
          <w:rFonts w:ascii="Arial" w:hAnsi="Arial" w:cs="Arial"/>
          <w:sz w:val="22"/>
        </w:rPr>
        <w:t>Assim, torna-se oportuno compreender e comparar o funcionamento d</w:t>
      </w:r>
      <w:r w:rsidR="001D03CE" w:rsidRPr="00F254BA">
        <w:rPr>
          <w:rFonts w:ascii="Arial" w:hAnsi="Arial" w:cs="Arial"/>
          <w:sz w:val="22"/>
        </w:rPr>
        <w:t>a</w:t>
      </w:r>
      <w:r w:rsidRPr="00F254BA">
        <w:rPr>
          <w:rFonts w:ascii="Arial" w:hAnsi="Arial" w:cs="Arial"/>
          <w:sz w:val="22"/>
        </w:rPr>
        <w:t xml:space="preserve">s diferentes </w:t>
      </w:r>
      <w:r w:rsidR="001D03CE" w:rsidRPr="00F254BA">
        <w:rPr>
          <w:rFonts w:ascii="Arial" w:hAnsi="Arial" w:cs="Arial"/>
          <w:sz w:val="22"/>
        </w:rPr>
        <w:t>formas</w:t>
      </w:r>
      <w:r w:rsidRPr="00F254BA">
        <w:rPr>
          <w:rFonts w:ascii="Arial" w:hAnsi="Arial" w:cs="Arial"/>
          <w:sz w:val="22"/>
        </w:rPr>
        <w:t xml:space="preserve"> de família, </w:t>
      </w:r>
      <w:r w:rsidR="00793DA1" w:rsidRPr="00F254BA">
        <w:rPr>
          <w:rFonts w:ascii="Arial" w:hAnsi="Arial" w:cs="Arial"/>
          <w:sz w:val="22"/>
        </w:rPr>
        <w:t xml:space="preserve">do ponto de vista das crianças, </w:t>
      </w:r>
      <w:r w:rsidRPr="00F254BA">
        <w:rPr>
          <w:rFonts w:ascii="Arial" w:hAnsi="Arial" w:cs="Arial"/>
          <w:sz w:val="22"/>
        </w:rPr>
        <w:t>particularmente as famílias tradicionais e as monoparentais, tanto a nível das relações que estabelec</w:t>
      </w:r>
      <w:r w:rsidR="001D03CE" w:rsidRPr="00F254BA">
        <w:rPr>
          <w:rFonts w:ascii="Arial" w:hAnsi="Arial" w:cs="Arial"/>
          <w:sz w:val="22"/>
        </w:rPr>
        <w:t>em, como as funções que exercem</w:t>
      </w:r>
      <w:r w:rsidR="00A7161C" w:rsidRPr="00F254BA">
        <w:rPr>
          <w:rFonts w:ascii="Arial" w:hAnsi="Arial" w:cs="Arial"/>
          <w:sz w:val="22"/>
        </w:rPr>
        <w:t xml:space="preserve"> </w:t>
      </w:r>
      <w:r w:rsidRPr="00F254BA">
        <w:rPr>
          <w:rFonts w:ascii="Arial" w:hAnsi="Arial" w:cs="Arial"/>
          <w:sz w:val="22"/>
        </w:rPr>
        <w:t xml:space="preserve">e o sentimento de presença que possuem e que tanto influenciam o desenvolvimento de qualquer individuo (Hodkin et al., 1996 </w:t>
      </w:r>
      <w:r w:rsidR="00A03D0F" w:rsidRPr="00F254BA">
        <w:rPr>
          <w:rFonts w:ascii="Arial" w:hAnsi="Arial" w:cs="Arial"/>
          <w:sz w:val="22"/>
        </w:rPr>
        <w:t>cit. in.</w:t>
      </w:r>
      <w:r w:rsidRPr="00F254BA">
        <w:rPr>
          <w:rFonts w:ascii="Arial" w:hAnsi="Arial" w:cs="Arial"/>
          <w:sz w:val="22"/>
        </w:rPr>
        <w:t xml:space="preserve"> Dessen </w:t>
      </w:r>
      <w:r w:rsidR="00271F7C" w:rsidRPr="00F254BA">
        <w:rPr>
          <w:rFonts w:ascii="Arial" w:hAnsi="Arial" w:cs="Arial"/>
          <w:sz w:val="22"/>
        </w:rPr>
        <w:t>&amp;</w:t>
      </w:r>
      <w:r w:rsidRPr="00F254BA">
        <w:rPr>
          <w:rFonts w:ascii="Arial" w:hAnsi="Arial" w:cs="Arial"/>
          <w:sz w:val="22"/>
        </w:rPr>
        <w:t xml:space="preserve"> Ramos, 2010).</w:t>
      </w:r>
      <w:r w:rsidR="006537D1" w:rsidRPr="00F254BA">
        <w:rPr>
          <w:rFonts w:asciiTheme="majorHAnsi" w:hAnsiTheme="majorHAnsi" w:cstheme="majorHAnsi"/>
          <w:sz w:val="22"/>
        </w:rPr>
        <w:t xml:space="preserve"> </w:t>
      </w:r>
    </w:p>
    <w:p w14:paraId="14C32E01" w14:textId="77777777" w:rsidR="00FF0559" w:rsidRPr="00F254BA" w:rsidRDefault="00AD5B28" w:rsidP="00FF0559">
      <w:pPr>
        <w:spacing w:line="360" w:lineRule="auto"/>
        <w:ind w:firstLine="709"/>
        <w:jc w:val="both"/>
        <w:rPr>
          <w:rFonts w:asciiTheme="majorHAnsi" w:hAnsiTheme="majorHAnsi" w:cstheme="majorHAnsi"/>
          <w:sz w:val="22"/>
        </w:rPr>
      </w:pPr>
      <w:r w:rsidRPr="00F254BA">
        <w:rPr>
          <w:rFonts w:asciiTheme="majorHAnsi" w:hAnsiTheme="majorHAnsi" w:cstheme="majorHAnsi"/>
          <w:sz w:val="22"/>
        </w:rPr>
        <w:t>Numa família monoparental a</w:t>
      </w:r>
      <w:r w:rsidR="00FF0559" w:rsidRPr="00F254BA">
        <w:rPr>
          <w:rFonts w:asciiTheme="majorHAnsi" w:hAnsiTheme="majorHAnsi" w:cstheme="majorHAnsi"/>
          <w:sz w:val="22"/>
        </w:rPr>
        <w:t xml:space="preserve"> ausência de um dos modelos</w:t>
      </w:r>
      <w:r w:rsidRPr="00F254BA">
        <w:rPr>
          <w:rFonts w:asciiTheme="majorHAnsi" w:hAnsiTheme="majorHAnsi" w:cstheme="majorHAnsi"/>
          <w:sz w:val="22"/>
        </w:rPr>
        <w:t xml:space="preserve"> parentais seja este masculino ou </w:t>
      </w:r>
      <w:r w:rsidR="00793DA1" w:rsidRPr="00F254BA">
        <w:rPr>
          <w:rFonts w:asciiTheme="majorHAnsi" w:hAnsiTheme="majorHAnsi" w:cstheme="majorHAnsi"/>
          <w:sz w:val="22"/>
        </w:rPr>
        <w:t>feminino</w:t>
      </w:r>
      <w:r w:rsidR="00FF0559" w:rsidRPr="00F254BA">
        <w:rPr>
          <w:rFonts w:asciiTheme="majorHAnsi" w:hAnsiTheme="majorHAnsi" w:cstheme="majorHAnsi"/>
          <w:sz w:val="22"/>
        </w:rPr>
        <w:t xml:space="preserve"> poderá resultar numa aprendizagem inadequada de competências sociais necessárias para um desenvolvimento bem-sucedido (Costa, 1994) e</w:t>
      </w:r>
      <w:r w:rsidR="00793DA1" w:rsidRPr="00F254BA">
        <w:rPr>
          <w:rFonts w:asciiTheme="majorHAnsi" w:hAnsiTheme="majorHAnsi" w:cstheme="majorHAnsi"/>
          <w:sz w:val="22"/>
        </w:rPr>
        <w:t xml:space="preserve"> </w:t>
      </w:r>
      <w:r w:rsidR="00A03D0F" w:rsidRPr="00F254BA">
        <w:rPr>
          <w:rFonts w:asciiTheme="majorHAnsi" w:hAnsiTheme="majorHAnsi" w:cstheme="majorHAnsi"/>
          <w:sz w:val="22"/>
        </w:rPr>
        <w:t>provavelmente</w:t>
      </w:r>
      <w:r w:rsidR="00FF0559" w:rsidRPr="00F254BA">
        <w:rPr>
          <w:rFonts w:asciiTheme="majorHAnsi" w:hAnsiTheme="majorHAnsi" w:cstheme="majorHAnsi"/>
          <w:sz w:val="22"/>
        </w:rPr>
        <w:t xml:space="preserve"> criar dificuldades e </w:t>
      </w:r>
      <w:r w:rsidR="001F4CB7" w:rsidRPr="00F254BA">
        <w:rPr>
          <w:rFonts w:asciiTheme="majorHAnsi" w:hAnsiTheme="majorHAnsi" w:cstheme="majorHAnsi"/>
          <w:i/>
          <w:sz w:val="22"/>
        </w:rPr>
        <w:t>stress</w:t>
      </w:r>
      <w:r w:rsidR="00FF0559" w:rsidRPr="00F254BA">
        <w:rPr>
          <w:rFonts w:asciiTheme="majorHAnsi" w:hAnsiTheme="majorHAnsi" w:cstheme="majorHAnsi"/>
          <w:sz w:val="22"/>
        </w:rPr>
        <w:t xml:space="preserve"> em momentos de maior tensão (Kaslow </w:t>
      </w:r>
      <w:r w:rsidR="00271F7C" w:rsidRPr="00F254BA">
        <w:rPr>
          <w:rFonts w:asciiTheme="majorHAnsi" w:hAnsiTheme="majorHAnsi" w:cstheme="majorHAnsi"/>
          <w:sz w:val="22"/>
        </w:rPr>
        <w:t>&amp;</w:t>
      </w:r>
      <w:r w:rsidR="00FF0559" w:rsidRPr="00F254BA">
        <w:rPr>
          <w:rFonts w:asciiTheme="majorHAnsi" w:hAnsiTheme="majorHAnsi" w:cstheme="majorHAnsi"/>
          <w:sz w:val="22"/>
        </w:rPr>
        <w:t xml:space="preserve"> Schwartz, 1995; Ramires, 2004; Wallerstein </w:t>
      </w:r>
      <w:r w:rsidR="00271F7C" w:rsidRPr="00F254BA">
        <w:rPr>
          <w:rFonts w:asciiTheme="majorHAnsi" w:hAnsiTheme="majorHAnsi" w:cstheme="majorHAnsi"/>
          <w:sz w:val="22"/>
        </w:rPr>
        <w:t>&amp;</w:t>
      </w:r>
      <w:r w:rsidR="00FF0559" w:rsidRPr="00F254BA">
        <w:rPr>
          <w:rFonts w:asciiTheme="majorHAnsi" w:hAnsiTheme="majorHAnsi" w:cstheme="majorHAnsi"/>
          <w:sz w:val="22"/>
        </w:rPr>
        <w:t xml:space="preserve"> Kely,1998 </w:t>
      </w:r>
      <w:r w:rsidR="00A03D0F" w:rsidRPr="00F254BA">
        <w:rPr>
          <w:rFonts w:ascii="Arial" w:hAnsi="Arial" w:cs="Arial"/>
          <w:sz w:val="22"/>
        </w:rPr>
        <w:t xml:space="preserve">cit. in. </w:t>
      </w:r>
      <w:r w:rsidR="00FF0559" w:rsidRPr="00F254BA">
        <w:rPr>
          <w:rFonts w:asciiTheme="majorHAnsi" w:hAnsiTheme="majorHAnsi" w:cstheme="majorHAnsi"/>
          <w:sz w:val="22"/>
        </w:rPr>
        <w:t xml:space="preserve">Oliveira, Siqueira, Dell’Aglio </w:t>
      </w:r>
      <w:r w:rsidR="00271F7C" w:rsidRPr="00F254BA">
        <w:rPr>
          <w:rFonts w:asciiTheme="majorHAnsi" w:hAnsiTheme="majorHAnsi" w:cstheme="majorHAnsi"/>
          <w:sz w:val="22"/>
        </w:rPr>
        <w:t>&amp;</w:t>
      </w:r>
      <w:r w:rsidR="00FF0559" w:rsidRPr="00F254BA">
        <w:rPr>
          <w:rFonts w:asciiTheme="majorHAnsi" w:hAnsiTheme="majorHAnsi" w:cstheme="majorHAnsi"/>
          <w:sz w:val="22"/>
        </w:rPr>
        <w:t xml:space="preserve"> Lopes, 2008).</w:t>
      </w:r>
    </w:p>
    <w:p w14:paraId="1EC88FD7" w14:textId="77777777" w:rsidR="00FF0559" w:rsidRPr="00F254BA" w:rsidRDefault="00FF0559" w:rsidP="00FF0559">
      <w:pPr>
        <w:spacing w:line="360" w:lineRule="auto"/>
        <w:ind w:firstLine="709"/>
        <w:jc w:val="both"/>
        <w:rPr>
          <w:rFonts w:asciiTheme="majorHAnsi" w:hAnsiTheme="majorHAnsi" w:cstheme="majorHAnsi"/>
          <w:sz w:val="22"/>
        </w:rPr>
      </w:pPr>
      <w:r w:rsidRPr="00F254BA">
        <w:rPr>
          <w:rFonts w:asciiTheme="majorHAnsi" w:hAnsiTheme="majorHAnsi" w:cstheme="majorHAnsi"/>
          <w:sz w:val="22"/>
        </w:rPr>
        <w:t xml:space="preserve">Contudo, viver numa família monoparental também tem as suas vantagens, permitindo um melhor bem-estar não só das crianças como no relacionamento entre subsistemas familiares (Hetherington </w:t>
      </w:r>
      <w:r w:rsidR="00271F7C" w:rsidRPr="00F254BA">
        <w:rPr>
          <w:rFonts w:asciiTheme="majorHAnsi" w:hAnsiTheme="majorHAnsi" w:cstheme="majorHAnsi"/>
          <w:sz w:val="22"/>
        </w:rPr>
        <w:t>&amp;</w:t>
      </w:r>
      <w:r w:rsidRPr="00F254BA">
        <w:rPr>
          <w:rFonts w:asciiTheme="majorHAnsi" w:hAnsiTheme="majorHAnsi" w:cstheme="majorHAnsi"/>
          <w:sz w:val="22"/>
        </w:rPr>
        <w:t xml:space="preserve"> Stanley-Hagan 1999 </w:t>
      </w:r>
      <w:r w:rsidR="00A03D0F" w:rsidRPr="00F254BA">
        <w:rPr>
          <w:rFonts w:ascii="Arial" w:hAnsi="Arial" w:cs="Arial"/>
          <w:sz w:val="22"/>
        </w:rPr>
        <w:t xml:space="preserve">cit. in. </w:t>
      </w:r>
      <w:r w:rsidRPr="00F254BA">
        <w:rPr>
          <w:rFonts w:asciiTheme="majorHAnsi" w:hAnsiTheme="majorHAnsi" w:cstheme="majorHAnsi"/>
          <w:sz w:val="22"/>
        </w:rPr>
        <w:t xml:space="preserve">Oliveira, Siqueira, Dell’Aglio </w:t>
      </w:r>
      <w:r w:rsidR="00271F7C" w:rsidRPr="00F254BA">
        <w:rPr>
          <w:rFonts w:asciiTheme="majorHAnsi" w:hAnsiTheme="majorHAnsi" w:cstheme="majorHAnsi"/>
          <w:sz w:val="22"/>
        </w:rPr>
        <w:t>&amp;</w:t>
      </w:r>
      <w:r w:rsidRPr="00F254BA">
        <w:rPr>
          <w:rFonts w:asciiTheme="majorHAnsi" w:hAnsiTheme="majorHAnsi" w:cstheme="majorHAnsi"/>
          <w:sz w:val="22"/>
        </w:rPr>
        <w:t xml:space="preserve"> Lopes, 2008).</w:t>
      </w:r>
    </w:p>
    <w:p w14:paraId="17E837AF" w14:textId="77777777" w:rsidR="00FF0559" w:rsidRPr="00F254BA" w:rsidRDefault="00FF0559" w:rsidP="00FF0559">
      <w:pPr>
        <w:spacing w:line="360" w:lineRule="auto"/>
        <w:ind w:firstLine="708"/>
        <w:jc w:val="both"/>
        <w:rPr>
          <w:sz w:val="22"/>
          <w:szCs w:val="22"/>
        </w:rPr>
      </w:pPr>
      <w:r w:rsidRPr="00F254BA">
        <w:rPr>
          <w:sz w:val="22"/>
          <w:szCs w:val="22"/>
        </w:rPr>
        <w:t xml:space="preserve">De acordo com Moscovici (2001 </w:t>
      </w:r>
      <w:r w:rsidR="00A03D0F" w:rsidRPr="00F254BA">
        <w:rPr>
          <w:rFonts w:ascii="Arial" w:hAnsi="Arial" w:cs="Arial"/>
          <w:sz w:val="22"/>
        </w:rPr>
        <w:t xml:space="preserve">cit. in. </w:t>
      </w:r>
      <w:r w:rsidRPr="00F254BA">
        <w:rPr>
          <w:sz w:val="22"/>
          <w:szCs w:val="22"/>
        </w:rPr>
        <w:t xml:space="preserve">Silva, Trindade </w:t>
      </w:r>
      <w:r w:rsidR="00271F7C" w:rsidRPr="00F254BA">
        <w:rPr>
          <w:sz w:val="22"/>
          <w:szCs w:val="22"/>
        </w:rPr>
        <w:t>&amp;</w:t>
      </w:r>
      <w:r w:rsidRPr="00F254BA">
        <w:rPr>
          <w:sz w:val="22"/>
          <w:szCs w:val="22"/>
        </w:rPr>
        <w:t xml:space="preserve"> Junior, 2012), as representações sociais são interpretações estruturadas no contexto social transmitidas através da comunicação e comportamentos entre as pessoas com o mundo e com os outros, ou seja, é através da comunicação que dois grupos compartilham conhecimentos sobre objetos sociais implicando aspetos cognitivos, afetivos e sociais (Ribeiro </w:t>
      </w:r>
      <w:r w:rsidR="00271F7C" w:rsidRPr="00F254BA">
        <w:rPr>
          <w:sz w:val="22"/>
          <w:szCs w:val="22"/>
        </w:rPr>
        <w:t>&amp;</w:t>
      </w:r>
      <w:r w:rsidRPr="00F254BA">
        <w:rPr>
          <w:sz w:val="22"/>
          <w:szCs w:val="22"/>
        </w:rPr>
        <w:t xml:space="preserve"> Cruz, </w:t>
      </w:r>
      <w:r w:rsidRPr="00F254BA">
        <w:rPr>
          <w:sz w:val="22"/>
          <w:szCs w:val="22"/>
        </w:rPr>
        <w:lastRenderedPageBreak/>
        <w:t xml:space="preserve">2013), um aspeto que vai ao encontro da explicação de Banchs (2011 </w:t>
      </w:r>
      <w:r w:rsidR="00A03D0F" w:rsidRPr="00F254BA">
        <w:rPr>
          <w:rFonts w:ascii="Arial" w:hAnsi="Arial" w:cs="Arial"/>
          <w:sz w:val="22"/>
        </w:rPr>
        <w:t xml:space="preserve">cit. in. </w:t>
      </w:r>
      <w:r w:rsidRPr="00F254BA">
        <w:rPr>
          <w:sz w:val="22"/>
          <w:szCs w:val="22"/>
        </w:rPr>
        <w:t xml:space="preserve">Silva, Trindade </w:t>
      </w:r>
      <w:r w:rsidR="00271F7C" w:rsidRPr="00F254BA">
        <w:rPr>
          <w:sz w:val="22"/>
          <w:szCs w:val="22"/>
        </w:rPr>
        <w:t>&amp;</w:t>
      </w:r>
      <w:r w:rsidRPr="00F254BA">
        <w:rPr>
          <w:sz w:val="22"/>
          <w:szCs w:val="22"/>
        </w:rPr>
        <w:t xml:space="preserve"> Junior, 2012), que afirma que as representações sociais são construções “cognitivas e sociais, (…) desde de valores, ideias, normas e memórias sociais (…), intrinsecamente carregadas de afeto” (p.437). </w:t>
      </w:r>
    </w:p>
    <w:p w14:paraId="42AD02CD" w14:textId="77777777" w:rsidR="00FF0559" w:rsidRPr="00F254BA" w:rsidRDefault="00FF0559" w:rsidP="00FF0559">
      <w:pPr>
        <w:spacing w:line="360" w:lineRule="auto"/>
        <w:ind w:firstLine="709"/>
        <w:jc w:val="both"/>
        <w:rPr>
          <w:rFonts w:asciiTheme="majorHAnsi" w:hAnsiTheme="majorHAnsi" w:cstheme="majorHAnsi"/>
          <w:sz w:val="22"/>
        </w:rPr>
      </w:pPr>
      <w:r w:rsidRPr="00F254BA">
        <w:rPr>
          <w:rFonts w:asciiTheme="majorHAnsi" w:hAnsiTheme="majorHAnsi" w:cstheme="majorHAnsi"/>
          <w:sz w:val="22"/>
        </w:rPr>
        <w:t xml:space="preserve">Segundo Montandon (2005) e Tudge (2001) </w:t>
      </w:r>
      <w:r w:rsidR="0089441C" w:rsidRPr="00F254BA">
        <w:rPr>
          <w:rFonts w:asciiTheme="majorHAnsi" w:hAnsiTheme="majorHAnsi" w:cstheme="majorHAnsi"/>
          <w:sz w:val="22"/>
        </w:rPr>
        <w:t>cit</w:t>
      </w:r>
      <w:r w:rsidR="00370A64" w:rsidRPr="00F254BA">
        <w:rPr>
          <w:rFonts w:asciiTheme="majorHAnsi" w:hAnsiTheme="majorHAnsi" w:cstheme="majorHAnsi"/>
          <w:sz w:val="22"/>
        </w:rPr>
        <w:t>ados por</w:t>
      </w:r>
      <w:r w:rsidR="00793DA1" w:rsidRPr="00F254BA">
        <w:rPr>
          <w:rFonts w:asciiTheme="majorHAnsi" w:hAnsiTheme="majorHAnsi" w:cstheme="majorHAnsi"/>
          <w:sz w:val="22"/>
        </w:rPr>
        <w:t xml:space="preserve"> Dessen </w:t>
      </w:r>
      <w:r w:rsidR="008643BF" w:rsidRPr="00F254BA">
        <w:rPr>
          <w:rFonts w:asciiTheme="majorHAnsi" w:hAnsiTheme="majorHAnsi" w:cstheme="majorHAnsi"/>
          <w:sz w:val="22"/>
        </w:rPr>
        <w:t>e</w:t>
      </w:r>
      <w:r w:rsidRPr="00F254BA">
        <w:rPr>
          <w:rFonts w:asciiTheme="majorHAnsi" w:hAnsiTheme="majorHAnsi" w:cstheme="majorHAnsi"/>
          <w:sz w:val="22"/>
        </w:rPr>
        <w:t xml:space="preserve"> Ramos, (2010), as crianças entendem e interpretam o que vêm de </w:t>
      </w:r>
      <w:r w:rsidR="00793DA1" w:rsidRPr="00F254BA">
        <w:rPr>
          <w:rFonts w:asciiTheme="majorHAnsi" w:hAnsiTheme="majorHAnsi" w:cstheme="majorHAnsi"/>
          <w:sz w:val="22"/>
        </w:rPr>
        <w:t>maneira diferente</w:t>
      </w:r>
      <w:r w:rsidRPr="00F254BA">
        <w:rPr>
          <w:rFonts w:asciiTheme="majorHAnsi" w:hAnsiTheme="majorHAnsi" w:cstheme="majorHAnsi"/>
          <w:sz w:val="22"/>
        </w:rPr>
        <w:t xml:space="preserve"> dos adultos, desenvolvendo os seus próprios conceitos, nomeadamente conceitos alusivos à família, fundamentados em experiências de interação social.</w:t>
      </w:r>
    </w:p>
    <w:p w14:paraId="02513E3B" w14:textId="01E03CAF" w:rsidR="00FF0559" w:rsidRPr="00F254BA" w:rsidRDefault="00EA11C9" w:rsidP="00EA11C9">
      <w:pPr>
        <w:spacing w:line="360" w:lineRule="auto"/>
        <w:ind w:firstLine="708"/>
        <w:jc w:val="both"/>
        <w:rPr>
          <w:rFonts w:ascii="Arial" w:hAnsi="Arial" w:cs="Arial"/>
          <w:sz w:val="22"/>
        </w:rPr>
      </w:pPr>
      <w:r w:rsidRPr="00F254BA">
        <w:rPr>
          <w:rFonts w:ascii="Arial" w:hAnsi="Arial" w:cs="Arial"/>
          <w:sz w:val="22"/>
        </w:rPr>
        <w:t xml:space="preserve">Deste modo, e como se tem assistido a um aumento do interesse sobre as crianças e o seu contexto social, </w:t>
      </w:r>
      <w:r w:rsidR="00793DA1" w:rsidRPr="00F254BA">
        <w:rPr>
          <w:rFonts w:ascii="Arial" w:hAnsi="Arial" w:cs="Arial"/>
          <w:sz w:val="22"/>
        </w:rPr>
        <w:t>n</w:t>
      </w:r>
      <w:r w:rsidRPr="00F254BA">
        <w:rPr>
          <w:rFonts w:ascii="Arial" w:hAnsi="Arial" w:cs="Arial"/>
          <w:sz w:val="22"/>
        </w:rPr>
        <w:t>os últimos anos</w:t>
      </w:r>
      <w:r w:rsidR="00AF0149" w:rsidRPr="00F254BA">
        <w:rPr>
          <w:rFonts w:ascii="Arial" w:hAnsi="Arial" w:cs="Arial"/>
          <w:sz w:val="22"/>
        </w:rPr>
        <w:t>,</w:t>
      </w:r>
      <w:r w:rsidRPr="00F254BA">
        <w:rPr>
          <w:rFonts w:ascii="Arial" w:hAnsi="Arial" w:cs="Arial"/>
          <w:sz w:val="22"/>
        </w:rPr>
        <w:t xml:space="preserve"> as representações</w:t>
      </w:r>
      <w:r w:rsidR="00B54ADB" w:rsidRPr="00F254BA">
        <w:rPr>
          <w:rFonts w:ascii="Arial" w:hAnsi="Arial" w:cs="Arial"/>
          <w:sz w:val="22"/>
        </w:rPr>
        <w:t>/perceções</w:t>
      </w:r>
      <w:r w:rsidRPr="00F254BA">
        <w:rPr>
          <w:rFonts w:ascii="Arial" w:hAnsi="Arial" w:cs="Arial"/>
          <w:sz w:val="22"/>
        </w:rPr>
        <w:t xml:space="preserve"> que est</w:t>
      </w:r>
      <w:r w:rsidR="00B54ADB" w:rsidRPr="00F254BA">
        <w:rPr>
          <w:rFonts w:ascii="Arial" w:hAnsi="Arial" w:cs="Arial"/>
          <w:sz w:val="22"/>
        </w:rPr>
        <w:t>as elaboram acerca do seu mundo</w:t>
      </w:r>
      <w:r w:rsidRPr="00F254BA">
        <w:rPr>
          <w:rFonts w:ascii="Arial" w:hAnsi="Arial" w:cs="Arial"/>
          <w:sz w:val="22"/>
        </w:rPr>
        <w:t xml:space="preserve"> têm permitido conceptualizar modelos teóricos sobre a vinculação ou até mesmo, criar novas abor</w:t>
      </w:r>
      <w:r w:rsidR="002A2DE3" w:rsidRPr="00F254BA">
        <w:rPr>
          <w:rFonts w:ascii="Arial" w:hAnsi="Arial" w:cs="Arial"/>
          <w:sz w:val="22"/>
        </w:rPr>
        <w:t>dagens sociocognitivas, devido a</w:t>
      </w:r>
      <w:r w:rsidRPr="00F254BA">
        <w:rPr>
          <w:rFonts w:ascii="Arial" w:hAnsi="Arial" w:cs="Arial"/>
          <w:sz w:val="22"/>
        </w:rPr>
        <w:t xml:space="preserve"> influência que estas representações impõem sobre as respostas emocionais e comportamentais das crianças face as novas relações sociais (Shields et al., 2001 </w:t>
      </w:r>
      <w:r w:rsidR="00A03D0F" w:rsidRPr="00F254BA">
        <w:rPr>
          <w:rFonts w:ascii="Arial" w:hAnsi="Arial" w:cs="Arial"/>
          <w:sz w:val="22"/>
        </w:rPr>
        <w:t xml:space="preserve">cit. in. </w:t>
      </w:r>
      <w:r w:rsidRPr="00F254BA">
        <w:rPr>
          <w:rFonts w:ascii="Arial" w:hAnsi="Arial" w:cs="Arial"/>
          <w:sz w:val="22"/>
        </w:rPr>
        <w:t>Machado</w:t>
      </w:r>
      <w:r w:rsidR="00451776" w:rsidRPr="00F254BA">
        <w:rPr>
          <w:rFonts w:ascii="Arial" w:hAnsi="Arial" w:cs="Arial"/>
          <w:sz w:val="22"/>
        </w:rPr>
        <w:t>,</w:t>
      </w:r>
      <w:r w:rsidRPr="00F254BA">
        <w:rPr>
          <w:rFonts w:ascii="Arial" w:hAnsi="Arial" w:cs="Arial"/>
          <w:sz w:val="22"/>
        </w:rPr>
        <w:t xml:space="preserve"> 2013).</w:t>
      </w:r>
    </w:p>
    <w:p w14:paraId="01CD030D" w14:textId="73CB625B" w:rsidR="0082619D" w:rsidRPr="00F254BA" w:rsidRDefault="00A06057" w:rsidP="00A03D0F">
      <w:pPr>
        <w:spacing w:line="360" w:lineRule="auto"/>
        <w:ind w:firstLine="708"/>
        <w:jc w:val="both"/>
        <w:rPr>
          <w:rFonts w:ascii="Arial" w:hAnsi="Arial" w:cs="Arial"/>
          <w:sz w:val="22"/>
        </w:rPr>
      </w:pPr>
      <w:r w:rsidRPr="00F254BA">
        <w:rPr>
          <w:rFonts w:ascii="Arial" w:hAnsi="Arial" w:cs="Arial"/>
          <w:sz w:val="22"/>
        </w:rPr>
        <w:t xml:space="preserve">Assim, para um melhor conhecimento das </w:t>
      </w:r>
      <w:r w:rsidR="00B54ADB" w:rsidRPr="00F254BA">
        <w:rPr>
          <w:rFonts w:ascii="Arial" w:hAnsi="Arial" w:cs="Arial"/>
          <w:sz w:val="22"/>
        </w:rPr>
        <w:t xml:space="preserve">perceções </w:t>
      </w:r>
      <w:r w:rsidRPr="00F254BA">
        <w:rPr>
          <w:rFonts w:ascii="Arial" w:hAnsi="Arial" w:cs="Arial"/>
          <w:sz w:val="22"/>
        </w:rPr>
        <w:t>de determinadas</w:t>
      </w:r>
      <w:r w:rsidR="002A2DE3" w:rsidRPr="00F254BA">
        <w:rPr>
          <w:rFonts w:ascii="Arial" w:hAnsi="Arial" w:cs="Arial"/>
          <w:sz w:val="22"/>
        </w:rPr>
        <w:t xml:space="preserve"> formas de famílias,</w:t>
      </w:r>
      <w:r w:rsidRPr="00F254BA">
        <w:rPr>
          <w:rFonts w:ascii="Arial" w:hAnsi="Arial" w:cs="Arial"/>
          <w:sz w:val="22"/>
        </w:rPr>
        <w:t xml:space="preserve"> nomeadamente </w:t>
      </w:r>
      <w:r w:rsidR="002A2DE3" w:rsidRPr="00F254BA">
        <w:rPr>
          <w:rFonts w:ascii="Arial" w:hAnsi="Arial" w:cs="Arial"/>
          <w:sz w:val="22"/>
        </w:rPr>
        <w:t>a família tradicional e monoparental, nas suas diferenças, dos aspetos negativos e positivos, deve</w:t>
      </w:r>
      <w:r w:rsidRPr="00F254BA">
        <w:rPr>
          <w:rFonts w:ascii="Arial" w:hAnsi="Arial" w:cs="Arial"/>
          <w:sz w:val="22"/>
        </w:rPr>
        <w:t xml:space="preserve">-se dar relevância às </w:t>
      </w:r>
      <w:r w:rsidR="00B54ADB" w:rsidRPr="00F254BA">
        <w:rPr>
          <w:rFonts w:ascii="Arial" w:hAnsi="Arial" w:cs="Arial"/>
          <w:sz w:val="22"/>
        </w:rPr>
        <w:t xml:space="preserve">perceções </w:t>
      </w:r>
      <w:r w:rsidRPr="00F254BA">
        <w:rPr>
          <w:rFonts w:ascii="Arial" w:hAnsi="Arial" w:cs="Arial"/>
          <w:sz w:val="22"/>
        </w:rPr>
        <w:t>dos seus membros.</w:t>
      </w:r>
    </w:p>
    <w:p w14:paraId="30FAC43F" w14:textId="77777777" w:rsidR="00A03D0F" w:rsidRPr="00F254BA" w:rsidRDefault="00A03D0F" w:rsidP="00A03D0F">
      <w:pPr>
        <w:spacing w:line="360" w:lineRule="auto"/>
        <w:ind w:firstLine="708"/>
        <w:jc w:val="both"/>
        <w:rPr>
          <w:rFonts w:ascii="Arial" w:hAnsi="Arial" w:cs="Arial"/>
          <w:sz w:val="22"/>
        </w:rPr>
      </w:pPr>
    </w:p>
    <w:p w14:paraId="1F476A0B" w14:textId="77777777" w:rsidR="006D01A9" w:rsidRPr="00F254BA" w:rsidRDefault="00BB1FBE" w:rsidP="00841E7C">
      <w:pPr>
        <w:pStyle w:val="Cabealho1"/>
        <w:numPr>
          <w:ilvl w:val="1"/>
          <w:numId w:val="3"/>
        </w:numPr>
        <w:spacing w:before="0" w:after="0" w:line="360" w:lineRule="auto"/>
        <w:ind w:left="709" w:hanging="709"/>
        <w:rPr>
          <w:sz w:val="24"/>
        </w:rPr>
      </w:pPr>
      <w:bookmarkStart w:id="198" w:name="_Toc468193177"/>
      <w:r w:rsidRPr="00F254BA">
        <w:rPr>
          <w:sz w:val="24"/>
        </w:rPr>
        <w:t>Objetivos</w:t>
      </w:r>
      <w:bookmarkEnd w:id="198"/>
    </w:p>
    <w:p w14:paraId="11BBECEF" w14:textId="77777777" w:rsidR="004970B5" w:rsidRPr="00F254BA" w:rsidRDefault="004970B5" w:rsidP="00841E7C">
      <w:pPr>
        <w:pStyle w:val="Cabealho1"/>
        <w:numPr>
          <w:ilvl w:val="2"/>
          <w:numId w:val="3"/>
        </w:numPr>
        <w:spacing w:before="0" w:after="0" w:line="360" w:lineRule="auto"/>
        <w:ind w:hanging="1080"/>
        <w:rPr>
          <w:sz w:val="24"/>
        </w:rPr>
      </w:pPr>
      <w:bookmarkStart w:id="199" w:name="_Toc468193178"/>
      <w:r w:rsidRPr="00F254BA">
        <w:rPr>
          <w:sz w:val="24"/>
        </w:rPr>
        <w:t>Objetivo Geral</w:t>
      </w:r>
      <w:bookmarkEnd w:id="199"/>
    </w:p>
    <w:p w14:paraId="717D447E" w14:textId="77777777" w:rsidR="00993BC3" w:rsidRPr="00F254BA" w:rsidRDefault="00993BC3" w:rsidP="003D2154">
      <w:pPr>
        <w:spacing w:line="360" w:lineRule="auto"/>
        <w:ind w:firstLine="708"/>
        <w:jc w:val="both"/>
        <w:rPr>
          <w:rFonts w:ascii="Arial" w:hAnsi="Arial" w:cs="Arial"/>
          <w:sz w:val="22"/>
        </w:rPr>
      </w:pPr>
    </w:p>
    <w:p w14:paraId="6DB99466" w14:textId="77777777" w:rsidR="004970B5" w:rsidRPr="00F254BA" w:rsidRDefault="00970DA5" w:rsidP="003D2154">
      <w:pPr>
        <w:spacing w:line="360" w:lineRule="auto"/>
        <w:ind w:firstLine="708"/>
        <w:jc w:val="both"/>
        <w:rPr>
          <w:rFonts w:ascii="Arial" w:hAnsi="Arial" w:cs="Arial"/>
          <w:sz w:val="22"/>
        </w:rPr>
      </w:pPr>
      <w:r w:rsidRPr="00F254BA">
        <w:rPr>
          <w:rFonts w:ascii="Arial" w:hAnsi="Arial" w:cs="Arial"/>
          <w:sz w:val="22"/>
        </w:rPr>
        <w:t xml:space="preserve">O </w:t>
      </w:r>
      <w:r w:rsidR="00BB1FBE" w:rsidRPr="00F254BA">
        <w:rPr>
          <w:rFonts w:ascii="Arial" w:hAnsi="Arial" w:cs="Arial"/>
          <w:sz w:val="22"/>
        </w:rPr>
        <w:t xml:space="preserve">presente estudo </w:t>
      </w:r>
      <w:r w:rsidRPr="00F254BA">
        <w:rPr>
          <w:rFonts w:ascii="Arial" w:hAnsi="Arial" w:cs="Arial"/>
          <w:sz w:val="22"/>
        </w:rPr>
        <w:t>tem como objetivo geral,</w:t>
      </w:r>
      <w:r w:rsidR="002A2DE3" w:rsidRPr="00F254BA">
        <w:rPr>
          <w:rFonts w:ascii="Arial" w:hAnsi="Arial" w:cs="Arial"/>
          <w:sz w:val="22"/>
        </w:rPr>
        <w:t xml:space="preserve"> </w:t>
      </w:r>
      <w:r w:rsidR="00872C28" w:rsidRPr="00F254BA">
        <w:rPr>
          <w:rFonts w:ascii="Arial" w:hAnsi="Arial" w:cs="Arial"/>
          <w:sz w:val="22"/>
        </w:rPr>
        <w:t>identificar</w:t>
      </w:r>
      <w:r w:rsidR="00BB1FBE" w:rsidRPr="00F254BA">
        <w:rPr>
          <w:rFonts w:ascii="Arial" w:hAnsi="Arial" w:cs="Arial"/>
          <w:sz w:val="22"/>
        </w:rPr>
        <w:t xml:space="preserve"> </w:t>
      </w:r>
      <w:r w:rsidRPr="00F254BA">
        <w:rPr>
          <w:rFonts w:ascii="Arial" w:hAnsi="Arial" w:cs="Arial"/>
          <w:sz w:val="22"/>
        </w:rPr>
        <w:t>e compreender</w:t>
      </w:r>
      <w:r w:rsidR="002A2DE3" w:rsidRPr="00F254BA">
        <w:rPr>
          <w:rFonts w:ascii="Arial" w:hAnsi="Arial" w:cs="Arial"/>
          <w:sz w:val="22"/>
        </w:rPr>
        <w:t xml:space="preserve"> </w:t>
      </w:r>
      <w:r w:rsidRPr="00F254BA">
        <w:rPr>
          <w:rFonts w:ascii="Arial" w:hAnsi="Arial" w:cs="Arial"/>
          <w:sz w:val="22"/>
        </w:rPr>
        <w:t xml:space="preserve">a </w:t>
      </w:r>
      <w:r w:rsidR="00F36019" w:rsidRPr="00F254BA">
        <w:rPr>
          <w:rFonts w:ascii="Arial" w:hAnsi="Arial" w:cs="Arial"/>
          <w:sz w:val="22"/>
        </w:rPr>
        <w:t>perceção</w:t>
      </w:r>
      <w:r w:rsidR="00BB1FBE" w:rsidRPr="00F254BA">
        <w:rPr>
          <w:rFonts w:ascii="Arial" w:hAnsi="Arial" w:cs="Arial"/>
          <w:sz w:val="22"/>
        </w:rPr>
        <w:t xml:space="preserve"> das crianças perante as novas formas de família, </w:t>
      </w:r>
      <w:r w:rsidR="00872C28" w:rsidRPr="00F254BA">
        <w:rPr>
          <w:rFonts w:ascii="Arial" w:hAnsi="Arial" w:cs="Arial"/>
          <w:sz w:val="22"/>
        </w:rPr>
        <w:t>nomeadamente as</w:t>
      </w:r>
      <w:r w:rsidR="00BB1FBE" w:rsidRPr="00F254BA">
        <w:rPr>
          <w:rFonts w:ascii="Arial" w:hAnsi="Arial" w:cs="Arial"/>
          <w:sz w:val="22"/>
        </w:rPr>
        <w:t xml:space="preserve"> famílias monoparen</w:t>
      </w:r>
      <w:r w:rsidR="00872C28" w:rsidRPr="00F254BA">
        <w:rPr>
          <w:rFonts w:ascii="Arial" w:hAnsi="Arial" w:cs="Arial"/>
          <w:sz w:val="22"/>
        </w:rPr>
        <w:t>tais e a</w:t>
      </w:r>
      <w:r w:rsidR="004970B5" w:rsidRPr="00F254BA">
        <w:rPr>
          <w:rFonts w:ascii="Arial" w:hAnsi="Arial" w:cs="Arial"/>
          <w:sz w:val="22"/>
        </w:rPr>
        <w:t>s famílias tradicionais</w:t>
      </w:r>
      <w:r w:rsidR="00497C17" w:rsidRPr="00F254BA">
        <w:rPr>
          <w:rFonts w:ascii="Arial" w:hAnsi="Arial" w:cs="Arial"/>
          <w:sz w:val="22"/>
        </w:rPr>
        <w:t>.</w:t>
      </w:r>
    </w:p>
    <w:p w14:paraId="037F0C5D" w14:textId="77777777" w:rsidR="00A03D0F" w:rsidRPr="00F254BA" w:rsidRDefault="004B34E9" w:rsidP="00B54ADB">
      <w:pPr>
        <w:tabs>
          <w:tab w:val="left" w:pos="3670"/>
        </w:tabs>
        <w:spacing w:line="360" w:lineRule="auto"/>
        <w:jc w:val="both"/>
        <w:rPr>
          <w:rFonts w:ascii="Arial" w:hAnsi="Arial" w:cs="Arial"/>
          <w:sz w:val="22"/>
        </w:rPr>
      </w:pPr>
      <w:r w:rsidRPr="00F254BA">
        <w:rPr>
          <w:rFonts w:ascii="Arial" w:hAnsi="Arial" w:cs="Arial"/>
          <w:sz w:val="22"/>
        </w:rPr>
        <w:tab/>
      </w:r>
    </w:p>
    <w:p w14:paraId="3C09F047" w14:textId="77777777" w:rsidR="004970B5" w:rsidRPr="00F254BA" w:rsidRDefault="004970B5" w:rsidP="00841E7C">
      <w:pPr>
        <w:pStyle w:val="Cabealho1"/>
        <w:numPr>
          <w:ilvl w:val="2"/>
          <w:numId w:val="3"/>
        </w:numPr>
        <w:spacing w:before="0" w:after="0" w:line="360" w:lineRule="auto"/>
        <w:ind w:hanging="1080"/>
        <w:rPr>
          <w:sz w:val="24"/>
        </w:rPr>
      </w:pPr>
      <w:bookmarkStart w:id="200" w:name="_Toc468193179"/>
      <w:r w:rsidRPr="00F254BA">
        <w:rPr>
          <w:sz w:val="24"/>
        </w:rPr>
        <w:t>Objetivos Específicos</w:t>
      </w:r>
      <w:bookmarkEnd w:id="200"/>
    </w:p>
    <w:p w14:paraId="645398E0" w14:textId="77777777" w:rsidR="00993BC3" w:rsidRPr="00F254BA" w:rsidRDefault="00993BC3" w:rsidP="003D2154">
      <w:pPr>
        <w:spacing w:line="360" w:lineRule="auto"/>
        <w:ind w:firstLine="708"/>
        <w:jc w:val="both"/>
        <w:rPr>
          <w:rFonts w:ascii="Arial" w:hAnsi="Arial" w:cs="Arial"/>
          <w:sz w:val="22"/>
        </w:rPr>
      </w:pPr>
    </w:p>
    <w:p w14:paraId="761CB558" w14:textId="77777777" w:rsidR="00BB1FBE" w:rsidRPr="00F254BA" w:rsidRDefault="00BB1FBE" w:rsidP="003D2154">
      <w:pPr>
        <w:spacing w:line="360" w:lineRule="auto"/>
        <w:ind w:firstLine="708"/>
        <w:jc w:val="both"/>
        <w:rPr>
          <w:rFonts w:ascii="Arial" w:hAnsi="Arial" w:cs="Arial"/>
          <w:sz w:val="22"/>
        </w:rPr>
      </w:pPr>
      <w:r w:rsidRPr="00F254BA">
        <w:rPr>
          <w:rFonts w:ascii="Arial" w:hAnsi="Arial" w:cs="Arial"/>
          <w:sz w:val="22"/>
        </w:rPr>
        <w:t xml:space="preserve"> Atendendo ao objetivo geral, foram formulados os seguintes objetivos específicos que servirão de orientação à presente investigação:</w:t>
      </w:r>
    </w:p>
    <w:p w14:paraId="4665E75B" w14:textId="77777777" w:rsidR="00BB1FBE" w:rsidRPr="00F254BA" w:rsidRDefault="00872C28" w:rsidP="00841E7C">
      <w:pPr>
        <w:pStyle w:val="PargrafodaLista"/>
        <w:numPr>
          <w:ilvl w:val="0"/>
          <w:numId w:val="4"/>
        </w:numPr>
        <w:spacing w:line="360" w:lineRule="auto"/>
        <w:jc w:val="both"/>
        <w:rPr>
          <w:rFonts w:ascii="Arial" w:hAnsi="Arial" w:cs="Arial"/>
          <w:sz w:val="22"/>
        </w:rPr>
      </w:pPr>
      <w:r w:rsidRPr="00F254BA">
        <w:rPr>
          <w:rFonts w:ascii="Arial" w:hAnsi="Arial" w:cs="Arial"/>
          <w:sz w:val="22"/>
        </w:rPr>
        <w:t xml:space="preserve">Identificar a </w:t>
      </w:r>
      <w:r w:rsidR="00444B38" w:rsidRPr="00F254BA">
        <w:rPr>
          <w:rFonts w:ascii="Arial" w:hAnsi="Arial" w:cs="Arial"/>
          <w:sz w:val="22"/>
        </w:rPr>
        <w:t>perceção</w:t>
      </w:r>
      <w:r w:rsidR="00E90C4F" w:rsidRPr="00F254BA">
        <w:rPr>
          <w:rFonts w:ascii="Arial" w:hAnsi="Arial" w:cs="Arial"/>
          <w:sz w:val="22"/>
        </w:rPr>
        <w:t xml:space="preserve"> d</w:t>
      </w:r>
      <w:r w:rsidR="002A2DE3" w:rsidRPr="00F254BA">
        <w:rPr>
          <w:rFonts w:ascii="Arial" w:hAnsi="Arial" w:cs="Arial"/>
          <w:sz w:val="22"/>
        </w:rPr>
        <w:t>e família</w:t>
      </w:r>
      <w:r w:rsidRPr="00F254BA">
        <w:rPr>
          <w:rFonts w:ascii="Arial" w:hAnsi="Arial" w:cs="Arial"/>
          <w:sz w:val="22"/>
        </w:rPr>
        <w:t xml:space="preserve"> em</w:t>
      </w:r>
      <w:r w:rsidR="00BB1FBE" w:rsidRPr="00F254BA">
        <w:rPr>
          <w:rFonts w:ascii="Arial" w:hAnsi="Arial" w:cs="Arial"/>
          <w:sz w:val="22"/>
        </w:rPr>
        <w:t xml:space="preserve"> crianças de famílias monoparentais e famílias tradicionais</w:t>
      </w:r>
      <w:r w:rsidR="002A2DE3" w:rsidRPr="00F254BA">
        <w:rPr>
          <w:rFonts w:ascii="Arial" w:hAnsi="Arial" w:cs="Arial"/>
          <w:sz w:val="22"/>
        </w:rPr>
        <w:t>.</w:t>
      </w:r>
    </w:p>
    <w:p w14:paraId="4E696799" w14:textId="77777777" w:rsidR="00BB1FBE" w:rsidRPr="00F254BA" w:rsidRDefault="00872C28" w:rsidP="00841E7C">
      <w:pPr>
        <w:pStyle w:val="PargrafodaLista"/>
        <w:numPr>
          <w:ilvl w:val="0"/>
          <w:numId w:val="4"/>
        </w:numPr>
        <w:spacing w:line="360" w:lineRule="auto"/>
        <w:jc w:val="both"/>
        <w:rPr>
          <w:rFonts w:ascii="Arial" w:hAnsi="Arial" w:cs="Arial"/>
          <w:sz w:val="22"/>
        </w:rPr>
      </w:pPr>
      <w:r w:rsidRPr="00F254BA">
        <w:rPr>
          <w:rFonts w:ascii="Arial" w:hAnsi="Arial" w:cs="Arial"/>
          <w:sz w:val="22"/>
        </w:rPr>
        <w:t xml:space="preserve">Identificar a </w:t>
      </w:r>
      <w:r w:rsidR="00444B38" w:rsidRPr="00F254BA">
        <w:rPr>
          <w:rFonts w:ascii="Arial" w:hAnsi="Arial" w:cs="Arial"/>
          <w:sz w:val="22"/>
        </w:rPr>
        <w:t>perceção</w:t>
      </w:r>
      <w:r w:rsidRPr="00F254BA">
        <w:rPr>
          <w:rFonts w:ascii="Arial" w:hAnsi="Arial" w:cs="Arial"/>
          <w:sz w:val="22"/>
        </w:rPr>
        <w:t xml:space="preserve"> d</w:t>
      </w:r>
      <w:r w:rsidR="00BB1FBE" w:rsidRPr="00F254BA">
        <w:rPr>
          <w:rFonts w:ascii="Arial" w:hAnsi="Arial" w:cs="Arial"/>
          <w:sz w:val="22"/>
        </w:rPr>
        <w:t>as dificuldades das famílias monoparentais e</w:t>
      </w:r>
      <w:r w:rsidRPr="00F254BA">
        <w:rPr>
          <w:rFonts w:ascii="Arial" w:hAnsi="Arial" w:cs="Arial"/>
          <w:sz w:val="22"/>
        </w:rPr>
        <w:t xml:space="preserve"> das famílias tradicionais</w:t>
      </w:r>
      <w:r w:rsidR="00D33B3A" w:rsidRPr="00F254BA">
        <w:rPr>
          <w:rFonts w:ascii="Arial" w:hAnsi="Arial" w:cs="Arial"/>
          <w:sz w:val="22"/>
        </w:rPr>
        <w:t>.</w:t>
      </w:r>
    </w:p>
    <w:p w14:paraId="3CB834BF" w14:textId="77777777" w:rsidR="00E90C4F" w:rsidRPr="00F254BA" w:rsidRDefault="00872C28" w:rsidP="00E90C4F">
      <w:pPr>
        <w:pStyle w:val="PargrafodaLista"/>
        <w:numPr>
          <w:ilvl w:val="0"/>
          <w:numId w:val="4"/>
        </w:numPr>
        <w:spacing w:line="360" w:lineRule="auto"/>
        <w:jc w:val="both"/>
        <w:rPr>
          <w:rFonts w:ascii="Arial" w:hAnsi="Arial" w:cs="Arial"/>
          <w:sz w:val="22"/>
        </w:rPr>
      </w:pPr>
      <w:r w:rsidRPr="00F254BA">
        <w:rPr>
          <w:rFonts w:ascii="Arial" w:hAnsi="Arial" w:cs="Arial"/>
          <w:sz w:val="22"/>
        </w:rPr>
        <w:t xml:space="preserve">Identificar a </w:t>
      </w:r>
      <w:r w:rsidR="00444B38" w:rsidRPr="00F254BA">
        <w:rPr>
          <w:rFonts w:ascii="Arial" w:hAnsi="Arial" w:cs="Arial"/>
          <w:sz w:val="22"/>
        </w:rPr>
        <w:t>perceção</w:t>
      </w:r>
      <w:r w:rsidR="002A2DE3" w:rsidRPr="00F254BA">
        <w:rPr>
          <w:rFonts w:ascii="Arial" w:hAnsi="Arial" w:cs="Arial"/>
          <w:sz w:val="22"/>
        </w:rPr>
        <w:t xml:space="preserve"> </w:t>
      </w:r>
      <w:r w:rsidRPr="00F254BA">
        <w:rPr>
          <w:rFonts w:ascii="Arial" w:hAnsi="Arial" w:cs="Arial"/>
          <w:sz w:val="22"/>
        </w:rPr>
        <w:t>d</w:t>
      </w:r>
      <w:r w:rsidR="00BB1FBE" w:rsidRPr="00F254BA">
        <w:rPr>
          <w:rFonts w:ascii="Arial" w:hAnsi="Arial" w:cs="Arial"/>
          <w:sz w:val="22"/>
        </w:rPr>
        <w:t xml:space="preserve">os aspetos negativos das famílias monoparentais e </w:t>
      </w:r>
      <w:r w:rsidR="00E01D41" w:rsidRPr="00F254BA">
        <w:rPr>
          <w:rFonts w:ascii="Arial" w:hAnsi="Arial" w:cs="Arial"/>
          <w:sz w:val="22"/>
        </w:rPr>
        <w:t xml:space="preserve">das </w:t>
      </w:r>
      <w:r w:rsidR="00BB1FBE" w:rsidRPr="00F254BA">
        <w:rPr>
          <w:rFonts w:ascii="Arial" w:hAnsi="Arial" w:cs="Arial"/>
          <w:sz w:val="22"/>
        </w:rPr>
        <w:t>famílias tradicionais</w:t>
      </w:r>
      <w:r w:rsidR="00D33B3A" w:rsidRPr="00F254BA">
        <w:rPr>
          <w:rFonts w:ascii="Arial" w:hAnsi="Arial" w:cs="Arial"/>
          <w:sz w:val="22"/>
        </w:rPr>
        <w:t>.</w:t>
      </w:r>
    </w:p>
    <w:p w14:paraId="01CC46E7" w14:textId="77777777" w:rsidR="00E90C4F" w:rsidRPr="00F254BA" w:rsidRDefault="00E90C4F" w:rsidP="00E90C4F">
      <w:pPr>
        <w:pStyle w:val="PargrafodaLista"/>
        <w:numPr>
          <w:ilvl w:val="0"/>
          <w:numId w:val="4"/>
        </w:numPr>
        <w:spacing w:line="360" w:lineRule="auto"/>
        <w:jc w:val="both"/>
        <w:rPr>
          <w:rFonts w:ascii="Arial" w:hAnsi="Arial" w:cs="Arial"/>
          <w:sz w:val="22"/>
        </w:rPr>
      </w:pPr>
      <w:r w:rsidRPr="00F254BA">
        <w:rPr>
          <w:rFonts w:ascii="Arial" w:hAnsi="Arial" w:cs="Arial"/>
          <w:sz w:val="22"/>
        </w:rPr>
        <w:lastRenderedPageBreak/>
        <w:t xml:space="preserve">Identificar os sentimentos que são </w:t>
      </w:r>
      <w:r w:rsidR="00444B38" w:rsidRPr="00F254BA">
        <w:rPr>
          <w:rFonts w:ascii="Arial" w:hAnsi="Arial" w:cs="Arial"/>
          <w:sz w:val="22"/>
        </w:rPr>
        <w:t>percebidos</w:t>
      </w:r>
      <w:r w:rsidRPr="00F254BA">
        <w:rPr>
          <w:rFonts w:ascii="Arial" w:hAnsi="Arial" w:cs="Arial"/>
          <w:sz w:val="22"/>
        </w:rPr>
        <w:t xml:space="preserve"> pelas crianças, em relaçã</w:t>
      </w:r>
      <w:r w:rsidR="00D050BE" w:rsidRPr="00F254BA">
        <w:rPr>
          <w:rFonts w:ascii="Arial" w:hAnsi="Arial" w:cs="Arial"/>
          <w:sz w:val="22"/>
        </w:rPr>
        <w:t>o às famílias monoparentais e à</w:t>
      </w:r>
      <w:r w:rsidRPr="00F254BA">
        <w:rPr>
          <w:rFonts w:ascii="Arial" w:hAnsi="Arial" w:cs="Arial"/>
          <w:sz w:val="22"/>
        </w:rPr>
        <w:t>s famílias tradicionais.</w:t>
      </w:r>
    </w:p>
    <w:p w14:paraId="14C8B249" w14:textId="77777777" w:rsidR="00BB1FBE" w:rsidRPr="00F254BA" w:rsidRDefault="00872C28" w:rsidP="00E90C4F">
      <w:pPr>
        <w:pStyle w:val="PargrafodaLista"/>
        <w:numPr>
          <w:ilvl w:val="0"/>
          <w:numId w:val="4"/>
        </w:numPr>
        <w:spacing w:line="360" w:lineRule="auto"/>
        <w:jc w:val="both"/>
        <w:rPr>
          <w:rFonts w:ascii="Arial" w:hAnsi="Arial" w:cs="Arial"/>
          <w:sz w:val="22"/>
        </w:rPr>
      </w:pPr>
      <w:r w:rsidRPr="00F254BA">
        <w:rPr>
          <w:rFonts w:ascii="Arial" w:hAnsi="Arial" w:cs="Arial"/>
          <w:sz w:val="22"/>
        </w:rPr>
        <w:t xml:space="preserve">Identificar a </w:t>
      </w:r>
      <w:r w:rsidR="00444B38" w:rsidRPr="00F254BA">
        <w:rPr>
          <w:rFonts w:ascii="Arial" w:hAnsi="Arial" w:cs="Arial"/>
          <w:sz w:val="22"/>
        </w:rPr>
        <w:t>perceção</w:t>
      </w:r>
      <w:r w:rsidR="002A2DE3" w:rsidRPr="00F254BA">
        <w:rPr>
          <w:rFonts w:ascii="Arial" w:hAnsi="Arial" w:cs="Arial"/>
          <w:sz w:val="22"/>
        </w:rPr>
        <w:t xml:space="preserve"> </w:t>
      </w:r>
      <w:r w:rsidRPr="00F254BA">
        <w:rPr>
          <w:rFonts w:ascii="Arial" w:hAnsi="Arial" w:cs="Arial"/>
          <w:sz w:val="22"/>
        </w:rPr>
        <w:t>d</w:t>
      </w:r>
      <w:r w:rsidR="00BB1FBE" w:rsidRPr="00F254BA">
        <w:rPr>
          <w:rFonts w:ascii="Arial" w:hAnsi="Arial" w:cs="Arial"/>
          <w:sz w:val="22"/>
        </w:rPr>
        <w:t xml:space="preserve">os aspetos positivos das famílias monoparentais e </w:t>
      </w:r>
      <w:r w:rsidR="00E01D41" w:rsidRPr="00F254BA">
        <w:rPr>
          <w:rFonts w:ascii="Arial" w:hAnsi="Arial" w:cs="Arial"/>
          <w:sz w:val="22"/>
        </w:rPr>
        <w:t xml:space="preserve">das </w:t>
      </w:r>
      <w:r w:rsidR="00BB1FBE" w:rsidRPr="00F254BA">
        <w:rPr>
          <w:rFonts w:ascii="Arial" w:hAnsi="Arial" w:cs="Arial"/>
          <w:sz w:val="22"/>
        </w:rPr>
        <w:t>famílias</w:t>
      </w:r>
      <w:r w:rsidR="00E01D41" w:rsidRPr="00F254BA">
        <w:rPr>
          <w:rFonts w:ascii="Arial" w:hAnsi="Arial" w:cs="Arial"/>
          <w:sz w:val="22"/>
        </w:rPr>
        <w:t xml:space="preserve"> tradicionais</w:t>
      </w:r>
      <w:r w:rsidR="00D33B3A" w:rsidRPr="00F254BA">
        <w:rPr>
          <w:rFonts w:ascii="Arial" w:hAnsi="Arial" w:cs="Arial"/>
          <w:sz w:val="22"/>
        </w:rPr>
        <w:t>.</w:t>
      </w:r>
    </w:p>
    <w:p w14:paraId="726C4DFF" w14:textId="77777777" w:rsidR="00BB1FBE" w:rsidRPr="00F254BA" w:rsidRDefault="00872C28" w:rsidP="00841E7C">
      <w:pPr>
        <w:pStyle w:val="PargrafodaLista"/>
        <w:numPr>
          <w:ilvl w:val="0"/>
          <w:numId w:val="4"/>
        </w:numPr>
        <w:spacing w:line="360" w:lineRule="auto"/>
        <w:jc w:val="both"/>
        <w:rPr>
          <w:rFonts w:ascii="Arial" w:hAnsi="Arial" w:cs="Arial"/>
          <w:sz w:val="22"/>
        </w:rPr>
      </w:pPr>
      <w:r w:rsidRPr="00F254BA">
        <w:rPr>
          <w:rFonts w:ascii="Arial" w:hAnsi="Arial" w:cs="Arial"/>
          <w:sz w:val="22"/>
        </w:rPr>
        <w:t xml:space="preserve">Identificar a </w:t>
      </w:r>
      <w:r w:rsidR="00444B38" w:rsidRPr="00F254BA">
        <w:rPr>
          <w:rFonts w:ascii="Arial" w:hAnsi="Arial" w:cs="Arial"/>
          <w:sz w:val="22"/>
        </w:rPr>
        <w:t>perceção</w:t>
      </w:r>
      <w:r w:rsidR="002A2DE3" w:rsidRPr="00F254BA">
        <w:rPr>
          <w:rFonts w:ascii="Arial" w:hAnsi="Arial" w:cs="Arial"/>
          <w:sz w:val="22"/>
        </w:rPr>
        <w:t xml:space="preserve"> </w:t>
      </w:r>
      <w:r w:rsidR="00BB1FBE" w:rsidRPr="00F254BA">
        <w:rPr>
          <w:rFonts w:ascii="Arial" w:hAnsi="Arial" w:cs="Arial"/>
          <w:sz w:val="22"/>
        </w:rPr>
        <w:t>das funções dos elementos das famílias monoparentais e das famílias tradicionais</w:t>
      </w:r>
      <w:r w:rsidR="00D33B3A" w:rsidRPr="00F254BA">
        <w:rPr>
          <w:rFonts w:ascii="Arial" w:hAnsi="Arial" w:cs="Arial"/>
          <w:sz w:val="22"/>
        </w:rPr>
        <w:t>.</w:t>
      </w:r>
    </w:p>
    <w:p w14:paraId="3FF91850" w14:textId="77777777" w:rsidR="00FF0559" w:rsidRPr="00F254BA" w:rsidRDefault="00FF0559" w:rsidP="00841E7C">
      <w:pPr>
        <w:pStyle w:val="PargrafodaLista"/>
        <w:numPr>
          <w:ilvl w:val="0"/>
          <w:numId w:val="4"/>
        </w:numPr>
        <w:spacing w:line="360" w:lineRule="auto"/>
        <w:jc w:val="both"/>
        <w:rPr>
          <w:rFonts w:ascii="Arial" w:hAnsi="Arial" w:cs="Arial"/>
          <w:sz w:val="22"/>
        </w:rPr>
      </w:pPr>
      <w:r w:rsidRPr="00F254BA">
        <w:rPr>
          <w:rFonts w:ascii="Arial" w:hAnsi="Arial" w:cs="Arial"/>
          <w:sz w:val="22"/>
        </w:rPr>
        <w:t xml:space="preserve">Identificar a </w:t>
      </w:r>
      <w:r w:rsidR="00444B38" w:rsidRPr="00F254BA">
        <w:rPr>
          <w:rFonts w:ascii="Arial" w:hAnsi="Arial" w:cs="Arial"/>
          <w:sz w:val="22"/>
        </w:rPr>
        <w:t>perceção</w:t>
      </w:r>
      <w:r w:rsidRPr="00F254BA">
        <w:rPr>
          <w:rFonts w:ascii="Arial" w:hAnsi="Arial" w:cs="Arial"/>
          <w:sz w:val="22"/>
        </w:rPr>
        <w:t xml:space="preserve"> da família ideal para as crianças.</w:t>
      </w:r>
    </w:p>
    <w:p w14:paraId="52268576" w14:textId="77777777" w:rsidR="00825A12" w:rsidRPr="00F254BA" w:rsidRDefault="00825A12" w:rsidP="003D2154">
      <w:pPr>
        <w:spacing w:line="360" w:lineRule="auto"/>
        <w:jc w:val="both"/>
        <w:rPr>
          <w:rFonts w:ascii="Arial" w:hAnsi="Arial" w:cs="Arial"/>
          <w:sz w:val="22"/>
        </w:rPr>
      </w:pPr>
    </w:p>
    <w:p w14:paraId="2ADAD5E3" w14:textId="77777777" w:rsidR="0096109E" w:rsidRPr="00F254BA" w:rsidRDefault="0096109E" w:rsidP="00841E7C">
      <w:pPr>
        <w:pStyle w:val="Cabealho1"/>
        <w:numPr>
          <w:ilvl w:val="1"/>
          <w:numId w:val="3"/>
        </w:numPr>
        <w:spacing w:before="0" w:after="0" w:line="360" w:lineRule="auto"/>
        <w:ind w:left="709" w:hanging="709"/>
        <w:rPr>
          <w:sz w:val="24"/>
        </w:rPr>
      </w:pPr>
      <w:bookmarkStart w:id="201" w:name="_Toc468193180"/>
      <w:r w:rsidRPr="00F254BA">
        <w:rPr>
          <w:sz w:val="24"/>
        </w:rPr>
        <w:t>Critérios de inclusão no estudo</w:t>
      </w:r>
      <w:bookmarkEnd w:id="201"/>
    </w:p>
    <w:p w14:paraId="284C2D06" w14:textId="77777777" w:rsidR="0096109E" w:rsidRPr="00F254BA" w:rsidRDefault="0096109E" w:rsidP="0089441C">
      <w:pPr>
        <w:spacing w:line="360" w:lineRule="auto"/>
        <w:jc w:val="both"/>
        <w:rPr>
          <w:sz w:val="22"/>
        </w:rPr>
      </w:pPr>
    </w:p>
    <w:p w14:paraId="0D680491" w14:textId="7BD41916" w:rsidR="00E66812" w:rsidRPr="00F254BA" w:rsidRDefault="00E90C4F" w:rsidP="0089441C">
      <w:pPr>
        <w:spacing w:line="360" w:lineRule="auto"/>
        <w:ind w:firstLine="709"/>
        <w:jc w:val="both"/>
        <w:rPr>
          <w:rFonts w:ascii="Arial" w:hAnsi="Arial" w:cs="Arial"/>
          <w:sz w:val="22"/>
          <w:szCs w:val="22"/>
        </w:rPr>
      </w:pPr>
      <w:r w:rsidRPr="00F254BA">
        <w:rPr>
          <w:rFonts w:ascii="Arial" w:hAnsi="Arial" w:cs="Arial"/>
          <w:sz w:val="22"/>
          <w:szCs w:val="22"/>
        </w:rPr>
        <w:t>Para o presente estudo, foram consideradas</w:t>
      </w:r>
      <w:r w:rsidR="00E66812" w:rsidRPr="00F254BA">
        <w:rPr>
          <w:rFonts w:ascii="Arial" w:hAnsi="Arial" w:cs="Arial"/>
          <w:sz w:val="22"/>
          <w:szCs w:val="22"/>
        </w:rPr>
        <w:t xml:space="preserve"> crianças</w:t>
      </w:r>
      <w:r w:rsidRPr="00F254BA">
        <w:rPr>
          <w:rFonts w:ascii="Arial" w:hAnsi="Arial" w:cs="Arial"/>
          <w:sz w:val="22"/>
          <w:szCs w:val="22"/>
        </w:rPr>
        <w:t>, com idades compreendidas entre os 8 e 10 anos</w:t>
      </w:r>
      <w:r w:rsidR="009A2E7A" w:rsidRPr="00F254BA">
        <w:rPr>
          <w:rFonts w:ascii="Arial" w:hAnsi="Arial" w:cs="Arial"/>
          <w:sz w:val="22"/>
          <w:szCs w:val="22"/>
        </w:rPr>
        <w:t>, p</w:t>
      </w:r>
      <w:r w:rsidRPr="00F254BA">
        <w:rPr>
          <w:rFonts w:ascii="Arial" w:hAnsi="Arial" w:cs="Arial"/>
          <w:sz w:val="22"/>
          <w:szCs w:val="22"/>
        </w:rPr>
        <w:t>ertencentes a agregados</w:t>
      </w:r>
      <w:r w:rsidR="00E66812" w:rsidRPr="00F254BA">
        <w:rPr>
          <w:rFonts w:ascii="Arial" w:hAnsi="Arial" w:cs="Arial"/>
          <w:sz w:val="22"/>
          <w:szCs w:val="22"/>
        </w:rPr>
        <w:t xml:space="preserve"> de famílias tradicionais</w:t>
      </w:r>
      <w:r w:rsidRPr="00F254BA">
        <w:rPr>
          <w:rFonts w:ascii="Arial" w:hAnsi="Arial" w:cs="Arial"/>
          <w:sz w:val="22"/>
          <w:szCs w:val="22"/>
        </w:rPr>
        <w:t xml:space="preserve"> </w:t>
      </w:r>
      <w:r w:rsidR="002A2DE3" w:rsidRPr="00F254BA">
        <w:rPr>
          <w:rFonts w:ascii="Arial" w:hAnsi="Arial" w:cs="Arial"/>
          <w:sz w:val="22"/>
          <w:szCs w:val="22"/>
        </w:rPr>
        <w:t>e</w:t>
      </w:r>
      <w:r w:rsidR="00E66812" w:rsidRPr="00F254BA">
        <w:rPr>
          <w:rFonts w:ascii="Arial" w:hAnsi="Arial" w:cs="Arial"/>
          <w:sz w:val="22"/>
          <w:szCs w:val="22"/>
        </w:rPr>
        <w:t xml:space="preserve"> </w:t>
      </w:r>
      <w:r w:rsidR="00B54ADB" w:rsidRPr="00F254BA">
        <w:rPr>
          <w:rFonts w:ascii="Arial" w:hAnsi="Arial" w:cs="Arial"/>
          <w:sz w:val="22"/>
          <w:szCs w:val="22"/>
        </w:rPr>
        <w:t xml:space="preserve">a agregados de famílias monoparentais com origem numa separação ou divórcio ou a agregados </w:t>
      </w:r>
      <w:r w:rsidR="004E3491" w:rsidRPr="00F254BA">
        <w:rPr>
          <w:rFonts w:ascii="Arial" w:hAnsi="Arial" w:cs="Arial"/>
          <w:sz w:val="22"/>
          <w:szCs w:val="22"/>
        </w:rPr>
        <w:t>famílias monoparentais com origem numa gravidez levada a cabo</w:t>
      </w:r>
      <w:r w:rsidR="00370A64" w:rsidRPr="00F254BA">
        <w:rPr>
          <w:rFonts w:ascii="Arial" w:hAnsi="Arial" w:cs="Arial"/>
          <w:sz w:val="22"/>
          <w:szCs w:val="22"/>
        </w:rPr>
        <w:t xml:space="preserve"> por uma mãe solteira. Foram excluídos os agregados de </w:t>
      </w:r>
      <w:r w:rsidR="004E3491" w:rsidRPr="00F254BA">
        <w:rPr>
          <w:rFonts w:ascii="Arial" w:hAnsi="Arial" w:cs="Arial"/>
          <w:sz w:val="22"/>
          <w:szCs w:val="22"/>
        </w:rPr>
        <w:t>família</w:t>
      </w:r>
      <w:r w:rsidR="00370A64" w:rsidRPr="00F254BA">
        <w:rPr>
          <w:rFonts w:ascii="Arial" w:hAnsi="Arial" w:cs="Arial"/>
          <w:sz w:val="22"/>
          <w:szCs w:val="22"/>
        </w:rPr>
        <w:t>s monoparentais</w:t>
      </w:r>
      <w:r w:rsidR="004E3491" w:rsidRPr="00F254BA">
        <w:rPr>
          <w:rFonts w:ascii="Arial" w:hAnsi="Arial" w:cs="Arial"/>
          <w:sz w:val="22"/>
          <w:szCs w:val="22"/>
        </w:rPr>
        <w:t xml:space="preserve"> por viuvez</w:t>
      </w:r>
      <w:r w:rsidR="00370A64" w:rsidRPr="00F254BA">
        <w:rPr>
          <w:rFonts w:ascii="Arial" w:hAnsi="Arial" w:cs="Arial"/>
          <w:sz w:val="22"/>
          <w:szCs w:val="22"/>
        </w:rPr>
        <w:t xml:space="preserve">, uma vez que </w:t>
      </w:r>
      <w:r w:rsidRPr="00F254BA">
        <w:rPr>
          <w:rFonts w:ascii="Arial" w:hAnsi="Arial" w:cs="Arial"/>
          <w:sz w:val="22"/>
          <w:szCs w:val="22"/>
        </w:rPr>
        <w:t>a morte de um progenitor</w:t>
      </w:r>
      <w:r w:rsidR="004E3491" w:rsidRPr="00F254BA">
        <w:rPr>
          <w:rFonts w:ascii="Arial" w:hAnsi="Arial" w:cs="Arial"/>
          <w:sz w:val="22"/>
          <w:szCs w:val="22"/>
        </w:rPr>
        <w:t xml:space="preserve"> </w:t>
      </w:r>
      <w:r w:rsidR="00370A64" w:rsidRPr="00F254BA">
        <w:rPr>
          <w:rFonts w:ascii="Arial" w:hAnsi="Arial" w:cs="Arial"/>
          <w:sz w:val="22"/>
          <w:szCs w:val="22"/>
        </w:rPr>
        <w:t>é</w:t>
      </w:r>
      <w:r w:rsidRPr="00F254BA">
        <w:rPr>
          <w:rFonts w:ascii="Arial" w:hAnsi="Arial" w:cs="Arial"/>
          <w:sz w:val="22"/>
          <w:szCs w:val="22"/>
        </w:rPr>
        <w:t xml:space="preserve"> considerad</w:t>
      </w:r>
      <w:r w:rsidR="00EE6476" w:rsidRPr="00F254BA">
        <w:rPr>
          <w:rFonts w:ascii="Arial" w:hAnsi="Arial" w:cs="Arial"/>
          <w:sz w:val="22"/>
          <w:szCs w:val="22"/>
        </w:rPr>
        <w:t>a</w:t>
      </w:r>
      <w:r w:rsidR="009A2E7A" w:rsidRPr="00F254BA">
        <w:rPr>
          <w:rFonts w:ascii="Arial" w:hAnsi="Arial" w:cs="Arial"/>
          <w:sz w:val="22"/>
          <w:szCs w:val="22"/>
        </w:rPr>
        <w:t xml:space="preserve"> como</w:t>
      </w:r>
      <w:r w:rsidR="00EE6476" w:rsidRPr="00F254BA">
        <w:rPr>
          <w:rFonts w:ascii="Arial" w:hAnsi="Arial" w:cs="Arial"/>
          <w:sz w:val="22"/>
          <w:szCs w:val="22"/>
        </w:rPr>
        <w:t xml:space="preserve"> </w:t>
      </w:r>
      <w:r w:rsidR="004E3491" w:rsidRPr="00F254BA">
        <w:rPr>
          <w:rFonts w:ascii="Arial" w:hAnsi="Arial" w:cs="Arial"/>
          <w:sz w:val="22"/>
          <w:szCs w:val="22"/>
        </w:rPr>
        <w:t>um elevado trauma par</w:t>
      </w:r>
      <w:r w:rsidR="00E70808" w:rsidRPr="00F254BA">
        <w:rPr>
          <w:rFonts w:ascii="Arial" w:hAnsi="Arial" w:cs="Arial"/>
          <w:sz w:val="22"/>
          <w:szCs w:val="22"/>
        </w:rPr>
        <w:t>a ser discutido com uma criança</w:t>
      </w:r>
      <w:r w:rsidR="00B765DE" w:rsidRPr="00F254BA">
        <w:rPr>
          <w:rFonts w:ascii="Arial" w:hAnsi="Arial" w:cs="Arial"/>
          <w:sz w:val="22"/>
          <w:szCs w:val="22"/>
        </w:rPr>
        <w:t xml:space="preserve"> (</w:t>
      </w:r>
      <w:r w:rsidR="008223A7" w:rsidRPr="00F254BA">
        <w:rPr>
          <w:rFonts w:asciiTheme="majorHAnsi" w:eastAsiaTheme="majorEastAsia" w:hAnsiTheme="majorHAnsi" w:cstheme="majorBidi"/>
          <w:bCs/>
          <w:kern w:val="32"/>
          <w:sz w:val="22"/>
        </w:rPr>
        <w:t>Franco &amp; Mazorra, 2007</w:t>
      </w:r>
      <w:r w:rsidR="00B765DE" w:rsidRPr="00F254BA">
        <w:rPr>
          <w:rFonts w:ascii="Arial" w:hAnsi="Arial" w:cs="Arial"/>
          <w:sz w:val="22"/>
          <w:szCs w:val="22"/>
        </w:rPr>
        <w:t>)</w:t>
      </w:r>
      <w:r w:rsidR="00FE32B0" w:rsidRPr="00F254BA">
        <w:rPr>
          <w:rFonts w:ascii="Arial" w:hAnsi="Arial" w:cs="Arial"/>
          <w:sz w:val="22"/>
          <w:szCs w:val="22"/>
        </w:rPr>
        <w:t>.</w:t>
      </w:r>
    </w:p>
    <w:p w14:paraId="6A83E9CB" w14:textId="3489F44C" w:rsidR="00E90C4F" w:rsidRPr="00F254BA" w:rsidRDefault="00E90C4F" w:rsidP="00D050BE">
      <w:pPr>
        <w:spacing w:line="360" w:lineRule="auto"/>
        <w:ind w:firstLine="709"/>
        <w:jc w:val="both"/>
        <w:rPr>
          <w:rFonts w:ascii="Arial" w:hAnsi="Arial" w:cs="Arial"/>
          <w:sz w:val="22"/>
          <w:szCs w:val="22"/>
        </w:rPr>
      </w:pPr>
      <w:r w:rsidRPr="00F254BA">
        <w:rPr>
          <w:rFonts w:ascii="Arial" w:hAnsi="Arial" w:cs="Arial"/>
          <w:sz w:val="22"/>
          <w:szCs w:val="22"/>
        </w:rPr>
        <w:t xml:space="preserve">A escolha deste intervalo de idade deve-se </w:t>
      </w:r>
      <w:r w:rsidR="009A2E7A" w:rsidRPr="00F254BA">
        <w:rPr>
          <w:rFonts w:ascii="Arial" w:hAnsi="Arial" w:cs="Arial"/>
          <w:sz w:val="22"/>
          <w:szCs w:val="22"/>
        </w:rPr>
        <w:t>à</w:t>
      </w:r>
      <w:r w:rsidR="00EE6476" w:rsidRPr="00F254BA">
        <w:rPr>
          <w:rFonts w:ascii="Arial" w:hAnsi="Arial" w:cs="Arial"/>
          <w:sz w:val="22"/>
          <w:szCs w:val="22"/>
        </w:rPr>
        <w:t xml:space="preserve">s características que as crianças apresentam nestas </w:t>
      </w:r>
      <w:r w:rsidR="00646E55" w:rsidRPr="00F254BA">
        <w:rPr>
          <w:rFonts w:ascii="Arial" w:hAnsi="Arial" w:cs="Arial"/>
          <w:sz w:val="22"/>
          <w:szCs w:val="22"/>
        </w:rPr>
        <w:t>idades</w:t>
      </w:r>
      <w:r w:rsidR="006A4F18" w:rsidRPr="00F254BA">
        <w:rPr>
          <w:rFonts w:ascii="Arial" w:hAnsi="Arial" w:cs="Arial"/>
          <w:sz w:val="22"/>
          <w:szCs w:val="22"/>
        </w:rPr>
        <w:t xml:space="preserve"> </w:t>
      </w:r>
      <w:r w:rsidR="009A2E7A" w:rsidRPr="00F254BA">
        <w:rPr>
          <w:rFonts w:ascii="Arial" w:hAnsi="Arial" w:cs="Arial"/>
          <w:sz w:val="22"/>
          <w:szCs w:val="22"/>
        </w:rPr>
        <w:t xml:space="preserve">que se encontram </w:t>
      </w:r>
      <w:r w:rsidR="00EE6476" w:rsidRPr="00F254BA">
        <w:rPr>
          <w:rFonts w:ascii="Arial" w:hAnsi="Arial" w:cs="Arial"/>
          <w:sz w:val="22"/>
          <w:szCs w:val="22"/>
        </w:rPr>
        <w:t xml:space="preserve">de acordo com a </w:t>
      </w:r>
      <w:r w:rsidR="009A2E7A" w:rsidRPr="00F254BA">
        <w:rPr>
          <w:rFonts w:ascii="Arial" w:hAnsi="Arial" w:cs="Arial"/>
          <w:sz w:val="22"/>
          <w:szCs w:val="22"/>
        </w:rPr>
        <w:t xml:space="preserve">sua </w:t>
      </w:r>
      <w:r w:rsidR="00EE6476" w:rsidRPr="00F254BA">
        <w:rPr>
          <w:rFonts w:ascii="Arial" w:hAnsi="Arial" w:cs="Arial"/>
          <w:sz w:val="22"/>
          <w:szCs w:val="22"/>
        </w:rPr>
        <w:t>fase de desenvolvimento</w:t>
      </w:r>
      <w:r w:rsidR="009A2E7A" w:rsidRPr="00F254BA">
        <w:rPr>
          <w:rFonts w:ascii="Arial" w:hAnsi="Arial" w:cs="Arial"/>
          <w:sz w:val="22"/>
          <w:szCs w:val="22"/>
        </w:rPr>
        <w:t>.</w:t>
      </w:r>
      <w:r w:rsidR="001F4CB7" w:rsidRPr="00F254BA">
        <w:rPr>
          <w:rFonts w:ascii="Arial" w:hAnsi="Arial" w:cs="Arial"/>
          <w:sz w:val="22"/>
          <w:szCs w:val="22"/>
        </w:rPr>
        <w:t xml:space="preserve"> </w:t>
      </w:r>
      <w:r w:rsidR="009A2E7A" w:rsidRPr="00F254BA">
        <w:rPr>
          <w:rFonts w:ascii="Arial" w:hAnsi="Arial" w:cs="Arial"/>
          <w:sz w:val="22"/>
          <w:szCs w:val="22"/>
        </w:rPr>
        <w:t>Nesta faixa etária, entre os</w:t>
      </w:r>
      <w:r w:rsidR="001F4CB7" w:rsidRPr="00F254BA">
        <w:rPr>
          <w:rFonts w:ascii="Arial" w:hAnsi="Arial" w:cs="Arial"/>
          <w:sz w:val="22"/>
          <w:szCs w:val="22"/>
        </w:rPr>
        <w:t xml:space="preserve"> 8 e os 10 anos</w:t>
      </w:r>
      <w:r w:rsidR="008A3EF4" w:rsidRPr="00F254BA">
        <w:rPr>
          <w:rFonts w:ascii="Arial" w:hAnsi="Arial" w:cs="Arial"/>
          <w:sz w:val="22"/>
          <w:szCs w:val="22"/>
        </w:rPr>
        <w:t>,</w:t>
      </w:r>
      <w:r w:rsidR="00EE6476" w:rsidRPr="00F254BA">
        <w:rPr>
          <w:rFonts w:ascii="Arial" w:hAnsi="Arial" w:cs="Arial"/>
          <w:sz w:val="22"/>
          <w:szCs w:val="22"/>
        </w:rPr>
        <w:t xml:space="preserve"> a atividade cognitiva das crianças torna-se</w:t>
      </w:r>
      <w:r w:rsidR="00A56366" w:rsidRPr="00F254BA">
        <w:rPr>
          <w:rFonts w:ascii="Arial" w:hAnsi="Arial" w:cs="Arial"/>
          <w:sz w:val="22"/>
          <w:szCs w:val="22"/>
        </w:rPr>
        <w:t xml:space="preserve"> seletiva, sistemática e voluntá</w:t>
      </w:r>
      <w:r w:rsidR="00EE6476" w:rsidRPr="00F254BA">
        <w:rPr>
          <w:rFonts w:ascii="Arial" w:hAnsi="Arial" w:cs="Arial"/>
          <w:sz w:val="22"/>
          <w:szCs w:val="22"/>
        </w:rPr>
        <w:t>ria</w:t>
      </w:r>
      <w:r w:rsidR="00307744" w:rsidRPr="00F254BA">
        <w:rPr>
          <w:rFonts w:ascii="Arial" w:hAnsi="Arial" w:cs="Arial"/>
          <w:sz w:val="22"/>
          <w:szCs w:val="22"/>
        </w:rPr>
        <w:t xml:space="preserve"> (Keller-Hamela, SD) e </w:t>
      </w:r>
      <w:r w:rsidR="001D03CE" w:rsidRPr="00F254BA">
        <w:rPr>
          <w:rFonts w:ascii="Arial" w:hAnsi="Arial" w:cs="Arial"/>
          <w:sz w:val="22"/>
          <w:szCs w:val="22"/>
        </w:rPr>
        <w:t xml:space="preserve">o </w:t>
      </w:r>
      <w:r w:rsidR="00307744" w:rsidRPr="00F254BA">
        <w:rPr>
          <w:rFonts w:ascii="Arial" w:hAnsi="Arial" w:cs="Arial"/>
          <w:sz w:val="22"/>
          <w:szCs w:val="22"/>
        </w:rPr>
        <w:t>vocabulário das crianças aumenta consideravelmente, em parte devido a sua entrada no sistema educativo (</w:t>
      </w:r>
      <w:r w:rsidR="00370A64" w:rsidRPr="00F254BA">
        <w:rPr>
          <w:rFonts w:asciiTheme="majorHAnsi" w:hAnsiTheme="majorHAnsi" w:cstheme="majorHAnsi"/>
          <w:sz w:val="22"/>
          <w:szCs w:val="22"/>
        </w:rPr>
        <w:t>Vialle, Lysaght &amp; Verenikina,</w:t>
      </w:r>
      <w:r w:rsidR="00307744" w:rsidRPr="00F254BA">
        <w:rPr>
          <w:rFonts w:ascii="Arial" w:hAnsi="Arial" w:cs="Arial"/>
          <w:sz w:val="22"/>
          <w:szCs w:val="22"/>
        </w:rPr>
        <w:t xml:space="preserve"> 2000)</w:t>
      </w:r>
      <w:r w:rsidR="008A3EF4" w:rsidRPr="00F254BA">
        <w:rPr>
          <w:rFonts w:ascii="Arial" w:hAnsi="Arial" w:cs="Arial"/>
          <w:sz w:val="22"/>
          <w:szCs w:val="22"/>
        </w:rPr>
        <w:t>, possibilitando uma melhor compreensão de si mesmas e dos outros, das relações e da sociedade, aumentando a sua competência social (</w:t>
      </w:r>
      <w:r w:rsidR="00370A64" w:rsidRPr="00F254BA">
        <w:rPr>
          <w:rFonts w:asciiTheme="majorHAnsi" w:hAnsiTheme="majorHAnsi" w:cstheme="majorHAnsi"/>
          <w:sz w:val="22"/>
          <w:szCs w:val="22"/>
        </w:rPr>
        <w:t xml:space="preserve">Collins, Madsen &amp; Susman-Stillman, </w:t>
      </w:r>
      <w:r w:rsidR="008A3EF4" w:rsidRPr="00F254BA">
        <w:rPr>
          <w:rFonts w:ascii="Arial" w:hAnsi="Arial" w:cs="Arial"/>
          <w:sz w:val="22"/>
          <w:szCs w:val="22"/>
        </w:rPr>
        <w:t>2002; Herbert, 2004; Mayseless, 2005).</w:t>
      </w:r>
      <w:r w:rsidR="00EE6476" w:rsidRPr="00F254BA">
        <w:rPr>
          <w:rFonts w:ascii="Arial" w:hAnsi="Arial" w:cs="Arial"/>
          <w:sz w:val="22"/>
          <w:szCs w:val="22"/>
        </w:rPr>
        <w:t xml:space="preserve"> </w:t>
      </w:r>
      <w:r w:rsidR="009A2E7A" w:rsidRPr="00F254BA">
        <w:rPr>
          <w:rFonts w:ascii="Arial" w:hAnsi="Arial" w:cs="Arial"/>
          <w:sz w:val="22"/>
          <w:szCs w:val="22"/>
        </w:rPr>
        <w:t>Além disso, n</w:t>
      </w:r>
      <w:r w:rsidR="00307744" w:rsidRPr="00F254BA">
        <w:rPr>
          <w:rFonts w:ascii="Arial" w:hAnsi="Arial" w:cs="Arial"/>
          <w:sz w:val="22"/>
          <w:szCs w:val="22"/>
        </w:rPr>
        <w:t>o período escolar</w:t>
      </w:r>
      <w:r w:rsidR="009A2E7A" w:rsidRPr="00F254BA">
        <w:rPr>
          <w:rFonts w:ascii="Arial" w:hAnsi="Arial" w:cs="Arial"/>
          <w:sz w:val="22"/>
          <w:szCs w:val="22"/>
        </w:rPr>
        <w:t>,</w:t>
      </w:r>
      <w:r w:rsidR="00307744" w:rsidRPr="00F254BA">
        <w:rPr>
          <w:rFonts w:ascii="Arial" w:hAnsi="Arial" w:cs="Arial"/>
          <w:sz w:val="22"/>
          <w:szCs w:val="22"/>
        </w:rPr>
        <w:t xml:space="preserve"> as crianças já conseguem </w:t>
      </w:r>
      <w:r w:rsidR="00EE6476" w:rsidRPr="00F254BA">
        <w:rPr>
          <w:rFonts w:ascii="Arial" w:hAnsi="Arial" w:cs="Arial"/>
          <w:sz w:val="22"/>
          <w:szCs w:val="22"/>
        </w:rPr>
        <w:t xml:space="preserve">avaliar comportamentos morais tendo em conta </w:t>
      </w:r>
      <w:r w:rsidR="008A3EF4" w:rsidRPr="00F254BA">
        <w:rPr>
          <w:rFonts w:ascii="Arial" w:hAnsi="Arial" w:cs="Arial"/>
          <w:sz w:val="22"/>
          <w:szCs w:val="22"/>
        </w:rPr>
        <w:t>um</w:t>
      </w:r>
      <w:r w:rsidR="00EE6476" w:rsidRPr="00F254BA">
        <w:rPr>
          <w:rFonts w:ascii="Arial" w:hAnsi="Arial" w:cs="Arial"/>
          <w:sz w:val="22"/>
          <w:szCs w:val="22"/>
        </w:rPr>
        <w:t xml:space="preserve"> quadro de referência</w:t>
      </w:r>
      <w:r w:rsidR="00080F96" w:rsidRPr="00F254BA">
        <w:rPr>
          <w:rFonts w:ascii="Arial" w:hAnsi="Arial" w:cs="Arial"/>
          <w:sz w:val="22"/>
          <w:szCs w:val="22"/>
        </w:rPr>
        <w:t>;</w:t>
      </w:r>
      <w:r w:rsidR="00EE6476" w:rsidRPr="00F254BA">
        <w:rPr>
          <w:rFonts w:ascii="Arial" w:hAnsi="Arial" w:cs="Arial"/>
          <w:sz w:val="22"/>
          <w:szCs w:val="22"/>
        </w:rPr>
        <w:t xml:space="preserve"> </w:t>
      </w:r>
      <w:r w:rsidR="008A3EF4" w:rsidRPr="00F254BA">
        <w:rPr>
          <w:rFonts w:ascii="Arial" w:hAnsi="Arial" w:cs="Arial"/>
          <w:sz w:val="22"/>
          <w:szCs w:val="22"/>
        </w:rPr>
        <w:t xml:space="preserve">são </w:t>
      </w:r>
      <w:r w:rsidR="00EE6476" w:rsidRPr="00F254BA">
        <w:rPr>
          <w:rFonts w:ascii="Arial" w:hAnsi="Arial" w:cs="Arial"/>
          <w:sz w:val="22"/>
          <w:szCs w:val="22"/>
        </w:rPr>
        <w:t>capaz</w:t>
      </w:r>
      <w:r w:rsidR="008A3EF4" w:rsidRPr="00F254BA">
        <w:rPr>
          <w:rFonts w:ascii="Arial" w:hAnsi="Arial" w:cs="Arial"/>
          <w:sz w:val="22"/>
          <w:szCs w:val="22"/>
        </w:rPr>
        <w:t>es</w:t>
      </w:r>
      <w:r w:rsidR="00EE6476" w:rsidRPr="00F254BA">
        <w:rPr>
          <w:rFonts w:ascii="Arial" w:hAnsi="Arial" w:cs="Arial"/>
          <w:sz w:val="22"/>
          <w:szCs w:val="22"/>
        </w:rPr>
        <w:t xml:space="preserve"> de concordar </w:t>
      </w:r>
      <w:r w:rsidR="00307744" w:rsidRPr="00F254BA">
        <w:rPr>
          <w:rFonts w:ascii="Arial" w:hAnsi="Arial" w:cs="Arial"/>
          <w:sz w:val="22"/>
          <w:szCs w:val="22"/>
        </w:rPr>
        <w:t xml:space="preserve">com </w:t>
      </w:r>
      <w:r w:rsidR="00A03D0F" w:rsidRPr="00F254BA">
        <w:rPr>
          <w:rFonts w:ascii="Arial" w:hAnsi="Arial" w:cs="Arial"/>
          <w:sz w:val="22"/>
          <w:szCs w:val="22"/>
        </w:rPr>
        <w:t xml:space="preserve">uma </w:t>
      </w:r>
      <w:r w:rsidR="00EE6476" w:rsidRPr="00F254BA">
        <w:rPr>
          <w:rFonts w:ascii="Arial" w:hAnsi="Arial" w:cs="Arial"/>
          <w:sz w:val="22"/>
          <w:szCs w:val="22"/>
        </w:rPr>
        <w:t xml:space="preserve">prespetiva alheia e </w:t>
      </w:r>
      <w:r w:rsidR="00080F96" w:rsidRPr="00F254BA">
        <w:rPr>
          <w:rFonts w:ascii="Arial" w:hAnsi="Arial" w:cs="Arial"/>
          <w:sz w:val="22"/>
          <w:szCs w:val="22"/>
        </w:rPr>
        <w:t xml:space="preserve">são capazes de </w:t>
      </w:r>
      <w:r w:rsidR="00EE6476" w:rsidRPr="00F254BA">
        <w:rPr>
          <w:rFonts w:ascii="Arial" w:hAnsi="Arial" w:cs="Arial"/>
          <w:sz w:val="22"/>
          <w:szCs w:val="22"/>
        </w:rPr>
        <w:t>reconhecer as intenções de outras pessoas, (Keller-Hamela,</w:t>
      </w:r>
      <w:r w:rsidR="00307744" w:rsidRPr="00F254BA">
        <w:rPr>
          <w:rFonts w:ascii="Arial" w:hAnsi="Arial" w:cs="Arial"/>
          <w:sz w:val="22"/>
          <w:szCs w:val="22"/>
        </w:rPr>
        <w:t>SD; Dehart</w:t>
      </w:r>
      <w:r w:rsidR="00C44030" w:rsidRPr="00F254BA">
        <w:rPr>
          <w:rFonts w:ascii="Arial" w:hAnsi="Arial" w:cs="Arial"/>
          <w:sz w:val="22"/>
          <w:szCs w:val="22"/>
        </w:rPr>
        <w:t>,</w:t>
      </w:r>
      <w:r w:rsidR="00307744" w:rsidRPr="00F254BA">
        <w:rPr>
          <w:rFonts w:ascii="Arial" w:hAnsi="Arial" w:cs="Arial"/>
          <w:sz w:val="22"/>
          <w:szCs w:val="22"/>
        </w:rPr>
        <w:t xml:space="preserve"> </w:t>
      </w:r>
      <w:r w:rsidR="00C44030" w:rsidRPr="00F254BA">
        <w:rPr>
          <w:rFonts w:ascii="Arial" w:hAnsi="Arial" w:cs="Arial"/>
          <w:sz w:val="22"/>
          <w:szCs w:val="22"/>
        </w:rPr>
        <w:t>Sroufe &amp; Cooper</w:t>
      </w:r>
      <w:r w:rsidR="00307744" w:rsidRPr="00F254BA">
        <w:rPr>
          <w:rFonts w:ascii="Arial" w:hAnsi="Arial" w:cs="Arial"/>
          <w:sz w:val="22"/>
          <w:szCs w:val="22"/>
        </w:rPr>
        <w:t>., 2004</w:t>
      </w:r>
      <w:r w:rsidR="00D050BE" w:rsidRPr="00F254BA">
        <w:rPr>
          <w:rFonts w:ascii="Arial" w:hAnsi="Arial" w:cs="Arial"/>
          <w:sz w:val="22"/>
          <w:szCs w:val="22"/>
        </w:rPr>
        <w:t>)</w:t>
      </w:r>
      <w:r w:rsidR="008A3545" w:rsidRPr="00F254BA">
        <w:rPr>
          <w:rFonts w:ascii="Arial" w:hAnsi="Arial" w:cs="Arial"/>
          <w:sz w:val="22"/>
          <w:szCs w:val="22"/>
        </w:rPr>
        <w:t>.</w:t>
      </w:r>
    </w:p>
    <w:p w14:paraId="61ACF6A6" w14:textId="77777777" w:rsidR="0096109E" w:rsidRPr="00F254BA" w:rsidRDefault="00FD7E0C" w:rsidP="00444B38">
      <w:pPr>
        <w:spacing w:line="360" w:lineRule="auto"/>
        <w:ind w:firstLine="709"/>
        <w:jc w:val="both"/>
        <w:rPr>
          <w:sz w:val="22"/>
        </w:rPr>
      </w:pPr>
      <w:r w:rsidRPr="00F254BA">
        <w:rPr>
          <w:rFonts w:ascii="Arial" w:hAnsi="Arial" w:cs="Arial"/>
          <w:sz w:val="22"/>
          <w:szCs w:val="22"/>
        </w:rPr>
        <w:t>Assim, recorrer a crianças com idades compreendidas entre os 8 e os 10 anos, torna-se pertinente para estudar a ‘família’ dado a sua importância na sociedade e para as crianças.</w:t>
      </w:r>
    </w:p>
    <w:p w14:paraId="437F1958" w14:textId="77777777" w:rsidR="008A3545" w:rsidRPr="00F254BA" w:rsidRDefault="008A3545" w:rsidP="003D2154">
      <w:pPr>
        <w:spacing w:line="360" w:lineRule="auto"/>
        <w:rPr>
          <w:sz w:val="22"/>
        </w:rPr>
      </w:pPr>
    </w:p>
    <w:p w14:paraId="4BD2F9AB" w14:textId="77777777" w:rsidR="006A4F18" w:rsidRPr="00F254BA" w:rsidRDefault="006A4F18" w:rsidP="003D2154">
      <w:pPr>
        <w:spacing w:line="360" w:lineRule="auto"/>
        <w:rPr>
          <w:sz w:val="22"/>
        </w:rPr>
      </w:pPr>
    </w:p>
    <w:p w14:paraId="77C0F720" w14:textId="77777777" w:rsidR="006A4F18" w:rsidRPr="00F254BA" w:rsidRDefault="006A4F18" w:rsidP="003D2154">
      <w:pPr>
        <w:spacing w:line="360" w:lineRule="auto"/>
        <w:rPr>
          <w:sz w:val="22"/>
        </w:rPr>
      </w:pPr>
    </w:p>
    <w:p w14:paraId="7DFC130A" w14:textId="77777777" w:rsidR="0096109E" w:rsidRPr="00F254BA" w:rsidRDefault="0096109E" w:rsidP="00841E7C">
      <w:pPr>
        <w:pStyle w:val="Cabealho1"/>
        <w:numPr>
          <w:ilvl w:val="1"/>
          <w:numId w:val="3"/>
        </w:numPr>
        <w:spacing w:before="0" w:after="0" w:line="360" w:lineRule="auto"/>
        <w:ind w:left="709" w:hanging="709"/>
        <w:rPr>
          <w:sz w:val="24"/>
        </w:rPr>
      </w:pPr>
      <w:bookmarkStart w:id="202" w:name="_Toc468193181"/>
      <w:r w:rsidRPr="00F254BA">
        <w:rPr>
          <w:sz w:val="24"/>
        </w:rPr>
        <w:lastRenderedPageBreak/>
        <w:t>Caracterização dos participantes</w:t>
      </w:r>
      <w:bookmarkEnd w:id="202"/>
    </w:p>
    <w:p w14:paraId="4A73712D" w14:textId="77777777" w:rsidR="0096109E" w:rsidRPr="00F254BA" w:rsidRDefault="0096109E" w:rsidP="003D2154">
      <w:pPr>
        <w:spacing w:line="360" w:lineRule="auto"/>
        <w:rPr>
          <w:sz w:val="22"/>
        </w:rPr>
      </w:pPr>
    </w:p>
    <w:bookmarkEnd w:id="128"/>
    <w:bookmarkEnd w:id="129"/>
    <w:p w14:paraId="49C99FA4" w14:textId="77777777" w:rsidR="0011682A" w:rsidRPr="00F254BA" w:rsidRDefault="0011682A" w:rsidP="003D2154">
      <w:pPr>
        <w:spacing w:line="360" w:lineRule="auto"/>
        <w:ind w:firstLine="708"/>
        <w:jc w:val="both"/>
        <w:rPr>
          <w:rFonts w:ascii="Arial" w:hAnsi="Arial" w:cs="Arial"/>
          <w:sz w:val="22"/>
        </w:rPr>
      </w:pPr>
      <w:r w:rsidRPr="00F254BA">
        <w:rPr>
          <w:rFonts w:ascii="Arial" w:hAnsi="Arial" w:cs="Arial"/>
          <w:sz w:val="22"/>
        </w:rPr>
        <w:t>Participaram no presente estudo 29 crianças (N=29), de ambos os sexos e com idades compreendidas entre os 8</w:t>
      </w:r>
      <w:r w:rsidR="000256EE" w:rsidRPr="00F254BA">
        <w:rPr>
          <w:rFonts w:ascii="Arial" w:hAnsi="Arial" w:cs="Arial"/>
          <w:sz w:val="22"/>
        </w:rPr>
        <w:t xml:space="preserve"> anos </w:t>
      </w:r>
      <w:r w:rsidRPr="00F254BA">
        <w:rPr>
          <w:rFonts w:ascii="Arial" w:hAnsi="Arial" w:cs="Arial"/>
          <w:sz w:val="22"/>
        </w:rPr>
        <w:t>ao</w:t>
      </w:r>
      <w:r w:rsidR="000256EE" w:rsidRPr="00F254BA">
        <w:rPr>
          <w:rFonts w:ascii="Arial" w:hAnsi="Arial" w:cs="Arial"/>
          <w:sz w:val="22"/>
        </w:rPr>
        <w:t>s</w:t>
      </w:r>
      <w:r w:rsidRPr="00F254BA">
        <w:rPr>
          <w:rFonts w:ascii="Arial" w:hAnsi="Arial" w:cs="Arial"/>
          <w:sz w:val="22"/>
        </w:rPr>
        <w:t xml:space="preserve"> 10 anos, com uma </w:t>
      </w:r>
      <w:r w:rsidR="000256EE" w:rsidRPr="00F254BA">
        <w:rPr>
          <w:rFonts w:ascii="Arial" w:hAnsi="Arial" w:cs="Arial"/>
          <w:sz w:val="22"/>
        </w:rPr>
        <w:t>média</w:t>
      </w:r>
      <w:r w:rsidRPr="00F254BA">
        <w:rPr>
          <w:rFonts w:ascii="Arial" w:hAnsi="Arial" w:cs="Arial"/>
          <w:sz w:val="22"/>
        </w:rPr>
        <w:t xml:space="preserve"> de 8,5.</w:t>
      </w:r>
    </w:p>
    <w:p w14:paraId="56FE3DAE" w14:textId="77777777" w:rsidR="0011682A" w:rsidRPr="00F254BA" w:rsidRDefault="0011682A" w:rsidP="003D2154">
      <w:pPr>
        <w:spacing w:line="360" w:lineRule="auto"/>
        <w:ind w:firstLine="708"/>
        <w:jc w:val="both"/>
        <w:rPr>
          <w:rFonts w:ascii="Arial" w:hAnsi="Arial" w:cs="Arial"/>
          <w:sz w:val="22"/>
        </w:rPr>
      </w:pPr>
    </w:p>
    <w:p w14:paraId="729113A6" w14:textId="77777777" w:rsidR="0011682A" w:rsidRPr="00F254BA" w:rsidRDefault="0011682A" w:rsidP="00A03D0F">
      <w:pPr>
        <w:pStyle w:val="Legenda"/>
        <w:keepNext/>
        <w:rPr>
          <w:color w:val="auto"/>
          <w:sz w:val="22"/>
        </w:rPr>
      </w:pPr>
      <w:bookmarkStart w:id="203" w:name="_Toc452212839"/>
      <w:bookmarkStart w:id="204" w:name="_Toc456016527"/>
      <w:bookmarkStart w:id="205" w:name="_Toc468143408"/>
      <w:r w:rsidRPr="00F254BA">
        <w:rPr>
          <w:color w:val="auto"/>
          <w:sz w:val="22"/>
        </w:rPr>
        <w:t xml:space="preserve">Quadro </w:t>
      </w:r>
      <w:r w:rsidRPr="00F254BA">
        <w:rPr>
          <w:color w:val="auto"/>
          <w:sz w:val="22"/>
        </w:rPr>
        <w:fldChar w:fldCharType="begin"/>
      </w:r>
      <w:r w:rsidRPr="00F254BA">
        <w:rPr>
          <w:color w:val="auto"/>
          <w:sz w:val="22"/>
        </w:rPr>
        <w:instrText xml:space="preserve"> SEQ Quadro \* ARABIC </w:instrText>
      </w:r>
      <w:r w:rsidRPr="00F254BA">
        <w:rPr>
          <w:color w:val="auto"/>
          <w:sz w:val="22"/>
        </w:rPr>
        <w:fldChar w:fldCharType="separate"/>
      </w:r>
      <w:r w:rsidR="00934BC7">
        <w:rPr>
          <w:noProof/>
          <w:color w:val="auto"/>
          <w:sz w:val="22"/>
        </w:rPr>
        <w:t>1</w:t>
      </w:r>
      <w:r w:rsidRPr="00F254BA">
        <w:rPr>
          <w:color w:val="auto"/>
          <w:sz w:val="22"/>
        </w:rPr>
        <w:fldChar w:fldCharType="end"/>
      </w:r>
      <w:r w:rsidRPr="00F254BA">
        <w:rPr>
          <w:color w:val="auto"/>
          <w:sz w:val="22"/>
        </w:rPr>
        <w:t>: Caracterização dos Participantes</w:t>
      </w:r>
      <w:bookmarkEnd w:id="203"/>
      <w:bookmarkEnd w:id="204"/>
      <w:bookmarkEnd w:id="205"/>
    </w:p>
    <w:tbl>
      <w:tblPr>
        <w:tblStyle w:val="Tabelacomgrelha"/>
        <w:tblW w:w="0" w:type="auto"/>
        <w:tblBorders>
          <w:insideV w:val="none" w:sz="0" w:space="0" w:color="auto"/>
        </w:tblBorders>
        <w:tblLook w:val="04A0" w:firstRow="1" w:lastRow="0" w:firstColumn="1" w:lastColumn="0" w:noHBand="0" w:noVBand="1"/>
      </w:tblPr>
      <w:tblGrid>
        <w:gridCol w:w="2518"/>
        <w:gridCol w:w="1052"/>
        <w:gridCol w:w="1785"/>
        <w:gridCol w:w="1786"/>
        <w:gridCol w:w="1786"/>
      </w:tblGrid>
      <w:tr w:rsidR="0011682A" w:rsidRPr="00F254BA" w14:paraId="3D852E71" w14:textId="77777777" w:rsidTr="00354EE2">
        <w:tc>
          <w:tcPr>
            <w:tcW w:w="2518" w:type="dxa"/>
            <w:vMerge w:val="restart"/>
            <w:tcBorders>
              <w:left w:val="nil"/>
            </w:tcBorders>
            <w:vAlign w:val="center"/>
          </w:tcPr>
          <w:p w14:paraId="42ABC688" w14:textId="77777777" w:rsidR="0011682A" w:rsidRPr="00F254BA" w:rsidRDefault="0011682A" w:rsidP="00A03D0F">
            <w:pPr>
              <w:spacing w:line="276" w:lineRule="auto"/>
              <w:jc w:val="center"/>
              <w:rPr>
                <w:rFonts w:ascii="Arial" w:hAnsi="Arial" w:cs="Arial"/>
                <w:sz w:val="22"/>
              </w:rPr>
            </w:pPr>
            <w:r w:rsidRPr="00F254BA">
              <w:rPr>
                <w:rFonts w:ascii="Arial" w:hAnsi="Arial" w:cs="Arial"/>
                <w:sz w:val="22"/>
              </w:rPr>
              <w:t>Crianças</w:t>
            </w:r>
          </w:p>
        </w:tc>
        <w:tc>
          <w:tcPr>
            <w:tcW w:w="1052" w:type="dxa"/>
            <w:vMerge w:val="restart"/>
            <w:vAlign w:val="center"/>
          </w:tcPr>
          <w:p w14:paraId="52EC39BB" w14:textId="77777777" w:rsidR="0011682A" w:rsidRPr="00F254BA" w:rsidRDefault="0011682A" w:rsidP="00A03D0F">
            <w:pPr>
              <w:spacing w:line="276" w:lineRule="auto"/>
              <w:jc w:val="center"/>
              <w:rPr>
                <w:rFonts w:ascii="Arial" w:hAnsi="Arial" w:cs="Arial"/>
                <w:sz w:val="22"/>
              </w:rPr>
            </w:pPr>
            <w:r w:rsidRPr="00F254BA">
              <w:rPr>
                <w:rFonts w:ascii="Arial" w:hAnsi="Arial" w:cs="Arial"/>
                <w:sz w:val="22"/>
              </w:rPr>
              <w:t>N</w:t>
            </w:r>
          </w:p>
        </w:tc>
        <w:tc>
          <w:tcPr>
            <w:tcW w:w="3571" w:type="dxa"/>
            <w:gridSpan w:val="2"/>
            <w:vAlign w:val="center"/>
          </w:tcPr>
          <w:p w14:paraId="4B6F8B1B" w14:textId="77777777" w:rsidR="0011682A" w:rsidRPr="00F254BA" w:rsidRDefault="0011682A" w:rsidP="00A03D0F">
            <w:pPr>
              <w:spacing w:line="276" w:lineRule="auto"/>
              <w:jc w:val="center"/>
              <w:rPr>
                <w:rFonts w:ascii="Arial" w:hAnsi="Arial" w:cs="Arial"/>
                <w:sz w:val="22"/>
              </w:rPr>
            </w:pPr>
            <w:r w:rsidRPr="00F254BA">
              <w:rPr>
                <w:rFonts w:ascii="Arial" w:hAnsi="Arial" w:cs="Arial"/>
                <w:sz w:val="22"/>
              </w:rPr>
              <w:t>Sexo</w:t>
            </w:r>
          </w:p>
        </w:tc>
        <w:tc>
          <w:tcPr>
            <w:tcW w:w="1786" w:type="dxa"/>
            <w:vMerge w:val="restart"/>
            <w:tcBorders>
              <w:right w:val="nil"/>
            </w:tcBorders>
            <w:vAlign w:val="center"/>
          </w:tcPr>
          <w:p w14:paraId="1138724A" w14:textId="77777777" w:rsidR="0011682A" w:rsidRPr="00F254BA" w:rsidRDefault="0011682A" w:rsidP="00A03D0F">
            <w:pPr>
              <w:spacing w:line="276" w:lineRule="auto"/>
              <w:jc w:val="center"/>
              <w:rPr>
                <w:rFonts w:ascii="Arial" w:hAnsi="Arial" w:cs="Arial"/>
                <w:sz w:val="22"/>
              </w:rPr>
            </w:pPr>
            <w:r w:rsidRPr="00F254BA">
              <w:rPr>
                <w:rFonts w:ascii="Arial" w:hAnsi="Arial" w:cs="Arial"/>
                <w:sz w:val="22"/>
              </w:rPr>
              <w:t>Média de Idade</w:t>
            </w:r>
          </w:p>
        </w:tc>
      </w:tr>
      <w:tr w:rsidR="0011682A" w:rsidRPr="00F254BA" w14:paraId="70C49906" w14:textId="77777777" w:rsidTr="00354EE2">
        <w:tc>
          <w:tcPr>
            <w:tcW w:w="2518" w:type="dxa"/>
            <w:vMerge/>
            <w:tcBorders>
              <w:left w:val="nil"/>
              <w:bottom w:val="single" w:sz="4" w:space="0" w:color="auto"/>
            </w:tcBorders>
            <w:vAlign w:val="center"/>
          </w:tcPr>
          <w:p w14:paraId="39536950" w14:textId="77777777" w:rsidR="0011682A" w:rsidRPr="00F254BA" w:rsidRDefault="0011682A" w:rsidP="00A03D0F">
            <w:pPr>
              <w:spacing w:line="276" w:lineRule="auto"/>
              <w:jc w:val="center"/>
              <w:rPr>
                <w:rFonts w:ascii="Arial" w:hAnsi="Arial" w:cs="Arial"/>
                <w:sz w:val="22"/>
              </w:rPr>
            </w:pPr>
          </w:p>
        </w:tc>
        <w:tc>
          <w:tcPr>
            <w:tcW w:w="1052" w:type="dxa"/>
            <w:vMerge/>
            <w:tcBorders>
              <w:bottom w:val="single" w:sz="4" w:space="0" w:color="auto"/>
            </w:tcBorders>
            <w:vAlign w:val="center"/>
          </w:tcPr>
          <w:p w14:paraId="4FFBE7BF" w14:textId="77777777" w:rsidR="0011682A" w:rsidRPr="00F254BA" w:rsidRDefault="0011682A" w:rsidP="00A03D0F">
            <w:pPr>
              <w:spacing w:line="276" w:lineRule="auto"/>
              <w:jc w:val="center"/>
              <w:rPr>
                <w:rFonts w:ascii="Arial" w:hAnsi="Arial" w:cs="Arial"/>
                <w:sz w:val="22"/>
              </w:rPr>
            </w:pPr>
          </w:p>
        </w:tc>
        <w:tc>
          <w:tcPr>
            <w:tcW w:w="1785" w:type="dxa"/>
            <w:tcBorders>
              <w:bottom w:val="single" w:sz="4" w:space="0" w:color="auto"/>
            </w:tcBorders>
            <w:vAlign w:val="center"/>
          </w:tcPr>
          <w:p w14:paraId="0DF66162" w14:textId="77777777" w:rsidR="0011682A" w:rsidRPr="00F254BA" w:rsidRDefault="0011682A" w:rsidP="00A03D0F">
            <w:pPr>
              <w:spacing w:line="276" w:lineRule="auto"/>
              <w:jc w:val="center"/>
              <w:rPr>
                <w:rFonts w:ascii="Arial" w:hAnsi="Arial" w:cs="Arial"/>
                <w:sz w:val="22"/>
              </w:rPr>
            </w:pPr>
            <w:r w:rsidRPr="00F254BA">
              <w:rPr>
                <w:rFonts w:ascii="Arial" w:hAnsi="Arial" w:cs="Arial"/>
                <w:sz w:val="22"/>
              </w:rPr>
              <w:t>Masculino</w:t>
            </w:r>
          </w:p>
        </w:tc>
        <w:tc>
          <w:tcPr>
            <w:tcW w:w="1786" w:type="dxa"/>
            <w:tcBorders>
              <w:bottom w:val="single" w:sz="4" w:space="0" w:color="auto"/>
            </w:tcBorders>
            <w:vAlign w:val="center"/>
          </w:tcPr>
          <w:p w14:paraId="40029BA8" w14:textId="77777777" w:rsidR="0011682A" w:rsidRPr="00F254BA" w:rsidRDefault="0011682A" w:rsidP="00A03D0F">
            <w:pPr>
              <w:spacing w:line="276" w:lineRule="auto"/>
              <w:jc w:val="center"/>
              <w:rPr>
                <w:rFonts w:ascii="Arial" w:hAnsi="Arial" w:cs="Arial"/>
                <w:sz w:val="22"/>
              </w:rPr>
            </w:pPr>
            <w:r w:rsidRPr="00F254BA">
              <w:rPr>
                <w:rFonts w:ascii="Arial" w:hAnsi="Arial" w:cs="Arial"/>
                <w:sz w:val="22"/>
              </w:rPr>
              <w:t>Feminino</w:t>
            </w:r>
          </w:p>
        </w:tc>
        <w:tc>
          <w:tcPr>
            <w:tcW w:w="1786" w:type="dxa"/>
            <w:vMerge/>
            <w:tcBorders>
              <w:bottom w:val="single" w:sz="4" w:space="0" w:color="auto"/>
              <w:right w:val="nil"/>
            </w:tcBorders>
            <w:vAlign w:val="center"/>
          </w:tcPr>
          <w:p w14:paraId="3F1A5891" w14:textId="77777777" w:rsidR="0011682A" w:rsidRPr="00F254BA" w:rsidRDefault="0011682A" w:rsidP="00A03D0F">
            <w:pPr>
              <w:spacing w:line="276" w:lineRule="auto"/>
              <w:jc w:val="center"/>
              <w:rPr>
                <w:rFonts w:ascii="Arial" w:hAnsi="Arial" w:cs="Arial"/>
                <w:sz w:val="22"/>
              </w:rPr>
            </w:pPr>
          </w:p>
        </w:tc>
      </w:tr>
      <w:tr w:rsidR="0011682A" w:rsidRPr="00F254BA" w14:paraId="62EE324C" w14:textId="77777777" w:rsidTr="00354EE2">
        <w:tc>
          <w:tcPr>
            <w:tcW w:w="2518" w:type="dxa"/>
            <w:tcBorders>
              <w:left w:val="nil"/>
              <w:bottom w:val="nil"/>
            </w:tcBorders>
            <w:vAlign w:val="center"/>
          </w:tcPr>
          <w:p w14:paraId="412F8007" w14:textId="77777777" w:rsidR="0011682A" w:rsidRPr="00F254BA" w:rsidRDefault="0011682A" w:rsidP="00A03D0F">
            <w:pPr>
              <w:spacing w:line="276" w:lineRule="auto"/>
              <w:jc w:val="center"/>
              <w:rPr>
                <w:rFonts w:ascii="Arial" w:hAnsi="Arial" w:cs="Arial"/>
                <w:sz w:val="22"/>
              </w:rPr>
            </w:pPr>
            <w:r w:rsidRPr="00F254BA">
              <w:rPr>
                <w:rFonts w:ascii="Arial" w:hAnsi="Arial" w:cs="Arial"/>
                <w:sz w:val="22"/>
              </w:rPr>
              <w:t>Família Tradicional</w:t>
            </w:r>
          </w:p>
        </w:tc>
        <w:tc>
          <w:tcPr>
            <w:tcW w:w="1052" w:type="dxa"/>
            <w:tcBorders>
              <w:bottom w:val="nil"/>
            </w:tcBorders>
            <w:vAlign w:val="center"/>
          </w:tcPr>
          <w:p w14:paraId="564F6854" w14:textId="77777777" w:rsidR="0011682A" w:rsidRPr="00F254BA" w:rsidRDefault="0011682A" w:rsidP="00A03D0F">
            <w:pPr>
              <w:spacing w:line="276" w:lineRule="auto"/>
              <w:jc w:val="center"/>
              <w:rPr>
                <w:rFonts w:ascii="Arial" w:hAnsi="Arial" w:cs="Arial"/>
                <w:sz w:val="22"/>
              </w:rPr>
            </w:pPr>
            <w:r w:rsidRPr="00F254BA">
              <w:rPr>
                <w:rFonts w:ascii="Arial" w:hAnsi="Arial" w:cs="Arial"/>
                <w:sz w:val="22"/>
              </w:rPr>
              <w:t>17</w:t>
            </w:r>
          </w:p>
        </w:tc>
        <w:tc>
          <w:tcPr>
            <w:tcW w:w="1785" w:type="dxa"/>
            <w:tcBorders>
              <w:bottom w:val="nil"/>
            </w:tcBorders>
            <w:vAlign w:val="center"/>
          </w:tcPr>
          <w:p w14:paraId="3F624BE9" w14:textId="77777777" w:rsidR="0011682A" w:rsidRPr="00F254BA" w:rsidRDefault="0011682A" w:rsidP="00A03D0F">
            <w:pPr>
              <w:spacing w:line="276" w:lineRule="auto"/>
              <w:jc w:val="center"/>
              <w:rPr>
                <w:rFonts w:ascii="Arial" w:hAnsi="Arial" w:cs="Arial"/>
                <w:sz w:val="22"/>
              </w:rPr>
            </w:pPr>
            <w:r w:rsidRPr="00F254BA">
              <w:rPr>
                <w:rFonts w:ascii="Arial" w:hAnsi="Arial" w:cs="Arial"/>
                <w:sz w:val="22"/>
              </w:rPr>
              <w:t>13</w:t>
            </w:r>
          </w:p>
        </w:tc>
        <w:tc>
          <w:tcPr>
            <w:tcW w:w="1786" w:type="dxa"/>
            <w:tcBorders>
              <w:bottom w:val="nil"/>
            </w:tcBorders>
            <w:vAlign w:val="center"/>
          </w:tcPr>
          <w:p w14:paraId="39070AFA" w14:textId="77777777" w:rsidR="0011682A" w:rsidRPr="00F254BA" w:rsidRDefault="0011682A" w:rsidP="00A03D0F">
            <w:pPr>
              <w:spacing w:line="276" w:lineRule="auto"/>
              <w:jc w:val="center"/>
              <w:rPr>
                <w:rFonts w:ascii="Arial" w:hAnsi="Arial" w:cs="Arial"/>
                <w:sz w:val="22"/>
              </w:rPr>
            </w:pPr>
            <w:r w:rsidRPr="00F254BA">
              <w:rPr>
                <w:rFonts w:ascii="Arial" w:hAnsi="Arial" w:cs="Arial"/>
                <w:sz w:val="22"/>
              </w:rPr>
              <w:t>4</w:t>
            </w:r>
          </w:p>
        </w:tc>
        <w:tc>
          <w:tcPr>
            <w:tcW w:w="1786" w:type="dxa"/>
            <w:vMerge w:val="restart"/>
            <w:tcBorders>
              <w:right w:val="nil"/>
            </w:tcBorders>
            <w:vAlign w:val="center"/>
          </w:tcPr>
          <w:p w14:paraId="5E3CF0C9" w14:textId="77777777" w:rsidR="0011682A" w:rsidRPr="00F254BA" w:rsidRDefault="0011682A" w:rsidP="00A03D0F">
            <w:pPr>
              <w:spacing w:line="276" w:lineRule="auto"/>
              <w:jc w:val="center"/>
              <w:rPr>
                <w:rFonts w:ascii="Arial" w:hAnsi="Arial" w:cs="Arial"/>
                <w:sz w:val="22"/>
              </w:rPr>
            </w:pPr>
            <w:r w:rsidRPr="00F254BA">
              <w:rPr>
                <w:rFonts w:ascii="Arial" w:hAnsi="Arial" w:cs="Arial"/>
                <w:sz w:val="22"/>
              </w:rPr>
              <w:t>8,5</w:t>
            </w:r>
          </w:p>
        </w:tc>
      </w:tr>
      <w:tr w:rsidR="0011682A" w:rsidRPr="00F254BA" w14:paraId="74CD390F" w14:textId="77777777" w:rsidTr="00354EE2">
        <w:tc>
          <w:tcPr>
            <w:tcW w:w="2518" w:type="dxa"/>
            <w:tcBorders>
              <w:top w:val="nil"/>
              <w:left w:val="nil"/>
            </w:tcBorders>
            <w:vAlign w:val="center"/>
          </w:tcPr>
          <w:p w14:paraId="670C814C" w14:textId="77777777" w:rsidR="0011682A" w:rsidRPr="00F254BA" w:rsidRDefault="0011682A" w:rsidP="00A03D0F">
            <w:pPr>
              <w:spacing w:line="276" w:lineRule="auto"/>
              <w:jc w:val="center"/>
              <w:rPr>
                <w:rFonts w:ascii="Arial" w:hAnsi="Arial" w:cs="Arial"/>
                <w:sz w:val="22"/>
              </w:rPr>
            </w:pPr>
            <w:r w:rsidRPr="00F254BA">
              <w:rPr>
                <w:rFonts w:ascii="Arial" w:hAnsi="Arial" w:cs="Arial"/>
                <w:sz w:val="22"/>
              </w:rPr>
              <w:t>Família Monoparental</w:t>
            </w:r>
          </w:p>
        </w:tc>
        <w:tc>
          <w:tcPr>
            <w:tcW w:w="1052" w:type="dxa"/>
            <w:tcBorders>
              <w:top w:val="nil"/>
            </w:tcBorders>
            <w:vAlign w:val="center"/>
          </w:tcPr>
          <w:p w14:paraId="65C92BD4" w14:textId="77777777" w:rsidR="0011682A" w:rsidRPr="00F254BA" w:rsidRDefault="0011682A" w:rsidP="00A03D0F">
            <w:pPr>
              <w:spacing w:line="276" w:lineRule="auto"/>
              <w:jc w:val="center"/>
              <w:rPr>
                <w:rFonts w:ascii="Arial" w:hAnsi="Arial" w:cs="Arial"/>
                <w:sz w:val="22"/>
              </w:rPr>
            </w:pPr>
            <w:r w:rsidRPr="00F254BA">
              <w:rPr>
                <w:rFonts w:ascii="Arial" w:hAnsi="Arial" w:cs="Arial"/>
                <w:sz w:val="22"/>
              </w:rPr>
              <w:t>12</w:t>
            </w:r>
          </w:p>
        </w:tc>
        <w:tc>
          <w:tcPr>
            <w:tcW w:w="1785" w:type="dxa"/>
            <w:tcBorders>
              <w:top w:val="nil"/>
            </w:tcBorders>
            <w:vAlign w:val="center"/>
          </w:tcPr>
          <w:p w14:paraId="71A36171" w14:textId="77777777" w:rsidR="0011682A" w:rsidRPr="00F254BA" w:rsidRDefault="0011682A" w:rsidP="00A03D0F">
            <w:pPr>
              <w:spacing w:line="276" w:lineRule="auto"/>
              <w:jc w:val="center"/>
              <w:rPr>
                <w:rFonts w:ascii="Arial" w:hAnsi="Arial" w:cs="Arial"/>
                <w:sz w:val="22"/>
              </w:rPr>
            </w:pPr>
            <w:r w:rsidRPr="00F254BA">
              <w:rPr>
                <w:rFonts w:ascii="Arial" w:hAnsi="Arial" w:cs="Arial"/>
                <w:sz w:val="22"/>
              </w:rPr>
              <w:t>6</w:t>
            </w:r>
          </w:p>
        </w:tc>
        <w:tc>
          <w:tcPr>
            <w:tcW w:w="1786" w:type="dxa"/>
            <w:tcBorders>
              <w:top w:val="nil"/>
            </w:tcBorders>
            <w:vAlign w:val="center"/>
          </w:tcPr>
          <w:p w14:paraId="23DE2ECD" w14:textId="77777777" w:rsidR="0011682A" w:rsidRPr="00F254BA" w:rsidRDefault="0011682A" w:rsidP="00A03D0F">
            <w:pPr>
              <w:spacing w:line="276" w:lineRule="auto"/>
              <w:jc w:val="center"/>
              <w:rPr>
                <w:rFonts w:ascii="Arial" w:hAnsi="Arial" w:cs="Arial"/>
                <w:sz w:val="22"/>
              </w:rPr>
            </w:pPr>
            <w:r w:rsidRPr="00F254BA">
              <w:rPr>
                <w:rFonts w:ascii="Arial" w:hAnsi="Arial" w:cs="Arial"/>
                <w:sz w:val="22"/>
              </w:rPr>
              <w:t>6</w:t>
            </w:r>
          </w:p>
        </w:tc>
        <w:tc>
          <w:tcPr>
            <w:tcW w:w="1786" w:type="dxa"/>
            <w:vMerge/>
            <w:tcBorders>
              <w:right w:val="nil"/>
            </w:tcBorders>
            <w:vAlign w:val="center"/>
          </w:tcPr>
          <w:p w14:paraId="1DB646F7" w14:textId="77777777" w:rsidR="0011682A" w:rsidRPr="00F254BA" w:rsidRDefault="0011682A" w:rsidP="00A03D0F">
            <w:pPr>
              <w:spacing w:line="276" w:lineRule="auto"/>
              <w:jc w:val="center"/>
              <w:rPr>
                <w:rFonts w:ascii="Arial" w:hAnsi="Arial" w:cs="Arial"/>
                <w:sz w:val="22"/>
              </w:rPr>
            </w:pPr>
          </w:p>
        </w:tc>
      </w:tr>
    </w:tbl>
    <w:p w14:paraId="0012F1A9" w14:textId="77777777" w:rsidR="0011682A" w:rsidRPr="00F254BA" w:rsidRDefault="0011682A" w:rsidP="003D2154">
      <w:pPr>
        <w:spacing w:line="360" w:lineRule="auto"/>
        <w:ind w:firstLine="708"/>
        <w:jc w:val="both"/>
        <w:rPr>
          <w:rFonts w:ascii="Arial" w:hAnsi="Arial" w:cs="Arial"/>
          <w:sz w:val="22"/>
        </w:rPr>
      </w:pPr>
    </w:p>
    <w:p w14:paraId="71CD8196" w14:textId="77777777" w:rsidR="00A53ED1" w:rsidRPr="00F254BA" w:rsidRDefault="00B46F87" w:rsidP="003D2154">
      <w:pPr>
        <w:spacing w:line="360" w:lineRule="auto"/>
        <w:ind w:firstLine="708"/>
        <w:jc w:val="both"/>
        <w:rPr>
          <w:rFonts w:ascii="Arial" w:hAnsi="Arial" w:cs="Arial"/>
          <w:sz w:val="22"/>
        </w:rPr>
      </w:pPr>
      <w:r w:rsidRPr="00F254BA">
        <w:rPr>
          <w:rFonts w:ascii="Arial" w:hAnsi="Arial" w:cs="Arial"/>
          <w:sz w:val="22"/>
        </w:rPr>
        <w:t>De acordo com o quadro 1, d</w:t>
      </w:r>
      <w:r w:rsidR="0011682A" w:rsidRPr="00F254BA">
        <w:rPr>
          <w:rFonts w:ascii="Arial" w:hAnsi="Arial" w:cs="Arial"/>
          <w:sz w:val="22"/>
        </w:rPr>
        <w:t>as 29 crianças</w:t>
      </w:r>
      <w:r w:rsidR="008A3545" w:rsidRPr="00F254BA">
        <w:rPr>
          <w:rFonts w:ascii="Arial" w:hAnsi="Arial" w:cs="Arial"/>
          <w:sz w:val="22"/>
        </w:rPr>
        <w:t xml:space="preserve"> participantes no estudo, </w:t>
      </w:r>
      <w:r w:rsidR="00E01D41" w:rsidRPr="00F254BA">
        <w:rPr>
          <w:rFonts w:ascii="Arial" w:hAnsi="Arial" w:cs="Arial"/>
          <w:sz w:val="22"/>
        </w:rPr>
        <w:t>12</w:t>
      </w:r>
      <w:r w:rsidR="00BB1FBE" w:rsidRPr="00F254BA">
        <w:rPr>
          <w:rFonts w:ascii="Arial" w:hAnsi="Arial" w:cs="Arial"/>
          <w:sz w:val="22"/>
        </w:rPr>
        <w:t xml:space="preserve"> </w:t>
      </w:r>
      <w:r w:rsidR="008A3545" w:rsidRPr="00F254BA">
        <w:rPr>
          <w:rFonts w:ascii="Arial" w:hAnsi="Arial" w:cs="Arial"/>
          <w:sz w:val="22"/>
        </w:rPr>
        <w:t xml:space="preserve">são </w:t>
      </w:r>
      <w:r w:rsidR="00BB1FBE" w:rsidRPr="00F254BA">
        <w:rPr>
          <w:rFonts w:ascii="Arial" w:hAnsi="Arial" w:cs="Arial"/>
          <w:sz w:val="22"/>
        </w:rPr>
        <w:t xml:space="preserve">crianças </w:t>
      </w:r>
      <w:r w:rsidR="008A3545" w:rsidRPr="00F254BA">
        <w:rPr>
          <w:rFonts w:ascii="Arial" w:hAnsi="Arial" w:cs="Arial"/>
          <w:sz w:val="22"/>
        </w:rPr>
        <w:t>de</w:t>
      </w:r>
      <w:r w:rsidR="00BB1FBE" w:rsidRPr="00F254BA">
        <w:rPr>
          <w:rFonts w:ascii="Arial" w:hAnsi="Arial" w:cs="Arial"/>
          <w:sz w:val="22"/>
        </w:rPr>
        <w:t xml:space="preserve"> famílias monoparentais</w:t>
      </w:r>
      <w:r w:rsidR="00E01D41" w:rsidRPr="00F254BA">
        <w:rPr>
          <w:rFonts w:ascii="Arial" w:hAnsi="Arial" w:cs="Arial"/>
          <w:sz w:val="22"/>
        </w:rPr>
        <w:t xml:space="preserve">, sendo que 1 criança vive </w:t>
      </w:r>
      <w:r w:rsidR="00D9317D" w:rsidRPr="00F254BA">
        <w:rPr>
          <w:rFonts w:ascii="Arial" w:hAnsi="Arial" w:cs="Arial"/>
          <w:sz w:val="22"/>
        </w:rPr>
        <w:t xml:space="preserve">numa família monoparental feminina originada por </w:t>
      </w:r>
      <w:r w:rsidR="00FD043B" w:rsidRPr="00F254BA">
        <w:rPr>
          <w:rFonts w:ascii="Arial" w:hAnsi="Arial" w:cs="Arial"/>
          <w:sz w:val="22"/>
        </w:rPr>
        <w:t>mãe solteira, 9 crianças vivem numa família monoparental feminina, tendo origem num divórcio ou separação e 2 crianças vivem numa família monoparental masculina originada num divórcio ou separação</w:t>
      </w:r>
      <w:r w:rsidR="00BB1FBE" w:rsidRPr="00F254BA">
        <w:rPr>
          <w:rFonts w:ascii="Arial" w:hAnsi="Arial" w:cs="Arial"/>
          <w:sz w:val="22"/>
        </w:rPr>
        <w:t>, e</w:t>
      </w:r>
      <w:r w:rsidR="00F34398" w:rsidRPr="00F254BA">
        <w:rPr>
          <w:rFonts w:ascii="Arial" w:hAnsi="Arial" w:cs="Arial"/>
          <w:sz w:val="22"/>
        </w:rPr>
        <w:t xml:space="preserve"> </w:t>
      </w:r>
      <w:r w:rsidR="00E01D41" w:rsidRPr="00F254BA">
        <w:rPr>
          <w:rFonts w:ascii="Arial" w:hAnsi="Arial" w:cs="Arial"/>
          <w:sz w:val="22"/>
        </w:rPr>
        <w:t>17</w:t>
      </w:r>
      <w:r w:rsidR="008A3545" w:rsidRPr="00F254BA">
        <w:rPr>
          <w:rFonts w:ascii="Arial" w:hAnsi="Arial" w:cs="Arial"/>
          <w:sz w:val="22"/>
        </w:rPr>
        <w:t xml:space="preserve"> </w:t>
      </w:r>
      <w:r w:rsidR="00BB1FBE" w:rsidRPr="00F254BA">
        <w:rPr>
          <w:rFonts w:ascii="Arial" w:hAnsi="Arial" w:cs="Arial"/>
          <w:sz w:val="22"/>
        </w:rPr>
        <w:t>são cr</w:t>
      </w:r>
      <w:r w:rsidR="004D3504" w:rsidRPr="00F254BA">
        <w:rPr>
          <w:rFonts w:ascii="Arial" w:hAnsi="Arial" w:cs="Arial"/>
          <w:sz w:val="22"/>
        </w:rPr>
        <w:t>ianças de família</w:t>
      </w:r>
      <w:r w:rsidRPr="00F254BA">
        <w:rPr>
          <w:rFonts w:ascii="Arial" w:hAnsi="Arial" w:cs="Arial"/>
          <w:sz w:val="22"/>
        </w:rPr>
        <w:t>s</w:t>
      </w:r>
      <w:r w:rsidR="004D3504" w:rsidRPr="00F254BA">
        <w:rPr>
          <w:rFonts w:ascii="Arial" w:hAnsi="Arial" w:cs="Arial"/>
          <w:sz w:val="22"/>
        </w:rPr>
        <w:t xml:space="preserve"> tradicionais</w:t>
      </w:r>
      <w:r w:rsidR="00BD5376" w:rsidRPr="00F254BA">
        <w:rPr>
          <w:rFonts w:ascii="Arial" w:hAnsi="Arial" w:cs="Arial"/>
          <w:sz w:val="22"/>
        </w:rPr>
        <w:t>.</w:t>
      </w:r>
    </w:p>
    <w:p w14:paraId="73F1433D" w14:textId="77777777" w:rsidR="002C5EB6" w:rsidRPr="00F254BA" w:rsidRDefault="008A3545" w:rsidP="00B46F87">
      <w:pPr>
        <w:spacing w:line="360" w:lineRule="auto"/>
        <w:ind w:firstLine="708"/>
        <w:jc w:val="both"/>
        <w:rPr>
          <w:rFonts w:ascii="Arial" w:hAnsi="Arial" w:cs="Arial"/>
          <w:sz w:val="22"/>
        </w:rPr>
      </w:pPr>
      <w:r w:rsidRPr="00F254BA">
        <w:rPr>
          <w:rFonts w:ascii="Arial" w:hAnsi="Arial" w:cs="Arial"/>
          <w:sz w:val="22"/>
        </w:rPr>
        <w:t>Relativamente aos</w:t>
      </w:r>
      <w:r w:rsidR="00FD043B" w:rsidRPr="00F254BA">
        <w:rPr>
          <w:rFonts w:ascii="Arial" w:hAnsi="Arial" w:cs="Arial"/>
          <w:sz w:val="22"/>
        </w:rPr>
        <w:t xml:space="preserve"> aspe</w:t>
      </w:r>
      <w:r w:rsidR="00E01D41" w:rsidRPr="00F254BA">
        <w:rPr>
          <w:rFonts w:ascii="Arial" w:hAnsi="Arial" w:cs="Arial"/>
          <w:sz w:val="22"/>
        </w:rPr>
        <w:t>tos sociodemográficos dos participantes (Anexo</w:t>
      </w:r>
      <w:r w:rsidR="00F5272F" w:rsidRPr="00F254BA">
        <w:rPr>
          <w:rFonts w:ascii="Arial" w:hAnsi="Arial" w:cs="Arial"/>
          <w:sz w:val="22"/>
        </w:rPr>
        <w:t>s</w:t>
      </w:r>
      <w:r w:rsidR="00E01D41" w:rsidRPr="00F254BA">
        <w:rPr>
          <w:rFonts w:ascii="Arial" w:hAnsi="Arial" w:cs="Arial"/>
          <w:sz w:val="22"/>
        </w:rPr>
        <w:t xml:space="preserve"> 4</w:t>
      </w:r>
      <w:r w:rsidR="00F5272F" w:rsidRPr="00F254BA">
        <w:rPr>
          <w:rFonts w:ascii="Arial" w:hAnsi="Arial" w:cs="Arial"/>
          <w:sz w:val="22"/>
        </w:rPr>
        <w:t xml:space="preserve"> e 5</w:t>
      </w:r>
      <w:r w:rsidR="00E01D41" w:rsidRPr="00F254BA">
        <w:rPr>
          <w:rFonts w:ascii="Arial" w:hAnsi="Arial" w:cs="Arial"/>
          <w:sz w:val="22"/>
        </w:rPr>
        <w:t xml:space="preserve">), </w:t>
      </w:r>
      <w:r w:rsidR="00B46F87" w:rsidRPr="00F254BA">
        <w:rPr>
          <w:rFonts w:ascii="Arial" w:hAnsi="Arial" w:cs="Arial"/>
          <w:sz w:val="22"/>
        </w:rPr>
        <w:t>verificou-se que, da</w:t>
      </w:r>
      <w:r w:rsidR="00A714C4" w:rsidRPr="00F254BA">
        <w:rPr>
          <w:rFonts w:ascii="Arial" w:hAnsi="Arial" w:cs="Arial"/>
          <w:sz w:val="22"/>
        </w:rPr>
        <w:t>s 29</w:t>
      </w:r>
      <w:r w:rsidR="00B46F87" w:rsidRPr="00F254BA">
        <w:rPr>
          <w:rFonts w:ascii="Arial" w:hAnsi="Arial" w:cs="Arial"/>
          <w:sz w:val="22"/>
        </w:rPr>
        <w:t xml:space="preserve"> crianças</w:t>
      </w:r>
      <w:r w:rsidR="00A714C4" w:rsidRPr="00F254BA">
        <w:rPr>
          <w:rFonts w:ascii="Arial" w:hAnsi="Arial" w:cs="Arial"/>
          <w:sz w:val="22"/>
        </w:rPr>
        <w:t xml:space="preserve"> </w:t>
      </w:r>
      <w:r w:rsidR="00B46F87" w:rsidRPr="00F254BA">
        <w:rPr>
          <w:rFonts w:ascii="Arial" w:hAnsi="Arial" w:cs="Arial"/>
          <w:sz w:val="22"/>
        </w:rPr>
        <w:t>entrevistada</w:t>
      </w:r>
      <w:r w:rsidR="00A714C4" w:rsidRPr="00F254BA">
        <w:rPr>
          <w:rFonts w:ascii="Arial" w:hAnsi="Arial" w:cs="Arial"/>
          <w:sz w:val="22"/>
        </w:rPr>
        <w:t>s, 10 pertencem ao sexo feminino e 19 ao sexo masculino. D</w:t>
      </w:r>
      <w:r w:rsidR="00B46F87" w:rsidRPr="00F254BA">
        <w:rPr>
          <w:rFonts w:ascii="Arial" w:hAnsi="Arial" w:cs="Arial"/>
          <w:sz w:val="22"/>
        </w:rPr>
        <w:t>a</w:t>
      </w:r>
      <w:r w:rsidR="00A714C4" w:rsidRPr="00F254BA">
        <w:rPr>
          <w:rFonts w:ascii="Arial" w:hAnsi="Arial" w:cs="Arial"/>
          <w:sz w:val="22"/>
        </w:rPr>
        <w:t>s 10</w:t>
      </w:r>
      <w:r w:rsidR="00B46F87" w:rsidRPr="00F254BA">
        <w:rPr>
          <w:rFonts w:ascii="Arial" w:hAnsi="Arial" w:cs="Arial"/>
          <w:sz w:val="22"/>
        </w:rPr>
        <w:t xml:space="preserve"> crianças do </w:t>
      </w:r>
      <w:r w:rsidRPr="00F254BA">
        <w:rPr>
          <w:rFonts w:ascii="Arial" w:hAnsi="Arial" w:cs="Arial"/>
          <w:sz w:val="22"/>
        </w:rPr>
        <w:t>sexo feminino,</w:t>
      </w:r>
      <w:r w:rsidR="00A714C4" w:rsidRPr="00F254BA">
        <w:rPr>
          <w:rFonts w:ascii="Arial" w:hAnsi="Arial" w:cs="Arial"/>
          <w:sz w:val="22"/>
        </w:rPr>
        <w:t xml:space="preserve"> 4 vivem em famílias tradicionais e 6 vivem em famílias monoparentais; d</w:t>
      </w:r>
      <w:r w:rsidR="00B46F87" w:rsidRPr="00F254BA">
        <w:rPr>
          <w:rFonts w:ascii="Arial" w:hAnsi="Arial" w:cs="Arial"/>
          <w:sz w:val="22"/>
        </w:rPr>
        <w:t>a</w:t>
      </w:r>
      <w:r w:rsidR="00A714C4" w:rsidRPr="00F254BA">
        <w:rPr>
          <w:rFonts w:ascii="Arial" w:hAnsi="Arial" w:cs="Arial"/>
          <w:sz w:val="22"/>
        </w:rPr>
        <w:t>s 19</w:t>
      </w:r>
      <w:r w:rsidR="00B46F87" w:rsidRPr="00F254BA">
        <w:rPr>
          <w:rFonts w:ascii="Arial" w:hAnsi="Arial" w:cs="Arial"/>
          <w:sz w:val="22"/>
        </w:rPr>
        <w:t xml:space="preserve"> crianças do sexo</w:t>
      </w:r>
      <w:r w:rsidR="00A714C4" w:rsidRPr="00F254BA">
        <w:rPr>
          <w:rFonts w:ascii="Arial" w:hAnsi="Arial" w:cs="Arial"/>
          <w:sz w:val="22"/>
        </w:rPr>
        <w:t xml:space="preserve"> masculino</w:t>
      </w:r>
      <w:r w:rsidRPr="00F254BA">
        <w:rPr>
          <w:rFonts w:ascii="Arial" w:hAnsi="Arial" w:cs="Arial"/>
          <w:sz w:val="22"/>
        </w:rPr>
        <w:t>,</w:t>
      </w:r>
      <w:r w:rsidR="00A714C4" w:rsidRPr="00F254BA">
        <w:rPr>
          <w:rFonts w:ascii="Arial" w:hAnsi="Arial" w:cs="Arial"/>
          <w:sz w:val="22"/>
        </w:rPr>
        <w:t xml:space="preserve"> 13 vivem </w:t>
      </w:r>
      <w:r w:rsidR="005D5427" w:rsidRPr="00F254BA">
        <w:rPr>
          <w:rFonts w:ascii="Arial" w:hAnsi="Arial" w:cs="Arial"/>
          <w:sz w:val="22"/>
        </w:rPr>
        <w:t>em famílias tradicionais</w:t>
      </w:r>
      <w:r w:rsidR="00A714C4" w:rsidRPr="00F254BA">
        <w:rPr>
          <w:rFonts w:ascii="Arial" w:hAnsi="Arial" w:cs="Arial"/>
          <w:sz w:val="22"/>
        </w:rPr>
        <w:t xml:space="preserve"> e 6 </w:t>
      </w:r>
      <w:r w:rsidR="00B46F87" w:rsidRPr="00F254BA">
        <w:rPr>
          <w:rFonts w:ascii="Arial" w:hAnsi="Arial" w:cs="Arial"/>
          <w:sz w:val="22"/>
        </w:rPr>
        <w:t>em famílias monoparentais.</w:t>
      </w:r>
    </w:p>
    <w:p w14:paraId="09AD6A6F" w14:textId="77777777" w:rsidR="00B46F87" w:rsidRPr="00F254BA" w:rsidRDefault="00B46F87" w:rsidP="00B46F87">
      <w:pPr>
        <w:spacing w:line="360" w:lineRule="auto"/>
        <w:ind w:firstLine="708"/>
        <w:jc w:val="both"/>
        <w:rPr>
          <w:rFonts w:ascii="Arial" w:hAnsi="Arial" w:cs="Arial"/>
          <w:sz w:val="22"/>
        </w:rPr>
      </w:pPr>
    </w:p>
    <w:p w14:paraId="5CD8CDC2" w14:textId="77777777" w:rsidR="0096109E" w:rsidRPr="00F254BA" w:rsidRDefault="0096109E" w:rsidP="00841E7C">
      <w:pPr>
        <w:pStyle w:val="Cabealho1"/>
        <w:numPr>
          <w:ilvl w:val="2"/>
          <w:numId w:val="3"/>
        </w:numPr>
        <w:spacing w:before="0" w:after="0" w:line="360" w:lineRule="auto"/>
        <w:ind w:hanging="1080"/>
        <w:rPr>
          <w:rFonts w:ascii="Arial" w:hAnsi="Arial" w:cs="Arial"/>
          <w:sz w:val="24"/>
        </w:rPr>
      </w:pPr>
      <w:bookmarkStart w:id="206" w:name="_Toc468193182"/>
      <w:bookmarkStart w:id="207" w:name="_Toc409111032"/>
      <w:bookmarkStart w:id="208" w:name="_Toc422753811"/>
      <w:r w:rsidRPr="00F254BA">
        <w:rPr>
          <w:sz w:val="24"/>
        </w:rPr>
        <w:t>Instrumentos</w:t>
      </w:r>
      <w:bookmarkEnd w:id="206"/>
    </w:p>
    <w:p w14:paraId="045A767A" w14:textId="77777777" w:rsidR="00A03D0F" w:rsidRPr="00F254BA" w:rsidRDefault="00A03D0F" w:rsidP="003159BA">
      <w:pPr>
        <w:spacing w:line="360" w:lineRule="auto"/>
        <w:ind w:firstLine="708"/>
        <w:jc w:val="both"/>
        <w:rPr>
          <w:rFonts w:ascii="Arial" w:hAnsi="Arial" w:cs="Arial"/>
          <w:sz w:val="22"/>
          <w:szCs w:val="22"/>
        </w:rPr>
      </w:pPr>
    </w:p>
    <w:p w14:paraId="1D7FE87C" w14:textId="77777777" w:rsidR="003159BA" w:rsidRPr="00F254BA" w:rsidRDefault="003159BA" w:rsidP="003159BA">
      <w:pPr>
        <w:spacing w:line="360" w:lineRule="auto"/>
        <w:ind w:firstLine="708"/>
        <w:jc w:val="both"/>
        <w:rPr>
          <w:rFonts w:ascii="Arial" w:hAnsi="Arial" w:cs="Arial"/>
          <w:sz w:val="22"/>
          <w:szCs w:val="22"/>
        </w:rPr>
      </w:pPr>
      <w:r w:rsidRPr="00F254BA">
        <w:rPr>
          <w:rFonts w:ascii="Arial" w:hAnsi="Arial" w:cs="Arial"/>
          <w:sz w:val="22"/>
          <w:szCs w:val="22"/>
        </w:rPr>
        <w:t xml:space="preserve">Para a recolha de dados no âmbito da presente investigação de caracter qualitativo, optou-se por utilizar o inquérito em forma de entrevista (Lessard-Hébert, Goyette </w:t>
      </w:r>
      <w:r w:rsidR="00271F7C" w:rsidRPr="00F254BA">
        <w:rPr>
          <w:rFonts w:ascii="Arial" w:hAnsi="Arial" w:cs="Arial"/>
          <w:sz w:val="22"/>
          <w:szCs w:val="22"/>
        </w:rPr>
        <w:t>&amp;</w:t>
      </w:r>
      <w:r w:rsidRPr="00F254BA">
        <w:rPr>
          <w:rFonts w:ascii="Arial" w:hAnsi="Arial" w:cs="Arial"/>
          <w:sz w:val="22"/>
          <w:szCs w:val="22"/>
        </w:rPr>
        <w:t xml:space="preserve"> Boutin, 2008). Optou-se por uma entrevista semiestruturada, a qual se caracteriza pela existência de um guião de entrevista (grelha de temas a abordar). De acordo com Foddy (1996)</w:t>
      </w:r>
      <w:r w:rsidR="0041247A" w:rsidRPr="00F254BA">
        <w:rPr>
          <w:rFonts w:ascii="Arial" w:hAnsi="Arial" w:cs="Arial"/>
          <w:sz w:val="22"/>
          <w:szCs w:val="22"/>
        </w:rPr>
        <w:t>,</w:t>
      </w:r>
      <w:r w:rsidRPr="00F254BA">
        <w:rPr>
          <w:rFonts w:ascii="Arial" w:hAnsi="Arial" w:cs="Arial"/>
          <w:sz w:val="22"/>
          <w:szCs w:val="22"/>
        </w:rPr>
        <w:t xml:space="preserve"> a entrevista irá permitir ao investigador a recolha de dados descritivos na linguagem do sujeito, assim como as suas representações da realidade.</w:t>
      </w:r>
    </w:p>
    <w:p w14:paraId="4F069F6F" w14:textId="77777777" w:rsidR="003159BA" w:rsidRPr="00F254BA" w:rsidRDefault="003159BA" w:rsidP="003159BA">
      <w:pPr>
        <w:spacing w:line="360" w:lineRule="auto"/>
        <w:ind w:firstLine="708"/>
        <w:jc w:val="both"/>
        <w:rPr>
          <w:rFonts w:ascii="Arial" w:hAnsi="Arial" w:cs="Arial"/>
          <w:sz w:val="22"/>
          <w:szCs w:val="22"/>
        </w:rPr>
      </w:pPr>
      <w:r w:rsidRPr="00F254BA">
        <w:rPr>
          <w:rFonts w:ascii="Arial" w:hAnsi="Arial" w:cs="Arial"/>
          <w:sz w:val="22"/>
          <w:szCs w:val="22"/>
        </w:rPr>
        <w:t>Para a presente investigação procedeu-se à construção de um instrume</w:t>
      </w:r>
      <w:r w:rsidR="0041247A" w:rsidRPr="00F254BA">
        <w:rPr>
          <w:rFonts w:ascii="Arial" w:hAnsi="Arial" w:cs="Arial"/>
          <w:sz w:val="22"/>
          <w:szCs w:val="22"/>
        </w:rPr>
        <w:t>nto de recolha de dados (Anexo II</w:t>
      </w:r>
      <w:r w:rsidRPr="00F254BA">
        <w:rPr>
          <w:rFonts w:ascii="Arial" w:hAnsi="Arial" w:cs="Arial"/>
          <w:sz w:val="22"/>
          <w:szCs w:val="22"/>
        </w:rPr>
        <w:t>), o qual se encontra estruturado em grandes blocos temáticos, desenvolvendo depois perguntas chave (Guerra, 2006) que permitissem dar resposta às questões pré-definidas como relevantes para o estudo.</w:t>
      </w:r>
      <w:r w:rsidR="00B46F87" w:rsidRPr="00F254BA">
        <w:rPr>
          <w:rFonts w:ascii="Arial" w:hAnsi="Arial" w:cs="Arial"/>
          <w:sz w:val="22"/>
          <w:szCs w:val="22"/>
        </w:rPr>
        <w:t xml:space="preserve"> O</w:t>
      </w:r>
      <w:r w:rsidRPr="00F254BA">
        <w:rPr>
          <w:rFonts w:ascii="Arial" w:hAnsi="Arial" w:cs="Arial"/>
          <w:sz w:val="22"/>
          <w:szCs w:val="22"/>
        </w:rPr>
        <w:t xml:space="preserve"> referido instrumento de recolha de dados, foi estruturado em </w:t>
      </w:r>
      <w:r w:rsidR="008A3545" w:rsidRPr="00F254BA">
        <w:rPr>
          <w:rFonts w:ascii="Arial" w:hAnsi="Arial" w:cs="Arial"/>
          <w:sz w:val="22"/>
          <w:szCs w:val="22"/>
        </w:rPr>
        <w:t>9</w:t>
      </w:r>
      <w:r w:rsidRPr="00F254BA">
        <w:rPr>
          <w:rFonts w:ascii="Arial" w:hAnsi="Arial" w:cs="Arial"/>
          <w:sz w:val="22"/>
          <w:szCs w:val="22"/>
        </w:rPr>
        <w:t xml:space="preserve"> partes, de forma a contemplar:</w:t>
      </w:r>
    </w:p>
    <w:p w14:paraId="4C1F3C9E" w14:textId="77777777" w:rsidR="003159BA" w:rsidRPr="00F254BA" w:rsidRDefault="003159BA" w:rsidP="006B01AD">
      <w:pPr>
        <w:spacing w:line="360" w:lineRule="auto"/>
        <w:ind w:left="709"/>
        <w:jc w:val="both"/>
        <w:rPr>
          <w:rFonts w:ascii="Arial" w:hAnsi="Arial" w:cs="Arial"/>
          <w:sz w:val="22"/>
          <w:szCs w:val="22"/>
        </w:rPr>
      </w:pPr>
      <w:r w:rsidRPr="00F254BA">
        <w:rPr>
          <w:rFonts w:ascii="Arial" w:hAnsi="Arial" w:cs="Arial"/>
          <w:b/>
          <w:sz w:val="22"/>
          <w:szCs w:val="22"/>
        </w:rPr>
        <w:t>Parte I:</w:t>
      </w:r>
      <w:r w:rsidRPr="00F254BA">
        <w:rPr>
          <w:rFonts w:ascii="Arial" w:hAnsi="Arial" w:cs="Arial"/>
          <w:sz w:val="22"/>
          <w:szCs w:val="22"/>
        </w:rPr>
        <w:t xml:space="preserve"> Legitimação da entrevista</w:t>
      </w:r>
    </w:p>
    <w:p w14:paraId="65654453" w14:textId="77777777" w:rsidR="003159BA" w:rsidRPr="00F254BA" w:rsidRDefault="003159BA" w:rsidP="006B01AD">
      <w:pPr>
        <w:spacing w:line="360" w:lineRule="auto"/>
        <w:ind w:left="709"/>
        <w:jc w:val="both"/>
        <w:rPr>
          <w:rFonts w:ascii="Arial" w:hAnsi="Arial" w:cs="Arial"/>
          <w:sz w:val="22"/>
          <w:szCs w:val="22"/>
        </w:rPr>
      </w:pPr>
      <w:r w:rsidRPr="00F254BA">
        <w:rPr>
          <w:rFonts w:ascii="Arial" w:hAnsi="Arial" w:cs="Arial"/>
          <w:b/>
          <w:sz w:val="22"/>
          <w:szCs w:val="22"/>
        </w:rPr>
        <w:lastRenderedPageBreak/>
        <w:t>Parte II:</w:t>
      </w:r>
      <w:r w:rsidRPr="00F254BA">
        <w:rPr>
          <w:rFonts w:ascii="Arial" w:hAnsi="Arial" w:cs="Arial"/>
          <w:sz w:val="22"/>
          <w:szCs w:val="22"/>
        </w:rPr>
        <w:t xml:space="preserve"> </w:t>
      </w:r>
      <w:r w:rsidR="0041247A" w:rsidRPr="00F254BA">
        <w:rPr>
          <w:rFonts w:ascii="Arial" w:hAnsi="Arial" w:cs="Arial"/>
          <w:sz w:val="22"/>
          <w:szCs w:val="22"/>
        </w:rPr>
        <w:t>Caracterização Sociodemográfica do/a entrevistado/a</w:t>
      </w:r>
    </w:p>
    <w:p w14:paraId="78FB1691" w14:textId="77777777" w:rsidR="003159BA" w:rsidRPr="00F254BA" w:rsidRDefault="003159BA" w:rsidP="006B01AD">
      <w:pPr>
        <w:spacing w:line="360" w:lineRule="auto"/>
        <w:ind w:left="709"/>
        <w:jc w:val="both"/>
        <w:rPr>
          <w:rFonts w:ascii="Arial" w:hAnsi="Arial" w:cs="Arial"/>
          <w:sz w:val="22"/>
          <w:szCs w:val="22"/>
        </w:rPr>
      </w:pPr>
      <w:r w:rsidRPr="00F254BA">
        <w:rPr>
          <w:rFonts w:ascii="Arial" w:hAnsi="Arial" w:cs="Arial"/>
          <w:b/>
          <w:sz w:val="22"/>
          <w:szCs w:val="22"/>
        </w:rPr>
        <w:t>Parte III:</w:t>
      </w:r>
      <w:r w:rsidRPr="00F254BA">
        <w:rPr>
          <w:rFonts w:ascii="Arial" w:hAnsi="Arial" w:cs="Arial"/>
          <w:sz w:val="22"/>
          <w:szCs w:val="22"/>
        </w:rPr>
        <w:t xml:space="preserve"> </w:t>
      </w:r>
      <w:r w:rsidR="00F57343" w:rsidRPr="00F254BA">
        <w:rPr>
          <w:rFonts w:ascii="Arial" w:hAnsi="Arial" w:cs="Arial"/>
          <w:sz w:val="22"/>
          <w:szCs w:val="22"/>
        </w:rPr>
        <w:t>Perceção</w:t>
      </w:r>
      <w:r w:rsidR="0041247A" w:rsidRPr="00F254BA">
        <w:rPr>
          <w:rFonts w:ascii="Arial" w:hAnsi="Arial" w:cs="Arial"/>
          <w:sz w:val="22"/>
          <w:szCs w:val="22"/>
        </w:rPr>
        <w:t xml:space="preserve"> do que é uma família tradicional e monoparental</w:t>
      </w:r>
    </w:p>
    <w:p w14:paraId="539DA087" w14:textId="77777777" w:rsidR="003159BA" w:rsidRPr="00F254BA" w:rsidRDefault="003159BA" w:rsidP="006B01AD">
      <w:pPr>
        <w:spacing w:line="360" w:lineRule="auto"/>
        <w:ind w:left="709"/>
        <w:jc w:val="both"/>
        <w:rPr>
          <w:rFonts w:ascii="Arial" w:hAnsi="Arial" w:cs="Arial"/>
          <w:sz w:val="22"/>
          <w:szCs w:val="22"/>
        </w:rPr>
      </w:pPr>
      <w:r w:rsidRPr="00F254BA">
        <w:rPr>
          <w:rFonts w:ascii="Arial" w:hAnsi="Arial" w:cs="Arial"/>
          <w:b/>
          <w:sz w:val="22"/>
          <w:szCs w:val="22"/>
        </w:rPr>
        <w:t>Parte IV:</w:t>
      </w:r>
      <w:r w:rsidRPr="00F254BA">
        <w:rPr>
          <w:rFonts w:ascii="Arial" w:hAnsi="Arial" w:cs="Arial"/>
          <w:sz w:val="22"/>
          <w:szCs w:val="22"/>
        </w:rPr>
        <w:t xml:space="preserve"> </w:t>
      </w:r>
      <w:r w:rsidR="00F57343" w:rsidRPr="00F254BA">
        <w:rPr>
          <w:rFonts w:ascii="Arial" w:hAnsi="Arial" w:cs="Arial"/>
          <w:sz w:val="22"/>
          <w:szCs w:val="22"/>
        </w:rPr>
        <w:t>Perceção</w:t>
      </w:r>
      <w:r w:rsidR="0041247A" w:rsidRPr="00F254BA">
        <w:rPr>
          <w:rFonts w:ascii="Arial" w:hAnsi="Arial" w:cs="Arial"/>
          <w:sz w:val="22"/>
          <w:szCs w:val="22"/>
        </w:rPr>
        <w:t xml:space="preserve"> das dificuldades das famílias tradicionais e monoparentais</w:t>
      </w:r>
    </w:p>
    <w:p w14:paraId="61242B97" w14:textId="77777777" w:rsidR="003159BA" w:rsidRPr="00F254BA" w:rsidRDefault="003159BA" w:rsidP="006B01AD">
      <w:pPr>
        <w:spacing w:line="360" w:lineRule="auto"/>
        <w:ind w:left="709"/>
        <w:jc w:val="both"/>
        <w:rPr>
          <w:rFonts w:ascii="Arial" w:hAnsi="Arial" w:cs="Arial"/>
          <w:sz w:val="22"/>
          <w:szCs w:val="22"/>
        </w:rPr>
      </w:pPr>
      <w:r w:rsidRPr="00F254BA">
        <w:rPr>
          <w:rFonts w:ascii="Arial" w:hAnsi="Arial" w:cs="Arial"/>
          <w:b/>
          <w:sz w:val="22"/>
          <w:szCs w:val="22"/>
        </w:rPr>
        <w:t>Parte V:</w:t>
      </w:r>
      <w:r w:rsidRPr="00F254BA">
        <w:rPr>
          <w:rFonts w:ascii="Arial" w:hAnsi="Arial" w:cs="Arial"/>
          <w:sz w:val="22"/>
          <w:szCs w:val="22"/>
        </w:rPr>
        <w:t xml:space="preserve"> </w:t>
      </w:r>
      <w:r w:rsidR="00F57343" w:rsidRPr="00F254BA">
        <w:rPr>
          <w:rFonts w:ascii="Arial" w:hAnsi="Arial" w:cs="Arial"/>
          <w:sz w:val="22"/>
          <w:szCs w:val="22"/>
        </w:rPr>
        <w:t>Perceção</w:t>
      </w:r>
      <w:r w:rsidR="0041247A" w:rsidRPr="00F254BA">
        <w:rPr>
          <w:rFonts w:ascii="Arial" w:hAnsi="Arial" w:cs="Arial"/>
          <w:sz w:val="22"/>
          <w:szCs w:val="22"/>
        </w:rPr>
        <w:t xml:space="preserve"> dos aspetos negativos das famílias tradicionais e monoparentais</w:t>
      </w:r>
    </w:p>
    <w:p w14:paraId="43A923CF" w14:textId="77777777" w:rsidR="003159BA" w:rsidRPr="00F254BA" w:rsidRDefault="003159BA" w:rsidP="006B01AD">
      <w:pPr>
        <w:spacing w:line="360" w:lineRule="auto"/>
        <w:ind w:left="709"/>
        <w:jc w:val="both"/>
        <w:rPr>
          <w:rFonts w:ascii="Arial" w:hAnsi="Arial" w:cs="Arial"/>
          <w:sz w:val="22"/>
          <w:szCs w:val="22"/>
        </w:rPr>
      </w:pPr>
      <w:r w:rsidRPr="00F254BA">
        <w:rPr>
          <w:rFonts w:ascii="Arial" w:hAnsi="Arial" w:cs="Arial"/>
          <w:b/>
          <w:sz w:val="22"/>
          <w:szCs w:val="22"/>
        </w:rPr>
        <w:t>Parte VI:</w:t>
      </w:r>
      <w:r w:rsidRPr="00F254BA">
        <w:rPr>
          <w:rFonts w:ascii="Arial" w:hAnsi="Arial" w:cs="Arial"/>
          <w:sz w:val="22"/>
          <w:szCs w:val="22"/>
        </w:rPr>
        <w:t xml:space="preserve"> </w:t>
      </w:r>
      <w:r w:rsidR="00F57343" w:rsidRPr="00F254BA">
        <w:rPr>
          <w:rFonts w:ascii="Arial" w:hAnsi="Arial" w:cs="Arial"/>
          <w:sz w:val="22"/>
          <w:szCs w:val="22"/>
        </w:rPr>
        <w:t xml:space="preserve">Perceção </w:t>
      </w:r>
      <w:r w:rsidR="0041247A" w:rsidRPr="00F254BA">
        <w:rPr>
          <w:rFonts w:ascii="Arial" w:hAnsi="Arial" w:cs="Arial"/>
          <w:sz w:val="22"/>
          <w:szCs w:val="22"/>
        </w:rPr>
        <w:t>dos aspetos positivos das famílias tradicionais e monoparentais</w:t>
      </w:r>
    </w:p>
    <w:p w14:paraId="4ACFA1E0" w14:textId="77777777" w:rsidR="003159BA" w:rsidRPr="00F254BA" w:rsidRDefault="003159BA" w:rsidP="006B01AD">
      <w:pPr>
        <w:spacing w:line="360" w:lineRule="auto"/>
        <w:ind w:left="709"/>
        <w:jc w:val="both"/>
        <w:rPr>
          <w:rFonts w:ascii="Arial" w:hAnsi="Arial" w:cs="Arial"/>
          <w:sz w:val="22"/>
          <w:szCs w:val="22"/>
        </w:rPr>
      </w:pPr>
      <w:r w:rsidRPr="00F254BA">
        <w:rPr>
          <w:rFonts w:ascii="Arial" w:hAnsi="Arial" w:cs="Arial"/>
          <w:b/>
          <w:sz w:val="22"/>
          <w:szCs w:val="22"/>
        </w:rPr>
        <w:t>Parte VII:</w:t>
      </w:r>
      <w:r w:rsidR="0041247A" w:rsidRPr="00F254BA">
        <w:rPr>
          <w:rFonts w:ascii="Arial" w:hAnsi="Arial" w:cs="Arial"/>
          <w:sz w:val="22"/>
          <w:szCs w:val="22"/>
        </w:rPr>
        <w:t xml:space="preserve"> </w:t>
      </w:r>
      <w:r w:rsidR="00FD7E0C" w:rsidRPr="00F254BA">
        <w:rPr>
          <w:rFonts w:ascii="Arial" w:hAnsi="Arial" w:cs="Arial"/>
          <w:sz w:val="22"/>
          <w:szCs w:val="22"/>
        </w:rPr>
        <w:t xml:space="preserve">Sentimentos </w:t>
      </w:r>
      <w:r w:rsidR="00444B38" w:rsidRPr="00F254BA">
        <w:rPr>
          <w:rFonts w:ascii="Arial" w:hAnsi="Arial" w:cs="Arial"/>
          <w:sz w:val="22"/>
          <w:szCs w:val="22"/>
        </w:rPr>
        <w:t>percecionados pelas</w:t>
      </w:r>
      <w:r w:rsidR="00FD7E0C" w:rsidRPr="00F254BA">
        <w:rPr>
          <w:rFonts w:ascii="Arial" w:hAnsi="Arial" w:cs="Arial"/>
          <w:sz w:val="22"/>
          <w:szCs w:val="22"/>
        </w:rPr>
        <w:t xml:space="preserve"> crianças relativamente à sua família e </w:t>
      </w:r>
      <w:r w:rsidR="00444B38" w:rsidRPr="00F254BA">
        <w:rPr>
          <w:rFonts w:ascii="Arial" w:hAnsi="Arial" w:cs="Arial"/>
          <w:sz w:val="22"/>
          <w:szCs w:val="22"/>
        </w:rPr>
        <w:t xml:space="preserve">perceção do </w:t>
      </w:r>
      <w:r w:rsidR="00FD7E0C" w:rsidRPr="00F254BA">
        <w:rPr>
          <w:rFonts w:ascii="Arial" w:hAnsi="Arial" w:cs="Arial"/>
          <w:sz w:val="22"/>
          <w:szCs w:val="22"/>
        </w:rPr>
        <w:t>sentimento de outras crianças</w:t>
      </w:r>
      <w:r w:rsidR="00444B38" w:rsidRPr="00F254BA">
        <w:rPr>
          <w:rFonts w:ascii="Arial" w:hAnsi="Arial" w:cs="Arial"/>
          <w:sz w:val="22"/>
          <w:szCs w:val="22"/>
        </w:rPr>
        <w:t xml:space="preserve"> nas outras famílias.</w:t>
      </w:r>
    </w:p>
    <w:p w14:paraId="1A81FAE0" w14:textId="77777777" w:rsidR="0041247A" w:rsidRPr="00F254BA" w:rsidRDefault="0041247A" w:rsidP="006B01AD">
      <w:pPr>
        <w:spacing w:line="360" w:lineRule="auto"/>
        <w:ind w:left="709"/>
        <w:jc w:val="both"/>
        <w:rPr>
          <w:rFonts w:ascii="Arial" w:hAnsi="Arial" w:cs="Arial"/>
          <w:sz w:val="22"/>
          <w:szCs w:val="22"/>
        </w:rPr>
      </w:pPr>
      <w:r w:rsidRPr="00F254BA">
        <w:rPr>
          <w:rFonts w:ascii="Arial" w:hAnsi="Arial" w:cs="Arial"/>
          <w:b/>
          <w:sz w:val="22"/>
          <w:szCs w:val="22"/>
        </w:rPr>
        <w:t>Parte VIII:</w:t>
      </w:r>
      <w:r w:rsidRPr="00F254BA">
        <w:rPr>
          <w:rFonts w:ascii="Arial" w:hAnsi="Arial" w:cs="Arial"/>
          <w:sz w:val="22"/>
          <w:szCs w:val="22"/>
        </w:rPr>
        <w:t xml:space="preserve"> </w:t>
      </w:r>
      <w:r w:rsidR="00F57343" w:rsidRPr="00F254BA">
        <w:rPr>
          <w:rFonts w:ascii="Arial" w:hAnsi="Arial" w:cs="Arial"/>
          <w:sz w:val="22"/>
          <w:szCs w:val="22"/>
        </w:rPr>
        <w:t xml:space="preserve">Perceção </w:t>
      </w:r>
      <w:r w:rsidR="00031B08" w:rsidRPr="00F254BA">
        <w:rPr>
          <w:rFonts w:ascii="Arial" w:hAnsi="Arial" w:cs="Arial"/>
          <w:sz w:val="22"/>
          <w:szCs w:val="22"/>
        </w:rPr>
        <w:t xml:space="preserve">das </w:t>
      </w:r>
      <w:r w:rsidRPr="00F254BA">
        <w:rPr>
          <w:rFonts w:ascii="Arial" w:hAnsi="Arial" w:cs="Arial"/>
          <w:sz w:val="22"/>
          <w:szCs w:val="22"/>
        </w:rPr>
        <w:t xml:space="preserve">funções dos </w:t>
      </w:r>
      <w:r w:rsidR="006B01AD" w:rsidRPr="00F254BA">
        <w:rPr>
          <w:rFonts w:ascii="Arial" w:hAnsi="Arial" w:cs="Arial"/>
          <w:sz w:val="22"/>
          <w:szCs w:val="22"/>
        </w:rPr>
        <w:t>elementos das famílias tradicionais e monoparentais</w:t>
      </w:r>
    </w:p>
    <w:p w14:paraId="24CA79D6" w14:textId="2F7E7CA5" w:rsidR="003159BA" w:rsidRPr="00F254BA" w:rsidRDefault="003159BA" w:rsidP="003159BA">
      <w:pPr>
        <w:spacing w:line="360" w:lineRule="auto"/>
        <w:jc w:val="both"/>
        <w:rPr>
          <w:rFonts w:ascii="Arial" w:hAnsi="Arial" w:cs="Arial"/>
          <w:sz w:val="22"/>
          <w:szCs w:val="22"/>
        </w:rPr>
      </w:pPr>
      <w:r w:rsidRPr="00F254BA">
        <w:rPr>
          <w:rFonts w:ascii="Arial" w:hAnsi="Arial" w:cs="Arial"/>
          <w:sz w:val="22"/>
          <w:szCs w:val="22"/>
        </w:rPr>
        <w:tab/>
        <w:t>A primeira parte do guião foi elaborada com a finalidade de informar o entrevistado sobre o tema, os objetivos do estudo, os responsáveis pelo mesmo e a metodologia. Pretendeu-se ainda nesta primeira parte solicitar a colaboração do</w:t>
      </w:r>
      <w:r w:rsidR="00185057" w:rsidRPr="00F254BA">
        <w:rPr>
          <w:rFonts w:ascii="Arial" w:hAnsi="Arial" w:cs="Arial"/>
          <w:sz w:val="22"/>
          <w:szCs w:val="22"/>
        </w:rPr>
        <w:t>/da</w:t>
      </w:r>
      <w:r w:rsidRPr="00F254BA">
        <w:rPr>
          <w:rFonts w:ascii="Arial" w:hAnsi="Arial" w:cs="Arial"/>
          <w:sz w:val="22"/>
          <w:szCs w:val="22"/>
        </w:rPr>
        <w:t xml:space="preserve"> </w:t>
      </w:r>
      <w:r w:rsidR="00185057" w:rsidRPr="00F254BA">
        <w:rPr>
          <w:rFonts w:ascii="Arial" w:hAnsi="Arial" w:cs="Arial"/>
          <w:sz w:val="22"/>
          <w:szCs w:val="22"/>
        </w:rPr>
        <w:t xml:space="preserve">participante </w:t>
      </w:r>
      <w:r w:rsidRPr="00F254BA">
        <w:rPr>
          <w:rFonts w:ascii="Arial" w:hAnsi="Arial" w:cs="Arial"/>
          <w:sz w:val="22"/>
          <w:szCs w:val="22"/>
        </w:rPr>
        <w:t xml:space="preserve">para </w:t>
      </w:r>
      <w:r w:rsidR="00185057" w:rsidRPr="00F254BA">
        <w:rPr>
          <w:rFonts w:ascii="Arial" w:hAnsi="Arial" w:cs="Arial"/>
          <w:sz w:val="22"/>
          <w:szCs w:val="22"/>
        </w:rPr>
        <w:t>o</w:t>
      </w:r>
      <w:r w:rsidRPr="00F254BA">
        <w:rPr>
          <w:rFonts w:ascii="Arial" w:hAnsi="Arial" w:cs="Arial"/>
          <w:sz w:val="22"/>
          <w:szCs w:val="22"/>
        </w:rPr>
        <w:t xml:space="preserve"> estudo a realizar, assegurar a confidencialidade e o anonimato, solicitar autorização para a gravação áudio da entrevista e para colocar a gravação/transcrição da entrevista à disposição do entrevistado.</w:t>
      </w:r>
      <w:r w:rsidRPr="00F254BA">
        <w:rPr>
          <w:rFonts w:ascii="Arial" w:hAnsi="Arial" w:cs="Arial"/>
          <w:sz w:val="22"/>
          <w:szCs w:val="22"/>
        </w:rPr>
        <w:tab/>
      </w:r>
    </w:p>
    <w:p w14:paraId="06B0BF2B" w14:textId="77777777" w:rsidR="003159BA" w:rsidRPr="00F254BA" w:rsidRDefault="003159BA" w:rsidP="003159BA">
      <w:pPr>
        <w:spacing w:line="360" w:lineRule="auto"/>
        <w:ind w:firstLine="709"/>
        <w:jc w:val="both"/>
        <w:rPr>
          <w:rFonts w:ascii="Arial" w:hAnsi="Arial" w:cs="Arial"/>
          <w:sz w:val="22"/>
          <w:szCs w:val="22"/>
        </w:rPr>
      </w:pPr>
      <w:r w:rsidRPr="00F254BA">
        <w:rPr>
          <w:rFonts w:ascii="Arial" w:hAnsi="Arial" w:cs="Arial"/>
          <w:sz w:val="22"/>
          <w:szCs w:val="22"/>
        </w:rPr>
        <w:t>A segunda parte do guião da entrevista foi elaborada com a finalidade de caracterizar a amostra do ponto de vista sociodemográfico. Foram abrangidas várias questões que pretendem focar as s</w:t>
      </w:r>
      <w:r w:rsidR="006B01AD" w:rsidRPr="00F254BA">
        <w:rPr>
          <w:rFonts w:ascii="Arial" w:hAnsi="Arial" w:cs="Arial"/>
          <w:sz w:val="22"/>
          <w:szCs w:val="22"/>
        </w:rPr>
        <w:t>eguintes variáveis: sexo, idade e forma de família</w:t>
      </w:r>
      <w:r w:rsidRPr="00F254BA">
        <w:rPr>
          <w:rFonts w:ascii="Arial" w:hAnsi="Arial" w:cs="Arial"/>
          <w:sz w:val="22"/>
          <w:szCs w:val="22"/>
        </w:rPr>
        <w:t xml:space="preserve">. </w:t>
      </w:r>
      <w:r w:rsidRPr="00F254BA">
        <w:rPr>
          <w:rFonts w:ascii="Arial" w:hAnsi="Arial" w:cs="Arial"/>
          <w:sz w:val="22"/>
          <w:szCs w:val="22"/>
        </w:rPr>
        <w:tab/>
      </w:r>
    </w:p>
    <w:p w14:paraId="45A27F7B" w14:textId="77777777" w:rsidR="003159BA" w:rsidRPr="00F254BA" w:rsidRDefault="003159BA" w:rsidP="003159BA">
      <w:pPr>
        <w:spacing w:line="360" w:lineRule="auto"/>
        <w:ind w:firstLine="709"/>
        <w:jc w:val="both"/>
        <w:rPr>
          <w:rFonts w:ascii="Arial" w:hAnsi="Arial" w:cs="Arial"/>
          <w:sz w:val="22"/>
          <w:szCs w:val="22"/>
        </w:rPr>
      </w:pPr>
      <w:r w:rsidRPr="00F254BA">
        <w:rPr>
          <w:rFonts w:ascii="Arial" w:hAnsi="Arial" w:cs="Arial"/>
          <w:sz w:val="22"/>
          <w:szCs w:val="22"/>
        </w:rPr>
        <w:t>A terceira parte do guião correspond</w:t>
      </w:r>
      <w:r w:rsidR="00D34C98" w:rsidRPr="00F254BA">
        <w:rPr>
          <w:rFonts w:ascii="Arial" w:hAnsi="Arial" w:cs="Arial"/>
          <w:sz w:val="22"/>
          <w:szCs w:val="22"/>
        </w:rPr>
        <w:t xml:space="preserve">e à </w:t>
      </w:r>
      <w:r w:rsidR="00F57343" w:rsidRPr="00F254BA">
        <w:rPr>
          <w:rFonts w:ascii="Arial" w:hAnsi="Arial" w:cs="Arial"/>
          <w:sz w:val="22"/>
          <w:szCs w:val="22"/>
        </w:rPr>
        <w:t>perceção</w:t>
      </w:r>
      <w:r w:rsidR="00D34C98" w:rsidRPr="00F254BA">
        <w:rPr>
          <w:rFonts w:ascii="Arial" w:hAnsi="Arial" w:cs="Arial"/>
          <w:sz w:val="22"/>
          <w:szCs w:val="22"/>
        </w:rPr>
        <w:t xml:space="preserve"> de família, seja através de uma visão global do objeto em estudo</w:t>
      </w:r>
      <w:r w:rsidR="001042C9" w:rsidRPr="00F254BA">
        <w:rPr>
          <w:rFonts w:ascii="Arial" w:hAnsi="Arial" w:cs="Arial"/>
          <w:sz w:val="22"/>
          <w:szCs w:val="22"/>
        </w:rPr>
        <w:t xml:space="preserve">, </w:t>
      </w:r>
      <w:r w:rsidR="00F57343" w:rsidRPr="00F254BA">
        <w:rPr>
          <w:rFonts w:ascii="Arial" w:hAnsi="Arial" w:cs="Arial"/>
          <w:sz w:val="22"/>
          <w:szCs w:val="22"/>
        </w:rPr>
        <w:t>ou de uma visão mais intima</w:t>
      </w:r>
      <w:r w:rsidR="00D34C98" w:rsidRPr="00F254BA">
        <w:rPr>
          <w:rFonts w:ascii="Arial" w:hAnsi="Arial" w:cs="Arial"/>
          <w:sz w:val="22"/>
          <w:szCs w:val="22"/>
        </w:rPr>
        <w:t xml:space="preserve"> acerca da própria família, </w:t>
      </w:r>
      <w:r w:rsidR="00F57343" w:rsidRPr="00F254BA">
        <w:rPr>
          <w:rFonts w:ascii="Arial" w:hAnsi="Arial" w:cs="Arial"/>
          <w:sz w:val="22"/>
          <w:szCs w:val="22"/>
        </w:rPr>
        <w:t>(</w:t>
      </w:r>
      <w:r w:rsidR="00D34C98" w:rsidRPr="00F254BA">
        <w:rPr>
          <w:rFonts w:ascii="Arial" w:hAnsi="Arial" w:cs="Arial"/>
          <w:sz w:val="22"/>
          <w:szCs w:val="22"/>
        </w:rPr>
        <w:t>famílias tradicionais e monoparentais</w:t>
      </w:r>
      <w:r w:rsidR="00F57343" w:rsidRPr="00F254BA">
        <w:rPr>
          <w:rFonts w:ascii="Arial" w:hAnsi="Arial" w:cs="Arial"/>
          <w:sz w:val="22"/>
          <w:szCs w:val="22"/>
        </w:rPr>
        <w:t>)</w:t>
      </w:r>
      <w:r w:rsidR="00D34C98" w:rsidRPr="00F254BA">
        <w:rPr>
          <w:rFonts w:ascii="Arial" w:hAnsi="Arial" w:cs="Arial"/>
          <w:sz w:val="22"/>
          <w:szCs w:val="22"/>
        </w:rPr>
        <w:t>.</w:t>
      </w:r>
    </w:p>
    <w:p w14:paraId="060167A1" w14:textId="77777777" w:rsidR="006B01AD" w:rsidRPr="00F254BA" w:rsidRDefault="006B01AD" w:rsidP="003159BA">
      <w:pPr>
        <w:spacing w:line="360" w:lineRule="auto"/>
        <w:ind w:firstLine="709"/>
        <w:jc w:val="both"/>
        <w:rPr>
          <w:rFonts w:ascii="Arial" w:hAnsi="Arial" w:cs="Arial"/>
          <w:sz w:val="22"/>
          <w:szCs w:val="22"/>
        </w:rPr>
      </w:pPr>
      <w:r w:rsidRPr="00F254BA">
        <w:rPr>
          <w:rFonts w:ascii="Arial" w:hAnsi="Arial" w:cs="Arial"/>
          <w:sz w:val="22"/>
          <w:szCs w:val="22"/>
        </w:rPr>
        <w:t>A quarta parte do guião correspond</w:t>
      </w:r>
      <w:r w:rsidR="00D34C98" w:rsidRPr="00F254BA">
        <w:rPr>
          <w:rFonts w:ascii="Arial" w:hAnsi="Arial" w:cs="Arial"/>
          <w:sz w:val="22"/>
          <w:szCs w:val="22"/>
        </w:rPr>
        <w:t>e à identificação das</w:t>
      </w:r>
      <w:r w:rsidR="00DA1F47" w:rsidRPr="00F254BA">
        <w:rPr>
          <w:rFonts w:ascii="Arial" w:hAnsi="Arial" w:cs="Arial"/>
          <w:sz w:val="22"/>
          <w:szCs w:val="22"/>
        </w:rPr>
        <w:t xml:space="preserve"> principais</w:t>
      </w:r>
      <w:r w:rsidR="00D34C98" w:rsidRPr="00F254BA">
        <w:rPr>
          <w:rFonts w:ascii="Arial" w:hAnsi="Arial" w:cs="Arial"/>
          <w:sz w:val="22"/>
          <w:szCs w:val="22"/>
        </w:rPr>
        <w:t xml:space="preserve"> dificuldades</w:t>
      </w:r>
      <w:r w:rsidR="00DA1F47" w:rsidRPr="00F254BA">
        <w:rPr>
          <w:rFonts w:ascii="Arial" w:hAnsi="Arial" w:cs="Arial"/>
          <w:sz w:val="22"/>
          <w:szCs w:val="22"/>
        </w:rPr>
        <w:t xml:space="preserve"> de cada</w:t>
      </w:r>
      <w:r w:rsidR="001042C9" w:rsidRPr="00F254BA">
        <w:rPr>
          <w:rFonts w:ascii="Arial" w:hAnsi="Arial" w:cs="Arial"/>
          <w:sz w:val="22"/>
          <w:szCs w:val="22"/>
        </w:rPr>
        <w:t xml:space="preserve"> </w:t>
      </w:r>
      <w:r w:rsidR="00031B08" w:rsidRPr="00F254BA">
        <w:rPr>
          <w:rFonts w:ascii="Arial" w:hAnsi="Arial" w:cs="Arial"/>
          <w:sz w:val="22"/>
          <w:szCs w:val="22"/>
        </w:rPr>
        <w:t xml:space="preserve">uma das </w:t>
      </w:r>
      <w:r w:rsidR="00F57343" w:rsidRPr="00F254BA">
        <w:rPr>
          <w:rFonts w:ascii="Arial" w:hAnsi="Arial" w:cs="Arial"/>
          <w:sz w:val="22"/>
          <w:szCs w:val="22"/>
        </w:rPr>
        <w:t>forma</w:t>
      </w:r>
      <w:r w:rsidR="00031B08" w:rsidRPr="00F254BA">
        <w:rPr>
          <w:rFonts w:ascii="Arial" w:hAnsi="Arial" w:cs="Arial"/>
          <w:sz w:val="22"/>
          <w:szCs w:val="22"/>
        </w:rPr>
        <w:t>s</w:t>
      </w:r>
      <w:r w:rsidR="001042C9" w:rsidRPr="00F254BA">
        <w:rPr>
          <w:rFonts w:ascii="Arial" w:hAnsi="Arial" w:cs="Arial"/>
          <w:sz w:val="22"/>
          <w:szCs w:val="22"/>
        </w:rPr>
        <w:t xml:space="preserve"> de</w:t>
      </w:r>
      <w:r w:rsidR="00DA1F47" w:rsidRPr="00F254BA">
        <w:rPr>
          <w:rFonts w:ascii="Arial" w:hAnsi="Arial" w:cs="Arial"/>
          <w:sz w:val="22"/>
          <w:szCs w:val="22"/>
        </w:rPr>
        <w:t xml:space="preserve"> família</w:t>
      </w:r>
      <w:r w:rsidR="00031B08" w:rsidRPr="00F254BA">
        <w:rPr>
          <w:rFonts w:ascii="Arial" w:hAnsi="Arial" w:cs="Arial"/>
          <w:sz w:val="22"/>
          <w:szCs w:val="22"/>
        </w:rPr>
        <w:t xml:space="preserve"> (famílias tradicionais e monoparentais)</w:t>
      </w:r>
      <w:r w:rsidR="00DA1F47" w:rsidRPr="00F254BA">
        <w:rPr>
          <w:rFonts w:ascii="Arial" w:hAnsi="Arial" w:cs="Arial"/>
          <w:sz w:val="22"/>
          <w:szCs w:val="22"/>
        </w:rPr>
        <w:t>.</w:t>
      </w:r>
    </w:p>
    <w:p w14:paraId="7EF14C13" w14:textId="77777777" w:rsidR="003159BA" w:rsidRPr="00F254BA" w:rsidRDefault="003159BA" w:rsidP="003159BA">
      <w:pPr>
        <w:spacing w:line="360" w:lineRule="auto"/>
        <w:ind w:firstLine="709"/>
        <w:jc w:val="both"/>
        <w:rPr>
          <w:rFonts w:ascii="Arial" w:hAnsi="Arial" w:cs="Arial"/>
          <w:sz w:val="22"/>
          <w:szCs w:val="22"/>
        </w:rPr>
      </w:pPr>
      <w:r w:rsidRPr="00F254BA">
        <w:rPr>
          <w:rFonts w:ascii="Arial" w:hAnsi="Arial" w:cs="Arial"/>
          <w:sz w:val="22"/>
          <w:szCs w:val="22"/>
        </w:rPr>
        <w:t>A quinta parte do guião corresponde</w:t>
      </w:r>
      <w:r w:rsidR="00DA1F47" w:rsidRPr="00F254BA">
        <w:rPr>
          <w:rFonts w:ascii="Arial" w:hAnsi="Arial" w:cs="Arial"/>
          <w:sz w:val="22"/>
          <w:szCs w:val="22"/>
        </w:rPr>
        <w:t xml:space="preserve"> à identificação dos principais aspetos negativos </w:t>
      </w:r>
      <w:r w:rsidR="00031B08" w:rsidRPr="00F254BA">
        <w:rPr>
          <w:rFonts w:ascii="Arial" w:hAnsi="Arial" w:cs="Arial"/>
          <w:sz w:val="22"/>
          <w:szCs w:val="22"/>
        </w:rPr>
        <w:t xml:space="preserve">de cada uma das formas de </w:t>
      </w:r>
      <w:r w:rsidR="00DA1F47" w:rsidRPr="00F254BA">
        <w:rPr>
          <w:rFonts w:ascii="Arial" w:hAnsi="Arial" w:cs="Arial"/>
          <w:sz w:val="22"/>
          <w:szCs w:val="22"/>
        </w:rPr>
        <w:t>família</w:t>
      </w:r>
      <w:r w:rsidR="00031B08" w:rsidRPr="00F254BA">
        <w:rPr>
          <w:rFonts w:ascii="Arial" w:hAnsi="Arial" w:cs="Arial"/>
          <w:sz w:val="22"/>
          <w:szCs w:val="22"/>
        </w:rPr>
        <w:t xml:space="preserve"> (famílias tradicionais e monoparentais)</w:t>
      </w:r>
      <w:r w:rsidR="00DA1F47" w:rsidRPr="00F254BA">
        <w:rPr>
          <w:rFonts w:ascii="Arial" w:hAnsi="Arial" w:cs="Arial"/>
          <w:sz w:val="22"/>
          <w:szCs w:val="22"/>
        </w:rPr>
        <w:t>.</w:t>
      </w:r>
    </w:p>
    <w:p w14:paraId="0A0064C6" w14:textId="77777777" w:rsidR="00DA1F47" w:rsidRPr="00F254BA" w:rsidRDefault="006B01AD" w:rsidP="00DA1F47">
      <w:pPr>
        <w:spacing w:line="360" w:lineRule="auto"/>
        <w:ind w:firstLine="709"/>
        <w:jc w:val="both"/>
        <w:rPr>
          <w:rFonts w:ascii="Arial" w:hAnsi="Arial" w:cs="Arial"/>
          <w:sz w:val="22"/>
          <w:szCs w:val="22"/>
        </w:rPr>
      </w:pPr>
      <w:r w:rsidRPr="00F254BA">
        <w:rPr>
          <w:rFonts w:ascii="Arial" w:hAnsi="Arial" w:cs="Arial"/>
          <w:sz w:val="22"/>
          <w:szCs w:val="22"/>
        </w:rPr>
        <w:t>A sex</w:t>
      </w:r>
      <w:r w:rsidR="001042C9" w:rsidRPr="00F254BA">
        <w:rPr>
          <w:rFonts w:ascii="Arial" w:hAnsi="Arial" w:cs="Arial"/>
          <w:sz w:val="22"/>
          <w:szCs w:val="22"/>
        </w:rPr>
        <w:t>ta parte do guião corresponde</w:t>
      </w:r>
      <w:r w:rsidR="00DA1F47" w:rsidRPr="00F254BA">
        <w:rPr>
          <w:rFonts w:ascii="Arial" w:hAnsi="Arial" w:cs="Arial"/>
          <w:sz w:val="22"/>
          <w:szCs w:val="22"/>
        </w:rPr>
        <w:t xml:space="preserve"> à identificação</w:t>
      </w:r>
      <w:r w:rsidR="001042C9" w:rsidRPr="00F254BA">
        <w:rPr>
          <w:rFonts w:ascii="Arial" w:hAnsi="Arial" w:cs="Arial"/>
          <w:sz w:val="22"/>
          <w:szCs w:val="22"/>
        </w:rPr>
        <w:t xml:space="preserve"> dos principais aspetos positivo</w:t>
      </w:r>
      <w:r w:rsidR="00DA1F47" w:rsidRPr="00F254BA">
        <w:rPr>
          <w:rFonts w:ascii="Arial" w:hAnsi="Arial" w:cs="Arial"/>
          <w:sz w:val="22"/>
          <w:szCs w:val="22"/>
        </w:rPr>
        <w:t xml:space="preserve">s </w:t>
      </w:r>
      <w:r w:rsidR="00031B08" w:rsidRPr="00F254BA">
        <w:rPr>
          <w:rFonts w:ascii="Arial" w:hAnsi="Arial" w:cs="Arial"/>
          <w:sz w:val="22"/>
          <w:szCs w:val="22"/>
        </w:rPr>
        <w:t>de cada uma das formas de família (famílias tradicionais e monoparentais)</w:t>
      </w:r>
      <w:r w:rsidR="00DA1F47" w:rsidRPr="00F254BA">
        <w:rPr>
          <w:rFonts w:ascii="Arial" w:hAnsi="Arial" w:cs="Arial"/>
          <w:sz w:val="22"/>
          <w:szCs w:val="22"/>
        </w:rPr>
        <w:t>.</w:t>
      </w:r>
    </w:p>
    <w:p w14:paraId="4C26BABF" w14:textId="77777777" w:rsidR="00F57343" w:rsidRPr="00F254BA" w:rsidRDefault="006B01AD" w:rsidP="003159BA">
      <w:pPr>
        <w:spacing w:line="360" w:lineRule="auto"/>
        <w:ind w:firstLine="709"/>
        <w:jc w:val="both"/>
        <w:rPr>
          <w:rFonts w:ascii="Arial" w:hAnsi="Arial" w:cs="Arial"/>
          <w:sz w:val="22"/>
          <w:szCs w:val="22"/>
        </w:rPr>
      </w:pPr>
      <w:r w:rsidRPr="00F254BA">
        <w:rPr>
          <w:rFonts w:ascii="Arial" w:hAnsi="Arial" w:cs="Arial"/>
          <w:sz w:val="22"/>
          <w:szCs w:val="22"/>
        </w:rPr>
        <w:t>A sétima parte do guião corr</w:t>
      </w:r>
      <w:r w:rsidR="00031B08" w:rsidRPr="00F254BA">
        <w:rPr>
          <w:rFonts w:ascii="Arial" w:hAnsi="Arial" w:cs="Arial"/>
          <w:sz w:val="22"/>
          <w:szCs w:val="22"/>
        </w:rPr>
        <w:t>esponde</w:t>
      </w:r>
      <w:r w:rsidR="00DA1F47" w:rsidRPr="00F254BA">
        <w:rPr>
          <w:rFonts w:ascii="Arial" w:hAnsi="Arial" w:cs="Arial"/>
          <w:sz w:val="22"/>
          <w:szCs w:val="22"/>
        </w:rPr>
        <w:t xml:space="preserve"> à identificação dos principais sentimentos</w:t>
      </w:r>
      <w:r w:rsidR="00F57343" w:rsidRPr="00F254BA">
        <w:rPr>
          <w:rFonts w:ascii="Arial" w:hAnsi="Arial" w:cs="Arial"/>
          <w:sz w:val="22"/>
          <w:szCs w:val="22"/>
        </w:rPr>
        <w:t xml:space="preserve"> percecionados pelas </w:t>
      </w:r>
      <w:r w:rsidR="00FD7E0C" w:rsidRPr="00F254BA">
        <w:rPr>
          <w:rFonts w:ascii="Arial" w:hAnsi="Arial" w:cs="Arial"/>
          <w:sz w:val="22"/>
          <w:szCs w:val="22"/>
        </w:rPr>
        <w:t xml:space="preserve">crianças relativamente à sua família e </w:t>
      </w:r>
      <w:r w:rsidR="00F57343" w:rsidRPr="00F254BA">
        <w:rPr>
          <w:rFonts w:ascii="Arial" w:hAnsi="Arial" w:cs="Arial"/>
          <w:sz w:val="22"/>
          <w:szCs w:val="22"/>
        </w:rPr>
        <w:t>perceção</w:t>
      </w:r>
      <w:r w:rsidR="00FD7E0C" w:rsidRPr="00F254BA">
        <w:rPr>
          <w:rFonts w:ascii="Arial" w:hAnsi="Arial" w:cs="Arial"/>
          <w:sz w:val="22"/>
          <w:szCs w:val="22"/>
        </w:rPr>
        <w:t xml:space="preserve"> do sentimento de outras crianças</w:t>
      </w:r>
      <w:r w:rsidR="00F57343" w:rsidRPr="00F254BA">
        <w:rPr>
          <w:rFonts w:ascii="Arial" w:hAnsi="Arial" w:cs="Arial"/>
          <w:sz w:val="22"/>
          <w:szCs w:val="22"/>
        </w:rPr>
        <w:t xml:space="preserve"> nas outras famílias. </w:t>
      </w:r>
    </w:p>
    <w:p w14:paraId="04D721C8" w14:textId="77777777" w:rsidR="006B01AD" w:rsidRPr="00F254BA" w:rsidRDefault="006B01AD" w:rsidP="003159BA">
      <w:pPr>
        <w:spacing w:line="360" w:lineRule="auto"/>
        <w:ind w:firstLine="709"/>
        <w:jc w:val="both"/>
        <w:rPr>
          <w:rFonts w:ascii="Arial" w:hAnsi="Arial" w:cs="Arial"/>
          <w:sz w:val="22"/>
          <w:szCs w:val="22"/>
        </w:rPr>
      </w:pPr>
      <w:r w:rsidRPr="00F254BA">
        <w:rPr>
          <w:rFonts w:ascii="Arial" w:hAnsi="Arial" w:cs="Arial"/>
          <w:sz w:val="22"/>
          <w:szCs w:val="22"/>
        </w:rPr>
        <w:t>A oi</w:t>
      </w:r>
      <w:r w:rsidR="00031B08" w:rsidRPr="00F254BA">
        <w:rPr>
          <w:rFonts w:ascii="Arial" w:hAnsi="Arial" w:cs="Arial"/>
          <w:sz w:val="22"/>
          <w:szCs w:val="22"/>
        </w:rPr>
        <w:t>tava parte do guião corresponde à identificação da</w:t>
      </w:r>
      <w:r w:rsidR="00DA1F47" w:rsidRPr="00F254BA">
        <w:rPr>
          <w:rFonts w:ascii="Arial" w:hAnsi="Arial" w:cs="Arial"/>
          <w:sz w:val="22"/>
          <w:szCs w:val="22"/>
        </w:rPr>
        <w:t>s principais</w:t>
      </w:r>
      <w:r w:rsidR="001042C9" w:rsidRPr="00F254BA">
        <w:rPr>
          <w:rFonts w:ascii="Arial" w:hAnsi="Arial" w:cs="Arial"/>
          <w:sz w:val="22"/>
          <w:szCs w:val="22"/>
        </w:rPr>
        <w:t xml:space="preserve"> </w:t>
      </w:r>
      <w:r w:rsidR="00031B08" w:rsidRPr="00F254BA">
        <w:rPr>
          <w:rFonts w:ascii="Arial" w:hAnsi="Arial" w:cs="Arial"/>
          <w:sz w:val="22"/>
          <w:szCs w:val="22"/>
        </w:rPr>
        <w:t>funções</w:t>
      </w:r>
      <w:r w:rsidR="001042C9" w:rsidRPr="00F254BA">
        <w:rPr>
          <w:rFonts w:ascii="Arial" w:hAnsi="Arial" w:cs="Arial"/>
          <w:sz w:val="22"/>
          <w:szCs w:val="22"/>
        </w:rPr>
        <w:t xml:space="preserve"> dos diferentes membros </w:t>
      </w:r>
      <w:r w:rsidR="00031B08" w:rsidRPr="00F254BA">
        <w:rPr>
          <w:rFonts w:ascii="Arial" w:hAnsi="Arial" w:cs="Arial"/>
          <w:sz w:val="22"/>
          <w:szCs w:val="22"/>
        </w:rPr>
        <w:t>de cada uma das formas de família (famílias tradicionais e monoparentais)</w:t>
      </w:r>
      <w:r w:rsidR="00DA1F47" w:rsidRPr="00F254BA">
        <w:rPr>
          <w:rFonts w:ascii="Arial" w:hAnsi="Arial" w:cs="Arial"/>
          <w:sz w:val="22"/>
          <w:szCs w:val="22"/>
        </w:rPr>
        <w:t>.</w:t>
      </w:r>
    </w:p>
    <w:p w14:paraId="4C37BAD1" w14:textId="2280A3C1" w:rsidR="00A27D3A" w:rsidRPr="00F254BA" w:rsidRDefault="00A27D3A" w:rsidP="003159BA">
      <w:pPr>
        <w:spacing w:line="360" w:lineRule="auto"/>
        <w:ind w:firstLine="709"/>
        <w:jc w:val="both"/>
        <w:rPr>
          <w:rFonts w:ascii="Arial" w:hAnsi="Arial" w:cs="Arial"/>
          <w:sz w:val="22"/>
          <w:szCs w:val="22"/>
        </w:rPr>
      </w:pPr>
      <w:r w:rsidRPr="00F254BA">
        <w:rPr>
          <w:rFonts w:ascii="Arial" w:hAnsi="Arial" w:cs="Arial"/>
          <w:sz w:val="22"/>
          <w:szCs w:val="22"/>
        </w:rPr>
        <w:lastRenderedPageBreak/>
        <w:t>No final da entrevista foi colocado uma questão de remate</w:t>
      </w:r>
      <w:r w:rsidR="00107B63" w:rsidRPr="00F254BA">
        <w:rPr>
          <w:rFonts w:ascii="Arial" w:hAnsi="Arial" w:cs="Arial"/>
          <w:sz w:val="22"/>
          <w:szCs w:val="22"/>
        </w:rPr>
        <w:t xml:space="preserve"> à entrevista e permitiu perceber e identificar qual seria a família ideal para as crianças entrevistadas.</w:t>
      </w:r>
    </w:p>
    <w:p w14:paraId="1106B081" w14:textId="00E338F2" w:rsidR="003159BA" w:rsidRPr="00F254BA" w:rsidRDefault="00185057" w:rsidP="003159BA">
      <w:pPr>
        <w:spacing w:line="360" w:lineRule="auto"/>
        <w:ind w:firstLine="709"/>
        <w:jc w:val="both"/>
        <w:rPr>
          <w:rFonts w:ascii="Arial" w:hAnsi="Arial" w:cs="Arial"/>
          <w:sz w:val="22"/>
          <w:szCs w:val="22"/>
        </w:rPr>
      </w:pPr>
      <w:r w:rsidRPr="00F254BA">
        <w:rPr>
          <w:rFonts w:ascii="Arial" w:hAnsi="Arial" w:cs="Arial"/>
          <w:sz w:val="22"/>
          <w:szCs w:val="22"/>
        </w:rPr>
        <w:t xml:space="preserve">Ao longo da elaboração do guião de entrevista </w:t>
      </w:r>
      <w:r w:rsidR="00112B4C" w:rsidRPr="00F254BA">
        <w:rPr>
          <w:rFonts w:ascii="Arial" w:hAnsi="Arial" w:cs="Arial"/>
          <w:sz w:val="22"/>
          <w:szCs w:val="22"/>
        </w:rPr>
        <w:t xml:space="preserve">procurou-se utilizar uma linguagem clara e acessível, de modo a facilitar a interpretação das questões, tendo em consideração as idades </w:t>
      </w:r>
      <w:r w:rsidRPr="00F254BA">
        <w:rPr>
          <w:rFonts w:ascii="Arial" w:hAnsi="Arial" w:cs="Arial"/>
          <w:sz w:val="22"/>
          <w:szCs w:val="22"/>
        </w:rPr>
        <w:t>das crianças participantes no estudo</w:t>
      </w:r>
      <w:r w:rsidR="00112B4C" w:rsidRPr="00F254BA">
        <w:rPr>
          <w:rFonts w:ascii="Arial" w:hAnsi="Arial" w:cs="Arial"/>
          <w:sz w:val="22"/>
          <w:szCs w:val="22"/>
        </w:rPr>
        <w:t xml:space="preserve">. </w:t>
      </w:r>
      <w:r w:rsidR="003159BA" w:rsidRPr="00F254BA">
        <w:rPr>
          <w:rFonts w:ascii="Arial" w:hAnsi="Arial" w:cs="Arial"/>
          <w:sz w:val="22"/>
          <w:szCs w:val="22"/>
        </w:rPr>
        <w:t>Dado que se tratava de um guião de entrevista, pretendeu-se que as questões fossem elaboradas e organizadas de forma a tornar as resposta</w:t>
      </w:r>
      <w:r w:rsidR="006A4F18" w:rsidRPr="00F254BA">
        <w:rPr>
          <w:rFonts w:ascii="Arial" w:hAnsi="Arial" w:cs="Arial"/>
          <w:sz w:val="22"/>
          <w:szCs w:val="22"/>
        </w:rPr>
        <w:t>s o mais inteligíveis possível.</w:t>
      </w:r>
    </w:p>
    <w:p w14:paraId="48AE10C4" w14:textId="77777777" w:rsidR="003159BA" w:rsidRPr="00F254BA" w:rsidRDefault="003159BA" w:rsidP="003D2154">
      <w:pPr>
        <w:spacing w:line="360" w:lineRule="auto"/>
        <w:jc w:val="both"/>
        <w:rPr>
          <w:rFonts w:ascii="Arial" w:hAnsi="Arial" w:cs="Arial"/>
          <w:sz w:val="22"/>
        </w:rPr>
      </w:pPr>
    </w:p>
    <w:p w14:paraId="58C6091E" w14:textId="77777777" w:rsidR="00A53ED1" w:rsidRPr="00F254BA" w:rsidRDefault="00A53ED1" w:rsidP="00841E7C">
      <w:pPr>
        <w:pStyle w:val="Cabealho1"/>
        <w:numPr>
          <w:ilvl w:val="2"/>
          <w:numId w:val="3"/>
        </w:numPr>
        <w:spacing w:before="0" w:after="0" w:line="360" w:lineRule="auto"/>
        <w:ind w:hanging="1080"/>
        <w:rPr>
          <w:rFonts w:ascii="Arial" w:hAnsi="Arial" w:cs="Arial"/>
          <w:sz w:val="24"/>
        </w:rPr>
      </w:pPr>
      <w:bookmarkStart w:id="209" w:name="_Toc468193183"/>
      <w:r w:rsidRPr="00F254BA">
        <w:rPr>
          <w:sz w:val="24"/>
        </w:rPr>
        <w:t>Procedimentos</w:t>
      </w:r>
      <w:bookmarkEnd w:id="207"/>
      <w:bookmarkEnd w:id="208"/>
      <w:bookmarkEnd w:id="209"/>
    </w:p>
    <w:p w14:paraId="40589C8A" w14:textId="77777777" w:rsidR="00993BC3" w:rsidRPr="00F254BA" w:rsidRDefault="00993BC3" w:rsidP="003D2154">
      <w:pPr>
        <w:spacing w:line="360" w:lineRule="auto"/>
        <w:ind w:firstLine="708"/>
        <w:jc w:val="both"/>
        <w:rPr>
          <w:rFonts w:ascii="Arial" w:hAnsi="Arial" w:cs="Arial"/>
          <w:sz w:val="22"/>
        </w:rPr>
      </w:pPr>
    </w:p>
    <w:p w14:paraId="227A2F67" w14:textId="6A68EAF6" w:rsidR="005B547C" w:rsidRPr="00F254BA" w:rsidRDefault="003E69E5" w:rsidP="003D2154">
      <w:pPr>
        <w:spacing w:line="360" w:lineRule="auto"/>
        <w:ind w:firstLine="708"/>
        <w:jc w:val="both"/>
        <w:rPr>
          <w:rFonts w:ascii="Arial" w:hAnsi="Arial" w:cs="Arial"/>
          <w:sz w:val="22"/>
        </w:rPr>
      </w:pPr>
      <w:r w:rsidRPr="00F254BA">
        <w:rPr>
          <w:rFonts w:ascii="Arial" w:hAnsi="Arial" w:cs="Arial"/>
          <w:sz w:val="22"/>
        </w:rPr>
        <w:t>O</w:t>
      </w:r>
      <w:r w:rsidR="005B547C" w:rsidRPr="00F254BA">
        <w:rPr>
          <w:rFonts w:ascii="Arial" w:hAnsi="Arial" w:cs="Arial"/>
          <w:sz w:val="22"/>
        </w:rPr>
        <w:t xml:space="preserve">s dados </w:t>
      </w:r>
      <w:r w:rsidR="00701E3B" w:rsidRPr="00F254BA">
        <w:rPr>
          <w:rFonts w:ascii="Arial" w:hAnsi="Arial" w:cs="Arial"/>
          <w:sz w:val="22"/>
        </w:rPr>
        <w:t>foram</w:t>
      </w:r>
      <w:r w:rsidR="005B547C" w:rsidRPr="00F254BA">
        <w:rPr>
          <w:rFonts w:ascii="Arial" w:hAnsi="Arial" w:cs="Arial"/>
          <w:sz w:val="22"/>
        </w:rPr>
        <w:t xml:space="preserve"> recolhidos com recurso a uma entrevista semiestruturada </w:t>
      </w:r>
      <w:r w:rsidR="005D5427" w:rsidRPr="00F254BA">
        <w:rPr>
          <w:rFonts w:ascii="Arial" w:hAnsi="Arial" w:cs="Arial"/>
          <w:sz w:val="22"/>
        </w:rPr>
        <w:t>de forma a recolh</w:t>
      </w:r>
      <w:r w:rsidR="005B547C" w:rsidRPr="00F254BA">
        <w:rPr>
          <w:rFonts w:ascii="Arial" w:hAnsi="Arial" w:cs="Arial"/>
          <w:sz w:val="22"/>
        </w:rPr>
        <w:t>er as perceções das crianças dos 8 aos 10 an</w:t>
      </w:r>
      <w:r w:rsidR="005D5427" w:rsidRPr="00F254BA">
        <w:rPr>
          <w:rFonts w:ascii="Arial" w:hAnsi="Arial" w:cs="Arial"/>
          <w:sz w:val="22"/>
        </w:rPr>
        <w:t>os, em relação à sua família e à</w:t>
      </w:r>
      <w:r w:rsidR="005B547C" w:rsidRPr="00F254BA">
        <w:rPr>
          <w:rFonts w:ascii="Arial" w:hAnsi="Arial" w:cs="Arial"/>
          <w:sz w:val="22"/>
        </w:rPr>
        <w:t>s outras famílias</w:t>
      </w:r>
      <w:r w:rsidR="009744FF" w:rsidRPr="00F254BA">
        <w:rPr>
          <w:rFonts w:ascii="Arial" w:hAnsi="Arial" w:cs="Arial"/>
          <w:sz w:val="22"/>
        </w:rPr>
        <w:t>, nomeadamente, tradicionais e monoparentais</w:t>
      </w:r>
      <w:r w:rsidR="005B547C" w:rsidRPr="00F254BA">
        <w:rPr>
          <w:rFonts w:ascii="Arial" w:hAnsi="Arial" w:cs="Arial"/>
          <w:sz w:val="22"/>
        </w:rPr>
        <w:t>.</w:t>
      </w:r>
    </w:p>
    <w:p w14:paraId="44795105" w14:textId="77777777" w:rsidR="00320118" w:rsidRPr="00F254BA" w:rsidRDefault="005D5427" w:rsidP="003D2154">
      <w:pPr>
        <w:spacing w:line="360" w:lineRule="auto"/>
        <w:ind w:firstLine="708"/>
        <w:jc w:val="both"/>
        <w:rPr>
          <w:rFonts w:ascii="Arial" w:hAnsi="Arial" w:cs="Arial"/>
          <w:sz w:val="22"/>
        </w:rPr>
      </w:pPr>
      <w:r w:rsidRPr="00F254BA">
        <w:rPr>
          <w:rFonts w:ascii="Arial" w:hAnsi="Arial" w:cs="Arial"/>
          <w:sz w:val="22"/>
        </w:rPr>
        <w:t>A</w:t>
      </w:r>
      <w:r w:rsidR="00320118" w:rsidRPr="00F254BA">
        <w:rPr>
          <w:rFonts w:ascii="Arial" w:hAnsi="Arial" w:cs="Arial"/>
          <w:sz w:val="22"/>
        </w:rPr>
        <w:t xml:space="preserve"> participação no estudo foi efetuada mediante a assinatura </w:t>
      </w:r>
      <w:r w:rsidR="00632B79" w:rsidRPr="00F254BA">
        <w:rPr>
          <w:rFonts w:ascii="Arial" w:hAnsi="Arial" w:cs="Arial"/>
          <w:sz w:val="22"/>
        </w:rPr>
        <w:t xml:space="preserve">do </w:t>
      </w:r>
      <w:r w:rsidR="00320118" w:rsidRPr="00F254BA">
        <w:rPr>
          <w:rFonts w:ascii="Arial" w:hAnsi="Arial" w:cs="Arial"/>
          <w:sz w:val="22"/>
        </w:rPr>
        <w:t>termo de consentimento</w:t>
      </w:r>
      <w:r w:rsidR="00922C36" w:rsidRPr="00F254BA">
        <w:rPr>
          <w:rFonts w:ascii="Arial" w:hAnsi="Arial" w:cs="Arial"/>
          <w:sz w:val="22"/>
        </w:rPr>
        <w:t xml:space="preserve"> </w:t>
      </w:r>
      <w:r w:rsidR="00320118" w:rsidRPr="00F254BA">
        <w:rPr>
          <w:rFonts w:ascii="Arial" w:hAnsi="Arial" w:cs="Arial"/>
          <w:sz w:val="22"/>
        </w:rPr>
        <w:t>dos pais das crianças</w:t>
      </w:r>
      <w:r w:rsidR="009744FF" w:rsidRPr="00F254BA">
        <w:rPr>
          <w:rFonts w:ascii="Arial" w:hAnsi="Arial" w:cs="Arial"/>
          <w:sz w:val="22"/>
        </w:rPr>
        <w:t xml:space="preserve"> (Anexo </w:t>
      </w:r>
      <w:r w:rsidR="008223A7" w:rsidRPr="00F254BA">
        <w:rPr>
          <w:rFonts w:ascii="Arial" w:hAnsi="Arial" w:cs="Arial"/>
          <w:sz w:val="22"/>
        </w:rPr>
        <w:t>1</w:t>
      </w:r>
      <w:r w:rsidR="009744FF" w:rsidRPr="00F254BA">
        <w:rPr>
          <w:rFonts w:ascii="Arial" w:hAnsi="Arial" w:cs="Arial"/>
          <w:sz w:val="22"/>
        </w:rPr>
        <w:t>)</w:t>
      </w:r>
      <w:r w:rsidR="00320118" w:rsidRPr="00F254BA">
        <w:rPr>
          <w:rFonts w:ascii="Arial" w:hAnsi="Arial" w:cs="Arial"/>
          <w:sz w:val="22"/>
        </w:rPr>
        <w:t xml:space="preserve">, </w:t>
      </w:r>
      <w:r w:rsidR="00632B79" w:rsidRPr="00F254BA">
        <w:rPr>
          <w:rFonts w:ascii="Arial" w:hAnsi="Arial" w:cs="Arial"/>
          <w:sz w:val="22"/>
        </w:rPr>
        <w:t xml:space="preserve">o </w:t>
      </w:r>
      <w:r w:rsidR="00320118" w:rsidRPr="00F254BA">
        <w:rPr>
          <w:rFonts w:ascii="Arial" w:hAnsi="Arial" w:cs="Arial"/>
          <w:sz w:val="22"/>
        </w:rPr>
        <w:t>qual incluía o título, os objetivos, os procedimentos do estudo e a salvaguarda pelos direitos de confidencialidade e de cessação da participação a qualquer momento.</w:t>
      </w:r>
      <w:r w:rsidR="00701E3B" w:rsidRPr="00F254BA">
        <w:rPr>
          <w:rFonts w:ascii="Arial" w:hAnsi="Arial" w:cs="Arial"/>
          <w:sz w:val="22"/>
        </w:rPr>
        <w:t xml:space="preserve"> Só após a autorização dos </w:t>
      </w:r>
      <w:r w:rsidR="00632B79" w:rsidRPr="00F254BA">
        <w:rPr>
          <w:rFonts w:ascii="Arial" w:hAnsi="Arial" w:cs="Arial"/>
          <w:sz w:val="22"/>
        </w:rPr>
        <w:t xml:space="preserve">pais e </w:t>
      </w:r>
      <w:r w:rsidR="00701E3B" w:rsidRPr="00F254BA">
        <w:rPr>
          <w:rFonts w:ascii="Arial" w:hAnsi="Arial" w:cs="Arial"/>
          <w:sz w:val="22"/>
        </w:rPr>
        <w:t>encarregados de educação é que se procedeu à realização das entrevistas</w:t>
      </w:r>
      <w:r w:rsidR="00632B79" w:rsidRPr="00F254BA">
        <w:rPr>
          <w:rFonts w:ascii="Arial" w:hAnsi="Arial" w:cs="Arial"/>
          <w:sz w:val="22"/>
        </w:rPr>
        <w:t xml:space="preserve"> com as crianças</w:t>
      </w:r>
      <w:r w:rsidR="00701E3B" w:rsidRPr="00F254BA">
        <w:rPr>
          <w:rFonts w:ascii="Arial" w:hAnsi="Arial" w:cs="Arial"/>
          <w:sz w:val="22"/>
        </w:rPr>
        <w:t>.</w:t>
      </w:r>
      <w:r w:rsidR="00656D54" w:rsidRPr="00F254BA">
        <w:rPr>
          <w:rFonts w:ascii="Arial" w:hAnsi="Arial" w:cs="Arial"/>
          <w:sz w:val="22"/>
        </w:rPr>
        <w:t xml:space="preserve"> Foi mais </w:t>
      </w:r>
      <w:r w:rsidR="00A57EF7" w:rsidRPr="00F254BA">
        <w:rPr>
          <w:rFonts w:ascii="Arial" w:hAnsi="Arial" w:cs="Arial"/>
          <w:sz w:val="22"/>
        </w:rPr>
        <w:t>difícil</w:t>
      </w:r>
      <w:r w:rsidR="00656D54" w:rsidRPr="00F254BA">
        <w:rPr>
          <w:rFonts w:ascii="Arial" w:hAnsi="Arial" w:cs="Arial"/>
          <w:sz w:val="22"/>
        </w:rPr>
        <w:t xml:space="preserve"> obter autorizações de famílias monoparentais devido à pouca </w:t>
      </w:r>
      <w:r w:rsidR="00A57EF7" w:rsidRPr="00F254BA">
        <w:rPr>
          <w:rFonts w:ascii="Arial" w:hAnsi="Arial" w:cs="Arial"/>
          <w:sz w:val="22"/>
        </w:rPr>
        <w:t xml:space="preserve">abertura por parte desses </w:t>
      </w:r>
      <w:r w:rsidR="00656D54" w:rsidRPr="00F254BA">
        <w:rPr>
          <w:rFonts w:ascii="Arial" w:hAnsi="Arial" w:cs="Arial"/>
          <w:sz w:val="22"/>
        </w:rPr>
        <w:t>núcleos familiares, por não quere</w:t>
      </w:r>
      <w:r w:rsidR="00A57EF7" w:rsidRPr="00F254BA">
        <w:rPr>
          <w:rFonts w:ascii="Arial" w:hAnsi="Arial" w:cs="Arial"/>
          <w:sz w:val="22"/>
        </w:rPr>
        <w:t xml:space="preserve">m expor a sua condição familiar e </w:t>
      </w:r>
      <w:r w:rsidR="00656D54" w:rsidRPr="00F254BA">
        <w:rPr>
          <w:rFonts w:ascii="Arial" w:hAnsi="Arial" w:cs="Arial"/>
          <w:sz w:val="22"/>
        </w:rPr>
        <w:t>por não quererem ab</w:t>
      </w:r>
      <w:r w:rsidR="003E69E5" w:rsidRPr="00F254BA">
        <w:rPr>
          <w:rFonts w:ascii="Arial" w:hAnsi="Arial" w:cs="Arial"/>
          <w:sz w:val="22"/>
        </w:rPr>
        <w:t xml:space="preserve">ordar um assunto que poderá perturbar </w:t>
      </w:r>
      <w:r w:rsidR="00656D54" w:rsidRPr="00F254BA">
        <w:rPr>
          <w:rFonts w:ascii="Arial" w:hAnsi="Arial" w:cs="Arial"/>
          <w:sz w:val="22"/>
        </w:rPr>
        <w:t>o</w:t>
      </w:r>
      <w:r w:rsidR="00A57EF7" w:rsidRPr="00F254BA">
        <w:rPr>
          <w:rFonts w:ascii="Arial" w:hAnsi="Arial" w:cs="Arial"/>
          <w:sz w:val="22"/>
        </w:rPr>
        <w:t xml:space="preserve"> bem-estar das suas crianças. </w:t>
      </w:r>
    </w:p>
    <w:p w14:paraId="7D25F50B" w14:textId="77777777" w:rsidR="004B5FE1" w:rsidRPr="00F254BA" w:rsidRDefault="00280AD7" w:rsidP="003D2154">
      <w:pPr>
        <w:spacing w:line="360" w:lineRule="auto"/>
        <w:ind w:firstLine="708"/>
        <w:jc w:val="both"/>
        <w:rPr>
          <w:rFonts w:ascii="Arial" w:hAnsi="Arial" w:cs="Arial"/>
          <w:sz w:val="22"/>
        </w:rPr>
      </w:pPr>
      <w:r w:rsidRPr="00F254BA">
        <w:rPr>
          <w:rFonts w:ascii="Arial" w:hAnsi="Arial" w:cs="Arial"/>
          <w:sz w:val="22"/>
        </w:rPr>
        <w:t>Para realização das entrevistas,</w:t>
      </w:r>
      <w:r w:rsidR="00E136F1" w:rsidRPr="00F254BA">
        <w:rPr>
          <w:rFonts w:ascii="Arial" w:hAnsi="Arial" w:cs="Arial"/>
          <w:sz w:val="22"/>
        </w:rPr>
        <w:t xml:space="preserve"> </w:t>
      </w:r>
      <w:r w:rsidRPr="00F254BA">
        <w:rPr>
          <w:rFonts w:ascii="Arial" w:hAnsi="Arial" w:cs="Arial"/>
          <w:sz w:val="22"/>
        </w:rPr>
        <w:t xml:space="preserve">foram priorizadas questões éticas e de abordagem das crianças, sendo realizadas </w:t>
      </w:r>
      <w:r w:rsidR="003E69E5" w:rsidRPr="00F254BA">
        <w:rPr>
          <w:rFonts w:ascii="Arial" w:hAnsi="Arial" w:cs="Arial"/>
          <w:sz w:val="22"/>
        </w:rPr>
        <w:t xml:space="preserve">na escola, </w:t>
      </w:r>
      <w:r w:rsidRPr="00F254BA">
        <w:rPr>
          <w:rFonts w:ascii="Arial" w:hAnsi="Arial" w:cs="Arial"/>
          <w:sz w:val="22"/>
        </w:rPr>
        <w:t>um espaço familiar à</w:t>
      </w:r>
      <w:r w:rsidR="003E69E5" w:rsidRPr="00F254BA">
        <w:rPr>
          <w:rFonts w:ascii="Arial" w:hAnsi="Arial" w:cs="Arial"/>
          <w:sz w:val="22"/>
        </w:rPr>
        <w:t>s</w:t>
      </w:r>
      <w:r w:rsidRPr="00F254BA">
        <w:rPr>
          <w:rFonts w:ascii="Arial" w:hAnsi="Arial" w:cs="Arial"/>
          <w:sz w:val="22"/>
        </w:rPr>
        <w:t xml:space="preserve"> criança</w:t>
      </w:r>
      <w:r w:rsidR="003E69E5" w:rsidRPr="00F254BA">
        <w:rPr>
          <w:rFonts w:ascii="Arial" w:hAnsi="Arial" w:cs="Arial"/>
          <w:sz w:val="22"/>
        </w:rPr>
        <w:t>s (sala de apoio ao ensino especial),</w:t>
      </w:r>
      <w:r w:rsidRPr="00F254BA">
        <w:rPr>
          <w:rFonts w:ascii="Arial" w:hAnsi="Arial" w:cs="Arial"/>
          <w:sz w:val="22"/>
        </w:rPr>
        <w:t xml:space="preserve"> onde pudesse ocorrer sem interrupções de outros sujeitos</w:t>
      </w:r>
      <w:r w:rsidR="00DA610F" w:rsidRPr="00F254BA">
        <w:rPr>
          <w:rFonts w:ascii="Arial" w:hAnsi="Arial" w:cs="Arial"/>
          <w:sz w:val="22"/>
        </w:rPr>
        <w:t>, tendo cada entrevista a duração aproximada de 10 a 20 minutos.</w:t>
      </w:r>
      <w:r w:rsidR="004B5FE1" w:rsidRPr="00F254BA">
        <w:rPr>
          <w:rFonts w:ascii="Arial" w:hAnsi="Arial" w:cs="Arial"/>
          <w:sz w:val="22"/>
        </w:rPr>
        <w:t xml:space="preserve"> </w:t>
      </w:r>
    </w:p>
    <w:p w14:paraId="3436AB19" w14:textId="77777777" w:rsidR="00280AD7" w:rsidRPr="00F254BA" w:rsidRDefault="004B5FE1" w:rsidP="003D2154">
      <w:pPr>
        <w:spacing w:line="360" w:lineRule="auto"/>
        <w:ind w:firstLine="708"/>
        <w:jc w:val="both"/>
        <w:rPr>
          <w:rFonts w:ascii="Arial" w:hAnsi="Arial" w:cs="Arial"/>
          <w:sz w:val="22"/>
        </w:rPr>
      </w:pPr>
      <w:r w:rsidRPr="00F254BA">
        <w:rPr>
          <w:rFonts w:ascii="Arial" w:hAnsi="Arial" w:cs="Arial"/>
          <w:sz w:val="22"/>
        </w:rPr>
        <w:t xml:space="preserve">As entrevistas foram gravadas utilizando um gravador digital para que fosse mais fácil e fidedigna a sua posterior transcrição e análise dos dados. A </w:t>
      </w:r>
      <w:r w:rsidR="00E136F1" w:rsidRPr="00F254BA">
        <w:rPr>
          <w:rFonts w:ascii="Arial" w:hAnsi="Arial" w:cs="Arial"/>
          <w:sz w:val="22"/>
        </w:rPr>
        <w:t xml:space="preserve">sua utilização </w:t>
      </w:r>
      <w:r w:rsidRPr="00F254BA">
        <w:rPr>
          <w:rFonts w:ascii="Arial" w:hAnsi="Arial" w:cs="Arial"/>
          <w:sz w:val="22"/>
        </w:rPr>
        <w:t>é recomendada</w:t>
      </w:r>
      <w:r w:rsidR="00E136F1" w:rsidRPr="00F254BA">
        <w:rPr>
          <w:rFonts w:ascii="Arial" w:hAnsi="Arial" w:cs="Arial"/>
          <w:sz w:val="22"/>
        </w:rPr>
        <w:t>, segundo B</w:t>
      </w:r>
      <w:r w:rsidR="00E66B22" w:rsidRPr="00F254BA">
        <w:rPr>
          <w:rFonts w:ascii="Arial" w:hAnsi="Arial" w:cs="Arial"/>
          <w:sz w:val="22"/>
        </w:rPr>
        <w:t xml:space="preserve">ogdan </w:t>
      </w:r>
      <w:r w:rsidR="00D050BE" w:rsidRPr="00F254BA">
        <w:rPr>
          <w:rFonts w:ascii="Arial" w:hAnsi="Arial" w:cs="Arial"/>
          <w:sz w:val="22"/>
        </w:rPr>
        <w:t>e</w:t>
      </w:r>
      <w:r w:rsidR="00E66B22" w:rsidRPr="00F254BA">
        <w:rPr>
          <w:rFonts w:ascii="Arial" w:hAnsi="Arial" w:cs="Arial"/>
          <w:sz w:val="22"/>
        </w:rPr>
        <w:t xml:space="preserve"> Biklen (2010</w:t>
      </w:r>
      <w:r w:rsidR="00E136F1" w:rsidRPr="00F254BA">
        <w:rPr>
          <w:rFonts w:ascii="Arial" w:hAnsi="Arial" w:cs="Arial"/>
          <w:sz w:val="22"/>
        </w:rPr>
        <w:t>)</w:t>
      </w:r>
      <w:r w:rsidRPr="00F254BA">
        <w:rPr>
          <w:rFonts w:ascii="Arial" w:hAnsi="Arial" w:cs="Arial"/>
          <w:sz w:val="22"/>
        </w:rPr>
        <w:t xml:space="preserve"> quando </w:t>
      </w:r>
      <w:r w:rsidR="00F4234F" w:rsidRPr="00F254BA">
        <w:rPr>
          <w:rFonts w:ascii="Arial" w:hAnsi="Arial" w:cs="Arial"/>
          <w:sz w:val="22"/>
        </w:rPr>
        <w:t>a entrevista</w:t>
      </w:r>
      <w:r w:rsidR="00E136F1" w:rsidRPr="00F254BA">
        <w:rPr>
          <w:rFonts w:ascii="Arial" w:hAnsi="Arial" w:cs="Arial"/>
          <w:sz w:val="22"/>
        </w:rPr>
        <w:t>,</w:t>
      </w:r>
      <w:r w:rsidR="00632B79" w:rsidRPr="00F254BA">
        <w:rPr>
          <w:rFonts w:ascii="Arial" w:hAnsi="Arial" w:cs="Arial"/>
          <w:sz w:val="22"/>
        </w:rPr>
        <w:t xml:space="preserve"> é</w:t>
      </w:r>
      <w:r w:rsidR="00E136F1" w:rsidRPr="00F254BA">
        <w:rPr>
          <w:rFonts w:ascii="Arial" w:hAnsi="Arial" w:cs="Arial"/>
          <w:sz w:val="22"/>
        </w:rPr>
        <w:t xml:space="preserve"> a única técnica de recolha de dados </w:t>
      </w:r>
      <w:r w:rsidR="00632B79" w:rsidRPr="00F254BA">
        <w:rPr>
          <w:rFonts w:ascii="Arial" w:hAnsi="Arial" w:cs="Arial"/>
          <w:sz w:val="22"/>
        </w:rPr>
        <w:t xml:space="preserve">do </w:t>
      </w:r>
      <w:r w:rsidR="00E136F1" w:rsidRPr="00F254BA">
        <w:rPr>
          <w:rFonts w:ascii="Arial" w:hAnsi="Arial" w:cs="Arial"/>
          <w:sz w:val="22"/>
        </w:rPr>
        <w:t>estudo, para que não se percam informações importantes na posterior transcrição das mesmas.</w:t>
      </w:r>
    </w:p>
    <w:p w14:paraId="304E9A8D" w14:textId="77777777" w:rsidR="00DA610F" w:rsidRPr="00F254BA" w:rsidRDefault="00632B79" w:rsidP="003D2154">
      <w:pPr>
        <w:spacing w:line="360" w:lineRule="auto"/>
        <w:ind w:firstLine="708"/>
        <w:jc w:val="both"/>
        <w:rPr>
          <w:rFonts w:ascii="Arial" w:hAnsi="Arial" w:cs="Arial"/>
          <w:sz w:val="22"/>
        </w:rPr>
      </w:pPr>
      <w:r w:rsidRPr="00F254BA">
        <w:rPr>
          <w:rFonts w:ascii="Arial" w:hAnsi="Arial" w:cs="Arial"/>
          <w:sz w:val="22"/>
        </w:rPr>
        <w:t>Foi</w:t>
      </w:r>
      <w:r w:rsidR="00DA610F" w:rsidRPr="00F254BA">
        <w:rPr>
          <w:rFonts w:ascii="Arial" w:hAnsi="Arial" w:cs="Arial"/>
          <w:sz w:val="22"/>
        </w:rPr>
        <w:t xml:space="preserve"> salvaguardada a identidade das crianças participantes, de forma a não resultar qualquer dano físico ou psicológico, recorrendo por isso ao anonimato das crianças, cujos nomes foram substituídos pelas iniciais “CR” seguidas de um número, por exemplo “CR1” aquando </w:t>
      </w:r>
      <w:r w:rsidR="001042C9" w:rsidRPr="00F254BA">
        <w:rPr>
          <w:rFonts w:ascii="Arial" w:hAnsi="Arial" w:cs="Arial"/>
          <w:sz w:val="22"/>
        </w:rPr>
        <w:t>d</w:t>
      </w:r>
      <w:r w:rsidR="00DA610F" w:rsidRPr="00F254BA">
        <w:rPr>
          <w:rFonts w:ascii="Arial" w:hAnsi="Arial" w:cs="Arial"/>
          <w:sz w:val="22"/>
        </w:rPr>
        <w:t>as transcrições das entrevistas.</w:t>
      </w:r>
      <w:r w:rsidR="004B5FE1" w:rsidRPr="00F254BA">
        <w:rPr>
          <w:rFonts w:ascii="Arial" w:hAnsi="Arial" w:cs="Arial"/>
          <w:sz w:val="22"/>
        </w:rPr>
        <w:t xml:space="preserve"> </w:t>
      </w:r>
    </w:p>
    <w:p w14:paraId="528BDD1A" w14:textId="77777777" w:rsidR="0011682A" w:rsidRPr="00F254BA" w:rsidRDefault="0011682A" w:rsidP="008451ED">
      <w:pPr>
        <w:spacing w:line="360" w:lineRule="auto"/>
        <w:ind w:firstLine="708"/>
        <w:jc w:val="both"/>
        <w:rPr>
          <w:rFonts w:ascii="Arial" w:hAnsi="Arial" w:cs="Arial"/>
          <w:sz w:val="22"/>
          <w:szCs w:val="22"/>
        </w:rPr>
      </w:pPr>
      <w:r w:rsidRPr="00F254BA">
        <w:rPr>
          <w:rFonts w:ascii="Arial" w:hAnsi="Arial" w:cs="Arial"/>
          <w:sz w:val="22"/>
          <w:szCs w:val="22"/>
        </w:rPr>
        <w:lastRenderedPageBreak/>
        <w:t>A recolha da amostra foi realizada através da técnica “snow ball”, um tipo de amostra intencional que é escolhida pelo investigador, por ter determinadas características, inicialmente, pedindo a indicação de novos indivíduos que preenchem os mesmos critérios de seleção, ou seja, a indicação dos primeiros participantes no estudo foi divulgada por</w:t>
      </w:r>
      <w:r w:rsidR="008451ED" w:rsidRPr="00F254BA">
        <w:rPr>
          <w:rFonts w:ascii="Arial" w:hAnsi="Arial" w:cs="Arial"/>
          <w:sz w:val="22"/>
          <w:szCs w:val="22"/>
        </w:rPr>
        <w:t xml:space="preserve"> pessoas conhecidas</w:t>
      </w:r>
      <w:r w:rsidRPr="00F254BA">
        <w:rPr>
          <w:rFonts w:ascii="Arial" w:hAnsi="Arial" w:cs="Arial"/>
          <w:sz w:val="22"/>
          <w:szCs w:val="22"/>
        </w:rPr>
        <w:t xml:space="preserve"> que por sua vez indicaram novos participantes e assim sucessivamente, sempre frisando que a participação é voluntaria. Como a amostra vai crescendo </w:t>
      </w:r>
      <w:r w:rsidRPr="00F254BA">
        <w:rPr>
          <w:sz w:val="22"/>
          <w:szCs w:val="22"/>
        </w:rPr>
        <w:t xml:space="preserve">como uma bola de neve à medida que novos indivíduos são indicados ao investigador, torna-se bastante útil para estudar pequenas </w:t>
      </w:r>
      <w:r w:rsidR="00B062B9" w:rsidRPr="00F254BA">
        <w:rPr>
          <w:sz w:val="22"/>
          <w:szCs w:val="22"/>
        </w:rPr>
        <w:t>populações muito específicas</w:t>
      </w:r>
      <w:r w:rsidR="008451ED" w:rsidRPr="00F254BA">
        <w:rPr>
          <w:rFonts w:ascii="Arial" w:hAnsi="Arial" w:cs="Arial"/>
          <w:sz w:val="22"/>
          <w:szCs w:val="22"/>
        </w:rPr>
        <w:t>.</w:t>
      </w:r>
      <w:r w:rsidRPr="00F254BA">
        <w:rPr>
          <w:rFonts w:ascii="Arial" w:hAnsi="Arial" w:cs="Arial"/>
          <w:sz w:val="22"/>
          <w:szCs w:val="22"/>
        </w:rPr>
        <w:t xml:space="preserve"> </w:t>
      </w:r>
    </w:p>
    <w:p w14:paraId="5AAE0C08" w14:textId="77777777" w:rsidR="0082619D" w:rsidRPr="00F254BA" w:rsidRDefault="0082619D" w:rsidP="003D2154">
      <w:pPr>
        <w:spacing w:line="360" w:lineRule="auto"/>
        <w:ind w:firstLine="708"/>
        <w:jc w:val="both"/>
        <w:rPr>
          <w:rFonts w:ascii="Arial" w:hAnsi="Arial" w:cs="Arial"/>
          <w:sz w:val="22"/>
        </w:rPr>
      </w:pPr>
    </w:p>
    <w:p w14:paraId="621063B9" w14:textId="77777777" w:rsidR="006D01A9" w:rsidRPr="00F254BA" w:rsidRDefault="006D01A9" w:rsidP="00841E7C">
      <w:pPr>
        <w:pStyle w:val="Cabealho1"/>
        <w:numPr>
          <w:ilvl w:val="1"/>
          <w:numId w:val="3"/>
        </w:numPr>
        <w:spacing w:before="0" w:after="0" w:line="360" w:lineRule="auto"/>
        <w:ind w:left="709" w:hanging="709"/>
        <w:rPr>
          <w:sz w:val="24"/>
        </w:rPr>
      </w:pPr>
      <w:bookmarkStart w:id="210" w:name="_Toc468193184"/>
      <w:r w:rsidRPr="00F254BA">
        <w:rPr>
          <w:sz w:val="24"/>
        </w:rPr>
        <w:t>Tratamento de dados</w:t>
      </w:r>
      <w:bookmarkEnd w:id="210"/>
    </w:p>
    <w:p w14:paraId="29CEA1BA" w14:textId="77777777" w:rsidR="006D01A9" w:rsidRPr="00F254BA" w:rsidRDefault="006D01A9" w:rsidP="003D2154">
      <w:pPr>
        <w:spacing w:line="360" w:lineRule="auto"/>
      </w:pPr>
    </w:p>
    <w:p w14:paraId="771F1729" w14:textId="77777777" w:rsidR="008551F9" w:rsidRPr="00F254BA" w:rsidRDefault="00AD6C5C" w:rsidP="00904445">
      <w:pPr>
        <w:spacing w:line="360" w:lineRule="auto"/>
        <w:ind w:firstLine="708"/>
        <w:jc w:val="both"/>
        <w:rPr>
          <w:rFonts w:ascii="Arial" w:hAnsi="Arial" w:cs="Arial"/>
          <w:sz w:val="22"/>
        </w:rPr>
      </w:pPr>
      <w:r w:rsidRPr="00F254BA">
        <w:rPr>
          <w:rFonts w:ascii="Arial" w:hAnsi="Arial" w:cs="Arial"/>
          <w:sz w:val="22"/>
        </w:rPr>
        <w:t xml:space="preserve">Tendo em consideração os objetivos visados, a amostra recolhida e a forma de recolha de informação, os dados obtidos foram tratados através de metodologias de análise qualitativa, com recurso à técnica de </w:t>
      </w:r>
      <w:r w:rsidR="00B92303" w:rsidRPr="00F254BA">
        <w:rPr>
          <w:rFonts w:ascii="Arial" w:hAnsi="Arial" w:cs="Arial"/>
          <w:sz w:val="22"/>
        </w:rPr>
        <w:t>análise</w:t>
      </w:r>
      <w:r w:rsidRPr="00F254BA">
        <w:rPr>
          <w:rFonts w:ascii="Arial" w:hAnsi="Arial" w:cs="Arial"/>
          <w:sz w:val="22"/>
        </w:rPr>
        <w:t xml:space="preserve"> de conteúdo</w:t>
      </w:r>
      <w:r w:rsidR="00287A10" w:rsidRPr="00F254BA">
        <w:rPr>
          <w:rFonts w:ascii="Arial" w:hAnsi="Arial" w:cs="Arial"/>
          <w:sz w:val="22"/>
        </w:rPr>
        <w:t>.</w:t>
      </w:r>
    </w:p>
    <w:p w14:paraId="6D264DFB" w14:textId="280C5D54" w:rsidR="005F549D" w:rsidRPr="00F254BA" w:rsidRDefault="00785B5A" w:rsidP="00AD6C5C">
      <w:pPr>
        <w:spacing w:line="360" w:lineRule="auto"/>
        <w:ind w:firstLine="708"/>
        <w:jc w:val="both"/>
        <w:rPr>
          <w:rFonts w:ascii="Arial" w:hAnsi="Arial" w:cs="Arial"/>
          <w:sz w:val="22"/>
        </w:rPr>
      </w:pPr>
      <w:r w:rsidRPr="00F254BA">
        <w:rPr>
          <w:rFonts w:ascii="Arial" w:hAnsi="Arial" w:cs="Arial"/>
          <w:sz w:val="22"/>
        </w:rPr>
        <w:t>Esta técnica</w:t>
      </w:r>
      <w:r w:rsidR="00632B79" w:rsidRPr="00F254BA">
        <w:rPr>
          <w:rFonts w:ascii="Arial" w:hAnsi="Arial" w:cs="Arial"/>
          <w:sz w:val="22"/>
        </w:rPr>
        <w:t xml:space="preserve"> permite</w:t>
      </w:r>
      <w:r w:rsidR="005F549D" w:rsidRPr="00F254BA">
        <w:rPr>
          <w:rFonts w:ascii="Arial" w:hAnsi="Arial" w:cs="Arial"/>
          <w:sz w:val="22"/>
        </w:rPr>
        <w:t xml:space="preserve"> analisar um discurso verbal ou escrito, de forma sistemática e objetiva (Polit </w:t>
      </w:r>
      <w:r w:rsidR="00271F7C" w:rsidRPr="00F254BA">
        <w:rPr>
          <w:rFonts w:ascii="Arial" w:hAnsi="Arial" w:cs="Arial"/>
          <w:sz w:val="22"/>
        </w:rPr>
        <w:t>&amp;</w:t>
      </w:r>
      <w:r w:rsidR="005F549D" w:rsidRPr="00F254BA">
        <w:rPr>
          <w:rFonts w:ascii="Arial" w:hAnsi="Arial" w:cs="Arial"/>
          <w:sz w:val="22"/>
        </w:rPr>
        <w:t xml:space="preserve"> Hungler, 1995)</w:t>
      </w:r>
      <w:r w:rsidRPr="00F254BA">
        <w:rPr>
          <w:rFonts w:ascii="Arial" w:hAnsi="Arial" w:cs="Arial"/>
          <w:sz w:val="22"/>
        </w:rPr>
        <w:t>.</w:t>
      </w:r>
      <w:r w:rsidR="005F549D" w:rsidRPr="00F254BA">
        <w:rPr>
          <w:rFonts w:ascii="Arial" w:hAnsi="Arial" w:cs="Arial"/>
          <w:sz w:val="22"/>
        </w:rPr>
        <w:t xml:space="preserve"> </w:t>
      </w:r>
      <w:r w:rsidRPr="00F254BA">
        <w:rPr>
          <w:rFonts w:ascii="Arial" w:hAnsi="Arial" w:cs="Arial"/>
          <w:sz w:val="22"/>
        </w:rPr>
        <w:t xml:space="preserve">Permite medir </w:t>
      </w:r>
      <w:r w:rsidR="005F549D" w:rsidRPr="00F254BA">
        <w:rPr>
          <w:rFonts w:ascii="Arial" w:hAnsi="Arial" w:cs="Arial"/>
          <w:sz w:val="22"/>
        </w:rPr>
        <w:t>a frequência, a ordem e a intensidade de algumas palavras</w:t>
      </w:r>
      <w:r w:rsidRPr="00F254BA">
        <w:rPr>
          <w:rFonts w:ascii="Arial" w:hAnsi="Arial" w:cs="Arial"/>
          <w:sz w:val="22"/>
        </w:rPr>
        <w:t xml:space="preserve">, frases, </w:t>
      </w:r>
      <w:r w:rsidR="005F549D" w:rsidRPr="00F254BA">
        <w:rPr>
          <w:rFonts w:ascii="Arial" w:hAnsi="Arial" w:cs="Arial"/>
          <w:sz w:val="22"/>
        </w:rPr>
        <w:t>expressões ou acontecimentos (Fortin, 1999)</w:t>
      </w:r>
      <w:r w:rsidR="00AD6C5C" w:rsidRPr="00F254BA">
        <w:rPr>
          <w:rFonts w:ascii="Arial" w:hAnsi="Arial" w:cs="Arial"/>
          <w:sz w:val="22"/>
        </w:rPr>
        <w:t>.</w:t>
      </w:r>
    </w:p>
    <w:p w14:paraId="718A8F0A" w14:textId="77777777" w:rsidR="00AD6C5C" w:rsidRPr="00F254BA" w:rsidRDefault="00AD6C5C" w:rsidP="00AD6C5C">
      <w:pPr>
        <w:spacing w:line="360" w:lineRule="auto"/>
        <w:ind w:firstLine="708"/>
        <w:jc w:val="both"/>
        <w:rPr>
          <w:rFonts w:ascii="Arial" w:hAnsi="Arial" w:cs="Arial"/>
          <w:sz w:val="22"/>
        </w:rPr>
      </w:pPr>
      <w:r w:rsidRPr="00F254BA">
        <w:rPr>
          <w:rFonts w:ascii="Arial" w:hAnsi="Arial" w:cs="Arial"/>
          <w:sz w:val="22"/>
        </w:rPr>
        <w:t>Na análise</w:t>
      </w:r>
      <w:r w:rsidR="00632B79" w:rsidRPr="00F254BA">
        <w:rPr>
          <w:rFonts w:ascii="Arial" w:hAnsi="Arial" w:cs="Arial"/>
          <w:sz w:val="22"/>
        </w:rPr>
        <w:t>, também</w:t>
      </w:r>
      <w:r w:rsidRPr="00F254BA">
        <w:rPr>
          <w:rFonts w:ascii="Arial" w:hAnsi="Arial" w:cs="Arial"/>
          <w:sz w:val="22"/>
        </w:rPr>
        <w:t xml:space="preserve"> foi efetuada a comparação das respostas das crianças de famílias monoparentais e de famílias tradicionais, de forma a identificar a </w:t>
      </w:r>
      <w:r w:rsidR="00F36019" w:rsidRPr="00F254BA">
        <w:rPr>
          <w:rFonts w:ascii="Arial" w:hAnsi="Arial" w:cs="Arial"/>
          <w:sz w:val="22"/>
        </w:rPr>
        <w:t>perceção</w:t>
      </w:r>
      <w:r w:rsidRPr="00F254BA">
        <w:rPr>
          <w:rFonts w:ascii="Arial" w:hAnsi="Arial" w:cs="Arial"/>
          <w:sz w:val="22"/>
        </w:rPr>
        <w:t xml:space="preserve"> das crianças, relativamente a estas duas formas de famílias. </w:t>
      </w:r>
    </w:p>
    <w:p w14:paraId="6B9E7262" w14:textId="77777777" w:rsidR="00B37134" w:rsidRPr="00F254BA" w:rsidRDefault="00B37134" w:rsidP="003D2154">
      <w:pPr>
        <w:spacing w:line="360" w:lineRule="auto"/>
      </w:pPr>
    </w:p>
    <w:p w14:paraId="38970E44" w14:textId="77777777" w:rsidR="0089441C" w:rsidRPr="00F254BA" w:rsidRDefault="0089441C" w:rsidP="003D2154">
      <w:pPr>
        <w:spacing w:line="360" w:lineRule="auto"/>
      </w:pPr>
    </w:p>
    <w:p w14:paraId="160B1980" w14:textId="77777777" w:rsidR="00F176E0" w:rsidRPr="00F254BA" w:rsidRDefault="00F176E0" w:rsidP="003D2154">
      <w:pPr>
        <w:spacing w:line="360" w:lineRule="auto"/>
      </w:pPr>
    </w:p>
    <w:p w14:paraId="7D6528F1" w14:textId="77777777" w:rsidR="006A4F18" w:rsidRPr="00F254BA" w:rsidRDefault="006A4F18" w:rsidP="003D2154">
      <w:pPr>
        <w:spacing w:line="360" w:lineRule="auto"/>
      </w:pPr>
    </w:p>
    <w:p w14:paraId="2CE0B18E" w14:textId="77777777" w:rsidR="006A4F18" w:rsidRPr="00F254BA" w:rsidRDefault="006A4F18" w:rsidP="003D2154">
      <w:pPr>
        <w:spacing w:line="360" w:lineRule="auto"/>
      </w:pPr>
    </w:p>
    <w:p w14:paraId="43086A87" w14:textId="77777777" w:rsidR="006A4F18" w:rsidRPr="00F254BA" w:rsidRDefault="006A4F18" w:rsidP="003D2154">
      <w:pPr>
        <w:spacing w:line="360" w:lineRule="auto"/>
      </w:pPr>
    </w:p>
    <w:p w14:paraId="34EBA3FF" w14:textId="77777777" w:rsidR="006A4F18" w:rsidRPr="00F254BA" w:rsidRDefault="006A4F18" w:rsidP="003D2154">
      <w:pPr>
        <w:spacing w:line="360" w:lineRule="auto"/>
      </w:pPr>
    </w:p>
    <w:p w14:paraId="4EFF3724" w14:textId="77777777" w:rsidR="006A4F18" w:rsidRPr="00F254BA" w:rsidRDefault="006A4F18" w:rsidP="003D2154">
      <w:pPr>
        <w:spacing w:line="360" w:lineRule="auto"/>
      </w:pPr>
    </w:p>
    <w:p w14:paraId="2FF34130" w14:textId="77777777" w:rsidR="006A4F18" w:rsidRPr="00F254BA" w:rsidRDefault="006A4F18" w:rsidP="003D2154">
      <w:pPr>
        <w:spacing w:line="360" w:lineRule="auto"/>
      </w:pPr>
    </w:p>
    <w:p w14:paraId="22189180" w14:textId="77777777" w:rsidR="006A4F18" w:rsidRPr="00F254BA" w:rsidRDefault="006A4F18" w:rsidP="003D2154">
      <w:pPr>
        <w:spacing w:line="360" w:lineRule="auto"/>
      </w:pPr>
    </w:p>
    <w:p w14:paraId="2392A4C8" w14:textId="77777777" w:rsidR="006A4F18" w:rsidRPr="00F254BA" w:rsidRDefault="006A4F18" w:rsidP="003D2154">
      <w:pPr>
        <w:spacing w:line="360" w:lineRule="auto"/>
      </w:pPr>
    </w:p>
    <w:p w14:paraId="4BC858DC" w14:textId="77777777" w:rsidR="006A4F18" w:rsidRPr="00F254BA" w:rsidRDefault="006A4F18" w:rsidP="003D2154">
      <w:pPr>
        <w:spacing w:line="360" w:lineRule="auto"/>
      </w:pPr>
    </w:p>
    <w:p w14:paraId="6005BF58" w14:textId="77777777" w:rsidR="006A4F18" w:rsidRPr="00F254BA" w:rsidRDefault="006A4F18" w:rsidP="003D2154">
      <w:pPr>
        <w:spacing w:line="360" w:lineRule="auto"/>
      </w:pPr>
    </w:p>
    <w:p w14:paraId="42DE1253" w14:textId="77777777" w:rsidR="00546C85" w:rsidRPr="00F254BA" w:rsidRDefault="00546C85" w:rsidP="003D2154">
      <w:pPr>
        <w:spacing w:line="360" w:lineRule="auto"/>
      </w:pPr>
    </w:p>
    <w:p w14:paraId="5C71D749" w14:textId="77777777" w:rsidR="00385339" w:rsidRPr="00F254BA" w:rsidRDefault="00385339" w:rsidP="00385339">
      <w:pPr>
        <w:pStyle w:val="Cabealho1"/>
        <w:spacing w:before="0" w:after="0" w:line="360" w:lineRule="auto"/>
      </w:pPr>
      <w:bookmarkStart w:id="211" w:name="_Toc468193185"/>
      <w:r w:rsidRPr="00F254BA">
        <w:rPr>
          <w:rFonts w:ascii="Arial" w:hAnsi="Arial" w:cs="Arial"/>
          <w:sz w:val="24"/>
          <w:szCs w:val="24"/>
        </w:rPr>
        <w:lastRenderedPageBreak/>
        <w:t xml:space="preserve">Capítulo </w:t>
      </w:r>
      <w:r w:rsidR="00546C85" w:rsidRPr="00F254BA">
        <w:rPr>
          <w:rFonts w:ascii="Arial" w:hAnsi="Arial" w:cs="Arial"/>
          <w:sz w:val="24"/>
          <w:szCs w:val="24"/>
        </w:rPr>
        <w:t>I</w:t>
      </w:r>
      <w:r w:rsidRPr="00F254BA">
        <w:rPr>
          <w:rFonts w:ascii="Arial" w:hAnsi="Arial" w:cs="Arial"/>
          <w:sz w:val="24"/>
          <w:szCs w:val="24"/>
        </w:rPr>
        <w:t>V – Apresentação dos resultados</w:t>
      </w:r>
      <w:bookmarkEnd w:id="211"/>
      <w:r w:rsidRPr="00F254BA">
        <w:rPr>
          <w:rFonts w:ascii="Arial" w:hAnsi="Arial" w:cs="Arial"/>
          <w:sz w:val="24"/>
          <w:szCs w:val="24"/>
        </w:rPr>
        <w:t xml:space="preserve"> </w:t>
      </w:r>
    </w:p>
    <w:p w14:paraId="165D0342" w14:textId="77777777" w:rsidR="00DD0253" w:rsidRPr="00F254BA" w:rsidRDefault="008C13E9" w:rsidP="003D2154">
      <w:pPr>
        <w:spacing w:line="360" w:lineRule="auto"/>
        <w:rPr>
          <w:sz w:val="22"/>
        </w:rPr>
      </w:pPr>
      <w:r w:rsidRPr="00F254BA">
        <w:tab/>
      </w:r>
    </w:p>
    <w:p w14:paraId="0952B87F" w14:textId="77777777" w:rsidR="00C57BE3" w:rsidRPr="00F254BA" w:rsidRDefault="008C13E9" w:rsidP="0089441C">
      <w:pPr>
        <w:spacing w:line="360" w:lineRule="auto"/>
        <w:ind w:firstLine="709"/>
        <w:jc w:val="both"/>
        <w:rPr>
          <w:sz w:val="22"/>
        </w:rPr>
      </w:pPr>
      <w:r w:rsidRPr="00F254BA">
        <w:rPr>
          <w:sz w:val="22"/>
        </w:rPr>
        <w:t xml:space="preserve">No presente </w:t>
      </w:r>
      <w:r w:rsidR="00B92303" w:rsidRPr="00F254BA">
        <w:rPr>
          <w:sz w:val="22"/>
        </w:rPr>
        <w:t>capítulo</w:t>
      </w:r>
      <w:r w:rsidRPr="00F254BA">
        <w:rPr>
          <w:sz w:val="22"/>
        </w:rPr>
        <w:t xml:space="preserve"> serão apresentados os resultados obtidos através da </w:t>
      </w:r>
      <w:r w:rsidR="00B92303" w:rsidRPr="00F254BA">
        <w:rPr>
          <w:sz w:val="22"/>
        </w:rPr>
        <w:t>análise</w:t>
      </w:r>
      <w:r w:rsidRPr="00F254BA">
        <w:rPr>
          <w:sz w:val="22"/>
        </w:rPr>
        <w:t xml:space="preserve"> de conteúdo dos dados recolhidos durante as entrevistas realizadas às crianças. </w:t>
      </w:r>
      <w:r w:rsidR="00B92303" w:rsidRPr="00F254BA">
        <w:rPr>
          <w:sz w:val="22"/>
        </w:rPr>
        <w:t>Estes resultados foram reunidos</w:t>
      </w:r>
      <w:r w:rsidRPr="00F254BA">
        <w:rPr>
          <w:sz w:val="22"/>
        </w:rPr>
        <w:t xml:space="preserve"> de for</w:t>
      </w:r>
      <w:r w:rsidR="00B92303" w:rsidRPr="00F254BA">
        <w:rPr>
          <w:sz w:val="22"/>
        </w:rPr>
        <w:t>ma</w:t>
      </w:r>
      <w:r w:rsidRPr="00F254BA">
        <w:rPr>
          <w:sz w:val="22"/>
        </w:rPr>
        <w:t xml:space="preserve"> sistemática e classificados </w:t>
      </w:r>
      <w:r w:rsidR="00C57BE3" w:rsidRPr="00F254BA">
        <w:rPr>
          <w:sz w:val="22"/>
        </w:rPr>
        <w:t>com base em temas previamente definidos e posteriormente agrupados em categorias, subcategorias e respetivas unidades de registo (UR) e de contagem (UC).</w:t>
      </w:r>
    </w:p>
    <w:p w14:paraId="457C987C" w14:textId="77777777" w:rsidR="00DD0253" w:rsidRPr="00F254BA" w:rsidRDefault="00DD0253" w:rsidP="003D2154">
      <w:pPr>
        <w:spacing w:line="360" w:lineRule="auto"/>
        <w:rPr>
          <w:sz w:val="22"/>
        </w:rPr>
      </w:pPr>
    </w:p>
    <w:p w14:paraId="57F2974D" w14:textId="77777777" w:rsidR="00385339" w:rsidRPr="00F254BA" w:rsidRDefault="00385339" w:rsidP="00841E7C">
      <w:pPr>
        <w:pStyle w:val="PargrafodaLista"/>
        <w:keepNext/>
        <w:numPr>
          <w:ilvl w:val="0"/>
          <w:numId w:val="3"/>
        </w:numPr>
        <w:spacing w:line="360" w:lineRule="auto"/>
        <w:contextualSpacing w:val="0"/>
        <w:outlineLvl w:val="0"/>
        <w:rPr>
          <w:rFonts w:asciiTheme="majorHAnsi" w:eastAsiaTheme="majorEastAsia" w:hAnsiTheme="majorHAnsi" w:cstheme="majorBidi"/>
          <w:b/>
          <w:bCs/>
          <w:vanish/>
          <w:kern w:val="32"/>
          <w:szCs w:val="32"/>
        </w:rPr>
      </w:pPr>
      <w:bookmarkStart w:id="212" w:name="_Toc449003509"/>
      <w:bookmarkStart w:id="213" w:name="_Toc449953853"/>
      <w:bookmarkStart w:id="214" w:name="_Toc450664467"/>
      <w:bookmarkStart w:id="215" w:name="_Toc452143009"/>
      <w:bookmarkStart w:id="216" w:name="_Toc452212746"/>
      <w:bookmarkStart w:id="217" w:name="_Toc452213249"/>
      <w:bookmarkStart w:id="218" w:name="_Toc452219088"/>
      <w:bookmarkStart w:id="219" w:name="_Toc452229559"/>
      <w:bookmarkStart w:id="220" w:name="_Toc452736624"/>
      <w:bookmarkStart w:id="221" w:name="_Toc452745265"/>
      <w:bookmarkStart w:id="222" w:name="_Toc452979548"/>
      <w:bookmarkStart w:id="223" w:name="_Toc452979664"/>
      <w:bookmarkStart w:id="224" w:name="_Toc453106670"/>
      <w:bookmarkStart w:id="225" w:name="_Toc453106730"/>
      <w:bookmarkStart w:id="226" w:name="_Toc454484699"/>
      <w:bookmarkStart w:id="227" w:name="_Toc456017140"/>
      <w:bookmarkStart w:id="228" w:name="_Toc457257255"/>
      <w:bookmarkStart w:id="229" w:name="_Toc457344223"/>
      <w:bookmarkStart w:id="230" w:name="_Toc467591198"/>
      <w:bookmarkStart w:id="231" w:name="_Toc468143655"/>
      <w:bookmarkStart w:id="232" w:name="_Toc468193186"/>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p>
    <w:p w14:paraId="10A33F0A" w14:textId="77777777" w:rsidR="006D01A9" w:rsidRPr="00F254BA" w:rsidRDefault="006D01A9" w:rsidP="00841E7C">
      <w:pPr>
        <w:pStyle w:val="Cabealho1"/>
        <w:numPr>
          <w:ilvl w:val="1"/>
          <w:numId w:val="3"/>
        </w:numPr>
        <w:spacing w:before="0" w:after="0" w:line="360" w:lineRule="auto"/>
        <w:rPr>
          <w:sz w:val="24"/>
        </w:rPr>
      </w:pPr>
      <w:bookmarkStart w:id="233" w:name="_Toc468193187"/>
      <w:r w:rsidRPr="00F254BA">
        <w:rPr>
          <w:sz w:val="24"/>
        </w:rPr>
        <w:t>Sistema de Categorias</w:t>
      </w:r>
      <w:bookmarkEnd w:id="233"/>
    </w:p>
    <w:p w14:paraId="61B622D8" w14:textId="77777777" w:rsidR="006D01A9" w:rsidRPr="00F254BA" w:rsidRDefault="006D01A9" w:rsidP="003D2154">
      <w:pPr>
        <w:spacing w:line="360" w:lineRule="auto"/>
        <w:rPr>
          <w:sz w:val="22"/>
        </w:rPr>
      </w:pPr>
    </w:p>
    <w:p w14:paraId="2363ABDC" w14:textId="77777777" w:rsidR="00591488" w:rsidRPr="00F254BA" w:rsidRDefault="00E76148" w:rsidP="00591488">
      <w:pPr>
        <w:spacing w:line="360" w:lineRule="auto"/>
        <w:ind w:firstLine="709"/>
        <w:jc w:val="both"/>
        <w:rPr>
          <w:sz w:val="22"/>
          <w:szCs w:val="22"/>
        </w:rPr>
      </w:pPr>
      <w:r w:rsidRPr="00F254BA">
        <w:rPr>
          <w:sz w:val="22"/>
          <w:szCs w:val="22"/>
        </w:rPr>
        <w:t xml:space="preserve">Após a transcrição das entrevistas e </w:t>
      </w:r>
      <w:r w:rsidR="002A4275" w:rsidRPr="00F254BA">
        <w:rPr>
          <w:sz w:val="22"/>
          <w:szCs w:val="22"/>
        </w:rPr>
        <w:t>seguida de</w:t>
      </w:r>
      <w:r w:rsidRPr="00F254BA">
        <w:rPr>
          <w:sz w:val="22"/>
          <w:szCs w:val="22"/>
        </w:rPr>
        <w:t xml:space="preserve"> uma leitura mais pormenorizada do material recolhido</w:t>
      </w:r>
      <w:r w:rsidR="002A4275" w:rsidRPr="00F254BA">
        <w:rPr>
          <w:sz w:val="22"/>
          <w:szCs w:val="22"/>
        </w:rPr>
        <w:t>, procedeu-se ao estabelecimento de categorias</w:t>
      </w:r>
      <w:r w:rsidR="00061D24" w:rsidRPr="00F254BA">
        <w:rPr>
          <w:sz w:val="22"/>
          <w:szCs w:val="22"/>
        </w:rPr>
        <w:t>.</w:t>
      </w:r>
      <w:r w:rsidR="0089441C" w:rsidRPr="00F254BA">
        <w:rPr>
          <w:sz w:val="22"/>
          <w:szCs w:val="22"/>
        </w:rPr>
        <w:t xml:space="preserve"> </w:t>
      </w:r>
      <w:r w:rsidR="00061D24" w:rsidRPr="00F254BA">
        <w:rPr>
          <w:sz w:val="22"/>
          <w:szCs w:val="22"/>
        </w:rPr>
        <w:t>Este procedimento</w:t>
      </w:r>
      <w:r w:rsidR="002A4275" w:rsidRPr="00F254BA">
        <w:rPr>
          <w:sz w:val="22"/>
          <w:szCs w:val="22"/>
        </w:rPr>
        <w:t xml:space="preserve"> visa fornecer uma representação simplificada dos dados recolhidos</w:t>
      </w:r>
      <w:r w:rsidR="00E66B22" w:rsidRPr="00F254BA">
        <w:rPr>
          <w:sz w:val="22"/>
          <w:szCs w:val="22"/>
        </w:rPr>
        <w:t xml:space="preserve"> (Bardin, 2009). </w:t>
      </w:r>
      <w:r w:rsidR="00591488" w:rsidRPr="00F254BA">
        <w:rPr>
          <w:sz w:val="22"/>
          <w:szCs w:val="22"/>
        </w:rPr>
        <w:t>A categorização</w:t>
      </w:r>
      <w:r w:rsidR="00C57BE3" w:rsidRPr="00F254BA">
        <w:rPr>
          <w:sz w:val="22"/>
          <w:szCs w:val="22"/>
        </w:rPr>
        <w:t xml:space="preserve"> no presente estudo foi criada</w:t>
      </w:r>
      <w:r w:rsidR="00591488" w:rsidRPr="00F254BA">
        <w:rPr>
          <w:sz w:val="22"/>
          <w:szCs w:val="22"/>
        </w:rPr>
        <w:t xml:space="preserve"> </w:t>
      </w:r>
      <w:r w:rsidR="00591488" w:rsidRPr="00F254BA">
        <w:rPr>
          <w:i/>
          <w:sz w:val="22"/>
          <w:szCs w:val="22"/>
        </w:rPr>
        <w:t>à posteriori</w:t>
      </w:r>
      <w:r w:rsidR="00591488" w:rsidRPr="00F254BA">
        <w:rPr>
          <w:sz w:val="22"/>
          <w:szCs w:val="22"/>
        </w:rPr>
        <w:t xml:space="preserve">, </w:t>
      </w:r>
      <w:r w:rsidR="008A3545" w:rsidRPr="00F254BA">
        <w:rPr>
          <w:sz w:val="22"/>
          <w:szCs w:val="22"/>
        </w:rPr>
        <w:t>p</w:t>
      </w:r>
      <w:r w:rsidR="00C57BE3" w:rsidRPr="00F254BA">
        <w:rPr>
          <w:sz w:val="22"/>
          <w:szCs w:val="22"/>
        </w:rPr>
        <w:t>orque se tratou</w:t>
      </w:r>
      <w:r w:rsidR="00287A10" w:rsidRPr="00F254BA">
        <w:rPr>
          <w:sz w:val="22"/>
          <w:szCs w:val="22"/>
        </w:rPr>
        <w:t xml:space="preserve"> de um processo indutivo</w:t>
      </w:r>
      <w:r w:rsidR="00591488" w:rsidRPr="00F254BA">
        <w:rPr>
          <w:sz w:val="22"/>
          <w:szCs w:val="22"/>
        </w:rPr>
        <w:t xml:space="preserve"> </w:t>
      </w:r>
      <w:r w:rsidR="00C57BE3" w:rsidRPr="00F254BA">
        <w:rPr>
          <w:sz w:val="22"/>
          <w:szCs w:val="22"/>
        </w:rPr>
        <w:t>de an</w:t>
      </w:r>
      <w:r w:rsidR="008A3545" w:rsidRPr="00F254BA">
        <w:rPr>
          <w:sz w:val="22"/>
          <w:szCs w:val="22"/>
        </w:rPr>
        <w:t>á</w:t>
      </w:r>
      <w:r w:rsidR="00C57BE3" w:rsidRPr="00F254BA">
        <w:rPr>
          <w:sz w:val="22"/>
          <w:szCs w:val="22"/>
        </w:rPr>
        <w:t>lise</w:t>
      </w:r>
      <w:r w:rsidR="00591488" w:rsidRPr="00F254BA">
        <w:rPr>
          <w:sz w:val="22"/>
          <w:szCs w:val="22"/>
        </w:rPr>
        <w:t xml:space="preserve"> </w:t>
      </w:r>
      <w:r w:rsidR="00C57BE3" w:rsidRPr="00F254BA">
        <w:rPr>
          <w:sz w:val="22"/>
          <w:szCs w:val="22"/>
        </w:rPr>
        <w:t>d</w:t>
      </w:r>
      <w:r w:rsidR="00591488" w:rsidRPr="00F254BA">
        <w:rPr>
          <w:sz w:val="22"/>
          <w:szCs w:val="22"/>
        </w:rPr>
        <w:t>os dados (Góme</w:t>
      </w:r>
      <w:r w:rsidR="002E0858" w:rsidRPr="00F254BA">
        <w:rPr>
          <w:sz w:val="22"/>
          <w:szCs w:val="22"/>
        </w:rPr>
        <w:t xml:space="preserve">z, Flores </w:t>
      </w:r>
      <w:r w:rsidR="00271F7C" w:rsidRPr="00F254BA">
        <w:rPr>
          <w:sz w:val="22"/>
          <w:szCs w:val="22"/>
        </w:rPr>
        <w:t>&amp;</w:t>
      </w:r>
      <w:r w:rsidR="002E0858" w:rsidRPr="00F254BA">
        <w:rPr>
          <w:sz w:val="22"/>
          <w:szCs w:val="22"/>
        </w:rPr>
        <w:t xml:space="preserve"> Jimen</w:t>
      </w:r>
      <w:r w:rsidR="00591488" w:rsidRPr="00F254BA">
        <w:rPr>
          <w:sz w:val="22"/>
          <w:szCs w:val="22"/>
        </w:rPr>
        <w:t>z., 1999)</w:t>
      </w:r>
      <w:r w:rsidR="00287A10" w:rsidRPr="00F254BA">
        <w:rPr>
          <w:sz w:val="22"/>
          <w:szCs w:val="22"/>
        </w:rPr>
        <w:t xml:space="preserve"> de forma a compreender os fenómenos investigados (Moraes, 1999)</w:t>
      </w:r>
      <w:r w:rsidR="00591488" w:rsidRPr="00F254BA">
        <w:rPr>
          <w:sz w:val="22"/>
          <w:szCs w:val="22"/>
        </w:rPr>
        <w:t xml:space="preserve">. </w:t>
      </w:r>
    </w:p>
    <w:p w14:paraId="41C4E645" w14:textId="77777777" w:rsidR="00ED641F" w:rsidRPr="00F254BA" w:rsidRDefault="00ED641F" w:rsidP="001A36C5">
      <w:pPr>
        <w:spacing w:line="360" w:lineRule="auto"/>
        <w:jc w:val="both"/>
        <w:rPr>
          <w:sz w:val="22"/>
          <w:szCs w:val="22"/>
        </w:rPr>
      </w:pPr>
      <w:r w:rsidRPr="00F254BA">
        <w:rPr>
          <w:sz w:val="22"/>
          <w:szCs w:val="22"/>
        </w:rPr>
        <w:tab/>
      </w:r>
      <w:r w:rsidR="00E100DF" w:rsidRPr="00F254BA">
        <w:rPr>
          <w:sz w:val="22"/>
          <w:szCs w:val="22"/>
        </w:rPr>
        <w:t>Assim, foram identificadas as u</w:t>
      </w:r>
      <w:r w:rsidRPr="00F254BA">
        <w:rPr>
          <w:sz w:val="22"/>
          <w:szCs w:val="22"/>
        </w:rPr>
        <w:t xml:space="preserve">nidades </w:t>
      </w:r>
      <w:r w:rsidR="00E100DF" w:rsidRPr="00F254BA">
        <w:rPr>
          <w:sz w:val="22"/>
          <w:szCs w:val="22"/>
        </w:rPr>
        <w:t xml:space="preserve">de registo/analise, estas </w:t>
      </w:r>
      <w:r w:rsidR="001A36C5" w:rsidRPr="00F254BA">
        <w:rPr>
          <w:sz w:val="22"/>
          <w:szCs w:val="22"/>
        </w:rPr>
        <w:t xml:space="preserve">compreendem palavras e expressões chaves do discurso dos/das participantes. </w:t>
      </w:r>
      <w:r w:rsidR="00E100DF" w:rsidRPr="00F254BA">
        <w:rPr>
          <w:sz w:val="22"/>
          <w:szCs w:val="22"/>
        </w:rPr>
        <w:t xml:space="preserve">As mesmas </w:t>
      </w:r>
      <w:r w:rsidR="001A36C5" w:rsidRPr="00F254BA">
        <w:rPr>
          <w:sz w:val="22"/>
          <w:szCs w:val="22"/>
        </w:rPr>
        <w:t xml:space="preserve">representam um conjunto de informações com o mesmo significado </w:t>
      </w:r>
      <w:r w:rsidR="00E100DF" w:rsidRPr="00F254BA">
        <w:rPr>
          <w:sz w:val="22"/>
          <w:szCs w:val="22"/>
        </w:rPr>
        <w:t xml:space="preserve">e </w:t>
      </w:r>
      <w:r w:rsidR="001A36C5" w:rsidRPr="00F254BA">
        <w:rPr>
          <w:sz w:val="22"/>
          <w:szCs w:val="22"/>
        </w:rPr>
        <w:t>permitiram criar as categorias.</w:t>
      </w:r>
    </w:p>
    <w:p w14:paraId="39C2CC9E" w14:textId="77777777" w:rsidR="00E100DF" w:rsidRPr="00F254BA" w:rsidRDefault="00E100DF" w:rsidP="00591488">
      <w:pPr>
        <w:spacing w:line="360" w:lineRule="auto"/>
        <w:ind w:firstLine="709"/>
        <w:jc w:val="both"/>
        <w:rPr>
          <w:sz w:val="22"/>
          <w:szCs w:val="22"/>
        </w:rPr>
      </w:pPr>
      <w:r w:rsidRPr="00F254BA">
        <w:rPr>
          <w:sz w:val="22"/>
          <w:szCs w:val="22"/>
        </w:rPr>
        <w:t>A categorização do</w:t>
      </w:r>
      <w:r w:rsidR="00287A10" w:rsidRPr="00F254BA">
        <w:rPr>
          <w:sz w:val="22"/>
          <w:szCs w:val="22"/>
        </w:rPr>
        <w:t xml:space="preserve">s </w:t>
      </w:r>
      <w:r w:rsidR="007A7513" w:rsidRPr="00F254BA">
        <w:rPr>
          <w:sz w:val="22"/>
          <w:szCs w:val="22"/>
        </w:rPr>
        <w:t>conteúdos</w:t>
      </w:r>
      <w:r w:rsidR="00287A10" w:rsidRPr="00F254BA">
        <w:rPr>
          <w:sz w:val="22"/>
          <w:szCs w:val="22"/>
        </w:rPr>
        <w:t xml:space="preserve"> acontece ao longo de todo o processo de análise</w:t>
      </w:r>
      <w:r w:rsidR="007A7513" w:rsidRPr="00F254BA">
        <w:rPr>
          <w:sz w:val="22"/>
          <w:szCs w:val="22"/>
        </w:rPr>
        <w:t xml:space="preserve">, </w:t>
      </w:r>
      <w:r w:rsidR="00287A10" w:rsidRPr="00F254BA">
        <w:rPr>
          <w:sz w:val="22"/>
          <w:szCs w:val="22"/>
        </w:rPr>
        <w:t xml:space="preserve">e </w:t>
      </w:r>
      <w:r w:rsidR="001A36C5" w:rsidRPr="00F254BA">
        <w:rPr>
          <w:sz w:val="22"/>
          <w:szCs w:val="22"/>
        </w:rPr>
        <w:t>cujos</w:t>
      </w:r>
      <w:r w:rsidR="00287A10" w:rsidRPr="00F254BA">
        <w:rPr>
          <w:sz w:val="22"/>
          <w:szCs w:val="22"/>
        </w:rPr>
        <w:t xml:space="preserve"> títulos só </w:t>
      </w:r>
      <w:r w:rsidR="001A36C5" w:rsidRPr="00F254BA">
        <w:rPr>
          <w:sz w:val="22"/>
          <w:szCs w:val="22"/>
        </w:rPr>
        <w:t>ficaram</w:t>
      </w:r>
      <w:r w:rsidR="00287A10" w:rsidRPr="00F254BA">
        <w:rPr>
          <w:sz w:val="22"/>
          <w:szCs w:val="22"/>
        </w:rPr>
        <w:t xml:space="preserve"> definidos no final </w:t>
      </w:r>
      <w:r w:rsidRPr="00F254BA">
        <w:rPr>
          <w:sz w:val="22"/>
          <w:szCs w:val="22"/>
        </w:rPr>
        <w:t xml:space="preserve">deste de forma a </w:t>
      </w:r>
      <w:r w:rsidR="00287A10" w:rsidRPr="00F254BA">
        <w:rPr>
          <w:sz w:val="22"/>
          <w:szCs w:val="22"/>
        </w:rPr>
        <w:t xml:space="preserve">definir o que é essencial em função </w:t>
      </w:r>
      <w:r w:rsidRPr="00F254BA">
        <w:rPr>
          <w:sz w:val="22"/>
          <w:szCs w:val="22"/>
        </w:rPr>
        <w:t>dos objetivos</w:t>
      </w:r>
      <w:r w:rsidR="00287A10" w:rsidRPr="00F254BA">
        <w:rPr>
          <w:sz w:val="22"/>
          <w:szCs w:val="22"/>
        </w:rPr>
        <w:t xml:space="preserve"> (</w:t>
      </w:r>
      <w:r w:rsidR="00ED641F" w:rsidRPr="00F254BA">
        <w:rPr>
          <w:sz w:val="22"/>
          <w:szCs w:val="22"/>
        </w:rPr>
        <w:t>Moraes, 1999</w:t>
      </w:r>
      <w:r w:rsidR="00287A10" w:rsidRPr="00F254BA">
        <w:rPr>
          <w:sz w:val="22"/>
          <w:szCs w:val="22"/>
        </w:rPr>
        <w:t xml:space="preserve">). </w:t>
      </w:r>
    </w:p>
    <w:p w14:paraId="0130A44A" w14:textId="7A3AB4C6" w:rsidR="00BD4DA3" w:rsidRPr="00F254BA" w:rsidRDefault="001A36C5" w:rsidP="00591488">
      <w:pPr>
        <w:spacing w:line="360" w:lineRule="auto"/>
        <w:ind w:firstLine="709"/>
        <w:jc w:val="both"/>
        <w:rPr>
          <w:sz w:val="22"/>
          <w:szCs w:val="22"/>
        </w:rPr>
      </w:pPr>
      <w:r w:rsidRPr="00F254BA">
        <w:rPr>
          <w:sz w:val="22"/>
          <w:szCs w:val="22"/>
        </w:rPr>
        <w:t>Durante o processo de análise foram</w:t>
      </w:r>
      <w:r w:rsidR="00E100DF" w:rsidRPr="00F254BA">
        <w:rPr>
          <w:sz w:val="22"/>
          <w:szCs w:val="22"/>
        </w:rPr>
        <w:t>, ainda,</w:t>
      </w:r>
      <w:r w:rsidRPr="00F254BA">
        <w:rPr>
          <w:sz w:val="22"/>
          <w:szCs w:val="22"/>
        </w:rPr>
        <w:t xml:space="preserve"> definidos </w:t>
      </w:r>
      <w:r w:rsidR="007A7513" w:rsidRPr="00F254BA">
        <w:rPr>
          <w:sz w:val="22"/>
          <w:szCs w:val="22"/>
        </w:rPr>
        <w:t>dois tipos de unidades</w:t>
      </w:r>
      <w:r w:rsidR="00E100DF" w:rsidRPr="00F254BA">
        <w:rPr>
          <w:sz w:val="22"/>
          <w:szCs w:val="22"/>
        </w:rPr>
        <w:t>, o primeiro relativo às</w:t>
      </w:r>
      <w:r w:rsidR="007A7513" w:rsidRPr="00F254BA">
        <w:rPr>
          <w:sz w:val="22"/>
          <w:szCs w:val="22"/>
        </w:rPr>
        <w:t xml:space="preserve"> unidades de registo</w:t>
      </w:r>
      <w:r w:rsidR="00E100DF" w:rsidRPr="00F254BA">
        <w:rPr>
          <w:sz w:val="22"/>
          <w:szCs w:val="22"/>
        </w:rPr>
        <w:t>, que são</w:t>
      </w:r>
      <w:r w:rsidR="00182180" w:rsidRPr="00F254BA">
        <w:rPr>
          <w:sz w:val="22"/>
          <w:szCs w:val="22"/>
        </w:rPr>
        <w:t xml:space="preserve"> </w:t>
      </w:r>
      <w:r w:rsidRPr="00F254BA">
        <w:rPr>
          <w:sz w:val="22"/>
          <w:szCs w:val="22"/>
        </w:rPr>
        <w:t>palavras</w:t>
      </w:r>
      <w:r w:rsidR="00E100DF" w:rsidRPr="00F254BA">
        <w:rPr>
          <w:sz w:val="22"/>
          <w:szCs w:val="22"/>
        </w:rPr>
        <w:t xml:space="preserve"> e </w:t>
      </w:r>
      <w:r w:rsidRPr="00F254BA">
        <w:rPr>
          <w:sz w:val="22"/>
          <w:szCs w:val="22"/>
        </w:rPr>
        <w:t>expressões</w:t>
      </w:r>
      <w:r w:rsidR="00E100DF" w:rsidRPr="00F254BA">
        <w:rPr>
          <w:sz w:val="22"/>
          <w:szCs w:val="22"/>
        </w:rPr>
        <w:t xml:space="preserve"> </w:t>
      </w:r>
      <w:r w:rsidRPr="00F254BA">
        <w:rPr>
          <w:sz w:val="22"/>
          <w:szCs w:val="22"/>
        </w:rPr>
        <w:t>chave</w:t>
      </w:r>
      <w:r w:rsidR="00E100DF" w:rsidRPr="00F254BA">
        <w:rPr>
          <w:sz w:val="22"/>
          <w:szCs w:val="22"/>
        </w:rPr>
        <w:t>s</w:t>
      </w:r>
      <w:r w:rsidR="007A7513" w:rsidRPr="00F254BA">
        <w:rPr>
          <w:sz w:val="22"/>
          <w:szCs w:val="22"/>
        </w:rPr>
        <w:t xml:space="preserve"> </w:t>
      </w:r>
      <w:r w:rsidR="00DE604C" w:rsidRPr="00F254BA">
        <w:rPr>
          <w:sz w:val="22"/>
          <w:szCs w:val="22"/>
        </w:rPr>
        <w:t>referentes aos aspe</w:t>
      </w:r>
      <w:r w:rsidR="00E100DF" w:rsidRPr="00F254BA">
        <w:rPr>
          <w:sz w:val="22"/>
          <w:szCs w:val="22"/>
        </w:rPr>
        <w:t>tos individuais da experiê</w:t>
      </w:r>
      <w:r w:rsidR="00DE604C" w:rsidRPr="00F254BA">
        <w:rPr>
          <w:sz w:val="22"/>
          <w:szCs w:val="22"/>
        </w:rPr>
        <w:t xml:space="preserve">ncia das crianças </w:t>
      </w:r>
      <w:r w:rsidRPr="00F254BA">
        <w:rPr>
          <w:sz w:val="22"/>
          <w:szCs w:val="22"/>
        </w:rPr>
        <w:t xml:space="preserve">e </w:t>
      </w:r>
      <w:r w:rsidR="00DE604C" w:rsidRPr="00F254BA">
        <w:rPr>
          <w:sz w:val="22"/>
          <w:szCs w:val="22"/>
        </w:rPr>
        <w:t>que permit</w:t>
      </w:r>
      <w:r w:rsidRPr="00F254BA">
        <w:rPr>
          <w:sz w:val="22"/>
          <w:szCs w:val="22"/>
        </w:rPr>
        <w:t>iram</w:t>
      </w:r>
      <w:r w:rsidR="00DE604C" w:rsidRPr="00F254BA">
        <w:rPr>
          <w:sz w:val="22"/>
          <w:szCs w:val="22"/>
        </w:rPr>
        <w:t xml:space="preserve"> </w:t>
      </w:r>
      <w:r w:rsidRPr="00F254BA">
        <w:rPr>
          <w:sz w:val="22"/>
          <w:szCs w:val="22"/>
        </w:rPr>
        <w:t>organizar</w:t>
      </w:r>
      <w:r w:rsidR="00DE604C" w:rsidRPr="00F254BA">
        <w:rPr>
          <w:sz w:val="22"/>
          <w:szCs w:val="22"/>
        </w:rPr>
        <w:t xml:space="preserve"> as categorias</w:t>
      </w:r>
      <w:r w:rsidR="007E3EA7" w:rsidRPr="00F254BA">
        <w:rPr>
          <w:sz w:val="22"/>
          <w:szCs w:val="22"/>
        </w:rPr>
        <w:t xml:space="preserve"> dentro de um determinado tema em </w:t>
      </w:r>
      <w:r w:rsidR="00E100DF" w:rsidRPr="00F254BA">
        <w:rPr>
          <w:sz w:val="22"/>
          <w:szCs w:val="22"/>
        </w:rPr>
        <w:t>análise</w:t>
      </w:r>
      <w:r w:rsidR="00DE604C" w:rsidRPr="00F254BA">
        <w:rPr>
          <w:sz w:val="22"/>
          <w:szCs w:val="22"/>
        </w:rPr>
        <w:t xml:space="preserve">; e </w:t>
      </w:r>
      <w:r w:rsidR="00E100DF" w:rsidRPr="00F254BA">
        <w:rPr>
          <w:sz w:val="22"/>
          <w:szCs w:val="22"/>
        </w:rPr>
        <w:t xml:space="preserve">as segundas que se referem às </w:t>
      </w:r>
      <w:r w:rsidR="007E3EA7" w:rsidRPr="00F254BA">
        <w:rPr>
          <w:sz w:val="22"/>
          <w:szCs w:val="22"/>
        </w:rPr>
        <w:t>unidades</w:t>
      </w:r>
      <w:r w:rsidR="00DE604C" w:rsidRPr="00F254BA">
        <w:rPr>
          <w:sz w:val="22"/>
          <w:szCs w:val="22"/>
        </w:rPr>
        <w:t xml:space="preserve"> de contagem</w:t>
      </w:r>
      <w:r w:rsidR="00E100DF" w:rsidRPr="00F254BA">
        <w:rPr>
          <w:sz w:val="22"/>
          <w:szCs w:val="22"/>
        </w:rPr>
        <w:t>. Estas dizem respeito a</w:t>
      </w:r>
      <w:r w:rsidR="00936C3E" w:rsidRPr="00F254BA">
        <w:rPr>
          <w:sz w:val="22"/>
          <w:szCs w:val="22"/>
        </w:rPr>
        <w:t>o número de vezes que cada entrevistado faz referência</w:t>
      </w:r>
      <w:r w:rsidR="002C71EF" w:rsidRPr="00F254BA">
        <w:rPr>
          <w:sz w:val="22"/>
          <w:szCs w:val="22"/>
        </w:rPr>
        <w:t xml:space="preserve"> </w:t>
      </w:r>
      <w:r w:rsidR="00936C3E" w:rsidRPr="00F254BA">
        <w:rPr>
          <w:sz w:val="22"/>
          <w:szCs w:val="22"/>
        </w:rPr>
        <w:t>a determinada subcategoria</w:t>
      </w:r>
      <w:r w:rsidR="007E3EA7" w:rsidRPr="00F254BA">
        <w:rPr>
          <w:sz w:val="22"/>
          <w:szCs w:val="22"/>
        </w:rPr>
        <w:t>.</w:t>
      </w:r>
    </w:p>
    <w:p w14:paraId="421B6B06" w14:textId="79F34522" w:rsidR="00112B4C" w:rsidRPr="00F254BA" w:rsidRDefault="00FB22A2" w:rsidP="006A4F18">
      <w:pPr>
        <w:spacing w:line="360" w:lineRule="auto"/>
        <w:ind w:firstLine="709"/>
        <w:jc w:val="both"/>
        <w:rPr>
          <w:strike/>
          <w:sz w:val="22"/>
          <w:szCs w:val="22"/>
        </w:rPr>
      </w:pPr>
      <w:r w:rsidRPr="00F254BA">
        <w:rPr>
          <w:sz w:val="22"/>
          <w:szCs w:val="22"/>
        </w:rPr>
        <w:t>Tendo em conta estes p</w:t>
      </w:r>
      <w:r w:rsidR="00110524" w:rsidRPr="00F254BA">
        <w:rPr>
          <w:sz w:val="22"/>
          <w:szCs w:val="22"/>
        </w:rPr>
        <w:t>ressupostos, as 29 entrevistas</w:t>
      </w:r>
      <w:r w:rsidR="00112B4C" w:rsidRPr="00F254BA">
        <w:rPr>
          <w:sz w:val="22"/>
          <w:szCs w:val="22"/>
        </w:rPr>
        <w:t xml:space="preserve"> realizadas foram submetidas a 3 etapas:</w:t>
      </w:r>
    </w:p>
    <w:p w14:paraId="30E58B3D" w14:textId="77777777" w:rsidR="00112B4C" w:rsidRPr="00F254BA" w:rsidRDefault="00112B4C" w:rsidP="00112B4C">
      <w:pPr>
        <w:spacing w:line="360" w:lineRule="auto"/>
        <w:ind w:firstLine="709"/>
        <w:jc w:val="both"/>
        <w:rPr>
          <w:sz w:val="22"/>
          <w:szCs w:val="22"/>
        </w:rPr>
      </w:pPr>
      <w:r w:rsidRPr="00F254BA">
        <w:rPr>
          <w:sz w:val="22"/>
          <w:szCs w:val="22"/>
        </w:rPr>
        <w:t>1</w:t>
      </w:r>
      <w:r w:rsidR="00042B42" w:rsidRPr="00F254BA">
        <w:rPr>
          <w:sz w:val="22"/>
          <w:szCs w:val="22"/>
        </w:rPr>
        <w:t xml:space="preserve">ª </w:t>
      </w:r>
      <w:r w:rsidRPr="00F254BA">
        <w:rPr>
          <w:sz w:val="22"/>
          <w:szCs w:val="22"/>
        </w:rPr>
        <w:t>Etapa: Transcrição das entrevistas na sua íntegra.</w:t>
      </w:r>
    </w:p>
    <w:p w14:paraId="711B8217" w14:textId="77777777" w:rsidR="00042B42" w:rsidRPr="00F254BA" w:rsidRDefault="00042B42" w:rsidP="00112B4C">
      <w:pPr>
        <w:spacing w:line="360" w:lineRule="auto"/>
        <w:ind w:firstLine="709"/>
        <w:jc w:val="both"/>
        <w:rPr>
          <w:sz w:val="22"/>
          <w:szCs w:val="22"/>
        </w:rPr>
      </w:pPr>
      <w:r w:rsidRPr="00F254BA">
        <w:rPr>
          <w:sz w:val="22"/>
          <w:szCs w:val="22"/>
        </w:rPr>
        <w:t xml:space="preserve">2ª </w:t>
      </w:r>
      <w:r w:rsidR="00112B4C" w:rsidRPr="00F254BA">
        <w:rPr>
          <w:sz w:val="22"/>
          <w:szCs w:val="22"/>
        </w:rPr>
        <w:t>Etapa: Análise de conteúdo das entrevistas, respeitando dois passos</w:t>
      </w:r>
      <w:r w:rsidR="00E71D72" w:rsidRPr="00F254BA">
        <w:rPr>
          <w:sz w:val="22"/>
          <w:szCs w:val="22"/>
        </w:rPr>
        <w:t>. P</w:t>
      </w:r>
      <w:r w:rsidR="00112B4C" w:rsidRPr="00F254BA">
        <w:rPr>
          <w:sz w:val="22"/>
          <w:szCs w:val="22"/>
        </w:rPr>
        <w:t>rimeiramente, após uma leitura exaustiva</w:t>
      </w:r>
      <w:r w:rsidR="00E71D72" w:rsidRPr="00F254BA">
        <w:rPr>
          <w:sz w:val="22"/>
          <w:szCs w:val="22"/>
        </w:rPr>
        <w:t xml:space="preserve"> das entrevistas, sinalizou-se</w:t>
      </w:r>
      <w:r w:rsidRPr="00F254BA">
        <w:rPr>
          <w:sz w:val="22"/>
          <w:szCs w:val="22"/>
        </w:rPr>
        <w:t xml:space="preserve"> as verbalizações para cada questão, seguida da i</w:t>
      </w:r>
      <w:r w:rsidR="00E71D72" w:rsidRPr="00F254BA">
        <w:rPr>
          <w:sz w:val="22"/>
          <w:szCs w:val="22"/>
        </w:rPr>
        <w:t>dentificação das unidades de aná</w:t>
      </w:r>
      <w:r w:rsidRPr="00F254BA">
        <w:rPr>
          <w:sz w:val="22"/>
          <w:szCs w:val="22"/>
        </w:rPr>
        <w:t>lise refer</w:t>
      </w:r>
      <w:r w:rsidR="00E71D72" w:rsidRPr="00F254BA">
        <w:rPr>
          <w:sz w:val="22"/>
          <w:szCs w:val="22"/>
        </w:rPr>
        <w:t xml:space="preserve">entes às </w:t>
      </w:r>
      <w:r w:rsidR="00E71D72" w:rsidRPr="00F254BA">
        <w:rPr>
          <w:sz w:val="22"/>
          <w:szCs w:val="22"/>
        </w:rPr>
        <w:lastRenderedPageBreak/>
        <w:t>verbalizações e, terminou-se</w:t>
      </w:r>
      <w:r w:rsidRPr="00F254BA">
        <w:rPr>
          <w:sz w:val="22"/>
          <w:szCs w:val="22"/>
        </w:rPr>
        <w:t xml:space="preserve"> com a reunião </w:t>
      </w:r>
      <w:r w:rsidR="00E71D72" w:rsidRPr="00F254BA">
        <w:rPr>
          <w:sz w:val="22"/>
          <w:szCs w:val="22"/>
        </w:rPr>
        <w:t>das unidades de aná</w:t>
      </w:r>
      <w:r w:rsidRPr="00F254BA">
        <w:rPr>
          <w:sz w:val="22"/>
          <w:szCs w:val="22"/>
        </w:rPr>
        <w:t>lise relacionadas entre si resultando nas categorias que exploram os temas em an</w:t>
      </w:r>
      <w:r w:rsidR="00E71D72" w:rsidRPr="00F254BA">
        <w:rPr>
          <w:sz w:val="22"/>
          <w:szCs w:val="22"/>
        </w:rPr>
        <w:t>á</w:t>
      </w:r>
      <w:r w:rsidRPr="00F254BA">
        <w:rPr>
          <w:sz w:val="22"/>
          <w:szCs w:val="22"/>
        </w:rPr>
        <w:t>lise.</w:t>
      </w:r>
    </w:p>
    <w:p w14:paraId="475AB1E1" w14:textId="10A340B6" w:rsidR="008642E5" w:rsidRPr="00F254BA" w:rsidRDefault="00042B42" w:rsidP="00112B4C">
      <w:pPr>
        <w:spacing w:line="360" w:lineRule="auto"/>
        <w:ind w:firstLine="709"/>
        <w:jc w:val="both"/>
        <w:rPr>
          <w:sz w:val="22"/>
          <w:szCs w:val="22"/>
        </w:rPr>
      </w:pPr>
      <w:r w:rsidRPr="00F254BA">
        <w:rPr>
          <w:sz w:val="22"/>
          <w:szCs w:val="22"/>
        </w:rPr>
        <w:t xml:space="preserve">3ª Etapa: Elaboração do sistema de categorias que </w:t>
      </w:r>
      <w:r w:rsidR="008642E5" w:rsidRPr="00F254BA">
        <w:rPr>
          <w:sz w:val="22"/>
          <w:szCs w:val="22"/>
        </w:rPr>
        <w:t xml:space="preserve">resultou num sistema final constituídas por </w:t>
      </w:r>
      <w:r w:rsidR="00B15CB5" w:rsidRPr="00F254BA">
        <w:rPr>
          <w:sz w:val="22"/>
          <w:szCs w:val="22"/>
        </w:rPr>
        <w:t>34</w:t>
      </w:r>
      <w:r w:rsidR="008642E5" w:rsidRPr="00F254BA">
        <w:rPr>
          <w:sz w:val="22"/>
          <w:szCs w:val="22"/>
        </w:rPr>
        <w:t xml:space="preserve"> categorias que agruparam </w:t>
      </w:r>
      <w:r w:rsidR="00B15CB5" w:rsidRPr="00F254BA">
        <w:rPr>
          <w:sz w:val="22"/>
          <w:szCs w:val="22"/>
        </w:rPr>
        <w:t>83</w:t>
      </w:r>
      <w:r w:rsidR="008642E5" w:rsidRPr="00F254BA">
        <w:rPr>
          <w:sz w:val="22"/>
          <w:szCs w:val="22"/>
        </w:rPr>
        <w:t xml:space="preserve"> subcategorias</w:t>
      </w:r>
      <w:r w:rsidR="008455FE" w:rsidRPr="00F254BA">
        <w:rPr>
          <w:sz w:val="22"/>
          <w:szCs w:val="22"/>
        </w:rPr>
        <w:t xml:space="preserve"> explicadas</w:t>
      </w:r>
      <w:r w:rsidR="00570281" w:rsidRPr="00F254BA">
        <w:rPr>
          <w:sz w:val="22"/>
          <w:szCs w:val="22"/>
        </w:rPr>
        <w:t>/definidas</w:t>
      </w:r>
      <w:r w:rsidR="008455FE" w:rsidRPr="00F254BA">
        <w:rPr>
          <w:sz w:val="22"/>
          <w:szCs w:val="22"/>
        </w:rPr>
        <w:t xml:space="preserve"> e </w:t>
      </w:r>
      <w:r w:rsidR="00B15CB5" w:rsidRPr="00F254BA">
        <w:rPr>
          <w:sz w:val="22"/>
          <w:szCs w:val="22"/>
        </w:rPr>
        <w:t>9</w:t>
      </w:r>
      <w:r w:rsidR="008455FE" w:rsidRPr="00F254BA">
        <w:rPr>
          <w:sz w:val="22"/>
          <w:szCs w:val="22"/>
        </w:rPr>
        <w:t xml:space="preserve"> subcategorias não definidas</w:t>
      </w:r>
      <w:r w:rsidR="008642E5" w:rsidRPr="00F254BA">
        <w:rPr>
          <w:sz w:val="22"/>
          <w:szCs w:val="22"/>
        </w:rPr>
        <w:t xml:space="preserve">, inseridas nos 6 temas em </w:t>
      </w:r>
      <w:r w:rsidR="003026A3" w:rsidRPr="00F254BA">
        <w:rPr>
          <w:sz w:val="22"/>
          <w:szCs w:val="22"/>
        </w:rPr>
        <w:t>análise</w:t>
      </w:r>
      <w:r w:rsidR="00E100DF" w:rsidRPr="00F254BA">
        <w:rPr>
          <w:sz w:val="22"/>
          <w:szCs w:val="22"/>
        </w:rPr>
        <w:t xml:space="preserve"> previamente propostos e </w:t>
      </w:r>
      <w:r w:rsidR="00B15CB5" w:rsidRPr="00F254BA">
        <w:rPr>
          <w:sz w:val="22"/>
          <w:szCs w:val="22"/>
        </w:rPr>
        <w:t xml:space="preserve">na </w:t>
      </w:r>
      <w:r w:rsidR="00E100DF" w:rsidRPr="00F254BA">
        <w:rPr>
          <w:sz w:val="22"/>
          <w:szCs w:val="22"/>
        </w:rPr>
        <w:t>categoria final que não se inseriu em nenhum dos temas.</w:t>
      </w:r>
    </w:p>
    <w:p w14:paraId="7D66D296" w14:textId="396CDDB7" w:rsidR="00C775B7" w:rsidRPr="00F254BA" w:rsidRDefault="00C775B7" w:rsidP="00591488">
      <w:pPr>
        <w:spacing w:line="360" w:lineRule="auto"/>
        <w:ind w:firstLine="709"/>
        <w:jc w:val="both"/>
        <w:rPr>
          <w:sz w:val="22"/>
          <w:szCs w:val="22"/>
        </w:rPr>
      </w:pPr>
      <w:r w:rsidRPr="00F254BA">
        <w:rPr>
          <w:sz w:val="22"/>
          <w:szCs w:val="22"/>
        </w:rPr>
        <w:t xml:space="preserve">Para ser possível a realização deste estudo, </w:t>
      </w:r>
      <w:r w:rsidR="00061D24" w:rsidRPr="00F254BA">
        <w:rPr>
          <w:sz w:val="22"/>
          <w:szCs w:val="22"/>
        </w:rPr>
        <w:t>foram previamente definidos</w:t>
      </w:r>
      <w:r w:rsidRPr="00F254BA">
        <w:rPr>
          <w:sz w:val="22"/>
          <w:szCs w:val="22"/>
        </w:rPr>
        <w:t xml:space="preserve"> dois grupos de participantes com o objetivo de ser possível a comparação relativamente </w:t>
      </w:r>
      <w:r w:rsidR="00061D24" w:rsidRPr="00F254BA">
        <w:rPr>
          <w:sz w:val="22"/>
          <w:szCs w:val="22"/>
        </w:rPr>
        <w:t xml:space="preserve">às </w:t>
      </w:r>
      <w:r w:rsidR="00310F10" w:rsidRPr="00F254BA">
        <w:rPr>
          <w:sz w:val="22"/>
          <w:szCs w:val="22"/>
        </w:rPr>
        <w:t xml:space="preserve">perceções </w:t>
      </w:r>
      <w:r w:rsidR="00061D24" w:rsidRPr="00F254BA">
        <w:rPr>
          <w:sz w:val="22"/>
          <w:szCs w:val="22"/>
        </w:rPr>
        <w:t>da</w:t>
      </w:r>
      <w:r w:rsidRPr="00F254BA">
        <w:rPr>
          <w:sz w:val="22"/>
          <w:szCs w:val="22"/>
        </w:rPr>
        <w:t xml:space="preserve"> família e </w:t>
      </w:r>
      <w:r w:rsidR="00061D24" w:rsidRPr="00F254BA">
        <w:rPr>
          <w:sz w:val="22"/>
          <w:szCs w:val="22"/>
        </w:rPr>
        <w:t xml:space="preserve">das </w:t>
      </w:r>
      <w:r w:rsidR="004E74C1" w:rsidRPr="00F254BA">
        <w:rPr>
          <w:sz w:val="22"/>
          <w:szCs w:val="22"/>
        </w:rPr>
        <w:t xml:space="preserve">suas novas </w:t>
      </w:r>
      <w:r w:rsidR="00061D24" w:rsidRPr="00F254BA">
        <w:rPr>
          <w:sz w:val="22"/>
          <w:szCs w:val="22"/>
        </w:rPr>
        <w:t>formas</w:t>
      </w:r>
      <w:r w:rsidRPr="00F254BA">
        <w:rPr>
          <w:sz w:val="22"/>
          <w:szCs w:val="22"/>
        </w:rPr>
        <w:t xml:space="preserve">, </w:t>
      </w:r>
      <w:r w:rsidR="004E74C1" w:rsidRPr="00F254BA">
        <w:rPr>
          <w:sz w:val="22"/>
          <w:szCs w:val="22"/>
        </w:rPr>
        <w:t xml:space="preserve">principalmente em relação </w:t>
      </w:r>
      <w:r w:rsidR="00061D24" w:rsidRPr="00F254BA">
        <w:rPr>
          <w:sz w:val="22"/>
          <w:szCs w:val="22"/>
        </w:rPr>
        <w:t>à forma</w:t>
      </w:r>
      <w:r w:rsidRPr="00F254BA">
        <w:rPr>
          <w:sz w:val="22"/>
          <w:szCs w:val="22"/>
        </w:rPr>
        <w:t xml:space="preserve"> de família monoparental. O primeiro grupo diz respeito as crianças de famílias tradicionais</w:t>
      </w:r>
      <w:r w:rsidR="00042B42" w:rsidRPr="00F254BA">
        <w:rPr>
          <w:sz w:val="22"/>
          <w:szCs w:val="22"/>
        </w:rPr>
        <w:t xml:space="preserve"> (FTr)</w:t>
      </w:r>
      <w:r w:rsidRPr="00F254BA">
        <w:rPr>
          <w:sz w:val="22"/>
          <w:szCs w:val="22"/>
        </w:rPr>
        <w:t xml:space="preserve"> e é constituído por 17 crianças, enquanto segundo grupo é composto por 12 crianças de famílias monoparentais</w:t>
      </w:r>
      <w:r w:rsidR="00042B42" w:rsidRPr="00F254BA">
        <w:rPr>
          <w:sz w:val="22"/>
          <w:szCs w:val="22"/>
        </w:rPr>
        <w:t xml:space="preserve"> (FMn)</w:t>
      </w:r>
      <w:r w:rsidRPr="00F254BA">
        <w:rPr>
          <w:sz w:val="22"/>
          <w:szCs w:val="22"/>
        </w:rPr>
        <w:t>.</w:t>
      </w:r>
    </w:p>
    <w:p w14:paraId="6CA9BA21" w14:textId="77777777" w:rsidR="00080F96" w:rsidRPr="00F254BA" w:rsidRDefault="00080F96" w:rsidP="00591488">
      <w:pPr>
        <w:spacing w:line="360" w:lineRule="auto"/>
        <w:ind w:firstLine="709"/>
        <w:jc w:val="both"/>
        <w:rPr>
          <w:sz w:val="22"/>
          <w:szCs w:val="22"/>
        </w:rPr>
      </w:pPr>
    </w:p>
    <w:p w14:paraId="465664B8" w14:textId="77777777" w:rsidR="006D01A9" w:rsidRPr="00F254BA" w:rsidRDefault="00DD0253" w:rsidP="00841E7C">
      <w:pPr>
        <w:pStyle w:val="Cabealho1"/>
        <w:numPr>
          <w:ilvl w:val="1"/>
          <w:numId w:val="3"/>
        </w:numPr>
        <w:spacing w:before="0" w:after="0" w:line="360" w:lineRule="auto"/>
        <w:rPr>
          <w:sz w:val="24"/>
        </w:rPr>
      </w:pPr>
      <w:bookmarkStart w:id="234" w:name="_Toc468193188"/>
      <w:r w:rsidRPr="00F254BA">
        <w:rPr>
          <w:sz w:val="24"/>
        </w:rPr>
        <w:t>Apresentação das categorias</w:t>
      </w:r>
      <w:bookmarkEnd w:id="234"/>
    </w:p>
    <w:p w14:paraId="7B62D3DC" w14:textId="77777777" w:rsidR="00DD0253" w:rsidRPr="00F254BA" w:rsidRDefault="00DD0253" w:rsidP="00DD0253">
      <w:pPr>
        <w:spacing w:line="360" w:lineRule="auto"/>
        <w:ind w:left="360"/>
        <w:rPr>
          <w:sz w:val="22"/>
          <w:szCs w:val="22"/>
        </w:rPr>
      </w:pPr>
    </w:p>
    <w:p w14:paraId="1966AA24" w14:textId="77777777" w:rsidR="00DD0253" w:rsidRPr="00F254BA" w:rsidRDefault="00DD0253" w:rsidP="00FB22A2">
      <w:pPr>
        <w:spacing w:line="360" w:lineRule="auto"/>
        <w:ind w:firstLine="709"/>
        <w:jc w:val="both"/>
        <w:rPr>
          <w:sz w:val="22"/>
          <w:szCs w:val="22"/>
        </w:rPr>
      </w:pPr>
      <w:r w:rsidRPr="00F254BA">
        <w:rPr>
          <w:sz w:val="22"/>
          <w:szCs w:val="22"/>
        </w:rPr>
        <w:t xml:space="preserve">Seguidamente apresentam-se os temas, as categorias e subcategorias que surgiram da </w:t>
      </w:r>
      <w:r w:rsidR="007B5D84" w:rsidRPr="00F254BA">
        <w:rPr>
          <w:sz w:val="22"/>
          <w:szCs w:val="22"/>
        </w:rPr>
        <w:t>análise</w:t>
      </w:r>
      <w:r w:rsidRPr="00F254BA">
        <w:rPr>
          <w:sz w:val="22"/>
          <w:szCs w:val="22"/>
        </w:rPr>
        <w:t xml:space="preserve"> dos dados e que </w:t>
      </w:r>
      <w:r w:rsidR="007B5D84" w:rsidRPr="00F254BA">
        <w:rPr>
          <w:sz w:val="22"/>
          <w:szCs w:val="22"/>
        </w:rPr>
        <w:t>vão</w:t>
      </w:r>
      <w:r w:rsidRPr="00F254BA">
        <w:rPr>
          <w:sz w:val="22"/>
          <w:szCs w:val="22"/>
        </w:rPr>
        <w:t xml:space="preserve"> ao encontro do enquadramento teórico, sendo importante referir a existência de dois grupos de participantes (crianças </w:t>
      </w:r>
      <w:r w:rsidR="00042B42" w:rsidRPr="00F254BA">
        <w:rPr>
          <w:sz w:val="22"/>
          <w:szCs w:val="22"/>
        </w:rPr>
        <w:t>FTr</w:t>
      </w:r>
      <w:r w:rsidR="007B5D84" w:rsidRPr="00F254BA">
        <w:rPr>
          <w:sz w:val="22"/>
          <w:szCs w:val="22"/>
        </w:rPr>
        <w:t xml:space="preserve"> e </w:t>
      </w:r>
      <w:r w:rsidR="001D69F7" w:rsidRPr="00F254BA">
        <w:rPr>
          <w:sz w:val="22"/>
          <w:szCs w:val="22"/>
        </w:rPr>
        <w:t xml:space="preserve">crianças </w:t>
      </w:r>
      <w:r w:rsidR="00042B42" w:rsidRPr="00F254BA">
        <w:rPr>
          <w:sz w:val="22"/>
          <w:szCs w:val="22"/>
        </w:rPr>
        <w:t>FMn</w:t>
      </w:r>
      <w:r w:rsidR="007B5D84" w:rsidRPr="00F254BA">
        <w:rPr>
          <w:sz w:val="22"/>
          <w:szCs w:val="22"/>
        </w:rPr>
        <w:t xml:space="preserve">). O quadro </w:t>
      </w:r>
      <w:r w:rsidR="00360071" w:rsidRPr="00F254BA">
        <w:rPr>
          <w:sz w:val="22"/>
          <w:szCs w:val="22"/>
        </w:rPr>
        <w:t xml:space="preserve">33 </w:t>
      </w:r>
      <w:r w:rsidR="00061D24" w:rsidRPr="00F254BA">
        <w:rPr>
          <w:sz w:val="22"/>
          <w:szCs w:val="22"/>
        </w:rPr>
        <w:t xml:space="preserve">(anexo </w:t>
      </w:r>
      <w:r w:rsidR="008642E5" w:rsidRPr="00F254BA">
        <w:rPr>
          <w:sz w:val="22"/>
          <w:szCs w:val="22"/>
        </w:rPr>
        <w:t>V</w:t>
      </w:r>
      <w:r w:rsidR="00061D24" w:rsidRPr="00F254BA">
        <w:rPr>
          <w:sz w:val="22"/>
          <w:szCs w:val="22"/>
        </w:rPr>
        <w:t xml:space="preserve">) </w:t>
      </w:r>
      <w:r w:rsidRPr="00F254BA">
        <w:rPr>
          <w:sz w:val="22"/>
          <w:szCs w:val="22"/>
        </w:rPr>
        <w:t>apresenta uma visão global dos temas, categorias e subcategorias.</w:t>
      </w:r>
    </w:p>
    <w:p w14:paraId="1299ED70" w14:textId="77777777" w:rsidR="00042793" w:rsidRPr="00F254BA" w:rsidRDefault="00042793" w:rsidP="00042793">
      <w:pPr>
        <w:pStyle w:val="Legenda"/>
        <w:keepNext/>
        <w:rPr>
          <w:b w:val="0"/>
          <w:bCs w:val="0"/>
          <w:color w:val="auto"/>
          <w:sz w:val="22"/>
          <w:szCs w:val="22"/>
        </w:rPr>
      </w:pPr>
    </w:p>
    <w:p w14:paraId="3636AAAB" w14:textId="77777777" w:rsidR="0065573D" w:rsidRPr="00F254BA" w:rsidRDefault="00E048B2" w:rsidP="00591488">
      <w:pPr>
        <w:spacing w:line="360" w:lineRule="auto"/>
        <w:rPr>
          <w:b/>
          <w:sz w:val="22"/>
          <w:szCs w:val="22"/>
          <w:u w:val="single"/>
        </w:rPr>
      </w:pPr>
      <w:r w:rsidRPr="00F254BA">
        <w:rPr>
          <w:b/>
          <w:sz w:val="22"/>
          <w:szCs w:val="22"/>
          <w:u w:val="single"/>
        </w:rPr>
        <w:t xml:space="preserve">Tema 1 – </w:t>
      </w:r>
      <w:r w:rsidR="00B20084" w:rsidRPr="00F254BA">
        <w:rPr>
          <w:b/>
          <w:sz w:val="22"/>
          <w:szCs w:val="22"/>
          <w:u w:val="single"/>
        </w:rPr>
        <w:t xml:space="preserve">A perceção de família </w:t>
      </w:r>
    </w:p>
    <w:p w14:paraId="6A3E38D0" w14:textId="77777777" w:rsidR="0006131A" w:rsidRPr="00F254BA" w:rsidRDefault="0006131A" w:rsidP="0006131A">
      <w:pPr>
        <w:spacing w:line="360" w:lineRule="auto"/>
        <w:jc w:val="both"/>
        <w:rPr>
          <w:sz w:val="22"/>
          <w:szCs w:val="22"/>
        </w:rPr>
      </w:pPr>
    </w:p>
    <w:p w14:paraId="70166378" w14:textId="77777777" w:rsidR="00E71D72" w:rsidRPr="00F254BA" w:rsidRDefault="0006131A" w:rsidP="0006131A">
      <w:pPr>
        <w:spacing w:line="360" w:lineRule="auto"/>
        <w:ind w:firstLine="709"/>
        <w:jc w:val="both"/>
        <w:rPr>
          <w:sz w:val="22"/>
          <w:szCs w:val="22"/>
        </w:rPr>
      </w:pPr>
      <w:r w:rsidRPr="00F254BA">
        <w:rPr>
          <w:sz w:val="22"/>
          <w:szCs w:val="22"/>
        </w:rPr>
        <w:t>O tema que se segue está dividido em 4 subtemas dis</w:t>
      </w:r>
      <w:r w:rsidR="00E71D72" w:rsidRPr="00F254BA">
        <w:rPr>
          <w:sz w:val="22"/>
          <w:szCs w:val="22"/>
        </w:rPr>
        <w:t>tintos, mas que se complementam</w:t>
      </w:r>
      <w:r w:rsidRPr="00F254BA">
        <w:rPr>
          <w:sz w:val="22"/>
          <w:szCs w:val="22"/>
        </w:rPr>
        <w:t xml:space="preserve"> </w:t>
      </w:r>
      <w:r w:rsidR="00C9709E" w:rsidRPr="00F254BA">
        <w:rPr>
          <w:sz w:val="22"/>
          <w:szCs w:val="22"/>
        </w:rPr>
        <w:t xml:space="preserve">para ajudar a </w:t>
      </w:r>
      <w:r w:rsidRPr="00F254BA">
        <w:rPr>
          <w:sz w:val="22"/>
          <w:szCs w:val="22"/>
        </w:rPr>
        <w:t>compreender a família</w:t>
      </w:r>
      <w:r w:rsidR="00C9709E" w:rsidRPr="00F254BA">
        <w:rPr>
          <w:sz w:val="22"/>
          <w:szCs w:val="22"/>
        </w:rPr>
        <w:t>, o objeto de estudo em questão</w:t>
      </w:r>
      <w:r w:rsidR="00E71D72" w:rsidRPr="00F254BA">
        <w:rPr>
          <w:sz w:val="22"/>
          <w:szCs w:val="22"/>
        </w:rPr>
        <w:t>. R</w:t>
      </w:r>
      <w:r w:rsidRPr="00F254BA">
        <w:rPr>
          <w:sz w:val="22"/>
          <w:szCs w:val="22"/>
        </w:rPr>
        <w:t xml:space="preserve">elativamente às suas características </w:t>
      </w:r>
      <w:r w:rsidR="00C9709E" w:rsidRPr="00F254BA">
        <w:rPr>
          <w:sz w:val="22"/>
          <w:szCs w:val="22"/>
        </w:rPr>
        <w:t xml:space="preserve">universais ou particulares </w:t>
      </w:r>
      <w:r w:rsidRPr="00F254BA">
        <w:rPr>
          <w:sz w:val="22"/>
          <w:szCs w:val="22"/>
        </w:rPr>
        <w:t>e às diferentes formas que a</w:t>
      </w:r>
      <w:r w:rsidR="0089441C" w:rsidRPr="00F254BA">
        <w:rPr>
          <w:sz w:val="22"/>
          <w:szCs w:val="22"/>
        </w:rPr>
        <w:t xml:space="preserve"> família apresenta na sociedade. </w:t>
      </w:r>
    </w:p>
    <w:p w14:paraId="25F2DF9E" w14:textId="58B5CCBA" w:rsidR="0006131A" w:rsidRPr="00F254BA" w:rsidRDefault="0089441C" w:rsidP="0006131A">
      <w:pPr>
        <w:spacing w:line="360" w:lineRule="auto"/>
        <w:ind w:firstLine="709"/>
        <w:jc w:val="both"/>
        <w:rPr>
          <w:sz w:val="22"/>
          <w:szCs w:val="22"/>
        </w:rPr>
      </w:pPr>
      <w:r w:rsidRPr="00F254BA">
        <w:rPr>
          <w:sz w:val="22"/>
          <w:szCs w:val="22"/>
        </w:rPr>
        <w:t xml:space="preserve">O tema tem </w:t>
      </w:r>
      <w:r w:rsidR="0006131A" w:rsidRPr="00F254BA">
        <w:rPr>
          <w:sz w:val="22"/>
          <w:szCs w:val="22"/>
        </w:rPr>
        <w:t xml:space="preserve">em conta </w:t>
      </w:r>
      <w:r w:rsidR="00E3642C" w:rsidRPr="00F254BA">
        <w:rPr>
          <w:sz w:val="22"/>
          <w:szCs w:val="22"/>
        </w:rPr>
        <w:t>a perceção</w:t>
      </w:r>
      <w:r w:rsidR="0006131A" w:rsidRPr="00F254BA">
        <w:rPr>
          <w:sz w:val="22"/>
          <w:szCs w:val="22"/>
        </w:rPr>
        <w:t xml:space="preserve"> </w:t>
      </w:r>
      <w:r w:rsidR="00E3642C" w:rsidRPr="00F254BA">
        <w:rPr>
          <w:sz w:val="22"/>
          <w:szCs w:val="22"/>
        </w:rPr>
        <w:t xml:space="preserve">das </w:t>
      </w:r>
      <w:r w:rsidR="0006131A" w:rsidRPr="00F254BA">
        <w:rPr>
          <w:sz w:val="22"/>
          <w:szCs w:val="22"/>
        </w:rPr>
        <w:t>crianças</w:t>
      </w:r>
      <w:r w:rsidR="00E3642C" w:rsidRPr="00F254BA">
        <w:rPr>
          <w:sz w:val="22"/>
          <w:szCs w:val="22"/>
        </w:rPr>
        <w:t xml:space="preserve"> entrevistadas</w:t>
      </w:r>
      <w:r w:rsidR="0006131A" w:rsidRPr="00F254BA">
        <w:rPr>
          <w:sz w:val="22"/>
          <w:szCs w:val="22"/>
        </w:rPr>
        <w:t xml:space="preserve"> </w:t>
      </w:r>
      <w:r w:rsidRPr="00F254BA">
        <w:rPr>
          <w:sz w:val="22"/>
          <w:szCs w:val="22"/>
        </w:rPr>
        <w:t xml:space="preserve">sobre </w:t>
      </w:r>
      <w:r w:rsidR="00E71D72" w:rsidRPr="00F254BA">
        <w:rPr>
          <w:sz w:val="22"/>
          <w:szCs w:val="22"/>
        </w:rPr>
        <w:t xml:space="preserve">as </w:t>
      </w:r>
      <w:r w:rsidRPr="00F254BA">
        <w:rPr>
          <w:sz w:val="22"/>
          <w:szCs w:val="22"/>
        </w:rPr>
        <w:t>família</w:t>
      </w:r>
      <w:r w:rsidR="00E71D72" w:rsidRPr="00F254BA">
        <w:rPr>
          <w:sz w:val="22"/>
          <w:szCs w:val="22"/>
        </w:rPr>
        <w:t>s tradicionais e as famílias monoparentais</w:t>
      </w:r>
      <w:r w:rsidR="00AD5DF2" w:rsidRPr="00F254BA">
        <w:rPr>
          <w:sz w:val="22"/>
          <w:szCs w:val="22"/>
        </w:rPr>
        <w:t>.</w:t>
      </w:r>
    </w:p>
    <w:p w14:paraId="71796EF6" w14:textId="77777777" w:rsidR="0006131A" w:rsidRPr="00F254BA" w:rsidRDefault="0006131A" w:rsidP="0006131A">
      <w:pPr>
        <w:spacing w:line="360" w:lineRule="auto"/>
        <w:jc w:val="both"/>
        <w:rPr>
          <w:sz w:val="22"/>
          <w:szCs w:val="22"/>
        </w:rPr>
      </w:pPr>
    </w:p>
    <w:p w14:paraId="5AA2C6E8" w14:textId="77777777" w:rsidR="0006131A" w:rsidRPr="00F254BA" w:rsidRDefault="0006131A" w:rsidP="00591488">
      <w:pPr>
        <w:spacing w:line="360" w:lineRule="auto"/>
        <w:rPr>
          <w:b/>
          <w:sz w:val="22"/>
          <w:szCs w:val="22"/>
          <w:u w:val="single"/>
        </w:rPr>
      </w:pPr>
      <w:r w:rsidRPr="00F254BA">
        <w:rPr>
          <w:b/>
          <w:sz w:val="22"/>
          <w:szCs w:val="22"/>
          <w:u w:val="single"/>
        </w:rPr>
        <w:t xml:space="preserve">Subtema 1.1 – </w:t>
      </w:r>
      <w:r w:rsidR="00B20084" w:rsidRPr="00F254BA">
        <w:rPr>
          <w:b/>
          <w:sz w:val="22"/>
          <w:szCs w:val="22"/>
          <w:u w:val="single"/>
        </w:rPr>
        <w:t xml:space="preserve">A </w:t>
      </w:r>
      <w:r w:rsidR="00031B08" w:rsidRPr="00F254BA">
        <w:rPr>
          <w:b/>
          <w:sz w:val="22"/>
          <w:szCs w:val="22"/>
          <w:u w:val="single"/>
        </w:rPr>
        <w:t>Perceção</w:t>
      </w:r>
      <w:r w:rsidR="00336A71" w:rsidRPr="00F254BA">
        <w:rPr>
          <w:b/>
          <w:sz w:val="22"/>
          <w:szCs w:val="22"/>
          <w:u w:val="single"/>
        </w:rPr>
        <w:t xml:space="preserve"> </w:t>
      </w:r>
      <w:r w:rsidRPr="00F254BA">
        <w:rPr>
          <w:b/>
          <w:sz w:val="22"/>
          <w:szCs w:val="22"/>
          <w:u w:val="single"/>
        </w:rPr>
        <w:t>Geral da Família</w:t>
      </w:r>
    </w:p>
    <w:p w14:paraId="31B58FB8" w14:textId="77777777" w:rsidR="006372DC" w:rsidRPr="00F254BA" w:rsidRDefault="006372DC" w:rsidP="00A151D6">
      <w:pPr>
        <w:spacing w:line="360" w:lineRule="auto"/>
        <w:ind w:firstLine="709"/>
        <w:jc w:val="both"/>
        <w:rPr>
          <w:sz w:val="22"/>
          <w:szCs w:val="22"/>
        </w:rPr>
      </w:pPr>
    </w:p>
    <w:p w14:paraId="1D574CBA" w14:textId="0C781E6A" w:rsidR="0065573D" w:rsidRPr="00F254BA" w:rsidRDefault="0006131A" w:rsidP="00A151D6">
      <w:pPr>
        <w:spacing w:line="360" w:lineRule="auto"/>
        <w:ind w:firstLine="709"/>
        <w:jc w:val="both"/>
        <w:rPr>
          <w:sz w:val="22"/>
          <w:szCs w:val="22"/>
        </w:rPr>
      </w:pPr>
      <w:r w:rsidRPr="00F254BA">
        <w:rPr>
          <w:sz w:val="22"/>
          <w:szCs w:val="22"/>
        </w:rPr>
        <w:t xml:space="preserve">Com o intuito de compreender qual a </w:t>
      </w:r>
      <w:r w:rsidR="008223A7" w:rsidRPr="00F254BA">
        <w:rPr>
          <w:sz w:val="22"/>
          <w:szCs w:val="22"/>
        </w:rPr>
        <w:t>p</w:t>
      </w:r>
      <w:r w:rsidR="00A97CD4" w:rsidRPr="00F254BA">
        <w:rPr>
          <w:sz w:val="22"/>
          <w:szCs w:val="22"/>
        </w:rPr>
        <w:t xml:space="preserve">erceção </w:t>
      </w:r>
      <w:r w:rsidRPr="00F254BA">
        <w:rPr>
          <w:sz w:val="22"/>
          <w:szCs w:val="22"/>
        </w:rPr>
        <w:t>que as crianças fazem da família na sua generalidade, colocou-se a seguinte questão: “O que é para ti uma família?”</w:t>
      </w:r>
      <w:r w:rsidR="005D5BCE" w:rsidRPr="00F254BA">
        <w:rPr>
          <w:sz w:val="22"/>
          <w:szCs w:val="22"/>
        </w:rPr>
        <w:t xml:space="preserve">. </w:t>
      </w:r>
      <w:r w:rsidR="00B15CB5" w:rsidRPr="00F254BA">
        <w:rPr>
          <w:sz w:val="22"/>
          <w:szCs w:val="22"/>
        </w:rPr>
        <w:t>Neste subtema, surgiram:</w:t>
      </w:r>
      <w:r w:rsidR="0065573D" w:rsidRPr="00F254BA">
        <w:rPr>
          <w:sz w:val="22"/>
          <w:szCs w:val="22"/>
        </w:rPr>
        <w:t xml:space="preserve"> </w:t>
      </w:r>
      <w:r w:rsidR="00056C19" w:rsidRPr="00F254BA">
        <w:rPr>
          <w:sz w:val="22"/>
          <w:szCs w:val="22"/>
        </w:rPr>
        <w:t>3</w:t>
      </w:r>
      <w:r w:rsidR="0065573D" w:rsidRPr="00F254BA">
        <w:rPr>
          <w:sz w:val="22"/>
          <w:szCs w:val="22"/>
        </w:rPr>
        <w:t xml:space="preserve"> categorias e </w:t>
      </w:r>
      <w:r w:rsidR="009E5FE2" w:rsidRPr="00F254BA">
        <w:rPr>
          <w:sz w:val="22"/>
          <w:szCs w:val="22"/>
        </w:rPr>
        <w:t>9</w:t>
      </w:r>
      <w:r w:rsidR="00A151D6" w:rsidRPr="00F254BA">
        <w:rPr>
          <w:sz w:val="22"/>
          <w:szCs w:val="22"/>
        </w:rPr>
        <w:t xml:space="preserve"> subcategorias que </w:t>
      </w:r>
      <w:r w:rsidR="00E3642C" w:rsidRPr="00F254BA">
        <w:rPr>
          <w:sz w:val="22"/>
          <w:szCs w:val="22"/>
        </w:rPr>
        <w:t>evidenciam</w:t>
      </w:r>
      <w:r w:rsidR="00031B08" w:rsidRPr="00F254BA">
        <w:rPr>
          <w:sz w:val="22"/>
          <w:szCs w:val="22"/>
        </w:rPr>
        <w:t xml:space="preserve"> a </w:t>
      </w:r>
      <w:r w:rsidR="008223A7" w:rsidRPr="00F254BA">
        <w:rPr>
          <w:sz w:val="22"/>
          <w:szCs w:val="22"/>
        </w:rPr>
        <w:t>p</w:t>
      </w:r>
      <w:r w:rsidR="00031B08" w:rsidRPr="00F254BA">
        <w:rPr>
          <w:sz w:val="22"/>
          <w:szCs w:val="22"/>
        </w:rPr>
        <w:t>erceção</w:t>
      </w:r>
      <w:r w:rsidR="00E3642C" w:rsidRPr="00F254BA">
        <w:rPr>
          <w:sz w:val="22"/>
          <w:szCs w:val="22"/>
        </w:rPr>
        <w:t xml:space="preserve"> das crianças sobre a </w:t>
      </w:r>
      <w:r w:rsidR="00A151D6" w:rsidRPr="00F254BA">
        <w:rPr>
          <w:sz w:val="22"/>
          <w:szCs w:val="22"/>
        </w:rPr>
        <w:t>família na sua globalidade</w:t>
      </w:r>
      <w:r w:rsidR="00E3642C" w:rsidRPr="00F254BA">
        <w:rPr>
          <w:sz w:val="22"/>
          <w:szCs w:val="22"/>
        </w:rPr>
        <w:t>.</w:t>
      </w:r>
      <w:r w:rsidR="00A151D6" w:rsidRPr="00F254BA">
        <w:rPr>
          <w:sz w:val="22"/>
          <w:szCs w:val="22"/>
        </w:rPr>
        <w:t xml:space="preserve"> </w:t>
      </w:r>
    </w:p>
    <w:p w14:paraId="340D39F0" w14:textId="77777777" w:rsidR="00591488" w:rsidRPr="00F254BA" w:rsidRDefault="00015569" w:rsidP="00591488">
      <w:pPr>
        <w:spacing w:line="360" w:lineRule="auto"/>
        <w:rPr>
          <w:b/>
          <w:sz w:val="22"/>
          <w:szCs w:val="22"/>
        </w:rPr>
      </w:pPr>
      <w:r w:rsidRPr="00F254BA">
        <w:rPr>
          <w:b/>
          <w:sz w:val="22"/>
          <w:szCs w:val="22"/>
        </w:rPr>
        <w:lastRenderedPageBreak/>
        <w:t>Categoria 1: Afetividade</w:t>
      </w:r>
    </w:p>
    <w:p w14:paraId="7A748EB7" w14:textId="77338B7E" w:rsidR="00A151D6" w:rsidRPr="00F254BA" w:rsidRDefault="005D5BCE" w:rsidP="0079774A">
      <w:pPr>
        <w:spacing w:line="360" w:lineRule="auto"/>
        <w:ind w:firstLine="709"/>
        <w:jc w:val="both"/>
        <w:rPr>
          <w:sz w:val="22"/>
          <w:szCs w:val="22"/>
        </w:rPr>
      </w:pPr>
      <w:r w:rsidRPr="00F254BA">
        <w:rPr>
          <w:sz w:val="22"/>
          <w:szCs w:val="22"/>
        </w:rPr>
        <w:t xml:space="preserve">A primeira </w:t>
      </w:r>
      <w:r w:rsidR="00A151D6" w:rsidRPr="00F254BA">
        <w:rPr>
          <w:sz w:val="22"/>
          <w:szCs w:val="22"/>
        </w:rPr>
        <w:t xml:space="preserve">categoria </w:t>
      </w:r>
      <w:r w:rsidR="00E71D72" w:rsidRPr="00F254BA">
        <w:rPr>
          <w:sz w:val="22"/>
          <w:szCs w:val="22"/>
        </w:rPr>
        <w:t xml:space="preserve">aponta </w:t>
      </w:r>
      <w:r w:rsidR="00A151D6" w:rsidRPr="00F254BA">
        <w:rPr>
          <w:sz w:val="22"/>
          <w:szCs w:val="22"/>
        </w:rPr>
        <w:t>a família</w:t>
      </w:r>
      <w:r w:rsidR="000E55A2" w:rsidRPr="00F254BA">
        <w:rPr>
          <w:sz w:val="22"/>
          <w:szCs w:val="22"/>
        </w:rPr>
        <w:t xml:space="preserve"> como</w:t>
      </w:r>
      <w:r w:rsidR="00C9709E" w:rsidRPr="00F254BA">
        <w:rPr>
          <w:sz w:val="22"/>
          <w:szCs w:val="22"/>
        </w:rPr>
        <w:t xml:space="preserve"> </w:t>
      </w:r>
      <w:r w:rsidR="00A151D6" w:rsidRPr="00F254BA">
        <w:rPr>
          <w:sz w:val="22"/>
          <w:szCs w:val="22"/>
        </w:rPr>
        <w:t xml:space="preserve">um espaço </w:t>
      </w:r>
      <w:r w:rsidR="00AD5DF2" w:rsidRPr="00F254BA">
        <w:rPr>
          <w:sz w:val="22"/>
          <w:szCs w:val="22"/>
        </w:rPr>
        <w:t>onde se</w:t>
      </w:r>
      <w:r w:rsidRPr="00F254BA">
        <w:rPr>
          <w:sz w:val="22"/>
          <w:szCs w:val="22"/>
        </w:rPr>
        <w:t xml:space="preserve"> transmite afetos como o amor ou a amizade, características positivas que beneficiam o bem-estar dos seus membros.</w:t>
      </w:r>
    </w:p>
    <w:p w14:paraId="6493FD36" w14:textId="77777777" w:rsidR="0059402E" w:rsidRPr="00F254BA" w:rsidRDefault="0059402E" w:rsidP="00A151D6">
      <w:pPr>
        <w:spacing w:line="360" w:lineRule="auto"/>
        <w:rPr>
          <w:sz w:val="22"/>
          <w:szCs w:val="22"/>
        </w:rPr>
      </w:pPr>
    </w:p>
    <w:p w14:paraId="1C65EED7" w14:textId="77777777" w:rsidR="00042793" w:rsidRPr="00F254BA" w:rsidRDefault="00042793" w:rsidP="00042793">
      <w:pPr>
        <w:pStyle w:val="Legenda"/>
        <w:keepNext/>
        <w:rPr>
          <w:color w:val="auto"/>
          <w:sz w:val="22"/>
        </w:rPr>
      </w:pPr>
      <w:bookmarkStart w:id="235" w:name="_Toc450152938"/>
      <w:bookmarkStart w:id="236" w:name="_Toc452212841"/>
      <w:bookmarkStart w:id="237" w:name="_Toc456016528"/>
      <w:bookmarkStart w:id="238" w:name="_Toc468143409"/>
      <w:r w:rsidRPr="00F254BA">
        <w:rPr>
          <w:color w:val="auto"/>
          <w:sz w:val="22"/>
        </w:rPr>
        <w:t xml:space="preserve">Quadro </w:t>
      </w:r>
      <w:r w:rsidRPr="00F254BA">
        <w:rPr>
          <w:color w:val="auto"/>
          <w:sz w:val="22"/>
        </w:rPr>
        <w:fldChar w:fldCharType="begin"/>
      </w:r>
      <w:r w:rsidRPr="00F254BA">
        <w:rPr>
          <w:color w:val="auto"/>
          <w:sz w:val="22"/>
        </w:rPr>
        <w:instrText xml:space="preserve"> SEQ Quadro \* ARABIC </w:instrText>
      </w:r>
      <w:r w:rsidRPr="00F254BA">
        <w:rPr>
          <w:color w:val="auto"/>
          <w:sz w:val="22"/>
        </w:rPr>
        <w:fldChar w:fldCharType="separate"/>
      </w:r>
      <w:r w:rsidR="00934BC7">
        <w:rPr>
          <w:noProof/>
          <w:color w:val="auto"/>
          <w:sz w:val="22"/>
        </w:rPr>
        <w:t>2</w:t>
      </w:r>
      <w:r w:rsidRPr="00F254BA">
        <w:rPr>
          <w:color w:val="auto"/>
          <w:sz w:val="22"/>
        </w:rPr>
        <w:fldChar w:fldCharType="end"/>
      </w:r>
      <w:r w:rsidRPr="00F254BA">
        <w:rPr>
          <w:color w:val="auto"/>
          <w:sz w:val="22"/>
        </w:rPr>
        <w:t>:</w:t>
      </w:r>
      <w:r w:rsidRPr="00F254BA">
        <w:rPr>
          <w:color w:val="auto"/>
          <w:sz w:val="28"/>
        </w:rPr>
        <w:t xml:space="preserve"> </w:t>
      </w:r>
      <w:r w:rsidRPr="00F254BA">
        <w:rPr>
          <w:color w:val="auto"/>
          <w:sz w:val="22"/>
        </w:rPr>
        <w:t>Categoria 1 – Afetividade</w:t>
      </w:r>
      <w:bookmarkEnd w:id="235"/>
      <w:bookmarkEnd w:id="236"/>
      <w:bookmarkEnd w:id="237"/>
      <w:bookmarkEnd w:id="238"/>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1"/>
        <w:gridCol w:w="1797"/>
        <w:gridCol w:w="1798"/>
        <w:gridCol w:w="1798"/>
        <w:gridCol w:w="1799"/>
      </w:tblGrid>
      <w:tr w:rsidR="00C84D79" w:rsidRPr="00F254BA" w14:paraId="56658F95" w14:textId="77777777" w:rsidTr="00042793">
        <w:tc>
          <w:tcPr>
            <w:tcW w:w="1811" w:type="dxa"/>
            <w:vMerge w:val="restart"/>
            <w:vAlign w:val="bottom"/>
          </w:tcPr>
          <w:p w14:paraId="0D886901" w14:textId="77777777" w:rsidR="00A151D6" w:rsidRPr="00F254BA" w:rsidRDefault="00AC662D" w:rsidP="00AC662D">
            <w:pPr>
              <w:rPr>
                <w:sz w:val="22"/>
                <w:szCs w:val="22"/>
              </w:rPr>
            </w:pPr>
            <w:r w:rsidRPr="00F254BA">
              <w:rPr>
                <w:sz w:val="22"/>
                <w:szCs w:val="22"/>
              </w:rPr>
              <w:t>Subcategorias</w:t>
            </w:r>
          </w:p>
        </w:tc>
        <w:tc>
          <w:tcPr>
            <w:tcW w:w="3595" w:type="dxa"/>
            <w:gridSpan w:val="2"/>
          </w:tcPr>
          <w:p w14:paraId="4530F5FF" w14:textId="77777777" w:rsidR="00A151D6" w:rsidRPr="00F254BA" w:rsidRDefault="00A151D6" w:rsidP="00AC662D">
            <w:pPr>
              <w:jc w:val="center"/>
              <w:rPr>
                <w:sz w:val="22"/>
                <w:szCs w:val="22"/>
              </w:rPr>
            </w:pPr>
            <w:r w:rsidRPr="00F254BA">
              <w:rPr>
                <w:rFonts w:asciiTheme="majorHAnsi" w:hAnsiTheme="majorHAnsi" w:cstheme="majorHAnsi"/>
                <w:sz w:val="22"/>
                <w:szCs w:val="22"/>
              </w:rPr>
              <w:t>Crianças FTr (</w:t>
            </w:r>
            <w:r w:rsidR="00AC662D" w:rsidRPr="00F254BA">
              <w:rPr>
                <w:rFonts w:asciiTheme="majorHAnsi" w:hAnsiTheme="majorHAnsi" w:cstheme="majorHAnsi"/>
                <w:sz w:val="22"/>
                <w:szCs w:val="22"/>
              </w:rPr>
              <w:t>N=17</w:t>
            </w:r>
            <w:r w:rsidRPr="00F254BA">
              <w:rPr>
                <w:rFonts w:asciiTheme="majorHAnsi" w:hAnsiTheme="majorHAnsi" w:cstheme="majorHAnsi"/>
                <w:sz w:val="22"/>
                <w:szCs w:val="22"/>
              </w:rPr>
              <w:t>)</w:t>
            </w:r>
          </w:p>
        </w:tc>
        <w:tc>
          <w:tcPr>
            <w:tcW w:w="3597" w:type="dxa"/>
            <w:gridSpan w:val="2"/>
          </w:tcPr>
          <w:p w14:paraId="025A1F0B" w14:textId="77777777" w:rsidR="00A151D6" w:rsidRPr="00F254BA" w:rsidRDefault="00A151D6" w:rsidP="00AC662D">
            <w:pPr>
              <w:jc w:val="center"/>
              <w:rPr>
                <w:sz w:val="22"/>
                <w:szCs w:val="22"/>
              </w:rPr>
            </w:pPr>
            <w:r w:rsidRPr="00F254BA">
              <w:rPr>
                <w:rFonts w:asciiTheme="majorHAnsi" w:hAnsiTheme="majorHAnsi" w:cstheme="majorHAnsi"/>
                <w:sz w:val="22"/>
                <w:szCs w:val="22"/>
              </w:rPr>
              <w:t>Crianças FMn (</w:t>
            </w:r>
            <w:r w:rsidR="00AC662D" w:rsidRPr="00F254BA">
              <w:rPr>
                <w:rFonts w:asciiTheme="majorHAnsi" w:hAnsiTheme="majorHAnsi" w:cstheme="majorHAnsi"/>
                <w:sz w:val="22"/>
                <w:szCs w:val="22"/>
              </w:rPr>
              <w:t>N=12</w:t>
            </w:r>
            <w:r w:rsidRPr="00F254BA">
              <w:rPr>
                <w:rFonts w:asciiTheme="majorHAnsi" w:hAnsiTheme="majorHAnsi" w:cstheme="majorHAnsi"/>
                <w:sz w:val="22"/>
                <w:szCs w:val="22"/>
              </w:rPr>
              <w:t>)</w:t>
            </w:r>
          </w:p>
        </w:tc>
      </w:tr>
      <w:tr w:rsidR="00C84D79" w:rsidRPr="00F254BA" w14:paraId="22AFCBDB" w14:textId="77777777" w:rsidTr="00042793">
        <w:tc>
          <w:tcPr>
            <w:tcW w:w="1811" w:type="dxa"/>
            <w:vMerge/>
            <w:tcBorders>
              <w:bottom w:val="single" w:sz="4" w:space="0" w:color="auto"/>
            </w:tcBorders>
            <w:vAlign w:val="center"/>
          </w:tcPr>
          <w:p w14:paraId="114235E1" w14:textId="77777777" w:rsidR="00AC662D" w:rsidRPr="00F254BA" w:rsidRDefault="00AC662D" w:rsidP="00AC662D">
            <w:pPr>
              <w:jc w:val="center"/>
              <w:rPr>
                <w:sz w:val="22"/>
                <w:szCs w:val="22"/>
              </w:rPr>
            </w:pPr>
          </w:p>
        </w:tc>
        <w:tc>
          <w:tcPr>
            <w:tcW w:w="1797" w:type="dxa"/>
            <w:tcBorders>
              <w:bottom w:val="single" w:sz="4" w:space="0" w:color="auto"/>
            </w:tcBorders>
            <w:vAlign w:val="center"/>
          </w:tcPr>
          <w:p w14:paraId="3419AEB0" w14:textId="77777777" w:rsidR="00AC662D" w:rsidRPr="00F254BA" w:rsidRDefault="00AC662D" w:rsidP="00AC662D">
            <w:pPr>
              <w:jc w:val="center"/>
              <w:rPr>
                <w:sz w:val="22"/>
                <w:szCs w:val="22"/>
              </w:rPr>
            </w:pPr>
            <w:r w:rsidRPr="00F254BA">
              <w:rPr>
                <w:sz w:val="22"/>
                <w:szCs w:val="22"/>
              </w:rPr>
              <w:t>UR</w:t>
            </w:r>
          </w:p>
        </w:tc>
        <w:tc>
          <w:tcPr>
            <w:tcW w:w="1798" w:type="dxa"/>
            <w:tcBorders>
              <w:bottom w:val="single" w:sz="4" w:space="0" w:color="auto"/>
            </w:tcBorders>
            <w:vAlign w:val="center"/>
          </w:tcPr>
          <w:p w14:paraId="584F6762" w14:textId="77777777" w:rsidR="00AC662D" w:rsidRPr="00F254BA" w:rsidRDefault="00AC662D" w:rsidP="00AC662D">
            <w:pPr>
              <w:jc w:val="center"/>
              <w:rPr>
                <w:sz w:val="22"/>
                <w:szCs w:val="22"/>
              </w:rPr>
            </w:pPr>
            <w:r w:rsidRPr="00F254BA">
              <w:rPr>
                <w:sz w:val="22"/>
                <w:szCs w:val="22"/>
              </w:rPr>
              <w:t>UC</w:t>
            </w:r>
          </w:p>
        </w:tc>
        <w:tc>
          <w:tcPr>
            <w:tcW w:w="1798" w:type="dxa"/>
            <w:tcBorders>
              <w:bottom w:val="single" w:sz="4" w:space="0" w:color="auto"/>
            </w:tcBorders>
            <w:vAlign w:val="center"/>
          </w:tcPr>
          <w:p w14:paraId="793E0572" w14:textId="77777777" w:rsidR="00AC662D" w:rsidRPr="00F254BA" w:rsidRDefault="00AC662D" w:rsidP="00AC662D">
            <w:pPr>
              <w:jc w:val="center"/>
              <w:rPr>
                <w:sz w:val="22"/>
                <w:szCs w:val="22"/>
              </w:rPr>
            </w:pPr>
            <w:r w:rsidRPr="00F254BA">
              <w:rPr>
                <w:sz w:val="22"/>
                <w:szCs w:val="22"/>
              </w:rPr>
              <w:t>UR</w:t>
            </w:r>
          </w:p>
        </w:tc>
        <w:tc>
          <w:tcPr>
            <w:tcW w:w="1799" w:type="dxa"/>
            <w:tcBorders>
              <w:bottom w:val="single" w:sz="4" w:space="0" w:color="auto"/>
            </w:tcBorders>
            <w:vAlign w:val="center"/>
          </w:tcPr>
          <w:p w14:paraId="5B63E75D" w14:textId="77777777" w:rsidR="00AC662D" w:rsidRPr="00F254BA" w:rsidRDefault="00AC662D" w:rsidP="00AC662D">
            <w:pPr>
              <w:jc w:val="center"/>
              <w:rPr>
                <w:sz w:val="22"/>
                <w:szCs w:val="22"/>
              </w:rPr>
            </w:pPr>
            <w:r w:rsidRPr="00F254BA">
              <w:rPr>
                <w:sz w:val="22"/>
                <w:szCs w:val="22"/>
              </w:rPr>
              <w:t>UC</w:t>
            </w:r>
          </w:p>
        </w:tc>
      </w:tr>
      <w:tr w:rsidR="00C84D79" w:rsidRPr="00F254BA" w14:paraId="33FE5BC1" w14:textId="77777777" w:rsidTr="00042793">
        <w:tc>
          <w:tcPr>
            <w:tcW w:w="1811" w:type="dxa"/>
            <w:tcBorders>
              <w:bottom w:val="nil"/>
            </w:tcBorders>
          </w:tcPr>
          <w:p w14:paraId="4D2C47B5" w14:textId="77777777" w:rsidR="0011347D" w:rsidRPr="00F254BA" w:rsidRDefault="002C5EB6" w:rsidP="007C0880">
            <w:pPr>
              <w:contextualSpacing/>
              <w:rPr>
                <w:rFonts w:asciiTheme="majorHAnsi" w:hAnsiTheme="majorHAnsi" w:cstheme="majorHAnsi"/>
                <w:sz w:val="22"/>
                <w:szCs w:val="22"/>
              </w:rPr>
            </w:pPr>
            <w:r w:rsidRPr="00F254BA">
              <w:rPr>
                <w:rFonts w:asciiTheme="majorHAnsi" w:hAnsiTheme="majorHAnsi" w:cstheme="majorHAnsi"/>
                <w:sz w:val="22"/>
                <w:szCs w:val="22"/>
              </w:rPr>
              <w:t>Amor</w:t>
            </w:r>
          </w:p>
        </w:tc>
        <w:tc>
          <w:tcPr>
            <w:tcW w:w="1797" w:type="dxa"/>
            <w:tcBorders>
              <w:bottom w:val="nil"/>
            </w:tcBorders>
            <w:vAlign w:val="center"/>
          </w:tcPr>
          <w:p w14:paraId="36C7B89B" w14:textId="77777777" w:rsidR="0011347D" w:rsidRPr="00F254BA" w:rsidRDefault="0073344E" w:rsidP="0011347D">
            <w:pPr>
              <w:jc w:val="center"/>
              <w:rPr>
                <w:sz w:val="22"/>
                <w:szCs w:val="22"/>
              </w:rPr>
            </w:pPr>
            <w:r w:rsidRPr="00F254BA">
              <w:rPr>
                <w:sz w:val="22"/>
                <w:szCs w:val="22"/>
              </w:rPr>
              <w:t>5</w:t>
            </w:r>
          </w:p>
        </w:tc>
        <w:tc>
          <w:tcPr>
            <w:tcW w:w="1798" w:type="dxa"/>
            <w:tcBorders>
              <w:bottom w:val="nil"/>
            </w:tcBorders>
            <w:vAlign w:val="center"/>
          </w:tcPr>
          <w:p w14:paraId="2701E196" w14:textId="0F7B4974" w:rsidR="0011347D" w:rsidRPr="00F254BA" w:rsidRDefault="005A4F73" w:rsidP="0011347D">
            <w:pPr>
              <w:jc w:val="center"/>
              <w:rPr>
                <w:sz w:val="22"/>
                <w:szCs w:val="22"/>
              </w:rPr>
            </w:pPr>
            <w:r w:rsidRPr="00F254BA">
              <w:rPr>
                <w:sz w:val="22"/>
                <w:szCs w:val="22"/>
              </w:rPr>
              <w:t>5</w:t>
            </w:r>
          </w:p>
        </w:tc>
        <w:tc>
          <w:tcPr>
            <w:tcW w:w="1798" w:type="dxa"/>
            <w:tcBorders>
              <w:bottom w:val="nil"/>
            </w:tcBorders>
            <w:vAlign w:val="center"/>
          </w:tcPr>
          <w:p w14:paraId="0E37F1B7" w14:textId="77777777" w:rsidR="0011347D" w:rsidRPr="00F254BA" w:rsidRDefault="0073344E" w:rsidP="0011347D">
            <w:pPr>
              <w:jc w:val="center"/>
              <w:rPr>
                <w:sz w:val="22"/>
                <w:szCs w:val="22"/>
              </w:rPr>
            </w:pPr>
            <w:r w:rsidRPr="00F254BA">
              <w:rPr>
                <w:sz w:val="22"/>
                <w:szCs w:val="22"/>
              </w:rPr>
              <w:t>2</w:t>
            </w:r>
          </w:p>
        </w:tc>
        <w:tc>
          <w:tcPr>
            <w:tcW w:w="1799" w:type="dxa"/>
            <w:tcBorders>
              <w:bottom w:val="nil"/>
            </w:tcBorders>
            <w:vAlign w:val="center"/>
          </w:tcPr>
          <w:p w14:paraId="1340B221" w14:textId="77777777" w:rsidR="0011347D" w:rsidRPr="00F254BA" w:rsidRDefault="0073344E" w:rsidP="0011347D">
            <w:pPr>
              <w:jc w:val="center"/>
              <w:rPr>
                <w:sz w:val="22"/>
                <w:szCs w:val="22"/>
              </w:rPr>
            </w:pPr>
            <w:r w:rsidRPr="00F254BA">
              <w:rPr>
                <w:sz w:val="22"/>
                <w:szCs w:val="22"/>
              </w:rPr>
              <w:t>2</w:t>
            </w:r>
          </w:p>
        </w:tc>
      </w:tr>
      <w:tr w:rsidR="00C84D79" w:rsidRPr="00F254BA" w14:paraId="56579459" w14:textId="77777777" w:rsidTr="00042793">
        <w:tc>
          <w:tcPr>
            <w:tcW w:w="1811" w:type="dxa"/>
            <w:tcBorders>
              <w:top w:val="nil"/>
              <w:bottom w:val="nil"/>
            </w:tcBorders>
          </w:tcPr>
          <w:p w14:paraId="4012C4B1" w14:textId="77777777" w:rsidR="0011347D" w:rsidRPr="00F254BA" w:rsidRDefault="002C5EB6" w:rsidP="007C0880">
            <w:pPr>
              <w:contextualSpacing/>
              <w:rPr>
                <w:rFonts w:asciiTheme="majorHAnsi" w:hAnsiTheme="majorHAnsi" w:cstheme="majorHAnsi"/>
                <w:sz w:val="22"/>
                <w:szCs w:val="22"/>
              </w:rPr>
            </w:pPr>
            <w:r w:rsidRPr="00F254BA">
              <w:rPr>
                <w:rFonts w:asciiTheme="majorHAnsi" w:hAnsiTheme="majorHAnsi" w:cstheme="majorHAnsi"/>
                <w:sz w:val="22"/>
                <w:szCs w:val="22"/>
              </w:rPr>
              <w:t>Amizade</w:t>
            </w:r>
          </w:p>
        </w:tc>
        <w:tc>
          <w:tcPr>
            <w:tcW w:w="1797" w:type="dxa"/>
            <w:tcBorders>
              <w:top w:val="nil"/>
              <w:bottom w:val="nil"/>
            </w:tcBorders>
            <w:vAlign w:val="center"/>
          </w:tcPr>
          <w:p w14:paraId="2B10A261" w14:textId="77777777" w:rsidR="0011347D" w:rsidRPr="00F254BA" w:rsidRDefault="008A5F4D" w:rsidP="0011347D">
            <w:pPr>
              <w:jc w:val="center"/>
              <w:rPr>
                <w:sz w:val="22"/>
                <w:szCs w:val="22"/>
              </w:rPr>
            </w:pPr>
            <w:r w:rsidRPr="00F254BA">
              <w:rPr>
                <w:sz w:val="22"/>
                <w:szCs w:val="22"/>
              </w:rPr>
              <w:t>5</w:t>
            </w:r>
          </w:p>
        </w:tc>
        <w:tc>
          <w:tcPr>
            <w:tcW w:w="1798" w:type="dxa"/>
            <w:tcBorders>
              <w:top w:val="nil"/>
              <w:bottom w:val="nil"/>
            </w:tcBorders>
            <w:vAlign w:val="center"/>
          </w:tcPr>
          <w:p w14:paraId="3832222E" w14:textId="07BD912E" w:rsidR="0011347D" w:rsidRPr="00F254BA" w:rsidRDefault="005A4F73" w:rsidP="0011347D">
            <w:pPr>
              <w:jc w:val="center"/>
              <w:rPr>
                <w:strike/>
                <w:sz w:val="22"/>
                <w:szCs w:val="22"/>
              </w:rPr>
            </w:pPr>
            <w:r w:rsidRPr="00F254BA">
              <w:rPr>
                <w:sz w:val="22"/>
                <w:szCs w:val="22"/>
              </w:rPr>
              <w:t>5</w:t>
            </w:r>
          </w:p>
        </w:tc>
        <w:tc>
          <w:tcPr>
            <w:tcW w:w="1798" w:type="dxa"/>
            <w:tcBorders>
              <w:top w:val="nil"/>
              <w:bottom w:val="nil"/>
            </w:tcBorders>
            <w:vAlign w:val="center"/>
          </w:tcPr>
          <w:p w14:paraId="7656085D" w14:textId="77777777" w:rsidR="0011347D" w:rsidRPr="00F254BA" w:rsidRDefault="0073344E" w:rsidP="0011347D">
            <w:pPr>
              <w:jc w:val="center"/>
              <w:rPr>
                <w:sz w:val="22"/>
                <w:szCs w:val="22"/>
              </w:rPr>
            </w:pPr>
            <w:r w:rsidRPr="00F254BA">
              <w:rPr>
                <w:sz w:val="22"/>
                <w:szCs w:val="22"/>
              </w:rPr>
              <w:t>3</w:t>
            </w:r>
          </w:p>
        </w:tc>
        <w:tc>
          <w:tcPr>
            <w:tcW w:w="1799" w:type="dxa"/>
            <w:tcBorders>
              <w:top w:val="nil"/>
              <w:bottom w:val="nil"/>
            </w:tcBorders>
            <w:vAlign w:val="center"/>
          </w:tcPr>
          <w:p w14:paraId="5D8BC6D4" w14:textId="77777777" w:rsidR="0011347D" w:rsidRPr="00F254BA" w:rsidRDefault="0073344E" w:rsidP="0011347D">
            <w:pPr>
              <w:jc w:val="center"/>
              <w:rPr>
                <w:sz w:val="22"/>
                <w:szCs w:val="22"/>
              </w:rPr>
            </w:pPr>
            <w:r w:rsidRPr="00F254BA">
              <w:rPr>
                <w:sz w:val="22"/>
                <w:szCs w:val="22"/>
              </w:rPr>
              <w:t>3</w:t>
            </w:r>
          </w:p>
        </w:tc>
      </w:tr>
      <w:tr w:rsidR="00C84D79" w:rsidRPr="00F254BA" w14:paraId="0600195C" w14:textId="77777777" w:rsidTr="00042793">
        <w:tc>
          <w:tcPr>
            <w:tcW w:w="1811" w:type="dxa"/>
            <w:tcBorders>
              <w:top w:val="nil"/>
              <w:bottom w:val="nil"/>
            </w:tcBorders>
          </w:tcPr>
          <w:p w14:paraId="78E2F24B" w14:textId="77777777" w:rsidR="0011347D" w:rsidRPr="00F254BA" w:rsidRDefault="002C5EB6" w:rsidP="007C0880">
            <w:pPr>
              <w:contextualSpacing/>
              <w:rPr>
                <w:rFonts w:asciiTheme="majorHAnsi" w:hAnsiTheme="majorHAnsi" w:cstheme="majorHAnsi"/>
                <w:sz w:val="22"/>
                <w:szCs w:val="22"/>
              </w:rPr>
            </w:pPr>
            <w:r w:rsidRPr="00F254BA">
              <w:rPr>
                <w:rFonts w:asciiTheme="majorHAnsi" w:hAnsiTheme="majorHAnsi" w:cstheme="majorHAnsi"/>
                <w:sz w:val="22"/>
                <w:szCs w:val="22"/>
              </w:rPr>
              <w:t>Alegria</w:t>
            </w:r>
          </w:p>
        </w:tc>
        <w:tc>
          <w:tcPr>
            <w:tcW w:w="1797" w:type="dxa"/>
            <w:tcBorders>
              <w:top w:val="nil"/>
              <w:bottom w:val="nil"/>
            </w:tcBorders>
            <w:vAlign w:val="center"/>
          </w:tcPr>
          <w:p w14:paraId="357630E4" w14:textId="77777777" w:rsidR="0011347D" w:rsidRPr="00F254BA" w:rsidRDefault="0073344E" w:rsidP="0011347D">
            <w:pPr>
              <w:jc w:val="center"/>
              <w:rPr>
                <w:sz w:val="22"/>
                <w:szCs w:val="22"/>
              </w:rPr>
            </w:pPr>
            <w:r w:rsidRPr="00F254BA">
              <w:rPr>
                <w:sz w:val="22"/>
                <w:szCs w:val="22"/>
              </w:rPr>
              <w:t>4</w:t>
            </w:r>
          </w:p>
        </w:tc>
        <w:tc>
          <w:tcPr>
            <w:tcW w:w="1798" w:type="dxa"/>
            <w:tcBorders>
              <w:top w:val="nil"/>
              <w:bottom w:val="nil"/>
            </w:tcBorders>
            <w:vAlign w:val="center"/>
          </w:tcPr>
          <w:p w14:paraId="123E683B" w14:textId="77777777" w:rsidR="0011347D" w:rsidRPr="00F254BA" w:rsidRDefault="0073344E" w:rsidP="0011347D">
            <w:pPr>
              <w:jc w:val="center"/>
              <w:rPr>
                <w:sz w:val="22"/>
                <w:szCs w:val="22"/>
              </w:rPr>
            </w:pPr>
            <w:r w:rsidRPr="00F254BA">
              <w:rPr>
                <w:sz w:val="22"/>
                <w:szCs w:val="22"/>
              </w:rPr>
              <w:t>4</w:t>
            </w:r>
          </w:p>
        </w:tc>
        <w:tc>
          <w:tcPr>
            <w:tcW w:w="1798" w:type="dxa"/>
            <w:tcBorders>
              <w:top w:val="nil"/>
              <w:bottom w:val="nil"/>
            </w:tcBorders>
            <w:vAlign w:val="center"/>
          </w:tcPr>
          <w:p w14:paraId="7F316B42" w14:textId="77777777" w:rsidR="0011347D" w:rsidRPr="00F254BA" w:rsidRDefault="00B95963" w:rsidP="0011347D">
            <w:pPr>
              <w:jc w:val="center"/>
              <w:rPr>
                <w:sz w:val="22"/>
                <w:szCs w:val="22"/>
              </w:rPr>
            </w:pPr>
            <w:r w:rsidRPr="00F254BA">
              <w:rPr>
                <w:sz w:val="22"/>
                <w:szCs w:val="22"/>
              </w:rPr>
              <w:t>6</w:t>
            </w:r>
          </w:p>
        </w:tc>
        <w:tc>
          <w:tcPr>
            <w:tcW w:w="1799" w:type="dxa"/>
            <w:tcBorders>
              <w:top w:val="nil"/>
              <w:bottom w:val="nil"/>
            </w:tcBorders>
            <w:vAlign w:val="center"/>
          </w:tcPr>
          <w:p w14:paraId="25ECBC4A" w14:textId="0E77415E" w:rsidR="0011347D" w:rsidRPr="00F254BA" w:rsidRDefault="005A4F73" w:rsidP="0011347D">
            <w:pPr>
              <w:jc w:val="center"/>
              <w:rPr>
                <w:sz w:val="22"/>
                <w:szCs w:val="22"/>
              </w:rPr>
            </w:pPr>
            <w:r w:rsidRPr="00F254BA">
              <w:rPr>
                <w:sz w:val="22"/>
                <w:szCs w:val="22"/>
              </w:rPr>
              <w:t>6</w:t>
            </w:r>
          </w:p>
        </w:tc>
      </w:tr>
      <w:tr w:rsidR="00C84D79" w:rsidRPr="00F254BA" w14:paraId="7D09FD68" w14:textId="77777777" w:rsidTr="00042793">
        <w:tc>
          <w:tcPr>
            <w:tcW w:w="1811" w:type="dxa"/>
            <w:tcBorders>
              <w:top w:val="nil"/>
              <w:bottom w:val="single" w:sz="4" w:space="0" w:color="auto"/>
            </w:tcBorders>
          </w:tcPr>
          <w:p w14:paraId="4CD993EC" w14:textId="77777777" w:rsidR="0011347D" w:rsidRPr="00F254BA" w:rsidRDefault="002C5EB6" w:rsidP="007C0880">
            <w:pPr>
              <w:contextualSpacing/>
              <w:rPr>
                <w:rFonts w:asciiTheme="majorHAnsi" w:hAnsiTheme="majorHAnsi" w:cstheme="majorHAnsi"/>
                <w:sz w:val="22"/>
                <w:szCs w:val="22"/>
              </w:rPr>
            </w:pPr>
            <w:r w:rsidRPr="00F254BA">
              <w:rPr>
                <w:rFonts w:asciiTheme="majorHAnsi" w:hAnsiTheme="majorHAnsi" w:cstheme="majorHAnsi"/>
                <w:sz w:val="22"/>
                <w:szCs w:val="22"/>
              </w:rPr>
              <w:t>União</w:t>
            </w:r>
          </w:p>
        </w:tc>
        <w:tc>
          <w:tcPr>
            <w:tcW w:w="1797" w:type="dxa"/>
            <w:tcBorders>
              <w:top w:val="nil"/>
              <w:bottom w:val="single" w:sz="4" w:space="0" w:color="auto"/>
            </w:tcBorders>
            <w:vAlign w:val="center"/>
          </w:tcPr>
          <w:p w14:paraId="520C92BC" w14:textId="77777777" w:rsidR="0011347D" w:rsidRPr="00F254BA" w:rsidRDefault="0073344E" w:rsidP="0011347D">
            <w:pPr>
              <w:jc w:val="center"/>
              <w:rPr>
                <w:sz w:val="22"/>
                <w:szCs w:val="22"/>
              </w:rPr>
            </w:pPr>
            <w:r w:rsidRPr="00F254BA">
              <w:rPr>
                <w:sz w:val="22"/>
                <w:szCs w:val="22"/>
              </w:rPr>
              <w:t>5</w:t>
            </w:r>
          </w:p>
        </w:tc>
        <w:tc>
          <w:tcPr>
            <w:tcW w:w="1798" w:type="dxa"/>
            <w:tcBorders>
              <w:top w:val="nil"/>
              <w:bottom w:val="single" w:sz="4" w:space="0" w:color="auto"/>
            </w:tcBorders>
            <w:vAlign w:val="center"/>
          </w:tcPr>
          <w:p w14:paraId="47661382" w14:textId="77777777" w:rsidR="0011347D" w:rsidRPr="00F254BA" w:rsidRDefault="0073344E" w:rsidP="0011347D">
            <w:pPr>
              <w:jc w:val="center"/>
              <w:rPr>
                <w:sz w:val="22"/>
                <w:szCs w:val="22"/>
              </w:rPr>
            </w:pPr>
            <w:r w:rsidRPr="00F254BA">
              <w:rPr>
                <w:sz w:val="22"/>
                <w:szCs w:val="22"/>
              </w:rPr>
              <w:t>5</w:t>
            </w:r>
          </w:p>
        </w:tc>
        <w:tc>
          <w:tcPr>
            <w:tcW w:w="1798" w:type="dxa"/>
            <w:tcBorders>
              <w:top w:val="nil"/>
              <w:bottom w:val="single" w:sz="4" w:space="0" w:color="auto"/>
            </w:tcBorders>
            <w:vAlign w:val="center"/>
          </w:tcPr>
          <w:p w14:paraId="32073A91" w14:textId="77777777" w:rsidR="0011347D" w:rsidRPr="00F254BA" w:rsidRDefault="00B95963" w:rsidP="0011347D">
            <w:pPr>
              <w:jc w:val="center"/>
              <w:rPr>
                <w:sz w:val="22"/>
                <w:szCs w:val="22"/>
              </w:rPr>
            </w:pPr>
            <w:r w:rsidRPr="00F254BA">
              <w:rPr>
                <w:sz w:val="22"/>
                <w:szCs w:val="22"/>
              </w:rPr>
              <w:t>2</w:t>
            </w:r>
          </w:p>
        </w:tc>
        <w:tc>
          <w:tcPr>
            <w:tcW w:w="1799" w:type="dxa"/>
            <w:tcBorders>
              <w:top w:val="nil"/>
              <w:bottom w:val="single" w:sz="4" w:space="0" w:color="auto"/>
            </w:tcBorders>
            <w:vAlign w:val="center"/>
          </w:tcPr>
          <w:p w14:paraId="5A5EAC6F" w14:textId="77777777" w:rsidR="0011347D" w:rsidRPr="00F254BA" w:rsidRDefault="00B95963" w:rsidP="0011347D">
            <w:pPr>
              <w:jc w:val="center"/>
              <w:rPr>
                <w:sz w:val="22"/>
                <w:szCs w:val="22"/>
              </w:rPr>
            </w:pPr>
            <w:r w:rsidRPr="00F254BA">
              <w:rPr>
                <w:sz w:val="22"/>
                <w:szCs w:val="22"/>
              </w:rPr>
              <w:t>2</w:t>
            </w:r>
          </w:p>
        </w:tc>
      </w:tr>
    </w:tbl>
    <w:p w14:paraId="034B6BE2" w14:textId="77777777" w:rsidR="00A151D6" w:rsidRPr="00F254BA" w:rsidRDefault="00A151D6" w:rsidP="00FC29ED">
      <w:pPr>
        <w:spacing w:line="360" w:lineRule="auto"/>
        <w:jc w:val="both"/>
        <w:rPr>
          <w:sz w:val="22"/>
          <w:szCs w:val="22"/>
        </w:rPr>
      </w:pPr>
    </w:p>
    <w:p w14:paraId="7F765C31" w14:textId="10137AB5" w:rsidR="00042793" w:rsidRPr="00F254BA" w:rsidRDefault="00042793" w:rsidP="00FC29ED">
      <w:pPr>
        <w:spacing w:line="360" w:lineRule="auto"/>
        <w:jc w:val="both"/>
        <w:rPr>
          <w:sz w:val="22"/>
          <w:szCs w:val="22"/>
        </w:rPr>
      </w:pPr>
      <w:r w:rsidRPr="00F254BA">
        <w:rPr>
          <w:sz w:val="22"/>
          <w:szCs w:val="22"/>
        </w:rPr>
        <w:tab/>
        <w:t>Como podemos constatar através da le</w:t>
      </w:r>
      <w:r w:rsidR="00384852" w:rsidRPr="00F254BA">
        <w:rPr>
          <w:sz w:val="22"/>
          <w:szCs w:val="22"/>
        </w:rPr>
        <w:t xml:space="preserve">itura do quadro </w:t>
      </w:r>
      <w:r w:rsidR="00360071" w:rsidRPr="00F254BA">
        <w:rPr>
          <w:sz w:val="22"/>
          <w:szCs w:val="22"/>
        </w:rPr>
        <w:t>2</w:t>
      </w:r>
      <w:r w:rsidR="00497576" w:rsidRPr="00F254BA">
        <w:rPr>
          <w:sz w:val="22"/>
          <w:szCs w:val="22"/>
        </w:rPr>
        <w:t xml:space="preserve">, </w:t>
      </w:r>
      <w:r w:rsidR="00384852" w:rsidRPr="00F254BA">
        <w:rPr>
          <w:sz w:val="22"/>
          <w:szCs w:val="22"/>
        </w:rPr>
        <w:t xml:space="preserve">a </w:t>
      </w:r>
      <w:r w:rsidR="00384852" w:rsidRPr="00F254BA">
        <w:rPr>
          <w:i/>
          <w:sz w:val="22"/>
          <w:szCs w:val="22"/>
        </w:rPr>
        <w:t>categoria</w:t>
      </w:r>
      <w:r w:rsidRPr="00F254BA">
        <w:rPr>
          <w:i/>
          <w:sz w:val="22"/>
          <w:szCs w:val="22"/>
        </w:rPr>
        <w:t xml:space="preserve"> Afetividade </w:t>
      </w:r>
      <w:r w:rsidR="0094051F" w:rsidRPr="00F254BA">
        <w:rPr>
          <w:sz w:val="22"/>
          <w:szCs w:val="22"/>
        </w:rPr>
        <w:t xml:space="preserve">presenta </w:t>
      </w:r>
      <w:r w:rsidRPr="00F254BA">
        <w:rPr>
          <w:sz w:val="22"/>
          <w:szCs w:val="22"/>
        </w:rPr>
        <w:t>4 subcategorias</w:t>
      </w:r>
      <w:r w:rsidR="00DC5E07" w:rsidRPr="00F254BA">
        <w:rPr>
          <w:sz w:val="22"/>
          <w:szCs w:val="22"/>
        </w:rPr>
        <w:t xml:space="preserve"> </w:t>
      </w:r>
      <w:r w:rsidR="00767FDE" w:rsidRPr="00F254BA">
        <w:rPr>
          <w:sz w:val="22"/>
          <w:szCs w:val="22"/>
        </w:rPr>
        <w:t>primárias</w:t>
      </w:r>
      <w:r w:rsidRPr="00F254BA">
        <w:rPr>
          <w:sz w:val="22"/>
          <w:szCs w:val="22"/>
        </w:rPr>
        <w:t>.</w:t>
      </w:r>
      <w:r w:rsidR="006A1A3A" w:rsidRPr="00F254BA">
        <w:rPr>
          <w:sz w:val="22"/>
          <w:szCs w:val="22"/>
        </w:rPr>
        <w:t xml:space="preserve"> </w:t>
      </w:r>
    </w:p>
    <w:p w14:paraId="7ABBD29D" w14:textId="77777777" w:rsidR="00FC29ED" w:rsidRPr="00F254BA" w:rsidRDefault="00FC29ED" w:rsidP="00FC29ED">
      <w:pPr>
        <w:spacing w:line="360" w:lineRule="auto"/>
        <w:jc w:val="both"/>
        <w:rPr>
          <w:sz w:val="22"/>
          <w:szCs w:val="22"/>
        </w:rPr>
      </w:pPr>
      <w:r w:rsidRPr="00F254BA">
        <w:rPr>
          <w:sz w:val="22"/>
          <w:szCs w:val="22"/>
        </w:rPr>
        <w:tab/>
        <w:t xml:space="preserve">A primeira subcategoria assinalada, a </w:t>
      </w:r>
      <w:r w:rsidR="00D473E1" w:rsidRPr="00F254BA">
        <w:rPr>
          <w:i/>
          <w:sz w:val="22"/>
          <w:szCs w:val="22"/>
        </w:rPr>
        <w:t>subcategoria a</w:t>
      </w:r>
      <w:r w:rsidRPr="00F254BA">
        <w:rPr>
          <w:i/>
          <w:sz w:val="22"/>
          <w:szCs w:val="22"/>
        </w:rPr>
        <w:t>mor</w:t>
      </w:r>
      <w:r w:rsidRPr="00F254BA">
        <w:rPr>
          <w:sz w:val="22"/>
          <w:szCs w:val="22"/>
        </w:rPr>
        <w:t xml:space="preserve">, </w:t>
      </w:r>
      <w:r w:rsidR="00767FDE" w:rsidRPr="00F254BA">
        <w:rPr>
          <w:sz w:val="22"/>
          <w:szCs w:val="22"/>
        </w:rPr>
        <w:t>refere-se ao amor, carinho e dedicação que possa existir no seio familiar. E</w:t>
      </w:r>
      <w:r w:rsidR="00055530" w:rsidRPr="00F254BA">
        <w:rPr>
          <w:sz w:val="22"/>
          <w:szCs w:val="22"/>
        </w:rPr>
        <w:t>s</w:t>
      </w:r>
      <w:r w:rsidR="00767FDE" w:rsidRPr="00F254BA">
        <w:rPr>
          <w:sz w:val="22"/>
          <w:szCs w:val="22"/>
        </w:rPr>
        <w:t xml:space="preserve">ta </w:t>
      </w:r>
      <w:r w:rsidR="008B7F20" w:rsidRPr="00F254BA">
        <w:rPr>
          <w:sz w:val="22"/>
          <w:szCs w:val="22"/>
        </w:rPr>
        <w:t xml:space="preserve">foi referida por cinco crianças de </w:t>
      </w:r>
      <w:r w:rsidR="00384C56" w:rsidRPr="00F254BA">
        <w:rPr>
          <w:sz w:val="22"/>
          <w:szCs w:val="22"/>
        </w:rPr>
        <w:t>FTr</w:t>
      </w:r>
      <w:r w:rsidR="008B7F20" w:rsidRPr="00F254BA">
        <w:rPr>
          <w:sz w:val="22"/>
          <w:szCs w:val="22"/>
        </w:rPr>
        <w:t xml:space="preserve"> (UR=5) e duas crianças </w:t>
      </w:r>
      <w:r w:rsidR="00384C56" w:rsidRPr="00F254BA">
        <w:rPr>
          <w:sz w:val="22"/>
          <w:szCs w:val="22"/>
        </w:rPr>
        <w:t>de FMn (UR=2), destacando-se o seguinte exemplo: “</w:t>
      </w:r>
      <w:r w:rsidR="00D473E1" w:rsidRPr="00F254BA">
        <w:rPr>
          <w:i/>
          <w:sz w:val="22"/>
          <w:szCs w:val="22"/>
        </w:rPr>
        <w:t>uma família para mim (…) tem amor</w:t>
      </w:r>
      <w:r w:rsidR="00384C56" w:rsidRPr="00F254BA">
        <w:rPr>
          <w:sz w:val="22"/>
          <w:szCs w:val="22"/>
        </w:rPr>
        <w:t>” CR</w:t>
      </w:r>
      <w:r w:rsidR="00D473E1" w:rsidRPr="00F254BA">
        <w:rPr>
          <w:sz w:val="22"/>
          <w:szCs w:val="22"/>
        </w:rPr>
        <w:t>15 e “</w:t>
      </w:r>
      <w:r w:rsidR="00D473E1" w:rsidRPr="00F254BA">
        <w:rPr>
          <w:i/>
          <w:sz w:val="22"/>
          <w:szCs w:val="22"/>
        </w:rPr>
        <w:t>é muitas coisas (…) é amor</w:t>
      </w:r>
      <w:r w:rsidR="00D473E1" w:rsidRPr="00F254BA">
        <w:rPr>
          <w:sz w:val="22"/>
          <w:szCs w:val="22"/>
        </w:rPr>
        <w:t>” CR4</w:t>
      </w:r>
      <w:r w:rsidR="00384C56" w:rsidRPr="00F254BA">
        <w:rPr>
          <w:sz w:val="22"/>
          <w:szCs w:val="22"/>
        </w:rPr>
        <w:t>.</w:t>
      </w:r>
    </w:p>
    <w:p w14:paraId="128BC9E6" w14:textId="77777777" w:rsidR="00384C56" w:rsidRPr="00F254BA" w:rsidRDefault="00384C56" w:rsidP="00FC29ED">
      <w:pPr>
        <w:spacing w:line="360" w:lineRule="auto"/>
        <w:jc w:val="both"/>
        <w:rPr>
          <w:sz w:val="22"/>
          <w:szCs w:val="22"/>
        </w:rPr>
      </w:pPr>
      <w:r w:rsidRPr="00F254BA">
        <w:rPr>
          <w:sz w:val="22"/>
          <w:szCs w:val="22"/>
        </w:rPr>
        <w:tab/>
        <w:t xml:space="preserve">Relativamente à </w:t>
      </w:r>
      <w:r w:rsidRPr="00F254BA">
        <w:rPr>
          <w:i/>
          <w:sz w:val="22"/>
          <w:szCs w:val="22"/>
        </w:rPr>
        <w:t xml:space="preserve">subcategoria </w:t>
      </w:r>
      <w:r w:rsidR="00D473E1" w:rsidRPr="00F254BA">
        <w:rPr>
          <w:i/>
          <w:sz w:val="22"/>
          <w:szCs w:val="22"/>
        </w:rPr>
        <w:t>a</w:t>
      </w:r>
      <w:r w:rsidR="00384852" w:rsidRPr="00F254BA">
        <w:rPr>
          <w:i/>
          <w:sz w:val="22"/>
          <w:szCs w:val="22"/>
        </w:rPr>
        <w:t>mizade</w:t>
      </w:r>
      <w:r w:rsidR="00C10500" w:rsidRPr="00F254BA">
        <w:rPr>
          <w:sz w:val="22"/>
          <w:szCs w:val="22"/>
        </w:rPr>
        <w:t>,</w:t>
      </w:r>
      <w:r w:rsidRPr="00F254BA">
        <w:rPr>
          <w:sz w:val="22"/>
          <w:szCs w:val="22"/>
        </w:rPr>
        <w:t xml:space="preserve"> esta foi descrita por cinco </w:t>
      </w:r>
      <w:r w:rsidR="003461E8" w:rsidRPr="00F254BA">
        <w:rPr>
          <w:sz w:val="22"/>
          <w:szCs w:val="22"/>
        </w:rPr>
        <w:t xml:space="preserve">crianças </w:t>
      </w:r>
      <w:r w:rsidR="00895FA3" w:rsidRPr="00F254BA">
        <w:rPr>
          <w:sz w:val="22"/>
          <w:szCs w:val="22"/>
        </w:rPr>
        <w:t xml:space="preserve">de </w:t>
      </w:r>
      <w:r w:rsidRPr="00F254BA">
        <w:rPr>
          <w:sz w:val="22"/>
          <w:szCs w:val="22"/>
        </w:rPr>
        <w:t xml:space="preserve">FTr (UR=5) e três </w:t>
      </w:r>
      <w:r w:rsidR="003461E8" w:rsidRPr="00F254BA">
        <w:rPr>
          <w:sz w:val="22"/>
          <w:szCs w:val="22"/>
        </w:rPr>
        <w:t>crianças</w:t>
      </w:r>
      <w:r w:rsidR="00895FA3" w:rsidRPr="00F254BA">
        <w:rPr>
          <w:sz w:val="22"/>
          <w:szCs w:val="22"/>
        </w:rPr>
        <w:t xml:space="preserve"> de</w:t>
      </w:r>
      <w:r w:rsidR="003461E8" w:rsidRPr="00F254BA">
        <w:rPr>
          <w:sz w:val="22"/>
          <w:szCs w:val="22"/>
        </w:rPr>
        <w:t xml:space="preserve"> </w:t>
      </w:r>
      <w:r w:rsidRPr="00F254BA">
        <w:rPr>
          <w:sz w:val="22"/>
          <w:szCs w:val="22"/>
        </w:rPr>
        <w:t>FMn (UR=3)</w:t>
      </w:r>
      <w:r w:rsidR="00B5388D" w:rsidRPr="00F254BA">
        <w:rPr>
          <w:sz w:val="22"/>
          <w:szCs w:val="22"/>
        </w:rPr>
        <w:t xml:space="preserve">, uma subcategoria criada através de </w:t>
      </w:r>
      <w:r w:rsidR="00D473E1" w:rsidRPr="00F254BA">
        <w:rPr>
          <w:sz w:val="22"/>
          <w:szCs w:val="22"/>
        </w:rPr>
        <w:t>expressões como as seguintes: “</w:t>
      </w:r>
      <w:r w:rsidR="00D473E1" w:rsidRPr="00F254BA">
        <w:rPr>
          <w:i/>
          <w:sz w:val="22"/>
          <w:szCs w:val="22"/>
        </w:rPr>
        <w:t>é um conjunto de pessoas (…) que se gostam porque são amigos</w:t>
      </w:r>
      <w:r w:rsidR="00B5388D" w:rsidRPr="00F254BA">
        <w:rPr>
          <w:sz w:val="22"/>
          <w:szCs w:val="22"/>
        </w:rPr>
        <w:t>” CR</w:t>
      </w:r>
      <w:r w:rsidR="00D473E1" w:rsidRPr="00F254BA">
        <w:rPr>
          <w:sz w:val="22"/>
          <w:szCs w:val="22"/>
        </w:rPr>
        <w:t>13</w:t>
      </w:r>
      <w:r w:rsidR="00B5388D" w:rsidRPr="00F254BA">
        <w:rPr>
          <w:sz w:val="22"/>
          <w:szCs w:val="22"/>
        </w:rPr>
        <w:t>; “</w:t>
      </w:r>
      <w:r w:rsidR="00D473E1" w:rsidRPr="00F254BA">
        <w:rPr>
          <w:i/>
          <w:sz w:val="22"/>
          <w:szCs w:val="22"/>
        </w:rPr>
        <w:t>pessoas que são amigas</w:t>
      </w:r>
      <w:r w:rsidR="00B5388D" w:rsidRPr="00F254BA">
        <w:rPr>
          <w:sz w:val="22"/>
          <w:szCs w:val="22"/>
        </w:rPr>
        <w:t>” CR</w:t>
      </w:r>
      <w:r w:rsidR="00D473E1" w:rsidRPr="00F254BA">
        <w:rPr>
          <w:sz w:val="22"/>
          <w:szCs w:val="22"/>
        </w:rPr>
        <w:t>27</w:t>
      </w:r>
      <w:r w:rsidR="00DC5E07" w:rsidRPr="00F254BA">
        <w:rPr>
          <w:sz w:val="22"/>
          <w:szCs w:val="22"/>
        </w:rPr>
        <w:t>.</w:t>
      </w:r>
    </w:p>
    <w:p w14:paraId="17CD2F95" w14:textId="77777777" w:rsidR="00DC5E07" w:rsidRPr="00F254BA" w:rsidRDefault="00DC5E07" w:rsidP="00FC29ED">
      <w:pPr>
        <w:spacing w:line="360" w:lineRule="auto"/>
        <w:jc w:val="both"/>
        <w:rPr>
          <w:sz w:val="22"/>
          <w:szCs w:val="22"/>
        </w:rPr>
      </w:pPr>
      <w:r w:rsidRPr="00F254BA">
        <w:rPr>
          <w:sz w:val="22"/>
          <w:szCs w:val="22"/>
        </w:rPr>
        <w:tab/>
        <w:t xml:space="preserve">Em relação à </w:t>
      </w:r>
      <w:r w:rsidRPr="00F254BA">
        <w:rPr>
          <w:i/>
          <w:sz w:val="22"/>
          <w:szCs w:val="22"/>
        </w:rPr>
        <w:t xml:space="preserve">subcategoria </w:t>
      </w:r>
      <w:r w:rsidR="007807BC" w:rsidRPr="00F254BA">
        <w:rPr>
          <w:i/>
          <w:sz w:val="22"/>
          <w:szCs w:val="22"/>
        </w:rPr>
        <w:t>a</w:t>
      </w:r>
      <w:r w:rsidRPr="00F254BA">
        <w:rPr>
          <w:i/>
          <w:sz w:val="22"/>
          <w:szCs w:val="22"/>
        </w:rPr>
        <w:t>legria</w:t>
      </w:r>
      <w:r w:rsidRPr="00F254BA">
        <w:rPr>
          <w:sz w:val="22"/>
          <w:szCs w:val="22"/>
        </w:rPr>
        <w:t xml:space="preserve">, esta foi mencionada por quatro </w:t>
      </w:r>
      <w:r w:rsidR="003461E8" w:rsidRPr="00F254BA">
        <w:rPr>
          <w:sz w:val="22"/>
          <w:szCs w:val="22"/>
        </w:rPr>
        <w:t>crianças</w:t>
      </w:r>
      <w:r w:rsidR="00895FA3" w:rsidRPr="00F254BA">
        <w:rPr>
          <w:sz w:val="22"/>
          <w:szCs w:val="22"/>
        </w:rPr>
        <w:t xml:space="preserve"> de</w:t>
      </w:r>
      <w:r w:rsidR="003461E8" w:rsidRPr="00F254BA">
        <w:rPr>
          <w:sz w:val="22"/>
          <w:szCs w:val="22"/>
        </w:rPr>
        <w:t xml:space="preserve"> </w:t>
      </w:r>
      <w:r w:rsidRPr="00F254BA">
        <w:rPr>
          <w:sz w:val="22"/>
          <w:szCs w:val="22"/>
        </w:rPr>
        <w:t xml:space="preserve">FTr (UR=4) e seis </w:t>
      </w:r>
      <w:r w:rsidR="003461E8" w:rsidRPr="00F254BA">
        <w:rPr>
          <w:sz w:val="22"/>
          <w:szCs w:val="22"/>
        </w:rPr>
        <w:t xml:space="preserve">crianças </w:t>
      </w:r>
      <w:r w:rsidR="00895FA3" w:rsidRPr="00F254BA">
        <w:rPr>
          <w:sz w:val="22"/>
          <w:szCs w:val="22"/>
        </w:rPr>
        <w:t xml:space="preserve">de </w:t>
      </w:r>
      <w:r w:rsidRPr="00F254BA">
        <w:rPr>
          <w:sz w:val="22"/>
          <w:szCs w:val="22"/>
        </w:rPr>
        <w:t>FMn (UR=6), havendo testemunhos como os seguintes: “</w:t>
      </w:r>
      <w:r w:rsidR="00D473E1" w:rsidRPr="00F254BA">
        <w:rPr>
          <w:i/>
          <w:sz w:val="22"/>
          <w:szCs w:val="22"/>
        </w:rPr>
        <w:t>é uma coisa que nos faz sentir felizes</w:t>
      </w:r>
      <w:r w:rsidRPr="00F254BA">
        <w:rPr>
          <w:sz w:val="22"/>
          <w:szCs w:val="22"/>
        </w:rPr>
        <w:t>” CR</w:t>
      </w:r>
      <w:r w:rsidR="00D473E1" w:rsidRPr="00F254BA">
        <w:rPr>
          <w:sz w:val="22"/>
          <w:szCs w:val="22"/>
        </w:rPr>
        <w:t>29</w:t>
      </w:r>
      <w:r w:rsidRPr="00F254BA">
        <w:rPr>
          <w:sz w:val="22"/>
          <w:szCs w:val="22"/>
        </w:rPr>
        <w:t>; “</w:t>
      </w:r>
      <w:r w:rsidR="00D473E1" w:rsidRPr="00F254BA">
        <w:rPr>
          <w:i/>
          <w:sz w:val="22"/>
          <w:szCs w:val="22"/>
        </w:rPr>
        <w:t>é a alegria de todas as crianças</w:t>
      </w:r>
      <w:r w:rsidRPr="00F254BA">
        <w:rPr>
          <w:sz w:val="22"/>
          <w:szCs w:val="22"/>
        </w:rPr>
        <w:t>” CR</w:t>
      </w:r>
      <w:r w:rsidR="00D473E1" w:rsidRPr="00F254BA">
        <w:rPr>
          <w:sz w:val="22"/>
          <w:szCs w:val="22"/>
        </w:rPr>
        <w:t>10</w:t>
      </w:r>
      <w:r w:rsidRPr="00F254BA">
        <w:rPr>
          <w:sz w:val="22"/>
          <w:szCs w:val="22"/>
        </w:rPr>
        <w:t>.</w:t>
      </w:r>
    </w:p>
    <w:p w14:paraId="35A7355B" w14:textId="77777777" w:rsidR="00DC5E07" w:rsidRPr="00F254BA" w:rsidRDefault="00DC5E07" w:rsidP="00DC5E07">
      <w:pPr>
        <w:spacing w:line="360" w:lineRule="auto"/>
        <w:ind w:firstLine="709"/>
        <w:jc w:val="both"/>
        <w:rPr>
          <w:sz w:val="22"/>
          <w:szCs w:val="22"/>
        </w:rPr>
      </w:pPr>
      <w:r w:rsidRPr="00F254BA">
        <w:rPr>
          <w:sz w:val="22"/>
          <w:szCs w:val="22"/>
        </w:rPr>
        <w:t xml:space="preserve">Quanto à </w:t>
      </w:r>
      <w:r w:rsidR="00C10500" w:rsidRPr="00F254BA">
        <w:rPr>
          <w:sz w:val="22"/>
          <w:szCs w:val="22"/>
        </w:rPr>
        <w:t>última</w:t>
      </w:r>
      <w:r w:rsidR="00384852" w:rsidRPr="00F254BA">
        <w:rPr>
          <w:sz w:val="22"/>
          <w:szCs w:val="22"/>
        </w:rPr>
        <w:t xml:space="preserve"> subcategoria, a </w:t>
      </w:r>
      <w:r w:rsidR="00384852" w:rsidRPr="00F254BA">
        <w:rPr>
          <w:i/>
          <w:sz w:val="22"/>
          <w:szCs w:val="22"/>
        </w:rPr>
        <w:t xml:space="preserve">subcategoria </w:t>
      </w:r>
      <w:r w:rsidR="007807BC" w:rsidRPr="00F254BA">
        <w:rPr>
          <w:i/>
          <w:sz w:val="22"/>
          <w:szCs w:val="22"/>
        </w:rPr>
        <w:t>u</w:t>
      </w:r>
      <w:r w:rsidRPr="00F254BA">
        <w:rPr>
          <w:i/>
          <w:sz w:val="22"/>
          <w:szCs w:val="22"/>
        </w:rPr>
        <w:t>nião</w:t>
      </w:r>
      <w:r w:rsidRPr="00F254BA">
        <w:rPr>
          <w:sz w:val="22"/>
          <w:szCs w:val="22"/>
        </w:rPr>
        <w:t xml:space="preserve">, esta foi mencionada por sete crianças, cinco eram </w:t>
      </w:r>
      <w:r w:rsidR="003461E8" w:rsidRPr="00F254BA">
        <w:rPr>
          <w:sz w:val="22"/>
          <w:szCs w:val="22"/>
        </w:rPr>
        <w:t xml:space="preserve">crianças </w:t>
      </w:r>
      <w:r w:rsidR="00895FA3" w:rsidRPr="00F254BA">
        <w:rPr>
          <w:sz w:val="22"/>
          <w:szCs w:val="22"/>
        </w:rPr>
        <w:t xml:space="preserve">de </w:t>
      </w:r>
      <w:r w:rsidRPr="00F254BA">
        <w:rPr>
          <w:sz w:val="22"/>
          <w:szCs w:val="22"/>
        </w:rPr>
        <w:t xml:space="preserve">FTr (UR=5) e duas eram </w:t>
      </w:r>
      <w:r w:rsidR="003461E8" w:rsidRPr="00F254BA">
        <w:rPr>
          <w:sz w:val="22"/>
          <w:szCs w:val="22"/>
        </w:rPr>
        <w:t>crianças</w:t>
      </w:r>
      <w:r w:rsidR="00895FA3" w:rsidRPr="00F254BA">
        <w:rPr>
          <w:sz w:val="22"/>
          <w:szCs w:val="22"/>
        </w:rPr>
        <w:t xml:space="preserve"> de</w:t>
      </w:r>
      <w:r w:rsidR="003461E8" w:rsidRPr="00F254BA">
        <w:rPr>
          <w:sz w:val="22"/>
          <w:szCs w:val="22"/>
        </w:rPr>
        <w:t xml:space="preserve"> </w:t>
      </w:r>
      <w:r w:rsidRPr="00F254BA">
        <w:rPr>
          <w:sz w:val="22"/>
          <w:szCs w:val="22"/>
        </w:rPr>
        <w:t>FMn (UR=2)</w:t>
      </w:r>
      <w:r w:rsidR="00B0480B" w:rsidRPr="00F254BA">
        <w:rPr>
          <w:sz w:val="22"/>
          <w:szCs w:val="22"/>
        </w:rPr>
        <w:t>, tendo sido ilustrada pelas seguintes expressividades: “</w:t>
      </w:r>
      <w:r w:rsidR="00776EEA" w:rsidRPr="00F254BA">
        <w:rPr>
          <w:i/>
          <w:sz w:val="22"/>
          <w:szCs w:val="22"/>
        </w:rPr>
        <w:t>é um pai e uma mãe que estão unidos</w:t>
      </w:r>
      <w:r w:rsidR="00B0480B" w:rsidRPr="00F254BA">
        <w:rPr>
          <w:sz w:val="22"/>
          <w:szCs w:val="22"/>
        </w:rPr>
        <w:t>” CR</w:t>
      </w:r>
      <w:r w:rsidR="00776EEA" w:rsidRPr="00F254BA">
        <w:rPr>
          <w:sz w:val="22"/>
          <w:szCs w:val="22"/>
        </w:rPr>
        <w:t>2</w:t>
      </w:r>
      <w:r w:rsidR="007807BC" w:rsidRPr="00F254BA">
        <w:rPr>
          <w:sz w:val="22"/>
          <w:szCs w:val="22"/>
        </w:rPr>
        <w:t xml:space="preserve"> </w:t>
      </w:r>
      <w:r w:rsidR="00B0480B" w:rsidRPr="00F254BA">
        <w:rPr>
          <w:sz w:val="22"/>
          <w:szCs w:val="22"/>
        </w:rPr>
        <w:t>e “</w:t>
      </w:r>
      <w:r w:rsidR="00776EEA" w:rsidRPr="00F254BA">
        <w:rPr>
          <w:i/>
          <w:sz w:val="22"/>
          <w:szCs w:val="22"/>
        </w:rPr>
        <w:t>é ter todas as pessoas reunidas</w:t>
      </w:r>
      <w:r w:rsidR="00B0480B" w:rsidRPr="00F254BA">
        <w:rPr>
          <w:sz w:val="22"/>
          <w:szCs w:val="22"/>
        </w:rPr>
        <w:t>” CR</w:t>
      </w:r>
      <w:r w:rsidR="00776EEA" w:rsidRPr="00F254BA">
        <w:rPr>
          <w:sz w:val="22"/>
          <w:szCs w:val="22"/>
        </w:rPr>
        <w:t>8</w:t>
      </w:r>
      <w:r w:rsidR="00B0480B" w:rsidRPr="00F254BA">
        <w:rPr>
          <w:sz w:val="22"/>
          <w:szCs w:val="22"/>
        </w:rPr>
        <w:t>.</w:t>
      </w:r>
    </w:p>
    <w:p w14:paraId="6AB6AFCF" w14:textId="77777777" w:rsidR="00B0480B" w:rsidRPr="00F254BA" w:rsidRDefault="00B0480B" w:rsidP="00DC5E07">
      <w:pPr>
        <w:spacing w:line="360" w:lineRule="auto"/>
        <w:ind w:firstLine="709"/>
        <w:jc w:val="both"/>
        <w:rPr>
          <w:sz w:val="22"/>
          <w:szCs w:val="22"/>
        </w:rPr>
      </w:pPr>
      <w:r w:rsidRPr="00F254BA">
        <w:rPr>
          <w:sz w:val="22"/>
          <w:szCs w:val="22"/>
        </w:rPr>
        <w:t xml:space="preserve">Posto isto, é visível que a subcategoria mais referida foi a </w:t>
      </w:r>
      <w:r w:rsidR="00776EEA" w:rsidRPr="00F254BA">
        <w:rPr>
          <w:i/>
          <w:sz w:val="22"/>
          <w:szCs w:val="22"/>
        </w:rPr>
        <w:t>subcategoria a</w:t>
      </w:r>
      <w:r w:rsidR="00384852" w:rsidRPr="00F254BA">
        <w:rPr>
          <w:i/>
          <w:sz w:val="22"/>
          <w:szCs w:val="22"/>
        </w:rPr>
        <w:t>mor</w:t>
      </w:r>
      <w:r w:rsidRPr="00F254BA">
        <w:rPr>
          <w:sz w:val="22"/>
          <w:szCs w:val="22"/>
        </w:rPr>
        <w:t xml:space="preserve"> pelas crianças de </w:t>
      </w:r>
      <w:r w:rsidR="00895FA3" w:rsidRPr="00F254BA">
        <w:rPr>
          <w:sz w:val="22"/>
          <w:szCs w:val="22"/>
        </w:rPr>
        <w:t>FTr</w:t>
      </w:r>
      <w:r w:rsidRPr="00F254BA">
        <w:rPr>
          <w:sz w:val="22"/>
          <w:szCs w:val="22"/>
        </w:rPr>
        <w:t xml:space="preserve"> (UC=8) enquanto as crianças de </w:t>
      </w:r>
      <w:r w:rsidR="00895FA3" w:rsidRPr="00F254BA">
        <w:rPr>
          <w:sz w:val="22"/>
          <w:szCs w:val="22"/>
        </w:rPr>
        <w:t>FMn</w:t>
      </w:r>
      <w:r w:rsidRPr="00F254BA">
        <w:rPr>
          <w:sz w:val="22"/>
          <w:szCs w:val="22"/>
        </w:rPr>
        <w:t xml:space="preserve"> preferem a </w:t>
      </w:r>
      <w:r w:rsidRPr="00F254BA">
        <w:rPr>
          <w:i/>
          <w:sz w:val="22"/>
          <w:szCs w:val="22"/>
        </w:rPr>
        <w:t xml:space="preserve">subcategoria </w:t>
      </w:r>
      <w:r w:rsidR="00776EEA" w:rsidRPr="00F254BA">
        <w:rPr>
          <w:i/>
          <w:sz w:val="22"/>
          <w:szCs w:val="22"/>
        </w:rPr>
        <w:t>a</w:t>
      </w:r>
      <w:r w:rsidRPr="00F254BA">
        <w:rPr>
          <w:i/>
          <w:sz w:val="22"/>
          <w:szCs w:val="22"/>
        </w:rPr>
        <w:t>legria</w:t>
      </w:r>
      <w:r w:rsidR="00384852" w:rsidRPr="00F254BA">
        <w:rPr>
          <w:i/>
          <w:sz w:val="22"/>
          <w:szCs w:val="22"/>
        </w:rPr>
        <w:t xml:space="preserve"> </w:t>
      </w:r>
      <w:r w:rsidRPr="00F254BA">
        <w:rPr>
          <w:sz w:val="22"/>
          <w:szCs w:val="22"/>
        </w:rPr>
        <w:t>(UC=7).</w:t>
      </w:r>
    </w:p>
    <w:p w14:paraId="1F978FD2" w14:textId="77777777" w:rsidR="00110524" w:rsidRPr="00F254BA" w:rsidRDefault="00110524" w:rsidP="00FC29ED">
      <w:pPr>
        <w:spacing w:line="360" w:lineRule="auto"/>
        <w:jc w:val="both"/>
        <w:rPr>
          <w:sz w:val="22"/>
          <w:szCs w:val="22"/>
        </w:rPr>
      </w:pPr>
    </w:p>
    <w:p w14:paraId="3A66B104" w14:textId="77777777" w:rsidR="0079774A" w:rsidRPr="00F254BA" w:rsidRDefault="0079774A" w:rsidP="00A151D6">
      <w:pPr>
        <w:spacing w:line="360" w:lineRule="auto"/>
        <w:rPr>
          <w:b/>
          <w:sz w:val="22"/>
          <w:szCs w:val="22"/>
        </w:rPr>
      </w:pPr>
      <w:r w:rsidRPr="00F254BA">
        <w:rPr>
          <w:b/>
          <w:sz w:val="22"/>
          <w:szCs w:val="22"/>
        </w:rPr>
        <w:t xml:space="preserve">Categoria 2: Cuidados </w:t>
      </w:r>
    </w:p>
    <w:p w14:paraId="10A1BB0D" w14:textId="05914E5B" w:rsidR="00380A45" w:rsidRPr="00F254BA" w:rsidRDefault="00336A71" w:rsidP="00380A45">
      <w:pPr>
        <w:spacing w:line="360" w:lineRule="auto"/>
        <w:ind w:firstLine="709"/>
        <w:jc w:val="both"/>
        <w:rPr>
          <w:sz w:val="22"/>
          <w:szCs w:val="22"/>
        </w:rPr>
      </w:pPr>
      <w:r w:rsidRPr="00F254BA">
        <w:rPr>
          <w:sz w:val="22"/>
          <w:szCs w:val="22"/>
        </w:rPr>
        <w:t xml:space="preserve">A segunda categoria </w:t>
      </w:r>
      <w:r w:rsidR="00814725" w:rsidRPr="00F254BA">
        <w:rPr>
          <w:sz w:val="22"/>
          <w:szCs w:val="22"/>
        </w:rPr>
        <w:t xml:space="preserve">designa a família, pensada pelas </w:t>
      </w:r>
      <w:r w:rsidRPr="00F254BA">
        <w:rPr>
          <w:sz w:val="22"/>
          <w:szCs w:val="22"/>
        </w:rPr>
        <w:t xml:space="preserve">crianças </w:t>
      </w:r>
      <w:r w:rsidR="006A4F18" w:rsidRPr="00F254BA">
        <w:rPr>
          <w:sz w:val="22"/>
          <w:szCs w:val="22"/>
        </w:rPr>
        <w:t xml:space="preserve">sendo </w:t>
      </w:r>
      <w:r w:rsidR="00110524" w:rsidRPr="00F254BA">
        <w:rPr>
          <w:sz w:val="22"/>
          <w:szCs w:val="22"/>
        </w:rPr>
        <w:t>esta sinónima</w:t>
      </w:r>
      <w:r w:rsidRPr="00F254BA">
        <w:rPr>
          <w:sz w:val="22"/>
          <w:szCs w:val="22"/>
        </w:rPr>
        <w:t xml:space="preserve"> de um espaço de cuidados de forma a proporcionar proteção e acolhimento, características positivas que beneficiam o bem-estar dos seus membros. </w:t>
      </w:r>
    </w:p>
    <w:p w14:paraId="279197F9" w14:textId="77777777" w:rsidR="0059402E" w:rsidRPr="00F254BA" w:rsidRDefault="0059402E" w:rsidP="00A151D6">
      <w:pPr>
        <w:spacing w:line="360" w:lineRule="auto"/>
        <w:rPr>
          <w:b/>
          <w:sz w:val="22"/>
          <w:szCs w:val="22"/>
        </w:rPr>
      </w:pPr>
    </w:p>
    <w:p w14:paraId="177FF26B" w14:textId="77777777" w:rsidR="00B35E38" w:rsidRPr="00F254BA" w:rsidRDefault="00B0480B" w:rsidP="00B0480B">
      <w:pPr>
        <w:pStyle w:val="Legenda"/>
        <w:rPr>
          <w:color w:val="auto"/>
          <w:sz w:val="22"/>
        </w:rPr>
      </w:pPr>
      <w:bookmarkStart w:id="239" w:name="_Toc450152939"/>
      <w:bookmarkStart w:id="240" w:name="_Toc452212842"/>
      <w:bookmarkStart w:id="241" w:name="_Toc456016529"/>
      <w:bookmarkStart w:id="242" w:name="_Toc468143410"/>
      <w:r w:rsidRPr="00F254BA">
        <w:rPr>
          <w:color w:val="auto"/>
          <w:sz w:val="22"/>
        </w:rPr>
        <w:t xml:space="preserve">Quadro </w:t>
      </w:r>
      <w:r w:rsidRPr="00F254BA">
        <w:rPr>
          <w:color w:val="auto"/>
          <w:sz w:val="22"/>
        </w:rPr>
        <w:fldChar w:fldCharType="begin"/>
      </w:r>
      <w:r w:rsidRPr="00F254BA">
        <w:rPr>
          <w:color w:val="auto"/>
          <w:sz w:val="22"/>
        </w:rPr>
        <w:instrText xml:space="preserve"> SEQ Quadro \* ARABIC </w:instrText>
      </w:r>
      <w:r w:rsidRPr="00F254BA">
        <w:rPr>
          <w:color w:val="auto"/>
          <w:sz w:val="22"/>
        </w:rPr>
        <w:fldChar w:fldCharType="separate"/>
      </w:r>
      <w:r w:rsidR="00934BC7">
        <w:rPr>
          <w:noProof/>
          <w:color w:val="auto"/>
          <w:sz w:val="22"/>
        </w:rPr>
        <w:t>3</w:t>
      </w:r>
      <w:r w:rsidRPr="00F254BA">
        <w:rPr>
          <w:color w:val="auto"/>
          <w:sz w:val="22"/>
        </w:rPr>
        <w:fldChar w:fldCharType="end"/>
      </w:r>
      <w:r w:rsidRPr="00F254BA">
        <w:rPr>
          <w:color w:val="auto"/>
          <w:sz w:val="22"/>
        </w:rPr>
        <w:t xml:space="preserve">: </w:t>
      </w:r>
      <w:r w:rsidR="006A0F5A" w:rsidRPr="00F254BA">
        <w:rPr>
          <w:color w:val="auto"/>
          <w:sz w:val="22"/>
        </w:rPr>
        <w:t xml:space="preserve">Categoria 2 </w:t>
      </w:r>
      <w:r w:rsidR="00015569" w:rsidRPr="00F254BA">
        <w:rPr>
          <w:color w:val="auto"/>
          <w:sz w:val="22"/>
        </w:rPr>
        <w:t>–</w:t>
      </w:r>
      <w:r w:rsidR="006A0F5A" w:rsidRPr="00F254BA">
        <w:rPr>
          <w:color w:val="auto"/>
          <w:sz w:val="22"/>
        </w:rPr>
        <w:t xml:space="preserve"> Cuidado</w:t>
      </w:r>
      <w:r w:rsidRPr="00F254BA">
        <w:rPr>
          <w:color w:val="auto"/>
          <w:sz w:val="22"/>
        </w:rPr>
        <w:t>s</w:t>
      </w:r>
      <w:bookmarkEnd w:id="239"/>
      <w:bookmarkEnd w:id="240"/>
      <w:bookmarkEnd w:id="241"/>
      <w:bookmarkEnd w:id="242"/>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1"/>
        <w:gridCol w:w="1797"/>
        <w:gridCol w:w="1798"/>
        <w:gridCol w:w="1798"/>
        <w:gridCol w:w="1799"/>
      </w:tblGrid>
      <w:tr w:rsidR="00C84D79" w:rsidRPr="00F254BA" w14:paraId="3B2634C2" w14:textId="77777777" w:rsidTr="009E5FE2">
        <w:tc>
          <w:tcPr>
            <w:tcW w:w="1811" w:type="dxa"/>
            <w:vMerge w:val="restart"/>
            <w:vAlign w:val="bottom"/>
          </w:tcPr>
          <w:p w14:paraId="2283A6E0" w14:textId="77777777" w:rsidR="0011347D" w:rsidRPr="00F254BA" w:rsidRDefault="0011347D" w:rsidP="007C0880">
            <w:pPr>
              <w:rPr>
                <w:sz w:val="22"/>
                <w:szCs w:val="22"/>
              </w:rPr>
            </w:pPr>
            <w:r w:rsidRPr="00F254BA">
              <w:rPr>
                <w:sz w:val="22"/>
                <w:szCs w:val="22"/>
              </w:rPr>
              <w:t>Subcategorias</w:t>
            </w:r>
          </w:p>
        </w:tc>
        <w:tc>
          <w:tcPr>
            <w:tcW w:w="3595" w:type="dxa"/>
            <w:gridSpan w:val="2"/>
          </w:tcPr>
          <w:p w14:paraId="2FA5951A" w14:textId="77777777" w:rsidR="0011347D" w:rsidRPr="00F254BA" w:rsidRDefault="0011347D" w:rsidP="007C0880">
            <w:pPr>
              <w:jc w:val="center"/>
              <w:rPr>
                <w:sz w:val="22"/>
                <w:szCs w:val="22"/>
              </w:rPr>
            </w:pPr>
            <w:r w:rsidRPr="00F254BA">
              <w:rPr>
                <w:rFonts w:asciiTheme="majorHAnsi" w:hAnsiTheme="majorHAnsi" w:cstheme="majorHAnsi"/>
                <w:sz w:val="22"/>
                <w:szCs w:val="22"/>
              </w:rPr>
              <w:t>Crianças FTr (N=17)</w:t>
            </w:r>
          </w:p>
        </w:tc>
        <w:tc>
          <w:tcPr>
            <w:tcW w:w="3597" w:type="dxa"/>
            <w:gridSpan w:val="2"/>
          </w:tcPr>
          <w:p w14:paraId="7E55C2FC" w14:textId="77777777" w:rsidR="0011347D" w:rsidRPr="00F254BA" w:rsidRDefault="0011347D" w:rsidP="007C0880">
            <w:pPr>
              <w:jc w:val="center"/>
              <w:rPr>
                <w:sz w:val="22"/>
                <w:szCs w:val="22"/>
              </w:rPr>
            </w:pPr>
            <w:r w:rsidRPr="00F254BA">
              <w:rPr>
                <w:rFonts w:asciiTheme="majorHAnsi" w:hAnsiTheme="majorHAnsi" w:cstheme="majorHAnsi"/>
                <w:sz w:val="22"/>
                <w:szCs w:val="22"/>
              </w:rPr>
              <w:t>Crianças FMn (N=12)</w:t>
            </w:r>
          </w:p>
        </w:tc>
      </w:tr>
      <w:tr w:rsidR="00C84D79" w:rsidRPr="00F254BA" w14:paraId="3027405E" w14:textId="77777777" w:rsidTr="009E5FE2">
        <w:tc>
          <w:tcPr>
            <w:tcW w:w="1811" w:type="dxa"/>
            <w:vMerge/>
            <w:tcBorders>
              <w:bottom w:val="single" w:sz="4" w:space="0" w:color="auto"/>
            </w:tcBorders>
            <w:vAlign w:val="center"/>
          </w:tcPr>
          <w:p w14:paraId="43C2D004" w14:textId="77777777" w:rsidR="0011347D" w:rsidRPr="00F254BA" w:rsidRDefault="0011347D" w:rsidP="007C0880">
            <w:pPr>
              <w:jc w:val="center"/>
              <w:rPr>
                <w:sz w:val="22"/>
                <w:szCs w:val="22"/>
              </w:rPr>
            </w:pPr>
          </w:p>
        </w:tc>
        <w:tc>
          <w:tcPr>
            <w:tcW w:w="1797" w:type="dxa"/>
            <w:tcBorders>
              <w:bottom w:val="single" w:sz="4" w:space="0" w:color="auto"/>
            </w:tcBorders>
            <w:vAlign w:val="center"/>
          </w:tcPr>
          <w:p w14:paraId="23B3059E" w14:textId="77777777" w:rsidR="0011347D" w:rsidRPr="00F254BA" w:rsidRDefault="0011347D" w:rsidP="007C0880">
            <w:pPr>
              <w:jc w:val="center"/>
              <w:rPr>
                <w:sz w:val="22"/>
                <w:szCs w:val="22"/>
              </w:rPr>
            </w:pPr>
            <w:r w:rsidRPr="00F254BA">
              <w:rPr>
                <w:sz w:val="22"/>
                <w:szCs w:val="22"/>
              </w:rPr>
              <w:t>UR</w:t>
            </w:r>
          </w:p>
        </w:tc>
        <w:tc>
          <w:tcPr>
            <w:tcW w:w="1798" w:type="dxa"/>
            <w:tcBorders>
              <w:bottom w:val="single" w:sz="4" w:space="0" w:color="auto"/>
            </w:tcBorders>
            <w:vAlign w:val="center"/>
          </w:tcPr>
          <w:p w14:paraId="25EB41E9" w14:textId="77777777" w:rsidR="0011347D" w:rsidRPr="00F254BA" w:rsidRDefault="0011347D" w:rsidP="007C0880">
            <w:pPr>
              <w:jc w:val="center"/>
              <w:rPr>
                <w:sz w:val="22"/>
                <w:szCs w:val="22"/>
              </w:rPr>
            </w:pPr>
            <w:r w:rsidRPr="00F254BA">
              <w:rPr>
                <w:sz w:val="22"/>
                <w:szCs w:val="22"/>
              </w:rPr>
              <w:t>UC</w:t>
            </w:r>
          </w:p>
        </w:tc>
        <w:tc>
          <w:tcPr>
            <w:tcW w:w="1798" w:type="dxa"/>
            <w:tcBorders>
              <w:bottom w:val="single" w:sz="4" w:space="0" w:color="auto"/>
            </w:tcBorders>
            <w:vAlign w:val="center"/>
          </w:tcPr>
          <w:p w14:paraId="4D4C545F" w14:textId="77777777" w:rsidR="0011347D" w:rsidRPr="00F254BA" w:rsidRDefault="0011347D" w:rsidP="007C0880">
            <w:pPr>
              <w:jc w:val="center"/>
              <w:rPr>
                <w:sz w:val="22"/>
                <w:szCs w:val="22"/>
              </w:rPr>
            </w:pPr>
            <w:r w:rsidRPr="00F254BA">
              <w:rPr>
                <w:sz w:val="22"/>
                <w:szCs w:val="22"/>
              </w:rPr>
              <w:t>UR</w:t>
            </w:r>
          </w:p>
        </w:tc>
        <w:tc>
          <w:tcPr>
            <w:tcW w:w="1799" w:type="dxa"/>
            <w:tcBorders>
              <w:bottom w:val="single" w:sz="4" w:space="0" w:color="auto"/>
            </w:tcBorders>
            <w:vAlign w:val="center"/>
          </w:tcPr>
          <w:p w14:paraId="044D9A5B" w14:textId="77777777" w:rsidR="0011347D" w:rsidRPr="00F254BA" w:rsidRDefault="0011347D" w:rsidP="007C0880">
            <w:pPr>
              <w:jc w:val="center"/>
              <w:rPr>
                <w:sz w:val="22"/>
                <w:szCs w:val="22"/>
              </w:rPr>
            </w:pPr>
            <w:r w:rsidRPr="00F254BA">
              <w:rPr>
                <w:sz w:val="22"/>
                <w:szCs w:val="22"/>
              </w:rPr>
              <w:t>UC</w:t>
            </w:r>
          </w:p>
        </w:tc>
      </w:tr>
      <w:tr w:rsidR="00C84D79" w:rsidRPr="00F254BA" w14:paraId="2C3606AE" w14:textId="77777777" w:rsidTr="009E5FE2">
        <w:tc>
          <w:tcPr>
            <w:tcW w:w="1811" w:type="dxa"/>
            <w:tcBorders>
              <w:bottom w:val="nil"/>
            </w:tcBorders>
          </w:tcPr>
          <w:p w14:paraId="6CDD2F89" w14:textId="77777777" w:rsidR="0011347D" w:rsidRPr="00F254BA" w:rsidRDefault="0011347D" w:rsidP="0079774A">
            <w:pPr>
              <w:contextualSpacing/>
              <w:rPr>
                <w:rFonts w:asciiTheme="majorHAnsi" w:hAnsiTheme="majorHAnsi" w:cstheme="majorHAnsi"/>
                <w:sz w:val="22"/>
                <w:szCs w:val="22"/>
              </w:rPr>
            </w:pPr>
            <w:r w:rsidRPr="00F254BA">
              <w:rPr>
                <w:rFonts w:asciiTheme="majorHAnsi" w:hAnsiTheme="majorHAnsi" w:cstheme="majorHAnsi"/>
                <w:sz w:val="22"/>
                <w:szCs w:val="22"/>
              </w:rPr>
              <w:t>Proteção</w:t>
            </w:r>
          </w:p>
        </w:tc>
        <w:tc>
          <w:tcPr>
            <w:tcW w:w="1797" w:type="dxa"/>
            <w:tcBorders>
              <w:bottom w:val="nil"/>
            </w:tcBorders>
          </w:tcPr>
          <w:p w14:paraId="7C758F5B" w14:textId="77777777" w:rsidR="0011347D" w:rsidRPr="00F254BA" w:rsidRDefault="00B95963" w:rsidP="0079774A">
            <w:pPr>
              <w:contextualSpacing/>
              <w:jc w:val="center"/>
              <w:rPr>
                <w:rFonts w:asciiTheme="majorHAnsi" w:hAnsiTheme="majorHAnsi" w:cstheme="majorHAnsi"/>
                <w:sz w:val="22"/>
                <w:szCs w:val="22"/>
              </w:rPr>
            </w:pPr>
            <w:r w:rsidRPr="00F254BA">
              <w:rPr>
                <w:rFonts w:asciiTheme="majorHAnsi" w:hAnsiTheme="majorHAnsi" w:cstheme="majorHAnsi"/>
                <w:sz w:val="22"/>
                <w:szCs w:val="22"/>
              </w:rPr>
              <w:t>3</w:t>
            </w:r>
          </w:p>
        </w:tc>
        <w:tc>
          <w:tcPr>
            <w:tcW w:w="1798" w:type="dxa"/>
            <w:tcBorders>
              <w:bottom w:val="nil"/>
            </w:tcBorders>
            <w:vAlign w:val="center"/>
          </w:tcPr>
          <w:p w14:paraId="4509882D" w14:textId="587F3311" w:rsidR="0011347D" w:rsidRPr="00F254BA" w:rsidRDefault="00A95031" w:rsidP="0079774A">
            <w:pPr>
              <w:jc w:val="center"/>
              <w:rPr>
                <w:sz w:val="22"/>
                <w:szCs w:val="22"/>
              </w:rPr>
            </w:pPr>
            <w:r w:rsidRPr="00F254BA">
              <w:rPr>
                <w:sz w:val="22"/>
                <w:szCs w:val="22"/>
              </w:rPr>
              <w:t>3</w:t>
            </w:r>
          </w:p>
        </w:tc>
        <w:tc>
          <w:tcPr>
            <w:tcW w:w="1798" w:type="dxa"/>
            <w:tcBorders>
              <w:bottom w:val="nil"/>
            </w:tcBorders>
            <w:vAlign w:val="center"/>
          </w:tcPr>
          <w:p w14:paraId="19B9F267" w14:textId="77777777" w:rsidR="0011347D" w:rsidRPr="00F254BA" w:rsidRDefault="0079774A" w:rsidP="0079774A">
            <w:pPr>
              <w:jc w:val="center"/>
              <w:rPr>
                <w:sz w:val="22"/>
                <w:szCs w:val="22"/>
              </w:rPr>
            </w:pPr>
            <w:r w:rsidRPr="00F254BA">
              <w:rPr>
                <w:sz w:val="22"/>
                <w:szCs w:val="22"/>
              </w:rPr>
              <w:t>0</w:t>
            </w:r>
          </w:p>
        </w:tc>
        <w:tc>
          <w:tcPr>
            <w:tcW w:w="1799" w:type="dxa"/>
            <w:tcBorders>
              <w:bottom w:val="nil"/>
            </w:tcBorders>
            <w:vAlign w:val="center"/>
          </w:tcPr>
          <w:p w14:paraId="0D951AE9" w14:textId="77777777" w:rsidR="0011347D" w:rsidRPr="00F254BA" w:rsidRDefault="0079774A" w:rsidP="0079774A">
            <w:pPr>
              <w:jc w:val="center"/>
              <w:rPr>
                <w:sz w:val="22"/>
                <w:szCs w:val="22"/>
              </w:rPr>
            </w:pPr>
            <w:r w:rsidRPr="00F254BA">
              <w:rPr>
                <w:sz w:val="22"/>
                <w:szCs w:val="22"/>
              </w:rPr>
              <w:t>0</w:t>
            </w:r>
          </w:p>
        </w:tc>
      </w:tr>
      <w:tr w:rsidR="00C84D79" w:rsidRPr="00F254BA" w14:paraId="6A1837CF" w14:textId="77777777" w:rsidTr="009E5FE2">
        <w:tc>
          <w:tcPr>
            <w:tcW w:w="1811" w:type="dxa"/>
            <w:tcBorders>
              <w:top w:val="nil"/>
              <w:bottom w:val="nil"/>
            </w:tcBorders>
          </w:tcPr>
          <w:p w14:paraId="2FAB173B" w14:textId="77777777" w:rsidR="0011347D" w:rsidRPr="00F254BA" w:rsidRDefault="0011347D" w:rsidP="0079774A">
            <w:pPr>
              <w:contextualSpacing/>
              <w:rPr>
                <w:rFonts w:asciiTheme="majorHAnsi" w:hAnsiTheme="majorHAnsi" w:cstheme="majorHAnsi"/>
                <w:sz w:val="22"/>
                <w:szCs w:val="22"/>
              </w:rPr>
            </w:pPr>
            <w:r w:rsidRPr="00F254BA">
              <w:rPr>
                <w:rFonts w:asciiTheme="majorHAnsi" w:hAnsiTheme="majorHAnsi" w:cstheme="majorHAnsi"/>
                <w:sz w:val="22"/>
                <w:szCs w:val="22"/>
              </w:rPr>
              <w:t>Acolhimento</w:t>
            </w:r>
          </w:p>
        </w:tc>
        <w:tc>
          <w:tcPr>
            <w:tcW w:w="1797" w:type="dxa"/>
            <w:tcBorders>
              <w:top w:val="nil"/>
              <w:bottom w:val="nil"/>
            </w:tcBorders>
          </w:tcPr>
          <w:p w14:paraId="51A6F9FD" w14:textId="77777777" w:rsidR="0011347D" w:rsidRPr="00F254BA" w:rsidRDefault="0079774A" w:rsidP="0079774A">
            <w:pPr>
              <w:contextualSpacing/>
              <w:jc w:val="center"/>
              <w:rPr>
                <w:rFonts w:asciiTheme="majorHAnsi" w:hAnsiTheme="majorHAnsi" w:cstheme="majorHAnsi"/>
                <w:sz w:val="22"/>
                <w:szCs w:val="22"/>
              </w:rPr>
            </w:pPr>
            <w:r w:rsidRPr="00F254BA">
              <w:rPr>
                <w:rFonts w:asciiTheme="majorHAnsi" w:hAnsiTheme="majorHAnsi" w:cstheme="majorHAnsi"/>
                <w:sz w:val="22"/>
                <w:szCs w:val="22"/>
              </w:rPr>
              <w:t>2</w:t>
            </w:r>
          </w:p>
        </w:tc>
        <w:tc>
          <w:tcPr>
            <w:tcW w:w="1798" w:type="dxa"/>
            <w:tcBorders>
              <w:top w:val="nil"/>
              <w:bottom w:val="nil"/>
            </w:tcBorders>
            <w:vAlign w:val="center"/>
          </w:tcPr>
          <w:p w14:paraId="0DD14AA9" w14:textId="77777777" w:rsidR="0011347D" w:rsidRPr="00F254BA" w:rsidRDefault="0079774A" w:rsidP="0079774A">
            <w:pPr>
              <w:jc w:val="center"/>
              <w:rPr>
                <w:sz w:val="22"/>
                <w:szCs w:val="22"/>
              </w:rPr>
            </w:pPr>
            <w:r w:rsidRPr="00F254BA">
              <w:rPr>
                <w:sz w:val="22"/>
                <w:szCs w:val="22"/>
              </w:rPr>
              <w:t>2</w:t>
            </w:r>
          </w:p>
        </w:tc>
        <w:tc>
          <w:tcPr>
            <w:tcW w:w="1798" w:type="dxa"/>
            <w:tcBorders>
              <w:top w:val="nil"/>
              <w:bottom w:val="nil"/>
            </w:tcBorders>
            <w:vAlign w:val="center"/>
          </w:tcPr>
          <w:p w14:paraId="3129F084" w14:textId="77777777" w:rsidR="0011347D" w:rsidRPr="00F254BA" w:rsidRDefault="0079774A" w:rsidP="0079774A">
            <w:pPr>
              <w:jc w:val="center"/>
              <w:rPr>
                <w:sz w:val="22"/>
                <w:szCs w:val="22"/>
              </w:rPr>
            </w:pPr>
            <w:r w:rsidRPr="00F254BA">
              <w:rPr>
                <w:sz w:val="22"/>
                <w:szCs w:val="22"/>
              </w:rPr>
              <w:t>2</w:t>
            </w:r>
          </w:p>
        </w:tc>
        <w:tc>
          <w:tcPr>
            <w:tcW w:w="1799" w:type="dxa"/>
            <w:tcBorders>
              <w:top w:val="nil"/>
              <w:bottom w:val="nil"/>
            </w:tcBorders>
            <w:vAlign w:val="center"/>
          </w:tcPr>
          <w:p w14:paraId="30FCB77E" w14:textId="77777777" w:rsidR="0011347D" w:rsidRPr="00F254BA" w:rsidRDefault="0079774A" w:rsidP="0079774A">
            <w:pPr>
              <w:jc w:val="center"/>
              <w:rPr>
                <w:sz w:val="22"/>
                <w:szCs w:val="22"/>
              </w:rPr>
            </w:pPr>
            <w:r w:rsidRPr="00F254BA">
              <w:rPr>
                <w:sz w:val="22"/>
                <w:szCs w:val="22"/>
              </w:rPr>
              <w:t>2</w:t>
            </w:r>
          </w:p>
        </w:tc>
      </w:tr>
      <w:tr w:rsidR="00C84D79" w:rsidRPr="00F254BA" w14:paraId="616CF00C" w14:textId="77777777" w:rsidTr="009E5FE2">
        <w:tc>
          <w:tcPr>
            <w:tcW w:w="1811" w:type="dxa"/>
            <w:tcBorders>
              <w:top w:val="nil"/>
              <w:bottom w:val="single" w:sz="4" w:space="0" w:color="auto"/>
            </w:tcBorders>
          </w:tcPr>
          <w:p w14:paraId="3E21F4A3" w14:textId="77777777" w:rsidR="0011347D" w:rsidRPr="00F254BA" w:rsidRDefault="0011347D" w:rsidP="0079774A">
            <w:pPr>
              <w:contextualSpacing/>
              <w:rPr>
                <w:rFonts w:asciiTheme="majorHAnsi" w:hAnsiTheme="majorHAnsi" w:cstheme="majorHAnsi"/>
                <w:sz w:val="22"/>
                <w:szCs w:val="22"/>
              </w:rPr>
            </w:pPr>
            <w:r w:rsidRPr="00F254BA">
              <w:rPr>
                <w:rFonts w:asciiTheme="majorHAnsi" w:hAnsiTheme="majorHAnsi" w:cstheme="majorHAnsi"/>
                <w:sz w:val="22"/>
                <w:szCs w:val="22"/>
              </w:rPr>
              <w:t>Ajuda</w:t>
            </w:r>
          </w:p>
        </w:tc>
        <w:tc>
          <w:tcPr>
            <w:tcW w:w="1797" w:type="dxa"/>
            <w:tcBorders>
              <w:top w:val="nil"/>
              <w:bottom w:val="single" w:sz="4" w:space="0" w:color="auto"/>
            </w:tcBorders>
          </w:tcPr>
          <w:p w14:paraId="37B2F565" w14:textId="77777777" w:rsidR="0011347D" w:rsidRPr="00F254BA" w:rsidRDefault="0079774A" w:rsidP="0079774A">
            <w:pPr>
              <w:contextualSpacing/>
              <w:jc w:val="center"/>
              <w:rPr>
                <w:rFonts w:asciiTheme="majorHAnsi" w:hAnsiTheme="majorHAnsi" w:cstheme="majorHAnsi"/>
                <w:sz w:val="22"/>
                <w:szCs w:val="22"/>
              </w:rPr>
            </w:pPr>
            <w:r w:rsidRPr="00F254BA">
              <w:rPr>
                <w:rFonts w:asciiTheme="majorHAnsi" w:hAnsiTheme="majorHAnsi" w:cstheme="majorHAnsi"/>
                <w:sz w:val="22"/>
                <w:szCs w:val="22"/>
              </w:rPr>
              <w:t>5</w:t>
            </w:r>
          </w:p>
        </w:tc>
        <w:tc>
          <w:tcPr>
            <w:tcW w:w="1798" w:type="dxa"/>
            <w:tcBorders>
              <w:top w:val="nil"/>
              <w:bottom w:val="single" w:sz="4" w:space="0" w:color="auto"/>
            </w:tcBorders>
            <w:vAlign w:val="center"/>
          </w:tcPr>
          <w:p w14:paraId="677CF7E9" w14:textId="77777777" w:rsidR="0011347D" w:rsidRPr="00F254BA" w:rsidRDefault="0079774A" w:rsidP="0079774A">
            <w:pPr>
              <w:jc w:val="center"/>
              <w:rPr>
                <w:sz w:val="22"/>
                <w:szCs w:val="22"/>
              </w:rPr>
            </w:pPr>
            <w:r w:rsidRPr="00F254BA">
              <w:rPr>
                <w:sz w:val="22"/>
                <w:szCs w:val="22"/>
              </w:rPr>
              <w:t>5</w:t>
            </w:r>
          </w:p>
        </w:tc>
        <w:tc>
          <w:tcPr>
            <w:tcW w:w="1798" w:type="dxa"/>
            <w:tcBorders>
              <w:top w:val="nil"/>
              <w:bottom w:val="single" w:sz="4" w:space="0" w:color="auto"/>
            </w:tcBorders>
            <w:vAlign w:val="center"/>
          </w:tcPr>
          <w:p w14:paraId="403F85C7" w14:textId="77777777" w:rsidR="0011347D" w:rsidRPr="00F254BA" w:rsidRDefault="0079774A" w:rsidP="0079774A">
            <w:pPr>
              <w:jc w:val="center"/>
              <w:rPr>
                <w:sz w:val="22"/>
                <w:szCs w:val="22"/>
              </w:rPr>
            </w:pPr>
            <w:r w:rsidRPr="00F254BA">
              <w:rPr>
                <w:sz w:val="22"/>
                <w:szCs w:val="22"/>
              </w:rPr>
              <w:t>3</w:t>
            </w:r>
          </w:p>
        </w:tc>
        <w:tc>
          <w:tcPr>
            <w:tcW w:w="1799" w:type="dxa"/>
            <w:tcBorders>
              <w:top w:val="nil"/>
              <w:bottom w:val="single" w:sz="4" w:space="0" w:color="auto"/>
            </w:tcBorders>
            <w:vAlign w:val="center"/>
          </w:tcPr>
          <w:p w14:paraId="5FFBFEDB" w14:textId="77777777" w:rsidR="0011347D" w:rsidRPr="00F254BA" w:rsidRDefault="0079774A" w:rsidP="0079774A">
            <w:pPr>
              <w:jc w:val="center"/>
              <w:rPr>
                <w:sz w:val="22"/>
                <w:szCs w:val="22"/>
              </w:rPr>
            </w:pPr>
            <w:r w:rsidRPr="00F254BA">
              <w:rPr>
                <w:sz w:val="22"/>
                <w:szCs w:val="22"/>
              </w:rPr>
              <w:t>3</w:t>
            </w:r>
          </w:p>
        </w:tc>
      </w:tr>
    </w:tbl>
    <w:p w14:paraId="2B41EA0E" w14:textId="77777777" w:rsidR="003C2C5E" w:rsidRPr="00F254BA" w:rsidRDefault="003C2C5E" w:rsidP="0079774A">
      <w:pPr>
        <w:tabs>
          <w:tab w:val="left" w:pos="5526"/>
        </w:tabs>
        <w:spacing w:line="360" w:lineRule="auto"/>
        <w:rPr>
          <w:sz w:val="22"/>
          <w:szCs w:val="22"/>
        </w:rPr>
      </w:pPr>
    </w:p>
    <w:p w14:paraId="1ABCF1EE" w14:textId="77B5E0DD" w:rsidR="00B0480B" w:rsidRPr="00F254BA" w:rsidRDefault="00B0480B" w:rsidP="00B0480B">
      <w:pPr>
        <w:spacing w:line="360" w:lineRule="auto"/>
        <w:ind w:firstLine="709"/>
        <w:jc w:val="both"/>
        <w:rPr>
          <w:sz w:val="22"/>
          <w:szCs w:val="22"/>
        </w:rPr>
      </w:pPr>
      <w:r w:rsidRPr="00F254BA">
        <w:rPr>
          <w:sz w:val="22"/>
          <w:szCs w:val="22"/>
        </w:rPr>
        <w:t xml:space="preserve">Como podemos constatar através da leitura do quadro </w:t>
      </w:r>
      <w:r w:rsidR="00360071" w:rsidRPr="00F254BA">
        <w:rPr>
          <w:sz w:val="22"/>
          <w:szCs w:val="22"/>
        </w:rPr>
        <w:t>3</w:t>
      </w:r>
      <w:r w:rsidR="00814725" w:rsidRPr="00F254BA">
        <w:rPr>
          <w:sz w:val="22"/>
          <w:szCs w:val="22"/>
        </w:rPr>
        <w:t xml:space="preserve">, </w:t>
      </w:r>
      <w:r w:rsidRPr="00F254BA">
        <w:rPr>
          <w:sz w:val="22"/>
          <w:szCs w:val="22"/>
        </w:rPr>
        <w:t xml:space="preserve">a categoria: </w:t>
      </w:r>
      <w:r w:rsidRPr="00F254BA">
        <w:rPr>
          <w:i/>
          <w:sz w:val="22"/>
          <w:szCs w:val="22"/>
        </w:rPr>
        <w:t xml:space="preserve">Cuidados </w:t>
      </w:r>
      <w:r w:rsidR="00497576" w:rsidRPr="00F254BA">
        <w:rPr>
          <w:sz w:val="22"/>
          <w:szCs w:val="22"/>
        </w:rPr>
        <w:t>junta</w:t>
      </w:r>
      <w:r w:rsidR="00497576" w:rsidRPr="00F254BA">
        <w:rPr>
          <w:i/>
          <w:sz w:val="22"/>
          <w:szCs w:val="22"/>
        </w:rPr>
        <w:t xml:space="preserve"> </w:t>
      </w:r>
      <w:r w:rsidR="00814725" w:rsidRPr="00F254BA">
        <w:rPr>
          <w:sz w:val="22"/>
          <w:szCs w:val="22"/>
        </w:rPr>
        <w:t xml:space="preserve">3 </w:t>
      </w:r>
      <w:r w:rsidRPr="00F254BA">
        <w:rPr>
          <w:sz w:val="22"/>
          <w:szCs w:val="22"/>
        </w:rPr>
        <w:t>subcategorias</w:t>
      </w:r>
      <w:r w:rsidR="00055530" w:rsidRPr="00F254BA">
        <w:rPr>
          <w:sz w:val="22"/>
          <w:szCs w:val="22"/>
        </w:rPr>
        <w:t xml:space="preserve">: </w:t>
      </w:r>
      <w:r w:rsidR="009E5FE2" w:rsidRPr="00F254BA">
        <w:rPr>
          <w:i/>
          <w:sz w:val="22"/>
          <w:szCs w:val="22"/>
        </w:rPr>
        <w:t xml:space="preserve">Proteção, Acolhimento </w:t>
      </w:r>
      <w:r w:rsidR="00055530" w:rsidRPr="00F254BA">
        <w:rPr>
          <w:sz w:val="22"/>
          <w:szCs w:val="22"/>
        </w:rPr>
        <w:t xml:space="preserve">e </w:t>
      </w:r>
      <w:r w:rsidR="00055530" w:rsidRPr="00F254BA">
        <w:rPr>
          <w:i/>
          <w:sz w:val="22"/>
          <w:szCs w:val="22"/>
        </w:rPr>
        <w:t>Ajuda.</w:t>
      </w:r>
    </w:p>
    <w:p w14:paraId="5D99FEF1" w14:textId="77777777" w:rsidR="00B0480B" w:rsidRPr="00F254BA" w:rsidRDefault="00B0480B" w:rsidP="00B0480B">
      <w:pPr>
        <w:spacing w:line="360" w:lineRule="auto"/>
        <w:jc w:val="both"/>
        <w:rPr>
          <w:sz w:val="22"/>
          <w:szCs w:val="22"/>
        </w:rPr>
      </w:pPr>
      <w:r w:rsidRPr="00F254BA">
        <w:rPr>
          <w:sz w:val="22"/>
          <w:szCs w:val="22"/>
        </w:rPr>
        <w:tab/>
        <w:t xml:space="preserve">A primeira subcategoria assinalada, a </w:t>
      </w:r>
      <w:r w:rsidRPr="00F254BA">
        <w:rPr>
          <w:i/>
          <w:sz w:val="22"/>
          <w:szCs w:val="22"/>
        </w:rPr>
        <w:t xml:space="preserve">subcategoria </w:t>
      </w:r>
      <w:r w:rsidR="008D181E" w:rsidRPr="00F254BA">
        <w:rPr>
          <w:i/>
          <w:sz w:val="22"/>
          <w:szCs w:val="22"/>
        </w:rPr>
        <w:t>p</w:t>
      </w:r>
      <w:r w:rsidR="00055530" w:rsidRPr="00F254BA">
        <w:rPr>
          <w:i/>
          <w:sz w:val="22"/>
          <w:szCs w:val="22"/>
        </w:rPr>
        <w:t>roteção</w:t>
      </w:r>
      <w:r w:rsidRPr="00F254BA">
        <w:rPr>
          <w:sz w:val="22"/>
          <w:szCs w:val="22"/>
        </w:rPr>
        <w:t xml:space="preserve">, </w:t>
      </w:r>
      <w:r w:rsidR="00055530" w:rsidRPr="00F254BA">
        <w:rPr>
          <w:sz w:val="22"/>
          <w:szCs w:val="22"/>
        </w:rPr>
        <w:t xml:space="preserve">esta </w:t>
      </w:r>
      <w:r w:rsidRPr="00F254BA">
        <w:rPr>
          <w:sz w:val="22"/>
          <w:szCs w:val="22"/>
        </w:rPr>
        <w:t xml:space="preserve">foi referida por </w:t>
      </w:r>
      <w:r w:rsidR="00207B01" w:rsidRPr="00F254BA">
        <w:rPr>
          <w:sz w:val="22"/>
          <w:szCs w:val="22"/>
        </w:rPr>
        <w:t xml:space="preserve">três </w:t>
      </w:r>
      <w:r w:rsidR="003461E8" w:rsidRPr="00F254BA">
        <w:rPr>
          <w:sz w:val="22"/>
          <w:szCs w:val="22"/>
        </w:rPr>
        <w:t xml:space="preserve">crianças </w:t>
      </w:r>
      <w:r w:rsidR="00895FA3" w:rsidRPr="00F254BA">
        <w:rPr>
          <w:sz w:val="22"/>
          <w:szCs w:val="22"/>
        </w:rPr>
        <w:t xml:space="preserve">de </w:t>
      </w:r>
      <w:r w:rsidRPr="00F254BA">
        <w:rPr>
          <w:sz w:val="22"/>
          <w:szCs w:val="22"/>
        </w:rPr>
        <w:t>FTr (UR=</w:t>
      </w:r>
      <w:r w:rsidR="00207B01" w:rsidRPr="00F254BA">
        <w:rPr>
          <w:sz w:val="22"/>
          <w:szCs w:val="22"/>
        </w:rPr>
        <w:t>3</w:t>
      </w:r>
      <w:r w:rsidRPr="00F254BA">
        <w:rPr>
          <w:sz w:val="22"/>
          <w:szCs w:val="22"/>
        </w:rPr>
        <w:t xml:space="preserve">) e </w:t>
      </w:r>
      <w:r w:rsidR="00207B01" w:rsidRPr="00F254BA">
        <w:rPr>
          <w:sz w:val="22"/>
          <w:szCs w:val="22"/>
        </w:rPr>
        <w:t xml:space="preserve">zero </w:t>
      </w:r>
      <w:r w:rsidR="003461E8" w:rsidRPr="00F254BA">
        <w:rPr>
          <w:sz w:val="22"/>
          <w:szCs w:val="22"/>
        </w:rPr>
        <w:t xml:space="preserve">crianças </w:t>
      </w:r>
      <w:r w:rsidR="00895FA3" w:rsidRPr="00F254BA">
        <w:rPr>
          <w:sz w:val="22"/>
          <w:szCs w:val="22"/>
        </w:rPr>
        <w:t xml:space="preserve">de </w:t>
      </w:r>
      <w:r w:rsidRPr="00F254BA">
        <w:rPr>
          <w:sz w:val="22"/>
          <w:szCs w:val="22"/>
        </w:rPr>
        <w:t>FMn, destacando-se o seguinte exemplo: “</w:t>
      </w:r>
      <w:r w:rsidR="008D181E" w:rsidRPr="00F254BA">
        <w:rPr>
          <w:i/>
          <w:sz w:val="22"/>
          <w:szCs w:val="22"/>
        </w:rPr>
        <w:t>é um conjunto de pessoas (…) que tomam conta uns dos outros</w:t>
      </w:r>
      <w:r w:rsidRPr="00F254BA">
        <w:rPr>
          <w:sz w:val="22"/>
          <w:szCs w:val="22"/>
        </w:rPr>
        <w:t>” CR</w:t>
      </w:r>
      <w:r w:rsidR="008D181E" w:rsidRPr="00F254BA">
        <w:rPr>
          <w:sz w:val="22"/>
          <w:szCs w:val="22"/>
        </w:rPr>
        <w:t>6</w:t>
      </w:r>
      <w:r w:rsidRPr="00F254BA">
        <w:rPr>
          <w:sz w:val="22"/>
          <w:szCs w:val="22"/>
        </w:rPr>
        <w:t>.</w:t>
      </w:r>
    </w:p>
    <w:p w14:paraId="77D64854" w14:textId="77777777" w:rsidR="00B0480B" w:rsidRPr="00F254BA" w:rsidRDefault="00B0480B" w:rsidP="00B0480B">
      <w:pPr>
        <w:spacing w:line="360" w:lineRule="auto"/>
        <w:jc w:val="both"/>
        <w:rPr>
          <w:sz w:val="22"/>
          <w:szCs w:val="22"/>
        </w:rPr>
      </w:pPr>
      <w:r w:rsidRPr="00F254BA">
        <w:rPr>
          <w:sz w:val="22"/>
          <w:szCs w:val="22"/>
        </w:rPr>
        <w:tab/>
        <w:t xml:space="preserve">Relativamente à </w:t>
      </w:r>
      <w:r w:rsidRPr="00F254BA">
        <w:rPr>
          <w:i/>
          <w:sz w:val="22"/>
          <w:szCs w:val="22"/>
        </w:rPr>
        <w:t xml:space="preserve">subcategoria </w:t>
      </w:r>
      <w:r w:rsidR="008D181E" w:rsidRPr="00F254BA">
        <w:rPr>
          <w:i/>
          <w:sz w:val="22"/>
          <w:szCs w:val="22"/>
        </w:rPr>
        <w:t>a</w:t>
      </w:r>
      <w:r w:rsidR="00207B01" w:rsidRPr="00F254BA">
        <w:rPr>
          <w:i/>
          <w:sz w:val="22"/>
          <w:szCs w:val="22"/>
        </w:rPr>
        <w:t>colhimento</w:t>
      </w:r>
      <w:r w:rsidRPr="00F254BA">
        <w:rPr>
          <w:sz w:val="22"/>
          <w:szCs w:val="22"/>
        </w:rPr>
        <w:t xml:space="preserve">, esta foi descrita por </w:t>
      </w:r>
      <w:r w:rsidR="00207B01" w:rsidRPr="00F254BA">
        <w:rPr>
          <w:sz w:val="22"/>
          <w:szCs w:val="22"/>
        </w:rPr>
        <w:t>duas</w:t>
      </w:r>
      <w:r w:rsidRPr="00F254BA">
        <w:rPr>
          <w:sz w:val="22"/>
          <w:szCs w:val="22"/>
        </w:rPr>
        <w:t xml:space="preserve"> </w:t>
      </w:r>
      <w:r w:rsidR="003461E8" w:rsidRPr="00F254BA">
        <w:rPr>
          <w:sz w:val="22"/>
          <w:szCs w:val="22"/>
        </w:rPr>
        <w:t xml:space="preserve">crianças </w:t>
      </w:r>
      <w:r w:rsidR="00895FA3" w:rsidRPr="00F254BA">
        <w:rPr>
          <w:sz w:val="22"/>
          <w:szCs w:val="22"/>
        </w:rPr>
        <w:t xml:space="preserve">de </w:t>
      </w:r>
      <w:r w:rsidRPr="00F254BA">
        <w:rPr>
          <w:sz w:val="22"/>
          <w:szCs w:val="22"/>
        </w:rPr>
        <w:t>FTr (UR=</w:t>
      </w:r>
      <w:r w:rsidR="00207B01" w:rsidRPr="00F254BA">
        <w:rPr>
          <w:sz w:val="22"/>
          <w:szCs w:val="22"/>
        </w:rPr>
        <w:t>2</w:t>
      </w:r>
      <w:r w:rsidRPr="00F254BA">
        <w:rPr>
          <w:sz w:val="22"/>
          <w:szCs w:val="22"/>
        </w:rPr>
        <w:t xml:space="preserve">) e </w:t>
      </w:r>
      <w:r w:rsidR="00207B01" w:rsidRPr="00F254BA">
        <w:rPr>
          <w:sz w:val="22"/>
          <w:szCs w:val="22"/>
        </w:rPr>
        <w:t>duas</w:t>
      </w:r>
      <w:r w:rsidRPr="00F254BA">
        <w:rPr>
          <w:sz w:val="22"/>
          <w:szCs w:val="22"/>
        </w:rPr>
        <w:t xml:space="preserve"> </w:t>
      </w:r>
      <w:r w:rsidR="003461E8" w:rsidRPr="00F254BA">
        <w:rPr>
          <w:sz w:val="22"/>
          <w:szCs w:val="22"/>
        </w:rPr>
        <w:t xml:space="preserve">crianças </w:t>
      </w:r>
      <w:r w:rsidR="00895FA3" w:rsidRPr="00F254BA">
        <w:rPr>
          <w:sz w:val="22"/>
          <w:szCs w:val="22"/>
        </w:rPr>
        <w:t xml:space="preserve">de </w:t>
      </w:r>
      <w:r w:rsidRPr="00F254BA">
        <w:rPr>
          <w:sz w:val="22"/>
          <w:szCs w:val="22"/>
        </w:rPr>
        <w:t>FMn (UR=</w:t>
      </w:r>
      <w:r w:rsidR="00207B01" w:rsidRPr="00F254BA">
        <w:rPr>
          <w:sz w:val="22"/>
          <w:szCs w:val="22"/>
        </w:rPr>
        <w:t>2</w:t>
      </w:r>
      <w:r w:rsidRPr="00F254BA">
        <w:rPr>
          <w:sz w:val="22"/>
          <w:szCs w:val="22"/>
        </w:rPr>
        <w:t>), uma subcategoria criada através de expressões como as seguintes: “</w:t>
      </w:r>
      <w:r w:rsidR="008D181E" w:rsidRPr="00F254BA">
        <w:rPr>
          <w:i/>
          <w:sz w:val="22"/>
          <w:szCs w:val="22"/>
        </w:rPr>
        <w:t>conjunto de pessoas que moram na mesma casa</w:t>
      </w:r>
      <w:r w:rsidRPr="00F254BA">
        <w:rPr>
          <w:sz w:val="22"/>
          <w:szCs w:val="22"/>
        </w:rPr>
        <w:t>” CR</w:t>
      </w:r>
      <w:r w:rsidR="008D181E" w:rsidRPr="00F254BA">
        <w:rPr>
          <w:sz w:val="22"/>
          <w:szCs w:val="22"/>
        </w:rPr>
        <w:t>16; “</w:t>
      </w:r>
      <w:r w:rsidR="008D181E" w:rsidRPr="00F254BA">
        <w:rPr>
          <w:i/>
          <w:sz w:val="22"/>
          <w:szCs w:val="22"/>
        </w:rPr>
        <w:t>é ter uma casa com uma família</w:t>
      </w:r>
      <w:r w:rsidRPr="00F254BA">
        <w:rPr>
          <w:sz w:val="22"/>
          <w:szCs w:val="22"/>
        </w:rPr>
        <w:t>” CR</w:t>
      </w:r>
      <w:r w:rsidR="008D181E" w:rsidRPr="00F254BA">
        <w:rPr>
          <w:sz w:val="22"/>
          <w:szCs w:val="22"/>
        </w:rPr>
        <w:t>3</w:t>
      </w:r>
      <w:r w:rsidRPr="00F254BA">
        <w:rPr>
          <w:sz w:val="22"/>
          <w:szCs w:val="22"/>
        </w:rPr>
        <w:t>.</w:t>
      </w:r>
    </w:p>
    <w:p w14:paraId="72A1A41E" w14:textId="77777777" w:rsidR="00B0480B" w:rsidRPr="00F254BA" w:rsidRDefault="00B0480B" w:rsidP="009E5FE2">
      <w:pPr>
        <w:spacing w:line="360" w:lineRule="auto"/>
        <w:jc w:val="both"/>
        <w:rPr>
          <w:sz w:val="22"/>
          <w:szCs w:val="22"/>
        </w:rPr>
      </w:pPr>
      <w:r w:rsidRPr="00F254BA">
        <w:rPr>
          <w:sz w:val="22"/>
          <w:szCs w:val="22"/>
        </w:rPr>
        <w:tab/>
        <w:t xml:space="preserve">Quanto à última subcategoria, </w:t>
      </w:r>
      <w:r w:rsidR="00384852" w:rsidRPr="00F254BA">
        <w:rPr>
          <w:sz w:val="22"/>
          <w:szCs w:val="22"/>
        </w:rPr>
        <w:t xml:space="preserve">a </w:t>
      </w:r>
      <w:r w:rsidR="00384852" w:rsidRPr="00F254BA">
        <w:rPr>
          <w:i/>
          <w:sz w:val="22"/>
          <w:szCs w:val="22"/>
        </w:rPr>
        <w:t xml:space="preserve">subcategoria </w:t>
      </w:r>
      <w:r w:rsidR="008D181E" w:rsidRPr="00F254BA">
        <w:rPr>
          <w:i/>
          <w:sz w:val="22"/>
          <w:szCs w:val="22"/>
        </w:rPr>
        <w:t>a</w:t>
      </w:r>
      <w:r w:rsidR="00207B01" w:rsidRPr="00F254BA">
        <w:rPr>
          <w:i/>
          <w:sz w:val="22"/>
          <w:szCs w:val="22"/>
        </w:rPr>
        <w:t>juda</w:t>
      </w:r>
      <w:r w:rsidRPr="00F254BA">
        <w:rPr>
          <w:sz w:val="22"/>
          <w:szCs w:val="22"/>
        </w:rPr>
        <w:t xml:space="preserve">, esta foi mencionada por </w:t>
      </w:r>
      <w:r w:rsidR="00207B01" w:rsidRPr="00F254BA">
        <w:rPr>
          <w:sz w:val="22"/>
          <w:szCs w:val="22"/>
        </w:rPr>
        <w:t xml:space="preserve">cinco </w:t>
      </w:r>
      <w:r w:rsidR="003461E8" w:rsidRPr="00F254BA">
        <w:rPr>
          <w:sz w:val="22"/>
          <w:szCs w:val="22"/>
        </w:rPr>
        <w:t>crianças</w:t>
      </w:r>
      <w:r w:rsidR="00895FA3" w:rsidRPr="00F254BA">
        <w:rPr>
          <w:sz w:val="22"/>
          <w:szCs w:val="22"/>
        </w:rPr>
        <w:t xml:space="preserve"> de</w:t>
      </w:r>
      <w:r w:rsidR="003461E8" w:rsidRPr="00F254BA">
        <w:rPr>
          <w:sz w:val="22"/>
          <w:szCs w:val="22"/>
        </w:rPr>
        <w:t xml:space="preserve"> </w:t>
      </w:r>
      <w:r w:rsidRPr="00F254BA">
        <w:rPr>
          <w:sz w:val="22"/>
          <w:szCs w:val="22"/>
        </w:rPr>
        <w:t xml:space="preserve">FTr (UR=5) e </w:t>
      </w:r>
      <w:r w:rsidR="00207B01" w:rsidRPr="00F254BA">
        <w:rPr>
          <w:sz w:val="22"/>
          <w:szCs w:val="22"/>
        </w:rPr>
        <w:t>três</w:t>
      </w:r>
      <w:r w:rsidRPr="00F254BA">
        <w:rPr>
          <w:sz w:val="22"/>
          <w:szCs w:val="22"/>
        </w:rPr>
        <w:t xml:space="preserve"> </w:t>
      </w:r>
      <w:r w:rsidR="003461E8" w:rsidRPr="00F254BA">
        <w:rPr>
          <w:sz w:val="22"/>
          <w:szCs w:val="22"/>
        </w:rPr>
        <w:t xml:space="preserve">crianças </w:t>
      </w:r>
      <w:r w:rsidR="00895FA3" w:rsidRPr="00F254BA">
        <w:rPr>
          <w:sz w:val="22"/>
          <w:szCs w:val="22"/>
        </w:rPr>
        <w:t xml:space="preserve">de </w:t>
      </w:r>
      <w:r w:rsidRPr="00F254BA">
        <w:rPr>
          <w:sz w:val="22"/>
          <w:szCs w:val="22"/>
        </w:rPr>
        <w:t>FMn (UR=</w:t>
      </w:r>
      <w:r w:rsidR="00207B01" w:rsidRPr="00F254BA">
        <w:rPr>
          <w:sz w:val="22"/>
          <w:szCs w:val="22"/>
        </w:rPr>
        <w:t>3</w:t>
      </w:r>
      <w:r w:rsidRPr="00F254BA">
        <w:rPr>
          <w:sz w:val="22"/>
          <w:szCs w:val="22"/>
        </w:rPr>
        <w:t>), tendo sido ilustrada pelas seguintes expressividades: “</w:t>
      </w:r>
      <w:r w:rsidR="00B675EE" w:rsidRPr="00F254BA">
        <w:rPr>
          <w:i/>
          <w:sz w:val="22"/>
          <w:szCs w:val="22"/>
        </w:rPr>
        <w:t>conjunto de pessoas que estão sempre ao nosso lado quando precisamos de ajuda</w:t>
      </w:r>
      <w:r w:rsidRPr="00F254BA">
        <w:rPr>
          <w:sz w:val="22"/>
          <w:szCs w:val="22"/>
        </w:rPr>
        <w:t>” CR</w:t>
      </w:r>
      <w:r w:rsidR="00B675EE" w:rsidRPr="00F254BA">
        <w:rPr>
          <w:sz w:val="22"/>
          <w:szCs w:val="22"/>
        </w:rPr>
        <w:t>15</w:t>
      </w:r>
      <w:r w:rsidRPr="00F254BA">
        <w:rPr>
          <w:sz w:val="22"/>
          <w:szCs w:val="22"/>
        </w:rPr>
        <w:t xml:space="preserve"> e “</w:t>
      </w:r>
      <w:r w:rsidR="00B675EE" w:rsidRPr="00F254BA">
        <w:rPr>
          <w:i/>
          <w:sz w:val="22"/>
          <w:szCs w:val="22"/>
        </w:rPr>
        <w:t>é ajudar os pais</w:t>
      </w:r>
      <w:r w:rsidRPr="00F254BA">
        <w:rPr>
          <w:sz w:val="22"/>
          <w:szCs w:val="22"/>
        </w:rPr>
        <w:t>” CR</w:t>
      </w:r>
      <w:r w:rsidR="00B675EE" w:rsidRPr="00F254BA">
        <w:rPr>
          <w:sz w:val="22"/>
          <w:szCs w:val="22"/>
        </w:rPr>
        <w:t>4</w:t>
      </w:r>
      <w:r w:rsidRPr="00F254BA">
        <w:rPr>
          <w:sz w:val="22"/>
          <w:szCs w:val="22"/>
        </w:rPr>
        <w:t>.</w:t>
      </w:r>
    </w:p>
    <w:p w14:paraId="3E21F86D" w14:textId="77777777" w:rsidR="00207B01" w:rsidRPr="00F254BA" w:rsidRDefault="00207B01" w:rsidP="00207B01">
      <w:pPr>
        <w:spacing w:line="360" w:lineRule="auto"/>
        <w:ind w:firstLine="709"/>
        <w:jc w:val="both"/>
        <w:rPr>
          <w:sz w:val="22"/>
          <w:szCs w:val="22"/>
        </w:rPr>
      </w:pPr>
      <w:r w:rsidRPr="00F254BA">
        <w:rPr>
          <w:sz w:val="22"/>
          <w:szCs w:val="22"/>
        </w:rPr>
        <w:t xml:space="preserve">Tendo em conta o quadro precedente, é visível que a subcategoria mais referida foi a </w:t>
      </w:r>
      <w:r w:rsidRPr="00F254BA">
        <w:rPr>
          <w:i/>
          <w:sz w:val="22"/>
          <w:szCs w:val="22"/>
        </w:rPr>
        <w:t>Ajuda</w:t>
      </w:r>
      <w:r w:rsidR="00384852" w:rsidRPr="00F254BA">
        <w:rPr>
          <w:i/>
          <w:sz w:val="22"/>
          <w:szCs w:val="22"/>
        </w:rPr>
        <w:t xml:space="preserve"> </w:t>
      </w:r>
      <w:r w:rsidRPr="00F254BA">
        <w:rPr>
          <w:sz w:val="22"/>
          <w:szCs w:val="22"/>
        </w:rPr>
        <w:t xml:space="preserve">tanto pelas crianças de </w:t>
      </w:r>
      <w:r w:rsidR="00895FA3" w:rsidRPr="00F254BA">
        <w:rPr>
          <w:sz w:val="22"/>
          <w:szCs w:val="22"/>
        </w:rPr>
        <w:t>FTr</w:t>
      </w:r>
      <w:r w:rsidRPr="00F254BA">
        <w:rPr>
          <w:sz w:val="22"/>
          <w:szCs w:val="22"/>
        </w:rPr>
        <w:t xml:space="preserve"> (UC=5) bem como pelas crianças de </w:t>
      </w:r>
      <w:r w:rsidR="00895FA3" w:rsidRPr="00F254BA">
        <w:rPr>
          <w:sz w:val="22"/>
          <w:szCs w:val="22"/>
        </w:rPr>
        <w:t>FMn</w:t>
      </w:r>
      <w:r w:rsidRPr="00F254BA">
        <w:rPr>
          <w:sz w:val="22"/>
          <w:szCs w:val="22"/>
        </w:rPr>
        <w:t xml:space="preserve"> que referiram a subcategoria três vezes (UC=3).</w:t>
      </w:r>
    </w:p>
    <w:p w14:paraId="38444C3C" w14:textId="77777777" w:rsidR="009E5FE2" w:rsidRPr="00F254BA" w:rsidRDefault="009E5FE2" w:rsidP="0079774A">
      <w:pPr>
        <w:tabs>
          <w:tab w:val="left" w:pos="5526"/>
        </w:tabs>
        <w:spacing w:line="360" w:lineRule="auto"/>
        <w:rPr>
          <w:b/>
          <w:sz w:val="22"/>
          <w:szCs w:val="22"/>
        </w:rPr>
      </w:pPr>
    </w:p>
    <w:p w14:paraId="2F2D5D15" w14:textId="77777777" w:rsidR="0079774A" w:rsidRPr="00F254BA" w:rsidRDefault="0079774A" w:rsidP="0079774A">
      <w:pPr>
        <w:tabs>
          <w:tab w:val="left" w:pos="5526"/>
        </w:tabs>
        <w:spacing w:line="360" w:lineRule="auto"/>
        <w:rPr>
          <w:b/>
          <w:sz w:val="22"/>
          <w:szCs w:val="22"/>
        </w:rPr>
      </w:pPr>
      <w:r w:rsidRPr="00F254BA">
        <w:rPr>
          <w:b/>
          <w:sz w:val="22"/>
          <w:szCs w:val="22"/>
        </w:rPr>
        <w:t xml:space="preserve">Categoria </w:t>
      </w:r>
      <w:r w:rsidR="009E5FE2" w:rsidRPr="00F254BA">
        <w:rPr>
          <w:b/>
          <w:sz w:val="22"/>
          <w:szCs w:val="22"/>
        </w:rPr>
        <w:t>3</w:t>
      </w:r>
      <w:r w:rsidRPr="00F254BA">
        <w:rPr>
          <w:b/>
          <w:sz w:val="22"/>
          <w:szCs w:val="22"/>
        </w:rPr>
        <w:t xml:space="preserve">: </w:t>
      </w:r>
      <w:r w:rsidR="004562A4" w:rsidRPr="00F254BA">
        <w:rPr>
          <w:b/>
          <w:sz w:val="22"/>
          <w:szCs w:val="22"/>
        </w:rPr>
        <w:t>Linhagem</w:t>
      </w:r>
    </w:p>
    <w:p w14:paraId="7A58CCCF" w14:textId="37C37042" w:rsidR="00596D96" w:rsidRPr="00F254BA" w:rsidRDefault="00AF0B38" w:rsidP="00981537">
      <w:pPr>
        <w:tabs>
          <w:tab w:val="left" w:pos="709"/>
        </w:tabs>
        <w:spacing w:line="360" w:lineRule="auto"/>
        <w:jc w:val="both"/>
        <w:rPr>
          <w:sz w:val="22"/>
          <w:szCs w:val="22"/>
        </w:rPr>
      </w:pPr>
      <w:r w:rsidRPr="00F254BA">
        <w:rPr>
          <w:sz w:val="22"/>
          <w:szCs w:val="22"/>
        </w:rPr>
        <w:tab/>
      </w:r>
      <w:r w:rsidR="00336A71" w:rsidRPr="00F254BA">
        <w:rPr>
          <w:sz w:val="22"/>
          <w:szCs w:val="22"/>
        </w:rPr>
        <w:t xml:space="preserve">A categoria </w:t>
      </w:r>
      <w:r w:rsidR="00C9709E" w:rsidRPr="00F254BA">
        <w:rPr>
          <w:i/>
          <w:sz w:val="22"/>
          <w:szCs w:val="22"/>
        </w:rPr>
        <w:t>Linhagem</w:t>
      </w:r>
      <w:r w:rsidR="00C9709E" w:rsidRPr="00F254BA">
        <w:rPr>
          <w:sz w:val="22"/>
          <w:szCs w:val="22"/>
        </w:rPr>
        <w:t xml:space="preserve"> </w:t>
      </w:r>
      <w:r w:rsidR="00497576" w:rsidRPr="00F254BA">
        <w:rPr>
          <w:sz w:val="22"/>
          <w:szCs w:val="22"/>
        </w:rPr>
        <w:t>criou-se com base nas descrições das crianças quando estas identificam</w:t>
      </w:r>
      <w:r w:rsidR="00336A71" w:rsidRPr="00F254BA">
        <w:rPr>
          <w:sz w:val="22"/>
          <w:szCs w:val="22"/>
        </w:rPr>
        <w:t xml:space="preserve"> </w:t>
      </w:r>
      <w:r w:rsidR="00497576" w:rsidRPr="00F254BA">
        <w:rPr>
          <w:sz w:val="22"/>
          <w:szCs w:val="22"/>
        </w:rPr>
        <w:t xml:space="preserve">a </w:t>
      </w:r>
      <w:r w:rsidR="00C9709E" w:rsidRPr="00F254BA">
        <w:rPr>
          <w:sz w:val="22"/>
          <w:szCs w:val="22"/>
        </w:rPr>
        <w:t>organização</w:t>
      </w:r>
      <w:r w:rsidR="00497576" w:rsidRPr="00F254BA">
        <w:rPr>
          <w:sz w:val="22"/>
          <w:szCs w:val="22"/>
        </w:rPr>
        <w:t xml:space="preserve"> das famílias</w:t>
      </w:r>
      <w:r w:rsidR="006D0B01" w:rsidRPr="00F254BA">
        <w:rPr>
          <w:sz w:val="22"/>
          <w:szCs w:val="22"/>
        </w:rPr>
        <w:t>, surgindo nas</w:t>
      </w:r>
      <w:r w:rsidR="0094051F" w:rsidRPr="00F254BA">
        <w:rPr>
          <w:sz w:val="22"/>
          <w:szCs w:val="22"/>
        </w:rPr>
        <w:t xml:space="preserve"> suas</w:t>
      </w:r>
      <w:r w:rsidR="00336A71" w:rsidRPr="00F254BA">
        <w:rPr>
          <w:sz w:val="22"/>
          <w:szCs w:val="22"/>
        </w:rPr>
        <w:t xml:space="preserve"> respostas</w:t>
      </w:r>
      <w:r w:rsidR="0094051F" w:rsidRPr="00F254BA">
        <w:rPr>
          <w:sz w:val="22"/>
          <w:szCs w:val="22"/>
        </w:rPr>
        <w:t>,</w:t>
      </w:r>
      <w:r w:rsidR="00336A71" w:rsidRPr="00F254BA">
        <w:rPr>
          <w:sz w:val="22"/>
          <w:szCs w:val="22"/>
        </w:rPr>
        <w:t xml:space="preserve"> </w:t>
      </w:r>
      <w:r w:rsidR="006D0B01" w:rsidRPr="00F254BA">
        <w:rPr>
          <w:sz w:val="22"/>
          <w:szCs w:val="22"/>
        </w:rPr>
        <w:t>como</w:t>
      </w:r>
      <w:r w:rsidR="00336A71" w:rsidRPr="00F254BA">
        <w:rPr>
          <w:sz w:val="22"/>
          <w:szCs w:val="22"/>
        </w:rPr>
        <w:t xml:space="preserve"> um conjunto de pessoas ligadas por laços sanguíneos, sinónimo de um espaço de </w:t>
      </w:r>
      <w:r w:rsidR="00596D96" w:rsidRPr="00F254BA">
        <w:rPr>
          <w:sz w:val="22"/>
          <w:szCs w:val="22"/>
        </w:rPr>
        <w:t>relações</w:t>
      </w:r>
      <w:r w:rsidR="009A3281" w:rsidRPr="00F254BA">
        <w:rPr>
          <w:sz w:val="22"/>
          <w:szCs w:val="22"/>
        </w:rPr>
        <w:t xml:space="preserve"> consanguíneas</w:t>
      </w:r>
      <w:r w:rsidR="00AD5DF2" w:rsidRPr="00F254BA">
        <w:rPr>
          <w:sz w:val="22"/>
          <w:szCs w:val="22"/>
        </w:rPr>
        <w:t>.</w:t>
      </w:r>
    </w:p>
    <w:p w14:paraId="3BB62DC4" w14:textId="77777777" w:rsidR="00AF0B38" w:rsidRPr="00F254BA" w:rsidRDefault="00596D96" w:rsidP="00AF0B38">
      <w:pPr>
        <w:tabs>
          <w:tab w:val="left" w:pos="709"/>
        </w:tabs>
        <w:spacing w:line="360" w:lineRule="auto"/>
        <w:rPr>
          <w:sz w:val="22"/>
          <w:szCs w:val="22"/>
        </w:rPr>
      </w:pPr>
      <w:r w:rsidRPr="00F254BA">
        <w:rPr>
          <w:sz w:val="22"/>
          <w:szCs w:val="22"/>
        </w:rPr>
        <w:t xml:space="preserve"> </w:t>
      </w:r>
    </w:p>
    <w:p w14:paraId="570688C0" w14:textId="77777777" w:rsidR="00015569" w:rsidRPr="00F254BA" w:rsidRDefault="003E288C" w:rsidP="003E288C">
      <w:pPr>
        <w:pStyle w:val="Legenda"/>
        <w:rPr>
          <w:color w:val="auto"/>
          <w:sz w:val="22"/>
        </w:rPr>
      </w:pPr>
      <w:bookmarkStart w:id="243" w:name="_Toc450152941"/>
      <w:bookmarkStart w:id="244" w:name="_Toc452212843"/>
      <w:bookmarkStart w:id="245" w:name="_Toc456016530"/>
      <w:bookmarkStart w:id="246" w:name="_Toc468143411"/>
      <w:r w:rsidRPr="00F254BA">
        <w:rPr>
          <w:color w:val="auto"/>
          <w:sz w:val="22"/>
        </w:rPr>
        <w:t xml:space="preserve">Quadro </w:t>
      </w:r>
      <w:r w:rsidRPr="00F254BA">
        <w:rPr>
          <w:color w:val="auto"/>
          <w:sz w:val="22"/>
        </w:rPr>
        <w:fldChar w:fldCharType="begin"/>
      </w:r>
      <w:r w:rsidRPr="00F254BA">
        <w:rPr>
          <w:color w:val="auto"/>
          <w:sz w:val="22"/>
        </w:rPr>
        <w:instrText xml:space="preserve"> SEQ Quadro \* ARABIC </w:instrText>
      </w:r>
      <w:r w:rsidRPr="00F254BA">
        <w:rPr>
          <w:color w:val="auto"/>
          <w:sz w:val="22"/>
        </w:rPr>
        <w:fldChar w:fldCharType="separate"/>
      </w:r>
      <w:r w:rsidR="00934BC7">
        <w:rPr>
          <w:noProof/>
          <w:color w:val="auto"/>
          <w:sz w:val="22"/>
        </w:rPr>
        <w:t>4</w:t>
      </w:r>
      <w:r w:rsidRPr="00F254BA">
        <w:rPr>
          <w:color w:val="auto"/>
          <w:sz w:val="22"/>
        </w:rPr>
        <w:fldChar w:fldCharType="end"/>
      </w:r>
      <w:r w:rsidRPr="00F254BA">
        <w:rPr>
          <w:color w:val="auto"/>
          <w:sz w:val="22"/>
        </w:rPr>
        <w:t xml:space="preserve">: </w:t>
      </w:r>
      <w:r w:rsidR="00015569" w:rsidRPr="00F254BA">
        <w:rPr>
          <w:color w:val="auto"/>
          <w:sz w:val="22"/>
        </w:rPr>
        <w:t xml:space="preserve">Categoria </w:t>
      </w:r>
      <w:r w:rsidR="00BE2429" w:rsidRPr="00F254BA">
        <w:rPr>
          <w:color w:val="auto"/>
          <w:sz w:val="22"/>
        </w:rPr>
        <w:t>3</w:t>
      </w:r>
      <w:r w:rsidR="00015569" w:rsidRPr="00F254BA">
        <w:rPr>
          <w:color w:val="auto"/>
          <w:sz w:val="22"/>
        </w:rPr>
        <w:t xml:space="preserve"> – Linhagem</w:t>
      </w:r>
      <w:bookmarkEnd w:id="243"/>
      <w:bookmarkEnd w:id="244"/>
      <w:bookmarkEnd w:id="245"/>
      <w:bookmarkEnd w:id="246"/>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1"/>
        <w:gridCol w:w="1797"/>
        <w:gridCol w:w="1798"/>
        <w:gridCol w:w="1798"/>
        <w:gridCol w:w="1799"/>
      </w:tblGrid>
      <w:tr w:rsidR="00C84D79" w:rsidRPr="00F254BA" w14:paraId="6A6BA4EC" w14:textId="77777777" w:rsidTr="007C0880">
        <w:tc>
          <w:tcPr>
            <w:tcW w:w="1814" w:type="dxa"/>
            <w:vMerge w:val="restart"/>
            <w:vAlign w:val="bottom"/>
          </w:tcPr>
          <w:p w14:paraId="30B911B5" w14:textId="77777777" w:rsidR="004562A4" w:rsidRPr="00F254BA" w:rsidRDefault="004562A4" w:rsidP="007C0880">
            <w:pPr>
              <w:rPr>
                <w:sz w:val="22"/>
                <w:szCs w:val="22"/>
              </w:rPr>
            </w:pPr>
            <w:r w:rsidRPr="00F254BA">
              <w:rPr>
                <w:sz w:val="22"/>
                <w:szCs w:val="22"/>
              </w:rPr>
              <w:t>Subcategorias</w:t>
            </w:r>
          </w:p>
        </w:tc>
        <w:tc>
          <w:tcPr>
            <w:tcW w:w="3628" w:type="dxa"/>
            <w:gridSpan w:val="2"/>
          </w:tcPr>
          <w:p w14:paraId="46E90C11" w14:textId="77777777" w:rsidR="004562A4" w:rsidRPr="00F254BA" w:rsidRDefault="004562A4" w:rsidP="007C0880">
            <w:pPr>
              <w:jc w:val="center"/>
              <w:rPr>
                <w:sz w:val="22"/>
                <w:szCs w:val="22"/>
              </w:rPr>
            </w:pPr>
            <w:r w:rsidRPr="00F254BA">
              <w:rPr>
                <w:rFonts w:asciiTheme="majorHAnsi" w:hAnsiTheme="majorHAnsi" w:cstheme="majorHAnsi"/>
                <w:sz w:val="22"/>
                <w:szCs w:val="22"/>
              </w:rPr>
              <w:t>Crianças FTr (N=17)</w:t>
            </w:r>
          </w:p>
        </w:tc>
        <w:tc>
          <w:tcPr>
            <w:tcW w:w="3629" w:type="dxa"/>
            <w:gridSpan w:val="2"/>
          </w:tcPr>
          <w:p w14:paraId="7580D4AB" w14:textId="77777777" w:rsidR="004562A4" w:rsidRPr="00F254BA" w:rsidRDefault="004562A4" w:rsidP="007C0880">
            <w:pPr>
              <w:jc w:val="center"/>
              <w:rPr>
                <w:sz w:val="22"/>
                <w:szCs w:val="22"/>
              </w:rPr>
            </w:pPr>
            <w:r w:rsidRPr="00F254BA">
              <w:rPr>
                <w:rFonts w:asciiTheme="majorHAnsi" w:hAnsiTheme="majorHAnsi" w:cstheme="majorHAnsi"/>
                <w:sz w:val="22"/>
                <w:szCs w:val="22"/>
              </w:rPr>
              <w:t>Crianças FMn (N=12)</w:t>
            </w:r>
          </w:p>
        </w:tc>
      </w:tr>
      <w:tr w:rsidR="00C84D79" w:rsidRPr="00F254BA" w14:paraId="2A04C87F" w14:textId="77777777" w:rsidTr="007C0880">
        <w:tc>
          <w:tcPr>
            <w:tcW w:w="1814" w:type="dxa"/>
            <w:vMerge/>
            <w:tcBorders>
              <w:bottom w:val="single" w:sz="4" w:space="0" w:color="auto"/>
            </w:tcBorders>
            <w:vAlign w:val="center"/>
          </w:tcPr>
          <w:p w14:paraId="3EA2D4DD" w14:textId="77777777" w:rsidR="004562A4" w:rsidRPr="00F254BA" w:rsidRDefault="004562A4" w:rsidP="007C0880">
            <w:pPr>
              <w:jc w:val="center"/>
              <w:rPr>
                <w:sz w:val="22"/>
                <w:szCs w:val="22"/>
              </w:rPr>
            </w:pPr>
          </w:p>
        </w:tc>
        <w:tc>
          <w:tcPr>
            <w:tcW w:w="1814" w:type="dxa"/>
            <w:tcBorders>
              <w:bottom w:val="single" w:sz="4" w:space="0" w:color="auto"/>
            </w:tcBorders>
            <w:vAlign w:val="center"/>
          </w:tcPr>
          <w:p w14:paraId="07CD080B" w14:textId="77777777" w:rsidR="004562A4" w:rsidRPr="00F254BA" w:rsidRDefault="004562A4" w:rsidP="007C0880">
            <w:pPr>
              <w:jc w:val="center"/>
              <w:rPr>
                <w:sz w:val="22"/>
                <w:szCs w:val="22"/>
              </w:rPr>
            </w:pPr>
            <w:r w:rsidRPr="00F254BA">
              <w:rPr>
                <w:sz w:val="22"/>
                <w:szCs w:val="22"/>
              </w:rPr>
              <w:t>UR</w:t>
            </w:r>
          </w:p>
        </w:tc>
        <w:tc>
          <w:tcPr>
            <w:tcW w:w="1814" w:type="dxa"/>
            <w:tcBorders>
              <w:bottom w:val="single" w:sz="4" w:space="0" w:color="auto"/>
            </w:tcBorders>
            <w:vAlign w:val="center"/>
          </w:tcPr>
          <w:p w14:paraId="5FBA34BB" w14:textId="77777777" w:rsidR="004562A4" w:rsidRPr="00F254BA" w:rsidRDefault="004562A4" w:rsidP="007C0880">
            <w:pPr>
              <w:jc w:val="center"/>
              <w:rPr>
                <w:sz w:val="22"/>
                <w:szCs w:val="22"/>
              </w:rPr>
            </w:pPr>
            <w:r w:rsidRPr="00F254BA">
              <w:rPr>
                <w:sz w:val="22"/>
                <w:szCs w:val="22"/>
              </w:rPr>
              <w:t>UC</w:t>
            </w:r>
          </w:p>
        </w:tc>
        <w:tc>
          <w:tcPr>
            <w:tcW w:w="1814" w:type="dxa"/>
            <w:tcBorders>
              <w:bottom w:val="single" w:sz="4" w:space="0" w:color="auto"/>
            </w:tcBorders>
            <w:vAlign w:val="center"/>
          </w:tcPr>
          <w:p w14:paraId="0585E69E" w14:textId="77777777" w:rsidR="004562A4" w:rsidRPr="00F254BA" w:rsidRDefault="004562A4" w:rsidP="007C0880">
            <w:pPr>
              <w:jc w:val="center"/>
              <w:rPr>
                <w:sz w:val="22"/>
                <w:szCs w:val="22"/>
              </w:rPr>
            </w:pPr>
            <w:r w:rsidRPr="00F254BA">
              <w:rPr>
                <w:sz w:val="22"/>
                <w:szCs w:val="22"/>
              </w:rPr>
              <w:t>UR</w:t>
            </w:r>
          </w:p>
        </w:tc>
        <w:tc>
          <w:tcPr>
            <w:tcW w:w="1815" w:type="dxa"/>
            <w:tcBorders>
              <w:bottom w:val="single" w:sz="4" w:space="0" w:color="auto"/>
            </w:tcBorders>
            <w:vAlign w:val="center"/>
          </w:tcPr>
          <w:p w14:paraId="7CECF876" w14:textId="77777777" w:rsidR="004562A4" w:rsidRPr="00F254BA" w:rsidRDefault="004562A4" w:rsidP="007C0880">
            <w:pPr>
              <w:jc w:val="center"/>
              <w:rPr>
                <w:sz w:val="22"/>
                <w:szCs w:val="22"/>
              </w:rPr>
            </w:pPr>
            <w:r w:rsidRPr="00F254BA">
              <w:rPr>
                <w:sz w:val="22"/>
                <w:szCs w:val="22"/>
              </w:rPr>
              <w:t>UC</w:t>
            </w:r>
          </w:p>
        </w:tc>
      </w:tr>
      <w:tr w:rsidR="00C84D79" w:rsidRPr="00F254BA" w14:paraId="1FB9E1D4" w14:textId="77777777" w:rsidTr="004562A4">
        <w:tc>
          <w:tcPr>
            <w:tcW w:w="1814" w:type="dxa"/>
            <w:tcBorders>
              <w:top w:val="nil"/>
              <w:bottom w:val="nil"/>
            </w:tcBorders>
          </w:tcPr>
          <w:p w14:paraId="148C6CE8" w14:textId="77777777" w:rsidR="004562A4" w:rsidRPr="00F254BA" w:rsidRDefault="004562A4" w:rsidP="007C0880">
            <w:pPr>
              <w:contextualSpacing/>
              <w:rPr>
                <w:rFonts w:asciiTheme="majorHAnsi" w:hAnsiTheme="majorHAnsi" w:cstheme="majorHAnsi"/>
                <w:sz w:val="22"/>
                <w:szCs w:val="22"/>
              </w:rPr>
            </w:pPr>
            <w:r w:rsidRPr="00F254BA">
              <w:rPr>
                <w:rFonts w:asciiTheme="majorHAnsi" w:hAnsiTheme="majorHAnsi" w:cstheme="majorHAnsi"/>
                <w:sz w:val="22"/>
                <w:szCs w:val="22"/>
              </w:rPr>
              <w:t>Gerações</w:t>
            </w:r>
          </w:p>
        </w:tc>
        <w:tc>
          <w:tcPr>
            <w:tcW w:w="1814" w:type="dxa"/>
            <w:tcBorders>
              <w:top w:val="nil"/>
              <w:bottom w:val="nil"/>
            </w:tcBorders>
          </w:tcPr>
          <w:p w14:paraId="6A3ABFAB" w14:textId="77777777" w:rsidR="004562A4" w:rsidRPr="00F254BA" w:rsidRDefault="00B95963" w:rsidP="007C0880">
            <w:pPr>
              <w:contextualSpacing/>
              <w:jc w:val="center"/>
              <w:rPr>
                <w:rFonts w:asciiTheme="majorHAnsi" w:hAnsiTheme="majorHAnsi" w:cstheme="majorHAnsi"/>
                <w:sz w:val="22"/>
                <w:szCs w:val="22"/>
              </w:rPr>
            </w:pPr>
            <w:r w:rsidRPr="00F254BA">
              <w:rPr>
                <w:rFonts w:asciiTheme="majorHAnsi" w:hAnsiTheme="majorHAnsi" w:cstheme="majorHAnsi"/>
                <w:sz w:val="22"/>
                <w:szCs w:val="22"/>
              </w:rPr>
              <w:t>8</w:t>
            </w:r>
          </w:p>
        </w:tc>
        <w:tc>
          <w:tcPr>
            <w:tcW w:w="1814" w:type="dxa"/>
            <w:tcBorders>
              <w:top w:val="nil"/>
              <w:bottom w:val="nil"/>
            </w:tcBorders>
            <w:vAlign w:val="center"/>
          </w:tcPr>
          <w:p w14:paraId="6AD7F695" w14:textId="5FB6693E" w:rsidR="004562A4" w:rsidRPr="00F254BA" w:rsidRDefault="00497576" w:rsidP="007C0880">
            <w:pPr>
              <w:jc w:val="center"/>
              <w:rPr>
                <w:sz w:val="22"/>
                <w:szCs w:val="22"/>
              </w:rPr>
            </w:pPr>
            <w:r w:rsidRPr="00F254BA">
              <w:rPr>
                <w:sz w:val="22"/>
                <w:szCs w:val="22"/>
              </w:rPr>
              <w:t>8</w:t>
            </w:r>
          </w:p>
        </w:tc>
        <w:tc>
          <w:tcPr>
            <w:tcW w:w="1814" w:type="dxa"/>
            <w:tcBorders>
              <w:top w:val="nil"/>
              <w:bottom w:val="nil"/>
            </w:tcBorders>
            <w:vAlign w:val="center"/>
          </w:tcPr>
          <w:p w14:paraId="7A1BAECE" w14:textId="77777777" w:rsidR="004562A4" w:rsidRPr="00F254BA" w:rsidRDefault="00B95963" w:rsidP="007C0880">
            <w:pPr>
              <w:jc w:val="center"/>
              <w:rPr>
                <w:sz w:val="22"/>
                <w:szCs w:val="22"/>
              </w:rPr>
            </w:pPr>
            <w:r w:rsidRPr="00F254BA">
              <w:rPr>
                <w:sz w:val="22"/>
                <w:szCs w:val="22"/>
              </w:rPr>
              <w:t>4</w:t>
            </w:r>
          </w:p>
        </w:tc>
        <w:tc>
          <w:tcPr>
            <w:tcW w:w="1815" w:type="dxa"/>
            <w:tcBorders>
              <w:top w:val="nil"/>
              <w:bottom w:val="nil"/>
            </w:tcBorders>
            <w:vAlign w:val="center"/>
          </w:tcPr>
          <w:p w14:paraId="130E1EA2" w14:textId="73F0647C" w:rsidR="004562A4" w:rsidRPr="00F254BA" w:rsidRDefault="00497576" w:rsidP="007C0880">
            <w:pPr>
              <w:jc w:val="center"/>
              <w:rPr>
                <w:sz w:val="22"/>
                <w:szCs w:val="22"/>
              </w:rPr>
            </w:pPr>
            <w:r w:rsidRPr="00F254BA">
              <w:rPr>
                <w:sz w:val="22"/>
                <w:szCs w:val="22"/>
              </w:rPr>
              <w:t>4</w:t>
            </w:r>
          </w:p>
        </w:tc>
      </w:tr>
      <w:tr w:rsidR="00C84D79" w:rsidRPr="00F254BA" w14:paraId="64813389" w14:textId="77777777" w:rsidTr="007C0880">
        <w:tc>
          <w:tcPr>
            <w:tcW w:w="1814" w:type="dxa"/>
            <w:tcBorders>
              <w:top w:val="nil"/>
              <w:bottom w:val="single" w:sz="4" w:space="0" w:color="auto"/>
            </w:tcBorders>
          </w:tcPr>
          <w:p w14:paraId="3919459A" w14:textId="77777777" w:rsidR="004562A4" w:rsidRPr="00F254BA" w:rsidRDefault="004562A4" w:rsidP="007C0880">
            <w:pPr>
              <w:contextualSpacing/>
              <w:rPr>
                <w:rFonts w:asciiTheme="majorHAnsi" w:hAnsiTheme="majorHAnsi" w:cstheme="majorHAnsi"/>
                <w:sz w:val="22"/>
                <w:szCs w:val="22"/>
              </w:rPr>
            </w:pPr>
            <w:r w:rsidRPr="00F254BA">
              <w:rPr>
                <w:rFonts w:asciiTheme="majorHAnsi" w:hAnsiTheme="majorHAnsi" w:cstheme="majorHAnsi"/>
                <w:sz w:val="22"/>
                <w:szCs w:val="22"/>
              </w:rPr>
              <w:t>Pais</w:t>
            </w:r>
          </w:p>
        </w:tc>
        <w:tc>
          <w:tcPr>
            <w:tcW w:w="1814" w:type="dxa"/>
            <w:tcBorders>
              <w:top w:val="nil"/>
              <w:bottom w:val="single" w:sz="4" w:space="0" w:color="auto"/>
            </w:tcBorders>
          </w:tcPr>
          <w:p w14:paraId="198FF8A5" w14:textId="77777777" w:rsidR="004562A4" w:rsidRPr="00F254BA" w:rsidRDefault="004562A4" w:rsidP="007C0880">
            <w:pPr>
              <w:contextualSpacing/>
              <w:jc w:val="center"/>
              <w:rPr>
                <w:rFonts w:asciiTheme="majorHAnsi" w:hAnsiTheme="majorHAnsi" w:cstheme="majorHAnsi"/>
                <w:sz w:val="22"/>
                <w:szCs w:val="22"/>
              </w:rPr>
            </w:pPr>
            <w:r w:rsidRPr="00F254BA">
              <w:rPr>
                <w:rFonts w:asciiTheme="majorHAnsi" w:hAnsiTheme="majorHAnsi" w:cstheme="majorHAnsi"/>
                <w:sz w:val="22"/>
                <w:szCs w:val="22"/>
              </w:rPr>
              <w:t>3</w:t>
            </w:r>
          </w:p>
        </w:tc>
        <w:tc>
          <w:tcPr>
            <w:tcW w:w="1814" w:type="dxa"/>
            <w:tcBorders>
              <w:top w:val="nil"/>
              <w:bottom w:val="single" w:sz="4" w:space="0" w:color="auto"/>
            </w:tcBorders>
            <w:vAlign w:val="center"/>
          </w:tcPr>
          <w:p w14:paraId="4342814C" w14:textId="77777777" w:rsidR="004562A4" w:rsidRPr="00F254BA" w:rsidRDefault="004562A4" w:rsidP="007C0880">
            <w:pPr>
              <w:jc w:val="center"/>
              <w:rPr>
                <w:sz w:val="22"/>
                <w:szCs w:val="22"/>
              </w:rPr>
            </w:pPr>
            <w:r w:rsidRPr="00F254BA">
              <w:rPr>
                <w:sz w:val="22"/>
                <w:szCs w:val="22"/>
              </w:rPr>
              <w:t>3</w:t>
            </w:r>
          </w:p>
        </w:tc>
        <w:tc>
          <w:tcPr>
            <w:tcW w:w="1814" w:type="dxa"/>
            <w:tcBorders>
              <w:top w:val="nil"/>
              <w:bottom w:val="single" w:sz="4" w:space="0" w:color="auto"/>
            </w:tcBorders>
            <w:vAlign w:val="center"/>
          </w:tcPr>
          <w:p w14:paraId="696712A7" w14:textId="77777777" w:rsidR="004562A4" w:rsidRPr="00F254BA" w:rsidRDefault="004562A4" w:rsidP="007C0880">
            <w:pPr>
              <w:jc w:val="center"/>
              <w:rPr>
                <w:sz w:val="22"/>
                <w:szCs w:val="22"/>
              </w:rPr>
            </w:pPr>
            <w:r w:rsidRPr="00F254BA">
              <w:rPr>
                <w:sz w:val="22"/>
                <w:szCs w:val="22"/>
              </w:rPr>
              <w:t>2</w:t>
            </w:r>
          </w:p>
        </w:tc>
        <w:tc>
          <w:tcPr>
            <w:tcW w:w="1815" w:type="dxa"/>
            <w:tcBorders>
              <w:top w:val="nil"/>
              <w:bottom w:val="single" w:sz="4" w:space="0" w:color="auto"/>
            </w:tcBorders>
            <w:vAlign w:val="center"/>
          </w:tcPr>
          <w:p w14:paraId="32438CE6" w14:textId="77777777" w:rsidR="004562A4" w:rsidRPr="00F254BA" w:rsidRDefault="004562A4" w:rsidP="007C0880">
            <w:pPr>
              <w:jc w:val="center"/>
              <w:rPr>
                <w:sz w:val="22"/>
                <w:szCs w:val="22"/>
              </w:rPr>
            </w:pPr>
            <w:r w:rsidRPr="00F254BA">
              <w:rPr>
                <w:sz w:val="22"/>
                <w:szCs w:val="22"/>
              </w:rPr>
              <w:t>2</w:t>
            </w:r>
          </w:p>
        </w:tc>
      </w:tr>
    </w:tbl>
    <w:p w14:paraId="4BA302C2" w14:textId="77777777" w:rsidR="0042342F" w:rsidRPr="00F254BA" w:rsidRDefault="0042342F" w:rsidP="0079774A">
      <w:pPr>
        <w:tabs>
          <w:tab w:val="left" w:pos="5526"/>
        </w:tabs>
        <w:spacing w:line="360" w:lineRule="auto"/>
        <w:rPr>
          <w:b/>
          <w:sz w:val="22"/>
          <w:szCs w:val="22"/>
        </w:rPr>
      </w:pPr>
    </w:p>
    <w:p w14:paraId="47ADAD35" w14:textId="77777777" w:rsidR="003E288C" w:rsidRPr="00F254BA" w:rsidRDefault="003C4C06" w:rsidP="003E288C">
      <w:pPr>
        <w:spacing w:line="360" w:lineRule="auto"/>
        <w:ind w:firstLine="709"/>
        <w:jc w:val="both"/>
        <w:rPr>
          <w:sz w:val="22"/>
          <w:szCs w:val="22"/>
        </w:rPr>
      </w:pPr>
      <w:r w:rsidRPr="00F254BA">
        <w:rPr>
          <w:sz w:val="22"/>
          <w:szCs w:val="22"/>
        </w:rPr>
        <w:t>No</w:t>
      </w:r>
      <w:r w:rsidR="003E288C" w:rsidRPr="00F254BA">
        <w:rPr>
          <w:sz w:val="22"/>
          <w:szCs w:val="22"/>
        </w:rPr>
        <w:t xml:space="preserve"> quadro </w:t>
      </w:r>
      <w:r w:rsidR="00360071" w:rsidRPr="00F254BA">
        <w:rPr>
          <w:sz w:val="22"/>
          <w:szCs w:val="22"/>
        </w:rPr>
        <w:t>4</w:t>
      </w:r>
      <w:r w:rsidR="003E288C" w:rsidRPr="00F254BA">
        <w:rPr>
          <w:sz w:val="22"/>
          <w:szCs w:val="22"/>
        </w:rPr>
        <w:t xml:space="preserve">, a categoria: </w:t>
      </w:r>
      <w:r w:rsidRPr="00F254BA">
        <w:rPr>
          <w:i/>
          <w:sz w:val="22"/>
          <w:szCs w:val="22"/>
        </w:rPr>
        <w:t>Linhagem</w:t>
      </w:r>
      <w:r w:rsidR="003E288C" w:rsidRPr="00F254BA">
        <w:rPr>
          <w:i/>
          <w:sz w:val="22"/>
          <w:szCs w:val="22"/>
        </w:rPr>
        <w:t xml:space="preserve"> </w:t>
      </w:r>
      <w:r w:rsidRPr="00F254BA">
        <w:rPr>
          <w:sz w:val="22"/>
          <w:szCs w:val="22"/>
        </w:rPr>
        <w:t xml:space="preserve">é composta por </w:t>
      </w:r>
      <w:r w:rsidR="00497576" w:rsidRPr="00F254BA">
        <w:rPr>
          <w:sz w:val="22"/>
          <w:szCs w:val="22"/>
        </w:rPr>
        <w:t>2</w:t>
      </w:r>
      <w:r w:rsidR="003E288C" w:rsidRPr="00F254BA">
        <w:rPr>
          <w:sz w:val="22"/>
          <w:szCs w:val="22"/>
        </w:rPr>
        <w:t xml:space="preserve"> subcategorias: </w:t>
      </w:r>
      <w:r w:rsidR="00B675EE" w:rsidRPr="00F254BA">
        <w:rPr>
          <w:i/>
          <w:sz w:val="22"/>
          <w:szCs w:val="22"/>
        </w:rPr>
        <w:t>Gerações</w:t>
      </w:r>
      <w:r w:rsidRPr="00F254BA">
        <w:rPr>
          <w:i/>
          <w:sz w:val="22"/>
          <w:szCs w:val="22"/>
        </w:rPr>
        <w:t xml:space="preserve"> e Pais</w:t>
      </w:r>
      <w:r w:rsidR="003E288C" w:rsidRPr="00F254BA">
        <w:rPr>
          <w:i/>
          <w:sz w:val="22"/>
          <w:szCs w:val="22"/>
        </w:rPr>
        <w:t>.</w:t>
      </w:r>
    </w:p>
    <w:p w14:paraId="6CDAB732" w14:textId="409C8C50" w:rsidR="003E288C" w:rsidRPr="00F254BA" w:rsidRDefault="003E288C" w:rsidP="003E288C">
      <w:pPr>
        <w:spacing w:line="360" w:lineRule="auto"/>
        <w:jc w:val="both"/>
        <w:rPr>
          <w:sz w:val="22"/>
          <w:szCs w:val="22"/>
        </w:rPr>
      </w:pPr>
      <w:r w:rsidRPr="00F254BA">
        <w:rPr>
          <w:sz w:val="22"/>
          <w:szCs w:val="22"/>
        </w:rPr>
        <w:lastRenderedPageBreak/>
        <w:tab/>
        <w:t xml:space="preserve">A subcategoria </w:t>
      </w:r>
      <w:r w:rsidR="003C4C06" w:rsidRPr="00F254BA">
        <w:rPr>
          <w:sz w:val="22"/>
          <w:szCs w:val="22"/>
        </w:rPr>
        <w:t>designada</w:t>
      </w:r>
      <w:r w:rsidRPr="00F254BA">
        <w:rPr>
          <w:sz w:val="22"/>
          <w:szCs w:val="22"/>
        </w:rPr>
        <w:t xml:space="preserve"> </w:t>
      </w:r>
      <w:r w:rsidR="003C4C06" w:rsidRPr="00F254BA">
        <w:rPr>
          <w:sz w:val="22"/>
          <w:szCs w:val="22"/>
        </w:rPr>
        <w:t xml:space="preserve">como </w:t>
      </w:r>
      <w:r w:rsidR="00B675EE" w:rsidRPr="00F254BA">
        <w:rPr>
          <w:i/>
          <w:sz w:val="22"/>
          <w:szCs w:val="22"/>
        </w:rPr>
        <w:t xml:space="preserve">Gerações </w:t>
      </w:r>
      <w:r w:rsidR="00497576" w:rsidRPr="00F254BA">
        <w:rPr>
          <w:sz w:val="22"/>
          <w:szCs w:val="22"/>
        </w:rPr>
        <w:t>detém expressões</w:t>
      </w:r>
      <w:r w:rsidRPr="00F254BA">
        <w:rPr>
          <w:sz w:val="22"/>
          <w:szCs w:val="22"/>
        </w:rPr>
        <w:t xml:space="preserve"> </w:t>
      </w:r>
      <w:r w:rsidR="00497576" w:rsidRPr="00F254BA">
        <w:rPr>
          <w:sz w:val="22"/>
          <w:szCs w:val="22"/>
        </w:rPr>
        <w:t>de</w:t>
      </w:r>
      <w:r w:rsidRPr="00F254BA">
        <w:rPr>
          <w:sz w:val="22"/>
          <w:szCs w:val="22"/>
        </w:rPr>
        <w:t xml:space="preserve"> </w:t>
      </w:r>
      <w:r w:rsidR="003C4C06" w:rsidRPr="00F254BA">
        <w:rPr>
          <w:sz w:val="22"/>
          <w:szCs w:val="22"/>
        </w:rPr>
        <w:t>oito</w:t>
      </w:r>
      <w:r w:rsidRPr="00F254BA">
        <w:rPr>
          <w:sz w:val="22"/>
          <w:szCs w:val="22"/>
        </w:rPr>
        <w:t xml:space="preserve"> </w:t>
      </w:r>
      <w:r w:rsidR="003461E8" w:rsidRPr="00F254BA">
        <w:rPr>
          <w:sz w:val="22"/>
          <w:szCs w:val="22"/>
        </w:rPr>
        <w:t>crianças</w:t>
      </w:r>
      <w:r w:rsidR="00895FA3" w:rsidRPr="00F254BA">
        <w:rPr>
          <w:sz w:val="22"/>
          <w:szCs w:val="22"/>
        </w:rPr>
        <w:t xml:space="preserve"> de</w:t>
      </w:r>
      <w:r w:rsidR="003461E8" w:rsidRPr="00F254BA">
        <w:rPr>
          <w:sz w:val="22"/>
          <w:szCs w:val="22"/>
        </w:rPr>
        <w:t xml:space="preserve"> </w:t>
      </w:r>
      <w:r w:rsidRPr="00F254BA">
        <w:rPr>
          <w:sz w:val="22"/>
          <w:szCs w:val="22"/>
        </w:rPr>
        <w:t>FTr (UR=</w:t>
      </w:r>
      <w:r w:rsidR="003C4C06" w:rsidRPr="00F254BA">
        <w:rPr>
          <w:sz w:val="22"/>
          <w:szCs w:val="22"/>
        </w:rPr>
        <w:t>8</w:t>
      </w:r>
      <w:r w:rsidRPr="00F254BA">
        <w:rPr>
          <w:sz w:val="22"/>
          <w:szCs w:val="22"/>
        </w:rPr>
        <w:t xml:space="preserve">) e </w:t>
      </w:r>
      <w:r w:rsidR="003C4C06" w:rsidRPr="00F254BA">
        <w:rPr>
          <w:sz w:val="22"/>
          <w:szCs w:val="22"/>
        </w:rPr>
        <w:t>por quatro</w:t>
      </w:r>
      <w:r w:rsidRPr="00F254BA">
        <w:rPr>
          <w:sz w:val="22"/>
          <w:szCs w:val="22"/>
        </w:rPr>
        <w:t xml:space="preserve"> </w:t>
      </w:r>
      <w:r w:rsidR="003461E8" w:rsidRPr="00F254BA">
        <w:rPr>
          <w:sz w:val="22"/>
          <w:szCs w:val="22"/>
        </w:rPr>
        <w:t xml:space="preserve">crianças </w:t>
      </w:r>
      <w:r w:rsidR="00895FA3" w:rsidRPr="00F254BA">
        <w:rPr>
          <w:sz w:val="22"/>
          <w:szCs w:val="22"/>
        </w:rPr>
        <w:t xml:space="preserve">de </w:t>
      </w:r>
      <w:r w:rsidRPr="00F254BA">
        <w:rPr>
          <w:sz w:val="22"/>
          <w:szCs w:val="22"/>
        </w:rPr>
        <w:t>FMn</w:t>
      </w:r>
      <w:r w:rsidR="003C4C06" w:rsidRPr="00F254BA">
        <w:rPr>
          <w:sz w:val="22"/>
          <w:szCs w:val="22"/>
        </w:rPr>
        <w:t xml:space="preserve"> (UR=4)</w:t>
      </w:r>
      <w:r w:rsidRPr="00F254BA">
        <w:rPr>
          <w:sz w:val="22"/>
          <w:szCs w:val="22"/>
        </w:rPr>
        <w:t xml:space="preserve">, destacando-se </w:t>
      </w:r>
      <w:r w:rsidR="00497576" w:rsidRPr="00F254BA">
        <w:rPr>
          <w:sz w:val="22"/>
          <w:szCs w:val="22"/>
        </w:rPr>
        <w:t>a</w:t>
      </w:r>
      <w:r w:rsidR="003C4C06" w:rsidRPr="00F254BA">
        <w:rPr>
          <w:sz w:val="22"/>
          <w:szCs w:val="22"/>
        </w:rPr>
        <w:t>s</w:t>
      </w:r>
      <w:r w:rsidRPr="00F254BA">
        <w:rPr>
          <w:sz w:val="22"/>
          <w:szCs w:val="22"/>
        </w:rPr>
        <w:t xml:space="preserve"> seguinte</w:t>
      </w:r>
      <w:r w:rsidR="003C4C06" w:rsidRPr="00F254BA">
        <w:rPr>
          <w:sz w:val="22"/>
          <w:szCs w:val="22"/>
        </w:rPr>
        <w:t>s</w:t>
      </w:r>
      <w:r w:rsidRPr="00F254BA">
        <w:rPr>
          <w:sz w:val="22"/>
          <w:szCs w:val="22"/>
        </w:rPr>
        <w:t>: “</w:t>
      </w:r>
      <w:r w:rsidR="00B675EE" w:rsidRPr="00F254BA">
        <w:rPr>
          <w:i/>
          <w:sz w:val="22"/>
          <w:szCs w:val="22"/>
        </w:rPr>
        <w:t xml:space="preserve">conjunto de pessoas com gerações [avós, tios, pais, primos] </w:t>
      </w:r>
      <w:r w:rsidRPr="00F254BA">
        <w:rPr>
          <w:sz w:val="22"/>
          <w:szCs w:val="22"/>
        </w:rPr>
        <w:t>” CR</w:t>
      </w:r>
      <w:r w:rsidR="00B675EE" w:rsidRPr="00F254BA">
        <w:rPr>
          <w:sz w:val="22"/>
          <w:szCs w:val="22"/>
        </w:rPr>
        <w:t>22 e</w:t>
      </w:r>
      <w:r w:rsidR="003C4C06" w:rsidRPr="00F254BA">
        <w:rPr>
          <w:sz w:val="22"/>
          <w:szCs w:val="22"/>
        </w:rPr>
        <w:t xml:space="preserve"> “</w:t>
      </w:r>
      <w:r w:rsidR="00B675EE" w:rsidRPr="00F254BA">
        <w:rPr>
          <w:i/>
          <w:sz w:val="22"/>
          <w:szCs w:val="22"/>
        </w:rPr>
        <w:t>é ter irmãos, tios, mãe e pai</w:t>
      </w:r>
      <w:r w:rsidR="003C4C06" w:rsidRPr="00F254BA">
        <w:rPr>
          <w:sz w:val="22"/>
          <w:szCs w:val="22"/>
        </w:rPr>
        <w:t>” CR</w:t>
      </w:r>
      <w:r w:rsidR="00B675EE" w:rsidRPr="00F254BA">
        <w:rPr>
          <w:sz w:val="22"/>
          <w:szCs w:val="22"/>
        </w:rPr>
        <w:t>24</w:t>
      </w:r>
      <w:r w:rsidRPr="00F254BA">
        <w:rPr>
          <w:sz w:val="22"/>
          <w:szCs w:val="22"/>
        </w:rPr>
        <w:t>.</w:t>
      </w:r>
    </w:p>
    <w:p w14:paraId="1DB2FD6A" w14:textId="66952A33" w:rsidR="003E288C" w:rsidRPr="00F254BA" w:rsidRDefault="003E288C" w:rsidP="003E288C">
      <w:pPr>
        <w:spacing w:line="360" w:lineRule="auto"/>
        <w:jc w:val="both"/>
        <w:rPr>
          <w:sz w:val="22"/>
          <w:szCs w:val="22"/>
        </w:rPr>
      </w:pPr>
      <w:r w:rsidRPr="00F254BA">
        <w:rPr>
          <w:sz w:val="22"/>
          <w:szCs w:val="22"/>
        </w:rPr>
        <w:tab/>
        <w:t xml:space="preserve">Relativamente à </w:t>
      </w:r>
      <w:r w:rsidRPr="00F254BA">
        <w:rPr>
          <w:i/>
          <w:sz w:val="22"/>
          <w:szCs w:val="22"/>
        </w:rPr>
        <w:t xml:space="preserve">subcategoria </w:t>
      </w:r>
      <w:r w:rsidR="003C4C06" w:rsidRPr="00F254BA">
        <w:rPr>
          <w:i/>
          <w:sz w:val="22"/>
          <w:szCs w:val="22"/>
        </w:rPr>
        <w:t>Pais</w:t>
      </w:r>
      <w:r w:rsidRPr="00F254BA">
        <w:rPr>
          <w:sz w:val="22"/>
          <w:szCs w:val="22"/>
        </w:rPr>
        <w:t xml:space="preserve">, esta </w:t>
      </w:r>
      <w:r w:rsidR="0094051F" w:rsidRPr="00F254BA">
        <w:rPr>
          <w:sz w:val="22"/>
          <w:szCs w:val="22"/>
        </w:rPr>
        <w:t xml:space="preserve">contém </w:t>
      </w:r>
      <w:r w:rsidR="00497576" w:rsidRPr="00F254BA">
        <w:rPr>
          <w:sz w:val="22"/>
          <w:szCs w:val="22"/>
        </w:rPr>
        <w:t>expressões de</w:t>
      </w:r>
      <w:r w:rsidRPr="00F254BA">
        <w:rPr>
          <w:sz w:val="22"/>
          <w:szCs w:val="22"/>
        </w:rPr>
        <w:t xml:space="preserve"> </w:t>
      </w:r>
      <w:r w:rsidR="003C4C06" w:rsidRPr="00F254BA">
        <w:rPr>
          <w:sz w:val="22"/>
          <w:szCs w:val="22"/>
        </w:rPr>
        <w:t>três</w:t>
      </w:r>
      <w:r w:rsidRPr="00F254BA">
        <w:rPr>
          <w:sz w:val="22"/>
          <w:szCs w:val="22"/>
        </w:rPr>
        <w:t xml:space="preserve"> </w:t>
      </w:r>
      <w:r w:rsidR="003461E8" w:rsidRPr="00F254BA">
        <w:rPr>
          <w:sz w:val="22"/>
          <w:szCs w:val="22"/>
        </w:rPr>
        <w:t xml:space="preserve">crianças </w:t>
      </w:r>
      <w:r w:rsidR="00895FA3" w:rsidRPr="00F254BA">
        <w:rPr>
          <w:sz w:val="22"/>
          <w:szCs w:val="22"/>
        </w:rPr>
        <w:t xml:space="preserve">de </w:t>
      </w:r>
      <w:r w:rsidRPr="00F254BA">
        <w:rPr>
          <w:sz w:val="22"/>
          <w:szCs w:val="22"/>
        </w:rPr>
        <w:t>FTr (UR=</w:t>
      </w:r>
      <w:r w:rsidR="003C4C06" w:rsidRPr="00F254BA">
        <w:rPr>
          <w:sz w:val="22"/>
          <w:szCs w:val="22"/>
        </w:rPr>
        <w:t>3</w:t>
      </w:r>
      <w:r w:rsidRPr="00F254BA">
        <w:rPr>
          <w:sz w:val="22"/>
          <w:szCs w:val="22"/>
        </w:rPr>
        <w:t xml:space="preserve">) e duas </w:t>
      </w:r>
      <w:r w:rsidR="003461E8" w:rsidRPr="00F254BA">
        <w:rPr>
          <w:sz w:val="22"/>
          <w:szCs w:val="22"/>
        </w:rPr>
        <w:t xml:space="preserve">crianças </w:t>
      </w:r>
      <w:r w:rsidR="00895FA3" w:rsidRPr="00F254BA">
        <w:rPr>
          <w:sz w:val="22"/>
          <w:szCs w:val="22"/>
        </w:rPr>
        <w:t xml:space="preserve">de </w:t>
      </w:r>
      <w:r w:rsidRPr="00F254BA">
        <w:rPr>
          <w:sz w:val="22"/>
          <w:szCs w:val="22"/>
        </w:rPr>
        <w:t>FMn (UR=2), como as seguintes: “</w:t>
      </w:r>
      <w:r w:rsidR="00B675EE" w:rsidRPr="00F254BA">
        <w:rPr>
          <w:sz w:val="22"/>
          <w:szCs w:val="22"/>
        </w:rPr>
        <w:t>ter mãe e pai juntos</w:t>
      </w:r>
      <w:r w:rsidRPr="00F254BA">
        <w:rPr>
          <w:sz w:val="22"/>
          <w:szCs w:val="22"/>
        </w:rPr>
        <w:t>” CR</w:t>
      </w:r>
      <w:r w:rsidR="00B675EE" w:rsidRPr="00F254BA">
        <w:rPr>
          <w:sz w:val="22"/>
          <w:szCs w:val="22"/>
        </w:rPr>
        <w:t>11</w:t>
      </w:r>
      <w:r w:rsidRPr="00F254BA">
        <w:rPr>
          <w:sz w:val="22"/>
          <w:szCs w:val="22"/>
        </w:rPr>
        <w:t>.</w:t>
      </w:r>
    </w:p>
    <w:p w14:paraId="76B095E9" w14:textId="77777777" w:rsidR="003E288C" w:rsidRPr="00F254BA" w:rsidRDefault="003E288C" w:rsidP="003E288C">
      <w:pPr>
        <w:spacing w:line="360" w:lineRule="auto"/>
        <w:jc w:val="both"/>
        <w:rPr>
          <w:sz w:val="22"/>
          <w:szCs w:val="22"/>
        </w:rPr>
      </w:pPr>
      <w:r w:rsidRPr="00F254BA">
        <w:rPr>
          <w:sz w:val="22"/>
          <w:szCs w:val="22"/>
        </w:rPr>
        <w:tab/>
        <w:t xml:space="preserve">Tendo em conta o quadro </w:t>
      </w:r>
      <w:r w:rsidR="003C4C06" w:rsidRPr="00F254BA">
        <w:rPr>
          <w:sz w:val="22"/>
          <w:szCs w:val="22"/>
        </w:rPr>
        <w:t>antecedente</w:t>
      </w:r>
      <w:r w:rsidR="00785B5A" w:rsidRPr="00F254BA">
        <w:rPr>
          <w:strike/>
          <w:sz w:val="22"/>
          <w:szCs w:val="22"/>
        </w:rPr>
        <w:t>,</w:t>
      </w:r>
      <w:r w:rsidRPr="00F254BA">
        <w:rPr>
          <w:sz w:val="22"/>
          <w:szCs w:val="22"/>
        </w:rPr>
        <w:t xml:space="preserve"> a subcategoria mais referida foi a </w:t>
      </w:r>
      <w:r w:rsidR="005B391D" w:rsidRPr="00F254BA">
        <w:rPr>
          <w:i/>
          <w:sz w:val="22"/>
          <w:szCs w:val="22"/>
        </w:rPr>
        <w:t>subcategoria G</w:t>
      </w:r>
      <w:r w:rsidR="003C4C06" w:rsidRPr="00F254BA">
        <w:rPr>
          <w:i/>
          <w:sz w:val="22"/>
          <w:szCs w:val="22"/>
        </w:rPr>
        <w:t>erações</w:t>
      </w:r>
      <w:r w:rsidRPr="00F254BA">
        <w:rPr>
          <w:sz w:val="22"/>
          <w:szCs w:val="22"/>
        </w:rPr>
        <w:t xml:space="preserve"> tanto pelas crianças de </w:t>
      </w:r>
      <w:r w:rsidR="00895FA3" w:rsidRPr="00F254BA">
        <w:rPr>
          <w:sz w:val="22"/>
          <w:szCs w:val="22"/>
        </w:rPr>
        <w:t>FTr</w:t>
      </w:r>
      <w:r w:rsidRPr="00F254BA">
        <w:rPr>
          <w:sz w:val="22"/>
          <w:szCs w:val="22"/>
        </w:rPr>
        <w:t xml:space="preserve"> (UC=</w:t>
      </w:r>
      <w:r w:rsidR="003C4C06" w:rsidRPr="00F254BA">
        <w:rPr>
          <w:sz w:val="22"/>
          <w:szCs w:val="22"/>
        </w:rPr>
        <w:t>9</w:t>
      </w:r>
      <w:r w:rsidRPr="00F254BA">
        <w:rPr>
          <w:sz w:val="22"/>
          <w:szCs w:val="22"/>
        </w:rPr>
        <w:t xml:space="preserve">) bem como pelas crianças de </w:t>
      </w:r>
      <w:r w:rsidR="00895FA3" w:rsidRPr="00F254BA">
        <w:rPr>
          <w:sz w:val="22"/>
          <w:szCs w:val="22"/>
        </w:rPr>
        <w:t>FMn</w:t>
      </w:r>
      <w:r w:rsidRPr="00F254BA">
        <w:rPr>
          <w:sz w:val="22"/>
          <w:szCs w:val="22"/>
        </w:rPr>
        <w:t xml:space="preserve"> que referiram a subcategoria </w:t>
      </w:r>
      <w:r w:rsidR="005B391D" w:rsidRPr="00F254BA">
        <w:rPr>
          <w:sz w:val="22"/>
          <w:szCs w:val="22"/>
        </w:rPr>
        <w:t>cinco vezes</w:t>
      </w:r>
      <w:r w:rsidRPr="00F254BA">
        <w:rPr>
          <w:sz w:val="22"/>
          <w:szCs w:val="22"/>
        </w:rPr>
        <w:t xml:space="preserve"> </w:t>
      </w:r>
      <w:r w:rsidR="005B391D" w:rsidRPr="00F254BA">
        <w:rPr>
          <w:sz w:val="22"/>
          <w:szCs w:val="22"/>
        </w:rPr>
        <w:t>(</w:t>
      </w:r>
      <w:r w:rsidRPr="00F254BA">
        <w:rPr>
          <w:sz w:val="22"/>
          <w:szCs w:val="22"/>
        </w:rPr>
        <w:t>UC=</w:t>
      </w:r>
      <w:r w:rsidR="003C4C06" w:rsidRPr="00F254BA">
        <w:rPr>
          <w:sz w:val="22"/>
          <w:szCs w:val="22"/>
        </w:rPr>
        <w:t>5</w:t>
      </w:r>
      <w:r w:rsidRPr="00F254BA">
        <w:rPr>
          <w:sz w:val="22"/>
          <w:szCs w:val="22"/>
        </w:rPr>
        <w:t>).</w:t>
      </w:r>
    </w:p>
    <w:p w14:paraId="6F73F3A4" w14:textId="77777777" w:rsidR="00785B5A" w:rsidRPr="00F254BA" w:rsidRDefault="00785B5A" w:rsidP="003E288C">
      <w:pPr>
        <w:spacing w:line="360" w:lineRule="auto"/>
        <w:jc w:val="both"/>
        <w:rPr>
          <w:b/>
          <w:sz w:val="22"/>
          <w:szCs w:val="22"/>
        </w:rPr>
      </w:pPr>
    </w:p>
    <w:p w14:paraId="4E56DF47" w14:textId="77777777" w:rsidR="004562A4" w:rsidRPr="00F254BA" w:rsidRDefault="00336A71" w:rsidP="0079774A">
      <w:pPr>
        <w:tabs>
          <w:tab w:val="left" w:pos="5526"/>
        </w:tabs>
        <w:spacing w:line="360" w:lineRule="auto"/>
        <w:rPr>
          <w:b/>
          <w:sz w:val="22"/>
          <w:szCs w:val="22"/>
          <w:u w:val="single"/>
        </w:rPr>
      </w:pPr>
      <w:r w:rsidRPr="00F254BA">
        <w:rPr>
          <w:b/>
          <w:sz w:val="22"/>
          <w:szCs w:val="22"/>
          <w:u w:val="single"/>
        </w:rPr>
        <w:t>Subt</w:t>
      </w:r>
      <w:r w:rsidR="004A25AC" w:rsidRPr="00F254BA">
        <w:rPr>
          <w:b/>
          <w:sz w:val="22"/>
          <w:szCs w:val="22"/>
          <w:u w:val="single"/>
        </w:rPr>
        <w:t xml:space="preserve">ema </w:t>
      </w:r>
      <w:r w:rsidRPr="00F254BA">
        <w:rPr>
          <w:b/>
          <w:sz w:val="22"/>
          <w:szCs w:val="22"/>
          <w:u w:val="single"/>
        </w:rPr>
        <w:t>1.</w:t>
      </w:r>
      <w:r w:rsidR="004A25AC" w:rsidRPr="00F254BA">
        <w:rPr>
          <w:b/>
          <w:sz w:val="22"/>
          <w:szCs w:val="22"/>
          <w:u w:val="single"/>
        </w:rPr>
        <w:t xml:space="preserve">2 – </w:t>
      </w:r>
      <w:r w:rsidR="00B20084" w:rsidRPr="00F254BA">
        <w:rPr>
          <w:b/>
          <w:sz w:val="22"/>
          <w:szCs w:val="22"/>
          <w:u w:val="single"/>
        </w:rPr>
        <w:t>A Perceção</w:t>
      </w:r>
      <w:r w:rsidRPr="00F254BA">
        <w:rPr>
          <w:b/>
          <w:sz w:val="22"/>
          <w:szCs w:val="22"/>
          <w:u w:val="single"/>
        </w:rPr>
        <w:t xml:space="preserve"> da</w:t>
      </w:r>
      <w:r w:rsidR="004A25AC" w:rsidRPr="00F254BA">
        <w:rPr>
          <w:b/>
          <w:sz w:val="22"/>
          <w:szCs w:val="22"/>
          <w:u w:val="single"/>
        </w:rPr>
        <w:t xml:space="preserve"> </w:t>
      </w:r>
      <w:r w:rsidR="00E048B2" w:rsidRPr="00F254BA">
        <w:rPr>
          <w:b/>
          <w:sz w:val="22"/>
          <w:szCs w:val="22"/>
          <w:u w:val="single"/>
        </w:rPr>
        <w:t>P</w:t>
      </w:r>
      <w:r w:rsidR="004A25AC" w:rsidRPr="00F254BA">
        <w:rPr>
          <w:b/>
          <w:sz w:val="22"/>
          <w:szCs w:val="22"/>
          <w:u w:val="single"/>
        </w:rPr>
        <w:t xml:space="preserve">rópria </w:t>
      </w:r>
      <w:r w:rsidR="00E048B2" w:rsidRPr="00F254BA">
        <w:rPr>
          <w:b/>
          <w:sz w:val="22"/>
          <w:szCs w:val="22"/>
          <w:u w:val="single"/>
        </w:rPr>
        <w:t>F</w:t>
      </w:r>
      <w:r w:rsidR="004A25AC" w:rsidRPr="00F254BA">
        <w:rPr>
          <w:b/>
          <w:sz w:val="22"/>
          <w:szCs w:val="22"/>
          <w:u w:val="single"/>
        </w:rPr>
        <w:t>amília</w:t>
      </w:r>
    </w:p>
    <w:p w14:paraId="75C074A4" w14:textId="77777777" w:rsidR="006372DC" w:rsidRPr="00F254BA" w:rsidRDefault="006372DC" w:rsidP="00C809D9">
      <w:pPr>
        <w:spacing w:line="360" w:lineRule="auto"/>
        <w:ind w:firstLine="709"/>
        <w:jc w:val="both"/>
        <w:rPr>
          <w:sz w:val="22"/>
          <w:szCs w:val="22"/>
        </w:rPr>
      </w:pPr>
    </w:p>
    <w:p w14:paraId="7347AD36" w14:textId="7E8E7A3D" w:rsidR="00336A71" w:rsidRPr="00F254BA" w:rsidRDefault="00336A71" w:rsidP="00336A71">
      <w:pPr>
        <w:spacing w:line="360" w:lineRule="auto"/>
        <w:ind w:firstLine="709"/>
        <w:jc w:val="both"/>
        <w:rPr>
          <w:sz w:val="22"/>
          <w:szCs w:val="22"/>
        </w:rPr>
      </w:pPr>
      <w:r w:rsidRPr="00F254BA">
        <w:rPr>
          <w:sz w:val="22"/>
          <w:szCs w:val="22"/>
        </w:rPr>
        <w:t xml:space="preserve">Com o intuito de compreender qual a </w:t>
      </w:r>
      <w:r w:rsidR="00B20084" w:rsidRPr="00F254BA">
        <w:rPr>
          <w:sz w:val="22"/>
          <w:szCs w:val="22"/>
        </w:rPr>
        <w:t>perceção</w:t>
      </w:r>
      <w:r w:rsidRPr="00F254BA">
        <w:rPr>
          <w:sz w:val="22"/>
          <w:szCs w:val="22"/>
        </w:rPr>
        <w:t xml:space="preserve"> que as crianças fazem da própria família, colocou-se a seguinte questão: “Como é a tua família?”. </w:t>
      </w:r>
      <w:r w:rsidR="00B15CB5" w:rsidRPr="00F254BA">
        <w:rPr>
          <w:sz w:val="22"/>
          <w:szCs w:val="22"/>
        </w:rPr>
        <w:t xml:space="preserve">Neste subtema, surgiram: </w:t>
      </w:r>
      <w:r w:rsidRPr="00F254BA">
        <w:rPr>
          <w:sz w:val="22"/>
          <w:szCs w:val="22"/>
        </w:rPr>
        <w:t>2 categorias e 8 subcateg</w:t>
      </w:r>
      <w:r w:rsidR="00B05F02" w:rsidRPr="00F254BA">
        <w:rPr>
          <w:sz w:val="22"/>
          <w:szCs w:val="22"/>
        </w:rPr>
        <w:t xml:space="preserve">orias que visam perceber </w:t>
      </w:r>
      <w:r w:rsidR="008223A7" w:rsidRPr="00F254BA">
        <w:rPr>
          <w:sz w:val="22"/>
          <w:szCs w:val="22"/>
        </w:rPr>
        <w:t>como</w:t>
      </w:r>
      <w:r w:rsidRPr="00F254BA">
        <w:rPr>
          <w:sz w:val="22"/>
          <w:szCs w:val="22"/>
        </w:rPr>
        <w:t xml:space="preserve"> é a família de cada criança entrevistada, seja ela de </w:t>
      </w:r>
      <w:r w:rsidR="00895FA3" w:rsidRPr="00F254BA">
        <w:rPr>
          <w:sz w:val="22"/>
          <w:szCs w:val="22"/>
        </w:rPr>
        <w:t>FTr ou de FMn.</w:t>
      </w:r>
    </w:p>
    <w:p w14:paraId="1FCCF7B7" w14:textId="77777777" w:rsidR="00AD5DF2" w:rsidRPr="00F254BA" w:rsidRDefault="00AD5DF2" w:rsidP="00B05F02">
      <w:pPr>
        <w:spacing w:line="360" w:lineRule="auto"/>
        <w:jc w:val="both"/>
        <w:rPr>
          <w:b/>
          <w:sz w:val="22"/>
          <w:szCs w:val="22"/>
        </w:rPr>
      </w:pPr>
    </w:p>
    <w:p w14:paraId="1547EE24" w14:textId="77777777" w:rsidR="004A25AC" w:rsidRPr="00F254BA" w:rsidRDefault="007C0880" w:rsidP="0079774A">
      <w:pPr>
        <w:tabs>
          <w:tab w:val="left" w:pos="5526"/>
        </w:tabs>
        <w:spacing w:line="360" w:lineRule="auto"/>
        <w:rPr>
          <w:b/>
          <w:sz w:val="22"/>
          <w:szCs w:val="22"/>
        </w:rPr>
      </w:pPr>
      <w:r w:rsidRPr="00F254BA">
        <w:rPr>
          <w:b/>
          <w:sz w:val="22"/>
          <w:szCs w:val="22"/>
        </w:rPr>
        <w:t>Categoria 1: Afet</w:t>
      </w:r>
      <w:r w:rsidR="00015569" w:rsidRPr="00F254BA">
        <w:rPr>
          <w:b/>
          <w:sz w:val="22"/>
          <w:szCs w:val="22"/>
        </w:rPr>
        <w:t>ividade</w:t>
      </w:r>
    </w:p>
    <w:p w14:paraId="03879993" w14:textId="1475341F" w:rsidR="00596D96" w:rsidRPr="00F254BA" w:rsidRDefault="00596D96" w:rsidP="00981537">
      <w:pPr>
        <w:tabs>
          <w:tab w:val="left" w:pos="709"/>
        </w:tabs>
        <w:spacing w:line="360" w:lineRule="auto"/>
        <w:jc w:val="both"/>
        <w:rPr>
          <w:sz w:val="22"/>
          <w:szCs w:val="22"/>
        </w:rPr>
      </w:pPr>
      <w:r w:rsidRPr="00F254BA">
        <w:rPr>
          <w:sz w:val="22"/>
          <w:szCs w:val="22"/>
        </w:rPr>
        <w:tab/>
      </w:r>
      <w:r w:rsidR="006D0B01" w:rsidRPr="00F254BA">
        <w:rPr>
          <w:sz w:val="22"/>
        </w:rPr>
        <w:t>A primeira categoria</w:t>
      </w:r>
      <w:r w:rsidR="00AD5DF2" w:rsidRPr="00F254BA">
        <w:rPr>
          <w:sz w:val="22"/>
        </w:rPr>
        <w:t xml:space="preserve"> </w:t>
      </w:r>
      <w:r w:rsidR="0094051F" w:rsidRPr="00F254BA">
        <w:rPr>
          <w:sz w:val="22"/>
        </w:rPr>
        <w:t>criada</w:t>
      </w:r>
      <w:r w:rsidR="009E115F" w:rsidRPr="00F254BA">
        <w:rPr>
          <w:sz w:val="22"/>
        </w:rPr>
        <w:t xml:space="preserve"> </w:t>
      </w:r>
      <w:r w:rsidR="0094051F" w:rsidRPr="00F254BA">
        <w:rPr>
          <w:sz w:val="22"/>
        </w:rPr>
        <w:t xml:space="preserve">descreve </w:t>
      </w:r>
      <w:r w:rsidR="006D0B01" w:rsidRPr="00F254BA">
        <w:rPr>
          <w:sz w:val="22"/>
        </w:rPr>
        <w:t>a forma como as crian</w:t>
      </w:r>
      <w:r w:rsidR="00C66430" w:rsidRPr="00F254BA">
        <w:rPr>
          <w:sz w:val="22"/>
        </w:rPr>
        <w:t xml:space="preserve">ças percebem a própria família. As crianças entrevistadas veem a própria família </w:t>
      </w:r>
      <w:r w:rsidR="000E55A2" w:rsidRPr="00F254BA">
        <w:rPr>
          <w:sz w:val="22"/>
        </w:rPr>
        <w:t xml:space="preserve">como </w:t>
      </w:r>
      <w:r w:rsidR="00AD5DF2" w:rsidRPr="00F254BA">
        <w:rPr>
          <w:sz w:val="22"/>
        </w:rPr>
        <w:t xml:space="preserve">um espaço </w:t>
      </w:r>
      <w:r w:rsidR="006D0B01" w:rsidRPr="00F254BA">
        <w:rPr>
          <w:sz w:val="22"/>
        </w:rPr>
        <w:t>que transmite afetos</w:t>
      </w:r>
      <w:r w:rsidR="00C66430" w:rsidRPr="00F254BA">
        <w:rPr>
          <w:sz w:val="22"/>
        </w:rPr>
        <w:t>,</w:t>
      </w:r>
      <w:r w:rsidR="006D0B01" w:rsidRPr="00F254BA">
        <w:rPr>
          <w:sz w:val="22"/>
        </w:rPr>
        <w:t xml:space="preserve"> como o amor ou a amizade, características positivas que beneficiam o bem-estar dos seus membros</w:t>
      </w:r>
      <w:r w:rsidR="006D0B01" w:rsidRPr="00F254BA">
        <w:t>.</w:t>
      </w:r>
    </w:p>
    <w:p w14:paraId="041B3C40" w14:textId="77777777" w:rsidR="00596D96" w:rsidRPr="00F254BA" w:rsidRDefault="00596D96" w:rsidP="0079774A">
      <w:pPr>
        <w:tabs>
          <w:tab w:val="left" w:pos="5526"/>
        </w:tabs>
        <w:spacing w:line="360" w:lineRule="auto"/>
        <w:rPr>
          <w:b/>
          <w:sz w:val="22"/>
          <w:szCs w:val="22"/>
        </w:rPr>
      </w:pPr>
    </w:p>
    <w:p w14:paraId="23E31E4C" w14:textId="77777777" w:rsidR="00015569" w:rsidRPr="00F254BA" w:rsidRDefault="003C4C06" w:rsidP="003C4C06">
      <w:pPr>
        <w:pStyle w:val="Legenda"/>
        <w:rPr>
          <w:color w:val="auto"/>
          <w:sz w:val="22"/>
        </w:rPr>
      </w:pPr>
      <w:bookmarkStart w:id="247" w:name="_Toc452212844"/>
      <w:bookmarkStart w:id="248" w:name="_Toc456016531"/>
      <w:bookmarkStart w:id="249" w:name="_Toc468143412"/>
      <w:r w:rsidRPr="00F254BA">
        <w:rPr>
          <w:color w:val="auto"/>
          <w:sz w:val="22"/>
        </w:rPr>
        <w:t xml:space="preserve">Quadro </w:t>
      </w:r>
      <w:r w:rsidRPr="00F254BA">
        <w:rPr>
          <w:color w:val="auto"/>
          <w:sz w:val="22"/>
        </w:rPr>
        <w:fldChar w:fldCharType="begin"/>
      </w:r>
      <w:r w:rsidRPr="00F254BA">
        <w:rPr>
          <w:color w:val="auto"/>
          <w:sz w:val="22"/>
        </w:rPr>
        <w:instrText xml:space="preserve"> SEQ Quadro \* ARABIC </w:instrText>
      </w:r>
      <w:r w:rsidRPr="00F254BA">
        <w:rPr>
          <w:color w:val="auto"/>
          <w:sz w:val="22"/>
        </w:rPr>
        <w:fldChar w:fldCharType="separate"/>
      </w:r>
      <w:r w:rsidR="00934BC7">
        <w:rPr>
          <w:noProof/>
          <w:color w:val="auto"/>
          <w:sz w:val="22"/>
        </w:rPr>
        <w:t>5</w:t>
      </w:r>
      <w:r w:rsidRPr="00F254BA">
        <w:rPr>
          <w:color w:val="auto"/>
          <w:sz w:val="22"/>
        </w:rPr>
        <w:fldChar w:fldCharType="end"/>
      </w:r>
      <w:r w:rsidRPr="00F254BA">
        <w:rPr>
          <w:color w:val="auto"/>
          <w:sz w:val="22"/>
        </w:rPr>
        <w:t xml:space="preserve">: </w:t>
      </w:r>
      <w:r w:rsidR="00015569" w:rsidRPr="00F254BA">
        <w:rPr>
          <w:color w:val="auto"/>
          <w:sz w:val="22"/>
        </w:rPr>
        <w:t>Categoria 1 – Afetividade</w:t>
      </w:r>
      <w:bookmarkEnd w:id="247"/>
      <w:bookmarkEnd w:id="248"/>
      <w:bookmarkEnd w:id="249"/>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146"/>
        <w:gridCol w:w="1714"/>
        <w:gridCol w:w="1714"/>
        <w:gridCol w:w="1714"/>
        <w:gridCol w:w="1715"/>
      </w:tblGrid>
      <w:tr w:rsidR="00C84D79" w:rsidRPr="00F254BA" w14:paraId="0C93AAD2" w14:textId="77777777" w:rsidTr="002625E0">
        <w:tc>
          <w:tcPr>
            <w:tcW w:w="2162" w:type="dxa"/>
            <w:vMerge w:val="restart"/>
            <w:vAlign w:val="bottom"/>
          </w:tcPr>
          <w:p w14:paraId="5B0E022E" w14:textId="77777777" w:rsidR="004A25AC" w:rsidRPr="00F254BA" w:rsidRDefault="004A25AC" w:rsidP="007C0880">
            <w:pPr>
              <w:rPr>
                <w:sz w:val="22"/>
                <w:szCs w:val="22"/>
              </w:rPr>
            </w:pPr>
            <w:r w:rsidRPr="00F254BA">
              <w:rPr>
                <w:sz w:val="22"/>
                <w:szCs w:val="22"/>
              </w:rPr>
              <w:t>Subcategorias</w:t>
            </w:r>
          </w:p>
        </w:tc>
        <w:tc>
          <w:tcPr>
            <w:tcW w:w="3492" w:type="dxa"/>
            <w:gridSpan w:val="2"/>
          </w:tcPr>
          <w:p w14:paraId="43767DDF" w14:textId="77777777" w:rsidR="004A25AC" w:rsidRPr="00F254BA" w:rsidRDefault="004A25AC" w:rsidP="007C0880">
            <w:pPr>
              <w:jc w:val="center"/>
              <w:rPr>
                <w:sz w:val="22"/>
                <w:szCs w:val="22"/>
              </w:rPr>
            </w:pPr>
            <w:r w:rsidRPr="00F254BA">
              <w:rPr>
                <w:rFonts w:asciiTheme="majorHAnsi" w:hAnsiTheme="majorHAnsi" w:cstheme="majorHAnsi"/>
                <w:sz w:val="22"/>
                <w:szCs w:val="22"/>
              </w:rPr>
              <w:t>Crianças FTr (N=17)</w:t>
            </w:r>
          </w:p>
        </w:tc>
        <w:tc>
          <w:tcPr>
            <w:tcW w:w="3493" w:type="dxa"/>
            <w:gridSpan w:val="2"/>
          </w:tcPr>
          <w:p w14:paraId="33C7A1B7" w14:textId="77777777" w:rsidR="004A25AC" w:rsidRPr="00F254BA" w:rsidRDefault="004A25AC" w:rsidP="007C0880">
            <w:pPr>
              <w:jc w:val="center"/>
              <w:rPr>
                <w:sz w:val="22"/>
                <w:szCs w:val="22"/>
              </w:rPr>
            </w:pPr>
            <w:r w:rsidRPr="00F254BA">
              <w:rPr>
                <w:rFonts w:asciiTheme="majorHAnsi" w:hAnsiTheme="majorHAnsi" w:cstheme="majorHAnsi"/>
                <w:sz w:val="22"/>
                <w:szCs w:val="22"/>
              </w:rPr>
              <w:t>Crianças FMn (N=12)</w:t>
            </w:r>
          </w:p>
        </w:tc>
      </w:tr>
      <w:tr w:rsidR="00C84D79" w:rsidRPr="00F254BA" w14:paraId="0F0C48C0" w14:textId="77777777" w:rsidTr="002625E0">
        <w:tc>
          <w:tcPr>
            <w:tcW w:w="2162" w:type="dxa"/>
            <w:vMerge/>
            <w:tcBorders>
              <w:bottom w:val="single" w:sz="4" w:space="0" w:color="auto"/>
            </w:tcBorders>
            <w:vAlign w:val="center"/>
          </w:tcPr>
          <w:p w14:paraId="180CFCC1" w14:textId="77777777" w:rsidR="004A25AC" w:rsidRPr="00F254BA" w:rsidRDefault="004A25AC" w:rsidP="007C0880">
            <w:pPr>
              <w:jc w:val="center"/>
              <w:rPr>
                <w:sz w:val="22"/>
                <w:szCs w:val="22"/>
              </w:rPr>
            </w:pPr>
          </w:p>
        </w:tc>
        <w:tc>
          <w:tcPr>
            <w:tcW w:w="1746" w:type="dxa"/>
            <w:tcBorders>
              <w:bottom w:val="single" w:sz="4" w:space="0" w:color="auto"/>
            </w:tcBorders>
            <w:vAlign w:val="center"/>
          </w:tcPr>
          <w:p w14:paraId="45493003" w14:textId="77777777" w:rsidR="004A25AC" w:rsidRPr="00F254BA" w:rsidRDefault="004A25AC" w:rsidP="007C0880">
            <w:pPr>
              <w:jc w:val="center"/>
              <w:rPr>
                <w:sz w:val="22"/>
                <w:szCs w:val="22"/>
              </w:rPr>
            </w:pPr>
            <w:r w:rsidRPr="00F254BA">
              <w:rPr>
                <w:sz w:val="22"/>
                <w:szCs w:val="22"/>
              </w:rPr>
              <w:t>UR</w:t>
            </w:r>
          </w:p>
        </w:tc>
        <w:tc>
          <w:tcPr>
            <w:tcW w:w="1746" w:type="dxa"/>
            <w:tcBorders>
              <w:bottom w:val="single" w:sz="4" w:space="0" w:color="auto"/>
            </w:tcBorders>
            <w:vAlign w:val="center"/>
          </w:tcPr>
          <w:p w14:paraId="23C3A9E6" w14:textId="77777777" w:rsidR="004A25AC" w:rsidRPr="00F254BA" w:rsidRDefault="004A25AC" w:rsidP="007C0880">
            <w:pPr>
              <w:jc w:val="center"/>
              <w:rPr>
                <w:sz w:val="22"/>
                <w:szCs w:val="22"/>
              </w:rPr>
            </w:pPr>
            <w:r w:rsidRPr="00F254BA">
              <w:rPr>
                <w:sz w:val="22"/>
                <w:szCs w:val="22"/>
              </w:rPr>
              <w:t>UC</w:t>
            </w:r>
          </w:p>
        </w:tc>
        <w:tc>
          <w:tcPr>
            <w:tcW w:w="1746" w:type="dxa"/>
            <w:tcBorders>
              <w:bottom w:val="single" w:sz="4" w:space="0" w:color="auto"/>
            </w:tcBorders>
            <w:vAlign w:val="center"/>
          </w:tcPr>
          <w:p w14:paraId="2459A8FC" w14:textId="77777777" w:rsidR="004A25AC" w:rsidRPr="00F254BA" w:rsidRDefault="004A25AC" w:rsidP="007C0880">
            <w:pPr>
              <w:jc w:val="center"/>
              <w:rPr>
                <w:sz w:val="22"/>
                <w:szCs w:val="22"/>
              </w:rPr>
            </w:pPr>
            <w:r w:rsidRPr="00F254BA">
              <w:rPr>
                <w:sz w:val="22"/>
                <w:szCs w:val="22"/>
              </w:rPr>
              <w:t>UR</w:t>
            </w:r>
          </w:p>
        </w:tc>
        <w:tc>
          <w:tcPr>
            <w:tcW w:w="1747" w:type="dxa"/>
            <w:tcBorders>
              <w:bottom w:val="single" w:sz="4" w:space="0" w:color="auto"/>
            </w:tcBorders>
            <w:vAlign w:val="center"/>
          </w:tcPr>
          <w:p w14:paraId="1EB48984" w14:textId="77777777" w:rsidR="004A25AC" w:rsidRPr="00F254BA" w:rsidRDefault="004A25AC" w:rsidP="007C0880">
            <w:pPr>
              <w:jc w:val="center"/>
              <w:rPr>
                <w:sz w:val="22"/>
                <w:szCs w:val="22"/>
              </w:rPr>
            </w:pPr>
            <w:r w:rsidRPr="00F254BA">
              <w:rPr>
                <w:sz w:val="22"/>
                <w:szCs w:val="22"/>
              </w:rPr>
              <w:t>UC</w:t>
            </w:r>
          </w:p>
        </w:tc>
      </w:tr>
      <w:tr w:rsidR="00C84D79" w:rsidRPr="00F254BA" w14:paraId="17840423" w14:textId="77777777" w:rsidTr="002625E0">
        <w:tc>
          <w:tcPr>
            <w:tcW w:w="2162" w:type="dxa"/>
            <w:tcBorders>
              <w:bottom w:val="nil"/>
            </w:tcBorders>
          </w:tcPr>
          <w:p w14:paraId="654F9F47" w14:textId="77777777" w:rsidR="004A25AC" w:rsidRPr="00F254BA" w:rsidRDefault="002C5EB6" w:rsidP="007C0880">
            <w:pPr>
              <w:contextualSpacing/>
              <w:rPr>
                <w:rFonts w:asciiTheme="majorHAnsi" w:hAnsiTheme="majorHAnsi" w:cstheme="majorHAnsi"/>
                <w:sz w:val="22"/>
                <w:szCs w:val="22"/>
              </w:rPr>
            </w:pPr>
            <w:r w:rsidRPr="00F254BA">
              <w:rPr>
                <w:rFonts w:asciiTheme="majorHAnsi" w:hAnsiTheme="majorHAnsi" w:cstheme="majorHAnsi"/>
                <w:sz w:val="22"/>
                <w:szCs w:val="22"/>
              </w:rPr>
              <w:t>Amor</w:t>
            </w:r>
          </w:p>
        </w:tc>
        <w:tc>
          <w:tcPr>
            <w:tcW w:w="1746" w:type="dxa"/>
            <w:tcBorders>
              <w:bottom w:val="nil"/>
            </w:tcBorders>
            <w:vAlign w:val="center"/>
          </w:tcPr>
          <w:p w14:paraId="3A9E431B" w14:textId="77777777" w:rsidR="004A25AC" w:rsidRPr="00F254BA" w:rsidRDefault="00B95963" w:rsidP="007C0880">
            <w:pPr>
              <w:jc w:val="center"/>
              <w:rPr>
                <w:sz w:val="22"/>
                <w:szCs w:val="22"/>
              </w:rPr>
            </w:pPr>
            <w:r w:rsidRPr="00F254BA">
              <w:rPr>
                <w:sz w:val="22"/>
                <w:szCs w:val="22"/>
              </w:rPr>
              <w:t>2</w:t>
            </w:r>
          </w:p>
        </w:tc>
        <w:tc>
          <w:tcPr>
            <w:tcW w:w="1746" w:type="dxa"/>
            <w:tcBorders>
              <w:bottom w:val="nil"/>
            </w:tcBorders>
            <w:vAlign w:val="center"/>
          </w:tcPr>
          <w:p w14:paraId="64813441" w14:textId="77777777" w:rsidR="004A25AC" w:rsidRPr="00F254BA" w:rsidRDefault="00B95963" w:rsidP="007C0880">
            <w:pPr>
              <w:jc w:val="center"/>
              <w:rPr>
                <w:sz w:val="22"/>
                <w:szCs w:val="22"/>
              </w:rPr>
            </w:pPr>
            <w:r w:rsidRPr="00F254BA">
              <w:rPr>
                <w:sz w:val="22"/>
                <w:szCs w:val="22"/>
              </w:rPr>
              <w:t>2</w:t>
            </w:r>
          </w:p>
        </w:tc>
        <w:tc>
          <w:tcPr>
            <w:tcW w:w="1746" w:type="dxa"/>
            <w:tcBorders>
              <w:bottom w:val="nil"/>
            </w:tcBorders>
            <w:vAlign w:val="center"/>
          </w:tcPr>
          <w:p w14:paraId="4BBE8C76" w14:textId="77777777" w:rsidR="004A25AC" w:rsidRPr="00F254BA" w:rsidRDefault="00A17790" w:rsidP="007C0880">
            <w:pPr>
              <w:jc w:val="center"/>
              <w:rPr>
                <w:sz w:val="22"/>
                <w:szCs w:val="22"/>
              </w:rPr>
            </w:pPr>
            <w:r w:rsidRPr="00F254BA">
              <w:rPr>
                <w:sz w:val="22"/>
                <w:szCs w:val="22"/>
              </w:rPr>
              <w:t>2</w:t>
            </w:r>
          </w:p>
        </w:tc>
        <w:tc>
          <w:tcPr>
            <w:tcW w:w="1747" w:type="dxa"/>
            <w:tcBorders>
              <w:bottom w:val="nil"/>
            </w:tcBorders>
            <w:vAlign w:val="center"/>
          </w:tcPr>
          <w:p w14:paraId="681F6574" w14:textId="72CC8CBB" w:rsidR="004A25AC" w:rsidRPr="00F254BA" w:rsidRDefault="00C66430" w:rsidP="007C0880">
            <w:pPr>
              <w:jc w:val="center"/>
              <w:rPr>
                <w:sz w:val="22"/>
                <w:szCs w:val="22"/>
              </w:rPr>
            </w:pPr>
            <w:r w:rsidRPr="00F254BA">
              <w:rPr>
                <w:sz w:val="22"/>
                <w:szCs w:val="22"/>
              </w:rPr>
              <w:t>2</w:t>
            </w:r>
          </w:p>
        </w:tc>
      </w:tr>
      <w:tr w:rsidR="00C84D79" w:rsidRPr="00F254BA" w14:paraId="5AB40C7C" w14:textId="77777777" w:rsidTr="002625E0">
        <w:tc>
          <w:tcPr>
            <w:tcW w:w="2162" w:type="dxa"/>
            <w:tcBorders>
              <w:top w:val="nil"/>
              <w:bottom w:val="nil"/>
            </w:tcBorders>
          </w:tcPr>
          <w:p w14:paraId="3E9F62E5" w14:textId="77777777" w:rsidR="004A25AC" w:rsidRPr="00F254BA" w:rsidRDefault="002C5EB6" w:rsidP="002C5EB6">
            <w:pPr>
              <w:contextualSpacing/>
              <w:rPr>
                <w:rFonts w:asciiTheme="majorHAnsi" w:hAnsiTheme="majorHAnsi" w:cstheme="majorHAnsi"/>
                <w:sz w:val="22"/>
                <w:szCs w:val="22"/>
              </w:rPr>
            </w:pPr>
            <w:r w:rsidRPr="00F254BA">
              <w:rPr>
                <w:rFonts w:asciiTheme="majorHAnsi" w:hAnsiTheme="majorHAnsi" w:cstheme="majorHAnsi"/>
                <w:sz w:val="22"/>
                <w:szCs w:val="22"/>
              </w:rPr>
              <w:t>Amizade</w:t>
            </w:r>
          </w:p>
        </w:tc>
        <w:tc>
          <w:tcPr>
            <w:tcW w:w="1746" w:type="dxa"/>
            <w:tcBorders>
              <w:top w:val="nil"/>
              <w:bottom w:val="nil"/>
            </w:tcBorders>
            <w:vAlign w:val="center"/>
          </w:tcPr>
          <w:p w14:paraId="03A1BD2B" w14:textId="77777777" w:rsidR="004A25AC" w:rsidRPr="00F254BA" w:rsidRDefault="00A17790" w:rsidP="007C0880">
            <w:pPr>
              <w:jc w:val="center"/>
              <w:rPr>
                <w:sz w:val="22"/>
                <w:szCs w:val="22"/>
              </w:rPr>
            </w:pPr>
            <w:r w:rsidRPr="00F254BA">
              <w:rPr>
                <w:sz w:val="22"/>
                <w:szCs w:val="22"/>
              </w:rPr>
              <w:t>4</w:t>
            </w:r>
          </w:p>
        </w:tc>
        <w:tc>
          <w:tcPr>
            <w:tcW w:w="1746" w:type="dxa"/>
            <w:tcBorders>
              <w:top w:val="nil"/>
              <w:bottom w:val="nil"/>
            </w:tcBorders>
            <w:vAlign w:val="center"/>
          </w:tcPr>
          <w:p w14:paraId="6EE2C328" w14:textId="77777777" w:rsidR="004A25AC" w:rsidRPr="00F254BA" w:rsidRDefault="00A17790" w:rsidP="007C0880">
            <w:pPr>
              <w:jc w:val="center"/>
              <w:rPr>
                <w:sz w:val="22"/>
                <w:szCs w:val="22"/>
              </w:rPr>
            </w:pPr>
            <w:r w:rsidRPr="00F254BA">
              <w:rPr>
                <w:sz w:val="22"/>
                <w:szCs w:val="22"/>
              </w:rPr>
              <w:t>4</w:t>
            </w:r>
          </w:p>
        </w:tc>
        <w:tc>
          <w:tcPr>
            <w:tcW w:w="1746" w:type="dxa"/>
            <w:tcBorders>
              <w:top w:val="nil"/>
              <w:bottom w:val="nil"/>
            </w:tcBorders>
            <w:vAlign w:val="center"/>
          </w:tcPr>
          <w:p w14:paraId="0C65B9A4" w14:textId="77777777" w:rsidR="004A25AC" w:rsidRPr="00F254BA" w:rsidRDefault="00173759" w:rsidP="007C0880">
            <w:pPr>
              <w:jc w:val="center"/>
              <w:rPr>
                <w:sz w:val="22"/>
                <w:szCs w:val="22"/>
              </w:rPr>
            </w:pPr>
            <w:r w:rsidRPr="00F254BA">
              <w:rPr>
                <w:sz w:val="22"/>
                <w:szCs w:val="22"/>
              </w:rPr>
              <w:t>4</w:t>
            </w:r>
          </w:p>
        </w:tc>
        <w:tc>
          <w:tcPr>
            <w:tcW w:w="1747" w:type="dxa"/>
            <w:tcBorders>
              <w:top w:val="nil"/>
              <w:bottom w:val="nil"/>
            </w:tcBorders>
            <w:vAlign w:val="center"/>
          </w:tcPr>
          <w:p w14:paraId="358F6F78" w14:textId="77777777" w:rsidR="004A25AC" w:rsidRPr="00F254BA" w:rsidRDefault="00173759" w:rsidP="007C0880">
            <w:pPr>
              <w:jc w:val="center"/>
              <w:rPr>
                <w:sz w:val="22"/>
                <w:szCs w:val="22"/>
              </w:rPr>
            </w:pPr>
            <w:r w:rsidRPr="00F254BA">
              <w:rPr>
                <w:sz w:val="22"/>
                <w:szCs w:val="22"/>
              </w:rPr>
              <w:t>4</w:t>
            </w:r>
          </w:p>
        </w:tc>
      </w:tr>
      <w:tr w:rsidR="00C84D79" w:rsidRPr="00F254BA" w14:paraId="08B4317A" w14:textId="77777777" w:rsidTr="002625E0">
        <w:tc>
          <w:tcPr>
            <w:tcW w:w="2162" w:type="dxa"/>
            <w:tcBorders>
              <w:top w:val="nil"/>
              <w:bottom w:val="nil"/>
            </w:tcBorders>
          </w:tcPr>
          <w:p w14:paraId="484FCC3C" w14:textId="77777777" w:rsidR="00173759" w:rsidRPr="00F254BA" w:rsidRDefault="00173759" w:rsidP="007C0880">
            <w:pPr>
              <w:contextualSpacing/>
              <w:rPr>
                <w:rFonts w:asciiTheme="majorHAnsi" w:hAnsiTheme="majorHAnsi" w:cstheme="majorHAnsi"/>
                <w:sz w:val="22"/>
                <w:szCs w:val="22"/>
              </w:rPr>
            </w:pPr>
            <w:r w:rsidRPr="00F254BA">
              <w:rPr>
                <w:rFonts w:asciiTheme="majorHAnsi" w:hAnsiTheme="majorHAnsi" w:cstheme="majorHAnsi"/>
                <w:sz w:val="22"/>
                <w:szCs w:val="22"/>
              </w:rPr>
              <w:t>Alegria</w:t>
            </w:r>
          </w:p>
        </w:tc>
        <w:tc>
          <w:tcPr>
            <w:tcW w:w="1746" w:type="dxa"/>
            <w:tcBorders>
              <w:top w:val="nil"/>
              <w:bottom w:val="nil"/>
            </w:tcBorders>
            <w:vAlign w:val="center"/>
          </w:tcPr>
          <w:p w14:paraId="385AF5CF" w14:textId="77777777" w:rsidR="00173759" w:rsidRPr="00F254BA" w:rsidRDefault="00173759" w:rsidP="007C0880">
            <w:pPr>
              <w:jc w:val="center"/>
              <w:rPr>
                <w:sz w:val="22"/>
                <w:szCs w:val="22"/>
              </w:rPr>
            </w:pPr>
            <w:r w:rsidRPr="00F254BA">
              <w:rPr>
                <w:sz w:val="22"/>
                <w:szCs w:val="22"/>
              </w:rPr>
              <w:t>11</w:t>
            </w:r>
          </w:p>
        </w:tc>
        <w:tc>
          <w:tcPr>
            <w:tcW w:w="1746" w:type="dxa"/>
            <w:tcBorders>
              <w:top w:val="nil"/>
              <w:bottom w:val="nil"/>
            </w:tcBorders>
            <w:vAlign w:val="center"/>
          </w:tcPr>
          <w:p w14:paraId="1494E224" w14:textId="0D1B7E64" w:rsidR="00173759" w:rsidRPr="00F254BA" w:rsidRDefault="00C66430" w:rsidP="007C0880">
            <w:pPr>
              <w:jc w:val="center"/>
              <w:rPr>
                <w:sz w:val="22"/>
                <w:szCs w:val="22"/>
              </w:rPr>
            </w:pPr>
            <w:r w:rsidRPr="00F254BA">
              <w:rPr>
                <w:sz w:val="22"/>
                <w:szCs w:val="22"/>
              </w:rPr>
              <w:t>11</w:t>
            </w:r>
          </w:p>
        </w:tc>
        <w:tc>
          <w:tcPr>
            <w:tcW w:w="1746" w:type="dxa"/>
            <w:tcBorders>
              <w:top w:val="nil"/>
              <w:bottom w:val="nil"/>
            </w:tcBorders>
            <w:vAlign w:val="center"/>
          </w:tcPr>
          <w:p w14:paraId="2EB42DAF" w14:textId="77777777" w:rsidR="00173759" w:rsidRPr="00F254BA" w:rsidRDefault="00173759" w:rsidP="0096446D">
            <w:pPr>
              <w:jc w:val="center"/>
              <w:rPr>
                <w:sz w:val="22"/>
                <w:szCs w:val="22"/>
              </w:rPr>
            </w:pPr>
            <w:r w:rsidRPr="00F254BA">
              <w:rPr>
                <w:sz w:val="22"/>
                <w:szCs w:val="22"/>
              </w:rPr>
              <w:t>9</w:t>
            </w:r>
          </w:p>
        </w:tc>
        <w:tc>
          <w:tcPr>
            <w:tcW w:w="1747" w:type="dxa"/>
            <w:tcBorders>
              <w:top w:val="nil"/>
              <w:bottom w:val="nil"/>
            </w:tcBorders>
            <w:vAlign w:val="center"/>
          </w:tcPr>
          <w:p w14:paraId="51496BAA" w14:textId="023656AD" w:rsidR="00173759" w:rsidRPr="00F254BA" w:rsidRDefault="00C66430" w:rsidP="0096446D">
            <w:pPr>
              <w:jc w:val="center"/>
              <w:rPr>
                <w:sz w:val="22"/>
                <w:szCs w:val="22"/>
              </w:rPr>
            </w:pPr>
            <w:r w:rsidRPr="00F254BA">
              <w:rPr>
                <w:sz w:val="22"/>
                <w:szCs w:val="22"/>
              </w:rPr>
              <w:t>9</w:t>
            </w:r>
          </w:p>
        </w:tc>
      </w:tr>
      <w:tr w:rsidR="00C84D79" w:rsidRPr="00F254BA" w14:paraId="5C1750A1" w14:textId="77777777" w:rsidTr="002625E0">
        <w:tc>
          <w:tcPr>
            <w:tcW w:w="2162" w:type="dxa"/>
            <w:tcBorders>
              <w:top w:val="nil"/>
              <w:bottom w:val="nil"/>
            </w:tcBorders>
          </w:tcPr>
          <w:p w14:paraId="03DACB33" w14:textId="77777777" w:rsidR="00173759" w:rsidRPr="00F254BA" w:rsidRDefault="00173759" w:rsidP="007C0880">
            <w:pPr>
              <w:contextualSpacing/>
              <w:rPr>
                <w:rFonts w:asciiTheme="majorHAnsi" w:hAnsiTheme="majorHAnsi" w:cstheme="majorHAnsi"/>
                <w:sz w:val="22"/>
                <w:szCs w:val="22"/>
              </w:rPr>
            </w:pPr>
            <w:r w:rsidRPr="00F254BA">
              <w:rPr>
                <w:rFonts w:asciiTheme="majorHAnsi" w:hAnsiTheme="majorHAnsi" w:cstheme="majorHAnsi"/>
                <w:sz w:val="22"/>
                <w:szCs w:val="22"/>
              </w:rPr>
              <w:t>Simpatia</w:t>
            </w:r>
          </w:p>
        </w:tc>
        <w:tc>
          <w:tcPr>
            <w:tcW w:w="1746" w:type="dxa"/>
            <w:tcBorders>
              <w:top w:val="nil"/>
              <w:bottom w:val="nil"/>
            </w:tcBorders>
            <w:vAlign w:val="center"/>
          </w:tcPr>
          <w:p w14:paraId="7BB207A4" w14:textId="77777777" w:rsidR="00173759" w:rsidRPr="00F254BA" w:rsidRDefault="00173759" w:rsidP="007C0880">
            <w:pPr>
              <w:jc w:val="center"/>
              <w:rPr>
                <w:sz w:val="22"/>
                <w:szCs w:val="22"/>
              </w:rPr>
            </w:pPr>
            <w:r w:rsidRPr="00F254BA">
              <w:rPr>
                <w:sz w:val="22"/>
                <w:szCs w:val="22"/>
              </w:rPr>
              <w:t>2</w:t>
            </w:r>
          </w:p>
        </w:tc>
        <w:tc>
          <w:tcPr>
            <w:tcW w:w="1746" w:type="dxa"/>
            <w:tcBorders>
              <w:top w:val="nil"/>
              <w:bottom w:val="nil"/>
            </w:tcBorders>
            <w:vAlign w:val="center"/>
          </w:tcPr>
          <w:p w14:paraId="77DC0D8B" w14:textId="77777777" w:rsidR="00173759" w:rsidRPr="00F254BA" w:rsidRDefault="00173759" w:rsidP="007C0880">
            <w:pPr>
              <w:jc w:val="center"/>
              <w:rPr>
                <w:sz w:val="22"/>
                <w:szCs w:val="22"/>
              </w:rPr>
            </w:pPr>
            <w:r w:rsidRPr="00F254BA">
              <w:rPr>
                <w:sz w:val="22"/>
                <w:szCs w:val="22"/>
              </w:rPr>
              <w:t>2</w:t>
            </w:r>
          </w:p>
        </w:tc>
        <w:tc>
          <w:tcPr>
            <w:tcW w:w="1746" w:type="dxa"/>
            <w:tcBorders>
              <w:top w:val="nil"/>
              <w:bottom w:val="nil"/>
            </w:tcBorders>
            <w:vAlign w:val="center"/>
          </w:tcPr>
          <w:p w14:paraId="50008E26" w14:textId="77777777" w:rsidR="00173759" w:rsidRPr="00F254BA" w:rsidRDefault="00173759" w:rsidP="007C0880">
            <w:pPr>
              <w:jc w:val="center"/>
              <w:rPr>
                <w:sz w:val="22"/>
                <w:szCs w:val="22"/>
              </w:rPr>
            </w:pPr>
            <w:r w:rsidRPr="00F254BA">
              <w:rPr>
                <w:sz w:val="22"/>
                <w:szCs w:val="22"/>
              </w:rPr>
              <w:t>2</w:t>
            </w:r>
          </w:p>
        </w:tc>
        <w:tc>
          <w:tcPr>
            <w:tcW w:w="1747" w:type="dxa"/>
            <w:tcBorders>
              <w:top w:val="nil"/>
              <w:bottom w:val="nil"/>
            </w:tcBorders>
            <w:vAlign w:val="center"/>
          </w:tcPr>
          <w:p w14:paraId="405A1D00" w14:textId="77777777" w:rsidR="00173759" w:rsidRPr="00F254BA" w:rsidRDefault="00173759" w:rsidP="003C4C06">
            <w:pPr>
              <w:jc w:val="center"/>
              <w:rPr>
                <w:sz w:val="22"/>
                <w:szCs w:val="22"/>
              </w:rPr>
            </w:pPr>
            <w:r w:rsidRPr="00F254BA">
              <w:rPr>
                <w:sz w:val="22"/>
                <w:szCs w:val="22"/>
              </w:rPr>
              <w:t>2</w:t>
            </w:r>
          </w:p>
        </w:tc>
      </w:tr>
      <w:tr w:rsidR="00C84D79" w:rsidRPr="00F254BA" w14:paraId="036AF9B6" w14:textId="77777777" w:rsidTr="002625E0">
        <w:tc>
          <w:tcPr>
            <w:tcW w:w="2162" w:type="dxa"/>
            <w:tcBorders>
              <w:top w:val="nil"/>
              <w:bottom w:val="nil"/>
            </w:tcBorders>
          </w:tcPr>
          <w:p w14:paraId="057D2335" w14:textId="77777777" w:rsidR="00173759" w:rsidRPr="00F254BA" w:rsidRDefault="00173759" w:rsidP="007C0880">
            <w:pPr>
              <w:contextualSpacing/>
              <w:rPr>
                <w:rFonts w:asciiTheme="majorHAnsi" w:hAnsiTheme="majorHAnsi" w:cstheme="majorHAnsi"/>
                <w:sz w:val="22"/>
                <w:szCs w:val="22"/>
              </w:rPr>
            </w:pPr>
            <w:r w:rsidRPr="00F254BA">
              <w:rPr>
                <w:rFonts w:asciiTheme="majorHAnsi" w:hAnsiTheme="majorHAnsi" w:cstheme="majorHAnsi"/>
                <w:sz w:val="22"/>
                <w:szCs w:val="22"/>
              </w:rPr>
              <w:t>Tranquilidade</w:t>
            </w:r>
          </w:p>
        </w:tc>
        <w:tc>
          <w:tcPr>
            <w:tcW w:w="1746" w:type="dxa"/>
            <w:tcBorders>
              <w:top w:val="nil"/>
              <w:bottom w:val="nil"/>
            </w:tcBorders>
            <w:vAlign w:val="center"/>
          </w:tcPr>
          <w:p w14:paraId="2CBC5F41" w14:textId="77777777" w:rsidR="00173759" w:rsidRPr="00F254BA" w:rsidRDefault="00173759" w:rsidP="007C0880">
            <w:pPr>
              <w:jc w:val="center"/>
              <w:rPr>
                <w:sz w:val="22"/>
                <w:szCs w:val="22"/>
              </w:rPr>
            </w:pPr>
            <w:r w:rsidRPr="00F254BA">
              <w:rPr>
                <w:sz w:val="22"/>
                <w:szCs w:val="22"/>
              </w:rPr>
              <w:t>2</w:t>
            </w:r>
          </w:p>
        </w:tc>
        <w:tc>
          <w:tcPr>
            <w:tcW w:w="1746" w:type="dxa"/>
            <w:tcBorders>
              <w:top w:val="nil"/>
              <w:bottom w:val="nil"/>
            </w:tcBorders>
            <w:vAlign w:val="center"/>
          </w:tcPr>
          <w:p w14:paraId="519F0087" w14:textId="77777777" w:rsidR="00173759" w:rsidRPr="00F254BA" w:rsidRDefault="00173759" w:rsidP="007C0880">
            <w:pPr>
              <w:jc w:val="center"/>
              <w:rPr>
                <w:sz w:val="22"/>
                <w:szCs w:val="22"/>
              </w:rPr>
            </w:pPr>
            <w:r w:rsidRPr="00F254BA">
              <w:rPr>
                <w:sz w:val="22"/>
                <w:szCs w:val="22"/>
              </w:rPr>
              <w:t>2</w:t>
            </w:r>
          </w:p>
        </w:tc>
        <w:tc>
          <w:tcPr>
            <w:tcW w:w="1746" w:type="dxa"/>
            <w:tcBorders>
              <w:top w:val="nil"/>
              <w:bottom w:val="nil"/>
            </w:tcBorders>
            <w:vAlign w:val="center"/>
          </w:tcPr>
          <w:p w14:paraId="5BE4128F" w14:textId="77777777" w:rsidR="00173759" w:rsidRPr="00F254BA" w:rsidRDefault="00173759" w:rsidP="007C0880">
            <w:pPr>
              <w:jc w:val="center"/>
              <w:rPr>
                <w:sz w:val="22"/>
                <w:szCs w:val="22"/>
              </w:rPr>
            </w:pPr>
            <w:r w:rsidRPr="00F254BA">
              <w:rPr>
                <w:sz w:val="22"/>
                <w:szCs w:val="22"/>
              </w:rPr>
              <w:t>1</w:t>
            </w:r>
          </w:p>
        </w:tc>
        <w:tc>
          <w:tcPr>
            <w:tcW w:w="1747" w:type="dxa"/>
            <w:tcBorders>
              <w:top w:val="nil"/>
              <w:bottom w:val="nil"/>
            </w:tcBorders>
            <w:vAlign w:val="center"/>
          </w:tcPr>
          <w:p w14:paraId="57A8D7C8" w14:textId="77777777" w:rsidR="00173759" w:rsidRPr="00F254BA" w:rsidRDefault="00173759" w:rsidP="007C0880">
            <w:pPr>
              <w:jc w:val="center"/>
              <w:rPr>
                <w:sz w:val="22"/>
                <w:szCs w:val="22"/>
              </w:rPr>
            </w:pPr>
            <w:r w:rsidRPr="00F254BA">
              <w:rPr>
                <w:sz w:val="22"/>
                <w:szCs w:val="22"/>
              </w:rPr>
              <w:t>1</w:t>
            </w:r>
          </w:p>
        </w:tc>
      </w:tr>
      <w:tr w:rsidR="00C84D79" w:rsidRPr="00F254BA" w14:paraId="576CC2E6" w14:textId="77777777" w:rsidTr="006A0F5A">
        <w:tc>
          <w:tcPr>
            <w:tcW w:w="2162" w:type="dxa"/>
            <w:tcBorders>
              <w:top w:val="nil"/>
              <w:bottom w:val="single" w:sz="4" w:space="0" w:color="auto"/>
            </w:tcBorders>
          </w:tcPr>
          <w:p w14:paraId="39FA7DBB" w14:textId="77777777" w:rsidR="00173759" w:rsidRPr="00F254BA" w:rsidRDefault="00173759" w:rsidP="007C0880">
            <w:pPr>
              <w:contextualSpacing/>
              <w:rPr>
                <w:rFonts w:asciiTheme="majorHAnsi" w:hAnsiTheme="majorHAnsi" w:cstheme="majorHAnsi"/>
                <w:sz w:val="22"/>
                <w:szCs w:val="22"/>
              </w:rPr>
            </w:pPr>
            <w:r w:rsidRPr="00F254BA">
              <w:rPr>
                <w:rFonts w:asciiTheme="majorHAnsi" w:hAnsiTheme="majorHAnsi" w:cstheme="majorHAnsi"/>
                <w:sz w:val="22"/>
                <w:szCs w:val="22"/>
              </w:rPr>
              <w:t>União</w:t>
            </w:r>
          </w:p>
        </w:tc>
        <w:tc>
          <w:tcPr>
            <w:tcW w:w="1746" w:type="dxa"/>
            <w:tcBorders>
              <w:top w:val="nil"/>
              <w:bottom w:val="single" w:sz="4" w:space="0" w:color="auto"/>
            </w:tcBorders>
            <w:vAlign w:val="center"/>
          </w:tcPr>
          <w:p w14:paraId="59B634C4" w14:textId="77777777" w:rsidR="00173759" w:rsidRPr="00F254BA" w:rsidRDefault="00173759" w:rsidP="007C0880">
            <w:pPr>
              <w:jc w:val="center"/>
              <w:rPr>
                <w:sz w:val="22"/>
                <w:szCs w:val="22"/>
              </w:rPr>
            </w:pPr>
            <w:r w:rsidRPr="00F254BA">
              <w:rPr>
                <w:sz w:val="22"/>
                <w:szCs w:val="22"/>
              </w:rPr>
              <w:t>6</w:t>
            </w:r>
          </w:p>
        </w:tc>
        <w:tc>
          <w:tcPr>
            <w:tcW w:w="1746" w:type="dxa"/>
            <w:tcBorders>
              <w:top w:val="nil"/>
              <w:bottom w:val="single" w:sz="4" w:space="0" w:color="auto"/>
            </w:tcBorders>
            <w:vAlign w:val="center"/>
          </w:tcPr>
          <w:p w14:paraId="3E132822" w14:textId="77777777" w:rsidR="00173759" w:rsidRPr="00F254BA" w:rsidRDefault="00173759" w:rsidP="007C0880">
            <w:pPr>
              <w:jc w:val="center"/>
              <w:rPr>
                <w:sz w:val="22"/>
                <w:szCs w:val="22"/>
              </w:rPr>
            </w:pPr>
            <w:r w:rsidRPr="00F254BA">
              <w:rPr>
                <w:sz w:val="22"/>
                <w:szCs w:val="22"/>
              </w:rPr>
              <w:t>6</w:t>
            </w:r>
          </w:p>
        </w:tc>
        <w:tc>
          <w:tcPr>
            <w:tcW w:w="1746" w:type="dxa"/>
            <w:tcBorders>
              <w:top w:val="nil"/>
              <w:bottom w:val="single" w:sz="4" w:space="0" w:color="auto"/>
            </w:tcBorders>
            <w:vAlign w:val="center"/>
          </w:tcPr>
          <w:p w14:paraId="7FF76D86" w14:textId="77777777" w:rsidR="00173759" w:rsidRPr="00F254BA" w:rsidRDefault="00173759" w:rsidP="007C0880">
            <w:pPr>
              <w:jc w:val="center"/>
              <w:rPr>
                <w:sz w:val="22"/>
                <w:szCs w:val="22"/>
              </w:rPr>
            </w:pPr>
            <w:r w:rsidRPr="00F254BA">
              <w:rPr>
                <w:sz w:val="22"/>
                <w:szCs w:val="22"/>
              </w:rPr>
              <w:t>0</w:t>
            </w:r>
          </w:p>
        </w:tc>
        <w:tc>
          <w:tcPr>
            <w:tcW w:w="1747" w:type="dxa"/>
            <w:tcBorders>
              <w:top w:val="nil"/>
              <w:bottom w:val="single" w:sz="4" w:space="0" w:color="auto"/>
            </w:tcBorders>
            <w:vAlign w:val="center"/>
          </w:tcPr>
          <w:p w14:paraId="5231B154" w14:textId="77777777" w:rsidR="00173759" w:rsidRPr="00F254BA" w:rsidRDefault="00173759" w:rsidP="007C0880">
            <w:pPr>
              <w:jc w:val="center"/>
              <w:rPr>
                <w:sz w:val="22"/>
                <w:szCs w:val="22"/>
              </w:rPr>
            </w:pPr>
            <w:r w:rsidRPr="00F254BA">
              <w:rPr>
                <w:sz w:val="22"/>
                <w:szCs w:val="22"/>
              </w:rPr>
              <w:t>0</w:t>
            </w:r>
          </w:p>
        </w:tc>
      </w:tr>
    </w:tbl>
    <w:p w14:paraId="027DD42A" w14:textId="77777777" w:rsidR="00015569" w:rsidRPr="00F254BA" w:rsidRDefault="00015569" w:rsidP="0079774A">
      <w:pPr>
        <w:tabs>
          <w:tab w:val="left" w:pos="5526"/>
        </w:tabs>
        <w:spacing w:line="360" w:lineRule="auto"/>
        <w:rPr>
          <w:sz w:val="22"/>
          <w:szCs w:val="22"/>
        </w:rPr>
      </w:pPr>
    </w:p>
    <w:p w14:paraId="3041043C" w14:textId="7E4273F0" w:rsidR="00612B4A" w:rsidRPr="00F254BA" w:rsidRDefault="00612B4A" w:rsidP="004E69FF">
      <w:pPr>
        <w:spacing w:line="360" w:lineRule="auto"/>
        <w:ind w:firstLine="709"/>
        <w:jc w:val="both"/>
        <w:rPr>
          <w:sz w:val="22"/>
          <w:szCs w:val="22"/>
        </w:rPr>
      </w:pPr>
      <w:r w:rsidRPr="00F254BA">
        <w:rPr>
          <w:sz w:val="22"/>
          <w:szCs w:val="22"/>
        </w:rPr>
        <w:t xml:space="preserve">Como é visível verificar através da leitura do quadro </w:t>
      </w:r>
      <w:r w:rsidR="00360071" w:rsidRPr="00F254BA">
        <w:rPr>
          <w:sz w:val="22"/>
          <w:szCs w:val="22"/>
        </w:rPr>
        <w:t>5</w:t>
      </w:r>
      <w:r w:rsidRPr="00F254BA">
        <w:rPr>
          <w:sz w:val="22"/>
          <w:szCs w:val="22"/>
        </w:rPr>
        <w:t xml:space="preserve">, a categoria: </w:t>
      </w:r>
      <w:r w:rsidRPr="00F254BA">
        <w:rPr>
          <w:i/>
          <w:sz w:val="22"/>
          <w:szCs w:val="22"/>
        </w:rPr>
        <w:t>Afetividade</w:t>
      </w:r>
      <w:r w:rsidR="00C66430" w:rsidRPr="00F254BA">
        <w:rPr>
          <w:strike/>
          <w:sz w:val="22"/>
          <w:szCs w:val="22"/>
        </w:rPr>
        <w:t>,</w:t>
      </w:r>
      <w:r w:rsidR="00C66430" w:rsidRPr="00F254BA">
        <w:rPr>
          <w:sz w:val="22"/>
          <w:szCs w:val="22"/>
        </w:rPr>
        <w:t xml:space="preserve"> reúne</w:t>
      </w:r>
      <w:r w:rsidRPr="00F254BA">
        <w:rPr>
          <w:sz w:val="22"/>
          <w:szCs w:val="22"/>
        </w:rPr>
        <w:t xml:space="preserve"> 6 subcategorias: </w:t>
      </w:r>
      <w:r w:rsidRPr="00F254BA">
        <w:rPr>
          <w:i/>
          <w:sz w:val="22"/>
          <w:szCs w:val="22"/>
        </w:rPr>
        <w:t>Amor; Amizade; Alegria; Simpatia; Tranquilidade e União</w:t>
      </w:r>
      <w:r w:rsidRPr="00F254BA">
        <w:rPr>
          <w:sz w:val="22"/>
          <w:szCs w:val="22"/>
        </w:rPr>
        <w:t xml:space="preserve">. </w:t>
      </w:r>
    </w:p>
    <w:p w14:paraId="494C3562" w14:textId="77777777" w:rsidR="00612B4A" w:rsidRPr="00F254BA" w:rsidRDefault="00612B4A" w:rsidP="00612B4A">
      <w:pPr>
        <w:spacing w:line="360" w:lineRule="auto"/>
        <w:jc w:val="both"/>
        <w:rPr>
          <w:sz w:val="22"/>
          <w:szCs w:val="22"/>
        </w:rPr>
      </w:pPr>
      <w:r w:rsidRPr="00F254BA">
        <w:rPr>
          <w:sz w:val="22"/>
          <w:szCs w:val="22"/>
        </w:rPr>
        <w:tab/>
        <w:t xml:space="preserve">A primeira subcategoria assinalada, a </w:t>
      </w:r>
      <w:r w:rsidRPr="00F254BA">
        <w:rPr>
          <w:i/>
          <w:sz w:val="22"/>
          <w:szCs w:val="22"/>
        </w:rPr>
        <w:t xml:space="preserve">subcategoria </w:t>
      </w:r>
      <w:r w:rsidR="00FC477E" w:rsidRPr="00F254BA">
        <w:rPr>
          <w:i/>
          <w:sz w:val="22"/>
          <w:szCs w:val="22"/>
        </w:rPr>
        <w:t>a</w:t>
      </w:r>
      <w:r w:rsidRPr="00F254BA">
        <w:rPr>
          <w:i/>
          <w:sz w:val="22"/>
          <w:szCs w:val="22"/>
        </w:rPr>
        <w:t>mor</w:t>
      </w:r>
      <w:r w:rsidRPr="00F254BA">
        <w:rPr>
          <w:sz w:val="22"/>
          <w:szCs w:val="22"/>
        </w:rPr>
        <w:t xml:space="preserve">, foi referida por duas </w:t>
      </w:r>
      <w:r w:rsidR="003461E8" w:rsidRPr="00F254BA">
        <w:rPr>
          <w:sz w:val="22"/>
          <w:szCs w:val="22"/>
        </w:rPr>
        <w:t xml:space="preserve">crianças </w:t>
      </w:r>
      <w:r w:rsidR="00895FA3" w:rsidRPr="00F254BA">
        <w:rPr>
          <w:sz w:val="22"/>
          <w:szCs w:val="22"/>
        </w:rPr>
        <w:t xml:space="preserve">de </w:t>
      </w:r>
      <w:r w:rsidRPr="00F254BA">
        <w:rPr>
          <w:sz w:val="22"/>
          <w:szCs w:val="22"/>
        </w:rPr>
        <w:t xml:space="preserve">FTr (UR=2) e duas </w:t>
      </w:r>
      <w:r w:rsidR="003461E8" w:rsidRPr="00F254BA">
        <w:rPr>
          <w:sz w:val="22"/>
          <w:szCs w:val="22"/>
        </w:rPr>
        <w:t xml:space="preserve">crianças </w:t>
      </w:r>
      <w:r w:rsidR="00895FA3" w:rsidRPr="00F254BA">
        <w:rPr>
          <w:sz w:val="22"/>
          <w:szCs w:val="22"/>
        </w:rPr>
        <w:t xml:space="preserve">de </w:t>
      </w:r>
      <w:r w:rsidRPr="00F254BA">
        <w:rPr>
          <w:sz w:val="22"/>
          <w:szCs w:val="22"/>
        </w:rPr>
        <w:t>FMn (UR=2), destacando-se o</w:t>
      </w:r>
      <w:r w:rsidR="004E69FF" w:rsidRPr="00F254BA">
        <w:rPr>
          <w:sz w:val="22"/>
          <w:szCs w:val="22"/>
        </w:rPr>
        <w:t>s</w:t>
      </w:r>
      <w:r w:rsidRPr="00F254BA">
        <w:rPr>
          <w:sz w:val="22"/>
          <w:szCs w:val="22"/>
        </w:rPr>
        <w:t xml:space="preserve"> seguinte</w:t>
      </w:r>
      <w:r w:rsidR="004E69FF" w:rsidRPr="00F254BA">
        <w:rPr>
          <w:sz w:val="22"/>
          <w:szCs w:val="22"/>
        </w:rPr>
        <w:t>s</w:t>
      </w:r>
      <w:r w:rsidRPr="00F254BA">
        <w:rPr>
          <w:sz w:val="22"/>
          <w:szCs w:val="22"/>
        </w:rPr>
        <w:t xml:space="preserve"> exemplo</w:t>
      </w:r>
      <w:r w:rsidR="004E69FF" w:rsidRPr="00F254BA">
        <w:rPr>
          <w:sz w:val="22"/>
          <w:szCs w:val="22"/>
        </w:rPr>
        <w:t>s</w:t>
      </w:r>
      <w:r w:rsidRPr="00F254BA">
        <w:rPr>
          <w:sz w:val="22"/>
          <w:szCs w:val="22"/>
        </w:rPr>
        <w:t>: “</w:t>
      </w:r>
      <w:r w:rsidR="00FC477E" w:rsidRPr="00F254BA">
        <w:rPr>
          <w:i/>
          <w:sz w:val="22"/>
          <w:szCs w:val="22"/>
        </w:rPr>
        <w:t>tem amor</w:t>
      </w:r>
      <w:r w:rsidRPr="00F254BA">
        <w:rPr>
          <w:sz w:val="22"/>
          <w:szCs w:val="22"/>
        </w:rPr>
        <w:t>” CR</w:t>
      </w:r>
      <w:r w:rsidR="00FC477E" w:rsidRPr="00F254BA">
        <w:rPr>
          <w:sz w:val="22"/>
          <w:szCs w:val="22"/>
        </w:rPr>
        <w:t>15</w:t>
      </w:r>
      <w:r w:rsidR="004E69FF" w:rsidRPr="00F254BA">
        <w:rPr>
          <w:sz w:val="22"/>
          <w:szCs w:val="22"/>
        </w:rPr>
        <w:t>; “</w:t>
      </w:r>
      <w:r w:rsidR="00FC477E" w:rsidRPr="00F254BA">
        <w:rPr>
          <w:i/>
          <w:sz w:val="22"/>
          <w:szCs w:val="22"/>
        </w:rPr>
        <w:t>dá-me muito carinho, muito amor</w:t>
      </w:r>
      <w:r w:rsidR="004E69FF" w:rsidRPr="00F254BA">
        <w:rPr>
          <w:sz w:val="22"/>
          <w:szCs w:val="22"/>
        </w:rPr>
        <w:t>” CR</w:t>
      </w:r>
      <w:r w:rsidR="00F53551" w:rsidRPr="00F254BA">
        <w:rPr>
          <w:sz w:val="22"/>
          <w:szCs w:val="22"/>
        </w:rPr>
        <w:t>8.</w:t>
      </w:r>
    </w:p>
    <w:p w14:paraId="0BA8DB4E" w14:textId="77777777" w:rsidR="00612B4A" w:rsidRPr="00F254BA" w:rsidRDefault="00612B4A" w:rsidP="00612B4A">
      <w:pPr>
        <w:spacing w:line="360" w:lineRule="auto"/>
        <w:jc w:val="both"/>
        <w:rPr>
          <w:sz w:val="22"/>
          <w:szCs w:val="22"/>
        </w:rPr>
      </w:pPr>
      <w:r w:rsidRPr="00F254BA">
        <w:rPr>
          <w:sz w:val="22"/>
          <w:szCs w:val="22"/>
        </w:rPr>
        <w:lastRenderedPageBreak/>
        <w:tab/>
        <w:t xml:space="preserve">Relativamente à </w:t>
      </w:r>
      <w:r w:rsidRPr="00F254BA">
        <w:rPr>
          <w:i/>
          <w:sz w:val="22"/>
          <w:szCs w:val="22"/>
        </w:rPr>
        <w:t xml:space="preserve">subcategoria </w:t>
      </w:r>
      <w:r w:rsidR="00FC477E" w:rsidRPr="00F254BA">
        <w:rPr>
          <w:i/>
          <w:sz w:val="22"/>
          <w:szCs w:val="22"/>
        </w:rPr>
        <w:t>a</w:t>
      </w:r>
      <w:r w:rsidRPr="00F254BA">
        <w:rPr>
          <w:i/>
          <w:sz w:val="22"/>
          <w:szCs w:val="22"/>
        </w:rPr>
        <w:t>mizade</w:t>
      </w:r>
      <w:r w:rsidRPr="00F254BA">
        <w:rPr>
          <w:sz w:val="22"/>
          <w:szCs w:val="22"/>
        </w:rPr>
        <w:t xml:space="preserve">, esta foi descrita por </w:t>
      </w:r>
      <w:r w:rsidR="004E69FF" w:rsidRPr="00F254BA">
        <w:rPr>
          <w:sz w:val="22"/>
          <w:szCs w:val="22"/>
        </w:rPr>
        <w:t>quatro</w:t>
      </w:r>
      <w:r w:rsidRPr="00F254BA">
        <w:rPr>
          <w:sz w:val="22"/>
          <w:szCs w:val="22"/>
        </w:rPr>
        <w:t xml:space="preserve"> </w:t>
      </w:r>
      <w:r w:rsidR="003461E8" w:rsidRPr="00F254BA">
        <w:rPr>
          <w:sz w:val="22"/>
          <w:szCs w:val="22"/>
        </w:rPr>
        <w:t>crianças</w:t>
      </w:r>
      <w:r w:rsidR="00895FA3" w:rsidRPr="00F254BA">
        <w:rPr>
          <w:sz w:val="22"/>
          <w:szCs w:val="22"/>
        </w:rPr>
        <w:t xml:space="preserve"> de</w:t>
      </w:r>
      <w:r w:rsidR="003461E8" w:rsidRPr="00F254BA">
        <w:rPr>
          <w:sz w:val="22"/>
          <w:szCs w:val="22"/>
        </w:rPr>
        <w:t xml:space="preserve"> </w:t>
      </w:r>
      <w:r w:rsidRPr="00F254BA">
        <w:rPr>
          <w:sz w:val="22"/>
          <w:szCs w:val="22"/>
        </w:rPr>
        <w:t>FTr (UR=</w:t>
      </w:r>
      <w:r w:rsidR="004E69FF" w:rsidRPr="00F254BA">
        <w:rPr>
          <w:sz w:val="22"/>
          <w:szCs w:val="22"/>
        </w:rPr>
        <w:t>4</w:t>
      </w:r>
      <w:r w:rsidRPr="00F254BA">
        <w:rPr>
          <w:sz w:val="22"/>
          <w:szCs w:val="22"/>
        </w:rPr>
        <w:t xml:space="preserve">) e </w:t>
      </w:r>
      <w:r w:rsidR="004E69FF" w:rsidRPr="00F254BA">
        <w:rPr>
          <w:sz w:val="22"/>
          <w:szCs w:val="22"/>
        </w:rPr>
        <w:t>quatro</w:t>
      </w:r>
      <w:r w:rsidRPr="00F254BA">
        <w:rPr>
          <w:sz w:val="22"/>
          <w:szCs w:val="22"/>
        </w:rPr>
        <w:t xml:space="preserve"> </w:t>
      </w:r>
      <w:r w:rsidR="003461E8" w:rsidRPr="00F254BA">
        <w:rPr>
          <w:sz w:val="22"/>
          <w:szCs w:val="22"/>
        </w:rPr>
        <w:t xml:space="preserve">crianças </w:t>
      </w:r>
      <w:r w:rsidR="00895FA3" w:rsidRPr="00F254BA">
        <w:rPr>
          <w:sz w:val="22"/>
          <w:szCs w:val="22"/>
        </w:rPr>
        <w:t xml:space="preserve">de </w:t>
      </w:r>
      <w:r w:rsidRPr="00F254BA">
        <w:rPr>
          <w:sz w:val="22"/>
          <w:szCs w:val="22"/>
        </w:rPr>
        <w:t>FMn (UR=</w:t>
      </w:r>
      <w:r w:rsidR="004E69FF" w:rsidRPr="00F254BA">
        <w:rPr>
          <w:sz w:val="22"/>
          <w:szCs w:val="22"/>
        </w:rPr>
        <w:t>4</w:t>
      </w:r>
      <w:r w:rsidRPr="00F254BA">
        <w:rPr>
          <w:sz w:val="22"/>
          <w:szCs w:val="22"/>
        </w:rPr>
        <w:t>), uma subcategoria criada através de expressões como as seguintes: “</w:t>
      </w:r>
      <w:r w:rsidR="00FC477E" w:rsidRPr="00F254BA">
        <w:rPr>
          <w:i/>
          <w:sz w:val="22"/>
          <w:szCs w:val="22"/>
        </w:rPr>
        <w:t>somos amigos</w:t>
      </w:r>
      <w:r w:rsidRPr="00F254BA">
        <w:rPr>
          <w:sz w:val="22"/>
          <w:szCs w:val="22"/>
        </w:rPr>
        <w:t>” CR</w:t>
      </w:r>
      <w:r w:rsidR="00FC477E" w:rsidRPr="00F254BA">
        <w:rPr>
          <w:sz w:val="22"/>
          <w:szCs w:val="22"/>
        </w:rPr>
        <w:t>5</w:t>
      </w:r>
      <w:r w:rsidRPr="00F254BA">
        <w:rPr>
          <w:sz w:val="22"/>
          <w:szCs w:val="22"/>
        </w:rPr>
        <w:t>; “</w:t>
      </w:r>
      <w:r w:rsidR="009D3E93" w:rsidRPr="00F254BA">
        <w:rPr>
          <w:i/>
          <w:sz w:val="22"/>
          <w:szCs w:val="22"/>
        </w:rPr>
        <w:t>damo-nos bem</w:t>
      </w:r>
      <w:r w:rsidRPr="00F254BA">
        <w:rPr>
          <w:sz w:val="22"/>
          <w:szCs w:val="22"/>
        </w:rPr>
        <w:t>” CR</w:t>
      </w:r>
      <w:r w:rsidR="009D3E93" w:rsidRPr="00F254BA">
        <w:rPr>
          <w:sz w:val="22"/>
          <w:szCs w:val="22"/>
        </w:rPr>
        <w:t>21</w:t>
      </w:r>
      <w:r w:rsidRPr="00F254BA">
        <w:rPr>
          <w:sz w:val="22"/>
          <w:szCs w:val="22"/>
        </w:rPr>
        <w:t>.</w:t>
      </w:r>
    </w:p>
    <w:p w14:paraId="67F1E59F" w14:textId="77777777" w:rsidR="00612B4A" w:rsidRPr="00F254BA" w:rsidRDefault="00612B4A" w:rsidP="00612B4A">
      <w:pPr>
        <w:spacing w:line="360" w:lineRule="auto"/>
        <w:jc w:val="both"/>
        <w:rPr>
          <w:sz w:val="22"/>
          <w:szCs w:val="22"/>
        </w:rPr>
      </w:pPr>
      <w:r w:rsidRPr="00F254BA">
        <w:rPr>
          <w:sz w:val="22"/>
          <w:szCs w:val="22"/>
        </w:rPr>
        <w:tab/>
        <w:t xml:space="preserve">Em relação à </w:t>
      </w:r>
      <w:r w:rsidRPr="00F254BA">
        <w:rPr>
          <w:i/>
          <w:sz w:val="22"/>
          <w:szCs w:val="22"/>
        </w:rPr>
        <w:t xml:space="preserve">subcategoria </w:t>
      </w:r>
      <w:r w:rsidR="009D3E93" w:rsidRPr="00F254BA">
        <w:rPr>
          <w:i/>
          <w:sz w:val="22"/>
          <w:szCs w:val="22"/>
        </w:rPr>
        <w:t>a</w:t>
      </w:r>
      <w:r w:rsidRPr="00F254BA">
        <w:rPr>
          <w:i/>
          <w:sz w:val="22"/>
          <w:szCs w:val="22"/>
        </w:rPr>
        <w:t>legria</w:t>
      </w:r>
      <w:r w:rsidRPr="00F254BA">
        <w:rPr>
          <w:sz w:val="22"/>
          <w:szCs w:val="22"/>
        </w:rPr>
        <w:t xml:space="preserve">, esta foi mencionada por </w:t>
      </w:r>
      <w:r w:rsidR="004E69FF" w:rsidRPr="00F254BA">
        <w:rPr>
          <w:sz w:val="22"/>
          <w:szCs w:val="22"/>
        </w:rPr>
        <w:t>onze</w:t>
      </w:r>
      <w:r w:rsidRPr="00F254BA">
        <w:rPr>
          <w:sz w:val="22"/>
          <w:szCs w:val="22"/>
        </w:rPr>
        <w:t xml:space="preserve"> </w:t>
      </w:r>
      <w:r w:rsidR="003461E8" w:rsidRPr="00F254BA">
        <w:rPr>
          <w:sz w:val="22"/>
          <w:szCs w:val="22"/>
        </w:rPr>
        <w:t xml:space="preserve">crianças </w:t>
      </w:r>
      <w:r w:rsidR="00895FA3" w:rsidRPr="00F254BA">
        <w:rPr>
          <w:sz w:val="22"/>
          <w:szCs w:val="22"/>
        </w:rPr>
        <w:t xml:space="preserve">de </w:t>
      </w:r>
      <w:r w:rsidRPr="00F254BA">
        <w:rPr>
          <w:sz w:val="22"/>
          <w:szCs w:val="22"/>
        </w:rPr>
        <w:t>FTr (UR=</w:t>
      </w:r>
      <w:r w:rsidR="004E69FF" w:rsidRPr="00F254BA">
        <w:rPr>
          <w:sz w:val="22"/>
          <w:szCs w:val="22"/>
        </w:rPr>
        <w:t>11) e nove</w:t>
      </w:r>
      <w:r w:rsidR="003461E8" w:rsidRPr="00F254BA">
        <w:rPr>
          <w:sz w:val="22"/>
          <w:szCs w:val="22"/>
        </w:rPr>
        <w:t xml:space="preserve"> crianças </w:t>
      </w:r>
      <w:r w:rsidR="00895FA3" w:rsidRPr="00F254BA">
        <w:rPr>
          <w:sz w:val="22"/>
          <w:szCs w:val="22"/>
        </w:rPr>
        <w:t xml:space="preserve">de </w:t>
      </w:r>
      <w:r w:rsidRPr="00F254BA">
        <w:rPr>
          <w:sz w:val="22"/>
          <w:szCs w:val="22"/>
        </w:rPr>
        <w:t>FMn (UR=</w:t>
      </w:r>
      <w:r w:rsidR="004E69FF" w:rsidRPr="00F254BA">
        <w:rPr>
          <w:sz w:val="22"/>
          <w:szCs w:val="22"/>
        </w:rPr>
        <w:t>9</w:t>
      </w:r>
      <w:r w:rsidRPr="00F254BA">
        <w:rPr>
          <w:sz w:val="22"/>
          <w:szCs w:val="22"/>
        </w:rPr>
        <w:t>), havendo testemunhos como os seguintes: “</w:t>
      </w:r>
      <w:r w:rsidR="009D3E93" w:rsidRPr="00F254BA">
        <w:rPr>
          <w:i/>
          <w:sz w:val="22"/>
          <w:szCs w:val="22"/>
        </w:rPr>
        <w:t>vivemos todos felizes</w:t>
      </w:r>
      <w:r w:rsidRPr="00F254BA">
        <w:rPr>
          <w:sz w:val="22"/>
          <w:szCs w:val="22"/>
        </w:rPr>
        <w:t>” CR</w:t>
      </w:r>
      <w:r w:rsidR="009D3E93" w:rsidRPr="00F254BA">
        <w:rPr>
          <w:sz w:val="22"/>
          <w:szCs w:val="22"/>
        </w:rPr>
        <w:t>14</w:t>
      </w:r>
      <w:r w:rsidRPr="00F254BA">
        <w:rPr>
          <w:sz w:val="22"/>
          <w:szCs w:val="22"/>
        </w:rPr>
        <w:t>; “</w:t>
      </w:r>
      <w:r w:rsidR="009D3E93" w:rsidRPr="00F254BA">
        <w:rPr>
          <w:i/>
          <w:sz w:val="22"/>
          <w:szCs w:val="22"/>
        </w:rPr>
        <w:t>é contente porque a minha mãe brinca comigo</w:t>
      </w:r>
      <w:r w:rsidRPr="00F254BA">
        <w:rPr>
          <w:sz w:val="22"/>
          <w:szCs w:val="22"/>
        </w:rPr>
        <w:t>” CR</w:t>
      </w:r>
      <w:r w:rsidR="009D3E93" w:rsidRPr="00F254BA">
        <w:rPr>
          <w:sz w:val="22"/>
          <w:szCs w:val="22"/>
        </w:rPr>
        <w:t>17</w:t>
      </w:r>
      <w:r w:rsidRPr="00F254BA">
        <w:rPr>
          <w:sz w:val="22"/>
          <w:szCs w:val="22"/>
        </w:rPr>
        <w:t>.</w:t>
      </w:r>
    </w:p>
    <w:p w14:paraId="4602FDFF" w14:textId="77777777" w:rsidR="00612B4A" w:rsidRPr="00F254BA" w:rsidRDefault="00A97B45" w:rsidP="00612B4A">
      <w:pPr>
        <w:spacing w:line="360" w:lineRule="auto"/>
        <w:ind w:firstLine="709"/>
        <w:jc w:val="both"/>
        <w:rPr>
          <w:sz w:val="22"/>
          <w:szCs w:val="22"/>
        </w:rPr>
      </w:pPr>
      <w:r w:rsidRPr="00F254BA">
        <w:rPr>
          <w:sz w:val="22"/>
          <w:szCs w:val="22"/>
        </w:rPr>
        <w:t>No que diz respeito</w:t>
      </w:r>
      <w:r w:rsidR="00612B4A" w:rsidRPr="00F254BA">
        <w:rPr>
          <w:sz w:val="22"/>
          <w:szCs w:val="22"/>
        </w:rPr>
        <w:t xml:space="preserve"> à </w:t>
      </w:r>
      <w:r w:rsidR="00612B4A" w:rsidRPr="00F254BA">
        <w:rPr>
          <w:i/>
          <w:sz w:val="22"/>
          <w:szCs w:val="22"/>
        </w:rPr>
        <w:t xml:space="preserve">subcategoria </w:t>
      </w:r>
      <w:r w:rsidR="009D3E93" w:rsidRPr="00F254BA">
        <w:rPr>
          <w:i/>
          <w:sz w:val="22"/>
          <w:szCs w:val="22"/>
        </w:rPr>
        <w:t>s</w:t>
      </w:r>
      <w:r w:rsidRPr="00F254BA">
        <w:rPr>
          <w:i/>
          <w:sz w:val="22"/>
          <w:szCs w:val="22"/>
        </w:rPr>
        <w:t>impatia</w:t>
      </w:r>
      <w:r w:rsidR="00612B4A" w:rsidRPr="00F254BA">
        <w:rPr>
          <w:sz w:val="22"/>
          <w:szCs w:val="22"/>
        </w:rPr>
        <w:t xml:space="preserve">, esta foi mencionada por </w:t>
      </w:r>
      <w:r w:rsidRPr="00F254BA">
        <w:rPr>
          <w:sz w:val="22"/>
          <w:szCs w:val="22"/>
        </w:rPr>
        <w:t>duas</w:t>
      </w:r>
      <w:r w:rsidR="00612B4A" w:rsidRPr="00F254BA">
        <w:rPr>
          <w:sz w:val="22"/>
          <w:szCs w:val="22"/>
        </w:rPr>
        <w:t xml:space="preserve"> </w:t>
      </w:r>
      <w:r w:rsidR="003461E8" w:rsidRPr="00F254BA">
        <w:rPr>
          <w:sz w:val="22"/>
          <w:szCs w:val="22"/>
        </w:rPr>
        <w:t xml:space="preserve">crianças </w:t>
      </w:r>
      <w:r w:rsidR="00895FA3" w:rsidRPr="00F254BA">
        <w:rPr>
          <w:sz w:val="22"/>
          <w:szCs w:val="22"/>
        </w:rPr>
        <w:t xml:space="preserve">de </w:t>
      </w:r>
      <w:r w:rsidR="00612B4A" w:rsidRPr="00F254BA">
        <w:rPr>
          <w:sz w:val="22"/>
          <w:szCs w:val="22"/>
        </w:rPr>
        <w:t>FTr (UR=</w:t>
      </w:r>
      <w:r w:rsidRPr="00F254BA">
        <w:rPr>
          <w:sz w:val="22"/>
          <w:szCs w:val="22"/>
        </w:rPr>
        <w:t>2</w:t>
      </w:r>
      <w:r w:rsidR="00612B4A" w:rsidRPr="00F254BA">
        <w:rPr>
          <w:sz w:val="22"/>
          <w:szCs w:val="22"/>
        </w:rPr>
        <w:t xml:space="preserve">) e duas eram </w:t>
      </w:r>
      <w:r w:rsidR="003461E8" w:rsidRPr="00F254BA">
        <w:rPr>
          <w:sz w:val="22"/>
          <w:szCs w:val="22"/>
        </w:rPr>
        <w:t xml:space="preserve">crianças </w:t>
      </w:r>
      <w:r w:rsidR="00895FA3" w:rsidRPr="00F254BA">
        <w:rPr>
          <w:sz w:val="22"/>
          <w:szCs w:val="22"/>
        </w:rPr>
        <w:t xml:space="preserve">de </w:t>
      </w:r>
      <w:r w:rsidR="00612B4A" w:rsidRPr="00F254BA">
        <w:rPr>
          <w:sz w:val="22"/>
          <w:szCs w:val="22"/>
        </w:rPr>
        <w:t>FMn (UR=2), tendo sido ilustrada pelas seguintes expressividades: “</w:t>
      </w:r>
      <w:r w:rsidR="009D3E93" w:rsidRPr="00F254BA">
        <w:rPr>
          <w:i/>
          <w:sz w:val="22"/>
          <w:szCs w:val="22"/>
        </w:rPr>
        <w:t>é simpática</w:t>
      </w:r>
      <w:r w:rsidR="00612B4A" w:rsidRPr="00F254BA">
        <w:rPr>
          <w:sz w:val="22"/>
          <w:szCs w:val="22"/>
        </w:rPr>
        <w:t>” CR</w:t>
      </w:r>
      <w:r w:rsidR="009D3E93" w:rsidRPr="00F254BA">
        <w:rPr>
          <w:sz w:val="22"/>
          <w:szCs w:val="22"/>
        </w:rPr>
        <w:t>15</w:t>
      </w:r>
      <w:r w:rsidR="00612B4A" w:rsidRPr="00F254BA">
        <w:rPr>
          <w:sz w:val="22"/>
          <w:szCs w:val="22"/>
        </w:rPr>
        <w:t xml:space="preserve"> </w:t>
      </w:r>
      <w:r w:rsidR="009D3E93" w:rsidRPr="00F254BA">
        <w:rPr>
          <w:sz w:val="22"/>
          <w:szCs w:val="22"/>
        </w:rPr>
        <w:t xml:space="preserve">e </w:t>
      </w:r>
      <w:r w:rsidR="00612B4A" w:rsidRPr="00F254BA">
        <w:rPr>
          <w:sz w:val="22"/>
          <w:szCs w:val="22"/>
        </w:rPr>
        <w:t>CR</w:t>
      </w:r>
      <w:r w:rsidR="009D3E93" w:rsidRPr="00F254BA">
        <w:rPr>
          <w:sz w:val="22"/>
          <w:szCs w:val="22"/>
        </w:rPr>
        <w:t>21</w:t>
      </w:r>
      <w:r w:rsidR="00612B4A" w:rsidRPr="00F254BA">
        <w:rPr>
          <w:sz w:val="22"/>
          <w:szCs w:val="22"/>
        </w:rPr>
        <w:t>.</w:t>
      </w:r>
    </w:p>
    <w:p w14:paraId="7BD6F56D" w14:textId="77777777" w:rsidR="00A97B45" w:rsidRPr="00F254BA" w:rsidRDefault="00A97B45" w:rsidP="00A97B45">
      <w:pPr>
        <w:spacing w:line="360" w:lineRule="auto"/>
        <w:ind w:firstLine="709"/>
        <w:jc w:val="both"/>
        <w:rPr>
          <w:sz w:val="22"/>
          <w:szCs w:val="22"/>
        </w:rPr>
      </w:pPr>
      <w:r w:rsidRPr="00F254BA">
        <w:rPr>
          <w:sz w:val="22"/>
          <w:szCs w:val="22"/>
        </w:rPr>
        <w:t xml:space="preserve">Quanto à </w:t>
      </w:r>
      <w:r w:rsidR="005B391D" w:rsidRPr="00F254BA">
        <w:rPr>
          <w:i/>
          <w:sz w:val="22"/>
          <w:szCs w:val="22"/>
        </w:rPr>
        <w:t>subcategoria</w:t>
      </w:r>
      <w:r w:rsidRPr="00F254BA">
        <w:rPr>
          <w:i/>
          <w:sz w:val="22"/>
          <w:szCs w:val="22"/>
        </w:rPr>
        <w:t xml:space="preserve"> </w:t>
      </w:r>
      <w:r w:rsidR="009D3E93" w:rsidRPr="00F254BA">
        <w:rPr>
          <w:i/>
          <w:sz w:val="22"/>
          <w:szCs w:val="22"/>
        </w:rPr>
        <w:t>t</w:t>
      </w:r>
      <w:r w:rsidRPr="00F254BA">
        <w:rPr>
          <w:i/>
          <w:sz w:val="22"/>
          <w:szCs w:val="22"/>
        </w:rPr>
        <w:t>ranquilidade</w:t>
      </w:r>
      <w:r w:rsidRPr="00F254BA">
        <w:rPr>
          <w:sz w:val="22"/>
          <w:szCs w:val="22"/>
        </w:rPr>
        <w:t xml:space="preserve">, esta foi mencionada também por duas </w:t>
      </w:r>
      <w:r w:rsidR="003461E8" w:rsidRPr="00F254BA">
        <w:rPr>
          <w:sz w:val="22"/>
          <w:szCs w:val="22"/>
        </w:rPr>
        <w:t xml:space="preserve">crianças </w:t>
      </w:r>
      <w:r w:rsidR="00895FA3" w:rsidRPr="00F254BA">
        <w:rPr>
          <w:sz w:val="22"/>
          <w:szCs w:val="22"/>
        </w:rPr>
        <w:t xml:space="preserve">de </w:t>
      </w:r>
      <w:r w:rsidRPr="00F254BA">
        <w:rPr>
          <w:sz w:val="22"/>
          <w:szCs w:val="22"/>
        </w:rPr>
        <w:t xml:space="preserve">FTr (UR=2) e por duas eram </w:t>
      </w:r>
      <w:r w:rsidR="003461E8" w:rsidRPr="00F254BA">
        <w:rPr>
          <w:sz w:val="22"/>
          <w:szCs w:val="22"/>
        </w:rPr>
        <w:t xml:space="preserve">crianças </w:t>
      </w:r>
      <w:r w:rsidR="00895FA3" w:rsidRPr="00F254BA">
        <w:rPr>
          <w:sz w:val="22"/>
          <w:szCs w:val="22"/>
        </w:rPr>
        <w:t xml:space="preserve">de </w:t>
      </w:r>
      <w:r w:rsidRPr="00F254BA">
        <w:rPr>
          <w:sz w:val="22"/>
          <w:szCs w:val="22"/>
        </w:rPr>
        <w:t>FMn (UR=2), tendo sido ilustrada pelas seguintes expressividades: “</w:t>
      </w:r>
      <w:r w:rsidR="009D3E93" w:rsidRPr="00F254BA">
        <w:rPr>
          <w:i/>
          <w:sz w:val="22"/>
          <w:szCs w:val="22"/>
        </w:rPr>
        <w:t>não se zangam</w:t>
      </w:r>
      <w:r w:rsidRPr="00F254BA">
        <w:rPr>
          <w:sz w:val="22"/>
          <w:szCs w:val="22"/>
        </w:rPr>
        <w:t>” CR</w:t>
      </w:r>
      <w:r w:rsidR="009D3E93" w:rsidRPr="00F254BA">
        <w:rPr>
          <w:sz w:val="22"/>
          <w:szCs w:val="22"/>
        </w:rPr>
        <w:t>6</w:t>
      </w:r>
      <w:r w:rsidRPr="00F254BA">
        <w:rPr>
          <w:sz w:val="22"/>
          <w:szCs w:val="22"/>
        </w:rPr>
        <w:t xml:space="preserve"> e “</w:t>
      </w:r>
      <w:r w:rsidR="009D3E93" w:rsidRPr="00F254BA">
        <w:rPr>
          <w:i/>
          <w:sz w:val="22"/>
          <w:szCs w:val="22"/>
        </w:rPr>
        <w:t>não se mete em confusões nem em conflitos</w:t>
      </w:r>
      <w:r w:rsidRPr="00F254BA">
        <w:rPr>
          <w:sz w:val="22"/>
          <w:szCs w:val="22"/>
        </w:rPr>
        <w:t>” CR</w:t>
      </w:r>
      <w:r w:rsidR="009D3E93" w:rsidRPr="00F254BA">
        <w:rPr>
          <w:sz w:val="22"/>
          <w:szCs w:val="22"/>
        </w:rPr>
        <w:t>19</w:t>
      </w:r>
      <w:r w:rsidRPr="00F254BA">
        <w:rPr>
          <w:sz w:val="22"/>
          <w:szCs w:val="22"/>
        </w:rPr>
        <w:t>.</w:t>
      </w:r>
    </w:p>
    <w:p w14:paraId="009255FB" w14:textId="77777777" w:rsidR="00A97B45" w:rsidRPr="00F254BA" w:rsidRDefault="00A97B45" w:rsidP="00A97B45">
      <w:pPr>
        <w:spacing w:line="360" w:lineRule="auto"/>
        <w:ind w:firstLine="709"/>
        <w:jc w:val="both"/>
        <w:rPr>
          <w:sz w:val="22"/>
          <w:szCs w:val="22"/>
        </w:rPr>
      </w:pPr>
      <w:r w:rsidRPr="00F254BA">
        <w:rPr>
          <w:sz w:val="22"/>
          <w:szCs w:val="22"/>
        </w:rPr>
        <w:t xml:space="preserve">Tendo em conta a última subcategoria, </w:t>
      </w:r>
      <w:r w:rsidR="009D3E93" w:rsidRPr="00F254BA">
        <w:rPr>
          <w:i/>
          <w:sz w:val="22"/>
          <w:szCs w:val="22"/>
        </w:rPr>
        <w:t xml:space="preserve">subcategoria </w:t>
      </w:r>
      <w:r w:rsidR="005824E5" w:rsidRPr="00F254BA">
        <w:rPr>
          <w:i/>
          <w:sz w:val="22"/>
          <w:szCs w:val="22"/>
        </w:rPr>
        <w:t>união</w:t>
      </w:r>
      <w:r w:rsidR="00547552" w:rsidRPr="00F254BA">
        <w:rPr>
          <w:sz w:val="22"/>
          <w:szCs w:val="22"/>
        </w:rPr>
        <w:t xml:space="preserve">, esta foi mencionada por seis </w:t>
      </w:r>
      <w:r w:rsidR="003461E8" w:rsidRPr="00F254BA">
        <w:rPr>
          <w:sz w:val="22"/>
          <w:szCs w:val="22"/>
        </w:rPr>
        <w:t>crianças</w:t>
      </w:r>
      <w:r w:rsidR="00895FA3" w:rsidRPr="00F254BA">
        <w:rPr>
          <w:sz w:val="22"/>
          <w:szCs w:val="22"/>
        </w:rPr>
        <w:t xml:space="preserve"> de</w:t>
      </w:r>
      <w:r w:rsidR="003461E8" w:rsidRPr="00F254BA">
        <w:rPr>
          <w:sz w:val="22"/>
          <w:szCs w:val="22"/>
        </w:rPr>
        <w:t xml:space="preserve"> </w:t>
      </w:r>
      <w:r w:rsidRPr="00F254BA">
        <w:rPr>
          <w:sz w:val="22"/>
          <w:szCs w:val="22"/>
        </w:rPr>
        <w:t>FTr (UR=6</w:t>
      </w:r>
      <w:r w:rsidR="00547552" w:rsidRPr="00F254BA">
        <w:rPr>
          <w:sz w:val="22"/>
          <w:szCs w:val="22"/>
        </w:rPr>
        <w:t>)</w:t>
      </w:r>
      <w:r w:rsidRPr="00F254BA">
        <w:rPr>
          <w:sz w:val="22"/>
          <w:szCs w:val="22"/>
        </w:rPr>
        <w:t xml:space="preserve"> e zero </w:t>
      </w:r>
      <w:r w:rsidR="003461E8" w:rsidRPr="00F254BA">
        <w:rPr>
          <w:sz w:val="22"/>
          <w:szCs w:val="22"/>
        </w:rPr>
        <w:t xml:space="preserve">crianças </w:t>
      </w:r>
      <w:r w:rsidR="00895FA3" w:rsidRPr="00F254BA">
        <w:rPr>
          <w:sz w:val="22"/>
          <w:szCs w:val="22"/>
        </w:rPr>
        <w:t xml:space="preserve">de </w:t>
      </w:r>
      <w:r w:rsidRPr="00F254BA">
        <w:rPr>
          <w:sz w:val="22"/>
          <w:szCs w:val="22"/>
        </w:rPr>
        <w:t xml:space="preserve">FMn, </w:t>
      </w:r>
      <w:r w:rsidR="003222AF" w:rsidRPr="00F254BA">
        <w:rPr>
          <w:sz w:val="22"/>
          <w:szCs w:val="22"/>
        </w:rPr>
        <w:t>manifestada pelas</w:t>
      </w:r>
      <w:r w:rsidRPr="00F254BA">
        <w:rPr>
          <w:sz w:val="22"/>
          <w:szCs w:val="22"/>
        </w:rPr>
        <w:t xml:space="preserve"> seg</w:t>
      </w:r>
      <w:r w:rsidR="009D3E93" w:rsidRPr="00F254BA">
        <w:rPr>
          <w:sz w:val="22"/>
          <w:szCs w:val="22"/>
        </w:rPr>
        <w:t>uintes expressividades: “</w:t>
      </w:r>
      <w:r w:rsidR="005824E5" w:rsidRPr="00F254BA">
        <w:rPr>
          <w:i/>
          <w:sz w:val="22"/>
          <w:szCs w:val="22"/>
        </w:rPr>
        <w:t>estamos todos uns ao lado dos outros</w:t>
      </w:r>
      <w:r w:rsidR="009D3E93" w:rsidRPr="00F254BA">
        <w:rPr>
          <w:sz w:val="22"/>
          <w:szCs w:val="22"/>
        </w:rPr>
        <w:t>” CR</w:t>
      </w:r>
      <w:r w:rsidR="005824E5" w:rsidRPr="00F254BA">
        <w:rPr>
          <w:sz w:val="22"/>
          <w:szCs w:val="22"/>
        </w:rPr>
        <w:t>26</w:t>
      </w:r>
      <w:r w:rsidRPr="00F254BA">
        <w:rPr>
          <w:sz w:val="22"/>
          <w:szCs w:val="22"/>
        </w:rPr>
        <w:t>.</w:t>
      </w:r>
    </w:p>
    <w:p w14:paraId="08F92992" w14:textId="77777777" w:rsidR="00612B4A" w:rsidRPr="00F254BA" w:rsidRDefault="004D7778" w:rsidP="00612B4A">
      <w:pPr>
        <w:spacing w:line="360" w:lineRule="auto"/>
        <w:ind w:firstLine="709"/>
        <w:jc w:val="both"/>
        <w:rPr>
          <w:sz w:val="22"/>
          <w:szCs w:val="22"/>
        </w:rPr>
      </w:pPr>
      <w:r w:rsidRPr="00F254BA">
        <w:rPr>
          <w:sz w:val="22"/>
          <w:szCs w:val="22"/>
        </w:rPr>
        <w:t xml:space="preserve">Com a leitura do quadro </w:t>
      </w:r>
      <w:r w:rsidR="00895FA3" w:rsidRPr="00F254BA">
        <w:rPr>
          <w:sz w:val="22"/>
          <w:szCs w:val="22"/>
        </w:rPr>
        <w:t>5</w:t>
      </w:r>
      <w:r w:rsidRPr="00F254BA">
        <w:rPr>
          <w:sz w:val="22"/>
          <w:szCs w:val="22"/>
        </w:rPr>
        <w:t xml:space="preserve">, é </w:t>
      </w:r>
      <w:r w:rsidR="00547552" w:rsidRPr="00F254BA">
        <w:rPr>
          <w:sz w:val="22"/>
          <w:szCs w:val="22"/>
        </w:rPr>
        <w:t>visível</w:t>
      </w:r>
      <w:r w:rsidR="00612B4A" w:rsidRPr="00F254BA">
        <w:rPr>
          <w:sz w:val="22"/>
          <w:szCs w:val="22"/>
        </w:rPr>
        <w:t xml:space="preserve"> que a subcategoria mais referida foi a </w:t>
      </w:r>
      <w:r w:rsidR="00612B4A" w:rsidRPr="00F254BA">
        <w:rPr>
          <w:i/>
          <w:sz w:val="22"/>
          <w:szCs w:val="22"/>
        </w:rPr>
        <w:t>A</w:t>
      </w:r>
      <w:r w:rsidRPr="00F254BA">
        <w:rPr>
          <w:i/>
          <w:sz w:val="22"/>
          <w:szCs w:val="22"/>
        </w:rPr>
        <w:t>leg</w:t>
      </w:r>
      <w:r w:rsidR="00612B4A" w:rsidRPr="00F254BA">
        <w:rPr>
          <w:i/>
          <w:sz w:val="22"/>
          <w:szCs w:val="22"/>
        </w:rPr>
        <w:t>r</w:t>
      </w:r>
      <w:r w:rsidRPr="00F254BA">
        <w:rPr>
          <w:i/>
          <w:sz w:val="22"/>
          <w:szCs w:val="22"/>
        </w:rPr>
        <w:t>ia</w:t>
      </w:r>
      <w:r w:rsidRPr="00F254BA">
        <w:rPr>
          <w:sz w:val="22"/>
          <w:szCs w:val="22"/>
        </w:rPr>
        <w:t xml:space="preserve"> tanto</w:t>
      </w:r>
      <w:r w:rsidR="00612B4A" w:rsidRPr="00F254BA">
        <w:rPr>
          <w:sz w:val="22"/>
          <w:szCs w:val="22"/>
        </w:rPr>
        <w:t xml:space="preserve"> pelas crianças de </w:t>
      </w:r>
      <w:r w:rsidR="00895FA3" w:rsidRPr="00F254BA">
        <w:rPr>
          <w:sz w:val="22"/>
          <w:szCs w:val="22"/>
        </w:rPr>
        <w:t>FTr</w:t>
      </w:r>
      <w:r w:rsidR="00612B4A" w:rsidRPr="00F254BA">
        <w:rPr>
          <w:sz w:val="22"/>
          <w:szCs w:val="22"/>
        </w:rPr>
        <w:t xml:space="preserve"> (UC=</w:t>
      </w:r>
      <w:r w:rsidRPr="00F254BA">
        <w:rPr>
          <w:sz w:val="22"/>
          <w:szCs w:val="22"/>
        </w:rPr>
        <w:t>1</w:t>
      </w:r>
      <w:r w:rsidR="00C66430" w:rsidRPr="00F254BA">
        <w:rPr>
          <w:sz w:val="22"/>
          <w:szCs w:val="22"/>
        </w:rPr>
        <w:t>1</w:t>
      </w:r>
      <w:r w:rsidR="00612B4A" w:rsidRPr="00F254BA">
        <w:rPr>
          <w:sz w:val="22"/>
          <w:szCs w:val="22"/>
        </w:rPr>
        <w:t xml:space="preserve">) </w:t>
      </w:r>
      <w:r w:rsidR="005B391D" w:rsidRPr="00F254BA">
        <w:rPr>
          <w:sz w:val="22"/>
          <w:szCs w:val="22"/>
        </w:rPr>
        <w:t xml:space="preserve">como pelas </w:t>
      </w:r>
      <w:r w:rsidR="00612B4A" w:rsidRPr="00F254BA">
        <w:rPr>
          <w:sz w:val="22"/>
          <w:szCs w:val="22"/>
        </w:rPr>
        <w:t xml:space="preserve">crianças de </w:t>
      </w:r>
      <w:r w:rsidR="00895FA3" w:rsidRPr="00F254BA">
        <w:rPr>
          <w:sz w:val="22"/>
          <w:szCs w:val="22"/>
        </w:rPr>
        <w:t>FMn</w:t>
      </w:r>
      <w:r w:rsidR="005B391D" w:rsidRPr="00F254BA">
        <w:rPr>
          <w:sz w:val="22"/>
          <w:szCs w:val="22"/>
        </w:rPr>
        <w:t>, que</w:t>
      </w:r>
      <w:r w:rsidR="00612B4A" w:rsidRPr="00F254BA">
        <w:rPr>
          <w:sz w:val="22"/>
          <w:szCs w:val="22"/>
        </w:rPr>
        <w:t xml:space="preserve"> </w:t>
      </w:r>
      <w:r w:rsidR="005B391D" w:rsidRPr="00F254BA">
        <w:rPr>
          <w:sz w:val="22"/>
          <w:szCs w:val="22"/>
        </w:rPr>
        <w:t xml:space="preserve">definem a família como um espaço de </w:t>
      </w:r>
      <w:r w:rsidR="009D3E93" w:rsidRPr="00F254BA">
        <w:rPr>
          <w:i/>
          <w:sz w:val="22"/>
          <w:szCs w:val="22"/>
        </w:rPr>
        <w:t>a</w:t>
      </w:r>
      <w:r w:rsidR="00612B4A" w:rsidRPr="00F254BA">
        <w:rPr>
          <w:i/>
          <w:sz w:val="22"/>
          <w:szCs w:val="22"/>
        </w:rPr>
        <w:t>legria</w:t>
      </w:r>
      <w:r w:rsidR="00612B4A" w:rsidRPr="00F254BA">
        <w:rPr>
          <w:sz w:val="22"/>
          <w:szCs w:val="22"/>
        </w:rPr>
        <w:t xml:space="preserve"> (UC=</w:t>
      </w:r>
      <w:r w:rsidR="00C66430" w:rsidRPr="00F254BA">
        <w:rPr>
          <w:sz w:val="22"/>
          <w:szCs w:val="22"/>
        </w:rPr>
        <w:t>9</w:t>
      </w:r>
      <w:r w:rsidRPr="00F254BA">
        <w:rPr>
          <w:sz w:val="22"/>
          <w:szCs w:val="22"/>
        </w:rPr>
        <w:t>), demonstrando que para as crianças a família é um lugar que transparece alegria, felicidade e diversão.</w:t>
      </w:r>
    </w:p>
    <w:p w14:paraId="59BC8009" w14:textId="77777777" w:rsidR="00C66430" w:rsidRPr="00F254BA" w:rsidRDefault="00C66430" w:rsidP="00612B4A">
      <w:pPr>
        <w:spacing w:line="360" w:lineRule="auto"/>
        <w:ind w:firstLine="709"/>
        <w:jc w:val="both"/>
        <w:rPr>
          <w:sz w:val="22"/>
          <w:szCs w:val="22"/>
        </w:rPr>
      </w:pPr>
    </w:p>
    <w:p w14:paraId="2F88AEE0" w14:textId="77777777" w:rsidR="007C0880" w:rsidRPr="00F254BA" w:rsidRDefault="006A0F5A" w:rsidP="007C0880">
      <w:pPr>
        <w:spacing w:line="360" w:lineRule="auto"/>
        <w:rPr>
          <w:b/>
          <w:sz w:val="22"/>
          <w:szCs w:val="22"/>
        </w:rPr>
      </w:pPr>
      <w:r w:rsidRPr="00F254BA">
        <w:rPr>
          <w:b/>
          <w:sz w:val="22"/>
          <w:szCs w:val="22"/>
        </w:rPr>
        <w:t>Categoria 2: Cuidado</w:t>
      </w:r>
    </w:p>
    <w:p w14:paraId="29A9A231" w14:textId="274B8D54" w:rsidR="00596D96" w:rsidRPr="00F254BA" w:rsidRDefault="006D0B01" w:rsidP="006D0B01">
      <w:pPr>
        <w:spacing w:line="360" w:lineRule="auto"/>
        <w:ind w:firstLine="709"/>
        <w:jc w:val="both"/>
        <w:rPr>
          <w:sz w:val="22"/>
          <w:szCs w:val="22"/>
        </w:rPr>
      </w:pPr>
      <w:r w:rsidRPr="00F254BA">
        <w:rPr>
          <w:sz w:val="22"/>
          <w:szCs w:val="22"/>
        </w:rPr>
        <w:t>A segunda categoria</w:t>
      </w:r>
      <w:r w:rsidR="00891C8E" w:rsidRPr="00F254BA">
        <w:rPr>
          <w:sz w:val="22"/>
          <w:szCs w:val="22"/>
        </w:rPr>
        <w:t xml:space="preserve"> indica</w:t>
      </w:r>
      <w:r w:rsidRPr="00F254BA">
        <w:rPr>
          <w:sz w:val="22"/>
          <w:szCs w:val="22"/>
        </w:rPr>
        <w:t xml:space="preserve"> a forma como as crian</w:t>
      </w:r>
      <w:r w:rsidR="009E115F" w:rsidRPr="00F254BA">
        <w:rPr>
          <w:sz w:val="22"/>
          <w:szCs w:val="22"/>
        </w:rPr>
        <w:t>ças percebem a própria família,</w:t>
      </w:r>
      <w:r w:rsidR="00891C8E" w:rsidRPr="00F254BA">
        <w:rPr>
          <w:sz w:val="22"/>
          <w:szCs w:val="22"/>
        </w:rPr>
        <w:t xml:space="preserve"> como sendo</w:t>
      </w:r>
      <w:r w:rsidRPr="00F254BA">
        <w:rPr>
          <w:sz w:val="22"/>
          <w:szCs w:val="22"/>
        </w:rPr>
        <w:t xml:space="preserve"> um espaço de cuidados de forma a proporcionar proteção e acolhimento, características positivas que beneficiam o bem-estar dos seus membros.</w:t>
      </w:r>
    </w:p>
    <w:p w14:paraId="6BBFEAF8" w14:textId="77777777" w:rsidR="006D0B01" w:rsidRPr="00F254BA" w:rsidRDefault="006D0B01" w:rsidP="007C0880">
      <w:pPr>
        <w:spacing w:line="360" w:lineRule="auto"/>
        <w:rPr>
          <w:sz w:val="22"/>
          <w:szCs w:val="22"/>
        </w:rPr>
      </w:pPr>
    </w:p>
    <w:p w14:paraId="3CA61CA3" w14:textId="77777777" w:rsidR="00015569" w:rsidRPr="00F254BA" w:rsidRDefault="004D7778" w:rsidP="004D7778">
      <w:pPr>
        <w:pStyle w:val="Legenda"/>
        <w:rPr>
          <w:color w:val="auto"/>
          <w:sz w:val="22"/>
        </w:rPr>
      </w:pPr>
      <w:bookmarkStart w:id="250" w:name="_Toc452212845"/>
      <w:bookmarkStart w:id="251" w:name="_Toc456016532"/>
      <w:bookmarkStart w:id="252" w:name="_Toc468143413"/>
      <w:r w:rsidRPr="00F254BA">
        <w:rPr>
          <w:color w:val="auto"/>
          <w:sz w:val="22"/>
        </w:rPr>
        <w:t xml:space="preserve">Quadro </w:t>
      </w:r>
      <w:r w:rsidRPr="00F254BA">
        <w:rPr>
          <w:color w:val="auto"/>
          <w:sz w:val="22"/>
        </w:rPr>
        <w:fldChar w:fldCharType="begin"/>
      </w:r>
      <w:r w:rsidRPr="00F254BA">
        <w:rPr>
          <w:color w:val="auto"/>
          <w:sz w:val="22"/>
        </w:rPr>
        <w:instrText xml:space="preserve"> SEQ Quadro \* ARABIC </w:instrText>
      </w:r>
      <w:r w:rsidRPr="00F254BA">
        <w:rPr>
          <w:color w:val="auto"/>
          <w:sz w:val="22"/>
        </w:rPr>
        <w:fldChar w:fldCharType="separate"/>
      </w:r>
      <w:r w:rsidR="00934BC7">
        <w:rPr>
          <w:noProof/>
          <w:color w:val="auto"/>
          <w:sz w:val="22"/>
        </w:rPr>
        <w:t>6</w:t>
      </w:r>
      <w:r w:rsidRPr="00F254BA">
        <w:rPr>
          <w:color w:val="auto"/>
          <w:sz w:val="22"/>
        </w:rPr>
        <w:fldChar w:fldCharType="end"/>
      </w:r>
      <w:r w:rsidRPr="00F254BA">
        <w:rPr>
          <w:color w:val="auto"/>
          <w:sz w:val="22"/>
        </w:rPr>
        <w:t xml:space="preserve">: </w:t>
      </w:r>
      <w:r w:rsidR="00015569" w:rsidRPr="00F254BA">
        <w:rPr>
          <w:color w:val="auto"/>
          <w:sz w:val="22"/>
        </w:rPr>
        <w:t>Categoria 2 – Cuidado</w:t>
      </w:r>
      <w:bookmarkEnd w:id="250"/>
      <w:bookmarkEnd w:id="251"/>
      <w:bookmarkEnd w:id="252"/>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1"/>
        <w:gridCol w:w="1797"/>
        <w:gridCol w:w="1798"/>
        <w:gridCol w:w="1798"/>
        <w:gridCol w:w="1799"/>
      </w:tblGrid>
      <w:tr w:rsidR="00C84D79" w:rsidRPr="00F254BA" w14:paraId="6C99D907" w14:textId="77777777" w:rsidTr="009E5FE2">
        <w:tc>
          <w:tcPr>
            <w:tcW w:w="1811" w:type="dxa"/>
            <w:vMerge w:val="restart"/>
            <w:vAlign w:val="bottom"/>
          </w:tcPr>
          <w:p w14:paraId="4BA56C76" w14:textId="77777777" w:rsidR="007C0880" w:rsidRPr="00F254BA" w:rsidRDefault="007C0880" w:rsidP="007C0880">
            <w:pPr>
              <w:rPr>
                <w:sz w:val="22"/>
                <w:szCs w:val="22"/>
              </w:rPr>
            </w:pPr>
            <w:r w:rsidRPr="00F254BA">
              <w:rPr>
                <w:sz w:val="22"/>
                <w:szCs w:val="22"/>
              </w:rPr>
              <w:t>Subcategorias</w:t>
            </w:r>
          </w:p>
        </w:tc>
        <w:tc>
          <w:tcPr>
            <w:tcW w:w="3595" w:type="dxa"/>
            <w:gridSpan w:val="2"/>
          </w:tcPr>
          <w:p w14:paraId="243EBD24" w14:textId="77777777" w:rsidR="007C0880" w:rsidRPr="00F254BA" w:rsidRDefault="007C0880" w:rsidP="007C0880">
            <w:pPr>
              <w:jc w:val="center"/>
              <w:rPr>
                <w:sz w:val="22"/>
                <w:szCs w:val="22"/>
              </w:rPr>
            </w:pPr>
            <w:r w:rsidRPr="00F254BA">
              <w:rPr>
                <w:rFonts w:asciiTheme="majorHAnsi" w:hAnsiTheme="majorHAnsi" w:cstheme="majorHAnsi"/>
                <w:sz w:val="22"/>
                <w:szCs w:val="22"/>
              </w:rPr>
              <w:t>Crianças FTr (N=17)</w:t>
            </w:r>
          </w:p>
        </w:tc>
        <w:tc>
          <w:tcPr>
            <w:tcW w:w="3597" w:type="dxa"/>
            <w:gridSpan w:val="2"/>
          </w:tcPr>
          <w:p w14:paraId="15EAD27E" w14:textId="77777777" w:rsidR="007C0880" w:rsidRPr="00F254BA" w:rsidRDefault="007C0880" w:rsidP="007C0880">
            <w:pPr>
              <w:jc w:val="center"/>
              <w:rPr>
                <w:sz w:val="22"/>
                <w:szCs w:val="22"/>
              </w:rPr>
            </w:pPr>
            <w:r w:rsidRPr="00F254BA">
              <w:rPr>
                <w:rFonts w:asciiTheme="majorHAnsi" w:hAnsiTheme="majorHAnsi" w:cstheme="majorHAnsi"/>
                <w:sz w:val="22"/>
                <w:szCs w:val="22"/>
              </w:rPr>
              <w:t>Crianças FMn (N=12)</w:t>
            </w:r>
          </w:p>
        </w:tc>
      </w:tr>
      <w:tr w:rsidR="00C84D79" w:rsidRPr="00F254BA" w14:paraId="6764600B" w14:textId="77777777" w:rsidTr="009E5FE2">
        <w:tc>
          <w:tcPr>
            <w:tcW w:w="1811" w:type="dxa"/>
            <w:vMerge/>
            <w:tcBorders>
              <w:bottom w:val="single" w:sz="4" w:space="0" w:color="auto"/>
            </w:tcBorders>
            <w:vAlign w:val="center"/>
          </w:tcPr>
          <w:p w14:paraId="6527D6A7" w14:textId="77777777" w:rsidR="007C0880" w:rsidRPr="00F254BA" w:rsidRDefault="007C0880" w:rsidP="007C0880">
            <w:pPr>
              <w:jc w:val="center"/>
              <w:rPr>
                <w:sz w:val="22"/>
                <w:szCs w:val="22"/>
              </w:rPr>
            </w:pPr>
          </w:p>
        </w:tc>
        <w:tc>
          <w:tcPr>
            <w:tcW w:w="1797" w:type="dxa"/>
            <w:tcBorders>
              <w:bottom w:val="single" w:sz="4" w:space="0" w:color="auto"/>
            </w:tcBorders>
            <w:vAlign w:val="center"/>
          </w:tcPr>
          <w:p w14:paraId="4462C146" w14:textId="77777777" w:rsidR="007C0880" w:rsidRPr="00F254BA" w:rsidRDefault="007C0880" w:rsidP="007C0880">
            <w:pPr>
              <w:jc w:val="center"/>
              <w:rPr>
                <w:sz w:val="22"/>
                <w:szCs w:val="22"/>
              </w:rPr>
            </w:pPr>
            <w:r w:rsidRPr="00F254BA">
              <w:rPr>
                <w:sz w:val="22"/>
                <w:szCs w:val="22"/>
              </w:rPr>
              <w:t>UR</w:t>
            </w:r>
          </w:p>
        </w:tc>
        <w:tc>
          <w:tcPr>
            <w:tcW w:w="1798" w:type="dxa"/>
            <w:tcBorders>
              <w:bottom w:val="single" w:sz="4" w:space="0" w:color="auto"/>
            </w:tcBorders>
            <w:vAlign w:val="center"/>
          </w:tcPr>
          <w:p w14:paraId="1B9D76E5" w14:textId="77777777" w:rsidR="007C0880" w:rsidRPr="00F254BA" w:rsidRDefault="007C0880" w:rsidP="007C0880">
            <w:pPr>
              <w:jc w:val="center"/>
              <w:rPr>
                <w:sz w:val="22"/>
                <w:szCs w:val="22"/>
              </w:rPr>
            </w:pPr>
            <w:r w:rsidRPr="00F254BA">
              <w:rPr>
                <w:sz w:val="22"/>
                <w:szCs w:val="22"/>
              </w:rPr>
              <w:t>UC</w:t>
            </w:r>
          </w:p>
        </w:tc>
        <w:tc>
          <w:tcPr>
            <w:tcW w:w="1798" w:type="dxa"/>
            <w:tcBorders>
              <w:bottom w:val="single" w:sz="4" w:space="0" w:color="auto"/>
            </w:tcBorders>
            <w:vAlign w:val="center"/>
          </w:tcPr>
          <w:p w14:paraId="02E6E837" w14:textId="77777777" w:rsidR="007C0880" w:rsidRPr="00F254BA" w:rsidRDefault="007C0880" w:rsidP="007C0880">
            <w:pPr>
              <w:jc w:val="center"/>
              <w:rPr>
                <w:sz w:val="22"/>
                <w:szCs w:val="22"/>
              </w:rPr>
            </w:pPr>
            <w:r w:rsidRPr="00F254BA">
              <w:rPr>
                <w:sz w:val="22"/>
                <w:szCs w:val="22"/>
              </w:rPr>
              <w:t>UR</w:t>
            </w:r>
          </w:p>
        </w:tc>
        <w:tc>
          <w:tcPr>
            <w:tcW w:w="1799" w:type="dxa"/>
            <w:tcBorders>
              <w:bottom w:val="single" w:sz="4" w:space="0" w:color="auto"/>
            </w:tcBorders>
            <w:vAlign w:val="center"/>
          </w:tcPr>
          <w:p w14:paraId="6F674238" w14:textId="77777777" w:rsidR="007C0880" w:rsidRPr="00F254BA" w:rsidRDefault="007C0880" w:rsidP="007C0880">
            <w:pPr>
              <w:jc w:val="center"/>
              <w:rPr>
                <w:sz w:val="22"/>
                <w:szCs w:val="22"/>
              </w:rPr>
            </w:pPr>
            <w:r w:rsidRPr="00F254BA">
              <w:rPr>
                <w:sz w:val="22"/>
                <w:szCs w:val="22"/>
              </w:rPr>
              <w:t>UC</w:t>
            </w:r>
          </w:p>
        </w:tc>
      </w:tr>
      <w:tr w:rsidR="00C84D79" w:rsidRPr="00F254BA" w14:paraId="706F4348" w14:textId="77777777" w:rsidTr="009E5FE2">
        <w:tc>
          <w:tcPr>
            <w:tcW w:w="1811" w:type="dxa"/>
            <w:tcBorders>
              <w:bottom w:val="nil"/>
            </w:tcBorders>
          </w:tcPr>
          <w:p w14:paraId="10C586F3" w14:textId="77777777" w:rsidR="007C0880" w:rsidRPr="00F254BA" w:rsidRDefault="006A0F5A" w:rsidP="007C0880">
            <w:pPr>
              <w:contextualSpacing/>
              <w:rPr>
                <w:rFonts w:asciiTheme="majorHAnsi" w:hAnsiTheme="majorHAnsi" w:cstheme="majorHAnsi"/>
                <w:sz w:val="22"/>
                <w:szCs w:val="22"/>
              </w:rPr>
            </w:pPr>
            <w:r w:rsidRPr="00F254BA">
              <w:rPr>
                <w:rFonts w:asciiTheme="majorHAnsi" w:hAnsiTheme="majorHAnsi" w:cstheme="majorHAnsi"/>
                <w:sz w:val="22"/>
                <w:szCs w:val="22"/>
              </w:rPr>
              <w:t>Ajuda</w:t>
            </w:r>
          </w:p>
        </w:tc>
        <w:tc>
          <w:tcPr>
            <w:tcW w:w="1797" w:type="dxa"/>
            <w:tcBorders>
              <w:bottom w:val="nil"/>
            </w:tcBorders>
          </w:tcPr>
          <w:p w14:paraId="04D6E2E9" w14:textId="77777777" w:rsidR="007C0880" w:rsidRPr="00F254BA" w:rsidRDefault="00173759" w:rsidP="007C0880">
            <w:pPr>
              <w:contextualSpacing/>
              <w:jc w:val="center"/>
              <w:rPr>
                <w:rFonts w:asciiTheme="majorHAnsi" w:hAnsiTheme="majorHAnsi" w:cstheme="majorHAnsi"/>
                <w:sz w:val="22"/>
                <w:szCs w:val="22"/>
              </w:rPr>
            </w:pPr>
            <w:r w:rsidRPr="00F254BA">
              <w:rPr>
                <w:rFonts w:asciiTheme="majorHAnsi" w:hAnsiTheme="majorHAnsi" w:cstheme="majorHAnsi"/>
                <w:sz w:val="22"/>
                <w:szCs w:val="22"/>
              </w:rPr>
              <w:t>4</w:t>
            </w:r>
          </w:p>
        </w:tc>
        <w:tc>
          <w:tcPr>
            <w:tcW w:w="1798" w:type="dxa"/>
            <w:tcBorders>
              <w:bottom w:val="nil"/>
            </w:tcBorders>
            <w:vAlign w:val="center"/>
          </w:tcPr>
          <w:p w14:paraId="42CBB4D3" w14:textId="19604C89" w:rsidR="007C0880" w:rsidRPr="00F254BA" w:rsidRDefault="00891C8E" w:rsidP="007C0880">
            <w:pPr>
              <w:jc w:val="center"/>
              <w:rPr>
                <w:strike/>
                <w:sz w:val="22"/>
                <w:szCs w:val="22"/>
              </w:rPr>
            </w:pPr>
            <w:r w:rsidRPr="00F254BA">
              <w:rPr>
                <w:sz w:val="22"/>
                <w:szCs w:val="22"/>
              </w:rPr>
              <w:t>4</w:t>
            </w:r>
          </w:p>
        </w:tc>
        <w:tc>
          <w:tcPr>
            <w:tcW w:w="1798" w:type="dxa"/>
            <w:tcBorders>
              <w:bottom w:val="nil"/>
            </w:tcBorders>
            <w:vAlign w:val="center"/>
          </w:tcPr>
          <w:p w14:paraId="1BE4D4A0" w14:textId="77777777" w:rsidR="007C0880" w:rsidRPr="00F254BA" w:rsidRDefault="00173759" w:rsidP="007C0880">
            <w:pPr>
              <w:jc w:val="center"/>
              <w:rPr>
                <w:sz w:val="22"/>
                <w:szCs w:val="22"/>
              </w:rPr>
            </w:pPr>
            <w:r w:rsidRPr="00F254BA">
              <w:rPr>
                <w:sz w:val="22"/>
                <w:szCs w:val="22"/>
              </w:rPr>
              <w:t>1</w:t>
            </w:r>
          </w:p>
        </w:tc>
        <w:tc>
          <w:tcPr>
            <w:tcW w:w="1799" w:type="dxa"/>
            <w:tcBorders>
              <w:bottom w:val="nil"/>
            </w:tcBorders>
            <w:vAlign w:val="center"/>
          </w:tcPr>
          <w:p w14:paraId="34BDCD07" w14:textId="77777777" w:rsidR="007C0880" w:rsidRPr="00F254BA" w:rsidRDefault="00173759" w:rsidP="007C0880">
            <w:pPr>
              <w:jc w:val="center"/>
              <w:rPr>
                <w:sz w:val="22"/>
                <w:szCs w:val="22"/>
              </w:rPr>
            </w:pPr>
            <w:r w:rsidRPr="00F254BA">
              <w:rPr>
                <w:sz w:val="22"/>
                <w:szCs w:val="22"/>
              </w:rPr>
              <w:t>1</w:t>
            </w:r>
          </w:p>
        </w:tc>
      </w:tr>
      <w:tr w:rsidR="00C84D79" w:rsidRPr="00F254BA" w14:paraId="08AA6636" w14:textId="77777777" w:rsidTr="009E5FE2">
        <w:tc>
          <w:tcPr>
            <w:tcW w:w="1811" w:type="dxa"/>
            <w:tcBorders>
              <w:top w:val="nil"/>
              <w:bottom w:val="single" w:sz="4" w:space="0" w:color="auto"/>
            </w:tcBorders>
          </w:tcPr>
          <w:p w14:paraId="777514C4" w14:textId="77777777" w:rsidR="007C0880" w:rsidRPr="00F254BA" w:rsidRDefault="006A0F5A" w:rsidP="007C0880">
            <w:pPr>
              <w:contextualSpacing/>
              <w:rPr>
                <w:rFonts w:asciiTheme="majorHAnsi" w:hAnsiTheme="majorHAnsi" w:cstheme="majorHAnsi"/>
                <w:sz w:val="22"/>
                <w:szCs w:val="22"/>
              </w:rPr>
            </w:pPr>
            <w:r w:rsidRPr="00F254BA">
              <w:rPr>
                <w:rFonts w:asciiTheme="majorHAnsi" w:hAnsiTheme="majorHAnsi" w:cstheme="majorHAnsi"/>
                <w:sz w:val="22"/>
                <w:szCs w:val="22"/>
              </w:rPr>
              <w:t>Cuidadora</w:t>
            </w:r>
          </w:p>
        </w:tc>
        <w:tc>
          <w:tcPr>
            <w:tcW w:w="1797" w:type="dxa"/>
            <w:tcBorders>
              <w:top w:val="nil"/>
              <w:bottom w:val="single" w:sz="4" w:space="0" w:color="auto"/>
            </w:tcBorders>
          </w:tcPr>
          <w:p w14:paraId="61AAADE5" w14:textId="77777777" w:rsidR="007C0880" w:rsidRPr="00F254BA" w:rsidRDefault="00173759" w:rsidP="007C0880">
            <w:pPr>
              <w:contextualSpacing/>
              <w:jc w:val="center"/>
              <w:rPr>
                <w:rFonts w:asciiTheme="majorHAnsi" w:hAnsiTheme="majorHAnsi" w:cstheme="majorHAnsi"/>
                <w:sz w:val="22"/>
                <w:szCs w:val="22"/>
              </w:rPr>
            </w:pPr>
            <w:r w:rsidRPr="00F254BA">
              <w:rPr>
                <w:rFonts w:asciiTheme="majorHAnsi" w:hAnsiTheme="majorHAnsi" w:cstheme="majorHAnsi"/>
                <w:sz w:val="22"/>
                <w:szCs w:val="22"/>
              </w:rPr>
              <w:t>1</w:t>
            </w:r>
          </w:p>
        </w:tc>
        <w:tc>
          <w:tcPr>
            <w:tcW w:w="1798" w:type="dxa"/>
            <w:tcBorders>
              <w:top w:val="nil"/>
              <w:bottom w:val="single" w:sz="4" w:space="0" w:color="auto"/>
            </w:tcBorders>
            <w:vAlign w:val="center"/>
          </w:tcPr>
          <w:p w14:paraId="6BDE0C6C" w14:textId="77777777" w:rsidR="007C0880" w:rsidRPr="00F254BA" w:rsidRDefault="00173759" w:rsidP="007C0880">
            <w:pPr>
              <w:jc w:val="center"/>
              <w:rPr>
                <w:sz w:val="22"/>
                <w:szCs w:val="22"/>
              </w:rPr>
            </w:pPr>
            <w:r w:rsidRPr="00F254BA">
              <w:rPr>
                <w:sz w:val="22"/>
                <w:szCs w:val="22"/>
              </w:rPr>
              <w:t>1</w:t>
            </w:r>
          </w:p>
        </w:tc>
        <w:tc>
          <w:tcPr>
            <w:tcW w:w="1798" w:type="dxa"/>
            <w:tcBorders>
              <w:top w:val="nil"/>
              <w:bottom w:val="single" w:sz="4" w:space="0" w:color="auto"/>
            </w:tcBorders>
            <w:vAlign w:val="center"/>
          </w:tcPr>
          <w:p w14:paraId="408F6A18" w14:textId="77777777" w:rsidR="007C0880" w:rsidRPr="00F254BA" w:rsidRDefault="00173759" w:rsidP="007C0880">
            <w:pPr>
              <w:jc w:val="center"/>
              <w:rPr>
                <w:sz w:val="22"/>
                <w:szCs w:val="22"/>
              </w:rPr>
            </w:pPr>
            <w:r w:rsidRPr="00F254BA">
              <w:rPr>
                <w:sz w:val="22"/>
                <w:szCs w:val="22"/>
              </w:rPr>
              <w:t>1</w:t>
            </w:r>
          </w:p>
        </w:tc>
        <w:tc>
          <w:tcPr>
            <w:tcW w:w="1799" w:type="dxa"/>
            <w:tcBorders>
              <w:top w:val="nil"/>
              <w:bottom w:val="single" w:sz="4" w:space="0" w:color="auto"/>
            </w:tcBorders>
            <w:vAlign w:val="center"/>
          </w:tcPr>
          <w:p w14:paraId="58E5F30F" w14:textId="77777777" w:rsidR="007C0880" w:rsidRPr="00F254BA" w:rsidRDefault="00173759" w:rsidP="007C0880">
            <w:pPr>
              <w:jc w:val="center"/>
              <w:rPr>
                <w:sz w:val="22"/>
                <w:szCs w:val="22"/>
              </w:rPr>
            </w:pPr>
            <w:r w:rsidRPr="00F254BA">
              <w:rPr>
                <w:sz w:val="22"/>
                <w:szCs w:val="22"/>
              </w:rPr>
              <w:t>1</w:t>
            </w:r>
          </w:p>
        </w:tc>
      </w:tr>
    </w:tbl>
    <w:p w14:paraId="0C1FDE57" w14:textId="77777777" w:rsidR="00015569" w:rsidRPr="00F254BA" w:rsidRDefault="00015569" w:rsidP="007C0880">
      <w:pPr>
        <w:tabs>
          <w:tab w:val="left" w:pos="5526"/>
        </w:tabs>
        <w:spacing w:line="360" w:lineRule="auto"/>
        <w:rPr>
          <w:sz w:val="22"/>
          <w:szCs w:val="22"/>
        </w:rPr>
      </w:pPr>
    </w:p>
    <w:p w14:paraId="3DA17657" w14:textId="340BB913" w:rsidR="004D7778" w:rsidRPr="00F254BA" w:rsidRDefault="004D7778" w:rsidP="004D7778">
      <w:pPr>
        <w:spacing w:line="360" w:lineRule="auto"/>
        <w:ind w:firstLine="709"/>
        <w:jc w:val="both"/>
        <w:rPr>
          <w:sz w:val="22"/>
          <w:szCs w:val="22"/>
        </w:rPr>
      </w:pPr>
      <w:r w:rsidRPr="00F254BA">
        <w:rPr>
          <w:sz w:val="22"/>
          <w:szCs w:val="22"/>
        </w:rPr>
        <w:t xml:space="preserve">No quadro </w:t>
      </w:r>
      <w:r w:rsidR="00360071" w:rsidRPr="00F254BA">
        <w:rPr>
          <w:sz w:val="22"/>
          <w:szCs w:val="22"/>
        </w:rPr>
        <w:t>6</w:t>
      </w:r>
      <w:r w:rsidRPr="00F254BA">
        <w:rPr>
          <w:sz w:val="22"/>
          <w:szCs w:val="22"/>
        </w:rPr>
        <w:t xml:space="preserve">, a categoria: </w:t>
      </w:r>
      <w:r w:rsidRPr="00F254BA">
        <w:rPr>
          <w:i/>
          <w:sz w:val="22"/>
          <w:szCs w:val="22"/>
        </w:rPr>
        <w:t xml:space="preserve">Cuidado </w:t>
      </w:r>
      <w:r w:rsidR="00891C8E" w:rsidRPr="00F254BA">
        <w:rPr>
          <w:sz w:val="22"/>
          <w:szCs w:val="22"/>
        </w:rPr>
        <w:t>engloba</w:t>
      </w:r>
      <w:r w:rsidRPr="00F254BA">
        <w:rPr>
          <w:sz w:val="22"/>
          <w:szCs w:val="22"/>
        </w:rPr>
        <w:t xml:space="preserve"> 3 subcategorias: </w:t>
      </w:r>
      <w:r w:rsidR="009E5FE2" w:rsidRPr="00F254BA">
        <w:rPr>
          <w:i/>
          <w:sz w:val="22"/>
          <w:szCs w:val="22"/>
        </w:rPr>
        <w:t>Ajuda; Cuidadora</w:t>
      </w:r>
      <w:r w:rsidRPr="00F254BA">
        <w:rPr>
          <w:i/>
          <w:sz w:val="22"/>
          <w:szCs w:val="22"/>
        </w:rPr>
        <w:t>.</w:t>
      </w:r>
      <w:r w:rsidRPr="00F254BA">
        <w:rPr>
          <w:sz w:val="22"/>
          <w:szCs w:val="22"/>
        </w:rPr>
        <w:t xml:space="preserve"> </w:t>
      </w:r>
    </w:p>
    <w:p w14:paraId="7645AD10" w14:textId="77777777" w:rsidR="004D7778" w:rsidRPr="00F254BA" w:rsidRDefault="00547552" w:rsidP="004D7778">
      <w:pPr>
        <w:spacing w:line="360" w:lineRule="auto"/>
        <w:ind w:firstLine="709"/>
        <w:jc w:val="both"/>
        <w:rPr>
          <w:sz w:val="22"/>
          <w:szCs w:val="22"/>
        </w:rPr>
      </w:pPr>
      <w:r w:rsidRPr="00F254BA">
        <w:rPr>
          <w:sz w:val="22"/>
          <w:szCs w:val="22"/>
        </w:rPr>
        <w:t xml:space="preserve">Relativamente à </w:t>
      </w:r>
      <w:r w:rsidRPr="00F254BA">
        <w:rPr>
          <w:i/>
          <w:sz w:val="22"/>
          <w:szCs w:val="22"/>
        </w:rPr>
        <w:t>subcategoria</w:t>
      </w:r>
      <w:r w:rsidR="004D7778" w:rsidRPr="00F254BA">
        <w:rPr>
          <w:i/>
          <w:sz w:val="22"/>
          <w:szCs w:val="22"/>
        </w:rPr>
        <w:t xml:space="preserve"> </w:t>
      </w:r>
      <w:r w:rsidRPr="00F254BA">
        <w:rPr>
          <w:i/>
          <w:sz w:val="22"/>
          <w:szCs w:val="22"/>
        </w:rPr>
        <w:t>Ajud</w:t>
      </w:r>
      <w:r w:rsidR="004D7778" w:rsidRPr="00F254BA">
        <w:rPr>
          <w:i/>
          <w:sz w:val="22"/>
          <w:szCs w:val="22"/>
        </w:rPr>
        <w:t>a</w:t>
      </w:r>
      <w:r w:rsidR="004D7778" w:rsidRPr="00F254BA">
        <w:rPr>
          <w:sz w:val="22"/>
          <w:szCs w:val="22"/>
        </w:rPr>
        <w:t xml:space="preserve">, esta foi mencionada por </w:t>
      </w:r>
      <w:r w:rsidRPr="00F254BA">
        <w:rPr>
          <w:sz w:val="22"/>
          <w:szCs w:val="22"/>
        </w:rPr>
        <w:t>quatro</w:t>
      </w:r>
      <w:r w:rsidR="004D7778" w:rsidRPr="00F254BA">
        <w:rPr>
          <w:sz w:val="22"/>
          <w:szCs w:val="22"/>
        </w:rPr>
        <w:t xml:space="preserve"> </w:t>
      </w:r>
      <w:r w:rsidR="003461E8" w:rsidRPr="00F254BA">
        <w:rPr>
          <w:sz w:val="22"/>
          <w:szCs w:val="22"/>
        </w:rPr>
        <w:t xml:space="preserve">crianças </w:t>
      </w:r>
      <w:r w:rsidR="00895FA3" w:rsidRPr="00F254BA">
        <w:rPr>
          <w:sz w:val="22"/>
          <w:szCs w:val="22"/>
        </w:rPr>
        <w:t xml:space="preserve">de </w:t>
      </w:r>
      <w:r w:rsidR="004D7778" w:rsidRPr="00F254BA">
        <w:rPr>
          <w:sz w:val="22"/>
          <w:szCs w:val="22"/>
        </w:rPr>
        <w:t>FTr (UR=</w:t>
      </w:r>
      <w:r w:rsidRPr="00F254BA">
        <w:rPr>
          <w:sz w:val="22"/>
          <w:szCs w:val="22"/>
        </w:rPr>
        <w:t>4</w:t>
      </w:r>
      <w:r w:rsidR="004D7778" w:rsidRPr="00F254BA">
        <w:rPr>
          <w:sz w:val="22"/>
          <w:szCs w:val="22"/>
        </w:rPr>
        <w:t xml:space="preserve">) e </w:t>
      </w:r>
      <w:r w:rsidRPr="00F254BA">
        <w:rPr>
          <w:sz w:val="22"/>
          <w:szCs w:val="22"/>
        </w:rPr>
        <w:t>uma</w:t>
      </w:r>
      <w:r w:rsidR="004D7778" w:rsidRPr="00F254BA">
        <w:rPr>
          <w:sz w:val="22"/>
          <w:szCs w:val="22"/>
        </w:rPr>
        <w:t xml:space="preserve"> </w:t>
      </w:r>
      <w:r w:rsidR="003461E8" w:rsidRPr="00F254BA">
        <w:rPr>
          <w:sz w:val="22"/>
          <w:szCs w:val="22"/>
        </w:rPr>
        <w:t xml:space="preserve">criança </w:t>
      </w:r>
      <w:r w:rsidR="00895FA3" w:rsidRPr="00F254BA">
        <w:rPr>
          <w:sz w:val="22"/>
          <w:szCs w:val="22"/>
        </w:rPr>
        <w:t xml:space="preserve">de </w:t>
      </w:r>
      <w:r w:rsidR="004D7778" w:rsidRPr="00F254BA">
        <w:rPr>
          <w:sz w:val="22"/>
          <w:szCs w:val="22"/>
        </w:rPr>
        <w:t>FMn (UR=</w:t>
      </w:r>
      <w:r w:rsidRPr="00F254BA">
        <w:rPr>
          <w:sz w:val="22"/>
          <w:szCs w:val="22"/>
        </w:rPr>
        <w:t>1</w:t>
      </w:r>
      <w:r w:rsidR="004D7778" w:rsidRPr="00F254BA">
        <w:rPr>
          <w:sz w:val="22"/>
          <w:szCs w:val="22"/>
        </w:rPr>
        <w:t>), havendo testemunhos como os seguintes: “</w:t>
      </w:r>
      <w:r w:rsidR="005824E5" w:rsidRPr="00F254BA">
        <w:rPr>
          <w:i/>
          <w:sz w:val="22"/>
          <w:szCs w:val="22"/>
        </w:rPr>
        <w:t>ajudamo-nos uns aos outros</w:t>
      </w:r>
      <w:r w:rsidR="004D7778" w:rsidRPr="00F254BA">
        <w:rPr>
          <w:sz w:val="22"/>
          <w:szCs w:val="22"/>
        </w:rPr>
        <w:t>” CR</w:t>
      </w:r>
      <w:r w:rsidR="005824E5" w:rsidRPr="00F254BA">
        <w:rPr>
          <w:sz w:val="22"/>
          <w:szCs w:val="22"/>
        </w:rPr>
        <w:t>22.</w:t>
      </w:r>
    </w:p>
    <w:p w14:paraId="6A0D2743" w14:textId="77777777" w:rsidR="004D7778" w:rsidRPr="00F254BA" w:rsidRDefault="004D7778" w:rsidP="004D7778">
      <w:pPr>
        <w:spacing w:line="360" w:lineRule="auto"/>
        <w:ind w:firstLine="709"/>
        <w:jc w:val="both"/>
        <w:rPr>
          <w:sz w:val="22"/>
          <w:szCs w:val="22"/>
        </w:rPr>
      </w:pPr>
      <w:r w:rsidRPr="00F254BA">
        <w:rPr>
          <w:sz w:val="22"/>
          <w:szCs w:val="22"/>
        </w:rPr>
        <w:t xml:space="preserve">No que diz respeito à </w:t>
      </w:r>
      <w:r w:rsidR="005B391D" w:rsidRPr="00F254BA">
        <w:rPr>
          <w:i/>
          <w:sz w:val="22"/>
          <w:szCs w:val="22"/>
        </w:rPr>
        <w:t>subcategoria</w:t>
      </w:r>
      <w:r w:rsidRPr="00F254BA">
        <w:rPr>
          <w:i/>
          <w:sz w:val="22"/>
          <w:szCs w:val="22"/>
        </w:rPr>
        <w:t xml:space="preserve"> </w:t>
      </w:r>
      <w:r w:rsidR="005824E5" w:rsidRPr="00F254BA">
        <w:rPr>
          <w:i/>
          <w:sz w:val="22"/>
          <w:szCs w:val="22"/>
        </w:rPr>
        <w:t>c</w:t>
      </w:r>
      <w:r w:rsidR="00547552" w:rsidRPr="00F254BA">
        <w:rPr>
          <w:i/>
          <w:sz w:val="22"/>
          <w:szCs w:val="22"/>
        </w:rPr>
        <w:t>uidador</w:t>
      </w:r>
      <w:r w:rsidRPr="00F254BA">
        <w:rPr>
          <w:i/>
          <w:sz w:val="22"/>
          <w:szCs w:val="22"/>
        </w:rPr>
        <w:t>a</w:t>
      </w:r>
      <w:r w:rsidRPr="00F254BA">
        <w:rPr>
          <w:sz w:val="22"/>
          <w:szCs w:val="22"/>
        </w:rPr>
        <w:t xml:space="preserve">, esta foi </w:t>
      </w:r>
      <w:r w:rsidR="00547552" w:rsidRPr="00F254BA">
        <w:rPr>
          <w:sz w:val="22"/>
          <w:szCs w:val="22"/>
        </w:rPr>
        <w:t>indicada</w:t>
      </w:r>
      <w:r w:rsidRPr="00F254BA">
        <w:rPr>
          <w:sz w:val="22"/>
          <w:szCs w:val="22"/>
        </w:rPr>
        <w:t xml:space="preserve"> por </w:t>
      </w:r>
      <w:r w:rsidR="00547552" w:rsidRPr="00F254BA">
        <w:rPr>
          <w:sz w:val="22"/>
          <w:szCs w:val="22"/>
        </w:rPr>
        <w:t>uma</w:t>
      </w:r>
      <w:r w:rsidRPr="00F254BA">
        <w:rPr>
          <w:sz w:val="22"/>
          <w:szCs w:val="22"/>
        </w:rPr>
        <w:t xml:space="preserve"> </w:t>
      </w:r>
      <w:r w:rsidR="003461E8" w:rsidRPr="00F254BA">
        <w:rPr>
          <w:sz w:val="22"/>
          <w:szCs w:val="22"/>
        </w:rPr>
        <w:t xml:space="preserve">criança </w:t>
      </w:r>
      <w:r w:rsidR="00895FA3" w:rsidRPr="00F254BA">
        <w:rPr>
          <w:sz w:val="22"/>
          <w:szCs w:val="22"/>
        </w:rPr>
        <w:t xml:space="preserve">de </w:t>
      </w:r>
      <w:r w:rsidRPr="00F254BA">
        <w:rPr>
          <w:sz w:val="22"/>
          <w:szCs w:val="22"/>
        </w:rPr>
        <w:t>FTr (UR=</w:t>
      </w:r>
      <w:r w:rsidR="00547552" w:rsidRPr="00F254BA">
        <w:rPr>
          <w:sz w:val="22"/>
          <w:szCs w:val="22"/>
        </w:rPr>
        <w:t>1</w:t>
      </w:r>
      <w:r w:rsidRPr="00F254BA">
        <w:rPr>
          <w:sz w:val="22"/>
          <w:szCs w:val="22"/>
        </w:rPr>
        <w:t xml:space="preserve">) e </w:t>
      </w:r>
      <w:r w:rsidR="00547552" w:rsidRPr="00F254BA">
        <w:rPr>
          <w:sz w:val="22"/>
          <w:szCs w:val="22"/>
        </w:rPr>
        <w:t>por outra</w:t>
      </w:r>
      <w:r w:rsidRPr="00F254BA">
        <w:rPr>
          <w:sz w:val="22"/>
          <w:szCs w:val="22"/>
        </w:rPr>
        <w:t xml:space="preserve"> </w:t>
      </w:r>
      <w:r w:rsidR="003461E8" w:rsidRPr="00F254BA">
        <w:rPr>
          <w:sz w:val="22"/>
          <w:szCs w:val="22"/>
        </w:rPr>
        <w:t>criança</w:t>
      </w:r>
      <w:r w:rsidR="00895FA3" w:rsidRPr="00F254BA">
        <w:rPr>
          <w:sz w:val="22"/>
          <w:szCs w:val="22"/>
        </w:rPr>
        <w:t xml:space="preserve"> de</w:t>
      </w:r>
      <w:r w:rsidR="003461E8" w:rsidRPr="00F254BA">
        <w:rPr>
          <w:sz w:val="22"/>
          <w:szCs w:val="22"/>
        </w:rPr>
        <w:t xml:space="preserve"> </w:t>
      </w:r>
      <w:r w:rsidRPr="00F254BA">
        <w:rPr>
          <w:sz w:val="22"/>
          <w:szCs w:val="22"/>
        </w:rPr>
        <w:t>FMn (UR=</w:t>
      </w:r>
      <w:r w:rsidR="00547552" w:rsidRPr="00F254BA">
        <w:rPr>
          <w:sz w:val="22"/>
          <w:szCs w:val="22"/>
        </w:rPr>
        <w:t>1</w:t>
      </w:r>
      <w:r w:rsidRPr="00F254BA">
        <w:rPr>
          <w:sz w:val="22"/>
          <w:szCs w:val="22"/>
        </w:rPr>
        <w:t xml:space="preserve">), tendo sido ilustrada pelas seguintes </w:t>
      </w:r>
      <w:r w:rsidRPr="00F254BA">
        <w:rPr>
          <w:sz w:val="22"/>
          <w:szCs w:val="22"/>
        </w:rPr>
        <w:lastRenderedPageBreak/>
        <w:t>expressividades: “</w:t>
      </w:r>
      <w:r w:rsidR="009D3E93" w:rsidRPr="00F254BA">
        <w:rPr>
          <w:i/>
          <w:sz w:val="22"/>
          <w:szCs w:val="22"/>
        </w:rPr>
        <w:t>tratam-me bem</w:t>
      </w:r>
      <w:r w:rsidRPr="00F254BA">
        <w:rPr>
          <w:sz w:val="22"/>
          <w:szCs w:val="22"/>
        </w:rPr>
        <w:t>” CR</w:t>
      </w:r>
      <w:r w:rsidR="005824E5" w:rsidRPr="00F254BA">
        <w:rPr>
          <w:sz w:val="22"/>
          <w:szCs w:val="22"/>
        </w:rPr>
        <w:t>22</w:t>
      </w:r>
      <w:r w:rsidRPr="00F254BA">
        <w:rPr>
          <w:sz w:val="22"/>
          <w:szCs w:val="22"/>
        </w:rPr>
        <w:t xml:space="preserve"> e “</w:t>
      </w:r>
      <w:r w:rsidR="005824E5" w:rsidRPr="00F254BA">
        <w:rPr>
          <w:i/>
          <w:sz w:val="22"/>
          <w:szCs w:val="22"/>
        </w:rPr>
        <w:t>se não fosse ela, eu não tinha comida, não tinha vida</w:t>
      </w:r>
      <w:r w:rsidRPr="00F254BA">
        <w:rPr>
          <w:sz w:val="22"/>
          <w:szCs w:val="22"/>
        </w:rPr>
        <w:t>” CR</w:t>
      </w:r>
      <w:r w:rsidR="005824E5" w:rsidRPr="00F254BA">
        <w:rPr>
          <w:sz w:val="22"/>
          <w:szCs w:val="22"/>
        </w:rPr>
        <w:t>20</w:t>
      </w:r>
      <w:r w:rsidRPr="00F254BA">
        <w:rPr>
          <w:sz w:val="22"/>
          <w:szCs w:val="22"/>
        </w:rPr>
        <w:t>.</w:t>
      </w:r>
    </w:p>
    <w:p w14:paraId="15A81746" w14:textId="77777777" w:rsidR="00BD4DA3" w:rsidRPr="00F254BA" w:rsidRDefault="00547552" w:rsidP="004D7778">
      <w:pPr>
        <w:spacing w:line="360" w:lineRule="auto"/>
        <w:ind w:firstLine="709"/>
        <w:jc w:val="both"/>
        <w:rPr>
          <w:sz w:val="22"/>
          <w:szCs w:val="22"/>
        </w:rPr>
      </w:pPr>
      <w:r w:rsidRPr="00F254BA">
        <w:rPr>
          <w:sz w:val="22"/>
          <w:szCs w:val="22"/>
        </w:rPr>
        <w:t>É</w:t>
      </w:r>
      <w:r w:rsidR="004D7778" w:rsidRPr="00F254BA">
        <w:rPr>
          <w:sz w:val="22"/>
          <w:szCs w:val="22"/>
        </w:rPr>
        <w:t xml:space="preserve"> </w:t>
      </w:r>
      <w:r w:rsidRPr="00F254BA">
        <w:rPr>
          <w:sz w:val="22"/>
          <w:szCs w:val="22"/>
        </w:rPr>
        <w:t>visível, com a leitura deste quadro</w:t>
      </w:r>
      <w:r w:rsidR="004D7778" w:rsidRPr="00F254BA">
        <w:rPr>
          <w:sz w:val="22"/>
          <w:szCs w:val="22"/>
        </w:rPr>
        <w:t xml:space="preserve"> que a subcategoria mais referida foi a </w:t>
      </w:r>
      <w:r w:rsidR="004D7778" w:rsidRPr="00F254BA">
        <w:rPr>
          <w:i/>
          <w:sz w:val="22"/>
          <w:szCs w:val="22"/>
        </w:rPr>
        <w:t>A</w:t>
      </w:r>
      <w:r w:rsidRPr="00F254BA">
        <w:rPr>
          <w:i/>
          <w:sz w:val="22"/>
          <w:szCs w:val="22"/>
        </w:rPr>
        <w:t>juda</w:t>
      </w:r>
      <w:r w:rsidR="004D7778" w:rsidRPr="00F254BA">
        <w:rPr>
          <w:sz w:val="22"/>
          <w:szCs w:val="22"/>
        </w:rPr>
        <w:t xml:space="preserve"> tanto pelas crianças de </w:t>
      </w:r>
      <w:r w:rsidR="00895FA3" w:rsidRPr="00F254BA">
        <w:rPr>
          <w:sz w:val="22"/>
          <w:szCs w:val="22"/>
        </w:rPr>
        <w:t>FTr</w:t>
      </w:r>
      <w:r w:rsidR="004D7778" w:rsidRPr="00F254BA">
        <w:rPr>
          <w:sz w:val="22"/>
          <w:szCs w:val="22"/>
        </w:rPr>
        <w:t xml:space="preserve"> (UC=</w:t>
      </w:r>
      <w:r w:rsidRPr="00F254BA">
        <w:rPr>
          <w:sz w:val="22"/>
          <w:szCs w:val="22"/>
        </w:rPr>
        <w:t>5</w:t>
      </w:r>
      <w:r w:rsidR="004D7778" w:rsidRPr="00F254BA">
        <w:rPr>
          <w:sz w:val="22"/>
          <w:szCs w:val="22"/>
        </w:rPr>
        <w:t xml:space="preserve">) enquanto as crianças de </w:t>
      </w:r>
      <w:r w:rsidR="00895FA3" w:rsidRPr="00F254BA">
        <w:rPr>
          <w:sz w:val="22"/>
          <w:szCs w:val="22"/>
        </w:rPr>
        <w:t>FMn</w:t>
      </w:r>
      <w:r w:rsidR="004D7778" w:rsidRPr="00F254BA">
        <w:rPr>
          <w:sz w:val="22"/>
          <w:szCs w:val="22"/>
        </w:rPr>
        <w:t xml:space="preserve"> preferem </w:t>
      </w:r>
      <w:r w:rsidRPr="00F254BA">
        <w:rPr>
          <w:sz w:val="22"/>
          <w:szCs w:val="22"/>
        </w:rPr>
        <w:t xml:space="preserve">apenas </w:t>
      </w:r>
      <w:r w:rsidR="004D7778" w:rsidRPr="00F254BA">
        <w:rPr>
          <w:sz w:val="22"/>
          <w:szCs w:val="22"/>
        </w:rPr>
        <w:t xml:space="preserve">a subcategoria </w:t>
      </w:r>
      <w:r w:rsidRPr="00F254BA">
        <w:rPr>
          <w:sz w:val="22"/>
          <w:szCs w:val="22"/>
        </w:rPr>
        <w:t>uma vez</w:t>
      </w:r>
      <w:r w:rsidRPr="00F254BA">
        <w:rPr>
          <w:i/>
          <w:sz w:val="22"/>
          <w:szCs w:val="22"/>
        </w:rPr>
        <w:t xml:space="preserve"> </w:t>
      </w:r>
      <w:r w:rsidR="004D7778" w:rsidRPr="00F254BA">
        <w:rPr>
          <w:sz w:val="22"/>
          <w:szCs w:val="22"/>
        </w:rPr>
        <w:t>(UC=</w:t>
      </w:r>
      <w:r w:rsidRPr="00F254BA">
        <w:rPr>
          <w:sz w:val="22"/>
          <w:szCs w:val="22"/>
        </w:rPr>
        <w:t>1</w:t>
      </w:r>
      <w:r w:rsidR="004D7778" w:rsidRPr="00F254BA">
        <w:rPr>
          <w:sz w:val="22"/>
          <w:szCs w:val="22"/>
        </w:rPr>
        <w:t>)</w:t>
      </w:r>
      <w:r w:rsidRPr="00F254BA">
        <w:rPr>
          <w:sz w:val="22"/>
          <w:szCs w:val="22"/>
        </w:rPr>
        <w:t>.</w:t>
      </w:r>
    </w:p>
    <w:p w14:paraId="6C919B6A" w14:textId="77777777" w:rsidR="00D07F69" w:rsidRPr="00F254BA" w:rsidRDefault="00D07F69" w:rsidP="004D7778">
      <w:pPr>
        <w:spacing w:line="360" w:lineRule="auto"/>
        <w:ind w:firstLine="709"/>
        <w:jc w:val="both"/>
        <w:rPr>
          <w:sz w:val="22"/>
          <w:szCs w:val="22"/>
        </w:rPr>
      </w:pPr>
    </w:p>
    <w:p w14:paraId="29041A2F" w14:textId="77777777" w:rsidR="003B7270" w:rsidRPr="00F254BA" w:rsidRDefault="00B20084" w:rsidP="004276BA">
      <w:pPr>
        <w:tabs>
          <w:tab w:val="left" w:pos="5526"/>
        </w:tabs>
        <w:spacing w:line="360" w:lineRule="auto"/>
        <w:rPr>
          <w:b/>
          <w:sz w:val="22"/>
          <w:szCs w:val="22"/>
          <w:u w:val="single"/>
        </w:rPr>
      </w:pPr>
      <w:r w:rsidRPr="00F254BA">
        <w:rPr>
          <w:b/>
          <w:sz w:val="22"/>
          <w:szCs w:val="22"/>
          <w:u w:val="single"/>
        </w:rPr>
        <w:t>Subtema 1.</w:t>
      </w:r>
      <w:r w:rsidR="006D0B01" w:rsidRPr="00F254BA">
        <w:rPr>
          <w:b/>
          <w:sz w:val="22"/>
          <w:szCs w:val="22"/>
          <w:u w:val="single"/>
        </w:rPr>
        <w:t>3</w:t>
      </w:r>
      <w:r w:rsidR="003B7270" w:rsidRPr="00F254BA">
        <w:rPr>
          <w:b/>
          <w:sz w:val="22"/>
          <w:szCs w:val="22"/>
          <w:u w:val="single"/>
        </w:rPr>
        <w:t xml:space="preserve"> –</w:t>
      </w:r>
      <w:r w:rsidR="00AD5DF2" w:rsidRPr="00F254BA">
        <w:rPr>
          <w:b/>
          <w:sz w:val="22"/>
          <w:szCs w:val="22"/>
          <w:u w:val="single"/>
        </w:rPr>
        <w:t xml:space="preserve"> </w:t>
      </w:r>
      <w:r w:rsidRPr="00F254BA">
        <w:rPr>
          <w:b/>
          <w:sz w:val="22"/>
          <w:szCs w:val="22"/>
          <w:u w:val="single"/>
        </w:rPr>
        <w:t>A Perceção</w:t>
      </w:r>
      <w:r w:rsidR="00893DBB" w:rsidRPr="00F254BA">
        <w:rPr>
          <w:b/>
          <w:sz w:val="22"/>
          <w:szCs w:val="22"/>
          <w:u w:val="single"/>
        </w:rPr>
        <w:t xml:space="preserve"> das </w:t>
      </w:r>
      <w:r w:rsidR="00B05F02" w:rsidRPr="00F254BA">
        <w:rPr>
          <w:b/>
          <w:sz w:val="22"/>
          <w:szCs w:val="22"/>
          <w:u w:val="single"/>
        </w:rPr>
        <w:t xml:space="preserve">Formas </w:t>
      </w:r>
      <w:r w:rsidR="003B7270" w:rsidRPr="00F254BA">
        <w:rPr>
          <w:b/>
          <w:sz w:val="22"/>
          <w:szCs w:val="22"/>
          <w:u w:val="single"/>
        </w:rPr>
        <w:t>de família</w:t>
      </w:r>
    </w:p>
    <w:p w14:paraId="1D6D4D7A" w14:textId="77777777" w:rsidR="000E55A2" w:rsidRPr="00F254BA" w:rsidRDefault="000E55A2" w:rsidP="004276BA">
      <w:pPr>
        <w:tabs>
          <w:tab w:val="left" w:pos="5526"/>
        </w:tabs>
        <w:spacing w:line="360" w:lineRule="auto"/>
        <w:rPr>
          <w:b/>
          <w:sz w:val="22"/>
          <w:szCs w:val="22"/>
          <w:u w:val="single"/>
        </w:rPr>
      </w:pPr>
    </w:p>
    <w:p w14:paraId="0541F0FB" w14:textId="77777777" w:rsidR="008223A7" w:rsidRPr="00F254BA" w:rsidRDefault="006D0B01" w:rsidP="006D0B01">
      <w:pPr>
        <w:spacing w:line="360" w:lineRule="auto"/>
        <w:ind w:firstLine="709"/>
        <w:jc w:val="both"/>
        <w:rPr>
          <w:sz w:val="22"/>
          <w:szCs w:val="22"/>
        </w:rPr>
      </w:pPr>
      <w:r w:rsidRPr="00F254BA">
        <w:rPr>
          <w:sz w:val="22"/>
          <w:szCs w:val="22"/>
        </w:rPr>
        <w:t xml:space="preserve">Com o intuito de compreender qual a </w:t>
      </w:r>
      <w:r w:rsidR="00B20084" w:rsidRPr="00F254BA">
        <w:rPr>
          <w:sz w:val="22"/>
          <w:szCs w:val="22"/>
        </w:rPr>
        <w:t>perceção</w:t>
      </w:r>
      <w:r w:rsidRPr="00F254BA">
        <w:rPr>
          <w:sz w:val="22"/>
          <w:szCs w:val="22"/>
        </w:rPr>
        <w:t xml:space="preserve"> que as crianças têm acerca das formas</w:t>
      </w:r>
      <w:r w:rsidR="00B05F02" w:rsidRPr="00F254BA">
        <w:rPr>
          <w:sz w:val="22"/>
          <w:szCs w:val="22"/>
        </w:rPr>
        <w:t xml:space="preserve"> de família</w:t>
      </w:r>
      <w:r w:rsidRPr="00F254BA">
        <w:rPr>
          <w:sz w:val="22"/>
          <w:szCs w:val="22"/>
        </w:rPr>
        <w:t xml:space="preserve"> existentes, colocou-se a seguinte questão: “Que </w:t>
      </w:r>
      <w:r w:rsidR="00B05F02" w:rsidRPr="00F254BA">
        <w:rPr>
          <w:sz w:val="22"/>
          <w:szCs w:val="22"/>
        </w:rPr>
        <w:t>outras famílias, diferentes da tua, tu conheces</w:t>
      </w:r>
      <w:r w:rsidRPr="00F254BA">
        <w:rPr>
          <w:sz w:val="22"/>
          <w:szCs w:val="22"/>
        </w:rPr>
        <w:t xml:space="preserve">?”. </w:t>
      </w:r>
    </w:p>
    <w:p w14:paraId="4DC66E60" w14:textId="40C7D2C3" w:rsidR="006D0B01" w:rsidRPr="00F254BA" w:rsidRDefault="00B15CB5" w:rsidP="006D0B01">
      <w:pPr>
        <w:spacing w:line="360" w:lineRule="auto"/>
        <w:ind w:firstLine="709"/>
        <w:jc w:val="both"/>
        <w:rPr>
          <w:sz w:val="22"/>
          <w:szCs w:val="22"/>
        </w:rPr>
      </w:pPr>
      <w:r w:rsidRPr="00F254BA">
        <w:rPr>
          <w:sz w:val="22"/>
          <w:szCs w:val="22"/>
        </w:rPr>
        <w:t>Da</w:t>
      </w:r>
      <w:r w:rsidR="006D0B01" w:rsidRPr="00F254BA">
        <w:rPr>
          <w:sz w:val="22"/>
          <w:szCs w:val="22"/>
        </w:rPr>
        <w:t>s respostas dadas relativamente a este subtema</w:t>
      </w:r>
      <w:r w:rsidRPr="00F254BA">
        <w:rPr>
          <w:sz w:val="22"/>
          <w:szCs w:val="22"/>
        </w:rPr>
        <w:t xml:space="preserve"> surgiram</w:t>
      </w:r>
      <w:r w:rsidR="006D0B01" w:rsidRPr="00F254BA">
        <w:rPr>
          <w:sz w:val="22"/>
          <w:szCs w:val="22"/>
        </w:rPr>
        <w:t xml:space="preserve"> 2 categorias e </w:t>
      </w:r>
      <w:r w:rsidR="00056C19" w:rsidRPr="00F254BA">
        <w:rPr>
          <w:sz w:val="22"/>
          <w:szCs w:val="22"/>
        </w:rPr>
        <w:t>6</w:t>
      </w:r>
      <w:r w:rsidR="006D0B01" w:rsidRPr="00F254BA">
        <w:rPr>
          <w:sz w:val="22"/>
          <w:szCs w:val="22"/>
        </w:rPr>
        <w:t xml:space="preserve"> subcateg</w:t>
      </w:r>
      <w:r w:rsidR="00B05F02" w:rsidRPr="00F254BA">
        <w:rPr>
          <w:sz w:val="22"/>
          <w:szCs w:val="22"/>
        </w:rPr>
        <w:t>orias</w:t>
      </w:r>
      <w:r w:rsidR="00056C19" w:rsidRPr="00F254BA">
        <w:rPr>
          <w:sz w:val="22"/>
          <w:szCs w:val="22"/>
        </w:rPr>
        <w:t>,</w:t>
      </w:r>
      <w:r w:rsidR="00B05F02" w:rsidRPr="00F254BA">
        <w:rPr>
          <w:sz w:val="22"/>
          <w:szCs w:val="22"/>
        </w:rPr>
        <w:t xml:space="preserve"> que visam perceber qual a </w:t>
      </w:r>
      <w:r w:rsidR="00B20084" w:rsidRPr="00F254BA">
        <w:rPr>
          <w:sz w:val="22"/>
          <w:szCs w:val="22"/>
        </w:rPr>
        <w:t>perceção</w:t>
      </w:r>
      <w:r w:rsidR="006D0B01" w:rsidRPr="00F254BA">
        <w:rPr>
          <w:sz w:val="22"/>
          <w:szCs w:val="22"/>
        </w:rPr>
        <w:t xml:space="preserve"> do que é a família de cada criança entrevistada, seja ela de </w:t>
      </w:r>
      <w:r w:rsidR="00895FA3" w:rsidRPr="00F254BA">
        <w:rPr>
          <w:sz w:val="22"/>
          <w:szCs w:val="22"/>
        </w:rPr>
        <w:t xml:space="preserve">FTr ou de FMn. </w:t>
      </w:r>
    </w:p>
    <w:p w14:paraId="5085449F" w14:textId="77777777" w:rsidR="00AD5DF2" w:rsidRPr="00F254BA" w:rsidRDefault="00AD5DF2" w:rsidP="004276BA">
      <w:pPr>
        <w:tabs>
          <w:tab w:val="left" w:pos="5526"/>
        </w:tabs>
        <w:spacing w:line="360" w:lineRule="auto"/>
        <w:rPr>
          <w:sz w:val="22"/>
          <w:szCs w:val="22"/>
        </w:rPr>
      </w:pPr>
    </w:p>
    <w:p w14:paraId="23A6693F" w14:textId="77777777" w:rsidR="003B7270" w:rsidRPr="00F254BA" w:rsidRDefault="003B7270" w:rsidP="004276BA">
      <w:pPr>
        <w:tabs>
          <w:tab w:val="left" w:pos="5526"/>
        </w:tabs>
        <w:spacing w:line="360" w:lineRule="auto"/>
        <w:rPr>
          <w:b/>
          <w:sz w:val="22"/>
          <w:szCs w:val="22"/>
        </w:rPr>
      </w:pPr>
      <w:r w:rsidRPr="00F254BA">
        <w:rPr>
          <w:b/>
          <w:sz w:val="22"/>
          <w:szCs w:val="22"/>
        </w:rPr>
        <w:t xml:space="preserve">Categoria 1: </w:t>
      </w:r>
      <w:r w:rsidR="00E048B2" w:rsidRPr="00F254BA">
        <w:rPr>
          <w:b/>
          <w:sz w:val="22"/>
          <w:szCs w:val="22"/>
        </w:rPr>
        <w:t>Tipologias</w:t>
      </w:r>
    </w:p>
    <w:p w14:paraId="4220556D" w14:textId="4CED59E8" w:rsidR="008F7633" w:rsidRPr="00F254BA" w:rsidRDefault="00810996" w:rsidP="00895FA3">
      <w:pPr>
        <w:spacing w:line="360" w:lineRule="auto"/>
        <w:jc w:val="both"/>
        <w:rPr>
          <w:sz w:val="22"/>
          <w:szCs w:val="22"/>
        </w:rPr>
      </w:pPr>
      <w:r w:rsidRPr="00F254BA">
        <w:rPr>
          <w:sz w:val="22"/>
          <w:szCs w:val="22"/>
        </w:rPr>
        <w:tab/>
      </w:r>
      <w:r w:rsidR="006D0B01" w:rsidRPr="00F254BA">
        <w:rPr>
          <w:sz w:val="22"/>
        </w:rPr>
        <w:t xml:space="preserve">A primeira categoria </w:t>
      </w:r>
      <w:r w:rsidR="00891C8E" w:rsidRPr="00F254BA">
        <w:rPr>
          <w:sz w:val="22"/>
        </w:rPr>
        <w:t>reúne</w:t>
      </w:r>
      <w:r w:rsidR="006D0B01" w:rsidRPr="00F254BA">
        <w:rPr>
          <w:sz w:val="22"/>
          <w:szCs w:val="22"/>
        </w:rPr>
        <w:t xml:space="preserve"> as demais formas de famílias, que tanto as crianças de FTr como as crianças de FMn, conhecem para além da sua.</w:t>
      </w:r>
    </w:p>
    <w:p w14:paraId="6D7A11A2" w14:textId="77777777" w:rsidR="006D0B01" w:rsidRPr="00F254BA" w:rsidRDefault="006D0B01" w:rsidP="004276BA">
      <w:pPr>
        <w:tabs>
          <w:tab w:val="left" w:pos="5526"/>
        </w:tabs>
        <w:spacing w:line="360" w:lineRule="auto"/>
        <w:rPr>
          <w:b/>
          <w:sz w:val="22"/>
          <w:szCs w:val="22"/>
        </w:rPr>
      </w:pPr>
    </w:p>
    <w:p w14:paraId="7F036849" w14:textId="77777777" w:rsidR="009D2A9B" w:rsidRPr="00F254BA" w:rsidRDefault="00B63BD2" w:rsidP="00B63BD2">
      <w:pPr>
        <w:pStyle w:val="Legenda"/>
        <w:rPr>
          <w:color w:val="auto"/>
          <w:sz w:val="22"/>
        </w:rPr>
      </w:pPr>
      <w:bookmarkStart w:id="253" w:name="_Toc452212846"/>
      <w:bookmarkStart w:id="254" w:name="_Toc456016533"/>
      <w:bookmarkStart w:id="255" w:name="_Toc468143414"/>
      <w:r w:rsidRPr="00F254BA">
        <w:rPr>
          <w:color w:val="auto"/>
          <w:sz w:val="22"/>
        </w:rPr>
        <w:t xml:space="preserve">Quadro </w:t>
      </w:r>
      <w:r w:rsidRPr="00F254BA">
        <w:rPr>
          <w:color w:val="auto"/>
          <w:sz w:val="22"/>
        </w:rPr>
        <w:fldChar w:fldCharType="begin"/>
      </w:r>
      <w:r w:rsidRPr="00F254BA">
        <w:rPr>
          <w:color w:val="auto"/>
          <w:sz w:val="22"/>
        </w:rPr>
        <w:instrText xml:space="preserve"> SEQ Quadro \* ARABIC </w:instrText>
      </w:r>
      <w:r w:rsidRPr="00F254BA">
        <w:rPr>
          <w:color w:val="auto"/>
          <w:sz w:val="22"/>
        </w:rPr>
        <w:fldChar w:fldCharType="separate"/>
      </w:r>
      <w:r w:rsidR="00934BC7">
        <w:rPr>
          <w:noProof/>
          <w:color w:val="auto"/>
          <w:sz w:val="22"/>
        </w:rPr>
        <w:t>7</w:t>
      </w:r>
      <w:r w:rsidRPr="00F254BA">
        <w:rPr>
          <w:color w:val="auto"/>
          <w:sz w:val="22"/>
        </w:rPr>
        <w:fldChar w:fldCharType="end"/>
      </w:r>
      <w:r w:rsidRPr="00F254BA">
        <w:rPr>
          <w:color w:val="auto"/>
          <w:sz w:val="22"/>
        </w:rPr>
        <w:t xml:space="preserve">: Categoria </w:t>
      </w:r>
      <w:r w:rsidR="009D2A9B" w:rsidRPr="00F254BA">
        <w:rPr>
          <w:color w:val="auto"/>
          <w:sz w:val="22"/>
        </w:rPr>
        <w:t>1 – Tipologias</w:t>
      </w:r>
      <w:bookmarkEnd w:id="253"/>
      <w:bookmarkEnd w:id="254"/>
      <w:bookmarkEnd w:id="255"/>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871"/>
        <w:gridCol w:w="1623"/>
        <w:gridCol w:w="1318"/>
        <w:gridCol w:w="1730"/>
        <w:gridCol w:w="1730"/>
        <w:gridCol w:w="1731"/>
      </w:tblGrid>
      <w:tr w:rsidR="00C84D79" w:rsidRPr="00F254BA" w14:paraId="72D2A57D" w14:textId="77777777" w:rsidTr="001358AF">
        <w:tc>
          <w:tcPr>
            <w:tcW w:w="2494" w:type="dxa"/>
            <w:gridSpan w:val="2"/>
            <w:vMerge w:val="restart"/>
            <w:vAlign w:val="bottom"/>
          </w:tcPr>
          <w:p w14:paraId="40C4C336" w14:textId="77777777" w:rsidR="00E048B2" w:rsidRPr="00F254BA" w:rsidRDefault="00E048B2" w:rsidP="00153124">
            <w:pPr>
              <w:rPr>
                <w:sz w:val="22"/>
                <w:szCs w:val="22"/>
              </w:rPr>
            </w:pPr>
            <w:r w:rsidRPr="00F254BA">
              <w:rPr>
                <w:sz w:val="22"/>
                <w:szCs w:val="22"/>
              </w:rPr>
              <w:t>Subcategorias</w:t>
            </w:r>
          </w:p>
        </w:tc>
        <w:tc>
          <w:tcPr>
            <w:tcW w:w="3048" w:type="dxa"/>
            <w:gridSpan w:val="2"/>
          </w:tcPr>
          <w:p w14:paraId="5781D0D9" w14:textId="77777777" w:rsidR="00E048B2" w:rsidRPr="00F254BA" w:rsidRDefault="00E048B2" w:rsidP="00153124">
            <w:pPr>
              <w:jc w:val="center"/>
              <w:rPr>
                <w:sz w:val="22"/>
                <w:szCs w:val="22"/>
              </w:rPr>
            </w:pPr>
            <w:r w:rsidRPr="00F254BA">
              <w:rPr>
                <w:rFonts w:asciiTheme="majorHAnsi" w:hAnsiTheme="majorHAnsi" w:cstheme="majorHAnsi"/>
                <w:sz w:val="22"/>
                <w:szCs w:val="22"/>
              </w:rPr>
              <w:t>Crianças FTr (N=17)</w:t>
            </w:r>
          </w:p>
        </w:tc>
        <w:tc>
          <w:tcPr>
            <w:tcW w:w="3461" w:type="dxa"/>
            <w:gridSpan w:val="2"/>
          </w:tcPr>
          <w:p w14:paraId="2A35F3B1" w14:textId="77777777" w:rsidR="00E048B2" w:rsidRPr="00F254BA" w:rsidRDefault="00E048B2" w:rsidP="00153124">
            <w:pPr>
              <w:jc w:val="center"/>
              <w:rPr>
                <w:sz w:val="22"/>
                <w:szCs w:val="22"/>
              </w:rPr>
            </w:pPr>
            <w:r w:rsidRPr="00F254BA">
              <w:rPr>
                <w:rFonts w:asciiTheme="majorHAnsi" w:hAnsiTheme="majorHAnsi" w:cstheme="majorHAnsi"/>
                <w:sz w:val="22"/>
                <w:szCs w:val="22"/>
              </w:rPr>
              <w:t>Crianças FMn (N=12)</w:t>
            </w:r>
          </w:p>
        </w:tc>
      </w:tr>
      <w:tr w:rsidR="00C84D79" w:rsidRPr="00F254BA" w14:paraId="58AAEB25" w14:textId="77777777" w:rsidTr="001358AF">
        <w:tc>
          <w:tcPr>
            <w:tcW w:w="2494" w:type="dxa"/>
            <w:gridSpan w:val="2"/>
            <w:vMerge/>
            <w:tcBorders>
              <w:bottom w:val="single" w:sz="4" w:space="0" w:color="auto"/>
            </w:tcBorders>
            <w:vAlign w:val="center"/>
          </w:tcPr>
          <w:p w14:paraId="1623A499" w14:textId="77777777" w:rsidR="00E048B2" w:rsidRPr="00F254BA" w:rsidRDefault="00E048B2" w:rsidP="00153124">
            <w:pPr>
              <w:jc w:val="center"/>
              <w:rPr>
                <w:sz w:val="22"/>
                <w:szCs w:val="22"/>
              </w:rPr>
            </w:pPr>
          </w:p>
        </w:tc>
        <w:tc>
          <w:tcPr>
            <w:tcW w:w="1318" w:type="dxa"/>
            <w:tcBorders>
              <w:bottom w:val="single" w:sz="4" w:space="0" w:color="auto"/>
            </w:tcBorders>
            <w:vAlign w:val="center"/>
          </w:tcPr>
          <w:p w14:paraId="706E428B" w14:textId="77777777" w:rsidR="00E048B2" w:rsidRPr="00F254BA" w:rsidRDefault="00E048B2" w:rsidP="00153124">
            <w:pPr>
              <w:jc w:val="center"/>
              <w:rPr>
                <w:sz w:val="22"/>
                <w:szCs w:val="22"/>
              </w:rPr>
            </w:pPr>
            <w:r w:rsidRPr="00F254BA">
              <w:rPr>
                <w:sz w:val="22"/>
                <w:szCs w:val="22"/>
              </w:rPr>
              <w:t>UR</w:t>
            </w:r>
          </w:p>
        </w:tc>
        <w:tc>
          <w:tcPr>
            <w:tcW w:w="1730" w:type="dxa"/>
            <w:tcBorders>
              <w:bottom w:val="single" w:sz="4" w:space="0" w:color="auto"/>
            </w:tcBorders>
            <w:vAlign w:val="center"/>
          </w:tcPr>
          <w:p w14:paraId="50FBBAD7" w14:textId="77777777" w:rsidR="00E048B2" w:rsidRPr="00F254BA" w:rsidRDefault="00E048B2" w:rsidP="00153124">
            <w:pPr>
              <w:jc w:val="center"/>
              <w:rPr>
                <w:sz w:val="22"/>
                <w:szCs w:val="22"/>
              </w:rPr>
            </w:pPr>
            <w:r w:rsidRPr="00F254BA">
              <w:rPr>
                <w:sz w:val="22"/>
                <w:szCs w:val="22"/>
              </w:rPr>
              <w:t>UC</w:t>
            </w:r>
          </w:p>
        </w:tc>
        <w:tc>
          <w:tcPr>
            <w:tcW w:w="1730" w:type="dxa"/>
            <w:tcBorders>
              <w:bottom w:val="single" w:sz="4" w:space="0" w:color="auto"/>
            </w:tcBorders>
            <w:vAlign w:val="center"/>
          </w:tcPr>
          <w:p w14:paraId="643BBD1E" w14:textId="77777777" w:rsidR="00E048B2" w:rsidRPr="00F254BA" w:rsidRDefault="00E048B2" w:rsidP="00153124">
            <w:pPr>
              <w:jc w:val="center"/>
              <w:rPr>
                <w:sz w:val="22"/>
                <w:szCs w:val="22"/>
              </w:rPr>
            </w:pPr>
            <w:r w:rsidRPr="00F254BA">
              <w:rPr>
                <w:sz w:val="22"/>
                <w:szCs w:val="22"/>
              </w:rPr>
              <w:t>UR</w:t>
            </w:r>
          </w:p>
        </w:tc>
        <w:tc>
          <w:tcPr>
            <w:tcW w:w="1731" w:type="dxa"/>
            <w:tcBorders>
              <w:bottom w:val="single" w:sz="4" w:space="0" w:color="auto"/>
            </w:tcBorders>
            <w:vAlign w:val="center"/>
          </w:tcPr>
          <w:p w14:paraId="62D32121" w14:textId="77777777" w:rsidR="00E048B2" w:rsidRPr="00F254BA" w:rsidRDefault="00E048B2" w:rsidP="00153124">
            <w:pPr>
              <w:jc w:val="center"/>
              <w:rPr>
                <w:sz w:val="22"/>
                <w:szCs w:val="22"/>
              </w:rPr>
            </w:pPr>
            <w:r w:rsidRPr="00F254BA">
              <w:rPr>
                <w:sz w:val="22"/>
                <w:szCs w:val="22"/>
              </w:rPr>
              <w:t>UC</w:t>
            </w:r>
          </w:p>
        </w:tc>
      </w:tr>
      <w:tr w:rsidR="00C84D79" w:rsidRPr="00F254BA" w14:paraId="10F0ABB1" w14:textId="77777777" w:rsidTr="001358AF">
        <w:tc>
          <w:tcPr>
            <w:tcW w:w="2494" w:type="dxa"/>
            <w:gridSpan w:val="2"/>
            <w:tcBorders>
              <w:bottom w:val="nil"/>
            </w:tcBorders>
          </w:tcPr>
          <w:p w14:paraId="300BC375" w14:textId="77777777" w:rsidR="00E048B2" w:rsidRPr="00F254BA" w:rsidRDefault="00E048B2" w:rsidP="00153124">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1318" w:type="dxa"/>
            <w:tcBorders>
              <w:bottom w:val="nil"/>
            </w:tcBorders>
            <w:vAlign w:val="center"/>
          </w:tcPr>
          <w:p w14:paraId="4E563140" w14:textId="77777777" w:rsidR="00E048B2" w:rsidRPr="00F254BA" w:rsidRDefault="00F3635C" w:rsidP="00153124">
            <w:pPr>
              <w:jc w:val="center"/>
              <w:rPr>
                <w:sz w:val="22"/>
                <w:szCs w:val="22"/>
              </w:rPr>
            </w:pPr>
            <w:r w:rsidRPr="00F254BA">
              <w:rPr>
                <w:sz w:val="22"/>
                <w:szCs w:val="22"/>
              </w:rPr>
              <w:t>1</w:t>
            </w:r>
          </w:p>
        </w:tc>
        <w:tc>
          <w:tcPr>
            <w:tcW w:w="1730" w:type="dxa"/>
            <w:tcBorders>
              <w:bottom w:val="nil"/>
            </w:tcBorders>
            <w:vAlign w:val="center"/>
          </w:tcPr>
          <w:p w14:paraId="5BAC449B" w14:textId="77777777" w:rsidR="00E048B2" w:rsidRPr="00F254BA" w:rsidRDefault="00F3635C" w:rsidP="00153124">
            <w:pPr>
              <w:jc w:val="center"/>
              <w:rPr>
                <w:sz w:val="22"/>
                <w:szCs w:val="22"/>
              </w:rPr>
            </w:pPr>
            <w:r w:rsidRPr="00F254BA">
              <w:rPr>
                <w:sz w:val="22"/>
                <w:szCs w:val="22"/>
              </w:rPr>
              <w:t>1</w:t>
            </w:r>
          </w:p>
        </w:tc>
        <w:tc>
          <w:tcPr>
            <w:tcW w:w="1730" w:type="dxa"/>
            <w:tcBorders>
              <w:bottom w:val="nil"/>
            </w:tcBorders>
            <w:vAlign w:val="center"/>
          </w:tcPr>
          <w:p w14:paraId="7AD0DEC6" w14:textId="77777777" w:rsidR="00E048B2" w:rsidRPr="00F254BA" w:rsidRDefault="00E048B2" w:rsidP="00153124">
            <w:pPr>
              <w:jc w:val="center"/>
              <w:rPr>
                <w:sz w:val="22"/>
                <w:szCs w:val="22"/>
              </w:rPr>
            </w:pPr>
            <w:r w:rsidRPr="00F254BA">
              <w:rPr>
                <w:sz w:val="22"/>
                <w:szCs w:val="22"/>
              </w:rPr>
              <w:t>10</w:t>
            </w:r>
          </w:p>
        </w:tc>
        <w:tc>
          <w:tcPr>
            <w:tcW w:w="1731" w:type="dxa"/>
            <w:tcBorders>
              <w:bottom w:val="nil"/>
            </w:tcBorders>
            <w:vAlign w:val="center"/>
          </w:tcPr>
          <w:p w14:paraId="39FF446C" w14:textId="77777777" w:rsidR="00E048B2" w:rsidRPr="00F254BA" w:rsidRDefault="00E048B2" w:rsidP="00153124">
            <w:pPr>
              <w:jc w:val="center"/>
              <w:rPr>
                <w:sz w:val="22"/>
                <w:szCs w:val="22"/>
              </w:rPr>
            </w:pPr>
            <w:r w:rsidRPr="00F254BA">
              <w:rPr>
                <w:sz w:val="22"/>
                <w:szCs w:val="22"/>
              </w:rPr>
              <w:t>10</w:t>
            </w:r>
          </w:p>
        </w:tc>
      </w:tr>
      <w:tr w:rsidR="00C84D79" w:rsidRPr="00F254BA" w14:paraId="44521B78" w14:textId="77777777" w:rsidTr="001358AF">
        <w:tc>
          <w:tcPr>
            <w:tcW w:w="2494" w:type="dxa"/>
            <w:gridSpan w:val="2"/>
            <w:tcBorders>
              <w:top w:val="nil"/>
              <w:bottom w:val="nil"/>
            </w:tcBorders>
          </w:tcPr>
          <w:p w14:paraId="7BF77193" w14:textId="77777777" w:rsidR="00E048B2" w:rsidRPr="00F254BA" w:rsidRDefault="00E048B2" w:rsidP="00153124">
            <w:pPr>
              <w:contextualSpacing/>
              <w:rPr>
                <w:rFonts w:asciiTheme="majorHAnsi" w:hAnsiTheme="majorHAnsi" w:cstheme="majorHAnsi"/>
                <w:sz w:val="22"/>
                <w:szCs w:val="22"/>
              </w:rPr>
            </w:pPr>
            <w:r w:rsidRPr="00F254BA">
              <w:rPr>
                <w:rFonts w:asciiTheme="majorHAnsi" w:hAnsiTheme="majorHAnsi" w:cstheme="majorHAnsi"/>
                <w:sz w:val="22"/>
                <w:szCs w:val="22"/>
              </w:rPr>
              <w:t>Família Homoparental</w:t>
            </w:r>
          </w:p>
        </w:tc>
        <w:tc>
          <w:tcPr>
            <w:tcW w:w="1318" w:type="dxa"/>
            <w:tcBorders>
              <w:top w:val="nil"/>
              <w:bottom w:val="nil"/>
            </w:tcBorders>
            <w:vAlign w:val="center"/>
          </w:tcPr>
          <w:p w14:paraId="5ECD1128" w14:textId="77777777" w:rsidR="00E048B2" w:rsidRPr="00F254BA" w:rsidRDefault="00E048B2" w:rsidP="00153124">
            <w:pPr>
              <w:jc w:val="center"/>
              <w:rPr>
                <w:sz w:val="22"/>
                <w:szCs w:val="22"/>
              </w:rPr>
            </w:pPr>
            <w:r w:rsidRPr="00F254BA">
              <w:rPr>
                <w:sz w:val="22"/>
                <w:szCs w:val="22"/>
              </w:rPr>
              <w:t>0</w:t>
            </w:r>
          </w:p>
        </w:tc>
        <w:tc>
          <w:tcPr>
            <w:tcW w:w="1730" w:type="dxa"/>
            <w:tcBorders>
              <w:top w:val="nil"/>
              <w:bottom w:val="nil"/>
            </w:tcBorders>
            <w:vAlign w:val="center"/>
          </w:tcPr>
          <w:p w14:paraId="7C181600" w14:textId="77777777" w:rsidR="00E048B2" w:rsidRPr="00F254BA" w:rsidRDefault="00E048B2" w:rsidP="00153124">
            <w:pPr>
              <w:jc w:val="center"/>
              <w:rPr>
                <w:sz w:val="22"/>
                <w:szCs w:val="22"/>
              </w:rPr>
            </w:pPr>
            <w:r w:rsidRPr="00F254BA">
              <w:rPr>
                <w:sz w:val="22"/>
                <w:szCs w:val="22"/>
              </w:rPr>
              <w:t>0</w:t>
            </w:r>
          </w:p>
        </w:tc>
        <w:tc>
          <w:tcPr>
            <w:tcW w:w="1730" w:type="dxa"/>
            <w:tcBorders>
              <w:top w:val="nil"/>
              <w:bottom w:val="nil"/>
            </w:tcBorders>
            <w:vAlign w:val="center"/>
          </w:tcPr>
          <w:p w14:paraId="43110279" w14:textId="77777777" w:rsidR="00E048B2" w:rsidRPr="00F254BA" w:rsidRDefault="00E048B2" w:rsidP="00153124">
            <w:pPr>
              <w:jc w:val="center"/>
              <w:rPr>
                <w:sz w:val="22"/>
                <w:szCs w:val="22"/>
              </w:rPr>
            </w:pPr>
            <w:r w:rsidRPr="00F254BA">
              <w:rPr>
                <w:sz w:val="22"/>
                <w:szCs w:val="22"/>
              </w:rPr>
              <w:t>1</w:t>
            </w:r>
          </w:p>
        </w:tc>
        <w:tc>
          <w:tcPr>
            <w:tcW w:w="1731" w:type="dxa"/>
            <w:tcBorders>
              <w:top w:val="nil"/>
              <w:bottom w:val="nil"/>
            </w:tcBorders>
            <w:vAlign w:val="center"/>
          </w:tcPr>
          <w:p w14:paraId="7E98BB30" w14:textId="77777777" w:rsidR="00E048B2" w:rsidRPr="00F254BA" w:rsidRDefault="00E048B2" w:rsidP="00153124">
            <w:pPr>
              <w:jc w:val="center"/>
              <w:rPr>
                <w:sz w:val="22"/>
                <w:szCs w:val="22"/>
              </w:rPr>
            </w:pPr>
            <w:r w:rsidRPr="00F254BA">
              <w:rPr>
                <w:sz w:val="22"/>
                <w:szCs w:val="22"/>
              </w:rPr>
              <w:t>1</w:t>
            </w:r>
          </w:p>
        </w:tc>
      </w:tr>
      <w:tr w:rsidR="00C84D79" w:rsidRPr="00F254BA" w14:paraId="0A0C9D50" w14:textId="77777777" w:rsidTr="001358AF">
        <w:tc>
          <w:tcPr>
            <w:tcW w:w="2494" w:type="dxa"/>
            <w:gridSpan w:val="2"/>
            <w:tcBorders>
              <w:top w:val="nil"/>
              <w:bottom w:val="nil"/>
            </w:tcBorders>
          </w:tcPr>
          <w:p w14:paraId="1CF4AE53" w14:textId="77777777" w:rsidR="00E048B2" w:rsidRPr="00F254BA" w:rsidRDefault="00E048B2" w:rsidP="00153124">
            <w:pPr>
              <w:contextualSpacing/>
              <w:rPr>
                <w:rFonts w:asciiTheme="majorHAnsi" w:hAnsiTheme="majorHAnsi" w:cstheme="majorHAnsi"/>
                <w:sz w:val="22"/>
                <w:szCs w:val="22"/>
              </w:rPr>
            </w:pPr>
            <w:r w:rsidRPr="00F254BA">
              <w:rPr>
                <w:rFonts w:asciiTheme="majorHAnsi" w:hAnsiTheme="majorHAnsi" w:cstheme="majorHAnsi"/>
                <w:sz w:val="22"/>
                <w:szCs w:val="22"/>
              </w:rPr>
              <w:t xml:space="preserve">Viver com os avós </w:t>
            </w:r>
          </w:p>
        </w:tc>
        <w:tc>
          <w:tcPr>
            <w:tcW w:w="1318" w:type="dxa"/>
            <w:tcBorders>
              <w:top w:val="nil"/>
              <w:bottom w:val="nil"/>
            </w:tcBorders>
            <w:vAlign w:val="center"/>
          </w:tcPr>
          <w:p w14:paraId="71D076EC" w14:textId="77777777" w:rsidR="00E048B2" w:rsidRPr="00F254BA" w:rsidRDefault="00E048B2" w:rsidP="00153124">
            <w:pPr>
              <w:jc w:val="center"/>
              <w:rPr>
                <w:sz w:val="22"/>
                <w:szCs w:val="22"/>
              </w:rPr>
            </w:pPr>
            <w:r w:rsidRPr="00F254BA">
              <w:rPr>
                <w:sz w:val="22"/>
                <w:szCs w:val="22"/>
              </w:rPr>
              <w:t>1</w:t>
            </w:r>
          </w:p>
        </w:tc>
        <w:tc>
          <w:tcPr>
            <w:tcW w:w="1730" w:type="dxa"/>
            <w:tcBorders>
              <w:top w:val="nil"/>
              <w:bottom w:val="nil"/>
            </w:tcBorders>
            <w:vAlign w:val="center"/>
          </w:tcPr>
          <w:p w14:paraId="656F3497" w14:textId="77777777" w:rsidR="00E048B2" w:rsidRPr="00F254BA" w:rsidRDefault="00E048B2" w:rsidP="00153124">
            <w:pPr>
              <w:jc w:val="center"/>
              <w:rPr>
                <w:sz w:val="22"/>
                <w:szCs w:val="22"/>
              </w:rPr>
            </w:pPr>
            <w:r w:rsidRPr="00F254BA">
              <w:rPr>
                <w:sz w:val="22"/>
                <w:szCs w:val="22"/>
              </w:rPr>
              <w:t>1</w:t>
            </w:r>
          </w:p>
        </w:tc>
        <w:tc>
          <w:tcPr>
            <w:tcW w:w="1730" w:type="dxa"/>
            <w:tcBorders>
              <w:top w:val="nil"/>
              <w:bottom w:val="nil"/>
            </w:tcBorders>
            <w:vAlign w:val="center"/>
          </w:tcPr>
          <w:p w14:paraId="7641849B" w14:textId="77777777" w:rsidR="00E048B2" w:rsidRPr="00F254BA" w:rsidRDefault="00E048B2" w:rsidP="00153124">
            <w:pPr>
              <w:jc w:val="center"/>
              <w:rPr>
                <w:sz w:val="22"/>
                <w:szCs w:val="22"/>
              </w:rPr>
            </w:pPr>
            <w:r w:rsidRPr="00F254BA">
              <w:rPr>
                <w:sz w:val="22"/>
                <w:szCs w:val="22"/>
              </w:rPr>
              <w:t>2</w:t>
            </w:r>
          </w:p>
        </w:tc>
        <w:tc>
          <w:tcPr>
            <w:tcW w:w="1731" w:type="dxa"/>
            <w:tcBorders>
              <w:top w:val="nil"/>
              <w:bottom w:val="nil"/>
            </w:tcBorders>
            <w:vAlign w:val="center"/>
          </w:tcPr>
          <w:p w14:paraId="4A8922E6" w14:textId="77777777" w:rsidR="00E048B2" w:rsidRPr="00F254BA" w:rsidRDefault="00E048B2" w:rsidP="00153124">
            <w:pPr>
              <w:jc w:val="center"/>
              <w:rPr>
                <w:sz w:val="22"/>
                <w:szCs w:val="22"/>
              </w:rPr>
            </w:pPr>
            <w:r w:rsidRPr="00F254BA">
              <w:rPr>
                <w:sz w:val="22"/>
                <w:szCs w:val="22"/>
              </w:rPr>
              <w:t>2</w:t>
            </w:r>
          </w:p>
        </w:tc>
      </w:tr>
      <w:tr w:rsidR="00C84D79" w:rsidRPr="00F254BA" w14:paraId="168DCF14" w14:textId="77777777" w:rsidTr="001358AF">
        <w:tc>
          <w:tcPr>
            <w:tcW w:w="2494" w:type="dxa"/>
            <w:gridSpan w:val="2"/>
            <w:tcBorders>
              <w:top w:val="nil"/>
              <w:bottom w:val="nil"/>
            </w:tcBorders>
          </w:tcPr>
          <w:p w14:paraId="20FBABAE" w14:textId="77777777" w:rsidR="00E048B2" w:rsidRPr="00F254BA" w:rsidRDefault="00E048B2" w:rsidP="00153124">
            <w:pPr>
              <w:contextualSpacing/>
              <w:rPr>
                <w:rFonts w:asciiTheme="majorHAnsi" w:hAnsiTheme="majorHAnsi" w:cstheme="majorHAnsi"/>
                <w:sz w:val="22"/>
                <w:szCs w:val="22"/>
              </w:rPr>
            </w:pPr>
            <w:r w:rsidRPr="00F254BA">
              <w:rPr>
                <w:rFonts w:asciiTheme="majorHAnsi" w:hAnsiTheme="majorHAnsi" w:cstheme="majorHAnsi"/>
                <w:sz w:val="22"/>
                <w:szCs w:val="22"/>
              </w:rPr>
              <w:t xml:space="preserve">Família Monoparental </w:t>
            </w:r>
          </w:p>
        </w:tc>
        <w:tc>
          <w:tcPr>
            <w:tcW w:w="1318" w:type="dxa"/>
            <w:tcBorders>
              <w:top w:val="nil"/>
              <w:bottom w:val="nil"/>
            </w:tcBorders>
            <w:vAlign w:val="center"/>
          </w:tcPr>
          <w:p w14:paraId="71F5ECBA" w14:textId="77777777" w:rsidR="00E048B2" w:rsidRPr="00F254BA" w:rsidRDefault="00E048B2" w:rsidP="00153124">
            <w:pPr>
              <w:jc w:val="center"/>
              <w:rPr>
                <w:sz w:val="22"/>
                <w:szCs w:val="22"/>
              </w:rPr>
            </w:pPr>
          </w:p>
        </w:tc>
        <w:tc>
          <w:tcPr>
            <w:tcW w:w="1730" w:type="dxa"/>
            <w:tcBorders>
              <w:top w:val="nil"/>
              <w:bottom w:val="nil"/>
            </w:tcBorders>
            <w:vAlign w:val="center"/>
          </w:tcPr>
          <w:p w14:paraId="02879675" w14:textId="77777777" w:rsidR="00E048B2" w:rsidRPr="00F254BA" w:rsidRDefault="00E048B2" w:rsidP="00153124">
            <w:pPr>
              <w:jc w:val="center"/>
              <w:rPr>
                <w:sz w:val="22"/>
                <w:szCs w:val="22"/>
              </w:rPr>
            </w:pPr>
          </w:p>
        </w:tc>
        <w:tc>
          <w:tcPr>
            <w:tcW w:w="1730" w:type="dxa"/>
            <w:tcBorders>
              <w:top w:val="nil"/>
              <w:bottom w:val="nil"/>
            </w:tcBorders>
            <w:vAlign w:val="center"/>
          </w:tcPr>
          <w:p w14:paraId="26A3B5C9" w14:textId="77777777" w:rsidR="00E048B2" w:rsidRPr="00F254BA" w:rsidRDefault="00E048B2" w:rsidP="00153124">
            <w:pPr>
              <w:jc w:val="center"/>
              <w:rPr>
                <w:sz w:val="22"/>
                <w:szCs w:val="22"/>
              </w:rPr>
            </w:pPr>
          </w:p>
        </w:tc>
        <w:tc>
          <w:tcPr>
            <w:tcW w:w="1731" w:type="dxa"/>
            <w:tcBorders>
              <w:top w:val="nil"/>
              <w:bottom w:val="nil"/>
            </w:tcBorders>
            <w:vAlign w:val="center"/>
          </w:tcPr>
          <w:p w14:paraId="7181AB19" w14:textId="77777777" w:rsidR="00E048B2" w:rsidRPr="00F254BA" w:rsidRDefault="00E048B2" w:rsidP="00153124">
            <w:pPr>
              <w:jc w:val="center"/>
              <w:rPr>
                <w:sz w:val="22"/>
                <w:szCs w:val="22"/>
              </w:rPr>
            </w:pPr>
          </w:p>
        </w:tc>
      </w:tr>
      <w:tr w:rsidR="00C84D79" w:rsidRPr="00F254BA" w14:paraId="4B3DD101" w14:textId="77777777" w:rsidTr="001358AF">
        <w:tc>
          <w:tcPr>
            <w:tcW w:w="871" w:type="dxa"/>
            <w:tcBorders>
              <w:top w:val="nil"/>
              <w:bottom w:val="nil"/>
            </w:tcBorders>
          </w:tcPr>
          <w:p w14:paraId="594DE271" w14:textId="77777777" w:rsidR="00E048B2" w:rsidRPr="00F254BA" w:rsidRDefault="00E048B2" w:rsidP="00153124">
            <w:pPr>
              <w:contextualSpacing/>
              <w:rPr>
                <w:rFonts w:asciiTheme="majorHAnsi" w:hAnsiTheme="majorHAnsi" w:cstheme="majorHAnsi"/>
                <w:sz w:val="22"/>
                <w:szCs w:val="22"/>
              </w:rPr>
            </w:pPr>
          </w:p>
        </w:tc>
        <w:tc>
          <w:tcPr>
            <w:tcW w:w="1623" w:type="dxa"/>
            <w:tcBorders>
              <w:top w:val="nil"/>
              <w:bottom w:val="nil"/>
            </w:tcBorders>
          </w:tcPr>
          <w:p w14:paraId="1BF50163" w14:textId="77777777" w:rsidR="00E048B2" w:rsidRPr="00F254BA" w:rsidRDefault="00E048B2" w:rsidP="00153124">
            <w:pPr>
              <w:contextualSpacing/>
              <w:rPr>
                <w:rFonts w:asciiTheme="majorHAnsi" w:hAnsiTheme="majorHAnsi" w:cstheme="majorHAnsi"/>
                <w:sz w:val="22"/>
                <w:szCs w:val="22"/>
              </w:rPr>
            </w:pPr>
            <w:r w:rsidRPr="00F254BA">
              <w:rPr>
                <w:rFonts w:asciiTheme="majorHAnsi" w:hAnsiTheme="majorHAnsi" w:cstheme="majorHAnsi"/>
                <w:sz w:val="22"/>
                <w:szCs w:val="22"/>
              </w:rPr>
              <w:t>Masculina</w:t>
            </w:r>
          </w:p>
        </w:tc>
        <w:tc>
          <w:tcPr>
            <w:tcW w:w="1318" w:type="dxa"/>
            <w:tcBorders>
              <w:top w:val="nil"/>
              <w:bottom w:val="nil"/>
            </w:tcBorders>
            <w:vAlign w:val="center"/>
          </w:tcPr>
          <w:p w14:paraId="214301DE" w14:textId="77777777" w:rsidR="00E048B2" w:rsidRPr="00F254BA" w:rsidRDefault="00E048B2" w:rsidP="00153124">
            <w:pPr>
              <w:jc w:val="center"/>
              <w:rPr>
                <w:sz w:val="22"/>
                <w:szCs w:val="22"/>
              </w:rPr>
            </w:pPr>
            <w:r w:rsidRPr="00F254BA">
              <w:rPr>
                <w:sz w:val="22"/>
                <w:szCs w:val="22"/>
              </w:rPr>
              <w:t>7</w:t>
            </w:r>
          </w:p>
        </w:tc>
        <w:tc>
          <w:tcPr>
            <w:tcW w:w="1730" w:type="dxa"/>
            <w:tcBorders>
              <w:top w:val="nil"/>
              <w:bottom w:val="nil"/>
            </w:tcBorders>
            <w:vAlign w:val="center"/>
          </w:tcPr>
          <w:p w14:paraId="22AB5F64" w14:textId="77777777" w:rsidR="00E048B2" w:rsidRPr="00F254BA" w:rsidRDefault="00E048B2" w:rsidP="00153124">
            <w:pPr>
              <w:jc w:val="center"/>
              <w:rPr>
                <w:sz w:val="22"/>
                <w:szCs w:val="22"/>
              </w:rPr>
            </w:pPr>
            <w:r w:rsidRPr="00F254BA">
              <w:rPr>
                <w:sz w:val="22"/>
                <w:szCs w:val="22"/>
              </w:rPr>
              <w:t>7</w:t>
            </w:r>
          </w:p>
        </w:tc>
        <w:tc>
          <w:tcPr>
            <w:tcW w:w="1730" w:type="dxa"/>
            <w:tcBorders>
              <w:top w:val="nil"/>
              <w:bottom w:val="nil"/>
            </w:tcBorders>
            <w:vAlign w:val="center"/>
          </w:tcPr>
          <w:p w14:paraId="23774C95" w14:textId="77777777" w:rsidR="00E048B2" w:rsidRPr="00F254BA" w:rsidRDefault="00E048B2" w:rsidP="00153124">
            <w:pPr>
              <w:jc w:val="center"/>
              <w:rPr>
                <w:sz w:val="22"/>
                <w:szCs w:val="22"/>
              </w:rPr>
            </w:pPr>
            <w:r w:rsidRPr="00F254BA">
              <w:rPr>
                <w:sz w:val="22"/>
                <w:szCs w:val="22"/>
              </w:rPr>
              <w:t>6</w:t>
            </w:r>
          </w:p>
        </w:tc>
        <w:tc>
          <w:tcPr>
            <w:tcW w:w="1731" w:type="dxa"/>
            <w:tcBorders>
              <w:top w:val="nil"/>
              <w:bottom w:val="nil"/>
            </w:tcBorders>
            <w:vAlign w:val="center"/>
          </w:tcPr>
          <w:p w14:paraId="32C1AE05" w14:textId="77777777" w:rsidR="00E048B2" w:rsidRPr="00F254BA" w:rsidRDefault="00E048B2" w:rsidP="00153124">
            <w:pPr>
              <w:jc w:val="center"/>
              <w:rPr>
                <w:sz w:val="22"/>
                <w:szCs w:val="22"/>
              </w:rPr>
            </w:pPr>
            <w:r w:rsidRPr="00F254BA">
              <w:rPr>
                <w:sz w:val="22"/>
                <w:szCs w:val="22"/>
              </w:rPr>
              <w:t>6</w:t>
            </w:r>
          </w:p>
        </w:tc>
      </w:tr>
      <w:tr w:rsidR="00C84D79" w:rsidRPr="00F254BA" w14:paraId="5AA5131B" w14:textId="77777777" w:rsidTr="001358AF">
        <w:tc>
          <w:tcPr>
            <w:tcW w:w="871" w:type="dxa"/>
            <w:tcBorders>
              <w:top w:val="nil"/>
              <w:bottom w:val="single" w:sz="4" w:space="0" w:color="auto"/>
            </w:tcBorders>
          </w:tcPr>
          <w:p w14:paraId="1D87EF61" w14:textId="77777777" w:rsidR="00E048B2" w:rsidRPr="00F254BA" w:rsidRDefault="00E048B2" w:rsidP="00153124">
            <w:pPr>
              <w:contextualSpacing/>
              <w:rPr>
                <w:rFonts w:asciiTheme="majorHAnsi" w:hAnsiTheme="majorHAnsi" w:cstheme="majorHAnsi"/>
                <w:sz w:val="22"/>
                <w:szCs w:val="22"/>
              </w:rPr>
            </w:pPr>
          </w:p>
        </w:tc>
        <w:tc>
          <w:tcPr>
            <w:tcW w:w="1623" w:type="dxa"/>
            <w:tcBorders>
              <w:top w:val="nil"/>
              <w:bottom w:val="single" w:sz="4" w:space="0" w:color="auto"/>
            </w:tcBorders>
          </w:tcPr>
          <w:p w14:paraId="02F711D1" w14:textId="77777777" w:rsidR="00E048B2" w:rsidRPr="00F254BA" w:rsidRDefault="00E048B2" w:rsidP="00153124">
            <w:pPr>
              <w:contextualSpacing/>
              <w:rPr>
                <w:rFonts w:asciiTheme="majorHAnsi" w:hAnsiTheme="majorHAnsi" w:cstheme="majorHAnsi"/>
                <w:sz w:val="22"/>
                <w:szCs w:val="22"/>
              </w:rPr>
            </w:pPr>
            <w:r w:rsidRPr="00F254BA">
              <w:rPr>
                <w:rFonts w:asciiTheme="majorHAnsi" w:hAnsiTheme="majorHAnsi" w:cstheme="majorHAnsi"/>
                <w:sz w:val="22"/>
                <w:szCs w:val="22"/>
              </w:rPr>
              <w:t>Feminina</w:t>
            </w:r>
          </w:p>
        </w:tc>
        <w:tc>
          <w:tcPr>
            <w:tcW w:w="1318" w:type="dxa"/>
            <w:tcBorders>
              <w:top w:val="nil"/>
              <w:bottom w:val="single" w:sz="4" w:space="0" w:color="auto"/>
            </w:tcBorders>
            <w:vAlign w:val="center"/>
          </w:tcPr>
          <w:p w14:paraId="5B732D88" w14:textId="77777777" w:rsidR="00E048B2" w:rsidRPr="00F254BA" w:rsidRDefault="00E048B2" w:rsidP="00153124">
            <w:pPr>
              <w:jc w:val="center"/>
              <w:rPr>
                <w:sz w:val="22"/>
                <w:szCs w:val="22"/>
              </w:rPr>
            </w:pPr>
            <w:r w:rsidRPr="00F254BA">
              <w:rPr>
                <w:sz w:val="22"/>
                <w:szCs w:val="22"/>
              </w:rPr>
              <w:t>12</w:t>
            </w:r>
          </w:p>
        </w:tc>
        <w:tc>
          <w:tcPr>
            <w:tcW w:w="1730" w:type="dxa"/>
            <w:tcBorders>
              <w:top w:val="nil"/>
              <w:bottom w:val="single" w:sz="4" w:space="0" w:color="auto"/>
            </w:tcBorders>
            <w:vAlign w:val="center"/>
          </w:tcPr>
          <w:p w14:paraId="6CA6937F" w14:textId="77777777" w:rsidR="00E048B2" w:rsidRPr="00F254BA" w:rsidRDefault="00E048B2" w:rsidP="00153124">
            <w:pPr>
              <w:jc w:val="center"/>
              <w:rPr>
                <w:sz w:val="22"/>
                <w:szCs w:val="22"/>
              </w:rPr>
            </w:pPr>
            <w:r w:rsidRPr="00F254BA">
              <w:rPr>
                <w:sz w:val="22"/>
                <w:szCs w:val="22"/>
              </w:rPr>
              <w:t>12</w:t>
            </w:r>
          </w:p>
        </w:tc>
        <w:tc>
          <w:tcPr>
            <w:tcW w:w="1730" w:type="dxa"/>
            <w:tcBorders>
              <w:top w:val="nil"/>
              <w:bottom w:val="single" w:sz="4" w:space="0" w:color="auto"/>
            </w:tcBorders>
            <w:vAlign w:val="center"/>
          </w:tcPr>
          <w:p w14:paraId="4D755EDB" w14:textId="77777777" w:rsidR="00E048B2" w:rsidRPr="00F254BA" w:rsidRDefault="00E048B2" w:rsidP="00153124">
            <w:pPr>
              <w:jc w:val="center"/>
              <w:rPr>
                <w:sz w:val="22"/>
                <w:szCs w:val="22"/>
              </w:rPr>
            </w:pPr>
            <w:r w:rsidRPr="00F254BA">
              <w:rPr>
                <w:sz w:val="22"/>
                <w:szCs w:val="22"/>
              </w:rPr>
              <w:t>9</w:t>
            </w:r>
          </w:p>
        </w:tc>
        <w:tc>
          <w:tcPr>
            <w:tcW w:w="1731" w:type="dxa"/>
            <w:tcBorders>
              <w:top w:val="nil"/>
              <w:bottom w:val="single" w:sz="4" w:space="0" w:color="auto"/>
            </w:tcBorders>
            <w:vAlign w:val="center"/>
          </w:tcPr>
          <w:p w14:paraId="2AC4CACE" w14:textId="77777777" w:rsidR="00E048B2" w:rsidRPr="00F254BA" w:rsidRDefault="00E048B2" w:rsidP="00153124">
            <w:pPr>
              <w:jc w:val="center"/>
              <w:rPr>
                <w:sz w:val="22"/>
                <w:szCs w:val="22"/>
              </w:rPr>
            </w:pPr>
            <w:r w:rsidRPr="00F254BA">
              <w:rPr>
                <w:sz w:val="22"/>
                <w:szCs w:val="22"/>
              </w:rPr>
              <w:t>9</w:t>
            </w:r>
          </w:p>
        </w:tc>
      </w:tr>
    </w:tbl>
    <w:p w14:paraId="09DADD96" w14:textId="77777777" w:rsidR="00E048B2" w:rsidRPr="00F254BA" w:rsidRDefault="00E048B2" w:rsidP="004276BA">
      <w:pPr>
        <w:tabs>
          <w:tab w:val="left" w:pos="5526"/>
        </w:tabs>
        <w:spacing w:line="360" w:lineRule="auto"/>
        <w:rPr>
          <w:sz w:val="22"/>
          <w:szCs w:val="22"/>
        </w:rPr>
      </w:pPr>
    </w:p>
    <w:p w14:paraId="2C7370C0" w14:textId="77777777" w:rsidR="00664916" w:rsidRPr="00F254BA" w:rsidRDefault="00664916" w:rsidP="00664916">
      <w:pPr>
        <w:spacing w:line="360" w:lineRule="auto"/>
        <w:ind w:firstLine="709"/>
        <w:jc w:val="both"/>
        <w:rPr>
          <w:sz w:val="22"/>
          <w:szCs w:val="22"/>
        </w:rPr>
      </w:pPr>
      <w:r w:rsidRPr="00F254BA">
        <w:rPr>
          <w:sz w:val="22"/>
          <w:szCs w:val="22"/>
        </w:rPr>
        <w:t xml:space="preserve">Como é visível verificar através da leitura do quadro </w:t>
      </w:r>
      <w:r w:rsidR="00360071" w:rsidRPr="00F254BA">
        <w:rPr>
          <w:sz w:val="22"/>
          <w:szCs w:val="22"/>
        </w:rPr>
        <w:t>7</w:t>
      </w:r>
      <w:r w:rsidRPr="00F254BA">
        <w:rPr>
          <w:sz w:val="22"/>
          <w:szCs w:val="22"/>
        </w:rPr>
        <w:t xml:space="preserve">, na categoria: </w:t>
      </w:r>
      <w:r w:rsidRPr="00F254BA">
        <w:rPr>
          <w:i/>
          <w:sz w:val="22"/>
          <w:szCs w:val="22"/>
        </w:rPr>
        <w:t xml:space="preserve">Tipologias </w:t>
      </w:r>
      <w:r w:rsidRPr="00F254BA">
        <w:rPr>
          <w:sz w:val="22"/>
          <w:szCs w:val="22"/>
        </w:rPr>
        <w:t xml:space="preserve">emergiram 4 subcategorias. </w:t>
      </w:r>
    </w:p>
    <w:p w14:paraId="63B9447F" w14:textId="77777777" w:rsidR="00664916" w:rsidRPr="00F254BA" w:rsidRDefault="00664916" w:rsidP="00664916">
      <w:pPr>
        <w:spacing w:line="360" w:lineRule="auto"/>
        <w:ind w:firstLine="709"/>
        <w:jc w:val="both"/>
        <w:rPr>
          <w:sz w:val="22"/>
          <w:szCs w:val="22"/>
        </w:rPr>
      </w:pPr>
      <w:r w:rsidRPr="00F254BA">
        <w:rPr>
          <w:sz w:val="22"/>
          <w:szCs w:val="22"/>
        </w:rPr>
        <w:t xml:space="preserve">No que diz respeito à </w:t>
      </w:r>
      <w:r w:rsidR="005B391D" w:rsidRPr="00F254BA">
        <w:rPr>
          <w:i/>
          <w:sz w:val="22"/>
          <w:szCs w:val="22"/>
        </w:rPr>
        <w:t>subcategoria</w:t>
      </w:r>
      <w:r w:rsidRPr="00F254BA">
        <w:rPr>
          <w:i/>
          <w:sz w:val="22"/>
          <w:szCs w:val="22"/>
        </w:rPr>
        <w:t xml:space="preserve"> Família Tradicional</w:t>
      </w:r>
      <w:r w:rsidRPr="00F254BA">
        <w:rPr>
          <w:sz w:val="22"/>
          <w:szCs w:val="22"/>
        </w:rPr>
        <w:t xml:space="preserve">, esta </w:t>
      </w:r>
      <w:r w:rsidR="00F3635C" w:rsidRPr="00F254BA">
        <w:rPr>
          <w:sz w:val="22"/>
          <w:szCs w:val="22"/>
        </w:rPr>
        <w:t>f</w:t>
      </w:r>
      <w:r w:rsidRPr="00F254BA">
        <w:rPr>
          <w:sz w:val="22"/>
          <w:szCs w:val="22"/>
        </w:rPr>
        <w:t xml:space="preserve">oi indicada </w:t>
      </w:r>
      <w:r w:rsidR="00F3635C" w:rsidRPr="00F254BA">
        <w:rPr>
          <w:sz w:val="22"/>
          <w:szCs w:val="22"/>
        </w:rPr>
        <w:t xml:space="preserve">maioritariamente </w:t>
      </w:r>
      <w:r w:rsidRPr="00F254BA">
        <w:rPr>
          <w:sz w:val="22"/>
          <w:szCs w:val="22"/>
        </w:rPr>
        <w:t>por dez crianças de FMn (UR=10</w:t>
      </w:r>
      <w:r w:rsidR="00F3635C" w:rsidRPr="00F254BA">
        <w:rPr>
          <w:sz w:val="22"/>
          <w:szCs w:val="22"/>
        </w:rPr>
        <w:t>) e por uma criança de FTr (UR=1)</w:t>
      </w:r>
      <w:r w:rsidRPr="00F254BA">
        <w:rPr>
          <w:sz w:val="22"/>
          <w:szCs w:val="22"/>
        </w:rPr>
        <w:t>.</w:t>
      </w:r>
    </w:p>
    <w:p w14:paraId="5585B8AB" w14:textId="77777777" w:rsidR="00F53551" w:rsidRPr="00F254BA" w:rsidRDefault="00D92112" w:rsidP="00D92112">
      <w:pPr>
        <w:spacing w:line="360" w:lineRule="auto"/>
        <w:ind w:firstLine="709"/>
        <w:jc w:val="both"/>
        <w:rPr>
          <w:sz w:val="22"/>
          <w:szCs w:val="22"/>
        </w:rPr>
      </w:pPr>
      <w:r w:rsidRPr="00F254BA">
        <w:rPr>
          <w:sz w:val="22"/>
          <w:szCs w:val="22"/>
        </w:rPr>
        <w:t xml:space="preserve">A </w:t>
      </w:r>
      <w:r w:rsidRPr="00F254BA">
        <w:rPr>
          <w:i/>
          <w:sz w:val="22"/>
          <w:szCs w:val="22"/>
        </w:rPr>
        <w:t>subcategoria Família Homoparental</w:t>
      </w:r>
      <w:r w:rsidRPr="00F254BA">
        <w:rPr>
          <w:sz w:val="22"/>
          <w:szCs w:val="22"/>
        </w:rPr>
        <w:t xml:space="preserve"> foi mencionada apenas</w:t>
      </w:r>
      <w:r w:rsidR="00F3635C" w:rsidRPr="00F254BA">
        <w:rPr>
          <w:sz w:val="22"/>
          <w:szCs w:val="22"/>
        </w:rPr>
        <w:t xml:space="preserve"> por uma criança de FMn (UR=1)</w:t>
      </w:r>
      <w:r w:rsidR="00F53551" w:rsidRPr="00F254BA">
        <w:rPr>
          <w:sz w:val="22"/>
          <w:szCs w:val="22"/>
        </w:rPr>
        <w:t>, utilizando a seguinte expressão: “</w:t>
      </w:r>
      <w:r w:rsidR="00F53551" w:rsidRPr="00F254BA">
        <w:rPr>
          <w:i/>
          <w:sz w:val="22"/>
          <w:szCs w:val="22"/>
        </w:rPr>
        <w:t>há aquelas que têm dois pais ou duas mães</w:t>
      </w:r>
      <w:r w:rsidR="00F53551" w:rsidRPr="00F254BA">
        <w:rPr>
          <w:sz w:val="22"/>
          <w:szCs w:val="22"/>
        </w:rPr>
        <w:t>” CR3.</w:t>
      </w:r>
    </w:p>
    <w:p w14:paraId="060A4D9E" w14:textId="77777777" w:rsidR="00D92112" w:rsidRPr="00F254BA" w:rsidRDefault="00F53551" w:rsidP="00D92112">
      <w:pPr>
        <w:spacing w:line="360" w:lineRule="auto"/>
        <w:ind w:firstLine="709"/>
        <w:jc w:val="both"/>
        <w:rPr>
          <w:sz w:val="22"/>
          <w:szCs w:val="22"/>
        </w:rPr>
      </w:pPr>
      <w:r w:rsidRPr="00F254BA">
        <w:rPr>
          <w:sz w:val="22"/>
          <w:szCs w:val="22"/>
        </w:rPr>
        <w:t xml:space="preserve"> </w:t>
      </w:r>
      <w:r w:rsidR="00D92112" w:rsidRPr="00F254BA">
        <w:rPr>
          <w:sz w:val="22"/>
          <w:szCs w:val="22"/>
        </w:rPr>
        <w:t xml:space="preserve">Uma família em que as crianças </w:t>
      </w:r>
      <w:r w:rsidR="00D92112" w:rsidRPr="00F254BA">
        <w:rPr>
          <w:i/>
          <w:sz w:val="22"/>
          <w:szCs w:val="22"/>
        </w:rPr>
        <w:t>Vivem com os Avós</w:t>
      </w:r>
      <w:r w:rsidR="00D92112" w:rsidRPr="00F254BA">
        <w:rPr>
          <w:sz w:val="22"/>
          <w:szCs w:val="22"/>
        </w:rPr>
        <w:t xml:space="preserve"> foi uma família referida por três crianças, uma delas é de FTr (UR=1) e duas crianças são de FMn (UR=2), utilizando </w:t>
      </w:r>
      <w:r w:rsidR="00D92112" w:rsidRPr="00F254BA">
        <w:rPr>
          <w:sz w:val="22"/>
          <w:szCs w:val="22"/>
        </w:rPr>
        <w:lastRenderedPageBreak/>
        <w:t>as expressões que se seguem: “</w:t>
      </w:r>
      <w:r w:rsidR="00F3635C" w:rsidRPr="00F254BA">
        <w:rPr>
          <w:i/>
          <w:sz w:val="22"/>
          <w:szCs w:val="22"/>
        </w:rPr>
        <w:t>que vivem com os avós</w:t>
      </w:r>
      <w:r w:rsidR="00D92112" w:rsidRPr="00F254BA">
        <w:rPr>
          <w:sz w:val="22"/>
          <w:szCs w:val="22"/>
        </w:rPr>
        <w:t>” CR</w:t>
      </w:r>
      <w:r w:rsidR="00F3635C" w:rsidRPr="00F254BA">
        <w:rPr>
          <w:sz w:val="22"/>
          <w:szCs w:val="22"/>
        </w:rPr>
        <w:t>5</w:t>
      </w:r>
      <w:r w:rsidR="00D92112" w:rsidRPr="00F254BA">
        <w:rPr>
          <w:sz w:val="22"/>
          <w:szCs w:val="22"/>
        </w:rPr>
        <w:t>; e “</w:t>
      </w:r>
      <w:r w:rsidR="00F3635C" w:rsidRPr="00F254BA">
        <w:rPr>
          <w:i/>
          <w:sz w:val="22"/>
          <w:szCs w:val="22"/>
        </w:rPr>
        <w:t>há meninos a viver com os avós</w:t>
      </w:r>
      <w:r w:rsidR="00D92112" w:rsidRPr="00F254BA">
        <w:rPr>
          <w:sz w:val="22"/>
          <w:szCs w:val="22"/>
        </w:rPr>
        <w:t>”CR</w:t>
      </w:r>
      <w:r w:rsidR="00F3635C" w:rsidRPr="00F254BA">
        <w:rPr>
          <w:sz w:val="22"/>
          <w:szCs w:val="22"/>
        </w:rPr>
        <w:t>19</w:t>
      </w:r>
      <w:r w:rsidR="00D92112" w:rsidRPr="00F254BA">
        <w:rPr>
          <w:sz w:val="22"/>
          <w:szCs w:val="22"/>
        </w:rPr>
        <w:t>.</w:t>
      </w:r>
    </w:p>
    <w:p w14:paraId="5450638A" w14:textId="77777777" w:rsidR="00D92112" w:rsidRPr="00F254BA" w:rsidRDefault="00D92112" w:rsidP="00D92112">
      <w:pPr>
        <w:spacing w:line="360" w:lineRule="auto"/>
        <w:ind w:firstLine="709"/>
        <w:jc w:val="both"/>
        <w:rPr>
          <w:sz w:val="22"/>
          <w:szCs w:val="22"/>
        </w:rPr>
      </w:pPr>
      <w:r w:rsidRPr="00F254BA">
        <w:rPr>
          <w:sz w:val="22"/>
          <w:szCs w:val="22"/>
        </w:rPr>
        <w:t xml:space="preserve">Relativamente à </w:t>
      </w:r>
      <w:r w:rsidRPr="00F254BA">
        <w:rPr>
          <w:i/>
          <w:sz w:val="22"/>
          <w:szCs w:val="22"/>
        </w:rPr>
        <w:t>Família Monoparental</w:t>
      </w:r>
      <w:r w:rsidR="00306649" w:rsidRPr="00F254BA">
        <w:rPr>
          <w:sz w:val="22"/>
          <w:szCs w:val="22"/>
        </w:rPr>
        <w:t xml:space="preserve">, esta foi dividida em dois modelos diferentes </w:t>
      </w:r>
      <w:r w:rsidR="003059F5" w:rsidRPr="00F254BA">
        <w:rPr>
          <w:sz w:val="22"/>
          <w:szCs w:val="22"/>
        </w:rPr>
        <w:t>definidos consoante o progenitor que está no comando. O modelo masculino foi referido por sete crianças de FTr (UR=7) e seis crianças de FMn (UR=6), já o modelo feminino foi referenciado por mais crianças, doze crianças de FTr (UR=12) e nove crianças de FMn (UR=9).</w:t>
      </w:r>
    </w:p>
    <w:p w14:paraId="2B07875E" w14:textId="77777777" w:rsidR="00AB22B3" w:rsidRPr="00F254BA" w:rsidRDefault="00AB22B3" w:rsidP="00D92112">
      <w:pPr>
        <w:spacing w:line="360" w:lineRule="auto"/>
        <w:ind w:firstLine="709"/>
        <w:jc w:val="both"/>
        <w:rPr>
          <w:sz w:val="22"/>
          <w:szCs w:val="22"/>
        </w:rPr>
      </w:pPr>
      <w:r w:rsidRPr="00F254BA">
        <w:rPr>
          <w:sz w:val="22"/>
          <w:szCs w:val="22"/>
        </w:rPr>
        <w:t>Em síntese, nesta tabela demonstra</w:t>
      </w:r>
      <w:r w:rsidR="00C30C42" w:rsidRPr="00F254BA">
        <w:rPr>
          <w:sz w:val="22"/>
          <w:szCs w:val="22"/>
        </w:rPr>
        <w:t>-se</w:t>
      </w:r>
      <w:r w:rsidRPr="00F254BA">
        <w:rPr>
          <w:sz w:val="22"/>
          <w:szCs w:val="22"/>
        </w:rPr>
        <w:t xml:space="preserve"> que para as crianças de FTr, para além da su</w:t>
      </w:r>
      <w:r w:rsidR="00895FA3" w:rsidRPr="00F254BA">
        <w:rPr>
          <w:sz w:val="22"/>
          <w:szCs w:val="22"/>
        </w:rPr>
        <w:t>a</w:t>
      </w:r>
      <w:r w:rsidRPr="00F254BA">
        <w:rPr>
          <w:sz w:val="22"/>
          <w:szCs w:val="22"/>
        </w:rPr>
        <w:t xml:space="preserve"> própria família, elas reconhecem a existência de </w:t>
      </w:r>
      <w:r w:rsidR="00895FA3" w:rsidRPr="00F254BA">
        <w:rPr>
          <w:sz w:val="22"/>
          <w:szCs w:val="22"/>
        </w:rPr>
        <w:t>FMn</w:t>
      </w:r>
      <w:r w:rsidR="000E55A2" w:rsidRPr="00F254BA">
        <w:rPr>
          <w:sz w:val="22"/>
          <w:szCs w:val="22"/>
        </w:rPr>
        <w:t>,</w:t>
      </w:r>
      <w:r w:rsidRPr="00F254BA">
        <w:rPr>
          <w:sz w:val="22"/>
          <w:szCs w:val="22"/>
        </w:rPr>
        <w:t xml:space="preserve"> maioritariamente as femininas (UC=12). </w:t>
      </w:r>
      <w:r w:rsidR="00B121D9" w:rsidRPr="00F254BA">
        <w:rPr>
          <w:sz w:val="22"/>
          <w:szCs w:val="22"/>
        </w:rPr>
        <w:t>As crianças de FMn</w:t>
      </w:r>
      <w:r w:rsidR="00C30C42" w:rsidRPr="00F254BA">
        <w:rPr>
          <w:sz w:val="22"/>
          <w:szCs w:val="22"/>
        </w:rPr>
        <w:t xml:space="preserve"> apresentam</w:t>
      </w:r>
      <w:r w:rsidR="000E55A2" w:rsidRPr="00F254BA">
        <w:rPr>
          <w:sz w:val="22"/>
          <w:szCs w:val="22"/>
        </w:rPr>
        <w:t xml:space="preserve"> um</w:t>
      </w:r>
      <w:r w:rsidR="00B121D9" w:rsidRPr="00F254BA">
        <w:rPr>
          <w:sz w:val="22"/>
          <w:szCs w:val="22"/>
        </w:rPr>
        <w:t xml:space="preserve"> </w:t>
      </w:r>
      <w:r w:rsidRPr="00F254BA">
        <w:rPr>
          <w:sz w:val="22"/>
          <w:szCs w:val="22"/>
        </w:rPr>
        <w:t xml:space="preserve">maior conhecimento de </w:t>
      </w:r>
      <w:r w:rsidR="00AD5DF2" w:rsidRPr="00F254BA">
        <w:rPr>
          <w:sz w:val="22"/>
          <w:szCs w:val="22"/>
        </w:rPr>
        <w:t>vária</w:t>
      </w:r>
      <w:r w:rsidR="00B121D9" w:rsidRPr="00F254BA">
        <w:rPr>
          <w:sz w:val="22"/>
          <w:szCs w:val="22"/>
        </w:rPr>
        <w:t xml:space="preserve">s </w:t>
      </w:r>
      <w:r w:rsidR="00AD5DF2" w:rsidRPr="00F254BA">
        <w:rPr>
          <w:sz w:val="22"/>
          <w:szCs w:val="22"/>
        </w:rPr>
        <w:t>formas</w:t>
      </w:r>
      <w:r w:rsidRPr="00F254BA">
        <w:rPr>
          <w:sz w:val="22"/>
          <w:szCs w:val="22"/>
        </w:rPr>
        <w:t xml:space="preserve"> de famílias, destacando-se as </w:t>
      </w:r>
      <w:r w:rsidR="00895FA3" w:rsidRPr="00F254BA">
        <w:rPr>
          <w:sz w:val="22"/>
          <w:szCs w:val="22"/>
        </w:rPr>
        <w:t>FTr</w:t>
      </w:r>
      <w:r w:rsidR="00AD5DF2" w:rsidRPr="00F254BA">
        <w:rPr>
          <w:sz w:val="22"/>
          <w:szCs w:val="22"/>
        </w:rPr>
        <w:t xml:space="preserve"> </w:t>
      </w:r>
      <w:r w:rsidRPr="00F254BA">
        <w:rPr>
          <w:sz w:val="22"/>
          <w:szCs w:val="22"/>
        </w:rPr>
        <w:t>(UC=10).</w:t>
      </w:r>
    </w:p>
    <w:p w14:paraId="5AE0D9A5" w14:textId="62187E44" w:rsidR="00F3635C" w:rsidRPr="00F254BA" w:rsidRDefault="00AD3033" w:rsidP="00D92112">
      <w:pPr>
        <w:spacing w:line="360" w:lineRule="auto"/>
        <w:ind w:firstLine="709"/>
        <w:jc w:val="both"/>
        <w:rPr>
          <w:sz w:val="22"/>
          <w:szCs w:val="22"/>
        </w:rPr>
      </w:pPr>
      <w:r w:rsidRPr="00F254BA">
        <w:rPr>
          <w:sz w:val="22"/>
          <w:szCs w:val="22"/>
        </w:rPr>
        <w:t xml:space="preserve">As </w:t>
      </w:r>
      <w:r w:rsidR="0094051F" w:rsidRPr="00F254BA">
        <w:rPr>
          <w:sz w:val="22"/>
          <w:szCs w:val="22"/>
        </w:rPr>
        <w:t xml:space="preserve">subcategorias </w:t>
      </w:r>
      <w:r w:rsidRPr="00F254BA">
        <w:rPr>
          <w:sz w:val="22"/>
          <w:szCs w:val="22"/>
        </w:rPr>
        <w:t xml:space="preserve">Famílias tradicionais e </w:t>
      </w:r>
      <w:r w:rsidR="009E115F" w:rsidRPr="00F254BA">
        <w:rPr>
          <w:sz w:val="22"/>
          <w:szCs w:val="22"/>
        </w:rPr>
        <w:t>Famílias monoparentais</w:t>
      </w:r>
      <w:r w:rsidRPr="00F254BA">
        <w:rPr>
          <w:sz w:val="22"/>
          <w:szCs w:val="22"/>
        </w:rPr>
        <w:t xml:space="preserve"> </w:t>
      </w:r>
      <w:r w:rsidR="0094051F" w:rsidRPr="00F254BA">
        <w:rPr>
          <w:sz w:val="22"/>
          <w:szCs w:val="22"/>
        </w:rPr>
        <w:t>são apoiadas</w:t>
      </w:r>
      <w:r w:rsidR="00F3635C" w:rsidRPr="00F254BA">
        <w:rPr>
          <w:strike/>
          <w:sz w:val="22"/>
          <w:szCs w:val="22"/>
          <w:highlight w:val="yellow"/>
        </w:rPr>
        <w:t xml:space="preserve"> </w:t>
      </w:r>
      <w:r w:rsidR="0094051F" w:rsidRPr="00F254BA">
        <w:rPr>
          <w:sz w:val="22"/>
          <w:szCs w:val="22"/>
        </w:rPr>
        <w:t xml:space="preserve">pelas </w:t>
      </w:r>
      <w:r w:rsidR="00F3635C" w:rsidRPr="00F254BA">
        <w:rPr>
          <w:sz w:val="22"/>
          <w:szCs w:val="22"/>
        </w:rPr>
        <w:t>seguintes declarações: “</w:t>
      </w:r>
      <w:r w:rsidR="00F3635C" w:rsidRPr="00F254BA">
        <w:rPr>
          <w:i/>
          <w:sz w:val="22"/>
          <w:szCs w:val="22"/>
        </w:rPr>
        <w:t xml:space="preserve">conheço aquelas que tem pai e mãe [família tradicional], há outras que só têm um pai ou uma mãe [família monoparental] … e há aqueles que têm dois pais ou duas mães [família </w:t>
      </w:r>
      <w:r w:rsidR="00780523" w:rsidRPr="00F254BA">
        <w:rPr>
          <w:i/>
          <w:sz w:val="22"/>
          <w:szCs w:val="22"/>
        </w:rPr>
        <w:t xml:space="preserve">homoparental] </w:t>
      </w:r>
      <w:r w:rsidR="00F3635C" w:rsidRPr="00F254BA">
        <w:rPr>
          <w:sz w:val="22"/>
          <w:szCs w:val="22"/>
        </w:rPr>
        <w:t>” CR3 e “</w:t>
      </w:r>
      <w:r w:rsidR="0090009B" w:rsidRPr="00F254BA">
        <w:rPr>
          <w:i/>
          <w:sz w:val="22"/>
          <w:szCs w:val="22"/>
        </w:rPr>
        <w:t>tenho um colega que vive umas vezes com a mãe e outras com pai, e depois tenho outros colegas que vivem com os dois pais, mas não têm irmãos</w:t>
      </w:r>
      <w:r w:rsidR="00F3635C" w:rsidRPr="00F254BA">
        <w:rPr>
          <w:sz w:val="22"/>
          <w:szCs w:val="22"/>
        </w:rPr>
        <w:t>” CR</w:t>
      </w:r>
      <w:r w:rsidR="0090009B" w:rsidRPr="00F254BA">
        <w:rPr>
          <w:sz w:val="22"/>
          <w:szCs w:val="22"/>
        </w:rPr>
        <w:t>29.</w:t>
      </w:r>
    </w:p>
    <w:p w14:paraId="7F0A6721" w14:textId="77777777" w:rsidR="00D92112" w:rsidRPr="00F254BA" w:rsidRDefault="00D92112" w:rsidP="00D92112">
      <w:pPr>
        <w:spacing w:line="360" w:lineRule="auto"/>
        <w:ind w:firstLine="709"/>
        <w:jc w:val="both"/>
        <w:rPr>
          <w:sz w:val="22"/>
          <w:szCs w:val="22"/>
        </w:rPr>
      </w:pPr>
    </w:p>
    <w:p w14:paraId="4D23552C" w14:textId="77777777" w:rsidR="00E048B2" w:rsidRPr="00F254BA" w:rsidRDefault="00E048B2" w:rsidP="004276BA">
      <w:pPr>
        <w:tabs>
          <w:tab w:val="left" w:pos="5526"/>
        </w:tabs>
        <w:spacing w:line="360" w:lineRule="auto"/>
        <w:rPr>
          <w:b/>
          <w:sz w:val="22"/>
          <w:szCs w:val="22"/>
        </w:rPr>
      </w:pPr>
      <w:r w:rsidRPr="00F254BA">
        <w:rPr>
          <w:b/>
          <w:sz w:val="22"/>
          <w:szCs w:val="22"/>
        </w:rPr>
        <w:t>Categoria 2: Não Definida</w:t>
      </w:r>
    </w:p>
    <w:p w14:paraId="5F87604F" w14:textId="77777777" w:rsidR="00434E8A" w:rsidRPr="00F254BA" w:rsidRDefault="00AB22B3" w:rsidP="005B391D">
      <w:pPr>
        <w:spacing w:line="360" w:lineRule="auto"/>
        <w:jc w:val="both"/>
        <w:rPr>
          <w:sz w:val="22"/>
          <w:szCs w:val="22"/>
        </w:rPr>
      </w:pPr>
      <w:r w:rsidRPr="00F254BA">
        <w:rPr>
          <w:sz w:val="22"/>
          <w:szCs w:val="22"/>
        </w:rPr>
        <w:tab/>
        <w:t>Esta categoria</w:t>
      </w:r>
      <w:r w:rsidR="00C30C42" w:rsidRPr="00F254BA">
        <w:rPr>
          <w:sz w:val="22"/>
          <w:szCs w:val="22"/>
        </w:rPr>
        <w:t xml:space="preserve"> resulta da</w:t>
      </w:r>
      <w:r w:rsidRPr="00F254BA">
        <w:rPr>
          <w:sz w:val="22"/>
          <w:szCs w:val="22"/>
        </w:rPr>
        <w:t xml:space="preserve"> </w:t>
      </w:r>
      <w:r w:rsidR="00434E8A" w:rsidRPr="00F254BA">
        <w:rPr>
          <w:sz w:val="22"/>
          <w:szCs w:val="22"/>
        </w:rPr>
        <w:t>realidade de desconhecimento de algumas crianças face à existência de outras famílias.</w:t>
      </w:r>
    </w:p>
    <w:p w14:paraId="6786A30B" w14:textId="77777777" w:rsidR="00AB22B3" w:rsidRPr="00F254BA" w:rsidRDefault="00434E8A" w:rsidP="00434E8A">
      <w:pPr>
        <w:spacing w:line="360" w:lineRule="auto"/>
        <w:jc w:val="both"/>
        <w:rPr>
          <w:b/>
          <w:sz w:val="22"/>
          <w:szCs w:val="22"/>
        </w:rPr>
      </w:pPr>
      <w:r w:rsidRPr="00F254BA">
        <w:rPr>
          <w:sz w:val="22"/>
          <w:szCs w:val="22"/>
        </w:rPr>
        <w:t xml:space="preserve"> </w:t>
      </w:r>
    </w:p>
    <w:p w14:paraId="3329CFDD" w14:textId="77777777" w:rsidR="00434E8A" w:rsidRPr="00F254BA" w:rsidRDefault="00434E8A" w:rsidP="00434E8A">
      <w:pPr>
        <w:pStyle w:val="Legenda"/>
        <w:keepNext/>
        <w:rPr>
          <w:color w:val="auto"/>
          <w:sz w:val="22"/>
        </w:rPr>
      </w:pPr>
      <w:bookmarkStart w:id="256" w:name="_Toc452212847"/>
      <w:bookmarkStart w:id="257" w:name="_Toc456016534"/>
      <w:bookmarkStart w:id="258" w:name="_Toc468143415"/>
      <w:r w:rsidRPr="00F254BA">
        <w:rPr>
          <w:color w:val="auto"/>
          <w:sz w:val="22"/>
        </w:rPr>
        <w:t xml:space="preserve">Quadro </w:t>
      </w:r>
      <w:r w:rsidRPr="00F254BA">
        <w:rPr>
          <w:color w:val="auto"/>
          <w:sz w:val="22"/>
        </w:rPr>
        <w:fldChar w:fldCharType="begin"/>
      </w:r>
      <w:r w:rsidRPr="00F254BA">
        <w:rPr>
          <w:color w:val="auto"/>
          <w:sz w:val="22"/>
        </w:rPr>
        <w:instrText xml:space="preserve"> SEQ Quadro \* ARABIC </w:instrText>
      </w:r>
      <w:r w:rsidRPr="00F254BA">
        <w:rPr>
          <w:color w:val="auto"/>
          <w:sz w:val="22"/>
        </w:rPr>
        <w:fldChar w:fldCharType="separate"/>
      </w:r>
      <w:r w:rsidR="00934BC7">
        <w:rPr>
          <w:noProof/>
          <w:color w:val="auto"/>
          <w:sz w:val="22"/>
        </w:rPr>
        <w:t>8</w:t>
      </w:r>
      <w:r w:rsidRPr="00F254BA">
        <w:rPr>
          <w:color w:val="auto"/>
          <w:sz w:val="22"/>
        </w:rPr>
        <w:fldChar w:fldCharType="end"/>
      </w:r>
      <w:r w:rsidRPr="00F254BA">
        <w:rPr>
          <w:color w:val="auto"/>
          <w:sz w:val="22"/>
        </w:rPr>
        <w:t>: Categoria 2 – Não Definida</w:t>
      </w:r>
      <w:bookmarkEnd w:id="256"/>
      <w:bookmarkEnd w:id="257"/>
      <w:bookmarkEnd w:id="258"/>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1"/>
        <w:gridCol w:w="1797"/>
        <w:gridCol w:w="1798"/>
        <w:gridCol w:w="1798"/>
        <w:gridCol w:w="1799"/>
      </w:tblGrid>
      <w:tr w:rsidR="00C84D79" w:rsidRPr="00F254BA" w14:paraId="298BAAA8" w14:textId="77777777" w:rsidTr="00434E8A">
        <w:tc>
          <w:tcPr>
            <w:tcW w:w="1811" w:type="dxa"/>
            <w:vMerge w:val="restart"/>
            <w:vAlign w:val="bottom"/>
          </w:tcPr>
          <w:p w14:paraId="66181638" w14:textId="77777777" w:rsidR="00E048B2" w:rsidRPr="00F254BA" w:rsidRDefault="00E048B2" w:rsidP="00153124">
            <w:pPr>
              <w:rPr>
                <w:sz w:val="22"/>
                <w:szCs w:val="22"/>
              </w:rPr>
            </w:pPr>
            <w:r w:rsidRPr="00F254BA">
              <w:rPr>
                <w:sz w:val="22"/>
                <w:szCs w:val="22"/>
              </w:rPr>
              <w:t>Subcategorias</w:t>
            </w:r>
          </w:p>
        </w:tc>
        <w:tc>
          <w:tcPr>
            <w:tcW w:w="3595" w:type="dxa"/>
            <w:gridSpan w:val="2"/>
          </w:tcPr>
          <w:p w14:paraId="45194061" w14:textId="77777777" w:rsidR="00E048B2" w:rsidRPr="00F254BA" w:rsidRDefault="00E048B2" w:rsidP="00153124">
            <w:pPr>
              <w:jc w:val="center"/>
              <w:rPr>
                <w:sz w:val="22"/>
                <w:szCs w:val="22"/>
              </w:rPr>
            </w:pPr>
            <w:r w:rsidRPr="00F254BA">
              <w:rPr>
                <w:rFonts w:asciiTheme="majorHAnsi" w:hAnsiTheme="majorHAnsi" w:cstheme="majorHAnsi"/>
                <w:sz w:val="22"/>
                <w:szCs w:val="22"/>
              </w:rPr>
              <w:t>Crianças FTr (N=17)</w:t>
            </w:r>
          </w:p>
        </w:tc>
        <w:tc>
          <w:tcPr>
            <w:tcW w:w="3597" w:type="dxa"/>
            <w:gridSpan w:val="2"/>
          </w:tcPr>
          <w:p w14:paraId="74C7A180" w14:textId="77777777" w:rsidR="00E048B2" w:rsidRPr="00F254BA" w:rsidRDefault="00E048B2" w:rsidP="00153124">
            <w:pPr>
              <w:jc w:val="center"/>
              <w:rPr>
                <w:sz w:val="22"/>
                <w:szCs w:val="22"/>
              </w:rPr>
            </w:pPr>
            <w:r w:rsidRPr="00F254BA">
              <w:rPr>
                <w:rFonts w:asciiTheme="majorHAnsi" w:hAnsiTheme="majorHAnsi" w:cstheme="majorHAnsi"/>
                <w:sz w:val="22"/>
                <w:szCs w:val="22"/>
              </w:rPr>
              <w:t>Crianças FMn (N=12)</w:t>
            </w:r>
          </w:p>
        </w:tc>
      </w:tr>
      <w:tr w:rsidR="00C84D79" w:rsidRPr="00F254BA" w14:paraId="67C68D4F" w14:textId="77777777" w:rsidTr="00434E8A">
        <w:tc>
          <w:tcPr>
            <w:tcW w:w="1811" w:type="dxa"/>
            <w:vMerge/>
            <w:vAlign w:val="center"/>
          </w:tcPr>
          <w:p w14:paraId="6E1EABF2" w14:textId="77777777" w:rsidR="00E048B2" w:rsidRPr="00F254BA" w:rsidRDefault="00E048B2" w:rsidP="00153124">
            <w:pPr>
              <w:jc w:val="center"/>
              <w:rPr>
                <w:sz w:val="22"/>
                <w:szCs w:val="22"/>
              </w:rPr>
            </w:pPr>
          </w:p>
        </w:tc>
        <w:tc>
          <w:tcPr>
            <w:tcW w:w="1797" w:type="dxa"/>
            <w:vAlign w:val="center"/>
          </w:tcPr>
          <w:p w14:paraId="29B7569B" w14:textId="77777777" w:rsidR="00E048B2" w:rsidRPr="00F254BA" w:rsidRDefault="00E048B2" w:rsidP="00153124">
            <w:pPr>
              <w:jc w:val="center"/>
              <w:rPr>
                <w:sz w:val="22"/>
                <w:szCs w:val="22"/>
              </w:rPr>
            </w:pPr>
            <w:r w:rsidRPr="00F254BA">
              <w:rPr>
                <w:sz w:val="22"/>
                <w:szCs w:val="22"/>
              </w:rPr>
              <w:t>UR</w:t>
            </w:r>
          </w:p>
        </w:tc>
        <w:tc>
          <w:tcPr>
            <w:tcW w:w="1798" w:type="dxa"/>
            <w:vAlign w:val="center"/>
          </w:tcPr>
          <w:p w14:paraId="79823D2A" w14:textId="77777777" w:rsidR="00E048B2" w:rsidRPr="00F254BA" w:rsidRDefault="00E048B2" w:rsidP="00153124">
            <w:pPr>
              <w:jc w:val="center"/>
              <w:rPr>
                <w:sz w:val="22"/>
                <w:szCs w:val="22"/>
              </w:rPr>
            </w:pPr>
            <w:r w:rsidRPr="00F254BA">
              <w:rPr>
                <w:sz w:val="22"/>
                <w:szCs w:val="22"/>
              </w:rPr>
              <w:t>UC</w:t>
            </w:r>
          </w:p>
        </w:tc>
        <w:tc>
          <w:tcPr>
            <w:tcW w:w="1798" w:type="dxa"/>
            <w:vAlign w:val="center"/>
          </w:tcPr>
          <w:p w14:paraId="147171B1" w14:textId="77777777" w:rsidR="00E048B2" w:rsidRPr="00F254BA" w:rsidRDefault="00E048B2" w:rsidP="00153124">
            <w:pPr>
              <w:jc w:val="center"/>
              <w:rPr>
                <w:sz w:val="22"/>
                <w:szCs w:val="22"/>
              </w:rPr>
            </w:pPr>
            <w:r w:rsidRPr="00F254BA">
              <w:rPr>
                <w:sz w:val="22"/>
                <w:szCs w:val="22"/>
              </w:rPr>
              <w:t>UR</w:t>
            </w:r>
          </w:p>
        </w:tc>
        <w:tc>
          <w:tcPr>
            <w:tcW w:w="1799" w:type="dxa"/>
            <w:vAlign w:val="center"/>
          </w:tcPr>
          <w:p w14:paraId="5F234979" w14:textId="77777777" w:rsidR="00E048B2" w:rsidRPr="00F254BA" w:rsidRDefault="00E048B2" w:rsidP="00153124">
            <w:pPr>
              <w:jc w:val="center"/>
              <w:rPr>
                <w:sz w:val="22"/>
                <w:szCs w:val="22"/>
              </w:rPr>
            </w:pPr>
            <w:r w:rsidRPr="00F254BA">
              <w:rPr>
                <w:sz w:val="22"/>
                <w:szCs w:val="22"/>
              </w:rPr>
              <w:t>UC</w:t>
            </w:r>
          </w:p>
        </w:tc>
      </w:tr>
      <w:tr w:rsidR="00C84D79" w:rsidRPr="00F254BA" w14:paraId="5B60B5F6" w14:textId="77777777" w:rsidTr="00434E8A">
        <w:tc>
          <w:tcPr>
            <w:tcW w:w="1811" w:type="dxa"/>
          </w:tcPr>
          <w:p w14:paraId="4727EE2F" w14:textId="77777777" w:rsidR="00E048B2" w:rsidRPr="00F254BA" w:rsidRDefault="00E048B2" w:rsidP="00153124">
            <w:pPr>
              <w:contextualSpacing/>
              <w:rPr>
                <w:rFonts w:asciiTheme="majorHAnsi" w:hAnsiTheme="majorHAnsi" w:cstheme="majorHAnsi"/>
                <w:sz w:val="22"/>
                <w:szCs w:val="22"/>
              </w:rPr>
            </w:pPr>
            <w:r w:rsidRPr="00F254BA">
              <w:rPr>
                <w:rFonts w:asciiTheme="majorHAnsi" w:hAnsiTheme="majorHAnsi" w:cstheme="majorHAnsi"/>
                <w:sz w:val="22"/>
                <w:szCs w:val="22"/>
              </w:rPr>
              <w:t>Não conheço</w:t>
            </w:r>
          </w:p>
        </w:tc>
        <w:tc>
          <w:tcPr>
            <w:tcW w:w="1797" w:type="dxa"/>
            <w:vAlign w:val="center"/>
          </w:tcPr>
          <w:p w14:paraId="61E95CC9" w14:textId="77777777" w:rsidR="00E048B2" w:rsidRPr="00F254BA" w:rsidRDefault="00E048B2" w:rsidP="00153124">
            <w:pPr>
              <w:jc w:val="center"/>
              <w:rPr>
                <w:sz w:val="22"/>
                <w:szCs w:val="22"/>
              </w:rPr>
            </w:pPr>
            <w:r w:rsidRPr="00F254BA">
              <w:rPr>
                <w:sz w:val="22"/>
                <w:szCs w:val="22"/>
              </w:rPr>
              <w:t>3</w:t>
            </w:r>
          </w:p>
        </w:tc>
        <w:tc>
          <w:tcPr>
            <w:tcW w:w="1798" w:type="dxa"/>
            <w:vAlign w:val="center"/>
          </w:tcPr>
          <w:p w14:paraId="50997172" w14:textId="77777777" w:rsidR="00E048B2" w:rsidRPr="00F254BA" w:rsidRDefault="00E048B2" w:rsidP="00153124">
            <w:pPr>
              <w:jc w:val="center"/>
              <w:rPr>
                <w:sz w:val="22"/>
                <w:szCs w:val="22"/>
              </w:rPr>
            </w:pPr>
            <w:r w:rsidRPr="00F254BA">
              <w:rPr>
                <w:sz w:val="22"/>
                <w:szCs w:val="22"/>
              </w:rPr>
              <w:t>3</w:t>
            </w:r>
          </w:p>
        </w:tc>
        <w:tc>
          <w:tcPr>
            <w:tcW w:w="1798" w:type="dxa"/>
            <w:vAlign w:val="center"/>
          </w:tcPr>
          <w:p w14:paraId="29A207DE" w14:textId="77777777" w:rsidR="00E048B2" w:rsidRPr="00F254BA" w:rsidRDefault="00E048B2" w:rsidP="00153124">
            <w:pPr>
              <w:jc w:val="center"/>
              <w:rPr>
                <w:sz w:val="22"/>
                <w:szCs w:val="22"/>
              </w:rPr>
            </w:pPr>
            <w:r w:rsidRPr="00F254BA">
              <w:rPr>
                <w:sz w:val="22"/>
                <w:szCs w:val="22"/>
              </w:rPr>
              <w:t>0</w:t>
            </w:r>
          </w:p>
        </w:tc>
        <w:tc>
          <w:tcPr>
            <w:tcW w:w="1799" w:type="dxa"/>
            <w:vAlign w:val="center"/>
          </w:tcPr>
          <w:p w14:paraId="4814A73D" w14:textId="77777777" w:rsidR="00E048B2" w:rsidRPr="00F254BA" w:rsidRDefault="00E048B2" w:rsidP="00153124">
            <w:pPr>
              <w:jc w:val="center"/>
              <w:rPr>
                <w:sz w:val="22"/>
                <w:szCs w:val="22"/>
              </w:rPr>
            </w:pPr>
            <w:r w:rsidRPr="00F254BA">
              <w:rPr>
                <w:sz w:val="22"/>
                <w:szCs w:val="22"/>
              </w:rPr>
              <w:t>0</w:t>
            </w:r>
          </w:p>
        </w:tc>
      </w:tr>
    </w:tbl>
    <w:p w14:paraId="2831804D" w14:textId="77777777" w:rsidR="00C87260" w:rsidRPr="00F254BA" w:rsidRDefault="00C87260" w:rsidP="0079774A">
      <w:pPr>
        <w:tabs>
          <w:tab w:val="left" w:pos="5526"/>
        </w:tabs>
        <w:spacing w:line="360" w:lineRule="auto"/>
        <w:rPr>
          <w:sz w:val="22"/>
          <w:szCs w:val="22"/>
        </w:rPr>
      </w:pPr>
    </w:p>
    <w:p w14:paraId="0E13CCF6" w14:textId="5E22EBD8" w:rsidR="00C87260" w:rsidRPr="00F254BA" w:rsidRDefault="00434E8A" w:rsidP="00434E8A">
      <w:pPr>
        <w:tabs>
          <w:tab w:val="left" w:pos="709"/>
        </w:tabs>
        <w:spacing w:line="360" w:lineRule="auto"/>
        <w:jc w:val="both"/>
        <w:rPr>
          <w:sz w:val="22"/>
          <w:szCs w:val="22"/>
        </w:rPr>
      </w:pPr>
      <w:r w:rsidRPr="00F254BA">
        <w:rPr>
          <w:sz w:val="22"/>
          <w:szCs w:val="22"/>
        </w:rPr>
        <w:tab/>
        <w:t xml:space="preserve">Esta categoria </w:t>
      </w:r>
      <w:r w:rsidR="00AD3033" w:rsidRPr="00F254BA">
        <w:rPr>
          <w:sz w:val="22"/>
          <w:szCs w:val="22"/>
        </w:rPr>
        <w:t xml:space="preserve">revela </w:t>
      </w:r>
      <w:r w:rsidRPr="00F254BA">
        <w:rPr>
          <w:sz w:val="22"/>
          <w:szCs w:val="22"/>
        </w:rPr>
        <w:t xml:space="preserve">que ainda existem crianças que não reconhecem a existência de </w:t>
      </w:r>
      <w:r w:rsidR="00AD3033" w:rsidRPr="00F254BA">
        <w:rPr>
          <w:sz w:val="22"/>
          <w:szCs w:val="22"/>
        </w:rPr>
        <w:t xml:space="preserve">outas formas </w:t>
      </w:r>
      <w:r w:rsidRPr="00F254BA">
        <w:rPr>
          <w:sz w:val="22"/>
          <w:szCs w:val="22"/>
        </w:rPr>
        <w:t xml:space="preserve">de família, </w:t>
      </w:r>
      <w:r w:rsidR="00AD3033" w:rsidRPr="00F254BA">
        <w:rPr>
          <w:sz w:val="22"/>
          <w:szCs w:val="22"/>
        </w:rPr>
        <w:t xml:space="preserve">das crianças entrevistadas, </w:t>
      </w:r>
      <w:r w:rsidRPr="00F254BA">
        <w:rPr>
          <w:sz w:val="22"/>
          <w:szCs w:val="22"/>
        </w:rPr>
        <w:t xml:space="preserve">três </w:t>
      </w:r>
      <w:r w:rsidR="009E115F" w:rsidRPr="00F254BA">
        <w:rPr>
          <w:sz w:val="22"/>
          <w:szCs w:val="22"/>
        </w:rPr>
        <w:t xml:space="preserve">crianças </w:t>
      </w:r>
      <w:r w:rsidRPr="00F254BA">
        <w:rPr>
          <w:sz w:val="22"/>
          <w:szCs w:val="22"/>
        </w:rPr>
        <w:t>de FTr (UR=3)</w:t>
      </w:r>
      <w:r w:rsidR="00AD3033" w:rsidRPr="00F254BA">
        <w:rPr>
          <w:sz w:val="22"/>
          <w:szCs w:val="22"/>
        </w:rPr>
        <w:t xml:space="preserve"> afirmaram que não conheciam outras famílias. </w:t>
      </w:r>
    </w:p>
    <w:p w14:paraId="7CBE9BF3" w14:textId="77777777" w:rsidR="009E115F" w:rsidRPr="00F254BA" w:rsidRDefault="009E115F" w:rsidP="0079774A">
      <w:pPr>
        <w:tabs>
          <w:tab w:val="left" w:pos="5526"/>
        </w:tabs>
        <w:spacing w:line="360" w:lineRule="auto"/>
        <w:rPr>
          <w:sz w:val="22"/>
          <w:szCs w:val="22"/>
        </w:rPr>
      </w:pPr>
    </w:p>
    <w:p w14:paraId="38EED289" w14:textId="77777777" w:rsidR="00E048B2" w:rsidRPr="00F254BA" w:rsidRDefault="006D0B01" w:rsidP="0079774A">
      <w:pPr>
        <w:tabs>
          <w:tab w:val="left" w:pos="5526"/>
        </w:tabs>
        <w:spacing w:line="360" w:lineRule="auto"/>
        <w:rPr>
          <w:b/>
          <w:sz w:val="22"/>
          <w:szCs w:val="22"/>
          <w:u w:val="single"/>
        </w:rPr>
      </w:pPr>
      <w:r w:rsidRPr="00F254BA">
        <w:rPr>
          <w:b/>
          <w:sz w:val="22"/>
          <w:szCs w:val="22"/>
          <w:u w:val="single"/>
        </w:rPr>
        <w:t>Subtema 1.4</w:t>
      </w:r>
      <w:r w:rsidR="0042342F" w:rsidRPr="00F254BA">
        <w:rPr>
          <w:b/>
          <w:sz w:val="22"/>
          <w:szCs w:val="22"/>
          <w:u w:val="single"/>
        </w:rPr>
        <w:t xml:space="preserve"> –</w:t>
      </w:r>
      <w:r w:rsidR="00E048B2" w:rsidRPr="00F254BA">
        <w:rPr>
          <w:b/>
          <w:sz w:val="22"/>
          <w:szCs w:val="22"/>
          <w:u w:val="single"/>
        </w:rPr>
        <w:t xml:space="preserve"> </w:t>
      </w:r>
      <w:r w:rsidR="00B20084" w:rsidRPr="00F254BA">
        <w:rPr>
          <w:b/>
          <w:sz w:val="22"/>
          <w:szCs w:val="22"/>
          <w:u w:val="single"/>
        </w:rPr>
        <w:t>A Perceção</w:t>
      </w:r>
      <w:r w:rsidR="00893DBB" w:rsidRPr="00F254BA">
        <w:rPr>
          <w:b/>
          <w:sz w:val="22"/>
          <w:szCs w:val="22"/>
          <w:u w:val="single"/>
        </w:rPr>
        <w:t xml:space="preserve"> das </w:t>
      </w:r>
      <w:r w:rsidR="00E048B2" w:rsidRPr="00F254BA">
        <w:rPr>
          <w:b/>
          <w:sz w:val="22"/>
          <w:szCs w:val="22"/>
          <w:u w:val="single"/>
        </w:rPr>
        <w:t xml:space="preserve">Diferenças </w:t>
      </w:r>
      <w:r w:rsidR="00893DBB" w:rsidRPr="00F254BA">
        <w:rPr>
          <w:b/>
          <w:sz w:val="22"/>
          <w:szCs w:val="22"/>
          <w:u w:val="single"/>
        </w:rPr>
        <w:t xml:space="preserve">entre </w:t>
      </w:r>
      <w:r w:rsidR="00E048B2" w:rsidRPr="00F254BA">
        <w:rPr>
          <w:b/>
          <w:sz w:val="22"/>
          <w:szCs w:val="22"/>
          <w:u w:val="single"/>
        </w:rPr>
        <w:t xml:space="preserve">as </w:t>
      </w:r>
      <w:r w:rsidR="00B35E38" w:rsidRPr="00F254BA">
        <w:rPr>
          <w:b/>
          <w:sz w:val="22"/>
          <w:szCs w:val="22"/>
          <w:u w:val="single"/>
        </w:rPr>
        <w:t>F</w:t>
      </w:r>
      <w:r w:rsidR="00E048B2" w:rsidRPr="00F254BA">
        <w:rPr>
          <w:b/>
          <w:sz w:val="22"/>
          <w:szCs w:val="22"/>
          <w:u w:val="single"/>
        </w:rPr>
        <w:t>amílias</w:t>
      </w:r>
      <w:r w:rsidR="00893DBB" w:rsidRPr="00F254BA">
        <w:rPr>
          <w:b/>
          <w:sz w:val="22"/>
          <w:szCs w:val="22"/>
          <w:u w:val="single"/>
        </w:rPr>
        <w:t xml:space="preserve"> em estudo</w:t>
      </w:r>
    </w:p>
    <w:p w14:paraId="3D0FA0D2" w14:textId="77777777" w:rsidR="000E55A2" w:rsidRPr="00F254BA" w:rsidRDefault="000E55A2" w:rsidP="0079774A">
      <w:pPr>
        <w:tabs>
          <w:tab w:val="left" w:pos="5526"/>
        </w:tabs>
        <w:spacing w:line="360" w:lineRule="auto"/>
        <w:rPr>
          <w:b/>
          <w:sz w:val="22"/>
          <w:szCs w:val="22"/>
          <w:u w:val="single"/>
        </w:rPr>
      </w:pPr>
    </w:p>
    <w:p w14:paraId="1B9963F8" w14:textId="77777777" w:rsidR="008223A7" w:rsidRPr="00F254BA" w:rsidRDefault="00205E79" w:rsidP="009220AC">
      <w:pPr>
        <w:spacing w:line="360" w:lineRule="auto"/>
        <w:ind w:firstLine="709"/>
        <w:jc w:val="both"/>
        <w:rPr>
          <w:sz w:val="22"/>
          <w:szCs w:val="22"/>
        </w:rPr>
      </w:pPr>
      <w:r w:rsidRPr="00F254BA">
        <w:rPr>
          <w:sz w:val="22"/>
          <w:szCs w:val="22"/>
        </w:rPr>
        <w:t xml:space="preserve">Com o intuito de compreender quais as diferentes </w:t>
      </w:r>
      <w:r w:rsidR="008223A7" w:rsidRPr="00F254BA">
        <w:rPr>
          <w:sz w:val="22"/>
          <w:szCs w:val="22"/>
        </w:rPr>
        <w:t>perceções</w:t>
      </w:r>
      <w:r w:rsidRPr="00F254BA">
        <w:rPr>
          <w:sz w:val="22"/>
          <w:szCs w:val="22"/>
        </w:rPr>
        <w:t xml:space="preserve"> que as crianças têm das formas existentes da família, em particular das famílias tr</w:t>
      </w:r>
      <w:r w:rsidR="00FC64CA" w:rsidRPr="00F254BA">
        <w:rPr>
          <w:sz w:val="22"/>
          <w:szCs w:val="22"/>
        </w:rPr>
        <w:t xml:space="preserve">adicionais e das monoparentais, </w:t>
      </w:r>
      <w:r w:rsidRPr="00F254BA">
        <w:rPr>
          <w:sz w:val="22"/>
          <w:szCs w:val="22"/>
        </w:rPr>
        <w:t xml:space="preserve">colocou-se a seguinte questão: “Que diferenças encontras entre a tua família e as famílias que tu conheces?”. </w:t>
      </w:r>
      <w:r w:rsidR="00435622" w:rsidRPr="00F254BA">
        <w:rPr>
          <w:sz w:val="22"/>
          <w:szCs w:val="22"/>
        </w:rPr>
        <w:t xml:space="preserve">Importa referir que, para responderem a esta </w:t>
      </w:r>
      <w:r w:rsidR="00435622" w:rsidRPr="00F254BA">
        <w:rPr>
          <w:sz w:val="22"/>
          <w:szCs w:val="22"/>
        </w:rPr>
        <w:lastRenderedPageBreak/>
        <w:t>questão, foram esclarecidas aquelas crianças, que na questão anterior mencionaram não conhecer outras formas de famílias.</w:t>
      </w:r>
    </w:p>
    <w:p w14:paraId="669CE61A" w14:textId="3771BB5B" w:rsidR="00205E79" w:rsidRPr="00F254BA" w:rsidRDefault="00056C19" w:rsidP="009220AC">
      <w:pPr>
        <w:spacing w:line="360" w:lineRule="auto"/>
        <w:ind w:firstLine="709"/>
        <w:jc w:val="both"/>
        <w:rPr>
          <w:sz w:val="22"/>
          <w:szCs w:val="22"/>
        </w:rPr>
      </w:pPr>
      <w:r w:rsidRPr="00F254BA">
        <w:rPr>
          <w:sz w:val="22"/>
          <w:szCs w:val="22"/>
        </w:rPr>
        <w:t>Da</w:t>
      </w:r>
      <w:r w:rsidR="00205E79" w:rsidRPr="00F254BA">
        <w:rPr>
          <w:sz w:val="22"/>
          <w:szCs w:val="22"/>
        </w:rPr>
        <w:t>s</w:t>
      </w:r>
      <w:r w:rsidR="00C30C42" w:rsidRPr="00F254BA">
        <w:rPr>
          <w:sz w:val="22"/>
          <w:szCs w:val="22"/>
        </w:rPr>
        <w:t xml:space="preserve"> respostas dadas a esta questão</w:t>
      </w:r>
      <w:r w:rsidR="00205E79" w:rsidRPr="00F254BA">
        <w:rPr>
          <w:sz w:val="22"/>
          <w:szCs w:val="22"/>
        </w:rPr>
        <w:t xml:space="preserve"> </w:t>
      </w:r>
      <w:r w:rsidRPr="00F254BA">
        <w:rPr>
          <w:sz w:val="22"/>
          <w:szCs w:val="22"/>
        </w:rPr>
        <w:t>surgiram</w:t>
      </w:r>
      <w:r w:rsidR="00205E79" w:rsidRPr="00F254BA">
        <w:rPr>
          <w:sz w:val="22"/>
          <w:szCs w:val="22"/>
        </w:rPr>
        <w:t xml:space="preserve"> 2 categorias e 6 subcateg</w:t>
      </w:r>
      <w:r w:rsidR="00C30C42" w:rsidRPr="00F254BA">
        <w:rPr>
          <w:sz w:val="22"/>
          <w:szCs w:val="22"/>
        </w:rPr>
        <w:t xml:space="preserve">orias que </w:t>
      </w:r>
      <w:r w:rsidR="00587196" w:rsidRPr="00F254BA">
        <w:rPr>
          <w:sz w:val="22"/>
          <w:szCs w:val="22"/>
        </w:rPr>
        <w:t>evidenciam, do ponto de vista das crianças,</w:t>
      </w:r>
      <w:r w:rsidR="008223A7" w:rsidRPr="00F254BA">
        <w:rPr>
          <w:sz w:val="22"/>
          <w:szCs w:val="22"/>
        </w:rPr>
        <w:t xml:space="preserve"> as</w:t>
      </w:r>
      <w:r w:rsidR="00C30C42" w:rsidRPr="00F254BA">
        <w:rPr>
          <w:sz w:val="22"/>
          <w:szCs w:val="22"/>
        </w:rPr>
        <w:t xml:space="preserve"> diferença</w:t>
      </w:r>
      <w:r w:rsidR="008223A7" w:rsidRPr="00F254BA">
        <w:rPr>
          <w:sz w:val="22"/>
          <w:szCs w:val="22"/>
        </w:rPr>
        <w:t>s</w:t>
      </w:r>
      <w:r w:rsidR="009220AC" w:rsidRPr="00F254BA">
        <w:rPr>
          <w:sz w:val="22"/>
          <w:szCs w:val="22"/>
        </w:rPr>
        <w:t xml:space="preserve"> entre a sua família (seja ela de FTr</w:t>
      </w:r>
      <w:r w:rsidR="00B3642E" w:rsidRPr="00F254BA">
        <w:rPr>
          <w:sz w:val="22"/>
          <w:szCs w:val="22"/>
        </w:rPr>
        <w:t xml:space="preserve"> ou FMn</w:t>
      </w:r>
      <w:r w:rsidR="00DF629E" w:rsidRPr="00F254BA">
        <w:rPr>
          <w:sz w:val="22"/>
          <w:szCs w:val="22"/>
        </w:rPr>
        <w:t>)</w:t>
      </w:r>
      <w:r w:rsidR="009220AC" w:rsidRPr="00F254BA">
        <w:rPr>
          <w:sz w:val="22"/>
          <w:szCs w:val="22"/>
        </w:rPr>
        <w:t xml:space="preserve"> e outras formas de família</w:t>
      </w:r>
      <w:r w:rsidR="00FD3851" w:rsidRPr="00F254BA">
        <w:rPr>
          <w:sz w:val="22"/>
          <w:szCs w:val="22"/>
        </w:rPr>
        <w:t>.</w:t>
      </w:r>
      <w:r w:rsidR="009220AC" w:rsidRPr="00F254BA">
        <w:rPr>
          <w:sz w:val="22"/>
          <w:szCs w:val="22"/>
        </w:rPr>
        <w:t xml:space="preserve"> </w:t>
      </w:r>
    </w:p>
    <w:p w14:paraId="2C345873" w14:textId="77777777" w:rsidR="006372DC" w:rsidRPr="00F254BA" w:rsidRDefault="006372DC" w:rsidP="0079774A">
      <w:pPr>
        <w:tabs>
          <w:tab w:val="left" w:pos="5526"/>
        </w:tabs>
        <w:spacing w:line="360" w:lineRule="auto"/>
        <w:rPr>
          <w:sz w:val="22"/>
          <w:szCs w:val="22"/>
        </w:rPr>
      </w:pPr>
    </w:p>
    <w:p w14:paraId="6F3207EB" w14:textId="77777777" w:rsidR="00B35E38" w:rsidRPr="00F254BA" w:rsidRDefault="00B35E38" w:rsidP="0079774A">
      <w:pPr>
        <w:tabs>
          <w:tab w:val="left" w:pos="5526"/>
        </w:tabs>
        <w:spacing w:line="360" w:lineRule="auto"/>
        <w:rPr>
          <w:b/>
          <w:sz w:val="22"/>
          <w:szCs w:val="22"/>
        </w:rPr>
      </w:pPr>
      <w:r w:rsidRPr="00F254BA">
        <w:rPr>
          <w:b/>
          <w:sz w:val="22"/>
          <w:szCs w:val="22"/>
        </w:rPr>
        <w:t>Categoria 1: Família</w:t>
      </w:r>
      <w:r w:rsidR="00A23D50" w:rsidRPr="00F254BA">
        <w:rPr>
          <w:b/>
          <w:sz w:val="22"/>
          <w:szCs w:val="22"/>
        </w:rPr>
        <w:t xml:space="preserve"> </w:t>
      </w:r>
      <w:r w:rsidRPr="00F254BA">
        <w:rPr>
          <w:b/>
          <w:sz w:val="22"/>
          <w:szCs w:val="22"/>
        </w:rPr>
        <w:t>Monoparental</w:t>
      </w:r>
    </w:p>
    <w:p w14:paraId="6D66C1E6" w14:textId="212D5220" w:rsidR="00E40E89" w:rsidRPr="00F254BA" w:rsidRDefault="00E40E89" w:rsidP="00384852">
      <w:pPr>
        <w:spacing w:line="360" w:lineRule="auto"/>
        <w:ind w:firstLine="709"/>
        <w:jc w:val="both"/>
        <w:rPr>
          <w:sz w:val="22"/>
          <w:szCs w:val="22"/>
        </w:rPr>
      </w:pPr>
      <w:r w:rsidRPr="00F254BA">
        <w:rPr>
          <w:sz w:val="22"/>
          <w:szCs w:val="22"/>
        </w:rPr>
        <w:t xml:space="preserve">Esta categoria refere-se às características das famílias monoparentais </w:t>
      </w:r>
      <w:r w:rsidR="008223A7" w:rsidRPr="00F254BA">
        <w:rPr>
          <w:sz w:val="22"/>
          <w:szCs w:val="22"/>
        </w:rPr>
        <w:t>percebidas</w:t>
      </w:r>
      <w:r w:rsidRPr="00F254BA">
        <w:rPr>
          <w:sz w:val="22"/>
          <w:szCs w:val="22"/>
        </w:rPr>
        <w:t xml:space="preserve">, tanto </w:t>
      </w:r>
      <w:r w:rsidR="00821D18" w:rsidRPr="00F254BA">
        <w:rPr>
          <w:sz w:val="22"/>
          <w:szCs w:val="22"/>
        </w:rPr>
        <w:t xml:space="preserve">pelas crianças </w:t>
      </w:r>
      <w:r w:rsidRPr="00F254BA">
        <w:rPr>
          <w:sz w:val="22"/>
          <w:szCs w:val="22"/>
        </w:rPr>
        <w:t xml:space="preserve">de famílias tradicionais como </w:t>
      </w:r>
      <w:r w:rsidR="00821D18" w:rsidRPr="00F254BA">
        <w:rPr>
          <w:sz w:val="22"/>
          <w:szCs w:val="22"/>
        </w:rPr>
        <w:t xml:space="preserve">pelas crianças </w:t>
      </w:r>
      <w:r w:rsidRPr="00F254BA">
        <w:rPr>
          <w:sz w:val="22"/>
          <w:szCs w:val="22"/>
        </w:rPr>
        <w:t xml:space="preserve">de </w:t>
      </w:r>
      <w:r w:rsidR="00767360" w:rsidRPr="00F254BA">
        <w:rPr>
          <w:sz w:val="22"/>
          <w:szCs w:val="22"/>
        </w:rPr>
        <w:t>famílias monoparentais.</w:t>
      </w:r>
      <w:r w:rsidRPr="00F254BA">
        <w:rPr>
          <w:sz w:val="22"/>
          <w:szCs w:val="22"/>
        </w:rPr>
        <w:t xml:space="preserve"> </w:t>
      </w:r>
    </w:p>
    <w:p w14:paraId="1A297464" w14:textId="77777777" w:rsidR="004A0D64" w:rsidRPr="00F254BA" w:rsidRDefault="004A0D64" w:rsidP="0079774A">
      <w:pPr>
        <w:tabs>
          <w:tab w:val="left" w:pos="5526"/>
        </w:tabs>
        <w:spacing w:line="360" w:lineRule="auto"/>
        <w:rPr>
          <w:b/>
          <w:sz w:val="22"/>
          <w:szCs w:val="22"/>
        </w:rPr>
      </w:pPr>
    </w:p>
    <w:p w14:paraId="4362E018" w14:textId="77777777" w:rsidR="00E40E89" w:rsidRPr="00F254BA" w:rsidRDefault="00E40E89" w:rsidP="00E40E89">
      <w:pPr>
        <w:pStyle w:val="Legenda"/>
        <w:keepNext/>
        <w:rPr>
          <w:color w:val="auto"/>
          <w:sz w:val="22"/>
        </w:rPr>
      </w:pPr>
      <w:bookmarkStart w:id="259" w:name="_Toc452212848"/>
      <w:bookmarkStart w:id="260" w:name="_Toc456016535"/>
      <w:bookmarkStart w:id="261" w:name="_Toc468143416"/>
      <w:r w:rsidRPr="00F254BA">
        <w:rPr>
          <w:color w:val="auto"/>
          <w:sz w:val="22"/>
        </w:rPr>
        <w:t xml:space="preserve">Quadro </w:t>
      </w:r>
      <w:r w:rsidRPr="00F254BA">
        <w:rPr>
          <w:color w:val="auto"/>
          <w:sz w:val="22"/>
        </w:rPr>
        <w:fldChar w:fldCharType="begin"/>
      </w:r>
      <w:r w:rsidRPr="00F254BA">
        <w:rPr>
          <w:color w:val="auto"/>
          <w:sz w:val="22"/>
        </w:rPr>
        <w:instrText xml:space="preserve"> SEQ Quadro \* ARABIC </w:instrText>
      </w:r>
      <w:r w:rsidRPr="00F254BA">
        <w:rPr>
          <w:color w:val="auto"/>
          <w:sz w:val="22"/>
        </w:rPr>
        <w:fldChar w:fldCharType="separate"/>
      </w:r>
      <w:r w:rsidR="00934BC7">
        <w:rPr>
          <w:noProof/>
          <w:color w:val="auto"/>
          <w:sz w:val="22"/>
        </w:rPr>
        <w:t>9</w:t>
      </w:r>
      <w:r w:rsidRPr="00F254BA">
        <w:rPr>
          <w:color w:val="auto"/>
          <w:sz w:val="22"/>
        </w:rPr>
        <w:fldChar w:fldCharType="end"/>
      </w:r>
      <w:r w:rsidRPr="00F254BA">
        <w:rPr>
          <w:color w:val="auto"/>
          <w:sz w:val="22"/>
        </w:rPr>
        <w:t>: Categoria 1 – Família Monoparental</w:t>
      </w:r>
      <w:bookmarkEnd w:id="259"/>
      <w:bookmarkEnd w:id="260"/>
      <w:bookmarkEnd w:id="261"/>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94"/>
        <w:gridCol w:w="1318"/>
        <w:gridCol w:w="1730"/>
        <w:gridCol w:w="1730"/>
        <w:gridCol w:w="1731"/>
      </w:tblGrid>
      <w:tr w:rsidR="00C84D79" w:rsidRPr="00F254BA" w14:paraId="57051464" w14:textId="77777777" w:rsidTr="00E40E89">
        <w:tc>
          <w:tcPr>
            <w:tcW w:w="2494" w:type="dxa"/>
            <w:vMerge w:val="restart"/>
            <w:vAlign w:val="bottom"/>
          </w:tcPr>
          <w:p w14:paraId="433BC24C" w14:textId="77777777" w:rsidR="00B35E38" w:rsidRPr="00F254BA" w:rsidRDefault="00B35E38" w:rsidP="00153124">
            <w:pPr>
              <w:rPr>
                <w:sz w:val="22"/>
                <w:szCs w:val="22"/>
              </w:rPr>
            </w:pPr>
            <w:r w:rsidRPr="00F254BA">
              <w:rPr>
                <w:sz w:val="22"/>
                <w:szCs w:val="22"/>
              </w:rPr>
              <w:t>Subcategorias</w:t>
            </w:r>
          </w:p>
        </w:tc>
        <w:tc>
          <w:tcPr>
            <w:tcW w:w="3048" w:type="dxa"/>
            <w:gridSpan w:val="2"/>
          </w:tcPr>
          <w:p w14:paraId="6699C5AF" w14:textId="77777777" w:rsidR="00B35E38" w:rsidRPr="00F254BA" w:rsidRDefault="00B35E38" w:rsidP="00153124">
            <w:pPr>
              <w:jc w:val="center"/>
              <w:rPr>
                <w:sz w:val="22"/>
                <w:szCs w:val="22"/>
              </w:rPr>
            </w:pPr>
            <w:r w:rsidRPr="00F254BA">
              <w:rPr>
                <w:rFonts w:asciiTheme="majorHAnsi" w:hAnsiTheme="majorHAnsi" w:cstheme="majorHAnsi"/>
                <w:sz w:val="22"/>
                <w:szCs w:val="22"/>
              </w:rPr>
              <w:t>Crianças FTr (N=17)</w:t>
            </w:r>
          </w:p>
        </w:tc>
        <w:tc>
          <w:tcPr>
            <w:tcW w:w="3461" w:type="dxa"/>
            <w:gridSpan w:val="2"/>
          </w:tcPr>
          <w:p w14:paraId="3441AFE1" w14:textId="77777777" w:rsidR="00B35E38" w:rsidRPr="00F254BA" w:rsidRDefault="00B35E38" w:rsidP="00153124">
            <w:pPr>
              <w:jc w:val="center"/>
              <w:rPr>
                <w:sz w:val="22"/>
                <w:szCs w:val="22"/>
              </w:rPr>
            </w:pPr>
            <w:r w:rsidRPr="00F254BA">
              <w:rPr>
                <w:rFonts w:asciiTheme="majorHAnsi" w:hAnsiTheme="majorHAnsi" w:cstheme="majorHAnsi"/>
                <w:sz w:val="22"/>
                <w:szCs w:val="22"/>
              </w:rPr>
              <w:t>Crianças FMn (N=12)</w:t>
            </w:r>
          </w:p>
        </w:tc>
      </w:tr>
      <w:tr w:rsidR="00C84D79" w:rsidRPr="00F254BA" w14:paraId="73BA0989" w14:textId="77777777" w:rsidTr="00E40E89">
        <w:tc>
          <w:tcPr>
            <w:tcW w:w="2494" w:type="dxa"/>
            <w:vMerge/>
            <w:tcBorders>
              <w:bottom w:val="single" w:sz="4" w:space="0" w:color="auto"/>
            </w:tcBorders>
            <w:vAlign w:val="center"/>
          </w:tcPr>
          <w:p w14:paraId="78EC2F5E" w14:textId="77777777" w:rsidR="00B35E38" w:rsidRPr="00F254BA" w:rsidRDefault="00B35E38" w:rsidP="00153124">
            <w:pPr>
              <w:jc w:val="center"/>
              <w:rPr>
                <w:sz w:val="22"/>
                <w:szCs w:val="22"/>
              </w:rPr>
            </w:pPr>
          </w:p>
        </w:tc>
        <w:tc>
          <w:tcPr>
            <w:tcW w:w="1318" w:type="dxa"/>
            <w:tcBorders>
              <w:bottom w:val="single" w:sz="4" w:space="0" w:color="auto"/>
            </w:tcBorders>
            <w:vAlign w:val="center"/>
          </w:tcPr>
          <w:p w14:paraId="17E230B2" w14:textId="77777777" w:rsidR="00B35E38" w:rsidRPr="00F254BA" w:rsidRDefault="00B35E38" w:rsidP="00153124">
            <w:pPr>
              <w:jc w:val="center"/>
              <w:rPr>
                <w:sz w:val="22"/>
                <w:szCs w:val="22"/>
              </w:rPr>
            </w:pPr>
            <w:r w:rsidRPr="00F254BA">
              <w:rPr>
                <w:sz w:val="22"/>
                <w:szCs w:val="22"/>
              </w:rPr>
              <w:t>UR</w:t>
            </w:r>
          </w:p>
        </w:tc>
        <w:tc>
          <w:tcPr>
            <w:tcW w:w="1730" w:type="dxa"/>
            <w:tcBorders>
              <w:bottom w:val="single" w:sz="4" w:space="0" w:color="auto"/>
            </w:tcBorders>
            <w:vAlign w:val="center"/>
          </w:tcPr>
          <w:p w14:paraId="5B72E6C4" w14:textId="77777777" w:rsidR="00B35E38" w:rsidRPr="00F254BA" w:rsidRDefault="00B35E38" w:rsidP="00153124">
            <w:pPr>
              <w:jc w:val="center"/>
              <w:rPr>
                <w:sz w:val="22"/>
                <w:szCs w:val="22"/>
              </w:rPr>
            </w:pPr>
            <w:r w:rsidRPr="00F254BA">
              <w:rPr>
                <w:sz w:val="22"/>
                <w:szCs w:val="22"/>
              </w:rPr>
              <w:t>UC</w:t>
            </w:r>
          </w:p>
        </w:tc>
        <w:tc>
          <w:tcPr>
            <w:tcW w:w="1730" w:type="dxa"/>
            <w:tcBorders>
              <w:bottom w:val="single" w:sz="4" w:space="0" w:color="auto"/>
            </w:tcBorders>
            <w:vAlign w:val="center"/>
          </w:tcPr>
          <w:p w14:paraId="620BDFB1" w14:textId="77777777" w:rsidR="00B35E38" w:rsidRPr="00F254BA" w:rsidRDefault="00B35E38" w:rsidP="00153124">
            <w:pPr>
              <w:jc w:val="center"/>
              <w:rPr>
                <w:sz w:val="22"/>
                <w:szCs w:val="22"/>
              </w:rPr>
            </w:pPr>
            <w:r w:rsidRPr="00F254BA">
              <w:rPr>
                <w:sz w:val="22"/>
                <w:szCs w:val="22"/>
              </w:rPr>
              <w:t>UR</w:t>
            </w:r>
          </w:p>
        </w:tc>
        <w:tc>
          <w:tcPr>
            <w:tcW w:w="1731" w:type="dxa"/>
            <w:tcBorders>
              <w:bottom w:val="single" w:sz="4" w:space="0" w:color="auto"/>
            </w:tcBorders>
            <w:vAlign w:val="center"/>
          </w:tcPr>
          <w:p w14:paraId="7C91781E" w14:textId="77777777" w:rsidR="00B35E38" w:rsidRPr="00F254BA" w:rsidRDefault="00B35E38" w:rsidP="00153124">
            <w:pPr>
              <w:jc w:val="center"/>
              <w:rPr>
                <w:sz w:val="22"/>
                <w:szCs w:val="22"/>
              </w:rPr>
            </w:pPr>
            <w:r w:rsidRPr="00F254BA">
              <w:rPr>
                <w:sz w:val="22"/>
                <w:szCs w:val="22"/>
              </w:rPr>
              <w:t>UC</w:t>
            </w:r>
          </w:p>
        </w:tc>
      </w:tr>
      <w:tr w:rsidR="00C84D79" w:rsidRPr="00F254BA" w14:paraId="7607EB02" w14:textId="77777777" w:rsidTr="00E40E89">
        <w:tc>
          <w:tcPr>
            <w:tcW w:w="2494" w:type="dxa"/>
            <w:tcBorders>
              <w:bottom w:val="nil"/>
            </w:tcBorders>
          </w:tcPr>
          <w:p w14:paraId="430CC9AD" w14:textId="77777777" w:rsidR="00B35E38" w:rsidRPr="00F254BA" w:rsidRDefault="006A0F5A" w:rsidP="00153124">
            <w:pPr>
              <w:contextualSpacing/>
              <w:rPr>
                <w:rFonts w:asciiTheme="majorHAnsi" w:hAnsiTheme="majorHAnsi" w:cstheme="majorHAnsi"/>
                <w:sz w:val="22"/>
                <w:szCs w:val="22"/>
              </w:rPr>
            </w:pPr>
            <w:r w:rsidRPr="00F254BA">
              <w:rPr>
                <w:rFonts w:asciiTheme="majorHAnsi" w:hAnsiTheme="majorHAnsi" w:cstheme="majorHAnsi"/>
                <w:sz w:val="22"/>
                <w:szCs w:val="22"/>
              </w:rPr>
              <w:t>Tem só um progenitor</w:t>
            </w:r>
          </w:p>
        </w:tc>
        <w:tc>
          <w:tcPr>
            <w:tcW w:w="1318" w:type="dxa"/>
            <w:tcBorders>
              <w:bottom w:val="nil"/>
            </w:tcBorders>
            <w:vAlign w:val="center"/>
          </w:tcPr>
          <w:p w14:paraId="5CA1C3E5" w14:textId="77777777" w:rsidR="00B35E38" w:rsidRPr="00F254BA" w:rsidRDefault="00FC64CA" w:rsidP="00153124">
            <w:pPr>
              <w:jc w:val="center"/>
              <w:rPr>
                <w:sz w:val="22"/>
                <w:szCs w:val="22"/>
              </w:rPr>
            </w:pPr>
            <w:r w:rsidRPr="00F254BA">
              <w:rPr>
                <w:sz w:val="22"/>
                <w:szCs w:val="22"/>
              </w:rPr>
              <w:t>8</w:t>
            </w:r>
          </w:p>
        </w:tc>
        <w:tc>
          <w:tcPr>
            <w:tcW w:w="1730" w:type="dxa"/>
            <w:tcBorders>
              <w:bottom w:val="nil"/>
            </w:tcBorders>
            <w:vAlign w:val="center"/>
          </w:tcPr>
          <w:p w14:paraId="44E4FE0F" w14:textId="77777777" w:rsidR="00B35E38" w:rsidRPr="00F254BA" w:rsidRDefault="00FC64CA" w:rsidP="00153124">
            <w:pPr>
              <w:jc w:val="center"/>
              <w:rPr>
                <w:sz w:val="22"/>
                <w:szCs w:val="22"/>
              </w:rPr>
            </w:pPr>
            <w:r w:rsidRPr="00F254BA">
              <w:rPr>
                <w:sz w:val="22"/>
                <w:szCs w:val="22"/>
              </w:rPr>
              <w:t>8</w:t>
            </w:r>
          </w:p>
        </w:tc>
        <w:tc>
          <w:tcPr>
            <w:tcW w:w="1730" w:type="dxa"/>
            <w:tcBorders>
              <w:bottom w:val="nil"/>
            </w:tcBorders>
            <w:vAlign w:val="center"/>
          </w:tcPr>
          <w:p w14:paraId="1FF3656F" w14:textId="77777777" w:rsidR="00B35E38" w:rsidRPr="00F254BA" w:rsidRDefault="00FC64CA" w:rsidP="00153124">
            <w:pPr>
              <w:jc w:val="center"/>
              <w:rPr>
                <w:sz w:val="22"/>
                <w:szCs w:val="22"/>
              </w:rPr>
            </w:pPr>
            <w:r w:rsidRPr="00F254BA">
              <w:rPr>
                <w:sz w:val="22"/>
                <w:szCs w:val="22"/>
              </w:rPr>
              <w:t>7</w:t>
            </w:r>
          </w:p>
        </w:tc>
        <w:tc>
          <w:tcPr>
            <w:tcW w:w="1731" w:type="dxa"/>
            <w:tcBorders>
              <w:bottom w:val="nil"/>
            </w:tcBorders>
            <w:vAlign w:val="center"/>
          </w:tcPr>
          <w:p w14:paraId="578720F3" w14:textId="77777777" w:rsidR="00B35E38" w:rsidRPr="00F254BA" w:rsidRDefault="00FC64CA" w:rsidP="00FC64CA">
            <w:pPr>
              <w:jc w:val="center"/>
              <w:rPr>
                <w:sz w:val="22"/>
                <w:szCs w:val="22"/>
              </w:rPr>
            </w:pPr>
            <w:r w:rsidRPr="00F254BA">
              <w:rPr>
                <w:sz w:val="22"/>
                <w:szCs w:val="22"/>
              </w:rPr>
              <w:t>7</w:t>
            </w:r>
          </w:p>
        </w:tc>
      </w:tr>
      <w:tr w:rsidR="00C84D79" w:rsidRPr="00F254BA" w14:paraId="503D6C1F" w14:textId="77777777" w:rsidTr="00E40E89">
        <w:tc>
          <w:tcPr>
            <w:tcW w:w="2494" w:type="dxa"/>
            <w:tcBorders>
              <w:top w:val="nil"/>
              <w:bottom w:val="nil"/>
            </w:tcBorders>
          </w:tcPr>
          <w:p w14:paraId="28CF98AD" w14:textId="77777777" w:rsidR="00B35E38" w:rsidRPr="00F254BA" w:rsidRDefault="006A0F5A" w:rsidP="00153124">
            <w:pPr>
              <w:contextualSpacing/>
              <w:rPr>
                <w:rFonts w:asciiTheme="majorHAnsi" w:hAnsiTheme="majorHAnsi" w:cstheme="majorHAnsi"/>
                <w:sz w:val="22"/>
                <w:szCs w:val="22"/>
              </w:rPr>
            </w:pPr>
            <w:r w:rsidRPr="00F254BA">
              <w:rPr>
                <w:rFonts w:asciiTheme="majorHAnsi" w:hAnsiTheme="majorHAnsi" w:cstheme="majorHAnsi"/>
                <w:sz w:val="22"/>
                <w:szCs w:val="22"/>
              </w:rPr>
              <w:t>Tem os pais separados</w:t>
            </w:r>
          </w:p>
        </w:tc>
        <w:tc>
          <w:tcPr>
            <w:tcW w:w="1318" w:type="dxa"/>
            <w:tcBorders>
              <w:top w:val="nil"/>
              <w:bottom w:val="nil"/>
            </w:tcBorders>
            <w:vAlign w:val="center"/>
          </w:tcPr>
          <w:p w14:paraId="3F20DC85" w14:textId="77777777" w:rsidR="00B35E38" w:rsidRPr="00F254BA" w:rsidRDefault="00C87260" w:rsidP="00153124">
            <w:pPr>
              <w:jc w:val="center"/>
              <w:rPr>
                <w:sz w:val="22"/>
                <w:szCs w:val="22"/>
              </w:rPr>
            </w:pPr>
            <w:r w:rsidRPr="00F254BA">
              <w:rPr>
                <w:sz w:val="22"/>
                <w:szCs w:val="22"/>
              </w:rPr>
              <w:t>6</w:t>
            </w:r>
          </w:p>
        </w:tc>
        <w:tc>
          <w:tcPr>
            <w:tcW w:w="1730" w:type="dxa"/>
            <w:tcBorders>
              <w:top w:val="nil"/>
              <w:bottom w:val="nil"/>
            </w:tcBorders>
            <w:vAlign w:val="center"/>
          </w:tcPr>
          <w:p w14:paraId="6AB8B294" w14:textId="77777777" w:rsidR="00B35E38" w:rsidRPr="00F254BA" w:rsidRDefault="00C87260" w:rsidP="00C87260">
            <w:pPr>
              <w:jc w:val="center"/>
              <w:rPr>
                <w:sz w:val="22"/>
                <w:szCs w:val="22"/>
              </w:rPr>
            </w:pPr>
            <w:r w:rsidRPr="00F254BA">
              <w:rPr>
                <w:sz w:val="22"/>
                <w:szCs w:val="22"/>
              </w:rPr>
              <w:t>6</w:t>
            </w:r>
          </w:p>
        </w:tc>
        <w:tc>
          <w:tcPr>
            <w:tcW w:w="1730" w:type="dxa"/>
            <w:tcBorders>
              <w:top w:val="nil"/>
              <w:bottom w:val="nil"/>
            </w:tcBorders>
            <w:vAlign w:val="center"/>
          </w:tcPr>
          <w:p w14:paraId="4AA7D6EB" w14:textId="77777777" w:rsidR="00B35E38" w:rsidRPr="00F254BA" w:rsidRDefault="00C87260" w:rsidP="00153124">
            <w:pPr>
              <w:jc w:val="center"/>
              <w:rPr>
                <w:sz w:val="22"/>
                <w:szCs w:val="22"/>
              </w:rPr>
            </w:pPr>
            <w:r w:rsidRPr="00F254BA">
              <w:rPr>
                <w:sz w:val="22"/>
                <w:szCs w:val="22"/>
              </w:rPr>
              <w:t>4</w:t>
            </w:r>
          </w:p>
        </w:tc>
        <w:tc>
          <w:tcPr>
            <w:tcW w:w="1731" w:type="dxa"/>
            <w:tcBorders>
              <w:top w:val="nil"/>
              <w:bottom w:val="nil"/>
            </w:tcBorders>
            <w:vAlign w:val="center"/>
          </w:tcPr>
          <w:p w14:paraId="23ECD894" w14:textId="77777777" w:rsidR="00B35E38" w:rsidRPr="00F254BA" w:rsidRDefault="00C87260" w:rsidP="00153124">
            <w:pPr>
              <w:jc w:val="center"/>
              <w:rPr>
                <w:sz w:val="22"/>
                <w:szCs w:val="22"/>
              </w:rPr>
            </w:pPr>
            <w:r w:rsidRPr="00F254BA">
              <w:rPr>
                <w:sz w:val="22"/>
                <w:szCs w:val="22"/>
              </w:rPr>
              <w:t>4</w:t>
            </w:r>
          </w:p>
        </w:tc>
      </w:tr>
      <w:tr w:rsidR="00C84D79" w:rsidRPr="00F254BA" w14:paraId="47F64660" w14:textId="77777777" w:rsidTr="00E40E89">
        <w:tc>
          <w:tcPr>
            <w:tcW w:w="2494" w:type="dxa"/>
            <w:tcBorders>
              <w:top w:val="nil"/>
              <w:bottom w:val="nil"/>
            </w:tcBorders>
          </w:tcPr>
          <w:p w14:paraId="5F69D09B" w14:textId="77777777" w:rsidR="00B35E38" w:rsidRPr="00F254BA" w:rsidRDefault="006A0F5A" w:rsidP="00153124">
            <w:pPr>
              <w:contextualSpacing/>
              <w:rPr>
                <w:rFonts w:asciiTheme="majorHAnsi" w:hAnsiTheme="majorHAnsi" w:cstheme="majorHAnsi"/>
                <w:sz w:val="22"/>
                <w:szCs w:val="22"/>
              </w:rPr>
            </w:pPr>
            <w:r w:rsidRPr="00F254BA">
              <w:rPr>
                <w:rFonts w:asciiTheme="majorHAnsi" w:hAnsiTheme="majorHAnsi" w:cstheme="majorHAnsi"/>
                <w:sz w:val="22"/>
                <w:szCs w:val="22"/>
              </w:rPr>
              <w:t>Tem duas casas</w:t>
            </w:r>
          </w:p>
        </w:tc>
        <w:tc>
          <w:tcPr>
            <w:tcW w:w="1318" w:type="dxa"/>
            <w:tcBorders>
              <w:top w:val="nil"/>
              <w:bottom w:val="nil"/>
            </w:tcBorders>
            <w:vAlign w:val="center"/>
          </w:tcPr>
          <w:p w14:paraId="7974A0FF" w14:textId="77777777" w:rsidR="00B35E38" w:rsidRPr="00F254BA" w:rsidRDefault="00C87260" w:rsidP="00153124">
            <w:pPr>
              <w:jc w:val="center"/>
              <w:rPr>
                <w:sz w:val="22"/>
                <w:szCs w:val="22"/>
              </w:rPr>
            </w:pPr>
            <w:r w:rsidRPr="00F254BA">
              <w:rPr>
                <w:sz w:val="22"/>
                <w:szCs w:val="22"/>
              </w:rPr>
              <w:t>3</w:t>
            </w:r>
          </w:p>
        </w:tc>
        <w:tc>
          <w:tcPr>
            <w:tcW w:w="1730" w:type="dxa"/>
            <w:tcBorders>
              <w:top w:val="nil"/>
              <w:bottom w:val="nil"/>
            </w:tcBorders>
            <w:vAlign w:val="center"/>
          </w:tcPr>
          <w:p w14:paraId="0A515CE9" w14:textId="77777777" w:rsidR="00B35E38" w:rsidRPr="00F254BA" w:rsidRDefault="00C87260" w:rsidP="00153124">
            <w:pPr>
              <w:jc w:val="center"/>
              <w:rPr>
                <w:sz w:val="22"/>
                <w:szCs w:val="22"/>
              </w:rPr>
            </w:pPr>
            <w:r w:rsidRPr="00F254BA">
              <w:rPr>
                <w:sz w:val="22"/>
                <w:szCs w:val="22"/>
              </w:rPr>
              <w:t>3</w:t>
            </w:r>
          </w:p>
        </w:tc>
        <w:tc>
          <w:tcPr>
            <w:tcW w:w="1730" w:type="dxa"/>
            <w:tcBorders>
              <w:top w:val="nil"/>
              <w:bottom w:val="nil"/>
            </w:tcBorders>
            <w:vAlign w:val="center"/>
          </w:tcPr>
          <w:p w14:paraId="6E661D4D" w14:textId="77777777" w:rsidR="00B35E38" w:rsidRPr="00F254BA" w:rsidRDefault="00C87260" w:rsidP="00153124">
            <w:pPr>
              <w:jc w:val="center"/>
              <w:rPr>
                <w:sz w:val="22"/>
                <w:szCs w:val="22"/>
              </w:rPr>
            </w:pPr>
            <w:r w:rsidRPr="00F254BA">
              <w:rPr>
                <w:sz w:val="22"/>
                <w:szCs w:val="22"/>
              </w:rPr>
              <w:t>0</w:t>
            </w:r>
          </w:p>
        </w:tc>
        <w:tc>
          <w:tcPr>
            <w:tcW w:w="1731" w:type="dxa"/>
            <w:tcBorders>
              <w:top w:val="nil"/>
              <w:bottom w:val="nil"/>
            </w:tcBorders>
            <w:vAlign w:val="center"/>
          </w:tcPr>
          <w:p w14:paraId="5E7EF7D3" w14:textId="77777777" w:rsidR="00B35E38" w:rsidRPr="00F254BA" w:rsidRDefault="00C87260" w:rsidP="00153124">
            <w:pPr>
              <w:jc w:val="center"/>
              <w:rPr>
                <w:sz w:val="22"/>
                <w:szCs w:val="22"/>
              </w:rPr>
            </w:pPr>
            <w:r w:rsidRPr="00F254BA">
              <w:rPr>
                <w:sz w:val="22"/>
                <w:szCs w:val="22"/>
              </w:rPr>
              <w:t>0</w:t>
            </w:r>
          </w:p>
        </w:tc>
      </w:tr>
      <w:tr w:rsidR="00C84D79" w:rsidRPr="00F254BA" w14:paraId="0D9796A0" w14:textId="77777777" w:rsidTr="00E40E89">
        <w:tc>
          <w:tcPr>
            <w:tcW w:w="2494" w:type="dxa"/>
            <w:tcBorders>
              <w:top w:val="nil"/>
              <w:bottom w:val="single" w:sz="4" w:space="0" w:color="auto"/>
            </w:tcBorders>
          </w:tcPr>
          <w:p w14:paraId="4DF699DB" w14:textId="77777777" w:rsidR="00B35E38" w:rsidRPr="00F254BA" w:rsidRDefault="006A0F5A" w:rsidP="00153124">
            <w:pPr>
              <w:contextualSpacing/>
              <w:rPr>
                <w:rFonts w:asciiTheme="majorHAnsi" w:hAnsiTheme="majorHAnsi" w:cstheme="majorHAnsi"/>
                <w:sz w:val="22"/>
                <w:szCs w:val="22"/>
              </w:rPr>
            </w:pPr>
            <w:r w:rsidRPr="00F254BA">
              <w:rPr>
                <w:rFonts w:asciiTheme="majorHAnsi" w:hAnsiTheme="majorHAnsi" w:cstheme="majorHAnsi"/>
                <w:sz w:val="22"/>
                <w:szCs w:val="22"/>
              </w:rPr>
              <w:t>Tem festas separadas</w:t>
            </w:r>
          </w:p>
        </w:tc>
        <w:tc>
          <w:tcPr>
            <w:tcW w:w="1318" w:type="dxa"/>
            <w:tcBorders>
              <w:top w:val="nil"/>
              <w:bottom w:val="single" w:sz="4" w:space="0" w:color="auto"/>
            </w:tcBorders>
            <w:vAlign w:val="center"/>
          </w:tcPr>
          <w:p w14:paraId="08793D41" w14:textId="77777777" w:rsidR="00B35E38" w:rsidRPr="00F254BA" w:rsidRDefault="00C87260" w:rsidP="00153124">
            <w:pPr>
              <w:jc w:val="center"/>
              <w:rPr>
                <w:sz w:val="22"/>
                <w:szCs w:val="22"/>
              </w:rPr>
            </w:pPr>
            <w:r w:rsidRPr="00F254BA">
              <w:rPr>
                <w:sz w:val="22"/>
                <w:szCs w:val="22"/>
              </w:rPr>
              <w:t>2</w:t>
            </w:r>
          </w:p>
        </w:tc>
        <w:tc>
          <w:tcPr>
            <w:tcW w:w="1730" w:type="dxa"/>
            <w:tcBorders>
              <w:top w:val="nil"/>
              <w:bottom w:val="single" w:sz="4" w:space="0" w:color="auto"/>
            </w:tcBorders>
            <w:vAlign w:val="center"/>
          </w:tcPr>
          <w:p w14:paraId="2E2FA029" w14:textId="77777777" w:rsidR="00B35E38" w:rsidRPr="00F254BA" w:rsidRDefault="00C87260" w:rsidP="00153124">
            <w:pPr>
              <w:jc w:val="center"/>
              <w:rPr>
                <w:sz w:val="22"/>
                <w:szCs w:val="22"/>
              </w:rPr>
            </w:pPr>
            <w:r w:rsidRPr="00F254BA">
              <w:rPr>
                <w:sz w:val="22"/>
                <w:szCs w:val="22"/>
              </w:rPr>
              <w:t>2</w:t>
            </w:r>
          </w:p>
        </w:tc>
        <w:tc>
          <w:tcPr>
            <w:tcW w:w="1730" w:type="dxa"/>
            <w:tcBorders>
              <w:top w:val="nil"/>
              <w:bottom w:val="single" w:sz="4" w:space="0" w:color="auto"/>
            </w:tcBorders>
            <w:vAlign w:val="center"/>
          </w:tcPr>
          <w:p w14:paraId="74200B8D" w14:textId="77777777" w:rsidR="00B35E38" w:rsidRPr="00F254BA" w:rsidRDefault="00C87260" w:rsidP="00153124">
            <w:pPr>
              <w:jc w:val="center"/>
              <w:rPr>
                <w:sz w:val="22"/>
                <w:szCs w:val="22"/>
              </w:rPr>
            </w:pPr>
            <w:r w:rsidRPr="00F254BA">
              <w:rPr>
                <w:sz w:val="22"/>
                <w:szCs w:val="22"/>
              </w:rPr>
              <w:t>0</w:t>
            </w:r>
          </w:p>
        </w:tc>
        <w:tc>
          <w:tcPr>
            <w:tcW w:w="1731" w:type="dxa"/>
            <w:tcBorders>
              <w:top w:val="nil"/>
              <w:bottom w:val="single" w:sz="4" w:space="0" w:color="auto"/>
            </w:tcBorders>
            <w:vAlign w:val="center"/>
          </w:tcPr>
          <w:p w14:paraId="0C680514" w14:textId="77777777" w:rsidR="00B35E38" w:rsidRPr="00F254BA" w:rsidRDefault="00C87260" w:rsidP="00153124">
            <w:pPr>
              <w:jc w:val="center"/>
              <w:rPr>
                <w:sz w:val="22"/>
                <w:szCs w:val="22"/>
              </w:rPr>
            </w:pPr>
            <w:r w:rsidRPr="00F254BA">
              <w:rPr>
                <w:sz w:val="22"/>
                <w:szCs w:val="22"/>
              </w:rPr>
              <w:t>0</w:t>
            </w:r>
          </w:p>
        </w:tc>
      </w:tr>
    </w:tbl>
    <w:p w14:paraId="0B7A411C" w14:textId="77777777" w:rsidR="00B35E38" w:rsidRPr="00F254BA" w:rsidRDefault="00B35E38" w:rsidP="0079774A">
      <w:pPr>
        <w:tabs>
          <w:tab w:val="left" w:pos="5526"/>
        </w:tabs>
        <w:spacing w:line="360" w:lineRule="auto"/>
        <w:rPr>
          <w:sz w:val="22"/>
          <w:szCs w:val="22"/>
        </w:rPr>
      </w:pPr>
    </w:p>
    <w:p w14:paraId="6C207F80" w14:textId="62B454B6" w:rsidR="00767360" w:rsidRPr="00F254BA" w:rsidRDefault="00767360" w:rsidP="00767360">
      <w:pPr>
        <w:spacing w:line="360" w:lineRule="auto"/>
        <w:ind w:firstLine="709"/>
        <w:jc w:val="both"/>
        <w:rPr>
          <w:sz w:val="22"/>
          <w:szCs w:val="22"/>
        </w:rPr>
      </w:pPr>
      <w:r w:rsidRPr="00F254BA">
        <w:rPr>
          <w:sz w:val="22"/>
          <w:szCs w:val="22"/>
        </w:rPr>
        <w:t xml:space="preserve">No quadro </w:t>
      </w:r>
      <w:r w:rsidR="00360071" w:rsidRPr="00F254BA">
        <w:rPr>
          <w:sz w:val="22"/>
          <w:szCs w:val="22"/>
        </w:rPr>
        <w:t>9</w:t>
      </w:r>
      <w:r w:rsidRPr="00F254BA">
        <w:rPr>
          <w:sz w:val="22"/>
          <w:szCs w:val="22"/>
        </w:rPr>
        <w:t xml:space="preserve">, a categoria: </w:t>
      </w:r>
      <w:r w:rsidRPr="00F254BA">
        <w:rPr>
          <w:i/>
          <w:sz w:val="22"/>
          <w:szCs w:val="22"/>
        </w:rPr>
        <w:t xml:space="preserve">Família Monoparental </w:t>
      </w:r>
      <w:r w:rsidR="00587196" w:rsidRPr="00F254BA">
        <w:rPr>
          <w:sz w:val="22"/>
          <w:szCs w:val="22"/>
        </w:rPr>
        <w:t>reúne</w:t>
      </w:r>
      <w:r w:rsidRPr="00F254BA">
        <w:rPr>
          <w:sz w:val="22"/>
          <w:szCs w:val="22"/>
        </w:rPr>
        <w:t xml:space="preserve"> 4 subcategorias</w:t>
      </w:r>
      <w:r w:rsidRPr="00F254BA">
        <w:rPr>
          <w:i/>
          <w:sz w:val="22"/>
          <w:szCs w:val="22"/>
        </w:rPr>
        <w:t>.</w:t>
      </w:r>
    </w:p>
    <w:p w14:paraId="35C83169" w14:textId="77777777" w:rsidR="00767360" w:rsidRPr="00F254BA" w:rsidRDefault="00767360" w:rsidP="00767360">
      <w:pPr>
        <w:spacing w:line="360" w:lineRule="auto"/>
        <w:ind w:firstLine="709"/>
        <w:jc w:val="both"/>
        <w:rPr>
          <w:sz w:val="22"/>
          <w:szCs w:val="22"/>
        </w:rPr>
      </w:pPr>
      <w:r w:rsidRPr="00F254BA">
        <w:rPr>
          <w:sz w:val="22"/>
          <w:szCs w:val="22"/>
        </w:rPr>
        <w:t xml:space="preserve">Relativamente à primeira </w:t>
      </w:r>
      <w:r w:rsidRPr="00F254BA">
        <w:rPr>
          <w:i/>
          <w:sz w:val="22"/>
          <w:szCs w:val="22"/>
        </w:rPr>
        <w:t>subcategoria Tem só um progenitor,</w:t>
      </w:r>
      <w:r w:rsidRPr="00F254BA">
        <w:rPr>
          <w:sz w:val="22"/>
          <w:szCs w:val="22"/>
        </w:rPr>
        <w:t xml:space="preserve"> esta foi mencionada por oito crianças </w:t>
      </w:r>
      <w:r w:rsidR="00B3642E" w:rsidRPr="00F254BA">
        <w:rPr>
          <w:sz w:val="22"/>
          <w:szCs w:val="22"/>
        </w:rPr>
        <w:t xml:space="preserve">de </w:t>
      </w:r>
      <w:r w:rsidRPr="00F254BA">
        <w:rPr>
          <w:sz w:val="22"/>
          <w:szCs w:val="22"/>
        </w:rPr>
        <w:t>FTr (UR=</w:t>
      </w:r>
      <w:r w:rsidR="00FC64CA" w:rsidRPr="00F254BA">
        <w:rPr>
          <w:sz w:val="22"/>
          <w:szCs w:val="22"/>
        </w:rPr>
        <w:t>8</w:t>
      </w:r>
      <w:r w:rsidRPr="00F254BA">
        <w:rPr>
          <w:sz w:val="22"/>
          <w:szCs w:val="22"/>
        </w:rPr>
        <w:t xml:space="preserve">) e sete crianças </w:t>
      </w:r>
      <w:r w:rsidR="00B3642E" w:rsidRPr="00F254BA">
        <w:rPr>
          <w:sz w:val="22"/>
          <w:szCs w:val="22"/>
        </w:rPr>
        <w:t xml:space="preserve">de </w:t>
      </w:r>
      <w:r w:rsidRPr="00F254BA">
        <w:rPr>
          <w:sz w:val="22"/>
          <w:szCs w:val="22"/>
        </w:rPr>
        <w:t>FMn (UR=7), havendo testemunhos como os seguintes: “</w:t>
      </w:r>
      <w:r w:rsidR="00A279A1" w:rsidRPr="00F254BA">
        <w:rPr>
          <w:i/>
          <w:sz w:val="22"/>
          <w:szCs w:val="22"/>
        </w:rPr>
        <w:t>o têm ou o pai ou só a mãe</w:t>
      </w:r>
      <w:r w:rsidRPr="00F254BA">
        <w:rPr>
          <w:sz w:val="22"/>
          <w:szCs w:val="22"/>
        </w:rPr>
        <w:t>” CR</w:t>
      </w:r>
      <w:r w:rsidR="00A279A1" w:rsidRPr="00F254BA">
        <w:rPr>
          <w:sz w:val="22"/>
          <w:szCs w:val="22"/>
        </w:rPr>
        <w:t>13</w:t>
      </w:r>
      <w:r w:rsidRPr="00F254BA">
        <w:rPr>
          <w:sz w:val="22"/>
          <w:szCs w:val="22"/>
        </w:rPr>
        <w:t>; “</w:t>
      </w:r>
      <w:r w:rsidR="00A279A1" w:rsidRPr="00F254BA">
        <w:rPr>
          <w:i/>
          <w:sz w:val="22"/>
          <w:szCs w:val="22"/>
        </w:rPr>
        <w:t>nesta falta a mãe e nesta falta o pai</w:t>
      </w:r>
      <w:r w:rsidRPr="00F254BA">
        <w:rPr>
          <w:sz w:val="22"/>
          <w:szCs w:val="22"/>
        </w:rPr>
        <w:t>” CR</w:t>
      </w:r>
      <w:r w:rsidR="00A279A1" w:rsidRPr="00F254BA">
        <w:rPr>
          <w:sz w:val="22"/>
          <w:szCs w:val="22"/>
        </w:rPr>
        <w:t>8</w:t>
      </w:r>
      <w:r w:rsidRPr="00F254BA">
        <w:rPr>
          <w:sz w:val="22"/>
          <w:szCs w:val="22"/>
        </w:rPr>
        <w:t>.</w:t>
      </w:r>
    </w:p>
    <w:p w14:paraId="5C1C4FCD" w14:textId="3B22C812" w:rsidR="00FC64CA" w:rsidRPr="00F254BA" w:rsidRDefault="00767360" w:rsidP="00FC64CA">
      <w:pPr>
        <w:spacing w:line="360" w:lineRule="auto"/>
        <w:jc w:val="both"/>
        <w:rPr>
          <w:sz w:val="22"/>
          <w:szCs w:val="22"/>
        </w:rPr>
      </w:pPr>
      <w:r w:rsidRPr="00F254BA">
        <w:rPr>
          <w:sz w:val="22"/>
          <w:szCs w:val="22"/>
        </w:rPr>
        <w:t>No que diz resp</w:t>
      </w:r>
      <w:r w:rsidR="005B391D" w:rsidRPr="00F254BA">
        <w:rPr>
          <w:sz w:val="22"/>
          <w:szCs w:val="22"/>
        </w:rPr>
        <w:t xml:space="preserve">eito à </w:t>
      </w:r>
      <w:r w:rsidR="008223A7" w:rsidRPr="00F254BA">
        <w:rPr>
          <w:i/>
          <w:sz w:val="22"/>
          <w:szCs w:val="22"/>
        </w:rPr>
        <w:t xml:space="preserve">subcategoria </w:t>
      </w:r>
      <w:r w:rsidR="005B391D" w:rsidRPr="00F254BA">
        <w:rPr>
          <w:i/>
          <w:sz w:val="22"/>
          <w:szCs w:val="22"/>
        </w:rPr>
        <w:t>Tem os pais separados</w:t>
      </w:r>
      <w:r w:rsidRPr="00F254BA">
        <w:rPr>
          <w:sz w:val="22"/>
          <w:szCs w:val="22"/>
        </w:rPr>
        <w:t xml:space="preserve">, esta foi indicada por seis criança </w:t>
      </w:r>
      <w:r w:rsidR="00B3642E" w:rsidRPr="00F254BA">
        <w:rPr>
          <w:sz w:val="22"/>
          <w:szCs w:val="22"/>
        </w:rPr>
        <w:t xml:space="preserve">de </w:t>
      </w:r>
      <w:r w:rsidRPr="00F254BA">
        <w:rPr>
          <w:sz w:val="22"/>
          <w:szCs w:val="22"/>
        </w:rPr>
        <w:t xml:space="preserve">FTr (UR=6) e </w:t>
      </w:r>
      <w:r w:rsidR="00A279A1" w:rsidRPr="00F254BA">
        <w:rPr>
          <w:sz w:val="22"/>
          <w:szCs w:val="22"/>
        </w:rPr>
        <w:t>por quatro crianças</w:t>
      </w:r>
      <w:r w:rsidR="00B3642E" w:rsidRPr="00F254BA">
        <w:rPr>
          <w:sz w:val="22"/>
          <w:szCs w:val="22"/>
        </w:rPr>
        <w:t xml:space="preserve"> de</w:t>
      </w:r>
      <w:r w:rsidR="00FC64CA" w:rsidRPr="00F254BA">
        <w:rPr>
          <w:sz w:val="22"/>
          <w:szCs w:val="22"/>
        </w:rPr>
        <w:t xml:space="preserve"> FMn (UR=4) e foi ilustrada pelas seguintes </w:t>
      </w:r>
      <w:r w:rsidR="00587196" w:rsidRPr="00F254BA">
        <w:rPr>
          <w:sz w:val="22"/>
          <w:szCs w:val="22"/>
        </w:rPr>
        <w:t>expressões</w:t>
      </w:r>
      <w:r w:rsidR="00FC64CA" w:rsidRPr="00F254BA">
        <w:rPr>
          <w:sz w:val="22"/>
          <w:szCs w:val="22"/>
        </w:rPr>
        <w:t>: “</w:t>
      </w:r>
      <w:r w:rsidR="00FC64CA" w:rsidRPr="00F254BA">
        <w:rPr>
          <w:i/>
          <w:sz w:val="22"/>
          <w:szCs w:val="22"/>
        </w:rPr>
        <w:t>às vezes vai para casa da mãe, e outras vezes vai para casa do pai, tem duas casas</w:t>
      </w:r>
      <w:r w:rsidR="00FC64CA" w:rsidRPr="00F254BA">
        <w:rPr>
          <w:sz w:val="22"/>
          <w:szCs w:val="22"/>
        </w:rPr>
        <w:t>” CR11 e “</w:t>
      </w:r>
      <w:r w:rsidR="00FC64CA" w:rsidRPr="00F254BA">
        <w:rPr>
          <w:i/>
          <w:sz w:val="22"/>
          <w:szCs w:val="22"/>
        </w:rPr>
        <w:t>há umas que estão separadas</w:t>
      </w:r>
      <w:r w:rsidR="00FC64CA" w:rsidRPr="00F254BA">
        <w:rPr>
          <w:sz w:val="22"/>
          <w:szCs w:val="22"/>
        </w:rPr>
        <w:t>” CR21.</w:t>
      </w:r>
    </w:p>
    <w:p w14:paraId="452E5053" w14:textId="77777777" w:rsidR="009C269F" w:rsidRPr="00F254BA" w:rsidRDefault="009C269F" w:rsidP="00767360">
      <w:pPr>
        <w:spacing w:line="360" w:lineRule="auto"/>
        <w:ind w:firstLine="709"/>
        <w:jc w:val="both"/>
        <w:rPr>
          <w:sz w:val="22"/>
          <w:szCs w:val="22"/>
        </w:rPr>
      </w:pPr>
      <w:r w:rsidRPr="00F254BA">
        <w:rPr>
          <w:sz w:val="22"/>
          <w:szCs w:val="22"/>
        </w:rPr>
        <w:t xml:space="preserve">Em relação à </w:t>
      </w:r>
      <w:r w:rsidRPr="00F254BA">
        <w:rPr>
          <w:i/>
          <w:sz w:val="22"/>
          <w:szCs w:val="22"/>
        </w:rPr>
        <w:t>subcategoria</w:t>
      </w:r>
      <w:r w:rsidR="00B3642E" w:rsidRPr="00F254BA">
        <w:rPr>
          <w:i/>
          <w:sz w:val="22"/>
          <w:szCs w:val="22"/>
        </w:rPr>
        <w:t xml:space="preserve"> </w:t>
      </w:r>
      <w:r w:rsidR="00A279A1" w:rsidRPr="00F254BA">
        <w:rPr>
          <w:i/>
          <w:sz w:val="22"/>
          <w:szCs w:val="22"/>
        </w:rPr>
        <w:t>Tem duas casas</w:t>
      </w:r>
      <w:r w:rsidR="00031709" w:rsidRPr="00F254BA">
        <w:rPr>
          <w:sz w:val="22"/>
          <w:szCs w:val="22"/>
        </w:rPr>
        <w:t>, esta foi pronunciada apenas por três crianças de FTr (UR=3), nenhuma das crianças de FMn referiram esta característica.</w:t>
      </w:r>
    </w:p>
    <w:p w14:paraId="1CCC6CBA" w14:textId="77777777" w:rsidR="00767360" w:rsidRPr="00F254BA" w:rsidRDefault="00767360" w:rsidP="00767360">
      <w:pPr>
        <w:spacing w:line="360" w:lineRule="auto"/>
        <w:ind w:firstLine="709"/>
        <w:jc w:val="both"/>
        <w:rPr>
          <w:i/>
          <w:sz w:val="22"/>
          <w:szCs w:val="22"/>
        </w:rPr>
      </w:pPr>
      <w:r w:rsidRPr="00F254BA">
        <w:rPr>
          <w:sz w:val="22"/>
          <w:szCs w:val="22"/>
        </w:rPr>
        <w:t xml:space="preserve">Tendo em conta a última </w:t>
      </w:r>
      <w:r w:rsidR="005B391D" w:rsidRPr="00F254BA">
        <w:rPr>
          <w:i/>
          <w:sz w:val="22"/>
          <w:szCs w:val="22"/>
        </w:rPr>
        <w:t>subcategoria</w:t>
      </w:r>
      <w:r w:rsidR="00B3642E" w:rsidRPr="00F254BA">
        <w:rPr>
          <w:i/>
          <w:sz w:val="22"/>
          <w:szCs w:val="22"/>
        </w:rPr>
        <w:t xml:space="preserve"> </w:t>
      </w:r>
      <w:r w:rsidR="008223A7" w:rsidRPr="00F254BA">
        <w:rPr>
          <w:i/>
          <w:sz w:val="22"/>
          <w:szCs w:val="22"/>
        </w:rPr>
        <w:t>‘</w:t>
      </w:r>
      <w:r w:rsidR="00031709" w:rsidRPr="00F254BA">
        <w:rPr>
          <w:i/>
          <w:sz w:val="22"/>
          <w:szCs w:val="22"/>
        </w:rPr>
        <w:t>Festas separad</w:t>
      </w:r>
      <w:r w:rsidR="005B391D" w:rsidRPr="00F254BA">
        <w:rPr>
          <w:i/>
          <w:sz w:val="22"/>
          <w:szCs w:val="22"/>
        </w:rPr>
        <w:t>a</w:t>
      </w:r>
      <w:r w:rsidR="00031709" w:rsidRPr="00F254BA">
        <w:rPr>
          <w:i/>
          <w:sz w:val="22"/>
          <w:szCs w:val="22"/>
        </w:rPr>
        <w:t>s</w:t>
      </w:r>
      <w:r w:rsidR="008223A7" w:rsidRPr="00F254BA">
        <w:rPr>
          <w:i/>
          <w:sz w:val="22"/>
          <w:szCs w:val="22"/>
        </w:rPr>
        <w:t>’</w:t>
      </w:r>
      <w:r w:rsidRPr="00F254BA">
        <w:rPr>
          <w:sz w:val="22"/>
          <w:szCs w:val="22"/>
        </w:rPr>
        <w:t xml:space="preserve"> esta foi mencionada por</w:t>
      </w:r>
      <w:r w:rsidR="00031709" w:rsidRPr="00F254BA">
        <w:rPr>
          <w:sz w:val="22"/>
          <w:szCs w:val="22"/>
        </w:rPr>
        <w:t xml:space="preserve"> duas</w:t>
      </w:r>
      <w:r w:rsidRPr="00F254BA">
        <w:rPr>
          <w:sz w:val="22"/>
          <w:szCs w:val="22"/>
        </w:rPr>
        <w:t xml:space="preserve"> criança</w:t>
      </w:r>
      <w:r w:rsidR="00031709" w:rsidRPr="00F254BA">
        <w:rPr>
          <w:sz w:val="22"/>
          <w:szCs w:val="22"/>
        </w:rPr>
        <w:t>s</w:t>
      </w:r>
      <w:r w:rsidRPr="00F254BA">
        <w:rPr>
          <w:sz w:val="22"/>
          <w:szCs w:val="22"/>
        </w:rPr>
        <w:t xml:space="preserve"> </w:t>
      </w:r>
      <w:r w:rsidR="00B3642E" w:rsidRPr="00F254BA">
        <w:rPr>
          <w:sz w:val="22"/>
          <w:szCs w:val="22"/>
        </w:rPr>
        <w:t xml:space="preserve">de </w:t>
      </w:r>
      <w:r w:rsidRPr="00F254BA">
        <w:rPr>
          <w:sz w:val="22"/>
          <w:szCs w:val="22"/>
        </w:rPr>
        <w:t>FTr (UR=</w:t>
      </w:r>
      <w:r w:rsidR="00031709" w:rsidRPr="00F254BA">
        <w:rPr>
          <w:sz w:val="22"/>
          <w:szCs w:val="22"/>
        </w:rPr>
        <w:t>2</w:t>
      </w:r>
      <w:r w:rsidRPr="00F254BA">
        <w:rPr>
          <w:sz w:val="22"/>
          <w:szCs w:val="22"/>
        </w:rPr>
        <w:t xml:space="preserve">) e zero crianças </w:t>
      </w:r>
      <w:r w:rsidR="00B3642E" w:rsidRPr="00F254BA">
        <w:rPr>
          <w:sz w:val="22"/>
          <w:szCs w:val="22"/>
        </w:rPr>
        <w:t xml:space="preserve">de </w:t>
      </w:r>
      <w:r w:rsidRPr="00F254BA">
        <w:rPr>
          <w:sz w:val="22"/>
          <w:szCs w:val="22"/>
        </w:rPr>
        <w:t>FMn, manifestada pela seguinte expressividade: “</w:t>
      </w:r>
      <w:r w:rsidR="00A279A1" w:rsidRPr="00F254BA">
        <w:rPr>
          <w:i/>
          <w:sz w:val="22"/>
          <w:szCs w:val="22"/>
        </w:rPr>
        <w:t>o meu primo não tem pai (…) e não pode festejar o natal com o pai</w:t>
      </w:r>
      <w:r w:rsidRPr="00F254BA">
        <w:rPr>
          <w:sz w:val="22"/>
          <w:szCs w:val="22"/>
        </w:rPr>
        <w:t>” CR</w:t>
      </w:r>
      <w:r w:rsidR="00A279A1" w:rsidRPr="00F254BA">
        <w:rPr>
          <w:sz w:val="22"/>
          <w:szCs w:val="22"/>
        </w:rPr>
        <w:t>22</w:t>
      </w:r>
      <w:r w:rsidRPr="00F254BA">
        <w:rPr>
          <w:sz w:val="22"/>
          <w:szCs w:val="22"/>
        </w:rPr>
        <w:t>.</w:t>
      </w:r>
    </w:p>
    <w:p w14:paraId="1BFD23F9" w14:textId="77777777" w:rsidR="00A279A1" w:rsidRPr="00F254BA" w:rsidRDefault="00A279A1" w:rsidP="0079774A">
      <w:pPr>
        <w:tabs>
          <w:tab w:val="left" w:pos="5526"/>
        </w:tabs>
        <w:spacing w:line="360" w:lineRule="auto"/>
        <w:rPr>
          <w:sz w:val="22"/>
          <w:szCs w:val="22"/>
        </w:rPr>
      </w:pPr>
    </w:p>
    <w:p w14:paraId="5959C040" w14:textId="77777777" w:rsidR="00B35E38" w:rsidRPr="00F254BA" w:rsidRDefault="00B35E38" w:rsidP="0079774A">
      <w:pPr>
        <w:tabs>
          <w:tab w:val="left" w:pos="5526"/>
        </w:tabs>
        <w:spacing w:line="360" w:lineRule="auto"/>
        <w:rPr>
          <w:b/>
          <w:sz w:val="22"/>
          <w:szCs w:val="22"/>
        </w:rPr>
      </w:pPr>
      <w:r w:rsidRPr="00F254BA">
        <w:rPr>
          <w:b/>
          <w:sz w:val="22"/>
          <w:szCs w:val="22"/>
        </w:rPr>
        <w:t>Categoria 2: Família Tradicional</w:t>
      </w:r>
    </w:p>
    <w:p w14:paraId="63314B50" w14:textId="628FD91E" w:rsidR="00031709" w:rsidRPr="00F254BA" w:rsidRDefault="00031709" w:rsidP="008223A7">
      <w:pPr>
        <w:spacing w:line="360" w:lineRule="auto"/>
        <w:ind w:firstLine="709"/>
        <w:jc w:val="both"/>
        <w:rPr>
          <w:sz w:val="22"/>
          <w:szCs w:val="22"/>
        </w:rPr>
      </w:pPr>
      <w:r w:rsidRPr="00F254BA">
        <w:rPr>
          <w:sz w:val="22"/>
          <w:szCs w:val="22"/>
        </w:rPr>
        <w:t xml:space="preserve">Esta categoria refere-se às características das famílias tradicionais </w:t>
      </w:r>
      <w:r w:rsidR="008223A7" w:rsidRPr="00F254BA">
        <w:rPr>
          <w:sz w:val="22"/>
          <w:szCs w:val="22"/>
        </w:rPr>
        <w:t xml:space="preserve">percecionadas </w:t>
      </w:r>
      <w:r w:rsidR="00821D18" w:rsidRPr="00F254BA">
        <w:rPr>
          <w:sz w:val="22"/>
          <w:szCs w:val="22"/>
        </w:rPr>
        <w:t>pelas crianças de famílias tradicionais como pelas crianças de famílias monoparentais.</w:t>
      </w:r>
      <w:r w:rsidRPr="00F254BA">
        <w:rPr>
          <w:sz w:val="22"/>
          <w:szCs w:val="22"/>
        </w:rPr>
        <w:t xml:space="preserve"> </w:t>
      </w:r>
    </w:p>
    <w:p w14:paraId="601FD8AA" w14:textId="77777777" w:rsidR="00031709" w:rsidRPr="00F254BA" w:rsidRDefault="00031709" w:rsidP="00031709">
      <w:pPr>
        <w:tabs>
          <w:tab w:val="left" w:pos="5526"/>
        </w:tabs>
        <w:spacing w:line="360" w:lineRule="auto"/>
        <w:rPr>
          <w:b/>
          <w:sz w:val="22"/>
          <w:szCs w:val="22"/>
        </w:rPr>
      </w:pPr>
      <w:bookmarkStart w:id="262" w:name="_Toc452212849"/>
      <w:bookmarkStart w:id="263" w:name="_Toc456016536"/>
      <w:bookmarkStart w:id="264" w:name="_Toc468143417"/>
      <w:r w:rsidRPr="00F254BA">
        <w:rPr>
          <w:b/>
          <w:sz w:val="22"/>
          <w:szCs w:val="22"/>
        </w:rPr>
        <w:lastRenderedPageBreak/>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10</w:t>
      </w:r>
      <w:r w:rsidRPr="00F254BA">
        <w:rPr>
          <w:b/>
          <w:sz w:val="22"/>
          <w:szCs w:val="22"/>
        </w:rPr>
        <w:fldChar w:fldCharType="end"/>
      </w:r>
      <w:r w:rsidRPr="00F254BA">
        <w:rPr>
          <w:b/>
          <w:sz w:val="22"/>
          <w:szCs w:val="22"/>
        </w:rPr>
        <w:t>: Categoria 2 – Família Tradicional</w:t>
      </w:r>
      <w:bookmarkEnd w:id="262"/>
      <w:bookmarkEnd w:id="263"/>
      <w:bookmarkEnd w:id="264"/>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94"/>
        <w:gridCol w:w="1318"/>
        <w:gridCol w:w="1730"/>
        <w:gridCol w:w="1730"/>
        <w:gridCol w:w="1731"/>
      </w:tblGrid>
      <w:tr w:rsidR="00C84D79" w:rsidRPr="00F254BA" w14:paraId="722189C0" w14:textId="77777777" w:rsidTr="00031709">
        <w:tc>
          <w:tcPr>
            <w:tcW w:w="2494" w:type="dxa"/>
            <w:vMerge w:val="restart"/>
            <w:vAlign w:val="bottom"/>
          </w:tcPr>
          <w:p w14:paraId="40C7D018" w14:textId="77777777" w:rsidR="00B35E38" w:rsidRPr="00F254BA" w:rsidRDefault="00B35E38" w:rsidP="00153124">
            <w:pPr>
              <w:rPr>
                <w:sz w:val="22"/>
                <w:szCs w:val="22"/>
              </w:rPr>
            </w:pPr>
            <w:r w:rsidRPr="00F254BA">
              <w:rPr>
                <w:sz w:val="22"/>
                <w:szCs w:val="22"/>
              </w:rPr>
              <w:t>Subcategorias</w:t>
            </w:r>
          </w:p>
        </w:tc>
        <w:tc>
          <w:tcPr>
            <w:tcW w:w="3048" w:type="dxa"/>
            <w:gridSpan w:val="2"/>
          </w:tcPr>
          <w:p w14:paraId="4C86F67E" w14:textId="77777777" w:rsidR="00B35E38" w:rsidRPr="00F254BA" w:rsidRDefault="00B35E38" w:rsidP="00153124">
            <w:pPr>
              <w:jc w:val="center"/>
              <w:rPr>
                <w:sz w:val="22"/>
                <w:szCs w:val="22"/>
              </w:rPr>
            </w:pPr>
            <w:r w:rsidRPr="00F254BA">
              <w:rPr>
                <w:rFonts w:asciiTheme="majorHAnsi" w:hAnsiTheme="majorHAnsi" w:cstheme="majorHAnsi"/>
                <w:sz w:val="22"/>
                <w:szCs w:val="22"/>
              </w:rPr>
              <w:t>Crianças FTr (N=17)</w:t>
            </w:r>
          </w:p>
        </w:tc>
        <w:tc>
          <w:tcPr>
            <w:tcW w:w="3461" w:type="dxa"/>
            <w:gridSpan w:val="2"/>
          </w:tcPr>
          <w:p w14:paraId="70AB2E71" w14:textId="77777777" w:rsidR="00B35E38" w:rsidRPr="00F254BA" w:rsidRDefault="00B35E38" w:rsidP="00153124">
            <w:pPr>
              <w:jc w:val="center"/>
              <w:rPr>
                <w:sz w:val="22"/>
                <w:szCs w:val="22"/>
              </w:rPr>
            </w:pPr>
            <w:r w:rsidRPr="00F254BA">
              <w:rPr>
                <w:rFonts w:asciiTheme="majorHAnsi" w:hAnsiTheme="majorHAnsi" w:cstheme="majorHAnsi"/>
                <w:sz w:val="22"/>
                <w:szCs w:val="22"/>
              </w:rPr>
              <w:t>Crianças FMn (N=12)</w:t>
            </w:r>
          </w:p>
        </w:tc>
      </w:tr>
      <w:tr w:rsidR="00C84D79" w:rsidRPr="00F254BA" w14:paraId="62075A46" w14:textId="77777777" w:rsidTr="00031709">
        <w:tc>
          <w:tcPr>
            <w:tcW w:w="2494" w:type="dxa"/>
            <w:vMerge/>
            <w:tcBorders>
              <w:bottom w:val="single" w:sz="4" w:space="0" w:color="auto"/>
            </w:tcBorders>
            <w:vAlign w:val="center"/>
          </w:tcPr>
          <w:p w14:paraId="0BAE8FC0" w14:textId="77777777" w:rsidR="00B35E38" w:rsidRPr="00F254BA" w:rsidRDefault="00B35E38" w:rsidP="00153124">
            <w:pPr>
              <w:jc w:val="center"/>
              <w:rPr>
                <w:sz w:val="22"/>
                <w:szCs w:val="22"/>
              </w:rPr>
            </w:pPr>
          </w:p>
        </w:tc>
        <w:tc>
          <w:tcPr>
            <w:tcW w:w="1318" w:type="dxa"/>
            <w:tcBorders>
              <w:bottom w:val="single" w:sz="4" w:space="0" w:color="auto"/>
            </w:tcBorders>
            <w:vAlign w:val="center"/>
          </w:tcPr>
          <w:p w14:paraId="42CD7C1C" w14:textId="77777777" w:rsidR="00B35E38" w:rsidRPr="00F254BA" w:rsidRDefault="00B35E38" w:rsidP="00153124">
            <w:pPr>
              <w:jc w:val="center"/>
              <w:rPr>
                <w:sz w:val="22"/>
                <w:szCs w:val="22"/>
              </w:rPr>
            </w:pPr>
            <w:r w:rsidRPr="00F254BA">
              <w:rPr>
                <w:sz w:val="22"/>
                <w:szCs w:val="22"/>
              </w:rPr>
              <w:t>UR</w:t>
            </w:r>
          </w:p>
        </w:tc>
        <w:tc>
          <w:tcPr>
            <w:tcW w:w="1730" w:type="dxa"/>
            <w:tcBorders>
              <w:bottom w:val="single" w:sz="4" w:space="0" w:color="auto"/>
            </w:tcBorders>
            <w:vAlign w:val="center"/>
          </w:tcPr>
          <w:p w14:paraId="601F2353" w14:textId="77777777" w:rsidR="00B35E38" w:rsidRPr="00F254BA" w:rsidRDefault="00B35E38" w:rsidP="00153124">
            <w:pPr>
              <w:jc w:val="center"/>
              <w:rPr>
                <w:sz w:val="22"/>
                <w:szCs w:val="22"/>
              </w:rPr>
            </w:pPr>
            <w:r w:rsidRPr="00F254BA">
              <w:rPr>
                <w:sz w:val="22"/>
                <w:szCs w:val="22"/>
              </w:rPr>
              <w:t>UC</w:t>
            </w:r>
          </w:p>
        </w:tc>
        <w:tc>
          <w:tcPr>
            <w:tcW w:w="1730" w:type="dxa"/>
            <w:tcBorders>
              <w:bottom w:val="single" w:sz="4" w:space="0" w:color="auto"/>
            </w:tcBorders>
            <w:vAlign w:val="center"/>
          </w:tcPr>
          <w:p w14:paraId="259B093C" w14:textId="77777777" w:rsidR="00B35E38" w:rsidRPr="00F254BA" w:rsidRDefault="00B35E38" w:rsidP="00153124">
            <w:pPr>
              <w:jc w:val="center"/>
              <w:rPr>
                <w:sz w:val="22"/>
                <w:szCs w:val="22"/>
              </w:rPr>
            </w:pPr>
            <w:r w:rsidRPr="00F254BA">
              <w:rPr>
                <w:sz w:val="22"/>
                <w:szCs w:val="22"/>
              </w:rPr>
              <w:t>UR</w:t>
            </w:r>
          </w:p>
        </w:tc>
        <w:tc>
          <w:tcPr>
            <w:tcW w:w="1731" w:type="dxa"/>
            <w:tcBorders>
              <w:bottom w:val="single" w:sz="4" w:space="0" w:color="auto"/>
            </w:tcBorders>
            <w:vAlign w:val="center"/>
          </w:tcPr>
          <w:p w14:paraId="47BE13B8" w14:textId="77777777" w:rsidR="00B35E38" w:rsidRPr="00F254BA" w:rsidRDefault="00B35E38" w:rsidP="00153124">
            <w:pPr>
              <w:jc w:val="center"/>
              <w:rPr>
                <w:sz w:val="22"/>
                <w:szCs w:val="22"/>
              </w:rPr>
            </w:pPr>
            <w:r w:rsidRPr="00F254BA">
              <w:rPr>
                <w:sz w:val="22"/>
                <w:szCs w:val="22"/>
              </w:rPr>
              <w:t>UC</w:t>
            </w:r>
          </w:p>
        </w:tc>
      </w:tr>
      <w:tr w:rsidR="00C84D79" w:rsidRPr="00F254BA" w14:paraId="6F9571ED" w14:textId="77777777" w:rsidTr="00031709">
        <w:tc>
          <w:tcPr>
            <w:tcW w:w="2494" w:type="dxa"/>
            <w:tcBorders>
              <w:bottom w:val="nil"/>
            </w:tcBorders>
          </w:tcPr>
          <w:p w14:paraId="4F1F26DD" w14:textId="77777777" w:rsidR="00B35E38" w:rsidRPr="00F254BA" w:rsidRDefault="00B35E38" w:rsidP="00153124">
            <w:pPr>
              <w:contextualSpacing/>
              <w:rPr>
                <w:rFonts w:asciiTheme="majorHAnsi" w:hAnsiTheme="majorHAnsi" w:cstheme="majorHAnsi"/>
                <w:sz w:val="22"/>
                <w:szCs w:val="22"/>
              </w:rPr>
            </w:pPr>
            <w:r w:rsidRPr="00F254BA">
              <w:rPr>
                <w:rFonts w:asciiTheme="majorHAnsi" w:hAnsiTheme="majorHAnsi" w:cstheme="majorHAnsi"/>
                <w:sz w:val="22"/>
                <w:szCs w:val="22"/>
              </w:rPr>
              <w:t>Tem os pais juntos</w:t>
            </w:r>
          </w:p>
        </w:tc>
        <w:tc>
          <w:tcPr>
            <w:tcW w:w="1318" w:type="dxa"/>
            <w:tcBorders>
              <w:bottom w:val="nil"/>
            </w:tcBorders>
            <w:vAlign w:val="center"/>
          </w:tcPr>
          <w:p w14:paraId="7922DAA7" w14:textId="77777777" w:rsidR="00B35E38" w:rsidRPr="00F254BA" w:rsidRDefault="00DD16B9" w:rsidP="00153124">
            <w:pPr>
              <w:jc w:val="center"/>
              <w:rPr>
                <w:sz w:val="22"/>
                <w:szCs w:val="22"/>
              </w:rPr>
            </w:pPr>
            <w:r w:rsidRPr="00F254BA">
              <w:rPr>
                <w:sz w:val="22"/>
                <w:szCs w:val="22"/>
              </w:rPr>
              <w:t>5</w:t>
            </w:r>
          </w:p>
        </w:tc>
        <w:tc>
          <w:tcPr>
            <w:tcW w:w="1730" w:type="dxa"/>
            <w:tcBorders>
              <w:bottom w:val="nil"/>
            </w:tcBorders>
            <w:vAlign w:val="center"/>
          </w:tcPr>
          <w:p w14:paraId="492B27DC" w14:textId="77777777" w:rsidR="00B35E38" w:rsidRPr="00F254BA" w:rsidRDefault="00DD16B9" w:rsidP="00153124">
            <w:pPr>
              <w:jc w:val="center"/>
              <w:rPr>
                <w:sz w:val="22"/>
                <w:szCs w:val="22"/>
              </w:rPr>
            </w:pPr>
            <w:r w:rsidRPr="00F254BA">
              <w:rPr>
                <w:sz w:val="22"/>
                <w:szCs w:val="22"/>
              </w:rPr>
              <w:t>5</w:t>
            </w:r>
          </w:p>
        </w:tc>
        <w:tc>
          <w:tcPr>
            <w:tcW w:w="1730" w:type="dxa"/>
            <w:tcBorders>
              <w:bottom w:val="nil"/>
            </w:tcBorders>
            <w:vAlign w:val="center"/>
          </w:tcPr>
          <w:p w14:paraId="17A5120B" w14:textId="77777777" w:rsidR="00B35E38" w:rsidRPr="00F254BA" w:rsidRDefault="00DD16B9" w:rsidP="00153124">
            <w:pPr>
              <w:jc w:val="center"/>
              <w:rPr>
                <w:sz w:val="22"/>
                <w:szCs w:val="22"/>
              </w:rPr>
            </w:pPr>
            <w:r w:rsidRPr="00F254BA">
              <w:rPr>
                <w:sz w:val="22"/>
                <w:szCs w:val="22"/>
              </w:rPr>
              <w:t>9</w:t>
            </w:r>
          </w:p>
        </w:tc>
        <w:tc>
          <w:tcPr>
            <w:tcW w:w="1731" w:type="dxa"/>
            <w:tcBorders>
              <w:bottom w:val="nil"/>
            </w:tcBorders>
            <w:vAlign w:val="center"/>
          </w:tcPr>
          <w:p w14:paraId="32B1F1C9" w14:textId="77777777" w:rsidR="00B35E38" w:rsidRPr="00F254BA" w:rsidRDefault="00DD16B9" w:rsidP="00153124">
            <w:pPr>
              <w:jc w:val="center"/>
              <w:rPr>
                <w:sz w:val="22"/>
                <w:szCs w:val="22"/>
              </w:rPr>
            </w:pPr>
            <w:r w:rsidRPr="00F254BA">
              <w:rPr>
                <w:sz w:val="22"/>
                <w:szCs w:val="22"/>
              </w:rPr>
              <w:t>9</w:t>
            </w:r>
          </w:p>
        </w:tc>
      </w:tr>
      <w:tr w:rsidR="00C84D79" w:rsidRPr="00F254BA" w14:paraId="6279056D" w14:textId="77777777" w:rsidTr="00384852">
        <w:tc>
          <w:tcPr>
            <w:tcW w:w="2494" w:type="dxa"/>
            <w:tcBorders>
              <w:top w:val="nil"/>
              <w:bottom w:val="single" w:sz="4" w:space="0" w:color="auto"/>
            </w:tcBorders>
          </w:tcPr>
          <w:p w14:paraId="53407CFE" w14:textId="77777777" w:rsidR="00B35E38" w:rsidRPr="00F254BA" w:rsidRDefault="00B35E38" w:rsidP="00153124">
            <w:pPr>
              <w:contextualSpacing/>
              <w:rPr>
                <w:rFonts w:asciiTheme="majorHAnsi" w:hAnsiTheme="majorHAnsi" w:cstheme="majorHAnsi"/>
                <w:sz w:val="22"/>
                <w:szCs w:val="22"/>
              </w:rPr>
            </w:pPr>
            <w:r w:rsidRPr="00F254BA">
              <w:rPr>
                <w:rFonts w:asciiTheme="majorHAnsi" w:hAnsiTheme="majorHAnsi" w:cstheme="majorHAnsi"/>
                <w:sz w:val="22"/>
                <w:szCs w:val="22"/>
              </w:rPr>
              <w:t>Família completa</w:t>
            </w:r>
          </w:p>
        </w:tc>
        <w:tc>
          <w:tcPr>
            <w:tcW w:w="1318" w:type="dxa"/>
            <w:tcBorders>
              <w:top w:val="nil"/>
              <w:bottom w:val="single" w:sz="4" w:space="0" w:color="auto"/>
            </w:tcBorders>
            <w:vAlign w:val="center"/>
          </w:tcPr>
          <w:p w14:paraId="6C080BB0" w14:textId="77777777" w:rsidR="00B35E38" w:rsidRPr="00F254BA" w:rsidRDefault="00DD16B9" w:rsidP="00153124">
            <w:pPr>
              <w:jc w:val="center"/>
              <w:rPr>
                <w:sz w:val="22"/>
                <w:szCs w:val="22"/>
              </w:rPr>
            </w:pPr>
            <w:r w:rsidRPr="00F254BA">
              <w:rPr>
                <w:sz w:val="22"/>
                <w:szCs w:val="22"/>
              </w:rPr>
              <w:t>2</w:t>
            </w:r>
          </w:p>
        </w:tc>
        <w:tc>
          <w:tcPr>
            <w:tcW w:w="1730" w:type="dxa"/>
            <w:tcBorders>
              <w:top w:val="nil"/>
              <w:bottom w:val="single" w:sz="4" w:space="0" w:color="auto"/>
            </w:tcBorders>
            <w:vAlign w:val="center"/>
          </w:tcPr>
          <w:p w14:paraId="0BB562F7" w14:textId="77777777" w:rsidR="00B35E38" w:rsidRPr="00F254BA" w:rsidRDefault="00DD16B9" w:rsidP="00153124">
            <w:pPr>
              <w:jc w:val="center"/>
              <w:rPr>
                <w:sz w:val="22"/>
                <w:szCs w:val="22"/>
              </w:rPr>
            </w:pPr>
            <w:r w:rsidRPr="00F254BA">
              <w:rPr>
                <w:sz w:val="22"/>
                <w:szCs w:val="22"/>
              </w:rPr>
              <w:t>2</w:t>
            </w:r>
          </w:p>
        </w:tc>
        <w:tc>
          <w:tcPr>
            <w:tcW w:w="1730" w:type="dxa"/>
            <w:tcBorders>
              <w:top w:val="nil"/>
              <w:bottom w:val="single" w:sz="4" w:space="0" w:color="auto"/>
            </w:tcBorders>
            <w:vAlign w:val="center"/>
          </w:tcPr>
          <w:p w14:paraId="48A2534E" w14:textId="77777777" w:rsidR="00B35E38" w:rsidRPr="00F254BA" w:rsidRDefault="00DD16B9" w:rsidP="00153124">
            <w:pPr>
              <w:jc w:val="center"/>
              <w:rPr>
                <w:sz w:val="22"/>
                <w:szCs w:val="22"/>
              </w:rPr>
            </w:pPr>
            <w:r w:rsidRPr="00F254BA">
              <w:rPr>
                <w:sz w:val="22"/>
                <w:szCs w:val="22"/>
              </w:rPr>
              <w:t>1</w:t>
            </w:r>
          </w:p>
        </w:tc>
        <w:tc>
          <w:tcPr>
            <w:tcW w:w="1731" w:type="dxa"/>
            <w:tcBorders>
              <w:top w:val="nil"/>
              <w:bottom w:val="single" w:sz="4" w:space="0" w:color="auto"/>
            </w:tcBorders>
            <w:vAlign w:val="center"/>
          </w:tcPr>
          <w:p w14:paraId="1662AC4F" w14:textId="77777777" w:rsidR="00B35E38" w:rsidRPr="00F254BA" w:rsidRDefault="00DD16B9" w:rsidP="00153124">
            <w:pPr>
              <w:jc w:val="center"/>
              <w:rPr>
                <w:sz w:val="22"/>
                <w:szCs w:val="22"/>
              </w:rPr>
            </w:pPr>
            <w:r w:rsidRPr="00F254BA">
              <w:rPr>
                <w:sz w:val="22"/>
                <w:szCs w:val="22"/>
              </w:rPr>
              <w:t>1</w:t>
            </w:r>
          </w:p>
        </w:tc>
      </w:tr>
    </w:tbl>
    <w:p w14:paraId="57D1FF50" w14:textId="77777777" w:rsidR="00B35E38" w:rsidRPr="00F254BA" w:rsidRDefault="00B35E38" w:rsidP="0079774A">
      <w:pPr>
        <w:tabs>
          <w:tab w:val="left" w:pos="5526"/>
        </w:tabs>
        <w:spacing w:line="360" w:lineRule="auto"/>
        <w:rPr>
          <w:sz w:val="22"/>
          <w:szCs w:val="22"/>
        </w:rPr>
      </w:pPr>
    </w:p>
    <w:p w14:paraId="2E3C7C4D" w14:textId="43893C93" w:rsidR="00031709" w:rsidRPr="00F254BA" w:rsidRDefault="00031709" w:rsidP="00031709">
      <w:pPr>
        <w:spacing w:line="360" w:lineRule="auto"/>
        <w:ind w:firstLine="709"/>
        <w:jc w:val="both"/>
        <w:rPr>
          <w:sz w:val="22"/>
          <w:szCs w:val="22"/>
        </w:rPr>
      </w:pPr>
      <w:r w:rsidRPr="00F254BA">
        <w:rPr>
          <w:sz w:val="22"/>
          <w:szCs w:val="22"/>
        </w:rPr>
        <w:t>Tendo em conta os números do quadro 1</w:t>
      </w:r>
      <w:r w:rsidR="00360071" w:rsidRPr="00F254BA">
        <w:rPr>
          <w:sz w:val="22"/>
          <w:szCs w:val="22"/>
        </w:rPr>
        <w:t>0</w:t>
      </w:r>
      <w:r w:rsidRPr="00F254BA">
        <w:rPr>
          <w:sz w:val="22"/>
          <w:szCs w:val="22"/>
        </w:rPr>
        <w:t xml:space="preserve">, a categoria: </w:t>
      </w:r>
      <w:r w:rsidRPr="00F254BA">
        <w:rPr>
          <w:i/>
          <w:sz w:val="22"/>
          <w:szCs w:val="22"/>
        </w:rPr>
        <w:t xml:space="preserve">Família Tradicional </w:t>
      </w:r>
      <w:r w:rsidR="00587196" w:rsidRPr="00F254BA">
        <w:rPr>
          <w:sz w:val="22"/>
          <w:szCs w:val="22"/>
        </w:rPr>
        <w:t xml:space="preserve">apresenta </w:t>
      </w:r>
      <w:r w:rsidR="003240F9" w:rsidRPr="00F254BA">
        <w:rPr>
          <w:sz w:val="22"/>
          <w:szCs w:val="22"/>
        </w:rPr>
        <w:t>2</w:t>
      </w:r>
      <w:r w:rsidR="00384852" w:rsidRPr="00F254BA">
        <w:rPr>
          <w:sz w:val="22"/>
          <w:szCs w:val="22"/>
        </w:rPr>
        <w:t xml:space="preserve"> </w:t>
      </w:r>
      <w:r w:rsidRPr="00F254BA">
        <w:rPr>
          <w:sz w:val="22"/>
          <w:szCs w:val="22"/>
        </w:rPr>
        <w:t>subcategorias</w:t>
      </w:r>
      <w:r w:rsidRPr="00F254BA">
        <w:rPr>
          <w:i/>
          <w:sz w:val="22"/>
          <w:szCs w:val="22"/>
        </w:rPr>
        <w:t>.</w:t>
      </w:r>
    </w:p>
    <w:p w14:paraId="61796073" w14:textId="77777777" w:rsidR="00031709" w:rsidRPr="00F254BA" w:rsidRDefault="00031709" w:rsidP="00031709">
      <w:pPr>
        <w:spacing w:line="360" w:lineRule="auto"/>
        <w:ind w:firstLine="709"/>
        <w:jc w:val="both"/>
        <w:rPr>
          <w:sz w:val="22"/>
          <w:szCs w:val="22"/>
        </w:rPr>
      </w:pPr>
      <w:r w:rsidRPr="00F254BA">
        <w:rPr>
          <w:sz w:val="22"/>
          <w:szCs w:val="22"/>
        </w:rPr>
        <w:t xml:space="preserve">Relativamente à primeira </w:t>
      </w:r>
      <w:r w:rsidR="008223A7" w:rsidRPr="00F254BA">
        <w:rPr>
          <w:i/>
          <w:sz w:val="22"/>
          <w:szCs w:val="22"/>
        </w:rPr>
        <w:t>subcategoria</w:t>
      </w:r>
      <w:r w:rsidR="00B3642E" w:rsidRPr="00F254BA">
        <w:rPr>
          <w:i/>
          <w:sz w:val="22"/>
          <w:szCs w:val="22"/>
        </w:rPr>
        <w:t xml:space="preserve"> </w:t>
      </w:r>
      <w:r w:rsidRPr="00F254BA">
        <w:rPr>
          <w:i/>
          <w:sz w:val="22"/>
          <w:szCs w:val="22"/>
        </w:rPr>
        <w:t>Tem os pais juntos</w:t>
      </w:r>
      <w:r w:rsidR="00713C23" w:rsidRPr="00F254BA">
        <w:rPr>
          <w:i/>
          <w:sz w:val="22"/>
          <w:szCs w:val="22"/>
        </w:rPr>
        <w:t>,</w:t>
      </w:r>
      <w:r w:rsidRPr="00F254BA">
        <w:rPr>
          <w:sz w:val="22"/>
          <w:szCs w:val="22"/>
        </w:rPr>
        <w:t xml:space="preserve"> esta foi mencionada por cinco crianças</w:t>
      </w:r>
      <w:r w:rsidR="00B3642E" w:rsidRPr="00F254BA">
        <w:rPr>
          <w:sz w:val="22"/>
          <w:szCs w:val="22"/>
        </w:rPr>
        <w:t xml:space="preserve"> de</w:t>
      </w:r>
      <w:r w:rsidRPr="00F254BA">
        <w:rPr>
          <w:sz w:val="22"/>
          <w:szCs w:val="22"/>
        </w:rPr>
        <w:t xml:space="preserve"> FTr (UR=5) e por nove crianças</w:t>
      </w:r>
      <w:r w:rsidR="00B3642E" w:rsidRPr="00F254BA">
        <w:rPr>
          <w:sz w:val="22"/>
          <w:szCs w:val="22"/>
        </w:rPr>
        <w:t xml:space="preserve"> de</w:t>
      </w:r>
      <w:r w:rsidRPr="00F254BA">
        <w:rPr>
          <w:sz w:val="22"/>
          <w:szCs w:val="22"/>
        </w:rPr>
        <w:t xml:space="preserve"> FMn (UR=9), </w:t>
      </w:r>
      <w:r w:rsidR="00821D18" w:rsidRPr="00F254BA">
        <w:rPr>
          <w:sz w:val="22"/>
          <w:szCs w:val="22"/>
        </w:rPr>
        <w:t>explicada através</w:t>
      </w:r>
      <w:r w:rsidRPr="00F254BA">
        <w:rPr>
          <w:sz w:val="22"/>
          <w:szCs w:val="22"/>
        </w:rPr>
        <w:t xml:space="preserve"> testemunhos como os seguintes: “</w:t>
      </w:r>
      <w:r w:rsidR="001C3658" w:rsidRPr="00F254BA">
        <w:rPr>
          <w:i/>
          <w:sz w:val="22"/>
          <w:szCs w:val="22"/>
        </w:rPr>
        <w:t>esta família é mais unida [FTr], (…) tem o pai e a mãe juntos</w:t>
      </w:r>
      <w:r w:rsidRPr="00F254BA">
        <w:rPr>
          <w:sz w:val="22"/>
          <w:szCs w:val="22"/>
        </w:rPr>
        <w:t>” CR</w:t>
      </w:r>
      <w:r w:rsidR="001C3658" w:rsidRPr="00F254BA">
        <w:rPr>
          <w:sz w:val="22"/>
          <w:szCs w:val="22"/>
        </w:rPr>
        <w:t>5</w:t>
      </w:r>
      <w:r w:rsidRPr="00F254BA">
        <w:rPr>
          <w:sz w:val="22"/>
          <w:szCs w:val="22"/>
        </w:rPr>
        <w:t>; “</w:t>
      </w:r>
      <w:r w:rsidR="001C3658" w:rsidRPr="00F254BA">
        <w:rPr>
          <w:i/>
          <w:sz w:val="22"/>
          <w:szCs w:val="22"/>
        </w:rPr>
        <w:t>aqui [família tradicional] está o pai e a mãe juntos</w:t>
      </w:r>
      <w:r w:rsidRPr="00F254BA">
        <w:rPr>
          <w:sz w:val="22"/>
          <w:szCs w:val="22"/>
        </w:rPr>
        <w:t>” CR</w:t>
      </w:r>
      <w:r w:rsidR="001C3658" w:rsidRPr="00F254BA">
        <w:rPr>
          <w:sz w:val="22"/>
          <w:szCs w:val="22"/>
        </w:rPr>
        <w:t>12</w:t>
      </w:r>
      <w:r w:rsidRPr="00F254BA">
        <w:rPr>
          <w:sz w:val="22"/>
          <w:szCs w:val="22"/>
        </w:rPr>
        <w:t>.</w:t>
      </w:r>
    </w:p>
    <w:p w14:paraId="08760AC0" w14:textId="77777777" w:rsidR="00031709" w:rsidRPr="00F254BA" w:rsidRDefault="00031709" w:rsidP="009211D9">
      <w:pPr>
        <w:spacing w:line="360" w:lineRule="auto"/>
        <w:ind w:firstLine="709"/>
        <w:jc w:val="both"/>
        <w:rPr>
          <w:sz w:val="22"/>
          <w:szCs w:val="22"/>
        </w:rPr>
      </w:pPr>
      <w:r w:rsidRPr="00F254BA">
        <w:rPr>
          <w:sz w:val="22"/>
          <w:szCs w:val="22"/>
        </w:rPr>
        <w:t xml:space="preserve">No que diz respeito à </w:t>
      </w:r>
      <w:r w:rsidRPr="00F254BA">
        <w:rPr>
          <w:i/>
          <w:sz w:val="22"/>
          <w:szCs w:val="22"/>
        </w:rPr>
        <w:t>subcategori</w:t>
      </w:r>
      <w:r w:rsidR="00B01AEB" w:rsidRPr="00F254BA">
        <w:rPr>
          <w:i/>
          <w:sz w:val="22"/>
          <w:szCs w:val="22"/>
        </w:rPr>
        <w:t>a</w:t>
      </w:r>
      <w:r w:rsidR="00B3642E" w:rsidRPr="00F254BA">
        <w:rPr>
          <w:i/>
          <w:sz w:val="22"/>
          <w:szCs w:val="22"/>
        </w:rPr>
        <w:t xml:space="preserve"> </w:t>
      </w:r>
      <w:r w:rsidRPr="00F254BA">
        <w:rPr>
          <w:i/>
          <w:sz w:val="22"/>
          <w:szCs w:val="22"/>
        </w:rPr>
        <w:t>Família completa</w:t>
      </w:r>
      <w:r w:rsidRPr="00F254BA">
        <w:rPr>
          <w:sz w:val="22"/>
          <w:szCs w:val="22"/>
        </w:rPr>
        <w:t>, esta foi indicada por duas criança</w:t>
      </w:r>
      <w:r w:rsidR="00B3642E" w:rsidRPr="00F254BA">
        <w:rPr>
          <w:sz w:val="22"/>
          <w:szCs w:val="22"/>
        </w:rPr>
        <w:t xml:space="preserve"> de</w:t>
      </w:r>
      <w:r w:rsidRPr="00F254BA">
        <w:rPr>
          <w:sz w:val="22"/>
          <w:szCs w:val="22"/>
        </w:rPr>
        <w:t xml:space="preserve"> FTr (UR=2) e por uma criança</w:t>
      </w:r>
      <w:r w:rsidR="00B3642E" w:rsidRPr="00F254BA">
        <w:rPr>
          <w:sz w:val="22"/>
          <w:szCs w:val="22"/>
        </w:rPr>
        <w:t xml:space="preserve"> de</w:t>
      </w:r>
      <w:r w:rsidRPr="00F254BA">
        <w:rPr>
          <w:sz w:val="22"/>
          <w:szCs w:val="22"/>
        </w:rPr>
        <w:t xml:space="preserve"> FMn (UR=1), tendo sido ilustrada pelas seguintes expressividades: “</w:t>
      </w:r>
      <w:r w:rsidR="001C3658" w:rsidRPr="00F254BA">
        <w:rPr>
          <w:i/>
          <w:sz w:val="22"/>
          <w:szCs w:val="22"/>
        </w:rPr>
        <w:t>outras são completas, tem pai e mãe</w:t>
      </w:r>
      <w:r w:rsidRPr="00F254BA">
        <w:rPr>
          <w:sz w:val="22"/>
          <w:szCs w:val="22"/>
        </w:rPr>
        <w:t>” CR</w:t>
      </w:r>
      <w:r w:rsidR="001C3658" w:rsidRPr="00F254BA">
        <w:rPr>
          <w:sz w:val="22"/>
          <w:szCs w:val="22"/>
        </w:rPr>
        <w:t>18</w:t>
      </w:r>
      <w:r w:rsidRPr="00F254BA">
        <w:rPr>
          <w:sz w:val="22"/>
          <w:szCs w:val="22"/>
        </w:rPr>
        <w:t xml:space="preserve"> e “</w:t>
      </w:r>
      <w:r w:rsidR="001C3658" w:rsidRPr="00F254BA">
        <w:rPr>
          <w:i/>
          <w:sz w:val="22"/>
          <w:szCs w:val="22"/>
        </w:rPr>
        <w:t>n</w:t>
      </w:r>
      <w:r w:rsidR="005F369B" w:rsidRPr="00F254BA">
        <w:rPr>
          <w:i/>
          <w:sz w:val="22"/>
          <w:szCs w:val="22"/>
        </w:rPr>
        <w:t>uma</w:t>
      </w:r>
      <w:r w:rsidR="001C3658" w:rsidRPr="00F254BA">
        <w:rPr>
          <w:i/>
          <w:sz w:val="22"/>
          <w:szCs w:val="22"/>
        </w:rPr>
        <w:t xml:space="preserve"> família</w:t>
      </w:r>
      <w:r w:rsidR="005F369B" w:rsidRPr="00F254BA">
        <w:rPr>
          <w:i/>
          <w:sz w:val="22"/>
          <w:szCs w:val="22"/>
        </w:rPr>
        <w:t xml:space="preserve"> com pai e mãe</w:t>
      </w:r>
      <w:r w:rsidR="006E6DA0" w:rsidRPr="00F254BA">
        <w:rPr>
          <w:i/>
          <w:sz w:val="22"/>
          <w:szCs w:val="22"/>
        </w:rPr>
        <w:t>,</w:t>
      </w:r>
      <w:r w:rsidR="005F369B" w:rsidRPr="00F254BA">
        <w:rPr>
          <w:i/>
          <w:sz w:val="22"/>
          <w:szCs w:val="22"/>
        </w:rPr>
        <w:t xml:space="preserve"> </w:t>
      </w:r>
      <w:r w:rsidR="001C3658" w:rsidRPr="00F254BA">
        <w:rPr>
          <w:i/>
          <w:sz w:val="22"/>
          <w:szCs w:val="22"/>
        </w:rPr>
        <w:t>está a família completa</w:t>
      </w:r>
      <w:r w:rsidRPr="00F254BA">
        <w:rPr>
          <w:sz w:val="22"/>
          <w:szCs w:val="22"/>
        </w:rPr>
        <w:t>” CR</w:t>
      </w:r>
      <w:r w:rsidR="001C3658" w:rsidRPr="00F254BA">
        <w:rPr>
          <w:sz w:val="22"/>
          <w:szCs w:val="22"/>
        </w:rPr>
        <w:t>8</w:t>
      </w:r>
      <w:r w:rsidRPr="00F254BA">
        <w:rPr>
          <w:sz w:val="22"/>
          <w:szCs w:val="22"/>
        </w:rPr>
        <w:t>.</w:t>
      </w:r>
    </w:p>
    <w:p w14:paraId="33871B9A" w14:textId="77777777" w:rsidR="009B458F" w:rsidRPr="00F254BA" w:rsidRDefault="009B458F" w:rsidP="009B458F">
      <w:pPr>
        <w:tabs>
          <w:tab w:val="left" w:pos="5526"/>
        </w:tabs>
        <w:spacing w:line="360" w:lineRule="auto"/>
        <w:rPr>
          <w:sz w:val="22"/>
          <w:szCs w:val="22"/>
        </w:rPr>
      </w:pPr>
    </w:p>
    <w:p w14:paraId="613AB118" w14:textId="77777777" w:rsidR="00153124" w:rsidRPr="00F254BA" w:rsidRDefault="00153124" w:rsidP="0079774A">
      <w:pPr>
        <w:tabs>
          <w:tab w:val="left" w:pos="5526"/>
        </w:tabs>
        <w:spacing w:line="360" w:lineRule="auto"/>
        <w:rPr>
          <w:b/>
          <w:sz w:val="22"/>
          <w:szCs w:val="22"/>
          <w:u w:val="single"/>
        </w:rPr>
      </w:pPr>
      <w:r w:rsidRPr="00F254BA">
        <w:rPr>
          <w:b/>
          <w:sz w:val="22"/>
          <w:szCs w:val="22"/>
          <w:u w:val="single"/>
        </w:rPr>
        <w:t xml:space="preserve">Tema </w:t>
      </w:r>
      <w:r w:rsidR="00897C44" w:rsidRPr="00F254BA">
        <w:rPr>
          <w:b/>
          <w:sz w:val="22"/>
          <w:szCs w:val="22"/>
          <w:u w:val="single"/>
        </w:rPr>
        <w:t>2</w:t>
      </w:r>
      <w:r w:rsidR="0042342F" w:rsidRPr="00F254BA">
        <w:rPr>
          <w:b/>
          <w:sz w:val="22"/>
          <w:szCs w:val="22"/>
          <w:u w:val="single"/>
        </w:rPr>
        <w:t xml:space="preserve"> –</w:t>
      </w:r>
      <w:r w:rsidR="00533342" w:rsidRPr="00F254BA">
        <w:rPr>
          <w:b/>
          <w:sz w:val="22"/>
          <w:szCs w:val="22"/>
          <w:u w:val="single"/>
        </w:rPr>
        <w:t xml:space="preserve"> </w:t>
      </w:r>
      <w:r w:rsidR="00B20084" w:rsidRPr="00F254BA">
        <w:rPr>
          <w:b/>
          <w:sz w:val="22"/>
          <w:szCs w:val="22"/>
          <w:u w:val="single"/>
        </w:rPr>
        <w:t xml:space="preserve">A perceção das </w:t>
      </w:r>
      <w:r w:rsidR="00B56F4C" w:rsidRPr="00F254BA">
        <w:rPr>
          <w:b/>
          <w:sz w:val="22"/>
          <w:szCs w:val="22"/>
          <w:u w:val="single"/>
        </w:rPr>
        <w:t>D</w:t>
      </w:r>
      <w:r w:rsidR="00B20084" w:rsidRPr="00F254BA">
        <w:rPr>
          <w:b/>
          <w:sz w:val="22"/>
          <w:szCs w:val="22"/>
          <w:u w:val="single"/>
        </w:rPr>
        <w:t xml:space="preserve">ificuldades das </w:t>
      </w:r>
      <w:r w:rsidR="00B56F4C" w:rsidRPr="00F254BA">
        <w:rPr>
          <w:b/>
          <w:sz w:val="22"/>
          <w:szCs w:val="22"/>
          <w:u w:val="single"/>
        </w:rPr>
        <w:t>F</w:t>
      </w:r>
      <w:r w:rsidR="00B20084" w:rsidRPr="00F254BA">
        <w:rPr>
          <w:b/>
          <w:sz w:val="22"/>
          <w:szCs w:val="22"/>
          <w:u w:val="single"/>
        </w:rPr>
        <w:t>amílias</w:t>
      </w:r>
      <w:r w:rsidR="00B56F4C" w:rsidRPr="00F254BA">
        <w:rPr>
          <w:b/>
          <w:sz w:val="22"/>
          <w:szCs w:val="22"/>
          <w:u w:val="single"/>
        </w:rPr>
        <w:t xml:space="preserve"> </w:t>
      </w:r>
      <w:r w:rsidR="00893DBB" w:rsidRPr="00F254BA">
        <w:rPr>
          <w:b/>
          <w:sz w:val="22"/>
          <w:szCs w:val="22"/>
          <w:u w:val="single"/>
        </w:rPr>
        <w:t>em estudo</w:t>
      </w:r>
    </w:p>
    <w:p w14:paraId="23A8D0DE" w14:textId="77777777" w:rsidR="00A23D50" w:rsidRPr="00F254BA" w:rsidRDefault="00A23D50" w:rsidP="001E1BFE">
      <w:pPr>
        <w:spacing w:line="360" w:lineRule="auto"/>
        <w:ind w:firstLine="709"/>
        <w:jc w:val="both"/>
        <w:rPr>
          <w:sz w:val="22"/>
          <w:szCs w:val="22"/>
        </w:rPr>
      </w:pPr>
    </w:p>
    <w:p w14:paraId="1E61A4C0" w14:textId="77777777" w:rsidR="00897C44" w:rsidRPr="00F254BA" w:rsidRDefault="00897C44" w:rsidP="00897C44">
      <w:pPr>
        <w:spacing w:line="360" w:lineRule="auto"/>
        <w:ind w:firstLine="709"/>
        <w:jc w:val="both"/>
        <w:rPr>
          <w:sz w:val="22"/>
          <w:szCs w:val="22"/>
        </w:rPr>
      </w:pPr>
      <w:r w:rsidRPr="00F254BA">
        <w:rPr>
          <w:sz w:val="22"/>
          <w:szCs w:val="22"/>
        </w:rPr>
        <w:t xml:space="preserve">O tema que se segue visa perceber qual o nível de </w:t>
      </w:r>
      <w:r w:rsidR="00D23497" w:rsidRPr="00F254BA">
        <w:rPr>
          <w:sz w:val="22"/>
          <w:szCs w:val="22"/>
        </w:rPr>
        <w:t>conhecimento das crianças de FTr</w:t>
      </w:r>
      <w:r w:rsidRPr="00F254BA">
        <w:rPr>
          <w:sz w:val="22"/>
          <w:szCs w:val="22"/>
        </w:rPr>
        <w:t xml:space="preserve"> e de FMn acerca das dificuldades</w:t>
      </w:r>
      <w:r w:rsidR="00A34823" w:rsidRPr="00F254BA">
        <w:rPr>
          <w:sz w:val="22"/>
          <w:szCs w:val="22"/>
        </w:rPr>
        <w:t xml:space="preserve"> existentes</w:t>
      </w:r>
      <w:r w:rsidR="00DF629E" w:rsidRPr="00F254BA">
        <w:rPr>
          <w:sz w:val="22"/>
          <w:szCs w:val="22"/>
        </w:rPr>
        <w:t>,</w:t>
      </w:r>
      <w:r w:rsidRPr="00F254BA">
        <w:rPr>
          <w:sz w:val="22"/>
          <w:szCs w:val="22"/>
        </w:rPr>
        <w:t xml:space="preserve"> tanto numa </w:t>
      </w:r>
      <w:r w:rsidR="00B3642E" w:rsidRPr="00F254BA">
        <w:rPr>
          <w:sz w:val="22"/>
          <w:szCs w:val="22"/>
        </w:rPr>
        <w:t>FTr</w:t>
      </w:r>
      <w:r w:rsidRPr="00F254BA">
        <w:rPr>
          <w:sz w:val="22"/>
          <w:szCs w:val="22"/>
        </w:rPr>
        <w:t xml:space="preserve"> bem como numa </w:t>
      </w:r>
      <w:r w:rsidR="00B3642E" w:rsidRPr="00F254BA">
        <w:rPr>
          <w:sz w:val="22"/>
          <w:szCs w:val="22"/>
        </w:rPr>
        <w:t>FMn</w:t>
      </w:r>
      <w:r w:rsidRPr="00F254BA">
        <w:rPr>
          <w:sz w:val="22"/>
          <w:szCs w:val="22"/>
        </w:rPr>
        <w:t xml:space="preserve">. </w:t>
      </w:r>
    </w:p>
    <w:p w14:paraId="22FA13E5" w14:textId="77777777" w:rsidR="00713C23" w:rsidRPr="00F254BA" w:rsidRDefault="00897C44" w:rsidP="00897C44">
      <w:pPr>
        <w:spacing w:line="360" w:lineRule="auto"/>
        <w:ind w:firstLine="709"/>
        <w:jc w:val="both"/>
        <w:rPr>
          <w:sz w:val="22"/>
          <w:szCs w:val="22"/>
        </w:rPr>
      </w:pPr>
      <w:r w:rsidRPr="00F254BA">
        <w:rPr>
          <w:sz w:val="22"/>
          <w:szCs w:val="22"/>
        </w:rPr>
        <w:t xml:space="preserve">Com o intuito de compreender essas dificuldades, colocou-se as seguintes questões: “O que achas que pode ser mais difícil para os/as meninos/as da tua idade que vivem em famílias diferentes da tua?” e “E o que é difícil para ti na tua família?”. </w:t>
      </w:r>
    </w:p>
    <w:p w14:paraId="6EDA103B" w14:textId="3EC6E59F" w:rsidR="004A0D64" w:rsidRPr="00F254BA" w:rsidRDefault="00056C19" w:rsidP="00897C44">
      <w:pPr>
        <w:spacing w:line="360" w:lineRule="auto"/>
        <w:ind w:firstLine="709"/>
        <w:jc w:val="both"/>
        <w:rPr>
          <w:sz w:val="22"/>
          <w:szCs w:val="22"/>
        </w:rPr>
      </w:pPr>
      <w:r w:rsidRPr="00F254BA">
        <w:rPr>
          <w:sz w:val="22"/>
          <w:szCs w:val="22"/>
        </w:rPr>
        <w:t xml:space="preserve">Neste tema, surgiram </w:t>
      </w:r>
      <w:r w:rsidR="003E4EEC" w:rsidRPr="00F254BA">
        <w:rPr>
          <w:sz w:val="22"/>
          <w:szCs w:val="22"/>
        </w:rPr>
        <w:t>5</w:t>
      </w:r>
      <w:r w:rsidR="00897C44" w:rsidRPr="00F254BA">
        <w:rPr>
          <w:sz w:val="22"/>
          <w:szCs w:val="22"/>
        </w:rPr>
        <w:t xml:space="preserve"> categorias informativas e 1 categoria não definida, perfazendo um total de 15 subcategorias.</w:t>
      </w:r>
    </w:p>
    <w:p w14:paraId="3EAD91AF" w14:textId="77777777" w:rsidR="0059402E" w:rsidRPr="00F254BA" w:rsidRDefault="0059402E" w:rsidP="0079774A">
      <w:pPr>
        <w:tabs>
          <w:tab w:val="left" w:pos="5526"/>
        </w:tabs>
        <w:spacing w:line="360" w:lineRule="auto"/>
        <w:rPr>
          <w:b/>
          <w:sz w:val="22"/>
          <w:szCs w:val="22"/>
        </w:rPr>
      </w:pPr>
    </w:p>
    <w:p w14:paraId="23BAAFEE" w14:textId="77777777" w:rsidR="00153124" w:rsidRPr="00F254BA" w:rsidRDefault="00153124" w:rsidP="0079774A">
      <w:pPr>
        <w:tabs>
          <w:tab w:val="left" w:pos="5526"/>
        </w:tabs>
        <w:spacing w:line="360" w:lineRule="auto"/>
        <w:rPr>
          <w:b/>
          <w:sz w:val="22"/>
          <w:szCs w:val="22"/>
        </w:rPr>
      </w:pPr>
      <w:r w:rsidRPr="00F254BA">
        <w:rPr>
          <w:b/>
          <w:sz w:val="22"/>
          <w:szCs w:val="22"/>
        </w:rPr>
        <w:t>Categoria 1: Ausência</w:t>
      </w:r>
      <w:r w:rsidR="009D79EB" w:rsidRPr="00F254BA">
        <w:rPr>
          <w:b/>
          <w:sz w:val="22"/>
          <w:szCs w:val="22"/>
        </w:rPr>
        <w:t xml:space="preserve"> de elementos da família</w:t>
      </w:r>
    </w:p>
    <w:p w14:paraId="4BFC10A2" w14:textId="6F63D070" w:rsidR="00D135D1" w:rsidRPr="00F254BA" w:rsidRDefault="00D135D1" w:rsidP="00D135D1">
      <w:pPr>
        <w:spacing w:line="360" w:lineRule="auto"/>
        <w:ind w:firstLine="709"/>
        <w:jc w:val="both"/>
        <w:rPr>
          <w:sz w:val="22"/>
          <w:szCs w:val="22"/>
        </w:rPr>
      </w:pPr>
      <w:r w:rsidRPr="00F254BA">
        <w:rPr>
          <w:sz w:val="22"/>
          <w:szCs w:val="22"/>
        </w:rPr>
        <w:t xml:space="preserve">A primeira categoria </w:t>
      </w:r>
      <w:r w:rsidR="00587196" w:rsidRPr="00F254BA">
        <w:rPr>
          <w:sz w:val="22"/>
          <w:szCs w:val="22"/>
        </w:rPr>
        <w:t>torna evidente a</w:t>
      </w:r>
      <w:r w:rsidRPr="00F254BA">
        <w:rPr>
          <w:sz w:val="22"/>
          <w:szCs w:val="22"/>
        </w:rPr>
        <w:t xml:space="preserve"> forma como as crianças percebem as ausências</w:t>
      </w:r>
      <w:r w:rsidR="00587196" w:rsidRPr="00F254BA">
        <w:rPr>
          <w:sz w:val="22"/>
          <w:szCs w:val="22"/>
        </w:rPr>
        <w:t xml:space="preserve"> tais</w:t>
      </w:r>
      <w:r w:rsidRPr="00F254BA">
        <w:rPr>
          <w:sz w:val="22"/>
          <w:szCs w:val="22"/>
        </w:rPr>
        <w:t xml:space="preserve"> </w:t>
      </w:r>
      <w:r w:rsidR="00D23497" w:rsidRPr="00F254BA">
        <w:rPr>
          <w:sz w:val="22"/>
          <w:szCs w:val="22"/>
        </w:rPr>
        <w:t xml:space="preserve">como dificuldades do quotidiano e </w:t>
      </w:r>
      <w:r w:rsidRPr="00F254BA">
        <w:rPr>
          <w:sz w:val="22"/>
          <w:szCs w:val="22"/>
        </w:rPr>
        <w:t>que podem complicar a vida das famílias, nomeadamente a vida das crianças, sejam elas a ausência de um irmão, ou de um progenitor.</w:t>
      </w:r>
    </w:p>
    <w:p w14:paraId="2016E228" w14:textId="77777777" w:rsidR="00B3642E" w:rsidRPr="00F254BA" w:rsidRDefault="00B3642E" w:rsidP="0079774A">
      <w:pPr>
        <w:tabs>
          <w:tab w:val="left" w:pos="5526"/>
        </w:tabs>
        <w:spacing w:line="360" w:lineRule="auto"/>
        <w:rPr>
          <w:b/>
          <w:sz w:val="22"/>
          <w:szCs w:val="22"/>
        </w:rPr>
      </w:pPr>
    </w:p>
    <w:p w14:paraId="6F5D5204" w14:textId="77777777" w:rsidR="00110524" w:rsidRPr="00F254BA" w:rsidRDefault="00110524" w:rsidP="0079774A">
      <w:pPr>
        <w:tabs>
          <w:tab w:val="left" w:pos="5526"/>
        </w:tabs>
        <w:spacing w:line="360" w:lineRule="auto"/>
        <w:rPr>
          <w:b/>
          <w:sz w:val="22"/>
          <w:szCs w:val="22"/>
        </w:rPr>
      </w:pPr>
    </w:p>
    <w:p w14:paraId="6A204B9A" w14:textId="77777777" w:rsidR="00110524" w:rsidRPr="00F254BA" w:rsidRDefault="00110524" w:rsidP="0079774A">
      <w:pPr>
        <w:tabs>
          <w:tab w:val="left" w:pos="5526"/>
        </w:tabs>
        <w:spacing w:line="360" w:lineRule="auto"/>
        <w:rPr>
          <w:b/>
          <w:sz w:val="22"/>
          <w:szCs w:val="22"/>
        </w:rPr>
      </w:pPr>
    </w:p>
    <w:p w14:paraId="74013F5D" w14:textId="77777777" w:rsidR="00110524" w:rsidRPr="00F254BA" w:rsidRDefault="00110524" w:rsidP="0079774A">
      <w:pPr>
        <w:tabs>
          <w:tab w:val="left" w:pos="5526"/>
        </w:tabs>
        <w:spacing w:line="360" w:lineRule="auto"/>
        <w:rPr>
          <w:b/>
          <w:sz w:val="22"/>
          <w:szCs w:val="22"/>
        </w:rPr>
      </w:pPr>
    </w:p>
    <w:p w14:paraId="6EE8CC9E" w14:textId="77777777" w:rsidR="00110524" w:rsidRPr="00F254BA" w:rsidRDefault="00110524" w:rsidP="0079774A">
      <w:pPr>
        <w:tabs>
          <w:tab w:val="left" w:pos="5526"/>
        </w:tabs>
        <w:spacing w:line="360" w:lineRule="auto"/>
        <w:rPr>
          <w:b/>
          <w:sz w:val="22"/>
          <w:szCs w:val="22"/>
        </w:rPr>
      </w:pPr>
    </w:p>
    <w:p w14:paraId="28EEE110" w14:textId="77777777" w:rsidR="001E1BFE" w:rsidRPr="00F254BA" w:rsidRDefault="001E1BFE" w:rsidP="001E1BFE">
      <w:pPr>
        <w:tabs>
          <w:tab w:val="left" w:pos="5526"/>
        </w:tabs>
        <w:spacing w:line="360" w:lineRule="auto"/>
        <w:rPr>
          <w:b/>
          <w:sz w:val="22"/>
          <w:szCs w:val="22"/>
        </w:rPr>
      </w:pPr>
      <w:bookmarkStart w:id="265" w:name="_Toc452212850"/>
      <w:bookmarkStart w:id="266" w:name="_Toc456016537"/>
      <w:bookmarkStart w:id="267" w:name="_Toc468143418"/>
      <w:r w:rsidRPr="00F254BA">
        <w:rPr>
          <w:b/>
          <w:sz w:val="22"/>
          <w:szCs w:val="22"/>
        </w:rPr>
        <w:lastRenderedPageBreak/>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11</w:t>
      </w:r>
      <w:r w:rsidRPr="00F254BA">
        <w:rPr>
          <w:b/>
          <w:sz w:val="22"/>
          <w:szCs w:val="22"/>
        </w:rPr>
        <w:fldChar w:fldCharType="end"/>
      </w:r>
      <w:r w:rsidRPr="00F254BA">
        <w:rPr>
          <w:b/>
          <w:sz w:val="22"/>
          <w:szCs w:val="22"/>
        </w:rPr>
        <w:t>: Categoria 1 – Ausência de elementos da família</w:t>
      </w:r>
      <w:bookmarkEnd w:id="265"/>
      <w:bookmarkEnd w:id="266"/>
      <w:bookmarkEnd w:id="267"/>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C84D79" w:rsidRPr="00F254BA" w14:paraId="20688F5A" w14:textId="77777777" w:rsidTr="001E1BFE">
        <w:tc>
          <w:tcPr>
            <w:tcW w:w="1817" w:type="dxa"/>
            <w:vMerge w:val="restart"/>
            <w:vAlign w:val="bottom"/>
          </w:tcPr>
          <w:p w14:paraId="6F3CF60E" w14:textId="77777777" w:rsidR="00533342" w:rsidRPr="00F254BA" w:rsidRDefault="000228A9" w:rsidP="00F05CD4">
            <w:pPr>
              <w:rPr>
                <w:sz w:val="22"/>
                <w:szCs w:val="22"/>
              </w:rPr>
            </w:pPr>
            <w:r w:rsidRPr="00F254BA">
              <w:rPr>
                <w:sz w:val="22"/>
                <w:szCs w:val="22"/>
              </w:rPr>
              <w:t>Subtema</w:t>
            </w:r>
          </w:p>
        </w:tc>
        <w:tc>
          <w:tcPr>
            <w:tcW w:w="2280" w:type="dxa"/>
            <w:vMerge w:val="restart"/>
            <w:vAlign w:val="bottom"/>
          </w:tcPr>
          <w:p w14:paraId="10B86FB9" w14:textId="77777777" w:rsidR="00533342" w:rsidRPr="00F254BA" w:rsidRDefault="00533342" w:rsidP="00F05CD4">
            <w:pPr>
              <w:rPr>
                <w:sz w:val="22"/>
                <w:szCs w:val="22"/>
              </w:rPr>
            </w:pPr>
            <w:r w:rsidRPr="00F254BA">
              <w:rPr>
                <w:sz w:val="22"/>
                <w:szCs w:val="22"/>
              </w:rPr>
              <w:t>Subcategorias</w:t>
            </w:r>
          </w:p>
        </w:tc>
        <w:tc>
          <w:tcPr>
            <w:tcW w:w="2453" w:type="dxa"/>
            <w:gridSpan w:val="2"/>
          </w:tcPr>
          <w:p w14:paraId="0EA2D0C5" w14:textId="77777777" w:rsidR="00533342" w:rsidRPr="00F254BA" w:rsidRDefault="00533342" w:rsidP="00F05CD4">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172FD0C3" w14:textId="77777777" w:rsidR="00533342" w:rsidRPr="00F254BA" w:rsidRDefault="00533342" w:rsidP="00F05CD4">
            <w:pPr>
              <w:jc w:val="center"/>
              <w:rPr>
                <w:sz w:val="22"/>
                <w:szCs w:val="22"/>
              </w:rPr>
            </w:pPr>
            <w:r w:rsidRPr="00F254BA">
              <w:rPr>
                <w:rFonts w:asciiTheme="majorHAnsi" w:hAnsiTheme="majorHAnsi" w:cstheme="majorHAnsi"/>
                <w:sz w:val="22"/>
                <w:szCs w:val="22"/>
              </w:rPr>
              <w:t>Crianças FMn (N=12)</w:t>
            </w:r>
          </w:p>
        </w:tc>
      </w:tr>
      <w:tr w:rsidR="00C84D79" w:rsidRPr="00F254BA" w14:paraId="5BECF198" w14:textId="77777777" w:rsidTr="001E1BFE">
        <w:tc>
          <w:tcPr>
            <w:tcW w:w="1817" w:type="dxa"/>
            <w:vMerge/>
          </w:tcPr>
          <w:p w14:paraId="6650203F" w14:textId="77777777" w:rsidR="00533342" w:rsidRPr="00F254BA" w:rsidRDefault="00533342" w:rsidP="00F05CD4">
            <w:pPr>
              <w:jc w:val="center"/>
              <w:rPr>
                <w:sz w:val="22"/>
                <w:szCs w:val="22"/>
              </w:rPr>
            </w:pPr>
          </w:p>
        </w:tc>
        <w:tc>
          <w:tcPr>
            <w:tcW w:w="2280" w:type="dxa"/>
            <w:vMerge/>
            <w:tcBorders>
              <w:bottom w:val="single" w:sz="4" w:space="0" w:color="auto"/>
            </w:tcBorders>
            <w:vAlign w:val="center"/>
          </w:tcPr>
          <w:p w14:paraId="2AF205B4" w14:textId="77777777" w:rsidR="00533342" w:rsidRPr="00F254BA" w:rsidRDefault="00533342" w:rsidP="00F05CD4">
            <w:pPr>
              <w:jc w:val="center"/>
              <w:rPr>
                <w:sz w:val="22"/>
                <w:szCs w:val="22"/>
              </w:rPr>
            </w:pPr>
          </w:p>
        </w:tc>
        <w:tc>
          <w:tcPr>
            <w:tcW w:w="1227" w:type="dxa"/>
            <w:tcBorders>
              <w:bottom w:val="single" w:sz="4" w:space="0" w:color="auto"/>
            </w:tcBorders>
            <w:vAlign w:val="center"/>
          </w:tcPr>
          <w:p w14:paraId="21D184B0" w14:textId="77777777" w:rsidR="00533342" w:rsidRPr="00F254BA" w:rsidRDefault="00533342" w:rsidP="00F05CD4">
            <w:pPr>
              <w:jc w:val="center"/>
              <w:rPr>
                <w:sz w:val="22"/>
                <w:szCs w:val="22"/>
              </w:rPr>
            </w:pPr>
            <w:r w:rsidRPr="00F254BA">
              <w:rPr>
                <w:sz w:val="22"/>
                <w:szCs w:val="22"/>
              </w:rPr>
              <w:t>UR</w:t>
            </w:r>
          </w:p>
        </w:tc>
        <w:tc>
          <w:tcPr>
            <w:tcW w:w="1226" w:type="dxa"/>
            <w:tcBorders>
              <w:bottom w:val="single" w:sz="4" w:space="0" w:color="auto"/>
            </w:tcBorders>
            <w:vAlign w:val="center"/>
          </w:tcPr>
          <w:p w14:paraId="7DDC138C" w14:textId="77777777" w:rsidR="00533342" w:rsidRPr="00F254BA" w:rsidRDefault="00533342" w:rsidP="00F05CD4">
            <w:pPr>
              <w:jc w:val="center"/>
              <w:rPr>
                <w:sz w:val="22"/>
                <w:szCs w:val="22"/>
              </w:rPr>
            </w:pPr>
            <w:r w:rsidRPr="00F254BA">
              <w:rPr>
                <w:sz w:val="22"/>
                <w:szCs w:val="22"/>
              </w:rPr>
              <w:t>UC</w:t>
            </w:r>
          </w:p>
        </w:tc>
        <w:tc>
          <w:tcPr>
            <w:tcW w:w="1227" w:type="dxa"/>
            <w:tcBorders>
              <w:bottom w:val="single" w:sz="4" w:space="0" w:color="auto"/>
            </w:tcBorders>
            <w:vAlign w:val="center"/>
          </w:tcPr>
          <w:p w14:paraId="7EE6EA3A" w14:textId="77777777" w:rsidR="00533342" w:rsidRPr="00F254BA" w:rsidRDefault="00533342" w:rsidP="00F05CD4">
            <w:pPr>
              <w:jc w:val="center"/>
              <w:rPr>
                <w:sz w:val="22"/>
                <w:szCs w:val="22"/>
              </w:rPr>
            </w:pPr>
            <w:r w:rsidRPr="00F254BA">
              <w:rPr>
                <w:sz w:val="22"/>
                <w:szCs w:val="22"/>
              </w:rPr>
              <w:t>UR</w:t>
            </w:r>
          </w:p>
        </w:tc>
        <w:tc>
          <w:tcPr>
            <w:tcW w:w="1226" w:type="dxa"/>
            <w:tcBorders>
              <w:bottom w:val="single" w:sz="4" w:space="0" w:color="auto"/>
            </w:tcBorders>
            <w:vAlign w:val="center"/>
          </w:tcPr>
          <w:p w14:paraId="7BB4A362" w14:textId="77777777" w:rsidR="00533342" w:rsidRPr="00F254BA" w:rsidRDefault="00533342" w:rsidP="00F05CD4">
            <w:pPr>
              <w:jc w:val="center"/>
              <w:rPr>
                <w:sz w:val="22"/>
                <w:szCs w:val="22"/>
              </w:rPr>
            </w:pPr>
            <w:r w:rsidRPr="00F254BA">
              <w:rPr>
                <w:sz w:val="22"/>
                <w:szCs w:val="22"/>
              </w:rPr>
              <w:t>UC</w:t>
            </w:r>
          </w:p>
        </w:tc>
      </w:tr>
      <w:tr w:rsidR="00C84D79" w:rsidRPr="00F254BA" w14:paraId="187EB363" w14:textId="77777777" w:rsidTr="001E1BFE">
        <w:tc>
          <w:tcPr>
            <w:tcW w:w="1817" w:type="dxa"/>
          </w:tcPr>
          <w:p w14:paraId="2BFD2BF6" w14:textId="77777777" w:rsidR="00533342" w:rsidRPr="00F254BA" w:rsidRDefault="00533342"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280" w:type="dxa"/>
            <w:tcBorders>
              <w:bottom w:val="nil"/>
            </w:tcBorders>
          </w:tcPr>
          <w:p w14:paraId="2A8C4ABE" w14:textId="77777777" w:rsidR="00533342" w:rsidRPr="00F254BA" w:rsidRDefault="00533342" w:rsidP="00F05CD4">
            <w:pPr>
              <w:contextualSpacing/>
              <w:rPr>
                <w:rFonts w:asciiTheme="majorHAnsi" w:hAnsiTheme="majorHAnsi" w:cstheme="majorHAnsi"/>
                <w:sz w:val="22"/>
                <w:szCs w:val="22"/>
              </w:rPr>
            </w:pPr>
            <w:r w:rsidRPr="00F254BA">
              <w:rPr>
                <w:rFonts w:asciiTheme="majorHAnsi" w:hAnsiTheme="majorHAnsi" w:cstheme="majorHAnsi"/>
                <w:sz w:val="22"/>
                <w:szCs w:val="22"/>
              </w:rPr>
              <w:t xml:space="preserve">Sem irmãos </w:t>
            </w:r>
          </w:p>
        </w:tc>
        <w:tc>
          <w:tcPr>
            <w:tcW w:w="1227" w:type="dxa"/>
            <w:tcBorders>
              <w:bottom w:val="nil"/>
            </w:tcBorders>
            <w:vAlign w:val="center"/>
          </w:tcPr>
          <w:p w14:paraId="631C34B6" w14:textId="77777777" w:rsidR="00533342" w:rsidRPr="00F254BA" w:rsidRDefault="00533342" w:rsidP="00F05CD4">
            <w:pPr>
              <w:jc w:val="center"/>
              <w:rPr>
                <w:sz w:val="22"/>
                <w:szCs w:val="22"/>
              </w:rPr>
            </w:pPr>
            <w:r w:rsidRPr="00F254BA">
              <w:rPr>
                <w:sz w:val="22"/>
                <w:szCs w:val="22"/>
              </w:rPr>
              <w:t>1</w:t>
            </w:r>
          </w:p>
        </w:tc>
        <w:tc>
          <w:tcPr>
            <w:tcW w:w="1226" w:type="dxa"/>
            <w:tcBorders>
              <w:bottom w:val="nil"/>
            </w:tcBorders>
            <w:vAlign w:val="center"/>
          </w:tcPr>
          <w:p w14:paraId="4C1F1437" w14:textId="77777777" w:rsidR="00533342" w:rsidRPr="00F254BA" w:rsidRDefault="00533342" w:rsidP="00F05CD4">
            <w:pPr>
              <w:jc w:val="center"/>
              <w:rPr>
                <w:sz w:val="22"/>
                <w:szCs w:val="22"/>
              </w:rPr>
            </w:pPr>
            <w:r w:rsidRPr="00F254BA">
              <w:rPr>
                <w:sz w:val="22"/>
                <w:szCs w:val="22"/>
              </w:rPr>
              <w:t>1</w:t>
            </w:r>
          </w:p>
        </w:tc>
        <w:tc>
          <w:tcPr>
            <w:tcW w:w="1227" w:type="dxa"/>
            <w:tcBorders>
              <w:bottom w:val="nil"/>
            </w:tcBorders>
            <w:vAlign w:val="center"/>
          </w:tcPr>
          <w:p w14:paraId="5F57639C" w14:textId="77777777" w:rsidR="00533342" w:rsidRPr="00F254BA" w:rsidRDefault="00533342" w:rsidP="00F05CD4">
            <w:pPr>
              <w:jc w:val="center"/>
              <w:rPr>
                <w:sz w:val="22"/>
                <w:szCs w:val="22"/>
              </w:rPr>
            </w:pPr>
            <w:r w:rsidRPr="00F254BA">
              <w:rPr>
                <w:sz w:val="22"/>
                <w:szCs w:val="22"/>
              </w:rPr>
              <w:t>0</w:t>
            </w:r>
          </w:p>
        </w:tc>
        <w:tc>
          <w:tcPr>
            <w:tcW w:w="1226" w:type="dxa"/>
            <w:tcBorders>
              <w:bottom w:val="nil"/>
            </w:tcBorders>
            <w:vAlign w:val="center"/>
          </w:tcPr>
          <w:p w14:paraId="36954B83" w14:textId="77777777" w:rsidR="00533342" w:rsidRPr="00F254BA" w:rsidRDefault="00533342" w:rsidP="00F05CD4">
            <w:pPr>
              <w:jc w:val="center"/>
              <w:rPr>
                <w:sz w:val="22"/>
                <w:szCs w:val="22"/>
              </w:rPr>
            </w:pPr>
            <w:r w:rsidRPr="00F254BA">
              <w:rPr>
                <w:sz w:val="22"/>
                <w:szCs w:val="22"/>
              </w:rPr>
              <w:t>0</w:t>
            </w:r>
          </w:p>
        </w:tc>
      </w:tr>
      <w:tr w:rsidR="00C84D79" w:rsidRPr="00F254BA" w14:paraId="2B626C8E" w14:textId="77777777" w:rsidTr="001E1BFE">
        <w:tc>
          <w:tcPr>
            <w:tcW w:w="1817" w:type="dxa"/>
            <w:vMerge w:val="restart"/>
          </w:tcPr>
          <w:p w14:paraId="4FB4ABCA" w14:textId="77777777" w:rsidR="00533342" w:rsidRPr="00F254BA" w:rsidRDefault="00533342" w:rsidP="00D23497">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0" w:type="dxa"/>
            <w:tcBorders>
              <w:bottom w:val="nil"/>
            </w:tcBorders>
          </w:tcPr>
          <w:p w14:paraId="612F4184" w14:textId="77777777" w:rsidR="00533342" w:rsidRPr="00F254BA" w:rsidRDefault="00533342" w:rsidP="00D23497">
            <w:pPr>
              <w:contextualSpacing/>
              <w:rPr>
                <w:rFonts w:asciiTheme="majorHAnsi" w:hAnsiTheme="majorHAnsi" w:cstheme="majorHAnsi"/>
                <w:sz w:val="22"/>
                <w:szCs w:val="22"/>
              </w:rPr>
            </w:pPr>
            <w:r w:rsidRPr="00F254BA">
              <w:rPr>
                <w:rFonts w:asciiTheme="majorHAnsi" w:hAnsiTheme="majorHAnsi" w:cstheme="majorHAnsi"/>
                <w:sz w:val="22"/>
                <w:szCs w:val="22"/>
              </w:rPr>
              <w:t>Sem pai</w:t>
            </w:r>
          </w:p>
        </w:tc>
        <w:tc>
          <w:tcPr>
            <w:tcW w:w="1227" w:type="dxa"/>
            <w:tcBorders>
              <w:bottom w:val="nil"/>
            </w:tcBorders>
            <w:vAlign w:val="center"/>
          </w:tcPr>
          <w:p w14:paraId="6CF15CB0" w14:textId="77777777" w:rsidR="00533342" w:rsidRPr="00F254BA" w:rsidRDefault="00533342" w:rsidP="00D23497">
            <w:pPr>
              <w:contextualSpacing/>
              <w:jc w:val="center"/>
              <w:rPr>
                <w:sz w:val="22"/>
                <w:szCs w:val="22"/>
              </w:rPr>
            </w:pPr>
            <w:r w:rsidRPr="00F254BA">
              <w:rPr>
                <w:sz w:val="22"/>
                <w:szCs w:val="22"/>
              </w:rPr>
              <w:t>7</w:t>
            </w:r>
          </w:p>
        </w:tc>
        <w:tc>
          <w:tcPr>
            <w:tcW w:w="1226" w:type="dxa"/>
            <w:tcBorders>
              <w:bottom w:val="nil"/>
            </w:tcBorders>
            <w:vAlign w:val="center"/>
          </w:tcPr>
          <w:p w14:paraId="027DAFD2" w14:textId="63405B10" w:rsidR="00533342" w:rsidRPr="00F254BA" w:rsidRDefault="0099705B" w:rsidP="00D23497">
            <w:pPr>
              <w:contextualSpacing/>
              <w:jc w:val="center"/>
              <w:rPr>
                <w:strike/>
                <w:sz w:val="22"/>
                <w:szCs w:val="22"/>
              </w:rPr>
            </w:pPr>
            <w:r w:rsidRPr="00F254BA">
              <w:rPr>
                <w:sz w:val="22"/>
                <w:szCs w:val="22"/>
              </w:rPr>
              <w:t>7</w:t>
            </w:r>
          </w:p>
        </w:tc>
        <w:tc>
          <w:tcPr>
            <w:tcW w:w="1227" w:type="dxa"/>
            <w:tcBorders>
              <w:bottom w:val="nil"/>
            </w:tcBorders>
            <w:vAlign w:val="center"/>
          </w:tcPr>
          <w:p w14:paraId="2ACEC3B6" w14:textId="77777777" w:rsidR="00533342" w:rsidRPr="00F254BA" w:rsidRDefault="00533342" w:rsidP="00D23497">
            <w:pPr>
              <w:contextualSpacing/>
              <w:jc w:val="center"/>
              <w:rPr>
                <w:sz w:val="22"/>
                <w:szCs w:val="22"/>
              </w:rPr>
            </w:pPr>
            <w:r w:rsidRPr="00F254BA">
              <w:rPr>
                <w:sz w:val="22"/>
                <w:szCs w:val="22"/>
              </w:rPr>
              <w:t>1</w:t>
            </w:r>
          </w:p>
        </w:tc>
        <w:tc>
          <w:tcPr>
            <w:tcW w:w="1226" w:type="dxa"/>
            <w:tcBorders>
              <w:bottom w:val="nil"/>
            </w:tcBorders>
            <w:vAlign w:val="center"/>
          </w:tcPr>
          <w:p w14:paraId="5936EE57" w14:textId="77777777" w:rsidR="00533342" w:rsidRPr="00F254BA" w:rsidRDefault="00533342" w:rsidP="00D23497">
            <w:pPr>
              <w:contextualSpacing/>
              <w:jc w:val="center"/>
              <w:rPr>
                <w:sz w:val="22"/>
                <w:szCs w:val="22"/>
              </w:rPr>
            </w:pPr>
            <w:r w:rsidRPr="00F254BA">
              <w:rPr>
                <w:sz w:val="22"/>
                <w:szCs w:val="22"/>
              </w:rPr>
              <w:t>1</w:t>
            </w:r>
          </w:p>
        </w:tc>
      </w:tr>
      <w:tr w:rsidR="00C84D79" w:rsidRPr="00F254BA" w14:paraId="0238F127" w14:textId="77777777" w:rsidTr="001E1BFE">
        <w:tc>
          <w:tcPr>
            <w:tcW w:w="1817" w:type="dxa"/>
            <w:vMerge/>
          </w:tcPr>
          <w:p w14:paraId="79EB3B1B" w14:textId="77777777" w:rsidR="00533342" w:rsidRPr="00F254BA" w:rsidRDefault="00533342" w:rsidP="00D23497">
            <w:pPr>
              <w:contextualSpacing/>
              <w:rPr>
                <w:rFonts w:asciiTheme="majorHAnsi" w:hAnsiTheme="majorHAnsi" w:cstheme="majorHAnsi"/>
                <w:sz w:val="22"/>
                <w:szCs w:val="22"/>
              </w:rPr>
            </w:pPr>
          </w:p>
        </w:tc>
        <w:tc>
          <w:tcPr>
            <w:tcW w:w="2280" w:type="dxa"/>
            <w:tcBorders>
              <w:top w:val="nil"/>
              <w:bottom w:val="nil"/>
              <w:right w:val="nil"/>
            </w:tcBorders>
          </w:tcPr>
          <w:p w14:paraId="50476B80" w14:textId="77777777" w:rsidR="00533342" w:rsidRPr="00F254BA" w:rsidRDefault="00533342" w:rsidP="00D23497">
            <w:pPr>
              <w:contextualSpacing/>
              <w:rPr>
                <w:rFonts w:asciiTheme="majorHAnsi" w:hAnsiTheme="majorHAnsi" w:cstheme="majorHAnsi"/>
                <w:sz w:val="22"/>
                <w:szCs w:val="22"/>
              </w:rPr>
            </w:pPr>
            <w:r w:rsidRPr="00F254BA">
              <w:rPr>
                <w:rFonts w:asciiTheme="majorHAnsi" w:hAnsiTheme="majorHAnsi" w:cstheme="majorHAnsi"/>
                <w:sz w:val="22"/>
                <w:szCs w:val="22"/>
              </w:rPr>
              <w:t>Sem mãe</w:t>
            </w:r>
          </w:p>
        </w:tc>
        <w:tc>
          <w:tcPr>
            <w:tcW w:w="1227" w:type="dxa"/>
            <w:tcBorders>
              <w:top w:val="nil"/>
              <w:left w:val="nil"/>
              <w:bottom w:val="nil"/>
              <w:right w:val="nil"/>
            </w:tcBorders>
            <w:vAlign w:val="center"/>
          </w:tcPr>
          <w:p w14:paraId="5EF3EE88" w14:textId="77777777" w:rsidR="00533342" w:rsidRPr="00F254BA" w:rsidRDefault="00533342" w:rsidP="00D23497">
            <w:pPr>
              <w:contextualSpacing/>
              <w:jc w:val="center"/>
              <w:rPr>
                <w:sz w:val="22"/>
                <w:szCs w:val="22"/>
              </w:rPr>
            </w:pPr>
            <w:r w:rsidRPr="00F254BA">
              <w:rPr>
                <w:sz w:val="22"/>
                <w:szCs w:val="22"/>
              </w:rPr>
              <w:t>5</w:t>
            </w:r>
          </w:p>
        </w:tc>
        <w:tc>
          <w:tcPr>
            <w:tcW w:w="1226" w:type="dxa"/>
            <w:tcBorders>
              <w:top w:val="nil"/>
              <w:left w:val="nil"/>
              <w:bottom w:val="nil"/>
              <w:right w:val="nil"/>
            </w:tcBorders>
            <w:vAlign w:val="center"/>
          </w:tcPr>
          <w:p w14:paraId="4F12B9DD" w14:textId="77777777" w:rsidR="00533342" w:rsidRPr="00F254BA" w:rsidRDefault="00533342" w:rsidP="00D23497">
            <w:pPr>
              <w:contextualSpacing/>
              <w:jc w:val="center"/>
              <w:rPr>
                <w:sz w:val="22"/>
                <w:szCs w:val="22"/>
              </w:rPr>
            </w:pPr>
            <w:r w:rsidRPr="00F254BA">
              <w:rPr>
                <w:sz w:val="22"/>
                <w:szCs w:val="22"/>
              </w:rPr>
              <w:t>5</w:t>
            </w:r>
          </w:p>
        </w:tc>
        <w:tc>
          <w:tcPr>
            <w:tcW w:w="1227" w:type="dxa"/>
            <w:tcBorders>
              <w:top w:val="nil"/>
              <w:left w:val="nil"/>
              <w:bottom w:val="nil"/>
              <w:right w:val="nil"/>
            </w:tcBorders>
            <w:vAlign w:val="center"/>
          </w:tcPr>
          <w:p w14:paraId="1C7120B0" w14:textId="77777777" w:rsidR="00533342" w:rsidRPr="00F254BA" w:rsidRDefault="00533342" w:rsidP="00D23497">
            <w:pPr>
              <w:contextualSpacing/>
              <w:jc w:val="center"/>
              <w:rPr>
                <w:sz w:val="22"/>
                <w:szCs w:val="22"/>
              </w:rPr>
            </w:pPr>
            <w:r w:rsidRPr="00F254BA">
              <w:rPr>
                <w:sz w:val="22"/>
                <w:szCs w:val="22"/>
              </w:rPr>
              <w:t>3</w:t>
            </w:r>
          </w:p>
        </w:tc>
        <w:tc>
          <w:tcPr>
            <w:tcW w:w="1226" w:type="dxa"/>
            <w:tcBorders>
              <w:top w:val="nil"/>
              <w:left w:val="nil"/>
              <w:bottom w:val="nil"/>
            </w:tcBorders>
            <w:vAlign w:val="center"/>
          </w:tcPr>
          <w:p w14:paraId="3AFFCBC4" w14:textId="77777777" w:rsidR="00533342" w:rsidRPr="00F254BA" w:rsidRDefault="00533342" w:rsidP="00D23497">
            <w:pPr>
              <w:contextualSpacing/>
              <w:jc w:val="center"/>
              <w:rPr>
                <w:sz w:val="22"/>
                <w:szCs w:val="22"/>
              </w:rPr>
            </w:pPr>
            <w:r w:rsidRPr="00F254BA">
              <w:rPr>
                <w:sz w:val="22"/>
                <w:szCs w:val="22"/>
              </w:rPr>
              <w:t>3</w:t>
            </w:r>
          </w:p>
        </w:tc>
      </w:tr>
      <w:tr w:rsidR="00C84D79" w:rsidRPr="00F254BA" w14:paraId="5EE80CAA" w14:textId="77777777" w:rsidTr="001E1BFE">
        <w:tc>
          <w:tcPr>
            <w:tcW w:w="1817" w:type="dxa"/>
            <w:vMerge/>
          </w:tcPr>
          <w:p w14:paraId="5D881B90" w14:textId="77777777" w:rsidR="00533342" w:rsidRPr="00F254BA" w:rsidRDefault="00533342" w:rsidP="00D23497">
            <w:pPr>
              <w:contextualSpacing/>
              <w:rPr>
                <w:rFonts w:asciiTheme="majorHAnsi" w:hAnsiTheme="majorHAnsi" w:cstheme="majorHAnsi"/>
                <w:sz w:val="22"/>
                <w:szCs w:val="22"/>
              </w:rPr>
            </w:pPr>
          </w:p>
        </w:tc>
        <w:tc>
          <w:tcPr>
            <w:tcW w:w="2280" w:type="dxa"/>
            <w:tcBorders>
              <w:top w:val="nil"/>
            </w:tcBorders>
          </w:tcPr>
          <w:p w14:paraId="49965E92" w14:textId="77777777" w:rsidR="00533342" w:rsidRPr="00F254BA" w:rsidRDefault="00533342" w:rsidP="00D23497">
            <w:pPr>
              <w:contextualSpacing/>
              <w:rPr>
                <w:rFonts w:asciiTheme="majorHAnsi" w:hAnsiTheme="majorHAnsi" w:cstheme="majorHAnsi"/>
                <w:sz w:val="22"/>
                <w:szCs w:val="22"/>
              </w:rPr>
            </w:pPr>
            <w:r w:rsidRPr="00F254BA">
              <w:rPr>
                <w:rFonts w:asciiTheme="majorHAnsi" w:hAnsiTheme="majorHAnsi" w:cstheme="majorHAnsi"/>
                <w:sz w:val="22"/>
                <w:szCs w:val="22"/>
              </w:rPr>
              <w:t xml:space="preserve">Separação </w:t>
            </w:r>
          </w:p>
        </w:tc>
        <w:tc>
          <w:tcPr>
            <w:tcW w:w="1227" w:type="dxa"/>
            <w:tcBorders>
              <w:top w:val="nil"/>
            </w:tcBorders>
            <w:vAlign w:val="center"/>
          </w:tcPr>
          <w:p w14:paraId="28B6F02A" w14:textId="77777777" w:rsidR="00533342" w:rsidRPr="00F254BA" w:rsidRDefault="00533342" w:rsidP="00D23497">
            <w:pPr>
              <w:contextualSpacing/>
              <w:jc w:val="center"/>
              <w:rPr>
                <w:sz w:val="22"/>
                <w:szCs w:val="22"/>
              </w:rPr>
            </w:pPr>
            <w:r w:rsidRPr="00F254BA">
              <w:rPr>
                <w:sz w:val="22"/>
                <w:szCs w:val="22"/>
              </w:rPr>
              <w:t>4</w:t>
            </w:r>
          </w:p>
        </w:tc>
        <w:tc>
          <w:tcPr>
            <w:tcW w:w="1226" w:type="dxa"/>
            <w:tcBorders>
              <w:top w:val="nil"/>
            </w:tcBorders>
            <w:vAlign w:val="center"/>
          </w:tcPr>
          <w:p w14:paraId="0D284F08" w14:textId="77777777" w:rsidR="00533342" w:rsidRPr="00F254BA" w:rsidRDefault="00533342" w:rsidP="00D23497">
            <w:pPr>
              <w:contextualSpacing/>
              <w:jc w:val="center"/>
              <w:rPr>
                <w:sz w:val="22"/>
                <w:szCs w:val="22"/>
              </w:rPr>
            </w:pPr>
            <w:r w:rsidRPr="00F254BA">
              <w:rPr>
                <w:sz w:val="22"/>
                <w:szCs w:val="22"/>
              </w:rPr>
              <w:t>4</w:t>
            </w:r>
          </w:p>
        </w:tc>
        <w:tc>
          <w:tcPr>
            <w:tcW w:w="1227" w:type="dxa"/>
            <w:tcBorders>
              <w:top w:val="nil"/>
            </w:tcBorders>
            <w:vAlign w:val="center"/>
          </w:tcPr>
          <w:p w14:paraId="5E6C9C3A" w14:textId="77777777" w:rsidR="00533342" w:rsidRPr="00F254BA" w:rsidRDefault="00533342" w:rsidP="00D23497">
            <w:pPr>
              <w:contextualSpacing/>
              <w:jc w:val="center"/>
              <w:rPr>
                <w:sz w:val="22"/>
                <w:szCs w:val="22"/>
              </w:rPr>
            </w:pPr>
            <w:r w:rsidRPr="00F254BA">
              <w:rPr>
                <w:sz w:val="22"/>
                <w:szCs w:val="22"/>
              </w:rPr>
              <w:t>3</w:t>
            </w:r>
          </w:p>
        </w:tc>
        <w:tc>
          <w:tcPr>
            <w:tcW w:w="1226" w:type="dxa"/>
            <w:tcBorders>
              <w:top w:val="nil"/>
            </w:tcBorders>
            <w:vAlign w:val="center"/>
          </w:tcPr>
          <w:p w14:paraId="07B2515D" w14:textId="77777777" w:rsidR="00533342" w:rsidRPr="00F254BA" w:rsidRDefault="00533342" w:rsidP="00D23497">
            <w:pPr>
              <w:contextualSpacing/>
              <w:jc w:val="center"/>
              <w:rPr>
                <w:sz w:val="22"/>
                <w:szCs w:val="22"/>
              </w:rPr>
            </w:pPr>
            <w:r w:rsidRPr="00F254BA">
              <w:rPr>
                <w:sz w:val="22"/>
                <w:szCs w:val="22"/>
              </w:rPr>
              <w:t>3</w:t>
            </w:r>
          </w:p>
        </w:tc>
      </w:tr>
    </w:tbl>
    <w:p w14:paraId="073AB239" w14:textId="77777777" w:rsidR="00533342" w:rsidRPr="00F254BA" w:rsidRDefault="00533342" w:rsidP="0079774A">
      <w:pPr>
        <w:tabs>
          <w:tab w:val="left" w:pos="5526"/>
        </w:tabs>
        <w:spacing w:line="360" w:lineRule="auto"/>
        <w:rPr>
          <w:sz w:val="22"/>
          <w:szCs w:val="22"/>
        </w:rPr>
      </w:pPr>
    </w:p>
    <w:p w14:paraId="71D3EDBA" w14:textId="77777777" w:rsidR="0031594D" w:rsidRPr="00F254BA" w:rsidRDefault="0031594D" w:rsidP="0031594D">
      <w:pPr>
        <w:spacing w:line="360" w:lineRule="auto"/>
        <w:jc w:val="both"/>
        <w:rPr>
          <w:sz w:val="22"/>
          <w:szCs w:val="22"/>
        </w:rPr>
      </w:pPr>
      <w:r w:rsidRPr="00F254BA">
        <w:rPr>
          <w:sz w:val="22"/>
          <w:szCs w:val="22"/>
        </w:rPr>
        <w:tab/>
        <w:t>Tendo em conta o quadro 1</w:t>
      </w:r>
      <w:r w:rsidR="00A34823" w:rsidRPr="00F254BA">
        <w:rPr>
          <w:sz w:val="22"/>
          <w:szCs w:val="22"/>
        </w:rPr>
        <w:t>1</w:t>
      </w:r>
      <w:r w:rsidRPr="00F254BA">
        <w:rPr>
          <w:sz w:val="22"/>
          <w:szCs w:val="22"/>
        </w:rPr>
        <w:t xml:space="preserve"> precedente, é visível a existência de </w:t>
      </w:r>
      <w:r w:rsidR="00B01AEB" w:rsidRPr="00F254BA">
        <w:rPr>
          <w:sz w:val="22"/>
          <w:szCs w:val="22"/>
        </w:rPr>
        <w:t>4</w:t>
      </w:r>
      <w:r w:rsidRPr="00F254BA">
        <w:rPr>
          <w:sz w:val="22"/>
          <w:szCs w:val="22"/>
        </w:rPr>
        <w:t xml:space="preserve"> subcategorias.</w:t>
      </w:r>
    </w:p>
    <w:p w14:paraId="6A53DB2C" w14:textId="03C34460" w:rsidR="0031594D" w:rsidRPr="00F254BA" w:rsidRDefault="0031594D" w:rsidP="0031594D">
      <w:pPr>
        <w:spacing w:line="360" w:lineRule="auto"/>
        <w:jc w:val="both"/>
        <w:rPr>
          <w:sz w:val="22"/>
          <w:szCs w:val="22"/>
        </w:rPr>
      </w:pPr>
      <w:r w:rsidRPr="00F254BA">
        <w:rPr>
          <w:sz w:val="22"/>
          <w:szCs w:val="22"/>
        </w:rPr>
        <w:tab/>
        <w:t xml:space="preserve">Numa família tradicional, foi mencionado </w:t>
      </w:r>
      <w:r w:rsidR="005F1FDF" w:rsidRPr="00F254BA">
        <w:rPr>
          <w:sz w:val="22"/>
          <w:szCs w:val="22"/>
        </w:rPr>
        <w:t xml:space="preserve">por apenas uma criança da FTr (UR=1), </w:t>
      </w:r>
      <w:r w:rsidRPr="00F254BA">
        <w:rPr>
          <w:sz w:val="22"/>
          <w:szCs w:val="22"/>
        </w:rPr>
        <w:t xml:space="preserve">que </w:t>
      </w:r>
      <w:r w:rsidR="005F1FDF" w:rsidRPr="00F254BA">
        <w:rPr>
          <w:sz w:val="22"/>
          <w:szCs w:val="22"/>
        </w:rPr>
        <w:t>a única</w:t>
      </w:r>
      <w:r w:rsidRPr="00F254BA">
        <w:rPr>
          <w:sz w:val="22"/>
          <w:szCs w:val="22"/>
        </w:rPr>
        <w:t xml:space="preserve"> dificuldade</w:t>
      </w:r>
      <w:r w:rsidR="005F1FDF" w:rsidRPr="00F254BA">
        <w:rPr>
          <w:sz w:val="22"/>
          <w:szCs w:val="22"/>
        </w:rPr>
        <w:t xml:space="preserve"> do seu quotidiano,</w:t>
      </w:r>
      <w:r w:rsidRPr="00F254BA">
        <w:rPr>
          <w:sz w:val="22"/>
          <w:szCs w:val="22"/>
        </w:rPr>
        <w:t xml:space="preserve"> prende-se com a </w:t>
      </w:r>
      <w:r w:rsidR="00B3642E" w:rsidRPr="00F254BA">
        <w:rPr>
          <w:sz w:val="22"/>
          <w:szCs w:val="22"/>
        </w:rPr>
        <w:t>A</w:t>
      </w:r>
      <w:r w:rsidRPr="00F254BA">
        <w:rPr>
          <w:i/>
          <w:sz w:val="22"/>
          <w:szCs w:val="22"/>
        </w:rPr>
        <w:t>usência de um irmão</w:t>
      </w:r>
      <w:r w:rsidRPr="00F254BA">
        <w:rPr>
          <w:sz w:val="22"/>
          <w:szCs w:val="22"/>
        </w:rPr>
        <w:t>,</w:t>
      </w:r>
      <w:r w:rsidR="009E115F" w:rsidRPr="00F254BA">
        <w:rPr>
          <w:sz w:val="22"/>
          <w:szCs w:val="22"/>
        </w:rPr>
        <w:t xml:space="preserve"> </w:t>
      </w:r>
      <w:r w:rsidRPr="00F254BA">
        <w:rPr>
          <w:sz w:val="22"/>
          <w:szCs w:val="22"/>
        </w:rPr>
        <w:t>através das seguintes palavras “</w:t>
      </w:r>
      <w:r w:rsidR="002B6E19" w:rsidRPr="00F254BA">
        <w:rPr>
          <w:i/>
          <w:sz w:val="22"/>
          <w:szCs w:val="22"/>
        </w:rPr>
        <w:t>É ser filha única</w:t>
      </w:r>
      <w:r w:rsidRPr="00F254BA">
        <w:rPr>
          <w:sz w:val="22"/>
          <w:szCs w:val="22"/>
        </w:rPr>
        <w:t>” CR</w:t>
      </w:r>
      <w:r w:rsidR="002B6E19" w:rsidRPr="00F254BA">
        <w:rPr>
          <w:sz w:val="22"/>
          <w:szCs w:val="22"/>
        </w:rPr>
        <w:t>1</w:t>
      </w:r>
      <w:r w:rsidRPr="00F254BA">
        <w:rPr>
          <w:sz w:val="22"/>
          <w:szCs w:val="22"/>
        </w:rPr>
        <w:t>.</w:t>
      </w:r>
    </w:p>
    <w:p w14:paraId="2E0C28B0" w14:textId="77777777" w:rsidR="00D94668" w:rsidRPr="00F254BA" w:rsidRDefault="0031594D" w:rsidP="0031594D">
      <w:pPr>
        <w:spacing w:line="360" w:lineRule="auto"/>
        <w:jc w:val="both"/>
        <w:rPr>
          <w:sz w:val="22"/>
          <w:szCs w:val="22"/>
        </w:rPr>
      </w:pPr>
      <w:r w:rsidRPr="00F254BA">
        <w:rPr>
          <w:sz w:val="22"/>
          <w:szCs w:val="22"/>
        </w:rPr>
        <w:tab/>
        <w:t xml:space="preserve">Numa família monoparental, as ausências prenunciadas </w:t>
      </w:r>
      <w:r w:rsidR="00E54FE8" w:rsidRPr="00F254BA">
        <w:rPr>
          <w:sz w:val="22"/>
          <w:szCs w:val="22"/>
        </w:rPr>
        <w:t>estão</w:t>
      </w:r>
      <w:r w:rsidR="005F1FDF" w:rsidRPr="00F254BA">
        <w:rPr>
          <w:sz w:val="22"/>
          <w:szCs w:val="22"/>
        </w:rPr>
        <w:t xml:space="preserve"> dirigidas aos progenitores e à ausência por </w:t>
      </w:r>
      <w:r w:rsidR="00E54FE8" w:rsidRPr="00F254BA">
        <w:rPr>
          <w:sz w:val="22"/>
          <w:szCs w:val="22"/>
        </w:rPr>
        <w:t>separação enquanto família.</w:t>
      </w:r>
      <w:r w:rsidR="005F1FDF" w:rsidRPr="00F254BA">
        <w:rPr>
          <w:sz w:val="22"/>
          <w:szCs w:val="22"/>
        </w:rPr>
        <w:t xml:space="preserve"> </w:t>
      </w:r>
      <w:r w:rsidR="00D94668" w:rsidRPr="00F254BA">
        <w:rPr>
          <w:sz w:val="22"/>
          <w:szCs w:val="22"/>
        </w:rPr>
        <w:t xml:space="preserve">Relativamente a </w:t>
      </w:r>
      <w:r w:rsidR="002B6E19" w:rsidRPr="00F254BA">
        <w:rPr>
          <w:i/>
          <w:sz w:val="22"/>
          <w:szCs w:val="22"/>
        </w:rPr>
        <w:t>subcategoria</w:t>
      </w:r>
      <w:r w:rsidR="00B3642E" w:rsidRPr="00F254BA">
        <w:rPr>
          <w:i/>
          <w:sz w:val="22"/>
          <w:szCs w:val="22"/>
        </w:rPr>
        <w:t xml:space="preserve"> </w:t>
      </w:r>
      <w:r w:rsidR="00D94668" w:rsidRPr="00F254BA">
        <w:rPr>
          <w:i/>
          <w:sz w:val="22"/>
          <w:szCs w:val="22"/>
        </w:rPr>
        <w:t>Ausência</w:t>
      </w:r>
      <w:r w:rsidR="00B3642E" w:rsidRPr="00F254BA">
        <w:rPr>
          <w:i/>
          <w:sz w:val="22"/>
          <w:szCs w:val="22"/>
        </w:rPr>
        <w:t xml:space="preserve"> do Pai</w:t>
      </w:r>
      <w:r w:rsidR="00D94668" w:rsidRPr="00F254BA">
        <w:rPr>
          <w:sz w:val="22"/>
          <w:szCs w:val="22"/>
        </w:rPr>
        <w:t xml:space="preserve"> foi uma dif</w:t>
      </w:r>
      <w:r w:rsidR="005F1FDF" w:rsidRPr="00F254BA">
        <w:rPr>
          <w:sz w:val="22"/>
          <w:szCs w:val="22"/>
        </w:rPr>
        <w:t>i</w:t>
      </w:r>
      <w:r w:rsidR="00D94668" w:rsidRPr="00F254BA">
        <w:rPr>
          <w:sz w:val="22"/>
          <w:szCs w:val="22"/>
        </w:rPr>
        <w:t>culdade comentado por sete crianças de FTr (UR=7) e por uma criança de FMn (UR=1). Descrita através das seguintes expressões: “</w:t>
      </w:r>
      <w:r w:rsidR="002B6E19" w:rsidRPr="00F254BA">
        <w:rPr>
          <w:i/>
          <w:sz w:val="22"/>
          <w:szCs w:val="22"/>
        </w:rPr>
        <w:t>seria difícil não ter o pai para ajudar</w:t>
      </w:r>
      <w:r w:rsidR="00D94668" w:rsidRPr="00F254BA">
        <w:rPr>
          <w:sz w:val="22"/>
          <w:szCs w:val="22"/>
        </w:rPr>
        <w:t>” CR</w:t>
      </w:r>
      <w:r w:rsidR="002B6E19" w:rsidRPr="00F254BA">
        <w:rPr>
          <w:sz w:val="22"/>
          <w:szCs w:val="22"/>
        </w:rPr>
        <w:t>9</w:t>
      </w:r>
      <w:r w:rsidR="005F369B" w:rsidRPr="00F254BA">
        <w:rPr>
          <w:sz w:val="22"/>
          <w:szCs w:val="22"/>
        </w:rPr>
        <w:t>-FTr</w:t>
      </w:r>
      <w:r w:rsidR="00D94668" w:rsidRPr="00F254BA">
        <w:rPr>
          <w:sz w:val="22"/>
          <w:szCs w:val="22"/>
        </w:rPr>
        <w:t xml:space="preserve"> e “</w:t>
      </w:r>
      <w:r w:rsidR="002B6E19" w:rsidRPr="00F254BA">
        <w:rPr>
          <w:i/>
          <w:sz w:val="22"/>
          <w:szCs w:val="22"/>
        </w:rPr>
        <w:t>é difícil nunca ter conhecido o pai</w:t>
      </w:r>
      <w:r w:rsidR="00D94668" w:rsidRPr="00F254BA">
        <w:rPr>
          <w:sz w:val="22"/>
          <w:szCs w:val="22"/>
        </w:rPr>
        <w:t>” CR</w:t>
      </w:r>
      <w:r w:rsidR="002B6E19" w:rsidRPr="00F254BA">
        <w:rPr>
          <w:sz w:val="22"/>
          <w:szCs w:val="22"/>
        </w:rPr>
        <w:t>8</w:t>
      </w:r>
      <w:r w:rsidR="005F369B" w:rsidRPr="00F254BA">
        <w:rPr>
          <w:sz w:val="22"/>
          <w:szCs w:val="22"/>
        </w:rPr>
        <w:t xml:space="preserve">-FMn. </w:t>
      </w:r>
      <w:r w:rsidR="00D94668" w:rsidRPr="00F254BA">
        <w:rPr>
          <w:sz w:val="22"/>
          <w:szCs w:val="22"/>
        </w:rPr>
        <w:t xml:space="preserve">Em relação a </w:t>
      </w:r>
      <w:r w:rsidR="002B6E19" w:rsidRPr="00F254BA">
        <w:rPr>
          <w:i/>
          <w:sz w:val="22"/>
          <w:szCs w:val="22"/>
        </w:rPr>
        <w:t>subcategoria</w:t>
      </w:r>
      <w:r w:rsidR="00B3642E" w:rsidRPr="00F254BA">
        <w:rPr>
          <w:i/>
          <w:sz w:val="22"/>
          <w:szCs w:val="22"/>
        </w:rPr>
        <w:t xml:space="preserve"> </w:t>
      </w:r>
      <w:r w:rsidR="00D94668" w:rsidRPr="00F254BA">
        <w:rPr>
          <w:i/>
          <w:sz w:val="22"/>
          <w:szCs w:val="22"/>
        </w:rPr>
        <w:t>Ausência d</w:t>
      </w:r>
      <w:r w:rsidR="002B6E19" w:rsidRPr="00F254BA">
        <w:rPr>
          <w:i/>
          <w:sz w:val="22"/>
          <w:szCs w:val="22"/>
        </w:rPr>
        <w:t>a</w:t>
      </w:r>
      <w:r w:rsidR="00D94668" w:rsidRPr="00F254BA">
        <w:rPr>
          <w:i/>
          <w:sz w:val="22"/>
          <w:szCs w:val="22"/>
        </w:rPr>
        <w:t xml:space="preserve"> Mãe</w:t>
      </w:r>
      <w:r w:rsidR="00D94668" w:rsidRPr="00F254BA">
        <w:rPr>
          <w:sz w:val="22"/>
          <w:szCs w:val="22"/>
        </w:rPr>
        <w:t>, esta foi mencionada por cinco crianças de FTr (UR=5) e por três crianças de FMn (UR=3). A subcategoria foi descrita através de relatos como os que se seguem: “</w:t>
      </w:r>
      <w:r w:rsidR="002B6E19" w:rsidRPr="00F254BA">
        <w:rPr>
          <w:i/>
          <w:sz w:val="22"/>
          <w:szCs w:val="22"/>
        </w:rPr>
        <w:t>difícil não ter mãe</w:t>
      </w:r>
      <w:r w:rsidR="00D94668" w:rsidRPr="00F254BA">
        <w:rPr>
          <w:sz w:val="22"/>
          <w:szCs w:val="22"/>
        </w:rPr>
        <w:t>” CR</w:t>
      </w:r>
      <w:r w:rsidR="002B6E19" w:rsidRPr="00F254BA">
        <w:rPr>
          <w:sz w:val="22"/>
          <w:szCs w:val="22"/>
        </w:rPr>
        <w:t>24</w:t>
      </w:r>
      <w:r w:rsidR="00D94668" w:rsidRPr="00F254BA">
        <w:rPr>
          <w:sz w:val="22"/>
          <w:szCs w:val="22"/>
        </w:rPr>
        <w:t xml:space="preserve"> e “</w:t>
      </w:r>
      <w:r w:rsidR="002B6E19" w:rsidRPr="00F254BA">
        <w:rPr>
          <w:i/>
          <w:sz w:val="22"/>
          <w:szCs w:val="22"/>
        </w:rPr>
        <w:t>difícil não ver a mãe</w:t>
      </w:r>
      <w:r w:rsidR="00D94668" w:rsidRPr="00F254BA">
        <w:rPr>
          <w:sz w:val="22"/>
          <w:szCs w:val="22"/>
        </w:rPr>
        <w:t>” CR</w:t>
      </w:r>
      <w:r w:rsidR="002B6E19" w:rsidRPr="00F254BA">
        <w:rPr>
          <w:sz w:val="22"/>
          <w:szCs w:val="22"/>
        </w:rPr>
        <w:t>20</w:t>
      </w:r>
      <w:r w:rsidR="00D94668" w:rsidRPr="00F254BA">
        <w:rPr>
          <w:sz w:val="22"/>
          <w:szCs w:val="22"/>
        </w:rPr>
        <w:t>.</w:t>
      </w:r>
    </w:p>
    <w:p w14:paraId="2381AB86" w14:textId="77777777" w:rsidR="00362A92" w:rsidRPr="00F254BA" w:rsidRDefault="00362A92" w:rsidP="0031594D">
      <w:pPr>
        <w:spacing w:line="360" w:lineRule="auto"/>
        <w:jc w:val="both"/>
        <w:rPr>
          <w:sz w:val="22"/>
          <w:szCs w:val="22"/>
        </w:rPr>
      </w:pPr>
      <w:r w:rsidRPr="00F254BA">
        <w:rPr>
          <w:sz w:val="22"/>
          <w:szCs w:val="22"/>
        </w:rPr>
        <w:tab/>
        <w:t xml:space="preserve">A última dificuldade declarada pelas crianças entrevistas está relacionada com a </w:t>
      </w:r>
      <w:r w:rsidRPr="00F254BA">
        <w:rPr>
          <w:i/>
          <w:sz w:val="22"/>
          <w:szCs w:val="22"/>
        </w:rPr>
        <w:t xml:space="preserve">Separação </w:t>
      </w:r>
      <w:r w:rsidRPr="00F254BA">
        <w:rPr>
          <w:sz w:val="22"/>
          <w:szCs w:val="22"/>
        </w:rPr>
        <w:t>dos pais, que foi anunciada por quatro crianças de FTr (UR=4) e por três crianças de FMn (UR=3)</w:t>
      </w:r>
      <w:r w:rsidR="002900E9" w:rsidRPr="00F254BA">
        <w:rPr>
          <w:sz w:val="22"/>
          <w:szCs w:val="22"/>
        </w:rPr>
        <w:t>, utilizando expressões como: “</w:t>
      </w:r>
      <w:r w:rsidR="002900E9" w:rsidRPr="00F254BA">
        <w:rPr>
          <w:i/>
          <w:sz w:val="22"/>
          <w:szCs w:val="22"/>
        </w:rPr>
        <w:t>é difícil porque não podemos estar com os dois porque estão separados</w:t>
      </w:r>
      <w:r w:rsidR="002900E9" w:rsidRPr="00F254BA">
        <w:rPr>
          <w:sz w:val="22"/>
          <w:szCs w:val="22"/>
        </w:rPr>
        <w:t>” CR21</w:t>
      </w:r>
      <w:r w:rsidRPr="00F254BA">
        <w:rPr>
          <w:sz w:val="22"/>
          <w:szCs w:val="22"/>
        </w:rPr>
        <w:t>.</w:t>
      </w:r>
    </w:p>
    <w:p w14:paraId="409E0760" w14:textId="77777777" w:rsidR="0059402E" w:rsidRPr="00F254BA" w:rsidRDefault="0059402E" w:rsidP="0079774A">
      <w:pPr>
        <w:tabs>
          <w:tab w:val="left" w:pos="5526"/>
        </w:tabs>
        <w:spacing w:line="360" w:lineRule="auto"/>
        <w:rPr>
          <w:sz w:val="22"/>
          <w:szCs w:val="22"/>
        </w:rPr>
      </w:pPr>
    </w:p>
    <w:p w14:paraId="098DC399" w14:textId="77777777" w:rsidR="00362A92" w:rsidRPr="00F254BA" w:rsidRDefault="006E21F2" w:rsidP="006E21F2">
      <w:pPr>
        <w:tabs>
          <w:tab w:val="left" w:pos="5526"/>
        </w:tabs>
        <w:spacing w:line="360" w:lineRule="auto"/>
        <w:rPr>
          <w:b/>
          <w:sz w:val="22"/>
          <w:szCs w:val="22"/>
        </w:rPr>
      </w:pPr>
      <w:r w:rsidRPr="00F254BA">
        <w:rPr>
          <w:b/>
          <w:sz w:val="22"/>
          <w:szCs w:val="22"/>
        </w:rPr>
        <w:t>Categoria 2: Admissão</w:t>
      </w:r>
      <w:r w:rsidR="009D79EB" w:rsidRPr="00F254BA">
        <w:rPr>
          <w:b/>
          <w:sz w:val="22"/>
          <w:szCs w:val="22"/>
        </w:rPr>
        <w:t xml:space="preserve"> de novos membros</w:t>
      </w:r>
    </w:p>
    <w:p w14:paraId="1E957045" w14:textId="7522BAFD" w:rsidR="00D135D1" w:rsidRPr="00F254BA" w:rsidRDefault="00713C23" w:rsidP="00D135D1">
      <w:pPr>
        <w:spacing w:line="360" w:lineRule="auto"/>
        <w:ind w:firstLine="709"/>
        <w:jc w:val="both"/>
        <w:rPr>
          <w:sz w:val="22"/>
          <w:szCs w:val="22"/>
        </w:rPr>
      </w:pPr>
      <w:r w:rsidRPr="00F254BA">
        <w:rPr>
          <w:sz w:val="22"/>
          <w:szCs w:val="22"/>
        </w:rPr>
        <w:t>A categoria</w:t>
      </w:r>
      <w:r w:rsidR="00B3642E" w:rsidRPr="00F254BA">
        <w:rPr>
          <w:sz w:val="22"/>
          <w:szCs w:val="22"/>
        </w:rPr>
        <w:t xml:space="preserve"> A</w:t>
      </w:r>
      <w:r w:rsidR="00D135D1" w:rsidRPr="00F254BA">
        <w:rPr>
          <w:i/>
          <w:sz w:val="22"/>
          <w:szCs w:val="22"/>
        </w:rPr>
        <w:t>dmissão de novos membros</w:t>
      </w:r>
      <w:r w:rsidR="00187AE9" w:rsidRPr="00F254BA">
        <w:rPr>
          <w:sz w:val="22"/>
          <w:szCs w:val="22"/>
        </w:rPr>
        <w:t xml:space="preserve"> </w:t>
      </w:r>
      <w:r w:rsidR="00587196" w:rsidRPr="00F254BA">
        <w:rPr>
          <w:sz w:val="22"/>
          <w:szCs w:val="22"/>
        </w:rPr>
        <w:t xml:space="preserve">reúne </w:t>
      </w:r>
      <w:r w:rsidR="00366554" w:rsidRPr="00F254BA">
        <w:rPr>
          <w:sz w:val="22"/>
          <w:szCs w:val="22"/>
        </w:rPr>
        <w:t>as expressões que serviram para</w:t>
      </w:r>
      <w:r w:rsidR="00D135D1" w:rsidRPr="00F254BA">
        <w:rPr>
          <w:sz w:val="22"/>
          <w:szCs w:val="22"/>
        </w:rPr>
        <w:t xml:space="preserve"> descrever as dificuldades que possam existir na vida quotidiana das famílias em análise, </w:t>
      </w:r>
      <w:r w:rsidR="00187AE9" w:rsidRPr="00F254BA">
        <w:rPr>
          <w:sz w:val="22"/>
          <w:szCs w:val="22"/>
        </w:rPr>
        <w:t>nomeadamente, quando esta admite novos membros</w:t>
      </w:r>
      <w:r w:rsidR="00D135D1" w:rsidRPr="00F254BA">
        <w:rPr>
          <w:sz w:val="22"/>
          <w:szCs w:val="22"/>
        </w:rPr>
        <w:t xml:space="preserve"> </w:t>
      </w:r>
      <w:r w:rsidR="00187AE9" w:rsidRPr="00F254BA">
        <w:rPr>
          <w:sz w:val="22"/>
          <w:szCs w:val="22"/>
        </w:rPr>
        <w:t xml:space="preserve">que podem dificultar a vida das famílias, nomeadamente a vida das crianças de </w:t>
      </w:r>
      <w:r w:rsidR="00B3642E" w:rsidRPr="00F254BA">
        <w:rPr>
          <w:sz w:val="22"/>
          <w:szCs w:val="22"/>
        </w:rPr>
        <w:t>FMn</w:t>
      </w:r>
      <w:r w:rsidR="00D135D1" w:rsidRPr="00F254BA">
        <w:rPr>
          <w:sz w:val="22"/>
          <w:szCs w:val="22"/>
        </w:rPr>
        <w:t>.</w:t>
      </w:r>
    </w:p>
    <w:p w14:paraId="506C6AE1" w14:textId="77777777" w:rsidR="009E115F" w:rsidRPr="00F254BA" w:rsidRDefault="009E115F" w:rsidP="00D135D1">
      <w:pPr>
        <w:spacing w:line="360" w:lineRule="auto"/>
        <w:ind w:firstLine="709"/>
        <w:jc w:val="both"/>
        <w:rPr>
          <w:sz w:val="22"/>
          <w:szCs w:val="22"/>
        </w:rPr>
      </w:pPr>
    </w:p>
    <w:p w14:paraId="4468DF06" w14:textId="77777777" w:rsidR="00362A92" w:rsidRPr="00F254BA" w:rsidRDefault="00362A92" w:rsidP="00362A92">
      <w:pPr>
        <w:tabs>
          <w:tab w:val="left" w:pos="5526"/>
        </w:tabs>
        <w:spacing w:line="360" w:lineRule="auto"/>
        <w:rPr>
          <w:b/>
          <w:sz w:val="22"/>
          <w:szCs w:val="22"/>
        </w:rPr>
      </w:pPr>
      <w:bookmarkStart w:id="268" w:name="_Toc452212851"/>
      <w:bookmarkStart w:id="269" w:name="_Toc456016538"/>
      <w:bookmarkStart w:id="270" w:name="_Toc468143419"/>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12</w:t>
      </w:r>
      <w:r w:rsidRPr="00F254BA">
        <w:rPr>
          <w:b/>
          <w:sz w:val="22"/>
          <w:szCs w:val="22"/>
        </w:rPr>
        <w:fldChar w:fldCharType="end"/>
      </w:r>
      <w:r w:rsidRPr="00F254BA">
        <w:rPr>
          <w:b/>
          <w:sz w:val="22"/>
          <w:szCs w:val="22"/>
        </w:rPr>
        <w:t>: Categoria 2 – Admissão de novos membros</w:t>
      </w:r>
      <w:bookmarkEnd w:id="268"/>
      <w:bookmarkEnd w:id="269"/>
      <w:bookmarkEnd w:id="270"/>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C84D79" w:rsidRPr="00F254BA" w14:paraId="6C672773" w14:textId="77777777" w:rsidTr="00362A92">
        <w:tc>
          <w:tcPr>
            <w:tcW w:w="1817" w:type="dxa"/>
            <w:vMerge w:val="restart"/>
            <w:vAlign w:val="bottom"/>
          </w:tcPr>
          <w:p w14:paraId="0640B6CF" w14:textId="77777777" w:rsidR="00533342" w:rsidRPr="00F254BA" w:rsidRDefault="00533342" w:rsidP="00F05CD4">
            <w:pPr>
              <w:rPr>
                <w:sz w:val="22"/>
                <w:szCs w:val="22"/>
              </w:rPr>
            </w:pPr>
            <w:r w:rsidRPr="00F254BA">
              <w:rPr>
                <w:sz w:val="22"/>
                <w:szCs w:val="22"/>
              </w:rPr>
              <w:t>Subtema</w:t>
            </w:r>
          </w:p>
        </w:tc>
        <w:tc>
          <w:tcPr>
            <w:tcW w:w="2280" w:type="dxa"/>
            <w:vMerge w:val="restart"/>
            <w:vAlign w:val="bottom"/>
          </w:tcPr>
          <w:p w14:paraId="7BB1DD91" w14:textId="77777777" w:rsidR="00533342" w:rsidRPr="00F254BA" w:rsidRDefault="00533342" w:rsidP="00F05CD4">
            <w:pPr>
              <w:rPr>
                <w:sz w:val="22"/>
                <w:szCs w:val="22"/>
              </w:rPr>
            </w:pPr>
            <w:r w:rsidRPr="00F254BA">
              <w:rPr>
                <w:sz w:val="22"/>
                <w:szCs w:val="22"/>
              </w:rPr>
              <w:t>Subcategorias</w:t>
            </w:r>
          </w:p>
        </w:tc>
        <w:tc>
          <w:tcPr>
            <w:tcW w:w="2453" w:type="dxa"/>
            <w:gridSpan w:val="2"/>
          </w:tcPr>
          <w:p w14:paraId="718DF09E" w14:textId="77777777" w:rsidR="00533342" w:rsidRPr="00F254BA" w:rsidRDefault="00533342" w:rsidP="00F05CD4">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6D54E1CB" w14:textId="77777777" w:rsidR="00533342" w:rsidRPr="00F254BA" w:rsidRDefault="00533342" w:rsidP="00F05CD4">
            <w:pPr>
              <w:jc w:val="center"/>
              <w:rPr>
                <w:sz w:val="22"/>
                <w:szCs w:val="22"/>
              </w:rPr>
            </w:pPr>
            <w:r w:rsidRPr="00F254BA">
              <w:rPr>
                <w:rFonts w:asciiTheme="majorHAnsi" w:hAnsiTheme="majorHAnsi" w:cstheme="majorHAnsi"/>
                <w:sz w:val="22"/>
                <w:szCs w:val="22"/>
              </w:rPr>
              <w:t>Crianças FMn (N=12)</w:t>
            </w:r>
          </w:p>
        </w:tc>
      </w:tr>
      <w:tr w:rsidR="00C84D79" w:rsidRPr="00F254BA" w14:paraId="5ECB06F0" w14:textId="77777777" w:rsidTr="00362A92">
        <w:tc>
          <w:tcPr>
            <w:tcW w:w="1817" w:type="dxa"/>
            <w:vMerge/>
          </w:tcPr>
          <w:p w14:paraId="4C61469C" w14:textId="77777777" w:rsidR="00533342" w:rsidRPr="00F254BA" w:rsidRDefault="00533342" w:rsidP="00F05CD4">
            <w:pPr>
              <w:jc w:val="center"/>
              <w:rPr>
                <w:sz w:val="22"/>
                <w:szCs w:val="22"/>
              </w:rPr>
            </w:pPr>
          </w:p>
        </w:tc>
        <w:tc>
          <w:tcPr>
            <w:tcW w:w="2280" w:type="dxa"/>
            <w:vMerge/>
            <w:tcBorders>
              <w:bottom w:val="single" w:sz="4" w:space="0" w:color="auto"/>
            </w:tcBorders>
            <w:vAlign w:val="center"/>
          </w:tcPr>
          <w:p w14:paraId="4ADEB4CC" w14:textId="77777777" w:rsidR="00533342" w:rsidRPr="00F254BA" w:rsidRDefault="00533342" w:rsidP="00F05CD4">
            <w:pPr>
              <w:jc w:val="center"/>
              <w:rPr>
                <w:sz w:val="22"/>
                <w:szCs w:val="22"/>
              </w:rPr>
            </w:pPr>
          </w:p>
        </w:tc>
        <w:tc>
          <w:tcPr>
            <w:tcW w:w="1227" w:type="dxa"/>
            <w:tcBorders>
              <w:bottom w:val="single" w:sz="4" w:space="0" w:color="auto"/>
            </w:tcBorders>
            <w:vAlign w:val="center"/>
          </w:tcPr>
          <w:p w14:paraId="5CCAE60D" w14:textId="77777777" w:rsidR="00533342" w:rsidRPr="00F254BA" w:rsidRDefault="00533342" w:rsidP="00F05CD4">
            <w:pPr>
              <w:jc w:val="center"/>
              <w:rPr>
                <w:sz w:val="22"/>
                <w:szCs w:val="22"/>
              </w:rPr>
            </w:pPr>
            <w:r w:rsidRPr="00F254BA">
              <w:rPr>
                <w:sz w:val="22"/>
                <w:szCs w:val="22"/>
              </w:rPr>
              <w:t>UR</w:t>
            </w:r>
          </w:p>
        </w:tc>
        <w:tc>
          <w:tcPr>
            <w:tcW w:w="1226" w:type="dxa"/>
            <w:tcBorders>
              <w:bottom w:val="single" w:sz="4" w:space="0" w:color="auto"/>
            </w:tcBorders>
            <w:vAlign w:val="center"/>
          </w:tcPr>
          <w:p w14:paraId="6EE868CC" w14:textId="77777777" w:rsidR="00533342" w:rsidRPr="00F254BA" w:rsidRDefault="00533342" w:rsidP="00F05CD4">
            <w:pPr>
              <w:jc w:val="center"/>
              <w:rPr>
                <w:sz w:val="22"/>
                <w:szCs w:val="22"/>
              </w:rPr>
            </w:pPr>
            <w:r w:rsidRPr="00F254BA">
              <w:rPr>
                <w:sz w:val="22"/>
                <w:szCs w:val="22"/>
              </w:rPr>
              <w:t>UC</w:t>
            </w:r>
          </w:p>
        </w:tc>
        <w:tc>
          <w:tcPr>
            <w:tcW w:w="1227" w:type="dxa"/>
            <w:tcBorders>
              <w:bottom w:val="single" w:sz="4" w:space="0" w:color="auto"/>
            </w:tcBorders>
            <w:vAlign w:val="center"/>
          </w:tcPr>
          <w:p w14:paraId="65093F69" w14:textId="77777777" w:rsidR="00533342" w:rsidRPr="00F254BA" w:rsidRDefault="00533342" w:rsidP="00F05CD4">
            <w:pPr>
              <w:jc w:val="center"/>
              <w:rPr>
                <w:sz w:val="22"/>
                <w:szCs w:val="22"/>
              </w:rPr>
            </w:pPr>
            <w:r w:rsidRPr="00F254BA">
              <w:rPr>
                <w:sz w:val="22"/>
                <w:szCs w:val="22"/>
              </w:rPr>
              <w:t>UR</w:t>
            </w:r>
          </w:p>
        </w:tc>
        <w:tc>
          <w:tcPr>
            <w:tcW w:w="1226" w:type="dxa"/>
            <w:tcBorders>
              <w:bottom w:val="single" w:sz="4" w:space="0" w:color="auto"/>
            </w:tcBorders>
            <w:vAlign w:val="center"/>
          </w:tcPr>
          <w:p w14:paraId="2ED28F2A" w14:textId="77777777" w:rsidR="00533342" w:rsidRPr="00F254BA" w:rsidRDefault="00533342" w:rsidP="00F05CD4">
            <w:pPr>
              <w:jc w:val="center"/>
              <w:rPr>
                <w:sz w:val="22"/>
                <w:szCs w:val="22"/>
              </w:rPr>
            </w:pPr>
            <w:r w:rsidRPr="00F254BA">
              <w:rPr>
                <w:sz w:val="22"/>
                <w:szCs w:val="22"/>
              </w:rPr>
              <w:t>UC</w:t>
            </w:r>
          </w:p>
        </w:tc>
      </w:tr>
      <w:tr w:rsidR="00C84D79" w:rsidRPr="00F254BA" w14:paraId="1981EAF2" w14:textId="77777777" w:rsidTr="00362A92">
        <w:tc>
          <w:tcPr>
            <w:tcW w:w="1817" w:type="dxa"/>
            <w:vMerge w:val="restart"/>
          </w:tcPr>
          <w:p w14:paraId="6FE6AFD8" w14:textId="77777777" w:rsidR="00533342" w:rsidRPr="00F254BA" w:rsidRDefault="00533342"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0" w:type="dxa"/>
            <w:tcBorders>
              <w:bottom w:val="nil"/>
            </w:tcBorders>
          </w:tcPr>
          <w:p w14:paraId="7FF4D63E" w14:textId="77777777" w:rsidR="00533342" w:rsidRPr="00F254BA" w:rsidRDefault="00533342" w:rsidP="00F05CD4">
            <w:pPr>
              <w:contextualSpacing/>
              <w:rPr>
                <w:rFonts w:asciiTheme="majorHAnsi" w:hAnsiTheme="majorHAnsi" w:cstheme="majorHAnsi"/>
                <w:sz w:val="22"/>
                <w:szCs w:val="22"/>
              </w:rPr>
            </w:pPr>
            <w:r w:rsidRPr="00F254BA">
              <w:rPr>
                <w:rFonts w:asciiTheme="majorHAnsi" w:hAnsiTheme="majorHAnsi" w:cstheme="majorHAnsi"/>
                <w:sz w:val="22"/>
                <w:szCs w:val="22"/>
              </w:rPr>
              <w:t>Padrasto</w:t>
            </w:r>
          </w:p>
        </w:tc>
        <w:tc>
          <w:tcPr>
            <w:tcW w:w="1227" w:type="dxa"/>
            <w:tcBorders>
              <w:bottom w:val="nil"/>
            </w:tcBorders>
            <w:vAlign w:val="center"/>
          </w:tcPr>
          <w:p w14:paraId="6ECC1490" w14:textId="77777777" w:rsidR="00533342" w:rsidRPr="00F254BA" w:rsidRDefault="00533342" w:rsidP="00F05CD4">
            <w:pPr>
              <w:jc w:val="center"/>
              <w:rPr>
                <w:sz w:val="22"/>
                <w:szCs w:val="22"/>
              </w:rPr>
            </w:pPr>
            <w:r w:rsidRPr="00F254BA">
              <w:rPr>
                <w:sz w:val="22"/>
                <w:szCs w:val="22"/>
              </w:rPr>
              <w:t>1</w:t>
            </w:r>
          </w:p>
        </w:tc>
        <w:tc>
          <w:tcPr>
            <w:tcW w:w="1226" w:type="dxa"/>
            <w:tcBorders>
              <w:bottom w:val="nil"/>
            </w:tcBorders>
            <w:vAlign w:val="center"/>
          </w:tcPr>
          <w:p w14:paraId="263DC4E3" w14:textId="77777777" w:rsidR="00533342" w:rsidRPr="00F254BA" w:rsidRDefault="00533342" w:rsidP="00F05CD4">
            <w:pPr>
              <w:jc w:val="center"/>
              <w:rPr>
                <w:sz w:val="22"/>
                <w:szCs w:val="22"/>
              </w:rPr>
            </w:pPr>
            <w:r w:rsidRPr="00F254BA">
              <w:rPr>
                <w:sz w:val="22"/>
                <w:szCs w:val="22"/>
              </w:rPr>
              <w:t>1</w:t>
            </w:r>
          </w:p>
        </w:tc>
        <w:tc>
          <w:tcPr>
            <w:tcW w:w="1227" w:type="dxa"/>
            <w:tcBorders>
              <w:bottom w:val="nil"/>
            </w:tcBorders>
            <w:vAlign w:val="center"/>
          </w:tcPr>
          <w:p w14:paraId="2AB6F396" w14:textId="77777777" w:rsidR="00533342" w:rsidRPr="00F254BA" w:rsidRDefault="00533342" w:rsidP="00F05CD4">
            <w:pPr>
              <w:jc w:val="center"/>
              <w:rPr>
                <w:sz w:val="22"/>
                <w:szCs w:val="22"/>
              </w:rPr>
            </w:pPr>
            <w:r w:rsidRPr="00F254BA">
              <w:rPr>
                <w:sz w:val="22"/>
                <w:szCs w:val="22"/>
              </w:rPr>
              <w:t>0</w:t>
            </w:r>
          </w:p>
        </w:tc>
        <w:tc>
          <w:tcPr>
            <w:tcW w:w="1226" w:type="dxa"/>
            <w:tcBorders>
              <w:bottom w:val="nil"/>
            </w:tcBorders>
            <w:vAlign w:val="center"/>
          </w:tcPr>
          <w:p w14:paraId="47AB8108" w14:textId="77777777" w:rsidR="00533342" w:rsidRPr="00F254BA" w:rsidRDefault="00533342" w:rsidP="00F05CD4">
            <w:pPr>
              <w:jc w:val="center"/>
              <w:rPr>
                <w:sz w:val="22"/>
                <w:szCs w:val="22"/>
              </w:rPr>
            </w:pPr>
            <w:r w:rsidRPr="00F254BA">
              <w:rPr>
                <w:sz w:val="22"/>
                <w:szCs w:val="22"/>
              </w:rPr>
              <w:t>0</w:t>
            </w:r>
          </w:p>
        </w:tc>
      </w:tr>
      <w:tr w:rsidR="00C84D79" w:rsidRPr="00F254BA" w14:paraId="303519D8" w14:textId="77777777" w:rsidTr="00362A92">
        <w:tc>
          <w:tcPr>
            <w:tcW w:w="1817" w:type="dxa"/>
            <w:vMerge/>
          </w:tcPr>
          <w:p w14:paraId="281F13FE" w14:textId="77777777" w:rsidR="00533342" w:rsidRPr="00F254BA" w:rsidRDefault="00533342" w:rsidP="00F05CD4">
            <w:pPr>
              <w:contextualSpacing/>
              <w:rPr>
                <w:rFonts w:asciiTheme="majorHAnsi" w:hAnsiTheme="majorHAnsi" w:cstheme="majorHAnsi"/>
                <w:sz w:val="22"/>
                <w:szCs w:val="22"/>
              </w:rPr>
            </w:pPr>
          </w:p>
        </w:tc>
        <w:tc>
          <w:tcPr>
            <w:tcW w:w="2280" w:type="dxa"/>
            <w:tcBorders>
              <w:top w:val="nil"/>
              <w:bottom w:val="nil"/>
              <w:right w:val="nil"/>
            </w:tcBorders>
          </w:tcPr>
          <w:p w14:paraId="4B4EB517" w14:textId="77777777" w:rsidR="00533342" w:rsidRPr="00F254BA" w:rsidRDefault="00533342" w:rsidP="00F05CD4">
            <w:pPr>
              <w:contextualSpacing/>
              <w:rPr>
                <w:rFonts w:asciiTheme="majorHAnsi" w:hAnsiTheme="majorHAnsi" w:cstheme="majorHAnsi"/>
                <w:sz w:val="22"/>
                <w:szCs w:val="22"/>
              </w:rPr>
            </w:pPr>
            <w:r w:rsidRPr="00F254BA">
              <w:rPr>
                <w:rFonts w:asciiTheme="majorHAnsi" w:hAnsiTheme="majorHAnsi" w:cstheme="majorHAnsi"/>
                <w:sz w:val="22"/>
                <w:szCs w:val="22"/>
              </w:rPr>
              <w:t>Madrasta</w:t>
            </w:r>
          </w:p>
        </w:tc>
        <w:tc>
          <w:tcPr>
            <w:tcW w:w="1227" w:type="dxa"/>
            <w:tcBorders>
              <w:top w:val="nil"/>
              <w:left w:val="nil"/>
              <w:bottom w:val="nil"/>
              <w:right w:val="nil"/>
            </w:tcBorders>
            <w:vAlign w:val="center"/>
          </w:tcPr>
          <w:p w14:paraId="25860794" w14:textId="77777777" w:rsidR="00533342" w:rsidRPr="00F254BA" w:rsidRDefault="00533342" w:rsidP="00F05CD4">
            <w:pPr>
              <w:jc w:val="center"/>
              <w:rPr>
                <w:sz w:val="22"/>
                <w:szCs w:val="22"/>
              </w:rPr>
            </w:pPr>
            <w:r w:rsidRPr="00F254BA">
              <w:rPr>
                <w:sz w:val="22"/>
                <w:szCs w:val="22"/>
              </w:rPr>
              <w:t>1</w:t>
            </w:r>
          </w:p>
        </w:tc>
        <w:tc>
          <w:tcPr>
            <w:tcW w:w="1226" w:type="dxa"/>
            <w:tcBorders>
              <w:top w:val="nil"/>
              <w:left w:val="nil"/>
              <w:bottom w:val="nil"/>
              <w:right w:val="nil"/>
            </w:tcBorders>
            <w:vAlign w:val="center"/>
          </w:tcPr>
          <w:p w14:paraId="21DD728A" w14:textId="77777777" w:rsidR="00533342" w:rsidRPr="00F254BA" w:rsidRDefault="00533342" w:rsidP="00F05CD4">
            <w:pPr>
              <w:jc w:val="center"/>
              <w:rPr>
                <w:sz w:val="22"/>
                <w:szCs w:val="22"/>
              </w:rPr>
            </w:pPr>
            <w:r w:rsidRPr="00F254BA">
              <w:rPr>
                <w:sz w:val="22"/>
                <w:szCs w:val="22"/>
              </w:rPr>
              <w:t>1</w:t>
            </w:r>
          </w:p>
        </w:tc>
        <w:tc>
          <w:tcPr>
            <w:tcW w:w="1227" w:type="dxa"/>
            <w:tcBorders>
              <w:top w:val="nil"/>
              <w:left w:val="nil"/>
              <w:bottom w:val="nil"/>
              <w:right w:val="nil"/>
            </w:tcBorders>
            <w:vAlign w:val="center"/>
          </w:tcPr>
          <w:p w14:paraId="477FCD55" w14:textId="77777777" w:rsidR="00533342" w:rsidRPr="00F254BA" w:rsidRDefault="00533342" w:rsidP="00F05CD4">
            <w:pPr>
              <w:jc w:val="center"/>
              <w:rPr>
                <w:sz w:val="22"/>
                <w:szCs w:val="22"/>
              </w:rPr>
            </w:pPr>
            <w:r w:rsidRPr="00F254BA">
              <w:rPr>
                <w:sz w:val="22"/>
                <w:szCs w:val="22"/>
              </w:rPr>
              <w:t>0</w:t>
            </w:r>
          </w:p>
        </w:tc>
        <w:tc>
          <w:tcPr>
            <w:tcW w:w="1226" w:type="dxa"/>
            <w:tcBorders>
              <w:top w:val="nil"/>
              <w:left w:val="nil"/>
              <w:bottom w:val="nil"/>
            </w:tcBorders>
            <w:vAlign w:val="center"/>
          </w:tcPr>
          <w:p w14:paraId="0CF50E5F" w14:textId="77777777" w:rsidR="00533342" w:rsidRPr="00F254BA" w:rsidRDefault="00533342" w:rsidP="00F05CD4">
            <w:pPr>
              <w:jc w:val="center"/>
              <w:rPr>
                <w:sz w:val="22"/>
                <w:szCs w:val="22"/>
              </w:rPr>
            </w:pPr>
            <w:r w:rsidRPr="00F254BA">
              <w:rPr>
                <w:sz w:val="22"/>
                <w:szCs w:val="22"/>
              </w:rPr>
              <w:t>0</w:t>
            </w:r>
          </w:p>
        </w:tc>
      </w:tr>
      <w:tr w:rsidR="00C84D79" w:rsidRPr="00F254BA" w14:paraId="5B18E5B6" w14:textId="77777777" w:rsidTr="00A639EB">
        <w:tc>
          <w:tcPr>
            <w:tcW w:w="1817" w:type="dxa"/>
            <w:vMerge/>
            <w:tcBorders>
              <w:bottom w:val="single" w:sz="4" w:space="0" w:color="auto"/>
            </w:tcBorders>
          </w:tcPr>
          <w:p w14:paraId="002D4A51" w14:textId="77777777" w:rsidR="00533342" w:rsidRPr="00F254BA" w:rsidRDefault="00533342" w:rsidP="00F05CD4">
            <w:pPr>
              <w:contextualSpacing/>
              <w:rPr>
                <w:rFonts w:asciiTheme="majorHAnsi" w:hAnsiTheme="majorHAnsi" w:cstheme="majorHAnsi"/>
                <w:sz w:val="22"/>
                <w:szCs w:val="22"/>
              </w:rPr>
            </w:pPr>
          </w:p>
        </w:tc>
        <w:tc>
          <w:tcPr>
            <w:tcW w:w="2280" w:type="dxa"/>
            <w:tcBorders>
              <w:top w:val="nil"/>
              <w:bottom w:val="single" w:sz="4" w:space="0" w:color="auto"/>
              <w:right w:val="nil"/>
            </w:tcBorders>
          </w:tcPr>
          <w:p w14:paraId="6488A68B" w14:textId="77777777" w:rsidR="00533342" w:rsidRPr="00F254BA" w:rsidRDefault="00533342" w:rsidP="00F05CD4">
            <w:pPr>
              <w:contextualSpacing/>
              <w:rPr>
                <w:rFonts w:asciiTheme="majorHAnsi" w:hAnsiTheme="majorHAnsi" w:cstheme="majorHAnsi"/>
                <w:sz w:val="22"/>
                <w:szCs w:val="22"/>
              </w:rPr>
            </w:pPr>
            <w:r w:rsidRPr="00F254BA">
              <w:rPr>
                <w:rFonts w:asciiTheme="majorHAnsi" w:hAnsiTheme="majorHAnsi" w:cstheme="majorHAnsi"/>
                <w:sz w:val="22"/>
                <w:szCs w:val="22"/>
              </w:rPr>
              <w:t>Novos irmãos</w:t>
            </w:r>
          </w:p>
        </w:tc>
        <w:tc>
          <w:tcPr>
            <w:tcW w:w="1227" w:type="dxa"/>
            <w:tcBorders>
              <w:top w:val="nil"/>
              <w:left w:val="nil"/>
              <w:bottom w:val="single" w:sz="4" w:space="0" w:color="auto"/>
              <w:right w:val="nil"/>
            </w:tcBorders>
            <w:vAlign w:val="center"/>
          </w:tcPr>
          <w:p w14:paraId="696A0746" w14:textId="77777777" w:rsidR="00533342" w:rsidRPr="00F254BA" w:rsidRDefault="00533342" w:rsidP="00F05CD4">
            <w:pPr>
              <w:jc w:val="center"/>
              <w:rPr>
                <w:sz w:val="22"/>
                <w:szCs w:val="22"/>
              </w:rPr>
            </w:pPr>
            <w:r w:rsidRPr="00F254BA">
              <w:rPr>
                <w:sz w:val="22"/>
                <w:szCs w:val="22"/>
              </w:rPr>
              <w:t>1</w:t>
            </w:r>
          </w:p>
        </w:tc>
        <w:tc>
          <w:tcPr>
            <w:tcW w:w="1226" w:type="dxa"/>
            <w:tcBorders>
              <w:top w:val="nil"/>
              <w:left w:val="nil"/>
              <w:bottom w:val="single" w:sz="4" w:space="0" w:color="auto"/>
              <w:right w:val="nil"/>
            </w:tcBorders>
            <w:vAlign w:val="center"/>
          </w:tcPr>
          <w:p w14:paraId="23A5FC6C" w14:textId="77777777" w:rsidR="00533342" w:rsidRPr="00F254BA" w:rsidRDefault="00533342" w:rsidP="00F05CD4">
            <w:pPr>
              <w:jc w:val="center"/>
              <w:rPr>
                <w:sz w:val="22"/>
                <w:szCs w:val="22"/>
              </w:rPr>
            </w:pPr>
            <w:r w:rsidRPr="00F254BA">
              <w:rPr>
                <w:sz w:val="22"/>
                <w:szCs w:val="22"/>
              </w:rPr>
              <w:t>1</w:t>
            </w:r>
          </w:p>
        </w:tc>
        <w:tc>
          <w:tcPr>
            <w:tcW w:w="1227" w:type="dxa"/>
            <w:tcBorders>
              <w:top w:val="nil"/>
              <w:left w:val="nil"/>
              <w:bottom w:val="single" w:sz="4" w:space="0" w:color="auto"/>
              <w:right w:val="nil"/>
            </w:tcBorders>
            <w:vAlign w:val="center"/>
          </w:tcPr>
          <w:p w14:paraId="31D1759B" w14:textId="77777777" w:rsidR="00533342" w:rsidRPr="00F254BA" w:rsidRDefault="00533342" w:rsidP="00F05CD4">
            <w:pPr>
              <w:jc w:val="center"/>
              <w:rPr>
                <w:sz w:val="22"/>
                <w:szCs w:val="22"/>
              </w:rPr>
            </w:pPr>
            <w:r w:rsidRPr="00F254BA">
              <w:rPr>
                <w:sz w:val="22"/>
                <w:szCs w:val="22"/>
              </w:rPr>
              <w:t>0</w:t>
            </w:r>
          </w:p>
        </w:tc>
        <w:tc>
          <w:tcPr>
            <w:tcW w:w="1226" w:type="dxa"/>
            <w:tcBorders>
              <w:top w:val="nil"/>
              <w:left w:val="nil"/>
              <w:bottom w:val="single" w:sz="4" w:space="0" w:color="auto"/>
            </w:tcBorders>
            <w:vAlign w:val="center"/>
          </w:tcPr>
          <w:p w14:paraId="4B9981E4" w14:textId="77777777" w:rsidR="00533342" w:rsidRPr="00F254BA" w:rsidRDefault="00533342" w:rsidP="00F05CD4">
            <w:pPr>
              <w:jc w:val="center"/>
              <w:rPr>
                <w:sz w:val="22"/>
                <w:szCs w:val="22"/>
              </w:rPr>
            </w:pPr>
            <w:r w:rsidRPr="00F254BA">
              <w:rPr>
                <w:sz w:val="22"/>
                <w:szCs w:val="22"/>
              </w:rPr>
              <w:t>0</w:t>
            </w:r>
          </w:p>
        </w:tc>
      </w:tr>
    </w:tbl>
    <w:p w14:paraId="653167CF" w14:textId="77777777" w:rsidR="00533342" w:rsidRPr="00F254BA" w:rsidRDefault="00533342" w:rsidP="006E21F2">
      <w:pPr>
        <w:tabs>
          <w:tab w:val="left" w:pos="5526"/>
        </w:tabs>
        <w:spacing w:line="360" w:lineRule="auto"/>
        <w:rPr>
          <w:sz w:val="22"/>
          <w:szCs w:val="22"/>
        </w:rPr>
      </w:pPr>
    </w:p>
    <w:p w14:paraId="3368513C" w14:textId="76155675" w:rsidR="00C611EA" w:rsidRPr="00F254BA" w:rsidRDefault="00362A92" w:rsidP="00C611EA">
      <w:pPr>
        <w:spacing w:line="360" w:lineRule="auto"/>
        <w:jc w:val="both"/>
        <w:rPr>
          <w:sz w:val="22"/>
          <w:szCs w:val="22"/>
        </w:rPr>
      </w:pPr>
      <w:r w:rsidRPr="00F254BA">
        <w:rPr>
          <w:sz w:val="22"/>
          <w:szCs w:val="22"/>
        </w:rPr>
        <w:lastRenderedPageBreak/>
        <w:tab/>
        <w:t xml:space="preserve">Esta categoria só </w:t>
      </w:r>
      <w:r w:rsidR="00D23497" w:rsidRPr="00F254BA">
        <w:rPr>
          <w:sz w:val="22"/>
          <w:szCs w:val="22"/>
        </w:rPr>
        <w:t>reúne características das famílias monoparentais percecionadas pelas</w:t>
      </w:r>
      <w:r w:rsidRPr="00F254BA">
        <w:rPr>
          <w:sz w:val="22"/>
          <w:szCs w:val="22"/>
        </w:rPr>
        <w:t xml:space="preserve"> crianças de </w:t>
      </w:r>
      <w:r w:rsidR="00C611EA" w:rsidRPr="00F254BA">
        <w:rPr>
          <w:sz w:val="22"/>
          <w:szCs w:val="22"/>
        </w:rPr>
        <w:t>FTr</w:t>
      </w:r>
      <w:r w:rsidR="00D23497" w:rsidRPr="00F254BA">
        <w:rPr>
          <w:sz w:val="22"/>
          <w:szCs w:val="22"/>
        </w:rPr>
        <w:t xml:space="preserve">, quando questionadas </w:t>
      </w:r>
      <w:r w:rsidR="002E1E49" w:rsidRPr="00F254BA">
        <w:rPr>
          <w:sz w:val="22"/>
          <w:szCs w:val="22"/>
        </w:rPr>
        <w:t xml:space="preserve">sobre as </w:t>
      </w:r>
      <w:r w:rsidR="00D23497" w:rsidRPr="00F254BA">
        <w:rPr>
          <w:sz w:val="22"/>
          <w:szCs w:val="22"/>
        </w:rPr>
        <w:t xml:space="preserve">dificuldades das </w:t>
      </w:r>
      <w:r w:rsidR="00366554" w:rsidRPr="00F254BA">
        <w:rPr>
          <w:sz w:val="22"/>
          <w:szCs w:val="22"/>
        </w:rPr>
        <w:t>FMn</w:t>
      </w:r>
      <w:r w:rsidR="00C611EA" w:rsidRPr="00F254BA">
        <w:rPr>
          <w:sz w:val="22"/>
          <w:szCs w:val="22"/>
        </w:rPr>
        <w:t xml:space="preserve">. Através da análise é visível que para uma criança é difícil acolher um </w:t>
      </w:r>
      <w:r w:rsidR="00C611EA" w:rsidRPr="00F254BA">
        <w:rPr>
          <w:i/>
          <w:sz w:val="22"/>
          <w:szCs w:val="22"/>
        </w:rPr>
        <w:t>padrasto</w:t>
      </w:r>
      <w:r w:rsidR="00B3642E" w:rsidRPr="00F254BA">
        <w:rPr>
          <w:i/>
          <w:sz w:val="22"/>
          <w:szCs w:val="22"/>
        </w:rPr>
        <w:t xml:space="preserve"> ou madrasta ou um irmão por afinidade</w:t>
      </w:r>
      <w:r w:rsidR="00C611EA" w:rsidRPr="00F254BA">
        <w:rPr>
          <w:sz w:val="22"/>
          <w:szCs w:val="22"/>
        </w:rPr>
        <w:t xml:space="preserve"> na família quando esta se separa. </w:t>
      </w:r>
    </w:p>
    <w:p w14:paraId="440126E4" w14:textId="1C6B9A19" w:rsidR="00C611EA" w:rsidRPr="00F254BA" w:rsidRDefault="00C611EA" w:rsidP="00C611EA">
      <w:pPr>
        <w:spacing w:line="360" w:lineRule="auto"/>
        <w:jc w:val="both"/>
        <w:rPr>
          <w:sz w:val="22"/>
          <w:szCs w:val="22"/>
        </w:rPr>
      </w:pPr>
      <w:r w:rsidRPr="00F254BA">
        <w:rPr>
          <w:sz w:val="22"/>
          <w:szCs w:val="22"/>
        </w:rPr>
        <w:tab/>
        <w:t>Em relação à</w:t>
      </w:r>
      <w:r w:rsidR="009E115F" w:rsidRPr="00F254BA">
        <w:rPr>
          <w:sz w:val="22"/>
          <w:szCs w:val="22"/>
        </w:rPr>
        <w:t>s</w:t>
      </w:r>
      <w:r w:rsidRPr="00F254BA">
        <w:rPr>
          <w:sz w:val="22"/>
          <w:szCs w:val="22"/>
        </w:rPr>
        <w:t xml:space="preserve"> </w:t>
      </w:r>
      <w:r w:rsidR="00F863CE" w:rsidRPr="00F254BA">
        <w:rPr>
          <w:i/>
          <w:sz w:val="22"/>
          <w:szCs w:val="22"/>
        </w:rPr>
        <w:t>subcategoria</w:t>
      </w:r>
      <w:r w:rsidR="009E115F" w:rsidRPr="00F254BA">
        <w:rPr>
          <w:i/>
          <w:sz w:val="22"/>
          <w:szCs w:val="22"/>
        </w:rPr>
        <w:t>s</w:t>
      </w:r>
      <w:r w:rsidR="00F863CE" w:rsidRPr="00F254BA">
        <w:rPr>
          <w:i/>
          <w:sz w:val="22"/>
          <w:szCs w:val="22"/>
        </w:rPr>
        <w:t xml:space="preserve"> a</w:t>
      </w:r>
      <w:r w:rsidRPr="00F254BA">
        <w:rPr>
          <w:i/>
          <w:sz w:val="22"/>
          <w:szCs w:val="22"/>
        </w:rPr>
        <w:t xml:space="preserve">dmissão da </w:t>
      </w:r>
      <w:r w:rsidR="00F863CE" w:rsidRPr="00F254BA">
        <w:rPr>
          <w:i/>
          <w:sz w:val="22"/>
          <w:szCs w:val="22"/>
        </w:rPr>
        <w:t>m</w:t>
      </w:r>
      <w:r w:rsidRPr="00F254BA">
        <w:rPr>
          <w:i/>
          <w:sz w:val="22"/>
          <w:szCs w:val="22"/>
        </w:rPr>
        <w:t>adrasta</w:t>
      </w:r>
      <w:r w:rsidR="00F863CE" w:rsidRPr="00F254BA">
        <w:rPr>
          <w:i/>
          <w:sz w:val="22"/>
          <w:szCs w:val="22"/>
        </w:rPr>
        <w:t xml:space="preserve"> e </w:t>
      </w:r>
      <w:r w:rsidR="009E115F" w:rsidRPr="00F254BA">
        <w:rPr>
          <w:i/>
          <w:sz w:val="22"/>
          <w:szCs w:val="22"/>
        </w:rPr>
        <w:t xml:space="preserve">admissão </w:t>
      </w:r>
      <w:r w:rsidR="00F863CE" w:rsidRPr="00F254BA">
        <w:rPr>
          <w:i/>
          <w:sz w:val="22"/>
          <w:szCs w:val="22"/>
        </w:rPr>
        <w:t>do padrasto</w:t>
      </w:r>
      <w:r w:rsidRPr="00F254BA">
        <w:rPr>
          <w:i/>
          <w:sz w:val="22"/>
          <w:szCs w:val="22"/>
        </w:rPr>
        <w:t>,</w:t>
      </w:r>
      <w:r w:rsidRPr="00F254BA">
        <w:rPr>
          <w:sz w:val="22"/>
          <w:szCs w:val="22"/>
        </w:rPr>
        <w:t xml:space="preserve"> esta</w:t>
      </w:r>
      <w:r w:rsidR="00F863CE" w:rsidRPr="00F254BA">
        <w:rPr>
          <w:sz w:val="22"/>
          <w:szCs w:val="22"/>
        </w:rPr>
        <w:t>s</w:t>
      </w:r>
      <w:r w:rsidRPr="00F254BA">
        <w:rPr>
          <w:sz w:val="22"/>
          <w:szCs w:val="22"/>
        </w:rPr>
        <w:t xml:space="preserve"> </w:t>
      </w:r>
      <w:r w:rsidR="00F863CE" w:rsidRPr="00F254BA">
        <w:rPr>
          <w:sz w:val="22"/>
          <w:szCs w:val="22"/>
        </w:rPr>
        <w:t xml:space="preserve">são </w:t>
      </w:r>
      <w:r w:rsidRPr="00F254BA">
        <w:rPr>
          <w:sz w:val="22"/>
          <w:szCs w:val="22"/>
        </w:rPr>
        <w:t>referenciada</w:t>
      </w:r>
      <w:r w:rsidR="00F863CE" w:rsidRPr="00F254BA">
        <w:rPr>
          <w:sz w:val="22"/>
          <w:szCs w:val="22"/>
        </w:rPr>
        <w:t>s</w:t>
      </w:r>
      <w:r w:rsidR="00110524" w:rsidRPr="00F254BA">
        <w:rPr>
          <w:sz w:val="22"/>
          <w:szCs w:val="22"/>
        </w:rPr>
        <w:t>, cada uma,</w:t>
      </w:r>
      <w:r w:rsidRPr="00F254BA">
        <w:rPr>
          <w:sz w:val="22"/>
          <w:szCs w:val="22"/>
        </w:rPr>
        <w:t xml:space="preserve"> por criança</w:t>
      </w:r>
      <w:r w:rsidR="00110524" w:rsidRPr="00F254BA">
        <w:rPr>
          <w:sz w:val="22"/>
          <w:szCs w:val="22"/>
        </w:rPr>
        <w:t>s</w:t>
      </w:r>
      <w:r w:rsidRPr="00F254BA">
        <w:rPr>
          <w:sz w:val="22"/>
          <w:szCs w:val="22"/>
        </w:rPr>
        <w:t xml:space="preserve"> de FTr </w:t>
      </w:r>
      <w:r w:rsidR="00366554" w:rsidRPr="00F254BA">
        <w:rPr>
          <w:sz w:val="22"/>
          <w:szCs w:val="22"/>
        </w:rPr>
        <w:t xml:space="preserve">diferentes </w:t>
      </w:r>
      <w:r w:rsidRPr="00F254BA">
        <w:rPr>
          <w:sz w:val="22"/>
          <w:szCs w:val="22"/>
        </w:rPr>
        <w:t>(UR=1)</w:t>
      </w:r>
      <w:r w:rsidR="00F863CE" w:rsidRPr="00F254BA">
        <w:rPr>
          <w:sz w:val="22"/>
          <w:szCs w:val="22"/>
        </w:rPr>
        <w:t xml:space="preserve"> </w:t>
      </w:r>
      <w:r w:rsidR="00366554" w:rsidRPr="00F254BA">
        <w:rPr>
          <w:sz w:val="22"/>
          <w:szCs w:val="22"/>
        </w:rPr>
        <w:t>e foram expressadas através dos</w:t>
      </w:r>
      <w:r w:rsidR="00F863CE" w:rsidRPr="00F254BA">
        <w:rPr>
          <w:sz w:val="22"/>
          <w:szCs w:val="22"/>
        </w:rPr>
        <w:t xml:space="preserve"> seguintes testemunhos: </w:t>
      </w:r>
      <w:r w:rsidR="00F863CE" w:rsidRPr="00F254BA">
        <w:rPr>
          <w:i/>
          <w:sz w:val="22"/>
          <w:szCs w:val="22"/>
        </w:rPr>
        <w:t>viver com um padrasto não é nada bom</w:t>
      </w:r>
      <w:r w:rsidR="00F863CE" w:rsidRPr="00F254BA">
        <w:rPr>
          <w:sz w:val="22"/>
          <w:szCs w:val="22"/>
        </w:rPr>
        <w:t>” CR15 e “</w:t>
      </w:r>
      <w:r w:rsidR="00F863CE" w:rsidRPr="00F254BA">
        <w:rPr>
          <w:i/>
          <w:sz w:val="22"/>
          <w:szCs w:val="22"/>
        </w:rPr>
        <w:t>é difícil ver o pai a arranjar outra mulher</w:t>
      </w:r>
      <w:r w:rsidR="00F863CE" w:rsidRPr="00F254BA">
        <w:rPr>
          <w:sz w:val="22"/>
          <w:szCs w:val="22"/>
        </w:rPr>
        <w:t>” CR12</w:t>
      </w:r>
      <w:r w:rsidRPr="00F254BA">
        <w:rPr>
          <w:sz w:val="22"/>
          <w:szCs w:val="22"/>
        </w:rPr>
        <w:t xml:space="preserve">. Assim como a </w:t>
      </w:r>
      <w:r w:rsidR="00F863CE" w:rsidRPr="00F254BA">
        <w:rPr>
          <w:i/>
          <w:sz w:val="22"/>
          <w:szCs w:val="22"/>
        </w:rPr>
        <w:t xml:space="preserve">subcategoria de </w:t>
      </w:r>
      <w:r w:rsidRPr="00F254BA">
        <w:rPr>
          <w:i/>
          <w:sz w:val="22"/>
          <w:szCs w:val="22"/>
        </w:rPr>
        <w:t>admissão de um novo irmão</w:t>
      </w:r>
      <w:r w:rsidRPr="00F254BA">
        <w:rPr>
          <w:sz w:val="22"/>
          <w:szCs w:val="22"/>
        </w:rPr>
        <w:t>, que também é referenciada por uma criança de FTr (UR=1)</w:t>
      </w:r>
      <w:r w:rsidR="00F863CE" w:rsidRPr="00F254BA">
        <w:rPr>
          <w:sz w:val="22"/>
          <w:szCs w:val="22"/>
        </w:rPr>
        <w:t>, observada na seguinte expressão: “</w:t>
      </w:r>
      <w:r w:rsidR="00F863CE" w:rsidRPr="00F254BA">
        <w:rPr>
          <w:i/>
          <w:sz w:val="22"/>
          <w:szCs w:val="22"/>
        </w:rPr>
        <w:t>teve um filho [segunda relação] e depois o filho [primeira relação] ficou chateado, de ter um irmão</w:t>
      </w:r>
      <w:r w:rsidR="00F863CE" w:rsidRPr="00F254BA">
        <w:rPr>
          <w:sz w:val="22"/>
          <w:szCs w:val="22"/>
        </w:rPr>
        <w:t>” CR12</w:t>
      </w:r>
      <w:r w:rsidRPr="00F254BA">
        <w:rPr>
          <w:sz w:val="22"/>
          <w:szCs w:val="22"/>
        </w:rPr>
        <w:t>.</w:t>
      </w:r>
    </w:p>
    <w:p w14:paraId="7B3DC63A" w14:textId="77777777" w:rsidR="00DF629E" w:rsidRPr="00F254BA" w:rsidRDefault="00DF629E" w:rsidP="00C611EA">
      <w:pPr>
        <w:spacing w:line="360" w:lineRule="auto"/>
        <w:jc w:val="both"/>
        <w:rPr>
          <w:sz w:val="22"/>
          <w:szCs w:val="22"/>
        </w:rPr>
      </w:pPr>
    </w:p>
    <w:p w14:paraId="0BEA9144" w14:textId="77777777" w:rsidR="003E4EEC" w:rsidRPr="00F254BA" w:rsidRDefault="003E4EEC" w:rsidP="003E4EEC">
      <w:pPr>
        <w:tabs>
          <w:tab w:val="left" w:pos="5526"/>
        </w:tabs>
        <w:spacing w:line="360" w:lineRule="auto"/>
        <w:rPr>
          <w:b/>
          <w:sz w:val="22"/>
          <w:szCs w:val="22"/>
        </w:rPr>
      </w:pPr>
      <w:r w:rsidRPr="00F254BA">
        <w:rPr>
          <w:b/>
          <w:sz w:val="22"/>
          <w:szCs w:val="22"/>
        </w:rPr>
        <w:t>Categoria 3: Habitação</w:t>
      </w:r>
    </w:p>
    <w:p w14:paraId="40D38A49" w14:textId="58C8FBC8" w:rsidR="003E4EEC" w:rsidRPr="00F254BA" w:rsidRDefault="003E4EEC" w:rsidP="003E4EEC">
      <w:pPr>
        <w:spacing w:line="360" w:lineRule="auto"/>
        <w:ind w:firstLine="709"/>
        <w:jc w:val="both"/>
        <w:rPr>
          <w:sz w:val="22"/>
          <w:szCs w:val="22"/>
        </w:rPr>
      </w:pPr>
      <w:r w:rsidRPr="00F254BA">
        <w:rPr>
          <w:sz w:val="22"/>
          <w:szCs w:val="22"/>
        </w:rPr>
        <w:t xml:space="preserve">A categoria </w:t>
      </w:r>
      <w:r w:rsidR="00713C23" w:rsidRPr="00F254BA">
        <w:rPr>
          <w:i/>
          <w:sz w:val="22"/>
          <w:szCs w:val="22"/>
        </w:rPr>
        <w:t>Habitação</w:t>
      </w:r>
      <w:r w:rsidRPr="00F254BA">
        <w:rPr>
          <w:sz w:val="22"/>
          <w:szCs w:val="22"/>
        </w:rPr>
        <w:t xml:space="preserve"> </w:t>
      </w:r>
      <w:r w:rsidR="00366554" w:rsidRPr="00F254BA">
        <w:rPr>
          <w:sz w:val="22"/>
          <w:szCs w:val="22"/>
        </w:rPr>
        <w:t xml:space="preserve">indica as expressões que </w:t>
      </w:r>
      <w:r w:rsidR="002E1E49" w:rsidRPr="00F254BA">
        <w:rPr>
          <w:sz w:val="22"/>
          <w:szCs w:val="22"/>
        </w:rPr>
        <w:t xml:space="preserve">descrevem </w:t>
      </w:r>
      <w:r w:rsidRPr="00F254BA">
        <w:rPr>
          <w:sz w:val="22"/>
          <w:szCs w:val="22"/>
        </w:rPr>
        <w:t xml:space="preserve">as dificuldades que possam existir na vida quotidiana das famílias em análise, nomeadamente, quando esta implica mudanças de </w:t>
      </w:r>
      <w:r w:rsidR="00DF629E" w:rsidRPr="00F254BA">
        <w:rPr>
          <w:sz w:val="22"/>
          <w:szCs w:val="22"/>
        </w:rPr>
        <w:t>casa</w:t>
      </w:r>
      <w:r w:rsidRPr="00F254BA">
        <w:rPr>
          <w:sz w:val="22"/>
          <w:szCs w:val="22"/>
        </w:rPr>
        <w:t>.</w:t>
      </w:r>
    </w:p>
    <w:p w14:paraId="0E6CEF49" w14:textId="77777777" w:rsidR="003E4EEC" w:rsidRPr="00F254BA" w:rsidRDefault="003E4EEC" w:rsidP="003E4EEC">
      <w:pPr>
        <w:tabs>
          <w:tab w:val="left" w:pos="5526"/>
        </w:tabs>
        <w:spacing w:line="360" w:lineRule="auto"/>
        <w:rPr>
          <w:b/>
          <w:sz w:val="22"/>
          <w:szCs w:val="22"/>
        </w:rPr>
      </w:pPr>
    </w:p>
    <w:p w14:paraId="0424720E" w14:textId="77777777" w:rsidR="003E4EEC" w:rsidRPr="00F254BA" w:rsidRDefault="003E4EEC" w:rsidP="003E4EEC">
      <w:pPr>
        <w:tabs>
          <w:tab w:val="left" w:pos="5526"/>
        </w:tabs>
        <w:spacing w:line="360" w:lineRule="auto"/>
        <w:rPr>
          <w:b/>
          <w:sz w:val="22"/>
          <w:szCs w:val="22"/>
        </w:rPr>
      </w:pPr>
      <w:bookmarkStart w:id="271" w:name="_Toc456016539"/>
      <w:bookmarkStart w:id="272" w:name="_Toc468143420"/>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13</w:t>
      </w:r>
      <w:r w:rsidRPr="00F254BA">
        <w:rPr>
          <w:b/>
          <w:sz w:val="22"/>
          <w:szCs w:val="22"/>
        </w:rPr>
        <w:fldChar w:fldCharType="end"/>
      </w:r>
      <w:r w:rsidRPr="00F254BA">
        <w:rPr>
          <w:b/>
          <w:sz w:val="22"/>
          <w:szCs w:val="22"/>
        </w:rPr>
        <w:t xml:space="preserve">: Categoria 3 – </w:t>
      </w:r>
      <w:r w:rsidR="00A92E83" w:rsidRPr="00F254BA">
        <w:rPr>
          <w:b/>
          <w:sz w:val="22"/>
          <w:szCs w:val="22"/>
        </w:rPr>
        <w:t>Habitação</w:t>
      </w:r>
      <w:bookmarkEnd w:id="271"/>
      <w:bookmarkEnd w:id="272"/>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3E4EEC" w:rsidRPr="00F254BA" w14:paraId="70762340" w14:textId="77777777" w:rsidTr="00671D83">
        <w:tc>
          <w:tcPr>
            <w:tcW w:w="1817" w:type="dxa"/>
            <w:vMerge w:val="restart"/>
            <w:vAlign w:val="bottom"/>
          </w:tcPr>
          <w:p w14:paraId="05382ED9" w14:textId="77777777" w:rsidR="003E4EEC" w:rsidRPr="00F254BA" w:rsidRDefault="003E4EEC" w:rsidP="00671D83">
            <w:pPr>
              <w:rPr>
                <w:sz w:val="22"/>
                <w:szCs w:val="22"/>
              </w:rPr>
            </w:pPr>
            <w:r w:rsidRPr="00F254BA">
              <w:rPr>
                <w:sz w:val="22"/>
                <w:szCs w:val="22"/>
              </w:rPr>
              <w:t>Subtema</w:t>
            </w:r>
          </w:p>
        </w:tc>
        <w:tc>
          <w:tcPr>
            <w:tcW w:w="2280" w:type="dxa"/>
            <w:vMerge w:val="restart"/>
            <w:vAlign w:val="bottom"/>
          </w:tcPr>
          <w:p w14:paraId="5769F14E" w14:textId="77777777" w:rsidR="003E4EEC" w:rsidRPr="00F254BA" w:rsidRDefault="003E4EEC" w:rsidP="00671D83">
            <w:pPr>
              <w:rPr>
                <w:sz w:val="22"/>
                <w:szCs w:val="22"/>
              </w:rPr>
            </w:pPr>
            <w:r w:rsidRPr="00F254BA">
              <w:rPr>
                <w:sz w:val="22"/>
                <w:szCs w:val="22"/>
              </w:rPr>
              <w:t>Subcategorias</w:t>
            </w:r>
          </w:p>
        </w:tc>
        <w:tc>
          <w:tcPr>
            <w:tcW w:w="2453" w:type="dxa"/>
            <w:gridSpan w:val="2"/>
          </w:tcPr>
          <w:p w14:paraId="165B1933" w14:textId="77777777" w:rsidR="003E4EEC" w:rsidRPr="00F254BA" w:rsidRDefault="003E4EEC" w:rsidP="00671D83">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3FE28787" w14:textId="77777777" w:rsidR="003E4EEC" w:rsidRPr="00F254BA" w:rsidRDefault="003E4EEC" w:rsidP="00671D83">
            <w:pPr>
              <w:jc w:val="center"/>
              <w:rPr>
                <w:sz w:val="22"/>
                <w:szCs w:val="22"/>
              </w:rPr>
            </w:pPr>
            <w:r w:rsidRPr="00F254BA">
              <w:rPr>
                <w:rFonts w:asciiTheme="majorHAnsi" w:hAnsiTheme="majorHAnsi" w:cstheme="majorHAnsi"/>
                <w:sz w:val="22"/>
                <w:szCs w:val="22"/>
              </w:rPr>
              <w:t>Crianças FMn (N=12)</w:t>
            </w:r>
          </w:p>
        </w:tc>
      </w:tr>
      <w:tr w:rsidR="003E4EEC" w:rsidRPr="00F254BA" w14:paraId="2E8C590A" w14:textId="77777777" w:rsidTr="003E4EEC">
        <w:tc>
          <w:tcPr>
            <w:tcW w:w="1817" w:type="dxa"/>
            <w:vMerge/>
          </w:tcPr>
          <w:p w14:paraId="7F334CF3" w14:textId="77777777" w:rsidR="003E4EEC" w:rsidRPr="00F254BA" w:rsidRDefault="003E4EEC" w:rsidP="00671D83">
            <w:pPr>
              <w:jc w:val="center"/>
              <w:rPr>
                <w:sz w:val="22"/>
                <w:szCs w:val="22"/>
              </w:rPr>
            </w:pPr>
          </w:p>
        </w:tc>
        <w:tc>
          <w:tcPr>
            <w:tcW w:w="2280" w:type="dxa"/>
            <w:vMerge/>
            <w:vAlign w:val="center"/>
          </w:tcPr>
          <w:p w14:paraId="6E1C0C79" w14:textId="77777777" w:rsidR="003E4EEC" w:rsidRPr="00F254BA" w:rsidRDefault="003E4EEC" w:rsidP="00671D83">
            <w:pPr>
              <w:jc w:val="center"/>
              <w:rPr>
                <w:sz w:val="22"/>
                <w:szCs w:val="22"/>
              </w:rPr>
            </w:pPr>
          </w:p>
        </w:tc>
        <w:tc>
          <w:tcPr>
            <w:tcW w:w="1227" w:type="dxa"/>
            <w:vAlign w:val="center"/>
          </w:tcPr>
          <w:p w14:paraId="45176416" w14:textId="77777777" w:rsidR="003E4EEC" w:rsidRPr="00F254BA" w:rsidRDefault="003E4EEC" w:rsidP="00671D83">
            <w:pPr>
              <w:jc w:val="center"/>
              <w:rPr>
                <w:sz w:val="22"/>
                <w:szCs w:val="22"/>
              </w:rPr>
            </w:pPr>
            <w:r w:rsidRPr="00F254BA">
              <w:rPr>
                <w:sz w:val="22"/>
                <w:szCs w:val="22"/>
              </w:rPr>
              <w:t>UR</w:t>
            </w:r>
          </w:p>
        </w:tc>
        <w:tc>
          <w:tcPr>
            <w:tcW w:w="1226" w:type="dxa"/>
            <w:vAlign w:val="center"/>
          </w:tcPr>
          <w:p w14:paraId="2D6769A6" w14:textId="77777777" w:rsidR="003E4EEC" w:rsidRPr="00F254BA" w:rsidRDefault="003E4EEC" w:rsidP="00671D83">
            <w:pPr>
              <w:jc w:val="center"/>
              <w:rPr>
                <w:sz w:val="22"/>
                <w:szCs w:val="22"/>
              </w:rPr>
            </w:pPr>
            <w:r w:rsidRPr="00F254BA">
              <w:rPr>
                <w:sz w:val="22"/>
                <w:szCs w:val="22"/>
              </w:rPr>
              <w:t>UC</w:t>
            </w:r>
          </w:p>
        </w:tc>
        <w:tc>
          <w:tcPr>
            <w:tcW w:w="1227" w:type="dxa"/>
            <w:vAlign w:val="center"/>
          </w:tcPr>
          <w:p w14:paraId="734CCDFB" w14:textId="77777777" w:rsidR="003E4EEC" w:rsidRPr="00F254BA" w:rsidRDefault="003E4EEC" w:rsidP="00671D83">
            <w:pPr>
              <w:jc w:val="center"/>
              <w:rPr>
                <w:sz w:val="22"/>
                <w:szCs w:val="22"/>
              </w:rPr>
            </w:pPr>
            <w:r w:rsidRPr="00F254BA">
              <w:rPr>
                <w:sz w:val="22"/>
                <w:szCs w:val="22"/>
              </w:rPr>
              <w:t>UR</w:t>
            </w:r>
          </w:p>
        </w:tc>
        <w:tc>
          <w:tcPr>
            <w:tcW w:w="1226" w:type="dxa"/>
            <w:vAlign w:val="center"/>
          </w:tcPr>
          <w:p w14:paraId="64871DBA" w14:textId="77777777" w:rsidR="003E4EEC" w:rsidRPr="00F254BA" w:rsidRDefault="003E4EEC" w:rsidP="00671D83">
            <w:pPr>
              <w:jc w:val="center"/>
              <w:rPr>
                <w:sz w:val="22"/>
                <w:szCs w:val="22"/>
              </w:rPr>
            </w:pPr>
            <w:r w:rsidRPr="00F254BA">
              <w:rPr>
                <w:sz w:val="22"/>
                <w:szCs w:val="22"/>
              </w:rPr>
              <w:t>UC</w:t>
            </w:r>
          </w:p>
        </w:tc>
      </w:tr>
      <w:tr w:rsidR="003E4EEC" w:rsidRPr="00F254BA" w14:paraId="3019C06B" w14:textId="77777777" w:rsidTr="003E4EEC">
        <w:tc>
          <w:tcPr>
            <w:tcW w:w="1817" w:type="dxa"/>
          </w:tcPr>
          <w:p w14:paraId="17613768" w14:textId="77777777" w:rsidR="003E4EEC" w:rsidRPr="00F254BA" w:rsidRDefault="003E4EEC" w:rsidP="00671D83">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0" w:type="dxa"/>
            <w:vAlign w:val="center"/>
          </w:tcPr>
          <w:p w14:paraId="07975186" w14:textId="77777777" w:rsidR="003E4EEC" w:rsidRPr="00F254BA" w:rsidRDefault="003E4EEC" w:rsidP="00671D83">
            <w:pPr>
              <w:rPr>
                <w:rFonts w:asciiTheme="majorHAnsi" w:hAnsiTheme="majorHAnsi" w:cstheme="majorHAnsi"/>
                <w:sz w:val="22"/>
                <w:szCs w:val="22"/>
              </w:rPr>
            </w:pPr>
            <w:r w:rsidRPr="00F254BA">
              <w:rPr>
                <w:rFonts w:asciiTheme="majorHAnsi" w:hAnsiTheme="majorHAnsi" w:cstheme="majorHAnsi"/>
                <w:sz w:val="22"/>
                <w:szCs w:val="22"/>
              </w:rPr>
              <w:t>Duas casas</w:t>
            </w:r>
          </w:p>
        </w:tc>
        <w:tc>
          <w:tcPr>
            <w:tcW w:w="1227" w:type="dxa"/>
            <w:vAlign w:val="center"/>
          </w:tcPr>
          <w:p w14:paraId="531F32C2" w14:textId="77777777" w:rsidR="003E4EEC" w:rsidRPr="00F254BA" w:rsidRDefault="003E4EEC">
            <w:pPr>
              <w:jc w:val="center"/>
              <w:rPr>
                <w:sz w:val="22"/>
                <w:szCs w:val="22"/>
              </w:rPr>
            </w:pPr>
            <w:r w:rsidRPr="00F254BA">
              <w:rPr>
                <w:sz w:val="22"/>
                <w:szCs w:val="22"/>
              </w:rPr>
              <w:t>3</w:t>
            </w:r>
          </w:p>
        </w:tc>
        <w:tc>
          <w:tcPr>
            <w:tcW w:w="1226" w:type="dxa"/>
            <w:vAlign w:val="center"/>
          </w:tcPr>
          <w:p w14:paraId="6EEB1557" w14:textId="77777777" w:rsidR="003E4EEC" w:rsidRPr="00F254BA" w:rsidRDefault="003E4EEC">
            <w:pPr>
              <w:jc w:val="center"/>
              <w:rPr>
                <w:sz w:val="22"/>
                <w:szCs w:val="22"/>
              </w:rPr>
            </w:pPr>
            <w:r w:rsidRPr="00F254BA">
              <w:rPr>
                <w:sz w:val="22"/>
                <w:szCs w:val="22"/>
              </w:rPr>
              <w:t>3</w:t>
            </w:r>
          </w:p>
        </w:tc>
        <w:tc>
          <w:tcPr>
            <w:tcW w:w="1227" w:type="dxa"/>
            <w:vAlign w:val="center"/>
          </w:tcPr>
          <w:p w14:paraId="4B9E94C7" w14:textId="77777777" w:rsidR="003E4EEC" w:rsidRPr="00F254BA" w:rsidRDefault="003E4EEC" w:rsidP="00671D83">
            <w:pPr>
              <w:jc w:val="center"/>
              <w:rPr>
                <w:sz w:val="22"/>
                <w:szCs w:val="22"/>
              </w:rPr>
            </w:pPr>
            <w:r w:rsidRPr="00F254BA">
              <w:rPr>
                <w:sz w:val="22"/>
                <w:szCs w:val="22"/>
              </w:rPr>
              <w:t>0</w:t>
            </w:r>
          </w:p>
        </w:tc>
        <w:tc>
          <w:tcPr>
            <w:tcW w:w="1226" w:type="dxa"/>
            <w:vAlign w:val="center"/>
          </w:tcPr>
          <w:p w14:paraId="1DBE7EF8" w14:textId="77777777" w:rsidR="003E4EEC" w:rsidRPr="00F254BA" w:rsidRDefault="003E4EEC" w:rsidP="00671D83">
            <w:pPr>
              <w:jc w:val="center"/>
              <w:rPr>
                <w:sz w:val="22"/>
                <w:szCs w:val="22"/>
              </w:rPr>
            </w:pPr>
            <w:r w:rsidRPr="00F254BA">
              <w:rPr>
                <w:sz w:val="22"/>
                <w:szCs w:val="22"/>
              </w:rPr>
              <w:t>0</w:t>
            </w:r>
          </w:p>
        </w:tc>
      </w:tr>
    </w:tbl>
    <w:p w14:paraId="66F797EB" w14:textId="77777777" w:rsidR="003E4EEC" w:rsidRPr="00F254BA" w:rsidRDefault="003E4EEC" w:rsidP="00C611EA">
      <w:pPr>
        <w:spacing w:line="360" w:lineRule="auto"/>
        <w:jc w:val="both"/>
        <w:rPr>
          <w:sz w:val="22"/>
          <w:szCs w:val="22"/>
        </w:rPr>
      </w:pPr>
    </w:p>
    <w:p w14:paraId="438C0469" w14:textId="77777777" w:rsidR="004465E8" w:rsidRPr="00F254BA" w:rsidRDefault="004465E8" w:rsidP="00C611EA">
      <w:pPr>
        <w:spacing w:line="360" w:lineRule="auto"/>
        <w:jc w:val="both"/>
        <w:rPr>
          <w:sz w:val="22"/>
          <w:szCs w:val="22"/>
        </w:rPr>
      </w:pPr>
      <w:r w:rsidRPr="00F254BA">
        <w:rPr>
          <w:sz w:val="22"/>
          <w:szCs w:val="22"/>
        </w:rPr>
        <w:tab/>
      </w:r>
      <w:r w:rsidR="00F863CE" w:rsidRPr="00F254BA">
        <w:rPr>
          <w:sz w:val="22"/>
          <w:szCs w:val="22"/>
        </w:rPr>
        <w:t>A aceitação de ter que viver em duas casas, para três crianças de FTr (UR=3) é sinónima</w:t>
      </w:r>
      <w:r w:rsidRPr="00F254BA">
        <w:rPr>
          <w:sz w:val="22"/>
          <w:szCs w:val="22"/>
        </w:rPr>
        <w:t xml:space="preserve"> de dificuldades </w:t>
      </w:r>
      <w:r w:rsidR="00E87E02" w:rsidRPr="00F254BA">
        <w:rPr>
          <w:sz w:val="22"/>
          <w:szCs w:val="22"/>
        </w:rPr>
        <w:t>para as crianças dessas famílias, demonstrada através da seguinte frase: “</w:t>
      </w:r>
      <w:r w:rsidR="00E87E02" w:rsidRPr="00F254BA">
        <w:rPr>
          <w:i/>
          <w:sz w:val="22"/>
          <w:szCs w:val="22"/>
        </w:rPr>
        <w:t>é difícil estar sempre a mudar de casa</w:t>
      </w:r>
      <w:r w:rsidR="00E87E02" w:rsidRPr="00F254BA">
        <w:rPr>
          <w:sz w:val="22"/>
          <w:szCs w:val="22"/>
        </w:rPr>
        <w:t>” CR13.</w:t>
      </w:r>
      <w:r w:rsidR="00045B7B" w:rsidRPr="00F254BA">
        <w:rPr>
          <w:sz w:val="22"/>
          <w:szCs w:val="22"/>
        </w:rPr>
        <w:t xml:space="preserve"> </w:t>
      </w:r>
    </w:p>
    <w:p w14:paraId="6D921B84" w14:textId="77777777" w:rsidR="00B3642E" w:rsidRPr="00F254BA" w:rsidRDefault="00B3642E" w:rsidP="006E21F2">
      <w:pPr>
        <w:tabs>
          <w:tab w:val="left" w:pos="5526"/>
        </w:tabs>
        <w:spacing w:line="360" w:lineRule="auto"/>
        <w:rPr>
          <w:b/>
          <w:sz w:val="22"/>
          <w:szCs w:val="22"/>
        </w:rPr>
      </w:pPr>
    </w:p>
    <w:p w14:paraId="19367BF6" w14:textId="77777777" w:rsidR="006E21F2" w:rsidRPr="00F254BA" w:rsidRDefault="006E21F2" w:rsidP="006E21F2">
      <w:pPr>
        <w:tabs>
          <w:tab w:val="left" w:pos="5526"/>
        </w:tabs>
        <w:spacing w:line="360" w:lineRule="auto"/>
        <w:rPr>
          <w:b/>
          <w:sz w:val="22"/>
          <w:szCs w:val="22"/>
        </w:rPr>
      </w:pPr>
      <w:r w:rsidRPr="00F254BA">
        <w:rPr>
          <w:b/>
          <w:sz w:val="22"/>
          <w:szCs w:val="22"/>
        </w:rPr>
        <w:t xml:space="preserve">Categoria </w:t>
      </w:r>
      <w:r w:rsidR="003E4EEC" w:rsidRPr="00F254BA">
        <w:rPr>
          <w:b/>
          <w:sz w:val="22"/>
          <w:szCs w:val="22"/>
        </w:rPr>
        <w:t>4</w:t>
      </w:r>
      <w:r w:rsidRPr="00F254BA">
        <w:rPr>
          <w:b/>
          <w:sz w:val="22"/>
          <w:szCs w:val="22"/>
        </w:rPr>
        <w:t>: Carência</w:t>
      </w:r>
      <w:r w:rsidR="009D79EB" w:rsidRPr="00F254BA">
        <w:rPr>
          <w:b/>
          <w:sz w:val="22"/>
          <w:szCs w:val="22"/>
        </w:rPr>
        <w:t>s</w:t>
      </w:r>
    </w:p>
    <w:p w14:paraId="5A3E3A26" w14:textId="6CC687B1" w:rsidR="00362A92" w:rsidRPr="00F254BA" w:rsidRDefault="003205D3" w:rsidP="007A45CC">
      <w:pPr>
        <w:spacing w:line="360" w:lineRule="auto"/>
        <w:jc w:val="both"/>
        <w:rPr>
          <w:sz w:val="22"/>
          <w:szCs w:val="22"/>
        </w:rPr>
      </w:pPr>
      <w:r w:rsidRPr="00F254BA">
        <w:rPr>
          <w:sz w:val="22"/>
          <w:szCs w:val="22"/>
        </w:rPr>
        <w:tab/>
      </w:r>
      <w:r w:rsidR="00187AE9" w:rsidRPr="00F254BA">
        <w:rPr>
          <w:sz w:val="22"/>
          <w:szCs w:val="22"/>
        </w:rPr>
        <w:t>A categoria</w:t>
      </w:r>
      <w:r w:rsidR="00713C23" w:rsidRPr="00F254BA">
        <w:rPr>
          <w:sz w:val="22"/>
          <w:szCs w:val="22"/>
        </w:rPr>
        <w:t xml:space="preserve"> </w:t>
      </w:r>
      <w:r w:rsidR="00713C23" w:rsidRPr="00F254BA">
        <w:rPr>
          <w:i/>
          <w:sz w:val="22"/>
          <w:szCs w:val="22"/>
        </w:rPr>
        <w:t>C</w:t>
      </w:r>
      <w:r w:rsidR="006B0129" w:rsidRPr="00F254BA">
        <w:rPr>
          <w:i/>
          <w:sz w:val="22"/>
          <w:szCs w:val="22"/>
        </w:rPr>
        <w:t>arências</w:t>
      </w:r>
      <w:r w:rsidR="00187AE9" w:rsidRPr="00F254BA">
        <w:rPr>
          <w:sz w:val="22"/>
          <w:szCs w:val="22"/>
        </w:rPr>
        <w:t xml:space="preserve"> </w:t>
      </w:r>
      <w:r w:rsidR="00045B7B" w:rsidRPr="00F254BA">
        <w:rPr>
          <w:sz w:val="22"/>
          <w:szCs w:val="22"/>
        </w:rPr>
        <w:t xml:space="preserve">assinala as expressões </w:t>
      </w:r>
      <w:r w:rsidR="00495360" w:rsidRPr="00F254BA">
        <w:rPr>
          <w:sz w:val="22"/>
          <w:szCs w:val="22"/>
        </w:rPr>
        <w:t xml:space="preserve">que </w:t>
      </w:r>
      <w:r w:rsidR="002E1E49" w:rsidRPr="00F254BA">
        <w:rPr>
          <w:sz w:val="22"/>
          <w:szCs w:val="22"/>
        </w:rPr>
        <w:t xml:space="preserve">descrevem </w:t>
      </w:r>
      <w:r w:rsidR="00187AE9" w:rsidRPr="00F254BA">
        <w:rPr>
          <w:sz w:val="22"/>
          <w:szCs w:val="22"/>
        </w:rPr>
        <w:t xml:space="preserve">dificuldades que possam existir na vida quotidiana das famílias em análise, nomeadamente, a carência de afetos ou de ajuda possam ser sinónimo de dificuldades para as crianças que vivam em famílias, principalmente nas </w:t>
      </w:r>
      <w:r w:rsidR="00B3642E" w:rsidRPr="00F254BA">
        <w:rPr>
          <w:sz w:val="22"/>
          <w:szCs w:val="22"/>
        </w:rPr>
        <w:t>FMn</w:t>
      </w:r>
      <w:r w:rsidR="007A45CC" w:rsidRPr="00F254BA">
        <w:rPr>
          <w:sz w:val="22"/>
          <w:szCs w:val="22"/>
        </w:rPr>
        <w:t>.</w:t>
      </w:r>
    </w:p>
    <w:p w14:paraId="20499CF9" w14:textId="77777777" w:rsidR="007A45CC" w:rsidRPr="00F254BA" w:rsidRDefault="007A45CC" w:rsidP="007A45CC">
      <w:pPr>
        <w:spacing w:line="360" w:lineRule="auto"/>
        <w:jc w:val="both"/>
        <w:rPr>
          <w:sz w:val="22"/>
          <w:szCs w:val="22"/>
        </w:rPr>
      </w:pPr>
    </w:p>
    <w:p w14:paraId="670380E1" w14:textId="77777777" w:rsidR="00110524" w:rsidRPr="00F254BA" w:rsidRDefault="00110524" w:rsidP="007A45CC">
      <w:pPr>
        <w:spacing w:line="360" w:lineRule="auto"/>
        <w:jc w:val="both"/>
        <w:rPr>
          <w:sz w:val="22"/>
          <w:szCs w:val="22"/>
        </w:rPr>
      </w:pPr>
    </w:p>
    <w:p w14:paraId="0C7422BD" w14:textId="77777777" w:rsidR="00110524" w:rsidRPr="00F254BA" w:rsidRDefault="00110524" w:rsidP="007A45CC">
      <w:pPr>
        <w:spacing w:line="360" w:lineRule="auto"/>
        <w:jc w:val="both"/>
        <w:rPr>
          <w:sz w:val="22"/>
          <w:szCs w:val="22"/>
        </w:rPr>
      </w:pPr>
    </w:p>
    <w:p w14:paraId="5E656ED2" w14:textId="77777777" w:rsidR="00110524" w:rsidRPr="00F254BA" w:rsidRDefault="00110524" w:rsidP="007A45CC">
      <w:pPr>
        <w:spacing w:line="360" w:lineRule="auto"/>
        <w:jc w:val="both"/>
        <w:rPr>
          <w:sz w:val="22"/>
          <w:szCs w:val="22"/>
        </w:rPr>
      </w:pPr>
    </w:p>
    <w:p w14:paraId="74595709" w14:textId="77777777" w:rsidR="00110524" w:rsidRPr="00F254BA" w:rsidRDefault="00110524" w:rsidP="007A45CC">
      <w:pPr>
        <w:spacing w:line="360" w:lineRule="auto"/>
        <w:jc w:val="both"/>
        <w:rPr>
          <w:sz w:val="22"/>
          <w:szCs w:val="22"/>
        </w:rPr>
      </w:pPr>
    </w:p>
    <w:p w14:paraId="4317B5C7" w14:textId="77777777" w:rsidR="00362A92" w:rsidRPr="00F254BA" w:rsidRDefault="00362A92" w:rsidP="00362A92">
      <w:pPr>
        <w:tabs>
          <w:tab w:val="left" w:pos="5526"/>
        </w:tabs>
        <w:spacing w:line="360" w:lineRule="auto"/>
        <w:rPr>
          <w:b/>
          <w:sz w:val="22"/>
          <w:szCs w:val="22"/>
        </w:rPr>
      </w:pPr>
      <w:bookmarkStart w:id="273" w:name="_Toc452212852"/>
      <w:bookmarkStart w:id="274" w:name="_Toc456016540"/>
      <w:bookmarkStart w:id="275" w:name="_Toc468143421"/>
      <w:r w:rsidRPr="00F254BA">
        <w:rPr>
          <w:b/>
          <w:sz w:val="22"/>
          <w:szCs w:val="22"/>
        </w:rPr>
        <w:lastRenderedPageBreak/>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14</w:t>
      </w:r>
      <w:r w:rsidRPr="00F254BA">
        <w:rPr>
          <w:b/>
          <w:sz w:val="22"/>
          <w:szCs w:val="22"/>
        </w:rPr>
        <w:fldChar w:fldCharType="end"/>
      </w:r>
      <w:r w:rsidRPr="00F254BA">
        <w:rPr>
          <w:b/>
          <w:sz w:val="22"/>
          <w:szCs w:val="22"/>
        </w:rPr>
        <w:t xml:space="preserve">: Categoria </w:t>
      </w:r>
      <w:r w:rsidR="003E4EEC" w:rsidRPr="00F254BA">
        <w:rPr>
          <w:b/>
          <w:sz w:val="22"/>
          <w:szCs w:val="22"/>
        </w:rPr>
        <w:t>4</w:t>
      </w:r>
      <w:r w:rsidRPr="00F254BA">
        <w:rPr>
          <w:b/>
          <w:sz w:val="22"/>
          <w:szCs w:val="22"/>
        </w:rPr>
        <w:t xml:space="preserve"> – Carências</w:t>
      </w:r>
      <w:bookmarkEnd w:id="273"/>
      <w:bookmarkEnd w:id="274"/>
      <w:bookmarkEnd w:id="275"/>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C84D79" w:rsidRPr="00F254BA" w14:paraId="205E25DD" w14:textId="77777777" w:rsidTr="00362A92">
        <w:tc>
          <w:tcPr>
            <w:tcW w:w="1817" w:type="dxa"/>
            <w:vMerge w:val="restart"/>
            <w:vAlign w:val="bottom"/>
          </w:tcPr>
          <w:p w14:paraId="7FA56B68" w14:textId="77777777" w:rsidR="00533342" w:rsidRPr="00F254BA" w:rsidRDefault="00533342" w:rsidP="00F05CD4">
            <w:pPr>
              <w:rPr>
                <w:sz w:val="22"/>
                <w:szCs w:val="22"/>
              </w:rPr>
            </w:pPr>
            <w:r w:rsidRPr="00F254BA">
              <w:rPr>
                <w:sz w:val="22"/>
                <w:szCs w:val="22"/>
              </w:rPr>
              <w:t>Subtema</w:t>
            </w:r>
          </w:p>
        </w:tc>
        <w:tc>
          <w:tcPr>
            <w:tcW w:w="2280" w:type="dxa"/>
            <w:vMerge w:val="restart"/>
            <w:vAlign w:val="bottom"/>
          </w:tcPr>
          <w:p w14:paraId="08166600" w14:textId="77777777" w:rsidR="00533342" w:rsidRPr="00F254BA" w:rsidRDefault="00533342" w:rsidP="00F05CD4">
            <w:pPr>
              <w:rPr>
                <w:sz w:val="22"/>
                <w:szCs w:val="22"/>
              </w:rPr>
            </w:pPr>
            <w:r w:rsidRPr="00F254BA">
              <w:rPr>
                <w:sz w:val="22"/>
                <w:szCs w:val="22"/>
              </w:rPr>
              <w:t>Subcategorias</w:t>
            </w:r>
          </w:p>
        </w:tc>
        <w:tc>
          <w:tcPr>
            <w:tcW w:w="2453" w:type="dxa"/>
            <w:gridSpan w:val="2"/>
          </w:tcPr>
          <w:p w14:paraId="5E53D328" w14:textId="77777777" w:rsidR="00533342" w:rsidRPr="00F254BA" w:rsidRDefault="00533342" w:rsidP="00F05CD4">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50D89878" w14:textId="77777777" w:rsidR="00533342" w:rsidRPr="00F254BA" w:rsidRDefault="00533342" w:rsidP="00F05CD4">
            <w:pPr>
              <w:jc w:val="center"/>
              <w:rPr>
                <w:sz w:val="22"/>
                <w:szCs w:val="22"/>
              </w:rPr>
            </w:pPr>
            <w:r w:rsidRPr="00F254BA">
              <w:rPr>
                <w:rFonts w:asciiTheme="majorHAnsi" w:hAnsiTheme="majorHAnsi" w:cstheme="majorHAnsi"/>
                <w:sz w:val="22"/>
                <w:szCs w:val="22"/>
              </w:rPr>
              <w:t>Crianças FMn (N=12)</w:t>
            </w:r>
          </w:p>
        </w:tc>
      </w:tr>
      <w:tr w:rsidR="00C84D79" w:rsidRPr="00F254BA" w14:paraId="0A892756" w14:textId="77777777" w:rsidTr="00362A92">
        <w:tc>
          <w:tcPr>
            <w:tcW w:w="1817" w:type="dxa"/>
            <w:vMerge/>
          </w:tcPr>
          <w:p w14:paraId="56DF42D6" w14:textId="77777777" w:rsidR="00533342" w:rsidRPr="00F254BA" w:rsidRDefault="00533342" w:rsidP="00F05CD4">
            <w:pPr>
              <w:jc w:val="center"/>
              <w:rPr>
                <w:sz w:val="22"/>
                <w:szCs w:val="22"/>
              </w:rPr>
            </w:pPr>
          </w:p>
        </w:tc>
        <w:tc>
          <w:tcPr>
            <w:tcW w:w="2280" w:type="dxa"/>
            <w:vMerge/>
            <w:tcBorders>
              <w:bottom w:val="single" w:sz="4" w:space="0" w:color="auto"/>
            </w:tcBorders>
            <w:vAlign w:val="center"/>
          </w:tcPr>
          <w:p w14:paraId="4E13E462" w14:textId="77777777" w:rsidR="00533342" w:rsidRPr="00F254BA" w:rsidRDefault="00533342" w:rsidP="00F05CD4">
            <w:pPr>
              <w:jc w:val="center"/>
              <w:rPr>
                <w:sz w:val="22"/>
                <w:szCs w:val="22"/>
              </w:rPr>
            </w:pPr>
          </w:p>
        </w:tc>
        <w:tc>
          <w:tcPr>
            <w:tcW w:w="1227" w:type="dxa"/>
            <w:tcBorders>
              <w:bottom w:val="single" w:sz="4" w:space="0" w:color="auto"/>
            </w:tcBorders>
            <w:vAlign w:val="center"/>
          </w:tcPr>
          <w:p w14:paraId="6C2D58DE" w14:textId="77777777" w:rsidR="00533342" w:rsidRPr="00F254BA" w:rsidRDefault="00533342" w:rsidP="00F05CD4">
            <w:pPr>
              <w:jc w:val="center"/>
              <w:rPr>
                <w:sz w:val="22"/>
                <w:szCs w:val="22"/>
              </w:rPr>
            </w:pPr>
            <w:r w:rsidRPr="00F254BA">
              <w:rPr>
                <w:sz w:val="22"/>
                <w:szCs w:val="22"/>
              </w:rPr>
              <w:t>UR</w:t>
            </w:r>
          </w:p>
        </w:tc>
        <w:tc>
          <w:tcPr>
            <w:tcW w:w="1226" w:type="dxa"/>
            <w:tcBorders>
              <w:bottom w:val="single" w:sz="4" w:space="0" w:color="auto"/>
            </w:tcBorders>
            <w:vAlign w:val="center"/>
          </w:tcPr>
          <w:p w14:paraId="22B7319D" w14:textId="77777777" w:rsidR="00533342" w:rsidRPr="00F254BA" w:rsidRDefault="00533342" w:rsidP="00F05CD4">
            <w:pPr>
              <w:jc w:val="center"/>
              <w:rPr>
                <w:sz w:val="22"/>
                <w:szCs w:val="22"/>
              </w:rPr>
            </w:pPr>
            <w:r w:rsidRPr="00F254BA">
              <w:rPr>
                <w:sz w:val="22"/>
                <w:szCs w:val="22"/>
              </w:rPr>
              <w:t>UC</w:t>
            </w:r>
          </w:p>
        </w:tc>
        <w:tc>
          <w:tcPr>
            <w:tcW w:w="1227" w:type="dxa"/>
            <w:tcBorders>
              <w:bottom w:val="single" w:sz="4" w:space="0" w:color="auto"/>
            </w:tcBorders>
            <w:vAlign w:val="center"/>
          </w:tcPr>
          <w:p w14:paraId="68F71C57" w14:textId="77777777" w:rsidR="00533342" w:rsidRPr="00F254BA" w:rsidRDefault="00533342" w:rsidP="00F05CD4">
            <w:pPr>
              <w:jc w:val="center"/>
              <w:rPr>
                <w:sz w:val="22"/>
                <w:szCs w:val="22"/>
              </w:rPr>
            </w:pPr>
            <w:r w:rsidRPr="00F254BA">
              <w:rPr>
                <w:sz w:val="22"/>
                <w:szCs w:val="22"/>
              </w:rPr>
              <w:t>UR</w:t>
            </w:r>
          </w:p>
        </w:tc>
        <w:tc>
          <w:tcPr>
            <w:tcW w:w="1226" w:type="dxa"/>
            <w:tcBorders>
              <w:bottom w:val="single" w:sz="4" w:space="0" w:color="auto"/>
            </w:tcBorders>
            <w:vAlign w:val="center"/>
          </w:tcPr>
          <w:p w14:paraId="6B071A4F" w14:textId="77777777" w:rsidR="00533342" w:rsidRPr="00F254BA" w:rsidRDefault="00533342" w:rsidP="00F05CD4">
            <w:pPr>
              <w:jc w:val="center"/>
              <w:rPr>
                <w:sz w:val="22"/>
                <w:szCs w:val="22"/>
              </w:rPr>
            </w:pPr>
            <w:r w:rsidRPr="00F254BA">
              <w:rPr>
                <w:sz w:val="22"/>
                <w:szCs w:val="22"/>
              </w:rPr>
              <w:t>UC</w:t>
            </w:r>
          </w:p>
        </w:tc>
      </w:tr>
      <w:tr w:rsidR="00C84D79" w:rsidRPr="00F254BA" w14:paraId="0C89A452" w14:textId="77777777" w:rsidTr="00362A92">
        <w:tc>
          <w:tcPr>
            <w:tcW w:w="1817" w:type="dxa"/>
            <w:vMerge w:val="restart"/>
          </w:tcPr>
          <w:p w14:paraId="064A7629" w14:textId="77777777" w:rsidR="009D79EB" w:rsidRPr="00F254BA" w:rsidRDefault="009D79EB"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0" w:type="dxa"/>
            <w:tcBorders>
              <w:bottom w:val="nil"/>
            </w:tcBorders>
          </w:tcPr>
          <w:p w14:paraId="71A3A595" w14:textId="77777777" w:rsidR="009D79EB" w:rsidRPr="00F254BA" w:rsidRDefault="009D79EB" w:rsidP="00F05CD4">
            <w:pPr>
              <w:contextualSpacing/>
              <w:rPr>
                <w:rFonts w:asciiTheme="majorHAnsi" w:hAnsiTheme="majorHAnsi" w:cstheme="majorHAnsi"/>
                <w:sz w:val="22"/>
                <w:szCs w:val="22"/>
              </w:rPr>
            </w:pPr>
            <w:r w:rsidRPr="00F254BA">
              <w:rPr>
                <w:rFonts w:asciiTheme="majorHAnsi" w:hAnsiTheme="majorHAnsi" w:cstheme="majorHAnsi"/>
                <w:sz w:val="22"/>
                <w:szCs w:val="22"/>
              </w:rPr>
              <w:t>Afetos (carinhos)</w:t>
            </w:r>
          </w:p>
        </w:tc>
        <w:tc>
          <w:tcPr>
            <w:tcW w:w="1227" w:type="dxa"/>
            <w:tcBorders>
              <w:bottom w:val="nil"/>
            </w:tcBorders>
            <w:vAlign w:val="center"/>
          </w:tcPr>
          <w:p w14:paraId="2E144927" w14:textId="77777777" w:rsidR="009D79EB" w:rsidRPr="00F254BA" w:rsidRDefault="009D79EB" w:rsidP="00F05CD4">
            <w:pPr>
              <w:jc w:val="center"/>
              <w:rPr>
                <w:sz w:val="22"/>
                <w:szCs w:val="22"/>
              </w:rPr>
            </w:pPr>
            <w:r w:rsidRPr="00F254BA">
              <w:rPr>
                <w:sz w:val="22"/>
                <w:szCs w:val="22"/>
              </w:rPr>
              <w:t>1</w:t>
            </w:r>
          </w:p>
        </w:tc>
        <w:tc>
          <w:tcPr>
            <w:tcW w:w="1226" w:type="dxa"/>
            <w:tcBorders>
              <w:bottom w:val="nil"/>
            </w:tcBorders>
            <w:vAlign w:val="center"/>
          </w:tcPr>
          <w:p w14:paraId="5B47391B" w14:textId="77777777" w:rsidR="009D79EB" w:rsidRPr="00F254BA" w:rsidRDefault="009D79EB" w:rsidP="00F05CD4">
            <w:pPr>
              <w:jc w:val="center"/>
              <w:rPr>
                <w:sz w:val="22"/>
                <w:szCs w:val="22"/>
              </w:rPr>
            </w:pPr>
            <w:r w:rsidRPr="00F254BA">
              <w:rPr>
                <w:sz w:val="22"/>
                <w:szCs w:val="22"/>
              </w:rPr>
              <w:t>1</w:t>
            </w:r>
          </w:p>
        </w:tc>
        <w:tc>
          <w:tcPr>
            <w:tcW w:w="1227" w:type="dxa"/>
            <w:tcBorders>
              <w:bottom w:val="nil"/>
            </w:tcBorders>
            <w:vAlign w:val="center"/>
          </w:tcPr>
          <w:p w14:paraId="566695C7" w14:textId="77777777" w:rsidR="009D79EB" w:rsidRPr="00F254BA" w:rsidRDefault="009D79EB" w:rsidP="00F05CD4">
            <w:pPr>
              <w:jc w:val="center"/>
              <w:rPr>
                <w:sz w:val="22"/>
                <w:szCs w:val="22"/>
              </w:rPr>
            </w:pPr>
            <w:r w:rsidRPr="00F254BA">
              <w:rPr>
                <w:sz w:val="22"/>
                <w:szCs w:val="22"/>
              </w:rPr>
              <w:t>0</w:t>
            </w:r>
          </w:p>
        </w:tc>
        <w:tc>
          <w:tcPr>
            <w:tcW w:w="1226" w:type="dxa"/>
            <w:tcBorders>
              <w:bottom w:val="nil"/>
            </w:tcBorders>
            <w:vAlign w:val="center"/>
          </w:tcPr>
          <w:p w14:paraId="388CCC62" w14:textId="77777777" w:rsidR="009D79EB" w:rsidRPr="00F254BA" w:rsidRDefault="009D79EB" w:rsidP="00F05CD4">
            <w:pPr>
              <w:jc w:val="center"/>
              <w:rPr>
                <w:sz w:val="22"/>
                <w:szCs w:val="22"/>
              </w:rPr>
            </w:pPr>
            <w:r w:rsidRPr="00F254BA">
              <w:rPr>
                <w:sz w:val="22"/>
                <w:szCs w:val="22"/>
              </w:rPr>
              <w:t>0</w:t>
            </w:r>
          </w:p>
        </w:tc>
      </w:tr>
      <w:tr w:rsidR="00C84D79" w:rsidRPr="00F254BA" w14:paraId="4A29CD1B" w14:textId="77777777" w:rsidTr="00362A92">
        <w:tc>
          <w:tcPr>
            <w:tcW w:w="1817" w:type="dxa"/>
            <w:vMerge/>
          </w:tcPr>
          <w:p w14:paraId="177193AA" w14:textId="77777777" w:rsidR="009D79EB" w:rsidRPr="00F254BA" w:rsidRDefault="009D79EB" w:rsidP="00F05CD4">
            <w:pPr>
              <w:contextualSpacing/>
              <w:rPr>
                <w:rFonts w:asciiTheme="majorHAnsi" w:hAnsiTheme="majorHAnsi" w:cstheme="majorHAnsi"/>
                <w:sz w:val="22"/>
                <w:szCs w:val="22"/>
              </w:rPr>
            </w:pPr>
          </w:p>
        </w:tc>
        <w:tc>
          <w:tcPr>
            <w:tcW w:w="2280" w:type="dxa"/>
            <w:tcBorders>
              <w:top w:val="nil"/>
              <w:bottom w:val="nil"/>
              <w:right w:val="nil"/>
            </w:tcBorders>
          </w:tcPr>
          <w:p w14:paraId="7B3AAB3C" w14:textId="77777777" w:rsidR="009D79EB" w:rsidRPr="00F254BA" w:rsidRDefault="009D79EB" w:rsidP="00F05CD4">
            <w:pPr>
              <w:contextualSpacing/>
              <w:rPr>
                <w:rFonts w:asciiTheme="majorHAnsi" w:hAnsiTheme="majorHAnsi" w:cstheme="majorHAnsi"/>
                <w:sz w:val="22"/>
                <w:szCs w:val="22"/>
              </w:rPr>
            </w:pPr>
            <w:r w:rsidRPr="00F254BA">
              <w:rPr>
                <w:rFonts w:asciiTheme="majorHAnsi" w:hAnsiTheme="majorHAnsi" w:cstheme="majorHAnsi"/>
                <w:sz w:val="22"/>
                <w:szCs w:val="22"/>
              </w:rPr>
              <w:t xml:space="preserve">Indesejado </w:t>
            </w:r>
            <w:r w:rsidRPr="00F254BA">
              <w:rPr>
                <w:rFonts w:asciiTheme="majorHAnsi" w:hAnsiTheme="majorHAnsi" w:cstheme="majorHAnsi"/>
                <w:sz w:val="22"/>
                <w:szCs w:val="22"/>
              </w:rPr>
              <w:br/>
              <w:t>(Sentir-se)</w:t>
            </w:r>
          </w:p>
        </w:tc>
        <w:tc>
          <w:tcPr>
            <w:tcW w:w="1227" w:type="dxa"/>
            <w:tcBorders>
              <w:top w:val="nil"/>
              <w:left w:val="nil"/>
              <w:bottom w:val="nil"/>
              <w:right w:val="nil"/>
            </w:tcBorders>
            <w:vAlign w:val="center"/>
          </w:tcPr>
          <w:p w14:paraId="14C80BC5" w14:textId="77777777" w:rsidR="009D79EB" w:rsidRPr="00F254BA" w:rsidRDefault="009D79EB" w:rsidP="00F05CD4">
            <w:pPr>
              <w:jc w:val="center"/>
              <w:rPr>
                <w:sz w:val="22"/>
                <w:szCs w:val="22"/>
              </w:rPr>
            </w:pPr>
            <w:r w:rsidRPr="00F254BA">
              <w:rPr>
                <w:sz w:val="22"/>
                <w:szCs w:val="22"/>
              </w:rPr>
              <w:t>1</w:t>
            </w:r>
          </w:p>
        </w:tc>
        <w:tc>
          <w:tcPr>
            <w:tcW w:w="1226" w:type="dxa"/>
            <w:tcBorders>
              <w:top w:val="nil"/>
              <w:left w:val="nil"/>
              <w:bottom w:val="nil"/>
              <w:right w:val="nil"/>
            </w:tcBorders>
            <w:vAlign w:val="center"/>
          </w:tcPr>
          <w:p w14:paraId="5978387E" w14:textId="77777777" w:rsidR="009D79EB" w:rsidRPr="00F254BA" w:rsidRDefault="009D79EB" w:rsidP="00F05CD4">
            <w:pPr>
              <w:jc w:val="center"/>
              <w:rPr>
                <w:sz w:val="22"/>
                <w:szCs w:val="22"/>
              </w:rPr>
            </w:pPr>
            <w:r w:rsidRPr="00F254BA">
              <w:rPr>
                <w:sz w:val="22"/>
                <w:szCs w:val="22"/>
              </w:rPr>
              <w:t>1</w:t>
            </w:r>
          </w:p>
        </w:tc>
        <w:tc>
          <w:tcPr>
            <w:tcW w:w="1227" w:type="dxa"/>
            <w:tcBorders>
              <w:top w:val="nil"/>
              <w:left w:val="nil"/>
              <w:bottom w:val="nil"/>
              <w:right w:val="nil"/>
            </w:tcBorders>
            <w:vAlign w:val="center"/>
          </w:tcPr>
          <w:p w14:paraId="741C0EE4" w14:textId="77777777" w:rsidR="009D79EB" w:rsidRPr="00F254BA" w:rsidRDefault="009D79EB" w:rsidP="00F05CD4">
            <w:pPr>
              <w:jc w:val="center"/>
              <w:rPr>
                <w:sz w:val="22"/>
                <w:szCs w:val="22"/>
              </w:rPr>
            </w:pPr>
            <w:r w:rsidRPr="00F254BA">
              <w:rPr>
                <w:sz w:val="22"/>
                <w:szCs w:val="22"/>
              </w:rPr>
              <w:t>0</w:t>
            </w:r>
          </w:p>
        </w:tc>
        <w:tc>
          <w:tcPr>
            <w:tcW w:w="1226" w:type="dxa"/>
            <w:tcBorders>
              <w:top w:val="nil"/>
              <w:left w:val="nil"/>
              <w:bottom w:val="nil"/>
            </w:tcBorders>
            <w:vAlign w:val="center"/>
          </w:tcPr>
          <w:p w14:paraId="737427DA" w14:textId="77777777" w:rsidR="009D79EB" w:rsidRPr="00F254BA" w:rsidRDefault="009D79EB" w:rsidP="00F05CD4">
            <w:pPr>
              <w:jc w:val="center"/>
              <w:rPr>
                <w:sz w:val="22"/>
                <w:szCs w:val="22"/>
              </w:rPr>
            </w:pPr>
            <w:r w:rsidRPr="00F254BA">
              <w:rPr>
                <w:sz w:val="22"/>
                <w:szCs w:val="22"/>
              </w:rPr>
              <w:t>0</w:t>
            </w:r>
          </w:p>
        </w:tc>
      </w:tr>
      <w:tr w:rsidR="00C84D79" w:rsidRPr="00F254BA" w14:paraId="04518BAB" w14:textId="77777777" w:rsidTr="00180BD6">
        <w:tc>
          <w:tcPr>
            <w:tcW w:w="1817" w:type="dxa"/>
            <w:vMerge/>
            <w:tcBorders>
              <w:bottom w:val="single" w:sz="4" w:space="0" w:color="auto"/>
            </w:tcBorders>
          </w:tcPr>
          <w:p w14:paraId="40AE68D7" w14:textId="77777777" w:rsidR="00180BD6" w:rsidRPr="00F254BA" w:rsidRDefault="00180BD6" w:rsidP="00F05CD4">
            <w:pPr>
              <w:contextualSpacing/>
              <w:rPr>
                <w:rFonts w:asciiTheme="majorHAnsi" w:hAnsiTheme="majorHAnsi" w:cstheme="majorHAnsi"/>
                <w:sz w:val="22"/>
                <w:szCs w:val="22"/>
              </w:rPr>
            </w:pPr>
          </w:p>
        </w:tc>
        <w:tc>
          <w:tcPr>
            <w:tcW w:w="2280" w:type="dxa"/>
            <w:tcBorders>
              <w:top w:val="nil"/>
              <w:bottom w:val="single" w:sz="4" w:space="0" w:color="auto"/>
              <w:right w:val="nil"/>
            </w:tcBorders>
          </w:tcPr>
          <w:p w14:paraId="7DF8C662" w14:textId="77777777" w:rsidR="00180BD6" w:rsidRPr="00F254BA" w:rsidRDefault="00180BD6" w:rsidP="00F05CD4">
            <w:pPr>
              <w:contextualSpacing/>
              <w:rPr>
                <w:rFonts w:asciiTheme="majorHAnsi" w:hAnsiTheme="majorHAnsi" w:cstheme="majorHAnsi"/>
                <w:sz w:val="22"/>
                <w:szCs w:val="22"/>
              </w:rPr>
            </w:pPr>
            <w:r w:rsidRPr="00F254BA">
              <w:rPr>
                <w:rFonts w:asciiTheme="majorHAnsi" w:hAnsiTheme="majorHAnsi" w:cstheme="majorHAnsi"/>
                <w:sz w:val="22"/>
                <w:szCs w:val="22"/>
              </w:rPr>
              <w:t>Ajuda dos pais</w:t>
            </w:r>
          </w:p>
        </w:tc>
        <w:tc>
          <w:tcPr>
            <w:tcW w:w="1227" w:type="dxa"/>
            <w:tcBorders>
              <w:top w:val="nil"/>
              <w:left w:val="nil"/>
              <w:bottom w:val="single" w:sz="4" w:space="0" w:color="auto"/>
              <w:right w:val="nil"/>
            </w:tcBorders>
            <w:vAlign w:val="center"/>
          </w:tcPr>
          <w:p w14:paraId="4BDFAC57" w14:textId="77777777" w:rsidR="00180BD6" w:rsidRPr="00F254BA" w:rsidRDefault="00180BD6" w:rsidP="000A6049">
            <w:pPr>
              <w:jc w:val="center"/>
              <w:rPr>
                <w:sz w:val="22"/>
                <w:szCs w:val="22"/>
              </w:rPr>
            </w:pPr>
            <w:r w:rsidRPr="00F254BA">
              <w:rPr>
                <w:sz w:val="22"/>
                <w:szCs w:val="22"/>
              </w:rPr>
              <w:t>3</w:t>
            </w:r>
          </w:p>
        </w:tc>
        <w:tc>
          <w:tcPr>
            <w:tcW w:w="1226" w:type="dxa"/>
            <w:tcBorders>
              <w:top w:val="nil"/>
              <w:left w:val="nil"/>
              <w:bottom w:val="single" w:sz="4" w:space="0" w:color="auto"/>
              <w:right w:val="nil"/>
            </w:tcBorders>
            <w:vAlign w:val="center"/>
          </w:tcPr>
          <w:p w14:paraId="5EE3607E" w14:textId="77777777" w:rsidR="00180BD6" w:rsidRPr="00F254BA" w:rsidRDefault="00180BD6" w:rsidP="000A6049">
            <w:pPr>
              <w:jc w:val="center"/>
              <w:rPr>
                <w:sz w:val="22"/>
                <w:szCs w:val="22"/>
              </w:rPr>
            </w:pPr>
            <w:r w:rsidRPr="00F254BA">
              <w:rPr>
                <w:sz w:val="22"/>
                <w:szCs w:val="22"/>
              </w:rPr>
              <w:t>3</w:t>
            </w:r>
          </w:p>
        </w:tc>
        <w:tc>
          <w:tcPr>
            <w:tcW w:w="1227" w:type="dxa"/>
            <w:tcBorders>
              <w:top w:val="nil"/>
              <w:left w:val="nil"/>
              <w:bottom w:val="single" w:sz="4" w:space="0" w:color="auto"/>
              <w:right w:val="nil"/>
            </w:tcBorders>
            <w:vAlign w:val="center"/>
          </w:tcPr>
          <w:p w14:paraId="53F9A846" w14:textId="77777777" w:rsidR="00180BD6" w:rsidRPr="00F254BA" w:rsidRDefault="00180BD6" w:rsidP="000A6049">
            <w:pPr>
              <w:jc w:val="center"/>
              <w:rPr>
                <w:sz w:val="22"/>
                <w:szCs w:val="22"/>
              </w:rPr>
            </w:pPr>
            <w:r w:rsidRPr="00F254BA">
              <w:rPr>
                <w:sz w:val="22"/>
                <w:szCs w:val="22"/>
              </w:rPr>
              <w:t>1</w:t>
            </w:r>
          </w:p>
        </w:tc>
        <w:tc>
          <w:tcPr>
            <w:tcW w:w="1226" w:type="dxa"/>
            <w:tcBorders>
              <w:top w:val="nil"/>
              <w:left w:val="nil"/>
              <w:bottom w:val="single" w:sz="4" w:space="0" w:color="auto"/>
            </w:tcBorders>
            <w:vAlign w:val="center"/>
          </w:tcPr>
          <w:p w14:paraId="2BB971DA" w14:textId="77777777" w:rsidR="00180BD6" w:rsidRPr="00F254BA" w:rsidRDefault="00180BD6" w:rsidP="000A6049">
            <w:pPr>
              <w:jc w:val="center"/>
              <w:rPr>
                <w:sz w:val="22"/>
                <w:szCs w:val="22"/>
              </w:rPr>
            </w:pPr>
            <w:r w:rsidRPr="00F254BA">
              <w:rPr>
                <w:sz w:val="22"/>
                <w:szCs w:val="22"/>
              </w:rPr>
              <w:t>1</w:t>
            </w:r>
          </w:p>
        </w:tc>
      </w:tr>
    </w:tbl>
    <w:p w14:paraId="4767DFEF" w14:textId="77777777" w:rsidR="00F176E0" w:rsidRPr="00F254BA" w:rsidRDefault="00F176E0" w:rsidP="00123177">
      <w:pPr>
        <w:spacing w:line="360" w:lineRule="auto"/>
        <w:ind w:firstLine="709"/>
        <w:jc w:val="both"/>
        <w:rPr>
          <w:sz w:val="22"/>
          <w:szCs w:val="22"/>
        </w:rPr>
      </w:pPr>
    </w:p>
    <w:p w14:paraId="7706B23B" w14:textId="60717339" w:rsidR="00123177" w:rsidRPr="00F254BA" w:rsidRDefault="00123177" w:rsidP="00123177">
      <w:pPr>
        <w:spacing w:line="360" w:lineRule="auto"/>
        <w:ind w:firstLine="709"/>
        <w:jc w:val="both"/>
        <w:rPr>
          <w:sz w:val="22"/>
          <w:szCs w:val="22"/>
        </w:rPr>
      </w:pPr>
      <w:r w:rsidRPr="00F254BA">
        <w:rPr>
          <w:sz w:val="22"/>
          <w:szCs w:val="22"/>
        </w:rPr>
        <w:t>Através da análise do quadro 1</w:t>
      </w:r>
      <w:r w:rsidR="003E4EEC" w:rsidRPr="00F254BA">
        <w:rPr>
          <w:sz w:val="22"/>
          <w:szCs w:val="22"/>
        </w:rPr>
        <w:t>4</w:t>
      </w:r>
      <w:r w:rsidRPr="00F254BA">
        <w:rPr>
          <w:sz w:val="22"/>
          <w:szCs w:val="22"/>
        </w:rPr>
        <w:t xml:space="preserve">, são visíveis 3 subcategorias: i) </w:t>
      </w:r>
      <w:r w:rsidRPr="00F254BA">
        <w:rPr>
          <w:i/>
          <w:sz w:val="22"/>
          <w:szCs w:val="22"/>
        </w:rPr>
        <w:t>Carência de Afetos</w:t>
      </w:r>
      <w:r w:rsidRPr="00F254BA">
        <w:rPr>
          <w:sz w:val="22"/>
          <w:szCs w:val="22"/>
        </w:rPr>
        <w:t xml:space="preserve">, ii) </w:t>
      </w:r>
      <w:r w:rsidRPr="00F254BA">
        <w:rPr>
          <w:i/>
          <w:sz w:val="22"/>
          <w:szCs w:val="22"/>
        </w:rPr>
        <w:t xml:space="preserve">Indesejado </w:t>
      </w:r>
      <w:r w:rsidRPr="00F254BA">
        <w:rPr>
          <w:sz w:val="22"/>
          <w:szCs w:val="22"/>
        </w:rPr>
        <w:t xml:space="preserve">(carecia de atenção) e ii) </w:t>
      </w:r>
      <w:r w:rsidRPr="00F254BA">
        <w:rPr>
          <w:i/>
          <w:sz w:val="22"/>
          <w:szCs w:val="22"/>
        </w:rPr>
        <w:t>Carência de Ajuda</w:t>
      </w:r>
      <w:r w:rsidRPr="00F254BA">
        <w:rPr>
          <w:sz w:val="22"/>
          <w:szCs w:val="22"/>
        </w:rPr>
        <w:t xml:space="preserve">, que surgiram </w:t>
      </w:r>
      <w:r w:rsidR="00045B7B" w:rsidRPr="00F254BA">
        <w:rPr>
          <w:sz w:val="22"/>
          <w:szCs w:val="22"/>
        </w:rPr>
        <w:t>maioritariamente nas respostas de crianças de FTR</w:t>
      </w:r>
      <w:r w:rsidRPr="00F254BA">
        <w:rPr>
          <w:sz w:val="22"/>
          <w:szCs w:val="22"/>
        </w:rPr>
        <w:t>.</w:t>
      </w:r>
    </w:p>
    <w:p w14:paraId="56F07C8A" w14:textId="77777777" w:rsidR="00123177" w:rsidRPr="00F254BA" w:rsidRDefault="00123177" w:rsidP="00123177">
      <w:pPr>
        <w:spacing w:line="360" w:lineRule="auto"/>
        <w:ind w:firstLine="709"/>
        <w:jc w:val="both"/>
        <w:rPr>
          <w:sz w:val="22"/>
          <w:szCs w:val="22"/>
        </w:rPr>
      </w:pPr>
      <w:r w:rsidRPr="00F254BA">
        <w:rPr>
          <w:sz w:val="22"/>
          <w:szCs w:val="22"/>
        </w:rPr>
        <w:t>Em relação à primeira subcategoria</w:t>
      </w:r>
      <w:r w:rsidR="00180BD6" w:rsidRPr="00F254BA">
        <w:rPr>
          <w:sz w:val="22"/>
          <w:szCs w:val="22"/>
        </w:rPr>
        <w:t xml:space="preserve">, </w:t>
      </w:r>
      <w:r w:rsidR="00180BD6" w:rsidRPr="00F254BA">
        <w:rPr>
          <w:i/>
          <w:sz w:val="22"/>
          <w:szCs w:val="22"/>
        </w:rPr>
        <w:t xml:space="preserve">subcategoria </w:t>
      </w:r>
      <w:r w:rsidR="00B3642E" w:rsidRPr="00F254BA">
        <w:rPr>
          <w:i/>
          <w:sz w:val="22"/>
          <w:szCs w:val="22"/>
        </w:rPr>
        <w:t>A</w:t>
      </w:r>
      <w:r w:rsidR="00180BD6" w:rsidRPr="00F254BA">
        <w:rPr>
          <w:i/>
          <w:sz w:val="22"/>
          <w:szCs w:val="22"/>
        </w:rPr>
        <w:t>fetos</w:t>
      </w:r>
      <w:r w:rsidRPr="00F254BA">
        <w:rPr>
          <w:sz w:val="22"/>
          <w:szCs w:val="22"/>
        </w:rPr>
        <w:t>, apenas uma criança de FTr (UR=1) mencionou esta característica des</w:t>
      </w:r>
      <w:r w:rsidR="00B3642E" w:rsidRPr="00F254BA">
        <w:rPr>
          <w:sz w:val="22"/>
          <w:szCs w:val="22"/>
        </w:rPr>
        <w:t>tas</w:t>
      </w:r>
      <w:r w:rsidRPr="00F254BA">
        <w:rPr>
          <w:sz w:val="22"/>
          <w:szCs w:val="22"/>
        </w:rPr>
        <w:t xml:space="preserve"> famílias através da expressão: “</w:t>
      </w:r>
      <w:r w:rsidR="00180BD6" w:rsidRPr="00F254BA">
        <w:rPr>
          <w:i/>
          <w:sz w:val="22"/>
          <w:szCs w:val="22"/>
        </w:rPr>
        <w:t>porque não têm o carinho que a mãe dá</w:t>
      </w:r>
      <w:r w:rsidRPr="00F254BA">
        <w:rPr>
          <w:sz w:val="22"/>
          <w:szCs w:val="22"/>
        </w:rPr>
        <w:t>” CR</w:t>
      </w:r>
      <w:r w:rsidR="00180BD6" w:rsidRPr="00F254BA">
        <w:rPr>
          <w:sz w:val="22"/>
          <w:szCs w:val="22"/>
        </w:rPr>
        <w:t>9</w:t>
      </w:r>
      <w:r w:rsidRPr="00F254BA">
        <w:rPr>
          <w:sz w:val="22"/>
          <w:szCs w:val="22"/>
        </w:rPr>
        <w:t>.</w:t>
      </w:r>
    </w:p>
    <w:p w14:paraId="62E6A4C1" w14:textId="77777777" w:rsidR="00123177" w:rsidRPr="00F254BA" w:rsidRDefault="008203C8" w:rsidP="00123177">
      <w:pPr>
        <w:spacing w:line="360" w:lineRule="auto"/>
        <w:ind w:firstLine="709"/>
        <w:jc w:val="both"/>
        <w:rPr>
          <w:sz w:val="22"/>
          <w:szCs w:val="22"/>
        </w:rPr>
      </w:pPr>
      <w:r w:rsidRPr="00F254BA">
        <w:rPr>
          <w:sz w:val="22"/>
          <w:szCs w:val="22"/>
        </w:rPr>
        <w:t xml:space="preserve">De acordo com os dados, a </w:t>
      </w:r>
      <w:r w:rsidRPr="00F254BA">
        <w:rPr>
          <w:i/>
          <w:sz w:val="22"/>
          <w:szCs w:val="22"/>
        </w:rPr>
        <w:t xml:space="preserve">subcategoria Indesejado </w:t>
      </w:r>
      <w:r w:rsidRPr="00F254BA">
        <w:rPr>
          <w:sz w:val="22"/>
          <w:szCs w:val="22"/>
        </w:rPr>
        <w:t>foi referida apenas por uma criança de FTr (UR=1) utilizando a seguinte expressão: “</w:t>
      </w:r>
      <w:r w:rsidR="00180BD6" w:rsidRPr="00F254BA">
        <w:rPr>
          <w:i/>
          <w:sz w:val="22"/>
          <w:szCs w:val="22"/>
        </w:rPr>
        <w:t xml:space="preserve">porque o pai se calhar, não gosta do filho [da primeira relação] </w:t>
      </w:r>
      <w:r w:rsidRPr="00F254BA">
        <w:rPr>
          <w:sz w:val="22"/>
          <w:szCs w:val="22"/>
        </w:rPr>
        <w:t>” CR</w:t>
      </w:r>
      <w:r w:rsidR="00180BD6" w:rsidRPr="00F254BA">
        <w:rPr>
          <w:sz w:val="22"/>
          <w:szCs w:val="22"/>
        </w:rPr>
        <w:t>12</w:t>
      </w:r>
      <w:r w:rsidRPr="00F254BA">
        <w:rPr>
          <w:sz w:val="22"/>
          <w:szCs w:val="22"/>
        </w:rPr>
        <w:t>.</w:t>
      </w:r>
    </w:p>
    <w:p w14:paraId="454B6C29" w14:textId="77777777" w:rsidR="008203C8" w:rsidRPr="00F254BA" w:rsidRDefault="008203C8" w:rsidP="00123177">
      <w:pPr>
        <w:spacing w:line="360" w:lineRule="auto"/>
        <w:ind w:firstLine="709"/>
        <w:jc w:val="both"/>
        <w:rPr>
          <w:sz w:val="22"/>
          <w:szCs w:val="22"/>
        </w:rPr>
      </w:pPr>
      <w:r w:rsidRPr="00F254BA">
        <w:rPr>
          <w:sz w:val="22"/>
          <w:szCs w:val="22"/>
        </w:rPr>
        <w:t>Relativamente à última subcategoria, rela</w:t>
      </w:r>
      <w:r w:rsidR="00180BD6" w:rsidRPr="00F254BA">
        <w:rPr>
          <w:sz w:val="22"/>
          <w:szCs w:val="22"/>
        </w:rPr>
        <w:t>cionada com a</w:t>
      </w:r>
      <w:r w:rsidRPr="00F254BA">
        <w:rPr>
          <w:sz w:val="22"/>
          <w:szCs w:val="22"/>
        </w:rPr>
        <w:t xml:space="preserve"> falta de ajuda dos pais às crianças foi mencionado por três crianças de FTr (UR=3) e por uma criança de FMn (UR=1)</w:t>
      </w:r>
      <w:r w:rsidR="00180BD6" w:rsidRPr="00F254BA">
        <w:rPr>
          <w:sz w:val="22"/>
          <w:szCs w:val="22"/>
        </w:rPr>
        <w:t>, que utilizaram palavras como as seguintes: “</w:t>
      </w:r>
      <w:r w:rsidR="00180BD6" w:rsidRPr="00F254BA">
        <w:rPr>
          <w:i/>
          <w:sz w:val="22"/>
          <w:szCs w:val="22"/>
        </w:rPr>
        <w:t>difícil não ter o pai para ajudar</w:t>
      </w:r>
      <w:r w:rsidR="00180BD6" w:rsidRPr="00F254BA">
        <w:rPr>
          <w:sz w:val="22"/>
          <w:szCs w:val="22"/>
        </w:rPr>
        <w:t>” ” CR9</w:t>
      </w:r>
      <w:r w:rsidRPr="00F254BA">
        <w:rPr>
          <w:sz w:val="22"/>
          <w:szCs w:val="22"/>
        </w:rPr>
        <w:t>.</w:t>
      </w:r>
    </w:p>
    <w:p w14:paraId="798137E2" w14:textId="77777777" w:rsidR="00713F6C" w:rsidRPr="00F254BA" w:rsidRDefault="00713F6C" w:rsidP="009D79EB">
      <w:pPr>
        <w:tabs>
          <w:tab w:val="left" w:pos="5526"/>
        </w:tabs>
        <w:spacing w:line="360" w:lineRule="auto"/>
        <w:rPr>
          <w:b/>
          <w:sz w:val="22"/>
          <w:szCs w:val="22"/>
        </w:rPr>
      </w:pPr>
    </w:p>
    <w:p w14:paraId="6D49D4E1" w14:textId="77777777" w:rsidR="009D79EB" w:rsidRPr="00F254BA" w:rsidRDefault="009D79EB" w:rsidP="009D79EB">
      <w:pPr>
        <w:tabs>
          <w:tab w:val="left" w:pos="5526"/>
        </w:tabs>
        <w:spacing w:line="360" w:lineRule="auto"/>
        <w:rPr>
          <w:b/>
          <w:sz w:val="22"/>
          <w:szCs w:val="22"/>
        </w:rPr>
      </w:pPr>
      <w:r w:rsidRPr="00F254BA">
        <w:rPr>
          <w:b/>
          <w:sz w:val="22"/>
          <w:szCs w:val="22"/>
        </w:rPr>
        <w:t xml:space="preserve">Categoria </w:t>
      </w:r>
      <w:r w:rsidR="003E4EEC" w:rsidRPr="00F254BA">
        <w:rPr>
          <w:b/>
          <w:sz w:val="22"/>
          <w:szCs w:val="22"/>
        </w:rPr>
        <w:t>5</w:t>
      </w:r>
      <w:r w:rsidRPr="00F254BA">
        <w:rPr>
          <w:b/>
          <w:sz w:val="22"/>
          <w:szCs w:val="22"/>
        </w:rPr>
        <w:t>: Discussões</w:t>
      </w:r>
    </w:p>
    <w:p w14:paraId="4478BEA3" w14:textId="6682CDFD" w:rsidR="00187AE9" w:rsidRPr="00F254BA" w:rsidRDefault="00713C23" w:rsidP="006F7281">
      <w:pPr>
        <w:spacing w:line="360" w:lineRule="auto"/>
        <w:ind w:firstLine="709"/>
        <w:jc w:val="both"/>
        <w:rPr>
          <w:sz w:val="22"/>
          <w:szCs w:val="22"/>
        </w:rPr>
      </w:pPr>
      <w:r w:rsidRPr="00F254BA">
        <w:rPr>
          <w:sz w:val="22"/>
          <w:szCs w:val="22"/>
        </w:rPr>
        <w:t xml:space="preserve">A categoria </w:t>
      </w:r>
      <w:r w:rsidR="00187AE9" w:rsidRPr="00F254BA">
        <w:rPr>
          <w:i/>
          <w:sz w:val="22"/>
          <w:szCs w:val="22"/>
        </w:rPr>
        <w:t>Discussões</w:t>
      </w:r>
      <w:r w:rsidR="00187AE9" w:rsidRPr="00F254BA">
        <w:rPr>
          <w:sz w:val="22"/>
          <w:szCs w:val="22"/>
        </w:rPr>
        <w:t xml:space="preserve"> </w:t>
      </w:r>
      <w:r w:rsidR="002E1E49" w:rsidRPr="00F254BA">
        <w:rPr>
          <w:sz w:val="22"/>
          <w:szCs w:val="22"/>
        </w:rPr>
        <w:t xml:space="preserve">reúne </w:t>
      </w:r>
      <w:r w:rsidR="004E1B57" w:rsidRPr="00F254BA">
        <w:rPr>
          <w:sz w:val="22"/>
          <w:szCs w:val="22"/>
        </w:rPr>
        <w:t xml:space="preserve">as expressões que </w:t>
      </w:r>
      <w:r w:rsidR="002E1E49" w:rsidRPr="00F254BA">
        <w:rPr>
          <w:sz w:val="22"/>
          <w:szCs w:val="22"/>
        </w:rPr>
        <w:t xml:space="preserve">descrevem </w:t>
      </w:r>
      <w:r w:rsidR="00187AE9" w:rsidRPr="00F254BA">
        <w:rPr>
          <w:sz w:val="22"/>
          <w:szCs w:val="22"/>
        </w:rPr>
        <w:t>uma das dificuldades que possam existir na vida quotidiana das famílias em análise, nomeadamente, a dificuldade que é</w:t>
      </w:r>
      <w:r w:rsidR="007A45CC" w:rsidRPr="00F254BA">
        <w:rPr>
          <w:sz w:val="22"/>
          <w:szCs w:val="22"/>
        </w:rPr>
        <w:t xml:space="preserve"> testemunhar e </w:t>
      </w:r>
      <w:r w:rsidR="00187AE9" w:rsidRPr="00F254BA">
        <w:rPr>
          <w:sz w:val="22"/>
          <w:szCs w:val="22"/>
        </w:rPr>
        <w:t xml:space="preserve">lidar com as discussões existentes, </w:t>
      </w:r>
      <w:r w:rsidR="004E1B57" w:rsidRPr="00F254BA">
        <w:rPr>
          <w:sz w:val="22"/>
          <w:szCs w:val="22"/>
        </w:rPr>
        <w:t>nomeadamente das famílias tradicionais.</w:t>
      </w:r>
    </w:p>
    <w:p w14:paraId="673659A4" w14:textId="77777777" w:rsidR="006F7281" w:rsidRPr="00F254BA" w:rsidRDefault="006F7281" w:rsidP="009D79EB">
      <w:pPr>
        <w:tabs>
          <w:tab w:val="left" w:pos="5526"/>
        </w:tabs>
        <w:spacing w:line="360" w:lineRule="auto"/>
        <w:rPr>
          <w:b/>
          <w:sz w:val="22"/>
          <w:szCs w:val="22"/>
        </w:rPr>
      </w:pPr>
    </w:p>
    <w:p w14:paraId="2B19CE08" w14:textId="77777777" w:rsidR="00217FCB" w:rsidRPr="00F254BA" w:rsidRDefault="00217FCB" w:rsidP="00217FCB">
      <w:pPr>
        <w:pStyle w:val="Legenda"/>
        <w:keepNext/>
        <w:rPr>
          <w:color w:val="auto"/>
          <w:sz w:val="22"/>
        </w:rPr>
      </w:pPr>
      <w:bookmarkStart w:id="276" w:name="_Toc452212853"/>
      <w:bookmarkStart w:id="277" w:name="_Toc456016541"/>
      <w:bookmarkStart w:id="278" w:name="_Toc468143422"/>
      <w:r w:rsidRPr="00F254BA">
        <w:rPr>
          <w:color w:val="auto"/>
          <w:sz w:val="22"/>
        </w:rPr>
        <w:t xml:space="preserve">Quadro </w:t>
      </w:r>
      <w:r w:rsidRPr="00F254BA">
        <w:rPr>
          <w:color w:val="auto"/>
          <w:sz w:val="22"/>
        </w:rPr>
        <w:fldChar w:fldCharType="begin"/>
      </w:r>
      <w:r w:rsidRPr="00F254BA">
        <w:rPr>
          <w:color w:val="auto"/>
          <w:sz w:val="22"/>
        </w:rPr>
        <w:instrText xml:space="preserve"> SEQ Quadro \* ARABIC </w:instrText>
      </w:r>
      <w:r w:rsidRPr="00F254BA">
        <w:rPr>
          <w:color w:val="auto"/>
          <w:sz w:val="22"/>
        </w:rPr>
        <w:fldChar w:fldCharType="separate"/>
      </w:r>
      <w:r w:rsidR="00934BC7">
        <w:rPr>
          <w:noProof/>
          <w:color w:val="auto"/>
          <w:sz w:val="22"/>
        </w:rPr>
        <w:t>15</w:t>
      </w:r>
      <w:r w:rsidRPr="00F254BA">
        <w:rPr>
          <w:color w:val="auto"/>
          <w:sz w:val="22"/>
        </w:rPr>
        <w:fldChar w:fldCharType="end"/>
      </w:r>
      <w:r w:rsidRPr="00F254BA">
        <w:rPr>
          <w:color w:val="auto"/>
          <w:sz w:val="22"/>
        </w:rPr>
        <w:t xml:space="preserve">: Categoria </w:t>
      </w:r>
      <w:r w:rsidR="003E4EEC" w:rsidRPr="00F254BA">
        <w:rPr>
          <w:color w:val="auto"/>
          <w:sz w:val="22"/>
        </w:rPr>
        <w:t>5</w:t>
      </w:r>
      <w:r w:rsidRPr="00F254BA">
        <w:rPr>
          <w:color w:val="auto"/>
          <w:sz w:val="22"/>
        </w:rPr>
        <w:t xml:space="preserve"> – Discussões</w:t>
      </w:r>
      <w:bookmarkEnd w:id="276"/>
      <w:bookmarkEnd w:id="277"/>
      <w:bookmarkEnd w:id="278"/>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C84D79" w:rsidRPr="00F254BA" w14:paraId="54A00890" w14:textId="77777777" w:rsidTr="00217FCB">
        <w:tc>
          <w:tcPr>
            <w:tcW w:w="1817" w:type="dxa"/>
            <w:vMerge w:val="restart"/>
            <w:vAlign w:val="bottom"/>
          </w:tcPr>
          <w:p w14:paraId="1801E080" w14:textId="77777777" w:rsidR="009D79EB" w:rsidRPr="00F254BA" w:rsidRDefault="009D79EB" w:rsidP="00F05CD4">
            <w:pPr>
              <w:rPr>
                <w:sz w:val="22"/>
                <w:szCs w:val="22"/>
              </w:rPr>
            </w:pPr>
            <w:r w:rsidRPr="00F254BA">
              <w:rPr>
                <w:sz w:val="22"/>
                <w:szCs w:val="22"/>
              </w:rPr>
              <w:t>Subtema</w:t>
            </w:r>
          </w:p>
        </w:tc>
        <w:tc>
          <w:tcPr>
            <w:tcW w:w="2280" w:type="dxa"/>
            <w:vMerge w:val="restart"/>
            <w:vAlign w:val="bottom"/>
          </w:tcPr>
          <w:p w14:paraId="1B0E4EF1" w14:textId="77777777" w:rsidR="009D79EB" w:rsidRPr="00F254BA" w:rsidRDefault="009D79EB" w:rsidP="00F05CD4">
            <w:pPr>
              <w:rPr>
                <w:sz w:val="22"/>
                <w:szCs w:val="22"/>
              </w:rPr>
            </w:pPr>
            <w:r w:rsidRPr="00F254BA">
              <w:rPr>
                <w:sz w:val="22"/>
                <w:szCs w:val="22"/>
              </w:rPr>
              <w:t>Subcategorias</w:t>
            </w:r>
          </w:p>
        </w:tc>
        <w:tc>
          <w:tcPr>
            <w:tcW w:w="2453" w:type="dxa"/>
            <w:gridSpan w:val="2"/>
          </w:tcPr>
          <w:p w14:paraId="0EF72F1F" w14:textId="77777777" w:rsidR="009D79EB" w:rsidRPr="00F254BA" w:rsidRDefault="009D79EB" w:rsidP="00F05CD4">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3BD77B40" w14:textId="77777777" w:rsidR="009D79EB" w:rsidRPr="00F254BA" w:rsidRDefault="009D79EB" w:rsidP="00F05CD4">
            <w:pPr>
              <w:jc w:val="center"/>
              <w:rPr>
                <w:sz w:val="22"/>
                <w:szCs w:val="22"/>
              </w:rPr>
            </w:pPr>
            <w:r w:rsidRPr="00F254BA">
              <w:rPr>
                <w:rFonts w:asciiTheme="majorHAnsi" w:hAnsiTheme="majorHAnsi" w:cstheme="majorHAnsi"/>
                <w:sz w:val="22"/>
                <w:szCs w:val="22"/>
              </w:rPr>
              <w:t>Crianças FMn (N=12)</w:t>
            </w:r>
          </w:p>
        </w:tc>
      </w:tr>
      <w:tr w:rsidR="00C84D79" w:rsidRPr="00F254BA" w14:paraId="5E3FCE70" w14:textId="77777777" w:rsidTr="00217FCB">
        <w:tc>
          <w:tcPr>
            <w:tcW w:w="1817" w:type="dxa"/>
            <w:vMerge/>
          </w:tcPr>
          <w:p w14:paraId="1A754CA3" w14:textId="77777777" w:rsidR="009D79EB" w:rsidRPr="00F254BA" w:rsidRDefault="009D79EB" w:rsidP="00F05CD4">
            <w:pPr>
              <w:jc w:val="center"/>
              <w:rPr>
                <w:sz w:val="22"/>
                <w:szCs w:val="22"/>
              </w:rPr>
            </w:pPr>
          </w:p>
        </w:tc>
        <w:tc>
          <w:tcPr>
            <w:tcW w:w="2280" w:type="dxa"/>
            <w:vMerge/>
            <w:tcBorders>
              <w:bottom w:val="single" w:sz="4" w:space="0" w:color="auto"/>
            </w:tcBorders>
            <w:vAlign w:val="center"/>
          </w:tcPr>
          <w:p w14:paraId="2109D844" w14:textId="77777777" w:rsidR="009D79EB" w:rsidRPr="00F254BA" w:rsidRDefault="009D79EB" w:rsidP="00F05CD4">
            <w:pPr>
              <w:jc w:val="center"/>
              <w:rPr>
                <w:sz w:val="22"/>
                <w:szCs w:val="22"/>
              </w:rPr>
            </w:pPr>
          </w:p>
        </w:tc>
        <w:tc>
          <w:tcPr>
            <w:tcW w:w="1227" w:type="dxa"/>
            <w:tcBorders>
              <w:bottom w:val="single" w:sz="4" w:space="0" w:color="auto"/>
            </w:tcBorders>
            <w:vAlign w:val="center"/>
          </w:tcPr>
          <w:p w14:paraId="11BA7462" w14:textId="77777777" w:rsidR="009D79EB" w:rsidRPr="00F254BA" w:rsidRDefault="009D79EB" w:rsidP="00F05CD4">
            <w:pPr>
              <w:jc w:val="center"/>
              <w:rPr>
                <w:sz w:val="22"/>
                <w:szCs w:val="22"/>
              </w:rPr>
            </w:pPr>
            <w:r w:rsidRPr="00F254BA">
              <w:rPr>
                <w:sz w:val="22"/>
                <w:szCs w:val="22"/>
              </w:rPr>
              <w:t>UR</w:t>
            </w:r>
          </w:p>
        </w:tc>
        <w:tc>
          <w:tcPr>
            <w:tcW w:w="1226" w:type="dxa"/>
            <w:tcBorders>
              <w:bottom w:val="single" w:sz="4" w:space="0" w:color="auto"/>
            </w:tcBorders>
            <w:vAlign w:val="center"/>
          </w:tcPr>
          <w:p w14:paraId="390F989C" w14:textId="77777777" w:rsidR="009D79EB" w:rsidRPr="00F254BA" w:rsidRDefault="009D79EB" w:rsidP="00F05CD4">
            <w:pPr>
              <w:jc w:val="center"/>
              <w:rPr>
                <w:sz w:val="22"/>
                <w:szCs w:val="22"/>
              </w:rPr>
            </w:pPr>
            <w:r w:rsidRPr="00F254BA">
              <w:rPr>
                <w:sz w:val="22"/>
                <w:szCs w:val="22"/>
              </w:rPr>
              <w:t>UC</w:t>
            </w:r>
          </w:p>
        </w:tc>
        <w:tc>
          <w:tcPr>
            <w:tcW w:w="1227" w:type="dxa"/>
            <w:tcBorders>
              <w:bottom w:val="single" w:sz="4" w:space="0" w:color="auto"/>
            </w:tcBorders>
            <w:vAlign w:val="center"/>
          </w:tcPr>
          <w:p w14:paraId="265E7DAD" w14:textId="77777777" w:rsidR="009D79EB" w:rsidRPr="00F254BA" w:rsidRDefault="009D79EB" w:rsidP="00F05CD4">
            <w:pPr>
              <w:jc w:val="center"/>
              <w:rPr>
                <w:sz w:val="22"/>
                <w:szCs w:val="22"/>
              </w:rPr>
            </w:pPr>
            <w:r w:rsidRPr="00F254BA">
              <w:rPr>
                <w:sz w:val="22"/>
                <w:szCs w:val="22"/>
              </w:rPr>
              <w:t>UR</w:t>
            </w:r>
          </w:p>
        </w:tc>
        <w:tc>
          <w:tcPr>
            <w:tcW w:w="1226" w:type="dxa"/>
            <w:tcBorders>
              <w:bottom w:val="single" w:sz="4" w:space="0" w:color="auto"/>
            </w:tcBorders>
            <w:vAlign w:val="center"/>
          </w:tcPr>
          <w:p w14:paraId="120829FF" w14:textId="77777777" w:rsidR="009D79EB" w:rsidRPr="00F254BA" w:rsidRDefault="009D79EB" w:rsidP="00F05CD4">
            <w:pPr>
              <w:jc w:val="center"/>
              <w:rPr>
                <w:sz w:val="22"/>
                <w:szCs w:val="22"/>
              </w:rPr>
            </w:pPr>
            <w:r w:rsidRPr="00F254BA">
              <w:rPr>
                <w:sz w:val="22"/>
                <w:szCs w:val="22"/>
              </w:rPr>
              <w:t>UC</w:t>
            </w:r>
          </w:p>
        </w:tc>
      </w:tr>
      <w:tr w:rsidR="00C84D79" w:rsidRPr="00F254BA" w14:paraId="3295DD42" w14:textId="77777777" w:rsidTr="00217FCB">
        <w:tc>
          <w:tcPr>
            <w:tcW w:w="1817" w:type="dxa"/>
            <w:vMerge w:val="restart"/>
          </w:tcPr>
          <w:p w14:paraId="50DF7E5F" w14:textId="77777777" w:rsidR="009D79EB" w:rsidRPr="00F254BA" w:rsidRDefault="009D79EB"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280" w:type="dxa"/>
            <w:tcBorders>
              <w:bottom w:val="nil"/>
            </w:tcBorders>
          </w:tcPr>
          <w:p w14:paraId="28FFDAA1" w14:textId="77777777" w:rsidR="009D79EB" w:rsidRPr="00F254BA" w:rsidRDefault="009D79EB" w:rsidP="00F05CD4">
            <w:pPr>
              <w:contextualSpacing/>
              <w:rPr>
                <w:rFonts w:asciiTheme="majorHAnsi" w:hAnsiTheme="majorHAnsi" w:cstheme="majorHAnsi"/>
                <w:sz w:val="22"/>
                <w:szCs w:val="22"/>
              </w:rPr>
            </w:pPr>
            <w:r w:rsidRPr="00F254BA">
              <w:rPr>
                <w:rFonts w:asciiTheme="majorHAnsi" w:hAnsiTheme="majorHAnsi" w:cstheme="majorHAnsi"/>
                <w:sz w:val="22"/>
                <w:szCs w:val="22"/>
              </w:rPr>
              <w:t>Entre pais</w:t>
            </w:r>
          </w:p>
        </w:tc>
        <w:tc>
          <w:tcPr>
            <w:tcW w:w="1227" w:type="dxa"/>
            <w:tcBorders>
              <w:bottom w:val="nil"/>
            </w:tcBorders>
            <w:vAlign w:val="center"/>
          </w:tcPr>
          <w:p w14:paraId="7A731D57" w14:textId="77777777" w:rsidR="009D79EB" w:rsidRPr="00F254BA" w:rsidRDefault="009D79EB" w:rsidP="00F05CD4">
            <w:pPr>
              <w:jc w:val="center"/>
              <w:rPr>
                <w:sz w:val="22"/>
                <w:szCs w:val="22"/>
              </w:rPr>
            </w:pPr>
            <w:r w:rsidRPr="00F254BA">
              <w:rPr>
                <w:sz w:val="22"/>
                <w:szCs w:val="22"/>
              </w:rPr>
              <w:t>1</w:t>
            </w:r>
          </w:p>
        </w:tc>
        <w:tc>
          <w:tcPr>
            <w:tcW w:w="1226" w:type="dxa"/>
            <w:tcBorders>
              <w:bottom w:val="nil"/>
            </w:tcBorders>
            <w:vAlign w:val="center"/>
          </w:tcPr>
          <w:p w14:paraId="2D397E0E" w14:textId="77777777" w:rsidR="009D79EB" w:rsidRPr="00F254BA" w:rsidRDefault="009D79EB" w:rsidP="00F05CD4">
            <w:pPr>
              <w:jc w:val="center"/>
              <w:rPr>
                <w:sz w:val="22"/>
                <w:szCs w:val="22"/>
              </w:rPr>
            </w:pPr>
            <w:r w:rsidRPr="00F254BA">
              <w:rPr>
                <w:sz w:val="22"/>
                <w:szCs w:val="22"/>
              </w:rPr>
              <w:t>1</w:t>
            </w:r>
          </w:p>
        </w:tc>
        <w:tc>
          <w:tcPr>
            <w:tcW w:w="1227" w:type="dxa"/>
            <w:tcBorders>
              <w:bottom w:val="nil"/>
            </w:tcBorders>
            <w:vAlign w:val="center"/>
          </w:tcPr>
          <w:p w14:paraId="11A5A4D9" w14:textId="77777777" w:rsidR="009D79EB" w:rsidRPr="00F254BA" w:rsidRDefault="009D79EB" w:rsidP="00F05CD4">
            <w:pPr>
              <w:jc w:val="center"/>
              <w:rPr>
                <w:sz w:val="22"/>
                <w:szCs w:val="22"/>
              </w:rPr>
            </w:pPr>
            <w:r w:rsidRPr="00F254BA">
              <w:rPr>
                <w:sz w:val="22"/>
                <w:szCs w:val="22"/>
              </w:rPr>
              <w:t>1</w:t>
            </w:r>
          </w:p>
        </w:tc>
        <w:tc>
          <w:tcPr>
            <w:tcW w:w="1226" w:type="dxa"/>
            <w:tcBorders>
              <w:bottom w:val="nil"/>
            </w:tcBorders>
            <w:vAlign w:val="center"/>
          </w:tcPr>
          <w:p w14:paraId="1AB1D06E" w14:textId="77777777" w:rsidR="009D79EB" w:rsidRPr="00F254BA" w:rsidRDefault="009D79EB" w:rsidP="00F05CD4">
            <w:pPr>
              <w:jc w:val="center"/>
              <w:rPr>
                <w:sz w:val="22"/>
                <w:szCs w:val="22"/>
              </w:rPr>
            </w:pPr>
            <w:r w:rsidRPr="00F254BA">
              <w:rPr>
                <w:sz w:val="22"/>
                <w:szCs w:val="22"/>
              </w:rPr>
              <w:t>1</w:t>
            </w:r>
          </w:p>
        </w:tc>
      </w:tr>
      <w:tr w:rsidR="00C84D79" w:rsidRPr="00F254BA" w14:paraId="7EF1B2E0" w14:textId="77777777" w:rsidTr="009E115F">
        <w:tc>
          <w:tcPr>
            <w:tcW w:w="1817" w:type="dxa"/>
            <w:vMerge/>
            <w:tcBorders>
              <w:bottom w:val="single" w:sz="4" w:space="0" w:color="auto"/>
            </w:tcBorders>
          </w:tcPr>
          <w:p w14:paraId="3A5609E3" w14:textId="77777777" w:rsidR="009D79EB" w:rsidRPr="00F254BA" w:rsidRDefault="009D79EB" w:rsidP="00F05CD4">
            <w:pPr>
              <w:contextualSpacing/>
              <w:rPr>
                <w:rFonts w:asciiTheme="majorHAnsi" w:hAnsiTheme="majorHAnsi" w:cstheme="majorHAnsi"/>
                <w:sz w:val="22"/>
                <w:szCs w:val="22"/>
              </w:rPr>
            </w:pPr>
          </w:p>
        </w:tc>
        <w:tc>
          <w:tcPr>
            <w:tcW w:w="2280" w:type="dxa"/>
            <w:tcBorders>
              <w:top w:val="nil"/>
              <w:bottom w:val="single" w:sz="4" w:space="0" w:color="auto"/>
            </w:tcBorders>
          </w:tcPr>
          <w:p w14:paraId="11C62C4C" w14:textId="77777777" w:rsidR="009D79EB" w:rsidRPr="00F254BA" w:rsidRDefault="009D79EB" w:rsidP="00F05CD4">
            <w:pPr>
              <w:contextualSpacing/>
              <w:rPr>
                <w:rFonts w:asciiTheme="majorHAnsi" w:hAnsiTheme="majorHAnsi" w:cstheme="majorHAnsi"/>
                <w:sz w:val="22"/>
                <w:szCs w:val="22"/>
              </w:rPr>
            </w:pPr>
            <w:r w:rsidRPr="00F254BA">
              <w:rPr>
                <w:rFonts w:asciiTheme="majorHAnsi" w:hAnsiTheme="majorHAnsi" w:cstheme="majorHAnsi"/>
                <w:sz w:val="22"/>
                <w:szCs w:val="22"/>
              </w:rPr>
              <w:t xml:space="preserve">Entre irmãos </w:t>
            </w:r>
          </w:p>
        </w:tc>
        <w:tc>
          <w:tcPr>
            <w:tcW w:w="1227" w:type="dxa"/>
            <w:tcBorders>
              <w:top w:val="nil"/>
              <w:bottom w:val="single" w:sz="4" w:space="0" w:color="auto"/>
            </w:tcBorders>
            <w:vAlign w:val="center"/>
          </w:tcPr>
          <w:p w14:paraId="7A9E297C" w14:textId="77777777" w:rsidR="009D79EB" w:rsidRPr="00F254BA" w:rsidRDefault="009D79EB" w:rsidP="00F05CD4">
            <w:pPr>
              <w:jc w:val="center"/>
              <w:rPr>
                <w:sz w:val="22"/>
                <w:szCs w:val="22"/>
              </w:rPr>
            </w:pPr>
            <w:r w:rsidRPr="00F254BA">
              <w:rPr>
                <w:sz w:val="22"/>
                <w:szCs w:val="22"/>
              </w:rPr>
              <w:t>3</w:t>
            </w:r>
          </w:p>
        </w:tc>
        <w:tc>
          <w:tcPr>
            <w:tcW w:w="1226" w:type="dxa"/>
            <w:tcBorders>
              <w:top w:val="nil"/>
              <w:bottom w:val="single" w:sz="4" w:space="0" w:color="auto"/>
            </w:tcBorders>
            <w:vAlign w:val="center"/>
          </w:tcPr>
          <w:p w14:paraId="20AA7DFF" w14:textId="77777777" w:rsidR="009D79EB" w:rsidRPr="00F254BA" w:rsidRDefault="009D79EB" w:rsidP="00F05CD4">
            <w:pPr>
              <w:jc w:val="center"/>
              <w:rPr>
                <w:sz w:val="22"/>
                <w:szCs w:val="22"/>
              </w:rPr>
            </w:pPr>
            <w:r w:rsidRPr="00F254BA">
              <w:rPr>
                <w:sz w:val="22"/>
                <w:szCs w:val="22"/>
              </w:rPr>
              <w:t>3</w:t>
            </w:r>
          </w:p>
        </w:tc>
        <w:tc>
          <w:tcPr>
            <w:tcW w:w="1227" w:type="dxa"/>
            <w:tcBorders>
              <w:top w:val="nil"/>
              <w:bottom w:val="single" w:sz="4" w:space="0" w:color="auto"/>
            </w:tcBorders>
            <w:vAlign w:val="center"/>
          </w:tcPr>
          <w:p w14:paraId="47B07488" w14:textId="77777777" w:rsidR="009D79EB" w:rsidRPr="00F254BA" w:rsidRDefault="009D79EB" w:rsidP="00F05CD4">
            <w:pPr>
              <w:jc w:val="center"/>
              <w:rPr>
                <w:sz w:val="22"/>
                <w:szCs w:val="22"/>
              </w:rPr>
            </w:pPr>
            <w:r w:rsidRPr="00F254BA">
              <w:rPr>
                <w:sz w:val="22"/>
                <w:szCs w:val="22"/>
              </w:rPr>
              <w:t>0</w:t>
            </w:r>
          </w:p>
        </w:tc>
        <w:tc>
          <w:tcPr>
            <w:tcW w:w="1226" w:type="dxa"/>
            <w:tcBorders>
              <w:top w:val="nil"/>
              <w:bottom w:val="single" w:sz="4" w:space="0" w:color="auto"/>
            </w:tcBorders>
            <w:vAlign w:val="center"/>
          </w:tcPr>
          <w:p w14:paraId="57735787" w14:textId="77777777" w:rsidR="009D79EB" w:rsidRPr="00F254BA" w:rsidRDefault="009D79EB" w:rsidP="00F05CD4">
            <w:pPr>
              <w:jc w:val="center"/>
              <w:rPr>
                <w:sz w:val="22"/>
                <w:szCs w:val="22"/>
              </w:rPr>
            </w:pPr>
            <w:r w:rsidRPr="00F254BA">
              <w:rPr>
                <w:sz w:val="22"/>
                <w:szCs w:val="22"/>
              </w:rPr>
              <w:t>0</w:t>
            </w:r>
          </w:p>
        </w:tc>
      </w:tr>
    </w:tbl>
    <w:p w14:paraId="528A493F" w14:textId="77777777" w:rsidR="009D79EB" w:rsidRPr="00F254BA" w:rsidRDefault="009D79EB" w:rsidP="009D79EB">
      <w:pPr>
        <w:tabs>
          <w:tab w:val="left" w:pos="5526"/>
        </w:tabs>
        <w:spacing w:line="360" w:lineRule="auto"/>
        <w:rPr>
          <w:b/>
          <w:sz w:val="22"/>
          <w:szCs w:val="22"/>
        </w:rPr>
      </w:pPr>
    </w:p>
    <w:p w14:paraId="1E28D9D8" w14:textId="77777777" w:rsidR="00411E87" w:rsidRPr="00F254BA" w:rsidRDefault="00411E87" w:rsidP="006372DC">
      <w:pPr>
        <w:spacing w:line="360" w:lineRule="auto"/>
        <w:ind w:firstLine="709"/>
        <w:jc w:val="both"/>
        <w:rPr>
          <w:sz w:val="22"/>
          <w:szCs w:val="22"/>
        </w:rPr>
      </w:pPr>
      <w:r w:rsidRPr="00F254BA">
        <w:rPr>
          <w:sz w:val="22"/>
          <w:szCs w:val="22"/>
        </w:rPr>
        <w:t xml:space="preserve">Ao visionar o quadro </w:t>
      </w:r>
      <w:r w:rsidR="00B01AEB" w:rsidRPr="00F254BA">
        <w:rPr>
          <w:sz w:val="22"/>
          <w:szCs w:val="22"/>
        </w:rPr>
        <w:t>1</w:t>
      </w:r>
      <w:r w:rsidR="003E4EEC" w:rsidRPr="00F254BA">
        <w:rPr>
          <w:sz w:val="22"/>
          <w:szCs w:val="22"/>
        </w:rPr>
        <w:t>5</w:t>
      </w:r>
      <w:r w:rsidRPr="00F254BA">
        <w:rPr>
          <w:sz w:val="22"/>
          <w:szCs w:val="22"/>
        </w:rPr>
        <w:t>, é visível a existência de duas subcategorias sobre quem são os protagonistas das discussões em casa</w:t>
      </w:r>
      <w:r w:rsidR="006372DC" w:rsidRPr="00F254BA">
        <w:rPr>
          <w:sz w:val="22"/>
          <w:szCs w:val="22"/>
        </w:rPr>
        <w:t xml:space="preserve">. </w:t>
      </w:r>
    </w:p>
    <w:p w14:paraId="2039F2C9" w14:textId="77777777" w:rsidR="006372DC" w:rsidRPr="00F254BA" w:rsidRDefault="00411E87" w:rsidP="006372DC">
      <w:pPr>
        <w:spacing w:line="360" w:lineRule="auto"/>
        <w:ind w:firstLine="709"/>
        <w:jc w:val="both"/>
        <w:rPr>
          <w:sz w:val="22"/>
          <w:szCs w:val="22"/>
        </w:rPr>
      </w:pPr>
      <w:r w:rsidRPr="00F254BA">
        <w:rPr>
          <w:sz w:val="22"/>
          <w:szCs w:val="22"/>
        </w:rPr>
        <w:t xml:space="preserve">As </w:t>
      </w:r>
      <w:r w:rsidRPr="00F254BA">
        <w:rPr>
          <w:i/>
          <w:sz w:val="22"/>
          <w:szCs w:val="22"/>
        </w:rPr>
        <w:t xml:space="preserve">discussões em os pais </w:t>
      </w:r>
      <w:r w:rsidRPr="00F254BA">
        <w:rPr>
          <w:sz w:val="22"/>
          <w:szCs w:val="22"/>
        </w:rPr>
        <w:t xml:space="preserve">nas </w:t>
      </w:r>
      <w:r w:rsidR="00B3642E" w:rsidRPr="00F254BA">
        <w:rPr>
          <w:sz w:val="22"/>
          <w:szCs w:val="22"/>
        </w:rPr>
        <w:t>FTr</w:t>
      </w:r>
      <w:r w:rsidRPr="00F254BA">
        <w:rPr>
          <w:sz w:val="22"/>
          <w:szCs w:val="22"/>
        </w:rPr>
        <w:t xml:space="preserve"> foram mencionadas por </w:t>
      </w:r>
      <w:r w:rsidR="006372DC" w:rsidRPr="00F254BA">
        <w:rPr>
          <w:sz w:val="22"/>
          <w:szCs w:val="22"/>
        </w:rPr>
        <w:t xml:space="preserve">uma criança </w:t>
      </w:r>
      <w:r w:rsidR="00B3642E" w:rsidRPr="00F254BA">
        <w:rPr>
          <w:sz w:val="22"/>
          <w:szCs w:val="22"/>
        </w:rPr>
        <w:t xml:space="preserve">de </w:t>
      </w:r>
      <w:r w:rsidR="006372DC" w:rsidRPr="00F254BA">
        <w:rPr>
          <w:sz w:val="22"/>
          <w:szCs w:val="22"/>
        </w:rPr>
        <w:t xml:space="preserve">FTr (UR=1) </w:t>
      </w:r>
      <w:r w:rsidRPr="00F254BA">
        <w:rPr>
          <w:sz w:val="22"/>
          <w:szCs w:val="22"/>
        </w:rPr>
        <w:t>e por uma criança de FMn (UR=1).</w:t>
      </w:r>
      <w:r w:rsidR="000A6049" w:rsidRPr="00F254BA">
        <w:rPr>
          <w:sz w:val="22"/>
          <w:szCs w:val="22"/>
        </w:rPr>
        <w:t xml:space="preserve"> Eis os testemunhos referentes a esta </w:t>
      </w:r>
      <w:r w:rsidR="000A6049" w:rsidRPr="00F254BA">
        <w:rPr>
          <w:sz w:val="22"/>
          <w:szCs w:val="22"/>
        </w:rPr>
        <w:lastRenderedPageBreak/>
        <w:t>subcategoria: “</w:t>
      </w:r>
      <w:r w:rsidR="000A6049" w:rsidRPr="00F254BA">
        <w:rPr>
          <w:i/>
          <w:sz w:val="22"/>
          <w:szCs w:val="22"/>
        </w:rPr>
        <w:t>é difícil suportar as zangas dos meus pais</w:t>
      </w:r>
      <w:r w:rsidR="000A6049" w:rsidRPr="00F254BA">
        <w:rPr>
          <w:sz w:val="22"/>
          <w:szCs w:val="22"/>
        </w:rPr>
        <w:t>” CR26 e “</w:t>
      </w:r>
      <w:r w:rsidR="000A6049" w:rsidRPr="00F254BA">
        <w:rPr>
          <w:i/>
          <w:sz w:val="22"/>
          <w:szCs w:val="22"/>
        </w:rPr>
        <w:t>é eles ralharem um com o outro [pai-mãe]</w:t>
      </w:r>
      <w:r w:rsidR="000A6049" w:rsidRPr="00F254BA">
        <w:rPr>
          <w:sz w:val="22"/>
          <w:szCs w:val="22"/>
        </w:rPr>
        <w:t xml:space="preserve"> ” CR17.</w:t>
      </w:r>
    </w:p>
    <w:p w14:paraId="6A23CF26" w14:textId="77777777" w:rsidR="006372DC" w:rsidRPr="00F254BA" w:rsidRDefault="006372DC" w:rsidP="006372DC">
      <w:pPr>
        <w:spacing w:line="360" w:lineRule="auto"/>
        <w:jc w:val="both"/>
        <w:rPr>
          <w:sz w:val="22"/>
          <w:szCs w:val="22"/>
        </w:rPr>
      </w:pPr>
      <w:r w:rsidRPr="00F254BA">
        <w:rPr>
          <w:sz w:val="22"/>
          <w:szCs w:val="22"/>
        </w:rPr>
        <w:tab/>
        <w:t xml:space="preserve">Em relação </w:t>
      </w:r>
      <w:r w:rsidR="00411E87" w:rsidRPr="00F254BA">
        <w:rPr>
          <w:sz w:val="22"/>
          <w:szCs w:val="22"/>
        </w:rPr>
        <w:t xml:space="preserve">as </w:t>
      </w:r>
      <w:r w:rsidR="00411E87" w:rsidRPr="00F254BA">
        <w:rPr>
          <w:i/>
          <w:sz w:val="22"/>
          <w:szCs w:val="22"/>
        </w:rPr>
        <w:t>discussões entre os irmãos</w:t>
      </w:r>
      <w:r w:rsidR="00411E87" w:rsidRPr="00F254BA">
        <w:rPr>
          <w:sz w:val="22"/>
          <w:szCs w:val="22"/>
        </w:rPr>
        <w:t xml:space="preserve"> nas </w:t>
      </w:r>
      <w:r w:rsidR="00B3642E" w:rsidRPr="00F254BA">
        <w:rPr>
          <w:sz w:val="22"/>
          <w:szCs w:val="22"/>
        </w:rPr>
        <w:t>FTr</w:t>
      </w:r>
      <w:r w:rsidR="00411E87" w:rsidRPr="00F254BA">
        <w:rPr>
          <w:sz w:val="22"/>
          <w:szCs w:val="22"/>
        </w:rPr>
        <w:t xml:space="preserve">, foram mencionadas por três crianças de FTr (UR=3), e zero </w:t>
      </w:r>
      <w:r w:rsidRPr="00F254BA">
        <w:rPr>
          <w:sz w:val="22"/>
          <w:szCs w:val="22"/>
        </w:rPr>
        <w:t>criança</w:t>
      </w:r>
      <w:r w:rsidR="00411E87" w:rsidRPr="00F254BA">
        <w:rPr>
          <w:sz w:val="22"/>
          <w:szCs w:val="22"/>
        </w:rPr>
        <w:t>s</w:t>
      </w:r>
      <w:r w:rsidRPr="00F254BA">
        <w:rPr>
          <w:sz w:val="22"/>
          <w:szCs w:val="22"/>
        </w:rPr>
        <w:t xml:space="preserve"> de F</w:t>
      </w:r>
      <w:r w:rsidR="00411E87" w:rsidRPr="00F254BA">
        <w:rPr>
          <w:sz w:val="22"/>
          <w:szCs w:val="22"/>
        </w:rPr>
        <w:t>Mn</w:t>
      </w:r>
      <w:r w:rsidRPr="00F254BA">
        <w:rPr>
          <w:sz w:val="22"/>
          <w:szCs w:val="22"/>
        </w:rPr>
        <w:t xml:space="preserve"> (UR=</w:t>
      </w:r>
      <w:r w:rsidR="00411E87" w:rsidRPr="00F254BA">
        <w:rPr>
          <w:sz w:val="22"/>
          <w:szCs w:val="22"/>
        </w:rPr>
        <w:t>0</w:t>
      </w:r>
      <w:r w:rsidR="000A6049" w:rsidRPr="00F254BA">
        <w:rPr>
          <w:sz w:val="22"/>
          <w:szCs w:val="22"/>
        </w:rPr>
        <w:t>), utilizando expressões como a seguinte: “é difícil suportar (…) birras da minha irmã” CR26</w:t>
      </w:r>
    </w:p>
    <w:p w14:paraId="7ACEE59A" w14:textId="77777777" w:rsidR="000B0876" w:rsidRPr="00F254BA" w:rsidRDefault="00411E87" w:rsidP="006372DC">
      <w:pPr>
        <w:spacing w:line="360" w:lineRule="auto"/>
        <w:jc w:val="both"/>
        <w:rPr>
          <w:sz w:val="22"/>
          <w:szCs w:val="22"/>
        </w:rPr>
      </w:pPr>
      <w:r w:rsidRPr="00F254BA">
        <w:rPr>
          <w:sz w:val="22"/>
          <w:szCs w:val="22"/>
        </w:rPr>
        <w:tab/>
        <w:t xml:space="preserve">As discussões nas </w:t>
      </w:r>
      <w:r w:rsidR="00B3642E" w:rsidRPr="00F254BA">
        <w:rPr>
          <w:sz w:val="22"/>
          <w:szCs w:val="22"/>
        </w:rPr>
        <w:t>FMn</w:t>
      </w:r>
      <w:r w:rsidRPr="00F254BA">
        <w:rPr>
          <w:sz w:val="22"/>
          <w:szCs w:val="22"/>
        </w:rPr>
        <w:t xml:space="preserve"> não foram mencionadas </w:t>
      </w:r>
      <w:r w:rsidR="00B3642E" w:rsidRPr="00F254BA">
        <w:rPr>
          <w:sz w:val="22"/>
          <w:szCs w:val="22"/>
        </w:rPr>
        <w:t>como dificuldade</w:t>
      </w:r>
      <w:r w:rsidR="00666101" w:rsidRPr="00F254BA">
        <w:rPr>
          <w:sz w:val="22"/>
          <w:szCs w:val="22"/>
        </w:rPr>
        <w:t>,</w:t>
      </w:r>
      <w:r w:rsidR="00B3642E" w:rsidRPr="00F254BA">
        <w:rPr>
          <w:sz w:val="22"/>
          <w:szCs w:val="22"/>
        </w:rPr>
        <w:t xml:space="preserve"> </w:t>
      </w:r>
      <w:r w:rsidRPr="00F254BA">
        <w:rPr>
          <w:sz w:val="22"/>
          <w:szCs w:val="22"/>
        </w:rPr>
        <w:t>por nenhuma</w:t>
      </w:r>
      <w:r w:rsidR="004E1B57" w:rsidRPr="00F254BA">
        <w:rPr>
          <w:sz w:val="22"/>
          <w:szCs w:val="22"/>
        </w:rPr>
        <w:t xml:space="preserve"> das</w:t>
      </w:r>
      <w:r w:rsidRPr="00F254BA">
        <w:rPr>
          <w:sz w:val="22"/>
          <w:szCs w:val="22"/>
        </w:rPr>
        <w:t xml:space="preserve"> criança</w:t>
      </w:r>
      <w:r w:rsidR="004E1B57" w:rsidRPr="00F254BA">
        <w:rPr>
          <w:sz w:val="22"/>
          <w:szCs w:val="22"/>
        </w:rPr>
        <w:t>s</w:t>
      </w:r>
      <w:r w:rsidRPr="00F254BA">
        <w:rPr>
          <w:sz w:val="22"/>
          <w:szCs w:val="22"/>
        </w:rPr>
        <w:t xml:space="preserve"> entrevistada</w:t>
      </w:r>
      <w:r w:rsidR="004E1B57" w:rsidRPr="00F254BA">
        <w:rPr>
          <w:sz w:val="22"/>
          <w:szCs w:val="22"/>
        </w:rPr>
        <w:t>s</w:t>
      </w:r>
      <w:r w:rsidRPr="00F254BA">
        <w:rPr>
          <w:sz w:val="22"/>
          <w:szCs w:val="22"/>
        </w:rPr>
        <w:t>.</w:t>
      </w:r>
      <w:r w:rsidR="004E1B57" w:rsidRPr="00F254BA">
        <w:rPr>
          <w:sz w:val="22"/>
          <w:szCs w:val="22"/>
        </w:rPr>
        <w:t xml:space="preserve"> </w:t>
      </w:r>
    </w:p>
    <w:p w14:paraId="6E4B4E5C" w14:textId="77777777" w:rsidR="009E5F7D" w:rsidRPr="00F254BA" w:rsidRDefault="009E5F7D" w:rsidP="006372DC">
      <w:pPr>
        <w:spacing w:line="360" w:lineRule="auto"/>
        <w:jc w:val="both"/>
        <w:rPr>
          <w:sz w:val="22"/>
          <w:szCs w:val="22"/>
        </w:rPr>
      </w:pPr>
    </w:p>
    <w:p w14:paraId="5A0A24B8" w14:textId="77777777" w:rsidR="006E21F2" w:rsidRPr="00F254BA" w:rsidRDefault="006E21F2" w:rsidP="006E21F2">
      <w:pPr>
        <w:tabs>
          <w:tab w:val="left" w:pos="5526"/>
        </w:tabs>
        <w:spacing w:line="360" w:lineRule="auto"/>
        <w:rPr>
          <w:b/>
          <w:sz w:val="22"/>
          <w:szCs w:val="22"/>
        </w:rPr>
      </w:pPr>
      <w:r w:rsidRPr="00F254BA">
        <w:rPr>
          <w:b/>
          <w:sz w:val="22"/>
          <w:szCs w:val="22"/>
        </w:rPr>
        <w:t xml:space="preserve">Categoria </w:t>
      </w:r>
      <w:r w:rsidR="003E4EEC" w:rsidRPr="00F254BA">
        <w:rPr>
          <w:b/>
          <w:sz w:val="22"/>
          <w:szCs w:val="22"/>
        </w:rPr>
        <w:t>6</w:t>
      </w:r>
      <w:r w:rsidRPr="00F254BA">
        <w:rPr>
          <w:b/>
          <w:sz w:val="22"/>
          <w:szCs w:val="22"/>
        </w:rPr>
        <w:t>: Não Definida</w:t>
      </w:r>
    </w:p>
    <w:p w14:paraId="522F8614" w14:textId="06C6615B" w:rsidR="00E9368D" w:rsidRPr="00F254BA" w:rsidRDefault="00E9368D" w:rsidP="00E9368D">
      <w:pPr>
        <w:spacing w:line="360" w:lineRule="auto"/>
        <w:jc w:val="both"/>
        <w:rPr>
          <w:sz w:val="22"/>
          <w:szCs w:val="22"/>
        </w:rPr>
      </w:pPr>
      <w:r w:rsidRPr="00F254BA">
        <w:rPr>
          <w:sz w:val="22"/>
          <w:szCs w:val="22"/>
        </w:rPr>
        <w:tab/>
        <w:t xml:space="preserve">Esta categoria </w:t>
      </w:r>
      <w:r w:rsidR="000B0876" w:rsidRPr="00F254BA">
        <w:rPr>
          <w:sz w:val="22"/>
          <w:szCs w:val="22"/>
        </w:rPr>
        <w:t>indica que as dificuldades das famílias em estudo são</w:t>
      </w:r>
      <w:r w:rsidRPr="00F254BA">
        <w:rPr>
          <w:sz w:val="22"/>
          <w:szCs w:val="22"/>
        </w:rPr>
        <w:t xml:space="preserve"> uma realidade de desconhecimento de algumas crianças.</w:t>
      </w:r>
    </w:p>
    <w:p w14:paraId="043781F0" w14:textId="77777777" w:rsidR="00E9368D" w:rsidRPr="00F254BA" w:rsidRDefault="00E9368D" w:rsidP="006E21F2">
      <w:pPr>
        <w:tabs>
          <w:tab w:val="left" w:pos="5526"/>
        </w:tabs>
        <w:spacing w:line="360" w:lineRule="auto"/>
        <w:rPr>
          <w:b/>
          <w:sz w:val="22"/>
          <w:szCs w:val="22"/>
        </w:rPr>
      </w:pPr>
    </w:p>
    <w:p w14:paraId="60809167" w14:textId="77777777" w:rsidR="00217FCB" w:rsidRPr="00F254BA" w:rsidRDefault="00217FCB" w:rsidP="00217FCB">
      <w:pPr>
        <w:tabs>
          <w:tab w:val="left" w:pos="5526"/>
        </w:tabs>
        <w:spacing w:line="360" w:lineRule="auto"/>
        <w:rPr>
          <w:b/>
          <w:sz w:val="22"/>
          <w:szCs w:val="22"/>
        </w:rPr>
      </w:pPr>
      <w:bookmarkStart w:id="279" w:name="_Toc452212854"/>
      <w:bookmarkStart w:id="280" w:name="_Toc456016542"/>
      <w:bookmarkStart w:id="281" w:name="_Toc468143423"/>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16</w:t>
      </w:r>
      <w:r w:rsidRPr="00F254BA">
        <w:rPr>
          <w:b/>
          <w:sz w:val="22"/>
          <w:szCs w:val="22"/>
        </w:rPr>
        <w:fldChar w:fldCharType="end"/>
      </w:r>
      <w:r w:rsidRPr="00F254BA">
        <w:rPr>
          <w:b/>
          <w:sz w:val="22"/>
          <w:szCs w:val="22"/>
        </w:rPr>
        <w:t xml:space="preserve">: Categoria </w:t>
      </w:r>
      <w:r w:rsidR="003E4EEC" w:rsidRPr="00F254BA">
        <w:rPr>
          <w:b/>
          <w:sz w:val="22"/>
          <w:szCs w:val="22"/>
        </w:rPr>
        <w:t>6</w:t>
      </w:r>
      <w:r w:rsidRPr="00F254BA">
        <w:rPr>
          <w:b/>
          <w:sz w:val="22"/>
          <w:szCs w:val="22"/>
        </w:rPr>
        <w:t xml:space="preserve"> – Não Definida</w:t>
      </w:r>
      <w:bookmarkEnd w:id="279"/>
      <w:bookmarkEnd w:id="280"/>
      <w:bookmarkEnd w:id="281"/>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C84D79" w:rsidRPr="00F254BA" w14:paraId="3B745F3A" w14:textId="77777777" w:rsidTr="00217FCB">
        <w:tc>
          <w:tcPr>
            <w:tcW w:w="1817" w:type="dxa"/>
            <w:vMerge w:val="restart"/>
            <w:vAlign w:val="bottom"/>
          </w:tcPr>
          <w:p w14:paraId="3F57059E" w14:textId="77777777" w:rsidR="00533342" w:rsidRPr="00F254BA" w:rsidRDefault="00533342" w:rsidP="00F05CD4">
            <w:pPr>
              <w:rPr>
                <w:sz w:val="22"/>
                <w:szCs w:val="22"/>
              </w:rPr>
            </w:pPr>
            <w:r w:rsidRPr="00F254BA">
              <w:rPr>
                <w:sz w:val="22"/>
                <w:szCs w:val="22"/>
              </w:rPr>
              <w:t>Subtema</w:t>
            </w:r>
          </w:p>
        </w:tc>
        <w:tc>
          <w:tcPr>
            <w:tcW w:w="2280" w:type="dxa"/>
            <w:vMerge w:val="restart"/>
            <w:vAlign w:val="bottom"/>
          </w:tcPr>
          <w:p w14:paraId="087F5924" w14:textId="77777777" w:rsidR="00533342" w:rsidRPr="00F254BA" w:rsidRDefault="00533342" w:rsidP="00F05CD4">
            <w:pPr>
              <w:rPr>
                <w:sz w:val="22"/>
                <w:szCs w:val="22"/>
              </w:rPr>
            </w:pPr>
            <w:r w:rsidRPr="00F254BA">
              <w:rPr>
                <w:sz w:val="22"/>
                <w:szCs w:val="22"/>
              </w:rPr>
              <w:t>Subcategorias</w:t>
            </w:r>
          </w:p>
        </w:tc>
        <w:tc>
          <w:tcPr>
            <w:tcW w:w="2453" w:type="dxa"/>
            <w:gridSpan w:val="2"/>
          </w:tcPr>
          <w:p w14:paraId="188B6C48" w14:textId="77777777" w:rsidR="00533342" w:rsidRPr="00F254BA" w:rsidRDefault="00533342" w:rsidP="00F05CD4">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37C5D475" w14:textId="77777777" w:rsidR="00533342" w:rsidRPr="00F254BA" w:rsidRDefault="00533342" w:rsidP="00F05CD4">
            <w:pPr>
              <w:jc w:val="center"/>
              <w:rPr>
                <w:sz w:val="22"/>
                <w:szCs w:val="22"/>
              </w:rPr>
            </w:pPr>
            <w:r w:rsidRPr="00F254BA">
              <w:rPr>
                <w:rFonts w:asciiTheme="majorHAnsi" w:hAnsiTheme="majorHAnsi" w:cstheme="majorHAnsi"/>
                <w:sz w:val="22"/>
                <w:szCs w:val="22"/>
              </w:rPr>
              <w:t>Crianças FMn (N=12)</w:t>
            </w:r>
          </w:p>
        </w:tc>
      </w:tr>
      <w:tr w:rsidR="00C84D79" w:rsidRPr="00F254BA" w14:paraId="1C823DAC" w14:textId="77777777" w:rsidTr="00217FCB">
        <w:tc>
          <w:tcPr>
            <w:tcW w:w="1817" w:type="dxa"/>
            <w:vMerge/>
          </w:tcPr>
          <w:p w14:paraId="7A75FBEC" w14:textId="77777777" w:rsidR="00533342" w:rsidRPr="00F254BA" w:rsidRDefault="00533342" w:rsidP="00F05CD4">
            <w:pPr>
              <w:jc w:val="center"/>
              <w:rPr>
                <w:sz w:val="22"/>
                <w:szCs w:val="22"/>
              </w:rPr>
            </w:pPr>
          </w:p>
        </w:tc>
        <w:tc>
          <w:tcPr>
            <w:tcW w:w="2280" w:type="dxa"/>
            <w:vMerge/>
            <w:tcBorders>
              <w:bottom w:val="single" w:sz="4" w:space="0" w:color="auto"/>
            </w:tcBorders>
            <w:vAlign w:val="center"/>
          </w:tcPr>
          <w:p w14:paraId="1B4E945B" w14:textId="77777777" w:rsidR="00533342" w:rsidRPr="00F254BA" w:rsidRDefault="00533342" w:rsidP="00F05CD4">
            <w:pPr>
              <w:jc w:val="center"/>
              <w:rPr>
                <w:sz w:val="22"/>
                <w:szCs w:val="22"/>
              </w:rPr>
            </w:pPr>
          </w:p>
        </w:tc>
        <w:tc>
          <w:tcPr>
            <w:tcW w:w="1227" w:type="dxa"/>
            <w:tcBorders>
              <w:bottom w:val="single" w:sz="4" w:space="0" w:color="auto"/>
            </w:tcBorders>
            <w:vAlign w:val="center"/>
          </w:tcPr>
          <w:p w14:paraId="309E3835" w14:textId="77777777" w:rsidR="00533342" w:rsidRPr="00F254BA" w:rsidRDefault="00533342" w:rsidP="00F05CD4">
            <w:pPr>
              <w:jc w:val="center"/>
              <w:rPr>
                <w:sz w:val="22"/>
                <w:szCs w:val="22"/>
              </w:rPr>
            </w:pPr>
            <w:r w:rsidRPr="00F254BA">
              <w:rPr>
                <w:sz w:val="22"/>
                <w:szCs w:val="22"/>
              </w:rPr>
              <w:t>UR</w:t>
            </w:r>
          </w:p>
        </w:tc>
        <w:tc>
          <w:tcPr>
            <w:tcW w:w="1226" w:type="dxa"/>
            <w:tcBorders>
              <w:bottom w:val="single" w:sz="4" w:space="0" w:color="auto"/>
            </w:tcBorders>
            <w:vAlign w:val="center"/>
          </w:tcPr>
          <w:p w14:paraId="40DF183B" w14:textId="77777777" w:rsidR="00533342" w:rsidRPr="00F254BA" w:rsidRDefault="00533342" w:rsidP="00F05CD4">
            <w:pPr>
              <w:jc w:val="center"/>
              <w:rPr>
                <w:sz w:val="22"/>
                <w:szCs w:val="22"/>
              </w:rPr>
            </w:pPr>
            <w:r w:rsidRPr="00F254BA">
              <w:rPr>
                <w:sz w:val="22"/>
                <w:szCs w:val="22"/>
              </w:rPr>
              <w:t>UC</w:t>
            </w:r>
          </w:p>
        </w:tc>
        <w:tc>
          <w:tcPr>
            <w:tcW w:w="1227" w:type="dxa"/>
            <w:tcBorders>
              <w:bottom w:val="single" w:sz="4" w:space="0" w:color="auto"/>
            </w:tcBorders>
            <w:vAlign w:val="center"/>
          </w:tcPr>
          <w:p w14:paraId="49B15424" w14:textId="77777777" w:rsidR="00533342" w:rsidRPr="00F254BA" w:rsidRDefault="00533342" w:rsidP="00F05CD4">
            <w:pPr>
              <w:jc w:val="center"/>
              <w:rPr>
                <w:sz w:val="22"/>
                <w:szCs w:val="22"/>
              </w:rPr>
            </w:pPr>
            <w:r w:rsidRPr="00F254BA">
              <w:rPr>
                <w:sz w:val="22"/>
                <w:szCs w:val="22"/>
              </w:rPr>
              <w:t>UR</w:t>
            </w:r>
          </w:p>
        </w:tc>
        <w:tc>
          <w:tcPr>
            <w:tcW w:w="1226" w:type="dxa"/>
            <w:tcBorders>
              <w:bottom w:val="single" w:sz="4" w:space="0" w:color="auto"/>
            </w:tcBorders>
            <w:vAlign w:val="center"/>
          </w:tcPr>
          <w:p w14:paraId="32F5D893" w14:textId="77777777" w:rsidR="00533342" w:rsidRPr="00F254BA" w:rsidRDefault="00533342" w:rsidP="00F05CD4">
            <w:pPr>
              <w:jc w:val="center"/>
              <w:rPr>
                <w:sz w:val="22"/>
                <w:szCs w:val="22"/>
              </w:rPr>
            </w:pPr>
            <w:r w:rsidRPr="00F254BA">
              <w:rPr>
                <w:sz w:val="22"/>
                <w:szCs w:val="22"/>
              </w:rPr>
              <w:t>UC</w:t>
            </w:r>
          </w:p>
        </w:tc>
      </w:tr>
      <w:tr w:rsidR="00C84D79" w:rsidRPr="00F254BA" w14:paraId="7EE977AD" w14:textId="77777777" w:rsidTr="00217FCB">
        <w:tc>
          <w:tcPr>
            <w:tcW w:w="1817" w:type="dxa"/>
            <w:vMerge w:val="restart"/>
          </w:tcPr>
          <w:p w14:paraId="4B84A0C9" w14:textId="77777777" w:rsidR="00533342" w:rsidRPr="00F254BA" w:rsidRDefault="00533342"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280" w:type="dxa"/>
            <w:tcBorders>
              <w:bottom w:val="nil"/>
            </w:tcBorders>
          </w:tcPr>
          <w:p w14:paraId="3A192CCA" w14:textId="77777777" w:rsidR="00533342" w:rsidRPr="00F254BA" w:rsidRDefault="00533342" w:rsidP="00F05CD4">
            <w:pPr>
              <w:contextualSpacing/>
              <w:rPr>
                <w:rFonts w:asciiTheme="majorHAnsi" w:hAnsiTheme="majorHAnsi" w:cstheme="majorHAnsi"/>
                <w:sz w:val="22"/>
                <w:szCs w:val="22"/>
              </w:rPr>
            </w:pPr>
            <w:r w:rsidRPr="00F254BA">
              <w:rPr>
                <w:rFonts w:asciiTheme="majorHAnsi" w:hAnsiTheme="majorHAnsi" w:cstheme="majorHAnsi"/>
                <w:sz w:val="22"/>
                <w:szCs w:val="22"/>
              </w:rPr>
              <w:t xml:space="preserve">Não sei </w:t>
            </w:r>
          </w:p>
        </w:tc>
        <w:tc>
          <w:tcPr>
            <w:tcW w:w="1227" w:type="dxa"/>
            <w:tcBorders>
              <w:bottom w:val="nil"/>
            </w:tcBorders>
            <w:vAlign w:val="center"/>
          </w:tcPr>
          <w:p w14:paraId="72D81F31" w14:textId="77777777" w:rsidR="00533342" w:rsidRPr="00F254BA" w:rsidRDefault="00533342" w:rsidP="00F05CD4">
            <w:pPr>
              <w:jc w:val="center"/>
              <w:rPr>
                <w:sz w:val="22"/>
                <w:szCs w:val="22"/>
              </w:rPr>
            </w:pPr>
            <w:r w:rsidRPr="00F254BA">
              <w:rPr>
                <w:sz w:val="22"/>
                <w:szCs w:val="22"/>
              </w:rPr>
              <w:t>0</w:t>
            </w:r>
          </w:p>
        </w:tc>
        <w:tc>
          <w:tcPr>
            <w:tcW w:w="1226" w:type="dxa"/>
            <w:tcBorders>
              <w:bottom w:val="nil"/>
            </w:tcBorders>
            <w:vAlign w:val="center"/>
          </w:tcPr>
          <w:p w14:paraId="68318486" w14:textId="77777777" w:rsidR="00533342" w:rsidRPr="00F254BA" w:rsidRDefault="00533342" w:rsidP="00F05CD4">
            <w:pPr>
              <w:jc w:val="center"/>
              <w:rPr>
                <w:sz w:val="22"/>
                <w:szCs w:val="22"/>
              </w:rPr>
            </w:pPr>
            <w:r w:rsidRPr="00F254BA">
              <w:rPr>
                <w:sz w:val="22"/>
                <w:szCs w:val="22"/>
              </w:rPr>
              <w:t>0</w:t>
            </w:r>
          </w:p>
        </w:tc>
        <w:tc>
          <w:tcPr>
            <w:tcW w:w="1227" w:type="dxa"/>
            <w:tcBorders>
              <w:bottom w:val="nil"/>
            </w:tcBorders>
            <w:vAlign w:val="center"/>
          </w:tcPr>
          <w:p w14:paraId="4EB5EDE8" w14:textId="77777777" w:rsidR="00533342" w:rsidRPr="00F254BA" w:rsidRDefault="00533342" w:rsidP="00F05CD4">
            <w:pPr>
              <w:jc w:val="center"/>
              <w:rPr>
                <w:sz w:val="22"/>
                <w:szCs w:val="22"/>
              </w:rPr>
            </w:pPr>
            <w:r w:rsidRPr="00F254BA">
              <w:rPr>
                <w:sz w:val="22"/>
                <w:szCs w:val="22"/>
              </w:rPr>
              <w:t>3</w:t>
            </w:r>
          </w:p>
        </w:tc>
        <w:tc>
          <w:tcPr>
            <w:tcW w:w="1226" w:type="dxa"/>
            <w:tcBorders>
              <w:bottom w:val="nil"/>
            </w:tcBorders>
            <w:vAlign w:val="center"/>
          </w:tcPr>
          <w:p w14:paraId="3474C655" w14:textId="77777777" w:rsidR="00533342" w:rsidRPr="00F254BA" w:rsidRDefault="00533342" w:rsidP="00F05CD4">
            <w:pPr>
              <w:jc w:val="center"/>
              <w:rPr>
                <w:sz w:val="22"/>
                <w:szCs w:val="22"/>
              </w:rPr>
            </w:pPr>
            <w:r w:rsidRPr="00F254BA">
              <w:rPr>
                <w:sz w:val="22"/>
                <w:szCs w:val="22"/>
              </w:rPr>
              <w:t>3</w:t>
            </w:r>
          </w:p>
        </w:tc>
      </w:tr>
      <w:tr w:rsidR="00C84D79" w:rsidRPr="00F254BA" w14:paraId="22654FE2" w14:textId="77777777" w:rsidTr="00217FCB">
        <w:tc>
          <w:tcPr>
            <w:tcW w:w="1817" w:type="dxa"/>
            <w:vMerge/>
            <w:tcBorders>
              <w:bottom w:val="nil"/>
            </w:tcBorders>
          </w:tcPr>
          <w:p w14:paraId="5DA12F04" w14:textId="77777777" w:rsidR="00533342" w:rsidRPr="00F254BA" w:rsidRDefault="00533342" w:rsidP="00F05CD4">
            <w:pPr>
              <w:contextualSpacing/>
              <w:rPr>
                <w:rFonts w:asciiTheme="majorHAnsi" w:hAnsiTheme="majorHAnsi" w:cstheme="majorHAnsi"/>
                <w:sz w:val="22"/>
                <w:szCs w:val="22"/>
              </w:rPr>
            </w:pPr>
          </w:p>
        </w:tc>
        <w:tc>
          <w:tcPr>
            <w:tcW w:w="2280" w:type="dxa"/>
            <w:tcBorders>
              <w:top w:val="nil"/>
              <w:bottom w:val="nil"/>
            </w:tcBorders>
          </w:tcPr>
          <w:p w14:paraId="0B95A05F" w14:textId="77777777" w:rsidR="00533342" w:rsidRPr="00F254BA" w:rsidRDefault="00533342" w:rsidP="00F05CD4">
            <w:pPr>
              <w:contextualSpacing/>
              <w:rPr>
                <w:rFonts w:asciiTheme="majorHAnsi" w:hAnsiTheme="majorHAnsi" w:cstheme="majorHAnsi"/>
                <w:sz w:val="22"/>
                <w:szCs w:val="22"/>
              </w:rPr>
            </w:pPr>
            <w:r w:rsidRPr="00F254BA">
              <w:rPr>
                <w:rFonts w:asciiTheme="majorHAnsi" w:hAnsiTheme="majorHAnsi" w:cstheme="majorHAnsi"/>
                <w:sz w:val="22"/>
                <w:szCs w:val="22"/>
              </w:rPr>
              <w:t xml:space="preserve">Nada </w:t>
            </w:r>
          </w:p>
        </w:tc>
        <w:tc>
          <w:tcPr>
            <w:tcW w:w="1227" w:type="dxa"/>
            <w:tcBorders>
              <w:top w:val="nil"/>
              <w:bottom w:val="nil"/>
            </w:tcBorders>
            <w:vAlign w:val="center"/>
          </w:tcPr>
          <w:p w14:paraId="06360FEB" w14:textId="77777777" w:rsidR="00533342" w:rsidRPr="00F254BA" w:rsidRDefault="00533342" w:rsidP="00F05CD4">
            <w:pPr>
              <w:jc w:val="center"/>
              <w:rPr>
                <w:sz w:val="22"/>
                <w:szCs w:val="22"/>
              </w:rPr>
            </w:pPr>
            <w:r w:rsidRPr="00F254BA">
              <w:rPr>
                <w:sz w:val="22"/>
                <w:szCs w:val="22"/>
              </w:rPr>
              <w:t>10</w:t>
            </w:r>
          </w:p>
        </w:tc>
        <w:tc>
          <w:tcPr>
            <w:tcW w:w="1226" w:type="dxa"/>
            <w:tcBorders>
              <w:top w:val="nil"/>
              <w:bottom w:val="nil"/>
            </w:tcBorders>
            <w:vAlign w:val="center"/>
          </w:tcPr>
          <w:p w14:paraId="630D4EB6" w14:textId="77777777" w:rsidR="00533342" w:rsidRPr="00F254BA" w:rsidRDefault="00533342" w:rsidP="00F05CD4">
            <w:pPr>
              <w:jc w:val="center"/>
              <w:rPr>
                <w:sz w:val="22"/>
                <w:szCs w:val="22"/>
              </w:rPr>
            </w:pPr>
            <w:r w:rsidRPr="00F254BA">
              <w:rPr>
                <w:sz w:val="22"/>
                <w:szCs w:val="22"/>
              </w:rPr>
              <w:t>10</w:t>
            </w:r>
          </w:p>
        </w:tc>
        <w:tc>
          <w:tcPr>
            <w:tcW w:w="1227" w:type="dxa"/>
            <w:tcBorders>
              <w:top w:val="nil"/>
              <w:bottom w:val="nil"/>
            </w:tcBorders>
            <w:vAlign w:val="center"/>
          </w:tcPr>
          <w:p w14:paraId="109179A2" w14:textId="77777777" w:rsidR="00533342" w:rsidRPr="00F254BA" w:rsidRDefault="00533342" w:rsidP="00F05CD4">
            <w:pPr>
              <w:jc w:val="center"/>
              <w:rPr>
                <w:sz w:val="22"/>
                <w:szCs w:val="22"/>
              </w:rPr>
            </w:pPr>
            <w:r w:rsidRPr="00F254BA">
              <w:rPr>
                <w:sz w:val="22"/>
                <w:szCs w:val="22"/>
              </w:rPr>
              <w:t>0</w:t>
            </w:r>
          </w:p>
        </w:tc>
        <w:tc>
          <w:tcPr>
            <w:tcW w:w="1226" w:type="dxa"/>
            <w:tcBorders>
              <w:top w:val="nil"/>
              <w:bottom w:val="nil"/>
            </w:tcBorders>
            <w:vAlign w:val="center"/>
          </w:tcPr>
          <w:p w14:paraId="37F3E357" w14:textId="77777777" w:rsidR="00533342" w:rsidRPr="00F254BA" w:rsidRDefault="00533342" w:rsidP="00F05CD4">
            <w:pPr>
              <w:jc w:val="center"/>
              <w:rPr>
                <w:sz w:val="22"/>
                <w:szCs w:val="22"/>
              </w:rPr>
            </w:pPr>
            <w:r w:rsidRPr="00F254BA">
              <w:rPr>
                <w:sz w:val="22"/>
                <w:szCs w:val="22"/>
              </w:rPr>
              <w:t>0</w:t>
            </w:r>
          </w:p>
        </w:tc>
      </w:tr>
      <w:tr w:rsidR="00C84D79" w:rsidRPr="00F254BA" w14:paraId="1687889A" w14:textId="77777777" w:rsidTr="00217FCB">
        <w:tc>
          <w:tcPr>
            <w:tcW w:w="1817" w:type="dxa"/>
            <w:vMerge w:val="restart"/>
          </w:tcPr>
          <w:p w14:paraId="23B64B53" w14:textId="77777777" w:rsidR="00533342" w:rsidRPr="00F254BA" w:rsidRDefault="00533342"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0" w:type="dxa"/>
            <w:tcBorders>
              <w:bottom w:val="nil"/>
            </w:tcBorders>
          </w:tcPr>
          <w:p w14:paraId="237467CD" w14:textId="77777777" w:rsidR="00533342" w:rsidRPr="00F254BA" w:rsidRDefault="00533342" w:rsidP="00F05CD4">
            <w:pPr>
              <w:contextualSpacing/>
              <w:rPr>
                <w:rFonts w:asciiTheme="majorHAnsi" w:hAnsiTheme="majorHAnsi" w:cstheme="majorHAnsi"/>
                <w:sz w:val="22"/>
                <w:szCs w:val="22"/>
              </w:rPr>
            </w:pPr>
            <w:r w:rsidRPr="00F254BA">
              <w:rPr>
                <w:rFonts w:asciiTheme="majorHAnsi" w:hAnsiTheme="majorHAnsi" w:cstheme="majorHAnsi"/>
                <w:sz w:val="22"/>
                <w:szCs w:val="22"/>
              </w:rPr>
              <w:t xml:space="preserve">Não sei </w:t>
            </w:r>
          </w:p>
        </w:tc>
        <w:tc>
          <w:tcPr>
            <w:tcW w:w="1227" w:type="dxa"/>
            <w:tcBorders>
              <w:bottom w:val="nil"/>
            </w:tcBorders>
            <w:vAlign w:val="center"/>
          </w:tcPr>
          <w:p w14:paraId="43BEE33D" w14:textId="77777777" w:rsidR="00533342" w:rsidRPr="00F254BA" w:rsidRDefault="00533342" w:rsidP="00F05CD4">
            <w:pPr>
              <w:jc w:val="center"/>
              <w:rPr>
                <w:sz w:val="22"/>
                <w:szCs w:val="22"/>
              </w:rPr>
            </w:pPr>
            <w:r w:rsidRPr="00F254BA">
              <w:rPr>
                <w:sz w:val="22"/>
                <w:szCs w:val="22"/>
              </w:rPr>
              <w:t>1</w:t>
            </w:r>
          </w:p>
        </w:tc>
        <w:tc>
          <w:tcPr>
            <w:tcW w:w="1226" w:type="dxa"/>
            <w:tcBorders>
              <w:bottom w:val="nil"/>
            </w:tcBorders>
            <w:vAlign w:val="center"/>
          </w:tcPr>
          <w:p w14:paraId="0D2064BE" w14:textId="77777777" w:rsidR="00533342" w:rsidRPr="00F254BA" w:rsidRDefault="00533342" w:rsidP="00F05CD4">
            <w:pPr>
              <w:jc w:val="center"/>
              <w:rPr>
                <w:sz w:val="22"/>
                <w:szCs w:val="22"/>
              </w:rPr>
            </w:pPr>
            <w:r w:rsidRPr="00F254BA">
              <w:rPr>
                <w:sz w:val="22"/>
                <w:szCs w:val="22"/>
              </w:rPr>
              <w:t>1</w:t>
            </w:r>
          </w:p>
        </w:tc>
        <w:tc>
          <w:tcPr>
            <w:tcW w:w="1227" w:type="dxa"/>
            <w:tcBorders>
              <w:bottom w:val="nil"/>
            </w:tcBorders>
            <w:vAlign w:val="center"/>
          </w:tcPr>
          <w:p w14:paraId="2EC58EBD" w14:textId="77777777" w:rsidR="00533342" w:rsidRPr="00F254BA" w:rsidRDefault="00533342" w:rsidP="00F05CD4">
            <w:pPr>
              <w:jc w:val="center"/>
              <w:rPr>
                <w:sz w:val="22"/>
                <w:szCs w:val="22"/>
              </w:rPr>
            </w:pPr>
            <w:r w:rsidRPr="00F254BA">
              <w:rPr>
                <w:sz w:val="22"/>
                <w:szCs w:val="22"/>
              </w:rPr>
              <w:t>1</w:t>
            </w:r>
          </w:p>
        </w:tc>
        <w:tc>
          <w:tcPr>
            <w:tcW w:w="1226" w:type="dxa"/>
            <w:tcBorders>
              <w:bottom w:val="nil"/>
            </w:tcBorders>
            <w:vAlign w:val="center"/>
          </w:tcPr>
          <w:p w14:paraId="6C01A799" w14:textId="77777777" w:rsidR="00533342" w:rsidRPr="00F254BA" w:rsidRDefault="00533342" w:rsidP="00F05CD4">
            <w:pPr>
              <w:jc w:val="center"/>
              <w:rPr>
                <w:sz w:val="22"/>
                <w:szCs w:val="22"/>
              </w:rPr>
            </w:pPr>
            <w:r w:rsidRPr="00F254BA">
              <w:rPr>
                <w:sz w:val="22"/>
                <w:szCs w:val="22"/>
              </w:rPr>
              <w:t>1</w:t>
            </w:r>
          </w:p>
        </w:tc>
      </w:tr>
      <w:tr w:rsidR="00C84D79" w:rsidRPr="00F254BA" w14:paraId="2EA5DEEE" w14:textId="77777777" w:rsidTr="00217FCB">
        <w:tc>
          <w:tcPr>
            <w:tcW w:w="1817" w:type="dxa"/>
            <w:vMerge/>
            <w:tcBorders>
              <w:bottom w:val="single" w:sz="4" w:space="0" w:color="auto"/>
            </w:tcBorders>
          </w:tcPr>
          <w:p w14:paraId="689044B3" w14:textId="77777777" w:rsidR="00533342" w:rsidRPr="00F254BA" w:rsidRDefault="00533342" w:rsidP="00F05CD4">
            <w:pPr>
              <w:contextualSpacing/>
              <w:rPr>
                <w:rFonts w:asciiTheme="majorHAnsi" w:hAnsiTheme="majorHAnsi" w:cstheme="majorHAnsi"/>
                <w:sz w:val="22"/>
                <w:szCs w:val="22"/>
              </w:rPr>
            </w:pPr>
          </w:p>
        </w:tc>
        <w:tc>
          <w:tcPr>
            <w:tcW w:w="2280" w:type="dxa"/>
            <w:tcBorders>
              <w:top w:val="nil"/>
              <w:bottom w:val="single" w:sz="4" w:space="0" w:color="auto"/>
              <w:right w:val="nil"/>
            </w:tcBorders>
          </w:tcPr>
          <w:p w14:paraId="01A86F2F" w14:textId="77777777" w:rsidR="00533342" w:rsidRPr="00F254BA" w:rsidRDefault="00533342" w:rsidP="00F05CD4">
            <w:pPr>
              <w:contextualSpacing/>
              <w:rPr>
                <w:rFonts w:asciiTheme="majorHAnsi" w:hAnsiTheme="majorHAnsi" w:cstheme="majorHAnsi"/>
                <w:sz w:val="22"/>
                <w:szCs w:val="22"/>
              </w:rPr>
            </w:pPr>
            <w:r w:rsidRPr="00F254BA">
              <w:rPr>
                <w:rFonts w:asciiTheme="majorHAnsi" w:hAnsiTheme="majorHAnsi" w:cstheme="majorHAnsi"/>
                <w:sz w:val="22"/>
                <w:szCs w:val="22"/>
              </w:rPr>
              <w:t xml:space="preserve">Nada </w:t>
            </w:r>
          </w:p>
        </w:tc>
        <w:tc>
          <w:tcPr>
            <w:tcW w:w="1227" w:type="dxa"/>
            <w:tcBorders>
              <w:top w:val="nil"/>
              <w:left w:val="nil"/>
              <w:bottom w:val="single" w:sz="4" w:space="0" w:color="auto"/>
              <w:right w:val="nil"/>
            </w:tcBorders>
            <w:vAlign w:val="center"/>
          </w:tcPr>
          <w:p w14:paraId="35BDFD9F" w14:textId="77777777" w:rsidR="00533342" w:rsidRPr="00F254BA" w:rsidRDefault="00533342" w:rsidP="00F05CD4">
            <w:pPr>
              <w:jc w:val="center"/>
              <w:rPr>
                <w:sz w:val="22"/>
                <w:szCs w:val="22"/>
              </w:rPr>
            </w:pPr>
            <w:r w:rsidRPr="00F254BA">
              <w:rPr>
                <w:sz w:val="22"/>
                <w:szCs w:val="22"/>
              </w:rPr>
              <w:t>0</w:t>
            </w:r>
          </w:p>
        </w:tc>
        <w:tc>
          <w:tcPr>
            <w:tcW w:w="1226" w:type="dxa"/>
            <w:tcBorders>
              <w:top w:val="nil"/>
              <w:left w:val="nil"/>
              <w:bottom w:val="single" w:sz="4" w:space="0" w:color="auto"/>
              <w:right w:val="nil"/>
            </w:tcBorders>
            <w:vAlign w:val="center"/>
          </w:tcPr>
          <w:p w14:paraId="54B7824C" w14:textId="77777777" w:rsidR="00533342" w:rsidRPr="00F254BA" w:rsidRDefault="00533342" w:rsidP="00F05CD4">
            <w:pPr>
              <w:jc w:val="center"/>
              <w:rPr>
                <w:sz w:val="22"/>
                <w:szCs w:val="22"/>
              </w:rPr>
            </w:pPr>
            <w:r w:rsidRPr="00F254BA">
              <w:rPr>
                <w:sz w:val="22"/>
                <w:szCs w:val="22"/>
              </w:rPr>
              <w:t>0</w:t>
            </w:r>
          </w:p>
        </w:tc>
        <w:tc>
          <w:tcPr>
            <w:tcW w:w="1227" w:type="dxa"/>
            <w:tcBorders>
              <w:top w:val="nil"/>
              <w:left w:val="nil"/>
              <w:bottom w:val="single" w:sz="4" w:space="0" w:color="auto"/>
              <w:right w:val="nil"/>
            </w:tcBorders>
            <w:vAlign w:val="center"/>
          </w:tcPr>
          <w:p w14:paraId="1F0E7221" w14:textId="77777777" w:rsidR="00533342" w:rsidRPr="00F254BA" w:rsidRDefault="00533342" w:rsidP="00F05CD4">
            <w:pPr>
              <w:jc w:val="center"/>
              <w:rPr>
                <w:sz w:val="22"/>
                <w:szCs w:val="22"/>
              </w:rPr>
            </w:pPr>
            <w:r w:rsidRPr="00F254BA">
              <w:rPr>
                <w:sz w:val="22"/>
                <w:szCs w:val="22"/>
              </w:rPr>
              <w:t>5</w:t>
            </w:r>
          </w:p>
        </w:tc>
        <w:tc>
          <w:tcPr>
            <w:tcW w:w="1226" w:type="dxa"/>
            <w:tcBorders>
              <w:top w:val="nil"/>
              <w:left w:val="nil"/>
              <w:bottom w:val="single" w:sz="4" w:space="0" w:color="auto"/>
            </w:tcBorders>
            <w:vAlign w:val="center"/>
          </w:tcPr>
          <w:p w14:paraId="083D31A3" w14:textId="77777777" w:rsidR="00533342" w:rsidRPr="00F254BA" w:rsidRDefault="00533342" w:rsidP="00F05CD4">
            <w:pPr>
              <w:jc w:val="center"/>
              <w:rPr>
                <w:sz w:val="22"/>
                <w:szCs w:val="22"/>
              </w:rPr>
            </w:pPr>
            <w:r w:rsidRPr="00F254BA">
              <w:rPr>
                <w:sz w:val="22"/>
                <w:szCs w:val="22"/>
              </w:rPr>
              <w:t>5</w:t>
            </w:r>
          </w:p>
        </w:tc>
      </w:tr>
    </w:tbl>
    <w:p w14:paraId="2C662A74" w14:textId="77777777" w:rsidR="00533342" w:rsidRPr="00F254BA" w:rsidRDefault="00533342" w:rsidP="006E21F2">
      <w:pPr>
        <w:tabs>
          <w:tab w:val="left" w:pos="5526"/>
        </w:tabs>
        <w:spacing w:line="360" w:lineRule="auto"/>
        <w:rPr>
          <w:b/>
          <w:sz w:val="22"/>
          <w:szCs w:val="22"/>
        </w:rPr>
      </w:pPr>
    </w:p>
    <w:p w14:paraId="66775D62" w14:textId="03919DE1" w:rsidR="00B565A7" w:rsidRPr="00F254BA" w:rsidRDefault="00B565A7" w:rsidP="00B565A7">
      <w:pPr>
        <w:tabs>
          <w:tab w:val="left" w:pos="709"/>
        </w:tabs>
        <w:spacing w:line="360" w:lineRule="auto"/>
        <w:jc w:val="both"/>
        <w:rPr>
          <w:sz w:val="22"/>
          <w:szCs w:val="22"/>
        </w:rPr>
      </w:pPr>
      <w:r w:rsidRPr="00F254BA">
        <w:rPr>
          <w:sz w:val="22"/>
          <w:szCs w:val="22"/>
        </w:rPr>
        <w:tab/>
        <w:t xml:space="preserve">Esta categoria </w:t>
      </w:r>
      <w:r w:rsidR="00796CDA" w:rsidRPr="00F254BA">
        <w:rPr>
          <w:sz w:val="22"/>
          <w:szCs w:val="22"/>
        </w:rPr>
        <w:t>indica</w:t>
      </w:r>
      <w:r w:rsidRPr="00F254BA">
        <w:rPr>
          <w:sz w:val="22"/>
          <w:szCs w:val="22"/>
        </w:rPr>
        <w:t xml:space="preserve"> que</w:t>
      </w:r>
      <w:r w:rsidR="007A45CC" w:rsidRPr="00F254BA">
        <w:rPr>
          <w:sz w:val="22"/>
          <w:szCs w:val="22"/>
        </w:rPr>
        <w:t xml:space="preserve"> </w:t>
      </w:r>
      <w:r w:rsidR="002D6B33" w:rsidRPr="00F254BA">
        <w:rPr>
          <w:sz w:val="22"/>
          <w:szCs w:val="22"/>
        </w:rPr>
        <w:t xml:space="preserve">só algumas </w:t>
      </w:r>
      <w:r w:rsidRPr="00F254BA">
        <w:rPr>
          <w:sz w:val="22"/>
          <w:szCs w:val="22"/>
        </w:rPr>
        <w:t xml:space="preserve">crianças </w:t>
      </w:r>
      <w:r w:rsidR="007A45CC" w:rsidRPr="00F254BA">
        <w:rPr>
          <w:sz w:val="22"/>
          <w:szCs w:val="22"/>
        </w:rPr>
        <w:t xml:space="preserve">percebem </w:t>
      </w:r>
      <w:r w:rsidRPr="00F254BA">
        <w:rPr>
          <w:sz w:val="22"/>
          <w:szCs w:val="22"/>
        </w:rPr>
        <w:t>quais as dificuldades da família tradicional e da família monoparental.</w:t>
      </w:r>
    </w:p>
    <w:p w14:paraId="0C46701E" w14:textId="77777777" w:rsidR="00B565A7" w:rsidRPr="00F254BA" w:rsidRDefault="00B565A7" w:rsidP="00B565A7">
      <w:pPr>
        <w:tabs>
          <w:tab w:val="left" w:pos="709"/>
        </w:tabs>
        <w:spacing w:line="360" w:lineRule="auto"/>
        <w:jc w:val="both"/>
        <w:rPr>
          <w:sz w:val="22"/>
          <w:szCs w:val="22"/>
        </w:rPr>
      </w:pPr>
      <w:r w:rsidRPr="00F254BA">
        <w:rPr>
          <w:sz w:val="22"/>
          <w:szCs w:val="22"/>
        </w:rPr>
        <w:tab/>
        <w:t>Em relação as famílias tradicionais, três crianças de FMn (UR=3) responderam “</w:t>
      </w:r>
      <w:r w:rsidRPr="00F254BA">
        <w:rPr>
          <w:i/>
          <w:sz w:val="22"/>
          <w:szCs w:val="22"/>
        </w:rPr>
        <w:t>Não sei</w:t>
      </w:r>
      <w:r w:rsidRPr="00F254BA">
        <w:rPr>
          <w:sz w:val="22"/>
          <w:szCs w:val="22"/>
        </w:rPr>
        <w:t>” aquando a discussão do tema em análise, e dez crianças de FTr responderam “</w:t>
      </w:r>
      <w:r w:rsidRPr="00F254BA">
        <w:rPr>
          <w:i/>
          <w:sz w:val="22"/>
          <w:szCs w:val="22"/>
        </w:rPr>
        <w:t>Nada</w:t>
      </w:r>
      <w:r w:rsidRPr="00F254BA">
        <w:rPr>
          <w:sz w:val="22"/>
          <w:szCs w:val="22"/>
        </w:rPr>
        <w:t>” (UR=10).</w:t>
      </w:r>
    </w:p>
    <w:p w14:paraId="0547D783" w14:textId="77777777" w:rsidR="00B565A7" w:rsidRPr="00F254BA" w:rsidRDefault="00B565A7" w:rsidP="00B565A7">
      <w:pPr>
        <w:tabs>
          <w:tab w:val="left" w:pos="709"/>
        </w:tabs>
        <w:spacing w:line="360" w:lineRule="auto"/>
        <w:jc w:val="both"/>
        <w:rPr>
          <w:i/>
          <w:sz w:val="22"/>
          <w:szCs w:val="22"/>
        </w:rPr>
      </w:pPr>
      <w:r w:rsidRPr="00F254BA">
        <w:rPr>
          <w:sz w:val="22"/>
          <w:szCs w:val="22"/>
        </w:rPr>
        <w:tab/>
        <w:t>Face às famílias monoparentais</w:t>
      </w:r>
      <w:r w:rsidR="0029636E" w:rsidRPr="00F254BA">
        <w:rPr>
          <w:sz w:val="22"/>
          <w:szCs w:val="22"/>
        </w:rPr>
        <w:t>, uma criança de FTr (UR=1) afirmou “</w:t>
      </w:r>
      <w:r w:rsidR="0029636E" w:rsidRPr="00F254BA">
        <w:rPr>
          <w:i/>
          <w:sz w:val="22"/>
          <w:szCs w:val="22"/>
        </w:rPr>
        <w:t xml:space="preserve">Não sei” </w:t>
      </w:r>
      <w:r w:rsidR="0029636E" w:rsidRPr="00F254BA">
        <w:rPr>
          <w:sz w:val="22"/>
          <w:szCs w:val="22"/>
        </w:rPr>
        <w:t>CR</w:t>
      </w:r>
      <w:r w:rsidR="000A6049" w:rsidRPr="00F254BA">
        <w:rPr>
          <w:sz w:val="22"/>
          <w:szCs w:val="22"/>
        </w:rPr>
        <w:t>3</w:t>
      </w:r>
      <w:r w:rsidR="0029636E" w:rsidRPr="00F254BA">
        <w:rPr>
          <w:sz w:val="22"/>
          <w:szCs w:val="22"/>
        </w:rPr>
        <w:t xml:space="preserve"> às dificuldades destas famílias, e outra criança de FMn (UR=1), deu a mesma resposta. Outras cinco crianças de FMn responderam “Nada” (UR=5).</w:t>
      </w:r>
    </w:p>
    <w:p w14:paraId="3023814D" w14:textId="77777777" w:rsidR="000A609D" w:rsidRPr="00F254BA" w:rsidRDefault="000A609D" w:rsidP="00FE771E">
      <w:pPr>
        <w:tabs>
          <w:tab w:val="left" w:pos="709"/>
        </w:tabs>
        <w:spacing w:line="360" w:lineRule="auto"/>
        <w:jc w:val="both"/>
        <w:rPr>
          <w:b/>
          <w:sz w:val="22"/>
          <w:szCs w:val="22"/>
          <w:u w:val="single"/>
        </w:rPr>
      </w:pPr>
    </w:p>
    <w:p w14:paraId="5D24301A" w14:textId="77777777" w:rsidR="00944CCC" w:rsidRPr="00F254BA" w:rsidRDefault="0042342F" w:rsidP="00FE771E">
      <w:pPr>
        <w:tabs>
          <w:tab w:val="left" w:pos="709"/>
        </w:tabs>
        <w:spacing w:line="360" w:lineRule="auto"/>
        <w:jc w:val="both"/>
        <w:rPr>
          <w:b/>
          <w:sz w:val="22"/>
          <w:szCs w:val="22"/>
          <w:u w:val="single"/>
        </w:rPr>
      </w:pPr>
      <w:r w:rsidRPr="00F254BA">
        <w:rPr>
          <w:b/>
          <w:sz w:val="22"/>
          <w:szCs w:val="22"/>
          <w:u w:val="single"/>
        </w:rPr>
        <w:t xml:space="preserve">Tema </w:t>
      </w:r>
      <w:r w:rsidR="00187AE9" w:rsidRPr="00F254BA">
        <w:rPr>
          <w:b/>
          <w:sz w:val="22"/>
          <w:szCs w:val="22"/>
          <w:u w:val="single"/>
        </w:rPr>
        <w:t>3</w:t>
      </w:r>
      <w:r w:rsidRPr="00F254BA">
        <w:rPr>
          <w:b/>
          <w:sz w:val="22"/>
          <w:szCs w:val="22"/>
          <w:u w:val="single"/>
        </w:rPr>
        <w:t xml:space="preserve"> – </w:t>
      </w:r>
      <w:r w:rsidR="00B20084" w:rsidRPr="00F254BA">
        <w:rPr>
          <w:b/>
          <w:sz w:val="22"/>
          <w:szCs w:val="22"/>
          <w:u w:val="single"/>
        </w:rPr>
        <w:t>A perceção dos aspetos negativos das famílias</w:t>
      </w:r>
      <w:r w:rsidR="00B56F4C" w:rsidRPr="00F254BA">
        <w:rPr>
          <w:b/>
          <w:sz w:val="22"/>
          <w:szCs w:val="22"/>
          <w:u w:val="single"/>
        </w:rPr>
        <w:t xml:space="preserve"> </w:t>
      </w:r>
      <w:r w:rsidR="00893DBB" w:rsidRPr="00F254BA">
        <w:rPr>
          <w:b/>
          <w:sz w:val="22"/>
          <w:szCs w:val="22"/>
          <w:u w:val="single"/>
        </w:rPr>
        <w:t>em estudo</w:t>
      </w:r>
    </w:p>
    <w:p w14:paraId="50563A13" w14:textId="77777777" w:rsidR="00367FA7" w:rsidRPr="00F254BA" w:rsidRDefault="00367FA7" w:rsidP="00FE771E">
      <w:pPr>
        <w:tabs>
          <w:tab w:val="left" w:pos="709"/>
        </w:tabs>
        <w:spacing w:line="360" w:lineRule="auto"/>
        <w:jc w:val="both"/>
        <w:rPr>
          <w:b/>
          <w:sz w:val="22"/>
          <w:szCs w:val="22"/>
          <w:u w:val="single"/>
        </w:rPr>
      </w:pPr>
    </w:p>
    <w:p w14:paraId="16FEC292" w14:textId="77777777" w:rsidR="00187AE9" w:rsidRPr="00F254BA" w:rsidRDefault="00187AE9" w:rsidP="00187AE9">
      <w:pPr>
        <w:spacing w:line="360" w:lineRule="auto"/>
        <w:ind w:firstLine="709"/>
        <w:jc w:val="both"/>
        <w:rPr>
          <w:sz w:val="22"/>
          <w:szCs w:val="22"/>
        </w:rPr>
      </w:pPr>
      <w:r w:rsidRPr="00F254BA">
        <w:rPr>
          <w:sz w:val="22"/>
          <w:szCs w:val="22"/>
        </w:rPr>
        <w:t>O terceiro tema visa perceber qual o nível de conhecimento das crianças entrevistadas, sejam elas de FTR ou de FMn, acerca dos aspetos negativos das famílias</w:t>
      </w:r>
      <w:r w:rsidR="002D6B33" w:rsidRPr="00F254BA">
        <w:rPr>
          <w:sz w:val="22"/>
          <w:szCs w:val="22"/>
        </w:rPr>
        <w:t xml:space="preserve"> </w:t>
      </w:r>
      <w:r w:rsidR="00156BDB" w:rsidRPr="00F254BA">
        <w:rPr>
          <w:sz w:val="22"/>
          <w:szCs w:val="22"/>
        </w:rPr>
        <w:t>em análise</w:t>
      </w:r>
      <w:r w:rsidRPr="00F254BA">
        <w:rPr>
          <w:sz w:val="22"/>
          <w:szCs w:val="22"/>
        </w:rPr>
        <w:t xml:space="preserve">. </w:t>
      </w:r>
    </w:p>
    <w:p w14:paraId="467B2272" w14:textId="1F078A74" w:rsidR="00713C23" w:rsidRPr="00F254BA" w:rsidRDefault="00A92E83" w:rsidP="00187AE9">
      <w:pPr>
        <w:spacing w:line="360" w:lineRule="auto"/>
        <w:ind w:firstLine="709"/>
        <w:jc w:val="both"/>
        <w:rPr>
          <w:sz w:val="22"/>
          <w:szCs w:val="22"/>
        </w:rPr>
      </w:pPr>
      <w:r w:rsidRPr="00F254BA">
        <w:rPr>
          <w:sz w:val="22"/>
          <w:szCs w:val="22"/>
        </w:rPr>
        <w:t xml:space="preserve">Uma família, seja ela de que forma for, </w:t>
      </w:r>
      <w:r w:rsidR="002E1E49" w:rsidRPr="00F254BA">
        <w:rPr>
          <w:sz w:val="22"/>
          <w:szCs w:val="22"/>
        </w:rPr>
        <w:t xml:space="preserve">detém </w:t>
      </w:r>
      <w:r w:rsidRPr="00F254BA">
        <w:rPr>
          <w:sz w:val="22"/>
          <w:szCs w:val="22"/>
        </w:rPr>
        <w:t xml:space="preserve">aspetos negativos que </w:t>
      </w:r>
      <w:r w:rsidR="008A79ED" w:rsidRPr="00F254BA">
        <w:rPr>
          <w:sz w:val="22"/>
          <w:szCs w:val="22"/>
        </w:rPr>
        <w:t xml:space="preserve">podem </w:t>
      </w:r>
      <w:r w:rsidRPr="00F254BA">
        <w:rPr>
          <w:sz w:val="22"/>
          <w:szCs w:val="22"/>
        </w:rPr>
        <w:t xml:space="preserve">não </w:t>
      </w:r>
      <w:r w:rsidR="008A79ED" w:rsidRPr="00F254BA">
        <w:rPr>
          <w:sz w:val="22"/>
          <w:szCs w:val="22"/>
        </w:rPr>
        <w:t xml:space="preserve">contribuir </w:t>
      </w:r>
      <w:r w:rsidRPr="00F254BA">
        <w:rPr>
          <w:sz w:val="22"/>
          <w:szCs w:val="22"/>
        </w:rPr>
        <w:t>para o bem-estar das crianças e</w:t>
      </w:r>
      <w:r w:rsidR="008A79ED" w:rsidRPr="00F254BA">
        <w:rPr>
          <w:sz w:val="22"/>
          <w:szCs w:val="22"/>
        </w:rPr>
        <w:t>,</w:t>
      </w:r>
      <w:r w:rsidRPr="00F254BA">
        <w:rPr>
          <w:sz w:val="22"/>
          <w:szCs w:val="22"/>
        </w:rPr>
        <w:t xml:space="preserve"> as categorias que se seguem derivaram das</w:t>
      </w:r>
      <w:r w:rsidR="00B72236" w:rsidRPr="00F254BA">
        <w:rPr>
          <w:sz w:val="22"/>
          <w:szCs w:val="22"/>
        </w:rPr>
        <w:t xml:space="preserve"> respostas dadas às</w:t>
      </w:r>
      <w:r w:rsidRPr="00F254BA">
        <w:rPr>
          <w:sz w:val="22"/>
          <w:szCs w:val="22"/>
        </w:rPr>
        <w:t xml:space="preserve"> </w:t>
      </w:r>
      <w:r w:rsidR="00187AE9" w:rsidRPr="00F254BA">
        <w:rPr>
          <w:sz w:val="22"/>
          <w:szCs w:val="22"/>
        </w:rPr>
        <w:t>seguintes questões: “O que é que não gostas na tua família?”</w:t>
      </w:r>
      <w:r w:rsidR="002D6B33" w:rsidRPr="00F254BA">
        <w:rPr>
          <w:sz w:val="22"/>
          <w:szCs w:val="22"/>
        </w:rPr>
        <w:t xml:space="preserve"> e “O que é que não gostas na outra família?</w:t>
      </w:r>
      <w:r w:rsidRPr="00F254BA">
        <w:rPr>
          <w:sz w:val="22"/>
          <w:szCs w:val="22"/>
        </w:rPr>
        <w:t>”.</w:t>
      </w:r>
      <w:r w:rsidR="00187AE9" w:rsidRPr="00F254BA">
        <w:rPr>
          <w:sz w:val="22"/>
          <w:szCs w:val="22"/>
        </w:rPr>
        <w:t xml:space="preserve"> </w:t>
      </w:r>
    </w:p>
    <w:p w14:paraId="7CE54D39" w14:textId="2AB83801" w:rsidR="00187AE9" w:rsidRPr="00F254BA" w:rsidRDefault="00056C19" w:rsidP="00187AE9">
      <w:pPr>
        <w:spacing w:line="360" w:lineRule="auto"/>
        <w:ind w:firstLine="709"/>
        <w:jc w:val="both"/>
        <w:rPr>
          <w:sz w:val="22"/>
          <w:szCs w:val="22"/>
        </w:rPr>
      </w:pPr>
      <w:r w:rsidRPr="00F254BA">
        <w:rPr>
          <w:sz w:val="22"/>
          <w:szCs w:val="22"/>
        </w:rPr>
        <w:lastRenderedPageBreak/>
        <w:t xml:space="preserve">Neste tema, surgiram </w:t>
      </w:r>
      <w:r w:rsidR="006F2A6B" w:rsidRPr="00F254BA">
        <w:rPr>
          <w:sz w:val="22"/>
          <w:szCs w:val="22"/>
        </w:rPr>
        <w:t xml:space="preserve">2 categorias informativas e 1 categoria não definida, perfazendo um total de </w:t>
      </w:r>
      <w:r w:rsidRPr="00F254BA">
        <w:rPr>
          <w:sz w:val="22"/>
          <w:szCs w:val="22"/>
        </w:rPr>
        <w:t>9</w:t>
      </w:r>
      <w:r w:rsidR="006F2A6B" w:rsidRPr="00F254BA">
        <w:rPr>
          <w:sz w:val="22"/>
          <w:szCs w:val="22"/>
        </w:rPr>
        <w:t xml:space="preserve"> subcategorias</w:t>
      </w:r>
      <w:r w:rsidR="00187AE9" w:rsidRPr="00F254BA">
        <w:rPr>
          <w:sz w:val="22"/>
          <w:szCs w:val="22"/>
        </w:rPr>
        <w:t>.</w:t>
      </w:r>
    </w:p>
    <w:p w14:paraId="03D06D6F" w14:textId="77777777" w:rsidR="00367FA7" w:rsidRPr="00F254BA" w:rsidRDefault="00367FA7" w:rsidP="0079774A">
      <w:pPr>
        <w:tabs>
          <w:tab w:val="left" w:pos="5526"/>
        </w:tabs>
        <w:spacing w:line="360" w:lineRule="auto"/>
        <w:rPr>
          <w:sz w:val="22"/>
          <w:szCs w:val="22"/>
          <w:u w:val="single"/>
        </w:rPr>
      </w:pPr>
    </w:p>
    <w:p w14:paraId="6E02FA30" w14:textId="77777777" w:rsidR="0042342F" w:rsidRPr="00F254BA" w:rsidRDefault="0042342F" w:rsidP="0042342F">
      <w:pPr>
        <w:tabs>
          <w:tab w:val="left" w:pos="5526"/>
        </w:tabs>
        <w:spacing w:line="360" w:lineRule="auto"/>
        <w:rPr>
          <w:b/>
          <w:sz w:val="22"/>
          <w:szCs w:val="22"/>
        </w:rPr>
      </w:pPr>
      <w:r w:rsidRPr="00F254BA">
        <w:rPr>
          <w:b/>
          <w:sz w:val="22"/>
          <w:szCs w:val="22"/>
        </w:rPr>
        <w:t>Categoria 1: Discussões</w:t>
      </w:r>
    </w:p>
    <w:p w14:paraId="0344EC7E" w14:textId="41FEB289" w:rsidR="00BB4BB8" w:rsidRPr="00F254BA" w:rsidRDefault="00713C23" w:rsidP="008125DA">
      <w:pPr>
        <w:spacing w:line="360" w:lineRule="auto"/>
        <w:ind w:firstLine="709"/>
        <w:jc w:val="both"/>
        <w:rPr>
          <w:sz w:val="22"/>
          <w:szCs w:val="22"/>
        </w:rPr>
      </w:pPr>
      <w:r w:rsidRPr="00F254BA">
        <w:rPr>
          <w:sz w:val="22"/>
          <w:szCs w:val="22"/>
        </w:rPr>
        <w:t xml:space="preserve">A categoria </w:t>
      </w:r>
      <w:r w:rsidRPr="00F254BA">
        <w:rPr>
          <w:i/>
          <w:sz w:val="22"/>
          <w:szCs w:val="22"/>
        </w:rPr>
        <w:t>Discussões</w:t>
      </w:r>
      <w:r w:rsidR="00BB4BB8" w:rsidRPr="00F254BA">
        <w:rPr>
          <w:sz w:val="22"/>
          <w:szCs w:val="22"/>
        </w:rPr>
        <w:t xml:space="preserve"> </w:t>
      </w:r>
      <w:r w:rsidR="00B72236" w:rsidRPr="00F254BA">
        <w:rPr>
          <w:sz w:val="22"/>
          <w:szCs w:val="22"/>
        </w:rPr>
        <w:t xml:space="preserve">demostra que para </w:t>
      </w:r>
      <w:r w:rsidR="00BB4BB8" w:rsidRPr="00F254BA">
        <w:rPr>
          <w:sz w:val="22"/>
          <w:szCs w:val="22"/>
        </w:rPr>
        <w:t>algumas crianças</w:t>
      </w:r>
      <w:r w:rsidR="00B72236" w:rsidRPr="00F254BA">
        <w:rPr>
          <w:sz w:val="22"/>
          <w:szCs w:val="22"/>
        </w:rPr>
        <w:t xml:space="preserve">, a existência de discussões entre os membros das famílias, é </w:t>
      </w:r>
      <w:r w:rsidR="00495360" w:rsidRPr="00F254BA">
        <w:rPr>
          <w:sz w:val="22"/>
          <w:szCs w:val="22"/>
        </w:rPr>
        <w:t xml:space="preserve">um </w:t>
      </w:r>
      <w:r w:rsidR="00BB4BB8" w:rsidRPr="00F254BA">
        <w:rPr>
          <w:sz w:val="22"/>
          <w:szCs w:val="22"/>
        </w:rPr>
        <w:t>aspeto negativo da vida quotidiana das famílias, tanto nas</w:t>
      </w:r>
      <w:r w:rsidR="00156BDB" w:rsidRPr="00F254BA">
        <w:rPr>
          <w:sz w:val="22"/>
          <w:szCs w:val="22"/>
        </w:rPr>
        <w:t xml:space="preserve"> FTr como nas FMn.</w:t>
      </w:r>
    </w:p>
    <w:p w14:paraId="0631445E" w14:textId="77777777" w:rsidR="0029636E" w:rsidRPr="00F254BA" w:rsidRDefault="0029636E" w:rsidP="0029636E">
      <w:pPr>
        <w:spacing w:line="360" w:lineRule="auto"/>
        <w:rPr>
          <w:b/>
          <w:sz w:val="22"/>
          <w:szCs w:val="22"/>
        </w:rPr>
      </w:pPr>
    </w:p>
    <w:p w14:paraId="2B186C2B" w14:textId="77777777" w:rsidR="00A14758" w:rsidRPr="00F254BA" w:rsidRDefault="00A14758" w:rsidP="00A14758">
      <w:pPr>
        <w:tabs>
          <w:tab w:val="left" w:pos="5526"/>
        </w:tabs>
        <w:spacing w:line="360" w:lineRule="auto"/>
        <w:rPr>
          <w:b/>
          <w:sz w:val="22"/>
          <w:szCs w:val="22"/>
        </w:rPr>
      </w:pPr>
      <w:bookmarkStart w:id="282" w:name="_Toc452212855"/>
      <w:bookmarkStart w:id="283" w:name="_Toc456016543"/>
      <w:bookmarkStart w:id="284" w:name="_Toc468143424"/>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17</w:t>
      </w:r>
      <w:r w:rsidRPr="00F254BA">
        <w:rPr>
          <w:b/>
          <w:sz w:val="22"/>
          <w:szCs w:val="22"/>
        </w:rPr>
        <w:fldChar w:fldCharType="end"/>
      </w:r>
      <w:r w:rsidRPr="00F254BA">
        <w:rPr>
          <w:b/>
          <w:sz w:val="22"/>
          <w:szCs w:val="22"/>
        </w:rPr>
        <w:t>: Categoria 1 – Discussões</w:t>
      </w:r>
      <w:bookmarkEnd w:id="282"/>
      <w:bookmarkEnd w:id="283"/>
      <w:bookmarkEnd w:id="284"/>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C84D79" w:rsidRPr="00F254BA" w14:paraId="084B5D60" w14:textId="77777777" w:rsidTr="00A14758">
        <w:tc>
          <w:tcPr>
            <w:tcW w:w="1817" w:type="dxa"/>
            <w:vMerge w:val="restart"/>
            <w:vAlign w:val="bottom"/>
          </w:tcPr>
          <w:p w14:paraId="62FA89EC" w14:textId="77777777" w:rsidR="006B7530" w:rsidRPr="00F254BA" w:rsidRDefault="006B7530" w:rsidP="00F05CD4">
            <w:pPr>
              <w:rPr>
                <w:sz w:val="22"/>
                <w:szCs w:val="22"/>
              </w:rPr>
            </w:pPr>
            <w:r w:rsidRPr="00F254BA">
              <w:rPr>
                <w:sz w:val="22"/>
                <w:szCs w:val="22"/>
              </w:rPr>
              <w:t>Subtema</w:t>
            </w:r>
          </w:p>
        </w:tc>
        <w:tc>
          <w:tcPr>
            <w:tcW w:w="2280" w:type="dxa"/>
            <w:vMerge w:val="restart"/>
            <w:vAlign w:val="bottom"/>
          </w:tcPr>
          <w:p w14:paraId="408A0B4C" w14:textId="77777777" w:rsidR="006B7530" w:rsidRPr="00F254BA" w:rsidRDefault="006B7530" w:rsidP="00F05CD4">
            <w:pPr>
              <w:rPr>
                <w:sz w:val="22"/>
                <w:szCs w:val="22"/>
              </w:rPr>
            </w:pPr>
            <w:r w:rsidRPr="00F254BA">
              <w:rPr>
                <w:sz w:val="22"/>
                <w:szCs w:val="22"/>
              </w:rPr>
              <w:t>Subcategorias</w:t>
            </w:r>
          </w:p>
        </w:tc>
        <w:tc>
          <w:tcPr>
            <w:tcW w:w="2453" w:type="dxa"/>
            <w:gridSpan w:val="2"/>
          </w:tcPr>
          <w:p w14:paraId="0AE03BA1" w14:textId="77777777" w:rsidR="006B7530" w:rsidRPr="00F254BA" w:rsidRDefault="006B7530" w:rsidP="00F05CD4">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575C3ADF" w14:textId="77777777" w:rsidR="006B7530" w:rsidRPr="00F254BA" w:rsidRDefault="006B7530" w:rsidP="00F05CD4">
            <w:pPr>
              <w:jc w:val="center"/>
              <w:rPr>
                <w:sz w:val="22"/>
                <w:szCs w:val="22"/>
              </w:rPr>
            </w:pPr>
            <w:r w:rsidRPr="00F254BA">
              <w:rPr>
                <w:rFonts w:asciiTheme="majorHAnsi" w:hAnsiTheme="majorHAnsi" w:cstheme="majorHAnsi"/>
                <w:sz w:val="22"/>
                <w:szCs w:val="22"/>
              </w:rPr>
              <w:t>Crianças FMn (N=12)</w:t>
            </w:r>
          </w:p>
        </w:tc>
      </w:tr>
      <w:tr w:rsidR="00C84D79" w:rsidRPr="00F254BA" w14:paraId="0954A0E0" w14:textId="77777777" w:rsidTr="00A14758">
        <w:tc>
          <w:tcPr>
            <w:tcW w:w="1817" w:type="dxa"/>
            <w:vMerge/>
          </w:tcPr>
          <w:p w14:paraId="4E49CF9E" w14:textId="77777777" w:rsidR="006B7530" w:rsidRPr="00F254BA" w:rsidRDefault="006B7530" w:rsidP="00F05CD4">
            <w:pPr>
              <w:jc w:val="center"/>
              <w:rPr>
                <w:sz w:val="22"/>
                <w:szCs w:val="22"/>
              </w:rPr>
            </w:pPr>
          </w:p>
        </w:tc>
        <w:tc>
          <w:tcPr>
            <w:tcW w:w="2280" w:type="dxa"/>
            <w:vMerge/>
            <w:tcBorders>
              <w:bottom w:val="single" w:sz="4" w:space="0" w:color="auto"/>
            </w:tcBorders>
            <w:vAlign w:val="center"/>
          </w:tcPr>
          <w:p w14:paraId="00AEAC88" w14:textId="77777777" w:rsidR="006B7530" w:rsidRPr="00F254BA" w:rsidRDefault="006B7530" w:rsidP="00F05CD4">
            <w:pPr>
              <w:jc w:val="center"/>
              <w:rPr>
                <w:sz w:val="22"/>
                <w:szCs w:val="22"/>
              </w:rPr>
            </w:pPr>
          </w:p>
        </w:tc>
        <w:tc>
          <w:tcPr>
            <w:tcW w:w="1227" w:type="dxa"/>
            <w:tcBorders>
              <w:bottom w:val="single" w:sz="4" w:space="0" w:color="auto"/>
            </w:tcBorders>
            <w:vAlign w:val="center"/>
          </w:tcPr>
          <w:p w14:paraId="481D7F80" w14:textId="77777777" w:rsidR="006B7530" w:rsidRPr="00F254BA" w:rsidRDefault="006B7530" w:rsidP="00F05CD4">
            <w:pPr>
              <w:jc w:val="center"/>
              <w:rPr>
                <w:sz w:val="22"/>
                <w:szCs w:val="22"/>
              </w:rPr>
            </w:pPr>
            <w:r w:rsidRPr="00F254BA">
              <w:rPr>
                <w:sz w:val="22"/>
                <w:szCs w:val="22"/>
              </w:rPr>
              <w:t>UR</w:t>
            </w:r>
          </w:p>
        </w:tc>
        <w:tc>
          <w:tcPr>
            <w:tcW w:w="1226" w:type="dxa"/>
            <w:tcBorders>
              <w:bottom w:val="single" w:sz="4" w:space="0" w:color="auto"/>
            </w:tcBorders>
            <w:vAlign w:val="center"/>
          </w:tcPr>
          <w:p w14:paraId="2EB11DC8" w14:textId="77777777" w:rsidR="006B7530" w:rsidRPr="00F254BA" w:rsidRDefault="006B7530" w:rsidP="00F05CD4">
            <w:pPr>
              <w:jc w:val="center"/>
              <w:rPr>
                <w:sz w:val="22"/>
                <w:szCs w:val="22"/>
              </w:rPr>
            </w:pPr>
            <w:r w:rsidRPr="00F254BA">
              <w:rPr>
                <w:sz w:val="22"/>
                <w:szCs w:val="22"/>
              </w:rPr>
              <w:t>UC</w:t>
            </w:r>
          </w:p>
        </w:tc>
        <w:tc>
          <w:tcPr>
            <w:tcW w:w="1227" w:type="dxa"/>
            <w:tcBorders>
              <w:bottom w:val="single" w:sz="4" w:space="0" w:color="auto"/>
            </w:tcBorders>
            <w:vAlign w:val="center"/>
          </w:tcPr>
          <w:p w14:paraId="5BD03D26" w14:textId="77777777" w:rsidR="006B7530" w:rsidRPr="00F254BA" w:rsidRDefault="006B7530" w:rsidP="00F05CD4">
            <w:pPr>
              <w:jc w:val="center"/>
              <w:rPr>
                <w:sz w:val="22"/>
                <w:szCs w:val="22"/>
              </w:rPr>
            </w:pPr>
            <w:r w:rsidRPr="00F254BA">
              <w:rPr>
                <w:sz w:val="22"/>
                <w:szCs w:val="22"/>
              </w:rPr>
              <w:t>UR</w:t>
            </w:r>
          </w:p>
        </w:tc>
        <w:tc>
          <w:tcPr>
            <w:tcW w:w="1226" w:type="dxa"/>
            <w:tcBorders>
              <w:bottom w:val="single" w:sz="4" w:space="0" w:color="auto"/>
            </w:tcBorders>
            <w:vAlign w:val="center"/>
          </w:tcPr>
          <w:p w14:paraId="5EC6BD2F" w14:textId="77777777" w:rsidR="006B7530" w:rsidRPr="00F254BA" w:rsidRDefault="006B7530" w:rsidP="00F05CD4">
            <w:pPr>
              <w:jc w:val="center"/>
              <w:rPr>
                <w:sz w:val="22"/>
                <w:szCs w:val="22"/>
              </w:rPr>
            </w:pPr>
            <w:r w:rsidRPr="00F254BA">
              <w:rPr>
                <w:sz w:val="22"/>
                <w:szCs w:val="22"/>
              </w:rPr>
              <w:t>UC</w:t>
            </w:r>
          </w:p>
        </w:tc>
      </w:tr>
      <w:tr w:rsidR="00C84D79" w:rsidRPr="00F254BA" w14:paraId="532BCD04" w14:textId="77777777" w:rsidTr="00A14758">
        <w:tc>
          <w:tcPr>
            <w:tcW w:w="1817" w:type="dxa"/>
            <w:vMerge w:val="restart"/>
          </w:tcPr>
          <w:p w14:paraId="0EAC5AF7" w14:textId="77777777" w:rsidR="006B7530" w:rsidRPr="00F254BA" w:rsidRDefault="006B7530"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280" w:type="dxa"/>
            <w:tcBorders>
              <w:bottom w:val="nil"/>
            </w:tcBorders>
          </w:tcPr>
          <w:p w14:paraId="052A61F1" w14:textId="77777777" w:rsidR="006B7530" w:rsidRPr="00F254BA" w:rsidRDefault="006B7530" w:rsidP="00F05CD4">
            <w:pPr>
              <w:contextualSpacing/>
              <w:rPr>
                <w:rFonts w:asciiTheme="majorHAnsi" w:hAnsiTheme="majorHAnsi" w:cstheme="majorHAnsi"/>
                <w:sz w:val="22"/>
                <w:szCs w:val="22"/>
              </w:rPr>
            </w:pPr>
            <w:r w:rsidRPr="00F254BA">
              <w:rPr>
                <w:rFonts w:asciiTheme="majorHAnsi" w:hAnsiTheme="majorHAnsi" w:cstheme="majorHAnsi"/>
                <w:sz w:val="22"/>
                <w:szCs w:val="22"/>
              </w:rPr>
              <w:t>Entre pais</w:t>
            </w:r>
          </w:p>
        </w:tc>
        <w:tc>
          <w:tcPr>
            <w:tcW w:w="1227" w:type="dxa"/>
            <w:tcBorders>
              <w:bottom w:val="nil"/>
            </w:tcBorders>
            <w:vAlign w:val="center"/>
          </w:tcPr>
          <w:p w14:paraId="45FC1478" w14:textId="77777777" w:rsidR="006B7530" w:rsidRPr="00F254BA" w:rsidRDefault="006B7530" w:rsidP="00F05CD4">
            <w:pPr>
              <w:jc w:val="center"/>
              <w:rPr>
                <w:sz w:val="22"/>
                <w:szCs w:val="22"/>
              </w:rPr>
            </w:pPr>
            <w:r w:rsidRPr="00F254BA">
              <w:rPr>
                <w:sz w:val="22"/>
                <w:szCs w:val="22"/>
              </w:rPr>
              <w:t>2</w:t>
            </w:r>
          </w:p>
        </w:tc>
        <w:tc>
          <w:tcPr>
            <w:tcW w:w="1226" w:type="dxa"/>
            <w:tcBorders>
              <w:bottom w:val="nil"/>
            </w:tcBorders>
            <w:vAlign w:val="center"/>
          </w:tcPr>
          <w:p w14:paraId="72AA2917" w14:textId="77777777" w:rsidR="006B7530" w:rsidRPr="00F254BA" w:rsidRDefault="006B7530" w:rsidP="00F05CD4">
            <w:pPr>
              <w:jc w:val="center"/>
              <w:rPr>
                <w:sz w:val="22"/>
                <w:szCs w:val="22"/>
              </w:rPr>
            </w:pPr>
            <w:r w:rsidRPr="00F254BA">
              <w:rPr>
                <w:sz w:val="22"/>
                <w:szCs w:val="22"/>
              </w:rPr>
              <w:t>2</w:t>
            </w:r>
          </w:p>
        </w:tc>
        <w:tc>
          <w:tcPr>
            <w:tcW w:w="1227" w:type="dxa"/>
            <w:tcBorders>
              <w:bottom w:val="nil"/>
            </w:tcBorders>
            <w:vAlign w:val="center"/>
          </w:tcPr>
          <w:p w14:paraId="04F74DF9" w14:textId="77777777" w:rsidR="006B7530" w:rsidRPr="00F254BA" w:rsidRDefault="006B7530" w:rsidP="00F05CD4">
            <w:pPr>
              <w:jc w:val="center"/>
              <w:rPr>
                <w:sz w:val="22"/>
                <w:szCs w:val="22"/>
              </w:rPr>
            </w:pPr>
            <w:r w:rsidRPr="00F254BA">
              <w:rPr>
                <w:sz w:val="22"/>
                <w:szCs w:val="22"/>
              </w:rPr>
              <w:t>3</w:t>
            </w:r>
          </w:p>
        </w:tc>
        <w:tc>
          <w:tcPr>
            <w:tcW w:w="1226" w:type="dxa"/>
            <w:tcBorders>
              <w:bottom w:val="nil"/>
            </w:tcBorders>
            <w:vAlign w:val="center"/>
          </w:tcPr>
          <w:p w14:paraId="1E76EB41" w14:textId="77777777" w:rsidR="006B7530" w:rsidRPr="00F254BA" w:rsidRDefault="006B7530" w:rsidP="00F05CD4">
            <w:pPr>
              <w:jc w:val="center"/>
              <w:rPr>
                <w:sz w:val="22"/>
                <w:szCs w:val="22"/>
              </w:rPr>
            </w:pPr>
            <w:r w:rsidRPr="00F254BA">
              <w:rPr>
                <w:sz w:val="22"/>
                <w:szCs w:val="22"/>
              </w:rPr>
              <w:t>3</w:t>
            </w:r>
          </w:p>
        </w:tc>
      </w:tr>
      <w:tr w:rsidR="00C84D79" w:rsidRPr="00F254BA" w14:paraId="66BCA671" w14:textId="77777777" w:rsidTr="00A14758">
        <w:tc>
          <w:tcPr>
            <w:tcW w:w="1817" w:type="dxa"/>
            <w:vMerge/>
            <w:tcBorders>
              <w:bottom w:val="nil"/>
            </w:tcBorders>
          </w:tcPr>
          <w:p w14:paraId="5264F954" w14:textId="77777777" w:rsidR="006B7530" w:rsidRPr="00F254BA" w:rsidRDefault="006B7530" w:rsidP="00F05CD4">
            <w:pPr>
              <w:contextualSpacing/>
              <w:rPr>
                <w:rFonts w:asciiTheme="majorHAnsi" w:hAnsiTheme="majorHAnsi" w:cstheme="majorHAnsi"/>
                <w:sz w:val="22"/>
                <w:szCs w:val="22"/>
              </w:rPr>
            </w:pPr>
          </w:p>
        </w:tc>
        <w:tc>
          <w:tcPr>
            <w:tcW w:w="2280" w:type="dxa"/>
            <w:tcBorders>
              <w:top w:val="nil"/>
              <w:bottom w:val="nil"/>
            </w:tcBorders>
          </w:tcPr>
          <w:p w14:paraId="06BDF46B" w14:textId="77777777" w:rsidR="006B7530" w:rsidRPr="00F254BA" w:rsidRDefault="006B7530" w:rsidP="00F05CD4">
            <w:pPr>
              <w:contextualSpacing/>
              <w:rPr>
                <w:rFonts w:asciiTheme="majorHAnsi" w:hAnsiTheme="majorHAnsi" w:cstheme="majorHAnsi"/>
                <w:sz w:val="22"/>
                <w:szCs w:val="22"/>
              </w:rPr>
            </w:pPr>
            <w:r w:rsidRPr="00F254BA">
              <w:rPr>
                <w:rFonts w:asciiTheme="majorHAnsi" w:hAnsiTheme="majorHAnsi" w:cstheme="majorHAnsi"/>
                <w:sz w:val="22"/>
                <w:szCs w:val="22"/>
              </w:rPr>
              <w:t>Com os filhos</w:t>
            </w:r>
          </w:p>
        </w:tc>
        <w:tc>
          <w:tcPr>
            <w:tcW w:w="1227" w:type="dxa"/>
            <w:tcBorders>
              <w:top w:val="nil"/>
              <w:bottom w:val="nil"/>
            </w:tcBorders>
            <w:vAlign w:val="center"/>
          </w:tcPr>
          <w:p w14:paraId="40566BBC" w14:textId="77777777" w:rsidR="006B7530" w:rsidRPr="00F254BA" w:rsidRDefault="006B7530" w:rsidP="00F05CD4">
            <w:pPr>
              <w:jc w:val="center"/>
              <w:rPr>
                <w:sz w:val="22"/>
                <w:szCs w:val="22"/>
              </w:rPr>
            </w:pPr>
            <w:r w:rsidRPr="00F254BA">
              <w:rPr>
                <w:sz w:val="22"/>
                <w:szCs w:val="22"/>
              </w:rPr>
              <w:t>4</w:t>
            </w:r>
          </w:p>
        </w:tc>
        <w:tc>
          <w:tcPr>
            <w:tcW w:w="1226" w:type="dxa"/>
            <w:tcBorders>
              <w:top w:val="nil"/>
              <w:bottom w:val="nil"/>
            </w:tcBorders>
            <w:vAlign w:val="center"/>
          </w:tcPr>
          <w:p w14:paraId="4E6FF459" w14:textId="77777777" w:rsidR="006B7530" w:rsidRPr="00F254BA" w:rsidRDefault="006B7530" w:rsidP="00F05CD4">
            <w:pPr>
              <w:jc w:val="center"/>
              <w:rPr>
                <w:sz w:val="22"/>
                <w:szCs w:val="22"/>
              </w:rPr>
            </w:pPr>
            <w:r w:rsidRPr="00F254BA">
              <w:rPr>
                <w:sz w:val="22"/>
                <w:szCs w:val="22"/>
              </w:rPr>
              <w:t>4</w:t>
            </w:r>
          </w:p>
        </w:tc>
        <w:tc>
          <w:tcPr>
            <w:tcW w:w="1227" w:type="dxa"/>
            <w:tcBorders>
              <w:top w:val="nil"/>
              <w:bottom w:val="nil"/>
            </w:tcBorders>
            <w:vAlign w:val="center"/>
          </w:tcPr>
          <w:p w14:paraId="37FDC722" w14:textId="77777777" w:rsidR="006B7530" w:rsidRPr="00F254BA" w:rsidRDefault="006B7530" w:rsidP="00F05CD4">
            <w:pPr>
              <w:jc w:val="center"/>
              <w:rPr>
                <w:sz w:val="22"/>
                <w:szCs w:val="22"/>
              </w:rPr>
            </w:pPr>
            <w:r w:rsidRPr="00F254BA">
              <w:rPr>
                <w:sz w:val="22"/>
                <w:szCs w:val="22"/>
              </w:rPr>
              <w:t>0</w:t>
            </w:r>
          </w:p>
        </w:tc>
        <w:tc>
          <w:tcPr>
            <w:tcW w:w="1226" w:type="dxa"/>
            <w:tcBorders>
              <w:top w:val="nil"/>
              <w:bottom w:val="nil"/>
            </w:tcBorders>
            <w:vAlign w:val="center"/>
          </w:tcPr>
          <w:p w14:paraId="1DCD4429" w14:textId="77777777" w:rsidR="006B7530" w:rsidRPr="00F254BA" w:rsidRDefault="006B7530" w:rsidP="00F05CD4">
            <w:pPr>
              <w:jc w:val="center"/>
              <w:rPr>
                <w:sz w:val="22"/>
                <w:szCs w:val="22"/>
              </w:rPr>
            </w:pPr>
            <w:r w:rsidRPr="00F254BA">
              <w:rPr>
                <w:sz w:val="22"/>
                <w:szCs w:val="22"/>
              </w:rPr>
              <w:t>0</w:t>
            </w:r>
          </w:p>
        </w:tc>
      </w:tr>
      <w:tr w:rsidR="00C84D79" w:rsidRPr="00F254BA" w14:paraId="6D2901CF" w14:textId="77777777" w:rsidTr="00A14758">
        <w:tc>
          <w:tcPr>
            <w:tcW w:w="1817" w:type="dxa"/>
            <w:vMerge/>
            <w:tcBorders>
              <w:bottom w:val="nil"/>
            </w:tcBorders>
          </w:tcPr>
          <w:p w14:paraId="6E4A3D2D" w14:textId="77777777" w:rsidR="006B7530" w:rsidRPr="00F254BA" w:rsidRDefault="006B7530" w:rsidP="00F05CD4">
            <w:pPr>
              <w:contextualSpacing/>
              <w:rPr>
                <w:rFonts w:asciiTheme="majorHAnsi" w:hAnsiTheme="majorHAnsi" w:cstheme="majorHAnsi"/>
                <w:sz w:val="22"/>
                <w:szCs w:val="22"/>
              </w:rPr>
            </w:pPr>
          </w:p>
        </w:tc>
        <w:tc>
          <w:tcPr>
            <w:tcW w:w="2280" w:type="dxa"/>
            <w:tcBorders>
              <w:top w:val="nil"/>
              <w:bottom w:val="nil"/>
            </w:tcBorders>
          </w:tcPr>
          <w:p w14:paraId="3119D86A" w14:textId="77777777" w:rsidR="006B7530" w:rsidRPr="00F254BA" w:rsidRDefault="006B7530" w:rsidP="00F05CD4">
            <w:pPr>
              <w:contextualSpacing/>
              <w:rPr>
                <w:rFonts w:asciiTheme="majorHAnsi" w:hAnsiTheme="majorHAnsi" w:cstheme="majorHAnsi"/>
                <w:sz w:val="22"/>
                <w:szCs w:val="22"/>
              </w:rPr>
            </w:pPr>
            <w:r w:rsidRPr="00F254BA">
              <w:rPr>
                <w:rFonts w:asciiTheme="majorHAnsi" w:hAnsiTheme="majorHAnsi" w:cstheme="majorHAnsi"/>
                <w:sz w:val="22"/>
                <w:szCs w:val="22"/>
              </w:rPr>
              <w:t xml:space="preserve">Entre irmãos </w:t>
            </w:r>
          </w:p>
        </w:tc>
        <w:tc>
          <w:tcPr>
            <w:tcW w:w="1227" w:type="dxa"/>
            <w:tcBorders>
              <w:top w:val="nil"/>
              <w:bottom w:val="nil"/>
            </w:tcBorders>
            <w:vAlign w:val="center"/>
          </w:tcPr>
          <w:p w14:paraId="47903818" w14:textId="77777777" w:rsidR="006B7530" w:rsidRPr="00F254BA" w:rsidRDefault="006B7530" w:rsidP="00F05CD4">
            <w:pPr>
              <w:jc w:val="center"/>
              <w:rPr>
                <w:sz w:val="22"/>
                <w:szCs w:val="22"/>
              </w:rPr>
            </w:pPr>
            <w:r w:rsidRPr="00F254BA">
              <w:rPr>
                <w:sz w:val="22"/>
                <w:szCs w:val="22"/>
              </w:rPr>
              <w:t>1</w:t>
            </w:r>
          </w:p>
        </w:tc>
        <w:tc>
          <w:tcPr>
            <w:tcW w:w="1226" w:type="dxa"/>
            <w:tcBorders>
              <w:top w:val="nil"/>
              <w:bottom w:val="nil"/>
            </w:tcBorders>
            <w:vAlign w:val="center"/>
          </w:tcPr>
          <w:p w14:paraId="02C4C58B" w14:textId="77777777" w:rsidR="006B7530" w:rsidRPr="00F254BA" w:rsidRDefault="006B7530" w:rsidP="00F05CD4">
            <w:pPr>
              <w:jc w:val="center"/>
              <w:rPr>
                <w:sz w:val="22"/>
                <w:szCs w:val="22"/>
              </w:rPr>
            </w:pPr>
            <w:r w:rsidRPr="00F254BA">
              <w:rPr>
                <w:sz w:val="22"/>
                <w:szCs w:val="22"/>
              </w:rPr>
              <w:t>1</w:t>
            </w:r>
          </w:p>
        </w:tc>
        <w:tc>
          <w:tcPr>
            <w:tcW w:w="1227" w:type="dxa"/>
            <w:tcBorders>
              <w:top w:val="nil"/>
              <w:bottom w:val="nil"/>
            </w:tcBorders>
            <w:vAlign w:val="center"/>
          </w:tcPr>
          <w:p w14:paraId="51DB0A49" w14:textId="77777777" w:rsidR="006B7530" w:rsidRPr="00F254BA" w:rsidRDefault="006B7530" w:rsidP="00F05CD4">
            <w:pPr>
              <w:jc w:val="center"/>
              <w:rPr>
                <w:sz w:val="22"/>
                <w:szCs w:val="22"/>
              </w:rPr>
            </w:pPr>
            <w:r w:rsidRPr="00F254BA">
              <w:rPr>
                <w:sz w:val="22"/>
                <w:szCs w:val="22"/>
              </w:rPr>
              <w:t>0</w:t>
            </w:r>
          </w:p>
        </w:tc>
        <w:tc>
          <w:tcPr>
            <w:tcW w:w="1226" w:type="dxa"/>
            <w:tcBorders>
              <w:top w:val="nil"/>
              <w:bottom w:val="nil"/>
            </w:tcBorders>
            <w:vAlign w:val="center"/>
          </w:tcPr>
          <w:p w14:paraId="5B26737A" w14:textId="77777777" w:rsidR="006B7530" w:rsidRPr="00F254BA" w:rsidRDefault="006B7530" w:rsidP="00F05CD4">
            <w:pPr>
              <w:jc w:val="center"/>
              <w:rPr>
                <w:sz w:val="22"/>
                <w:szCs w:val="22"/>
              </w:rPr>
            </w:pPr>
            <w:r w:rsidRPr="00F254BA">
              <w:rPr>
                <w:sz w:val="22"/>
                <w:szCs w:val="22"/>
              </w:rPr>
              <w:t>0</w:t>
            </w:r>
          </w:p>
        </w:tc>
      </w:tr>
      <w:tr w:rsidR="00C84D79" w:rsidRPr="00F254BA" w14:paraId="534A7360" w14:textId="77777777" w:rsidTr="00A14758">
        <w:tc>
          <w:tcPr>
            <w:tcW w:w="1817" w:type="dxa"/>
            <w:vMerge w:val="restart"/>
          </w:tcPr>
          <w:p w14:paraId="59375104" w14:textId="77777777" w:rsidR="006B7530" w:rsidRPr="00F254BA" w:rsidRDefault="006B7530"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0" w:type="dxa"/>
            <w:tcBorders>
              <w:bottom w:val="nil"/>
            </w:tcBorders>
          </w:tcPr>
          <w:p w14:paraId="3A2BF92B" w14:textId="77777777" w:rsidR="006B7530" w:rsidRPr="00F254BA" w:rsidRDefault="006B7530" w:rsidP="00F05CD4">
            <w:pPr>
              <w:contextualSpacing/>
              <w:rPr>
                <w:rFonts w:asciiTheme="majorHAnsi" w:hAnsiTheme="majorHAnsi" w:cstheme="majorHAnsi"/>
                <w:sz w:val="22"/>
                <w:szCs w:val="22"/>
              </w:rPr>
            </w:pPr>
            <w:r w:rsidRPr="00F254BA">
              <w:rPr>
                <w:rFonts w:asciiTheme="majorHAnsi" w:hAnsiTheme="majorHAnsi" w:cstheme="majorHAnsi"/>
                <w:sz w:val="22"/>
                <w:szCs w:val="22"/>
              </w:rPr>
              <w:t>Entre pais</w:t>
            </w:r>
          </w:p>
        </w:tc>
        <w:tc>
          <w:tcPr>
            <w:tcW w:w="1227" w:type="dxa"/>
            <w:tcBorders>
              <w:bottom w:val="nil"/>
            </w:tcBorders>
            <w:vAlign w:val="center"/>
          </w:tcPr>
          <w:p w14:paraId="4402C3FB" w14:textId="77777777" w:rsidR="006B7530" w:rsidRPr="00F254BA" w:rsidRDefault="006B7530" w:rsidP="00F05CD4">
            <w:pPr>
              <w:jc w:val="center"/>
              <w:rPr>
                <w:sz w:val="22"/>
                <w:szCs w:val="22"/>
              </w:rPr>
            </w:pPr>
            <w:r w:rsidRPr="00F254BA">
              <w:rPr>
                <w:sz w:val="22"/>
                <w:szCs w:val="22"/>
              </w:rPr>
              <w:t>1</w:t>
            </w:r>
          </w:p>
        </w:tc>
        <w:tc>
          <w:tcPr>
            <w:tcW w:w="1226" w:type="dxa"/>
            <w:tcBorders>
              <w:bottom w:val="nil"/>
            </w:tcBorders>
            <w:vAlign w:val="center"/>
          </w:tcPr>
          <w:p w14:paraId="39255A76" w14:textId="77777777" w:rsidR="006B7530" w:rsidRPr="00F254BA" w:rsidRDefault="006B7530" w:rsidP="00F05CD4">
            <w:pPr>
              <w:jc w:val="center"/>
              <w:rPr>
                <w:sz w:val="22"/>
                <w:szCs w:val="22"/>
              </w:rPr>
            </w:pPr>
            <w:r w:rsidRPr="00F254BA">
              <w:rPr>
                <w:sz w:val="22"/>
                <w:szCs w:val="22"/>
              </w:rPr>
              <w:t>1</w:t>
            </w:r>
          </w:p>
        </w:tc>
        <w:tc>
          <w:tcPr>
            <w:tcW w:w="1227" w:type="dxa"/>
            <w:tcBorders>
              <w:bottom w:val="nil"/>
            </w:tcBorders>
            <w:vAlign w:val="center"/>
          </w:tcPr>
          <w:p w14:paraId="690C3862" w14:textId="77777777" w:rsidR="006B7530" w:rsidRPr="00F254BA" w:rsidRDefault="006B7530" w:rsidP="00F05CD4">
            <w:pPr>
              <w:jc w:val="center"/>
              <w:rPr>
                <w:sz w:val="22"/>
                <w:szCs w:val="22"/>
              </w:rPr>
            </w:pPr>
            <w:r w:rsidRPr="00F254BA">
              <w:rPr>
                <w:sz w:val="22"/>
                <w:szCs w:val="22"/>
              </w:rPr>
              <w:t>1</w:t>
            </w:r>
          </w:p>
        </w:tc>
        <w:tc>
          <w:tcPr>
            <w:tcW w:w="1226" w:type="dxa"/>
            <w:tcBorders>
              <w:bottom w:val="nil"/>
            </w:tcBorders>
            <w:vAlign w:val="center"/>
          </w:tcPr>
          <w:p w14:paraId="14DBE770" w14:textId="77777777" w:rsidR="006B7530" w:rsidRPr="00F254BA" w:rsidRDefault="006B7530" w:rsidP="00F05CD4">
            <w:pPr>
              <w:jc w:val="center"/>
              <w:rPr>
                <w:sz w:val="22"/>
                <w:szCs w:val="22"/>
              </w:rPr>
            </w:pPr>
            <w:r w:rsidRPr="00F254BA">
              <w:rPr>
                <w:sz w:val="22"/>
                <w:szCs w:val="22"/>
              </w:rPr>
              <w:t>1</w:t>
            </w:r>
          </w:p>
        </w:tc>
      </w:tr>
      <w:tr w:rsidR="00C84D79" w:rsidRPr="00F254BA" w14:paraId="3EDBB451" w14:textId="77777777" w:rsidTr="00A14758">
        <w:tc>
          <w:tcPr>
            <w:tcW w:w="1817" w:type="dxa"/>
            <w:vMerge/>
            <w:tcBorders>
              <w:bottom w:val="single" w:sz="4" w:space="0" w:color="auto"/>
            </w:tcBorders>
          </w:tcPr>
          <w:p w14:paraId="6A3912D9" w14:textId="77777777" w:rsidR="006B7530" w:rsidRPr="00F254BA" w:rsidRDefault="006B7530" w:rsidP="00F05CD4">
            <w:pPr>
              <w:contextualSpacing/>
              <w:rPr>
                <w:rFonts w:asciiTheme="majorHAnsi" w:hAnsiTheme="majorHAnsi" w:cstheme="majorHAnsi"/>
                <w:sz w:val="22"/>
                <w:szCs w:val="22"/>
              </w:rPr>
            </w:pPr>
          </w:p>
        </w:tc>
        <w:tc>
          <w:tcPr>
            <w:tcW w:w="2280" w:type="dxa"/>
            <w:tcBorders>
              <w:top w:val="nil"/>
              <w:bottom w:val="single" w:sz="4" w:space="0" w:color="auto"/>
              <w:right w:val="nil"/>
            </w:tcBorders>
          </w:tcPr>
          <w:p w14:paraId="2A94FB08" w14:textId="77777777" w:rsidR="006B7530" w:rsidRPr="00F254BA" w:rsidRDefault="006B7530" w:rsidP="00F05CD4">
            <w:pPr>
              <w:contextualSpacing/>
              <w:rPr>
                <w:rFonts w:asciiTheme="majorHAnsi" w:hAnsiTheme="majorHAnsi" w:cstheme="majorHAnsi"/>
                <w:sz w:val="22"/>
                <w:szCs w:val="22"/>
              </w:rPr>
            </w:pPr>
            <w:r w:rsidRPr="00F254BA">
              <w:rPr>
                <w:rFonts w:asciiTheme="majorHAnsi" w:hAnsiTheme="majorHAnsi" w:cstheme="majorHAnsi"/>
                <w:sz w:val="22"/>
                <w:szCs w:val="22"/>
              </w:rPr>
              <w:t>Com os filhos</w:t>
            </w:r>
          </w:p>
        </w:tc>
        <w:tc>
          <w:tcPr>
            <w:tcW w:w="1227" w:type="dxa"/>
            <w:tcBorders>
              <w:top w:val="nil"/>
              <w:left w:val="nil"/>
              <w:bottom w:val="single" w:sz="4" w:space="0" w:color="auto"/>
              <w:right w:val="nil"/>
            </w:tcBorders>
            <w:vAlign w:val="center"/>
          </w:tcPr>
          <w:p w14:paraId="306F2079" w14:textId="77777777" w:rsidR="006B7530" w:rsidRPr="00F254BA" w:rsidRDefault="006B7530" w:rsidP="00F05CD4">
            <w:pPr>
              <w:jc w:val="center"/>
              <w:rPr>
                <w:sz w:val="22"/>
                <w:szCs w:val="22"/>
              </w:rPr>
            </w:pPr>
            <w:r w:rsidRPr="00F254BA">
              <w:rPr>
                <w:sz w:val="22"/>
                <w:szCs w:val="22"/>
              </w:rPr>
              <w:t>0</w:t>
            </w:r>
          </w:p>
        </w:tc>
        <w:tc>
          <w:tcPr>
            <w:tcW w:w="1226" w:type="dxa"/>
            <w:tcBorders>
              <w:top w:val="nil"/>
              <w:left w:val="nil"/>
              <w:bottom w:val="single" w:sz="4" w:space="0" w:color="auto"/>
              <w:right w:val="nil"/>
            </w:tcBorders>
            <w:vAlign w:val="center"/>
          </w:tcPr>
          <w:p w14:paraId="323D8F22" w14:textId="77777777" w:rsidR="006B7530" w:rsidRPr="00F254BA" w:rsidRDefault="006B7530" w:rsidP="00F05CD4">
            <w:pPr>
              <w:jc w:val="center"/>
              <w:rPr>
                <w:sz w:val="22"/>
                <w:szCs w:val="22"/>
              </w:rPr>
            </w:pPr>
            <w:r w:rsidRPr="00F254BA">
              <w:rPr>
                <w:sz w:val="22"/>
                <w:szCs w:val="22"/>
              </w:rPr>
              <w:t>0</w:t>
            </w:r>
          </w:p>
        </w:tc>
        <w:tc>
          <w:tcPr>
            <w:tcW w:w="1227" w:type="dxa"/>
            <w:tcBorders>
              <w:top w:val="nil"/>
              <w:left w:val="nil"/>
              <w:bottom w:val="single" w:sz="4" w:space="0" w:color="auto"/>
              <w:right w:val="nil"/>
            </w:tcBorders>
            <w:vAlign w:val="center"/>
          </w:tcPr>
          <w:p w14:paraId="7EA8E8A2" w14:textId="77777777" w:rsidR="006B7530" w:rsidRPr="00F254BA" w:rsidRDefault="006B7530" w:rsidP="00F05CD4">
            <w:pPr>
              <w:jc w:val="center"/>
              <w:rPr>
                <w:sz w:val="22"/>
                <w:szCs w:val="22"/>
              </w:rPr>
            </w:pPr>
            <w:r w:rsidRPr="00F254BA">
              <w:rPr>
                <w:sz w:val="22"/>
                <w:szCs w:val="22"/>
              </w:rPr>
              <w:t>2</w:t>
            </w:r>
          </w:p>
        </w:tc>
        <w:tc>
          <w:tcPr>
            <w:tcW w:w="1226" w:type="dxa"/>
            <w:tcBorders>
              <w:top w:val="nil"/>
              <w:left w:val="nil"/>
              <w:bottom w:val="single" w:sz="4" w:space="0" w:color="auto"/>
            </w:tcBorders>
            <w:vAlign w:val="center"/>
          </w:tcPr>
          <w:p w14:paraId="30F19486" w14:textId="77777777" w:rsidR="006B7530" w:rsidRPr="00F254BA" w:rsidRDefault="006B7530" w:rsidP="00F05CD4">
            <w:pPr>
              <w:jc w:val="center"/>
              <w:rPr>
                <w:sz w:val="22"/>
                <w:szCs w:val="22"/>
              </w:rPr>
            </w:pPr>
            <w:r w:rsidRPr="00F254BA">
              <w:rPr>
                <w:sz w:val="22"/>
                <w:szCs w:val="22"/>
              </w:rPr>
              <w:t>2</w:t>
            </w:r>
          </w:p>
        </w:tc>
      </w:tr>
    </w:tbl>
    <w:p w14:paraId="0DA166E3" w14:textId="77777777" w:rsidR="006B7530" w:rsidRPr="00F254BA" w:rsidRDefault="006B7530" w:rsidP="0042342F">
      <w:pPr>
        <w:tabs>
          <w:tab w:val="left" w:pos="5526"/>
        </w:tabs>
        <w:spacing w:line="360" w:lineRule="auto"/>
        <w:rPr>
          <w:b/>
          <w:sz w:val="22"/>
          <w:szCs w:val="22"/>
        </w:rPr>
      </w:pPr>
    </w:p>
    <w:p w14:paraId="03F4D5AE" w14:textId="77777777" w:rsidR="00CB01DD" w:rsidRPr="00F254BA" w:rsidRDefault="00CB01DD" w:rsidP="00CB01DD">
      <w:pPr>
        <w:spacing w:line="360" w:lineRule="auto"/>
        <w:ind w:firstLine="709"/>
        <w:jc w:val="both"/>
        <w:rPr>
          <w:sz w:val="22"/>
          <w:szCs w:val="22"/>
        </w:rPr>
      </w:pPr>
      <w:r w:rsidRPr="00F254BA">
        <w:rPr>
          <w:sz w:val="22"/>
          <w:szCs w:val="22"/>
        </w:rPr>
        <w:t>Ao</w:t>
      </w:r>
      <w:r w:rsidR="002D6B33" w:rsidRPr="00F254BA">
        <w:rPr>
          <w:sz w:val="22"/>
          <w:szCs w:val="22"/>
        </w:rPr>
        <w:t xml:space="preserve"> observar</w:t>
      </w:r>
      <w:r w:rsidRPr="00F254BA">
        <w:rPr>
          <w:sz w:val="22"/>
          <w:szCs w:val="22"/>
        </w:rPr>
        <w:t xml:space="preserve"> o quadro </w:t>
      </w:r>
      <w:r w:rsidR="00B01AEB" w:rsidRPr="00F254BA">
        <w:rPr>
          <w:sz w:val="22"/>
          <w:szCs w:val="22"/>
        </w:rPr>
        <w:t>1</w:t>
      </w:r>
      <w:r w:rsidR="00A92E83" w:rsidRPr="00F254BA">
        <w:rPr>
          <w:sz w:val="22"/>
          <w:szCs w:val="22"/>
        </w:rPr>
        <w:t>7</w:t>
      </w:r>
      <w:r w:rsidRPr="00F254BA">
        <w:rPr>
          <w:sz w:val="22"/>
          <w:szCs w:val="22"/>
        </w:rPr>
        <w:t xml:space="preserve">, é visível a existência de três subcategorias sobre quem são os protagonistas das discussões em casa. </w:t>
      </w:r>
    </w:p>
    <w:p w14:paraId="62B62510" w14:textId="77777777" w:rsidR="00CB01DD" w:rsidRPr="00F254BA" w:rsidRDefault="00CB01DD" w:rsidP="00CB01DD">
      <w:pPr>
        <w:spacing w:line="360" w:lineRule="auto"/>
        <w:ind w:firstLine="709"/>
        <w:jc w:val="both"/>
        <w:rPr>
          <w:sz w:val="22"/>
          <w:szCs w:val="22"/>
        </w:rPr>
      </w:pPr>
      <w:r w:rsidRPr="00F254BA">
        <w:rPr>
          <w:sz w:val="22"/>
          <w:szCs w:val="22"/>
        </w:rPr>
        <w:t xml:space="preserve">Relativamente </w:t>
      </w:r>
      <w:r w:rsidR="00156BDB" w:rsidRPr="00F254BA">
        <w:rPr>
          <w:sz w:val="22"/>
          <w:szCs w:val="22"/>
        </w:rPr>
        <w:t xml:space="preserve">às </w:t>
      </w:r>
      <w:r w:rsidRPr="00F254BA">
        <w:rPr>
          <w:sz w:val="22"/>
          <w:szCs w:val="22"/>
        </w:rPr>
        <w:t xml:space="preserve">famílias tradicionais, as </w:t>
      </w:r>
      <w:r w:rsidRPr="00F254BA">
        <w:rPr>
          <w:i/>
          <w:sz w:val="22"/>
          <w:szCs w:val="22"/>
        </w:rPr>
        <w:t>discussões entre os pais</w:t>
      </w:r>
      <w:r w:rsidRPr="00F254BA">
        <w:rPr>
          <w:sz w:val="22"/>
          <w:szCs w:val="22"/>
        </w:rPr>
        <w:t xml:space="preserve"> foram mencionadas por duas crianças</w:t>
      </w:r>
      <w:r w:rsidR="00156BDB" w:rsidRPr="00F254BA">
        <w:rPr>
          <w:sz w:val="22"/>
          <w:szCs w:val="22"/>
        </w:rPr>
        <w:t xml:space="preserve"> de</w:t>
      </w:r>
      <w:r w:rsidRPr="00F254BA">
        <w:rPr>
          <w:sz w:val="22"/>
          <w:szCs w:val="22"/>
        </w:rPr>
        <w:t xml:space="preserve"> FTr (UR=2) e por três criança</w:t>
      </w:r>
      <w:r w:rsidR="00156BDB" w:rsidRPr="00F254BA">
        <w:rPr>
          <w:sz w:val="22"/>
          <w:szCs w:val="22"/>
        </w:rPr>
        <w:t>s</w:t>
      </w:r>
      <w:r w:rsidRPr="00F254BA">
        <w:rPr>
          <w:sz w:val="22"/>
          <w:szCs w:val="22"/>
        </w:rPr>
        <w:t xml:space="preserve"> de FMn (UR=3)</w:t>
      </w:r>
      <w:r w:rsidR="00647930" w:rsidRPr="00F254BA">
        <w:rPr>
          <w:sz w:val="22"/>
          <w:szCs w:val="22"/>
        </w:rPr>
        <w:t>, através de palavras como estas: “</w:t>
      </w:r>
      <w:r w:rsidR="00647930" w:rsidRPr="00F254BA">
        <w:rPr>
          <w:i/>
          <w:sz w:val="22"/>
          <w:szCs w:val="22"/>
        </w:rPr>
        <w:t>de os pais e as mães estarem sempre a discutir</w:t>
      </w:r>
      <w:r w:rsidR="00647930" w:rsidRPr="00F254BA">
        <w:rPr>
          <w:sz w:val="22"/>
          <w:szCs w:val="22"/>
        </w:rPr>
        <w:t>” CR20</w:t>
      </w:r>
      <w:r w:rsidRPr="00F254BA">
        <w:rPr>
          <w:sz w:val="22"/>
          <w:szCs w:val="22"/>
        </w:rPr>
        <w:t xml:space="preserve">. As </w:t>
      </w:r>
      <w:r w:rsidRPr="00F254BA">
        <w:rPr>
          <w:i/>
          <w:sz w:val="22"/>
          <w:szCs w:val="22"/>
        </w:rPr>
        <w:t xml:space="preserve">discussões </w:t>
      </w:r>
      <w:r w:rsidR="00B92D96" w:rsidRPr="00F254BA">
        <w:rPr>
          <w:i/>
          <w:sz w:val="22"/>
          <w:szCs w:val="22"/>
        </w:rPr>
        <w:t>com os filhos</w:t>
      </w:r>
      <w:r w:rsidR="00B92D96" w:rsidRPr="00F254BA">
        <w:rPr>
          <w:sz w:val="22"/>
          <w:szCs w:val="22"/>
        </w:rPr>
        <w:t xml:space="preserve"> foram referenciadas por quatro crianças de FTr (UR=4) e zero crianças de FMn (UR=0)</w:t>
      </w:r>
      <w:r w:rsidR="00647930" w:rsidRPr="00F254BA">
        <w:rPr>
          <w:sz w:val="22"/>
          <w:szCs w:val="22"/>
        </w:rPr>
        <w:t>, da seguinte forma: “</w:t>
      </w:r>
      <w:r w:rsidR="00647930" w:rsidRPr="00F254BA">
        <w:rPr>
          <w:i/>
          <w:sz w:val="22"/>
          <w:szCs w:val="22"/>
        </w:rPr>
        <w:t>não gosto de quando o pai e a mãe se chateiam com os filhos</w:t>
      </w:r>
      <w:r w:rsidR="00647930" w:rsidRPr="00F254BA">
        <w:rPr>
          <w:sz w:val="22"/>
          <w:szCs w:val="22"/>
        </w:rPr>
        <w:t>” CR2</w:t>
      </w:r>
      <w:r w:rsidR="00B92D96" w:rsidRPr="00F254BA">
        <w:rPr>
          <w:sz w:val="22"/>
          <w:szCs w:val="22"/>
        </w:rPr>
        <w:t xml:space="preserve">. As </w:t>
      </w:r>
      <w:r w:rsidR="00B92D96" w:rsidRPr="00F254BA">
        <w:rPr>
          <w:i/>
          <w:sz w:val="22"/>
          <w:szCs w:val="22"/>
        </w:rPr>
        <w:t>discussões entre irmãos</w:t>
      </w:r>
      <w:r w:rsidR="00B92D96" w:rsidRPr="00F254BA">
        <w:rPr>
          <w:sz w:val="22"/>
          <w:szCs w:val="22"/>
        </w:rPr>
        <w:t xml:space="preserve"> surgiram apenas numa entrevista a crianças de FTr (UR=1) e em nenhuma entre</w:t>
      </w:r>
      <w:r w:rsidR="00647930" w:rsidRPr="00F254BA">
        <w:rPr>
          <w:sz w:val="22"/>
          <w:szCs w:val="22"/>
        </w:rPr>
        <w:t>vista de crianças de FMn (UR=0), expressa pelas seguintes palavras: “</w:t>
      </w:r>
      <w:r w:rsidR="00647930" w:rsidRPr="00F254BA">
        <w:rPr>
          <w:i/>
          <w:sz w:val="22"/>
          <w:szCs w:val="22"/>
        </w:rPr>
        <w:t>não gosto (…) de quando um irmão dá um pontapé</w:t>
      </w:r>
      <w:r w:rsidR="00647930" w:rsidRPr="00F254BA">
        <w:rPr>
          <w:sz w:val="22"/>
          <w:szCs w:val="22"/>
        </w:rPr>
        <w:t>” CR2.</w:t>
      </w:r>
    </w:p>
    <w:p w14:paraId="00B8C124" w14:textId="77777777" w:rsidR="00CB01DD" w:rsidRPr="00F254BA" w:rsidRDefault="00CB01DD" w:rsidP="00CB01DD">
      <w:pPr>
        <w:spacing w:line="360" w:lineRule="auto"/>
        <w:jc w:val="both"/>
        <w:rPr>
          <w:sz w:val="22"/>
          <w:szCs w:val="22"/>
        </w:rPr>
      </w:pPr>
      <w:r w:rsidRPr="00F254BA">
        <w:rPr>
          <w:sz w:val="22"/>
          <w:szCs w:val="22"/>
        </w:rPr>
        <w:tab/>
      </w:r>
      <w:r w:rsidR="00A23D50" w:rsidRPr="00F254BA">
        <w:rPr>
          <w:sz w:val="22"/>
          <w:szCs w:val="22"/>
        </w:rPr>
        <w:t>Em relação à</w:t>
      </w:r>
      <w:r w:rsidR="00B92D96" w:rsidRPr="00F254BA">
        <w:rPr>
          <w:sz w:val="22"/>
          <w:szCs w:val="22"/>
        </w:rPr>
        <w:t xml:space="preserve">s discussões em famílias monoparentais, </w:t>
      </w:r>
      <w:r w:rsidR="00A23D50" w:rsidRPr="00F254BA">
        <w:rPr>
          <w:sz w:val="22"/>
          <w:szCs w:val="22"/>
        </w:rPr>
        <w:t xml:space="preserve">nomeadamente as </w:t>
      </w:r>
      <w:r w:rsidR="00A23D50" w:rsidRPr="00F254BA">
        <w:rPr>
          <w:i/>
          <w:sz w:val="22"/>
          <w:szCs w:val="22"/>
        </w:rPr>
        <w:t>discussões entre os pais</w:t>
      </w:r>
      <w:r w:rsidR="00A23D50" w:rsidRPr="00F254BA">
        <w:rPr>
          <w:sz w:val="22"/>
          <w:szCs w:val="22"/>
        </w:rPr>
        <w:t xml:space="preserve">, estas </w:t>
      </w:r>
      <w:r w:rsidR="00B92D96" w:rsidRPr="00F254BA">
        <w:rPr>
          <w:sz w:val="22"/>
          <w:szCs w:val="22"/>
        </w:rPr>
        <w:t>foram mencionadas</w:t>
      </w:r>
      <w:r w:rsidR="00A23D50" w:rsidRPr="00F254BA">
        <w:rPr>
          <w:sz w:val="22"/>
          <w:szCs w:val="22"/>
        </w:rPr>
        <w:t xml:space="preserve"> por uma criança de FTr (UR=1)</w:t>
      </w:r>
      <w:r w:rsidR="00B92D96" w:rsidRPr="00F254BA">
        <w:rPr>
          <w:sz w:val="22"/>
          <w:szCs w:val="22"/>
        </w:rPr>
        <w:t xml:space="preserve"> </w:t>
      </w:r>
      <w:r w:rsidR="00A23D50" w:rsidRPr="00F254BA">
        <w:rPr>
          <w:sz w:val="22"/>
          <w:szCs w:val="22"/>
        </w:rPr>
        <w:t>e por uma criança de FMn (UR=1)</w:t>
      </w:r>
      <w:r w:rsidR="00647930" w:rsidRPr="00F254BA">
        <w:rPr>
          <w:sz w:val="22"/>
          <w:szCs w:val="22"/>
        </w:rPr>
        <w:t xml:space="preserve"> através das seguintes palavras: “</w:t>
      </w:r>
      <w:r w:rsidR="00647930" w:rsidRPr="00F254BA">
        <w:rPr>
          <w:i/>
          <w:sz w:val="22"/>
          <w:szCs w:val="22"/>
        </w:rPr>
        <w:t>não gosto que estejam zangados, a discutir e (…) separados</w:t>
      </w:r>
      <w:r w:rsidR="00647930" w:rsidRPr="00F254BA">
        <w:rPr>
          <w:sz w:val="22"/>
          <w:szCs w:val="22"/>
        </w:rPr>
        <w:t>” CR15</w:t>
      </w:r>
      <w:r w:rsidR="00A23D50" w:rsidRPr="00F254BA">
        <w:rPr>
          <w:sz w:val="22"/>
          <w:szCs w:val="22"/>
        </w:rPr>
        <w:t>; e</w:t>
      </w:r>
      <w:r w:rsidRPr="00F254BA">
        <w:rPr>
          <w:sz w:val="22"/>
          <w:szCs w:val="22"/>
        </w:rPr>
        <w:t xml:space="preserve"> as </w:t>
      </w:r>
      <w:r w:rsidRPr="00F254BA">
        <w:rPr>
          <w:i/>
          <w:sz w:val="22"/>
          <w:szCs w:val="22"/>
        </w:rPr>
        <w:t xml:space="preserve">discussões </w:t>
      </w:r>
      <w:r w:rsidR="00A23D50" w:rsidRPr="00F254BA">
        <w:rPr>
          <w:i/>
          <w:sz w:val="22"/>
          <w:szCs w:val="22"/>
        </w:rPr>
        <w:t>com os filhos</w:t>
      </w:r>
      <w:r w:rsidRPr="00F254BA">
        <w:rPr>
          <w:sz w:val="22"/>
          <w:szCs w:val="22"/>
        </w:rPr>
        <w:t xml:space="preserve"> foram mencionadas por </w:t>
      </w:r>
      <w:r w:rsidR="00A23D50" w:rsidRPr="00F254BA">
        <w:rPr>
          <w:sz w:val="22"/>
          <w:szCs w:val="22"/>
        </w:rPr>
        <w:t xml:space="preserve">duas </w:t>
      </w:r>
      <w:r w:rsidRPr="00F254BA">
        <w:rPr>
          <w:sz w:val="22"/>
          <w:szCs w:val="22"/>
        </w:rPr>
        <w:t>crianças de FMn (UR=</w:t>
      </w:r>
      <w:r w:rsidR="00A23D50" w:rsidRPr="00F254BA">
        <w:rPr>
          <w:sz w:val="22"/>
          <w:szCs w:val="22"/>
        </w:rPr>
        <w:t>2</w:t>
      </w:r>
      <w:r w:rsidRPr="00F254BA">
        <w:rPr>
          <w:sz w:val="22"/>
          <w:szCs w:val="22"/>
        </w:rPr>
        <w:t>).</w:t>
      </w:r>
    </w:p>
    <w:p w14:paraId="4AD62BE3" w14:textId="77777777" w:rsidR="00B01AEB" w:rsidRPr="00F254BA" w:rsidRDefault="00B01AEB" w:rsidP="0042342F">
      <w:pPr>
        <w:tabs>
          <w:tab w:val="left" w:pos="5526"/>
        </w:tabs>
        <w:spacing w:line="360" w:lineRule="auto"/>
        <w:rPr>
          <w:sz w:val="22"/>
          <w:szCs w:val="22"/>
        </w:rPr>
      </w:pPr>
    </w:p>
    <w:p w14:paraId="155E8AF2" w14:textId="77777777" w:rsidR="0042342F" w:rsidRPr="00F254BA" w:rsidRDefault="0042342F" w:rsidP="0042342F">
      <w:pPr>
        <w:tabs>
          <w:tab w:val="left" w:pos="5526"/>
        </w:tabs>
        <w:spacing w:line="360" w:lineRule="auto"/>
        <w:rPr>
          <w:b/>
          <w:sz w:val="22"/>
          <w:szCs w:val="22"/>
        </w:rPr>
      </w:pPr>
      <w:r w:rsidRPr="00F254BA">
        <w:rPr>
          <w:b/>
          <w:sz w:val="22"/>
          <w:szCs w:val="22"/>
        </w:rPr>
        <w:t xml:space="preserve">Categoria </w:t>
      </w:r>
      <w:r w:rsidR="00B01AEB" w:rsidRPr="00F254BA">
        <w:rPr>
          <w:b/>
          <w:sz w:val="22"/>
          <w:szCs w:val="22"/>
        </w:rPr>
        <w:t>2</w:t>
      </w:r>
      <w:r w:rsidRPr="00F254BA">
        <w:rPr>
          <w:b/>
          <w:sz w:val="22"/>
          <w:szCs w:val="22"/>
        </w:rPr>
        <w:t>: Ausência</w:t>
      </w:r>
      <w:r w:rsidR="00F05CD4" w:rsidRPr="00F254BA">
        <w:rPr>
          <w:b/>
          <w:sz w:val="22"/>
          <w:szCs w:val="22"/>
        </w:rPr>
        <w:t xml:space="preserve"> de elementos da família</w:t>
      </w:r>
    </w:p>
    <w:p w14:paraId="67051EEF" w14:textId="358FA76B" w:rsidR="00BB4BB8" w:rsidRPr="00F254BA" w:rsidRDefault="00564F74" w:rsidP="00564F74">
      <w:pPr>
        <w:spacing w:line="360" w:lineRule="auto"/>
        <w:jc w:val="both"/>
        <w:rPr>
          <w:sz w:val="22"/>
          <w:szCs w:val="22"/>
        </w:rPr>
      </w:pPr>
      <w:r w:rsidRPr="00F254BA">
        <w:rPr>
          <w:sz w:val="22"/>
          <w:szCs w:val="22"/>
        </w:rPr>
        <w:tab/>
      </w:r>
      <w:r w:rsidR="00156BDB" w:rsidRPr="00F254BA">
        <w:rPr>
          <w:sz w:val="22"/>
          <w:szCs w:val="22"/>
        </w:rPr>
        <w:t xml:space="preserve">A categoria </w:t>
      </w:r>
      <w:r w:rsidR="00FE771E" w:rsidRPr="00F254BA">
        <w:rPr>
          <w:i/>
          <w:sz w:val="22"/>
          <w:szCs w:val="22"/>
        </w:rPr>
        <w:t>Ausência de elementos da família</w:t>
      </w:r>
      <w:r w:rsidR="00BB4BB8" w:rsidRPr="00F254BA">
        <w:rPr>
          <w:sz w:val="22"/>
          <w:szCs w:val="22"/>
        </w:rPr>
        <w:t xml:space="preserve"> </w:t>
      </w:r>
      <w:r w:rsidR="00B90362" w:rsidRPr="00F254BA">
        <w:rPr>
          <w:sz w:val="22"/>
          <w:szCs w:val="22"/>
        </w:rPr>
        <w:t>inclui</w:t>
      </w:r>
      <w:r w:rsidR="00BB4BB8" w:rsidRPr="00F254BA">
        <w:rPr>
          <w:sz w:val="22"/>
          <w:szCs w:val="22"/>
        </w:rPr>
        <w:t xml:space="preserve"> respostas de crianças que</w:t>
      </w:r>
      <w:r w:rsidR="00FE771E" w:rsidRPr="00F254BA">
        <w:rPr>
          <w:sz w:val="22"/>
          <w:szCs w:val="22"/>
        </w:rPr>
        <w:t xml:space="preserve"> </w:t>
      </w:r>
      <w:r w:rsidR="00BB4BB8" w:rsidRPr="00F254BA">
        <w:rPr>
          <w:sz w:val="22"/>
          <w:szCs w:val="22"/>
        </w:rPr>
        <w:t>apontaram</w:t>
      </w:r>
      <w:r w:rsidR="00FE771E" w:rsidRPr="00F254BA">
        <w:rPr>
          <w:sz w:val="22"/>
          <w:szCs w:val="22"/>
        </w:rPr>
        <w:t xml:space="preserve"> ausência ou inexistência de um membro da família</w:t>
      </w:r>
      <w:r w:rsidR="00BB4BB8" w:rsidRPr="00F254BA">
        <w:rPr>
          <w:sz w:val="22"/>
          <w:szCs w:val="22"/>
        </w:rPr>
        <w:t xml:space="preserve"> como aspeto negativo da vida quotidiana das famílias, tanto nas </w:t>
      </w:r>
      <w:r w:rsidR="00156BDB" w:rsidRPr="00F254BA">
        <w:rPr>
          <w:sz w:val="22"/>
          <w:szCs w:val="22"/>
        </w:rPr>
        <w:t xml:space="preserve">FTr como nas FMn. </w:t>
      </w:r>
    </w:p>
    <w:p w14:paraId="4A80996E" w14:textId="77777777" w:rsidR="00C84D79" w:rsidRPr="00F254BA" w:rsidRDefault="00C84D79" w:rsidP="00A14758">
      <w:pPr>
        <w:pStyle w:val="Legenda"/>
        <w:keepNext/>
        <w:rPr>
          <w:color w:val="auto"/>
          <w:sz w:val="22"/>
          <w:szCs w:val="22"/>
        </w:rPr>
      </w:pPr>
    </w:p>
    <w:p w14:paraId="428AEC4C" w14:textId="77777777" w:rsidR="00A14758" w:rsidRPr="00F254BA" w:rsidRDefault="00A14758" w:rsidP="00A14758">
      <w:pPr>
        <w:pStyle w:val="Legenda"/>
        <w:keepNext/>
        <w:rPr>
          <w:color w:val="auto"/>
          <w:sz w:val="22"/>
          <w:szCs w:val="22"/>
        </w:rPr>
      </w:pPr>
      <w:bookmarkStart w:id="285" w:name="_Toc452212856"/>
      <w:bookmarkStart w:id="286" w:name="_Toc456016544"/>
      <w:bookmarkStart w:id="287" w:name="_Toc468143425"/>
      <w:r w:rsidRPr="00F254BA">
        <w:rPr>
          <w:color w:val="auto"/>
          <w:sz w:val="22"/>
          <w:szCs w:val="22"/>
        </w:rPr>
        <w:t xml:space="preserve">Quadro </w:t>
      </w:r>
      <w:r w:rsidRPr="00F254BA">
        <w:rPr>
          <w:color w:val="auto"/>
          <w:sz w:val="22"/>
          <w:szCs w:val="22"/>
        </w:rPr>
        <w:fldChar w:fldCharType="begin"/>
      </w:r>
      <w:r w:rsidRPr="00F254BA">
        <w:rPr>
          <w:color w:val="auto"/>
          <w:sz w:val="22"/>
          <w:szCs w:val="22"/>
        </w:rPr>
        <w:instrText xml:space="preserve"> SEQ Quadro \* ARABIC </w:instrText>
      </w:r>
      <w:r w:rsidRPr="00F254BA">
        <w:rPr>
          <w:color w:val="auto"/>
          <w:sz w:val="22"/>
          <w:szCs w:val="22"/>
        </w:rPr>
        <w:fldChar w:fldCharType="separate"/>
      </w:r>
      <w:r w:rsidR="00934BC7">
        <w:rPr>
          <w:noProof/>
          <w:color w:val="auto"/>
          <w:sz w:val="22"/>
          <w:szCs w:val="22"/>
        </w:rPr>
        <w:t>18</w:t>
      </w:r>
      <w:r w:rsidRPr="00F254BA">
        <w:rPr>
          <w:color w:val="auto"/>
          <w:sz w:val="22"/>
          <w:szCs w:val="22"/>
        </w:rPr>
        <w:fldChar w:fldCharType="end"/>
      </w:r>
      <w:r w:rsidRPr="00F254BA">
        <w:rPr>
          <w:color w:val="auto"/>
          <w:sz w:val="22"/>
          <w:szCs w:val="22"/>
        </w:rPr>
        <w:t xml:space="preserve">: Categoria </w:t>
      </w:r>
      <w:r w:rsidR="00B01AEB" w:rsidRPr="00F254BA">
        <w:rPr>
          <w:color w:val="auto"/>
          <w:sz w:val="22"/>
          <w:szCs w:val="22"/>
        </w:rPr>
        <w:t>2</w:t>
      </w:r>
      <w:r w:rsidRPr="00F254BA">
        <w:rPr>
          <w:color w:val="auto"/>
          <w:sz w:val="22"/>
          <w:szCs w:val="22"/>
        </w:rPr>
        <w:t xml:space="preserve"> – Ausência de elementos da família</w:t>
      </w:r>
      <w:bookmarkEnd w:id="285"/>
      <w:bookmarkEnd w:id="286"/>
      <w:bookmarkEnd w:id="287"/>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6"/>
        <w:gridCol w:w="2279"/>
        <w:gridCol w:w="1227"/>
        <w:gridCol w:w="1227"/>
        <w:gridCol w:w="1227"/>
        <w:gridCol w:w="1227"/>
      </w:tblGrid>
      <w:tr w:rsidR="00C84D79" w:rsidRPr="00F254BA" w14:paraId="48B91AEB" w14:textId="77777777" w:rsidTr="00AE3E57">
        <w:tc>
          <w:tcPr>
            <w:tcW w:w="1816" w:type="dxa"/>
            <w:vMerge w:val="restart"/>
            <w:vAlign w:val="bottom"/>
          </w:tcPr>
          <w:p w14:paraId="6698098E" w14:textId="77777777" w:rsidR="006B7530" w:rsidRPr="00F254BA" w:rsidRDefault="006B7530" w:rsidP="00F05CD4">
            <w:pPr>
              <w:rPr>
                <w:sz w:val="22"/>
                <w:szCs w:val="22"/>
              </w:rPr>
            </w:pPr>
            <w:r w:rsidRPr="00F254BA">
              <w:rPr>
                <w:sz w:val="22"/>
                <w:szCs w:val="22"/>
              </w:rPr>
              <w:t>Subtema</w:t>
            </w:r>
          </w:p>
        </w:tc>
        <w:tc>
          <w:tcPr>
            <w:tcW w:w="2279" w:type="dxa"/>
            <w:vMerge w:val="restart"/>
            <w:vAlign w:val="bottom"/>
          </w:tcPr>
          <w:p w14:paraId="71B386A4" w14:textId="77777777" w:rsidR="006B7530" w:rsidRPr="00F254BA" w:rsidRDefault="006B7530" w:rsidP="00F05CD4">
            <w:pPr>
              <w:rPr>
                <w:sz w:val="22"/>
                <w:szCs w:val="22"/>
              </w:rPr>
            </w:pPr>
            <w:r w:rsidRPr="00F254BA">
              <w:rPr>
                <w:sz w:val="22"/>
                <w:szCs w:val="22"/>
              </w:rPr>
              <w:t>Subcategorias</w:t>
            </w:r>
          </w:p>
        </w:tc>
        <w:tc>
          <w:tcPr>
            <w:tcW w:w="2454" w:type="dxa"/>
            <w:gridSpan w:val="2"/>
          </w:tcPr>
          <w:p w14:paraId="0F413DAA" w14:textId="77777777" w:rsidR="006B7530" w:rsidRPr="00F254BA" w:rsidRDefault="006B7530" w:rsidP="00F05CD4">
            <w:pPr>
              <w:jc w:val="center"/>
              <w:rPr>
                <w:sz w:val="22"/>
                <w:szCs w:val="22"/>
              </w:rPr>
            </w:pPr>
            <w:r w:rsidRPr="00F254BA">
              <w:rPr>
                <w:rFonts w:asciiTheme="majorHAnsi" w:hAnsiTheme="majorHAnsi" w:cstheme="majorHAnsi"/>
                <w:sz w:val="22"/>
                <w:szCs w:val="22"/>
              </w:rPr>
              <w:t>Crianças FTr (N=17)</w:t>
            </w:r>
          </w:p>
        </w:tc>
        <w:tc>
          <w:tcPr>
            <w:tcW w:w="2454" w:type="dxa"/>
            <w:gridSpan w:val="2"/>
          </w:tcPr>
          <w:p w14:paraId="54E74E71" w14:textId="77777777" w:rsidR="006B7530" w:rsidRPr="00F254BA" w:rsidRDefault="006B7530" w:rsidP="00F05CD4">
            <w:pPr>
              <w:jc w:val="center"/>
              <w:rPr>
                <w:sz w:val="22"/>
                <w:szCs w:val="22"/>
              </w:rPr>
            </w:pPr>
            <w:r w:rsidRPr="00F254BA">
              <w:rPr>
                <w:rFonts w:asciiTheme="majorHAnsi" w:hAnsiTheme="majorHAnsi" w:cstheme="majorHAnsi"/>
                <w:sz w:val="22"/>
                <w:szCs w:val="22"/>
              </w:rPr>
              <w:t>Crianças FMn (N=12)</w:t>
            </w:r>
          </w:p>
        </w:tc>
      </w:tr>
      <w:tr w:rsidR="00C84D79" w:rsidRPr="00F254BA" w14:paraId="56A56C1D" w14:textId="77777777" w:rsidTr="00AE3E57">
        <w:tc>
          <w:tcPr>
            <w:tcW w:w="1816" w:type="dxa"/>
            <w:vMerge/>
          </w:tcPr>
          <w:p w14:paraId="004A895C" w14:textId="77777777" w:rsidR="006B7530" w:rsidRPr="00F254BA" w:rsidRDefault="006B7530" w:rsidP="00F05CD4">
            <w:pPr>
              <w:jc w:val="center"/>
              <w:rPr>
                <w:sz w:val="22"/>
                <w:szCs w:val="22"/>
              </w:rPr>
            </w:pPr>
          </w:p>
        </w:tc>
        <w:tc>
          <w:tcPr>
            <w:tcW w:w="2279" w:type="dxa"/>
            <w:vMerge/>
            <w:tcBorders>
              <w:bottom w:val="single" w:sz="4" w:space="0" w:color="auto"/>
            </w:tcBorders>
            <w:vAlign w:val="center"/>
          </w:tcPr>
          <w:p w14:paraId="468435AF" w14:textId="77777777" w:rsidR="006B7530" w:rsidRPr="00F254BA" w:rsidRDefault="006B7530" w:rsidP="00F05CD4">
            <w:pPr>
              <w:jc w:val="center"/>
              <w:rPr>
                <w:sz w:val="22"/>
                <w:szCs w:val="22"/>
              </w:rPr>
            </w:pPr>
          </w:p>
        </w:tc>
        <w:tc>
          <w:tcPr>
            <w:tcW w:w="1227" w:type="dxa"/>
            <w:tcBorders>
              <w:bottom w:val="single" w:sz="4" w:space="0" w:color="auto"/>
            </w:tcBorders>
            <w:vAlign w:val="center"/>
          </w:tcPr>
          <w:p w14:paraId="590C5B4F" w14:textId="77777777" w:rsidR="006B7530" w:rsidRPr="00F254BA" w:rsidRDefault="006B7530" w:rsidP="00F05CD4">
            <w:pPr>
              <w:jc w:val="center"/>
              <w:rPr>
                <w:sz w:val="22"/>
                <w:szCs w:val="22"/>
              </w:rPr>
            </w:pPr>
            <w:r w:rsidRPr="00F254BA">
              <w:rPr>
                <w:sz w:val="22"/>
                <w:szCs w:val="22"/>
              </w:rPr>
              <w:t>UR</w:t>
            </w:r>
          </w:p>
        </w:tc>
        <w:tc>
          <w:tcPr>
            <w:tcW w:w="1227" w:type="dxa"/>
            <w:tcBorders>
              <w:bottom w:val="single" w:sz="4" w:space="0" w:color="auto"/>
            </w:tcBorders>
            <w:vAlign w:val="center"/>
          </w:tcPr>
          <w:p w14:paraId="4A17BAAB" w14:textId="77777777" w:rsidR="006B7530" w:rsidRPr="00F254BA" w:rsidRDefault="006B7530" w:rsidP="00F05CD4">
            <w:pPr>
              <w:jc w:val="center"/>
              <w:rPr>
                <w:sz w:val="22"/>
                <w:szCs w:val="22"/>
              </w:rPr>
            </w:pPr>
            <w:r w:rsidRPr="00F254BA">
              <w:rPr>
                <w:sz w:val="22"/>
                <w:szCs w:val="22"/>
              </w:rPr>
              <w:t>UC</w:t>
            </w:r>
          </w:p>
        </w:tc>
        <w:tc>
          <w:tcPr>
            <w:tcW w:w="1227" w:type="dxa"/>
            <w:tcBorders>
              <w:bottom w:val="single" w:sz="4" w:space="0" w:color="auto"/>
            </w:tcBorders>
            <w:vAlign w:val="center"/>
          </w:tcPr>
          <w:p w14:paraId="0B610B37" w14:textId="77777777" w:rsidR="006B7530" w:rsidRPr="00F254BA" w:rsidRDefault="006B7530" w:rsidP="00F05CD4">
            <w:pPr>
              <w:jc w:val="center"/>
              <w:rPr>
                <w:sz w:val="22"/>
                <w:szCs w:val="22"/>
              </w:rPr>
            </w:pPr>
            <w:r w:rsidRPr="00F254BA">
              <w:rPr>
                <w:sz w:val="22"/>
                <w:szCs w:val="22"/>
              </w:rPr>
              <w:t>UR</w:t>
            </w:r>
          </w:p>
        </w:tc>
        <w:tc>
          <w:tcPr>
            <w:tcW w:w="1227" w:type="dxa"/>
            <w:tcBorders>
              <w:bottom w:val="single" w:sz="4" w:space="0" w:color="auto"/>
            </w:tcBorders>
            <w:vAlign w:val="center"/>
          </w:tcPr>
          <w:p w14:paraId="24F7EF56" w14:textId="77777777" w:rsidR="006B7530" w:rsidRPr="00F254BA" w:rsidRDefault="006B7530" w:rsidP="00F05CD4">
            <w:pPr>
              <w:jc w:val="center"/>
              <w:rPr>
                <w:sz w:val="22"/>
                <w:szCs w:val="22"/>
              </w:rPr>
            </w:pPr>
            <w:r w:rsidRPr="00F254BA">
              <w:rPr>
                <w:sz w:val="22"/>
                <w:szCs w:val="22"/>
              </w:rPr>
              <w:t>UC</w:t>
            </w:r>
          </w:p>
        </w:tc>
      </w:tr>
      <w:tr w:rsidR="00C84D79" w:rsidRPr="00F254BA" w14:paraId="4F24A86C" w14:textId="77777777" w:rsidTr="00AE3E57">
        <w:tc>
          <w:tcPr>
            <w:tcW w:w="1816" w:type="dxa"/>
            <w:vMerge w:val="restart"/>
          </w:tcPr>
          <w:p w14:paraId="07F5B692" w14:textId="77777777" w:rsidR="006B7530" w:rsidRPr="00F254BA" w:rsidRDefault="006B7530"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79" w:type="dxa"/>
            <w:tcBorders>
              <w:top w:val="single" w:sz="4" w:space="0" w:color="auto"/>
              <w:bottom w:val="nil"/>
              <w:right w:val="nil"/>
            </w:tcBorders>
          </w:tcPr>
          <w:p w14:paraId="7869C159" w14:textId="77777777" w:rsidR="006B7530" w:rsidRPr="00F254BA" w:rsidRDefault="006B7530" w:rsidP="00F05CD4">
            <w:pPr>
              <w:contextualSpacing/>
              <w:rPr>
                <w:rFonts w:asciiTheme="majorHAnsi" w:hAnsiTheme="majorHAnsi" w:cstheme="majorHAnsi"/>
                <w:sz w:val="22"/>
                <w:szCs w:val="22"/>
              </w:rPr>
            </w:pPr>
            <w:r w:rsidRPr="00F254BA">
              <w:rPr>
                <w:rFonts w:asciiTheme="majorHAnsi" w:hAnsiTheme="majorHAnsi" w:cstheme="majorHAnsi"/>
                <w:sz w:val="22"/>
                <w:szCs w:val="22"/>
              </w:rPr>
              <w:t>Sem um progenitor</w:t>
            </w:r>
          </w:p>
        </w:tc>
        <w:tc>
          <w:tcPr>
            <w:tcW w:w="1227" w:type="dxa"/>
            <w:tcBorders>
              <w:top w:val="single" w:sz="4" w:space="0" w:color="auto"/>
              <w:left w:val="nil"/>
              <w:bottom w:val="nil"/>
              <w:right w:val="nil"/>
            </w:tcBorders>
            <w:vAlign w:val="center"/>
          </w:tcPr>
          <w:p w14:paraId="0C2B6A06" w14:textId="77777777" w:rsidR="006B7530" w:rsidRPr="00F254BA" w:rsidRDefault="006B7530" w:rsidP="00F05CD4">
            <w:pPr>
              <w:jc w:val="center"/>
              <w:rPr>
                <w:sz w:val="22"/>
                <w:szCs w:val="22"/>
              </w:rPr>
            </w:pPr>
            <w:r w:rsidRPr="00F254BA">
              <w:rPr>
                <w:sz w:val="22"/>
                <w:szCs w:val="22"/>
              </w:rPr>
              <w:t>12</w:t>
            </w:r>
          </w:p>
        </w:tc>
        <w:tc>
          <w:tcPr>
            <w:tcW w:w="1227" w:type="dxa"/>
            <w:tcBorders>
              <w:top w:val="single" w:sz="4" w:space="0" w:color="auto"/>
              <w:left w:val="nil"/>
              <w:bottom w:val="nil"/>
              <w:right w:val="nil"/>
            </w:tcBorders>
            <w:vAlign w:val="center"/>
          </w:tcPr>
          <w:p w14:paraId="788F10DD" w14:textId="77777777" w:rsidR="006B7530" w:rsidRPr="00F254BA" w:rsidRDefault="006B7530" w:rsidP="00F05CD4">
            <w:pPr>
              <w:jc w:val="center"/>
              <w:rPr>
                <w:sz w:val="22"/>
                <w:szCs w:val="22"/>
              </w:rPr>
            </w:pPr>
            <w:r w:rsidRPr="00F254BA">
              <w:rPr>
                <w:sz w:val="22"/>
                <w:szCs w:val="22"/>
              </w:rPr>
              <w:t>12</w:t>
            </w:r>
          </w:p>
        </w:tc>
        <w:tc>
          <w:tcPr>
            <w:tcW w:w="1227" w:type="dxa"/>
            <w:tcBorders>
              <w:top w:val="single" w:sz="4" w:space="0" w:color="auto"/>
              <w:left w:val="nil"/>
              <w:bottom w:val="nil"/>
              <w:right w:val="nil"/>
            </w:tcBorders>
            <w:vAlign w:val="center"/>
          </w:tcPr>
          <w:p w14:paraId="2386E054" w14:textId="77777777" w:rsidR="006B7530" w:rsidRPr="00F254BA" w:rsidRDefault="006B7530" w:rsidP="00F05CD4">
            <w:pPr>
              <w:jc w:val="center"/>
              <w:rPr>
                <w:sz w:val="22"/>
                <w:szCs w:val="22"/>
              </w:rPr>
            </w:pPr>
            <w:r w:rsidRPr="00F254BA">
              <w:rPr>
                <w:sz w:val="22"/>
                <w:szCs w:val="22"/>
              </w:rPr>
              <w:t>3</w:t>
            </w:r>
          </w:p>
        </w:tc>
        <w:tc>
          <w:tcPr>
            <w:tcW w:w="1227" w:type="dxa"/>
            <w:tcBorders>
              <w:top w:val="single" w:sz="4" w:space="0" w:color="auto"/>
              <w:left w:val="nil"/>
              <w:bottom w:val="nil"/>
            </w:tcBorders>
            <w:vAlign w:val="center"/>
          </w:tcPr>
          <w:p w14:paraId="0858BBAE" w14:textId="77777777" w:rsidR="006B7530" w:rsidRPr="00F254BA" w:rsidRDefault="006B7530" w:rsidP="00F05CD4">
            <w:pPr>
              <w:jc w:val="center"/>
              <w:rPr>
                <w:sz w:val="22"/>
                <w:szCs w:val="22"/>
              </w:rPr>
            </w:pPr>
            <w:r w:rsidRPr="00F254BA">
              <w:rPr>
                <w:sz w:val="22"/>
                <w:szCs w:val="22"/>
              </w:rPr>
              <w:t>3</w:t>
            </w:r>
          </w:p>
        </w:tc>
      </w:tr>
      <w:tr w:rsidR="00C84D79" w:rsidRPr="00F254BA" w14:paraId="4E30B553" w14:textId="77777777" w:rsidTr="00AE3E57">
        <w:tc>
          <w:tcPr>
            <w:tcW w:w="1816" w:type="dxa"/>
            <w:vMerge/>
            <w:tcBorders>
              <w:bottom w:val="single" w:sz="4" w:space="0" w:color="auto"/>
            </w:tcBorders>
          </w:tcPr>
          <w:p w14:paraId="4C5E2980" w14:textId="77777777" w:rsidR="006B7530" w:rsidRPr="00F254BA" w:rsidRDefault="006B7530" w:rsidP="00F05CD4">
            <w:pPr>
              <w:contextualSpacing/>
              <w:rPr>
                <w:rFonts w:asciiTheme="majorHAnsi" w:hAnsiTheme="majorHAnsi" w:cstheme="majorHAnsi"/>
                <w:sz w:val="22"/>
                <w:szCs w:val="22"/>
              </w:rPr>
            </w:pPr>
          </w:p>
        </w:tc>
        <w:tc>
          <w:tcPr>
            <w:tcW w:w="2279" w:type="dxa"/>
            <w:tcBorders>
              <w:top w:val="nil"/>
              <w:bottom w:val="nil"/>
              <w:right w:val="nil"/>
            </w:tcBorders>
          </w:tcPr>
          <w:p w14:paraId="536AED6A" w14:textId="77777777" w:rsidR="006B7530" w:rsidRPr="00F254BA" w:rsidRDefault="006B7530" w:rsidP="00F05CD4">
            <w:pPr>
              <w:contextualSpacing/>
              <w:rPr>
                <w:rFonts w:asciiTheme="majorHAnsi" w:hAnsiTheme="majorHAnsi" w:cstheme="majorHAnsi"/>
                <w:sz w:val="22"/>
                <w:szCs w:val="22"/>
              </w:rPr>
            </w:pPr>
            <w:r w:rsidRPr="00F254BA">
              <w:rPr>
                <w:rFonts w:asciiTheme="majorHAnsi" w:hAnsiTheme="majorHAnsi" w:cstheme="majorHAnsi"/>
                <w:sz w:val="22"/>
                <w:szCs w:val="22"/>
              </w:rPr>
              <w:t>Sem irmãos</w:t>
            </w:r>
          </w:p>
        </w:tc>
        <w:tc>
          <w:tcPr>
            <w:tcW w:w="1227" w:type="dxa"/>
            <w:tcBorders>
              <w:top w:val="nil"/>
              <w:left w:val="nil"/>
              <w:bottom w:val="nil"/>
              <w:right w:val="nil"/>
            </w:tcBorders>
            <w:vAlign w:val="center"/>
          </w:tcPr>
          <w:p w14:paraId="4822D426" w14:textId="77777777" w:rsidR="006B7530" w:rsidRPr="00F254BA" w:rsidRDefault="006B7530" w:rsidP="00F05CD4">
            <w:pPr>
              <w:jc w:val="center"/>
              <w:rPr>
                <w:sz w:val="22"/>
                <w:szCs w:val="22"/>
              </w:rPr>
            </w:pPr>
            <w:r w:rsidRPr="00F254BA">
              <w:rPr>
                <w:sz w:val="22"/>
                <w:szCs w:val="22"/>
              </w:rPr>
              <w:t>1</w:t>
            </w:r>
          </w:p>
        </w:tc>
        <w:tc>
          <w:tcPr>
            <w:tcW w:w="1227" w:type="dxa"/>
            <w:tcBorders>
              <w:top w:val="nil"/>
              <w:left w:val="nil"/>
              <w:bottom w:val="nil"/>
              <w:right w:val="nil"/>
            </w:tcBorders>
            <w:vAlign w:val="center"/>
          </w:tcPr>
          <w:p w14:paraId="7B318B12" w14:textId="77777777" w:rsidR="006B7530" w:rsidRPr="00F254BA" w:rsidRDefault="006B7530" w:rsidP="00F05CD4">
            <w:pPr>
              <w:jc w:val="center"/>
              <w:rPr>
                <w:sz w:val="22"/>
                <w:szCs w:val="22"/>
              </w:rPr>
            </w:pPr>
            <w:r w:rsidRPr="00F254BA">
              <w:rPr>
                <w:sz w:val="22"/>
                <w:szCs w:val="22"/>
              </w:rPr>
              <w:t>1</w:t>
            </w:r>
          </w:p>
        </w:tc>
        <w:tc>
          <w:tcPr>
            <w:tcW w:w="1227" w:type="dxa"/>
            <w:tcBorders>
              <w:top w:val="nil"/>
              <w:left w:val="nil"/>
              <w:bottom w:val="nil"/>
              <w:right w:val="nil"/>
            </w:tcBorders>
            <w:vAlign w:val="center"/>
          </w:tcPr>
          <w:p w14:paraId="36B12681" w14:textId="77777777" w:rsidR="006B7530" w:rsidRPr="00F254BA" w:rsidRDefault="006B7530" w:rsidP="00F05CD4">
            <w:pPr>
              <w:jc w:val="center"/>
              <w:rPr>
                <w:sz w:val="22"/>
                <w:szCs w:val="22"/>
              </w:rPr>
            </w:pPr>
            <w:r w:rsidRPr="00F254BA">
              <w:rPr>
                <w:sz w:val="22"/>
                <w:szCs w:val="22"/>
              </w:rPr>
              <w:t>0</w:t>
            </w:r>
          </w:p>
        </w:tc>
        <w:tc>
          <w:tcPr>
            <w:tcW w:w="1227" w:type="dxa"/>
            <w:tcBorders>
              <w:top w:val="nil"/>
              <w:left w:val="nil"/>
              <w:bottom w:val="nil"/>
            </w:tcBorders>
            <w:vAlign w:val="center"/>
          </w:tcPr>
          <w:p w14:paraId="451EEB2B" w14:textId="77777777" w:rsidR="006B7530" w:rsidRPr="00F254BA" w:rsidRDefault="006B7530" w:rsidP="00F05CD4">
            <w:pPr>
              <w:jc w:val="center"/>
              <w:rPr>
                <w:sz w:val="22"/>
                <w:szCs w:val="22"/>
              </w:rPr>
            </w:pPr>
            <w:r w:rsidRPr="00F254BA">
              <w:rPr>
                <w:sz w:val="22"/>
                <w:szCs w:val="22"/>
              </w:rPr>
              <w:t>0</w:t>
            </w:r>
          </w:p>
        </w:tc>
      </w:tr>
      <w:tr w:rsidR="00C84D79" w:rsidRPr="00F254BA" w14:paraId="6D6984EF" w14:textId="77777777" w:rsidTr="00AE3E57">
        <w:tc>
          <w:tcPr>
            <w:tcW w:w="1816" w:type="dxa"/>
            <w:vMerge/>
            <w:tcBorders>
              <w:bottom w:val="single" w:sz="4" w:space="0" w:color="auto"/>
            </w:tcBorders>
          </w:tcPr>
          <w:p w14:paraId="3DA90FCA" w14:textId="77777777" w:rsidR="006B7530" w:rsidRPr="00F254BA" w:rsidRDefault="006B7530" w:rsidP="00F05CD4">
            <w:pPr>
              <w:contextualSpacing/>
              <w:rPr>
                <w:rFonts w:asciiTheme="majorHAnsi" w:hAnsiTheme="majorHAnsi" w:cstheme="majorHAnsi"/>
                <w:sz w:val="22"/>
                <w:szCs w:val="22"/>
              </w:rPr>
            </w:pPr>
          </w:p>
        </w:tc>
        <w:tc>
          <w:tcPr>
            <w:tcW w:w="2279" w:type="dxa"/>
            <w:tcBorders>
              <w:top w:val="nil"/>
              <w:bottom w:val="single" w:sz="4" w:space="0" w:color="auto"/>
              <w:right w:val="nil"/>
            </w:tcBorders>
          </w:tcPr>
          <w:p w14:paraId="19CF7BAC" w14:textId="77777777" w:rsidR="006B7530" w:rsidRPr="00F254BA" w:rsidRDefault="006B7530" w:rsidP="00F05CD4">
            <w:pPr>
              <w:contextualSpacing/>
              <w:rPr>
                <w:rFonts w:asciiTheme="majorHAnsi" w:hAnsiTheme="majorHAnsi" w:cstheme="majorHAnsi"/>
                <w:sz w:val="22"/>
                <w:szCs w:val="22"/>
              </w:rPr>
            </w:pPr>
            <w:r w:rsidRPr="00F254BA">
              <w:rPr>
                <w:rFonts w:asciiTheme="majorHAnsi" w:hAnsiTheme="majorHAnsi" w:cstheme="majorHAnsi"/>
                <w:sz w:val="22"/>
                <w:szCs w:val="22"/>
              </w:rPr>
              <w:t>Separação</w:t>
            </w:r>
          </w:p>
        </w:tc>
        <w:tc>
          <w:tcPr>
            <w:tcW w:w="1227" w:type="dxa"/>
            <w:tcBorders>
              <w:top w:val="nil"/>
              <w:left w:val="nil"/>
              <w:bottom w:val="single" w:sz="4" w:space="0" w:color="auto"/>
              <w:right w:val="nil"/>
            </w:tcBorders>
            <w:vAlign w:val="center"/>
          </w:tcPr>
          <w:p w14:paraId="47C82D4E" w14:textId="77777777" w:rsidR="006B7530" w:rsidRPr="00F254BA" w:rsidRDefault="006B7530" w:rsidP="00F05CD4">
            <w:pPr>
              <w:jc w:val="center"/>
              <w:rPr>
                <w:sz w:val="22"/>
                <w:szCs w:val="22"/>
              </w:rPr>
            </w:pPr>
            <w:r w:rsidRPr="00F254BA">
              <w:rPr>
                <w:sz w:val="22"/>
                <w:szCs w:val="22"/>
              </w:rPr>
              <w:t>5</w:t>
            </w:r>
          </w:p>
        </w:tc>
        <w:tc>
          <w:tcPr>
            <w:tcW w:w="1227" w:type="dxa"/>
            <w:tcBorders>
              <w:top w:val="nil"/>
              <w:left w:val="nil"/>
              <w:bottom w:val="single" w:sz="4" w:space="0" w:color="auto"/>
              <w:right w:val="nil"/>
            </w:tcBorders>
            <w:vAlign w:val="center"/>
          </w:tcPr>
          <w:p w14:paraId="657EEF89" w14:textId="77777777" w:rsidR="006B7530" w:rsidRPr="00F254BA" w:rsidRDefault="006B7530" w:rsidP="00F05CD4">
            <w:pPr>
              <w:jc w:val="center"/>
              <w:rPr>
                <w:sz w:val="22"/>
                <w:szCs w:val="22"/>
              </w:rPr>
            </w:pPr>
            <w:r w:rsidRPr="00F254BA">
              <w:rPr>
                <w:sz w:val="22"/>
                <w:szCs w:val="22"/>
              </w:rPr>
              <w:t>5</w:t>
            </w:r>
          </w:p>
        </w:tc>
        <w:tc>
          <w:tcPr>
            <w:tcW w:w="1227" w:type="dxa"/>
            <w:tcBorders>
              <w:top w:val="nil"/>
              <w:left w:val="nil"/>
              <w:bottom w:val="single" w:sz="4" w:space="0" w:color="auto"/>
              <w:right w:val="nil"/>
            </w:tcBorders>
            <w:vAlign w:val="center"/>
          </w:tcPr>
          <w:p w14:paraId="51B851AE" w14:textId="77777777" w:rsidR="006B7530" w:rsidRPr="00F254BA" w:rsidRDefault="006B7530" w:rsidP="00F05CD4">
            <w:pPr>
              <w:jc w:val="center"/>
              <w:rPr>
                <w:sz w:val="22"/>
                <w:szCs w:val="22"/>
              </w:rPr>
            </w:pPr>
            <w:r w:rsidRPr="00F254BA">
              <w:rPr>
                <w:sz w:val="22"/>
                <w:szCs w:val="22"/>
              </w:rPr>
              <w:t>5</w:t>
            </w:r>
          </w:p>
        </w:tc>
        <w:tc>
          <w:tcPr>
            <w:tcW w:w="1227" w:type="dxa"/>
            <w:tcBorders>
              <w:top w:val="nil"/>
              <w:left w:val="nil"/>
              <w:bottom w:val="single" w:sz="4" w:space="0" w:color="auto"/>
            </w:tcBorders>
            <w:vAlign w:val="center"/>
          </w:tcPr>
          <w:p w14:paraId="2722642B" w14:textId="77777777" w:rsidR="006B7530" w:rsidRPr="00F254BA" w:rsidRDefault="006B7530" w:rsidP="00F05CD4">
            <w:pPr>
              <w:jc w:val="center"/>
              <w:rPr>
                <w:sz w:val="22"/>
                <w:szCs w:val="22"/>
              </w:rPr>
            </w:pPr>
            <w:r w:rsidRPr="00F254BA">
              <w:rPr>
                <w:sz w:val="22"/>
                <w:szCs w:val="22"/>
              </w:rPr>
              <w:t>5</w:t>
            </w:r>
          </w:p>
        </w:tc>
      </w:tr>
    </w:tbl>
    <w:p w14:paraId="041DB153" w14:textId="77777777" w:rsidR="006B7530" w:rsidRPr="00F254BA" w:rsidRDefault="006B7530" w:rsidP="0042342F">
      <w:pPr>
        <w:tabs>
          <w:tab w:val="left" w:pos="5526"/>
        </w:tabs>
        <w:spacing w:line="360" w:lineRule="auto"/>
        <w:rPr>
          <w:b/>
          <w:sz w:val="22"/>
          <w:szCs w:val="22"/>
        </w:rPr>
      </w:pPr>
    </w:p>
    <w:p w14:paraId="0228713B" w14:textId="77777777" w:rsidR="00627190" w:rsidRPr="00F254BA" w:rsidRDefault="00627190" w:rsidP="00627190">
      <w:pPr>
        <w:spacing w:line="360" w:lineRule="auto"/>
        <w:ind w:firstLine="709"/>
        <w:jc w:val="both"/>
        <w:rPr>
          <w:sz w:val="22"/>
          <w:szCs w:val="22"/>
        </w:rPr>
      </w:pPr>
      <w:r w:rsidRPr="00F254BA">
        <w:rPr>
          <w:sz w:val="22"/>
          <w:szCs w:val="22"/>
        </w:rPr>
        <w:t xml:space="preserve">Analisando o quadro </w:t>
      </w:r>
      <w:r w:rsidR="00B01AEB" w:rsidRPr="00F254BA">
        <w:rPr>
          <w:sz w:val="22"/>
          <w:szCs w:val="22"/>
        </w:rPr>
        <w:t>1</w:t>
      </w:r>
      <w:r w:rsidR="00A92E83" w:rsidRPr="00F254BA">
        <w:rPr>
          <w:sz w:val="22"/>
          <w:szCs w:val="22"/>
        </w:rPr>
        <w:t>8</w:t>
      </w:r>
      <w:r w:rsidRPr="00F254BA">
        <w:rPr>
          <w:sz w:val="22"/>
          <w:szCs w:val="22"/>
        </w:rPr>
        <w:t xml:space="preserve">, é visível a existência de três subcategorias integradas na categoria de </w:t>
      </w:r>
      <w:r w:rsidR="00156BDB" w:rsidRPr="00F254BA">
        <w:rPr>
          <w:i/>
          <w:sz w:val="22"/>
          <w:szCs w:val="22"/>
        </w:rPr>
        <w:t>A</w:t>
      </w:r>
      <w:r w:rsidRPr="00F254BA">
        <w:rPr>
          <w:i/>
          <w:sz w:val="22"/>
          <w:szCs w:val="22"/>
        </w:rPr>
        <w:t>usência de um elemento na família</w:t>
      </w:r>
      <w:r w:rsidRPr="00F254BA">
        <w:rPr>
          <w:sz w:val="22"/>
          <w:szCs w:val="22"/>
        </w:rPr>
        <w:t xml:space="preserve">.  </w:t>
      </w:r>
    </w:p>
    <w:p w14:paraId="648CA120" w14:textId="77777777" w:rsidR="00627190" w:rsidRPr="00F254BA" w:rsidRDefault="00627190" w:rsidP="00627190">
      <w:pPr>
        <w:spacing w:line="360" w:lineRule="auto"/>
        <w:ind w:firstLine="709"/>
        <w:jc w:val="both"/>
        <w:rPr>
          <w:sz w:val="22"/>
          <w:szCs w:val="22"/>
        </w:rPr>
      </w:pPr>
      <w:r w:rsidRPr="00F254BA">
        <w:rPr>
          <w:sz w:val="22"/>
          <w:szCs w:val="22"/>
        </w:rPr>
        <w:t xml:space="preserve">Relativamente </w:t>
      </w:r>
      <w:r w:rsidR="00156BDB" w:rsidRPr="00F254BA">
        <w:rPr>
          <w:sz w:val="22"/>
          <w:szCs w:val="22"/>
        </w:rPr>
        <w:t>às</w:t>
      </w:r>
      <w:r w:rsidRPr="00F254BA">
        <w:rPr>
          <w:sz w:val="22"/>
          <w:szCs w:val="22"/>
        </w:rPr>
        <w:t xml:space="preserve"> famílias tradicionais</w:t>
      </w:r>
      <w:r w:rsidR="00AE3E57" w:rsidRPr="00F254BA">
        <w:rPr>
          <w:sz w:val="22"/>
          <w:szCs w:val="22"/>
        </w:rPr>
        <w:t>, as características não foram referidas por nenhuma criança entrevista.</w:t>
      </w:r>
    </w:p>
    <w:p w14:paraId="020E276A" w14:textId="500B19DD" w:rsidR="0074647D" w:rsidRPr="00F254BA" w:rsidRDefault="00EB182A" w:rsidP="0074647D">
      <w:pPr>
        <w:spacing w:line="360" w:lineRule="auto"/>
        <w:ind w:firstLine="709"/>
        <w:jc w:val="both"/>
        <w:rPr>
          <w:sz w:val="22"/>
          <w:szCs w:val="22"/>
        </w:rPr>
      </w:pPr>
      <w:r w:rsidRPr="00F254BA">
        <w:rPr>
          <w:sz w:val="22"/>
          <w:szCs w:val="22"/>
        </w:rPr>
        <w:t>No entanto, foram referidas à</w:t>
      </w:r>
      <w:r w:rsidR="0074647D" w:rsidRPr="00F254BA">
        <w:rPr>
          <w:sz w:val="22"/>
          <w:szCs w:val="22"/>
        </w:rPr>
        <w:t>s famílias monoparentais</w:t>
      </w:r>
      <w:r w:rsidRPr="00F254BA">
        <w:rPr>
          <w:sz w:val="22"/>
          <w:szCs w:val="22"/>
        </w:rPr>
        <w:t xml:space="preserve"> os seguintes aspetos negativos, primeiramente relacionados com a </w:t>
      </w:r>
      <w:r w:rsidRPr="00F254BA">
        <w:rPr>
          <w:i/>
          <w:sz w:val="22"/>
          <w:szCs w:val="22"/>
        </w:rPr>
        <w:t>Ausência de um progenitor</w:t>
      </w:r>
      <w:r w:rsidRPr="00F254BA">
        <w:rPr>
          <w:sz w:val="22"/>
          <w:szCs w:val="22"/>
        </w:rPr>
        <w:t xml:space="preserve"> na vida quotidiana</w:t>
      </w:r>
      <w:r w:rsidR="008A79ED" w:rsidRPr="00F254BA">
        <w:rPr>
          <w:sz w:val="22"/>
          <w:szCs w:val="22"/>
        </w:rPr>
        <w:t>,</w:t>
      </w:r>
      <w:r w:rsidRPr="00F254BA">
        <w:rPr>
          <w:sz w:val="22"/>
          <w:szCs w:val="22"/>
        </w:rPr>
        <w:t xml:space="preserve"> por doze crianças de FTr (UR=12) e por três crianças de FMn (UR=3), através de expressões como: “</w:t>
      </w:r>
      <w:r w:rsidRPr="00F254BA">
        <w:rPr>
          <w:i/>
          <w:sz w:val="22"/>
          <w:szCs w:val="22"/>
        </w:rPr>
        <w:t>não gosto que vivem só com a mãe ou só com o pai</w:t>
      </w:r>
      <w:r w:rsidRPr="00F254BA">
        <w:rPr>
          <w:sz w:val="22"/>
          <w:szCs w:val="22"/>
        </w:rPr>
        <w:t xml:space="preserve">” CR14, e </w:t>
      </w:r>
      <w:r w:rsidR="008A79ED" w:rsidRPr="00F254BA">
        <w:rPr>
          <w:sz w:val="22"/>
          <w:szCs w:val="22"/>
        </w:rPr>
        <w:t xml:space="preserve">de </w:t>
      </w:r>
      <w:r w:rsidR="009E115F" w:rsidRPr="00F254BA">
        <w:rPr>
          <w:sz w:val="22"/>
          <w:szCs w:val="22"/>
        </w:rPr>
        <w:t xml:space="preserve">seguida </w:t>
      </w:r>
      <w:r w:rsidR="008A79ED" w:rsidRPr="00F254BA">
        <w:rPr>
          <w:sz w:val="22"/>
          <w:szCs w:val="22"/>
        </w:rPr>
        <w:t>a</w:t>
      </w:r>
      <w:r w:rsidR="008A79ED" w:rsidRPr="00F254BA">
        <w:rPr>
          <w:i/>
          <w:sz w:val="22"/>
          <w:szCs w:val="22"/>
        </w:rPr>
        <w:t xml:space="preserve"> </w:t>
      </w:r>
      <w:r w:rsidR="0074647D" w:rsidRPr="00F254BA">
        <w:rPr>
          <w:i/>
          <w:sz w:val="22"/>
          <w:szCs w:val="22"/>
        </w:rPr>
        <w:t xml:space="preserve">ausência de um </w:t>
      </w:r>
      <w:r w:rsidR="00934C9B" w:rsidRPr="00F254BA">
        <w:rPr>
          <w:i/>
          <w:sz w:val="22"/>
          <w:szCs w:val="22"/>
        </w:rPr>
        <w:t>irmão</w:t>
      </w:r>
      <w:r w:rsidR="0074647D" w:rsidRPr="00F254BA">
        <w:rPr>
          <w:sz w:val="22"/>
          <w:szCs w:val="22"/>
        </w:rPr>
        <w:t>, foi referido apenas por uma criança de F</w:t>
      </w:r>
      <w:r w:rsidR="00934C9B" w:rsidRPr="00F254BA">
        <w:rPr>
          <w:sz w:val="22"/>
          <w:szCs w:val="22"/>
        </w:rPr>
        <w:t xml:space="preserve">Tr </w:t>
      </w:r>
      <w:r w:rsidR="0074647D" w:rsidRPr="00F254BA">
        <w:rPr>
          <w:sz w:val="22"/>
          <w:szCs w:val="22"/>
        </w:rPr>
        <w:t>(UR=1)</w:t>
      </w:r>
      <w:r w:rsidR="00FC7855" w:rsidRPr="00F254BA">
        <w:rPr>
          <w:sz w:val="22"/>
          <w:szCs w:val="22"/>
        </w:rPr>
        <w:t>, pelas seguintes palavras: “</w:t>
      </w:r>
      <w:r w:rsidR="00FC7855" w:rsidRPr="00F254BA">
        <w:rPr>
          <w:i/>
          <w:sz w:val="22"/>
          <w:szCs w:val="22"/>
        </w:rPr>
        <w:t>não gosto que brinquem sozinhos se não tiverem irmãos</w:t>
      </w:r>
      <w:r w:rsidR="00FC7855" w:rsidRPr="00F254BA">
        <w:rPr>
          <w:sz w:val="22"/>
          <w:szCs w:val="22"/>
        </w:rPr>
        <w:t>” CR29</w:t>
      </w:r>
      <w:r w:rsidR="00934C9B" w:rsidRPr="00F254BA">
        <w:rPr>
          <w:sz w:val="22"/>
          <w:szCs w:val="22"/>
        </w:rPr>
        <w:t xml:space="preserve">. </w:t>
      </w:r>
      <w:r w:rsidR="00E401F6" w:rsidRPr="00F254BA">
        <w:rPr>
          <w:sz w:val="22"/>
          <w:szCs w:val="22"/>
        </w:rPr>
        <w:t xml:space="preserve">A </w:t>
      </w:r>
      <w:r w:rsidR="00E401F6" w:rsidRPr="00F254BA">
        <w:rPr>
          <w:i/>
          <w:sz w:val="22"/>
          <w:szCs w:val="22"/>
        </w:rPr>
        <w:t>separação</w:t>
      </w:r>
      <w:r w:rsidR="00E401F6" w:rsidRPr="00F254BA">
        <w:rPr>
          <w:sz w:val="22"/>
          <w:szCs w:val="22"/>
        </w:rPr>
        <w:t>, um motivo do qual se ausenta um elemento, foi referida</w:t>
      </w:r>
      <w:r w:rsidR="00934C9B" w:rsidRPr="00F254BA">
        <w:rPr>
          <w:sz w:val="22"/>
          <w:szCs w:val="22"/>
        </w:rPr>
        <w:t xml:space="preserve"> por cinco crianças de FTr (UR=5) e cinco crianças de FMn (UR=5)</w:t>
      </w:r>
      <w:r w:rsidR="00CD2029" w:rsidRPr="00F254BA">
        <w:rPr>
          <w:sz w:val="22"/>
          <w:szCs w:val="22"/>
        </w:rPr>
        <w:t>, através de palavras como estas: “</w:t>
      </w:r>
      <w:r w:rsidR="00CD2029" w:rsidRPr="00F254BA">
        <w:rPr>
          <w:i/>
          <w:sz w:val="22"/>
          <w:szCs w:val="22"/>
        </w:rPr>
        <w:t>não que estejam separados</w:t>
      </w:r>
      <w:r w:rsidR="00CD2029" w:rsidRPr="00F254BA">
        <w:rPr>
          <w:sz w:val="22"/>
          <w:szCs w:val="22"/>
        </w:rPr>
        <w:t>” CR11</w:t>
      </w:r>
      <w:r w:rsidR="00934C9B" w:rsidRPr="00F254BA">
        <w:rPr>
          <w:sz w:val="22"/>
          <w:szCs w:val="22"/>
        </w:rPr>
        <w:t>.</w:t>
      </w:r>
    </w:p>
    <w:p w14:paraId="740ACF5E" w14:textId="77777777" w:rsidR="00713F6C" w:rsidRPr="00F254BA" w:rsidRDefault="00713F6C" w:rsidP="0042342F">
      <w:pPr>
        <w:tabs>
          <w:tab w:val="left" w:pos="5526"/>
        </w:tabs>
        <w:spacing w:line="360" w:lineRule="auto"/>
        <w:rPr>
          <w:b/>
          <w:sz w:val="22"/>
          <w:szCs w:val="22"/>
        </w:rPr>
      </w:pPr>
    </w:p>
    <w:p w14:paraId="5DC23C64" w14:textId="77777777" w:rsidR="0042342F" w:rsidRPr="00F254BA" w:rsidRDefault="0042342F" w:rsidP="0042342F">
      <w:pPr>
        <w:tabs>
          <w:tab w:val="left" w:pos="5526"/>
        </w:tabs>
        <w:spacing w:line="360" w:lineRule="auto"/>
        <w:rPr>
          <w:b/>
          <w:sz w:val="22"/>
          <w:szCs w:val="22"/>
        </w:rPr>
      </w:pPr>
      <w:r w:rsidRPr="00F254BA">
        <w:rPr>
          <w:b/>
          <w:sz w:val="22"/>
          <w:szCs w:val="22"/>
        </w:rPr>
        <w:t xml:space="preserve">Categoria </w:t>
      </w:r>
      <w:r w:rsidR="00B01AEB" w:rsidRPr="00F254BA">
        <w:rPr>
          <w:b/>
          <w:sz w:val="22"/>
          <w:szCs w:val="22"/>
        </w:rPr>
        <w:t>3</w:t>
      </w:r>
      <w:r w:rsidRPr="00F254BA">
        <w:rPr>
          <w:b/>
          <w:sz w:val="22"/>
          <w:szCs w:val="22"/>
        </w:rPr>
        <w:t>: Não Definida</w:t>
      </w:r>
    </w:p>
    <w:p w14:paraId="7F93A0D1" w14:textId="54EC2660" w:rsidR="00217FCB" w:rsidRPr="00F254BA" w:rsidRDefault="00217FCB" w:rsidP="00217FCB">
      <w:pPr>
        <w:spacing w:line="360" w:lineRule="auto"/>
        <w:ind w:firstLine="709"/>
        <w:jc w:val="both"/>
        <w:rPr>
          <w:sz w:val="22"/>
          <w:szCs w:val="22"/>
        </w:rPr>
      </w:pPr>
      <w:r w:rsidRPr="00F254BA">
        <w:rPr>
          <w:sz w:val="22"/>
          <w:szCs w:val="22"/>
        </w:rPr>
        <w:t xml:space="preserve">Esta categoria </w:t>
      </w:r>
      <w:r w:rsidR="00E71375" w:rsidRPr="00F254BA">
        <w:rPr>
          <w:sz w:val="22"/>
          <w:szCs w:val="22"/>
        </w:rPr>
        <w:t xml:space="preserve">indica </w:t>
      </w:r>
      <w:r w:rsidRPr="00F254BA">
        <w:rPr>
          <w:sz w:val="22"/>
          <w:szCs w:val="22"/>
        </w:rPr>
        <w:t>uma realidade de desconh</w:t>
      </w:r>
      <w:r w:rsidR="00E71375" w:rsidRPr="00F254BA">
        <w:rPr>
          <w:sz w:val="22"/>
          <w:szCs w:val="22"/>
        </w:rPr>
        <w:t>ecimento de algumas crianças fac</w:t>
      </w:r>
      <w:r w:rsidRPr="00F254BA">
        <w:rPr>
          <w:sz w:val="22"/>
          <w:szCs w:val="22"/>
        </w:rPr>
        <w:t>e aos aspetos negativos das famílias em estudo.</w:t>
      </w:r>
    </w:p>
    <w:p w14:paraId="5D8D5F9F" w14:textId="77777777" w:rsidR="00A27747" w:rsidRPr="00F254BA" w:rsidRDefault="00A27747" w:rsidP="00A14758">
      <w:pPr>
        <w:tabs>
          <w:tab w:val="left" w:pos="5526"/>
        </w:tabs>
        <w:spacing w:line="360" w:lineRule="auto"/>
        <w:rPr>
          <w:b/>
          <w:sz w:val="22"/>
          <w:szCs w:val="22"/>
        </w:rPr>
      </w:pPr>
    </w:p>
    <w:p w14:paraId="139A2D9B" w14:textId="77777777" w:rsidR="00A14758" w:rsidRPr="00F254BA" w:rsidRDefault="00A14758" w:rsidP="00A14758">
      <w:pPr>
        <w:tabs>
          <w:tab w:val="left" w:pos="5526"/>
        </w:tabs>
        <w:spacing w:line="360" w:lineRule="auto"/>
        <w:rPr>
          <w:b/>
          <w:sz w:val="22"/>
          <w:szCs w:val="22"/>
        </w:rPr>
      </w:pPr>
      <w:bookmarkStart w:id="288" w:name="_Toc452212857"/>
      <w:bookmarkStart w:id="289" w:name="_Toc456016545"/>
      <w:bookmarkStart w:id="290" w:name="_Toc468143426"/>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19</w:t>
      </w:r>
      <w:r w:rsidRPr="00F254BA">
        <w:rPr>
          <w:b/>
          <w:sz w:val="22"/>
          <w:szCs w:val="22"/>
        </w:rPr>
        <w:fldChar w:fldCharType="end"/>
      </w:r>
      <w:r w:rsidRPr="00F254BA">
        <w:rPr>
          <w:b/>
          <w:sz w:val="22"/>
          <w:szCs w:val="22"/>
        </w:rPr>
        <w:t xml:space="preserve">: Categoria </w:t>
      </w:r>
      <w:r w:rsidR="00B01AEB" w:rsidRPr="00F254BA">
        <w:rPr>
          <w:b/>
          <w:sz w:val="22"/>
          <w:szCs w:val="22"/>
        </w:rPr>
        <w:t>3</w:t>
      </w:r>
      <w:r w:rsidRPr="00F254BA">
        <w:rPr>
          <w:b/>
          <w:sz w:val="22"/>
          <w:szCs w:val="22"/>
        </w:rPr>
        <w:t xml:space="preserve"> – Não Definida</w:t>
      </w:r>
      <w:bookmarkEnd w:id="288"/>
      <w:bookmarkEnd w:id="289"/>
      <w:bookmarkEnd w:id="290"/>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C84D79" w:rsidRPr="00F254BA" w14:paraId="117D9765" w14:textId="77777777" w:rsidTr="00A14758">
        <w:tc>
          <w:tcPr>
            <w:tcW w:w="1817" w:type="dxa"/>
            <w:vMerge w:val="restart"/>
            <w:vAlign w:val="bottom"/>
          </w:tcPr>
          <w:p w14:paraId="1CD45ACB" w14:textId="77777777" w:rsidR="006B7530" w:rsidRPr="00F254BA" w:rsidRDefault="006B7530" w:rsidP="00F05CD4">
            <w:pPr>
              <w:rPr>
                <w:sz w:val="22"/>
                <w:szCs w:val="22"/>
              </w:rPr>
            </w:pPr>
            <w:r w:rsidRPr="00F254BA">
              <w:rPr>
                <w:sz w:val="22"/>
                <w:szCs w:val="22"/>
              </w:rPr>
              <w:t>Subtema</w:t>
            </w:r>
          </w:p>
        </w:tc>
        <w:tc>
          <w:tcPr>
            <w:tcW w:w="2280" w:type="dxa"/>
            <w:vMerge w:val="restart"/>
            <w:vAlign w:val="bottom"/>
          </w:tcPr>
          <w:p w14:paraId="19ABDC2A" w14:textId="77777777" w:rsidR="006B7530" w:rsidRPr="00F254BA" w:rsidRDefault="006B7530" w:rsidP="00F05CD4">
            <w:pPr>
              <w:rPr>
                <w:sz w:val="22"/>
                <w:szCs w:val="22"/>
              </w:rPr>
            </w:pPr>
            <w:r w:rsidRPr="00F254BA">
              <w:rPr>
                <w:sz w:val="22"/>
                <w:szCs w:val="22"/>
              </w:rPr>
              <w:t>Subcategorias</w:t>
            </w:r>
          </w:p>
        </w:tc>
        <w:tc>
          <w:tcPr>
            <w:tcW w:w="2453" w:type="dxa"/>
            <w:gridSpan w:val="2"/>
          </w:tcPr>
          <w:p w14:paraId="7129F67F" w14:textId="77777777" w:rsidR="006B7530" w:rsidRPr="00F254BA" w:rsidRDefault="006B7530" w:rsidP="00F05CD4">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71E24BA9" w14:textId="77777777" w:rsidR="006B7530" w:rsidRPr="00F254BA" w:rsidRDefault="006B7530" w:rsidP="00F05CD4">
            <w:pPr>
              <w:jc w:val="center"/>
              <w:rPr>
                <w:sz w:val="22"/>
                <w:szCs w:val="22"/>
              </w:rPr>
            </w:pPr>
            <w:r w:rsidRPr="00F254BA">
              <w:rPr>
                <w:rFonts w:asciiTheme="majorHAnsi" w:hAnsiTheme="majorHAnsi" w:cstheme="majorHAnsi"/>
                <w:sz w:val="22"/>
                <w:szCs w:val="22"/>
              </w:rPr>
              <w:t>Crianças FMn (N=12)</w:t>
            </w:r>
          </w:p>
        </w:tc>
      </w:tr>
      <w:tr w:rsidR="00C84D79" w:rsidRPr="00F254BA" w14:paraId="15FA6631" w14:textId="77777777" w:rsidTr="00A14758">
        <w:tc>
          <w:tcPr>
            <w:tcW w:w="1817" w:type="dxa"/>
            <w:vMerge/>
          </w:tcPr>
          <w:p w14:paraId="1A25C10E" w14:textId="77777777" w:rsidR="006B7530" w:rsidRPr="00F254BA" w:rsidRDefault="006B7530" w:rsidP="00F05CD4">
            <w:pPr>
              <w:jc w:val="center"/>
              <w:rPr>
                <w:sz w:val="22"/>
                <w:szCs w:val="22"/>
              </w:rPr>
            </w:pPr>
          </w:p>
        </w:tc>
        <w:tc>
          <w:tcPr>
            <w:tcW w:w="2280" w:type="dxa"/>
            <w:vMerge/>
            <w:tcBorders>
              <w:bottom w:val="single" w:sz="4" w:space="0" w:color="auto"/>
            </w:tcBorders>
            <w:vAlign w:val="center"/>
          </w:tcPr>
          <w:p w14:paraId="356BF4E0" w14:textId="77777777" w:rsidR="006B7530" w:rsidRPr="00F254BA" w:rsidRDefault="006B7530" w:rsidP="00F05CD4">
            <w:pPr>
              <w:jc w:val="center"/>
              <w:rPr>
                <w:sz w:val="22"/>
                <w:szCs w:val="22"/>
              </w:rPr>
            </w:pPr>
          </w:p>
        </w:tc>
        <w:tc>
          <w:tcPr>
            <w:tcW w:w="1227" w:type="dxa"/>
            <w:tcBorders>
              <w:bottom w:val="single" w:sz="4" w:space="0" w:color="auto"/>
            </w:tcBorders>
            <w:vAlign w:val="center"/>
          </w:tcPr>
          <w:p w14:paraId="099E1776" w14:textId="77777777" w:rsidR="006B7530" w:rsidRPr="00F254BA" w:rsidRDefault="006B7530" w:rsidP="00F05CD4">
            <w:pPr>
              <w:jc w:val="center"/>
              <w:rPr>
                <w:sz w:val="22"/>
                <w:szCs w:val="22"/>
              </w:rPr>
            </w:pPr>
            <w:r w:rsidRPr="00F254BA">
              <w:rPr>
                <w:sz w:val="22"/>
                <w:szCs w:val="22"/>
              </w:rPr>
              <w:t>UR</w:t>
            </w:r>
          </w:p>
        </w:tc>
        <w:tc>
          <w:tcPr>
            <w:tcW w:w="1226" w:type="dxa"/>
            <w:tcBorders>
              <w:bottom w:val="single" w:sz="4" w:space="0" w:color="auto"/>
            </w:tcBorders>
            <w:vAlign w:val="center"/>
          </w:tcPr>
          <w:p w14:paraId="10F6B46E" w14:textId="77777777" w:rsidR="006B7530" w:rsidRPr="00F254BA" w:rsidRDefault="006B7530" w:rsidP="00F05CD4">
            <w:pPr>
              <w:jc w:val="center"/>
              <w:rPr>
                <w:sz w:val="22"/>
                <w:szCs w:val="22"/>
              </w:rPr>
            </w:pPr>
            <w:r w:rsidRPr="00F254BA">
              <w:rPr>
                <w:sz w:val="22"/>
                <w:szCs w:val="22"/>
              </w:rPr>
              <w:t>UC</w:t>
            </w:r>
          </w:p>
        </w:tc>
        <w:tc>
          <w:tcPr>
            <w:tcW w:w="1227" w:type="dxa"/>
            <w:tcBorders>
              <w:bottom w:val="single" w:sz="4" w:space="0" w:color="auto"/>
            </w:tcBorders>
            <w:vAlign w:val="center"/>
          </w:tcPr>
          <w:p w14:paraId="63749A07" w14:textId="77777777" w:rsidR="006B7530" w:rsidRPr="00F254BA" w:rsidRDefault="006B7530" w:rsidP="00F05CD4">
            <w:pPr>
              <w:jc w:val="center"/>
              <w:rPr>
                <w:sz w:val="22"/>
                <w:szCs w:val="22"/>
              </w:rPr>
            </w:pPr>
            <w:r w:rsidRPr="00F254BA">
              <w:rPr>
                <w:sz w:val="22"/>
                <w:szCs w:val="22"/>
              </w:rPr>
              <w:t>UR</w:t>
            </w:r>
          </w:p>
        </w:tc>
        <w:tc>
          <w:tcPr>
            <w:tcW w:w="1226" w:type="dxa"/>
            <w:tcBorders>
              <w:bottom w:val="single" w:sz="4" w:space="0" w:color="auto"/>
            </w:tcBorders>
            <w:vAlign w:val="center"/>
          </w:tcPr>
          <w:p w14:paraId="0B45F5FB" w14:textId="77777777" w:rsidR="006B7530" w:rsidRPr="00F254BA" w:rsidRDefault="006B7530" w:rsidP="00F05CD4">
            <w:pPr>
              <w:jc w:val="center"/>
              <w:rPr>
                <w:sz w:val="22"/>
                <w:szCs w:val="22"/>
              </w:rPr>
            </w:pPr>
            <w:r w:rsidRPr="00F254BA">
              <w:rPr>
                <w:sz w:val="22"/>
                <w:szCs w:val="22"/>
              </w:rPr>
              <w:t>UC</w:t>
            </w:r>
          </w:p>
        </w:tc>
      </w:tr>
      <w:tr w:rsidR="00C84D79" w:rsidRPr="00F254BA" w14:paraId="22F31C47" w14:textId="77777777" w:rsidTr="00A14758">
        <w:tc>
          <w:tcPr>
            <w:tcW w:w="1817" w:type="dxa"/>
            <w:vMerge w:val="restart"/>
          </w:tcPr>
          <w:p w14:paraId="422F2EA2"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280" w:type="dxa"/>
            <w:tcBorders>
              <w:bottom w:val="nil"/>
            </w:tcBorders>
          </w:tcPr>
          <w:p w14:paraId="271CC59C"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 xml:space="preserve">Não sei </w:t>
            </w:r>
          </w:p>
        </w:tc>
        <w:tc>
          <w:tcPr>
            <w:tcW w:w="1227" w:type="dxa"/>
            <w:tcBorders>
              <w:bottom w:val="nil"/>
            </w:tcBorders>
            <w:vAlign w:val="center"/>
          </w:tcPr>
          <w:p w14:paraId="15D5B376" w14:textId="77777777" w:rsidR="00F05CD4" w:rsidRPr="00F254BA" w:rsidRDefault="00F05CD4" w:rsidP="00F05CD4">
            <w:pPr>
              <w:jc w:val="center"/>
              <w:rPr>
                <w:sz w:val="22"/>
                <w:szCs w:val="22"/>
              </w:rPr>
            </w:pPr>
            <w:r w:rsidRPr="00F254BA">
              <w:rPr>
                <w:sz w:val="22"/>
                <w:szCs w:val="22"/>
              </w:rPr>
              <w:t>0</w:t>
            </w:r>
          </w:p>
        </w:tc>
        <w:tc>
          <w:tcPr>
            <w:tcW w:w="1226" w:type="dxa"/>
            <w:tcBorders>
              <w:bottom w:val="nil"/>
            </w:tcBorders>
            <w:vAlign w:val="center"/>
          </w:tcPr>
          <w:p w14:paraId="42527BC7" w14:textId="77777777" w:rsidR="00F05CD4" w:rsidRPr="00F254BA" w:rsidRDefault="00F05CD4" w:rsidP="00F05CD4">
            <w:pPr>
              <w:jc w:val="center"/>
              <w:rPr>
                <w:sz w:val="22"/>
                <w:szCs w:val="22"/>
              </w:rPr>
            </w:pPr>
            <w:r w:rsidRPr="00F254BA">
              <w:rPr>
                <w:sz w:val="22"/>
                <w:szCs w:val="22"/>
              </w:rPr>
              <w:t>0</w:t>
            </w:r>
          </w:p>
        </w:tc>
        <w:tc>
          <w:tcPr>
            <w:tcW w:w="1227" w:type="dxa"/>
            <w:tcBorders>
              <w:bottom w:val="nil"/>
            </w:tcBorders>
            <w:vAlign w:val="center"/>
          </w:tcPr>
          <w:p w14:paraId="716346D3" w14:textId="77777777" w:rsidR="00F05CD4" w:rsidRPr="00F254BA" w:rsidRDefault="00F05CD4" w:rsidP="00F05CD4">
            <w:pPr>
              <w:jc w:val="center"/>
              <w:rPr>
                <w:sz w:val="22"/>
                <w:szCs w:val="22"/>
              </w:rPr>
            </w:pPr>
            <w:r w:rsidRPr="00F254BA">
              <w:rPr>
                <w:sz w:val="22"/>
                <w:szCs w:val="22"/>
              </w:rPr>
              <w:t>2</w:t>
            </w:r>
          </w:p>
        </w:tc>
        <w:tc>
          <w:tcPr>
            <w:tcW w:w="1226" w:type="dxa"/>
            <w:tcBorders>
              <w:bottom w:val="nil"/>
            </w:tcBorders>
            <w:vAlign w:val="center"/>
          </w:tcPr>
          <w:p w14:paraId="08A0FC13" w14:textId="77777777" w:rsidR="00F05CD4" w:rsidRPr="00F254BA" w:rsidRDefault="00F05CD4" w:rsidP="00F05CD4">
            <w:pPr>
              <w:jc w:val="center"/>
              <w:rPr>
                <w:sz w:val="22"/>
                <w:szCs w:val="22"/>
              </w:rPr>
            </w:pPr>
            <w:r w:rsidRPr="00F254BA">
              <w:rPr>
                <w:sz w:val="22"/>
                <w:szCs w:val="22"/>
              </w:rPr>
              <w:t>2</w:t>
            </w:r>
          </w:p>
        </w:tc>
      </w:tr>
      <w:tr w:rsidR="00C84D79" w:rsidRPr="00F254BA" w14:paraId="35163C5D" w14:textId="77777777" w:rsidTr="00A14758">
        <w:tc>
          <w:tcPr>
            <w:tcW w:w="1817" w:type="dxa"/>
            <w:vMerge/>
            <w:tcBorders>
              <w:bottom w:val="nil"/>
            </w:tcBorders>
          </w:tcPr>
          <w:p w14:paraId="63908C2F" w14:textId="77777777" w:rsidR="00F05CD4" w:rsidRPr="00F254BA" w:rsidRDefault="00F05CD4" w:rsidP="00F05CD4">
            <w:pPr>
              <w:contextualSpacing/>
              <w:rPr>
                <w:rFonts w:asciiTheme="majorHAnsi" w:hAnsiTheme="majorHAnsi" w:cstheme="majorHAnsi"/>
                <w:sz w:val="22"/>
                <w:szCs w:val="22"/>
              </w:rPr>
            </w:pPr>
          </w:p>
        </w:tc>
        <w:tc>
          <w:tcPr>
            <w:tcW w:w="2280" w:type="dxa"/>
            <w:tcBorders>
              <w:top w:val="nil"/>
              <w:bottom w:val="nil"/>
            </w:tcBorders>
          </w:tcPr>
          <w:p w14:paraId="3B5ED059"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 xml:space="preserve">Nada </w:t>
            </w:r>
          </w:p>
        </w:tc>
        <w:tc>
          <w:tcPr>
            <w:tcW w:w="1227" w:type="dxa"/>
            <w:tcBorders>
              <w:top w:val="nil"/>
              <w:bottom w:val="nil"/>
            </w:tcBorders>
            <w:vAlign w:val="center"/>
          </w:tcPr>
          <w:p w14:paraId="3F6BC80A" w14:textId="77777777" w:rsidR="00F05CD4" w:rsidRPr="00F254BA" w:rsidRDefault="00F05CD4" w:rsidP="00F05CD4">
            <w:pPr>
              <w:jc w:val="center"/>
              <w:rPr>
                <w:sz w:val="22"/>
                <w:szCs w:val="22"/>
              </w:rPr>
            </w:pPr>
            <w:r w:rsidRPr="00F254BA">
              <w:rPr>
                <w:sz w:val="22"/>
                <w:szCs w:val="22"/>
              </w:rPr>
              <w:t>9</w:t>
            </w:r>
          </w:p>
        </w:tc>
        <w:tc>
          <w:tcPr>
            <w:tcW w:w="1226" w:type="dxa"/>
            <w:tcBorders>
              <w:top w:val="nil"/>
              <w:bottom w:val="nil"/>
            </w:tcBorders>
            <w:vAlign w:val="center"/>
          </w:tcPr>
          <w:p w14:paraId="24E5FC14" w14:textId="77777777" w:rsidR="00F05CD4" w:rsidRPr="00F254BA" w:rsidRDefault="00F05CD4" w:rsidP="00F05CD4">
            <w:pPr>
              <w:jc w:val="center"/>
              <w:rPr>
                <w:sz w:val="22"/>
                <w:szCs w:val="22"/>
              </w:rPr>
            </w:pPr>
            <w:r w:rsidRPr="00F254BA">
              <w:rPr>
                <w:sz w:val="22"/>
                <w:szCs w:val="22"/>
              </w:rPr>
              <w:t>9</w:t>
            </w:r>
          </w:p>
        </w:tc>
        <w:tc>
          <w:tcPr>
            <w:tcW w:w="1227" w:type="dxa"/>
            <w:tcBorders>
              <w:top w:val="nil"/>
              <w:bottom w:val="nil"/>
            </w:tcBorders>
            <w:vAlign w:val="center"/>
          </w:tcPr>
          <w:p w14:paraId="260459F1" w14:textId="77777777" w:rsidR="00F05CD4" w:rsidRPr="00F254BA" w:rsidRDefault="00F05CD4" w:rsidP="00F05CD4">
            <w:pPr>
              <w:jc w:val="center"/>
              <w:rPr>
                <w:sz w:val="22"/>
                <w:szCs w:val="22"/>
              </w:rPr>
            </w:pPr>
            <w:r w:rsidRPr="00F254BA">
              <w:rPr>
                <w:sz w:val="22"/>
                <w:szCs w:val="22"/>
              </w:rPr>
              <w:t>4</w:t>
            </w:r>
          </w:p>
        </w:tc>
        <w:tc>
          <w:tcPr>
            <w:tcW w:w="1226" w:type="dxa"/>
            <w:tcBorders>
              <w:top w:val="nil"/>
              <w:bottom w:val="nil"/>
            </w:tcBorders>
            <w:vAlign w:val="center"/>
          </w:tcPr>
          <w:p w14:paraId="0FFB41C1" w14:textId="77777777" w:rsidR="00F05CD4" w:rsidRPr="00F254BA" w:rsidRDefault="00F05CD4" w:rsidP="00F05CD4">
            <w:pPr>
              <w:jc w:val="center"/>
              <w:rPr>
                <w:sz w:val="22"/>
                <w:szCs w:val="22"/>
              </w:rPr>
            </w:pPr>
            <w:r w:rsidRPr="00F254BA">
              <w:rPr>
                <w:sz w:val="22"/>
                <w:szCs w:val="22"/>
              </w:rPr>
              <w:t>4</w:t>
            </w:r>
          </w:p>
        </w:tc>
      </w:tr>
      <w:tr w:rsidR="00C84D79" w:rsidRPr="00F254BA" w14:paraId="2AC6B806" w14:textId="77777777" w:rsidTr="00570281">
        <w:tc>
          <w:tcPr>
            <w:tcW w:w="1817" w:type="dxa"/>
            <w:tcBorders>
              <w:bottom w:val="single" w:sz="4" w:space="0" w:color="auto"/>
            </w:tcBorders>
          </w:tcPr>
          <w:p w14:paraId="31169EEB"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0" w:type="dxa"/>
            <w:tcBorders>
              <w:bottom w:val="single" w:sz="4" w:space="0" w:color="auto"/>
            </w:tcBorders>
            <w:vAlign w:val="center"/>
          </w:tcPr>
          <w:p w14:paraId="4BDB5CC3" w14:textId="77777777" w:rsidR="00F05CD4" w:rsidRPr="00F254BA" w:rsidRDefault="00F05CD4" w:rsidP="00570281">
            <w:pPr>
              <w:contextualSpacing/>
              <w:rPr>
                <w:rFonts w:asciiTheme="majorHAnsi" w:hAnsiTheme="majorHAnsi" w:cstheme="majorHAnsi"/>
                <w:sz w:val="22"/>
                <w:szCs w:val="22"/>
              </w:rPr>
            </w:pPr>
            <w:r w:rsidRPr="00F254BA">
              <w:rPr>
                <w:rFonts w:asciiTheme="majorHAnsi" w:hAnsiTheme="majorHAnsi" w:cstheme="majorHAnsi"/>
                <w:sz w:val="22"/>
                <w:szCs w:val="22"/>
              </w:rPr>
              <w:t xml:space="preserve">Nada </w:t>
            </w:r>
          </w:p>
        </w:tc>
        <w:tc>
          <w:tcPr>
            <w:tcW w:w="1227" w:type="dxa"/>
            <w:tcBorders>
              <w:bottom w:val="single" w:sz="4" w:space="0" w:color="auto"/>
            </w:tcBorders>
            <w:vAlign w:val="center"/>
          </w:tcPr>
          <w:p w14:paraId="398271F1" w14:textId="77777777" w:rsidR="00F05CD4" w:rsidRPr="00F254BA" w:rsidRDefault="00F05CD4" w:rsidP="00F05CD4">
            <w:pPr>
              <w:jc w:val="center"/>
              <w:rPr>
                <w:sz w:val="22"/>
                <w:szCs w:val="22"/>
              </w:rPr>
            </w:pPr>
            <w:r w:rsidRPr="00F254BA">
              <w:rPr>
                <w:sz w:val="22"/>
                <w:szCs w:val="22"/>
              </w:rPr>
              <w:t>0</w:t>
            </w:r>
          </w:p>
        </w:tc>
        <w:tc>
          <w:tcPr>
            <w:tcW w:w="1226" w:type="dxa"/>
            <w:tcBorders>
              <w:bottom w:val="single" w:sz="4" w:space="0" w:color="auto"/>
            </w:tcBorders>
            <w:vAlign w:val="center"/>
          </w:tcPr>
          <w:p w14:paraId="5C5A00DE" w14:textId="77777777" w:rsidR="00F05CD4" w:rsidRPr="00F254BA" w:rsidRDefault="00F05CD4" w:rsidP="00F05CD4">
            <w:pPr>
              <w:jc w:val="center"/>
              <w:rPr>
                <w:sz w:val="22"/>
                <w:szCs w:val="22"/>
              </w:rPr>
            </w:pPr>
            <w:r w:rsidRPr="00F254BA">
              <w:rPr>
                <w:sz w:val="22"/>
                <w:szCs w:val="22"/>
              </w:rPr>
              <w:t>0</w:t>
            </w:r>
          </w:p>
        </w:tc>
        <w:tc>
          <w:tcPr>
            <w:tcW w:w="1227" w:type="dxa"/>
            <w:tcBorders>
              <w:bottom w:val="single" w:sz="4" w:space="0" w:color="auto"/>
            </w:tcBorders>
            <w:vAlign w:val="center"/>
          </w:tcPr>
          <w:p w14:paraId="03E02815" w14:textId="77777777" w:rsidR="00F05CD4" w:rsidRPr="00F254BA" w:rsidRDefault="00F05CD4" w:rsidP="00F05CD4">
            <w:pPr>
              <w:jc w:val="center"/>
              <w:rPr>
                <w:sz w:val="22"/>
                <w:szCs w:val="22"/>
              </w:rPr>
            </w:pPr>
            <w:r w:rsidRPr="00F254BA">
              <w:rPr>
                <w:sz w:val="22"/>
                <w:szCs w:val="22"/>
              </w:rPr>
              <w:t>3</w:t>
            </w:r>
          </w:p>
        </w:tc>
        <w:tc>
          <w:tcPr>
            <w:tcW w:w="1226" w:type="dxa"/>
            <w:tcBorders>
              <w:bottom w:val="single" w:sz="4" w:space="0" w:color="auto"/>
            </w:tcBorders>
            <w:vAlign w:val="center"/>
          </w:tcPr>
          <w:p w14:paraId="496E6287" w14:textId="77777777" w:rsidR="00F05CD4" w:rsidRPr="00F254BA" w:rsidRDefault="00F05CD4" w:rsidP="00F05CD4">
            <w:pPr>
              <w:jc w:val="center"/>
              <w:rPr>
                <w:sz w:val="22"/>
                <w:szCs w:val="22"/>
              </w:rPr>
            </w:pPr>
            <w:r w:rsidRPr="00F254BA">
              <w:rPr>
                <w:sz w:val="22"/>
                <w:szCs w:val="22"/>
              </w:rPr>
              <w:t>3</w:t>
            </w:r>
          </w:p>
        </w:tc>
      </w:tr>
    </w:tbl>
    <w:p w14:paraId="248E95FF" w14:textId="77777777" w:rsidR="00F05CD4" w:rsidRPr="00F254BA" w:rsidRDefault="00F05CD4" w:rsidP="0042342F">
      <w:pPr>
        <w:tabs>
          <w:tab w:val="left" w:pos="5526"/>
        </w:tabs>
        <w:spacing w:line="360" w:lineRule="auto"/>
        <w:rPr>
          <w:b/>
          <w:sz w:val="22"/>
          <w:szCs w:val="22"/>
        </w:rPr>
      </w:pPr>
    </w:p>
    <w:p w14:paraId="0D1D2CFC" w14:textId="11E01190" w:rsidR="004F6833" w:rsidRPr="00F254BA" w:rsidRDefault="004F6833" w:rsidP="004F6833">
      <w:pPr>
        <w:tabs>
          <w:tab w:val="left" w:pos="709"/>
        </w:tabs>
        <w:spacing w:line="360" w:lineRule="auto"/>
        <w:jc w:val="both"/>
        <w:rPr>
          <w:sz w:val="22"/>
          <w:szCs w:val="22"/>
        </w:rPr>
      </w:pPr>
      <w:r w:rsidRPr="00F254BA">
        <w:rPr>
          <w:sz w:val="22"/>
          <w:szCs w:val="22"/>
        </w:rPr>
        <w:tab/>
        <w:t xml:space="preserve">Esta categoria </w:t>
      </w:r>
      <w:r w:rsidR="00E71375" w:rsidRPr="00F254BA">
        <w:rPr>
          <w:sz w:val="22"/>
          <w:szCs w:val="22"/>
        </w:rPr>
        <w:t xml:space="preserve">demonstra </w:t>
      </w:r>
      <w:r w:rsidRPr="00F254BA">
        <w:rPr>
          <w:sz w:val="22"/>
          <w:szCs w:val="22"/>
        </w:rPr>
        <w:t>que</w:t>
      </w:r>
      <w:r w:rsidR="002D6B33" w:rsidRPr="00F254BA">
        <w:rPr>
          <w:sz w:val="22"/>
          <w:szCs w:val="22"/>
        </w:rPr>
        <w:t xml:space="preserve"> </w:t>
      </w:r>
      <w:r w:rsidR="008A79ED" w:rsidRPr="00F254BA">
        <w:rPr>
          <w:sz w:val="22"/>
          <w:szCs w:val="22"/>
        </w:rPr>
        <w:t xml:space="preserve">existem </w:t>
      </w:r>
      <w:r w:rsidR="002D6B33" w:rsidRPr="00F254BA">
        <w:rPr>
          <w:sz w:val="22"/>
          <w:szCs w:val="22"/>
        </w:rPr>
        <w:t>algumas</w:t>
      </w:r>
      <w:r w:rsidRPr="00F254BA">
        <w:rPr>
          <w:sz w:val="22"/>
          <w:szCs w:val="22"/>
        </w:rPr>
        <w:t xml:space="preserve"> crianças </w:t>
      </w:r>
      <w:r w:rsidR="00E71375" w:rsidRPr="00F254BA">
        <w:rPr>
          <w:sz w:val="22"/>
          <w:szCs w:val="22"/>
        </w:rPr>
        <w:t xml:space="preserve">que não percecionam </w:t>
      </w:r>
      <w:r w:rsidR="002D6B33" w:rsidRPr="00F254BA">
        <w:rPr>
          <w:sz w:val="22"/>
          <w:szCs w:val="22"/>
        </w:rPr>
        <w:t xml:space="preserve">a existência de </w:t>
      </w:r>
      <w:r w:rsidR="006A77D8" w:rsidRPr="00F254BA">
        <w:rPr>
          <w:sz w:val="22"/>
          <w:szCs w:val="22"/>
        </w:rPr>
        <w:t>aspetos negativos</w:t>
      </w:r>
      <w:r w:rsidR="002D6B33" w:rsidRPr="00F254BA">
        <w:rPr>
          <w:sz w:val="22"/>
          <w:szCs w:val="22"/>
        </w:rPr>
        <w:t xml:space="preserve"> n</w:t>
      </w:r>
      <w:r w:rsidRPr="00F254BA">
        <w:rPr>
          <w:sz w:val="22"/>
          <w:szCs w:val="22"/>
        </w:rPr>
        <w:t>a</w:t>
      </w:r>
      <w:r w:rsidR="006A77D8" w:rsidRPr="00F254BA">
        <w:rPr>
          <w:sz w:val="22"/>
          <w:szCs w:val="22"/>
        </w:rPr>
        <w:t>s</w:t>
      </w:r>
      <w:r w:rsidRPr="00F254BA">
        <w:rPr>
          <w:sz w:val="22"/>
          <w:szCs w:val="22"/>
        </w:rPr>
        <w:t xml:space="preserve"> família</w:t>
      </w:r>
      <w:r w:rsidR="006A77D8" w:rsidRPr="00F254BA">
        <w:rPr>
          <w:sz w:val="22"/>
          <w:szCs w:val="22"/>
        </w:rPr>
        <w:t>s em estudo</w:t>
      </w:r>
      <w:r w:rsidRPr="00F254BA">
        <w:rPr>
          <w:sz w:val="22"/>
          <w:szCs w:val="22"/>
        </w:rPr>
        <w:t>.</w:t>
      </w:r>
    </w:p>
    <w:p w14:paraId="33536EC1" w14:textId="77777777" w:rsidR="004F6833" w:rsidRPr="00F254BA" w:rsidRDefault="004F6833" w:rsidP="004F6833">
      <w:pPr>
        <w:tabs>
          <w:tab w:val="left" w:pos="709"/>
        </w:tabs>
        <w:spacing w:line="360" w:lineRule="auto"/>
        <w:jc w:val="both"/>
        <w:rPr>
          <w:sz w:val="22"/>
          <w:szCs w:val="22"/>
        </w:rPr>
      </w:pPr>
      <w:r w:rsidRPr="00F254BA">
        <w:rPr>
          <w:sz w:val="22"/>
          <w:szCs w:val="22"/>
        </w:rPr>
        <w:tab/>
        <w:t xml:space="preserve">Em relação </w:t>
      </w:r>
      <w:r w:rsidR="00156BDB" w:rsidRPr="00F254BA">
        <w:rPr>
          <w:sz w:val="22"/>
          <w:szCs w:val="22"/>
        </w:rPr>
        <w:t>às</w:t>
      </w:r>
      <w:r w:rsidRPr="00F254BA">
        <w:rPr>
          <w:sz w:val="22"/>
          <w:szCs w:val="22"/>
        </w:rPr>
        <w:t xml:space="preserve"> famílias tradicionais, </w:t>
      </w:r>
      <w:r w:rsidR="006A77D8" w:rsidRPr="00F254BA">
        <w:rPr>
          <w:sz w:val="22"/>
          <w:szCs w:val="22"/>
        </w:rPr>
        <w:t>duas crianças</w:t>
      </w:r>
      <w:r w:rsidRPr="00F254BA">
        <w:rPr>
          <w:sz w:val="22"/>
          <w:szCs w:val="22"/>
        </w:rPr>
        <w:t xml:space="preserve"> de FMn (UR=</w:t>
      </w:r>
      <w:r w:rsidR="00156BDB" w:rsidRPr="00F254BA">
        <w:rPr>
          <w:sz w:val="22"/>
          <w:szCs w:val="22"/>
        </w:rPr>
        <w:t>2</w:t>
      </w:r>
      <w:r w:rsidRPr="00F254BA">
        <w:rPr>
          <w:sz w:val="22"/>
          <w:szCs w:val="22"/>
        </w:rPr>
        <w:t>) responderam “</w:t>
      </w:r>
      <w:r w:rsidRPr="00F254BA">
        <w:rPr>
          <w:i/>
          <w:sz w:val="22"/>
          <w:szCs w:val="22"/>
        </w:rPr>
        <w:t>Não sei</w:t>
      </w:r>
      <w:r w:rsidRPr="00F254BA">
        <w:rPr>
          <w:sz w:val="22"/>
          <w:szCs w:val="22"/>
        </w:rPr>
        <w:t>” aquando a discussão do tema em análise</w:t>
      </w:r>
      <w:r w:rsidR="006A77D8" w:rsidRPr="00F254BA">
        <w:rPr>
          <w:sz w:val="22"/>
          <w:szCs w:val="22"/>
        </w:rPr>
        <w:t>; contudo</w:t>
      </w:r>
      <w:r w:rsidRPr="00F254BA">
        <w:rPr>
          <w:sz w:val="22"/>
          <w:szCs w:val="22"/>
        </w:rPr>
        <w:t xml:space="preserve"> </w:t>
      </w:r>
      <w:r w:rsidR="006A77D8" w:rsidRPr="00F254BA">
        <w:rPr>
          <w:sz w:val="22"/>
          <w:szCs w:val="22"/>
        </w:rPr>
        <w:t xml:space="preserve">nove </w:t>
      </w:r>
      <w:r w:rsidRPr="00F254BA">
        <w:rPr>
          <w:sz w:val="22"/>
          <w:szCs w:val="22"/>
        </w:rPr>
        <w:t>crianças de FTr responderam “</w:t>
      </w:r>
      <w:r w:rsidRPr="00F254BA">
        <w:rPr>
          <w:i/>
          <w:sz w:val="22"/>
          <w:szCs w:val="22"/>
        </w:rPr>
        <w:t>Nada</w:t>
      </w:r>
      <w:r w:rsidRPr="00F254BA">
        <w:rPr>
          <w:sz w:val="22"/>
          <w:szCs w:val="22"/>
        </w:rPr>
        <w:t>” (UR=</w:t>
      </w:r>
      <w:r w:rsidR="006A77D8" w:rsidRPr="00F254BA">
        <w:rPr>
          <w:sz w:val="22"/>
          <w:szCs w:val="22"/>
        </w:rPr>
        <w:t>9) e outras quatro crianças de FMn (UR=4) responderam o igual.</w:t>
      </w:r>
    </w:p>
    <w:p w14:paraId="22CCA63A" w14:textId="0402A133" w:rsidR="000A609D" w:rsidRPr="00F254BA" w:rsidRDefault="004F6833" w:rsidP="002D6B33">
      <w:pPr>
        <w:tabs>
          <w:tab w:val="left" w:pos="709"/>
        </w:tabs>
        <w:spacing w:line="360" w:lineRule="auto"/>
        <w:jc w:val="both"/>
        <w:rPr>
          <w:i/>
          <w:sz w:val="22"/>
          <w:szCs w:val="22"/>
        </w:rPr>
      </w:pPr>
      <w:r w:rsidRPr="00F254BA">
        <w:rPr>
          <w:sz w:val="22"/>
          <w:szCs w:val="22"/>
        </w:rPr>
        <w:lastRenderedPageBreak/>
        <w:tab/>
        <w:t xml:space="preserve">Face às famílias monoparentais, </w:t>
      </w:r>
      <w:r w:rsidR="006A77D8" w:rsidRPr="00F254BA">
        <w:rPr>
          <w:sz w:val="22"/>
          <w:szCs w:val="22"/>
        </w:rPr>
        <w:t xml:space="preserve">foram três </w:t>
      </w:r>
      <w:r w:rsidRPr="00F254BA">
        <w:rPr>
          <w:sz w:val="22"/>
          <w:szCs w:val="22"/>
        </w:rPr>
        <w:t>criança</w:t>
      </w:r>
      <w:r w:rsidR="006A77D8" w:rsidRPr="00F254BA">
        <w:rPr>
          <w:sz w:val="22"/>
          <w:szCs w:val="22"/>
        </w:rPr>
        <w:t>s</w:t>
      </w:r>
      <w:r w:rsidRPr="00F254BA">
        <w:rPr>
          <w:sz w:val="22"/>
          <w:szCs w:val="22"/>
        </w:rPr>
        <w:t xml:space="preserve"> de FTr (UR=</w:t>
      </w:r>
      <w:r w:rsidR="006A77D8" w:rsidRPr="00F254BA">
        <w:rPr>
          <w:sz w:val="22"/>
          <w:szCs w:val="22"/>
        </w:rPr>
        <w:t>3</w:t>
      </w:r>
      <w:r w:rsidRPr="00F254BA">
        <w:rPr>
          <w:sz w:val="22"/>
          <w:szCs w:val="22"/>
        </w:rPr>
        <w:t xml:space="preserve">) </w:t>
      </w:r>
      <w:r w:rsidR="006A77D8" w:rsidRPr="00F254BA">
        <w:rPr>
          <w:sz w:val="22"/>
          <w:szCs w:val="22"/>
        </w:rPr>
        <w:t xml:space="preserve">que </w:t>
      </w:r>
      <w:r w:rsidRPr="00F254BA">
        <w:rPr>
          <w:sz w:val="22"/>
          <w:szCs w:val="22"/>
        </w:rPr>
        <w:t>afi</w:t>
      </w:r>
      <w:r w:rsidR="006A77D8" w:rsidRPr="00F254BA">
        <w:rPr>
          <w:sz w:val="22"/>
          <w:szCs w:val="22"/>
        </w:rPr>
        <w:t>rmaram</w:t>
      </w:r>
      <w:r w:rsidRPr="00F254BA">
        <w:rPr>
          <w:sz w:val="22"/>
          <w:szCs w:val="22"/>
        </w:rPr>
        <w:t xml:space="preserve"> </w:t>
      </w:r>
      <w:r w:rsidR="00E71375" w:rsidRPr="00F254BA">
        <w:rPr>
          <w:sz w:val="22"/>
          <w:szCs w:val="22"/>
        </w:rPr>
        <w:t xml:space="preserve">que não havia </w:t>
      </w:r>
      <w:r w:rsidRPr="00F254BA">
        <w:rPr>
          <w:sz w:val="22"/>
          <w:szCs w:val="22"/>
        </w:rPr>
        <w:t>“</w:t>
      </w:r>
      <w:r w:rsidR="006A77D8" w:rsidRPr="00F254BA">
        <w:rPr>
          <w:i/>
          <w:sz w:val="22"/>
          <w:szCs w:val="22"/>
        </w:rPr>
        <w:t>Nada</w:t>
      </w:r>
      <w:r w:rsidR="00713F6C" w:rsidRPr="00F254BA">
        <w:rPr>
          <w:i/>
          <w:sz w:val="22"/>
          <w:szCs w:val="22"/>
        </w:rPr>
        <w:t>”</w:t>
      </w:r>
      <w:r w:rsidR="00E71375" w:rsidRPr="00F254BA">
        <w:rPr>
          <w:i/>
          <w:sz w:val="22"/>
          <w:szCs w:val="22"/>
        </w:rPr>
        <w:t xml:space="preserve"> </w:t>
      </w:r>
      <w:r w:rsidR="00E71375" w:rsidRPr="00F254BA">
        <w:rPr>
          <w:sz w:val="22"/>
          <w:szCs w:val="22"/>
        </w:rPr>
        <w:t>de negativo na estrutura familiar igual à</w:t>
      </w:r>
      <w:r w:rsidR="008A79ED" w:rsidRPr="00F254BA">
        <w:rPr>
          <w:sz w:val="22"/>
          <w:szCs w:val="22"/>
        </w:rPr>
        <w:t xml:space="preserve"> da</w:t>
      </w:r>
      <w:r w:rsidR="00E71375" w:rsidRPr="00F254BA">
        <w:rPr>
          <w:sz w:val="22"/>
          <w:szCs w:val="22"/>
        </w:rPr>
        <w:t xml:space="preserve"> sua família</w:t>
      </w:r>
      <w:r w:rsidR="00713F6C" w:rsidRPr="00F254BA">
        <w:rPr>
          <w:i/>
          <w:sz w:val="22"/>
          <w:szCs w:val="22"/>
        </w:rPr>
        <w:t>.</w:t>
      </w:r>
    </w:p>
    <w:p w14:paraId="2011B6D2" w14:textId="77777777" w:rsidR="005A636F" w:rsidRPr="00F254BA" w:rsidRDefault="005A636F" w:rsidP="0090029F">
      <w:pPr>
        <w:tabs>
          <w:tab w:val="left" w:pos="5526"/>
        </w:tabs>
        <w:spacing w:line="360" w:lineRule="auto"/>
        <w:rPr>
          <w:b/>
          <w:sz w:val="22"/>
          <w:szCs w:val="22"/>
          <w:u w:val="single"/>
        </w:rPr>
      </w:pPr>
    </w:p>
    <w:p w14:paraId="629F4F28" w14:textId="77777777" w:rsidR="0090029F" w:rsidRPr="00F254BA" w:rsidRDefault="0090029F" w:rsidP="0090029F">
      <w:pPr>
        <w:tabs>
          <w:tab w:val="left" w:pos="5526"/>
        </w:tabs>
        <w:spacing w:line="360" w:lineRule="auto"/>
        <w:rPr>
          <w:b/>
          <w:sz w:val="22"/>
          <w:szCs w:val="22"/>
          <w:u w:val="single"/>
        </w:rPr>
      </w:pPr>
      <w:r w:rsidRPr="00F254BA">
        <w:rPr>
          <w:b/>
          <w:sz w:val="22"/>
          <w:szCs w:val="22"/>
          <w:u w:val="single"/>
        </w:rPr>
        <w:t xml:space="preserve">Tema </w:t>
      </w:r>
      <w:r w:rsidR="00FE771E" w:rsidRPr="00F254BA">
        <w:rPr>
          <w:b/>
          <w:sz w:val="22"/>
          <w:szCs w:val="22"/>
          <w:u w:val="single"/>
        </w:rPr>
        <w:t xml:space="preserve">4 </w:t>
      </w:r>
      <w:r w:rsidRPr="00F254BA">
        <w:rPr>
          <w:b/>
          <w:sz w:val="22"/>
          <w:szCs w:val="22"/>
          <w:u w:val="single"/>
        </w:rPr>
        <w:t>–</w:t>
      </w:r>
      <w:r w:rsidR="00F05CD4" w:rsidRPr="00F254BA">
        <w:rPr>
          <w:b/>
          <w:sz w:val="22"/>
          <w:szCs w:val="22"/>
          <w:u w:val="single"/>
        </w:rPr>
        <w:t xml:space="preserve"> </w:t>
      </w:r>
      <w:r w:rsidR="00B20084" w:rsidRPr="00F254BA">
        <w:rPr>
          <w:b/>
          <w:sz w:val="22"/>
          <w:szCs w:val="22"/>
          <w:u w:val="single"/>
        </w:rPr>
        <w:t xml:space="preserve">A perceção dos aspetos positivos das famílias </w:t>
      </w:r>
      <w:r w:rsidR="00893DBB" w:rsidRPr="00F254BA">
        <w:rPr>
          <w:b/>
          <w:sz w:val="22"/>
          <w:szCs w:val="22"/>
          <w:u w:val="single"/>
        </w:rPr>
        <w:t>em estudo</w:t>
      </w:r>
    </w:p>
    <w:p w14:paraId="14ACAC91" w14:textId="77777777" w:rsidR="00367FA7" w:rsidRPr="00F254BA" w:rsidRDefault="00367FA7" w:rsidP="0090029F">
      <w:pPr>
        <w:tabs>
          <w:tab w:val="left" w:pos="5526"/>
        </w:tabs>
        <w:spacing w:line="360" w:lineRule="auto"/>
        <w:rPr>
          <w:b/>
          <w:sz w:val="22"/>
          <w:szCs w:val="22"/>
          <w:u w:val="single"/>
        </w:rPr>
      </w:pPr>
    </w:p>
    <w:p w14:paraId="3F64F3E4" w14:textId="77777777" w:rsidR="00FE771E" w:rsidRPr="00F254BA" w:rsidRDefault="00FE771E" w:rsidP="00FE771E">
      <w:pPr>
        <w:spacing w:line="360" w:lineRule="auto"/>
        <w:ind w:firstLine="709"/>
        <w:jc w:val="both"/>
        <w:rPr>
          <w:sz w:val="22"/>
          <w:szCs w:val="22"/>
        </w:rPr>
      </w:pPr>
      <w:r w:rsidRPr="00F254BA">
        <w:rPr>
          <w:sz w:val="22"/>
          <w:szCs w:val="22"/>
        </w:rPr>
        <w:t xml:space="preserve">O tema </w:t>
      </w:r>
      <w:r w:rsidR="000D372F" w:rsidRPr="00F254BA">
        <w:rPr>
          <w:sz w:val="22"/>
          <w:szCs w:val="22"/>
        </w:rPr>
        <w:t xml:space="preserve">dirigido à </w:t>
      </w:r>
      <w:r w:rsidR="00B20084" w:rsidRPr="00F254BA">
        <w:rPr>
          <w:sz w:val="22"/>
          <w:szCs w:val="22"/>
        </w:rPr>
        <w:t>perceção</w:t>
      </w:r>
      <w:r w:rsidR="000D372F" w:rsidRPr="00F254BA">
        <w:rPr>
          <w:sz w:val="22"/>
          <w:szCs w:val="22"/>
        </w:rPr>
        <w:t xml:space="preserve"> dos aspetos positivos percebidos pelas crianças, </w:t>
      </w:r>
      <w:r w:rsidRPr="00F254BA">
        <w:rPr>
          <w:sz w:val="22"/>
          <w:szCs w:val="22"/>
        </w:rPr>
        <w:t xml:space="preserve">visa perceber </w:t>
      </w:r>
      <w:r w:rsidR="000D372F" w:rsidRPr="00F254BA">
        <w:rPr>
          <w:sz w:val="22"/>
          <w:szCs w:val="22"/>
        </w:rPr>
        <w:t>quais os aspetos positivos das famílias em questão para as crianças de FT</w:t>
      </w:r>
      <w:r w:rsidR="005041D2" w:rsidRPr="00F254BA">
        <w:rPr>
          <w:sz w:val="22"/>
          <w:szCs w:val="22"/>
        </w:rPr>
        <w:t>r</w:t>
      </w:r>
      <w:r w:rsidR="000D372F" w:rsidRPr="00F254BA">
        <w:rPr>
          <w:sz w:val="22"/>
          <w:szCs w:val="22"/>
        </w:rPr>
        <w:t xml:space="preserve"> e para as crianças </w:t>
      </w:r>
      <w:r w:rsidR="00156BDB" w:rsidRPr="00F254BA">
        <w:rPr>
          <w:sz w:val="22"/>
          <w:szCs w:val="22"/>
        </w:rPr>
        <w:t xml:space="preserve">de </w:t>
      </w:r>
      <w:r w:rsidR="000D372F" w:rsidRPr="00F254BA">
        <w:rPr>
          <w:sz w:val="22"/>
          <w:szCs w:val="22"/>
        </w:rPr>
        <w:t>FMn</w:t>
      </w:r>
      <w:r w:rsidRPr="00F254BA">
        <w:rPr>
          <w:sz w:val="22"/>
          <w:szCs w:val="22"/>
        </w:rPr>
        <w:t xml:space="preserve">. </w:t>
      </w:r>
    </w:p>
    <w:p w14:paraId="1EED5B08" w14:textId="77777777" w:rsidR="00156BDB" w:rsidRPr="00F254BA" w:rsidRDefault="000D372F" w:rsidP="000D372F">
      <w:pPr>
        <w:spacing w:line="360" w:lineRule="auto"/>
        <w:ind w:firstLine="709"/>
        <w:jc w:val="both"/>
        <w:rPr>
          <w:sz w:val="22"/>
          <w:szCs w:val="22"/>
        </w:rPr>
      </w:pPr>
      <w:r w:rsidRPr="00F254BA">
        <w:rPr>
          <w:sz w:val="22"/>
          <w:szCs w:val="22"/>
        </w:rPr>
        <w:t xml:space="preserve">Para conhecer </w:t>
      </w:r>
      <w:r w:rsidR="00990CCA" w:rsidRPr="00F254BA">
        <w:rPr>
          <w:sz w:val="22"/>
          <w:szCs w:val="22"/>
        </w:rPr>
        <w:t xml:space="preserve">as representações das crianças dos </w:t>
      </w:r>
      <w:r w:rsidRPr="00F254BA">
        <w:rPr>
          <w:sz w:val="22"/>
          <w:szCs w:val="22"/>
        </w:rPr>
        <w:t>aspetos positivos</w:t>
      </w:r>
      <w:r w:rsidR="00990CCA" w:rsidRPr="00F254BA">
        <w:rPr>
          <w:sz w:val="22"/>
          <w:szCs w:val="22"/>
        </w:rPr>
        <w:t xml:space="preserve"> tanto da </w:t>
      </w:r>
      <w:r w:rsidR="00156BDB" w:rsidRPr="00F254BA">
        <w:rPr>
          <w:sz w:val="22"/>
          <w:szCs w:val="22"/>
        </w:rPr>
        <w:t>FTr</w:t>
      </w:r>
      <w:r w:rsidR="00990CCA" w:rsidRPr="00F254BA">
        <w:rPr>
          <w:sz w:val="22"/>
          <w:szCs w:val="22"/>
        </w:rPr>
        <w:t xml:space="preserve"> como da </w:t>
      </w:r>
      <w:r w:rsidR="00156BDB" w:rsidRPr="00F254BA">
        <w:rPr>
          <w:sz w:val="22"/>
          <w:szCs w:val="22"/>
        </w:rPr>
        <w:t>FMn</w:t>
      </w:r>
      <w:r w:rsidRPr="00F254BA">
        <w:rPr>
          <w:sz w:val="22"/>
          <w:szCs w:val="22"/>
        </w:rPr>
        <w:t xml:space="preserve"> </w:t>
      </w:r>
      <w:r w:rsidR="00FE771E" w:rsidRPr="00F254BA">
        <w:rPr>
          <w:sz w:val="22"/>
          <w:szCs w:val="22"/>
        </w:rPr>
        <w:t>colocaram-se as seguintes questões: “</w:t>
      </w:r>
      <w:r w:rsidRPr="00F254BA">
        <w:rPr>
          <w:sz w:val="22"/>
          <w:szCs w:val="22"/>
        </w:rPr>
        <w:t>O que é que gostas na tua família?”; “O que é que gostas na outra família?”; “O que é que a tua família tem de bom que as outras não têm?” e “O que achas que pode ser bom para os/as meninos/as da tua idade que vivem em famílias diferentes da tua?</w:t>
      </w:r>
      <w:r w:rsidR="00FE771E" w:rsidRPr="00F254BA">
        <w:rPr>
          <w:sz w:val="22"/>
          <w:szCs w:val="22"/>
        </w:rPr>
        <w:t xml:space="preserve">”. </w:t>
      </w:r>
    </w:p>
    <w:p w14:paraId="12C9F649" w14:textId="2B350722" w:rsidR="00FE771E" w:rsidRPr="00F254BA" w:rsidRDefault="00056C19" w:rsidP="000D372F">
      <w:pPr>
        <w:spacing w:line="360" w:lineRule="auto"/>
        <w:ind w:firstLine="709"/>
        <w:jc w:val="both"/>
        <w:rPr>
          <w:sz w:val="22"/>
          <w:szCs w:val="22"/>
        </w:rPr>
      </w:pPr>
      <w:r w:rsidRPr="00F254BA">
        <w:rPr>
          <w:sz w:val="22"/>
          <w:szCs w:val="22"/>
        </w:rPr>
        <w:t xml:space="preserve">Neste tema, surgiram </w:t>
      </w:r>
      <w:r w:rsidR="00A27265" w:rsidRPr="00F254BA">
        <w:rPr>
          <w:sz w:val="22"/>
          <w:szCs w:val="22"/>
        </w:rPr>
        <w:t>4</w:t>
      </w:r>
      <w:r w:rsidR="000D372F" w:rsidRPr="00F254BA">
        <w:rPr>
          <w:sz w:val="22"/>
          <w:szCs w:val="22"/>
        </w:rPr>
        <w:t xml:space="preserve"> categorias informativas e 1 categoria não definida, perfazendo um total de 1</w:t>
      </w:r>
      <w:r w:rsidR="00A27265" w:rsidRPr="00F254BA">
        <w:rPr>
          <w:sz w:val="22"/>
          <w:szCs w:val="22"/>
        </w:rPr>
        <w:t>5</w:t>
      </w:r>
      <w:r w:rsidR="000D372F" w:rsidRPr="00F254BA">
        <w:rPr>
          <w:sz w:val="22"/>
          <w:szCs w:val="22"/>
        </w:rPr>
        <w:t xml:space="preserve"> subcategorias</w:t>
      </w:r>
      <w:r w:rsidR="00FE771E" w:rsidRPr="00F254BA">
        <w:rPr>
          <w:sz w:val="22"/>
          <w:szCs w:val="22"/>
        </w:rPr>
        <w:t>.</w:t>
      </w:r>
    </w:p>
    <w:p w14:paraId="68FA00B8" w14:textId="77777777" w:rsidR="002900E9" w:rsidRPr="00F254BA" w:rsidRDefault="002900E9" w:rsidP="0090029F">
      <w:pPr>
        <w:tabs>
          <w:tab w:val="left" w:pos="5526"/>
        </w:tabs>
        <w:spacing w:line="360" w:lineRule="auto"/>
        <w:rPr>
          <w:b/>
          <w:sz w:val="22"/>
          <w:szCs w:val="22"/>
          <w:u w:val="single"/>
        </w:rPr>
      </w:pPr>
    </w:p>
    <w:p w14:paraId="59FA8781" w14:textId="77777777" w:rsidR="0090029F" w:rsidRPr="00F254BA" w:rsidRDefault="0090029F" w:rsidP="00990CCA">
      <w:pPr>
        <w:tabs>
          <w:tab w:val="left" w:pos="5526"/>
        </w:tabs>
        <w:spacing w:line="360" w:lineRule="auto"/>
        <w:jc w:val="both"/>
        <w:rPr>
          <w:b/>
          <w:sz w:val="22"/>
          <w:szCs w:val="22"/>
        </w:rPr>
      </w:pPr>
      <w:r w:rsidRPr="00F254BA">
        <w:rPr>
          <w:b/>
          <w:sz w:val="22"/>
          <w:szCs w:val="22"/>
        </w:rPr>
        <w:t>Categoria 1</w:t>
      </w:r>
      <w:r w:rsidR="00990CCA" w:rsidRPr="00F254BA">
        <w:rPr>
          <w:b/>
          <w:sz w:val="22"/>
          <w:szCs w:val="22"/>
        </w:rPr>
        <w:t xml:space="preserve">: </w:t>
      </w:r>
      <w:r w:rsidR="000A7719" w:rsidRPr="00F254BA">
        <w:rPr>
          <w:sz w:val="22"/>
          <w:szCs w:val="22"/>
        </w:rPr>
        <w:t>Composição</w:t>
      </w:r>
      <w:r w:rsidRPr="00F254BA">
        <w:rPr>
          <w:b/>
          <w:sz w:val="22"/>
          <w:szCs w:val="22"/>
        </w:rPr>
        <w:t xml:space="preserve"> </w:t>
      </w:r>
    </w:p>
    <w:p w14:paraId="7B2D58F2" w14:textId="4D53B655" w:rsidR="00EA5A05" w:rsidRPr="00F254BA" w:rsidRDefault="00163478" w:rsidP="00EA5A05">
      <w:pPr>
        <w:spacing w:line="360" w:lineRule="auto"/>
        <w:jc w:val="both"/>
        <w:rPr>
          <w:sz w:val="22"/>
          <w:szCs w:val="22"/>
        </w:rPr>
      </w:pPr>
      <w:r w:rsidRPr="00F254BA">
        <w:rPr>
          <w:sz w:val="22"/>
          <w:szCs w:val="22"/>
        </w:rPr>
        <w:tab/>
      </w:r>
      <w:r w:rsidR="00EA5A05" w:rsidRPr="00F254BA">
        <w:rPr>
          <w:sz w:val="22"/>
          <w:szCs w:val="22"/>
        </w:rPr>
        <w:t xml:space="preserve">A categoria </w:t>
      </w:r>
      <w:r w:rsidR="000A7719" w:rsidRPr="00F254BA">
        <w:rPr>
          <w:i/>
          <w:sz w:val="22"/>
          <w:szCs w:val="22"/>
        </w:rPr>
        <w:t>Composição</w:t>
      </w:r>
      <w:r w:rsidR="000A7719" w:rsidRPr="00F254BA">
        <w:rPr>
          <w:sz w:val="22"/>
          <w:szCs w:val="22"/>
        </w:rPr>
        <w:t xml:space="preserve"> </w:t>
      </w:r>
      <w:r w:rsidR="008A79ED" w:rsidRPr="00F254BA">
        <w:rPr>
          <w:sz w:val="22"/>
          <w:szCs w:val="22"/>
        </w:rPr>
        <w:t>reúne</w:t>
      </w:r>
      <w:r w:rsidR="00E71375" w:rsidRPr="00F254BA">
        <w:rPr>
          <w:sz w:val="22"/>
          <w:szCs w:val="22"/>
        </w:rPr>
        <w:t xml:space="preserve"> as </w:t>
      </w:r>
      <w:r w:rsidR="008A79ED" w:rsidRPr="00F254BA">
        <w:rPr>
          <w:sz w:val="22"/>
          <w:szCs w:val="22"/>
        </w:rPr>
        <w:t xml:space="preserve">perceções </w:t>
      </w:r>
      <w:r w:rsidR="00E71375" w:rsidRPr="00F254BA">
        <w:rPr>
          <w:sz w:val="22"/>
          <w:szCs w:val="22"/>
        </w:rPr>
        <w:t xml:space="preserve">acerca das composições familiares </w:t>
      </w:r>
      <w:r w:rsidR="00EA5A05" w:rsidRPr="00F254BA">
        <w:rPr>
          <w:sz w:val="22"/>
          <w:szCs w:val="22"/>
        </w:rPr>
        <w:t xml:space="preserve">das crianças entrevistadas, </w:t>
      </w:r>
      <w:r w:rsidR="008A79ED" w:rsidRPr="00F254BA">
        <w:rPr>
          <w:sz w:val="22"/>
          <w:szCs w:val="22"/>
        </w:rPr>
        <w:t xml:space="preserve">tidas </w:t>
      </w:r>
      <w:r w:rsidR="00E71375" w:rsidRPr="00F254BA">
        <w:rPr>
          <w:sz w:val="22"/>
          <w:szCs w:val="22"/>
        </w:rPr>
        <w:t xml:space="preserve">como </w:t>
      </w:r>
      <w:r w:rsidR="00990CCA" w:rsidRPr="00F254BA">
        <w:rPr>
          <w:sz w:val="22"/>
          <w:szCs w:val="22"/>
        </w:rPr>
        <w:t>um aspeto positivo</w:t>
      </w:r>
      <w:r w:rsidR="00DF629E" w:rsidRPr="00F254BA">
        <w:rPr>
          <w:sz w:val="22"/>
          <w:szCs w:val="22"/>
        </w:rPr>
        <w:t>,</w:t>
      </w:r>
      <w:r w:rsidR="00EA5A05" w:rsidRPr="00F254BA">
        <w:rPr>
          <w:sz w:val="22"/>
          <w:szCs w:val="22"/>
        </w:rPr>
        <w:t xml:space="preserve"> permitindo assim</w:t>
      </w:r>
      <w:r w:rsidR="000A7719" w:rsidRPr="00F254BA">
        <w:rPr>
          <w:sz w:val="22"/>
          <w:szCs w:val="22"/>
        </w:rPr>
        <w:t>,</w:t>
      </w:r>
      <w:r w:rsidR="00EA5A05" w:rsidRPr="00F254BA">
        <w:rPr>
          <w:sz w:val="22"/>
          <w:szCs w:val="22"/>
        </w:rPr>
        <w:t xml:space="preserve"> a </w:t>
      </w:r>
      <w:r w:rsidR="00B20084" w:rsidRPr="00F254BA">
        <w:rPr>
          <w:sz w:val="22"/>
          <w:szCs w:val="22"/>
        </w:rPr>
        <w:t>perceção</w:t>
      </w:r>
      <w:r w:rsidR="00EA5A05" w:rsidRPr="00F254BA">
        <w:rPr>
          <w:sz w:val="22"/>
          <w:szCs w:val="22"/>
        </w:rPr>
        <w:t xml:space="preserve"> de</w:t>
      </w:r>
      <w:r w:rsidR="000A7719" w:rsidRPr="00F254BA">
        <w:rPr>
          <w:sz w:val="22"/>
          <w:szCs w:val="22"/>
        </w:rPr>
        <w:t xml:space="preserve"> que a presença de determinados elementos na</w:t>
      </w:r>
      <w:r w:rsidR="00EA5A05" w:rsidRPr="00F254BA">
        <w:rPr>
          <w:sz w:val="22"/>
          <w:szCs w:val="22"/>
        </w:rPr>
        <w:t xml:space="preserve"> família</w:t>
      </w:r>
      <w:r w:rsidR="000A7719" w:rsidRPr="00F254BA">
        <w:rPr>
          <w:sz w:val="22"/>
          <w:szCs w:val="22"/>
        </w:rPr>
        <w:t xml:space="preserve"> é</w:t>
      </w:r>
      <w:r w:rsidR="00EA5A05" w:rsidRPr="00F254BA">
        <w:rPr>
          <w:sz w:val="22"/>
          <w:szCs w:val="22"/>
        </w:rPr>
        <w:t xml:space="preserve"> positiva e</w:t>
      </w:r>
      <w:r w:rsidR="00990CCA" w:rsidRPr="00F254BA">
        <w:rPr>
          <w:sz w:val="22"/>
          <w:szCs w:val="22"/>
        </w:rPr>
        <w:t xml:space="preserve"> promove </w:t>
      </w:r>
      <w:r w:rsidR="00EA5A05" w:rsidRPr="00F254BA">
        <w:rPr>
          <w:sz w:val="22"/>
          <w:szCs w:val="22"/>
        </w:rPr>
        <w:t>o bem-estar das crianças.</w:t>
      </w:r>
    </w:p>
    <w:p w14:paraId="15BA2A23" w14:textId="77777777" w:rsidR="00841E7C" w:rsidRPr="00F254BA" w:rsidRDefault="00841E7C" w:rsidP="00163478">
      <w:pPr>
        <w:spacing w:line="360" w:lineRule="auto"/>
        <w:rPr>
          <w:b/>
          <w:sz w:val="22"/>
          <w:szCs w:val="22"/>
        </w:rPr>
      </w:pPr>
    </w:p>
    <w:p w14:paraId="21EF3BB0" w14:textId="77777777" w:rsidR="00B43FF7" w:rsidRPr="00F254BA" w:rsidRDefault="00B43FF7" w:rsidP="00B43FF7">
      <w:pPr>
        <w:tabs>
          <w:tab w:val="left" w:pos="5526"/>
        </w:tabs>
        <w:spacing w:line="360" w:lineRule="auto"/>
        <w:rPr>
          <w:sz w:val="22"/>
          <w:szCs w:val="22"/>
        </w:rPr>
      </w:pPr>
      <w:bookmarkStart w:id="291" w:name="_Toc452212858"/>
      <w:bookmarkStart w:id="292" w:name="_Toc456016546"/>
      <w:bookmarkStart w:id="293" w:name="_Toc468143427"/>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20</w:t>
      </w:r>
      <w:r w:rsidRPr="00F254BA">
        <w:rPr>
          <w:b/>
          <w:sz w:val="22"/>
          <w:szCs w:val="22"/>
        </w:rPr>
        <w:fldChar w:fldCharType="end"/>
      </w:r>
      <w:r w:rsidRPr="00F254BA">
        <w:rPr>
          <w:b/>
          <w:sz w:val="22"/>
          <w:szCs w:val="22"/>
        </w:rPr>
        <w:t>: Categoria 1 –</w:t>
      </w:r>
      <w:r w:rsidR="000A7719" w:rsidRPr="00F254BA">
        <w:rPr>
          <w:b/>
          <w:sz w:val="22"/>
          <w:szCs w:val="22"/>
        </w:rPr>
        <w:t xml:space="preserve"> Composição</w:t>
      </w:r>
      <w:bookmarkEnd w:id="291"/>
      <w:bookmarkEnd w:id="292"/>
      <w:bookmarkEnd w:id="293"/>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378"/>
        <w:gridCol w:w="1141"/>
        <w:gridCol w:w="1222"/>
        <w:gridCol w:w="1223"/>
        <w:gridCol w:w="1222"/>
      </w:tblGrid>
      <w:tr w:rsidR="00C84D79" w:rsidRPr="00F254BA" w14:paraId="12A9CEE8" w14:textId="77777777" w:rsidTr="00B43FF7">
        <w:tc>
          <w:tcPr>
            <w:tcW w:w="1817" w:type="dxa"/>
            <w:vMerge w:val="restart"/>
            <w:vAlign w:val="bottom"/>
          </w:tcPr>
          <w:p w14:paraId="71D1808A" w14:textId="77777777" w:rsidR="00F05CD4" w:rsidRPr="00F254BA" w:rsidRDefault="00F05CD4" w:rsidP="00F05CD4">
            <w:pPr>
              <w:rPr>
                <w:sz w:val="22"/>
                <w:szCs w:val="22"/>
              </w:rPr>
            </w:pPr>
            <w:r w:rsidRPr="00F254BA">
              <w:rPr>
                <w:sz w:val="22"/>
                <w:szCs w:val="22"/>
              </w:rPr>
              <w:t>Subtema</w:t>
            </w:r>
          </w:p>
        </w:tc>
        <w:tc>
          <w:tcPr>
            <w:tcW w:w="2378" w:type="dxa"/>
            <w:vMerge w:val="restart"/>
            <w:vAlign w:val="bottom"/>
          </w:tcPr>
          <w:p w14:paraId="0D3D116B" w14:textId="77777777" w:rsidR="00F05CD4" w:rsidRPr="00F254BA" w:rsidRDefault="00F05CD4" w:rsidP="00F05CD4">
            <w:pPr>
              <w:rPr>
                <w:sz w:val="22"/>
                <w:szCs w:val="22"/>
              </w:rPr>
            </w:pPr>
            <w:r w:rsidRPr="00F254BA">
              <w:rPr>
                <w:sz w:val="22"/>
                <w:szCs w:val="22"/>
              </w:rPr>
              <w:t>Subcategorias</w:t>
            </w:r>
          </w:p>
        </w:tc>
        <w:tc>
          <w:tcPr>
            <w:tcW w:w="2363" w:type="dxa"/>
            <w:gridSpan w:val="2"/>
          </w:tcPr>
          <w:p w14:paraId="7AD1DCE8" w14:textId="77777777" w:rsidR="00F05CD4" w:rsidRPr="00F254BA" w:rsidRDefault="00F05CD4" w:rsidP="00F05CD4">
            <w:pPr>
              <w:jc w:val="center"/>
              <w:rPr>
                <w:sz w:val="22"/>
                <w:szCs w:val="22"/>
              </w:rPr>
            </w:pPr>
            <w:r w:rsidRPr="00F254BA">
              <w:rPr>
                <w:rFonts w:asciiTheme="majorHAnsi" w:hAnsiTheme="majorHAnsi" w:cstheme="majorHAnsi"/>
                <w:sz w:val="22"/>
                <w:szCs w:val="22"/>
              </w:rPr>
              <w:t>Crianças FTr (N=17)</w:t>
            </w:r>
          </w:p>
        </w:tc>
        <w:tc>
          <w:tcPr>
            <w:tcW w:w="2445" w:type="dxa"/>
            <w:gridSpan w:val="2"/>
          </w:tcPr>
          <w:p w14:paraId="6014A278" w14:textId="77777777" w:rsidR="00F05CD4" w:rsidRPr="00F254BA" w:rsidRDefault="00F05CD4" w:rsidP="00F05CD4">
            <w:pPr>
              <w:jc w:val="center"/>
              <w:rPr>
                <w:sz w:val="22"/>
                <w:szCs w:val="22"/>
              </w:rPr>
            </w:pPr>
            <w:r w:rsidRPr="00F254BA">
              <w:rPr>
                <w:rFonts w:asciiTheme="majorHAnsi" w:hAnsiTheme="majorHAnsi" w:cstheme="majorHAnsi"/>
                <w:sz w:val="22"/>
                <w:szCs w:val="22"/>
              </w:rPr>
              <w:t>Crianças FMn (N=12)</w:t>
            </w:r>
          </w:p>
        </w:tc>
      </w:tr>
      <w:tr w:rsidR="00C84D79" w:rsidRPr="00F254BA" w14:paraId="517CF041" w14:textId="77777777" w:rsidTr="00B43FF7">
        <w:tc>
          <w:tcPr>
            <w:tcW w:w="1817" w:type="dxa"/>
            <w:vMerge/>
          </w:tcPr>
          <w:p w14:paraId="177350AF" w14:textId="77777777" w:rsidR="00F05CD4" w:rsidRPr="00F254BA" w:rsidRDefault="00F05CD4" w:rsidP="00F05CD4">
            <w:pPr>
              <w:jc w:val="center"/>
              <w:rPr>
                <w:sz w:val="22"/>
                <w:szCs w:val="22"/>
              </w:rPr>
            </w:pPr>
          </w:p>
        </w:tc>
        <w:tc>
          <w:tcPr>
            <w:tcW w:w="2378" w:type="dxa"/>
            <w:vMerge/>
            <w:tcBorders>
              <w:bottom w:val="single" w:sz="4" w:space="0" w:color="auto"/>
            </w:tcBorders>
            <w:vAlign w:val="center"/>
          </w:tcPr>
          <w:p w14:paraId="3DEAF81B" w14:textId="77777777" w:rsidR="00F05CD4" w:rsidRPr="00F254BA" w:rsidRDefault="00F05CD4" w:rsidP="00F05CD4">
            <w:pPr>
              <w:jc w:val="center"/>
              <w:rPr>
                <w:sz w:val="22"/>
                <w:szCs w:val="22"/>
              </w:rPr>
            </w:pPr>
          </w:p>
        </w:tc>
        <w:tc>
          <w:tcPr>
            <w:tcW w:w="1141" w:type="dxa"/>
            <w:tcBorders>
              <w:bottom w:val="single" w:sz="4" w:space="0" w:color="auto"/>
            </w:tcBorders>
            <w:vAlign w:val="center"/>
          </w:tcPr>
          <w:p w14:paraId="7A3CF5ED" w14:textId="77777777" w:rsidR="00F05CD4" w:rsidRPr="00F254BA" w:rsidRDefault="00F05CD4" w:rsidP="00F05CD4">
            <w:pPr>
              <w:jc w:val="center"/>
              <w:rPr>
                <w:sz w:val="22"/>
                <w:szCs w:val="22"/>
              </w:rPr>
            </w:pPr>
            <w:r w:rsidRPr="00F254BA">
              <w:rPr>
                <w:sz w:val="22"/>
                <w:szCs w:val="22"/>
              </w:rPr>
              <w:t>UR</w:t>
            </w:r>
          </w:p>
        </w:tc>
        <w:tc>
          <w:tcPr>
            <w:tcW w:w="1222" w:type="dxa"/>
            <w:tcBorders>
              <w:bottom w:val="single" w:sz="4" w:space="0" w:color="auto"/>
            </w:tcBorders>
            <w:vAlign w:val="center"/>
          </w:tcPr>
          <w:p w14:paraId="0FB3884D" w14:textId="77777777" w:rsidR="00F05CD4" w:rsidRPr="00F254BA" w:rsidRDefault="00F05CD4" w:rsidP="00F05CD4">
            <w:pPr>
              <w:jc w:val="center"/>
              <w:rPr>
                <w:sz w:val="22"/>
                <w:szCs w:val="22"/>
              </w:rPr>
            </w:pPr>
            <w:r w:rsidRPr="00F254BA">
              <w:rPr>
                <w:sz w:val="22"/>
                <w:szCs w:val="22"/>
              </w:rPr>
              <w:t>UC</w:t>
            </w:r>
          </w:p>
        </w:tc>
        <w:tc>
          <w:tcPr>
            <w:tcW w:w="1223" w:type="dxa"/>
            <w:tcBorders>
              <w:bottom w:val="single" w:sz="4" w:space="0" w:color="auto"/>
            </w:tcBorders>
            <w:vAlign w:val="center"/>
          </w:tcPr>
          <w:p w14:paraId="7580A78B" w14:textId="77777777" w:rsidR="00F05CD4" w:rsidRPr="00F254BA" w:rsidRDefault="00F05CD4" w:rsidP="00F05CD4">
            <w:pPr>
              <w:jc w:val="center"/>
              <w:rPr>
                <w:sz w:val="22"/>
                <w:szCs w:val="22"/>
              </w:rPr>
            </w:pPr>
            <w:r w:rsidRPr="00F254BA">
              <w:rPr>
                <w:sz w:val="22"/>
                <w:szCs w:val="22"/>
              </w:rPr>
              <w:t>UR</w:t>
            </w:r>
          </w:p>
        </w:tc>
        <w:tc>
          <w:tcPr>
            <w:tcW w:w="1222" w:type="dxa"/>
            <w:tcBorders>
              <w:bottom w:val="single" w:sz="4" w:space="0" w:color="auto"/>
            </w:tcBorders>
            <w:vAlign w:val="center"/>
          </w:tcPr>
          <w:p w14:paraId="63A87AD4" w14:textId="77777777" w:rsidR="00F05CD4" w:rsidRPr="00F254BA" w:rsidRDefault="00F05CD4" w:rsidP="00F05CD4">
            <w:pPr>
              <w:jc w:val="center"/>
              <w:rPr>
                <w:sz w:val="22"/>
                <w:szCs w:val="22"/>
              </w:rPr>
            </w:pPr>
            <w:r w:rsidRPr="00F254BA">
              <w:rPr>
                <w:sz w:val="22"/>
                <w:szCs w:val="22"/>
              </w:rPr>
              <w:t>UC</w:t>
            </w:r>
          </w:p>
        </w:tc>
      </w:tr>
      <w:tr w:rsidR="00C84D79" w:rsidRPr="00F254BA" w14:paraId="3F861CFC" w14:textId="77777777" w:rsidTr="00B43FF7">
        <w:tc>
          <w:tcPr>
            <w:tcW w:w="1817" w:type="dxa"/>
            <w:vMerge w:val="restart"/>
          </w:tcPr>
          <w:p w14:paraId="4119D444"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378" w:type="dxa"/>
            <w:tcBorders>
              <w:bottom w:val="nil"/>
            </w:tcBorders>
          </w:tcPr>
          <w:p w14:paraId="16F108B3"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 xml:space="preserve">Tem os pais juntos </w:t>
            </w:r>
          </w:p>
        </w:tc>
        <w:tc>
          <w:tcPr>
            <w:tcW w:w="1141" w:type="dxa"/>
            <w:tcBorders>
              <w:bottom w:val="nil"/>
            </w:tcBorders>
            <w:vAlign w:val="center"/>
          </w:tcPr>
          <w:p w14:paraId="37E78642" w14:textId="77777777" w:rsidR="00F05CD4" w:rsidRPr="00F254BA" w:rsidRDefault="00F05CD4" w:rsidP="00F05CD4">
            <w:pPr>
              <w:jc w:val="center"/>
              <w:rPr>
                <w:sz w:val="22"/>
                <w:szCs w:val="22"/>
              </w:rPr>
            </w:pPr>
            <w:r w:rsidRPr="00F254BA">
              <w:rPr>
                <w:sz w:val="22"/>
                <w:szCs w:val="22"/>
              </w:rPr>
              <w:t>11</w:t>
            </w:r>
          </w:p>
        </w:tc>
        <w:tc>
          <w:tcPr>
            <w:tcW w:w="1222" w:type="dxa"/>
            <w:tcBorders>
              <w:bottom w:val="nil"/>
            </w:tcBorders>
            <w:vAlign w:val="center"/>
          </w:tcPr>
          <w:p w14:paraId="4816538A" w14:textId="22D77A3F" w:rsidR="00F05CD4" w:rsidRPr="00F254BA" w:rsidRDefault="00E71375" w:rsidP="00F05CD4">
            <w:pPr>
              <w:jc w:val="center"/>
              <w:rPr>
                <w:sz w:val="22"/>
                <w:szCs w:val="22"/>
              </w:rPr>
            </w:pPr>
            <w:r w:rsidRPr="00F254BA">
              <w:rPr>
                <w:sz w:val="22"/>
                <w:szCs w:val="22"/>
              </w:rPr>
              <w:t>11</w:t>
            </w:r>
          </w:p>
        </w:tc>
        <w:tc>
          <w:tcPr>
            <w:tcW w:w="1223" w:type="dxa"/>
            <w:tcBorders>
              <w:bottom w:val="nil"/>
            </w:tcBorders>
            <w:vAlign w:val="center"/>
          </w:tcPr>
          <w:p w14:paraId="1B8FAC80" w14:textId="77777777" w:rsidR="00F05CD4" w:rsidRPr="00F254BA" w:rsidRDefault="00F05CD4" w:rsidP="00F05CD4">
            <w:pPr>
              <w:jc w:val="center"/>
              <w:rPr>
                <w:sz w:val="22"/>
                <w:szCs w:val="22"/>
              </w:rPr>
            </w:pPr>
            <w:r w:rsidRPr="00F254BA">
              <w:rPr>
                <w:sz w:val="22"/>
                <w:szCs w:val="22"/>
              </w:rPr>
              <w:t>11</w:t>
            </w:r>
          </w:p>
        </w:tc>
        <w:tc>
          <w:tcPr>
            <w:tcW w:w="1222" w:type="dxa"/>
            <w:tcBorders>
              <w:bottom w:val="nil"/>
            </w:tcBorders>
            <w:vAlign w:val="center"/>
          </w:tcPr>
          <w:p w14:paraId="71D97C65" w14:textId="5278BEE9" w:rsidR="00F05CD4" w:rsidRPr="00F254BA" w:rsidRDefault="00E71375" w:rsidP="00F05CD4">
            <w:pPr>
              <w:jc w:val="center"/>
              <w:rPr>
                <w:sz w:val="22"/>
                <w:szCs w:val="22"/>
              </w:rPr>
            </w:pPr>
            <w:r w:rsidRPr="00F254BA">
              <w:rPr>
                <w:sz w:val="22"/>
                <w:szCs w:val="22"/>
              </w:rPr>
              <w:t>11</w:t>
            </w:r>
          </w:p>
        </w:tc>
      </w:tr>
      <w:tr w:rsidR="00C84D79" w:rsidRPr="00F254BA" w14:paraId="04484093" w14:textId="77777777" w:rsidTr="00B43FF7">
        <w:tc>
          <w:tcPr>
            <w:tcW w:w="1817" w:type="dxa"/>
            <w:vMerge/>
            <w:tcBorders>
              <w:bottom w:val="nil"/>
            </w:tcBorders>
          </w:tcPr>
          <w:p w14:paraId="1712D7C6" w14:textId="77777777" w:rsidR="00F05CD4" w:rsidRPr="00F254BA" w:rsidRDefault="00F05CD4" w:rsidP="00F05CD4">
            <w:pPr>
              <w:contextualSpacing/>
              <w:rPr>
                <w:rFonts w:asciiTheme="majorHAnsi" w:hAnsiTheme="majorHAnsi" w:cstheme="majorHAnsi"/>
                <w:sz w:val="22"/>
                <w:szCs w:val="22"/>
              </w:rPr>
            </w:pPr>
          </w:p>
        </w:tc>
        <w:tc>
          <w:tcPr>
            <w:tcW w:w="2378" w:type="dxa"/>
            <w:tcBorders>
              <w:top w:val="nil"/>
              <w:bottom w:val="single" w:sz="4" w:space="0" w:color="auto"/>
            </w:tcBorders>
          </w:tcPr>
          <w:p w14:paraId="48EC93CE"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Tem irmãos</w:t>
            </w:r>
          </w:p>
        </w:tc>
        <w:tc>
          <w:tcPr>
            <w:tcW w:w="1141" w:type="dxa"/>
            <w:tcBorders>
              <w:top w:val="nil"/>
              <w:bottom w:val="single" w:sz="4" w:space="0" w:color="auto"/>
            </w:tcBorders>
            <w:vAlign w:val="center"/>
          </w:tcPr>
          <w:p w14:paraId="36EF2D9D" w14:textId="77777777" w:rsidR="00F05CD4" w:rsidRPr="00F254BA" w:rsidRDefault="00F05CD4" w:rsidP="00F05CD4">
            <w:pPr>
              <w:jc w:val="center"/>
              <w:rPr>
                <w:sz w:val="22"/>
                <w:szCs w:val="22"/>
              </w:rPr>
            </w:pPr>
            <w:r w:rsidRPr="00F254BA">
              <w:rPr>
                <w:sz w:val="22"/>
                <w:szCs w:val="22"/>
              </w:rPr>
              <w:t>2</w:t>
            </w:r>
          </w:p>
        </w:tc>
        <w:tc>
          <w:tcPr>
            <w:tcW w:w="1222" w:type="dxa"/>
            <w:tcBorders>
              <w:top w:val="nil"/>
              <w:bottom w:val="single" w:sz="4" w:space="0" w:color="auto"/>
            </w:tcBorders>
            <w:vAlign w:val="center"/>
          </w:tcPr>
          <w:p w14:paraId="10B5A978" w14:textId="3F798B45" w:rsidR="00F05CD4" w:rsidRPr="00F254BA" w:rsidRDefault="00E71375" w:rsidP="00F05CD4">
            <w:pPr>
              <w:jc w:val="center"/>
              <w:rPr>
                <w:sz w:val="22"/>
                <w:szCs w:val="22"/>
              </w:rPr>
            </w:pPr>
            <w:r w:rsidRPr="00F254BA">
              <w:rPr>
                <w:sz w:val="22"/>
                <w:szCs w:val="22"/>
              </w:rPr>
              <w:t>2</w:t>
            </w:r>
          </w:p>
        </w:tc>
        <w:tc>
          <w:tcPr>
            <w:tcW w:w="1223" w:type="dxa"/>
            <w:tcBorders>
              <w:top w:val="nil"/>
              <w:bottom w:val="single" w:sz="4" w:space="0" w:color="auto"/>
            </w:tcBorders>
            <w:vAlign w:val="center"/>
          </w:tcPr>
          <w:p w14:paraId="2433145F" w14:textId="77777777" w:rsidR="00F05CD4" w:rsidRPr="00F254BA" w:rsidRDefault="00F05CD4" w:rsidP="00F05CD4">
            <w:pPr>
              <w:jc w:val="center"/>
              <w:rPr>
                <w:sz w:val="22"/>
                <w:szCs w:val="22"/>
              </w:rPr>
            </w:pPr>
            <w:r w:rsidRPr="00F254BA">
              <w:rPr>
                <w:sz w:val="22"/>
                <w:szCs w:val="22"/>
              </w:rPr>
              <w:t>1</w:t>
            </w:r>
          </w:p>
        </w:tc>
        <w:tc>
          <w:tcPr>
            <w:tcW w:w="1222" w:type="dxa"/>
            <w:tcBorders>
              <w:top w:val="nil"/>
              <w:bottom w:val="single" w:sz="4" w:space="0" w:color="auto"/>
            </w:tcBorders>
            <w:vAlign w:val="center"/>
          </w:tcPr>
          <w:p w14:paraId="56A147B1" w14:textId="77777777" w:rsidR="00F05CD4" w:rsidRPr="00F254BA" w:rsidRDefault="00F05CD4" w:rsidP="00F05CD4">
            <w:pPr>
              <w:jc w:val="center"/>
              <w:rPr>
                <w:sz w:val="22"/>
                <w:szCs w:val="22"/>
              </w:rPr>
            </w:pPr>
            <w:r w:rsidRPr="00F254BA">
              <w:rPr>
                <w:sz w:val="22"/>
                <w:szCs w:val="22"/>
              </w:rPr>
              <w:t>1</w:t>
            </w:r>
          </w:p>
        </w:tc>
      </w:tr>
      <w:tr w:rsidR="00C84D79" w:rsidRPr="00F254BA" w14:paraId="2AAF035E" w14:textId="77777777" w:rsidTr="00B43FF7">
        <w:tc>
          <w:tcPr>
            <w:tcW w:w="1817" w:type="dxa"/>
            <w:vMerge w:val="restart"/>
          </w:tcPr>
          <w:p w14:paraId="62E1F0C3"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378" w:type="dxa"/>
            <w:tcBorders>
              <w:bottom w:val="nil"/>
              <w:right w:val="nil"/>
            </w:tcBorders>
          </w:tcPr>
          <w:p w14:paraId="10DE4CDF" w14:textId="77777777" w:rsidR="00F05CD4" w:rsidRPr="00F254BA" w:rsidRDefault="00D8315D" w:rsidP="001624B2">
            <w:pPr>
              <w:contextualSpacing/>
              <w:rPr>
                <w:rFonts w:asciiTheme="majorHAnsi" w:hAnsiTheme="majorHAnsi" w:cstheme="majorHAnsi"/>
                <w:sz w:val="22"/>
                <w:szCs w:val="22"/>
              </w:rPr>
            </w:pPr>
            <w:r w:rsidRPr="00F254BA">
              <w:rPr>
                <w:rFonts w:asciiTheme="majorHAnsi" w:hAnsiTheme="majorHAnsi" w:cstheme="majorHAnsi"/>
                <w:sz w:val="22"/>
                <w:szCs w:val="22"/>
              </w:rPr>
              <w:t>Tem</w:t>
            </w:r>
            <w:r w:rsidR="00F05CD4" w:rsidRPr="00F254BA">
              <w:rPr>
                <w:rFonts w:asciiTheme="majorHAnsi" w:hAnsiTheme="majorHAnsi" w:cstheme="majorHAnsi"/>
                <w:sz w:val="22"/>
                <w:szCs w:val="22"/>
              </w:rPr>
              <w:t xml:space="preserve"> um </w:t>
            </w:r>
            <w:r w:rsidR="001624B2" w:rsidRPr="00F254BA">
              <w:rPr>
                <w:rFonts w:asciiTheme="majorHAnsi" w:hAnsiTheme="majorHAnsi" w:cstheme="majorHAnsi"/>
                <w:sz w:val="22"/>
                <w:szCs w:val="22"/>
              </w:rPr>
              <w:t>p</w:t>
            </w:r>
            <w:r w:rsidR="00F05CD4" w:rsidRPr="00F254BA">
              <w:rPr>
                <w:rFonts w:asciiTheme="majorHAnsi" w:hAnsiTheme="majorHAnsi" w:cstheme="majorHAnsi"/>
                <w:sz w:val="22"/>
                <w:szCs w:val="22"/>
              </w:rPr>
              <w:t>rogenitor</w:t>
            </w:r>
          </w:p>
        </w:tc>
        <w:tc>
          <w:tcPr>
            <w:tcW w:w="1141" w:type="dxa"/>
            <w:tcBorders>
              <w:left w:val="nil"/>
              <w:bottom w:val="nil"/>
              <w:right w:val="nil"/>
            </w:tcBorders>
            <w:vAlign w:val="center"/>
          </w:tcPr>
          <w:p w14:paraId="3B37CD4C" w14:textId="77777777" w:rsidR="00F05CD4" w:rsidRPr="00F254BA" w:rsidRDefault="00F05CD4" w:rsidP="00F05CD4">
            <w:pPr>
              <w:jc w:val="center"/>
              <w:rPr>
                <w:sz w:val="22"/>
                <w:szCs w:val="22"/>
              </w:rPr>
            </w:pPr>
            <w:r w:rsidRPr="00F254BA">
              <w:rPr>
                <w:sz w:val="22"/>
                <w:szCs w:val="22"/>
              </w:rPr>
              <w:t>4</w:t>
            </w:r>
          </w:p>
        </w:tc>
        <w:tc>
          <w:tcPr>
            <w:tcW w:w="1222" w:type="dxa"/>
            <w:tcBorders>
              <w:left w:val="nil"/>
              <w:bottom w:val="nil"/>
              <w:right w:val="nil"/>
            </w:tcBorders>
            <w:vAlign w:val="center"/>
          </w:tcPr>
          <w:p w14:paraId="66CB9E9F" w14:textId="77777777" w:rsidR="00F05CD4" w:rsidRPr="00F254BA" w:rsidRDefault="00F05CD4" w:rsidP="00F05CD4">
            <w:pPr>
              <w:jc w:val="center"/>
              <w:rPr>
                <w:sz w:val="22"/>
                <w:szCs w:val="22"/>
              </w:rPr>
            </w:pPr>
            <w:r w:rsidRPr="00F254BA">
              <w:rPr>
                <w:sz w:val="22"/>
                <w:szCs w:val="22"/>
              </w:rPr>
              <w:t>4</w:t>
            </w:r>
          </w:p>
        </w:tc>
        <w:tc>
          <w:tcPr>
            <w:tcW w:w="1223" w:type="dxa"/>
            <w:tcBorders>
              <w:left w:val="nil"/>
              <w:bottom w:val="nil"/>
              <w:right w:val="nil"/>
            </w:tcBorders>
            <w:vAlign w:val="center"/>
          </w:tcPr>
          <w:p w14:paraId="2C911494" w14:textId="77777777" w:rsidR="00F05CD4" w:rsidRPr="00F254BA" w:rsidRDefault="00F05CD4" w:rsidP="00F05CD4">
            <w:pPr>
              <w:jc w:val="center"/>
              <w:rPr>
                <w:sz w:val="22"/>
                <w:szCs w:val="22"/>
              </w:rPr>
            </w:pPr>
            <w:r w:rsidRPr="00F254BA">
              <w:rPr>
                <w:sz w:val="22"/>
                <w:szCs w:val="22"/>
              </w:rPr>
              <w:t>0</w:t>
            </w:r>
          </w:p>
        </w:tc>
        <w:tc>
          <w:tcPr>
            <w:tcW w:w="1222" w:type="dxa"/>
            <w:tcBorders>
              <w:left w:val="nil"/>
              <w:bottom w:val="nil"/>
            </w:tcBorders>
            <w:vAlign w:val="center"/>
          </w:tcPr>
          <w:p w14:paraId="54CF2AEF" w14:textId="77777777" w:rsidR="00F05CD4" w:rsidRPr="00F254BA" w:rsidRDefault="00F05CD4" w:rsidP="00F05CD4">
            <w:pPr>
              <w:jc w:val="center"/>
              <w:rPr>
                <w:sz w:val="22"/>
                <w:szCs w:val="22"/>
              </w:rPr>
            </w:pPr>
            <w:r w:rsidRPr="00F254BA">
              <w:rPr>
                <w:sz w:val="22"/>
                <w:szCs w:val="22"/>
              </w:rPr>
              <w:t>0</w:t>
            </w:r>
          </w:p>
        </w:tc>
      </w:tr>
      <w:tr w:rsidR="00C84D79" w:rsidRPr="00F254BA" w14:paraId="3BDFB90D" w14:textId="77777777" w:rsidTr="00A27747">
        <w:tc>
          <w:tcPr>
            <w:tcW w:w="1817" w:type="dxa"/>
            <w:vMerge/>
            <w:tcBorders>
              <w:bottom w:val="single" w:sz="4" w:space="0" w:color="auto"/>
            </w:tcBorders>
          </w:tcPr>
          <w:p w14:paraId="1721003F" w14:textId="77777777" w:rsidR="00F05CD4" w:rsidRPr="00F254BA" w:rsidRDefault="00F05CD4" w:rsidP="00F05CD4">
            <w:pPr>
              <w:contextualSpacing/>
              <w:rPr>
                <w:rFonts w:asciiTheme="majorHAnsi" w:hAnsiTheme="majorHAnsi" w:cstheme="majorHAnsi"/>
                <w:sz w:val="22"/>
                <w:szCs w:val="22"/>
              </w:rPr>
            </w:pPr>
          </w:p>
        </w:tc>
        <w:tc>
          <w:tcPr>
            <w:tcW w:w="2378" w:type="dxa"/>
            <w:tcBorders>
              <w:top w:val="nil"/>
              <w:bottom w:val="single" w:sz="4" w:space="0" w:color="auto"/>
              <w:right w:val="nil"/>
            </w:tcBorders>
          </w:tcPr>
          <w:p w14:paraId="68133538"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Tem irmãos</w:t>
            </w:r>
          </w:p>
        </w:tc>
        <w:tc>
          <w:tcPr>
            <w:tcW w:w="1141" w:type="dxa"/>
            <w:tcBorders>
              <w:top w:val="nil"/>
              <w:left w:val="nil"/>
              <w:bottom w:val="single" w:sz="4" w:space="0" w:color="auto"/>
              <w:right w:val="nil"/>
            </w:tcBorders>
            <w:vAlign w:val="center"/>
          </w:tcPr>
          <w:p w14:paraId="43ED985C" w14:textId="77777777" w:rsidR="00F05CD4" w:rsidRPr="00F254BA" w:rsidRDefault="00F05CD4" w:rsidP="00F05CD4">
            <w:pPr>
              <w:jc w:val="center"/>
              <w:rPr>
                <w:sz w:val="22"/>
                <w:szCs w:val="22"/>
              </w:rPr>
            </w:pPr>
            <w:r w:rsidRPr="00F254BA">
              <w:rPr>
                <w:sz w:val="22"/>
                <w:szCs w:val="22"/>
              </w:rPr>
              <w:t>1</w:t>
            </w:r>
          </w:p>
        </w:tc>
        <w:tc>
          <w:tcPr>
            <w:tcW w:w="1222" w:type="dxa"/>
            <w:tcBorders>
              <w:top w:val="nil"/>
              <w:left w:val="nil"/>
              <w:bottom w:val="single" w:sz="4" w:space="0" w:color="auto"/>
              <w:right w:val="nil"/>
            </w:tcBorders>
            <w:vAlign w:val="center"/>
          </w:tcPr>
          <w:p w14:paraId="0CFAD44C" w14:textId="77777777" w:rsidR="00F05CD4" w:rsidRPr="00F254BA" w:rsidRDefault="00F05CD4" w:rsidP="00F05CD4">
            <w:pPr>
              <w:jc w:val="center"/>
              <w:rPr>
                <w:sz w:val="22"/>
                <w:szCs w:val="22"/>
              </w:rPr>
            </w:pPr>
            <w:r w:rsidRPr="00F254BA">
              <w:rPr>
                <w:sz w:val="22"/>
                <w:szCs w:val="22"/>
              </w:rPr>
              <w:t>1</w:t>
            </w:r>
          </w:p>
        </w:tc>
        <w:tc>
          <w:tcPr>
            <w:tcW w:w="1223" w:type="dxa"/>
            <w:tcBorders>
              <w:top w:val="nil"/>
              <w:left w:val="nil"/>
              <w:bottom w:val="single" w:sz="4" w:space="0" w:color="auto"/>
              <w:right w:val="nil"/>
            </w:tcBorders>
            <w:vAlign w:val="center"/>
          </w:tcPr>
          <w:p w14:paraId="0DAF170B" w14:textId="77777777" w:rsidR="00F05CD4" w:rsidRPr="00F254BA" w:rsidRDefault="00F05CD4" w:rsidP="00F05CD4">
            <w:pPr>
              <w:jc w:val="center"/>
              <w:rPr>
                <w:sz w:val="22"/>
                <w:szCs w:val="22"/>
              </w:rPr>
            </w:pPr>
            <w:r w:rsidRPr="00F254BA">
              <w:rPr>
                <w:sz w:val="22"/>
                <w:szCs w:val="22"/>
              </w:rPr>
              <w:t>2</w:t>
            </w:r>
          </w:p>
        </w:tc>
        <w:tc>
          <w:tcPr>
            <w:tcW w:w="1222" w:type="dxa"/>
            <w:tcBorders>
              <w:top w:val="nil"/>
              <w:left w:val="nil"/>
              <w:bottom w:val="single" w:sz="4" w:space="0" w:color="auto"/>
            </w:tcBorders>
            <w:vAlign w:val="center"/>
          </w:tcPr>
          <w:p w14:paraId="1113B3A7" w14:textId="77777777" w:rsidR="00F05CD4" w:rsidRPr="00F254BA" w:rsidRDefault="00F05CD4" w:rsidP="00F05CD4">
            <w:pPr>
              <w:jc w:val="center"/>
              <w:rPr>
                <w:sz w:val="22"/>
                <w:szCs w:val="22"/>
              </w:rPr>
            </w:pPr>
            <w:r w:rsidRPr="00F254BA">
              <w:rPr>
                <w:sz w:val="22"/>
                <w:szCs w:val="22"/>
              </w:rPr>
              <w:t>2</w:t>
            </w:r>
          </w:p>
        </w:tc>
      </w:tr>
    </w:tbl>
    <w:p w14:paraId="10CB0815" w14:textId="77777777" w:rsidR="00F05CD4" w:rsidRPr="00F254BA" w:rsidRDefault="00F05CD4" w:rsidP="0090029F">
      <w:pPr>
        <w:tabs>
          <w:tab w:val="left" w:pos="5526"/>
        </w:tabs>
        <w:spacing w:line="360" w:lineRule="auto"/>
        <w:rPr>
          <w:sz w:val="22"/>
          <w:szCs w:val="22"/>
        </w:rPr>
      </w:pPr>
    </w:p>
    <w:p w14:paraId="5801D7BB" w14:textId="3DA9E508" w:rsidR="00B00F54" w:rsidRPr="00F254BA" w:rsidRDefault="000A7719" w:rsidP="00B00F54">
      <w:pPr>
        <w:spacing w:line="360" w:lineRule="auto"/>
        <w:ind w:firstLine="709"/>
        <w:jc w:val="both"/>
        <w:rPr>
          <w:i/>
          <w:sz w:val="22"/>
          <w:szCs w:val="22"/>
        </w:rPr>
      </w:pPr>
      <w:r w:rsidRPr="00F254BA">
        <w:rPr>
          <w:sz w:val="22"/>
          <w:szCs w:val="22"/>
        </w:rPr>
        <w:t xml:space="preserve">Analisando </w:t>
      </w:r>
      <w:r w:rsidR="00B00F54" w:rsidRPr="00F254BA">
        <w:rPr>
          <w:sz w:val="22"/>
          <w:szCs w:val="22"/>
        </w:rPr>
        <w:t xml:space="preserve">o quadro </w:t>
      </w:r>
      <w:r w:rsidR="00A92E83" w:rsidRPr="00F254BA">
        <w:rPr>
          <w:sz w:val="22"/>
          <w:szCs w:val="22"/>
        </w:rPr>
        <w:t>20</w:t>
      </w:r>
      <w:r w:rsidR="00B00F54" w:rsidRPr="00F254BA">
        <w:rPr>
          <w:sz w:val="22"/>
          <w:szCs w:val="22"/>
        </w:rPr>
        <w:t xml:space="preserve">, da categoria: </w:t>
      </w:r>
      <w:r w:rsidR="00156BDB" w:rsidRPr="00F254BA">
        <w:rPr>
          <w:sz w:val="22"/>
          <w:szCs w:val="22"/>
        </w:rPr>
        <w:t>C</w:t>
      </w:r>
      <w:r w:rsidRPr="00F254BA">
        <w:rPr>
          <w:i/>
          <w:sz w:val="22"/>
          <w:szCs w:val="22"/>
        </w:rPr>
        <w:t>omposição</w:t>
      </w:r>
      <w:r w:rsidR="00B00F54" w:rsidRPr="00F254BA">
        <w:rPr>
          <w:i/>
          <w:sz w:val="22"/>
          <w:szCs w:val="22"/>
        </w:rPr>
        <w:t xml:space="preserve"> </w:t>
      </w:r>
      <w:r w:rsidR="00B00F54" w:rsidRPr="00F254BA">
        <w:rPr>
          <w:sz w:val="22"/>
          <w:szCs w:val="22"/>
        </w:rPr>
        <w:t xml:space="preserve">é visível a criação de </w:t>
      </w:r>
      <w:r w:rsidR="00E71375" w:rsidRPr="00F254BA">
        <w:rPr>
          <w:sz w:val="22"/>
          <w:szCs w:val="22"/>
        </w:rPr>
        <w:t>3</w:t>
      </w:r>
      <w:r w:rsidR="00B00F54" w:rsidRPr="00F254BA">
        <w:rPr>
          <w:strike/>
          <w:sz w:val="22"/>
          <w:szCs w:val="22"/>
        </w:rPr>
        <w:t xml:space="preserve"> </w:t>
      </w:r>
      <w:r w:rsidR="00B00F54" w:rsidRPr="00F254BA">
        <w:rPr>
          <w:sz w:val="22"/>
          <w:szCs w:val="22"/>
        </w:rPr>
        <w:t>subcategorias</w:t>
      </w:r>
      <w:r w:rsidR="00B00F54" w:rsidRPr="00F254BA">
        <w:rPr>
          <w:i/>
          <w:sz w:val="22"/>
          <w:szCs w:val="22"/>
        </w:rPr>
        <w:t>.</w:t>
      </w:r>
    </w:p>
    <w:p w14:paraId="59BE136C" w14:textId="77777777" w:rsidR="00B00F54" w:rsidRPr="00F254BA" w:rsidRDefault="00B00F54" w:rsidP="00B00F54">
      <w:pPr>
        <w:spacing w:line="360" w:lineRule="auto"/>
        <w:ind w:firstLine="709"/>
        <w:jc w:val="both"/>
        <w:rPr>
          <w:sz w:val="22"/>
          <w:szCs w:val="22"/>
        </w:rPr>
      </w:pPr>
      <w:r w:rsidRPr="00F254BA">
        <w:rPr>
          <w:sz w:val="22"/>
          <w:szCs w:val="22"/>
        </w:rPr>
        <w:t xml:space="preserve">Relativamente </w:t>
      </w:r>
      <w:r w:rsidR="00156BDB" w:rsidRPr="00F254BA">
        <w:rPr>
          <w:sz w:val="22"/>
          <w:szCs w:val="22"/>
        </w:rPr>
        <w:t>à</w:t>
      </w:r>
      <w:r w:rsidRPr="00F254BA">
        <w:rPr>
          <w:sz w:val="22"/>
          <w:szCs w:val="22"/>
        </w:rPr>
        <w:t xml:space="preserve">s famílias tradicionais, a permanência </w:t>
      </w:r>
      <w:r w:rsidR="00D8315D" w:rsidRPr="00F254BA">
        <w:rPr>
          <w:sz w:val="22"/>
          <w:szCs w:val="22"/>
        </w:rPr>
        <w:t xml:space="preserve">dos </w:t>
      </w:r>
      <w:r w:rsidR="00D8315D" w:rsidRPr="00F254BA">
        <w:rPr>
          <w:i/>
          <w:sz w:val="22"/>
          <w:szCs w:val="22"/>
        </w:rPr>
        <w:t>dois pais juntos</w:t>
      </w:r>
      <w:r w:rsidRPr="00F254BA">
        <w:rPr>
          <w:i/>
          <w:sz w:val="22"/>
          <w:szCs w:val="22"/>
        </w:rPr>
        <w:t>,</w:t>
      </w:r>
      <w:r w:rsidRPr="00F254BA">
        <w:rPr>
          <w:sz w:val="22"/>
          <w:szCs w:val="22"/>
        </w:rPr>
        <w:t xml:space="preserve"> foi mencionada por </w:t>
      </w:r>
      <w:r w:rsidR="00D8315D" w:rsidRPr="00F254BA">
        <w:rPr>
          <w:sz w:val="22"/>
          <w:szCs w:val="22"/>
        </w:rPr>
        <w:t>onze</w:t>
      </w:r>
      <w:r w:rsidRPr="00F254BA">
        <w:rPr>
          <w:sz w:val="22"/>
          <w:szCs w:val="22"/>
        </w:rPr>
        <w:t xml:space="preserve"> crianças </w:t>
      </w:r>
      <w:r w:rsidR="00156BDB" w:rsidRPr="00F254BA">
        <w:rPr>
          <w:sz w:val="22"/>
          <w:szCs w:val="22"/>
        </w:rPr>
        <w:t xml:space="preserve">de </w:t>
      </w:r>
      <w:r w:rsidRPr="00F254BA">
        <w:rPr>
          <w:sz w:val="22"/>
          <w:szCs w:val="22"/>
        </w:rPr>
        <w:t xml:space="preserve">FTr (UR=11) </w:t>
      </w:r>
      <w:r w:rsidR="00D8315D" w:rsidRPr="00F254BA">
        <w:rPr>
          <w:sz w:val="22"/>
          <w:szCs w:val="22"/>
        </w:rPr>
        <w:t>e por onze crianças de F</w:t>
      </w:r>
      <w:r w:rsidRPr="00F254BA">
        <w:rPr>
          <w:sz w:val="22"/>
          <w:szCs w:val="22"/>
        </w:rPr>
        <w:t>Mn</w:t>
      </w:r>
      <w:r w:rsidR="00D8315D" w:rsidRPr="00F254BA">
        <w:rPr>
          <w:sz w:val="22"/>
          <w:szCs w:val="22"/>
        </w:rPr>
        <w:t xml:space="preserve"> (UR=11)</w:t>
      </w:r>
      <w:r w:rsidRPr="00F254BA">
        <w:rPr>
          <w:sz w:val="22"/>
          <w:szCs w:val="22"/>
        </w:rPr>
        <w:t xml:space="preserve">, </w:t>
      </w:r>
      <w:r w:rsidR="00D8315D" w:rsidRPr="00F254BA">
        <w:rPr>
          <w:sz w:val="22"/>
          <w:szCs w:val="22"/>
        </w:rPr>
        <w:t xml:space="preserve">quanto à </w:t>
      </w:r>
      <w:r w:rsidR="00D8315D" w:rsidRPr="00F254BA">
        <w:rPr>
          <w:i/>
          <w:sz w:val="22"/>
          <w:szCs w:val="22"/>
        </w:rPr>
        <w:t>existência de irmãos</w:t>
      </w:r>
      <w:r w:rsidR="00D8315D" w:rsidRPr="00F254BA">
        <w:rPr>
          <w:sz w:val="22"/>
          <w:szCs w:val="22"/>
        </w:rPr>
        <w:t>, esta foi considerada um aspeto positivo das famílias tradicionais por duas crianças de FTr</w:t>
      </w:r>
      <w:r w:rsidRPr="00F254BA">
        <w:rPr>
          <w:sz w:val="22"/>
          <w:szCs w:val="22"/>
        </w:rPr>
        <w:t xml:space="preserve"> (UR=</w:t>
      </w:r>
      <w:r w:rsidR="00D8315D" w:rsidRPr="00F254BA">
        <w:rPr>
          <w:sz w:val="22"/>
          <w:szCs w:val="22"/>
        </w:rPr>
        <w:t xml:space="preserve">2) e por uma criança de FMn (UR=1) </w:t>
      </w:r>
      <w:r w:rsidRPr="00F254BA">
        <w:rPr>
          <w:sz w:val="22"/>
          <w:szCs w:val="22"/>
        </w:rPr>
        <w:t>havendo testemunhos como o</w:t>
      </w:r>
      <w:r w:rsidR="00D8315D" w:rsidRPr="00F254BA">
        <w:rPr>
          <w:sz w:val="22"/>
          <w:szCs w:val="22"/>
        </w:rPr>
        <w:t>s</w:t>
      </w:r>
      <w:r w:rsidRPr="00F254BA">
        <w:rPr>
          <w:sz w:val="22"/>
          <w:szCs w:val="22"/>
        </w:rPr>
        <w:t xml:space="preserve"> seguinte</w:t>
      </w:r>
      <w:r w:rsidR="00D8315D" w:rsidRPr="00F254BA">
        <w:rPr>
          <w:sz w:val="22"/>
          <w:szCs w:val="22"/>
        </w:rPr>
        <w:t>s</w:t>
      </w:r>
      <w:r w:rsidRPr="00F254BA">
        <w:rPr>
          <w:sz w:val="22"/>
          <w:szCs w:val="22"/>
        </w:rPr>
        <w:t>: “</w:t>
      </w:r>
      <w:r w:rsidR="007005BE" w:rsidRPr="00F254BA">
        <w:rPr>
          <w:i/>
          <w:sz w:val="22"/>
          <w:szCs w:val="22"/>
        </w:rPr>
        <w:t>gosto de viver com o meu pai e com a minha mãe e ter mais do que um irmão</w:t>
      </w:r>
      <w:r w:rsidRPr="00F254BA">
        <w:rPr>
          <w:sz w:val="22"/>
          <w:szCs w:val="22"/>
        </w:rPr>
        <w:t>” CR</w:t>
      </w:r>
      <w:r w:rsidR="007005BE" w:rsidRPr="00F254BA">
        <w:rPr>
          <w:sz w:val="22"/>
          <w:szCs w:val="22"/>
        </w:rPr>
        <w:t>18</w:t>
      </w:r>
      <w:r w:rsidR="00D8315D" w:rsidRPr="00F254BA">
        <w:rPr>
          <w:sz w:val="22"/>
          <w:szCs w:val="22"/>
        </w:rPr>
        <w:t>; “</w:t>
      </w:r>
      <w:r w:rsidR="007005BE" w:rsidRPr="00F254BA">
        <w:rPr>
          <w:i/>
          <w:sz w:val="22"/>
          <w:szCs w:val="22"/>
        </w:rPr>
        <w:t>gosto que estejam juntos</w:t>
      </w:r>
      <w:r w:rsidR="00D8315D" w:rsidRPr="00F254BA">
        <w:rPr>
          <w:sz w:val="22"/>
          <w:szCs w:val="22"/>
        </w:rPr>
        <w:t>” CR</w:t>
      </w:r>
      <w:r w:rsidR="007005BE" w:rsidRPr="00F254BA">
        <w:rPr>
          <w:sz w:val="22"/>
          <w:szCs w:val="22"/>
        </w:rPr>
        <w:t>21</w:t>
      </w:r>
      <w:r w:rsidR="00D8315D" w:rsidRPr="00F254BA">
        <w:rPr>
          <w:sz w:val="22"/>
          <w:szCs w:val="22"/>
        </w:rPr>
        <w:t>.</w:t>
      </w:r>
    </w:p>
    <w:p w14:paraId="6BFC050D" w14:textId="77777777" w:rsidR="00B00F54" w:rsidRPr="00F254BA" w:rsidRDefault="00B00F54" w:rsidP="00B00F54">
      <w:pPr>
        <w:spacing w:line="360" w:lineRule="auto"/>
        <w:ind w:firstLine="709"/>
        <w:jc w:val="both"/>
        <w:rPr>
          <w:sz w:val="22"/>
          <w:szCs w:val="22"/>
        </w:rPr>
      </w:pPr>
      <w:r w:rsidRPr="00F254BA">
        <w:rPr>
          <w:sz w:val="22"/>
          <w:szCs w:val="22"/>
        </w:rPr>
        <w:lastRenderedPageBreak/>
        <w:t xml:space="preserve">Comparativamente a essas famílias, nas famílias monoparentais, </w:t>
      </w:r>
      <w:r w:rsidR="00223376" w:rsidRPr="00F254BA">
        <w:rPr>
          <w:sz w:val="22"/>
          <w:szCs w:val="22"/>
        </w:rPr>
        <w:t xml:space="preserve">a permanência de </w:t>
      </w:r>
      <w:r w:rsidR="00223376" w:rsidRPr="00F254BA">
        <w:rPr>
          <w:i/>
          <w:sz w:val="22"/>
          <w:szCs w:val="22"/>
        </w:rPr>
        <w:t>um progenitor</w:t>
      </w:r>
      <w:r w:rsidR="00223376" w:rsidRPr="00F254BA">
        <w:rPr>
          <w:sz w:val="22"/>
          <w:szCs w:val="22"/>
        </w:rPr>
        <w:t xml:space="preserve"> na vida quotidiana, foi referida por quatro crianças de FTr (UR=4) e por zero crianças de FMn (UR=0), explicadas através das seguintes expressões: “</w:t>
      </w:r>
      <w:r w:rsidR="007005BE" w:rsidRPr="00F254BA">
        <w:rPr>
          <w:i/>
          <w:sz w:val="22"/>
          <w:szCs w:val="22"/>
        </w:rPr>
        <w:t>têm a mãe ou têm o pai, porque se não tivessem os dois era pior</w:t>
      </w:r>
      <w:r w:rsidR="00223376" w:rsidRPr="00F254BA">
        <w:rPr>
          <w:sz w:val="22"/>
          <w:szCs w:val="22"/>
        </w:rPr>
        <w:t>” CR</w:t>
      </w:r>
      <w:r w:rsidR="007005BE" w:rsidRPr="00F254BA">
        <w:rPr>
          <w:sz w:val="22"/>
          <w:szCs w:val="22"/>
        </w:rPr>
        <w:t>26</w:t>
      </w:r>
      <w:r w:rsidR="00223376" w:rsidRPr="00F254BA">
        <w:rPr>
          <w:sz w:val="22"/>
          <w:szCs w:val="22"/>
        </w:rPr>
        <w:t>; “</w:t>
      </w:r>
      <w:r w:rsidR="007005BE" w:rsidRPr="00F254BA">
        <w:rPr>
          <w:i/>
          <w:sz w:val="22"/>
          <w:szCs w:val="22"/>
        </w:rPr>
        <w:t xml:space="preserve">estas pelo menos têm um pai para cuidar delas, ou uma </w:t>
      </w:r>
      <w:r w:rsidR="00A27747" w:rsidRPr="00F254BA">
        <w:rPr>
          <w:i/>
          <w:sz w:val="22"/>
          <w:szCs w:val="22"/>
        </w:rPr>
        <w:t>mãe</w:t>
      </w:r>
      <w:r w:rsidR="00223376" w:rsidRPr="00F254BA">
        <w:rPr>
          <w:sz w:val="22"/>
          <w:szCs w:val="22"/>
        </w:rPr>
        <w:t>” CR</w:t>
      </w:r>
      <w:r w:rsidR="007005BE" w:rsidRPr="00F254BA">
        <w:rPr>
          <w:sz w:val="22"/>
          <w:szCs w:val="22"/>
        </w:rPr>
        <w:t>24</w:t>
      </w:r>
      <w:r w:rsidR="00223376" w:rsidRPr="00F254BA">
        <w:rPr>
          <w:sz w:val="22"/>
          <w:szCs w:val="22"/>
        </w:rPr>
        <w:t xml:space="preserve">; a </w:t>
      </w:r>
      <w:r w:rsidR="00223376" w:rsidRPr="00F254BA">
        <w:rPr>
          <w:i/>
          <w:sz w:val="22"/>
          <w:szCs w:val="22"/>
        </w:rPr>
        <w:t>permanência de um irmão</w:t>
      </w:r>
      <w:r w:rsidRPr="00F254BA">
        <w:rPr>
          <w:sz w:val="22"/>
          <w:szCs w:val="22"/>
        </w:rPr>
        <w:t xml:space="preserve"> foi referid</w:t>
      </w:r>
      <w:r w:rsidR="00223376" w:rsidRPr="00F254BA">
        <w:rPr>
          <w:sz w:val="22"/>
          <w:szCs w:val="22"/>
        </w:rPr>
        <w:t>a</w:t>
      </w:r>
      <w:r w:rsidRPr="00F254BA">
        <w:rPr>
          <w:sz w:val="22"/>
          <w:szCs w:val="22"/>
        </w:rPr>
        <w:t xml:space="preserve"> por uma criança de FTr (UR=1)</w:t>
      </w:r>
      <w:r w:rsidR="00223376" w:rsidRPr="00F254BA">
        <w:rPr>
          <w:sz w:val="22"/>
          <w:szCs w:val="22"/>
        </w:rPr>
        <w:t xml:space="preserve"> e por duas crianças de FMn (UR=2)</w:t>
      </w:r>
      <w:r w:rsidR="00A27747" w:rsidRPr="00F254BA">
        <w:rPr>
          <w:sz w:val="22"/>
          <w:szCs w:val="22"/>
        </w:rPr>
        <w:t>, um exemplo dessa permanência foi descrita, por exemplo: “</w:t>
      </w:r>
      <w:r w:rsidR="00A27747" w:rsidRPr="00F254BA">
        <w:rPr>
          <w:i/>
          <w:sz w:val="22"/>
          <w:szCs w:val="22"/>
        </w:rPr>
        <w:t>gosto de tudo, por exemplo, do meu irmão, da minha mãe, do meu pai</w:t>
      </w:r>
      <w:r w:rsidR="00A27747" w:rsidRPr="00F254BA">
        <w:rPr>
          <w:sz w:val="22"/>
          <w:szCs w:val="22"/>
        </w:rPr>
        <w:t>” CR27.</w:t>
      </w:r>
    </w:p>
    <w:p w14:paraId="3E5AB65D" w14:textId="77777777" w:rsidR="0059402E" w:rsidRPr="00F254BA" w:rsidRDefault="0059402E" w:rsidP="0090029F">
      <w:pPr>
        <w:tabs>
          <w:tab w:val="left" w:pos="5526"/>
        </w:tabs>
        <w:spacing w:line="360" w:lineRule="auto"/>
        <w:rPr>
          <w:sz w:val="22"/>
          <w:szCs w:val="22"/>
        </w:rPr>
      </w:pPr>
    </w:p>
    <w:p w14:paraId="3912E454" w14:textId="77777777" w:rsidR="0090029F" w:rsidRPr="00F254BA" w:rsidRDefault="0090029F" w:rsidP="0090029F">
      <w:pPr>
        <w:tabs>
          <w:tab w:val="left" w:pos="5526"/>
        </w:tabs>
        <w:spacing w:line="360" w:lineRule="auto"/>
        <w:rPr>
          <w:b/>
          <w:sz w:val="22"/>
          <w:szCs w:val="22"/>
        </w:rPr>
      </w:pPr>
      <w:r w:rsidRPr="00F254BA">
        <w:rPr>
          <w:b/>
          <w:sz w:val="22"/>
          <w:szCs w:val="22"/>
        </w:rPr>
        <w:t xml:space="preserve">Categoria 2: </w:t>
      </w:r>
      <w:r w:rsidR="001624B2" w:rsidRPr="00F254BA">
        <w:rPr>
          <w:b/>
          <w:sz w:val="22"/>
          <w:szCs w:val="22"/>
        </w:rPr>
        <w:t>Afetividade</w:t>
      </w:r>
    </w:p>
    <w:p w14:paraId="24CE3C7D" w14:textId="77777777" w:rsidR="00417C4D" w:rsidRPr="00F254BA" w:rsidRDefault="00223376" w:rsidP="007D6BBD">
      <w:pPr>
        <w:spacing w:line="360" w:lineRule="auto"/>
        <w:jc w:val="both"/>
        <w:rPr>
          <w:sz w:val="22"/>
          <w:szCs w:val="22"/>
        </w:rPr>
      </w:pPr>
      <w:r w:rsidRPr="00F254BA">
        <w:rPr>
          <w:sz w:val="22"/>
          <w:szCs w:val="22"/>
        </w:rPr>
        <w:tab/>
      </w:r>
      <w:r w:rsidR="00417C4D" w:rsidRPr="00F254BA">
        <w:rPr>
          <w:sz w:val="22"/>
          <w:szCs w:val="22"/>
        </w:rPr>
        <w:t xml:space="preserve">A segunda categoria conseguida nas respostas das crianças permite </w:t>
      </w:r>
      <w:r w:rsidR="00B20084" w:rsidRPr="00F254BA">
        <w:rPr>
          <w:sz w:val="22"/>
          <w:szCs w:val="22"/>
        </w:rPr>
        <w:t>perce</w:t>
      </w:r>
      <w:r w:rsidR="00D25C49" w:rsidRPr="00F254BA">
        <w:rPr>
          <w:sz w:val="22"/>
          <w:szCs w:val="22"/>
        </w:rPr>
        <w:t xml:space="preserve">ber </w:t>
      </w:r>
      <w:r w:rsidR="00417C4D" w:rsidRPr="00F254BA">
        <w:rPr>
          <w:sz w:val="22"/>
          <w:szCs w:val="22"/>
        </w:rPr>
        <w:t>a família como um lugar</w:t>
      </w:r>
      <w:r w:rsidR="000A7719" w:rsidRPr="00F254BA">
        <w:rPr>
          <w:sz w:val="22"/>
          <w:szCs w:val="22"/>
        </w:rPr>
        <w:t xml:space="preserve"> de afetos</w:t>
      </w:r>
      <w:r w:rsidR="00DF629E" w:rsidRPr="00F254BA">
        <w:rPr>
          <w:sz w:val="22"/>
          <w:szCs w:val="22"/>
        </w:rPr>
        <w:t xml:space="preserve">, </w:t>
      </w:r>
      <w:r w:rsidR="00417C4D" w:rsidRPr="00F254BA">
        <w:rPr>
          <w:sz w:val="22"/>
          <w:szCs w:val="22"/>
        </w:rPr>
        <w:t xml:space="preserve">um </w:t>
      </w:r>
      <w:r w:rsidR="000A7719" w:rsidRPr="00F254BA">
        <w:rPr>
          <w:sz w:val="22"/>
          <w:szCs w:val="22"/>
        </w:rPr>
        <w:t xml:space="preserve">dos </w:t>
      </w:r>
      <w:r w:rsidR="00417C4D" w:rsidRPr="00F254BA">
        <w:rPr>
          <w:sz w:val="22"/>
          <w:szCs w:val="22"/>
        </w:rPr>
        <w:t>aspetos positivos das famíl</w:t>
      </w:r>
      <w:r w:rsidR="00156BDB" w:rsidRPr="00F254BA">
        <w:rPr>
          <w:sz w:val="22"/>
          <w:szCs w:val="22"/>
        </w:rPr>
        <w:t>ias das crianças entrevistadas.</w:t>
      </w:r>
    </w:p>
    <w:p w14:paraId="16F35650" w14:textId="77777777" w:rsidR="00570281" w:rsidRPr="00F254BA" w:rsidRDefault="00570281" w:rsidP="007D6BBD">
      <w:pPr>
        <w:spacing w:line="360" w:lineRule="auto"/>
        <w:jc w:val="both"/>
        <w:rPr>
          <w:sz w:val="22"/>
          <w:szCs w:val="22"/>
        </w:rPr>
      </w:pPr>
    </w:p>
    <w:p w14:paraId="1042F8CF" w14:textId="77777777" w:rsidR="00B43FF7" w:rsidRPr="00F254BA" w:rsidRDefault="00B43FF7" w:rsidP="00B43FF7">
      <w:pPr>
        <w:tabs>
          <w:tab w:val="left" w:pos="5526"/>
        </w:tabs>
        <w:spacing w:line="360" w:lineRule="auto"/>
        <w:rPr>
          <w:b/>
          <w:sz w:val="22"/>
          <w:szCs w:val="22"/>
        </w:rPr>
      </w:pPr>
      <w:bookmarkStart w:id="294" w:name="_Toc452212859"/>
      <w:bookmarkStart w:id="295" w:name="_Toc456016547"/>
      <w:bookmarkStart w:id="296" w:name="_Toc468143428"/>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21</w:t>
      </w:r>
      <w:r w:rsidRPr="00F254BA">
        <w:rPr>
          <w:b/>
          <w:sz w:val="22"/>
          <w:szCs w:val="22"/>
        </w:rPr>
        <w:fldChar w:fldCharType="end"/>
      </w:r>
      <w:r w:rsidRPr="00F254BA">
        <w:rPr>
          <w:b/>
          <w:sz w:val="22"/>
          <w:szCs w:val="22"/>
        </w:rPr>
        <w:t>: Categoria 2 – Afetividade</w:t>
      </w:r>
      <w:bookmarkEnd w:id="294"/>
      <w:bookmarkEnd w:id="295"/>
      <w:bookmarkEnd w:id="296"/>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C84D79" w:rsidRPr="00F254BA" w14:paraId="5992C4BA" w14:textId="77777777" w:rsidTr="00B43FF7">
        <w:tc>
          <w:tcPr>
            <w:tcW w:w="1817" w:type="dxa"/>
            <w:vMerge w:val="restart"/>
            <w:vAlign w:val="bottom"/>
          </w:tcPr>
          <w:p w14:paraId="744FC416" w14:textId="77777777" w:rsidR="00F05CD4" w:rsidRPr="00F254BA" w:rsidRDefault="00F05CD4" w:rsidP="00F05CD4">
            <w:pPr>
              <w:rPr>
                <w:sz w:val="22"/>
                <w:szCs w:val="22"/>
              </w:rPr>
            </w:pPr>
            <w:r w:rsidRPr="00F254BA">
              <w:rPr>
                <w:sz w:val="22"/>
                <w:szCs w:val="22"/>
              </w:rPr>
              <w:t>Subtema</w:t>
            </w:r>
          </w:p>
        </w:tc>
        <w:tc>
          <w:tcPr>
            <w:tcW w:w="2280" w:type="dxa"/>
            <w:vMerge w:val="restart"/>
            <w:vAlign w:val="bottom"/>
          </w:tcPr>
          <w:p w14:paraId="3322643F" w14:textId="77777777" w:rsidR="00F05CD4" w:rsidRPr="00F254BA" w:rsidRDefault="00F05CD4" w:rsidP="00F05CD4">
            <w:pPr>
              <w:rPr>
                <w:sz w:val="22"/>
                <w:szCs w:val="22"/>
              </w:rPr>
            </w:pPr>
            <w:r w:rsidRPr="00F254BA">
              <w:rPr>
                <w:sz w:val="22"/>
                <w:szCs w:val="22"/>
              </w:rPr>
              <w:t>Subcategorias</w:t>
            </w:r>
          </w:p>
        </w:tc>
        <w:tc>
          <w:tcPr>
            <w:tcW w:w="2453" w:type="dxa"/>
            <w:gridSpan w:val="2"/>
          </w:tcPr>
          <w:p w14:paraId="496CA039" w14:textId="77777777" w:rsidR="00F05CD4" w:rsidRPr="00F254BA" w:rsidRDefault="00F05CD4" w:rsidP="00F05CD4">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674B94A7" w14:textId="77777777" w:rsidR="00F05CD4" w:rsidRPr="00F254BA" w:rsidRDefault="00F05CD4" w:rsidP="00F05CD4">
            <w:pPr>
              <w:jc w:val="center"/>
              <w:rPr>
                <w:sz w:val="22"/>
                <w:szCs w:val="22"/>
              </w:rPr>
            </w:pPr>
            <w:r w:rsidRPr="00F254BA">
              <w:rPr>
                <w:rFonts w:asciiTheme="majorHAnsi" w:hAnsiTheme="majorHAnsi" w:cstheme="majorHAnsi"/>
                <w:sz w:val="22"/>
                <w:szCs w:val="22"/>
              </w:rPr>
              <w:t>Crianças FMn (N=12)</w:t>
            </w:r>
          </w:p>
        </w:tc>
      </w:tr>
      <w:tr w:rsidR="00C84D79" w:rsidRPr="00F254BA" w14:paraId="24FD6694" w14:textId="77777777" w:rsidTr="00B43FF7">
        <w:tc>
          <w:tcPr>
            <w:tcW w:w="1817" w:type="dxa"/>
            <w:vMerge/>
          </w:tcPr>
          <w:p w14:paraId="6E91E949" w14:textId="77777777" w:rsidR="00F05CD4" w:rsidRPr="00F254BA" w:rsidRDefault="00F05CD4" w:rsidP="00F05CD4">
            <w:pPr>
              <w:jc w:val="center"/>
              <w:rPr>
                <w:sz w:val="22"/>
                <w:szCs w:val="22"/>
              </w:rPr>
            </w:pPr>
          </w:p>
        </w:tc>
        <w:tc>
          <w:tcPr>
            <w:tcW w:w="2280" w:type="dxa"/>
            <w:vMerge/>
            <w:tcBorders>
              <w:bottom w:val="single" w:sz="4" w:space="0" w:color="auto"/>
            </w:tcBorders>
            <w:vAlign w:val="center"/>
          </w:tcPr>
          <w:p w14:paraId="6EAF8DED" w14:textId="77777777" w:rsidR="00F05CD4" w:rsidRPr="00F254BA" w:rsidRDefault="00F05CD4" w:rsidP="00F05CD4">
            <w:pPr>
              <w:jc w:val="center"/>
              <w:rPr>
                <w:sz w:val="22"/>
                <w:szCs w:val="22"/>
              </w:rPr>
            </w:pPr>
          </w:p>
        </w:tc>
        <w:tc>
          <w:tcPr>
            <w:tcW w:w="1227" w:type="dxa"/>
            <w:tcBorders>
              <w:bottom w:val="single" w:sz="4" w:space="0" w:color="auto"/>
            </w:tcBorders>
            <w:vAlign w:val="center"/>
          </w:tcPr>
          <w:p w14:paraId="5FE4B967" w14:textId="77777777" w:rsidR="00F05CD4" w:rsidRPr="00F254BA" w:rsidRDefault="00F05CD4" w:rsidP="00F05CD4">
            <w:pPr>
              <w:jc w:val="center"/>
              <w:rPr>
                <w:sz w:val="22"/>
                <w:szCs w:val="22"/>
              </w:rPr>
            </w:pPr>
            <w:r w:rsidRPr="00F254BA">
              <w:rPr>
                <w:sz w:val="22"/>
                <w:szCs w:val="22"/>
              </w:rPr>
              <w:t>UR</w:t>
            </w:r>
          </w:p>
        </w:tc>
        <w:tc>
          <w:tcPr>
            <w:tcW w:w="1226" w:type="dxa"/>
            <w:tcBorders>
              <w:bottom w:val="single" w:sz="4" w:space="0" w:color="auto"/>
            </w:tcBorders>
            <w:vAlign w:val="center"/>
          </w:tcPr>
          <w:p w14:paraId="64A98B71" w14:textId="77777777" w:rsidR="00F05CD4" w:rsidRPr="00F254BA" w:rsidRDefault="00F05CD4" w:rsidP="00F05CD4">
            <w:pPr>
              <w:jc w:val="center"/>
              <w:rPr>
                <w:sz w:val="22"/>
                <w:szCs w:val="22"/>
              </w:rPr>
            </w:pPr>
            <w:r w:rsidRPr="00F254BA">
              <w:rPr>
                <w:sz w:val="22"/>
                <w:szCs w:val="22"/>
              </w:rPr>
              <w:t>UC</w:t>
            </w:r>
          </w:p>
        </w:tc>
        <w:tc>
          <w:tcPr>
            <w:tcW w:w="1227" w:type="dxa"/>
            <w:tcBorders>
              <w:bottom w:val="single" w:sz="4" w:space="0" w:color="auto"/>
            </w:tcBorders>
            <w:vAlign w:val="center"/>
          </w:tcPr>
          <w:p w14:paraId="575764E3" w14:textId="77777777" w:rsidR="00F05CD4" w:rsidRPr="00F254BA" w:rsidRDefault="00F05CD4" w:rsidP="00F05CD4">
            <w:pPr>
              <w:jc w:val="center"/>
              <w:rPr>
                <w:sz w:val="22"/>
                <w:szCs w:val="22"/>
              </w:rPr>
            </w:pPr>
            <w:r w:rsidRPr="00F254BA">
              <w:rPr>
                <w:sz w:val="22"/>
                <w:szCs w:val="22"/>
              </w:rPr>
              <w:t>UR</w:t>
            </w:r>
          </w:p>
        </w:tc>
        <w:tc>
          <w:tcPr>
            <w:tcW w:w="1226" w:type="dxa"/>
            <w:tcBorders>
              <w:bottom w:val="single" w:sz="4" w:space="0" w:color="auto"/>
            </w:tcBorders>
            <w:vAlign w:val="center"/>
          </w:tcPr>
          <w:p w14:paraId="4EC63573" w14:textId="77777777" w:rsidR="00F05CD4" w:rsidRPr="00F254BA" w:rsidRDefault="00F05CD4" w:rsidP="00F05CD4">
            <w:pPr>
              <w:jc w:val="center"/>
              <w:rPr>
                <w:sz w:val="22"/>
                <w:szCs w:val="22"/>
              </w:rPr>
            </w:pPr>
            <w:r w:rsidRPr="00F254BA">
              <w:rPr>
                <w:sz w:val="22"/>
                <w:szCs w:val="22"/>
              </w:rPr>
              <w:t>UC</w:t>
            </w:r>
          </w:p>
        </w:tc>
      </w:tr>
      <w:tr w:rsidR="00C84D79" w:rsidRPr="00F254BA" w14:paraId="217DEAFD" w14:textId="77777777" w:rsidTr="00B43FF7">
        <w:tc>
          <w:tcPr>
            <w:tcW w:w="1817" w:type="dxa"/>
            <w:vMerge w:val="restart"/>
          </w:tcPr>
          <w:p w14:paraId="28550187"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280" w:type="dxa"/>
            <w:tcBorders>
              <w:bottom w:val="nil"/>
              <w:right w:val="nil"/>
            </w:tcBorders>
          </w:tcPr>
          <w:p w14:paraId="60284FA3"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Amor</w:t>
            </w:r>
          </w:p>
        </w:tc>
        <w:tc>
          <w:tcPr>
            <w:tcW w:w="1227" w:type="dxa"/>
            <w:tcBorders>
              <w:left w:val="nil"/>
              <w:bottom w:val="nil"/>
              <w:right w:val="nil"/>
            </w:tcBorders>
            <w:vAlign w:val="center"/>
          </w:tcPr>
          <w:p w14:paraId="058417E1" w14:textId="77777777" w:rsidR="00F05CD4" w:rsidRPr="00F254BA" w:rsidRDefault="006D0EB6" w:rsidP="00F05CD4">
            <w:pPr>
              <w:jc w:val="center"/>
              <w:rPr>
                <w:sz w:val="22"/>
                <w:szCs w:val="22"/>
              </w:rPr>
            </w:pPr>
            <w:r w:rsidRPr="00F254BA">
              <w:rPr>
                <w:sz w:val="22"/>
                <w:szCs w:val="22"/>
              </w:rPr>
              <w:t>5</w:t>
            </w:r>
          </w:p>
        </w:tc>
        <w:tc>
          <w:tcPr>
            <w:tcW w:w="1226" w:type="dxa"/>
            <w:tcBorders>
              <w:left w:val="nil"/>
              <w:bottom w:val="nil"/>
              <w:right w:val="nil"/>
            </w:tcBorders>
            <w:vAlign w:val="center"/>
          </w:tcPr>
          <w:p w14:paraId="3794C949" w14:textId="77777777" w:rsidR="00F05CD4" w:rsidRPr="00F254BA" w:rsidRDefault="006D0EB6" w:rsidP="00F05CD4">
            <w:pPr>
              <w:jc w:val="center"/>
              <w:rPr>
                <w:sz w:val="22"/>
                <w:szCs w:val="22"/>
              </w:rPr>
            </w:pPr>
            <w:r w:rsidRPr="00F254BA">
              <w:rPr>
                <w:sz w:val="22"/>
                <w:szCs w:val="22"/>
              </w:rPr>
              <w:t>5</w:t>
            </w:r>
          </w:p>
        </w:tc>
        <w:tc>
          <w:tcPr>
            <w:tcW w:w="1227" w:type="dxa"/>
            <w:tcBorders>
              <w:left w:val="nil"/>
              <w:bottom w:val="nil"/>
              <w:right w:val="nil"/>
            </w:tcBorders>
            <w:vAlign w:val="center"/>
          </w:tcPr>
          <w:p w14:paraId="61FAD859" w14:textId="77777777" w:rsidR="00F05CD4" w:rsidRPr="00F254BA" w:rsidRDefault="006D0EB6" w:rsidP="00F05CD4">
            <w:pPr>
              <w:jc w:val="center"/>
              <w:rPr>
                <w:sz w:val="22"/>
                <w:szCs w:val="22"/>
              </w:rPr>
            </w:pPr>
            <w:r w:rsidRPr="00F254BA">
              <w:rPr>
                <w:sz w:val="22"/>
                <w:szCs w:val="22"/>
              </w:rPr>
              <w:t>1</w:t>
            </w:r>
          </w:p>
        </w:tc>
        <w:tc>
          <w:tcPr>
            <w:tcW w:w="1226" w:type="dxa"/>
            <w:tcBorders>
              <w:left w:val="nil"/>
              <w:bottom w:val="nil"/>
            </w:tcBorders>
            <w:vAlign w:val="center"/>
          </w:tcPr>
          <w:p w14:paraId="6F4ABE92" w14:textId="77777777" w:rsidR="00F05CD4" w:rsidRPr="00F254BA" w:rsidRDefault="006D0EB6" w:rsidP="00F05CD4">
            <w:pPr>
              <w:jc w:val="center"/>
              <w:rPr>
                <w:sz w:val="22"/>
                <w:szCs w:val="22"/>
              </w:rPr>
            </w:pPr>
            <w:r w:rsidRPr="00F254BA">
              <w:rPr>
                <w:sz w:val="22"/>
                <w:szCs w:val="22"/>
              </w:rPr>
              <w:t>1</w:t>
            </w:r>
          </w:p>
        </w:tc>
      </w:tr>
      <w:tr w:rsidR="00C84D79" w:rsidRPr="00F254BA" w14:paraId="0151A196" w14:textId="77777777" w:rsidTr="00B43FF7">
        <w:tc>
          <w:tcPr>
            <w:tcW w:w="1817" w:type="dxa"/>
            <w:vMerge/>
          </w:tcPr>
          <w:p w14:paraId="76ACC0CD" w14:textId="77777777" w:rsidR="00F05CD4" w:rsidRPr="00F254BA" w:rsidRDefault="00F05CD4" w:rsidP="00F05CD4">
            <w:pPr>
              <w:contextualSpacing/>
              <w:rPr>
                <w:rFonts w:asciiTheme="majorHAnsi" w:hAnsiTheme="majorHAnsi" w:cstheme="majorHAnsi"/>
                <w:sz w:val="22"/>
                <w:szCs w:val="22"/>
              </w:rPr>
            </w:pPr>
          </w:p>
        </w:tc>
        <w:tc>
          <w:tcPr>
            <w:tcW w:w="2280" w:type="dxa"/>
            <w:tcBorders>
              <w:top w:val="nil"/>
              <w:bottom w:val="nil"/>
              <w:right w:val="nil"/>
            </w:tcBorders>
          </w:tcPr>
          <w:p w14:paraId="5C6D70F5"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Alegria</w:t>
            </w:r>
          </w:p>
        </w:tc>
        <w:tc>
          <w:tcPr>
            <w:tcW w:w="1227" w:type="dxa"/>
            <w:tcBorders>
              <w:top w:val="nil"/>
              <w:left w:val="nil"/>
              <w:bottom w:val="nil"/>
              <w:right w:val="nil"/>
            </w:tcBorders>
            <w:vAlign w:val="center"/>
          </w:tcPr>
          <w:p w14:paraId="6D9343D6" w14:textId="77777777" w:rsidR="00F05CD4" w:rsidRPr="00F254BA" w:rsidRDefault="006D0EB6" w:rsidP="00F05CD4">
            <w:pPr>
              <w:jc w:val="center"/>
              <w:rPr>
                <w:sz w:val="22"/>
                <w:szCs w:val="22"/>
              </w:rPr>
            </w:pPr>
            <w:r w:rsidRPr="00F254BA">
              <w:rPr>
                <w:sz w:val="22"/>
                <w:szCs w:val="22"/>
              </w:rPr>
              <w:t>7</w:t>
            </w:r>
          </w:p>
        </w:tc>
        <w:tc>
          <w:tcPr>
            <w:tcW w:w="1226" w:type="dxa"/>
            <w:tcBorders>
              <w:top w:val="nil"/>
              <w:left w:val="nil"/>
              <w:bottom w:val="nil"/>
              <w:right w:val="nil"/>
            </w:tcBorders>
            <w:vAlign w:val="center"/>
          </w:tcPr>
          <w:p w14:paraId="459E6AF8" w14:textId="39C44803" w:rsidR="00F05CD4" w:rsidRPr="00F254BA" w:rsidRDefault="00E71375" w:rsidP="00F05CD4">
            <w:pPr>
              <w:jc w:val="center"/>
              <w:rPr>
                <w:sz w:val="22"/>
                <w:szCs w:val="22"/>
              </w:rPr>
            </w:pPr>
            <w:r w:rsidRPr="00F254BA">
              <w:rPr>
                <w:sz w:val="22"/>
                <w:szCs w:val="22"/>
              </w:rPr>
              <w:t>7</w:t>
            </w:r>
          </w:p>
        </w:tc>
        <w:tc>
          <w:tcPr>
            <w:tcW w:w="1227" w:type="dxa"/>
            <w:tcBorders>
              <w:top w:val="nil"/>
              <w:left w:val="nil"/>
              <w:bottom w:val="nil"/>
              <w:right w:val="nil"/>
            </w:tcBorders>
            <w:vAlign w:val="center"/>
          </w:tcPr>
          <w:p w14:paraId="697A7A3E" w14:textId="77777777" w:rsidR="00F05CD4" w:rsidRPr="00F254BA" w:rsidRDefault="006D0EB6" w:rsidP="00F05CD4">
            <w:pPr>
              <w:jc w:val="center"/>
              <w:rPr>
                <w:sz w:val="22"/>
                <w:szCs w:val="22"/>
              </w:rPr>
            </w:pPr>
            <w:r w:rsidRPr="00F254BA">
              <w:rPr>
                <w:sz w:val="22"/>
                <w:szCs w:val="22"/>
              </w:rPr>
              <w:t>5</w:t>
            </w:r>
          </w:p>
        </w:tc>
        <w:tc>
          <w:tcPr>
            <w:tcW w:w="1226" w:type="dxa"/>
            <w:tcBorders>
              <w:top w:val="nil"/>
              <w:left w:val="nil"/>
              <w:bottom w:val="nil"/>
            </w:tcBorders>
            <w:vAlign w:val="center"/>
          </w:tcPr>
          <w:p w14:paraId="1AB087AC" w14:textId="62AEB5DC" w:rsidR="00F05CD4" w:rsidRPr="00F254BA" w:rsidRDefault="00E71375" w:rsidP="00F05CD4">
            <w:pPr>
              <w:jc w:val="center"/>
              <w:rPr>
                <w:sz w:val="22"/>
                <w:szCs w:val="22"/>
              </w:rPr>
            </w:pPr>
            <w:r w:rsidRPr="00F254BA">
              <w:rPr>
                <w:sz w:val="22"/>
                <w:szCs w:val="22"/>
              </w:rPr>
              <w:t>5</w:t>
            </w:r>
          </w:p>
        </w:tc>
      </w:tr>
      <w:tr w:rsidR="00C84D79" w:rsidRPr="00F254BA" w14:paraId="797D2B76" w14:textId="77777777" w:rsidTr="00B43FF7">
        <w:tc>
          <w:tcPr>
            <w:tcW w:w="1817" w:type="dxa"/>
            <w:vMerge/>
          </w:tcPr>
          <w:p w14:paraId="33B0B1A3" w14:textId="77777777" w:rsidR="00F05CD4" w:rsidRPr="00F254BA" w:rsidRDefault="00F05CD4" w:rsidP="00F05CD4">
            <w:pPr>
              <w:contextualSpacing/>
              <w:rPr>
                <w:rFonts w:asciiTheme="majorHAnsi" w:hAnsiTheme="majorHAnsi" w:cstheme="majorHAnsi"/>
                <w:sz w:val="22"/>
                <w:szCs w:val="22"/>
              </w:rPr>
            </w:pPr>
          </w:p>
        </w:tc>
        <w:tc>
          <w:tcPr>
            <w:tcW w:w="2280" w:type="dxa"/>
            <w:tcBorders>
              <w:top w:val="nil"/>
              <w:bottom w:val="nil"/>
              <w:right w:val="nil"/>
            </w:tcBorders>
          </w:tcPr>
          <w:p w14:paraId="1C9B9242"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União</w:t>
            </w:r>
          </w:p>
        </w:tc>
        <w:tc>
          <w:tcPr>
            <w:tcW w:w="1227" w:type="dxa"/>
            <w:tcBorders>
              <w:top w:val="nil"/>
              <w:left w:val="nil"/>
              <w:bottom w:val="nil"/>
              <w:right w:val="nil"/>
            </w:tcBorders>
            <w:vAlign w:val="center"/>
          </w:tcPr>
          <w:p w14:paraId="1746BD5E" w14:textId="77777777" w:rsidR="00F05CD4" w:rsidRPr="00F254BA" w:rsidRDefault="00536066" w:rsidP="00F05CD4">
            <w:pPr>
              <w:jc w:val="center"/>
              <w:rPr>
                <w:sz w:val="22"/>
                <w:szCs w:val="22"/>
              </w:rPr>
            </w:pPr>
            <w:r w:rsidRPr="00F254BA">
              <w:rPr>
                <w:sz w:val="22"/>
                <w:szCs w:val="22"/>
              </w:rPr>
              <w:t>7</w:t>
            </w:r>
          </w:p>
        </w:tc>
        <w:tc>
          <w:tcPr>
            <w:tcW w:w="1226" w:type="dxa"/>
            <w:tcBorders>
              <w:top w:val="nil"/>
              <w:left w:val="nil"/>
              <w:bottom w:val="nil"/>
              <w:right w:val="nil"/>
            </w:tcBorders>
            <w:vAlign w:val="center"/>
          </w:tcPr>
          <w:p w14:paraId="0FDB70A4" w14:textId="3A0B6857" w:rsidR="00F05CD4" w:rsidRPr="00F254BA" w:rsidRDefault="00E71375" w:rsidP="00F05CD4">
            <w:pPr>
              <w:jc w:val="center"/>
              <w:rPr>
                <w:sz w:val="22"/>
                <w:szCs w:val="22"/>
              </w:rPr>
            </w:pPr>
            <w:r w:rsidRPr="00F254BA">
              <w:rPr>
                <w:sz w:val="22"/>
                <w:szCs w:val="22"/>
              </w:rPr>
              <w:t>7</w:t>
            </w:r>
          </w:p>
        </w:tc>
        <w:tc>
          <w:tcPr>
            <w:tcW w:w="1227" w:type="dxa"/>
            <w:tcBorders>
              <w:top w:val="nil"/>
              <w:left w:val="nil"/>
              <w:bottom w:val="nil"/>
              <w:right w:val="nil"/>
            </w:tcBorders>
            <w:vAlign w:val="center"/>
          </w:tcPr>
          <w:p w14:paraId="707D0939" w14:textId="77777777" w:rsidR="00F05CD4" w:rsidRPr="00F254BA" w:rsidRDefault="00536066" w:rsidP="00F05CD4">
            <w:pPr>
              <w:jc w:val="center"/>
              <w:rPr>
                <w:sz w:val="22"/>
                <w:szCs w:val="22"/>
              </w:rPr>
            </w:pPr>
            <w:r w:rsidRPr="00F254BA">
              <w:rPr>
                <w:sz w:val="22"/>
                <w:szCs w:val="22"/>
              </w:rPr>
              <w:t>0</w:t>
            </w:r>
          </w:p>
        </w:tc>
        <w:tc>
          <w:tcPr>
            <w:tcW w:w="1226" w:type="dxa"/>
            <w:tcBorders>
              <w:top w:val="nil"/>
              <w:left w:val="nil"/>
              <w:bottom w:val="nil"/>
            </w:tcBorders>
            <w:vAlign w:val="center"/>
          </w:tcPr>
          <w:p w14:paraId="07D7B666" w14:textId="77777777" w:rsidR="00F05CD4" w:rsidRPr="00F254BA" w:rsidRDefault="00536066" w:rsidP="00F05CD4">
            <w:pPr>
              <w:jc w:val="center"/>
              <w:rPr>
                <w:sz w:val="22"/>
                <w:szCs w:val="22"/>
              </w:rPr>
            </w:pPr>
            <w:r w:rsidRPr="00F254BA">
              <w:rPr>
                <w:sz w:val="22"/>
                <w:szCs w:val="22"/>
              </w:rPr>
              <w:t>0</w:t>
            </w:r>
          </w:p>
        </w:tc>
      </w:tr>
      <w:tr w:rsidR="00C84D79" w:rsidRPr="00F254BA" w14:paraId="3C39FB2F" w14:textId="77777777" w:rsidTr="00B43FF7">
        <w:tc>
          <w:tcPr>
            <w:tcW w:w="1817" w:type="dxa"/>
            <w:vMerge/>
            <w:tcBorders>
              <w:bottom w:val="nil"/>
            </w:tcBorders>
          </w:tcPr>
          <w:p w14:paraId="51F947DA" w14:textId="77777777" w:rsidR="00F05CD4" w:rsidRPr="00F254BA" w:rsidRDefault="00F05CD4" w:rsidP="00F05CD4">
            <w:pPr>
              <w:contextualSpacing/>
              <w:rPr>
                <w:rFonts w:asciiTheme="majorHAnsi" w:hAnsiTheme="majorHAnsi" w:cstheme="majorHAnsi"/>
                <w:sz w:val="22"/>
                <w:szCs w:val="22"/>
              </w:rPr>
            </w:pPr>
          </w:p>
        </w:tc>
        <w:tc>
          <w:tcPr>
            <w:tcW w:w="2280" w:type="dxa"/>
            <w:tcBorders>
              <w:top w:val="nil"/>
              <w:bottom w:val="single" w:sz="4" w:space="0" w:color="auto"/>
              <w:right w:val="nil"/>
            </w:tcBorders>
          </w:tcPr>
          <w:p w14:paraId="634644F1"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Simpatia</w:t>
            </w:r>
          </w:p>
        </w:tc>
        <w:tc>
          <w:tcPr>
            <w:tcW w:w="1227" w:type="dxa"/>
            <w:tcBorders>
              <w:top w:val="nil"/>
              <w:left w:val="nil"/>
              <w:bottom w:val="single" w:sz="4" w:space="0" w:color="auto"/>
              <w:right w:val="nil"/>
            </w:tcBorders>
            <w:vAlign w:val="center"/>
          </w:tcPr>
          <w:p w14:paraId="19CFCE16" w14:textId="77777777" w:rsidR="00F05CD4" w:rsidRPr="00F254BA" w:rsidRDefault="00536066" w:rsidP="00F05CD4">
            <w:pPr>
              <w:jc w:val="center"/>
              <w:rPr>
                <w:sz w:val="22"/>
                <w:szCs w:val="22"/>
              </w:rPr>
            </w:pPr>
            <w:r w:rsidRPr="00F254BA">
              <w:rPr>
                <w:sz w:val="22"/>
                <w:szCs w:val="22"/>
              </w:rPr>
              <w:t>2</w:t>
            </w:r>
          </w:p>
        </w:tc>
        <w:tc>
          <w:tcPr>
            <w:tcW w:w="1226" w:type="dxa"/>
            <w:tcBorders>
              <w:top w:val="nil"/>
              <w:left w:val="nil"/>
              <w:bottom w:val="single" w:sz="4" w:space="0" w:color="auto"/>
              <w:right w:val="nil"/>
            </w:tcBorders>
            <w:vAlign w:val="center"/>
          </w:tcPr>
          <w:p w14:paraId="5421D11F" w14:textId="77777777" w:rsidR="00F05CD4" w:rsidRPr="00F254BA" w:rsidRDefault="00536066" w:rsidP="00F05CD4">
            <w:pPr>
              <w:jc w:val="center"/>
              <w:rPr>
                <w:sz w:val="22"/>
                <w:szCs w:val="22"/>
              </w:rPr>
            </w:pPr>
            <w:r w:rsidRPr="00F254BA">
              <w:rPr>
                <w:sz w:val="22"/>
                <w:szCs w:val="22"/>
              </w:rPr>
              <w:t>2</w:t>
            </w:r>
          </w:p>
        </w:tc>
        <w:tc>
          <w:tcPr>
            <w:tcW w:w="1227" w:type="dxa"/>
            <w:tcBorders>
              <w:top w:val="nil"/>
              <w:left w:val="nil"/>
              <w:bottom w:val="single" w:sz="4" w:space="0" w:color="auto"/>
              <w:right w:val="nil"/>
            </w:tcBorders>
            <w:vAlign w:val="center"/>
          </w:tcPr>
          <w:p w14:paraId="306075C5" w14:textId="77777777" w:rsidR="00F05CD4" w:rsidRPr="00F254BA" w:rsidRDefault="00536066" w:rsidP="00F05CD4">
            <w:pPr>
              <w:jc w:val="center"/>
              <w:rPr>
                <w:sz w:val="22"/>
                <w:szCs w:val="22"/>
              </w:rPr>
            </w:pPr>
            <w:r w:rsidRPr="00F254BA">
              <w:rPr>
                <w:sz w:val="22"/>
                <w:szCs w:val="22"/>
              </w:rPr>
              <w:t>0</w:t>
            </w:r>
          </w:p>
        </w:tc>
        <w:tc>
          <w:tcPr>
            <w:tcW w:w="1226" w:type="dxa"/>
            <w:tcBorders>
              <w:top w:val="nil"/>
              <w:left w:val="nil"/>
              <w:bottom w:val="single" w:sz="4" w:space="0" w:color="auto"/>
            </w:tcBorders>
            <w:vAlign w:val="center"/>
          </w:tcPr>
          <w:p w14:paraId="7F92C26E" w14:textId="77777777" w:rsidR="00F05CD4" w:rsidRPr="00F254BA" w:rsidRDefault="00536066" w:rsidP="00F05CD4">
            <w:pPr>
              <w:jc w:val="center"/>
              <w:rPr>
                <w:sz w:val="22"/>
                <w:szCs w:val="22"/>
              </w:rPr>
            </w:pPr>
            <w:r w:rsidRPr="00F254BA">
              <w:rPr>
                <w:sz w:val="22"/>
                <w:szCs w:val="22"/>
              </w:rPr>
              <w:t>0</w:t>
            </w:r>
          </w:p>
        </w:tc>
      </w:tr>
      <w:tr w:rsidR="00C84D79" w:rsidRPr="00F254BA" w14:paraId="17EC1703" w14:textId="77777777" w:rsidTr="00B43FF7">
        <w:tc>
          <w:tcPr>
            <w:tcW w:w="1817" w:type="dxa"/>
            <w:vMerge w:val="restart"/>
          </w:tcPr>
          <w:p w14:paraId="1766126B"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0" w:type="dxa"/>
            <w:tcBorders>
              <w:top w:val="single" w:sz="4" w:space="0" w:color="auto"/>
              <w:bottom w:val="nil"/>
              <w:right w:val="nil"/>
            </w:tcBorders>
          </w:tcPr>
          <w:p w14:paraId="41DD4C44" w14:textId="77777777" w:rsidR="00F05CD4" w:rsidRPr="00F254BA" w:rsidRDefault="001624B2" w:rsidP="001624B2">
            <w:pPr>
              <w:contextualSpacing/>
              <w:rPr>
                <w:rFonts w:asciiTheme="majorHAnsi" w:hAnsiTheme="majorHAnsi" w:cstheme="majorHAnsi"/>
                <w:sz w:val="22"/>
                <w:szCs w:val="22"/>
              </w:rPr>
            </w:pPr>
            <w:r w:rsidRPr="00F254BA">
              <w:rPr>
                <w:rFonts w:asciiTheme="majorHAnsi" w:hAnsiTheme="majorHAnsi" w:cstheme="majorHAnsi"/>
                <w:sz w:val="22"/>
                <w:szCs w:val="22"/>
              </w:rPr>
              <w:t xml:space="preserve">Amor </w:t>
            </w:r>
          </w:p>
        </w:tc>
        <w:tc>
          <w:tcPr>
            <w:tcW w:w="1227" w:type="dxa"/>
            <w:tcBorders>
              <w:top w:val="single" w:sz="4" w:space="0" w:color="auto"/>
              <w:left w:val="nil"/>
              <w:bottom w:val="nil"/>
              <w:right w:val="nil"/>
            </w:tcBorders>
            <w:vAlign w:val="center"/>
          </w:tcPr>
          <w:p w14:paraId="61C3ABC9" w14:textId="77777777" w:rsidR="00F05CD4" w:rsidRPr="00F254BA" w:rsidRDefault="00BF75F1" w:rsidP="00F05CD4">
            <w:pPr>
              <w:jc w:val="center"/>
              <w:rPr>
                <w:sz w:val="22"/>
                <w:szCs w:val="22"/>
              </w:rPr>
            </w:pPr>
            <w:r w:rsidRPr="00F254BA">
              <w:rPr>
                <w:sz w:val="22"/>
                <w:szCs w:val="22"/>
              </w:rPr>
              <w:t>0</w:t>
            </w:r>
          </w:p>
        </w:tc>
        <w:tc>
          <w:tcPr>
            <w:tcW w:w="1226" w:type="dxa"/>
            <w:tcBorders>
              <w:top w:val="single" w:sz="4" w:space="0" w:color="auto"/>
              <w:left w:val="nil"/>
              <w:bottom w:val="nil"/>
              <w:right w:val="nil"/>
            </w:tcBorders>
            <w:vAlign w:val="center"/>
          </w:tcPr>
          <w:p w14:paraId="2AA22B1E" w14:textId="77777777" w:rsidR="00F05CD4" w:rsidRPr="00F254BA" w:rsidRDefault="00BF75F1" w:rsidP="00F05CD4">
            <w:pPr>
              <w:jc w:val="center"/>
              <w:rPr>
                <w:sz w:val="22"/>
                <w:szCs w:val="22"/>
              </w:rPr>
            </w:pPr>
            <w:r w:rsidRPr="00F254BA">
              <w:rPr>
                <w:sz w:val="22"/>
                <w:szCs w:val="22"/>
              </w:rPr>
              <w:t>0</w:t>
            </w:r>
          </w:p>
        </w:tc>
        <w:tc>
          <w:tcPr>
            <w:tcW w:w="1227" w:type="dxa"/>
            <w:tcBorders>
              <w:top w:val="single" w:sz="4" w:space="0" w:color="auto"/>
              <w:left w:val="nil"/>
              <w:bottom w:val="nil"/>
              <w:right w:val="nil"/>
            </w:tcBorders>
            <w:vAlign w:val="center"/>
          </w:tcPr>
          <w:p w14:paraId="2A5CE35C" w14:textId="77777777" w:rsidR="00F05CD4" w:rsidRPr="00F254BA" w:rsidRDefault="00BF75F1" w:rsidP="00F05CD4">
            <w:pPr>
              <w:jc w:val="center"/>
              <w:rPr>
                <w:sz w:val="22"/>
                <w:szCs w:val="22"/>
              </w:rPr>
            </w:pPr>
            <w:r w:rsidRPr="00F254BA">
              <w:rPr>
                <w:sz w:val="22"/>
                <w:szCs w:val="22"/>
              </w:rPr>
              <w:t>10</w:t>
            </w:r>
          </w:p>
        </w:tc>
        <w:tc>
          <w:tcPr>
            <w:tcW w:w="1226" w:type="dxa"/>
            <w:tcBorders>
              <w:top w:val="single" w:sz="4" w:space="0" w:color="auto"/>
              <w:left w:val="nil"/>
              <w:bottom w:val="nil"/>
            </w:tcBorders>
            <w:vAlign w:val="center"/>
          </w:tcPr>
          <w:p w14:paraId="488B0282" w14:textId="2AED3103" w:rsidR="00F05CD4" w:rsidRPr="00F254BA" w:rsidRDefault="00E71375" w:rsidP="00F05CD4">
            <w:pPr>
              <w:jc w:val="center"/>
              <w:rPr>
                <w:sz w:val="22"/>
                <w:szCs w:val="22"/>
              </w:rPr>
            </w:pPr>
            <w:r w:rsidRPr="00F254BA">
              <w:rPr>
                <w:sz w:val="22"/>
                <w:szCs w:val="22"/>
              </w:rPr>
              <w:t>10</w:t>
            </w:r>
          </w:p>
        </w:tc>
      </w:tr>
      <w:tr w:rsidR="00C84D79" w:rsidRPr="00F254BA" w14:paraId="7EF142A5" w14:textId="77777777" w:rsidTr="00B43FF7">
        <w:tc>
          <w:tcPr>
            <w:tcW w:w="1817" w:type="dxa"/>
            <w:vMerge/>
            <w:tcBorders>
              <w:bottom w:val="single" w:sz="4" w:space="0" w:color="auto"/>
            </w:tcBorders>
          </w:tcPr>
          <w:p w14:paraId="573B8323" w14:textId="77777777" w:rsidR="001624B2" w:rsidRPr="00F254BA" w:rsidRDefault="001624B2" w:rsidP="00F05CD4">
            <w:pPr>
              <w:contextualSpacing/>
              <w:rPr>
                <w:rFonts w:asciiTheme="majorHAnsi" w:hAnsiTheme="majorHAnsi" w:cstheme="majorHAnsi"/>
                <w:sz w:val="22"/>
                <w:szCs w:val="22"/>
              </w:rPr>
            </w:pPr>
          </w:p>
        </w:tc>
        <w:tc>
          <w:tcPr>
            <w:tcW w:w="2280" w:type="dxa"/>
            <w:tcBorders>
              <w:top w:val="nil"/>
              <w:bottom w:val="nil"/>
              <w:right w:val="nil"/>
            </w:tcBorders>
          </w:tcPr>
          <w:p w14:paraId="2122C6A2" w14:textId="77777777" w:rsidR="001624B2" w:rsidRPr="00F254BA" w:rsidRDefault="001624B2" w:rsidP="001624B2">
            <w:pPr>
              <w:contextualSpacing/>
              <w:rPr>
                <w:rFonts w:asciiTheme="majorHAnsi" w:hAnsiTheme="majorHAnsi" w:cstheme="majorHAnsi"/>
                <w:sz w:val="22"/>
                <w:szCs w:val="22"/>
              </w:rPr>
            </w:pPr>
            <w:r w:rsidRPr="00F254BA">
              <w:rPr>
                <w:rFonts w:asciiTheme="majorHAnsi" w:hAnsiTheme="majorHAnsi" w:cstheme="majorHAnsi"/>
                <w:sz w:val="22"/>
                <w:szCs w:val="22"/>
              </w:rPr>
              <w:t xml:space="preserve">Alegria </w:t>
            </w:r>
          </w:p>
        </w:tc>
        <w:tc>
          <w:tcPr>
            <w:tcW w:w="1227" w:type="dxa"/>
            <w:tcBorders>
              <w:top w:val="nil"/>
              <w:left w:val="nil"/>
              <w:bottom w:val="nil"/>
              <w:right w:val="nil"/>
            </w:tcBorders>
            <w:vAlign w:val="center"/>
          </w:tcPr>
          <w:p w14:paraId="4E2B046D" w14:textId="77777777" w:rsidR="001624B2" w:rsidRPr="00F254BA" w:rsidRDefault="00BF75F1" w:rsidP="00F05CD4">
            <w:pPr>
              <w:jc w:val="center"/>
              <w:rPr>
                <w:sz w:val="22"/>
                <w:szCs w:val="22"/>
              </w:rPr>
            </w:pPr>
            <w:r w:rsidRPr="00F254BA">
              <w:rPr>
                <w:sz w:val="22"/>
                <w:szCs w:val="22"/>
              </w:rPr>
              <w:t>4</w:t>
            </w:r>
          </w:p>
        </w:tc>
        <w:tc>
          <w:tcPr>
            <w:tcW w:w="1226" w:type="dxa"/>
            <w:tcBorders>
              <w:top w:val="nil"/>
              <w:left w:val="nil"/>
              <w:bottom w:val="nil"/>
              <w:right w:val="nil"/>
            </w:tcBorders>
            <w:vAlign w:val="center"/>
          </w:tcPr>
          <w:p w14:paraId="63559FB0" w14:textId="47FAB98A" w:rsidR="001624B2" w:rsidRPr="00F254BA" w:rsidRDefault="00E71375" w:rsidP="00F05CD4">
            <w:pPr>
              <w:jc w:val="center"/>
              <w:rPr>
                <w:sz w:val="22"/>
                <w:szCs w:val="22"/>
              </w:rPr>
            </w:pPr>
            <w:r w:rsidRPr="00F254BA">
              <w:rPr>
                <w:sz w:val="22"/>
                <w:szCs w:val="22"/>
              </w:rPr>
              <w:t>4</w:t>
            </w:r>
          </w:p>
        </w:tc>
        <w:tc>
          <w:tcPr>
            <w:tcW w:w="1227" w:type="dxa"/>
            <w:tcBorders>
              <w:top w:val="nil"/>
              <w:left w:val="nil"/>
              <w:bottom w:val="nil"/>
              <w:right w:val="nil"/>
            </w:tcBorders>
            <w:vAlign w:val="center"/>
          </w:tcPr>
          <w:p w14:paraId="66DC17D3" w14:textId="77777777" w:rsidR="001624B2" w:rsidRPr="00F254BA" w:rsidRDefault="00BF75F1" w:rsidP="00F05CD4">
            <w:pPr>
              <w:jc w:val="center"/>
              <w:rPr>
                <w:sz w:val="22"/>
                <w:szCs w:val="22"/>
              </w:rPr>
            </w:pPr>
            <w:r w:rsidRPr="00F254BA">
              <w:rPr>
                <w:sz w:val="22"/>
                <w:szCs w:val="22"/>
              </w:rPr>
              <w:t>4</w:t>
            </w:r>
          </w:p>
        </w:tc>
        <w:tc>
          <w:tcPr>
            <w:tcW w:w="1226" w:type="dxa"/>
            <w:tcBorders>
              <w:top w:val="nil"/>
              <w:left w:val="nil"/>
              <w:bottom w:val="nil"/>
            </w:tcBorders>
            <w:vAlign w:val="center"/>
          </w:tcPr>
          <w:p w14:paraId="248AE148" w14:textId="687E150E" w:rsidR="001624B2" w:rsidRPr="00F254BA" w:rsidRDefault="00E71375" w:rsidP="00F05CD4">
            <w:pPr>
              <w:jc w:val="center"/>
              <w:rPr>
                <w:sz w:val="22"/>
                <w:szCs w:val="22"/>
              </w:rPr>
            </w:pPr>
            <w:r w:rsidRPr="00F254BA">
              <w:rPr>
                <w:sz w:val="22"/>
                <w:szCs w:val="22"/>
              </w:rPr>
              <w:t>4</w:t>
            </w:r>
          </w:p>
        </w:tc>
      </w:tr>
      <w:tr w:rsidR="00C84D79" w:rsidRPr="00F254BA" w14:paraId="1FC58460" w14:textId="77777777" w:rsidTr="00B43FF7">
        <w:tc>
          <w:tcPr>
            <w:tcW w:w="1817" w:type="dxa"/>
            <w:vMerge/>
            <w:tcBorders>
              <w:bottom w:val="single" w:sz="4" w:space="0" w:color="auto"/>
            </w:tcBorders>
          </w:tcPr>
          <w:p w14:paraId="0896BCB0" w14:textId="77777777" w:rsidR="00F05CD4" w:rsidRPr="00F254BA" w:rsidRDefault="00F05CD4" w:rsidP="00F05CD4">
            <w:pPr>
              <w:contextualSpacing/>
              <w:rPr>
                <w:rFonts w:asciiTheme="majorHAnsi" w:hAnsiTheme="majorHAnsi" w:cstheme="majorHAnsi"/>
                <w:sz w:val="22"/>
                <w:szCs w:val="22"/>
              </w:rPr>
            </w:pPr>
          </w:p>
        </w:tc>
        <w:tc>
          <w:tcPr>
            <w:tcW w:w="2280" w:type="dxa"/>
            <w:tcBorders>
              <w:top w:val="nil"/>
              <w:bottom w:val="single" w:sz="4" w:space="0" w:color="auto"/>
              <w:right w:val="nil"/>
            </w:tcBorders>
          </w:tcPr>
          <w:p w14:paraId="19D17273" w14:textId="77777777" w:rsidR="00F05CD4" w:rsidRPr="00F254BA" w:rsidRDefault="001624B2" w:rsidP="00F05CD4">
            <w:pPr>
              <w:contextualSpacing/>
              <w:rPr>
                <w:rFonts w:asciiTheme="majorHAnsi" w:hAnsiTheme="majorHAnsi" w:cstheme="majorHAnsi"/>
                <w:sz w:val="22"/>
                <w:szCs w:val="22"/>
              </w:rPr>
            </w:pPr>
            <w:r w:rsidRPr="00F254BA">
              <w:rPr>
                <w:rFonts w:asciiTheme="majorHAnsi" w:hAnsiTheme="majorHAnsi" w:cstheme="majorHAnsi"/>
                <w:sz w:val="22"/>
                <w:szCs w:val="22"/>
              </w:rPr>
              <w:t>Amizade</w:t>
            </w:r>
          </w:p>
        </w:tc>
        <w:tc>
          <w:tcPr>
            <w:tcW w:w="1227" w:type="dxa"/>
            <w:tcBorders>
              <w:top w:val="nil"/>
              <w:left w:val="nil"/>
              <w:bottom w:val="single" w:sz="4" w:space="0" w:color="auto"/>
              <w:right w:val="nil"/>
            </w:tcBorders>
            <w:vAlign w:val="center"/>
          </w:tcPr>
          <w:p w14:paraId="13205655" w14:textId="77777777" w:rsidR="00F05CD4" w:rsidRPr="00F254BA" w:rsidRDefault="00BF75F1" w:rsidP="00F05CD4">
            <w:pPr>
              <w:jc w:val="center"/>
              <w:rPr>
                <w:sz w:val="22"/>
                <w:szCs w:val="22"/>
              </w:rPr>
            </w:pPr>
            <w:r w:rsidRPr="00F254BA">
              <w:rPr>
                <w:sz w:val="22"/>
                <w:szCs w:val="22"/>
              </w:rPr>
              <w:t>0</w:t>
            </w:r>
          </w:p>
        </w:tc>
        <w:tc>
          <w:tcPr>
            <w:tcW w:w="1226" w:type="dxa"/>
            <w:tcBorders>
              <w:top w:val="nil"/>
              <w:left w:val="nil"/>
              <w:bottom w:val="single" w:sz="4" w:space="0" w:color="auto"/>
              <w:right w:val="nil"/>
            </w:tcBorders>
            <w:vAlign w:val="center"/>
          </w:tcPr>
          <w:p w14:paraId="5A9CC954" w14:textId="77777777" w:rsidR="00F05CD4" w:rsidRPr="00F254BA" w:rsidRDefault="00BF75F1" w:rsidP="00F05CD4">
            <w:pPr>
              <w:jc w:val="center"/>
              <w:rPr>
                <w:sz w:val="22"/>
                <w:szCs w:val="22"/>
              </w:rPr>
            </w:pPr>
            <w:r w:rsidRPr="00F254BA">
              <w:rPr>
                <w:sz w:val="22"/>
                <w:szCs w:val="22"/>
              </w:rPr>
              <w:t>0</w:t>
            </w:r>
          </w:p>
        </w:tc>
        <w:tc>
          <w:tcPr>
            <w:tcW w:w="1227" w:type="dxa"/>
            <w:tcBorders>
              <w:top w:val="nil"/>
              <w:left w:val="nil"/>
              <w:bottom w:val="single" w:sz="4" w:space="0" w:color="auto"/>
              <w:right w:val="nil"/>
            </w:tcBorders>
            <w:vAlign w:val="center"/>
          </w:tcPr>
          <w:p w14:paraId="4BE47C2C" w14:textId="77777777" w:rsidR="00F05CD4" w:rsidRPr="00F254BA" w:rsidRDefault="00BF75F1" w:rsidP="00F05CD4">
            <w:pPr>
              <w:jc w:val="center"/>
              <w:rPr>
                <w:sz w:val="22"/>
                <w:szCs w:val="22"/>
              </w:rPr>
            </w:pPr>
            <w:r w:rsidRPr="00F254BA">
              <w:rPr>
                <w:sz w:val="22"/>
                <w:szCs w:val="22"/>
              </w:rPr>
              <w:t>3</w:t>
            </w:r>
          </w:p>
        </w:tc>
        <w:tc>
          <w:tcPr>
            <w:tcW w:w="1226" w:type="dxa"/>
            <w:tcBorders>
              <w:top w:val="nil"/>
              <w:left w:val="nil"/>
              <w:bottom w:val="single" w:sz="4" w:space="0" w:color="auto"/>
            </w:tcBorders>
            <w:vAlign w:val="center"/>
          </w:tcPr>
          <w:p w14:paraId="177C89F7" w14:textId="77777777" w:rsidR="00F05CD4" w:rsidRPr="00F254BA" w:rsidRDefault="00BF75F1" w:rsidP="00F05CD4">
            <w:pPr>
              <w:jc w:val="center"/>
              <w:rPr>
                <w:sz w:val="22"/>
                <w:szCs w:val="22"/>
              </w:rPr>
            </w:pPr>
            <w:r w:rsidRPr="00F254BA">
              <w:rPr>
                <w:sz w:val="22"/>
                <w:szCs w:val="22"/>
              </w:rPr>
              <w:t>3</w:t>
            </w:r>
          </w:p>
        </w:tc>
      </w:tr>
    </w:tbl>
    <w:p w14:paraId="777420D3" w14:textId="77777777" w:rsidR="00F05CD4" w:rsidRPr="00F254BA" w:rsidRDefault="00F05CD4" w:rsidP="0090029F">
      <w:pPr>
        <w:tabs>
          <w:tab w:val="left" w:pos="5526"/>
        </w:tabs>
        <w:spacing w:line="360" w:lineRule="auto"/>
        <w:rPr>
          <w:b/>
          <w:sz w:val="22"/>
          <w:szCs w:val="22"/>
        </w:rPr>
      </w:pPr>
    </w:p>
    <w:p w14:paraId="3D1C4992" w14:textId="77777777" w:rsidR="00C55F7B" w:rsidRPr="00F254BA" w:rsidRDefault="0070040B" w:rsidP="0070040B">
      <w:pPr>
        <w:spacing w:line="360" w:lineRule="auto"/>
        <w:ind w:firstLine="709"/>
        <w:jc w:val="both"/>
        <w:rPr>
          <w:sz w:val="22"/>
          <w:szCs w:val="22"/>
        </w:rPr>
      </w:pPr>
      <w:r w:rsidRPr="00F254BA">
        <w:rPr>
          <w:sz w:val="22"/>
          <w:szCs w:val="22"/>
        </w:rPr>
        <w:t>De acordo com o quadro</w:t>
      </w:r>
      <w:r w:rsidR="00C55F7B" w:rsidRPr="00F254BA">
        <w:rPr>
          <w:sz w:val="22"/>
          <w:szCs w:val="22"/>
        </w:rPr>
        <w:t xml:space="preserve"> </w:t>
      </w:r>
      <w:r w:rsidR="00B01AEB" w:rsidRPr="00F254BA">
        <w:rPr>
          <w:sz w:val="22"/>
          <w:szCs w:val="22"/>
        </w:rPr>
        <w:t>2</w:t>
      </w:r>
      <w:r w:rsidR="00BC0575" w:rsidRPr="00F254BA">
        <w:rPr>
          <w:sz w:val="22"/>
          <w:szCs w:val="22"/>
        </w:rPr>
        <w:t>1</w:t>
      </w:r>
      <w:r w:rsidRPr="00F254BA">
        <w:rPr>
          <w:sz w:val="22"/>
          <w:szCs w:val="22"/>
        </w:rPr>
        <w:t xml:space="preserve"> acima </w:t>
      </w:r>
      <w:r w:rsidR="00C55F7B" w:rsidRPr="00F254BA">
        <w:rPr>
          <w:sz w:val="22"/>
          <w:szCs w:val="22"/>
        </w:rPr>
        <w:t xml:space="preserve">exposto, a categoria </w:t>
      </w:r>
      <w:r w:rsidR="00C55F7B" w:rsidRPr="00F254BA">
        <w:rPr>
          <w:i/>
          <w:sz w:val="22"/>
          <w:szCs w:val="22"/>
        </w:rPr>
        <w:t>Afetividade</w:t>
      </w:r>
      <w:r w:rsidR="00C55F7B" w:rsidRPr="00F254BA">
        <w:rPr>
          <w:sz w:val="22"/>
          <w:szCs w:val="22"/>
        </w:rPr>
        <w:t xml:space="preserve"> conservou 5 subcategorias.</w:t>
      </w:r>
    </w:p>
    <w:p w14:paraId="013F36E4" w14:textId="77777777" w:rsidR="0070040B" w:rsidRPr="00F254BA" w:rsidRDefault="0070040B" w:rsidP="00C55F7B">
      <w:pPr>
        <w:spacing w:line="360" w:lineRule="auto"/>
        <w:ind w:firstLine="709"/>
        <w:jc w:val="both"/>
        <w:rPr>
          <w:sz w:val="22"/>
          <w:szCs w:val="22"/>
        </w:rPr>
      </w:pPr>
      <w:r w:rsidRPr="00F254BA">
        <w:rPr>
          <w:sz w:val="22"/>
          <w:szCs w:val="22"/>
        </w:rPr>
        <w:t xml:space="preserve"> Relativamente as famílias tradicionais, </w:t>
      </w:r>
      <w:r w:rsidR="00C55F7B" w:rsidRPr="00F254BA">
        <w:rPr>
          <w:sz w:val="22"/>
          <w:szCs w:val="22"/>
        </w:rPr>
        <w:t xml:space="preserve">o </w:t>
      </w:r>
      <w:r w:rsidR="008425F6" w:rsidRPr="00F254BA">
        <w:rPr>
          <w:sz w:val="22"/>
          <w:szCs w:val="22"/>
        </w:rPr>
        <w:t>A</w:t>
      </w:r>
      <w:r w:rsidR="00C55F7B" w:rsidRPr="00F254BA">
        <w:rPr>
          <w:i/>
          <w:sz w:val="22"/>
          <w:szCs w:val="22"/>
        </w:rPr>
        <w:t>mor</w:t>
      </w:r>
      <w:r w:rsidRPr="00F254BA">
        <w:rPr>
          <w:i/>
          <w:sz w:val="22"/>
          <w:szCs w:val="22"/>
        </w:rPr>
        <w:t>,</w:t>
      </w:r>
      <w:r w:rsidRPr="00F254BA">
        <w:rPr>
          <w:sz w:val="22"/>
          <w:szCs w:val="22"/>
        </w:rPr>
        <w:t xml:space="preserve"> foi mencionada por </w:t>
      </w:r>
      <w:r w:rsidR="00C55F7B" w:rsidRPr="00F254BA">
        <w:rPr>
          <w:sz w:val="22"/>
          <w:szCs w:val="22"/>
        </w:rPr>
        <w:t>cinco</w:t>
      </w:r>
      <w:r w:rsidRPr="00F254BA">
        <w:rPr>
          <w:sz w:val="22"/>
          <w:szCs w:val="22"/>
        </w:rPr>
        <w:t xml:space="preserve"> crianças </w:t>
      </w:r>
      <w:r w:rsidR="00156BDB" w:rsidRPr="00F254BA">
        <w:rPr>
          <w:sz w:val="22"/>
          <w:szCs w:val="22"/>
        </w:rPr>
        <w:t xml:space="preserve">de </w:t>
      </w:r>
      <w:r w:rsidRPr="00F254BA">
        <w:rPr>
          <w:sz w:val="22"/>
          <w:szCs w:val="22"/>
        </w:rPr>
        <w:t>FTr (UR=</w:t>
      </w:r>
      <w:r w:rsidR="00C55F7B" w:rsidRPr="00F254BA">
        <w:rPr>
          <w:sz w:val="22"/>
          <w:szCs w:val="22"/>
        </w:rPr>
        <w:t>5</w:t>
      </w:r>
      <w:r w:rsidRPr="00F254BA">
        <w:rPr>
          <w:sz w:val="22"/>
          <w:szCs w:val="22"/>
        </w:rPr>
        <w:t xml:space="preserve">) e por </w:t>
      </w:r>
      <w:r w:rsidR="00C55F7B" w:rsidRPr="00F254BA">
        <w:rPr>
          <w:sz w:val="22"/>
          <w:szCs w:val="22"/>
        </w:rPr>
        <w:t>uma</w:t>
      </w:r>
      <w:r w:rsidRPr="00F254BA">
        <w:rPr>
          <w:sz w:val="22"/>
          <w:szCs w:val="22"/>
        </w:rPr>
        <w:t xml:space="preserve"> criança de FMn (</w:t>
      </w:r>
      <w:r w:rsidR="00C55F7B" w:rsidRPr="00F254BA">
        <w:rPr>
          <w:sz w:val="22"/>
          <w:szCs w:val="22"/>
        </w:rPr>
        <w:t>UR=1</w:t>
      </w:r>
      <w:r w:rsidRPr="00F254BA">
        <w:rPr>
          <w:sz w:val="22"/>
          <w:szCs w:val="22"/>
        </w:rPr>
        <w:t>)</w:t>
      </w:r>
      <w:r w:rsidR="00C55F7B" w:rsidRPr="00F254BA">
        <w:rPr>
          <w:sz w:val="22"/>
          <w:szCs w:val="22"/>
        </w:rPr>
        <w:t xml:space="preserve"> havendo testemunhos como o seguinte: “</w:t>
      </w:r>
      <w:r w:rsidR="00625247" w:rsidRPr="00F254BA">
        <w:rPr>
          <w:i/>
          <w:sz w:val="22"/>
          <w:szCs w:val="22"/>
        </w:rPr>
        <w:t>do amor que estabelecem la em casa</w:t>
      </w:r>
      <w:r w:rsidR="00C55F7B" w:rsidRPr="00F254BA">
        <w:rPr>
          <w:sz w:val="22"/>
          <w:szCs w:val="22"/>
        </w:rPr>
        <w:t>” CR</w:t>
      </w:r>
      <w:r w:rsidR="00625247" w:rsidRPr="00F254BA">
        <w:rPr>
          <w:sz w:val="22"/>
          <w:szCs w:val="22"/>
        </w:rPr>
        <w:t>26</w:t>
      </w:r>
      <w:r w:rsidR="00C55F7B" w:rsidRPr="00F254BA">
        <w:rPr>
          <w:sz w:val="22"/>
          <w:szCs w:val="22"/>
        </w:rPr>
        <w:t>;</w:t>
      </w:r>
      <w:r w:rsidRPr="00F254BA">
        <w:rPr>
          <w:sz w:val="22"/>
          <w:szCs w:val="22"/>
        </w:rPr>
        <w:t xml:space="preserve"> quanto à </w:t>
      </w:r>
      <w:r w:rsidR="00C55F7B" w:rsidRPr="00F254BA">
        <w:rPr>
          <w:i/>
          <w:sz w:val="22"/>
          <w:szCs w:val="22"/>
        </w:rPr>
        <w:t>Alegria</w:t>
      </w:r>
      <w:r w:rsidR="00156BDB" w:rsidRPr="00F254BA">
        <w:rPr>
          <w:sz w:val="22"/>
          <w:szCs w:val="22"/>
        </w:rPr>
        <w:t>,</w:t>
      </w:r>
      <w:r w:rsidRPr="00F254BA">
        <w:rPr>
          <w:sz w:val="22"/>
          <w:szCs w:val="22"/>
        </w:rPr>
        <w:t xml:space="preserve"> esta foi considerada por </w:t>
      </w:r>
      <w:r w:rsidR="00C55F7B" w:rsidRPr="00F254BA">
        <w:rPr>
          <w:sz w:val="22"/>
          <w:szCs w:val="22"/>
        </w:rPr>
        <w:t>sete</w:t>
      </w:r>
      <w:r w:rsidRPr="00F254BA">
        <w:rPr>
          <w:sz w:val="22"/>
          <w:szCs w:val="22"/>
        </w:rPr>
        <w:t xml:space="preserve"> crianças de FTr (UR=</w:t>
      </w:r>
      <w:r w:rsidR="00C55F7B" w:rsidRPr="00F254BA">
        <w:rPr>
          <w:sz w:val="22"/>
          <w:szCs w:val="22"/>
        </w:rPr>
        <w:t>7</w:t>
      </w:r>
      <w:r w:rsidRPr="00F254BA">
        <w:rPr>
          <w:sz w:val="22"/>
          <w:szCs w:val="22"/>
        </w:rPr>
        <w:t xml:space="preserve">) e por </w:t>
      </w:r>
      <w:r w:rsidR="00C55F7B" w:rsidRPr="00F254BA">
        <w:rPr>
          <w:sz w:val="22"/>
          <w:szCs w:val="22"/>
        </w:rPr>
        <w:t>cinco</w:t>
      </w:r>
      <w:r w:rsidRPr="00F254BA">
        <w:rPr>
          <w:sz w:val="22"/>
          <w:szCs w:val="22"/>
        </w:rPr>
        <w:t xml:space="preserve"> criança</w:t>
      </w:r>
      <w:r w:rsidR="00C55F7B" w:rsidRPr="00F254BA">
        <w:rPr>
          <w:sz w:val="22"/>
          <w:szCs w:val="22"/>
        </w:rPr>
        <w:t>s</w:t>
      </w:r>
      <w:r w:rsidRPr="00F254BA">
        <w:rPr>
          <w:sz w:val="22"/>
          <w:szCs w:val="22"/>
        </w:rPr>
        <w:t xml:space="preserve"> de FMn (UR=</w:t>
      </w:r>
      <w:r w:rsidR="00C55F7B" w:rsidRPr="00F254BA">
        <w:rPr>
          <w:sz w:val="22"/>
          <w:szCs w:val="22"/>
        </w:rPr>
        <w:t>5</w:t>
      </w:r>
      <w:r w:rsidRPr="00F254BA">
        <w:rPr>
          <w:sz w:val="22"/>
          <w:szCs w:val="22"/>
        </w:rPr>
        <w:t>) havendo testemunhos como o seguinte: “</w:t>
      </w:r>
      <w:r w:rsidR="005A5073" w:rsidRPr="00F254BA">
        <w:rPr>
          <w:i/>
          <w:sz w:val="22"/>
          <w:szCs w:val="22"/>
        </w:rPr>
        <w:t>às vezes a minha mãe brinca comigo</w:t>
      </w:r>
      <w:r w:rsidRPr="00F254BA">
        <w:rPr>
          <w:sz w:val="22"/>
          <w:szCs w:val="22"/>
        </w:rPr>
        <w:t>” CR</w:t>
      </w:r>
      <w:r w:rsidR="005A5073" w:rsidRPr="00F254BA">
        <w:rPr>
          <w:sz w:val="22"/>
          <w:szCs w:val="22"/>
        </w:rPr>
        <w:t>17</w:t>
      </w:r>
      <w:r w:rsidR="00156BDB" w:rsidRPr="00F254BA">
        <w:rPr>
          <w:sz w:val="22"/>
          <w:szCs w:val="22"/>
        </w:rPr>
        <w:t xml:space="preserve">; em torno da </w:t>
      </w:r>
      <w:r w:rsidR="00C55F7B" w:rsidRPr="00F254BA">
        <w:rPr>
          <w:i/>
          <w:sz w:val="22"/>
          <w:szCs w:val="22"/>
        </w:rPr>
        <w:t>União</w:t>
      </w:r>
      <w:r w:rsidR="00156BDB" w:rsidRPr="00F254BA">
        <w:rPr>
          <w:sz w:val="22"/>
          <w:szCs w:val="22"/>
        </w:rPr>
        <w:t>,</w:t>
      </w:r>
      <w:r w:rsidR="00C55F7B" w:rsidRPr="00F254BA">
        <w:rPr>
          <w:sz w:val="22"/>
          <w:szCs w:val="22"/>
        </w:rPr>
        <w:t xml:space="preserve"> esta foi relatada por sete crianças de FTr (UR=7) mas zero crianças de FMn (UR=0) através das seguintes palavras: “</w:t>
      </w:r>
      <w:r w:rsidR="005A5073" w:rsidRPr="00F254BA">
        <w:rPr>
          <w:i/>
          <w:sz w:val="22"/>
          <w:szCs w:val="22"/>
        </w:rPr>
        <w:t>gosto de ser unidos</w:t>
      </w:r>
      <w:r w:rsidR="00C55F7B" w:rsidRPr="00F254BA">
        <w:rPr>
          <w:sz w:val="22"/>
          <w:szCs w:val="22"/>
        </w:rPr>
        <w:t>” CR</w:t>
      </w:r>
      <w:r w:rsidR="005A5073" w:rsidRPr="00F254BA">
        <w:rPr>
          <w:sz w:val="22"/>
          <w:szCs w:val="22"/>
        </w:rPr>
        <w:t>5</w:t>
      </w:r>
      <w:r w:rsidR="00C55F7B" w:rsidRPr="00F254BA">
        <w:rPr>
          <w:sz w:val="22"/>
          <w:szCs w:val="22"/>
        </w:rPr>
        <w:t xml:space="preserve">; </w:t>
      </w:r>
      <w:r w:rsidR="00156BDB" w:rsidRPr="00F254BA">
        <w:rPr>
          <w:sz w:val="22"/>
          <w:szCs w:val="22"/>
        </w:rPr>
        <w:t xml:space="preserve">a subcategoria </w:t>
      </w:r>
      <w:r w:rsidR="008425F6" w:rsidRPr="00F254BA">
        <w:rPr>
          <w:i/>
          <w:sz w:val="22"/>
          <w:szCs w:val="22"/>
        </w:rPr>
        <w:t>Simpatia</w:t>
      </w:r>
      <w:r w:rsidR="008425F6" w:rsidRPr="00F254BA">
        <w:rPr>
          <w:sz w:val="22"/>
          <w:szCs w:val="22"/>
        </w:rPr>
        <w:t xml:space="preserve"> foi descrita por duas crianças de FTr (UR=2</w:t>
      </w:r>
      <w:r w:rsidR="005A5073" w:rsidRPr="00F254BA">
        <w:rPr>
          <w:sz w:val="22"/>
          <w:szCs w:val="22"/>
        </w:rPr>
        <w:t>) e zero crianças de FMn (UR=0)</w:t>
      </w:r>
      <w:r w:rsidR="008425F6" w:rsidRPr="00F254BA">
        <w:rPr>
          <w:sz w:val="22"/>
          <w:szCs w:val="22"/>
        </w:rPr>
        <w:t>.</w:t>
      </w:r>
    </w:p>
    <w:p w14:paraId="71297BED" w14:textId="77777777" w:rsidR="0070040B" w:rsidRPr="00F254BA" w:rsidRDefault="0070040B" w:rsidP="006E1F55">
      <w:pPr>
        <w:spacing w:line="360" w:lineRule="auto"/>
        <w:ind w:firstLine="709"/>
        <w:jc w:val="both"/>
        <w:rPr>
          <w:b/>
          <w:sz w:val="22"/>
          <w:szCs w:val="22"/>
        </w:rPr>
      </w:pPr>
      <w:r w:rsidRPr="00F254BA">
        <w:rPr>
          <w:sz w:val="22"/>
          <w:szCs w:val="22"/>
        </w:rPr>
        <w:t xml:space="preserve">Comparativamente a essas famílias, nas famílias monoparentais, </w:t>
      </w:r>
      <w:r w:rsidR="00156BDB" w:rsidRPr="00F254BA">
        <w:rPr>
          <w:sz w:val="22"/>
          <w:szCs w:val="22"/>
        </w:rPr>
        <w:t xml:space="preserve">o </w:t>
      </w:r>
      <w:r w:rsidR="006E1F55" w:rsidRPr="00F254BA">
        <w:rPr>
          <w:i/>
          <w:sz w:val="22"/>
          <w:szCs w:val="22"/>
        </w:rPr>
        <w:t>Amor</w:t>
      </w:r>
      <w:r w:rsidRPr="00F254BA">
        <w:rPr>
          <w:sz w:val="22"/>
          <w:szCs w:val="22"/>
        </w:rPr>
        <w:t>, foi referid</w:t>
      </w:r>
      <w:r w:rsidR="006E1F55" w:rsidRPr="00F254BA">
        <w:rPr>
          <w:sz w:val="22"/>
          <w:szCs w:val="22"/>
        </w:rPr>
        <w:t>o</w:t>
      </w:r>
      <w:r w:rsidRPr="00F254BA">
        <w:rPr>
          <w:sz w:val="22"/>
          <w:szCs w:val="22"/>
        </w:rPr>
        <w:t xml:space="preserve"> por </w:t>
      </w:r>
      <w:r w:rsidR="006E1F55" w:rsidRPr="00F254BA">
        <w:rPr>
          <w:sz w:val="22"/>
          <w:szCs w:val="22"/>
        </w:rPr>
        <w:t>zero</w:t>
      </w:r>
      <w:r w:rsidRPr="00F254BA">
        <w:rPr>
          <w:sz w:val="22"/>
          <w:szCs w:val="22"/>
        </w:rPr>
        <w:t xml:space="preserve"> crianças de FTr (UR=</w:t>
      </w:r>
      <w:r w:rsidR="006E1F55" w:rsidRPr="00F254BA">
        <w:rPr>
          <w:sz w:val="22"/>
          <w:szCs w:val="22"/>
        </w:rPr>
        <w:t>0</w:t>
      </w:r>
      <w:r w:rsidRPr="00F254BA">
        <w:rPr>
          <w:sz w:val="22"/>
          <w:szCs w:val="22"/>
        </w:rPr>
        <w:t xml:space="preserve">) e por </w:t>
      </w:r>
      <w:r w:rsidR="006E1F55" w:rsidRPr="00F254BA">
        <w:rPr>
          <w:sz w:val="22"/>
          <w:szCs w:val="22"/>
        </w:rPr>
        <w:t>dez</w:t>
      </w:r>
      <w:r w:rsidRPr="00F254BA">
        <w:rPr>
          <w:sz w:val="22"/>
          <w:szCs w:val="22"/>
        </w:rPr>
        <w:t xml:space="preserve"> crianças de FMn (UR=</w:t>
      </w:r>
      <w:r w:rsidR="006E1F55" w:rsidRPr="00F254BA">
        <w:rPr>
          <w:sz w:val="22"/>
          <w:szCs w:val="22"/>
        </w:rPr>
        <w:t>1</w:t>
      </w:r>
      <w:r w:rsidRPr="00F254BA">
        <w:rPr>
          <w:sz w:val="22"/>
          <w:szCs w:val="22"/>
        </w:rPr>
        <w:t>0), explicadas através das seguintes expressões: “</w:t>
      </w:r>
      <w:r w:rsidR="00971ECE" w:rsidRPr="00F254BA">
        <w:rPr>
          <w:i/>
          <w:sz w:val="22"/>
          <w:szCs w:val="22"/>
        </w:rPr>
        <w:t>são pessoas boas para mim</w:t>
      </w:r>
      <w:r w:rsidRPr="00F254BA">
        <w:rPr>
          <w:sz w:val="22"/>
          <w:szCs w:val="22"/>
        </w:rPr>
        <w:t>” CR</w:t>
      </w:r>
      <w:r w:rsidR="00971ECE" w:rsidRPr="00F254BA">
        <w:rPr>
          <w:sz w:val="22"/>
          <w:szCs w:val="22"/>
        </w:rPr>
        <w:t>12</w:t>
      </w:r>
      <w:r w:rsidRPr="00F254BA">
        <w:rPr>
          <w:sz w:val="22"/>
          <w:szCs w:val="22"/>
        </w:rPr>
        <w:t>; “</w:t>
      </w:r>
      <w:r w:rsidR="00971ECE" w:rsidRPr="00F254BA">
        <w:rPr>
          <w:i/>
          <w:sz w:val="22"/>
          <w:szCs w:val="22"/>
        </w:rPr>
        <w:t xml:space="preserve">dos miminhos </w:t>
      </w:r>
      <w:r w:rsidR="00971ECE" w:rsidRPr="00F254BA">
        <w:rPr>
          <w:i/>
          <w:sz w:val="22"/>
          <w:szCs w:val="22"/>
        </w:rPr>
        <w:lastRenderedPageBreak/>
        <w:t>da mãe</w:t>
      </w:r>
      <w:r w:rsidRPr="00F254BA">
        <w:rPr>
          <w:sz w:val="22"/>
          <w:szCs w:val="22"/>
        </w:rPr>
        <w:t>” CR</w:t>
      </w:r>
      <w:r w:rsidR="00971ECE" w:rsidRPr="00F254BA">
        <w:rPr>
          <w:sz w:val="22"/>
          <w:szCs w:val="22"/>
        </w:rPr>
        <w:t>17</w:t>
      </w:r>
      <w:r w:rsidRPr="00F254BA">
        <w:rPr>
          <w:sz w:val="22"/>
          <w:szCs w:val="22"/>
        </w:rPr>
        <w:t xml:space="preserve">; </w:t>
      </w:r>
      <w:r w:rsidR="006E1F55" w:rsidRPr="00F254BA">
        <w:rPr>
          <w:sz w:val="22"/>
          <w:szCs w:val="22"/>
        </w:rPr>
        <w:t xml:space="preserve">a subcategoria </w:t>
      </w:r>
      <w:r w:rsidR="006E1F55" w:rsidRPr="00F254BA">
        <w:rPr>
          <w:i/>
          <w:sz w:val="22"/>
          <w:szCs w:val="22"/>
        </w:rPr>
        <w:t>Alegria</w:t>
      </w:r>
      <w:r w:rsidR="006E1F55" w:rsidRPr="00F254BA">
        <w:rPr>
          <w:sz w:val="22"/>
          <w:szCs w:val="22"/>
        </w:rPr>
        <w:t xml:space="preserve"> </w:t>
      </w:r>
      <w:r w:rsidRPr="00F254BA">
        <w:rPr>
          <w:sz w:val="22"/>
          <w:szCs w:val="22"/>
        </w:rPr>
        <w:t xml:space="preserve">foi referida </w:t>
      </w:r>
      <w:r w:rsidR="006E1F55" w:rsidRPr="00F254BA">
        <w:rPr>
          <w:sz w:val="22"/>
          <w:szCs w:val="22"/>
        </w:rPr>
        <w:t>por quatro</w:t>
      </w:r>
      <w:r w:rsidRPr="00F254BA">
        <w:rPr>
          <w:sz w:val="22"/>
          <w:szCs w:val="22"/>
        </w:rPr>
        <w:t xml:space="preserve"> criança</w:t>
      </w:r>
      <w:r w:rsidR="006E1F55" w:rsidRPr="00F254BA">
        <w:rPr>
          <w:sz w:val="22"/>
          <w:szCs w:val="22"/>
        </w:rPr>
        <w:t>s</w:t>
      </w:r>
      <w:r w:rsidRPr="00F254BA">
        <w:rPr>
          <w:sz w:val="22"/>
          <w:szCs w:val="22"/>
        </w:rPr>
        <w:t xml:space="preserve"> de FTr (UR=</w:t>
      </w:r>
      <w:r w:rsidR="006E1F55" w:rsidRPr="00F254BA">
        <w:rPr>
          <w:sz w:val="22"/>
          <w:szCs w:val="22"/>
        </w:rPr>
        <w:t>4</w:t>
      </w:r>
      <w:r w:rsidRPr="00F254BA">
        <w:rPr>
          <w:sz w:val="22"/>
          <w:szCs w:val="22"/>
        </w:rPr>
        <w:t xml:space="preserve">) e por </w:t>
      </w:r>
      <w:r w:rsidR="006E1F55" w:rsidRPr="00F254BA">
        <w:rPr>
          <w:sz w:val="22"/>
          <w:szCs w:val="22"/>
        </w:rPr>
        <w:t>quatro</w:t>
      </w:r>
      <w:r w:rsidRPr="00F254BA">
        <w:rPr>
          <w:sz w:val="22"/>
          <w:szCs w:val="22"/>
        </w:rPr>
        <w:t xml:space="preserve"> crianças de FMn (UR=</w:t>
      </w:r>
      <w:r w:rsidR="006E1F55" w:rsidRPr="00F254BA">
        <w:rPr>
          <w:sz w:val="22"/>
          <w:szCs w:val="22"/>
        </w:rPr>
        <w:t>4</w:t>
      </w:r>
      <w:r w:rsidRPr="00F254BA">
        <w:rPr>
          <w:sz w:val="22"/>
          <w:szCs w:val="22"/>
        </w:rPr>
        <w:t>)</w:t>
      </w:r>
      <w:r w:rsidR="00971ECE" w:rsidRPr="00F254BA">
        <w:rPr>
          <w:sz w:val="22"/>
          <w:szCs w:val="22"/>
        </w:rPr>
        <w:t>, explicadas através das seguintes expressões: “</w:t>
      </w:r>
      <w:r w:rsidR="00971ECE" w:rsidRPr="00F254BA">
        <w:rPr>
          <w:i/>
          <w:sz w:val="22"/>
          <w:szCs w:val="22"/>
        </w:rPr>
        <w:t>gosto que sejam todos felizes</w:t>
      </w:r>
      <w:r w:rsidR="00971ECE" w:rsidRPr="00F254BA">
        <w:rPr>
          <w:sz w:val="22"/>
          <w:szCs w:val="22"/>
        </w:rPr>
        <w:t>” CR15; “</w:t>
      </w:r>
      <w:r w:rsidR="00E06458" w:rsidRPr="00F254BA">
        <w:rPr>
          <w:i/>
          <w:sz w:val="22"/>
          <w:szCs w:val="22"/>
        </w:rPr>
        <w:t>la em casa ralha-se mas depois ficam logo todas a sorrir</w:t>
      </w:r>
      <w:r w:rsidR="00971ECE" w:rsidRPr="00F254BA">
        <w:rPr>
          <w:sz w:val="22"/>
          <w:szCs w:val="22"/>
        </w:rPr>
        <w:t>” CR</w:t>
      </w:r>
      <w:r w:rsidR="00E06458" w:rsidRPr="00F254BA">
        <w:rPr>
          <w:sz w:val="22"/>
          <w:szCs w:val="22"/>
        </w:rPr>
        <w:t>20</w:t>
      </w:r>
      <w:r w:rsidRPr="00F254BA">
        <w:rPr>
          <w:sz w:val="22"/>
          <w:szCs w:val="22"/>
        </w:rPr>
        <w:t xml:space="preserve">; </w:t>
      </w:r>
      <w:r w:rsidR="00156BDB" w:rsidRPr="00F254BA">
        <w:rPr>
          <w:sz w:val="22"/>
          <w:szCs w:val="22"/>
        </w:rPr>
        <w:t xml:space="preserve">a </w:t>
      </w:r>
      <w:r w:rsidR="00156BDB" w:rsidRPr="00F254BA">
        <w:rPr>
          <w:i/>
          <w:sz w:val="22"/>
          <w:szCs w:val="22"/>
        </w:rPr>
        <w:t>Amizade</w:t>
      </w:r>
      <w:r w:rsidR="006E1F55" w:rsidRPr="00F254BA">
        <w:rPr>
          <w:sz w:val="22"/>
          <w:szCs w:val="22"/>
        </w:rPr>
        <w:t xml:space="preserve"> </w:t>
      </w:r>
      <w:r w:rsidRPr="00F254BA">
        <w:rPr>
          <w:sz w:val="22"/>
          <w:szCs w:val="22"/>
        </w:rPr>
        <w:t xml:space="preserve">foi referida apenas por </w:t>
      </w:r>
      <w:r w:rsidR="006E1F55" w:rsidRPr="00F254BA">
        <w:rPr>
          <w:sz w:val="22"/>
          <w:szCs w:val="22"/>
        </w:rPr>
        <w:t>três</w:t>
      </w:r>
      <w:r w:rsidRPr="00F254BA">
        <w:rPr>
          <w:sz w:val="22"/>
          <w:szCs w:val="22"/>
        </w:rPr>
        <w:t xml:space="preserve"> criança</w:t>
      </w:r>
      <w:r w:rsidR="006E1F55" w:rsidRPr="00F254BA">
        <w:rPr>
          <w:sz w:val="22"/>
          <w:szCs w:val="22"/>
        </w:rPr>
        <w:t>s</w:t>
      </w:r>
      <w:r w:rsidRPr="00F254BA">
        <w:rPr>
          <w:sz w:val="22"/>
          <w:szCs w:val="22"/>
        </w:rPr>
        <w:t xml:space="preserve"> de FMn (UR=</w:t>
      </w:r>
      <w:r w:rsidR="006E1F55" w:rsidRPr="00F254BA">
        <w:rPr>
          <w:sz w:val="22"/>
          <w:szCs w:val="22"/>
        </w:rPr>
        <w:t>3</w:t>
      </w:r>
      <w:r w:rsidRPr="00F254BA">
        <w:rPr>
          <w:sz w:val="22"/>
          <w:szCs w:val="22"/>
        </w:rPr>
        <w:t>)</w:t>
      </w:r>
      <w:r w:rsidR="006E1F55" w:rsidRPr="00F254BA">
        <w:rPr>
          <w:sz w:val="22"/>
          <w:szCs w:val="22"/>
        </w:rPr>
        <w:t>, referindo a subcategoria da seguinte forma: “</w:t>
      </w:r>
      <w:r w:rsidR="00E06458" w:rsidRPr="00F254BA">
        <w:rPr>
          <w:i/>
          <w:sz w:val="22"/>
          <w:szCs w:val="22"/>
        </w:rPr>
        <w:t>à amizade, porque podem brincar com os pais</w:t>
      </w:r>
      <w:r w:rsidR="006E1F55" w:rsidRPr="00F254BA">
        <w:rPr>
          <w:sz w:val="22"/>
          <w:szCs w:val="22"/>
        </w:rPr>
        <w:t>” CR</w:t>
      </w:r>
      <w:r w:rsidR="00E06458" w:rsidRPr="00F254BA">
        <w:rPr>
          <w:sz w:val="22"/>
          <w:szCs w:val="22"/>
        </w:rPr>
        <w:t>7</w:t>
      </w:r>
      <w:r w:rsidR="006E1F55" w:rsidRPr="00F254BA">
        <w:rPr>
          <w:sz w:val="22"/>
          <w:szCs w:val="22"/>
        </w:rPr>
        <w:t>.</w:t>
      </w:r>
    </w:p>
    <w:p w14:paraId="5F842EA7" w14:textId="77777777" w:rsidR="0059402E" w:rsidRPr="00F254BA" w:rsidRDefault="0059402E" w:rsidP="0090029F">
      <w:pPr>
        <w:tabs>
          <w:tab w:val="left" w:pos="5526"/>
        </w:tabs>
        <w:spacing w:line="360" w:lineRule="auto"/>
        <w:rPr>
          <w:sz w:val="22"/>
          <w:szCs w:val="22"/>
        </w:rPr>
      </w:pPr>
    </w:p>
    <w:p w14:paraId="6CFEB646" w14:textId="77777777" w:rsidR="00714C09" w:rsidRPr="00F254BA" w:rsidRDefault="001624B2" w:rsidP="00714C09">
      <w:pPr>
        <w:tabs>
          <w:tab w:val="left" w:pos="5526"/>
        </w:tabs>
        <w:spacing w:line="360" w:lineRule="auto"/>
        <w:rPr>
          <w:b/>
          <w:sz w:val="22"/>
          <w:szCs w:val="22"/>
        </w:rPr>
      </w:pPr>
      <w:r w:rsidRPr="00F254BA">
        <w:rPr>
          <w:b/>
          <w:sz w:val="22"/>
          <w:szCs w:val="22"/>
        </w:rPr>
        <w:t>Categoria 3: Cuidados</w:t>
      </w:r>
    </w:p>
    <w:p w14:paraId="02A39411" w14:textId="77777777" w:rsidR="00417C4D" w:rsidRPr="00F254BA" w:rsidRDefault="00B81032" w:rsidP="00417C4D">
      <w:pPr>
        <w:spacing w:line="360" w:lineRule="auto"/>
        <w:jc w:val="both"/>
        <w:rPr>
          <w:sz w:val="22"/>
          <w:szCs w:val="22"/>
        </w:rPr>
      </w:pPr>
      <w:r w:rsidRPr="00F254BA">
        <w:rPr>
          <w:sz w:val="22"/>
          <w:szCs w:val="22"/>
        </w:rPr>
        <w:tab/>
      </w:r>
      <w:r w:rsidR="00417C4D" w:rsidRPr="00F254BA">
        <w:rPr>
          <w:sz w:val="22"/>
          <w:szCs w:val="22"/>
        </w:rPr>
        <w:t xml:space="preserve">A terceira categoria conseguida nas respostas das crianças acerca dos aspetos positivos foi definida como </w:t>
      </w:r>
      <w:r w:rsidR="00417C4D" w:rsidRPr="00F254BA">
        <w:rPr>
          <w:i/>
          <w:sz w:val="22"/>
          <w:szCs w:val="22"/>
        </w:rPr>
        <w:t>Cuidados</w:t>
      </w:r>
      <w:r w:rsidR="005757ED" w:rsidRPr="00F254BA">
        <w:rPr>
          <w:sz w:val="22"/>
          <w:szCs w:val="22"/>
        </w:rPr>
        <w:t xml:space="preserve"> </w:t>
      </w:r>
      <w:r w:rsidR="00417C4D" w:rsidRPr="00F254BA">
        <w:rPr>
          <w:sz w:val="22"/>
          <w:szCs w:val="22"/>
        </w:rPr>
        <w:t xml:space="preserve">e permite fazer uma </w:t>
      </w:r>
      <w:r w:rsidR="00B20084" w:rsidRPr="00F254BA">
        <w:rPr>
          <w:sz w:val="22"/>
          <w:szCs w:val="22"/>
        </w:rPr>
        <w:t>perceção</w:t>
      </w:r>
      <w:r w:rsidR="00417C4D" w:rsidRPr="00F254BA">
        <w:rPr>
          <w:sz w:val="22"/>
          <w:szCs w:val="22"/>
        </w:rPr>
        <w:t xml:space="preserve"> da família como um lugar </w:t>
      </w:r>
      <w:r w:rsidR="00167ECC" w:rsidRPr="00F254BA">
        <w:rPr>
          <w:sz w:val="22"/>
          <w:szCs w:val="22"/>
        </w:rPr>
        <w:t>que cuida</w:t>
      </w:r>
      <w:r w:rsidR="00417C4D" w:rsidRPr="00F254BA">
        <w:rPr>
          <w:sz w:val="22"/>
          <w:szCs w:val="22"/>
        </w:rPr>
        <w:t>.</w:t>
      </w:r>
    </w:p>
    <w:p w14:paraId="587414BC" w14:textId="77777777" w:rsidR="00B81032" w:rsidRPr="00F254BA" w:rsidRDefault="00B81032" w:rsidP="00B81032">
      <w:pPr>
        <w:spacing w:line="360" w:lineRule="auto"/>
        <w:rPr>
          <w:b/>
          <w:sz w:val="22"/>
          <w:szCs w:val="22"/>
        </w:rPr>
      </w:pPr>
    </w:p>
    <w:p w14:paraId="784C51DA" w14:textId="77777777" w:rsidR="00B43FF7" w:rsidRPr="00F254BA" w:rsidRDefault="00B43FF7" w:rsidP="00B43FF7">
      <w:pPr>
        <w:tabs>
          <w:tab w:val="left" w:pos="5526"/>
        </w:tabs>
        <w:spacing w:line="360" w:lineRule="auto"/>
        <w:rPr>
          <w:b/>
          <w:sz w:val="22"/>
          <w:szCs w:val="22"/>
        </w:rPr>
      </w:pPr>
      <w:bookmarkStart w:id="297" w:name="_Toc452212860"/>
      <w:bookmarkStart w:id="298" w:name="_Toc456016548"/>
      <w:bookmarkStart w:id="299" w:name="_Toc468143429"/>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22</w:t>
      </w:r>
      <w:r w:rsidRPr="00F254BA">
        <w:rPr>
          <w:b/>
          <w:sz w:val="22"/>
          <w:szCs w:val="22"/>
        </w:rPr>
        <w:fldChar w:fldCharType="end"/>
      </w:r>
      <w:r w:rsidRPr="00F254BA">
        <w:rPr>
          <w:b/>
          <w:sz w:val="22"/>
          <w:szCs w:val="22"/>
        </w:rPr>
        <w:t>: Categoria 3 – Cuidados</w:t>
      </w:r>
      <w:bookmarkEnd w:id="297"/>
      <w:bookmarkEnd w:id="298"/>
      <w:bookmarkEnd w:id="299"/>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C84D79" w:rsidRPr="00F254BA" w14:paraId="1D453CCC" w14:textId="77777777" w:rsidTr="00B43FF7">
        <w:tc>
          <w:tcPr>
            <w:tcW w:w="1817" w:type="dxa"/>
            <w:vMerge w:val="restart"/>
            <w:vAlign w:val="bottom"/>
          </w:tcPr>
          <w:p w14:paraId="22ED1C12" w14:textId="77777777" w:rsidR="00F05CD4" w:rsidRPr="00F254BA" w:rsidRDefault="00F05CD4" w:rsidP="00F05CD4">
            <w:pPr>
              <w:rPr>
                <w:sz w:val="22"/>
                <w:szCs w:val="22"/>
              </w:rPr>
            </w:pPr>
            <w:r w:rsidRPr="00F254BA">
              <w:rPr>
                <w:sz w:val="22"/>
                <w:szCs w:val="22"/>
              </w:rPr>
              <w:t>Subtema</w:t>
            </w:r>
          </w:p>
        </w:tc>
        <w:tc>
          <w:tcPr>
            <w:tcW w:w="2280" w:type="dxa"/>
            <w:vMerge w:val="restart"/>
            <w:vAlign w:val="bottom"/>
          </w:tcPr>
          <w:p w14:paraId="7D5AAC63" w14:textId="77777777" w:rsidR="00F05CD4" w:rsidRPr="00F254BA" w:rsidRDefault="00F05CD4" w:rsidP="00F05CD4">
            <w:pPr>
              <w:rPr>
                <w:sz w:val="22"/>
                <w:szCs w:val="22"/>
              </w:rPr>
            </w:pPr>
            <w:r w:rsidRPr="00F254BA">
              <w:rPr>
                <w:sz w:val="22"/>
                <w:szCs w:val="22"/>
              </w:rPr>
              <w:t>Subcategorias</w:t>
            </w:r>
          </w:p>
        </w:tc>
        <w:tc>
          <w:tcPr>
            <w:tcW w:w="2453" w:type="dxa"/>
            <w:gridSpan w:val="2"/>
          </w:tcPr>
          <w:p w14:paraId="1A94479B" w14:textId="77777777" w:rsidR="00F05CD4" w:rsidRPr="00F254BA" w:rsidRDefault="00F05CD4" w:rsidP="00F05CD4">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458BBFAD" w14:textId="77777777" w:rsidR="00F05CD4" w:rsidRPr="00F254BA" w:rsidRDefault="00F05CD4" w:rsidP="00F05CD4">
            <w:pPr>
              <w:jc w:val="center"/>
              <w:rPr>
                <w:sz w:val="22"/>
                <w:szCs w:val="22"/>
              </w:rPr>
            </w:pPr>
            <w:r w:rsidRPr="00F254BA">
              <w:rPr>
                <w:rFonts w:asciiTheme="majorHAnsi" w:hAnsiTheme="majorHAnsi" w:cstheme="majorHAnsi"/>
                <w:sz w:val="22"/>
                <w:szCs w:val="22"/>
              </w:rPr>
              <w:t>Crianças FMn (N=12)</w:t>
            </w:r>
          </w:p>
        </w:tc>
      </w:tr>
      <w:tr w:rsidR="00C84D79" w:rsidRPr="00F254BA" w14:paraId="65173F3C" w14:textId="77777777" w:rsidTr="00B43FF7">
        <w:tc>
          <w:tcPr>
            <w:tcW w:w="1817" w:type="dxa"/>
            <w:vMerge/>
          </w:tcPr>
          <w:p w14:paraId="043A15A3" w14:textId="77777777" w:rsidR="00F05CD4" w:rsidRPr="00F254BA" w:rsidRDefault="00F05CD4" w:rsidP="00F05CD4">
            <w:pPr>
              <w:jc w:val="center"/>
              <w:rPr>
                <w:sz w:val="22"/>
                <w:szCs w:val="22"/>
              </w:rPr>
            </w:pPr>
          </w:p>
        </w:tc>
        <w:tc>
          <w:tcPr>
            <w:tcW w:w="2280" w:type="dxa"/>
            <w:vMerge/>
            <w:tcBorders>
              <w:bottom w:val="single" w:sz="4" w:space="0" w:color="auto"/>
            </w:tcBorders>
            <w:vAlign w:val="center"/>
          </w:tcPr>
          <w:p w14:paraId="435CB22E" w14:textId="77777777" w:rsidR="00F05CD4" w:rsidRPr="00F254BA" w:rsidRDefault="00F05CD4" w:rsidP="00F05CD4">
            <w:pPr>
              <w:jc w:val="center"/>
              <w:rPr>
                <w:sz w:val="22"/>
                <w:szCs w:val="22"/>
              </w:rPr>
            </w:pPr>
          </w:p>
        </w:tc>
        <w:tc>
          <w:tcPr>
            <w:tcW w:w="1227" w:type="dxa"/>
            <w:tcBorders>
              <w:bottom w:val="single" w:sz="4" w:space="0" w:color="auto"/>
            </w:tcBorders>
            <w:vAlign w:val="center"/>
          </w:tcPr>
          <w:p w14:paraId="562C6FBE" w14:textId="77777777" w:rsidR="00F05CD4" w:rsidRPr="00F254BA" w:rsidRDefault="00F05CD4" w:rsidP="00F05CD4">
            <w:pPr>
              <w:jc w:val="center"/>
              <w:rPr>
                <w:sz w:val="22"/>
                <w:szCs w:val="22"/>
              </w:rPr>
            </w:pPr>
            <w:r w:rsidRPr="00F254BA">
              <w:rPr>
                <w:sz w:val="22"/>
                <w:szCs w:val="22"/>
              </w:rPr>
              <w:t>UR</w:t>
            </w:r>
          </w:p>
        </w:tc>
        <w:tc>
          <w:tcPr>
            <w:tcW w:w="1226" w:type="dxa"/>
            <w:tcBorders>
              <w:bottom w:val="single" w:sz="4" w:space="0" w:color="auto"/>
            </w:tcBorders>
            <w:vAlign w:val="center"/>
          </w:tcPr>
          <w:p w14:paraId="01C7AE7C" w14:textId="77777777" w:rsidR="00F05CD4" w:rsidRPr="00F254BA" w:rsidRDefault="00F05CD4" w:rsidP="00F05CD4">
            <w:pPr>
              <w:jc w:val="center"/>
              <w:rPr>
                <w:sz w:val="22"/>
                <w:szCs w:val="22"/>
              </w:rPr>
            </w:pPr>
            <w:r w:rsidRPr="00F254BA">
              <w:rPr>
                <w:sz w:val="22"/>
                <w:szCs w:val="22"/>
              </w:rPr>
              <w:t>UC</w:t>
            </w:r>
          </w:p>
        </w:tc>
        <w:tc>
          <w:tcPr>
            <w:tcW w:w="1227" w:type="dxa"/>
            <w:tcBorders>
              <w:bottom w:val="single" w:sz="4" w:space="0" w:color="auto"/>
            </w:tcBorders>
            <w:vAlign w:val="center"/>
          </w:tcPr>
          <w:p w14:paraId="647D7215" w14:textId="77777777" w:rsidR="00F05CD4" w:rsidRPr="00F254BA" w:rsidRDefault="00F05CD4" w:rsidP="00F05CD4">
            <w:pPr>
              <w:jc w:val="center"/>
              <w:rPr>
                <w:sz w:val="22"/>
                <w:szCs w:val="22"/>
              </w:rPr>
            </w:pPr>
            <w:r w:rsidRPr="00F254BA">
              <w:rPr>
                <w:sz w:val="22"/>
                <w:szCs w:val="22"/>
              </w:rPr>
              <w:t>UR</w:t>
            </w:r>
          </w:p>
        </w:tc>
        <w:tc>
          <w:tcPr>
            <w:tcW w:w="1226" w:type="dxa"/>
            <w:tcBorders>
              <w:bottom w:val="single" w:sz="4" w:space="0" w:color="auto"/>
            </w:tcBorders>
            <w:vAlign w:val="center"/>
          </w:tcPr>
          <w:p w14:paraId="3B8E81D3" w14:textId="77777777" w:rsidR="00F05CD4" w:rsidRPr="00F254BA" w:rsidRDefault="00F05CD4" w:rsidP="00F05CD4">
            <w:pPr>
              <w:jc w:val="center"/>
              <w:rPr>
                <w:sz w:val="22"/>
                <w:szCs w:val="22"/>
              </w:rPr>
            </w:pPr>
            <w:r w:rsidRPr="00F254BA">
              <w:rPr>
                <w:sz w:val="22"/>
                <w:szCs w:val="22"/>
              </w:rPr>
              <w:t>UC</w:t>
            </w:r>
          </w:p>
        </w:tc>
      </w:tr>
      <w:tr w:rsidR="00C84D79" w:rsidRPr="00F254BA" w14:paraId="300C7495" w14:textId="77777777" w:rsidTr="00B43FF7">
        <w:tc>
          <w:tcPr>
            <w:tcW w:w="1817" w:type="dxa"/>
            <w:vMerge w:val="restart"/>
          </w:tcPr>
          <w:p w14:paraId="47E1DADB"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280" w:type="dxa"/>
            <w:tcBorders>
              <w:bottom w:val="nil"/>
              <w:right w:val="nil"/>
            </w:tcBorders>
          </w:tcPr>
          <w:p w14:paraId="3E95D947"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Ajuda</w:t>
            </w:r>
          </w:p>
        </w:tc>
        <w:tc>
          <w:tcPr>
            <w:tcW w:w="1227" w:type="dxa"/>
            <w:tcBorders>
              <w:left w:val="nil"/>
              <w:bottom w:val="nil"/>
              <w:right w:val="nil"/>
            </w:tcBorders>
            <w:vAlign w:val="center"/>
          </w:tcPr>
          <w:p w14:paraId="15BD4AD8" w14:textId="77777777" w:rsidR="00F05CD4" w:rsidRPr="00F254BA" w:rsidRDefault="00BF75F1" w:rsidP="00F05CD4">
            <w:pPr>
              <w:jc w:val="center"/>
              <w:rPr>
                <w:sz w:val="22"/>
                <w:szCs w:val="22"/>
              </w:rPr>
            </w:pPr>
            <w:r w:rsidRPr="00F254BA">
              <w:rPr>
                <w:sz w:val="22"/>
                <w:szCs w:val="22"/>
              </w:rPr>
              <w:t>3</w:t>
            </w:r>
          </w:p>
        </w:tc>
        <w:tc>
          <w:tcPr>
            <w:tcW w:w="1226" w:type="dxa"/>
            <w:tcBorders>
              <w:left w:val="nil"/>
              <w:bottom w:val="nil"/>
              <w:right w:val="nil"/>
            </w:tcBorders>
            <w:vAlign w:val="center"/>
          </w:tcPr>
          <w:p w14:paraId="19ECEFFA" w14:textId="77777777" w:rsidR="00F05CD4" w:rsidRPr="00F254BA" w:rsidRDefault="00BF75F1" w:rsidP="00F05CD4">
            <w:pPr>
              <w:jc w:val="center"/>
              <w:rPr>
                <w:sz w:val="22"/>
                <w:szCs w:val="22"/>
              </w:rPr>
            </w:pPr>
            <w:r w:rsidRPr="00F254BA">
              <w:rPr>
                <w:sz w:val="22"/>
                <w:szCs w:val="22"/>
              </w:rPr>
              <w:t>3</w:t>
            </w:r>
          </w:p>
        </w:tc>
        <w:tc>
          <w:tcPr>
            <w:tcW w:w="1227" w:type="dxa"/>
            <w:tcBorders>
              <w:left w:val="nil"/>
              <w:bottom w:val="nil"/>
              <w:right w:val="nil"/>
            </w:tcBorders>
            <w:vAlign w:val="center"/>
          </w:tcPr>
          <w:p w14:paraId="31BF0371" w14:textId="77777777" w:rsidR="00F05CD4" w:rsidRPr="00F254BA" w:rsidRDefault="00BF75F1" w:rsidP="00F05CD4">
            <w:pPr>
              <w:jc w:val="center"/>
              <w:rPr>
                <w:sz w:val="22"/>
                <w:szCs w:val="22"/>
              </w:rPr>
            </w:pPr>
            <w:r w:rsidRPr="00F254BA">
              <w:rPr>
                <w:sz w:val="22"/>
                <w:szCs w:val="22"/>
              </w:rPr>
              <w:t>1</w:t>
            </w:r>
          </w:p>
        </w:tc>
        <w:tc>
          <w:tcPr>
            <w:tcW w:w="1226" w:type="dxa"/>
            <w:tcBorders>
              <w:left w:val="nil"/>
              <w:bottom w:val="nil"/>
            </w:tcBorders>
            <w:vAlign w:val="center"/>
          </w:tcPr>
          <w:p w14:paraId="07F3D3AE" w14:textId="77777777" w:rsidR="00F05CD4" w:rsidRPr="00F254BA" w:rsidRDefault="00BF75F1" w:rsidP="00F05CD4">
            <w:pPr>
              <w:jc w:val="center"/>
              <w:rPr>
                <w:sz w:val="22"/>
                <w:szCs w:val="22"/>
              </w:rPr>
            </w:pPr>
            <w:r w:rsidRPr="00F254BA">
              <w:rPr>
                <w:sz w:val="22"/>
                <w:szCs w:val="22"/>
              </w:rPr>
              <w:t>1</w:t>
            </w:r>
          </w:p>
        </w:tc>
      </w:tr>
      <w:tr w:rsidR="00C84D79" w:rsidRPr="00F254BA" w14:paraId="2270A1C5" w14:textId="77777777" w:rsidTr="00B43FF7">
        <w:tc>
          <w:tcPr>
            <w:tcW w:w="1817" w:type="dxa"/>
            <w:vMerge/>
          </w:tcPr>
          <w:p w14:paraId="68E13EB6" w14:textId="77777777" w:rsidR="00F05CD4" w:rsidRPr="00F254BA" w:rsidRDefault="00F05CD4" w:rsidP="00F05CD4">
            <w:pPr>
              <w:contextualSpacing/>
              <w:rPr>
                <w:rFonts w:asciiTheme="majorHAnsi" w:hAnsiTheme="majorHAnsi" w:cstheme="majorHAnsi"/>
                <w:sz w:val="22"/>
                <w:szCs w:val="22"/>
              </w:rPr>
            </w:pPr>
          </w:p>
        </w:tc>
        <w:tc>
          <w:tcPr>
            <w:tcW w:w="2280" w:type="dxa"/>
            <w:tcBorders>
              <w:top w:val="nil"/>
              <w:bottom w:val="nil"/>
              <w:right w:val="nil"/>
            </w:tcBorders>
          </w:tcPr>
          <w:p w14:paraId="242FAA01"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Cuidadora</w:t>
            </w:r>
          </w:p>
        </w:tc>
        <w:tc>
          <w:tcPr>
            <w:tcW w:w="1227" w:type="dxa"/>
            <w:tcBorders>
              <w:top w:val="nil"/>
              <w:left w:val="nil"/>
              <w:bottom w:val="nil"/>
              <w:right w:val="nil"/>
            </w:tcBorders>
            <w:vAlign w:val="center"/>
          </w:tcPr>
          <w:p w14:paraId="5399B2B1" w14:textId="77777777" w:rsidR="00F05CD4" w:rsidRPr="00F254BA" w:rsidRDefault="00BF75F1" w:rsidP="00F05CD4">
            <w:pPr>
              <w:jc w:val="center"/>
              <w:rPr>
                <w:sz w:val="22"/>
                <w:szCs w:val="22"/>
              </w:rPr>
            </w:pPr>
            <w:r w:rsidRPr="00F254BA">
              <w:rPr>
                <w:sz w:val="22"/>
                <w:szCs w:val="22"/>
              </w:rPr>
              <w:t>5</w:t>
            </w:r>
          </w:p>
        </w:tc>
        <w:tc>
          <w:tcPr>
            <w:tcW w:w="1226" w:type="dxa"/>
            <w:tcBorders>
              <w:top w:val="nil"/>
              <w:left w:val="nil"/>
              <w:bottom w:val="nil"/>
              <w:right w:val="nil"/>
            </w:tcBorders>
            <w:vAlign w:val="center"/>
          </w:tcPr>
          <w:p w14:paraId="4A691155" w14:textId="77777777" w:rsidR="00F05CD4" w:rsidRPr="00F254BA" w:rsidRDefault="00BF75F1" w:rsidP="00F05CD4">
            <w:pPr>
              <w:jc w:val="center"/>
              <w:rPr>
                <w:sz w:val="22"/>
                <w:szCs w:val="22"/>
              </w:rPr>
            </w:pPr>
            <w:r w:rsidRPr="00F254BA">
              <w:rPr>
                <w:sz w:val="22"/>
                <w:szCs w:val="22"/>
              </w:rPr>
              <w:t>5</w:t>
            </w:r>
          </w:p>
        </w:tc>
        <w:tc>
          <w:tcPr>
            <w:tcW w:w="1227" w:type="dxa"/>
            <w:tcBorders>
              <w:top w:val="nil"/>
              <w:left w:val="nil"/>
              <w:bottom w:val="nil"/>
              <w:right w:val="nil"/>
            </w:tcBorders>
            <w:vAlign w:val="center"/>
          </w:tcPr>
          <w:p w14:paraId="3BCACC56" w14:textId="77777777" w:rsidR="00F05CD4" w:rsidRPr="00F254BA" w:rsidRDefault="00BF75F1" w:rsidP="00F05CD4">
            <w:pPr>
              <w:jc w:val="center"/>
              <w:rPr>
                <w:sz w:val="22"/>
                <w:szCs w:val="22"/>
              </w:rPr>
            </w:pPr>
            <w:r w:rsidRPr="00F254BA">
              <w:rPr>
                <w:sz w:val="22"/>
                <w:szCs w:val="22"/>
              </w:rPr>
              <w:t>0</w:t>
            </w:r>
          </w:p>
        </w:tc>
        <w:tc>
          <w:tcPr>
            <w:tcW w:w="1226" w:type="dxa"/>
            <w:tcBorders>
              <w:top w:val="nil"/>
              <w:left w:val="nil"/>
              <w:bottom w:val="nil"/>
            </w:tcBorders>
            <w:vAlign w:val="center"/>
          </w:tcPr>
          <w:p w14:paraId="6E0DCCA4" w14:textId="77777777" w:rsidR="00F05CD4" w:rsidRPr="00F254BA" w:rsidRDefault="00BF75F1" w:rsidP="00F05CD4">
            <w:pPr>
              <w:jc w:val="center"/>
              <w:rPr>
                <w:sz w:val="22"/>
                <w:szCs w:val="22"/>
              </w:rPr>
            </w:pPr>
            <w:r w:rsidRPr="00F254BA">
              <w:rPr>
                <w:sz w:val="22"/>
                <w:szCs w:val="22"/>
              </w:rPr>
              <w:t>0</w:t>
            </w:r>
          </w:p>
        </w:tc>
      </w:tr>
      <w:tr w:rsidR="00C84D79" w:rsidRPr="00F254BA" w14:paraId="0AFA0032" w14:textId="77777777" w:rsidTr="00B43FF7">
        <w:tc>
          <w:tcPr>
            <w:tcW w:w="1817" w:type="dxa"/>
            <w:vMerge/>
            <w:tcBorders>
              <w:bottom w:val="nil"/>
            </w:tcBorders>
          </w:tcPr>
          <w:p w14:paraId="55FAD583" w14:textId="77777777" w:rsidR="00F05CD4" w:rsidRPr="00F254BA" w:rsidRDefault="00F05CD4" w:rsidP="00F05CD4">
            <w:pPr>
              <w:contextualSpacing/>
              <w:rPr>
                <w:rFonts w:asciiTheme="majorHAnsi" w:hAnsiTheme="majorHAnsi" w:cstheme="majorHAnsi"/>
                <w:sz w:val="22"/>
                <w:szCs w:val="22"/>
              </w:rPr>
            </w:pPr>
          </w:p>
        </w:tc>
        <w:tc>
          <w:tcPr>
            <w:tcW w:w="2280" w:type="dxa"/>
            <w:tcBorders>
              <w:top w:val="nil"/>
              <w:bottom w:val="single" w:sz="4" w:space="0" w:color="auto"/>
              <w:right w:val="nil"/>
            </w:tcBorders>
          </w:tcPr>
          <w:p w14:paraId="12DDDF5B"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 xml:space="preserve">Entendimento </w:t>
            </w:r>
          </w:p>
        </w:tc>
        <w:tc>
          <w:tcPr>
            <w:tcW w:w="1227" w:type="dxa"/>
            <w:tcBorders>
              <w:top w:val="nil"/>
              <w:left w:val="nil"/>
              <w:bottom w:val="single" w:sz="4" w:space="0" w:color="auto"/>
              <w:right w:val="nil"/>
            </w:tcBorders>
            <w:vAlign w:val="center"/>
          </w:tcPr>
          <w:p w14:paraId="64CE5496" w14:textId="77777777" w:rsidR="00F05CD4" w:rsidRPr="00F254BA" w:rsidRDefault="00BF75F1" w:rsidP="00F05CD4">
            <w:pPr>
              <w:jc w:val="center"/>
              <w:rPr>
                <w:sz w:val="22"/>
                <w:szCs w:val="22"/>
              </w:rPr>
            </w:pPr>
            <w:r w:rsidRPr="00F254BA">
              <w:rPr>
                <w:sz w:val="22"/>
                <w:szCs w:val="22"/>
              </w:rPr>
              <w:t>2</w:t>
            </w:r>
          </w:p>
        </w:tc>
        <w:tc>
          <w:tcPr>
            <w:tcW w:w="1226" w:type="dxa"/>
            <w:tcBorders>
              <w:top w:val="nil"/>
              <w:left w:val="nil"/>
              <w:bottom w:val="single" w:sz="4" w:space="0" w:color="auto"/>
              <w:right w:val="nil"/>
            </w:tcBorders>
            <w:vAlign w:val="center"/>
          </w:tcPr>
          <w:p w14:paraId="5A8FF6FA" w14:textId="77777777" w:rsidR="00F05CD4" w:rsidRPr="00F254BA" w:rsidRDefault="00BF75F1" w:rsidP="00F05CD4">
            <w:pPr>
              <w:jc w:val="center"/>
              <w:rPr>
                <w:sz w:val="22"/>
                <w:szCs w:val="22"/>
              </w:rPr>
            </w:pPr>
            <w:r w:rsidRPr="00F254BA">
              <w:rPr>
                <w:sz w:val="22"/>
                <w:szCs w:val="22"/>
              </w:rPr>
              <w:t>2</w:t>
            </w:r>
          </w:p>
        </w:tc>
        <w:tc>
          <w:tcPr>
            <w:tcW w:w="1227" w:type="dxa"/>
            <w:tcBorders>
              <w:top w:val="nil"/>
              <w:left w:val="nil"/>
              <w:bottom w:val="single" w:sz="4" w:space="0" w:color="auto"/>
              <w:right w:val="nil"/>
            </w:tcBorders>
            <w:vAlign w:val="center"/>
          </w:tcPr>
          <w:p w14:paraId="6002B1A8" w14:textId="77777777" w:rsidR="00F05CD4" w:rsidRPr="00F254BA" w:rsidRDefault="00BF75F1" w:rsidP="00F05CD4">
            <w:pPr>
              <w:jc w:val="center"/>
              <w:rPr>
                <w:sz w:val="22"/>
                <w:szCs w:val="22"/>
              </w:rPr>
            </w:pPr>
            <w:r w:rsidRPr="00F254BA">
              <w:rPr>
                <w:sz w:val="22"/>
                <w:szCs w:val="22"/>
              </w:rPr>
              <w:t>1</w:t>
            </w:r>
          </w:p>
        </w:tc>
        <w:tc>
          <w:tcPr>
            <w:tcW w:w="1226" w:type="dxa"/>
            <w:tcBorders>
              <w:top w:val="nil"/>
              <w:left w:val="nil"/>
              <w:bottom w:val="single" w:sz="4" w:space="0" w:color="auto"/>
            </w:tcBorders>
            <w:vAlign w:val="center"/>
          </w:tcPr>
          <w:p w14:paraId="626655E4" w14:textId="77777777" w:rsidR="00F05CD4" w:rsidRPr="00F254BA" w:rsidRDefault="00BF75F1" w:rsidP="00F05CD4">
            <w:pPr>
              <w:jc w:val="center"/>
              <w:rPr>
                <w:sz w:val="22"/>
                <w:szCs w:val="22"/>
              </w:rPr>
            </w:pPr>
            <w:r w:rsidRPr="00F254BA">
              <w:rPr>
                <w:sz w:val="22"/>
                <w:szCs w:val="22"/>
              </w:rPr>
              <w:t>1</w:t>
            </w:r>
          </w:p>
        </w:tc>
      </w:tr>
      <w:tr w:rsidR="00C84D79" w:rsidRPr="00F254BA" w14:paraId="627CE836" w14:textId="77777777" w:rsidTr="00B43FF7">
        <w:tc>
          <w:tcPr>
            <w:tcW w:w="1817" w:type="dxa"/>
            <w:vMerge w:val="restart"/>
          </w:tcPr>
          <w:p w14:paraId="33E63503" w14:textId="77777777" w:rsidR="001624B2" w:rsidRPr="00F254BA" w:rsidRDefault="001624B2"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0" w:type="dxa"/>
            <w:tcBorders>
              <w:top w:val="single" w:sz="4" w:space="0" w:color="auto"/>
              <w:bottom w:val="nil"/>
            </w:tcBorders>
          </w:tcPr>
          <w:p w14:paraId="218C8C6F" w14:textId="77777777" w:rsidR="001624B2" w:rsidRPr="00F254BA" w:rsidRDefault="001624B2" w:rsidP="002939C6">
            <w:pPr>
              <w:contextualSpacing/>
              <w:rPr>
                <w:rFonts w:asciiTheme="majorHAnsi" w:hAnsiTheme="majorHAnsi" w:cstheme="majorHAnsi"/>
                <w:sz w:val="22"/>
                <w:szCs w:val="22"/>
              </w:rPr>
            </w:pPr>
            <w:r w:rsidRPr="00F254BA">
              <w:rPr>
                <w:rFonts w:asciiTheme="majorHAnsi" w:hAnsiTheme="majorHAnsi" w:cstheme="majorHAnsi"/>
                <w:sz w:val="22"/>
                <w:szCs w:val="22"/>
              </w:rPr>
              <w:t>Cuidadora</w:t>
            </w:r>
          </w:p>
        </w:tc>
        <w:tc>
          <w:tcPr>
            <w:tcW w:w="1227" w:type="dxa"/>
            <w:tcBorders>
              <w:top w:val="single" w:sz="4" w:space="0" w:color="auto"/>
              <w:bottom w:val="nil"/>
            </w:tcBorders>
            <w:vAlign w:val="center"/>
          </w:tcPr>
          <w:p w14:paraId="27F437B9" w14:textId="77777777" w:rsidR="001624B2" w:rsidRPr="00F254BA" w:rsidRDefault="001624B2" w:rsidP="002939C6">
            <w:pPr>
              <w:jc w:val="center"/>
              <w:rPr>
                <w:sz w:val="22"/>
                <w:szCs w:val="22"/>
              </w:rPr>
            </w:pPr>
            <w:r w:rsidRPr="00F254BA">
              <w:rPr>
                <w:sz w:val="22"/>
                <w:szCs w:val="22"/>
              </w:rPr>
              <w:t>2</w:t>
            </w:r>
          </w:p>
        </w:tc>
        <w:tc>
          <w:tcPr>
            <w:tcW w:w="1226" w:type="dxa"/>
            <w:tcBorders>
              <w:top w:val="single" w:sz="4" w:space="0" w:color="auto"/>
              <w:bottom w:val="nil"/>
            </w:tcBorders>
            <w:vAlign w:val="center"/>
          </w:tcPr>
          <w:p w14:paraId="5F0A6CED" w14:textId="77777777" w:rsidR="001624B2" w:rsidRPr="00F254BA" w:rsidRDefault="001624B2" w:rsidP="002939C6">
            <w:pPr>
              <w:jc w:val="center"/>
              <w:rPr>
                <w:sz w:val="22"/>
                <w:szCs w:val="22"/>
              </w:rPr>
            </w:pPr>
            <w:r w:rsidRPr="00F254BA">
              <w:rPr>
                <w:sz w:val="22"/>
                <w:szCs w:val="22"/>
              </w:rPr>
              <w:t>2</w:t>
            </w:r>
          </w:p>
        </w:tc>
        <w:tc>
          <w:tcPr>
            <w:tcW w:w="1227" w:type="dxa"/>
            <w:tcBorders>
              <w:top w:val="single" w:sz="4" w:space="0" w:color="auto"/>
              <w:bottom w:val="nil"/>
            </w:tcBorders>
            <w:vAlign w:val="center"/>
          </w:tcPr>
          <w:p w14:paraId="2E01AD32" w14:textId="77777777" w:rsidR="001624B2" w:rsidRPr="00F254BA" w:rsidRDefault="001624B2" w:rsidP="002939C6">
            <w:pPr>
              <w:jc w:val="center"/>
              <w:rPr>
                <w:sz w:val="22"/>
                <w:szCs w:val="22"/>
              </w:rPr>
            </w:pPr>
            <w:r w:rsidRPr="00F254BA">
              <w:rPr>
                <w:sz w:val="22"/>
                <w:szCs w:val="22"/>
              </w:rPr>
              <w:t>0</w:t>
            </w:r>
          </w:p>
        </w:tc>
        <w:tc>
          <w:tcPr>
            <w:tcW w:w="1226" w:type="dxa"/>
            <w:tcBorders>
              <w:top w:val="single" w:sz="4" w:space="0" w:color="auto"/>
              <w:bottom w:val="nil"/>
            </w:tcBorders>
            <w:vAlign w:val="center"/>
          </w:tcPr>
          <w:p w14:paraId="115E1CA0" w14:textId="77777777" w:rsidR="001624B2" w:rsidRPr="00F254BA" w:rsidRDefault="001624B2" w:rsidP="002939C6">
            <w:pPr>
              <w:jc w:val="center"/>
              <w:rPr>
                <w:sz w:val="22"/>
                <w:szCs w:val="22"/>
              </w:rPr>
            </w:pPr>
            <w:r w:rsidRPr="00F254BA">
              <w:rPr>
                <w:sz w:val="22"/>
                <w:szCs w:val="22"/>
              </w:rPr>
              <w:t>0</w:t>
            </w:r>
          </w:p>
        </w:tc>
      </w:tr>
      <w:tr w:rsidR="00C84D79" w:rsidRPr="00F254BA" w14:paraId="1945450C" w14:textId="77777777" w:rsidTr="00B43FF7">
        <w:tc>
          <w:tcPr>
            <w:tcW w:w="1817" w:type="dxa"/>
            <w:vMerge/>
            <w:tcBorders>
              <w:bottom w:val="single" w:sz="4" w:space="0" w:color="auto"/>
            </w:tcBorders>
          </w:tcPr>
          <w:p w14:paraId="6CE54165" w14:textId="77777777" w:rsidR="001624B2" w:rsidRPr="00F254BA" w:rsidRDefault="001624B2" w:rsidP="00F05CD4">
            <w:pPr>
              <w:contextualSpacing/>
              <w:rPr>
                <w:rFonts w:asciiTheme="majorHAnsi" w:hAnsiTheme="majorHAnsi" w:cstheme="majorHAnsi"/>
                <w:sz w:val="22"/>
                <w:szCs w:val="22"/>
              </w:rPr>
            </w:pPr>
          </w:p>
        </w:tc>
        <w:tc>
          <w:tcPr>
            <w:tcW w:w="2280" w:type="dxa"/>
            <w:tcBorders>
              <w:top w:val="nil"/>
              <w:bottom w:val="single" w:sz="4" w:space="0" w:color="auto"/>
              <w:right w:val="nil"/>
            </w:tcBorders>
          </w:tcPr>
          <w:p w14:paraId="320AC178" w14:textId="77777777" w:rsidR="001624B2" w:rsidRPr="00F254BA" w:rsidRDefault="001624B2" w:rsidP="002939C6">
            <w:pPr>
              <w:contextualSpacing/>
              <w:rPr>
                <w:rFonts w:asciiTheme="majorHAnsi" w:hAnsiTheme="majorHAnsi" w:cstheme="majorHAnsi"/>
                <w:sz w:val="22"/>
                <w:szCs w:val="22"/>
              </w:rPr>
            </w:pPr>
            <w:r w:rsidRPr="00F254BA">
              <w:rPr>
                <w:rFonts w:asciiTheme="majorHAnsi" w:hAnsiTheme="majorHAnsi" w:cstheme="majorHAnsi"/>
                <w:sz w:val="22"/>
                <w:szCs w:val="22"/>
              </w:rPr>
              <w:t xml:space="preserve">Entendimento </w:t>
            </w:r>
          </w:p>
        </w:tc>
        <w:tc>
          <w:tcPr>
            <w:tcW w:w="1227" w:type="dxa"/>
            <w:tcBorders>
              <w:top w:val="nil"/>
              <w:left w:val="nil"/>
              <w:bottom w:val="single" w:sz="4" w:space="0" w:color="auto"/>
              <w:right w:val="nil"/>
            </w:tcBorders>
            <w:vAlign w:val="center"/>
          </w:tcPr>
          <w:p w14:paraId="61ACE325" w14:textId="77777777" w:rsidR="001624B2" w:rsidRPr="00F254BA" w:rsidRDefault="001624B2" w:rsidP="002939C6">
            <w:pPr>
              <w:jc w:val="center"/>
              <w:rPr>
                <w:sz w:val="22"/>
                <w:szCs w:val="22"/>
              </w:rPr>
            </w:pPr>
            <w:r w:rsidRPr="00F254BA">
              <w:rPr>
                <w:sz w:val="22"/>
                <w:szCs w:val="22"/>
              </w:rPr>
              <w:t>3</w:t>
            </w:r>
          </w:p>
        </w:tc>
        <w:tc>
          <w:tcPr>
            <w:tcW w:w="1226" w:type="dxa"/>
            <w:tcBorders>
              <w:top w:val="nil"/>
              <w:left w:val="nil"/>
              <w:bottom w:val="single" w:sz="4" w:space="0" w:color="auto"/>
              <w:right w:val="nil"/>
            </w:tcBorders>
            <w:vAlign w:val="center"/>
          </w:tcPr>
          <w:p w14:paraId="4092F861" w14:textId="77777777" w:rsidR="001624B2" w:rsidRPr="00F254BA" w:rsidRDefault="001624B2" w:rsidP="002939C6">
            <w:pPr>
              <w:jc w:val="center"/>
              <w:rPr>
                <w:sz w:val="22"/>
                <w:szCs w:val="22"/>
              </w:rPr>
            </w:pPr>
            <w:r w:rsidRPr="00F254BA">
              <w:rPr>
                <w:sz w:val="22"/>
                <w:szCs w:val="22"/>
              </w:rPr>
              <w:t>3</w:t>
            </w:r>
          </w:p>
        </w:tc>
        <w:tc>
          <w:tcPr>
            <w:tcW w:w="1227" w:type="dxa"/>
            <w:tcBorders>
              <w:top w:val="nil"/>
              <w:left w:val="nil"/>
              <w:bottom w:val="single" w:sz="4" w:space="0" w:color="auto"/>
              <w:right w:val="nil"/>
            </w:tcBorders>
            <w:vAlign w:val="center"/>
          </w:tcPr>
          <w:p w14:paraId="614F7754" w14:textId="77777777" w:rsidR="001624B2" w:rsidRPr="00F254BA" w:rsidRDefault="001624B2" w:rsidP="002939C6">
            <w:pPr>
              <w:jc w:val="center"/>
              <w:rPr>
                <w:sz w:val="22"/>
                <w:szCs w:val="22"/>
              </w:rPr>
            </w:pPr>
            <w:r w:rsidRPr="00F254BA">
              <w:rPr>
                <w:sz w:val="22"/>
                <w:szCs w:val="22"/>
              </w:rPr>
              <w:t>1</w:t>
            </w:r>
          </w:p>
        </w:tc>
        <w:tc>
          <w:tcPr>
            <w:tcW w:w="1226" w:type="dxa"/>
            <w:tcBorders>
              <w:top w:val="nil"/>
              <w:left w:val="nil"/>
              <w:bottom w:val="single" w:sz="4" w:space="0" w:color="auto"/>
            </w:tcBorders>
            <w:vAlign w:val="center"/>
          </w:tcPr>
          <w:p w14:paraId="40A1C667" w14:textId="77777777" w:rsidR="001624B2" w:rsidRPr="00F254BA" w:rsidRDefault="001624B2" w:rsidP="002939C6">
            <w:pPr>
              <w:jc w:val="center"/>
              <w:rPr>
                <w:sz w:val="22"/>
                <w:szCs w:val="22"/>
              </w:rPr>
            </w:pPr>
            <w:r w:rsidRPr="00F254BA">
              <w:rPr>
                <w:sz w:val="22"/>
                <w:szCs w:val="22"/>
              </w:rPr>
              <w:t>1</w:t>
            </w:r>
          </w:p>
        </w:tc>
      </w:tr>
    </w:tbl>
    <w:p w14:paraId="117698DB" w14:textId="77777777" w:rsidR="00B81032" w:rsidRPr="00F254BA" w:rsidRDefault="00B81032" w:rsidP="00B81032">
      <w:pPr>
        <w:spacing w:line="360" w:lineRule="auto"/>
        <w:ind w:firstLine="709"/>
        <w:jc w:val="both"/>
        <w:rPr>
          <w:sz w:val="22"/>
          <w:szCs w:val="22"/>
        </w:rPr>
      </w:pPr>
    </w:p>
    <w:p w14:paraId="0DD2C594" w14:textId="15AF5012" w:rsidR="00B81032" w:rsidRPr="00F254BA" w:rsidRDefault="00B81032" w:rsidP="00B81032">
      <w:pPr>
        <w:spacing w:line="360" w:lineRule="auto"/>
        <w:ind w:firstLine="709"/>
        <w:jc w:val="both"/>
        <w:rPr>
          <w:sz w:val="22"/>
          <w:szCs w:val="22"/>
        </w:rPr>
      </w:pPr>
      <w:r w:rsidRPr="00F254BA">
        <w:rPr>
          <w:sz w:val="22"/>
          <w:szCs w:val="22"/>
        </w:rPr>
        <w:t xml:space="preserve">De acordo com o quadro </w:t>
      </w:r>
      <w:r w:rsidR="00B01AEB" w:rsidRPr="00F254BA">
        <w:rPr>
          <w:sz w:val="22"/>
          <w:szCs w:val="22"/>
        </w:rPr>
        <w:t>2</w:t>
      </w:r>
      <w:r w:rsidR="00BC0575" w:rsidRPr="00F254BA">
        <w:rPr>
          <w:sz w:val="22"/>
          <w:szCs w:val="22"/>
        </w:rPr>
        <w:t>2</w:t>
      </w:r>
      <w:r w:rsidRPr="00F254BA">
        <w:rPr>
          <w:sz w:val="22"/>
          <w:szCs w:val="22"/>
        </w:rPr>
        <w:t xml:space="preserve"> acima exposto, a categoria </w:t>
      </w:r>
      <w:r w:rsidRPr="00F254BA">
        <w:rPr>
          <w:i/>
          <w:sz w:val="22"/>
          <w:szCs w:val="22"/>
        </w:rPr>
        <w:t>Cuidados</w:t>
      </w:r>
      <w:r w:rsidR="009E115F" w:rsidRPr="00F254BA">
        <w:rPr>
          <w:i/>
          <w:sz w:val="22"/>
          <w:szCs w:val="22"/>
        </w:rPr>
        <w:t>,</w:t>
      </w:r>
      <w:r w:rsidRPr="00F254BA">
        <w:rPr>
          <w:sz w:val="22"/>
          <w:szCs w:val="22"/>
        </w:rPr>
        <w:t xml:space="preserve"> </w:t>
      </w:r>
      <w:r w:rsidR="00B44B80" w:rsidRPr="00F254BA">
        <w:rPr>
          <w:sz w:val="22"/>
          <w:szCs w:val="22"/>
        </w:rPr>
        <w:t>compreende</w:t>
      </w:r>
      <w:r w:rsidR="009E25E6" w:rsidRPr="00F254BA">
        <w:rPr>
          <w:sz w:val="22"/>
          <w:szCs w:val="22"/>
        </w:rPr>
        <w:t xml:space="preserve"> 3</w:t>
      </w:r>
      <w:r w:rsidRPr="00F254BA">
        <w:rPr>
          <w:sz w:val="22"/>
          <w:szCs w:val="22"/>
        </w:rPr>
        <w:t xml:space="preserve"> subcategorias.</w:t>
      </w:r>
    </w:p>
    <w:p w14:paraId="69F28532" w14:textId="77777777" w:rsidR="00B81032" w:rsidRPr="00F254BA" w:rsidRDefault="00B81032" w:rsidP="00B81032">
      <w:pPr>
        <w:spacing w:line="360" w:lineRule="auto"/>
        <w:ind w:firstLine="709"/>
        <w:jc w:val="both"/>
        <w:rPr>
          <w:sz w:val="22"/>
          <w:szCs w:val="22"/>
        </w:rPr>
      </w:pPr>
      <w:r w:rsidRPr="00F254BA">
        <w:rPr>
          <w:sz w:val="22"/>
          <w:szCs w:val="22"/>
        </w:rPr>
        <w:t xml:space="preserve"> Relativamente as famílias tradicionais, </w:t>
      </w:r>
      <w:r w:rsidR="009E25E6" w:rsidRPr="00F254BA">
        <w:rPr>
          <w:sz w:val="22"/>
          <w:szCs w:val="22"/>
        </w:rPr>
        <w:t>a</w:t>
      </w:r>
      <w:r w:rsidRPr="00F254BA">
        <w:rPr>
          <w:sz w:val="22"/>
          <w:szCs w:val="22"/>
        </w:rPr>
        <w:t xml:space="preserve"> </w:t>
      </w:r>
      <w:r w:rsidR="009F6587" w:rsidRPr="00F254BA">
        <w:rPr>
          <w:i/>
          <w:sz w:val="22"/>
          <w:szCs w:val="22"/>
        </w:rPr>
        <w:t xml:space="preserve">subcategoria </w:t>
      </w:r>
      <w:r w:rsidRPr="00F254BA">
        <w:rPr>
          <w:i/>
          <w:sz w:val="22"/>
          <w:szCs w:val="22"/>
        </w:rPr>
        <w:t>A</w:t>
      </w:r>
      <w:r w:rsidR="009E25E6" w:rsidRPr="00F254BA">
        <w:rPr>
          <w:i/>
          <w:sz w:val="22"/>
          <w:szCs w:val="22"/>
        </w:rPr>
        <w:t>juda</w:t>
      </w:r>
      <w:r w:rsidRPr="00F254BA">
        <w:rPr>
          <w:i/>
          <w:sz w:val="22"/>
          <w:szCs w:val="22"/>
        </w:rPr>
        <w:t>,</w:t>
      </w:r>
      <w:r w:rsidRPr="00F254BA">
        <w:rPr>
          <w:sz w:val="22"/>
          <w:szCs w:val="22"/>
        </w:rPr>
        <w:t xml:space="preserve"> foi mencionada por </w:t>
      </w:r>
      <w:r w:rsidR="005D439E" w:rsidRPr="00F254BA">
        <w:rPr>
          <w:sz w:val="22"/>
          <w:szCs w:val="22"/>
        </w:rPr>
        <w:t>três</w:t>
      </w:r>
      <w:r w:rsidRPr="00F254BA">
        <w:rPr>
          <w:sz w:val="22"/>
          <w:szCs w:val="22"/>
        </w:rPr>
        <w:t xml:space="preserve"> crianças </w:t>
      </w:r>
      <w:r w:rsidR="00F9357F" w:rsidRPr="00F254BA">
        <w:rPr>
          <w:sz w:val="22"/>
          <w:szCs w:val="22"/>
        </w:rPr>
        <w:t xml:space="preserve">de </w:t>
      </w:r>
      <w:r w:rsidRPr="00F254BA">
        <w:rPr>
          <w:sz w:val="22"/>
          <w:szCs w:val="22"/>
        </w:rPr>
        <w:t>FTr (UR=</w:t>
      </w:r>
      <w:r w:rsidR="009E25E6" w:rsidRPr="00F254BA">
        <w:rPr>
          <w:sz w:val="22"/>
          <w:szCs w:val="22"/>
        </w:rPr>
        <w:t>3</w:t>
      </w:r>
      <w:r w:rsidRPr="00F254BA">
        <w:rPr>
          <w:sz w:val="22"/>
          <w:szCs w:val="22"/>
        </w:rPr>
        <w:t>) e por uma criança de FMn (UR=1) havendo testemunhos como os seguintes: “</w:t>
      </w:r>
      <w:r w:rsidR="00420B72" w:rsidRPr="00F254BA">
        <w:rPr>
          <w:i/>
          <w:sz w:val="22"/>
          <w:szCs w:val="22"/>
        </w:rPr>
        <w:t>as tarefas são mais divididas, o pai ajuda nas tarefas</w:t>
      </w:r>
      <w:r w:rsidRPr="00F254BA">
        <w:rPr>
          <w:sz w:val="22"/>
          <w:szCs w:val="22"/>
        </w:rPr>
        <w:t>” CR</w:t>
      </w:r>
      <w:r w:rsidR="00420B72" w:rsidRPr="00F254BA">
        <w:rPr>
          <w:sz w:val="22"/>
          <w:szCs w:val="22"/>
        </w:rPr>
        <w:t>9</w:t>
      </w:r>
      <w:r w:rsidRPr="00F254BA">
        <w:rPr>
          <w:sz w:val="22"/>
          <w:szCs w:val="22"/>
        </w:rPr>
        <w:t>; “</w:t>
      </w:r>
      <w:r w:rsidR="00E82B54" w:rsidRPr="00F254BA">
        <w:rPr>
          <w:i/>
          <w:sz w:val="22"/>
          <w:szCs w:val="22"/>
        </w:rPr>
        <w:t>tem o pai e a mãe para ajudar nos trabalhos de casa</w:t>
      </w:r>
      <w:r w:rsidRPr="00F254BA">
        <w:rPr>
          <w:sz w:val="22"/>
          <w:szCs w:val="22"/>
        </w:rPr>
        <w:t>” CR</w:t>
      </w:r>
      <w:r w:rsidR="00E82B54" w:rsidRPr="00F254BA">
        <w:rPr>
          <w:sz w:val="22"/>
          <w:szCs w:val="22"/>
        </w:rPr>
        <w:t>17</w:t>
      </w:r>
      <w:r w:rsidRPr="00F254BA">
        <w:rPr>
          <w:sz w:val="22"/>
          <w:szCs w:val="22"/>
        </w:rPr>
        <w:t>; quanto à</w:t>
      </w:r>
      <w:r w:rsidR="009E25E6" w:rsidRPr="00F254BA">
        <w:rPr>
          <w:sz w:val="22"/>
          <w:szCs w:val="22"/>
        </w:rPr>
        <w:t xml:space="preserve"> função</w:t>
      </w:r>
      <w:r w:rsidR="00F9357F" w:rsidRPr="00F254BA">
        <w:rPr>
          <w:sz w:val="22"/>
          <w:szCs w:val="22"/>
        </w:rPr>
        <w:t xml:space="preserve"> </w:t>
      </w:r>
      <w:r w:rsidR="009E25E6" w:rsidRPr="00F254BA">
        <w:rPr>
          <w:i/>
          <w:sz w:val="22"/>
          <w:szCs w:val="22"/>
        </w:rPr>
        <w:t>Cuidadora</w:t>
      </w:r>
      <w:r w:rsidRPr="00F254BA">
        <w:rPr>
          <w:sz w:val="22"/>
          <w:szCs w:val="22"/>
        </w:rPr>
        <w:t xml:space="preserve">, esta foi considerada por </w:t>
      </w:r>
      <w:r w:rsidR="009E25E6" w:rsidRPr="00F254BA">
        <w:rPr>
          <w:sz w:val="22"/>
          <w:szCs w:val="22"/>
        </w:rPr>
        <w:t>cinco</w:t>
      </w:r>
      <w:r w:rsidRPr="00F254BA">
        <w:rPr>
          <w:sz w:val="22"/>
          <w:szCs w:val="22"/>
        </w:rPr>
        <w:t xml:space="preserve"> crianças de FTr (UR=</w:t>
      </w:r>
      <w:r w:rsidR="009E25E6" w:rsidRPr="00F254BA">
        <w:rPr>
          <w:sz w:val="22"/>
          <w:szCs w:val="22"/>
        </w:rPr>
        <w:t>5</w:t>
      </w:r>
      <w:r w:rsidRPr="00F254BA">
        <w:rPr>
          <w:sz w:val="22"/>
          <w:szCs w:val="22"/>
        </w:rPr>
        <w:t xml:space="preserve">) e por </w:t>
      </w:r>
      <w:r w:rsidR="009E25E6" w:rsidRPr="00F254BA">
        <w:rPr>
          <w:sz w:val="22"/>
          <w:szCs w:val="22"/>
        </w:rPr>
        <w:t>zero</w:t>
      </w:r>
      <w:r w:rsidRPr="00F254BA">
        <w:rPr>
          <w:sz w:val="22"/>
          <w:szCs w:val="22"/>
        </w:rPr>
        <w:t xml:space="preserve"> crianças de FMn (UR=</w:t>
      </w:r>
      <w:r w:rsidR="009E25E6" w:rsidRPr="00F254BA">
        <w:rPr>
          <w:sz w:val="22"/>
          <w:szCs w:val="22"/>
        </w:rPr>
        <w:t>0</w:t>
      </w:r>
      <w:r w:rsidRPr="00F254BA">
        <w:rPr>
          <w:sz w:val="22"/>
          <w:szCs w:val="22"/>
        </w:rPr>
        <w:t>) havendo testemunhos como os seguintes</w:t>
      </w:r>
      <w:r w:rsidRPr="00F254BA">
        <w:rPr>
          <w:i/>
          <w:sz w:val="22"/>
          <w:szCs w:val="22"/>
        </w:rPr>
        <w:t>: “</w:t>
      </w:r>
      <w:r w:rsidR="00E82B54" w:rsidRPr="00F254BA">
        <w:rPr>
          <w:i/>
          <w:sz w:val="22"/>
          <w:szCs w:val="22"/>
        </w:rPr>
        <w:t>temos os pais para cuidar de nós</w:t>
      </w:r>
      <w:r w:rsidRPr="00F254BA">
        <w:rPr>
          <w:i/>
          <w:sz w:val="22"/>
          <w:szCs w:val="22"/>
        </w:rPr>
        <w:t>” CR</w:t>
      </w:r>
      <w:r w:rsidR="00E82B54" w:rsidRPr="00F254BA">
        <w:rPr>
          <w:i/>
          <w:sz w:val="22"/>
          <w:szCs w:val="22"/>
        </w:rPr>
        <w:t>1</w:t>
      </w:r>
      <w:r w:rsidR="009F6587" w:rsidRPr="00F254BA">
        <w:rPr>
          <w:sz w:val="22"/>
          <w:szCs w:val="22"/>
        </w:rPr>
        <w:t>; “</w:t>
      </w:r>
      <w:r w:rsidR="009F6587" w:rsidRPr="00F254BA">
        <w:rPr>
          <w:i/>
          <w:sz w:val="22"/>
          <w:szCs w:val="22"/>
        </w:rPr>
        <w:t>tenho os meus pais e posso comer juntos deles</w:t>
      </w:r>
      <w:r w:rsidRPr="00F254BA">
        <w:rPr>
          <w:sz w:val="22"/>
          <w:szCs w:val="22"/>
        </w:rPr>
        <w:t>” CR</w:t>
      </w:r>
      <w:r w:rsidR="009F6587" w:rsidRPr="00F254BA">
        <w:rPr>
          <w:sz w:val="22"/>
          <w:szCs w:val="22"/>
        </w:rPr>
        <w:t>22</w:t>
      </w:r>
      <w:r w:rsidRPr="00F254BA">
        <w:rPr>
          <w:sz w:val="22"/>
          <w:szCs w:val="22"/>
        </w:rPr>
        <w:t>; em torno d</w:t>
      </w:r>
      <w:r w:rsidR="009E25E6" w:rsidRPr="00F254BA">
        <w:rPr>
          <w:sz w:val="22"/>
          <w:szCs w:val="22"/>
        </w:rPr>
        <w:t>o</w:t>
      </w:r>
      <w:r w:rsidR="00F9357F" w:rsidRPr="00F254BA">
        <w:rPr>
          <w:sz w:val="22"/>
          <w:szCs w:val="22"/>
        </w:rPr>
        <w:t xml:space="preserve"> </w:t>
      </w:r>
      <w:r w:rsidR="009E25E6" w:rsidRPr="00F254BA">
        <w:rPr>
          <w:i/>
          <w:sz w:val="22"/>
          <w:szCs w:val="22"/>
        </w:rPr>
        <w:t>Entendimento</w:t>
      </w:r>
      <w:r w:rsidRPr="00F254BA">
        <w:rPr>
          <w:sz w:val="22"/>
          <w:szCs w:val="22"/>
        </w:rPr>
        <w:t xml:space="preserve"> est</w:t>
      </w:r>
      <w:r w:rsidR="009E25E6" w:rsidRPr="00F254BA">
        <w:rPr>
          <w:sz w:val="22"/>
          <w:szCs w:val="22"/>
        </w:rPr>
        <w:t>e</w:t>
      </w:r>
      <w:r w:rsidRPr="00F254BA">
        <w:rPr>
          <w:sz w:val="22"/>
          <w:szCs w:val="22"/>
        </w:rPr>
        <w:t xml:space="preserve"> foi relatad</w:t>
      </w:r>
      <w:r w:rsidR="009E25E6" w:rsidRPr="00F254BA">
        <w:rPr>
          <w:sz w:val="22"/>
          <w:szCs w:val="22"/>
        </w:rPr>
        <w:t>o</w:t>
      </w:r>
      <w:r w:rsidRPr="00F254BA">
        <w:rPr>
          <w:sz w:val="22"/>
          <w:szCs w:val="22"/>
        </w:rPr>
        <w:t xml:space="preserve"> por </w:t>
      </w:r>
      <w:r w:rsidR="009E25E6" w:rsidRPr="00F254BA">
        <w:rPr>
          <w:sz w:val="22"/>
          <w:szCs w:val="22"/>
        </w:rPr>
        <w:t>duas</w:t>
      </w:r>
      <w:r w:rsidRPr="00F254BA">
        <w:rPr>
          <w:sz w:val="22"/>
          <w:szCs w:val="22"/>
        </w:rPr>
        <w:t xml:space="preserve"> crianças de FTr (UR=</w:t>
      </w:r>
      <w:r w:rsidR="009E25E6" w:rsidRPr="00F254BA">
        <w:rPr>
          <w:sz w:val="22"/>
          <w:szCs w:val="22"/>
        </w:rPr>
        <w:t>2</w:t>
      </w:r>
      <w:r w:rsidRPr="00F254BA">
        <w:rPr>
          <w:sz w:val="22"/>
          <w:szCs w:val="22"/>
        </w:rPr>
        <w:t xml:space="preserve">) </w:t>
      </w:r>
      <w:r w:rsidR="009E25E6" w:rsidRPr="00F254BA">
        <w:rPr>
          <w:sz w:val="22"/>
          <w:szCs w:val="22"/>
        </w:rPr>
        <w:t>e uma</w:t>
      </w:r>
      <w:r w:rsidRPr="00F254BA">
        <w:rPr>
          <w:sz w:val="22"/>
          <w:szCs w:val="22"/>
        </w:rPr>
        <w:t xml:space="preserve"> criança de FMn (UR=</w:t>
      </w:r>
      <w:r w:rsidR="009E25E6" w:rsidRPr="00F254BA">
        <w:rPr>
          <w:sz w:val="22"/>
          <w:szCs w:val="22"/>
        </w:rPr>
        <w:t>1</w:t>
      </w:r>
      <w:r w:rsidRPr="00F254BA">
        <w:rPr>
          <w:sz w:val="22"/>
          <w:szCs w:val="22"/>
        </w:rPr>
        <w:t>) através d</w:t>
      </w:r>
      <w:r w:rsidR="009E25E6" w:rsidRPr="00F254BA">
        <w:rPr>
          <w:sz w:val="22"/>
          <w:szCs w:val="22"/>
        </w:rPr>
        <w:t>as seguintes palavras: “</w:t>
      </w:r>
      <w:r w:rsidR="009F6587" w:rsidRPr="00F254BA">
        <w:rPr>
          <w:i/>
          <w:sz w:val="22"/>
          <w:szCs w:val="22"/>
        </w:rPr>
        <w:t>gosto que a mãe não ralhe com o pai nem o pai ralha com a mãe</w:t>
      </w:r>
      <w:r w:rsidR="009E25E6" w:rsidRPr="00F254BA">
        <w:rPr>
          <w:sz w:val="22"/>
          <w:szCs w:val="22"/>
        </w:rPr>
        <w:t>” CR</w:t>
      </w:r>
      <w:r w:rsidR="009F6587" w:rsidRPr="00F254BA">
        <w:rPr>
          <w:sz w:val="22"/>
          <w:szCs w:val="22"/>
        </w:rPr>
        <w:t>11</w:t>
      </w:r>
      <w:r w:rsidR="009E25E6" w:rsidRPr="00F254BA">
        <w:rPr>
          <w:sz w:val="22"/>
          <w:szCs w:val="22"/>
        </w:rPr>
        <w:t>.</w:t>
      </w:r>
    </w:p>
    <w:p w14:paraId="17ECC57B" w14:textId="77777777" w:rsidR="00B81032" w:rsidRPr="00F254BA" w:rsidRDefault="00B81032" w:rsidP="00B81032">
      <w:pPr>
        <w:spacing w:line="360" w:lineRule="auto"/>
        <w:ind w:firstLine="709"/>
        <w:jc w:val="both"/>
        <w:rPr>
          <w:b/>
          <w:sz w:val="22"/>
          <w:szCs w:val="22"/>
        </w:rPr>
      </w:pPr>
      <w:r w:rsidRPr="00F254BA">
        <w:rPr>
          <w:sz w:val="22"/>
          <w:szCs w:val="22"/>
        </w:rPr>
        <w:t xml:space="preserve">Comparativamente a essas famílias, nas famílias monoparentais, </w:t>
      </w:r>
      <w:r w:rsidR="009E25E6" w:rsidRPr="00F254BA">
        <w:rPr>
          <w:sz w:val="22"/>
          <w:szCs w:val="22"/>
        </w:rPr>
        <w:t>a</w:t>
      </w:r>
      <w:r w:rsidR="00F9357F" w:rsidRPr="00F254BA">
        <w:rPr>
          <w:sz w:val="22"/>
          <w:szCs w:val="22"/>
        </w:rPr>
        <w:t xml:space="preserve"> </w:t>
      </w:r>
      <w:r w:rsidRPr="00F254BA">
        <w:rPr>
          <w:i/>
          <w:sz w:val="22"/>
          <w:szCs w:val="22"/>
        </w:rPr>
        <w:t>A</w:t>
      </w:r>
      <w:r w:rsidR="009E25E6" w:rsidRPr="00F254BA">
        <w:rPr>
          <w:i/>
          <w:sz w:val="22"/>
          <w:szCs w:val="22"/>
        </w:rPr>
        <w:t>juda</w:t>
      </w:r>
      <w:r w:rsidRPr="00F254BA">
        <w:rPr>
          <w:sz w:val="22"/>
          <w:szCs w:val="22"/>
        </w:rPr>
        <w:t xml:space="preserve">, </w:t>
      </w:r>
      <w:r w:rsidR="009E25E6" w:rsidRPr="00F254BA">
        <w:rPr>
          <w:sz w:val="22"/>
          <w:szCs w:val="22"/>
        </w:rPr>
        <w:t xml:space="preserve">não </w:t>
      </w:r>
      <w:r w:rsidRPr="00F254BA">
        <w:rPr>
          <w:sz w:val="22"/>
          <w:szCs w:val="22"/>
        </w:rPr>
        <w:t>foi referid</w:t>
      </w:r>
      <w:r w:rsidR="009E25E6" w:rsidRPr="00F254BA">
        <w:rPr>
          <w:sz w:val="22"/>
          <w:szCs w:val="22"/>
        </w:rPr>
        <w:t>a</w:t>
      </w:r>
      <w:r w:rsidRPr="00F254BA">
        <w:rPr>
          <w:sz w:val="22"/>
          <w:szCs w:val="22"/>
        </w:rPr>
        <w:t xml:space="preserve"> </w:t>
      </w:r>
      <w:r w:rsidR="009E25E6" w:rsidRPr="00F254BA">
        <w:rPr>
          <w:sz w:val="22"/>
          <w:szCs w:val="22"/>
        </w:rPr>
        <w:t>por nenhum grupo;</w:t>
      </w:r>
      <w:r w:rsidR="00F9357F" w:rsidRPr="00F254BA">
        <w:rPr>
          <w:sz w:val="22"/>
          <w:szCs w:val="22"/>
        </w:rPr>
        <w:t xml:space="preserve"> a subcategoria </w:t>
      </w:r>
      <w:r w:rsidR="00F9357F" w:rsidRPr="00F254BA">
        <w:rPr>
          <w:i/>
          <w:sz w:val="22"/>
          <w:szCs w:val="22"/>
        </w:rPr>
        <w:t>cuidadora</w:t>
      </w:r>
      <w:r w:rsidRPr="00F254BA">
        <w:rPr>
          <w:sz w:val="22"/>
          <w:szCs w:val="22"/>
        </w:rPr>
        <w:t xml:space="preserve"> foi referida por </w:t>
      </w:r>
      <w:r w:rsidR="009E25E6" w:rsidRPr="00F254BA">
        <w:rPr>
          <w:sz w:val="22"/>
          <w:szCs w:val="22"/>
        </w:rPr>
        <w:t>duas</w:t>
      </w:r>
      <w:r w:rsidRPr="00F254BA">
        <w:rPr>
          <w:sz w:val="22"/>
          <w:szCs w:val="22"/>
        </w:rPr>
        <w:t xml:space="preserve"> crianças de FTr (UR=</w:t>
      </w:r>
      <w:r w:rsidR="009E25E6" w:rsidRPr="00F254BA">
        <w:rPr>
          <w:sz w:val="22"/>
          <w:szCs w:val="22"/>
        </w:rPr>
        <w:t>2</w:t>
      </w:r>
      <w:r w:rsidRPr="00F254BA">
        <w:rPr>
          <w:sz w:val="22"/>
          <w:szCs w:val="22"/>
        </w:rPr>
        <w:t xml:space="preserve">) e por </w:t>
      </w:r>
      <w:r w:rsidR="009E25E6" w:rsidRPr="00F254BA">
        <w:rPr>
          <w:sz w:val="22"/>
          <w:szCs w:val="22"/>
        </w:rPr>
        <w:t>zero</w:t>
      </w:r>
      <w:r w:rsidRPr="00F254BA">
        <w:rPr>
          <w:sz w:val="22"/>
          <w:szCs w:val="22"/>
        </w:rPr>
        <w:t xml:space="preserve"> crianças de FMn (UR=</w:t>
      </w:r>
      <w:r w:rsidR="009E25E6" w:rsidRPr="00F254BA">
        <w:rPr>
          <w:sz w:val="22"/>
          <w:szCs w:val="22"/>
        </w:rPr>
        <w:t>0</w:t>
      </w:r>
      <w:r w:rsidRPr="00F254BA">
        <w:rPr>
          <w:sz w:val="22"/>
          <w:szCs w:val="22"/>
        </w:rPr>
        <w:t>)</w:t>
      </w:r>
      <w:r w:rsidR="009F6587" w:rsidRPr="00F254BA">
        <w:rPr>
          <w:sz w:val="22"/>
          <w:szCs w:val="22"/>
        </w:rPr>
        <w:t xml:space="preserve"> havendo testemunhos como o seguinte</w:t>
      </w:r>
      <w:r w:rsidR="009F6587" w:rsidRPr="00F254BA">
        <w:rPr>
          <w:i/>
          <w:sz w:val="22"/>
          <w:szCs w:val="22"/>
        </w:rPr>
        <w:t xml:space="preserve">: “têm mais tempo para ficarem um com o outro” </w:t>
      </w:r>
      <w:r w:rsidR="009F6587" w:rsidRPr="00F254BA">
        <w:rPr>
          <w:sz w:val="22"/>
          <w:szCs w:val="22"/>
        </w:rPr>
        <w:t>CR6</w:t>
      </w:r>
      <w:r w:rsidRPr="00F254BA">
        <w:rPr>
          <w:sz w:val="22"/>
          <w:szCs w:val="22"/>
        </w:rPr>
        <w:t xml:space="preserve">; </w:t>
      </w:r>
      <w:r w:rsidR="00160EA1" w:rsidRPr="00F254BA">
        <w:rPr>
          <w:sz w:val="22"/>
          <w:szCs w:val="22"/>
        </w:rPr>
        <w:t>o</w:t>
      </w:r>
      <w:r w:rsidRPr="00F254BA">
        <w:rPr>
          <w:sz w:val="22"/>
          <w:szCs w:val="22"/>
        </w:rPr>
        <w:t xml:space="preserve"> </w:t>
      </w:r>
      <w:r w:rsidR="009E25E6" w:rsidRPr="00F254BA">
        <w:rPr>
          <w:i/>
          <w:sz w:val="22"/>
          <w:szCs w:val="22"/>
        </w:rPr>
        <w:t xml:space="preserve">Entendimento </w:t>
      </w:r>
      <w:r w:rsidRPr="00F254BA">
        <w:rPr>
          <w:sz w:val="22"/>
          <w:szCs w:val="22"/>
        </w:rPr>
        <w:t>foi referid</w:t>
      </w:r>
      <w:r w:rsidR="009E25E6" w:rsidRPr="00F254BA">
        <w:rPr>
          <w:sz w:val="22"/>
          <w:szCs w:val="22"/>
        </w:rPr>
        <w:t>o</w:t>
      </w:r>
      <w:r w:rsidRPr="00F254BA">
        <w:rPr>
          <w:sz w:val="22"/>
          <w:szCs w:val="22"/>
        </w:rPr>
        <w:t xml:space="preserve"> por três crianças de F</w:t>
      </w:r>
      <w:r w:rsidR="009E25E6" w:rsidRPr="00F254BA">
        <w:rPr>
          <w:sz w:val="22"/>
          <w:szCs w:val="22"/>
        </w:rPr>
        <w:t>Tr (UR=3) e por uma criança de FMn (UR=1)</w:t>
      </w:r>
      <w:r w:rsidRPr="00F254BA">
        <w:rPr>
          <w:sz w:val="22"/>
          <w:szCs w:val="22"/>
        </w:rPr>
        <w:t xml:space="preserve"> referindo</w:t>
      </w:r>
      <w:r w:rsidR="009E25E6" w:rsidRPr="00F254BA">
        <w:rPr>
          <w:sz w:val="22"/>
          <w:szCs w:val="22"/>
        </w:rPr>
        <w:t>-se</w:t>
      </w:r>
      <w:r w:rsidRPr="00F254BA">
        <w:rPr>
          <w:sz w:val="22"/>
          <w:szCs w:val="22"/>
        </w:rPr>
        <w:t xml:space="preserve"> a subcategoria </w:t>
      </w:r>
      <w:r w:rsidRPr="00F254BA">
        <w:rPr>
          <w:sz w:val="22"/>
          <w:szCs w:val="22"/>
        </w:rPr>
        <w:lastRenderedPageBreak/>
        <w:t>da</w:t>
      </w:r>
      <w:r w:rsidR="009E25E6" w:rsidRPr="00F254BA">
        <w:rPr>
          <w:sz w:val="22"/>
          <w:szCs w:val="22"/>
        </w:rPr>
        <w:t>s</w:t>
      </w:r>
      <w:r w:rsidRPr="00F254BA">
        <w:rPr>
          <w:sz w:val="22"/>
          <w:szCs w:val="22"/>
        </w:rPr>
        <w:t xml:space="preserve"> seguinte</w:t>
      </w:r>
      <w:r w:rsidR="009E25E6" w:rsidRPr="00F254BA">
        <w:rPr>
          <w:sz w:val="22"/>
          <w:szCs w:val="22"/>
        </w:rPr>
        <w:t>s</w:t>
      </w:r>
      <w:r w:rsidRPr="00F254BA">
        <w:rPr>
          <w:sz w:val="22"/>
          <w:szCs w:val="22"/>
        </w:rPr>
        <w:t xml:space="preserve"> forma</w:t>
      </w:r>
      <w:r w:rsidR="009E25E6" w:rsidRPr="00F254BA">
        <w:rPr>
          <w:sz w:val="22"/>
          <w:szCs w:val="22"/>
        </w:rPr>
        <w:t>s</w:t>
      </w:r>
      <w:r w:rsidRPr="00F254BA">
        <w:rPr>
          <w:sz w:val="22"/>
          <w:szCs w:val="22"/>
        </w:rPr>
        <w:t>: “</w:t>
      </w:r>
      <w:r w:rsidR="00F36B20" w:rsidRPr="00F254BA">
        <w:rPr>
          <w:i/>
          <w:sz w:val="22"/>
          <w:szCs w:val="22"/>
        </w:rPr>
        <w:t>gosto que não haja discussões em casa deles, entre pai e mãe, porque estão separados</w:t>
      </w:r>
      <w:r w:rsidRPr="00F254BA">
        <w:rPr>
          <w:sz w:val="22"/>
          <w:szCs w:val="22"/>
        </w:rPr>
        <w:t>” CR</w:t>
      </w:r>
      <w:r w:rsidR="00F36B20" w:rsidRPr="00F254BA">
        <w:rPr>
          <w:sz w:val="22"/>
          <w:szCs w:val="22"/>
        </w:rPr>
        <w:t>14</w:t>
      </w:r>
      <w:r w:rsidRPr="00F254BA">
        <w:rPr>
          <w:sz w:val="22"/>
          <w:szCs w:val="22"/>
        </w:rPr>
        <w:t>.</w:t>
      </w:r>
    </w:p>
    <w:p w14:paraId="7160ABE3" w14:textId="77777777" w:rsidR="00F176E0" w:rsidRPr="00F254BA" w:rsidRDefault="00F176E0" w:rsidP="001624B2">
      <w:pPr>
        <w:tabs>
          <w:tab w:val="left" w:pos="5526"/>
        </w:tabs>
        <w:spacing w:line="360" w:lineRule="auto"/>
        <w:rPr>
          <w:b/>
          <w:sz w:val="22"/>
          <w:szCs w:val="22"/>
        </w:rPr>
      </w:pPr>
    </w:p>
    <w:p w14:paraId="24AF2A1D" w14:textId="77777777" w:rsidR="001624B2" w:rsidRPr="00F254BA" w:rsidRDefault="001624B2" w:rsidP="001624B2">
      <w:pPr>
        <w:tabs>
          <w:tab w:val="left" w:pos="5526"/>
        </w:tabs>
        <w:spacing w:line="360" w:lineRule="auto"/>
        <w:rPr>
          <w:b/>
          <w:sz w:val="22"/>
          <w:szCs w:val="22"/>
        </w:rPr>
      </w:pPr>
      <w:r w:rsidRPr="00F254BA">
        <w:rPr>
          <w:b/>
          <w:sz w:val="22"/>
          <w:szCs w:val="22"/>
        </w:rPr>
        <w:t xml:space="preserve">Categoria </w:t>
      </w:r>
      <w:r w:rsidR="00A27265" w:rsidRPr="00F254BA">
        <w:rPr>
          <w:b/>
          <w:sz w:val="22"/>
          <w:szCs w:val="22"/>
        </w:rPr>
        <w:t>4</w:t>
      </w:r>
      <w:r w:rsidRPr="00F254BA">
        <w:rPr>
          <w:b/>
          <w:sz w:val="22"/>
          <w:szCs w:val="22"/>
        </w:rPr>
        <w:t xml:space="preserve">: Habitação </w:t>
      </w:r>
    </w:p>
    <w:p w14:paraId="6EEF5DBE" w14:textId="77777777" w:rsidR="00A27265" w:rsidRPr="00F254BA" w:rsidRDefault="00A27265" w:rsidP="00160EA1">
      <w:pPr>
        <w:spacing w:line="360" w:lineRule="auto"/>
        <w:ind w:firstLine="709"/>
        <w:jc w:val="both"/>
        <w:rPr>
          <w:sz w:val="22"/>
          <w:szCs w:val="22"/>
        </w:rPr>
      </w:pPr>
      <w:r w:rsidRPr="00F254BA">
        <w:rPr>
          <w:sz w:val="22"/>
          <w:szCs w:val="22"/>
        </w:rPr>
        <w:t xml:space="preserve">A </w:t>
      </w:r>
      <w:r w:rsidR="00EC18C2" w:rsidRPr="00F254BA">
        <w:rPr>
          <w:sz w:val="22"/>
          <w:szCs w:val="22"/>
        </w:rPr>
        <w:t xml:space="preserve">categoria </w:t>
      </w:r>
      <w:r w:rsidRPr="00F254BA">
        <w:rPr>
          <w:i/>
          <w:sz w:val="22"/>
          <w:szCs w:val="22"/>
        </w:rPr>
        <w:t>Habitação</w:t>
      </w:r>
      <w:r w:rsidRPr="00F254BA">
        <w:rPr>
          <w:sz w:val="22"/>
          <w:szCs w:val="22"/>
        </w:rPr>
        <w:t xml:space="preserve"> foi criada por respostas de crianças que apontaram características como aspeto positivo da vida quotidiana, particularmente, das </w:t>
      </w:r>
      <w:r w:rsidR="00F9357F" w:rsidRPr="00F254BA">
        <w:rPr>
          <w:sz w:val="22"/>
          <w:szCs w:val="22"/>
        </w:rPr>
        <w:t xml:space="preserve">FMn. </w:t>
      </w:r>
    </w:p>
    <w:p w14:paraId="6FEC3F9A" w14:textId="77777777" w:rsidR="00BC0575" w:rsidRPr="00F254BA" w:rsidRDefault="00BC0575" w:rsidP="00B43FF7">
      <w:pPr>
        <w:tabs>
          <w:tab w:val="left" w:pos="5526"/>
        </w:tabs>
        <w:spacing w:line="360" w:lineRule="auto"/>
        <w:rPr>
          <w:b/>
          <w:sz w:val="22"/>
          <w:szCs w:val="22"/>
        </w:rPr>
      </w:pPr>
      <w:bookmarkStart w:id="300" w:name="_Toc452212861"/>
    </w:p>
    <w:p w14:paraId="5550E145" w14:textId="77777777" w:rsidR="00B43FF7" w:rsidRPr="00F254BA" w:rsidRDefault="00B43FF7" w:rsidP="00B43FF7">
      <w:pPr>
        <w:tabs>
          <w:tab w:val="left" w:pos="5526"/>
        </w:tabs>
        <w:spacing w:line="360" w:lineRule="auto"/>
        <w:rPr>
          <w:b/>
          <w:sz w:val="22"/>
          <w:szCs w:val="22"/>
        </w:rPr>
      </w:pPr>
      <w:bookmarkStart w:id="301" w:name="_Toc456016549"/>
      <w:bookmarkStart w:id="302" w:name="_Toc468143430"/>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23</w:t>
      </w:r>
      <w:r w:rsidRPr="00F254BA">
        <w:rPr>
          <w:b/>
          <w:sz w:val="22"/>
          <w:szCs w:val="22"/>
        </w:rPr>
        <w:fldChar w:fldCharType="end"/>
      </w:r>
      <w:r w:rsidRPr="00F254BA">
        <w:rPr>
          <w:b/>
          <w:sz w:val="22"/>
          <w:szCs w:val="22"/>
        </w:rPr>
        <w:t xml:space="preserve">: Categoria </w:t>
      </w:r>
      <w:r w:rsidR="00A27265" w:rsidRPr="00F254BA">
        <w:rPr>
          <w:b/>
          <w:sz w:val="22"/>
          <w:szCs w:val="22"/>
        </w:rPr>
        <w:t>4</w:t>
      </w:r>
      <w:r w:rsidRPr="00F254BA">
        <w:rPr>
          <w:b/>
          <w:sz w:val="22"/>
          <w:szCs w:val="22"/>
        </w:rPr>
        <w:t xml:space="preserve"> – </w:t>
      </w:r>
      <w:r w:rsidR="0070040B" w:rsidRPr="00F254BA">
        <w:rPr>
          <w:b/>
          <w:sz w:val="22"/>
          <w:szCs w:val="22"/>
        </w:rPr>
        <w:t>Habitação</w:t>
      </w:r>
      <w:bookmarkEnd w:id="300"/>
      <w:bookmarkEnd w:id="301"/>
      <w:bookmarkEnd w:id="302"/>
      <w:r w:rsidRPr="00F254BA">
        <w:rPr>
          <w:b/>
          <w:sz w:val="22"/>
          <w:szCs w:val="22"/>
        </w:rPr>
        <w:t xml:space="preserve"> </w:t>
      </w:r>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C84D79" w:rsidRPr="00F254BA" w14:paraId="62A411BE" w14:textId="77777777" w:rsidTr="00B43FF7">
        <w:tc>
          <w:tcPr>
            <w:tcW w:w="1817" w:type="dxa"/>
            <w:vMerge w:val="restart"/>
            <w:vAlign w:val="bottom"/>
          </w:tcPr>
          <w:p w14:paraId="1ADEE451" w14:textId="77777777" w:rsidR="001624B2" w:rsidRPr="00F254BA" w:rsidRDefault="001624B2" w:rsidP="002939C6">
            <w:pPr>
              <w:rPr>
                <w:sz w:val="22"/>
                <w:szCs w:val="22"/>
              </w:rPr>
            </w:pPr>
            <w:r w:rsidRPr="00F254BA">
              <w:rPr>
                <w:sz w:val="22"/>
                <w:szCs w:val="22"/>
              </w:rPr>
              <w:t>Subtema</w:t>
            </w:r>
          </w:p>
        </w:tc>
        <w:tc>
          <w:tcPr>
            <w:tcW w:w="2280" w:type="dxa"/>
            <w:vMerge w:val="restart"/>
            <w:vAlign w:val="bottom"/>
          </w:tcPr>
          <w:p w14:paraId="73E9BF81" w14:textId="77777777" w:rsidR="001624B2" w:rsidRPr="00F254BA" w:rsidRDefault="001624B2" w:rsidP="002939C6">
            <w:pPr>
              <w:rPr>
                <w:sz w:val="22"/>
                <w:szCs w:val="22"/>
              </w:rPr>
            </w:pPr>
            <w:r w:rsidRPr="00F254BA">
              <w:rPr>
                <w:sz w:val="22"/>
                <w:szCs w:val="22"/>
              </w:rPr>
              <w:t>Subcategorias</w:t>
            </w:r>
          </w:p>
        </w:tc>
        <w:tc>
          <w:tcPr>
            <w:tcW w:w="2453" w:type="dxa"/>
            <w:gridSpan w:val="2"/>
          </w:tcPr>
          <w:p w14:paraId="6964AE06" w14:textId="77777777" w:rsidR="001624B2" w:rsidRPr="00F254BA" w:rsidRDefault="001624B2" w:rsidP="002939C6">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56750740" w14:textId="77777777" w:rsidR="001624B2" w:rsidRPr="00F254BA" w:rsidRDefault="001624B2" w:rsidP="002939C6">
            <w:pPr>
              <w:jc w:val="center"/>
              <w:rPr>
                <w:sz w:val="22"/>
                <w:szCs w:val="22"/>
              </w:rPr>
            </w:pPr>
            <w:r w:rsidRPr="00F254BA">
              <w:rPr>
                <w:rFonts w:asciiTheme="majorHAnsi" w:hAnsiTheme="majorHAnsi" w:cstheme="majorHAnsi"/>
                <w:sz w:val="22"/>
                <w:szCs w:val="22"/>
              </w:rPr>
              <w:t>Crianças FMn (N=12)</w:t>
            </w:r>
          </w:p>
        </w:tc>
      </w:tr>
      <w:tr w:rsidR="00C84D79" w:rsidRPr="00F254BA" w14:paraId="03612B13" w14:textId="77777777" w:rsidTr="00B43FF7">
        <w:tc>
          <w:tcPr>
            <w:tcW w:w="1817" w:type="dxa"/>
            <w:vMerge/>
          </w:tcPr>
          <w:p w14:paraId="4B498AA7" w14:textId="77777777" w:rsidR="001624B2" w:rsidRPr="00F254BA" w:rsidRDefault="001624B2" w:rsidP="002939C6">
            <w:pPr>
              <w:jc w:val="center"/>
              <w:rPr>
                <w:sz w:val="22"/>
                <w:szCs w:val="22"/>
              </w:rPr>
            </w:pPr>
          </w:p>
        </w:tc>
        <w:tc>
          <w:tcPr>
            <w:tcW w:w="2280" w:type="dxa"/>
            <w:vMerge/>
            <w:vAlign w:val="center"/>
          </w:tcPr>
          <w:p w14:paraId="5F590055" w14:textId="77777777" w:rsidR="001624B2" w:rsidRPr="00F254BA" w:rsidRDefault="001624B2" w:rsidP="002939C6">
            <w:pPr>
              <w:jc w:val="center"/>
              <w:rPr>
                <w:sz w:val="22"/>
                <w:szCs w:val="22"/>
              </w:rPr>
            </w:pPr>
          </w:p>
        </w:tc>
        <w:tc>
          <w:tcPr>
            <w:tcW w:w="1227" w:type="dxa"/>
            <w:vAlign w:val="center"/>
          </w:tcPr>
          <w:p w14:paraId="746EAAA5" w14:textId="77777777" w:rsidR="001624B2" w:rsidRPr="00F254BA" w:rsidRDefault="001624B2" w:rsidP="002939C6">
            <w:pPr>
              <w:jc w:val="center"/>
              <w:rPr>
                <w:sz w:val="22"/>
                <w:szCs w:val="22"/>
              </w:rPr>
            </w:pPr>
            <w:r w:rsidRPr="00F254BA">
              <w:rPr>
                <w:sz w:val="22"/>
                <w:szCs w:val="22"/>
              </w:rPr>
              <w:t>UR</w:t>
            </w:r>
          </w:p>
        </w:tc>
        <w:tc>
          <w:tcPr>
            <w:tcW w:w="1226" w:type="dxa"/>
            <w:vAlign w:val="center"/>
          </w:tcPr>
          <w:p w14:paraId="5495801D" w14:textId="77777777" w:rsidR="001624B2" w:rsidRPr="00F254BA" w:rsidRDefault="001624B2" w:rsidP="002939C6">
            <w:pPr>
              <w:jc w:val="center"/>
              <w:rPr>
                <w:sz w:val="22"/>
                <w:szCs w:val="22"/>
              </w:rPr>
            </w:pPr>
            <w:r w:rsidRPr="00F254BA">
              <w:rPr>
                <w:sz w:val="22"/>
                <w:szCs w:val="22"/>
              </w:rPr>
              <w:t>UC</w:t>
            </w:r>
          </w:p>
        </w:tc>
        <w:tc>
          <w:tcPr>
            <w:tcW w:w="1227" w:type="dxa"/>
            <w:vAlign w:val="center"/>
          </w:tcPr>
          <w:p w14:paraId="0660C243" w14:textId="77777777" w:rsidR="001624B2" w:rsidRPr="00F254BA" w:rsidRDefault="001624B2" w:rsidP="002939C6">
            <w:pPr>
              <w:jc w:val="center"/>
              <w:rPr>
                <w:sz w:val="22"/>
                <w:szCs w:val="22"/>
              </w:rPr>
            </w:pPr>
            <w:r w:rsidRPr="00F254BA">
              <w:rPr>
                <w:sz w:val="22"/>
                <w:szCs w:val="22"/>
              </w:rPr>
              <w:t>UR</w:t>
            </w:r>
          </w:p>
        </w:tc>
        <w:tc>
          <w:tcPr>
            <w:tcW w:w="1226" w:type="dxa"/>
            <w:vAlign w:val="center"/>
          </w:tcPr>
          <w:p w14:paraId="49094321" w14:textId="77777777" w:rsidR="001624B2" w:rsidRPr="00F254BA" w:rsidRDefault="001624B2" w:rsidP="002939C6">
            <w:pPr>
              <w:jc w:val="center"/>
              <w:rPr>
                <w:sz w:val="22"/>
                <w:szCs w:val="22"/>
              </w:rPr>
            </w:pPr>
            <w:r w:rsidRPr="00F254BA">
              <w:rPr>
                <w:sz w:val="22"/>
                <w:szCs w:val="22"/>
              </w:rPr>
              <w:t>UC</w:t>
            </w:r>
          </w:p>
        </w:tc>
      </w:tr>
      <w:tr w:rsidR="00C84D79" w:rsidRPr="00F254BA" w14:paraId="41EDCC37" w14:textId="77777777" w:rsidTr="00D30413">
        <w:tc>
          <w:tcPr>
            <w:tcW w:w="1817" w:type="dxa"/>
          </w:tcPr>
          <w:p w14:paraId="43262962" w14:textId="77777777" w:rsidR="001624B2" w:rsidRPr="00F254BA" w:rsidRDefault="001624B2" w:rsidP="002939C6">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0" w:type="dxa"/>
            <w:vAlign w:val="center"/>
          </w:tcPr>
          <w:p w14:paraId="2A0E7C61" w14:textId="77777777" w:rsidR="001624B2" w:rsidRPr="00F254BA" w:rsidRDefault="001624B2" w:rsidP="00D30413">
            <w:pPr>
              <w:contextualSpacing/>
              <w:rPr>
                <w:rFonts w:asciiTheme="majorHAnsi" w:hAnsiTheme="majorHAnsi" w:cstheme="majorHAnsi"/>
                <w:sz w:val="22"/>
                <w:szCs w:val="22"/>
              </w:rPr>
            </w:pPr>
            <w:r w:rsidRPr="00F254BA">
              <w:rPr>
                <w:rFonts w:asciiTheme="majorHAnsi" w:hAnsiTheme="majorHAnsi" w:cstheme="majorHAnsi"/>
                <w:sz w:val="22"/>
                <w:szCs w:val="22"/>
              </w:rPr>
              <w:t>Duas casas</w:t>
            </w:r>
          </w:p>
        </w:tc>
        <w:tc>
          <w:tcPr>
            <w:tcW w:w="1227" w:type="dxa"/>
            <w:vAlign w:val="center"/>
          </w:tcPr>
          <w:p w14:paraId="08C65EAC" w14:textId="77777777" w:rsidR="001624B2" w:rsidRPr="00F254BA" w:rsidRDefault="00D44037" w:rsidP="002939C6">
            <w:pPr>
              <w:jc w:val="center"/>
              <w:rPr>
                <w:sz w:val="22"/>
                <w:szCs w:val="22"/>
              </w:rPr>
            </w:pPr>
            <w:r w:rsidRPr="00F254BA">
              <w:rPr>
                <w:sz w:val="22"/>
                <w:szCs w:val="22"/>
              </w:rPr>
              <w:t>1</w:t>
            </w:r>
          </w:p>
        </w:tc>
        <w:tc>
          <w:tcPr>
            <w:tcW w:w="1226" w:type="dxa"/>
            <w:vAlign w:val="center"/>
          </w:tcPr>
          <w:p w14:paraId="3D2AA043" w14:textId="77777777" w:rsidR="001624B2" w:rsidRPr="00F254BA" w:rsidRDefault="00D44037" w:rsidP="002939C6">
            <w:pPr>
              <w:jc w:val="center"/>
              <w:rPr>
                <w:sz w:val="22"/>
                <w:szCs w:val="22"/>
              </w:rPr>
            </w:pPr>
            <w:r w:rsidRPr="00F254BA">
              <w:rPr>
                <w:sz w:val="22"/>
                <w:szCs w:val="22"/>
              </w:rPr>
              <w:t>1</w:t>
            </w:r>
          </w:p>
        </w:tc>
        <w:tc>
          <w:tcPr>
            <w:tcW w:w="1227" w:type="dxa"/>
            <w:vAlign w:val="center"/>
          </w:tcPr>
          <w:p w14:paraId="2752F186" w14:textId="77777777" w:rsidR="001624B2" w:rsidRPr="00F254BA" w:rsidRDefault="001624B2" w:rsidP="002939C6">
            <w:pPr>
              <w:jc w:val="center"/>
              <w:rPr>
                <w:sz w:val="22"/>
                <w:szCs w:val="22"/>
              </w:rPr>
            </w:pPr>
            <w:r w:rsidRPr="00F254BA">
              <w:rPr>
                <w:sz w:val="22"/>
                <w:szCs w:val="22"/>
              </w:rPr>
              <w:t>3</w:t>
            </w:r>
          </w:p>
        </w:tc>
        <w:tc>
          <w:tcPr>
            <w:tcW w:w="1226" w:type="dxa"/>
            <w:vAlign w:val="center"/>
          </w:tcPr>
          <w:p w14:paraId="34086A96" w14:textId="019F8D19" w:rsidR="001624B2" w:rsidRPr="00F254BA" w:rsidRDefault="00B44B80" w:rsidP="002939C6">
            <w:pPr>
              <w:jc w:val="center"/>
              <w:rPr>
                <w:sz w:val="22"/>
                <w:szCs w:val="22"/>
              </w:rPr>
            </w:pPr>
            <w:r w:rsidRPr="00F254BA">
              <w:rPr>
                <w:sz w:val="22"/>
                <w:szCs w:val="22"/>
              </w:rPr>
              <w:t>3</w:t>
            </w:r>
          </w:p>
        </w:tc>
      </w:tr>
    </w:tbl>
    <w:p w14:paraId="5AC03E02" w14:textId="77777777" w:rsidR="001624B2" w:rsidRPr="00F254BA" w:rsidRDefault="001624B2" w:rsidP="001624B2">
      <w:pPr>
        <w:tabs>
          <w:tab w:val="left" w:pos="5526"/>
        </w:tabs>
        <w:spacing w:line="360" w:lineRule="auto"/>
        <w:rPr>
          <w:b/>
          <w:sz w:val="22"/>
          <w:szCs w:val="22"/>
        </w:rPr>
      </w:pPr>
    </w:p>
    <w:p w14:paraId="1C17BF60" w14:textId="77777777" w:rsidR="00160EA1" w:rsidRPr="00F254BA" w:rsidRDefault="00160EA1" w:rsidP="00EB15EB">
      <w:pPr>
        <w:spacing w:line="360" w:lineRule="auto"/>
        <w:ind w:firstLine="709"/>
        <w:jc w:val="both"/>
        <w:rPr>
          <w:sz w:val="22"/>
          <w:szCs w:val="22"/>
        </w:rPr>
      </w:pPr>
      <w:r w:rsidRPr="00F254BA">
        <w:rPr>
          <w:sz w:val="22"/>
          <w:szCs w:val="22"/>
        </w:rPr>
        <w:t xml:space="preserve">Relativamente ao quadro </w:t>
      </w:r>
      <w:r w:rsidR="00B01AEB" w:rsidRPr="00F254BA">
        <w:rPr>
          <w:sz w:val="22"/>
          <w:szCs w:val="22"/>
        </w:rPr>
        <w:t>2</w:t>
      </w:r>
      <w:r w:rsidR="00BC0575" w:rsidRPr="00F254BA">
        <w:rPr>
          <w:sz w:val="22"/>
          <w:szCs w:val="22"/>
        </w:rPr>
        <w:t>3</w:t>
      </w:r>
      <w:r w:rsidR="00F9357F" w:rsidRPr="00F254BA">
        <w:rPr>
          <w:sz w:val="22"/>
          <w:szCs w:val="22"/>
        </w:rPr>
        <w:t xml:space="preserve"> acima exposto, a categoria </w:t>
      </w:r>
      <w:r w:rsidR="00E36C3E" w:rsidRPr="00F254BA">
        <w:rPr>
          <w:sz w:val="22"/>
          <w:szCs w:val="22"/>
        </w:rPr>
        <w:t>H</w:t>
      </w:r>
      <w:r w:rsidRPr="00F254BA">
        <w:rPr>
          <w:i/>
          <w:sz w:val="22"/>
          <w:szCs w:val="22"/>
        </w:rPr>
        <w:t>abitação</w:t>
      </w:r>
      <w:r w:rsidRPr="00F254BA">
        <w:rPr>
          <w:sz w:val="22"/>
          <w:szCs w:val="22"/>
        </w:rPr>
        <w:t xml:space="preserve"> abrange 1 só subcategoria</w:t>
      </w:r>
      <w:r w:rsidR="00EB15EB" w:rsidRPr="00F254BA">
        <w:rPr>
          <w:sz w:val="22"/>
          <w:szCs w:val="22"/>
        </w:rPr>
        <w:t>.</w:t>
      </w:r>
      <w:r w:rsidRPr="00F254BA">
        <w:rPr>
          <w:sz w:val="22"/>
          <w:szCs w:val="22"/>
        </w:rPr>
        <w:t xml:space="preserve"> Relativamente </w:t>
      </w:r>
      <w:r w:rsidR="00F9357F" w:rsidRPr="00F254BA">
        <w:rPr>
          <w:sz w:val="22"/>
          <w:szCs w:val="22"/>
        </w:rPr>
        <w:t>à</w:t>
      </w:r>
      <w:r w:rsidRPr="00F254BA">
        <w:rPr>
          <w:sz w:val="22"/>
          <w:szCs w:val="22"/>
        </w:rPr>
        <w:t xml:space="preserve">s famílias tradicionais, a </w:t>
      </w:r>
      <w:r w:rsidR="00F9357F" w:rsidRPr="00F254BA">
        <w:rPr>
          <w:i/>
          <w:sz w:val="22"/>
          <w:szCs w:val="22"/>
        </w:rPr>
        <w:t>subcategoria Duas casas</w:t>
      </w:r>
      <w:r w:rsidRPr="00F254BA">
        <w:rPr>
          <w:i/>
          <w:sz w:val="22"/>
          <w:szCs w:val="22"/>
        </w:rPr>
        <w:t>,</w:t>
      </w:r>
      <w:r w:rsidRPr="00F254BA">
        <w:rPr>
          <w:sz w:val="22"/>
          <w:szCs w:val="22"/>
        </w:rPr>
        <w:t xml:space="preserve"> não foi referida por nenhum grupo.</w:t>
      </w:r>
    </w:p>
    <w:p w14:paraId="561587E3" w14:textId="77777777" w:rsidR="00160EA1" w:rsidRPr="00F254BA" w:rsidRDefault="00160EA1" w:rsidP="00160EA1">
      <w:pPr>
        <w:spacing w:line="360" w:lineRule="auto"/>
        <w:ind w:firstLine="709"/>
        <w:jc w:val="both"/>
        <w:rPr>
          <w:b/>
          <w:sz w:val="22"/>
          <w:szCs w:val="22"/>
        </w:rPr>
      </w:pPr>
      <w:r w:rsidRPr="00F254BA">
        <w:rPr>
          <w:sz w:val="22"/>
          <w:szCs w:val="22"/>
        </w:rPr>
        <w:t>Em torno das famílias monoparentais, a subcategoria</w:t>
      </w:r>
      <w:r w:rsidR="00E36C3E" w:rsidRPr="00F254BA">
        <w:rPr>
          <w:sz w:val="22"/>
          <w:szCs w:val="22"/>
        </w:rPr>
        <w:t xml:space="preserve"> </w:t>
      </w:r>
      <w:r w:rsidRPr="00F254BA">
        <w:rPr>
          <w:sz w:val="22"/>
          <w:szCs w:val="22"/>
        </w:rPr>
        <w:t xml:space="preserve">foi referida por </w:t>
      </w:r>
      <w:r w:rsidR="00E36C3E" w:rsidRPr="00F254BA">
        <w:rPr>
          <w:sz w:val="22"/>
          <w:szCs w:val="22"/>
        </w:rPr>
        <w:t>duas</w:t>
      </w:r>
      <w:r w:rsidRPr="00F254BA">
        <w:rPr>
          <w:sz w:val="22"/>
          <w:szCs w:val="22"/>
        </w:rPr>
        <w:t xml:space="preserve"> criança</w:t>
      </w:r>
      <w:r w:rsidR="00EB15EB" w:rsidRPr="00F254BA">
        <w:rPr>
          <w:sz w:val="22"/>
          <w:szCs w:val="22"/>
        </w:rPr>
        <w:t>s</w:t>
      </w:r>
      <w:r w:rsidRPr="00F254BA">
        <w:rPr>
          <w:sz w:val="22"/>
          <w:szCs w:val="22"/>
        </w:rPr>
        <w:t xml:space="preserve"> de FTr (UR=</w:t>
      </w:r>
      <w:r w:rsidR="00E36C3E" w:rsidRPr="00F254BA">
        <w:rPr>
          <w:sz w:val="22"/>
          <w:szCs w:val="22"/>
        </w:rPr>
        <w:t>2</w:t>
      </w:r>
      <w:r w:rsidRPr="00F254BA">
        <w:rPr>
          <w:sz w:val="22"/>
          <w:szCs w:val="22"/>
        </w:rPr>
        <w:t xml:space="preserve">) e por </w:t>
      </w:r>
      <w:r w:rsidR="00E36C3E" w:rsidRPr="00F254BA">
        <w:rPr>
          <w:sz w:val="22"/>
          <w:szCs w:val="22"/>
        </w:rPr>
        <w:t>três</w:t>
      </w:r>
      <w:r w:rsidRPr="00F254BA">
        <w:rPr>
          <w:sz w:val="22"/>
          <w:szCs w:val="22"/>
        </w:rPr>
        <w:t xml:space="preserve"> crianças de FMn (UR=</w:t>
      </w:r>
      <w:r w:rsidR="00E36C3E" w:rsidRPr="00F254BA">
        <w:rPr>
          <w:sz w:val="22"/>
          <w:szCs w:val="22"/>
        </w:rPr>
        <w:t>3</w:t>
      </w:r>
      <w:r w:rsidRPr="00F254BA">
        <w:rPr>
          <w:sz w:val="22"/>
          <w:szCs w:val="22"/>
        </w:rPr>
        <w:t>); referindo-se a subcategoria da</w:t>
      </w:r>
      <w:r w:rsidR="00E36C3E" w:rsidRPr="00F254BA">
        <w:rPr>
          <w:sz w:val="22"/>
          <w:szCs w:val="22"/>
        </w:rPr>
        <w:t>s</w:t>
      </w:r>
      <w:r w:rsidRPr="00F254BA">
        <w:rPr>
          <w:sz w:val="22"/>
          <w:szCs w:val="22"/>
        </w:rPr>
        <w:t xml:space="preserve"> seguinte</w:t>
      </w:r>
      <w:r w:rsidR="00E36C3E" w:rsidRPr="00F254BA">
        <w:rPr>
          <w:sz w:val="22"/>
          <w:szCs w:val="22"/>
        </w:rPr>
        <w:t>s</w:t>
      </w:r>
      <w:r w:rsidRPr="00F254BA">
        <w:rPr>
          <w:sz w:val="22"/>
          <w:szCs w:val="22"/>
        </w:rPr>
        <w:t xml:space="preserve"> forma</w:t>
      </w:r>
      <w:r w:rsidR="00E36C3E" w:rsidRPr="00F254BA">
        <w:rPr>
          <w:sz w:val="22"/>
          <w:szCs w:val="22"/>
        </w:rPr>
        <w:t>s: “</w:t>
      </w:r>
      <w:r w:rsidR="00D44037" w:rsidRPr="00F254BA">
        <w:rPr>
          <w:i/>
          <w:sz w:val="22"/>
          <w:szCs w:val="22"/>
        </w:rPr>
        <w:t>acho que eles gostam de ter duas casas diferentes</w:t>
      </w:r>
      <w:r w:rsidR="00E36C3E" w:rsidRPr="00F254BA">
        <w:rPr>
          <w:sz w:val="22"/>
          <w:szCs w:val="22"/>
        </w:rPr>
        <w:t>” CR</w:t>
      </w:r>
      <w:r w:rsidR="00D44037" w:rsidRPr="00F254BA">
        <w:rPr>
          <w:sz w:val="22"/>
          <w:szCs w:val="22"/>
        </w:rPr>
        <w:t>10.</w:t>
      </w:r>
    </w:p>
    <w:p w14:paraId="130AEA48" w14:textId="77777777" w:rsidR="00B43FF7" w:rsidRPr="00F254BA" w:rsidRDefault="00B43FF7" w:rsidP="0042342F">
      <w:pPr>
        <w:tabs>
          <w:tab w:val="left" w:pos="5526"/>
        </w:tabs>
        <w:spacing w:line="360" w:lineRule="auto"/>
        <w:rPr>
          <w:sz w:val="22"/>
          <w:szCs w:val="22"/>
        </w:rPr>
      </w:pPr>
    </w:p>
    <w:p w14:paraId="24CA8554" w14:textId="77777777" w:rsidR="00183FB1" w:rsidRPr="00F254BA" w:rsidRDefault="00183FB1" w:rsidP="00183FB1">
      <w:pPr>
        <w:tabs>
          <w:tab w:val="left" w:pos="5526"/>
        </w:tabs>
        <w:spacing w:line="360" w:lineRule="auto"/>
        <w:rPr>
          <w:b/>
          <w:sz w:val="22"/>
          <w:szCs w:val="22"/>
        </w:rPr>
      </w:pPr>
      <w:r w:rsidRPr="00F254BA">
        <w:rPr>
          <w:b/>
          <w:sz w:val="22"/>
          <w:szCs w:val="22"/>
        </w:rPr>
        <w:t xml:space="preserve">Categoria </w:t>
      </w:r>
      <w:r w:rsidR="00A27265" w:rsidRPr="00F254BA">
        <w:rPr>
          <w:b/>
          <w:sz w:val="22"/>
          <w:szCs w:val="22"/>
        </w:rPr>
        <w:t>5</w:t>
      </w:r>
      <w:r w:rsidRPr="00F254BA">
        <w:rPr>
          <w:b/>
          <w:sz w:val="22"/>
          <w:szCs w:val="22"/>
        </w:rPr>
        <w:t>: Não Definida</w:t>
      </w:r>
    </w:p>
    <w:p w14:paraId="0869B1B3" w14:textId="226CF1ED" w:rsidR="00EB15EB" w:rsidRPr="00F254BA" w:rsidRDefault="00EB15EB" w:rsidP="00EB15EB">
      <w:pPr>
        <w:spacing w:line="360" w:lineRule="auto"/>
        <w:ind w:firstLine="709"/>
        <w:jc w:val="both"/>
        <w:rPr>
          <w:sz w:val="22"/>
          <w:szCs w:val="22"/>
        </w:rPr>
      </w:pPr>
      <w:r w:rsidRPr="00F254BA">
        <w:rPr>
          <w:sz w:val="22"/>
          <w:szCs w:val="22"/>
        </w:rPr>
        <w:t xml:space="preserve">Esta categoria </w:t>
      </w:r>
      <w:r w:rsidR="00110524" w:rsidRPr="00F254BA">
        <w:rPr>
          <w:sz w:val="22"/>
          <w:szCs w:val="22"/>
        </w:rPr>
        <w:t>i</w:t>
      </w:r>
      <w:r w:rsidR="00B44B80" w:rsidRPr="00F254BA">
        <w:rPr>
          <w:sz w:val="22"/>
          <w:szCs w:val="22"/>
        </w:rPr>
        <w:t>ndica</w:t>
      </w:r>
      <w:r w:rsidRPr="00F254BA">
        <w:rPr>
          <w:sz w:val="22"/>
          <w:szCs w:val="22"/>
        </w:rPr>
        <w:t xml:space="preserve"> uma realidade de desconhecimento de algumas crianças face aos aspetos positivos das famílias em estudo.</w:t>
      </w:r>
    </w:p>
    <w:p w14:paraId="59D2CCC2" w14:textId="77777777" w:rsidR="00367FA7" w:rsidRPr="00F254BA" w:rsidRDefault="00367FA7" w:rsidP="00183FB1">
      <w:pPr>
        <w:tabs>
          <w:tab w:val="left" w:pos="5526"/>
        </w:tabs>
        <w:spacing w:line="360" w:lineRule="auto"/>
        <w:rPr>
          <w:b/>
          <w:sz w:val="22"/>
          <w:szCs w:val="22"/>
        </w:rPr>
      </w:pPr>
    </w:p>
    <w:p w14:paraId="0706192E" w14:textId="77777777" w:rsidR="00B43FF7" w:rsidRPr="00F254BA" w:rsidRDefault="00B43FF7" w:rsidP="00B43FF7">
      <w:pPr>
        <w:tabs>
          <w:tab w:val="left" w:pos="5526"/>
        </w:tabs>
        <w:spacing w:line="360" w:lineRule="auto"/>
        <w:rPr>
          <w:b/>
          <w:sz w:val="22"/>
          <w:szCs w:val="22"/>
        </w:rPr>
      </w:pPr>
      <w:bookmarkStart w:id="303" w:name="_Toc452212862"/>
      <w:bookmarkStart w:id="304" w:name="_Toc456016550"/>
      <w:bookmarkStart w:id="305" w:name="_Toc468143431"/>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24</w:t>
      </w:r>
      <w:r w:rsidRPr="00F254BA">
        <w:rPr>
          <w:b/>
          <w:sz w:val="22"/>
          <w:szCs w:val="22"/>
        </w:rPr>
        <w:fldChar w:fldCharType="end"/>
      </w:r>
      <w:r w:rsidRPr="00F254BA">
        <w:rPr>
          <w:b/>
          <w:sz w:val="22"/>
          <w:szCs w:val="22"/>
        </w:rPr>
        <w:t xml:space="preserve">: Categoria </w:t>
      </w:r>
      <w:r w:rsidR="00A27265" w:rsidRPr="00F254BA">
        <w:rPr>
          <w:b/>
          <w:sz w:val="22"/>
          <w:szCs w:val="22"/>
        </w:rPr>
        <w:t>5</w:t>
      </w:r>
      <w:r w:rsidRPr="00F254BA">
        <w:rPr>
          <w:b/>
          <w:sz w:val="22"/>
          <w:szCs w:val="22"/>
        </w:rPr>
        <w:t xml:space="preserve"> – Não Definida</w:t>
      </w:r>
      <w:bookmarkEnd w:id="303"/>
      <w:bookmarkEnd w:id="304"/>
      <w:bookmarkEnd w:id="305"/>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C84D79" w:rsidRPr="00F254BA" w14:paraId="25FC08F2" w14:textId="77777777" w:rsidTr="00B43FF7">
        <w:tc>
          <w:tcPr>
            <w:tcW w:w="1817" w:type="dxa"/>
            <w:vMerge w:val="restart"/>
            <w:vAlign w:val="bottom"/>
          </w:tcPr>
          <w:p w14:paraId="1000A001" w14:textId="77777777" w:rsidR="00F05CD4" w:rsidRPr="00F254BA" w:rsidRDefault="00F05CD4" w:rsidP="00F05CD4">
            <w:pPr>
              <w:rPr>
                <w:sz w:val="22"/>
                <w:szCs w:val="22"/>
              </w:rPr>
            </w:pPr>
            <w:r w:rsidRPr="00F254BA">
              <w:rPr>
                <w:sz w:val="22"/>
                <w:szCs w:val="22"/>
              </w:rPr>
              <w:t>Subtema</w:t>
            </w:r>
          </w:p>
        </w:tc>
        <w:tc>
          <w:tcPr>
            <w:tcW w:w="2280" w:type="dxa"/>
            <w:vMerge w:val="restart"/>
            <w:vAlign w:val="bottom"/>
          </w:tcPr>
          <w:p w14:paraId="0306F2E0" w14:textId="77777777" w:rsidR="00F05CD4" w:rsidRPr="00F254BA" w:rsidRDefault="00F05CD4" w:rsidP="00F05CD4">
            <w:pPr>
              <w:rPr>
                <w:sz w:val="22"/>
                <w:szCs w:val="22"/>
              </w:rPr>
            </w:pPr>
            <w:r w:rsidRPr="00F254BA">
              <w:rPr>
                <w:sz w:val="22"/>
                <w:szCs w:val="22"/>
              </w:rPr>
              <w:t>Subcategorias</w:t>
            </w:r>
          </w:p>
        </w:tc>
        <w:tc>
          <w:tcPr>
            <w:tcW w:w="2453" w:type="dxa"/>
            <w:gridSpan w:val="2"/>
          </w:tcPr>
          <w:p w14:paraId="3CA02ACE" w14:textId="77777777" w:rsidR="00F05CD4" w:rsidRPr="00F254BA" w:rsidRDefault="00F05CD4" w:rsidP="00F05CD4">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6796F9DA" w14:textId="77777777" w:rsidR="00F05CD4" w:rsidRPr="00F254BA" w:rsidRDefault="00F05CD4" w:rsidP="00F05CD4">
            <w:pPr>
              <w:jc w:val="center"/>
              <w:rPr>
                <w:sz w:val="22"/>
                <w:szCs w:val="22"/>
              </w:rPr>
            </w:pPr>
            <w:r w:rsidRPr="00F254BA">
              <w:rPr>
                <w:rFonts w:asciiTheme="majorHAnsi" w:hAnsiTheme="majorHAnsi" w:cstheme="majorHAnsi"/>
                <w:sz w:val="22"/>
                <w:szCs w:val="22"/>
              </w:rPr>
              <w:t>Crianças FMn (N=12)</w:t>
            </w:r>
          </w:p>
        </w:tc>
      </w:tr>
      <w:tr w:rsidR="00C84D79" w:rsidRPr="00F254BA" w14:paraId="0A2BAF0F" w14:textId="77777777" w:rsidTr="00367FA7">
        <w:tc>
          <w:tcPr>
            <w:tcW w:w="1817" w:type="dxa"/>
            <w:vMerge/>
          </w:tcPr>
          <w:p w14:paraId="50F00334" w14:textId="77777777" w:rsidR="00F05CD4" w:rsidRPr="00F254BA" w:rsidRDefault="00F05CD4" w:rsidP="00F05CD4">
            <w:pPr>
              <w:jc w:val="center"/>
              <w:rPr>
                <w:sz w:val="22"/>
                <w:szCs w:val="22"/>
              </w:rPr>
            </w:pPr>
          </w:p>
        </w:tc>
        <w:tc>
          <w:tcPr>
            <w:tcW w:w="2280" w:type="dxa"/>
            <w:vMerge/>
            <w:tcBorders>
              <w:bottom w:val="single" w:sz="4" w:space="0" w:color="auto"/>
            </w:tcBorders>
            <w:vAlign w:val="center"/>
          </w:tcPr>
          <w:p w14:paraId="22B7D32F" w14:textId="77777777" w:rsidR="00F05CD4" w:rsidRPr="00F254BA" w:rsidRDefault="00F05CD4" w:rsidP="00F05CD4">
            <w:pPr>
              <w:jc w:val="center"/>
              <w:rPr>
                <w:sz w:val="22"/>
                <w:szCs w:val="22"/>
              </w:rPr>
            </w:pPr>
          </w:p>
        </w:tc>
        <w:tc>
          <w:tcPr>
            <w:tcW w:w="1227" w:type="dxa"/>
            <w:tcBorders>
              <w:bottom w:val="single" w:sz="4" w:space="0" w:color="auto"/>
            </w:tcBorders>
            <w:vAlign w:val="center"/>
          </w:tcPr>
          <w:p w14:paraId="012D7E21" w14:textId="77777777" w:rsidR="00F05CD4" w:rsidRPr="00F254BA" w:rsidRDefault="00F05CD4" w:rsidP="00F05CD4">
            <w:pPr>
              <w:jc w:val="center"/>
              <w:rPr>
                <w:sz w:val="22"/>
                <w:szCs w:val="22"/>
              </w:rPr>
            </w:pPr>
            <w:r w:rsidRPr="00F254BA">
              <w:rPr>
                <w:sz w:val="22"/>
                <w:szCs w:val="22"/>
              </w:rPr>
              <w:t>UR</w:t>
            </w:r>
          </w:p>
        </w:tc>
        <w:tc>
          <w:tcPr>
            <w:tcW w:w="1226" w:type="dxa"/>
            <w:tcBorders>
              <w:bottom w:val="single" w:sz="4" w:space="0" w:color="auto"/>
            </w:tcBorders>
            <w:vAlign w:val="center"/>
          </w:tcPr>
          <w:p w14:paraId="494C797A" w14:textId="77777777" w:rsidR="00F05CD4" w:rsidRPr="00F254BA" w:rsidRDefault="00F05CD4" w:rsidP="00F05CD4">
            <w:pPr>
              <w:jc w:val="center"/>
              <w:rPr>
                <w:sz w:val="22"/>
                <w:szCs w:val="22"/>
              </w:rPr>
            </w:pPr>
            <w:r w:rsidRPr="00F254BA">
              <w:rPr>
                <w:sz w:val="22"/>
                <w:szCs w:val="22"/>
              </w:rPr>
              <w:t>UC</w:t>
            </w:r>
          </w:p>
        </w:tc>
        <w:tc>
          <w:tcPr>
            <w:tcW w:w="1227" w:type="dxa"/>
            <w:tcBorders>
              <w:bottom w:val="single" w:sz="4" w:space="0" w:color="auto"/>
            </w:tcBorders>
            <w:vAlign w:val="center"/>
          </w:tcPr>
          <w:p w14:paraId="15DD0DB9" w14:textId="77777777" w:rsidR="00F05CD4" w:rsidRPr="00F254BA" w:rsidRDefault="00F05CD4" w:rsidP="00F05CD4">
            <w:pPr>
              <w:jc w:val="center"/>
              <w:rPr>
                <w:sz w:val="22"/>
                <w:szCs w:val="22"/>
              </w:rPr>
            </w:pPr>
            <w:r w:rsidRPr="00F254BA">
              <w:rPr>
                <w:sz w:val="22"/>
                <w:szCs w:val="22"/>
              </w:rPr>
              <w:t>UR</w:t>
            </w:r>
          </w:p>
        </w:tc>
        <w:tc>
          <w:tcPr>
            <w:tcW w:w="1226" w:type="dxa"/>
            <w:tcBorders>
              <w:bottom w:val="single" w:sz="4" w:space="0" w:color="auto"/>
            </w:tcBorders>
            <w:vAlign w:val="center"/>
          </w:tcPr>
          <w:p w14:paraId="5C642D53" w14:textId="77777777" w:rsidR="00F05CD4" w:rsidRPr="00F254BA" w:rsidRDefault="00F05CD4" w:rsidP="00F05CD4">
            <w:pPr>
              <w:jc w:val="center"/>
              <w:rPr>
                <w:sz w:val="22"/>
                <w:szCs w:val="22"/>
              </w:rPr>
            </w:pPr>
            <w:r w:rsidRPr="00F254BA">
              <w:rPr>
                <w:sz w:val="22"/>
                <w:szCs w:val="22"/>
              </w:rPr>
              <w:t>UC</w:t>
            </w:r>
          </w:p>
        </w:tc>
      </w:tr>
      <w:tr w:rsidR="00C84D79" w:rsidRPr="00F254BA" w14:paraId="7A3F68F4" w14:textId="77777777" w:rsidTr="00367FA7">
        <w:tc>
          <w:tcPr>
            <w:tcW w:w="1817" w:type="dxa"/>
            <w:vMerge w:val="restart"/>
          </w:tcPr>
          <w:p w14:paraId="48E78720"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280" w:type="dxa"/>
            <w:tcBorders>
              <w:bottom w:val="nil"/>
              <w:right w:val="nil"/>
            </w:tcBorders>
          </w:tcPr>
          <w:p w14:paraId="7537A4B3"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 xml:space="preserve">Nada  </w:t>
            </w:r>
          </w:p>
        </w:tc>
        <w:tc>
          <w:tcPr>
            <w:tcW w:w="1227" w:type="dxa"/>
            <w:tcBorders>
              <w:left w:val="nil"/>
              <w:bottom w:val="nil"/>
              <w:right w:val="nil"/>
            </w:tcBorders>
            <w:vAlign w:val="center"/>
          </w:tcPr>
          <w:p w14:paraId="72B64B34" w14:textId="77777777" w:rsidR="00F05CD4" w:rsidRPr="00F254BA" w:rsidRDefault="00F05CD4" w:rsidP="00F05CD4">
            <w:pPr>
              <w:jc w:val="center"/>
              <w:rPr>
                <w:sz w:val="22"/>
                <w:szCs w:val="22"/>
              </w:rPr>
            </w:pPr>
            <w:r w:rsidRPr="00F254BA">
              <w:rPr>
                <w:sz w:val="22"/>
                <w:szCs w:val="22"/>
              </w:rPr>
              <w:t>0</w:t>
            </w:r>
          </w:p>
        </w:tc>
        <w:tc>
          <w:tcPr>
            <w:tcW w:w="1226" w:type="dxa"/>
            <w:tcBorders>
              <w:left w:val="nil"/>
              <w:bottom w:val="nil"/>
              <w:right w:val="nil"/>
            </w:tcBorders>
            <w:vAlign w:val="center"/>
          </w:tcPr>
          <w:p w14:paraId="5670048C" w14:textId="77777777" w:rsidR="00F05CD4" w:rsidRPr="00F254BA" w:rsidRDefault="00F05CD4" w:rsidP="00F05CD4">
            <w:pPr>
              <w:jc w:val="center"/>
              <w:rPr>
                <w:sz w:val="22"/>
                <w:szCs w:val="22"/>
              </w:rPr>
            </w:pPr>
            <w:r w:rsidRPr="00F254BA">
              <w:rPr>
                <w:sz w:val="22"/>
                <w:szCs w:val="22"/>
              </w:rPr>
              <w:t>0</w:t>
            </w:r>
          </w:p>
        </w:tc>
        <w:tc>
          <w:tcPr>
            <w:tcW w:w="1227" w:type="dxa"/>
            <w:tcBorders>
              <w:left w:val="nil"/>
              <w:bottom w:val="nil"/>
              <w:right w:val="nil"/>
            </w:tcBorders>
            <w:vAlign w:val="center"/>
          </w:tcPr>
          <w:p w14:paraId="226B560A" w14:textId="77777777" w:rsidR="00F05CD4" w:rsidRPr="00F254BA" w:rsidRDefault="00F05CD4" w:rsidP="00F05CD4">
            <w:pPr>
              <w:jc w:val="center"/>
              <w:rPr>
                <w:sz w:val="22"/>
                <w:szCs w:val="22"/>
              </w:rPr>
            </w:pPr>
            <w:r w:rsidRPr="00F254BA">
              <w:rPr>
                <w:sz w:val="22"/>
                <w:szCs w:val="22"/>
              </w:rPr>
              <w:t>1</w:t>
            </w:r>
          </w:p>
        </w:tc>
        <w:tc>
          <w:tcPr>
            <w:tcW w:w="1226" w:type="dxa"/>
            <w:tcBorders>
              <w:left w:val="nil"/>
              <w:bottom w:val="nil"/>
            </w:tcBorders>
            <w:vAlign w:val="center"/>
          </w:tcPr>
          <w:p w14:paraId="0AD075AF" w14:textId="77777777" w:rsidR="00F05CD4" w:rsidRPr="00F254BA" w:rsidRDefault="00F05CD4" w:rsidP="00F05CD4">
            <w:pPr>
              <w:jc w:val="center"/>
              <w:rPr>
                <w:sz w:val="22"/>
                <w:szCs w:val="22"/>
              </w:rPr>
            </w:pPr>
            <w:r w:rsidRPr="00F254BA">
              <w:rPr>
                <w:sz w:val="22"/>
                <w:szCs w:val="22"/>
              </w:rPr>
              <w:t>1</w:t>
            </w:r>
          </w:p>
        </w:tc>
      </w:tr>
      <w:tr w:rsidR="00C84D79" w:rsidRPr="00F254BA" w14:paraId="36DDA5E2" w14:textId="77777777" w:rsidTr="00367FA7">
        <w:tc>
          <w:tcPr>
            <w:tcW w:w="1817" w:type="dxa"/>
            <w:vMerge/>
          </w:tcPr>
          <w:p w14:paraId="6DAA4330" w14:textId="77777777" w:rsidR="00F05CD4" w:rsidRPr="00F254BA" w:rsidRDefault="00F05CD4" w:rsidP="00F05CD4">
            <w:pPr>
              <w:contextualSpacing/>
              <w:rPr>
                <w:rFonts w:asciiTheme="majorHAnsi" w:hAnsiTheme="majorHAnsi" w:cstheme="majorHAnsi"/>
                <w:sz w:val="22"/>
                <w:szCs w:val="22"/>
              </w:rPr>
            </w:pPr>
          </w:p>
        </w:tc>
        <w:tc>
          <w:tcPr>
            <w:tcW w:w="2280" w:type="dxa"/>
            <w:tcBorders>
              <w:top w:val="nil"/>
              <w:bottom w:val="single" w:sz="4" w:space="0" w:color="auto"/>
              <w:right w:val="nil"/>
            </w:tcBorders>
          </w:tcPr>
          <w:p w14:paraId="37E06DAB" w14:textId="77777777" w:rsidR="00F05CD4" w:rsidRPr="00F254BA" w:rsidRDefault="00F05CD4" w:rsidP="00F05CD4">
            <w:pPr>
              <w:contextualSpacing/>
              <w:rPr>
                <w:rFonts w:asciiTheme="majorHAnsi" w:hAnsiTheme="majorHAnsi" w:cstheme="majorHAnsi"/>
                <w:sz w:val="22"/>
                <w:szCs w:val="22"/>
              </w:rPr>
            </w:pPr>
            <w:r w:rsidRPr="00F254BA">
              <w:rPr>
                <w:rFonts w:asciiTheme="majorHAnsi" w:hAnsiTheme="majorHAnsi" w:cstheme="majorHAnsi"/>
                <w:sz w:val="22"/>
                <w:szCs w:val="22"/>
              </w:rPr>
              <w:t>Tudo</w:t>
            </w:r>
          </w:p>
        </w:tc>
        <w:tc>
          <w:tcPr>
            <w:tcW w:w="1227" w:type="dxa"/>
            <w:tcBorders>
              <w:top w:val="nil"/>
              <w:left w:val="nil"/>
              <w:bottom w:val="single" w:sz="4" w:space="0" w:color="auto"/>
              <w:right w:val="nil"/>
            </w:tcBorders>
            <w:vAlign w:val="center"/>
          </w:tcPr>
          <w:p w14:paraId="37DBFBE2" w14:textId="77777777" w:rsidR="00F05CD4" w:rsidRPr="00F254BA" w:rsidRDefault="00F05CD4" w:rsidP="00F05CD4">
            <w:pPr>
              <w:jc w:val="center"/>
              <w:rPr>
                <w:sz w:val="22"/>
                <w:szCs w:val="22"/>
              </w:rPr>
            </w:pPr>
            <w:r w:rsidRPr="00F254BA">
              <w:rPr>
                <w:sz w:val="22"/>
                <w:szCs w:val="22"/>
              </w:rPr>
              <w:t>1</w:t>
            </w:r>
          </w:p>
        </w:tc>
        <w:tc>
          <w:tcPr>
            <w:tcW w:w="1226" w:type="dxa"/>
            <w:tcBorders>
              <w:top w:val="nil"/>
              <w:left w:val="nil"/>
              <w:bottom w:val="single" w:sz="4" w:space="0" w:color="auto"/>
              <w:right w:val="nil"/>
            </w:tcBorders>
            <w:vAlign w:val="center"/>
          </w:tcPr>
          <w:p w14:paraId="0D5AE0E0" w14:textId="77777777" w:rsidR="00F05CD4" w:rsidRPr="00F254BA" w:rsidRDefault="00F05CD4" w:rsidP="00F05CD4">
            <w:pPr>
              <w:jc w:val="center"/>
              <w:rPr>
                <w:sz w:val="22"/>
                <w:szCs w:val="22"/>
              </w:rPr>
            </w:pPr>
            <w:r w:rsidRPr="00F254BA">
              <w:rPr>
                <w:sz w:val="22"/>
                <w:szCs w:val="22"/>
              </w:rPr>
              <w:t>1</w:t>
            </w:r>
          </w:p>
        </w:tc>
        <w:tc>
          <w:tcPr>
            <w:tcW w:w="1227" w:type="dxa"/>
            <w:tcBorders>
              <w:top w:val="nil"/>
              <w:left w:val="nil"/>
              <w:bottom w:val="single" w:sz="4" w:space="0" w:color="auto"/>
              <w:right w:val="nil"/>
            </w:tcBorders>
            <w:vAlign w:val="center"/>
          </w:tcPr>
          <w:p w14:paraId="7271A7B2" w14:textId="77777777" w:rsidR="00F05CD4" w:rsidRPr="00F254BA" w:rsidRDefault="00F05CD4" w:rsidP="00F05CD4">
            <w:pPr>
              <w:jc w:val="center"/>
              <w:rPr>
                <w:sz w:val="22"/>
                <w:szCs w:val="22"/>
              </w:rPr>
            </w:pPr>
            <w:r w:rsidRPr="00F254BA">
              <w:rPr>
                <w:sz w:val="22"/>
                <w:szCs w:val="22"/>
              </w:rPr>
              <w:t>0</w:t>
            </w:r>
          </w:p>
        </w:tc>
        <w:tc>
          <w:tcPr>
            <w:tcW w:w="1226" w:type="dxa"/>
            <w:tcBorders>
              <w:top w:val="nil"/>
              <w:left w:val="nil"/>
              <w:bottom w:val="single" w:sz="4" w:space="0" w:color="auto"/>
            </w:tcBorders>
            <w:vAlign w:val="center"/>
          </w:tcPr>
          <w:p w14:paraId="0D3B4BF5" w14:textId="77777777" w:rsidR="00F05CD4" w:rsidRPr="00F254BA" w:rsidRDefault="00F05CD4" w:rsidP="00F05CD4">
            <w:pPr>
              <w:jc w:val="center"/>
              <w:rPr>
                <w:sz w:val="22"/>
                <w:szCs w:val="22"/>
              </w:rPr>
            </w:pPr>
            <w:r w:rsidRPr="00F254BA">
              <w:rPr>
                <w:sz w:val="22"/>
                <w:szCs w:val="22"/>
              </w:rPr>
              <w:t>0</w:t>
            </w:r>
          </w:p>
        </w:tc>
      </w:tr>
      <w:tr w:rsidR="00C84D79" w:rsidRPr="00F254BA" w14:paraId="259C748F" w14:textId="77777777" w:rsidTr="00B43FF7">
        <w:tc>
          <w:tcPr>
            <w:tcW w:w="1817" w:type="dxa"/>
            <w:vMerge w:val="restart"/>
          </w:tcPr>
          <w:p w14:paraId="7031AB8F" w14:textId="77777777" w:rsidR="001624B2" w:rsidRPr="00F254BA" w:rsidRDefault="001624B2" w:rsidP="00F05CD4">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0" w:type="dxa"/>
            <w:tcBorders>
              <w:top w:val="single" w:sz="4" w:space="0" w:color="auto"/>
              <w:bottom w:val="nil"/>
              <w:right w:val="nil"/>
            </w:tcBorders>
          </w:tcPr>
          <w:p w14:paraId="3C8F92B2" w14:textId="77777777" w:rsidR="001624B2" w:rsidRPr="00F254BA" w:rsidRDefault="001624B2" w:rsidP="002939C6">
            <w:pPr>
              <w:contextualSpacing/>
              <w:rPr>
                <w:rFonts w:asciiTheme="majorHAnsi" w:hAnsiTheme="majorHAnsi" w:cstheme="majorHAnsi"/>
                <w:sz w:val="22"/>
                <w:szCs w:val="22"/>
              </w:rPr>
            </w:pPr>
            <w:r w:rsidRPr="00F254BA">
              <w:rPr>
                <w:rFonts w:asciiTheme="majorHAnsi" w:hAnsiTheme="majorHAnsi" w:cstheme="majorHAnsi"/>
                <w:sz w:val="22"/>
                <w:szCs w:val="22"/>
              </w:rPr>
              <w:t>Tudo</w:t>
            </w:r>
          </w:p>
        </w:tc>
        <w:tc>
          <w:tcPr>
            <w:tcW w:w="1227" w:type="dxa"/>
            <w:tcBorders>
              <w:top w:val="single" w:sz="4" w:space="0" w:color="auto"/>
              <w:left w:val="nil"/>
              <w:bottom w:val="nil"/>
              <w:right w:val="nil"/>
            </w:tcBorders>
            <w:vAlign w:val="center"/>
          </w:tcPr>
          <w:p w14:paraId="6AFB9958" w14:textId="77777777" w:rsidR="001624B2" w:rsidRPr="00F254BA" w:rsidRDefault="001624B2" w:rsidP="002939C6">
            <w:pPr>
              <w:jc w:val="center"/>
              <w:rPr>
                <w:sz w:val="22"/>
                <w:szCs w:val="22"/>
              </w:rPr>
            </w:pPr>
            <w:r w:rsidRPr="00F254BA">
              <w:rPr>
                <w:sz w:val="22"/>
                <w:szCs w:val="22"/>
              </w:rPr>
              <w:t>0</w:t>
            </w:r>
          </w:p>
        </w:tc>
        <w:tc>
          <w:tcPr>
            <w:tcW w:w="1226" w:type="dxa"/>
            <w:tcBorders>
              <w:top w:val="single" w:sz="4" w:space="0" w:color="auto"/>
              <w:left w:val="nil"/>
              <w:bottom w:val="nil"/>
              <w:right w:val="nil"/>
            </w:tcBorders>
            <w:vAlign w:val="center"/>
          </w:tcPr>
          <w:p w14:paraId="5136A746" w14:textId="77777777" w:rsidR="001624B2" w:rsidRPr="00F254BA" w:rsidRDefault="001624B2" w:rsidP="002939C6">
            <w:pPr>
              <w:jc w:val="center"/>
              <w:rPr>
                <w:sz w:val="22"/>
                <w:szCs w:val="22"/>
              </w:rPr>
            </w:pPr>
            <w:r w:rsidRPr="00F254BA">
              <w:rPr>
                <w:sz w:val="22"/>
                <w:szCs w:val="22"/>
              </w:rPr>
              <w:t>0</w:t>
            </w:r>
          </w:p>
        </w:tc>
        <w:tc>
          <w:tcPr>
            <w:tcW w:w="1227" w:type="dxa"/>
            <w:tcBorders>
              <w:top w:val="single" w:sz="4" w:space="0" w:color="auto"/>
              <w:left w:val="nil"/>
              <w:bottom w:val="nil"/>
              <w:right w:val="nil"/>
            </w:tcBorders>
            <w:vAlign w:val="center"/>
          </w:tcPr>
          <w:p w14:paraId="38BC0E42" w14:textId="77777777" w:rsidR="001624B2" w:rsidRPr="00F254BA" w:rsidRDefault="001624B2" w:rsidP="002939C6">
            <w:pPr>
              <w:jc w:val="center"/>
              <w:rPr>
                <w:sz w:val="22"/>
                <w:szCs w:val="22"/>
              </w:rPr>
            </w:pPr>
            <w:r w:rsidRPr="00F254BA">
              <w:rPr>
                <w:sz w:val="22"/>
                <w:szCs w:val="22"/>
              </w:rPr>
              <w:t>2</w:t>
            </w:r>
          </w:p>
        </w:tc>
        <w:tc>
          <w:tcPr>
            <w:tcW w:w="1226" w:type="dxa"/>
            <w:tcBorders>
              <w:top w:val="single" w:sz="4" w:space="0" w:color="auto"/>
              <w:left w:val="nil"/>
              <w:bottom w:val="nil"/>
            </w:tcBorders>
            <w:vAlign w:val="center"/>
          </w:tcPr>
          <w:p w14:paraId="217BCE0C" w14:textId="77777777" w:rsidR="001624B2" w:rsidRPr="00F254BA" w:rsidRDefault="001624B2" w:rsidP="002939C6">
            <w:pPr>
              <w:jc w:val="center"/>
              <w:rPr>
                <w:sz w:val="22"/>
                <w:szCs w:val="22"/>
              </w:rPr>
            </w:pPr>
            <w:r w:rsidRPr="00F254BA">
              <w:rPr>
                <w:sz w:val="22"/>
                <w:szCs w:val="22"/>
              </w:rPr>
              <w:t>2</w:t>
            </w:r>
          </w:p>
        </w:tc>
      </w:tr>
      <w:tr w:rsidR="00C84D79" w:rsidRPr="00F254BA" w14:paraId="1CFC0BCE" w14:textId="77777777" w:rsidTr="00B43FF7">
        <w:tc>
          <w:tcPr>
            <w:tcW w:w="1817" w:type="dxa"/>
            <w:vMerge/>
          </w:tcPr>
          <w:p w14:paraId="7E304F63" w14:textId="77777777" w:rsidR="001624B2" w:rsidRPr="00F254BA" w:rsidRDefault="001624B2" w:rsidP="00F05CD4">
            <w:pPr>
              <w:contextualSpacing/>
              <w:rPr>
                <w:rFonts w:asciiTheme="majorHAnsi" w:hAnsiTheme="majorHAnsi" w:cstheme="majorHAnsi"/>
                <w:sz w:val="22"/>
                <w:szCs w:val="22"/>
              </w:rPr>
            </w:pPr>
          </w:p>
        </w:tc>
        <w:tc>
          <w:tcPr>
            <w:tcW w:w="2280" w:type="dxa"/>
            <w:tcBorders>
              <w:top w:val="nil"/>
              <w:bottom w:val="nil"/>
              <w:right w:val="nil"/>
            </w:tcBorders>
          </w:tcPr>
          <w:p w14:paraId="1E628712" w14:textId="77777777" w:rsidR="001624B2" w:rsidRPr="00F254BA" w:rsidRDefault="001624B2" w:rsidP="002939C6">
            <w:pPr>
              <w:contextualSpacing/>
              <w:rPr>
                <w:rFonts w:asciiTheme="majorHAnsi" w:hAnsiTheme="majorHAnsi" w:cstheme="majorHAnsi"/>
                <w:sz w:val="22"/>
                <w:szCs w:val="22"/>
              </w:rPr>
            </w:pPr>
            <w:r w:rsidRPr="00F254BA">
              <w:rPr>
                <w:rFonts w:asciiTheme="majorHAnsi" w:hAnsiTheme="majorHAnsi" w:cstheme="majorHAnsi"/>
                <w:sz w:val="22"/>
                <w:szCs w:val="22"/>
              </w:rPr>
              <w:t xml:space="preserve">Nada  </w:t>
            </w:r>
          </w:p>
        </w:tc>
        <w:tc>
          <w:tcPr>
            <w:tcW w:w="1227" w:type="dxa"/>
            <w:tcBorders>
              <w:top w:val="nil"/>
              <w:left w:val="nil"/>
              <w:bottom w:val="nil"/>
              <w:right w:val="nil"/>
            </w:tcBorders>
            <w:vAlign w:val="center"/>
          </w:tcPr>
          <w:p w14:paraId="44E48BFD" w14:textId="77777777" w:rsidR="001624B2" w:rsidRPr="00F254BA" w:rsidRDefault="001624B2" w:rsidP="002939C6">
            <w:pPr>
              <w:jc w:val="center"/>
              <w:rPr>
                <w:sz w:val="22"/>
                <w:szCs w:val="22"/>
              </w:rPr>
            </w:pPr>
            <w:r w:rsidRPr="00F254BA">
              <w:rPr>
                <w:sz w:val="22"/>
                <w:szCs w:val="22"/>
              </w:rPr>
              <w:t>9</w:t>
            </w:r>
          </w:p>
        </w:tc>
        <w:tc>
          <w:tcPr>
            <w:tcW w:w="1226" w:type="dxa"/>
            <w:tcBorders>
              <w:top w:val="nil"/>
              <w:left w:val="nil"/>
              <w:bottom w:val="nil"/>
              <w:right w:val="nil"/>
            </w:tcBorders>
            <w:vAlign w:val="center"/>
          </w:tcPr>
          <w:p w14:paraId="0EDB4992" w14:textId="77777777" w:rsidR="001624B2" w:rsidRPr="00F254BA" w:rsidRDefault="001624B2" w:rsidP="002939C6">
            <w:pPr>
              <w:jc w:val="center"/>
              <w:rPr>
                <w:sz w:val="22"/>
                <w:szCs w:val="22"/>
              </w:rPr>
            </w:pPr>
            <w:r w:rsidRPr="00F254BA">
              <w:rPr>
                <w:sz w:val="22"/>
                <w:szCs w:val="22"/>
              </w:rPr>
              <w:t>9</w:t>
            </w:r>
          </w:p>
        </w:tc>
        <w:tc>
          <w:tcPr>
            <w:tcW w:w="1227" w:type="dxa"/>
            <w:tcBorders>
              <w:top w:val="nil"/>
              <w:left w:val="nil"/>
              <w:bottom w:val="nil"/>
              <w:right w:val="nil"/>
            </w:tcBorders>
            <w:vAlign w:val="center"/>
          </w:tcPr>
          <w:p w14:paraId="0DA225A8" w14:textId="77777777" w:rsidR="001624B2" w:rsidRPr="00F254BA" w:rsidRDefault="001624B2" w:rsidP="002939C6">
            <w:pPr>
              <w:jc w:val="center"/>
              <w:rPr>
                <w:sz w:val="22"/>
                <w:szCs w:val="22"/>
              </w:rPr>
            </w:pPr>
            <w:r w:rsidRPr="00F254BA">
              <w:rPr>
                <w:sz w:val="22"/>
                <w:szCs w:val="22"/>
              </w:rPr>
              <w:t>1</w:t>
            </w:r>
          </w:p>
        </w:tc>
        <w:tc>
          <w:tcPr>
            <w:tcW w:w="1226" w:type="dxa"/>
            <w:tcBorders>
              <w:top w:val="nil"/>
              <w:left w:val="nil"/>
              <w:bottom w:val="nil"/>
            </w:tcBorders>
            <w:vAlign w:val="center"/>
          </w:tcPr>
          <w:p w14:paraId="208B59AD" w14:textId="77777777" w:rsidR="001624B2" w:rsidRPr="00F254BA" w:rsidRDefault="001624B2" w:rsidP="002939C6">
            <w:pPr>
              <w:jc w:val="center"/>
              <w:rPr>
                <w:sz w:val="22"/>
                <w:szCs w:val="22"/>
              </w:rPr>
            </w:pPr>
            <w:r w:rsidRPr="00F254BA">
              <w:rPr>
                <w:sz w:val="22"/>
                <w:szCs w:val="22"/>
              </w:rPr>
              <w:t>1</w:t>
            </w:r>
          </w:p>
        </w:tc>
      </w:tr>
      <w:tr w:rsidR="00C84D79" w:rsidRPr="00F254BA" w14:paraId="662E8F25" w14:textId="77777777" w:rsidTr="00B43FF7">
        <w:tc>
          <w:tcPr>
            <w:tcW w:w="1817" w:type="dxa"/>
            <w:vMerge/>
            <w:tcBorders>
              <w:bottom w:val="single" w:sz="4" w:space="0" w:color="auto"/>
            </w:tcBorders>
          </w:tcPr>
          <w:p w14:paraId="0C5D9C08" w14:textId="77777777" w:rsidR="001624B2" w:rsidRPr="00F254BA" w:rsidRDefault="001624B2" w:rsidP="00F05CD4">
            <w:pPr>
              <w:contextualSpacing/>
              <w:rPr>
                <w:rFonts w:asciiTheme="majorHAnsi" w:hAnsiTheme="majorHAnsi" w:cstheme="majorHAnsi"/>
                <w:sz w:val="22"/>
                <w:szCs w:val="22"/>
              </w:rPr>
            </w:pPr>
          </w:p>
        </w:tc>
        <w:tc>
          <w:tcPr>
            <w:tcW w:w="2280" w:type="dxa"/>
            <w:tcBorders>
              <w:top w:val="nil"/>
              <w:bottom w:val="single" w:sz="4" w:space="0" w:color="auto"/>
              <w:right w:val="nil"/>
            </w:tcBorders>
          </w:tcPr>
          <w:p w14:paraId="7E37893D" w14:textId="77777777" w:rsidR="001624B2" w:rsidRPr="00F254BA" w:rsidRDefault="001624B2" w:rsidP="002939C6">
            <w:pPr>
              <w:contextualSpacing/>
              <w:rPr>
                <w:rFonts w:asciiTheme="majorHAnsi" w:hAnsiTheme="majorHAnsi" w:cstheme="majorHAnsi"/>
                <w:sz w:val="22"/>
                <w:szCs w:val="22"/>
              </w:rPr>
            </w:pPr>
            <w:r w:rsidRPr="00F254BA">
              <w:rPr>
                <w:rFonts w:asciiTheme="majorHAnsi" w:hAnsiTheme="majorHAnsi" w:cstheme="majorHAnsi"/>
                <w:sz w:val="22"/>
                <w:szCs w:val="22"/>
              </w:rPr>
              <w:t>Não sei</w:t>
            </w:r>
          </w:p>
        </w:tc>
        <w:tc>
          <w:tcPr>
            <w:tcW w:w="1227" w:type="dxa"/>
            <w:tcBorders>
              <w:top w:val="nil"/>
              <w:left w:val="nil"/>
              <w:bottom w:val="single" w:sz="4" w:space="0" w:color="auto"/>
              <w:right w:val="nil"/>
            </w:tcBorders>
            <w:vAlign w:val="center"/>
          </w:tcPr>
          <w:p w14:paraId="3398DB0D" w14:textId="77777777" w:rsidR="001624B2" w:rsidRPr="00F254BA" w:rsidRDefault="001624B2" w:rsidP="002939C6">
            <w:pPr>
              <w:jc w:val="center"/>
              <w:rPr>
                <w:sz w:val="22"/>
                <w:szCs w:val="22"/>
              </w:rPr>
            </w:pPr>
            <w:r w:rsidRPr="00F254BA">
              <w:rPr>
                <w:sz w:val="22"/>
                <w:szCs w:val="22"/>
              </w:rPr>
              <w:t>6</w:t>
            </w:r>
          </w:p>
        </w:tc>
        <w:tc>
          <w:tcPr>
            <w:tcW w:w="1226" w:type="dxa"/>
            <w:tcBorders>
              <w:top w:val="nil"/>
              <w:left w:val="nil"/>
              <w:bottom w:val="single" w:sz="4" w:space="0" w:color="auto"/>
              <w:right w:val="nil"/>
            </w:tcBorders>
            <w:vAlign w:val="center"/>
          </w:tcPr>
          <w:p w14:paraId="0A185F29" w14:textId="77777777" w:rsidR="001624B2" w:rsidRPr="00F254BA" w:rsidRDefault="001624B2" w:rsidP="002939C6">
            <w:pPr>
              <w:jc w:val="center"/>
              <w:rPr>
                <w:sz w:val="22"/>
                <w:szCs w:val="22"/>
              </w:rPr>
            </w:pPr>
            <w:r w:rsidRPr="00F254BA">
              <w:rPr>
                <w:sz w:val="22"/>
                <w:szCs w:val="22"/>
              </w:rPr>
              <w:t>6</w:t>
            </w:r>
          </w:p>
        </w:tc>
        <w:tc>
          <w:tcPr>
            <w:tcW w:w="1227" w:type="dxa"/>
            <w:tcBorders>
              <w:top w:val="nil"/>
              <w:left w:val="nil"/>
              <w:bottom w:val="single" w:sz="4" w:space="0" w:color="auto"/>
              <w:right w:val="nil"/>
            </w:tcBorders>
            <w:vAlign w:val="center"/>
          </w:tcPr>
          <w:p w14:paraId="64076EC6" w14:textId="77777777" w:rsidR="001624B2" w:rsidRPr="00F254BA" w:rsidRDefault="001624B2" w:rsidP="002939C6">
            <w:pPr>
              <w:jc w:val="center"/>
              <w:rPr>
                <w:sz w:val="22"/>
                <w:szCs w:val="22"/>
              </w:rPr>
            </w:pPr>
            <w:r w:rsidRPr="00F254BA">
              <w:rPr>
                <w:sz w:val="22"/>
                <w:szCs w:val="22"/>
              </w:rPr>
              <w:t>1</w:t>
            </w:r>
          </w:p>
        </w:tc>
        <w:tc>
          <w:tcPr>
            <w:tcW w:w="1226" w:type="dxa"/>
            <w:tcBorders>
              <w:top w:val="nil"/>
              <w:left w:val="nil"/>
              <w:bottom w:val="single" w:sz="4" w:space="0" w:color="auto"/>
            </w:tcBorders>
            <w:vAlign w:val="center"/>
          </w:tcPr>
          <w:p w14:paraId="0C319BB1" w14:textId="77777777" w:rsidR="001624B2" w:rsidRPr="00F254BA" w:rsidRDefault="001624B2" w:rsidP="002939C6">
            <w:pPr>
              <w:jc w:val="center"/>
              <w:rPr>
                <w:sz w:val="22"/>
                <w:szCs w:val="22"/>
              </w:rPr>
            </w:pPr>
            <w:r w:rsidRPr="00F254BA">
              <w:rPr>
                <w:sz w:val="22"/>
                <w:szCs w:val="22"/>
              </w:rPr>
              <w:t>1</w:t>
            </w:r>
          </w:p>
        </w:tc>
      </w:tr>
    </w:tbl>
    <w:p w14:paraId="233660F9" w14:textId="77777777" w:rsidR="00F05CD4" w:rsidRPr="00F254BA" w:rsidRDefault="00F05CD4" w:rsidP="00183FB1">
      <w:pPr>
        <w:tabs>
          <w:tab w:val="left" w:pos="5526"/>
        </w:tabs>
        <w:spacing w:line="360" w:lineRule="auto"/>
        <w:rPr>
          <w:b/>
          <w:sz w:val="22"/>
          <w:szCs w:val="22"/>
        </w:rPr>
      </w:pPr>
    </w:p>
    <w:p w14:paraId="783304D3" w14:textId="23DC9058" w:rsidR="00EB15EB" w:rsidRPr="00F254BA" w:rsidRDefault="00EB15EB" w:rsidP="00A15127">
      <w:pPr>
        <w:tabs>
          <w:tab w:val="left" w:pos="709"/>
        </w:tabs>
        <w:spacing w:line="360" w:lineRule="auto"/>
        <w:jc w:val="both"/>
        <w:rPr>
          <w:sz w:val="22"/>
          <w:szCs w:val="22"/>
        </w:rPr>
      </w:pPr>
      <w:r w:rsidRPr="00F254BA">
        <w:rPr>
          <w:sz w:val="22"/>
          <w:szCs w:val="22"/>
        </w:rPr>
        <w:tab/>
        <w:t xml:space="preserve">Esta categoria </w:t>
      </w:r>
      <w:r w:rsidR="00B44B80" w:rsidRPr="00F254BA">
        <w:rPr>
          <w:sz w:val="22"/>
          <w:szCs w:val="22"/>
        </w:rPr>
        <w:t>indica</w:t>
      </w:r>
      <w:r w:rsidRPr="00F254BA">
        <w:rPr>
          <w:sz w:val="22"/>
          <w:szCs w:val="22"/>
        </w:rPr>
        <w:t xml:space="preserve"> que</w:t>
      </w:r>
      <w:r w:rsidR="00167ECC" w:rsidRPr="00F254BA">
        <w:rPr>
          <w:sz w:val="22"/>
          <w:szCs w:val="22"/>
        </w:rPr>
        <w:t xml:space="preserve"> nem todas as</w:t>
      </w:r>
      <w:r w:rsidR="00BC0575" w:rsidRPr="00F254BA">
        <w:rPr>
          <w:sz w:val="22"/>
          <w:szCs w:val="22"/>
        </w:rPr>
        <w:t xml:space="preserve"> </w:t>
      </w:r>
      <w:r w:rsidRPr="00F254BA">
        <w:rPr>
          <w:sz w:val="22"/>
          <w:szCs w:val="22"/>
        </w:rPr>
        <w:t xml:space="preserve">crianças </w:t>
      </w:r>
      <w:r w:rsidR="00167ECC" w:rsidRPr="00F254BA">
        <w:rPr>
          <w:sz w:val="22"/>
          <w:szCs w:val="22"/>
        </w:rPr>
        <w:t>são capazes de re</w:t>
      </w:r>
      <w:r w:rsidRPr="00F254BA">
        <w:rPr>
          <w:sz w:val="22"/>
          <w:szCs w:val="22"/>
        </w:rPr>
        <w:t>conhece</w:t>
      </w:r>
      <w:r w:rsidR="00167ECC" w:rsidRPr="00F254BA">
        <w:rPr>
          <w:sz w:val="22"/>
          <w:szCs w:val="22"/>
        </w:rPr>
        <w:t>r</w:t>
      </w:r>
      <w:r w:rsidRPr="00F254BA">
        <w:rPr>
          <w:sz w:val="22"/>
          <w:szCs w:val="22"/>
        </w:rPr>
        <w:t xml:space="preserve"> os aspetos positivos das famílias em estudo.</w:t>
      </w:r>
    </w:p>
    <w:p w14:paraId="584D00B9" w14:textId="77777777" w:rsidR="00EB15EB" w:rsidRPr="00F254BA" w:rsidRDefault="00EB15EB" w:rsidP="00A15127">
      <w:pPr>
        <w:tabs>
          <w:tab w:val="left" w:pos="709"/>
        </w:tabs>
        <w:spacing w:line="360" w:lineRule="auto"/>
        <w:jc w:val="both"/>
        <w:rPr>
          <w:sz w:val="22"/>
          <w:szCs w:val="22"/>
        </w:rPr>
      </w:pPr>
      <w:r w:rsidRPr="00F254BA">
        <w:rPr>
          <w:sz w:val="22"/>
          <w:szCs w:val="22"/>
        </w:rPr>
        <w:tab/>
        <w:t>Em relação as famílias tradicionais, uma criança de FTr (UR=1) responderam “</w:t>
      </w:r>
      <w:r w:rsidRPr="00F254BA">
        <w:rPr>
          <w:i/>
          <w:sz w:val="22"/>
          <w:szCs w:val="22"/>
        </w:rPr>
        <w:t>Tudo</w:t>
      </w:r>
      <w:r w:rsidRPr="00F254BA">
        <w:rPr>
          <w:sz w:val="22"/>
          <w:szCs w:val="22"/>
        </w:rPr>
        <w:t>” aquando a discussão do tema em análise; já as crianças de FMn responderam “</w:t>
      </w:r>
      <w:r w:rsidRPr="00F254BA">
        <w:rPr>
          <w:i/>
          <w:sz w:val="22"/>
          <w:szCs w:val="22"/>
        </w:rPr>
        <w:t>Nada</w:t>
      </w:r>
      <w:r w:rsidRPr="00F254BA">
        <w:rPr>
          <w:sz w:val="22"/>
          <w:szCs w:val="22"/>
        </w:rPr>
        <w:t>” (UR=1) relativamente aos aspetos positivos das famílias tradicionais.</w:t>
      </w:r>
    </w:p>
    <w:p w14:paraId="1D218C9B" w14:textId="77777777" w:rsidR="008862E6" w:rsidRPr="00F254BA" w:rsidRDefault="00EB15EB" w:rsidP="00A15127">
      <w:pPr>
        <w:spacing w:line="360" w:lineRule="auto"/>
        <w:jc w:val="both"/>
        <w:rPr>
          <w:sz w:val="22"/>
          <w:szCs w:val="22"/>
        </w:rPr>
      </w:pPr>
      <w:r w:rsidRPr="00F254BA">
        <w:rPr>
          <w:sz w:val="22"/>
          <w:szCs w:val="22"/>
        </w:rPr>
        <w:lastRenderedPageBreak/>
        <w:tab/>
        <w:t xml:space="preserve">Relativamente às famílias monoparentais, duas crianças de FMn (UR=2) afirmaram que </w:t>
      </w:r>
      <w:r w:rsidR="00A15127" w:rsidRPr="00F254BA">
        <w:rPr>
          <w:sz w:val="22"/>
          <w:szCs w:val="22"/>
        </w:rPr>
        <w:t>“</w:t>
      </w:r>
      <w:r w:rsidRPr="00F254BA">
        <w:rPr>
          <w:i/>
          <w:sz w:val="22"/>
          <w:szCs w:val="22"/>
        </w:rPr>
        <w:t>tudo</w:t>
      </w:r>
      <w:r w:rsidR="00A15127" w:rsidRPr="00F254BA">
        <w:rPr>
          <w:sz w:val="22"/>
          <w:szCs w:val="22"/>
        </w:rPr>
        <w:t>”</w:t>
      </w:r>
      <w:r w:rsidRPr="00F254BA">
        <w:rPr>
          <w:sz w:val="22"/>
          <w:szCs w:val="22"/>
        </w:rPr>
        <w:t xml:space="preserve"> era positivo </w:t>
      </w:r>
      <w:r w:rsidR="00A15127" w:rsidRPr="00F254BA">
        <w:rPr>
          <w:sz w:val="22"/>
          <w:szCs w:val="22"/>
        </w:rPr>
        <w:t>nas FMn; nove crianças de FTr (UR=9) e uma criança de FMn (UR=</w:t>
      </w:r>
      <w:r w:rsidR="00F9357F" w:rsidRPr="00F254BA">
        <w:rPr>
          <w:sz w:val="22"/>
          <w:szCs w:val="22"/>
        </w:rPr>
        <w:t>1</w:t>
      </w:r>
      <w:r w:rsidR="00A15127" w:rsidRPr="00F254BA">
        <w:rPr>
          <w:sz w:val="22"/>
          <w:szCs w:val="22"/>
        </w:rPr>
        <w:t>) referiram que “</w:t>
      </w:r>
      <w:r w:rsidR="00A15127" w:rsidRPr="00F254BA">
        <w:rPr>
          <w:i/>
          <w:sz w:val="22"/>
          <w:szCs w:val="22"/>
        </w:rPr>
        <w:t>nada</w:t>
      </w:r>
      <w:r w:rsidR="00A15127" w:rsidRPr="00F254BA">
        <w:rPr>
          <w:sz w:val="22"/>
          <w:szCs w:val="22"/>
        </w:rPr>
        <w:t xml:space="preserve">” era positivo nas FMn; seis crianças de FTr (UR=6) e uma criança de FMn (UR=1) afirmaram: </w:t>
      </w:r>
      <w:r w:rsidRPr="00F254BA">
        <w:rPr>
          <w:sz w:val="22"/>
          <w:szCs w:val="22"/>
        </w:rPr>
        <w:t>“</w:t>
      </w:r>
      <w:r w:rsidR="00A15127" w:rsidRPr="00F254BA">
        <w:rPr>
          <w:i/>
          <w:sz w:val="22"/>
          <w:szCs w:val="22"/>
        </w:rPr>
        <w:t>Não sei</w:t>
      </w:r>
      <w:r w:rsidR="00A15127" w:rsidRPr="00F254BA">
        <w:rPr>
          <w:sz w:val="22"/>
          <w:szCs w:val="22"/>
        </w:rPr>
        <w:t>”, relativamente aos aspetos positivos da FMn.</w:t>
      </w:r>
    </w:p>
    <w:p w14:paraId="2B1BD028" w14:textId="77777777" w:rsidR="005041D2" w:rsidRPr="00F254BA" w:rsidRDefault="005041D2" w:rsidP="00A15127">
      <w:pPr>
        <w:spacing w:line="360" w:lineRule="auto"/>
        <w:jc w:val="both"/>
        <w:rPr>
          <w:sz w:val="22"/>
          <w:szCs w:val="22"/>
        </w:rPr>
      </w:pPr>
    </w:p>
    <w:p w14:paraId="650D4AB2" w14:textId="77777777" w:rsidR="0042342F" w:rsidRPr="00F254BA" w:rsidRDefault="00973004" w:rsidP="0042342F">
      <w:pPr>
        <w:tabs>
          <w:tab w:val="left" w:pos="5526"/>
        </w:tabs>
        <w:spacing w:line="360" w:lineRule="auto"/>
        <w:rPr>
          <w:b/>
          <w:sz w:val="22"/>
          <w:szCs w:val="22"/>
          <w:u w:val="single"/>
        </w:rPr>
      </w:pPr>
      <w:r w:rsidRPr="00F254BA">
        <w:rPr>
          <w:b/>
          <w:sz w:val="22"/>
          <w:szCs w:val="22"/>
          <w:u w:val="single"/>
        </w:rPr>
        <w:t xml:space="preserve">Tema </w:t>
      </w:r>
      <w:r w:rsidR="00A27265" w:rsidRPr="00F254BA">
        <w:rPr>
          <w:b/>
          <w:sz w:val="22"/>
          <w:szCs w:val="22"/>
          <w:u w:val="single"/>
        </w:rPr>
        <w:t>5</w:t>
      </w:r>
      <w:r w:rsidRPr="00F254BA">
        <w:rPr>
          <w:b/>
          <w:sz w:val="22"/>
          <w:szCs w:val="22"/>
          <w:u w:val="single"/>
        </w:rPr>
        <w:t xml:space="preserve"> – </w:t>
      </w:r>
      <w:r w:rsidR="0010250A" w:rsidRPr="00F254BA">
        <w:rPr>
          <w:b/>
          <w:sz w:val="22"/>
          <w:szCs w:val="22"/>
          <w:u w:val="single"/>
        </w:rPr>
        <w:t xml:space="preserve">Sentimentos das crianças relativamente à sua família e </w:t>
      </w:r>
      <w:r w:rsidR="00B20084" w:rsidRPr="00F254BA">
        <w:rPr>
          <w:b/>
          <w:sz w:val="22"/>
          <w:szCs w:val="22"/>
          <w:u w:val="single"/>
        </w:rPr>
        <w:t>perceção</w:t>
      </w:r>
      <w:r w:rsidR="0010250A" w:rsidRPr="00F254BA">
        <w:rPr>
          <w:b/>
          <w:sz w:val="22"/>
          <w:szCs w:val="22"/>
          <w:u w:val="single"/>
        </w:rPr>
        <w:t xml:space="preserve"> do sentimento de outras crianças</w:t>
      </w:r>
    </w:p>
    <w:p w14:paraId="49F78965" w14:textId="77777777" w:rsidR="00367FA7" w:rsidRPr="00F254BA" w:rsidRDefault="00367FA7" w:rsidP="0042342F">
      <w:pPr>
        <w:tabs>
          <w:tab w:val="left" w:pos="5526"/>
        </w:tabs>
        <w:spacing w:line="360" w:lineRule="auto"/>
        <w:rPr>
          <w:b/>
          <w:sz w:val="22"/>
          <w:szCs w:val="22"/>
          <w:u w:val="single"/>
        </w:rPr>
      </w:pPr>
    </w:p>
    <w:p w14:paraId="385ED5C3" w14:textId="77777777" w:rsidR="00A27265" w:rsidRPr="00F254BA" w:rsidRDefault="00A27265" w:rsidP="00A27265">
      <w:pPr>
        <w:spacing w:line="360" w:lineRule="auto"/>
        <w:ind w:firstLine="709"/>
        <w:jc w:val="both"/>
        <w:rPr>
          <w:sz w:val="22"/>
          <w:szCs w:val="22"/>
        </w:rPr>
      </w:pPr>
      <w:r w:rsidRPr="00F254BA">
        <w:rPr>
          <w:sz w:val="22"/>
          <w:szCs w:val="22"/>
        </w:rPr>
        <w:t>O tema dirigido</w:t>
      </w:r>
      <w:r w:rsidR="0074264B" w:rsidRPr="00F254BA">
        <w:rPr>
          <w:sz w:val="22"/>
          <w:szCs w:val="22"/>
        </w:rPr>
        <w:t xml:space="preserve"> aos</w:t>
      </w:r>
      <w:r w:rsidRPr="00F254BA">
        <w:rPr>
          <w:sz w:val="22"/>
          <w:szCs w:val="22"/>
        </w:rPr>
        <w:t xml:space="preserve"> sentimentos</w:t>
      </w:r>
      <w:r w:rsidR="0074264B" w:rsidRPr="00F254BA">
        <w:rPr>
          <w:sz w:val="22"/>
          <w:szCs w:val="22"/>
        </w:rPr>
        <w:t xml:space="preserve"> das</w:t>
      </w:r>
      <w:r w:rsidRPr="00F254BA">
        <w:rPr>
          <w:sz w:val="22"/>
          <w:szCs w:val="22"/>
        </w:rPr>
        <w:t xml:space="preserve"> crianças, visa perceber aquilo que as crianças de FTr e as crianças </w:t>
      </w:r>
      <w:r w:rsidR="00F9357F" w:rsidRPr="00F254BA">
        <w:rPr>
          <w:sz w:val="22"/>
          <w:szCs w:val="22"/>
        </w:rPr>
        <w:t xml:space="preserve">de </w:t>
      </w:r>
      <w:r w:rsidRPr="00F254BA">
        <w:rPr>
          <w:sz w:val="22"/>
          <w:szCs w:val="22"/>
        </w:rPr>
        <w:t xml:space="preserve">FMn sentem nas suas famílias e quando colocadas no papel de outra criança que viva numa família diferente </w:t>
      </w:r>
      <w:r w:rsidR="005041D2" w:rsidRPr="00F254BA">
        <w:rPr>
          <w:sz w:val="22"/>
          <w:szCs w:val="22"/>
        </w:rPr>
        <w:t>à sua</w:t>
      </w:r>
      <w:r w:rsidRPr="00F254BA">
        <w:rPr>
          <w:sz w:val="22"/>
          <w:szCs w:val="22"/>
        </w:rPr>
        <w:t xml:space="preserve">. </w:t>
      </w:r>
    </w:p>
    <w:p w14:paraId="293B6D29" w14:textId="77777777" w:rsidR="00497454" w:rsidRPr="00F254BA" w:rsidRDefault="00A27265" w:rsidP="007F56F9">
      <w:pPr>
        <w:spacing w:line="360" w:lineRule="auto"/>
        <w:ind w:firstLine="709"/>
        <w:jc w:val="both"/>
        <w:rPr>
          <w:sz w:val="22"/>
          <w:szCs w:val="22"/>
        </w:rPr>
      </w:pPr>
      <w:r w:rsidRPr="00F254BA">
        <w:rPr>
          <w:sz w:val="22"/>
          <w:szCs w:val="22"/>
        </w:rPr>
        <w:t>Para conhecer</w:t>
      </w:r>
      <w:r w:rsidR="0074264B" w:rsidRPr="00F254BA">
        <w:rPr>
          <w:sz w:val="22"/>
          <w:szCs w:val="22"/>
        </w:rPr>
        <w:t xml:space="preserve"> os sentimentos</w:t>
      </w:r>
      <w:r w:rsidRPr="00F254BA">
        <w:rPr>
          <w:sz w:val="22"/>
          <w:szCs w:val="22"/>
        </w:rPr>
        <w:t xml:space="preserve"> das crianças, colocaram-se as seguintes questões: “Como te sentes na tua família?</w:t>
      </w:r>
      <w:r w:rsidR="007F56F9" w:rsidRPr="00F254BA">
        <w:rPr>
          <w:sz w:val="22"/>
          <w:szCs w:val="22"/>
        </w:rPr>
        <w:t>” e “</w:t>
      </w:r>
      <w:r w:rsidRPr="00F254BA">
        <w:rPr>
          <w:sz w:val="22"/>
          <w:szCs w:val="22"/>
        </w:rPr>
        <w:t xml:space="preserve">Como achas que os meninos/as de outras famílias se sentem?”. As respostas dadas relativamente a este tema foram reunidas em </w:t>
      </w:r>
      <w:r w:rsidR="007F56F9" w:rsidRPr="00F254BA">
        <w:rPr>
          <w:sz w:val="22"/>
          <w:szCs w:val="22"/>
        </w:rPr>
        <w:t xml:space="preserve">2 categorias informativas, reunindo um total de </w:t>
      </w:r>
      <w:r w:rsidR="00056C19" w:rsidRPr="00F254BA">
        <w:rPr>
          <w:sz w:val="22"/>
          <w:szCs w:val="22"/>
        </w:rPr>
        <w:t>5</w:t>
      </w:r>
      <w:r w:rsidR="007F56F9" w:rsidRPr="00F254BA">
        <w:rPr>
          <w:sz w:val="22"/>
          <w:szCs w:val="22"/>
        </w:rPr>
        <w:t xml:space="preserve"> subcategorias que visam perceber quais os sentimentos positivos e negativos transmitidos pelas crianças entrevistadas.</w:t>
      </w:r>
    </w:p>
    <w:p w14:paraId="67D79722" w14:textId="77777777" w:rsidR="00497454" w:rsidRPr="00F254BA" w:rsidRDefault="00497454" w:rsidP="0042342F">
      <w:pPr>
        <w:tabs>
          <w:tab w:val="left" w:pos="5526"/>
        </w:tabs>
        <w:spacing w:line="360" w:lineRule="auto"/>
        <w:rPr>
          <w:b/>
          <w:sz w:val="22"/>
          <w:szCs w:val="22"/>
          <w:u w:val="single"/>
        </w:rPr>
      </w:pPr>
    </w:p>
    <w:p w14:paraId="54CDDA01" w14:textId="77777777" w:rsidR="00973004" w:rsidRPr="00F254BA" w:rsidRDefault="00973004" w:rsidP="00973004">
      <w:pPr>
        <w:tabs>
          <w:tab w:val="left" w:pos="5526"/>
        </w:tabs>
        <w:spacing w:line="360" w:lineRule="auto"/>
        <w:rPr>
          <w:b/>
          <w:sz w:val="22"/>
          <w:szCs w:val="22"/>
        </w:rPr>
      </w:pPr>
      <w:r w:rsidRPr="00F254BA">
        <w:rPr>
          <w:b/>
          <w:sz w:val="22"/>
          <w:szCs w:val="22"/>
        </w:rPr>
        <w:t xml:space="preserve">Categoria 1: </w:t>
      </w:r>
      <w:r w:rsidR="001624B2" w:rsidRPr="00F254BA">
        <w:rPr>
          <w:b/>
          <w:sz w:val="22"/>
          <w:szCs w:val="22"/>
        </w:rPr>
        <w:t xml:space="preserve">Sentimentos </w:t>
      </w:r>
      <w:r w:rsidR="00044039" w:rsidRPr="00F254BA">
        <w:rPr>
          <w:b/>
          <w:sz w:val="22"/>
          <w:szCs w:val="22"/>
        </w:rPr>
        <w:t>P</w:t>
      </w:r>
      <w:r w:rsidRPr="00F254BA">
        <w:rPr>
          <w:b/>
          <w:sz w:val="22"/>
          <w:szCs w:val="22"/>
        </w:rPr>
        <w:t>ositivo</w:t>
      </w:r>
      <w:r w:rsidR="00044039" w:rsidRPr="00F254BA">
        <w:rPr>
          <w:b/>
          <w:sz w:val="22"/>
          <w:szCs w:val="22"/>
        </w:rPr>
        <w:t>s</w:t>
      </w:r>
    </w:p>
    <w:p w14:paraId="78312C5B" w14:textId="5F9A3398" w:rsidR="0074264B" w:rsidRPr="00F254BA" w:rsidRDefault="00EC18C2" w:rsidP="0074264B">
      <w:pPr>
        <w:spacing w:line="360" w:lineRule="auto"/>
        <w:ind w:firstLine="709"/>
        <w:jc w:val="both"/>
        <w:rPr>
          <w:sz w:val="22"/>
          <w:szCs w:val="22"/>
        </w:rPr>
      </w:pPr>
      <w:r w:rsidRPr="00F254BA">
        <w:rPr>
          <w:sz w:val="22"/>
          <w:szCs w:val="22"/>
        </w:rPr>
        <w:t>A categoria</w:t>
      </w:r>
      <w:r w:rsidR="00F9357F" w:rsidRPr="00F254BA">
        <w:rPr>
          <w:sz w:val="22"/>
          <w:szCs w:val="22"/>
        </w:rPr>
        <w:t xml:space="preserve"> </w:t>
      </w:r>
      <w:r w:rsidR="00F9357F" w:rsidRPr="00F254BA">
        <w:rPr>
          <w:i/>
          <w:sz w:val="22"/>
          <w:szCs w:val="22"/>
        </w:rPr>
        <w:t>Sentimentos Positivos</w:t>
      </w:r>
      <w:r w:rsidR="007343D4" w:rsidRPr="00F254BA">
        <w:rPr>
          <w:sz w:val="22"/>
          <w:szCs w:val="22"/>
        </w:rPr>
        <w:t xml:space="preserve"> </w:t>
      </w:r>
      <w:r w:rsidR="00B44B80" w:rsidRPr="00F254BA">
        <w:rPr>
          <w:sz w:val="22"/>
          <w:szCs w:val="22"/>
        </w:rPr>
        <w:t>abarca as</w:t>
      </w:r>
      <w:r w:rsidR="007343D4" w:rsidRPr="00F254BA">
        <w:rPr>
          <w:sz w:val="22"/>
          <w:szCs w:val="22"/>
        </w:rPr>
        <w:t xml:space="preserve"> respostas de crianças que apontaram sentimentos positivos como características nutridas pelas famílias que contribuem par</w:t>
      </w:r>
      <w:bookmarkStart w:id="306" w:name="_Toc452212863"/>
      <w:r w:rsidR="0074264B" w:rsidRPr="00F254BA">
        <w:rPr>
          <w:sz w:val="22"/>
          <w:szCs w:val="22"/>
        </w:rPr>
        <w:t>a o bem-estar dos seus membros.</w:t>
      </w:r>
    </w:p>
    <w:p w14:paraId="117F90A7" w14:textId="77777777" w:rsidR="0074264B" w:rsidRPr="00F254BA" w:rsidRDefault="0074264B" w:rsidP="0074264B">
      <w:pPr>
        <w:spacing w:line="360" w:lineRule="auto"/>
        <w:ind w:firstLine="709"/>
        <w:jc w:val="both"/>
        <w:rPr>
          <w:sz w:val="22"/>
          <w:szCs w:val="22"/>
        </w:rPr>
      </w:pPr>
    </w:p>
    <w:p w14:paraId="65DD183A" w14:textId="77777777" w:rsidR="00B43FF7" w:rsidRPr="00F254BA" w:rsidRDefault="00B43FF7" w:rsidP="00B43FF7">
      <w:pPr>
        <w:tabs>
          <w:tab w:val="left" w:pos="5526"/>
        </w:tabs>
        <w:spacing w:line="360" w:lineRule="auto"/>
        <w:rPr>
          <w:b/>
          <w:sz w:val="22"/>
          <w:szCs w:val="22"/>
        </w:rPr>
      </w:pPr>
      <w:bookmarkStart w:id="307" w:name="_Toc456016551"/>
      <w:bookmarkStart w:id="308" w:name="_Toc468143432"/>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25</w:t>
      </w:r>
      <w:r w:rsidRPr="00F254BA">
        <w:rPr>
          <w:b/>
          <w:sz w:val="22"/>
          <w:szCs w:val="22"/>
        </w:rPr>
        <w:fldChar w:fldCharType="end"/>
      </w:r>
      <w:r w:rsidRPr="00F254BA">
        <w:rPr>
          <w:b/>
          <w:sz w:val="22"/>
          <w:szCs w:val="22"/>
        </w:rPr>
        <w:t>: Categoria 1 – Sentimentos Positivos</w:t>
      </w:r>
      <w:bookmarkEnd w:id="306"/>
      <w:bookmarkEnd w:id="307"/>
      <w:bookmarkEnd w:id="308"/>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92"/>
        <w:gridCol w:w="1224"/>
        <w:gridCol w:w="1223"/>
        <w:gridCol w:w="1224"/>
        <w:gridCol w:w="1223"/>
      </w:tblGrid>
      <w:tr w:rsidR="00C84D79" w:rsidRPr="00F254BA" w14:paraId="61F7118F" w14:textId="77777777" w:rsidTr="00B43FF7">
        <w:tc>
          <w:tcPr>
            <w:tcW w:w="1817" w:type="dxa"/>
            <w:vMerge w:val="restart"/>
            <w:vAlign w:val="bottom"/>
          </w:tcPr>
          <w:p w14:paraId="6DF766CC" w14:textId="77777777" w:rsidR="00973004" w:rsidRPr="00F254BA" w:rsidRDefault="00044039" w:rsidP="00044039">
            <w:pPr>
              <w:rPr>
                <w:sz w:val="22"/>
                <w:szCs w:val="22"/>
              </w:rPr>
            </w:pPr>
            <w:r w:rsidRPr="00F254BA">
              <w:rPr>
                <w:sz w:val="22"/>
                <w:szCs w:val="22"/>
              </w:rPr>
              <w:t>Subtema</w:t>
            </w:r>
          </w:p>
        </w:tc>
        <w:tc>
          <w:tcPr>
            <w:tcW w:w="2292" w:type="dxa"/>
            <w:vMerge w:val="restart"/>
            <w:vAlign w:val="bottom"/>
          </w:tcPr>
          <w:p w14:paraId="472F985F" w14:textId="77777777" w:rsidR="00973004" w:rsidRPr="00F254BA" w:rsidRDefault="00973004" w:rsidP="002625E0">
            <w:pPr>
              <w:rPr>
                <w:sz w:val="22"/>
                <w:szCs w:val="22"/>
              </w:rPr>
            </w:pPr>
            <w:r w:rsidRPr="00F254BA">
              <w:rPr>
                <w:sz w:val="22"/>
                <w:szCs w:val="22"/>
              </w:rPr>
              <w:t>Subcategorias</w:t>
            </w:r>
          </w:p>
        </w:tc>
        <w:tc>
          <w:tcPr>
            <w:tcW w:w="2447" w:type="dxa"/>
            <w:gridSpan w:val="2"/>
          </w:tcPr>
          <w:p w14:paraId="07F53C86" w14:textId="77777777" w:rsidR="00973004" w:rsidRPr="00F254BA" w:rsidRDefault="00973004" w:rsidP="002625E0">
            <w:pPr>
              <w:jc w:val="center"/>
              <w:rPr>
                <w:sz w:val="22"/>
                <w:szCs w:val="22"/>
              </w:rPr>
            </w:pPr>
            <w:r w:rsidRPr="00F254BA">
              <w:rPr>
                <w:rFonts w:asciiTheme="majorHAnsi" w:hAnsiTheme="majorHAnsi" w:cstheme="majorHAnsi"/>
                <w:sz w:val="22"/>
                <w:szCs w:val="22"/>
              </w:rPr>
              <w:t>Crianças FTr (N=17)</w:t>
            </w:r>
          </w:p>
        </w:tc>
        <w:tc>
          <w:tcPr>
            <w:tcW w:w="2447" w:type="dxa"/>
            <w:gridSpan w:val="2"/>
          </w:tcPr>
          <w:p w14:paraId="661F8325" w14:textId="77777777" w:rsidR="00973004" w:rsidRPr="00F254BA" w:rsidRDefault="00973004" w:rsidP="002625E0">
            <w:pPr>
              <w:jc w:val="center"/>
              <w:rPr>
                <w:sz w:val="22"/>
                <w:szCs w:val="22"/>
              </w:rPr>
            </w:pPr>
            <w:r w:rsidRPr="00F254BA">
              <w:rPr>
                <w:rFonts w:asciiTheme="majorHAnsi" w:hAnsiTheme="majorHAnsi" w:cstheme="majorHAnsi"/>
                <w:sz w:val="22"/>
                <w:szCs w:val="22"/>
              </w:rPr>
              <w:t>Crianças FMn (N=12)</w:t>
            </w:r>
          </w:p>
        </w:tc>
      </w:tr>
      <w:tr w:rsidR="00C84D79" w:rsidRPr="00F254BA" w14:paraId="0C70ED7B" w14:textId="77777777" w:rsidTr="00B43FF7">
        <w:tc>
          <w:tcPr>
            <w:tcW w:w="1817" w:type="dxa"/>
            <w:vMerge/>
          </w:tcPr>
          <w:p w14:paraId="5E698319" w14:textId="77777777" w:rsidR="00973004" w:rsidRPr="00F254BA" w:rsidRDefault="00973004" w:rsidP="002625E0">
            <w:pPr>
              <w:jc w:val="center"/>
              <w:rPr>
                <w:sz w:val="22"/>
                <w:szCs w:val="22"/>
              </w:rPr>
            </w:pPr>
          </w:p>
        </w:tc>
        <w:tc>
          <w:tcPr>
            <w:tcW w:w="2292" w:type="dxa"/>
            <w:vMerge/>
            <w:tcBorders>
              <w:bottom w:val="single" w:sz="4" w:space="0" w:color="auto"/>
            </w:tcBorders>
            <w:vAlign w:val="center"/>
          </w:tcPr>
          <w:p w14:paraId="10D7425B" w14:textId="77777777" w:rsidR="00973004" w:rsidRPr="00F254BA" w:rsidRDefault="00973004" w:rsidP="002625E0">
            <w:pPr>
              <w:jc w:val="center"/>
              <w:rPr>
                <w:sz w:val="22"/>
                <w:szCs w:val="22"/>
              </w:rPr>
            </w:pPr>
          </w:p>
        </w:tc>
        <w:tc>
          <w:tcPr>
            <w:tcW w:w="1224" w:type="dxa"/>
            <w:tcBorders>
              <w:bottom w:val="single" w:sz="4" w:space="0" w:color="auto"/>
            </w:tcBorders>
            <w:vAlign w:val="center"/>
          </w:tcPr>
          <w:p w14:paraId="2D196298" w14:textId="77777777" w:rsidR="00973004" w:rsidRPr="00F254BA" w:rsidRDefault="00973004" w:rsidP="002625E0">
            <w:pPr>
              <w:jc w:val="center"/>
              <w:rPr>
                <w:sz w:val="22"/>
                <w:szCs w:val="22"/>
              </w:rPr>
            </w:pPr>
            <w:r w:rsidRPr="00F254BA">
              <w:rPr>
                <w:sz w:val="22"/>
                <w:szCs w:val="22"/>
              </w:rPr>
              <w:t>UR</w:t>
            </w:r>
          </w:p>
        </w:tc>
        <w:tc>
          <w:tcPr>
            <w:tcW w:w="1223" w:type="dxa"/>
            <w:tcBorders>
              <w:bottom w:val="single" w:sz="4" w:space="0" w:color="auto"/>
            </w:tcBorders>
            <w:vAlign w:val="center"/>
          </w:tcPr>
          <w:p w14:paraId="41E82A46" w14:textId="77777777" w:rsidR="00973004" w:rsidRPr="00F254BA" w:rsidRDefault="00973004" w:rsidP="002625E0">
            <w:pPr>
              <w:jc w:val="center"/>
              <w:rPr>
                <w:sz w:val="22"/>
                <w:szCs w:val="22"/>
              </w:rPr>
            </w:pPr>
            <w:r w:rsidRPr="00F254BA">
              <w:rPr>
                <w:sz w:val="22"/>
                <w:szCs w:val="22"/>
              </w:rPr>
              <w:t>UC</w:t>
            </w:r>
          </w:p>
        </w:tc>
        <w:tc>
          <w:tcPr>
            <w:tcW w:w="1224" w:type="dxa"/>
            <w:tcBorders>
              <w:bottom w:val="single" w:sz="4" w:space="0" w:color="auto"/>
            </w:tcBorders>
            <w:vAlign w:val="center"/>
          </w:tcPr>
          <w:p w14:paraId="02AA9D18" w14:textId="77777777" w:rsidR="00973004" w:rsidRPr="00F254BA" w:rsidRDefault="00973004" w:rsidP="002625E0">
            <w:pPr>
              <w:jc w:val="center"/>
              <w:rPr>
                <w:sz w:val="22"/>
                <w:szCs w:val="22"/>
              </w:rPr>
            </w:pPr>
            <w:r w:rsidRPr="00F254BA">
              <w:rPr>
                <w:sz w:val="22"/>
                <w:szCs w:val="22"/>
              </w:rPr>
              <w:t>UR</w:t>
            </w:r>
          </w:p>
        </w:tc>
        <w:tc>
          <w:tcPr>
            <w:tcW w:w="1223" w:type="dxa"/>
            <w:tcBorders>
              <w:bottom w:val="single" w:sz="4" w:space="0" w:color="auto"/>
            </w:tcBorders>
            <w:vAlign w:val="center"/>
          </w:tcPr>
          <w:p w14:paraId="66595724" w14:textId="77777777" w:rsidR="00973004" w:rsidRPr="00F254BA" w:rsidRDefault="00973004" w:rsidP="002625E0">
            <w:pPr>
              <w:jc w:val="center"/>
              <w:rPr>
                <w:sz w:val="22"/>
                <w:szCs w:val="22"/>
              </w:rPr>
            </w:pPr>
            <w:r w:rsidRPr="00F254BA">
              <w:rPr>
                <w:sz w:val="22"/>
                <w:szCs w:val="22"/>
              </w:rPr>
              <w:t>UC</w:t>
            </w:r>
          </w:p>
        </w:tc>
      </w:tr>
      <w:tr w:rsidR="00C84D79" w:rsidRPr="00F254BA" w14:paraId="5A15B8EC" w14:textId="77777777" w:rsidTr="00B43FF7">
        <w:tc>
          <w:tcPr>
            <w:tcW w:w="1817" w:type="dxa"/>
            <w:vMerge w:val="restart"/>
          </w:tcPr>
          <w:p w14:paraId="6353334A" w14:textId="77777777" w:rsidR="00973004" w:rsidRPr="00F254BA" w:rsidRDefault="00973004" w:rsidP="00973004">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292" w:type="dxa"/>
            <w:tcBorders>
              <w:bottom w:val="nil"/>
              <w:right w:val="nil"/>
            </w:tcBorders>
          </w:tcPr>
          <w:p w14:paraId="09E39326" w14:textId="77777777" w:rsidR="00973004" w:rsidRPr="00F254BA" w:rsidRDefault="00747A0B" w:rsidP="002625E0">
            <w:pPr>
              <w:contextualSpacing/>
              <w:rPr>
                <w:rFonts w:asciiTheme="majorHAnsi" w:hAnsiTheme="majorHAnsi" w:cstheme="majorHAnsi"/>
                <w:sz w:val="22"/>
                <w:szCs w:val="22"/>
              </w:rPr>
            </w:pPr>
            <w:r w:rsidRPr="00F254BA">
              <w:rPr>
                <w:rFonts w:asciiTheme="majorHAnsi" w:hAnsiTheme="majorHAnsi" w:cstheme="majorHAnsi"/>
                <w:sz w:val="22"/>
                <w:szCs w:val="22"/>
              </w:rPr>
              <w:t>União</w:t>
            </w:r>
          </w:p>
        </w:tc>
        <w:tc>
          <w:tcPr>
            <w:tcW w:w="1224" w:type="dxa"/>
            <w:tcBorders>
              <w:left w:val="nil"/>
              <w:bottom w:val="nil"/>
              <w:right w:val="nil"/>
            </w:tcBorders>
            <w:vAlign w:val="center"/>
          </w:tcPr>
          <w:p w14:paraId="7A90D68B" w14:textId="77777777" w:rsidR="00973004" w:rsidRPr="00F254BA" w:rsidRDefault="00747A0B" w:rsidP="002625E0">
            <w:pPr>
              <w:jc w:val="center"/>
              <w:rPr>
                <w:sz w:val="22"/>
                <w:szCs w:val="22"/>
              </w:rPr>
            </w:pPr>
            <w:r w:rsidRPr="00F254BA">
              <w:rPr>
                <w:sz w:val="22"/>
                <w:szCs w:val="22"/>
              </w:rPr>
              <w:t>7</w:t>
            </w:r>
          </w:p>
        </w:tc>
        <w:tc>
          <w:tcPr>
            <w:tcW w:w="1223" w:type="dxa"/>
            <w:tcBorders>
              <w:left w:val="nil"/>
              <w:bottom w:val="nil"/>
              <w:right w:val="nil"/>
            </w:tcBorders>
            <w:vAlign w:val="center"/>
          </w:tcPr>
          <w:p w14:paraId="2183861D" w14:textId="77777777" w:rsidR="00973004" w:rsidRPr="00F254BA" w:rsidRDefault="00747A0B" w:rsidP="002625E0">
            <w:pPr>
              <w:jc w:val="center"/>
              <w:rPr>
                <w:sz w:val="22"/>
                <w:szCs w:val="22"/>
              </w:rPr>
            </w:pPr>
            <w:r w:rsidRPr="00F254BA">
              <w:rPr>
                <w:sz w:val="22"/>
                <w:szCs w:val="22"/>
              </w:rPr>
              <w:t>7</w:t>
            </w:r>
          </w:p>
        </w:tc>
        <w:tc>
          <w:tcPr>
            <w:tcW w:w="1224" w:type="dxa"/>
            <w:tcBorders>
              <w:left w:val="nil"/>
              <w:bottom w:val="nil"/>
              <w:right w:val="nil"/>
            </w:tcBorders>
            <w:vAlign w:val="center"/>
          </w:tcPr>
          <w:p w14:paraId="4DBCC480" w14:textId="77777777" w:rsidR="00973004" w:rsidRPr="00F254BA" w:rsidRDefault="00F8318C" w:rsidP="002625E0">
            <w:pPr>
              <w:jc w:val="center"/>
              <w:rPr>
                <w:sz w:val="22"/>
                <w:szCs w:val="22"/>
              </w:rPr>
            </w:pPr>
            <w:r w:rsidRPr="00F254BA">
              <w:rPr>
                <w:sz w:val="22"/>
                <w:szCs w:val="22"/>
              </w:rPr>
              <w:t>8</w:t>
            </w:r>
          </w:p>
        </w:tc>
        <w:tc>
          <w:tcPr>
            <w:tcW w:w="1223" w:type="dxa"/>
            <w:tcBorders>
              <w:left w:val="nil"/>
              <w:bottom w:val="nil"/>
            </w:tcBorders>
            <w:vAlign w:val="center"/>
          </w:tcPr>
          <w:p w14:paraId="5DCB44A8" w14:textId="77777777" w:rsidR="00973004" w:rsidRPr="00F254BA" w:rsidRDefault="00F8318C" w:rsidP="002625E0">
            <w:pPr>
              <w:jc w:val="center"/>
              <w:rPr>
                <w:sz w:val="22"/>
                <w:szCs w:val="22"/>
              </w:rPr>
            </w:pPr>
            <w:r w:rsidRPr="00F254BA">
              <w:rPr>
                <w:sz w:val="22"/>
                <w:szCs w:val="22"/>
              </w:rPr>
              <w:t>8</w:t>
            </w:r>
          </w:p>
        </w:tc>
      </w:tr>
      <w:tr w:rsidR="00C84D79" w:rsidRPr="00F254BA" w14:paraId="794BC2B2" w14:textId="77777777" w:rsidTr="00B43FF7">
        <w:tc>
          <w:tcPr>
            <w:tcW w:w="1817" w:type="dxa"/>
            <w:vMerge/>
            <w:tcBorders>
              <w:bottom w:val="nil"/>
            </w:tcBorders>
          </w:tcPr>
          <w:p w14:paraId="0E64120D" w14:textId="77777777" w:rsidR="002625E0" w:rsidRPr="00F254BA" w:rsidRDefault="002625E0" w:rsidP="002625E0">
            <w:pPr>
              <w:contextualSpacing/>
              <w:rPr>
                <w:rFonts w:asciiTheme="majorHAnsi" w:hAnsiTheme="majorHAnsi" w:cstheme="majorHAnsi"/>
                <w:sz w:val="22"/>
                <w:szCs w:val="22"/>
              </w:rPr>
            </w:pPr>
          </w:p>
        </w:tc>
        <w:tc>
          <w:tcPr>
            <w:tcW w:w="2292" w:type="dxa"/>
            <w:tcBorders>
              <w:top w:val="nil"/>
              <w:bottom w:val="nil"/>
              <w:right w:val="nil"/>
            </w:tcBorders>
          </w:tcPr>
          <w:p w14:paraId="301527CF" w14:textId="77777777" w:rsidR="002625E0" w:rsidRPr="00F254BA" w:rsidRDefault="00BC0575" w:rsidP="005E4B80">
            <w:pPr>
              <w:contextualSpacing/>
              <w:rPr>
                <w:rFonts w:asciiTheme="majorHAnsi" w:hAnsiTheme="majorHAnsi" w:cstheme="majorHAnsi"/>
                <w:sz w:val="22"/>
                <w:szCs w:val="22"/>
              </w:rPr>
            </w:pPr>
            <w:r w:rsidRPr="00F254BA">
              <w:rPr>
                <w:rFonts w:asciiTheme="majorHAnsi" w:hAnsiTheme="majorHAnsi" w:cstheme="majorHAnsi"/>
                <w:sz w:val="22"/>
                <w:szCs w:val="22"/>
              </w:rPr>
              <w:t xml:space="preserve">Satisfação </w:t>
            </w:r>
          </w:p>
        </w:tc>
        <w:tc>
          <w:tcPr>
            <w:tcW w:w="1224" w:type="dxa"/>
            <w:tcBorders>
              <w:top w:val="nil"/>
              <w:left w:val="nil"/>
              <w:bottom w:val="nil"/>
              <w:right w:val="nil"/>
            </w:tcBorders>
            <w:vAlign w:val="center"/>
          </w:tcPr>
          <w:p w14:paraId="36A4F4AF" w14:textId="77777777" w:rsidR="002625E0" w:rsidRPr="00F254BA" w:rsidRDefault="005E4B80" w:rsidP="002625E0">
            <w:pPr>
              <w:jc w:val="center"/>
              <w:rPr>
                <w:sz w:val="22"/>
                <w:szCs w:val="22"/>
              </w:rPr>
            </w:pPr>
            <w:r w:rsidRPr="00F254BA">
              <w:rPr>
                <w:sz w:val="22"/>
                <w:szCs w:val="22"/>
              </w:rPr>
              <w:t>7</w:t>
            </w:r>
          </w:p>
        </w:tc>
        <w:tc>
          <w:tcPr>
            <w:tcW w:w="1223" w:type="dxa"/>
            <w:tcBorders>
              <w:top w:val="nil"/>
              <w:left w:val="nil"/>
              <w:bottom w:val="nil"/>
              <w:right w:val="nil"/>
            </w:tcBorders>
            <w:vAlign w:val="center"/>
          </w:tcPr>
          <w:p w14:paraId="714BB829" w14:textId="77777777" w:rsidR="002625E0" w:rsidRPr="00F254BA" w:rsidRDefault="005E4B80" w:rsidP="002625E0">
            <w:pPr>
              <w:jc w:val="center"/>
              <w:rPr>
                <w:sz w:val="22"/>
                <w:szCs w:val="22"/>
              </w:rPr>
            </w:pPr>
            <w:r w:rsidRPr="00F254BA">
              <w:rPr>
                <w:sz w:val="22"/>
                <w:szCs w:val="22"/>
              </w:rPr>
              <w:t>7</w:t>
            </w:r>
          </w:p>
        </w:tc>
        <w:tc>
          <w:tcPr>
            <w:tcW w:w="1224" w:type="dxa"/>
            <w:tcBorders>
              <w:top w:val="nil"/>
              <w:left w:val="nil"/>
              <w:bottom w:val="nil"/>
              <w:right w:val="nil"/>
            </w:tcBorders>
            <w:vAlign w:val="center"/>
          </w:tcPr>
          <w:p w14:paraId="00E4EDE4" w14:textId="77777777" w:rsidR="002625E0" w:rsidRPr="00F254BA" w:rsidRDefault="005E4B80" w:rsidP="002625E0">
            <w:pPr>
              <w:jc w:val="center"/>
              <w:rPr>
                <w:sz w:val="22"/>
                <w:szCs w:val="22"/>
              </w:rPr>
            </w:pPr>
            <w:r w:rsidRPr="00F254BA">
              <w:rPr>
                <w:sz w:val="22"/>
                <w:szCs w:val="22"/>
              </w:rPr>
              <w:t>2</w:t>
            </w:r>
          </w:p>
        </w:tc>
        <w:tc>
          <w:tcPr>
            <w:tcW w:w="1223" w:type="dxa"/>
            <w:tcBorders>
              <w:top w:val="nil"/>
              <w:left w:val="nil"/>
              <w:bottom w:val="nil"/>
            </w:tcBorders>
            <w:vAlign w:val="center"/>
          </w:tcPr>
          <w:p w14:paraId="6986F401" w14:textId="77777777" w:rsidR="002625E0" w:rsidRPr="00F254BA" w:rsidRDefault="005E4B80" w:rsidP="002625E0">
            <w:pPr>
              <w:jc w:val="center"/>
              <w:rPr>
                <w:sz w:val="22"/>
                <w:szCs w:val="22"/>
              </w:rPr>
            </w:pPr>
            <w:r w:rsidRPr="00F254BA">
              <w:rPr>
                <w:sz w:val="22"/>
                <w:szCs w:val="22"/>
              </w:rPr>
              <w:t>2</w:t>
            </w:r>
          </w:p>
        </w:tc>
      </w:tr>
      <w:tr w:rsidR="00C84D79" w:rsidRPr="00F254BA" w14:paraId="08EFFAD3" w14:textId="77777777" w:rsidTr="00B43FF7">
        <w:tc>
          <w:tcPr>
            <w:tcW w:w="1817" w:type="dxa"/>
            <w:vMerge w:val="restart"/>
          </w:tcPr>
          <w:p w14:paraId="6A792763" w14:textId="77777777" w:rsidR="008862E6" w:rsidRPr="00F254BA" w:rsidRDefault="008862E6" w:rsidP="002625E0">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92" w:type="dxa"/>
            <w:tcBorders>
              <w:bottom w:val="nil"/>
              <w:right w:val="nil"/>
            </w:tcBorders>
            <w:vAlign w:val="center"/>
          </w:tcPr>
          <w:p w14:paraId="44E90391" w14:textId="77777777" w:rsidR="008862E6" w:rsidRPr="00F254BA" w:rsidRDefault="00747A0B" w:rsidP="002939C6">
            <w:pPr>
              <w:contextualSpacing/>
              <w:rPr>
                <w:rFonts w:asciiTheme="majorHAnsi" w:hAnsiTheme="majorHAnsi" w:cstheme="majorHAnsi"/>
                <w:sz w:val="22"/>
                <w:szCs w:val="22"/>
              </w:rPr>
            </w:pPr>
            <w:r w:rsidRPr="00F254BA">
              <w:rPr>
                <w:rFonts w:asciiTheme="majorHAnsi" w:hAnsiTheme="majorHAnsi" w:cstheme="majorHAnsi"/>
                <w:sz w:val="22"/>
                <w:szCs w:val="22"/>
              </w:rPr>
              <w:t>União</w:t>
            </w:r>
          </w:p>
        </w:tc>
        <w:tc>
          <w:tcPr>
            <w:tcW w:w="1224" w:type="dxa"/>
            <w:tcBorders>
              <w:left w:val="nil"/>
              <w:bottom w:val="nil"/>
              <w:right w:val="nil"/>
            </w:tcBorders>
            <w:vAlign w:val="center"/>
          </w:tcPr>
          <w:p w14:paraId="3A3A9C28" w14:textId="77777777" w:rsidR="008862E6" w:rsidRPr="00F254BA" w:rsidRDefault="00F8318C" w:rsidP="002625E0">
            <w:pPr>
              <w:jc w:val="center"/>
              <w:rPr>
                <w:sz w:val="22"/>
                <w:szCs w:val="22"/>
              </w:rPr>
            </w:pPr>
            <w:r w:rsidRPr="00F254BA">
              <w:rPr>
                <w:sz w:val="22"/>
                <w:szCs w:val="22"/>
              </w:rPr>
              <w:t>0</w:t>
            </w:r>
          </w:p>
        </w:tc>
        <w:tc>
          <w:tcPr>
            <w:tcW w:w="1223" w:type="dxa"/>
            <w:tcBorders>
              <w:left w:val="nil"/>
              <w:bottom w:val="nil"/>
              <w:right w:val="nil"/>
            </w:tcBorders>
            <w:vAlign w:val="center"/>
          </w:tcPr>
          <w:p w14:paraId="75857322" w14:textId="77777777" w:rsidR="008862E6" w:rsidRPr="00F254BA" w:rsidRDefault="00F8318C" w:rsidP="002625E0">
            <w:pPr>
              <w:jc w:val="center"/>
              <w:rPr>
                <w:sz w:val="22"/>
                <w:szCs w:val="22"/>
              </w:rPr>
            </w:pPr>
            <w:r w:rsidRPr="00F254BA">
              <w:rPr>
                <w:sz w:val="22"/>
                <w:szCs w:val="22"/>
              </w:rPr>
              <w:t>0</w:t>
            </w:r>
          </w:p>
        </w:tc>
        <w:tc>
          <w:tcPr>
            <w:tcW w:w="1224" w:type="dxa"/>
            <w:tcBorders>
              <w:left w:val="nil"/>
              <w:bottom w:val="nil"/>
              <w:right w:val="nil"/>
            </w:tcBorders>
            <w:vAlign w:val="center"/>
          </w:tcPr>
          <w:p w14:paraId="1B9EDFEE" w14:textId="77777777" w:rsidR="008862E6" w:rsidRPr="00F254BA" w:rsidRDefault="00747A0B" w:rsidP="002625E0">
            <w:pPr>
              <w:jc w:val="center"/>
              <w:rPr>
                <w:sz w:val="22"/>
                <w:szCs w:val="22"/>
              </w:rPr>
            </w:pPr>
            <w:r w:rsidRPr="00F254BA">
              <w:rPr>
                <w:sz w:val="22"/>
                <w:szCs w:val="22"/>
              </w:rPr>
              <w:t>1</w:t>
            </w:r>
          </w:p>
        </w:tc>
        <w:tc>
          <w:tcPr>
            <w:tcW w:w="1223" w:type="dxa"/>
            <w:tcBorders>
              <w:left w:val="nil"/>
              <w:bottom w:val="nil"/>
            </w:tcBorders>
            <w:vAlign w:val="center"/>
          </w:tcPr>
          <w:p w14:paraId="39017B9D" w14:textId="77777777" w:rsidR="008862E6" w:rsidRPr="00F254BA" w:rsidRDefault="00747A0B" w:rsidP="002625E0">
            <w:pPr>
              <w:jc w:val="center"/>
              <w:rPr>
                <w:sz w:val="22"/>
                <w:szCs w:val="22"/>
              </w:rPr>
            </w:pPr>
            <w:r w:rsidRPr="00F254BA">
              <w:rPr>
                <w:sz w:val="22"/>
                <w:szCs w:val="22"/>
              </w:rPr>
              <w:t>1</w:t>
            </w:r>
          </w:p>
        </w:tc>
      </w:tr>
      <w:tr w:rsidR="00C84D79" w:rsidRPr="00F254BA" w14:paraId="1652CB64" w14:textId="77777777" w:rsidTr="00B43FF7">
        <w:tc>
          <w:tcPr>
            <w:tcW w:w="1817" w:type="dxa"/>
            <w:vMerge/>
          </w:tcPr>
          <w:p w14:paraId="79761A62" w14:textId="77777777" w:rsidR="008862E6" w:rsidRPr="00F254BA" w:rsidRDefault="008862E6" w:rsidP="002625E0">
            <w:pPr>
              <w:contextualSpacing/>
              <w:rPr>
                <w:rFonts w:asciiTheme="majorHAnsi" w:hAnsiTheme="majorHAnsi" w:cstheme="majorHAnsi"/>
                <w:sz w:val="22"/>
                <w:szCs w:val="22"/>
              </w:rPr>
            </w:pPr>
          </w:p>
        </w:tc>
        <w:tc>
          <w:tcPr>
            <w:tcW w:w="2292" w:type="dxa"/>
            <w:tcBorders>
              <w:top w:val="nil"/>
              <w:bottom w:val="nil"/>
              <w:right w:val="nil"/>
            </w:tcBorders>
            <w:vAlign w:val="center"/>
          </w:tcPr>
          <w:p w14:paraId="42DF2879" w14:textId="77777777" w:rsidR="008862E6" w:rsidRPr="00F254BA" w:rsidRDefault="0074264B" w:rsidP="002939C6">
            <w:pPr>
              <w:contextualSpacing/>
              <w:rPr>
                <w:rFonts w:asciiTheme="majorHAnsi" w:hAnsiTheme="majorHAnsi" w:cstheme="majorHAnsi"/>
                <w:sz w:val="22"/>
                <w:szCs w:val="22"/>
              </w:rPr>
            </w:pPr>
            <w:r w:rsidRPr="00F254BA">
              <w:rPr>
                <w:rFonts w:asciiTheme="majorHAnsi" w:hAnsiTheme="majorHAnsi" w:cstheme="majorHAnsi"/>
                <w:sz w:val="22"/>
                <w:szCs w:val="22"/>
              </w:rPr>
              <w:t>Proteção</w:t>
            </w:r>
          </w:p>
        </w:tc>
        <w:tc>
          <w:tcPr>
            <w:tcW w:w="1224" w:type="dxa"/>
            <w:tcBorders>
              <w:top w:val="nil"/>
              <w:left w:val="nil"/>
              <w:bottom w:val="nil"/>
              <w:right w:val="nil"/>
            </w:tcBorders>
            <w:vAlign w:val="center"/>
          </w:tcPr>
          <w:p w14:paraId="06208200" w14:textId="77777777" w:rsidR="008862E6" w:rsidRPr="00F254BA" w:rsidRDefault="00F8318C" w:rsidP="002625E0">
            <w:pPr>
              <w:jc w:val="center"/>
              <w:rPr>
                <w:sz w:val="22"/>
                <w:szCs w:val="22"/>
              </w:rPr>
            </w:pPr>
            <w:r w:rsidRPr="00F254BA">
              <w:rPr>
                <w:sz w:val="22"/>
                <w:szCs w:val="22"/>
              </w:rPr>
              <w:t>3</w:t>
            </w:r>
          </w:p>
        </w:tc>
        <w:tc>
          <w:tcPr>
            <w:tcW w:w="1223" w:type="dxa"/>
            <w:tcBorders>
              <w:top w:val="nil"/>
              <w:left w:val="nil"/>
              <w:bottom w:val="nil"/>
              <w:right w:val="nil"/>
            </w:tcBorders>
            <w:vAlign w:val="center"/>
          </w:tcPr>
          <w:p w14:paraId="2827FDE3" w14:textId="77777777" w:rsidR="008862E6" w:rsidRPr="00F254BA" w:rsidRDefault="00F8318C" w:rsidP="002625E0">
            <w:pPr>
              <w:jc w:val="center"/>
              <w:rPr>
                <w:sz w:val="22"/>
                <w:szCs w:val="22"/>
              </w:rPr>
            </w:pPr>
            <w:r w:rsidRPr="00F254BA">
              <w:rPr>
                <w:sz w:val="22"/>
                <w:szCs w:val="22"/>
              </w:rPr>
              <w:t>3</w:t>
            </w:r>
          </w:p>
        </w:tc>
        <w:tc>
          <w:tcPr>
            <w:tcW w:w="1224" w:type="dxa"/>
            <w:tcBorders>
              <w:top w:val="nil"/>
              <w:left w:val="nil"/>
              <w:bottom w:val="nil"/>
              <w:right w:val="nil"/>
            </w:tcBorders>
            <w:vAlign w:val="center"/>
          </w:tcPr>
          <w:p w14:paraId="2143B6AC" w14:textId="77777777" w:rsidR="008862E6" w:rsidRPr="00F254BA" w:rsidRDefault="00747A0B" w:rsidP="002625E0">
            <w:pPr>
              <w:jc w:val="center"/>
              <w:rPr>
                <w:sz w:val="22"/>
                <w:szCs w:val="22"/>
              </w:rPr>
            </w:pPr>
            <w:r w:rsidRPr="00F254BA">
              <w:rPr>
                <w:sz w:val="22"/>
                <w:szCs w:val="22"/>
              </w:rPr>
              <w:t>2</w:t>
            </w:r>
          </w:p>
        </w:tc>
        <w:tc>
          <w:tcPr>
            <w:tcW w:w="1223" w:type="dxa"/>
            <w:tcBorders>
              <w:top w:val="nil"/>
              <w:left w:val="nil"/>
              <w:bottom w:val="nil"/>
            </w:tcBorders>
            <w:vAlign w:val="center"/>
          </w:tcPr>
          <w:p w14:paraId="3DC3A9B8" w14:textId="77777777" w:rsidR="008862E6" w:rsidRPr="00F254BA" w:rsidRDefault="00747A0B" w:rsidP="002625E0">
            <w:pPr>
              <w:jc w:val="center"/>
              <w:rPr>
                <w:sz w:val="22"/>
                <w:szCs w:val="22"/>
              </w:rPr>
            </w:pPr>
            <w:r w:rsidRPr="00F254BA">
              <w:rPr>
                <w:sz w:val="22"/>
                <w:szCs w:val="22"/>
              </w:rPr>
              <w:t>2</w:t>
            </w:r>
          </w:p>
        </w:tc>
      </w:tr>
      <w:tr w:rsidR="00C84D79" w:rsidRPr="00F254BA" w14:paraId="5A7A3A0D" w14:textId="77777777" w:rsidTr="00B43FF7">
        <w:tc>
          <w:tcPr>
            <w:tcW w:w="1817" w:type="dxa"/>
            <w:vMerge/>
          </w:tcPr>
          <w:p w14:paraId="0151831D" w14:textId="77777777" w:rsidR="008862E6" w:rsidRPr="00F254BA" w:rsidRDefault="008862E6" w:rsidP="002625E0">
            <w:pPr>
              <w:contextualSpacing/>
              <w:rPr>
                <w:rFonts w:asciiTheme="majorHAnsi" w:hAnsiTheme="majorHAnsi" w:cstheme="majorHAnsi"/>
                <w:sz w:val="22"/>
                <w:szCs w:val="22"/>
              </w:rPr>
            </w:pPr>
          </w:p>
        </w:tc>
        <w:tc>
          <w:tcPr>
            <w:tcW w:w="2292" w:type="dxa"/>
            <w:tcBorders>
              <w:top w:val="nil"/>
              <w:bottom w:val="single" w:sz="4" w:space="0" w:color="auto"/>
              <w:right w:val="nil"/>
            </w:tcBorders>
            <w:vAlign w:val="center"/>
          </w:tcPr>
          <w:p w14:paraId="2F1FA376" w14:textId="77777777" w:rsidR="008862E6" w:rsidRPr="00F254BA" w:rsidRDefault="00BC0575" w:rsidP="002939C6">
            <w:pPr>
              <w:contextualSpacing/>
              <w:rPr>
                <w:rFonts w:asciiTheme="majorHAnsi" w:hAnsiTheme="majorHAnsi" w:cstheme="majorHAnsi"/>
                <w:sz w:val="22"/>
                <w:szCs w:val="22"/>
              </w:rPr>
            </w:pPr>
            <w:r w:rsidRPr="00F254BA">
              <w:rPr>
                <w:rFonts w:asciiTheme="majorHAnsi" w:hAnsiTheme="majorHAnsi" w:cstheme="majorHAnsi"/>
                <w:sz w:val="22"/>
                <w:szCs w:val="22"/>
              </w:rPr>
              <w:t>Satisfação</w:t>
            </w:r>
          </w:p>
        </w:tc>
        <w:tc>
          <w:tcPr>
            <w:tcW w:w="1224" w:type="dxa"/>
            <w:tcBorders>
              <w:top w:val="nil"/>
              <w:left w:val="nil"/>
              <w:bottom w:val="single" w:sz="4" w:space="0" w:color="auto"/>
              <w:right w:val="nil"/>
            </w:tcBorders>
            <w:vAlign w:val="center"/>
          </w:tcPr>
          <w:p w14:paraId="6BCEBAFC" w14:textId="77777777" w:rsidR="008862E6" w:rsidRPr="00F254BA" w:rsidRDefault="00F8318C" w:rsidP="002625E0">
            <w:pPr>
              <w:jc w:val="center"/>
              <w:rPr>
                <w:sz w:val="22"/>
                <w:szCs w:val="22"/>
              </w:rPr>
            </w:pPr>
            <w:r w:rsidRPr="00F254BA">
              <w:rPr>
                <w:sz w:val="22"/>
                <w:szCs w:val="22"/>
              </w:rPr>
              <w:t>0</w:t>
            </w:r>
          </w:p>
        </w:tc>
        <w:tc>
          <w:tcPr>
            <w:tcW w:w="1223" w:type="dxa"/>
            <w:tcBorders>
              <w:top w:val="nil"/>
              <w:left w:val="nil"/>
              <w:bottom w:val="single" w:sz="4" w:space="0" w:color="auto"/>
              <w:right w:val="nil"/>
            </w:tcBorders>
            <w:vAlign w:val="center"/>
          </w:tcPr>
          <w:p w14:paraId="74E84812" w14:textId="77777777" w:rsidR="008862E6" w:rsidRPr="00F254BA" w:rsidRDefault="00F8318C" w:rsidP="002625E0">
            <w:pPr>
              <w:jc w:val="center"/>
              <w:rPr>
                <w:sz w:val="22"/>
                <w:szCs w:val="22"/>
              </w:rPr>
            </w:pPr>
            <w:r w:rsidRPr="00F254BA">
              <w:rPr>
                <w:sz w:val="22"/>
                <w:szCs w:val="22"/>
              </w:rPr>
              <w:t>0</w:t>
            </w:r>
          </w:p>
        </w:tc>
        <w:tc>
          <w:tcPr>
            <w:tcW w:w="1224" w:type="dxa"/>
            <w:tcBorders>
              <w:top w:val="nil"/>
              <w:left w:val="nil"/>
              <w:bottom w:val="single" w:sz="4" w:space="0" w:color="auto"/>
              <w:right w:val="nil"/>
            </w:tcBorders>
            <w:vAlign w:val="center"/>
          </w:tcPr>
          <w:p w14:paraId="0E21E024" w14:textId="77777777" w:rsidR="008862E6" w:rsidRPr="00F254BA" w:rsidRDefault="00747A0B" w:rsidP="002625E0">
            <w:pPr>
              <w:jc w:val="center"/>
              <w:rPr>
                <w:sz w:val="22"/>
                <w:szCs w:val="22"/>
              </w:rPr>
            </w:pPr>
            <w:r w:rsidRPr="00F254BA">
              <w:rPr>
                <w:sz w:val="22"/>
                <w:szCs w:val="22"/>
              </w:rPr>
              <w:t>4</w:t>
            </w:r>
          </w:p>
        </w:tc>
        <w:tc>
          <w:tcPr>
            <w:tcW w:w="1223" w:type="dxa"/>
            <w:tcBorders>
              <w:top w:val="nil"/>
              <w:left w:val="nil"/>
              <w:bottom w:val="single" w:sz="4" w:space="0" w:color="auto"/>
            </w:tcBorders>
            <w:vAlign w:val="center"/>
          </w:tcPr>
          <w:p w14:paraId="44A07375" w14:textId="77777777" w:rsidR="008862E6" w:rsidRPr="00F254BA" w:rsidRDefault="00747A0B" w:rsidP="002625E0">
            <w:pPr>
              <w:jc w:val="center"/>
              <w:rPr>
                <w:sz w:val="22"/>
                <w:szCs w:val="22"/>
              </w:rPr>
            </w:pPr>
            <w:r w:rsidRPr="00F254BA">
              <w:rPr>
                <w:sz w:val="22"/>
                <w:szCs w:val="22"/>
              </w:rPr>
              <w:t>4</w:t>
            </w:r>
          </w:p>
        </w:tc>
      </w:tr>
    </w:tbl>
    <w:p w14:paraId="1E11E9CE" w14:textId="77777777" w:rsidR="00973004" w:rsidRPr="00F254BA" w:rsidRDefault="00973004" w:rsidP="00973004">
      <w:pPr>
        <w:tabs>
          <w:tab w:val="left" w:pos="5526"/>
        </w:tabs>
        <w:spacing w:line="360" w:lineRule="auto"/>
        <w:rPr>
          <w:sz w:val="22"/>
          <w:szCs w:val="22"/>
        </w:rPr>
      </w:pPr>
    </w:p>
    <w:p w14:paraId="30433896" w14:textId="77777777" w:rsidR="00F006B5" w:rsidRPr="00F254BA" w:rsidRDefault="00F006B5" w:rsidP="00F006B5">
      <w:pPr>
        <w:spacing w:line="360" w:lineRule="auto"/>
        <w:ind w:firstLine="709"/>
        <w:jc w:val="both"/>
        <w:rPr>
          <w:sz w:val="22"/>
          <w:szCs w:val="22"/>
        </w:rPr>
      </w:pPr>
      <w:r w:rsidRPr="00F254BA">
        <w:rPr>
          <w:sz w:val="22"/>
          <w:szCs w:val="22"/>
        </w:rPr>
        <w:t xml:space="preserve">Segundo os dados visíveis no quadro </w:t>
      </w:r>
      <w:r w:rsidR="000424DD" w:rsidRPr="00F254BA">
        <w:rPr>
          <w:sz w:val="22"/>
          <w:szCs w:val="22"/>
        </w:rPr>
        <w:t>2</w:t>
      </w:r>
      <w:r w:rsidR="00BC0575" w:rsidRPr="00F254BA">
        <w:rPr>
          <w:sz w:val="22"/>
          <w:szCs w:val="22"/>
        </w:rPr>
        <w:t>5</w:t>
      </w:r>
      <w:r w:rsidR="000424DD" w:rsidRPr="00F254BA">
        <w:rPr>
          <w:sz w:val="22"/>
          <w:szCs w:val="22"/>
        </w:rPr>
        <w:t xml:space="preserve"> </w:t>
      </w:r>
      <w:r w:rsidR="00EC18C2" w:rsidRPr="00F254BA">
        <w:rPr>
          <w:sz w:val="22"/>
          <w:szCs w:val="22"/>
        </w:rPr>
        <w:t xml:space="preserve">antecipado, a categoria </w:t>
      </w:r>
      <w:r w:rsidRPr="00F254BA">
        <w:rPr>
          <w:i/>
          <w:sz w:val="22"/>
          <w:szCs w:val="22"/>
        </w:rPr>
        <w:t>Sentimentos Positivos</w:t>
      </w:r>
      <w:r w:rsidRPr="00F254BA">
        <w:rPr>
          <w:sz w:val="22"/>
          <w:szCs w:val="22"/>
        </w:rPr>
        <w:t xml:space="preserve"> compreende de </w:t>
      </w:r>
      <w:r w:rsidR="005E4B80" w:rsidRPr="00F254BA">
        <w:rPr>
          <w:sz w:val="22"/>
          <w:szCs w:val="22"/>
        </w:rPr>
        <w:t xml:space="preserve">3 </w:t>
      </w:r>
      <w:r w:rsidRPr="00F254BA">
        <w:rPr>
          <w:sz w:val="22"/>
          <w:szCs w:val="22"/>
        </w:rPr>
        <w:t>subcategorias.</w:t>
      </w:r>
    </w:p>
    <w:p w14:paraId="1DDEA78A" w14:textId="77777777" w:rsidR="00F006B5" w:rsidRPr="00F254BA" w:rsidRDefault="00F006B5" w:rsidP="00F006B5">
      <w:pPr>
        <w:spacing w:line="360" w:lineRule="auto"/>
        <w:ind w:firstLine="709"/>
        <w:jc w:val="both"/>
        <w:rPr>
          <w:sz w:val="22"/>
          <w:szCs w:val="22"/>
        </w:rPr>
      </w:pPr>
      <w:r w:rsidRPr="00F254BA">
        <w:rPr>
          <w:sz w:val="22"/>
          <w:szCs w:val="22"/>
        </w:rPr>
        <w:t xml:space="preserve"> Relativamente </w:t>
      </w:r>
      <w:r w:rsidR="00F9357F" w:rsidRPr="00F254BA">
        <w:rPr>
          <w:sz w:val="22"/>
          <w:szCs w:val="22"/>
        </w:rPr>
        <w:t>à</w:t>
      </w:r>
      <w:r w:rsidRPr="00F254BA">
        <w:rPr>
          <w:sz w:val="22"/>
          <w:szCs w:val="22"/>
        </w:rPr>
        <w:t xml:space="preserve">s famílias tradicionais, a </w:t>
      </w:r>
      <w:r w:rsidRPr="00F254BA">
        <w:rPr>
          <w:i/>
          <w:sz w:val="22"/>
          <w:szCs w:val="22"/>
        </w:rPr>
        <w:t>subcateg</w:t>
      </w:r>
      <w:r w:rsidR="00F9357F" w:rsidRPr="00F254BA">
        <w:rPr>
          <w:i/>
          <w:sz w:val="22"/>
          <w:szCs w:val="22"/>
        </w:rPr>
        <w:t>oria União</w:t>
      </w:r>
      <w:r w:rsidRPr="00F254BA">
        <w:rPr>
          <w:i/>
          <w:sz w:val="22"/>
          <w:szCs w:val="22"/>
        </w:rPr>
        <w:t>,</w:t>
      </w:r>
      <w:r w:rsidRPr="00F254BA">
        <w:rPr>
          <w:sz w:val="22"/>
          <w:szCs w:val="22"/>
        </w:rPr>
        <w:t xml:space="preserve"> foi mencionada por sete crianças </w:t>
      </w:r>
      <w:r w:rsidR="00F9357F" w:rsidRPr="00F254BA">
        <w:rPr>
          <w:sz w:val="22"/>
          <w:szCs w:val="22"/>
        </w:rPr>
        <w:t xml:space="preserve">de </w:t>
      </w:r>
      <w:r w:rsidRPr="00F254BA">
        <w:rPr>
          <w:sz w:val="22"/>
          <w:szCs w:val="22"/>
        </w:rPr>
        <w:t>FTr (UR=7) e por oito crianças de FMn (UR=8) demonstrado através dos seguintes testemunhos: “</w:t>
      </w:r>
      <w:r w:rsidR="0057170B" w:rsidRPr="00F254BA">
        <w:rPr>
          <w:i/>
          <w:sz w:val="22"/>
          <w:szCs w:val="22"/>
        </w:rPr>
        <w:t>bem, porque tenho os pais perto</w:t>
      </w:r>
      <w:r w:rsidRPr="00F254BA">
        <w:rPr>
          <w:sz w:val="22"/>
          <w:szCs w:val="22"/>
        </w:rPr>
        <w:t>” CR</w:t>
      </w:r>
      <w:r w:rsidR="0057170B" w:rsidRPr="00F254BA">
        <w:rPr>
          <w:sz w:val="22"/>
          <w:szCs w:val="22"/>
        </w:rPr>
        <w:t>13 e</w:t>
      </w:r>
      <w:r w:rsidR="00CE7076" w:rsidRPr="00F254BA">
        <w:rPr>
          <w:sz w:val="22"/>
          <w:szCs w:val="22"/>
        </w:rPr>
        <w:t xml:space="preserve"> “</w:t>
      </w:r>
      <w:r w:rsidR="00CE7076" w:rsidRPr="00F254BA">
        <w:rPr>
          <w:i/>
          <w:sz w:val="22"/>
          <w:szCs w:val="22"/>
        </w:rPr>
        <w:t>sentem-se felizes porque estão todos unidos na família</w:t>
      </w:r>
      <w:r w:rsidR="00CE7076" w:rsidRPr="00F254BA">
        <w:rPr>
          <w:sz w:val="22"/>
          <w:szCs w:val="22"/>
        </w:rPr>
        <w:t>” CR10</w:t>
      </w:r>
      <w:r w:rsidRPr="00F254BA">
        <w:rPr>
          <w:sz w:val="22"/>
          <w:szCs w:val="22"/>
        </w:rPr>
        <w:t xml:space="preserve">; a </w:t>
      </w:r>
      <w:r w:rsidRPr="00F254BA">
        <w:rPr>
          <w:i/>
          <w:sz w:val="22"/>
          <w:szCs w:val="22"/>
        </w:rPr>
        <w:t>subcategori</w:t>
      </w:r>
      <w:r w:rsidR="00F9357F" w:rsidRPr="00F254BA">
        <w:rPr>
          <w:i/>
          <w:sz w:val="22"/>
          <w:szCs w:val="22"/>
        </w:rPr>
        <w:t xml:space="preserve">a </w:t>
      </w:r>
      <w:r w:rsidR="00BC0575" w:rsidRPr="00F254BA">
        <w:rPr>
          <w:i/>
          <w:sz w:val="22"/>
          <w:szCs w:val="22"/>
        </w:rPr>
        <w:t>Satisfação</w:t>
      </w:r>
      <w:r w:rsidRPr="00F254BA">
        <w:rPr>
          <w:sz w:val="22"/>
          <w:szCs w:val="22"/>
        </w:rPr>
        <w:t xml:space="preserve"> foi referida por </w:t>
      </w:r>
      <w:r w:rsidR="005E4B80" w:rsidRPr="00F254BA">
        <w:rPr>
          <w:sz w:val="22"/>
          <w:szCs w:val="22"/>
        </w:rPr>
        <w:lastRenderedPageBreak/>
        <w:t xml:space="preserve">sete </w:t>
      </w:r>
      <w:r w:rsidR="005041D2" w:rsidRPr="00F254BA">
        <w:rPr>
          <w:sz w:val="22"/>
          <w:szCs w:val="22"/>
        </w:rPr>
        <w:t>crianças de FTr (UR=</w:t>
      </w:r>
      <w:r w:rsidR="005E4B80" w:rsidRPr="00F254BA">
        <w:rPr>
          <w:sz w:val="22"/>
          <w:szCs w:val="22"/>
        </w:rPr>
        <w:t>7</w:t>
      </w:r>
      <w:r w:rsidRPr="00F254BA">
        <w:rPr>
          <w:sz w:val="22"/>
          <w:szCs w:val="22"/>
        </w:rPr>
        <w:t xml:space="preserve">) e por </w:t>
      </w:r>
      <w:r w:rsidR="005E4B80" w:rsidRPr="00F254BA">
        <w:rPr>
          <w:sz w:val="22"/>
          <w:szCs w:val="22"/>
        </w:rPr>
        <w:t xml:space="preserve">duas </w:t>
      </w:r>
      <w:r w:rsidRPr="00F254BA">
        <w:rPr>
          <w:sz w:val="22"/>
          <w:szCs w:val="22"/>
        </w:rPr>
        <w:t>criança</w:t>
      </w:r>
      <w:r w:rsidR="005E4B80" w:rsidRPr="00F254BA">
        <w:rPr>
          <w:sz w:val="22"/>
          <w:szCs w:val="22"/>
        </w:rPr>
        <w:t>s</w:t>
      </w:r>
      <w:r w:rsidRPr="00F254BA">
        <w:rPr>
          <w:sz w:val="22"/>
          <w:szCs w:val="22"/>
        </w:rPr>
        <w:t xml:space="preserve"> de FMn (UR=</w:t>
      </w:r>
      <w:r w:rsidR="005E4B80" w:rsidRPr="00F254BA">
        <w:rPr>
          <w:sz w:val="22"/>
          <w:szCs w:val="22"/>
        </w:rPr>
        <w:t>2</w:t>
      </w:r>
      <w:r w:rsidRPr="00F254BA">
        <w:rPr>
          <w:sz w:val="22"/>
          <w:szCs w:val="22"/>
        </w:rPr>
        <w:t>), mencionada através das seguintes expressões “</w:t>
      </w:r>
      <w:r w:rsidR="00CE7076" w:rsidRPr="00F254BA">
        <w:rPr>
          <w:i/>
          <w:sz w:val="22"/>
          <w:szCs w:val="22"/>
        </w:rPr>
        <w:t xml:space="preserve">porque quando ganho verdes aqui na escola, os meus pais ficam contentes” </w:t>
      </w:r>
      <w:r w:rsidR="00CE7076" w:rsidRPr="00F254BA">
        <w:rPr>
          <w:sz w:val="22"/>
          <w:szCs w:val="22"/>
        </w:rPr>
        <w:t>CR25</w:t>
      </w:r>
      <w:r w:rsidR="005041D2" w:rsidRPr="00F254BA">
        <w:rPr>
          <w:sz w:val="22"/>
          <w:szCs w:val="22"/>
        </w:rPr>
        <w:t>;</w:t>
      </w:r>
      <w:r w:rsidR="00CE7076" w:rsidRPr="00F254BA">
        <w:rPr>
          <w:sz w:val="22"/>
          <w:szCs w:val="22"/>
        </w:rPr>
        <w:t xml:space="preserve"> </w:t>
      </w:r>
      <w:r w:rsidRPr="00F254BA">
        <w:rPr>
          <w:sz w:val="22"/>
          <w:szCs w:val="22"/>
        </w:rPr>
        <w:t>“</w:t>
      </w:r>
      <w:r w:rsidR="005041D2" w:rsidRPr="00F254BA">
        <w:rPr>
          <w:sz w:val="22"/>
          <w:szCs w:val="22"/>
        </w:rPr>
        <w:t xml:space="preserve">[as crianças] </w:t>
      </w:r>
      <w:r w:rsidR="00CE7076" w:rsidRPr="00F254BA">
        <w:rPr>
          <w:i/>
          <w:sz w:val="22"/>
          <w:szCs w:val="22"/>
        </w:rPr>
        <w:t>ficam felizes quando fazem uma coisa que deixam os pais felizes e eles ficam felizes</w:t>
      </w:r>
      <w:r w:rsidRPr="00F254BA">
        <w:rPr>
          <w:sz w:val="22"/>
          <w:szCs w:val="22"/>
        </w:rPr>
        <w:t>” CR</w:t>
      </w:r>
      <w:r w:rsidR="00CE7076" w:rsidRPr="00F254BA">
        <w:rPr>
          <w:sz w:val="22"/>
          <w:szCs w:val="22"/>
        </w:rPr>
        <w:t>4</w:t>
      </w:r>
      <w:r w:rsidR="005041D2" w:rsidRPr="00F254BA">
        <w:rPr>
          <w:sz w:val="22"/>
          <w:szCs w:val="22"/>
        </w:rPr>
        <w:t xml:space="preserve"> e “Sinto-me bem” CR_</w:t>
      </w:r>
      <w:r w:rsidRPr="00F254BA">
        <w:rPr>
          <w:sz w:val="22"/>
          <w:szCs w:val="22"/>
        </w:rPr>
        <w:t xml:space="preserve"> </w:t>
      </w:r>
    </w:p>
    <w:p w14:paraId="01CE12D5" w14:textId="77777777" w:rsidR="00DC6004" w:rsidRPr="00F254BA" w:rsidRDefault="00F006B5" w:rsidP="00DC6004">
      <w:pPr>
        <w:spacing w:line="360" w:lineRule="auto"/>
        <w:ind w:firstLine="709"/>
        <w:jc w:val="both"/>
        <w:rPr>
          <w:sz w:val="22"/>
          <w:szCs w:val="22"/>
        </w:rPr>
      </w:pPr>
      <w:r w:rsidRPr="00F254BA">
        <w:rPr>
          <w:sz w:val="22"/>
          <w:szCs w:val="22"/>
        </w:rPr>
        <w:t xml:space="preserve">Comparativamente a essas famílias, nas famílias monoparentais, </w:t>
      </w:r>
      <w:r w:rsidR="00DC6004" w:rsidRPr="00F254BA">
        <w:rPr>
          <w:sz w:val="22"/>
          <w:szCs w:val="22"/>
        </w:rPr>
        <w:t xml:space="preserve">a </w:t>
      </w:r>
      <w:r w:rsidR="00F9357F" w:rsidRPr="00F254BA">
        <w:rPr>
          <w:i/>
          <w:sz w:val="22"/>
          <w:szCs w:val="22"/>
        </w:rPr>
        <w:t>subcategoria União</w:t>
      </w:r>
      <w:r w:rsidR="00DC6004" w:rsidRPr="00F254BA">
        <w:rPr>
          <w:i/>
          <w:sz w:val="22"/>
          <w:szCs w:val="22"/>
        </w:rPr>
        <w:t>,</w:t>
      </w:r>
      <w:r w:rsidR="00DC6004" w:rsidRPr="00F254BA">
        <w:rPr>
          <w:sz w:val="22"/>
          <w:szCs w:val="22"/>
        </w:rPr>
        <w:t xml:space="preserve"> foi mencionada apenas por uma criança de FMn (UR=1) demonstrado através do seguinte testemunho: “</w:t>
      </w:r>
      <w:r w:rsidR="00CE7076" w:rsidRPr="00F254BA">
        <w:rPr>
          <w:i/>
          <w:sz w:val="22"/>
          <w:szCs w:val="22"/>
        </w:rPr>
        <w:t>porque tenho os irmãos</w:t>
      </w:r>
      <w:r w:rsidR="00DC6004" w:rsidRPr="00F254BA">
        <w:rPr>
          <w:sz w:val="22"/>
          <w:szCs w:val="22"/>
        </w:rPr>
        <w:t>” CR</w:t>
      </w:r>
      <w:r w:rsidR="00CE7076" w:rsidRPr="00F254BA">
        <w:rPr>
          <w:sz w:val="22"/>
          <w:szCs w:val="22"/>
        </w:rPr>
        <w:t>7</w:t>
      </w:r>
      <w:r w:rsidR="00DC6004" w:rsidRPr="00F254BA">
        <w:rPr>
          <w:sz w:val="22"/>
          <w:szCs w:val="22"/>
        </w:rPr>
        <w:t xml:space="preserve">; quando se trata da </w:t>
      </w:r>
      <w:r w:rsidR="00F9357F" w:rsidRPr="00F254BA">
        <w:rPr>
          <w:i/>
          <w:sz w:val="22"/>
          <w:szCs w:val="22"/>
        </w:rPr>
        <w:t xml:space="preserve">subcategoria </w:t>
      </w:r>
      <w:r w:rsidR="005041D2" w:rsidRPr="00F254BA">
        <w:rPr>
          <w:i/>
          <w:sz w:val="22"/>
          <w:szCs w:val="22"/>
        </w:rPr>
        <w:t>P</w:t>
      </w:r>
      <w:r w:rsidR="00DC6004" w:rsidRPr="00F254BA">
        <w:rPr>
          <w:i/>
          <w:sz w:val="22"/>
          <w:szCs w:val="22"/>
        </w:rPr>
        <w:t>roteção</w:t>
      </w:r>
      <w:r w:rsidR="00DC6004" w:rsidRPr="00F254BA">
        <w:rPr>
          <w:sz w:val="22"/>
          <w:szCs w:val="22"/>
        </w:rPr>
        <w:t xml:space="preserve"> esta foi relatada </w:t>
      </w:r>
      <w:r w:rsidR="00BC00D9" w:rsidRPr="00F254BA">
        <w:rPr>
          <w:sz w:val="22"/>
          <w:szCs w:val="22"/>
        </w:rPr>
        <w:t>por três</w:t>
      </w:r>
      <w:r w:rsidR="00DC6004" w:rsidRPr="00F254BA">
        <w:rPr>
          <w:sz w:val="22"/>
          <w:szCs w:val="22"/>
        </w:rPr>
        <w:t xml:space="preserve"> criança</w:t>
      </w:r>
      <w:r w:rsidR="00BC00D9" w:rsidRPr="00F254BA">
        <w:rPr>
          <w:sz w:val="22"/>
          <w:szCs w:val="22"/>
        </w:rPr>
        <w:t>s de FTr (UR=3)</w:t>
      </w:r>
      <w:r w:rsidR="00DC6004" w:rsidRPr="00F254BA">
        <w:rPr>
          <w:sz w:val="22"/>
          <w:szCs w:val="22"/>
        </w:rPr>
        <w:t xml:space="preserve"> </w:t>
      </w:r>
      <w:r w:rsidR="00BC00D9" w:rsidRPr="00F254BA">
        <w:rPr>
          <w:sz w:val="22"/>
          <w:szCs w:val="22"/>
        </w:rPr>
        <w:t>e por duas crianças de FMn</w:t>
      </w:r>
      <w:r w:rsidR="00DC6004" w:rsidRPr="00F254BA">
        <w:rPr>
          <w:sz w:val="22"/>
          <w:szCs w:val="22"/>
        </w:rPr>
        <w:t xml:space="preserve"> (UR=</w:t>
      </w:r>
      <w:r w:rsidR="00BC00D9" w:rsidRPr="00F254BA">
        <w:rPr>
          <w:sz w:val="22"/>
          <w:szCs w:val="22"/>
        </w:rPr>
        <w:t>2</w:t>
      </w:r>
      <w:r w:rsidR="00DC6004" w:rsidRPr="00F254BA">
        <w:rPr>
          <w:sz w:val="22"/>
          <w:szCs w:val="22"/>
        </w:rPr>
        <w:t>)</w:t>
      </w:r>
      <w:r w:rsidR="002B5904" w:rsidRPr="00F254BA">
        <w:rPr>
          <w:sz w:val="22"/>
          <w:szCs w:val="22"/>
        </w:rPr>
        <w:t xml:space="preserve"> mencionada através das seguintes expressões: “</w:t>
      </w:r>
      <w:r w:rsidR="002B5904" w:rsidRPr="00F254BA">
        <w:rPr>
          <w:i/>
          <w:sz w:val="22"/>
          <w:szCs w:val="22"/>
        </w:rPr>
        <w:t>bem, estão saudáveis, e têm uma casa</w:t>
      </w:r>
      <w:r w:rsidR="002B5904" w:rsidRPr="00F254BA">
        <w:rPr>
          <w:sz w:val="22"/>
          <w:szCs w:val="22"/>
        </w:rPr>
        <w:t>” CR5 e “</w:t>
      </w:r>
      <w:r w:rsidR="002B5904" w:rsidRPr="00F254BA">
        <w:rPr>
          <w:i/>
          <w:sz w:val="22"/>
          <w:szCs w:val="22"/>
        </w:rPr>
        <w:t>bem, porque o pai me dá carinho e a mãe também</w:t>
      </w:r>
      <w:r w:rsidR="002B5904" w:rsidRPr="00F254BA">
        <w:rPr>
          <w:sz w:val="22"/>
          <w:szCs w:val="22"/>
        </w:rPr>
        <w:t>” CR12</w:t>
      </w:r>
      <w:r w:rsidR="00DC6004" w:rsidRPr="00F254BA">
        <w:rPr>
          <w:sz w:val="22"/>
          <w:szCs w:val="22"/>
        </w:rPr>
        <w:t xml:space="preserve">; no que toca à </w:t>
      </w:r>
      <w:r w:rsidR="00F9357F" w:rsidRPr="00F254BA">
        <w:rPr>
          <w:i/>
          <w:sz w:val="22"/>
          <w:szCs w:val="22"/>
        </w:rPr>
        <w:t xml:space="preserve">subcategoria </w:t>
      </w:r>
      <w:r w:rsidR="00BC0575" w:rsidRPr="00F254BA">
        <w:rPr>
          <w:i/>
          <w:sz w:val="22"/>
          <w:szCs w:val="22"/>
        </w:rPr>
        <w:t>Satisfação</w:t>
      </w:r>
      <w:r w:rsidR="00DC6004" w:rsidRPr="00F254BA">
        <w:rPr>
          <w:sz w:val="22"/>
          <w:szCs w:val="22"/>
        </w:rPr>
        <w:t xml:space="preserve">, </w:t>
      </w:r>
      <w:r w:rsidR="00BC00D9" w:rsidRPr="00F254BA">
        <w:rPr>
          <w:sz w:val="22"/>
          <w:szCs w:val="22"/>
        </w:rPr>
        <w:t>foi referida por quatro</w:t>
      </w:r>
      <w:r w:rsidR="00DC6004" w:rsidRPr="00F254BA">
        <w:rPr>
          <w:sz w:val="22"/>
          <w:szCs w:val="22"/>
        </w:rPr>
        <w:t xml:space="preserve"> criança</w:t>
      </w:r>
      <w:r w:rsidR="00BC00D9" w:rsidRPr="00F254BA">
        <w:rPr>
          <w:sz w:val="22"/>
          <w:szCs w:val="22"/>
        </w:rPr>
        <w:t>s</w:t>
      </w:r>
      <w:r w:rsidR="00DC6004" w:rsidRPr="00F254BA">
        <w:rPr>
          <w:sz w:val="22"/>
          <w:szCs w:val="22"/>
        </w:rPr>
        <w:t xml:space="preserve"> de FMn (UR=</w:t>
      </w:r>
      <w:r w:rsidR="00BC00D9" w:rsidRPr="00F254BA">
        <w:rPr>
          <w:sz w:val="22"/>
          <w:szCs w:val="22"/>
        </w:rPr>
        <w:t>4</w:t>
      </w:r>
      <w:r w:rsidR="00DC6004" w:rsidRPr="00F254BA">
        <w:rPr>
          <w:sz w:val="22"/>
          <w:szCs w:val="22"/>
        </w:rPr>
        <w:t>).</w:t>
      </w:r>
    </w:p>
    <w:p w14:paraId="59B5239C" w14:textId="77777777" w:rsidR="00F006B5" w:rsidRPr="00F254BA" w:rsidRDefault="00F006B5" w:rsidP="00DC6004">
      <w:pPr>
        <w:spacing w:line="360" w:lineRule="auto"/>
        <w:ind w:firstLine="709"/>
        <w:jc w:val="both"/>
        <w:rPr>
          <w:sz w:val="22"/>
          <w:szCs w:val="22"/>
        </w:rPr>
      </w:pPr>
    </w:p>
    <w:p w14:paraId="1523F44A" w14:textId="77777777" w:rsidR="00044039" w:rsidRPr="00F254BA" w:rsidRDefault="00044039" w:rsidP="00044039">
      <w:pPr>
        <w:tabs>
          <w:tab w:val="left" w:pos="5526"/>
        </w:tabs>
        <w:spacing w:line="360" w:lineRule="auto"/>
        <w:rPr>
          <w:b/>
          <w:sz w:val="22"/>
          <w:szCs w:val="22"/>
        </w:rPr>
      </w:pPr>
      <w:r w:rsidRPr="00F254BA">
        <w:rPr>
          <w:b/>
          <w:sz w:val="22"/>
          <w:szCs w:val="22"/>
        </w:rPr>
        <w:t xml:space="preserve">Categoria 2: </w:t>
      </w:r>
      <w:r w:rsidR="001624B2" w:rsidRPr="00F254BA">
        <w:rPr>
          <w:b/>
          <w:sz w:val="22"/>
          <w:szCs w:val="22"/>
        </w:rPr>
        <w:t xml:space="preserve">Sentimentos </w:t>
      </w:r>
      <w:r w:rsidRPr="00F254BA">
        <w:rPr>
          <w:b/>
          <w:sz w:val="22"/>
          <w:szCs w:val="22"/>
        </w:rPr>
        <w:t>Negativos</w:t>
      </w:r>
    </w:p>
    <w:p w14:paraId="1F5F727B" w14:textId="39BA2DD4" w:rsidR="00007075" w:rsidRPr="00F254BA" w:rsidRDefault="00F9357F" w:rsidP="0074264B">
      <w:pPr>
        <w:spacing w:line="360" w:lineRule="auto"/>
        <w:ind w:firstLine="709"/>
        <w:jc w:val="both"/>
        <w:rPr>
          <w:sz w:val="22"/>
          <w:szCs w:val="22"/>
        </w:rPr>
      </w:pPr>
      <w:r w:rsidRPr="00F254BA">
        <w:rPr>
          <w:sz w:val="22"/>
          <w:szCs w:val="22"/>
        </w:rPr>
        <w:t>A c</w:t>
      </w:r>
      <w:r w:rsidR="00EC18C2" w:rsidRPr="00F254BA">
        <w:rPr>
          <w:sz w:val="22"/>
          <w:szCs w:val="22"/>
        </w:rPr>
        <w:t>ategoria</w:t>
      </w:r>
      <w:r w:rsidRPr="00F254BA">
        <w:rPr>
          <w:sz w:val="22"/>
          <w:szCs w:val="22"/>
        </w:rPr>
        <w:t xml:space="preserve"> </w:t>
      </w:r>
      <w:r w:rsidR="007343D4" w:rsidRPr="00F254BA">
        <w:rPr>
          <w:i/>
          <w:sz w:val="22"/>
          <w:szCs w:val="22"/>
        </w:rPr>
        <w:t>Sentimentos Negativos</w:t>
      </w:r>
      <w:r w:rsidR="007343D4" w:rsidRPr="00F254BA">
        <w:rPr>
          <w:sz w:val="22"/>
          <w:szCs w:val="22"/>
        </w:rPr>
        <w:t xml:space="preserve"> </w:t>
      </w:r>
      <w:r w:rsidR="00B44B80" w:rsidRPr="00F254BA">
        <w:rPr>
          <w:sz w:val="22"/>
          <w:szCs w:val="22"/>
        </w:rPr>
        <w:t>inclui as</w:t>
      </w:r>
      <w:r w:rsidR="007343D4" w:rsidRPr="00F254BA">
        <w:rPr>
          <w:sz w:val="22"/>
          <w:szCs w:val="22"/>
        </w:rPr>
        <w:t xml:space="preserve"> respostas de crianças que apontaram sentimentos </w:t>
      </w:r>
      <w:r w:rsidRPr="00F254BA">
        <w:rPr>
          <w:sz w:val="22"/>
          <w:szCs w:val="22"/>
        </w:rPr>
        <w:t>n</w:t>
      </w:r>
      <w:r w:rsidR="007343D4" w:rsidRPr="00F254BA">
        <w:rPr>
          <w:sz w:val="22"/>
          <w:szCs w:val="22"/>
        </w:rPr>
        <w:t>egativos como características nutridas pelas famílias que poem em caus</w:t>
      </w:r>
      <w:r w:rsidR="0074264B" w:rsidRPr="00F254BA">
        <w:rPr>
          <w:sz w:val="22"/>
          <w:szCs w:val="22"/>
        </w:rPr>
        <w:t>a o bem-estar dos seus membros.</w:t>
      </w:r>
    </w:p>
    <w:p w14:paraId="2BB7A9FB" w14:textId="77777777" w:rsidR="00F9357F" w:rsidRPr="00F254BA" w:rsidRDefault="00F9357F" w:rsidP="0074264B">
      <w:pPr>
        <w:spacing w:line="360" w:lineRule="auto"/>
        <w:ind w:firstLine="709"/>
        <w:jc w:val="both"/>
        <w:rPr>
          <w:sz w:val="22"/>
          <w:szCs w:val="22"/>
        </w:rPr>
      </w:pPr>
    </w:p>
    <w:p w14:paraId="4000DF18" w14:textId="77777777" w:rsidR="00130F52" w:rsidRPr="00F254BA" w:rsidRDefault="00130F52" w:rsidP="00130F52">
      <w:pPr>
        <w:tabs>
          <w:tab w:val="left" w:pos="5526"/>
        </w:tabs>
        <w:spacing w:line="360" w:lineRule="auto"/>
        <w:rPr>
          <w:b/>
          <w:sz w:val="22"/>
          <w:szCs w:val="22"/>
        </w:rPr>
      </w:pPr>
      <w:bookmarkStart w:id="309" w:name="_Toc452212864"/>
      <w:bookmarkStart w:id="310" w:name="_Toc456016552"/>
      <w:bookmarkStart w:id="311" w:name="_Toc468143433"/>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26</w:t>
      </w:r>
      <w:r w:rsidRPr="00F254BA">
        <w:rPr>
          <w:b/>
          <w:sz w:val="22"/>
          <w:szCs w:val="22"/>
        </w:rPr>
        <w:fldChar w:fldCharType="end"/>
      </w:r>
      <w:r w:rsidRPr="00F254BA">
        <w:rPr>
          <w:b/>
          <w:sz w:val="22"/>
          <w:szCs w:val="22"/>
        </w:rPr>
        <w:t>:</w:t>
      </w:r>
      <w:r w:rsidRPr="00F254BA">
        <w:rPr>
          <w:b/>
        </w:rPr>
        <w:t xml:space="preserve"> </w:t>
      </w:r>
      <w:r w:rsidRPr="00F254BA">
        <w:rPr>
          <w:b/>
          <w:sz w:val="22"/>
          <w:szCs w:val="22"/>
        </w:rPr>
        <w:t>Categoria 2 – Sentimentos Negativos</w:t>
      </w:r>
      <w:bookmarkEnd w:id="309"/>
      <w:bookmarkEnd w:id="310"/>
      <w:bookmarkEnd w:id="311"/>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6"/>
        <w:gridCol w:w="2281"/>
        <w:gridCol w:w="1227"/>
        <w:gridCol w:w="1226"/>
        <w:gridCol w:w="1227"/>
        <w:gridCol w:w="1226"/>
      </w:tblGrid>
      <w:tr w:rsidR="00C84D79" w:rsidRPr="00F254BA" w14:paraId="46BD9981" w14:textId="77777777" w:rsidTr="00130F52">
        <w:tc>
          <w:tcPr>
            <w:tcW w:w="1816" w:type="dxa"/>
            <w:vMerge w:val="restart"/>
            <w:vAlign w:val="bottom"/>
          </w:tcPr>
          <w:p w14:paraId="7C7B7E8C" w14:textId="77777777" w:rsidR="00044039" w:rsidRPr="00F254BA" w:rsidRDefault="00044039" w:rsidP="002625E0">
            <w:pPr>
              <w:rPr>
                <w:sz w:val="22"/>
                <w:szCs w:val="22"/>
              </w:rPr>
            </w:pPr>
            <w:r w:rsidRPr="00F254BA">
              <w:rPr>
                <w:sz w:val="22"/>
                <w:szCs w:val="22"/>
              </w:rPr>
              <w:t>Subtema</w:t>
            </w:r>
          </w:p>
        </w:tc>
        <w:tc>
          <w:tcPr>
            <w:tcW w:w="2281" w:type="dxa"/>
            <w:vMerge w:val="restart"/>
            <w:vAlign w:val="bottom"/>
          </w:tcPr>
          <w:p w14:paraId="28B2B11B" w14:textId="77777777" w:rsidR="00044039" w:rsidRPr="00F254BA" w:rsidRDefault="00044039" w:rsidP="002625E0">
            <w:pPr>
              <w:rPr>
                <w:sz w:val="22"/>
                <w:szCs w:val="22"/>
              </w:rPr>
            </w:pPr>
            <w:r w:rsidRPr="00F254BA">
              <w:rPr>
                <w:sz w:val="22"/>
                <w:szCs w:val="22"/>
              </w:rPr>
              <w:t>Subcategorias</w:t>
            </w:r>
          </w:p>
        </w:tc>
        <w:tc>
          <w:tcPr>
            <w:tcW w:w="2453" w:type="dxa"/>
            <w:gridSpan w:val="2"/>
          </w:tcPr>
          <w:p w14:paraId="6A41102E" w14:textId="77777777" w:rsidR="00044039" w:rsidRPr="00F254BA" w:rsidRDefault="00044039" w:rsidP="002625E0">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5D169777" w14:textId="77777777" w:rsidR="00044039" w:rsidRPr="00F254BA" w:rsidRDefault="00044039" w:rsidP="002625E0">
            <w:pPr>
              <w:jc w:val="center"/>
              <w:rPr>
                <w:sz w:val="22"/>
                <w:szCs w:val="22"/>
              </w:rPr>
            </w:pPr>
            <w:r w:rsidRPr="00F254BA">
              <w:rPr>
                <w:rFonts w:asciiTheme="majorHAnsi" w:hAnsiTheme="majorHAnsi" w:cstheme="majorHAnsi"/>
                <w:sz w:val="22"/>
                <w:szCs w:val="22"/>
              </w:rPr>
              <w:t>Crianças FMn (N=12)</w:t>
            </w:r>
          </w:p>
        </w:tc>
      </w:tr>
      <w:tr w:rsidR="00C84D79" w:rsidRPr="00F254BA" w14:paraId="7D58EC47" w14:textId="77777777" w:rsidTr="00130F52">
        <w:tc>
          <w:tcPr>
            <w:tcW w:w="1816" w:type="dxa"/>
            <w:vMerge/>
            <w:tcBorders>
              <w:bottom w:val="single" w:sz="4" w:space="0" w:color="auto"/>
            </w:tcBorders>
          </w:tcPr>
          <w:p w14:paraId="72B6CB91" w14:textId="77777777" w:rsidR="00044039" w:rsidRPr="00F254BA" w:rsidRDefault="00044039" w:rsidP="002625E0">
            <w:pPr>
              <w:jc w:val="center"/>
              <w:rPr>
                <w:sz w:val="22"/>
                <w:szCs w:val="22"/>
              </w:rPr>
            </w:pPr>
          </w:p>
        </w:tc>
        <w:tc>
          <w:tcPr>
            <w:tcW w:w="2281" w:type="dxa"/>
            <w:vMerge/>
            <w:tcBorders>
              <w:bottom w:val="single" w:sz="4" w:space="0" w:color="auto"/>
            </w:tcBorders>
            <w:vAlign w:val="center"/>
          </w:tcPr>
          <w:p w14:paraId="69AC747B" w14:textId="77777777" w:rsidR="00044039" w:rsidRPr="00F254BA" w:rsidRDefault="00044039" w:rsidP="002625E0">
            <w:pPr>
              <w:jc w:val="center"/>
              <w:rPr>
                <w:sz w:val="22"/>
                <w:szCs w:val="22"/>
              </w:rPr>
            </w:pPr>
          </w:p>
        </w:tc>
        <w:tc>
          <w:tcPr>
            <w:tcW w:w="1227" w:type="dxa"/>
            <w:tcBorders>
              <w:bottom w:val="single" w:sz="4" w:space="0" w:color="auto"/>
            </w:tcBorders>
            <w:vAlign w:val="center"/>
          </w:tcPr>
          <w:p w14:paraId="17FD87CD" w14:textId="77777777" w:rsidR="00044039" w:rsidRPr="00F254BA" w:rsidRDefault="00044039" w:rsidP="002625E0">
            <w:pPr>
              <w:jc w:val="center"/>
              <w:rPr>
                <w:sz w:val="22"/>
                <w:szCs w:val="22"/>
              </w:rPr>
            </w:pPr>
            <w:r w:rsidRPr="00F254BA">
              <w:rPr>
                <w:sz w:val="22"/>
                <w:szCs w:val="22"/>
              </w:rPr>
              <w:t>UR</w:t>
            </w:r>
          </w:p>
        </w:tc>
        <w:tc>
          <w:tcPr>
            <w:tcW w:w="1226" w:type="dxa"/>
            <w:tcBorders>
              <w:bottom w:val="single" w:sz="4" w:space="0" w:color="auto"/>
            </w:tcBorders>
            <w:vAlign w:val="center"/>
          </w:tcPr>
          <w:p w14:paraId="744F7346" w14:textId="77777777" w:rsidR="00044039" w:rsidRPr="00F254BA" w:rsidRDefault="00044039" w:rsidP="002625E0">
            <w:pPr>
              <w:jc w:val="center"/>
              <w:rPr>
                <w:sz w:val="22"/>
                <w:szCs w:val="22"/>
              </w:rPr>
            </w:pPr>
            <w:r w:rsidRPr="00F254BA">
              <w:rPr>
                <w:sz w:val="22"/>
                <w:szCs w:val="22"/>
              </w:rPr>
              <w:t>UC</w:t>
            </w:r>
          </w:p>
        </w:tc>
        <w:tc>
          <w:tcPr>
            <w:tcW w:w="1227" w:type="dxa"/>
            <w:tcBorders>
              <w:bottom w:val="single" w:sz="4" w:space="0" w:color="auto"/>
            </w:tcBorders>
            <w:vAlign w:val="center"/>
          </w:tcPr>
          <w:p w14:paraId="2706404A" w14:textId="77777777" w:rsidR="00044039" w:rsidRPr="00F254BA" w:rsidRDefault="00044039" w:rsidP="002625E0">
            <w:pPr>
              <w:jc w:val="center"/>
              <w:rPr>
                <w:sz w:val="22"/>
                <w:szCs w:val="22"/>
              </w:rPr>
            </w:pPr>
            <w:r w:rsidRPr="00F254BA">
              <w:rPr>
                <w:sz w:val="22"/>
                <w:szCs w:val="22"/>
              </w:rPr>
              <w:t>UR</w:t>
            </w:r>
          </w:p>
        </w:tc>
        <w:tc>
          <w:tcPr>
            <w:tcW w:w="1226" w:type="dxa"/>
            <w:tcBorders>
              <w:bottom w:val="single" w:sz="4" w:space="0" w:color="auto"/>
            </w:tcBorders>
            <w:vAlign w:val="center"/>
          </w:tcPr>
          <w:p w14:paraId="35DD141A" w14:textId="77777777" w:rsidR="00044039" w:rsidRPr="00F254BA" w:rsidRDefault="00044039" w:rsidP="002625E0">
            <w:pPr>
              <w:jc w:val="center"/>
              <w:rPr>
                <w:sz w:val="22"/>
                <w:szCs w:val="22"/>
              </w:rPr>
            </w:pPr>
            <w:r w:rsidRPr="00F254BA">
              <w:rPr>
                <w:sz w:val="22"/>
                <w:szCs w:val="22"/>
              </w:rPr>
              <w:t>UC</w:t>
            </w:r>
          </w:p>
        </w:tc>
      </w:tr>
      <w:tr w:rsidR="00C84D79" w:rsidRPr="00F254BA" w14:paraId="3682C414" w14:textId="77777777" w:rsidTr="00B01AEB">
        <w:tc>
          <w:tcPr>
            <w:tcW w:w="1816" w:type="dxa"/>
            <w:vMerge w:val="restart"/>
            <w:tcBorders>
              <w:bottom w:val="nil"/>
              <w:right w:val="nil"/>
            </w:tcBorders>
            <w:shd w:val="clear" w:color="auto" w:fill="auto"/>
          </w:tcPr>
          <w:p w14:paraId="576D60E5" w14:textId="77777777" w:rsidR="00B01AEB" w:rsidRPr="00F254BA" w:rsidRDefault="00B01AEB" w:rsidP="002625E0">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281" w:type="dxa"/>
            <w:tcBorders>
              <w:left w:val="nil"/>
              <w:bottom w:val="nil"/>
              <w:right w:val="nil"/>
            </w:tcBorders>
            <w:shd w:val="clear" w:color="auto" w:fill="auto"/>
          </w:tcPr>
          <w:p w14:paraId="1A2B09D6" w14:textId="77777777" w:rsidR="00B01AEB" w:rsidRPr="00F254BA" w:rsidRDefault="00B01AEB" w:rsidP="00BE2429">
            <w:pPr>
              <w:contextualSpacing/>
              <w:rPr>
                <w:rFonts w:asciiTheme="majorHAnsi" w:hAnsiTheme="majorHAnsi" w:cstheme="majorHAnsi"/>
                <w:sz w:val="22"/>
                <w:szCs w:val="22"/>
              </w:rPr>
            </w:pPr>
            <w:r w:rsidRPr="00F254BA">
              <w:rPr>
                <w:rFonts w:asciiTheme="majorHAnsi" w:hAnsiTheme="majorHAnsi" w:cstheme="majorHAnsi"/>
                <w:sz w:val="22"/>
                <w:szCs w:val="22"/>
              </w:rPr>
              <w:t>Saudade</w:t>
            </w:r>
          </w:p>
        </w:tc>
        <w:tc>
          <w:tcPr>
            <w:tcW w:w="1227" w:type="dxa"/>
            <w:tcBorders>
              <w:left w:val="nil"/>
              <w:bottom w:val="nil"/>
              <w:right w:val="nil"/>
            </w:tcBorders>
            <w:shd w:val="clear" w:color="auto" w:fill="auto"/>
            <w:vAlign w:val="center"/>
          </w:tcPr>
          <w:p w14:paraId="002505A7" w14:textId="77777777" w:rsidR="00B01AEB" w:rsidRPr="00F254BA" w:rsidRDefault="00B01AEB" w:rsidP="00BE2429">
            <w:pPr>
              <w:jc w:val="center"/>
              <w:rPr>
                <w:sz w:val="22"/>
                <w:szCs w:val="22"/>
              </w:rPr>
            </w:pPr>
            <w:r w:rsidRPr="00F254BA">
              <w:rPr>
                <w:sz w:val="22"/>
                <w:szCs w:val="22"/>
              </w:rPr>
              <w:t>1</w:t>
            </w:r>
          </w:p>
        </w:tc>
        <w:tc>
          <w:tcPr>
            <w:tcW w:w="1226" w:type="dxa"/>
            <w:tcBorders>
              <w:left w:val="nil"/>
              <w:bottom w:val="nil"/>
              <w:right w:val="nil"/>
            </w:tcBorders>
            <w:shd w:val="clear" w:color="auto" w:fill="auto"/>
            <w:vAlign w:val="center"/>
          </w:tcPr>
          <w:p w14:paraId="27567FE8" w14:textId="77777777" w:rsidR="00B01AEB" w:rsidRPr="00F254BA" w:rsidRDefault="00B01AEB" w:rsidP="00BE2429">
            <w:pPr>
              <w:jc w:val="center"/>
              <w:rPr>
                <w:sz w:val="22"/>
                <w:szCs w:val="22"/>
              </w:rPr>
            </w:pPr>
            <w:r w:rsidRPr="00F254BA">
              <w:rPr>
                <w:sz w:val="22"/>
                <w:szCs w:val="22"/>
              </w:rPr>
              <w:t>1</w:t>
            </w:r>
          </w:p>
        </w:tc>
        <w:tc>
          <w:tcPr>
            <w:tcW w:w="1227" w:type="dxa"/>
            <w:tcBorders>
              <w:left w:val="nil"/>
              <w:bottom w:val="nil"/>
              <w:right w:val="nil"/>
            </w:tcBorders>
            <w:shd w:val="clear" w:color="auto" w:fill="auto"/>
            <w:vAlign w:val="center"/>
          </w:tcPr>
          <w:p w14:paraId="3C75AF84" w14:textId="77777777" w:rsidR="00B01AEB" w:rsidRPr="00F254BA" w:rsidRDefault="00B01AEB" w:rsidP="00BE2429">
            <w:pPr>
              <w:jc w:val="center"/>
              <w:rPr>
                <w:sz w:val="22"/>
                <w:szCs w:val="22"/>
              </w:rPr>
            </w:pPr>
            <w:r w:rsidRPr="00F254BA">
              <w:rPr>
                <w:sz w:val="22"/>
                <w:szCs w:val="22"/>
              </w:rPr>
              <w:t>0</w:t>
            </w:r>
          </w:p>
        </w:tc>
        <w:tc>
          <w:tcPr>
            <w:tcW w:w="1226" w:type="dxa"/>
            <w:tcBorders>
              <w:left w:val="nil"/>
              <w:bottom w:val="nil"/>
            </w:tcBorders>
            <w:shd w:val="clear" w:color="auto" w:fill="auto"/>
            <w:vAlign w:val="center"/>
          </w:tcPr>
          <w:p w14:paraId="09DB20B7" w14:textId="77777777" w:rsidR="00B01AEB" w:rsidRPr="00F254BA" w:rsidRDefault="00B01AEB" w:rsidP="00BE2429">
            <w:pPr>
              <w:jc w:val="center"/>
              <w:rPr>
                <w:sz w:val="22"/>
                <w:szCs w:val="22"/>
              </w:rPr>
            </w:pPr>
            <w:r w:rsidRPr="00F254BA">
              <w:rPr>
                <w:sz w:val="22"/>
                <w:szCs w:val="22"/>
              </w:rPr>
              <w:t>0</w:t>
            </w:r>
          </w:p>
        </w:tc>
      </w:tr>
      <w:tr w:rsidR="00C84D79" w:rsidRPr="00F254BA" w14:paraId="6051820E" w14:textId="77777777" w:rsidTr="00130F52">
        <w:tc>
          <w:tcPr>
            <w:tcW w:w="1816" w:type="dxa"/>
            <w:vMerge/>
            <w:tcBorders>
              <w:top w:val="nil"/>
              <w:right w:val="nil"/>
            </w:tcBorders>
          </w:tcPr>
          <w:p w14:paraId="51A90490" w14:textId="77777777" w:rsidR="00B01AEB" w:rsidRPr="00F254BA" w:rsidRDefault="00B01AEB" w:rsidP="002625E0">
            <w:pPr>
              <w:contextualSpacing/>
              <w:rPr>
                <w:rFonts w:asciiTheme="majorHAnsi" w:hAnsiTheme="majorHAnsi" w:cstheme="majorHAnsi"/>
                <w:sz w:val="22"/>
                <w:szCs w:val="22"/>
              </w:rPr>
            </w:pPr>
          </w:p>
        </w:tc>
        <w:tc>
          <w:tcPr>
            <w:tcW w:w="2281" w:type="dxa"/>
            <w:tcBorders>
              <w:top w:val="nil"/>
              <w:left w:val="nil"/>
              <w:bottom w:val="nil"/>
              <w:right w:val="nil"/>
            </w:tcBorders>
          </w:tcPr>
          <w:p w14:paraId="5C20E539" w14:textId="77777777" w:rsidR="00B01AEB" w:rsidRPr="00F254BA" w:rsidRDefault="00B01AEB" w:rsidP="002625E0">
            <w:pPr>
              <w:contextualSpacing/>
              <w:rPr>
                <w:rFonts w:asciiTheme="majorHAnsi" w:hAnsiTheme="majorHAnsi" w:cstheme="majorHAnsi"/>
                <w:sz w:val="22"/>
                <w:szCs w:val="22"/>
              </w:rPr>
            </w:pPr>
            <w:r w:rsidRPr="00F254BA">
              <w:rPr>
                <w:rFonts w:asciiTheme="majorHAnsi" w:hAnsiTheme="majorHAnsi" w:cstheme="majorHAnsi"/>
                <w:sz w:val="22"/>
                <w:szCs w:val="22"/>
              </w:rPr>
              <w:t>Tristeza</w:t>
            </w:r>
          </w:p>
        </w:tc>
        <w:tc>
          <w:tcPr>
            <w:tcW w:w="1227" w:type="dxa"/>
            <w:tcBorders>
              <w:top w:val="nil"/>
              <w:left w:val="nil"/>
              <w:bottom w:val="nil"/>
              <w:right w:val="nil"/>
            </w:tcBorders>
            <w:vAlign w:val="center"/>
          </w:tcPr>
          <w:p w14:paraId="75069E89" w14:textId="77777777" w:rsidR="00B01AEB" w:rsidRPr="00F254BA" w:rsidRDefault="00B01AEB" w:rsidP="002625E0">
            <w:pPr>
              <w:jc w:val="center"/>
              <w:rPr>
                <w:sz w:val="22"/>
                <w:szCs w:val="22"/>
              </w:rPr>
            </w:pPr>
            <w:r w:rsidRPr="00F254BA">
              <w:rPr>
                <w:sz w:val="22"/>
                <w:szCs w:val="22"/>
              </w:rPr>
              <w:t>0</w:t>
            </w:r>
          </w:p>
        </w:tc>
        <w:tc>
          <w:tcPr>
            <w:tcW w:w="1226" w:type="dxa"/>
            <w:tcBorders>
              <w:top w:val="nil"/>
              <w:left w:val="nil"/>
              <w:bottom w:val="nil"/>
              <w:right w:val="nil"/>
            </w:tcBorders>
            <w:vAlign w:val="center"/>
          </w:tcPr>
          <w:p w14:paraId="19FCDE04" w14:textId="77777777" w:rsidR="00B01AEB" w:rsidRPr="00F254BA" w:rsidRDefault="00B01AEB" w:rsidP="002625E0">
            <w:pPr>
              <w:jc w:val="center"/>
              <w:rPr>
                <w:sz w:val="22"/>
                <w:szCs w:val="22"/>
              </w:rPr>
            </w:pPr>
            <w:r w:rsidRPr="00F254BA">
              <w:rPr>
                <w:sz w:val="22"/>
                <w:szCs w:val="22"/>
              </w:rPr>
              <w:t>0</w:t>
            </w:r>
          </w:p>
        </w:tc>
        <w:tc>
          <w:tcPr>
            <w:tcW w:w="1227" w:type="dxa"/>
            <w:tcBorders>
              <w:top w:val="nil"/>
              <w:left w:val="nil"/>
              <w:bottom w:val="nil"/>
              <w:right w:val="nil"/>
            </w:tcBorders>
            <w:vAlign w:val="center"/>
          </w:tcPr>
          <w:p w14:paraId="14DDF6D4" w14:textId="77777777" w:rsidR="00B01AEB" w:rsidRPr="00F254BA" w:rsidRDefault="00B01AEB" w:rsidP="002625E0">
            <w:pPr>
              <w:jc w:val="center"/>
              <w:rPr>
                <w:sz w:val="22"/>
                <w:szCs w:val="22"/>
              </w:rPr>
            </w:pPr>
            <w:r w:rsidRPr="00F254BA">
              <w:rPr>
                <w:sz w:val="22"/>
                <w:szCs w:val="22"/>
              </w:rPr>
              <w:t>1</w:t>
            </w:r>
          </w:p>
        </w:tc>
        <w:tc>
          <w:tcPr>
            <w:tcW w:w="1226" w:type="dxa"/>
            <w:tcBorders>
              <w:top w:val="nil"/>
              <w:left w:val="nil"/>
              <w:bottom w:val="nil"/>
            </w:tcBorders>
            <w:vAlign w:val="center"/>
          </w:tcPr>
          <w:p w14:paraId="2252DF69" w14:textId="77777777" w:rsidR="00B01AEB" w:rsidRPr="00F254BA" w:rsidRDefault="00B01AEB" w:rsidP="002625E0">
            <w:pPr>
              <w:jc w:val="center"/>
              <w:rPr>
                <w:sz w:val="22"/>
                <w:szCs w:val="22"/>
              </w:rPr>
            </w:pPr>
            <w:r w:rsidRPr="00F254BA">
              <w:rPr>
                <w:sz w:val="22"/>
                <w:szCs w:val="22"/>
              </w:rPr>
              <w:t>1</w:t>
            </w:r>
          </w:p>
        </w:tc>
      </w:tr>
      <w:tr w:rsidR="009E115F" w:rsidRPr="00F254BA" w14:paraId="04F9D5E9" w14:textId="77777777" w:rsidTr="009E115F">
        <w:tc>
          <w:tcPr>
            <w:tcW w:w="1816" w:type="dxa"/>
            <w:vMerge w:val="restart"/>
            <w:shd w:val="clear" w:color="auto" w:fill="auto"/>
          </w:tcPr>
          <w:p w14:paraId="31F734CB" w14:textId="77777777" w:rsidR="009E115F" w:rsidRPr="00F254BA" w:rsidRDefault="009E115F" w:rsidP="002625E0">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1" w:type="dxa"/>
            <w:tcBorders>
              <w:bottom w:val="nil"/>
            </w:tcBorders>
            <w:shd w:val="clear" w:color="auto" w:fill="auto"/>
            <w:vAlign w:val="center"/>
          </w:tcPr>
          <w:p w14:paraId="73B12430" w14:textId="793DAE70" w:rsidR="009E115F" w:rsidRPr="00F254BA" w:rsidRDefault="009E115F" w:rsidP="002939C6">
            <w:pPr>
              <w:contextualSpacing/>
              <w:rPr>
                <w:rFonts w:asciiTheme="majorHAnsi" w:hAnsiTheme="majorHAnsi" w:cstheme="majorHAnsi"/>
                <w:strike/>
                <w:sz w:val="22"/>
                <w:szCs w:val="22"/>
                <w:highlight w:val="yellow"/>
              </w:rPr>
            </w:pPr>
            <w:r w:rsidRPr="00F254BA">
              <w:rPr>
                <w:rFonts w:asciiTheme="majorHAnsi" w:hAnsiTheme="majorHAnsi" w:cstheme="majorHAnsi"/>
                <w:sz w:val="22"/>
                <w:szCs w:val="22"/>
              </w:rPr>
              <w:t xml:space="preserve">Saudade </w:t>
            </w:r>
          </w:p>
        </w:tc>
        <w:tc>
          <w:tcPr>
            <w:tcW w:w="1227" w:type="dxa"/>
            <w:tcBorders>
              <w:bottom w:val="nil"/>
            </w:tcBorders>
            <w:shd w:val="clear" w:color="auto" w:fill="auto"/>
            <w:vAlign w:val="center"/>
          </w:tcPr>
          <w:p w14:paraId="6DC63A79" w14:textId="4E59EE41" w:rsidR="009E115F" w:rsidRPr="00F254BA" w:rsidRDefault="009E115F" w:rsidP="002625E0">
            <w:pPr>
              <w:jc w:val="center"/>
              <w:rPr>
                <w:strike/>
                <w:sz w:val="22"/>
                <w:szCs w:val="22"/>
                <w:highlight w:val="yellow"/>
              </w:rPr>
            </w:pPr>
            <w:r w:rsidRPr="00F254BA">
              <w:rPr>
                <w:sz w:val="22"/>
                <w:szCs w:val="22"/>
              </w:rPr>
              <w:t>3</w:t>
            </w:r>
          </w:p>
        </w:tc>
        <w:tc>
          <w:tcPr>
            <w:tcW w:w="1226" w:type="dxa"/>
            <w:tcBorders>
              <w:bottom w:val="nil"/>
            </w:tcBorders>
            <w:shd w:val="clear" w:color="auto" w:fill="auto"/>
            <w:vAlign w:val="center"/>
          </w:tcPr>
          <w:p w14:paraId="68BE29AB" w14:textId="6B161F48" w:rsidR="009E115F" w:rsidRPr="00F254BA" w:rsidRDefault="009E115F" w:rsidP="002625E0">
            <w:pPr>
              <w:jc w:val="center"/>
              <w:rPr>
                <w:strike/>
                <w:sz w:val="22"/>
                <w:szCs w:val="22"/>
                <w:highlight w:val="yellow"/>
              </w:rPr>
            </w:pPr>
            <w:r w:rsidRPr="00F254BA">
              <w:rPr>
                <w:sz w:val="22"/>
                <w:szCs w:val="22"/>
              </w:rPr>
              <w:t>3</w:t>
            </w:r>
          </w:p>
        </w:tc>
        <w:tc>
          <w:tcPr>
            <w:tcW w:w="1227" w:type="dxa"/>
            <w:tcBorders>
              <w:bottom w:val="nil"/>
            </w:tcBorders>
            <w:shd w:val="clear" w:color="auto" w:fill="auto"/>
            <w:vAlign w:val="center"/>
          </w:tcPr>
          <w:p w14:paraId="62516CBF" w14:textId="4ABB0E08" w:rsidR="009E115F" w:rsidRPr="00F254BA" w:rsidRDefault="009E115F" w:rsidP="002625E0">
            <w:pPr>
              <w:jc w:val="center"/>
              <w:rPr>
                <w:strike/>
                <w:sz w:val="22"/>
                <w:szCs w:val="22"/>
                <w:highlight w:val="yellow"/>
              </w:rPr>
            </w:pPr>
            <w:r w:rsidRPr="00F254BA">
              <w:rPr>
                <w:sz w:val="22"/>
                <w:szCs w:val="22"/>
              </w:rPr>
              <w:t>1</w:t>
            </w:r>
          </w:p>
        </w:tc>
        <w:tc>
          <w:tcPr>
            <w:tcW w:w="1226" w:type="dxa"/>
            <w:tcBorders>
              <w:bottom w:val="nil"/>
            </w:tcBorders>
            <w:shd w:val="clear" w:color="auto" w:fill="auto"/>
            <w:vAlign w:val="center"/>
          </w:tcPr>
          <w:p w14:paraId="68C5BD3E" w14:textId="051632EF" w:rsidR="009E115F" w:rsidRPr="00F254BA" w:rsidRDefault="009E115F" w:rsidP="002625E0">
            <w:pPr>
              <w:jc w:val="center"/>
              <w:rPr>
                <w:strike/>
                <w:sz w:val="22"/>
                <w:szCs w:val="22"/>
                <w:highlight w:val="yellow"/>
              </w:rPr>
            </w:pPr>
            <w:r w:rsidRPr="00F254BA">
              <w:rPr>
                <w:sz w:val="22"/>
                <w:szCs w:val="22"/>
              </w:rPr>
              <w:t>1</w:t>
            </w:r>
          </w:p>
        </w:tc>
      </w:tr>
      <w:tr w:rsidR="009E115F" w:rsidRPr="00F254BA" w14:paraId="25BF4D44" w14:textId="77777777" w:rsidTr="00130F52">
        <w:tc>
          <w:tcPr>
            <w:tcW w:w="1816" w:type="dxa"/>
            <w:vMerge/>
          </w:tcPr>
          <w:p w14:paraId="1E84FBC6" w14:textId="77777777" w:rsidR="009E115F" w:rsidRPr="00F254BA" w:rsidRDefault="009E115F" w:rsidP="002625E0">
            <w:pPr>
              <w:contextualSpacing/>
              <w:rPr>
                <w:rFonts w:asciiTheme="majorHAnsi" w:hAnsiTheme="majorHAnsi" w:cstheme="majorHAnsi"/>
                <w:sz w:val="22"/>
                <w:szCs w:val="22"/>
              </w:rPr>
            </w:pPr>
          </w:p>
        </w:tc>
        <w:tc>
          <w:tcPr>
            <w:tcW w:w="2281" w:type="dxa"/>
            <w:tcBorders>
              <w:top w:val="nil"/>
            </w:tcBorders>
            <w:vAlign w:val="center"/>
          </w:tcPr>
          <w:p w14:paraId="6EBBA16F" w14:textId="77777777" w:rsidR="009E115F" w:rsidRPr="00F254BA" w:rsidRDefault="009E115F" w:rsidP="002939C6">
            <w:pPr>
              <w:contextualSpacing/>
              <w:rPr>
                <w:rFonts w:asciiTheme="majorHAnsi" w:hAnsiTheme="majorHAnsi" w:cstheme="majorHAnsi"/>
                <w:sz w:val="22"/>
                <w:szCs w:val="22"/>
              </w:rPr>
            </w:pPr>
            <w:r w:rsidRPr="00F254BA">
              <w:rPr>
                <w:rFonts w:asciiTheme="majorHAnsi" w:hAnsiTheme="majorHAnsi" w:cstheme="majorHAnsi"/>
                <w:sz w:val="22"/>
                <w:szCs w:val="22"/>
              </w:rPr>
              <w:t>Tristeza</w:t>
            </w:r>
          </w:p>
        </w:tc>
        <w:tc>
          <w:tcPr>
            <w:tcW w:w="1227" w:type="dxa"/>
            <w:tcBorders>
              <w:top w:val="nil"/>
            </w:tcBorders>
            <w:vAlign w:val="center"/>
          </w:tcPr>
          <w:p w14:paraId="2F2D1C9B" w14:textId="77777777" w:rsidR="009E115F" w:rsidRPr="00F254BA" w:rsidRDefault="009E115F" w:rsidP="002625E0">
            <w:pPr>
              <w:jc w:val="center"/>
              <w:rPr>
                <w:sz w:val="22"/>
                <w:szCs w:val="22"/>
              </w:rPr>
            </w:pPr>
            <w:r w:rsidRPr="00F254BA">
              <w:rPr>
                <w:sz w:val="22"/>
                <w:szCs w:val="22"/>
              </w:rPr>
              <w:t>11</w:t>
            </w:r>
          </w:p>
        </w:tc>
        <w:tc>
          <w:tcPr>
            <w:tcW w:w="1226" w:type="dxa"/>
            <w:tcBorders>
              <w:top w:val="nil"/>
            </w:tcBorders>
            <w:vAlign w:val="center"/>
          </w:tcPr>
          <w:p w14:paraId="70AF34C2" w14:textId="77777777" w:rsidR="009E115F" w:rsidRPr="00F254BA" w:rsidRDefault="009E115F" w:rsidP="002625E0">
            <w:pPr>
              <w:jc w:val="center"/>
              <w:rPr>
                <w:sz w:val="22"/>
                <w:szCs w:val="22"/>
              </w:rPr>
            </w:pPr>
            <w:r w:rsidRPr="00F254BA">
              <w:rPr>
                <w:sz w:val="22"/>
                <w:szCs w:val="22"/>
              </w:rPr>
              <w:t>11</w:t>
            </w:r>
          </w:p>
        </w:tc>
        <w:tc>
          <w:tcPr>
            <w:tcW w:w="1227" w:type="dxa"/>
            <w:tcBorders>
              <w:top w:val="nil"/>
            </w:tcBorders>
            <w:vAlign w:val="center"/>
          </w:tcPr>
          <w:p w14:paraId="0C87D723" w14:textId="77777777" w:rsidR="009E115F" w:rsidRPr="00F254BA" w:rsidRDefault="009E115F" w:rsidP="002625E0">
            <w:pPr>
              <w:jc w:val="center"/>
              <w:rPr>
                <w:sz w:val="22"/>
                <w:szCs w:val="22"/>
              </w:rPr>
            </w:pPr>
            <w:r w:rsidRPr="00F254BA">
              <w:rPr>
                <w:sz w:val="22"/>
                <w:szCs w:val="22"/>
              </w:rPr>
              <w:t>5</w:t>
            </w:r>
          </w:p>
        </w:tc>
        <w:tc>
          <w:tcPr>
            <w:tcW w:w="1226" w:type="dxa"/>
            <w:tcBorders>
              <w:top w:val="nil"/>
            </w:tcBorders>
            <w:vAlign w:val="center"/>
          </w:tcPr>
          <w:p w14:paraId="5255197A" w14:textId="77777777" w:rsidR="009E115F" w:rsidRPr="00F254BA" w:rsidRDefault="009E115F" w:rsidP="002625E0">
            <w:pPr>
              <w:jc w:val="center"/>
              <w:rPr>
                <w:sz w:val="22"/>
                <w:szCs w:val="22"/>
              </w:rPr>
            </w:pPr>
            <w:r w:rsidRPr="00F254BA">
              <w:rPr>
                <w:sz w:val="22"/>
                <w:szCs w:val="22"/>
              </w:rPr>
              <w:t>5</w:t>
            </w:r>
          </w:p>
        </w:tc>
      </w:tr>
    </w:tbl>
    <w:p w14:paraId="3703EB6B" w14:textId="77777777" w:rsidR="00044039" w:rsidRPr="00F254BA" w:rsidRDefault="00044039" w:rsidP="00044039">
      <w:pPr>
        <w:tabs>
          <w:tab w:val="left" w:pos="5526"/>
        </w:tabs>
        <w:spacing w:line="360" w:lineRule="auto"/>
        <w:rPr>
          <w:sz w:val="22"/>
          <w:szCs w:val="22"/>
        </w:rPr>
      </w:pPr>
    </w:p>
    <w:p w14:paraId="2C6B26D0" w14:textId="3FACAF20" w:rsidR="00BC00D9" w:rsidRPr="00F254BA" w:rsidRDefault="00BC00D9" w:rsidP="00BC00D9">
      <w:pPr>
        <w:spacing w:line="360" w:lineRule="auto"/>
        <w:ind w:firstLine="709"/>
        <w:jc w:val="both"/>
        <w:rPr>
          <w:sz w:val="22"/>
          <w:szCs w:val="22"/>
        </w:rPr>
      </w:pPr>
      <w:r w:rsidRPr="00F254BA">
        <w:rPr>
          <w:sz w:val="22"/>
          <w:szCs w:val="22"/>
        </w:rPr>
        <w:t xml:space="preserve">Tendo em conta o quadro </w:t>
      </w:r>
      <w:r w:rsidR="000424DD" w:rsidRPr="00F254BA">
        <w:rPr>
          <w:sz w:val="22"/>
          <w:szCs w:val="22"/>
        </w:rPr>
        <w:t>2</w:t>
      </w:r>
      <w:r w:rsidR="00BC0575" w:rsidRPr="00F254BA">
        <w:rPr>
          <w:sz w:val="22"/>
          <w:szCs w:val="22"/>
        </w:rPr>
        <w:t>6</w:t>
      </w:r>
      <w:r w:rsidR="00B371E5" w:rsidRPr="00F254BA">
        <w:rPr>
          <w:sz w:val="22"/>
          <w:szCs w:val="22"/>
        </w:rPr>
        <w:t xml:space="preserve"> anterior, a categoria </w:t>
      </w:r>
      <w:r w:rsidRPr="00F254BA">
        <w:rPr>
          <w:i/>
          <w:sz w:val="22"/>
          <w:szCs w:val="22"/>
        </w:rPr>
        <w:t xml:space="preserve">Sentimentos </w:t>
      </w:r>
      <w:r w:rsidR="00B371E5" w:rsidRPr="00F254BA">
        <w:rPr>
          <w:i/>
          <w:sz w:val="22"/>
          <w:szCs w:val="22"/>
        </w:rPr>
        <w:t>N</w:t>
      </w:r>
      <w:r w:rsidRPr="00F254BA">
        <w:rPr>
          <w:i/>
          <w:sz w:val="22"/>
          <w:szCs w:val="22"/>
        </w:rPr>
        <w:t>egativos</w:t>
      </w:r>
      <w:r w:rsidRPr="00F254BA">
        <w:rPr>
          <w:sz w:val="22"/>
          <w:szCs w:val="22"/>
        </w:rPr>
        <w:t xml:space="preserve"> compreende de </w:t>
      </w:r>
      <w:r w:rsidR="0026474D" w:rsidRPr="00F254BA">
        <w:rPr>
          <w:sz w:val="22"/>
          <w:szCs w:val="22"/>
        </w:rPr>
        <w:t>2</w:t>
      </w:r>
      <w:r w:rsidRPr="00F254BA">
        <w:rPr>
          <w:sz w:val="22"/>
          <w:szCs w:val="22"/>
        </w:rPr>
        <w:t xml:space="preserve"> subcategorias.</w:t>
      </w:r>
    </w:p>
    <w:p w14:paraId="25BCC338" w14:textId="77777777" w:rsidR="00F1511E" w:rsidRPr="00F254BA" w:rsidRDefault="00BC00D9" w:rsidP="00BC00D9">
      <w:pPr>
        <w:spacing w:line="360" w:lineRule="auto"/>
        <w:ind w:firstLine="709"/>
        <w:jc w:val="both"/>
        <w:rPr>
          <w:sz w:val="22"/>
          <w:szCs w:val="22"/>
        </w:rPr>
      </w:pPr>
      <w:r w:rsidRPr="00F254BA">
        <w:rPr>
          <w:sz w:val="22"/>
          <w:szCs w:val="22"/>
        </w:rPr>
        <w:t xml:space="preserve"> Relativamente as família</w:t>
      </w:r>
      <w:r w:rsidR="00F1511E" w:rsidRPr="00F254BA">
        <w:rPr>
          <w:sz w:val="22"/>
          <w:szCs w:val="22"/>
        </w:rPr>
        <w:t xml:space="preserve">s tradicionais, a </w:t>
      </w:r>
      <w:r w:rsidR="00F1511E" w:rsidRPr="00F254BA">
        <w:rPr>
          <w:i/>
          <w:sz w:val="22"/>
          <w:szCs w:val="22"/>
        </w:rPr>
        <w:t xml:space="preserve">subcategoria </w:t>
      </w:r>
      <w:r w:rsidR="00B371E5" w:rsidRPr="00F254BA">
        <w:rPr>
          <w:i/>
          <w:sz w:val="22"/>
          <w:szCs w:val="22"/>
        </w:rPr>
        <w:t>S</w:t>
      </w:r>
      <w:r w:rsidR="00677C89" w:rsidRPr="00F254BA">
        <w:rPr>
          <w:i/>
          <w:sz w:val="22"/>
          <w:szCs w:val="22"/>
        </w:rPr>
        <w:t>audade</w:t>
      </w:r>
      <w:r w:rsidRPr="00F254BA">
        <w:rPr>
          <w:sz w:val="22"/>
          <w:szCs w:val="22"/>
        </w:rPr>
        <w:t xml:space="preserve">, foi referida por </w:t>
      </w:r>
      <w:r w:rsidR="00677C89" w:rsidRPr="00F254BA">
        <w:rPr>
          <w:sz w:val="22"/>
          <w:szCs w:val="22"/>
        </w:rPr>
        <w:t>uma</w:t>
      </w:r>
      <w:r w:rsidRPr="00F254BA">
        <w:rPr>
          <w:sz w:val="22"/>
          <w:szCs w:val="22"/>
        </w:rPr>
        <w:t xml:space="preserve"> criança de FTr (UR=</w:t>
      </w:r>
      <w:r w:rsidR="00677C89" w:rsidRPr="00F254BA">
        <w:rPr>
          <w:sz w:val="22"/>
          <w:szCs w:val="22"/>
        </w:rPr>
        <w:t>1</w:t>
      </w:r>
      <w:r w:rsidRPr="00F254BA">
        <w:rPr>
          <w:sz w:val="22"/>
          <w:szCs w:val="22"/>
        </w:rPr>
        <w:t xml:space="preserve">) e </w:t>
      </w:r>
      <w:r w:rsidR="00677C89" w:rsidRPr="00F254BA">
        <w:rPr>
          <w:sz w:val="22"/>
          <w:szCs w:val="22"/>
        </w:rPr>
        <w:t>zero crianças</w:t>
      </w:r>
      <w:r w:rsidRPr="00F254BA">
        <w:rPr>
          <w:sz w:val="22"/>
          <w:szCs w:val="22"/>
        </w:rPr>
        <w:t xml:space="preserve"> de FMn (UR=</w:t>
      </w:r>
      <w:r w:rsidR="00677C89" w:rsidRPr="00F254BA">
        <w:rPr>
          <w:sz w:val="22"/>
          <w:szCs w:val="22"/>
        </w:rPr>
        <w:t>0</w:t>
      </w:r>
      <w:r w:rsidRPr="00F254BA">
        <w:rPr>
          <w:sz w:val="22"/>
          <w:szCs w:val="22"/>
        </w:rPr>
        <w:t xml:space="preserve">), mencionada através da seguinte </w:t>
      </w:r>
      <w:r w:rsidR="00677C89" w:rsidRPr="00F254BA">
        <w:rPr>
          <w:sz w:val="22"/>
          <w:szCs w:val="22"/>
        </w:rPr>
        <w:t xml:space="preserve">expressão </w:t>
      </w:r>
      <w:r w:rsidRPr="00F254BA">
        <w:rPr>
          <w:sz w:val="22"/>
          <w:szCs w:val="22"/>
        </w:rPr>
        <w:t>“</w:t>
      </w:r>
      <w:r w:rsidR="00135BB5" w:rsidRPr="00F254BA">
        <w:rPr>
          <w:i/>
          <w:sz w:val="22"/>
          <w:szCs w:val="22"/>
        </w:rPr>
        <w:t>às vezes fico triste porque o meu pai vai trabalhar para longe</w:t>
      </w:r>
      <w:r w:rsidRPr="00F254BA">
        <w:rPr>
          <w:sz w:val="22"/>
          <w:szCs w:val="22"/>
        </w:rPr>
        <w:t>” CR</w:t>
      </w:r>
      <w:r w:rsidR="00135BB5" w:rsidRPr="00F254BA">
        <w:rPr>
          <w:sz w:val="22"/>
          <w:szCs w:val="22"/>
        </w:rPr>
        <w:t>11</w:t>
      </w:r>
      <w:r w:rsidRPr="00F254BA">
        <w:rPr>
          <w:sz w:val="22"/>
          <w:szCs w:val="22"/>
        </w:rPr>
        <w:t xml:space="preserve">; quando se trata da </w:t>
      </w:r>
      <w:r w:rsidRPr="00F254BA">
        <w:rPr>
          <w:i/>
          <w:sz w:val="22"/>
          <w:szCs w:val="22"/>
        </w:rPr>
        <w:t xml:space="preserve">subcategoria </w:t>
      </w:r>
      <w:r w:rsidR="00B371E5" w:rsidRPr="00F254BA">
        <w:rPr>
          <w:i/>
          <w:sz w:val="22"/>
          <w:szCs w:val="22"/>
        </w:rPr>
        <w:t>T</w:t>
      </w:r>
      <w:r w:rsidR="00677C89" w:rsidRPr="00F254BA">
        <w:rPr>
          <w:i/>
          <w:sz w:val="22"/>
          <w:szCs w:val="22"/>
        </w:rPr>
        <w:t>risteza</w:t>
      </w:r>
      <w:r w:rsidRPr="00F254BA">
        <w:rPr>
          <w:sz w:val="22"/>
          <w:szCs w:val="22"/>
        </w:rPr>
        <w:t xml:space="preserve"> esta foi relatada apenas por uma criança</w:t>
      </w:r>
      <w:r w:rsidR="00677C89" w:rsidRPr="00F254BA">
        <w:rPr>
          <w:sz w:val="22"/>
          <w:szCs w:val="22"/>
        </w:rPr>
        <w:t xml:space="preserve"> de FMn (</w:t>
      </w:r>
      <w:r w:rsidR="00F1511E" w:rsidRPr="00F254BA">
        <w:rPr>
          <w:sz w:val="22"/>
          <w:szCs w:val="22"/>
        </w:rPr>
        <w:t>UR=1)</w:t>
      </w:r>
      <w:r w:rsidR="00642BCE" w:rsidRPr="00F254BA">
        <w:rPr>
          <w:sz w:val="22"/>
          <w:szCs w:val="22"/>
        </w:rPr>
        <w:t xml:space="preserve"> mencionada através da seguinte expressão “</w:t>
      </w:r>
      <w:r w:rsidR="00642BCE" w:rsidRPr="00F254BA">
        <w:rPr>
          <w:i/>
          <w:sz w:val="22"/>
          <w:szCs w:val="22"/>
        </w:rPr>
        <w:t>quando os pais estão zangados, ai ficam triste</w:t>
      </w:r>
      <w:r w:rsidR="00B371E5" w:rsidRPr="00F254BA">
        <w:rPr>
          <w:i/>
          <w:sz w:val="22"/>
          <w:szCs w:val="22"/>
        </w:rPr>
        <w:t xml:space="preserve">s [as crianças] </w:t>
      </w:r>
      <w:r w:rsidR="00642BCE" w:rsidRPr="00F254BA">
        <w:rPr>
          <w:sz w:val="22"/>
          <w:szCs w:val="22"/>
        </w:rPr>
        <w:t>” CR3.</w:t>
      </w:r>
    </w:p>
    <w:p w14:paraId="559A0406" w14:textId="66773D55" w:rsidR="00BC00D9" w:rsidRPr="00F254BA" w:rsidRDefault="00BC00D9" w:rsidP="00F1511E">
      <w:pPr>
        <w:spacing w:line="360" w:lineRule="auto"/>
        <w:ind w:firstLine="709"/>
        <w:jc w:val="both"/>
        <w:rPr>
          <w:sz w:val="22"/>
          <w:szCs w:val="22"/>
        </w:rPr>
      </w:pPr>
      <w:r w:rsidRPr="00F254BA">
        <w:rPr>
          <w:sz w:val="22"/>
          <w:szCs w:val="22"/>
        </w:rPr>
        <w:t xml:space="preserve">Comparativamente a essas famílias, nas famílias monoparentais, a </w:t>
      </w:r>
      <w:r w:rsidR="00B371E5" w:rsidRPr="00F254BA">
        <w:rPr>
          <w:i/>
          <w:sz w:val="22"/>
          <w:szCs w:val="22"/>
        </w:rPr>
        <w:t xml:space="preserve">subcategoria </w:t>
      </w:r>
      <w:r w:rsidR="00677C89" w:rsidRPr="00F254BA">
        <w:rPr>
          <w:i/>
          <w:sz w:val="22"/>
          <w:szCs w:val="22"/>
        </w:rPr>
        <w:t>Saudade</w:t>
      </w:r>
      <w:r w:rsidRPr="00F254BA">
        <w:rPr>
          <w:sz w:val="22"/>
          <w:szCs w:val="22"/>
        </w:rPr>
        <w:t xml:space="preserve"> </w:t>
      </w:r>
      <w:r w:rsidR="00677C89" w:rsidRPr="00F254BA">
        <w:rPr>
          <w:sz w:val="22"/>
          <w:szCs w:val="22"/>
        </w:rPr>
        <w:t>foi indicada por três crianças de FTr (UR=3) e por uma criança de FMn (UR=1) demonstrado através dos seguintes t</w:t>
      </w:r>
      <w:r w:rsidR="00F1511E" w:rsidRPr="00F254BA">
        <w:rPr>
          <w:sz w:val="22"/>
          <w:szCs w:val="22"/>
        </w:rPr>
        <w:t>estemunhos: “</w:t>
      </w:r>
      <w:r w:rsidR="00682867" w:rsidRPr="00F254BA">
        <w:rPr>
          <w:i/>
          <w:sz w:val="22"/>
          <w:szCs w:val="22"/>
        </w:rPr>
        <w:t>sentem-se mal porque têm saudades</w:t>
      </w:r>
      <w:r w:rsidR="00682867" w:rsidRPr="00F254BA">
        <w:rPr>
          <w:sz w:val="22"/>
          <w:szCs w:val="22"/>
        </w:rPr>
        <w:t>” CR26</w:t>
      </w:r>
      <w:r w:rsidR="00F1511E" w:rsidRPr="00F254BA">
        <w:rPr>
          <w:sz w:val="22"/>
          <w:szCs w:val="22"/>
        </w:rPr>
        <w:t xml:space="preserve"> e “</w:t>
      </w:r>
      <w:r w:rsidR="00682867" w:rsidRPr="00F254BA">
        <w:rPr>
          <w:i/>
          <w:sz w:val="22"/>
          <w:szCs w:val="22"/>
        </w:rPr>
        <w:t>triste porque tenho o pai longe (…) a trabalhar</w:t>
      </w:r>
      <w:r w:rsidR="00682867" w:rsidRPr="00F254BA">
        <w:rPr>
          <w:sz w:val="22"/>
          <w:szCs w:val="22"/>
        </w:rPr>
        <w:t>” CR21</w:t>
      </w:r>
      <w:r w:rsidRPr="00F254BA">
        <w:rPr>
          <w:sz w:val="22"/>
          <w:szCs w:val="22"/>
        </w:rPr>
        <w:t xml:space="preserve">; no que toca à </w:t>
      </w:r>
      <w:r w:rsidRPr="00F254BA">
        <w:rPr>
          <w:i/>
          <w:sz w:val="22"/>
          <w:szCs w:val="22"/>
        </w:rPr>
        <w:t xml:space="preserve">subcategoria </w:t>
      </w:r>
      <w:r w:rsidR="00B371E5" w:rsidRPr="00F254BA">
        <w:rPr>
          <w:i/>
          <w:sz w:val="22"/>
          <w:szCs w:val="22"/>
        </w:rPr>
        <w:t>T</w:t>
      </w:r>
      <w:r w:rsidR="00677C89" w:rsidRPr="00F254BA">
        <w:rPr>
          <w:i/>
          <w:sz w:val="22"/>
          <w:szCs w:val="22"/>
        </w:rPr>
        <w:t>risteza</w:t>
      </w:r>
      <w:r w:rsidRPr="00F254BA">
        <w:rPr>
          <w:sz w:val="22"/>
          <w:szCs w:val="22"/>
        </w:rPr>
        <w:t xml:space="preserve">, </w:t>
      </w:r>
      <w:r w:rsidR="0026474D" w:rsidRPr="00F254BA">
        <w:rPr>
          <w:sz w:val="22"/>
          <w:szCs w:val="22"/>
        </w:rPr>
        <w:t xml:space="preserve">esta foi mencionada por onze crianças de FTr (UR=11) e por uma </w:t>
      </w:r>
      <w:r w:rsidR="0026474D" w:rsidRPr="00F254BA">
        <w:rPr>
          <w:sz w:val="22"/>
          <w:szCs w:val="22"/>
        </w:rPr>
        <w:lastRenderedPageBreak/>
        <w:t>criança de FMn (UR=5) através dos seguintes testemunhos: “</w:t>
      </w:r>
      <w:r w:rsidR="0026474D" w:rsidRPr="00F254BA">
        <w:rPr>
          <w:i/>
          <w:sz w:val="22"/>
          <w:szCs w:val="22"/>
        </w:rPr>
        <w:t>triste porque não ta o resto da família, não esta toda junta</w:t>
      </w:r>
      <w:r w:rsidR="0026474D" w:rsidRPr="00F254BA">
        <w:rPr>
          <w:sz w:val="22"/>
          <w:szCs w:val="22"/>
        </w:rPr>
        <w:t>” CR8 e “</w:t>
      </w:r>
      <w:r w:rsidR="0026474D" w:rsidRPr="00F254BA">
        <w:rPr>
          <w:i/>
          <w:sz w:val="22"/>
          <w:szCs w:val="22"/>
        </w:rPr>
        <w:t>tristes, querem ter o pai ou a mãe e não têm</w:t>
      </w:r>
      <w:r w:rsidR="0026474D" w:rsidRPr="00F254BA">
        <w:rPr>
          <w:sz w:val="22"/>
          <w:szCs w:val="22"/>
        </w:rPr>
        <w:t>” CR15</w:t>
      </w:r>
      <w:r w:rsidRPr="00F254BA">
        <w:rPr>
          <w:sz w:val="22"/>
          <w:szCs w:val="22"/>
        </w:rPr>
        <w:t>.</w:t>
      </w:r>
    </w:p>
    <w:p w14:paraId="10993B5D" w14:textId="77777777" w:rsidR="00546C85" w:rsidRPr="00F254BA" w:rsidRDefault="00546C85" w:rsidP="00044039">
      <w:pPr>
        <w:tabs>
          <w:tab w:val="left" w:pos="5526"/>
        </w:tabs>
        <w:spacing w:line="360" w:lineRule="auto"/>
        <w:rPr>
          <w:sz w:val="22"/>
          <w:szCs w:val="22"/>
        </w:rPr>
      </w:pPr>
    </w:p>
    <w:p w14:paraId="618728D0" w14:textId="77777777" w:rsidR="000424DD" w:rsidRPr="00F254BA" w:rsidRDefault="003D7749" w:rsidP="003D7749">
      <w:pPr>
        <w:tabs>
          <w:tab w:val="left" w:pos="5526"/>
        </w:tabs>
        <w:spacing w:line="360" w:lineRule="auto"/>
        <w:rPr>
          <w:b/>
          <w:sz w:val="22"/>
          <w:szCs w:val="22"/>
          <w:u w:val="single"/>
        </w:rPr>
      </w:pPr>
      <w:r w:rsidRPr="00F254BA">
        <w:rPr>
          <w:b/>
          <w:sz w:val="22"/>
          <w:szCs w:val="22"/>
          <w:u w:val="single"/>
        </w:rPr>
        <w:t xml:space="preserve">Tema </w:t>
      </w:r>
      <w:r w:rsidR="000424DD" w:rsidRPr="00F254BA">
        <w:rPr>
          <w:b/>
          <w:sz w:val="22"/>
          <w:szCs w:val="22"/>
          <w:u w:val="single"/>
        </w:rPr>
        <w:t>6</w:t>
      </w:r>
      <w:r w:rsidRPr="00F254BA">
        <w:rPr>
          <w:b/>
          <w:sz w:val="22"/>
          <w:szCs w:val="22"/>
          <w:u w:val="single"/>
        </w:rPr>
        <w:t xml:space="preserve"> – </w:t>
      </w:r>
      <w:r w:rsidR="00B20084" w:rsidRPr="00F254BA">
        <w:rPr>
          <w:b/>
          <w:sz w:val="22"/>
          <w:szCs w:val="22"/>
          <w:u w:val="single"/>
        </w:rPr>
        <w:t xml:space="preserve">A perceção das </w:t>
      </w:r>
      <w:r w:rsidR="00EC18C2" w:rsidRPr="00F254BA">
        <w:rPr>
          <w:b/>
          <w:sz w:val="22"/>
          <w:szCs w:val="22"/>
          <w:u w:val="single"/>
        </w:rPr>
        <w:t>F</w:t>
      </w:r>
      <w:r w:rsidR="00B20084" w:rsidRPr="00F254BA">
        <w:rPr>
          <w:b/>
          <w:sz w:val="22"/>
          <w:szCs w:val="22"/>
          <w:u w:val="single"/>
        </w:rPr>
        <w:t xml:space="preserve">unções dos elementos das </w:t>
      </w:r>
      <w:r w:rsidR="00EC18C2" w:rsidRPr="00F254BA">
        <w:rPr>
          <w:b/>
          <w:sz w:val="22"/>
          <w:szCs w:val="22"/>
          <w:u w:val="single"/>
        </w:rPr>
        <w:t>F</w:t>
      </w:r>
      <w:r w:rsidR="00B20084" w:rsidRPr="00F254BA">
        <w:rPr>
          <w:b/>
          <w:sz w:val="22"/>
          <w:szCs w:val="22"/>
          <w:u w:val="single"/>
        </w:rPr>
        <w:t xml:space="preserve">amílias </w:t>
      </w:r>
      <w:r w:rsidR="00893DBB" w:rsidRPr="00F254BA">
        <w:rPr>
          <w:b/>
          <w:sz w:val="22"/>
          <w:szCs w:val="22"/>
          <w:u w:val="single"/>
        </w:rPr>
        <w:t>em estudo</w:t>
      </w:r>
    </w:p>
    <w:p w14:paraId="19359F16" w14:textId="77777777" w:rsidR="00367FA7" w:rsidRPr="00F254BA" w:rsidRDefault="00367FA7" w:rsidP="003D7749">
      <w:pPr>
        <w:tabs>
          <w:tab w:val="left" w:pos="5526"/>
        </w:tabs>
        <w:spacing w:line="360" w:lineRule="auto"/>
        <w:rPr>
          <w:b/>
          <w:sz w:val="22"/>
          <w:szCs w:val="22"/>
          <w:u w:val="single"/>
        </w:rPr>
      </w:pPr>
    </w:p>
    <w:p w14:paraId="3924DB92" w14:textId="57344A37" w:rsidR="00E70EFB" w:rsidRPr="00F254BA" w:rsidRDefault="009E115F" w:rsidP="00110524">
      <w:pPr>
        <w:tabs>
          <w:tab w:val="left" w:pos="709"/>
        </w:tabs>
        <w:spacing w:line="360" w:lineRule="auto"/>
        <w:jc w:val="both"/>
        <w:rPr>
          <w:b/>
          <w:sz w:val="22"/>
          <w:szCs w:val="22"/>
          <w:u w:val="single"/>
        </w:rPr>
      </w:pPr>
      <w:r w:rsidRPr="00F254BA">
        <w:rPr>
          <w:sz w:val="22"/>
          <w:szCs w:val="22"/>
        </w:rPr>
        <w:tab/>
      </w:r>
      <w:r w:rsidR="00CC6AFF" w:rsidRPr="00F254BA">
        <w:rPr>
          <w:sz w:val="22"/>
          <w:szCs w:val="22"/>
        </w:rPr>
        <w:t>Para ajudar a compreender o funcionamento da família e, as funções de cada elemento tendo em conta as duas formas de família em estudo, o tema Perceção das Funções dos elementos das Famílias em estudo</w:t>
      </w:r>
      <w:r w:rsidR="00CC6AFF" w:rsidRPr="00F254BA">
        <w:rPr>
          <w:b/>
          <w:sz w:val="22"/>
          <w:szCs w:val="22"/>
        </w:rPr>
        <w:t xml:space="preserve"> </w:t>
      </w:r>
      <w:r w:rsidR="00CC6AFF" w:rsidRPr="00F254BA">
        <w:rPr>
          <w:sz w:val="22"/>
          <w:szCs w:val="22"/>
        </w:rPr>
        <w:t>foi</w:t>
      </w:r>
      <w:r w:rsidR="00E70EFB" w:rsidRPr="00F254BA">
        <w:rPr>
          <w:sz w:val="22"/>
          <w:szCs w:val="22"/>
        </w:rPr>
        <w:t xml:space="preserve"> dividido em 3 subtemas distintos</w:t>
      </w:r>
      <w:r w:rsidR="00110524" w:rsidRPr="00F254BA">
        <w:rPr>
          <w:sz w:val="22"/>
          <w:szCs w:val="22"/>
        </w:rPr>
        <w:t xml:space="preserve"> m</w:t>
      </w:r>
      <w:r w:rsidR="00E70EFB" w:rsidRPr="00F254BA">
        <w:rPr>
          <w:sz w:val="22"/>
          <w:szCs w:val="22"/>
        </w:rPr>
        <w:t>as</w:t>
      </w:r>
      <w:r w:rsidR="00CC6AFF" w:rsidRPr="00F254BA">
        <w:rPr>
          <w:sz w:val="22"/>
          <w:szCs w:val="22"/>
        </w:rPr>
        <w:t>,</w:t>
      </w:r>
      <w:r w:rsidR="00E70EFB" w:rsidRPr="00F254BA">
        <w:rPr>
          <w:sz w:val="22"/>
          <w:szCs w:val="22"/>
        </w:rPr>
        <w:t xml:space="preserve"> que se complementam</w:t>
      </w:r>
      <w:r w:rsidR="0026474D" w:rsidRPr="00F254BA">
        <w:rPr>
          <w:sz w:val="22"/>
          <w:szCs w:val="22"/>
        </w:rPr>
        <w:t>. Uma vez que, q</w:t>
      </w:r>
      <w:r w:rsidR="00E70EFB" w:rsidRPr="00F254BA">
        <w:rPr>
          <w:sz w:val="22"/>
          <w:szCs w:val="22"/>
        </w:rPr>
        <w:t xml:space="preserve">uando se trata </w:t>
      </w:r>
      <w:r w:rsidR="007343D4" w:rsidRPr="00F254BA">
        <w:rPr>
          <w:sz w:val="22"/>
          <w:szCs w:val="22"/>
        </w:rPr>
        <w:t>das</w:t>
      </w:r>
      <w:r w:rsidR="00E70EFB" w:rsidRPr="00F254BA">
        <w:rPr>
          <w:sz w:val="22"/>
          <w:szCs w:val="22"/>
        </w:rPr>
        <w:t xml:space="preserve"> </w:t>
      </w:r>
      <w:r w:rsidR="00212C69" w:rsidRPr="00F254BA">
        <w:rPr>
          <w:sz w:val="22"/>
          <w:szCs w:val="22"/>
        </w:rPr>
        <w:t>funções</w:t>
      </w:r>
      <w:r w:rsidR="00E70EFB" w:rsidRPr="00F254BA">
        <w:rPr>
          <w:sz w:val="22"/>
          <w:szCs w:val="22"/>
        </w:rPr>
        <w:t xml:space="preserve"> que </w:t>
      </w:r>
      <w:r w:rsidR="0026474D" w:rsidRPr="00F254BA">
        <w:rPr>
          <w:sz w:val="22"/>
          <w:szCs w:val="22"/>
        </w:rPr>
        <w:t xml:space="preserve">cada um exerce e que </w:t>
      </w:r>
      <w:r w:rsidR="00E70EFB" w:rsidRPr="00F254BA">
        <w:rPr>
          <w:sz w:val="22"/>
          <w:szCs w:val="22"/>
        </w:rPr>
        <w:t xml:space="preserve">contribuem para </w:t>
      </w:r>
      <w:r w:rsidR="007343D4" w:rsidRPr="00F254BA">
        <w:rPr>
          <w:sz w:val="22"/>
          <w:szCs w:val="22"/>
        </w:rPr>
        <w:t>o bem-estar de todos</w:t>
      </w:r>
      <w:r w:rsidRPr="00F254BA">
        <w:rPr>
          <w:sz w:val="22"/>
          <w:szCs w:val="22"/>
        </w:rPr>
        <w:t>,</w:t>
      </w:r>
      <w:r w:rsidR="007343D4" w:rsidRPr="00F254BA">
        <w:rPr>
          <w:sz w:val="22"/>
          <w:szCs w:val="22"/>
        </w:rPr>
        <w:t xml:space="preserve"> </w:t>
      </w:r>
      <w:r w:rsidR="0026474D" w:rsidRPr="00F254BA">
        <w:rPr>
          <w:sz w:val="22"/>
          <w:szCs w:val="22"/>
        </w:rPr>
        <w:t>importa saber quais as funções d</w:t>
      </w:r>
      <w:r w:rsidR="007343D4" w:rsidRPr="00F254BA">
        <w:rPr>
          <w:sz w:val="22"/>
          <w:szCs w:val="22"/>
        </w:rPr>
        <w:t xml:space="preserve">os vários membros e aquilo </w:t>
      </w:r>
      <w:r w:rsidR="001900F7" w:rsidRPr="00F254BA">
        <w:rPr>
          <w:sz w:val="22"/>
          <w:szCs w:val="22"/>
        </w:rPr>
        <w:t xml:space="preserve">que a sociedade </w:t>
      </w:r>
      <w:r w:rsidR="00CC6AFF" w:rsidRPr="00F254BA">
        <w:rPr>
          <w:sz w:val="22"/>
          <w:szCs w:val="22"/>
        </w:rPr>
        <w:t>prevê para</w:t>
      </w:r>
      <w:r w:rsidR="001900F7" w:rsidRPr="00F254BA">
        <w:rPr>
          <w:sz w:val="22"/>
          <w:szCs w:val="22"/>
        </w:rPr>
        <w:t xml:space="preserve"> cada um</w:t>
      </w:r>
      <w:r w:rsidR="007343D4" w:rsidRPr="00F254BA">
        <w:rPr>
          <w:sz w:val="22"/>
          <w:szCs w:val="22"/>
        </w:rPr>
        <w:t>.</w:t>
      </w:r>
      <w:r w:rsidR="00E70EFB" w:rsidRPr="00F254BA">
        <w:rPr>
          <w:sz w:val="22"/>
          <w:szCs w:val="22"/>
        </w:rPr>
        <w:t xml:space="preserve"> </w:t>
      </w:r>
    </w:p>
    <w:p w14:paraId="56083BF1" w14:textId="77777777" w:rsidR="007343D4" w:rsidRPr="00F254BA" w:rsidRDefault="007343D4" w:rsidP="00E70EFB">
      <w:pPr>
        <w:spacing w:line="360" w:lineRule="auto"/>
        <w:ind w:firstLine="709"/>
        <w:jc w:val="both"/>
        <w:rPr>
          <w:sz w:val="22"/>
          <w:szCs w:val="22"/>
        </w:rPr>
      </w:pPr>
    </w:p>
    <w:p w14:paraId="14F06678" w14:textId="77777777" w:rsidR="003D7749" w:rsidRPr="00F254BA" w:rsidRDefault="000424DD" w:rsidP="003D7749">
      <w:pPr>
        <w:tabs>
          <w:tab w:val="left" w:pos="5526"/>
        </w:tabs>
        <w:spacing w:line="360" w:lineRule="auto"/>
        <w:rPr>
          <w:b/>
          <w:sz w:val="22"/>
          <w:szCs w:val="22"/>
          <w:u w:val="single"/>
        </w:rPr>
      </w:pPr>
      <w:r w:rsidRPr="00F254BA">
        <w:rPr>
          <w:b/>
          <w:sz w:val="22"/>
          <w:szCs w:val="22"/>
          <w:u w:val="single"/>
        </w:rPr>
        <w:t xml:space="preserve">Subtema 6.1 – </w:t>
      </w:r>
      <w:r w:rsidR="00B20084" w:rsidRPr="00F254BA">
        <w:rPr>
          <w:b/>
          <w:sz w:val="22"/>
          <w:szCs w:val="22"/>
          <w:u w:val="single"/>
        </w:rPr>
        <w:t>Perceção</w:t>
      </w:r>
      <w:r w:rsidRPr="00F254BA">
        <w:rPr>
          <w:b/>
          <w:sz w:val="22"/>
          <w:szCs w:val="22"/>
          <w:u w:val="single"/>
        </w:rPr>
        <w:t xml:space="preserve"> </w:t>
      </w:r>
      <w:r w:rsidR="00B20084" w:rsidRPr="00F254BA">
        <w:rPr>
          <w:b/>
          <w:sz w:val="22"/>
          <w:szCs w:val="22"/>
          <w:u w:val="single"/>
        </w:rPr>
        <w:t xml:space="preserve">das </w:t>
      </w:r>
      <w:r w:rsidR="00EC18C2" w:rsidRPr="00F254BA">
        <w:rPr>
          <w:b/>
          <w:sz w:val="22"/>
          <w:szCs w:val="22"/>
          <w:u w:val="single"/>
        </w:rPr>
        <w:t>F</w:t>
      </w:r>
      <w:r w:rsidR="00B20084" w:rsidRPr="00F254BA">
        <w:rPr>
          <w:b/>
          <w:sz w:val="22"/>
          <w:szCs w:val="22"/>
          <w:u w:val="single"/>
        </w:rPr>
        <w:t>unções</w:t>
      </w:r>
      <w:r w:rsidR="003D7749" w:rsidRPr="00F254BA">
        <w:rPr>
          <w:b/>
          <w:sz w:val="22"/>
          <w:szCs w:val="22"/>
          <w:u w:val="single"/>
        </w:rPr>
        <w:t xml:space="preserve"> da Mãe </w:t>
      </w:r>
    </w:p>
    <w:p w14:paraId="6597BBDE" w14:textId="77777777" w:rsidR="00367FA7" w:rsidRPr="00F254BA" w:rsidRDefault="00367FA7" w:rsidP="003D7749">
      <w:pPr>
        <w:tabs>
          <w:tab w:val="left" w:pos="5526"/>
        </w:tabs>
        <w:spacing w:line="360" w:lineRule="auto"/>
        <w:rPr>
          <w:b/>
          <w:sz w:val="22"/>
          <w:szCs w:val="22"/>
          <w:u w:val="single"/>
        </w:rPr>
      </w:pPr>
    </w:p>
    <w:p w14:paraId="090F2F49" w14:textId="3C03B5D4" w:rsidR="007343D4" w:rsidRPr="00F254BA" w:rsidRDefault="00E70EFB" w:rsidP="00E70EFB">
      <w:pPr>
        <w:spacing w:line="360" w:lineRule="auto"/>
        <w:ind w:firstLine="709"/>
        <w:jc w:val="both"/>
        <w:rPr>
          <w:sz w:val="22"/>
          <w:szCs w:val="22"/>
        </w:rPr>
      </w:pPr>
      <w:r w:rsidRPr="00F254BA">
        <w:rPr>
          <w:sz w:val="22"/>
          <w:szCs w:val="22"/>
        </w:rPr>
        <w:t xml:space="preserve">Com o intuito de compreender qual a </w:t>
      </w:r>
      <w:r w:rsidR="00B20084" w:rsidRPr="00F254BA">
        <w:rPr>
          <w:sz w:val="22"/>
          <w:szCs w:val="22"/>
        </w:rPr>
        <w:t>perceção</w:t>
      </w:r>
      <w:r w:rsidRPr="00F254BA">
        <w:rPr>
          <w:sz w:val="22"/>
          <w:szCs w:val="22"/>
        </w:rPr>
        <w:t xml:space="preserve"> que as crianças fazem d</w:t>
      </w:r>
      <w:r w:rsidR="007343D4" w:rsidRPr="00F254BA">
        <w:rPr>
          <w:sz w:val="22"/>
          <w:szCs w:val="22"/>
        </w:rPr>
        <w:t>o papel das mães nas</w:t>
      </w:r>
      <w:r w:rsidRPr="00F254BA">
        <w:rPr>
          <w:sz w:val="22"/>
          <w:szCs w:val="22"/>
        </w:rPr>
        <w:t xml:space="preserve"> família</w:t>
      </w:r>
      <w:r w:rsidR="007343D4" w:rsidRPr="00F254BA">
        <w:rPr>
          <w:sz w:val="22"/>
          <w:szCs w:val="22"/>
        </w:rPr>
        <w:t>s</w:t>
      </w:r>
      <w:r w:rsidR="00FE1F46" w:rsidRPr="00F254BA">
        <w:rPr>
          <w:sz w:val="22"/>
          <w:szCs w:val="22"/>
        </w:rPr>
        <w:t xml:space="preserve"> tradicionais e nas famílias monoparentais</w:t>
      </w:r>
      <w:r w:rsidRPr="00F254BA">
        <w:rPr>
          <w:sz w:val="22"/>
          <w:szCs w:val="22"/>
        </w:rPr>
        <w:t>, colocou-se a seguinte questão: “</w:t>
      </w:r>
      <w:r w:rsidR="007343D4" w:rsidRPr="00F254BA">
        <w:rPr>
          <w:sz w:val="22"/>
          <w:szCs w:val="22"/>
        </w:rPr>
        <w:t>Numa família como a tua, qual é o papel da Mãe? O que é que ela faz desde o acordar ao deitar? E na outra família?</w:t>
      </w:r>
      <w:r w:rsidRPr="00F254BA">
        <w:rPr>
          <w:sz w:val="22"/>
          <w:szCs w:val="22"/>
        </w:rPr>
        <w:t>”</w:t>
      </w:r>
      <w:r w:rsidR="007343D4" w:rsidRPr="00F254BA">
        <w:rPr>
          <w:sz w:val="22"/>
          <w:szCs w:val="22"/>
        </w:rPr>
        <w:t>.</w:t>
      </w:r>
    </w:p>
    <w:p w14:paraId="2695ABC2" w14:textId="266D1E4A" w:rsidR="00E70EFB" w:rsidRPr="00F254BA" w:rsidRDefault="00056C19" w:rsidP="00E70EFB">
      <w:pPr>
        <w:spacing w:line="360" w:lineRule="auto"/>
        <w:ind w:firstLine="709"/>
        <w:jc w:val="both"/>
        <w:rPr>
          <w:sz w:val="22"/>
          <w:szCs w:val="22"/>
        </w:rPr>
      </w:pPr>
      <w:r w:rsidRPr="00F254BA">
        <w:rPr>
          <w:sz w:val="22"/>
          <w:szCs w:val="22"/>
        </w:rPr>
        <w:t xml:space="preserve">Neste subtema, tendo em conta as respostas das crianças, surgiram </w:t>
      </w:r>
      <w:r w:rsidR="00E45F80" w:rsidRPr="00F254BA">
        <w:rPr>
          <w:sz w:val="22"/>
          <w:szCs w:val="22"/>
        </w:rPr>
        <w:t>3</w:t>
      </w:r>
      <w:r w:rsidR="00E70EFB" w:rsidRPr="00F254BA">
        <w:rPr>
          <w:sz w:val="22"/>
          <w:szCs w:val="22"/>
        </w:rPr>
        <w:t xml:space="preserve"> categorias e </w:t>
      </w:r>
      <w:r w:rsidR="007343D4" w:rsidRPr="00F254BA">
        <w:rPr>
          <w:sz w:val="22"/>
          <w:szCs w:val="22"/>
        </w:rPr>
        <w:t>5</w:t>
      </w:r>
      <w:r w:rsidR="00E70EFB" w:rsidRPr="00F254BA">
        <w:rPr>
          <w:sz w:val="22"/>
          <w:szCs w:val="22"/>
        </w:rPr>
        <w:t xml:space="preserve"> subcategorias que visam </w:t>
      </w:r>
      <w:r w:rsidR="007343D4" w:rsidRPr="00F254BA">
        <w:rPr>
          <w:sz w:val="22"/>
          <w:szCs w:val="22"/>
        </w:rPr>
        <w:t xml:space="preserve">perceber quais os papéis da mãe </w:t>
      </w:r>
      <w:r w:rsidR="009E115F" w:rsidRPr="00F254BA">
        <w:rPr>
          <w:sz w:val="22"/>
          <w:szCs w:val="22"/>
        </w:rPr>
        <w:t>e</w:t>
      </w:r>
      <w:r w:rsidR="00FE1F46" w:rsidRPr="00F254BA">
        <w:rPr>
          <w:sz w:val="22"/>
          <w:szCs w:val="22"/>
        </w:rPr>
        <w:t xml:space="preserve">m ambas as </w:t>
      </w:r>
      <w:r w:rsidR="007343D4" w:rsidRPr="00F254BA">
        <w:rPr>
          <w:sz w:val="22"/>
          <w:szCs w:val="22"/>
        </w:rPr>
        <w:t>famílias</w:t>
      </w:r>
      <w:r w:rsidR="009E115F" w:rsidRPr="00F254BA">
        <w:rPr>
          <w:sz w:val="22"/>
          <w:szCs w:val="22"/>
        </w:rPr>
        <w:t>.</w:t>
      </w:r>
    </w:p>
    <w:p w14:paraId="56EAF9B5" w14:textId="77777777" w:rsidR="00007075" w:rsidRPr="00F254BA" w:rsidRDefault="00007075" w:rsidP="003D7749">
      <w:pPr>
        <w:tabs>
          <w:tab w:val="left" w:pos="5526"/>
        </w:tabs>
        <w:spacing w:line="360" w:lineRule="auto"/>
        <w:rPr>
          <w:b/>
          <w:sz w:val="22"/>
          <w:szCs w:val="22"/>
        </w:rPr>
      </w:pPr>
    </w:p>
    <w:p w14:paraId="0F7A727E" w14:textId="77777777" w:rsidR="003D7749" w:rsidRPr="00F254BA" w:rsidRDefault="003D7749" w:rsidP="003D7749">
      <w:pPr>
        <w:tabs>
          <w:tab w:val="left" w:pos="5526"/>
        </w:tabs>
        <w:spacing w:line="360" w:lineRule="auto"/>
        <w:rPr>
          <w:b/>
          <w:sz w:val="22"/>
          <w:szCs w:val="22"/>
        </w:rPr>
      </w:pPr>
      <w:r w:rsidRPr="00F254BA">
        <w:rPr>
          <w:b/>
          <w:sz w:val="22"/>
          <w:szCs w:val="22"/>
        </w:rPr>
        <w:t xml:space="preserve">Categoria 1: </w:t>
      </w:r>
      <w:r w:rsidR="006268D7" w:rsidRPr="00F254BA">
        <w:rPr>
          <w:b/>
          <w:sz w:val="22"/>
          <w:szCs w:val="22"/>
        </w:rPr>
        <w:t>Tarefas</w:t>
      </w:r>
      <w:r w:rsidR="006D694C" w:rsidRPr="00F254BA">
        <w:rPr>
          <w:b/>
          <w:sz w:val="22"/>
          <w:szCs w:val="22"/>
        </w:rPr>
        <w:t xml:space="preserve"> </w:t>
      </w:r>
      <w:r w:rsidR="00D33B3A" w:rsidRPr="00F254BA">
        <w:rPr>
          <w:b/>
          <w:sz w:val="22"/>
          <w:szCs w:val="22"/>
        </w:rPr>
        <w:t>do Quotidiano</w:t>
      </w:r>
    </w:p>
    <w:p w14:paraId="6787082A" w14:textId="4F465347" w:rsidR="00677C89" w:rsidRPr="00F254BA" w:rsidRDefault="00BE1A77" w:rsidP="001900F7">
      <w:pPr>
        <w:spacing w:line="360" w:lineRule="auto"/>
        <w:ind w:firstLine="709"/>
        <w:jc w:val="both"/>
        <w:rPr>
          <w:sz w:val="22"/>
          <w:szCs w:val="22"/>
        </w:rPr>
      </w:pPr>
      <w:r w:rsidRPr="00F254BA">
        <w:rPr>
          <w:sz w:val="22"/>
          <w:szCs w:val="22"/>
        </w:rPr>
        <w:t xml:space="preserve">A categoria </w:t>
      </w:r>
      <w:r w:rsidR="007343D4" w:rsidRPr="00F254BA">
        <w:rPr>
          <w:i/>
          <w:sz w:val="22"/>
          <w:szCs w:val="22"/>
        </w:rPr>
        <w:t>Tarefas</w:t>
      </w:r>
      <w:r w:rsidR="00D33B3A" w:rsidRPr="00F254BA">
        <w:t xml:space="preserve"> </w:t>
      </w:r>
      <w:r w:rsidR="00D33B3A" w:rsidRPr="00F254BA">
        <w:rPr>
          <w:i/>
          <w:sz w:val="22"/>
          <w:szCs w:val="22"/>
        </w:rPr>
        <w:t>do Quotidiano</w:t>
      </w:r>
      <w:r w:rsidR="007343D4" w:rsidRPr="00F254BA">
        <w:rPr>
          <w:sz w:val="22"/>
          <w:szCs w:val="22"/>
        </w:rPr>
        <w:t xml:space="preserve"> </w:t>
      </w:r>
      <w:r w:rsidR="004B3556" w:rsidRPr="00F254BA">
        <w:rPr>
          <w:sz w:val="22"/>
          <w:szCs w:val="22"/>
        </w:rPr>
        <w:t>indica</w:t>
      </w:r>
      <w:r w:rsidR="0026474D" w:rsidRPr="00F254BA">
        <w:rPr>
          <w:sz w:val="22"/>
          <w:szCs w:val="22"/>
        </w:rPr>
        <w:t xml:space="preserve"> quais as tarefas expostas nas</w:t>
      </w:r>
      <w:r w:rsidR="007343D4" w:rsidRPr="00F254BA">
        <w:rPr>
          <w:sz w:val="22"/>
          <w:szCs w:val="22"/>
        </w:rPr>
        <w:t xml:space="preserve"> respostas de crianças que apontaram as </w:t>
      </w:r>
      <w:r w:rsidR="0026474D" w:rsidRPr="00F254BA">
        <w:rPr>
          <w:sz w:val="22"/>
          <w:szCs w:val="22"/>
        </w:rPr>
        <w:t>tarefas de quotidiano</w:t>
      </w:r>
      <w:r w:rsidR="007343D4" w:rsidRPr="00F254BA">
        <w:rPr>
          <w:sz w:val="22"/>
          <w:szCs w:val="22"/>
        </w:rPr>
        <w:t xml:space="preserve"> como</w:t>
      </w:r>
      <w:r w:rsidR="00FE1F46" w:rsidRPr="00F254BA">
        <w:rPr>
          <w:sz w:val="22"/>
          <w:szCs w:val="22"/>
        </w:rPr>
        <w:t xml:space="preserve"> sendo</w:t>
      </w:r>
      <w:r w:rsidR="007343D4" w:rsidRPr="00F254BA">
        <w:rPr>
          <w:sz w:val="22"/>
          <w:szCs w:val="22"/>
        </w:rPr>
        <w:t xml:space="preserve"> da responsabilidade das mães </w:t>
      </w:r>
      <w:r w:rsidR="00FE1F46" w:rsidRPr="00F254BA">
        <w:rPr>
          <w:sz w:val="22"/>
          <w:szCs w:val="22"/>
        </w:rPr>
        <w:t xml:space="preserve">nas </w:t>
      </w:r>
      <w:r w:rsidR="007343D4" w:rsidRPr="00F254BA">
        <w:rPr>
          <w:sz w:val="22"/>
          <w:szCs w:val="22"/>
        </w:rPr>
        <w:t>famílias em análise, tarefas que contribuem par</w:t>
      </w:r>
      <w:r w:rsidR="001900F7" w:rsidRPr="00F254BA">
        <w:rPr>
          <w:sz w:val="22"/>
          <w:szCs w:val="22"/>
        </w:rPr>
        <w:t>a o bem-estar dos seus membros.</w:t>
      </w:r>
    </w:p>
    <w:p w14:paraId="42511C88" w14:textId="77777777" w:rsidR="001900F7" w:rsidRPr="00F254BA" w:rsidRDefault="001900F7" w:rsidP="001900F7">
      <w:pPr>
        <w:spacing w:line="360" w:lineRule="auto"/>
        <w:ind w:firstLine="709"/>
        <w:jc w:val="both"/>
        <w:rPr>
          <w:sz w:val="22"/>
          <w:szCs w:val="22"/>
        </w:rPr>
      </w:pPr>
    </w:p>
    <w:p w14:paraId="3CC06F1D" w14:textId="77777777" w:rsidR="00130F52" w:rsidRPr="00F254BA" w:rsidRDefault="00130F52" w:rsidP="00130F52">
      <w:pPr>
        <w:tabs>
          <w:tab w:val="left" w:pos="5526"/>
        </w:tabs>
        <w:spacing w:line="360" w:lineRule="auto"/>
        <w:rPr>
          <w:b/>
          <w:sz w:val="22"/>
          <w:szCs w:val="22"/>
        </w:rPr>
      </w:pPr>
      <w:bookmarkStart w:id="312" w:name="_Toc452212865"/>
      <w:bookmarkStart w:id="313" w:name="_Toc456016553"/>
      <w:bookmarkStart w:id="314" w:name="_Toc468143434"/>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27</w:t>
      </w:r>
      <w:r w:rsidRPr="00F254BA">
        <w:rPr>
          <w:b/>
          <w:sz w:val="22"/>
          <w:szCs w:val="22"/>
        </w:rPr>
        <w:fldChar w:fldCharType="end"/>
      </w:r>
      <w:r w:rsidRPr="00F254BA">
        <w:rPr>
          <w:b/>
          <w:sz w:val="22"/>
          <w:szCs w:val="22"/>
        </w:rPr>
        <w:t>: Categoria 1 – Tarefas</w:t>
      </w:r>
      <w:bookmarkEnd w:id="312"/>
      <w:r w:rsidR="001900F7" w:rsidRPr="00F254BA">
        <w:rPr>
          <w:b/>
          <w:sz w:val="22"/>
          <w:szCs w:val="22"/>
        </w:rPr>
        <w:t xml:space="preserve"> </w:t>
      </w:r>
      <w:bookmarkEnd w:id="313"/>
      <w:r w:rsidR="00D33B3A" w:rsidRPr="00F254BA">
        <w:rPr>
          <w:b/>
          <w:sz w:val="22"/>
          <w:szCs w:val="22"/>
        </w:rPr>
        <w:t>do Quotidiano</w:t>
      </w:r>
      <w:bookmarkEnd w:id="314"/>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C84D79" w:rsidRPr="00F254BA" w14:paraId="45113F81" w14:textId="77777777" w:rsidTr="00130F52">
        <w:tc>
          <w:tcPr>
            <w:tcW w:w="1817" w:type="dxa"/>
            <w:vMerge w:val="restart"/>
            <w:vAlign w:val="bottom"/>
          </w:tcPr>
          <w:p w14:paraId="3D737FFB" w14:textId="77777777" w:rsidR="003D7749" w:rsidRPr="00F254BA" w:rsidRDefault="003D7749" w:rsidP="00DC448C">
            <w:pPr>
              <w:rPr>
                <w:sz w:val="22"/>
                <w:szCs w:val="22"/>
              </w:rPr>
            </w:pPr>
            <w:r w:rsidRPr="00F254BA">
              <w:rPr>
                <w:sz w:val="22"/>
                <w:szCs w:val="22"/>
              </w:rPr>
              <w:t>Subtema</w:t>
            </w:r>
          </w:p>
        </w:tc>
        <w:tc>
          <w:tcPr>
            <w:tcW w:w="2280" w:type="dxa"/>
            <w:vMerge w:val="restart"/>
            <w:vAlign w:val="bottom"/>
          </w:tcPr>
          <w:p w14:paraId="13018EDD" w14:textId="77777777" w:rsidR="003D7749" w:rsidRPr="00F254BA" w:rsidRDefault="003D7749" w:rsidP="00DC448C">
            <w:pPr>
              <w:rPr>
                <w:sz w:val="22"/>
                <w:szCs w:val="22"/>
              </w:rPr>
            </w:pPr>
            <w:r w:rsidRPr="00F254BA">
              <w:rPr>
                <w:sz w:val="22"/>
                <w:szCs w:val="22"/>
              </w:rPr>
              <w:t>Subcategorias</w:t>
            </w:r>
          </w:p>
        </w:tc>
        <w:tc>
          <w:tcPr>
            <w:tcW w:w="2453" w:type="dxa"/>
            <w:gridSpan w:val="2"/>
          </w:tcPr>
          <w:p w14:paraId="3DD25D1F" w14:textId="77777777" w:rsidR="003D7749" w:rsidRPr="00F254BA" w:rsidRDefault="003D7749" w:rsidP="00DC448C">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4A4B47E0" w14:textId="77777777" w:rsidR="003D7749" w:rsidRPr="00F254BA" w:rsidRDefault="003D7749" w:rsidP="00DC448C">
            <w:pPr>
              <w:jc w:val="center"/>
              <w:rPr>
                <w:sz w:val="22"/>
                <w:szCs w:val="22"/>
              </w:rPr>
            </w:pPr>
            <w:r w:rsidRPr="00F254BA">
              <w:rPr>
                <w:rFonts w:asciiTheme="majorHAnsi" w:hAnsiTheme="majorHAnsi" w:cstheme="majorHAnsi"/>
                <w:sz w:val="22"/>
                <w:szCs w:val="22"/>
              </w:rPr>
              <w:t>Crianças FMn (N=12)</w:t>
            </w:r>
          </w:p>
        </w:tc>
      </w:tr>
      <w:tr w:rsidR="00C84D79" w:rsidRPr="00F254BA" w14:paraId="0872C547" w14:textId="77777777" w:rsidTr="00130F52">
        <w:tc>
          <w:tcPr>
            <w:tcW w:w="1817" w:type="dxa"/>
            <w:vMerge/>
          </w:tcPr>
          <w:p w14:paraId="41BE1D9E" w14:textId="77777777" w:rsidR="003D7749" w:rsidRPr="00F254BA" w:rsidRDefault="003D7749" w:rsidP="00DC448C">
            <w:pPr>
              <w:jc w:val="center"/>
              <w:rPr>
                <w:sz w:val="22"/>
                <w:szCs w:val="22"/>
              </w:rPr>
            </w:pPr>
          </w:p>
        </w:tc>
        <w:tc>
          <w:tcPr>
            <w:tcW w:w="2280" w:type="dxa"/>
            <w:vMerge/>
            <w:tcBorders>
              <w:bottom w:val="single" w:sz="4" w:space="0" w:color="auto"/>
            </w:tcBorders>
            <w:vAlign w:val="center"/>
          </w:tcPr>
          <w:p w14:paraId="35830380" w14:textId="77777777" w:rsidR="003D7749" w:rsidRPr="00F254BA" w:rsidRDefault="003D7749" w:rsidP="00DC448C">
            <w:pPr>
              <w:jc w:val="center"/>
              <w:rPr>
                <w:sz w:val="22"/>
                <w:szCs w:val="22"/>
              </w:rPr>
            </w:pPr>
          </w:p>
        </w:tc>
        <w:tc>
          <w:tcPr>
            <w:tcW w:w="1227" w:type="dxa"/>
            <w:tcBorders>
              <w:bottom w:val="single" w:sz="4" w:space="0" w:color="auto"/>
            </w:tcBorders>
            <w:vAlign w:val="center"/>
          </w:tcPr>
          <w:p w14:paraId="7E2A1BD0" w14:textId="77777777" w:rsidR="003D7749" w:rsidRPr="00F254BA" w:rsidRDefault="003D7749" w:rsidP="00DC448C">
            <w:pPr>
              <w:jc w:val="center"/>
              <w:rPr>
                <w:sz w:val="22"/>
                <w:szCs w:val="22"/>
              </w:rPr>
            </w:pPr>
            <w:r w:rsidRPr="00F254BA">
              <w:rPr>
                <w:sz w:val="22"/>
                <w:szCs w:val="22"/>
              </w:rPr>
              <w:t>UR</w:t>
            </w:r>
          </w:p>
        </w:tc>
        <w:tc>
          <w:tcPr>
            <w:tcW w:w="1226" w:type="dxa"/>
            <w:tcBorders>
              <w:bottom w:val="single" w:sz="4" w:space="0" w:color="auto"/>
            </w:tcBorders>
            <w:vAlign w:val="center"/>
          </w:tcPr>
          <w:p w14:paraId="307A045B" w14:textId="77777777" w:rsidR="003D7749" w:rsidRPr="00F254BA" w:rsidRDefault="003D7749" w:rsidP="00DC448C">
            <w:pPr>
              <w:jc w:val="center"/>
              <w:rPr>
                <w:sz w:val="22"/>
                <w:szCs w:val="22"/>
              </w:rPr>
            </w:pPr>
            <w:r w:rsidRPr="00F254BA">
              <w:rPr>
                <w:sz w:val="22"/>
                <w:szCs w:val="22"/>
              </w:rPr>
              <w:t>UC</w:t>
            </w:r>
          </w:p>
        </w:tc>
        <w:tc>
          <w:tcPr>
            <w:tcW w:w="1227" w:type="dxa"/>
            <w:tcBorders>
              <w:bottom w:val="single" w:sz="4" w:space="0" w:color="auto"/>
            </w:tcBorders>
            <w:vAlign w:val="center"/>
          </w:tcPr>
          <w:p w14:paraId="5405F265" w14:textId="77777777" w:rsidR="003D7749" w:rsidRPr="00F254BA" w:rsidRDefault="003D7749" w:rsidP="00DC448C">
            <w:pPr>
              <w:jc w:val="center"/>
              <w:rPr>
                <w:sz w:val="22"/>
                <w:szCs w:val="22"/>
              </w:rPr>
            </w:pPr>
            <w:r w:rsidRPr="00F254BA">
              <w:rPr>
                <w:sz w:val="22"/>
                <w:szCs w:val="22"/>
              </w:rPr>
              <w:t>UR</w:t>
            </w:r>
          </w:p>
        </w:tc>
        <w:tc>
          <w:tcPr>
            <w:tcW w:w="1226" w:type="dxa"/>
            <w:tcBorders>
              <w:bottom w:val="single" w:sz="4" w:space="0" w:color="auto"/>
            </w:tcBorders>
            <w:vAlign w:val="center"/>
          </w:tcPr>
          <w:p w14:paraId="0330F6A5" w14:textId="77777777" w:rsidR="003D7749" w:rsidRPr="00F254BA" w:rsidRDefault="003D7749" w:rsidP="00DC448C">
            <w:pPr>
              <w:jc w:val="center"/>
              <w:rPr>
                <w:sz w:val="22"/>
                <w:szCs w:val="22"/>
              </w:rPr>
            </w:pPr>
            <w:r w:rsidRPr="00F254BA">
              <w:rPr>
                <w:sz w:val="22"/>
                <w:szCs w:val="22"/>
              </w:rPr>
              <w:t>UC</w:t>
            </w:r>
          </w:p>
        </w:tc>
      </w:tr>
      <w:tr w:rsidR="00C84D79" w:rsidRPr="00F254BA" w14:paraId="4CB78182" w14:textId="77777777" w:rsidTr="00130F52">
        <w:tc>
          <w:tcPr>
            <w:tcW w:w="1817" w:type="dxa"/>
            <w:vMerge w:val="restart"/>
          </w:tcPr>
          <w:p w14:paraId="3606E427" w14:textId="77777777" w:rsidR="003D7749" w:rsidRPr="00F254BA" w:rsidRDefault="003D7749" w:rsidP="00DC448C">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280" w:type="dxa"/>
            <w:tcBorders>
              <w:bottom w:val="nil"/>
            </w:tcBorders>
          </w:tcPr>
          <w:p w14:paraId="416B6ED8" w14:textId="77777777" w:rsidR="003D7749" w:rsidRPr="00F254BA" w:rsidRDefault="006268D7" w:rsidP="00DC448C">
            <w:pPr>
              <w:contextualSpacing/>
              <w:rPr>
                <w:rFonts w:asciiTheme="majorHAnsi" w:hAnsiTheme="majorHAnsi" w:cstheme="majorHAnsi"/>
                <w:sz w:val="22"/>
                <w:szCs w:val="22"/>
              </w:rPr>
            </w:pPr>
            <w:r w:rsidRPr="00F254BA">
              <w:rPr>
                <w:rFonts w:asciiTheme="majorHAnsi" w:hAnsiTheme="majorHAnsi" w:cstheme="majorHAnsi"/>
                <w:sz w:val="22"/>
                <w:szCs w:val="22"/>
              </w:rPr>
              <w:t>Tratar dos filhos</w:t>
            </w:r>
          </w:p>
        </w:tc>
        <w:tc>
          <w:tcPr>
            <w:tcW w:w="1227" w:type="dxa"/>
            <w:tcBorders>
              <w:bottom w:val="nil"/>
            </w:tcBorders>
            <w:vAlign w:val="center"/>
          </w:tcPr>
          <w:p w14:paraId="51883859" w14:textId="77777777" w:rsidR="003D7749" w:rsidRPr="00F254BA" w:rsidRDefault="003712A4" w:rsidP="00DC448C">
            <w:pPr>
              <w:jc w:val="center"/>
              <w:rPr>
                <w:sz w:val="22"/>
                <w:szCs w:val="22"/>
              </w:rPr>
            </w:pPr>
            <w:r w:rsidRPr="00F254BA">
              <w:rPr>
                <w:sz w:val="22"/>
                <w:szCs w:val="22"/>
              </w:rPr>
              <w:t>6</w:t>
            </w:r>
          </w:p>
        </w:tc>
        <w:tc>
          <w:tcPr>
            <w:tcW w:w="1226" w:type="dxa"/>
            <w:tcBorders>
              <w:bottom w:val="nil"/>
            </w:tcBorders>
            <w:vAlign w:val="center"/>
          </w:tcPr>
          <w:p w14:paraId="71E68D0A" w14:textId="77777777" w:rsidR="003D7749" w:rsidRPr="00F254BA" w:rsidRDefault="003712A4" w:rsidP="00DC448C">
            <w:pPr>
              <w:jc w:val="center"/>
              <w:rPr>
                <w:sz w:val="22"/>
                <w:szCs w:val="22"/>
              </w:rPr>
            </w:pPr>
            <w:r w:rsidRPr="00F254BA">
              <w:rPr>
                <w:sz w:val="22"/>
                <w:szCs w:val="22"/>
              </w:rPr>
              <w:t>6</w:t>
            </w:r>
          </w:p>
        </w:tc>
        <w:tc>
          <w:tcPr>
            <w:tcW w:w="1227" w:type="dxa"/>
            <w:tcBorders>
              <w:bottom w:val="nil"/>
            </w:tcBorders>
            <w:vAlign w:val="center"/>
          </w:tcPr>
          <w:p w14:paraId="34BDA940" w14:textId="77777777" w:rsidR="003D7749" w:rsidRPr="00F254BA" w:rsidRDefault="002320A3" w:rsidP="00DC448C">
            <w:pPr>
              <w:jc w:val="center"/>
              <w:rPr>
                <w:sz w:val="22"/>
                <w:szCs w:val="22"/>
              </w:rPr>
            </w:pPr>
            <w:r w:rsidRPr="00F254BA">
              <w:rPr>
                <w:sz w:val="22"/>
                <w:szCs w:val="22"/>
              </w:rPr>
              <w:t>7</w:t>
            </w:r>
          </w:p>
        </w:tc>
        <w:tc>
          <w:tcPr>
            <w:tcW w:w="1226" w:type="dxa"/>
            <w:tcBorders>
              <w:bottom w:val="nil"/>
            </w:tcBorders>
            <w:vAlign w:val="center"/>
          </w:tcPr>
          <w:p w14:paraId="6B12D663" w14:textId="77777777" w:rsidR="003D7749" w:rsidRPr="00F254BA" w:rsidRDefault="002320A3" w:rsidP="00DC448C">
            <w:pPr>
              <w:jc w:val="center"/>
              <w:rPr>
                <w:sz w:val="22"/>
                <w:szCs w:val="22"/>
              </w:rPr>
            </w:pPr>
            <w:r w:rsidRPr="00F254BA">
              <w:rPr>
                <w:sz w:val="22"/>
                <w:szCs w:val="22"/>
              </w:rPr>
              <w:t>7</w:t>
            </w:r>
          </w:p>
        </w:tc>
      </w:tr>
      <w:tr w:rsidR="00C84D79" w:rsidRPr="00F254BA" w14:paraId="3822E88A" w14:textId="77777777" w:rsidTr="00130F52">
        <w:tc>
          <w:tcPr>
            <w:tcW w:w="1817" w:type="dxa"/>
            <w:vMerge/>
            <w:tcBorders>
              <w:bottom w:val="nil"/>
            </w:tcBorders>
          </w:tcPr>
          <w:p w14:paraId="36F047A5" w14:textId="77777777" w:rsidR="006268D7" w:rsidRPr="00F254BA" w:rsidRDefault="006268D7" w:rsidP="00DC448C">
            <w:pPr>
              <w:contextualSpacing/>
              <w:rPr>
                <w:rFonts w:asciiTheme="majorHAnsi" w:hAnsiTheme="majorHAnsi" w:cstheme="majorHAnsi"/>
                <w:sz w:val="22"/>
                <w:szCs w:val="22"/>
              </w:rPr>
            </w:pPr>
          </w:p>
        </w:tc>
        <w:tc>
          <w:tcPr>
            <w:tcW w:w="2280" w:type="dxa"/>
            <w:tcBorders>
              <w:top w:val="nil"/>
              <w:bottom w:val="nil"/>
            </w:tcBorders>
          </w:tcPr>
          <w:p w14:paraId="3AF9629A" w14:textId="77777777" w:rsidR="006268D7" w:rsidRPr="00F254BA" w:rsidRDefault="006268D7" w:rsidP="00DC448C">
            <w:pPr>
              <w:contextualSpacing/>
              <w:rPr>
                <w:rFonts w:asciiTheme="majorHAnsi" w:hAnsiTheme="majorHAnsi" w:cstheme="majorHAnsi"/>
                <w:sz w:val="22"/>
                <w:szCs w:val="22"/>
              </w:rPr>
            </w:pPr>
            <w:r w:rsidRPr="00F254BA">
              <w:rPr>
                <w:rFonts w:asciiTheme="majorHAnsi" w:hAnsiTheme="majorHAnsi" w:cstheme="majorHAnsi"/>
                <w:sz w:val="22"/>
                <w:szCs w:val="22"/>
              </w:rPr>
              <w:t>Tratar da comida</w:t>
            </w:r>
          </w:p>
        </w:tc>
        <w:tc>
          <w:tcPr>
            <w:tcW w:w="1227" w:type="dxa"/>
            <w:tcBorders>
              <w:top w:val="nil"/>
              <w:bottom w:val="nil"/>
            </w:tcBorders>
            <w:vAlign w:val="center"/>
          </w:tcPr>
          <w:p w14:paraId="0C4889BC" w14:textId="77777777" w:rsidR="006268D7" w:rsidRPr="00F254BA" w:rsidRDefault="003712A4" w:rsidP="00DC448C">
            <w:pPr>
              <w:jc w:val="center"/>
              <w:rPr>
                <w:sz w:val="22"/>
                <w:szCs w:val="22"/>
              </w:rPr>
            </w:pPr>
            <w:r w:rsidRPr="00F254BA">
              <w:rPr>
                <w:sz w:val="22"/>
                <w:szCs w:val="22"/>
              </w:rPr>
              <w:t>13</w:t>
            </w:r>
          </w:p>
        </w:tc>
        <w:tc>
          <w:tcPr>
            <w:tcW w:w="1226" w:type="dxa"/>
            <w:tcBorders>
              <w:top w:val="nil"/>
              <w:bottom w:val="nil"/>
            </w:tcBorders>
            <w:vAlign w:val="center"/>
          </w:tcPr>
          <w:p w14:paraId="55D8B854" w14:textId="77777777" w:rsidR="006268D7" w:rsidRPr="00F254BA" w:rsidRDefault="003712A4" w:rsidP="00DC448C">
            <w:pPr>
              <w:jc w:val="center"/>
              <w:rPr>
                <w:sz w:val="22"/>
                <w:szCs w:val="22"/>
              </w:rPr>
            </w:pPr>
            <w:r w:rsidRPr="00F254BA">
              <w:rPr>
                <w:sz w:val="22"/>
                <w:szCs w:val="22"/>
              </w:rPr>
              <w:t>13</w:t>
            </w:r>
          </w:p>
        </w:tc>
        <w:tc>
          <w:tcPr>
            <w:tcW w:w="1227" w:type="dxa"/>
            <w:tcBorders>
              <w:top w:val="nil"/>
              <w:bottom w:val="nil"/>
            </w:tcBorders>
            <w:vAlign w:val="center"/>
          </w:tcPr>
          <w:p w14:paraId="76244FD8" w14:textId="77777777" w:rsidR="006268D7" w:rsidRPr="00F254BA" w:rsidRDefault="003712A4" w:rsidP="00DC448C">
            <w:pPr>
              <w:jc w:val="center"/>
              <w:rPr>
                <w:sz w:val="22"/>
                <w:szCs w:val="22"/>
              </w:rPr>
            </w:pPr>
            <w:r w:rsidRPr="00F254BA">
              <w:rPr>
                <w:sz w:val="22"/>
                <w:szCs w:val="22"/>
              </w:rPr>
              <w:t>9</w:t>
            </w:r>
          </w:p>
        </w:tc>
        <w:tc>
          <w:tcPr>
            <w:tcW w:w="1226" w:type="dxa"/>
            <w:tcBorders>
              <w:top w:val="nil"/>
              <w:bottom w:val="nil"/>
            </w:tcBorders>
            <w:vAlign w:val="center"/>
          </w:tcPr>
          <w:p w14:paraId="6A180FCC" w14:textId="77777777" w:rsidR="006268D7" w:rsidRPr="00F254BA" w:rsidRDefault="003712A4" w:rsidP="00DC448C">
            <w:pPr>
              <w:jc w:val="center"/>
              <w:rPr>
                <w:sz w:val="22"/>
                <w:szCs w:val="22"/>
              </w:rPr>
            </w:pPr>
            <w:r w:rsidRPr="00F254BA">
              <w:rPr>
                <w:sz w:val="22"/>
                <w:szCs w:val="22"/>
              </w:rPr>
              <w:t>9</w:t>
            </w:r>
          </w:p>
        </w:tc>
      </w:tr>
      <w:tr w:rsidR="00C84D79" w:rsidRPr="00F254BA" w14:paraId="12393443" w14:textId="77777777" w:rsidTr="00130F52">
        <w:tc>
          <w:tcPr>
            <w:tcW w:w="1817" w:type="dxa"/>
            <w:vMerge/>
            <w:tcBorders>
              <w:bottom w:val="nil"/>
            </w:tcBorders>
          </w:tcPr>
          <w:p w14:paraId="2E3FD166" w14:textId="77777777" w:rsidR="003712A4" w:rsidRPr="00F254BA" w:rsidRDefault="003712A4" w:rsidP="00DC448C">
            <w:pPr>
              <w:contextualSpacing/>
              <w:rPr>
                <w:rFonts w:asciiTheme="majorHAnsi" w:hAnsiTheme="majorHAnsi" w:cstheme="majorHAnsi"/>
                <w:sz w:val="22"/>
                <w:szCs w:val="22"/>
              </w:rPr>
            </w:pPr>
          </w:p>
        </w:tc>
        <w:tc>
          <w:tcPr>
            <w:tcW w:w="2280" w:type="dxa"/>
            <w:tcBorders>
              <w:top w:val="nil"/>
              <w:bottom w:val="nil"/>
            </w:tcBorders>
          </w:tcPr>
          <w:p w14:paraId="6150F2AC" w14:textId="77777777" w:rsidR="003712A4" w:rsidRPr="00F254BA" w:rsidRDefault="003712A4" w:rsidP="00DC448C">
            <w:pPr>
              <w:contextualSpacing/>
              <w:rPr>
                <w:rFonts w:asciiTheme="majorHAnsi" w:hAnsiTheme="majorHAnsi" w:cstheme="majorHAnsi"/>
                <w:sz w:val="22"/>
                <w:szCs w:val="22"/>
              </w:rPr>
            </w:pPr>
            <w:r w:rsidRPr="00F254BA">
              <w:rPr>
                <w:rFonts w:asciiTheme="majorHAnsi" w:hAnsiTheme="majorHAnsi" w:cstheme="majorHAnsi"/>
                <w:sz w:val="22"/>
                <w:szCs w:val="22"/>
              </w:rPr>
              <w:t>Tratar/Limpar a casa</w:t>
            </w:r>
          </w:p>
        </w:tc>
        <w:tc>
          <w:tcPr>
            <w:tcW w:w="1227" w:type="dxa"/>
            <w:tcBorders>
              <w:top w:val="nil"/>
              <w:bottom w:val="nil"/>
            </w:tcBorders>
            <w:vAlign w:val="center"/>
          </w:tcPr>
          <w:p w14:paraId="797A884C" w14:textId="77777777" w:rsidR="003712A4" w:rsidRPr="00F254BA" w:rsidRDefault="003712A4" w:rsidP="00DC448C">
            <w:pPr>
              <w:jc w:val="center"/>
              <w:rPr>
                <w:sz w:val="22"/>
                <w:szCs w:val="22"/>
              </w:rPr>
            </w:pPr>
            <w:r w:rsidRPr="00F254BA">
              <w:rPr>
                <w:sz w:val="22"/>
                <w:szCs w:val="22"/>
              </w:rPr>
              <w:t>10</w:t>
            </w:r>
          </w:p>
        </w:tc>
        <w:tc>
          <w:tcPr>
            <w:tcW w:w="1226" w:type="dxa"/>
            <w:tcBorders>
              <w:top w:val="nil"/>
              <w:bottom w:val="nil"/>
            </w:tcBorders>
            <w:vAlign w:val="center"/>
          </w:tcPr>
          <w:p w14:paraId="6CCBC750" w14:textId="77777777" w:rsidR="003712A4" w:rsidRPr="00F254BA" w:rsidRDefault="003712A4" w:rsidP="00DC448C">
            <w:pPr>
              <w:jc w:val="center"/>
              <w:rPr>
                <w:sz w:val="22"/>
                <w:szCs w:val="22"/>
              </w:rPr>
            </w:pPr>
            <w:r w:rsidRPr="00F254BA">
              <w:rPr>
                <w:sz w:val="22"/>
                <w:szCs w:val="22"/>
              </w:rPr>
              <w:t>10</w:t>
            </w:r>
          </w:p>
        </w:tc>
        <w:tc>
          <w:tcPr>
            <w:tcW w:w="1227" w:type="dxa"/>
            <w:tcBorders>
              <w:top w:val="nil"/>
              <w:bottom w:val="nil"/>
            </w:tcBorders>
            <w:vAlign w:val="center"/>
          </w:tcPr>
          <w:p w14:paraId="60AA4411" w14:textId="77777777" w:rsidR="003712A4" w:rsidRPr="00F254BA" w:rsidRDefault="002320A3" w:rsidP="00DC448C">
            <w:pPr>
              <w:jc w:val="center"/>
              <w:rPr>
                <w:sz w:val="22"/>
                <w:szCs w:val="22"/>
              </w:rPr>
            </w:pPr>
            <w:r w:rsidRPr="00F254BA">
              <w:rPr>
                <w:sz w:val="22"/>
                <w:szCs w:val="22"/>
              </w:rPr>
              <w:t>8</w:t>
            </w:r>
          </w:p>
        </w:tc>
        <w:tc>
          <w:tcPr>
            <w:tcW w:w="1226" w:type="dxa"/>
            <w:tcBorders>
              <w:top w:val="nil"/>
              <w:bottom w:val="nil"/>
            </w:tcBorders>
            <w:vAlign w:val="center"/>
          </w:tcPr>
          <w:p w14:paraId="7F0231B0" w14:textId="77777777" w:rsidR="003712A4" w:rsidRPr="00F254BA" w:rsidRDefault="002320A3" w:rsidP="00DC448C">
            <w:pPr>
              <w:jc w:val="center"/>
              <w:rPr>
                <w:sz w:val="22"/>
                <w:szCs w:val="22"/>
              </w:rPr>
            </w:pPr>
            <w:r w:rsidRPr="00F254BA">
              <w:rPr>
                <w:sz w:val="22"/>
                <w:szCs w:val="22"/>
              </w:rPr>
              <w:t>8</w:t>
            </w:r>
          </w:p>
        </w:tc>
      </w:tr>
      <w:tr w:rsidR="001900F7" w:rsidRPr="00F254BA" w14:paraId="2489A984" w14:textId="77777777" w:rsidTr="001900F7">
        <w:tc>
          <w:tcPr>
            <w:tcW w:w="1817" w:type="dxa"/>
            <w:vMerge w:val="restart"/>
            <w:tcBorders>
              <w:bottom w:val="nil"/>
            </w:tcBorders>
          </w:tcPr>
          <w:p w14:paraId="3796A39D" w14:textId="77777777" w:rsidR="003712A4" w:rsidRPr="00F254BA" w:rsidRDefault="003712A4" w:rsidP="00DC448C">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0" w:type="dxa"/>
            <w:tcBorders>
              <w:bottom w:val="nil"/>
            </w:tcBorders>
          </w:tcPr>
          <w:p w14:paraId="290F9D7F" w14:textId="77777777" w:rsidR="003712A4" w:rsidRPr="00F254BA" w:rsidRDefault="003712A4" w:rsidP="00DC448C">
            <w:pPr>
              <w:contextualSpacing/>
              <w:rPr>
                <w:rFonts w:asciiTheme="majorHAnsi" w:hAnsiTheme="majorHAnsi" w:cstheme="majorHAnsi"/>
                <w:sz w:val="22"/>
                <w:szCs w:val="22"/>
              </w:rPr>
            </w:pPr>
            <w:r w:rsidRPr="00F254BA">
              <w:rPr>
                <w:rFonts w:asciiTheme="majorHAnsi" w:hAnsiTheme="majorHAnsi" w:cstheme="majorHAnsi"/>
                <w:sz w:val="22"/>
                <w:szCs w:val="22"/>
              </w:rPr>
              <w:t xml:space="preserve">Tratar dos filhos </w:t>
            </w:r>
          </w:p>
        </w:tc>
        <w:tc>
          <w:tcPr>
            <w:tcW w:w="1227" w:type="dxa"/>
            <w:tcBorders>
              <w:bottom w:val="nil"/>
            </w:tcBorders>
            <w:vAlign w:val="center"/>
          </w:tcPr>
          <w:p w14:paraId="5719D459" w14:textId="77777777" w:rsidR="003712A4" w:rsidRPr="00F254BA" w:rsidRDefault="002320A3" w:rsidP="00DC448C">
            <w:pPr>
              <w:jc w:val="center"/>
              <w:rPr>
                <w:sz w:val="22"/>
                <w:szCs w:val="22"/>
              </w:rPr>
            </w:pPr>
            <w:r w:rsidRPr="00F254BA">
              <w:rPr>
                <w:sz w:val="22"/>
                <w:szCs w:val="22"/>
              </w:rPr>
              <w:t>15</w:t>
            </w:r>
          </w:p>
        </w:tc>
        <w:tc>
          <w:tcPr>
            <w:tcW w:w="1226" w:type="dxa"/>
            <w:tcBorders>
              <w:bottom w:val="nil"/>
            </w:tcBorders>
            <w:vAlign w:val="center"/>
          </w:tcPr>
          <w:p w14:paraId="14F4318D" w14:textId="77777777" w:rsidR="003712A4" w:rsidRPr="00F254BA" w:rsidRDefault="002320A3" w:rsidP="00DC448C">
            <w:pPr>
              <w:jc w:val="center"/>
              <w:rPr>
                <w:sz w:val="22"/>
                <w:szCs w:val="22"/>
              </w:rPr>
            </w:pPr>
            <w:r w:rsidRPr="00F254BA">
              <w:rPr>
                <w:sz w:val="22"/>
                <w:szCs w:val="22"/>
              </w:rPr>
              <w:t>15</w:t>
            </w:r>
          </w:p>
        </w:tc>
        <w:tc>
          <w:tcPr>
            <w:tcW w:w="1227" w:type="dxa"/>
            <w:tcBorders>
              <w:bottom w:val="nil"/>
            </w:tcBorders>
            <w:vAlign w:val="center"/>
          </w:tcPr>
          <w:p w14:paraId="771DB22E" w14:textId="77777777" w:rsidR="003712A4" w:rsidRPr="00F254BA" w:rsidRDefault="002320A3" w:rsidP="00DC448C">
            <w:pPr>
              <w:jc w:val="center"/>
              <w:rPr>
                <w:sz w:val="22"/>
                <w:szCs w:val="22"/>
              </w:rPr>
            </w:pPr>
            <w:r w:rsidRPr="00F254BA">
              <w:rPr>
                <w:sz w:val="22"/>
                <w:szCs w:val="22"/>
              </w:rPr>
              <w:t>9</w:t>
            </w:r>
          </w:p>
        </w:tc>
        <w:tc>
          <w:tcPr>
            <w:tcW w:w="1226" w:type="dxa"/>
            <w:tcBorders>
              <w:bottom w:val="nil"/>
            </w:tcBorders>
            <w:vAlign w:val="center"/>
          </w:tcPr>
          <w:p w14:paraId="4949853F" w14:textId="77777777" w:rsidR="003712A4" w:rsidRPr="00F254BA" w:rsidRDefault="002320A3" w:rsidP="00DC448C">
            <w:pPr>
              <w:jc w:val="center"/>
              <w:rPr>
                <w:sz w:val="22"/>
                <w:szCs w:val="22"/>
              </w:rPr>
            </w:pPr>
            <w:r w:rsidRPr="00F254BA">
              <w:rPr>
                <w:sz w:val="22"/>
                <w:szCs w:val="22"/>
              </w:rPr>
              <w:t>9</w:t>
            </w:r>
          </w:p>
        </w:tc>
      </w:tr>
      <w:tr w:rsidR="00C84D79" w:rsidRPr="00F254BA" w14:paraId="58D30D67" w14:textId="77777777" w:rsidTr="00130F52">
        <w:tc>
          <w:tcPr>
            <w:tcW w:w="1817" w:type="dxa"/>
            <w:vMerge/>
          </w:tcPr>
          <w:p w14:paraId="5038E872" w14:textId="77777777" w:rsidR="003712A4" w:rsidRPr="00F254BA" w:rsidRDefault="003712A4" w:rsidP="00DC448C">
            <w:pPr>
              <w:contextualSpacing/>
              <w:rPr>
                <w:rFonts w:asciiTheme="majorHAnsi" w:hAnsiTheme="majorHAnsi" w:cstheme="majorHAnsi"/>
                <w:sz w:val="22"/>
                <w:szCs w:val="22"/>
              </w:rPr>
            </w:pPr>
          </w:p>
        </w:tc>
        <w:tc>
          <w:tcPr>
            <w:tcW w:w="2280" w:type="dxa"/>
            <w:tcBorders>
              <w:top w:val="nil"/>
              <w:bottom w:val="nil"/>
              <w:right w:val="nil"/>
            </w:tcBorders>
          </w:tcPr>
          <w:p w14:paraId="323A3FCC" w14:textId="77777777" w:rsidR="003712A4" w:rsidRPr="00F254BA" w:rsidRDefault="003712A4" w:rsidP="00DC448C">
            <w:pPr>
              <w:contextualSpacing/>
              <w:rPr>
                <w:rFonts w:asciiTheme="majorHAnsi" w:hAnsiTheme="majorHAnsi" w:cstheme="majorHAnsi"/>
                <w:sz w:val="22"/>
                <w:szCs w:val="22"/>
              </w:rPr>
            </w:pPr>
            <w:r w:rsidRPr="00F254BA">
              <w:rPr>
                <w:rFonts w:asciiTheme="majorHAnsi" w:hAnsiTheme="majorHAnsi" w:cstheme="majorHAnsi"/>
                <w:sz w:val="22"/>
                <w:szCs w:val="22"/>
              </w:rPr>
              <w:t>Tratar da comida</w:t>
            </w:r>
          </w:p>
        </w:tc>
        <w:tc>
          <w:tcPr>
            <w:tcW w:w="1227" w:type="dxa"/>
            <w:tcBorders>
              <w:top w:val="nil"/>
              <w:left w:val="nil"/>
              <w:bottom w:val="nil"/>
              <w:right w:val="nil"/>
            </w:tcBorders>
            <w:vAlign w:val="center"/>
          </w:tcPr>
          <w:p w14:paraId="7FAE3B8A" w14:textId="77777777" w:rsidR="003712A4" w:rsidRPr="00F254BA" w:rsidRDefault="002320A3" w:rsidP="00DC448C">
            <w:pPr>
              <w:jc w:val="center"/>
              <w:rPr>
                <w:sz w:val="22"/>
                <w:szCs w:val="22"/>
              </w:rPr>
            </w:pPr>
            <w:r w:rsidRPr="00F254BA">
              <w:rPr>
                <w:sz w:val="22"/>
                <w:szCs w:val="22"/>
              </w:rPr>
              <w:t>10</w:t>
            </w:r>
          </w:p>
        </w:tc>
        <w:tc>
          <w:tcPr>
            <w:tcW w:w="1226" w:type="dxa"/>
            <w:tcBorders>
              <w:top w:val="nil"/>
              <w:left w:val="nil"/>
              <w:bottom w:val="nil"/>
              <w:right w:val="nil"/>
            </w:tcBorders>
            <w:vAlign w:val="center"/>
          </w:tcPr>
          <w:p w14:paraId="5A2F1371" w14:textId="77777777" w:rsidR="003712A4" w:rsidRPr="00F254BA" w:rsidRDefault="002320A3" w:rsidP="00DC448C">
            <w:pPr>
              <w:jc w:val="center"/>
              <w:rPr>
                <w:sz w:val="22"/>
                <w:szCs w:val="22"/>
              </w:rPr>
            </w:pPr>
            <w:r w:rsidRPr="00F254BA">
              <w:rPr>
                <w:sz w:val="22"/>
                <w:szCs w:val="22"/>
              </w:rPr>
              <w:t>10</w:t>
            </w:r>
          </w:p>
        </w:tc>
        <w:tc>
          <w:tcPr>
            <w:tcW w:w="1227" w:type="dxa"/>
            <w:tcBorders>
              <w:top w:val="nil"/>
              <w:left w:val="nil"/>
              <w:bottom w:val="nil"/>
              <w:right w:val="nil"/>
            </w:tcBorders>
            <w:vAlign w:val="center"/>
          </w:tcPr>
          <w:p w14:paraId="5B09CF0F" w14:textId="77777777" w:rsidR="003712A4" w:rsidRPr="00F254BA" w:rsidRDefault="002320A3" w:rsidP="00DC448C">
            <w:pPr>
              <w:jc w:val="center"/>
              <w:rPr>
                <w:sz w:val="22"/>
                <w:szCs w:val="22"/>
              </w:rPr>
            </w:pPr>
            <w:r w:rsidRPr="00F254BA">
              <w:rPr>
                <w:sz w:val="22"/>
                <w:szCs w:val="22"/>
              </w:rPr>
              <w:t>9</w:t>
            </w:r>
          </w:p>
        </w:tc>
        <w:tc>
          <w:tcPr>
            <w:tcW w:w="1226" w:type="dxa"/>
            <w:tcBorders>
              <w:top w:val="nil"/>
              <w:left w:val="nil"/>
              <w:bottom w:val="nil"/>
            </w:tcBorders>
            <w:vAlign w:val="center"/>
          </w:tcPr>
          <w:p w14:paraId="225959B4" w14:textId="77777777" w:rsidR="003712A4" w:rsidRPr="00F254BA" w:rsidRDefault="002320A3" w:rsidP="00DC448C">
            <w:pPr>
              <w:jc w:val="center"/>
              <w:rPr>
                <w:sz w:val="22"/>
                <w:szCs w:val="22"/>
              </w:rPr>
            </w:pPr>
            <w:r w:rsidRPr="00F254BA">
              <w:rPr>
                <w:sz w:val="22"/>
                <w:szCs w:val="22"/>
              </w:rPr>
              <w:t>9</w:t>
            </w:r>
          </w:p>
        </w:tc>
      </w:tr>
      <w:tr w:rsidR="00C84D79" w:rsidRPr="00F254BA" w14:paraId="6BD9942E" w14:textId="77777777" w:rsidTr="00F1511E">
        <w:tc>
          <w:tcPr>
            <w:tcW w:w="1817" w:type="dxa"/>
            <w:vMerge/>
            <w:tcBorders>
              <w:bottom w:val="single" w:sz="4" w:space="0" w:color="auto"/>
            </w:tcBorders>
          </w:tcPr>
          <w:p w14:paraId="33B61F68" w14:textId="77777777" w:rsidR="003712A4" w:rsidRPr="00F254BA" w:rsidRDefault="003712A4" w:rsidP="00DC448C">
            <w:pPr>
              <w:contextualSpacing/>
              <w:rPr>
                <w:rFonts w:asciiTheme="majorHAnsi" w:hAnsiTheme="majorHAnsi" w:cstheme="majorHAnsi"/>
                <w:sz w:val="22"/>
                <w:szCs w:val="22"/>
              </w:rPr>
            </w:pPr>
          </w:p>
        </w:tc>
        <w:tc>
          <w:tcPr>
            <w:tcW w:w="2280" w:type="dxa"/>
            <w:tcBorders>
              <w:top w:val="nil"/>
              <w:bottom w:val="single" w:sz="4" w:space="0" w:color="auto"/>
              <w:right w:val="nil"/>
            </w:tcBorders>
          </w:tcPr>
          <w:p w14:paraId="6CDF9D57" w14:textId="77777777" w:rsidR="003712A4" w:rsidRPr="00F254BA" w:rsidRDefault="003712A4" w:rsidP="00DC448C">
            <w:pPr>
              <w:contextualSpacing/>
              <w:rPr>
                <w:rFonts w:asciiTheme="majorHAnsi" w:hAnsiTheme="majorHAnsi" w:cstheme="majorHAnsi"/>
                <w:sz w:val="22"/>
                <w:szCs w:val="22"/>
              </w:rPr>
            </w:pPr>
            <w:r w:rsidRPr="00F254BA">
              <w:rPr>
                <w:rFonts w:asciiTheme="majorHAnsi" w:hAnsiTheme="majorHAnsi" w:cstheme="majorHAnsi"/>
                <w:sz w:val="22"/>
                <w:szCs w:val="22"/>
              </w:rPr>
              <w:t>Tratar/Limpar a casa</w:t>
            </w:r>
          </w:p>
        </w:tc>
        <w:tc>
          <w:tcPr>
            <w:tcW w:w="1227" w:type="dxa"/>
            <w:tcBorders>
              <w:top w:val="nil"/>
              <w:left w:val="nil"/>
              <w:bottom w:val="single" w:sz="4" w:space="0" w:color="auto"/>
              <w:right w:val="nil"/>
            </w:tcBorders>
            <w:vAlign w:val="center"/>
          </w:tcPr>
          <w:p w14:paraId="59A3F429" w14:textId="77777777" w:rsidR="003712A4" w:rsidRPr="00F254BA" w:rsidRDefault="002320A3" w:rsidP="00DC448C">
            <w:pPr>
              <w:jc w:val="center"/>
              <w:rPr>
                <w:sz w:val="22"/>
                <w:szCs w:val="22"/>
              </w:rPr>
            </w:pPr>
            <w:r w:rsidRPr="00F254BA">
              <w:rPr>
                <w:sz w:val="22"/>
                <w:szCs w:val="22"/>
              </w:rPr>
              <w:t>11</w:t>
            </w:r>
          </w:p>
        </w:tc>
        <w:tc>
          <w:tcPr>
            <w:tcW w:w="1226" w:type="dxa"/>
            <w:tcBorders>
              <w:top w:val="nil"/>
              <w:left w:val="nil"/>
              <w:bottom w:val="single" w:sz="4" w:space="0" w:color="auto"/>
              <w:right w:val="nil"/>
            </w:tcBorders>
            <w:vAlign w:val="center"/>
          </w:tcPr>
          <w:p w14:paraId="01DAB5EB" w14:textId="77777777" w:rsidR="003712A4" w:rsidRPr="00F254BA" w:rsidRDefault="002320A3" w:rsidP="00DC448C">
            <w:pPr>
              <w:jc w:val="center"/>
              <w:rPr>
                <w:sz w:val="22"/>
                <w:szCs w:val="22"/>
              </w:rPr>
            </w:pPr>
            <w:r w:rsidRPr="00F254BA">
              <w:rPr>
                <w:sz w:val="22"/>
                <w:szCs w:val="22"/>
              </w:rPr>
              <w:t>11</w:t>
            </w:r>
          </w:p>
        </w:tc>
        <w:tc>
          <w:tcPr>
            <w:tcW w:w="1227" w:type="dxa"/>
            <w:tcBorders>
              <w:top w:val="nil"/>
              <w:left w:val="nil"/>
              <w:bottom w:val="single" w:sz="4" w:space="0" w:color="auto"/>
              <w:right w:val="nil"/>
            </w:tcBorders>
            <w:vAlign w:val="center"/>
          </w:tcPr>
          <w:p w14:paraId="3E81B6DD" w14:textId="77777777" w:rsidR="003712A4" w:rsidRPr="00F254BA" w:rsidRDefault="002320A3" w:rsidP="00DC448C">
            <w:pPr>
              <w:jc w:val="center"/>
              <w:rPr>
                <w:sz w:val="22"/>
                <w:szCs w:val="22"/>
              </w:rPr>
            </w:pPr>
            <w:r w:rsidRPr="00F254BA">
              <w:rPr>
                <w:sz w:val="22"/>
                <w:szCs w:val="22"/>
              </w:rPr>
              <w:t>7</w:t>
            </w:r>
          </w:p>
        </w:tc>
        <w:tc>
          <w:tcPr>
            <w:tcW w:w="1226" w:type="dxa"/>
            <w:tcBorders>
              <w:top w:val="nil"/>
              <w:left w:val="nil"/>
              <w:bottom w:val="single" w:sz="4" w:space="0" w:color="auto"/>
            </w:tcBorders>
            <w:vAlign w:val="center"/>
          </w:tcPr>
          <w:p w14:paraId="11510280" w14:textId="77777777" w:rsidR="003712A4" w:rsidRPr="00F254BA" w:rsidRDefault="002320A3" w:rsidP="00DC448C">
            <w:pPr>
              <w:jc w:val="center"/>
              <w:rPr>
                <w:sz w:val="22"/>
                <w:szCs w:val="22"/>
              </w:rPr>
            </w:pPr>
            <w:r w:rsidRPr="00F254BA">
              <w:rPr>
                <w:sz w:val="22"/>
                <w:szCs w:val="22"/>
              </w:rPr>
              <w:t>7</w:t>
            </w:r>
          </w:p>
        </w:tc>
      </w:tr>
    </w:tbl>
    <w:p w14:paraId="1516A4F2" w14:textId="77777777" w:rsidR="003D7749" w:rsidRPr="00F254BA" w:rsidRDefault="003D7749" w:rsidP="003D7749">
      <w:pPr>
        <w:tabs>
          <w:tab w:val="left" w:pos="5526"/>
        </w:tabs>
        <w:spacing w:line="360" w:lineRule="auto"/>
        <w:rPr>
          <w:sz w:val="22"/>
          <w:szCs w:val="22"/>
        </w:rPr>
      </w:pPr>
    </w:p>
    <w:p w14:paraId="20C291B0" w14:textId="57F59D96" w:rsidR="003E102C" w:rsidRPr="00F254BA" w:rsidRDefault="003E102C" w:rsidP="003E102C">
      <w:pPr>
        <w:spacing w:line="360" w:lineRule="auto"/>
        <w:ind w:firstLine="709"/>
        <w:jc w:val="both"/>
        <w:rPr>
          <w:sz w:val="22"/>
          <w:szCs w:val="22"/>
        </w:rPr>
      </w:pPr>
      <w:r w:rsidRPr="00F254BA">
        <w:rPr>
          <w:sz w:val="22"/>
          <w:szCs w:val="22"/>
        </w:rPr>
        <w:lastRenderedPageBreak/>
        <w:t>A</w:t>
      </w:r>
      <w:r w:rsidR="0013616B" w:rsidRPr="00F254BA">
        <w:rPr>
          <w:sz w:val="22"/>
          <w:szCs w:val="22"/>
        </w:rPr>
        <w:t>o</w:t>
      </w:r>
      <w:r w:rsidRPr="00F254BA">
        <w:rPr>
          <w:sz w:val="22"/>
          <w:szCs w:val="22"/>
        </w:rPr>
        <w:t xml:space="preserve"> visualizar o quadro </w:t>
      </w:r>
      <w:r w:rsidR="000424DD" w:rsidRPr="00F254BA">
        <w:rPr>
          <w:sz w:val="22"/>
          <w:szCs w:val="22"/>
        </w:rPr>
        <w:t>2</w:t>
      </w:r>
      <w:r w:rsidR="00BC0575" w:rsidRPr="00F254BA">
        <w:rPr>
          <w:sz w:val="22"/>
          <w:szCs w:val="22"/>
        </w:rPr>
        <w:t>7</w:t>
      </w:r>
      <w:r w:rsidRPr="00F254BA">
        <w:rPr>
          <w:sz w:val="22"/>
          <w:szCs w:val="22"/>
        </w:rPr>
        <w:t xml:space="preserve"> anterior, a categoria </w:t>
      </w:r>
      <w:r w:rsidR="00B371E5" w:rsidRPr="00F254BA">
        <w:rPr>
          <w:i/>
          <w:sz w:val="22"/>
          <w:szCs w:val="22"/>
        </w:rPr>
        <w:t>Tarefas</w:t>
      </w:r>
      <w:r w:rsidR="00D33B3A" w:rsidRPr="00F254BA">
        <w:t xml:space="preserve"> </w:t>
      </w:r>
      <w:r w:rsidR="00D33B3A" w:rsidRPr="00F254BA">
        <w:rPr>
          <w:i/>
          <w:sz w:val="22"/>
          <w:szCs w:val="22"/>
        </w:rPr>
        <w:t>do Quotidiano</w:t>
      </w:r>
      <w:r w:rsidR="00B371E5" w:rsidRPr="00F254BA">
        <w:rPr>
          <w:i/>
          <w:sz w:val="22"/>
          <w:szCs w:val="22"/>
        </w:rPr>
        <w:t xml:space="preserve"> </w:t>
      </w:r>
      <w:r w:rsidRPr="00F254BA">
        <w:rPr>
          <w:sz w:val="22"/>
          <w:szCs w:val="22"/>
        </w:rPr>
        <w:t xml:space="preserve">compreende de </w:t>
      </w:r>
      <w:r w:rsidR="004B3556" w:rsidRPr="00F254BA">
        <w:rPr>
          <w:sz w:val="22"/>
          <w:szCs w:val="22"/>
        </w:rPr>
        <w:t>3</w:t>
      </w:r>
      <w:r w:rsidRPr="00F254BA">
        <w:rPr>
          <w:sz w:val="22"/>
          <w:szCs w:val="22"/>
        </w:rPr>
        <w:t xml:space="preserve"> subcategorias.</w:t>
      </w:r>
    </w:p>
    <w:p w14:paraId="635BC222" w14:textId="77777777" w:rsidR="00E45F80" w:rsidRPr="00F254BA" w:rsidRDefault="003E102C" w:rsidP="000B6D8A">
      <w:pPr>
        <w:spacing w:line="360" w:lineRule="auto"/>
        <w:ind w:firstLine="709"/>
        <w:jc w:val="both"/>
        <w:rPr>
          <w:sz w:val="22"/>
          <w:szCs w:val="22"/>
        </w:rPr>
      </w:pPr>
      <w:r w:rsidRPr="00F254BA">
        <w:rPr>
          <w:sz w:val="22"/>
          <w:szCs w:val="22"/>
        </w:rPr>
        <w:t xml:space="preserve"> Relativamente as famílias tradicionais, a </w:t>
      </w:r>
      <w:r w:rsidRPr="00F254BA">
        <w:rPr>
          <w:i/>
          <w:sz w:val="22"/>
          <w:szCs w:val="22"/>
        </w:rPr>
        <w:t>subcategoria</w:t>
      </w:r>
      <w:r w:rsidR="00B371E5" w:rsidRPr="00F254BA">
        <w:rPr>
          <w:i/>
          <w:sz w:val="22"/>
          <w:szCs w:val="22"/>
        </w:rPr>
        <w:t xml:space="preserve"> T</w:t>
      </w:r>
      <w:r w:rsidR="00227A29" w:rsidRPr="00F254BA">
        <w:rPr>
          <w:i/>
          <w:sz w:val="22"/>
          <w:szCs w:val="22"/>
        </w:rPr>
        <w:t>ratar dos filhos</w:t>
      </w:r>
      <w:r w:rsidRPr="00F254BA">
        <w:rPr>
          <w:i/>
          <w:sz w:val="22"/>
          <w:szCs w:val="22"/>
        </w:rPr>
        <w:t>,</w:t>
      </w:r>
      <w:r w:rsidRPr="00F254BA">
        <w:rPr>
          <w:sz w:val="22"/>
          <w:szCs w:val="22"/>
        </w:rPr>
        <w:t xml:space="preserve"> foi mencionada por </w:t>
      </w:r>
      <w:r w:rsidR="00227A29" w:rsidRPr="00F254BA">
        <w:rPr>
          <w:sz w:val="22"/>
          <w:szCs w:val="22"/>
        </w:rPr>
        <w:t>seis</w:t>
      </w:r>
      <w:r w:rsidRPr="00F254BA">
        <w:rPr>
          <w:sz w:val="22"/>
          <w:szCs w:val="22"/>
        </w:rPr>
        <w:t xml:space="preserve"> criança</w:t>
      </w:r>
      <w:r w:rsidR="00227A29" w:rsidRPr="00F254BA">
        <w:rPr>
          <w:sz w:val="22"/>
          <w:szCs w:val="22"/>
        </w:rPr>
        <w:t>s</w:t>
      </w:r>
      <w:r w:rsidR="002041E0" w:rsidRPr="00F254BA">
        <w:rPr>
          <w:sz w:val="22"/>
          <w:szCs w:val="22"/>
        </w:rPr>
        <w:t xml:space="preserve"> de</w:t>
      </w:r>
      <w:r w:rsidRPr="00F254BA">
        <w:rPr>
          <w:sz w:val="22"/>
          <w:szCs w:val="22"/>
        </w:rPr>
        <w:t xml:space="preserve"> FTr (UR=</w:t>
      </w:r>
      <w:r w:rsidR="00227A29" w:rsidRPr="00F254BA">
        <w:rPr>
          <w:sz w:val="22"/>
          <w:szCs w:val="22"/>
        </w:rPr>
        <w:t>6</w:t>
      </w:r>
      <w:r w:rsidRPr="00F254BA">
        <w:rPr>
          <w:sz w:val="22"/>
          <w:szCs w:val="22"/>
        </w:rPr>
        <w:t xml:space="preserve">) e </w:t>
      </w:r>
      <w:r w:rsidR="00227A29" w:rsidRPr="00F254BA">
        <w:rPr>
          <w:sz w:val="22"/>
          <w:szCs w:val="22"/>
        </w:rPr>
        <w:t>sete</w:t>
      </w:r>
      <w:r w:rsidRPr="00F254BA">
        <w:rPr>
          <w:sz w:val="22"/>
          <w:szCs w:val="22"/>
        </w:rPr>
        <w:t xml:space="preserve"> crianças de FMn (UR=</w:t>
      </w:r>
      <w:r w:rsidR="00227A29" w:rsidRPr="00F254BA">
        <w:rPr>
          <w:sz w:val="22"/>
          <w:szCs w:val="22"/>
        </w:rPr>
        <w:t>7</w:t>
      </w:r>
      <w:r w:rsidRPr="00F254BA">
        <w:rPr>
          <w:sz w:val="22"/>
          <w:szCs w:val="22"/>
        </w:rPr>
        <w:t>) demonstrado através do</w:t>
      </w:r>
      <w:r w:rsidR="00227A29" w:rsidRPr="00F254BA">
        <w:rPr>
          <w:sz w:val="22"/>
          <w:szCs w:val="22"/>
        </w:rPr>
        <w:t>s</w:t>
      </w:r>
      <w:r w:rsidRPr="00F254BA">
        <w:rPr>
          <w:sz w:val="22"/>
          <w:szCs w:val="22"/>
        </w:rPr>
        <w:t xml:space="preserve"> seguinte</w:t>
      </w:r>
      <w:r w:rsidR="00227A29" w:rsidRPr="00F254BA">
        <w:rPr>
          <w:sz w:val="22"/>
          <w:szCs w:val="22"/>
        </w:rPr>
        <w:t>s</w:t>
      </w:r>
      <w:r w:rsidRPr="00F254BA">
        <w:rPr>
          <w:sz w:val="22"/>
          <w:szCs w:val="22"/>
        </w:rPr>
        <w:t xml:space="preserve"> testemunho</w:t>
      </w:r>
      <w:r w:rsidR="00227A29" w:rsidRPr="00F254BA">
        <w:rPr>
          <w:sz w:val="22"/>
          <w:szCs w:val="22"/>
        </w:rPr>
        <w:t>s: “</w:t>
      </w:r>
      <w:r w:rsidR="00894682" w:rsidRPr="00F254BA">
        <w:rPr>
          <w:i/>
          <w:sz w:val="22"/>
          <w:szCs w:val="22"/>
        </w:rPr>
        <w:t>Acordar os filhos (…) levá-los e buscá-los à escola</w:t>
      </w:r>
      <w:r w:rsidR="00227A29" w:rsidRPr="00F254BA">
        <w:rPr>
          <w:sz w:val="22"/>
          <w:szCs w:val="22"/>
        </w:rPr>
        <w:t>” CR</w:t>
      </w:r>
      <w:r w:rsidR="00894682" w:rsidRPr="00F254BA">
        <w:rPr>
          <w:sz w:val="22"/>
          <w:szCs w:val="22"/>
        </w:rPr>
        <w:t>13</w:t>
      </w:r>
      <w:r w:rsidR="00227A29" w:rsidRPr="00F254BA">
        <w:rPr>
          <w:sz w:val="22"/>
          <w:szCs w:val="22"/>
        </w:rPr>
        <w:t xml:space="preserve"> e</w:t>
      </w:r>
      <w:r w:rsidRPr="00F254BA">
        <w:rPr>
          <w:sz w:val="22"/>
          <w:szCs w:val="22"/>
        </w:rPr>
        <w:t xml:space="preserve"> “</w:t>
      </w:r>
      <w:r w:rsidR="00894682" w:rsidRPr="00F254BA">
        <w:rPr>
          <w:sz w:val="22"/>
          <w:szCs w:val="22"/>
        </w:rPr>
        <w:t>cuidar dos filhos</w:t>
      </w:r>
      <w:r w:rsidRPr="00F254BA">
        <w:rPr>
          <w:sz w:val="22"/>
          <w:szCs w:val="22"/>
        </w:rPr>
        <w:t>” CR</w:t>
      </w:r>
      <w:r w:rsidR="00894682" w:rsidRPr="00F254BA">
        <w:rPr>
          <w:sz w:val="22"/>
          <w:szCs w:val="22"/>
        </w:rPr>
        <w:t>27</w:t>
      </w:r>
      <w:r w:rsidRPr="00F254BA">
        <w:rPr>
          <w:sz w:val="22"/>
          <w:szCs w:val="22"/>
        </w:rPr>
        <w:t xml:space="preserve">; a </w:t>
      </w:r>
      <w:r w:rsidRPr="00F254BA">
        <w:rPr>
          <w:i/>
          <w:sz w:val="22"/>
          <w:szCs w:val="22"/>
        </w:rPr>
        <w:t xml:space="preserve">subcategoria </w:t>
      </w:r>
      <w:r w:rsidR="00B371E5" w:rsidRPr="00F254BA">
        <w:rPr>
          <w:i/>
          <w:sz w:val="22"/>
          <w:szCs w:val="22"/>
        </w:rPr>
        <w:t>T</w:t>
      </w:r>
      <w:r w:rsidR="00227A29" w:rsidRPr="00F254BA">
        <w:rPr>
          <w:i/>
          <w:sz w:val="22"/>
          <w:szCs w:val="22"/>
        </w:rPr>
        <w:t>ratar da comida</w:t>
      </w:r>
      <w:r w:rsidRPr="00F254BA">
        <w:rPr>
          <w:sz w:val="22"/>
          <w:szCs w:val="22"/>
        </w:rPr>
        <w:t xml:space="preserve">, foi referida por </w:t>
      </w:r>
      <w:r w:rsidR="00227A29" w:rsidRPr="00F254BA">
        <w:rPr>
          <w:sz w:val="22"/>
          <w:szCs w:val="22"/>
        </w:rPr>
        <w:t>treze</w:t>
      </w:r>
      <w:r w:rsidRPr="00F254BA">
        <w:rPr>
          <w:sz w:val="22"/>
          <w:szCs w:val="22"/>
        </w:rPr>
        <w:t xml:space="preserve"> criança de FTr (UR=1</w:t>
      </w:r>
      <w:r w:rsidR="00227A29" w:rsidRPr="00F254BA">
        <w:rPr>
          <w:sz w:val="22"/>
          <w:szCs w:val="22"/>
        </w:rPr>
        <w:t>3</w:t>
      </w:r>
      <w:r w:rsidRPr="00F254BA">
        <w:rPr>
          <w:sz w:val="22"/>
          <w:szCs w:val="22"/>
        </w:rPr>
        <w:t xml:space="preserve">) e </w:t>
      </w:r>
      <w:r w:rsidR="00227A29" w:rsidRPr="00F254BA">
        <w:rPr>
          <w:sz w:val="22"/>
          <w:szCs w:val="22"/>
        </w:rPr>
        <w:t>nove</w:t>
      </w:r>
      <w:r w:rsidRPr="00F254BA">
        <w:rPr>
          <w:sz w:val="22"/>
          <w:szCs w:val="22"/>
        </w:rPr>
        <w:t xml:space="preserve"> crianças de FMn (UR=</w:t>
      </w:r>
      <w:r w:rsidR="00227A29" w:rsidRPr="00F254BA">
        <w:rPr>
          <w:sz w:val="22"/>
          <w:szCs w:val="22"/>
        </w:rPr>
        <w:t>9</w:t>
      </w:r>
      <w:r w:rsidRPr="00F254BA">
        <w:rPr>
          <w:sz w:val="22"/>
          <w:szCs w:val="22"/>
        </w:rPr>
        <w:t>), mencionada através da</w:t>
      </w:r>
      <w:r w:rsidR="00227A29" w:rsidRPr="00F254BA">
        <w:rPr>
          <w:sz w:val="22"/>
          <w:szCs w:val="22"/>
        </w:rPr>
        <w:t>s</w:t>
      </w:r>
      <w:r w:rsidRPr="00F254BA">
        <w:rPr>
          <w:sz w:val="22"/>
          <w:szCs w:val="22"/>
        </w:rPr>
        <w:t xml:space="preserve"> seguinte</w:t>
      </w:r>
      <w:r w:rsidR="00227A29" w:rsidRPr="00F254BA">
        <w:rPr>
          <w:sz w:val="22"/>
          <w:szCs w:val="22"/>
        </w:rPr>
        <w:t>s</w:t>
      </w:r>
      <w:r w:rsidRPr="00F254BA">
        <w:rPr>
          <w:sz w:val="22"/>
          <w:szCs w:val="22"/>
        </w:rPr>
        <w:t xml:space="preserve"> </w:t>
      </w:r>
      <w:r w:rsidR="00227A29" w:rsidRPr="00F254BA">
        <w:rPr>
          <w:sz w:val="22"/>
          <w:szCs w:val="22"/>
        </w:rPr>
        <w:t>expressões: “</w:t>
      </w:r>
      <w:r w:rsidR="00894682" w:rsidRPr="00F254BA">
        <w:rPr>
          <w:i/>
          <w:sz w:val="22"/>
          <w:szCs w:val="22"/>
        </w:rPr>
        <w:t>faz a comida</w:t>
      </w:r>
      <w:r w:rsidR="00227A29" w:rsidRPr="00F254BA">
        <w:rPr>
          <w:sz w:val="22"/>
          <w:szCs w:val="22"/>
        </w:rPr>
        <w:t>”</w:t>
      </w:r>
      <w:r w:rsidR="00894682" w:rsidRPr="00F254BA">
        <w:rPr>
          <w:sz w:val="22"/>
          <w:szCs w:val="22"/>
        </w:rPr>
        <w:t xml:space="preserve"> </w:t>
      </w:r>
      <w:r w:rsidR="00227A29" w:rsidRPr="00F254BA">
        <w:rPr>
          <w:sz w:val="22"/>
          <w:szCs w:val="22"/>
        </w:rPr>
        <w:t>CR</w:t>
      </w:r>
      <w:r w:rsidR="00894682" w:rsidRPr="00F254BA">
        <w:rPr>
          <w:sz w:val="22"/>
          <w:szCs w:val="22"/>
        </w:rPr>
        <w:t>6</w:t>
      </w:r>
      <w:r w:rsidR="00227A29" w:rsidRPr="00F254BA">
        <w:rPr>
          <w:sz w:val="22"/>
          <w:szCs w:val="22"/>
        </w:rPr>
        <w:t xml:space="preserve"> e</w:t>
      </w:r>
      <w:r w:rsidRPr="00F254BA">
        <w:rPr>
          <w:sz w:val="22"/>
          <w:szCs w:val="22"/>
        </w:rPr>
        <w:t xml:space="preserve"> “</w:t>
      </w:r>
      <w:r w:rsidR="00894682" w:rsidRPr="00F254BA">
        <w:rPr>
          <w:i/>
          <w:sz w:val="22"/>
          <w:szCs w:val="22"/>
        </w:rPr>
        <w:t>faz o pequeno-almoço aos filhos</w:t>
      </w:r>
      <w:r w:rsidRPr="00F254BA">
        <w:rPr>
          <w:sz w:val="22"/>
          <w:szCs w:val="22"/>
        </w:rPr>
        <w:t>” CR</w:t>
      </w:r>
      <w:r w:rsidR="00894682" w:rsidRPr="00F254BA">
        <w:rPr>
          <w:sz w:val="22"/>
          <w:szCs w:val="22"/>
        </w:rPr>
        <w:t>10</w:t>
      </w:r>
      <w:r w:rsidRPr="00F254BA">
        <w:rPr>
          <w:sz w:val="22"/>
          <w:szCs w:val="22"/>
        </w:rPr>
        <w:t xml:space="preserve">; quando se trata da </w:t>
      </w:r>
      <w:r w:rsidRPr="00F254BA">
        <w:rPr>
          <w:i/>
          <w:sz w:val="22"/>
          <w:szCs w:val="22"/>
        </w:rPr>
        <w:t xml:space="preserve">subcategoria </w:t>
      </w:r>
      <w:r w:rsidR="00B371E5" w:rsidRPr="00F254BA">
        <w:rPr>
          <w:i/>
          <w:sz w:val="22"/>
          <w:szCs w:val="22"/>
        </w:rPr>
        <w:t>T</w:t>
      </w:r>
      <w:r w:rsidR="00227A29" w:rsidRPr="00F254BA">
        <w:rPr>
          <w:i/>
          <w:sz w:val="22"/>
          <w:szCs w:val="22"/>
        </w:rPr>
        <w:t>ratar/limpar a casa</w:t>
      </w:r>
      <w:r w:rsidR="00B371E5" w:rsidRPr="00F254BA">
        <w:rPr>
          <w:sz w:val="22"/>
          <w:szCs w:val="22"/>
        </w:rPr>
        <w:t>,</w:t>
      </w:r>
      <w:r w:rsidR="00227A29" w:rsidRPr="00F254BA">
        <w:rPr>
          <w:sz w:val="22"/>
          <w:szCs w:val="22"/>
        </w:rPr>
        <w:t xml:space="preserve"> esta foi relatada</w:t>
      </w:r>
      <w:r w:rsidRPr="00F254BA">
        <w:rPr>
          <w:sz w:val="22"/>
          <w:szCs w:val="22"/>
        </w:rPr>
        <w:t xml:space="preserve"> por </w:t>
      </w:r>
      <w:r w:rsidR="00227A29" w:rsidRPr="00F254BA">
        <w:rPr>
          <w:sz w:val="22"/>
          <w:szCs w:val="22"/>
        </w:rPr>
        <w:t>dez</w:t>
      </w:r>
      <w:r w:rsidRPr="00F254BA">
        <w:rPr>
          <w:sz w:val="22"/>
          <w:szCs w:val="22"/>
        </w:rPr>
        <w:t xml:space="preserve"> criança </w:t>
      </w:r>
      <w:r w:rsidR="00227A29" w:rsidRPr="00F254BA">
        <w:rPr>
          <w:sz w:val="22"/>
          <w:szCs w:val="22"/>
        </w:rPr>
        <w:t xml:space="preserve">de FTr (UR=10) e oito crianças </w:t>
      </w:r>
      <w:r w:rsidRPr="00F254BA">
        <w:rPr>
          <w:sz w:val="22"/>
          <w:szCs w:val="22"/>
        </w:rPr>
        <w:t>de FMn (UR=</w:t>
      </w:r>
      <w:r w:rsidR="00227A29" w:rsidRPr="00F254BA">
        <w:rPr>
          <w:sz w:val="22"/>
          <w:szCs w:val="22"/>
        </w:rPr>
        <w:t>8</w:t>
      </w:r>
      <w:r w:rsidR="00F1511E" w:rsidRPr="00F254BA">
        <w:rPr>
          <w:sz w:val="22"/>
          <w:szCs w:val="22"/>
        </w:rPr>
        <w:t>)</w:t>
      </w:r>
      <w:r w:rsidR="00894682" w:rsidRPr="00F254BA">
        <w:rPr>
          <w:sz w:val="22"/>
          <w:szCs w:val="22"/>
        </w:rPr>
        <w:t xml:space="preserve"> mencionada através das seguintes expressões: “</w:t>
      </w:r>
      <w:r w:rsidR="00894682" w:rsidRPr="00F254BA">
        <w:rPr>
          <w:i/>
          <w:sz w:val="22"/>
          <w:szCs w:val="22"/>
        </w:rPr>
        <w:t>limpar a casa, fazer a cama, limpar a casa de banho</w:t>
      </w:r>
      <w:r w:rsidR="00894682" w:rsidRPr="00F254BA">
        <w:rPr>
          <w:sz w:val="22"/>
          <w:szCs w:val="22"/>
        </w:rPr>
        <w:t>” CR14 e “</w:t>
      </w:r>
      <w:r w:rsidR="00983048" w:rsidRPr="00F254BA">
        <w:rPr>
          <w:i/>
          <w:sz w:val="22"/>
          <w:szCs w:val="22"/>
        </w:rPr>
        <w:t>lava a loiça, lavam a roupa, poe a roupa secar e arruma a roupa, faz as camas</w:t>
      </w:r>
      <w:r w:rsidR="00894682" w:rsidRPr="00F254BA">
        <w:rPr>
          <w:sz w:val="22"/>
          <w:szCs w:val="22"/>
        </w:rPr>
        <w:t>” CR10</w:t>
      </w:r>
      <w:r w:rsidR="00983048" w:rsidRPr="00F254BA">
        <w:rPr>
          <w:sz w:val="22"/>
          <w:szCs w:val="22"/>
        </w:rPr>
        <w:t>.</w:t>
      </w:r>
      <w:r w:rsidR="00C84D79" w:rsidRPr="00F254BA">
        <w:rPr>
          <w:sz w:val="22"/>
          <w:szCs w:val="22"/>
        </w:rPr>
        <w:t xml:space="preserve"> </w:t>
      </w:r>
    </w:p>
    <w:p w14:paraId="52339134" w14:textId="77777777" w:rsidR="000B6D8A" w:rsidRPr="00F254BA" w:rsidRDefault="003E102C" w:rsidP="000B6D8A">
      <w:pPr>
        <w:spacing w:line="360" w:lineRule="auto"/>
        <w:ind w:firstLine="709"/>
        <w:jc w:val="both"/>
        <w:rPr>
          <w:sz w:val="22"/>
          <w:szCs w:val="22"/>
        </w:rPr>
      </w:pPr>
      <w:r w:rsidRPr="00F254BA">
        <w:rPr>
          <w:sz w:val="22"/>
          <w:szCs w:val="22"/>
        </w:rPr>
        <w:t xml:space="preserve">Comparativamente a essas famílias, nas famílias monoparentais, </w:t>
      </w:r>
      <w:r w:rsidR="002041E0" w:rsidRPr="00F254BA">
        <w:rPr>
          <w:sz w:val="22"/>
          <w:szCs w:val="22"/>
        </w:rPr>
        <w:t xml:space="preserve">a </w:t>
      </w:r>
      <w:r w:rsidR="002041E0" w:rsidRPr="00F254BA">
        <w:rPr>
          <w:i/>
          <w:sz w:val="22"/>
          <w:szCs w:val="22"/>
        </w:rPr>
        <w:t xml:space="preserve">subcategoria </w:t>
      </w:r>
      <w:r w:rsidR="00B371E5" w:rsidRPr="00F254BA">
        <w:rPr>
          <w:i/>
          <w:sz w:val="22"/>
          <w:szCs w:val="22"/>
        </w:rPr>
        <w:t>T</w:t>
      </w:r>
      <w:r w:rsidR="002041E0" w:rsidRPr="00F254BA">
        <w:rPr>
          <w:i/>
          <w:sz w:val="22"/>
          <w:szCs w:val="22"/>
        </w:rPr>
        <w:t>ratar dos filhos,</w:t>
      </w:r>
      <w:r w:rsidR="002041E0" w:rsidRPr="00F254BA">
        <w:rPr>
          <w:sz w:val="22"/>
          <w:szCs w:val="22"/>
        </w:rPr>
        <w:t xml:space="preserve"> foi mencionada por quinze crianças FTr (UR=15) e nove crianças de FMn (UR=9) demonstrado através dos seguintes testemunhos: “</w:t>
      </w:r>
      <w:r w:rsidR="00983048" w:rsidRPr="00F254BA">
        <w:rPr>
          <w:i/>
          <w:sz w:val="22"/>
          <w:szCs w:val="22"/>
        </w:rPr>
        <w:t>tratar das crianças (…), e ajudar quando se aleijam</w:t>
      </w:r>
      <w:r w:rsidR="002041E0" w:rsidRPr="00F254BA">
        <w:rPr>
          <w:sz w:val="22"/>
          <w:szCs w:val="22"/>
        </w:rPr>
        <w:t>” CR</w:t>
      </w:r>
      <w:r w:rsidR="00983048" w:rsidRPr="00F254BA">
        <w:rPr>
          <w:sz w:val="22"/>
          <w:szCs w:val="22"/>
        </w:rPr>
        <w:t>5</w:t>
      </w:r>
      <w:r w:rsidR="002041E0" w:rsidRPr="00F254BA">
        <w:rPr>
          <w:sz w:val="22"/>
          <w:szCs w:val="22"/>
        </w:rPr>
        <w:t xml:space="preserve"> e “</w:t>
      </w:r>
      <w:r w:rsidR="00983048" w:rsidRPr="00F254BA">
        <w:rPr>
          <w:i/>
          <w:sz w:val="22"/>
          <w:szCs w:val="22"/>
        </w:rPr>
        <w:t>tem que cuidar dos filhos, (…) depois a noite mete os filhos na cama, dá-lhes o beijinho da “boa noite”</w:t>
      </w:r>
      <w:r w:rsidR="0013221A" w:rsidRPr="00F254BA">
        <w:rPr>
          <w:i/>
          <w:sz w:val="22"/>
          <w:szCs w:val="22"/>
        </w:rPr>
        <w:t xml:space="preserve"> </w:t>
      </w:r>
      <w:r w:rsidR="002041E0" w:rsidRPr="00F254BA">
        <w:rPr>
          <w:sz w:val="22"/>
          <w:szCs w:val="22"/>
        </w:rPr>
        <w:t>CR</w:t>
      </w:r>
      <w:r w:rsidR="00983048" w:rsidRPr="00F254BA">
        <w:rPr>
          <w:sz w:val="22"/>
          <w:szCs w:val="22"/>
        </w:rPr>
        <w:t>7</w:t>
      </w:r>
      <w:r w:rsidR="002041E0" w:rsidRPr="00F254BA">
        <w:rPr>
          <w:sz w:val="22"/>
          <w:szCs w:val="22"/>
        </w:rPr>
        <w:t xml:space="preserve">; a </w:t>
      </w:r>
      <w:r w:rsidR="00EC18C2" w:rsidRPr="00F254BA">
        <w:rPr>
          <w:i/>
          <w:sz w:val="22"/>
          <w:szCs w:val="22"/>
        </w:rPr>
        <w:t>subcategoria T</w:t>
      </w:r>
      <w:r w:rsidR="002041E0" w:rsidRPr="00F254BA">
        <w:rPr>
          <w:i/>
          <w:sz w:val="22"/>
          <w:szCs w:val="22"/>
        </w:rPr>
        <w:t>ratar da comida</w:t>
      </w:r>
      <w:r w:rsidR="002041E0" w:rsidRPr="00F254BA">
        <w:rPr>
          <w:sz w:val="22"/>
          <w:szCs w:val="22"/>
        </w:rPr>
        <w:t xml:space="preserve"> foi referida por dez criança de FTr (UR=10) e nove crianças de FMn (UR=9), mencionada através das seguintes expressões: “</w:t>
      </w:r>
      <w:r w:rsidR="00FE5E74" w:rsidRPr="00F254BA">
        <w:rPr>
          <w:i/>
          <w:sz w:val="22"/>
          <w:szCs w:val="22"/>
        </w:rPr>
        <w:t>fazer o jantar</w:t>
      </w:r>
      <w:r w:rsidR="002041E0" w:rsidRPr="00F254BA">
        <w:rPr>
          <w:sz w:val="22"/>
          <w:szCs w:val="22"/>
        </w:rPr>
        <w:t>”</w:t>
      </w:r>
      <w:r w:rsidR="00FE5E74" w:rsidRPr="00F254BA">
        <w:rPr>
          <w:sz w:val="22"/>
          <w:szCs w:val="22"/>
        </w:rPr>
        <w:t xml:space="preserve"> </w:t>
      </w:r>
      <w:r w:rsidR="002041E0" w:rsidRPr="00F254BA">
        <w:rPr>
          <w:sz w:val="22"/>
          <w:szCs w:val="22"/>
        </w:rPr>
        <w:t>CR</w:t>
      </w:r>
      <w:r w:rsidR="00FE5E74" w:rsidRPr="00F254BA">
        <w:rPr>
          <w:sz w:val="22"/>
          <w:szCs w:val="22"/>
        </w:rPr>
        <w:t>28</w:t>
      </w:r>
      <w:r w:rsidR="002041E0" w:rsidRPr="00F254BA">
        <w:rPr>
          <w:sz w:val="22"/>
          <w:szCs w:val="22"/>
        </w:rPr>
        <w:t xml:space="preserve"> e “</w:t>
      </w:r>
      <w:r w:rsidR="00FE5E74" w:rsidRPr="00F254BA">
        <w:rPr>
          <w:i/>
          <w:sz w:val="22"/>
          <w:szCs w:val="22"/>
        </w:rPr>
        <w:t>fazer a comida</w:t>
      </w:r>
      <w:r w:rsidR="002041E0" w:rsidRPr="00F254BA">
        <w:rPr>
          <w:sz w:val="22"/>
          <w:szCs w:val="22"/>
        </w:rPr>
        <w:t>” CR</w:t>
      </w:r>
      <w:r w:rsidR="00FE5E74" w:rsidRPr="00F254BA">
        <w:rPr>
          <w:sz w:val="22"/>
          <w:szCs w:val="22"/>
        </w:rPr>
        <w:t>20</w:t>
      </w:r>
      <w:r w:rsidR="002041E0" w:rsidRPr="00F254BA">
        <w:rPr>
          <w:sz w:val="22"/>
          <w:szCs w:val="22"/>
        </w:rPr>
        <w:t xml:space="preserve">; quando se trata da </w:t>
      </w:r>
      <w:r w:rsidR="002041E0" w:rsidRPr="00F254BA">
        <w:rPr>
          <w:i/>
          <w:sz w:val="22"/>
          <w:szCs w:val="22"/>
        </w:rPr>
        <w:t xml:space="preserve">subcategoria </w:t>
      </w:r>
      <w:r w:rsidR="00EC18C2" w:rsidRPr="00F254BA">
        <w:rPr>
          <w:i/>
          <w:sz w:val="22"/>
          <w:szCs w:val="22"/>
        </w:rPr>
        <w:t>T</w:t>
      </w:r>
      <w:r w:rsidR="002041E0" w:rsidRPr="00F254BA">
        <w:rPr>
          <w:i/>
          <w:sz w:val="22"/>
          <w:szCs w:val="22"/>
        </w:rPr>
        <w:t>ratar/limpar a casa</w:t>
      </w:r>
      <w:r w:rsidR="002041E0" w:rsidRPr="00F254BA">
        <w:rPr>
          <w:sz w:val="22"/>
          <w:szCs w:val="22"/>
        </w:rPr>
        <w:t xml:space="preserve"> esta foi relatada por onze criança de FTr (UR=11)</w:t>
      </w:r>
      <w:r w:rsidR="00FE5E74" w:rsidRPr="00F254BA">
        <w:rPr>
          <w:sz w:val="22"/>
          <w:szCs w:val="22"/>
        </w:rPr>
        <w:t xml:space="preserve"> e sete crianças de FMn (UR=7) mencionada através d</w:t>
      </w:r>
      <w:r w:rsidR="00EC18C2" w:rsidRPr="00F254BA">
        <w:rPr>
          <w:sz w:val="22"/>
          <w:szCs w:val="22"/>
        </w:rPr>
        <w:t>as seguintes expressões: “</w:t>
      </w:r>
      <w:r w:rsidR="00FE5E74" w:rsidRPr="00F254BA">
        <w:rPr>
          <w:i/>
          <w:sz w:val="22"/>
          <w:szCs w:val="22"/>
        </w:rPr>
        <w:t>lavar a loiça, fazer as tarefas domestica sozinha</w:t>
      </w:r>
      <w:r w:rsidR="00FE5E74" w:rsidRPr="00F254BA">
        <w:rPr>
          <w:sz w:val="22"/>
          <w:szCs w:val="22"/>
        </w:rPr>
        <w:t>” CR24 e “</w:t>
      </w:r>
      <w:r w:rsidR="00FE5E74" w:rsidRPr="00F254BA">
        <w:rPr>
          <w:i/>
          <w:sz w:val="22"/>
          <w:szCs w:val="22"/>
        </w:rPr>
        <w:t>tratar da roupa</w:t>
      </w:r>
      <w:r w:rsidR="00FE5E74" w:rsidRPr="00F254BA">
        <w:rPr>
          <w:sz w:val="22"/>
          <w:szCs w:val="22"/>
        </w:rPr>
        <w:t xml:space="preserve">” </w:t>
      </w:r>
      <w:r w:rsidR="000B6D8A" w:rsidRPr="00F254BA">
        <w:rPr>
          <w:sz w:val="22"/>
          <w:szCs w:val="22"/>
        </w:rPr>
        <w:t>CR17</w:t>
      </w:r>
      <w:r w:rsidR="00E45F80" w:rsidRPr="00F254BA">
        <w:rPr>
          <w:sz w:val="22"/>
          <w:szCs w:val="22"/>
        </w:rPr>
        <w:t>.</w:t>
      </w:r>
    </w:p>
    <w:p w14:paraId="1F566597" w14:textId="77777777" w:rsidR="006D694C" w:rsidRPr="00F254BA" w:rsidRDefault="006D694C" w:rsidP="006D694C">
      <w:pPr>
        <w:tabs>
          <w:tab w:val="left" w:pos="5526"/>
        </w:tabs>
        <w:spacing w:line="360" w:lineRule="auto"/>
        <w:rPr>
          <w:b/>
          <w:sz w:val="22"/>
          <w:szCs w:val="22"/>
        </w:rPr>
      </w:pPr>
    </w:p>
    <w:p w14:paraId="50840255" w14:textId="77777777" w:rsidR="006D694C" w:rsidRPr="00F254BA" w:rsidRDefault="006D694C" w:rsidP="00BC0575">
      <w:pPr>
        <w:tabs>
          <w:tab w:val="left" w:pos="5526"/>
        </w:tabs>
        <w:spacing w:line="360" w:lineRule="auto"/>
        <w:jc w:val="both"/>
        <w:rPr>
          <w:rFonts w:asciiTheme="majorHAnsi" w:hAnsiTheme="majorHAnsi" w:cstheme="majorHAnsi"/>
          <w:b/>
          <w:i/>
          <w:sz w:val="22"/>
          <w:szCs w:val="22"/>
        </w:rPr>
      </w:pPr>
      <w:r w:rsidRPr="00F254BA">
        <w:rPr>
          <w:rFonts w:asciiTheme="majorHAnsi" w:hAnsiTheme="majorHAnsi" w:cstheme="majorHAnsi"/>
          <w:b/>
          <w:i/>
          <w:sz w:val="22"/>
          <w:szCs w:val="22"/>
        </w:rPr>
        <w:t xml:space="preserve">Categoria 2: Tarefas </w:t>
      </w:r>
      <w:r w:rsidR="00E45F80" w:rsidRPr="00F254BA">
        <w:rPr>
          <w:rFonts w:asciiTheme="majorHAnsi" w:hAnsiTheme="majorHAnsi" w:cstheme="majorHAnsi"/>
          <w:b/>
          <w:i/>
          <w:sz w:val="22"/>
          <w:szCs w:val="22"/>
        </w:rPr>
        <w:t>de apoio escolar</w:t>
      </w:r>
    </w:p>
    <w:p w14:paraId="735A64B9" w14:textId="12232DED" w:rsidR="00E45F80" w:rsidRPr="00F254BA" w:rsidRDefault="00EC18C2" w:rsidP="00E45F80">
      <w:pPr>
        <w:tabs>
          <w:tab w:val="left" w:pos="709"/>
        </w:tabs>
        <w:spacing w:line="360" w:lineRule="auto"/>
        <w:jc w:val="both"/>
        <w:rPr>
          <w:rFonts w:asciiTheme="majorHAnsi" w:hAnsiTheme="majorHAnsi" w:cstheme="majorHAnsi"/>
          <w:i/>
          <w:sz w:val="22"/>
          <w:szCs w:val="22"/>
        </w:rPr>
      </w:pPr>
      <w:r w:rsidRPr="00F254BA">
        <w:rPr>
          <w:rFonts w:asciiTheme="majorHAnsi" w:hAnsiTheme="majorHAnsi" w:cstheme="majorHAnsi"/>
          <w:sz w:val="22"/>
          <w:szCs w:val="22"/>
        </w:rPr>
        <w:tab/>
        <w:t>A categoria</w:t>
      </w:r>
      <w:r w:rsidR="00B371E5" w:rsidRPr="00F254BA">
        <w:rPr>
          <w:rFonts w:asciiTheme="majorHAnsi" w:hAnsiTheme="majorHAnsi" w:cstheme="majorHAnsi"/>
          <w:sz w:val="22"/>
          <w:szCs w:val="22"/>
        </w:rPr>
        <w:t xml:space="preserve"> </w:t>
      </w:r>
      <w:r w:rsidR="00BC0575" w:rsidRPr="00F254BA">
        <w:rPr>
          <w:rFonts w:asciiTheme="majorHAnsi" w:hAnsiTheme="majorHAnsi" w:cstheme="majorHAnsi"/>
          <w:i/>
          <w:sz w:val="22"/>
          <w:szCs w:val="22"/>
        </w:rPr>
        <w:t>Tarefas</w:t>
      </w:r>
      <w:r w:rsidR="00E45F80" w:rsidRPr="00F254BA">
        <w:rPr>
          <w:rFonts w:asciiTheme="majorHAnsi" w:hAnsiTheme="majorHAnsi" w:cstheme="majorHAnsi"/>
          <w:i/>
          <w:sz w:val="22"/>
          <w:szCs w:val="22"/>
        </w:rPr>
        <w:t xml:space="preserve"> de apoio escolar</w:t>
      </w:r>
      <w:r w:rsidR="00B371E5" w:rsidRPr="00F254BA">
        <w:rPr>
          <w:rFonts w:asciiTheme="majorHAnsi" w:hAnsiTheme="majorHAnsi" w:cstheme="majorHAnsi"/>
          <w:i/>
          <w:sz w:val="22"/>
          <w:szCs w:val="22"/>
        </w:rPr>
        <w:t xml:space="preserve"> </w:t>
      </w:r>
      <w:r w:rsidR="004B3556" w:rsidRPr="00F254BA">
        <w:rPr>
          <w:rFonts w:asciiTheme="majorHAnsi" w:hAnsiTheme="majorHAnsi" w:cstheme="majorHAnsi"/>
          <w:sz w:val="22"/>
          <w:szCs w:val="22"/>
        </w:rPr>
        <w:t xml:space="preserve">indica as tarefas </w:t>
      </w:r>
      <w:r w:rsidR="00BC0575" w:rsidRPr="00F254BA">
        <w:rPr>
          <w:rFonts w:asciiTheme="majorHAnsi" w:hAnsiTheme="majorHAnsi" w:cstheme="majorHAnsi"/>
          <w:sz w:val="22"/>
          <w:szCs w:val="22"/>
        </w:rPr>
        <w:t xml:space="preserve">da responsabilidade das mães </w:t>
      </w:r>
      <w:r w:rsidR="00FE1F46" w:rsidRPr="00F254BA">
        <w:rPr>
          <w:rFonts w:asciiTheme="majorHAnsi" w:hAnsiTheme="majorHAnsi" w:cstheme="majorHAnsi"/>
          <w:sz w:val="22"/>
          <w:szCs w:val="22"/>
        </w:rPr>
        <w:t xml:space="preserve">nas </w:t>
      </w:r>
      <w:r w:rsidR="00BC0575" w:rsidRPr="00F254BA">
        <w:rPr>
          <w:rFonts w:asciiTheme="majorHAnsi" w:hAnsiTheme="majorHAnsi" w:cstheme="majorHAnsi"/>
          <w:sz w:val="22"/>
          <w:szCs w:val="22"/>
        </w:rPr>
        <w:t>famílias em análise</w:t>
      </w:r>
      <w:r w:rsidR="0013221A" w:rsidRPr="00F254BA">
        <w:rPr>
          <w:rFonts w:asciiTheme="majorHAnsi" w:hAnsiTheme="majorHAnsi" w:cstheme="majorHAnsi"/>
          <w:sz w:val="22"/>
          <w:szCs w:val="22"/>
        </w:rPr>
        <w:t>. T</w:t>
      </w:r>
      <w:r w:rsidR="00BC0575" w:rsidRPr="00F254BA">
        <w:rPr>
          <w:rFonts w:asciiTheme="majorHAnsi" w:hAnsiTheme="majorHAnsi" w:cstheme="majorHAnsi"/>
          <w:sz w:val="22"/>
          <w:szCs w:val="22"/>
        </w:rPr>
        <w:t>arefas que contribuem para o bem-estar dos seus membros</w:t>
      </w:r>
      <w:r w:rsidR="0013221A" w:rsidRPr="00F254BA">
        <w:rPr>
          <w:rFonts w:asciiTheme="majorHAnsi" w:hAnsiTheme="majorHAnsi" w:cstheme="majorHAnsi"/>
          <w:sz w:val="22"/>
          <w:szCs w:val="22"/>
        </w:rPr>
        <w:t>.</w:t>
      </w:r>
    </w:p>
    <w:p w14:paraId="6DD6F1FC" w14:textId="77777777" w:rsidR="00E45F80" w:rsidRPr="00F254BA" w:rsidRDefault="00E45F80" w:rsidP="00BC0575">
      <w:pPr>
        <w:tabs>
          <w:tab w:val="left" w:pos="5526"/>
        </w:tabs>
        <w:spacing w:line="360" w:lineRule="auto"/>
        <w:jc w:val="both"/>
        <w:rPr>
          <w:rFonts w:asciiTheme="majorHAnsi" w:hAnsiTheme="majorHAnsi" w:cstheme="majorHAnsi"/>
          <w:b/>
          <w:sz w:val="22"/>
          <w:szCs w:val="22"/>
        </w:rPr>
      </w:pPr>
    </w:p>
    <w:p w14:paraId="6A0E3639" w14:textId="77777777" w:rsidR="006D694C" w:rsidRPr="00F254BA" w:rsidRDefault="006D694C" w:rsidP="00BC0575">
      <w:pPr>
        <w:tabs>
          <w:tab w:val="left" w:pos="5526"/>
        </w:tabs>
        <w:spacing w:line="360" w:lineRule="auto"/>
        <w:jc w:val="both"/>
        <w:rPr>
          <w:rFonts w:asciiTheme="majorHAnsi" w:hAnsiTheme="majorHAnsi" w:cstheme="majorHAnsi"/>
          <w:b/>
          <w:sz w:val="22"/>
          <w:szCs w:val="22"/>
        </w:rPr>
      </w:pPr>
      <w:bookmarkStart w:id="315" w:name="_Toc456016554"/>
      <w:bookmarkStart w:id="316" w:name="_Toc468143435"/>
      <w:r w:rsidRPr="00F254BA">
        <w:rPr>
          <w:rFonts w:asciiTheme="majorHAnsi" w:hAnsiTheme="majorHAnsi" w:cstheme="majorHAnsi"/>
          <w:b/>
          <w:sz w:val="22"/>
          <w:szCs w:val="22"/>
        </w:rPr>
        <w:t xml:space="preserve">Quadro </w:t>
      </w:r>
      <w:r w:rsidRPr="00F254BA">
        <w:rPr>
          <w:rFonts w:asciiTheme="majorHAnsi" w:hAnsiTheme="majorHAnsi" w:cstheme="majorHAnsi"/>
          <w:b/>
          <w:sz w:val="22"/>
          <w:szCs w:val="22"/>
        </w:rPr>
        <w:fldChar w:fldCharType="begin"/>
      </w:r>
      <w:r w:rsidRPr="00F254BA">
        <w:rPr>
          <w:rFonts w:asciiTheme="majorHAnsi" w:hAnsiTheme="majorHAnsi" w:cstheme="majorHAnsi"/>
          <w:b/>
          <w:sz w:val="22"/>
          <w:szCs w:val="22"/>
        </w:rPr>
        <w:instrText xml:space="preserve"> SEQ Quadro \* ARABIC </w:instrText>
      </w:r>
      <w:r w:rsidRPr="00F254BA">
        <w:rPr>
          <w:rFonts w:asciiTheme="majorHAnsi" w:hAnsiTheme="majorHAnsi" w:cstheme="majorHAnsi"/>
          <w:b/>
          <w:sz w:val="22"/>
          <w:szCs w:val="22"/>
        </w:rPr>
        <w:fldChar w:fldCharType="separate"/>
      </w:r>
      <w:r w:rsidR="00934BC7">
        <w:rPr>
          <w:rFonts w:asciiTheme="majorHAnsi" w:hAnsiTheme="majorHAnsi" w:cstheme="majorHAnsi"/>
          <w:b/>
          <w:noProof/>
          <w:sz w:val="22"/>
          <w:szCs w:val="22"/>
        </w:rPr>
        <w:t>28</w:t>
      </w:r>
      <w:r w:rsidRPr="00F254BA">
        <w:rPr>
          <w:rFonts w:asciiTheme="majorHAnsi" w:hAnsiTheme="majorHAnsi" w:cstheme="majorHAnsi"/>
          <w:b/>
          <w:sz w:val="22"/>
          <w:szCs w:val="22"/>
        </w:rPr>
        <w:fldChar w:fldCharType="end"/>
      </w:r>
      <w:r w:rsidRPr="00F254BA">
        <w:rPr>
          <w:rFonts w:asciiTheme="majorHAnsi" w:hAnsiTheme="majorHAnsi" w:cstheme="majorHAnsi"/>
          <w:b/>
          <w:sz w:val="22"/>
          <w:szCs w:val="22"/>
        </w:rPr>
        <w:t>: Categoria 2 – Tarefas de apoio escolar</w:t>
      </w:r>
      <w:bookmarkEnd w:id="315"/>
      <w:bookmarkEnd w:id="316"/>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E45F80" w:rsidRPr="00F254BA" w14:paraId="1BA2093F" w14:textId="77777777" w:rsidTr="00671D83">
        <w:tc>
          <w:tcPr>
            <w:tcW w:w="1817" w:type="dxa"/>
            <w:vMerge w:val="restart"/>
            <w:vAlign w:val="bottom"/>
          </w:tcPr>
          <w:p w14:paraId="3E431547" w14:textId="77777777" w:rsidR="00E45F80" w:rsidRPr="00F254BA" w:rsidRDefault="00E45F80" w:rsidP="00671D83">
            <w:pPr>
              <w:rPr>
                <w:sz w:val="22"/>
                <w:szCs w:val="22"/>
              </w:rPr>
            </w:pPr>
            <w:r w:rsidRPr="00F254BA">
              <w:rPr>
                <w:sz w:val="22"/>
                <w:szCs w:val="22"/>
              </w:rPr>
              <w:t>Subtema</w:t>
            </w:r>
          </w:p>
        </w:tc>
        <w:tc>
          <w:tcPr>
            <w:tcW w:w="2280" w:type="dxa"/>
            <w:vMerge w:val="restart"/>
            <w:vAlign w:val="bottom"/>
          </w:tcPr>
          <w:p w14:paraId="2E942633" w14:textId="77777777" w:rsidR="00E45F80" w:rsidRPr="00F254BA" w:rsidRDefault="00E45F80" w:rsidP="00671D83">
            <w:pPr>
              <w:rPr>
                <w:sz w:val="22"/>
                <w:szCs w:val="22"/>
              </w:rPr>
            </w:pPr>
            <w:r w:rsidRPr="00F254BA">
              <w:rPr>
                <w:sz w:val="22"/>
                <w:szCs w:val="22"/>
              </w:rPr>
              <w:t>Subcategorias</w:t>
            </w:r>
          </w:p>
        </w:tc>
        <w:tc>
          <w:tcPr>
            <w:tcW w:w="2453" w:type="dxa"/>
            <w:gridSpan w:val="2"/>
          </w:tcPr>
          <w:p w14:paraId="048A5177" w14:textId="77777777" w:rsidR="00E45F80" w:rsidRPr="00F254BA" w:rsidRDefault="00E45F80" w:rsidP="00671D83">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4963FB07" w14:textId="77777777" w:rsidR="00E45F80" w:rsidRPr="00F254BA" w:rsidRDefault="00E45F80" w:rsidP="00671D83">
            <w:pPr>
              <w:jc w:val="center"/>
              <w:rPr>
                <w:sz w:val="22"/>
                <w:szCs w:val="22"/>
              </w:rPr>
            </w:pPr>
            <w:r w:rsidRPr="00F254BA">
              <w:rPr>
                <w:rFonts w:asciiTheme="majorHAnsi" w:hAnsiTheme="majorHAnsi" w:cstheme="majorHAnsi"/>
                <w:sz w:val="22"/>
                <w:szCs w:val="22"/>
              </w:rPr>
              <w:t>Crianças FMn (N=12)</w:t>
            </w:r>
          </w:p>
        </w:tc>
      </w:tr>
      <w:tr w:rsidR="00E45F80" w:rsidRPr="00F254BA" w14:paraId="05E9BEE8" w14:textId="77777777" w:rsidTr="00E45F80">
        <w:tc>
          <w:tcPr>
            <w:tcW w:w="1817" w:type="dxa"/>
            <w:vMerge/>
          </w:tcPr>
          <w:p w14:paraId="3249773A" w14:textId="77777777" w:rsidR="00E45F80" w:rsidRPr="00F254BA" w:rsidRDefault="00E45F80" w:rsidP="00671D83">
            <w:pPr>
              <w:jc w:val="center"/>
              <w:rPr>
                <w:sz w:val="22"/>
                <w:szCs w:val="22"/>
              </w:rPr>
            </w:pPr>
          </w:p>
        </w:tc>
        <w:tc>
          <w:tcPr>
            <w:tcW w:w="2280" w:type="dxa"/>
            <w:vMerge/>
            <w:vAlign w:val="center"/>
          </w:tcPr>
          <w:p w14:paraId="476FAE88" w14:textId="77777777" w:rsidR="00E45F80" w:rsidRPr="00F254BA" w:rsidRDefault="00E45F80" w:rsidP="00671D83">
            <w:pPr>
              <w:jc w:val="center"/>
              <w:rPr>
                <w:sz w:val="22"/>
                <w:szCs w:val="22"/>
              </w:rPr>
            </w:pPr>
          </w:p>
        </w:tc>
        <w:tc>
          <w:tcPr>
            <w:tcW w:w="1227" w:type="dxa"/>
            <w:vAlign w:val="center"/>
          </w:tcPr>
          <w:p w14:paraId="228775AB" w14:textId="77777777" w:rsidR="00E45F80" w:rsidRPr="00F254BA" w:rsidRDefault="00E45F80" w:rsidP="00671D83">
            <w:pPr>
              <w:jc w:val="center"/>
              <w:rPr>
                <w:sz w:val="22"/>
                <w:szCs w:val="22"/>
              </w:rPr>
            </w:pPr>
            <w:r w:rsidRPr="00F254BA">
              <w:rPr>
                <w:sz w:val="22"/>
                <w:szCs w:val="22"/>
              </w:rPr>
              <w:t>UR</w:t>
            </w:r>
          </w:p>
        </w:tc>
        <w:tc>
          <w:tcPr>
            <w:tcW w:w="1226" w:type="dxa"/>
            <w:vAlign w:val="center"/>
          </w:tcPr>
          <w:p w14:paraId="41B9E7EE" w14:textId="77777777" w:rsidR="00E45F80" w:rsidRPr="00F254BA" w:rsidRDefault="00E45F80" w:rsidP="00671D83">
            <w:pPr>
              <w:jc w:val="center"/>
              <w:rPr>
                <w:sz w:val="22"/>
                <w:szCs w:val="22"/>
              </w:rPr>
            </w:pPr>
            <w:r w:rsidRPr="00F254BA">
              <w:rPr>
                <w:sz w:val="22"/>
                <w:szCs w:val="22"/>
              </w:rPr>
              <w:t>UC</w:t>
            </w:r>
          </w:p>
        </w:tc>
        <w:tc>
          <w:tcPr>
            <w:tcW w:w="1227" w:type="dxa"/>
            <w:vAlign w:val="center"/>
          </w:tcPr>
          <w:p w14:paraId="140361E4" w14:textId="77777777" w:rsidR="00E45F80" w:rsidRPr="00F254BA" w:rsidRDefault="00E45F80" w:rsidP="00671D83">
            <w:pPr>
              <w:jc w:val="center"/>
              <w:rPr>
                <w:sz w:val="22"/>
                <w:szCs w:val="22"/>
              </w:rPr>
            </w:pPr>
            <w:r w:rsidRPr="00F254BA">
              <w:rPr>
                <w:sz w:val="22"/>
                <w:szCs w:val="22"/>
              </w:rPr>
              <w:t>UR</w:t>
            </w:r>
          </w:p>
        </w:tc>
        <w:tc>
          <w:tcPr>
            <w:tcW w:w="1226" w:type="dxa"/>
            <w:vAlign w:val="center"/>
          </w:tcPr>
          <w:p w14:paraId="60CF25CB" w14:textId="77777777" w:rsidR="00E45F80" w:rsidRPr="00F254BA" w:rsidRDefault="00E45F80" w:rsidP="00671D83">
            <w:pPr>
              <w:jc w:val="center"/>
              <w:rPr>
                <w:sz w:val="22"/>
                <w:szCs w:val="22"/>
              </w:rPr>
            </w:pPr>
            <w:r w:rsidRPr="00F254BA">
              <w:rPr>
                <w:sz w:val="22"/>
                <w:szCs w:val="22"/>
              </w:rPr>
              <w:t>UC</w:t>
            </w:r>
          </w:p>
        </w:tc>
      </w:tr>
      <w:tr w:rsidR="00E45F80" w:rsidRPr="00F254BA" w14:paraId="43D32645" w14:textId="77777777" w:rsidTr="00E45F80">
        <w:tc>
          <w:tcPr>
            <w:tcW w:w="1817" w:type="dxa"/>
          </w:tcPr>
          <w:p w14:paraId="734D7BCE" w14:textId="77777777" w:rsidR="00E45F80" w:rsidRPr="00F254BA" w:rsidRDefault="00E45F80" w:rsidP="00671D83">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280" w:type="dxa"/>
            <w:vAlign w:val="center"/>
          </w:tcPr>
          <w:p w14:paraId="7E939082" w14:textId="77777777" w:rsidR="00E45F80" w:rsidRPr="00F254BA" w:rsidRDefault="00E45F80" w:rsidP="00E45F80">
            <w:pPr>
              <w:contextualSpacing/>
              <w:rPr>
                <w:rFonts w:asciiTheme="majorHAnsi" w:hAnsiTheme="majorHAnsi" w:cstheme="majorHAnsi"/>
                <w:sz w:val="22"/>
                <w:szCs w:val="22"/>
              </w:rPr>
            </w:pPr>
            <w:r w:rsidRPr="00F254BA">
              <w:rPr>
                <w:rFonts w:asciiTheme="majorHAnsi" w:hAnsiTheme="majorHAnsi" w:cstheme="majorHAnsi"/>
                <w:sz w:val="22"/>
                <w:szCs w:val="22"/>
              </w:rPr>
              <w:t>Ajudar os filhos</w:t>
            </w:r>
            <w:r w:rsidR="006B7093" w:rsidRPr="00F254BA">
              <w:rPr>
                <w:rFonts w:asciiTheme="majorHAnsi" w:hAnsiTheme="majorHAnsi" w:cstheme="majorHAnsi"/>
                <w:sz w:val="22"/>
                <w:szCs w:val="22"/>
              </w:rPr>
              <w:t xml:space="preserve"> com os trabalhos de casa</w:t>
            </w:r>
          </w:p>
        </w:tc>
        <w:tc>
          <w:tcPr>
            <w:tcW w:w="1227" w:type="dxa"/>
            <w:vAlign w:val="center"/>
          </w:tcPr>
          <w:p w14:paraId="7E1BC309" w14:textId="77777777" w:rsidR="00E45F80" w:rsidRPr="00F254BA" w:rsidRDefault="00E45F80" w:rsidP="00671D83">
            <w:pPr>
              <w:jc w:val="center"/>
              <w:rPr>
                <w:sz w:val="22"/>
                <w:szCs w:val="22"/>
              </w:rPr>
            </w:pPr>
            <w:r w:rsidRPr="00F254BA">
              <w:rPr>
                <w:sz w:val="22"/>
                <w:szCs w:val="22"/>
              </w:rPr>
              <w:t>1</w:t>
            </w:r>
          </w:p>
        </w:tc>
        <w:tc>
          <w:tcPr>
            <w:tcW w:w="1226" w:type="dxa"/>
            <w:vAlign w:val="center"/>
          </w:tcPr>
          <w:p w14:paraId="0A161B32" w14:textId="77777777" w:rsidR="00E45F80" w:rsidRPr="00F254BA" w:rsidRDefault="00E45F80" w:rsidP="00671D83">
            <w:pPr>
              <w:jc w:val="center"/>
              <w:rPr>
                <w:sz w:val="22"/>
                <w:szCs w:val="22"/>
              </w:rPr>
            </w:pPr>
            <w:r w:rsidRPr="00F254BA">
              <w:rPr>
                <w:sz w:val="22"/>
                <w:szCs w:val="22"/>
              </w:rPr>
              <w:t>1</w:t>
            </w:r>
          </w:p>
        </w:tc>
        <w:tc>
          <w:tcPr>
            <w:tcW w:w="1227" w:type="dxa"/>
            <w:vAlign w:val="center"/>
          </w:tcPr>
          <w:p w14:paraId="0D1E0870" w14:textId="77777777" w:rsidR="00E45F80" w:rsidRPr="00F254BA" w:rsidRDefault="00E45F80" w:rsidP="00671D83">
            <w:pPr>
              <w:jc w:val="center"/>
              <w:rPr>
                <w:sz w:val="22"/>
                <w:szCs w:val="22"/>
              </w:rPr>
            </w:pPr>
            <w:r w:rsidRPr="00F254BA">
              <w:rPr>
                <w:sz w:val="22"/>
                <w:szCs w:val="22"/>
              </w:rPr>
              <w:t>1</w:t>
            </w:r>
          </w:p>
        </w:tc>
        <w:tc>
          <w:tcPr>
            <w:tcW w:w="1226" w:type="dxa"/>
            <w:vAlign w:val="center"/>
          </w:tcPr>
          <w:p w14:paraId="543657CD" w14:textId="77777777" w:rsidR="00E45F80" w:rsidRPr="00F254BA" w:rsidRDefault="00E45F80" w:rsidP="00671D83">
            <w:pPr>
              <w:jc w:val="center"/>
              <w:rPr>
                <w:sz w:val="22"/>
                <w:szCs w:val="22"/>
              </w:rPr>
            </w:pPr>
            <w:r w:rsidRPr="00F254BA">
              <w:rPr>
                <w:sz w:val="22"/>
                <w:szCs w:val="22"/>
              </w:rPr>
              <w:t>1</w:t>
            </w:r>
          </w:p>
        </w:tc>
      </w:tr>
      <w:tr w:rsidR="00E45F80" w:rsidRPr="00F254BA" w14:paraId="7D7D1631" w14:textId="77777777" w:rsidTr="00E45F80">
        <w:tc>
          <w:tcPr>
            <w:tcW w:w="1817" w:type="dxa"/>
          </w:tcPr>
          <w:p w14:paraId="166FF3E5" w14:textId="77777777" w:rsidR="00E45F80" w:rsidRPr="00F254BA" w:rsidRDefault="00E45F80" w:rsidP="00671D83">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0" w:type="dxa"/>
            <w:vAlign w:val="center"/>
          </w:tcPr>
          <w:p w14:paraId="5FEC4EF6" w14:textId="77777777" w:rsidR="00E45F80" w:rsidRPr="00F254BA" w:rsidRDefault="00E45F80" w:rsidP="00E45F80">
            <w:pPr>
              <w:contextualSpacing/>
              <w:rPr>
                <w:rFonts w:asciiTheme="majorHAnsi" w:hAnsiTheme="majorHAnsi" w:cstheme="majorHAnsi"/>
                <w:sz w:val="22"/>
                <w:szCs w:val="22"/>
              </w:rPr>
            </w:pPr>
            <w:r w:rsidRPr="00F254BA">
              <w:rPr>
                <w:rFonts w:asciiTheme="majorHAnsi" w:hAnsiTheme="majorHAnsi" w:cstheme="majorHAnsi"/>
                <w:sz w:val="22"/>
                <w:szCs w:val="22"/>
              </w:rPr>
              <w:t>Ajudar os filhos</w:t>
            </w:r>
            <w:r w:rsidR="006B7093" w:rsidRPr="00F254BA">
              <w:rPr>
                <w:rFonts w:asciiTheme="majorHAnsi" w:hAnsiTheme="majorHAnsi" w:cstheme="majorHAnsi"/>
                <w:sz w:val="22"/>
                <w:szCs w:val="22"/>
              </w:rPr>
              <w:t xml:space="preserve"> com os trabalhos de casa</w:t>
            </w:r>
          </w:p>
        </w:tc>
        <w:tc>
          <w:tcPr>
            <w:tcW w:w="1227" w:type="dxa"/>
            <w:vAlign w:val="center"/>
          </w:tcPr>
          <w:p w14:paraId="079E2B1B" w14:textId="77777777" w:rsidR="00E45F80" w:rsidRPr="00F254BA" w:rsidRDefault="00E45F80" w:rsidP="00671D83">
            <w:pPr>
              <w:jc w:val="center"/>
              <w:rPr>
                <w:sz w:val="22"/>
                <w:szCs w:val="22"/>
              </w:rPr>
            </w:pPr>
            <w:r w:rsidRPr="00F254BA">
              <w:rPr>
                <w:sz w:val="22"/>
                <w:szCs w:val="22"/>
              </w:rPr>
              <w:t>2</w:t>
            </w:r>
          </w:p>
        </w:tc>
        <w:tc>
          <w:tcPr>
            <w:tcW w:w="1226" w:type="dxa"/>
            <w:vAlign w:val="center"/>
          </w:tcPr>
          <w:p w14:paraId="59E86853" w14:textId="77777777" w:rsidR="00E45F80" w:rsidRPr="00F254BA" w:rsidRDefault="00E45F80" w:rsidP="00671D83">
            <w:pPr>
              <w:jc w:val="center"/>
              <w:rPr>
                <w:sz w:val="22"/>
                <w:szCs w:val="22"/>
              </w:rPr>
            </w:pPr>
            <w:r w:rsidRPr="00F254BA">
              <w:rPr>
                <w:sz w:val="22"/>
                <w:szCs w:val="22"/>
              </w:rPr>
              <w:t>2</w:t>
            </w:r>
          </w:p>
        </w:tc>
        <w:tc>
          <w:tcPr>
            <w:tcW w:w="1227" w:type="dxa"/>
            <w:vAlign w:val="center"/>
          </w:tcPr>
          <w:p w14:paraId="43F716DD" w14:textId="77777777" w:rsidR="00E45F80" w:rsidRPr="00F254BA" w:rsidRDefault="00E45F80" w:rsidP="00671D83">
            <w:pPr>
              <w:jc w:val="center"/>
              <w:rPr>
                <w:sz w:val="22"/>
                <w:szCs w:val="22"/>
              </w:rPr>
            </w:pPr>
            <w:r w:rsidRPr="00F254BA">
              <w:rPr>
                <w:sz w:val="22"/>
                <w:szCs w:val="22"/>
              </w:rPr>
              <w:t>0</w:t>
            </w:r>
          </w:p>
        </w:tc>
        <w:tc>
          <w:tcPr>
            <w:tcW w:w="1226" w:type="dxa"/>
            <w:vAlign w:val="center"/>
          </w:tcPr>
          <w:p w14:paraId="7934E689" w14:textId="77777777" w:rsidR="00E45F80" w:rsidRPr="00F254BA" w:rsidRDefault="00E45F80" w:rsidP="00671D83">
            <w:pPr>
              <w:jc w:val="center"/>
              <w:rPr>
                <w:sz w:val="22"/>
                <w:szCs w:val="22"/>
              </w:rPr>
            </w:pPr>
            <w:r w:rsidRPr="00F254BA">
              <w:rPr>
                <w:sz w:val="22"/>
                <w:szCs w:val="22"/>
              </w:rPr>
              <w:t>0</w:t>
            </w:r>
          </w:p>
        </w:tc>
      </w:tr>
    </w:tbl>
    <w:p w14:paraId="42C962E4" w14:textId="77777777" w:rsidR="00E45F80" w:rsidRPr="00F254BA" w:rsidRDefault="00E45F80" w:rsidP="00E45F80">
      <w:pPr>
        <w:spacing w:line="360" w:lineRule="auto"/>
        <w:ind w:firstLine="709"/>
        <w:jc w:val="both"/>
        <w:rPr>
          <w:sz w:val="22"/>
          <w:szCs w:val="22"/>
        </w:rPr>
      </w:pPr>
    </w:p>
    <w:p w14:paraId="42E39FDE" w14:textId="77777777" w:rsidR="00E45F80" w:rsidRPr="00F254BA" w:rsidRDefault="00E45F80" w:rsidP="00E45F80">
      <w:pPr>
        <w:spacing w:line="360" w:lineRule="auto"/>
        <w:ind w:firstLine="709"/>
        <w:jc w:val="both"/>
        <w:rPr>
          <w:sz w:val="22"/>
          <w:szCs w:val="22"/>
        </w:rPr>
      </w:pPr>
      <w:r w:rsidRPr="00F254BA">
        <w:rPr>
          <w:sz w:val="22"/>
          <w:szCs w:val="22"/>
        </w:rPr>
        <w:lastRenderedPageBreak/>
        <w:t xml:space="preserve">Na família tradicional, a </w:t>
      </w:r>
      <w:r w:rsidRPr="00F254BA">
        <w:rPr>
          <w:i/>
          <w:sz w:val="22"/>
          <w:szCs w:val="22"/>
        </w:rPr>
        <w:t xml:space="preserve">subcategoria </w:t>
      </w:r>
      <w:r w:rsidR="00F176E0" w:rsidRPr="00F254BA">
        <w:rPr>
          <w:i/>
          <w:sz w:val="22"/>
          <w:szCs w:val="22"/>
        </w:rPr>
        <w:t>Ajudar os filhos</w:t>
      </w:r>
      <w:r w:rsidR="00FD7E0C" w:rsidRPr="00F254BA">
        <w:rPr>
          <w:i/>
          <w:sz w:val="22"/>
          <w:szCs w:val="22"/>
        </w:rPr>
        <w:t xml:space="preserve"> com os trabalhos de casa</w:t>
      </w:r>
      <w:r w:rsidRPr="00F254BA">
        <w:rPr>
          <w:i/>
          <w:sz w:val="22"/>
          <w:szCs w:val="22"/>
        </w:rPr>
        <w:t>,</w:t>
      </w:r>
      <w:r w:rsidRPr="00F254BA">
        <w:rPr>
          <w:sz w:val="22"/>
          <w:szCs w:val="22"/>
        </w:rPr>
        <w:t xml:space="preserve"> foi mencionada por uma criança de FTr (UR=1) e uma criança de FMn (UR=1) demonstrado através dos seguintes testemunhos: “</w:t>
      </w:r>
      <w:r w:rsidRPr="00F254BA">
        <w:rPr>
          <w:i/>
          <w:sz w:val="22"/>
          <w:szCs w:val="22"/>
        </w:rPr>
        <w:t>ajudar nos TPC’s</w:t>
      </w:r>
      <w:r w:rsidRPr="00F254BA">
        <w:rPr>
          <w:sz w:val="22"/>
          <w:szCs w:val="22"/>
        </w:rPr>
        <w:t>” CR18.</w:t>
      </w:r>
    </w:p>
    <w:p w14:paraId="3178D5BA" w14:textId="77777777" w:rsidR="007343D4" w:rsidRPr="00F254BA" w:rsidRDefault="00E45F80" w:rsidP="0013221A">
      <w:pPr>
        <w:spacing w:line="360" w:lineRule="auto"/>
        <w:ind w:firstLine="709"/>
        <w:jc w:val="both"/>
        <w:rPr>
          <w:sz w:val="22"/>
          <w:szCs w:val="22"/>
        </w:rPr>
      </w:pPr>
      <w:r w:rsidRPr="00F254BA">
        <w:rPr>
          <w:sz w:val="22"/>
          <w:szCs w:val="22"/>
        </w:rPr>
        <w:t xml:space="preserve">Por sua vez, na família monoparental, a </w:t>
      </w:r>
      <w:r w:rsidRPr="00F254BA">
        <w:rPr>
          <w:i/>
          <w:sz w:val="22"/>
          <w:szCs w:val="22"/>
        </w:rPr>
        <w:t xml:space="preserve">subcategoria </w:t>
      </w:r>
      <w:r w:rsidR="00F176E0" w:rsidRPr="00F254BA">
        <w:rPr>
          <w:i/>
          <w:sz w:val="22"/>
          <w:szCs w:val="22"/>
        </w:rPr>
        <w:t>A</w:t>
      </w:r>
      <w:r w:rsidRPr="00F254BA">
        <w:rPr>
          <w:i/>
          <w:sz w:val="22"/>
          <w:szCs w:val="22"/>
        </w:rPr>
        <w:t>judar os filhos</w:t>
      </w:r>
      <w:r w:rsidR="00FD7E0C" w:rsidRPr="00F254BA">
        <w:rPr>
          <w:i/>
          <w:sz w:val="22"/>
          <w:szCs w:val="22"/>
        </w:rPr>
        <w:t xml:space="preserve"> com os trabalhos de casa</w:t>
      </w:r>
      <w:r w:rsidRPr="00F254BA">
        <w:rPr>
          <w:sz w:val="22"/>
          <w:szCs w:val="22"/>
        </w:rPr>
        <w:t xml:space="preserve"> foi mencionada por duas crianças </w:t>
      </w:r>
      <w:r w:rsidR="00F176E0" w:rsidRPr="00F254BA">
        <w:rPr>
          <w:sz w:val="22"/>
          <w:szCs w:val="22"/>
        </w:rPr>
        <w:t xml:space="preserve">de </w:t>
      </w:r>
      <w:r w:rsidRPr="00F254BA">
        <w:rPr>
          <w:sz w:val="22"/>
          <w:szCs w:val="22"/>
        </w:rPr>
        <w:t>FTr (UR=2) e por zero crianças de FMn (UR=0) demonstrado através dos seguintes testemunhos: “</w:t>
      </w:r>
      <w:r w:rsidR="0013221A" w:rsidRPr="00F254BA">
        <w:rPr>
          <w:i/>
          <w:sz w:val="22"/>
          <w:szCs w:val="22"/>
        </w:rPr>
        <w:t>tem que ir levar os meninos a escola e busca-los</w:t>
      </w:r>
      <w:r w:rsidR="0013221A" w:rsidRPr="00F254BA">
        <w:rPr>
          <w:sz w:val="22"/>
          <w:szCs w:val="22"/>
        </w:rPr>
        <w:t>”</w:t>
      </w:r>
      <w:r w:rsidRPr="00F254BA">
        <w:rPr>
          <w:sz w:val="22"/>
          <w:szCs w:val="22"/>
        </w:rPr>
        <w:t xml:space="preserve"> CR</w:t>
      </w:r>
      <w:r w:rsidR="0013221A" w:rsidRPr="00F254BA">
        <w:rPr>
          <w:sz w:val="22"/>
          <w:szCs w:val="22"/>
        </w:rPr>
        <w:t>7</w:t>
      </w:r>
      <w:r w:rsidRPr="00F254BA">
        <w:rPr>
          <w:sz w:val="22"/>
          <w:szCs w:val="22"/>
        </w:rPr>
        <w:t>.</w:t>
      </w:r>
    </w:p>
    <w:p w14:paraId="03ABFE64" w14:textId="77777777" w:rsidR="0013221A" w:rsidRPr="00F254BA" w:rsidRDefault="0013221A" w:rsidP="0013221A">
      <w:pPr>
        <w:spacing w:line="360" w:lineRule="auto"/>
        <w:ind w:firstLine="709"/>
        <w:jc w:val="both"/>
        <w:rPr>
          <w:b/>
          <w:sz w:val="22"/>
          <w:szCs w:val="22"/>
        </w:rPr>
      </w:pPr>
    </w:p>
    <w:p w14:paraId="784AF02E" w14:textId="77777777" w:rsidR="006268D7" w:rsidRPr="00F254BA" w:rsidRDefault="006268D7" w:rsidP="006268D7">
      <w:pPr>
        <w:tabs>
          <w:tab w:val="left" w:pos="5526"/>
        </w:tabs>
        <w:spacing w:line="360" w:lineRule="auto"/>
        <w:rPr>
          <w:b/>
          <w:sz w:val="22"/>
          <w:szCs w:val="22"/>
        </w:rPr>
      </w:pPr>
      <w:r w:rsidRPr="00F254BA">
        <w:rPr>
          <w:b/>
          <w:sz w:val="22"/>
          <w:szCs w:val="22"/>
        </w:rPr>
        <w:t xml:space="preserve">Categoria </w:t>
      </w:r>
      <w:r w:rsidR="00E45F80" w:rsidRPr="00F254BA">
        <w:rPr>
          <w:b/>
          <w:sz w:val="22"/>
          <w:szCs w:val="22"/>
        </w:rPr>
        <w:t>3</w:t>
      </w:r>
      <w:r w:rsidRPr="00F254BA">
        <w:rPr>
          <w:b/>
          <w:sz w:val="22"/>
          <w:szCs w:val="22"/>
        </w:rPr>
        <w:t xml:space="preserve">: </w:t>
      </w:r>
      <w:r w:rsidR="008862E6" w:rsidRPr="00F254BA">
        <w:rPr>
          <w:b/>
          <w:sz w:val="22"/>
          <w:szCs w:val="22"/>
        </w:rPr>
        <w:t>Sustento da Família</w:t>
      </w:r>
    </w:p>
    <w:p w14:paraId="6DED1B34" w14:textId="595C604F" w:rsidR="007343D4" w:rsidRPr="00F254BA" w:rsidRDefault="00EC18C2" w:rsidP="007343D4">
      <w:pPr>
        <w:spacing w:line="360" w:lineRule="auto"/>
        <w:ind w:firstLine="709"/>
        <w:jc w:val="both"/>
        <w:rPr>
          <w:sz w:val="22"/>
          <w:szCs w:val="22"/>
        </w:rPr>
      </w:pPr>
      <w:r w:rsidRPr="00F254BA">
        <w:rPr>
          <w:sz w:val="22"/>
          <w:szCs w:val="22"/>
        </w:rPr>
        <w:t xml:space="preserve">A categoria </w:t>
      </w:r>
      <w:r w:rsidR="007343D4" w:rsidRPr="00F254BA">
        <w:rPr>
          <w:i/>
          <w:sz w:val="22"/>
          <w:szCs w:val="22"/>
        </w:rPr>
        <w:t xml:space="preserve">Sustento da </w:t>
      </w:r>
      <w:r w:rsidR="00F176E0" w:rsidRPr="00F254BA">
        <w:rPr>
          <w:i/>
          <w:sz w:val="22"/>
          <w:szCs w:val="22"/>
        </w:rPr>
        <w:t>F</w:t>
      </w:r>
      <w:r w:rsidRPr="00F254BA">
        <w:rPr>
          <w:i/>
          <w:sz w:val="22"/>
          <w:szCs w:val="22"/>
        </w:rPr>
        <w:t>amília</w:t>
      </w:r>
      <w:r w:rsidR="004B3556" w:rsidRPr="00F254BA">
        <w:rPr>
          <w:sz w:val="22"/>
          <w:szCs w:val="22"/>
        </w:rPr>
        <w:t xml:space="preserve"> indica que</w:t>
      </w:r>
      <w:r w:rsidR="00FE1F46" w:rsidRPr="00F254BA">
        <w:rPr>
          <w:sz w:val="22"/>
          <w:szCs w:val="22"/>
        </w:rPr>
        <w:t>, de acordo com as respostas das crianças,</w:t>
      </w:r>
      <w:r w:rsidR="004B3556" w:rsidRPr="00F254BA">
        <w:rPr>
          <w:sz w:val="22"/>
          <w:szCs w:val="22"/>
        </w:rPr>
        <w:t xml:space="preserve"> o sustento das famílias </w:t>
      </w:r>
      <w:r w:rsidR="00FE1F46" w:rsidRPr="00F254BA">
        <w:rPr>
          <w:sz w:val="22"/>
          <w:szCs w:val="22"/>
        </w:rPr>
        <w:t>é</w:t>
      </w:r>
      <w:r w:rsidR="004B3556" w:rsidRPr="00F254BA">
        <w:rPr>
          <w:sz w:val="22"/>
          <w:szCs w:val="22"/>
        </w:rPr>
        <w:t xml:space="preserve"> da</w:t>
      </w:r>
      <w:r w:rsidR="001B3DD5" w:rsidRPr="00F254BA">
        <w:rPr>
          <w:sz w:val="22"/>
          <w:szCs w:val="22"/>
        </w:rPr>
        <w:t xml:space="preserve"> </w:t>
      </w:r>
      <w:r w:rsidR="007343D4" w:rsidRPr="00F254BA">
        <w:rPr>
          <w:sz w:val="22"/>
          <w:szCs w:val="22"/>
        </w:rPr>
        <w:t xml:space="preserve">responsabilidade das mães </w:t>
      </w:r>
      <w:r w:rsidR="00FE1F46" w:rsidRPr="00F254BA">
        <w:rPr>
          <w:sz w:val="22"/>
          <w:szCs w:val="22"/>
        </w:rPr>
        <w:t xml:space="preserve">nas </w:t>
      </w:r>
      <w:r w:rsidR="007343D4" w:rsidRPr="00F254BA">
        <w:rPr>
          <w:sz w:val="22"/>
          <w:szCs w:val="22"/>
        </w:rPr>
        <w:t xml:space="preserve">famílias em análise, </w:t>
      </w:r>
      <w:r w:rsidR="001B3DD5" w:rsidRPr="00F254BA">
        <w:rPr>
          <w:sz w:val="22"/>
          <w:szCs w:val="22"/>
        </w:rPr>
        <w:t xml:space="preserve">sendo também uma das </w:t>
      </w:r>
      <w:r w:rsidR="007343D4" w:rsidRPr="00F254BA">
        <w:rPr>
          <w:sz w:val="22"/>
          <w:szCs w:val="22"/>
        </w:rPr>
        <w:t>tarefas que contribu</w:t>
      </w:r>
      <w:r w:rsidR="001B3DD5" w:rsidRPr="00F254BA">
        <w:rPr>
          <w:sz w:val="22"/>
          <w:szCs w:val="22"/>
        </w:rPr>
        <w:t>i</w:t>
      </w:r>
      <w:r w:rsidR="007343D4" w:rsidRPr="00F254BA">
        <w:rPr>
          <w:sz w:val="22"/>
          <w:szCs w:val="22"/>
        </w:rPr>
        <w:t xml:space="preserve"> para o bem-estar dos seus membros.</w:t>
      </w:r>
    </w:p>
    <w:p w14:paraId="3C399BE4" w14:textId="77777777" w:rsidR="00E45F80" w:rsidRPr="00F254BA" w:rsidRDefault="00E45F80" w:rsidP="009925E5">
      <w:pPr>
        <w:tabs>
          <w:tab w:val="left" w:pos="5526"/>
        </w:tabs>
        <w:spacing w:line="360" w:lineRule="auto"/>
        <w:rPr>
          <w:sz w:val="22"/>
          <w:szCs w:val="22"/>
        </w:rPr>
      </w:pPr>
      <w:bookmarkStart w:id="317" w:name="_Toc452212866"/>
    </w:p>
    <w:p w14:paraId="091E595E" w14:textId="77777777" w:rsidR="009925E5" w:rsidRPr="00F254BA" w:rsidRDefault="009925E5" w:rsidP="009925E5">
      <w:pPr>
        <w:tabs>
          <w:tab w:val="left" w:pos="5526"/>
        </w:tabs>
        <w:spacing w:line="360" w:lineRule="auto"/>
        <w:rPr>
          <w:b/>
          <w:sz w:val="22"/>
          <w:szCs w:val="22"/>
        </w:rPr>
      </w:pPr>
      <w:bookmarkStart w:id="318" w:name="_Toc456016555"/>
      <w:bookmarkStart w:id="319" w:name="_Toc468143436"/>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29</w:t>
      </w:r>
      <w:r w:rsidRPr="00F254BA">
        <w:rPr>
          <w:b/>
          <w:sz w:val="22"/>
          <w:szCs w:val="22"/>
        </w:rPr>
        <w:fldChar w:fldCharType="end"/>
      </w:r>
      <w:r w:rsidRPr="00F254BA">
        <w:rPr>
          <w:b/>
          <w:sz w:val="22"/>
          <w:szCs w:val="22"/>
        </w:rPr>
        <w:t xml:space="preserve">: Categoria </w:t>
      </w:r>
      <w:r w:rsidR="00E45F80" w:rsidRPr="00F254BA">
        <w:rPr>
          <w:b/>
          <w:sz w:val="22"/>
          <w:szCs w:val="22"/>
        </w:rPr>
        <w:t>3</w:t>
      </w:r>
      <w:r w:rsidRPr="00F254BA">
        <w:rPr>
          <w:b/>
          <w:sz w:val="22"/>
          <w:szCs w:val="22"/>
        </w:rPr>
        <w:t xml:space="preserve"> – Sustento da Família</w:t>
      </w:r>
      <w:bookmarkEnd w:id="317"/>
      <w:bookmarkEnd w:id="318"/>
      <w:bookmarkEnd w:id="319"/>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6"/>
        <w:gridCol w:w="2297"/>
        <w:gridCol w:w="1223"/>
        <w:gridCol w:w="1222"/>
        <w:gridCol w:w="1223"/>
        <w:gridCol w:w="1222"/>
      </w:tblGrid>
      <w:tr w:rsidR="00C84D79" w:rsidRPr="00F254BA" w14:paraId="49BD4518" w14:textId="77777777" w:rsidTr="00DC448C">
        <w:tc>
          <w:tcPr>
            <w:tcW w:w="1827" w:type="dxa"/>
            <w:vMerge w:val="restart"/>
            <w:vAlign w:val="bottom"/>
          </w:tcPr>
          <w:p w14:paraId="6C570EF6" w14:textId="77777777" w:rsidR="006268D7" w:rsidRPr="00F254BA" w:rsidRDefault="006268D7" w:rsidP="00DC448C">
            <w:pPr>
              <w:rPr>
                <w:sz w:val="22"/>
                <w:szCs w:val="22"/>
              </w:rPr>
            </w:pPr>
            <w:r w:rsidRPr="00F254BA">
              <w:rPr>
                <w:sz w:val="22"/>
                <w:szCs w:val="22"/>
              </w:rPr>
              <w:t>Subtema</w:t>
            </w:r>
          </w:p>
        </w:tc>
        <w:tc>
          <w:tcPr>
            <w:tcW w:w="2306" w:type="dxa"/>
            <w:vMerge w:val="restart"/>
            <w:vAlign w:val="bottom"/>
          </w:tcPr>
          <w:p w14:paraId="62E5ECD3" w14:textId="77777777" w:rsidR="006268D7" w:rsidRPr="00F254BA" w:rsidRDefault="006268D7" w:rsidP="00DC448C">
            <w:pPr>
              <w:rPr>
                <w:sz w:val="22"/>
                <w:szCs w:val="22"/>
              </w:rPr>
            </w:pPr>
            <w:r w:rsidRPr="00F254BA">
              <w:rPr>
                <w:sz w:val="22"/>
                <w:szCs w:val="22"/>
              </w:rPr>
              <w:t>Subcategorias</w:t>
            </w:r>
          </w:p>
        </w:tc>
        <w:tc>
          <w:tcPr>
            <w:tcW w:w="2507" w:type="dxa"/>
            <w:gridSpan w:val="2"/>
          </w:tcPr>
          <w:p w14:paraId="29BB456D" w14:textId="77777777" w:rsidR="006268D7" w:rsidRPr="00F254BA" w:rsidRDefault="006268D7" w:rsidP="00DC448C">
            <w:pPr>
              <w:jc w:val="center"/>
              <w:rPr>
                <w:sz w:val="22"/>
                <w:szCs w:val="22"/>
              </w:rPr>
            </w:pPr>
            <w:r w:rsidRPr="00F254BA">
              <w:rPr>
                <w:rFonts w:asciiTheme="majorHAnsi" w:hAnsiTheme="majorHAnsi" w:cstheme="majorHAnsi"/>
                <w:sz w:val="22"/>
                <w:szCs w:val="22"/>
              </w:rPr>
              <w:t>Crianças FTr (N=17)</w:t>
            </w:r>
          </w:p>
        </w:tc>
        <w:tc>
          <w:tcPr>
            <w:tcW w:w="2507" w:type="dxa"/>
            <w:gridSpan w:val="2"/>
          </w:tcPr>
          <w:p w14:paraId="10633A39" w14:textId="77777777" w:rsidR="006268D7" w:rsidRPr="00F254BA" w:rsidRDefault="006268D7" w:rsidP="00DC448C">
            <w:pPr>
              <w:jc w:val="center"/>
              <w:rPr>
                <w:sz w:val="22"/>
                <w:szCs w:val="22"/>
              </w:rPr>
            </w:pPr>
            <w:r w:rsidRPr="00F254BA">
              <w:rPr>
                <w:rFonts w:asciiTheme="majorHAnsi" w:hAnsiTheme="majorHAnsi" w:cstheme="majorHAnsi"/>
                <w:sz w:val="22"/>
                <w:szCs w:val="22"/>
              </w:rPr>
              <w:t>Crianças FMn (N=12)</w:t>
            </w:r>
          </w:p>
        </w:tc>
      </w:tr>
      <w:tr w:rsidR="00C84D79" w:rsidRPr="00F254BA" w14:paraId="15937137" w14:textId="77777777" w:rsidTr="00DC448C">
        <w:tc>
          <w:tcPr>
            <w:tcW w:w="1827" w:type="dxa"/>
            <w:vMerge/>
            <w:tcBorders>
              <w:bottom w:val="single" w:sz="4" w:space="0" w:color="auto"/>
            </w:tcBorders>
          </w:tcPr>
          <w:p w14:paraId="7D107FE2" w14:textId="77777777" w:rsidR="006268D7" w:rsidRPr="00F254BA" w:rsidRDefault="006268D7" w:rsidP="00DC448C">
            <w:pPr>
              <w:jc w:val="center"/>
              <w:rPr>
                <w:sz w:val="22"/>
                <w:szCs w:val="22"/>
              </w:rPr>
            </w:pPr>
          </w:p>
        </w:tc>
        <w:tc>
          <w:tcPr>
            <w:tcW w:w="2306" w:type="dxa"/>
            <w:vMerge/>
            <w:tcBorders>
              <w:bottom w:val="single" w:sz="4" w:space="0" w:color="auto"/>
            </w:tcBorders>
            <w:vAlign w:val="center"/>
          </w:tcPr>
          <w:p w14:paraId="7D06FCF4" w14:textId="77777777" w:rsidR="006268D7" w:rsidRPr="00F254BA" w:rsidRDefault="006268D7" w:rsidP="00DC448C">
            <w:pPr>
              <w:jc w:val="center"/>
              <w:rPr>
                <w:sz w:val="22"/>
                <w:szCs w:val="22"/>
              </w:rPr>
            </w:pPr>
          </w:p>
        </w:tc>
        <w:tc>
          <w:tcPr>
            <w:tcW w:w="1254" w:type="dxa"/>
            <w:tcBorders>
              <w:bottom w:val="single" w:sz="4" w:space="0" w:color="auto"/>
            </w:tcBorders>
            <w:vAlign w:val="center"/>
          </w:tcPr>
          <w:p w14:paraId="10232696" w14:textId="77777777" w:rsidR="006268D7" w:rsidRPr="00F254BA" w:rsidRDefault="006268D7" w:rsidP="00DC448C">
            <w:pPr>
              <w:jc w:val="center"/>
              <w:rPr>
                <w:sz w:val="22"/>
                <w:szCs w:val="22"/>
              </w:rPr>
            </w:pPr>
            <w:r w:rsidRPr="00F254BA">
              <w:rPr>
                <w:sz w:val="22"/>
                <w:szCs w:val="22"/>
              </w:rPr>
              <w:t>UR</w:t>
            </w:r>
          </w:p>
        </w:tc>
        <w:tc>
          <w:tcPr>
            <w:tcW w:w="1253" w:type="dxa"/>
            <w:tcBorders>
              <w:bottom w:val="single" w:sz="4" w:space="0" w:color="auto"/>
            </w:tcBorders>
            <w:vAlign w:val="center"/>
          </w:tcPr>
          <w:p w14:paraId="2F8C0B68" w14:textId="77777777" w:rsidR="006268D7" w:rsidRPr="00F254BA" w:rsidRDefault="006268D7" w:rsidP="00DC448C">
            <w:pPr>
              <w:jc w:val="center"/>
              <w:rPr>
                <w:sz w:val="22"/>
                <w:szCs w:val="22"/>
              </w:rPr>
            </w:pPr>
            <w:r w:rsidRPr="00F254BA">
              <w:rPr>
                <w:sz w:val="22"/>
                <w:szCs w:val="22"/>
              </w:rPr>
              <w:t>UC</w:t>
            </w:r>
          </w:p>
        </w:tc>
        <w:tc>
          <w:tcPr>
            <w:tcW w:w="1254" w:type="dxa"/>
            <w:tcBorders>
              <w:bottom w:val="single" w:sz="4" w:space="0" w:color="auto"/>
            </w:tcBorders>
            <w:vAlign w:val="center"/>
          </w:tcPr>
          <w:p w14:paraId="2A9E5020" w14:textId="77777777" w:rsidR="006268D7" w:rsidRPr="00F254BA" w:rsidRDefault="006268D7" w:rsidP="00DC448C">
            <w:pPr>
              <w:jc w:val="center"/>
              <w:rPr>
                <w:sz w:val="22"/>
                <w:szCs w:val="22"/>
              </w:rPr>
            </w:pPr>
            <w:r w:rsidRPr="00F254BA">
              <w:rPr>
                <w:sz w:val="22"/>
                <w:szCs w:val="22"/>
              </w:rPr>
              <w:t>UR</w:t>
            </w:r>
          </w:p>
        </w:tc>
        <w:tc>
          <w:tcPr>
            <w:tcW w:w="1253" w:type="dxa"/>
            <w:tcBorders>
              <w:bottom w:val="single" w:sz="4" w:space="0" w:color="auto"/>
            </w:tcBorders>
            <w:vAlign w:val="center"/>
          </w:tcPr>
          <w:p w14:paraId="1674B012" w14:textId="77777777" w:rsidR="006268D7" w:rsidRPr="00F254BA" w:rsidRDefault="006268D7" w:rsidP="00DC448C">
            <w:pPr>
              <w:jc w:val="center"/>
              <w:rPr>
                <w:sz w:val="22"/>
                <w:szCs w:val="22"/>
              </w:rPr>
            </w:pPr>
            <w:r w:rsidRPr="00F254BA">
              <w:rPr>
                <w:sz w:val="22"/>
                <w:szCs w:val="22"/>
              </w:rPr>
              <w:t>UC</w:t>
            </w:r>
          </w:p>
        </w:tc>
      </w:tr>
      <w:tr w:rsidR="00C84D79" w:rsidRPr="00F254BA" w14:paraId="2BCBAAD2" w14:textId="77777777" w:rsidTr="003838E7">
        <w:tc>
          <w:tcPr>
            <w:tcW w:w="1827" w:type="dxa"/>
            <w:tcBorders>
              <w:bottom w:val="nil"/>
              <w:right w:val="nil"/>
            </w:tcBorders>
          </w:tcPr>
          <w:p w14:paraId="546B1A2E" w14:textId="77777777" w:rsidR="006268D7" w:rsidRPr="00F254BA" w:rsidRDefault="006268D7" w:rsidP="00DC448C">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306" w:type="dxa"/>
            <w:tcBorders>
              <w:left w:val="nil"/>
              <w:bottom w:val="nil"/>
              <w:right w:val="nil"/>
            </w:tcBorders>
            <w:vAlign w:val="center"/>
          </w:tcPr>
          <w:p w14:paraId="2BD83054" w14:textId="77777777" w:rsidR="006268D7" w:rsidRPr="00F254BA" w:rsidRDefault="006268D7" w:rsidP="003838E7">
            <w:pPr>
              <w:contextualSpacing/>
              <w:rPr>
                <w:rFonts w:asciiTheme="majorHAnsi" w:hAnsiTheme="majorHAnsi" w:cstheme="majorHAnsi"/>
                <w:sz w:val="22"/>
                <w:szCs w:val="22"/>
              </w:rPr>
            </w:pPr>
            <w:r w:rsidRPr="00F254BA">
              <w:rPr>
                <w:rFonts w:asciiTheme="majorHAnsi" w:hAnsiTheme="majorHAnsi" w:cstheme="majorHAnsi"/>
                <w:sz w:val="22"/>
                <w:szCs w:val="22"/>
              </w:rPr>
              <w:t>Trabalhar</w:t>
            </w:r>
            <w:r w:rsidR="00F6786C" w:rsidRPr="00F254BA">
              <w:rPr>
                <w:rFonts w:asciiTheme="majorHAnsi" w:hAnsiTheme="majorHAnsi" w:cstheme="majorHAnsi"/>
                <w:sz w:val="22"/>
                <w:szCs w:val="22"/>
              </w:rPr>
              <w:t>/emprego</w:t>
            </w:r>
          </w:p>
        </w:tc>
        <w:tc>
          <w:tcPr>
            <w:tcW w:w="1254" w:type="dxa"/>
            <w:tcBorders>
              <w:left w:val="nil"/>
              <w:bottom w:val="nil"/>
              <w:right w:val="nil"/>
            </w:tcBorders>
            <w:vAlign w:val="center"/>
          </w:tcPr>
          <w:p w14:paraId="1FC2C349" w14:textId="77777777" w:rsidR="006268D7" w:rsidRPr="00F254BA" w:rsidRDefault="003712A4" w:rsidP="00DC448C">
            <w:pPr>
              <w:jc w:val="center"/>
              <w:rPr>
                <w:sz w:val="22"/>
                <w:szCs w:val="22"/>
              </w:rPr>
            </w:pPr>
            <w:r w:rsidRPr="00F254BA">
              <w:rPr>
                <w:sz w:val="22"/>
                <w:szCs w:val="22"/>
              </w:rPr>
              <w:t>8</w:t>
            </w:r>
          </w:p>
        </w:tc>
        <w:tc>
          <w:tcPr>
            <w:tcW w:w="1253" w:type="dxa"/>
            <w:tcBorders>
              <w:left w:val="nil"/>
              <w:bottom w:val="nil"/>
              <w:right w:val="nil"/>
            </w:tcBorders>
            <w:vAlign w:val="center"/>
          </w:tcPr>
          <w:p w14:paraId="0DCA86EA" w14:textId="77777777" w:rsidR="006268D7" w:rsidRPr="00F254BA" w:rsidRDefault="003712A4" w:rsidP="00DC448C">
            <w:pPr>
              <w:jc w:val="center"/>
              <w:rPr>
                <w:sz w:val="22"/>
                <w:szCs w:val="22"/>
              </w:rPr>
            </w:pPr>
            <w:r w:rsidRPr="00F254BA">
              <w:rPr>
                <w:sz w:val="22"/>
                <w:szCs w:val="22"/>
              </w:rPr>
              <w:t>8</w:t>
            </w:r>
          </w:p>
        </w:tc>
        <w:tc>
          <w:tcPr>
            <w:tcW w:w="1254" w:type="dxa"/>
            <w:tcBorders>
              <w:left w:val="nil"/>
              <w:bottom w:val="nil"/>
              <w:right w:val="nil"/>
            </w:tcBorders>
            <w:vAlign w:val="center"/>
          </w:tcPr>
          <w:p w14:paraId="2DA665BF" w14:textId="77777777" w:rsidR="006268D7" w:rsidRPr="00F254BA" w:rsidRDefault="002320A3" w:rsidP="00DC448C">
            <w:pPr>
              <w:jc w:val="center"/>
              <w:rPr>
                <w:sz w:val="22"/>
                <w:szCs w:val="22"/>
              </w:rPr>
            </w:pPr>
            <w:r w:rsidRPr="00F254BA">
              <w:rPr>
                <w:sz w:val="22"/>
                <w:szCs w:val="22"/>
              </w:rPr>
              <w:t>8</w:t>
            </w:r>
          </w:p>
        </w:tc>
        <w:tc>
          <w:tcPr>
            <w:tcW w:w="1253" w:type="dxa"/>
            <w:tcBorders>
              <w:left w:val="nil"/>
              <w:bottom w:val="nil"/>
            </w:tcBorders>
            <w:vAlign w:val="center"/>
          </w:tcPr>
          <w:p w14:paraId="639A26B4" w14:textId="77777777" w:rsidR="006268D7" w:rsidRPr="00F254BA" w:rsidRDefault="002320A3" w:rsidP="00DC448C">
            <w:pPr>
              <w:jc w:val="center"/>
              <w:rPr>
                <w:sz w:val="22"/>
                <w:szCs w:val="22"/>
              </w:rPr>
            </w:pPr>
            <w:r w:rsidRPr="00F254BA">
              <w:rPr>
                <w:sz w:val="22"/>
                <w:szCs w:val="22"/>
              </w:rPr>
              <w:t>8</w:t>
            </w:r>
          </w:p>
        </w:tc>
      </w:tr>
      <w:tr w:rsidR="00C84D79" w:rsidRPr="00F254BA" w14:paraId="60C1D224" w14:textId="77777777" w:rsidTr="00E03BDA">
        <w:tc>
          <w:tcPr>
            <w:tcW w:w="1827" w:type="dxa"/>
            <w:tcBorders>
              <w:bottom w:val="single" w:sz="4" w:space="0" w:color="auto"/>
            </w:tcBorders>
          </w:tcPr>
          <w:p w14:paraId="3F65158D" w14:textId="77777777" w:rsidR="006268D7" w:rsidRPr="00F254BA" w:rsidRDefault="006268D7" w:rsidP="00DC448C">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306" w:type="dxa"/>
            <w:tcBorders>
              <w:bottom w:val="single" w:sz="4" w:space="0" w:color="auto"/>
            </w:tcBorders>
            <w:vAlign w:val="center"/>
          </w:tcPr>
          <w:p w14:paraId="23F8A534" w14:textId="77777777" w:rsidR="006268D7" w:rsidRPr="00F254BA" w:rsidRDefault="00E03BDA" w:rsidP="00E03BDA">
            <w:pPr>
              <w:contextualSpacing/>
              <w:rPr>
                <w:rFonts w:asciiTheme="majorHAnsi" w:hAnsiTheme="majorHAnsi" w:cstheme="majorHAnsi"/>
                <w:sz w:val="22"/>
                <w:szCs w:val="22"/>
              </w:rPr>
            </w:pPr>
            <w:r w:rsidRPr="00F254BA">
              <w:rPr>
                <w:rFonts w:asciiTheme="majorHAnsi" w:hAnsiTheme="majorHAnsi" w:cstheme="majorHAnsi"/>
                <w:sz w:val="22"/>
                <w:szCs w:val="22"/>
              </w:rPr>
              <w:t xml:space="preserve">Trabalhar </w:t>
            </w:r>
            <w:r w:rsidR="00F6786C" w:rsidRPr="00F254BA">
              <w:rPr>
                <w:rFonts w:asciiTheme="majorHAnsi" w:hAnsiTheme="majorHAnsi" w:cstheme="majorHAnsi"/>
                <w:sz w:val="22"/>
                <w:szCs w:val="22"/>
              </w:rPr>
              <w:t>/emprego</w:t>
            </w:r>
          </w:p>
        </w:tc>
        <w:tc>
          <w:tcPr>
            <w:tcW w:w="1254" w:type="dxa"/>
            <w:tcBorders>
              <w:bottom w:val="single" w:sz="4" w:space="0" w:color="auto"/>
            </w:tcBorders>
            <w:vAlign w:val="center"/>
          </w:tcPr>
          <w:p w14:paraId="14E693B6" w14:textId="77777777" w:rsidR="006268D7" w:rsidRPr="00F254BA" w:rsidRDefault="002320A3" w:rsidP="00DC448C">
            <w:pPr>
              <w:jc w:val="center"/>
              <w:rPr>
                <w:sz w:val="22"/>
                <w:szCs w:val="22"/>
              </w:rPr>
            </w:pPr>
            <w:r w:rsidRPr="00F254BA">
              <w:rPr>
                <w:sz w:val="22"/>
                <w:szCs w:val="22"/>
              </w:rPr>
              <w:t>9</w:t>
            </w:r>
          </w:p>
        </w:tc>
        <w:tc>
          <w:tcPr>
            <w:tcW w:w="1253" w:type="dxa"/>
            <w:tcBorders>
              <w:bottom w:val="single" w:sz="4" w:space="0" w:color="auto"/>
            </w:tcBorders>
            <w:vAlign w:val="center"/>
          </w:tcPr>
          <w:p w14:paraId="6CBD5C18" w14:textId="77777777" w:rsidR="006268D7" w:rsidRPr="00F254BA" w:rsidRDefault="002320A3" w:rsidP="00DC448C">
            <w:pPr>
              <w:jc w:val="center"/>
              <w:rPr>
                <w:sz w:val="22"/>
                <w:szCs w:val="22"/>
              </w:rPr>
            </w:pPr>
            <w:r w:rsidRPr="00F254BA">
              <w:rPr>
                <w:sz w:val="22"/>
                <w:szCs w:val="22"/>
              </w:rPr>
              <w:t>9</w:t>
            </w:r>
          </w:p>
        </w:tc>
        <w:tc>
          <w:tcPr>
            <w:tcW w:w="1254" w:type="dxa"/>
            <w:tcBorders>
              <w:bottom w:val="single" w:sz="4" w:space="0" w:color="auto"/>
            </w:tcBorders>
            <w:vAlign w:val="center"/>
          </w:tcPr>
          <w:p w14:paraId="378300A7" w14:textId="77777777" w:rsidR="006268D7" w:rsidRPr="00F254BA" w:rsidRDefault="002320A3" w:rsidP="00DC448C">
            <w:pPr>
              <w:jc w:val="center"/>
              <w:rPr>
                <w:sz w:val="22"/>
                <w:szCs w:val="22"/>
              </w:rPr>
            </w:pPr>
            <w:r w:rsidRPr="00F254BA">
              <w:rPr>
                <w:sz w:val="22"/>
                <w:szCs w:val="22"/>
              </w:rPr>
              <w:t>8</w:t>
            </w:r>
          </w:p>
        </w:tc>
        <w:tc>
          <w:tcPr>
            <w:tcW w:w="1253" w:type="dxa"/>
            <w:tcBorders>
              <w:bottom w:val="single" w:sz="4" w:space="0" w:color="auto"/>
            </w:tcBorders>
            <w:vAlign w:val="center"/>
          </w:tcPr>
          <w:p w14:paraId="37BCCAEE" w14:textId="77777777" w:rsidR="006268D7" w:rsidRPr="00F254BA" w:rsidRDefault="002320A3" w:rsidP="00DC448C">
            <w:pPr>
              <w:jc w:val="center"/>
              <w:rPr>
                <w:sz w:val="22"/>
                <w:szCs w:val="22"/>
              </w:rPr>
            </w:pPr>
            <w:r w:rsidRPr="00F254BA">
              <w:rPr>
                <w:sz w:val="22"/>
                <w:szCs w:val="22"/>
              </w:rPr>
              <w:t>8</w:t>
            </w:r>
          </w:p>
        </w:tc>
      </w:tr>
    </w:tbl>
    <w:p w14:paraId="06A7AC70" w14:textId="77777777" w:rsidR="006268D7" w:rsidRPr="00F254BA" w:rsidRDefault="006268D7" w:rsidP="006268D7">
      <w:pPr>
        <w:tabs>
          <w:tab w:val="left" w:pos="5526"/>
        </w:tabs>
        <w:spacing w:line="360" w:lineRule="auto"/>
        <w:rPr>
          <w:sz w:val="22"/>
          <w:szCs w:val="22"/>
        </w:rPr>
      </w:pPr>
    </w:p>
    <w:p w14:paraId="698EF3BE" w14:textId="77777777" w:rsidR="008F2A64" w:rsidRPr="00F254BA" w:rsidRDefault="008F2A64" w:rsidP="008F2A64">
      <w:pPr>
        <w:spacing w:line="360" w:lineRule="auto"/>
        <w:ind w:firstLine="709"/>
        <w:jc w:val="both"/>
        <w:rPr>
          <w:sz w:val="22"/>
          <w:szCs w:val="22"/>
        </w:rPr>
      </w:pPr>
      <w:r w:rsidRPr="00F254BA">
        <w:rPr>
          <w:sz w:val="22"/>
          <w:szCs w:val="22"/>
        </w:rPr>
        <w:t xml:space="preserve">Analisando o quadro </w:t>
      </w:r>
      <w:r w:rsidR="000424DD" w:rsidRPr="00F254BA">
        <w:rPr>
          <w:sz w:val="22"/>
          <w:szCs w:val="22"/>
        </w:rPr>
        <w:t>2</w:t>
      </w:r>
      <w:r w:rsidR="00E45F80" w:rsidRPr="00F254BA">
        <w:rPr>
          <w:sz w:val="22"/>
          <w:szCs w:val="22"/>
        </w:rPr>
        <w:t>9</w:t>
      </w:r>
      <w:r w:rsidRPr="00F254BA">
        <w:rPr>
          <w:sz w:val="22"/>
          <w:szCs w:val="22"/>
        </w:rPr>
        <w:t xml:space="preserve"> antecedente, a </w:t>
      </w:r>
      <w:r w:rsidRPr="00F254BA">
        <w:rPr>
          <w:i/>
          <w:sz w:val="22"/>
          <w:szCs w:val="22"/>
        </w:rPr>
        <w:t>categoria</w:t>
      </w:r>
      <w:r w:rsidR="00F176E0" w:rsidRPr="00F254BA">
        <w:rPr>
          <w:i/>
          <w:sz w:val="22"/>
          <w:szCs w:val="22"/>
        </w:rPr>
        <w:t xml:space="preserve"> Sustento da Família</w:t>
      </w:r>
      <w:r w:rsidRPr="00F254BA">
        <w:rPr>
          <w:sz w:val="22"/>
          <w:szCs w:val="22"/>
        </w:rPr>
        <w:t xml:space="preserve"> compreende apenas 1 subcategoria.</w:t>
      </w:r>
    </w:p>
    <w:p w14:paraId="2C299C90" w14:textId="77777777" w:rsidR="004E5E39" w:rsidRPr="00F254BA" w:rsidRDefault="008F2A64" w:rsidP="008F2A64">
      <w:pPr>
        <w:spacing w:line="360" w:lineRule="auto"/>
        <w:ind w:firstLine="709"/>
        <w:jc w:val="both"/>
        <w:rPr>
          <w:sz w:val="22"/>
          <w:szCs w:val="22"/>
        </w:rPr>
      </w:pPr>
      <w:r w:rsidRPr="00F254BA">
        <w:rPr>
          <w:sz w:val="22"/>
          <w:szCs w:val="22"/>
        </w:rPr>
        <w:t xml:space="preserve"> Relativamente as famílias tradicionais, a </w:t>
      </w:r>
      <w:r w:rsidR="00F176E0" w:rsidRPr="00F254BA">
        <w:rPr>
          <w:i/>
          <w:sz w:val="22"/>
          <w:szCs w:val="22"/>
        </w:rPr>
        <w:t>subcategoria Trabalhar</w:t>
      </w:r>
      <w:r w:rsidRPr="00F254BA">
        <w:rPr>
          <w:i/>
          <w:sz w:val="22"/>
          <w:szCs w:val="22"/>
        </w:rPr>
        <w:t>,</w:t>
      </w:r>
      <w:r w:rsidRPr="00F254BA">
        <w:rPr>
          <w:sz w:val="22"/>
          <w:szCs w:val="22"/>
        </w:rPr>
        <w:t xml:space="preserve"> foi mencionada por oito criança de FTr (UR=8) e oito crianças de FMn (UR=8) demonstrado através </w:t>
      </w:r>
      <w:r w:rsidR="00510D26" w:rsidRPr="00F254BA">
        <w:rPr>
          <w:sz w:val="22"/>
          <w:szCs w:val="22"/>
        </w:rPr>
        <w:t xml:space="preserve">de </w:t>
      </w:r>
      <w:r w:rsidRPr="00F254BA">
        <w:rPr>
          <w:sz w:val="22"/>
          <w:szCs w:val="22"/>
        </w:rPr>
        <w:t>testemunho</w:t>
      </w:r>
      <w:r w:rsidR="004E5E39" w:rsidRPr="00F254BA">
        <w:rPr>
          <w:sz w:val="22"/>
          <w:szCs w:val="22"/>
        </w:rPr>
        <w:t>s</w:t>
      </w:r>
      <w:r w:rsidR="00510D26" w:rsidRPr="00F254BA">
        <w:rPr>
          <w:sz w:val="22"/>
          <w:szCs w:val="22"/>
        </w:rPr>
        <w:t xml:space="preserve"> semelhantes ao que se segue</w:t>
      </w:r>
      <w:r w:rsidRPr="00F254BA">
        <w:rPr>
          <w:sz w:val="22"/>
          <w:szCs w:val="22"/>
        </w:rPr>
        <w:t>: “</w:t>
      </w:r>
      <w:r w:rsidR="00510D26" w:rsidRPr="00F254BA">
        <w:rPr>
          <w:i/>
          <w:sz w:val="22"/>
          <w:szCs w:val="22"/>
        </w:rPr>
        <w:t>vai trabalhar</w:t>
      </w:r>
      <w:r w:rsidRPr="00F254BA">
        <w:rPr>
          <w:sz w:val="22"/>
          <w:szCs w:val="22"/>
        </w:rPr>
        <w:t>” CR</w:t>
      </w:r>
      <w:r w:rsidR="00510D26" w:rsidRPr="00F254BA">
        <w:rPr>
          <w:sz w:val="22"/>
          <w:szCs w:val="22"/>
        </w:rPr>
        <w:t>29</w:t>
      </w:r>
    </w:p>
    <w:p w14:paraId="5368004D" w14:textId="77777777" w:rsidR="008F2A64" w:rsidRPr="00F254BA" w:rsidRDefault="008F2A64" w:rsidP="008F2A64">
      <w:pPr>
        <w:spacing w:line="360" w:lineRule="auto"/>
        <w:ind w:firstLine="709"/>
        <w:jc w:val="both"/>
        <w:rPr>
          <w:sz w:val="22"/>
          <w:szCs w:val="22"/>
        </w:rPr>
      </w:pPr>
      <w:r w:rsidRPr="00F254BA">
        <w:rPr>
          <w:sz w:val="22"/>
          <w:szCs w:val="22"/>
        </w:rPr>
        <w:t xml:space="preserve">Comparativamente a essas famílias, nas famílias monoparentais, a subcategoria foi </w:t>
      </w:r>
      <w:r w:rsidR="004E5E39" w:rsidRPr="00F254BA">
        <w:rPr>
          <w:sz w:val="22"/>
          <w:szCs w:val="22"/>
        </w:rPr>
        <w:t>indicada</w:t>
      </w:r>
      <w:r w:rsidRPr="00F254BA">
        <w:rPr>
          <w:sz w:val="22"/>
          <w:szCs w:val="22"/>
        </w:rPr>
        <w:t xml:space="preserve"> por </w:t>
      </w:r>
      <w:r w:rsidR="004E5E39" w:rsidRPr="00F254BA">
        <w:rPr>
          <w:sz w:val="22"/>
          <w:szCs w:val="22"/>
        </w:rPr>
        <w:t>nove</w:t>
      </w:r>
      <w:r w:rsidRPr="00F254BA">
        <w:rPr>
          <w:sz w:val="22"/>
          <w:szCs w:val="22"/>
        </w:rPr>
        <w:t xml:space="preserve"> criança</w:t>
      </w:r>
      <w:r w:rsidR="004E5E39" w:rsidRPr="00F254BA">
        <w:rPr>
          <w:sz w:val="22"/>
          <w:szCs w:val="22"/>
        </w:rPr>
        <w:t>s</w:t>
      </w:r>
      <w:r w:rsidRPr="00F254BA">
        <w:rPr>
          <w:sz w:val="22"/>
          <w:szCs w:val="22"/>
        </w:rPr>
        <w:t xml:space="preserve"> de FTr (UR=</w:t>
      </w:r>
      <w:r w:rsidR="004E5E39" w:rsidRPr="00F254BA">
        <w:rPr>
          <w:sz w:val="22"/>
          <w:szCs w:val="22"/>
        </w:rPr>
        <w:t>9</w:t>
      </w:r>
      <w:r w:rsidRPr="00F254BA">
        <w:rPr>
          <w:sz w:val="22"/>
          <w:szCs w:val="22"/>
        </w:rPr>
        <w:t xml:space="preserve">) e </w:t>
      </w:r>
      <w:r w:rsidR="004E5E39" w:rsidRPr="00F254BA">
        <w:rPr>
          <w:sz w:val="22"/>
          <w:szCs w:val="22"/>
        </w:rPr>
        <w:t xml:space="preserve">oito </w:t>
      </w:r>
      <w:r w:rsidRPr="00F254BA">
        <w:rPr>
          <w:sz w:val="22"/>
          <w:szCs w:val="22"/>
        </w:rPr>
        <w:t>crianças de FMn (UR=</w:t>
      </w:r>
      <w:r w:rsidR="004E5E39" w:rsidRPr="00F254BA">
        <w:rPr>
          <w:sz w:val="22"/>
          <w:szCs w:val="22"/>
        </w:rPr>
        <w:t>9</w:t>
      </w:r>
      <w:r w:rsidRPr="00F254BA">
        <w:rPr>
          <w:sz w:val="22"/>
          <w:szCs w:val="22"/>
        </w:rPr>
        <w:t>) demonstrado através do seguinte testemunho: “</w:t>
      </w:r>
      <w:r w:rsidR="00510D26" w:rsidRPr="00F254BA">
        <w:rPr>
          <w:i/>
          <w:sz w:val="22"/>
          <w:szCs w:val="22"/>
        </w:rPr>
        <w:t>tem que ir trabalhar</w:t>
      </w:r>
      <w:r w:rsidRPr="00F254BA">
        <w:rPr>
          <w:sz w:val="22"/>
          <w:szCs w:val="22"/>
        </w:rPr>
        <w:t>” CR</w:t>
      </w:r>
      <w:r w:rsidR="00510D26" w:rsidRPr="00F254BA">
        <w:rPr>
          <w:sz w:val="22"/>
          <w:szCs w:val="22"/>
        </w:rPr>
        <w:t>15</w:t>
      </w:r>
      <w:r w:rsidR="004E5E39" w:rsidRPr="00F254BA">
        <w:rPr>
          <w:sz w:val="22"/>
          <w:szCs w:val="22"/>
        </w:rPr>
        <w:t xml:space="preserve"> e “</w:t>
      </w:r>
      <w:r w:rsidR="00510D26" w:rsidRPr="00F254BA">
        <w:rPr>
          <w:i/>
          <w:sz w:val="22"/>
          <w:szCs w:val="22"/>
        </w:rPr>
        <w:t>uns dias fica em casa, outros vai trabalhar</w:t>
      </w:r>
      <w:r w:rsidR="004E5E39" w:rsidRPr="00F254BA">
        <w:rPr>
          <w:sz w:val="22"/>
          <w:szCs w:val="22"/>
        </w:rPr>
        <w:t>” CR</w:t>
      </w:r>
      <w:r w:rsidR="00510D26" w:rsidRPr="00F254BA">
        <w:rPr>
          <w:sz w:val="22"/>
          <w:szCs w:val="22"/>
        </w:rPr>
        <w:t>7</w:t>
      </w:r>
      <w:r w:rsidR="004E5E39" w:rsidRPr="00F254BA">
        <w:rPr>
          <w:sz w:val="22"/>
          <w:szCs w:val="22"/>
        </w:rPr>
        <w:t>.</w:t>
      </w:r>
    </w:p>
    <w:p w14:paraId="57E06875" w14:textId="77777777" w:rsidR="000424DD" w:rsidRPr="00F254BA" w:rsidRDefault="000424DD" w:rsidP="006268D7">
      <w:pPr>
        <w:tabs>
          <w:tab w:val="left" w:pos="5526"/>
        </w:tabs>
        <w:spacing w:line="360" w:lineRule="auto"/>
        <w:rPr>
          <w:sz w:val="22"/>
          <w:szCs w:val="22"/>
        </w:rPr>
      </w:pPr>
    </w:p>
    <w:p w14:paraId="57142C37" w14:textId="77777777" w:rsidR="00E03BDA" w:rsidRPr="00F254BA" w:rsidRDefault="000424DD" w:rsidP="00E03BDA">
      <w:pPr>
        <w:tabs>
          <w:tab w:val="left" w:pos="5526"/>
        </w:tabs>
        <w:spacing w:line="360" w:lineRule="auto"/>
        <w:rPr>
          <w:b/>
          <w:sz w:val="22"/>
          <w:szCs w:val="22"/>
          <w:u w:val="single"/>
        </w:rPr>
      </w:pPr>
      <w:r w:rsidRPr="00F254BA">
        <w:rPr>
          <w:b/>
          <w:sz w:val="22"/>
          <w:szCs w:val="22"/>
          <w:u w:val="single"/>
        </w:rPr>
        <w:t>Subtema 6.</w:t>
      </w:r>
      <w:r w:rsidR="00CD03D4" w:rsidRPr="00F254BA">
        <w:rPr>
          <w:b/>
          <w:sz w:val="22"/>
          <w:szCs w:val="22"/>
          <w:u w:val="single"/>
        </w:rPr>
        <w:t>2</w:t>
      </w:r>
      <w:r w:rsidRPr="00F254BA">
        <w:rPr>
          <w:b/>
          <w:sz w:val="22"/>
          <w:szCs w:val="22"/>
          <w:u w:val="single"/>
        </w:rPr>
        <w:t xml:space="preserve"> – </w:t>
      </w:r>
      <w:r w:rsidR="00B20084" w:rsidRPr="00F254BA">
        <w:rPr>
          <w:b/>
          <w:sz w:val="22"/>
          <w:szCs w:val="22"/>
          <w:u w:val="single"/>
        </w:rPr>
        <w:t>Perceção</w:t>
      </w:r>
      <w:r w:rsidRPr="00F254BA">
        <w:rPr>
          <w:b/>
          <w:sz w:val="22"/>
          <w:szCs w:val="22"/>
          <w:u w:val="single"/>
        </w:rPr>
        <w:t xml:space="preserve"> </w:t>
      </w:r>
      <w:r w:rsidR="00B20084" w:rsidRPr="00F254BA">
        <w:rPr>
          <w:b/>
          <w:sz w:val="22"/>
          <w:szCs w:val="22"/>
          <w:u w:val="single"/>
        </w:rPr>
        <w:t>das funções</w:t>
      </w:r>
      <w:r w:rsidRPr="00F254BA">
        <w:rPr>
          <w:b/>
          <w:sz w:val="22"/>
          <w:szCs w:val="22"/>
          <w:u w:val="single"/>
        </w:rPr>
        <w:t xml:space="preserve"> do </w:t>
      </w:r>
      <w:r w:rsidR="00E03BDA" w:rsidRPr="00F254BA">
        <w:rPr>
          <w:b/>
          <w:sz w:val="22"/>
          <w:szCs w:val="22"/>
          <w:u w:val="single"/>
        </w:rPr>
        <w:t xml:space="preserve">Pai </w:t>
      </w:r>
    </w:p>
    <w:p w14:paraId="3BF12068" w14:textId="77777777" w:rsidR="00367FA7" w:rsidRPr="00F254BA" w:rsidRDefault="00367FA7" w:rsidP="00E03BDA">
      <w:pPr>
        <w:tabs>
          <w:tab w:val="left" w:pos="5526"/>
        </w:tabs>
        <w:spacing w:line="360" w:lineRule="auto"/>
        <w:rPr>
          <w:b/>
          <w:sz w:val="22"/>
          <w:szCs w:val="22"/>
          <w:u w:val="single"/>
        </w:rPr>
      </w:pPr>
    </w:p>
    <w:p w14:paraId="2C751B3C" w14:textId="77777777" w:rsidR="007343D4" w:rsidRPr="00F254BA" w:rsidRDefault="007343D4" w:rsidP="007343D4">
      <w:pPr>
        <w:spacing w:line="360" w:lineRule="auto"/>
        <w:ind w:firstLine="709"/>
        <w:jc w:val="both"/>
        <w:rPr>
          <w:sz w:val="22"/>
          <w:szCs w:val="22"/>
        </w:rPr>
      </w:pPr>
      <w:r w:rsidRPr="00F254BA">
        <w:rPr>
          <w:sz w:val="22"/>
          <w:szCs w:val="22"/>
        </w:rPr>
        <w:t xml:space="preserve">Com o intuito de compreender qual a </w:t>
      </w:r>
      <w:r w:rsidR="00B20084" w:rsidRPr="00F254BA">
        <w:rPr>
          <w:sz w:val="22"/>
          <w:szCs w:val="22"/>
        </w:rPr>
        <w:t>perceção</w:t>
      </w:r>
      <w:r w:rsidRPr="00F254BA">
        <w:rPr>
          <w:sz w:val="22"/>
          <w:szCs w:val="22"/>
        </w:rPr>
        <w:t xml:space="preserve"> que as crianças fazem do papel dos pais nas famílias, colocou-se a seguinte questão: “Numa família como a tua, qual é o papel </w:t>
      </w:r>
      <w:r w:rsidR="00AE52D5" w:rsidRPr="00F254BA">
        <w:rPr>
          <w:sz w:val="22"/>
          <w:szCs w:val="22"/>
        </w:rPr>
        <w:t>do</w:t>
      </w:r>
      <w:r w:rsidRPr="00F254BA">
        <w:rPr>
          <w:sz w:val="22"/>
          <w:szCs w:val="22"/>
        </w:rPr>
        <w:t xml:space="preserve"> pai? O que é que ele faz desde o acordar ao deitar? E na outra família?”. </w:t>
      </w:r>
    </w:p>
    <w:p w14:paraId="23A2A464" w14:textId="593615DB" w:rsidR="007343D4" w:rsidRPr="00F254BA" w:rsidRDefault="00056C19" w:rsidP="007343D4">
      <w:pPr>
        <w:spacing w:line="360" w:lineRule="auto"/>
        <w:ind w:firstLine="709"/>
        <w:jc w:val="both"/>
        <w:rPr>
          <w:sz w:val="22"/>
          <w:szCs w:val="22"/>
        </w:rPr>
      </w:pPr>
      <w:r w:rsidRPr="00F254BA">
        <w:rPr>
          <w:sz w:val="22"/>
          <w:szCs w:val="22"/>
        </w:rPr>
        <w:lastRenderedPageBreak/>
        <w:t>Neste subtema, tendo em conta as respostas das crianças, surgiram</w:t>
      </w:r>
      <w:r w:rsidR="007343D4" w:rsidRPr="00F254BA">
        <w:rPr>
          <w:sz w:val="22"/>
          <w:szCs w:val="22"/>
        </w:rPr>
        <w:t xml:space="preserve"> </w:t>
      </w:r>
      <w:r w:rsidRPr="00F254BA">
        <w:rPr>
          <w:sz w:val="22"/>
          <w:szCs w:val="22"/>
        </w:rPr>
        <w:t>3</w:t>
      </w:r>
      <w:r w:rsidR="007343D4" w:rsidRPr="00F254BA">
        <w:rPr>
          <w:sz w:val="22"/>
          <w:szCs w:val="22"/>
        </w:rPr>
        <w:t xml:space="preserve"> categorias e </w:t>
      </w:r>
      <w:r w:rsidR="00AE52D5" w:rsidRPr="00F254BA">
        <w:rPr>
          <w:sz w:val="22"/>
          <w:szCs w:val="22"/>
        </w:rPr>
        <w:t>9</w:t>
      </w:r>
      <w:r w:rsidR="007343D4" w:rsidRPr="00F254BA">
        <w:rPr>
          <w:sz w:val="22"/>
          <w:szCs w:val="22"/>
        </w:rPr>
        <w:t xml:space="preserve"> subcategorias que </w:t>
      </w:r>
      <w:r w:rsidR="00495360" w:rsidRPr="00F254BA">
        <w:rPr>
          <w:sz w:val="22"/>
          <w:szCs w:val="22"/>
        </w:rPr>
        <w:t xml:space="preserve">evidenciam </w:t>
      </w:r>
      <w:r w:rsidR="007343D4" w:rsidRPr="00F254BA">
        <w:rPr>
          <w:sz w:val="22"/>
          <w:szCs w:val="22"/>
        </w:rPr>
        <w:t xml:space="preserve">os papéis </w:t>
      </w:r>
      <w:r w:rsidR="00AE52D5" w:rsidRPr="00F254BA">
        <w:rPr>
          <w:sz w:val="22"/>
          <w:szCs w:val="22"/>
        </w:rPr>
        <w:t>do pai</w:t>
      </w:r>
      <w:r w:rsidR="007343D4" w:rsidRPr="00F254BA">
        <w:rPr>
          <w:sz w:val="22"/>
          <w:szCs w:val="22"/>
        </w:rPr>
        <w:t xml:space="preserve"> nas famílias tradicionais e nas famílias monoparentais. </w:t>
      </w:r>
    </w:p>
    <w:p w14:paraId="318950C5" w14:textId="77777777" w:rsidR="005A636F" w:rsidRPr="00F254BA" w:rsidRDefault="005A636F" w:rsidP="00E03BDA">
      <w:pPr>
        <w:tabs>
          <w:tab w:val="left" w:pos="5526"/>
        </w:tabs>
        <w:spacing w:line="360" w:lineRule="auto"/>
        <w:rPr>
          <w:b/>
          <w:sz w:val="22"/>
          <w:szCs w:val="22"/>
        </w:rPr>
      </w:pPr>
    </w:p>
    <w:p w14:paraId="7BEC5122" w14:textId="77777777" w:rsidR="00E03BDA" w:rsidRPr="00F254BA" w:rsidRDefault="00E03BDA" w:rsidP="00E03BDA">
      <w:pPr>
        <w:tabs>
          <w:tab w:val="left" w:pos="5526"/>
        </w:tabs>
        <w:spacing w:line="360" w:lineRule="auto"/>
        <w:rPr>
          <w:b/>
          <w:sz w:val="22"/>
          <w:szCs w:val="22"/>
        </w:rPr>
      </w:pPr>
      <w:r w:rsidRPr="00F254BA">
        <w:rPr>
          <w:b/>
          <w:sz w:val="22"/>
          <w:szCs w:val="22"/>
        </w:rPr>
        <w:t>Categoria 1: Tarefas</w:t>
      </w:r>
      <w:r w:rsidR="00FD7E0C" w:rsidRPr="00F254BA">
        <w:rPr>
          <w:b/>
          <w:sz w:val="22"/>
          <w:szCs w:val="22"/>
        </w:rPr>
        <w:t xml:space="preserve"> </w:t>
      </w:r>
      <w:r w:rsidR="00D33B3A" w:rsidRPr="00F254BA">
        <w:rPr>
          <w:b/>
          <w:sz w:val="22"/>
          <w:szCs w:val="22"/>
        </w:rPr>
        <w:t>do Quotidiano</w:t>
      </w:r>
    </w:p>
    <w:p w14:paraId="33F16EB4" w14:textId="5B60E063" w:rsidR="004B3556" w:rsidRPr="00F254BA" w:rsidRDefault="004B3556" w:rsidP="004B3556">
      <w:pPr>
        <w:spacing w:line="360" w:lineRule="auto"/>
        <w:ind w:firstLine="709"/>
        <w:jc w:val="both"/>
        <w:rPr>
          <w:sz w:val="22"/>
          <w:szCs w:val="22"/>
        </w:rPr>
      </w:pPr>
      <w:r w:rsidRPr="00F254BA">
        <w:rPr>
          <w:sz w:val="22"/>
          <w:szCs w:val="22"/>
        </w:rPr>
        <w:t xml:space="preserve">A categoria </w:t>
      </w:r>
      <w:r w:rsidRPr="00F254BA">
        <w:rPr>
          <w:i/>
          <w:sz w:val="22"/>
          <w:szCs w:val="22"/>
        </w:rPr>
        <w:t>Tarefas</w:t>
      </w:r>
      <w:r w:rsidRPr="00F254BA">
        <w:t xml:space="preserve"> </w:t>
      </w:r>
      <w:r w:rsidRPr="00F254BA">
        <w:rPr>
          <w:i/>
          <w:sz w:val="22"/>
          <w:szCs w:val="22"/>
        </w:rPr>
        <w:t>do Quotidiano</w:t>
      </w:r>
      <w:r w:rsidRPr="00F254BA">
        <w:rPr>
          <w:sz w:val="22"/>
          <w:szCs w:val="22"/>
        </w:rPr>
        <w:t xml:space="preserve"> indica</w:t>
      </w:r>
      <w:r w:rsidR="003F7978" w:rsidRPr="00F254BA">
        <w:rPr>
          <w:sz w:val="22"/>
          <w:szCs w:val="22"/>
        </w:rPr>
        <w:t xml:space="preserve"> do ponto de vista das crianças,</w:t>
      </w:r>
      <w:r w:rsidRPr="00F254BA">
        <w:rPr>
          <w:sz w:val="22"/>
          <w:szCs w:val="22"/>
        </w:rPr>
        <w:t xml:space="preserve"> as tarefas </w:t>
      </w:r>
      <w:r w:rsidR="003F7978" w:rsidRPr="00F254BA">
        <w:rPr>
          <w:sz w:val="22"/>
          <w:szCs w:val="22"/>
        </w:rPr>
        <w:t xml:space="preserve">do </w:t>
      </w:r>
      <w:r w:rsidR="008A5C59" w:rsidRPr="00F254BA">
        <w:rPr>
          <w:sz w:val="22"/>
          <w:szCs w:val="22"/>
        </w:rPr>
        <w:t xml:space="preserve">quotidiano </w:t>
      </w:r>
      <w:r w:rsidRPr="00F254BA">
        <w:rPr>
          <w:sz w:val="22"/>
          <w:szCs w:val="22"/>
        </w:rPr>
        <w:t>da responsabilidade dos pais das famílias em análise,</w:t>
      </w:r>
      <w:r w:rsidR="003F7978" w:rsidRPr="00F254BA">
        <w:rPr>
          <w:sz w:val="22"/>
          <w:szCs w:val="22"/>
        </w:rPr>
        <w:t xml:space="preserve"> sendo estas</w:t>
      </w:r>
      <w:r w:rsidR="003021B5" w:rsidRPr="00F254BA">
        <w:rPr>
          <w:sz w:val="22"/>
          <w:szCs w:val="22"/>
        </w:rPr>
        <w:t xml:space="preserve"> as</w:t>
      </w:r>
      <w:r w:rsidR="003F7978" w:rsidRPr="00F254BA">
        <w:rPr>
          <w:sz w:val="22"/>
          <w:szCs w:val="22"/>
        </w:rPr>
        <w:t>,</w:t>
      </w:r>
      <w:r w:rsidRPr="00F254BA">
        <w:rPr>
          <w:sz w:val="22"/>
          <w:szCs w:val="22"/>
        </w:rPr>
        <w:t xml:space="preserve"> tarefas que contribuem para o bem-estar dos seus membros.</w:t>
      </w:r>
    </w:p>
    <w:p w14:paraId="5030B1DA" w14:textId="77777777" w:rsidR="00841E7C" w:rsidRPr="00F254BA" w:rsidRDefault="00841E7C" w:rsidP="00E03BDA">
      <w:pPr>
        <w:tabs>
          <w:tab w:val="left" w:pos="5526"/>
        </w:tabs>
        <w:spacing w:line="360" w:lineRule="auto"/>
        <w:rPr>
          <w:b/>
          <w:sz w:val="22"/>
          <w:szCs w:val="22"/>
        </w:rPr>
      </w:pPr>
    </w:p>
    <w:p w14:paraId="7723D674" w14:textId="77777777" w:rsidR="009925E5" w:rsidRPr="00F254BA" w:rsidRDefault="009925E5" w:rsidP="009925E5">
      <w:pPr>
        <w:tabs>
          <w:tab w:val="left" w:pos="5526"/>
        </w:tabs>
        <w:spacing w:line="360" w:lineRule="auto"/>
        <w:rPr>
          <w:sz w:val="22"/>
          <w:szCs w:val="22"/>
        </w:rPr>
      </w:pPr>
      <w:bookmarkStart w:id="320" w:name="_Toc452212867"/>
      <w:bookmarkStart w:id="321" w:name="_Toc456016556"/>
      <w:bookmarkStart w:id="322" w:name="_Toc468143437"/>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30</w:t>
      </w:r>
      <w:r w:rsidRPr="00F254BA">
        <w:rPr>
          <w:b/>
          <w:sz w:val="22"/>
          <w:szCs w:val="22"/>
        </w:rPr>
        <w:fldChar w:fldCharType="end"/>
      </w:r>
      <w:r w:rsidRPr="00F254BA">
        <w:rPr>
          <w:b/>
          <w:sz w:val="22"/>
          <w:szCs w:val="22"/>
        </w:rPr>
        <w:t>:</w:t>
      </w:r>
      <w:r w:rsidRPr="00F254BA">
        <w:rPr>
          <w:sz w:val="22"/>
          <w:szCs w:val="22"/>
        </w:rPr>
        <w:t xml:space="preserve"> Categoria 1 – Tarefas</w:t>
      </w:r>
      <w:bookmarkEnd w:id="320"/>
      <w:bookmarkEnd w:id="321"/>
      <w:r w:rsidR="00FD7E0C" w:rsidRPr="00F254BA">
        <w:rPr>
          <w:sz w:val="22"/>
          <w:szCs w:val="22"/>
        </w:rPr>
        <w:t xml:space="preserve"> </w:t>
      </w:r>
      <w:r w:rsidR="00A97CD4" w:rsidRPr="00F254BA">
        <w:rPr>
          <w:sz w:val="22"/>
          <w:szCs w:val="22"/>
        </w:rPr>
        <w:t>do Quotidiano</w:t>
      </w:r>
      <w:bookmarkEnd w:id="322"/>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C84D79" w:rsidRPr="00F254BA" w14:paraId="35BFBF18" w14:textId="77777777" w:rsidTr="009925E5">
        <w:tc>
          <w:tcPr>
            <w:tcW w:w="1817" w:type="dxa"/>
            <w:vMerge w:val="restart"/>
            <w:vAlign w:val="bottom"/>
          </w:tcPr>
          <w:p w14:paraId="34E70D50" w14:textId="77777777" w:rsidR="00E03BDA" w:rsidRPr="00F254BA" w:rsidRDefault="00E03BDA" w:rsidP="00DC448C">
            <w:pPr>
              <w:rPr>
                <w:sz w:val="22"/>
                <w:szCs w:val="22"/>
              </w:rPr>
            </w:pPr>
            <w:r w:rsidRPr="00F254BA">
              <w:rPr>
                <w:sz w:val="22"/>
                <w:szCs w:val="22"/>
              </w:rPr>
              <w:t>Subtema</w:t>
            </w:r>
          </w:p>
        </w:tc>
        <w:tc>
          <w:tcPr>
            <w:tcW w:w="2280" w:type="dxa"/>
            <w:vMerge w:val="restart"/>
            <w:vAlign w:val="bottom"/>
          </w:tcPr>
          <w:p w14:paraId="1EF68291" w14:textId="77777777" w:rsidR="00E03BDA" w:rsidRPr="00F254BA" w:rsidRDefault="00E03BDA" w:rsidP="00DC448C">
            <w:pPr>
              <w:rPr>
                <w:sz w:val="22"/>
                <w:szCs w:val="22"/>
              </w:rPr>
            </w:pPr>
            <w:r w:rsidRPr="00F254BA">
              <w:rPr>
                <w:sz w:val="22"/>
                <w:szCs w:val="22"/>
              </w:rPr>
              <w:t>Subcategorias</w:t>
            </w:r>
          </w:p>
        </w:tc>
        <w:tc>
          <w:tcPr>
            <w:tcW w:w="2453" w:type="dxa"/>
            <w:gridSpan w:val="2"/>
          </w:tcPr>
          <w:p w14:paraId="71FBB99B" w14:textId="77777777" w:rsidR="00E03BDA" w:rsidRPr="00F254BA" w:rsidRDefault="00E03BDA" w:rsidP="00DC448C">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610C73B5" w14:textId="77777777" w:rsidR="00E03BDA" w:rsidRPr="00F254BA" w:rsidRDefault="00E03BDA" w:rsidP="00DC448C">
            <w:pPr>
              <w:jc w:val="center"/>
              <w:rPr>
                <w:sz w:val="22"/>
                <w:szCs w:val="22"/>
              </w:rPr>
            </w:pPr>
            <w:r w:rsidRPr="00F254BA">
              <w:rPr>
                <w:rFonts w:asciiTheme="majorHAnsi" w:hAnsiTheme="majorHAnsi" w:cstheme="majorHAnsi"/>
                <w:sz w:val="22"/>
                <w:szCs w:val="22"/>
              </w:rPr>
              <w:t>Crianças FMn (N=12)</w:t>
            </w:r>
          </w:p>
        </w:tc>
      </w:tr>
      <w:tr w:rsidR="00C84D79" w:rsidRPr="00F254BA" w14:paraId="35E05F6A" w14:textId="77777777" w:rsidTr="00F176E0">
        <w:tc>
          <w:tcPr>
            <w:tcW w:w="1817" w:type="dxa"/>
            <w:vMerge/>
          </w:tcPr>
          <w:p w14:paraId="1812DB7B" w14:textId="77777777" w:rsidR="00E03BDA" w:rsidRPr="00F254BA" w:rsidRDefault="00E03BDA" w:rsidP="00DC448C">
            <w:pPr>
              <w:jc w:val="center"/>
              <w:rPr>
                <w:sz w:val="22"/>
                <w:szCs w:val="22"/>
              </w:rPr>
            </w:pPr>
          </w:p>
        </w:tc>
        <w:tc>
          <w:tcPr>
            <w:tcW w:w="2280" w:type="dxa"/>
            <w:vMerge/>
            <w:tcBorders>
              <w:bottom w:val="single" w:sz="4" w:space="0" w:color="auto"/>
            </w:tcBorders>
            <w:vAlign w:val="center"/>
          </w:tcPr>
          <w:p w14:paraId="267AB668" w14:textId="77777777" w:rsidR="00E03BDA" w:rsidRPr="00F254BA" w:rsidRDefault="00E03BDA" w:rsidP="00DC448C">
            <w:pPr>
              <w:jc w:val="center"/>
              <w:rPr>
                <w:sz w:val="22"/>
                <w:szCs w:val="22"/>
              </w:rPr>
            </w:pPr>
          </w:p>
        </w:tc>
        <w:tc>
          <w:tcPr>
            <w:tcW w:w="1227" w:type="dxa"/>
            <w:tcBorders>
              <w:bottom w:val="single" w:sz="4" w:space="0" w:color="auto"/>
            </w:tcBorders>
            <w:vAlign w:val="center"/>
          </w:tcPr>
          <w:p w14:paraId="4CB47A83" w14:textId="77777777" w:rsidR="00E03BDA" w:rsidRPr="00F254BA" w:rsidRDefault="00E03BDA" w:rsidP="00DC448C">
            <w:pPr>
              <w:jc w:val="center"/>
              <w:rPr>
                <w:sz w:val="22"/>
                <w:szCs w:val="22"/>
              </w:rPr>
            </w:pPr>
            <w:r w:rsidRPr="00F254BA">
              <w:rPr>
                <w:sz w:val="22"/>
                <w:szCs w:val="22"/>
              </w:rPr>
              <w:t>UR</w:t>
            </w:r>
          </w:p>
        </w:tc>
        <w:tc>
          <w:tcPr>
            <w:tcW w:w="1226" w:type="dxa"/>
            <w:tcBorders>
              <w:bottom w:val="single" w:sz="4" w:space="0" w:color="auto"/>
            </w:tcBorders>
            <w:vAlign w:val="center"/>
          </w:tcPr>
          <w:p w14:paraId="42CCDF69" w14:textId="77777777" w:rsidR="00E03BDA" w:rsidRPr="00F254BA" w:rsidRDefault="00E03BDA" w:rsidP="00DC448C">
            <w:pPr>
              <w:jc w:val="center"/>
              <w:rPr>
                <w:sz w:val="22"/>
                <w:szCs w:val="22"/>
              </w:rPr>
            </w:pPr>
            <w:r w:rsidRPr="00F254BA">
              <w:rPr>
                <w:sz w:val="22"/>
                <w:szCs w:val="22"/>
              </w:rPr>
              <w:t>UC</w:t>
            </w:r>
          </w:p>
        </w:tc>
        <w:tc>
          <w:tcPr>
            <w:tcW w:w="1227" w:type="dxa"/>
            <w:tcBorders>
              <w:bottom w:val="single" w:sz="4" w:space="0" w:color="auto"/>
            </w:tcBorders>
            <w:vAlign w:val="center"/>
          </w:tcPr>
          <w:p w14:paraId="48A3A798" w14:textId="77777777" w:rsidR="00E03BDA" w:rsidRPr="00F254BA" w:rsidRDefault="00E03BDA" w:rsidP="00DC448C">
            <w:pPr>
              <w:jc w:val="center"/>
              <w:rPr>
                <w:sz w:val="22"/>
                <w:szCs w:val="22"/>
              </w:rPr>
            </w:pPr>
            <w:r w:rsidRPr="00F254BA">
              <w:rPr>
                <w:sz w:val="22"/>
                <w:szCs w:val="22"/>
              </w:rPr>
              <w:t>UR</w:t>
            </w:r>
          </w:p>
        </w:tc>
        <w:tc>
          <w:tcPr>
            <w:tcW w:w="1226" w:type="dxa"/>
            <w:tcBorders>
              <w:bottom w:val="single" w:sz="4" w:space="0" w:color="auto"/>
            </w:tcBorders>
            <w:vAlign w:val="center"/>
          </w:tcPr>
          <w:p w14:paraId="49615400" w14:textId="77777777" w:rsidR="00E03BDA" w:rsidRPr="00F254BA" w:rsidRDefault="00E03BDA" w:rsidP="00DC448C">
            <w:pPr>
              <w:jc w:val="center"/>
              <w:rPr>
                <w:sz w:val="22"/>
                <w:szCs w:val="22"/>
              </w:rPr>
            </w:pPr>
            <w:r w:rsidRPr="00F254BA">
              <w:rPr>
                <w:sz w:val="22"/>
                <w:szCs w:val="22"/>
              </w:rPr>
              <w:t>UC</w:t>
            </w:r>
          </w:p>
        </w:tc>
      </w:tr>
      <w:tr w:rsidR="000B6D8A" w:rsidRPr="00F254BA" w14:paraId="1258172B" w14:textId="77777777" w:rsidTr="00F176E0">
        <w:tc>
          <w:tcPr>
            <w:tcW w:w="1817" w:type="dxa"/>
            <w:vMerge w:val="restart"/>
          </w:tcPr>
          <w:p w14:paraId="7BB9300F" w14:textId="77777777" w:rsidR="000B6D8A" w:rsidRPr="00F254BA" w:rsidRDefault="000B6D8A" w:rsidP="00DC448C">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280" w:type="dxa"/>
            <w:tcBorders>
              <w:bottom w:val="nil"/>
              <w:right w:val="nil"/>
            </w:tcBorders>
          </w:tcPr>
          <w:p w14:paraId="0A75A564" w14:textId="77777777" w:rsidR="000B6D8A" w:rsidRPr="00F254BA" w:rsidRDefault="000B6D8A" w:rsidP="00C21917">
            <w:pPr>
              <w:contextualSpacing/>
              <w:rPr>
                <w:rFonts w:asciiTheme="majorHAnsi" w:hAnsiTheme="majorHAnsi" w:cstheme="majorHAnsi"/>
                <w:sz w:val="22"/>
                <w:szCs w:val="22"/>
              </w:rPr>
            </w:pPr>
            <w:r w:rsidRPr="00F254BA">
              <w:rPr>
                <w:rFonts w:asciiTheme="majorHAnsi" w:hAnsiTheme="majorHAnsi" w:cstheme="majorHAnsi"/>
                <w:sz w:val="22"/>
                <w:szCs w:val="22"/>
              </w:rPr>
              <w:t xml:space="preserve">Ir </w:t>
            </w:r>
            <w:r w:rsidR="00C21917" w:rsidRPr="00F254BA">
              <w:rPr>
                <w:rFonts w:asciiTheme="majorHAnsi" w:hAnsiTheme="majorHAnsi" w:cstheme="majorHAnsi"/>
                <w:sz w:val="22"/>
                <w:szCs w:val="22"/>
              </w:rPr>
              <w:t>à</w:t>
            </w:r>
            <w:r w:rsidRPr="00F254BA">
              <w:rPr>
                <w:rFonts w:asciiTheme="majorHAnsi" w:hAnsiTheme="majorHAnsi" w:cstheme="majorHAnsi"/>
                <w:sz w:val="22"/>
                <w:szCs w:val="22"/>
              </w:rPr>
              <w:t>s compras</w:t>
            </w:r>
          </w:p>
        </w:tc>
        <w:tc>
          <w:tcPr>
            <w:tcW w:w="1227" w:type="dxa"/>
            <w:tcBorders>
              <w:left w:val="nil"/>
              <w:bottom w:val="nil"/>
              <w:right w:val="nil"/>
            </w:tcBorders>
            <w:vAlign w:val="center"/>
          </w:tcPr>
          <w:p w14:paraId="5E569D35" w14:textId="77777777" w:rsidR="000B6D8A" w:rsidRPr="00F254BA" w:rsidRDefault="000B6D8A" w:rsidP="00DC448C">
            <w:pPr>
              <w:jc w:val="center"/>
              <w:rPr>
                <w:sz w:val="22"/>
                <w:szCs w:val="22"/>
              </w:rPr>
            </w:pPr>
            <w:r w:rsidRPr="00F254BA">
              <w:rPr>
                <w:sz w:val="22"/>
                <w:szCs w:val="22"/>
              </w:rPr>
              <w:t>2</w:t>
            </w:r>
          </w:p>
        </w:tc>
        <w:tc>
          <w:tcPr>
            <w:tcW w:w="1226" w:type="dxa"/>
            <w:tcBorders>
              <w:left w:val="nil"/>
              <w:bottom w:val="nil"/>
              <w:right w:val="nil"/>
            </w:tcBorders>
            <w:vAlign w:val="center"/>
          </w:tcPr>
          <w:p w14:paraId="3BD9D6B7" w14:textId="77777777" w:rsidR="000B6D8A" w:rsidRPr="00F254BA" w:rsidRDefault="000B6D8A" w:rsidP="00DC448C">
            <w:pPr>
              <w:jc w:val="center"/>
              <w:rPr>
                <w:sz w:val="22"/>
                <w:szCs w:val="22"/>
              </w:rPr>
            </w:pPr>
            <w:r w:rsidRPr="00F254BA">
              <w:rPr>
                <w:sz w:val="22"/>
                <w:szCs w:val="22"/>
              </w:rPr>
              <w:t>2</w:t>
            </w:r>
          </w:p>
        </w:tc>
        <w:tc>
          <w:tcPr>
            <w:tcW w:w="1227" w:type="dxa"/>
            <w:tcBorders>
              <w:left w:val="nil"/>
              <w:bottom w:val="nil"/>
              <w:right w:val="nil"/>
            </w:tcBorders>
            <w:vAlign w:val="center"/>
          </w:tcPr>
          <w:p w14:paraId="2F0F09DE" w14:textId="77777777" w:rsidR="000B6D8A" w:rsidRPr="00F254BA" w:rsidRDefault="000B6D8A" w:rsidP="00DC448C">
            <w:pPr>
              <w:jc w:val="center"/>
              <w:rPr>
                <w:sz w:val="22"/>
                <w:szCs w:val="22"/>
              </w:rPr>
            </w:pPr>
            <w:r w:rsidRPr="00F254BA">
              <w:rPr>
                <w:sz w:val="22"/>
                <w:szCs w:val="22"/>
              </w:rPr>
              <w:t>2</w:t>
            </w:r>
          </w:p>
        </w:tc>
        <w:tc>
          <w:tcPr>
            <w:tcW w:w="1226" w:type="dxa"/>
            <w:tcBorders>
              <w:left w:val="nil"/>
              <w:bottom w:val="nil"/>
            </w:tcBorders>
            <w:vAlign w:val="center"/>
          </w:tcPr>
          <w:p w14:paraId="6EFA45E3" w14:textId="77777777" w:rsidR="000B6D8A" w:rsidRPr="00F254BA" w:rsidRDefault="000B6D8A" w:rsidP="00DC448C">
            <w:pPr>
              <w:jc w:val="center"/>
              <w:rPr>
                <w:sz w:val="22"/>
                <w:szCs w:val="22"/>
              </w:rPr>
            </w:pPr>
            <w:r w:rsidRPr="00F254BA">
              <w:rPr>
                <w:sz w:val="22"/>
                <w:szCs w:val="22"/>
              </w:rPr>
              <w:t>2</w:t>
            </w:r>
          </w:p>
        </w:tc>
      </w:tr>
      <w:tr w:rsidR="000B6D8A" w:rsidRPr="00F254BA" w14:paraId="1AA7FC0D" w14:textId="77777777" w:rsidTr="00F176E0">
        <w:tc>
          <w:tcPr>
            <w:tcW w:w="1817" w:type="dxa"/>
            <w:vMerge/>
          </w:tcPr>
          <w:p w14:paraId="587D9048" w14:textId="77777777" w:rsidR="000B6D8A" w:rsidRPr="00F254BA" w:rsidRDefault="000B6D8A" w:rsidP="00DC448C">
            <w:pPr>
              <w:contextualSpacing/>
              <w:rPr>
                <w:rFonts w:asciiTheme="majorHAnsi" w:hAnsiTheme="majorHAnsi" w:cstheme="majorHAnsi"/>
                <w:sz w:val="22"/>
                <w:szCs w:val="22"/>
              </w:rPr>
            </w:pPr>
          </w:p>
        </w:tc>
        <w:tc>
          <w:tcPr>
            <w:tcW w:w="2280" w:type="dxa"/>
            <w:tcBorders>
              <w:top w:val="nil"/>
              <w:bottom w:val="nil"/>
              <w:right w:val="nil"/>
            </w:tcBorders>
          </w:tcPr>
          <w:p w14:paraId="6414F4D1" w14:textId="77777777" w:rsidR="000B6D8A" w:rsidRPr="00F254BA" w:rsidRDefault="000B6D8A" w:rsidP="00DC448C">
            <w:pPr>
              <w:contextualSpacing/>
              <w:rPr>
                <w:rFonts w:asciiTheme="majorHAnsi" w:hAnsiTheme="majorHAnsi" w:cstheme="majorHAnsi"/>
                <w:sz w:val="22"/>
                <w:szCs w:val="22"/>
              </w:rPr>
            </w:pPr>
            <w:r w:rsidRPr="00F254BA">
              <w:rPr>
                <w:rFonts w:asciiTheme="majorHAnsi" w:hAnsiTheme="majorHAnsi" w:cstheme="majorHAnsi"/>
                <w:sz w:val="22"/>
                <w:szCs w:val="22"/>
              </w:rPr>
              <w:t xml:space="preserve">Arranjar coisas </w:t>
            </w:r>
          </w:p>
        </w:tc>
        <w:tc>
          <w:tcPr>
            <w:tcW w:w="1227" w:type="dxa"/>
            <w:tcBorders>
              <w:top w:val="nil"/>
              <w:left w:val="nil"/>
              <w:bottom w:val="nil"/>
              <w:right w:val="nil"/>
            </w:tcBorders>
            <w:vAlign w:val="center"/>
          </w:tcPr>
          <w:p w14:paraId="1300EDE4" w14:textId="77777777" w:rsidR="000B6D8A" w:rsidRPr="00F254BA" w:rsidRDefault="000B6D8A" w:rsidP="00DC448C">
            <w:pPr>
              <w:jc w:val="center"/>
              <w:rPr>
                <w:sz w:val="22"/>
                <w:szCs w:val="22"/>
              </w:rPr>
            </w:pPr>
            <w:r w:rsidRPr="00F254BA">
              <w:rPr>
                <w:sz w:val="22"/>
                <w:szCs w:val="22"/>
              </w:rPr>
              <w:t>3</w:t>
            </w:r>
          </w:p>
        </w:tc>
        <w:tc>
          <w:tcPr>
            <w:tcW w:w="1226" w:type="dxa"/>
            <w:tcBorders>
              <w:top w:val="nil"/>
              <w:left w:val="nil"/>
              <w:bottom w:val="nil"/>
              <w:right w:val="nil"/>
            </w:tcBorders>
            <w:vAlign w:val="center"/>
          </w:tcPr>
          <w:p w14:paraId="25B2EFE3" w14:textId="77777777" w:rsidR="000B6D8A" w:rsidRPr="00F254BA" w:rsidRDefault="000B6D8A" w:rsidP="00DC448C">
            <w:pPr>
              <w:jc w:val="center"/>
              <w:rPr>
                <w:sz w:val="22"/>
                <w:szCs w:val="22"/>
              </w:rPr>
            </w:pPr>
            <w:r w:rsidRPr="00F254BA">
              <w:rPr>
                <w:sz w:val="22"/>
                <w:szCs w:val="22"/>
              </w:rPr>
              <w:t>3</w:t>
            </w:r>
          </w:p>
        </w:tc>
        <w:tc>
          <w:tcPr>
            <w:tcW w:w="1227" w:type="dxa"/>
            <w:tcBorders>
              <w:top w:val="nil"/>
              <w:left w:val="nil"/>
              <w:bottom w:val="nil"/>
              <w:right w:val="nil"/>
            </w:tcBorders>
            <w:vAlign w:val="center"/>
          </w:tcPr>
          <w:p w14:paraId="5CA9A9CF" w14:textId="77777777" w:rsidR="000B6D8A" w:rsidRPr="00F254BA" w:rsidRDefault="000B6D8A" w:rsidP="00DC448C">
            <w:pPr>
              <w:jc w:val="center"/>
              <w:rPr>
                <w:sz w:val="22"/>
                <w:szCs w:val="22"/>
              </w:rPr>
            </w:pPr>
            <w:r w:rsidRPr="00F254BA">
              <w:rPr>
                <w:sz w:val="22"/>
                <w:szCs w:val="22"/>
              </w:rPr>
              <w:t>0</w:t>
            </w:r>
          </w:p>
        </w:tc>
        <w:tc>
          <w:tcPr>
            <w:tcW w:w="1226" w:type="dxa"/>
            <w:tcBorders>
              <w:top w:val="nil"/>
              <w:left w:val="nil"/>
              <w:bottom w:val="nil"/>
            </w:tcBorders>
            <w:vAlign w:val="center"/>
          </w:tcPr>
          <w:p w14:paraId="73E45BF0" w14:textId="77777777" w:rsidR="000B6D8A" w:rsidRPr="00F254BA" w:rsidRDefault="000B6D8A" w:rsidP="00DC448C">
            <w:pPr>
              <w:jc w:val="center"/>
              <w:rPr>
                <w:sz w:val="22"/>
                <w:szCs w:val="22"/>
              </w:rPr>
            </w:pPr>
            <w:r w:rsidRPr="00F254BA">
              <w:rPr>
                <w:sz w:val="22"/>
                <w:szCs w:val="22"/>
              </w:rPr>
              <w:t>0</w:t>
            </w:r>
          </w:p>
        </w:tc>
      </w:tr>
      <w:tr w:rsidR="000B6D8A" w:rsidRPr="00F254BA" w14:paraId="1E531861" w14:textId="77777777" w:rsidTr="00F176E0">
        <w:tc>
          <w:tcPr>
            <w:tcW w:w="1817" w:type="dxa"/>
            <w:vMerge/>
          </w:tcPr>
          <w:p w14:paraId="397D4DEC" w14:textId="77777777" w:rsidR="000B6D8A" w:rsidRPr="00F254BA" w:rsidRDefault="000B6D8A" w:rsidP="00DC448C">
            <w:pPr>
              <w:contextualSpacing/>
              <w:rPr>
                <w:rFonts w:asciiTheme="majorHAnsi" w:hAnsiTheme="majorHAnsi" w:cstheme="majorHAnsi"/>
                <w:sz w:val="22"/>
                <w:szCs w:val="22"/>
              </w:rPr>
            </w:pPr>
          </w:p>
        </w:tc>
        <w:tc>
          <w:tcPr>
            <w:tcW w:w="2280" w:type="dxa"/>
            <w:tcBorders>
              <w:top w:val="nil"/>
              <w:bottom w:val="nil"/>
              <w:right w:val="nil"/>
            </w:tcBorders>
          </w:tcPr>
          <w:p w14:paraId="1723305A" w14:textId="77777777" w:rsidR="000B6D8A" w:rsidRPr="00F254BA" w:rsidRDefault="000B6D8A" w:rsidP="00DC448C">
            <w:pPr>
              <w:contextualSpacing/>
              <w:rPr>
                <w:rFonts w:asciiTheme="majorHAnsi" w:hAnsiTheme="majorHAnsi" w:cstheme="majorHAnsi"/>
                <w:sz w:val="22"/>
                <w:szCs w:val="22"/>
              </w:rPr>
            </w:pPr>
            <w:r w:rsidRPr="00F254BA">
              <w:rPr>
                <w:rFonts w:asciiTheme="majorHAnsi" w:hAnsiTheme="majorHAnsi" w:cstheme="majorHAnsi"/>
                <w:sz w:val="22"/>
                <w:szCs w:val="22"/>
              </w:rPr>
              <w:t xml:space="preserve">Tratar dos filhos </w:t>
            </w:r>
          </w:p>
        </w:tc>
        <w:tc>
          <w:tcPr>
            <w:tcW w:w="1227" w:type="dxa"/>
            <w:tcBorders>
              <w:top w:val="nil"/>
              <w:left w:val="nil"/>
              <w:bottom w:val="nil"/>
              <w:right w:val="nil"/>
            </w:tcBorders>
            <w:vAlign w:val="center"/>
          </w:tcPr>
          <w:p w14:paraId="3C02A976" w14:textId="77777777" w:rsidR="000B6D8A" w:rsidRPr="00F254BA" w:rsidRDefault="000B6D8A" w:rsidP="00DC448C">
            <w:pPr>
              <w:jc w:val="center"/>
              <w:rPr>
                <w:sz w:val="22"/>
                <w:szCs w:val="22"/>
              </w:rPr>
            </w:pPr>
            <w:r w:rsidRPr="00F254BA">
              <w:rPr>
                <w:sz w:val="22"/>
                <w:szCs w:val="22"/>
              </w:rPr>
              <w:t>5</w:t>
            </w:r>
          </w:p>
        </w:tc>
        <w:tc>
          <w:tcPr>
            <w:tcW w:w="1226" w:type="dxa"/>
            <w:tcBorders>
              <w:top w:val="nil"/>
              <w:left w:val="nil"/>
              <w:bottom w:val="nil"/>
              <w:right w:val="nil"/>
            </w:tcBorders>
            <w:vAlign w:val="center"/>
          </w:tcPr>
          <w:p w14:paraId="4D2BF99F" w14:textId="77777777" w:rsidR="000B6D8A" w:rsidRPr="00F254BA" w:rsidRDefault="000B6D8A" w:rsidP="00DC448C">
            <w:pPr>
              <w:jc w:val="center"/>
              <w:rPr>
                <w:sz w:val="22"/>
                <w:szCs w:val="22"/>
              </w:rPr>
            </w:pPr>
            <w:r w:rsidRPr="00F254BA">
              <w:rPr>
                <w:sz w:val="22"/>
                <w:szCs w:val="22"/>
              </w:rPr>
              <w:t>5</w:t>
            </w:r>
          </w:p>
        </w:tc>
        <w:tc>
          <w:tcPr>
            <w:tcW w:w="1227" w:type="dxa"/>
            <w:tcBorders>
              <w:top w:val="nil"/>
              <w:left w:val="nil"/>
              <w:bottom w:val="nil"/>
              <w:right w:val="nil"/>
            </w:tcBorders>
            <w:vAlign w:val="center"/>
          </w:tcPr>
          <w:p w14:paraId="2B1415DD" w14:textId="77777777" w:rsidR="000B6D8A" w:rsidRPr="00F254BA" w:rsidRDefault="000B6D8A" w:rsidP="00DC448C">
            <w:pPr>
              <w:jc w:val="center"/>
              <w:rPr>
                <w:sz w:val="22"/>
                <w:szCs w:val="22"/>
              </w:rPr>
            </w:pPr>
            <w:r w:rsidRPr="00F254BA">
              <w:rPr>
                <w:sz w:val="22"/>
                <w:szCs w:val="22"/>
              </w:rPr>
              <w:t>1</w:t>
            </w:r>
          </w:p>
        </w:tc>
        <w:tc>
          <w:tcPr>
            <w:tcW w:w="1226" w:type="dxa"/>
            <w:tcBorders>
              <w:top w:val="nil"/>
              <w:left w:val="nil"/>
              <w:bottom w:val="nil"/>
            </w:tcBorders>
            <w:vAlign w:val="center"/>
          </w:tcPr>
          <w:p w14:paraId="3C97959A" w14:textId="77777777" w:rsidR="000B6D8A" w:rsidRPr="00F254BA" w:rsidRDefault="000B6D8A" w:rsidP="00DC448C">
            <w:pPr>
              <w:jc w:val="center"/>
              <w:rPr>
                <w:sz w:val="22"/>
                <w:szCs w:val="22"/>
              </w:rPr>
            </w:pPr>
            <w:r w:rsidRPr="00F254BA">
              <w:rPr>
                <w:sz w:val="22"/>
                <w:szCs w:val="22"/>
              </w:rPr>
              <w:t>1</w:t>
            </w:r>
          </w:p>
        </w:tc>
      </w:tr>
      <w:tr w:rsidR="000B6D8A" w:rsidRPr="00F254BA" w14:paraId="1C47B86C" w14:textId="77777777" w:rsidTr="00F176E0">
        <w:tc>
          <w:tcPr>
            <w:tcW w:w="1817" w:type="dxa"/>
            <w:vMerge/>
          </w:tcPr>
          <w:p w14:paraId="74DAF622" w14:textId="77777777" w:rsidR="000B6D8A" w:rsidRPr="00F254BA" w:rsidRDefault="000B6D8A" w:rsidP="00DC448C">
            <w:pPr>
              <w:contextualSpacing/>
              <w:rPr>
                <w:rFonts w:asciiTheme="majorHAnsi" w:hAnsiTheme="majorHAnsi" w:cstheme="majorHAnsi"/>
                <w:sz w:val="22"/>
                <w:szCs w:val="22"/>
              </w:rPr>
            </w:pPr>
          </w:p>
        </w:tc>
        <w:tc>
          <w:tcPr>
            <w:tcW w:w="2280" w:type="dxa"/>
            <w:tcBorders>
              <w:top w:val="nil"/>
              <w:bottom w:val="single" w:sz="4" w:space="0" w:color="auto"/>
              <w:right w:val="nil"/>
            </w:tcBorders>
          </w:tcPr>
          <w:p w14:paraId="0F217FB3" w14:textId="77777777" w:rsidR="000B6D8A" w:rsidRPr="00F254BA" w:rsidRDefault="000B6D8A" w:rsidP="00DC448C">
            <w:pPr>
              <w:contextualSpacing/>
              <w:rPr>
                <w:rFonts w:asciiTheme="majorHAnsi" w:hAnsiTheme="majorHAnsi" w:cstheme="majorHAnsi"/>
                <w:sz w:val="22"/>
                <w:szCs w:val="22"/>
              </w:rPr>
            </w:pPr>
            <w:r w:rsidRPr="00F254BA">
              <w:rPr>
                <w:rFonts w:asciiTheme="majorHAnsi" w:hAnsiTheme="majorHAnsi" w:cstheme="majorHAnsi"/>
                <w:sz w:val="22"/>
                <w:szCs w:val="22"/>
              </w:rPr>
              <w:t>Ajudar a mãe</w:t>
            </w:r>
          </w:p>
        </w:tc>
        <w:tc>
          <w:tcPr>
            <w:tcW w:w="1227" w:type="dxa"/>
            <w:tcBorders>
              <w:top w:val="nil"/>
              <w:left w:val="nil"/>
              <w:bottom w:val="single" w:sz="4" w:space="0" w:color="auto"/>
              <w:right w:val="nil"/>
            </w:tcBorders>
            <w:vAlign w:val="center"/>
          </w:tcPr>
          <w:p w14:paraId="132CA78F" w14:textId="77777777" w:rsidR="000B6D8A" w:rsidRPr="00F254BA" w:rsidRDefault="000B6D8A" w:rsidP="00DC448C">
            <w:pPr>
              <w:jc w:val="center"/>
              <w:rPr>
                <w:sz w:val="22"/>
                <w:szCs w:val="22"/>
              </w:rPr>
            </w:pPr>
            <w:r w:rsidRPr="00F254BA">
              <w:rPr>
                <w:sz w:val="22"/>
                <w:szCs w:val="22"/>
              </w:rPr>
              <w:t>6</w:t>
            </w:r>
          </w:p>
        </w:tc>
        <w:tc>
          <w:tcPr>
            <w:tcW w:w="1226" w:type="dxa"/>
            <w:tcBorders>
              <w:top w:val="nil"/>
              <w:left w:val="nil"/>
              <w:bottom w:val="single" w:sz="4" w:space="0" w:color="auto"/>
              <w:right w:val="nil"/>
            </w:tcBorders>
            <w:vAlign w:val="center"/>
          </w:tcPr>
          <w:p w14:paraId="3324CEE6" w14:textId="77777777" w:rsidR="000B6D8A" w:rsidRPr="00F254BA" w:rsidRDefault="000B6D8A" w:rsidP="00DC448C">
            <w:pPr>
              <w:jc w:val="center"/>
              <w:rPr>
                <w:sz w:val="22"/>
                <w:szCs w:val="22"/>
              </w:rPr>
            </w:pPr>
            <w:r w:rsidRPr="00F254BA">
              <w:rPr>
                <w:sz w:val="22"/>
                <w:szCs w:val="22"/>
              </w:rPr>
              <w:t>6</w:t>
            </w:r>
          </w:p>
        </w:tc>
        <w:tc>
          <w:tcPr>
            <w:tcW w:w="1227" w:type="dxa"/>
            <w:tcBorders>
              <w:top w:val="nil"/>
              <w:left w:val="nil"/>
              <w:bottom w:val="single" w:sz="4" w:space="0" w:color="auto"/>
              <w:right w:val="nil"/>
            </w:tcBorders>
            <w:vAlign w:val="center"/>
          </w:tcPr>
          <w:p w14:paraId="26221F01" w14:textId="77777777" w:rsidR="000B6D8A" w:rsidRPr="00F254BA" w:rsidRDefault="000B6D8A" w:rsidP="00DC448C">
            <w:pPr>
              <w:jc w:val="center"/>
              <w:rPr>
                <w:sz w:val="22"/>
                <w:szCs w:val="22"/>
              </w:rPr>
            </w:pPr>
            <w:r w:rsidRPr="00F254BA">
              <w:rPr>
                <w:sz w:val="22"/>
                <w:szCs w:val="22"/>
              </w:rPr>
              <w:t>6</w:t>
            </w:r>
          </w:p>
        </w:tc>
        <w:tc>
          <w:tcPr>
            <w:tcW w:w="1226" w:type="dxa"/>
            <w:tcBorders>
              <w:top w:val="nil"/>
              <w:left w:val="nil"/>
              <w:bottom w:val="single" w:sz="4" w:space="0" w:color="auto"/>
            </w:tcBorders>
            <w:vAlign w:val="center"/>
          </w:tcPr>
          <w:p w14:paraId="060C2DDA" w14:textId="77777777" w:rsidR="000B6D8A" w:rsidRPr="00F254BA" w:rsidRDefault="000B6D8A" w:rsidP="00DC448C">
            <w:pPr>
              <w:jc w:val="center"/>
              <w:rPr>
                <w:sz w:val="22"/>
                <w:szCs w:val="22"/>
              </w:rPr>
            </w:pPr>
            <w:r w:rsidRPr="00F254BA">
              <w:rPr>
                <w:sz w:val="22"/>
                <w:szCs w:val="22"/>
              </w:rPr>
              <w:t>6</w:t>
            </w:r>
          </w:p>
        </w:tc>
      </w:tr>
      <w:tr w:rsidR="000B6D8A" w:rsidRPr="00F254BA" w14:paraId="0C637DA4" w14:textId="77777777" w:rsidTr="009925E5">
        <w:tc>
          <w:tcPr>
            <w:tcW w:w="1817" w:type="dxa"/>
            <w:vMerge w:val="restart"/>
          </w:tcPr>
          <w:p w14:paraId="067AD1DE" w14:textId="77777777" w:rsidR="000B6D8A" w:rsidRPr="00F254BA" w:rsidRDefault="000B6D8A" w:rsidP="00DC448C">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0" w:type="dxa"/>
            <w:tcBorders>
              <w:bottom w:val="nil"/>
            </w:tcBorders>
          </w:tcPr>
          <w:p w14:paraId="30D1E1D4" w14:textId="77777777" w:rsidR="000B6D8A" w:rsidRPr="00F254BA" w:rsidRDefault="000B6D8A" w:rsidP="00DC448C">
            <w:pPr>
              <w:contextualSpacing/>
              <w:rPr>
                <w:rFonts w:asciiTheme="majorHAnsi" w:hAnsiTheme="majorHAnsi" w:cstheme="majorHAnsi"/>
                <w:sz w:val="22"/>
                <w:szCs w:val="22"/>
              </w:rPr>
            </w:pPr>
            <w:r w:rsidRPr="00F254BA">
              <w:rPr>
                <w:rFonts w:asciiTheme="majorHAnsi" w:hAnsiTheme="majorHAnsi" w:cstheme="majorHAnsi"/>
                <w:sz w:val="22"/>
                <w:szCs w:val="22"/>
              </w:rPr>
              <w:t xml:space="preserve">Arranjar coisas </w:t>
            </w:r>
          </w:p>
        </w:tc>
        <w:tc>
          <w:tcPr>
            <w:tcW w:w="1227" w:type="dxa"/>
            <w:tcBorders>
              <w:bottom w:val="nil"/>
            </w:tcBorders>
            <w:vAlign w:val="center"/>
          </w:tcPr>
          <w:p w14:paraId="7ED153FC" w14:textId="77777777" w:rsidR="000B6D8A" w:rsidRPr="00F254BA" w:rsidRDefault="000B6D8A" w:rsidP="00DC448C">
            <w:pPr>
              <w:jc w:val="center"/>
              <w:rPr>
                <w:sz w:val="22"/>
                <w:szCs w:val="22"/>
              </w:rPr>
            </w:pPr>
            <w:r w:rsidRPr="00F254BA">
              <w:rPr>
                <w:sz w:val="22"/>
                <w:szCs w:val="22"/>
              </w:rPr>
              <w:t>1</w:t>
            </w:r>
          </w:p>
        </w:tc>
        <w:tc>
          <w:tcPr>
            <w:tcW w:w="1226" w:type="dxa"/>
            <w:tcBorders>
              <w:bottom w:val="nil"/>
            </w:tcBorders>
            <w:vAlign w:val="center"/>
          </w:tcPr>
          <w:p w14:paraId="3F8FDFCF" w14:textId="77777777" w:rsidR="000B6D8A" w:rsidRPr="00F254BA" w:rsidRDefault="000B6D8A" w:rsidP="00DC448C">
            <w:pPr>
              <w:jc w:val="center"/>
              <w:rPr>
                <w:sz w:val="22"/>
                <w:szCs w:val="22"/>
              </w:rPr>
            </w:pPr>
            <w:r w:rsidRPr="00F254BA">
              <w:rPr>
                <w:sz w:val="22"/>
                <w:szCs w:val="22"/>
              </w:rPr>
              <w:t>1</w:t>
            </w:r>
          </w:p>
        </w:tc>
        <w:tc>
          <w:tcPr>
            <w:tcW w:w="1227" w:type="dxa"/>
            <w:tcBorders>
              <w:bottom w:val="nil"/>
            </w:tcBorders>
            <w:vAlign w:val="center"/>
          </w:tcPr>
          <w:p w14:paraId="0D89EC62" w14:textId="77777777" w:rsidR="000B6D8A" w:rsidRPr="00F254BA" w:rsidRDefault="000B6D8A" w:rsidP="00DC448C">
            <w:pPr>
              <w:jc w:val="center"/>
              <w:rPr>
                <w:sz w:val="22"/>
                <w:szCs w:val="22"/>
              </w:rPr>
            </w:pPr>
            <w:r w:rsidRPr="00F254BA">
              <w:rPr>
                <w:sz w:val="22"/>
                <w:szCs w:val="22"/>
              </w:rPr>
              <w:t>0</w:t>
            </w:r>
          </w:p>
        </w:tc>
        <w:tc>
          <w:tcPr>
            <w:tcW w:w="1226" w:type="dxa"/>
            <w:tcBorders>
              <w:bottom w:val="nil"/>
            </w:tcBorders>
            <w:vAlign w:val="center"/>
          </w:tcPr>
          <w:p w14:paraId="7F3E1974" w14:textId="77777777" w:rsidR="000B6D8A" w:rsidRPr="00F254BA" w:rsidRDefault="000B6D8A" w:rsidP="00DC448C">
            <w:pPr>
              <w:jc w:val="center"/>
              <w:rPr>
                <w:sz w:val="22"/>
                <w:szCs w:val="22"/>
              </w:rPr>
            </w:pPr>
            <w:r w:rsidRPr="00F254BA">
              <w:rPr>
                <w:sz w:val="22"/>
                <w:szCs w:val="22"/>
              </w:rPr>
              <w:t>0</w:t>
            </w:r>
          </w:p>
        </w:tc>
      </w:tr>
      <w:tr w:rsidR="000B6D8A" w:rsidRPr="00F254BA" w14:paraId="7372ED85" w14:textId="77777777" w:rsidTr="009925E5">
        <w:tc>
          <w:tcPr>
            <w:tcW w:w="1817" w:type="dxa"/>
            <w:vMerge/>
          </w:tcPr>
          <w:p w14:paraId="5FD7B1DA" w14:textId="77777777" w:rsidR="000B6D8A" w:rsidRPr="00F254BA" w:rsidRDefault="000B6D8A" w:rsidP="00DC448C">
            <w:pPr>
              <w:contextualSpacing/>
              <w:rPr>
                <w:rFonts w:asciiTheme="majorHAnsi" w:hAnsiTheme="majorHAnsi" w:cstheme="majorHAnsi"/>
                <w:sz w:val="22"/>
                <w:szCs w:val="22"/>
              </w:rPr>
            </w:pPr>
          </w:p>
        </w:tc>
        <w:tc>
          <w:tcPr>
            <w:tcW w:w="2280" w:type="dxa"/>
            <w:tcBorders>
              <w:top w:val="nil"/>
              <w:bottom w:val="nil"/>
              <w:right w:val="nil"/>
            </w:tcBorders>
          </w:tcPr>
          <w:p w14:paraId="70CED7A7" w14:textId="77777777" w:rsidR="000B6D8A" w:rsidRPr="00F254BA" w:rsidRDefault="00C21917" w:rsidP="00DC448C">
            <w:pPr>
              <w:contextualSpacing/>
              <w:rPr>
                <w:rFonts w:asciiTheme="majorHAnsi" w:hAnsiTheme="majorHAnsi" w:cstheme="majorHAnsi"/>
                <w:sz w:val="22"/>
                <w:szCs w:val="22"/>
              </w:rPr>
            </w:pPr>
            <w:r w:rsidRPr="00F254BA">
              <w:rPr>
                <w:rFonts w:asciiTheme="majorHAnsi" w:hAnsiTheme="majorHAnsi" w:cstheme="majorHAnsi"/>
                <w:sz w:val="22"/>
                <w:szCs w:val="22"/>
              </w:rPr>
              <w:t>Ir à</w:t>
            </w:r>
            <w:r w:rsidR="000B6D8A" w:rsidRPr="00F254BA">
              <w:rPr>
                <w:rFonts w:asciiTheme="majorHAnsi" w:hAnsiTheme="majorHAnsi" w:cstheme="majorHAnsi"/>
                <w:sz w:val="22"/>
                <w:szCs w:val="22"/>
              </w:rPr>
              <w:t>s compras</w:t>
            </w:r>
          </w:p>
        </w:tc>
        <w:tc>
          <w:tcPr>
            <w:tcW w:w="1227" w:type="dxa"/>
            <w:tcBorders>
              <w:top w:val="nil"/>
              <w:left w:val="nil"/>
              <w:bottom w:val="nil"/>
              <w:right w:val="nil"/>
            </w:tcBorders>
            <w:vAlign w:val="center"/>
          </w:tcPr>
          <w:p w14:paraId="4A340B3E" w14:textId="77777777" w:rsidR="000B6D8A" w:rsidRPr="00F254BA" w:rsidRDefault="000B6D8A" w:rsidP="00DC448C">
            <w:pPr>
              <w:jc w:val="center"/>
              <w:rPr>
                <w:sz w:val="22"/>
                <w:szCs w:val="22"/>
              </w:rPr>
            </w:pPr>
            <w:r w:rsidRPr="00F254BA">
              <w:rPr>
                <w:sz w:val="22"/>
                <w:szCs w:val="22"/>
              </w:rPr>
              <w:t>1</w:t>
            </w:r>
          </w:p>
        </w:tc>
        <w:tc>
          <w:tcPr>
            <w:tcW w:w="1226" w:type="dxa"/>
            <w:tcBorders>
              <w:top w:val="nil"/>
              <w:left w:val="nil"/>
              <w:bottom w:val="nil"/>
              <w:right w:val="nil"/>
            </w:tcBorders>
            <w:vAlign w:val="center"/>
          </w:tcPr>
          <w:p w14:paraId="49A020D1" w14:textId="77777777" w:rsidR="000B6D8A" w:rsidRPr="00F254BA" w:rsidRDefault="000B6D8A" w:rsidP="00DC448C">
            <w:pPr>
              <w:jc w:val="center"/>
              <w:rPr>
                <w:sz w:val="22"/>
                <w:szCs w:val="22"/>
              </w:rPr>
            </w:pPr>
            <w:r w:rsidRPr="00F254BA">
              <w:rPr>
                <w:sz w:val="22"/>
                <w:szCs w:val="22"/>
              </w:rPr>
              <w:t>1</w:t>
            </w:r>
          </w:p>
        </w:tc>
        <w:tc>
          <w:tcPr>
            <w:tcW w:w="1227" w:type="dxa"/>
            <w:tcBorders>
              <w:top w:val="nil"/>
              <w:left w:val="nil"/>
              <w:bottom w:val="nil"/>
              <w:right w:val="nil"/>
            </w:tcBorders>
            <w:vAlign w:val="center"/>
          </w:tcPr>
          <w:p w14:paraId="1F17BCDB" w14:textId="77777777" w:rsidR="000B6D8A" w:rsidRPr="00F254BA" w:rsidRDefault="000B6D8A" w:rsidP="00DC448C">
            <w:pPr>
              <w:jc w:val="center"/>
              <w:rPr>
                <w:sz w:val="22"/>
                <w:szCs w:val="22"/>
              </w:rPr>
            </w:pPr>
            <w:r w:rsidRPr="00F254BA">
              <w:rPr>
                <w:sz w:val="22"/>
                <w:szCs w:val="22"/>
              </w:rPr>
              <w:t>0</w:t>
            </w:r>
          </w:p>
        </w:tc>
        <w:tc>
          <w:tcPr>
            <w:tcW w:w="1226" w:type="dxa"/>
            <w:tcBorders>
              <w:top w:val="nil"/>
              <w:left w:val="nil"/>
              <w:bottom w:val="nil"/>
            </w:tcBorders>
            <w:vAlign w:val="center"/>
          </w:tcPr>
          <w:p w14:paraId="6CB4E99C" w14:textId="77777777" w:rsidR="000B6D8A" w:rsidRPr="00F254BA" w:rsidRDefault="000B6D8A" w:rsidP="00DC448C">
            <w:pPr>
              <w:jc w:val="center"/>
              <w:rPr>
                <w:sz w:val="22"/>
                <w:szCs w:val="22"/>
              </w:rPr>
            </w:pPr>
            <w:r w:rsidRPr="00F254BA">
              <w:rPr>
                <w:sz w:val="22"/>
                <w:szCs w:val="22"/>
              </w:rPr>
              <w:t>0</w:t>
            </w:r>
          </w:p>
        </w:tc>
      </w:tr>
      <w:tr w:rsidR="000B6D8A" w:rsidRPr="00F254BA" w14:paraId="031F6DE2" w14:textId="77777777" w:rsidTr="009925E5">
        <w:tc>
          <w:tcPr>
            <w:tcW w:w="1817" w:type="dxa"/>
            <w:vMerge/>
          </w:tcPr>
          <w:p w14:paraId="1B0EFE3B" w14:textId="77777777" w:rsidR="000B6D8A" w:rsidRPr="00F254BA" w:rsidRDefault="000B6D8A" w:rsidP="00DC448C">
            <w:pPr>
              <w:contextualSpacing/>
              <w:rPr>
                <w:rFonts w:asciiTheme="majorHAnsi" w:hAnsiTheme="majorHAnsi" w:cstheme="majorHAnsi"/>
                <w:sz w:val="22"/>
                <w:szCs w:val="22"/>
              </w:rPr>
            </w:pPr>
          </w:p>
        </w:tc>
        <w:tc>
          <w:tcPr>
            <w:tcW w:w="2280" w:type="dxa"/>
            <w:tcBorders>
              <w:top w:val="nil"/>
              <w:bottom w:val="nil"/>
              <w:right w:val="nil"/>
            </w:tcBorders>
          </w:tcPr>
          <w:p w14:paraId="293BDB1A" w14:textId="77777777" w:rsidR="000B6D8A" w:rsidRPr="00F254BA" w:rsidRDefault="000B6D8A" w:rsidP="00DC448C">
            <w:pPr>
              <w:contextualSpacing/>
              <w:rPr>
                <w:rFonts w:asciiTheme="majorHAnsi" w:hAnsiTheme="majorHAnsi" w:cstheme="majorHAnsi"/>
                <w:sz w:val="22"/>
                <w:szCs w:val="22"/>
              </w:rPr>
            </w:pPr>
            <w:r w:rsidRPr="00F254BA">
              <w:rPr>
                <w:rFonts w:asciiTheme="majorHAnsi" w:hAnsiTheme="majorHAnsi" w:cstheme="majorHAnsi"/>
                <w:sz w:val="22"/>
                <w:szCs w:val="22"/>
              </w:rPr>
              <w:t xml:space="preserve">Tratar da comida </w:t>
            </w:r>
          </w:p>
        </w:tc>
        <w:tc>
          <w:tcPr>
            <w:tcW w:w="1227" w:type="dxa"/>
            <w:tcBorders>
              <w:top w:val="nil"/>
              <w:left w:val="nil"/>
              <w:bottom w:val="nil"/>
              <w:right w:val="nil"/>
            </w:tcBorders>
            <w:vAlign w:val="center"/>
          </w:tcPr>
          <w:p w14:paraId="78513ABA" w14:textId="77777777" w:rsidR="000B6D8A" w:rsidRPr="00F254BA" w:rsidRDefault="000B6D8A" w:rsidP="00DC448C">
            <w:pPr>
              <w:jc w:val="center"/>
              <w:rPr>
                <w:sz w:val="22"/>
                <w:szCs w:val="22"/>
              </w:rPr>
            </w:pPr>
            <w:r w:rsidRPr="00F254BA">
              <w:rPr>
                <w:sz w:val="22"/>
                <w:szCs w:val="22"/>
              </w:rPr>
              <w:t>7</w:t>
            </w:r>
          </w:p>
        </w:tc>
        <w:tc>
          <w:tcPr>
            <w:tcW w:w="1226" w:type="dxa"/>
            <w:tcBorders>
              <w:top w:val="nil"/>
              <w:left w:val="nil"/>
              <w:bottom w:val="nil"/>
              <w:right w:val="nil"/>
            </w:tcBorders>
            <w:vAlign w:val="center"/>
          </w:tcPr>
          <w:p w14:paraId="5F46D9F2" w14:textId="77777777" w:rsidR="000B6D8A" w:rsidRPr="00F254BA" w:rsidRDefault="000B6D8A" w:rsidP="00DC448C">
            <w:pPr>
              <w:jc w:val="center"/>
              <w:rPr>
                <w:sz w:val="22"/>
                <w:szCs w:val="22"/>
              </w:rPr>
            </w:pPr>
            <w:r w:rsidRPr="00F254BA">
              <w:rPr>
                <w:sz w:val="22"/>
                <w:szCs w:val="22"/>
              </w:rPr>
              <w:t>7</w:t>
            </w:r>
          </w:p>
        </w:tc>
        <w:tc>
          <w:tcPr>
            <w:tcW w:w="1227" w:type="dxa"/>
            <w:tcBorders>
              <w:top w:val="nil"/>
              <w:left w:val="nil"/>
              <w:bottom w:val="nil"/>
              <w:right w:val="nil"/>
            </w:tcBorders>
            <w:vAlign w:val="center"/>
          </w:tcPr>
          <w:p w14:paraId="3C23F3CD" w14:textId="77777777" w:rsidR="000B6D8A" w:rsidRPr="00F254BA" w:rsidRDefault="000B6D8A" w:rsidP="00DC448C">
            <w:pPr>
              <w:jc w:val="center"/>
              <w:rPr>
                <w:sz w:val="22"/>
                <w:szCs w:val="22"/>
              </w:rPr>
            </w:pPr>
            <w:r w:rsidRPr="00F254BA">
              <w:rPr>
                <w:sz w:val="22"/>
                <w:szCs w:val="22"/>
              </w:rPr>
              <w:t>9</w:t>
            </w:r>
          </w:p>
        </w:tc>
        <w:tc>
          <w:tcPr>
            <w:tcW w:w="1226" w:type="dxa"/>
            <w:tcBorders>
              <w:top w:val="nil"/>
              <w:left w:val="nil"/>
              <w:bottom w:val="nil"/>
            </w:tcBorders>
            <w:vAlign w:val="center"/>
          </w:tcPr>
          <w:p w14:paraId="4A4CE5F9" w14:textId="77777777" w:rsidR="000B6D8A" w:rsidRPr="00F254BA" w:rsidRDefault="000B6D8A" w:rsidP="00DC448C">
            <w:pPr>
              <w:jc w:val="center"/>
              <w:rPr>
                <w:sz w:val="22"/>
                <w:szCs w:val="22"/>
              </w:rPr>
            </w:pPr>
            <w:r w:rsidRPr="00F254BA">
              <w:rPr>
                <w:sz w:val="22"/>
                <w:szCs w:val="22"/>
              </w:rPr>
              <w:t>9</w:t>
            </w:r>
          </w:p>
        </w:tc>
      </w:tr>
      <w:tr w:rsidR="000B6D8A" w:rsidRPr="00F254BA" w14:paraId="44C0E9DA" w14:textId="77777777" w:rsidTr="009925E5">
        <w:tc>
          <w:tcPr>
            <w:tcW w:w="1817" w:type="dxa"/>
            <w:vMerge/>
          </w:tcPr>
          <w:p w14:paraId="67C72435" w14:textId="77777777" w:rsidR="000B6D8A" w:rsidRPr="00F254BA" w:rsidRDefault="000B6D8A" w:rsidP="00DC448C">
            <w:pPr>
              <w:contextualSpacing/>
              <w:rPr>
                <w:rFonts w:asciiTheme="majorHAnsi" w:hAnsiTheme="majorHAnsi" w:cstheme="majorHAnsi"/>
                <w:sz w:val="22"/>
                <w:szCs w:val="22"/>
              </w:rPr>
            </w:pPr>
          </w:p>
        </w:tc>
        <w:tc>
          <w:tcPr>
            <w:tcW w:w="2280" w:type="dxa"/>
            <w:tcBorders>
              <w:top w:val="nil"/>
              <w:bottom w:val="nil"/>
              <w:right w:val="nil"/>
            </w:tcBorders>
          </w:tcPr>
          <w:p w14:paraId="5DC4EC6E" w14:textId="77777777" w:rsidR="000B6D8A" w:rsidRPr="00F254BA" w:rsidRDefault="000B6D8A" w:rsidP="00DC448C">
            <w:pPr>
              <w:contextualSpacing/>
              <w:rPr>
                <w:rFonts w:asciiTheme="majorHAnsi" w:hAnsiTheme="majorHAnsi" w:cstheme="majorHAnsi"/>
                <w:sz w:val="22"/>
                <w:szCs w:val="22"/>
              </w:rPr>
            </w:pPr>
            <w:r w:rsidRPr="00F254BA">
              <w:rPr>
                <w:rFonts w:asciiTheme="majorHAnsi" w:hAnsiTheme="majorHAnsi" w:cstheme="majorHAnsi"/>
                <w:sz w:val="22"/>
                <w:szCs w:val="22"/>
              </w:rPr>
              <w:t>Tratar/Limpar a casa</w:t>
            </w:r>
          </w:p>
        </w:tc>
        <w:tc>
          <w:tcPr>
            <w:tcW w:w="1227" w:type="dxa"/>
            <w:tcBorders>
              <w:top w:val="nil"/>
              <w:left w:val="nil"/>
              <w:bottom w:val="nil"/>
              <w:right w:val="nil"/>
            </w:tcBorders>
            <w:vAlign w:val="center"/>
          </w:tcPr>
          <w:p w14:paraId="66AF2D5F" w14:textId="77777777" w:rsidR="000B6D8A" w:rsidRPr="00F254BA" w:rsidRDefault="000B6D8A" w:rsidP="00DC448C">
            <w:pPr>
              <w:jc w:val="center"/>
              <w:rPr>
                <w:sz w:val="22"/>
                <w:szCs w:val="22"/>
              </w:rPr>
            </w:pPr>
            <w:r w:rsidRPr="00F254BA">
              <w:rPr>
                <w:sz w:val="22"/>
                <w:szCs w:val="22"/>
              </w:rPr>
              <w:t>9</w:t>
            </w:r>
          </w:p>
        </w:tc>
        <w:tc>
          <w:tcPr>
            <w:tcW w:w="1226" w:type="dxa"/>
            <w:tcBorders>
              <w:top w:val="nil"/>
              <w:left w:val="nil"/>
              <w:bottom w:val="nil"/>
              <w:right w:val="nil"/>
            </w:tcBorders>
            <w:vAlign w:val="center"/>
          </w:tcPr>
          <w:p w14:paraId="696C878D" w14:textId="77777777" w:rsidR="000B6D8A" w:rsidRPr="00F254BA" w:rsidRDefault="000B6D8A" w:rsidP="00DC448C">
            <w:pPr>
              <w:jc w:val="center"/>
              <w:rPr>
                <w:sz w:val="22"/>
                <w:szCs w:val="22"/>
              </w:rPr>
            </w:pPr>
            <w:r w:rsidRPr="00F254BA">
              <w:rPr>
                <w:sz w:val="22"/>
                <w:szCs w:val="22"/>
              </w:rPr>
              <w:t>9</w:t>
            </w:r>
          </w:p>
        </w:tc>
        <w:tc>
          <w:tcPr>
            <w:tcW w:w="1227" w:type="dxa"/>
            <w:tcBorders>
              <w:top w:val="nil"/>
              <w:left w:val="nil"/>
              <w:bottom w:val="nil"/>
              <w:right w:val="nil"/>
            </w:tcBorders>
            <w:vAlign w:val="center"/>
          </w:tcPr>
          <w:p w14:paraId="03991799" w14:textId="77777777" w:rsidR="000B6D8A" w:rsidRPr="00F254BA" w:rsidRDefault="000B6D8A" w:rsidP="00DC448C">
            <w:pPr>
              <w:jc w:val="center"/>
              <w:rPr>
                <w:sz w:val="22"/>
                <w:szCs w:val="22"/>
              </w:rPr>
            </w:pPr>
            <w:r w:rsidRPr="00F254BA">
              <w:rPr>
                <w:sz w:val="22"/>
                <w:szCs w:val="22"/>
              </w:rPr>
              <w:t>5</w:t>
            </w:r>
          </w:p>
        </w:tc>
        <w:tc>
          <w:tcPr>
            <w:tcW w:w="1226" w:type="dxa"/>
            <w:tcBorders>
              <w:top w:val="nil"/>
              <w:left w:val="nil"/>
              <w:bottom w:val="nil"/>
            </w:tcBorders>
            <w:vAlign w:val="center"/>
          </w:tcPr>
          <w:p w14:paraId="232B0739" w14:textId="77777777" w:rsidR="000B6D8A" w:rsidRPr="00F254BA" w:rsidRDefault="000B6D8A" w:rsidP="00DC448C">
            <w:pPr>
              <w:jc w:val="center"/>
              <w:rPr>
                <w:sz w:val="22"/>
                <w:szCs w:val="22"/>
              </w:rPr>
            </w:pPr>
            <w:r w:rsidRPr="00F254BA">
              <w:rPr>
                <w:sz w:val="22"/>
                <w:szCs w:val="22"/>
              </w:rPr>
              <w:t>5</w:t>
            </w:r>
          </w:p>
        </w:tc>
      </w:tr>
      <w:tr w:rsidR="000B6D8A" w:rsidRPr="00F254BA" w14:paraId="5F4F1BA0" w14:textId="77777777" w:rsidTr="00734FD9">
        <w:tc>
          <w:tcPr>
            <w:tcW w:w="1817" w:type="dxa"/>
            <w:vMerge/>
            <w:tcBorders>
              <w:bottom w:val="single" w:sz="4" w:space="0" w:color="auto"/>
            </w:tcBorders>
          </w:tcPr>
          <w:p w14:paraId="37D8295C" w14:textId="77777777" w:rsidR="000B6D8A" w:rsidRPr="00F254BA" w:rsidRDefault="000B6D8A" w:rsidP="00DC448C">
            <w:pPr>
              <w:contextualSpacing/>
              <w:rPr>
                <w:rFonts w:asciiTheme="majorHAnsi" w:hAnsiTheme="majorHAnsi" w:cstheme="majorHAnsi"/>
                <w:sz w:val="22"/>
                <w:szCs w:val="22"/>
              </w:rPr>
            </w:pPr>
          </w:p>
        </w:tc>
        <w:tc>
          <w:tcPr>
            <w:tcW w:w="2280" w:type="dxa"/>
            <w:tcBorders>
              <w:top w:val="nil"/>
              <w:bottom w:val="single" w:sz="4" w:space="0" w:color="auto"/>
            </w:tcBorders>
          </w:tcPr>
          <w:p w14:paraId="7AB78E1A" w14:textId="77777777" w:rsidR="000B6D8A" w:rsidRPr="00F254BA" w:rsidRDefault="000B6D8A" w:rsidP="00DC448C">
            <w:pPr>
              <w:contextualSpacing/>
              <w:rPr>
                <w:rFonts w:asciiTheme="majorHAnsi" w:hAnsiTheme="majorHAnsi" w:cstheme="majorHAnsi"/>
                <w:sz w:val="22"/>
                <w:szCs w:val="22"/>
              </w:rPr>
            </w:pPr>
            <w:r w:rsidRPr="00F254BA">
              <w:rPr>
                <w:rFonts w:asciiTheme="majorHAnsi" w:hAnsiTheme="majorHAnsi" w:cstheme="majorHAnsi"/>
                <w:sz w:val="22"/>
                <w:szCs w:val="22"/>
              </w:rPr>
              <w:t>Tratar dos filhos</w:t>
            </w:r>
          </w:p>
        </w:tc>
        <w:tc>
          <w:tcPr>
            <w:tcW w:w="1227" w:type="dxa"/>
            <w:tcBorders>
              <w:top w:val="nil"/>
              <w:bottom w:val="single" w:sz="4" w:space="0" w:color="auto"/>
            </w:tcBorders>
            <w:vAlign w:val="center"/>
          </w:tcPr>
          <w:p w14:paraId="6ED379EC" w14:textId="77777777" w:rsidR="000B6D8A" w:rsidRPr="00F254BA" w:rsidRDefault="000B6D8A" w:rsidP="00DC448C">
            <w:pPr>
              <w:jc w:val="center"/>
              <w:rPr>
                <w:sz w:val="22"/>
                <w:szCs w:val="22"/>
              </w:rPr>
            </w:pPr>
            <w:r w:rsidRPr="00F254BA">
              <w:rPr>
                <w:sz w:val="22"/>
                <w:szCs w:val="22"/>
              </w:rPr>
              <w:t>15</w:t>
            </w:r>
          </w:p>
        </w:tc>
        <w:tc>
          <w:tcPr>
            <w:tcW w:w="1226" w:type="dxa"/>
            <w:tcBorders>
              <w:top w:val="nil"/>
              <w:bottom w:val="single" w:sz="4" w:space="0" w:color="auto"/>
            </w:tcBorders>
            <w:vAlign w:val="center"/>
          </w:tcPr>
          <w:p w14:paraId="41F943F4" w14:textId="77777777" w:rsidR="000B6D8A" w:rsidRPr="00F254BA" w:rsidRDefault="000B6D8A" w:rsidP="00DC448C">
            <w:pPr>
              <w:jc w:val="center"/>
              <w:rPr>
                <w:sz w:val="22"/>
                <w:szCs w:val="22"/>
              </w:rPr>
            </w:pPr>
            <w:r w:rsidRPr="00F254BA">
              <w:rPr>
                <w:sz w:val="22"/>
                <w:szCs w:val="22"/>
              </w:rPr>
              <w:t>15</w:t>
            </w:r>
          </w:p>
        </w:tc>
        <w:tc>
          <w:tcPr>
            <w:tcW w:w="1227" w:type="dxa"/>
            <w:tcBorders>
              <w:top w:val="nil"/>
              <w:bottom w:val="single" w:sz="4" w:space="0" w:color="auto"/>
            </w:tcBorders>
            <w:vAlign w:val="center"/>
          </w:tcPr>
          <w:p w14:paraId="12B0ACCD" w14:textId="77777777" w:rsidR="000B6D8A" w:rsidRPr="00F254BA" w:rsidRDefault="000B6D8A" w:rsidP="00DC448C">
            <w:pPr>
              <w:jc w:val="center"/>
              <w:rPr>
                <w:sz w:val="22"/>
                <w:szCs w:val="22"/>
              </w:rPr>
            </w:pPr>
            <w:r w:rsidRPr="00F254BA">
              <w:rPr>
                <w:sz w:val="22"/>
                <w:szCs w:val="22"/>
              </w:rPr>
              <w:t>8</w:t>
            </w:r>
          </w:p>
        </w:tc>
        <w:tc>
          <w:tcPr>
            <w:tcW w:w="1226" w:type="dxa"/>
            <w:tcBorders>
              <w:top w:val="nil"/>
              <w:bottom w:val="single" w:sz="4" w:space="0" w:color="auto"/>
            </w:tcBorders>
            <w:vAlign w:val="center"/>
          </w:tcPr>
          <w:p w14:paraId="1EE2010D" w14:textId="77777777" w:rsidR="000B6D8A" w:rsidRPr="00F254BA" w:rsidRDefault="000B6D8A" w:rsidP="00DC448C">
            <w:pPr>
              <w:jc w:val="center"/>
              <w:rPr>
                <w:sz w:val="22"/>
                <w:szCs w:val="22"/>
              </w:rPr>
            </w:pPr>
            <w:r w:rsidRPr="00F254BA">
              <w:rPr>
                <w:sz w:val="22"/>
                <w:szCs w:val="22"/>
              </w:rPr>
              <w:t>8</w:t>
            </w:r>
          </w:p>
        </w:tc>
      </w:tr>
    </w:tbl>
    <w:p w14:paraId="78E3A309" w14:textId="77777777" w:rsidR="00E03BDA" w:rsidRPr="00F254BA" w:rsidRDefault="00E03BDA" w:rsidP="00E03BDA">
      <w:pPr>
        <w:tabs>
          <w:tab w:val="left" w:pos="5526"/>
        </w:tabs>
        <w:spacing w:line="360" w:lineRule="auto"/>
        <w:rPr>
          <w:sz w:val="22"/>
          <w:szCs w:val="22"/>
        </w:rPr>
      </w:pPr>
    </w:p>
    <w:p w14:paraId="4FF28F46" w14:textId="77777777" w:rsidR="0013616B" w:rsidRPr="00F254BA" w:rsidRDefault="0013616B" w:rsidP="0013616B">
      <w:pPr>
        <w:spacing w:line="360" w:lineRule="auto"/>
        <w:ind w:firstLine="709"/>
        <w:jc w:val="both"/>
        <w:rPr>
          <w:sz w:val="22"/>
          <w:szCs w:val="22"/>
        </w:rPr>
      </w:pPr>
      <w:r w:rsidRPr="00F254BA">
        <w:rPr>
          <w:sz w:val="22"/>
          <w:szCs w:val="22"/>
        </w:rPr>
        <w:t xml:space="preserve">Ao visualizar o quadro </w:t>
      </w:r>
      <w:r w:rsidR="0085003A" w:rsidRPr="00F254BA">
        <w:rPr>
          <w:sz w:val="22"/>
          <w:szCs w:val="22"/>
        </w:rPr>
        <w:t>30</w:t>
      </w:r>
      <w:r w:rsidRPr="00F254BA">
        <w:rPr>
          <w:sz w:val="22"/>
          <w:szCs w:val="22"/>
        </w:rPr>
        <w:t xml:space="preserve"> anterior, a </w:t>
      </w:r>
      <w:r w:rsidRPr="00F254BA">
        <w:rPr>
          <w:i/>
          <w:sz w:val="22"/>
          <w:szCs w:val="22"/>
        </w:rPr>
        <w:t xml:space="preserve">categoria </w:t>
      </w:r>
      <w:r w:rsidR="00F176E0" w:rsidRPr="00F254BA">
        <w:rPr>
          <w:i/>
          <w:sz w:val="22"/>
          <w:szCs w:val="22"/>
        </w:rPr>
        <w:t>T</w:t>
      </w:r>
      <w:r w:rsidR="00A97CD4" w:rsidRPr="00F254BA">
        <w:rPr>
          <w:i/>
          <w:sz w:val="22"/>
          <w:szCs w:val="22"/>
        </w:rPr>
        <w:t xml:space="preserve">arefas </w:t>
      </w:r>
      <w:r w:rsidR="00D33B3A" w:rsidRPr="00F254BA">
        <w:rPr>
          <w:i/>
          <w:sz w:val="22"/>
          <w:szCs w:val="22"/>
        </w:rPr>
        <w:t>do Quotidiano</w:t>
      </w:r>
      <w:r w:rsidRPr="00F254BA">
        <w:rPr>
          <w:sz w:val="22"/>
          <w:szCs w:val="22"/>
        </w:rPr>
        <w:t xml:space="preserve"> compreende de </w:t>
      </w:r>
      <w:r w:rsidR="004B3556" w:rsidRPr="00F254BA">
        <w:rPr>
          <w:sz w:val="22"/>
          <w:szCs w:val="22"/>
        </w:rPr>
        <w:t>6</w:t>
      </w:r>
      <w:r w:rsidRPr="00F254BA">
        <w:rPr>
          <w:sz w:val="22"/>
          <w:szCs w:val="22"/>
        </w:rPr>
        <w:t xml:space="preserve"> subcategorias.</w:t>
      </w:r>
    </w:p>
    <w:p w14:paraId="276F45C6" w14:textId="77777777" w:rsidR="00734FD9" w:rsidRPr="00F254BA" w:rsidRDefault="0013616B" w:rsidP="00734FD9">
      <w:pPr>
        <w:spacing w:line="360" w:lineRule="auto"/>
        <w:ind w:firstLine="709"/>
        <w:jc w:val="both"/>
        <w:rPr>
          <w:sz w:val="22"/>
          <w:szCs w:val="22"/>
        </w:rPr>
      </w:pPr>
      <w:r w:rsidRPr="00F254BA">
        <w:rPr>
          <w:sz w:val="22"/>
          <w:szCs w:val="22"/>
        </w:rPr>
        <w:t xml:space="preserve"> Relativamente as famílias tradicionais, a </w:t>
      </w:r>
      <w:r w:rsidRPr="00F254BA">
        <w:rPr>
          <w:i/>
          <w:sz w:val="22"/>
          <w:szCs w:val="22"/>
        </w:rPr>
        <w:t xml:space="preserve">subcategoria </w:t>
      </w:r>
      <w:r w:rsidR="00F176E0" w:rsidRPr="00F254BA">
        <w:rPr>
          <w:i/>
          <w:sz w:val="22"/>
          <w:szCs w:val="22"/>
        </w:rPr>
        <w:t>T</w:t>
      </w:r>
      <w:r w:rsidRPr="00F254BA">
        <w:rPr>
          <w:i/>
          <w:sz w:val="22"/>
          <w:szCs w:val="22"/>
        </w:rPr>
        <w:t>ratar dos filhos,</w:t>
      </w:r>
      <w:r w:rsidRPr="00F254BA">
        <w:rPr>
          <w:sz w:val="22"/>
          <w:szCs w:val="22"/>
        </w:rPr>
        <w:t xml:space="preserve"> foi mencionada por cinco crianças de FTr (UR=5) e uma criança de FMn (UR=1) demonstrado através dos seguintes testemunhos: “</w:t>
      </w:r>
      <w:r w:rsidR="00D537E9" w:rsidRPr="00F254BA">
        <w:rPr>
          <w:i/>
          <w:sz w:val="22"/>
          <w:szCs w:val="22"/>
        </w:rPr>
        <w:t>tomar conta das crianças</w:t>
      </w:r>
      <w:r w:rsidR="00D537E9" w:rsidRPr="00F254BA">
        <w:rPr>
          <w:sz w:val="22"/>
          <w:szCs w:val="22"/>
        </w:rPr>
        <w:t xml:space="preserve">” CR5 </w:t>
      </w:r>
      <w:r w:rsidRPr="00F254BA">
        <w:rPr>
          <w:sz w:val="22"/>
          <w:szCs w:val="22"/>
        </w:rPr>
        <w:t>e “</w:t>
      </w:r>
      <w:r w:rsidR="00D537E9" w:rsidRPr="00F254BA">
        <w:rPr>
          <w:sz w:val="22"/>
          <w:szCs w:val="22"/>
        </w:rPr>
        <w:t>ajudara dar de comida às crianças</w:t>
      </w:r>
      <w:r w:rsidRPr="00F254BA">
        <w:rPr>
          <w:sz w:val="22"/>
          <w:szCs w:val="22"/>
        </w:rPr>
        <w:t>” CR</w:t>
      </w:r>
      <w:r w:rsidR="00D537E9" w:rsidRPr="00F254BA">
        <w:rPr>
          <w:sz w:val="22"/>
          <w:szCs w:val="22"/>
        </w:rPr>
        <w:t>3</w:t>
      </w:r>
      <w:r w:rsidRPr="00F254BA">
        <w:rPr>
          <w:sz w:val="22"/>
          <w:szCs w:val="22"/>
        </w:rPr>
        <w:t xml:space="preserve">; a </w:t>
      </w:r>
      <w:r w:rsidRPr="00F254BA">
        <w:rPr>
          <w:i/>
          <w:sz w:val="22"/>
          <w:szCs w:val="22"/>
        </w:rPr>
        <w:t>subcategoria</w:t>
      </w:r>
      <w:r w:rsidR="00BE1A77" w:rsidRPr="00F254BA">
        <w:rPr>
          <w:i/>
          <w:sz w:val="22"/>
          <w:szCs w:val="22"/>
        </w:rPr>
        <w:t xml:space="preserve"> </w:t>
      </w:r>
      <w:r w:rsidR="00C21917" w:rsidRPr="00F254BA">
        <w:rPr>
          <w:i/>
          <w:sz w:val="22"/>
          <w:szCs w:val="22"/>
        </w:rPr>
        <w:t>I</w:t>
      </w:r>
      <w:r w:rsidRPr="00F254BA">
        <w:rPr>
          <w:i/>
          <w:sz w:val="22"/>
          <w:szCs w:val="22"/>
        </w:rPr>
        <w:t xml:space="preserve">r </w:t>
      </w:r>
      <w:r w:rsidR="00C21917" w:rsidRPr="00F254BA">
        <w:rPr>
          <w:i/>
          <w:sz w:val="22"/>
          <w:szCs w:val="22"/>
        </w:rPr>
        <w:t>à</w:t>
      </w:r>
      <w:r w:rsidRPr="00F254BA">
        <w:rPr>
          <w:i/>
          <w:sz w:val="22"/>
          <w:szCs w:val="22"/>
        </w:rPr>
        <w:t>s compras</w:t>
      </w:r>
      <w:r w:rsidRPr="00F254BA">
        <w:rPr>
          <w:sz w:val="22"/>
          <w:szCs w:val="22"/>
        </w:rPr>
        <w:t xml:space="preserve">, foi referida por duas crianças de FTr (UR=2) e duas crianças de FMn (UR=2), mencionada através das seguintes expressões: </w:t>
      </w:r>
      <w:r w:rsidR="00D537E9" w:rsidRPr="00F254BA">
        <w:rPr>
          <w:sz w:val="22"/>
          <w:szCs w:val="22"/>
        </w:rPr>
        <w:t>“</w:t>
      </w:r>
      <w:r w:rsidR="00D537E9" w:rsidRPr="00F254BA">
        <w:rPr>
          <w:i/>
          <w:sz w:val="22"/>
          <w:szCs w:val="22"/>
        </w:rPr>
        <w:t>comprar as coisas que a mãe pede</w:t>
      </w:r>
      <w:r w:rsidR="00D537E9" w:rsidRPr="00F254BA">
        <w:rPr>
          <w:sz w:val="22"/>
          <w:szCs w:val="22"/>
        </w:rPr>
        <w:t xml:space="preserve">” CR28 </w:t>
      </w:r>
      <w:r w:rsidRPr="00F254BA">
        <w:rPr>
          <w:sz w:val="22"/>
          <w:szCs w:val="22"/>
        </w:rPr>
        <w:t>e “</w:t>
      </w:r>
      <w:r w:rsidR="00D537E9" w:rsidRPr="00F254BA">
        <w:rPr>
          <w:i/>
          <w:sz w:val="22"/>
          <w:szCs w:val="22"/>
        </w:rPr>
        <w:t>vai comprar coisas</w:t>
      </w:r>
      <w:r w:rsidRPr="00F254BA">
        <w:rPr>
          <w:sz w:val="22"/>
          <w:szCs w:val="22"/>
        </w:rPr>
        <w:t>” CR</w:t>
      </w:r>
      <w:r w:rsidR="00D537E9" w:rsidRPr="00F254BA">
        <w:rPr>
          <w:sz w:val="22"/>
          <w:szCs w:val="22"/>
        </w:rPr>
        <w:t>8</w:t>
      </w:r>
      <w:r w:rsidRPr="00F254BA">
        <w:rPr>
          <w:sz w:val="22"/>
          <w:szCs w:val="22"/>
        </w:rPr>
        <w:t xml:space="preserve">; quando se trata da </w:t>
      </w:r>
      <w:r w:rsidR="00C21917" w:rsidRPr="00F254BA">
        <w:rPr>
          <w:i/>
          <w:sz w:val="22"/>
          <w:szCs w:val="22"/>
        </w:rPr>
        <w:t>subcategoria: A</w:t>
      </w:r>
      <w:r w:rsidRPr="00F254BA">
        <w:rPr>
          <w:i/>
          <w:sz w:val="22"/>
          <w:szCs w:val="22"/>
        </w:rPr>
        <w:t>rranjar coisas</w:t>
      </w:r>
      <w:r w:rsidR="00C21917" w:rsidRPr="00F254BA">
        <w:rPr>
          <w:sz w:val="22"/>
          <w:szCs w:val="22"/>
        </w:rPr>
        <w:t>,</w:t>
      </w:r>
      <w:r w:rsidRPr="00F254BA">
        <w:rPr>
          <w:sz w:val="22"/>
          <w:szCs w:val="22"/>
        </w:rPr>
        <w:t xml:space="preserve"> esta foi relatada por três crianças de FTr (UR=3) e zero crianças de FMn (UR=0). As </w:t>
      </w:r>
      <w:r w:rsidRPr="00F254BA">
        <w:rPr>
          <w:i/>
          <w:sz w:val="22"/>
          <w:szCs w:val="22"/>
        </w:rPr>
        <w:t xml:space="preserve">subcategorias </w:t>
      </w:r>
      <w:r w:rsidR="00C21917" w:rsidRPr="00F254BA">
        <w:rPr>
          <w:i/>
          <w:sz w:val="22"/>
          <w:szCs w:val="22"/>
        </w:rPr>
        <w:t>T</w:t>
      </w:r>
      <w:r w:rsidRPr="00F254BA">
        <w:rPr>
          <w:i/>
          <w:sz w:val="22"/>
          <w:szCs w:val="22"/>
        </w:rPr>
        <w:t xml:space="preserve">ratar da comida </w:t>
      </w:r>
      <w:r w:rsidRPr="00F254BA">
        <w:rPr>
          <w:sz w:val="22"/>
          <w:szCs w:val="22"/>
        </w:rPr>
        <w:t>e</w:t>
      </w:r>
      <w:r w:rsidRPr="00F254BA">
        <w:rPr>
          <w:i/>
          <w:sz w:val="22"/>
          <w:szCs w:val="22"/>
        </w:rPr>
        <w:t xml:space="preserve"> </w:t>
      </w:r>
      <w:r w:rsidR="00C21917" w:rsidRPr="00F254BA">
        <w:rPr>
          <w:i/>
          <w:sz w:val="22"/>
          <w:szCs w:val="22"/>
        </w:rPr>
        <w:t>T</w:t>
      </w:r>
      <w:r w:rsidRPr="00F254BA">
        <w:rPr>
          <w:i/>
          <w:sz w:val="22"/>
          <w:szCs w:val="22"/>
        </w:rPr>
        <w:t>ratar/limpar a casa</w:t>
      </w:r>
      <w:r w:rsidRPr="00F254BA">
        <w:rPr>
          <w:sz w:val="22"/>
          <w:szCs w:val="22"/>
        </w:rPr>
        <w:t xml:space="preserve"> não foram mencion</w:t>
      </w:r>
      <w:r w:rsidR="00734FD9" w:rsidRPr="00F254BA">
        <w:rPr>
          <w:sz w:val="22"/>
          <w:szCs w:val="22"/>
        </w:rPr>
        <w:t>adas para este tipo de famílias;</w:t>
      </w:r>
      <w:r w:rsidR="000B6D8A" w:rsidRPr="00F254BA">
        <w:rPr>
          <w:sz w:val="22"/>
          <w:szCs w:val="22"/>
        </w:rPr>
        <w:t xml:space="preserve"> a </w:t>
      </w:r>
      <w:r w:rsidR="00C21917" w:rsidRPr="00F254BA">
        <w:rPr>
          <w:i/>
          <w:sz w:val="22"/>
          <w:szCs w:val="22"/>
        </w:rPr>
        <w:t>subcategoria Aj</w:t>
      </w:r>
      <w:r w:rsidR="000B6D8A" w:rsidRPr="00F254BA">
        <w:rPr>
          <w:i/>
          <w:sz w:val="22"/>
          <w:szCs w:val="22"/>
        </w:rPr>
        <w:t>udar a mãe,</w:t>
      </w:r>
      <w:r w:rsidR="000B6D8A" w:rsidRPr="00F254BA">
        <w:rPr>
          <w:sz w:val="22"/>
          <w:szCs w:val="22"/>
        </w:rPr>
        <w:t xml:space="preserve"> foi mencionada por seis crianças de FTr (UR=6) e seis crianças de FMn (UR=6) demonstrada através dos seguintes testemunhos: “</w:t>
      </w:r>
      <w:r w:rsidR="000B6D8A" w:rsidRPr="00F254BA">
        <w:rPr>
          <w:i/>
          <w:sz w:val="22"/>
          <w:szCs w:val="22"/>
        </w:rPr>
        <w:t>é ajudar a mãe a fazer coisas</w:t>
      </w:r>
      <w:r w:rsidR="000B6D8A" w:rsidRPr="00F254BA">
        <w:rPr>
          <w:sz w:val="22"/>
          <w:szCs w:val="22"/>
        </w:rPr>
        <w:t>” CR2 e “</w:t>
      </w:r>
      <w:r w:rsidR="000B6D8A" w:rsidRPr="00F254BA">
        <w:rPr>
          <w:i/>
          <w:sz w:val="22"/>
          <w:szCs w:val="22"/>
        </w:rPr>
        <w:t>ajudar a mãe a fazer o jantar</w:t>
      </w:r>
      <w:r w:rsidR="000B6D8A" w:rsidRPr="00F254BA">
        <w:rPr>
          <w:sz w:val="22"/>
          <w:szCs w:val="22"/>
        </w:rPr>
        <w:t>” CR19.</w:t>
      </w:r>
    </w:p>
    <w:p w14:paraId="72D4927F" w14:textId="77777777" w:rsidR="00F1511E" w:rsidRPr="00F254BA" w:rsidRDefault="00734FD9" w:rsidP="00734FD9">
      <w:pPr>
        <w:spacing w:line="360" w:lineRule="auto"/>
        <w:ind w:firstLine="709"/>
        <w:jc w:val="both"/>
        <w:rPr>
          <w:sz w:val="22"/>
          <w:szCs w:val="22"/>
        </w:rPr>
      </w:pPr>
      <w:r w:rsidRPr="00F254BA">
        <w:rPr>
          <w:sz w:val="22"/>
          <w:szCs w:val="22"/>
        </w:rPr>
        <w:t xml:space="preserve"> </w:t>
      </w:r>
      <w:r w:rsidR="0013616B" w:rsidRPr="00F254BA">
        <w:rPr>
          <w:sz w:val="22"/>
          <w:szCs w:val="22"/>
        </w:rPr>
        <w:t xml:space="preserve">Comparativamente a essas famílias, nas famílias monoparentais, a </w:t>
      </w:r>
      <w:r w:rsidR="0013616B" w:rsidRPr="00F254BA">
        <w:rPr>
          <w:i/>
          <w:sz w:val="22"/>
          <w:szCs w:val="22"/>
        </w:rPr>
        <w:t xml:space="preserve">subcategoria </w:t>
      </w:r>
      <w:r w:rsidR="00C21917" w:rsidRPr="00F254BA">
        <w:rPr>
          <w:i/>
          <w:sz w:val="22"/>
          <w:szCs w:val="22"/>
        </w:rPr>
        <w:t>T</w:t>
      </w:r>
      <w:r w:rsidR="0013616B" w:rsidRPr="00F254BA">
        <w:rPr>
          <w:i/>
          <w:sz w:val="22"/>
          <w:szCs w:val="22"/>
        </w:rPr>
        <w:t>ratar dos filhos,</w:t>
      </w:r>
      <w:r w:rsidR="0013616B" w:rsidRPr="00F254BA">
        <w:rPr>
          <w:sz w:val="22"/>
          <w:szCs w:val="22"/>
        </w:rPr>
        <w:t xml:space="preserve"> foi mencionada por quinze crianças</w:t>
      </w:r>
      <w:r w:rsidR="00C21917" w:rsidRPr="00F254BA">
        <w:rPr>
          <w:sz w:val="22"/>
          <w:szCs w:val="22"/>
        </w:rPr>
        <w:t xml:space="preserve"> de</w:t>
      </w:r>
      <w:r w:rsidR="0013616B" w:rsidRPr="00F254BA">
        <w:rPr>
          <w:sz w:val="22"/>
          <w:szCs w:val="22"/>
        </w:rPr>
        <w:t xml:space="preserve"> FTr (UR=15) e oito crianças de FMn (UR=8) demonstrado através dos seguintes testemunhos: “</w:t>
      </w:r>
      <w:r w:rsidR="00D537E9" w:rsidRPr="00F254BA">
        <w:rPr>
          <w:i/>
          <w:sz w:val="22"/>
          <w:szCs w:val="22"/>
        </w:rPr>
        <w:t>acorda os filhos</w:t>
      </w:r>
      <w:r w:rsidR="0013221A" w:rsidRPr="00F254BA">
        <w:rPr>
          <w:i/>
          <w:sz w:val="22"/>
          <w:szCs w:val="22"/>
        </w:rPr>
        <w:t>”</w:t>
      </w:r>
      <w:r w:rsidR="00D537E9" w:rsidRPr="00F254BA">
        <w:rPr>
          <w:i/>
          <w:sz w:val="22"/>
          <w:szCs w:val="22"/>
        </w:rPr>
        <w:t xml:space="preserve"> </w:t>
      </w:r>
      <w:r w:rsidR="0013616B" w:rsidRPr="00F254BA">
        <w:rPr>
          <w:sz w:val="22"/>
          <w:szCs w:val="22"/>
        </w:rPr>
        <w:t>CR</w:t>
      </w:r>
      <w:r w:rsidR="00D537E9" w:rsidRPr="00F254BA">
        <w:rPr>
          <w:sz w:val="22"/>
          <w:szCs w:val="22"/>
        </w:rPr>
        <w:t>9</w:t>
      </w:r>
      <w:r w:rsidR="0013221A" w:rsidRPr="00F254BA">
        <w:rPr>
          <w:sz w:val="22"/>
          <w:szCs w:val="22"/>
        </w:rPr>
        <w:t xml:space="preserve"> e </w:t>
      </w:r>
      <w:r w:rsidR="0013221A" w:rsidRPr="00F254BA">
        <w:rPr>
          <w:sz w:val="22"/>
          <w:szCs w:val="22"/>
        </w:rPr>
        <w:lastRenderedPageBreak/>
        <w:t>“</w:t>
      </w:r>
      <w:r w:rsidR="0013221A" w:rsidRPr="00F254BA">
        <w:rPr>
          <w:i/>
          <w:sz w:val="22"/>
          <w:szCs w:val="22"/>
        </w:rPr>
        <w:t>estar com os filhos</w:t>
      </w:r>
      <w:r w:rsidR="0013221A" w:rsidRPr="00F254BA">
        <w:rPr>
          <w:sz w:val="22"/>
          <w:szCs w:val="22"/>
        </w:rPr>
        <w:t>” CR21</w:t>
      </w:r>
      <w:r w:rsidR="00D537E9" w:rsidRPr="00F254BA">
        <w:rPr>
          <w:sz w:val="22"/>
          <w:szCs w:val="22"/>
        </w:rPr>
        <w:t xml:space="preserve"> </w:t>
      </w:r>
      <w:r w:rsidR="0013616B" w:rsidRPr="00F254BA">
        <w:rPr>
          <w:sz w:val="22"/>
          <w:szCs w:val="22"/>
        </w:rPr>
        <w:t>e “</w:t>
      </w:r>
      <w:r w:rsidR="00957C2A" w:rsidRPr="00F254BA">
        <w:rPr>
          <w:i/>
          <w:sz w:val="22"/>
          <w:szCs w:val="22"/>
        </w:rPr>
        <w:t>é dar comida às crianças, escolher a roupa das crianças e vesti-las</w:t>
      </w:r>
      <w:r w:rsidR="0013616B" w:rsidRPr="00F254BA">
        <w:rPr>
          <w:sz w:val="22"/>
          <w:szCs w:val="22"/>
        </w:rPr>
        <w:t>” CR</w:t>
      </w:r>
      <w:r w:rsidR="00957C2A" w:rsidRPr="00F254BA">
        <w:rPr>
          <w:sz w:val="22"/>
          <w:szCs w:val="22"/>
        </w:rPr>
        <w:t>3</w:t>
      </w:r>
      <w:r w:rsidR="0013616B" w:rsidRPr="00F254BA">
        <w:rPr>
          <w:sz w:val="22"/>
          <w:szCs w:val="22"/>
        </w:rPr>
        <w:t xml:space="preserve">; a </w:t>
      </w:r>
      <w:r w:rsidR="0013616B" w:rsidRPr="00F254BA">
        <w:rPr>
          <w:i/>
          <w:sz w:val="22"/>
          <w:szCs w:val="22"/>
        </w:rPr>
        <w:t xml:space="preserve">subcategoria </w:t>
      </w:r>
      <w:r w:rsidR="00C21917" w:rsidRPr="00F254BA">
        <w:rPr>
          <w:i/>
          <w:sz w:val="22"/>
          <w:szCs w:val="22"/>
        </w:rPr>
        <w:t>T</w:t>
      </w:r>
      <w:r w:rsidR="0013616B" w:rsidRPr="00F254BA">
        <w:rPr>
          <w:i/>
          <w:sz w:val="22"/>
          <w:szCs w:val="22"/>
        </w:rPr>
        <w:t>ratar da comida</w:t>
      </w:r>
      <w:r w:rsidR="0013616B" w:rsidRPr="00F254BA">
        <w:rPr>
          <w:sz w:val="22"/>
          <w:szCs w:val="22"/>
        </w:rPr>
        <w:t>, foi referida por sete crianças de FTr (UR=7) e nove crianças de FMn (UR=9), mencionada através das seguintes expressões: “</w:t>
      </w:r>
      <w:r w:rsidR="00957C2A" w:rsidRPr="00F254BA">
        <w:rPr>
          <w:i/>
          <w:sz w:val="22"/>
          <w:szCs w:val="22"/>
        </w:rPr>
        <w:t>tratar da comida</w:t>
      </w:r>
      <w:r w:rsidR="0013616B" w:rsidRPr="00F254BA">
        <w:rPr>
          <w:sz w:val="22"/>
          <w:szCs w:val="22"/>
        </w:rPr>
        <w:t>”</w:t>
      </w:r>
      <w:r w:rsidR="00957C2A" w:rsidRPr="00F254BA">
        <w:rPr>
          <w:sz w:val="22"/>
          <w:szCs w:val="22"/>
        </w:rPr>
        <w:t xml:space="preserve"> </w:t>
      </w:r>
      <w:r w:rsidR="0013616B" w:rsidRPr="00F254BA">
        <w:rPr>
          <w:sz w:val="22"/>
          <w:szCs w:val="22"/>
        </w:rPr>
        <w:t>CR</w:t>
      </w:r>
      <w:r w:rsidR="00957C2A" w:rsidRPr="00F254BA">
        <w:rPr>
          <w:sz w:val="22"/>
          <w:szCs w:val="22"/>
        </w:rPr>
        <w:t>18</w:t>
      </w:r>
      <w:r w:rsidR="0013616B" w:rsidRPr="00F254BA">
        <w:rPr>
          <w:sz w:val="22"/>
          <w:szCs w:val="22"/>
        </w:rPr>
        <w:t xml:space="preserve"> e “</w:t>
      </w:r>
      <w:r w:rsidR="00957C2A" w:rsidRPr="00F254BA">
        <w:rPr>
          <w:i/>
          <w:sz w:val="22"/>
          <w:szCs w:val="22"/>
        </w:rPr>
        <w:t>faz os jantar e às vezes o almoço</w:t>
      </w:r>
      <w:r w:rsidR="0013616B" w:rsidRPr="00F254BA">
        <w:rPr>
          <w:sz w:val="22"/>
          <w:szCs w:val="22"/>
        </w:rPr>
        <w:t>” CR</w:t>
      </w:r>
      <w:r w:rsidR="00957C2A" w:rsidRPr="00F254BA">
        <w:rPr>
          <w:sz w:val="22"/>
          <w:szCs w:val="22"/>
        </w:rPr>
        <w:t>19</w:t>
      </w:r>
      <w:r w:rsidR="0013616B" w:rsidRPr="00F254BA">
        <w:rPr>
          <w:sz w:val="22"/>
          <w:szCs w:val="22"/>
        </w:rPr>
        <w:t xml:space="preserve">; quando se trata da </w:t>
      </w:r>
      <w:r w:rsidR="0013616B" w:rsidRPr="00F254BA">
        <w:rPr>
          <w:i/>
          <w:sz w:val="22"/>
          <w:szCs w:val="22"/>
        </w:rPr>
        <w:t xml:space="preserve">subcategoria </w:t>
      </w:r>
      <w:r w:rsidR="00C21917" w:rsidRPr="00F254BA">
        <w:rPr>
          <w:i/>
          <w:sz w:val="22"/>
          <w:szCs w:val="22"/>
        </w:rPr>
        <w:t>T</w:t>
      </w:r>
      <w:r w:rsidR="0013616B" w:rsidRPr="00F254BA">
        <w:rPr>
          <w:i/>
          <w:sz w:val="22"/>
          <w:szCs w:val="22"/>
        </w:rPr>
        <w:t>ratar/limpar a casa</w:t>
      </w:r>
      <w:r w:rsidR="00C21917" w:rsidRPr="00F254BA">
        <w:rPr>
          <w:sz w:val="22"/>
          <w:szCs w:val="22"/>
        </w:rPr>
        <w:t>,</w:t>
      </w:r>
      <w:r w:rsidR="0013616B" w:rsidRPr="00F254BA">
        <w:rPr>
          <w:sz w:val="22"/>
          <w:szCs w:val="22"/>
        </w:rPr>
        <w:t xml:space="preserve"> esta foi relatada por nove criança de FTr (UR=9) e cinco crianças de FMn (UR=7); no que toca às </w:t>
      </w:r>
      <w:r w:rsidR="00C21917" w:rsidRPr="00F254BA">
        <w:rPr>
          <w:i/>
          <w:sz w:val="22"/>
          <w:szCs w:val="22"/>
        </w:rPr>
        <w:t>subcategorias Ir às compras</w:t>
      </w:r>
      <w:r w:rsidR="0013616B" w:rsidRPr="00F254BA">
        <w:rPr>
          <w:i/>
          <w:sz w:val="22"/>
          <w:szCs w:val="22"/>
        </w:rPr>
        <w:t xml:space="preserve"> e Arranjar coisas</w:t>
      </w:r>
      <w:r w:rsidR="0013616B" w:rsidRPr="00F254BA">
        <w:rPr>
          <w:sz w:val="22"/>
          <w:szCs w:val="22"/>
        </w:rPr>
        <w:t>, estas foram descritas por uma criança de FTr (UR=1) e zero crianças de FMn (UR=0), cada uma.</w:t>
      </w:r>
    </w:p>
    <w:p w14:paraId="6004FC9C" w14:textId="77777777" w:rsidR="00734FD9" w:rsidRPr="00F254BA" w:rsidRDefault="00734FD9" w:rsidP="00734FD9">
      <w:pPr>
        <w:spacing w:line="360" w:lineRule="auto"/>
        <w:ind w:firstLine="709"/>
        <w:jc w:val="both"/>
        <w:rPr>
          <w:b/>
          <w:sz w:val="22"/>
          <w:szCs w:val="22"/>
        </w:rPr>
      </w:pPr>
    </w:p>
    <w:p w14:paraId="3A5BCADB" w14:textId="77777777" w:rsidR="00734FD9" w:rsidRPr="00F254BA" w:rsidRDefault="00734FD9" w:rsidP="00734FD9">
      <w:pPr>
        <w:tabs>
          <w:tab w:val="left" w:pos="5526"/>
        </w:tabs>
        <w:spacing w:line="360" w:lineRule="auto"/>
        <w:jc w:val="both"/>
        <w:rPr>
          <w:rFonts w:asciiTheme="majorHAnsi" w:hAnsiTheme="majorHAnsi" w:cstheme="majorHAnsi"/>
          <w:b/>
          <w:sz w:val="22"/>
          <w:szCs w:val="22"/>
        </w:rPr>
      </w:pPr>
      <w:r w:rsidRPr="00F254BA">
        <w:rPr>
          <w:rFonts w:asciiTheme="majorHAnsi" w:hAnsiTheme="majorHAnsi" w:cstheme="majorHAnsi"/>
          <w:b/>
          <w:sz w:val="22"/>
          <w:szCs w:val="22"/>
        </w:rPr>
        <w:t>Categoria 2: Tarefas de apoio escolar</w:t>
      </w:r>
    </w:p>
    <w:p w14:paraId="6E8219C2" w14:textId="2C1EC236" w:rsidR="004B3556" w:rsidRPr="00F254BA" w:rsidRDefault="00BE1A77" w:rsidP="004B3556">
      <w:pPr>
        <w:tabs>
          <w:tab w:val="left" w:pos="709"/>
        </w:tabs>
        <w:spacing w:line="360" w:lineRule="auto"/>
        <w:jc w:val="both"/>
        <w:rPr>
          <w:rFonts w:asciiTheme="majorHAnsi" w:hAnsiTheme="majorHAnsi" w:cstheme="majorHAnsi"/>
          <w:i/>
          <w:sz w:val="22"/>
          <w:szCs w:val="22"/>
        </w:rPr>
      </w:pPr>
      <w:r w:rsidRPr="00F254BA">
        <w:rPr>
          <w:rFonts w:asciiTheme="majorHAnsi" w:hAnsiTheme="majorHAnsi" w:cstheme="majorHAnsi"/>
          <w:sz w:val="22"/>
          <w:szCs w:val="22"/>
        </w:rPr>
        <w:tab/>
      </w:r>
      <w:r w:rsidR="004B3556" w:rsidRPr="00F254BA">
        <w:rPr>
          <w:rFonts w:asciiTheme="majorHAnsi" w:hAnsiTheme="majorHAnsi" w:cstheme="majorHAnsi"/>
          <w:sz w:val="22"/>
          <w:szCs w:val="22"/>
        </w:rPr>
        <w:t xml:space="preserve">A categoria </w:t>
      </w:r>
      <w:r w:rsidR="004B3556" w:rsidRPr="00F254BA">
        <w:rPr>
          <w:rFonts w:asciiTheme="majorHAnsi" w:hAnsiTheme="majorHAnsi" w:cstheme="majorHAnsi"/>
          <w:i/>
          <w:sz w:val="22"/>
          <w:szCs w:val="22"/>
        </w:rPr>
        <w:t xml:space="preserve">Tarefas de apoio escolar </w:t>
      </w:r>
      <w:r w:rsidR="004B3556" w:rsidRPr="00F254BA">
        <w:rPr>
          <w:rFonts w:asciiTheme="majorHAnsi" w:hAnsiTheme="majorHAnsi" w:cstheme="majorHAnsi"/>
          <w:sz w:val="22"/>
          <w:szCs w:val="22"/>
        </w:rPr>
        <w:t xml:space="preserve">indica as tarefas da responsabilidade dos pais das famílias em análise. </w:t>
      </w:r>
      <w:r w:rsidR="003F7978" w:rsidRPr="00F254BA">
        <w:rPr>
          <w:rFonts w:asciiTheme="majorHAnsi" w:hAnsiTheme="majorHAnsi" w:cstheme="majorHAnsi"/>
          <w:sz w:val="22"/>
          <w:szCs w:val="22"/>
        </w:rPr>
        <w:t>Essas tarefas</w:t>
      </w:r>
      <w:r w:rsidR="003021B5" w:rsidRPr="00F254BA">
        <w:rPr>
          <w:rFonts w:asciiTheme="majorHAnsi" w:hAnsiTheme="majorHAnsi" w:cstheme="majorHAnsi"/>
          <w:sz w:val="22"/>
          <w:szCs w:val="22"/>
        </w:rPr>
        <w:t xml:space="preserve"> também</w:t>
      </w:r>
      <w:r w:rsidR="003F7978" w:rsidRPr="00F254BA">
        <w:rPr>
          <w:rFonts w:asciiTheme="majorHAnsi" w:hAnsiTheme="majorHAnsi" w:cstheme="majorHAnsi"/>
          <w:sz w:val="22"/>
          <w:szCs w:val="22"/>
        </w:rPr>
        <w:t xml:space="preserve"> </w:t>
      </w:r>
      <w:r w:rsidR="004B3556" w:rsidRPr="00F254BA">
        <w:rPr>
          <w:rFonts w:asciiTheme="majorHAnsi" w:hAnsiTheme="majorHAnsi" w:cstheme="majorHAnsi"/>
          <w:sz w:val="22"/>
          <w:szCs w:val="22"/>
        </w:rPr>
        <w:t xml:space="preserve">contribuem para o </w:t>
      </w:r>
      <w:r w:rsidR="003021B5" w:rsidRPr="00F254BA">
        <w:rPr>
          <w:rFonts w:asciiTheme="majorHAnsi" w:hAnsiTheme="majorHAnsi" w:cstheme="majorHAnsi"/>
          <w:sz w:val="22"/>
          <w:szCs w:val="22"/>
        </w:rPr>
        <w:t xml:space="preserve">desenvolvimento  e </w:t>
      </w:r>
      <w:r w:rsidR="004B3556" w:rsidRPr="00F254BA">
        <w:rPr>
          <w:rFonts w:asciiTheme="majorHAnsi" w:hAnsiTheme="majorHAnsi" w:cstheme="majorHAnsi"/>
          <w:sz w:val="22"/>
          <w:szCs w:val="22"/>
        </w:rPr>
        <w:t>bem-estar dos seus membros.</w:t>
      </w:r>
    </w:p>
    <w:p w14:paraId="10231E64" w14:textId="77777777" w:rsidR="00734FD9" w:rsidRPr="00F254BA" w:rsidRDefault="00734FD9" w:rsidP="004B3556">
      <w:pPr>
        <w:tabs>
          <w:tab w:val="left" w:pos="709"/>
        </w:tabs>
        <w:spacing w:line="360" w:lineRule="auto"/>
        <w:jc w:val="both"/>
        <w:rPr>
          <w:rFonts w:asciiTheme="majorHAnsi" w:hAnsiTheme="majorHAnsi" w:cstheme="majorHAnsi"/>
          <w:b/>
          <w:sz w:val="22"/>
          <w:szCs w:val="22"/>
        </w:rPr>
      </w:pPr>
    </w:p>
    <w:p w14:paraId="2E519FFF" w14:textId="77777777" w:rsidR="00734FD9" w:rsidRPr="00F254BA" w:rsidRDefault="00734FD9" w:rsidP="00734FD9">
      <w:pPr>
        <w:tabs>
          <w:tab w:val="left" w:pos="5526"/>
        </w:tabs>
        <w:spacing w:line="360" w:lineRule="auto"/>
        <w:jc w:val="both"/>
        <w:rPr>
          <w:rFonts w:asciiTheme="majorHAnsi" w:hAnsiTheme="majorHAnsi" w:cstheme="majorHAnsi"/>
          <w:b/>
          <w:sz w:val="22"/>
          <w:szCs w:val="22"/>
        </w:rPr>
      </w:pPr>
      <w:bookmarkStart w:id="323" w:name="_Toc456016557"/>
      <w:bookmarkStart w:id="324" w:name="_Toc468143438"/>
      <w:r w:rsidRPr="00F254BA">
        <w:rPr>
          <w:rFonts w:asciiTheme="majorHAnsi" w:hAnsiTheme="majorHAnsi" w:cstheme="majorHAnsi"/>
          <w:b/>
          <w:sz w:val="22"/>
          <w:szCs w:val="22"/>
        </w:rPr>
        <w:t xml:space="preserve">Quadro </w:t>
      </w:r>
      <w:r w:rsidRPr="00F254BA">
        <w:rPr>
          <w:rFonts w:asciiTheme="majorHAnsi" w:hAnsiTheme="majorHAnsi" w:cstheme="majorHAnsi"/>
          <w:b/>
          <w:sz w:val="22"/>
          <w:szCs w:val="22"/>
        </w:rPr>
        <w:fldChar w:fldCharType="begin"/>
      </w:r>
      <w:r w:rsidRPr="00F254BA">
        <w:rPr>
          <w:rFonts w:asciiTheme="majorHAnsi" w:hAnsiTheme="majorHAnsi" w:cstheme="majorHAnsi"/>
          <w:b/>
          <w:sz w:val="22"/>
          <w:szCs w:val="22"/>
        </w:rPr>
        <w:instrText xml:space="preserve"> SEQ Quadro \* ARABIC </w:instrText>
      </w:r>
      <w:r w:rsidRPr="00F254BA">
        <w:rPr>
          <w:rFonts w:asciiTheme="majorHAnsi" w:hAnsiTheme="majorHAnsi" w:cstheme="majorHAnsi"/>
          <w:b/>
          <w:sz w:val="22"/>
          <w:szCs w:val="22"/>
        </w:rPr>
        <w:fldChar w:fldCharType="separate"/>
      </w:r>
      <w:r w:rsidR="00934BC7">
        <w:rPr>
          <w:rFonts w:asciiTheme="majorHAnsi" w:hAnsiTheme="majorHAnsi" w:cstheme="majorHAnsi"/>
          <w:b/>
          <w:noProof/>
          <w:sz w:val="22"/>
          <w:szCs w:val="22"/>
        </w:rPr>
        <w:t>31</w:t>
      </w:r>
      <w:r w:rsidRPr="00F254BA">
        <w:rPr>
          <w:rFonts w:asciiTheme="majorHAnsi" w:hAnsiTheme="majorHAnsi" w:cstheme="majorHAnsi"/>
          <w:b/>
          <w:sz w:val="22"/>
          <w:szCs w:val="22"/>
        </w:rPr>
        <w:fldChar w:fldCharType="end"/>
      </w:r>
      <w:r w:rsidRPr="00F254BA">
        <w:rPr>
          <w:rFonts w:asciiTheme="majorHAnsi" w:hAnsiTheme="majorHAnsi" w:cstheme="majorHAnsi"/>
          <w:b/>
          <w:sz w:val="22"/>
          <w:szCs w:val="22"/>
        </w:rPr>
        <w:t>: Categoria 2 – Tarefas de apoio escolar</w:t>
      </w:r>
      <w:bookmarkEnd w:id="323"/>
      <w:bookmarkEnd w:id="324"/>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7"/>
        <w:gridCol w:w="2280"/>
        <w:gridCol w:w="1227"/>
        <w:gridCol w:w="1226"/>
        <w:gridCol w:w="1227"/>
        <w:gridCol w:w="1226"/>
      </w:tblGrid>
      <w:tr w:rsidR="00734FD9" w:rsidRPr="00F254BA" w14:paraId="3F3E77FE" w14:textId="77777777" w:rsidTr="00671D83">
        <w:tc>
          <w:tcPr>
            <w:tcW w:w="1817" w:type="dxa"/>
            <w:vMerge w:val="restart"/>
            <w:vAlign w:val="bottom"/>
          </w:tcPr>
          <w:p w14:paraId="0C73BFEC" w14:textId="77777777" w:rsidR="00734FD9" w:rsidRPr="00F254BA" w:rsidRDefault="00734FD9" w:rsidP="00671D83">
            <w:pPr>
              <w:rPr>
                <w:sz w:val="22"/>
                <w:szCs w:val="22"/>
              </w:rPr>
            </w:pPr>
            <w:r w:rsidRPr="00F254BA">
              <w:rPr>
                <w:sz w:val="22"/>
                <w:szCs w:val="22"/>
              </w:rPr>
              <w:t>Subtema</w:t>
            </w:r>
          </w:p>
        </w:tc>
        <w:tc>
          <w:tcPr>
            <w:tcW w:w="2280" w:type="dxa"/>
            <w:vMerge w:val="restart"/>
            <w:vAlign w:val="bottom"/>
          </w:tcPr>
          <w:p w14:paraId="4F9682BF" w14:textId="77777777" w:rsidR="00734FD9" w:rsidRPr="00F254BA" w:rsidRDefault="00734FD9" w:rsidP="00671D83">
            <w:pPr>
              <w:rPr>
                <w:sz w:val="22"/>
                <w:szCs w:val="22"/>
              </w:rPr>
            </w:pPr>
            <w:r w:rsidRPr="00F254BA">
              <w:rPr>
                <w:sz w:val="22"/>
                <w:szCs w:val="22"/>
              </w:rPr>
              <w:t>Subcategorias</w:t>
            </w:r>
          </w:p>
        </w:tc>
        <w:tc>
          <w:tcPr>
            <w:tcW w:w="2453" w:type="dxa"/>
            <w:gridSpan w:val="2"/>
          </w:tcPr>
          <w:p w14:paraId="5C22B433" w14:textId="77777777" w:rsidR="00734FD9" w:rsidRPr="00F254BA" w:rsidRDefault="00734FD9" w:rsidP="00671D83">
            <w:pPr>
              <w:jc w:val="center"/>
              <w:rPr>
                <w:sz w:val="22"/>
                <w:szCs w:val="22"/>
              </w:rPr>
            </w:pPr>
            <w:r w:rsidRPr="00F254BA">
              <w:rPr>
                <w:rFonts w:asciiTheme="majorHAnsi" w:hAnsiTheme="majorHAnsi" w:cstheme="majorHAnsi"/>
                <w:sz w:val="22"/>
                <w:szCs w:val="22"/>
              </w:rPr>
              <w:t>Crianças FTr (N=17)</w:t>
            </w:r>
          </w:p>
        </w:tc>
        <w:tc>
          <w:tcPr>
            <w:tcW w:w="2453" w:type="dxa"/>
            <w:gridSpan w:val="2"/>
          </w:tcPr>
          <w:p w14:paraId="3A67E810" w14:textId="77777777" w:rsidR="00734FD9" w:rsidRPr="00F254BA" w:rsidRDefault="00734FD9" w:rsidP="00671D83">
            <w:pPr>
              <w:jc w:val="center"/>
              <w:rPr>
                <w:sz w:val="22"/>
                <w:szCs w:val="22"/>
              </w:rPr>
            </w:pPr>
            <w:r w:rsidRPr="00F254BA">
              <w:rPr>
                <w:rFonts w:asciiTheme="majorHAnsi" w:hAnsiTheme="majorHAnsi" w:cstheme="majorHAnsi"/>
                <w:sz w:val="22"/>
                <w:szCs w:val="22"/>
              </w:rPr>
              <w:t>Crianças FMn (N=12)</w:t>
            </w:r>
          </w:p>
        </w:tc>
      </w:tr>
      <w:tr w:rsidR="00734FD9" w:rsidRPr="00F254BA" w14:paraId="20A48A0D" w14:textId="77777777" w:rsidTr="00671D83">
        <w:tc>
          <w:tcPr>
            <w:tcW w:w="1817" w:type="dxa"/>
            <w:vMerge/>
          </w:tcPr>
          <w:p w14:paraId="5A8E1E5E" w14:textId="77777777" w:rsidR="00734FD9" w:rsidRPr="00F254BA" w:rsidRDefault="00734FD9" w:rsidP="00671D83">
            <w:pPr>
              <w:jc w:val="center"/>
              <w:rPr>
                <w:sz w:val="22"/>
                <w:szCs w:val="22"/>
              </w:rPr>
            </w:pPr>
          </w:p>
        </w:tc>
        <w:tc>
          <w:tcPr>
            <w:tcW w:w="2280" w:type="dxa"/>
            <w:vMerge/>
            <w:vAlign w:val="center"/>
          </w:tcPr>
          <w:p w14:paraId="192FE6D9" w14:textId="77777777" w:rsidR="00734FD9" w:rsidRPr="00F254BA" w:rsidRDefault="00734FD9" w:rsidP="00671D83">
            <w:pPr>
              <w:jc w:val="center"/>
              <w:rPr>
                <w:sz w:val="22"/>
                <w:szCs w:val="22"/>
              </w:rPr>
            </w:pPr>
          </w:p>
        </w:tc>
        <w:tc>
          <w:tcPr>
            <w:tcW w:w="1227" w:type="dxa"/>
            <w:vAlign w:val="center"/>
          </w:tcPr>
          <w:p w14:paraId="5DB7DF7B" w14:textId="77777777" w:rsidR="00734FD9" w:rsidRPr="00F254BA" w:rsidRDefault="00734FD9" w:rsidP="00671D83">
            <w:pPr>
              <w:jc w:val="center"/>
              <w:rPr>
                <w:sz w:val="22"/>
                <w:szCs w:val="22"/>
              </w:rPr>
            </w:pPr>
            <w:r w:rsidRPr="00F254BA">
              <w:rPr>
                <w:sz w:val="22"/>
                <w:szCs w:val="22"/>
              </w:rPr>
              <w:t>UR</w:t>
            </w:r>
          </w:p>
        </w:tc>
        <w:tc>
          <w:tcPr>
            <w:tcW w:w="1226" w:type="dxa"/>
            <w:vAlign w:val="center"/>
          </w:tcPr>
          <w:p w14:paraId="72056AEA" w14:textId="77777777" w:rsidR="00734FD9" w:rsidRPr="00F254BA" w:rsidRDefault="00734FD9" w:rsidP="00671D83">
            <w:pPr>
              <w:jc w:val="center"/>
              <w:rPr>
                <w:sz w:val="22"/>
                <w:szCs w:val="22"/>
              </w:rPr>
            </w:pPr>
            <w:r w:rsidRPr="00F254BA">
              <w:rPr>
                <w:sz w:val="22"/>
                <w:szCs w:val="22"/>
              </w:rPr>
              <w:t>UC</w:t>
            </w:r>
          </w:p>
        </w:tc>
        <w:tc>
          <w:tcPr>
            <w:tcW w:w="1227" w:type="dxa"/>
            <w:vAlign w:val="center"/>
          </w:tcPr>
          <w:p w14:paraId="54E38F2A" w14:textId="77777777" w:rsidR="00734FD9" w:rsidRPr="00F254BA" w:rsidRDefault="00734FD9" w:rsidP="00671D83">
            <w:pPr>
              <w:jc w:val="center"/>
              <w:rPr>
                <w:sz w:val="22"/>
                <w:szCs w:val="22"/>
              </w:rPr>
            </w:pPr>
            <w:r w:rsidRPr="00F254BA">
              <w:rPr>
                <w:sz w:val="22"/>
                <w:szCs w:val="22"/>
              </w:rPr>
              <w:t>UR</w:t>
            </w:r>
          </w:p>
        </w:tc>
        <w:tc>
          <w:tcPr>
            <w:tcW w:w="1226" w:type="dxa"/>
            <w:vAlign w:val="center"/>
          </w:tcPr>
          <w:p w14:paraId="38F81759" w14:textId="77777777" w:rsidR="00734FD9" w:rsidRPr="00F254BA" w:rsidRDefault="00734FD9" w:rsidP="00671D83">
            <w:pPr>
              <w:jc w:val="center"/>
              <w:rPr>
                <w:sz w:val="22"/>
                <w:szCs w:val="22"/>
              </w:rPr>
            </w:pPr>
            <w:r w:rsidRPr="00F254BA">
              <w:rPr>
                <w:sz w:val="22"/>
                <w:szCs w:val="22"/>
              </w:rPr>
              <w:t>UC</w:t>
            </w:r>
          </w:p>
        </w:tc>
      </w:tr>
      <w:tr w:rsidR="00734FD9" w:rsidRPr="00F254BA" w14:paraId="0A770A52" w14:textId="77777777" w:rsidTr="00671D83">
        <w:tc>
          <w:tcPr>
            <w:tcW w:w="1817" w:type="dxa"/>
          </w:tcPr>
          <w:p w14:paraId="6350CA98" w14:textId="77777777" w:rsidR="00734FD9" w:rsidRPr="00F254BA" w:rsidRDefault="00734FD9" w:rsidP="00671D83">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280" w:type="dxa"/>
            <w:vAlign w:val="center"/>
          </w:tcPr>
          <w:p w14:paraId="2D791A10" w14:textId="77777777" w:rsidR="00734FD9" w:rsidRPr="00F254BA" w:rsidRDefault="00734FD9" w:rsidP="00671D83">
            <w:pPr>
              <w:contextualSpacing/>
              <w:rPr>
                <w:rFonts w:asciiTheme="majorHAnsi" w:hAnsiTheme="majorHAnsi" w:cstheme="majorHAnsi"/>
                <w:sz w:val="22"/>
                <w:szCs w:val="22"/>
              </w:rPr>
            </w:pPr>
            <w:r w:rsidRPr="00F254BA">
              <w:rPr>
                <w:rFonts w:asciiTheme="majorHAnsi" w:hAnsiTheme="majorHAnsi" w:cstheme="majorHAnsi"/>
                <w:sz w:val="22"/>
                <w:szCs w:val="22"/>
              </w:rPr>
              <w:t>Ajudar os filhos</w:t>
            </w:r>
            <w:r w:rsidR="006B7093" w:rsidRPr="00F254BA">
              <w:rPr>
                <w:rFonts w:asciiTheme="majorHAnsi" w:hAnsiTheme="majorHAnsi" w:cstheme="majorHAnsi"/>
                <w:sz w:val="22"/>
                <w:szCs w:val="22"/>
              </w:rPr>
              <w:t xml:space="preserve"> com os trabalhos de casa</w:t>
            </w:r>
          </w:p>
        </w:tc>
        <w:tc>
          <w:tcPr>
            <w:tcW w:w="1227" w:type="dxa"/>
            <w:vAlign w:val="center"/>
          </w:tcPr>
          <w:p w14:paraId="19E9A06C" w14:textId="77777777" w:rsidR="00734FD9" w:rsidRPr="00F254BA" w:rsidRDefault="00734FD9" w:rsidP="00671D83">
            <w:pPr>
              <w:jc w:val="center"/>
              <w:rPr>
                <w:sz w:val="22"/>
                <w:szCs w:val="22"/>
              </w:rPr>
            </w:pPr>
            <w:r w:rsidRPr="00F254BA">
              <w:rPr>
                <w:sz w:val="22"/>
                <w:szCs w:val="22"/>
              </w:rPr>
              <w:t>2</w:t>
            </w:r>
          </w:p>
        </w:tc>
        <w:tc>
          <w:tcPr>
            <w:tcW w:w="1226" w:type="dxa"/>
            <w:vAlign w:val="center"/>
          </w:tcPr>
          <w:p w14:paraId="32BC0316" w14:textId="77777777" w:rsidR="00734FD9" w:rsidRPr="00F254BA" w:rsidRDefault="00734FD9" w:rsidP="00671D83">
            <w:pPr>
              <w:jc w:val="center"/>
              <w:rPr>
                <w:sz w:val="22"/>
                <w:szCs w:val="22"/>
              </w:rPr>
            </w:pPr>
            <w:r w:rsidRPr="00F254BA">
              <w:rPr>
                <w:sz w:val="22"/>
                <w:szCs w:val="22"/>
              </w:rPr>
              <w:t>2</w:t>
            </w:r>
          </w:p>
        </w:tc>
        <w:tc>
          <w:tcPr>
            <w:tcW w:w="1227" w:type="dxa"/>
            <w:vAlign w:val="center"/>
          </w:tcPr>
          <w:p w14:paraId="71CF3124" w14:textId="77777777" w:rsidR="00734FD9" w:rsidRPr="00F254BA" w:rsidRDefault="00734FD9" w:rsidP="00671D83">
            <w:pPr>
              <w:jc w:val="center"/>
              <w:rPr>
                <w:sz w:val="22"/>
                <w:szCs w:val="22"/>
              </w:rPr>
            </w:pPr>
            <w:r w:rsidRPr="00F254BA">
              <w:rPr>
                <w:sz w:val="22"/>
                <w:szCs w:val="22"/>
              </w:rPr>
              <w:t>1</w:t>
            </w:r>
          </w:p>
        </w:tc>
        <w:tc>
          <w:tcPr>
            <w:tcW w:w="1226" w:type="dxa"/>
            <w:vAlign w:val="center"/>
          </w:tcPr>
          <w:p w14:paraId="349D1D3A" w14:textId="77777777" w:rsidR="00734FD9" w:rsidRPr="00F254BA" w:rsidRDefault="00734FD9" w:rsidP="00671D83">
            <w:pPr>
              <w:jc w:val="center"/>
              <w:rPr>
                <w:sz w:val="22"/>
                <w:szCs w:val="22"/>
              </w:rPr>
            </w:pPr>
            <w:r w:rsidRPr="00F254BA">
              <w:rPr>
                <w:sz w:val="22"/>
                <w:szCs w:val="22"/>
              </w:rPr>
              <w:t>1</w:t>
            </w:r>
          </w:p>
        </w:tc>
      </w:tr>
      <w:tr w:rsidR="00734FD9" w:rsidRPr="00F254BA" w14:paraId="32834070" w14:textId="77777777" w:rsidTr="00671D83">
        <w:tc>
          <w:tcPr>
            <w:tcW w:w="1817" w:type="dxa"/>
          </w:tcPr>
          <w:p w14:paraId="13D3B3E0" w14:textId="77777777" w:rsidR="00734FD9" w:rsidRPr="00F254BA" w:rsidRDefault="00734FD9" w:rsidP="00671D83">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80" w:type="dxa"/>
            <w:vAlign w:val="center"/>
          </w:tcPr>
          <w:p w14:paraId="3BA841D0" w14:textId="77777777" w:rsidR="00734FD9" w:rsidRPr="00F254BA" w:rsidRDefault="00734FD9" w:rsidP="00671D83">
            <w:pPr>
              <w:contextualSpacing/>
              <w:rPr>
                <w:rFonts w:asciiTheme="majorHAnsi" w:hAnsiTheme="majorHAnsi" w:cstheme="majorHAnsi"/>
                <w:sz w:val="22"/>
                <w:szCs w:val="22"/>
              </w:rPr>
            </w:pPr>
            <w:r w:rsidRPr="00F254BA">
              <w:rPr>
                <w:rFonts w:asciiTheme="majorHAnsi" w:hAnsiTheme="majorHAnsi" w:cstheme="majorHAnsi"/>
                <w:sz w:val="22"/>
                <w:szCs w:val="22"/>
              </w:rPr>
              <w:t>Ajudar os filhos</w:t>
            </w:r>
            <w:r w:rsidR="006B7093" w:rsidRPr="00F254BA">
              <w:rPr>
                <w:rFonts w:asciiTheme="majorHAnsi" w:hAnsiTheme="majorHAnsi" w:cstheme="majorHAnsi"/>
                <w:sz w:val="22"/>
                <w:szCs w:val="22"/>
              </w:rPr>
              <w:t xml:space="preserve"> com os trabalhos de casa</w:t>
            </w:r>
          </w:p>
        </w:tc>
        <w:tc>
          <w:tcPr>
            <w:tcW w:w="1227" w:type="dxa"/>
            <w:vAlign w:val="center"/>
          </w:tcPr>
          <w:p w14:paraId="40F18D32" w14:textId="77777777" w:rsidR="00734FD9" w:rsidRPr="00F254BA" w:rsidRDefault="00734FD9" w:rsidP="00671D83">
            <w:pPr>
              <w:jc w:val="center"/>
              <w:rPr>
                <w:sz w:val="22"/>
                <w:szCs w:val="22"/>
              </w:rPr>
            </w:pPr>
            <w:r w:rsidRPr="00F254BA">
              <w:rPr>
                <w:sz w:val="22"/>
                <w:szCs w:val="22"/>
              </w:rPr>
              <w:t>3</w:t>
            </w:r>
          </w:p>
        </w:tc>
        <w:tc>
          <w:tcPr>
            <w:tcW w:w="1226" w:type="dxa"/>
            <w:vAlign w:val="center"/>
          </w:tcPr>
          <w:p w14:paraId="0DC29FB1" w14:textId="77777777" w:rsidR="00734FD9" w:rsidRPr="00F254BA" w:rsidRDefault="00734FD9" w:rsidP="00671D83">
            <w:pPr>
              <w:jc w:val="center"/>
              <w:rPr>
                <w:sz w:val="22"/>
                <w:szCs w:val="22"/>
              </w:rPr>
            </w:pPr>
            <w:r w:rsidRPr="00F254BA">
              <w:rPr>
                <w:sz w:val="22"/>
                <w:szCs w:val="22"/>
              </w:rPr>
              <w:t>3</w:t>
            </w:r>
          </w:p>
        </w:tc>
        <w:tc>
          <w:tcPr>
            <w:tcW w:w="1227" w:type="dxa"/>
            <w:vAlign w:val="center"/>
          </w:tcPr>
          <w:p w14:paraId="7E750BAF" w14:textId="77777777" w:rsidR="00734FD9" w:rsidRPr="00F254BA" w:rsidRDefault="00734FD9" w:rsidP="00671D83">
            <w:pPr>
              <w:jc w:val="center"/>
              <w:rPr>
                <w:sz w:val="22"/>
                <w:szCs w:val="22"/>
              </w:rPr>
            </w:pPr>
            <w:r w:rsidRPr="00F254BA">
              <w:rPr>
                <w:sz w:val="22"/>
                <w:szCs w:val="22"/>
              </w:rPr>
              <w:t>3</w:t>
            </w:r>
          </w:p>
        </w:tc>
        <w:tc>
          <w:tcPr>
            <w:tcW w:w="1226" w:type="dxa"/>
            <w:vAlign w:val="center"/>
          </w:tcPr>
          <w:p w14:paraId="6B4E363A" w14:textId="77777777" w:rsidR="006B7093" w:rsidRPr="00F254BA" w:rsidRDefault="00734FD9" w:rsidP="006B7093">
            <w:pPr>
              <w:jc w:val="center"/>
              <w:rPr>
                <w:sz w:val="22"/>
                <w:szCs w:val="22"/>
              </w:rPr>
            </w:pPr>
            <w:r w:rsidRPr="00F254BA">
              <w:rPr>
                <w:sz w:val="22"/>
                <w:szCs w:val="22"/>
              </w:rPr>
              <w:t>3</w:t>
            </w:r>
          </w:p>
        </w:tc>
      </w:tr>
    </w:tbl>
    <w:p w14:paraId="704BDBC8" w14:textId="77777777" w:rsidR="00734FD9" w:rsidRPr="00F254BA" w:rsidRDefault="00734FD9" w:rsidP="00734FD9">
      <w:pPr>
        <w:spacing w:line="360" w:lineRule="auto"/>
        <w:ind w:firstLine="709"/>
        <w:jc w:val="both"/>
        <w:rPr>
          <w:sz w:val="22"/>
          <w:szCs w:val="22"/>
        </w:rPr>
      </w:pPr>
    </w:p>
    <w:p w14:paraId="293B725B" w14:textId="77777777" w:rsidR="00734FD9" w:rsidRPr="00F254BA" w:rsidRDefault="0085003A" w:rsidP="00734FD9">
      <w:pPr>
        <w:spacing w:line="360" w:lineRule="auto"/>
        <w:ind w:firstLine="709"/>
        <w:jc w:val="both"/>
        <w:rPr>
          <w:sz w:val="22"/>
          <w:szCs w:val="22"/>
        </w:rPr>
      </w:pPr>
      <w:r w:rsidRPr="00F254BA">
        <w:rPr>
          <w:sz w:val="22"/>
          <w:szCs w:val="22"/>
        </w:rPr>
        <w:t>Analisando o quadro 31, n</w:t>
      </w:r>
      <w:r w:rsidR="00734FD9" w:rsidRPr="00F254BA">
        <w:rPr>
          <w:sz w:val="22"/>
          <w:szCs w:val="22"/>
        </w:rPr>
        <w:t xml:space="preserve">a família tradicional, a </w:t>
      </w:r>
      <w:r w:rsidR="00734FD9" w:rsidRPr="00F254BA">
        <w:rPr>
          <w:i/>
          <w:sz w:val="22"/>
          <w:szCs w:val="22"/>
        </w:rPr>
        <w:t xml:space="preserve">subcategoria </w:t>
      </w:r>
      <w:r w:rsidR="00BD083F" w:rsidRPr="00F254BA">
        <w:rPr>
          <w:i/>
          <w:sz w:val="22"/>
          <w:szCs w:val="22"/>
        </w:rPr>
        <w:t>A</w:t>
      </w:r>
      <w:r w:rsidR="00734FD9" w:rsidRPr="00F254BA">
        <w:rPr>
          <w:i/>
          <w:sz w:val="22"/>
          <w:szCs w:val="22"/>
        </w:rPr>
        <w:t>judar os filhos</w:t>
      </w:r>
      <w:r w:rsidR="00FD7E0C" w:rsidRPr="00F254BA">
        <w:rPr>
          <w:i/>
          <w:sz w:val="22"/>
          <w:szCs w:val="22"/>
        </w:rPr>
        <w:t xml:space="preserve"> com os trabalhos de casa</w:t>
      </w:r>
      <w:r w:rsidR="00734FD9" w:rsidRPr="00F254BA">
        <w:rPr>
          <w:sz w:val="22"/>
          <w:szCs w:val="22"/>
        </w:rPr>
        <w:t xml:space="preserve"> foi mencionada por duas crianças de FTr (UR=2) e uma criança de FMn (UR=1) demonstrado através dos seguintes testemunhos: “</w:t>
      </w:r>
      <w:r w:rsidR="00734FD9" w:rsidRPr="00F254BA">
        <w:rPr>
          <w:i/>
          <w:sz w:val="22"/>
          <w:szCs w:val="22"/>
        </w:rPr>
        <w:t>ajudar a fazer os TPC’s</w:t>
      </w:r>
      <w:r w:rsidR="00734FD9" w:rsidRPr="00F254BA">
        <w:rPr>
          <w:sz w:val="22"/>
          <w:szCs w:val="22"/>
        </w:rPr>
        <w:t xml:space="preserve">” CR17. </w:t>
      </w:r>
    </w:p>
    <w:p w14:paraId="689ED9B5" w14:textId="77777777" w:rsidR="00734FD9" w:rsidRPr="00F254BA" w:rsidRDefault="00734FD9" w:rsidP="00734FD9">
      <w:pPr>
        <w:spacing w:line="360" w:lineRule="auto"/>
        <w:ind w:firstLine="709"/>
        <w:jc w:val="both"/>
        <w:rPr>
          <w:b/>
          <w:sz w:val="22"/>
          <w:szCs w:val="22"/>
        </w:rPr>
      </w:pPr>
      <w:r w:rsidRPr="00F254BA">
        <w:rPr>
          <w:sz w:val="22"/>
          <w:szCs w:val="22"/>
        </w:rPr>
        <w:t xml:space="preserve">Comparativamente, na família monoparental, a </w:t>
      </w:r>
      <w:r w:rsidR="00BD083F" w:rsidRPr="00F254BA">
        <w:rPr>
          <w:i/>
          <w:sz w:val="22"/>
          <w:szCs w:val="22"/>
        </w:rPr>
        <w:t xml:space="preserve">subcategoria </w:t>
      </w:r>
      <w:r w:rsidRPr="00F254BA">
        <w:rPr>
          <w:i/>
          <w:sz w:val="22"/>
          <w:szCs w:val="22"/>
        </w:rPr>
        <w:t>Ajudar os filhos</w:t>
      </w:r>
      <w:r w:rsidR="00FD7E0C" w:rsidRPr="00F254BA">
        <w:rPr>
          <w:i/>
          <w:sz w:val="22"/>
          <w:szCs w:val="22"/>
        </w:rPr>
        <w:t xml:space="preserve"> com os trabalhos de casa</w:t>
      </w:r>
      <w:r w:rsidRPr="00F254BA">
        <w:rPr>
          <w:sz w:val="22"/>
          <w:szCs w:val="22"/>
        </w:rPr>
        <w:t xml:space="preserve"> foi mencionada por três crianças</w:t>
      </w:r>
      <w:r w:rsidR="00BD083F" w:rsidRPr="00F254BA">
        <w:rPr>
          <w:sz w:val="22"/>
          <w:szCs w:val="22"/>
        </w:rPr>
        <w:t xml:space="preserve"> de</w:t>
      </w:r>
      <w:r w:rsidRPr="00F254BA">
        <w:rPr>
          <w:sz w:val="22"/>
          <w:szCs w:val="22"/>
        </w:rPr>
        <w:t xml:space="preserve"> FTr (UR=3) e por três crianças de FMn (UR=3), indicada através dos seguintes testemunhos: “</w:t>
      </w:r>
      <w:r w:rsidRPr="00F254BA">
        <w:rPr>
          <w:i/>
          <w:sz w:val="22"/>
          <w:szCs w:val="22"/>
        </w:rPr>
        <w:t>ajudar nos TPC’s</w:t>
      </w:r>
      <w:r w:rsidRPr="00F254BA">
        <w:rPr>
          <w:sz w:val="22"/>
          <w:szCs w:val="22"/>
        </w:rPr>
        <w:t xml:space="preserve">” CR16 e </w:t>
      </w:r>
      <w:r w:rsidR="0013221A" w:rsidRPr="00F254BA">
        <w:rPr>
          <w:sz w:val="22"/>
          <w:szCs w:val="22"/>
        </w:rPr>
        <w:t>“</w:t>
      </w:r>
      <w:r w:rsidR="0013221A" w:rsidRPr="00F254BA">
        <w:rPr>
          <w:i/>
          <w:sz w:val="22"/>
          <w:szCs w:val="22"/>
        </w:rPr>
        <w:t>vai levar os filhos à escola</w:t>
      </w:r>
      <w:r w:rsidR="0013221A" w:rsidRPr="00F254BA">
        <w:rPr>
          <w:sz w:val="22"/>
          <w:szCs w:val="22"/>
        </w:rPr>
        <w:t>” CR9</w:t>
      </w:r>
      <w:r w:rsidRPr="00F254BA">
        <w:rPr>
          <w:sz w:val="22"/>
          <w:szCs w:val="22"/>
        </w:rPr>
        <w:t>.</w:t>
      </w:r>
    </w:p>
    <w:p w14:paraId="3112EDFD" w14:textId="77777777" w:rsidR="00570281" w:rsidRPr="00F254BA" w:rsidRDefault="00570281" w:rsidP="00E03BDA">
      <w:pPr>
        <w:tabs>
          <w:tab w:val="left" w:pos="5526"/>
        </w:tabs>
        <w:spacing w:line="360" w:lineRule="auto"/>
        <w:rPr>
          <w:b/>
          <w:sz w:val="22"/>
          <w:szCs w:val="22"/>
        </w:rPr>
      </w:pPr>
    </w:p>
    <w:p w14:paraId="3E40D8B4" w14:textId="77777777" w:rsidR="00E03BDA" w:rsidRPr="00F254BA" w:rsidRDefault="00E03BDA" w:rsidP="00E03BDA">
      <w:pPr>
        <w:tabs>
          <w:tab w:val="left" w:pos="5526"/>
        </w:tabs>
        <w:spacing w:line="360" w:lineRule="auto"/>
        <w:rPr>
          <w:b/>
          <w:sz w:val="22"/>
          <w:szCs w:val="22"/>
        </w:rPr>
      </w:pPr>
      <w:r w:rsidRPr="00F254BA">
        <w:rPr>
          <w:b/>
          <w:sz w:val="22"/>
          <w:szCs w:val="22"/>
        </w:rPr>
        <w:t xml:space="preserve">Categoria </w:t>
      </w:r>
      <w:r w:rsidR="00734FD9" w:rsidRPr="00F254BA">
        <w:rPr>
          <w:b/>
          <w:sz w:val="22"/>
          <w:szCs w:val="22"/>
        </w:rPr>
        <w:t>3</w:t>
      </w:r>
      <w:r w:rsidRPr="00F254BA">
        <w:rPr>
          <w:b/>
          <w:sz w:val="22"/>
          <w:szCs w:val="22"/>
        </w:rPr>
        <w:t xml:space="preserve">: </w:t>
      </w:r>
      <w:r w:rsidR="002939C6" w:rsidRPr="00F254BA">
        <w:rPr>
          <w:b/>
          <w:sz w:val="22"/>
          <w:szCs w:val="22"/>
        </w:rPr>
        <w:t>Sustento da Família</w:t>
      </w:r>
    </w:p>
    <w:p w14:paraId="58C64A67" w14:textId="126BE04B" w:rsidR="004B3556" w:rsidRPr="00F254BA" w:rsidRDefault="004B3556" w:rsidP="004B3556">
      <w:pPr>
        <w:spacing w:line="360" w:lineRule="auto"/>
        <w:ind w:firstLine="709"/>
        <w:jc w:val="both"/>
        <w:rPr>
          <w:sz w:val="22"/>
          <w:szCs w:val="22"/>
        </w:rPr>
      </w:pPr>
      <w:r w:rsidRPr="00F254BA">
        <w:rPr>
          <w:sz w:val="22"/>
          <w:szCs w:val="22"/>
        </w:rPr>
        <w:t xml:space="preserve">A categoria </w:t>
      </w:r>
      <w:r w:rsidRPr="00F254BA">
        <w:rPr>
          <w:i/>
          <w:sz w:val="22"/>
          <w:szCs w:val="22"/>
        </w:rPr>
        <w:t>Sustento da Família</w:t>
      </w:r>
      <w:r w:rsidRPr="00F254BA">
        <w:rPr>
          <w:sz w:val="22"/>
          <w:szCs w:val="22"/>
        </w:rPr>
        <w:t xml:space="preserve"> indica</w:t>
      </w:r>
      <w:r w:rsidR="003F7978" w:rsidRPr="00F254BA">
        <w:rPr>
          <w:sz w:val="22"/>
          <w:szCs w:val="22"/>
        </w:rPr>
        <w:t>, pelas respostas das crianças,</w:t>
      </w:r>
      <w:r w:rsidRPr="00F254BA">
        <w:rPr>
          <w:sz w:val="22"/>
          <w:szCs w:val="22"/>
        </w:rPr>
        <w:t xml:space="preserve"> que o sustento das famílias </w:t>
      </w:r>
      <w:r w:rsidR="003F7978" w:rsidRPr="00F254BA">
        <w:rPr>
          <w:sz w:val="22"/>
          <w:szCs w:val="22"/>
        </w:rPr>
        <w:t xml:space="preserve">é </w:t>
      </w:r>
      <w:r w:rsidRPr="00F254BA">
        <w:rPr>
          <w:sz w:val="22"/>
          <w:szCs w:val="22"/>
        </w:rPr>
        <w:t xml:space="preserve">da responsabilidade dos pais </w:t>
      </w:r>
      <w:r w:rsidR="003F7978" w:rsidRPr="00F254BA">
        <w:rPr>
          <w:sz w:val="22"/>
          <w:szCs w:val="22"/>
        </w:rPr>
        <w:t xml:space="preserve">nas </w:t>
      </w:r>
      <w:r w:rsidRPr="00F254BA">
        <w:rPr>
          <w:sz w:val="22"/>
          <w:szCs w:val="22"/>
        </w:rPr>
        <w:t>famílias em análise, sendo também uma das tarefas que contribui para o bem-estar dos seus membros.</w:t>
      </w:r>
    </w:p>
    <w:p w14:paraId="4A214987" w14:textId="77777777" w:rsidR="00A507ED" w:rsidRPr="00F254BA" w:rsidRDefault="00A507ED" w:rsidP="00E03BDA">
      <w:pPr>
        <w:tabs>
          <w:tab w:val="left" w:pos="5526"/>
        </w:tabs>
        <w:spacing w:line="360" w:lineRule="auto"/>
        <w:rPr>
          <w:b/>
          <w:sz w:val="22"/>
          <w:szCs w:val="22"/>
        </w:rPr>
      </w:pPr>
    </w:p>
    <w:p w14:paraId="4F8861BB" w14:textId="77777777" w:rsidR="008A5C59" w:rsidRPr="00F254BA" w:rsidRDefault="008A5C59" w:rsidP="00E03BDA">
      <w:pPr>
        <w:tabs>
          <w:tab w:val="left" w:pos="5526"/>
        </w:tabs>
        <w:spacing w:line="360" w:lineRule="auto"/>
        <w:rPr>
          <w:b/>
          <w:sz w:val="22"/>
          <w:szCs w:val="22"/>
        </w:rPr>
      </w:pPr>
    </w:p>
    <w:p w14:paraId="3E1A1D86" w14:textId="77777777" w:rsidR="008A5C59" w:rsidRPr="00F254BA" w:rsidRDefault="008A5C59" w:rsidP="00E03BDA">
      <w:pPr>
        <w:tabs>
          <w:tab w:val="left" w:pos="5526"/>
        </w:tabs>
        <w:spacing w:line="360" w:lineRule="auto"/>
        <w:rPr>
          <w:b/>
          <w:sz w:val="22"/>
          <w:szCs w:val="22"/>
        </w:rPr>
      </w:pPr>
    </w:p>
    <w:p w14:paraId="7A0EA066" w14:textId="77777777" w:rsidR="00F15A7F" w:rsidRPr="00F254BA" w:rsidRDefault="00F15A7F" w:rsidP="00F15A7F">
      <w:pPr>
        <w:tabs>
          <w:tab w:val="left" w:pos="5526"/>
        </w:tabs>
        <w:spacing w:line="360" w:lineRule="auto"/>
        <w:rPr>
          <w:b/>
          <w:sz w:val="22"/>
          <w:szCs w:val="22"/>
        </w:rPr>
      </w:pPr>
      <w:bookmarkStart w:id="325" w:name="_Toc452212868"/>
      <w:bookmarkStart w:id="326" w:name="_Toc456016558"/>
      <w:bookmarkStart w:id="327" w:name="_Toc468143439"/>
      <w:r w:rsidRPr="00F254BA">
        <w:rPr>
          <w:b/>
          <w:sz w:val="22"/>
          <w:szCs w:val="22"/>
        </w:rPr>
        <w:lastRenderedPageBreak/>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32</w:t>
      </w:r>
      <w:r w:rsidRPr="00F254BA">
        <w:rPr>
          <w:b/>
          <w:sz w:val="22"/>
          <w:szCs w:val="22"/>
        </w:rPr>
        <w:fldChar w:fldCharType="end"/>
      </w:r>
      <w:r w:rsidRPr="00F254BA">
        <w:rPr>
          <w:b/>
          <w:sz w:val="22"/>
          <w:szCs w:val="22"/>
        </w:rPr>
        <w:t xml:space="preserve">: Categoria </w:t>
      </w:r>
      <w:r w:rsidR="00734FD9" w:rsidRPr="00F254BA">
        <w:rPr>
          <w:b/>
          <w:sz w:val="22"/>
          <w:szCs w:val="22"/>
        </w:rPr>
        <w:t>3</w:t>
      </w:r>
      <w:r w:rsidRPr="00F254BA">
        <w:rPr>
          <w:b/>
          <w:sz w:val="22"/>
          <w:szCs w:val="22"/>
        </w:rPr>
        <w:t xml:space="preserve"> – Sustento da Família</w:t>
      </w:r>
      <w:bookmarkEnd w:id="325"/>
      <w:bookmarkEnd w:id="326"/>
      <w:bookmarkEnd w:id="327"/>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815"/>
        <w:gridCol w:w="2298"/>
        <w:gridCol w:w="1223"/>
        <w:gridCol w:w="1222"/>
        <w:gridCol w:w="1223"/>
        <w:gridCol w:w="1222"/>
      </w:tblGrid>
      <w:tr w:rsidR="00C84D79" w:rsidRPr="00F254BA" w14:paraId="2D8B704C" w14:textId="77777777" w:rsidTr="00F15A7F">
        <w:tc>
          <w:tcPr>
            <w:tcW w:w="1815" w:type="dxa"/>
            <w:vMerge w:val="restart"/>
            <w:vAlign w:val="bottom"/>
          </w:tcPr>
          <w:p w14:paraId="1E2C5986" w14:textId="77777777" w:rsidR="00E03BDA" w:rsidRPr="00F254BA" w:rsidRDefault="00E03BDA" w:rsidP="00DC448C">
            <w:pPr>
              <w:rPr>
                <w:sz w:val="22"/>
                <w:szCs w:val="22"/>
              </w:rPr>
            </w:pPr>
            <w:r w:rsidRPr="00F254BA">
              <w:rPr>
                <w:sz w:val="22"/>
                <w:szCs w:val="22"/>
              </w:rPr>
              <w:t>Subtema</w:t>
            </w:r>
          </w:p>
        </w:tc>
        <w:tc>
          <w:tcPr>
            <w:tcW w:w="2298" w:type="dxa"/>
            <w:vMerge w:val="restart"/>
            <w:vAlign w:val="bottom"/>
          </w:tcPr>
          <w:p w14:paraId="267335E2" w14:textId="77777777" w:rsidR="00E03BDA" w:rsidRPr="00F254BA" w:rsidRDefault="00E03BDA" w:rsidP="00DC448C">
            <w:pPr>
              <w:rPr>
                <w:sz w:val="22"/>
                <w:szCs w:val="22"/>
              </w:rPr>
            </w:pPr>
            <w:r w:rsidRPr="00F254BA">
              <w:rPr>
                <w:sz w:val="22"/>
                <w:szCs w:val="22"/>
              </w:rPr>
              <w:t>Subcategorias</w:t>
            </w:r>
          </w:p>
        </w:tc>
        <w:tc>
          <w:tcPr>
            <w:tcW w:w="2445" w:type="dxa"/>
            <w:gridSpan w:val="2"/>
          </w:tcPr>
          <w:p w14:paraId="2CE6EE87" w14:textId="77777777" w:rsidR="00E03BDA" w:rsidRPr="00F254BA" w:rsidRDefault="00E03BDA" w:rsidP="00DC448C">
            <w:pPr>
              <w:jc w:val="center"/>
              <w:rPr>
                <w:sz w:val="22"/>
                <w:szCs w:val="22"/>
              </w:rPr>
            </w:pPr>
            <w:r w:rsidRPr="00F254BA">
              <w:rPr>
                <w:rFonts w:asciiTheme="majorHAnsi" w:hAnsiTheme="majorHAnsi" w:cstheme="majorHAnsi"/>
                <w:sz w:val="22"/>
                <w:szCs w:val="22"/>
              </w:rPr>
              <w:t>Crianças FTr (N=17)</w:t>
            </w:r>
          </w:p>
        </w:tc>
        <w:tc>
          <w:tcPr>
            <w:tcW w:w="2445" w:type="dxa"/>
            <w:gridSpan w:val="2"/>
          </w:tcPr>
          <w:p w14:paraId="32597933" w14:textId="77777777" w:rsidR="00E03BDA" w:rsidRPr="00F254BA" w:rsidRDefault="00E03BDA" w:rsidP="00DC448C">
            <w:pPr>
              <w:jc w:val="center"/>
              <w:rPr>
                <w:sz w:val="22"/>
                <w:szCs w:val="22"/>
              </w:rPr>
            </w:pPr>
            <w:r w:rsidRPr="00F254BA">
              <w:rPr>
                <w:rFonts w:asciiTheme="majorHAnsi" w:hAnsiTheme="majorHAnsi" w:cstheme="majorHAnsi"/>
                <w:sz w:val="22"/>
                <w:szCs w:val="22"/>
              </w:rPr>
              <w:t>Crianças FMn (N=12)</w:t>
            </w:r>
          </w:p>
        </w:tc>
      </w:tr>
      <w:tr w:rsidR="00C84D79" w:rsidRPr="00F254BA" w14:paraId="5677F445" w14:textId="77777777" w:rsidTr="00F15A7F">
        <w:tc>
          <w:tcPr>
            <w:tcW w:w="1815" w:type="dxa"/>
            <w:vMerge/>
            <w:tcBorders>
              <w:bottom w:val="single" w:sz="4" w:space="0" w:color="auto"/>
            </w:tcBorders>
          </w:tcPr>
          <w:p w14:paraId="595FD41F" w14:textId="77777777" w:rsidR="00E03BDA" w:rsidRPr="00F254BA" w:rsidRDefault="00E03BDA" w:rsidP="00DC448C">
            <w:pPr>
              <w:jc w:val="center"/>
              <w:rPr>
                <w:sz w:val="22"/>
                <w:szCs w:val="22"/>
              </w:rPr>
            </w:pPr>
          </w:p>
        </w:tc>
        <w:tc>
          <w:tcPr>
            <w:tcW w:w="2298" w:type="dxa"/>
            <w:vMerge/>
            <w:tcBorders>
              <w:bottom w:val="single" w:sz="4" w:space="0" w:color="auto"/>
            </w:tcBorders>
            <w:vAlign w:val="center"/>
          </w:tcPr>
          <w:p w14:paraId="4C599229" w14:textId="77777777" w:rsidR="00E03BDA" w:rsidRPr="00F254BA" w:rsidRDefault="00E03BDA" w:rsidP="00DC448C">
            <w:pPr>
              <w:jc w:val="center"/>
              <w:rPr>
                <w:sz w:val="22"/>
                <w:szCs w:val="22"/>
              </w:rPr>
            </w:pPr>
          </w:p>
        </w:tc>
        <w:tc>
          <w:tcPr>
            <w:tcW w:w="1223" w:type="dxa"/>
            <w:tcBorders>
              <w:bottom w:val="single" w:sz="4" w:space="0" w:color="auto"/>
            </w:tcBorders>
            <w:vAlign w:val="center"/>
          </w:tcPr>
          <w:p w14:paraId="23491420" w14:textId="77777777" w:rsidR="00E03BDA" w:rsidRPr="00F254BA" w:rsidRDefault="00E03BDA" w:rsidP="00DC448C">
            <w:pPr>
              <w:jc w:val="center"/>
              <w:rPr>
                <w:sz w:val="22"/>
                <w:szCs w:val="22"/>
              </w:rPr>
            </w:pPr>
            <w:r w:rsidRPr="00F254BA">
              <w:rPr>
                <w:sz w:val="22"/>
                <w:szCs w:val="22"/>
              </w:rPr>
              <w:t>UR</w:t>
            </w:r>
          </w:p>
        </w:tc>
        <w:tc>
          <w:tcPr>
            <w:tcW w:w="1222" w:type="dxa"/>
            <w:tcBorders>
              <w:bottom w:val="single" w:sz="4" w:space="0" w:color="auto"/>
            </w:tcBorders>
            <w:vAlign w:val="center"/>
          </w:tcPr>
          <w:p w14:paraId="4595D250" w14:textId="77777777" w:rsidR="00E03BDA" w:rsidRPr="00F254BA" w:rsidRDefault="00E03BDA" w:rsidP="00DC448C">
            <w:pPr>
              <w:jc w:val="center"/>
              <w:rPr>
                <w:sz w:val="22"/>
                <w:szCs w:val="22"/>
              </w:rPr>
            </w:pPr>
            <w:r w:rsidRPr="00F254BA">
              <w:rPr>
                <w:sz w:val="22"/>
                <w:szCs w:val="22"/>
              </w:rPr>
              <w:t>UC</w:t>
            </w:r>
          </w:p>
        </w:tc>
        <w:tc>
          <w:tcPr>
            <w:tcW w:w="1223" w:type="dxa"/>
            <w:tcBorders>
              <w:bottom w:val="single" w:sz="4" w:space="0" w:color="auto"/>
            </w:tcBorders>
            <w:vAlign w:val="center"/>
          </w:tcPr>
          <w:p w14:paraId="1FB213DE" w14:textId="77777777" w:rsidR="00E03BDA" w:rsidRPr="00F254BA" w:rsidRDefault="00E03BDA" w:rsidP="00DC448C">
            <w:pPr>
              <w:jc w:val="center"/>
              <w:rPr>
                <w:sz w:val="22"/>
                <w:szCs w:val="22"/>
              </w:rPr>
            </w:pPr>
            <w:r w:rsidRPr="00F254BA">
              <w:rPr>
                <w:sz w:val="22"/>
                <w:szCs w:val="22"/>
              </w:rPr>
              <w:t>UR</w:t>
            </w:r>
          </w:p>
        </w:tc>
        <w:tc>
          <w:tcPr>
            <w:tcW w:w="1222" w:type="dxa"/>
            <w:tcBorders>
              <w:bottom w:val="single" w:sz="4" w:space="0" w:color="auto"/>
            </w:tcBorders>
            <w:vAlign w:val="center"/>
          </w:tcPr>
          <w:p w14:paraId="0DB0E619" w14:textId="77777777" w:rsidR="00E03BDA" w:rsidRPr="00F254BA" w:rsidRDefault="00E03BDA" w:rsidP="00DC448C">
            <w:pPr>
              <w:jc w:val="center"/>
              <w:rPr>
                <w:sz w:val="22"/>
                <w:szCs w:val="22"/>
              </w:rPr>
            </w:pPr>
            <w:r w:rsidRPr="00F254BA">
              <w:rPr>
                <w:sz w:val="22"/>
                <w:szCs w:val="22"/>
              </w:rPr>
              <w:t>UC</w:t>
            </w:r>
          </w:p>
        </w:tc>
      </w:tr>
      <w:tr w:rsidR="00C84D79" w:rsidRPr="00F254BA" w14:paraId="1269A9C1" w14:textId="77777777" w:rsidTr="00F15A7F">
        <w:tc>
          <w:tcPr>
            <w:tcW w:w="1815" w:type="dxa"/>
            <w:vMerge w:val="restart"/>
            <w:tcBorders>
              <w:bottom w:val="nil"/>
              <w:right w:val="nil"/>
            </w:tcBorders>
          </w:tcPr>
          <w:p w14:paraId="52E2D4D4" w14:textId="77777777" w:rsidR="00E03BDA" w:rsidRPr="00F254BA" w:rsidRDefault="00E03BDA" w:rsidP="00DC448C">
            <w:pPr>
              <w:contextualSpacing/>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298" w:type="dxa"/>
            <w:tcBorders>
              <w:left w:val="nil"/>
              <w:bottom w:val="nil"/>
              <w:right w:val="nil"/>
            </w:tcBorders>
          </w:tcPr>
          <w:p w14:paraId="630BBA15" w14:textId="77777777" w:rsidR="00E03BDA" w:rsidRPr="00F254BA" w:rsidRDefault="00E03BDA" w:rsidP="00DC448C">
            <w:pPr>
              <w:contextualSpacing/>
              <w:rPr>
                <w:rFonts w:asciiTheme="majorHAnsi" w:hAnsiTheme="majorHAnsi" w:cstheme="majorHAnsi"/>
                <w:sz w:val="22"/>
                <w:szCs w:val="22"/>
              </w:rPr>
            </w:pPr>
            <w:r w:rsidRPr="00F254BA">
              <w:rPr>
                <w:rFonts w:asciiTheme="majorHAnsi" w:hAnsiTheme="majorHAnsi" w:cstheme="majorHAnsi"/>
                <w:sz w:val="22"/>
                <w:szCs w:val="22"/>
              </w:rPr>
              <w:t>Trabalhar</w:t>
            </w:r>
            <w:r w:rsidR="002939C6" w:rsidRPr="00F254BA">
              <w:rPr>
                <w:rFonts w:asciiTheme="majorHAnsi" w:hAnsiTheme="majorHAnsi" w:cstheme="majorHAnsi"/>
                <w:sz w:val="22"/>
                <w:szCs w:val="22"/>
              </w:rPr>
              <w:t>/Emprego</w:t>
            </w:r>
          </w:p>
        </w:tc>
        <w:tc>
          <w:tcPr>
            <w:tcW w:w="1223" w:type="dxa"/>
            <w:tcBorders>
              <w:left w:val="nil"/>
              <w:bottom w:val="nil"/>
              <w:right w:val="nil"/>
            </w:tcBorders>
            <w:vAlign w:val="center"/>
          </w:tcPr>
          <w:p w14:paraId="53EE9523" w14:textId="77777777" w:rsidR="00E03BDA" w:rsidRPr="00F254BA" w:rsidRDefault="003712A4" w:rsidP="00DC448C">
            <w:pPr>
              <w:jc w:val="center"/>
              <w:rPr>
                <w:sz w:val="22"/>
                <w:szCs w:val="22"/>
              </w:rPr>
            </w:pPr>
            <w:r w:rsidRPr="00F254BA">
              <w:rPr>
                <w:sz w:val="22"/>
                <w:szCs w:val="22"/>
              </w:rPr>
              <w:t>15</w:t>
            </w:r>
          </w:p>
        </w:tc>
        <w:tc>
          <w:tcPr>
            <w:tcW w:w="1222" w:type="dxa"/>
            <w:tcBorders>
              <w:left w:val="nil"/>
              <w:bottom w:val="nil"/>
              <w:right w:val="nil"/>
            </w:tcBorders>
            <w:vAlign w:val="center"/>
          </w:tcPr>
          <w:p w14:paraId="02DC53EF" w14:textId="77777777" w:rsidR="00E03BDA" w:rsidRPr="00F254BA" w:rsidRDefault="003712A4" w:rsidP="00DC448C">
            <w:pPr>
              <w:jc w:val="center"/>
              <w:rPr>
                <w:sz w:val="22"/>
                <w:szCs w:val="22"/>
              </w:rPr>
            </w:pPr>
            <w:r w:rsidRPr="00F254BA">
              <w:rPr>
                <w:sz w:val="22"/>
                <w:szCs w:val="22"/>
              </w:rPr>
              <w:t>15</w:t>
            </w:r>
          </w:p>
        </w:tc>
        <w:tc>
          <w:tcPr>
            <w:tcW w:w="1223" w:type="dxa"/>
            <w:tcBorders>
              <w:left w:val="nil"/>
              <w:bottom w:val="nil"/>
              <w:right w:val="nil"/>
            </w:tcBorders>
            <w:vAlign w:val="center"/>
          </w:tcPr>
          <w:p w14:paraId="598CA0BC" w14:textId="77777777" w:rsidR="00E03BDA" w:rsidRPr="00F254BA" w:rsidRDefault="003712A4" w:rsidP="00DC448C">
            <w:pPr>
              <w:jc w:val="center"/>
              <w:rPr>
                <w:sz w:val="22"/>
                <w:szCs w:val="22"/>
              </w:rPr>
            </w:pPr>
            <w:r w:rsidRPr="00F254BA">
              <w:rPr>
                <w:sz w:val="22"/>
                <w:szCs w:val="22"/>
              </w:rPr>
              <w:t>11</w:t>
            </w:r>
          </w:p>
        </w:tc>
        <w:tc>
          <w:tcPr>
            <w:tcW w:w="1222" w:type="dxa"/>
            <w:tcBorders>
              <w:left w:val="nil"/>
              <w:bottom w:val="nil"/>
            </w:tcBorders>
            <w:vAlign w:val="center"/>
          </w:tcPr>
          <w:p w14:paraId="02FF2CE3" w14:textId="77777777" w:rsidR="00E03BDA" w:rsidRPr="00F254BA" w:rsidRDefault="003712A4" w:rsidP="00DC448C">
            <w:pPr>
              <w:jc w:val="center"/>
              <w:rPr>
                <w:sz w:val="22"/>
                <w:szCs w:val="22"/>
              </w:rPr>
            </w:pPr>
            <w:r w:rsidRPr="00F254BA">
              <w:rPr>
                <w:sz w:val="22"/>
                <w:szCs w:val="22"/>
              </w:rPr>
              <w:t>11</w:t>
            </w:r>
          </w:p>
        </w:tc>
      </w:tr>
      <w:tr w:rsidR="00C84D79" w:rsidRPr="00F254BA" w14:paraId="7EF48DC7" w14:textId="77777777" w:rsidTr="00F15A7F">
        <w:tc>
          <w:tcPr>
            <w:tcW w:w="1815" w:type="dxa"/>
            <w:vMerge/>
            <w:tcBorders>
              <w:top w:val="nil"/>
              <w:bottom w:val="nil"/>
              <w:right w:val="nil"/>
            </w:tcBorders>
          </w:tcPr>
          <w:p w14:paraId="7AA207CF" w14:textId="77777777" w:rsidR="00080710" w:rsidRPr="00F254BA" w:rsidRDefault="00080710" w:rsidP="00DC448C">
            <w:pPr>
              <w:contextualSpacing/>
              <w:rPr>
                <w:rFonts w:asciiTheme="majorHAnsi" w:hAnsiTheme="majorHAnsi" w:cstheme="majorHAnsi"/>
                <w:sz w:val="22"/>
                <w:szCs w:val="22"/>
              </w:rPr>
            </w:pPr>
          </w:p>
        </w:tc>
        <w:tc>
          <w:tcPr>
            <w:tcW w:w="2298" w:type="dxa"/>
            <w:tcBorders>
              <w:top w:val="nil"/>
              <w:left w:val="nil"/>
              <w:bottom w:val="nil"/>
              <w:right w:val="nil"/>
            </w:tcBorders>
          </w:tcPr>
          <w:p w14:paraId="351297F8" w14:textId="77777777" w:rsidR="00080710" w:rsidRPr="00F254BA" w:rsidRDefault="00080710" w:rsidP="00DC448C">
            <w:pPr>
              <w:contextualSpacing/>
              <w:rPr>
                <w:rFonts w:asciiTheme="majorHAnsi" w:hAnsiTheme="majorHAnsi" w:cstheme="majorHAnsi"/>
                <w:sz w:val="22"/>
                <w:szCs w:val="22"/>
              </w:rPr>
            </w:pPr>
            <w:r w:rsidRPr="00F254BA">
              <w:rPr>
                <w:rFonts w:asciiTheme="majorHAnsi" w:hAnsiTheme="majorHAnsi" w:cstheme="majorHAnsi"/>
                <w:sz w:val="22"/>
                <w:szCs w:val="22"/>
              </w:rPr>
              <w:t>Trabalhar na horta</w:t>
            </w:r>
          </w:p>
        </w:tc>
        <w:tc>
          <w:tcPr>
            <w:tcW w:w="1223" w:type="dxa"/>
            <w:tcBorders>
              <w:top w:val="nil"/>
              <w:left w:val="nil"/>
              <w:bottom w:val="nil"/>
              <w:right w:val="nil"/>
            </w:tcBorders>
            <w:vAlign w:val="center"/>
          </w:tcPr>
          <w:p w14:paraId="255CE408" w14:textId="77777777" w:rsidR="00080710" w:rsidRPr="00F254BA" w:rsidRDefault="003712A4" w:rsidP="00DC448C">
            <w:pPr>
              <w:jc w:val="center"/>
              <w:rPr>
                <w:sz w:val="22"/>
                <w:szCs w:val="22"/>
              </w:rPr>
            </w:pPr>
            <w:r w:rsidRPr="00F254BA">
              <w:rPr>
                <w:sz w:val="22"/>
                <w:szCs w:val="22"/>
              </w:rPr>
              <w:t>2</w:t>
            </w:r>
          </w:p>
        </w:tc>
        <w:tc>
          <w:tcPr>
            <w:tcW w:w="1222" w:type="dxa"/>
            <w:tcBorders>
              <w:top w:val="nil"/>
              <w:left w:val="nil"/>
              <w:bottom w:val="nil"/>
              <w:right w:val="nil"/>
            </w:tcBorders>
            <w:vAlign w:val="center"/>
          </w:tcPr>
          <w:p w14:paraId="77A4BFB3" w14:textId="77777777" w:rsidR="00080710" w:rsidRPr="00F254BA" w:rsidRDefault="003712A4" w:rsidP="00DC448C">
            <w:pPr>
              <w:jc w:val="center"/>
              <w:rPr>
                <w:sz w:val="22"/>
                <w:szCs w:val="22"/>
              </w:rPr>
            </w:pPr>
            <w:r w:rsidRPr="00F254BA">
              <w:rPr>
                <w:sz w:val="22"/>
                <w:szCs w:val="22"/>
              </w:rPr>
              <w:t>2</w:t>
            </w:r>
          </w:p>
        </w:tc>
        <w:tc>
          <w:tcPr>
            <w:tcW w:w="1223" w:type="dxa"/>
            <w:tcBorders>
              <w:top w:val="nil"/>
              <w:left w:val="nil"/>
              <w:bottom w:val="nil"/>
              <w:right w:val="nil"/>
            </w:tcBorders>
            <w:vAlign w:val="center"/>
          </w:tcPr>
          <w:p w14:paraId="065B2A18" w14:textId="77777777" w:rsidR="00080710" w:rsidRPr="00F254BA" w:rsidRDefault="003712A4" w:rsidP="00DC448C">
            <w:pPr>
              <w:jc w:val="center"/>
              <w:rPr>
                <w:sz w:val="22"/>
                <w:szCs w:val="22"/>
              </w:rPr>
            </w:pPr>
            <w:r w:rsidRPr="00F254BA">
              <w:rPr>
                <w:sz w:val="22"/>
                <w:szCs w:val="22"/>
              </w:rPr>
              <w:t>1</w:t>
            </w:r>
          </w:p>
        </w:tc>
        <w:tc>
          <w:tcPr>
            <w:tcW w:w="1222" w:type="dxa"/>
            <w:tcBorders>
              <w:top w:val="nil"/>
              <w:left w:val="nil"/>
              <w:bottom w:val="nil"/>
            </w:tcBorders>
            <w:vAlign w:val="center"/>
          </w:tcPr>
          <w:p w14:paraId="726A9C21" w14:textId="77777777" w:rsidR="00080710" w:rsidRPr="00F254BA" w:rsidRDefault="003712A4" w:rsidP="00DC448C">
            <w:pPr>
              <w:jc w:val="center"/>
              <w:rPr>
                <w:sz w:val="22"/>
                <w:szCs w:val="22"/>
              </w:rPr>
            </w:pPr>
            <w:r w:rsidRPr="00F254BA">
              <w:rPr>
                <w:sz w:val="22"/>
                <w:szCs w:val="22"/>
              </w:rPr>
              <w:t>1</w:t>
            </w:r>
          </w:p>
        </w:tc>
      </w:tr>
      <w:tr w:rsidR="00C84D79" w:rsidRPr="00F254BA" w14:paraId="444F9B2C" w14:textId="77777777" w:rsidTr="00F15A7F">
        <w:tc>
          <w:tcPr>
            <w:tcW w:w="1815" w:type="dxa"/>
            <w:vMerge w:val="restart"/>
          </w:tcPr>
          <w:p w14:paraId="06F00BCC" w14:textId="77777777" w:rsidR="00080710" w:rsidRPr="00F254BA" w:rsidRDefault="00080710" w:rsidP="00DC448C">
            <w:pPr>
              <w:contextualSpacing/>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298" w:type="dxa"/>
            <w:tcBorders>
              <w:bottom w:val="nil"/>
              <w:right w:val="nil"/>
            </w:tcBorders>
            <w:vAlign w:val="center"/>
          </w:tcPr>
          <w:p w14:paraId="4201585E" w14:textId="77777777" w:rsidR="00080710" w:rsidRPr="00F254BA" w:rsidRDefault="002939C6" w:rsidP="00DC448C">
            <w:pPr>
              <w:contextualSpacing/>
              <w:rPr>
                <w:rFonts w:asciiTheme="majorHAnsi" w:hAnsiTheme="majorHAnsi" w:cstheme="majorHAnsi"/>
                <w:sz w:val="22"/>
                <w:szCs w:val="22"/>
              </w:rPr>
            </w:pPr>
            <w:r w:rsidRPr="00F254BA">
              <w:rPr>
                <w:rFonts w:asciiTheme="majorHAnsi" w:hAnsiTheme="majorHAnsi" w:cstheme="majorHAnsi"/>
                <w:sz w:val="22"/>
                <w:szCs w:val="22"/>
              </w:rPr>
              <w:t>Trabalhar/Emprego</w:t>
            </w:r>
          </w:p>
        </w:tc>
        <w:tc>
          <w:tcPr>
            <w:tcW w:w="1223" w:type="dxa"/>
            <w:tcBorders>
              <w:left w:val="nil"/>
              <w:bottom w:val="nil"/>
              <w:right w:val="nil"/>
            </w:tcBorders>
            <w:vAlign w:val="center"/>
          </w:tcPr>
          <w:p w14:paraId="48A7DE06" w14:textId="77777777" w:rsidR="00080710" w:rsidRPr="00F254BA" w:rsidRDefault="003712A4" w:rsidP="00DC448C">
            <w:pPr>
              <w:jc w:val="center"/>
              <w:rPr>
                <w:sz w:val="22"/>
                <w:szCs w:val="22"/>
              </w:rPr>
            </w:pPr>
            <w:r w:rsidRPr="00F254BA">
              <w:rPr>
                <w:sz w:val="22"/>
                <w:szCs w:val="22"/>
              </w:rPr>
              <w:t>12</w:t>
            </w:r>
          </w:p>
        </w:tc>
        <w:tc>
          <w:tcPr>
            <w:tcW w:w="1222" w:type="dxa"/>
            <w:tcBorders>
              <w:left w:val="nil"/>
              <w:bottom w:val="nil"/>
              <w:right w:val="nil"/>
            </w:tcBorders>
            <w:vAlign w:val="center"/>
          </w:tcPr>
          <w:p w14:paraId="6AFD57C8" w14:textId="77777777" w:rsidR="00080710" w:rsidRPr="00F254BA" w:rsidRDefault="003712A4" w:rsidP="00DC448C">
            <w:pPr>
              <w:jc w:val="center"/>
              <w:rPr>
                <w:sz w:val="22"/>
                <w:szCs w:val="22"/>
              </w:rPr>
            </w:pPr>
            <w:r w:rsidRPr="00F254BA">
              <w:rPr>
                <w:sz w:val="22"/>
                <w:szCs w:val="22"/>
              </w:rPr>
              <w:t>12</w:t>
            </w:r>
          </w:p>
        </w:tc>
        <w:tc>
          <w:tcPr>
            <w:tcW w:w="1223" w:type="dxa"/>
            <w:tcBorders>
              <w:left w:val="nil"/>
              <w:bottom w:val="nil"/>
              <w:right w:val="nil"/>
            </w:tcBorders>
            <w:vAlign w:val="center"/>
          </w:tcPr>
          <w:p w14:paraId="141D7810" w14:textId="77777777" w:rsidR="00080710" w:rsidRPr="00F254BA" w:rsidRDefault="003712A4" w:rsidP="00DC448C">
            <w:pPr>
              <w:jc w:val="center"/>
              <w:rPr>
                <w:sz w:val="22"/>
                <w:szCs w:val="22"/>
              </w:rPr>
            </w:pPr>
            <w:r w:rsidRPr="00F254BA">
              <w:rPr>
                <w:sz w:val="22"/>
                <w:szCs w:val="22"/>
              </w:rPr>
              <w:t>10</w:t>
            </w:r>
          </w:p>
        </w:tc>
        <w:tc>
          <w:tcPr>
            <w:tcW w:w="1222" w:type="dxa"/>
            <w:tcBorders>
              <w:left w:val="nil"/>
              <w:bottom w:val="nil"/>
            </w:tcBorders>
            <w:vAlign w:val="center"/>
          </w:tcPr>
          <w:p w14:paraId="4993C093" w14:textId="77777777" w:rsidR="00080710" w:rsidRPr="00F254BA" w:rsidRDefault="003712A4" w:rsidP="00DC448C">
            <w:pPr>
              <w:jc w:val="center"/>
              <w:rPr>
                <w:sz w:val="22"/>
                <w:szCs w:val="22"/>
              </w:rPr>
            </w:pPr>
            <w:r w:rsidRPr="00F254BA">
              <w:rPr>
                <w:sz w:val="22"/>
                <w:szCs w:val="22"/>
              </w:rPr>
              <w:t>10</w:t>
            </w:r>
          </w:p>
        </w:tc>
      </w:tr>
      <w:tr w:rsidR="00C84D79" w:rsidRPr="00F254BA" w14:paraId="5447B298" w14:textId="77777777" w:rsidTr="00F15A7F">
        <w:tc>
          <w:tcPr>
            <w:tcW w:w="1815" w:type="dxa"/>
            <w:vMerge/>
            <w:tcBorders>
              <w:bottom w:val="single" w:sz="4" w:space="0" w:color="auto"/>
            </w:tcBorders>
          </w:tcPr>
          <w:p w14:paraId="3D00C3AC" w14:textId="77777777" w:rsidR="00080710" w:rsidRPr="00F254BA" w:rsidRDefault="00080710" w:rsidP="00DC448C">
            <w:pPr>
              <w:contextualSpacing/>
              <w:rPr>
                <w:rFonts w:asciiTheme="majorHAnsi" w:hAnsiTheme="majorHAnsi" w:cstheme="majorHAnsi"/>
                <w:sz w:val="22"/>
                <w:szCs w:val="22"/>
              </w:rPr>
            </w:pPr>
          </w:p>
        </w:tc>
        <w:tc>
          <w:tcPr>
            <w:tcW w:w="2298" w:type="dxa"/>
            <w:tcBorders>
              <w:top w:val="nil"/>
              <w:bottom w:val="single" w:sz="4" w:space="0" w:color="auto"/>
              <w:right w:val="nil"/>
            </w:tcBorders>
            <w:vAlign w:val="center"/>
          </w:tcPr>
          <w:p w14:paraId="615F6B68" w14:textId="77777777" w:rsidR="00080710" w:rsidRPr="00F254BA" w:rsidRDefault="00080710" w:rsidP="00DC448C">
            <w:pPr>
              <w:contextualSpacing/>
              <w:rPr>
                <w:rFonts w:asciiTheme="majorHAnsi" w:hAnsiTheme="majorHAnsi" w:cstheme="majorHAnsi"/>
                <w:sz w:val="22"/>
                <w:szCs w:val="22"/>
              </w:rPr>
            </w:pPr>
            <w:r w:rsidRPr="00F254BA">
              <w:rPr>
                <w:rFonts w:asciiTheme="majorHAnsi" w:hAnsiTheme="majorHAnsi" w:cstheme="majorHAnsi"/>
                <w:sz w:val="22"/>
                <w:szCs w:val="22"/>
              </w:rPr>
              <w:t>Trabalhar na horta</w:t>
            </w:r>
          </w:p>
        </w:tc>
        <w:tc>
          <w:tcPr>
            <w:tcW w:w="1223" w:type="dxa"/>
            <w:tcBorders>
              <w:top w:val="nil"/>
              <w:left w:val="nil"/>
              <w:bottom w:val="single" w:sz="4" w:space="0" w:color="auto"/>
              <w:right w:val="nil"/>
            </w:tcBorders>
            <w:vAlign w:val="center"/>
          </w:tcPr>
          <w:p w14:paraId="24A87164" w14:textId="77777777" w:rsidR="00080710" w:rsidRPr="00F254BA" w:rsidRDefault="003712A4" w:rsidP="00DC448C">
            <w:pPr>
              <w:jc w:val="center"/>
              <w:rPr>
                <w:sz w:val="22"/>
                <w:szCs w:val="22"/>
              </w:rPr>
            </w:pPr>
            <w:r w:rsidRPr="00F254BA">
              <w:rPr>
                <w:sz w:val="22"/>
                <w:szCs w:val="22"/>
              </w:rPr>
              <w:t>2</w:t>
            </w:r>
          </w:p>
        </w:tc>
        <w:tc>
          <w:tcPr>
            <w:tcW w:w="1222" w:type="dxa"/>
            <w:tcBorders>
              <w:top w:val="nil"/>
              <w:left w:val="nil"/>
              <w:bottom w:val="single" w:sz="4" w:space="0" w:color="auto"/>
              <w:right w:val="nil"/>
            </w:tcBorders>
            <w:vAlign w:val="center"/>
          </w:tcPr>
          <w:p w14:paraId="6D12BF6D" w14:textId="77777777" w:rsidR="00080710" w:rsidRPr="00F254BA" w:rsidRDefault="003712A4" w:rsidP="00DC448C">
            <w:pPr>
              <w:jc w:val="center"/>
              <w:rPr>
                <w:sz w:val="22"/>
                <w:szCs w:val="22"/>
              </w:rPr>
            </w:pPr>
            <w:r w:rsidRPr="00F254BA">
              <w:rPr>
                <w:sz w:val="22"/>
                <w:szCs w:val="22"/>
              </w:rPr>
              <w:t>2</w:t>
            </w:r>
          </w:p>
        </w:tc>
        <w:tc>
          <w:tcPr>
            <w:tcW w:w="1223" w:type="dxa"/>
            <w:tcBorders>
              <w:top w:val="nil"/>
              <w:left w:val="nil"/>
              <w:bottom w:val="single" w:sz="4" w:space="0" w:color="auto"/>
              <w:right w:val="nil"/>
            </w:tcBorders>
            <w:vAlign w:val="center"/>
          </w:tcPr>
          <w:p w14:paraId="034697FC" w14:textId="77777777" w:rsidR="00080710" w:rsidRPr="00F254BA" w:rsidRDefault="003712A4" w:rsidP="00DC448C">
            <w:pPr>
              <w:jc w:val="center"/>
              <w:rPr>
                <w:sz w:val="22"/>
                <w:szCs w:val="22"/>
              </w:rPr>
            </w:pPr>
            <w:r w:rsidRPr="00F254BA">
              <w:rPr>
                <w:sz w:val="22"/>
                <w:szCs w:val="22"/>
              </w:rPr>
              <w:t>1</w:t>
            </w:r>
          </w:p>
        </w:tc>
        <w:tc>
          <w:tcPr>
            <w:tcW w:w="1222" w:type="dxa"/>
            <w:tcBorders>
              <w:top w:val="nil"/>
              <w:left w:val="nil"/>
              <w:bottom w:val="single" w:sz="4" w:space="0" w:color="auto"/>
            </w:tcBorders>
            <w:vAlign w:val="center"/>
          </w:tcPr>
          <w:p w14:paraId="46415ADD" w14:textId="77777777" w:rsidR="00080710" w:rsidRPr="00F254BA" w:rsidRDefault="003712A4" w:rsidP="00DC448C">
            <w:pPr>
              <w:jc w:val="center"/>
              <w:rPr>
                <w:sz w:val="22"/>
                <w:szCs w:val="22"/>
              </w:rPr>
            </w:pPr>
            <w:r w:rsidRPr="00F254BA">
              <w:rPr>
                <w:sz w:val="22"/>
                <w:szCs w:val="22"/>
              </w:rPr>
              <w:t>1</w:t>
            </w:r>
          </w:p>
        </w:tc>
      </w:tr>
    </w:tbl>
    <w:p w14:paraId="5D9B47AF" w14:textId="77777777" w:rsidR="00E03BDA" w:rsidRPr="00F254BA" w:rsidRDefault="00E03BDA" w:rsidP="00E03BDA">
      <w:pPr>
        <w:tabs>
          <w:tab w:val="left" w:pos="5526"/>
        </w:tabs>
        <w:spacing w:line="360" w:lineRule="auto"/>
        <w:rPr>
          <w:sz w:val="22"/>
          <w:szCs w:val="22"/>
        </w:rPr>
      </w:pPr>
    </w:p>
    <w:p w14:paraId="2919F5F1" w14:textId="77777777" w:rsidR="00F6786C" w:rsidRPr="00F254BA" w:rsidRDefault="00F6786C" w:rsidP="00F6786C">
      <w:pPr>
        <w:spacing w:line="360" w:lineRule="auto"/>
        <w:ind w:firstLine="709"/>
        <w:jc w:val="both"/>
        <w:rPr>
          <w:sz w:val="22"/>
          <w:szCs w:val="22"/>
        </w:rPr>
      </w:pPr>
      <w:r w:rsidRPr="00F254BA">
        <w:rPr>
          <w:sz w:val="22"/>
          <w:szCs w:val="22"/>
        </w:rPr>
        <w:t xml:space="preserve">Analisando o quadro </w:t>
      </w:r>
      <w:r w:rsidR="00F1511E" w:rsidRPr="00F254BA">
        <w:rPr>
          <w:sz w:val="22"/>
          <w:szCs w:val="22"/>
        </w:rPr>
        <w:t>3</w:t>
      </w:r>
      <w:r w:rsidR="0085003A" w:rsidRPr="00F254BA">
        <w:rPr>
          <w:sz w:val="22"/>
          <w:szCs w:val="22"/>
        </w:rPr>
        <w:t>2</w:t>
      </w:r>
      <w:r w:rsidRPr="00F254BA">
        <w:rPr>
          <w:sz w:val="22"/>
          <w:szCs w:val="22"/>
        </w:rPr>
        <w:t xml:space="preserve"> antecedente, a </w:t>
      </w:r>
      <w:r w:rsidR="00BD083F" w:rsidRPr="00F254BA">
        <w:rPr>
          <w:i/>
          <w:sz w:val="22"/>
          <w:szCs w:val="22"/>
        </w:rPr>
        <w:t>categoria</w:t>
      </w:r>
      <w:r w:rsidR="00BE1A77" w:rsidRPr="00F254BA">
        <w:rPr>
          <w:i/>
          <w:sz w:val="22"/>
          <w:szCs w:val="22"/>
        </w:rPr>
        <w:t xml:space="preserve"> </w:t>
      </w:r>
      <w:r w:rsidRPr="00F254BA">
        <w:rPr>
          <w:i/>
          <w:sz w:val="22"/>
          <w:szCs w:val="22"/>
        </w:rPr>
        <w:t>Sustento da Família</w:t>
      </w:r>
      <w:r w:rsidRPr="00F254BA">
        <w:rPr>
          <w:sz w:val="22"/>
          <w:szCs w:val="22"/>
        </w:rPr>
        <w:t xml:space="preserve"> compreende 2 subcategorias.</w:t>
      </w:r>
    </w:p>
    <w:p w14:paraId="63FCF192" w14:textId="77777777" w:rsidR="00F6786C" w:rsidRPr="00F254BA" w:rsidRDefault="00F6786C" w:rsidP="00F6786C">
      <w:pPr>
        <w:spacing w:line="360" w:lineRule="auto"/>
        <w:ind w:firstLine="709"/>
        <w:jc w:val="both"/>
        <w:rPr>
          <w:sz w:val="22"/>
          <w:szCs w:val="22"/>
        </w:rPr>
      </w:pPr>
      <w:r w:rsidRPr="00F254BA">
        <w:rPr>
          <w:sz w:val="22"/>
          <w:szCs w:val="22"/>
        </w:rPr>
        <w:t xml:space="preserve"> Relativamente as famílias tradicionais, a </w:t>
      </w:r>
      <w:r w:rsidRPr="00F254BA">
        <w:rPr>
          <w:i/>
          <w:sz w:val="22"/>
          <w:szCs w:val="22"/>
        </w:rPr>
        <w:t xml:space="preserve">subcategoria </w:t>
      </w:r>
      <w:r w:rsidR="00BD083F" w:rsidRPr="00F254BA">
        <w:rPr>
          <w:i/>
          <w:sz w:val="22"/>
          <w:szCs w:val="22"/>
        </w:rPr>
        <w:t>Trabalhar/Emprego</w:t>
      </w:r>
      <w:r w:rsidRPr="00F254BA">
        <w:rPr>
          <w:i/>
          <w:sz w:val="22"/>
          <w:szCs w:val="22"/>
        </w:rPr>
        <w:t>,</w:t>
      </w:r>
      <w:r w:rsidRPr="00F254BA">
        <w:rPr>
          <w:sz w:val="22"/>
          <w:szCs w:val="22"/>
        </w:rPr>
        <w:t xml:space="preserve"> foi mencionada por quinze crianças de FTr (UR=15) e onze crianças de FMn (UR=11); já </w:t>
      </w:r>
      <w:r w:rsidR="00BD083F" w:rsidRPr="00F254BA">
        <w:rPr>
          <w:i/>
          <w:sz w:val="22"/>
          <w:szCs w:val="22"/>
        </w:rPr>
        <w:t>a subcategoria Trabalhar na horta</w:t>
      </w:r>
      <w:r w:rsidRPr="00F254BA">
        <w:rPr>
          <w:sz w:val="22"/>
          <w:szCs w:val="22"/>
        </w:rPr>
        <w:t>, foi referida por duas crianças de FTr (UR=2) e uma criança de FMn (UR=1)</w:t>
      </w:r>
      <w:r w:rsidR="00DD43F4" w:rsidRPr="00F254BA">
        <w:rPr>
          <w:sz w:val="22"/>
          <w:szCs w:val="22"/>
        </w:rPr>
        <w:t>. Subcategorias demonstradas</w:t>
      </w:r>
      <w:r w:rsidRPr="00F254BA">
        <w:rPr>
          <w:sz w:val="22"/>
          <w:szCs w:val="22"/>
        </w:rPr>
        <w:t xml:space="preserve"> através dos seguintes testemunhos: “</w:t>
      </w:r>
      <w:r w:rsidR="00DD43F4" w:rsidRPr="00F254BA">
        <w:rPr>
          <w:i/>
          <w:sz w:val="22"/>
          <w:szCs w:val="22"/>
        </w:rPr>
        <w:t xml:space="preserve">ir para a carpintaria [local de trabalho] </w:t>
      </w:r>
      <w:r w:rsidRPr="00F254BA">
        <w:rPr>
          <w:sz w:val="22"/>
          <w:szCs w:val="22"/>
        </w:rPr>
        <w:t>” CR</w:t>
      </w:r>
      <w:r w:rsidR="00DD43F4" w:rsidRPr="00F254BA">
        <w:rPr>
          <w:sz w:val="22"/>
          <w:szCs w:val="22"/>
        </w:rPr>
        <w:t xml:space="preserve">16 </w:t>
      </w:r>
      <w:r w:rsidRPr="00F254BA">
        <w:rPr>
          <w:sz w:val="22"/>
          <w:szCs w:val="22"/>
        </w:rPr>
        <w:t>e “</w:t>
      </w:r>
      <w:r w:rsidR="00DD43F4" w:rsidRPr="00F254BA">
        <w:rPr>
          <w:i/>
          <w:sz w:val="22"/>
          <w:szCs w:val="22"/>
        </w:rPr>
        <w:t>tratar da horta (…) ir também trabalhar</w:t>
      </w:r>
      <w:r w:rsidRPr="00F254BA">
        <w:rPr>
          <w:sz w:val="22"/>
          <w:szCs w:val="22"/>
        </w:rPr>
        <w:t>” CR</w:t>
      </w:r>
      <w:r w:rsidR="00DD43F4" w:rsidRPr="00F254BA">
        <w:rPr>
          <w:sz w:val="22"/>
          <w:szCs w:val="22"/>
        </w:rPr>
        <w:t>17</w:t>
      </w:r>
      <w:r w:rsidRPr="00F254BA">
        <w:rPr>
          <w:sz w:val="22"/>
          <w:szCs w:val="22"/>
        </w:rPr>
        <w:t>.</w:t>
      </w:r>
    </w:p>
    <w:p w14:paraId="79CC51C4" w14:textId="77777777" w:rsidR="00F6786C" w:rsidRPr="00F254BA" w:rsidRDefault="00F6786C" w:rsidP="00F6786C">
      <w:pPr>
        <w:spacing w:line="360" w:lineRule="auto"/>
        <w:ind w:firstLine="709"/>
        <w:jc w:val="both"/>
        <w:rPr>
          <w:sz w:val="22"/>
          <w:szCs w:val="22"/>
        </w:rPr>
      </w:pPr>
      <w:r w:rsidRPr="00F254BA">
        <w:rPr>
          <w:sz w:val="22"/>
          <w:szCs w:val="22"/>
        </w:rPr>
        <w:t xml:space="preserve">Comparativamente a essas famílias, nas famílias monoparentais, a </w:t>
      </w:r>
      <w:r w:rsidRPr="00F254BA">
        <w:rPr>
          <w:i/>
          <w:sz w:val="22"/>
          <w:szCs w:val="22"/>
        </w:rPr>
        <w:t xml:space="preserve">subcategoria </w:t>
      </w:r>
      <w:r w:rsidR="00BD083F" w:rsidRPr="00F254BA">
        <w:rPr>
          <w:i/>
          <w:sz w:val="22"/>
          <w:szCs w:val="22"/>
        </w:rPr>
        <w:t>T</w:t>
      </w:r>
      <w:r w:rsidRPr="00F254BA">
        <w:rPr>
          <w:i/>
          <w:sz w:val="22"/>
          <w:szCs w:val="22"/>
        </w:rPr>
        <w:t>rabalhar</w:t>
      </w:r>
      <w:r w:rsidR="00BD083F" w:rsidRPr="00F254BA">
        <w:rPr>
          <w:i/>
          <w:sz w:val="22"/>
          <w:szCs w:val="22"/>
        </w:rPr>
        <w:t>/Emprego</w:t>
      </w:r>
      <w:r w:rsidRPr="00F254BA">
        <w:rPr>
          <w:i/>
          <w:sz w:val="22"/>
          <w:szCs w:val="22"/>
        </w:rPr>
        <w:t>,</w:t>
      </w:r>
      <w:r w:rsidRPr="00F254BA">
        <w:rPr>
          <w:sz w:val="22"/>
          <w:szCs w:val="22"/>
        </w:rPr>
        <w:t xml:space="preserve"> foi indicada por doze crianças de FTr (UR=12</w:t>
      </w:r>
      <w:r w:rsidR="00B513B2" w:rsidRPr="00F254BA">
        <w:rPr>
          <w:sz w:val="22"/>
          <w:szCs w:val="22"/>
        </w:rPr>
        <w:t>) e dez crianças de FMn (UR=10);</w:t>
      </w:r>
      <w:r w:rsidRPr="00F254BA">
        <w:rPr>
          <w:sz w:val="22"/>
          <w:szCs w:val="22"/>
        </w:rPr>
        <w:t xml:space="preserve"> relativamente à </w:t>
      </w:r>
      <w:r w:rsidRPr="00F254BA">
        <w:rPr>
          <w:i/>
          <w:sz w:val="22"/>
          <w:szCs w:val="22"/>
        </w:rPr>
        <w:t>subcategoria Trabalhar na horta</w:t>
      </w:r>
      <w:r w:rsidRPr="00F254BA">
        <w:rPr>
          <w:sz w:val="22"/>
          <w:szCs w:val="22"/>
        </w:rPr>
        <w:t xml:space="preserve"> foi referida por duas crianças de FTr (UR=2) e uma criança de FMn (UR=1)</w:t>
      </w:r>
      <w:r w:rsidR="00B513B2" w:rsidRPr="00F254BA">
        <w:rPr>
          <w:sz w:val="22"/>
          <w:szCs w:val="22"/>
        </w:rPr>
        <w:t>. Estas subcategorias foram</w:t>
      </w:r>
      <w:r w:rsidRPr="00F254BA">
        <w:rPr>
          <w:sz w:val="22"/>
          <w:szCs w:val="22"/>
        </w:rPr>
        <w:t xml:space="preserve"> demonstrad</w:t>
      </w:r>
      <w:r w:rsidR="00B513B2" w:rsidRPr="00F254BA">
        <w:rPr>
          <w:sz w:val="22"/>
          <w:szCs w:val="22"/>
        </w:rPr>
        <w:t>as</w:t>
      </w:r>
      <w:r w:rsidRPr="00F254BA">
        <w:rPr>
          <w:sz w:val="22"/>
          <w:szCs w:val="22"/>
        </w:rPr>
        <w:t xml:space="preserve"> através dos seguintes testemunhos: “</w:t>
      </w:r>
      <w:r w:rsidR="00B513B2" w:rsidRPr="00F254BA">
        <w:rPr>
          <w:i/>
          <w:sz w:val="22"/>
          <w:szCs w:val="22"/>
        </w:rPr>
        <w:t>tratar da agricultura, tem que ir trabalhar, tem que receber dinheiro</w:t>
      </w:r>
      <w:r w:rsidR="00B513B2" w:rsidRPr="00F254BA">
        <w:rPr>
          <w:sz w:val="22"/>
          <w:szCs w:val="22"/>
        </w:rPr>
        <w:t xml:space="preserve"> </w:t>
      </w:r>
      <w:r w:rsidRPr="00F254BA">
        <w:rPr>
          <w:sz w:val="22"/>
          <w:szCs w:val="22"/>
        </w:rPr>
        <w:t>” CR</w:t>
      </w:r>
      <w:r w:rsidR="00B513B2" w:rsidRPr="00F254BA">
        <w:rPr>
          <w:sz w:val="22"/>
          <w:szCs w:val="22"/>
        </w:rPr>
        <w:t>22</w:t>
      </w:r>
      <w:r w:rsidRPr="00F254BA">
        <w:rPr>
          <w:sz w:val="22"/>
          <w:szCs w:val="22"/>
        </w:rPr>
        <w:t xml:space="preserve"> e “</w:t>
      </w:r>
      <w:r w:rsidR="00B513B2" w:rsidRPr="00F254BA">
        <w:rPr>
          <w:i/>
          <w:sz w:val="22"/>
          <w:szCs w:val="22"/>
        </w:rPr>
        <w:t>pai separou-se mas como continua a trabalhar, ajuda a mãe a dar-lhe dinheiro</w:t>
      </w:r>
      <w:r w:rsidRPr="00F254BA">
        <w:rPr>
          <w:sz w:val="22"/>
          <w:szCs w:val="22"/>
        </w:rPr>
        <w:t>” CR</w:t>
      </w:r>
      <w:r w:rsidR="00B513B2" w:rsidRPr="00F254BA">
        <w:rPr>
          <w:sz w:val="22"/>
          <w:szCs w:val="22"/>
        </w:rPr>
        <w:t>24</w:t>
      </w:r>
      <w:r w:rsidRPr="00F254BA">
        <w:rPr>
          <w:sz w:val="22"/>
          <w:szCs w:val="22"/>
        </w:rPr>
        <w:t>;</w:t>
      </w:r>
    </w:p>
    <w:p w14:paraId="2E69C357" w14:textId="77777777" w:rsidR="00F1511E" w:rsidRPr="00F254BA" w:rsidRDefault="00F1511E" w:rsidP="004B3556">
      <w:pPr>
        <w:tabs>
          <w:tab w:val="left" w:pos="5526"/>
        </w:tabs>
        <w:spacing w:line="360" w:lineRule="auto"/>
        <w:ind w:firstLine="709"/>
        <w:rPr>
          <w:sz w:val="22"/>
          <w:szCs w:val="22"/>
        </w:rPr>
      </w:pPr>
    </w:p>
    <w:p w14:paraId="2A77B341" w14:textId="77777777" w:rsidR="002320A3" w:rsidRPr="00F254BA" w:rsidRDefault="000424DD" w:rsidP="002320A3">
      <w:pPr>
        <w:tabs>
          <w:tab w:val="left" w:pos="5526"/>
        </w:tabs>
        <w:spacing w:line="360" w:lineRule="auto"/>
        <w:rPr>
          <w:b/>
          <w:sz w:val="22"/>
          <w:szCs w:val="22"/>
          <w:u w:val="single"/>
        </w:rPr>
      </w:pPr>
      <w:r w:rsidRPr="00F254BA">
        <w:rPr>
          <w:b/>
          <w:sz w:val="22"/>
          <w:szCs w:val="22"/>
          <w:u w:val="single"/>
        </w:rPr>
        <w:t>Subtema 6.</w:t>
      </w:r>
      <w:r w:rsidR="00CD03D4" w:rsidRPr="00F254BA">
        <w:rPr>
          <w:b/>
          <w:sz w:val="22"/>
          <w:szCs w:val="22"/>
          <w:u w:val="single"/>
        </w:rPr>
        <w:t xml:space="preserve">3 </w:t>
      </w:r>
      <w:r w:rsidRPr="00F254BA">
        <w:rPr>
          <w:b/>
          <w:sz w:val="22"/>
          <w:szCs w:val="22"/>
          <w:u w:val="single"/>
        </w:rPr>
        <w:t xml:space="preserve">– </w:t>
      </w:r>
      <w:r w:rsidR="00B20084" w:rsidRPr="00F254BA">
        <w:rPr>
          <w:b/>
          <w:sz w:val="22"/>
          <w:szCs w:val="22"/>
          <w:u w:val="single"/>
        </w:rPr>
        <w:t>Perceção</w:t>
      </w:r>
      <w:r w:rsidRPr="00F254BA">
        <w:rPr>
          <w:b/>
          <w:sz w:val="22"/>
          <w:szCs w:val="22"/>
          <w:u w:val="single"/>
        </w:rPr>
        <w:t xml:space="preserve"> </w:t>
      </w:r>
      <w:r w:rsidR="00B20084" w:rsidRPr="00F254BA">
        <w:rPr>
          <w:b/>
          <w:sz w:val="22"/>
          <w:szCs w:val="22"/>
          <w:u w:val="single"/>
        </w:rPr>
        <w:t>das funções</w:t>
      </w:r>
      <w:r w:rsidRPr="00F254BA">
        <w:rPr>
          <w:b/>
          <w:sz w:val="22"/>
          <w:szCs w:val="22"/>
          <w:u w:val="single"/>
        </w:rPr>
        <w:t xml:space="preserve"> </w:t>
      </w:r>
      <w:r w:rsidR="002320A3" w:rsidRPr="00F254BA">
        <w:rPr>
          <w:b/>
          <w:sz w:val="22"/>
          <w:szCs w:val="22"/>
          <w:u w:val="single"/>
        </w:rPr>
        <w:t xml:space="preserve">da Criança </w:t>
      </w:r>
    </w:p>
    <w:p w14:paraId="4D248580" w14:textId="77777777" w:rsidR="00367FA7" w:rsidRPr="00F254BA" w:rsidRDefault="00367FA7" w:rsidP="002320A3">
      <w:pPr>
        <w:tabs>
          <w:tab w:val="left" w:pos="5526"/>
        </w:tabs>
        <w:spacing w:line="360" w:lineRule="auto"/>
        <w:rPr>
          <w:b/>
          <w:sz w:val="22"/>
          <w:szCs w:val="22"/>
          <w:u w:val="single"/>
        </w:rPr>
      </w:pPr>
    </w:p>
    <w:p w14:paraId="0D2264E2" w14:textId="77777777" w:rsidR="00AE52D5" w:rsidRPr="00F254BA" w:rsidRDefault="00AE52D5" w:rsidP="00AE52D5">
      <w:pPr>
        <w:spacing w:line="360" w:lineRule="auto"/>
        <w:ind w:firstLine="709"/>
        <w:jc w:val="both"/>
        <w:rPr>
          <w:sz w:val="22"/>
          <w:szCs w:val="22"/>
        </w:rPr>
      </w:pPr>
      <w:r w:rsidRPr="00F254BA">
        <w:rPr>
          <w:sz w:val="22"/>
          <w:szCs w:val="22"/>
        </w:rPr>
        <w:t xml:space="preserve">Com o intuito de compreender qual a </w:t>
      </w:r>
      <w:r w:rsidR="00B20084" w:rsidRPr="00F254BA">
        <w:rPr>
          <w:sz w:val="22"/>
          <w:szCs w:val="22"/>
        </w:rPr>
        <w:t>perceção</w:t>
      </w:r>
      <w:r w:rsidRPr="00F254BA">
        <w:rPr>
          <w:sz w:val="22"/>
          <w:szCs w:val="22"/>
        </w:rPr>
        <w:t xml:space="preserve"> que as crianças fazem do seu próprio papel nas famílias, colocou-se a seguinte questão: “Numa família como a tua, qual é o papel das crianças? O que é que elas fazem desde o acordar ao deitar? E na outra família?”. </w:t>
      </w:r>
    </w:p>
    <w:p w14:paraId="7B84DC5C" w14:textId="040D753F" w:rsidR="00AE52D5" w:rsidRPr="00F254BA" w:rsidRDefault="00056C19" w:rsidP="00AE52D5">
      <w:pPr>
        <w:spacing w:line="360" w:lineRule="auto"/>
        <w:ind w:firstLine="709"/>
        <w:jc w:val="both"/>
        <w:rPr>
          <w:sz w:val="22"/>
          <w:szCs w:val="22"/>
        </w:rPr>
      </w:pPr>
      <w:r w:rsidRPr="00F254BA">
        <w:rPr>
          <w:sz w:val="22"/>
          <w:szCs w:val="22"/>
        </w:rPr>
        <w:t xml:space="preserve">Neste subtema, surgiram </w:t>
      </w:r>
      <w:r w:rsidR="00AE52D5" w:rsidRPr="00F254BA">
        <w:rPr>
          <w:sz w:val="22"/>
          <w:szCs w:val="22"/>
        </w:rPr>
        <w:t xml:space="preserve">2 categorias e </w:t>
      </w:r>
      <w:r w:rsidR="0013221A" w:rsidRPr="00F254BA">
        <w:rPr>
          <w:sz w:val="22"/>
          <w:szCs w:val="22"/>
        </w:rPr>
        <w:t xml:space="preserve">3 </w:t>
      </w:r>
      <w:r w:rsidR="00AE52D5" w:rsidRPr="00F254BA">
        <w:rPr>
          <w:sz w:val="22"/>
          <w:szCs w:val="22"/>
        </w:rPr>
        <w:t xml:space="preserve">subcategorias que visam perceber quais os papéis da criança nas </w:t>
      </w:r>
      <w:r w:rsidR="00BD083F" w:rsidRPr="00F254BA">
        <w:rPr>
          <w:sz w:val="22"/>
          <w:szCs w:val="22"/>
        </w:rPr>
        <w:t>FTr e nas FMn</w:t>
      </w:r>
      <w:r w:rsidR="00AE52D5" w:rsidRPr="00F254BA">
        <w:rPr>
          <w:sz w:val="22"/>
          <w:szCs w:val="22"/>
        </w:rPr>
        <w:t xml:space="preserve">. </w:t>
      </w:r>
    </w:p>
    <w:p w14:paraId="3306A058" w14:textId="77777777" w:rsidR="00D443C6" w:rsidRPr="00F254BA" w:rsidRDefault="00D443C6" w:rsidP="002320A3">
      <w:pPr>
        <w:tabs>
          <w:tab w:val="left" w:pos="5526"/>
        </w:tabs>
        <w:spacing w:line="360" w:lineRule="auto"/>
        <w:rPr>
          <w:b/>
          <w:sz w:val="22"/>
          <w:szCs w:val="22"/>
          <w:u w:val="single"/>
        </w:rPr>
      </w:pPr>
    </w:p>
    <w:p w14:paraId="2042319A" w14:textId="77777777" w:rsidR="002320A3" w:rsidRPr="00F254BA" w:rsidRDefault="002320A3" w:rsidP="002320A3">
      <w:pPr>
        <w:tabs>
          <w:tab w:val="left" w:pos="5526"/>
        </w:tabs>
        <w:spacing w:line="360" w:lineRule="auto"/>
        <w:rPr>
          <w:b/>
          <w:sz w:val="22"/>
          <w:szCs w:val="22"/>
        </w:rPr>
      </w:pPr>
      <w:r w:rsidRPr="00F254BA">
        <w:rPr>
          <w:b/>
          <w:sz w:val="22"/>
          <w:szCs w:val="22"/>
        </w:rPr>
        <w:t xml:space="preserve">Categoria 1: </w:t>
      </w:r>
      <w:r w:rsidR="00734FD9" w:rsidRPr="00F254BA">
        <w:rPr>
          <w:b/>
          <w:sz w:val="22"/>
          <w:szCs w:val="22"/>
        </w:rPr>
        <w:t>Prestar ajuda aos pais</w:t>
      </w:r>
    </w:p>
    <w:p w14:paraId="2675AE6C" w14:textId="155763D1" w:rsidR="00AE52D5" w:rsidRPr="00F254BA" w:rsidRDefault="00BE1A77" w:rsidP="00AE52D5">
      <w:pPr>
        <w:spacing w:line="360" w:lineRule="auto"/>
        <w:ind w:firstLine="709"/>
        <w:jc w:val="both"/>
        <w:rPr>
          <w:sz w:val="22"/>
          <w:szCs w:val="22"/>
        </w:rPr>
      </w:pPr>
      <w:r w:rsidRPr="00F254BA">
        <w:rPr>
          <w:sz w:val="22"/>
          <w:szCs w:val="22"/>
        </w:rPr>
        <w:t xml:space="preserve">A categoria </w:t>
      </w:r>
      <w:r w:rsidR="002B7DE6" w:rsidRPr="00F254BA">
        <w:rPr>
          <w:i/>
          <w:sz w:val="22"/>
          <w:szCs w:val="22"/>
        </w:rPr>
        <w:t>Prestar a</w:t>
      </w:r>
      <w:r w:rsidR="00734FD9" w:rsidRPr="00F254BA">
        <w:rPr>
          <w:i/>
          <w:sz w:val="22"/>
          <w:szCs w:val="22"/>
        </w:rPr>
        <w:t>juda aos pais</w:t>
      </w:r>
      <w:r w:rsidR="00AE52D5" w:rsidRPr="00F254BA">
        <w:rPr>
          <w:sz w:val="22"/>
          <w:szCs w:val="22"/>
        </w:rPr>
        <w:t xml:space="preserve"> </w:t>
      </w:r>
      <w:r w:rsidR="004B3556" w:rsidRPr="00F254BA">
        <w:rPr>
          <w:sz w:val="22"/>
          <w:szCs w:val="22"/>
        </w:rPr>
        <w:t>indica,</w:t>
      </w:r>
      <w:r w:rsidR="003F7978" w:rsidRPr="00F254BA">
        <w:rPr>
          <w:sz w:val="22"/>
          <w:szCs w:val="22"/>
        </w:rPr>
        <w:t xml:space="preserve"> que </w:t>
      </w:r>
      <w:r w:rsidR="004B3556" w:rsidRPr="00F254BA">
        <w:rPr>
          <w:sz w:val="22"/>
          <w:szCs w:val="22"/>
        </w:rPr>
        <w:t>as</w:t>
      </w:r>
      <w:r w:rsidR="003F7978" w:rsidRPr="00F254BA">
        <w:rPr>
          <w:sz w:val="22"/>
          <w:szCs w:val="22"/>
        </w:rPr>
        <w:t xml:space="preserve"> crianças no contexto familiar têm </w:t>
      </w:r>
      <w:r w:rsidR="00AE52D5" w:rsidRPr="00F254BA">
        <w:rPr>
          <w:sz w:val="22"/>
          <w:szCs w:val="22"/>
        </w:rPr>
        <w:t>responsabilidade</w:t>
      </w:r>
      <w:r w:rsidR="004B3556" w:rsidRPr="00F254BA">
        <w:rPr>
          <w:sz w:val="22"/>
          <w:szCs w:val="22"/>
        </w:rPr>
        <w:t>s</w:t>
      </w:r>
      <w:r w:rsidR="003021B5" w:rsidRPr="00F254BA">
        <w:rPr>
          <w:sz w:val="22"/>
          <w:szCs w:val="22"/>
        </w:rPr>
        <w:t xml:space="preserve"> </w:t>
      </w:r>
      <w:r w:rsidR="003F7978" w:rsidRPr="00F254BA">
        <w:rPr>
          <w:sz w:val="22"/>
          <w:szCs w:val="22"/>
        </w:rPr>
        <w:t xml:space="preserve">ao exercerem algumas tarefas que lhes são </w:t>
      </w:r>
      <w:r w:rsidR="00CE6A38" w:rsidRPr="00F254BA">
        <w:rPr>
          <w:sz w:val="22"/>
          <w:szCs w:val="22"/>
        </w:rPr>
        <w:t>atribuídas,</w:t>
      </w:r>
      <w:r w:rsidR="003F7978" w:rsidRPr="00F254BA">
        <w:rPr>
          <w:sz w:val="22"/>
          <w:szCs w:val="22"/>
        </w:rPr>
        <w:t xml:space="preserve"> </w:t>
      </w:r>
      <w:r w:rsidR="00CE6A38" w:rsidRPr="00F254BA">
        <w:rPr>
          <w:sz w:val="22"/>
          <w:szCs w:val="22"/>
        </w:rPr>
        <w:t xml:space="preserve">contribuindo </w:t>
      </w:r>
      <w:r w:rsidR="003021B5" w:rsidRPr="00F254BA">
        <w:rPr>
          <w:sz w:val="22"/>
          <w:szCs w:val="22"/>
        </w:rPr>
        <w:t xml:space="preserve">desta forma </w:t>
      </w:r>
      <w:r w:rsidR="00AE52D5" w:rsidRPr="00F254BA">
        <w:rPr>
          <w:sz w:val="22"/>
          <w:szCs w:val="22"/>
        </w:rPr>
        <w:t>para o bem-estar dos seus membros.</w:t>
      </w:r>
    </w:p>
    <w:p w14:paraId="0BB13809" w14:textId="77777777" w:rsidR="0059402E" w:rsidRPr="00F254BA" w:rsidRDefault="0059402E" w:rsidP="002320A3">
      <w:pPr>
        <w:tabs>
          <w:tab w:val="left" w:pos="5526"/>
        </w:tabs>
        <w:spacing w:line="360" w:lineRule="auto"/>
        <w:rPr>
          <w:b/>
          <w:sz w:val="22"/>
          <w:szCs w:val="22"/>
        </w:rPr>
      </w:pPr>
    </w:p>
    <w:p w14:paraId="28BF59BC" w14:textId="77777777" w:rsidR="00734FD9" w:rsidRPr="00F254BA" w:rsidRDefault="00F15A7F" w:rsidP="00734FD9">
      <w:pPr>
        <w:tabs>
          <w:tab w:val="left" w:pos="5526"/>
        </w:tabs>
        <w:spacing w:line="360" w:lineRule="auto"/>
        <w:rPr>
          <w:b/>
          <w:sz w:val="22"/>
          <w:szCs w:val="22"/>
        </w:rPr>
      </w:pPr>
      <w:bookmarkStart w:id="328" w:name="_Toc452212869"/>
      <w:bookmarkStart w:id="329" w:name="_Toc456016559"/>
      <w:bookmarkStart w:id="330" w:name="_Toc468143440"/>
      <w:r w:rsidRPr="00F254BA">
        <w:rPr>
          <w:b/>
          <w:sz w:val="22"/>
          <w:szCs w:val="22"/>
        </w:rPr>
        <w:lastRenderedPageBreak/>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33</w:t>
      </w:r>
      <w:r w:rsidRPr="00F254BA">
        <w:rPr>
          <w:b/>
          <w:sz w:val="22"/>
          <w:szCs w:val="22"/>
        </w:rPr>
        <w:fldChar w:fldCharType="end"/>
      </w:r>
      <w:r w:rsidRPr="00F254BA">
        <w:rPr>
          <w:b/>
          <w:sz w:val="22"/>
          <w:szCs w:val="22"/>
        </w:rPr>
        <w:t xml:space="preserve">: Categoria 1 – </w:t>
      </w:r>
      <w:bookmarkEnd w:id="328"/>
      <w:r w:rsidR="00734FD9" w:rsidRPr="00F254BA">
        <w:rPr>
          <w:b/>
          <w:sz w:val="22"/>
          <w:szCs w:val="22"/>
        </w:rPr>
        <w:t>Prestar ajuda aos pais</w:t>
      </w:r>
      <w:bookmarkEnd w:id="329"/>
      <w:bookmarkEnd w:id="330"/>
    </w:p>
    <w:tbl>
      <w:tblPr>
        <w:tblStyle w:val="Tabelacomgrelh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836"/>
        <w:gridCol w:w="1543"/>
        <w:gridCol w:w="1541"/>
        <w:gridCol w:w="1543"/>
        <w:gridCol w:w="1540"/>
      </w:tblGrid>
      <w:tr w:rsidR="00C84D79" w:rsidRPr="00F254BA" w14:paraId="7722BC63" w14:textId="77777777" w:rsidTr="00085E11">
        <w:tc>
          <w:tcPr>
            <w:tcW w:w="1575" w:type="pct"/>
            <w:vMerge w:val="restart"/>
            <w:vAlign w:val="bottom"/>
          </w:tcPr>
          <w:p w14:paraId="4FE23812" w14:textId="77777777" w:rsidR="00085E11" w:rsidRPr="00F254BA" w:rsidRDefault="00085E11" w:rsidP="00DC448C">
            <w:pPr>
              <w:rPr>
                <w:sz w:val="22"/>
                <w:szCs w:val="22"/>
              </w:rPr>
            </w:pPr>
            <w:r w:rsidRPr="00F254BA">
              <w:rPr>
                <w:sz w:val="22"/>
                <w:szCs w:val="22"/>
              </w:rPr>
              <w:t>Subcategorias</w:t>
            </w:r>
          </w:p>
        </w:tc>
        <w:tc>
          <w:tcPr>
            <w:tcW w:w="1713" w:type="pct"/>
            <w:gridSpan w:val="2"/>
          </w:tcPr>
          <w:p w14:paraId="348DDBEA" w14:textId="77777777" w:rsidR="00085E11" w:rsidRPr="00F254BA" w:rsidRDefault="00085E11" w:rsidP="00DC448C">
            <w:pPr>
              <w:jc w:val="center"/>
              <w:rPr>
                <w:sz w:val="22"/>
                <w:szCs w:val="22"/>
              </w:rPr>
            </w:pPr>
            <w:r w:rsidRPr="00F254BA">
              <w:rPr>
                <w:rFonts w:asciiTheme="majorHAnsi" w:hAnsiTheme="majorHAnsi" w:cstheme="majorHAnsi"/>
                <w:sz w:val="22"/>
                <w:szCs w:val="22"/>
              </w:rPr>
              <w:t>Crianças FTr (N=17)</w:t>
            </w:r>
          </w:p>
        </w:tc>
        <w:tc>
          <w:tcPr>
            <w:tcW w:w="1712" w:type="pct"/>
            <w:gridSpan w:val="2"/>
          </w:tcPr>
          <w:p w14:paraId="413A5D86" w14:textId="77777777" w:rsidR="00085E11" w:rsidRPr="00F254BA" w:rsidRDefault="00085E11" w:rsidP="00DC448C">
            <w:pPr>
              <w:jc w:val="center"/>
              <w:rPr>
                <w:sz w:val="22"/>
                <w:szCs w:val="22"/>
              </w:rPr>
            </w:pPr>
            <w:r w:rsidRPr="00F254BA">
              <w:rPr>
                <w:rFonts w:asciiTheme="majorHAnsi" w:hAnsiTheme="majorHAnsi" w:cstheme="majorHAnsi"/>
                <w:sz w:val="22"/>
                <w:szCs w:val="22"/>
              </w:rPr>
              <w:t>Crianças FMn (N=12)</w:t>
            </w:r>
          </w:p>
        </w:tc>
      </w:tr>
      <w:tr w:rsidR="00C84D79" w:rsidRPr="00F254BA" w14:paraId="1E51A5A5" w14:textId="77777777" w:rsidTr="00085E11">
        <w:tc>
          <w:tcPr>
            <w:tcW w:w="1575" w:type="pct"/>
            <w:vMerge/>
            <w:tcBorders>
              <w:bottom w:val="single" w:sz="4" w:space="0" w:color="auto"/>
            </w:tcBorders>
            <w:vAlign w:val="center"/>
          </w:tcPr>
          <w:p w14:paraId="0AA21296" w14:textId="77777777" w:rsidR="00085E11" w:rsidRPr="00F254BA" w:rsidRDefault="00085E11" w:rsidP="00DC448C">
            <w:pPr>
              <w:jc w:val="center"/>
              <w:rPr>
                <w:sz w:val="22"/>
                <w:szCs w:val="22"/>
              </w:rPr>
            </w:pPr>
          </w:p>
        </w:tc>
        <w:tc>
          <w:tcPr>
            <w:tcW w:w="857" w:type="pct"/>
            <w:tcBorders>
              <w:bottom w:val="single" w:sz="4" w:space="0" w:color="auto"/>
            </w:tcBorders>
            <w:vAlign w:val="center"/>
          </w:tcPr>
          <w:p w14:paraId="06AFB845" w14:textId="77777777" w:rsidR="00085E11" w:rsidRPr="00F254BA" w:rsidRDefault="00085E11" w:rsidP="00DC448C">
            <w:pPr>
              <w:jc w:val="center"/>
              <w:rPr>
                <w:sz w:val="22"/>
                <w:szCs w:val="22"/>
              </w:rPr>
            </w:pPr>
            <w:r w:rsidRPr="00F254BA">
              <w:rPr>
                <w:sz w:val="22"/>
                <w:szCs w:val="22"/>
              </w:rPr>
              <w:t>UR</w:t>
            </w:r>
          </w:p>
        </w:tc>
        <w:tc>
          <w:tcPr>
            <w:tcW w:w="856" w:type="pct"/>
            <w:tcBorders>
              <w:bottom w:val="single" w:sz="4" w:space="0" w:color="auto"/>
            </w:tcBorders>
            <w:vAlign w:val="center"/>
          </w:tcPr>
          <w:p w14:paraId="1E3CF640" w14:textId="77777777" w:rsidR="00085E11" w:rsidRPr="00F254BA" w:rsidRDefault="00085E11" w:rsidP="00DC448C">
            <w:pPr>
              <w:jc w:val="center"/>
              <w:rPr>
                <w:sz w:val="22"/>
                <w:szCs w:val="22"/>
              </w:rPr>
            </w:pPr>
            <w:r w:rsidRPr="00F254BA">
              <w:rPr>
                <w:sz w:val="22"/>
                <w:szCs w:val="22"/>
              </w:rPr>
              <w:t>UC</w:t>
            </w:r>
          </w:p>
        </w:tc>
        <w:tc>
          <w:tcPr>
            <w:tcW w:w="857" w:type="pct"/>
            <w:tcBorders>
              <w:bottom w:val="single" w:sz="4" w:space="0" w:color="auto"/>
            </w:tcBorders>
            <w:vAlign w:val="center"/>
          </w:tcPr>
          <w:p w14:paraId="23BFBE28" w14:textId="77777777" w:rsidR="00085E11" w:rsidRPr="00F254BA" w:rsidRDefault="00085E11" w:rsidP="00DC448C">
            <w:pPr>
              <w:jc w:val="center"/>
              <w:rPr>
                <w:sz w:val="22"/>
                <w:szCs w:val="22"/>
              </w:rPr>
            </w:pPr>
            <w:r w:rsidRPr="00F254BA">
              <w:rPr>
                <w:sz w:val="22"/>
                <w:szCs w:val="22"/>
              </w:rPr>
              <w:t>UR</w:t>
            </w:r>
          </w:p>
        </w:tc>
        <w:tc>
          <w:tcPr>
            <w:tcW w:w="855" w:type="pct"/>
            <w:tcBorders>
              <w:bottom w:val="single" w:sz="4" w:space="0" w:color="auto"/>
            </w:tcBorders>
            <w:vAlign w:val="center"/>
          </w:tcPr>
          <w:p w14:paraId="0DEED442" w14:textId="77777777" w:rsidR="00085E11" w:rsidRPr="00F254BA" w:rsidRDefault="00085E11" w:rsidP="00DC448C">
            <w:pPr>
              <w:jc w:val="center"/>
              <w:rPr>
                <w:sz w:val="22"/>
                <w:szCs w:val="22"/>
              </w:rPr>
            </w:pPr>
            <w:r w:rsidRPr="00F254BA">
              <w:rPr>
                <w:sz w:val="22"/>
                <w:szCs w:val="22"/>
              </w:rPr>
              <w:t>UC</w:t>
            </w:r>
          </w:p>
        </w:tc>
      </w:tr>
      <w:tr w:rsidR="00C84D79" w:rsidRPr="00F254BA" w14:paraId="066399F8" w14:textId="77777777" w:rsidTr="00085E11">
        <w:tc>
          <w:tcPr>
            <w:tcW w:w="1575" w:type="pct"/>
            <w:tcBorders>
              <w:bottom w:val="nil"/>
            </w:tcBorders>
          </w:tcPr>
          <w:p w14:paraId="3D4C713A" w14:textId="77777777" w:rsidR="00085E11" w:rsidRPr="00F254BA" w:rsidRDefault="00734FD9" w:rsidP="00734FD9">
            <w:pPr>
              <w:contextualSpacing/>
              <w:rPr>
                <w:rFonts w:asciiTheme="majorHAnsi" w:hAnsiTheme="majorHAnsi" w:cstheme="majorHAnsi"/>
                <w:sz w:val="22"/>
                <w:szCs w:val="22"/>
              </w:rPr>
            </w:pPr>
            <w:r w:rsidRPr="00F254BA">
              <w:rPr>
                <w:rFonts w:asciiTheme="majorHAnsi" w:hAnsiTheme="majorHAnsi" w:cstheme="majorHAnsi"/>
                <w:sz w:val="22"/>
                <w:szCs w:val="22"/>
              </w:rPr>
              <w:t>Ajuda em tarefas domésticas</w:t>
            </w:r>
          </w:p>
        </w:tc>
        <w:tc>
          <w:tcPr>
            <w:tcW w:w="857" w:type="pct"/>
            <w:tcBorders>
              <w:bottom w:val="nil"/>
            </w:tcBorders>
            <w:vAlign w:val="center"/>
          </w:tcPr>
          <w:p w14:paraId="38A08015" w14:textId="77777777" w:rsidR="00085E11" w:rsidRPr="00F254BA" w:rsidRDefault="00923234" w:rsidP="00DC448C">
            <w:pPr>
              <w:jc w:val="center"/>
              <w:rPr>
                <w:sz w:val="22"/>
                <w:szCs w:val="22"/>
              </w:rPr>
            </w:pPr>
            <w:r w:rsidRPr="00F254BA">
              <w:rPr>
                <w:sz w:val="22"/>
                <w:szCs w:val="22"/>
              </w:rPr>
              <w:t>16</w:t>
            </w:r>
          </w:p>
        </w:tc>
        <w:tc>
          <w:tcPr>
            <w:tcW w:w="856" w:type="pct"/>
            <w:tcBorders>
              <w:bottom w:val="nil"/>
            </w:tcBorders>
            <w:vAlign w:val="center"/>
          </w:tcPr>
          <w:p w14:paraId="005E8072" w14:textId="77777777" w:rsidR="00085E11" w:rsidRPr="00F254BA" w:rsidRDefault="00923234" w:rsidP="00DC448C">
            <w:pPr>
              <w:jc w:val="center"/>
              <w:rPr>
                <w:sz w:val="22"/>
                <w:szCs w:val="22"/>
              </w:rPr>
            </w:pPr>
            <w:r w:rsidRPr="00F254BA">
              <w:rPr>
                <w:sz w:val="22"/>
                <w:szCs w:val="22"/>
              </w:rPr>
              <w:t>32</w:t>
            </w:r>
          </w:p>
        </w:tc>
        <w:tc>
          <w:tcPr>
            <w:tcW w:w="857" w:type="pct"/>
            <w:tcBorders>
              <w:bottom w:val="nil"/>
            </w:tcBorders>
            <w:vAlign w:val="center"/>
          </w:tcPr>
          <w:p w14:paraId="44724E96" w14:textId="77777777" w:rsidR="00085E11" w:rsidRPr="00F254BA" w:rsidRDefault="00923234" w:rsidP="00DC448C">
            <w:pPr>
              <w:jc w:val="center"/>
              <w:rPr>
                <w:sz w:val="22"/>
                <w:szCs w:val="22"/>
              </w:rPr>
            </w:pPr>
            <w:r w:rsidRPr="00F254BA">
              <w:rPr>
                <w:sz w:val="22"/>
                <w:szCs w:val="22"/>
              </w:rPr>
              <w:t>11</w:t>
            </w:r>
          </w:p>
        </w:tc>
        <w:tc>
          <w:tcPr>
            <w:tcW w:w="855" w:type="pct"/>
            <w:tcBorders>
              <w:bottom w:val="nil"/>
            </w:tcBorders>
            <w:vAlign w:val="center"/>
          </w:tcPr>
          <w:p w14:paraId="703D9AAC" w14:textId="77777777" w:rsidR="00085E11" w:rsidRPr="00F254BA" w:rsidRDefault="00923234" w:rsidP="00DC448C">
            <w:pPr>
              <w:jc w:val="center"/>
              <w:rPr>
                <w:sz w:val="22"/>
                <w:szCs w:val="22"/>
              </w:rPr>
            </w:pPr>
            <w:r w:rsidRPr="00F254BA">
              <w:rPr>
                <w:sz w:val="22"/>
                <w:szCs w:val="22"/>
              </w:rPr>
              <w:t>13</w:t>
            </w:r>
          </w:p>
        </w:tc>
      </w:tr>
      <w:tr w:rsidR="00C84D79" w:rsidRPr="00F254BA" w14:paraId="2E3F54C1" w14:textId="77777777" w:rsidTr="00734FD9">
        <w:tc>
          <w:tcPr>
            <w:tcW w:w="1575" w:type="pct"/>
            <w:tcBorders>
              <w:top w:val="nil"/>
              <w:bottom w:val="single" w:sz="4" w:space="0" w:color="auto"/>
            </w:tcBorders>
          </w:tcPr>
          <w:p w14:paraId="36167EB5" w14:textId="77777777" w:rsidR="00085E11" w:rsidRPr="00F254BA" w:rsidRDefault="00734FD9" w:rsidP="00DC448C">
            <w:pPr>
              <w:contextualSpacing/>
              <w:rPr>
                <w:rFonts w:asciiTheme="majorHAnsi" w:hAnsiTheme="majorHAnsi" w:cstheme="majorHAnsi"/>
                <w:sz w:val="22"/>
                <w:szCs w:val="22"/>
              </w:rPr>
            </w:pPr>
            <w:r w:rsidRPr="00F254BA">
              <w:rPr>
                <w:rFonts w:asciiTheme="majorHAnsi" w:hAnsiTheme="majorHAnsi" w:cstheme="majorHAnsi"/>
                <w:sz w:val="22"/>
                <w:szCs w:val="22"/>
              </w:rPr>
              <w:t>Ajuda em Tarefas de cuidado dos irmãos</w:t>
            </w:r>
          </w:p>
        </w:tc>
        <w:tc>
          <w:tcPr>
            <w:tcW w:w="857" w:type="pct"/>
            <w:tcBorders>
              <w:top w:val="nil"/>
              <w:bottom w:val="single" w:sz="4" w:space="0" w:color="auto"/>
            </w:tcBorders>
            <w:vAlign w:val="center"/>
          </w:tcPr>
          <w:p w14:paraId="1807C7C3" w14:textId="77777777" w:rsidR="00085E11" w:rsidRPr="00F254BA" w:rsidRDefault="00D24D8E" w:rsidP="00DC448C">
            <w:pPr>
              <w:jc w:val="center"/>
              <w:rPr>
                <w:sz w:val="22"/>
                <w:szCs w:val="22"/>
              </w:rPr>
            </w:pPr>
            <w:r w:rsidRPr="00F254BA">
              <w:rPr>
                <w:sz w:val="22"/>
                <w:szCs w:val="22"/>
              </w:rPr>
              <w:t>4</w:t>
            </w:r>
          </w:p>
        </w:tc>
        <w:tc>
          <w:tcPr>
            <w:tcW w:w="856" w:type="pct"/>
            <w:tcBorders>
              <w:top w:val="nil"/>
              <w:bottom w:val="single" w:sz="4" w:space="0" w:color="auto"/>
            </w:tcBorders>
            <w:vAlign w:val="center"/>
          </w:tcPr>
          <w:p w14:paraId="7D874DCA" w14:textId="77777777" w:rsidR="00085E11" w:rsidRPr="00F254BA" w:rsidRDefault="00D24D8E" w:rsidP="00DC448C">
            <w:pPr>
              <w:jc w:val="center"/>
              <w:rPr>
                <w:sz w:val="22"/>
                <w:szCs w:val="22"/>
              </w:rPr>
            </w:pPr>
            <w:r w:rsidRPr="00F254BA">
              <w:rPr>
                <w:sz w:val="22"/>
                <w:szCs w:val="22"/>
              </w:rPr>
              <w:t>5</w:t>
            </w:r>
          </w:p>
        </w:tc>
        <w:tc>
          <w:tcPr>
            <w:tcW w:w="857" w:type="pct"/>
            <w:tcBorders>
              <w:top w:val="nil"/>
              <w:bottom w:val="single" w:sz="4" w:space="0" w:color="auto"/>
            </w:tcBorders>
            <w:vAlign w:val="center"/>
          </w:tcPr>
          <w:p w14:paraId="4AC0494D" w14:textId="77777777" w:rsidR="00085E11" w:rsidRPr="00F254BA" w:rsidRDefault="00D24D8E" w:rsidP="00DC448C">
            <w:pPr>
              <w:jc w:val="center"/>
              <w:rPr>
                <w:sz w:val="22"/>
                <w:szCs w:val="22"/>
              </w:rPr>
            </w:pPr>
            <w:r w:rsidRPr="00F254BA">
              <w:rPr>
                <w:sz w:val="22"/>
                <w:szCs w:val="22"/>
              </w:rPr>
              <w:t>2</w:t>
            </w:r>
          </w:p>
        </w:tc>
        <w:tc>
          <w:tcPr>
            <w:tcW w:w="855" w:type="pct"/>
            <w:tcBorders>
              <w:top w:val="nil"/>
              <w:bottom w:val="single" w:sz="4" w:space="0" w:color="auto"/>
            </w:tcBorders>
            <w:vAlign w:val="center"/>
          </w:tcPr>
          <w:p w14:paraId="4DC8DFD2" w14:textId="77777777" w:rsidR="00085E11" w:rsidRPr="00F254BA" w:rsidRDefault="00D24D8E" w:rsidP="00DC448C">
            <w:pPr>
              <w:jc w:val="center"/>
              <w:rPr>
                <w:sz w:val="22"/>
                <w:szCs w:val="22"/>
              </w:rPr>
            </w:pPr>
            <w:r w:rsidRPr="00F254BA">
              <w:rPr>
                <w:sz w:val="22"/>
                <w:szCs w:val="22"/>
              </w:rPr>
              <w:t>2</w:t>
            </w:r>
          </w:p>
        </w:tc>
      </w:tr>
    </w:tbl>
    <w:p w14:paraId="4EA3454E" w14:textId="77777777" w:rsidR="002320A3" w:rsidRPr="00F254BA" w:rsidRDefault="002320A3" w:rsidP="002320A3">
      <w:pPr>
        <w:tabs>
          <w:tab w:val="left" w:pos="5526"/>
        </w:tabs>
        <w:spacing w:line="360" w:lineRule="auto"/>
        <w:rPr>
          <w:sz w:val="22"/>
          <w:szCs w:val="22"/>
        </w:rPr>
      </w:pPr>
    </w:p>
    <w:p w14:paraId="68A6AF54" w14:textId="2F022838" w:rsidR="000F020D" w:rsidRPr="00F254BA" w:rsidRDefault="000F020D" w:rsidP="000F020D">
      <w:pPr>
        <w:spacing w:line="360" w:lineRule="auto"/>
        <w:ind w:firstLine="709"/>
        <w:jc w:val="both"/>
        <w:rPr>
          <w:sz w:val="22"/>
          <w:szCs w:val="22"/>
        </w:rPr>
      </w:pPr>
      <w:r w:rsidRPr="00F254BA">
        <w:rPr>
          <w:sz w:val="22"/>
          <w:szCs w:val="22"/>
        </w:rPr>
        <w:t xml:space="preserve">Tendo em conta os números do quadro </w:t>
      </w:r>
      <w:r w:rsidR="00F1511E" w:rsidRPr="00F254BA">
        <w:rPr>
          <w:sz w:val="22"/>
          <w:szCs w:val="22"/>
        </w:rPr>
        <w:t>3</w:t>
      </w:r>
      <w:r w:rsidR="0085003A" w:rsidRPr="00F254BA">
        <w:rPr>
          <w:sz w:val="22"/>
          <w:szCs w:val="22"/>
        </w:rPr>
        <w:t>3</w:t>
      </w:r>
      <w:r w:rsidRPr="00F254BA">
        <w:rPr>
          <w:sz w:val="22"/>
          <w:szCs w:val="22"/>
        </w:rPr>
        <w:t xml:space="preserve">, da </w:t>
      </w:r>
      <w:r w:rsidRPr="00F254BA">
        <w:rPr>
          <w:i/>
          <w:sz w:val="22"/>
          <w:szCs w:val="22"/>
        </w:rPr>
        <w:t>categoria</w:t>
      </w:r>
      <w:r w:rsidRPr="00F254BA">
        <w:rPr>
          <w:sz w:val="22"/>
          <w:szCs w:val="22"/>
        </w:rPr>
        <w:t xml:space="preserve"> </w:t>
      </w:r>
      <w:r w:rsidR="0085003A" w:rsidRPr="00F254BA">
        <w:rPr>
          <w:i/>
          <w:sz w:val="22"/>
          <w:szCs w:val="22"/>
        </w:rPr>
        <w:t>Prestar ajuda aos pais</w:t>
      </w:r>
      <w:r w:rsidR="00CE6A38" w:rsidRPr="00F254BA">
        <w:rPr>
          <w:i/>
          <w:sz w:val="22"/>
          <w:szCs w:val="22"/>
        </w:rPr>
        <w:t xml:space="preserve"> </w:t>
      </w:r>
      <w:r w:rsidR="00CE6A38" w:rsidRPr="00F254BA">
        <w:rPr>
          <w:sz w:val="22"/>
          <w:szCs w:val="22"/>
        </w:rPr>
        <w:t xml:space="preserve">é </w:t>
      </w:r>
      <w:r w:rsidR="003021B5" w:rsidRPr="00F254BA">
        <w:rPr>
          <w:sz w:val="22"/>
          <w:szCs w:val="22"/>
        </w:rPr>
        <w:t>visível</w:t>
      </w:r>
      <w:r w:rsidR="00CE6A38" w:rsidRPr="00F254BA">
        <w:rPr>
          <w:sz w:val="22"/>
          <w:szCs w:val="22"/>
        </w:rPr>
        <w:t xml:space="preserve"> que esta</w:t>
      </w:r>
      <w:r w:rsidR="0085003A" w:rsidRPr="00F254BA">
        <w:rPr>
          <w:i/>
          <w:sz w:val="22"/>
          <w:szCs w:val="22"/>
        </w:rPr>
        <w:t xml:space="preserve"> </w:t>
      </w:r>
      <w:r w:rsidR="00235F23" w:rsidRPr="00F254BA">
        <w:rPr>
          <w:sz w:val="22"/>
          <w:szCs w:val="22"/>
        </w:rPr>
        <w:t xml:space="preserve">compreende </w:t>
      </w:r>
      <w:r w:rsidR="0085003A" w:rsidRPr="00F254BA">
        <w:rPr>
          <w:sz w:val="22"/>
          <w:szCs w:val="22"/>
        </w:rPr>
        <w:t>2</w:t>
      </w:r>
      <w:r w:rsidRPr="00F254BA">
        <w:rPr>
          <w:sz w:val="22"/>
          <w:szCs w:val="22"/>
        </w:rPr>
        <w:t xml:space="preserve"> subcategorias</w:t>
      </w:r>
      <w:r w:rsidRPr="00F254BA">
        <w:rPr>
          <w:i/>
          <w:sz w:val="22"/>
          <w:szCs w:val="22"/>
        </w:rPr>
        <w:t>.</w:t>
      </w:r>
    </w:p>
    <w:p w14:paraId="5DA11C3B" w14:textId="77777777" w:rsidR="00BF7A85" w:rsidRPr="00F254BA" w:rsidRDefault="000F020D" w:rsidP="000F020D">
      <w:pPr>
        <w:spacing w:line="360" w:lineRule="auto"/>
        <w:ind w:firstLine="709"/>
        <w:jc w:val="both"/>
        <w:rPr>
          <w:sz w:val="22"/>
          <w:szCs w:val="22"/>
        </w:rPr>
      </w:pPr>
      <w:r w:rsidRPr="00F254BA">
        <w:rPr>
          <w:sz w:val="22"/>
          <w:szCs w:val="22"/>
        </w:rPr>
        <w:t xml:space="preserve">Relativamente à primeira </w:t>
      </w:r>
      <w:r w:rsidRPr="00F254BA">
        <w:rPr>
          <w:i/>
          <w:sz w:val="22"/>
          <w:szCs w:val="22"/>
        </w:rPr>
        <w:t xml:space="preserve">subcategoria </w:t>
      </w:r>
      <w:r w:rsidR="00BD083F" w:rsidRPr="00F254BA">
        <w:rPr>
          <w:i/>
          <w:sz w:val="22"/>
          <w:szCs w:val="22"/>
        </w:rPr>
        <w:t>A</w:t>
      </w:r>
      <w:r w:rsidR="00923234" w:rsidRPr="00F254BA">
        <w:rPr>
          <w:i/>
          <w:sz w:val="22"/>
          <w:szCs w:val="22"/>
        </w:rPr>
        <w:t>juda em tarefas dom</w:t>
      </w:r>
      <w:r w:rsidR="00BD083F" w:rsidRPr="00F254BA">
        <w:rPr>
          <w:i/>
          <w:sz w:val="22"/>
          <w:szCs w:val="22"/>
        </w:rPr>
        <w:t>é</w:t>
      </w:r>
      <w:r w:rsidR="00923234" w:rsidRPr="00F254BA">
        <w:rPr>
          <w:i/>
          <w:sz w:val="22"/>
          <w:szCs w:val="22"/>
        </w:rPr>
        <w:t>sticas</w:t>
      </w:r>
      <w:r w:rsidRPr="00F254BA">
        <w:rPr>
          <w:i/>
          <w:sz w:val="22"/>
          <w:szCs w:val="22"/>
        </w:rPr>
        <w:t>,</w:t>
      </w:r>
      <w:r w:rsidRPr="00F254BA">
        <w:rPr>
          <w:sz w:val="22"/>
          <w:szCs w:val="22"/>
        </w:rPr>
        <w:t xml:space="preserve"> esta foi mencionada por </w:t>
      </w:r>
      <w:r w:rsidR="00BD083F" w:rsidRPr="00F254BA">
        <w:rPr>
          <w:sz w:val="22"/>
          <w:szCs w:val="22"/>
        </w:rPr>
        <w:t>dezasseis</w:t>
      </w:r>
      <w:r w:rsidRPr="00F254BA">
        <w:rPr>
          <w:sz w:val="22"/>
          <w:szCs w:val="22"/>
        </w:rPr>
        <w:t xml:space="preserve"> crianças</w:t>
      </w:r>
      <w:r w:rsidR="00BD083F" w:rsidRPr="00F254BA">
        <w:rPr>
          <w:sz w:val="22"/>
          <w:szCs w:val="22"/>
        </w:rPr>
        <w:t xml:space="preserve"> de</w:t>
      </w:r>
      <w:r w:rsidRPr="00F254BA">
        <w:rPr>
          <w:sz w:val="22"/>
          <w:szCs w:val="22"/>
        </w:rPr>
        <w:t xml:space="preserve"> FTr (UR=</w:t>
      </w:r>
      <w:r w:rsidR="00923234" w:rsidRPr="00F254BA">
        <w:rPr>
          <w:sz w:val="22"/>
          <w:szCs w:val="22"/>
        </w:rPr>
        <w:t>16</w:t>
      </w:r>
      <w:r w:rsidRPr="00F254BA">
        <w:rPr>
          <w:sz w:val="22"/>
          <w:szCs w:val="22"/>
        </w:rPr>
        <w:t xml:space="preserve">) e </w:t>
      </w:r>
      <w:r w:rsidR="00BD083F" w:rsidRPr="00F254BA">
        <w:rPr>
          <w:sz w:val="22"/>
          <w:szCs w:val="22"/>
        </w:rPr>
        <w:t xml:space="preserve">onze </w:t>
      </w:r>
      <w:r w:rsidR="00BF7A85" w:rsidRPr="00F254BA">
        <w:rPr>
          <w:sz w:val="22"/>
          <w:szCs w:val="22"/>
        </w:rPr>
        <w:t>criança</w:t>
      </w:r>
      <w:r w:rsidR="00BD083F" w:rsidRPr="00F254BA">
        <w:rPr>
          <w:sz w:val="22"/>
          <w:szCs w:val="22"/>
        </w:rPr>
        <w:t>s</w:t>
      </w:r>
      <w:r w:rsidR="00BF7A85" w:rsidRPr="00F254BA">
        <w:rPr>
          <w:sz w:val="22"/>
          <w:szCs w:val="22"/>
        </w:rPr>
        <w:t xml:space="preserve"> de FMn (UR=</w:t>
      </w:r>
      <w:r w:rsidR="00923234" w:rsidRPr="00F254BA">
        <w:rPr>
          <w:sz w:val="22"/>
          <w:szCs w:val="22"/>
        </w:rPr>
        <w:t>11</w:t>
      </w:r>
      <w:r w:rsidR="00BF7A85" w:rsidRPr="00F254BA">
        <w:rPr>
          <w:sz w:val="22"/>
          <w:szCs w:val="22"/>
        </w:rPr>
        <w:t>).</w:t>
      </w:r>
    </w:p>
    <w:p w14:paraId="08C4E0CC" w14:textId="77777777" w:rsidR="000F020D" w:rsidRPr="00F254BA" w:rsidRDefault="000F020D" w:rsidP="000F020D">
      <w:pPr>
        <w:spacing w:line="360" w:lineRule="auto"/>
        <w:ind w:firstLine="709"/>
        <w:jc w:val="both"/>
        <w:rPr>
          <w:sz w:val="22"/>
          <w:szCs w:val="22"/>
        </w:rPr>
      </w:pPr>
      <w:r w:rsidRPr="00F254BA">
        <w:rPr>
          <w:sz w:val="22"/>
          <w:szCs w:val="22"/>
        </w:rPr>
        <w:t xml:space="preserve">No que diz respeito </w:t>
      </w:r>
      <w:r w:rsidR="00BE1A77" w:rsidRPr="00F254BA">
        <w:rPr>
          <w:i/>
          <w:sz w:val="22"/>
          <w:szCs w:val="22"/>
        </w:rPr>
        <w:t>à subcategoria</w:t>
      </w:r>
      <w:r w:rsidR="00BD083F" w:rsidRPr="00F254BA">
        <w:rPr>
          <w:i/>
          <w:sz w:val="22"/>
          <w:szCs w:val="22"/>
        </w:rPr>
        <w:t xml:space="preserve"> A</w:t>
      </w:r>
      <w:r w:rsidR="00923234" w:rsidRPr="00F254BA">
        <w:rPr>
          <w:i/>
          <w:sz w:val="22"/>
          <w:szCs w:val="22"/>
        </w:rPr>
        <w:t>juda em tarefas de cuidado</w:t>
      </w:r>
      <w:r w:rsidR="00BD083F" w:rsidRPr="00F254BA">
        <w:rPr>
          <w:i/>
          <w:sz w:val="22"/>
          <w:szCs w:val="22"/>
        </w:rPr>
        <w:t xml:space="preserve"> </w:t>
      </w:r>
      <w:r w:rsidRPr="00F254BA">
        <w:rPr>
          <w:i/>
          <w:sz w:val="22"/>
          <w:szCs w:val="22"/>
        </w:rPr>
        <w:t>dos irmãos”</w:t>
      </w:r>
      <w:r w:rsidRPr="00F254BA">
        <w:rPr>
          <w:sz w:val="22"/>
          <w:szCs w:val="22"/>
        </w:rPr>
        <w:t xml:space="preserve">, esta foi indicada por quatro crianças </w:t>
      </w:r>
      <w:r w:rsidR="00BD083F" w:rsidRPr="00F254BA">
        <w:rPr>
          <w:sz w:val="22"/>
          <w:szCs w:val="22"/>
        </w:rPr>
        <w:t xml:space="preserve">de </w:t>
      </w:r>
      <w:r w:rsidRPr="00F254BA">
        <w:rPr>
          <w:sz w:val="22"/>
          <w:szCs w:val="22"/>
        </w:rPr>
        <w:t>FTr (UR=4) e por duas crianças</w:t>
      </w:r>
      <w:r w:rsidR="00BD083F" w:rsidRPr="00F254BA">
        <w:rPr>
          <w:sz w:val="22"/>
          <w:szCs w:val="22"/>
        </w:rPr>
        <w:t xml:space="preserve"> de</w:t>
      </w:r>
      <w:r w:rsidRPr="00F254BA">
        <w:rPr>
          <w:sz w:val="22"/>
          <w:szCs w:val="22"/>
        </w:rPr>
        <w:t xml:space="preserve"> FMn (UR=2</w:t>
      </w:r>
      <w:r w:rsidR="00BF7A85" w:rsidRPr="00F254BA">
        <w:rPr>
          <w:sz w:val="22"/>
          <w:szCs w:val="22"/>
        </w:rPr>
        <w:t>).</w:t>
      </w:r>
    </w:p>
    <w:p w14:paraId="03F0B207" w14:textId="77777777" w:rsidR="00BF7A85" w:rsidRPr="00F254BA" w:rsidRDefault="00BF7A85" w:rsidP="000F020D">
      <w:pPr>
        <w:spacing w:line="360" w:lineRule="auto"/>
        <w:ind w:firstLine="709"/>
        <w:jc w:val="both"/>
        <w:rPr>
          <w:sz w:val="22"/>
          <w:szCs w:val="22"/>
        </w:rPr>
      </w:pPr>
      <w:r w:rsidRPr="00F254BA">
        <w:rPr>
          <w:sz w:val="22"/>
          <w:szCs w:val="22"/>
        </w:rPr>
        <w:t>Esta categoria apareceu devido aos seguintes testemunhos: “</w:t>
      </w:r>
      <w:r w:rsidRPr="00F254BA">
        <w:rPr>
          <w:i/>
          <w:sz w:val="22"/>
          <w:szCs w:val="22"/>
        </w:rPr>
        <w:t>ajudar o pai e a mãe a limpar e a arrumar, fazer a cama</w:t>
      </w:r>
      <w:r w:rsidRPr="00F254BA">
        <w:rPr>
          <w:sz w:val="22"/>
          <w:szCs w:val="22"/>
        </w:rPr>
        <w:t>” CR14; “</w:t>
      </w:r>
      <w:r w:rsidRPr="00F254BA">
        <w:rPr>
          <w:i/>
          <w:sz w:val="22"/>
          <w:szCs w:val="22"/>
        </w:rPr>
        <w:t>os irmãos mais velhos tomam conta dos irmãos mais novos</w:t>
      </w:r>
      <w:r w:rsidRPr="00F254BA">
        <w:rPr>
          <w:sz w:val="22"/>
          <w:szCs w:val="22"/>
        </w:rPr>
        <w:t>” CR5; “</w:t>
      </w:r>
      <w:r w:rsidRPr="00F254BA">
        <w:rPr>
          <w:i/>
          <w:sz w:val="22"/>
          <w:szCs w:val="22"/>
        </w:rPr>
        <w:t>fazer a cama e lavar os dentes</w:t>
      </w:r>
      <w:r w:rsidRPr="00F254BA">
        <w:rPr>
          <w:sz w:val="22"/>
          <w:szCs w:val="22"/>
        </w:rPr>
        <w:t>” CR8; “</w:t>
      </w:r>
      <w:r w:rsidRPr="00F254BA">
        <w:rPr>
          <w:i/>
          <w:sz w:val="22"/>
          <w:szCs w:val="22"/>
        </w:rPr>
        <w:t>ajudar os pais a fazer a comida</w:t>
      </w:r>
      <w:r w:rsidRPr="00F254BA">
        <w:rPr>
          <w:sz w:val="22"/>
          <w:szCs w:val="22"/>
        </w:rPr>
        <w:t>” CR17; “</w:t>
      </w:r>
      <w:r w:rsidRPr="00F254BA">
        <w:rPr>
          <w:i/>
          <w:sz w:val="22"/>
          <w:szCs w:val="22"/>
        </w:rPr>
        <w:t>ajudar o pai ou a mãe a tomar conta dos irmãos</w:t>
      </w:r>
      <w:r w:rsidRPr="00F254BA">
        <w:rPr>
          <w:sz w:val="22"/>
          <w:szCs w:val="22"/>
        </w:rPr>
        <w:t>” CR4</w:t>
      </w:r>
    </w:p>
    <w:p w14:paraId="43EA67B2" w14:textId="77777777" w:rsidR="000F020D" w:rsidRPr="00F254BA" w:rsidRDefault="000F020D" w:rsidP="002320A3">
      <w:pPr>
        <w:tabs>
          <w:tab w:val="left" w:pos="5526"/>
        </w:tabs>
        <w:spacing w:line="360" w:lineRule="auto"/>
        <w:rPr>
          <w:sz w:val="22"/>
          <w:szCs w:val="22"/>
        </w:rPr>
      </w:pPr>
    </w:p>
    <w:p w14:paraId="1298F780" w14:textId="77777777" w:rsidR="002320A3" w:rsidRPr="00F254BA" w:rsidRDefault="002320A3" w:rsidP="002320A3">
      <w:pPr>
        <w:tabs>
          <w:tab w:val="left" w:pos="5526"/>
        </w:tabs>
        <w:spacing w:line="360" w:lineRule="auto"/>
        <w:rPr>
          <w:b/>
          <w:sz w:val="22"/>
          <w:szCs w:val="22"/>
        </w:rPr>
      </w:pPr>
      <w:r w:rsidRPr="00F254BA">
        <w:rPr>
          <w:b/>
          <w:sz w:val="22"/>
          <w:szCs w:val="22"/>
        </w:rPr>
        <w:t>Categoria 2</w:t>
      </w:r>
      <w:r w:rsidR="006F27FA" w:rsidRPr="00F254BA">
        <w:rPr>
          <w:b/>
          <w:sz w:val="22"/>
          <w:szCs w:val="22"/>
        </w:rPr>
        <w:t>: Aprender</w:t>
      </w:r>
      <w:r w:rsidRPr="00F254BA">
        <w:rPr>
          <w:b/>
          <w:sz w:val="22"/>
          <w:szCs w:val="22"/>
        </w:rPr>
        <w:t xml:space="preserve"> </w:t>
      </w:r>
    </w:p>
    <w:p w14:paraId="115BA931" w14:textId="3DA66F64" w:rsidR="00AE52D5" w:rsidRPr="00F254BA" w:rsidRDefault="00A507ED" w:rsidP="00AE52D5">
      <w:pPr>
        <w:spacing w:line="360" w:lineRule="auto"/>
        <w:jc w:val="both"/>
        <w:rPr>
          <w:sz w:val="22"/>
          <w:szCs w:val="22"/>
        </w:rPr>
      </w:pPr>
      <w:r w:rsidRPr="00F254BA">
        <w:rPr>
          <w:sz w:val="22"/>
          <w:szCs w:val="22"/>
        </w:rPr>
        <w:tab/>
      </w:r>
      <w:r w:rsidR="00AE52D5" w:rsidRPr="00F254BA">
        <w:rPr>
          <w:sz w:val="22"/>
          <w:szCs w:val="22"/>
        </w:rPr>
        <w:t xml:space="preserve">A categoria </w:t>
      </w:r>
      <w:r w:rsidR="00AE52D5" w:rsidRPr="00F254BA">
        <w:rPr>
          <w:i/>
          <w:sz w:val="22"/>
          <w:szCs w:val="22"/>
        </w:rPr>
        <w:t>Apren</w:t>
      </w:r>
      <w:r w:rsidR="006F27FA" w:rsidRPr="00F254BA">
        <w:rPr>
          <w:i/>
          <w:sz w:val="22"/>
          <w:szCs w:val="22"/>
        </w:rPr>
        <w:t>der</w:t>
      </w:r>
      <w:r w:rsidR="00AE52D5" w:rsidRPr="00F254BA">
        <w:rPr>
          <w:sz w:val="22"/>
          <w:szCs w:val="22"/>
        </w:rPr>
        <w:t xml:space="preserve"> foi criada </w:t>
      </w:r>
      <w:r w:rsidR="00CE6A38" w:rsidRPr="00F254BA">
        <w:rPr>
          <w:sz w:val="22"/>
          <w:szCs w:val="22"/>
        </w:rPr>
        <w:t xml:space="preserve">a partir das </w:t>
      </w:r>
      <w:r w:rsidR="00AE52D5" w:rsidRPr="00F254BA">
        <w:rPr>
          <w:sz w:val="22"/>
          <w:szCs w:val="22"/>
        </w:rPr>
        <w:t xml:space="preserve">respostas de crianças que apontaram </w:t>
      </w:r>
      <w:r w:rsidR="006F27FA" w:rsidRPr="00F254BA">
        <w:rPr>
          <w:sz w:val="22"/>
          <w:szCs w:val="22"/>
        </w:rPr>
        <w:t xml:space="preserve">andar na escola </w:t>
      </w:r>
      <w:r w:rsidR="00AE52D5" w:rsidRPr="00F254BA">
        <w:rPr>
          <w:sz w:val="22"/>
          <w:szCs w:val="22"/>
        </w:rPr>
        <w:t>como responsabilidade das crianças nas famílias,</w:t>
      </w:r>
      <w:r w:rsidR="006F27FA" w:rsidRPr="00F254BA">
        <w:rPr>
          <w:sz w:val="22"/>
          <w:szCs w:val="22"/>
        </w:rPr>
        <w:t xml:space="preserve"> sendo visto como</w:t>
      </w:r>
      <w:r w:rsidR="00AE52D5" w:rsidRPr="00F254BA">
        <w:rPr>
          <w:sz w:val="22"/>
          <w:szCs w:val="22"/>
        </w:rPr>
        <w:t xml:space="preserve"> tarefas que contribuem para o</w:t>
      </w:r>
      <w:r w:rsidR="003021B5" w:rsidRPr="00F254BA">
        <w:rPr>
          <w:sz w:val="22"/>
          <w:szCs w:val="22"/>
        </w:rPr>
        <w:t xml:space="preserve"> seu próprio desenvolvimento e</w:t>
      </w:r>
      <w:r w:rsidR="00AE52D5" w:rsidRPr="00F254BA">
        <w:rPr>
          <w:sz w:val="22"/>
          <w:szCs w:val="22"/>
        </w:rPr>
        <w:t xml:space="preserve"> bem-estar</w:t>
      </w:r>
      <w:r w:rsidR="003021B5" w:rsidRPr="00F254BA">
        <w:rPr>
          <w:sz w:val="22"/>
          <w:szCs w:val="22"/>
        </w:rPr>
        <w:t>.</w:t>
      </w:r>
      <w:r w:rsidR="00AE52D5" w:rsidRPr="00F254BA">
        <w:rPr>
          <w:sz w:val="22"/>
          <w:szCs w:val="22"/>
        </w:rPr>
        <w:t xml:space="preserve"> </w:t>
      </w:r>
    </w:p>
    <w:p w14:paraId="04767F6A" w14:textId="77777777" w:rsidR="00841E7C" w:rsidRPr="00F254BA" w:rsidRDefault="00841E7C" w:rsidP="00F15A7F">
      <w:pPr>
        <w:tabs>
          <w:tab w:val="left" w:pos="5526"/>
        </w:tabs>
        <w:spacing w:line="360" w:lineRule="auto"/>
        <w:rPr>
          <w:b/>
          <w:sz w:val="22"/>
          <w:szCs w:val="22"/>
        </w:rPr>
      </w:pPr>
    </w:p>
    <w:p w14:paraId="5102CB57" w14:textId="77777777" w:rsidR="00F15A7F" w:rsidRPr="00F254BA" w:rsidRDefault="00F15A7F" w:rsidP="00F15A7F">
      <w:pPr>
        <w:tabs>
          <w:tab w:val="left" w:pos="5526"/>
        </w:tabs>
        <w:spacing w:line="360" w:lineRule="auto"/>
        <w:rPr>
          <w:b/>
          <w:sz w:val="22"/>
          <w:szCs w:val="22"/>
        </w:rPr>
      </w:pPr>
      <w:bookmarkStart w:id="331" w:name="_Toc452212870"/>
      <w:bookmarkStart w:id="332" w:name="_Toc456016560"/>
      <w:bookmarkStart w:id="333" w:name="_Toc468143441"/>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34</w:t>
      </w:r>
      <w:r w:rsidRPr="00F254BA">
        <w:rPr>
          <w:b/>
          <w:sz w:val="22"/>
          <w:szCs w:val="22"/>
        </w:rPr>
        <w:fldChar w:fldCharType="end"/>
      </w:r>
      <w:r w:rsidRPr="00F254BA">
        <w:rPr>
          <w:b/>
          <w:sz w:val="22"/>
          <w:szCs w:val="22"/>
        </w:rPr>
        <w:t>: Categoria 2 – Aprend</w:t>
      </w:r>
      <w:bookmarkEnd w:id="331"/>
      <w:r w:rsidR="006F27FA" w:rsidRPr="00F254BA">
        <w:rPr>
          <w:b/>
          <w:sz w:val="22"/>
          <w:szCs w:val="22"/>
        </w:rPr>
        <w:t>er</w:t>
      </w:r>
      <w:bookmarkEnd w:id="332"/>
      <w:bookmarkEnd w:id="333"/>
    </w:p>
    <w:tbl>
      <w:tblPr>
        <w:tblStyle w:val="Tabelacomgrelha"/>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2836"/>
        <w:gridCol w:w="1543"/>
        <w:gridCol w:w="1541"/>
        <w:gridCol w:w="1543"/>
        <w:gridCol w:w="1540"/>
      </w:tblGrid>
      <w:tr w:rsidR="00C22F27" w:rsidRPr="00F254BA" w14:paraId="716E95A6" w14:textId="77777777" w:rsidTr="00085E11">
        <w:tc>
          <w:tcPr>
            <w:tcW w:w="1575" w:type="pct"/>
            <w:vMerge w:val="restart"/>
            <w:vAlign w:val="bottom"/>
          </w:tcPr>
          <w:p w14:paraId="733FAD88" w14:textId="77777777" w:rsidR="00085E11" w:rsidRPr="00F254BA" w:rsidRDefault="00085E11" w:rsidP="00DC448C">
            <w:pPr>
              <w:rPr>
                <w:sz w:val="22"/>
                <w:szCs w:val="22"/>
              </w:rPr>
            </w:pPr>
            <w:r w:rsidRPr="00F254BA">
              <w:rPr>
                <w:sz w:val="22"/>
                <w:szCs w:val="22"/>
              </w:rPr>
              <w:t>Subcategorias</w:t>
            </w:r>
          </w:p>
        </w:tc>
        <w:tc>
          <w:tcPr>
            <w:tcW w:w="1713" w:type="pct"/>
            <w:gridSpan w:val="2"/>
          </w:tcPr>
          <w:p w14:paraId="6CF12DF1" w14:textId="77777777" w:rsidR="00085E11" w:rsidRPr="00F254BA" w:rsidRDefault="00085E11" w:rsidP="00DC448C">
            <w:pPr>
              <w:jc w:val="center"/>
              <w:rPr>
                <w:sz w:val="22"/>
                <w:szCs w:val="22"/>
              </w:rPr>
            </w:pPr>
            <w:r w:rsidRPr="00F254BA">
              <w:rPr>
                <w:rFonts w:asciiTheme="majorHAnsi" w:hAnsiTheme="majorHAnsi" w:cstheme="majorHAnsi"/>
                <w:sz w:val="22"/>
                <w:szCs w:val="22"/>
              </w:rPr>
              <w:t>Crianças FTr (N=17)</w:t>
            </w:r>
          </w:p>
        </w:tc>
        <w:tc>
          <w:tcPr>
            <w:tcW w:w="1712" w:type="pct"/>
            <w:gridSpan w:val="2"/>
          </w:tcPr>
          <w:p w14:paraId="7B7C7A59" w14:textId="77777777" w:rsidR="00085E11" w:rsidRPr="00F254BA" w:rsidRDefault="00085E11" w:rsidP="00DC448C">
            <w:pPr>
              <w:jc w:val="center"/>
              <w:rPr>
                <w:sz w:val="22"/>
                <w:szCs w:val="22"/>
              </w:rPr>
            </w:pPr>
            <w:r w:rsidRPr="00F254BA">
              <w:rPr>
                <w:rFonts w:asciiTheme="majorHAnsi" w:hAnsiTheme="majorHAnsi" w:cstheme="majorHAnsi"/>
                <w:sz w:val="22"/>
                <w:szCs w:val="22"/>
              </w:rPr>
              <w:t>Crianças FMn (N=12)</w:t>
            </w:r>
          </w:p>
        </w:tc>
      </w:tr>
      <w:tr w:rsidR="00C22F27" w:rsidRPr="00F254BA" w14:paraId="66E494C2" w14:textId="77777777" w:rsidTr="0013221A">
        <w:tc>
          <w:tcPr>
            <w:tcW w:w="1575" w:type="pct"/>
            <w:vMerge/>
            <w:vAlign w:val="center"/>
          </w:tcPr>
          <w:p w14:paraId="3A70021B" w14:textId="77777777" w:rsidR="00085E11" w:rsidRPr="00F254BA" w:rsidRDefault="00085E11" w:rsidP="00DC448C">
            <w:pPr>
              <w:jc w:val="center"/>
              <w:rPr>
                <w:sz w:val="22"/>
                <w:szCs w:val="22"/>
              </w:rPr>
            </w:pPr>
          </w:p>
        </w:tc>
        <w:tc>
          <w:tcPr>
            <w:tcW w:w="857" w:type="pct"/>
            <w:vAlign w:val="center"/>
          </w:tcPr>
          <w:p w14:paraId="760DA8F0" w14:textId="77777777" w:rsidR="00085E11" w:rsidRPr="00F254BA" w:rsidRDefault="00085E11" w:rsidP="00DC448C">
            <w:pPr>
              <w:jc w:val="center"/>
              <w:rPr>
                <w:sz w:val="22"/>
                <w:szCs w:val="22"/>
              </w:rPr>
            </w:pPr>
            <w:r w:rsidRPr="00F254BA">
              <w:rPr>
                <w:sz w:val="22"/>
                <w:szCs w:val="22"/>
              </w:rPr>
              <w:t>UR</w:t>
            </w:r>
          </w:p>
        </w:tc>
        <w:tc>
          <w:tcPr>
            <w:tcW w:w="856" w:type="pct"/>
            <w:vAlign w:val="center"/>
          </w:tcPr>
          <w:p w14:paraId="0516E4F2" w14:textId="77777777" w:rsidR="00085E11" w:rsidRPr="00F254BA" w:rsidRDefault="00085E11" w:rsidP="00DC448C">
            <w:pPr>
              <w:jc w:val="center"/>
              <w:rPr>
                <w:sz w:val="22"/>
                <w:szCs w:val="22"/>
              </w:rPr>
            </w:pPr>
            <w:r w:rsidRPr="00F254BA">
              <w:rPr>
                <w:sz w:val="22"/>
                <w:szCs w:val="22"/>
              </w:rPr>
              <w:t>UC</w:t>
            </w:r>
          </w:p>
        </w:tc>
        <w:tc>
          <w:tcPr>
            <w:tcW w:w="857" w:type="pct"/>
            <w:vAlign w:val="center"/>
          </w:tcPr>
          <w:p w14:paraId="5A59BECD" w14:textId="77777777" w:rsidR="00085E11" w:rsidRPr="00F254BA" w:rsidRDefault="00085E11" w:rsidP="00DC448C">
            <w:pPr>
              <w:jc w:val="center"/>
              <w:rPr>
                <w:sz w:val="22"/>
                <w:szCs w:val="22"/>
              </w:rPr>
            </w:pPr>
            <w:r w:rsidRPr="00F254BA">
              <w:rPr>
                <w:sz w:val="22"/>
                <w:szCs w:val="22"/>
              </w:rPr>
              <w:t>UR</w:t>
            </w:r>
          </w:p>
        </w:tc>
        <w:tc>
          <w:tcPr>
            <w:tcW w:w="855" w:type="pct"/>
            <w:vAlign w:val="center"/>
          </w:tcPr>
          <w:p w14:paraId="3FF9A2BA" w14:textId="77777777" w:rsidR="00085E11" w:rsidRPr="00F254BA" w:rsidRDefault="00085E11" w:rsidP="00DC448C">
            <w:pPr>
              <w:jc w:val="center"/>
              <w:rPr>
                <w:sz w:val="22"/>
                <w:szCs w:val="22"/>
              </w:rPr>
            </w:pPr>
            <w:r w:rsidRPr="00F254BA">
              <w:rPr>
                <w:sz w:val="22"/>
                <w:szCs w:val="22"/>
              </w:rPr>
              <w:t>UC</w:t>
            </w:r>
          </w:p>
        </w:tc>
      </w:tr>
      <w:tr w:rsidR="00C22F27" w:rsidRPr="00F254BA" w14:paraId="58ED4047" w14:textId="77777777" w:rsidTr="0013221A">
        <w:tc>
          <w:tcPr>
            <w:tcW w:w="1575" w:type="pct"/>
          </w:tcPr>
          <w:p w14:paraId="6A2BB27C" w14:textId="77777777" w:rsidR="00923234" w:rsidRPr="00F254BA" w:rsidRDefault="00923234" w:rsidP="00DC448C">
            <w:pPr>
              <w:contextualSpacing/>
              <w:rPr>
                <w:rFonts w:asciiTheme="majorHAnsi" w:hAnsiTheme="majorHAnsi" w:cstheme="majorHAnsi"/>
                <w:sz w:val="22"/>
                <w:szCs w:val="22"/>
              </w:rPr>
            </w:pPr>
            <w:r w:rsidRPr="00F254BA">
              <w:rPr>
                <w:rFonts w:asciiTheme="majorHAnsi" w:hAnsiTheme="majorHAnsi" w:cstheme="majorHAnsi"/>
                <w:sz w:val="22"/>
                <w:szCs w:val="22"/>
              </w:rPr>
              <w:t xml:space="preserve">Tarefas escolares </w:t>
            </w:r>
          </w:p>
        </w:tc>
        <w:tc>
          <w:tcPr>
            <w:tcW w:w="857" w:type="pct"/>
            <w:vAlign w:val="center"/>
          </w:tcPr>
          <w:p w14:paraId="296B4159" w14:textId="77777777" w:rsidR="00923234" w:rsidRPr="00F254BA" w:rsidRDefault="002A1C26" w:rsidP="00DC448C">
            <w:pPr>
              <w:jc w:val="center"/>
              <w:rPr>
                <w:sz w:val="22"/>
                <w:szCs w:val="22"/>
              </w:rPr>
            </w:pPr>
            <w:r w:rsidRPr="00F254BA">
              <w:rPr>
                <w:sz w:val="22"/>
                <w:szCs w:val="22"/>
              </w:rPr>
              <w:t>17</w:t>
            </w:r>
          </w:p>
        </w:tc>
        <w:tc>
          <w:tcPr>
            <w:tcW w:w="856" w:type="pct"/>
            <w:vAlign w:val="center"/>
          </w:tcPr>
          <w:p w14:paraId="12B6C84E" w14:textId="77777777" w:rsidR="00923234" w:rsidRPr="00F254BA" w:rsidRDefault="002A1C26" w:rsidP="00DC448C">
            <w:pPr>
              <w:jc w:val="center"/>
              <w:rPr>
                <w:sz w:val="22"/>
                <w:szCs w:val="22"/>
              </w:rPr>
            </w:pPr>
            <w:r w:rsidRPr="00F254BA">
              <w:rPr>
                <w:sz w:val="22"/>
                <w:szCs w:val="22"/>
              </w:rPr>
              <w:t>29</w:t>
            </w:r>
          </w:p>
        </w:tc>
        <w:tc>
          <w:tcPr>
            <w:tcW w:w="857" w:type="pct"/>
            <w:vAlign w:val="center"/>
          </w:tcPr>
          <w:p w14:paraId="092F0B11" w14:textId="77777777" w:rsidR="00923234" w:rsidRPr="00F254BA" w:rsidRDefault="002A1C26" w:rsidP="00DC448C">
            <w:pPr>
              <w:jc w:val="center"/>
              <w:rPr>
                <w:sz w:val="22"/>
                <w:szCs w:val="22"/>
              </w:rPr>
            </w:pPr>
            <w:r w:rsidRPr="00F254BA">
              <w:rPr>
                <w:sz w:val="22"/>
                <w:szCs w:val="22"/>
              </w:rPr>
              <w:t>12</w:t>
            </w:r>
          </w:p>
        </w:tc>
        <w:tc>
          <w:tcPr>
            <w:tcW w:w="855" w:type="pct"/>
            <w:vAlign w:val="center"/>
          </w:tcPr>
          <w:p w14:paraId="6CC83D86" w14:textId="77777777" w:rsidR="00923234" w:rsidRPr="00F254BA" w:rsidRDefault="002A1C26" w:rsidP="00DC448C">
            <w:pPr>
              <w:jc w:val="center"/>
              <w:rPr>
                <w:sz w:val="22"/>
                <w:szCs w:val="22"/>
              </w:rPr>
            </w:pPr>
            <w:r w:rsidRPr="00F254BA">
              <w:rPr>
                <w:sz w:val="22"/>
                <w:szCs w:val="22"/>
              </w:rPr>
              <w:t>28</w:t>
            </w:r>
          </w:p>
        </w:tc>
      </w:tr>
    </w:tbl>
    <w:p w14:paraId="20C7D4B6" w14:textId="77777777" w:rsidR="002320A3" w:rsidRPr="00F254BA" w:rsidRDefault="002320A3" w:rsidP="002320A3">
      <w:pPr>
        <w:tabs>
          <w:tab w:val="left" w:pos="5526"/>
        </w:tabs>
        <w:spacing w:line="360" w:lineRule="auto"/>
        <w:rPr>
          <w:sz w:val="22"/>
          <w:szCs w:val="22"/>
        </w:rPr>
      </w:pPr>
    </w:p>
    <w:p w14:paraId="2D3819B1" w14:textId="77777777" w:rsidR="000F020D" w:rsidRPr="00F254BA" w:rsidRDefault="000F020D" w:rsidP="00012DA8">
      <w:pPr>
        <w:spacing w:line="360" w:lineRule="auto"/>
        <w:ind w:firstLine="709"/>
        <w:jc w:val="both"/>
        <w:rPr>
          <w:sz w:val="22"/>
          <w:szCs w:val="22"/>
        </w:rPr>
      </w:pPr>
      <w:r w:rsidRPr="00F254BA">
        <w:rPr>
          <w:sz w:val="22"/>
          <w:szCs w:val="22"/>
        </w:rPr>
        <w:t xml:space="preserve">Tendo em conta os números do quadro </w:t>
      </w:r>
      <w:r w:rsidR="0044244F" w:rsidRPr="00F254BA">
        <w:rPr>
          <w:sz w:val="22"/>
          <w:szCs w:val="22"/>
        </w:rPr>
        <w:t>3</w:t>
      </w:r>
      <w:r w:rsidR="0085003A" w:rsidRPr="00F254BA">
        <w:rPr>
          <w:sz w:val="22"/>
          <w:szCs w:val="22"/>
        </w:rPr>
        <w:t>4</w:t>
      </w:r>
      <w:r w:rsidRPr="00F254BA">
        <w:rPr>
          <w:sz w:val="22"/>
          <w:szCs w:val="22"/>
        </w:rPr>
        <w:t>, da</w:t>
      </w:r>
      <w:r w:rsidR="00BE1A77" w:rsidRPr="00F254BA">
        <w:rPr>
          <w:sz w:val="22"/>
          <w:szCs w:val="22"/>
        </w:rPr>
        <w:t xml:space="preserve"> categoria</w:t>
      </w:r>
      <w:r w:rsidR="00B60114" w:rsidRPr="00F254BA">
        <w:rPr>
          <w:sz w:val="22"/>
          <w:szCs w:val="22"/>
        </w:rPr>
        <w:t xml:space="preserve"> </w:t>
      </w:r>
      <w:r w:rsidR="006F27FA" w:rsidRPr="00F254BA">
        <w:rPr>
          <w:i/>
          <w:sz w:val="22"/>
          <w:szCs w:val="22"/>
        </w:rPr>
        <w:t>Aprender</w:t>
      </w:r>
      <w:r w:rsidR="0064591A" w:rsidRPr="00F254BA">
        <w:rPr>
          <w:i/>
          <w:sz w:val="22"/>
          <w:szCs w:val="22"/>
        </w:rPr>
        <w:t>,</w:t>
      </w:r>
      <w:r w:rsidR="0064591A" w:rsidRPr="00F254BA">
        <w:rPr>
          <w:sz w:val="22"/>
          <w:szCs w:val="22"/>
        </w:rPr>
        <w:t xml:space="preserve"> todas as respostas foram agrupadas numa só categoria</w:t>
      </w:r>
      <w:r w:rsidR="00BE1A77" w:rsidRPr="00F254BA">
        <w:rPr>
          <w:sz w:val="22"/>
          <w:szCs w:val="22"/>
        </w:rPr>
        <w:t xml:space="preserve">, a categoria </w:t>
      </w:r>
      <w:r w:rsidR="0064591A" w:rsidRPr="00F254BA">
        <w:rPr>
          <w:i/>
          <w:sz w:val="22"/>
          <w:szCs w:val="22"/>
        </w:rPr>
        <w:t>Tarefas escolares</w:t>
      </w:r>
      <w:r w:rsidRPr="00F254BA">
        <w:rPr>
          <w:i/>
          <w:sz w:val="22"/>
          <w:szCs w:val="22"/>
        </w:rPr>
        <w:t>.</w:t>
      </w:r>
      <w:r w:rsidR="0064591A" w:rsidRPr="00F254BA">
        <w:rPr>
          <w:i/>
          <w:sz w:val="22"/>
          <w:szCs w:val="22"/>
        </w:rPr>
        <w:t xml:space="preserve"> </w:t>
      </w:r>
      <w:r w:rsidR="0064591A" w:rsidRPr="00F254BA">
        <w:rPr>
          <w:sz w:val="22"/>
          <w:szCs w:val="22"/>
        </w:rPr>
        <w:t>Todas as crianças entrevistadas</w:t>
      </w:r>
      <w:r w:rsidR="005E4B80" w:rsidRPr="00F254BA">
        <w:rPr>
          <w:sz w:val="22"/>
          <w:szCs w:val="22"/>
        </w:rPr>
        <w:t xml:space="preserve"> (N=29)</w:t>
      </w:r>
      <w:r w:rsidR="0064591A" w:rsidRPr="00F254BA">
        <w:rPr>
          <w:sz w:val="22"/>
          <w:szCs w:val="22"/>
        </w:rPr>
        <w:t xml:space="preserve"> responderam que o papel delas na família implica estudar e aprender, utilizando expressões como: “</w:t>
      </w:r>
      <w:r w:rsidR="0064591A" w:rsidRPr="00F254BA">
        <w:rPr>
          <w:i/>
          <w:sz w:val="22"/>
          <w:szCs w:val="22"/>
        </w:rPr>
        <w:t>aprender coisas na escola, por exemplo a ler e a escrever</w:t>
      </w:r>
      <w:r w:rsidR="0064591A" w:rsidRPr="00F254BA">
        <w:rPr>
          <w:sz w:val="22"/>
          <w:szCs w:val="22"/>
        </w:rPr>
        <w:t>” CR2; “</w:t>
      </w:r>
      <w:r w:rsidR="0064591A" w:rsidRPr="00F254BA">
        <w:rPr>
          <w:i/>
          <w:sz w:val="22"/>
          <w:szCs w:val="22"/>
        </w:rPr>
        <w:t>vão para a escola</w:t>
      </w:r>
      <w:r w:rsidR="0064591A" w:rsidRPr="00F254BA">
        <w:rPr>
          <w:sz w:val="22"/>
          <w:szCs w:val="22"/>
        </w:rPr>
        <w:t>” CR13; “</w:t>
      </w:r>
      <w:r w:rsidR="0064591A" w:rsidRPr="00F254BA">
        <w:rPr>
          <w:i/>
          <w:sz w:val="22"/>
          <w:szCs w:val="22"/>
        </w:rPr>
        <w:t>estudar</w:t>
      </w:r>
      <w:r w:rsidR="0064591A" w:rsidRPr="00F254BA">
        <w:rPr>
          <w:sz w:val="22"/>
          <w:szCs w:val="22"/>
        </w:rPr>
        <w:t>” CR27; “</w:t>
      </w:r>
      <w:r w:rsidR="0064591A" w:rsidRPr="00F254BA">
        <w:rPr>
          <w:i/>
          <w:sz w:val="22"/>
          <w:szCs w:val="22"/>
        </w:rPr>
        <w:t>fazer os TPC’s [trabalhos para casa]</w:t>
      </w:r>
      <w:r w:rsidR="0064591A" w:rsidRPr="00F254BA">
        <w:rPr>
          <w:sz w:val="22"/>
          <w:szCs w:val="22"/>
        </w:rPr>
        <w:t xml:space="preserve">” CR 17. </w:t>
      </w:r>
    </w:p>
    <w:p w14:paraId="5C3E7164" w14:textId="77777777" w:rsidR="00056C19" w:rsidRPr="00F254BA" w:rsidRDefault="00056C19" w:rsidP="00012DA8">
      <w:pPr>
        <w:spacing w:line="360" w:lineRule="auto"/>
        <w:ind w:firstLine="709"/>
        <w:jc w:val="both"/>
        <w:rPr>
          <w:sz w:val="22"/>
          <w:szCs w:val="22"/>
        </w:rPr>
      </w:pPr>
    </w:p>
    <w:p w14:paraId="6290FE37" w14:textId="77D6185F" w:rsidR="00056C19" w:rsidRPr="00F254BA" w:rsidRDefault="00056C19" w:rsidP="00012DA8">
      <w:pPr>
        <w:spacing w:line="360" w:lineRule="auto"/>
        <w:ind w:firstLine="709"/>
        <w:jc w:val="both"/>
        <w:rPr>
          <w:sz w:val="22"/>
          <w:szCs w:val="22"/>
        </w:rPr>
      </w:pPr>
      <w:r w:rsidRPr="00F254BA">
        <w:rPr>
          <w:sz w:val="22"/>
          <w:szCs w:val="22"/>
        </w:rPr>
        <w:t>Neste subtema,</w:t>
      </w:r>
      <w:r w:rsidR="00CE6A38" w:rsidRPr="00F254BA">
        <w:rPr>
          <w:sz w:val="22"/>
          <w:szCs w:val="22"/>
        </w:rPr>
        <w:t xml:space="preserve"> Perceção das funções da Criança,</w:t>
      </w:r>
      <w:r w:rsidR="008A5C59" w:rsidRPr="00F254BA">
        <w:rPr>
          <w:sz w:val="22"/>
          <w:szCs w:val="22"/>
        </w:rPr>
        <w:t xml:space="preserve"> e</w:t>
      </w:r>
      <w:r w:rsidRPr="00F254BA">
        <w:rPr>
          <w:sz w:val="22"/>
          <w:szCs w:val="22"/>
        </w:rPr>
        <w:t xml:space="preserve"> tendo em conta as respostas das crianças, </w:t>
      </w:r>
      <w:r w:rsidR="00ED1205" w:rsidRPr="00F254BA">
        <w:rPr>
          <w:sz w:val="22"/>
          <w:szCs w:val="22"/>
        </w:rPr>
        <w:t xml:space="preserve">foi indicado um número superior de UC face aos números das UR, e pode ser explicado devido </w:t>
      </w:r>
      <w:r w:rsidR="00DE76DA" w:rsidRPr="00F254BA">
        <w:rPr>
          <w:sz w:val="22"/>
          <w:szCs w:val="22"/>
        </w:rPr>
        <w:t>à</w:t>
      </w:r>
      <w:r w:rsidR="00CE6A38" w:rsidRPr="00F254BA">
        <w:rPr>
          <w:sz w:val="22"/>
          <w:szCs w:val="22"/>
        </w:rPr>
        <w:t xml:space="preserve"> perceção global que a criança tem</w:t>
      </w:r>
      <w:r w:rsidR="00DE76DA" w:rsidRPr="00F254BA">
        <w:rPr>
          <w:sz w:val="22"/>
          <w:szCs w:val="22"/>
        </w:rPr>
        <w:t xml:space="preserve"> </w:t>
      </w:r>
      <w:r w:rsidR="00CE6A38" w:rsidRPr="00F254BA">
        <w:rPr>
          <w:sz w:val="22"/>
          <w:szCs w:val="22"/>
        </w:rPr>
        <w:t xml:space="preserve">das </w:t>
      </w:r>
      <w:r w:rsidR="00ED1205" w:rsidRPr="00F254BA">
        <w:rPr>
          <w:sz w:val="22"/>
          <w:szCs w:val="22"/>
        </w:rPr>
        <w:t xml:space="preserve">tarefas </w:t>
      </w:r>
      <w:r w:rsidR="00CE6A38" w:rsidRPr="00F254BA">
        <w:rPr>
          <w:sz w:val="22"/>
          <w:szCs w:val="22"/>
        </w:rPr>
        <w:t>(</w:t>
      </w:r>
      <w:r w:rsidR="00ED1205" w:rsidRPr="00F254BA">
        <w:rPr>
          <w:sz w:val="22"/>
          <w:szCs w:val="22"/>
        </w:rPr>
        <w:t xml:space="preserve">domésticas e </w:t>
      </w:r>
      <w:r w:rsidR="00ED1205" w:rsidRPr="00F254BA">
        <w:rPr>
          <w:sz w:val="22"/>
          <w:szCs w:val="22"/>
        </w:rPr>
        <w:lastRenderedPageBreak/>
        <w:t>escolares</w:t>
      </w:r>
      <w:r w:rsidR="00CE6A38" w:rsidRPr="00F254BA">
        <w:rPr>
          <w:sz w:val="22"/>
          <w:szCs w:val="22"/>
        </w:rPr>
        <w:t>)</w:t>
      </w:r>
      <w:r w:rsidR="00ED1205" w:rsidRPr="00F254BA">
        <w:rPr>
          <w:sz w:val="22"/>
          <w:szCs w:val="22"/>
        </w:rPr>
        <w:t xml:space="preserve"> que </w:t>
      </w:r>
      <w:r w:rsidR="00CE6A38" w:rsidRPr="00F254BA">
        <w:rPr>
          <w:sz w:val="22"/>
          <w:szCs w:val="22"/>
        </w:rPr>
        <w:t xml:space="preserve">a </w:t>
      </w:r>
      <w:r w:rsidR="00ED1205" w:rsidRPr="00F254BA">
        <w:rPr>
          <w:sz w:val="22"/>
          <w:szCs w:val="22"/>
        </w:rPr>
        <w:t>criança pode executar</w:t>
      </w:r>
      <w:r w:rsidR="00DE76DA" w:rsidRPr="00F254BA">
        <w:rPr>
          <w:sz w:val="22"/>
          <w:szCs w:val="22"/>
        </w:rPr>
        <w:t>,</w:t>
      </w:r>
      <w:r w:rsidR="008C74B0" w:rsidRPr="00F254BA">
        <w:rPr>
          <w:sz w:val="22"/>
          <w:szCs w:val="22"/>
        </w:rPr>
        <w:t xml:space="preserve"> estando estas expressas</w:t>
      </w:r>
      <w:r w:rsidR="00DE76DA" w:rsidRPr="00F254BA">
        <w:rPr>
          <w:sz w:val="22"/>
          <w:szCs w:val="22"/>
        </w:rPr>
        <w:t xml:space="preserve"> numa só subcategoria</w:t>
      </w:r>
      <w:r w:rsidR="00ED1205" w:rsidRPr="00F254BA">
        <w:rPr>
          <w:sz w:val="22"/>
          <w:szCs w:val="22"/>
        </w:rPr>
        <w:t>. Por exemplo, quando aparece várias tarefas como “limpar a casa” (UC=1), “fazer a cama” (UC=1) ou “lavar os dentes” (UC=1), numa só resposta, incorporou-se as três tarefas numa só unidade de registo (UR=1), mas resultaram em três unidades de contagem (UC=3=1+1+1)</w:t>
      </w:r>
    </w:p>
    <w:p w14:paraId="6F756B9B" w14:textId="77777777" w:rsidR="00153124" w:rsidRPr="00F254BA" w:rsidRDefault="00153124" w:rsidP="0079774A">
      <w:pPr>
        <w:tabs>
          <w:tab w:val="left" w:pos="5526"/>
        </w:tabs>
        <w:spacing w:line="360" w:lineRule="auto"/>
        <w:rPr>
          <w:sz w:val="22"/>
          <w:szCs w:val="22"/>
        </w:rPr>
      </w:pPr>
    </w:p>
    <w:p w14:paraId="06ADFB2B" w14:textId="350C2306" w:rsidR="00BD083F" w:rsidRPr="00F254BA" w:rsidRDefault="008C74B0" w:rsidP="00BD083F">
      <w:pPr>
        <w:tabs>
          <w:tab w:val="left" w:pos="5526"/>
        </w:tabs>
        <w:spacing w:line="360" w:lineRule="auto"/>
        <w:rPr>
          <w:b/>
          <w:sz w:val="22"/>
          <w:szCs w:val="22"/>
          <w:u w:val="single"/>
        </w:rPr>
      </w:pPr>
      <w:r w:rsidRPr="00F254BA">
        <w:rPr>
          <w:b/>
          <w:sz w:val="22"/>
          <w:szCs w:val="22"/>
          <w:u w:val="single"/>
        </w:rPr>
        <w:t xml:space="preserve">Última </w:t>
      </w:r>
      <w:r w:rsidR="00235F23" w:rsidRPr="00F254BA">
        <w:rPr>
          <w:b/>
          <w:sz w:val="22"/>
          <w:szCs w:val="22"/>
          <w:u w:val="single"/>
        </w:rPr>
        <w:t>Questão</w:t>
      </w:r>
      <w:r w:rsidR="00804D6C" w:rsidRPr="00F254BA">
        <w:rPr>
          <w:b/>
          <w:sz w:val="22"/>
          <w:szCs w:val="22"/>
          <w:u w:val="single"/>
        </w:rPr>
        <w:t>:</w:t>
      </w:r>
      <w:r w:rsidR="00491C8A" w:rsidRPr="00F254BA">
        <w:rPr>
          <w:b/>
          <w:sz w:val="22"/>
          <w:szCs w:val="22"/>
        </w:rPr>
        <w:t xml:space="preserve"> </w:t>
      </w:r>
      <w:r w:rsidR="00804D6C" w:rsidRPr="00F254BA">
        <w:rPr>
          <w:b/>
          <w:sz w:val="22"/>
          <w:szCs w:val="22"/>
        </w:rPr>
        <w:t>Como gostarias que a tua família fosse</w:t>
      </w:r>
    </w:p>
    <w:p w14:paraId="5B895CCA" w14:textId="77777777" w:rsidR="00BD083F" w:rsidRPr="00F254BA" w:rsidRDefault="00BD083F" w:rsidP="00BD083F">
      <w:pPr>
        <w:tabs>
          <w:tab w:val="left" w:pos="5526"/>
        </w:tabs>
        <w:spacing w:line="360" w:lineRule="auto"/>
        <w:rPr>
          <w:b/>
          <w:sz w:val="22"/>
          <w:szCs w:val="22"/>
          <w:u w:val="single"/>
        </w:rPr>
      </w:pPr>
    </w:p>
    <w:p w14:paraId="5A1E7C9C" w14:textId="2A6F6BBB" w:rsidR="008C74B0" w:rsidRPr="00F254BA" w:rsidRDefault="00A325F5" w:rsidP="008C74B0">
      <w:pPr>
        <w:spacing w:line="360" w:lineRule="auto"/>
        <w:ind w:firstLine="709"/>
        <w:jc w:val="both"/>
        <w:rPr>
          <w:sz w:val="22"/>
          <w:szCs w:val="22"/>
        </w:rPr>
      </w:pPr>
      <w:r w:rsidRPr="00F254BA">
        <w:rPr>
          <w:sz w:val="22"/>
          <w:szCs w:val="22"/>
        </w:rPr>
        <w:t xml:space="preserve">No final da entrevista foi colocada </w:t>
      </w:r>
      <w:r w:rsidR="008C74B0" w:rsidRPr="00F254BA">
        <w:rPr>
          <w:sz w:val="22"/>
          <w:szCs w:val="22"/>
        </w:rPr>
        <w:t xml:space="preserve">a seguinte </w:t>
      </w:r>
      <w:r w:rsidRPr="00F254BA">
        <w:rPr>
          <w:sz w:val="22"/>
          <w:szCs w:val="22"/>
        </w:rPr>
        <w:t>questão</w:t>
      </w:r>
      <w:r w:rsidR="003021B5" w:rsidRPr="00F254BA">
        <w:rPr>
          <w:sz w:val="22"/>
          <w:szCs w:val="22"/>
        </w:rPr>
        <w:t>:</w:t>
      </w:r>
      <w:r w:rsidR="008C74B0" w:rsidRPr="00F254BA">
        <w:rPr>
          <w:sz w:val="22"/>
          <w:szCs w:val="22"/>
        </w:rPr>
        <w:t xml:space="preserve"> “</w:t>
      </w:r>
      <w:r w:rsidR="008C74B0" w:rsidRPr="00F254BA">
        <w:rPr>
          <w:i/>
          <w:sz w:val="22"/>
          <w:szCs w:val="22"/>
        </w:rPr>
        <w:t>Como gostarias que a tua família fosse</w:t>
      </w:r>
      <w:r w:rsidR="008C74B0" w:rsidRPr="00F254BA">
        <w:rPr>
          <w:sz w:val="22"/>
          <w:szCs w:val="22"/>
        </w:rPr>
        <w:t>?”</w:t>
      </w:r>
    </w:p>
    <w:p w14:paraId="3FB985C1" w14:textId="2AC9F2FF" w:rsidR="00BE1A77" w:rsidRPr="00F254BA" w:rsidRDefault="008C74B0" w:rsidP="00097F45">
      <w:pPr>
        <w:spacing w:line="360" w:lineRule="auto"/>
        <w:ind w:firstLine="709"/>
        <w:jc w:val="both"/>
        <w:rPr>
          <w:sz w:val="22"/>
          <w:szCs w:val="22"/>
        </w:rPr>
      </w:pPr>
      <w:r w:rsidRPr="00F254BA">
        <w:rPr>
          <w:sz w:val="22"/>
          <w:szCs w:val="22"/>
        </w:rPr>
        <w:t xml:space="preserve">As respostas a esta </w:t>
      </w:r>
      <w:r w:rsidR="00097F45" w:rsidRPr="00F254BA">
        <w:rPr>
          <w:sz w:val="22"/>
          <w:szCs w:val="22"/>
        </w:rPr>
        <w:t xml:space="preserve">questão fizeram </w:t>
      </w:r>
      <w:r w:rsidR="00A325F5" w:rsidRPr="00F254BA">
        <w:rPr>
          <w:sz w:val="22"/>
          <w:szCs w:val="22"/>
        </w:rPr>
        <w:t>surgir uma última categoria</w:t>
      </w:r>
      <w:r w:rsidR="00097F45" w:rsidRPr="00F254BA">
        <w:rPr>
          <w:sz w:val="22"/>
          <w:szCs w:val="22"/>
        </w:rPr>
        <w:t xml:space="preserve"> -</w:t>
      </w:r>
      <w:r w:rsidR="00A325F5" w:rsidRPr="00F254BA">
        <w:rPr>
          <w:sz w:val="22"/>
          <w:szCs w:val="22"/>
        </w:rPr>
        <w:t xml:space="preserve"> a família ideal</w:t>
      </w:r>
      <w:r w:rsidR="003021B5" w:rsidRPr="00F254BA">
        <w:rPr>
          <w:sz w:val="22"/>
          <w:szCs w:val="22"/>
        </w:rPr>
        <w:t>.</w:t>
      </w:r>
      <w:r w:rsidR="00A325F5" w:rsidRPr="00F254BA">
        <w:rPr>
          <w:sz w:val="22"/>
          <w:szCs w:val="22"/>
        </w:rPr>
        <w:t xml:space="preserve"> Esta categoria que não se insere em nenhum dos temas propostos</w:t>
      </w:r>
      <w:r w:rsidRPr="00F254BA">
        <w:rPr>
          <w:sz w:val="22"/>
          <w:szCs w:val="22"/>
        </w:rPr>
        <w:t>, deixa perceber a família ideal das crianças entrevistadas.</w:t>
      </w:r>
    </w:p>
    <w:p w14:paraId="64BEBF9B" w14:textId="06E3D385" w:rsidR="00D93C39" w:rsidRPr="00F254BA" w:rsidRDefault="00097F45" w:rsidP="008A5C59">
      <w:pPr>
        <w:spacing w:line="360" w:lineRule="auto"/>
        <w:ind w:firstLine="709"/>
        <w:jc w:val="both"/>
        <w:rPr>
          <w:sz w:val="22"/>
          <w:szCs w:val="22"/>
        </w:rPr>
      </w:pPr>
      <w:r w:rsidRPr="00F254BA">
        <w:rPr>
          <w:sz w:val="22"/>
          <w:szCs w:val="22"/>
        </w:rPr>
        <w:t xml:space="preserve">Esta </w:t>
      </w:r>
      <w:r w:rsidR="00A325F5" w:rsidRPr="00F254BA">
        <w:rPr>
          <w:sz w:val="22"/>
          <w:szCs w:val="22"/>
        </w:rPr>
        <w:t xml:space="preserve">categoria, compreende 5 subcategorias </w:t>
      </w:r>
      <w:r w:rsidR="00F055A9" w:rsidRPr="00F254BA">
        <w:rPr>
          <w:sz w:val="22"/>
          <w:szCs w:val="22"/>
        </w:rPr>
        <w:t>que resumem</w:t>
      </w:r>
      <w:r w:rsidR="00960213" w:rsidRPr="00F254BA">
        <w:rPr>
          <w:sz w:val="22"/>
          <w:szCs w:val="22"/>
        </w:rPr>
        <w:t xml:space="preserve"> as respostas das crianças</w:t>
      </w:r>
      <w:r w:rsidR="008A5C59" w:rsidRPr="00F254BA">
        <w:rPr>
          <w:sz w:val="22"/>
          <w:szCs w:val="22"/>
        </w:rPr>
        <w:t>.</w:t>
      </w:r>
    </w:p>
    <w:p w14:paraId="04C99CEA" w14:textId="77777777" w:rsidR="00D93C39" w:rsidRPr="00F254BA" w:rsidRDefault="00D93C39" w:rsidP="00D93C39">
      <w:pPr>
        <w:tabs>
          <w:tab w:val="left" w:pos="5526"/>
        </w:tabs>
        <w:spacing w:line="360" w:lineRule="auto"/>
        <w:rPr>
          <w:sz w:val="22"/>
          <w:szCs w:val="22"/>
        </w:rPr>
      </w:pPr>
    </w:p>
    <w:p w14:paraId="45957D4C" w14:textId="6D363E4D" w:rsidR="00D93C39" w:rsidRPr="00F254BA" w:rsidRDefault="00D93C39" w:rsidP="00D93C39">
      <w:pPr>
        <w:tabs>
          <w:tab w:val="left" w:pos="5526"/>
        </w:tabs>
        <w:spacing w:line="360" w:lineRule="auto"/>
        <w:rPr>
          <w:b/>
          <w:sz w:val="22"/>
          <w:szCs w:val="22"/>
        </w:rPr>
      </w:pPr>
      <w:r w:rsidRPr="00F254BA">
        <w:rPr>
          <w:b/>
          <w:sz w:val="22"/>
          <w:szCs w:val="22"/>
        </w:rPr>
        <w:t xml:space="preserve">Categoria 1: </w:t>
      </w:r>
      <w:r w:rsidR="00097F45" w:rsidRPr="00F254BA">
        <w:rPr>
          <w:b/>
          <w:sz w:val="22"/>
          <w:szCs w:val="22"/>
        </w:rPr>
        <w:t xml:space="preserve">Família ideal </w:t>
      </w:r>
    </w:p>
    <w:p w14:paraId="12F4A09B" w14:textId="44A4AD2F" w:rsidR="00D93C39" w:rsidRPr="00F254BA" w:rsidRDefault="00D93C39" w:rsidP="00D93C39">
      <w:pPr>
        <w:spacing w:line="360" w:lineRule="auto"/>
        <w:jc w:val="both"/>
        <w:rPr>
          <w:sz w:val="22"/>
          <w:szCs w:val="22"/>
        </w:rPr>
      </w:pPr>
      <w:r w:rsidRPr="00F254BA">
        <w:rPr>
          <w:sz w:val="22"/>
          <w:szCs w:val="22"/>
        </w:rPr>
        <w:tab/>
        <w:t>Esta categoria</w:t>
      </w:r>
      <w:r w:rsidR="00097F45" w:rsidRPr="00F254BA">
        <w:rPr>
          <w:sz w:val="22"/>
          <w:szCs w:val="22"/>
        </w:rPr>
        <w:t xml:space="preserve"> </w:t>
      </w:r>
      <w:r w:rsidR="00804D6C" w:rsidRPr="00F254BA">
        <w:rPr>
          <w:sz w:val="22"/>
          <w:szCs w:val="22"/>
        </w:rPr>
        <w:t xml:space="preserve">resulta </w:t>
      </w:r>
      <w:r w:rsidR="00097F45" w:rsidRPr="00F254BA">
        <w:rPr>
          <w:sz w:val="22"/>
          <w:szCs w:val="22"/>
        </w:rPr>
        <w:t xml:space="preserve">das repostas das </w:t>
      </w:r>
      <w:r w:rsidR="00804D6C" w:rsidRPr="00F254BA">
        <w:rPr>
          <w:sz w:val="22"/>
          <w:szCs w:val="22"/>
        </w:rPr>
        <w:t>crianças, que</w:t>
      </w:r>
      <w:r w:rsidRPr="00F254BA">
        <w:rPr>
          <w:sz w:val="22"/>
          <w:szCs w:val="22"/>
        </w:rPr>
        <w:t xml:space="preserve"> </w:t>
      </w:r>
      <w:r w:rsidR="00804D6C" w:rsidRPr="00F254BA">
        <w:rPr>
          <w:sz w:val="22"/>
          <w:szCs w:val="22"/>
        </w:rPr>
        <w:t>indicam como</w:t>
      </w:r>
      <w:r w:rsidR="00097F45" w:rsidRPr="00F254BA">
        <w:rPr>
          <w:sz w:val="22"/>
          <w:szCs w:val="22"/>
        </w:rPr>
        <w:t xml:space="preserve"> gostariam que fosse a sua família</w:t>
      </w:r>
      <w:r w:rsidR="00804D6C" w:rsidRPr="00F254BA">
        <w:rPr>
          <w:sz w:val="22"/>
          <w:szCs w:val="22"/>
        </w:rPr>
        <w:t xml:space="preserve"> (a família ideal)</w:t>
      </w:r>
      <w:r w:rsidR="008A5C59" w:rsidRPr="00F254BA">
        <w:rPr>
          <w:sz w:val="22"/>
          <w:szCs w:val="22"/>
        </w:rPr>
        <w:t>.</w:t>
      </w:r>
    </w:p>
    <w:p w14:paraId="4DC22589" w14:textId="77777777" w:rsidR="00D93C39" w:rsidRPr="00F254BA" w:rsidRDefault="00D93C39" w:rsidP="00D93C39">
      <w:pPr>
        <w:spacing w:line="360" w:lineRule="auto"/>
        <w:rPr>
          <w:sz w:val="22"/>
          <w:szCs w:val="22"/>
        </w:rPr>
      </w:pPr>
    </w:p>
    <w:p w14:paraId="2C26E0B2" w14:textId="7188A8B4" w:rsidR="00D93C39" w:rsidRPr="00F254BA" w:rsidRDefault="00D93C39" w:rsidP="00D93C39">
      <w:pPr>
        <w:tabs>
          <w:tab w:val="left" w:pos="5526"/>
        </w:tabs>
        <w:spacing w:line="360" w:lineRule="auto"/>
        <w:rPr>
          <w:b/>
          <w:sz w:val="22"/>
          <w:szCs w:val="22"/>
        </w:rPr>
      </w:pPr>
      <w:bookmarkStart w:id="334" w:name="_Toc450745305"/>
      <w:bookmarkStart w:id="335" w:name="_Toc456016561"/>
      <w:bookmarkStart w:id="336" w:name="_Toc468143442"/>
      <w:r w:rsidRPr="00F254BA">
        <w:rPr>
          <w:b/>
          <w:sz w:val="22"/>
          <w:szCs w:val="22"/>
        </w:rPr>
        <w:t xml:space="preserve">Quadro </w:t>
      </w:r>
      <w:r w:rsidRPr="00F254BA">
        <w:rPr>
          <w:b/>
          <w:sz w:val="22"/>
          <w:szCs w:val="22"/>
        </w:rPr>
        <w:fldChar w:fldCharType="begin"/>
      </w:r>
      <w:r w:rsidRPr="00F254BA">
        <w:rPr>
          <w:b/>
          <w:sz w:val="22"/>
          <w:szCs w:val="22"/>
        </w:rPr>
        <w:instrText xml:space="preserve"> SEQ Quadro \* ARABIC </w:instrText>
      </w:r>
      <w:r w:rsidRPr="00F254BA">
        <w:rPr>
          <w:b/>
          <w:sz w:val="22"/>
          <w:szCs w:val="22"/>
        </w:rPr>
        <w:fldChar w:fldCharType="separate"/>
      </w:r>
      <w:r w:rsidR="00934BC7">
        <w:rPr>
          <w:b/>
          <w:noProof/>
          <w:sz w:val="22"/>
          <w:szCs w:val="22"/>
        </w:rPr>
        <w:t>35</w:t>
      </w:r>
      <w:r w:rsidRPr="00F254BA">
        <w:rPr>
          <w:b/>
          <w:sz w:val="22"/>
          <w:szCs w:val="22"/>
        </w:rPr>
        <w:fldChar w:fldCharType="end"/>
      </w:r>
      <w:r w:rsidRPr="00F254BA">
        <w:rPr>
          <w:b/>
          <w:sz w:val="22"/>
          <w:szCs w:val="22"/>
        </w:rPr>
        <w:t xml:space="preserve">: Categoria 1 – </w:t>
      </w:r>
      <w:r w:rsidR="00097F45" w:rsidRPr="00F254BA">
        <w:rPr>
          <w:b/>
          <w:sz w:val="22"/>
          <w:szCs w:val="22"/>
        </w:rPr>
        <w:t>Família ideal</w:t>
      </w:r>
      <w:bookmarkEnd w:id="334"/>
      <w:bookmarkEnd w:id="335"/>
      <w:bookmarkEnd w:id="336"/>
    </w:p>
    <w:tbl>
      <w:tblPr>
        <w:tblStyle w:val="Tabelacomgrelha"/>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494"/>
        <w:gridCol w:w="1318"/>
        <w:gridCol w:w="1730"/>
        <w:gridCol w:w="1730"/>
        <w:gridCol w:w="1731"/>
      </w:tblGrid>
      <w:tr w:rsidR="00FA3DC4" w:rsidRPr="00F254BA" w14:paraId="6A612D6D" w14:textId="77777777" w:rsidTr="00E42FD0">
        <w:tc>
          <w:tcPr>
            <w:tcW w:w="2494" w:type="dxa"/>
            <w:vMerge w:val="restart"/>
            <w:vAlign w:val="bottom"/>
          </w:tcPr>
          <w:p w14:paraId="6A86E407" w14:textId="77777777" w:rsidR="00D93C39" w:rsidRPr="00F254BA" w:rsidRDefault="00D93C39" w:rsidP="00E42FD0">
            <w:pPr>
              <w:rPr>
                <w:sz w:val="22"/>
                <w:szCs w:val="22"/>
              </w:rPr>
            </w:pPr>
            <w:r w:rsidRPr="00F254BA">
              <w:rPr>
                <w:sz w:val="22"/>
                <w:szCs w:val="22"/>
              </w:rPr>
              <w:t>Subcategorias</w:t>
            </w:r>
          </w:p>
        </w:tc>
        <w:tc>
          <w:tcPr>
            <w:tcW w:w="3048" w:type="dxa"/>
            <w:gridSpan w:val="2"/>
          </w:tcPr>
          <w:p w14:paraId="53E6D8CD" w14:textId="77777777" w:rsidR="00D93C39" w:rsidRPr="00F254BA" w:rsidRDefault="00D93C39" w:rsidP="00E42FD0">
            <w:pPr>
              <w:jc w:val="center"/>
              <w:rPr>
                <w:sz w:val="22"/>
                <w:szCs w:val="22"/>
              </w:rPr>
            </w:pPr>
            <w:r w:rsidRPr="00F254BA">
              <w:rPr>
                <w:rFonts w:asciiTheme="majorHAnsi" w:hAnsiTheme="majorHAnsi" w:cstheme="majorHAnsi"/>
                <w:sz w:val="22"/>
                <w:szCs w:val="22"/>
              </w:rPr>
              <w:t>Crianças FTr (N=17)</w:t>
            </w:r>
          </w:p>
        </w:tc>
        <w:tc>
          <w:tcPr>
            <w:tcW w:w="3461" w:type="dxa"/>
            <w:gridSpan w:val="2"/>
          </w:tcPr>
          <w:p w14:paraId="5A181EC4" w14:textId="77777777" w:rsidR="00D93C39" w:rsidRPr="00F254BA" w:rsidRDefault="00D93C39" w:rsidP="00E42FD0">
            <w:pPr>
              <w:jc w:val="center"/>
              <w:rPr>
                <w:sz w:val="22"/>
                <w:szCs w:val="22"/>
              </w:rPr>
            </w:pPr>
            <w:r w:rsidRPr="00F254BA">
              <w:rPr>
                <w:rFonts w:asciiTheme="majorHAnsi" w:hAnsiTheme="majorHAnsi" w:cstheme="majorHAnsi"/>
                <w:sz w:val="22"/>
                <w:szCs w:val="22"/>
              </w:rPr>
              <w:t>Crianças FMn (N=12)</w:t>
            </w:r>
          </w:p>
        </w:tc>
      </w:tr>
      <w:tr w:rsidR="00FA3DC4" w:rsidRPr="00F254BA" w14:paraId="2CCF1E20" w14:textId="77777777" w:rsidTr="00E42FD0">
        <w:tc>
          <w:tcPr>
            <w:tcW w:w="2494" w:type="dxa"/>
            <w:vMerge/>
            <w:tcBorders>
              <w:bottom w:val="single" w:sz="4" w:space="0" w:color="auto"/>
            </w:tcBorders>
            <w:vAlign w:val="center"/>
          </w:tcPr>
          <w:p w14:paraId="2D18A1D7" w14:textId="77777777" w:rsidR="00D93C39" w:rsidRPr="00F254BA" w:rsidRDefault="00D93C39" w:rsidP="00E42FD0">
            <w:pPr>
              <w:jc w:val="center"/>
              <w:rPr>
                <w:sz w:val="22"/>
                <w:szCs w:val="22"/>
              </w:rPr>
            </w:pPr>
          </w:p>
        </w:tc>
        <w:tc>
          <w:tcPr>
            <w:tcW w:w="1318" w:type="dxa"/>
            <w:tcBorders>
              <w:bottom w:val="single" w:sz="4" w:space="0" w:color="auto"/>
            </w:tcBorders>
            <w:vAlign w:val="center"/>
          </w:tcPr>
          <w:p w14:paraId="25057685" w14:textId="77777777" w:rsidR="00D93C39" w:rsidRPr="00F254BA" w:rsidRDefault="00D93C39" w:rsidP="00E42FD0">
            <w:pPr>
              <w:jc w:val="center"/>
              <w:rPr>
                <w:sz w:val="22"/>
                <w:szCs w:val="22"/>
              </w:rPr>
            </w:pPr>
            <w:r w:rsidRPr="00F254BA">
              <w:rPr>
                <w:sz w:val="22"/>
                <w:szCs w:val="22"/>
              </w:rPr>
              <w:t>UR</w:t>
            </w:r>
          </w:p>
        </w:tc>
        <w:tc>
          <w:tcPr>
            <w:tcW w:w="1730" w:type="dxa"/>
            <w:tcBorders>
              <w:bottom w:val="single" w:sz="4" w:space="0" w:color="auto"/>
            </w:tcBorders>
            <w:vAlign w:val="center"/>
          </w:tcPr>
          <w:p w14:paraId="5DA095BF" w14:textId="77777777" w:rsidR="00D93C39" w:rsidRPr="00F254BA" w:rsidRDefault="00D93C39" w:rsidP="00E42FD0">
            <w:pPr>
              <w:jc w:val="center"/>
              <w:rPr>
                <w:sz w:val="22"/>
                <w:szCs w:val="22"/>
              </w:rPr>
            </w:pPr>
            <w:r w:rsidRPr="00F254BA">
              <w:rPr>
                <w:sz w:val="22"/>
                <w:szCs w:val="22"/>
              </w:rPr>
              <w:t>UC</w:t>
            </w:r>
          </w:p>
        </w:tc>
        <w:tc>
          <w:tcPr>
            <w:tcW w:w="1730" w:type="dxa"/>
            <w:tcBorders>
              <w:bottom w:val="single" w:sz="4" w:space="0" w:color="auto"/>
            </w:tcBorders>
            <w:vAlign w:val="center"/>
          </w:tcPr>
          <w:p w14:paraId="749D9A86" w14:textId="77777777" w:rsidR="00D93C39" w:rsidRPr="00F254BA" w:rsidRDefault="00D93C39" w:rsidP="00E42FD0">
            <w:pPr>
              <w:jc w:val="center"/>
              <w:rPr>
                <w:sz w:val="22"/>
                <w:szCs w:val="22"/>
              </w:rPr>
            </w:pPr>
            <w:r w:rsidRPr="00F254BA">
              <w:rPr>
                <w:sz w:val="22"/>
                <w:szCs w:val="22"/>
              </w:rPr>
              <w:t>UR</w:t>
            </w:r>
          </w:p>
        </w:tc>
        <w:tc>
          <w:tcPr>
            <w:tcW w:w="1731" w:type="dxa"/>
            <w:tcBorders>
              <w:bottom w:val="single" w:sz="4" w:space="0" w:color="auto"/>
            </w:tcBorders>
            <w:vAlign w:val="center"/>
          </w:tcPr>
          <w:p w14:paraId="5D3DF439" w14:textId="77777777" w:rsidR="00D93C39" w:rsidRPr="00F254BA" w:rsidRDefault="00D93C39" w:rsidP="00E42FD0">
            <w:pPr>
              <w:jc w:val="center"/>
              <w:rPr>
                <w:sz w:val="22"/>
                <w:szCs w:val="22"/>
              </w:rPr>
            </w:pPr>
            <w:r w:rsidRPr="00F254BA">
              <w:rPr>
                <w:sz w:val="22"/>
                <w:szCs w:val="22"/>
              </w:rPr>
              <w:t>UC</w:t>
            </w:r>
          </w:p>
        </w:tc>
      </w:tr>
      <w:tr w:rsidR="00FA3DC4" w:rsidRPr="00F254BA" w14:paraId="3B10CA8D" w14:textId="77777777" w:rsidTr="00E42FD0">
        <w:tc>
          <w:tcPr>
            <w:tcW w:w="2494" w:type="dxa"/>
            <w:tcBorders>
              <w:top w:val="nil"/>
              <w:bottom w:val="nil"/>
              <w:right w:val="nil"/>
            </w:tcBorders>
          </w:tcPr>
          <w:p w14:paraId="20C38F4A" w14:textId="77777777" w:rsidR="00D93C39" w:rsidRPr="00F254BA" w:rsidRDefault="00D93C39" w:rsidP="00E42FD0">
            <w:pPr>
              <w:contextualSpacing/>
              <w:rPr>
                <w:rFonts w:asciiTheme="majorHAnsi" w:hAnsiTheme="majorHAnsi" w:cstheme="majorHAnsi"/>
                <w:sz w:val="22"/>
                <w:szCs w:val="22"/>
              </w:rPr>
            </w:pPr>
            <w:r w:rsidRPr="00F254BA">
              <w:rPr>
                <w:rFonts w:asciiTheme="majorHAnsi" w:hAnsiTheme="majorHAnsi" w:cstheme="majorHAnsi"/>
                <w:sz w:val="22"/>
                <w:szCs w:val="22"/>
              </w:rPr>
              <w:t xml:space="preserve">Pais juntos </w:t>
            </w:r>
          </w:p>
        </w:tc>
        <w:tc>
          <w:tcPr>
            <w:tcW w:w="1318" w:type="dxa"/>
            <w:tcBorders>
              <w:top w:val="nil"/>
              <w:left w:val="nil"/>
              <w:bottom w:val="nil"/>
              <w:right w:val="nil"/>
            </w:tcBorders>
            <w:vAlign w:val="center"/>
          </w:tcPr>
          <w:p w14:paraId="095CBF4F" w14:textId="77777777" w:rsidR="00D93C39" w:rsidRPr="00F254BA" w:rsidRDefault="00D93C39" w:rsidP="00E42FD0">
            <w:pPr>
              <w:jc w:val="center"/>
              <w:rPr>
                <w:sz w:val="22"/>
                <w:szCs w:val="22"/>
              </w:rPr>
            </w:pPr>
            <w:r w:rsidRPr="00F254BA">
              <w:rPr>
                <w:sz w:val="22"/>
                <w:szCs w:val="22"/>
              </w:rPr>
              <w:t>0</w:t>
            </w:r>
          </w:p>
        </w:tc>
        <w:tc>
          <w:tcPr>
            <w:tcW w:w="1730" w:type="dxa"/>
            <w:tcBorders>
              <w:top w:val="nil"/>
              <w:left w:val="nil"/>
              <w:bottom w:val="nil"/>
              <w:right w:val="nil"/>
            </w:tcBorders>
            <w:vAlign w:val="center"/>
          </w:tcPr>
          <w:p w14:paraId="462400BB" w14:textId="77777777" w:rsidR="00D93C39" w:rsidRPr="00F254BA" w:rsidRDefault="00D93C39" w:rsidP="00E42FD0">
            <w:pPr>
              <w:jc w:val="center"/>
              <w:rPr>
                <w:sz w:val="22"/>
                <w:szCs w:val="22"/>
              </w:rPr>
            </w:pPr>
            <w:r w:rsidRPr="00F254BA">
              <w:rPr>
                <w:sz w:val="22"/>
                <w:szCs w:val="22"/>
              </w:rPr>
              <w:t>0</w:t>
            </w:r>
          </w:p>
        </w:tc>
        <w:tc>
          <w:tcPr>
            <w:tcW w:w="1730" w:type="dxa"/>
            <w:tcBorders>
              <w:top w:val="nil"/>
              <w:left w:val="nil"/>
              <w:bottom w:val="nil"/>
              <w:right w:val="nil"/>
            </w:tcBorders>
            <w:vAlign w:val="center"/>
          </w:tcPr>
          <w:p w14:paraId="6E3CE743" w14:textId="77777777" w:rsidR="00D93C39" w:rsidRPr="00F254BA" w:rsidRDefault="00D93C39" w:rsidP="00E42FD0">
            <w:pPr>
              <w:jc w:val="center"/>
              <w:rPr>
                <w:sz w:val="22"/>
                <w:szCs w:val="22"/>
              </w:rPr>
            </w:pPr>
            <w:r w:rsidRPr="00F254BA">
              <w:rPr>
                <w:sz w:val="22"/>
                <w:szCs w:val="22"/>
              </w:rPr>
              <w:t>6</w:t>
            </w:r>
          </w:p>
        </w:tc>
        <w:tc>
          <w:tcPr>
            <w:tcW w:w="1731" w:type="dxa"/>
            <w:tcBorders>
              <w:top w:val="nil"/>
              <w:left w:val="nil"/>
              <w:bottom w:val="nil"/>
            </w:tcBorders>
            <w:vAlign w:val="center"/>
          </w:tcPr>
          <w:p w14:paraId="3180F3AC" w14:textId="77777777" w:rsidR="00D93C39" w:rsidRPr="00F254BA" w:rsidRDefault="00D93C39" w:rsidP="00E42FD0">
            <w:pPr>
              <w:jc w:val="center"/>
              <w:rPr>
                <w:sz w:val="22"/>
                <w:szCs w:val="22"/>
              </w:rPr>
            </w:pPr>
            <w:r w:rsidRPr="00F254BA">
              <w:rPr>
                <w:sz w:val="22"/>
                <w:szCs w:val="22"/>
              </w:rPr>
              <w:t>6</w:t>
            </w:r>
          </w:p>
        </w:tc>
      </w:tr>
      <w:tr w:rsidR="00FA3DC4" w:rsidRPr="00F254BA" w14:paraId="5F6BD40A" w14:textId="77777777" w:rsidTr="00E42FD0">
        <w:tc>
          <w:tcPr>
            <w:tcW w:w="2494" w:type="dxa"/>
            <w:tcBorders>
              <w:top w:val="nil"/>
              <w:bottom w:val="nil"/>
              <w:right w:val="nil"/>
            </w:tcBorders>
          </w:tcPr>
          <w:p w14:paraId="0E375E7D" w14:textId="77777777" w:rsidR="00D93C39" w:rsidRPr="00F254BA" w:rsidRDefault="00D93C39" w:rsidP="00E42FD0">
            <w:pPr>
              <w:contextualSpacing/>
              <w:rPr>
                <w:rFonts w:asciiTheme="majorHAnsi" w:hAnsiTheme="majorHAnsi" w:cstheme="majorHAnsi"/>
                <w:sz w:val="22"/>
                <w:szCs w:val="22"/>
              </w:rPr>
            </w:pPr>
            <w:r w:rsidRPr="00F254BA">
              <w:rPr>
                <w:rFonts w:asciiTheme="majorHAnsi" w:hAnsiTheme="majorHAnsi" w:cstheme="majorHAnsi"/>
                <w:sz w:val="22"/>
                <w:szCs w:val="22"/>
              </w:rPr>
              <w:t>Com irmãos</w:t>
            </w:r>
          </w:p>
        </w:tc>
        <w:tc>
          <w:tcPr>
            <w:tcW w:w="1318" w:type="dxa"/>
            <w:tcBorders>
              <w:top w:val="nil"/>
              <w:left w:val="nil"/>
              <w:bottom w:val="nil"/>
              <w:right w:val="nil"/>
            </w:tcBorders>
            <w:vAlign w:val="center"/>
          </w:tcPr>
          <w:p w14:paraId="7D309E06" w14:textId="77777777" w:rsidR="00D93C39" w:rsidRPr="00F254BA" w:rsidRDefault="00D93C39" w:rsidP="00E42FD0">
            <w:pPr>
              <w:jc w:val="center"/>
              <w:rPr>
                <w:sz w:val="22"/>
                <w:szCs w:val="22"/>
              </w:rPr>
            </w:pPr>
            <w:r w:rsidRPr="00F254BA">
              <w:rPr>
                <w:sz w:val="22"/>
                <w:szCs w:val="22"/>
              </w:rPr>
              <w:t>2</w:t>
            </w:r>
          </w:p>
        </w:tc>
        <w:tc>
          <w:tcPr>
            <w:tcW w:w="1730" w:type="dxa"/>
            <w:tcBorders>
              <w:top w:val="nil"/>
              <w:left w:val="nil"/>
              <w:bottom w:val="nil"/>
              <w:right w:val="nil"/>
            </w:tcBorders>
            <w:vAlign w:val="center"/>
          </w:tcPr>
          <w:p w14:paraId="4D2B4A5C" w14:textId="77777777" w:rsidR="00D93C39" w:rsidRPr="00F254BA" w:rsidRDefault="00D93C39" w:rsidP="00E42FD0">
            <w:pPr>
              <w:jc w:val="center"/>
              <w:rPr>
                <w:sz w:val="22"/>
                <w:szCs w:val="22"/>
              </w:rPr>
            </w:pPr>
            <w:r w:rsidRPr="00F254BA">
              <w:rPr>
                <w:sz w:val="22"/>
                <w:szCs w:val="22"/>
              </w:rPr>
              <w:t>2</w:t>
            </w:r>
          </w:p>
        </w:tc>
        <w:tc>
          <w:tcPr>
            <w:tcW w:w="1730" w:type="dxa"/>
            <w:tcBorders>
              <w:top w:val="nil"/>
              <w:left w:val="nil"/>
              <w:bottom w:val="nil"/>
              <w:right w:val="nil"/>
            </w:tcBorders>
            <w:vAlign w:val="center"/>
          </w:tcPr>
          <w:p w14:paraId="10D080C5" w14:textId="77777777" w:rsidR="00D93C39" w:rsidRPr="00F254BA" w:rsidRDefault="00D93C39" w:rsidP="00E42FD0">
            <w:pPr>
              <w:jc w:val="center"/>
              <w:rPr>
                <w:sz w:val="22"/>
                <w:szCs w:val="22"/>
              </w:rPr>
            </w:pPr>
            <w:r w:rsidRPr="00F254BA">
              <w:rPr>
                <w:sz w:val="22"/>
                <w:szCs w:val="22"/>
              </w:rPr>
              <w:t>1</w:t>
            </w:r>
          </w:p>
        </w:tc>
        <w:tc>
          <w:tcPr>
            <w:tcW w:w="1731" w:type="dxa"/>
            <w:tcBorders>
              <w:top w:val="nil"/>
              <w:left w:val="nil"/>
              <w:bottom w:val="nil"/>
            </w:tcBorders>
            <w:vAlign w:val="center"/>
          </w:tcPr>
          <w:p w14:paraId="29E8B4C6" w14:textId="77777777" w:rsidR="00D93C39" w:rsidRPr="00F254BA" w:rsidRDefault="00D93C39" w:rsidP="00E42FD0">
            <w:pPr>
              <w:jc w:val="center"/>
              <w:rPr>
                <w:sz w:val="22"/>
                <w:szCs w:val="22"/>
              </w:rPr>
            </w:pPr>
            <w:r w:rsidRPr="00F254BA">
              <w:rPr>
                <w:sz w:val="22"/>
                <w:szCs w:val="22"/>
              </w:rPr>
              <w:t>1</w:t>
            </w:r>
          </w:p>
        </w:tc>
      </w:tr>
      <w:tr w:rsidR="007B10D4" w:rsidRPr="00F254BA" w14:paraId="2D243FB1" w14:textId="77777777" w:rsidTr="00E42FD0">
        <w:tc>
          <w:tcPr>
            <w:tcW w:w="2494" w:type="dxa"/>
            <w:tcBorders>
              <w:top w:val="nil"/>
              <w:bottom w:val="nil"/>
              <w:right w:val="nil"/>
            </w:tcBorders>
          </w:tcPr>
          <w:p w14:paraId="46B261BE" w14:textId="77777777" w:rsidR="007B10D4" w:rsidRPr="00F254BA" w:rsidRDefault="007B10D4" w:rsidP="00E42FD0">
            <w:pPr>
              <w:contextualSpacing/>
              <w:rPr>
                <w:rFonts w:asciiTheme="majorHAnsi" w:hAnsiTheme="majorHAnsi" w:cstheme="majorHAnsi"/>
                <w:sz w:val="22"/>
                <w:szCs w:val="22"/>
              </w:rPr>
            </w:pPr>
            <w:r w:rsidRPr="00F254BA">
              <w:rPr>
                <w:rFonts w:asciiTheme="majorHAnsi" w:hAnsiTheme="majorHAnsi" w:cstheme="majorHAnsi"/>
                <w:sz w:val="22"/>
                <w:szCs w:val="22"/>
              </w:rPr>
              <w:t>Sem Irmãos</w:t>
            </w:r>
          </w:p>
        </w:tc>
        <w:tc>
          <w:tcPr>
            <w:tcW w:w="1318" w:type="dxa"/>
            <w:tcBorders>
              <w:top w:val="nil"/>
              <w:left w:val="nil"/>
              <w:bottom w:val="nil"/>
              <w:right w:val="nil"/>
            </w:tcBorders>
            <w:vAlign w:val="center"/>
          </w:tcPr>
          <w:p w14:paraId="445C9542" w14:textId="77777777" w:rsidR="007B10D4" w:rsidRPr="00F254BA" w:rsidRDefault="007B10D4" w:rsidP="00E42FD0">
            <w:pPr>
              <w:jc w:val="center"/>
              <w:rPr>
                <w:sz w:val="22"/>
                <w:szCs w:val="22"/>
              </w:rPr>
            </w:pPr>
            <w:r w:rsidRPr="00F254BA">
              <w:rPr>
                <w:sz w:val="22"/>
                <w:szCs w:val="22"/>
              </w:rPr>
              <w:t>1</w:t>
            </w:r>
          </w:p>
        </w:tc>
        <w:tc>
          <w:tcPr>
            <w:tcW w:w="1730" w:type="dxa"/>
            <w:tcBorders>
              <w:top w:val="nil"/>
              <w:left w:val="nil"/>
              <w:bottom w:val="nil"/>
              <w:right w:val="nil"/>
            </w:tcBorders>
            <w:vAlign w:val="center"/>
          </w:tcPr>
          <w:p w14:paraId="2ED6D9A6" w14:textId="77777777" w:rsidR="007B10D4" w:rsidRPr="00F254BA" w:rsidRDefault="007B10D4" w:rsidP="00E42FD0">
            <w:pPr>
              <w:jc w:val="center"/>
              <w:rPr>
                <w:sz w:val="22"/>
                <w:szCs w:val="22"/>
              </w:rPr>
            </w:pPr>
            <w:r w:rsidRPr="00F254BA">
              <w:rPr>
                <w:sz w:val="22"/>
                <w:szCs w:val="22"/>
              </w:rPr>
              <w:t>1</w:t>
            </w:r>
          </w:p>
        </w:tc>
        <w:tc>
          <w:tcPr>
            <w:tcW w:w="1730" w:type="dxa"/>
            <w:tcBorders>
              <w:top w:val="nil"/>
              <w:left w:val="nil"/>
              <w:bottom w:val="nil"/>
              <w:right w:val="nil"/>
            </w:tcBorders>
            <w:vAlign w:val="center"/>
          </w:tcPr>
          <w:p w14:paraId="03687286" w14:textId="77777777" w:rsidR="007B10D4" w:rsidRPr="00F254BA" w:rsidRDefault="007B10D4" w:rsidP="00E42FD0">
            <w:pPr>
              <w:jc w:val="center"/>
              <w:rPr>
                <w:sz w:val="22"/>
                <w:szCs w:val="22"/>
              </w:rPr>
            </w:pPr>
            <w:r w:rsidRPr="00F254BA">
              <w:rPr>
                <w:sz w:val="22"/>
                <w:szCs w:val="22"/>
              </w:rPr>
              <w:t>0</w:t>
            </w:r>
          </w:p>
        </w:tc>
        <w:tc>
          <w:tcPr>
            <w:tcW w:w="1731" w:type="dxa"/>
            <w:tcBorders>
              <w:top w:val="nil"/>
              <w:left w:val="nil"/>
              <w:bottom w:val="nil"/>
            </w:tcBorders>
            <w:vAlign w:val="center"/>
          </w:tcPr>
          <w:p w14:paraId="58FE4184" w14:textId="77777777" w:rsidR="007B10D4" w:rsidRPr="00F254BA" w:rsidRDefault="007B10D4" w:rsidP="00E42FD0">
            <w:pPr>
              <w:jc w:val="center"/>
              <w:rPr>
                <w:sz w:val="22"/>
                <w:szCs w:val="22"/>
              </w:rPr>
            </w:pPr>
            <w:r w:rsidRPr="00F254BA">
              <w:rPr>
                <w:sz w:val="22"/>
                <w:szCs w:val="22"/>
              </w:rPr>
              <w:t>0</w:t>
            </w:r>
          </w:p>
        </w:tc>
      </w:tr>
      <w:tr w:rsidR="00FA3DC4" w:rsidRPr="00F254BA" w14:paraId="2FD4FBCC" w14:textId="77777777" w:rsidTr="007B10D4">
        <w:tc>
          <w:tcPr>
            <w:tcW w:w="2494" w:type="dxa"/>
            <w:tcBorders>
              <w:top w:val="nil"/>
              <w:bottom w:val="nil"/>
              <w:right w:val="nil"/>
            </w:tcBorders>
          </w:tcPr>
          <w:p w14:paraId="62AC41DD" w14:textId="77777777" w:rsidR="00D93C39" w:rsidRPr="00F254BA" w:rsidRDefault="00D93C39" w:rsidP="00E42FD0">
            <w:pPr>
              <w:contextualSpacing/>
              <w:rPr>
                <w:rFonts w:asciiTheme="majorHAnsi" w:hAnsiTheme="majorHAnsi" w:cstheme="majorHAnsi"/>
                <w:sz w:val="22"/>
                <w:szCs w:val="22"/>
              </w:rPr>
            </w:pPr>
            <w:r w:rsidRPr="00F254BA">
              <w:rPr>
                <w:rFonts w:asciiTheme="majorHAnsi" w:hAnsiTheme="majorHAnsi" w:cstheme="majorHAnsi"/>
                <w:sz w:val="22"/>
                <w:szCs w:val="22"/>
              </w:rPr>
              <w:t>Igual à atual</w:t>
            </w:r>
          </w:p>
        </w:tc>
        <w:tc>
          <w:tcPr>
            <w:tcW w:w="1318" w:type="dxa"/>
            <w:tcBorders>
              <w:top w:val="nil"/>
              <w:left w:val="nil"/>
              <w:bottom w:val="nil"/>
              <w:right w:val="nil"/>
            </w:tcBorders>
            <w:vAlign w:val="center"/>
          </w:tcPr>
          <w:p w14:paraId="0567AFF4" w14:textId="77777777" w:rsidR="00D93C39" w:rsidRPr="00F254BA" w:rsidRDefault="00D93C39" w:rsidP="007B10D4">
            <w:pPr>
              <w:jc w:val="center"/>
              <w:rPr>
                <w:sz w:val="22"/>
                <w:szCs w:val="22"/>
              </w:rPr>
            </w:pPr>
            <w:r w:rsidRPr="00F254BA">
              <w:rPr>
                <w:sz w:val="22"/>
                <w:szCs w:val="22"/>
              </w:rPr>
              <w:t>1</w:t>
            </w:r>
            <w:r w:rsidR="007B10D4" w:rsidRPr="00F254BA">
              <w:rPr>
                <w:sz w:val="22"/>
                <w:szCs w:val="22"/>
              </w:rPr>
              <w:t>3</w:t>
            </w:r>
          </w:p>
        </w:tc>
        <w:tc>
          <w:tcPr>
            <w:tcW w:w="1730" w:type="dxa"/>
            <w:tcBorders>
              <w:top w:val="nil"/>
              <w:left w:val="nil"/>
              <w:bottom w:val="nil"/>
              <w:right w:val="nil"/>
            </w:tcBorders>
            <w:vAlign w:val="center"/>
          </w:tcPr>
          <w:p w14:paraId="75D5CFFF" w14:textId="77777777" w:rsidR="00D93C39" w:rsidRPr="00F254BA" w:rsidRDefault="00D93C39" w:rsidP="007B10D4">
            <w:pPr>
              <w:jc w:val="center"/>
              <w:rPr>
                <w:sz w:val="22"/>
                <w:szCs w:val="22"/>
              </w:rPr>
            </w:pPr>
            <w:r w:rsidRPr="00F254BA">
              <w:rPr>
                <w:sz w:val="22"/>
                <w:szCs w:val="22"/>
              </w:rPr>
              <w:t>1</w:t>
            </w:r>
            <w:r w:rsidR="007B10D4" w:rsidRPr="00F254BA">
              <w:rPr>
                <w:sz w:val="22"/>
                <w:szCs w:val="22"/>
              </w:rPr>
              <w:t>3</w:t>
            </w:r>
          </w:p>
        </w:tc>
        <w:tc>
          <w:tcPr>
            <w:tcW w:w="1730" w:type="dxa"/>
            <w:tcBorders>
              <w:top w:val="nil"/>
              <w:left w:val="nil"/>
              <w:bottom w:val="nil"/>
              <w:right w:val="nil"/>
            </w:tcBorders>
            <w:vAlign w:val="center"/>
          </w:tcPr>
          <w:p w14:paraId="269957DC" w14:textId="77777777" w:rsidR="00D93C39" w:rsidRPr="00F254BA" w:rsidRDefault="00D93C39" w:rsidP="00E42FD0">
            <w:pPr>
              <w:jc w:val="center"/>
              <w:rPr>
                <w:sz w:val="22"/>
                <w:szCs w:val="22"/>
              </w:rPr>
            </w:pPr>
            <w:r w:rsidRPr="00F254BA">
              <w:rPr>
                <w:sz w:val="22"/>
                <w:szCs w:val="22"/>
              </w:rPr>
              <w:t>4</w:t>
            </w:r>
          </w:p>
        </w:tc>
        <w:tc>
          <w:tcPr>
            <w:tcW w:w="1731" w:type="dxa"/>
            <w:tcBorders>
              <w:top w:val="nil"/>
              <w:left w:val="nil"/>
              <w:bottom w:val="nil"/>
            </w:tcBorders>
            <w:vAlign w:val="center"/>
          </w:tcPr>
          <w:p w14:paraId="63CC4DE3" w14:textId="77777777" w:rsidR="007B10D4" w:rsidRPr="00F254BA" w:rsidRDefault="00D93C39" w:rsidP="007B10D4">
            <w:pPr>
              <w:jc w:val="center"/>
              <w:rPr>
                <w:sz w:val="22"/>
                <w:szCs w:val="22"/>
              </w:rPr>
            </w:pPr>
            <w:r w:rsidRPr="00F254BA">
              <w:rPr>
                <w:sz w:val="22"/>
                <w:szCs w:val="22"/>
              </w:rPr>
              <w:t>4</w:t>
            </w:r>
          </w:p>
        </w:tc>
      </w:tr>
      <w:tr w:rsidR="007B10D4" w:rsidRPr="00F254BA" w14:paraId="5CD443D8" w14:textId="77777777" w:rsidTr="00E42FD0">
        <w:tc>
          <w:tcPr>
            <w:tcW w:w="2494" w:type="dxa"/>
            <w:tcBorders>
              <w:top w:val="nil"/>
              <w:right w:val="nil"/>
            </w:tcBorders>
          </w:tcPr>
          <w:p w14:paraId="18CC7E07" w14:textId="77777777" w:rsidR="007B10D4" w:rsidRPr="00F254BA" w:rsidRDefault="007B10D4" w:rsidP="00E42FD0">
            <w:pPr>
              <w:contextualSpacing/>
              <w:rPr>
                <w:rFonts w:asciiTheme="majorHAnsi" w:hAnsiTheme="majorHAnsi" w:cstheme="majorHAnsi"/>
                <w:sz w:val="22"/>
                <w:szCs w:val="22"/>
              </w:rPr>
            </w:pPr>
            <w:r w:rsidRPr="00F254BA">
              <w:rPr>
                <w:rFonts w:asciiTheme="majorHAnsi" w:hAnsiTheme="majorHAnsi" w:cstheme="majorHAnsi"/>
                <w:sz w:val="22"/>
                <w:szCs w:val="22"/>
              </w:rPr>
              <w:t>Não sei</w:t>
            </w:r>
          </w:p>
        </w:tc>
        <w:tc>
          <w:tcPr>
            <w:tcW w:w="1318" w:type="dxa"/>
            <w:tcBorders>
              <w:top w:val="nil"/>
              <w:left w:val="nil"/>
              <w:right w:val="nil"/>
            </w:tcBorders>
            <w:vAlign w:val="center"/>
          </w:tcPr>
          <w:p w14:paraId="780B9FDE" w14:textId="77777777" w:rsidR="007B10D4" w:rsidRPr="00F254BA" w:rsidRDefault="007B10D4" w:rsidP="00E42FD0">
            <w:pPr>
              <w:jc w:val="center"/>
              <w:rPr>
                <w:sz w:val="22"/>
                <w:szCs w:val="22"/>
              </w:rPr>
            </w:pPr>
            <w:r w:rsidRPr="00F254BA">
              <w:rPr>
                <w:sz w:val="22"/>
                <w:szCs w:val="22"/>
              </w:rPr>
              <w:t>1</w:t>
            </w:r>
          </w:p>
        </w:tc>
        <w:tc>
          <w:tcPr>
            <w:tcW w:w="1730" w:type="dxa"/>
            <w:tcBorders>
              <w:top w:val="nil"/>
              <w:left w:val="nil"/>
              <w:right w:val="nil"/>
            </w:tcBorders>
            <w:vAlign w:val="center"/>
          </w:tcPr>
          <w:p w14:paraId="7100F2DE" w14:textId="77777777" w:rsidR="007B10D4" w:rsidRPr="00F254BA" w:rsidRDefault="007B10D4" w:rsidP="00E42FD0">
            <w:pPr>
              <w:jc w:val="center"/>
              <w:rPr>
                <w:sz w:val="22"/>
                <w:szCs w:val="22"/>
              </w:rPr>
            </w:pPr>
            <w:r w:rsidRPr="00F254BA">
              <w:rPr>
                <w:sz w:val="22"/>
                <w:szCs w:val="22"/>
              </w:rPr>
              <w:t>1</w:t>
            </w:r>
          </w:p>
        </w:tc>
        <w:tc>
          <w:tcPr>
            <w:tcW w:w="1730" w:type="dxa"/>
            <w:tcBorders>
              <w:top w:val="nil"/>
              <w:left w:val="nil"/>
              <w:right w:val="nil"/>
            </w:tcBorders>
            <w:vAlign w:val="center"/>
          </w:tcPr>
          <w:p w14:paraId="4C722C27" w14:textId="77777777" w:rsidR="007B10D4" w:rsidRPr="00F254BA" w:rsidRDefault="007B10D4" w:rsidP="00E42FD0">
            <w:pPr>
              <w:jc w:val="center"/>
              <w:rPr>
                <w:sz w:val="22"/>
                <w:szCs w:val="22"/>
              </w:rPr>
            </w:pPr>
            <w:r w:rsidRPr="00F254BA">
              <w:rPr>
                <w:sz w:val="22"/>
                <w:szCs w:val="22"/>
              </w:rPr>
              <w:t>1</w:t>
            </w:r>
          </w:p>
        </w:tc>
        <w:tc>
          <w:tcPr>
            <w:tcW w:w="1731" w:type="dxa"/>
            <w:tcBorders>
              <w:top w:val="nil"/>
              <w:left w:val="nil"/>
            </w:tcBorders>
            <w:vAlign w:val="center"/>
          </w:tcPr>
          <w:p w14:paraId="5314B799" w14:textId="77777777" w:rsidR="007B10D4" w:rsidRPr="00F254BA" w:rsidRDefault="007B10D4" w:rsidP="007B10D4">
            <w:pPr>
              <w:jc w:val="center"/>
              <w:rPr>
                <w:sz w:val="22"/>
                <w:szCs w:val="22"/>
              </w:rPr>
            </w:pPr>
            <w:r w:rsidRPr="00F254BA">
              <w:rPr>
                <w:sz w:val="22"/>
                <w:szCs w:val="22"/>
              </w:rPr>
              <w:t>1</w:t>
            </w:r>
          </w:p>
        </w:tc>
      </w:tr>
    </w:tbl>
    <w:p w14:paraId="563B9873" w14:textId="77777777" w:rsidR="00D93C39" w:rsidRPr="00F254BA" w:rsidRDefault="00D93C39" w:rsidP="00D93C39">
      <w:pPr>
        <w:tabs>
          <w:tab w:val="left" w:pos="5526"/>
        </w:tabs>
        <w:spacing w:line="360" w:lineRule="auto"/>
        <w:rPr>
          <w:sz w:val="22"/>
          <w:szCs w:val="22"/>
        </w:rPr>
      </w:pPr>
    </w:p>
    <w:p w14:paraId="47544B98" w14:textId="4CA29F46" w:rsidR="00D93C39" w:rsidRPr="00F254BA" w:rsidRDefault="00D93C39" w:rsidP="00FA3DC4">
      <w:pPr>
        <w:spacing w:line="360" w:lineRule="auto"/>
        <w:ind w:firstLine="709"/>
        <w:jc w:val="both"/>
        <w:rPr>
          <w:sz w:val="22"/>
          <w:szCs w:val="22"/>
        </w:rPr>
      </w:pPr>
      <w:r w:rsidRPr="00F254BA">
        <w:rPr>
          <w:sz w:val="22"/>
          <w:szCs w:val="22"/>
        </w:rPr>
        <w:t xml:space="preserve">Tendo em conta os números do quadro </w:t>
      </w:r>
      <w:r w:rsidR="009306D5" w:rsidRPr="00F254BA">
        <w:rPr>
          <w:sz w:val="22"/>
          <w:szCs w:val="22"/>
        </w:rPr>
        <w:t>35</w:t>
      </w:r>
      <w:r w:rsidR="00BE1A77" w:rsidRPr="00F254BA">
        <w:rPr>
          <w:sz w:val="22"/>
          <w:szCs w:val="22"/>
        </w:rPr>
        <w:t xml:space="preserve">, </w:t>
      </w:r>
      <w:r w:rsidR="00804D6C" w:rsidRPr="00F254BA">
        <w:rPr>
          <w:sz w:val="22"/>
          <w:szCs w:val="22"/>
        </w:rPr>
        <w:t xml:space="preserve">da </w:t>
      </w:r>
      <w:r w:rsidR="00BE1A77" w:rsidRPr="00F254BA">
        <w:rPr>
          <w:sz w:val="22"/>
          <w:szCs w:val="22"/>
        </w:rPr>
        <w:t>categoria</w:t>
      </w:r>
      <w:r w:rsidRPr="00F254BA">
        <w:rPr>
          <w:sz w:val="22"/>
          <w:szCs w:val="22"/>
        </w:rPr>
        <w:t xml:space="preserve"> </w:t>
      </w:r>
      <w:r w:rsidR="00804D6C" w:rsidRPr="00F254BA">
        <w:rPr>
          <w:sz w:val="22"/>
          <w:szCs w:val="22"/>
        </w:rPr>
        <w:t>Família ideal</w:t>
      </w:r>
      <w:r w:rsidR="003021B5" w:rsidRPr="00F254BA">
        <w:rPr>
          <w:sz w:val="22"/>
          <w:szCs w:val="22"/>
        </w:rPr>
        <w:t xml:space="preserve">, </w:t>
      </w:r>
      <w:r w:rsidR="00804D6C" w:rsidRPr="00F254BA">
        <w:rPr>
          <w:sz w:val="22"/>
          <w:szCs w:val="22"/>
        </w:rPr>
        <w:t xml:space="preserve">emergem </w:t>
      </w:r>
      <w:r w:rsidR="00A8247B" w:rsidRPr="00F254BA">
        <w:rPr>
          <w:sz w:val="22"/>
          <w:szCs w:val="22"/>
        </w:rPr>
        <w:t xml:space="preserve">5 </w:t>
      </w:r>
      <w:r w:rsidRPr="00F254BA">
        <w:rPr>
          <w:sz w:val="22"/>
          <w:szCs w:val="22"/>
        </w:rPr>
        <w:t>subcategorias</w:t>
      </w:r>
      <w:r w:rsidR="00A8247B" w:rsidRPr="00F254BA">
        <w:rPr>
          <w:i/>
          <w:sz w:val="22"/>
          <w:szCs w:val="22"/>
        </w:rPr>
        <w:t xml:space="preserve">, </w:t>
      </w:r>
      <w:r w:rsidR="00A8247B" w:rsidRPr="00F254BA">
        <w:rPr>
          <w:sz w:val="22"/>
          <w:szCs w:val="22"/>
        </w:rPr>
        <w:t>sendo que uma delas não informativa.</w:t>
      </w:r>
    </w:p>
    <w:p w14:paraId="07E4DB91" w14:textId="77777777" w:rsidR="00A8247B" w:rsidRPr="00F254BA" w:rsidRDefault="00C863AE" w:rsidP="00FA3DC4">
      <w:pPr>
        <w:tabs>
          <w:tab w:val="left" w:pos="5526"/>
        </w:tabs>
        <w:spacing w:line="360" w:lineRule="auto"/>
        <w:ind w:firstLine="709"/>
        <w:jc w:val="both"/>
        <w:rPr>
          <w:sz w:val="22"/>
          <w:szCs w:val="22"/>
        </w:rPr>
      </w:pPr>
      <w:r w:rsidRPr="00F254BA">
        <w:rPr>
          <w:sz w:val="22"/>
          <w:szCs w:val="22"/>
        </w:rPr>
        <w:t xml:space="preserve">Relativamente à primeira </w:t>
      </w:r>
      <w:r w:rsidR="00FA3DC4" w:rsidRPr="00F254BA">
        <w:rPr>
          <w:i/>
          <w:sz w:val="22"/>
          <w:szCs w:val="22"/>
        </w:rPr>
        <w:t>subcategoria Pais juntos</w:t>
      </w:r>
      <w:r w:rsidRPr="00F254BA">
        <w:rPr>
          <w:sz w:val="22"/>
          <w:szCs w:val="22"/>
        </w:rPr>
        <w:t xml:space="preserve">, esta foi mencionada apenas por crianças </w:t>
      </w:r>
      <w:r w:rsidR="00FA3DC4" w:rsidRPr="00F254BA">
        <w:rPr>
          <w:sz w:val="22"/>
          <w:szCs w:val="22"/>
        </w:rPr>
        <w:t xml:space="preserve">de </w:t>
      </w:r>
      <w:r w:rsidRPr="00F254BA">
        <w:rPr>
          <w:sz w:val="22"/>
          <w:szCs w:val="22"/>
        </w:rPr>
        <w:t xml:space="preserve">FMn, </w:t>
      </w:r>
      <w:r w:rsidR="00A8247B" w:rsidRPr="00F254BA">
        <w:rPr>
          <w:sz w:val="22"/>
          <w:szCs w:val="22"/>
        </w:rPr>
        <w:t>nomeadamente</w:t>
      </w:r>
      <w:r w:rsidRPr="00F254BA">
        <w:rPr>
          <w:sz w:val="22"/>
          <w:szCs w:val="22"/>
        </w:rPr>
        <w:t xml:space="preserve"> seis crianças (UR=6), havendo testemunhos como o seguinte: “</w:t>
      </w:r>
      <w:r w:rsidRPr="00F254BA">
        <w:rPr>
          <w:i/>
          <w:sz w:val="22"/>
          <w:szCs w:val="22"/>
        </w:rPr>
        <w:t>com mãe e pai, porque assim teria os dois</w:t>
      </w:r>
      <w:r w:rsidRPr="00F254BA">
        <w:rPr>
          <w:sz w:val="22"/>
          <w:szCs w:val="22"/>
        </w:rPr>
        <w:t xml:space="preserve">” CR17. </w:t>
      </w:r>
    </w:p>
    <w:p w14:paraId="71C7F8E1" w14:textId="77777777" w:rsidR="00A8247B" w:rsidRPr="00F254BA" w:rsidRDefault="00C863AE" w:rsidP="00FA3DC4">
      <w:pPr>
        <w:tabs>
          <w:tab w:val="left" w:pos="5526"/>
        </w:tabs>
        <w:spacing w:line="360" w:lineRule="auto"/>
        <w:ind w:firstLine="709"/>
        <w:jc w:val="both"/>
        <w:rPr>
          <w:sz w:val="22"/>
          <w:szCs w:val="22"/>
        </w:rPr>
      </w:pPr>
      <w:r w:rsidRPr="00F254BA">
        <w:rPr>
          <w:sz w:val="22"/>
          <w:szCs w:val="22"/>
        </w:rPr>
        <w:t xml:space="preserve">No que diz respeito à </w:t>
      </w:r>
      <w:r w:rsidR="00BE1A77" w:rsidRPr="00F254BA">
        <w:rPr>
          <w:i/>
          <w:sz w:val="22"/>
          <w:szCs w:val="22"/>
        </w:rPr>
        <w:t>subcategoria</w:t>
      </w:r>
      <w:r w:rsidR="00FA3DC4" w:rsidRPr="00F254BA">
        <w:rPr>
          <w:i/>
          <w:sz w:val="22"/>
          <w:szCs w:val="22"/>
        </w:rPr>
        <w:t xml:space="preserve"> C</w:t>
      </w:r>
      <w:r w:rsidRPr="00F254BA">
        <w:rPr>
          <w:i/>
          <w:sz w:val="22"/>
          <w:szCs w:val="22"/>
        </w:rPr>
        <w:t>om irmãos</w:t>
      </w:r>
      <w:r w:rsidRPr="00F254BA">
        <w:rPr>
          <w:sz w:val="22"/>
          <w:szCs w:val="22"/>
        </w:rPr>
        <w:t>, esta foi indicada por duas crianças</w:t>
      </w:r>
      <w:r w:rsidR="00FA3DC4" w:rsidRPr="00F254BA">
        <w:rPr>
          <w:sz w:val="22"/>
          <w:szCs w:val="22"/>
        </w:rPr>
        <w:t xml:space="preserve"> de</w:t>
      </w:r>
      <w:r w:rsidRPr="00F254BA">
        <w:rPr>
          <w:sz w:val="22"/>
          <w:szCs w:val="22"/>
        </w:rPr>
        <w:t xml:space="preserve"> FTr (UR=2) e por uma criança </w:t>
      </w:r>
      <w:r w:rsidR="00FA3DC4" w:rsidRPr="00F254BA">
        <w:rPr>
          <w:sz w:val="22"/>
          <w:szCs w:val="22"/>
        </w:rPr>
        <w:t xml:space="preserve">de </w:t>
      </w:r>
      <w:r w:rsidRPr="00F254BA">
        <w:rPr>
          <w:sz w:val="22"/>
          <w:szCs w:val="22"/>
        </w:rPr>
        <w:t>FMn (UR=1), tendo sido ilustrada pelas seguintes expressividades: “</w:t>
      </w:r>
      <w:r w:rsidRPr="00F254BA">
        <w:rPr>
          <w:i/>
          <w:sz w:val="22"/>
          <w:szCs w:val="22"/>
        </w:rPr>
        <w:t>queria que fosse o pai, a mãe, eu, uma irmã e um irmão</w:t>
      </w:r>
      <w:r w:rsidRPr="00F254BA">
        <w:rPr>
          <w:sz w:val="22"/>
          <w:szCs w:val="22"/>
        </w:rPr>
        <w:t xml:space="preserve">” </w:t>
      </w:r>
      <w:r w:rsidRPr="00F254BA">
        <w:rPr>
          <w:sz w:val="22"/>
          <w:szCs w:val="22"/>
        </w:rPr>
        <w:lastRenderedPageBreak/>
        <w:t>CR16 e “</w:t>
      </w:r>
      <w:r w:rsidR="00FA3DC4" w:rsidRPr="00F254BA">
        <w:rPr>
          <w:i/>
          <w:sz w:val="22"/>
          <w:szCs w:val="22"/>
        </w:rPr>
        <w:t>gostava de ter um irmão bebé</w:t>
      </w:r>
      <w:r w:rsidRPr="00F254BA">
        <w:rPr>
          <w:sz w:val="22"/>
          <w:szCs w:val="22"/>
        </w:rPr>
        <w:t xml:space="preserve">” CR8. </w:t>
      </w:r>
      <w:r w:rsidR="00A8247B" w:rsidRPr="00F254BA">
        <w:rPr>
          <w:sz w:val="22"/>
          <w:szCs w:val="22"/>
        </w:rPr>
        <w:t xml:space="preserve">Contrariamente e esta última, a subcategoria </w:t>
      </w:r>
      <w:r w:rsidR="00A8247B" w:rsidRPr="00F254BA">
        <w:rPr>
          <w:i/>
          <w:sz w:val="22"/>
          <w:szCs w:val="22"/>
        </w:rPr>
        <w:t>Sem Irmãos</w:t>
      </w:r>
      <w:r w:rsidR="00A8247B" w:rsidRPr="00F254BA">
        <w:rPr>
          <w:sz w:val="22"/>
          <w:szCs w:val="22"/>
        </w:rPr>
        <w:t>, surgiu na resposta de apenas uma criança de FTr (UR=1).</w:t>
      </w:r>
    </w:p>
    <w:p w14:paraId="1FA3BA37" w14:textId="572923FC" w:rsidR="0056100D" w:rsidRPr="00F254BA" w:rsidRDefault="00804D6C" w:rsidP="00FA3DC4">
      <w:pPr>
        <w:tabs>
          <w:tab w:val="left" w:pos="5526"/>
        </w:tabs>
        <w:spacing w:line="360" w:lineRule="auto"/>
        <w:ind w:firstLine="709"/>
        <w:jc w:val="both"/>
        <w:rPr>
          <w:sz w:val="22"/>
          <w:szCs w:val="22"/>
        </w:rPr>
      </w:pPr>
      <w:r w:rsidRPr="00F254BA">
        <w:rPr>
          <w:sz w:val="22"/>
          <w:szCs w:val="22"/>
        </w:rPr>
        <w:t xml:space="preserve">A </w:t>
      </w:r>
      <w:r w:rsidR="00C863AE" w:rsidRPr="00F254BA">
        <w:rPr>
          <w:i/>
          <w:sz w:val="22"/>
          <w:szCs w:val="22"/>
        </w:rPr>
        <w:t>subcategoria</w:t>
      </w:r>
      <w:r w:rsidR="00FA3DC4" w:rsidRPr="00F254BA">
        <w:rPr>
          <w:i/>
          <w:sz w:val="22"/>
          <w:szCs w:val="22"/>
        </w:rPr>
        <w:t xml:space="preserve"> </w:t>
      </w:r>
      <w:r w:rsidR="00C863AE" w:rsidRPr="00F254BA">
        <w:rPr>
          <w:i/>
          <w:sz w:val="22"/>
          <w:szCs w:val="22"/>
        </w:rPr>
        <w:t>Igual à atual</w:t>
      </w:r>
      <w:r w:rsidR="00C863AE" w:rsidRPr="00F254BA">
        <w:rPr>
          <w:sz w:val="22"/>
          <w:szCs w:val="22"/>
        </w:rPr>
        <w:t xml:space="preserve">, esta foi determinada </w:t>
      </w:r>
      <w:r w:rsidR="00A8247B" w:rsidRPr="00F254BA">
        <w:rPr>
          <w:sz w:val="22"/>
          <w:szCs w:val="22"/>
        </w:rPr>
        <w:t>através d</w:t>
      </w:r>
      <w:r w:rsidR="00C863AE" w:rsidRPr="00F254BA">
        <w:rPr>
          <w:sz w:val="22"/>
          <w:szCs w:val="22"/>
        </w:rPr>
        <w:t xml:space="preserve">os testemunhos de </w:t>
      </w:r>
      <w:r w:rsidR="00A8247B" w:rsidRPr="00F254BA">
        <w:rPr>
          <w:sz w:val="22"/>
          <w:szCs w:val="22"/>
        </w:rPr>
        <w:t>treze</w:t>
      </w:r>
      <w:r w:rsidR="00C863AE" w:rsidRPr="00F254BA">
        <w:rPr>
          <w:sz w:val="22"/>
          <w:szCs w:val="22"/>
        </w:rPr>
        <w:t xml:space="preserve"> crianças de F</w:t>
      </w:r>
      <w:r w:rsidR="00A8247B" w:rsidRPr="00F254BA">
        <w:rPr>
          <w:sz w:val="22"/>
          <w:szCs w:val="22"/>
        </w:rPr>
        <w:t>Tr</w:t>
      </w:r>
      <w:r w:rsidR="00C863AE" w:rsidRPr="00F254BA">
        <w:rPr>
          <w:sz w:val="22"/>
          <w:szCs w:val="22"/>
        </w:rPr>
        <w:t xml:space="preserve"> (UR=1</w:t>
      </w:r>
      <w:r w:rsidR="00A8247B" w:rsidRPr="00F254BA">
        <w:rPr>
          <w:sz w:val="22"/>
          <w:szCs w:val="22"/>
        </w:rPr>
        <w:t>3</w:t>
      </w:r>
      <w:r w:rsidR="00C863AE" w:rsidRPr="00F254BA">
        <w:rPr>
          <w:sz w:val="22"/>
          <w:szCs w:val="22"/>
        </w:rPr>
        <w:t>), e por quatro crianças de FMn (UR=4) através das seguintes frases: “</w:t>
      </w:r>
      <w:r w:rsidR="00C863AE" w:rsidRPr="00F254BA">
        <w:rPr>
          <w:i/>
          <w:sz w:val="22"/>
          <w:szCs w:val="22"/>
        </w:rPr>
        <w:t>não queria mudar nada</w:t>
      </w:r>
      <w:r w:rsidR="00C863AE" w:rsidRPr="00F254BA">
        <w:rPr>
          <w:sz w:val="22"/>
          <w:szCs w:val="22"/>
        </w:rPr>
        <w:t>” CR14; “</w:t>
      </w:r>
      <w:r w:rsidR="00C863AE" w:rsidRPr="00F254BA">
        <w:rPr>
          <w:i/>
          <w:sz w:val="22"/>
          <w:szCs w:val="22"/>
        </w:rPr>
        <w:t>ela já é boa como está</w:t>
      </w:r>
      <w:r w:rsidR="00C863AE" w:rsidRPr="00F254BA">
        <w:rPr>
          <w:sz w:val="22"/>
          <w:szCs w:val="22"/>
        </w:rPr>
        <w:t>” CR10.</w:t>
      </w:r>
      <w:r w:rsidR="00FA3DC4" w:rsidRPr="00F254BA">
        <w:rPr>
          <w:sz w:val="22"/>
          <w:szCs w:val="22"/>
        </w:rPr>
        <w:t xml:space="preserve"> </w:t>
      </w:r>
    </w:p>
    <w:p w14:paraId="672B87CD" w14:textId="04F6ABE5" w:rsidR="00A8247B" w:rsidRPr="00F254BA" w:rsidRDefault="00A8247B" w:rsidP="00FA3DC4">
      <w:pPr>
        <w:tabs>
          <w:tab w:val="left" w:pos="5526"/>
        </w:tabs>
        <w:spacing w:line="360" w:lineRule="auto"/>
        <w:ind w:firstLine="709"/>
        <w:jc w:val="both"/>
        <w:rPr>
          <w:sz w:val="22"/>
          <w:szCs w:val="22"/>
        </w:rPr>
      </w:pPr>
      <w:r w:rsidRPr="00F254BA">
        <w:rPr>
          <w:sz w:val="22"/>
          <w:szCs w:val="22"/>
        </w:rPr>
        <w:t xml:space="preserve">O quadro </w:t>
      </w:r>
      <w:r w:rsidR="00B15CB5" w:rsidRPr="00F254BA">
        <w:rPr>
          <w:sz w:val="22"/>
          <w:szCs w:val="22"/>
        </w:rPr>
        <w:t>35</w:t>
      </w:r>
      <w:r w:rsidRPr="00F254BA">
        <w:rPr>
          <w:sz w:val="22"/>
          <w:szCs w:val="22"/>
        </w:rPr>
        <w:t xml:space="preserve"> indica ainda que, existem duas crianças que não </w:t>
      </w:r>
      <w:r w:rsidR="00804D6C" w:rsidRPr="00F254BA">
        <w:rPr>
          <w:sz w:val="22"/>
          <w:szCs w:val="22"/>
        </w:rPr>
        <w:t>têm opinião acerca de</w:t>
      </w:r>
      <w:r w:rsidRPr="00F254BA">
        <w:rPr>
          <w:sz w:val="22"/>
          <w:szCs w:val="22"/>
        </w:rPr>
        <w:t xml:space="preserve"> como</w:t>
      </w:r>
      <w:r w:rsidR="00804D6C" w:rsidRPr="00F254BA">
        <w:rPr>
          <w:sz w:val="22"/>
          <w:szCs w:val="22"/>
        </w:rPr>
        <w:t xml:space="preserve"> gostariam que fosse a sua </w:t>
      </w:r>
      <w:r w:rsidRPr="00F254BA">
        <w:rPr>
          <w:sz w:val="22"/>
          <w:szCs w:val="22"/>
        </w:rPr>
        <w:t>família, uma delas vive numa família tradicional e a segunda vive numa família monoparental.</w:t>
      </w:r>
    </w:p>
    <w:p w14:paraId="504B2265" w14:textId="77777777" w:rsidR="00BE1A77" w:rsidRPr="00F254BA" w:rsidRDefault="00BE1A77" w:rsidP="00BE1A77">
      <w:pPr>
        <w:rPr>
          <w:sz w:val="22"/>
          <w:szCs w:val="22"/>
        </w:rPr>
      </w:pPr>
    </w:p>
    <w:p w14:paraId="062D2971" w14:textId="77777777" w:rsidR="008A5C59" w:rsidRPr="00F254BA" w:rsidRDefault="008A5C59" w:rsidP="00BE1A77">
      <w:pPr>
        <w:rPr>
          <w:sz w:val="22"/>
          <w:szCs w:val="22"/>
        </w:rPr>
      </w:pPr>
    </w:p>
    <w:p w14:paraId="0D9B7ED7" w14:textId="77777777" w:rsidR="008A5C59" w:rsidRPr="00F254BA" w:rsidRDefault="008A5C59" w:rsidP="00BE1A77">
      <w:pPr>
        <w:rPr>
          <w:sz w:val="22"/>
          <w:szCs w:val="22"/>
        </w:rPr>
      </w:pPr>
    </w:p>
    <w:p w14:paraId="215DA6B8" w14:textId="77777777" w:rsidR="008A5C59" w:rsidRPr="00F254BA" w:rsidRDefault="008A5C59" w:rsidP="00BE1A77">
      <w:pPr>
        <w:rPr>
          <w:sz w:val="22"/>
          <w:szCs w:val="22"/>
        </w:rPr>
      </w:pPr>
    </w:p>
    <w:p w14:paraId="20D1A58E" w14:textId="77777777" w:rsidR="008A5C59" w:rsidRPr="00F254BA" w:rsidRDefault="008A5C59" w:rsidP="00BE1A77">
      <w:pPr>
        <w:rPr>
          <w:sz w:val="22"/>
          <w:szCs w:val="22"/>
        </w:rPr>
      </w:pPr>
    </w:p>
    <w:p w14:paraId="25C901B8" w14:textId="77777777" w:rsidR="008A5C59" w:rsidRPr="00F254BA" w:rsidRDefault="008A5C59" w:rsidP="00BE1A77">
      <w:pPr>
        <w:rPr>
          <w:sz w:val="22"/>
          <w:szCs w:val="22"/>
        </w:rPr>
      </w:pPr>
    </w:p>
    <w:p w14:paraId="2B53AE1C" w14:textId="77777777" w:rsidR="008A5C59" w:rsidRPr="00F254BA" w:rsidRDefault="008A5C59" w:rsidP="00BE1A77">
      <w:pPr>
        <w:rPr>
          <w:sz w:val="22"/>
          <w:szCs w:val="22"/>
        </w:rPr>
      </w:pPr>
    </w:p>
    <w:p w14:paraId="444B3FD7" w14:textId="77777777" w:rsidR="008A5C59" w:rsidRPr="00F254BA" w:rsidRDefault="008A5C59" w:rsidP="00BE1A77">
      <w:pPr>
        <w:rPr>
          <w:sz w:val="22"/>
          <w:szCs w:val="22"/>
        </w:rPr>
      </w:pPr>
    </w:p>
    <w:p w14:paraId="15DCE284" w14:textId="77777777" w:rsidR="008A5C59" w:rsidRPr="00F254BA" w:rsidRDefault="008A5C59" w:rsidP="00BE1A77">
      <w:pPr>
        <w:rPr>
          <w:sz w:val="22"/>
          <w:szCs w:val="22"/>
        </w:rPr>
      </w:pPr>
    </w:p>
    <w:p w14:paraId="55EA9966" w14:textId="77777777" w:rsidR="008A5C59" w:rsidRPr="00F254BA" w:rsidRDefault="008A5C59" w:rsidP="00BE1A77">
      <w:pPr>
        <w:rPr>
          <w:sz w:val="22"/>
          <w:szCs w:val="22"/>
        </w:rPr>
      </w:pPr>
    </w:p>
    <w:p w14:paraId="240BC7C8" w14:textId="77777777" w:rsidR="008A5C59" w:rsidRPr="00F254BA" w:rsidRDefault="008A5C59" w:rsidP="00BE1A77">
      <w:pPr>
        <w:rPr>
          <w:sz w:val="22"/>
          <w:szCs w:val="22"/>
        </w:rPr>
      </w:pPr>
    </w:p>
    <w:p w14:paraId="72FC0272" w14:textId="77777777" w:rsidR="008A5C59" w:rsidRPr="00F254BA" w:rsidRDefault="008A5C59" w:rsidP="00BE1A77">
      <w:pPr>
        <w:rPr>
          <w:sz w:val="22"/>
          <w:szCs w:val="22"/>
        </w:rPr>
      </w:pPr>
    </w:p>
    <w:p w14:paraId="48F6B17F" w14:textId="77777777" w:rsidR="008A5C59" w:rsidRPr="00F254BA" w:rsidRDefault="008A5C59" w:rsidP="00BE1A77">
      <w:pPr>
        <w:rPr>
          <w:sz w:val="22"/>
          <w:szCs w:val="22"/>
        </w:rPr>
      </w:pPr>
    </w:p>
    <w:p w14:paraId="3B042623" w14:textId="77777777" w:rsidR="008A5C59" w:rsidRPr="00F254BA" w:rsidRDefault="008A5C59" w:rsidP="00BE1A77">
      <w:pPr>
        <w:rPr>
          <w:sz w:val="22"/>
          <w:szCs w:val="22"/>
        </w:rPr>
      </w:pPr>
    </w:p>
    <w:p w14:paraId="2937CDC1" w14:textId="77777777" w:rsidR="008A5C59" w:rsidRPr="00F254BA" w:rsidRDefault="008A5C59" w:rsidP="00BE1A77">
      <w:pPr>
        <w:rPr>
          <w:sz w:val="22"/>
          <w:szCs w:val="22"/>
        </w:rPr>
      </w:pPr>
    </w:p>
    <w:p w14:paraId="5CDD3210" w14:textId="77777777" w:rsidR="008A5C59" w:rsidRPr="00F254BA" w:rsidRDefault="008A5C59" w:rsidP="00BE1A77">
      <w:pPr>
        <w:rPr>
          <w:sz w:val="22"/>
          <w:szCs w:val="22"/>
        </w:rPr>
      </w:pPr>
    </w:p>
    <w:p w14:paraId="2CD67E8F" w14:textId="77777777" w:rsidR="008A5C59" w:rsidRPr="00F254BA" w:rsidRDefault="008A5C59" w:rsidP="00BE1A77">
      <w:pPr>
        <w:rPr>
          <w:sz w:val="22"/>
          <w:szCs w:val="22"/>
        </w:rPr>
      </w:pPr>
    </w:p>
    <w:p w14:paraId="3BC1F942" w14:textId="77777777" w:rsidR="008A5C59" w:rsidRPr="00F254BA" w:rsidRDefault="008A5C59" w:rsidP="00BE1A77">
      <w:pPr>
        <w:rPr>
          <w:sz w:val="22"/>
          <w:szCs w:val="22"/>
        </w:rPr>
      </w:pPr>
    </w:p>
    <w:p w14:paraId="1B84337E" w14:textId="77777777" w:rsidR="008A5C59" w:rsidRPr="00F254BA" w:rsidRDefault="008A5C59" w:rsidP="00BE1A77">
      <w:pPr>
        <w:rPr>
          <w:sz w:val="22"/>
          <w:szCs w:val="22"/>
        </w:rPr>
      </w:pPr>
    </w:p>
    <w:p w14:paraId="39B82C6F" w14:textId="77777777" w:rsidR="008A5C59" w:rsidRPr="00F254BA" w:rsidRDefault="008A5C59" w:rsidP="00BE1A77">
      <w:pPr>
        <w:rPr>
          <w:sz w:val="22"/>
          <w:szCs w:val="22"/>
        </w:rPr>
      </w:pPr>
    </w:p>
    <w:p w14:paraId="698D78FC" w14:textId="77777777" w:rsidR="008A5C59" w:rsidRPr="00F254BA" w:rsidRDefault="008A5C59" w:rsidP="00BE1A77">
      <w:pPr>
        <w:rPr>
          <w:sz w:val="22"/>
          <w:szCs w:val="22"/>
        </w:rPr>
      </w:pPr>
    </w:p>
    <w:p w14:paraId="73675381" w14:textId="77777777" w:rsidR="008A5C59" w:rsidRPr="00F254BA" w:rsidRDefault="008A5C59" w:rsidP="00BE1A77">
      <w:pPr>
        <w:rPr>
          <w:sz w:val="22"/>
          <w:szCs w:val="22"/>
        </w:rPr>
      </w:pPr>
    </w:p>
    <w:p w14:paraId="5DFB74A5" w14:textId="77777777" w:rsidR="008A5C59" w:rsidRPr="00F254BA" w:rsidRDefault="008A5C59" w:rsidP="00BE1A77">
      <w:pPr>
        <w:rPr>
          <w:sz w:val="22"/>
          <w:szCs w:val="22"/>
        </w:rPr>
      </w:pPr>
    </w:p>
    <w:p w14:paraId="12B6D6A7" w14:textId="77777777" w:rsidR="008A5C59" w:rsidRPr="00F254BA" w:rsidRDefault="008A5C59" w:rsidP="00BE1A77">
      <w:pPr>
        <w:rPr>
          <w:sz w:val="22"/>
          <w:szCs w:val="22"/>
        </w:rPr>
      </w:pPr>
    </w:p>
    <w:p w14:paraId="0B55900D" w14:textId="77777777" w:rsidR="008A5C59" w:rsidRPr="00F254BA" w:rsidRDefault="008A5C59" w:rsidP="00BE1A77">
      <w:pPr>
        <w:rPr>
          <w:sz w:val="22"/>
          <w:szCs w:val="22"/>
        </w:rPr>
      </w:pPr>
    </w:p>
    <w:p w14:paraId="6C83EBDB" w14:textId="77777777" w:rsidR="008A5C59" w:rsidRPr="00F254BA" w:rsidRDefault="008A5C59" w:rsidP="00BE1A77">
      <w:pPr>
        <w:rPr>
          <w:sz w:val="22"/>
          <w:szCs w:val="22"/>
        </w:rPr>
      </w:pPr>
    </w:p>
    <w:p w14:paraId="1BFC260C" w14:textId="77777777" w:rsidR="008A5C59" w:rsidRPr="00F254BA" w:rsidRDefault="008A5C59" w:rsidP="00BE1A77">
      <w:pPr>
        <w:rPr>
          <w:sz w:val="22"/>
          <w:szCs w:val="22"/>
        </w:rPr>
      </w:pPr>
    </w:p>
    <w:p w14:paraId="334C6D02" w14:textId="77777777" w:rsidR="008A5C59" w:rsidRPr="00F254BA" w:rsidRDefault="008A5C59" w:rsidP="00BE1A77">
      <w:pPr>
        <w:rPr>
          <w:sz w:val="22"/>
          <w:szCs w:val="22"/>
        </w:rPr>
      </w:pPr>
    </w:p>
    <w:p w14:paraId="15FEA69E" w14:textId="77777777" w:rsidR="008A5C59" w:rsidRPr="00F254BA" w:rsidRDefault="008A5C59" w:rsidP="00BE1A77">
      <w:pPr>
        <w:rPr>
          <w:sz w:val="22"/>
          <w:szCs w:val="22"/>
        </w:rPr>
      </w:pPr>
    </w:p>
    <w:p w14:paraId="654ABA69" w14:textId="77777777" w:rsidR="008A5C59" w:rsidRPr="00F254BA" w:rsidRDefault="008A5C59" w:rsidP="00BE1A77">
      <w:pPr>
        <w:rPr>
          <w:sz w:val="22"/>
          <w:szCs w:val="22"/>
        </w:rPr>
      </w:pPr>
    </w:p>
    <w:p w14:paraId="7EDE4521" w14:textId="77777777" w:rsidR="008A5C59" w:rsidRPr="00F254BA" w:rsidRDefault="008A5C59" w:rsidP="00BE1A77">
      <w:pPr>
        <w:rPr>
          <w:sz w:val="22"/>
          <w:szCs w:val="22"/>
        </w:rPr>
      </w:pPr>
    </w:p>
    <w:p w14:paraId="300EEDEA" w14:textId="77777777" w:rsidR="008A5C59" w:rsidRPr="00F254BA" w:rsidRDefault="008A5C59" w:rsidP="00BE1A77">
      <w:pPr>
        <w:rPr>
          <w:sz w:val="22"/>
          <w:szCs w:val="22"/>
        </w:rPr>
      </w:pPr>
    </w:p>
    <w:p w14:paraId="47C9E547" w14:textId="77777777" w:rsidR="008A5C59" w:rsidRPr="00F254BA" w:rsidRDefault="008A5C59" w:rsidP="00BE1A77">
      <w:pPr>
        <w:rPr>
          <w:sz w:val="22"/>
          <w:szCs w:val="22"/>
        </w:rPr>
      </w:pPr>
    </w:p>
    <w:p w14:paraId="276DA245" w14:textId="77777777" w:rsidR="008A5C59" w:rsidRPr="00F254BA" w:rsidRDefault="008A5C59" w:rsidP="00BE1A77">
      <w:pPr>
        <w:rPr>
          <w:sz w:val="22"/>
          <w:szCs w:val="22"/>
        </w:rPr>
      </w:pPr>
    </w:p>
    <w:p w14:paraId="33F703DD" w14:textId="77777777" w:rsidR="008A5C59" w:rsidRPr="00F254BA" w:rsidRDefault="008A5C59" w:rsidP="00BE1A77">
      <w:pPr>
        <w:rPr>
          <w:sz w:val="22"/>
          <w:szCs w:val="22"/>
        </w:rPr>
      </w:pPr>
    </w:p>
    <w:p w14:paraId="265C041D" w14:textId="77777777" w:rsidR="008A5C59" w:rsidRPr="00F254BA" w:rsidRDefault="008A5C59" w:rsidP="00BE1A77">
      <w:pPr>
        <w:rPr>
          <w:sz w:val="22"/>
          <w:szCs w:val="22"/>
        </w:rPr>
      </w:pPr>
    </w:p>
    <w:p w14:paraId="3316834F" w14:textId="77777777" w:rsidR="008A5C59" w:rsidRPr="00F254BA" w:rsidRDefault="008A5C59" w:rsidP="00BE1A77">
      <w:pPr>
        <w:rPr>
          <w:sz w:val="22"/>
          <w:szCs w:val="22"/>
        </w:rPr>
      </w:pPr>
    </w:p>
    <w:p w14:paraId="01B83F13" w14:textId="77777777" w:rsidR="008A5C59" w:rsidRPr="00F254BA" w:rsidRDefault="008A5C59" w:rsidP="00BE1A77">
      <w:pPr>
        <w:rPr>
          <w:sz w:val="22"/>
          <w:szCs w:val="22"/>
        </w:rPr>
      </w:pPr>
    </w:p>
    <w:p w14:paraId="1458796C" w14:textId="77777777" w:rsidR="008A5C59" w:rsidRPr="00F254BA" w:rsidRDefault="008A5C59" w:rsidP="00BE1A77">
      <w:pPr>
        <w:rPr>
          <w:sz w:val="22"/>
          <w:szCs w:val="22"/>
        </w:rPr>
      </w:pPr>
    </w:p>
    <w:p w14:paraId="2136DC96" w14:textId="77777777" w:rsidR="008A5C59" w:rsidRPr="00F254BA" w:rsidRDefault="008A5C59" w:rsidP="00BE1A77">
      <w:pPr>
        <w:rPr>
          <w:sz w:val="22"/>
          <w:szCs w:val="22"/>
        </w:rPr>
      </w:pPr>
    </w:p>
    <w:p w14:paraId="50B92163" w14:textId="77777777" w:rsidR="008A5C59" w:rsidRPr="00F254BA" w:rsidRDefault="008A5C59" w:rsidP="00BE1A77">
      <w:pPr>
        <w:rPr>
          <w:sz w:val="22"/>
          <w:szCs w:val="22"/>
        </w:rPr>
      </w:pPr>
    </w:p>
    <w:p w14:paraId="6942A3F6" w14:textId="77777777" w:rsidR="008A5C59" w:rsidRPr="00F254BA" w:rsidRDefault="008A5C59" w:rsidP="00BE1A77">
      <w:pPr>
        <w:rPr>
          <w:sz w:val="22"/>
          <w:szCs w:val="22"/>
        </w:rPr>
      </w:pPr>
    </w:p>
    <w:p w14:paraId="3C98FBC5" w14:textId="77777777" w:rsidR="008A5C59" w:rsidRPr="00F254BA" w:rsidRDefault="008A5C59" w:rsidP="00BE1A77">
      <w:pPr>
        <w:rPr>
          <w:sz w:val="22"/>
          <w:szCs w:val="22"/>
        </w:rPr>
      </w:pPr>
    </w:p>
    <w:p w14:paraId="53FF8184" w14:textId="77777777" w:rsidR="008A5C59" w:rsidRPr="00F254BA" w:rsidRDefault="008A5C59" w:rsidP="00BE1A77">
      <w:pPr>
        <w:rPr>
          <w:sz w:val="22"/>
          <w:szCs w:val="22"/>
        </w:rPr>
      </w:pPr>
    </w:p>
    <w:p w14:paraId="0C1893B3" w14:textId="77777777" w:rsidR="008A5C59" w:rsidRPr="00F254BA" w:rsidRDefault="008A5C59" w:rsidP="00BE1A77">
      <w:pPr>
        <w:rPr>
          <w:sz w:val="22"/>
          <w:szCs w:val="22"/>
        </w:rPr>
      </w:pPr>
    </w:p>
    <w:p w14:paraId="25E6FF57" w14:textId="77777777" w:rsidR="008A5C59" w:rsidRPr="00F254BA" w:rsidRDefault="008A5C59" w:rsidP="00BE1A77">
      <w:pPr>
        <w:rPr>
          <w:sz w:val="22"/>
          <w:szCs w:val="22"/>
        </w:rPr>
      </w:pPr>
    </w:p>
    <w:p w14:paraId="29DE60C2" w14:textId="77777777" w:rsidR="008A5C59" w:rsidRPr="00F254BA" w:rsidRDefault="008A5C59" w:rsidP="00BE1A77">
      <w:pPr>
        <w:rPr>
          <w:sz w:val="22"/>
          <w:szCs w:val="22"/>
        </w:rPr>
      </w:pPr>
    </w:p>
    <w:p w14:paraId="5332B623" w14:textId="77777777" w:rsidR="008A5C59" w:rsidRPr="00F254BA" w:rsidRDefault="008A5C59" w:rsidP="00BE1A77">
      <w:pPr>
        <w:rPr>
          <w:sz w:val="22"/>
          <w:szCs w:val="22"/>
        </w:rPr>
      </w:pPr>
    </w:p>
    <w:p w14:paraId="5B823760" w14:textId="77777777" w:rsidR="008A5C59" w:rsidRPr="00F254BA" w:rsidRDefault="008A5C59" w:rsidP="00BE1A77">
      <w:pPr>
        <w:rPr>
          <w:sz w:val="22"/>
          <w:szCs w:val="22"/>
        </w:rPr>
      </w:pPr>
    </w:p>
    <w:p w14:paraId="2D9355D6" w14:textId="77777777" w:rsidR="008A5C59" w:rsidRPr="00F254BA" w:rsidRDefault="008A5C59" w:rsidP="00BE1A77">
      <w:pPr>
        <w:rPr>
          <w:sz w:val="22"/>
          <w:szCs w:val="22"/>
        </w:rPr>
      </w:pPr>
    </w:p>
    <w:p w14:paraId="0850C52B" w14:textId="77777777" w:rsidR="008A5C59" w:rsidRPr="00F254BA" w:rsidRDefault="008A5C59" w:rsidP="00BE1A77">
      <w:pPr>
        <w:rPr>
          <w:sz w:val="22"/>
          <w:szCs w:val="22"/>
        </w:rPr>
      </w:pPr>
    </w:p>
    <w:p w14:paraId="1DA8AE9B" w14:textId="77777777" w:rsidR="008A5C59" w:rsidRPr="00F254BA" w:rsidRDefault="008A5C59" w:rsidP="00BE1A77">
      <w:pPr>
        <w:rPr>
          <w:sz w:val="22"/>
          <w:szCs w:val="22"/>
        </w:rPr>
      </w:pPr>
    </w:p>
    <w:p w14:paraId="6B3F3BAF" w14:textId="77777777" w:rsidR="008A5C59" w:rsidRPr="00F254BA" w:rsidRDefault="008A5C59" w:rsidP="00BE1A77">
      <w:pPr>
        <w:rPr>
          <w:sz w:val="22"/>
          <w:szCs w:val="22"/>
        </w:rPr>
      </w:pPr>
    </w:p>
    <w:p w14:paraId="73E19E6F" w14:textId="77777777" w:rsidR="008A5C59" w:rsidRPr="00F254BA" w:rsidRDefault="008A5C59" w:rsidP="00BE1A77">
      <w:pPr>
        <w:rPr>
          <w:sz w:val="22"/>
          <w:szCs w:val="22"/>
        </w:rPr>
      </w:pPr>
    </w:p>
    <w:p w14:paraId="3187FDE3" w14:textId="77777777" w:rsidR="008A5C59" w:rsidRPr="00F254BA" w:rsidRDefault="008A5C59" w:rsidP="00BE1A77">
      <w:pPr>
        <w:rPr>
          <w:sz w:val="22"/>
          <w:szCs w:val="22"/>
        </w:rPr>
      </w:pPr>
    </w:p>
    <w:p w14:paraId="4923C727" w14:textId="77777777" w:rsidR="008A5C59" w:rsidRPr="00F254BA" w:rsidRDefault="008A5C59" w:rsidP="00BE1A77">
      <w:pPr>
        <w:rPr>
          <w:sz w:val="22"/>
          <w:szCs w:val="22"/>
        </w:rPr>
      </w:pPr>
    </w:p>
    <w:p w14:paraId="7C9C0D43" w14:textId="77777777" w:rsidR="008A5C59" w:rsidRPr="00F254BA" w:rsidRDefault="008A5C59" w:rsidP="00BE1A77">
      <w:pPr>
        <w:rPr>
          <w:sz w:val="22"/>
          <w:szCs w:val="22"/>
        </w:rPr>
      </w:pPr>
    </w:p>
    <w:p w14:paraId="09B5CB57" w14:textId="77777777" w:rsidR="008A5C59" w:rsidRPr="00F254BA" w:rsidRDefault="008A5C59" w:rsidP="00BE1A77">
      <w:pPr>
        <w:rPr>
          <w:sz w:val="22"/>
          <w:szCs w:val="22"/>
        </w:rPr>
      </w:pPr>
    </w:p>
    <w:p w14:paraId="1E466FCC" w14:textId="77777777" w:rsidR="008A5C59" w:rsidRPr="00F254BA" w:rsidRDefault="008A5C59" w:rsidP="00BE1A77">
      <w:pPr>
        <w:rPr>
          <w:sz w:val="22"/>
          <w:szCs w:val="22"/>
        </w:rPr>
      </w:pPr>
    </w:p>
    <w:p w14:paraId="0F3B9883" w14:textId="77777777" w:rsidR="008A5C59" w:rsidRPr="00F254BA" w:rsidRDefault="008A5C59" w:rsidP="00BE1A77">
      <w:pPr>
        <w:rPr>
          <w:sz w:val="22"/>
          <w:szCs w:val="22"/>
        </w:rPr>
      </w:pPr>
    </w:p>
    <w:p w14:paraId="7C56A44A" w14:textId="77777777" w:rsidR="008A5C59" w:rsidRPr="00F254BA" w:rsidRDefault="008A5C59" w:rsidP="00BE1A77">
      <w:pPr>
        <w:rPr>
          <w:sz w:val="22"/>
          <w:szCs w:val="22"/>
        </w:rPr>
      </w:pPr>
    </w:p>
    <w:p w14:paraId="22E9AEC2" w14:textId="77777777" w:rsidR="008A5C59" w:rsidRPr="00F254BA" w:rsidRDefault="008A5C59" w:rsidP="00BE1A77">
      <w:pPr>
        <w:rPr>
          <w:sz w:val="22"/>
          <w:szCs w:val="22"/>
        </w:rPr>
      </w:pPr>
    </w:p>
    <w:p w14:paraId="79E21653" w14:textId="77777777" w:rsidR="008A5C59" w:rsidRPr="00F254BA" w:rsidRDefault="008A5C59" w:rsidP="00BE1A77">
      <w:pPr>
        <w:rPr>
          <w:sz w:val="22"/>
          <w:szCs w:val="22"/>
        </w:rPr>
      </w:pPr>
    </w:p>
    <w:p w14:paraId="717F63C9" w14:textId="77777777" w:rsidR="008A5C59" w:rsidRPr="00F254BA" w:rsidRDefault="008A5C59" w:rsidP="00BE1A77">
      <w:pPr>
        <w:rPr>
          <w:sz w:val="22"/>
          <w:szCs w:val="22"/>
        </w:rPr>
      </w:pPr>
    </w:p>
    <w:p w14:paraId="3F241D1E" w14:textId="77777777" w:rsidR="008A5C59" w:rsidRPr="00F254BA" w:rsidRDefault="008A5C59" w:rsidP="00BE1A77">
      <w:pPr>
        <w:rPr>
          <w:sz w:val="22"/>
          <w:szCs w:val="22"/>
        </w:rPr>
      </w:pPr>
    </w:p>
    <w:p w14:paraId="677DCE8E" w14:textId="77777777" w:rsidR="008A5C59" w:rsidRPr="00F254BA" w:rsidRDefault="008A5C59" w:rsidP="00BE1A77">
      <w:pPr>
        <w:rPr>
          <w:sz w:val="22"/>
          <w:szCs w:val="22"/>
        </w:rPr>
      </w:pPr>
    </w:p>
    <w:p w14:paraId="606A0270" w14:textId="77777777" w:rsidR="008A5C59" w:rsidRPr="00F254BA" w:rsidRDefault="008A5C59" w:rsidP="00BE1A77">
      <w:pPr>
        <w:rPr>
          <w:sz w:val="22"/>
          <w:szCs w:val="22"/>
        </w:rPr>
      </w:pPr>
    </w:p>
    <w:p w14:paraId="5DEC6F42" w14:textId="77777777" w:rsidR="008A5C59" w:rsidRPr="00F254BA" w:rsidRDefault="008A5C59" w:rsidP="00BE1A77">
      <w:pPr>
        <w:rPr>
          <w:sz w:val="22"/>
          <w:szCs w:val="22"/>
        </w:rPr>
      </w:pPr>
    </w:p>
    <w:p w14:paraId="52751862" w14:textId="77777777" w:rsidR="008A5C59" w:rsidRPr="00F254BA" w:rsidRDefault="008A5C59" w:rsidP="00BE1A77">
      <w:pPr>
        <w:rPr>
          <w:sz w:val="22"/>
          <w:szCs w:val="22"/>
        </w:rPr>
      </w:pPr>
    </w:p>
    <w:p w14:paraId="71354688" w14:textId="77777777" w:rsidR="008A5C59" w:rsidRPr="00F254BA" w:rsidRDefault="008A5C59" w:rsidP="00BE1A77">
      <w:pPr>
        <w:rPr>
          <w:sz w:val="22"/>
          <w:szCs w:val="22"/>
        </w:rPr>
      </w:pPr>
    </w:p>
    <w:p w14:paraId="23DFD4EE" w14:textId="77777777" w:rsidR="008A5C59" w:rsidRPr="00F254BA" w:rsidRDefault="008A5C59" w:rsidP="00BE1A77">
      <w:pPr>
        <w:rPr>
          <w:sz w:val="22"/>
          <w:szCs w:val="22"/>
        </w:rPr>
      </w:pPr>
    </w:p>
    <w:p w14:paraId="5CF87C4F" w14:textId="77777777" w:rsidR="008A5C59" w:rsidRPr="00F254BA" w:rsidRDefault="008A5C59" w:rsidP="00BE1A77">
      <w:pPr>
        <w:rPr>
          <w:sz w:val="22"/>
          <w:szCs w:val="22"/>
        </w:rPr>
      </w:pPr>
    </w:p>
    <w:p w14:paraId="43C5D856" w14:textId="77777777" w:rsidR="008A5C59" w:rsidRPr="00F254BA" w:rsidRDefault="008A5C59" w:rsidP="00BE1A77">
      <w:pPr>
        <w:rPr>
          <w:sz w:val="22"/>
          <w:szCs w:val="22"/>
        </w:rPr>
      </w:pPr>
    </w:p>
    <w:p w14:paraId="18093BD4" w14:textId="77777777" w:rsidR="008A5C59" w:rsidRPr="00F254BA" w:rsidRDefault="008A5C59" w:rsidP="00BE1A77">
      <w:pPr>
        <w:rPr>
          <w:sz w:val="22"/>
          <w:szCs w:val="22"/>
        </w:rPr>
      </w:pPr>
    </w:p>
    <w:p w14:paraId="3548ECAA" w14:textId="77777777" w:rsidR="008A5C59" w:rsidRPr="00F254BA" w:rsidRDefault="008A5C59" w:rsidP="00BE1A77">
      <w:pPr>
        <w:rPr>
          <w:sz w:val="22"/>
          <w:szCs w:val="22"/>
        </w:rPr>
      </w:pPr>
    </w:p>
    <w:p w14:paraId="49ABF586" w14:textId="77777777" w:rsidR="008A5C59" w:rsidRPr="00F254BA" w:rsidRDefault="008A5C59" w:rsidP="00BE1A77">
      <w:pPr>
        <w:rPr>
          <w:sz w:val="22"/>
          <w:szCs w:val="22"/>
        </w:rPr>
      </w:pPr>
    </w:p>
    <w:p w14:paraId="64F6DF42" w14:textId="77777777" w:rsidR="008A5C59" w:rsidRPr="00F254BA" w:rsidRDefault="008A5C59" w:rsidP="00BE1A77">
      <w:pPr>
        <w:rPr>
          <w:sz w:val="22"/>
          <w:szCs w:val="22"/>
        </w:rPr>
      </w:pPr>
    </w:p>
    <w:p w14:paraId="6DDFCF0D" w14:textId="77777777" w:rsidR="008A5C59" w:rsidRPr="00F254BA" w:rsidRDefault="008A5C59" w:rsidP="00BE1A77">
      <w:pPr>
        <w:rPr>
          <w:sz w:val="22"/>
          <w:szCs w:val="22"/>
        </w:rPr>
      </w:pPr>
    </w:p>
    <w:p w14:paraId="3E170B07" w14:textId="77777777" w:rsidR="008A5C59" w:rsidRPr="00F254BA" w:rsidRDefault="008A5C59" w:rsidP="00BE1A77">
      <w:pPr>
        <w:rPr>
          <w:sz w:val="22"/>
          <w:szCs w:val="22"/>
        </w:rPr>
      </w:pPr>
    </w:p>
    <w:p w14:paraId="150ED533" w14:textId="77777777" w:rsidR="008A5C59" w:rsidRPr="00F254BA" w:rsidRDefault="008A5C59" w:rsidP="00BE1A77">
      <w:pPr>
        <w:rPr>
          <w:sz w:val="22"/>
          <w:szCs w:val="22"/>
        </w:rPr>
      </w:pPr>
    </w:p>
    <w:p w14:paraId="7515CE34" w14:textId="77777777" w:rsidR="008A5C59" w:rsidRPr="00F254BA" w:rsidRDefault="008A5C59" w:rsidP="00BE1A77">
      <w:pPr>
        <w:rPr>
          <w:sz w:val="22"/>
          <w:szCs w:val="22"/>
        </w:rPr>
      </w:pPr>
    </w:p>
    <w:p w14:paraId="6094A86F" w14:textId="77777777" w:rsidR="008A5C59" w:rsidRPr="00F254BA" w:rsidRDefault="008A5C59" w:rsidP="00BE1A77">
      <w:pPr>
        <w:rPr>
          <w:sz w:val="22"/>
          <w:szCs w:val="22"/>
        </w:rPr>
      </w:pPr>
    </w:p>
    <w:p w14:paraId="420E9ACB" w14:textId="77777777" w:rsidR="008A5C59" w:rsidRPr="00F254BA" w:rsidRDefault="008A5C59" w:rsidP="00BE1A77">
      <w:pPr>
        <w:rPr>
          <w:sz w:val="22"/>
          <w:szCs w:val="22"/>
        </w:rPr>
      </w:pPr>
    </w:p>
    <w:p w14:paraId="455529E0" w14:textId="77777777" w:rsidR="008A5C59" w:rsidRPr="00F254BA" w:rsidRDefault="008A5C59" w:rsidP="00BE1A77">
      <w:pPr>
        <w:rPr>
          <w:sz w:val="22"/>
          <w:szCs w:val="22"/>
        </w:rPr>
      </w:pPr>
    </w:p>
    <w:p w14:paraId="6F343ED4" w14:textId="77777777" w:rsidR="008A5C59" w:rsidRPr="00F254BA" w:rsidRDefault="008A5C59" w:rsidP="00BE1A77">
      <w:pPr>
        <w:rPr>
          <w:sz w:val="22"/>
          <w:szCs w:val="22"/>
        </w:rPr>
      </w:pPr>
    </w:p>
    <w:p w14:paraId="425B3DA8" w14:textId="77777777" w:rsidR="008A5C59" w:rsidRPr="00F254BA" w:rsidRDefault="008A5C59" w:rsidP="00BE1A77">
      <w:pPr>
        <w:rPr>
          <w:sz w:val="22"/>
          <w:szCs w:val="22"/>
        </w:rPr>
      </w:pPr>
    </w:p>
    <w:p w14:paraId="41592C93" w14:textId="77777777" w:rsidR="008A5C59" w:rsidRPr="00F254BA" w:rsidRDefault="008A5C59" w:rsidP="00BE1A77">
      <w:pPr>
        <w:rPr>
          <w:sz w:val="22"/>
          <w:szCs w:val="22"/>
        </w:rPr>
      </w:pPr>
    </w:p>
    <w:p w14:paraId="150FD560" w14:textId="77777777" w:rsidR="008A5C59" w:rsidRPr="00F254BA" w:rsidRDefault="008A5C59" w:rsidP="00BE1A77">
      <w:pPr>
        <w:rPr>
          <w:sz w:val="22"/>
          <w:szCs w:val="22"/>
        </w:rPr>
      </w:pPr>
    </w:p>
    <w:p w14:paraId="1B7992C7" w14:textId="77777777" w:rsidR="008A5C59" w:rsidRPr="00F254BA" w:rsidRDefault="008A5C59" w:rsidP="00BE1A77">
      <w:pPr>
        <w:rPr>
          <w:sz w:val="22"/>
          <w:szCs w:val="22"/>
        </w:rPr>
      </w:pPr>
    </w:p>
    <w:p w14:paraId="22009A09" w14:textId="77777777" w:rsidR="008A5C59" w:rsidRPr="00F254BA" w:rsidRDefault="008A5C59" w:rsidP="00BE1A77">
      <w:pPr>
        <w:rPr>
          <w:sz w:val="22"/>
          <w:szCs w:val="22"/>
        </w:rPr>
      </w:pPr>
    </w:p>
    <w:p w14:paraId="0C221886" w14:textId="77777777" w:rsidR="008A5C59" w:rsidRPr="00F254BA" w:rsidRDefault="008A5C59" w:rsidP="00BE1A77">
      <w:pPr>
        <w:rPr>
          <w:sz w:val="22"/>
          <w:szCs w:val="22"/>
        </w:rPr>
      </w:pPr>
    </w:p>
    <w:p w14:paraId="13138A93" w14:textId="77777777" w:rsidR="008A5C59" w:rsidRPr="00F254BA" w:rsidRDefault="008A5C59" w:rsidP="00BE1A77">
      <w:pPr>
        <w:rPr>
          <w:sz w:val="22"/>
          <w:szCs w:val="22"/>
        </w:rPr>
      </w:pPr>
    </w:p>
    <w:p w14:paraId="6D7360A5" w14:textId="77777777" w:rsidR="00BE1A77" w:rsidRPr="00F254BA" w:rsidRDefault="00BE1A77" w:rsidP="00BE1A77">
      <w:pPr>
        <w:rPr>
          <w:sz w:val="22"/>
          <w:szCs w:val="22"/>
        </w:rPr>
      </w:pPr>
    </w:p>
    <w:p w14:paraId="7E4F7F9E" w14:textId="77777777" w:rsidR="00BE1A77" w:rsidRPr="00F254BA" w:rsidRDefault="00BE1A77" w:rsidP="00BE1A77">
      <w:pPr>
        <w:rPr>
          <w:sz w:val="22"/>
          <w:szCs w:val="22"/>
        </w:rPr>
      </w:pPr>
    </w:p>
    <w:p w14:paraId="4ADFBCF8" w14:textId="77777777" w:rsidR="006D01A9" w:rsidRPr="00F254BA" w:rsidRDefault="00385339" w:rsidP="00385339">
      <w:pPr>
        <w:pStyle w:val="Cabealho1"/>
        <w:spacing w:before="0" w:after="0" w:line="360" w:lineRule="auto"/>
        <w:rPr>
          <w:sz w:val="24"/>
        </w:rPr>
      </w:pPr>
      <w:bookmarkStart w:id="337" w:name="_Toc468193189"/>
      <w:r w:rsidRPr="00F254BA">
        <w:rPr>
          <w:rFonts w:ascii="Arial" w:hAnsi="Arial" w:cs="Arial"/>
          <w:sz w:val="24"/>
          <w:szCs w:val="24"/>
        </w:rPr>
        <w:lastRenderedPageBreak/>
        <w:t>Capítulo V – A</w:t>
      </w:r>
      <w:r w:rsidR="006D01A9" w:rsidRPr="00F254BA">
        <w:rPr>
          <w:sz w:val="24"/>
        </w:rPr>
        <w:t>nálise e discussão dos resultados</w:t>
      </w:r>
      <w:bookmarkEnd w:id="337"/>
    </w:p>
    <w:p w14:paraId="04615794" w14:textId="77777777" w:rsidR="00A97EAD" w:rsidRPr="00F254BA" w:rsidRDefault="00A97EAD" w:rsidP="004D25DF">
      <w:pPr>
        <w:spacing w:line="360" w:lineRule="auto"/>
        <w:ind w:firstLine="709"/>
        <w:jc w:val="both"/>
        <w:rPr>
          <w:sz w:val="22"/>
          <w:szCs w:val="22"/>
        </w:rPr>
      </w:pPr>
    </w:p>
    <w:p w14:paraId="2569884F" w14:textId="77777777" w:rsidR="004D25DF" w:rsidRPr="00F254BA" w:rsidRDefault="004D25DF" w:rsidP="004D25DF">
      <w:pPr>
        <w:spacing w:line="360" w:lineRule="auto"/>
        <w:ind w:firstLine="709"/>
        <w:jc w:val="both"/>
        <w:rPr>
          <w:sz w:val="22"/>
          <w:szCs w:val="22"/>
        </w:rPr>
      </w:pPr>
      <w:r w:rsidRPr="00F254BA">
        <w:rPr>
          <w:sz w:val="22"/>
          <w:szCs w:val="22"/>
        </w:rPr>
        <w:t>Após</w:t>
      </w:r>
      <w:r w:rsidR="00830292" w:rsidRPr="00F254BA">
        <w:rPr>
          <w:sz w:val="22"/>
          <w:szCs w:val="22"/>
        </w:rPr>
        <w:t xml:space="preserve"> a descrição dos dados obtidos, </w:t>
      </w:r>
      <w:r w:rsidR="00061D24" w:rsidRPr="00F254BA">
        <w:rPr>
          <w:sz w:val="22"/>
          <w:szCs w:val="22"/>
        </w:rPr>
        <w:t>apresenta-se</w:t>
      </w:r>
      <w:r w:rsidRPr="00F254BA">
        <w:rPr>
          <w:sz w:val="22"/>
          <w:szCs w:val="22"/>
        </w:rPr>
        <w:t xml:space="preserve"> uma análise mais </w:t>
      </w:r>
      <w:r w:rsidR="006F27FA" w:rsidRPr="00F254BA">
        <w:rPr>
          <w:sz w:val="22"/>
          <w:szCs w:val="22"/>
        </w:rPr>
        <w:t>detalhada dos mesmos, bem como a</w:t>
      </w:r>
      <w:r w:rsidRPr="00F254BA">
        <w:rPr>
          <w:sz w:val="22"/>
          <w:szCs w:val="22"/>
        </w:rPr>
        <w:t xml:space="preserve"> sua discussão.</w:t>
      </w:r>
    </w:p>
    <w:p w14:paraId="5C9EF35F" w14:textId="77777777" w:rsidR="004D25DF" w:rsidRPr="00F254BA" w:rsidRDefault="004D25DF" w:rsidP="004D25DF">
      <w:pPr>
        <w:spacing w:line="360" w:lineRule="auto"/>
        <w:ind w:firstLine="709"/>
        <w:jc w:val="both"/>
        <w:rPr>
          <w:sz w:val="22"/>
          <w:szCs w:val="22"/>
        </w:rPr>
      </w:pPr>
      <w:r w:rsidRPr="00F254BA">
        <w:rPr>
          <w:sz w:val="22"/>
          <w:szCs w:val="22"/>
        </w:rPr>
        <w:t>A análise e a discussão dos resultados serão organizadas de acordo com os objetivos de investigação a que nos propusemos.</w:t>
      </w:r>
      <w:r w:rsidR="0040739C" w:rsidRPr="00F254BA">
        <w:rPr>
          <w:sz w:val="22"/>
          <w:szCs w:val="22"/>
        </w:rPr>
        <w:t xml:space="preserve"> Os grupos que estão a ser analisados permitem realizar uma comparação entre as famílias tradicionais e as famílias monoparentais, tento sempre em consideração as perceções das crianças de ambas as famílias.</w:t>
      </w:r>
    </w:p>
    <w:p w14:paraId="58EB77F3" w14:textId="77777777" w:rsidR="004D25DF" w:rsidRPr="00F254BA" w:rsidRDefault="004D25DF" w:rsidP="00461510">
      <w:pPr>
        <w:spacing w:line="360" w:lineRule="auto"/>
        <w:ind w:firstLine="709"/>
        <w:jc w:val="both"/>
        <w:rPr>
          <w:sz w:val="22"/>
          <w:szCs w:val="22"/>
        </w:rPr>
      </w:pPr>
      <w:r w:rsidRPr="00F254BA">
        <w:rPr>
          <w:sz w:val="22"/>
          <w:szCs w:val="22"/>
        </w:rPr>
        <w:t>Para uma melhor interpretação dos dados, é necessária a complementaridade desde capitulo com informação considerada na revisão bibliográfica.</w:t>
      </w:r>
    </w:p>
    <w:p w14:paraId="5C658974" w14:textId="77777777" w:rsidR="00461510" w:rsidRPr="00F254BA" w:rsidRDefault="00461510" w:rsidP="00461510">
      <w:pPr>
        <w:spacing w:line="360" w:lineRule="auto"/>
        <w:ind w:firstLine="709"/>
        <w:jc w:val="both"/>
        <w:rPr>
          <w:sz w:val="22"/>
          <w:szCs w:val="22"/>
        </w:rPr>
      </w:pPr>
    </w:p>
    <w:p w14:paraId="3E5721B9" w14:textId="77777777" w:rsidR="00546C85" w:rsidRPr="00F254BA" w:rsidRDefault="00546C85" w:rsidP="00461510">
      <w:pPr>
        <w:pStyle w:val="PargrafodaLista"/>
        <w:keepNext/>
        <w:numPr>
          <w:ilvl w:val="0"/>
          <w:numId w:val="14"/>
        </w:numPr>
        <w:spacing w:before="240" w:after="60" w:line="360" w:lineRule="auto"/>
        <w:contextualSpacing w:val="0"/>
        <w:outlineLvl w:val="0"/>
        <w:rPr>
          <w:rFonts w:asciiTheme="majorHAnsi" w:eastAsiaTheme="majorEastAsia" w:hAnsiTheme="majorHAnsi" w:cstheme="majorBidi"/>
          <w:b/>
          <w:bCs/>
          <w:vanish/>
          <w:kern w:val="32"/>
          <w:szCs w:val="32"/>
        </w:rPr>
      </w:pPr>
      <w:bookmarkStart w:id="338" w:name="_Toc450664471"/>
      <w:bookmarkStart w:id="339" w:name="_Toc452143013"/>
      <w:bookmarkStart w:id="340" w:name="_Toc452212750"/>
      <w:bookmarkStart w:id="341" w:name="_Toc452213253"/>
      <w:bookmarkStart w:id="342" w:name="_Toc452219092"/>
      <w:bookmarkStart w:id="343" w:name="_Toc452229563"/>
      <w:bookmarkStart w:id="344" w:name="_Toc452736628"/>
      <w:bookmarkStart w:id="345" w:name="_Toc452745269"/>
      <w:bookmarkStart w:id="346" w:name="_Toc452979552"/>
      <w:bookmarkStart w:id="347" w:name="_Toc452979668"/>
      <w:bookmarkStart w:id="348" w:name="_Toc453106674"/>
      <w:bookmarkStart w:id="349" w:name="_Toc453106734"/>
      <w:bookmarkStart w:id="350" w:name="_Toc454484703"/>
      <w:bookmarkStart w:id="351" w:name="_Toc456017144"/>
      <w:bookmarkStart w:id="352" w:name="_Toc457257259"/>
      <w:bookmarkStart w:id="353" w:name="_Toc457344227"/>
      <w:bookmarkStart w:id="354" w:name="_Toc467591202"/>
      <w:bookmarkStart w:id="355" w:name="_Toc468143659"/>
      <w:bookmarkStart w:id="356" w:name="_Toc468193190"/>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 w14:paraId="2FB59657" w14:textId="77777777" w:rsidR="00546C85" w:rsidRPr="00F254BA" w:rsidRDefault="00546C85" w:rsidP="00461510">
      <w:pPr>
        <w:pStyle w:val="PargrafodaLista"/>
        <w:keepNext/>
        <w:numPr>
          <w:ilvl w:val="0"/>
          <w:numId w:val="14"/>
        </w:numPr>
        <w:spacing w:before="240" w:after="60" w:line="360" w:lineRule="auto"/>
        <w:contextualSpacing w:val="0"/>
        <w:outlineLvl w:val="0"/>
        <w:rPr>
          <w:rFonts w:asciiTheme="majorHAnsi" w:eastAsiaTheme="majorEastAsia" w:hAnsiTheme="majorHAnsi" w:cstheme="majorBidi"/>
          <w:b/>
          <w:bCs/>
          <w:vanish/>
          <w:kern w:val="32"/>
          <w:szCs w:val="32"/>
        </w:rPr>
      </w:pPr>
      <w:bookmarkStart w:id="357" w:name="_Toc452229564"/>
      <w:bookmarkStart w:id="358" w:name="_Toc452736629"/>
      <w:bookmarkStart w:id="359" w:name="_Toc452745270"/>
      <w:bookmarkStart w:id="360" w:name="_Toc452979553"/>
      <w:bookmarkStart w:id="361" w:name="_Toc452979669"/>
      <w:bookmarkStart w:id="362" w:name="_Toc453106675"/>
      <w:bookmarkStart w:id="363" w:name="_Toc453106735"/>
      <w:bookmarkStart w:id="364" w:name="_Toc454484704"/>
      <w:bookmarkStart w:id="365" w:name="_Toc456017145"/>
      <w:bookmarkStart w:id="366" w:name="_Toc457257260"/>
      <w:bookmarkStart w:id="367" w:name="_Toc457344228"/>
      <w:bookmarkStart w:id="368" w:name="_Toc467591203"/>
      <w:bookmarkStart w:id="369" w:name="_Toc468143660"/>
      <w:bookmarkStart w:id="370" w:name="_Toc468193191"/>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6455632A" w14:textId="77777777" w:rsidR="00494DF1" w:rsidRPr="00F254BA" w:rsidRDefault="00B20084" w:rsidP="00B20084">
      <w:pPr>
        <w:pStyle w:val="Cabealho1"/>
        <w:numPr>
          <w:ilvl w:val="1"/>
          <w:numId w:val="14"/>
        </w:numPr>
        <w:spacing w:before="0" w:after="0" w:line="360" w:lineRule="auto"/>
        <w:jc w:val="both"/>
        <w:rPr>
          <w:sz w:val="24"/>
        </w:rPr>
      </w:pPr>
      <w:bookmarkStart w:id="371" w:name="_Toc468193192"/>
      <w:r w:rsidRPr="00F254BA">
        <w:rPr>
          <w:sz w:val="24"/>
        </w:rPr>
        <w:t>A perceção de família em crianças de famílias monoparentais e famílias tradicionais</w:t>
      </w:r>
      <w:bookmarkEnd w:id="371"/>
    </w:p>
    <w:p w14:paraId="3ACA411D" w14:textId="77777777" w:rsidR="00494DF1" w:rsidRPr="00F254BA" w:rsidRDefault="00494DF1" w:rsidP="00461510">
      <w:pPr>
        <w:spacing w:line="360" w:lineRule="auto"/>
        <w:jc w:val="both"/>
        <w:rPr>
          <w:sz w:val="22"/>
          <w:szCs w:val="22"/>
        </w:rPr>
      </w:pPr>
    </w:p>
    <w:p w14:paraId="7C30BCDD" w14:textId="77777777" w:rsidR="00850685" w:rsidRPr="00F254BA" w:rsidRDefault="00850685" w:rsidP="00461510">
      <w:pPr>
        <w:spacing w:line="360" w:lineRule="auto"/>
        <w:ind w:firstLine="709"/>
        <w:jc w:val="both"/>
        <w:rPr>
          <w:sz w:val="22"/>
          <w:szCs w:val="22"/>
        </w:rPr>
      </w:pPr>
      <w:r w:rsidRPr="00F254BA">
        <w:rPr>
          <w:sz w:val="22"/>
          <w:szCs w:val="22"/>
        </w:rPr>
        <w:t>O primeiro objetivo espec</w:t>
      </w:r>
      <w:r w:rsidR="00442569" w:rsidRPr="00F254BA">
        <w:rPr>
          <w:sz w:val="22"/>
          <w:szCs w:val="22"/>
        </w:rPr>
        <w:t>í</w:t>
      </w:r>
      <w:r w:rsidRPr="00F254BA">
        <w:rPr>
          <w:sz w:val="22"/>
          <w:szCs w:val="22"/>
        </w:rPr>
        <w:t>fic</w:t>
      </w:r>
      <w:r w:rsidR="0043116F" w:rsidRPr="00F254BA">
        <w:rPr>
          <w:sz w:val="22"/>
          <w:szCs w:val="22"/>
        </w:rPr>
        <w:t>o</w:t>
      </w:r>
      <w:r w:rsidRPr="00F254BA">
        <w:rPr>
          <w:sz w:val="22"/>
          <w:szCs w:val="22"/>
        </w:rPr>
        <w:t xml:space="preserve"> da investigação passa por conhecer como é que as crianças percebe</w:t>
      </w:r>
      <w:r w:rsidR="006F27FA" w:rsidRPr="00F254BA">
        <w:rPr>
          <w:sz w:val="22"/>
          <w:szCs w:val="22"/>
        </w:rPr>
        <w:t>m</w:t>
      </w:r>
      <w:r w:rsidRPr="00F254BA">
        <w:rPr>
          <w:sz w:val="22"/>
          <w:szCs w:val="22"/>
        </w:rPr>
        <w:t xml:space="preserve"> a família</w:t>
      </w:r>
      <w:r w:rsidR="00844E53" w:rsidRPr="00F254BA">
        <w:rPr>
          <w:sz w:val="22"/>
          <w:szCs w:val="22"/>
        </w:rPr>
        <w:t>,</w:t>
      </w:r>
      <w:r w:rsidRPr="00F254BA">
        <w:rPr>
          <w:sz w:val="22"/>
          <w:szCs w:val="22"/>
        </w:rPr>
        <w:t xml:space="preserve"> tendo em conta uma visão global e particular, bem como conhecer quais as </w:t>
      </w:r>
      <w:r w:rsidR="00844E53" w:rsidRPr="00F254BA">
        <w:rPr>
          <w:sz w:val="22"/>
          <w:szCs w:val="22"/>
        </w:rPr>
        <w:t xml:space="preserve">formas de </w:t>
      </w:r>
      <w:r w:rsidRPr="00F254BA">
        <w:rPr>
          <w:sz w:val="22"/>
          <w:szCs w:val="22"/>
        </w:rPr>
        <w:t>famílias que elas conhecem e quais as suas diferenças</w:t>
      </w:r>
      <w:r w:rsidR="00844E53" w:rsidRPr="00F254BA">
        <w:rPr>
          <w:sz w:val="22"/>
          <w:szCs w:val="22"/>
        </w:rPr>
        <w:t>.</w:t>
      </w:r>
    </w:p>
    <w:p w14:paraId="74CA677D" w14:textId="77777777" w:rsidR="00850685" w:rsidRPr="00F254BA" w:rsidRDefault="00850685" w:rsidP="002B1EAE">
      <w:pPr>
        <w:spacing w:line="360" w:lineRule="auto"/>
        <w:jc w:val="both"/>
        <w:rPr>
          <w:sz w:val="22"/>
          <w:szCs w:val="22"/>
        </w:rPr>
      </w:pPr>
    </w:p>
    <w:p w14:paraId="13F11455" w14:textId="77777777" w:rsidR="00850685" w:rsidRPr="00F254BA" w:rsidRDefault="001A2ECC" w:rsidP="0087491E">
      <w:pPr>
        <w:pStyle w:val="PargrafodaLista"/>
        <w:numPr>
          <w:ilvl w:val="2"/>
          <w:numId w:val="14"/>
        </w:numPr>
        <w:spacing w:line="360" w:lineRule="auto"/>
        <w:jc w:val="both"/>
        <w:rPr>
          <w:b/>
          <w:sz w:val="22"/>
          <w:szCs w:val="22"/>
        </w:rPr>
      </w:pPr>
      <w:r w:rsidRPr="00F254BA">
        <w:rPr>
          <w:b/>
          <w:sz w:val="22"/>
          <w:szCs w:val="22"/>
        </w:rPr>
        <w:t>Perceção</w:t>
      </w:r>
      <w:r w:rsidR="00850685" w:rsidRPr="00F254BA">
        <w:rPr>
          <w:b/>
          <w:sz w:val="22"/>
          <w:szCs w:val="22"/>
        </w:rPr>
        <w:t xml:space="preserve"> Global da </w:t>
      </w:r>
      <w:r w:rsidR="00AD25DD" w:rsidRPr="00F254BA">
        <w:rPr>
          <w:b/>
          <w:sz w:val="22"/>
          <w:szCs w:val="22"/>
        </w:rPr>
        <w:t>F</w:t>
      </w:r>
      <w:r w:rsidR="00850685" w:rsidRPr="00F254BA">
        <w:rPr>
          <w:b/>
          <w:sz w:val="22"/>
          <w:szCs w:val="22"/>
        </w:rPr>
        <w:t>amília</w:t>
      </w:r>
    </w:p>
    <w:p w14:paraId="22A5C657" w14:textId="77777777" w:rsidR="0087491E" w:rsidRPr="00F254BA" w:rsidRDefault="0087491E" w:rsidP="0087491E">
      <w:pPr>
        <w:spacing w:line="360" w:lineRule="auto"/>
        <w:ind w:firstLine="709"/>
        <w:jc w:val="both"/>
        <w:rPr>
          <w:sz w:val="22"/>
          <w:szCs w:val="22"/>
        </w:rPr>
      </w:pPr>
      <w:r w:rsidRPr="00F254BA">
        <w:rPr>
          <w:sz w:val="22"/>
          <w:szCs w:val="22"/>
        </w:rPr>
        <w:t>De acordo com os resultados o</w:t>
      </w:r>
      <w:r w:rsidR="006F27FA" w:rsidRPr="00F254BA">
        <w:rPr>
          <w:sz w:val="22"/>
          <w:szCs w:val="22"/>
        </w:rPr>
        <w:t>btidos nas entrevistas realizada</w:t>
      </w:r>
      <w:r w:rsidRPr="00F254BA">
        <w:rPr>
          <w:sz w:val="22"/>
          <w:szCs w:val="22"/>
        </w:rPr>
        <w:t xml:space="preserve">s a ambos os grupos, foi-nos possível verificar que, na sua generalidade, a </w:t>
      </w:r>
      <w:r w:rsidR="001A2ECC" w:rsidRPr="00F254BA">
        <w:rPr>
          <w:sz w:val="22"/>
          <w:szCs w:val="22"/>
        </w:rPr>
        <w:t>perceção</w:t>
      </w:r>
      <w:r w:rsidRPr="00F254BA">
        <w:rPr>
          <w:sz w:val="22"/>
          <w:szCs w:val="22"/>
        </w:rPr>
        <w:t xml:space="preserve"> global da família </w:t>
      </w:r>
      <w:r w:rsidR="00AB676E" w:rsidRPr="00F254BA">
        <w:rPr>
          <w:sz w:val="22"/>
          <w:szCs w:val="22"/>
        </w:rPr>
        <w:t>contém</w:t>
      </w:r>
      <w:r w:rsidRPr="00F254BA">
        <w:rPr>
          <w:sz w:val="22"/>
          <w:szCs w:val="22"/>
        </w:rPr>
        <w:t xml:space="preserve"> qualidades positivas, nomeadamente </w:t>
      </w:r>
      <w:r w:rsidR="00AB676E" w:rsidRPr="00F254BA">
        <w:rPr>
          <w:sz w:val="22"/>
          <w:szCs w:val="22"/>
        </w:rPr>
        <w:t xml:space="preserve">o afeto e </w:t>
      </w:r>
      <w:r w:rsidRPr="00F254BA">
        <w:rPr>
          <w:sz w:val="22"/>
          <w:szCs w:val="22"/>
        </w:rPr>
        <w:t>o cuidado.</w:t>
      </w:r>
    </w:p>
    <w:p w14:paraId="4CB6B9B1" w14:textId="77777777" w:rsidR="00980F45" w:rsidRPr="00F254BA" w:rsidRDefault="00AB676E" w:rsidP="0087491E">
      <w:pPr>
        <w:spacing w:line="360" w:lineRule="auto"/>
        <w:ind w:firstLine="709"/>
        <w:jc w:val="both"/>
        <w:rPr>
          <w:sz w:val="22"/>
          <w:szCs w:val="22"/>
        </w:rPr>
      </w:pPr>
      <w:r w:rsidRPr="00F254BA">
        <w:rPr>
          <w:sz w:val="22"/>
          <w:szCs w:val="22"/>
        </w:rPr>
        <w:t>Este resultado vem ao encontro da descrição sobre a família feita</w:t>
      </w:r>
      <w:r w:rsidR="00671D83" w:rsidRPr="00F254BA">
        <w:rPr>
          <w:sz w:val="22"/>
          <w:szCs w:val="22"/>
        </w:rPr>
        <w:t>,</w:t>
      </w:r>
      <w:r w:rsidRPr="00F254BA">
        <w:rPr>
          <w:sz w:val="22"/>
          <w:szCs w:val="22"/>
        </w:rPr>
        <w:t xml:space="preserve"> por Pratta </w:t>
      </w:r>
      <w:r w:rsidR="00D050BE" w:rsidRPr="00F254BA">
        <w:rPr>
          <w:sz w:val="22"/>
          <w:szCs w:val="22"/>
        </w:rPr>
        <w:t>e</w:t>
      </w:r>
      <w:r w:rsidRPr="00F254BA">
        <w:rPr>
          <w:sz w:val="22"/>
          <w:szCs w:val="22"/>
        </w:rPr>
        <w:t xml:space="preserve"> Santos (2007), que a considera </w:t>
      </w:r>
      <w:r w:rsidR="00980F45" w:rsidRPr="00F254BA">
        <w:rPr>
          <w:sz w:val="22"/>
          <w:szCs w:val="22"/>
        </w:rPr>
        <w:t>como um grupo significativo de pessoas capazes de implementar regras sociais, de satisfazer necessidade e de criar um ambiente emocional e protetor.</w:t>
      </w:r>
    </w:p>
    <w:p w14:paraId="18FE9D16" w14:textId="77777777" w:rsidR="00B51DCA" w:rsidRPr="00F254BA" w:rsidRDefault="00B51DCA" w:rsidP="0087491E">
      <w:pPr>
        <w:spacing w:line="360" w:lineRule="auto"/>
        <w:ind w:firstLine="709"/>
        <w:jc w:val="both"/>
        <w:rPr>
          <w:sz w:val="22"/>
          <w:szCs w:val="22"/>
        </w:rPr>
      </w:pPr>
      <w:r w:rsidRPr="00F254BA">
        <w:rPr>
          <w:sz w:val="22"/>
          <w:szCs w:val="22"/>
        </w:rPr>
        <w:t>Ao analisar atentamente os quadros 2,3 e 4 é visível uma maior enumeração de características por parte das crianças de FTr, face a uma menor enumeração de características por parte das crianças de FMn. Esta desigualdade pode ser explicada pela diferença no número de participantes que integram os dois grupos</w:t>
      </w:r>
    </w:p>
    <w:p w14:paraId="31EF7ADF" w14:textId="7E24F7B7" w:rsidR="00980F45" w:rsidRPr="00F254BA" w:rsidRDefault="00980F45" w:rsidP="008A5C59">
      <w:pPr>
        <w:spacing w:line="360" w:lineRule="auto"/>
        <w:ind w:firstLine="709"/>
        <w:jc w:val="both"/>
        <w:rPr>
          <w:strike/>
          <w:sz w:val="22"/>
          <w:szCs w:val="22"/>
        </w:rPr>
      </w:pPr>
      <w:r w:rsidRPr="00F254BA">
        <w:rPr>
          <w:sz w:val="22"/>
          <w:szCs w:val="22"/>
        </w:rPr>
        <w:t xml:space="preserve"> Tendo em </w:t>
      </w:r>
      <w:r w:rsidR="0013221A" w:rsidRPr="00F254BA">
        <w:rPr>
          <w:sz w:val="22"/>
          <w:szCs w:val="22"/>
        </w:rPr>
        <w:t>conta a bibliografia consultada</w:t>
      </w:r>
      <w:r w:rsidR="00C622A1" w:rsidRPr="00F254BA">
        <w:rPr>
          <w:sz w:val="22"/>
          <w:szCs w:val="22"/>
        </w:rPr>
        <w:t xml:space="preserve"> (</w:t>
      </w:r>
      <w:r w:rsidR="00570281" w:rsidRPr="00F254BA">
        <w:rPr>
          <w:sz w:val="22"/>
          <w:szCs w:val="22"/>
        </w:rPr>
        <w:t xml:space="preserve">Cunha, 2008; </w:t>
      </w:r>
      <w:r w:rsidR="0013221A" w:rsidRPr="00F254BA">
        <w:rPr>
          <w:sz w:val="22"/>
          <w:szCs w:val="22"/>
        </w:rPr>
        <w:t xml:space="preserve">Ribeiro </w:t>
      </w:r>
      <w:r w:rsidR="00271F7C" w:rsidRPr="00F254BA">
        <w:rPr>
          <w:sz w:val="22"/>
          <w:szCs w:val="22"/>
        </w:rPr>
        <w:t>&amp;</w:t>
      </w:r>
      <w:r w:rsidR="0013221A" w:rsidRPr="00F254BA">
        <w:rPr>
          <w:sz w:val="22"/>
          <w:szCs w:val="22"/>
        </w:rPr>
        <w:t xml:space="preserve"> Cruz, 2013; Chantre, 2015</w:t>
      </w:r>
      <w:r w:rsidR="00C622A1" w:rsidRPr="00F254BA">
        <w:rPr>
          <w:sz w:val="22"/>
          <w:szCs w:val="22"/>
        </w:rPr>
        <w:t xml:space="preserve">) </w:t>
      </w:r>
      <w:r w:rsidRPr="00F254BA">
        <w:rPr>
          <w:sz w:val="22"/>
          <w:szCs w:val="22"/>
        </w:rPr>
        <w:t xml:space="preserve">foi verificado na </w:t>
      </w:r>
      <w:r w:rsidR="001A2ECC" w:rsidRPr="00F254BA">
        <w:rPr>
          <w:sz w:val="22"/>
          <w:szCs w:val="22"/>
        </w:rPr>
        <w:t>perceção</w:t>
      </w:r>
      <w:r w:rsidRPr="00F254BA">
        <w:rPr>
          <w:sz w:val="22"/>
          <w:szCs w:val="22"/>
        </w:rPr>
        <w:t xml:space="preserve"> das crianças entrevistadas, a</w:t>
      </w:r>
      <w:r w:rsidR="00DB7FF4" w:rsidRPr="00F254BA">
        <w:rPr>
          <w:sz w:val="22"/>
          <w:szCs w:val="22"/>
        </w:rPr>
        <w:t xml:space="preserve"> descrição da</w:t>
      </w:r>
      <w:r w:rsidRPr="00F254BA">
        <w:rPr>
          <w:sz w:val="22"/>
          <w:szCs w:val="22"/>
        </w:rPr>
        <w:t xml:space="preserve"> família como um espaço de proteção, acolhimento e ajuda, o que corresponde</w:t>
      </w:r>
      <w:r w:rsidR="00DB7FF4" w:rsidRPr="00F254BA">
        <w:rPr>
          <w:sz w:val="22"/>
          <w:szCs w:val="22"/>
        </w:rPr>
        <w:t xml:space="preserve"> à</w:t>
      </w:r>
      <w:r w:rsidRPr="00F254BA">
        <w:rPr>
          <w:sz w:val="22"/>
          <w:szCs w:val="22"/>
        </w:rPr>
        <w:t xml:space="preserve"> definição de ambiente protetor e que satisfaz certas necessidades; </w:t>
      </w:r>
      <w:r w:rsidR="00DB7FF4" w:rsidRPr="00F254BA">
        <w:rPr>
          <w:sz w:val="22"/>
          <w:szCs w:val="22"/>
        </w:rPr>
        <w:t xml:space="preserve">as crianças </w:t>
      </w:r>
      <w:r w:rsidRPr="00F254BA">
        <w:rPr>
          <w:sz w:val="22"/>
          <w:szCs w:val="22"/>
        </w:rPr>
        <w:t>veem a família com um espaço de amor, amizade, alegria e união, ou seja, um ambiente</w:t>
      </w:r>
      <w:r w:rsidR="00DB7FF4" w:rsidRPr="00F254BA">
        <w:rPr>
          <w:sz w:val="22"/>
          <w:szCs w:val="22"/>
        </w:rPr>
        <w:t xml:space="preserve"> afetivo</w:t>
      </w:r>
      <w:r w:rsidRPr="00F254BA">
        <w:rPr>
          <w:sz w:val="22"/>
          <w:szCs w:val="22"/>
        </w:rPr>
        <w:t xml:space="preserve">; </w:t>
      </w:r>
      <w:r w:rsidR="00DB7FF4" w:rsidRPr="00F254BA">
        <w:rPr>
          <w:sz w:val="22"/>
          <w:szCs w:val="22"/>
        </w:rPr>
        <w:t xml:space="preserve">mas </w:t>
      </w:r>
      <w:r w:rsidR="00DB7FF4" w:rsidRPr="00F254BA">
        <w:rPr>
          <w:sz w:val="22"/>
          <w:szCs w:val="22"/>
        </w:rPr>
        <w:lastRenderedPageBreak/>
        <w:t xml:space="preserve">também </w:t>
      </w:r>
      <w:r w:rsidRPr="00F254BA">
        <w:rPr>
          <w:sz w:val="22"/>
          <w:szCs w:val="22"/>
        </w:rPr>
        <w:t>como um grupo de pessoas significativas, sejam elas o p</w:t>
      </w:r>
      <w:r w:rsidR="00785B5A" w:rsidRPr="00F254BA">
        <w:rPr>
          <w:sz w:val="22"/>
          <w:szCs w:val="22"/>
        </w:rPr>
        <w:t>ai, a mãe, os irmãos ou os avós</w:t>
      </w:r>
      <w:r w:rsidRPr="00F254BA">
        <w:rPr>
          <w:sz w:val="22"/>
          <w:szCs w:val="22"/>
        </w:rPr>
        <w:t>.</w:t>
      </w:r>
    </w:p>
    <w:p w14:paraId="4B499A13" w14:textId="77777777" w:rsidR="00A52B6D" w:rsidRPr="00F254BA" w:rsidRDefault="005411A2" w:rsidP="00A52B6D">
      <w:pPr>
        <w:spacing w:line="360" w:lineRule="auto"/>
        <w:ind w:firstLine="709"/>
        <w:jc w:val="both"/>
        <w:rPr>
          <w:sz w:val="22"/>
          <w:szCs w:val="22"/>
        </w:rPr>
      </w:pPr>
      <w:r w:rsidRPr="00F254BA">
        <w:rPr>
          <w:sz w:val="22"/>
          <w:szCs w:val="22"/>
        </w:rPr>
        <w:t>Considerando</w:t>
      </w:r>
      <w:r w:rsidR="00DB7FF4" w:rsidRPr="00F254BA">
        <w:rPr>
          <w:sz w:val="22"/>
          <w:szCs w:val="22"/>
        </w:rPr>
        <w:t xml:space="preserve"> as funções da família descrita</w:t>
      </w:r>
      <w:r w:rsidR="00460D4F" w:rsidRPr="00F254BA">
        <w:rPr>
          <w:sz w:val="22"/>
          <w:szCs w:val="22"/>
        </w:rPr>
        <w:t>s</w:t>
      </w:r>
      <w:r w:rsidR="009D5105" w:rsidRPr="00F254BA">
        <w:rPr>
          <w:sz w:val="22"/>
          <w:szCs w:val="22"/>
        </w:rPr>
        <w:t xml:space="preserve"> </w:t>
      </w:r>
      <w:r w:rsidRPr="00F254BA">
        <w:rPr>
          <w:sz w:val="22"/>
          <w:szCs w:val="22"/>
        </w:rPr>
        <w:t>por Machado (2013)</w:t>
      </w:r>
      <w:r w:rsidR="00460D4F" w:rsidRPr="00F254BA">
        <w:rPr>
          <w:sz w:val="22"/>
          <w:szCs w:val="22"/>
        </w:rPr>
        <w:t xml:space="preserve">, a família deve proporcionar uma aprendizagem e um desenvolvimento intelectual, esta foi só declarada por uma criança de família tradicional, tendo sido considerada uma categoria residual. </w:t>
      </w:r>
    </w:p>
    <w:p w14:paraId="61A8954E" w14:textId="77777777" w:rsidR="0087491E" w:rsidRPr="00F254BA" w:rsidRDefault="0087491E" w:rsidP="0087491E">
      <w:pPr>
        <w:spacing w:line="360" w:lineRule="auto"/>
        <w:jc w:val="both"/>
        <w:rPr>
          <w:sz w:val="22"/>
          <w:szCs w:val="22"/>
        </w:rPr>
      </w:pPr>
    </w:p>
    <w:p w14:paraId="1B74B957" w14:textId="77777777" w:rsidR="00850685" w:rsidRPr="00F254BA" w:rsidRDefault="001A2ECC" w:rsidP="00841E7C">
      <w:pPr>
        <w:pStyle w:val="PargrafodaLista"/>
        <w:numPr>
          <w:ilvl w:val="2"/>
          <w:numId w:val="14"/>
        </w:numPr>
        <w:spacing w:line="360" w:lineRule="auto"/>
        <w:jc w:val="both"/>
        <w:rPr>
          <w:b/>
          <w:sz w:val="22"/>
          <w:szCs w:val="22"/>
        </w:rPr>
      </w:pPr>
      <w:r w:rsidRPr="00F254BA">
        <w:rPr>
          <w:b/>
          <w:sz w:val="22"/>
          <w:szCs w:val="22"/>
        </w:rPr>
        <w:t>Perceção</w:t>
      </w:r>
      <w:r w:rsidR="00850685" w:rsidRPr="00F254BA">
        <w:rPr>
          <w:b/>
          <w:sz w:val="22"/>
          <w:szCs w:val="22"/>
        </w:rPr>
        <w:t xml:space="preserve"> da própria </w:t>
      </w:r>
      <w:r w:rsidR="00AD25DD" w:rsidRPr="00F254BA">
        <w:rPr>
          <w:b/>
          <w:sz w:val="22"/>
          <w:szCs w:val="22"/>
        </w:rPr>
        <w:t>F</w:t>
      </w:r>
      <w:r w:rsidR="00850685" w:rsidRPr="00F254BA">
        <w:rPr>
          <w:b/>
          <w:sz w:val="22"/>
          <w:szCs w:val="22"/>
        </w:rPr>
        <w:t>amília</w:t>
      </w:r>
    </w:p>
    <w:p w14:paraId="67F6F693" w14:textId="77777777" w:rsidR="0072218F" w:rsidRPr="00F254BA" w:rsidRDefault="006B7176" w:rsidP="002427CF">
      <w:pPr>
        <w:spacing w:line="360" w:lineRule="auto"/>
        <w:ind w:firstLine="709"/>
        <w:jc w:val="both"/>
        <w:rPr>
          <w:sz w:val="22"/>
          <w:szCs w:val="22"/>
        </w:rPr>
      </w:pPr>
      <w:r w:rsidRPr="00F254BA">
        <w:rPr>
          <w:sz w:val="22"/>
          <w:szCs w:val="22"/>
        </w:rPr>
        <w:t>De acordo com a visão das crianças em relação à própria família, a família ganha espaço na alegria, ou pelo menos é u</w:t>
      </w:r>
      <w:r w:rsidR="002427CF" w:rsidRPr="00F254BA">
        <w:rPr>
          <w:sz w:val="22"/>
          <w:szCs w:val="22"/>
        </w:rPr>
        <w:t>ma das razõ</w:t>
      </w:r>
      <w:r w:rsidRPr="00F254BA">
        <w:rPr>
          <w:sz w:val="22"/>
          <w:szCs w:val="22"/>
        </w:rPr>
        <w:t xml:space="preserve">es da </w:t>
      </w:r>
      <w:r w:rsidR="002427CF" w:rsidRPr="00F254BA">
        <w:rPr>
          <w:sz w:val="22"/>
          <w:szCs w:val="22"/>
        </w:rPr>
        <w:t>sua felicidade</w:t>
      </w:r>
      <w:r w:rsidR="0066329D" w:rsidRPr="00F254BA">
        <w:rPr>
          <w:sz w:val="22"/>
          <w:szCs w:val="22"/>
        </w:rPr>
        <w:t xml:space="preserve">, </w:t>
      </w:r>
      <w:r w:rsidR="0072218F" w:rsidRPr="00F254BA">
        <w:rPr>
          <w:sz w:val="22"/>
          <w:szCs w:val="22"/>
        </w:rPr>
        <w:t xml:space="preserve">principalmente para as crianças de </w:t>
      </w:r>
      <w:r w:rsidR="00BE1A77" w:rsidRPr="00F254BA">
        <w:rPr>
          <w:sz w:val="22"/>
          <w:szCs w:val="22"/>
        </w:rPr>
        <w:t>FTr</w:t>
      </w:r>
      <w:r w:rsidR="0072218F" w:rsidRPr="00F254BA">
        <w:rPr>
          <w:sz w:val="22"/>
          <w:szCs w:val="22"/>
        </w:rPr>
        <w:t xml:space="preserve">. </w:t>
      </w:r>
      <w:r w:rsidR="002427CF" w:rsidRPr="00F254BA">
        <w:rPr>
          <w:sz w:val="22"/>
          <w:szCs w:val="22"/>
        </w:rPr>
        <w:t xml:space="preserve">Para as crianças de </w:t>
      </w:r>
      <w:r w:rsidR="00BE1A77" w:rsidRPr="00F254BA">
        <w:rPr>
          <w:sz w:val="22"/>
          <w:szCs w:val="22"/>
        </w:rPr>
        <w:t>FMn</w:t>
      </w:r>
      <w:r w:rsidR="005F568A" w:rsidRPr="00F254BA">
        <w:rPr>
          <w:sz w:val="22"/>
          <w:szCs w:val="22"/>
        </w:rPr>
        <w:t>,</w:t>
      </w:r>
      <w:r w:rsidR="002427CF" w:rsidRPr="00F254BA">
        <w:rPr>
          <w:sz w:val="22"/>
          <w:szCs w:val="22"/>
        </w:rPr>
        <w:t xml:space="preserve"> a família é um ambiente de</w:t>
      </w:r>
      <w:r w:rsidR="005F568A" w:rsidRPr="00F254BA">
        <w:rPr>
          <w:sz w:val="22"/>
          <w:szCs w:val="22"/>
        </w:rPr>
        <w:t xml:space="preserve"> muitos</w:t>
      </w:r>
      <w:r w:rsidR="002427CF" w:rsidRPr="00F254BA">
        <w:rPr>
          <w:sz w:val="22"/>
          <w:szCs w:val="22"/>
        </w:rPr>
        <w:t xml:space="preserve"> afetos</w:t>
      </w:r>
      <w:r w:rsidR="0072218F" w:rsidRPr="00F254BA">
        <w:rPr>
          <w:sz w:val="22"/>
          <w:szCs w:val="22"/>
        </w:rPr>
        <w:t>, tal como para as crianças</w:t>
      </w:r>
      <w:r w:rsidR="005136F0" w:rsidRPr="00F254BA">
        <w:rPr>
          <w:sz w:val="22"/>
          <w:szCs w:val="22"/>
        </w:rPr>
        <w:t xml:space="preserve"> de famílias tradicionais</w:t>
      </w:r>
      <w:r w:rsidR="0072218F" w:rsidRPr="00F254BA">
        <w:rPr>
          <w:sz w:val="22"/>
          <w:szCs w:val="22"/>
        </w:rPr>
        <w:t>, estas também referem a família como um espaço de alegria, no entanto é considerado um espaço de</w:t>
      </w:r>
      <w:r w:rsidR="005F568A" w:rsidRPr="00F254BA">
        <w:rPr>
          <w:sz w:val="22"/>
          <w:szCs w:val="22"/>
        </w:rPr>
        <w:t xml:space="preserve"> pouca/o</w:t>
      </w:r>
      <w:r w:rsidR="002427CF" w:rsidRPr="00F254BA">
        <w:rPr>
          <w:sz w:val="22"/>
          <w:szCs w:val="22"/>
        </w:rPr>
        <w:t xml:space="preserve"> proteção/cuidado</w:t>
      </w:r>
      <w:r w:rsidR="0072218F" w:rsidRPr="00F254BA">
        <w:rPr>
          <w:sz w:val="22"/>
          <w:szCs w:val="22"/>
        </w:rPr>
        <w:t>, pelo menos é uma categoria pouco referida pelo grupo.</w:t>
      </w:r>
    </w:p>
    <w:p w14:paraId="085E598B" w14:textId="77777777" w:rsidR="00B51DCA" w:rsidRPr="00F254BA" w:rsidRDefault="0072218F" w:rsidP="00B51DCA">
      <w:pPr>
        <w:spacing w:line="360" w:lineRule="auto"/>
        <w:ind w:firstLine="709"/>
        <w:jc w:val="both"/>
        <w:rPr>
          <w:sz w:val="22"/>
          <w:szCs w:val="22"/>
        </w:rPr>
      </w:pPr>
      <w:r w:rsidRPr="00F254BA">
        <w:rPr>
          <w:sz w:val="22"/>
          <w:szCs w:val="22"/>
        </w:rPr>
        <w:t xml:space="preserve">Segundo </w:t>
      </w:r>
      <w:r w:rsidR="005F568A" w:rsidRPr="00F254BA">
        <w:rPr>
          <w:sz w:val="22"/>
          <w:szCs w:val="22"/>
        </w:rPr>
        <w:t>o</w:t>
      </w:r>
      <w:r w:rsidRPr="00F254BA">
        <w:rPr>
          <w:sz w:val="22"/>
          <w:szCs w:val="22"/>
        </w:rPr>
        <w:t xml:space="preserve"> estudo</w:t>
      </w:r>
      <w:r w:rsidR="005F568A" w:rsidRPr="00F254BA">
        <w:rPr>
          <w:sz w:val="22"/>
          <w:szCs w:val="22"/>
        </w:rPr>
        <w:t xml:space="preserve"> de Schabbel (2005)</w:t>
      </w:r>
      <w:r w:rsidRPr="00F254BA">
        <w:rPr>
          <w:sz w:val="22"/>
          <w:szCs w:val="22"/>
        </w:rPr>
        <w:t xml:space="preserve">, este afirma </w:t>
      </w:r>
      <w:r w:rsidR="005F568A" w:rsidRPr="00F254BA">
        <w:rPr>
          <w:sz w:val="22"/>
          <w:szCs w:val="22"/>
        </w:rPr>
        <w:t xml:space="preserve">que quando uma criança se encontra no meio de uma separação, esta adquire o medo de ficar sozinha. </w:t>
      </w:r>
    </w:p>
    <w:p w14:paraId="269DF1CE" w14:textId="55D9EC69" w:rsidR="00850685" w:rsidRPr="00F254BA" w:rsidRDefault="00B51DCA" w:rsidP="002427CF">
      <w:pPr>
        <w:spacing w:line="360" w:lineRule="auto"/>
        <w:ind w:firstLine="709"/>
        <w:jc w:val="both"/>
        <w:rPr>
          <w:sz w:val="22"/>
          <w:szCs w:val="22"/>
        </w:rPr>
      </w:pPr>
      <w:r w:rsidRPr="00F254BA">
        <w:rPr>
          <w:sz w:val="22"/>
          <w:szCs w:val="22"/>
        </w:rPr>
        <w:t>Segundo os quadros 5 e 6, é visível uma maior enumeração de características por parte das crianças de FTr relativamente à sua família</w:t>
      </w:r>
      <w:r w:rsidR="0066056B" w:rsidRPr="00F254BA">
        <w:rPr>
          <w:sz w:val="22"/>
          <w:szCs w:val="22"/>
        </w:rPr>
        <w:t>, nomeadamente as características de alegria, de união e de ajuda</w:t>
      </w:r>
      <w:r w:rsidRPr="00F254BA">
        <w:rPr>
          <w:sz w:val="22"/>
          <w:szCs w:val="22"/>
        </w:rPr>
        <w:t>, face a uma menor enumeração de características</w:t>
      </w:r>
      <w:r w:rsidR="0066056B" w:rsidRPr="00F254BA">
        <w:rPr>
          <w:sz w:val="22"/>
          <w:szCs w:val="22"/>
        </w:rPr>
        <w:t xml:space="preserve"> relacionadas com a afetividade, </w:t>
      </w:r>
      <w:r w:rsidRPr="00F254BA">
        <w:rPr>
          <w:sz w:val="22"/>
          <w:szCs w:val="22"/>
        </w:rPr>
        <w:t xml:space="preserve">por parte das crianças de FMn quando questionadas acerca da própria família. Esta desigualdade não pode ser explicada, apenas pela diferença no número de participantes que integram os dois grupos. </w:t>
      </w:r>
    </w:p>
    <w:p w14:paraId="14522A2E" w14:textId="77777777" w:rsidR="006B7176" w:rsidRPr="00F254BA" w:rsidRDefault="006B7176" w:rsidP="002B1EAE">
      <w:pPr>
        <w:spacing w:line="360" w:lineRule="auto"/>
        <w:rPr>
          <w:sz w:val="22"/>
          <w:szCs w:val="22"/>
        </w:rPr>
      </w:pPr>
    </w:p>
    <w:p w14:paraId="2F28DEFC" w14:textId="77777777" w:rsidR="00850685" w:rsidRPr="00F254BA" w:rsidRDefault="001A2ECC" w:rsidP="00841E7C">
      <w:pPr>
        <w:pStyle w:val="PargrafodaLista"/>
        <w:numPr>
          <w:ilvl w:val="2"/>
          <w:numId w:val="14"/>
        </w:numPr>
        <w:spacing w:line="360" w:lineRule="auto"/>
        <w:jc w:val="both"/>
        <w:rPr>
          <w:b/>
          <w:sz w:val="22"/>
          <w:szCs w:val="22"/>
        </w:rPr>
      </w:pPr>
      <w:r w:rsidRPr="00F254BA">
        <w:rPr>
          <w:b/>
          <w:sz w:val="22"/>
          <w:szCs w:val="22"/>
        </w:rPr>
        <w:t>Perceção</w:t>
      </w:r>
      <w:r w:rsidR="00AD25DD" w:rsidRPr="00F254BA">
        <w:rPr>
          <w:b/>
          <w:sz w:val="22"/>
          <w:szCs w:val="22"/>
        </w:rPr>
        <w:t xml:space="preserve"> das </w:t>
      </w:r>
      <w:r w:rsidR="00671D83" w:rsidRPr="00F254BA">
        <w:rPr>
          <w:b/>
          <w:sz w:val="22"/>
          <w:szCs w:val="22"/>
        </w:rPr>
        <w:t xml:space="preserve">Formas </w:t>
      </w:r>
      <w:r w:rsidR="00850685" w:rsidRPr="00F254BA">
        <w:rPr>
          <w:b/>
          <w:sz w:val="22"/>
          <w:szCs w:val="22"/>
        </w:rPr>
        <w:t xml:space="preserve">de </w:t>
      </w:r>
      <w:r w:rsidR="00AD25DD" w:rsidRPr="00F254BA">
        <w:rPr>
          <w:b/>
          <w:sz w:val="22"/>
          <w:szCs w:val="22"/>
        </w:rPr>
        <w:t>F</w:t>
      </w:r>
      <w:r w:rsidR="00850685" w:rsidRPr="00F254BA">
        <w:rPr>
          <w:b/>
          <w:sz w:val="22"/>
          <w:szCs w:val="22"/>
        </w:rPr>
        <w:t>amílias</w:t>
      </w:r>
    </w:p>
    <w:p w14:paraId="4DFF2CD5" w14:textId="3A8097D8" w:rsidR="00396797" w:rsidRPr="00F254BA" w:rsidRDefault="00F44B87" w:rsidP="00011366">
      <w:pPr>
        <w:spacing w:line="360" w:lineRule="auto"/>
        <w:ind w:firstLine="709"/>
        <w:jc w:val="both"/>
        <w:rPr>
          <w:sz w:val="22"/>
          <w:szCs w:val="22"/>
        </w:rPr>
      </w:pPr>
      <w:r w:rsidRPr="00F254BA">
        <w:rPr>
          <w:sz w:val="22"/>
          <w:szCs w:val="22"/>
        </w:rPr>
        <w:t xml:space="preserve">As </w:t>
      </w:r>
      <w:r w:rsidR="00B649DE" w:rsidRPr="00F254BA">
        <w:rPr>
          <w:sz w:val="22"/>
          <w:szCs w:val="22"/>
        </w:rPr>
        <w:t>formas</w:t>
      </w:r>
      <w:r w:rsidRPr="00F254BA">
        <w:rPr>
          <w:sz w:val="22"/>
          <w:szCs w:val="22"/>
        </w:rPr>
        <w:t xml:space="preserve"> </w:t>
      </w:r>
      <w:r w:rsidR="00507282" w:rsidRPr="00F254BA">
        <w:rPr>
          <w:sz w:val="22"/>
          <w:szCs w:val="22"/>
        </w:rPr>
        <w:t xml:space="preserve">de família </w:t>
      </w:r>
      <w:r w:rsidRPr="00F254BA">
        <w:rPr>
          <w:sz w:val="22"/>
          <w:szCs w:val="22"/>
        </w:rPr>
        <w:t xml:space="preserve">criadas ao longo dos tempos devido a mudanças nas </w:t>
      </w:r>
      <w:r w:rsidR="00011366" w:rsidRPr="00F254BA">
        <w:rPr>
          <w:sz w:val="22"/>
          <w:szCs w:val="22"/>
        </w:rPr>
        <w:t xml:space="preserve">tendências demográficas </w:t>
      </w:r>
      <w:r w:rsidRPr="00F254BA">
        <w:rPr>
          <w:sz w:val="22"/>
          <w:szCs w:val="22"/>
        </w:rPr>
        <w:t xml:space="preserve">que </w:t>
      </w:r>
      <w:r w:rsidR="00011366" w:rsidRPr="00F254BA">
        <w:rPr>
          <w:sz w:val="22"/>
          <w:szCs w:val="22"/>
        </w:rPr>
        <w:t>contribuem</w:t>
      </w:r>
      <w:r w:rsidRPr="00F254BA">
        <w:rPr>
          <w:sz w:val="22"/>
          <w:szCs w:val="22"/>
        </w:rPr>
        <w:t>, principalmente,</w:t>
      </w:r>
      <w:r w:rsidR="00011366" w:rsidRPr="00F254BA">
        <w:rPr>
          <w:sz w:val="22"/>
          <w:szCs w:val="22"/>
        </w:rPr>
        <w:t xml:space="preserve"> para o aumento de famíl</w:t>
      </w:r>
      <w:r w:rsidR="00A573B8" w:rsidRPr="00F254BA">
        <w:rPr>
          <w:sz w:val="22"/>
          <w:szCs w:val="22"/>
        </w:rPr>
        <w:t xml:space="preserve">ias monoparentais (INE, 2013b). </w:t>
      </w:r>
      <w:r w:rsidR="00507282" w:rsidRPr="00F254BA">
        <w:rPr>
          <w:sz w:val="22"/>
          <w:szCs w:val="22"/>
        </w:rPr>
        <w:t xml:space="preserve">As perceções </w:t>
      </w:r>
      <w:r w:rsidRPr="00F254BA">
        <w:rPr>
          <w:sz w:val="22"/>
          <w:szCs w:val="22"/>
        </w:rPr>
        <w:t>das crianças sobre as</w:t>
      </w:r>
      <w:r w:rsidR="0038653E" w:rsidRPr="00F254BA">
        <w:rPr>
          <w:sz w:val="22"/>
          <w:szCs w:val="22"/>
        </w:rPr>
        <w:t xml:space="preserve"> </w:t>
      </w:r>
      <w:r w:rsidR="00B649DE" w:rsidRPr="00F254BA">
        <w:rPr>
          <w:sz w:val="22"/>
          <w:szCs w:val="22"/>
        </w:rPr>
        <w:t>formas</w:t>
      </w:r>
      <w:r w:rsidR="00A573B8" w:rsidRPr="00F254BA">
        <w:rPr>
          <w:sz w:val="22"/>
          <w:szCs w:val="22"/>
        </w:rPr>
        <w:t xml:space="preserve"> das famílias seguem essas tendências</w:t>
      </w:r>
      <w:r w:rsidRPr="00F254BA">
        <w:rPr>
          <w:sz w:val="22"/>
          <w:szCs w:val="22"/>
        </w:rPr>
        <w:t xml:space="preserve">, ou seja, as tipologias indicadas </w:t>
      </w:r>
      <w:r w:rsidR="00507282" w:rsidRPr="00F254BA">
        <w:rPr>
          <w:sz w:val="22"/>
          <w:szCs w:val="22"/>
        </w:rPr>
        <w:t xml:space="preserve">pelas </w:t>
      </w:r>
      <w:r w:rsidRPr="00F254BA">
        <w:rPr>
          <w:sz w:val="22"/>
          <w:szCs w:val="22"/>
        </w:rPr>
        <w:t>crianças de famílias tradicionais e</w:t>
      </w:r>
      <w:r w:rsidR="00507282" w:rsidRPr="00F254BA">
        <w:rPr>
          <w:sz w:val="22"/>
          <w:szCs w:val="22"/>
        </w:rPr>
        <w:t xml:space="preserve"> </w:t>
      </w:r>
      <w:r w:rsidRPr="00F254BA">
        <w:rPr>
          <w:sz w:val="22"/>
          <w:szCs w:val="22"/>
        </w:rPr>
        <w:t xml:space="preserve">monoparentais correspondem </w:t>
      </w:r>
      <w:r w:rsidR="00785B5A" w:rsidRPr="00F254BA">
        <w:rPr>
          <w:sz w:val="22"/>
          <w:szCs w:val="22"/>
        </w:rPr>
        <w:t>às</w:t>
      </w:r>
      <w:r w:rsidR="009D3E81" w:rsidRPr="00F254BA">
        <w:rPr>
          <w:sz w:val="22"/>
          <w:szCs w:val="22"/>
        </w:rPr>
        <w:t xml:space="preserve"> que se têm </w:t>
      </w:r>
      <w:r w:rsidR="00507282" w:rsidRPr="00F254BA">
        <w:rPr>
          <w:sz w:val="22"/>
          <w:szCs w:val="22"/>
        </w:rPr>
        <w:t xml:space="preserve">surgido </w:t>
      </w:r>
      <w:r w:rsidR="009D3E81" w:rsidRPr="00F254BA">
        <w:rPr>
          <w:sz w:val="22"/>
          <w:szCs w:val="22"/>
        </w:rPr>
        <w:t>com o tempo, ou pelo menos têm vindo a ter mais notoriedade na atual sociedade, como por exemplo as famílias monoparentais, maioritariament</w:t>
      </w:r>
      <w:r w:rsidR="00396797" w:rsidRPr="00F254BA">
        <w:rPr>
          <w:sz w:val="22"/>
          <w:szCs w:val="22"/>
        </w:rPr>
        <w:t xml:space="preserve">e expressadas pelos dois grupos. </w:t>
      </w:r>
    </w:p>
    <w:p w14:paraId="5167C590" w14:textId="77777777" w:rsidR="00850685" w:rsidRPr="00F254BA" w:rsidRDefault="00396797" w:rsidP="00011366">
      <w:pPr>
        <w:spacing w:line="360" w:lineRule="auto"/>
        <w:ind w:firstLine="709"/>
        <w:jc w:val="both"/>
        <w:rPr>
          <w:sz w:val="22"/>
          <w:szCs w:val="22"/>
        </w:rPr>
      </w:pPr>
      <w:r w:rsidRPr="00F254BA">
        <w:rPr>
          <w:sz w:val="22"/>
          <w:szCs w:val="22"/>
        </w:rPr>
        <w:t xml:space="preserve">Verificou-se </w:t>
      </w:r>
      <w:r w:rsidR="009D3E81" w:rsidRPr="00F254BA">
        <w:rPr>
          <w:sz w:val="22"/>
          <w:szCs w:val="22"/>
        </w:rPr>
        <w:t>também</w:t>
      </w:r>
      <w:r w:rsidRPr="00F254BA">
        <w:rPr>
          <w:sz w:val="22"/>
          <w:szCs w:val="22"/>
        </w:rPr>
        <w:t xml:space="preserve">, </w:t>
      </w:r>
      <w:r w:rsidR="009D3E81" w:rsidRPr="00F254BA">
        <w:rPr>
          <w:sz w:val="22"/>
          <w:szCs w:val="22"/>
        </w:rPr>
        <w:t>nas respostas</w:t>
      </w:r>
      <w:r w:rsidR="00B0301A" w:rsidRPr="00F254BA">
        <w:rPr>
          <w:sz w:val="22"/>
          <w:szCs w:val="22"/>
        </w:rPr>
        <w:t xml:space="preserve"> das crianças a existência de famílias com apenas um filho, ou famílias cujos progenitores não estão presentes passando os filhos a viver com os avós e até</w:t>
      </w:r>
      <w:r w:rsidR="009D3E81" w:rsidRPr="00F254BA">
        <w:rPr>
          <w:sz w:val="22"/>
          <w:szCs w:val="22"/>
        </w:rPr>
        <w:t xml:space="preserve"> a família homoparental (cuidadores homossexuais) </w:t>
      </w:r>
      <w:r w:rsidR="00B0301A" w:rsidRPr="00F254BA">
        <w:rPr>
          <w:sz w:val="22"/>
          <w:szCs w:val="22"/>
        </w:rPr>
        <w:t>surgiu muito timidamente.</w:t>
      </w:r>
    </w:p>
    <w:p w14:paraId="15130B85" w14:textId="27306D5E" w:rsidR="00C6745D" w:rsidRPr="00F254BA" w:rsidRDefault="00C6745D" w:rsidP="00C6745D">
      <w:pPr>
        <w:tabs>
          <w:tab w:val="left" w:pos="709"/>
        </w:tabs>
        <w:spacing w:line="360" w:lineRule="auto"/>
        <w:jc w:val="both"/>
        <w:rPr>
          <w:sz w:val="22"/>
          <w:szCs w:val="22"/>
        </w:rPr>
      </w:pPr>
      <w:r w:rsidRPr="00F254BA">
        <w:rPr>
          <w:sz w:val="22"/>
          <w:szCs w:val="22"/>
        </w:rPr>
        <w:tab/>
      </w:r>
      <w:r w:rsidR="00A573B8" w:rsidRPr="00F254BA">
        <w:rPr>
          <w:sz w:val="22"/>
          <w:szCs w:val="22"/>
        </w:rPr>
        <w:t xml:space="preserve">Com a análise foi possível perceber </w:t>
      </w:r>
      <w:r w:rsidR="00B0301A" w:rsidRPr="00F254BA">
        <w:rPr>
          <w:sz w:val="22"/>
          <w:szCs w:val="22"/>
        </w:rPr>
        <w:t xml:space="preserve">que </w:t>
      </w:r>
      <w:r w:rsidRPr="00F254BA">
        <w:rPr>
          <w:sz w:val="22"/>
          <w:szCs w:val="22"/>
        </w:rPr>
        <w:t xml:space="preserve">são as crianças de famílias monoparentais aquelas que têm um maior conhecimento relativamente a este assunto, </w:t>
      </w:r>
      <w:r w:rsidRPr="00F254BA">
        <w:rPr>
          <w:sz w:val="22"/>
          <w:szCs w:val="22"/>
        </w:rPr>
        <w:lastRenderedPageBreak/>
        <w:t xml:space="preserve">explicado pelo </w:t>
      </w:r>
      <w:r w:rsidR="00977C8A" w:rsidRPr="00F254BA">
        <w:rPr>
          <w:sz w:val="22"/>
          <w:szCs w:val="22"/>
        </w:rPr>
        <w:t xml:space="preserve">deste </w:t>
      </w:r>
      <w:r w:rsidR="0066056B" w:rsidRPr="00F254BA">
        <w:rPr>
          <w:sz w:val="22"/>
          <w:szCs w:val="22"/>
        </w:rPr>
        <w:t>grupo (CR_</w:t>
      </w:r>
      <w:r w:rsidRPr="00F254BA">
        <w:rPr>
          <w:sz w:val="22"/>
          <w:szCs w:val="22"/>
        </w:rPr>
        <w:t xml:space="preserve">FMn), </w:t>
      </w:r>
      <w:r w:rsidR="00CF12A0" w:rsidRPr="00F254BA">
        <w:rPr>
          <w:sz w:val="22"/>
          <w:szCs w:val="22"/>
        </w:rPr>
        <w:t>apesar</w:t>
      </w:r>
      <w:r w:rsidR="00507282" w:rsidRPr="00F254BA">
        <w:rPr>
          <w:sz w:val="22"/>
          <w:szCs w:val="22"/>
        </w:rPr>
        <w:t xml:space="preserve"> ter menos elementos </w:t>
      </w:r>
      <w:r w:rsidRPr="00F254BA">
        <w:rPr>
          <w:sz w:val="22"/>
          <w:szCs w:val="22"/>
        </w:rPr>
        <w:t xml:space="preserve">face ao outro grupo, consegue indicar </w:t>
      </w:r>
      <w:r w:rsidR="00BD56F7" w:rsidRPr="00F254BA">
        <w:rPr>
          <w:sz w:val="22"/>
          <w:szCs w:val="22"/>
        </w:rPr>
        <w:t>7 vezes mais</w:t>
      </w:r>
      <w:r w:rsidR="008A5C59" w:rsidRPr="00F254BA">
        <w:rPr>
          <w:sz w:val="22"/>
          <w:szCs w:val="22"/>
        </w:rPr>
        <w:t xml:space="preserve"> famílias diferentes </w:t>
      </w:r>
      <w:r w:rsidR="00977C8A" w:rsidRPr="00F254BA">
        <w:rPr>
          <w:sz w:val="22"/>
          <w:szCs w:val="22"/>
        </w:rPr>
        <w:t>da</w:t>
      </w:r>
      <w:r w:rsidR="00CF12A0" w:rsidRPr="00F254BA">
        <w:rPr>
          <w:sz w:val="22"/>
          <w:szCs w:val="22"/>
        </w:rPr>
        <w:t xml:space="preserve"> sua, isto se não consideramos a segunda </w:t>
      </w:r>
      <w:r w:rsidR="00BD56F7" w:rsidRPr="00F254BA">
        <w:rPr>
          <w:sz w:val="22"/>
          <w:szCs w:val="22"/>
        </w:rPr>
        <w:t xml:space="preserve">categoria do subtema em análise. Caso </w:t>
      </w:r>
      <w:r w:rsidR="00507282" w:rsidRPr="00F254BA">
        <w:rPr>
          <w:sz w:val="22"/>
          <w:szCs w:val="22"/>
        </w:rPr>
        <w:t>consideremos</w:t>
      </w:r>
      <w:r w:rsidR="00BD56F7" w:rsidRPr="00F254BA">
        <w:rPr>
          <w:sz w:val="22"/>
          <w:szCs w:val="22"/>
        </w:rPr>
        <w:t>,</w:t>
      </w:r>
      <w:r w:rsidR="00CF12A0" w:rsidRPr="00F254BA">
        <w:rPr>
          <w:sz w:val="22"/>
          <w:szCs w:val="22"/>
        </w:rPr>
        <w:t xml:space="preserve"> essa diferença de conhecimentos aumenta, uma vez que</w:t>
      </w:r>
      <w:r w:rsidR="00396797" w:rsidRPr="00F254BA">
        <w:rPr>
          <w:sz w:val="22"/>
          <w:szCs w:val="22"/>
        </w:rPr>
        <w:t>,</w:t>
      </w:r>
      <w:r w:rsidR="00EB426F" w:rsidRPr="00F254BA">
        <w:rPr>
          <w:sz w:val="22"/>
          <w:szCs w:val="22"/>
        </w:rPr>
        <w:t xml:space="preserve"> </w:t>
      </w:r>
      <w:r w:rsidR="00CF12A0" w:rsidRPr="00F254BA">
        <w:rPr>
          <w:sz w:val="22"/>
          <w:szCs w:val="22"/>
        </w:rPr>
        <w:t xml:space="preserve">três </w:t>
      </w:r>
      <w:r w:rsidR="00EB426F" w:rsidRPr="00F254BA">
        <w:rPr>
          <w:sz w:val="22"/>
          <w:szCs w:val="22"/>
        </w:rPr>
        <w:t>crianças de famílias tradicionais (UR=3)</w:t>
      </w:r>
      <w:r w:rsidR="00CF12A0" w:rsidRPr="00F254BA">
        <w:rPr>
          <w:sz w:val="22"/>
          <w:szCs w:val="22"/>
        </w:rPr>
        <w:t xml:space="preserve"> não reconhecem </w:t>
      </w:r>
      <w:r w:rsidR="00D4783B" w:rsidRPr="00F254BA">
        <w:rPr>
          <w:sz w:val="22"/>
          <w:szCs w:val="22"/>
        </w:rPr>
        <w:t>quais</w:t>
      </w:r>
      <w:r w:rsidR="00350DF1" w:rsidRPr="00F254BA">
        <w:rPr>
          <w:sz w:val="22"/>
          <w:szCs w:val="22"/>
        </w:rPr>
        <w:t xml:space="preserve">quer </w:t>
      </w:r>
      <w:r w:rsidR="00CF12A0" w:rsidRPr="00F254BA">
        <w:rPr>
          <w:sz w:val="22"/>
          <w:szCs w:val="22"/>
        </w:rPr>
        <w:t>outras estruturas familiares</w:t>
      </w:r>
      <w:r w:rsidR="00EB426F" w:rsidRPr="00F254BA">
        <w:rPr>
          <w:sz w:val="22"/>
          <w:szCs w:val="22"/>
        </w:rPr>
        <w:t>,</w:t>
      </w:r>
      <w:r w:rsidR="00BD56F7" w:rsidRPr="00F254BA">
        <w:rPr>
          <w:sz w:val="22"/>
          <w:szCs w:val="22"/>
        </w:rPr>
        <w:t xml:space="preserve"> dimi</w:t>
      </w:r>
      <w:r w:rsidR="0027299B" w:rsidRPr="00F254BA">
        <w:rPr>
          <w:sz w:val="22"/>
          <w:szCs w:val="22"/>
        </w:rPr>
        <w:t>nuindo</w:t>
      </w:r>
      <w:r w:rsidR="00BD56F7" w:rsidRPr="00F254BA">
        <w:rPr>
          <w:sz w:val="22"/>
          <w:szCs w:val="22"/>
        </w:rPr>
        <w:t xml:space="preserve"> a quantidade de conhecimento por parte do grupo de FTr. </w:t>
      </w:r>
    </w:p>
    <w:p w14:paraId="16AD9781" w14:textId="77777777" w:rsidR="00537958" w:rsidRPr="00F254BA" w:rsidRDefault="00537958" w:rsidP="002B1EAE">
      <w:pPr>
        <w:pStyle w:val="PargrafodaLista"/>
        <w:spacing w:line="360" w:lineRule="auto"/>
        <w:rPr>
          <w:sz w:val="22"/>
          <w:szCs w:val="22"/>
        </w:rPr>
      </w:pPr>
    </w:p>
    <w:p w14:paraId="1C99ED75" w14:textId="77777777" w:rsidR="00850685" w:rsidRPr="00F254BA" w:rsidRDefault="001A2ECC" w:rsidP="00841E7C">
      <w:pPr>
        <w:pStyle w:val="PargrafodaLista"/>
        <w:numPr>
          <w:ilvl w:val="2"/>
          <w:numId w:val="14"/>
        </w:numPr>
        <w:spacing w:line="360" w:lineRule="auto"/>
        <w:jc w:val="both"/>
        <w:rPr>
          <w:b/>
          <w:sz w:val="22"/>
          <w:szCs w:val="22"/>
        </w:rPr>
      </w:pPr>
      <w:r w:rsidRPr="00F254BA">
        <w:rPr>
          <w:b/>
          <w:sz w:val="22"/>
          <w:szCs w:val="22"/>
        </w:rPr>
        <w:t>Perceção</w:t>
      </w:r>
      <w:r w:rsidR="00AD25DD" w:rsidRPr="00F254BA">
        <w:rPr>
          <w:b/>
          <w:sz w:val="22"/>
          <w:szCs w:val="22"/>
        </w:rPr>
        <w:t xml:space="preserve"> das </w:t>
      </w:r>
      <w:r w:rsidR="00850685" w:rsidRPr="00F254BA">
        <w:rPr>
          <w:b/>
          <w:sz w:val="22"/>
          <w:szCs w:val="22"/>
        </w:rPr>
        <w:t>Diferenças</w:t>
      </w:r>
      <w:r w:rsidR="00342785" w:rsidRPr="00F254BA">
        <w:rPr>
          <w:b/>
          <w:sz w:val="22"/>
          <w:szCs w:val="22"/>
        </w:rPr>
        <w:t xml:space="preserve"> entre as </w:t>
      </w:r>
      <w:r w:rsidR="00AD25DD" w:rsidRPr="00F254BA">
        <w:rPr>
          <w:b/>
          <w:sz w:val="22"/>
          <w:szCs w:val="22"/>
        </w:rPr>
        <w:t>F</w:t>
      </w:r>
      <w:r w:rsidR="00850685" w:rsidRPr="00F254BA">
        <w:rPr>
          <w:b/>
          <w:sz w:val="22"/>
          <w:szCs w:val="22"/>
        </w:rPr>
        <w:t>amílias em estudo</w:t>
      </w:r>
    </w:p>
    <w:p w14:paraId="583760D1" w14:textId="2E2727AF" w:rsidR="000B271D" w:rsidRPr="00F254BA" w:rsidRDefault="00DF612C" w:rsidP="00393796">
      <w:pPr>
        <w:spacing w:line="360" w:lineRule="auto"/>
        <w:ind w:firstLine="709"/>
        <w:jc w:val="both"/>
        <w:rPr>
          <w:sz w:val="22"/>
          <w:szCs w:val="22"/>
        </w:rPr>
      </w:pPr>
      <w:r w:rsidRPr="00F254BA">
        <w:rPr>
          <w:sz w:val="22"/>
          <w:szCs w:val="22"/>
        </w:rPr>
        <w:t xml:space="preserve">Com a </w:t>
      </w:r>
      <w:r w:rsidR="00393796" w:rsidRPr="00F254BA">
        <w:rPr>
          <w:sz w:val="22"/>
          <w:szCs w:val="22"/>
        </w:rPr>
        <w:t>análise</w:t>
      </w:r>
      <w:r w:rsidRPr="00F254BA">
        <w:rPr>
          <w:sz w:val="22"/>
          <w:szCs w:val="22"/>
        </w:rPr>
        <w:t xml:space="preserve"> dos dados</w:t>
      </w:r>
      <w:r w:rsidR="0027299B" w:rsidRPr="00F254BA">
        <w:rPr>
          <w:sz w:val="22"/>
          <w:szCs w:val="22"/>
        </w:rPr>
        <w:t xml:space="preserve"> apresentados nos quadros 9 e 10 (pág. 48)</w:t>
      </w:r>
      <w:r w:rsidR="00393796" w:rsidRPr="00F254BA">
        <w:rPr>
          <w:sz w:val="22"/>
          <w:szCs w:val="22"/>
        </w:rPr>
        <w:t xml:space="preserve">, </w:t>
      </w:r>
      <w:r w:rsidR="0027299B" w:rsidRPr="00F254BA">
        <w:rPr>
          <w:sz w:val="22"/>
          <w:szCs w:val="22"/>
        </w:rPr>
        <w:t xml:space="preserve">entre as duas formas de família foram pronunciadas diferenças acerca da sua estrutura/composição familiar e ainda </w:t>
      </w:r>
      <w:r w:rsidR="008F5504" w:rsidRPr="00F254BA">
        <w:rPr>
          <w:sz w:val="22"/>
          <w:szCs w:val="22"/>
        </w:rPr>
        <w:t>determinas</w:t>
      </w:r>
      <w:r w:rsidR="00393796" w:rsidRPr="00F254BA">
        <w:rPr>
          <w:sz w:val="22"/>
          <w:szCs w:val="22"/>
        </w:rPr>
        <w:t xml:space="preserve"> </w:t>
      </w:r>
      <w:r w:rsidR="008F5504" w:rsidRPr="00F254BA">
        <w:rPr>
          <w:sz w:val="22"/>
          <w:szCs w:val="22"/>
        </w:rPr>
        <w:t>características</w:t>
      </w:r>
      <w:r w:rsidR="0027299B" w:rsidRPr="00F254BA">
        <w:rPr>
          <w:sz w:val="22"/>
          <w:szCs w:val="22"/>
        </w:rPr>
        <w:t xml:space="preserve"> de quotidiano</w:t>
      </w:r>
      <w:r w:rsidR="008F5504" w:rsidRPr="00F254BA">
        <w:rPr>
          <w:sz w:val="22"/>
          <w:szCs w:val="22"/>
        </w:rPr>
        <w:t xml:space="preserve"> </w:t>
      </w:r>
      <w:r w:rsidR="00CE3EF6" w:rsidRPr="00F254BA">
        <w:rPr>
          <w:sz w:val="22"/>
          <w:szCs w:val="22"/>
        </w:rPr>
        <w:t xml:space="preserve">das </w:t>
      </w:r>
      <w:r w:rsidR="00396797" w:rsidRPr="00F254BA">
        <w:rPr>
          <w:sz w:val="22"/>
          <w:szCs w:val="22"/>
        </w:rPr>
        <w:t>famílias</w:t>
      </w:r>
      <w:r w:rsidR="00CE3EF6" w:rsidRPr="00F254BA">
        <w:rPr>
          <w:sz w:val="22"/>
          <w:szCs w:val="22"/>
        </w:rPr>
        <w:t xml:space="preserve"> monoparentais</w:t>
      </w:r>
      <w:r w:rsidR="008F5504" w:rsidRPr="00F254BA">
        <w:rPr>
          <w:sz w:val="22"/>
          <w:szCs w:val="22"/>
        </w:rPr>
        <w:t>.</w:t>
      </w:r>
    </w:p>
    <w:p w14:paraId="5F8A1E6C" w14:textId="01FFA1D0" w:rsidR="00CE3EF6" w:rsidRPr="00F254BA" w:rsidRDefault="008F5504" w:rsidP="00F16538">
      <w:pPr>
        <w:spacing w:line="360" w:lineRule="auto"/>
        <w:ind w:firstLine="709"/>
        <w:jc w:val="both"/>
        <w:rPr>
          <w:sz w:val="22"/>
          <w:szCs w:val="22"/>
        </w:rPr>
      </w:pPr>
      <w:r w:rsidRPr="00F254BA">
        <w:rPr>
          <w:sz w:val="22"/>
          <w:szCs w:val="22"/>
        </w:rPr>
        <w:t xml:space="preserve">A </w:t>
      </w:r>
      <w:r w:rsidR="001A2ECC" w:rsidRPr="00F254BA">
        <w:rPr>
          <w:sz w:val="22"/>
          <w:szCs w:val="22"/>
        </w:rPr>
        <w:t>perceção</w:t>
      </w:r>
      <w:r w:rsidRPr="00F254BA">
        <w:rPr>
          <w:sz w:val="22"/>
          <w:szCs w:val="22"/>
        </w:rPr>
        <w:t xml:space="preserve"> das crianças</w:t>
      </w:r>
      <w:r w:rsidR="00CE3EF6" w:rsidRPr="00F254BA">
        <w:rPr>
          <w:sz w:val="22"/>
          <w:szCs w:val="22"/>
        </w:rPr>
        <w:t xml:space="preserve"> relativamente às diferenças </w:t>
      </w:r>
      <w:r w:rsidR="00977C8A" w:rsidRPr="00F254BA">
        <w:rPr>
          <w:sz w:val="22"/>
          <w:szCs w:val="22"/>
        </w:rPr>
        <w:t xml:space="preserve">entre as </w:t>
      </w:r>
      <w:r w:rsidR="00CE3EF6" w:rsidRPr="00F254BA">
        <w:rPr>
          <w:sz w:val="22"/>
          <w:szCs w:val="22"/>
        </w:rPr>
        <w:t xml:space="preserve">famílias em estudo </w:t>
      </w:r>
      <w:r w:rsidRPr="00F254BA">
        <w:rPr>
          <w:sz w:val="22"/>
          <w:szCs w:val="22"/>
        </w:rPr>
        <w:t xml:space="preserve">coincide com as definições </w:t>
      </w:r>
      <w:r w:rsidR="00CE3EF6" w:rsidRPr="00F254BA">
        <w:rPr>
          <w:sz w:val="22"/>
          <w:szCs w:val="22"/>
        </w:rPr>
        <w:t>das mesmas, ou seja,</w:t>
      </w:r>
      <w:r w:rsidRPr="00F254BA">
        <w:rPr>
          <w:sz w:val="22"/>
          <w:szCs w:val="22"/>
        </w:rPr>
        <w:t xml:space="preserve"> a constituição</w:t>
      </w:r>
      <w:r w:rsidR="00F16538" w:rsidRPr="00F254BA">
        <w:rPr>
          <w:sz w:val="22"/>
          <w:szCs w:val="22"/>
        </w:rPr>
        <w:t xml:space="preserve"> tradicional faz-se de um casal, dois adultos de sexo diferente e o</w:t>
      </w:r>
      <w:r w:rsidR="00CE3EF6" w:rsidRPr="00F254BA">
        <w:rPr>
          <w:sz w:val="22"/>
          <w:szCs w:val="22"/>
        </w:rPr>
        <w:t>/a/os/as</w:t>
      </w:r>
      <w:r w:rsidR="00F16538" w:rsidRPr="00F254BA">
        <w:rPr>
          <w:sz w:val="22"/>
          <w:szCs w:val="22"/>
        </w:rPr>
        <w:t xml:space="preserve"> respetiv</w:t>
      </w:r>
      <w:r w:rsidR="00CE3EF6" w:rsidRPr="00F254BA">
        <w:rPr>
          <w:sz w:val="22"/>
          <w:szCs w:val="22"/>
        </w:rPr>
        <w:t xml:space="preserve">o/a/os/as </w:t>
      </w:r>
      <w:r w:rsidR="00F16538" w:rsidRPr="00F254BA">
        <w:rPr>
          <w:sz w:val="22"/>
          <w:szCs w:val="22"/>
        </w:rPr>
        <w:t>filho</w:t>
      </w:r>
      <w:r w:rsidR="00CE3EF6" w:rsidRPr="00F254BA">
        <w:rPr>
          <w:sz w:val="22"/>
          <w:szCs w:val="22"/>
        </w:rPr>
        <w:t>/a/os/as</w:t>
      </w:r>
      <w:r w:rsidR="00F16538" w:rsidRPr="00F254BA">
        <w:rPr>
          <w:sz w:val="22"/>
          <w:szCs w:val="22"/>
        </w:rPr>
        <w:t xml:space="preserve"> biológic</w:t>
      </w:r>
      <w:r w:rsidR="00CE3EF6" w:rsidRPr="00F254BA">
        <w:rPr>
          <w:sz w:val="22"/>
          <w:szCs w:val="22"/>
        </w:rPr>
        <w:t>o/a/os/as ou adotado/a/os/as</w:t>
      </w:r>
      <w:r w:rsidR="00F16538" w:rsidRPr="00F254BA">
        <w:rPr>
          <w:sz w:val="22"/>
          <w:szCs w:val="22"/>
        </w:rPr>
        <w:t>;</w:t>
      </w:r>
      <w:r w:rsidRPr="00F254BA">
        <w:rPr>
          <w:sz w:val="22"/>
          <w:szCs w:val="22"/>
        </w:rPr>
        <w:t xml:space="preserve"> a constituição monoparental está determinada por um núcleo familiar constituído </w:t>
      </w:r>
      <w:r w:rsidR="001120B1" w:rsidRPr="00F254BA">
        <w:rPr>
          <w:sz w:val="22"/>
          <w:szCs w:val="22"/>
        </w:rPr>
        <w:t>por um adulto</w:t>
      </w:r>
      <w:r w:rsidR="00F16538" w:rsidRPr="00F254BA">
        <w:rPr>
          <w:sz w:val="22"/>
          <w:szCs w:val="22"/>
        </w:rPr>
        <w:t>, mãe ou pai</w:t>
      </w:r>
      <w:r w:rsidR="00C67690" w:rsidRPr="00F254BA">
        <w:rPr>
          <w:sz w:val="22"/>
          <w:szCs w:val="22"/>
        </w:rPr>
        <w:t>,</w:t>
      </w:r>
      <w:r w:rsidR="00F16538" w:rsidRPr="00F254BA">
        <w:rPr>
          <w:sz w:val="22"/>
          <w:szCs w:val="22"/>
        </w:rPr>
        <w:t xml:space="preserve"> e o</w:t>
      </w:r>
      <w:r w:rsidR="00CE3EF6" w:rsidRPr="00F254BA">
        <w:rPr>
          <w:sz w:val="22"/>
          <w:szCs w:val="22"/>
        </w:rPr>
        <w:t>/a/os/a</w:t>
      </w:r>
      <w:r w:rsidR="00F16538" w:rsidRPr="00F254BA">
        <w:rPr>
          <w:sz w:val="22"/>
          <w:szCs w:val="22"/>
        </w:rPr>
        <w:t xml:space="preserve">s </w:t>
      </w:r>
      <w:r w:rsidR="00D734F0" w:rsidRPr="00F254BA">
        <w:rPr>
          <w:sz w:val="22"/>
          <w:szCs w:val="22"/>
        </w:rPr>
        <w:t>seu</w:t>
      </w:r>
      <w:r w:rsidR="00CE3EF6" w:rsidRPr="00F254BA">
        <w:rPr>
          <w:sz w:val="22"/>
          <w:szCs w:val="22"/>
        </w:rPr>
        <w:t>/sua/seus/sua</w:t>
      </w:r>
      <w:r w:rsidR="00D734F0" w:rsidRPr="00F254BA">
        <w:rPr>
          <w:sz w:val="22"/>
          <w:szCs w:val="22"/>
        </w:rPr>
        <w:t xml:space="preserve">s </w:t>
      </w:r>
      <w:r w:rsidR="00F16538" w:rsidRPr="00F254BA">
        <w:rPr>
          <w:sz w:val="22"/>
          <w:szCs w:val="22"/>
        </w:rPr>
        <w:t>filh</w:t>
      </w:r>
      <w:r w:rsidR="00CE3EF6" w:rsidRPr="00F254BA">
        <w:rPr>
          <w:sz w:val="22"/>
          <w:szCs w:val="22"/>
        </w:rPr>
        <w:t>o/a/os/as</w:t>
      </w:r>
      <w:r w:rsidR="00F16538" w:rsidRPr="00F254BA">
        <w:rPr>
          <w:sz w:val="22"/>
          <w:szCs w:val="22"/>
        </w:rPr>
        <w:t>, um núcleo fruto de divórcio</w:t>
      </w:r>
      <w:r w:rsidR="00CE3EF6" w:rsidRPr="00F254BA">
        <w:rPr>
          <w:sz w:val="22"/>
          <w:szCs w:val="22"/>
        </w:rPr>
        <w:t>/separação</w:t>
      </w:r>
      <w:r w:rsidR="00F16538" w:rsidRPr="00F254BA">
        <w:rPr>
          <w:sz w:val="22"/>
          <w:szCs w:val="22"/>
        </w:rPr>
        <w:t xml:space="preserve">, viuvez ou </w:t>
      </w:r>
      <w:r w:rsidR="00CE3EF6" w:rsidRPr="00F254BA">
        <w:rPr>
          <w:sz w:val="22"/>
          <w:szCs w:val="22"/>
        </w:rPr>
        <w:t>por</w:t>
      </w:r>
      <w:r w:rsidR="00F16538" w:rsidRPr="00F254BA">
        <w:rPr>
          <w:sz w:val="22"/>
          <w:szCs w:val="22"/>
        </w:rPr>
        <w:t xml:space="preserve"> opção dos progenitores</w:t>
      </w:r>
      <w:r w:rsidR="00D734F0" w:rsidRPr="00F254BA">
        <w:rPr>
          <w:sz w:val="22"/>
          <w:szCs w:val="22"/>
        </w:rPr>
        <w:t xml:space="preserve"> (e.g.: </w:t>
      </w:r>
      <w:r w:rsidR="00F16538" w:rsidRPr="00F254BA">
        <w:rPr>
          <w:sz w:val="22"/>
          <w:szCs w:val="22"/>
        </w:rPr>
        <w:t>mães solteira</w:t>
      </w:r>
      <w:r w:rsidR="00D734F0" w:rsidRPr="00F254BA">
        <w:rPr>
          <w:sz w:val="22"/>
          <w:szCs w:val="22"/>
        </w:rPr>
        <w:t>)</w:t>
      </w:r>
      <w:r w:rsidR="00C67690" w:rsidRPr="00F254BA">
        <w:rPr>
          <w:sz w:val="22"/>
          <w:szCs w:val="22"/>
        </w:rPr>
        <w:t xml:space="preserve"> (Giddens, 2004; Amaro, 2006; Alarcão &amp; Relvas, 2002). </w:t>
      </w:r>
    </w:p>
    <w:p w14:paraId="50BDEFAC" w14:textId="57E73423" w:rsidR="008F5504" w:rsidRPr="00F254BA" w:rsidRDefault="00CE3EF6" w:rsidP="00F16538">
      <w:pPr>
        <w:spacing w:line="360" w:lineRule="auto"/>
        <w:ind w:firstLine="709"/>
        <w:jc w:val="both"/>
        <w:rPr>
          <w:sz w:val="22"/>
          <w:szCs w:val="22"/>
        </w:rPr>
      </w:pPr>
      <w:r w:rsidRPr="00F254BA">
        <w:rPr>
          <w:sz w:val="22"/>
          <w:szCs w:val="22"/>
        </w:rPr>
        <w:t xml:space="preserve">Foi percecionado pelas crianças de famílias tradicionais que o </w:t>
      </w:r>
      <w:r w:rsidR="00D734F0" w:rsidRPr="00F254BA">
        <w:rPr>
          <w:sz w:val="22"/>
          <w:szCs w:val="22"/>
        </w:rPr>
        <w:t xml:space="preserve">núcleo familiar </w:t>
      </w:r>
      <w:r w:rsidR="006260C8" w:rsidRPr="00F254BA">
        <w:rPr>
          <w:sz w:val="22"/>
          <w:szCs w:val="22"/>
        </w:rPr>
        <w:t>monoparental</w:t>
      </w:r>
      <w:r w:rsidRPr="00F254BA">
        <w:rPr>
          <w:sz w:val="22"/>
          <w:szCs w:val="22"/>
        </w:rPr>
        <w:t xml:space="preserve"> </w:t>
      </w:r>
      <w:r w:rsidR="00977C8A" w:rsidRPr="00F254BA">
        <w:rPr>
          <w:sz w:val="22"/>
          <w:szCs w:val="22"/>
        </w:rPr>
        <w:t xml:space="preserve">pode oferecer </w:t>
      </w:r>
      <w:r w:rsidRPr="00F254BA">
        <w:rPr>
          <w:sz w:val="22"/>
          <w:szCs w:val="22"/>
        </w:rPr>
        <w:t xml:space="preserve">duas casas, dado que o pai e a mãe </w:t>
      </w:r>
      <w:r w:rsidR="00EC2E9F" w:rsidRPr="00F254BA">
        <w:rPr>
          <w:sz w:val="22"/>
          <w:szCs w:val="22"/>
        </w:rPr>
        <w:t>estão a v</w:t>
      </w:r>
      <w:r w:rsidRPr="00F254BA">
        <w:rPr>
          <w:sz w:val="22"/>
          <w:szCs w:val="22"/>
        </w:rPr>
        <w:t xml:space="preserve">iver separadamente, em vez de estarem a viver conjuntamente numa só casa, como acontece no núcleo familiar tradicional </w:t>
      </w:r>
      <w:r w:rsidR="00EC2E9F" w:rsidRPr="00F254BA">
        <w:rPr>
          <w:sz w:val="22"/>
          <w:szCs w:val="22"/>
        </w:rPr>
        <w:t>onde</w:t>
      </w:r>
      <w:r w:rsidRPr="00F254BA">
        <w:rPr>
          <w:sz w:val="22"/>
          <w:szCs w:val="22"/>
        </w:rPr>
        <w:t xml:space="preserve"> o pai e a mãe vivem juntos. Consequentemente, nas famílias monoparentais, na per</w:t>
      </w:r>
      <w:r w:rsidR="001F68E7" w:rsidRPr="00F254BA">
        <w:rPr>
          <w:sz w:val="22"/>
          <w:szCs w:val="22"/>
        </w:rPr>
        <w:t>s</w:t>
      </w:r>
      <w:r w:rsidRPr="00F254BA">
        <w:rPr>
          <w:sz w:val="22"/>
          <w:szCs w:val="22"/>
        </w:rPr>
        <w:t xml:space="preserve">petiva das crianças de FTr, </w:t>
      </w:r>
      <w:r w:rsidR="00EC2E9F" w:rsidRPr="00F254BA">
        <w:rPr>
          <w:sz w:val="22"/>
          <w:szCs w:val="22"/>
        </w:rPr>
        <w:t>pelo facto d</w:t>
      </w:r>
      <w:r w:rsidR="001F68E7" w:rsidRPr="00F254BA">
        <w:rPr>
          <w:sz w:val="22"/>
          <w:szCs w:val="22"/>
        </w:rPr>
        <w:t>os progenitores estarem a viver em casas separadas,</w:t>
      </w:r>
      <w:r w:rsidR="00C67690" w:rsidRPr="00F254BA">
        <w:rPr>
          <w:sz w:val="22"/>
          <w:szCs w:val="22"/>
        </w:rPr>
        <w:t xml:space="preserve"> </w:t>
      </w:r>
      <w:r w:rsidR="00D734F0" w:rsidRPr="00F254BA">
        <w:rPr>
          <w:sz w:val="22"/>
          <w:szCs w:val="22"/>
        </w:rPr>
        <w:t xml:space="preserve">permite </w:t>
      </w:r>
      <w:r w:rsidR="00977C8A" w:rsidRPr="00F254BA">
        <w:rPr>
          <w:sz w:val="22"/>
          <w:szCs w:val="22"/>
        </w:rPr>
        <w:t>à/às criança/as</w:t>
      </w:r>
      <w:r w:rsidR="00F16538" w:rsidRPr="00F254BA">
        <w:rPr>
          <w:sz w:val="22"/>
          <w:szCs w:val="22"/>
        </w:rPr>
        <w:t xml:space="preserve"> </w:t>
      </w:r>
      <w:r w:rsidR="001F68E7" w:rsidRPr="00F254BA">
        <w:rPr>
          <w:sz w:val="22"/>
          <w:szCs w:val="22"/>
        </w:rPr>
        <w:t>terem duas festas [</w:t>
      </w:r>
      <w:r w:rsidR="00977C8A" w:rsidRPr="00F254BA">
        <w:rPr>
          <w:sz w:val="22"/>
          <w:szCs w:val="22"/>
        </w:rPr>
        <w:t>aniversário</w:t>
      </w:r>
      <w:r w:rsidR="001F68E7" w:rsidRPr="00F254BA">
        <w:rPr>
          <w:sz w:val="22"/>
          <w:szCs w:val="22"/>
        </w:rPr>
        <w:t>] em separado</w:t>
      </w:r>
      <w:r w:rsidR="00F64A36" w:rsidRPr="00F254BA">
        <w:rPr>
          <w:sz w:val="22"/>
          <w:szCs w:val="22"/>
        </w:rPr>
        <w:t xml:space="preserve">. </w:t>
      </w:r>
      <w:r w:rsidR="00616CC0" w:rsidRPr="00F254BA">
        <w:rPr>
          <w:sz w:val="22"/>
          <w:szCs w:val="22"/>
        </w:rPr>
        <w:t xml:space="preserve">Supomos que a </w:t>
      </w:r>
      <w:r w:rsidR="001F68E7" w:rsidRPr="00F254BA">
        <w:rPr>
          <w:sz w:val="22"/>
          <w:szCs w:val="22"/>
        </w:rPr>
        <w:t xml:space="preserve">razão pela qual as crianças de FTr </w:t>
      </w:r>
      <w:r w:rsidR="00977C8A" w:rsidRPr="00F254BA">
        <w:rPr>
          <w:sz w:val="22"/>
          <w:szCs w:val="22"/>
        </w:rPr>
        <w:t xml:space="preserve">pensam </w:t>
      </w:r>
      <w:r w:rsidR="001F68E7" w:rsidRPr="00F254BA">
        <w:rPr>
          <w:sz w:val="22"/>
          <w:szCs w:val="22"/>
        </w:rPr>
        <w:t>que, em caso de</w:t>
      </w:r>
      <w:r w:rsidR="00EC2E9F" w:rsidRPr="00F254BA">
        <w:rPr>
          <w:sz w:val="22"/>
          <w:szCs w:val="22"/>
        </w:rPr>
        <w:t xml:space="preserve"> divórcio</w:t>
      </w:r>
      <w:r w:rsidR="001F68E7" w:rsidRPr="00F254BA">
        <w:rPr>
          <w:sz w:val="22"/>
          <w:szCs w:val="22"/>
        </w:rPr>
        <w:t xml:space="preserve">, </w:t>
      </w:r>
      <w:r w:rsidR="00616CC0" w:rsidRPr="00F254BA">
        <w:rPr>
          <w:sz w:val="22"/>
          <w:szCs w:val="22"/>
        </w:rPr>
        <w:t>as</w:t>
      </w:r>
      <w:r w:rsidR="001F68E7" w:rsidRPr="00F254BA">
        <w:rPr>
          <w:sz w:val="22"/>
          <w:szCs w:val="22"/>
        </w:rPr>
        <w:t xml:space="preserve"> </w:t>
      </w:r>
      <w:r w:rsidR="00616CC0" w:rsidRPr="00F254BA">
        <w:rPr>
          <w:sz w:val="22"/>
          <w:szCs w:val="22"/>
        </w:rPr>
        <w:t xml:space="preserve">atividades relacionadas com a/as criança/as são realizadas </w:t>
      </w:r>
      <w:r w:rsidR="001F68E7" w:rsidRPr="00F254BA">
        <w:rPr>
          <w:sz w:val="22"/>
          <w:szCs w:val="22"/>
        </w:rPr>
        <w:t>em separado se deve a discordâncias entre os progenitores</w:t>
      </w:r>
      <w:r w:rsidR="00F64A36" w:rsidRPr="00F254BA">
        <w:rPr>
          <w:sz w:val="22"/>
          <w:szCs w:val="22"/>
        </w:rPr>
        <w:t>.</w:t>
      </w:r>
    </w:p>
    <w:p w14:paraId="21A07C8B" w14:textId="5BC80399" w:rsidR="001F68E7" w:rsidRPr="00F254BA" w:rsidRDefault="001F68E7" w:rsidP="00F16538">
      <w:pPr>
        <w:spacing w:line="360" w:lineRule="auto"/>
        <w:ind w:firstLine="709"/>
        <w:jc w:val="both"/>
        <w:rPr>
          <w:sz w:val="22"/>
          <w:szCs w:val="22"/>
        </w:rPr>
      </w:pPr>
      <w:r w:rsidRPr="00F254BA">
        <w:rPr>
          <w:sz w:val="22"/>
          <w:szCs w:val="22"/>
        </w:rPr>
        <w:t>Relativamente às características no núcleo familiar tradicional,</w:t>
      </w:r>
      <w:r w:rsidR="0066056B" w:rsidRPr="00F254BA">
        <w:rPr>
          <w:sz w:val="22"/>
          <w:szCs w:val="22"/>
        </w:rPr>
        <w:t xml:space="preserve"> relacionadas com a sua estrutura ‘unida/completa’,</w:t>
      </w:r>
      <w:r w:rsidRPr="00F254BA">
        <w:rPr>
          <w:sz w:val="22"/>
          <w:szCs w:val="22"/>
        </w:rPr>
        <w:t xml:space="preserve"> este teve mais enumerações por parte das crianças de FMn do que por crianças que vivem nesse núcleo familiar, podendo ser explicado pelo facto de as crianças FTr se terem centrado mais nas diferenças das outras famílias esquecendo</w:t>
      </w:r>
      <w:r w:rsidR="00616CC0" w:rsidRPr="00F254BA">
        <w:rPr>
          <w:sz w:val="22"/>
          <w:szCs w:val="22"/>
        </w:rPr>
        <w:t>-se</w:t>
      </w:r>
      <w:r w:rsidRPr="00F254BA">
        <w:rPr>
          <w:sz w:val="22"/>
          <w:szCs w:val="22"/>
        </w:rPr>
        <w:t xml:space="preserve"> de mencionar as características da </w:t>
      </w:r>
      <w:r w:rsidR="0022691F" w:rsidRPr="00F254BA">
        <w:rPr>
          <w:sz w:val="22"/>
          <w:szCs w:val="22"/>
        </w:rPr>
        <w:t>própria</w:t>
      </w:r>
      <w:r w:rsidRPr="00F254BA">
        <w:rPr>
          <w:sz w:val="22"/>
          <w:szCs w:val="22"/>
        </w:rPr>
        <w:t xml:space="preserve"> família</w:t>
      </w:r>
      <w:r w:rsidR="0022691F" w:rsidRPr="00F254BA">
        <w:rPr>
          <w:sz w:val="22"/>
          <w:szCs w:val="22"/>
        </w:rPr>
        <w:t>.</w:t>
      </w:r>
    </w:p>
    <w:p w14:paraId="57B54098" w14:textId="7D419461" w:rsidR="00A728E1" w:rsidRPr="00F254BA" w:rsidRDefault="006A2C0C" w:rsidP="000B271D">
      <w:pPr>
        <w:spacing w:line="360" w:lineRule="auto"/>
        <w:ind w:firstLine="709"/>
        <w:jc w:val="both"/>
        <w:rPr>
          <w:sz w:val="22"/>
          <w:szCs w:val="22"/>
        </w:rPr>
      </w:pPr>
      <w:r w:rsidRPr="00F254BA">
        <w:rPr>
          <w:sz w:val="22"/>
          <w:szCs w:val="22"/>
        </w:rPr>
        <w:t>Nem todas as diferenças fo</w:t>
      </w:r>
      <w:r w:rsidR="00785B5A" w:rsidRPr="00F254BA">
        <w:rPr>
          <w:sz w:val="22"/>
          <w:szCs w:val="22"/>
        </w:rPr>
        <w:t>ram mencionadas de forma unanime</w:t>
      </w:r>
      <w:r w:rsidRPr="00F254BA">
        <w:rPr>
          <w:sz w:val="22"/>
          <w:szCs w:val="22"/>
        </w:rPr>
        <w:t xml:space="preserve">, houve </w:t>
      </w:r>
      <w:r w:rsidR="0022691F" w:rsidRPr="00F254BA">
        <w:rPr>
          <w:sz w:val="22"/>
          <w:szCs w:val="22"/>
        </w:rPr>
        <w:t xml:space="preserve">algumas </w:t>
      </w:r>
      <w:r w:rsidRPr="00F254BA">
        <w:rPr>
          <w:sz w:val="22"/>
          <w:szCs w:val="22"/>
        </w:rPr>
        <w:t xml:space="preserve">características </w:t>
      </w:r>
      <w:r w:rsidR="00C4637C" w:rsidRPr="00F254BA">
        <w:rPr>
          <w:sz w:val="22"/>
          <w:szCs w:val="22"/>
        </w:rPr>
        <w:t xml:space="preserve">percecionadas </w:t>
      </w:r>
      <w:r w:rsidRPr="00F254BA">
        <w:rPr>
          <w:sz w:val="22"/>
          <w:szCs w:val="22"/>
        </w:rPr>
        <w:t xml:space="preserve">que surgiram muito timidamente, sendo </w:t>
      </w:r>
      <w:r w:rsidR="0022691F" w:rsidRPr="00F254BA">
        <w:rPr>
          <w:sz w:val="22"/>
          <w:szCs w:val="22"/>
        </w:rPr>
        <w:t xml:space="preserve">por isso </w:t>
      </w:r>
      <w:r w:rsidRPr="00F254BA">
        <w:rPr>
          <w:sz w:val="22"/>
          <w:szCs w:val="22"/>
        </w:rPr>
        <w:t>consideradas características remanescente</w:t>
      </w:r>
      <w:r w:rsidR="00461510" w:rsidRPr="00F254BA">
        <w:rPr>
          <w:sz w:val="22"/>
          <w:szCs w:val="22"/>
        </w:rPr>
        <w:t>s</w:t>
      </w:r>
      <w:r w:rsidR="0022691F" w:rsidRPr="00F254BA">
        <w:rPr>
          <w:sz w:val="22"/>
          <w:szCs w:val="22"/>
        </w:rPr>
        <w:t xml:space="preserve"> mas que não deixam de ser curiosas.</w:t>
      </w:r>
      <w:r w:rsidRPr="00F254BA">
        <w:rPr>
          <w:sz w:val="22"/>
          <w:szCs w:val="22"/>
        </w:rPr>
        <w:t xml:space="preserve"> </w:t>
      </w:r>
      <w:r w:rsidR="0022691F" w:rsidRPr="00F254BA">
        <w:rPr>
          <w:sz w:val="22"/>
          <w:szCs w:val="22"/>
        </w:rPr>
        <w:t xml:space="preserve">Essas </w:t>
      </w:r>
      <w:r w:rsidR="0022691F" w:rsidRPr="00F254BA">
        <w:rPr>
          <w:sz w:val="22"/>
          <w:szCs w:val="22"/>
        </w:rPr>
        <w:lastRenderedPageBreak/>
        <w:t xml:space="preserve">características permite-nos </w:t>
      </w:r>
      <w:r w:rsidR="0043116F" w:rsidRPr="00F254BA">
        <w:rPr>
          <w:sz w:val="22"/>
          <w:szCs w:val="22"/>
        </w:rPr>
        <w:t>verificar que para algumas crianças existem famílias que maltratam os filho</w:t>
      </w:r>
      <w:r w:rsidR="00ED767F" w:rsidRPr="00F254BA">
        <w:rPr>
          <w:sz w:val="22"/>
          <w:szCs w:val="22"/>
        </w:rPr>
        <w:t>s</w:t>
      </w:r>
      <w:r w:rsidR="00D734F0" w:rsidRPr="00F254BA">
        <w:rPr>
          <w:sz w:val="22"/>
          <w:szCs w:val="22"/>
        </w:rPr>
        <w:t xml:space="preserve">, por exemplo, para CR25 pode existir famílias </w:t>
      </w:r>
      <w:r w:rsidR="0022691F" w:rsidRPr="00F254BA">
        <w:rPr>
          <w:sz w:val="22"/>
          <w:szCs w:val="22"/>
        </w:rPr>
        <w:t>em que se</w:t>
      </w:r>
      <w:r w:rsidR="00D734F0" w:rsidRPr="00F254BA">
        <w:rPr>
          <w:sz w:val="22"/>
          <w:szCs w:val="22"/>
        </w:rPr>
        <w:t xml:space="preserve"> as crianças “</w:t>
      </w:r>
      <w:r w:rsidR="00D734F0" w:rsidRPr="00F254BA">
        <w:rPr>
          <w:i/>
          <w:sz w:val="22"/>
          <w:szCs w:val="22"/>
        </w:rPr>
        <w:t>não o ouvirem o pai, ele pode-lhes dar tareia</w:t>
      </w:r>
      <w:r w:rsidR="00D734F0" w:rsidRPr="00F254BA">
        <w:rPr>
          <w:sz w:val="22"/>
          <w:szCs w:val="22"/>
        </w:rPr>
        <w:t>”,</w:t>
      </w:r>
      <w:r w:rsidR="00C739AA" w:rsidRPr="00F254BA">
        <w:rPr>
          <w:sz w:val="22"/>
          <w:szCs w:val="22"/>
        </w:rPr>
        <w:t xml:space="preserve"> </w:t>
      </w:r>
      <w:r w:rsidR="00ED767F" w:rsidRPr="00F254BA">
        <w:rPr>
          <w:sz w:val="22"/>
          <w:szCs w:val="22"/>
        </w:rPr>
        <w:t xml:space="preserve">podendo corresponder ao estilo </w:t>
      </w:r>
      <w:r w:rsidR="0022691F" w:rsidRPr="00F254BA">
        <w:rPr>
          <w:sz w:val="22"/>
          <w:szCs w:val="22"/>
        </w:rPr>
        <w:t xml:space="preserve">mais autoritário ou </w:t>
      </w:r>
      <w:r w:rsidR="00ED767F" w:rsidRPr="00F254BA">
        <w:rPr>
          <w:sz w:val="22"/>
          <w:szCs w:val="22"/>
        </w:rPr>
        <w:t>negligente de Baumrind (1966 citado por Esteves, 2010)</w:t>
      </w:r>
      <w:r w:rsidR="0043116F" w:rsidRPr="00F254BA">
        <w:rPr>
          <w:sz w:val="22"/>
          <w:szCs w:val="22"/>
        </w:rPr>
        <w:t>, outras que presentei</w:t>
      </w:r>
      <w:r w:rsidR="009C0B06" w:rsidRPr="00F254BA">
        <w:rPr>
          <w:sz w:val="22"/>
          <w:szCs w:val="22"/>
        </w:rPr>
        <w:t>am</w:t>
      </w:r>
      <w:r w:rsidR="0043116F" w:rsidRPr="00F254BA">
        <w:rPr>
          <w:sz w:val="22"/>
          <w:szCs w:val="22"/>
        </w:rPr>
        <w:t xml:space="preserve"> mais do que as demais</w:t>
      </w:r>
      <w:r w:rsidR="0011144B" w:rsidRPr="00F254BA">
        <w:rPr>
          <w:sz w:val="22"/>
          <w:szCs w:val="22"/>
        </w:rPr>
        <w:t>, explicando que “</w:t>
      </w:r>
      <w:r w:rsidR="0011144B" w:rsidRPr="00F254BA">
        <w:rPr>
          <w:i/>
          <w:sz w:val="22"/>
          <w:szCs w:val="22"/>
        </w:rPr>
        <w:t>as outras famílias têm mais dinheiro</w:t>
      </w:r>
      <w:r w:rsidR="0011144B" w:rsidRPr="00F254BA">
        <w:rPr>
          <w:sz w:val="22"/>
          <w:szCs w:val="22"/>
        </w:rPr>
        <w:t>” CR25 e outas “</w:t>
      </w:r>
      <w:r w:rsidR="0011144B" w:rsidRPr="00F254BA">
        <w:rPr>
          <w:i/>
          <w:sz w:val="22"/>
          <w:szCs w:val="22"/>
        </w:rPr>
        <w:t>que compram tudo aos filhos</w:t>
      </w:r>
      <w:r w:rsidR="0011144B" w:rsidRPr="00F254BA">
        <w:rPr>
          <w:sz w:val="22"/>
          <w:szCs w:val="22"/>
        </w:rPr>
        <w:t>” CR9</w:t>
      </w:r>
      <w:r w:rsidR="0043116F" w:rsidRPr="00F254BA">
        <w:rPr>
          <w:sz w:val="22"/>
          <w:szCs w:val="22"/>
        </w:rPr>
        <w:t>, e ainda famílias em que as crianças se sentem aborrecidas ou com saudades</w:t>
      </w:r>
      <w:r w:rsidR="00411234" w:rsidRPr="00F254BA">
        <w:rPr>
          <w:sz w:val="22"/>
          <w:szCs w:val="22"/>
        </w:rPr>
        <w:t>, não fazendo comparação entre as famílias em análise, mas sim nos estilos parentais adotados pelos pais</w:t>
      </w:r>
      <w:r w:rsidR="00ED767F" w:rsidRPr="00F254BA">
        <w:rPr>
          <w:sz w:val="22"/>
          <w:szCs w:val="22"/>
        </w:rPr>
        <w:t>,</w:t>
      </w:r>
      <w:r w:rsidR="00F327DA" w:rsidRPr="00F254BA">
        <w:rPr>
          <w:sz w:val="22"/>
          <w:szCs w:val="22"/>
        </w:rPr>
        <w:t xml:space="preserve"> uma vez que este</w:t>
      </w:r>
      <w:r w:rsidR="00ED767F" w:rsidRPr="00F254BA">
        <w:rPr>
          <w:sz w:val="22"/>
          <w:szCs w:val="22"/>
        </w:rPr>
        <w:t>s</w:t>
      </w:r>
      <w:r w:rsidR="00F327DA" w:rsidRPr="00F254BA">
        <w:rPr>
          <w:sz w:val="22"/>
          <w:szCs w:val="22"/>
        </w:rPr>
        <w:t xml:space="preserve"> influenciam a forma como as crianças veem o mundo dado que são os pais, aqueles que permitem e</w:t>
      </w:r>
      <w:r w:rsidR="00461510" w:rsidRPr="00F254BA">
        <w:rPr>
          <w:sz w:val="22"/>
          <w:szCs w:val="22"/>
        </w:rPr>
        <w:t xml:space="preserve"> </w:t>
      </w:r>
      <w:r w:rsidR="00F327DA" w:rsidRPr="00F254BA">
        <w:rPr>
          <w:sz w:val="22"/>
          <w:szCs w:val="22"/>
        </w:rPr>
        <w:t xml:space="preserve">promovem uma aprendizagem </w:t>
      </w:r>
      <w:r w:rsidR="00ED767F" w:rsidRPr="00F254BA">
        <w:rPr>
          <w:sz w:val="22"/>
          <w:szCs w:val="22"/>
        </w:rPr>
        <w:t>inter-relacional (Alarcão, 200</w:t>
      </w:r>
      <w:r w:rsidR="00776DC0" w:rsidRPr="00F254BA">
        <w:rPr>
          <w:sz w:val="22"/>
          <w:szCs w:val="22"/>
        </w:rPr>
        <w:t>0</w:t>
      </w:r>
      <w:r w:rsidR="00ED767F" w:rsidRPr="00F254BA">
        <w:rPr>
          <w:sz w:val="22"/>
          <w:szCs w:val="22"/>
        </w:rPr>
        <w:t>)</w:t>
      </w:r>
      <w:r w:rsidR="0043116F" w:rsidRPr="00F254BA">
        <w:rPr>
          <w:sz w:val="22"/>
          <w:szCs w:val="22"/>
        </w:rPr>
        <w:t>.</w:t>
      </w:r>
      <w:r w:rsidR="00465717" w:rsidRPr="00F254BA">
        <w:rPr>
          <w:sz w:val="22"/>
          <w:szCs w:val="22"/>
        </w:rPr>
        <w:t xml:space="preserve"> </w:t>
      </w:r>
    </w:p>
    <w:p w14:paraId="2DE054D9" w14:textId="77777777" w:rsidR="00461510" w:rsidRPr="00F254BA" w:rsidRDefault="00461510" w:rsidP="00461510">
      <w:pPr>
        <w:spacing w:line="360" w:lineRule="auto"/>
        <w:ind w:firstLine="709"/>
        <w:jc w:val="both"/>
        <w:rPr>
          <w:sz w:val="22"/>
          <w:szCs w:val="22"/>
        </w:rPr>
      </w:pPr>
    </w:p>
    <w:p w14:paraId="1223D257" w14:textId="77777777" w:rsidR="00850685" w:rsidRPr="00F254BA" w:rsidRDefault="001A2ECC" w:rsidP="001A2ECC">
      <w:pPr>
        <w:pStyle w:val="Cabealho1"/>
        <w:numPr>
          <w:ilvl w:val="1"/>
          <w:numId w:val="14"/>
        </w:numPr>
        <w:spacing w:before="0" w:after="0" w:line="360" w:lineRule="auto"/>
        <w:rPr>
          <w:sz w:val="24"/>
        </w:rPr>
      </w:pPr>
      <w:bookmarkStart w:id="372" w:name="_Toc468193193"/>
      <w:r w:rsidRPr="00F254BA">
        <w:rPr>
          <w:sz w:val="24"/>
        </w:rPr>
        <w:t xml:space="preserve">A perceção das dificuldades das famílias </w:t>
      </w:r>
      <w:r w:rsidR="00021E1C" w:rsidRPr="00F254BA">
        <w:rPr>
          <w:sz w:val="24"/>
          <w:szCs w:val="22"/>
        </w:rPr>
        <w:t>em estudo</w:t>
      </w:r>
      <w:bookmarkEnd w:id="372"/>
      <w:r w:rsidR="00850685" w:rsidRPr="00F254BA">
        <w:rPr>
          <w:sz w:val="28"/>
        </w:rPr>
        <w:t xml:space="preserve"> </w:t>
      </w:r>
    </w:p>
    <w:p w14:paraId="03490E5A" w14:textId="77777777" w:rsidR="0043116F" w:rsidRPr="00F254BA" w:rsidRDefault="0043116F" w:rsidP="00461510">
      <w:pPr>
        <w:spacing w:line="360" w:lineRule="auto"/>
        <w:ind w:firstLine="709"/>
        <w:jc w:val="both"/>
        <w:rPr>
          <w:sz w:val="22"/>
          <w:szCs w:val="22"/>
        </w:rPr>
      </w:pPr>
    </w:p>
    <w:p w14:paraId="24B855C2" w14:textId="77777777" w:rsidR="0043116F" w:rsidRPr="00F254BA" w:rsidRDefault="0043116F" w:rsidP="00820A68">
      <w:pPr>
        <w:spacing w:line="360" w:lineRule="auto"/>
        <w:ind w:firstLine="709"/>
        <w:jc w:val="both"/>
        <w:rPr>
          <w:sz w:val="22"/>
          <w:szCs w:val="22"/>
        </w:rPr>
      </w:pPr>
      <w:r w:rsidRPr="00F254BA">
        <w:rPr>
          <w:sz w:val="22"/>
          <w:szCs w:val="22"/>
        </w:rPr>
        <w:t xml:space="preserve">O </w:t>
      </w:r>
      <w:r w:rsidR="00250AC8" w:rsidRPr="00F254BA">
        <w:rPr>
          <w:sz w:val="22"/>
          <w:szCs w:val="22"/>
        </w:rPr>
        <w:t>segundo</w:t>
      </w:r>
      <w:r w:rsidRPr="00F254BA">
        <w:rPr>
          <w:sz w:val="22"/>
          <w:szCs w:val="22"/>
        </w:rPr>
        <w:t xml:space="preserve"> objetivo </w:t>
      </w:r>
      <w:r w:rsidR="003115E0" w:rsidRPr="00F254BA">
        <w:rPr>
          <w:sz w:val="22"/>
          <w:szCs w:val="22"/>
        </w:rPr>
        <w:t>específico</w:t>
      </w:r>
      <w:r w:rsidRPr="00F254BA">
        <w:rPr>
          <w:sz w:val="22"/>
          <w:szCs w:val="22"/>
        </w:rPr>
        <w:t xml:space="preserve"> da </w:t>
      </w:r>
      <w:r w:rsidR="009D2294" w:rsidRPr="00F254BA">
        <w:rPr>
          <w:sz w:val="22"/>
          <w:szCs w:val="22"/>
        </w:rPr>
        <w:t xml:space="preserve">presente </w:t>
      </w:r>
      <w:r w:rsidRPr="00F254BA">
        <w:rPr>
          <w:sz w:val="22"/>
          <w:szCs w:val="22"/>
        </w:rPr>
        <w:t>investigação passa por conhecer</w:t>
      </w:r>
      <w:r w:rsidR="00250AC8" w:rsidRPr="00F254BA">
        <w:rPr>
          <w:sz w:val="22"/>
          <w:szCs w:val="22"/>
        </w:rPr>
        <w:t xml:space="preserve"> as dificuldades percebidas pelas </w:t>
      </w:r>
      <w:r w:rsidRPr="00F254BA">
        <w:rPr>
          <w:sz w:val="22"/>
          <w:szCs w:val="22"/>
        </w:rPr>
        <w:t>crianças</w:t>
      </w:r>
      <w:r w:rsidR="00D41476" w:rsidRPr="00F254BA">
        <w:rPr>
          <w:sz w:val="22"/>
          <w:szCs w:val="22"/>
        </w:rPr>
        <w:t xml:space="preserve"> </w:t>
      </w:r>
      <w:r w:rsidR="009D2294" w:rsidRPr="00F254BA">
        <w:rPr>
          <w:sz w:val="22"/>
          <w:szCs w:val="22"/>
        </w:rPr>
        <w:t xml:space="preserve">tanto </w:t>
      </w:r>
      <w:r w:rsidR="00D41476" w:rsidRPr="00F254BA">
        <w:rPr>
          <w:sz w:val="22"/>
          <w:szCs w:val="22"/>
        </w:rPr>
        <w:t xml:space="preserve">em famílias tradicionais </w:t>
      </w:r>
      <w:r w:rsidR="009D2294" w:rsidRPr="00F254BA">
        <w:rPr>
          <w:sz w:val="22"/>
          <w:szCs w:val="22"/>
        </w:rPr>
        <w:t>como em famílias</w:t>
      </w:r>
      <w:r w:rsidR="00D41476" w:rsidRPr="00F254BA">
        <w:rPr>
          <w:sz w:val="22"/>
          <w:szCs w:val="22"/>
        </w:rPr>
        <w:t xml:space="preserve"> monoparentais.</w:t>
      </w:r>
      <w:r w:rsidR="00C3524A" w:rsidRPr="00F254BA">
        <w:rPr>
          <w:sz w:val="22"/>
          <w:szCs w:val="22"/>
        </w:rPr>
        <w:t xml:space="preserve"> Cada grupo respondeu</w:t>
      </w:r>
      <w:r w:rsidR="00820A68" w:rsidRPr="00F254BA">
        <w:rPr>
          <w:sz w:val="22"/>
          <w:szCs w:val="22"/>
        </w:rPr>
        <w:t xml:space="preserve"> a respeito das</w:t>
      </w:r>
      <w:r w:rsidR="00C3524A" w:rsidRPr="00F254BA">
        <w:rPr>
          <w:sz w:val="22"/>
          <w:szCs w:val="22"/>
        </w:rPr>
        <w:t xml:space="preserve"> dificuldades que vive nas suas famílias e </w:t>
      </w:r>
      <w:r w:rsidR="00820A68" w:rsidRPr="00F254BA">
        <w:rPr>
          <w:sz w:val="22"/>
          <w:szCs w:val="22"/>
        </w:rPr>
        <w:t xml:space="preserve">das </w:t>
      </w:r>
      <w:r w:rsidR="00C3524A" w:rsidRPr="00F254BA">
        <w:rPr>
          <w:sz w:val="22"/>
          <w:szCs w:val="22"/>
        </w:rPr>
        <w:t>dificuldades que podem passar as crianças que vivem em famílias diferentes.</w:t>
      </w:r>
    </w:p>
    <w:p w14:paraId="4EBEBCC2" w14:textId="0C7E8E17" w:rsidR="00026936" w:rsidRPr="00F254BA" w:rsidRDefault="00C3524A" w:rsidP="00026936">
      <w:pPr>
        <w:spacing w:line="360" w:lineRule="auto"/>
        <w:jc w:val="both"/>
        <w:rPr>
          <w:sz w:val="22"/>
          <w:szCs w:val="22"/>
        </w:rPr>
      </w:pPr>
      <w:r w:rsidRPr="00F254BA">
        <w:rPr>
          <w:sz w:val="22"/>
          <w:szCs w:val="22"/>
        </w:rPr>
        <w:t>De acordo com os dados</w:t>
      </w:r>
      <w:r w:rsidR="00616CC0" w:rsidRPr="00F254BA">
        <w:rPr>
          <w:sz w:val="22"/>
          <w:szCs w:val="22"/>
        </w:rPr>
        <w:t xml:space="preserve"> dos quadros 11, 12, 13, 14 e 15,</w:t>
      </w:r>
      <w:r w:rsidRPr="00F254BA">
        <w:rPr>
          <w:sz w:val="22"/>
          <w:szCs w:val="22"/>
        </w:rPr>
        <w:t xml:space="preserve"> recolhidos</w:t>
      </w:r>
      <w:r w:rsidR="00026936" w:rsidRPr="00F254BA">
        <w:rPr>
          <w:sz w:val="22"/>
          <w:szCs w:val="22"/>
        </w:rPr>
        <w:t>,</w:t>
      </w:r>
      <w:r w:rsidR="009D2294" w:rsidRPr="00F254BA">
        <w:rPr>
          <w:sz w:val="22"/>
          <w:szCs w:val="22"/>
        </w:rPr>
        <w:t xml:space="preserve"> </w:t>
      </w:r>
      <w:r w:rsidR="00820A68" w:rsidRPr="00F254BA">
        <w:rPr>
          <w:sz w:val="22"/>
          <w:szCs w:val="22"/>
        </w:rPr>
        <w:t>d</w:t>
      </w:r>
      <w:r w:rsidR="009D2294" w:rsidRPr="00F254BA">
        <w:rPr>
          <w:sz w:val="22"/>
          <w:szCs w:val="22"/>
        </w:rPr>
        <w:t>as entrevistas às crianças</w:t>
      </w:r>
      <w:r w:rsidR="00F64A36" w:rsidRPr="00F254BA">
        <w:rPr>
          <w:sz w:val="22"/>
          <w:szCs w:val="22"/>
        </w:rPr>
        <w:t xml:space="preserve">, </w:t>
      </w:r>
      <w:r w:rsidRPr="00F254BA">
        <w:rPr>
          <w:sz w:val="22"/>
          <w:szCs w:val="22"/>
        </w:rPr>
        <w:t>a família monoparental é a família que</w:t>
      </w:r>
      <w:r w:rsidR="00AE717C" w:rsidRPr="00F254BA">
        <w:rPr>
          <w:sz w:val="22"/>
          <w:szCs w:val="22"/>
        </w:rPr>
        <w:t xml:space="preserve"> apresenta</w:t>
      </w:r>
      <w:r w:rsidRPr="00F254BA">
        <w:rPr>
          <w:sz w:val="22"/>
          <w:szCs w:val="22"/>
        </w:rPr>
        <w:t xml:space="preserve"> mais dificuldades face à outra família em análise</w:t>
      </w:r>
      <w:r w:rsidR="009D2294" w:rsidRPr="00F254BA">
        <w:rPr>
          <w:sz w:val="22"/>
          <w:szCs w:val="22"/>
        </w:rPr>
        <w:t>.</w:t>
      </w:r>
      <w:r w:rsidRPr="00F254BA">
        <w:rPr>
          <w:sz w:val="22"/>
          <w:szCs w:val="22"/>
        </w:rPr>
        <w:t xml:space="preserve"> </w:t>
      </w:r>
      <w:r w:rsidR="00762D07" w:rsidRPr="00F254BA">
        <w:rPr>
          <w:sz w:val="22"/>
          <w:szCs w:val="22"/>
        </w:rPr>
        <w:t>Apresenta dificuldades pela</w:t>
      </w:r>
      <w:r w:rsidRPr="00F254BA">
        <w:rPr>
          <w:sz w:val="22"/>
          <w:szCs w:val="22"/>
        </w:rPr>
        <w:t xml:space="preserve"> ausência de um elemento na família ou pela carência de certos afetos.</w:t>
      </w:r>
      <w:r w:rsidR="008814F8" w:rsidRPr="00F254BA">
        <w:rPr>
          <w:sz w:val="22"/>
          <w:szCs w:val="22"/>
        </w:rPr>
        <w:t xml:space="preserve"> </w:t>
      </w:r>
    </w:p>
    <w:p w14:paraId="065C41AF" w14:textId="7B0B9217" w:rsidR="00026936" w:rsidRPr="00F254BA" w:rsidRDefault="00026936" w:rsidP="00026936">
      <w:pPr>
        <w:spacing w:line="360" w:lineRule="auto"/>
        <w:ind w:firstLine="709"/>
        <w:jc w:val="both"/>
        <w:rPr>
          <w:sz w:val="22"/>
          <w:szCs w:val="22"/>
        </w:rPr>
      </w:pPr>
      <w:r w:rsidRPr="00F254BA">
        <w:rPr>
          <w:sz w:val="22"/>
          <w:szCs w:val="22"/>
        </w:rPr>
        <w:t xml:space="preserve">Tendo em conta a definição do núcleo familiar monoparental (um adulto com </w:t>
      </w:r>
      <w:r w:rsidR="00616CC0" w:rsidRPr="00F254BA">
        <w:rPr>
          <w:sz w:val="22"/>
          <w:szCs w:val="22"/>
        </w:rPr>
        <w:t>criança/as</w:t>
      </w:r>
      <w:r w:rsidRPr="00F254BA">
        <w:rPr>
          <w:sz w:val="22"/>
          <w:szCs w:val="22"/>
        </w:rPr>
        <w:t xml:space="preserve">) (Giddens, 2004; Amaro, 2006; Alarcão &amp; Relvas, 2002) é visível a ausência de alguém importante no seio familiar. E, as crianças entrevistadas alegaram isso mesmo, sete crianças de FTr </w:t>
      </w:r>
      <w:r w:rsidR="00821CFC" w:rsidRPr="00F254BA">
        <w:rPr>
          <w:sz w:val="22"/>
          <w:szCs w:val="22"/>
        </w:rPr>
        <w:t xml:space="preserve">e uma criança de FMn </w:t>
      </w:r>
      <w:r w:rsidRPr="00F254BA">
        <w:rPr>
          <w:sz w:val="22"/>
          <w:szCs w:val="22"/>
        </w:rPr>
        <w:t>referiram que as dificuldades das famílias monoparentais</w:t>
      </w:r>
      <w:r w:rsidR="00821CFC" w:rsidRPr="00F254BA">
        <w:rPr>
          <w:sz w:val="22"/>
          <w:szCs w:val="22"/>
        </w:rPr>
        <w:t xml:space="preserve"> </w:t>
      </w:r>
      <w:r w:rsidR="00616CC0" w:rsidRPr="00F254BA">
        <w:rPr>
          <w:sz w:val="22"/>
          <w:szCs w:val="22"/>
        </w:rPr>
        <w:t xml:space="preserve">se </w:t>
      </w:r>
      <w:r w:rsidR="00821CFC" w:rsidRPr="00F254BA">
        <w:rPr>
          <w:sz w:val="22"/>
          <w:szCs w:val="22"/>
        </w:rPr>
        <w:t>devem ao facto de serem</w:t>
      </w:r>
      <w:r w:rsidRPr="00F254BA">
        <w:rPr>
          <w:sz w:val="22"/>
          <w:szCs w:val="22"/>
        </w:rPr>
        <w:t xml:space="preserve"> famílias </w:t>
      </w:r>
      <w:r w:rsidR="00821CFC" w:rsidRPr="00F254BA">
        <w:rPr>
          <w:sz w:val="22"/>
          <w:szCs w:val="22"/>
        </w:rPr>
        <w:t xml:space="preserve">cujo pai está ausente, dificultando o dia-a-dia por este não estar presente </w:t>
      </w:r>
      <w:r w:rsidRPr="00F254BA">
        <w:rPr>
          <w:sz w:val="22"/>
          <w:szCs w:val="22"/>
        </w:rPr>
        <w:t xml:space="preserve">e outras </w:t>
      </w:r>
      <w:r w:rsidR="00821CFC" w:rsidRPr="00F254BA">
        <w:rPr>
          <w:sz w:val="22"/>
          <w:szCs w:val="22"/>
        </w:rPr>
        <w:t>cinco crianças de FTr e três crianças de FMn</w:t>
      </w:r>
      <w:r w:rsidRPr="00F254BA">
        <w:rPr>
          <w:sz w:val="22"/>
          <w:szCs w:val="22"/>
        </w:rPr>
        <w:t xml:space="preserve"> referiram que </w:t>
      </w:r>
      <w:r w:rsidR="00821CFC" w:rsidRPr="00F254BA">
        <w:rPr>
          <w:sz w:val="22"/>
          <w:szCs w:val="22"/>
        </w:rPr>
        <w:t>as dificuldades d</w:t>
      </w:r>
      <w:r w:rsidRPr="00F254BA">
        <w:rPr>
          <w:sz w:val="22"/>
          <w:szCs w:val="22"/>
        </w:rPr>
        <w:t xml:space="preserve">estas famílias </w:t>
      </w:r>
      <w:r w:rsidR="00821CFC" w:rsidRPr="00F254BA">
        <w:rPr>
          <w:sz w:val="22"/>
          <w:szCs w:val="22"/>
        </w:rPr>
        <w:t>prendem-se com o facto de viverem</w:t>
      </w:r>
      <w:r w:rsidRPr="00F254BA">
        <w:rPr>
          <w:sz w:val="22"/>
          <w:szCs w:val="22"/>
        </w:rPr>
        <w:t xml:space="preserve"> sem mãe. </w:t>
      </w:r>
      <w:r w:rsidR="00821CFC" w:rsidRPr="00F254BA">
        <w:rPr>
          <w:sz w:val="22"/>
          <w:szCs w:val="22"/>
        </w:rPr>
        <w:t>Quatro crianças de FTr e três crianças de FMn r</w:t>
      </w:r>
      <w:r w:rsidRPr="00F254BA">
        <w:rPr>
          <w:sz w:val="22"/>
          <w:szCs w:val="22"/>
        </w:rPr>
        <w:t xml:space="preserve">eferiram que a razão </w:t>
      </w:r>
      <w:r w:rsidR="00821CFC" w:rsidRPr="00F254BA">
        <w:rPr>
          <w:sz w:val="22"/>
          <w:szCs w:val="22"/>
        </w:rPr>
        <w:t>das</w:t>
      </w:r>
      <w:r w:rsidRPr="00F254BA">
        <w:rPr>
          <w:sz w:val="22"/>
          <w:szCs w:val="22"/>
        </w:rPr>
        <w:t xml:space="preserve"> ausências </w:t>
      </w:r>
      <w:r w:rsidR="00821CFC" w:rsidRPr="00F254BA">
        <w:rPr>
          <w:sz w:val="22"/>
          <w:szCs w:val="22"/>
        </w:rPr>
        <w:t xml:space="preserve">de um dos progenitores </w:t>
      </w:r>
      <w:r w:rsidRPr="00F254BA">
        <w:rPr>
          <w:sz w:val="22"/>
          <w:szCs w:val="22"/>
        </w:rPr>
        <w:t xml:space="preserve">se deve à separação. </w:t>
      </w:r>
    </w:p>
    <w:p w14:paraId="1C509CEF" w14:textId="7CD9EE2C" w:rsidR="00821CFC" w:rsidRPr="00F254BA" w:rsidRDefault="00821CFC" w:rsidP="00821CFC">
      <w:pPr>
        <w:spacing w:line="360" w:lineRule="auto"/>
        <w:ind w:firstLine="709"/>
        <w:jc w:val="both"/>
        <w:rPr>
          <w:sz w:val="22"/>
          <w:szCs w:val="22"/>
        </w:rPr>
      </w:pPr>
      <w:r w:rsidRPr="00F254BA">
        <w:rPr>
          <w:sz w:val="22"/>
          <w:szCs w:val="22"/>
        </w:rPr>
        <w:t>No quadro 11, é visível que não foi enumerada nenhuma dificuldade por parte das crianças de FMn relativamente às famílias tradicionais</w:t>
      </w:r>
      <w:r w:rsidR="003D520F" w:rsidRPr="00F254BA">
        <w:rPr>
          <w:sz w:val="22"/>
          <w:szCs w:val="22"/>
        </w:rPr>
        <w:t>. Este dado sugere e</w:t>
      </w:r>
      <w:r w:rsidR="00235804" w:rsidRPr="00F254BA">
        <w:rPr>
          <w:sz w:val="22"/>
          <w:szCs w:val="22"/>
        </w:rPr>
        <w:t>,</w:t>
      </w:r>
      <w:r w:rsidR="003D520F" w:rsidRPr="00F254BA">
        <w:rPr>
          <w:sz w:val="22"/>
          <w:szCs w:val="22"/>
        </w:rPr>
        <w:t xml:space="preserve"> tal como</w:t>
      </w:r>
      <w:r w:rsidR="00563EE6" w:rsidRPr="00F254BA">
        <w:rPr>
          <w:sz w:val="22"/>
          <w:szCs w:val="22"/>
        </w:rPr>
        <w:t xml:space="preserve"> se verifica</w:t>
      </w:r>
      <w:r w:rsidR="003D520F" w:rsidRPr="00F254BA">
        <w:rPr>
          <w:sz w:val="22"/>
          <w:szCs w:val="22"/>
        </w:rPr>
        <w:t xml:space="preserve"> pelas respostas à última questão da entrevista</w:t>
      </w:r>
      <w:r w:rsidRPr="00F254BA">
        <w:rPr>
          <w:sz w:val="22"/>
          <w:szCs w:val="22"/>
        </w:rPr>
        <w:t>,</w:t>
      </w:r>
      <w:r w:rsidR="003D520F" w:rsidRPr="00F254BA">
        <w:rPr>
          <w:sz w:val="22"/>
          <w:szCs w:val="22"/>
        </w:rPr>
        <w:t xml:space="preserve"> a família tradicional surge </w:t>
      </w:r>
      <w:r w:rsidR="00235804" w:rsidRPr="00F254BA">
        <w:rPr>
          <w:sz w:val="22"/>
          <w:szCs w:val="22"/>
        </w:rPr>
        <w:t xml:space="preserve">como sendo a mais referida pelas crianças de FMn sendo esta percebida como </w:t>
      </w:r>
      <w:r w:rsidRPr="00F254BA">
        <w:rPr>
          <w:sz w:val="22"/>
          <w:szCs w:val="22"/>
        </w:rPr>
        <w:t>a estrutura familiar ideal</w:t>
      </w:r>
      <w:r w:rsidR="00F64A36" w:rsidRPr="00F254BA">
        <w:rPr>
          <w:sz w:val="22"/>
          <w:szCs w:val="22"/>
        </w:rPr>
        <w:t xml:space="preserve">. </w:t>
      </w:r>
      <w:r w:rsidRPr="00F254BA">
        <w:rPr>
          <w:sz w:val="22"/>
          <w:szCs w:val="22"/>
        </w:rPr>
        <w:t xml:space="preserve">Ao interpretar o mesmo quadro, também se torna relevante uma maior </w:t>
      </w:r>
      <w:r w:rsidRPr="00F254BA">
        <w:rPr>
          <w:sz w:val="22"/>
          <w:szCs w:val="22"/>
        </w:rPr>
        <w:lastRenderedPageBreak/>
        <w:t xml:space="preserve">enumeração de dificuldades por parte das crianças de FTr relativamente às famílias monoparentais, face a uma menor enumeração por parte das crianças de FMn quando questionadas acerca da própria família. Esta desigualdade não pode ser só explicada apenas pela diferença no número de participantes que integram os dois grupos, </w:t>
      </w:r>
      <w:r w:rsidR="002616AB" w:rsidRPr="00F254BA">
        <w:rPr>
          <w:sz w:val="22"/>
          <w:szCs w:val="22"/>
        </w:rPr>
        <w:t>mas, pode sugerir que as crianças de FTr, têm uma perceção de que viver sem um pai ou sem uma mãe transforma o seu dia-a-dia mais difícil. Mas também, por outro lado sugere que as crianças de FMn consideram a sua vivência normal e sem dificuldades, nessa família.</w:t>
      </w:r>
    </w:p>
    <w:p w14:paraId="5BA145CE" w14:textId="6A103110" w:rsidR="00971F13" w:rsidRPr="00F254BA" w:rsidRDefault="00F35888" w:rsidP="00026936">
      <w:pPr>
        <w:spacing w:line="360" w:lineRule="auto"/>
        <w:ind w:firstLine="709"/>
        <w:jc w:val="both"/>
        <w:rPr>
          <w:sz w:val="22"/>
          <w:szCs w:val="22"/>
        </w:rPr>
      </w:pPr>
      <w:r w:rsidRPr="00F254BA">
        <w:rPr>
          <w:sz w:val="22"/>
          <w:szCs w:val="22"/>
        </w:rPr>
        <w:t>Apesar de não surgir no presente estudo como uma dificuldade das FMn</w:t>
      </w:r>
      <w:r w:rsidR="002616AB" w:rsidRPr="00F254BA">
        <w:rPr>
          <w:sz w:val="22"/>
          <w:szCs w:val="22"/>
        </w:rPr>
        <w:t xml:space="preserve">, os estudos mostram </w:t>
      </w:r>
      <w:r w:rsidR="00026936" w:rsidRPr="00F254BA">
        <w:rPr>
          <w:sz w:val="22"/>
          <w:szCs w:val="22"/>
        </w:rPr>
        <w:t>que a ausência de um familiar</w:t>
      </w:r>
      <w:r w:rsidRPr="00F254BA">
        <w:rPr>
          <w:sz w:val="22"/>
          <w:szCs w:val="22"/>
        </w:rPr>
        <w:t xml:space="preserve"> pode</w:t>
      </w:r>
      <w:r w:rsidR="00026936" w:rsidRPr="00F254BA">
        <w:rPr>
          <w:sz w:val="22"/>
          <w:szCs w:val="22"/>
        </w:rPr>
        <w:t xml:space="preserve"> </w:t>
      </w:r>
      <w:r w:rsidRPr="00F254BA">
        <w:rPr>
          <w:sz w:val="22"/>
          <w:szCs w:val="22"/>
        </w:rPr>
        <w:t xml:space="preserve">contribuir </w:t>
      </w:r>
      <w:r w:rsidR="00026936" w:rsidRPr="00F254BA">
        <w:rPr>
          <w:sz w:val="22"/>
          <w:szCs w:val="22"/>
        </w:rPr>
        <w:t>para a perceção de falta de afetos ou de ajuda por parte do progenitor que se encontra ausente</w:t>
      </w:r>
      <w:r w:rsidRPr="00F254BA">
        <w:rPr>
          <w:sz w:val="22"/>
          <w:szCs w:val="22"/>
        </w:rPr>
        <w:t>, assim como</w:t>
      </w:r>
      <w:r w:rsidR="00026936" w:rsidRPr="00F254BA">
        <w:rPr>
          <w:sz w:val="22"/>
          <w:szCs w:val="22"/>
        </w:rPr>
        <w:t xml:space="preserve"> pode afetar a autoestima das crianças Campos </w:t>
      </w:r>
      <w:r w:rsidR="0076482E" w:rsidRPr="00F254BA">
        <w:rPr>
          <w:sz w:val="22"/>
          <w:szCs w:val="22"/>
        </w:rPr>
        <w:t>(</w:t>
      </w:r>
      <w:r w:rsidR="00026936" w:rsidRPr="00F254BA">
        <w:rPr>
          <w:sz w:val="22"/>
          <w:szCs w:val="22"/>
        </w:rPr>
        <w:t xml:space="preserve">2010) gerando sentimentos de insegurança ou de ansiedade </w:t>
      </w:r>
      <w:r w:rsidRPr="00F254BA">
        <w:rPr>
          <w:sz w:val="22"/>
          <w:szCs w:val="22"/>
        </w:rPr>
        <w:t xml:space="preserve">dada </w:t>
      </w:r>
      <w:r w:rsidR="00026936" w:rsidRPr="00F254BA">
        <w:rPr>
          <w:sz w:val="22"/>
          <w:szCs w:val="22"/>
        </w:rPr>
        <w:t>a sua vulnerabilidade (Simionato &amp; Oliveira, 2003).</w:t>
      </w:r>
      <w:r w:rsidRPr="00F254BA">
        <w:rPr>
          <w:sz w:val="22"/>
          <w:szCs w:val="22"/>
        </w:rPr>
        <w:t xml:space="preserve"> Ainda assim,</w:t>
      </w:r>
      <w:r w:rsidR="00026936" w:rsidRPr="00F254BA">
        <w:rPr>
          <w:sz w:val="22"/>
          <w:szCs w:val="22"/>
        </w:rPr>
        <w:t xml:space="preserve"> </w:t>
      </w:r>
      <w:r w:rsidRPr="00F254BA">
        <w:rPr>
          <w:sz w:val="22"/>
          <w:szCs w:val="22"/>
        </w:rPr>
        <w:t xml:space="preserve">este tipo de </w:t>
      </w:r>
      <w:r w:rsidR="00026936" w:rsidRPr="00F254BA">
        <w:rPr>
          <w:sz w:val="22"/>
          <w:szCs w:val="22"/>
        </w:rPr>
        <w:t>carência</w:t>
      </w:r>
      <w:r w:rsidRPr="00F254BA">
        <w:rPr>
          <w:sz w:val="22"/>
          <w:szCs w:val="22"/>
        </w:rPr>
        <w:t xml:space="preserve"> aparece</w:t>
      </w:r>
      <w:r w:rsidR="00026936" w:rsidRPr="00F254BA">
        <w:rPr>
          <w:sz w:val="22"/>
          <w:szCs w:val="22"/>
        </w:rPr>
        <w:t xml:space="preserve"> </w:t>
      </w:r>
      <w:r w:rsidRPr="00F254BA">
        <w:rPr>
          <w:sz w:val="22"/>
          <w:szCs w:val="22"/>
        </w:rPr>
        <w:t>referido no presente estudo</w:t>
      </w:r>
      <w:r w:rsidR="00026936" w:rsidRPr="00F254BA">
        <w:rPr>
          <w:sz w:val="22"/>
          <w:szCs w:val="22"/>
        </w:rPr>
        <w:t xml:space="preserve"> apenas por crianças pertencentes à família monoparental. </w:t>
      </w:r>
    </w:p>
    <w:p w14:paraId="54FFC687" w14:textId="5E8FA00B" w:rsidR="00026936" w:rsidRPr="00F254BA" w:rsidRDefault="00026936" w:rsidP="00026936">
      <w:pPr>
        <w:spacing w:line="360" w:lineRule="auto"/>
        <w:ind w:firstLine="709"/>
        <w:jc w:val="both"/>
        <w:rPr>
          <w:sz w:val="22"/>
          <w:szCs w:val="22"/>
        </w:rPr>
      </w:pPr>
      <w:r w:rsidRPr="00F254BA">
        <w:rPr>
          <w:sz w:val="22"/>
          <w:szCs w:val="22"/>
        </w:rPr>
        <w:t>É também importante mencionar que, no entendimento das crianças</w:t>
      </w:r>
      <w:r w:rsidR="00971F13" w:rsidRPr="00F254BA">
        <w:rPr>
          <w:sz w:val="22"/>
          <w:szCs w:val="22"/>
        </w:rPr>
        <w:t xml:space="preserve"> que vivem em núcleos familiares tradicionais</w:t>
      </w:r>
      <w:r w:rsidRPr="00F254BA">
        <w:rPr>
          <w:sz w:val="22"/>
          <w:szCs w:val="22"/>
        </w:rPr>
        <w:t xml:space="preserve">, viver em família monoparental, suscita um sentimento de </w:t>
      </w:r>
      <w:r w:rsidR="00971F13" w:rsidRPr="00F254BA">
        <w:rPr>
          <w:sz w:val="22"/>
          <w:szCs w:val="22"/>
        </w:rPr>
        <w:t xml:space="preserve">ameaça </w:t>
      </w:r>
      <w:r w:rsidRPr="00F254BA">
        <w:rPr>
          <w:sz w:val="22"/>
          <w:szCs w:val="22"/>
        </w:rPr>
        <w:t>aquando a admissão de novos membros na família por parte do progenitor ausente</w:t>
      </w:r>
      <w:r w:rsidR="00971F13" w:rsidRPr="00F254BA">
        <w:rPr>
          <w:sz w:val="22"/>
          <w:szCs w:val="22"/>
        </w:rPr>
        <w:t xml:space="preserve"> (Faber e Wittenborn 2010)</w:t>
      </w:r>
      <w:r w:rsidRPr="00F254BA">
        <w:rPr>
          <w:sz w:val="22"/>
          <w:szCs w:val="22"/>
        </w:rPr>
        <w:t>, revelando na</w:t>
      </w:r>
      <w:r w:rsidR="00971F13" w:rsidRPr="00F254BA">
        <w:rPr>
          <w:sz w:val="22"/>
          <w:szCs w:val="22"/>
        </w:rPr>
        <w:t>s</w:t>
      </w:r>
      <w:r w:rsidRPr="00F254BA">
        <w:rPr>
          <w:sz w:val="22"/>
          <w:szCs w:val="22"/>
        </w:rPr>
        <w:t xml:space="preserve"> criança</w:t>
      </w:r>
      <w:r w:rsidR="00971F13" w:rsidRPr="00F254BA">
        <w:rPr>
          <w:sz w:val="22"/>
          <w:szCs w:val="22"/>
        </w:rPr>
        <w:t>s, que vivem numa família monoparental,</w:t>
      </w:r>
      <w:r w:rsidRPr="00F254BA">
        <w:rPr>
          <w:sz w:val="22"/>
          <w:szCs w:val="22"/>
        </w:rPr>
        <w:t xml:space="preserve"> um sentimento de ser indesejado</w:t>
      </w:r>
      <w:r w:rsidR="00971F13" w:rsidRPr="00F254BA">
        <w:rPr>
          <w:sz w:val="22"/>
          <w:szCs w:val="22"/>
        </w:rPr>
        <w:t xml:space="preserve"> por parte do progenitor que está a construir uma nova família</w:t>
      </w:r>
      <w:r w:rsidRPr="00F254BA">
        <w:rPr>
          <w:sz w:val="22"/>
          <w:szCs w:val="22"/>
        </w:rPr>
        <w:t>.</w:t>
      </w:r>
      <w:r w:rsidR="00971F13" w:rsidRPr="00F254BA">
        <w:rPr>
          <w:sz w:val="22"/>
          <w:szCs w:val="22"/>
        </w:rPr>
        <w:t xml:space="preserve">  </w:t>
      </w:r>
    </w:p>
    <w:p w14:paraId="737008F3" w14:textId="46FB9C2A" w:rsidR="00026936" w:rsidRPr="00F254BA" w:rsidRDefault="00026936" w:rsidP="00026936">
      <w:pPr>
        <w:spacing w:line="360" w:lineRule="auto"/>
        <w:ind w:firstLine="709"/>
        <w:jc w:val="both"/>
        <w:rPr>
          <w:sz w:val="22"/>
          <w:szCs w:val="22"/>
        </w:rPr>
      </w:pPr>
      <w:r w:rsidRPr="00F254BA">
        <w:rPr>
          <w:sz w:val="22"/>
          <w:szCs w:val="22"/>
        </w:rPr>
        <w:t>Pois, estas crianças já se encontram numa situação, onde vivenciam um turbilhão de sentimentos, como os sentimentos de culpa e de medo de perder a ligação com os pais, principalmente aquele que está ausente, sentimentos de vergonha e de fantasias de reunificação, sentimento de impotência ao ciúme e conflitos de lealdade (Ferraris, 2002; Alarcão, 2000).</w:t>
      </w:r>
    </w:p>
    <w:p w14:paraId="2C143F4D" w14:textId="3DA2CCC0" w:rsidR="006233E8" w:rsidRPr="00F254BA" w:rsidRDefault="006233E8" w:rsidP="003C62A8">
      <w:pPr>
        <w:spacing w:line="360" w:lineRule="auto"/>
        <w:ind w:firstLine="709"/>
        <w:jc w:val="both"/>
        <w:rPr>
          <w:sz w:val="22"/>
          <w:szCs w:val="22"/>
        </w:rPr>
      </w:pPr>
      <w:r w:rsidRPr="00F254BA">
        <w:rPr>
          <w:sz w:val="22"/>
          <w:szCs w:val="22"/>
        </w:rPr>
        <w:t xml:space="preserve">Estes novos membros </w:t>
      </w:r>
      <w:r w:rsidR="00DE3729" w:rsidRPr="00F254BA">
        <w:rPr>
          <w:sz w:val="22"/>
          <w:szCs w:val="22"/>
        </w:rPr>
        <w:t xml:space="preserve">são os </w:t>
      </w:r>
      <w:r w:rsidRPr="00F254BA">
        <w:rPr>
          <w:sz w:val="22"/>
          <w:szCs w:val="22"/>
        </w:rPr>
        <w:t xml:space="preserve">padrastos, </w:t>
      </w:r>
      <w:r w:rsidR="00DE3729" w:rsidRPr="00F254BA">
        <w:rPr>
          <w:sz w:val="22"/>
          <w:szCs w:val="22"/>
        </w:rPr>
        <w:t xml:space="preserve">as </w:t>
      </w:r>
      <w:r w:rsidRPr="00F254BA">
        <w:rPr>
          <w:sz w:val="22"/>
          <w:szCs w:val="22"/>
        </w:rPr>
        <w:t xml:space="preserve">madrastas e </w:t>
      </w:r>
      <w:r w:rsidR="00F35888" w:rsidRPr="00F254BA">
        <w:rPr>
          <w:sz w:val="22"/>
          <w:szCs w:val="22"/>
        </w:rPr>
        <w:t>os/as irmãos/irmãs</w:t>
      </w:r>
      <w:r w:rsidRPr="00F254BA">
        <w:rPr>
          <w:sz w:val="22"/>
          <w:szCs w:val="22"/>
        </w:rPr>
        <w:t xml:space="preserve"> por afinidade que entram nas famílias quando um dos progenitores </w:t>
      </w:r>
      <w:r w:rsidR="00DE3729" w:rsidRPr="00F254BA">
        <w:rPr>
          <w:sz w:val="22"/>
          <w:szCs w:val="22"/>
        </w:rPr>
        <w:t xml:space="preserve">tenta </w:t>
      </w:r>
      <w:r w:rsidRPr="00F254BA">
        <w:rPr>
          <w:sz w:val="22"/>
          <w:szCs w:val="22"/>
        </w:rPr>
        <w:t xml:space="preserve">refazer </w:t>
      </w:r>
      <w:r w:rsidR="00DE3729" w:rsidRPr="00F254BA">
        <w:rPr>
          <w:sz w:val="22"/>
          <w:szCs w:val="22"/>
        </w:rPr>
        <w:t xml:space="preserve">a </w:t>
      </w:r>
      <w:r w:rsidRPr="00F254BA">
        <w:rPr>
          <w:sz w:val="22"/>
          <w:szCs w:val="22"/>
        </w:rPr>
        <w:t xml:space="preserve">sua </w:t>
      </w:r>
      <w:r w:rsidR="00DE3729" w:rsidRPr="00F254BA">
        <w:rPr>
          <w:sz w:val="22"/>
          <w:szCs w:val="22"/>
        </w:rPr>
        <w:t>vida conjugal</w:t>
      </w:r>
      <w:r w:rsidR="00902D99" w:rsidRPr="00F254BA">
        <w:rPr>
          <w:sz w:val="22"/>
          <w:szCs w:val="22"/>
        </w:rPr>
        <w:t xml:space="preserve">, proporcionando </w:t>
      </w:r>
      <w:r w:rsidR="004F0010" w:rsidRPr="00F254BA">
        <w:rPr>
          <w:sz w:val="22"/>
          <w:szCs w:val="22"/>
        </w:rPr>
        <w:t>um certo</w:t>
      </w:r>
      <w:r w:rsidR="003C62A8" w:rsidRPr="00F254BA">
        <w:rPr>
          <w:sz w:val="22"/>
          <w:szCs w:val="22"/>
        </w:rPr>
        <w:t xml:space="preserve"> impacto nos membros das famílias. Para as crianças, a reconstrução conjugal de um dos progenitores pode representar a perda da relação com o progenitor que está ausente de casa (Visher </w:t>
      </w:r>
      <w:r w:rsidR="00271F7C" w:rsidRPr="00F254BA">
        <w:rPr>
          <w:sz w:val="22"/>
          <w:szCs w:val="22"/>
        </w:rPr>
        <w:t>&amp;</w:t>
      </w:r>
      <w:r w:rsidR="003C62A8" w:rsidRPr="00F254BA">
        <w:rPr>
          <w:sz w:val="22"/>
          <w:szCs w:val="22"/>
        </w:rPr>
        <w:t xml:space="preserve"> Visher, 1993); permitindo assim a difícil </w:t>
      </w:r>
      <w:r w:rsidR="00AC527D" w:rsidRPr="00F254BA">
        <w:rPr>
          <w:sz w:val="22"/>
          <w:szCs w:val="22"/>
        </w:rPr>
        <w:t xml:space="preserve">tarefa </w:t>
      </w:r>
      <w:r w:rsidR="003C62A8" w:rsidRPr="00F254BA">
        <w:rPr>
          <w:sz w:val="22"/>
          <w:szCs w:val="22"/>
        </w:rPr>
        <w:t xml:space="preserve">da criança em fazer o luto em relação </w:t>
      </w:r>
      <w:r w:rsidR="00AC527D" w:rsidRPr="00F254BA">
        <w:rPr>
          <w:sz w:val="22"/>
          <w:szCs w:val="22"/>
        </w:rPr>
        <w:t xml:space="preserve">à </w:t>
      </w:r>
      <w:r w:rsidR="005658E7" w:rsidRPr="00F254BA">
        <w:rPr>
          <w:sz w:val="22"/>
          <w:szCs w:val="22"/>
        </w:rPr>
        <w:t xml:space="preserve">família inicial </w:t>
      </w:r>
      <w:r w:rsidR="003C62A8" w:rsidRPr="00F254BA">
        <w:rPr>
          <w:sz w:val="22"/>
          <w:szCs w:val="22"/>
        </w:rPr>
        <w:t xml:space="preserve">e a adaptação </w:t>
      </w:r>
      <w:r w:rsidR="00AC527D" w:rsidRPr="00F254BA">
        <w:rPr>
          <w:sz w:val="22"/>
          <w:szCs w:val="22"/>
        </w:rPr>
        <w:t xml:space="preserve">à </w:t>
      </w:r>
      <w:r w:rsidR="003C62A8" w:rsidRPr="00F254BA">
        <w:rPr>
          <w:sz w:val="22"/>
          <w:szCs w:val="22"/>
        </w:rPr>
        <w:t>nova família dado ao estabelecim</w:t>
      </w:r>
      <w:r w:rsidR="004F0010" w:rsidRPr="00F254BA">
        <w:rPr>
          <w:sz w:val="22"/>
          <w:szCs w:val="22"/>
        </w:rPr>
        <w:t>ento de uma forte ligação com o pai</w:t>
      </w:r>
      <w:r w:rsidR="003C62A8" w:rsidRPr="00F254BA">
        <w:rPr>
          <w:sz w:val="22"/>
          <w:szCs w:val="22"/>
        </w:rPr>
        <w:t xml:space="preserve"> biológico</w:t>
      </w:r>
      <w:r w:rsidR="004F0010" w:rsidRPr="00F254BA">
        <w:rPr>
          <w:sz w:val="22"/>
          <w:szCs w:val="22"/>
        </w:rPr>
        <w:t xml:space="preserve"> e a mãe biológica</w:t>
      </w:r>
      <w:r w:rsidR="005658E7" w:rsidRPr="00F254BA">
        <w:rPr>
          <w:sz w:val="22"/>
          <w:szCs w:val="22"/>
        </w:rPr>
        <w:t>, “</w:t>
      </w:r>
      <w:r w:rsidR="005658E7" w:rsidRPr="00F254BA">
        <w:rPr>
          <w:i/>
          <w:sz w:val="22"/>
          <w:szCs w:val="22"/>
        </w:rPr>
        <w:t>é difícil ver o pai a arranjar outra mulher</w:t>
      </w:r>
      <w:r w:rsidR="005658E7" w:rsidRPr="00F254BA">
        <w:rPr>
          <w:sz w:val="22"/>
          <w:szCs w:val="22"/>
        </w:rPr>
        <w:t>” C12</w:t>
      </w:r>
      <w:r w:rsidR="003C62A8" w:rsidRPr="00F254BA">
        <w:rPr>
          <w:sz w:val="22"/>
          <w:szCs w:val="22"/>
        </w:rPr>
        <w:t>, dificultando entrada de um novo elemento neste sistema (Costa, 1994; Hetherington, 1982; Robertson, 2008)</w:t>
      </w:r>
    </w:p>
    <w:p w14:paraId="1FCD2B8A" w14:textId="2995C542" w:rsidR="006233E8" w:rsidRPr="00F254BA" w:rsidRDefault="006233E8" w:rsidP="006233E8">
      <w:pPr>
        <w:spacing w:line="360" w:lineRule="auto"/>
        <w:ind w:firstLine="709"/>
        <w:jc w:val="both"/>
        <w:rPr>
          <w:sz w:val="22"/>
          <w:szCs w:val="22"/>
        </w:rPr>
      </w:pPr>
      <w:r w:rsidRPr="00F254BA">
        <w:rPr>
          <w:sz w:val="22"/>
          <w:szCs w:val="22"/>
        </w:rPr>
        <w:t xml:space="preserve">A introdução de novos membros pode ser precedente da dificuldade </w:t>
      </w:r>
      <w:r w:rsidR="00EC3912" w:rsidRPr="00F254BA">
        <w:rPr>
          <w:sz w:val="22"/>
          <w:szCs w:val="22"/>
        </w:rPr>
        <w:t>percecionada pelas crianças de famílias tradicionais quando se colocam no lugar das crianças d</w:t>
      </w:r>
      <w:r w:rsidR="00DA244E" w:rsidRPr="00F254BA">
        <w:rPr>
          <w:sz w:val="22"/>
          <w:szCs w:val="22"/>
        </w:rPr>
        <w:t>as</w:t>
      </w:r>
      <w:r w:rsidR="00EC3912" w:rsidRPr="00F254BA">
        <w:rPr>
          <w:sz w:val="22"/>
          <w:szCs w:val="22"/>
        </w:rPr>
        <w:t xml:space="preserve"> </w:t>
      </w:r>
      <w:r w:rsidR="00EC3912" w:rsidRPr="00F254BA">
        <w:rPr>
          <w:sz w:val="22"/>
          <w:szCs w:val="22"/>
        </w:rPr>
        <w:lastRenderedPageBreak/>
        <w:t>famílias monoparentais</w:t>
      </w:r>
      <w:r w:rsidR="005658E7" w:rsidRPr="00F254BA">
        <w:rPr>
          <w:sz w:val="22"/>
          <w:szCs w:val="22"/>
        </w:rPr>
        <w:t>, “</w:t>
      </w:r>
      <w:r w:rsidR="005658E7" w:rsidRPr="00F254BA">
        <w:rPr>
          <w:i/>
          <w:sz w:val="22"/>
          <w:szCs w:val="22"/>
        </w:rPr>
        <w:t>Viver com um padrasto não deve ser nada bom</w:t>
      </w:r>
      <w:r w:rsidR="005658E7" w:rsidRPr="00F254BA">
        <w:rPr>
          <w:sz w:val="22"/>
          <w:szCs w:val="22"/>
        </w:rPr>
        <w:t>” CR15</w:t>
      </w:r>
      <w:r w:rsidR="00E31BE8" w:rsidRPr="00F254BA">
        <w:rPr>
          <w:sz w:val="22"/>
          <w:szCs w:val="22"/>
        </w:rPr>
        <w:t xml:space="preserve">, indo </w:t>
      </w:r>
      <w:r w:rsidR="00AC527D" w:rsidRPr="00F254BA">
        <w:rPr>
          <w:sz w:val="22"/>
          <w:szCs w:val="22"/>
        </w:rPr>
        <w:t>de encontro</w:t>
      </w:r>
      <w:r w:rsidR="00E31BE8" w:rsidRPr="00F254BA">
        <w:rPr>
          <w:sz w:val="22"/>
          <w:szCs w:val="22"/>
        </w:rPr>
        <w:t xml:space="preserve"> ao estudo de Dunn, O´Connor </w:t>
      </w:r>
      <w:r w:rsidR="008643BF" w:rsidRPr="00F254BA">
        <w:rPr>
          <w:sz w:val="22"/>
          <w:szCs w:val="22"/>
        </w:rPr>
        <w:t>e</w:t>
      </w:r>
      <w:r w:rsidR="00E31BE8" w:rsidRPr="00F254BA">
        <w:rPr>
          <w:sz w:val="22"/>
          <w:szCs w:val="22"/>
        </w:rPr>
        <w:t xml:space="preserve"> Levy (2002), que verificou, através da escala de McCarthy “Draw-a-Child”, que as crianças são mais propensas a excluir dos seus desenhos, membros como </w:t>
      </w:r>
      <w:r w:rsidR="00F35888" w:rsidRPr="00F254BA">
        <w:rPr>
          <w:sz w:val="22"/>
          <w:szCs w:val="22"/>
        </w:rPr>
        <w:t xml:space="preserve">os/as irmãos/irmãs </w:t>
      </w:r>
      <w:r w:rsidR="00E31BE8" w:rsidRPr="00F254BA">
        <w:rPr>
          <w:sz w:val="22"/>
          <w:szCs w:val="22"/>
        </w:rPr>
        <w:t xml:space="preserve">por afinidade, </w:t>
      </w:r>
      <w:r w:rsidR="00DA244E" w:rsidRPr="00F254BA">
        <w:rPr>
          <w:sz w:val="22"/>
          <w:szCs w:val="22"/>
        </w:rPr>
        <w:t>o padrasto</w:t>
      </w:r>
      <w:r w:rsidR="00E31BE8" w:rsidRPr="00F254BA">
        <w:rPr>
          <w:sz w:val="22"/>
          <w:szCs w:val="22"/>
        </w:rPr>
        <w:t xml:space="preserve"> e </w:t>
      </w:r>
      <w:r w:rsidR="00DA244E" w:rsidRPr="00F254BA">
        <w:rPr>
          <w:sz w:val="22"/>
          <w:szCs w:val="22"/>
        </w:rPr>
        <w:t xml:space="preserve">a </w:t>
      </w:r>
      <w:r w:rsidR="00E31BE8" w:rsidRPr="00F254BA">
        <w:rPr>
          <w:sz w:val="22"/>
          <w:szCs w:val="22"/>
        </w:rPr>
        <w:t>madrasta.</w:t>
      </w:r>
    </w:p>
    <w:p w14:paraId="1D0C1A50" w14:textId="5D70C261" w:rsidR="005658E7" w:rsidRPr="00F254BA" w:rsidRDefault="005658E7" w:rsidP="006233E8">
      <w:pPr>
        <w:spacing w:line="360" w:lineRule="auto"/>
        <w:ind w:firstLine="709"/>
        <w:jc w:val="both"/>
        <w:rPr>
          <w:sz w:val="22"/>
          <w:szCs w:val="22"/>
        </w:rPr>
      </w:pPr>
      <w:r w:rsidRPr="00F254BA">
        <w:rPr>
          <w:sz w:val="22"/>
          <w:szCs w:val="22"/>
        </w:rPr>
        <w:t xml:space="preserve">No seguimento </w:t>
      </w:r>
      <w:r w:rsidR="00AC527D" w:rsidRPr="00F254BA">
        <w:rPr>
          <w:sz w:val="22"/>
          <w:szCs w:val="22"/>
        </w:rPr>
        <w:t xml:space="preserve">deste </w:t>
      </w:r>
      <w:r w:rsidRPr="00F254BA">
        <w:rPr>
          <w:sz w:val="22"/>
          <w:szCs w:val="22"/>
        </w:rPr>
        <w:t xml:space="preserve">pensamento, para três das crianças </w:t>
      </w:r>
      <w:r w:rsidR="00DA244E" w:rsidRPr="00F254BA">
        <w:rPr>
          <w:sz w:val="22"/>
          <w:szCs w:val="22"/>
        </w:rPr>
        <w:t>de famílias tradicionais</w:t>
      </w:r>
      <w:r w:rsidRPr="00F254BA">
        <w:rPr>
          <w:sz w:val="22"/>
          <w:szCs w:val="22"/>
        </w:rPr>
        <w:t xml:space="preserve">, as crianças que vivem em famílias </w:t>
      </w:r>
      <w:r w:rsidR="00DA244E" w:rsidRPr="00F254BA">
        <w:rPr>
          <w:sz w:val="22"/>
          <w:szCs w:val="22"/>
        </w:rPr>
        <w:t xml:space="preserve">com o pai e a mãe </w:t>
      </w:r>
      <w:r w:rsidRPr="00F254BA">
        <w:rPr>
          <w:sz w:val="22"/>
          <w:szCs w:val="22"/>
        </w:rPr>
        <w:t>separados</w:t>
      </w:r>
      <w:r w:rsidR="009316C4" w:rsidRPr="00F254BA">
        <w:rPr>
          <w:sz w:val="22"/>
          <w:szCs w:val="22"/>
        </w:rPr>
        <w:t xml:space="preserve"> (FMn)</w:t>
      </w:r>
      <w:r w:rsidR="00A73DC0" w:rsidRPr="00F254BA">
        <w:rPr>
          <w:sz w:val="22"/>
          <w:szCs w:val="22"/>
        </w:rPr>
        <w:t>,</w:t>
      </w:r>
      <w:r w:rsidR="009316C4" w:rsidRPr="00F254BA">
        <w:rPr>
          <w:sz w:val="22"/>
          <w:szCs w:val="22"/>
        </w:rPr>
        <w:t xml:space="preserve"> e que</w:t>
      </w:r>
      <w:r w:rsidR="00A73DC0" w:rsidRPr="00F254BA">
        <w:rPr>
          <w:sz w:val="22"/>
          <w:szCs w:val="22"/>
        </w:rPr>
        <w:t xml:space="preserve"> </w:t>
      </w:r>
      <w:r w:rsidR="006C22B2" w:rsidRPr="00F254BA">
        <w:rPr>
          <w:sz w:val="22"/>
          <w:szCs w:val="22"/>
        </w:rPr>
        <w:t>vivem sob a guarda da mãe</w:t>
      </w:r>
      <w:r w:rsidR="00E01776" w:rsidRPr="00F254BA">
        <w:rPr>
          <w:sz w:val="22"/>
          <w:szCs w:val="22"/>
        </w:rPr>
        <w:t>,</w:t>
      </w:r>
      <w:r w:rsidR="006C22B2" w:rsidRPr="00F254BA">
        <w:rPr>
          <w:sz w:val="22"/>
          <w:szCs w:val="22"/>
        </w:rPr>
        <w:t xml:space="preserve"> em muitos dos casos</w:t>
      </w:r>
      <w:r w:rsidR="009316C4" w:rsidRPr="00F254BA">
        <w:rPr>
          <w:sz w:val="22"/>
          <w:szCs w:val="22"/>
        </w:rPr>
        <w:t xml:space="preserve"> precisam de mudar de casa</w:t>
      </w:r>
      <w:r w:rsidR="006C22B2" w:rsidRPr="00F254BA">
        <w:rPr>
          <w:sz w:val="22"/>
          <w:szCs w:val="22"/>
        </w:rPr>
        <w:t>,</w:t>
      </w:r>
      <w:r w:rsidR="00E01776" w:rsidRPr="00F254BA">
        <w:rPr>
          <w:sz w:val="22"/>
          <w:szCs w:val="22"/>
        </w:rPr>
        <w:t xml:space="preserve"> o que de acordo com Vieira e Souza, (2010), pode</w:t>
      </w:r>
      <w:r w:rsidR="006C22B2" w:rsidRPr="00F254BA">
        <w:rPr>
          <w:sz w:val="22"/>
          <w:szCs w:val="22"/>
        </w:rPr>
        <w:t xml:space="preserve"> </w:t>
      </w:r>
      <w:r w:rsidR="00E01776" w:rsidRPr="00F254BA">
        <w:rPr>
          <w:sz w:val="22"/>
          <w:szCs w:val="22"/>
        </w:rPr>
        <w:t xml:space="preserve">dificultar </w:t>
      </w:r>
      <w:r w:rsidR="009316C4" w:rsidRPr="00F254BA">
        <w:rPr>
          <w:sz w:val="22"/>
          <w:szCs w:val="22"/>
        </w:rPr>
        <w:t>a construção de rotinas e o estabelecimento de uma relação</w:t>
      </w:r>
      <w:r w:rsidR="00F64A36" w:rsidRPr="00F254BA">
        <w:rPr>
          <w:sz w:val="22"/>
          <w:szCs w:val="22"/>
        </w:rPr>
        <w:t>.</w:t>
      </w:r>
      <w:r w:rsidR="00E01776" w:rsidRPr="00F254BA">
        <w:rPr>
          <w:sz w:val="22"/>
          <w:szCs w:val="22"/>
        </w:rPr>
        <w:t xml:space="preserve"> A este respeito, as</w:t>
      </w:r>
      <w:r w:rsidR="00DA244E" w:rsidRPr="00F254BA">
        <w:rPr>
          <w:sz w:val="22"/>
          <w:szCs w:val="22"/>
        </w:rPr>
        <w:t xml:space="preserve"> crianças de famílias tradicionais </w:t>
      </w:r>
      <w:r w:rsidR="00E01776" w:rsidRPr="00F254BA">
        <w:rPr>
          <w:sz w:val="22"/>
          <w:szCs w:val="22"/>
        </w:rPr>
        <w:t>percebem</w:t>
      </w:r>
      <w:r w:rsidR="00DA244E" w:rsidRPr="00F254BA">
        <w:rPr>
          <w:sz w:val="22"/>
          <w:szCs w:val="22"/>
        </w:rPr>
        <w:t xml:space="preserve">, que para </w:t>
      </w:r>
      <w:r w:rsidR="0076482E" w:rsidRPr="00F254BA">
        <w:rPr>
          <w:sz w:val="22"/>
          <w:szCs w:val="22"/>
        </w:rPr>
        <w:t xml:space="preserve">as </w:t>
      </w:r>
      <w:r w:rsidR="00DA244E" w:rsidRPr="00F254BA">
        <w:rPr>
          <w:sz w:val="22"/>
          <w:szCs w:val="22"/>
        </w:rPr>
        <w:t xml:space="preserve">crianças de famílias monoparentais, ter duas casas </w:t>
      </w:r>
      <w:r w:rsidR="00E01776" w:rsidRPr="00F254BA">
        <w:rPr>
          <w:sz w:val="22"/>
          <w:szCs w:val="22"/>
        </w:rPr>
        <w:t xml:space="preserve">torne </w:t>
      </w:r>
      <w:r w:rsidR="00DA244E" w:rsidRPr="00F254BA">
        <w:rPr>
          <w:sz w:val="22"/>
          <w:szCs w:val="22"/>
        </w:rPr>
        <w:t xml:space="preserve">o seu dia-a-dia difícil, contradizendo as crianças de FMn que não indicam tal </w:t>
      </w:r>
      <w:r w:rsidR="00E01776" w:rsidRPr="00F254BA">
        <w:rPr>
          <w:sz w:val="22"/>
          <w:szCs w:val="22"/>
        </w:rPr>
        <w:t xml:space="preserve">situação </w:t>
      </w:r>
      <w:r w:rsidR="00DA244E" w:rsidRPr="00F254BA">
        <w:rPr>
          <w:sz w:val="22"/>
          <w:szCs w:val="22"/>
        </w:rPr>
        <w:t xml:space="preserve">como incómoda no seu quotidiano. </w:t>
      </w:r>
    </w:p>
    <w:p w14:paraId="745A25FB" w14:textId="77777777" w:rsidR="00E07031" w:rsidRPr="00F254BA" w:rsidRDefault="00660A24" w:rsidP="00D12509">
      <w:pPr>
        <w:spacing w:line="360" w:lineRule="auto"/>
        <w:ind w:firstLine="709"/>
        <w:jc w:val="both"/>
        <w:rPr>
          <w:sz w:val="22"/>
          <w:szCs w:val="22"/>
        </w:rPr>
      </w:pPr>
      <w:r w:rsidRPr="00F254BA">
        <w:rPr>
          <w:sz w:val="22"/>
          <w:szCs w:val="22"/>
        </w:rPr>
        <w:t>Quando se trata da família tradicional</w:t>
      </w:r>
      <w:r w:rsidR="00DF1262" w:rsidRPr="00F254BA">
        <w:rPr>
          <w:sz w:val="22"/>
          <w:szCs w:val="22"/>
        </w:rPr>
        <w:t>,</w:t>
      </w:r>
      <w:r w:rsidRPr="00F254BA">
        <w:rPr>
          <w:sz w:val="22"/>
          <w:szCs w:val="22"/>
        </w:rPr>
        <w:t xml:space="preserve"> as dificuldades</w:t>
      </w:r>
      <w:r w:rsidR="00DF1262" w:rsidRPr="00F254BA">
        <w:rPr>
          <w:sz w:val="22"/>
          <w:szCs w:val="22"/>
        </w:rPr>
        <w:t xml:space="preserve"> inerentes à ausência de um elemento na família, </w:t>
      </w:r>
      <w:r w:rsidR="00D12509" w:rsidRPr="00F254BA">
        <w:rPr>
          <w:sz w:val="22"/>
          <w:szCs w:val="22"/>
        </w:rPr>
        <w:t>são apoiadas pelos</w:t>
      </w:r>
      <w:r w:rsidRPr="00F254BA">
        <w:rPr>
          <w:sz w:val="22"/>
          <w:szCs w:val="22"/>
        </w:rPr>
        <w:t xml:space="preserve"> números dos</w:t>
      </w:r>
      <w:r w:rsidR="008F5504" w:rsidRPr="00F254BA">
        <w:rPr>
          <w:sz w:val="22"/>
          <w:szCs w:val="22"/>
        </w:rPr>
        <w:t xml:space="preserve"> estudos do INE </w:t>
      </w:r>
      <w:r w:rsidR="009740E7" w:rsidRPr="00F254BA">
        <w:rPr>
          <w:sz w:val="22"/>
          <w:szCs w:val="22"/>
        </w:rPr>
        <w:t xml:space="preserve">(2013a) </w:t>
      </w:r>
      <w:r w:rsidRPr="00F254BA">
        <w:rPr>
          <w:sz w:val="22"/>
          <w:szCs w:val="22"/>
        </w:rPr>
        <w:t xml:space="preserve">que declaram que </w:t>
      </w:r>
      <w:r w:rsidR="008F5504" w:rsidRPr="00F254BA">
        <w:rPr>
          <w:sz w:val="22"/>
          <w:szCs w:val="22"/>
        </w:rPr>
        <w:t>as famílias tradicionais têm vindo a diminuir o seu número de elementos, passando de 5 elementos (pai, mãe e 3 filhos) para 3 elementos, sendo cada vez mais tendencioso o</w:t>
      </w:r>
      <w:r w:rsidR="00D90885" w:rsidRPr="00F254BA">
        <w:rPr>
          <w:sz w:val="22"/>
          <w:szCs w:val="22"/>
        </w:rPr>
        <w:t>/a</w:t>
      </w:r>
      <w:r w:rsidR="008F5504" w:rsidRPr="00F254BA">
        <w:rPr>
          <w:sz w:val="22"/>
          <w:szCs w:val="22"/>
        </w:rPr>
        <w:t xml:space="preserve"> “filho</w:t>
      </w:r>
      <w:r w:rsidR="00D90885" w:rsidRPr="00F254BA">
        <w:rPr>
          <w:sz w:val="22"/>
          <w:szCs w:val="22"/>
        </w:rPr>
        <w:t>/a</w:t>
      </w:r>
      <w:r w:rsidR="008F5504" w:rsidRPr="00F254BA">
        <w:rPr>
          <w:sz w:val="22"/>
          <w:szCs w:val="22"/>
        </w:rPr>
        <w:t xml:space="preserve"> único</w:t>
      </w:r>
      <w:r w:rsidR="00D90885" w:rsidRPr="00F254BA">
        <w:rPr>
          <w:sz w:val="22"/>
          <w:szCs w:val="22"/>
        </w:rPr>
        <w:t>/a</w:t>
      </w:r>
      <w:r w:rsidR="008F5504" w:rsidRPr="00F254BA">
        <w:rPr>
          <w:sz w:val="22"/>
          <w:szCs w:val="22"/>
        </w:rPr>
        <w:t>”</w:t>
      </w:r>
      <w:r w:rsidR="0078235D" w:rsidRPr="00F254BA">
        <w:rPr>
          <w:sz w:val="22"/>
          <w:szCs w:val="22"/>
        </w:rPr>
        <w:t xml:space="preserve"> devido às mudanças que se </w:t>
      </w:r>
      <w:r w:rsidR="00D12509" w:rsidRPr="00F254BA">
        <w:rPr>
          <w:sz w:val="22"/>
          <w:szCs w:val="22"/>
        </w:rPr>
        <w:t>vêm</w:t>
      </w:r>
      <w:r w:rsidR="0078235D" w:rsidRPr="00F254BA">
        <w:rPr>
          <w:sz w:val="22"/>
          <w:szCs w:val="22"/>
        </w:rPr>
        <w:t xml:space="preserve"> a verificar na sociedade</w:t>
      </w:r>
      <w:r w:rsidR="00DF1262" w:rsidRPr="00F254BA">
        <w:rPr>
          <w:sz w:val="22"/>
          <w:szCs w:val="22"/>
        </w:rPr>
        <w:t xml:space="preserve">, como por exemplo, a idade avançada das mães, falta de disponibilidade ou a impossibilidade de os ter (Cunha, </w:t>
      </w:r>
      <w:r w:rsidR="008C5444" w:rsidRPr="00F254BA">
        <w:rPr>
          <w:sz w:val="22"/>
          <w:szCs w:val="22"/>
        </w:rPr>
        <w:t>2013</w:t>
      </w:r>
      <w:r w:rsidR="00DF1262" w:rsidRPr="00F254BA">
        <w:rPr>
          <w:sz w:val="22"/>
          <w:szCs w:val="22"/>
        </w:rPr>
        <w:t>)</w:t>
      </w:r>
      <w:r w:rsidR="008814F8" w:rsidRPr="00F254BA">
        <w:rPr>
          <w:sz w:val="22"/>
          <w:szCs w:val="22"/>
        </w:rPr>
        <w:t xml:space="preserve">. </w:t>
      </w:r>
    </w:p>
    <w:p w14:paraId="417013DB" w14:textId="776D7129" w:rsidR="008F5504" w:rsidRPr="00F254BA" w:rsidRDefault="008814F8" w:rsidP="00D12509">
      <w:pPr>
        <w:spacing w:line="360" w:lineRule="auto"/>
        <w:ind w:firstLine="709"/>
        <w:jc w:val="both"/>
        <w:rPr>
          <w:sz w:val="22"/>
          <w:szCs w:val="22"/>
        </w:rPr>
      </w:pPr>
      <w:r w:rsidRPr="00F254BA">
        <w:rPr>
          <w:sz w:val="22"/>
          <w:szCs w:val="22"/>
        </w:rPr>
        <w:t>Assim, à semelha</w:t>
      </w:r>
      <w:r w:rsidR="008C5444" w:rsidRPr="00F254BA">
        <w:rPr>
          <w:sz w:val="22"/>
          <w:szCs w:val="22"/>
        </w:rPr>
        <w:t>nça dos</w:t>
      </w:r>
      <w:r w:rsidR="00021E1C" w:rsidRPr="00F254BA">
        <w:rPr>
          <w:sz w:val="22"/>
          <w:szCs w:val="22"/>
        </w:rPr>
        <w:t xml:space="preserve"> </w:t>
      </w:r>
      <w:r w:rsidR="008C5444" w:rsidRPr="00F254BA">
        <w:rPr>
          <w:sz w:val="22"/>
          <w:szCs w:val="22"/>
        </w:rPr>
        <w:t xml:space="preserve">estudos </w:t>
      </w:r>
      <w:r w:rsidR="0076482E" w:rsidRPr="00F254BA">
        <w:rPr>
          <w:sz w:val="22"/>
          <w:szCs w:val="22"/>
        </w:rPr>
        <w:t xml:space="preserve">desenvolvidos </w:t>
      </w:r>
      <w:r w:rsidR="008C5444" w:rsidRPr="00F254BA">
        <w:rPr>
          <w:sz w:val="22"/>
          <w:szCs w:val="22"/>
        </w:rPr>
        <w:t>por Cunha</w:t>
      </w:r>
      <w:r w:rsidR="00E01776" w:rsidRPr="00F254BA">
        <w:rPr>
          <w:sz w:val="22"/>
          <w:szCs w:val="22"/>
        </w:rPr>
        <w:t xml:space="preserve"> (</w:t>
      </w:r>
      <w:r w:rsidR="00C44030" w:rsidRPr="00F254BA">
        <w:rPr>
          <w:sz w:val="22"/>
          <w:szCs w:val="22"/>
        </w:rPr>
        <w:t>2013</w:t>
      </w:r>
      <w:r w:rsidR="00E01776" w:rsidRPr="00F254BA">
        <w:rPr>
          <w:sz w:val="22"/>
          <w:szCs w:val="22"/>
        </w:rPr>
        <w:t>)</w:t>
      </w:r>
      <w:r w:rsidR="008C5444" w:rsidRPr="00F254BA">
        <w:rPr>
          <w:sz w:val="22"/>
          <w:szCs w:val="22"/>
        </w:rPr>
        <w:t>,</w:t>
      </w:r>
      <w:r w:rsidR="00042C5F" w:rsidRPr="00F254BA">
        <w:rPr>
          <w:sz w:val="22"/>
          <w:szCs w:val="22"/>
        </w:rPr>
        <w:t xml:space="preserve"> </w:t>
      </w:r>
      <w:r w:rsidR="0068742F" w:rsidRPr="00F254BA">
        <w:rPr>
          <w:sz w:val="22"/>
          <w:szCs w:val="22"/>
        </w:rPr>
        <w:t xml:space="preserve">apenas </w:t>
      </w:r>
      <w:r w:rsidR="00042C5F" w:rsidRPr="00F254BA">
        <w:rPr>
          <w:sz w:val="22"/>
          <w:szCs w:val="22"/>
        </w:rPr>
        <w:t>uma</w:t>
      </w:r>
      <w:r w:rsidR="00021E1C" w:rsidRPr="00F254BA">
        <w:rPr>
          <w:sz w:val="22"/>
          <w:szCs w:val="22"/>
        </w:rPr>
        <w:t xml:space="preserve"> crianç</w:t>
      </w:r>
      <w:r w:rsidR="00042C5F" w:rsidRPr="00F254BA">
        <w:rPr>
          <w:sz w:val="22"/>
          <w:szCs w:val="22"/>
        </w:rPr>
        <w:t>a de família tradicional refere, que é difícil</w:t>
      </w:r>
      <w:r w:rsidRPr="00F254BA">
        <w:rPr>
          <w:sz w:val="22"/>
          <w:szCs w:val="22"/>
        </w:rPr>
        <w:t xml:space="preserve"> ser</w:t>
      </w:r>
      <w:r w:rsidR="00042C5F" w:rsidRPr="00F254BA">
        <w:rPr>
          <w:sz w:val="22"/>
          <w:szCs w:val="22"/>
        </w:rPr>
        <w:t>-se</w:t>
      </w:r>
      <w:r w:rsidR="00F64A36" w:rsidRPr="00F254BA">
        <w:rPr>
          <w:sz w:val="22"/>
          <w:szCs w:val="22"/>
        </w:rPr>
        <w:t xml:space="preserve"> filho único. </w:t>
      </w:r>
      <w:r w:rsidR="00D12509" w:rsidRPr="00F254BA">
        <w:rPr>
          <w:sz w:val="22"/>
          <w:szCs w:val="22"/>
        </w:rPr>
        <w:t>De facto</w:t>
      </w:r>
      <w:r w:rsidR="00902D99" w:rsidRPr="00F254BA">
        <w:rPr>
          <w:sz w:val="22"/>
          <w:szCs w:val="22"/>
        </w:rPr>
        <w:t>,</w:t>
      </w:r>
      <w:r w:rsidR="00D12509" w:rsidRPr="00F254BA">
        <w:rPr>
          <w:sz w:val="22"/>
          <w:szCs w:val="22"/>
        </w:rPr>
        <w:t xml:space="preserve"> a ausência de irmãos</w:t>
      </w:r>
      <w:r w:rsidR="002867FD" w:rsidRPr="00F254BA">
        <w:rPr>
          <w:sz w:val="22"/>
          <w:szCs w:val="22"/>
        </w:rPr>
        <w:t>/irmãs</w:t>
      </w:r>
      <w:r w:rsidR="00D12509" w:rsidRPr="00F254BA">
        <w:rPr>
          <w:sz w:val="22"/>
          <w:szCs w:val="22"/>
        </w:rPr>
        <w:t xml:space="preserve"> </w:t>
      </w:r>
      <w:r w:rsidR="0068742F" w:rsidRPr="00F254BA">
        <w:rPr>
          <w:sz w:val="22"/>
          <w:szCs w:val="22"/>
        </w:rPr>
        <w:t xml:space="preserve">limita o </w:t>
      </w:r>
      <w:r w:rsidR="00A873B4" w:rsidRPr="00F254BA">
        <w:rPr>
          <w:sz w:val="22"/>
          <w:szCs w:val="22"/>
        </w:rPr>
        <w:t xml:space="preserve">apoio </w:t>
      </w:r>
      <w:r w:rsidR="0068742F" w:rsidRPr="00F254BA">
        <w:rPr>
          <w:sz w:val="22"/>
          <w:szCs w:val="22"/>
        </w:rPr>
        <w:t xml:space="preserve">ao </w:t>
      </w:r>
      <w:r w:rsidR="00A873B4" w:rsidRPr="00F254BA">
        <w:rPr>
          <w:sz w:val="22"/>
          <w:szCs w:val="22"/>
        </w:rPr>
        <w:t>desenvolvimento das competências de autorregulação e compreensão emocional; a estimulação, pelos</w:t>
      </w:r>
      <w:r w:rsidR="002867FD" w:rsidRPr="00F254BA">
        <w:rPr>
          <w:sz w:val="22"/>
          <w:szCs w:val="22"/>
        </w:rPr>
        <w:t>/as</w:t>
      </w:r>
      <w:r w:rsidR="00A873B4" w:rsidRPr="00F254BA">
        <w:rPr>
          <w:sz w:val="22"/>
          <w:szCs w:val="22"/>
        </w:rPr>
        <w:t xml:space="preserve"> irmãos</w:t>
      </w:r>
      <w:r w:rsidR="002867FD" w:rsidRPr="00F254BA">
        <w:rPr>
          <w:sz w:val="22"/>
          <w:szCs w:val="22"/>
        </w:rPr>
        <w:t>/irmãs</w:t>
      </w:r>
      <w:r w:rsidR="00A873B4" w:rsidRPr="00F254BA">
        <w:rPr>
          <w:sz w:val="22"/>
          <w:szCs w:val="22"/>
        </w:rPr>
        <w:t xml:space="preserve"> mais velhos</w:t>
      </w:r>
      <w:r w:rsidR="002867FD" w:rsidRPr="00F254BA">
        <w:rPr>
          <w:sz w:val="22"/>
          <w:szCs w:val="22"/>
        </w:rPr>
        <w:t>/as</w:t>
      </w:r>
      <w:r w:rsidR="00A873B4" w:rsidRPr="00F254BA">
        <w:rPr>
          <w:sz w:val="22"/>
          <w:szCs w:val="22"/>
        </w:rPr>
        <w:t>, do desenvolvimento cognitivo das crianças mais novas; ou a compreensão das emoções do</w:t>
      </w:r>
      <w:r w:rsidR="002867FD" w:rsidRPr="00F254BA">
        <w:rPr>
          <w:sz w:val="22"/>
          <w:szCs w:val="22"/>
        </w:rPr>
        <w:t>/a</w:t>
      </w:r>
      <w:r w:rsidR="00A873B4" w:rsidRPr="00F254BA">
        <w:rPr>
          <w:sz w:val="22"/>
          <w:szCs w:val="22"/>
        </w:rPr>
        <w:t xml:space="preserve"> próprio</w:t>
      </w:r>
      <w:r w:rsidR="002867FD" w:rsidRPr="00F254BA">
        <w:rPr>
          <w:sz w:val="22"/>
          <w:szCs w:val="22"/>
        </w:rPr>
        <w:t>/a</w:t>
      </w:r>
      <w:r w:rsidR="00A873B4" w:rsidRPr="00F254BA">
        <w:rPr>
          <w:sz w:val="22"/>
          <w:szCs w:val="22"/>
        </w:rPr>
        <w:t xml:space="preserve"> e dos outros (Stormshak, Bullock, </w:t>
      </w:r>
      <w:r w:rsidR="00491C8A" w:rsidRPr="00F254BA">
        <w:rPr>
          <w:sz w:val="22"/>
          <w:szCs w:val="22"/>
        </w:rPr>
        <w:t>e</w:t>
      </w:r>
      <w:r w:rsidR="00A873B4" w:rsidRPr="00F254BA">
        <w:rPr>
          <w:sz w:val="22"/>
          <w:szCs w:val="22"/>
        </w:rPr>
        <w:t xml:space="preserve"> Falkenstein, 2009, Brody, 2004)</w:t>
      </w:r>
      <w:r w:rsidR="00F64A36" w:rsidRPr="00F254BA">
        <w:rPr>
          <w:sz w:val="22"/>
          <w:szCs w:val="22"/>
        </w:rPr>
        <w:t xml:space="preserve">. </w:t>
      </w:r>
      <w:r w:rsidR="0068742F" w:rsidRPr="00F254BA">
        <w:rPr>
          <w:sz w:val="22"/>
          <w:szCs w:val="22"/>
        </w:rPr>
        <w:t>É</w:t>
      </w:r>
      <w:r w:rsidR="004163BA" w:rsidRPr="00F254BA">
        <w:rPr>
          <w:sz w:val="22"/>
          <w:szCs w:val="22"/>
        </w:rPr>
        <w:t xml:space="preserve"> com irmãos</w:t>
      </w:r>
      <w:r w:rsidR="002867FD" w:rsidRPr="00F254BA">
        <w:rPr>
          <w:sz w:val="22"/>
          <w:szCs w:val="22"/>
        </w:rPr>
        <w:t>/irmãs</w:t>
      </w:r>
      <w:r w:rsidR="004163BA" w:rsidRPr="00F254BA">
        <w:rPr>
          <w:sz w:val="22"/>
          <w:szCs w:val="22"/>
        </w:rPr>
        <w:t xml:space="preserve"> que as crianças aprendem como</w:t>
      </w:r>
      <w:r w:rsidR="00D12509" w:rsidRPr="00F254BA">
        <w:rPr>
          <w:sz w:val="22"/>
          <w:szCs w:val="22"/>
        </w:rPr>
        <w:t xml:space="preserve"> </w:t>
      </w:r>
      <w:r w:rsidR="004163BA" w:rsidRPr="00F254BA">
        <w:rPr>
          <w:sz w:val="22"/>
          <w:szCs w:val="22"/>
        </w:rPr>
        <w:t>negociar, cooperar mas</w:t>
      </w:r>
      <w:r w:rsidR="0068742F" w:rsidRPr="00F254BA">
        <w:rPr>
          <w:sz w:val="22"/>
          <w:szCs w:val="22"/>
        </w:rPr>
        <w:t>,</w:t>
      </w:r>
      <w:r w:rsidR="004163BA" w:rsidRPr="00F254BA">
        <w:rPr>
          <w:sz w:val="22"/>
          <w:szCs w:val="22"/>
        </w:rPr>
        <w:t xml:space="preserve"> também como rivalizar e competir (Minuchin, 1982 cit in. Pereira </w:t>
      </w:r>
      <w:r w:rsidR="00491C8A" w:rsidRPr="00F254BA">
        <w:rPr>
          <w:sz w:val="22"/>
          <w:szCs w:val="22"/>
        </w:rPr>
        <w:t>e</w:t>
      </w:r>
      <w:r w:rsidR="004163BA" w:rsidRPr="00F254BA">
        <w:rPr>
          <w:sz w:val="22"/>
          <w:szCs w:val="22"/>
        </w:rPr>
        <w:t xml:space="preserve"> Lopes, 2013).</w:t>
      </w:r>
    </w:p>
    <w:p w14:paraId="03B69433" w14:textId="08261B36" w:rsidR="00D0453A" w:rsidRPr="00F254BA" w:rsidRDefault="0066056B" w:rsidP="00953F0F">
      <w:pPr>
        <w:spacing w:line="360" w:lineRule="auto"/>
        <w:ind w:firstLine="709"/>
        <w:jc w:val="both"/>
        <w:rPr>
          <w:sz w:val="22"/>
          <w:szCs w:val="22"/>
        </w:rPr>
      </w:pPr>
      <w:r w:rsidRPr="00F254BA">
        <w:rPr>
          <w:sz w:val="22"/>
          <w:szCs w:val="22"/>
        </w:rPr>
        <w:t>Outra</w:t>
      </w:r>
      <w:r w:rsidR="000B5B65" w:rsidRPr="00F254BA">
        <w:rPr>
          <w:sz w:val="22"/>
          <w:szCs w:val="22"/>
        </w:rPr>
        <w:t xml:space="preserve"> </w:t>
      </w:r>
      <w:r w:rsidR="0027230A" w:rsidRPr="00F254BA">
        <w:rPr>
          <w:sz w:val="22"/>
          <w:szCs w:val="22"/>
        </w:rPr>
        <w:t xml:space="preserve">dificuldade percebida </w:t>
      </w:r>
      <w:r w:rsidR="00953F0F" w:rsidRPr="00F254BA">
        <w:rPr>
          <w:sz w:val="22"/>
          <w:szCs w:val="22"/>
        </w:rPr>
        <w:t>maioritariamente,</w:t>
      </w:r>
      <w:r w:rsidRPr="00F254BA">
        <w:rPr>
          <w:sz w:val="22"/>
          <w:szCs w:val="22"/>
        </w:rPr>
        <w:t xml:space="preserve"> </w:t>
      </w:r>
      <w:r w:rsidR="0068742F" w:rsidRPr="00F254BA">
        <w:rPr>
          <w:sz w:val="22"/>
          <w:szCs w:val="22"/>
        </w:rPr>
        <w:t>por</w:t>
      </w:r>
      <w:r w:rsidR="0027230A" w:rsidRPr="00F254BA">
        <w:rPr>
          <w:sz w:val="22"/>
          <w:szCs w:val="22"/>
        </w:rPr>
        <w:t xml:space="preserve"> crianças</w:t>
      </w:r>
      <w:r w:rsidR="00953F0F" w:rsidRPr="00F254BA">
        <w:rPr>
          <w:sz w:val="22"/>
          <w:szCs w:val="22"/>
        </w:rPr>
        <w:t xml:space="preserve"> de famílias tradicionais</w:t>
      </w:r>
      <w:r w:rsidR="00077DE9" w:rsidRPr="00F254BA">
        <w:rPr>
          <w:sz w:val="22"/>
          <w:szCs w:val="22"/>
        </w:rPr>
        <w:t>,</w:t>
      </w:r>
      <w:r w:rsidR="000B5B65" w:rsidRPr="00F254BA">
        <w:rPr>
          <w:sz w:val="22"/>
          <w:szCs w:val="22"/>
        </w:rPr>
        <w:t xml:space="preserve"> </w:t>
      </w:r>
      <w:r w:rsidR="009C092A" w:rsidRPr="00F254BA">
        <w:rPr>
          <w:sz w:val="22"/>
          <w:szCs w:val="22"/>
        </w:rPr>
        <w:t xml:space="preserve">está relacionada, </w:t>
      </w:r>
      <w:r w:rsidR="008A0D7E" w:rsidRPr="00F254BA">
        <w:rPr>
          <w:sz w:val="22"/>
          <w:szCs w:val="22"/>
        </w:rPr>
        <w:t xml:space="preserve">com </w:t>
      </w:r>
      <w:r w:rsidR="009C092A" w:rsidRPr="00F254BA">
        <w:rPr>
          <w:sz w:val="22"/>
          <w:szCs w:val="22"/>
        </w:rPr>
        <w:t xml:space="preserve">as </w:t>
      </w:r>
      <w:r w:rsidR="008A0D7E" w:rsidRPr="00F254BA">
        <w:rPr>
          <w:sz w:val="22"/>
          <w:szCs w:val="22"/>
        </w:rPr>
        <w:t>discussões</w:t>
      </w:r>
      <w:r w:rsidR="00E42FD0" w:rsidRPr="00F254BA">
        <w:rPr>
          <w:sz w:val="22"/>
          <w:szCs w:val="22"/>
        </w:rPr>
        <w:t>,</w:t>
      </w:r>
      <w:r w:rsidR="00D70CFF" w:rsidRPr="00F254BA">
        <w:rPr>
          <w:sz w:val="22"/>
          <w:szCs w:val="22"/>
        </w:rPr>
        <w:t xml:space="preserve"> </w:t>
      </w:r>
      <w:r w:rsidR="0027230A" w:rsidRPr="00F254BA">
        <w:rPr>
          <w:sz w:val="22"/>
          <w:szCs w:val="22"/>
        </w:rPr>
        <w:t>entre os irmãos</w:t>
      </w:r>
      <w:r w:rsidR="009C092A" w:rsidRPr="00F254BA">
        <w:rPr>
          <w:sz w:val="22"/>
          <w:szCs w:val="22"/>
        </w:rPr>
        <w:t>.</w:t>
      </w:r>
      <w:r w:rsidR="00FF05E8" w:rsidRPr="00F254BA">
        <w:rPr>
          <w:sz w:val="22"/>
          <w:szCs w:val="22"/>
        </w:rPr>
        <w:t xml:space="preserve"> </w:t>
      </w:r>
      <w:r w:rsidR="00077DE9" w:rsidRPr="00F254BA">
        <w:rPr>
          <w:sz w:val="22"/>
          <w:szCs w:val="22"/>
        </w:rPr>
        <w:t>Como a família consiste num sistema hierarquicamente organizado, composto por diversos subsistemas que afetam e são afetados por eventos que ocorrem entre esses subsistemas</w:t>
      </w:r>
      <w:r w:rsidR="00491C8A" w:rsidRPr="00F254BA">
        <w:rPr>
          <w:sz w:val="22"/>
          <w:szCs w:val="22"/>
        </w:rPr>
        <w:t>, declarações de</w:t>
      </w:r>
      <w:r w:rsidR="00077DE9" w:rsidRPr="00F254BA">
        <w:rPr>
          <w:sz w:val="22"/>
          <w:szCs w:val="22"/>
        </w:rPr>
        <w:t xml:space="preserve"> D</w:t>
      </w:r>
      <w:r w:rsidR="00FF05E8" w:rsidRPr="00F254BA">
        <w:rPr>
          <w:sz w:val="22"/>
          <w:szCs w:val="22"/>
        </w:rPr>
        <w:t xml:space="preserve">essen </w:t>
      </w:r>
      <w:r w:rsidR="0076482E" w:rsidRPr="00F254BA">
        <w:rPr>
          <w:sz w:val="22"/>
          <w:szCs w:val="22"/>
        </w:rPr>
        <w:t xml:space="preserve">e </w:t>
      </w:r>
      <w:r w:rsidR="00077DE9" w:rsidRPr="00F254BA">
        <w:rPr>
          <w:sz w:val="22"/>
          <w:szCs w:val="22"/>
        </w:rPr>
        <w:t>B</w:t>
      </w:r>
      <w:r w:rsidR="00FF05E8" w:rsidRPr="00F254BA">
        <w:rPr>
          <w:sz w:val="22"/>
          <w:szCs w:val="22"/>
        </w:rPr>
        <w:t>raz</w:t>
      </w:r>
      <w:r w:rsidR="00077DE9" w:rsidRPr="00F254BA">
        <w:rPr>
          <w:sz w:val="22"/>
          <w:szCs w:val="22"/>
        </w:rPr>
        <w:t xml:space="preserve">, </w:t>
      </w:r>
      <w:r w:rsidR="0076482E" w:rsidRPr="00F254BA">
        <w:rPr>
          <w:sz w:val="22"/>
          <w:szCs w:val="22"/>
        </w:rPr>
        <w:t>(</w:t>
      </w:r>
      <w:r w:rsidR="00077DE9" w:rsidRPr="00F254BA">
        <w:rPr>
          <w:sz w:val="22"/>
          <w:szCs w:val="22"/>
        </w:rPr>
        <w:t>2005</w:t>
      </w:r>
      <w:r w:rsidR="0076482E" w:rsidRPr="00F254BA">
        <w:rPr>
          <w:sz w:val="22"/>
          <w:szCs w:val="22"/>
        </w:rPr>
        <w:t>)</w:t>
      </w:r>
      <w:r w:rsidR="00491C8A" w:rsidRPr="00F254BA">
        <w:rPr>
          <w:sz w:val="22"/>
          <w:szCs w:val="22"/>
        </w:rPr>
        <w:t xml:space="preserve"> e</w:t>
      </w:r>
      <w:r w:rsidR="00077DE9" w:rsidRPr="00F254BA">
        <w:rPr>
          <w:sz w:val="22"/>
          <w:szCs w:val="22"/>
        </w:rPr>
        <w:t xml:space="preserve"> K</w:t>
      </w:r>
      <w:r w:rsidR="00FF05E8" w:rsidRPr="00F254BA">
        <w:rPr>
          <w:sz w:val="22"/>
          <w:szCs w:val="22"/>
        </w:rPr>
        <w:t>reppner</w:t>
      </w:r>
      <w:r w:rsidR="00077DE9" w:rsidRPr="00F254BA">
        <w:rPr>
          <w:sz w:val="22"/>
          <w:szCs w:val="22"/>
        </w:rPr>
        <w:t xml:space="preserve"> </w:t>
      </w:r>
      <w:r w:rsidR="0076482E" w:rsidRPr="00F254BA">
        <w:rPr>
          <w:sz w:val="22"/>
          <w:szCs w:val="22"/>
        </w:rPr>
        <w:t>(</w:t>
      </w:r>
      <w:r w:rsidR="00077DE9" w:rsidRPr="00F254BA">
        <w:rPr>
          <w:sz w:val="22"/>
          <w:szCs w:val="22"/>
        </w:rPr>
        <w:t xml:space="preserve">2000), é normal, em algum momento </w:t>
      </w:r>
      <w:r w:rsidR="0040428A" w:rsidRPr="00F254BA">
        <w:rPr>
          <w:sz w:val="22"/>
          <w:szCs w:val="22"/>
        </w:rPr>
        <w:t>da vida familiar</w:t>
      </w:r>
      <w:r w:rsidR="00077DE9" w:rsidRPr="00F254BA">
        <w:rPr>
          <w:sz w:val="22"/>
          <w:szCs w:val="22"/>
        </w:rPr>
        <w:t>, vivenciar situações conflituosas, seja nas relações conjugais, parentais ou entre irmãos (T</w:t>
      </w:r>
      <w:r w:rsidR="00FF05E8" w:rsidRPr="00F254BA">
        <w:rPr>
          <w:sz w:val="22"/>
          <w:szCs w:val="22"/>
        </w:rPr>
        <w:t xml:space="preserve">urner </w:t>
      </w:r>
      <w:r w:rsidR="00271F7C" w:rsidRPr="00F254BA">
        <w:rPr>
          <w:sz w:val="22"/>
          <w:szCs w:val="22"/>
        </w:rPr>
        <w:t>&amp;</w:t>
      </w:r>
      <w:r w:rsidR="00077DE9" w:rsidRPr="00F254BA">
        <w:rPr>
          <w:sz w:val="22"/>
          <w:szCs w:val="22"/>
        </w:rPr>
        <w:t xml:space="preserve"> W</w:t>
      </w:r>
      <w:r w:rsidR="00FF05E8" w:rsidRPr="00F254BA">
        <w:rPr>
          <w:sz w:val="22"/>
          <w:szCs w:val="22"/>
        </w:rPr>
        <w:t>est</w:t>
      </w:r>
      <w:r w:rsidR="00077DE9" w:rsidRPr="00F254BA">
        <w:rPr>
          <w:sz w:val="22"/>
          <w:szCs w:val="22"/>
        </w:rPr>
        <w:t>, 1998</w:t>
      </w:r>
      <w:r w:rsidR="0040428A" w:rsidRPr="00F254BA">
        <w:rPr>
          <w:sz w:val="22"/>
          <w:szCs w:val="22"/>
        </w:rPr>
        <w:t xml:space="preserve"> cit in Boas, Dessen, </w:t>
      </w:r>
      <w:r w:rsidR="00491C8A" w:rsidRPr="00F254BA">
        <w:rPr>
          <w:sz w:val="22"/>
          <w:szCs w:val="22"/>
        </w:rPr>
        <w:t>e</w:t>
      </w:r>
      <w:r w:rsidR="0040428A" w:rsidRPr="00F254BA">
        <w:rPr>
          <w:sz w:val="22"/>
          <w:szCs w:val="22"/>
        </w:rPr>
        <w:t xml:space="preserve"> Melchiori, 2010</w:t>
      </w:r>
      <w:r w:rsidR="00077DE9" w:rsidRPr="00F254BA">
        <w:rPr>
          <w:sz w:val="22"/>
          <w:szCs w:val="22"/>
        </w:rPr>
        <w:t>)</w:t>
      </w:r>
      <w:r w:rsidR="0040428A" w:rsidRPr="00F254BA">
        <w:rPr>
          <w:sz w:val="22"/>
          <w:szCs w:val="22"/>
        </w:rPr>
        <w:t>.</w:t>
      </w:r>
      <w:r w:rsidR="00392C49" w:rsidRPr="00F254BA">
        <w:rPr>
          <w:sz w:val="22"/>
          <w:szCs w:val="22"/>
        </w:rPr>
        <w:t xml:space="preserve"> Segundo Pereira e Lopes (2013) quando </w:t>
      </w:r>
      <w:r w:rsidR="00FF05E8" w:rsidRPr="00F254BA">
        <w:rPr>
          <w:sz w:val="22"/>
          <w:szCs w:val="22"/>
        </w:rPr>
        <w:t>se trata de conflitos entre irmãos,</w:t>
      </w:r>
      <w:r w:rsidR="00392C49" w:rsidRPr="00F254BA">
        <w:rPr>
          <w:sz w:val="22"/>
          <w:szCs w:val="22"/>
        </w:rPr>
        <w:t xml:space="preserve"> esta parece ser</w:t>
      </w:r>
      <w:r w:rsidR="00FF05E8" w:rsidRPr="00F254BA">
        <w:rPr>
          <w:sz w:val="22"/>
          <w:szCs w:val="22"/>
        </w:rPr>
        <w:t xml:space="preserve"> uma experiência normal e </w:t>
      </w:r>
      <w:r w:rsidR="007E1D18" w:rsidRPr="00F254BA">
        <w:rPr>
          <w:sz w:val="22"/>
          <w:szCs w:val="22"/>
        </w:rPr>
        <w:t xml:space="preserve">quase </w:t>
      </w:r>
      <w:r w:rsidR="00FF05E8" w:rsidRPr="00F254BA">
        <w:rPr>
          <w:sz w:val="22"/>
          <w:szCs w:val="22"/>
        </w:rPr>
        <w:t>diária para as crianças</w:t>
      </w:r>
      <w:r w:rsidR="00392C49" w:rsidRPr="00F254BA">
        <w:rPr>
          <w:sz w:val="22"/>
          <w:szCs w:val="22"/>
        </w:rPr>
        <w:t>. Nalguns casos</w:t>
      </w:r>
      <w:r w:rsidR="00491C8A" w:rsidRPr="00F254BA">
        <w:rPr>
          <w:sz w:val="22"/>
          <w:szCs w:val="22"/>
        </w:rPr>
        <w:t>,</w:t>
      </w:r>
      <w:r w:rsidR="00392C49" w:rsidRPr="00F254BA">
        <w:rPr>
          <w:sz w:val="22"/>
          <w:szCs w:val="22"/>
        </w:rPr>
        <w:t xml:space="preserve"> </w:t>
      </w:r>
      <w:r w:rsidR="00FF05E8" w:rsidRPr="00F254BA">
        <w:rPr>
          <w:sz w:val="22"/>
          <w:szCs w:val="22"/>
        </w:rPr>
        <w:t>estes</w:t>
      </w:r>
      <w:r w:rsidR="00392C49" w:rsidRPr="00F254BA">
        <w:rPr>
          <w:sz w:val="22"/>
          <w:szCs w:val="22"/>
        </w:rPr>
        <w:t xml:space="preserve"> conflitos</w:t>
      </w:r>
      <w:r w:rsidR="00FF05E8" w:rsidRPr="00F254BA">
        <w:rPr>
          <w:sz w:val="22"/>
          <w:szCs w:val="22"/>
        </w:rPr>
        <w:t xml:space="preserve"> estão relacionados com a </w:t>
      </w:r>
      <w:r w:rsidR="00FF05E8" w:rsidRPr="00F254BA">
        <w:rPr>
          <w:sz w:val="22"/>
          <w:szCs w:val="22"/>
        </w:rPr>
        <w:lastRenderedPageBreak/>
        <w:t>competição e o ciúme</w:t>
      </w:r>
      <w:r w:rsidR="00392C49" w:rsidRPr="00F254BA">
        <w:rPr>
          <w:sz w:val="22"/>
          <w:szCs w:val="22"/>
        </w:rPr>
        <w:t xml:space="preserve"> </w:t>
      </w:r>
      <w:r w:rsidR="007E1D18" w:rsidRPr="00F254BA">
        <w:rPr>
          <w:sz w:val="22"/>
          <w:szCs w:val="22"/>
        </w:rPr>
        <w:t>(Mendelson,1990 cit in. Pereira &amp; Lopes, 2013; Boer, 1990, cit in. Pereira &amp; Lopes, 2013). De</w:t>
      </w:r>
      <w:r w:rsidR="00EE6223" w:rsidRPr="00F254BA">
        <w:rPr>
          <w:sz w:val="22"/>
          <w:szCs w:val="22"/>
        </w:rPr>
        <w:t xml:space="preserve"> acordo com</w:t>
      </w:r>
      <w:r w:rsidR="00B463C4" w:rsidRPr="00F254BA">
        <w:rPr>
          <w:sz w:val="22"/>
          <w:szCs w:val="22"/>
        </w:rPr>
        <w:t xml:space="preserve"> Pereira </w:t>
      </w:r>
      <w:r w:rsidR="00D050BE" w:rsidRPr="00F254BA">
        <w:rPr>
          <w:sz w:val="22"/>
          <w:szCs w:val="22"/>
        </w:rPr>
        <w:t>e</w:t>
      </w:r>
      <w:r w:rsidR="00B463C4" w:rsidRPr="00F254BA">
        <w:rPr>
          <w:sz w:val="22"/>
          <w:szCs w:val="22"/>
        </w:rPr>
        <w:t xml:space="preserve"> Lopes (2013)</w:t>
      </w:r>
      <w:r w:rsidR="001514CB" w:rsidRPr="00F254BA">
        <w:rPr>
          <w:sz w:val="22"/>
          <w:szCs w:val="22"/>
        </w:rPr>
        <w:t xml:space="preserve"> </w:t>
      </w:r>
      <w:r w:rsidR="007E1D18" w:rsidRPr="00F254BA">
        <w:rPr>
          <w:sz w:val="22"/>
          <w:szCs w:val="22"/>
        </w:rPr>
        <w:t>os conflitos podem resultar de situações relacionadas com:</w:t>
      </w:r>
      <w:r w:rsidR="00FF05E8" w:rsidRPr="00F254BA">
        <w:rPr>
          <w:sz w:val="22"/>
          <w:szCs w:val="22"/>
        </w:rPr>
        <w:t xml:space="preserve"> i</w:t>
      </w:r>
      <w:r w:rsidR="00EE6223" w:rsidRPr="00F254BA">
        <w:rPr>
          <w:sz w:val="22"/>
          <w:szCs w:val="22"/>
        </w:rPr>
        <w:t>) divisão e partilha de</w:t>
      </w:r>
      <w:r w:rsidR="00F64A36" w:rsidRPr="00F254BA">
        <w:rPr>
          <w:sz w:val="22"/>
          <w:szCs w:val="22"/>
        </w:rPr>
        <w:t xml:space="preserve"> espaços físicos da casa, ii) </w:t>
      </w:r>
      <w:r w:rsidR="00FF05E8" w:rsidRPr="00F254BA">
        <w:rPr>
          <w:sz w:val="22"/>
          <w:szCs w:val="22"/>
        </w:rPr>
        <w:t xml:space="preserve">posses e brinquedos de cada um e (…) iii) </w:t>
      </w:r>
      <w:r w:rsidR="00EE6223" w:rsidRPr="00F254BA">
        <w:rPr>
          <w:sz w:val="22"/>
          <w:szCs w:val="22"/>
        </w:rPr>
        <w:t>divisão da</w:t>
      </w:r>
      <w:r w:rsidR="00FF05E8" w:rsidRPr="00F254BA">
        <w:rPr>
          <w:sz w:val="22"/>
          <w:szCs w:val="22"/>
        </w:rPr>
        <w:t xml:space="preserve"> atenção, admiração e afeto dos progenitores</w:t>
      </w:r>
      <w:r w:rsidR="00F64A36" w:rsidRPr="00F254BA">
        <w:rPr>
          <w:sz w:val="22"/>
          <w:szCs w:val="22"/>
        </w:rPr>
        <w:t>.</w:t>
      </w:r>
    </w:p>
    <w:p w14:paraId="18F6BA57" w14:textId="136EAC39" w:rsidR="00953F0F" w:rsidRPr="00F254BA" w:rsidRDefault="00654375" w:rsidP="008F5504">
      <w:pPr>
        <w:spacing w:line="360" w:lineRule="auto"/>
        <w:ind w:firstLine="709"/>
        <w:jc w:val="both"/>
        <w:rPr>
          <w:sz w:val="22"/>
          <w:szCs w:val="22"/>
        </w:rPr>
      </w:pPr>
      <w:r w:rsidRPr="00F254BA">
        <w:rPr>
          <w:sz w:val="22"/>
          <w:szCs w:val="22"/>
        </w:rPr>
        <w:t>No entanto, nem todas as crianças conseguem discernir quais as</w:t>
      </w:r>
      <w:r w:rsidR="00021E1C" w:rsidRPr="00F254BA">
        <w:rPr>
          <w:sz w:val="22"/>
          <w:szCs w:val="22"/>
        </w:rPr>
        <w:t xml:space="preserve"> possíveis dificuldades</w:t>
      </w:r>
      <w:r w:rsidRPr="00F254BA">
        <w:rPr>
          <w:sz w:val="22"/>
          <w:szCs w:val="22"/>
        </w:rPr>
        <w:t xml:space="preserve"> existentes no núcleo familiar, seja ele tradicional ou monoparental. Na análise realizada,</w:t>
      </w:r>
      <w:r w:rsidR="002F1AFF" w:rsidRPr="00F254BA">
        <w:rPr>
          <w:sz w:val="22"/>
          <w:szCs w:val="22"/>
        </w:rPr>
        <w:t xml:space="preserve"> três crianças de FMn não </w:t>
      </w:r>
      <w:r w:rsidR="0000073D" w:rsidRPr="00F254BA">
        <w:rPr>
          <w:sz w:val="22"/>
          <w:szCs w:val="22"/>
        </w:rPr>
        <w:t>identificaram</w:t>
      </w:r>
      <w:r w:rsidR="002F1AFF" w:rsidRPr="00F254BA">
        <w:rPr>
          <w:sz w:val="22"/>
          <w:szCs w:val="22"/>
        </w:rPr>
        <w:t xml:space="preserve"> dificuldades das famílias tradicionais e dez crianças de FTr, referiram que nada era difícil na sua família. </w:t>
      </w:r>
      <w:r w:rsidR="006132DE" w:rsidRPr="00F254BA">
        <w:rPr>
          <w:sz w:val="22"/>
          <w:szCs w:val="22"/>
        </w:rPr>
        <w:t>Relativamente</w:t>
      </w:r>
      <w:r w:rsidR="002F1AFF" w:rsidRPr="00F254BA">
        <w:rPr>
          <w:sz w:val="22"/>
          <w:szCs w:val="22"/>
        </w:rPr>
        <w:t xml:space="preserve"> às famílias monoparentais, </w:t>
      </w:r>
      <w:r w:rsidR="006132DE" w:rsidRPr="00F254BA">
        <w:rPr>
          <w:sz w:val="22"/>
          <w:szCs w:val="22"/>
        </w:rPr>
        <w:t xml:space="preserve">uma criança de FTr não </w:t>
      </w:r>
      <w:r w:rsidR="0000073D" w:rsidRPr="00F254BA">
        <w:rPr>
          <w:sz w:val="22"/>
          <w:szCs w:val="22"/>
        </w:rPr>
        <w:t xml:space="preserve">indicou dificuldades </w:t>
      </w:r>
      <w:r w:rsidR="006132DE" w:rsidRPr="00F254BA">
        <w:rPr>
          <w:sz w:val="22"/>
          <w:szCs w:val="22"/>
        </w:rPr>
        <w:t xml:space="preserve">destas famílias, bem como uma criança de FMn, no entanto cinco crianças </w:t>
      </w:r>
      <w:r w:rsidR="0000073D" w:rsidRPr="00F254BA">
        <w:rPr>
          <w:sz w:val="22"/>
          <w:szCs w:val="22"/>
        </w:rPr>
        <w:t xml:space="preserve">a viver </w:t>
      </w:r>
      <w:r w:rsidR="006132DE" w:rsidRPr="00F254BA">
        <w:rPr>
          <w:sz w:val="22"/>
          <w:szCs w:val="22"/>
        </w:rPr>
        <w:t>num núcleo familiar monoparental afirmaram não existir quais quer dificuldades</w:t>
      </w:r>
      <w:r w:rsidR="00491C8A" w:rsidRPr="00F254BA">
        <w:rPr>
          <w:sz w:val="22"/>
          <w:szCs w:val="22"/>
        </w:rPr>
        <w:t>.</w:t>
      </w:r>
      <w:r w:rsidR="00DD767B" w:rsidRPr="00F254BA">
        <w:rPr>
          <w:sz w:val="22"/>
          <w:szCs w:val="22"/>
        </w:rPr>
        <w:t xml:space="preserve"> Neste sentido apontamos como</w:t>
      </w:r>
      <w:r w:rsidR="00674E05" w:rsidRPr="00F254BA">
        <w:rPr>
          <w:sz w:val="22"/>
          <w:szCs w:val="22"/>
        </w:rPr>
        <w:t xml:space="preserve"> </w:t>
      </w:r>
      <w:r w:rsidR="00902D99" w:rsidRPr="00F254BA">
        <w:rPr>
          <w:sz w:val="22"/>
          <w:szCs w:val="22"/>
        </w:rPr>
        <w:t xml:space="preserve">razão mais plausível </w:t>
      </w:r>
      <w:r w:rsidR="00674E05" w:rsidRPr="00F254BA">
        <w:rPr>
          <w:sz w:val="22"/>
          <w:szCs w:val="22"/>
        </w:rPr>
        <w:t xml:space="preserve">o facto de </w:t>
      </w:r>
      <w:r w:rsidR="006132DE" w:rsidRPr="00F254BA">
        <w:rPr>
          <w:sz w:val="22"/>
          <w:szCs w:val="22"/>
        </w:rPr>
        <w:t>as</w:t>
      </w:r>
      <w:r w:rsidR="00674E05" w:rsidRPr="00F254BA">
        <w:rPr>
          <w:sz w:val="22"/>
          <w:szCs w:val="22"/>
        </w:rPr>
        <w:t xml:space="preserve"> crianças </w:t>
      </w:r>
      <w:r w:rsidR="006132DE" w:rsidRPr="00F254BA">
        <w:rPr>
          <w:sz w:val="22"/>
          <w:szCs w:val="22"/>
        </w:rPr>
        <w:t xml:space="preserve">de FTR e de FMn </w:t>
      </w:r>
      <w:r w:rsidR="00674E05" w:rsidRPr="00F254BA">
        <w:rPr>
          <w:sz w:val="22"/>
          <w:szCs w:val="22"/>
        </w:rPr>
        <w:t>se sentirem bem nas suas famílias</w:t>
      </w:r>
      <w:r w:rsidR="00953F0F" w:rsidRPr="00F254BA">
        <w:rPr>
          <w:sz w:val="22"/>
          <w:szCs w:val="22"/>
        </w:rPr>
        <w:t>.</w:t>
      </w:r>
    </w:p>
    <w:p w14:paraId="4C574C75" w14:textId="77777777" w:rsidR="00654375" w:rsidRPr="00F254BA" w:rsidRDefault="00DD767B" w:rsidP="008F5504">
      <w:pPr>
        <w:spacing w:line="360" w:lineRule="auto"/>
        <w:ind w:firstLine="709"/>
        <w:jc w:val="both"/>
        <w:rPr>
          <w:sz w:val="22"/>
          <w:szCs w:val="22"/>
        </w:rPr>
      </w:pPr>
      <w:r w:rsidRPr="00F254BA">
        <w:rPr>
          <w:sz w:val="22"/>
          <w:szCs w:val="22"/>
        </w:rPr>
        <w:t>No</w:t>
      </w:r>
      <w:r w:rsidR="00902D99" w:rsidRPr="00F254BA">
        <w:rPr>
          <w:sz w:val="22"/>
          <w:szCs w:val="22"/>
        </w:rPr>
        <w:t xml:space="preserve"> </w:t>
      </w:r>
      <w:r w:rsidR="00674E05" w:rsidRPr="00F254BA">
        <w:rPr>
          <w:sz w:val="22"/>
          <w:szCs w:val="22"/>
        </w:rPr>
        <w:t>entanto</w:t>
      </w:r>
      <w:r w:rsidR="00902D99" w:rsidRPr="00F254BA">
        <w:rPr>
          <w:sz w:val="22"/>
          <w:szCs w:val="22"/>
        </w:rPr>
        <w:t>,</w:t>
      </w:r>
      <w:r w:rsidR="00674E05" w:rsidRPr="00F254BA">
        <w:rPr>
          <w:sz w:val="22"/>
          <w:szCs w:val="22"/>
        </w:rPr>
        <w:t xml:space="preserve"> é possível que haja um nível de ignorância das crianças acerca deste assunto</w:t>
      </w:r>
      <w:r w:rsidR="00953F0F" w:rsidRPr="00F254BA">
        <w:rPr>
          <w:sz w:val="22"/>
          <w:szCs w:val="22"/>
        </w:rPr>
        <w:t>.</w:t>
      </w:r>
    </w:p>
    <w:p w14:paraId="4C1D0ED4" w14:textId="77777777" w:rsidR="00850685" w:rsidRPr="00F254BA" w:rsidRDefault="001A2ECC" w:rsidP="001A2ECC">
      <w:pPr>
        <w:pStyle w:val="Cabealho1"/>
        <w:numPr>
          <w:ilvl w:val="1"/>
          <w:numId w:val="14"/>
        </w:numPr>
        <w:spacing w:line="360" w:lineRule="auto"/>
        <w:jc w:val="both"/>
        <w:rPr>
          <w:sz w:val="24"/>
        </w:rPr>
      </w:pPr>
      <w:bookmarkStart w:id="373" w:name="_Toc468193194"/>
      <w:r w:rsidRPr="00F254BA">
        <w:rPr>
          <w:sz w:val="24"/>
        </w:rPr>
        <w:t xml:space="preserve">A perceção dos aspetos negativos das famílias </w:t>
      </w:r>
      <w:r w:rsidR="00021E1C" w:rsidRPr="00F254BA">
        <w:rPr>
          <w:sz w:val="24"/>
          <w:szCs w:val="22"/>
        </w:rPr>
        <w:t>em estudo</w:t>
      </w:r>
      <w:bookmarkEnd w:id="373"/>
      <w:r w:rsidR="00021E1C" w:rsidRPr="00F254BA">
        <w:rPr>
          <w:sz w:val="28"/>
        </w:rPr>
        <w:t xml:space="preserve"> </w:t>
      </w:r>
    </w:p>
    <w:p w14:paraId="11CEAB31" w14:textId="77777777" w:rsidR="00671D83" w:rsidRPr="00F254BA" w:rsidRDefault="00671D83" w:rsidP="00671D83"/>
    <w:p w14:paraId="408A37EA" w14:textId="77777777" w:rsidR="00603290" w:rsidRPr="00F254BA" w:rsidRDefault="00603290" w:rsidP="00603290">
      <w:pPr>
        <w:spacing w:line="360" w:lineRule="auto"/>
        <w:ind w:firstLine="709"/>
        <w:jc w:val="both"/>
        <w:rPr>
          <w:sz w:val="22"/>
          <w:szCs w:val="22"/>
        </w:rPr>
      </w:pPr>
      <w:r w:rsidRPr="00F254BA">
        <w:rPr>
          <w:sz w:val="22"/>
          <w:szCs w:val="22"/>
        </w:rPr>
        <w:t xml:space="preserve">O terceiro objetivo específico da presente investigação passa por conhecer os aspetos negativos percebidos pelas crianças em famílias tradicionais e monoparentais. Para desenvolver o objetivo em </w:t>
      </w:r>
      <w:r w:rsidR="00F66F09" w:rsidRPr="00F254BA">
        <w:rPr>
          <w:sz w:val="22"/>
          <w:szCs w:val="22"/>
        </w:rPr>
        <w:t>análise</w:t>
      </w:r>
      <w:r w:rsidRPr="00F254BA">
        <w:rPr>
          <w:sz w:val="22"/>
          <w:szCs w:val="22"/>
        </w:rPr>
        <w:t>, cada criança respondeu de acor</w:t>
      </w:r>
      <w:r w:rsidR="00A72B1C" w:rsidRPr="00F254BA">
        <w:rPr>
          <w:sz w:val="22"/>
          <w:szCs w:val="22"/>
        </w:rPr>
        <w:t>do com aquilo que é negativo na sua família</w:t>
      </w:r>
      <w:r w:rsidRPr="00F254BA">
        <w:rPr>
          <w:sz w:val="22"/>
          <w:szCs w:val="22"/>
        </w:rPr>
        <w:t xml:space="preserve"> e aquilo que </w:t>
      </w:r>
      <w:r w:rsidR="00DD767B" w:rsidRPr="00F254BA">
        <w:rPr>
          <w:sz w:val="22"/>
          <w:szCs w:val="22"/>
        </w:rPr>
        <w:t>consideram ser</w:t>
      </w:r>
      <w:r w:rsidR="00902D99" w:rsidRPr="00F254BA">
        <w:rPr>
          <w:sz w:val="22"/>
          <w:szCs w:val="22"/>
        </w:rPr>
        <w:t xml:space="preserve"> </w:t>
      </w:r>
      <w:r w:rsidRPr="00F254BA">
        <w:rPr>
          <w:sz w:val="22"/>
          <w:szCs w:val="22"/>
        </w:rPr>
        <w:t>negativo para as crianças que vivem em famílias diferentes.</w:t>
      </w:r>
    </w:p>
    <w:p w14:paraId="118FDFEE" w14:textId="339BBE55" w:rsidR="00475F91" w:rsidRPr="00F254BA" w:rsidRDefault="00475F91" w:rsidP="00603290">
      <w:pPr>
        <w:spacing w:line="360" w:lineRule="auto"/>
        <w:ind w:firstLine="709"/>
        <w:jc w:val="both"/>
        <w:rPr>
          <w:sz w:val="22"/>
          <w:szCs w:val="22"/>
        </w:rPr>
      </w:pPr>
      <w:r w:rsidRPr="00F254BA">
        <w:rPr>
          <w:sz w:val="22"/>
          <w:szCs w:val="22"/>
        </w:rPr>
        <w:t xml:space="preserve">Aos olhos das crianças, a exposição de aspetos negativos torna-se difícil, nomeadamente quando elas possuem uma imagem positiva </w:t>
      </w:r>
      <w:r w:rsidR="00C82BFC" w:rsidRPr="00F254BA">
        <w:rPr>
          <w:sz w:val="22"/>
          <w:szCs w:val="22"/>
        </w:rPr>
        <w:t>da própria família</w:t>
      </w:r>
      <w:r w:rsidR="00902D99" w:rsidRPr="00F254BA">
        <w:rPr>
          <w:sz w:val="22"/>
          <w:szCs w:val="22"/>
        </w:rPr>
        <w:t xml:space="preserve"> </w:t>
      </w:r>
      <w:r w:rsidR="00C82BFC" w:rsidRPr="00F254BA">
        <w:rPr>
          <w:sz w:val="22"/>
          <w:szCs w:val="22"/>
        </w:rPr>
        <w:t>(Cunha, 2008) e esta afirmação é justificada pelos</w:t>
      </w:r>
      <w:r w:rsidRPr="00F254BA">
        <w:rPr>
          <w:sz w:val="22"/>
          <w:szCs w:val="22"/>
        </w:rPr>
        <w:t xml:space="preserve"> resultados obtidos, </w:t>
      </w:r>
      <w:r w:rsidR="00C82BFC" w:rsidRPr="00F254BA">
        <w:rPr>
          <w:sz w:val="22"/>
          <w:szCs w:val="22"/>
        </w:rPr>
        <w:t>que indicam que 1</w:t>
      </w:r>
      <w:r w:rsidR="00A115D7" w:rsidRPr="00F254BA">
        <w:rPr>
          <w:sz w:val="22"/>
          <w:szCs w:val="22"/>
        </w:rPr>
        <w:t>2</w:t>
      </w:r>
      <w:r w:rsidR="00C82BFC" w:rsidRPr="00F254BA">
        <w:rPr>
          <w:sz w:val="22"/>
          <w:szCs w:val="22"/>
        </w:rPr>
        <w:t xml:space="preserve"> crianças </w:t>
      </w:r>
      <w:r w:rsidRPr="00F254BA">
        <w:rPr>
          <w:sz w:val="22"/>
          <w:szCs w:val="22"/>
        </w:rPr>
        <w:t>das 29 crianças entrevistadas,</w:t>
      </w:r>
      <w:r w:rsidR="00A115D7" w:rsidRPr="00F254BA">
        <w:rPr>
          <w:sz w:val="22"/>
          <w:szCs w:val="22"/>
        </w:rPr>
        <w:t xml:space="preserve"> sendo que nove crianças vivem em núcleos familiar</w:t>
      </w:r>
      <w:r w:rsidRPr="00F254BA">
        <w:rPr>
          <w:sz w:val="22"/>
          <w:szCs w:val="22"/>
        </w:rPr>
        <w:t xml:space="preserve"> tradicionais</w:t>
      </w:r>
      <w:r w:rsidR="00A115D7" w:rsidRPr="00F254BA">
        <w:rPr>
          <w:sz w:val="22"/>
          <w:szCs w:val="22"/>
        </w:rPr>
        <w:t xml:space="preserve"> (UR=9</w:t>
      </w:r>
      <w:r w:rsidR="00A92D96" w:rsidRPr="00F254BA">
        <w:rPr>
          <w:sz w:val="22"/>
          <w:szCs w:val="22"/>
        </w:rPr>
        <w:t xml:space="preserve"> CR_FTr</w:t>
      </w:r>
      <w:r w:rsidR="00A115D7" w:rsidRPr="00F254BA">
        <w:rPr>
          <w:sz w:val="22"/>
          <w:szCs w:val="22"/>
        </w:rPr>
        <w:t>/UR=3 CR_FMn)</w:t>
      </w:r>
      <w:r w:rsidRPr="00F254BA">
        <w:rPr>
          <w:sz w:val="22"/>
          <w:szCs w:val="22"/>
        </w:rPr>
        <w:t>, não definir</w:t>
      </w:r>
      <w:r w:rsidR="00A115D7" w:rsidRPr="00F254BA">
        <w:rPr>
          <w:sz w:val="22"/>
          <w:szCs w:val="22"/>
        </w:rPr>
        <w:t>am quaisquer</w:t>
      </w:r>
      <w:r w:rsidRPr="00F254BA">
        <w:rPr>
          <w:sz w:val="22"/>
          <w:szCs w:val="22"/>
        </w:rPr>
        <w:t xml:space="preserve"> </w:t>
      </w:r>
      <w:r w:rsidR="00563EE6" w:rsidRPr="00F254BA">
        <w:rPr>
          <w:sz w:val="22"/>
          <w:szCs w:val="22"/>
        </w:rPr>
        <w:t xml:space="preserve">aspetos negativos </w:t>
      </w:r>
      <w:r w:rsidR="00A115D7" w:rsidRPr="00F254BA">
        <w:rPr>
          <w:sz w:val="22"/>
          <w:szCs w:val="22"/>
        </w:rPr>
        <w:t>nas suas famílias</w:t>
      </w:r>
      <w:r w:rsidR="00F64A36" w:rsidRPr="00F254BA">
        <w:rPr>
          <w:sz w:val="22"/>
          <w:szCs w:val="22"/>
        </w:rPr>
        <w:t>,</w:t>
      </w:r>
      <w:r w:rsidR="00A115D7" w:rsidRPr="00F254BA">
        <w:rPr>
          <w:sz w:val="22"/>
          <w:szCs w:val="22"/>
        </w:rPr>
        <w:t xml:space="preserve"> </w:t>
      </w:r>
      <w:r w:rsidR="004A7A20" w:rsidRPr="00F254BA">
        <w:rPr>
          <w:sz w:val="22"/>
          <w:szCs w:val="22"/>
        </w:rPr>
        <w:t xml:space="preserve">quatro crianças de FMn não identificaram aspetos negativos nas famílias tradicionais, o que poderá ser um dado indicativo que esta forma de família é mais benéfica para o bem-estar das crianças, houve apenas duas crianças de FMn que não </w:t>
      </w:r>
      <w:r w:rsidR="00B97293" w:rsidRPr="00F254BA">
        <w:rPr>
          <w:sz w:val="22"/>
          <w:szCs w:val="22"/>
        </w:rPr>
        <w:t xml:space="preserve">conseguiu </w:t>
      </w:r>
      <w:r w:rsidR="004A7A20" w:rsidRPr="00F254BA">
        <w:rPr>
          <w:sz w:val="22"/>
          <w:szCs w:val="22"/>
        </w:rPr>
        <w:t xml:space="preserve">discernir quais </w:t>
      </w:r>
      <w:r w:rsidR="00B97293" w:rsidRPr="00F254BA">
        <w:rPr>
          <w:sz w:val="22"/>
          <w:szCs w:val="22"/>
        </w:rPr>
        <w:t xml:space="preserve">são </w:t>
      </w:r>
      <w:r w:rsidRPr="00F254BA">
        <w:rPr>
          <w:sz w:val="22"/>
          <w:szCs w:val="22"/>
        </w:rPr>
        <w:t>o</w:t>
      </w:r>
      <w:r w:rsidR="004A7A20" w:rsidRPr="00F254BA">
        <w:rPr>
          <w:sz w:val="22"/>
          <w:szCs w:val="22"/>
        </w:rPr>
        <w:t>s aspetos negativos das FTr</w:t>
      </w:r>
      <w:r w:rsidR="009765EA" w:rsidRPr="00F254BA">
        <w:rPr>
          <w:sz w:val="22"/>
          <w:szCs w:val="22"/>
        </w:rPr>
        <w:t xml:space="preserve">, podendo ser explicado por um certo nível de ignorância acerca </w:t>
      </w:r>
      <w:r w:rsidR="00B97293" w:rsidRPr="00F254BA">
        <w:rPr>
          <w:sz w:val="22"/>
          <w:szCs w:val="22"/>
        </w:rPr>
        <w:t xml:space="preserve">das vivências </w:t>
      </w:r>
      <w:r w:rsidR="009765EA" w:rsidRPr="00F254BA">
        <w:rPr>
          <w:sz w:val="22"/>
          <w:szCs w:val="22"/>
        </w:rPr>
        <w:t xml:space="preserve">de famílias diferentes </w:t>
      </w:r>
      <w:r w:rsidR="00B97293" w:rsidRPr="00F254BA">
        <w:rPr>
          <w:sz w:val="22"/>
          <w:szCs w:val="22"/>
        </w:rPr>
        <w:t xml:space="preserve">daquela </w:t>
      </w:r>
      <w:r w:rsidR="009765EA" w:rsidRPr="00F254BA">
        <w:rPr>
          <w:sz w:val="22"/>
          <w:szCs w:val="22"/>
        </w:rPr>
        <w:t>em que as crianças estão inseridas.</w:t>
      </w:r>
    </w:p>
    <w:p w14:paraId="578E71B8" w14:textId="27DDC765" w:rsidR="00475F91" w:rsidRPr="00F254BA" w:rsidRDefault="00475F91" w:rsidP="00603290">
      <w:pPr>
        <w:spacing w:line="360" w:lineRule="auto"/>
        <w:ind w:firstLine="709"/>
        <w:jc w:val="both"/>
        <w:rPr>
          <w:sz w:val="22"/>
          <w:szCs w:val="22"/>
        </w:rPr>
      </w:pPr>
      <w:r w:rsidRPr="00F254BA">
        <w:rPr>
          <w:sz w:val="22"/>
          <w:szCs w:val="22"/>
        </w:rPr>
        <w:lastRenderedPageBreak/>
        <w:t xml:space="preserve">No entanto, surgiram </w:t>
      </w:r>
      <w:r w:rsidR="00A92D96" w:rsidRPr="00F254BA">
        <w:rPr>
          <w:sz w:val="22"/>
          <w:szCs w:val="22"/>
        </w:rPr>
        <w:t xml:space="preserve">nas respostas das crianças entrevistadas, </w:t>
      </w:r>
      <w:r w:rsidRPr="00F254BA">
        <w:rPr>
          <w:sz w:val="22"/>
          <w:szCs w:val="22"/>
        </w:rPr>
        <w:t>dois aspetos que ocorrem no seio famílias</w:t>
      </w:r>
      <w:r w:rsidR="00A92D96" w:rsidRPr="00F254BA">
        <w:rPr>
          <w:sz w:val="22"/>
          <w:szCs w:val="22"/>
        </w:rPr>
        <w:t xml:space="preserve"> conotados de forma negativa:</w:t>
      </w:r>
      <w:r w:rsidRPr="00F254BA">
        <w:rPr>
          <w:sz w:val="22"/>
          <w:szCs w:val="22"/>
        </w:rPr>
        <w:t xml:space="preserve"> i) as discussões do contexto familiar, principalmente nas FTr e ii) as ausências</w:t>
      </w:r>
      <w:r w:rsidR="00140B60" w:rsidRPr="00F254BA">
        <w:rPr>
          <w:sz w:val="22"/>
          <w:szCs w:val="22"/>
        </w:rPr>
        <w:t>,</w:t>
      </w:r>
      <w:r w:rsidRPr="00F254BA">
        <w:rPr>
          <w:sz w:val="22"/>
          <w:szCs w:val="22"/>
        </w:rPr>
        <w:t xml:space="preserve"> sentidas</w:t>
      </w:r>
      <w:r w:rsidR="00140B60" w:rsidRPr="00F254BA">
        <w:rPr>
          <w:sz w:val="22"/>
          <w:szCs w:val="22"/>
        </w:rPr>
        <w:t xml:space="preserve"> sobretudo</w:t>
      </w:r>
      <w:r w:rsidRPr="00F254BA">
        <w:rPr>
          <w:sz w:val="22"/>
          <w:szCs w:val="22"/>
        </w:rPr>
        <w:t xml:space="preserve"> nas FMn</w:t>
      </w:r>
      <w:r w:rsidR="006132DE" w:rsidRPr="00F254BA">
        <w:rPr>
          <w:sz w:val="22"/>
          <w:szCs w:val="22"/>
        </w:rPr>
        <w:t>, nomeadamente de um dos progenitores</w:t>
      </w:r>
      <w:r w:rsidRPr="00F254BA">
        <w:rPr>
          <w:sz w:val="22"/>
          <w:szCs w:val="22"/>
        </w:rPr>
        <w:t>.</w:t>
      </w:r>
    </w:p>
    <w:p w14:paraId="0EAD8BE5" w14:textId="7FB4464B" w:rsidR="00DD6CC4" w:rsidRPr="00F254BA" w:rsidRDefault="00694926" w:rsidP="00603290">
      <w:pPr>
        <w:spacing w:line="360" w:lineRule="auto"/>
        <w:ind w:firstLine="709"/>
        <w:jc w:val="both"/>
        <w:rPr>
          <w:rFonts w:asciiTheme="majorHAnsi" w:hAnsiTheme="majorHAnsi" w:cstheme="majorHAnsi"/>
          <w:sz w:val="22"/>
          <w:szCs w:val="22"/>
        </w:rPr>
      </w:pPr>
      <w:r w:rsidRPr="00F254BA">
        <w:rPr>
          <w:sz w:val="22"/>
          <w:szCs w:val="22"/>
        </w:rPr>
        <w:t xml:space="preserve">Quando se trata da </w:t>
      </w:r>
      <w:r w:rsidR="00A92D96" w:rsidRPr="00F254BA">
        <w:rPr>
          <w:sz w:val="22"/>
          <w:szCs w:val="22"/>
        </w:rPr>
        <w:t>família tradicional</w:t>
      </w:r>
      <w:r w:rsidRPr="00F254BA">
        <w:rPr>
          <w:sz w:val="22"/>
          <w:szCs w:val="22"/>
        </w:rPr>
        <w:t xml:space="preserve">, os aspetos negativos </w:t>
      </w:r>
      <w:r w:rsidR="00092024" w:rsidRPr="00F254BA">
        <w:rPr>
          <w:sz w:val="22"/>
          <w:szCs w:val="22"/>
        </w:rPr>
        <w:t>referidos</w:t>
      </w:r>
      <w:r w:rsidRPr="00F254BA">
        <w:rPr>
          <w:sz w:val="22"/>
          <w:szCs w:val="22"/>
        </w:rPr>
        <w:t xml:space="preserve"> pelas crianças encontraram-se </w:t>
      </w:r>
      <w:r w:rsidR="00092024" w:rsidRPr="00F254BA">
        <w:rPr>
          <w:sz w:val="22"/>
          <w:szCs w:val="22"/>
        </w:rPr>
        <w:t xml:space="preserve">centralizados </w:t>
      </w:r>
      <w:r w:rsidRPr="00F254BA">
        <w:rPr>
          <w:sz w:val="22"/>
          <w:szCs w:val="22"/>
        </w:rPr>
        <w:t>nas discussões que existem entre</w:t>
      </w:r>
      <w:r w:rsidR="00A72B1C" w:rsidRPr="00F254BA">
        <w:rPr>
          <w:sz w:val="22"/>
          <w:szCs w:val="22"/>
        </w:rPr>
        <w:t xml:space="preserve"> </w:t>
      </w:r>
      <w:r w:rsidR="00A92D96" w:rsidRPr="00F254BA">
        <w:rPr>
          <w:sz w:val="22"/>
          <w:szCs w:val="22"/>
        </w:rPr>
        <w:t>os pais e as mães</w:t>
      </w:r>
      <w:r w:rsidRPr="00F254BA">
        <w:rPr>
          <w:sz w:val="22"/>
          <w:szCs w:val="22"/>
        </w:rPr>
        <w:t>, e</w:t>
      </w:r>
      <w:r w:rsidR="00092024" w:rsidRPr="00F254BA">
        <w:rPr>
          <w:sz w:val="22"/>
          <w:szCs w:val="22"/>
        </w:rPr>
        <w:t xml:space="preserve">ntre </w:t>
      </w:r>
      <w:r w:rsidR="00A92D96" w:rsidRPr="00F254BA">
        <w:rPr>
          <w:sz w:val="22"/>
          <w:szCs w:val="22"/>
        </w:rPr>
        <w:t>irmãos/irmãs</w:t>
      </w:r>
      <w:r w:rsidR="00092024" w:rsidRPr="00F254BA">
        <w:rPr>
          <w:sz w:val="22"/>
          <w:szCs w:val="22"/>
        </w:rPr>
        <w:t xml:space="preserve"> e entre </w:t>
      </w:r>
      <w:r w:rsidR="00A92D96" w:rsidRPr="00F254BA">
        <w:rPr>
          <w:sz w:val="22"/>
          <w:szCs w:val="22"/>
        </w:rPr>
        <w:t>progenitores</w:t>
      </w:r>
      <w:r w:rsidR="00092024" w:rsidRPr="00F254BA">
        <w:rPr>
          <w:sz w:val="22"/>
          <w:szCs w:val="22"/>
        </w:rPr>
        <w:t>-filhos</w:t>
      </w:r>
      <w:r w:rsidR="00A92D96" w:rsidRPr="00F254BA">
        <w:rPr>
          <w:sz w:val="22"/>
          <w:szCs w:val="22"/>
        </w:rPr>
        <w:t>/as</w:t>
      </w:r>
      <w:r w:rsidR="009B4F94" w:rsidRPr="00F254BA">
        <w:rPr>
          <w:sz w:val="22"/>
          <w:szCs w:val="22"/>
        </w:rPr>
        <w:t xml:space="preserve"> (UR=1 CR_FTr/UR=0 CR_FMn)</w:t>
      </w:r>
      <w:r w:rsidR="00092024" w:rsidRPr="00F254BA">
        <w:rPr>
          <w:sz w:val="22"/>
          <w:szCs w:val="22"/>
        </w:rPr>
        <w:t xml:space="preserve">. </w:t>
      </w:r>
      <w:r w:rsidR="00140B60" w:rsidRPr="00F254BA">
        <w:rPr>
          <w:sz w:val="22"/>
          <w:szCs w:val="22"/>
        </w:rPr>
        <w:t xml:space="preserve">As discussões são </w:t>
      </w:r>
      <w:r w:rsidR="00092024" w:rsidRPr="00F254BA">
        <w:rPr>
          <w:sz w:val="22"/>
          <w:szCs w:val="22"/>
        </w:rPr>
        <w:t xml:space="preserve">um aspeto que acontece mais frequentemente dentro do casamento devido </w:t>
      </w:r>
      <w:r w:rsidR="00140B60" w:rsidRPr="00F254BA">
        <w:rPr>
          <w:sz w:val="22"/>
          <w:szCs w:val="22"/>
        </w:rPr>
        <w:t>às</w:t>
      </w:r>
      <w:r w:rsidR="00092024" w:rsidRPr="00F254BA">
        <w:rPr>
          <w:sz w:val="22"/>
          <w:szCs w:val="22"/>
        </w:rPr>
        <w:t xml:space="preserve"> questões cotidianas ou problemas do dia-a-dia que caracterizam a vida conjugal (</w:t>
      </w:r>
      <w:r w:rsidR="00D04930" w:rsidRPr="00F254BA">
        <w:rPr>
          <w:sz w:val="22"/>
          <w:szCs w:val="22"/>
        </w:rPr>
        <w:t xml:space="preserve">Cummings </w:t>
      </w:r>
      <w:r w:rsidR="00271F7C" w:rsidRPr="00F254BA">
        <w:rPr>
          <w:sz w:val="22"/>
          <w:szCs w:val="22"/>
        </w:rPr>
        <w:t>&amp;</w:t>
      </w:r>
      <w:r w:rsidR="00D04930" w:rsidRPr="00F254BA">
        <w:rPr>
          <w:sz w:val="22"/>
          <w:szCs w:val="22"/>
        </w:rPr>
        <w:t xml:space="preserve"> Davies, 2002</w:t>
      </w:r>
      <w:r w:rsidR="00092024" w:rsidRPr="00F254BA">
        <w:rPr>
          <w:sz w:val="22"/>
          <w:szCs w:val="22"/>
        </w:rPr>
        <w:t>)</w:t>
      </w:r>
      <w:r w:rsidR="004D328B" w:rsidRPr="00F254BA">
        <w:rPr>
          <w:sz w:val="22"/>
          <w:szCs w:val="22"/>
        </w:rPr>
        <w:t>.</w:t>
      </w:r>
      <w:r w:rsidR="001B4EC2" w:rsidRPr="00F254BA">
        <w:rPr>
          <w:sz w:val="22"/>
          <w:szCs w:val="22"/>
        </w:rPr>
        <w:t xml:space="preserve"> </w:t>
      </w:r>
      <w:r w:rsidR="00140B60" w:rsidRPr="00F254BA">
        <w:rPr>
          <w:sz w:val="22"/>
          <w:szCs w:val="22"/>
        </w:rPr>
        <w:t xml:space="preserve">Cinco crianças referiram </w:t>
      </w:r>
      <w:r w:rsidR="001B4EC2" w:rsidRPr="00F254BA">
        <w:rPr>
          <w:sz w:val="22"/>
          <w:szCs w:val="22"/>
        </w:rPr>
        <w:t xml:space="preserve">quando </w:t>
      </w:r>
      <w:r w:rsidR="007F53A8" w:rsidRPr="00F254BA">
        <w:rPr>
          <w:sz w:val="22"/>
          <w:szCs w:val="22"/>
        </w:rPr>
        <w:t xml:space="preserve">as discussões </w:t>
      </w:r>
      <w:r w:rsidR="001B4EC2" w:rsidRPr="00F254BA">
        <w:rPr>
          <w:sz w:val="22"/>
          <w:szCs w:val="22"/>
        </w:rPr>
        <w:t>se realizam entre os progenitores</w:t>
      </w:r>
      <w:r w:rsidR="00092024" w:rsidRPr="00F254BA">
        <w:rPr>
          <w:sz w:val="22"/>
          <w:szCs w:val="22"/>
        </w:rPr>
        <w:t xml:space="preserve"> </w:t>
      </w:r>
      <w:r w:rsidR="00A92D96" w:rsidRPr="00F254BA">
        <w:rPr>
          <w:sz w:val="22"/>
          <w:szCs w:val="22"/>
        </w:rPr>
        <w:t xml:space="preserve">(UR=2 CR_FTr/UR=3 CR_FMn) </w:t>
      </w:r>
      <w:r w:rsidR="001B4EC2" w:rsidRPr="00F254BA">
        <w:rPr>
          <w:sz w:val="22"/>
          <w:szCs w:val="22"/>
        </w:rPr>
        <w:t>e quatro crianças referiram os conflitos entre irmãos</w:t>
      </w:r>
      <w:r w:rsidR="009B4F94" w:rsidRPr="00F254BA">
        <w:rPr>
          <w:sz w:val="22"/>
          <w:szCs w:val="22"/>
        </w:rPr>
        <w:t>/irmãs</w:t>
      </w:r>
      <w:r w:rsidR="001B4EC2" w:rsidRPr="00F254BA">
        <w:rPr>
          <w:sz w:val="22"/>
          <w:szCs w:val="22"/>
        </w:rPr>
        <w:t xml:space="preserve"> </w:t>
      </w:r>
      <w:r w:rsidR="00A92D96" w:rsidRPr="00F254BA">
        <w:rPr>
          <w:sz w:val="22"/>
          <w:szCs w:val="22"/>
        </w:rPr>
        <w:t xml:space="preserve">(UR=4 CR_FTr/UR=0 CR_FMn) </w:t>
      </w:r>
      <w:r w:rsidR="001B4EC2" w:rsidRPr="00F254BA">
        <w:rPr>
          <w:sz w:val="22"/>
          <w:szCs w:val="22"/>
        </w:rPr>
        <w:t>como algo que importuna o bem-estar</w:t>
      </w:r>
      <w:r w:rsidR="00DD6CC4" w:rsidRPr="00F254BA">
        <w:rPr>
          <w:sz w:val="22"/>
          <w:szCs w:val="22"/>
        </w:rPr>
        <w:t xml:space="preserve"> da família em geral,</w:t>
      </w:r>
      <w:r w:rsidR="007F53A8" w:rsidRPr="00F254BA">
        <w:rPr>
          <w:sz w:val="22"/>
          <w:szCs w:val="22"/>
        </w:rPr>
        <w:t xml:space="preserve"> e </w:t>
      </w:r>
      <w:r w:rsidR="00DD6CC4" w:rsidRPr="00F254BA">
        <w:rPr>
          <w:sz w:val="22"/>
          <w:szCs w:val="22"/>
        </w:rPr>
        <w:t xml:space="preserve">principalmente quando </w:t>
      </w:r>
      <w:r w:rsidR="007F53A8" w:rsidRPr="00F254BA">
        <w:rPr>
          <w:sz w:val="22"/>
          <w:szCs w:val="22"/>
        </w:rPr>
        <w:t xml:space="preserve">as discussões </w:t>
      </w:r>
      <w:r w:rsidR="00DD6CC4" w:rsidRPr="00F254BA">
        <w:rPr>
          <w:sz w:val="22"/>
          <w:szCs w:val="22"/>
        </w:rPr>
        <w:t>acontecem entre o casal e os</w:t>
      </w:r>
      <w:r w:rsidR="009B4F94" w:rsidRPr="00F254BA">
        <w:rPr>
          <w:sz w:val="22"/>
          <w:szCs w:val="22"/>
        </w:rPr>
        <w:t>/as</w:t>
      </w:r>
      <w:r w:rsidR="00DD6CC4" w:rsidRPr="00F254BA">
        <w:rPr>
          <w:sz w:val="22"/>
          <w:szCs w:val="22"/>
        </w:rPr>
        <w:t xml:space="preserve"> filhos</w:t>
      </w:r>
      <w:r w:rsidR="009B4F94" w:rsidRPr="00F254BA">
        <w:rPr>
          <w:sz w:val="22"/>
          <w:szCs w:val="22"/>
        </w:rPr>
        <w:t>/as</w:t>
      </w:r>
      <w:r w:rsidR="00DD6CC4" w:rsidRPr="00F254BA">
        <w:rPr>
          <w:sz w:val="22"/>
          <w:szCs w:val="22"/>
        </w:rPr>
        <w:t xml:space="preserve"> testemunham </w:t>
      </w:r>
      <w:r w:rsidR="00DD6CC4" w:rsidRPr="00F254BA">
        <w:rPr>
          <w:rFonts w:asciiTheme="majorHAnsi" w:hAnsiTheme="majorHAnsi" w:cstheme="majorHAnsi"/>
          <w:sz w:val="22"/>
          <w:szCs w:val="22"/>
        </w:rPr>
        <w:t>(</w:t>
      </w:r>
      <w:r w:rsidR="00DD6CC4" w:rsidRPr="00F254BA">
        <w:rPr>
          <w:rFonts w:asciiTheme="majorHAnsi" w:hAnsiTheme="majorHAnsi" w:cstheme="majorHAnsi"/>
          <w:sz w:val="22"/>
          <w:szCs w:val="22"/>
          <w:shd w:val="clear" w:color="auto" w:fill="FFFFFF"/>
        </w:rPr>
        <w:t xml:space="preserve">Cummings </w:t>
      </w:r>
      <w:r w:rsidR="00271F7C" w:rsidRPr="00F254BA">
        <w:rPr>
          <w:rFonts w:asciiTheme="majorHAnsi" w:hAnsiTheme="majorHAnsi" w:cstheme="majorHAnsi"/>
          <w:sz w:val="22"/>
          <w:szCs w:val="22"/>
          <w:shd w:val="clear" w:color="auto" w:fill="FFFFFF"/>
        </w:rPr>
        <w:t>&amp;</w:t>
      </w:r>
      <w:r w:rsidR="00DD6CC4" w:rsidRPr="00F254BA">
        <w:rPr>
          <w:rFonts w:asciiTheme="majorHAnsi" w:hAnsiTheme="majorHAnsi" w:cstheme="majorHAnsi"/>
          <w:sz w:val="22"/>
          <w:szCs w:val="22"/>
          <w:shd w:val="clear" w:color="auto" w:fill="FFFFFF"/>
        </w:rPr>
        <w:t xml:space="preserve"> Davies, 2010</w:t>
      </w:r>
      <w:r w:rsidR="00DD6CC4" w:rsidRPr="00F254BA">
        <w:rPr>
          <w:rFonts w:asciiTheme="majorHAnsi" w:hAnsiTheme="majorHAnsi" w:cstheme="majorHAnsi"/>
          <w:sz w:val="22"/>
          <w:szCs w:val="22"/>
        </w:rPr>
        <w:t xml:space="preserve">). </w:t>
      </w:r>
    </w:p>
    <w:p w14:paraId="32DC80D2" w14:textId="629F19C9" w:rsidR="007F53A8" w:rsidRPr="00F254BA" w:rsidRDefault="00DD6CC4" w:rsidP="00A23ACA">
      <w:pPr>
        <w:spacing w:line="360" w:lineRule="auto"/>
        <w:ind w:firstLine="709"/>
        <w:jc w:val="both"/>
        <w:rPr>
          <w:sz w:val="22"/>
          <w:szCs w:val="22"/>
        </w:rPr>
      </w:pPr>
      <w:r w:rsidRPr="00F254BA">
        <w:rPr>
          <w:rFonts w:asciiTheme="majorHAnsi" w:hAnsiTheme="majorHAnsi" w:cstheme="majorHAnsi"/>
          <w:sz w:val="22"/>
          <w:szCs w:val="22"/>
        </w:rPr>
        <w:t>As razões</w:t>
      </w:r>
      <w:r w:rsidR="00FC2AF3" w:rsidRPr="00F254BA">
        <w:rPr>
          <w:rFonts w:asciiTheme="majorHAnsi" w:hAnsiTheme="majorHAnsi" w:cstheme="majorHAnsi"/>
          <w:sz w:val="22"/>
          <w:szCs w:val="22"/>
        </w:rPr>
        <w:t>,</w:t>
      </w:r>
      <w:r w:rsidRPr="00F254BA">
        <w:rPr>
          <w:rFonts w:asciiTheme="majorHAnsi" w:hAnsiTheme="majorHAnsi" w:cstheme="majorHAnsi"/>
          <w:sz w:val="22"/>
          <w:szCs w:val="22"/>
        </w:rPr>
        <w:t xml:space="preserve"> expostas na literatura para tais </w:t>
      </w:r>
      <w:r w:rsidR="00FC2AF3" w:rsidRPr="00F254BA">
        <w:rPr>
          <w:rFonts w:asciiTheme="majorHAnsi" w:hAnsiTheme="majorHAnsi" w:cstheme="majorHAnsi"/>
          <w:sz w:val="22"/>
          <w:szCs w:val="22"/>
        </w:rPr>
        <w:t>conflitos</w:t>
      </w:r>
      <w:r w:rsidRPr="00F254BA">
        <w:rPr>
          <w:rFonts w:asciiTheme="majorHAnsi" w:hAnsiTheme="majorHAnsi" w:cstheme="majorHAnsi"/>
          <w:sz w:val="22"/>
          <w:szCs w:val="22"/>
        </w:rPr>
        <w:t xml:space="preserve"> </w:t>
      </w:r>
      <w:r w:rsidR="00A82F12" w:rsidRPr="00F254BA">
        <w:rPr>
          <w:rFonts w:asciiTheme="majorHAnsi" w:hAnsiTheme="majorHAnsi" w:cstheme="majorHAnsi"/>
          <w:sz w:val="22"/>
          <w:szCs w:val="22"/>
        </w:rPr>
        <w:t>nas FTr</w:t>
      </w:r>
      <w:r w:rsidR="00FC2AF3" w:rsidRPr="00F254BA">
        <w:rPr>
          <w:rFonts w:asciiTheme="majorHAnsi" w:hAnsiTheme="majorHAnsi" w:cstheme="majorHAnsi"/>
          <w:sz w:val="22"/>
          <w:szCs w:val="22"/>
        </w:rPr>
        <w:t xml:space="preserve"> entre os progenitores,</w:t>
      </w:r>
      <w:r w:rsidRPr="00F254BA">
        <w:rPr>
          <w:rFonts w:asciiTheme="majorHAnsi" w:hAnsiTheme="majorHAnsi" w:cstheme="majorHAnsi"/>
          <w:sz w:val="22"/>
          <w:szCs w:val="22"/>
        </w:rPr>
        <w:t xml:space="preserve"> são impostas por interações conflituosas vivenciadas incitadas por problemas no âmbito da vida </w:t>
      </w:r>
      <w:r w:rsidR="007F53A8" w:rsidRPr="00F254BA">
        <w:rPr>
          <w:rFonts w:asciiTheme="majorHAnsi" w:hAnsiTheme="majorHAnsi" w:cstheme="majorHAnsi"/>
          <w:sz w:val="22"/>
          <w:szCs w:val="22"/>
        </w:rPr>
        <w:t xml:space="preserve">conjugal </w:t>
      </w:r>
      <w:r w:rsidRPr="00F254BA">
        <w:rPr>
          <w:rFonts w:asciiTheme="majorHAnsi" w:hAnsiTheme="majorHAnsi" w:cstheme="majorHAnsi"/>
          <w:sz w:val="22"/>
          <w:szCs w:val="22"/>
        </w:rPr>
        <w:t>(</w:t>
      </w:r>
      <w:r w:rsidR="00A23ACA" w:rsidRPr="00F254BA">
        <w:rPr>
          <w:rFonts w:asciiTheme="majorHAnsi" w:hAnsiTheme="majorHAnsi" w:cstheme="majorHAnsi"/>
          <w:sz w:val="22"/>
          <w:szCs w:val="22"/>
        </w:rPr>
        <w:t xml:space="preserve">e.g.: </w:t>
      </w:r>
      <w:r w:rsidRPr="00F254BA">
        <w:rPr>
          <w:rFonts w:asciiTheme="majorHAnsi" w:hAnsiTheme="majorHAnsi" w:cstheme="majorHAnsi"/>
          <w:sz w:val="22"/>
          <w:szCs w:val="22"/>
        </w:rPr>
        <w:t xml:space="preserve">sexo e infidelidade) (Amidu, </w:t>
      </w:r>
      <w:r w:rsidR="006260C8" w:rsidRPr="00F254BA">
        <w:rPr>
          <w:rFonts w:asciiTheme="majorHAnsi" w:hAnsiTheme="majorHAnsi" w:cstheme="majorHAnsi"/>
          <w:sz w:val="22"/>
          <w:szCs w:val="22"/>
        </w:rPr>
        <w:t xml:space="preserve">Owiredu, Gyasi-Sarpong, Woode, e Quaye, </w:t>
      </w:r>
      <w:r w:rsidRPr="00F254BA">
        <w:rPr>
          <w:rFonts w:asciiTheme="majorHAnsi" w:hAnsiTheme="majorHAnsi" w:cstheme="majorHAnsi"/>
          <w:sz w:val="22"/>
          <w:szCs w:val="22"/>
        </w:rPr>
        <w:t xml:space="preserve">2011; Pittman, 1994 cit in. Mosmann </w:t>
      </w:r>
      <w:r w:rsidR="00271F7C" w:rsidRPr="00F254BA">
        <w:rPr>
          <w:rFonts w:asciiTheme="majorHAnsi" w:hAnsiTheme="majorHAnsi" w:cstheme="majorHAnsi"/>
          <w:sz w:val="22"/>
          <w:szCs w:val="22"/>
        </w:rPr>
        <w:t>&amp;</w:t>
      </w:r>
      <w:r w:rsidRPr="00F254BA">
        <w:rPr>
          <w:rFonts w:asciiTheme="majorHAnsi" w:hAnsiTheme="majorHAnsi" w:cstheme="majorHAnsi"/>
          <w:sz w:val="22"/>
          <w:szCs w:val="22"/>
        </w:rPr>
        <w:t xml:space="preserve"> Falcke, 2011), no âmbito financeiro (</w:t>
      </w:r>
      <w:r w:rsidR="00A23ACA" w:rsidRPr="00F254BA">
        <w:rPr>
          <w:rFonts w:asciiTheme="majorHAnsi" w:hAnsiTheme="majorHAnsi" w:cstheme="majorHAnsi"/>
          <w:sz w:val="22"/>
          <w:szCs w:val="22"/>
        </w:rPr>
        <w:t xml:space="preserve">e.g.: </w:t>
      </w:r>
      <w:r w:rsidRPr="00F254BA">
        <w:rPr>
          <w:rFonts w:asciiTheme="majorHAnsi" w:hAnsiTheme="majorHAnsi" w:cstheme="majorHAnsi"/>
          <w:sz w:val="22"/>
          <w:szCs w:val="22"/>
        </w:rPr>
        <w:t>dinheiro e trabalho) (</w:t>
      </w:r>
      <w:r w:rsidR="00A23ACA" w:rsidRPr="00F254BA">
        <w:rPr>
          <w:rFonts w:asciiTheme="majorHAnsi" w:hAnsiTheme="majorHAnsi" w:cstheme="majorHAnsi"/>
          <w:sz w:val="22"/>
          <w:szCs w:val="22"/>
        </w:rPr>
        <w:t>Kline</w:t>
      </w:r>
      <w:r w:rsidR="00451776" w:rsidRPr="00F254BA">
        <w:rPr>
          <w:rFonts w:asciiTheme="majorHAnsi" w:hAnsiTheme="majorHAnsi" w:cstheme="majorHAnsi"/>
          <w:sz w:val="22"/>
          <w:szCs w:val="22"/>
        </w:rPr>
        <w:t>,</w:t>
      </w:r>
      <w:r w:rsidR="00A23ACA" w:rsidRPr="00F254BA">
        <w:rPr>
          <w:rFonts w:asciiTheme="majorHAnsi" w:hAnsiTheme="majorHAnsi" w:cstheme="majorHAnsi"/>
          <w:sz w:val="22"/>
          <w:szCs w:val="22"/>
        </w:rPr>
        <w:t xml:space="preserve"> </w:t>
      </w:r>
      <w:r w:rsidR="00451776" w:rsidRPr="00F254BA">
        <w:rPr>
          <w:rFonts w:asciiTheme="majorHAnsi" w:hAnsiTheme="majorHAnsi" w:cstheme="majorHAnsi"/>
          <w:sz w:val="22"/>
          <w:szCs w:val="22"/>
        </w:rPr>
        <w:t>Pleasant, Whitton &amp; Markman</w:t>
      </w:r>
      <w:r w:rsidR="00A23ACA" w:rsidRPr="00F254BA">
        <w:rPr>
          <w:rFonts w:asciiTheme="majorHAnsi" w:hAnsiTheme="majorHAnsi" w:cstheme="majorHAnsi"/>
          <w:sz w:val="22"/>
          <w:szCs w:val="22"/>
        </w:rPr>
        <w:t>, 2006; Cezar-Ferreira, 2007; Paraguassú, 2005; Perguer, 2010)</w:t>
      </w:r>
      <w:r w:rsidRPr="00F254BA">
        <w:rPr>
          <w:rFonts w:asciiTheme="majorHAnsi" w:hAnsiTheme="majorHAnsi" w:cstheme="majorHAnsi"/>
          <w:sz w:val="22"/>
          <w:szCs w:val="22"/>
        </w:rPr>
        <w:t>, no âmbito da saúde</w:t>
      </w:r>
      <w:r w:rsidR="00A23ACA" w:rsidRPr="00F254BA">
        <w:rPr>
          <w:rFonts w:asciiTheme="majorHAnsi" w:hAnsiTheme="majorHAnsi" w:cstheme="majorHAnsi"/>
          <w:sz w:val="22"/>
          <w:szCs w:val="22"/>
        </w:rPr>
        <w:t xml:space="preserve"> (Kline et al, 2006)</w:t>
      </w:r>
      <w:r w:rsidRPr="00F254BA">
        <w:rPr>
          <w:rFonts w:asciiTheme="majorHAnsi" w:hAnsiTheme="majorHAnsi" w:cstheme="majorHAnsi"/>
          <w:sz w:val="22"/>
          <w:szCs w:val="22"/>
        </w:rPr>
        <w:t>, ou relacionados com os filhos</w:t>
      </w:r>
      <w:r w:rsidR="00A23ACA" w:rsidRPr="00F254BA">
        <w:rPr>
          <w:rFonts w:asciiTheme="majorHAnsi" w:hAnsiTheme="majorHAnsi" w:cstheme="majorHAnsi"/>
          <w:sz w:val="22"/>
          <w:szCs w:val="22"/>
        </w:rPr>
        <w:t xml:space="preserve"> (e.g.: educação) (Gerard, Krishnakumar </w:t>
      </w:r>
      <w:r w:rsidR="00271F7C" w:rsidRPr="00F254BA">
        <w:rPr>
          <w:rFonts w:asciiTheme="majorHAnsi" w:hAnsiTheme="majorHAnsi" w:cstheme="majorHAnsi"/>
          <w:sz w:val="22"/>
          <w:szCs w:val="22"/>
        </w:rPr>
        <w:t>&amp;</w:t>
      </w:r>
      <w:r w:rsidR="00A23ACA" w:rsidRPr="00F254BA">
        <w:rPr>
          <w:rFonts w:asciiTheme="majorHAnsi" w:hAnsiTheme="majorHAnsi" w:cstheme="majorHAnsi"/>
          <w:sz w:val="22"/>
          <w:szCs w:val="22"/>
        </w:rPr>
        <w:t xml:space="preserve"> Buheler, 2006; Margolin, Gordis </w:t>
      </w:r>
      <w:r w:rsidR="00271F7C" w:rsidRPr="00F254BA">
        <w:rPr>
          <w:rFonts w:asciiTheme="majorHAnsi" w:hAnsiTheme="majorHAnsi" w:cstheme="majorHAnsi"/>
          <w:sz w:val="22"/>
          <w:szCs w:val="22"/>
        </w:rPr>
        <w:t>&amp;</w:t>
      </w:r>
      <w:r w:rsidR="00A23ACA" w:rsidRPr="00F254BA">
        <w:rPr>
          <w:rFonts w:asciiTheme="majorHAnsi" w:hAnsiTheme="majorHAnsi" w:cstheme="majorHAnsi"/>
          <w:sz w:val="22"/>
          <w:szCs w:val="22"/>
        </w:rPr>
        <w:t xml:space="preserve"> Oliver, 2004)</w:t>
      </w:r>
      <w:r w:rsidRPr="00F254BA">
        <w:rPr>
          <w:rFonts w:asciiTheme="majorHAnsi" w:hAnsiTheme="majorHAnsi" w:cstheme="majorHAnsi"/>
          <w:sz w:val="22"/>
          <w:szCs w:val="22"/>
        </w:rPr>
        <w:t>.</w:t>
      </w:r>
      <w:r w:rsidR="001B4EC2" w:rsidRPr="00F254BA">
        <w:rPr>
          <w:sz w:val="22"/>
          <w:szCs w:val="22"/>
        </w:rPr>
        <w:t xml:space="preserve"> </w:t>
      </w:r>
    </w:p>
    <w:p w14:paraId="5046CDB5" w14:textId="09B6804C" w:rsidR="00D27073" w:rsidRPr="00F254BA" w:rsidRDefault="007F53A8" w:rsidP="003C1F06">
      <w:pPr>
        <w:spacing w:line="360" w:lineRule="auto"/>
        <w:ind w:firstLine="709"/>
        <w:jc w:val="both"/>
        <w:rPr>
          <w:sz w:val="22"/>
          <w:szCs w:val="22"/>
        </w:rPr>
      </w:pPr>
      <w:r w:rsidRPr="00F254BA">
        <w:rPr>
          <w:sz w:val="22"/>
          <w:szCs w:val="22"/>
        </w:rPr>
        <w:t>Quando se trata</w:t>
      </w:r>
      <w:r w:rsidR="009B4F94" w:rsidRPr="00F254BA">
        <w:rPr>
          <w:sz w:val="22"/>
          <w:szCs w:val="22"/>
        </w:rPr>
        <w:t xml:space="preserve"> das famílias monoparentais</w:t>
      </w:r>
      <w:r w:rsidR="006A5960" w:rsidRPr="00F254BA">
        <w:rPr>
          <w:sz w:val="22"/>
          <w:szCs w:val="22"/>
        </w:rPr>
        <w:t>, as discussões relacionadas com os filhos continuam</w:t>
      </w:r>
      <w:r w:rsidR="006A3141" w:rsidRPr="00F254BA">
        <w:rPr>
          <w:sz w:val="22"/>
          <w:szCs w:val="22"/>
        </w:rPr>
        <w:t xml:space="preserve"> a ser tema nos conflitos entre os proge</w:t>
      </w:r>
      <w:r w:rsidRPr="00F254BA">
        <w:rPr>
          <w:sz w:val="22"/>
          <w:szCs w:val="22"/>
        </w:rPr>
        <w:t xml:space="preserve">nitores, quando estão separados ou </w:t>
      </w:r>
      <w:r w:rsidR="006A3141" w:rsidRPr="00F254BA">
        <w:rPr>
          <w:sz w:val="22"/>
          <w:szCs w:val="22"/>
        </w:rPr>
        <w:t>divorciados</w:t>
      </w:r>
      <w:r w:rsidR="009B4F94" w:rsidRPr="00F254BA">
        <w:rPr>
          <w:sz w:val="22"/>
          <w:szCs w:val="22"/>
        </w:rPr>
        <w:t>, surgindo</w:t>
      </w:r>
      <w:r w:rsidR="006A5960" w:rsidRPr="00F254BA">
        <w:rPr>
          <w:sz w:val="22"/>
          <w:szCs w:val="22"/>
        </w:rPr>
        <w:t xml:space="preserve"> nas respostas de duas crianças</w:t>
      </w:r>
      <w:r w:rsidR="009B4F94" w:rsidRPr="00F254BA">
        <w:rPr>
          <w:sz w:val="22"/>
          <w:szCs w:val="22"/>
        </w:rPr>
        <w:t xml:space="preserve"> (UR=1 CR_FTr/UR=1 CR_FMn)</w:t>
      </w:r>
      <w:r w:rsidR="006A5960" w:rsidRPr="00F254BA">
        <w:rPr>
          <w:sz w:val="22"/>
          <w:szCs w:val="22"/>
        </w:rPr>
        <w:t>. As questões de guarda e de educação dos</w:t>
      </w:r>
      <w:r w:rsidR="009B4F94" w:rsidRPr="00F254BA">
        <w:rPr>
          <w:sz w:val="22"/>
          <w:szCs w:val="22"/>
        </w:rPr>
        <w:t>/as</w:t>
      </w:r>
      <w:r w:rsidR="006A5960" w:rsidRPr="00F254BA">
        <w:rPr>
          <w:sz w:val="22"/>
          <w:szCs w:val="22"/>
        </w:rPr>
        <w:t xml:space="preserve"> filhos</w:t>
      </w:r>
      <w:r w:rsidR="009B4F94" w:rsidRPr="00F254BA">
        <w:rPr>
          <w:sz w:val="22"/>
          <w:szCs w:val="22"/>
        </w:rPr>
        <w:t>/as</w:t>
      </w:r>
      <w:r w:rsidR="006A5960" w:rsidRPr="00F254BA">
        <w:rPr>
          <w:sz w:val="22"/>
          <w:szCs w:val="22"/>
        </w:rPr>
        <w:t xml:space="preserve"> estão no centro das preocupações aquando de um processo de separação conjugal (Poussin </w:t>
      </w:r>
      <w:r w:rsidR="00271F7C" w:rsidRPr="00F254BA">
        <w:rPr>
          <w:sz w:val="22"/>
          <w:szCs w:val="22"/>
        </w:rPr>
        <w:t>&amp;</w:t>
      </w:r>
      <w:r w:rsidR="006A5960" w:rsidRPr="00F254BA">
        <w:rPr>
          <w:sz w:val="22"/>
          <w:szCs w:val="22"/>
        </w:rPr>
        <w:t xml:space="preserve"> Martin-Lebrun, 1997)</w:t>
      </w:r>
      <w:r w:rsidRPr="00F254BA">
        <w:rPr>
          <w:sz w:val="22"/>
          <w:szCs w:val="22"/>
        </w:rPr>
        <w:t>.</w:t>
      </w:r>
      <w:r w:rsidR="009B4F94" w:rsidRPr="00F254BA">
        <w:rPr>
          <w:sz w:val="22"/>
          <w:szCs w:val="22"/>
        </w:rPr>
        <w:t xml:space="preserve"> </w:t>
      </w:r>
      <w:r w:rsidR="00D27073" w:rsidRPr="00F254BA">
        <w:rPr>
          <w:sz w:val="22"/>
          <w:szCs w:val="22"/>
        </w:rPr>
        <w:t xml:space="preserve">Ainda </w:t>
      </w:r>
      <w:r w:rsidR="009B4F94" w:rsidRPr="00F254BA">
        <w:rPr>
          <w:sz w:val="22"/>
          <w:szCs w:val="22"/>
        </w:rPr>
        <w:t xml:space="preserve">acerca das </w:t>
      </w:r>
      <w:r w:rsidR="00D27073" w:rsidRPr="00F254BA">
        <w:rPr>
          <w:sz w:val="22"/>
          <w:szCs w:val="22"/>
        </w:rPr>
        <w:t>discussões</w:t>
      </w:r>
      <w:r w:rsidR="009B4F94" w:rsidRPr="00F254BA">
        <w:rPr>
          <w:sz w:val="22"/>
          <w:szCs w:val="22"/>
        </w:rPr>
        <w:t xml:space="preserve"> em famílias monoparentais</w:t>
      </w:r>
      <w:r w:rsidR="00D27073" w:rsidRPr="00F254BA">
        <w:rPr>
          <w:sz w:val="22"/>
          <w:szCs w:val="22"/>
        </w:rPr>
        <w:t xml:space="preserve">, a relação </w:t>
      </w:r>
      <w:r w:rsidR="009B4F94" w:rsidRPr="00F254BA">
        <w:rPr>
          <w:sz w:val="22"/>
          <w:szCs w:val="22"/>
        </w:rPr>
        <w:t>progenitor</w:t>
      </w:r>
      <w:r w:rsidRPr="00F254BA">
        <w:rPr>
          <w:sz w:val="22"/>
          <w:szCs w:val="22"/>
        </w:rPr>
        <w:t>-filhos</w:t>
      </w:r>
      <w:r w:rsidR="009B4F94" w:rsidRPr="00F254BA">
        <w:rPr>
          <w:sz w:val="22"/>
          <w:szCs w:val="22"/>
        </w:rPr>
        <w:t>/as</w:t>
      </w:r>
      <w:r w:rsidRPr="00F254BA">
        <w:rPr>
          <w:sz w:val="22"/>
          <w:szCs w:val="22"/>
        </w:rPr>
        <w:t xml:space="preserve"> </w:t>
      </w:r>
      <w:r w:rsidR="00D27073" w:rsidRPr="00F254BA">
        <w:rPr>
          <w:sz w:val="22"/>
          <w:szCs w:val="22"/>
        </w:rPr>
        <w:t xml:space="preserve">é definida através da comunicação entre os dois subsistemas familiares (Carr, 2006), permitindo a expressão do afeto e do apoio emocional; </w:t>
      </w:r>
      <w:r w:rsidR="003C1F06" w:rsidRPr="00F254BA">
        <w:rPr>
          <w:sz w:val="22"/>
          <w:szCs w:val="22"/>
        </w:rPr>
        <w:t>a</w:t>
      </w:r>
      <w:r w:rsidR="00D27073" w:rsidRPr="00F254BA">
        <w:rPr>
          <w:sz w:val="22"/>
          <w:szCs w:val="22"/>
        </w:rPr>
        <w:t xml:space="preserve"> resolução de problemas; </w:t>
      </w:r>
      <w:r w:rsidR="003C1F06" w:rsidRPr="00F254BA">
        <w:rPr>
          <w:sz w:val="22"/>
          <w:szCs w:val="22"/>
        </w:rPr>
        <w:t>um</w:t>
      </w:r>
      <w:r w:rsidR="00D27073" w:rsidRPr="00F254BA">
        <w:rPr>
          <w:sz w:val="22"/>
          <w:szCs w:val="22"/>
        </w:rPr>
        <w:t xml:space="preserve"> suporte emocional</w:t>
      </w:r>
      <w:r w:rsidR="003C1F06" w:rsidRPr="00F254BA">
        <w:rPr>
          <w:sz w:val="22"/>
          <w:szCs w:val="22"/>
        </w:rPr>
        <w:t xml:space="preserve"> ou de </w:t>
      </w:r>
      <w:r w:rsidR="00D27073" w:rsidRPr="00F254BA">
        <w:rPr>
          <w:sz w:val="22"/>
          <w:szCs w:val="22"/>
        </w:rPr>
        <w:t>apoio verba</w:t>
      </w:r>
      <w:r w:rsidR="003C1F06" w:rsidRPr="00F254BA">
        <w:rPr>
          <w:sz w:val="22"/>
          <w:szCs w:val="22"/>
        </w:rPr>
        <w:t>l; a</w:t>
      </w:r>
      <w:r w:rsidR="00D27073" w:rsidRPr="00F254BA">
        <w:rPr>
          <w:sz w:val="22"/>
          <w:szCs w:val="22"/>
        </w:rPr>
        <w:t xml:space="preserve"> demonstração de afeto e empatia</w:t>
      </w:r>
      <w:r w:rsidR="003C1F06" w:rsidRPr="00F254BA">
        <w:rPr>
          <w:sz w:val="22"/>
          <w:szCs w:val="22"/>
        </w:rPr>
        <w:t xml:space="preserve"> (Ségrin </w:t>
      </w:r>
      <w:r w:rsidR="00271F7C" w:rsidRPr="00F254BA">
        <w:rPr>
          <w:sz w:val="22"/>
          <w:szCs w:val="22"/>
        </w:rPr>
        <w:t>&amp;</w:t>
      </w:r>
      <w:r w:rsidR="003C1F06" w:rsidRPr="00F254BA">
        <w:rPr>
          <w:sz w:val="22"/>
          <w:szCs w:val="22"/>
        </w:rPr>
        <w:t xml:space="preserve"> Flora, 2005); a mediar comportamentos (Riesch, Anderson </w:t>
      </w:r>
      <w:r w:rsidR="00271F7C" w:rsidRPr="00F254BA">
        <w:rPr>
          <w:sz w:val="22"/>
          <w:szCs w:val="22"/>
        </w:rPr>
        <w:t>&amp;</w:t>
      </w:r>
      <w:r w:rsidR="003C1F06" w:rsidRPr="00F254BA">
        <w:rPr>
          <w:sz w:val="22"/>
          <w:szCs w:val="22"/>
        </w:rPr>
        <w:t xml:space="preserve"> Krueger, 2006) ou a partilha de questões e de problemas pessoais sobre trabalho, relacionamentos, amizades e família (Kirkman</w:t>
      </w:r>
      <w:r w:rsidR="00451776" w:rsidRPr="00F254BA">
        <w:rPr>
          <w:sz w:val="22"/>
          <w:szCs w:val="22"/>
        </w:rPr>
        <w:t>,</w:t>
      </w:r>
      <w:r w:rsidR="003C1F06" w:rsidRPr="00F254BA">
        <w:rPr>
          <w:sz w:val="22"/>
          <w:szCs w:val="22"/>
        </w:rPr>
        <w:t xml:space="preserve"> </w:t>
      </w:r>
      <w:r w:rsidR="00451776" w:rsidRPr="00F254BA">
        <w:rPr>
          <w:sz w:val="22"/>
          <w:szCs w:val="22"/>
        </w:rPr>
        <w:t>Rosenthal &amp; Feldman</w:t>
      </w:r>
      <w:r w:rsidR="003C1F06" w:rsidRPr="00F254BA">
        <w:rPr>
          <w:sz w:val="22"/>
          <w:szCs w:val="22"/>
        </w:rPr>
        <w:t>, 2005);</w:t>
      </w:r>
      <w:r w:rsidR="00D27073" w:rsidRPr="00F254BA">
        <w:rPr>
          <w:sz w:val="22"/>
          <w:szCs w:val="22"/>
        </w:rPr>
        <w:t xml:space="preserve"> </w:t>
      </w:r>
      <w:r w:rsidR="003C1F06" w:rsidRPr="00F254BA">
        <w:rPr>
          <w:sz w:val="22"/>
          <w:szCs w:val="22"/>
        </w:rPr>
        <w:t xml:space="preserve">e é nesse diálogo que podem surgir desentendimentos na </w:t>
      </w:r>
      <w:r w:rsidR="004D328B" w:rsidRPr="00F254BA">
        <w:rPr>
          <w:sz w:val="22"/>
          <w:szCs w:val="22"/>
        </w:rPr>
        <w:t xml:space="preserve">relação </w:t>
      </w:r>
      <w:r w:rsidRPr="00F254BA">
        <w:rPr>
          <w:sz w:val="22"/>
          <w:szCs w:val="22"/>
        </w:rPr>
        <w:t>pais-filhos</w:t>
      </w:r>
      <w:r w:rsidR="003C1F06" w:rsidRPr="00F254BA">
        <w:rPr>
          <w:sz w:val="22"/>
          <w:szCs w:val="22"/>
        </w:rPr>
        <w:t xml:space="preserve">, aquando </w:t>
      </w:r>
      <w:r w:rsidRPr="00F254BA">
        <w:rPr>
          <w:sz w:val="22"/>
          <w:szCs w:val="22"/>
        </w:rPr>
        <w:t xml:space="preserve">de </w:t>
      </w:r>
      <w:r w:rsidR="003C1F06" w:rsidRPr="00F254BA">
        <w:rPr>
          <w:sz w:val="22"/>
          <w:szCs w:val="22"/>
        </w:rPr>
        <w:t xml:space="preserve">um </w:t>
      </w:r>
      <w:r w:rsidR="003C1F06" w:rsidRPr="00F254BA">
        <w:rPr>
          <w:sz w:val="22"/>
          <w:szCs w:val="22"/>
        </w:rPr>
        <w:lastRenderedPageBreak/>
        <w:t xml:space="preserve">divórcio (McManus </w:t>
      </w:r>
      <w:r w:rsidR="00271F7C" w:rsidRPr="00F254BA">
        <w:rPr>
          <w:sz w:val="22"/>
          <w:szCs w:val="22"/>
        </w:rPr>
        <w:t>&amp;</w:t>
      </w:r>
      <w:r w:rsidR="003C1F06" w:rsidRPr="00F254BA">
        <w:rPr>
          <w:sz w:val="22"/>
          <w:szCs w:val="22"/>
        </w:rPr>
        <w:t xml:space="preserve"> Nussbaum, 2011; Nair </w:t>
      </w:r>
      <w:r w:rsidR="00271F7C" w:rsidRPr="00F254BA">
        <w:rPr>
          <w:sz w:val="22"/>
          <w:szCs w:val="22"/>
        </w:rPr>
        <w:t>&amp;</w:t>
      </w:r>
      <w:r w:rsidR="009B4F94" w:rsidRPr="00F254BA">
        <w:rPr>
          <w:sz w:val="22"/>
          <w:szCs w:val="22"/>
        </w:rPr>
        <w:t xml:space="preserve"> Murray, 2005), e facto que surgiu em duas respostas de crianças de FMn (UR=0 CR_FTr/UR=2 CR_FMn)</w:t>
      </w:r>
    </w:p>
    <w:p w14:paraId="474E754A" w14:textId="3F142017" w:rsidR="00475F91" w:rsidRPr="00F254BA" w:rsidRDefault="00EA25E2" w:rsidP="00603290">
      <w:pPr>
        <w:spacing w:line="360" w:lineRule="auto"/>
        <w:ind w:firstLine="709"/>
        <w:jc w:val="both"/>
        <w:rPr>
          <w:sz w:val="22"/>
          <w:szCs w:val="22"/>
        </w:rPr>
      </w:pPr>
      <w:r w:rsidRPr="00F254BA">
        <w:rPr>
          <w:sz w:val="22"/>
          <w:szCs w:val="22"/>
        </w:rPr>
        <w:t xml:space="preserve">O segundo aspeto negativo </w:t>
      </w:r>
      <w:r w:rsidR="00E07031" w:rsidRPr="00F254BA">
        <w:rPr>
          <w:sz w:val="22"/>
          <w:szCs w:val="22"/>
        </w:rPr>
        <w:t>percecionado</w:t>
      </w:r>
      <w:r w:rsidR="004D328B" w:rsidRPr="00F254BA">
        <w:rPr>
          <w:sz w:val="22"/>
          <w:szCs w:val="22"/>
        </w:rPr>
        <w:t xml:space="preserve"> pelas crianças</w:t>
      </w:r>
      <w:r w:rsidRPr="00F254BA">
        <w:rPr>
          <w:sz w:val="22"/>
          <w:szCs w:val="22"/>
        </w:rPr>
        <w:t xml:space="preserve"> </w:t>
      </w:r>
      <w:r w:rsidR="009B4F94" w:rsidRPr="00F254BA">
        <w:rPr>
          <w:sz w:val="22"/>
          <w:szCs w:val="22"/>
        </w:rPr>
        <w:t xml:space="preserve">é unicamente direcionado à </w:t>
      </w:r>
      <w:r w:rsidRPr="00F254BA">
        <w:rPr>
          <w:sz w:val="22"/>
          <w:szCs w:val="22"/>
        </w:rPr>
        <w:t>composição das FMn, onde visivelmente se</w:t>
      </w:r>
      <w:r w:rsidR="009B4F94" w:rsidRPr="00F254BA">
        <w:rPr>
          <w:sz w:val="22"/>
          <w:szCs w:val="22"/>
        </w:rPr>
        <w:t xml:space="preserve"> </w:t>
      </w:r>
      <w:r w:rsidRPr="00F254BA">
        <w:rPr>
          <w:sz w:val="22"/>
          <w:szCs w:val="22"/>
        </w:rPr>
        <w:t xml:space="preserve">apercebe da </w:t>
      </w:r>
      <w:r w:rsidR="009711D1" w:rsidRPr="00F254BA">
        <w:rPr>
          <w:sz w:val="22"/>
          <w:szCs w:val="22"/>
        </w:rPr>
        <w:t>ausência de um elemento da família,</w:t>
      </w:r>
      <w:r w:rsidRPr="00F254BA">
        <w:rPr>
          <w:sz w:val="22"/>
          <w:szCs w:val="22"/>
        </w:rPr>
        <w:t xml:space="preserve"> principalmente de um progenitor (Giddens, 2004; Amaro, 2006; Alarcão &amp; Relvas, 2002). Esta característica</w:t>
      </w:r>
      <w:r w:rsidR="009711D1" w:rsidRPr="00F254BA">
        <w:rPr>
          <w:sz w:val="22"/>
          <w:szCs w:val="22"/>
        </w:rPr>
        <w:t xml:space="preserve"> foi referida em grande escala pelas crianças de famílias tradicionais em relação às famílias monoparentais</w:t>
      </w:r>
      <w:r w:rsidR="00E5702D" w:rsidRPr="00F254BA">
        <w:rPr>
          <w:sz w:val="22"/>
          <w:szCs w:val="22"/>
        </w:rPr>
        <w:t>, que continuam a preferir uma “</w:t>
      </w:r>
      <w:r w:rsidR="00E5702D" w:rsidRPr="00F254BA">
        <w:rPr>
          <w:i/>
          <w:sz w:val="22"/>
          <w:szCs w:val="22"/>
        </w:rPr>
        <w:t>família completa</w:t>
      </w:r>
      <w:r w:rsidR="00E5702D" w:rsidRPr="00F254BA">
        <w:rPr>
          <w:sz w:val="22"/>
          <w:szCs w:val="22"/>
        </w:rPr>
        <w:t xml:space="preserve">” (CR8), apoiando os aspetos negativos da ausência de um progenitor descritos na investigação de Campos (2010) principalmente quando ocorre </w:t>
      </w:r>
      <w:r w:rsidR="00456AF0" w:rsidRPr="00F254BA">
        <w:rPr>
          <w:sz w:val="22"/>
          <w:szCs w:val="22"/>
        </w:rPr>
        <w:t>um processo de separação.</w:t>
      </w:r>
      <w:r w:rsidR="00E5702D" w:rsidRPr="00F254BA">
        <w:rPr>
          <w:sz w:val="22"/>
          <w:szCs w:val="22"/>
        </w:rPr>
        <w:t xml:space="preserve"> </w:t>
      </w:r>
    </w:p>
    <w:p w14:paraId="3655A248" w14:textId="77777777" w:rsidR="00E5702D" w:rsidRPr="00F254BA" w:rsidRDefault="00E5702D" w:rsidP="00603290">
      <w:pPr>
        <w:spacing w:line="360" w:lineRule="auto"/>
        <w:ind w:firstLine="709"/>
        <w:jc w:val="both"/>
        <w:rPr>
          <w:sz w:val="22"/>
          <w:szCs w:val="22"/>
        </w:rPr>
      </w:pPr>
    </w:p>
    <w:p w14:paraId="0E3F7FDF" w14:textId="77777777" w:rsidR="00995FDF" w:rsidRPr="00F254BA" w:rsidRDefault="001A2ECC" w:rsidP="001A2ECC">
      <w:pPr>
        <w:pStyle w:val="Cabealho1"/>
        <w:numPr>
          <w:ilvl w:val="1"/>
          <w:numId w:val="14"/>
        </w:numPr>
        <w:spacing w:before="0" w:after="0" w:line="360" w:lineRule="auto"/>
        <w:jc w:val="both"/>
        <w:rPr>
          <w:sz w:val="24"/>
        </w:rPr>
      </w:pPr>
      <w:bookmarkStart w:id="374" w:name="_Toc468193195"/>
      <w:r w:rsidRPr="00F254BA">
        <w:rPr>
          <w:sz w:val="24"/>
        </w:rPr>
        <w:t>A perceção dos aspetos positivos das famílias</w:t>
      </w:r>
      <w:r w:rsidR="00E07031" w:rsidRPr="00F254BA">
        <w:rPr>
          <w:sz w:val="24"/>
        </w:rPr>
        <w:t xml:space="preserve"> </w:t>
      </w:r>
      <w:r w:rsidR="00A72B1C" w:rsidRPr="00F254BA">
        <w:rPr>
          <w:sz w:val="24"/>
          <w:szCs w:val="22"/>
        </w:rPr>
        <w:t>em estudo</w:t>
      </w:r>
      <w:bookmarkEnd w:id="374"/>
      <w:r w:rsidR="00995FDF" w:rsidRPr="00F254BA">
        <w:rPr>
          <w:sz w:val="28"/>
        </w:rPr>
        <w:t xml:space="preserve"> </w:t>
      </w:r>
    </w:p>
    <w:p w14:paraId="35194E14" w14:textId="77777777" w:rsidR="00671D83" w:rsidRPr="00F254BA" w:rsidRDefault="00671D83" w:rsidP="00671D83"/>
    <w:p w14:paraId="26D5145B" w14:textId="021FD7BE" w:rsidR="00CE2591" w:rsidRPr="00F254BA" w:rsidRDefault="00CE2591" w:rsidP="00CE2591">
      <w:pPr>
        <w:spacing w:line="360" w:lineRule="auto"/>
        <w:ind w:firstLine="709"/>
        <w:jc w:val="both"/>
        <w:rPr>
          <w:sz w:val="22"/>
          <w:szCs w:val="22"/>
        </w:rPr>
      </w:pPr>
      <w:r w:rsidRPr="00F254BA">
        <w:rPr>
          <w:sz w:val="22"/>
          <w:szCs w:val="22"/>
        </w:rPr>
        <w:t xml:space="preserve">Relativamente ao </w:t>
      </w:r>
      <w:r w:rsidR="000C18DC" w:rsidRPr="00F254BA">
        <w:rPr>
          <w:sz w:val="22"/>
          <w:szCs w:val="22"/>
        </w:rPr>
        <w:t>quarto</w:t>
      </w:r>
      <w:r w:rsidRPr="00F254BA">
        <w:rPr>
          <w:sz w:val="22"/>
          <w:szCs w:val="22"/>
        </w:rPr>
        <w:t xml:space="preserve"> objetivo específico da presente investigação</w:t>
      </w:r>
      <w:r w:rsidR="008677E0" w:rsidRPr="00F254BA">
        <w:rPr>
          <w:sz w:val="22"/>
          <w:szCs w:val="22"/>
        </w:rPr>
        <w:t>, este</w:t>
      </w:r>
      <w:r w:rsidRPr="00F254BA">
        <w:rPr>
          <w:sz w:val="22"/>
          <w:szCs w:val="22"/>
        </w:rPr>
        <w:t xml:space="preserve"> passa por conhecer </w:t>
      </w:r>
      <w:r w:rsidR="00B93F57" w:rsidRPr="00F254BA">
        <w:rPr>
          <w:sz w:val="22"/>
          <w:szCs w:val="22"/>
        </w:rPr>
        <w:t>quais as características</w:t>
      </w:r>
      <w:r w:rsidRPr="00F254BA">
        <w:rPr>
          <w:sz w:val="22"/>
          <w:szCs w:val="22"/>
        </w:rPr>
        <w:t xml:space="preserve"> positiv</w:t>
      </w:r>
      <w:r w:rsidR="00B93F57" w:rsidRPr="00F254BA">
        <w:rPr>
          <w:sz w:val="22"/>
          <w:szCs w:val="22"/>
        </w:rPr>
        <w:t>a</w:t>
      </w:r>
      <w:r w:rsidRPr="00F254BA">
        <w:rPr>
          <w:sz w:val="22"/>
          <w:szCs w:val="22"/>
        </w:rPr>
        <w:t>s percebid</w:t>
      </w:r>
      <w:r w:rsidR="00B93F57" w:rsidRPr="00F254BA">
        <w:rPr>
          <w:sz w:val="22"/>
          <w:szCs w:val="22"/>
        </w:rPr>
        <w:t>a</w:t>
      </w:r>
      <w:r w:rsidRPr="00F254BA">
        <w:rPr>
          <w:sz w:val="22"/>
          <w:szCs w:val="22"/>
        </w:rPr>
        <w:t xml:space="preserve">s pelas crianças </w:t>
      </w:r>
      <w:r w:rsidR="00B93F57" w:rsidRPr="00F254BA">
        <w:rPr>
          <w:sz w:val="22"/>
          <w:szCs w:val="22"/>
        </w:rPr>
        <w:t>das</w:t>
      </w:r>
      <w:r w:rsidRPr="00F254BA">
        <w:rPr>
          <w:sz w:val="22"/>
          <w:szCs w:val="22"/>
        </w:rPr>
        <w:t xml:space="preserve"> famílias tradicionais e </w:t>
      </w:r>
      <w:r w:rsidR="00B93F57" w:rsidRPr="00F254BA">
        <w:rPr>
          <w:sz w:val="22"/>
          <w:szCs w:val="22"/>
        </w:rPr>
        <w:t xml:space="preserve">das famílias </w:t>
      </w:r>
      <w:r w:rsidRPr="00F254BA">
        <w:rPr>
          <w:sz w:val="22"/>
          <w:szCs w:val="22"/>
        </w:rPr>
        <w:t>monoparentais. Para desenvolver este tema, cada criança respondeu de acordo com aquilo que é positivo na sua</w:t>
      </w:r>
      <w:r w:rsidR="00B93F57" w:rsidRPr="00F254BA">
        <w:rPr>
          <w:sz w:val="22"/>
          <w:szCs w:val="22"/>
        </w:rPr>
        <w:t xml:space="preserve"> </w:t>
      </w:r>
      <w:r w:rsidRPr="00F254BA">
        <w:rPr>
          <w:sz w:val="22"/>
          <w:szCs w:val="22"/>
        </w:rPr>
        <w:t>família</w:t>
      </w:r>
      <w:r w:rsidR="00B93F57" w:rsidRPr="00F254BA">
        <w:rPr>
          <w:sz w:val="22"/>
          <w:szCs w:val="22"/>
        </w:rPr>
        <w:t xml:space="preserve"> e</w:t>
      </w:r>
      <w:r w:rsidRPr="00F254BA">
        <w:rPr>
          <w:sz w:val="22"/>
          <w:szCs w:val="22"/>
        </w:rPr>
        <w:t xml:space="preserve"> aquilo que é positivo para as crianças que vivem em famílias diferentes.</w:t>
      </w:r>
    </w:p>
    <w:p w14:paraId="577ABEA6" w14:textId="1AA44F25" w:rsidR="00D17EE1" w:rsidRPr="00F254BA" w:rsidRDefault="00CE2591" w:rsidP="00D17EE1">
      <w:pPr>
        <w:spacing w:line="360" w:lineRule="auto"/>
        <w:ind w:firstLine="709"/>
        <w:jc w:val="both"/>
        <w:rPr>
          <w:sz w:val="22"/>
          <w:szCs w:val="22"/>
        </w:rPr>
      </w:pPr>
      <w:r w:rsidRPr="00F254BA">
        <w:rPr>
          <w:sz w:val="22"/>
          <w:szCs w:val="22"/>
        </w:rPr>
        <w:t xml:space="preserve">Para as crianças entrevistadas, a </w:t>
      </w:r>
      <w:r w:rsidR="00CF0C10" w:rsidRPr="00F254BA">
        <w:rPr>
          <w:sz w:val="22"/>
          <w:szCs w:val="22"/>
        </w:rPr>
        <w:t>FTr</w:t>
      </w:r>
      <w:r w:rsidR="0012408F" w:rsidRPr="00F254BA">
        <w:rPr>
          <w:sz w:val="22"/>
          <w:szCs w:val="22"/>
        </w:rPr>
        <w:t xml:space="preserve"> tem como aspetos positivos a sua </w:t>
      </w:r>
      <w:r w:rsidR="00A72B1C" w:rsidRPr="00F254BA">
        <w:rPr>
          <w:sz w:val="22"/>
          <w:szCs w:val="22"/>
        </w:rPr>
        <w:t>estrutura</w:t>
      </w:r>
      <w:r w:rsidR="00795F68" w:rsidRPr="00F254BA">
        <w:rPr>
          <w:sz w:val="22"/>
          <w:szCs w:val="22"/>
        </w:rPr>
        <w:t>/composição</w:t>
      </w:r>
      <w:r w:rsidR="0012408F" w:rsidRPr="00F254BA">
        <w:rPr>
          <w:sz w:val="22"/>
          <w:szCs w:val="22"/>
        </w:rPr>
        <w:t>, ou seja, vinte e duas crianças entrevistas</w:t>
      </w:r>
      <w:r w:rsidR="00B93F57" w:rsidRPr="00F254BA">
        <w:rPr>
          <w:sz w:val="22"/>
          <w:szCs w:val="22"/>
        </w:rPr>
        <w:t xml:space="preserve"> (UR=11 CR_FTr/UR=11 CR_FMn)</w:t>
      </w:r>
      <w:r w:rsidR="0012408F" w:rsidRPr="00F254BA">
        <w:rPr>
          <w:sz w:val="22"/>
          <w:szCs w:val="22"/>
        </w:rPr>
        <w:t>, referiram que o facto de</w:t>
      </w:r>
      <w:r w:rsidR="00CF0C10" w:rsidRPr="00F254BA">
        <w:rPr>
          <w:sz w:val="22"/>
          <w:szCs w:val="22"/>
        </w:rPr>
        <w:t xml:space="preserve"> estas famílias</w:t>
      </w:r>
      <w:r w:rsidR="0012408F" w:rsidRPr="00F254BA">
        <w:rPr>
          <w:sz w:val="22"/>
          <w:szCs w:val="22"/>
        </w:rPr>
        <w:t xml:space="preserve"> terem</w:t>
      </w:r>
      <w:r w:rsidR="00795F68" w:rsidRPr="00F254BA">
        <w:rPr>
          <w:sz w:val="22"/>
          <w:szCs w:val="22"/>
        </w:rPr>
        <w:t xml:space="preserve"> núcleo familiar onde</w:t>
      </w:r>
      <w:r w:rsidR="0012408F" w:rsidRPr="00F254BA">
        <w:rPr>
          <w:sz w:val="22"/>
          <w:szCs w:val="22"/>
        </w:rPr>
        <w:t xml:space="preserve"> </w:t>
      </w:r>
      <w:r w:rsidR="00B93F57" w:rsidRPr="00F254BA">
        <w:rPr>
          <w:sz w:val="22"/>
          <w:szCs w:val="22"/>
        </w:rPr>
        <w:t>o pai e a mãe</w:t>
      </w:r>
      <w:r w:rsidR="00CF0C10" w:rsidRPr="00F254BA">
        <w:rPr>
          <w:sz w:val="22"/>
          <w:szCs w:val="22"/>
        </w:rPr>
        <w:t xml:space="preserve"> estão</w:t>
      </w:r>
      <w:r w:rsidR="0012408F" w:rsidRPr="00F254BA">
        <w:rPr>
          <w:sz w:val="22"/>
          <w:szCs w:val="22"/>
        </w:rPr>
        <w:t xml:space="preserve"> juntos é um dos fatores mais positivos da família</w:t>
      </w:r>
      <w:r w:rsidR="003F1255" w:rsidRPr="00F254BA">
        <w:rPr>
          <w:sz w:val="22"/>
          <w:szCs w:val="22"/>
        </w:rPr>
        <w:t>, seguido da presença de irmãos</w:t>
      </w:r>
      <w:r w:rsidR="00795F68" w:rsidRPr="00F254BA">
        <w:rPr>
          <w:sz w:val="22"/>
          <w:szCs w:val="22"/>
        </w:rPr>
        <w:t>, respeitando a definição da OMS (Caniço, 2014) que aponta a família composta pelo “chefe de família, esposa e filhos solteiros” (p.49)</w:t>
      </w:r>
      <w:r w:rsidR="00CF0C10" w:rsidRPr="00F254BA">
        <w:rPr>
          <w:sz w:val="22"/>
          <w:szCs w:val="22"/>
        </w:rPr>
        <w:t xml:space="preserve">, </w:t>
      </w:r>
      <w:r w:rsidR="008677E0" w:rsidRPr="00F254BA">
        <w:rPr>
          <w:sz w:val="22"/>
          <w:szCs w:val="22"/>
        </w:rPr>
        <w:t xml:space="preserve">uma ideia </w:t>
      </w:r>
      <w:r w:rsidR="00CF0C10" w:rsidRPr="00F254BA">
        <w:rPr>
          <w:sz w:val="22"/>
          <w:szCs w:val="22"/>
        </w:rPr>
        <w:t xml:space="preserve">também </w:t>
      </w:r>
      <w:r w:rsidR="008677E0" w:rsidRPr="00F254BA">
        <w:rPr>
          <w:sz w:val="22"/>
          <w:szCs w:val="22"/>
        </w:rPr>
        <w:t xml:space="preserve">proferida </w:t>
      </w:r>
      <w:r w:rsidR="004631EF" w:rsidRPr="00F254BA">
        <w:rPr>
          <w:sz w:val="22"/>
          <w:szCs w:val="22"/>
        </w:rPr>
        <w:t xml:space="preserve">no trabalho de Santos (2013), que permite a continuidade da simbologia do grupo familiar como uma família nuclear (Ribeiro </w:t>
      </w:r>
      <w:r w:rsidR="00271F7C" w:rsidRPr="00F254BA">
        <w:rPr>
          <w:sz w:val="22"/>
          <w:szCs w:val="22"/>
        </w:rPr>
        <w:t>&amp;</w:t>
      </w:r>
      <w:r w:rsidR="004631EF" w:rsidRPr="00F254BA">
        <w:rPr>
          <w:sz w:val="22"/>
          <w:szCs w:val="22"/>
        </w:rPr>
        <w:t xml:space="preserve"> Cruz, 2013).</w:t>
      </w:r>
    </w:p>
    <w:p w14:paraId="1AF0CD1C" w14:textId="77777777" w:rsidR="00D31228" w:rsidRPr="00F254BA" w:rsidRDefault="007C4637" w:rsidP="00F50DED">
      <w:pPr>
        <w:spacing w:line="360" w:lineRule="auto"/>
        <w:ind w:firstLine="709"/>
        <w:jc w:val="both"/>
        <w:rPr>
          <w:sz w:val="22"/>
          <w:szCs w:val="22"/>
        </w:rPr>
      </w:pPr>
      <w:r w:rsidRPr="00F254BA">
        <w:rPr>
          <w:sz w:val="22"/>
          <w:szCs w:val="22"/>
        </w:rPr>
        <w:t xml:space="preserve">Tendo em conta a composição das FMn, esta </w:t>
      </w:r>
      <w:r w:rsidR="006925CD" w:rsidRPr="00F254BA">
        <w:rPr>
          <w:sz w:val="22"/>
          <w:szCs w:val="22"/>
        </w:rPr>
        <w:t>f</w:t>
      </w:r>
      <w:r w:rsidR="002B55D6" w:rsidRPr="00F254BA">
        <w:rPr>
          <w:sz w:val="22"/>
          <w:szCs w:val="22"/>
        </w:rPr>
        <w:t xml:space="preserve">oi referida pelas crianças entrevistadas </w:t>
      </w:r>
      <w:r w:rsidRPr="00F254BA">
        <w:rPr>
          <w:sz w:val="22"/>
          <w:szCs w:val="22"/>
        </w:rPr>
        <w:t>como um aspeto positivas,</w:t>
      </w:r>
      <w:r w:rsidR="00D31228" w:rsidRPr="00F254BA">
        <w:rPr>
          <w:sz w:val="22"/>
          <w:szCs w:val="22"/>
        </w:rPr>
        <w:t xml:space="preserve"> o facto de se poder viver com um dos progenitores</w:t>
      </w:r>
      <w:r w:rsidR="002B55D6" w:rsidRPr="00F254BA">
        <w:rPr>
          <w:sz w:val="22"/>
          <w:szCs w:val="22"/>
        </w:rPr>
        <w:t xml:space="preserve"> (UC=4 CR_FTr)</w:t>
      </w:r>
      <w:r w:rsidR="00D31228" w:rsidRPr="00F254BA">
        <w:rPr>
          <w:sz w:val="22"/>
          <w:szCs w:val="22"/>
        </w:rPr>
        <w:t xml:space="preserve"> e/ou com irmãos</w:t>
      </w:r>
      <w:r w:rsidR="002B55D6" w:rsidRPr="00F254BA">
        <w:rPr>
          <w:sz w:val="22"/>
          <w:szCs w:val="22"/>
        </w:rPr>
        <w:t xml:space="preserve"> (UC=1 CR_FTr/UC=2 CR_FMn)</w:t>
      </w:r>
      <w:r w:rsidR="00D31228" w:rsidRPr="00F254BA">
        <w:rPr>
          <w:sz w:val="22"/>
          <w:szCs w:val="22"/>
        </w:rPr>
        <w:t xml:space="preserve">, pois </w:t>
      </w:r>
      <w:r w:rsidR="008677E0" w:rsidRPr="00F254BA">
        <w:rPr>
          <w:sz w:val="22"/>
          <w:szCs w:val="22"/>
        </w:rPr>
        <w:t>“</w:t>
      </w:r>
      <w:r w:rsidR="00D31228" w:rsidRPr="00F254BA">
        <w:rPr>
          <w:sz w:val="22"/>
          <w:szCs w:val="22"/>
        </w:rPr>
        <w:t>seria bem pior viver na rua</w:t>
      </w:r>
      <w:r w:rsidR="008677E0" w:rsidRPr="00F254BA">
        <w:rPr>
          <w:sz w:val="22"/>
          <w:szCs w:val="22"/>
        </w:rPr>
        <w:t>”</w:t>
      </w:r>
      <w:r w:rsidR="00D31228" w:rsidRPr="00F254BA">
        <w:rPr>
          <w:sz w:val="22"/>
          <w:szCs w:val="22"/>
        </w:rPr>
        <w:t>, como foi testemunhado pela CR20: “</w:t>
      </w:r>
      <w:r w:rsidR="00D31228" w:rsidRPr="00F254BA">
        <w:rPr>
          <w:i/>
          <w:sz w:val="22"/>
          <w:szCs w:val="22"/>
        </w:rPr>
        <w:t>há outros que não tem pai nem mãe e andam na rua sozinhos</w:t>
      </w:r>
      <w:r w:rsidR="00D31228" w:rsidRPr="00F254BA">
        <w:rPr>
          <w:sz w:val="22"/>
          <w:szCs w:val="22"/>
        </w:rPr>
        <w:t>”.</w:t>
      </w:r>
      <w:r w:rsidR="006925CD" w:rsidRPr="00F254BA">
        <w:rPr>
          <w:sz w:val="22"/>
          <w:szCs w:val="22"/>
        </w:rPr>
        <w:t xml:space="preserve"> </w:t>
      </w:r>
      <w:r w:rsidR="0012192F" w:rsidRPr="00F254BA">
        <w:rPr>
          <w:sz w:val="22"/>
          <w:szCs w:val="22"/>
        </w:rPr>
        <w:t>O testemunho desta criança vem realçar um problema social, ‘crianças que vivem na rua, abandonadas à sua sorte’, realçando a definição de Rizzini (2003) de “meninos de rua”: crianças que se vêm nas ruas, “</w:t>
      </w:r>
      <w:r w:rsidR="0012192F" w:rsidRPr="00F254BA">
        <w:rPr>
          <w:i/>
          <w:sz w:val="22"/>
          <w:szCs w:val="22"/>
        </w:rPr>
        <w:t>fora do alcance de suas famílias e longe d</w:t>
      </w:r>
      <w:r w:rsidR="001F454A" w:rsidRPr="00F254BA">
        <w:rPr>
          <w:i/>
          <w:sz w:val="22"/>
          <w:szCs w:val="22"/>
        </w:rPr>
        <w:t>os</w:t>
      </w:r>
      <w:r w:rsidR="004D328B" w:rsidRPr="00F254BA">
        <w:rPr>
          <w:i/>
          <w:sz w:val="22"/>
          <w:szCs w:val="22"/>
        </w:rPr>
        <w:t xml:space="preserve"> seus cuidados </w:t>
      </w:r>
      <w:r w:rsidR="001F454A" w:rsidRPr="00F254BA">
        <w:rPr>
          <w:i/>
          <w:sz w:val="22"/>
          <w:szCs w:val="22"/>
        </w:rPr>
        <w:t>(…)</w:t>
      </w:r>
      <w:r w:rsidR="004D328B" w:rsidRPr="00F254BA">
        <w:rPr>
          <w:i/>
          <w:sz w:val="22"/>
          <w:szCs w:val="22"/>
        </w:rPr>
        <w:t xml:space="preserve"> </w:t>
      </w:r>
      <w:r w:rsidR="0012192F" w:rsidRPr="00F254BA">
        <w:rPr>
          <w:i/>
          <w:sz w:val="22"/>
          <w:szCs w:val="22"/>
        </w:rPr>
        <w:t>morando nas ruas vivendo fora da proteção de um adulto ou responsável”</w:t>
      </w:r>
      <w:r w:rsidR="0012192F" w:rsidRPr="00F254BA">
        <w:rPr>
          <w:sz w:val="22"/>
          <w:szCs w:val="22"/>
        </w:rPr>
        <w:t xml:space="preserve"> (p.17). </w:t>
      </w:r>
      <w:r w:rsidR="006925CD" w:rsidRPr="00F254BA">
        <w:rPr>
          <w:sz w:val="22"/>
          <w:szCs w:val="22"/>
        </w:rPr>
        <w:t xml:space="preserve">Estes resultados vieram corroborar </w:t>
      </w:r>
      <w:r w:rsidR="00EE4436" w:rsidRPr="00F254BA">
        <w:rPr>
          <w:sz w:val="22"/>
          <w:szCs w:val="22"/>
        </w:rPr>
        <w:t xml:space="preserve">a referência </w:t>
      </w:r>
      <w:r w:rsidR="006925CD" w:rsidRPr="00F254BA">
        <w:rPr>
          <w:sz w:val="22"/>
          <w:szCs w:val="22"/>
        </w:rPr>
        <w:t xml:space="preserve">de Delfieu (2005), </w:t>
      </w:r>
      <w:r w:rsidR="00EE4436" w:rsidRPr="00F254BA">
        <w:rPr>
          <w:sz w:val="22"/>
          <w:szCs w:val="22"/>
        </w:rPr>
        <w:t xml:space="preserve">relativamente à </w:t>
      </w:r>
      <w:r w:rsidR="006925CD" w:rsidRPr="00F254BA">
        <w:rPr>
          <w:sz w:val="22"/>
          <w:szCs w:val="22"/>
        </w:rPr>
        <w:t>ausência de um</w:t>
      </w:r>
      <w:r w:rsidR="00EE4436" w:rsidRPr="00F254BA">
        <w:rPr>
          <w:sz w:val="22"/>
          <w:szCs w:val="22"/>
        </w:rPr>
        <w:t xml:space="preserve"> dos</w:t>
      </w:r>
      <w:r w:rsidR="006925CD" w:rsidRPr="00F254BA">
        <w:rPr>
          <w:sz w:val="22"/>
          <w:szCs w:val="22"/>
        </w:rPr>
        <w:t xml:space="preserve"> progenitor</w:t>
      </w:r>
      <w:r w:rsidR="00EE4436" w:rsidRPr="00F254BA">
        <w:rPr>
          <w:sz w:val="22"/>
          <w:szCs w:val="22"/>
        </w:rPr>
        <w:t>es</w:t>
      </w:r>
      <w:r w:rsidR="006925CD" w:rsidRPr="00F254BA">
        <w:rPr>
          <w:sz w:val="22"/>
          <w:szCs w:val="22"/>
        </w:rPr>
        <w:t xml:space="preserve"> como</w:t>
      </w:r>
      <w:r w:rsidR="00D57D6F" w:rsidRPr="00F254BA">
        <w:rPr>
          <w:sz w:val="22"/>
          <w:szCs w:val="22"/>
        </w:rPr>
        <w:t xml:space="preserve"> </w:t>
      </w:r>
      <w:r w:rsidR="00D57D6F" w:rsidRPr="00F254BA">
        <w:rPr>
          <w:sz w:val="22"/>
          <w:szCs w:val="22"/>
        </w:rPr>
        <w:lastRenderedPageBreak/>
        <w:t xml:space="preserve">causadora da </w:t>
      </w:r>
      <w:r w:rsidR="006925CD" w:rsidRPr="00F254BA">
        <w:rPr>
          <w:sz w:val="22"/>
          <w:szCs w:val="22"/>
        </w:rPr>
        <w:t xml:space="preserve">dificuldade </w:t>
      </w:r>
      <w:r w:rsidR="00D57D6F" w:rsidRPr="00F254BA">
        <w:rPr>
          <w:sz w:val="22"/>
          <w:szCs w:val="22"/>
        </w:rPr>
        <w:t>de</w:t>
      </w:r>
      <w:r w:rsidR="006925CD" w:rsidRPr="00F254BA">
        <w:rPr>
          <w:sz w:val="22"/>
          <w:szCs w:val="22"/>
        </w:rPr>
        <w:t xml:space="preserve"> adaptação à nova situação da família, </w:t>
      </w:r>
      <w:r w:rsidR="004D328B" w:rsidRPr="00F254BA">
        <w:rPr>
          <w:sz w:val="22"/>
          <w:szCs w:val="22"/>
        </w:rPr>
        <w:t xml:space="preserve">sugerindo </w:t>
      </w:r>
      <w:r w:rsidR="006925CD" w:rsidRPr="00F254BA">
        <w:rPr>
          <w:sz w:val="22"/>
          <w:szCs w:val="22"/>
        </w:rPr>
        <w:t>que afinal essa dificuldade pode ser ultrapassa</w:t>
      </w:r>
      <w:r w:rsidR="00EE4436" w:rsidRPr="00F254BA">
        <w:rPr>
          <w:sz w:val="22"/>
          <w:szCs w:val="22"/>
        </w:rPr>
        <w:t>da</w:t>
      </w:r>
      <w:r w:rsidR="006925CD" w:rsidRPr="00F254BA">
        <w:rPr>
          <w:sz w:val="22"/>
          <w:szCs w:val="22"/>
        </w:rPr>
        <w:t xml:space="preserve"> pela existência de um progenitor ou de</w:t>
      </w:r>
      <w:r w:rsidR="00D57D6F" w:rsidRPr="00F254BA">
        <w:rPr>
          <w:sz w:val="22"/>
          <w:szCs w:val="22"/>
        </w:rPr>
        <w:t xml:space="preserve"> um irmão.</w:t>
      </w:r>
    </w:p>
    <w:p w14:paraId="22F966BE" w14:textId="03C028FA" w:rsidR="005450A0" w:rsidRPr="00F254BA" w:rsidRDefault="00D17EE1" w:rsidP="00D17EE1">
      <w:pPr>
        <w:spacing w:line="360" w:lineRule="auto"/>
        <w:ind w:firstLine="709"/>
        <w:jc w:val="both"/>
        <w:rPr>
          <w:sz w:val="22"/>
          <w:szCs w:val="22"/>
        </w:rPr>
      </w:pPr>
      <w:r w:rsidRPr="00F254BA">
        <w:rPr>
          <w:sz w:val="22"/>
          <w:szCs w:val="22"/>
        </w:rPr>
        <w:t xml:space="preserve">Além </w:t>
      </w:r>
      <w:r w:rsidR="00D31228" w:rsidRPr="00F254BA">
        <w:rPr>
          <w:sz w:val="22"/>
          <w:szCs w:val="22"/>
        </w:rPr>
        <w:t>da composição familiar</w:t>
      </w:r>
      <w:r w:rsidR="002B55D6" w:rsidRPr="00F254BA">
        <w:rPr>
          <w:sz w:val="22"/>
          <w:szCs w:val="22"/>
        </w:rPr>
        <w:t xml:space="preserve">, outro dos </w:t>
      </w:r>
      <w:r w:rsidR="008D43E7" w:rsidRPr="00F254BA">
        <w:rPr>
          <w:sz w:val="22"/>
          <w:szCs w:val="22"/>
        </w:rPr>
        <w:t>aspetos positivos</w:t>
      </w:r>
      <w:r w:rsidR="002B55D6" w:rsidRPr="00F254BA">
        <w:rPr>
          <w:sz w:val="22"/>
          <w:szCs w:val="22"/>
        </w:rPr>
        <w:t xml:space="preserve"> que</w:t>
      </w:r>
      <w:r w:rsidR="008D43E7" w:rsidRPr="00F254BA">
        <w:rPr>
          <w:sz w:val="22"/>
          <w:szCs w:val="22"/>
        </w:rPr>
        <w:t xml:space="preserve"> as famílias</w:t>
      </w:r>
      <w:r w:rsidR="00280CD6" w:rsidRPr="00F254BA">
        <w:rPr>
          <w:sz w:val="22"/>
          <w:szCs w:val="22"/>
        </w:rPr>
        <w:t xml:space="preserve"> possuem,</w:t>
      </w:r>
      <w:r w:rsidR="00F64A36" w:rsidRPr="00F254BA">
        <w:rPr>
          <w:sz w:val="22"/>
          <w:szCs w:val="22"/>
        </w:rPr>
        <w:t xml:space="preserve"> </w:t>
      </w:r>
      <w:r w:rsidR="00B97293" w:rsidRPr="00F254BA">
        <w:rPr>
          <w:sz w:val="22"/>
          <w:szCs w:val="22"/>
        </w:rPr>
        <w:t>tem a ver com as</w:t>
      </w:r>
      <w:r w:rsidR="00F64A36" w:rsidRPr="00F254BA">
        <w:rPr>
          <w:sz w:val="22"/>
          <w:szCs w:val="22"/>
        </w:rPr>
        <w:t xml:space="preserve"> </w:t>
      </w:r>
      <w:r w:rsidR="00280CD6" w:rsidRPr="00F254BA">
        <w:rPr>
          <w:sz w:val="22"/>
          <w:szCs w:val="22"/>
        </w:rPr>
        <w:t xml:space="preserve">questões de afetividade </w:t>
      </w:r>
      <w:r w:rsidR="002B55D6" w:rsidRPr="00F254BA">
        <w:rPr>
          <w:sz w:val="22"/>
          <w:szCs w:val="22"/>
        </w:rPr>
        <w:t>e de cuidado</w:t>
      </w:r>
      <w:r w:rsidR="00280CD6" w:rsidRPr="00F254BA">
        <w:rPr>
          <w:sz w:val="22"/>
          <w:szCs w:val="22"/>
        </w:rPr>
        <w:t xml:space="preserve"> que </w:t>
      </w:r>
      <w:r w:rsidR="002B55D6" w:rsidRPr="00F254BA">
        <w:rPr>
          <w:sz w:val="22"/>
          <w:szCs w:val="22"/>
        </w:rPr>
        <w:t>as famílias oferecem às suas</w:t>
      </w:r>
      <w:r w:rsidR="00280CD6" w:rsidRPr="00F254BA">
        <w:rPr>
          <w:sz w:val="22"/>
          <w:szCs w:val="22"/>
        </w:rPr>
        <w:t xml:space="preserve"> crianças. </w:t>
      </w:r>
      <w:r w:rsidR="00174A98" w:rsidRPr="00F254BA">
        <w:rPr>
          <w:sz w:val="22"/>
          <w:szCs w:val="22"/>
        </w:rPr>
        <w:t xml:space="preserve">De acordo com Njemi (1988 cit. in Louro, 2012), as crianças </w:t>
      </w:r>
      <w:r w:rsidR="008E6DE8" w:rsidRPr="00F254BA">
        <w:rPr>
          <w:sz w:val="22"/>
          <w:szCs w:val="22"/>
        </w:rPr>
        <w:t xml:space="preserve">que </w:t>
      </w:r>
      <w:r w:rsidR="00C66C7D" w:rsidRPr="00F254BA">
        <w:rPr>
          <w:sz w:val="22"/>
          <w:szCs w:val="22"/>
        </w:rPr>
        <w:t>vivem em</w:t>
      </w:r>
      <w:r w:rsidR="008E6DE8" w:rsidRPr="00F254BA">
        <w:rPr>
          <w:sz w:val="22"/>
          <w:szCs w:val="22"/>
        </w:rPr>
        <w:t xml:space="preserve"> famílias que promovem afetos e cuidados entre os seus membros conseguem gerar representações positivas</w:t>
      </w:r>
      <w:r w:rsidR="004D328B" w:rsidRPr="00F254BA">
        <w:rPr>
          <w:sz w:val="22"/>
          <w:szCs w:val="22"/>
        </w:rPr>
        <w:t>.</w:t>
      </w:r>
      <w:r w:rsidR="002B55D6" w:rsidRPr="00F254BA">
        <w:rPr>
          <w:sz w:val="22"/>
          <w:szCs w:val="22"/>
        </w:rPr>
        <w:t xml:space="preserve"> </w:t>
      </w:r>
    </w:p>
    <w:p w14:paraId="54E74A02" w14:textId="140F8312" w:rsidR="00D17EE1" w:rsidRPr="00F254BA" w:rsidRDefault="002B55D6" w:rsidP="00D17EE1">
      <w:pPr>
        <w:spacing w:line="360" w:lineRule="auto"/>
        <w:ind w:firstLine="709"/>
        <w:jc w:val="both"/>
        <w:rPr>
          <w:sz w:val="22"/>
          <w:szCs w:val="22"/>
        </w:rPr>
      </w:pPr>
      <w:r w:rsidRPr="00F254BA">
        <w:rPr>
          <w:sz w:val="22"/>
          <w:szCs w:val="22"/>
        </w:rPr>
        <w:t xml:space="preserve">Através do quadro </w:t>
      </w:r>
      <w:r w:rsidR="00B538BB" w:rsidRPr="00F254BA">
        <w:rPr>
          <w:sz w:val="22"/>
          <w:szCs w:val="22"/>
        </w:rPr>
        <w:t>20</w:t>
      </w:r>
      <w:r w:rsidRPr="00F254BA">
        <w:rPr>
          <w:sz w:val="22"/>
          <w:szCs w:val="22"/>
        </w:rPr>
        <w:t xml:space="preserve">, é visível uma </w:t>
      </w:r>
      <w:r w:rsidR="00B97293" w:rsidRPr="00F254BA">
        <w:rPr>
          <w:sz w:val="22"/>
          <w:szCs w:val="22"/>
        </w:rPr>
        <w:t xml:space="preserve">perceção </w:t>
      </w:r>
      <w:r w:rsidRPr="00F254BA">
        <w:rPr>
          <w:sz w:val="22"/>
          <w:szCs w:val="22"/>
        </w:rPr>
        <w:t xml:space="preserve">mais positiva das famílias </w:t>
      </w:r>
      <w:r w:rsidR="003B15C5" w:rsidRPr="00F254BA">
        <w:rPr>
          <w:sz w:val="22"/>
          <w:szCs w:val="22"/>
        </w:rPr>
        <w:t>tradicionais por parte das crianças que vivem em núcleos familiares tradicionais</w:t>
      </w:r>
      <w:r w:rsidRPr="00F254BA">
        <w:rPr>
          <w:sz w:val="22"/>
          <w:szCs w:val="22"/>
        </w:rPr>
        <w:t>, não pelo número de registos</w:t>
      </w:r>
      <w:r w:rsidR="003B15C5" w:rsidRPr="00F254BA">
        <w:rPr>
          <w:sz w:val="22"/>
          <w:szCs w:val="22"/>
        </w:rPr>
        <w:t xml:space="preserve"> das expressões das crianças,</w:t>
      </w:r>
      <w:r w:rsidRPr="00F254BA">
        <w:rPr>
          <w:sz w:val="22"/>
          <w:szCs w:val="22"/>
        </w:rPr>
        <w:t xml:space="preserve"> mas pelo número de características que surgiram</w:t>
      </w:r>
      <w:r w:rsidR="003B15C5" w:rsidRPr="00F254BA">
        <w:rPr>
          <w:sz w:val="22"/>
          <w:szCs w:val="22"/>
        </w:rPr>
        <w:t xml:space="preserve"> na categoria dos afetos</w:t>
      </w:r>
      <w:r w:rsidRPr="00F254BA">
        <w:rPr>
          <w:sz w:val="22"/>
          <w:szCs w:val="22"/>
        </w:rPr>
        <w:t xml:space="preserve"> (Subcategorias = 4)</w:t>
      </w:r>
      <w:r w:rsidR="004D328B" w:rsidRPr="00F254BA">
        <w:rPr>
          <w:sz w:val="22"/>
          <w:szCs w:val="22"/>
        </w:rPr>
        <w:t xml:space="preserve"> </w:t>
      </w:r>
      <w:r w:rsidR="003B15C5" w:rsidRPr="00F254BA">
        <w:rPr>
          <w:sz w:val="22"/>
          <w:szCs w:val="22"/>
        </w:rPr>
        <w:t>e na categoria dos cuidados (subcategorias = 3)</w:t>
      </w:r>
      <w:r w:rsidR="005450A0" w:rsidRPr="00F254BA">
        <w:rPr>
          <w:sz w:val="22"/>
          <w:szCs w:val="22"/>
        </w:rPr>
        <w:t>,</w:t>
      </w:r>
      <w:r w:rsidR="003B15C5" w:rsidRPr="00F254BA">
        <w:rPr>
          <w:sz w:val="22"/>
          <w:szCs w:val="22"/>
        </w:rPr>
        <w:t xml:space="preserve"> </w:t>
      </w:r>
      <w:r w:rsidR="008D43E7" w:rsidRPr="00F254BA">
        <w:rPr>
          <w:sz w:val="22"/>
          <w:szCs w:val="22"/>
        </w:rPr>
        <w:t xml:space="preserve">consequência de bons afetos e cuidados que as suas famílias lhes dedicam, do mesmo modo que as crianças de FMn caracterizam as suas famílias </w:t>
      </w:r>
      <w:r w:rsidR="00B538BB" w:rsidRPr="00F254BA">
        <w:rPr>
          <w:sz w:val="22"/>
          <w:szCs w:val="22"/>
        </w:rPr>
        <w:t>com</w:t>
      </w:r>
      <w:r w:rsidR="00D31228" w:rsidRPr="00F254BA">
        <w:rPr>
          <w:sz w:val="22"/>
          <w:szCs w:val="22"/>
        </w:rPr>
        <w:t xml:space="preserve"> “amor”, um dos</w:t>
      </w:r>
      <w:r w:rsidR="00CA61BF" w:rsidRPr="00F254BA">
        <w:rPr>
          <w:sz w:val="22"/>
          <w:szCs w:val="22"/>
        </w:rPr>
        <w:t xml:space="preserve"> sinais de</w:t>
      </w:r>
      <w:r w:rsidR="00D31228" w:rsidRPr="00F254BA">
        <w:rPr>
          <w:sz w:val="22"/>
          <w:szCs w:val="22"/>
        </w:rPr>
        <w:t xml:space="preserve"> </w:t>
      </w:r>
      <w:r w:rsidR="00CA61BF" w:rsidRPr="00F254BA">
        <w:rPr>
          <w:sz w:val="22"/>
          <w:szCs w:val="22"/>
        </w:rPr>
        <w:t xml:space="preserve">afeto </w:t>
      </w:r>
      <w:r w:rsidR="00D31228" w:rsidRPr="00F254BA">
        <w:rPr>
          <w:sz w:val="22"/>
          <w:szCs w:val="22"/>
        </w:rPr>
        <w:t xml:space="preserve">mais </w:t>
      </w:r>
      <w:r w:rsidR="00CA61BF" w:rsidRPr="00F254BA">
        <w:rPr>
          <w:sz w:val="22"/>
          <w:szCs w:val="22"/>
        </w:rPr>
        <w:t xml:space="preserve">percebido </w:t>
      </w:r>
      <w:r w:rsidR="00D31228" w:rsidRPr="00F254BA">
        <w:rPr>
          <w:sz w:val="22"/>
          <w:szCs w:val="22"/>
        </w:rPr>
        <w:t>pelas crianças de FMn entrevistas (UC=10).</w:t>
      </w:r>
      <w:r w:rsidR="00B538BB" w:rsidRPr="00F254BA">
        <w:rPr>
          <w:sz w:val="22"/>
          <w:szCs w:val="22"/>
        </w:rPr>
        <w:t xml:space="preserve"> </w:t>
      </w:r>
    </w:p>
    <w:p w14:paraId="480F1767" w14:textId="3213036D" w:rsidR="003A12E8" w:rsidRPr="00F254BA" w:rsidRDefault="003A12E8" w:rsidP="00B27589">
      <w:pPr>
        <w:spacing w:line="360" w:lineRule="auto"/>
        <w:ind w:firstLine="709"/>
        <w:jc w:val="both"/>
        <w:rPr>
          <w:sz w:val="22"/>
          <w:szCs w:val="22"/>
        </w:rPr>
      </w:pPr>
      <w:r w:rsidRPr="00F254BA">
        <w:rPr>
          <w:sz w:val="22"/>
          <w:szCs w:val="22"/>
        </w:rPr>
        <w:t xml:space="preserve">O </w:t>
      </w:r>
      <w:r w:rsidR="0021166C" w:rsidRPr="00F254BA">
        <w:rPr>
          <w:sz w:val="22"/>
          <w:szCs w:val="22"/>
        </w:rPr>
        <w:t>último</w:t>
      </w:r>
      <w:r w:rsidRPr="00F254BA">
        <w:rPr>
          <w:sz w:val="22"/>
          <w:szCs w:val="22"/>
        </w:rPr>
        <w:t xml:space="preserve"> aspeto positivo das famílias </w:t>
      </w:r>
      <w:r w:rsidR="00B538BB" w:rsidRPr="00F254BA">
        <w:rPr>
          <w:sz w:val="22"/>
          <w:szCs w:val="22"/>
        </w:rPr>
        <w:t xml:space="preserve">monoparentais </w:t>
      </w:r>
      <w:r w:rsidRPr="00F254BA">
        <w:rPr>
          <w:sz w:val="22"/>
          <w:szCs w:val="22"/>
        </w:rPr>
        <w:t>em estudo prende-se com a habitação</w:t>
      </w:r>
      <w:r w:rsidR="0021166C" w:rsidRPr="00F254BA">
        <w:rPr>
          <w:sz w:val="22"/>
          <w:szCs w:val="22"/>
        </w:rPr>
        <w:t>.</w:t>
      </w:r>
      <w:r w:rsidRPr="00F254BA">
        <w:rPr>
          <w:sz w:val="22"/>
          <w:szCs w:val="22"/>
        </w:rPr>
        <w:t xml:space="preserve"> </w:t>
      </w:r>
      <w:r w:rsidR="0021166C" w:rsidRPr="00F254BA">
        <w:rPr>
          <w:sz w:val="22"/>
          <w:szCs w:val="22"/>
        </w:rPr>
        <w:t>Q</w:t>
      </w:r>
      <w:r w:rsidR="005E2A5A" w:rsidRPr="00F254BA">
        <w:rPr>
          <w:sz w:val="22"/>
          <w:szCs w:val="22"/>
        </w:rPr>
        <w:t>uando se dá a separação dos progenitores, este</w:t>
      </w:r>
      <w:r w:rsidR="0021166C" w:rsidRPr="00F254BA">
        <w:rPr>
          <w:sz w:val="22"/>
          <w:szCs w:val="22"/>
        </w:rPr>
        <w:t>s</w:t>
      </w:r>
      <w:r w:rsidR="005E2A5A" w:rsidRPr="00F254BA">
        <w:rPr>
          <w:sz w:val="22"/>
          <w:szCs w:val="22"/>
        </w:rPr>
        <w:t xml:space="preserve"> começa</w:t>
      </w:r>
      <w:r w:rsidR="0021166C" w:rsidRPr="00F254BA">
        <w:rPr>
          <w:sz w:val="22"/>
          <w:szCs w:val="22"/>
        </w:rPr>
        <w:t>m</w:t>
      </w:r>
      <w:r w:rsidR="005E2A5A" w:rsidRPr="00F254BA">
        <w:rPr>
          <w:sz w:val="22"/>
          <w:szCs w:val="22"/>
        </w:rPr>
        <w:t xml:space="preserve"> a viver cada um em sua residência, </w:t>
      </w:r>
      <w:r w:rsidR="00B27589" w:rsidRPr="00F254BA">
        <w:rPr>
          <w:sz w:val="22"/>
          <w:szCs w:val="22"/>
        </w:rPr>
        <w:t>mas o compromisso/responsabilidade parental (Rodrigues, 201</w:t>
      </w:r>
      <w:r w:rsidR="00C428EB" w:rsidRPr="00F254BA">
        <w:rPr>
          <w:sz w:val="22"/>
          <w:szCs w:val="22"/>
        </w:rPr>
        <w:t>1</w:t>
      </w:r>
      <w:r w:rsidR="00B27589" w:rsidRPr="00F254BA">
        <w:rPr>
          <w:sz w:val="22"/>
          <w:szCs w:val="22"/>
        </w:rPr>
        <w:t>) para com as crianças deve ser salvaguardado (Melo</w:t>
      </w:r>
      <w:r w:rsidR="00390841" w:rsidRPr="00F254BA">
        <w:rPr>
          <w:sz w:val="22"/>
          <w:szCs w:val="22"/>
        </w:rPr>
        <w:t>,</w:t>
      </w:r>
      <w:r w:rsidR="00B27589" w:rsidRPr="00F254BA">
        <w:rPr>
          <w:sz w:val="22"/>
          <w:szCs w:val="22"/>
        </w:rPr>
        <w:t xml:space="preserve"> </w:t>
      </w:r>
      <w:r w:rsidR="00390841" w:rsidRPr="00F254BA">
        <w:rPr>
          <w:sz w:val="22"/>
          <w:szCs w:val="22"/>
        </w:rPr>
        <w:t>Raposo, Carvalho, Bargado, Leal &amp; D’Oliveira</w:t>
      </w:r>
      <w:r w:rsidR="00B27589" w:rsidRPr="00F254BA">
        <w:rPr>
          <w:sz w:val="22"/>
          <w:szCs w:val="22"/>
        </w:rPr>
        <w:t xml:space="preserve">, 2009). A existência de duas casas na FMn permite que a criança </w:t>
      </w:r>
      <w:r w:rsidR="00C66C7D" w:rsidRPr="00F254BA">
        <w:rPr>
          <w:sz w:val="22"/>
          <w:szCs w:val="22"/>
        </w:rPr>
        <w:t>resida</w:t>
      </w:r>
      <w:r w:rsidR="00B27589" w:rsidRPr="00F254BA">
        <w:rPr>
          <w:sz w:val="22"/>
          <w:szCs w:val="22"/>
        </w:rPr>
        <w:t>, “</w:t>
      </w:r>
      <w:r w:rsidR="00B27589" w:rsidRPr="00F254BA">
        <w:rPr>
          <w:i/>
          <w:sz w:val="22"/>
          <w:szCs w:val="22"/>
        </w:rPr>
        <w:t>alternadamente (…) com cada um dos seus progenitores</w:t>
      </w:r>
      <w:r w:rsidR="00B27589" w:rsidRPr="00F254BA">
        <w:rPr>
          <w:sz w:val="22"/>
          <w:szCs w:val="22"/>
        </w:rPr>
        <w:t>”</w:t>
      </w:r>
      <w:r w:rsidR="00AE244F" w:rsidRPr="00F254BA">
        <w:rPr>
          <w:sz w:val="22"/>
          <w:szCs w:val="22"/>
        </w:rPr>
        <w:t xml:space="preserve"> (Melo et. al, 2009, p.85)</w:t>
      </w:r>
      <w:r w:rsidR="00B27589" w:rsidRPr="00F254BA">
        <w:rPr>
          <w:sz w:val="22"/>
          <w:szCs w:val="22"/>
        </w:rPr>
        <w:t xml:space="preserve"> permitindo a</w:t>
      </w:r>
      <w:r w:rsidR="0021166C" w:rsidRPr="00F254BA">
        <w:rPr>
          <w:sz w:val="22"/>
          <w:szCs w:val="22"/>
        </w:rPr>
        <w:t xml:space="preserve"> divisão dos cuidados e da educação da criança, de forma a concretizar uma boa coparentalidade</w:t>
      </w:r>
      <w:r w:rsidR="00AE244F" w:rsidRPr="00F254BA">
        <w:rPr>
          <w:sz w:val="22"/>
          <w:szCs w:val="22"/>
        </w:rPr>
        <w:t xml:space="preserve"> (Marinho, 2010)</w:t>
      </w:r>
      <w:r w:rsidR="00B27589" w:rsidRPr="00F254BA">
        <w:rPr>
          <w:sz w:val="22"/>
          <w:szCs w:val="22"/>
        </w:rPr>
        <w:t>, uma vez que</w:t>
      </w:r>
      <w:r w:rsidR="00C66C7D" w:rsidRPr="00F254BA">
        <w:rPr>
          <w:sz w:val="22"/>
          <w:szCs w:val="22"/>
        </w:rPr>
        <w:t xml:space="preserve"> esta</w:t>
      </w:r>
      <w:r w:rsidR="00B27589" w:rsidRPr="00F254BA">
        <w:rPr>
          <w:sz w:val="22"/>
          <w:szCs w:val="22"/>
        </w:rPr>
        <w:t xml:space="preserve"> permite </w:t>
      </w:r>
      <w:r w:rsidR="00AE244F" w:rsidRPr="00F254BA">
        <w:rPr>
          <w:sz w:val="22"/>
          <w:szCs w:val="22"/>
        </w:rPr>
        <w:t xml:space="preserve">uma </w:t>
      </w:r>
      <w:r w:rsidR="00B27589" w:rsidRPr="00F254BA">
        <w:rPr>
          <w:sz w:val="22"/>
          <w:szCs w:val="22"/>
        </w:rPr>
        <w:t>maior proximidade entre a criança e cada um dos pais</w:t>
      </w:r>
      <w:r w:rsidR="00AE244F" w:rsidRPr="00F254BA">
        <w:rPr>
          <w:sz w:val="22"/>
          <w:szCs w:val="22"/>
        </w:rPr>
        <w:t xml:space="preserve">; </w:t>
      </w:r>
      <w:r w:rsidR="00C66C7D" w:rsidRPr="00F254BA">
        <w:rPr>
          <w:sz w:val="22"/>
          <w:szCs w:val="22"/>
        </w:rPr>
        <w:t xml:space="preserve">impede que a criança tenha de </w:t>
      </w:r>
      <w:r w:rsidR="00B27589" w:rsidRPr="00F254BA">
        <w:rPr>
          <w:sz w:val="22"/>
          <w:szCs w:val="22"/>
        </w:rPr>
        <w:t>escolher</w:t>
      </w:r>
      <w:r w:rsidR="00C66C7D" w:rsidRPr="00F254BA">
        <w:rPr>
          <w:sz w:val="22"/>
          <w:szCs w:val="22"/>
        </w:rPr>
        <w:t xml:space="preserve"> entre</w:t>
      </w:r>
      <w:r w:rsidR="004D328B" w:rsidRPr="00F254BA">
        <w:rPr>
          <w:sz w:val="22"/>
          <w:szCs w:val="22"/>
        </w:rPr>
        <w:t xml:space="preserve"> </w:t>
      </w:r>
      <w:r w:rsidR="00C66C7D" w:rsidRPr="00F254BA">
        <w:rPr>
          <w:sz w:val="22"/>
          <w:szCs w:val="22"/>
        </w:rPr>
        <w:t xml:space="preserve">o </w:t>
      </w:r>
      <w:r w:rsidR="00B27589" w:rsidRPr="00F254BA">
        <w:rPr>
          <w:sz w:val="22"/>
          <w:szCs w:val="22"/>
        </w:rPr>
        <w:t>pai</w:t>
      </w:r>
      <w:r w:rsidR="00C66C7D" w:rsidRPr="00F254BA">
        <w:rPr>
          <w:sz w:val="22"/>
          <w:szCs w:val="22"/>
        </w:rPr>
        <w:t xml:space="preserve"> e a mãe</w:t>
      </w:r>
      <w:r w:rsidR="00B27589" w:rsidRPr="00F254BA">
        <w:rPr>
          <w:sz w:val="22"/>
          <w:szCs w:val="22"/>
        </w:rPr>
        <w:t xml:space="preserve"> </w:t>
      </w:r>
      <w:r w:rsidR="00AE244F" w:rsidRPr="00F254BA">
        <w:rPr>
          <w:sz w:val="22"/>
          <w:szCs w:val="22"/>
        </w:rPr>
        <w:t xml:space="preserve">e permite </w:t>
      </w:r>
      <w:r w:rsidR="00B27589" w:rsidRPr="00F254BA">
        <w:rPr>
          <w:sz w:val="22"/>
          <w:szCs w:val="22"/>
        </w:rPr>
        <w:t>a continuação das responsabilidades de ambos</w:t>
      </w:r>
      <w:r w:rsidR="00C428EB" w:rsidRPr="00F254BA">
        <w:rPr>
          <w:sz w:val="22"/>
          <w:szCs w:val="22"/>
        </w:rPr>
        <w:t xml:space="preserve"> (Schwartz, 1987 cit in. Pratas, 2012)</w:t>
      </w:r>
      <w:r w:rsidR="00B27589" w:rsidRPr="00F254BA">
        <w:rPr>
          <w:sz w:val="22"/>
          <w:szCs w:val="22"/>
        </w:rPr>
        <w:t>.</w:t>
      </w:r>
      <w:r w:rsidR="00AE244F" w:rsidRPr="00F254BA">
        <w:rPr>
          <w:sz w:val="22"/>
          <w:szCs w:val="22"/>
        </w:rPr>
        <w:t xml:space="preserve"> </w:t>
      </w:r>
      <w:r w:rsidR="00C66C7D" w:rsidRPr="00F254BA">
        <w:rPr>
          <w:sz w:val="22"/>
          <w:szCs w:val="22"/>
        </w:rPr>
        <w:t>Assim</w:t>
      </w:r>
      <w:r w:rsidR="00C428EB" w:rsidRPr="00F254BA">
        <w:rPr>
          <w:sz w:val="22"/>
          <w:szCs w:val="22"/>
        </w:rPr>
        <w:t>, a positividade de se ter duas casas</w:t>
      </w:r>
      <w:r w:rsidR="00C43F5E" w:rsidRPr="00F254BA">
        <w:rPr>
          <w:sz w:val="22"/>
          <w:szCs w:val="22"/>
        </w:rPr>
        <w:t xml:space="preserve"> referida por algumas crianças de FMn </w:t>
      </w:r>
      <w:r w:rsidR="00B538BB" w:rsidRPr="00F254BA">
        <w:rPr>
          <w:sz w:val="22"/>
          <w:szCs w:val="22"/>
        </w:rPr>
        <w:t xml:space="preserve">está </w:t>
      </w:r>
      <w:r w:rsidR="00C428EB" w:rsidRPr="00F254BA">
        <w:rPr>
          <w:sz w:val="22"/>
          <w:szCs w:val="22"/>
        </w:rPr>
        <w:t xml:space="preserve">relacionada como carinho e envolvimento </w:t>
      </w:r>
      <w:r w:rsidR="00B538BB" w:rsidRPr="00F254BA">
        <w:rPr>
          <w:sz w:val="22"/>
          <w:szCs w:val="22"/>
        </w:rPr>
        <w:t>do pai e da mãe</w:t>
      </w:r>
      <w:r w:rsidR="00C428EB" w:rsidRPr="00F254BA">
        <w:rPr>
          <w:sz w:val="22"/>
          <w:szCs w:val="22"/>
        </w:rPr>
        <w:t xml:space="preserve"> mesmo quando estes estão em casas diferentes.</w:t>
      </w:r>
    </w:p>
    <w:p w14:paraId="06019ABF" w14:textId="77777777" w:rsidR="006D01A9" w:rsidRPr="00F254BA" w:rsidRDefault="00AD25DD" w:rsidP="00E07031">
      <w:pPr>
        <w:pStyle w:val="Cabealho1"/>
        <w:numPr>
          <w:ilvl w:val="1"/>
          <w:numId w:val="14"/>
        </w:numPr>
        <w:spacing w:line="360" w:lineRule="auto"/>
        <w:jc w:val="both"/>
        <w:rPr>
          <w:sz w:val="24"/>
        </w:rPr>
      </w:pPr>
      <w:bookmarkStart w:id="375" w:name="_Toc468193196"/>
      <w:r w:rsidRPr="00F254BA">
        <w:rPr>
          <w:sz w:val="24"/>
        </w:rPr>
        <w:t>S</w:t>
      </w:r>
      <w:r w:rsidR="00995FDF" w:rsidRPr="00F254BA">
        <w:rPr>
          <w:sz w:val="24"/>
        </w:rPr>
        <w:t xml:space="preserve">entimentos </w:t>
      </w:r>
      <w:r w:rsidR="00E07031" w:rsidRPr="00F254BA">
        <w:rPr>
          <w:sz w:val="24"/>
        </w:rPr>
        <w:t xml:space="preserve">percebidos pelas crianças em relação às famílias </w:t>
      </w:r>
      <w:r w:rsidR="00A72B1C" w:rsidRPr="00F254BA">
        <w:rPr>
          <w:sz w:val="24"/>
          <w:szCs w:val="22"/>
        </w:rPr>
        <w:t>em estudo</w:t>
      </w:r>
      <w:bookmarkEnd w:id="375"/>
      <w:r w:rsidR="00A72B1C" w:rsidRPr="00F254BA">
        <w:rPr>
          <w:sz w:val="28"/>
        </w:rPr>
        <w:t xml:space="preserve"> </w:t>
      </w:r>
    </w:p>
    <w:p w14:paraId="069A3A14" w14:textId="77777777" w:rsidR="0025005D" w:rsidRPr="00F254BA" w:rsidRDefault="0025005D" w:rsidP="0025005D"/>
    <w:p w14:paraId="65B2B694" w14:textId="27F62DB3" w:rsidR="00995FDF" w:rsidRPr="00F254BA" w:rsidRDefault="00404C7D" w:rsidP="006831EA">
      <w:pPr>
        <w:spacing w:line="360" w:lineRule="auto"/>
        <w:ind w:firstLine="709"/>
        <w:jc w:val="both"/>
        <w:rPr>
          <w:sz w:val="22"/>
          <w:szCs w:val="22"/>
        </w:rPr>
      </w:pPr>
      <w:r w:rsidRPr="00F254BA">
        <w:rPr>
          <w:sz w:val="22"/>
          <w:szCs w:val="22"/>
        </w:rPr>
        <w:t xml:space="preserve">Relativamente ao </w:t>
      </w:r>
      <w:r w:rsidR="000C18DC" w:rsidRPr="00F254BA">
        <w:rPr>
          <w:sz w:val="22"/>
          <w:szCs w:val="22"/>
        </w:rPr>
        <w:t>quinto</w:t>
      </w:r>
      <w:r w:rsidRPr="00F254BA">
        <w:rPr>
          <w:sz w:val="22"/>
          <w:szCs w:val="22"/>
        </w:rPr>
        <w:t xml:space="preserve"> objetivo específico da presente investigação passa por conhecer os sentimentos percebidos pelas crianças em famílias tradicionais e monoparentais. Para desenvolver este tema, cada criança respondeu de acordo com </w:t>
      </w:r>
      <w:r w:rsidRPr="00F254BA">
        <w:rPr>
          <w:sz w:val="22"/>
          <w:szCs w:val="22"/>
        </w:rPr>
        <w:lastRenderedPageBreak/>
        <w:t xml:space="preserve">aquilo que sente na sua família e aquilo que </w:t>
      </w:r>
      <w:r w:rsidR="00CA61BF" w:rsidRPr="00F254BA">
        <w:rPr>
          <w:sz w:val="22"/>
          <w:szCs w:val="22"/>
        </w:rPr>
        <w:t xml:space="preserve">percebe </w:t>
      </w:r>
      <w:r w:rsidRPr="00F254BA">
        <w:rPr>
          <w:sz w:val="22"/>
          <w:szCs w:val="22"/>
        </w:rPr>
        <w:t>ser sentido por crianças que vivem em famílias diferentes.</w:t>
      </w:r>
    </w:p>
    <w:p w14:paraId="14133724" w14:textId="192852FA" w:rsidR="002602AB" w:rsidRPr="00F254BA" w:rsidRDefault="00FB3504" w:rsidP="009301FB">
      <w:pPr>
        <w:spacing w:line="360" w:lineRule="auto"/>
        <w:ind w:firstLine="709"/>
        <w:jc w:val="both"/>
        <w:rPr>
          <w:sz w:val="22"/>
          <w:szCs w:val="22"/>
        </w:rPr>
      </w:pPr>
      <w:r w:rsidRPr="00F254BA">
        <w:rPr>
          <w:sz w:val="22"/>
          <w:szCs w:val="22"/>
        </w:rPr>
        <w:t xml:space="preserve">Numa primeira análise, </w:t>
      </w:r>
      <w:r w:rsidR="00921217" w:rsidRPr="00F254BA">
        <w:rPr>
          <w:sz w:val="22"/>
          <w:szCs w:val="22"/>
        </w:rPr>
        <w:t xml:space="preserve">parece-nos que </w:t>
      </w:r>
      <w:r w:rsidR="00DA0976" w:rsidRPr="00F254BA">
        <w:rPr>
          <w:sz w:val="22"/>
          <w:szCs w:val="22"/>
        </w:rPr>
        <w:t xml:space="preserve">existe uma maior perceção </w:t>
      </w:r>
      <w:r w:rsidRPr="00F254BA">
        <w:rPr>
          <w:sz w:val="22"/>
          <w:szCs w:val="22"/>
        </w:rPr>
        <w:t xml:space="preserve">de sentimentos positivos (UC=24) </w:t>
      </w:r>
      <w:r w:rsidR="00921217" w:rsidRPr="00F254BA">
        <w:rPr>
          <w:sz w:val="22"/>
          <w:szCs w:val="22"/>
        </w:rPr>
        <w:t>direcionada às famílias tradicionais, por ambos os grupos, enquanto para as famílias monoparentais existe uma predominância de sentimentos negativos (UC=22). No entanto, após uma análise mais precisa, verifica-se que as diferenças estão</w:t>
      </w:r>
      <w:r w:rsidR="005E0C00" w:rsidRPr="00F254BA">
        <w:rPr>
          <w:sz w:val="22"/>
          <w:szCs w:val="22"/>
        </w:rPr>
        <w:t xml:space="preserve"> relacionadas com </w:t>
      </w:r>
      <w:r w:rsidRPr="00F254BA">
        <w:rPr>
          <w:sz w:val="22"/>
          <w:szCs w:val="22"/>
        </w:rPr>
        <w:t>as respostas das crianças entrevistadas</w:t>
      </w:r>
      <w:r w:rsidR="00921217" w:rsidRPr="00F254BA">
        <w:rPr>
          <w:sz w:val="22"/>
          <w:szCs w:val="22"/>
        </w:rPr>
        <w:t xml:space="preserve"> direcionadas às famílias diferentes da sua</w:t>
      </w:r>
      <w:r w:rsidRPr="00F254BA">
        <w:rPr>
          <w:sz w:val="22"/>
          <w:szCs w:val="22"/>
        </w:rPr>
        <w:t xml:space="preserve">, </w:t>
      </w:r>
      <w:r w:rsidR="00921217" w:rsidRPr="00F254BA">
        <w:rPr>
          <w:sz w:val="22"/>
          <w:szCs w:val="22"/>
        </w:rPr>
        <w:t xml:space="preserve">ou seja, como se verá mais adiante, as crianças de famílias monoparentais idealizam uma </w:t>
      </w:r>
      <w:r w:rsidR="005E0C00" w:rsidRPr="00F254BA">
        <w:rPr>
          <w:sz w:val="22"/>
          <w:szCs w:val="22"/>
        </w:rPr>
        <w:t>família</w:t>
      </w:r>
      <w:r w:rsidR="00921217" w:rsidRPr="00F254BA">
        <w:rPr>
          <w:sz w:val="22"/>
          <w:szCs w:val="22"/>
        </w:rPr>
        <w:t xml:space="preserve"> tradicional, </w:t>
      </w:r>
      <w:r w:rsidR="005E0C00" w:rsidRPr="00F254BA">
        <w:rPr>
          <w:sz w:val="22"/>
          <w:szCs w:val="22"/>
        </w:rPr>
        <w:t xml:space="preserve">e através da interpretação do quadro </w:t>
      </w:r>
      <w:r w:rsidR="006132DE" w:rsidRPr="00F254BA">
        <w:rPr>
          <w:sz w:val="22"/>
          <w:szCs w:val="22"/>
        </w:rPr>
        <w:t>25</w:t>
      </w:r>
      <w:r w:rsidR="005E0C00" w:rsidRPr="00F254BA">
        <w:rPr>
          <w:sz w:val="22"/>
          <w:szCs w:val="22"/>
        </w:rPr>
        <w:t>, nota-se que estas crianças percecionam mais</w:t>
      </w:r>
      <w:r w:rsidR="00921217" w:rsidRPr="00F254BA">
        <w:rPr>
          <w:sz w:val="22"/>
          <w:szCs w:val="22"/>
        </w:rPr>
        <w:t xml:space="preserve"> sentimentos positivos do que negativos</w:t>
      </w:r>
      <w:r w:rsidR="005E0C00" w:rsidRPr="00F254BA">
        <w:rPr>
          <w:sz w:val="22"/>
          <w:szCs w:val="22"/>
        </w:rPr>
        <w:t xml:space="preserve"> relativamente às famílias tradicionais</w:t>
      </w:r>
      <w:r w:rsidR="002602AB" w:rsidRPr="00F254BA">
        <w:rPr>
          <w:sz w:val="22"/>
          <w:szCs w:val="22"/>
        </w:rPr>
        <w:t xml:space="preserve"> (UR=10 CR_FMn)</w:t>
      </w:r>
      <w:r w:rsidR="00921217" w:rsidRPr="00F254BA">
        <w:rPr>
          <w:sz w:val="22"/>
          <w:szCs w:val="22"/>
        </w:rPr>
        <w:t>,</w:t>
      </w:r>
      <w:r w:rsidR="002602AB" w:rsidRPr="00F254BA">
        <w:rPr>
          <w:sz w:val="22"/>
          <w:szCs w:val="22"/>
        </w:rPr>
        <w:t xml:space="preserve"> do que as crianças de FTr relativamente às FMn (UR=3 CR_FTr). </w:t>
      </w:r>
    </w:p>
    <w:p w14:paraId="40371EB8" w14:textId="2C96EBB8" w:rsidR="00FB3504" w:rsidRPr="00F254BA" w:rsidRDefault="002602AB" w:rsidP="009301FB">
      <w:pPr>
        <w:spacing w:line="360" w:lineRule="auto"/>
        <w:ind w:firstLine="709"/>
        <w:jc w:val="both"/>
        <w:rPr>
          <w:sz w:val="22"/>
          <w:szCs w:val="22"/>
        </w:rPr>
      </w:pPr>
      <w:r w:rsidRPr="00F254BA">
        <w:rPr>
          <w:sz w:val="22"/>
          <w:szCs w:val="22"/>
        </w:rPr>
        <w:t>Contrariamente,</w:t>
      </w:r>
      <w:r w:rsidR="00921217" w:rsidRPr="00F254BA">
        <w:rPr>
          <w:sz w:val="22"/>
          <w:szCs w:val="22"/>
        </w:rPr>
        <w:t xml:space="preserve"> as crianças de famílias tradicionais</w:t>
      </w:r>
      <w:r w:rsidR="005E0C00" w:rsidRPr="00F254BA">
        <w:rPr>
          <w:sz w:val="22"/>
          <w:szCs w:val="22"/>
        </w:rPr>
        <w:t xml:space="preserve">, percecionam que as crianças que vivem em FMn </w:t>
      </w:r>
      <w:r w:rsidRPr="00F254BA">
        <w:rPr>
          <w:sz w:val="22"/>
          <w:szCs w:val="22"/>
        </w:rPr>
        <w:t xml:space="preserve">retêm mais sentimentos negativos </w:t>
      </w:r>
      <w:r w:rsidR="005E0C00" w:rsidRPr="00F254BA">
        <w:rPr>
          <w:sz w:val="22"/>
          <w:szCs w:val="22"/>
        </w:rPr>
        <w:t>e</w:t>
      </w:r>
      <w:r w:rsidRPr="00F254BA">
        <w:rPr>
          <w:sz w:val="22"/>
          <w:szCs w:val="22"/>
        </w:rPr>
        <w:t xml:space="preserve"> (UR=14 CR_FTr), contrapondo com a perceção negativa das crianças de FMn fase às famílias tradicionais (UR=1 CR_FMn). A </w:t>
      </w:r>
      <w:r w:rsidR="005E0C00" w:rsidRPr="00F254BA">
        <w:rPr>
          <w:sz w:val="22"/>
          <w:szCs w:val="22"/>
        </w:rPr>
        <w:t xml:space="preserve">perceção </w:t>
      </w:r>
      <w:r w:rsidRPr="00F254BA">
        <w:rPr>
          <w:sz w:val="22"/>
          <w:szCs w:val="22"/>
        </w:rPr>
        <w:t>negativa das crianças de FTr relativamente às famílias monoparentais deve</w:t>
      </w:r>
      <w:r w:rsidR="005E0C00" w:rsidRPr="00F254BA">
        <w:rPr>
          <w:sz w:val="22"/>
          <w:szCs w:val="22"/>
        </w:rPr>
        <w:t xml:space="preserve">-se </w:t>
      </w:r>
      <w:r w:rsidRPr="00F254BA">
        <w:rPr>
          <w:sz w:val="22"/>
          <w:szCs w:val="22"/>
        </w:rPr>
        <w:t>a um medo de ficar sozinha</w:t>
      </w:r>
      <w:r w:rsidR="00CA61BF" w:rsidRPr="00F254BA">
        <w:rPr>
          <w:sz w:val="22"/>
          <w:szCs w:val="22"/>
        </w:rPr>
        <w:t>; ficar</w:t>
      </w:r>
      <w:r w:rsidR="00F64A36" w:rsidRPr="00F254BA">
        <w:rPr>
          <w:sz w:val="22"/>
          <w:szCs w:val="22"/>
        </w:rPr>
        <w:t xml:space="preserve"> </w:t>
      </w:r>
      <w:r w:rsidRPr="00F254BA">
        <w:rPr>
          <w:sz w:val="22"/>
          <w:szCs w:val="22"/>
        </w:rPr>
        <w:t xml:space="preserve">sem um dos progenitores (Schabbel, 2005; Almeida et al. 2000). </w:t>
      </w:r>
    </w:p>
    <w:p w14:paraId="1DA24CFE" w14:textId="77777777" w:rsidR="00EE4436" w:rsidRPr="00F254BA" w:rsidRDefault="00EE4436" w:rsidP="006831EA">
      <w:pPr>
        <w:spacing w:line="360" w:lineRule="auto"/>
        <w:ind w:firstLine="709"/>
        <w:jc w:val="both"/>
        <w:rPr>
          <w:sz w:val="22"/>
          <w:szCs w:val="22"/>
        </w:rPr>
      </w:pPr>
    </w:p>
    <w:p w14:paraId="76705F12" w14:textId="77777777" w:rsidR="00995FDF" w:rsidRPr="00F254BA" w:rsidRDefault="004069F1" w:rsidP="00A6384B">
      <w:pPr>
        <w:pStyle w:val="Cabealho1"/>
        <w:numPr>
          <w:ilvl w:val="1"/>
          <w:numId w:val="14"/>
        </w:numPr>
        <w:spacing w:before="0" w:after="0"/>
        <w:rPr>
          <w:sz w:val="24"/>
        </w:rPr>
      </w:pPr>
      <w:bookmarkStart w:id="376" w:name="_Toc468193197"/>
      <w:r w:rsidRPr="00F254BA">
        <w:rPr>
          <w:sz w:val="24"/>
        </w:rPr>
        <w:t xml:space="preserve">A </w:t>
      </w:r>
      <w:r w:rsidR="00612329" w:rsidRPr="00F254BA">
        <w:rPr>
          <w:sz w:val="24"/>
        </w:rPr>
        <w:t xml:space="preserve">Perceção </w:t>
      </w:r>
      <w:r w:rsidR="00E07031" w:rsidRPr="00F254BA">
        <w:rPr>
          <w:sz w:val="24"/>
        </w:rPr>
        <w:t>das funções</w:t>
      </w:r>
      <w:r w:rsidR="00995FDF" w:rsidRPr="00F254BA">
        <w:rPr>
          <w:sz w:val="24"/>
        </w:rPr>
        <w:t xml:space="preserve"> dos </w:t>
      </w:r>
      <w:r w:rsidR="00AD25DD" w:rsidRPr="00F254BA">
        <w:rPr>
          <w:sz w:val="24"/>
        </w:rPr>
        <w:t>E</w:t>
      </w:r>
      <w:r w:rsidR="00995FDF" w:rsidRPr="00F254BA">
        <w:rPr>
          <w:sz w:val="24"/>
        </w:rPr>
        <w:t xml:space="preserve">lementos das </w:t>
      </w:r>
      <w:r w:rsidR="00AD25DD" w:rsidRPr="00F254BA">
        <w:rPr>
          <w:sz w:val="24"/>
        </w:rPr>
        <w:t>F</w:t>
      </w:r>
      <w:r w:rsidR="00995FDF" w:rsidRPr="00F254BA">
        <w:rPr>
          <w:sz w:val="24"/>
        </w:rPr>
        <w:t>amílias</w:t>
      </w:r>
      <w:r w:rsidR="00A72B1C" w:rsidRPr="00F254BA">
        <w:rPr>
          <w:sz w:val="22"/>
          <w:szCs w:val="22"/>
        </w:rPr>
        <w:t xml:space="preserve"> </w:t>
      </w:r>
      <w:r w:rsidR="00A72B1C" w:rsidRPr="00F254BA">
        <w:rPr>
          <w:sz w:val="24"/>
          <w:szCs w:val="22"/>
        </w:rPr>
        <w:t>em estudo</w:t>
      </w:r>
      <w:bookmarkEnd w:id="376"/>
    </w:p>
    <w:p w14:paraId="4FFC3B96" w14:textId="77777777" w:rsidR="00995FDF" w:rsidRPr="00F254BA" w:rsidRDefault="00995FDF" w:rsidP="00995FDF">
      <w:pPr>
        <w:spacing w:line="360" w:lineRule="auto"/>
        <w:jc w:val="both"/>
        <w:rPr>
          <w:sz w:val="22"/>
          <w:szCs w:val="22"/>
        </w:rPr>
      </w:pPr>
    </w:p>
    <w:p w14:paraId="1A86C1AF" w14:textId="6964A52C" w:rsidR="0002008D" w:rsidRPr="00F254BA" w:rsidRDefault="0002008D" w:rsidP="0002008D">
      <w:pPr>
        <w:spacing w:line="360" w:lineRule="auto"/>
        <w:ind w:firstLine="709"/>
        <w:jc w:val="both"/>
        <w:rPr>
          <w:sz w:val="22"/>
          <w:szCs w:val="22"/>
        </w:rPr>
      </w:pPr>
      <w:r w:rsidRPr="00F254BA">
        <w:rPr>
          <w:sz w:val="22"/>
          <w:szCs w:val="22"/>
        </w:rPr>
        <w:t xml:space="preserve">Relativamente ao </w:t>
      </w:r>
      <w:r w:rsidR="000C18DC" w:rsidRPr="00F254BA">
        <w:rPr>
          <w:sz w:val="22"/>
          <w:szCs w:val="22"/>
        </w:rPr>
        <w:t>sexto</w:t>
      </w:r>
      <w:r w:rsidRPr="00F254BA">
        <w:rPr>
          <w:sz w:val="22"/>
          <w:szCs w:val="22"/>
        </w:rPr>
        <w:t xml:space="preserve"> objetivo espe</w:t>
      </w:r>
      <w:r w:rsidR="00D1208C" w:rsidRPr="00F254BA">
        <w:rPr>
          <w:sz w:val="22"/>
          <w:szCs w:val="22"/>
        </w:rPr>
        <w:t xml:space="preserve">cífico da presente investigação, este </w:t>
      </w:r>
      <w:r w:rsidRPr="00F254BA">
        <w:rPr>
          <w:sz w:val="22"/>
          <w:szCs w:val="22"/>
        </w:rPr>
        <w:t xml:space="preserve">passa por conhecer </w:t>
      </w:r>
      <w:r w:rsidR="00E07031" w:rsidRPr="00F254BA">
        <w:rPr>
          <w:sz w:val="22"/>
          <w:szCs w:val="22"/>
        </w:rPr>
        <w:t>as funções</w:t>
      </w:r>
      <w:r w:rsidRPr="00F254BA">
        <w:rPr>
          <w:sz w:val="22"/>
          <w:szCs w:val="22"/>
        </w:rPr>
        <w:t xml:space="preserve"> dos vários elementos da família percebidos pelas crianças em famílias tradicionais e monoparentais. Para desenvolver este tema, cada criança respondeu de acordo com aquilo</w:t>
      </w:r>
      <w:r w:rsidR="00D1208C" w:rsidRPr="00F254BA">
        <w:rPr>
          <w:sz w:val="22"/>
          <w:szCs w:val="22"/>
        </w:rPr>
        <w:t xml:space="preserve"> que</w:t>
      </w:r>
      <w:r w:rsidRPr="00F254BA">
        <w:rPr>
          <w:sz w:val="22"/>
          <w:szCs w:val="22"/>
        </w:rPr>
        <w:t xml:space="preserve"> </w:t>
      </w:r>
      <w:r w:rsidR="00D1208C" w:rsidRPr="00F254BA">
        <w:rPr>
          <w:sz w:val="22"/>
          <w:szCs w:val="22"/>
        </w:rPr>
        <w:t>percebe</w:t>
      </w:r>
      <w:r w:rsidR="006831EA" w:rsidRPr="00F254BA">
        <w:rPr>
          <w:sz w:val="22"/>
          <w:szCs w:val="22"/>
        </w:rPr>
        <w:t xml:space="preserve"> ser </w:t>
      </w:r>
      <w:r w:rsidR="00E07031" w:rsidRPr="00F254BA">
        <w:rPr>
          <w:sz w:val="22"/>
          <w:szCs w:val="22"/>
        </w:rPr>
        <w:t>as funções</w:t>
      </w:r>
      <w:r w:rsidR="006831EA" w:rsidRPr="00F254BA">
        <w:rPr>
          <w:sz w:val="22"/>
          <w:szCs w:val="22"/>
        </w:rPr>
        <w:t xml:space="preserve"> dos vários elementos da</w:t>
      </w:r>
      <w:r w:rsidRPr="00F254BA">
        <w:rPr>
          <w:sz w:val="22"/>
          <w:szCs w:val="22"/>
        </w:rPr>
        <w:t xml:space="preserve"> sua família e aquilo que percebe ser </w:t>
      </w:r>
      <w:r w:rsidR="00E07031" w:rsidRPr="00F254BA">
        <w:rPr>
          <w:sz w:val="22"/>
          <w:szCs w:val="22"/>
        </w:rPr>
        <w:t>as funções</w:t>
      </w:r>
      <w:r w:rsidR="006831EA" w:rsidRPr="00F254BA">
        <w:rPr>
          <w:sz w:val="22"/>
          <w:szCs w:val="22"/>
        </w:rPr>
        <w:t xml:space="preserve"> dos vários elementos</w:t>
      </w:r>
      <w:r w:rsidR="000E5D51" w:rsidRPr="00F254BA">
        <w:rPr>
          <w:sz w:val="22"/>
          <w:szCs w:val="22"/>
        </w:rPr>
        <w:t xml:space="preserve"> da forma de família diferente </w:t>
      </w:r>
      <w:r w:rsidR="00CA61BF" w:rsidRPr="00F254BA">
        <w:rPr>
          <w:sz w:val="22"/>
          <w:szCs w:val="22"/>
        </w:rPr>
        <w:t xml:space="preserve">da </w:t>
      </w:r>
      <w:r w:rsidR="000E5D51" w:rsidRPr="00F254BA">
        <w:rPr>
          <w:sz w:val="22"/>
          <w:szCs w:val="22"/>
        </w:rPr>
        <w:t xml:space="preserve">sua e que está a ser </w:t>
      </w:r>
      <w:r w:rsidR="00833C39" w:rsidRPr="00F254BA">
        <w:rPr>
          <w:sz w:val="22"/>
          <w:szCs w:val="22"/>
        </w:rPr>
        <w:t>comentada</w:t>
      </w:r>
      <w:r w:rsidR="00582703" w:rsidRPr="00F254BA">
        <w:rPr>
          <w:sz w:val="22"/>
          <w:szCs w:val="22"/>
        </w:rPr>
        <w:t>.</w:t>
      </w:r>
      <w:r w:rsidRPr="00F254BA">
        <w:rPr>
          <w:sz w:val="22"/>
          <w:szCs w:val="22"/>
        </w:rPr>
        <w:t xml:space="preserve"> </w:t>
      </w:r>
    </w:p>
    <w:p w14:paraId="3EC12865" w14:textId="77777777" w:rsidR="000029EF" w:rsidRPr="00F254BA" w:rsidRDefault="000E1658" w:rsidP="000029EF">
      <w:pPr>
        <w:spacing w:line="360" w:lineRule="auto"/>
        <w:ind w:firstLine="709"/>
        <w:jc w:val="both"/>
        <w:rPr>
          <w:sz w:val="22"/>
          <w:szCs w:val="22"/>
        </w:rPr>
      </w:pPr>
      <w:r w:rsidRPr="00F254BA">
        <w:rPr>
          <w:sz w:val="22"/>
          <w:szCs w:val="22"/>
        </w:rPr>
        <w:t xml:space="preserve">Segundo </w:t>
      </w:r>
      <w:r w:rsidR="000029EF" w:rsidRPr="00F254BA">
        <w:rPr>
          <w:sz w:val="22"/>
          <w:szCs w:val="22"/>
        </w:rPr>
        <w:t xml:space="preserve">os autores </w:t>
      </w:r>
      <w:r w:rsidR="00A05A9C" w:rsidRPr="00F254BA">
        <w:rPr>
          <w:sz w:val="22"/>
          <w:szCs w:val="22"/>
        </w:rPr>
        <w:t>Marques (2015)</w:t>
      </w:r>
      <w:r w:rsidR="00C51EC9" w:rsidRPr="00F254BA">
        <w:rPr>
          <w:sz w:val="22"/>
          <w:szCs w:val="22"/>
        </w:rPr>
        <w:t xml:space="preserve">, </w:t>
      </w:r>
      <w:r w:rsidR="000029EF" w:rsidRPr="00F254BA">
        <w:rPr>
          <w:sz w:val="22"/>
          <w:szCs w:val="22"/>
        </w:rPr>
        <w:t xml:space="preserve">Pratta </w:t>
      </w:r>
      <w:r w:rsidR="00D050BE" w:rsidRPr="00F254BA">
        <w:rPr>
          <w:sz w:val="22"/>
          <w:szCs w:val="22"/>
        </w:rPr>
        <w:t xml:space="preserve">e </w:t>
      </w:r>
      <w:r w:rsidR="000029EF" w:rsidRPr="00F254BA">
        <w:rPr>
          <w:sz w:val="22"/>
          <w:szCs w:val="22"/>
        </w:rPr>
        <w:t>Santos (2007)</w:t>
      </w:r>
      <w:r w:rsidR="00C51EC9" w:rsidRPr="00F254BA">
        <w:rPr>
          <w:sz w:val="22"/>
          <w:szCs w:val="22"/>
        </w:rPr>
        <w:t xml:space="preserve"> e Vaz </w:t>
      </w:r>
      <w:r w:rsidR="00D050BE" w:rsidRPr="00F254BA">
        <w:rPr>
          <w:sz w:val="22"/>
          <w:szCs w:val="22"/>
        </w:rPr>
        <w:t>e</w:t>
      </w:r>
      <w:r w:rsidR="00C51EC9" w:rsidRPr="00F254BA">
        <w:rPr>
          <w:sz w:val="22"/>
          <w:szCs w:val="22"/>
        </w:rPr>
        <w:t xml:space="preserve"> Relvas (2002)</w:t>
      </w:r>
      <w:r w:rsidR="00A05A9C" w:rsidRPr="00F254BA">
        <w:rPr>
          <w:sz w:val="22"/>
          <w:szCs w:val="22"/>
        </w:rPr>
        <w:t>,</w:t>
      </w:r>
      <w:r w:rsidR="00A21A2D" w:rsidRPr="00F254BA">
        <w:rPr>
          <w:sz w:val="22"/>
          <w:szCs w:val="22"/>
        </w:rPr>
        <w:t xml:space="preserve"> o homem</w:t>
      </w:r>
      <w:r w:rsidR="000029EF" w:rsidRPr="00F254BA">
        <w:rPr>
          <w:sz w:val="22"/>
          <w:szCs w:val="22"/>
        </w:rPr>
        <w:t xml:space="preserve">, de antigamente, </w:t>
      </w:r>
      <w:r w:rsidR="00612329" w:rsidRPr="00F254BA">
        <w:rPr>
          <w:sz w:val="22"/>
          <w:szCs w:val="22"/>
        </w:rPr>
        <w:t xml:space="preserve">era </w:t>
      </w:r>
      <w:r w:rsidR="000029EF" w:rsidRPr="00F254BA">
        <w:rPr>
          <w:sz w:val="22"/>
          <w:szCs w:val="22"/>
        </w:rPr>
        <w:t xml:space="preserve">o responsável pela </w:t>
      </w:r>
      <w:r w:rsidR="00A21A2D" w:rsidRPr="00F254BA">
        <w:rPr>
          <w:sz w:val="22"/>
          <w:szCs w:val="22"/>
        </w:rPr>
        <w:t>tarefa de levar o dinheiro para ca</w:t>
      </w:r>
      <w:r w:rsidR="00582703" w:rsidRPr="00F254BA">
        <w:rPr>
          <w:sz w:val="22"/>
          <w:szCs w:val="22"/>
        </w:rPr>
        <w:t>sa</w:t>
      </w:r>
      <w:r w:rsidR="00C51EC9" w:rsidRPr="00F254BA">
        <w:rPr>
          <w:sz w:val="22"/>
          <w:szCs w:val="22"/>
        </w:rPr>
        <w:t>,</w:t>
      </w:r>
      <w:r w:rsidR="00AC048D" w:rsidRPr="00F254BA">
        <w:rPr>
          <w:sz w:val="22"/>
          <w:szCs w:val="22"/>
        </w:rPr>
        <w:t xml:space="preserve"> </w:t>
      </w:r>
      <w:r w:rsidR="00612329" w:rsidRPr="00F254BA">
        <w:rPr>
          <w:sz w:val="22"/>
          <w:szCs w:val="22"/>
        </w:rPr>
        <w:t xml:space="preserve">impor </w:t>
      </w:r>
      <w:r w:rsidR="00C51EC9" w:rsidRPr="00F254BA">
        <w:rPr>
          <w:sz w:val="22"/>
          <w:szCs w:val="22"/>
        </w:rPr>
        <w:t>regras e disciplina</w:t>
      </w:r>
      <w:r w:rsidR="00612329" w:rsidRPr="00F254BA">
        <w:rPr>
          <w:sz w:val="22"/>
          <w:szCs w:val="22"/>
        </w:rPr>
        <w:t>,</w:t>
      </w:r>
      <w:r w:rsidR="00582703" w:rsidRPr="00F254BA">
        <w:rPr>
          <w:sz w:val="22"/>
          <w:szCs w:val="22"/>
        </w:rPr>
        <w:t xml:space="preserve"> intervindo n</w:t>
      </w:r>
      <w:r w:rsidR="00A21A2D" w:rsidRPr="00F254BA">
        <w:rPr>
          <w:sz w:val="22"/>
          <w:szCs w:val="22"/>
        </w:rPr>
        <w:t>a educação dos filhos só em casos mais graves</w:t>
      </w:r>
      <w:r w:rsidR="00612329" w:rsidRPr="00F254BA">
        <w:rPr>
          <w:sz w:val="22"/>
          <w:szCs w:val="22"/>
        </w:rPr>
        <w:t>.</w:t>
      </w:r>
      <w:r w:rsidR="000029EF" w:rsidRPr="00F254BA">
        <w:rPr>
          <w:sz w:val="22"/>
          <w:szCs w:val="22"/>
        </w:rPr>
        <w:t xml:space="preserve"> </w:t>
      </w:r>
      <w:r w:rsidR="00612329" w:rsidRPr="00F254BA">
        <w:rPr>
          <w:sz w:val="22"/>
          <w:szCs w:val="22"/>
        </w:rPr>
        <w:t xml:space="preserve">Cabia </w:t>
      </w:r>
      <w:r w:rsidR="00A21A2D" w:rsidRPr="00F254BA">
        <w:rPr>
          <w:sz w:val="22"/>
          <w:szCs w:val="22"/>
        </w:rPr>
        <w:t>à mulher a tarefa de educar os filhos</w:t>
      </w:r>
      <w:r w:rsidR="00C51EC9" w:rsidRPr="00F254BA">
        <w:rPr>
          <w:sz w:val="22"/>
          <w:szCs w:val="22"/>
        </w:rPr>
        <w:t xml:space="preserve">, a gestão das tarefas domésticas como o preparar as refeições, o </w:t>
      </w:r>
      <w:r w:rsidR="00A21A2D" w:rsidRPr="00F254BA">
        <w:rPr>
          <w:sz w:val="22"/>
          <w:szCs w:val="22"/>
        </w:rPr>
        <w:t>cu</w:t>
      </w:r>
      <w:r w:rsidR="00582703" w:rsidRPr="00F254BA">
        <w:rPr>
          <w:sz w:val="22"/>
          <w:szCs w:val="22"/>
        </w:rPr>
        <w:t xml:space="preserve">idar </w:t>
      </w:r>
      <w:r w:rsidR="00C51EC9" w:rsidRPr="00F254BA">
        <w:rPr>
          <w:sz w:val="22"/>
          <w:szCs w:val="22"/>
        </w:rPr>
        <w:t xml:space="preserve">da roupa e </w:t>
      </w:r>
      <w:r w:rsidR="00612329" w:rsidRPr="00F254BA">
        <w:rPr>
          <w:sz w:val="22"/>
          <w:szCs w:val="22"/>
        </w:rPr>
        <w:t>d</w:t>
      </w:r>
      <w:r w:rsidR="00C51EC9" w:rsidRPr="00F254BA">
        <w:rPr>
          <w:sz w:val="22"/>
          <w:szCs w:val="22"/>
        </w:rPr>
        <w:t>as compras</w:t>
      </w:r>
      <w:r w:rsidR="00AC048D" w:rsidRPr="00F254BA">
        <w:rPr>
          <w:sz w:val="22"/>
          <w:szCs w:val="22"/>
        </w:rPr>
        <w:t xml:space="preserve">. </w:t>
      </w:r>
      <w:r w:rsidR="00612329" w:rsidRPr="00F254BA">
        <w:rPr>
          <w:sz w:val="22"/>
          <w:szCs w:val="22"/>
        </w:rPr>
        <w:t xml:space="preserve">Poucas </w:t>
      </w:r>
      <w:r w:rsidR="00582703" w:rsidRPr="00F254BA">
        <w:rPr>
          <w:sz w:val="22"/>
          <w:szCs w:val="22"/>
        </w:rPr>
        <w:t>eram aquela</w:t>
      </w:r>
      <w:r w:rsidR="00A21A2D" w:rsidRPr="00F254BA">
        <w:rPr>
          <w:sz w:val="22"/>
          <w:szCs w:val="22"/>
        </w:rPr>
        <w:t>s que tinham coragem de alcançar uma carreira profissional (Marque, 2015</w:t>
      </w:r>
      <w:r w:rsidR="00C51EC9" w:rsidRPr="00F254BA">
        <w:rPr>
          <w:sz w:val="22"/>
          <w:szCs w:val="22"/>
        </w:rPr>
        <w:t xml:space="preserve">; Vaz </w:t>
      </w:r>
      <w:r w:rsidR="00271F7C" w:rsidRPr="00F254BA">
        <w:rPr>
          <w:sz w:val="22"/>
          <w:szCs w:val="22"/>
        </w:rPr>
        <w:t>&amp;</w:t>
      </w:r>
      <w:r w:rsidR="00C51EC9" w:rsidRPr="00F254BA">
        <w:rPr>
          <w:sz w:val="22"/>
          <w:szCs w:val="22"/>
        </w:rPr>
        <w:t xml:space="preserve"> Relvas 2002</w:t>
      </w:r>
      <w:r w:rsidR="00A21A2D" w:rsidRPr="00F254BA">
        <w:rPr>
          <w:sz w:val="22"/>
          <w:szCs w:val="22"/>
        </w:rPr>
        <w:t xml:space="preserve">), mas é preciso frisar </w:t>
      </w:r>
      <w:r w:rsidR="00612329" w:rsidRPr="00F254BA">
        <w:rPr>
          <w:sz w:val="22"/>
          <w:szCs w:val="22"/>
        </w:rPr>
        <w:t xml:space="preserve">que de acordo com </w:t>
      </w:r>
      <w:r w:rsidR="00A21A2D" w:rsidRPr="00F254BA">
        <w:rPr>
          <w:sz w:val="22"/>
          <w:szCs w:val="22"/>
        </w:rPr>
        <w:t xml:space="preserve">Carter </w:t>
      </w:r>
      <w:r w:rsidR="00D050BE" w:rsidRPr="00F254BA">
        <w:rPr>
          <w:sz w:val="22"/>
          <w:szCs w:val="22"/>
        </w:rPr>
        <w:t>e</w:t>
      </w:r>
      <w:r w:rsidR="00A21A2D" w:rsidRPr="00F254BA">
        <w:rPr>
          <w:sz w:val="22"/>
          <w:szCs w:val="22"/>
        </w:rPr>
        <w:t xml:space="preserve"> McGoldrick (1995) </w:t>
      </w:r>
      <w:r w:rsidR="00E07031" w:rsidRPr="00F254BA">
        <w:rPr>
          <w:sz w:val="22"/>
          <w:szCs w:val="22"/>
        </w:rPr>
        <w:t>as funções</w:t>
      </w:r>
      <w:r w:rsidR="00A21A2D" w:rsidRPr="00F254BA">
        <w:rPr>
          <w:sz w:val="22"/>
          <w:szCs w:val="22"/>
        </w:rPr>
        <w:t xml:space="preserve"> maternos e paternos sã</w:t>
      </w:r>
      <w:r w:rsidR="000029EF" w:rsidRPr="00F254BA">
        <w:rPr>
          <w:sz w:val="22"/>
          <w:szCs w:val="22"/>
        </w:rPr>
        <w:t>o multidimensionais e complexos, e variam consoante o meio social e cultural em que o quotidiano das famílias se desenrola (</w:t>
      </w:r>
      <w:r w:rsidR="00C51EC9" w:rsidRPr="00F254BA">
        <w:rPr>
          <w:sz w:val="22"/>
          <w:szCs w:val="22"/>
        </w:rPr>
        <w:t xml:space="preserve">Vaz </w:t>
      </w:r>
      <w:r w:rsidR="00271F7C" w:rsidRPr="00F254BA">
        <w:rPr>
          <w:sz w:val="22"/>
          <w:szCs w:val="22"/>
        </w:rPr>
        <w:t>&amp;</w:t>
      </w:r>
      <w:r w:rsidR="00C51EC9" w:rsidRPr="00F254BA">
        <w:rPr>
          <w:sz w:val="22"/>
          <w:szCs w:val="22"/>
        </w:rPr>
        <w:t xml:space="preserve"> Relvas, 2002</w:t>
      </w:r>
      <w:r w:rsidR="000029EF" w:rsidRPr="00F254BA">
        <w:rPr>
          <w:sz w:val="22"/>
          <w:szCs w:val="22"/>
        </w:rPr>
        <w:t>)</w:t>
      </w:r>
      <w:r w:rsidR="00C51EC9" w:rsidRPr="00F254BA">
        <w:rPr>
          <w:sz w:val="22"/>
          <w:szCs w:val="22"/>
        </w:rPr>
        <w:t>.</w:t>
      </w:r>
    </w:p>
    <w:p w14:paraId="13379205" w14:textId="77777777" w:rsidR="00B96CFD" w:rsidRPr="00F254BA" w:rsidRDefault="00B96CFD" w:rsidP="007C2DD9">
      <w:pPr>
        <w:spacing w:line="360" w:lineRule="auto"/>
        <w:ind w:firstLine="709"/>
        <w:jc w:val="both"/>
        <w:rPr>
          <w:sz w:val="22"/>
          <w:szCs w:val="22"/>
        </w:rPr>
      </w:pPr>
      <w:r w:rsidRPr="00F254BA">
        <w:rPr>
          <w:sz w:val="22"/>
          <w:szCs w:val="22"/>
        </w:rPr>
        <w:lastRenderedPageBreak/>
        <w:t>Analisando os resultados obtidos no presente estudo, denota</w:t>
      </w:r>
      <w:r w:rsidR="00612329" w:rsidRPr="00F254BA">
        <w:rPr>
          <w:sz w:val="22"/>
          <w:szCs w:val="22"/>
        </w:rPr>
        <w:t>m</w:t>
      </w:r>
      <w:r w:rsidRPr="00F254BA">
        <w:rPr>
          <w:sz w:val="22"/>
          <w:szCs w:val="22"/>
        </w:rPr>
        <w:t xml:space="preserve">-se pequenas diferenças </w:t>
      </w:r>
      <w:r w:rsidR="00E07031" w:rsidRPr="00F254BA">
        <w:rPr>
          <w:sz w:val="22"/>
          <w:szCs w:val="22"/>
        </w:rPr>
        <w:t>nas funções</w:t>
      </w:r>
      <w:r w:rsidRPr="00F254BA">
        <w:rPr>
          <w:sz w:val="22"/>
          <w:szCs w:val="22"/>
        </w:rPr>
        <w:t xml:space="preserve"> dos elementos adultos das famílias</w:t>
      </w:r>
      <w:r w:rsidR="00AC048D" w:rsidRPr="00F254BA">
        <w:rPr>
          <w:sz w:val="22"/>
          <w:szCs w:val="22"/>
        </w:rPr>
        <w:t xml:space="preserve">. </w:t>
      </w:r>
      <w:r w:rsidRPr="00F254BA">
        <w:rPr>
          <w:sz w:val="22"/>
          <w:szCs w:val="22"/>
        </w:rPr>
        <w:t>Quando se trata das FTr</w:t>
      </w:r>
      <w:r w:rsidR="00A21A2D" w:rsidRPr="00F254BA">
        <w:rPr>
          <w:sz w:val="22"/>
          <w:szCs w:val="22"/>
        </w:rPr>
        <w:t xml:space="preserve">, </w:t>
      </w:r>
      <w:r w:rsidR="00E07031" w:rsidRPr="00F254BA">
        <w:rPr>
          <w:sz w:val="22"/>
          <w:szCs w:val="22"/>
        </w:rPr>
        <w:t>as funções</w:t>
      </w:r>
      <w:r w:rsidR="00A21A2D" w:rsidRPr="00F254BA">
        <w:rPr>
          <w:sz w:val="22"/>
          <w:szCs w:val="22"/>
        </w:rPr>
        <w:t xml:space="preserve"> dos membros da família estão bem distribuídos e coincidem sensivelmente com a literatura recolhida</w:t>
      </w:r>
      <w:r w:rsidRPr="00F254BA">
        <w:rPr>
          <w:sz w:val="22"/>
          <w:szCs w:val="22"/>
        </w:rPr>
        <w:t xml:space="preserve"> (Marques, 2015; Pratta </w:t>
      </w:r>
      <w:r w:rsidR="00271F7C" w:rsidRPr="00F254BA">
        <w:rPr>
          <w:sz w:val="22"/>
          <w:szCs w:val="22"/>
        </w:rPr>
        <w:t>&amp;</w:t>
      </w:r>
      <w:r w:rsidRPr="00F254BA">
        <w:rPr>
          <w:sz w:val="22"/>
          <w:szCs w:val="22"/>
        </w:rPr>
        <w:t xml:space="preserve"> Santos, 2007; Vaz </w:t>
      </w:r>
      <w:r w:rsidR="00271F7C" w:rsidRPr="00F254BA">
        <w:rPr>
          <w:sz w:val="22"/>
          <w:szCs w:val="22"/>
        </w:rPr>
        <w:t>&amp;</w:t>
      </w:r>
      <w:r w:rsidRPr="00F254BA">
        <w:rPr>
          <w:sz w:val="22"/>
          <w:szCs w:val="22"/>
        </w:rPr>
        <w:t xml:space="preserve"> Relvas, 2002)</w:t>
      </w:r>
      <w:r w:rsidR="00A21A2D" w:rsidRPr="00F254BA">
        <w:rPr>
          <w:sz w:val="22"/>
          <w:szCs w:val="22"/>
        </w:rPr>
        <w:t xml:space="preserve">. Para as crianças entrevistadas, sejam elas </w:t>
      </w:r>
      <w:r w:rsidR="0025005D" w:rsidRPr="00F254BA">
        <w:rPr>
          <w:sz w:val="22"/>
          <w:szCs w:val="22"/>
        </w:rPr>
        <w:t xml:space="preserve">de famílias tradicionais ou monoparentais, </w:t>
      </w:r>
      <w:r w:rsidR="00A21A2D" w:rsidRPr="00F254BA">
        <w:rPr>
          <w:sz w:val="22"/>
          <w:szCs w:val="22"/>
        </w:rPr>
        <w:t xml:space="preserve">elas concordaram </w:t>
      </w:r>
      <w:r w:rsidR="00363B27" w:rsidRPr="00F254BA">
        <w:rPr>
          <w:sz w:val="22"/>
          <w:szCs w:val="22"/>
        </w:rPr>
        <w:t xml:space="preserve">que </w:t>
      </w:r>
      <w:r w:rsidR="00A21A2D" w:rsidRPr="00F254BA">
        <w:rPr>
          <w:sz w:val="22"/>
          <w:szCs w:val="22"/>
        </w:rPr>
        <w:t>a mãe tem</w:t>
      </w:r>
      <w:r w:rsidRPr="00F254BA">
        <w:rPr>
          <w:sz w:val="22"/>
          <w:szCs w:val="22"/>
        </w:rPr>
        <w:t>,</w:t>
      </w:r>
      <w:r w:rsidR="00A21A2D" w:rsidRPr="00F254BA">
        <w:rPr>
          <w:sz w:val="22"/>
          <w:szCs w:val="22"/>
        </w:rPr>
        <w:t xml:space="preserve"> na família</w:t>
      </w:r>
      <w:r w:rsidRPr="00F254BA">
        <w:rPr>
          <w:sz w:val="22"/>
          <w:szCs w:val="22"/>
        </w:rPr>
        <w:t>,</w:t>
      </w:r>
      <w:r w:rsidR="00A21A2D" w:rsidRPr="00F254BA">
        <w:rPr>
          <w:sz w:val="22"/>
          <w:szCs w:val="22"/>
        </w:rPr>
        <w:t xml:space="preserve"> o papel de tratar da casa, tarefas como o limpar a loiça, passar a roupa, arrumar a casa</w:t>
      </w:r>
      <w:r w:rsidRPr="00F254BA">
        <w:rPr>
          <w:sz w:val="22"/>
          <w:szCs w:val="22"/>
        </w:rPr>
        <w:t>, “</w:t>
      </w:r>
      <w:r w:rsidR="001D6F3C" w:rsidRPr="00F254BA">
        <w:rPr>
          <w:i/>
          <w:sz w:val="22"/>
          <w:szCs w:val="22"/>
        </w:rPr>
        <w:t>é ela que passa a ferro, lava a roupa, toma conta de mim, lava os pratos e as vezes mete a comida na mesa (…) e limpa a casa</w:t>
      </w:r>
      <w:r w:rsidRPr="00F254BA">
        <w:rPr>
          <w:sz w:val="22"/>
          <w:szCs w:val="22"/>
        </w:rPr>
        <w:t>” CR</w:t>
      </w:r>
      <w:r w:rsidR="001D6F3C" w:rsidRPr="00F254BA">
        <w:rPr>
          <w:sz w:val="22"/>
          <w:szCs w:val="22"/>
        </w:rPr>
        <w:t>2</w:t>
      </w:r>
      <w:r w:rsidR="00A21A2D" w:rsidRPr="00F254BA">
        <w:rPr>
          <w:sz w:val="22"/>
          <w:szCs w:val="22"/>
        </w:rPr>
        <w:t xml:space="preserve">, é a responsável </w:t>
      </w:r>
      <w:r w:rsidRPr="00F254BA">
        <w:rPr>
          <w:sz w:val="22"/>
          <w:szCs w:val="22"/>
        </w:rPr>
        <w:t>por</w:t>
      </w:r>
      <w:r w:rsidR="00A21A2D" w:rsidRPr="00F254BA">
        <w:rPr>
          <w:sz w:val="22"/>
          <w:szCs w:val="22"/>
        </w:rPr>
        <w:t xml:space="preserve"> tarefa</w:t>
      </w:r>
      <w:r w:rsidRPr="00F254BA">
        <w:rPr>
          <w:sz w:val="22"/>
          <w:szCs w:val="22"/>
        </w:rPr>
        <w:t>s como:</w:t>
      </w:r>
      <w:r w:rsidR="00A21A2D" w:rsidRPr="00F254BA">
        <w:rPr>
          <w:sz w:val="22"/>
          <w:szCs w:val="22"/>
        </w:rPr>
        <w:t xml:space="preserve"> fazer a comida e dar de comida aos demais da família</w:t>
      </w:r>
      <w:r w:rsidRPr="00F254BA">
        <w:rPr>
          <w:sz w:val="22"/>
          <w:szCs w:val="22"/>
        </w:rPr>
        <w:t>, “</w:t>
      </w:r>
      <w:r w:rsidR="001D6F3C" w:rsidRPr="00F254BA">
        <w:rPr>
          <w:i/>
          <w:sz w:val="22"/>
          <w:szCs w:val="22"/>
        </w:rPr>
        <w:t>fazia o comer, o jantar e o almoço</w:t>
      </w:r>
      <w:r w:rsidRPr="00F254BA">
        <w:rPr>
          <w:sz w:val="22"/>
          <w:szCs w:val="22"/>
        </w:rPr>
        <w:t>” CR</w:t>
      </w:r>
      <w:r w:rsidR="001D6F3C" w:rsidRPr="00F254BA">
        <w:rPr>
          <w:sz w:val="22"/>
          <w:szCs w:val="22"/>
        </w:rPr>
        <w:t>11</w:t>
      </w:r>
      <w:r w:rsidR="00A21A2D" w:rsidRPr="00F254BA">
        <w:rPr>
          <w:sz w:val="22"/>
          <w:szCs w:val="22"/>
        </w:rPr>
        <w:t xml:space="preserve">, sem deixar de parte que é a mãe que dá o banho aos filhos e são elas que dão </w:t>
      </w:r>
      <w:r w:rsidR="001D6F3C" w:rsidRPr="00F254BA">
        <w:rPr>
          <w:sz w:val="22"/>
          <w:szCs w:val="22"/>
        </w:rPr>
        <w:t>“</w:t>
      </w:r>
      <w:r w:rsidR="00A21A2D" w:rsidRPr="00F254BA">
        <w:rPr>
          <w:i/>
          <w:sz w:val="22"/>
          <w:szCs w:val="22"/>
        </w:rPr>
        <w:t>o beijo de boa noite</w:t>
      </w:r>
      <w:r w:rsidR="00A21A2D" w:rsidRPr="00F254BA">
        <w:rPr>
          <w:sz w:val="22"/>
          <w:szCs w:val="22"/>
        </w:rPr>
        <w:t>”</w:t>
      </w:r>
      <w:r w:rsidRPr="00F254BA">
        <w:rPr>
          <w:sz w:val="22"/>
          <w:szCs w:val="22"/>
        </w:rPr>
        <w:t xml:space="preserve"> CR</w:t>
      </w:r>
      <w:r w:rsidR="001D6F3C" w:rsidRPr="00F254BA">
        <w:rPr>
          <w:sz w:val="22"/>
          <w:szCs w:val="22"/>
        </w:rPr>
        <w:t>7</w:t>
      </w:r>
      <w:r w:rsidR="00A21A2D" w:rsidRPr="00F254BA">
        <w:rPr>
          <w:sz w:val="22"/>
          <w:szCs w:val="22"/>
        </w:rPr>
        <w:t>.</w:t>
      </w:r>
      <w:r w:rsidR="002D21FA" w:rsidRPr="00F254BA">
        <w:rPr>
          <w:sz w:val="22"/>
          <w:szCs w:val="22"/>
        </w:rPr>
        <w:t xml:space="preserve"> </w:t>
      </w:r>
    </w:p>
    <w:p w14:paraId="55E98FCC" w14:textId="77777777" w:rsidR="004372CD" w:rsidRPr="00F254BA" w:rsidRDefault="004372CD" w:rsidP="007C2DD9">
      <w:pPr>
        <w:spacing w:line="360" w:lineRule="auto"/>
        <w:ind w:firstLine="709"/>
        <w:jc w:val="both"/>
        <w:rPr>
          <w:sz w:val="22"/>
          <w:szCs w:val="22"/>
        </w:rPr>
      </w:pPr>
      <w:r w:rsidRPr="00F254BA">
        <w:rPr>
          <w:sz w:val="22"/>
          <w:szCs w:val="22"/>
        </w:rPr>
        <w:t xml:space="preserve">Quando se trata da tarefa “sustento da família”, a mãe surgiu muito timidamente, nas respostas das crianças (UR=16) </w:t>
      </w:r>
      <w:r w:rsidR="004427CE" w:rsidRPr="00F254BA">
        <w:rPr>
          <w:sz w:val="22"/>
          <w:szCs w:val="22"/>
        </w:rPr>
        <w:t>comparativamente</w:t>
      </w:r>
      <w:r w:rsidRPr="00F254BA">
        <w:rPr>
          <w:sz w:val="22"/>
          <w:szCs w:val="22"/>
        </w:rPr>
        <w:t xml:space="preserve"> ao pai, que foi referido por maior parte das crianças como o principal provedor de sustento, seja ele através de um emprego (UR=26), ou do trabalho agrícola. </w:t>
      </w:r>
    </w:p>
    <w:p w14:paraId="7C3E77F9" w14:textId="77777777" w:rsidR="00A21A2D" w:rsidRPr="00F254BA" w:rsidRDefault="00B96CFD" w:rsidP="007C2DD9">
      <w:pPr>
        <w:spacing w:line="360" w:lineRule="auto"/>
        <w:ind w:firstLine="709"/>
        <w:jc w:val="both"/>
        <w:rPr>
          <w:sz w:val="22"/>
          <w:szCs w:val="22"/>
        </w:rPr>
      </w:pPr>
      <w:r w:rsidRPr="00F254BA">
        <w:rPr>
          <w:sz w:val="22"/>
          <w:szCs w:val="22"/>
        </w:rPr>
        <w:t>Ainda dentro da FTr, relativamente às</w:t>
      </w:r>
      <w:r w:rsidR="00582703" w:rsidRPr="00F254BA">
        <w:rPr>
          <w:sz w:val="22"/>
          <w:szCs w:val="22"/>
        </w:rPr>
        <w:t xml:space="preserve"> tarefas do pai </w:t>
      </w:r>
      <w:r w:rsidR="00E07031" w:rsidRPr="00F254BA">
        <w:rPr>
          <w:sz w:val="22"/>
          <w:szCs w:val="22"/>
        </w:rPr>
        <w:t>no quotidiano</w:t>
      </w:r>
      <w:r w:rsidR="002D21FA" w:rsidRPr="00F254BA">
        <w:rPr>
          <w:sz w:val="22"/>
          <w:szCs w:val="22"/>
        </w:rPr>
        <w:t xml:space="preserve">, </w:t>
      </w:r>
      <w:r w:rsidR="004372CD" w:rsidRPr="00F254BA">
        <w:rPr>
          <w:sz w:val="22"/>
          <w:szCs w:val="22"/>
        </w:rPr>
        <w:t xml:space="preserve">a </w:t>
      </w:r>
      <w:r w:rsidR="002D21FA" w:rsidRPr="00F254BA">
        <w:rPr>
          <w:sz w:val="22"/>
          <w:szCs w:val="22"/>
        </w:rPr>
        <w:t>este apenas cabe</w:t>
      </w:r>
      <w:r w:rsidR="004372CD" w:rsidRPr="00F254BA">
        <w:rPr>
          <w:sz w:val="22"/>
          <w:szCs w:val="22"/>
        </w:rPr>
        <w:t>-lhe</w:t>
      </w:r>
      <w:r w:rsidR="002D21FA" w:rsidRPr="00F254BA">
        <w:rPr>
          <w:sz w:val="22"/>
          <w:szCs w:val="22"/>
        </w:rPr>
        <w:t xml:space="preserve"> arranjar “coisas” e ir às compras</w:t>
      </w:r>
      <w:r w:rsidR="004372CD" w:rsidRPr="00F254BA">
        <w:rPr>
          <w:sz w:val="22"/>
          <w:szCs w:val="22"/>
        </w:rPr>
        <w:t>. A ideia das crianças de que é o pai, aquele que vai às compras</w:t>
      </w:r>
      <w:r w:rsidRPr="00F254BA">
        <w:rPr>
          <w:sz w:val="22"/>
          <w:szCs w:val="22"/>
        </w:rPr>
        <w:t>,</w:t>
      </w:r>
      <w:r w:rsidR="004372CD" w:rsidRPr="00F254BA">
        <w:rPr>
          <w:sz w:val="22"/>
          <w:szCs w:val="22"/>
        </w:rPr>
        <w:t xml:space="preserve"> corrobora a ideia </w:t>
      </w:r>
      <w:r w:rsidR="00512E54" w:rsidRPr="00F254BA">
        <w:rPr>
          <w:sz w:val="22"/>
          <w:szCs w:val="22"/>
        </w:rPr>
        <w:t xml:space="preserve">dos estudos de </w:t>
      </w:r>
      <w:r w:rsidR="006E5F0F" w:rsidRPr="00F254BA">
        <w:rPr>
          <w:sz w:val="22"/>
          <w:szCs w:val="22"/>
        </w:rPr>
        <w:t>Vaz e Relvas (2002)</w:t>
      </w:r>
      <w:r w:rsidR="004372CD" w:rsidRPr="00F254BA">
        <w:rPr>
          <w:sz w:val="22"/>
          <w:szCs w:val="22"/>
        </w:rPr>
        <w:t xml:space="preserve"> que </w:t>
      </w:r>
      <w:r w:rsidR="00512E54" w:rsidRPr="00F254BA">
        <w:rPr>
          <w:sz w:val="22"/>
          <w:szCs w:val="22"/>
        </w:rPr>
        <w:t xml:space="preserve">referem que </w:t>
      </w:r>
      <w:r w:rsidR="0038653E" w:rsidRPr="00F254BA">
        <w:rPr>
          <w:sz w:val="22"/>
          <w:szCs w:val="22"/>
        </w:rPr>
        <w:t xml:space="preserve">as compras </w:t>
      </w:r>
      <w:r w:rsidR="004372CD" w:rsidRPr="00F254BA">
        <w:rPr>
          <w:sz w:val="22"/>
          <w:szCs w:val="22"/>
        </w:rPr>
        <w:t>deviam se</w:t>
      </w:r>
      <w:r w:rsidR="006E5F0F" w:rsidRPr="00F254BA">
        <w:rPr>
          <w:sz w:val="22"/>
          <w:szCs w:val="22"/>
        </w:rPr>
        <w:t>r executada</w:t>
      </w:r>
      <w:r w:rsidR="0038653E" w:rsidRPr="00F254BA">
        <w:rPr>
          <w:sz w:val="22"/>
          <w:szCs w:val="22"/>
        </w:rPr>
        <w:t>s</w:t>
      </w:r>
      <w:r w:rsidR="006E5F0F" w:rsidRPr="00F254BA">
        <w:rPr>
          <w:sz w:val="22"/>
          <w:szCs w:val="22"/>
        </w:rPr>
        <w:t xml:space="preserve"> pela figura materna</w:t>
      </w:r>
      <w:r w:rsidR="0038653E" w:rsidRPr="00F254BA">
        <w:rPr>
          <w:sz w:val="22"/>
          <w:szCs w:val="22"/>
        </w:rPr>
        <w:t xml:space="preserve"> e não pelo pai como se verificou nos resultados do estudo.</w:t>
      </w:r>
    </w:p>
    <w:p w14:paraId="038D76C2" w14:textId="77777777" w:rsidR="00D825A9" w:rsidRPr="00F254BA" w:rsidRDefault="007C2DD9" w:rsidP="00003D13">
      <w:pPr>
        <w:spacing w:line="360" w:lineRule="auto"/>
        <w:ind w:firstLine="709"/>
        <w:jc w:val="both"/>
        <w:rPr>
          <w:sz w:val="22"/>
          <w:szCs w:val="22"/>
        </w:rPr>
      </w:pPr>
      <w:r w:rsidRPr="00F254BA">
        <w:rPr>
          <w:sz w:val="22"/>
          <w:szCs w:val="22"/>
        </w:rPr>
        <w:t xml:space="preserve">Comparativamente, numa </w:t>
      </w:r>
      <w:r w:rsidR="00224EA6" w:rsidRPr="00F254BA">
        <w:rPr>
          <w:sz w:val="22"/>
          <w:szCs w:val="22"/>
        </w:rPr>
        <w:t>FMn</w:t>
      </w:r>
      <w:r w:rsidRPr="00F254BA">
        <w:rPr>
          <w:sz w:val="22"/>
          <w:szCs w:val="22"/>
        </w:rPr>
        <w:t xml:space="preserve">, </w:t>
      </w:r>
      <w:r w:rsidR="00E07031" w:rsidRPr="00F254BA">
        <w:rPr>
          <w:sz w:val="22"/>
          <w:szCs w:val="22"/>
        </w:rPr>
        <w:t>as funções</w:t>
      </w:r>
      <w:r w:rsidRPr="00F254BA">
        <w:rPr>
          <w:sz w:val="22"/>
          <w:szCs w:val="22"/>
        </w:rPr>
        <w:t xml:space="preserve"> das mães e dos pais variam consoante a tipologia da mesma. </w:t>
      </w:r>
      <w:r w:rsidR="00224EA6" w:rsidRPr="00F254BA">
        <w:rPr>
          <w:sz w:val="22"/>
          <w:szCs w:val="22"/>
        </w:rPr>
        <w:t xml:space="preserve">Quando se trata de famílias monoparentais femininas, </w:t>
      </w:r>
      <w:r w:rsidR="00582703" w:rsidRPr="00F254BA">
        <w:rPr>
          <w:sz w:val="22"/>
          <w:szCs w:val="22"/>
        </w:rPr>
        <w:t>Machado (2013),</w:t>
      </w:r>
      <w:r w:rsidR="00224EA6" w:rsidRPr="00F254BA">
        <w:rPr>
          <w:sz w:val="22"/>
          <w:szCs w:val="22"/>
        </w:rPr>
        <w:t xml:space="preserve"> descreve que as funções da mãe </w:t>
      </w:r>
      <w:r w:rsidR="004427CE" w:rsidRPr="00F254BA">
        <w:rPr>
          <w:sz w:val="22"/>
          <w:szCs w:val="22"/>
        </w:rPr>
        <w:t>incluem</w:t>
      </w:r>
      <w:r w:rsidR="00582703" w:rsidRPr="00F254BA">
        <w:rPr>
          <w:sz w:val="22"/>
          <w:szCs w:val="22"/>
        </w:rPr>
        <w:t xml:space="preserve"> </w:t>
      </w:r>
      <w:r w:rsidR="00C20048" w:rsidRPr="00F254BA">
        <w:rPr>
          <w:sz w:val="22"/>
          <w:szCs w:val="22"/>
        </w:rPr>
        <w:t>os cuidad</w:t>
      </w:r>
      <w:r w:rsidR="00B63EC2" w:rsidRPr="00F254BA">
        <w:rPr>
          <w:sz w:val="22"/>
          <w:szCs w:val="22"/>
        </w:rPr>
        <w:t xml:space="preserve">os básicos; </w:t>
      </w:r>
      <w:r w:rsidR="004427CE" w:rsidRPr="00F254BA">
        <w:rPr>
          <w:sz w:val="22"/>
          <w:szCs w:val="22"/>
        </w:rPr>
        <w:t xml:space="preserve">a </w:t>
      </w:r>
      <w:r w:rsidR="00582703" w:rsidRPr="00F254BA">
        <w:rPr>
          <w:sz w:val="22"/>
          <w:szCs w:val="22"/>
        </w:rPr>
        <w:t xml:space="preserve">segurança; </w:t>
      </w:r>
      <w:r w:rsidR="004427CE" w:rsidRPr="00F254BA">
        <w:rPr>
          <w:sz w:val="22"/>
          <w:szCs w:val="22"/>
        </w:rPr>
        <w:t xml:space="preserve">os </w:t>
      </w:r>
      <w:r w:rsidR="00C20048" w:rsidRPr="00F254BA">
        <w:rPr>
          <w:sz w:val="22"/>
          <w:szCs w:val="22"/>
        </w:rPr>
        <w:t xml:space="preserve">afetos; </w:t>
      </w:r>
      <w:r w:rsidR="004427CE" w:rsidRPr="00F254BA">
        <w:rPr>
          <w:sz w:val="22"/>
          <w:szCs w:val="22"/>
        </w:rPr>
        <w:t xml:space="preserve">a </w:t>
      </w:r>
      <w:r w:rsidR="00C20048" w:rsidRPr="00F254BA">
        <w:rPr>
          <w:sz w:val="22"/>
          <w:szCs w:val="22"/>
        </w:rPr>
        <w:t>implantação de regras e limites</w:t>
      </w:r>
      <w:r w:rsidR="00224EA6" w:rsidRPr="00F254BA">
        <w:rPr>
          <w:sz w:val="22"/>
          <w:szCs w:val="22"/>
        </w:rPr>
        <w:t>;</w:t>
      </w:r>
      <w:r w:rsidR="00C20048" w:rsidRPr="00F254BA">
        <w:rPr>
          <w:sz w:val="22"/>
          <w:szCs w:val="22"/>
        </w:rPr>
        <w:t xml:space="preserve"> </w:t>
      </w:r>
      <w:r w:rsidR="004427CE" w:rsidRPr="00F254BA">
        <w:rPr>
          <w:sz w:val="22"/>
          <w:szCs w:val="22"/>
        </w:rPr>
        <w:t xml:space="preserve">a </w:t>
      </w:r>
      <w:r w:rsidR="00224EA6" w:rsidRPr="00F254BA">
        <w:rPr>
          <w:sz w:val="22"/>
          <w:szCs w:val="22"/>
        </w:rPr>
        <w:t>satisfação de</w:t>
      </w:r>
      <w:r w:rsidR="00C20048" w:rsidRPr="00F254BA">
        <w:rPr>
          <w:sz w:val="22"/>
          <w:szCs w:val="22"/>
        </w:rPr>
        <w:t xml:space="preserve"> todas as necessi</w:t>
      </w:r>
      <w:r w:rsidR="00224EA6" w:rsidRPr="00F254BA">
        <w:rPr>
          <w:sz w:val="22"/>
          <w:szCs w:val="22"/>
        </w:rPr>
        <w:t>d</w:t>
      </w:r>
      <w:r w:rsidR="00C20048" w:rsidRPr="00F254BA">
        <w:rPr>
          <w:sz w:val="22"/>
          <w:szCs w:val="22"/>
        </w:rPr>
        <w:t>a</w:t>
      </w:r>
      <w:r w:rsidR="00224EA6" w:rsidRPr="00F254BA">
        <w:rPr>
          <w:sz w:val="22"/>
          <w:szCs w:val="22"/>
        </w:rPr>
        <w:t>des dos</w:t>
      </w:r>
      <w:r w:rsidR="00C20048" w:rsidRPr="00F254BA">
        <w:rPr>
          <w:sz w:val="22"/>
          <w:szCs w:val="22"/>
        </w:rPr>
        <w:t xml:space="preserve"> filhos</w:t>
      </w:r>
      <w:r w:rsidR="00327933" w:rsidRPr="00F254BA">
        <w:rPr>
          <w:sz w:val="22"/>
          <w:szCs w:val="22"/>
        </w:rPr>
        <w:t xml:space="preserve">, </w:t>
      </w:r>
      <w:r w:rsidR="00224EA6" w:rsidRPr="00F254BA">
        <w:rPr>
          <w:sz w:val="22"/>
          <w:szCs w:val="22"/>
        </w:rPr>
        <w:t>como</w:t>
      </w:r>
      <w:r w:rsidR="00327933" w:rsidRPr="00F254BA">
        <w:rPr>
          <w:sz w:val="22"/>
          <w:szCs w:val="22"/>
        </w:rPr>
        <w:t xml:space="preserve"> vesti-los, alimenta-los</w:t>
      </w:r>
      <w:r w:rsidR="00224EA6" w:rsidRPr="00F254BA">
        <w:rPr>
          <w:sz w:val="22"/>
          <w:szCs w:val="22"/>
        </w:rPr>
        <w:t xml:space="preserve">; </w:t>
      </w:r>
      <w:r w:rsidR="004427CE" w:rsidRPr="00F254BA">
        <w:rPr>
          <w:sz w:val="22"/>
          <w:szCs w:val="22"/>
        </w:rPr>
        <w:t>limpar a</w:t>
      </w:r>
      <w:r w:rsidR="001D6F3C" w:rsidRPr="00F254BA">
        <w:rPr>
          <w:sz w:val="22"/>
          <w:szCs w:val="22"/>
        </w:rPr>
        <w:t xml:space="preserve"> </w:t>
      </w:r>
      <w:r w:rsidR="00224EA6" w:rsidRPr="00F254BA">
        <w:rPr>
          <w:sz w:val="22"/>
          <w:szCs w:val="22"/>
        </w:rPr>
        <w:t xml:space="preserve">casa; e ainda </w:t>
      </w:r>
      <w:r w:rsidR="004427CE" w:rsidRPr="00F254BA">
        <w:rPr>
          <w:sz w:val="22"/>
          <w:szCs w:val="22"/>
        </w:rPr>
        <w:t xml:space="preserve">ser </w:t>
      </w:r>
      <w:r w:rsidR="00327933" w:rsidRPr="00F254BA">
        <w:rPr>
          <w:sz w:val="22"/>
          <w:szCs w:val="22"/>
        </w:rPr>
        <w:t>resp</w:t>
      </w:r>
      <w:r w:rsidR="00224EA6" w:rsidRPr="00F254BA">
        <w:rPr>
          <w:sz w:val="22"/>
          <w:szCs w:val="22"/>
        </w:rPr>
        <w:t>onsável por sustentar a família.</w:t>
      </w:r>
      <w:r w:rsidR="007C4456" w:rsidRPr="00F254BA">
        <w:rPr>
          <w:sz w:val="22"/>
          <w:szCs w:val="22"/>
        </w:rPr>
        <w:t xml:space="preserve"> No entanto, </w:t>
      </w:r>
      <w:r w:rsidR="00E4788E" w:rsidRPr="00F254BA">
        <w:rPr>
          <w:sz w:val="22"/>
          <w:szCs w:val="22"/>
        </w:rPr>
        <w:t xml:space="preserve">mesmo </w:t>
      </w:r>
      <w:r w:rsidR="007C4456" w:rsidRPr="00F254BA">
        <w:rPr>
          <w:sz w:val="22"/>
          <w:szCs w:val="22"/>
        </w:rPr>
        <w:t>ausente do núcleo familiar, de acordo com a legislação</w:t>
      </w:r>
      <w:r w:rsidR="00003D13" w:rsidRPr="00F254BA">
        <w:rPr>
          <w:sz w:val="22"/>
          <w:szCs w:val="22"/>
        </w:rPr>
        <w:t xml:space="preserve"> Portuguesa,</w:t>
      </w:r>
      <w:r w:rsidR="004427CE" w:rsidRPr="00F254BA">
        <w:rPr>
          <w:sz w:val="22"/>
          <w:szCs w:val="22"/>
        </w:rPr>
        <w:t xml:space="preserve"> o progenitor </w:t>
      </w:r>
      <w:r w:rsidR="00E4788E" w:rsidRPr="00F254BA">
        <w:rPr>
          <w:sz w:val="22"/>
          <w:szCs w:val="22"/>
        </w:rPr>
        <w:t xml:space="preserve">deve </w:t>
      </w:r>
      <w:r w:rsidR="004427CE" w:rsidRPr="00F254BA">
        <w:rPr>
          <w:sz w:val="22"/>
          <w:szCs w:val="22"/>
        </w:rPr>
        <w:t>participar</w:t>
      </w:r>
      <w:r w:rsidR="00003D13" w:rsidRPr="00F254BA">
        <w:rPr>
          <w:sz w:val="22"/>
          <w:szCs w:val="22"/>
        </w:rPr>
        <w:t xml:space="preserve"> </w:t>
      </w:r>
      <w:r w:rsidR="004427CE" w:rsidRPr="00F254BA">
        <w:rPr>
          <w:sz w:val="22"/>
          <w:szCs w:val="22"/>
        </w:rPr>
        <w:t>n</w:t>
      </w:r>
      <w:r w:rsidR="00003D13" w:rsidRPr="00F254BA">
        <w:rPr>
          <w:sz w:val="22"/>
          <w:szCs w:val="22"/>
        </w:rPr>
        <w:t>um “</w:t>
      </w:r>
      <w:r w:rsidR="00003D13" w:rsidRPr="00F254BA">
        <w:rPr>
          <w:i/>
          <w:sz w:val="22"/>
          <w:szCs w:val="22"/>
        </w:rPr>
        <w:t>conjunto de poderes e deveres destinados a assegurar o bem-estar moral e material do filho, designadamente, assegurando a sua educação, o seu su</w:t>
      </w:r>
      <w:r w:rsidR="000E252A" w:rsidRPr="00F254BA">
        <w:rPr>
          <w:i/>
          <w:sz w:val="22"/>
          <w:szCs w:val="22"/>
        </w:rPr>
        <w:t>stento</w:t>
      </w:r>
      <w:r w:rsidR="00003D13" w:rsidRPr="00F254BA">
        <w:rPr>
          <w:sz w:val="22"/>
          <w:szCs w:val="22"/>
        </w:rPr>
        <w:t>”</w:t>
      </w:r>
      <w:r w:rsidR="00E4788E" w:rsidRPr="00F254BA">
        <w:rPr>
          <w:sz w:val="22"/>
          <w:szCs w:val="22"/>
        </w:rPr>
        <w:t xml:space="preserve"> com o progenitor que detêm a guarda da criança</w:t>
      </w:r>
      <w:r w:rsidR="007C4456" w:rsidRPr="00F254BA">
        <w:rPr>
          <w:sz w:val="22"/>
          <w:szCs w:val="22"/>
        </w:rPr>
        <w:t xml:space="preserve"> </w:t>
      </w:r>
      <w:r w:rsidR="00003D13" w:rsidRPr="00F254BA">
        <w:rPr>
          <w:sz w:val="22"/>
          <w:szCs w:val="22"/>
        </w:rPr>
        <w:t>(</w:t>
      </w:r>
      <w:r w:rsidR="000E252A" w:rsidRPr="00F254BA">
        <w:rPr>
          <w:sz w:val="22"/>
          <w:szCs w:val="22"/>
        </w:rPr>
        <w:t>Convenção sobre os Direitos da Criança; Lei n.º 61/2008, de 31 de outubro) por isso, o testemunho da CR</w:t>
      </w:r>
      <w:r w:rsidR="00075EFB" w:rsidRPr="00F254BA">
        <w:rPr>
          <w:sz w:val="22"/>
          <w:szCs w:val="22"/>
        </w:rPr>
        <w:t>24</w:t>
      </w:r>
      <w:r w:rsidR="000E252A" w:rsidRPr="00F254BA">
        <w:rPr>
          <w:sz w:val="22"/>
          <w:szCs w:val="22"/>
        </w:rPr>
        <w:t xml:space="preserve"> de que o pai </w:t>
      </w:r>
      <w:r w:rsidR="007C4456" w:rsidRPr="00F254BA">
        <w:rPr>
          <w:sz w:val="22"/>
          <w:szCs w:val="22"/>
        </w:rPr>
        <w:t xml:space="preserve">pode ajudar a mãe </w:t>
      </w:r>
      <w:r w:rsidR="000E252A" w:rsidRPr="00F254BA">
        <w:rPr>
          <w:sz w:val="22"/>
          <w:szCs w:val="22"/>
        </w:rPr>
        <w:t>dando-lhe dinheiro: “</w:t>
      </w:r>
      <w:r w:rsidR="00075EFB" w:rsidRPr="00F254BA">
        <w:rPr>
          <w:i/>
          <w:sz w:val="22"/>
          <w:szCs w:val="22"/>
        </w:rPr>
        <w:t>o pai separou-se mas como continua a trabalhar, ajuda a mãe a dar-lhe dinheiro</w:t>
      </w:r>
      <w:r w:rsidR="000E252A" w:rsidRPr="00F254BA">
        <w:rPr>
          <w:sz w:val="22"/>
          <w:szCs w:val="22"/>
        </w:rPr>
        <w:t>”</w:t>
      </w:r>
      <w:r w:rsidR="00075EFB" w:rsidRPr="00F254BA">
        <w:rPr>
          <w:sz w:val="22"/>
          <w:szCs w:val="22"/>
        </w:rPr>
        <w:t>.</w:t>
      </w:r>
    </w:p>
    <w:p w14:paraId="6511A825" w14:textId="77777777" w:rsidR="00A21A2D" w:rsidRPr="00F254BA" w:rsidRDefault="00767676" w:rsidP="00C20048">
      <w:pPr>
        <w:spacing w:line="360" w:lineRule="auto"/>
        <w:ind w:firstLine="709"/>
        <w:jc w:val="both"/>
        <w:rPr>
          <w:sz w:val="22"/>
          <w:szCs w:val="22"/>
        </w:rPr>
      </w:pPr>
      <w:r w:rsidRPr="00F254BA">
        <w:rPr>
          <w:sz w:val="22"/>
          <w:szCs w:val="22"/>
        </w:rPr>
        <w:t>Relativamente à</w:t>
      </w:r>
      <w:r w:rsidR="00F916DF" w:rsidRPr="00F254BA">
        <w:rPr>
          <w:sz w:val="22"/>
          <w:szCs w:val="22"/>
        </w:rPr>
        <w:t xml:space="preserve"> família monoparental masculina, </w:t>
      </w:r>
      <w:r w:rsidRPr="00F254BA">
        <w:rPr>
          <w:sz w:val="22"/>
          <w:szCs w:val="22"/>
        </w:rPr>
        <w:t xml:space="preserve">dado a ausência da figura materna, cabe ao pai realizar todas as tarefas </w:t>
      </w:r>
      <w:r w:rsidR="00E07031" w:rsidRPr="00F254BA">
        <w:rPr>
          <w:sz w:val="22"/>
          <w:szCs w:val="22"/>
        </w:rPr>
        <w:t>do quotidiano</w:t>
      </w:r>
      <w:r w:rsidRPr="00F254BA">
        <w:rPr>
          <w:sz w:val="22"/>
          <w:szCs w:val="22"/>
        </w:rPr>
        <w:t xml:space="preserve">, </w:t>
      </w:r>
      <w:r w:rsidR="00692840" w:rsidRPr="00F254BA">
        <w:rPr>
          <w:sz w:val="22"/>
          <w:szCs w:val="22"/>
        </w:rPr>
        <w:t>desde o cuidar da casa, à realização das refeições</w:t>
      </w:r>
      <w:r w:rsidR="00E4788E" w:rsidRPr="00F254BA">
        <w:rPr>
          <w:sz w:val="22"/>
          <w:szCs w:val="22"/>
        </w:rPr>
        <w:t>, “</w:t>
      </w:r>
      <w:r w:rsidR="00486C3F" w:rsidRPr="00F254BA">
        <w:rPr>
          <w:i/>
          <w:sz w:val="22"/>
          <w:szCs w:val="22"/>
        </w:rPr>
        <w:t>tratava das refeições, da loiça e da roupa”</w:t>
      </w:r>
      <w:r w:rsidR="00E4788E" w:rsidRPr="00F254BA">
        <w:rPr>
          <w:sz w:val="22"/>
          <w:szCs w:val="22"/>
        </w:rPr>
        <w:t xml:space="preserve"> CR</w:t>
      </w:r>
      <w:r w:rsidR="00486C3F" w:rsidRPr="00F254BA">
        <w:rPr>
          <w:sz w:val="22"/>
          <w:szCs w:val="22"/>
        </w:rPr>
        <w:t>13</w:t>
      </w:r>
      <w:r w:rsidR="00E4788E" w:rsidRPr="00F254BA">
        <w:rPr>
          <w:sz w:val="22"/>
          <w:szCs w:val="22"/>
        </w:rPr>
        <w:t>,</w:t>
      </w:r>
      <w:r w:rsidR="00692840" w:rsidRPr="00F254BA">
        <w:rPr>
          <w:sz w:val="22"/>
          <w:szCs w:val="22"/>
        </w:rPr>
        <w:t xml:space="preserve"> </w:t>
      </w:r>
      <w:r w:rsidR="00E4788E" w:rsidRPr="00F254BA">
        <w:rPr>
          <w:sz w:val="22"/>
          <w:szCs w:val="22"/>
        </w:rPr>
        <w:t xml:space="preserve">ficando </w:t>
      </w:r>
      <w:r w:rsidR="00E4788E" w:rsidRPr="00F254BA">
        <w:rPr>
          <w:sz w:val="22"/>
          <w:szCs w:val="22"/>
        </w:rPr>
        <w:lastRenderedPageBreak/>
        <w:t>também responsáveis por</w:t>
      </w:r>
      <w:r w:rsidRPr="00F254BA">
        <w:rPr>
          <w:sz w:val="22"/>
          <w:szCs w:val="22"/>
        </w:rPr>
        <w:t xml:space="preserve"> arranjar “coisas”</w:t>
      </w:r>
      <w:r w:rsidR="00E4788E" w:rsidRPr="00F254BA">
        <w:rPr>
          <w:sz w:val="22"/>
          <w:szCs w:val="22"/>
        </w:rPr>
        <w:t xml:space="preserve"> ou</w:t>
      </w:r>
      <w:r w:rsidRPr="00F254BA">
        <w:rPr>
          <w:sz w:val="22"/>
          <w:szCs w:val="22"/>
        </w:rPr>
        <w:t xml:space="preserve"> ir à</w:t>
      </w:r>
      <w:r w:rsidR="00F916DF" w:rsidRPr="00F254BA">
        <w:rPr>
          <w:sz w:val="22"/>
          <w:szCs w:val="22"/>
        </w:rPr>
        <w:t>s compras</w:t>
      </w:r>
      <w:r w:rsidR="00E4788E" w:rsidRPr="00F254BA">
        <w:rPr>
          <w:sz w:val="22"/>
          <w:szCs w:val="22"/>
        </w:rPr>
        <w:t>; e responsável por tratar dos filhos e da sua educação, “</w:t>
      </w:r>
      <w:r w:rsidR="00486C3F" w:rsidRPr="00F254BA">
        <w:rPr>
          <w:i/>
          <w:sz w:val="22"/>
          <w:szCs w:val="22"/>
        </w:rPr>
        <w:t>escolher a roupa das crianças e vesti-las</w:t>
      </w:r>
      <w:r w:rsidR="00E4788E" w:rsidRPr="00F254BA">
        <w:rPr>
          <w:sz w:val="22"/>
          <w:szCs w:val="22"/>
        </w:rPr>
        <w:t>” CR</w:t>
      </w:r>
      <w:r w:rsidR="00486C3F" w:rsidRPr="00F254BA">
        <w:rPr>
          <w:sz w:val="22"/>
          <w:szCs w:val="22"/>
        </w:rPr>
        <w:t>3 e “</w:t>
      </w:r>
      <w:r w:rsidR="00486C3F" w:rsidRPr="00F254BA">
        <w:rPr>
          <w:i/>
          <w:sz w:val="22"/>
          <w:szCs w:val="22"/>
        </w:rPr>
        <w:t>ajuda-las a estudar</w:t>
      </w:r>
      <w:r w:rsidR="00486C3F" w:rsidRPr="00F254BA">
        <w:rPr>
          <w:sz w:val="22"/>
          <w:szCs w:val="22"/>
        </w:rPr>
        <w:t>” CR5</w:t>
      </w:r>
      <w:r w:rsidR="00E4788E" w:rsidRPr="00F254BA">
        <w:rPr>
          <w:sz w:val="22"/>
          <w:szCs w:val="22"/>
        </w:rPr>
        <w:t xml:space="preserve">, seguindo a proposta da Convenção sobre os Direitos da Criança e da Lei n.º 61/2008, de 31 de outubro. </w:t>
      </w:r>
      <w:r w:rsidR="00CD1CD9" w:rsidRPr="00F254BA">
        <w:rPr>
          <w:sz w:val="22"/>
          <w:szCs w:val="22"/>
        </w:rPr>
        <w:t>Que refere</w:t>
      </w:r>
      <w:r w:rsidR="0008376F" w:rsidRPr="00F254BA">
        <w:rPr>
          <w:sz w:val="22"/>
          <w:szCs w:val="22"/>
        </w:rPr>
        <w:t>:</w:t>
      </w:r>
      <w:r w:rsidR="00486C3F" w:rsidRPr="00F254BA">
        <w:rPr>
          <w:sz w:val="22"/>
          <w:szCs w:val="22"/>
        </w:rPr>
        <w:t xml:space="preserve"> “</w:t>
      </w:r>
      <w:r w:rsidR="00486C3F" w:rsidRPr="00F254BA">
        <w:rPr>
          <w:i/>
          <w:sz w:val="22"/>
          <w:szCs w:val="22"/>
        </w:rPr>
        <w:t>as responsabilidades parentais relativas às questões de particular importância para a vida do filho são exercidas em comum por ambos os progenitores nos termos que vigoravam na constância do matrimónio, salvo nos casos de urgência manifesta, em que qualquer dos progenitores pode agir sozinho, devendo prestar informações ao outro logo que possível</w:t>
      </w:r>
      <w:r w:rsidR="00486C3F" w:rsidRPr="00F254BA">
        <w:rPr>
          <w:sz w:val="22"/>
          <w:szCs w:val="22"/>
        </w:rPr>
        <w:t xml:space="preserve">” </w:t>
      </w:r>
      <w:r w:rsidR="0008376F" w:rsidRPr="00F254BA">
        <w:rPr>
          <w:sz w:val="22"/>
          <w:szCs w:val="22"/>
        </w:rPr>
        <w:t>(artigo 1906º, n.º 1 do Código Civil, p.7635)</w:t>
      </w:r>
    </w:p>
    <w:p w14:paraId="716C9211" w14:textId="77777777" w:rsidR="000741F6" w:rsidRPr="00F254BA" w:rsidRDefault="00E4788E" w:rsidP="007360C2">
      <w:pPr>
        <w:spacing w:line="360" w:lineRule="auto"/>
        <w:ind w:firstLine="709"/>
        <w:jc w:val="both"/>
        <w:rPr>
          <w:sz w:val="22"/>
          <w:szCs w:val="22"/>
        </w:rPr>
      </w:pPr>
      <w:r w:rsidRPr="00F254BA">
        <w:rPr>
          <w:sz w:val="22"/>
          <w:szCs w:val="22"/>
        </w:rPr>
        <w:t>Como elemento da família, segundo os dados obtidos no presente estudo, as crianças também são responsáveis pela execução de certas tarefas</w:t>
      </w:r>
      <w:r w:rsidR="00C81DC6" w:rsidRPr="00F254BA">
        <w:rPr>
          <w:sz w:val="22"/>
          <w:szCs w:val="22"/>
        </w:rPr>
        <w:t xml:space="preserve"> dentro da família, mas a sua relevância só se tornou mais sentida no final de séc. XIII, momento em que se observou uma melhoria nas relações afetivas dentro da família e</w:t>
      </w:r>
      <w:r w:rsidR="00CD1CD9" w:rsidRPr="00F254BA">
        <w:rPr>
          <w:sz w:val="22"/>
          <w:szCs w:val="22"/>
        </w:rPr>
        <w:t>, a criança começou</w:t>
      </w:r>
      <w:r w:rsidR="00C81DC6" w:rsidRPr="00F254BA">
        <w:rPr>
          <w:sz w:val="22"/>
          <w:szCs w:val="22"/>
        </w:rPr>
        <w:t xml:space="preserve"> a viver diretamente com os adultos (Correia, 2013 </w:t>
      </w:r>
      <w:r w:rsidR="00271F7C" w:rsidRPr="00F254BA">
        <w:rPr>
          <w:sz w:val="22"/>
          <w:szCs w:val="22"/>
        </w:rPr>
        <w:t>&amp;</w:t>
      </w:r>
      <w:r w:rsidR="00C81DC6" w:rsidRPr="00F254BA">
        <w:rPr>
          <w:sz w:val="22"/>
          <w:szCs w:val="22"/>
        </w:rPr>
        <w:t xml:space="preserve"> Silva, 2009).</w:t>
      </w:r>
      <w:r w:rsidR="007360C2" w:rsidRPr="00F254BA">
        <w:rPr>
          <w:sz w:val="22"/>
          <w:szCs w:val="22"/>
        </w:rPr>
        <w:t xml:space="preserve"> </w:t>
      </w:r>
    </w:p>
    <w:p w14:paraId="6D2C9554" w14:textId="77777777" w:rsidR="00C81DC6" w:rsidRPr="00F254BA" w:rsidRDefault="007360C2" w:rsidP="007E09F6">
      <w:pPr>
        <w:spacing w:line="360" w:lineRule="auto"/>
        <w:ind w:firstLine="709"/>
        <w:jc w:val="both"/>
        <w:rPr>
          <w:sz w:val="22"/>
          <w:szCs w:val="22"/>
        </w:rPr>
      </w:pPr>
      <w:r w:rsidRPr="00F254BA">
        <w:rPr>
          <w:sz w:val="22"/>
          <w:szCs w:val="22"/>
        </w:rPr>
        <w:t>Segundo Kellerhals et al (1982 citado por Cunha, 2005)</w:t>
      </w:r>
      <w:r w:rsidR="007E09F6" w:rsidRPr="00F254BA">
        <w:rPr>
          <w:sz w:val="22"/>
          <w:szCs w:val="22"/>
        </w:rPr>
        <w:t xml:space="preserve"> e Soares </w:t>
      </w:r>
      <w:r w:rsidR="00D050BE" w:rsidRPr="00F254BA">
        <w:rPr>
          <w:sz w:val="22"/>
          <w:szCs w:val="22"/>
        </w:rPr>
        <w:t>e</w:t>
      </w:r>
      <w:r w:rsidR="007E09F6" w:rsidRPr="00F254BA">
        <w:rPr>
          <w:sz w:val="22"/>
          <w:szCs w:val="22"/>
        </w:rPr>
        <w:t xml:space="preserve"> Tomás (2004)</w:t>
      </w:r>
      <w:r w:rsidRPr="00F254BA">
        <w:rPr>
          <w:sz w:val="22"/>
          <w:szCs w:val="22"/>
        </w:rPr>
        <w:t>, na vida quotidiana das famílias, os filhos desempenham funções i) ao nível afetivo, dado que são considerados uma “</w:t>
      </w:r>
      <w:r w:rsidRPr="00F254BA">
        <w:rPr>
          <w:i/>
          <w:sz w:val="22"/>
          <w:szCs w:val="22"/>
        </w:rPr>
        <w:t>fonte inesgotável de prazer (são uma fonte de alegria na sua vida)</w:t>
      </w:r>
      <w:r w:rsidRPr="00F254BA">
        <w:rPr>
          <w:sz w:val="22"/>
          <w:szCs w:val="22"/>
        </w:rPr>
        <w:t xml:space="preserve"> ” (</w:t>
      </w:r>
      <w:r w:rsidR="007E09F6" w:rsidRPr="00F254BA">
        <w:rPr>
          <w:sz w:val="22"/>
          <w:szCs w:val="22"/>
        </w:rPr>
        <w:t xml:space="preserve">Cunha, 2005, </w:t>
      </w:r>
      <w:r w:rsidRPr="00F254BA">
        <w:rPr>
          <w:sz w:val="22"/>
          <w:szCs w:val="22"/>
        </w:rPr>
        <w:t xml:space="preserve">p.4), </w:t>
      </w:r>
      <w:r w:rsidR="00CD1CD9" w:rsidRPr="00F254BA">
        <w:rPr>
          <w:sz w:val="22"/>
          <w:szCs w:val="22"/>
        </w:rPr>
        <w:t xml:space="preserve">ii) </w:t>
      </w:r>
      <w:r w:rsidRPr="00F254BA">
        <w:rPr>
          <w:sz w:val="22"/>
          <w:szCs w:val="22"/>
        </w:rPr>
        <w:t>um fardo</w:t>
      </w:r>
      <w:r w:rsidR="00CD1CD9" w:rsidRPr="00F254BA">
        <w:rPr>
          <w:sz w:val="22"/>
          <w:szCs w:val="22"/>
        </w:rPr>
        <w:t>,</w:t>
      </w:r>
      <w:r w:rsidRPr="00F254BA">
        <w:rPr>
          <w:sz w:val="22"/>
          <w:szCs w:val="22"/>
        </w:rPr>
        <w:t xml:space="preserve"> </w:t>
      </w:r>
      <w:r w:rsidR="00CD1CD9" w:rsidRPr="00F254BA">
        <w:rPr>
          <w:sz w:val="22"/>
          <w:szCs w:val="22"/>
        </w:rPr>
        <w:t xml:space="preserve">o </w:t>
      </w:r>
      <w:r w:rsidRPr="00F254BA">
        <w:rPr>
          <w:sz w:val="22"/>
          <w:szCs w:val="22"/>
        </w:rPr>
        <w:t>que não apareceu nas respostas das crianças entrevistadas; ii</w:t>
      </w:r>
      <w:r w:rsidR="00CD1CD9" w:rsidRPr="00F254BA">
        <w:rPr>
          <w:sz w:val="22"/>
          <w:szCs w:val="22"/>
        </w:rPr>
        <w:t>i</w:t>
      </w:r>
      <w:r w:rsidRPr="00F254BA">
        <w:rPr>
          <w:sz w:val="22"/>
          <w:szCs w:val="22"/>
        </w:rPr>
        <w:t xml:space="preserve">) ao nível </w:t>
      </w:r>
      <w:r w:rsidR="000741F6" w:rsidRPr="00F254BA">
        <w:rPr>
          <w:sz w:val="22"/>
          <w:szCs w:val="22"/>
        </w:rPr>
        <w:t xml:space="preserve">da </w:t>
      </w:r>
      <w:r w:rsidRPr="00F254BA">
        <w:rPr>
          <w:sz w:val="22"/>
          <w:szCs w:val="22"/>
        </w:rPr>
        <w:t>produtiv</w:t>
      </w:r>
      <w:r w:rsidR="000741F6" w:rsidRPr="00F254BA">
        <w:rPr>
          <w:sz w:val="22"/>
          <w:szCs w:val="22"/>
        </w:rPr>
        <w:t>idade, dado que pode a</w:t>
      </w:r>
      <w:r w:rsidRPr="00F254BA">
        <w:rPr>
          <w:sz w:val="22"/>
          <w:szCs w:val="22"/>
        </w:rPr>
        <w:t>judar nas tarefas domesticas</w:t>
      </w:r>
      <w:r w:rsidR="007E09F6" w:rsidRPr="00F254BA">
        <w:rPr>
          <w:sz w:val="22"/>
          <w:szCs w:val="22"/>
        </w:rPr>
        <w:t xml:space="preserve"> (Cunha, 2005)</w:t>
      </w:r>
      <w:r w:rsidRPr="00F254BA">
        <w:rPr>
          <w:sz w:val="22"/>
          <w:szCs w:val="22"/>
        </w:rPr>
        <w:t xml:space="preserve"> diariamente, como </w:t>
      </w:r>
      <w:r w:rsidR="00CD1CD9" w:rsidRPr="00F254BA">
        <w:rPr>
          <w:sz w:val="22"/>
          <w:szCs w:val="22"/>
        </w:rPr>
        <w:t xml:space="preserve">por exemplo </w:t>
      </w:r>
      <w:r w:rsidRPr="00F254BA">
        <w:rPr>
          <w:sz w:val="22"/>
          <w:szCs w:val="22"/>
        </w:rPr>
        <w:t>fazer a cama, ou ajudar a fazer o almoço: “</w:t>
      </w:r>
      <w:r w:rsidR="000741F6" w:rsidRPr="00F254BA">
        <w:rPr>
          <w:i/>
          <w:sz w:val="22"/>
          <w:szCs w:val="22"/>
        </w:rPr>
        <w:t>ajudar o pai e a mãe a limpar e a arrumar, fazer a cama</w:t>
      </w:r>
      <w:r w:rsidRPr="00F254BA">
        <w:rPr>
          <w:sz w:val="22"/>
          <w:szCs w:val="22"/>
        </w:rPr>
        <w:t>” CR</w:t>
      </w:r>
      <w:r w:rsidR="000741F6" w:rsidRPr="00F254BA">
        <w:rPr>
          <w:sz w:val="22"/>
          <w:szCs w:val="22"/>
        </w:rPr>
        <w:t>14</w:t>
      </w:r>
      <w:r w:rsidRPr="00F254BA">
        <w:rPr>
          <w:sz w:val="22"/>
          <w:szCs w:val="22"/>
        </w:rPr>
        <w:t xml:space="preserve"> e “</w:t>
      </w:r>
      <w:r w:rsidR="000741F6" w:rsidRPr="00F254BA">
        <w:rPr>
          <w:i/>
          <w:sz w:val="22"/>
          <w:szCs w:val="22"/>
        </w:rPr>
        <w:t>ajudar os pais a fazer a comida</w:t>
      </w:r>
      <w:r w:rsidRPr="00F254BA">
        <w:rPr>
          <w:sz w:val="22"/>
          <w:szCs w:val="22"/>
        </w:rPr>
        <w:t>” CR</w:t>
      </w:r>
      <w:r w:rsidR="000741F6" w:rsidRPr="00F254BA">
        <w:rPr>
          <w:sz w:val="22"/>
          <w:szCs w:val="22"/>
        </w:rPr>
        <w:t xml:space="preserve">17; </w:t>
      </w:r>
      <w:r w:rsidR="00CD1CD9" w:rsidRPr="00F254BA">
        <w:rPr>
          <w:sz w:val="22"/>
          <w:szCs w:val="22"/>
        </w:rPr>
        <w:t xml:space="preserve">iv) </w:t>
      </w:r>
      <w:r w:rsidR="000741F6" w:rsidRPr="00F254BA">
        <w:rPr>
          <w:sz w:val="22"/>
          <w:szCs w:val="22"/>
        </w:rPr>
        <w:t>ao nível da solidariedade, uma vez que as suas funções remetem para o apoio e cuidados, nem que seja a tomar conta dos irmãos</w:t>
      </w:r>
      <w:r w:rsidR="007E09F6" w:rsidRPr="00F254BA">
        <w:rPr>
          <w:sz w:val="22"/>
          <w:szCs w:val="22"/>
        </w:rPr>
        <w:t xml:space="preserve"> (Cunha, 2005)</w:t>
      </w:r>
      <w:r w:rsidR="000741F6" w:rsidRPr="00F254BA">
        <w:rPr>
          <w:sz w:val="22"/>
          <w:szCs w:val="22"/>
        </w:rPr>
        <w:t>, “</w:t>
      </w:r>
      <w:r w:rsidR="000741F6" w:rsidRPr="00F254BA">
        <w:rPr>
          <w:i/>
          <w:sz w:val="22"/>
          <w:szCs w:val="22"/>
        </w:rPr>
        <w:t>os irmãos mais velhos tomam conta dos irmãos mais novos</w:t>
      </w:r>
      <w:r w:rsidR="000741F6" w:rsidRPr="00F254BA">
        <w:rPr>
          <w:sz w:val="22"/>
          <w:szCs w:val="22"/>
        </w:rPr>
        <w:t>” CR5, “</w:t>
      </w:r>
      <w:r w:rsidR="000741F6" w:rsidRPr="00F254BA">
        <w:rPr>
          <w:i/>
          <w:sz w:val="22"/>
          <w:szCs w:val="22"/>
        </w:rPr>
        <w:t>ajudar o pai e a mãe a tomar conta dos irmãos</w:t>
      </w:r>
      <w:r w:rsidR="000741F6" w:rsidRPr="00F254BA">
        <w:rPr>
          <w:sz w:val="22"/>
          <w:szCs w:val="22"/>
        </w:rPr>
        <w:t xml:space="preserve">” CR4; e por fim </w:t>
      </w:r>
      <w:r w:rsidR="00CD1CD9" w:rsidRPr="00F254BA">
        <w:rPr>
          <w:sz w:val="22"/>
          <w:szCs w:val="22"/>
        </w:rPr>
        <w:t>v)</w:t>
      </w:r>
      <w:r w:rsidR="000741F6" w:rsidRPr="00F254BA">
        <w:rPr>
          <w:sz w:val="22"/>
          <w:szCs w:val="22"/>
        </w:rPr>
        <w:t xml:space="preserve"> ao </w:t>
      </w:r>
      <w:r w:rsidR="007E09F6" w:rsidRPr="00F254BA">
        <w:rPr>
          <w:sz w:val="22"/>
          <w:szCs w:val="22"/>
        </w:rPr>
        <w:t>nível</w:t>
      </w:r>
      <w:r w:rsidR="000741F6" w:rsidRPr="00F254BA">
        <w:rPr>
          <w:sz w:val="22"/>
          <w:szCs w:val="22"/>
        </w:rPr>
        <w:t xml:space="preserve"> da </w:t>
      </w:r>
      <w:r w:rsidR="007E09F6" w:rsidRPr="00F254BA">
        <w:rPr>
          <w:sz w:val="22"/>
          <w:szCs w:val="22"/>
        </w:rPr>
        <w:t xml:space="preserve">socialização, </w:t>
      </w:r>
      <w:r w:rsidR="002C64BA" w:rsidRPr="00F254BA">
        <w:rPr>
          <w:sz w:val="22"/>
          <w:szCs w:val="22"/>
        </w:rPr>
        <w:t xml:space="preserve">executando o seu </w:t>
      </w:r>
      <w:r w:rsidR="00CD1CD9" w:rsidRPr="00F254BA">
        <w:rPr>
          <w:sz w:val="22"/>
          <w:szCs w:val="22"/>
        </w:rPr>
        <w:t xml:space="preserve">dever </w:t>
      </w:r>
      <w:r w:rsidR="002C64BA" w:rsidRPr="00F254BA">
        <w:rPr>
          <w:sz w:val="22"/>
          <w:szCs w:val="22"/>
        </w:rPr>
        <w:t xml:space="preserve">como aluno, trabalhando para a mudança da </w:t>
      </w:r>
      <w:r w:rsidR="007E09F6" w:rsidRPr="00F254BA">
        <w:rPr>
          <w:sz w:val="22"/>
          <w:szCs w:val="22"/>
        </w:rPr>
        <w:t>sociedade “</w:t>
      </w:r>
      <w:r w:rsidR="002C64BA" w:rsidRPr="00F254BA">
        <w:rPr>
          <w:sz w:val="22"/>
          <w:szCs w:val="22"/>
        </w:rPr>
        <w:t>futura</w:t>
      </w:r>
      <w:r w:rsidR="007E09F6" w:rsidRPr="00F254BA">
        <w:rPr>
          <w:sz w:val="22"/>
          <w:szCs w:val="22"/>
        </w:rPr>
        <w:t>”</w:t>
      </w:r>
      <w:r w:rsidR="002C64BA" w:rsidRPr="00F254BA">
        <w:rPr>
          <w:sz w:val="22"/>
          <w:szCs w:val="22"/>
        </w:rPr>
        <w:t>,</w:t>
      </w:r>
      <w:r w:rsidR="007E09F6" w:rsidRPr="00F254BA">
        <w:rPr>
          <w:sz w:val="22"/>
          <w:szCs w:val="22"/>
        </w:rPr>
        <w:t xml:space="preserve"> uma vez que </w:t>
      </w:r>
      <w:r w:rsidR="002C64BA" w:rsidRPr="00F254BA">
        <w:rPr>
          <w:sz w:val="22"/>
          <w:szCs w:val="22"/>
        </w:rPr>
        <w:t xml:space="preserve">as crianças </w:t>
      </w:r>
      <w:r w:rsidR="007E09F6" w:rsidRPr="00F254BA">
        <w:rPr>
          <w:sz w:val="22"/>
          <w:szCs w:val="22"/>
        </w:rPr>
        <w:t>são considerad</w:t>
      </w:r>
      <w:r w:rsidR="002C64BA" w:rsidRPr="00F254BA">
        <w:rPr>
          <w:sz w:val="22"/>
          <w:szCs w:val="22"/>
        </w:rPr>
        <w:t>a</w:t>
      </w:r>
      <w:r w:rsidR="007E09F6" w:rsidRPr="00F254BA">
        <w:rPr>
          <w:sz w:val="22"/>
          <w:szCs w:val="22"/>
        </w:rPr>
        <w:t>s atores sociais, capazes de participar na estruturação do seu percurso de vida, de saúde e de bem-estar</w:t>
      </w:r>
      <w:r w:rsidR="002C64BA" w:rsidRPr="00F254BA">
        <w:rPr>
          <w:sz w:val="22"/>
          <w:szCs w:val="22"/>
        </w:rPr>
        <w:t xml:space="preserve"> (Soares </w:t>
      </w:r>
      <w:r w:rsidR="00271F7C" w:rsidRPr="00F254BA">
        <w:rPr>
          <w:sz w:val="22"/>
          <w:szCs w:val="22"/>
        </w:rPr>
        <w:t>&amp;</w:t>
      </w:r>
      <w:r w:rsidR="002C64BA" w:rsidRPr="00F254BA">
        <w:rPr>
          <w:sz w:val="22"/>
          <w:szCs w:val="22"/>
        </w:rPr>
        <w:t xml:space="preserve"> Tomás, 2004)</w:t>
      </w:r>
      <w:r w:rsidR="00DE136E" w:rsidRPr="00F254BA">
        <w:rPr>
          <w:sz w:val="22"/>
          <w:szCs w:val="22"/>
        </w:rPr>
        <w:t>, começando desde cedo a realizar tarefas escolares: “</w:t>
      </w:r>
      <w:r w:rsidR="00DE136E" w:rsidRPr="00F254BA">
        <w:rPr>
          <w:i/>
          <w:sz w:val="22"/>
          <w:szCs w:val="22"/>
        </w:rPr>
        <w:t>aprender coisas na escola, por exemplo a ler e a escrever</w:t>
      </w:r>
      <w:r w:rsidR="00DE136E" w:rsidRPr="00F254BA">
        <w:rPr>
          <w:sz w:val="22"/>
          <w:szCs w:val="22"/>
        </w:rPr>
        <w:t>” CR2; “</w:t>
      </w:r>
      <w:r w:rsidR="00DE136E" w:rsidRPr="00F254BA">
        <w:rPr>
          <w:i/>
          <w:sz w:val="22"/>
          <w:szCs w:val="22"/>
        </w:rPr>
        <w:t xml:space="preserve">fazer os TPC’s [trabalhos para casa] </w:t>
      </w:r>
      <w:r w:rsidR="00DE136E" w:rsidRPr="00F254BA">
        <w:rPr>
          <w:sz w:val="22"/>
          <w:szCs w:val="22"/>
        </w:rPr>
        <w:t>” CR 17.</w:t>
      </w:r>
    </w:p>
    <w:p w14:paraId="62699ACB" w14:textId="77777777" w:rsidR="00DF0BA4" w:rsidRPr="00F254BA" w:rsidRDefault="00DF0BA4" w:rsidP="00830292">
      <w:pPr>
        <w:spacing w:line="360" w:lineRule="auto"/>
        <w:ind w:firstLine="709"/>
        <w:jc w:val="both"/>
        <w:rPr>
          <w:sz w:val="22"/>
          <w:szCs w:val="32"/>
        </w:rPr>
      </w:pPr>
    </w:p>
    <w:p w14:paraId="08645184" w14:textId="77777777" w:rsidR="006A0D53" w:rsidRPr="00F254BA" w:rsidRDefault="001A2ECC" w:rsidP="001A2ECC">
      <w:pPr>
        <w:pStyle w:val="Cabealho1"/>
        <w:numPr>
          <w:ilvl w:val="1"/>
          <w:numId w:val="14"/>
        </w:numPr>
        <w:spacing w:before="0" w:after="0"/>
        <w:rPr>
          <w:sz w:val="24"/>
        </w:rPr>
      </w:pPr>
      <w:bookmarkStart w:id="377" w:name="_Toc468193198"/>
      <w:r w:rsidRPr="00F254BA">
        <w:rPr>
          <w:sz w:val="24"/>
        </w:rPr>
        <w:t>A perceção da família ideal para as crianças</w:t>
      </w:r>
      <w:bookmarkEnd w:id="377"/>
    </w:p>
    <w:p w14:paraId="0B97DA6C" w14:textId="77777777" w:rsidR="0025005D" w:rsidRPr="00F254BA" w:rsidRDefault="0025005D" w:rsidP="0025005D"/>
    <w:p w14:paraId="5BA30DD1" w14:textId="5D7618C4" w:rsidR="006A0D53" w:rsidRPr="00F254BA" w:rsidRDefault="00DB1E60" w:rsidP="00465717">
      <w:pPr>
        <w:spacing w:line="360" w:lineRule="auto"/>
        <w:ind w:firstLine="709"/>
        <w:jc w:val="both"/>
        <w:rPr>
          <w:sz w:val="22"/>
          <w:szCs w:val="22"/>
        </w:rPr>
      </w:pPr>
      <w:r w:rsidRPr="00F254BA">
        <w:rPr>
          <w:sz w:val="22"/>
          <w:szCs w:val="22"/>
        </w:rPr>
        <w:t>Para finalizar a entrevista</w:t>
      </w:r>
      <w:r w:rsidR="00465717" w:rsidRPr="00F254BA">
        <w:rPr>
          <w:sz w:val="22"/>
          <w:szCs w:val="22"/>
        </w:rPr>
        <w:t xml:space="preserve"> foi colocada uma questão </w:t>
      </w:r>
      <w:r w:rsidR="00997A7A" w:rsidRPr="00F254BA">
        <w:rPr>
          <w:sz w:val="22"/>
          <w:szCs w:val="22"/>
        </w:rPr>
        <w:t xml:space="preserve">final </w:t>
      </w:r>
      <w:r w:rsidRPr="00F254BA">
        <w:rPr>
          <w:sz w:val="22"/>
          <w:szCs w:val="22"/>
        </w:rPr>
        <w:t xml:space="preserve">referente à família, </w:t>
      </w:r>
      <w:r w:rsidR="00997A7A" w:rsidRPr="00F254BA">
        <w:rPr>
          <w:sz w:val="22"/>
          <w:szCs w:val="22"/>
        </w:rPr>
        <w:t>que nos</w:t>
      </w:r>
      <w:r w:rsidRPr="00F254BA">
        <w:rPr>
          <w:sz w:val="22"/>
          <w:szCs w:val="22"/>
        </w:rPr>
        <w:t xml:space="preserve"> permitiu </w:t>
      </w:r>
      <w:r w:rsidR="00860E95" w:rsidRPr="00F254BA">
        <w:rPr>
          <w:sz w:val="22"/>
          <w:szCs w:val="22"/>
        </w:rPr>
        <w:t xml:space="preserve">perceber </w:t>
      </w:r>
      <w:r w:rsidR="00465717" w:rsidRPr="00F254BA">
        <w:rPr>
          <w:sz w:val="22"/>
          <w:szCs w:val="22"/>
        </w:rPr>
        <w:t>qual a família ideal</w:t>
      </w:r>
      <w:r w:rsidRPr="00F254BA">
        <w:rPr>
          <w:sz w:val="22"/>
          <w:szCs w:val="22"/>
        </w:rPr>
        <w:t xml:space="preserve"> para cada criança.</w:t>
      </w:r>
      <w:r w:rsidR="00465717" w:rsidRPr="00F254BA">
        <w:rPr>
          <w:sz w:val="22"/>
          <w:szCs w:val="22"/>
        </w:rPr>
        <w:t xml:space="preserve"> </w:t>
      </w:r>
    </w:p>
    <w:p w14:paraId="1955E7B1" w14:textId="16A10653" w:rsidR="00F714E6" w:rsidRPr="00F254BA" w:rsidRDefault="00671D83" w:rsidP="00465717">
      <w:pPr>
        <w:spacing w:line="360" w:lineRule="auto"/>
        <w:ind w:firstLine="709"/>
        <w:jc w:val="both"/>
        <w:rPr>
          <w:sz w:val="22"/>
          <w:szCs w:val="22"/>
        </w:rPr>
      </w:pPr>
      <w:r w:rsidRPr="00F254BA">
        <w:rPr>
          <w:sz w:val="22"/>
          <w:szCs w:val="22"/>
        </w:rPr>
        <w:t xml:space="preserve">De um modo geral </w:t>
      </w:r>
      <w:r w:rsidR="002D494B" w:rsidRPr="00F254BA">
        <w:rPr>
          <w:sz w:val="22"/>
          <w:szCs w:val="22"/>
        </w:rPr>
        <w:t xml:space="preserve">as crianças dos dois grupos idealizam </w:t>
      </w:r>
      <w:r w:rsidR="00465717" w:rsidRPr="00F254BA">
        <w:rPr>
          <w:sz w:val="22"/>
          <w:szCs w:val="22"/>
        </w:rPr>
        <w:t xml:space="preserve">uma família </w:t>
      </w:r>
      <w:r w:rsidR="005C17D8" w:rsidRPr="00F254BA">
        <w:rPr>
          <w:sz w:val="22"/>
          <w:szCs w:val="22"/>
        </w:rPr>
        <w:t xml:space="preserve">em que os dois progenitores </w:t>
      </w:r>
      <w:r w:rsidR="00997A7A" w:rsidRPr="00F254BA">
        <w:rPr>
          <w:sz w:val="22"/>
          <w:szCs w:val="22"/>
        </w:rPr>
        <w:t xml:space="preserve">estejam </w:t>
      </w:r>
      <w:r w:rsidR="005C17D8" w:rsidRPr="00F254BA">
        <w:rPr>
          <w:sz w:val="22"/>
          <w:szCs w:val="22"/>
        </w:rPr>
        <w:t>presentes, debaixo do mesmo teto</w:t>
      </w:r>
      <w:r w:rsidR="00F714E6" w:rsidRPr="00F254BA">
        <w:rPr>
          <w:sz w:val="22"/>
          <w:szCs w:val="22"/>
        </w:rPr>
        <w:t>, utilizando as palav</w:t>
      </w:r>
      <w:r w:rsidR="00087AC2" w:rsidRPr="00F254BA">
        <w:rPr>
          <w:sz w:val="22"/>
          <w:szCs w:val="22"/>
        </w:rPr>
        <w:t xml:space="preserve">ras das </w:t>
      </w:r>
      <w:r w:rsidR="00087AC2" w:rsidRPr="00F254BA">
        <w:rPr>
          <w:sz w:val="22"/>
          <w:szCs w:val="22"/>
        </w:rPr>
        <w:lastRenderedPageBreak/>
        <w:t xml:space="preserve">crianças entrevistadas </w:t>
      </w:r>
      <w:r w:rsidR="00F714E6" w:rsidRPr="00F254BA">
        <w:rPr>
          <w:sz w:val="22"/>
          <w:szCs w:val="22"/>
        </w:rPr>
        <w:t xml:space="preserve">de FTr </w:t>
      </w:r>
      <w:r w:rsidR="00087AC2" w:rsidRPr="00F254BA">
        <w:rPr>
          <w:sz w:val="22"/>
          <w:szCs w:val="22"/>
        </w:rPr>
        <w:t xml:space="preserve">(UR=10) </w:t>
      </w:r>
      <w:r w:rsidR="00F714E6" w:rsidRPr="00F254BA">
        <w:rPr>
          <w:sz w:val="22"/>
          <w:szCs w:val="22"/>
        </w:rPr>
        <w:t>afirmaram que “</w:t>
      </w:r>
      <w:r w:rsidR="00F714E6" w:rsidRPr="00F254BA">
        <w:rPr>
          <w:i/>
          <w:sz w:val="22"/>
          <w:szCs w:val="22"/>
        </w:rPr>
        <w:t>não queria mudar nada</w:t>
      </w:r>
      <w:r w:rsidR="00F714E6" w:rsidRPr="00F254BA">
        <w:rPr>
          <w:sz w:val="22"/>
          <w:szCs w:val="22"/>
        </w:rPr>
        <w:t>” CR14 e, que “</w:t>
      </w:r>
      <w:r w:rsidR="00F714E6" w:rsidRPr="00F254BA">
        <w:rPr>
          <w:i/>
          <w:sz w:val="22"/>
          <w:szCs w:val="22"/>
        </w:rPr>
        <w:t>ela já é boa como está</w:t>
      </w:r>
      <w:r w:rsidR="00F714E6" w:rsidRPr="00F254BA">
        <w:rPr>
          <w:sz w:val="22"/>
          <w:szCs w:val="22"/>
        </w:rPr>
        <w:t xml:space="preserve">” CR10, já as crianças de FMn </w:t>
      </w:r>
      <w:r w:rsidR="00DF0BA4" w:rsidRPr="00F254BA">
        <w:rPr>
          <w:sz w:val="22"/>
          <w:szCs w:val="22"/>
        </w:rPr>
        <w:t xml:space="preserve">(UR=6) </w:t>
      </w:r>
      <w:r w:rsidR="00F714E6" w:rsidRPr="00F254BA">
        <w:rPr>
          <w:sz w:val="22"/>
          <w:szCs w:val="22"/>
        </w:rPr>
        <w:t>preferiam uma família diferente</w:t>
      </w:r>
      <w:r w:rsidR="00DF0BA4" w:rsidRPr="00F254BA">
        <w:rPr>
          <w:sz w:val="22"/>
          <w:szCs w:val="22"/>
        </w:rPr>
        <w:t xml:space="preserve"> </w:t>
      </w:r>
      <w:r w:rsidR="005C17D8" w:rsidRPr="00F254BA">
        <w:rPr>
          <w:sz w:val="22"/>
          <w:szCs w:val="22"/>
        </w:rPr>
        <w:t>onde ex</w:t>
      </w:r>
      <w:r w:rsidR="00C863AE" w:rsidRPr="00F254BA">
        <w:rPr>
          <w:sz w:val="22"/>
          <w:szCs w:val="22"/>
        </w:rPr>
        <w:t>iste o pai e a mãe</w:t>
      </w:r>
      <w:r w:rsidR="00F714E6" w:rsidRPr="00F254BA">
        <w:rPr>
          <w:sz w:val="22"/>
          <w:szCs w:val="22"/>
        </w:rPr>
        <w:t>, queriam uma família “</w:t>
      </w:r>
      <w:r w:rsidR="00F714E6" w:rsidRPr="00F254BA">
        <w:rPr>
          <w:i/>
          <w:sz w:val="22"/>
          <w:szCs w:val="22"/>
        </w:rPr>
        <w:t>com mãe e pai, porque assim teria os dois</w:t>
      </w:r>
      <w:r w:rsidR="00F714E6" w:rsidRPr="00F254BA">
        <w:rPr>
          <w:sz w:val="22"/>
          <w:szCs w:val="22"/>
        </w:rPr>
        <w:t>” CR17</w:t>
      </w:r>
      <w:r w:rsidR="00C863AE" w:rsidRPr="00F254BA">
        <w:rPr>
          <w:sz w:val="22"/>
          <w:szCs w:val="22"/>
        </w:rPr>
        <w:t xml:space="preserve">. </w:t>
      </w:r>
    </w:p>
    <w:p w14:paraId="0FA61FD6" w14:textId="77777777" w:rsidR="00B83B4F" w:rsidRPr="00F254BA" w:rsidRDefault="00F821A6" w:rsidP="00465717">
      <w:pPr>
        <w:spacing w:line="360" w:lineRule="auto"/>
        <w:ind w:firstLine="709"/>
        <w:jc w:val="both"/>
        <w:rPr>
          <w:sz w:val="22"/>
          <w:szCs w:val="22"/>
        </w:rPr>
      </w:pPr>
      <w:r w:rsidRPr="00F254BA">
        <w:rPr>
          <w:sz w:val="22"/>
          <w:szCs w:val="22"/>
        </w:rPr>
        <w:t xml:space="preserve">A família ideal das crianças entrevistadas neste estudo vai de encontro com a «família ideal» do estudo realizado por Cunha (2008) </w:t>
      </w:r>
      <w:r w:rsidR="008B7369" w:rsidRPr="00F254BA">
        <w:rPr>
          <w:sz w:val="22"/>
          <w:szCs w:val="22"/>
        </w:rPr>
        <w:t xml:space="preserve">com </w:t>
      </w:r>
      <w:r w:rsidRPr="00F254BA">
        <w:rPr>
          <w:sz w:val="22"/>
          <w:szCs w:val="22"/>
        </w:rPr>
        <w:t>crianças institucionalizadas e crianças inseridas num meio familiar, cujo primeiro critério</w:t>
      </w:r>
      <w:r w:rsidR="00CD0578" w:rsidRPr="00F254BA">
        <w:rPr>
          <w:sz w:val="22"/>
          <w:szCs w:val="22"/>
        </w:rPr>
        <w:t xml:space="preserve"> para uma boa família/família ideal</w:t>
      </w:r>
      <w:r w:rsidRPr="00F254BA">
        <w:rPr>
          <w:sz w:val="22"/>
          <w:szCs w:val="22"/>
        </w:rPr>
        <w:t xml:space="preserve"> diz respeito ao ‘viver junto</w:t>
      </w:r>
      <w:r w:rsidR="000B4D84" w:rsidRPr="00F254BA">
        <w:rPr>
          <w:sz w:val="22"/>
          <w:szCs w:val="22"/>
        </w:rPr>
        <w:t>’</w:t>
      </w:r>
      <w:r w:rsidR="00CD0578" w:rsidRPr="00F254BA">
        <w:rPr>
          <w:sz w:val="22"/>
          <w:szCs w:val="22"/>
        </w:rPr>
        <w:t xml:space="preserve"> e a tipologia escolhida incluía o pai, a mãe e os filhos; tanto o presente estudo como o estudo de Cunha (2008) indicaram que a forma tradicional da família </w:t>
      </w:r>
      <w:r w:rsidR="008B7369" w:rsidRPr="00F254BA">
        <w:rPr>
          <w:sz w:val="22"/>
          <w:szCs w:val="22"/>
        </w:rPr>
        <w:t>é tida como a ideal para as crianças</w:t>
      </w:r>
      <w:r w:rsidR="00CD0578" w:rsidRPr="00F254BA">
        <w:rPr>
          <w:sz w:val="22"/>
          <w:szCs w:val="22"/>
        </w:rPr>
        <w:t xml:space="preserve">. Também no estudo de Cunha (2008) verificou-se que a FMn não é considerada uma família devido à sua estrutura, sedo </w:t>
      </w:r>
      <w:r w:rsidR="008B7369" w:rsidRPr="00F254BA">
        <w:rPr>
          <w:sz w:val="22"/>
          <w:szCs w:val="22"/>
        </w:rPr>
        <w:t xml:space="preserve">definida </w:t>
      </w:r>
      <w:r w:rsidR="00CD0578" w:rsidRPr="00F254BA">
        <w:rPr>
          <w:sz w:val="22"/>
          <w:szCs w:val="22"/>
        </w:rPr>
        <w:t xml:space="preserve">como </w:t>
      </w:r>
      <w:r w:rsidR="008B7369" w:rsidRPr="00F254BA">
        <w:rPr>
          <w:sz w:val="22"/>
          <w:szCs w:val="22"/>
        </w:rPr>
        <w:t>incompleta</w:t>
      </w:r>
      <w:r w:rsidR="00B63EC2" w:rsidRPr="00F254BA">
        <w:rPr>
          <w:sz w:val="22"/>
          <w:szCs w:val="22"/>
        </w:rPr>
        <w:t xml:space="preserve">, </w:t>
      </w:r>
      <w:r w:rsidR="00CD0578" w:rsidRPr="00F254BA">
        <w:rPr>
          <w:sz w:val="22"/>
          <w:szCs w:val="22"/>
        </w:rPr>
        <w:t>este dado pode</w:t>
      </w:r>
      <w:r w:rsidR="008B7369" w:rsidRPr="00F254BA">
        <w:rPr>
          <w:sz w:val="22"/>
          <w:szCs w:val="22"/>
        </w:rPr>
        <w:t xml:space="preserve"> também</w:t>
      </w:r>
      <w:r w:rsidR="00CD0578" w:rsidRPr="00F254BA">
        <w:rPr>
          <w:sz w:val="22"/>
          <w:szCs w:val="22"/>
        </w:rPr>
        <w:t xml:space="preserve"> justificar a preferência </w:t>
      </w:r>
      <w:r w:rsidR="00AF4489" w:rsidRPr="00F254BA">
        <w:rPr>
          <w:sz w:val="22"/>
          <w:szCs w:val="22"/>
        </w:rPr>
        <w:t xml:space="preserve">de metades </w:t>
      </w:r>
      <w:r w:rsidR="00CD0578" w:rsidRPr="00F254BA">
        <w:rPr>
          <w:sz w:val="22"/>
          <w:szCs w:val="22"/>
        </w:rPr>
        <w:t>das crianças de FMn do presente estudo por famílias com um núcleo tradicional.</w:t>
      </w:r>
    </w:p>
    <w:p w14:paraId="7320007F" w14:textId="77777777" w:rsidR="00501BDA" w:rsidRPr="00F254BA" w:rsidRDefault="00501BDA" w:rsidP="006A0D53">
      <w:pPr>
        <w:spacing w:line="360" w:lineRule="auto"/>
        <w:jc w:val="both"/>
        <w:rPr>
          <w:rFonts w:ascii="Arial" w:hAnsi="Arial" w:cs="Arial"/>
          <w:sz w:val="22"/>
        </w:rPr>
      </w:pPr>
    </w:p>
    <w:p w14:paraId="2DC00B56" w14:textId="77777777" w:rsidR="000A67FA" w:rsidRPr="00F254BA" w:rsidRDefault="000A67FA" w:rsidP="00143326"/>
    <w:p w14:paraId="3B7FBE2E" w14:textId="77777777" w:rsidR="000A67FA" w:rsidRPr="00F254BA" w:rsidRDefault="000A67FA" w:rsidP="00143326"/>
    <w:p w14:paraId="2EAFBFAE" w14:textId="77777777" w:rsidR="000A67FA" w:rsidRPr="00F254BA" w:rsidRDefault="000A67FA" w:rsidP="00143326"/>
    <w:p w14:paraId="27594F4D" w14:textId="77777777" w:rsidR="000A67FA" w:rsidRPr="00F254BA" w:rsidRDefault="000A67FA" w:rsidP="00143326"/>
    <w:p w14:paraId="284415B1" w14:textId="77777777" w:rsidR="000A67FA" w:rsidRPr="00F254BA" w:rsidRDefault="000A67FA" w:rsidP="00143326"/>
    <w:p w14:paraId="5700DD2C" w14:textId="77777777" w:rsidR="000A67FA" w:rsidRPr="00F254BA" w:rsidRDefault="000A67FA" w:rsidP="00143326"/>
    <w:p w14:paraId="5731D1D3" w14:textId="77777777" w:rsidR="000A67FA" w:rsidRPr="00F254BA" w:rsidRDefault="000A67FA" w:rsidP="00143326"/>
    <w:p w14:paraId="2D4B7A9F" w14:textId="77777777" w:rsidR="000A67FA" w:rsidRPr="00F254BA" w:rsidRDefault="000A67FA" w:rsidP="00143326"/>
    <w:p w14:paraId="43ABFFFA" w14:textId="77777777" w:rsidR="000A67FA" w:rsidRPr="00F254BA" w:rsidRDefault="000A67FA" w:rsidP="00143326"/>
    <w:p w14:paraId="3887E7F9" w14:textId="77777777" w:rsidR="000A67FA" w:rsidRPr="00F254BA" w:rsidRDefault="000A67FA" w:rsidP="00143326"/>
    <w:p w14:paraId="50DB003E" w14:textId="77777777" w:rsidR="000A67FA" w:rsidRPr="00F254BA" w:rsidRDefault="000A67FA" w:rsidP="00143326"/>
    <w:p w14:paraId="7CA51A9E" w14:textId="77777777" w:rsidR="000A67FA" w:rsidRPr="00F254BA" w:rsidRDefault="000A67FA" w:rsidP="00143326"/>
    <w:p w14:paraId="64FB2644" w14:textId="77777777" w:rsidR="000A67FA" w:rsidRPr="00F254BA" w:rsidRDefault="000A67FA" w:rsidP="00143326"/>
    <w:p w14:paraId="11F7FD1C" w14:textId="77777777" w:rsidR="000A67FA" w:rsidRPr="00F254BA" w:rsidRDefault="000A67FA" w:rsidP="00143326"/>
    <w:p w14:paraId="71B5DF0E" w14:textId="77777777" w:rsidR="000A67FA" w:rsidRPr="00F254BA" w:rsidRDefault="000A67FA" w:rsidP="00143326"/>
    <w:p w14:paraId="693B0BA7" w14:textId="77777777" w:rsidR="000A67FA" w:rsidRPr="00F254BA" w:rsidRDefault="000A67FA" w:rsidP="00143326"/>
    <w:p w14:paraId="193AF158" w14:textId="77777777" w:rsidR="000A67FA" w:rsidRPr="00F254BA" w:rsidRDefault="000A67FA" w:rsidP="00143326"/>
    <w:p w14:paraId="0549711F" w14:textId="77777777" w:rsidR="000A67FA" w:rsidRPr="00F254BA" w:rsidRDefault="000A67FA" w:rsidP="00143326"/>
    <w:p w14:paraId="6D8575EB" w14:textId="77777777" w:rsidR="000A67FA" w:rsidRPr="00F254BA" w:rsidRDefault="000A67FA" w:rsidP="00143326"/>
    <w:p w14:paraId="3409B966" w14:textId="77777777" w:rsidR="000A67FA" w:rsidRPr="00F254BA" w:rsidRDefault="000A67FA" w:rsidP="00143326"/>
    <w:p w14:paraId="741A4FCC" w14:textId="77777777" w:rsidR="000A67FA" w:rsidRPr="00F254BA" w:rsidRDefault="000A67FA" w:rsidP="00143326"/>
    <w:p w14:paraId="30744BD5" w14:textId="77777777" w:rsidR="00DB29AF" w:rsidRPr="00F254BA" w:rsidRDefault="00DB29AF" w:rsidP="00143326">
      <w:pPr>
        <w:rPr>
          <w:smallCaps/>
        </w:rPr>
      </w:pPr>
      <w:bookmarkStart w:id="378" w:name="_Toc409111035"/>
      <w:bookmarkStart w:id="379" w:name="_Toc422753814"/>
    </w:p>
    <w:p w14:paraId="788DF4A1" w14:textId="77777777" w:rsidR="00143326" w:rsidRPr="00F254BA" w:rsidRDefault="00143326" w:rsidP="00143326">
      <w:pPr>
        <w:rPr>
          <w:smallCaps/>
        </w:rPr>
      </w:pPr>
    </w:p>
    <w:p w14:paraId="78EEC4EA" w14:textId="77777777" w:rsidR="00143326" w:rsidRPr="00F254BA" w:rsidRDefault="00143326" w:rsidP="00143326">
      <w:pPr>
        <w:rPr>
          <w:smallCaps/>
        </w:rPr>
      </w:pPr>
    </w:p>
    <w:p w14:paraId="266B357E" w14:textId="77777777" w:rsidR="00143326" w:rsidRPr="00F254BA" w:rsidRDefault="00143326" w:rsidP="00143326">
      <w:pPr>
        <w:rPr>
          <w:smallCaps/>
        </w:rPr>
      </w:pPr>
    </w:p>
    <w:p w14:paraId="3A7C5FF1" w14:textId="77777777" w:rsidR="00F64A36" w:rsidRPr="00F254BA" w:rsidRDefault="00F64A36" w:rsidP="00143326">
      <w:pPr>
        <w:rPr>
          <w:smallCaps/>
        </w:rPr>
      </w:pPr>
    </w:p>
    <w:p w14:paraId="50796675" w14:textId="77777777" w:rsidR="00F64A36" w:rsidRPr="00F254BA" w:rsidRDefault="00F64A36" w:rsidP="00143326">
      <w:pPr>
        <w:rPr>
          <w:smallCaps/>
        </w:rPr>
      </w:pPr>
    </w:p>
    <w:p w14:paraId="79EFE48F" w14:textId="77777777" w:rsidR="00143326" w:rsidRPr="00F254BA" w:rsidRDefault="00143326" w:rsidP="00143326">
      <w:pPr>
        <w:rPr>
          <w:smallCaps/>
        </w:rPr>
      </w:pPr>
    </w:p>
    <w:p w14:paraId="03202E3A" w14:textId="77777777" w:rsidR="00143326" w:rsidRPr="00F254BA" w:rsidRDefault="00143326" w:rsidP="00143326">
      <w:pPr>
        <w:rPr>
          <w:rFonts w:eastAsiaTheme="majorEastAsia"/>
          <w:b/>
          <w:bCs/>
          <w:smallCaps/>
          <w:kern w:val="32"/>
          <w:szCs w:val="32"/>
        </w:rPr>
      </w:pPr>
    </w:p>
    <w:p w14:paraId="049A0652" w14:textId="77777777" w:rsidR="00A53ED1" w:rsidRPr="00F254BA" w:rsidRDefault="00A53ED1" w:rsidP="003D2154">
      <w:pPr>
        <w:pStyle w:val="Cabealho1"/>
        <w:spacing w:before="0" w:after="0" w:line="360" w:lineRule="auto"/>
        <w:rPr>
          <w:rFonts w:ascii="Arial" w:hAnsi="Arial" w:cs="Arial"/>
          <w:smallCaps/>
          <w:sz w:val="36"/>
        </w:rPr>
      </w:pPr>
      <w:bookmarkStart w:id="380" w:name="_Toc468193199"/>
      <w:r w:rsidRPr="00F254BA">
        <w:rPr>
          <w:rFonts w:ascii="Arial" w:hAnsi="Arial" w:cs="Arial"/>
          <w:smallCaps/>
          <w:sz w:val="24"/>
        </w:rPr>
        <w:lastRenderedPageBreak/>
        <w:t>C</w:t>
      </w:r>
      <w:r w:rsidR="006D01A9" w:rsidRPr="00F254BA">
        <w:rPr>
          <w:rFonts w:ascii="Arial" w:hAnsi="Arial" w:cs="Arial"/>
          <w:sz w:val="24"/>
        </w:rPr>
        <w:t>onclusão</w:t>
      </w:r>
      <w:bookmarkEnd w:id="378"/>
      <w:bookmarkEnd w:id="379"/>
      <w:bookmarkEnd w:id="380"/>
    </w:p>
    <w:p w14:paraId="23F12174" w14:textId="77777777" w:rsidR="006D01A9" w:rsidRPr="00F254BA" w:rsidRDefault="006D01A9" w:rsidP="003D2154">
      <w:pPr>
        <w:spacing w:line="360" w:lineRule="auto"/>
        <w:jc w:val="both"/>
        <w:rPr>
          <w:rFonts w:ascii="Arial" w:hAnsi="Arial" w:cs="Arial"/>
          <w:sz w:val="22"/>
        </w:rPr>
      </w:pPr>
    </w:p>
    <w:p w14:paraId="749D294F" w14:textId="77777777" w:rsidR="007878D1" w:rsidRPr="00F254BA" w:rsidRDefault="009A2DF3" w:rsidP="002B3451">
      <w:pPr>
        <w:spacing w:line="360" w:lineRule="auto"/>
        <w:ind w:firstLine="709"/>
        <w:jc w:val="both"/>
        <w:rPr>
          <w:rFonts w:ascii="Arial" w:hAnsi="Arial" w:cs="Arial"/>
          <w:sz w:val="22"/>
        </w:rPr>
      </w:pPr>
      <w:r w:rsidRPr="00F254BA">
        <w:rPr>
          <w:rFonts w:ascii="Arial" w:hAnsi="Arial" w:cs="Arial"/>
          <w:sz w:val="22"/>
        </w:rPr>
        <w:t>A família tem vindo a sofrer mudanças desde a revolução indus</w:t>
      </w:r>
      <w:r w:rsidR="00A40F17" w:rsidRPr="00F254BA">
        <w:rPr>
          <w:rFonts w:ascii="Arial" w:hAnsi="Arial" w:cs="Arial"/>
          <w:sz w:val="22"/>
        </w:rPr>
        <w:t xml:space="preserve">trial, após a afirmação dos ideais </w:t>
      </w:r>
      <w:r w:rsidRPr="00F254BA">
        <w:rPr>
          <w:rFonts w:ascii="Arial" w:hAnsi="Arial" w:cs="Arial"/>
          <w:sz w:val="22"/>
        </w:rPr>
        <w:t xml:space="preserve">feministas e com o avanço das tecnologias (Pratta </w:t>
      </w:r>
      <w:r w:rsidR="00271F7C" w:rsidRPr="00F254BA">
        <w:rPr>
          <w:rFonts w:ascii="Arial" w:hAnsi="Arial" w:cs="Arial"/>
          <w:sz w:val="22"/>
        </w:rPr>
        <w:t>&amp;</w:t>
      </w:r>
      <w:r w:rsidRPr="00F254BA">
        <w:rPr>
          <w:rFonts w:ascii="Arial" w:hAnsi="Arial" w:cs="Arial"/>
          <w:sz w:val="22"/>
        </w:rPr>
        <w:t xml:space="preserve"> Santos, 2007), </w:t>
      </w:r>
      <w:r w:rsidR="00A40F17" w:rsidRPr="00F254BA">
        <w:rPr>
          <w:rFonts w:ascii="Arial" w:hAnsi="Arial" w:cs="Arial"/>
          <w:sz w:val="22"/>
        </w:rPr>
        <w:t xml:space="preserve">e </w:t>
      </w:r>
      <w:r w:rsidRPr="00F254BA">
        <w:rPr>
          <w:rFonts w:ascii="Arial" w:hAnsi="Arial" w:cs="Arial"/>
          <w:sz w:val="22"/>
        </w:rPr>
        <w:t>desde então as mudanças</w:t>
      </w:r>
      <w:r w:rsidR="00883E40" w:rsidRPr="00F254BA">
        <w:rPr>
          <w:rFonts w:ascii="Arial" w:hAnsi="Arial" w:cs="Arial"/>
          <w:sz w:val="22"/>
        </w:rPr>
        <w:t xml:space="preserve"> </w:t>
      </w:r>
      <w:r w:rsidR="00671D83" w:rsidRPr="00F254BA">
        <w:rPr>
          <w:rFonts w:ascii="Arial" w:hAnsi="Arial" w:cs="Arial"/>
          <w:sz w:val="22"/>
        </w:rPr>
        <w:t>continuam</w:t>
      </w:r>
      <w:r w:rsidRPr="00F254BA">
        <w:rPr>
          <w:rFonts w:ascii="Arial" w:hAnsi="Arial" w:cs="Arial"/>
          <w:sz w:val="22"/>
        </w:rPr>
        <w:t xml:space="preserve">. </w:t>
      </w:r>
      <w:r w:rsidR="00883E40" w:rsidRPr="00F254BA">
        <w:rPr>
          <w:rFonts w:ascii="Arial" w:hAnsi="Arial" w:cs="Arial"/>
          <w:sz w:val="22"/>
        </w:rPr>
        <w:t xml:space="preserve">Essas </w:t>
      </w:r>
      <w:r w:rsidRPr="00F254BA">
        <w:rPr>
          <w:rFonts w:ascii="Arial" w:hAnsi="Arial" w:cs="Arial"/>
          <w:sz w:val="22"/>
        </w:rPr>
        <w:t>mudanças</w:t>
      </w:r>
      <w:r w:rsidR="002A0E03" w:rsidRPr="00F254BA">
        <w:rPr>
          <w:rFonts w:ascii="Arial" w:hAnsi="Arial" w:cs="Arial"/>
          <w:sz w:val="22"/>
        </w:rPr>
        <w:t xml:space="preserve"> têm sido</w:t>
      </w:r>
      <w:r w:rsidRPr="00F254BA">
        <w:rPr>
          <w:rFonts w:ascii="Arial" w:hAnsi="Arial" w:cs="Arial"/>
          <w:sz w:val="22"/>
        </w:rPr>
        <w:t xml:space="preserve"> responsáveis pela </w:t>
      </w:r>
      <w:r w:rsidR="00D856FA" w:rsidRPr="00F254BA">
        <w:rPr>
          <w:rFonts w:ascii="Arial" w:hAnsi="Arial" w:cs="Arial"/>
          <w:sz w:val="22"/>
        </w:rPr>
        <w:t>i)</w:t>
      </w:r>
      <w:r w:rsidR="00EC5EB1" w:rsidRPr="00F254BA">
        <w:rPr>
          <w:rFonts w:ascii="Arial" w:hAnsi="Arial" w:cs="Arial"/>
          <w:sz w:val="22"/>
        </w:rPr>
        <w:t xml:space="preserve"> </w:t>
      </w:r>
      <w:r w:rsidRPr="00F254BA">
        <w:rPr>
          <w:rFonts w:ascii="Arial" w:hAnsi="Arial" w:cs="Arial"/>
          <w:sz w:val="22"/>
        </w:rPr>
        <w:t>alteração das relações dentro das famílias, relações entre mãe-pai-filho/s</w:t>
      </w:r>
      <w:r w:rsidR="009242CC" w:rsidRPr="00F254BA">
        <w:rPr>
          <w:rFonts w:ascii="Arial" w:hAnsi="Arial" w:cs="Arial"/>
          <w:sz w:val="22"/>
        </w:rPr>
        <w:t>;</w:t>
      </w:r>
      <w:r w:rsidR="006D243F" w:rsidRPr="00F254BA">
        <w:rPr>
          <w:rFonts w:ascii="Arial" w:hAnsi="Arial" w:cs="Arial"/>
          <w:sz w:val="22"/>
        </w:rPr>
        <w:t xml:space="preserve"> </w:t>
      </w:r>
      <w:r w:rsidR="009242CC" w:rsidRPr="00F254BA">
        <w:rPr>
          <w:rFonts w:ascii="Arial" w:hAnsi="Arial" w:cs="Arial"/>
          <w:sz w:val="22"/>
        </w:rPr>
        <w:t xml:space="preserve">ii) alteração na configuração das famílias, devido ao aumento dos divórcios, à diminuição da taxa de mortalidade infantil e à diminuição da natalidade; iii) alteração dos papéis da mulher na sociedade (Correia, 2013; Silva, 2009; Pratta </w:t>
      </w:r>
      <w:r w:rsidR="00271F7C" w:rsidRPr="00F254BA">
        <w:rPr>
          <w:rFonts w:ascii="Arial" w:hAnsi="Arial" w:cs="Arial"/>
          <w:sz w:val="22"/>
        </w:rPr>
        <w:t>&amp;</w:t>
      </w:r>
      <w:r w:rsidR="009242CC" w:rsidRPr="00F254BA">
        <w:rPr>
          <w:rFonts w:ascii="Arial" w:hAnsi="Arial" w:cs="Arial"/>
          <w:sz w:val="22"/>
        </w:rPr>
        <w:t xml:space="preserve"> Santos, 2007; </w:t>
      </w:r>
      <w:r w:rsidR="006D243F" w:rsidRPr="00F254BA">
        <w:rPr>
          <w:rFonts w:ascii="Arial" w:hAnsi="Arial" w:cs="Arial"/>
          <w:sz w:val="22"/>
        </w:rPr>
        <w:t>Leandro, 2006)</w:t>
      </w:r>
      <w:r w:rsidR="00225D6E" w:rsidRPr="00F254BA">
        <w:rPr>
          <w:rFonts w:ascii="Arial" w:hAnsi="Arial" w:cs="Arial"/>
          <w:sz w:val="22"/>
        </w:rPr>
        <w:t xml:space="preserve"> </w:t>
      </w:r>
    </w:p>
    <w:p w14:paraId="4C46A5E9" w14:textId="77777777" w:rsidR="006D243F" w:rsidRPr="00F254BA" w:rsidRDefault="002A0E03" w:rsidP="00CC776C">
      <w:pPr>
        <w:spacing w:line="360" w:lineRule="auto"/>
        <w:ind w:firstLine="709"/>
        <w:jc w:val="both"/>
        <w:rPr>
          <w:rFonts w:ascii="Arial" w:hAnsi="Arial" w:cs="Arial"/>
          <w:sz w:val="22"/>
        </w:rPr>
      </w:pPr>
      <w:r w:rsidRPr="00F254BA">
        <w:rPr>
          <w:rFonts w:ascii="Arial" w:hAnsi="Arial" w:cs="Arial"/>
          <w:sz w:val="22"/>
        </w:rPr>
        <w:t>E</w:t>
      </w:r>
      <w:r w:rsidR="008E3B66" w:rsidRPr="00F254BA">
        <w:rPr>
          <w:rFonts w:ascii="Arial" w:hAnsi="Arial" w:cs="Arial"/>
          <w:sz w:val="22"/>
        </w:rPr>
        <w:t>stas alterações</w:t>
      </w:r>
      <w:r w:rsidRPr="00F254BA">
        <w:rPr>
          <w:rFonts w:ascii="Arial" w:hAnsi="Arial" w:cs="Arial"/>
          <w:sz w:val="22"/>
        </w:rPr>
        <w:t xml:space="preserve"> levaram ao surgimento de</w:t>
      </w:r>
      <w:r w:rsidR="008E3B66" w:rsidRPr="00F254BA">
        <w:rPr>
          <w:rFonts w:ascii="Arial" w:hAnsi="Arial" w:cs="Arial"/>
          <w:sz w:val="22"/>
        </w:rPr>
        <w:t xml:space="preserve"> novas </w:t>
      </w:r>
      <w:r w:rsidR="00A40F17" w:rsidRPr="00F254BA">
        <w:rPr>
          <w:rFonts w:ascii="Arial" w:hAnsi="Arial" w:cs="Arial"/>
          <w:sz w:val="22"/>
        </w:rPr>
        <w:t>formas</w:t>
      </w:r>
      <w:r w:rsidR="008E3B66" w:rsidRPr="00F254BA">
        <w:rPr>
          <w:rFonts w:ascii="Arial" w:hAnsi="Arial" w:cs="Arial"/>
          <w:sz w:val="22"/>
        </w:rPr>
        <w:t xml:space="preserve"> de famílias, principalmente ao nível da sua </w:t>
      </w:r>
      <w:r w:rsidRPr="00F254BA">
        <w:rPr>
          <w:rFonts w:ascii="Arial" w:hAnsi="Arial" w:cs="Arial"/>
          <w:sz w:val="22"/>
        </w:rPr>
        <w:t>composição. A</w:t>
      </w:r>
      <w:r w:rsidR="008E3B66" w:rsidRPr="00F254BA">
        <w:rPr>
          <w:rFonts w:ascii="Arial" w:hAnsi="Arial" w:cs="Arial"/>
          <w:sz w:val="22"/>
        </w:rPr>
        <w:t xml:space="preserve"> família que está na base das famílias é a família tradicional, cujo núcleo é composto pelos progenitores, pai e mãe,</w:t>
      </w:r>
      <w:r w:rsidR="00CC776C" w:rsidRPr="00F254BA">
        <w:rPr>
          <w:rFonts w:ascii="Arial" w:hAnsi="Arial" w:cs="Arial"/>
          <w:sz w:val="22"/>
        </w:rPr>
        <w:t xml:space="preserve"> e seu/</w:t>
      </w:r>
      <w:r w:rsidR="00A40F17" w:rsidRPr="00F254BA">
        <w:rPr>
          <w:rFonts w:ascii="Arial" w:hAnsi="Arial" w:cs="Arial"/>
          <w:sz w:val="22"/>
        </w:rPr>
        <w:t>sua/seus/sua</w:t>
      </w:r>
      <w:r w:rsidR="00CC776C" w:rsidRPr="00F254BA">
        <w:rPr>
          <w:rFonts w:ascii="Arial" w:hAnsi="Arial" w:cs="Arial"/>
          <w:sz w:val="22"/>
        </w:rPr>
        <w:t>s filho</w:t>
      </w:r>
      <w:r w:rsidR="00A40F17" w:rsidRPr="00F254BA">
        <w:rPr>
          <w:rFonts w:ascii="Arial" w:hAnsi="Arial" w:cs="Arial"/>
          <w:sz w:val="22"/>
        </w:rPr>
        <w:t>/a/os/a</w:t>
      </w:r>
      <w:r w:rsidR="00CC776C" w:rsidRPr="00F254BA">
        <w:rPr>
          <w:rFonts w:ascii="Arial" w:hAnsi="Arial" w:cs="Arial"/>
          <w:sz w:val="22"/>
        </w:rPr>
        <w:t xml:space="preserve">s, podendo ser considerada família tradicional extensa se </w:t>
      </w:r>
      <w:r w:rsidR="004446D6" w:rsidRPr="00F254BA">
        <w:rPr>
          <w:rFonts w:ascii="Arial" w:hAnsi="Arial" w:cs="Arial"/>
          <w:sz w:val="22"/>
        </w:rPr>
        <w:t>coabitarem</w:t>
      </w:r>
      <w:r w:rsidR="00CC776C" w:rsidRPr="00F254BA">
        <w:rPr>
          <w:rFonts w:ascii="Arial" w:hAnsi="Arial" w:cs="Arial"/>
          <w:sz w:val="22"/>
        </w:rPr>
        <w:t xml:space="preserve"> ascendentes</w:t>
      </w:r>
      <w:r w:rsidR="004446D6" w:rsidRPr="00F254BA">
        <w:rPr>
          <w:rFonts w:ascii="Arial" w:hAnsi="Arial" w:cs="Arial"/>
          <w:sz w:val="22"/>
        </w:rPr>
        <w:t>/d</w:t>
      </w:r>
      <w:r w:rsidR="00CC776C" w:rsidRPr="00F254BA">
        <w:rPr>
          <w:rFonts w:ascii="Arial" w:hAnsi="Arial" w:cs="Arial"/>
          <w:sz w:val="22"/>
        </w:rPr>
        <w:t xml:space="preserve">escendentes para além </w:t>
      </w:r>
      <w:r w:rsidR="004446D6" w:rsidRPr="00F254BA">
        <w:rPr>
          <w:rFonts w:ascii="Arial" w:hAnsi="Arial" w:cs="Arial"/>
          <w:sz w:val="22"/>
        </w:rPr>
        <w:t>do núcleo primário, como por exemplo tios</w:t>
      </w:r>
      <w:r w:rsidR="00A40F17" w:rsidRPr="00F254BA">
        <w:rPr>
          <w:rFonts w:ascii="Arial" w:hAnsi="Arial" w:cs="Arial"/>
          <w:sz w:val="22"/>
        </w:rPr>
        <w:t>/tias</w:t>
      </w:r>
      <w:r w:rsidR="004446D6" w:rsidRPr="00F254BA">
        <w:rPr>
          <w:rFonts w:ascii="Arial" w:hAnsi="Arial" w:cs="Arial"/>
          <w:sz w:val="22"/>
        </w:rPr>
        <w:t xml:space="preserve"> ou avós</w:t>
      </w:r>
      <w:r w:rsidR="00A40F17" w:rsidRPr="00F254BA">
        <w:rPr>
          <w:rFonts w:ascii="Arial" w:hAnsi="Arial" w:cs="Arial"/>
          <w:sz w:val="22"/>
        </w:rPr>
        <w:t>/avôs</w:t>
      </w:r>
      <w:r w:rsidR="004446D6" w:rsidRPr="00F254BA">
        <w:rPr>
          <w:rFonts w:ascii="Arial" w:hAnsi="Arial" w:cs="Arial"/>
          <w:sz w:val="22"/>
        </w:rPr>
        <w:t xml:space="preserve"> (Pratta </w:t>
      </w:r>
      <w:r w:rsidR="00271F7C" w:rsidRPr="00F254BA">
        <w:rPr>
          <w:rFonts w:ascii="Arial" w:hAnsi="Arial" w:cs="Arial"/>
          <w:sz w:val="22"/>
        </w:rPr>
        <w:t>&amp;</w:t>
      </w:r>
      <w:r w:rsidR="004446D6" w:rsidRPr="00F254BA">
        <w:rPr>
          <w:rFonts w:ascii="Arial" w:hAnsi="Arial" w:cs="Arial"/>
          <w:sz w:val="22"/>
        </w:rPr>
        <w:t xml:space="preserve"> Santos, 2007)</w:t>
      </w:r>
      <w:r w:rsidR="006D243F" w:rsidRPr="00F254BA">
        <w:rPr>
          <w:rFonts w:ascii="Arial" w:hAnsi="Arial" w:cs="Arial"/>
          <w:sz w:val="22"/>
        </w:rPr>
        <w:t>.</w:t>
      </w:r>
      <w:r w:rsidR="00CC776C" w:rsidRPr="00F254BA">
        <w:rPr>
          <w:rFonts w:ascii="Arial" w:hAnsi="Arial" w:cs="Arial"/>
          <w:sz w:val="22"/>
        </w:rPr>
        <w:t xml:space="preserve"> </w:t>
      </w:r>
    </w:p>
    <w:p w14:paraId="4D57B495" w14:textId="77777777" w:rsidR="006D01A9" w:rsidRPr="00F254BA" w:rsidRDefault="006D243F" w:rsidP="00CC776C">
      <w:pPr>
        <w:spacing w:line="360" w:lineRule="auto"/>
        <w:ind w:firstLine="709"/>
        <w:jc w:val="both"/>
        <w:rPr>
          <w:rFonts w:ascii="Arial" w:hAnsi="Arial" w:cs="Arial"/>
          <w:sz w:val="22"/>
        </w:rPr>
      </w:pPr>
      <w:r w:rsidRPr="00F254BA">
        <w:rPr>
          <w:rFonts w:ascii="Arial" w:hAnsi="Arial" w:cs="Arial"/>
          <w:sz w:val="22"/>
        </w:rPr>
        <w:t>Após</w:t>
      </w:r>
      <w:r w:rsidR="00CC776C" w:rsidRPr="00F254BA">
        <w:rPr>
          <w:rFonts w:ascii="Arial" w:hAnsi="Arial" w:cs="Arial"/>
          <w:sz w:val="22"/>
        </w:rPr>
        <w:t xml:space="preserve"> as mudanças já referidas</w:t>
      </w:r>
      <w:r w:rsidRPr="00F254BA">
        <w:rPr>
          <w:rFonts w:ascii="Arial" w:hAnsi="Arial" w:cs="Arial"/>
          <w:sz w:val="22"/>
        </w:rPr>
        <w:t xml:space="preserve"> anteriormente</w:t>
      </w:r>
      <w:r w:rsidR="00CC776C" w:rsidRPr="00F254BA">
        <w:rPr>
          <w:rFonts w:ascii="Arial" w:hAnsi="Arial" w:cs="Arial"/>
          <w:sz w:val="22"/>
        </w:rPr>
        <w:t xml:space="preserve">, surgiram </w:t>
      </w:r>
      <w:r w:rsidRPr="00F254BA">
        <w:rPr>
          <w:rFonts w:ascii="Arial" w:hAnsi="Arial" w:cs="Arial"/>
          <w:sz w:val="22"/>
        </w:rPr>
        <w:t xml:space="preserve">novos </w:t>
      </w:r>
      <w:r w:rsidR="00035E86" w:rsidRPr="00F254BA">
        <w:rPr>
          <w:rFonts w:ascii="Arial" w:hAnsi="Arial" w:cs="Arial"/>
          <w:sz w:val="22"/>
        </w:rPr>
        <w:t>padrões</w:t>
      </w:r>
      <w:r w:rsidR="004446D6" w:rsidRPr="00F254BA">
        <w:rPr>
          <w:rFonts w:ascii="Arial" w:hAnsi="Arial" w:cs="Arial"/>
          <w:sz w:val="22"/>
        </w:rPr>
        <w:t xml:space="preserve"> na organização das mesmas</w:t>
      </w:r>
      <w:r w:rsidRPr="00F254BA">
        <w:rPr>
          <w:rFonts w:ascii="Arial" w:hAnsi="Arial" w:cs="Arial"/>
          <w:sz w:val="22"/>
        </w:rPr>
        <w:t>, tendo em conta as definições de Marques (2015)</w:t>
      </w:r>
      <w:r w:rsidR="004446D6" w:rsidRPr="00F254BA">
        <w:rPr>
          <w:rFonts w:ascii="Arial" w:hAnsi="Arial" w:cs="Arial"/>
          <w:sz w:val="22"/>
        </w:rPr>
        <w:t>:</w:t>
      </w:r>
      <w:r w:rsidR="00CC776C" w:rsidRPr="00F254BA">
        <w:rPr>
          <w:rFonts w:ascii="Arial" w:hAnsi="Arial" w:cs="Arial"/>
          <w:sz w:val="22"/>
        </w:rPr>
        <w:t xml:space="preserve"> i) </w:t>
      </w:r>
      <w:r w:rsidRPr="00F254BA">
        <w:rPr>
          <w:rFonts w:ascii="Arial" w:hAnsi="Arial" w:cs="Arial"/>
          <w:sz w:val="22"/>
        </w:rPr>
        <w:t xml:space="preserve">as </w:t>
      </w:r>
      <w:r w:rsidR="00CC776C" w:rsidRPr="00F254BA">
        <w:rPr>
          <w:rFonts w:ascii="Arial" w:hAnsi="Arial" w:cs="Arial"/>
          <w:sz w:val="22"/>
        </w:rPr>
        <w:t xml:space="preserve">famílias monoparentais </w:t>
      </w:r>
      <w:r w:rsidRPr="00F254BA">
        <w:rPr>
          <w:rFonts w:ascii="Arial" w:hAnsi="Arial" w:cs="Arial"/>
          <w:sz w:val="22"/>
        </w:rPr>
        <w:t>resultam</w:t>
      </w:r>
      <w:r w:rsidR="00CC776C" w:rsidRPr="00F254BA">
        <w:rPr>
          <w:rFonts w:ascii="Arial" w:hAnsi="Arial" w:cs="Arial"/>
          <w:sz w:val="22"/>
        </w:rPr>
        <w:t xml:space="preserve"> de separações/divórcios</w:t>
      </w:r>
      <w:r w:rsidR="00A40F17" w:rsidRPr="00F254BA">
        <w:rPr>
          <w:rFonts w:ascii="Arial" w:hAnsi="Arial" w:cs="Arial"/>
          <w:sz w:val="22"/>
        </w:rPr>
        <w:t xml:space="preserve"> do pai e da mãe</w:t>
      </w:r>
      <w:r w:rsidR="00CC776C" w:rsidRPr="00F254BA">
        <w:rPr>
          <w:rFonts w:ascii="Arial" w:hAnsi="Arial" w:cs="Arial"/>
          <w:sz w:val="22"/>
        </w:rPr>
        <w:t xml:space="preserve">, de morte de um progenitor, de gravidezes de mães solteiras não planeadas ou por inseminação artificial, ou </w:t>
      </w:r>
      <w:r w:rsidR="004446D6" w:rsidRPr="00F254BA">
        <w:rPr>
          <w:rFonts w:ascii="Arial" w:hAnsi="Arial" w:cs="Arial"/>
          <w:sz w:val="22"/>
        </w:rPr>
        <w:t>até</w:t>
      </w:r>
      <w:r w:rsidR="00CC776C" w:rsidRPr="00F254BA">
        <w:rPr>
          <w:rFonts w:ascii="Arial" w:hAnsi="Arial" w:cs="Arial"/>
          <w:sz w:val="22"/>
        </w:rPr>
        <w:t xml:space="preserve"> de uma adoção por apenas um adulto; ii) </w:t>
      </w:r>
      <w:r w:rsidRPr="00F254BA">
        <w:rPr>
          <w:rFonts w:ascii="Arial" w:hAnsi="Arial" w:cs="Arial"/>
          <w:sz w:val="22"/>
        </w:rPr>
        <w:t xml:space="preserve">as </w:t>
      </w:r>
      <w:r w:rsidR="00CC776C" w:rsidRPr="00F254BA">
        <w:rPr>
          <w:rFonts w:ascii="Arial" w:hAnsi="Arial" w:cs="Arial"/>
          <w:sz w:val="22"/>
        </w:rPr>
        <w:t>famílias reconstituídas</w:t>
      </w:r>
      <w:r w:rsidRPr="00F254BA">
        <w:rPr>
          <w:rFonts w:ascii="Arial" w:hAnsi="Arial" w:cs="Arial"/>
          <w:sz w:val="22"/>
        </w:rPr>
        <w:t xml:space="preserve"> emergem da</w:t>
      </w:r>
      <w:r w:rsidR="00CC776C" w:rsidRPr="00F254BA">
        <w:rPr>
          <w:rFonts w:ascii="Arial" w:hAnsi="Arial" w:cs="Arial"/>
          <w:sz w:val="22"/>
        </w:rPr>
        <w:t xml:space="preserve"> nova união conjugal, com ou sem descendentes de relações anteriores, de um ou dos dois </w:t>
      </w:r>
      <w:r w:rsidR="004446D6" w:rsidRPr="00F254BA">
        <w:rPr>
          <w:rFonts w:ascii="Arial" w:hAnsi="Arial" w:cs="Arial"/>
          <w:sz w:val="22"/>
        </w:rPr>
        <w:t xml:space="preserve">cônjuges; iii) </w:t>
      </w:r>
      <w:r w:rsidRPr="00F254BA">
        <w:rPr>
          <w:rFonts w:ascii="Arial" w:hAnsi="Arial" w:cs="Arial"/>
          <w:sz w:val="22"/>
        </w:rPr>
        <w:t xml:space="preserve">as </w:t>
      </w:r>
      <w:r w:rsidR="00035E86" w:rsidRPr="00F254BA">
        <w:rPr>
          <w:rFonts w:ascii="Arial" w:hAnsi="Arial" w:cs="Arial"/>
          <w:sz w:val="22"/>
        </w:rPr>
        <w:t>famílias homossexuais</w:t>
      </w:r>
      <w:r w:rsidR="004446D6" w:rsidRPr="00F254BA">
        <w:rPr>
          <w:rFonts w:ascii="Arial" w:hAnsi="Arial" w:cs="Arial"/>
          <w:sz w:val="22"/>
        </w:rPr>
        <w:t xml:space="preserve">, </w:t>
      </w:r>
      <w:r w:rsidRPr="00F254BA">
        <w:rPr>
          <w:rFonts w:ascii="Arial" w:hAnsi="Arial" w:cs="Arial"/>
          <w:sz w:val="22"/>
        </w:rPr>
        <w:t>onde os</w:t>
      </w:r>
      <w:r w:rsidR="004446D6" w:rsidRPr="00F254BA">
        <w:rPr>
          <w:rFonts w:ascii="Arial" w:hAnsi="Arial" w:cs="Arial"/>
          <w:sz w:val="22"/>
        </w:rPr>
        <w:t xml:space="preserve"> cuidadores são </w:t>
      </w:r>
      <w:r w:rsidR="00F11231" w:rsidRPr="00F254BA">
        <w:rPr>
          <w:rFonts w:ascii="Arial" w:hAnsi="Arial" w:cs="Arial"/>
          <w:sz w:val="22"/>
        </w:rPr>
        <w:t xml:space="preserve">dois </w:t>
      </w:r>
      <w:r w:rsidR="004446D6" w:rsidRPr="00F254BA">
        <w:rPr>
          <w:rFonts w:ascii="Arial" w:hAnsi="Arial" w:cs="Arial"/>
          <w:sz w:val="22"/>
        </w:rPr>
        <w:t>adultos do mesmo sexo</w:t>
      </w:r>
      <w:r w:rsidR="00CE05AD" w:rsidRPr="00F254BA">
        <w:rPr>
          <w:rFonts w:ascii="Arial" w:hAnsi="Arial" w:cs="Arial"/>
          <w:sz w:val="22"/>
        </w:rPr>
        <w:t>.</w:t>
      </w:r>
    </w:p>
    <w:p w14:paraId="38B7A945" w14:textId="77777777" w:rsidR="004355B2" w:rsidRPr="00F254BA" w:rsidRDefault="004355B2" w:rsidP="00CC776C">
      <w:pPr>
        <w:spacing w:line="360" w:lineRule="auto"/>
        <w:ind w:firstLine="709"/>
        <w:jc w:val="both"/>
        <w:rPr>
          <w:rFonts w:ascii="Arial" w:hAnsi="Arial" w:cs="Arial"/>
          <w:sz w:val="22"/>
        </w:rPr>
      </w:pPr>
      <w:r w:rsidRPr="00F254BA">
        <w:rPr>
          <w:rFonts w:ascii="Arial" w:hAnsi="Arial" w:cs="Arial"/>
          <w:sz w:val="22"/>
        </w:rPr>
        <w:t>Em Portugal, os dados do Instituto Nacional de Estatística (INE) comprovam as mudanças que se vêm descritas em literatura preliminar, através dos números recolhidos em 2011, cujas famílias numerosas têm vindo a perder terreno para as famílias de casais “com filho único” e para as famílias monoparentais (INE, 2013b).</w:t>
      </w:r>
    </w:p>
    <w:p w14:paraId="78E5A08B" w14:textId="77777777" w:rsidR="003D000A" w:rsidRPr="00F254BA" w:rsidRDefault="003D000A" w:rsidP="00CC776C">
      <w:pPr>
        <w:spacing w:line="360" w:lineRule="auto"/>
        <w:ind w:firstLine="709"/>
        <w:jc w:val="both"/>
        <w:rPr>
          <w:rFonts w:ascii="Arial" w:hAnsi="Arial" w:cs="Arial"/>
          <w:sz w:val="22"/>
        </w:rPr>
      </w:pPr>
      <w:r w:rsidRPr="00F254BA">
        <w:rPr>
          <w:rFonts w:ascii="Arial" w:hAnsi="Arial" w:cs="Arial"/>
          <w:sz w:val="22"/>
        </w:rPr>
        <w:t xml:space="preserve">A monoparentalidade surgiu pela primeira vez na década de 70, inicialmente em Itália, seguindo-se da França e depois se alastrou pelo resto da Europa e por todo o mundo (Wall </w:t>
      </w:r>
      <w:r w:rsidR="00271F7C" w:rsidRPr="00F254BA">
        <w:rPr>
          <w:rFonts w:ascii="Arial" w:hAnsi="Arial" w:cs="Arial"/>
          <w:sz w:val="22"/>
        </w:rPr>
        <w:t>&amp;</w:t>
      </w:r>
      <w:r w:rsidRPr="00F254BA">
        <w:rPr>
          <w:rFonts w:ascii="Arial" w:hAnsi="Arial" w:cs="Arial"/>
          <w:sz w:val="22"/>
        </w:rPr>
        <w:t xml:space="preserve"> Lobo, 1999)</w:t>
      </w:r>
      <w:r w:rsidR="00F25242" w:rsidRPr="00F254BA">
        <w:rPr>
          <w:rFonts w:ascii="Arial" w:hAnsi="Arial" w:cs="Arial"/>
          <w:sz w:val="22"/>
        </w:rPr>
        <w:t xml:space="preserve"> adotando uma pluralidade de situações (Baliana, 2013).</w:t>
      </w:r>
    </w:p>
    <w:p w14:paraId="1C4CE497" w14:textId="77777777" w:rsidR="00DD6E03" w:rsidRPr="00F254BA" w:rsidRDefault="00DD6E03" w:rsidP="00DD6E03">
      <w:pPr>
        <w:spacing w:line="360" w:lineRule="auto"/>
        <w:ind w:firstLine="709"/>
        <w:jc w:val="both"/>
        <w:rPr>
          <w:rFonts w:ascii="Arial" w:hAnsi="Arial" w:cs="Arial"/>
          <w:sz w:val="22"/>
        </w:rPr>
      </w:pPr>
      <w:r w:rsidRPr="00F254BA">
        <w:rPr>
          <w:rFonts w:ascii="Arial" w:hAnsi="Arial" w:cs="Arial"/>
          <w:sz w:val="22"/>
        </w:rPr>
        <w:t xml:space="preserve">Assim, estudar a família, um sistema que tem sido alvo de grandes mudanças nos últimos séculos (Pratta </w:t>
      </w:r>
      <w:r w:rsidR="00271F7C" w:rsidRPr="00F254BA">
        <w:rPr>
          <w:rFonts w:ascii="Arial" w:hAnsi="Arial" w:cs="Arial"/>
          <w:sz w:val="22"/>
        </w:rPr>
        <w:t>&amp;</w:t>
      </w:r>
      <w:r w:rsidRPr="00F254BA">
        <w:rPr>
          <w:rFonts w:ascii="Arial" w:hAnsi="Arial" w:cs="Arial"/>
          <w:sz w:val="22"/>
        </w:rPr>
        <w:t xml:space="preserve"> Santos, 2007), torna-se importante para perceber que mudanças podem redefinir o seu significado. A </w:t>
      </w:r>
      <w:r w:rsidR="001A2ECC" w:rsidRPr="00F254BA">
        <w:rPr>
          <w:rFonts w:ascii="Arial" w:hAnsi="Arial" w:cs="Arial"/>
          <w:sz w:val="22"/>
        </w:rPr>
        <w:t>perceção</w:t>
      </w:r>
      <w:r w:rsidRPr="00F254BA">
        <w:rPr>
          <w:rFonts w:ascii="Arial" w:hAnsi="Arial" w:cs="Arial"/>
          <w:sz w:val="22"/>
        </w:rPr>
        <w:t xml:space="preserve"> das crianças sobre um objeto tão multifacetado como é a família, pode permitir aos profissionais que trabalham com as crianças perceberem como o sistema familiar pode influenciar</w:t>
      </w:r>
      <w:r w:rsidR="00300544" w:rsidRPr="00F254BA">
        <w:rPr>
          <w:rFonts w:ascii="Arial" w:hAnsi="Arial" w:cs="Arial"/>
          <w:sz w:val="22"/>
        </w:rPr>
        <w:t xml:space="preserve"> a </w:t>
      </w:r>
      <w:r w:rsidR="001A2ECC" w:rsidRPr="00F254BA">
        <w:rPr>
          <w:rFonts w:ascii="Arial" w:hAnsi="Arial" w:cs="Arial"/>
          <w:sz w:val="22"/>
        </w:rPr>
        <w:t>perceção</w:t>
      </w:r>
      <w:r w:rsidR="00300544" w:rsidRPr="00F254BA">
        <w:rPr>
          <w:rFonts w:ascii="Arial" w:hAnsi="Arial" w:cs="Arial"/>
          <w:sz w:val="22"/>
        </w:rPr>
        <w:t xml:space="preserve"> do mundo.</w:t>
      </w:r>
    </w:p>
    <w:p w14:paraId="4CEA4481" w14:textId="77777777" w:rsidR="009852DF" w:rsidRPr="00F254BA" w:rsidRDefault="009852DF" w:rsidP="009852DF">
      <w:pPr>
        <w:spacing w:line="360" w:lineRule="auto"/>
        <w:ind w:firstLine="709"/>
        <w:jc w:val="both"/>
        <w:rPr>
          <w:rFonts w:ascii="Arial" w:hAnsi="Arial" w:cs="Arial"/>
          <w:sz w:val="22"/>
        </w:rPr>
      </w:pPr>
      <w:r w:rsidRPr="00F254BA">
        <w:rPr>
          <w:rFonts w:ascii="Arial" w:hAnsi="Arial" w:cs="Arial"/>
          <w:sz w:val="22"/>
        </w:rPr>
        <w:lastRenderedPageBreak/>
        <w:t xml:space="preserve">Estudos realizados na </w:t>
      </w:r>
      <w:r w:rsidR="00C75B6E" w:rsidRPr="00F254BA">
        <w:rPr>
          <w:rFonts w:ascii="Arial" w:hAnsi="Arial" w:cs="Arial"/>
          <w:sz w:val="22"/>
        </w:rPr>
        <w:t>última</w:t>
      </w:r>
      <w:r w:rsidRPr="00F254BA">
        <w:rPr>
          <w:rFonts w:ascii="Arial" w:hAnsi="Arial" w:cs="Arial"/>
          <w:sz w:val="22"/>
        </w:rPr>
        <w:t xml:space="preserve"> década (Louro, 2012; Chantre, 2015; Dessen </w:t>
      </w:r>
      <w:r w:rsidR="00271F7C" w:rsidRPr="00F254BA">
        <w:rPr>
          <w:rFonts w:ascii="Arial" w:hAnsi="Arial" w:cs="Arial"/>
          <w:sz w:val="22"/>
        </w:rPr>
        <w:t>&amp;</w:t>
      </w:r>
      <w:r w:rsidRPr="00F254BA">
        <w:rPr>
          <w:rFonts w:ascii="Arial" w:hAnsi="Arial" w:cs="Arial"/>
          <w:sz w:val="22"/>
        </w:rPr>
        <w:t xml:space="preserve"> Ramos, 2010; Cunha, 2008),</w:t>
      </w:r>
      <w:r w:rsidR="00C75B6E" w:rsidRPr="00F254BA">
        <w:rPr>
          <w:rFonts w:ascii="Arial" w:hAnsi="Arial" w:cs="Arial"/>
          <w:sz w:val="22"/>
        </w:rPr>
        <w:t xml:space="preserve"> que se debruçaram sobre a família e que beneficiaram das respostas das crianças, expuseram características da </w:t>
      </w:r>
      <w:r w:rsidRPr="00F254BA">
        <w:rPr>
          <w:rFonts w:ascii="Arial" w:hAnsi="Arial" w:cs="Arial"/>
          <w:sz w:val="22"/>
        </w:rPr>
        <w:t>família</w:t>
      </w:r>
      <w:r w:rsidR="00C75B6E" w:rsidRPr="00F254BA">
        <w:rPr>
          <w:rFonts w:ascii="Arial" w:hAnsi="Arial" w:cs="Arial"/>
          <w:sz w:val="22"/>
        </w:rPr>
        <w:t xml:space="preserve"> como</w:t>
      </w:r>
      <w:r w:rsidRPr="00F254BA">
        <w:rPr>
          <w:rFonts w:ascii="Arial" w:hAnsi="Arial" w:cs="Arial"/>
          <w:sz w:val="22"/>
        </w:rPr>
        <w:t>: i) é composta por pessoas que vivem na mesma casa</w:t>
      </w:r>
      <w:r w:rsidR="00C75B6E" w:rsidRPr="00F254BA">
        <w:rPr>
          <w:rFonts w:ascii="Arial" w:hAnsi="Arial" w:cs="Arial"/>
          <w:sz w:val="22"/>
        </w:rPr>
        <w:t>;</w:t>
      </w:r>
      <w:r w:rsidRPr="00F254BA">
        <w:rPr>
          <w:rFonts w:ascii="Arial" w:hAnsi="Arial" w:cs="Arial"/>
          <w:sz w:val="22"/>
        </w:rPr>
        <w:t xml:space="preserve"> ii) é composta por pessoas que estão ligados por laços sanguíneos</w:t>
      </w:r>
      <w:r w:rsidR="00C75B6E" w:rsidRPr="00F254BA">
        <w:rPr>
          <w:rFonts w:ascii="Arial" w:hAnsi="Arial" w:cs="Arial"/>
          <w:sz w:val="22"/>
        </w:rPr>
        <w:t>;</w:t>
      </w:r>
      <w:r w:rsidRPr="00F254BA">
        <w:rPr>
          <w:rFonts w:ascii="Arial" w:hAnsi="Arial" w:cs="Arial"/>
          <w:sz w:val="22"/>
        </w:rPr>
        <w:t xml:space="preserve"> iii) é composta por pessoas que são importantes meios de socialização</w:t>
      </w:r>
      <w:r w:rsidR="00C75B6E" w:rsidRPr="00F254BA">
        <w:rPr>
          <w:rFonts w:ascii="Arial" w:hAnsi="Arial" w:cs="Arial"/>
          <w:sz w:val="22"/>
        </w:rPr>
        <w:t xml:space="preserve">; </w:t>
      </w:r>
      <w:r w:rsidRPr="00F254BA">
        <w:rPr>
          <w:rFonts w:ascii="Arial" w:hAnsi="Arial" w:cs="Arial"/>
          <w:sz w:val="22"/>
        </w:rPr>
        <w:t>iv) promove o afeto e a comunicação, proporcionando uma melhor representação do contexto familiar</w:t>
      </w:r>
      <w:r w:rsidR="00C75B6E" w:rsidRPr="00F254BA">
        <w:rPr>
          <w:rFonts w:ascii="Arial" w:hAnsi="Arial" w:cs="Arial"/>
          <w:sz w:val="22"/>
        </w:rPr>
        <w:t>;</w:t>
      </w:r>
      <w:r w:rsidRPr="00F254BA">
        <w:rPr>
          <w:rFonts w:ascii="Arial" w:hAnsi="Arial" w:cs="Arial"/>
          <w:sz w:val="22"/>
        </w:rPr>
        <w:t xml:space="preserve"> v) é considerada ‘boa’, aquela em que se possam viver juntos</w:t>
      </w:r>
      <w:r w:rsidR="00C75B6E" w:rsidRPr="00F254BA">
        <w:rPr>
          <w:rFonts w:ascii="Arial" w:hAnsi="Arial" w:cs="Arial"/>
          <w:sz w:val="22"/>
        </w:rPr>
        <w:t>; e</w:t>
      </w:r>
      <w:r w:rsidRPr="00F254BA">
        <w:rPr>
          <w:rFonts w:ascii="Arial" w:hAnsi="Arial" w:cs="Arial"/>
          <w:sz w:val="22"/>
        </w:rPr>
        <w:t xml:space="preserve"> vi) possibilita o envolvimento de pais e mães na divisão de tarefas doméstic</w:t>
      </w:r>
      <w:r w:rsidR="00D050BE" w:rsidRPr="00F254BA">
        <w:rPr>
          <w:rFonts w:ascii="Arial" w:hAnsi="Arial" w:cs="Arial"/>
          <w:sz w:val="22"/>
        </w:rPr>
        <w:t>as e de cuidados com os filhos.</w:t>
      </w:r>
    </w:p>
    <w:p w14:paraId="5252E5EC" w14:textId="2F1FAE30" w:rsidR="00CC776C" w:rsidRPr="00F254BA" w:rsidRDefault="00035E86" w:rsidP="00F64A36">
      <w:pPr>
        <w:spacing w:line="360" w:lineRule="auto"/>
        <w:ind w:firstLine="709"/>
        <w:jc w:val="both"/>
        <w:rPr>
          <w:rFonts w:ascii="Arial" w:hAnsi="Arial" w:cs="Arial"/>
          <w:strike/>
          <w:sz w:val="22"/>
        </w:rPr>
      </w:pPr>
      <w:r w:rsidRPr="00F254BA">
        <w:rPr>
          <w:rFonts w:ascii="Arial" w:hAnsi="Arial" w:cs="Arial"/>
          <w:sz w:val="22"/>
        </w:rPr>
        <w:t xml:space="preserve">Neste </w:t>
      </w:r>
      <w:r w:rsidR="00DD6E03" w:rsidRPr="00F254BA">
        <w:rPr>
          <w:rFonts w:ascii="Arial" w:hAnsi="Arial" w:cs="Arial"/>
          <w:sz w:val="22"/>
        </w:rPr>
        <w:t xml:space="preserve">sentido, </w:t>
      </w:r>
      <w:r w:rsidR="00C75B6E" w:rsidRPr="00F254BA">
        <w:rPr>
          <w:rFonts w:ascii="Arial" w:hAnsi="Arial" w:cs="Arial"/>
          <w:sz w:val="22"/>
        </w:rPr>
        <w:t xml:space="preserve">o presente </w:t>
      </w:r>
      <w:r w:rsidRPr="00F254BA">
        <w:rPr>
          <w:rFonts w:ascii="Arial" w:hAnsi="Arial" w:cs="Arial"/>
          <w:sz w:val="22"/>
        </w:rPr>
        <w:t>estudo debruçou-se</w:t>
      </w:r>
      <w:r w:rsidR="007D1C86" w:rsidRPr="00F254BA">
        <w:rPr>
          <w:rFonts w:ascii="Arial" w:hAnsi="Arial" w:cs="Arial"/>
          <w:sz w:val="22"/>
        </w:rPr>
        <w:t xml:space="preserve"> sobre a estrutura</w:t>
      </w:r>
      <w:r w:rsidR="00C95921" w:rsidRPr="00F254BA">
        <w:rPr>
          <w:rFonts w:ascii="Arial" w:hAnsi="Arial" w:cs="Arial"/>
          <w:sz w:val="22"/>
        </w:rPr>
        <w:t xml:space="preserve"> </w:t>
      </w:r>
      <w:r w:rsidRPr="00F254BA">
        <w:rPr>
          <w:rFonts w:ascii="Arial" w:hAnsi="Arial" w:cs="Arial"/>
          <w:sz w:val="22"/>
        </w:rPr>
        <w:t>das famílias tradiciona</w:t>
      </w:r>
      <w:r w:rsidR="00C95921" w:rsidRPr="00F254BA">
        <w:rPr>
          <w:rFonts w:ascii="Arial" w:hAnsi="Arial" w:cs="Arial"/>
          <w:sz w:val="22"/>
        </w:rPr>
        <w:t>is e das famílias monoparentais</w:t>
      </w:r>
      <w:r w:rsidR="007E6158" w:rsidRPr="00F254BA">
        <w:rPr>
          <w:rFonts w:ascii="Arial" w:hAnsi="Arial" w:cs="Arial"/>
          <w:sz w:val="22"/>
        </w:rPr>
        <w:t>, do ponto de vista das crianças</w:t>
      </w:r>
      <w:r w:rsidR="00C95921" w:rsidRPr="00F254BA">
        <w:rPr>
          <w:rFonts w:ascii="Arial" w:hAnsi="Arial" w:cs="Arial"/>
          <w:sz w:val="22"/>
        </w:rPr>
        <w:t>.</w:t>
      </w:r>
      <w:r w:rsidRPr="00F254BA">
        <w:rPr>
          <w:rFonts w:ascii="Arial" w:hAnsi="Arial" w:cs="Arial"/>
          <w:sz w:val="22"/>
        </w:rPr>
        <w:t xml:space="preserve"> </w:t>
      </w:r>
      <w:r w:rsidR="00C95921" w:rsidRPr="00F254BA">
        <w:rPr>
          <w:rFonts w:ascii="Arial" w:hAnsi="Arial" w:cs="Arial"/>
          <w:sz w:val="22"/>
        </w:rPr>
        <w:t>Assim, re</w:t>
      </w:r>
      <w:r w:rsidRPr="00F254BA">
        <w:rPr>
          <w:rFonts w:ascii="Arial" w:hAnsi="Arial" w:cs="Arial"/>
          <w:sz w:val="22"/>
        </w:rPr>
        <w:t>colheu</w:t>
      </w:r>
      <w:r w:rsidR="00C95921" w:rsidRPr="00F254BA">
        <w:rPr>
          <w:rFonts w:ascii="Arial" w:hAnsi="Arial" w:cs="Arial"/>
          <w:sz w:val="22"/>
        </w:rPr>
        <w:t xml:space="preserve">-se </w:t>
      </w:r>
      <w:r w:rsidRPr="00F254BA">
        <w:rPr>
          <w:rFonts w:ascii="Arial" w:hAnsi="Arial" w:cs="Arial"/>
          <w:sz w:val="22"/>
        </w:rPr>
        <w:t>informação junto</w:t>
      </w:r>
      <w:r w:rsidR="00C95921" w:rsidRPr="00F254BA">
        <w:rPr>
          <w:rFonts w:ascii="Arial" w:hAnsi="Arial" w:cs="Arial"/>
          <w:sz w:val="22"/>
        </w:rPr>
        <w:t xml:space="preserve"> de crianças de famílias tradicionais e</w:t>
      </w:r>
      <w:r w:rsidRPr="00F254BA">
        <w:rPr>
          <w:rFonts w:ascii="Arial" w:hAnsi="Arial" w:cs="Arial"/>
          <w:sz w:val="22"/>
        </w:rPr>
        <w:t xml:space="preserve"> de cri</w:t>
      </w:r>
      <w:r w:rsidR="00E54648" w:rsidRPr="00F254BA">
        <w:rPr>
          <w:rFonts w:ascii="Arial" w:hAnsi="Arial" w:cs="Arial"/>
          <w:sz w:val="22"/>
        </w:rPr>
        <w:t xml:space="preserve">anças cuja família </w:t>
      </w:r>
      <w:r w:rsidR="00563E40" w:rsidRPr="00F254BA">
        <w:rPr>
          <w:rFonts w:ascii="Arial" w:hAnsi="Arial" w:cs="Arial"/>
          <w:sz w:val="22"/>
        </w:rPr>
        <w:t xml:space="preserve">é </w:t>
      </w:r>
      <w:r w:rsidR="00E54648" w:rsidRPr="00F254BA">
        <w:rPr>
          <w:rFonts w:ascii="Arial" w:hAnsi="Arial" w:cs="Arial"/>
          <w:sz w:val="22"/>
        </w:rPr>
        <w:t xml:space="preserve">monoparental, famílias que </w:t>
      </w:r>
      <w:r w:rsidRPr="00F254BA">
        <w:rPr>
          <w:rFonts w:ascii="Arial" w:hAnsi="Arial" w:cs="Arial"/>
          <w:sz w:val="22"/>
        </w:rPr>
        <w:t>surgi</w:t>
      </w:r>
      <w:r w:rsidR="00E54648" w:rsidRPr="00F254BA">
        <w:rPr>
          <w:rFonts w:ascii="Arial" w:hAnsi="Arial" w:cs="Arial"/>
          <w:sz w:val="22"/>
        </w:rPr>
        <w:t>ram</w:t>
      </w:r>
      <w:r w:rsidRPr="00F254BA">
        <w:rPr>
          <w:rFonts w:ascii="Arial" w:hAnsi="Arial" w:cs="Arial"/>
          <w:sz w:val="22"/>
        </w:rPr>
        <w:t xml:space="preserve"> </w:t>
      </w:r>
      <w:r w:rsidR="00C95921" w:rsidRPr="00F254BA">
        <w:rPr>
          <w:rFonts w:ascii="Arial" w:hAnsi="Arial" w:cs="Arial"/>
          <w:sz w:val="22"/>
        </w:rPr>
        <w:t xml:space="preserve">em </w:t>
      </w:r>
      <w:r w:rsidRPr="00F254BA">
        <w:rPr>
          <w:rFonts w:ascii="Arial" w:hAnsi="Arial" w:cs="Arial"/>
          <w:sz w:val="22"/>
        </w:rPr>
        <w:t>consequência de uma separação ou divórcio dos progenitores.</w:t>
      </w:r>
    </w:p>
    <w:p w14:paraId="514B7F80" w14:textId="77777777" w:rsidR="00E54648" w:rsidRPr="00F254BA" w:rsidRDefault="00E54648" w:rsidP="005C5385">
      <w:pPr>
        <w:spacing w:line="360" w:lineRule="auto"/>
        <w:ind w:firstLine="709"/>
        <w:jc w:val="both"/>
        <w:rPr>
          <w:rFonts w:ascii="Arial" w:hAnsi="Arial" w:cs="Arial"/>
          <w:sz w:val="22"/>
        </w:rPr>
      </w:pPr>
      <w:r w:rsidRPr="00F254BA">
        <w:rPr>
          <w:rFonts w:ascii="Arial" w:hAnsi="Arial" w:cs="Arial"/>
          <w:sz w:val="22"/>
        </w:rPr>
        <w:t xml:space="preserve">Os resultados obtidos através das respostas das crianças entrevistadas permitiu conhecer </w:t>
      </w:r>
      <w:r w:rsidR="00237A22" w:rsidRPr="00F254BA">
        <w:rPr>
          <w:rFonts w:ascii="Arial" w:hAnsi="Arial" w:cs="Arial"/>
          <w:sz w:val="22"/>
        </w:rPr>
        <w:t xml:space="preserve">e perceber </w:t>
      </w:r>
      <w:r w:rsidRPr="00F254BA">
        <w:rPr>
          <w:rFonts w:ascii="Arial" w:hAnsi="Arial" w:cs="Arial"/>
          <w:sz w:val="22"/>
        </w:rPr>
        <w:t>o que é uma família pa</w:t>
      </w:r>
      <w:r w:rsidR="00237A22" w:rsidRPr="00F254BA">
        <w:rPr>
          <w:rFonts w:ascii="Arial" w:hAnsi="Arial" w:cs="Arial"/>
          <w:sz w:val="22"/>
        </w:rPr>
        <w:t xml:space="preserve">ra elas e a forma como pensam </w:t>
      </w:r>
      <w:r w:rsidRPr="00F254BA">
        <w:rPr>
          <w:rFonts w:ascii="Arial" w:hAnsi="Arial" w:cs="Arial"/>
          <w:sz w:val="22"/>
        </w:rPr>
        <w:t xml:space="preserve">as demais formas de família </w:t>
      </w:r>
      <w:r w:rsidR="00563E40" w:rsidRPr="00F254BA">
        <w:rPr>
          <w:rFonts w:ascii="Arial" w:hAnsi="Arial" w:cs="Arial"/>
          <w:sz w:val="22"/>
        </w:rPr>
        <w:t>existentes</w:t>
      </w:r>
      <w:r w:rsidRPr="00F254BA">
        <w:rPr>
          <w:rFonts w:ascii="Arial" w:hAnsi="Arial" w:cs="Arial"/>
          <w:sz w:val="22"/>
        </w:rPr>
        <w:t xml:space="preserve"> na sociedade </w:t>
      </w:r>
      <w:r w:rsidR="00563E40" w:rsidRPr="00F254BA">
        <w:rPr>
          <w:rFonts w:ascii="Arial" w:hAnsi="Arial" w:cs="Arial"/>
          <w:sz w:val="22"/>
        </w:rPr>
        <w:t>onde</w:t>
      </w:r>
      <w:r w:rsidRPr="00F254BA">
        <w:rPr>
          <w:rFonts w:ascii="Arial" w:hAnsi="Arial" w:cs="Arial"/>
          <w:sz w:val="22"/>
        </w:rPr>
        <w:t xml:space="preserve"> vivem, revelando algumas diferenças entre elas, nomeadamente entre as FTr e as FMn.</w:t>
      </w:r>
    </w:p>
    <w:p w14:paraId="58673980" w14:textId="77777777" w:rsidR="00CB18B2" w:rsidRPr="00F254BA" w:rsidRDefault="00CB18B2" w:rsidP="00CB18B2">
      <w:pPr>
        <w:spacing w:line="360" w:lineRule="auto"/>
        <w:ind w:firstLine="709"/>
        <w:jc w:val="both"/>
        <w:rPr>
          <w:rFonts w:ascii="Arial" w:hAnsi="Arial" w:cs="Arial"/>
          <w:sz w:val="22"/>
        </w:rPr>
      </w:pPr>
      <w:r w:rsidRPr="00F254BA">
        <w:rPr>
          <w:rFonts w:ascii="Arial" w:hAnsi="Arial" w:cs="Arial"/>
          <w:sz w:val="22"/>
        </w:rPr>
        <w:t xml:space="preserve">Numa primeira instância, de acordo com o primeiro objetivo específico, para as crianças, uma família, de um modo geral, </w:t>
      </w:r>
      <w:r w:rsidR="0084104B" w:rsidRPr="00F254BA">
        <w:rPr>
          <w:rFonts w:ascii="Arial" w:hAnsi="Arial" w:cs="Arial"/>
          <w:sz w:val="22"/>
        </w:rPr>
        <w:t>revela</w:t>
      </w:r>
      <w:r w:rsidRPr="00F254BA">
        <w:rPr>
          <w:rFonts w:ascii="Arial" w:hAnsi="Arial" w:cs="Arial"/>
          <w:sz w:val="22"/>
        </w:rPr>
        <w:t xml:space="preserve"> </w:t>
      </w:r>
      <w:r w:rsidR="006D77F8" w:rsidRPr="00F254BA">
        <w:rPr>
          <w:rFonts w:ascii="Arial" w:hAnsi="Arial" w:cs="Arial"/>
          <w:sz w:val="22"/>
        </w:rPr>
        <w:t xml:space="preserve">ser </w:t>
      </w:r>
      <w:r w:rsidRPr="00F254BA">
        <w:rPr>
          <w:rFonts w:ascii="Arial" w:hAnsi="Arial" w:cs="Arial"/>
          <w:sz w:val="22"/>
        </w:rPr>
        <w:t xml:space="preserve">um espaço que transfere bons afetos, como o amor e a amizade, um espaço que proporciona aos seus elementos acolhimento e ajuda e um espaço que se organiza num núcleo com ‘pai’ e ‘mãe’ que se faz de gerações </w:t>
      </w:r>
      <w:r w:rsidR="00B63EC2" w:rsidRPr="00F254BA">
        <w:rPr>
          <w:rFonts w:ascii="Arial" w:hAnsi="Arial" w:cs="Arial"/>
          <w:sz w:val="22"/>
        </w:rPr>
        <w:t>(avós</w:t>
      </w:r>
      <w:r w:rsidRPr="00F254BA">
        <w:rPr>
          <w:rFonts w:ascii="Arial" w:hAnsi="Arial" w:cs="Arial"/>
          <w:sz w:val="22"/>
        </w:rPr>
        <w:t>, pais</w:t>
      </w:r>
      <w:r w:rsidR="00B63EC2" w:rsidRPr="00F254BA">
        <w:rPr>
          <w:rFonts w:ascii="Arial" w:hAnsi="Arial" w:cs="Arial"/>
          <w:sz w:val="22"/>
        </w:rPr>
        <w:t xml:space="preserve"> </w:t>
      </w:r>
      <w:r w:rsidR="00CC79A7" w:rsidRPr="00F254BA">
        <w:rPr>
          <w:rFonts w:ascii="Arial" w:hAnsi="Arial" w:cs="Arial"/>
          <w:sz w:val="22"/>
        </w:rPr>
        <w:t>e filhos</w:t>
      </w:r>
      <w:r w:rsidR="00B63EC2" w:rsidRPr="00F254BA">
        <w:rPr>
          <w:rFonts w:ascii="Arial" w:hAnsi="Arial" w:cs="Arial"/>
          <w:sz w:val="22"/>
        </w:rPr>
        <w:t>,</w:t>
      </w:r>
      <w:r w:rsidR="00CC79A7" w:rsidRPr="00F254BA">
        <w:rPr>
          <w:rFonts w:ascii="Arial" w:hAnsi="Arial" w:cs="Arial"/>
          <w:sz w:val="22"/>
        </w:rPr>
        <w:t xml:space="preserve"> tios e primos</w:t>
      </w:r>
      <w:r w:rsidR="00B63EC2" w:rsidRPr="00F254BA">
        <w:rPr>
          <w:rFonts w:ascii="Arial" w:hAnsi="Arial" w:cs="Arial"/>
          <w:sz w:val="22"/>
        </w:rPr>
        <w:t>,</w:t>
      </w:r>
      <w:r w:rsidRPr="00F254BA">
        <w:rPr>
          <w:rFonts w:ascii="Arial" w:hAnsi="Arial" w:cs="Arial"/>
          <w:sz w:val="22"/>
        </w:rPr>
        <w:t xml:space="preserve"> etc.). No entanto, é preciso frisar que foram as crianças de FTr que tiveram uma maior contribuição na exposição destas características do que as crianças de FMn.</w:t>
      </w:r>
    </w:p>
    <w:p w14:paraId="0B15C1D7" w14:textId="6D6A2E8B" w:rsidR="00CB18B2" w:rsidRPr="00F254BA" w:rsidRDefault="00CB18B2" w:rsidP="00CB18B2">
      <w:pPr>
        <w:spacing w:line="360" w:lineRule="auto"/>
        <w:ind w:firstLine="709"/>
        <w:jc w:val="both"/>
        <w:rPr>
          <w:rFonts w:ascii="Arial" w:hAnsi="Arial" w:cs="Arial"/>
          <w:strike/>
          <w:sz w:val="22"/>
        </w:rPr>
      </w:pPr>
      <w:r w:rsidRPr="00F254BA">
        <w:rPr>
          <w:rFonts w:ascii="Arial" w:hAnsi="Arial" w:cs="Arial"/>
          <w:sz w:val="22"/>
        </w:rPr>
        <w:t xml:space="preserve">Na mesma linha de pensamento, foi pedida a </w:t>
      </w:r>
      <w:r w:rsidR="00D447A3" w:rsidRPr="00F254BA">
        <w:rPr>
          <w:rFonts w:ascii="Arial" w:hAnsi="Arial" w:cs="Arial"/>
          <w:sz w:val="22"/>
        </w:rPr>
        <w:t>perceção</w:t>
      </w:r>
      <w:r w:rsidRPr="00F254BA">
        <w:rPr>
          <w:rFonts w:ascii="Arial" w:hAnsi="Arial" w:cs="Arial"/>
          <w:sz w:val="22"/>
        </w:rPr>
        <w:t xml:space="preserve"> de cada</w:t>
      </w:r>
      <w:r w:rsidR="00CC79A7" w:rsidRPr="00F254BA">
        <w:rPr>
          <w:rFonts w:ascii="Arial" w:hAnsi="Arial" w:cs="Arial"/>
          <w:sz w:val="22"/>
        </w:rPr>
        <w:t xml:space="preserve"> uma destas</w:t>
      </w:r>
      <w:r w:rsidRPr="00F254BA">
        <w:rPr>
          <w:rFonts w:ascii="Arial" w:hAnsi="Arial" w:cs="Arial"/>
          <w:sz w:val="22"/>
        </w:rPr>
        <w:t xml:space="preserve"> forma</w:t>
      </w:r>
      <w:r w:rsidR="00CC79A7" w:rsidRPr="00F254BA">
        <w:rPr>
          <w:rFonts w:ascii="Arial" w:hAnsi="Arial" w:cs="Arial"/>
          <w:sz w:val="22"/>
        </w:rPr>
        <w:t>s</w:t>
      </w:r>
      <w:r w:rsidRPr="00F254BA">
        <w:rPr>
          <w:rFonts w:ascii="Arial" w:hAnsi="Arial" w:cs="Arial"/>
          <w:sz w:val="22"/>
        </w:rPr>
        <w:t xml:space="preserve"> de família </w:t>
      </w:r>
      <w:r w:rsidR="00CC79A7" w:rsidRPr="00F254BA">
        <w:rPr>
          <w:rFonts w:ascii="Arial" w:hAnsi="Arial" w:cs="Arial"/>
          <w:sz w:val="22"/>
        </w:rPr>
        <w:t xml:space="preserve">a </w:t>
      </w:r>
      <w:r w:rsidRPr="00F254BA">
        <w:rPr>
          <w:rFonts w:ascii="Arial" w:hAnsi="Arial" w:cs="Arial"/>
          <w:sz w:val="22"/>
        </w:rPr>
        <w:t xml:space="preserve">cada criança. Segundo as respostas das crianças de FTr, as suas famílias, são espaços alegres e unidos que permitem a entreajuda dos demais membros; com as respostas das crianças de FMn, apesar de mais diminutas e menos esclarecedoras, é-nos permitido definir as FMn como um espaço onde domina a alegria e a amizade, </w:t>
      </w:r>
      <w:r w:rsidR="00CC79A7" w:rsidRPr="00F254BA">
        <w:rPr>
          <w:rFonts w:ascii="Arial" w:hAnsi="Arial" w:cs="Arial"/>
          <w:sz w:val="22"/>
        </w:rPr>
        <w:t xml:space="preserve">aspetos </w:t>
      </w:r>
      <w:r w:rsidRPr="00F254BA">
        <w:rPr>
          <w:rFonts w:ascii="Arial" w:hAnsi="Arial" w:cs="Arial"/>
          <w:sz w:val="22"/>
        </w:rPr>
        <w:t>que demonstram a capacidade de ultrapassar</w:t>
      </w:r>
      <w:r w:rsidR="00CC79A7" w:rsidRPr="00F254BA">
        <w:rPr>
          <w:rFonts w:ascii="Arial" w:hAnsi="Arial" w:cs="Arial"/>
          <w:sz w:val="22"/>
        </w:rPr>
        <w:t xml:space="preserve"> as adversidades causadas pela</w:t>
      </w:r>
      <w:r w:rsidR="00B63EC2" w:rsidRPr="00F254BA">
        <w:rPr>
          <w:rFonts w:ascii="Arial" w:hAnsi="Arial" w:cs="Arial"/>
          <w:sz w:val="22"/>
        </w:rPr>
        <w:t xml:space="preserve"> </w:t>
      </w:r>
      <w:r w:rsidRPr="00F254BA">
        <w:rPr>
          <w:rFonts w:ascii="Arial" w:hAnsi="Arial" w:cs="Arial"/>
          <w:sz w:val="22"/>
        </w:rPr>
        <w:t>rutura no meio familiar</w:t>
      </w:r>
      <w:r w:rsidR="00CC79A7" w:rsidRPr="00F254BA">
        <w:rPr>
          <w:rFonts w:ascii="Arial" w:hAnsi="Arial" w:cs="Arial"/>
          <w:sz w:val="22"/>
        </w:rPr>
        <w:t>.</w:t>
      </w:r>
      <w:r w:rsidRPr="00F254BA">
        <w:rPr>
          <w:rFonts w:ascii="Arial" w:hAnsi="Arial" w:cs="Arial"/>
          <w:sz w:val="22"/>
        </w:rPr>
        <w:t xml:space="preserve"> </w:t>
      </w:r>
    </w:p>
    <w:p w14:paraId="5CB9FC84" w14:textId="77777777" w:rsidR="00CB18B2" w:rsidRPr="00F254BA" w:rsidRDefault="00CB18B2" w:rsidP="00CB18B2">
      <w:pPr>
        <w:spacing w:line="360" w:lineRule="auto"/>
        <w:ind w:firstLine="709"/>
        <w:jc w:val="both"/>
        <w:rPr>
          <w:rFonts w:ascii="Arial" w:hAnsi="Arial" w:cs="Arial"/>
          <w:sz w:val="22"/>
        </w:rPr>
      </w:pPr>
      <w:r w:rsidRPr="00F254BA">
        <w:rPr>
          <w:rFonts w:ascii="Arial" w:hAnsi="Arial" w:cs="Arial"/>
          <w:sz w:val="22"/>
        </w:rPr>
        <w:t xml:space="preserve">Para completar este primeiro objetivo e para perceber o que é uma família para as crianças, é necessário conhecer que tipo de composições familiares elas conhecem como sendo uma família. Assim, é possível verificar que as crianças não têm qualquer preconceito para com outras formas famílias, sejam elas com composição tradicional ou </w:t>
      </w:r>
      <w:r w:rsidRPr="00F254BA">
        <w:rPr>
          <w:rFonts w:ascii="Arial" w:hAnsi="Arial" w:cs="Arial"/>
          <w:sz w:val="22"/>
        </w:rPr>
        <w:lastRenderedPageBreak/>
        <w:t>monoparental, maioritária nas respostas das crianças, ou sejam famílias compostas por dois adultos homossexuais ou, cujos adultos responsáveis são os avós.</w:t>
      </w:r>
    </w:p>
    <w:p w14:paraId="6619429F" w14:textId="77777777" w:rsidR="00CB18B2" w:rsidRPr="00F254BA" w:rsidRDefault="00CC79A7" w:rsidP="00CB18B2">
      <w:pPr>
        <w:spacing w:line="360" w:lineRule="auto"/>
        <w:ind w:firstLine="709"/>
        <w:jc w:val="both"/>
        <w:rPr>
          <w:rFonts w:ascii="Arial" w:hAnsi="Arial" w:cs="Arial"/>
          <w:sz w:val="22"/>
        </w:rPr>
      </w:pPr>
      <w:r w:rsidRPr="00F254BA">
        <w:rPr>
          <w:rFonts w:ascii="Arial" w:hAnsi="Arial" w:cs="Arial"/>
          <w:sz w:val="22"/>
        </w:rPr>
        <w:t>Tendo sido verificadas</w:t>
      </w:r>
      <w:r w:rsidR="00CB18B2" w:rsidRPr="00F254BA">
        <w:rPr>
          <w:rFonts w:ascii="Arial" w:hAnsi="Arial" w:cs="Arial"/>
          <w:sz w:val="22"/>
        </w:rPr>
        <w:t xml:space="preserve"> estas múltiplas composições, quisemos aprofundar os motivos que levaram as crianças a distinguir estas formas de família, focalizando as respostas para as famílias em análise. Assim, uma FTr é aquela em que os ‘pais estão juntos’, é a ‘família completa; já uma FMn é uma família onde ‘tem os pais separados’ ou só está presente ‘um progenitor’, possibilitando a realização de festas em separado dado a existência de ‘duas casas’.</w:t>
      </w:r>
    </w:p>
    <w:p w14:paraId="721DB276" w14:textId="653EA74B" w:rsidR="00CB18B2" w:rsidRPr="00F254BA" w:rsidRDefault="00CB18B2" w:rsidP="00CB18B2">
      <w:pPr>
        <w:spacing w:line="360" w:lineRule="auto"/>
        <w:ind w:firstLine="709"/>
        <w:jc w:val="both"/>
        <w:rPr>
          <w:rFonts w:ascii="Arial" w:hAnsi="Arial" w:cs="Arial"/>
          <w:sz w:val="22"/>
        </w:rPr>
      </w:pPr>
      <w:r w:rsidRPr="00F254BA">
        <w:rPr>
          <w:rFonts w:ascii="Arial" w:hAnsi="Arial" w:cs="Arial"/>
          <w:sz w:val="22"/>
        </w:rPr>
        <w:t xml:space="preserve">Em </w:t>
      </w:r>
      <w:r w:rsidR="00685E25" w:rsidRPr="00F254BA">
        <w:rPr>
          <w:rFonts w:ascii="Arial" w:hAnsi="Arial" w:cs="Arial"/>
          <w:sz w:val="22"/>
        </w:rPr>
        <w:t>jeito de conclusão</w:t>
      </w:r>
      <w:r w:rsidRPr="00F254BA">
        <w:rPr>
          <w:rFonts w:ascii="Arial" w:hAnsi="Arial" w:cs="Arial"/>
          <w:sz w:val="22"/>
        </w:rPr>
        <w:t xml:space="preserve">, </w:t>
      </w:r>
      <w:r w:rsidR="001306B2" w:rsidRPr="00F254BA">
        <w:rPr>
          <w:rFonts w:ascii="Arial" w:hAnsi="Arial" w:cs="Arial"/>
          <w:sz w:val="22"/>
        </w:rPr>
        <w:t xml:space="preserve">no presente estudo, </w:t>
      </w:r>
      <w:r w:rsidRPr="00F254BA">
        <w:rPr>
          <w:rFonts w:ascii="Arial" w:hAnsi="Arial" w:cs="Arial"/>
          <w:sz w:val="22"/>
        </w:rPr>
        <w:t>uma FTr</w:t>
      </w:r>
      <w:r w:rsidR="001306B2" w:rsidRPr="00F254BA">
        <w:rPr>
          <w:rFonts w:ascii="Arial" w:hAnsi="Arial" w:cs="Arial"/>
          <w:sz w:val="22"/>
        </w:rPr>
        <w:t>,</w:t>
      </w:r>
      <w:r w:rsidRPr="00F254BA">
        <w:rPr>
          <w:rFonts w:ascii="Arial" w:hAnsi="Arial" w:cs="Arial"/>
          <w:sz w:val="22"/>
        </w:rPr>
        <w:t xml:space="preserve"> </w:t>
      </w:r>
      <w:r w:rsidR="001306B2" w:rsidRPr="00F254BA">
        <w:rPr>
          <w:rFonts w:ascii="Arial" w:hAnsi="Arial" w:cs="Arial"/>
          <w:sz w:val="22"/>
        </w:rPr>
        <w:t xml:space="preserve">para as crianças entrevistas, </w:t>
      </w:r>
      <w:r w:rsidR="00685E25" w:rsidRPr="00F254BA">
        <w:rPr>
          <w:rFonts w:ascii="Arial" w:hAnsi="Arial" w:cs="Arial"/>
          <w:sz w:val="22"/>
        </w:rPr>
        <w:t xml:space="preserve">é uma família completa que </w:t>
      </w:r>
      <w:r w:rsidR="001306B2" w:rsidRPr="00F254BA">
        <w:rPr>
          <w:rFonts w:ascii="Arial" w:hAnsi="Arial" w:cs="Arial"/>
          <w:sz w:val="22"/>
        </w:rPr>
        <w:t>revela</w:t>
      </w:r>
      <w:r w:rsidR="00685E25" w:rsidRPr="00F254BA">
        <w:rPr>
          <w:rFonts w:ascii="Arial" w:hAnsi="Arial" w:cs="Arial"/>
          <w:sz w:val="22"/>
        </w:rPr>
        <w:t xml:space="preserve"> a ideia de união entre os membros (pai-mãe-filho/s) e que proporciona um espaço cheio de alegria e de ajuda. A FMn é uma família separada, cuja união é posta em causa </w:t>
      </w:r>
      <w:r w:rsidR="001306B2" w:rsidRPr="00F254BA">
        <w:rPr>
          <w:rFonts w:ascii="Arial" w:hAnsi="Arial" w:cs="Arial"/>
          <w:sz w:val="22"/>
        </w:rPr>
        <w:t xml:space="preserve">devido à </w:t>
      </w:r>
      <w:r w:rsidR="00685E25" w:rsidRPr="00F254BA">
        <w:rPr>
          <w:rFonts w:ascii="Arial" w:hAnsi="Arial" w:cs="Arial"/>
          <w:sz w:val="22"/>
        </w:rPr>
        <w:t>separação dos pais/progenitores, mas os sentimentos de amor, de felicidade e da amizade</w:t>
      </w:r>
      <w:r w:rsidR="001306B2" w:rsidRPr="00F254BA">
        <w:rPr>
          <w:rFonts w:ascii="Arial" w:hAnsi="Arial" w:cs="Arial"/>
          <w:sz w:val="22"/>
        </w:rPr>
        <w:t xml:space="preserve"> estão presentes fazendo face ao sentimento de tristeza</w:t>
      </w:r>
      <w:r w:rsidR="00685E25" w:rsidRPr="00F254BA">
        <w:rPr>
          <w:rFonts w:ascii="Arial" w:hAnsi="Arial" w:cs="Arial"/>
          <w:sz w:val="22"/>
        </w:rPr>
        <w:t>.</w:t>
      </w:r>
    </w:p>
    <w:p w14:paraId="78545DDD" w14:textId="77777777" w:rsidR="0084104B" w:rsidRPr="00F254BA" w:rsidRDefault="00685E25" w:rsidP="008224E5">
      <w:pPr>
        <w:spacing w:line="360" w:lineRule="auto"/>
        <w:ind w:firstLine="709"/>
        <w:jc w:val="both"/>
        <w:rPr>
          <w:rFonts w:ascii="Arial" w:hAnsi="Arial" w:cs="Arial"/>
          <w:sz w:val="22"/>
        </w:rPr>
      </w:pPr>
      <w:r w:rsidRPr="00F254BA">
        <w:rPr>
          <w:rFonts w:ascii="Arial" w:hAnsi="Arial" w:cs="Arial"/>
          <w:sz w:val="22"/>
        </w:rPr>
        <w:t xml:space="preserve">Focalizando no segundo objetivo </w:t>
      </w:r>
      <w:r w:rsidR="00137D25" w:rsidRPr="00F254BA">
        <w:rPr>
          <w:rFonts w:ascii="Arial" w:hAnsi="Arial" w:cs="Arial"/>
          <w:sz w:val="22"/>
        </w:rPr>
        <w:t>específico</w:t>
      </w:r>
      <w:r w:rsidRPr="00F254BA">
        <w:rPr>
          <w:rFonts w:ascii="Arial" w:hAnsi="Arial" w:cs="Arial"/>
          <w:sz w:val="22"/>
        </w:rPr>
        <w:t xml:space="preserve">, </w:t>
      </w:r>
      <w:r w:rsidR="0084104B" w:rsidRPr="00F254BA">
        <w:rPr>
          <w:rFonts w:ascii="Arial" w:hAnsi="Arial" w:cs="Arial"/>
          <w:sz w:val="22"/>
        </w:rPr>
        <w:t>as dificuldades percecionadas</w:t>
      </w:r>
      <w:r w:rsidR="00137D25" w:rsidRPr="00F254BA">
        <w:rPr>
          <w:rFonts w:ascii="Arial" w:hAnsi="Arial" w:cs="Arial"/>
          <w:sz w:val="22"/>
        </w:rPr>
        <w:t xml:space="preserve"> pelas crianças acerca da própria família e de outras famílias diferentes, que </w:t>
      </w:r>
      <w:r w:rsidR="00F9526B" w:rsidRPr="00F254BA">
        <w:rPr>
          <w:rFonts w:ascii="Arial" w:hAnsi="Arial" w:cs="Arial"/>
          <w:sz w:val="22"/>
        </w:rPr>
        <w:t xml:space="preserve">possam pôr </w:t>
      </w:r>
      <w:r w:rsidR="00137D25" w:rsidRPr="00F254BA">
        <w:rPr>
          <w:rFonts w:ascii="Arial" w:hAnsi="Arial" w:cs="Arial"/>
          <w:sz w:val="22"/>
        </w:rPr>
        <w:t>em causa o bem-estar das crianças, diferiram de FTr para FMn, apesar de</w:t>
      </w:r>
      <w:r w:rsidR="00F9526B" w:rsidRPr="00F254BA">
        <w:rPr>
          <w:rFonts w:ascii="Arial" w:hAnsi="Arial" w:cs="Arial"/>
          <w:sz w:val="22"/>
        </w:rPr>
        <w:t>,</w:t>
      </w:r>
      <w:r w:rsidR="00137D25" w:rsidRPr="00F254BA">
        <w:rPr>
          <w:rFonts w:ascii="Arial" w:hAnsi="Arial" w:cs="Arial"/>
          <w:sz w:val="22"/>
        </w:rPr>
        <w:t xml:space="preserve"> a comparação entre elas não ser o objetivo deste estudo, fica evidente que</w:t>
      </w:r>
      <w:r w:rsidR="00F9526B" w:rsidRPr="00F254BA">
        <w:rPr>
          <w:rFonts w:ascii="Arial" w:hAnsi="Arial" w:cs="Arial"/>
          <w:sz w:val="22"/>
        </w:rPr>
        <w:t xml:space="preserve"> as crianças percebem </w:t>
      </w:r>
      <w:r w:rsidR="00137D25" w:rsidRPr="00F254BA">
        <w:rPr>
          <w:rFonts w:ascii="Arial" w:hAnsi="Arial" w:cs="Arial"/>
          <w:sz w:val="22"/>
        </w:rPr>
        <w:t>mais dificuldades nas FMn do que nas FTr</w:t>
      </w:r>
      <w:r w:rsidR="00F9526B" w:rsidRPr="00F254BA">
        <w:rPr>
          <w:rFonts w:ascii="Arial" w:hAnsi="Arial" w:cs="Arial"/>
          <w:sz w:val="22"/>
        </w:rPr>
        <w:t>.</w:t>
      </w:r>
      <w:r w:rsidR="005E0A4F" w:rsidRPr="00F254BA">
        <w:rPr>
          <w:rFonts w:ascii="Arial" w:hAnsi="Arial" w:cs="Arial"/>
          <w:sz w:val="22"/>
        </w:rPr>
        <w:t xml:space="preserve"> </w:t>
      </w:r>
    </w:p>
    <w:p w14:paraId="57A1D102" w14:textId="77777777" w:rsidR="00A07CB1" w:rsidRPr="00F254BA" w:rsidRDefault="0084104B" w:rsidP="008224E5">
      <w:pPr>
        <w:spacing w:line="360" w:lineRule="auto"/>
        <w:ind w:firstLine="709"/>
        <w:jc w:val="both"/>
        <w:rPr>
          <w:sz w:val="22"/>
          <w:szCs w:val="22"/>
        </w:rPr>
      </w:pPr>
      <w:r w:rsidRPr="00F254BA">
        <w:rPr>
          <w:rFonts w:ascii="Arial" w:hAnsi="Arial" w:cs="Arial"/>
          <w:sz w:val="22"/>
        </w:rPr>
        <w:t>Assim, t</w:t>
      </w:r>
      <w:r w:rsidR="00137D25" w:rsidRPr="00F254BA">
        <w:rPr>
          <w:sz w:val="22"/>
          <w:szCs w:val="22"/>
        </w:rPr>
        <w:t xml:space="preserve">endo em consideração as respostas das crianças entrevistadas, o dia-a-dia da FTr torna-se difícil </w:t>
      </w:r>
      <w:r w:rsidR="00F9526B" w:rsidRPr="00F254BA">
        <w:rPr>
          <w:sz w:val="22"/>
          <w:szCs w:val="22"/>
        </w:rPr>
        <w:t>quando está ausente</w:t>
      </w:r>
      <w:r w:rsidR="00137D25" w:rsidRPr="00F254BA">
        <w:rPr>
          <w:sz w:val="22"/>
          <w:szCs w:val="22"/>
        </w:rPr>
        <w:t xml:space="preserve"> um</w:t>
      </w:r>
      <w:r w:rsidR="00F9526B" w:rsidRPr="00F254BA">
        <w:rPr>
          <w:sz w:val="22"/>
          <w:szCs w:val="22"/>
        </w:rPr>
        <w:t xml:space="preserve"> dos</w:t>
      </w:r>
      <w:r w:rsidR="00137D25" w:rsidRPr="00F254BA">
        <w:rPr>
          <w:sz w:val="22"/>
          <w:szCs w:val="22"/>
        </w:rPr>
        <w:t xml:space="preserve"> elemento</w:t>
      </w:r>
      <w:r w:rsidR="00DF0BA4" w:rsidRPr="00F254BA">
        <w:rPr>
          <w:sz w:val="22"/>
          <w:szCs w:val="22"/>
        </w:rPr>
        <w:t>s</w:t>
      </w:r>
      <w:r w:rsidR="00137D25" w:rsidRPr="00F254BA">
        <w:rPr>
          <w:sz w:val="22"/>
          <w:szCs w:val="22"/>
        </w:rPr>
        <w:t xml:space="preserve"> da família, </w:t>
      </w:r>
      <w:r w:rsidR="00F9526B" w:rsidRPr="00F254BA">
        <w:rPr>
          <w:sz w:val="22"/>
          <w:szCs w:val="22"/>
        </w:rPr>
        <w:t>e quando existem</w:t>
      </w:r>
      <w:r w:rsidR="00A07CB1" w:rsidRPr="00F254BA">
        <w:rPr>
          <w:sz w:val="22"/>
          <w:szCs w:val="22"/>
        </w:rPr>
        <w:t xml:space="preserve"> discussões no núcleo familiar</w:t>
      </w:r>
      <w:r w:rsidR="00DC1052" w:rsidRPr="00F254BA">
        <w:rPr>
          <w:sz w:val="22"/>
          <w:szCs w:val="22"/>
        </w:rPr>
        <w:t xml:space="preserve">, dado que nesta formação familiar, ao ser um sistema hierarquicamente organizado, é normal, vivenciar situações </w:t>
      </w:r>
      <w:r w:rsidR="00F9526B" w:rsidRPr="00F254BA">
        <w:rPr>
          <w:sz w:val="22"/>
          <w:szCs w:val="22"/>
        </w:rPr>
        <w:t xml:space="preserve">de conflito </w:t>
      </w:r>
      <w:r w:rsidR="00DC1052" w:rsidRPr="00F254BA">
        <w:rPr>
          <w:sz w:val="22"/>
          <w:szCs w:val="22"/>
        </w:rPr>
        <w:t xml:space="preserve">(Dessen </w:t>
      </w:r>
      <w:r w:rsidR="00271F7C" w:rsidRPr="00F254BA">
        <w:rPr>
          <w:sz w:val="22"/>
          <w:szCs w:val="22"/>
        </w:rPr>
        <w:t>&amp;</w:t>
      </w:r>
      <w:r w:rsidR="00DC1052" w:rsidRPr="00F254BA">
        <w:rPr>
          <w:sz w:val="22"/>
          <w:szCs w:val="22"/>
        </w:rPr>
        <w:t xml:space="preserve"> Braz, 2005; Kreppner, 2000). N</w:t>
      </w:r>
      <w:r w:rsidR="00137D25" w:rsidRPr="00F254BA">
        <w:rPr>
          <w:sz w:val="22"/>
          <w:szCs w:val="22"/>
        </w:rPr>
        <w:t xml:space="preserve">o entanto para as </w:t>
      </w:r>
      <w:r w:rsidR="00F9526B" w:rsidRPr="00F254BA">
        <w:rPr>
          <w:sz w:val="22"/>
          <w:szCs w:val="22"/>
        </w:rPr>
        <w:t xml:space="preserve">FMn </w:t>
      </w:r>
      <w:r w:rsidR="00A07CB1" w:rsidRPr="00F254BA">
        <w:rPr>
          <w:sz w:val="22"/>
          <w:szCs w:val="22"/>
        </w:rPr>
        <w:t xml:space="preserve">as dificuldades </w:t>
      </w:r>
      <w:r w:rsidRPr="00F254BA">
        <w:rPr>
          <w:sz w:val="22"/>
          <w:szCs w:val="22"/>
        </w:rPr>
        <w:t xml:space="preserve">percecionadas </w:t>
      </w:r>
      <w:r w:rsidR="00A07CB1" w:rsidRPr="00F254BA">
        <w:rPr>
          <w:sz w:val="22"/>
          <w:szCs w:val="22"/>
        </w:rPr>
        <w:t xml:space="preserve">não se ficam pela ausência de um elemento da família. </w:t>
      </w:r>
    </w:p>
    <w:p w14:paraId="75DC1EF4" w14:textId="77777777" w:rsidR="00364D3D" w:rsidRPr="00F254BA" w:rsidRDefault="00A07CB1" w:rsidP="00364D3D">
      <w:pPr>
        <w:spacing w:line="360" w:lineRule="auto"/>
        <w:ind w:firstLine="709"/>
        <w:jc w:val="both"/>
        <w:rPr>
          <w:sz w:val="22"/>
          <w:szCs w:val="22"/>
        </w:rPr>
      </w:pPr>
      <w:r w:rsidRPr="00F254BA">
        <w:rPr>
          <w:sz w:val="22"/>
          <w:szCs w:val="22"/>
        </w:rPr>
        <w:t>De acordo com as crianças de FTr, as dificuldades numa FMn prendem-se com</w:t>
      </w:r>
      <w:r w:rsidR="00364D3D" w:rsidRPr="00F254BA">
        <w:rPr>
          <w:sz w:val="22"/>
          <w:szCs w:val="22"/>
        </w:rPr>
        <w:t>: i)</w:t>
      </w:r>
      <w:r w:rsidRPr="00F254BA">
        <w:rPr>
          <w:sz w:val="22"/>
          <w:szCs w:val="22"/>
        </w:rPr>
        <w:t xml:space="preserve"> a ausência do pai ou da mãe</w:t>
      </w:r>
      <w:r w:rsidR="00DC1052" w:rsidRPr="00F254BA">
        <w:rPr>
          <w:sz w:val="22"/>
          <w:szCs w:val="22"/>
        </w:rPr>
        <w:t>;</w:t>
      </w:r>
      <w:r w:rsidRPr="00F254BA">
        <w:rPr>
          <w:sz w:val="22"/>
          <w:szCs w:val="22"/>
        </w:rPr>
        <w:t xml:space="preserve"> </w:t>
      </w:r>
      <w:r w:rsidR="00364D3D" w:rsidRPr="00F254BA">
        <w:rPr>
          <w:sz w:val="22"/>
          <w:szCs w:val="22"/>
        </w:rPr>
        <w:t xml:space="preserve">ii) </w:t>
      </w:r>
      <w:r w:rsidRPr="00F254BA">
        <w:rPr>
          <w:sz w:val="22"/>
          <w:szCs w:val="22"/>
        </w:rPr>
        <w:t>com a admissão de novos membros, como os padrastos e as madrastas,</w:t>
      </w:r>
      <w:r w:rsidR="00DC1052" w:rsidRPr="00F254BA">
        <w:rPr>
          <w:sz w:val="22"/>
          <w:szCs w:val="22"/>
        </w:rPr>
        <w:t xml:space="preserve"> testemunhos que vieram corroborar a ideia de </w:t>
      </w:r>
      <w:r w:rsidR="00364D3D" w:rsidRPr="00F254BA">
        <w:rPr>
          <w:rFonts w:ascii="Arial" w:hAnsi="Arial" w:cs="Arial"/>
          <w:sz w:val="22"/>
        </w:rPr>
        <w:t>Hetherington e Kelly (2002) e Parke e Buriel (2006)</w:t>
      </w:r>
      <w:r w:rsidR="00DC1052" w:rsidRPr="00F254BA">
        <w:rPr>
          <w:sz w:val="22"/>
          <w:szCs w:val="22"/>
        </w:rPr>
        <w:t>, que aponta</w:t>
      </w:r>
      <w:r w:rsidR="00364D3D" w:rsidRPr="00F254BA">
        <w:rPr>
          <w:sz w:val="22"/>
          <w:szCs w:val="22"/>
        </w:rPr>
        <w:t>ram</w:t>
      </w:r>
      <w:r w:rsidR="00DC1052" w:rsidRPr="00F254BA">
        <w:rPr>
          <w:sz w:val="22"/>
          <w:szCs w:val="22"/>
        </w:rPr>
        <w:t xml:space="preserve"> a introdução de novos membros como benéfica para o desenvolvimento das crianças;</w:t>
      </w:r>
      <w:r w:rsidRPr="00F254BA">
        <w:rPr>
          <w:sz w:val="22"/>
          <w:szCs w:val="22"/>
        </w:rPr>
        <w:t xml:space="preserve"> </w:t>
      </w:r>
      <w:r w:rsidR="00364D3D" w:rsidRPr="00F254BA">
        <w:rPr>
          <w:sz w:val="22"/>
          <w:szCs w:val="22"/>
        </w:rPr>
        <w:t xml:space="preserve">iii) </w:t>
      </w:r>
      <w:r w:rsidRPr="00F254BA">
        <w:rPr>
          <w:sz w:val="22"/>
          <w:szCs w:val="22"/>
        </w:rPr>
        <w:t xml:space="preserve">com a possibilidade de se viver em duas casas e, </w:t>
      </w:r>
      <w:r w:rsidR="00364D3D" w:rsidRPr="00F254BA">
        <w:rPr>
          <w:sz w:val="22"/>
          <w:szCs w:val="22"/>
        </w:rPr>
        <w:t xml:space="preserve">iv) </w:t>
      </w:r>
      <w:r w:rsidRPr="00F254BA">
        <w:rPr>
          <w:sz w:val="22"/>
          <w:szCs w:val="22"/>
        </w:rPr>
        <w:t xml:space="preserve">como consequência da rutura familiar, as crianças percecionam os afetos ou a ajuda como difícil de receber por parte dos progenitores. Para </w:t>
      </w:r>
      <w:r w:rsidR="00DC1052" w:rsidRPr="00F254BA">
        <w:rPr>
          <w:sz w:val="22"/>
          <w:szCs w:val="22"/>
        </w:rPr>
        <w:t xml:space="preserve">as crianças de FMn, o dia-a-dia das suas famílias torna-se difícil devido à ausência de um dos progenitores, nomeadamente se quem falta é a mãe, e como consequência da separação e das mudanças que acarreta, torna-se difícil receber ajuda dos pais. </w:t>
      </w:r>
      <w:r w:rsidR="00364D3D" w:rsidRPr="00F254BA">
        <w:rPr>
          <w:sz w:val="22"/>
          <w:szCs w:val="22"/>
        </w:rPr>
        <w:t>Neste tipo de formação, as discussões não foram referidas</w:t>
      </w:r>
      <w:r w:rsidR="00F9526B" w:rsidRPr="00F254BA">
        <w:rPr>
          <w:sz w:val="22"/>
          <w:szCs w:val="22"/>
        </w:rPr>
        <w:t xml:space="preserve"> pois,</w:t>
      </w:r>
      <w:r w:rsidR="00364D3D" w:rsidRPr="00F254BA">
        <w:rPr>
          <w:sz w:val="22"/>
          <w:szCs w:val="22"/>
        </w:rPr>
        <w:t xml:space="preserve"> os pais não se encontram juntos.</w:t>
      </w:r>
    </w:p>
    <w:p w14:paraId="189C5FB1" w14:textId="2FA4D86A" w:rsidR="00364D3D" w:rsidRPr="00F254BA" w:rsidRDefault="00E2490B" w:rsidP="00364D3D">
      <w:pPr>
        <w:spacing w:line="360" w:lineRule="auto"/>
        <w:ind w:firstLine="709"/>
        <w:jc w:val="both"/>
        <w:rPr>
          <w:sz w:val="22"/>
          <w:szCs w:val="22"/>
        </w:rPr>
      </w:pPr>
      <w:r w:rsidRPr="00F254BA">
        <w:rPr>
          <w:sz w:val="22"/>
          <w:szCs w:val="22"/>
        </w:rPr>
        <w:lastRenderedPageBreak/>
        <w:t>No entanto, a</w:t>
      </w:r>
      <w:r w:rsidR="00364D3D" w:rsidRPr="00F254BA">
        <w:rPr>
          <w:sz w:val="22"/>
          <w:szCs w:val="22"/>
        </w:rPr>
        <w:t xml:space="preserve"> quantidade de aspetos que transmitem dificuldade para o dia-a-dia das crianças, referidos e dirigidos às </w:t>
      </w:r>
      <w:r w:rsidR="00F9526B" w:rsidRPr="00F254BA">
        <w:rPr>
          <w:sz w:val="22"/>
          <w:szCs w:val="22"/>
        </w:rPr>
        <w:t xml:space="preserve">FTr </w:t>
      </w:r>
      <w:r w:rsidR="00364D3D" w:rsidRPr="00F254BA">
        <w:rPr>
          <w:sz w:val="22"/>
          <w:szCs w:val="22"/>
        </w:rPr>
        <w:t xml:space="preserve">são bastantes diminutos, relativamente, aqueles que são dirigidos às </w:t>
      </w:r>
      <w:r w:rsidR="003720C7" w:rsidRPr="00F254BA">
        <w:rPr>
          <w:sz w:val="22"/>
          <w:szCs w:val="22"/>
        </w:rPr>
        <w:t>FMn</w:t>
      </w:r>
      <w:r w:rsidR="00364D3D" w:rsidRPr="00F254BA">
        <w:rPr>
          <w:sz w:val="22"/>
          <w:szCs w:val="22"/>
        </w:rPr>
        <w:t xml:space="preserve">, havendo, consequentemente, mais crianças (UR=13) a informar que não existe nenhum aspeto dificultador nas </w:t>
      </w:r>
      <w:r w:rsidR="003720C7" w:rsidRPr="00F254BA">
        <w:rPr>
          <w:sz w:val="22"/>
          <w:szCs w:val="22"/>
        </w:rPr>
        <w:t xml:space="preserve">FTr </w:t>
      </w:r>
      <w:r w:rsidR="00B63EC2" w:rsidRPr="00F254BA">
        <w:rPr>
          <w:sz w:val="22"/>
          <w:szCs w:val="22"/>
        </w:rPr>
        <w:t>e</w:t>
      </w:r>
      <w:r w:rsidR="00364D3D" w:rsidRPr="00F254BA">
        <w:rPr>
          <w:sz w:val="22"/>
          <w:szCs w:val="22"/>
        </w:rPr>
        <w:t xml:space="preserve"> apenas </w:t>
      </w:r>
      <w:r w:rsidR="00D35CE3" w:rsidRPr="00F254BA">
        <w:rPr>
          <w:sz w:val="22"/>
          <w:szCs w:val="22"/>
        </w:rPr>
        <w:t xml:space="preserve">sete crianças a informar a inexistência de aspetos a complicar o dia-a-dia das </w:t>
      </w:r>
      <w:r w:rsidR="003720C7" w:rsidRPr="00F254BA">
        <w:rPr>
          <w:sz w:val="22"/>
          <w:szCs w:val="22"/>
        </w:rPr>
        <w:t>FMn</w:t>
      </w:r>
      <w:r w:rsidR="00D35CE3" w:rsidRPr="00F254BA">
        <w:rPr>
          <w:sz w:val="22"/>
          <w:szCs w:val="22"/>
        </w:rPr>
        <w:t>.</w:t>
      </w:r>
    </w:p>
    <w:p w14:paraId="420FD641" w14:textId="77777777" w:rsidR="00364D3D" w:rsidRPr="00F254BA" w:rsidRDefault="00364D3D" w:rsidP="008224E5">
      <w:pPr>
        <w:spacing w:line="360" w:lineRule="auto"/>
        <w:ind w:firstLine="709"/>
        <w:jc w:val="both"/>
        <w:rPr>
          <w:sz w:val="22"/>
          <w:szCs w:val="22"/>
        </w:rPr>
      </w:pPr>
      <w:r w:rsidRPr="00F254BA">
        <w:rPr>
          <w:sz w:val="22"/>
          <w:szCs w:val="22"/>
        </w:rPr>
        <w:t xml:space="preserve">De acordo com a análise realizada, </w:t>
      </w:r>
      <w:r w:rsidR="002848CF" w:rsidRPr="00F254BA">
        <w:rPr>
          <w:sz w:val="22"/>
          <w:szCs w:val="22"/>
        </w:rPr>
        <w:t xml:space="preserve">as duas características que expõem </w:t>
      </w:r>
      <w:r w:rsidRPr="00F254BA">
        <w:rPr>
          <w:sz w:val="22"/>
          <w:szCs w:val="22"/>
        </w:rPr>
        <w:t>os aspetos negativos</w:t>
      </w:r>
      <w:r w:rsidR="002848CF" w:rsidRPr="00F254BA">
        <w:rPr>
          <w:sz w:val="22"/>
          <w:szCs w:val="22"/>
        </w:rPr>
        <w:t>, das famílias em estudo,</w:t>
      </w:r>
      <w:r w:rsidRPr="00F254BA">
        <w:rPr>
          <w:sz w:val="22"/>
          <w:szCs w:val="22"/>
        </w:rPr>
        <w:t xml:space="preserve"> coincidem com </w:t>
      </w:r>
      <w:r w:rsidR="002848CF" w:rsidRPr="00F254BA">
        <w:rPr>
          <w:sz w:val="22"/>
          <w:szCs w:val="22"/>
        </w:rPr>
        <w:t xml:space="preserve">duas das </w:t>
      </w:r>
      <w:r w:rsidRPr="00F254BA">
        <w:rPr>
          <w:sz w:val="22"/>
          <w:szCs w:val="22"/>
        </w:rPr>
        <w:t xml:space="preserve">dificuldades apontadas pelas </w:t>
      </w:r>
      <w:r w:rsidR="002848CF" w:rsidRPr="00F254BA">
        <w:rPr>
          <w:sz w:val="22"/>
          <w:szCs w:val="22"/>
        </w:rPr>
        <w:t>crianças entrevistas,</w:t>
      </w:r>
      <w:r w:rsidRPr="00F254BA">
        <w:rPr>
          <w:sz w:val="22"/>
          <w:szCs w:val="22"/>
        </w:rPr>
        <w:t xml:space="preserve"> o que vem</w:t>
      </w:r>
      <w:r w:rsidR="003720C7" w:rsidRPr="00F254BA">
        <w:rPr>
          <w:sz w:val="22"/>
          <w:szCs w:val="22"/>
        </w:rPr>
        <w:t xml:space="preserve"> revelar</w:t>
      </w:r>
      <w:r w:rsidR="003720C7" w:rsidRPr="00F254BA" w:rsidDel="003720C7">
        <w:rPr>
          <w:sz w:val="22"/>
          <w:szCs w:val="22"/>
        </w:rPr>
        <w:t xml:space="preserve"> </w:t>
      </w:r>
      <w:r w:rsidRPr="00F254BA">
        <w:rPr>
          <w:sz w:val="22"/>
          <w:szCs w:val="22"/>
        </w:rPr>
        <w:t>a existência de problemas nas famílias que são difíceis definir, por parte das mesmas.</w:t>
      </w:r>
    </w:p>
    <w:p w14:paraId="749B43FE" w14:textId="77777777" w:rsidR="0097653B" w:rsidRPr="00F254BA" w:rsidRDefault="002848CF" w:rsidP="008224E5">
      <w:pPr>
        <w:spacing w:line="360" w:lineRule="auto"/>
        <w:ind w:firstLine="709"/>
        <w:jc w:val="both"/>
        <w:rPr>
          <w:sz w:val="22"/>
          <w:szCs w:val="22"/>
        </w:rPr>
      </w:pPr>
      <w:r w:rsidRPr="00F254BA">
        <w:rPr>
          <w:sz w:val="22"/>
          <w:szCs w:val="22"/>
        </w:rPr>
        <w:t xml:space="preserve">Segundo as crianças, as discussões que acontecem, mais frequentemente, dentro das FTr, devido a questões cotidianas ou problemas do dia-a-dia (Cummings e Davies, 2002) foram </w:t>
      </w:r>
      <w:r w:rsidR="00CB0936" w:rsidRPr="00F254BA">
        <w:rPr>
          <w:sz w:val="22"/>
          <w:szCs w:val="22"/>
        </w:rPr>
        <w:t>consideradas os únicos aspetos negativos das FTr, nomeadamente aqueles que acontecem dentro do sistema parental (pais-filhos), no entanto foram mais as crianças (UR=</w:t>
      </w:r>
      <w:r w:rsidR="00AA6292" w:rsidRPr="00F254BA">
        <w:rPr>
          <w:sz w:val="22"/>
          <w:szCs w:val="22"/>
        </w:rPr>
        <w:t>15</w:t>
      </w:r>
      <w:r w:rsidR="00CB0936" w:rsidRPr="00F254BA">
        <w:rPr>
          <w:sz w:val="22"/>
          <w:szCs w:val="22"/>
        </w:rPr>
        <w:t>) que afirmaram não existir nada de negativo nestas famílias</w:t>
      </w:r>
      <w:r w:rsidR="003720C7" w:rsidRPr="00F254BA">
        <w:rPr>
          <w:sz w:val="22"/>
          <w:szCs w:val="22"/>
        </w:rPr>
        <w:t xml:space="preserve"> FTr</w:t>
      </w:r>
      <w:r w:rsidR="00B63EC2" w:rsidRPr="00F254BA">
        <w:rPr>
          <w:sz w:val="22"/>
          <w:szCs w:val="22"/>
        </w:rPr>
        <w:t>.</w:t>
      </w:r>
    </w:p>
    <w:p w14:paraId="038C52F3" w14:textId="77777777" w:rsidR="002848CF" w:rsidRPr="00F254BA" w:rsidRDefault="00CB0936" w:rsidP="008224E5">
      <w:pPr>
        <w:spacing w:line="360" w:lineRule="auto"/>
        <w:ind w:firstLine="709"/>
        <w:jc w:val="both"/>
        <w:rPr>
          <w:sz w:val="22"/>
          <w:szCs w:val="22"/>
        </w:rPr>
      </w:pPr>
      <w:r w:rsidRPr="00F254BA">
        <w:rPr>
          <w:sz w:val="22"/>
          <w:szCs w:val="22"/>
        </w:rPr>
        <w:t xml:space="preserve">Nas FMn, os aspetos negativos </w:t>
      </w:r>
      <w:r w:rsidR="0084104B" w:rsidRPr="00F254BA">
        <w:rPr>
          <w:sz w:val="22"/>
          <w:szCs w:val="22"/>
        </w:rPr>
        <w:t xml:space="preserve">percecionadas </w:t>
      </w:r>
      <w:r w:rsidRPr="00F254BA">
        <w:rPr>
          <w:sz w:val="22"/>
          <w:szCs w:val="22"/>
        </w:rPr>
        <w:t xml:space="preserve">centraram-se na ausência de certos elementos no núcleo familiar com elevando destaque, </w:t>
      </w:r>
      <w:r w:rsidR="003720C7" w:rsidRPr="00F254BA">
        <w:rPr>
          <w:sz w:val="22"/>
          <w:szCs w:val="22"/>
        </w:rPr>
        <w:t xml:space="preserve">para </w:t>
      </w:r>
      <w:r w:rsidRPr="00F254BA">
        <w:rPr>
          <w:sz w:val="22"/>
          <w:szCs w:val="22"/>
        </w:rPr>
        <w:t>a ausência do progenitor, seja ele a figura materna ou paterna</w:t>
      </w:r>
      <w:r w:rsidR="003720C7" w:rsidRPr="00F254BA">
        <w:rPr>
          <w:sz w:val="22"/>
          <w:szCs w:val="22"/>
        </w:rPr>
        <w:t>.</w:t>
      </w:r>
      <w:r w:rsidRPr="00F254BA">
        <w:rPr>
          <w:sz w:val="22"/>
          <w:szCs w:val="22"/>
        </w:rPr>
        <w:t xml:space="preserve"> </w:t>
      </w:r>
      <w:r w:rsidR="003720C7" w:rsidRPr="00F254BA">
        <w:rPr>
          <w:sz w:val="22"/>
          <w:szCs w:val="22"/>
        </w:rPr>
        <w:t xml:space="preserve">No </w:t>
      </w:r>
      <w:r w:rsidRPr="00F254BA">
        <w:rPr>
          <w:sz w:val="22"/>
          <w:szCs w:val="22"/>
        </w:rPr>
        <w:t xml:space="preserve">entanto, é permitido afirmar que também acontecem discussões nas famílias </w:t>
      </w:r>
      <w:r w:rsidR="003720C7" w:rsidRPr="00F254BA">
        <w:rPr>
          <w:sz w:val="22"/>
          <w:szCs w:val="22"/>
        </w:rPr>
        <w:t>FMn</w:t>
      </w:r>
      <w:r w:rsidRPr="00F254BA">
        <w:rPr>
          <w:sz w:val="22"/>
          <w:szCs w:val="22"/>
        </w:rPr>
        <w:t>, sendo estas também referidas como aspetos negativos por parte das crianças.</w:t>
      </w:r>
    </w:p>
    <w:p w14:paraId="3956E881" w14:textId="77777777" w:rsidR="00096573" w:rsidRPr="00F254BA" w:rsidRDefault="00E92F78" w:rsidP="008224E5">
      <w:pPr>
        <w:spacing w:line="360" w:lineRule="auto"/>
        <w:ind w:firstLine="709"/>
        <w:jc w:val="both"/>
        <w:rPr>
          <w:sz w:val="22"/>
          <w:szCs w:val="22"/>
        </w:rPr>
      </w:pPr>
      <w:r w:rsidRPr="00F254BA">
        <w:rPr>
          <w:sz w:val="22"/>
          <w:szCs w:val="22"/>
        </w:rPr>
        <w:t xml:space="preserve">Os aspetos considerados capazes de corresponder ao quarto objetivo específico: “os aspetos positivos das famílias em estudo”, reportados pelas crianças entrevistadas, apareceram de forma muito semelhante nas respostas dos dois grupos. </w:t>
      </w:r>
      <w:r w:rsidR="00096573" w:rsidRPr="00F254BA">
        <w:rPr>
          <w:sz w:val="22"/>
          <w:szCs w:val="22"/>
        </w:rPr>
        <w:t xml:space="preserve">Para as </w:t>
      </w:r>
      <w:r w:rsidRPr="00F254BA">
        <w:rPr>
          <w:sz w:val="22"/>
          <w:szCs w:val="22"/>
        </w:rPr>
        <w:t>FTr</w:t>
      </w:r>
      <w:r w:rsidR="00096573" w:rsidRPr="00F254BA">
        <w:rPr>
          <w:sz w:val="22"/>
          <w:szCs w:val="22"/>
        </w:rPr>
        <w:t xml:space="preserve">, a característica </w:t>
      </w:r>
      <w:r w:rsidRPr="00F254BA">
        <w:rPr>
          <w:sz w:val="22"/>
          <w:szCs w:val="22"/>
        </w:rPr>
        <w:t xml:space="preserve">destacada e </w:t>
      </w:r>
      <w:r w:rsidR="00096573" w:rsidRPr="00F254BA">
        <w:rPr>
          <w:sz w:val="22"/>
          <w:szCs w:val="22"/>
        </w:rPr>
        <w:t>considerada</w:t>
      </w:r>
      <w:r w:rsidRPr="00F254BA">
        <w:rPr>
          <w:sz w:val="22"/>
          <w:szCs w:val="22"/>
        </w:rPr>
        <w:t>,</w:t>
      </w:r>
      <w:r w:rsidR="00096573" w:rsidRPr="00F254BA">
        <w:rPr>
          <w:sz w:val="22"/>
          <w:szCs w:val="22"/>
        </w:rPr>
        <w:t xml:space="preserve"> </w:t>
      </w:r>
      <w:r w:rsidRPr="00F254BA">
        <w:rPr>
          <w:sz w:val="22"/>
          <w:szCs w:val="22"/>
        </w:rPr>
        <w:t xml:space="preserve">por 22 crianças, </w:t>
      </w:r>
      <w:r w:rsidR="00096573" w:rsidRPr="00F254BA">
        <w:rPr>
          <w:sz w:val="22"/>
          <w:szCs w:val="22"/>
        </w:rPr>
        <w:t>como positiva</w:t>
      </w:r>
      <w:r w:rsidRPr="00F254BA">
        <w:rPr>
          <w:sz w:val="22"/>
          <w:szCs w:val="22"/>
        </w:rPr>
        <w:t>,</w:t>
      </w:r>
      <w:r w:rsidR="00096573" w:rsidRPr="00F254BA">
        <w:rPr>
          <w:sz w:val="22"/>
          <w:szCs w:val="22"/>
        </w:rPr>
        <w:t xml:space="preserve"> está relacionada com a sua </w:t>
      </w:r>
      <w:r w:rsidRPr="00F254BA">
        <w:rPr>
          <w:sz w:val="22"/>
          <w:szCs w:val="22"/>
        </w:rPr>
        <w:t>composição</w:t>
      </w:r>
      <w:r w:rsidR="00096573" w:rsidRPr="00F254BA">
        <w:rPr>
          <w:sz w:val="22"/>
          <w:szCs w:val="22"/>
        </w:rPr>
        <w:t xml:space="preserve">, ou seja, </w:t>
      </w:r>
      <w:r w:rsidRPr="00F254BA">
        <w:rPr>
          <w:sz w:val="22"/>
          <w:szCs w:val="22"/>
        </w:rPr>
        <w:t>foi descrito pelas crianças que o</w:t>
      </w:r>
      <w:r w:rsidR="003720C7" w:rsidRPr="00F254BA">
        <w:rPr>
          <w:sz w:val="22"/>
          <w:szCs w:val="22"/>
        </w:rPr>
        <w:t xml:space="preserve"> que</w:t>
      </w:r>
      <w:r w:rsidRPr="00F254BA">
        <w:rPr>
          <w:sz w:val="22"/>
          <w:szCs w:val="22"/>
        </w:rPr>
        <w:t xml:space="preserve"> de melhor a FTr </w:t>
      </w:r>
      <w:r w:rsidR="003720C7" w:rsidRPr="00F254BA">
        <w:rPr>
          <w:sz w:val="22"/>
          <w:szCs w:val="22"/>
        </w:rPr>
        <w:t xml:space="preserve">tem </w:t>
      </w:r>
      <w:r w:rsidRPr="00F254BA">
        <w:rPr>
          <w:sz w:val="22"/>
          <w:szCs w:val="22"/>
        </w:rPr>
        <w:t xml:space="preserve">é ter </w:t>
      </w:r>
      <w:r w:rsidR="00096573" w:rsidRPr="00F254BA">
        <w:rPr>
          <w:sz w:val="22"/>
          <w:szCs w:val="22"/>
        </w:rPr>
        <w:t xml:space="preserve">os pais juntos. </w:t>
      </w:r>
      <w:r w:rsidR="00301BAC" w:rsidRPr="00F254BA">
        <w:rPr>
          <w:sz w:val="22"/>
          <w:szCs w:val="22"/>
        </w:rPr>
        <w:t xml:space="preserve">Outras características positivas </w:t>
      </w:r>
      <w:r w:rsidR="00CD0146" w:rsidRPr="00F254BA">
        <w:rPr>
          <w:sz w:val="22"/>
          <w:szCs w:val="22"/>
        </w:rPr>
        <w:t>percecionadas</w:t>
      </w:r>
      <w:r w:rsidR="00301BAC" w:rsidRPr="00F254BA">
        <w:rPr>
          <w:sz w:val="22"/>
          <w:szCs w:val="22"/>
        </w:rPr>
        <w:t xml:space="preserve"> pelas crianças para caracterizar este tipo de família,</w:t>
      </w:r>
      <w:r w:rsidR="003720C7" w:rsidRPr="00F254BA">
        <w:rPr>
          <w:sz w:val="22"/>
          <w:szCs w:val="22"/>
        </w:rPr>
        <w:t xml:space="preserve"> é que</w:t>
      </w:r>
      <w:r w:rsidR="00301BAC" w:rsidRPr="00F254BA">
        <w:rPr>
          <w:sz w:val="22"/>
          <w:szCs w:val="22"/>
        </w:rPr>
        <w:t xml:space="preserve"> </w:t>
      </w:r>
      <w:r w:rsidR="003720C7" w:rsidRPr="00F254BA">
        <w:rPr>
          <w:sz w:val="22"/>
          <w:szCs w:val="22"/>
        </w:rPr>
        <w:t xml:space="preserve">apresentam um </w:t>
      </w:r>
      <w:r w:rsidR="00301BAC" w:rsidRPr="00F254BA">
        <w:rPr>
          <w:sz w:val="22"/>
          <w:szCs w:val="22"/>
        </w:rPr>
        <w:t>caracter afetuoso e de cuidado, ou seja, estas famílias foram caracterizadas como um espaço de amor, união e alegria por ambos os grupos, e sendo aquela que promove um ambiente com mais cuidado e ajuda, relativamente a outras famílias.</w:t>
      </w:r>
    </w:p>
    <w:p w14:paraId="5622677E" w14:textId="77777777" w:rsidR="00CD0146" w:rsidRPr="00F254BA" w:rsidRDefault="00096573" w:rsidP="007B023A">
      <w:pPr>
        <w:spacing w:line="360" w:lineRule="auto"/>
        <w:ind w:firstLine="709"/>
        <w:jc w:val="both"/>
        <w:rPr>
          <w:sz w:val="22"/>
          <w:szCs w:val="22"/>
        </w:rPr>
      </w:pPr>
      <w:r w:rsidRPr="00F254BA">
        <w:rPr>
          <w:sz w:val="22"/>
          <w:szCs w:val="22"/>
        </w:rPr>
        <w:t xml:space="preserve">Para as </w:t>
      </w:r>
      <w:r w:rsidR="00301BAC" w:rsidRPr="00F254BA">
        <w:rPr>
          <w:sz w:val="22"/>
          <w:szCs w:val="22"/>
        </w:rPr>
        <w:t>FMn,</w:t>
      </w:r>
      <w:r w:rsidRPr="00F254BA">
        <w:rPr>
          <w:sz w:val="22"/>
          <w:szCs w:val="22"/>
        </w:rPr>
        <w:t xml:space="preserve"> as características </w:t>
      </w:r>
      <w:r w:rsidR="00420110" w:rsidRPr="00F254BA">
        <w:rPr>
          <w:sz w:val="22"/>
          <w:szCs w:val="22"/>
        </w:rPr>
        <w:t xml:space="preserve">positivas </w:t>
      </w:r>
      <w:r w:rsidR="00A67A6A" w:rsidRPr="00F254BA">
        <w:rPr>
          <w:sz w:val="22"/>
          <w:szCs w:val="22"/>
        </w:rPr>
        <w:t xml:space="preserve">destacadas </w:t>
      </w:r>
      <w:r w:rsidR="00420110" w:rsidRPr="00F254BA">
        <w:rPr>
          <w:sz w:val="22"/>
          <w:szCs w:val="22"/>
        </w:rPr>
        <w:t>foram em menor nú</w:t>
      </w:r>
      <w:r w:rsidRPr="00F254BA">
        <w:rPr>
          <w:sz w:val="22"/>
          <w:szCs w:val="22"/>
        </w:rPr>
        <w:t>mero, possivelmente porque não é a família ideal para as crianças</w:t>
      </w:r>
      <w:r w:rsidR="001472D4" w:rsidRPr="00F254BA">
        <w:rPr>
          <w:sz w:val="22"/>
          <w:szCs w:val="22"/>
        </w:rPr>
        <w:t xml:space="preserve">, como é visível no quadro 35 (p. 68), e é aquela que conserva mais dificuldades e aspetos negativos </w:t>
      </w:r>
      <w:r w:rsidR="00A67A6A" w:rsidRPr="00F254BA">
        <w:rPr>
          <w:sz w:val="22"/>
          <w:szCs w:val="22"/>
        </w:rPr>
        <w:t xml:space="preserve">face </w:t>
      </w:r>
      <w:r w:rsidR="001472D4" w:rsidRPr="00F254BA">
        <w:rPr>
          <w:sz w:val="22"/>
          <w:szCs w:val="22"/>
        </w:rPr>
        <w:t>a outras formas de família</w:t>
      </w:r>
      <w:r w:rsidRPr="00F254BA">
        <w:rPr>
          <w:sz w:val="22"/>
          <w:szCs w:val="22"/>
        </w:rPr>
        <w:t xml:space="preserve">. </w:t>
      </w:r>
      <w:r w:rsidR="007B023A" w:rsidRPr="00F254BA">
        <w:rPr>
          <w:sz w:val="22"/>
          <w:szCs w:val="22"/>
        </w:rPr>
        <w:t>No entanto, torna-se evidente</w:t>
      </w:r>
      <w:r w:rsidR="00A67A6A" w:rsidRPr="00F254BA">
        <w:rPr>
          <w:sz w:val="22"/>
          <w:szCs w:val="22"/>
        </w:rPr>
        <w:t xml:space="preserve"> a</w:t>
      </w:r>
      <w:r w:rsidR="00B63EC2" w:rsidRPr="00F254BA">
        <w:rPr>
          <w:sz w:val="22"/>
          <w:szCs w:val="22"/>
        </w:rPr>
        <w:t xml:space="preserve"> </w:t>
      </w:r>
      <w:r w:rsidR="00A67A6A" w:rsidRPr="00F254BA">
        <w:rPr>
          <w:sz w:val="22"/>
          <w:szCs w:val="22"/>
        </w:rPr>
        <w:t>presença de afeto positivo,</w:t>
      </w:r>
      <w:r w:rsidR="007B023A" w:rsidRPr="00F254BA">
        <w:rPr>
          <w:sz w:val="22"/>
          <w:szCs w:val="22"/>
        </w:rPr>
        <w:t xml:space="preserve"> o amor</w:t>
      </w:r>
      <w:r w:rsidR="00A67A6A" w:rsidRPr="00F254BA">
        <w:rPr>
          <w:sz w:val="22"/>
          <w:szCs w:val="22"/>
        </w:rPr>
        <w:t>,</w:t>
      </w:r>
      <w:r w:rsidR="007B023A" w:rsidRPr="00F254BA">
        <w:rPr>
          <w:sz w:val="22"/>
          <w:szCs w:val="22"/>
        </w:rPr>
        <w:t xml:space="preserve"> nas respostas das crianças das FMn como características predominante destas famílias</w:t>
      </w:r>
      <w:r w:rsidR="00A67A6A" w:rsidRPr="00F254BA">
        <w:rPr>
          <w:sz w:val="22"/>
          <w:szCs w:val="22"/>
        </w:rPr>
        <w:t>.</w:t>
      </w:r>
      <w:r w:rsidR="00B63EC2" w:rsidRPr="00F254BA">
        <w:rPr>
          <w:sz w:val="22"/>
          <w:szCs w:val="22"/>
        </w:rPr>
        <w:t xml:space="preserve"> </w:t>
      </w:r>
      <w:r w:rsidR="00A67A6A" w:rsidRPr="00F254BA">
        <w:rPr>
          <w:sz w:val="22"/>
          <w:szCs w:val="22"/>
        </w:rPr>
        <w:t>É</w:t>
      </w:r>
      <w:r w:rsidR="007B023A" w:rsidRPr="00F254BA">
        <w:rPr>
          <w:sz w:val="22"/>
          <w:szCs w:val="22"/>
        </w:rPr>
        <w:t xml:space="preserve"> curioso que as crianças de FTr reconhecem o facto de, </w:t>
      </w:r>
      <w:r w:rsidR="00A67A6A" w:rsidRPr="00F254BA">
        <w:rPr>
          <w:sz w:val="22"/>
          <w:szCs w:val="22"/>
        </w:rPr>
        <w:t xml:space="preserve">nas FMn </w:t>
      </w:r>
      <w:r w:rsidR="007B023A" w:rsidRPr="00F254BA">
        <w:rPr>
          <w:sz w:val="22"/>
          <w:szCs w:val="22"/>
        </w:rPr>
        <w:t xml:space="preserve">as crianças poderem </w:t>
      </w:r>
      <w:r w:rsidR="007B023A" w:rsidRPr="00F254BA">
        <w:rPr>
          <w:sz w:val="22"/>
          <w:szCs w:val="22"/>
        </w:rPr>
        <w:lastRenderedPageBreak/>
        <w:t xml:space="preserve">contar com um dos progenitores como algo benéfico, dado a existência de crianças a viverem sozinhas, na rua. </w:t>
      </w:r>
    </w:p>
    <w:p w14:paraId="00E92352" w14:textId="77777777" w:rsidR="007B023A" w:rsidRPr="00F254BA" w:rsidRDefault="007B023A" w:rsidP="007B023A">
      <w:pPr>
        <w:spacing w:line="360" w:lineRule="auto"/>
        <w:ind w:firstLine="709"/>
        <w:jc w:val="both"/>
        <w:rPr>
          <w:sz w:val="22"/>
          <w:szCs w:val="22"/>
        </w:rPr>
      </w:pPr>
      <w:r w:rsidRPr="00F254BA">
        <w:rPr>
          <w:sz w:val="22"/>
          <w:szCs w:val="22"/>
        </w:rPr>
        <w:t xml:space="preserve">Outro fato curioso é a </w:t>
      </w:r>
      <w:r w:rsidR="00D447A3" w:rsidRPr="00F254BA">
        <w:rPr>
          <w:sz w:val="22"/>
          <w:szCs w:val="22"/>
        </w:rPr>
        <w:t>perceção</w:t>
      </w:r>
      <w:r w:rsidRPr="00F254BA">
        <w:rPr>
          <w:sz w:val="22"/>
          <w:szCs w:val="22"/>
        </w:rPr>
        <w:t xml:space="preserve"> </w:t>
      </w:r>
      <w:r w:rsidR="00A67A6A" w:rsidRPr="00F254BA">
        <w:rPr>
          <w:sz w:val="22"/>
          <w:szCs w:val="22"/>
        </w:rPr>
        <w:t xml:space="preserve">de </w:t>
      </w:r>
      <w:r w:rsidRPr="00F254BA">
        <w:rPr>
          <w:sz w:val="22"/>
          <w:szCs w:val="22"/>
        </w:rPr>
        <w:t>que uma segunda habitação é</w:t>
      </w:r>
      <w:r w:rsidR="00A67A6A" w:rsidRPr="00F254BA">
        <w:rPr>
          <w:sz w:val="22"/>
          <w:szCs w:val="22"/>
        </w:rPr>
        <w:t xml:space="preserve"> benéfica</w:t>
      </w:r>
      <w:r w:rsidRPr="00F254BA">
        <w:rPr>
          <w:sz w:val="22"/>
          <w:szCs w:val="22"/>
        </w:rPr>
        <w:t xml:space="preserve"> </w:t>
      </w:r>
      <w:r w:rsidR="00A67A6A" w:rsidRPr="00F254BA">
        <w:rPr>
          <w:sz w:val="22"/>
          <w:szCs w:val="22"/>
        </w:rPr>
        <w:t>para as</w:t>
      </w:r>
      <w:r w:rsidR="00B63EC2" w:rsidRPr="00F254BA">
        <w:rPr>
          <w:sz w:val="22"/>
          <w:szCs w:val="22"/>
        </w:rPr>
        <w:t xml:space="preserve"> crianças, </w:t>
      </w:r>
      <w:r w:rsidR="00A67A6A" w:rsidRPr="00F254BA">
        <w:rPr>
          <w:sz w:val="22"/>
          <w:szCs w:val="22"/>
        </w:rPr>
        <w:t>de</w:t>
      </w:r>
      <w:r w:rsidRPr="00F254BA">
        <w:rPr>
          <w:sz w:val="22"/>
          <w:szCs w:val="22"/>
        </w:rPr>
        <w:t xml:space="preserve"> FMn. No entanto é preciso frisar que nem todas as crianças indicaram aspetos positivos às famílias em análise, principalmente </w:t>
      </w:r>
      <w:r w:rsidR="00A67A6A" w:rsidRPr="00F254BA">
        <w:rPr>
          <w:sz w:val="22"/>
          <w:szCs w:val="22"/>
        </w:rPr>
        <w:t xml:space="preserve">relativamente às </w:t>
      </w:r>
      <w:r w:rsidRPr="00F254BA">
        <w:rPr>
          <w:sz w:val="22"/>
          <w:szCs w:val="22"/>
        </w:rPr>
        <w:t xml:space="preserve">FMn, </w:t>
      </w:r>
      <w:r w:rsidR="00A67A6A" w:rsidRPr="00F254BA">
        <w:rPr>
          <w:sz w:val="22"/>
          <w:szCs w:val="22"/>
        </w:rPr>
        <w:t>transmitindo</w:t>
      </w:r>
      <w:r w:rsidRPr="00F254BA">
        <w:rPr>
          <w:sz w:val="22"/>
          <w:szCs w:val="22"/>
        </w:rPr>
        <w:t xml:space="preserve"> que não havia nada de positivo neste tipo de famílias (UR=10)</w:t>
      </w:r>
      <w:r w:rsidR="000016FC" w:rsidRPr="00F254BA">
        <w:rPr>
          <w:sz w:val="22"/>
          <w:szCs w:val="22"/>
        </w:rPr>
        <w:t xml:space="preserve">, e sete crianças </w:t>
      </w:r>
      <w:r w:rsidR="00A67A6A" w:rsidRPr="00F254BA">
        <w:rPr>
          <w:sz w:val="22"/>
          <w:szCs w:val="22"/>
        </w:rPr>
        <w:t xml:space="preserve">referiram </w:t>
      </w:r>
      <w:r w:rsidR="000016FC" w:rsidRPr="00F254BA">
        <w:rPr>
          <w:sz w:val="22"/>
          <w:szCs w:val="22"/>
        </w:rPr>
        <w:t xml:space="preserve">não saber quais as características positivas destas famílias </w:t>
      </w:r>
      <w:r w:rsidR="00A67A6A" w:rsidRPr="00F254BA">
        <w:rPr>
          <w:sz w:val="22"/>
          <w:szCs w:val="22"/>
        </w:rPr>
        <w:t>FMn</w:t>
      </w:r>
      <w:r w:rsidR="00B63EC2" w:rsidRPr="00F254BA">
        <w:rPr>
          <w:sz w:val="22"/>
          <w:szCs w:val="22"/>
        </w:rPr>
        <w:t>.</w:t>
      </w:r>
    </w:p>
    <w:p w14:paraId="0AFCAC67" w14:textId="50470F5C" w:rsidR="00FA2603" w:rsidRPr="00F254BA" w:rsidRDefault="003F3D2F" w:rsidP="007B023A">
      <w:pPr>
        <w:spacing w:line="360" w:lineRule="auto"/>
        <w:ind w:firstLine="709"/>
        <w:jc w:val="both"/>
        <w:rPr>
          <w:sz w:val="22"/>
          <w:szCs w:val="22"/>
        </w:rPr>
      </w:pPr>
      <w:r w:rsidRPr="00F254BA">
        <w:rPr>
          <w:sz w:val="22"/>
          <w:szCs w:val="22"/>
        </w:rPr>
        <w:t xml:space="preserve">Abordando os sentimentos </w:t>
      </w:r>
      <w:r w:rsidR="004D6442" w:rsidRPr="00F254BA">
        <w:rPr>
          <w:sz w:val="22"/>
          <w:szCs w:val="22"/>
        </w:rPr>
        <w:t xml:space="preserve">vivenciados e percebidos </w:t>
      </w:r>
      <w:r w:rsidRPr="00F254BA">
        <w:rPr>
          <w:sz w:val="22"/>
          <w:szCs w:val="22"/>
        </w:rPr>
        <w:t>nas famílias em estudo, indo ao encontro do quinto objetivo específico do presente estudo</w:t>
      </w:r>
      <w:r w:rsidR="005C0BE6" w:rsidRPr="00F254BA">
        <w:rPr>
          <w:sz w:val="22"/>
          <w:szCs w:val="22"/>
        </w:rPr>
        <w:t>. F</w:t>
      </w:r>
      <w:r w:rsidRPr="00F254BA">
        <w:rPr>
          <w:sz w:val="22"/>
          <w:szCs w:val="22"/>
        </w:rPr>
        <w:t xml:space="preserve">oi observado que a FTr </w:t>
      </w:r>
      <w:r w:rsidR="00E34CFA" w:rsidRPr="00F254BA">
        <w:rPr>
          <w:sz w:val="22"/>
          <w:szCs w:val="22"/>
        </w:rPr>
        <w:t xml:space="preserve">só </w:t>
      </w:r>
      <w:r w:rsidR="004D6442" w:rsidRPr="00F254BA">
        <w:rPr>
          <w:sz w:val="22"/>
          <w:szCs w:val="22"/>
        </w:rPr>
        <w:t xml:space="preserve">apresenta </w:t>
      </w:r>
      <w:r w:rsidRPr="00F254BA">
        <w:rPr>
          <w:sz w:val="22"/>
          <w:szCs w:val="22"/>
        </w:rPr>
        <w:t>mais respostas relativamente a sentimentos positivos</w:t>
      </w:r>
      <w:r w:rsidR="00E34CFA" w:rsidRPr="00F254BA">
        <w:rPr>
          <w:sz w:val="22"/>
          <w:szCs w:val="22"/>
        </w:rPr>
        <w:t xml:space="preserve">, uma vez que as crianças de FMn </w:t>
      </w:r>
      <w:r w:rsidR="00997A7A" w:rsidRPr="00F254BA">
        <w:rPr>
          <w:sz w:val="22"/>
          <w:szCs w:val="22"/>
        </w:rPr>
        <w:t>também a reportam</w:t>
      </w:r>
      <w:r w:rsidR="00E34CFA" w:rsidRPr="00F254BA">
        <w:rPr>
          <w:sz w:val="22"/>
          <w:szCs w:val="22"/>
        </w:rPr>
        <w:t xml:space="preserve"> positivamente</w:t>
      </w:r>
      <w:r w:rsidR="00F64A36" w:rsidRPr="00F254BA">
        <w:rPr>
          <w:sz w:val="22"/>
          <w:szCs w:val="22"/>
        </w:rPr>
        <w:t xml:space="preserve">. </w:t>
      </w:r>
      <w:r w:rsidR="00E34CFA" w:rsidRPr="00F254BA">
        <w:rPr>
          <w:sz w:val="22"/>
          <w:szCs w:val="22"/>
        </w:rPr>
        <w:t xml:space="preserve">Havendo uma perceção contrária por parte das crianças de FTr relativamente às </w:t>
      </w:r>
      <w:r w:rsidR="005C0BE6" w:rsidRPr="00F254BA">
        <w:rPr>
          <w:sz w:val="22"/>
          <w:szCs w:val="22"/>
        </w:rPr>
        <w:t>FMn</w:t>
      </w:r>
      <w:r w:rsidR="00E34CFA" w:rsidRPr="00F254BA">
        <w:rPr>
          <w:sz w:val="22"/>
          <w:szCs w:val="22"/>
        </w:rPr>
        <w:t>, que é percebida mais negativamente.</w:t>
      </w:r>
      <w:r w:rsidR="005C0BE6" w:rsidRPr="00F254BA">
        <w:rPr>
          <w:sz w:val="22"/>
          <w:szCs w:val="22"/>
        </w:rPr>
        <w:t xml:space="preserve"> </w:t>
      </w:r>
    </w:p>
    <w:p w14:paraId="1A6E93F5" w14:textId="77777777" w:rsidR="00782F41" w:rsidRPr="00F254BA" w:rsidRDefault="00AE3F4D" w:rsidP="00E21E08">
      <w:pPr>
        <w:spacing w:line="360" w:lineRule="auto"/>
        <w:ind w:firstLine="709"/>
        <w:jc w:val="both"/>
        <w:rPr>
          <w:sz w:val="22"/>
          <w:szCs w:val="22"/>
        </w:rPr>
      </w:pPr>
      <w:r w:rsidRPr="00F254BA">
        <w:rPr>
          <w:sz w:val="22"/>
          <w:szCs w:val="22"/>
        </w:rPr>
        <w:t xml:space="preserve">Examinando </w:t>
      </w:r>
      <w:r w:rsidR="00E21E08" w:rsidRPr="00F254BA">
        <w:rPr>
          <w:sz w:val="22"/>
          <w:szCs w:val="22"/>
        </w:rPr>
        <w:t xml:space="preserve">o tema da </w:t>
      </w:r>
      <w:r w:rsidR="00EB0ADF" w:rsidRPr="00F254BA">
        <w:rPr>
          <w:sz w:val="22"/>
          <w:szCs w:val="22"/>
        </w:rPr>
        <w:t xml:space="preserve">perceção </w:t>
      </w:r>
      <w:r w:rsidR="00D33B3A" w:rsidRPr="00F254BA">
        <w:rPr>
          <w:sz w:val="22"/>
          <w:szCs w:val="22"/>
        </w:rPr>
        <w:t>da</w:t>
      </w:r>
      <w:r w:rsidR="00E21E08" w:rsidRPr="00F254BA">
        <w:rPr>
          <w:sz w:val="22"/>
          <w:szCs w:val="22"/>
        </w:rPr>
        <w:t xml:space="preserve">s </w:t>
      </w:r>
      <w:r w:rsidR="00A97CD4" w:rsidRPr="00F254BA">
        <w:rPr>
          <w:sz w:val="22"/>
          <w:szCs w:val="22"/>
        </w:rPr>
        <w:t>funções</w:t>
      </w:r>
      <w:r w:rsidR="00E21E08" w:rsidRPr="00F254BA">
        <w:rPr>
          <w:sz w:val="22"/>
          <w:szCs w:val="22"/>
        </w:rPr>
        <w:t xml:space="preserve"> dos demais elementos da família </w:t>
      </w:r>
      <w:r w:rsidR="00E50837" w:rsidRPr="00F254BA">
        <w:rPr>
          <w:sz w:val="22"/>
          <w:szCs w:val="22"/>
        </w:rPr>
        <w:t>repará</w:t>
      </w:r>
      <w:r w:rsidR="00E21E08" w:rsidRPr="00F254BA">
        <w:rPr>
          <w:sz w:val="22"/>
          <w:szCs w:val="22"/>
        </w:rPr>
        <w:t xml:space="preserve">mos que só as tarefas </w:t>
      </w:r>
      <w:r w:rsidRPr="00F254BA">
        <w:rPr>
          <w:sz w:val="22"/>
          <w:szCs w:val="22"/>
        </w:rPr>
        <w:t>da figura paterna</w:t>
      </w:r>
      <w:r w:rsidR="00E21E08" w:rsidRPr="00F254BA">
        <w:rPr>
          <w:sz w:val="22"/>
          <w:szCs w:val="22"/>
        </w:rPr>
        <w:t xml:space="preserve"> é que </w:t>
      </w:r>
      <w:r w:rsidRPr="00F254BA">
        <w:rPr>
          <w:sz w:val="22"/>
          <w:szCs w:val="22"/>
        </w:rPr>
        <w:t>sofre</w:t>
      </w:r>
      <w:r w:rsidR="00E64F48" w:rsidRPr="00F254BA">
        <w:rPr>
          <w:sz w:val="22"/>
          <w:szCs w:val="22"/>
        </w:rPr>
        <w:t>m</w:t>
      </w:r>
      <w:r w:rsidRPr="00F254BA">
        <w:rPr>
          <w:sz w:val="22"/>
          <w:szCs w:val="22"/>
        </w:rPr>
        <w:t xml:space="preserve"> mudanças</w:t>
      </w:r>
      <w:r w:rsidR="00E50837" w:rsidRPr="00F254BA">
        <w:rPr>
          <w:sz w:val="22"/>
          <w:szCs w:val="22"/>
        </w:rPr>
        <w:t xml:space="preserve"> mais pronunciadas</w:t>
      </w:r>
      <w:r w:rsidRPr="00F254BA">
        <w:rPr>
          <w:sz w:val="22"/>
          <w:szCs w:val="22"/>
        </w:rPr>
        <w:t xml:space="preserve"> </w:t>
      </w:r>
      <w:r w:rsidR="00E50837" w:rsidRPr="00F254BA">
        <w:rPr>
          <w:sz w:val="22"/>
          <w:szCs w:val="22"/>
        </w:rPr>
        <w:t>d</w:t>
      </w:r>
      <w:r w:rsidR="00E64F48" w:rsidRPr="00F254BA">
        <w:rPr>
          <w:sz w:val="22"/>
          <w:szCs w:val="22"/>
        </w:rPr>
        <w:t xml:space="preserve">os seus </w:t>
      </w:r>
      <w:r w:rsidR="00E50837" w:rsidRPr="00F254BA">
        <w:rPr>
          <w:sz w:val="22"/>
          <w:szCs w:val="22"/>
        </w:rPr>
        <w:t>papéis</w:t>
      </w:r>
      <w:r w:rsidR="00E64F48" w:rsidRPr="00F254BA">
        <w:rPr>
          <w:sz w:val="22"/>
          <w:szCs w:val="22"/>
        </w:rPr>
        <w:t xml:space="preserve"> </w:t>
      </w:r>
      <w:r w:rsidRPr="00F254BA">
        <w:rPr>
          <w:sz w:val="22"/>
          <w:szCs w:val="22"/>
        </w:rPr>
        <w:t>entre as</w:t>
      </w:r>
      <w:r w:rsidR="00E21E08" w:rsidRPr="00F254BA">
        <w:rPr>
          <w:sz w:val="22"/>
          <w:szCs w:val="22"/>
        </w:rPr>
        <w:t xml:space="preserve"> </w:t>
      </w:r>
      <w:r w:rsidRPr="00F254BA">
        <w:rPr>
          <w:sz w:val="22"/>
          <w:szCs w:val="22"/>
        </w:rPr>
        <w:t>FTr</w:t>
      </w:r>
      <w:r w:rsidR="00E21E08" w:rsidRPr="00F254BA">
        <w:rPr>
          <w:sz w:val="22"/>
          <w:szCs w:val="22"/>
        </w:rPr>
        <w:t xml:space="preserve"> para a </w:t>
      </w:r>
      <w:r w:rsidRPr="00F254BA">
        <w:rPr>
          <w:sz w:val="22"/>
          <w:szCs w:val="22"/>
        </w:rPr>
        <w:t>FMn</w:t>
      </w:r>
      <w:r w:rsidR="00E64F48" w:rsidRPr="00F254BA">
        <w:rPr>
          <w:sz w:val="22"/>
          <w:szCs w:val="22"/>
        </w:rPr>
        <w:t xml:space="preserve">. Relativamente às tarefas da figura materna estas estão nitidamente relacionadas com a vida doméstica </w:t>
      </w:r>
      <w:r w:rsidR="00A75587" w:rsidRPr="00F254BA">
        <w:rPr>
          <w:sz w:val="22"/>
          <w:szCs w:val="22"/>
        </w:rPr>
        <w:t xml:space="preserve">que </w:t>
      </w:r>
      <w:r w:rsidR="00E64F48" w:rsidRPr="00F254BA">
        <w:rPr>
          <w:sz w:val="22"/>
          <w:szCs w:val="22"/>
        </w:rPr>
        <w:t xml:space="preserve">acontecia no passado e </w:t>
      </w:r>
      <w:r w:rsidR="00EB0ADF" w:rsidRPr="00F254BA">
        <w:rPr>
          <w:sz w:val="22"/>
          <w:szCs w:val="22"/>
        </w:rPr>
        <w:t xml:space="preserve">continua </w:t>
      </w:r>
      <w:r w:rsidR="00E64F48" w:rsidRPr="00F254BA">
        <w:rPr>
          <w:sz w:val="22"/>
          <w:szCs w:val="22"/>
        </w:rPr>
        <w:t>a ser de sua responsabilidade na atualidade</w:t>
      </w:r>
      <w:r w:rsidR="00782F41" w:rsidRPr="00F254BA">
        <w:rPr>
          <w:sz w:val="22"/>
          <w:szCs w:val="22"/>
        </w:rPr>
        <w:t>, o cuidado da casa e dos</w:t>
      </w:r>
      <w:r w:rsidR="00E34CFA" w:rsidRPr="00F254BA">
        <w:rPr>
          <w:sz w:val="22"/>
          <w:szCs w:val="22"/>
        </w:rPr>
        <w:t>/as</w:t>
      </w:r>
      <w:r w:rsidR="00782F41" w:rsidRPr="00F254BA">
        <w:rPr>
          <w:sz w:val="22"/>
          <w:szCs w:val="22"/>
        </w:rPr>
        <w:t xml:space="preserve"> filhos</w:t>
      </w:r>
      <w:r w:rsidR="00E34CFA" w:rsidRPr="00F254BA">
        <w:rPr>
          <w:sz w:val="22"/>
          <w:szCs w:val="22"/>
        </w:rPr>
        <w:t>/as</w:t>
      </w:r>
      <w:r w:rsidR="00782F41" w:rsidRPr="00F254BA">
        <w:rPr>
          <w:sz w:val="22"/>
          <w:szCs w:val="22"/>
        </w:rPr>
        <w:t xml:space="preserve"> confirmando a teoria</w:t>
      </w:r>
      <w:r w:rsidR="00E64F48" w:rsidRPr="00F254BA">
        <w:rPr>
          <w:sz w:val="22"/>
          <w:szCs w:val="22"/>
        </w:rPr>
        <w:t>, mas fica evidente a sua inserção no mundo do trabalho, fato presente nas respostas das crianças entrevistadas.</w:t>
      </w:r>
    </w:p>
    <w:p w14:paraId="1F2EE740" w14:textId="77777777" w:rsidR="00CD0146" w:rsidRPr="00F254BA" w:rsidRDefault="00E50837" w:rsidP="00E21E08">
      <w:pPr>
        <w:spacing w:line="360" w:lineRule="auto"/>
        <w:ind w:firstLine="709"/>
        <w:jc w:val="both"/>
        <w:rPr>
          <w:sz w:val="22"/>
          <w:szCs w:val="22"/>
        </w:rPr>
      </w:pPr>
      <w:r w:rsidRPr="00F254BA">
        <w:rPr>
          <w:sz w:val="22"/>
          <w:szCs w:val="22"/>
        </w:rPr>
        <w:t>As mudanças visíveis reportadas pelas crianças, no que toca aos papéis da figura paterna, mostram</w:t>
      </w:r>
      <w:r w:rsidR="00E21E08" w:rsidRPr="00F254BA">
        <w:rPr>
          <w:sz w:val="22"/>
          <w:szCs w:val="22"/>
        </w:rPr>
        <w:t xml:space="preserve"> que as crianças sabem que, quando uma mãe não está presente numa família, cabe ao pai a realização de tarefas </w:t>
      </w:r>
      <w:r w:rsidR="00AE3F4D" w:rsidRPr="00F254BA">
        <w:rPr>
          <w:sz w:val="22"/>
          <w:szCs w:val="22"/>
        </w:rPr>
        <w:t xml:space="preserve">domésticas, </w:t>
      </w:r>
      <w:r w:rsidR="00E21E08" w:rsidRPr="00F254BA">
        <w:rPr>
          <w:sz w:val="22"/>
          <w:szCs w:val="22"/>
        </w:rPr>
        <w:t>como o limpar a casa ou fazer as refeiçõ</w:t>
      </w:r>
      <w:r w:rsidR="00AE3F4D" w:rsidRPr="00F254BA">
        <w:rPr>
          <w:sz w:val="22"/>
          <w:szCs w:val="22"/>
        </w:rPr>
        <w:t>es. Outra diferença encontrada,</w:t>
      </w:r>
      <w:r w:rsidR="00E21E08" w:rsidRPr="00F254BA">
        <w:rPr>
          <w:sz w:val="22"/>
          <w:szCs w:val="22"/>
        </w:rPr>
        <w:t xml:space="preserve"> entre os papéis dos adultos diz respeito </w:t>
      </w:r>
      <w:r w:rsidRPr="00F254BA">
        <w:rPr>
          <w:sz w:val="22"/>
          <w:szCs w:val="22"/>
        </w:rPr>
        <w:t>ao</w:t>
      </w:r>
      <w:r w:rsidR="00E21E08" w:rsidRPr="00F254BA">
        <w:rPr>
          <w:sz w:val="22"/>
          <w:szCs w:val="22"/>
        </w:rPr>
        <w:t xml:space="preserve"> sustento da família, onde o pai conquista mais referências do que a mãe, </w:t>
      </w:r>
      <w:r w:rsidRPr="00F254BA">
        <w:rPr>
          <w:sz w:val="22"/>
          <w:szCs w:val="22"/>
        </w:rPr>
        <w:t>sendo assim considerado</w:t>
      </w:r>
      <w:r w:rsidR="00E21E08" w:rsidRPr="00F254BA">
        <w:rPr>
          <w:sz w:val="22"/>
          <w:szCs w:val="22"/>
        </w:rPr>
        <w:t xml:space="preserve"> o membro responsável pela situação financeira da família, seja ela uma </w:t>
      </w:r>
      <w:r w:rsidRPr="00F254BA">
        <w:rPr>
          <w:sz w:val="22"/>
          <w:szCs w:val="22"/>
        </w:rPr>
        <w:t>FTr</w:t>
      </w:r>
      <w:r w:rsidR="00E21E08" w:rsidRPr="00F254BA">
        <w:rPr>
          <w:sz w:val="22"/>
          <w:szCs w:val="22"/>
        </w:rPr>
        <w:t xml:space="preserve"> ou </w:t>
      </w:r>
      <w:r w:rsidRPr="00F254BA">
        <w:rPr>
          <w:sz w:val="22"/>
          <w:szCs w:val="22"/>
        </w:rPr>
        <w:t>FMn</w:t>
      </w:r>
      <w:r w:rsidR="00E21E08" w:rsidRPr="00F254BA">
        <w:rPr>
          <w:sz w:val="22"/>
          <w:szCs w:val="22"/>
        </w:rPr>
        <w:t xml:space="preserve">, </w:t>
      </w:r>
      <w:r w:rsidRPr="00F254BA">
        <w:rPr>
          <w:sz w:val="22"/>
          <w:szCs w:val="22"/>
        </w:rPr>
        <w:t xml:space="preserve">como é </w:t>
      </w:r>
      <w:r w:rsidR="00E21E08" w:rsidRPr="00F254BA">
        <w:rPr>
          <w:sz w:val="22"/>
          <w:szCs w:val="22"/>
        </w:rPr>
        <w:t xml:space="preserve">visível no seguinte testemunho: </w:t>
      </w:r>
      <w:r w:rsidR="00E21E08" w:rsidRPr="00F254BA">
        <w:rPr>
          <w:i/>
          <w:sz w:val="22"/>
          <w:szCs w:val="22"/>
        </w:rPr>
        <w:t>“o pai separou-se mas como continua a trabalhar, ajuda a mãe a dar-lhe dinheiro</w:t>
      </w:r>
      <w:r w:rsidR="00512E54" w:rsidRPr="00F254BA">
        <w:rPr>
          <w:sz w:val="22"/>
          <w:szCs w:val="22"/>
        </w:rPr>
        <w:t xml:space="preserve">” CR24. O fato de que é o pai que trabalha mais </w:t>
      </w:r>
      <w:r w:rsidR="00A97CD4" w:rsidRPr="00F254BA">
        <w:rPr>
          <w:sz w:val="22"/>
          <w:szCs w:val="22"/>
        </w:rPr>
        <w:t xml:space="preserve">sugere </w:t>
      </w:r>
      <w:r w:rsidR="00512E54" w:rsidRPr="00F254BA">
        <w:rPr>
          <w:sz w:val="22"/>
          <w:szCs w:val="22"/>
        </w:rPr>
        <w:t xml:space="preserve">uma relação entre </w:t>
      </w:r>
      <w:r w:rsidR="00A97CD4" w:rsidRPr="00F254BA">
        <w:rPr>
          <w:sz w:val="22"/>
          <w:szCs w:val="22"/>
        </w:rPr>
        <w:t>“aquele que trabalha mais” como sendo “aquele</w:t>
      </w:r>
      <w:r w:rsidR="00512E54" w:rsidRPr="00F254BA">
        <w:rPr>
          <w:sz w:val="22"/>
          <w:szCs w:val="22"/>
        </w:rPr>
        <w:t xml:space="preserve"> tem mais dinheiro</w:t>
      </w:r>
      <w:r w:rsidR="00A97CD4" w:rsidRPr="00F254BA">
        <w:rPr>
          <w:sz w:val="22"/>
          <w:szCs w:val="22"/>
        </w:rPr>
        <w:t>”</w:t>
      </w:r>
      <w:r w:rsidR="00512E54" w:rsidRPr="00F254BA">
        <w:rPr>
          <w:sz w:val="22"/>
          <w:szCs w:val="22"/>
        </w:rPr>
        <w:t xml:space="preserve"> e consequentemente pode comprar mais, ficando ele responsável por </w:t>
      </w:r>
      <w:r w:rsidR="00A97CD4" w:rsidRPr="00F254BA">
        <w:rPr>
          <w:sz w:val="22"/>
          <w:szCs w:val="22"/>
        </w:rPr>
        <w:t>“</w:t>
      </w:r>
      <w:r w:rsidR="00512E54" w:rsidRPr="00F254BA">
        <w:rPr>
          <w:i/>
          <w:sz w:val="22"/>
          <w:szCs w:val="22"/>
        </w:rPr>
        <w:t>ir às compras</w:t>
      </w:r>
      <w:r w:rsidR="00A97CD4" w:rsidRPr="00F254BA">
        <w:rPr>
          <w:sz w:val="22"/>
          <w:szCs w:val="22"/>
        </w:rPr>
        <w:t>” CR</w:t>
      </w:r>
      <w:r w:rsidR="00CD0146" w:rsidRPr="00F254BA">
        <w:rPr>
          <w:sz w:val="22"/>
          <w:szCs w:val="22"/>
        </w:rPr>
        <w:t>27.</w:t>
      </w:r>
      <w:r w:rsidR="00512E54" w:rsidRPr="00F254BA">
        <w:rPr>
          <w:sz w:val="22"/>
          <w:szCs w:val="22"/>
        </w:rPr>
        <w:t xml:space="preserve"> </w:t>
      </w:r>
    </w:p>
    <w:p w14:paraId="656A37C9" w14:textId="77777777" w:rsidR="00E21E08" w:rsidRPr="00F254BA" w:rsidRDefault="00E21E08" w:rsidP="00E21E08">
      <w:pPr>
        <w:spacing w:line="360" w:lineRule="auto"/>
        <w:ind w:firstLine="709"/>
        <w:jc w:val="both"/>
        <w:rPr>
          <w:sz w:val="22"/>
          <w:szCs w:val="22"/>
        </w:rPr>
      </w:pPr>
      <w:r w:rsidRPr="00F254BA">
        <w:rPr>
          <w:sz w:val="22"/>
          <w:szCs w:val="22"/>
        </w:rPr>
        <w:t>Nas crianças, não houve diferenças</w:t>
      </w:r>
      <w:r w:rsidR="00E50837" w:rsidRPr="00F254BA">
        <w:rPr>
          <w:sz w:val="22"/>
          <w:szCs w:val="22"/>
        </w:rPr>
        <w:t xml:space="preserve"> </w:t>
      </w:r>
      <w:r w:rsidR="00EB0ADF" w:rsidRPr="00F254BA">
        <w:rPr>
          <w:sz w:val="22"/>
          <w:szCs w:val="22"/>
        </w:rPr>
        <w:t xml:space="preserve">quanto </w:t>
      </w:r>
      <w:r w:rsidR="00E50837" w:rsidRPr="00F254BA">
        <w:rPr>
          <w:sz w:val="22"/>
          <w:szCs w:val="22"/>
        </w:rPr>
        <w:t>ao seu papel nas famílias</w:t>
      </w:r>
      <w:r w:rsidRPr="00F254BA">
        <w:rPr>
          <w:sz w:val="22"/>
          <w:szCs w:val="22"/>
        </w:rPr>
        <w:t>, até porque as respostas das crianças</w:t>
      </w:r>
      <w:r w:rsidR="00EB0ADF" w:rsidRPr="00F254BA">
        <w:rPr>
          <w:sz w:val="22"/>
          <w:szCs w:val="22"/>
        </w:rPr>
        <w:t xml:space="preserve"> de FTr e de FMn,</w:t>
      </w:r>
      <w:r w:rsidRPr="00F254BA">
        <w:rPr>
          <w:sz w:val="22"/>
          <w:szCs w:val="22"/>
        </w:rPr>
        <w:t xml:space="preserve"> coincidiram</w:t>
      </w:r>
      <w:r w:rsidR="00CD5B7C" w:rsidRPr="00F254BA">
        <w:rPr>
          <w:sz w:val="22"/>
          <w:szCs w:val="22"/>
        </w:rPr>
        <w:t xml:space="preserve">, demonstrado que o estilo adotado pelos progenitores </w:t>
      </w:r>
      <w:r w:rsidR="00EB0ADF" w:rsidRPr="00F254BA">
        <w:rPr>
          <w:sz w:val="22"/>
          <w:szCs w:val="22"/>
        </w:rPr>
        <w:t xml:space="preserve">tem </w:t>
      </w:r>
      <w:r w:rsidR="00CD5B7C" w:rsidRPr="00F254BA">
        <w:rPr>
          <w:sz w:val="22"/>
          <w:szCs w:val="22"/>
        </w:rPr>
        <w:t xml:space="preserve">semelhanças e que </w:t>
      </w:r>
      <w:r w:rsidR="00EB0ADF" w:rsidRPr="00F254BA">
        <w:rPr>
          <w:sz w:val="22"/>
          <w:szCs w:val="22"/>
        </w:rPr>
        <w:t xml:space="preserve">contribui </w:t>
      </w:r>
      <w:r w:rsidR="00CD5B7C" w:rsidRPr="00F254BA">
        <w:rPr>
          <w:sz w:val="22"/>
          <w:szCs w:val="22"/>
        </w:rPr>
        <w:t xml:space="preserve">para a autonomia das crianças, tanto para as </w:t>
      </w:r>
      <w:r w:rsidR="00EB0ADF" w:rsidRPr="00F254BA">
        <w:rPr>
          <w:sz w:val="22"/>
          <w:szCs w:val="22"/>
        </w:rPr>
        <w:t xml:space="preserve">das </w:t>
      </w:r>
      <w:r w:rsidR="00CD5B7C" w:rsidRPr="00F254BA">
        <w:rPr>
          <w:sz w:val="22"/>
          <w:szCs w:val="22"/>
        </w:rPr>
        <w:t>famílias tradicionais como</w:t>
      </w:r>
      <w:r w:rsidR="00EB0ADF" w:rsidRPr="00F254BA">
        <w:rPr>
          <w:sz w:val="22"/>
          <w:szCs w:val="22"/>
        </w:rPr>
        <w:t xml:space="preserve"> para as das</w:t>
      </w:r>
      <w:r w:rsidR="00CD5B7C" w:rsidRPr="00F254BA">
        <w:rPr>
          <w:sz w:val="22"/>
          <w:szCs w:val="22"/>
        </w:rPr>
        <w:t xml:space="preserve"> monoparentais, ficando a cargo das mesma</w:t>
      </w:r>
      <w:r w:rsidR="00EB0ADF" w:rsidRPr="00F254BA">
        <w:rPr>
          <w:sz w:val="22"/>
          <w:szCs w:val="22"/>
        </w:rPr>
        <w:t>s</w:t>
      </w:r>
      <w:r w:rsidR="00CD5B7C" w:rsidRPr="00F254BA">
        <w:rPr>
          <w:sz w:val="22"/>
          <w:szCs w:val="22"/>
        </w:rPr>
        <w:t xml:space="preserve"> a projeção do futuro, pois são elas as </w:t>
      </w:r>
      <w:r w:rsidR="00EB0ADF" w:rsidRPr="00F254BA">
        <w:rPr>
          <w:sz w:val="22"/>
          <w:szCs w:val="22"/>
        </w:rPr>
        <w:t xml:space="preserve">responsáveis </w:t>
      </w:r>
      <w:r w:rsidR="00CD5B7C" w:rsidRPr="00F254BA">
        <w:rPr>
          <w:sz w:val="22"/>
          <w:szCs w:val="22"/>
        </w:rPr>
        <w:t>por estudar e aprender.</w:t>
      </w:r>
    </w:p>
    <w:p w14:paraId="36EAFEB0" w14:textId="77777777" w:rsidR="00DF0BA4" w:rsidRPr="00F254BA" w:rsidRDefault="00CD5B7C" w:rsidP="00E21E08">
      <w:pPr>
        <w:spacing w:line="360" w:lineRule="auto"/>
        <w:ind w:firstLine="709"/>
        <w:jc w:val="both"/>
        <w:rPr>
          <w:rFonts w:ascii="Arial" w:hAnsi="Arial" w:cs="Arial"/>
          <w:sz w:val="22"/>
        </w:rPr>
      </w:pPr>
      <w:r w:rsidRPr="00F254BA">
        <w:rPr>
          <w:rFonts w:ascii="Arial" w:hAnsi="Arial" w:cs="Arial"/>
          <w:sz w:val="22"/>
        </w:rPr>
        <w:lastRenderedPageBreak/>
        <w:t xml:space="preserve">O presente estudo </w:t>
      </w:r>
      <w:r w:rsidR="00EB0ADF" w:rsidRPr="00F254BA">
        <w:rPr>
          <w:rFonts w:ascii="Arial" w:hAnsi="Arial" w:cs="Arial"/>
          <w:sz w:val="22"/>
        </w:rPr>
        <w:t xml:space="preserve">teve </w:t>
      </w:r>
      <w:r w:rsidRPr="00F254BA">
        <w:rPr>
          <w:rFonts w:ascii="Arial" w:hAnsi="Arial" w:cs="Arial"/>
          <w:sz w:val="22"/>
        </w:rPr>
        <w:t xml:space="preserve">como objetivo geral, a identificação e a compreensão da </w:t>
      </w:r>
      <w:r w:rsidR="00EB0ADF" w:rsidRPr="00F254BA">
        <w:rPr>
          <w:rFonts w:ascii="Arial" w:hAnsi="Arial" w:cs="Arial"/>
          <w:sz w:val="22"/>
        </w:rPr>
        <w:t>perceção</w:t>
      </w:r>
      <w:r w:rsidRPr="00F254BA">
        <w:rPr>
          <w:rFonts w:ascii="Arial" w:hAnsi="Arial" w:cs="Arial"/>
          <w:sz w:val="22"/>
        </w:rPr>
        <w:t xml:space="preserve"> das crianças perante as novas formas de família</w:t>
      </w:r>
      <w:r w:rsidR="00EF2D5F" w:rsidRPr="00F254BA">
        <w:rPr>
          <w:rFonts w:ascii="Arial" w:hAnsi="Arial" w:cs="Arial"/>
          <w:sz w:val="22"/>
        </w:rPr>
        <w:t xml:space="preserve"> e aspetos a estas associados</w:t>
      </w:r>
      <w:r w:rsidRPr="00F254BA">
        <w:rPr>
          <w:rFonts w:ascii="Arial" w:hAnsi="Arial" w:cs="Arial"/>
          <w:sz w:val="22"/>
        </w:rPr>
        <w:t xml:space="preserve">, nomeadamente as famílias monoparentais e as famílias tradicionais. Este objetivo foi </w:t>
      </w:r>
      <w:r w:rsidR="00EF2D5F" w:rsidRPr="00F254BA">
        <w:rPr>
          <w:rFonts w:ascii="Arial" w:hAnsi="Arial" w:cs="Arial"/>
          <w:sz w:val="22"/>
        </w:rPr>
        <w:t>alcançado na medida em que através da análise de conteúdo das respostas das crianças entrevistadas foi possível identificar e conhecer as perceções relativas a estas duas formas de família</w:t>
      </w:r>
      <w:r w:rsidR="00DF0BA4" w:rsidRPr="00F254BA">
        <w:rPr>
          <w:rFonts w:ascii="Arial" w:hAnsi="Arial" w:cs="Arial"/>
          <w:sz w:val="22"/>
        </w:rPr>
        <w:t>.</w:t>
      </w:r>
    </w:p>
    <w:p w14:paraId="70396DDE" w14:textId="77777777" w:rsidR="00402911" w:rsidRPr="00F254BA" w:rsidRDefault="00CD5B7C" w:rsidP="00E21E08">
      <w:pPr>
        <w:spacing w:line="360" w:lineRule="auto"/>
        <w:ind w:firstLine="709"/>
        <w:jc w:val="both"/>
        <w:rPr>
          <w:rFonts w:ascii="Arial" w:hAnsi="Arial" w:cs="Arial"/>
          <w:sz w:val="22"/>
        </w:rPr>
      </w:pPr>
      <w:r w:rsidRPr="00F254BA">
        <w:rPr>
          <w:rFonts w:ascii="Arial" w:hAnsi="Arial" w:cs="Arial"/>
          <w:sz w:val="22"/>
        </w:rPr>
        <w:t xml:space="preserve">Tendo em conta </w:t>
      </w:r>
      <w:r w:rsidR="009A5F9F" w:rsidRPr="00F254BA">
        <w:rPr>
          <w:rFonts w:ascii="Arial" w:hAnsi="Arial" w:cs="Arial"/>
          <w:sz w:val="22"/>
        </w:rPr>
        <w:t>as respostas das</w:t>
      </w:r>
      <w:r w:rsidRPr="00F254BA">
        <w:rPr>
          <w:rFonts w:ascii="Arial" w:hAnsi="Arial" w:cs="Arial"/>
          <w:sz w:val="22"/>
        </w:rPr>
        <w:t xml:space="preserve"> crianças entrevistadas,</w:t>
      </w:r>
      <w:r w:rsidR="009A5F9F" w:rsidRPr="00F254BA">
        <w:rPr>
          <w:rFonts w:ascii="Arial" w:hAnsi="Arial" w:cs="Arial"/>
          <w:sz w:val="22"/>
        </w:rPr>
        <w:t xml:space="preserve"> </w:t>
      </w:r>
      <w:r w:rsidR="00EF2D5F" w:rsidRPr="00F254BA">
        <w:rPr>
          <w:rFonts w:ascii="Arial" w:hAnsi="Arial" w:cs="Arial"/>
          <w:sz w:val="22"/>
        </w:rPr>
        <w:t>possível</w:t>
      </w:r>
      <w:r w:rsidR="009A5F9F" w:rsidRPr="00F254BA">
        <w:rPr>
          <w:rFonts w:ascii="Arial" w:hAnsi="Arial" w:cs="Arial"/>
          <w:sz w:val="22"/>
        </w:rPr>
        <w:t xml:space="preserve"> afirmar que:</w:t>
      </w:r>
      <w:r w:rsidRPr="00F254BA">
        <w:rPr>
          <w:rFonts w:ascii="Arial" w:hAnsi="Arial" w:cs="Arial"/>
          <w:sz w:val="22"/>
        </w:rPr>
        <w:t xml:space="preserve"> </w:t>
      </w:r>
      <w:r w:rsidR="009A5F9F" w:rsidRPr="00F254BA">
        <w:rPr>
          <w:rFonts w:ascii="Arial" w:hAnsi="Arial" w:cs="Arial"/>
          <w:sz w:val="22"/>
        </w:rPr>
        <w:t xml:space="preserve">i) </w:t>
      </w:r>
      <w:r w:rsidRPr="00F254BA">
        <w:rPr>
          <w:rFonts w:ascii="Arial" w:hAnsi="Arial" w:cs="Arial"/>
          <w:sz w:val="22"/>
        </w:rPr>
        <w:t xml:space="preserve">a </w:t>
      </w:r>
      <w:r w:rsidR="009A5F9F" w:rsidRPr="00F254BA">
        <w:rPr>
          <w:rFonts w:ascii="Arial" w:hAnsi="Arial" w:cs="Arial"/>
          <w:sz w:val="22"/>
        </w:rPr>
        <w:t>FTr é caracterizada pela disponibilidade de afetos como a alegria e a sensação de união dentro do núcleo familiar; ii) a FTr é considerada como sendo uma família completa [mãe-pai-filho/s]</w:t>
      </w:r>
      <w:r w:rsidR="00402911" w:rsidRPr="00F254BA">
        <w:rPr>
          <w:rFonts w:ascii="Arial" w:hAnsi="Arial" w:cs="Arial"/>
          <w:sz w:val="22"/>
        </w:rPr>
        <w:t>, onde os pais estão juntos, havendo mais oportunidade de cuidado e ajuda</w:t>
      </w:r>
      <w:r w:rsidR="009A5F9F" w:rsidRPr="00F254BA">
        <w:rPr>
          <w:rFonts w:ascii="Arial" w:hAnsi="Arial" w:cs="Arial"/>
          <w:sz w:val="22"/>
        </w:rPr>
        <w:t xml:space="preserve">; iii) a FTr é aquela que apresenta como dificuldades no </w:t>
      </w:r>
      <w:r w:rsidR="00E2490B" w:rsidRPr="00F254BA">
        <w:rPr>
          <w:rFonts w:ascii="Arial" w:hAnsi="Arial" w:cs="Arial"/>
          <w:sz w:val="22"/>
        </w:rPr>
        <w:t>quo</w:t>
      </w:r>
      <w:r w:rsidR="009A5F9F" w:rsidRPr="00F254BA">
        <w:rPr>
          <w:rFonts w:ascii="Arial" w:hAnsi="Arial" w:cs="Arial"/>
          <w:sz w:val="22"/>
        </w:rPr>
        <w:t xml:space="preserve">tidiano ou como o seu único aspeto negativo, as discussões que </w:t>
      </w:r>
      <w:r w:rsidR="00402911" w:rsidRPr="00F254BA">
        <w:rPr>
          <w:rFonts w:ascii="Arial" w:hAnsi="Arial" w:cs="Arial"/>
          <w:sz w:val="22"/>
        </w:rPr>
        <w:t>possam</w:t>
      </w:r>
      <w:r w:rsidR="009A5F9F" w:rsidRPr="00F254BA">
        <w:rPr>
          <w:rFonts w:ascii="Arial" w:hAnsi="Arial" w:cs="Arial"/>
          <w:sz w:val="22"/>
        </w:rPr>
        <w:t xml:space="preserve"> haver no sistema familiar; </w:t>
      </w:r>
      <w:r w:rsidR="00402911" w:rsidRPr="00F254BA">
        <w:rPr>
          <w:rFonts w:ascii="Arial" w:hAnsi="Arial" w:cs="Arial"/>
          <w:sz w:val="22"/>
        </w:rPr>
        <w:t>iv)</w:t>
      </w:r>
      <w:r w:rsidR="009A5F9F" w:rsidRPr="00F254BA">
        <w:rPr>
          <w:rFonts w:ascii="Arial" w:hAnsi="Arial" w:cs="Arial"/>
          <w:sz w:val="22"/>
        </w:rPr>
        <w:t xml:space="preserve"> </w:t>
      </w:r>
      <w:r w:rsidR="00402911" w:rsidRPr="00F254BA">
        <w:rPr>
          <w:rFonts w:ascii="Arial" w:hAnsi="Arial" w:cs="Arial"/>
          <w:sz w:val="22"/>
        </w:rPr>
        <w:t>na</w:t>
      </w:r>
      <w:r w:rsidR="009A5F9F" w:rsidRPr="00F254BA">
        <w:rPr>
          <w:rFonts w:ascii="Arial" w:hAnsi="Arial" w:cs="Arial"/>
          <w:sz w:val="22"/>
        </w:rPr>
        <w:t xml:space="preserve"> FTr </w:t>
      </w:r>
      <w:r w:rsidR="00402911" w:rsidRPr="00F254BA">
        <w:rPr>
          <w:rFonts w:ascii="Arial" w:hAnsi="Arial" w:cs="Arial"/>
          <w:sz w:val="22"/>
        </w:rPr>
        <w:t xml:space="preserve">os papéis dos vários elementos estão distribuídos, enquanto a mãe é responsável pelo cuidado da casa e dos filhos, cabe ao pai sustentar a família e trabalhar na horta e </w:t>
      </w:r>
      <w:r w:rsidR="002176C7" w:rsidRPr="00F254BA">
        <w:rPr>
          <w:rFonts w:ascii="Arial" w:hAnsi="Arial" w:cs="Arial"/>
          <w:sz w:val="22"/>
        </w:rPr>
        <w:t>às</w:t>
      </w:r>
      <w:r w:rsidR="00402911" w:rsidRPr="00F254BA">
        <w:rPr>
          <w:rFonts w:ascii="Arial" w:hAnsi="Arial" w:cs="Arial"/>
          <w:sz w:val="22"/>
        </w:rPr>
        <w:t xml:space="preserve"> crianças </w:t>
      </w:r>
      <w:r w:rsidR="002176C7" w:rsidRPr="00F254BA">
        <w:rPr>
          <w:rFonts w:ascii="Arial" w:hAnsi="Arial" w:cs="Arial"/>
          <w:sz w:val="22"/>
        </w:rPr>
        <w:t xml:space="preserve">aprender </w:t>
      </w:r>
      <w:r w:rsidR="00402911" w:rsidRPr="00F254BA">
        <w:rPr>
          <w:rFonts w:ascii="Arial" w:hAnsi="Arial" w:cs="Arial"/>
          <w:sz w:val="22"/>
        </w:rPr>
        <w:t>e efetuar algumas tarefas mais simples em casa</w:t>
      </w:r>
      <w:r w:rsidR="002176C7" w:rsidRPr="00F254BA">
        <w:rPr>
          <w:rFonts w:ascii="Arial" w:hAnsi="Arial" w:cs="Arial"/>
          <w:sz w:val="22"/>
        </w:rPr>
        <w:t>.</w:t>
      </w:r>
    </w:p>
    <w:p w14:paraId="6638C5DF" w14:textId="51252399" w:rsidR="00CD5B7C" w:rsidRPr="00F254BA" w:rsidRDefault="00402911" w:rsidP="00E21E08">
      <w:pPr>
        <w:spacing w:line="360" w:lineRule="auto"/>
        <w:ind w:firstLine="709"/>
        <w:jc w:val="both"/>
        <w:rPr>
          <w:rFonts w:ascii="Arial" w:hAnsi="Arial" w:cs="Arial"/>
          <w:sz w:val="22"/>
        </w:rPr>
      </w:pPr>
      <w:r w:rsidRPr="00F254BA">
        <w:rPr>
          <w:rFonts w:ascii="Arial" w:hAnsi="Arial" w:cs="Arial"/>
          <w:sz w:val="22"/>
        </w:rPr>
        <w:t>R</w:t>
      </w:r>
      <w:r w:rsidR="009A5F9F" w:rsidRPr="00F254BA">
        <w:rPr>
          <w:rFonts w:ascii="Arial" w:hAnsi="Arial" w:cs="Arial"/>
          <w:sz w:val="22"/>
        </w:rPr>
        <w:t>elativamente à FMn</w:t>
      </w:r>
      <w:r w:rsidR="00F53696" w:rsidRPr="00F254BA">
        <w:rPr>
          <w:rFonts w:ascii="Arial" w:hAnsi="Arial" w:cs="Arial"/>
          <w:sz w:val="22"/>
        </w:rPr>
        <w:t xml:space="preserve"> </w:t>
      </w:r>
      <w:r w:rsidRPr="00F254BA">
        <w:rPr>
          <w:rFonts w:ascii="Arial" w:hAnsi="Arial" w:cs="Arial"/>
          <w:sz w:val="22"/>
        </w:rPr>
        <w:t xml:space="preserve">foi possível concluir que: i) </w:t>
      </w:r>
      <w:r w:rsidR="009A5F9F" w:rsidRPr="00F254BA">
        <w:rPr>
          <w:rFonts w:ascii="Arial" w:hAnsi="Arial" w:cs="Arial"/>
          <w:sz w:val="22"/>
        </w:rPr>
        <w:t xml:space="preserve">ela </w:t>
      </w:r>
      <w:r w:rsidR="00F53696" w:rsidRPr="00F254BA">
        <w:rPr>
          <w:rFonts w:ascii="Arial" w:hAnsi="Arial" w:cs="Arial"/>
          <w:sz w:val="22"/>
        </w:rPr>
        <w:t xml:space="preserve">é </w:t>
      </w:r>
      <w:r w:rsidRPr="00F254BA">
        <w:rPr>
          <w:rFonts w:ascii="Arial" w:hAnsi="Arial" w:cs="Arial"/>
          <w:sz w:val="22"/>
        </w:rPr>
        <w:t>caracterizada pela disponibilidade de poucos afetos</w:t>
      </w:r>
      <w:r w:rsidR="004F0A29" w:rsidRPr="00F254BA">
        <w:rPr>
          <w:rFonts w:ascii="Arial" w:hAnsi="Arial" w:cs="Arial"/>
          <w:sz w:val="22"/>
        </w:rPr>
        <w:t xml:space="preserve"> e entreajuda</w:t>
      </w:r>
      <w:r w:rsidRPr="00F254BA">
        <w:rPr>
          <w:rFonts w:ascii="Arial" w:hAnsi="Arial" w:cs="Arial"/>
          <w:sz w:val="22"/>
        </w:rPr>
        <w:t xml:space="preserve"> devido à separação/rutura do núcleo familiar mas</w:t>
      </w:r>
      <w:r w:rsidR="002176C7" w:rsidRPr="00F254BA">
        <w:rPr>
          <w:rFonts w:ascii="Arial" w:hAnsi="Arial" w:cs="Arial"/>
          <w:sz w:val="22"/>
        </w:rPr>
        <w:t>,</w:t>
      </w:r>
      <w:r w:rsidRPr="00F254BA">
        <w:rPr>
          <w:rFonts w:ascii="Arial" w:hAnsi="Arial" w:cs="Arial"/>
          <w:sz w:val="22"/>
        </w:rPr>
        <w:t xml:space="preserve"> mesmo assim</w:t>
      </w:r>
      <w:r w:rsidR="002176C7" w:rsidRPr="00F254BA">
        <w:rPr>
          <w:rFonts w:ascii="Arial" w:hAnsi="Arial" w:cs="Arial"/>
          <w:sz w:val="22"/>
        </w:rPr>
        <w:t>,</w:t>
      </w:r>
      <w:r w:rsidRPr="00F254BA">
        <w:rPr>
          <w:rFonts w:ascii="Arial" w:hAnsi="Arial" w:cs="Arial"/>
          <w:sz w:val="22"/>
        </w:rPr>
        <w:t xml:space="preserve"> tem momentos de partilha de amor e alegria; </w:t>
      </w:r>
      <w:r w:rsidR="004F0A29" w:rsidRPr="00F254BA">
        <w:rPr>
          <w:rFonts w:ascii="Arial" w:hAnsi="Arial" w:cs="Arial"/>
          <w:sz w:val="22"/>
        </w:rPr>
        <w:t xml:space="preserve">ii) em relação a outras famílias, o seu núcleo familiar é composto por um só progenitor, havendo a possibilidade de as crianças virem a viver em duas casas distintas; iii) </w:t>
      </w:r>
      <w:r w:rsidR="002176C7" w:rsidRPr="00F254BA">
        <w:rPr>
          <w:rFonts w:ascii="Arial" w:hAnsi="Arial" w:cs="Arial"/>
          <w:sz w:val="22"/>
        </w:rPr>
        <w:t xml:space="preserve">considerando a </w:t>
      </w:r>
      <w:r w:rsidR="004F0A29" w:rsidRPr="00F254BA">
        <w:rPr>
          <w:rFonts w:ascii="Arial" w:hAnsi="Arial" w:cs="Arial"/>
          <w:sz w:val="22"/>
        </w:rPr>
        <w:t>composição do seu núcleo familiar, é difícil viver sem um pai ou sem um</w:t>
      </w:r>
      <w:r w:rsidR="00DF0BA4" w:rsidRPr="00F254BA">
        <w:rPr>
          <w:rFonts w:ascii="Arial" w:hAnsi="Arial" w:cs="Arial"/>
          <w:sz w:val="22"/>
        </w:rPr>
        <w:t xml:space="preserve">a mãe, </w:t>
      </w:r>
      <w:r w:rsidR="002176C7" w:rsidRPr="00F254BA">
        <w:rPr>
          <w:rFonts w:ascii="Arial" w:hAnsi="Arial" w:cs="Arial"/>
          <w:sz w:val="22"/>
        </w:rPr>
        <w:t xml:space="preserve">isto é, </w:t>
      </w:r>
      <w:r w:rsidR="004F0A29" w:rsidRPr="00F254BA">
        <w:rPr>
          <w:rFonts w:ascii="Arial" w:hAnsi="Arial" w:cs="Arial"/>
          <w:sz w:val="22"/>
        </w:rPr>
        <w:t xml:space="preserve">é difícil viver com os pais separados estando cada um em sua casa; iv) </w:t>
      </w:r>
      <w:r w:rsidR="002176C7" w:rsidRPr="00F254BA">
        <w:rPr>
          <w:rFonts w:ascii="Arial" w:hAnsi="Arial" w:cs="Arial"/>
          <w:sz w:val="22"/>
        </w:rPr>
        <w:t xml:space="preserve">dada </w:t>
      </w:r>
      <w:r w:rsidR="004F0A29" w:rsidRPr="00F254BA">
        <w:rPr>
          <w:rFonts w:ascii="Arial" w:hAnsi="Arial" w:cs="Arial"/>
          <w:sz w:val="22"/>
        </w:rPr>
        <w:t xml:space="preserve">a separação do casal, é difícil construir novas relações com aqueles que integram a ‘nova família’ [padrasto/madrasta]; v) é uma família </w:t>
      </w:r>
      <w:r w:rsidR="00E34CFA" w:rsidRPr="00F254BA">
        <w:rPr>
          <w:rFonts w:ascii="Arial" w:hAnsi="Arial" w:cs="Arial"/>
          <w:sz w:val="22"/>
        </w:rPr>
        <w:t xml:space="preserve">que está associada </w:t>
      </w:r>
      <w:r w:rsidR="00997A7A" w:rsidRPr="00F254BA">
        <w:rPr>
          <w:rFonts w:ascii="Arial" w:hAnsi="Arial" w:cs="Arial"/>
          <w:sz w:val="22"/>
        </w:rPr>
        <w:t xml:space="preserve">a </w:t>
      </w:r>
      <w:r w:rsidR="004F0A29" w:rsidRPr="00F254BA">
        <w:rPr>
          <w:rFonts w:ascii="Arial" w:hAnsi="Arial" w:cs="Arial"/>
          <w:sz w:val="22"/>
        </w:rPr>
        <w:t>sentimentos negativos, como o desamparo e a tristeza, inerentes à rutura do núcleo familiar, do que sentimentos positivos; e vi)</w:t>
      </w:r>
      <w:r w:rsidR="00467F4A" w:rsidRPr="00F254BA">
        <w:rPr>
          <w:rFonts w:ascii="Arial" w:hAnsi="Arial" w:cs="Arial"/>
          <w:sz w:val="22"/>
        </w:rPr>
        <w:t xml:space="preserve"> nas FMn, os papéis fundamentais de cuidado e sustento da família recaem todos sobre o progenitor que está responsável pelas crianças</w:t>
      </w:r>
      <w:r w:rsidR="00283B06" w:rsidRPr="00F254BA">
        <w:rPr>
          <w:rFonts w:ascii="Arial" w:hAnsi="Arial" w:cs="Arial"/>
          <w:sz w:val="22"/>
        </w:rPr>
        <w:t>, acabando por negar algum tipo de ajuda por falta de disponibilidade/tempo</w:t>
      </w:r>
      <w:r w:rsidR="00467F4A" w:rsidRPr="00F254BA">
        <w:rPr>
          <w:rFonts w:ascii="Arial" w:hAnsi="Arial" w:cs="Arial"/>
          <w:sz w:val="22"/>
        </w:rPr>
        <w:t xml:space="preserve">, e as crianças, para </w:t>
      </w:r>
      <w:r w:rsidR="00283B06" w:rsidRPr="00F254BA">
        <w:rPr>
          <w:rFonts w:ascii="Arial" w:hAnsi="Arial" w:cs="Arial"/>
          <w:sz w:val="22"/>
        </w:rPr>
        <w:t>além</w:t>
      </w:r>
      <w:r w:rsidR="00467F4A" w:rsidRPr="00F254BA">
        <w:rPr>
          <w:rFonts w:ascii="Arial" w:hAnsi="Arial" w:cs="Arial"/>
          <w:sz w:val="22"/>
        </w:rPr>
        <w:t xml:space="preserve"> de aprenderem, colaboram nas tarefas domésticas, acabando por se tornarem mais autónomas. </w:t>
      </w:r>
      <w:r w:rsidR="005E0A4F" w:rsidRPr="00F254BA">
        <w:rPr>
          <w:rFonts w:ascii="Arial" w:hAnsi="Arial" w:cs="Arial"/>
          <w:sz w:val="22"/>
        </w:rPr>
        <w:t xml:space="preserve"> </w:t>
      </w:r>
    </w:p>
    <w:p w14:paraId="2B0BEF54" w14:textId="77777777" w:rsidR="00283B06" w:rsidRPr="00F254BA" w:rsidRDefault="00283B06" w:rsidP="00E21E08">
      <w:pPr>
        <w:spacing w:line="360" w:lineRule="auto"/>
        <w:ind w:firstLine="709"/>
        <w:jc w:val="both"/>
        <w:rPr>
          <w:rFonts w:ascii="Arial" w:hAnsi="Arial" w:cs="Arial"/>
          <w:sz w:val="22"/>
        </w:rPr>
      </w:pPr>
      <w:r w:rsidRPr="00F254BA">
        <w:rPr>
          <w:rFonts w:ascii="Arial" w:hAnsi="Arial" w:cs="Arial"/>
          <w:sz w:val="22"/>
        </w:rPr>
        <w:t>Posto isto, e comparando as características das duas famílias em estudo, são visíveis as razões pelas quais as crianças entrevistadas preferem a FTr</w:t>
      </w:r>
      <w:r w:rsidR="002176C7" w:rsidRPr="00F254BA">
        <w:rPr>
          <w:rFonts w:ascii="Arial" w:hAnsi="Arial" w:cs="Arial"/>
          <w:sz w:val="22"/>
        </w:rPr>
        <w:t xml:space="preserve">. </w:t>
      </w:r>
      <w:r w:rsidR="00EE7342" w:rsidRPr="00F254BA">
        <w:rPr>
          <w:rFonts w:ascii="Arial" w:hAnsi="Arial" w:cs="Arial"/>
          <w:sz w:val="22"/>
        </w:rPr>
        <w:t>Preferem-na</w:t>
      </w:r>
      <w:r w:rsidR="002176C7" w:rsidRPr="00F254BA">
        <w:rPr>
          <w:rFonts w:ascii="Arial" w:hAnsi="Arial" w:cs="Arial"/>
          <w:sz w:val="22"/>
        </w:rPr>
        <w:t xml:space="preserve"> </w:t>
      </w:r>
      <w:r w:rsidRPr="00F254BA">
        <w:rPr>
          <w:rFonts w:ascii="Arial" w:hAnsi="Arial" w:cs="Arial"/>
          <w:sz w:val="22"/>
        </w:rPr>
        <w:t>não só pela sua composição</w:t>
      </w:r>
      <w:r w:rsidR="00EE7342" w:rsidRPr="00F254BA">
        <w:rPr>
          <w:rFonts w:ascii="Arial" w:hAnsi="Arial" w:cs="Arial"/>
          <w:sz w:val="22"/>
        </w:rPr>
        <w:t xml:space="preserve"> mas, também</w:t>
      </w:r>
      <w:r w:rsidRPr="00F254BA">
        <w:rPr>
          <w:rFonts w:ascii="Arial" w:hAnsi="Arial" w:cs="Arial"/>
          <w:sz w:val="22"/>
        </w:rPr>
        <w:t xml:space="preserve"> pela oportunidade de partilha de afetos e cuidados que uma “família completa” pode </w:t>
      </w:r>
      <w:r w:rsidR="00EE7342" w:rsidRPr="00F254BA">
        <w:rPr>
          <w:rFonts w:ascii="Arial" w:hAnsi="Arial" w:cs="Arial"/>
          <w:sz w:val="22"/>
        </w:rPr>
        <w:t>proporcionar</w:t>
      </w:r>
      <w:r w:rsidRPr="00F254BA">
        <w:rPr>
          <w:rFonts w:ascii="Arial" w:hAnsi="Arial" w:cs="Arial"/>
          <w:sz w:val="22"/>
        </w:rPr>
        <w:t>.</w:t>
      </w:r>
      <w:r w:rsidR="00EE7342" w:rsidRPr="00F254BA">
        <w:rPr>
          <w:rFonts w:ascii="Arial" w:hAnsi="Arial" w:cs="Arial"/>
          <w:sz w:val="22"/>
        </w:rPr>
        <w:t xml:space="preserve"> </w:t>
      </w:r>
    </w:p>
    <w:p w14:paraId="03E931E6" w14:textId="77777777" w:rsidR="00E51B0F" w:rsidRPr="00F254BA" w:rsidRDefault="003C1E74" w:rsidP="00BC5089">
      <w:pPr>
        <w:spacing w:line="360" w:lineRule="auto"/>
        <w:ind w:firstLine="709"/>
        <w:jc w:val="both"/>
        <w:rPr>
          <w:rFonts w:ascii="Arial" w:hAnsi="Arial" w:cs="Arial"/>
          <w:sz w:val="22"/>
        </w:rPr>
      </w:pPr>
      <w:r w:rsidRPr="00F254BA">
        <w:rPr>
          <w:rFonts w:ascii="Arial" w:hAnsi="Arial" w:cs="Arial"/>
          <w:sz w:val="22"/>
        </w:rPr>
        <w:t>Conforme podemos verificar e face ao</w:t>
      </w:r>
      <w:r w:rsidR="00EE7342" w:rsidRPr="00F254BA">
        <w:rPr>
          <w:rFonts w:ascii="Arial" w:hAnsi="Arial" w:cs="Arial"/>
          <w:sz w:val="22"/>
        </w:rPr>
        <w:t xml:space="preserve"> que acima ficou exposto</w:t>
      </w:r>
      <w:r w:rsidRPr="00F254BA">
        <w:rPr>
          <w:rFonts w:ascii="Arial" w:hAnsi="Arial" w:cs="Arial"/>
          <w:sz w:val="22"/>
        </w:rPr>
        <w:t>,</w:t>
      </w:r>
      <w:r w:rsidR="00EE7342" w:rsidRPr="00F254BA">
        <w:rPr>
          <w:rFonts w:ascii="Arial" w:hAnsi="Arial" w:cs="Arial"/>
          <w:sz w:val="22"/>
        </w:rPr>
        <w:t xml:space="preserve"> podemos concluir que a perceção de aspetos associados </w:t>
      </w:r>
      <w:r w:rsidRPr="00F254BA">
        <w:rPr>
          <w:rFonts w:ascii="Arial" w:hAnsi="Arial" w:cs="Arial"/>
          <w:sz w:val="22"/>
        </w:rPr>
        <w:t>às duas formas de família em estudo,</w:t>
      </w:r>
      <w:r w:rsidR="00EE7342" w:rsidRPr="00F254BA">
        <w:rPr>
          <w:rFonts w:ascii="Arial" w:hAnsi="Arial" w:cs="Arial"/>
          <w:sz w:val="22"/>
        </w:rPr>
        <w:t xml:space="preserve"> </w:t>
      </w:r>
      <w:r w:rsidRPr="00F254BA">
        <w:rPr>
          <w:rFonts w:ascii="Arial" w:hAnsi="Arial" w:cs="Arial"/>
          <w:sz w:val="22"/>
        </w:rPr>
        <w:t>(por</w:t>
      </w:r>
      <w:r w:rsidR="00EE7342" w:rsidRPr="00F254BA">
        <w:rPr>
          <w:rFonts w:ascii="Arial" w:hAnsi="Arial" w:cs="Arial"/>
          <w:sz w:val="22"/>
        </w:rPr>
        <w:t xml:space="preserve"> crianças </w:t>
      </w:r>
      <w:r w:rsidRPr="00F254BA">
        <w:rPr>
          <w:rFonts w:ascii="Arial" w:hAnsi="Arial" w:cs="Arial"/>
          <w:sz w:val="22"/>
        </w:rPr>
        <w:t>de famílias tradicionais e monoparentais)</w:t>
      </w:r>
      <w:r w:rsidR="00EE7342" w:rsidRPr="00F254BA">
        <w:rPr>
          <w:rFonts w:ascii="Arial" w:hAnsi="Arial" w:cs="Arial"/>
          <w:sz w:val="22"/>
        </w:rPr>
        <w:t xml:space="preserve"> não difere</w:t>
      </w:r>
      <w:r w:rsidRPr="00F254BA">
        <w:rPr>
          <w:rFonts w:ascii="Arial" w:hAnsi="Arial" w:cs="Arial"/>
          <w:sz w:val="22"/>
        </w:rPr>
        <w:t>m</w:t>
      </w:r>
      <w:r w:rsidR="00EE7342" w:rsidRPr="00F254BA">
        <w:rPr>
          <w:rFonts w:ascii="Arial" w:hAnsi="Arial" w:cs="Arial"/>
          <w:sz w:val="22"/>
        </w:rPr>
        <w:t xml:space="preserve"> dos resultados de estudos </w:t>
      </w:r>
      <w:r w:rsidR="00EE7342" w:rsidRPr="00F254BA">
        <w:rPr>
          <w:rFonts w:ascii="Arial" w:hAnsi="Arial" w:cs="Arial"/>
          <w:sz w:val="22"/>
        </w:rPr>
        <w:lastRenderedPageBreak/>
        <w:t xml:space="preserve">semelhantes realizados por outros investigadores. </w:t>
      </w:r>
      <w:r w:rsidR="00BC5089" w:rsidRPr="00F254BA">
        <w:rPr>
          <w:rFonts w:ascii="Arial" w:hAnsi="Arial" w:cs="Arial"/>
          <w:sz w:val="22"/>
        </w:rPr>
        <w:t>Os resultados tornam também evidentes, algumas dificuldades das famílias monoparentais das quais se destaca</w:t>
      </w:r>
      <w:r w:rsidR="00CB3555" w:rsidRPr="00F254BA">
        <w:rPr>
          <w:rFonts w:ascii="Arial" w:hAnsi="Arial" w:cs="Arial"/>
          <w:sz w:val="22"/>
        </w:rPr>
        <w:t xml:space="preserve"> a ausência de um dos progenitores</w:t>
      </w:r>
      <w:r w:rsidR="00E51B0F" w:rsidRPr="00F254BA">
        <w:rPr>
          <w:rFonts w:ascii="Arial" w:hAnsi="Arial" w:cs="Arial"/>
          <w:sz w:val="22"/>
        </w:rPr>
        <w:t>,</w:t>
      </w:r>
      <w:r w:rsidR="00CB3555" w:rsidRPr="00F254BA">
        <w:rPr>
          <w:rFonts w:ascii="Arial" w:hAnsi="Arial" w:cs="Arial"/>
          <w:sz w:val="22"/>
        </w:rPr>
        <w:t xml:space="preserve"> </w:t>
      </w:r>
      <w:r w:rsidR="00C23A4B" w:rsidRPr="00F254BA">
        <w:rPr>
          <w:rFonts w:ascii="Arial" w:hAnsi="Arial" w:cs="Arial"/>
          <w:sz w:val="22"/>
        </w:rPr>
        <w:t xml:space="preserve">a carência de afetos e atenção que está associada a esta </w:t>
      </w:r>
      <w:r w:rsidR="00530140" w:rsidRPr="00F254BA">
        <w:rPr>
          <w:rFonts w:ascii="Arial" w:hAnsi="Arial" w:cs="Arial"/>
          <w:sz w:val="22"/>
        </w:rPr>
        <w:t>formas</w:t>
      </w:r>
      <w:r w:rsidR="00E51B0F" w:rsidRPr="00F254BA">
        <w:rPr>
          <w:rFonts w:ascii="Arial" w:hAnsi="Arial" w:cs="Arial"/>
          <w:sz w:val="22"/>
        </w:rPr>
        <w:t xml:space="preserve"> e os sentimentos de culpa, de desamparo e a tristeza </w:t>
      </w:r>
      <w:r w:rsidR="00087AC2" w:rsidRPr="00F254BA">
        <w:rPr>
          <w:rFonts w:ascii="Arial" w:hAnsi="Arial" w:cs="Arial"/>
          <w:sz w:val="22"/>
        </w:rPr>
        <w:t xml:space="preserve">que </w:t>
      </w:r>
      <w:r w:rsidR="00E51B0F" w:rsidRPr="00F254BA">
        <w:rPr>
          <w:rFonts w:ascii="Arial" w:hAnsi="Arial" w:cs="Arial"/>
          <w:sz w:val="22"/>
        </w:rPr>
        <w:t>por parte das crianças</w:t>
      </w:r>
      <w:r w:rsidR="00087AC2" w:rsidRPr="00F254BA">
        <w:rPr>
          <w:rFonts w:ascii="Arial" w:hAnsi="Arial" w:cs="Arial"/>
          <w:sz w:val="22"/>
        </w:rPr>
        <w:t xml:space="preserve"> são</w:t>
      </w:r>
      <w:r w:rsidR="00E51B0F" w:rsidRPr="00F254BA">
        <w:rPr>
          <w:rFonts w:ascii="Arial" w:hAnsi="Arial" w:cs="Arial"/>
          <w:sz w:val="22"/>
        </w:rPr>
        <w:t xml:space="preserve"> difíceis de lidar.</w:t>
      </w:r>
    </w:p>
    <w:p w14:paraId="242C09DE" w14:textId="77777777" w:rsidR="00150C76" w:rsidRPr="00F254BA" w:rsidRDefault="00E51B0F" w:rsidP="006D5140">
      <w:pPr>
        <w:spacing w:line="360" w:lineRule="auto"/>
        <w:ind w:firstLine="709"/>
        <w:jc w:val="both"/>
        <w:rPr>
          <w:rFonts w:ascii="Arial" w:hAnsi="Arial" w:cs="Arial"/>
          <w:sz w:val="22"/>
          <w:szCs w:val="22"/>
        </w:rPr>
      </w:pPr>
      <w:r w:rsidRPr="00F254BA">
        <w:rPr>
          <w:rFonts w:ascii="Arial" w:hAnsi="Arial" w:cs="Arial"/>
          <w:sz w:val="22"/>
          <w:szCs w:val="22"/>
        </w:rPr>
        <w:t>Relativamente a estes aspetos negativos que sobressaem no presente estudo,</w:t>
      </w:r>
      <w:r w:rsidRPr="00F254BA">
        <w:rPr>
          <w:sz w:val="22"/>
          <w:szCs w:val="22"/>
        </w:rPr>
        <w:t xml:space="preserve"> é visível que as crianças sofrem com a rutura familiar e outros estudos </w:t>
      </w:r>
      <w:r w:rsidR="00D1685E" w:rsidRPr="00F254BA">
        <w:rPr>
          <w:sz w:val="22"/>
          <w:szCs w:val="22"/>
        </w:rPr>
        <w:t>(Silva, 2012; Raposo, Figueiredo, Lamela, Nunes-Costa, Castro, &amp; Prego, 2010</w:t>
      </w:r>
      <w:r w:rsidR="00817AF4" w:rsidRPr="00F254BA">
        <w:rPr>
          <w:sz w:val="22"/>
          <w:szCs w:val="22"/>
        </w:rPr>
        <w:t xml:space="preserve">; Hart, 1996 cit in. </w:t>
      </w:r>
      <w:r w:rsidR="00215168" w:rsidRPr="00F254BA">
        <w:rPr>
          <w:sz w:val="22"/>
          <w:szCs w:val="22"/>
        </w:rPr>
        <w:t>Pedro, 2013)</w:t>
      </w:r>
      <w:r w:rsidR="00D1685E" w:rsidRPr="00F254BA">
        <w:rPr>
          <w:sz w:val="22"/>
          <w:szCs w:val="22"/>
        </w:rPr>
        <w:t xml:space="preserve"> </w:t>
      </w:r>
      <w:r w:rsidRPr="00F254BA">
        <w:rPr>
          <w:sz w:val="22"/>
          <w:szCs w:val="22"/>
        </w:rPr>
        <w:t>destacaram que esta rutura acrescenta</w:t>
      </w:r>
      <w:r w:rsidR="00D1685E" w:rsidRPr="00F254BA">
        <w:rPr>
          <w:sz w:val="22"/>
          <w:szCs w:val="22"/>
        </w:rPr>
        <w:t xml:space="preserve"> aos</w:t>
      </w:r>
      <w:r w:rsidRPr="00F254BA">
        <w:rPr>
          <w:sz w:val="22"/>
          <w:szCs w:val="22"/>
        </w:rPr>
        <w:t xml:space="preserve"> </w:t>
      </w:r>
      <w:r w:rsidR="00D1685E" w:rsidRPr="00F254BA">
        <w:rPr>
          <w:sz w:val="22"/>
          <w:szCs w:val="22"/>
        </w:rPr>
        <w:t xml:space="preserve">desequilíbrios emocionais, </w:t>
      </w:r>
      <w:r w:rsidRPr="00F254BA">
        <w:rPr>
          <w:rFonts w:ascii="Arial" w:hAnsi="Arial" w:cs="Arial"/>
          <w:sz w:val="22"/>
          <w:szCs w:val="22"/>
        </w:rPr>
        <w:t xml:space="preserve">dificuldades psicológicas e sociais </w:t>
      </w:r>
      <w:r w:rsidR="00D1685E" w:rsidRPr="00F254BA">
        <w:rPr>
          <w:rFonts w:ascii="Arial" w:hAnsi="Arial" w:cs="Arial"/>
          <w:sz w:val="22"/>
          <w:szCs w:val="22"/>
        </w:rPr>
        <w:t>que podem</w:t>
      </w:r>
      <w:r w:rsidRPr="00F254BA">
        <w:rPr>
          <w:rFonts w:ascii="Arial" w:hAnsi="Arial" w:cs="Arial"/>
          <w:sz w:val="22"/>
          <w:szCs w:val="22"/>
        </w:rPr>
        <w:t xml:space="preserve"> continuaram na vida adulta dessas</w:t>
      </w:r>
      <w:r w:rsidR="00D1685E" w:rsidRPr="00F254BA">
        <w:rPr>
          <w:rFonts w:ascii="Arial" w:hAnsi="Arial" w:cs="Arial"/>
          <w:sz w:val="22"/>
          <w:szCs w:val="22"/>
        </w:rPr>
        <w:t xml:space="preserve"> </w:t>
      </w:r>
      <w:r w:rsidRPr="00F254BA">
        <w:rPr>
          <w:rFonts w:ascii="Arial" w:hAnsi="Arial" w:cs="Arial"/>
          <w:sz w:val="22"/>
          <w:szCs w:val="22"/>
        </w:rPr>
        <w:t>crianças</w:t>
      </w:r>
      <w:r w:rsidR="00150C76" w:rsidRPr="00F254BA">
        <w:rPr>
          <w:rFonts w:ascii="Arial" w:hAnsi="Arial" w:cs="Arial"/>
          <w:sz w:val="22"/>
          <w:szCs w:val="22"/>
        </w:rPr>
        <w:t>.</w:t>
      </w:r>
      <w:r w:rsidR="00D1685E" w:rsidRPr="00F254BA">
        <w:rPr>
          <w:rFonts w:ascii="Arial" w:hAnsi="Arial" w:cs="Arial"/>
          <w:sz w:val="22"/>
          <w:szCs w:val="22"/>
        </w:rPr>
        <w:t xml:space="preserve"> </w:t>
      </w:r>
    </w:p>
    <w:p w14:paraId="48833DCC" w14:textId="77777777" w:rsidR="0067751C" w:rsidRPr="00F254BA" w:rsidRDefault="0067751C" w:rsidP="00BC5089">
      <w:pPr>
        <w:spacing w:line="360" w:lineRule="auto"/>
        <w:ind w:firstLine="709"/>
        <w:jc w:val="both"/>
        <w:rPr>
          <w:rFonts w:ascii="Arial" w:hAnsi="Arial" w:cs="Arial"/>
          <w:sz w:val="22"/>
          <w:szCs w:val="22"/>
        </w:rPr>
      </w:pPr>
      <w:r w:rsidRPr="00F254BA">
        <w:rPr>
          <w:rFonts w:ascii="Arial" w:hAnsi="Arial" w:cs="Arial"/>
          <w:sz w:val="22"/>
          <w:szCs w:val="22"/>
        </w:rPr>
        <w:t xml:space="preserve">As conclusões acima expostas sugerem que os técnicos e os profissionais dentro da área de psicologia que trabalham com crianças de famílias monoparentais devem proporcionar às crianças e/ou adolescentes um espaço onde possam exprimir o que sentem quanto à ausência de um dos pais de forma a: i) promover e facilitar a identificação e expressão de sentimentos relacionados com as causas da monoparentalidade (morte de progenitor, separação e divórcio); ii) promover competências de resolução de problemas; iii) promover perceções positivas do próprio e da própria família; iv) promover o sentimento de segurança, reduzindo os sentimentos negativos e de insegurança; v) prevenir problemas futuros de ajustamento emocional, familiar, escolar e social; vi) promover o desenvolvimento e fortalecimento das relações saudáveis com os pares; vii) promover a autoestima e questões da identidade; e viii) promover o rendimento escolar. </w:t>
      </w:r>
    </w:p>
    <w:p w14:paraId="6DE6A521" w14:textId="77777777" w:rsidR="00BC5089" w:rsidRPr="00F254BA" w:rsidRDefault="00BC5089" w:rsidP="00BC5089">
      <w:pPr>
        <w:spacing w:line="360" w:lineRule="auto"/>
        <w:ind w:firstLine="709"/>
        <w:jc w:val="both"/>
        <w:rPr>
          <w:rFonts w:ascii="Arial" w:hAnsi="Arial" w:cs="Arial"/>
          <w:sz w:val="22"/>
        </w:rPr>
      </w:pPr>
      <w:r w:rsidRPr="00F254BA">
        <w:rPr>
          <w:rFonts w:ascii="Arial" w:hAnsi="Arial" w:cs="Arial"/>
          <w:sz w:val="22"/>
        </w:rPr>
        <w:t>Quanto aos aspetos positivos revelados pela perceção das crianças a respeito das famílias monoparentais</w:t>
      </w:r>
      <w:r w:rsidR="00325667" w:rsidRPr="00F254BA">
        <w:rPr>
          <w:rFonts w:ascii="Arial" w:hAnsi="Arial" w:cs="Arial"/>
          <w:sz w:val="22"/>
        </w:rPr>
        <w:t xml:space="preserve"> podemos inferir e realçar o fato positivo de que</w:t>
      </w:r>
      <w:r w:rsidRPr="00F254BA">
        <w:rPr>
          <w:rFonts w:ascii="Arial" w:hAnsi="Arial" w:cs="Arial"/>
          <w:sz w:val="22"/>
        </w:rPr>
        <w:t xml:space="preserve"> </w:t>
      </w:r>
      <w:r w:rsidR="00325667" w:rsidRPr="00F254BA">
        <w:rPr>
          <w:rFonts w:ascii="Arial" w:hAnsi="Arial" w:cs="Arial"/>
          <w:sz w:val="22"/>
        </w:rPr>
        <w:t xml:space="preserve">estas </w:t>
      </w:r>
      <w:r w:rsidRPr="00F254BA">
        <w:rPr>
          <w:rFonts w:ascii="Arial" w:hAnsi="Arial" w:cs="Arial"/>
          <w:sz w:val="22"/>
        </w:rPr>
        <w:t xml:space="preserve">famílias têm capacidade de lidar com as adversidades e </w:t>
      </w:r>
      <w:r w:rsidR="00325667" w:rsidRPr="00F254BA">
        <w:rPr>
          <w:rFonts w:ascii="Arial" w:hAnsi="Arial" w:cs="Arial"/>
          <w:sz w:val="22"/>
        </w:rPr>
        <w:t xml:space="preserve">são </w:t>
      </w:r>
      <w:r w:rsidRPr="00F254BA">
        <w:rPr>
          <w:rFonts w:ascii="Arial" w:hAnsi="Arial" w:cs="Arial"/>
          <w:sz w:val="22"/>
        </w:rPr>
        <w:t xml:space="preserve">capazes de promover bem-estar </w:t>
      </w:r>
      <w:r w:rsidR="00325667" w:rsidRPr="00F254BA">
        <w:rPr>
          <w:rFonts w:ascii="Arial" w:hAnsi="Arial" w:cs="Arial"/>
          <w:sz w:val="22"/>
        </w:rPr>
        <w:t>aos</w:t>
      </w:r>
      <w:r w:rsidRPr="00F254BA">
        <w:rPr>
          <w:rFonts w:ascii="Arial" w:hAnsi="Arial" w:cs="Arial"/>
          <w:sz w:val="22"/>
        </w:rPr>
        <w:t xml:space="preserve"> </w:t>
      </w:r>
      <w:r w:rsidR="00325667" w:rsidRPr="00F254BA">
        <w:rPr>
          <w:rFonts w:ascii="Arial" w:hAnsi="Arial" w:cs="Arial"/>
          <w:sz w:val="22"/>
        </w:rPr>
        <w:t>seus membros</w:t>
      </w:r>
      <w:r w:rsidRPr="00F254BA">
        <w:rPr>
          <w:rFonts w:ascii="Arial" w:hAnsi="Arial" w:cs="Arial"/>
          <w:sz w:val="22"/>
        </w:rPr>
        <w:t xml:space="preserve">. </w:t>
      </w:r>
    </w:p>
    <w:p w14:paraId="478D3F33" w14:textId="19463015" w:rsidR="00E34CFA" w:rsidRPr="00F254BA" w:rsidRDefault="00997A7A" w:rsidP="0067751C">
      <w:pPr>
        <w:spacing w:line="360" w:lineRule="auto"/>
        <w:ind w:firstLine="709"/>
        <w:jc w:val="both"/>
        <w:rPr>
          <w:rFonts w:ascii="Arial" w:hAnsi="Arial" w:cs="Arial"/>
          <w:sz w:val="22"/>
        </w:rPr>
      </w:pPr>
      <w:bookmarkStart w:id="381" w:name="_Toc409111036"/>
      <w:bookmarkStart w:id="382" w:name="_Toc422753815"/>
      <w:r w:rsidRPr="00F254BA">
        <w:rPr>
          <w:rFonts w:ascii="Arial" w:hAnsi="Arial" w:cs="Arial"/>
          <w:sz w:val="22"/>
          <w:szCs w:val="22"/>
        </w:rPr>
        <w:t xml:space="preserve">Como limitações do presente estudo podem apontar-se as seguintes: </w:t>
      </w:r>
      <w:r w:rsidR="00105131" w:rsidRPr="00F254BA">
        <w:rPr>
          <w:rFonts w:ascii="Arial" w:hAnsi="Arial" w:cs="Arial"/>
          <w:sz w:val="22"/>
          <w:szCs w:val="22"/>
        </w:rPr>
        <w:t xml:space="preserve">participantes pertencentes a </w:t>
      </w:r>
      <w:r w:rsidR="00E87096" w:rsidRPr="00F254BA">
        <w:rPr>
          <w:rFonts w:ascii="Arial" w:hAnsi="Arial" w:cs="Arial"/>
          <w:sz w:val="22"/>
          <w:szCs w:val="22"/>
        </w:rPr>
        <w:t xml:space="preserve">um meio </w:t>
      </w:r>
      <w:r w:rsidR="00105131" w:rsidRPr="00F254BA">
        <w:rPr>
          <w:rFonts w:ascii="Arial" w:hAnsi="Arial" w:cs="Arial"/>
          <w:sz w:val="22"/>
          <w:szCs w:val="22"/>
        </w:rPr>
        <w:t>semi-</w:t>
      </w:r>
      <w:r w:rsidR="00E87096" w:rsidRPr="00F254BA">
        <w:rPr>
          <w:rFonts w:ascii="Arial" w:hAnsi="Arial" w:cs="Arial"/>
          <w:sz w:val="22"/>
          <w:szCs w:val="22"/>
        </w:rPr>
        <w:t>rural</w:t>
      </w:r>
      <w:r w:rsidR="00E34CFA" w:rsidRPr="00F254BA">
        <w:rPr>
          <w:rFonts w:ascii="Arial" w:hAnsi="Arial" w:cs="Arial"/>
          <w:sz w:val="22"/>
          <w:szCs w:val="22"/>
        </w:rPr>
        <w:t xml:space="preserve"> e ii) </w:t>
      </w:r>
      <w:r w:rsidR="00105131" w:rsidRPr="00F254BA">
        <w:rPr>
          <w:rFonts w:ascii="Arial" w:hAnsi="Arial" w:cs="Arial"/>
          <w:sz w:val="22"/>
          <w:szCs w:val="22"/>
        </w:rPr>
        <w:t xml:space="preserve">participantes de </w:t>
      </w:r>
      <w:r w:rsidR="00E34CFA" w:rsidRPr="00F254BA">
        <w:rPr>
          <w:rFonts w:ascii="Arial" w:hAnsi="Arial" w:cs="Arial"/>
          <w:sz w:val="22"/>
          <w:szCs w:val="22"/>
        </w:rPr>
        <w:t>famílias monoparentais por separação/divórcio</w:t>
      </w:r>
      <w:r w:rsidR="00E87096" w:rsidRPr="00F254BA">
        <w:rPr>
          <w:rFonts w:ascii="Arial" w:hAnsi="Arial" w:cs="Arial"/>
          <w:sz w:val="22"/>
          <w:szCs w:val="22"/>
        </w:rPr>
        <w:t>.</w:t>
      </w:r>
    </w:p>
    <w:p w14:paraId="695586E4" w14:textId="1335EE30" w:rsidR="00105131" w:rsidRPr="00F254BA" w:rsidRDefault="0067751C" w:rsidP="00F64A36">
      <w:pPr>
        <w:spacing w:line="360" w:lineRule="auto"/>
        <w:ind w:firstLine="709"/>
        <w:jc w:val="both"/>
        <w:rPr>
          <w:rFonts w:ascii="Arial" w:hAnsi="Arial" w:cs="Arial"/>
          <w:sz w:val="22"/>
        </w:rPr>
      </w:pPr>
      <w:r w:rsidRPr="00F254BA">
        <w:rPr>
          <w:rFonts w:ascii="Arial" w:hAnsi="Arial" w:cs="Arial"/>
          <w:sz w:val="22"/>
        </w:rPr>
        <w:t xml:space="preserve">A realização deste estudo poderá, eventualmente, contribuir para que no futuro sejam efetuadas investigações que </w:t>
      </w:r>
      <w:r w:rsidR="00E87096" w:rsidRPr="00F254BA">
        <w:rPr>
          <w:rFonts w:ascii="Arial" w:hAnsi="Arial" w:cs="Arial"/>
          <w:sz w:val="22"/>
        </w:rPr>
        <w:t xml:space="preserve">i) </w:t>
      </w:r>
      <w:r w:rsidR="00105131" w:rsidRPr="00F254BA">
        <w:rPr>
          <w:rFonts w:ascii="Arial" w:hAnsi="Arial" w:cs="Arial"/>
          <w:sz w:val="22"/>
        </w:rPr>
        <w:t xml:space="preserve">permitam </w:t>
      </w:r>
      <w:r w:rsidR="00E87096" w:rsidRPr="00F254BA">
        <w:rPr>
          <w:rFonts w:ascii="Arial" w:hAnsi="Arial" w:cs="Arial"/>
          <w:sz w:val="22"/>
        </w:rPr>
        <w:t xml:space="preserve">compreender qual a influência de cada forma de família, seja de caracter tradicional, monoparental, homoparental, reconstruida e adotiva sobre os vários elementos das famílias; ii) </w:t>
      </w:r>
      <w:r w:rsidR="00105131" w:rsidRPr="00F254BA">
        <w:rPr>
          <w:rFonts w:ascii="Arial" w:hAnsi="Arial" w:cs="Arial"/>
          <w:sz w:val="22"/>
        </w:rPr>
        <w:t>permitam</w:t>
      </w:r>
      <w:r w:rsidR="00105131" w:rsidRPr="00F254BA" w:rsidDel="00105131">
        <w:rPr>
          <w:rFonts w:ascii="Arial" w:hAnsi="Arial" w:cs="Arial"/>
          <w:sz w:val="22"/>
        </w:rPr>
        <w:t xml:space="preserve"> </w:t>
      </w:r>
      <w:r w:rsidR="00E87096" w:rsidRPr="00F254BA">
        <w:rPr>
          <w:rFonts w:ascii="Arial" w:hAnsi="Arial" w:cs="Arial"/>
          <w:sz w:val="22"/>
        </w:rPr>
        <w:t xml:space="preserve">compreender quais as representações da sociedade de formas de família como as famílias homoparental, reconstruida, adotiva através de testemunhos das crianças, dos adolescentes e dos </w:t>
      </w:r>
      <w:r w:rsidR="00E87096" w:rsidRPr="00F254BA">
        <w:rPr>
          <w:rFonts w:ascii="Arial" w:hAnsi="Arial" w:cs="Arial"/>
          <w:sz w:val="22"/>
        </w:rPr>
        <w:lastRenderedPageBreak/>
        <w:t xml:space="preserve">adultos; e que iii) </w:t>
      </w:r>
      <w:r w:rsidR="00105131" w:rsidRPr="00F254BA">
        <w:rPr>
          <w:rFonts w:ascii="Arial" w:hAnsi="Arial" w:cs="Arial"/>
          <w:sz w:val="22"/>
        </w:rPr>
        <w:t>permitam</w:t>
      </w:r>
      <w:r w:rsidR="00F64A36" w:rsidRPr="00F254BA">
        <w:rPr>
          <w:rFonts w:ascii="Arial" w:hAnsi="Arial" w:cs="Arial"/>
          <w:sz w:val="22"/>
        </w:rPr>
        <w:t xml:space="preserve"> </w:t>
      </w:r>
      <w:r w:rsidR="00E87096" w:rsidRPr="00F254BA">
        <w:rPr>
          <w:rFonts w:ascii="Arial" w:hAnsi="Arial" w:cs="Arial"/>
          <w:sz w:val="22"/>
        </w:rPr>
        <w:t>estudar os diferentes estilos parentais adotados pelos progenitores e/ou acompanhantes nas diferentes formas de família como as famílias monoparentais, homoparental, reconstruida e adotiva.</w:t>
      </w:r>
    </w:p>
    <w:p w14:paraId="26C459DD" w14:textId="77777777" w:rsidR="00105131" w:rsidRPr="00F254BA" w:rsidRDefault="00105131" w:rsidP="00105131">
      <w:pPr>
        <w:spacing w:line="360" w:lineRule="auto"/>
        <w:ind w:firstLine="709"/>
        <w:jc w:val="both"/>
        <w:rPr>
          <w:rFonts w:ascii="Arial" w:hAnsi="Arial" w:cs="Arial"/>
          <w:sz w:val="22"/>
        </w:rPr>
      </w:pPr>
    </w:p>
    <w:p w14:paraId="5A04CEBE" w14:textId="77777777" w:rsidR="0070226C" w:rsidRPr="00F254BA" w:rsidRDefault="0070226C" w:rsidP="00105131">
      <w:pPr>
        <w:spacing w:line="360" w:lineRule="auto"/>
        <w:ind w:firstLine="709"/>
        <w:jc w:val="both"/>
        <w:rPr>
          <w:rFonts w:ascii="Arial" w:hAnsi="Arial" w:cs="Arial"/>
          <w:sz w:val="22"/>
        </w:rPr>
      </w:pPr>
    </w:p>
    <w:p w14:paraId="057C3ED2" w14:textId="77777777" w:rsidR="0070226C" w:rsidRPr="00F254BA" w:rsidRDefault="0070226C" w:rsidP="00105131">
      <w:pPr>
        <w:spacing w:line="360" w:lineRule="auto"/>
        <w:ind w:firstLine="709"/>
        <w:jc w:val="both"/>
        <w:rPr>
          <w:rFonts w:ascii="Arial" w:hAnsi="Arial" w:cs="Arial"/>
          <w:sz w:val="22"/>
        </w:rPr>
      </w:pPr>
    </w:p>
    <w:p w14:paraId="0A82B211" w14:textId="77777777" w:rsidR="0070226C" w:rsidRPr="00F254BA" w:rsidRDefault="0070226C" w:rsidP="00105131">
      <w:pPr>
        <w:spacing w:line="360" w:lineRule="auto"/>
        <w:ind w:firstLine="709"/>
        <w:jc w:val="both"/>
        <w:rPr>
          <w:rFonts w:ascii="Arial" w:hAnsi="Arial" w:cs="Arial"/>
          <w:sz w:val="22"/>
        </w:rPr>
      </w:pPr>
    </w:p>
    <w:p w14:paraId="52F5FD5B" w14:textId="77777777" w:rsidR="0070226C" w:rsidRPr="00F254BA" w:rsidRDefault="0070226C" w:rsidP="00105131">
      <w:pPr>
        <w:spacing w:line="360" w:lineRule="auto"/>
        <w:ind w:firstLine="709"/>
        <w:jc w:val="both"/>
        <w:rPr>
          <w:rFonts w:ascii="Arial" w:hAnsi="Arial" w:cs="Arial"/>
          <w:sz w:val="22"/>
        </w:rPr>
      </w:pPr>
    </w:p>
    <w:p w14:paraId="42057B54" w14:textId="77777777" w:rsidR="0070226C" w:rsidRPr="00F254BA" w:rsidRDefault="0070226C" w:rsidP="00105131">
      <w:pPr>
        <w:spacing w:line="360" w:lineRule="auto"/>
        <w:ind w:firstLine="709"/>
        <w:jc w:val="both"/>
        <w:rPr>
          <w:rFonts w:ascii="Arial" w:hAnsi="Arial" w:cs="Arial"/>
          <w:sz w:val="22"/>
        </w:rPr>
      </w:pPr>
    </w:p>
    <w:p w14:paraId="6759153D" w14:textId="77777777" w:rsidR="0070226C" w:rsidRPr="00F254BA" w:rsidRDefault="0070226C" w:rsidP="00105131">
      <w:pPr>
        <w:spacing w:line="360" w:lineRule="auto"/>
        <w:ind w:firstLine="709"/>
        <w:jc w:val="both"/>
        <w:rPr>
          <w:rFonts w:ascii="Arial" w:hAnsi="Arial" w:cs="Arial"/>
          <w:sz w:val="22"/>
        </w:rPr>
      </w:pPr>
    </w:p>
    <w:p w14:paraId="5F90A930" w14:textId="77777777" w:rsidR="0070226C" w:rsidRPr="00F254BA" w:rsidRDefault="0070226C" w:rsidP="00105131">
      <w:pPr>
        <w:spacing w:line="360" w:lineRule="auto"/>
        <w:ind w:firstLine="709"/>
        <w:jc w:val="both"/>
        <w:rPr>
          <w:rFonts w:ascii="Arial" w:hAnsi="Arial" w:cs="Arial"/>
          <w:sz w:val="22"/>
        </w:rPr>
      </w:pPr>
    </w:p>
    <w:p w14:paraId="4BB78315" w14:textId="77777777" w:rsidR="0070226C" w:rsidRPr="00F254BA" w:rsidRDefault="0070226C" w:rsidP="00105131">
      <w:pPr>
        <w:spacing w:line="360" w:lineRule="auto"/>
        <w:ind w:firstLine="709"/>
        <w:jc w:val="both"/>
        <w:rPr>
          <w:rFonts w:ascii="Arial" w:hAnsi="Arial" w:cs="Arial"/>
          <w:sz w:val="22"/>
        </w:rPr>
      </w:pPr>
    </w:p>
    <w:p w14:paraId="5A2CA501" w14:textId="77777777" w:rsidR="0070226C" w:rsidRPr="00F254BA" w:rsidRDefault="0070226C" w:rsidP="00105131">
      <w:pPr>
        <w:spacing w:line="360" w:lineRule="auto"/>
        <w:ind w:firstLine="709"/>
        <w:jc w:val="both"/>
        <w:rPr>
          <w:rFonts w:ascii="Arial" w:hAnsi="Arial" w:cs="Arial"/>
          <w:sz w:val="22"/>
        </w:rPr>
      </w:pPr>
    </w:p>
    <w:p w14:paraId="7DC2F22C" w14:textId="77777777" w:rsidR="0070226C" w:rsidRPr="00F254BA" w:rsidRDefault="0070226C" w:rsidP="00105131">
      <w:pPr>
        <w:spacing w:line="360" w:lineRule="auto"/>
        <w:ind w:firstLine="709"/>
        <w:jc w:val="both"/>
        <w:rPr>
          <w:rFonts w:ascii="Arial" w:hAnsi="Arial" w:cs="Arial"/>
          <w:sz w:val="22"/>
        </w:rPr>
      </w:pPr>
    </w:p>
    <w:p w14:paraId="3AD187E2" w14:textId="77777777" w:rsidR="0070226C" w:rsidRPr="00F254BA" w:rsidRDefault="0070226C" w:rsidP="00105131">
      <w:pPr>
        <w:spacing w:line="360" w:lineRule="auto"/>
        <w:ind w:firstLine="709"/>
        <w:jc w:val="both"/>
        <w:rPr>
          <w:rFonts w:ascii="Arial" w:hAnsi="Arial" w:cs="Arial"/>
          <w:sz w:val="22"/>
        </w:rPr>
      </w:pPr>
    </w:p>
    <w:p w14:paraId="1356B35C" w14:textId="77777777" w:rsidR="0070226C" w:rsidRPr="00F254BA" w:rsidRDefault="0070226C" w:rsidP="00105131">
      <w:pPr>
        <w:spacing w:line="360" w:lineRule="auto"/>
        <w:ind w:firstLine="709"/>
        <w:jc w:val="both"/>
        <w:rPr>
          <w:rFonts w:ascii="Arial" w:hAnsi="Arial" w:cs="Arial"/>
          <w:sz w:val="22"/>
        </w:rPr>
      </w:pPr>
    </w:p>
    <w:p w14:paraId="002B8420" w14:textId="77777777" w:rsidR="0070226C" w:rsidRPr="00F254BA" w:rsidRDefault="0070226C" w:rsidP="00105131">
      <w:pPr>
        <w:spacing w:line="360" w:lineRule="auto"/>
        <w:ind w:firstLine="709"/>
        <w:jc w:val="both"/>
        <w:rPr>
          <w:rFonts w:ascii="Arial" w:hAnsi="Arial" w:cs="Arial"/>
          <w:sz w:val="22"/>
        </w:rPr>
      </w:pPr>
    </w:p>
    <w:p w14:paraId="20787FD7" w14:textId="77777777" w:rsidR="0070226C" w:rsidRPr="00F254BA" w:rsidRDefault="0070226C" w:rsidP="00105131">
      <w:pPr>
        <w:spacing w:line="360" w:lineRule="auto"/>
        <w:ind w:firstLine="709"/>
        <w:jc w:val="both"/>
        <w:rPr>
          <w:rFonts w:ascii="Arial" w:hAnsi="Arial" w:cs="Arial"/>
          <w:sz w:val="22"/>
        </w:rPr>
      </w:pPr>
    </w:p>
    <w:p w14:paraId="49CD2822" w14:textId="77777777" w:rsidR="0070226C" w:rsidRPr="00F254BA" w:rsidRDefault="0070226C" w:rsidP="00105131">
      <w:pPr>
        <w:spacing w:line="360" w:lineRule="auto"/>
        <w:ind w:firstLine="709"/>
        <w:jc w:val="both"/>
        <w:rPr>
          <w:rFonts w:ascii="Arial" w:hAnsi="Arial" w:cs="Arial"/>
          <w:sz w:val="22"/>
        </w:rPr>
      </w:pPr>
    </w:p>
    <w:p w14:paraId="5E897E16" w14:textId="77777777" w:rsidR="0070226C" w:rsidRPr="00F254BA" w:rsidRDefault="0070226C" w:rsidP="00105131">
      <w:pPr>
        <w:spacing w:line="360" w:lineRule="auto"/>
        <w:ind w:firstLine="709"/>
        <w:jc w:val="both"/>
        <w:rPr>
          <w:rFonts w:ascii="Arial" w:hAnsi="Arial" w:cs="Arial"/>
          <w:sz w:val="22"/>
        </w:rPr>
      </w:pPr>
    </w:p>
    <w:p w14:paraId="5BB6F4BF" w14:textId="77777777" w:rsidR="0070226C" w:rsidRPr="00F254BA" w:rsidRDefault="0070226C" w:rsidP="00105131">
      <w:pPr>
        <w:spacing w:line="360" w:lineRule="auto"/>
        <w:ind w:firstLine="709"/>
        <w:jc w:val="both"/>
        <w:rPr>
          <w:rFonts w:ascii="Arial" w:hAnsi="Arial" w:cs="Arial"/>
          <w:sz w:val="22"/>
        </w:rPr>
      </w:pPr>
    </w:p>
    <w:p w14:paraId="14D82CAA" w14:textId="77777777" w:rsidR="0070226C" w:rsidRPr="00F254BA" w:rsidRDefault="0070226C" w:rsidP="00105131">
      <w:pPr>
        <w:spacing w:line="360" w:lineRule="auto"/>
        <w:ind w:firstLine="709"/>
        <w:jc w:val="both"/>
        <w:rPr>
          <w:rFonts w:ascii="Arial" w:hAnsi="Arial" w:cs="Arial"/>
          <w:sz w:val="22"/>
        </w:rPr>
      </w:pPr>
    </w:p>
    <w:p w14:paraId="4436311A" w14:textId="77777777" w:rsidR="0070226C" w:rsidRPr="00F254BA" w:rsidRDefault="0070226C" w:rsidP="00105131">
      <w:pPr>
        <w:spacing w:line="360" w:lineRule="auto"/>
        <w:ind w:firstLine="709"/>
        <w:jc w:val="both"/>
        <w:rPr>
          <w:rFonts w:ascii="Arial" w:hAnsi="Arial" w:cs="Arial"/>
          <w:sz w:val="22"/>
        </w:rPr>
      </w:pPr>
    </w:p>
    <w:p w14:paraId="6E0686E3" w14:textId="77777777" w:rsidR="0070226C" w:rsidRPr="00F254BA" w:rsidRDefault="0070226C" w:rsidP="00105131">
      <w:pPr>
        <w:spacing w:line="360" w:lineRule="auto"/>
        <w:ind w:firstLine="709"/>
        <w:jc w:val="both"/>
        <w:rPr>
          <w:rFonts w:ascii="Arial" w:hAnsi="Arial" w:cs="Arial"/>
          <w:sz w:val="22"/>
        </w:rPr>
      </w:pPr>
    </w:p>
    <w:p w14:paraId="0B71A782" w14:textId="77777777" w:rsidR="0070226C" w:rsidRPr="00F254BA" w:rsidRDefault="0070226C" w:rsidP="00105131">
      <w:pPr>
        <w:spacing w:line="360" w:lineRule="auto"/>
        <w:ind w:firstLine="709"/>
        <w:jc w:val="both"/>
        <w:rPr>
          <w:rFonts w:ascii="Arial" w:hAnsi="Arial" w:cs="Arial"/>
          <w:sz w:val="22"/>
        </w:rPr>
      </w:pPr>
    </w:p>
    <w:p w14:paraId="2233CF37" w14:textId="77777777" w:rsidR="0070226C" w:rsidRPr="00F254BA" w:rsidRDefault="0070226C" w:rsidP="00105131">
      <w:pPr>
        <w:spacing w:line="360" w:lineRule="auto"/>
        <w:ind w:firstLine="709"/>
        <w:jc w:val="both"/>
        <w:rPr>
          <w:rFonts w:ascii="Arial" w:hAnsi="Arial" w:cs="Arial"/>
          <w:sz w:val="22"/>
        </w:rPr>
      </w:pPr>
    </w:p>
    <w:p w14:paraId="38A1322B" w14:textId="77777777" w:rsidR="0070226C" w:rsidRPr="00F254BA" w:rsidRDefault="0070226C" w:rsidP="00105131">
      <w:pPr>
        <w:spacing w:line="360" w:lineRule="auto"/>
        <w:ind w:firstLine="709"/>
        <w:jc w:val="both"/>
        <w:rPr>
          <w:rFonts w:ascii="Arial" w:hAnsi="Arial" w:cs="Arial"/>
          <w:sz w:val="22"/>
        </w:rPr>
      </w:pPr>
    </w:p>
    <w:p w14:paraId="1B0E7683" w14:textId="77777777" w:rsidR="0070226C" w:rsidRPr="00F254BA" w:rsidRDefault="0070226C" w:rsidP="00105131">
      <w:pPr>
        <w:spacing w:line="360" w:lineRule="auto"/>
        <w:ind w:firstLine="709"/>
        <w:jc w:val="both"/>
        <w:rPr>
          <w:rFonts w:ascii="Arial" w:hAnsi="Arial" w:cs="Arial"/>
          <w:sz w:val="22"/>
        </w:rPr>
      </w:pPr>
    </w:p>
    <w:p w14:paraId="14E53FBB" w14:textId="77777777" w:rsidR="0070226C" w:rsidRPr="00F254BA" w:rsidRDefault="0070226C" w:rsidP="00105131">
      <w:pPr>
        <w:spacing w:line="360" w:lineRule="auto"/>
        <w:ind w:firstLine="709"/>
        <w:jc w:val="both"/>
        <w:rPr>
          <w:rFonts w:ascii="Arial" w:hAnsi="Arial" w:cs="Arial"/>
          <w:sz w:val="22"/>
        </w:rPr>
      </w:pPr>
    </w:p>
    <w:p w14:paraId="39CAAEFE" w14:textId="77777777" w:rsidR="0070226C" w:rsidRPr="00F254BA" w:rsidRDefault="0070226C" w:rsidP="00105131">
      <w:pPr>
        <w:spacing w:line="360" w:lineRule="auto"/>
        <w:ind w:firstLine="709"/>
        <w:jc w:val="both"/>
        <w:rPr>
          <w:rFonts w:ascii="Arial" w:hAnsi="Arial" w:cs="Arial"/>
          <w:sz w:val="22"/>
        </w:rPr>
      </w:pPr>
    </w:p>
    <w:p w14:paraId="2FA819BF" w14:textId="77777777" w:rsidR="0070226C" w:rsidRPr="00F254BA" w:rsidRDefault="0070226C" w:rsidP="00105131">
      <w:pPr>
        <w:spacing w:line="360" w:lineRule="auto"/>
        <w:ind w:firstLine="709"/>
        <w:jc w:val="both"/>
        <w:rPr>
          <w:rFonts w:ascii="Arial" w:hAnsi="Arial" w:cs="Arial"/>
          <w:sz w:val="22"/>
        </w:rPr>
      </w:pPr>
    </w:p>
    <w:p w14:paraId="5EF07533" w14:textId="77777777" w:rsidR="0070226C" w:rsidRPr="00F254BA" w:rsidRDefault="0070226C" w:rsidP="00105131">
      <w:pPr>
        <w:spacing w:line="360" w:lineRule="auto"/>
        <w:ind w:firstLine="709"/>
        <w:jc w:val="both"/>
        <w:rPr>
          <w:rFonts w:ascii="Arial" w:hAnsi="Arial" w:cs="Arial"/>
          <w:sz w:val="22"/>
        </w:rPr>
      </w:pPr>
    </w:p>
    <w:p w14:paraId="49CD03F0" w14:textId="77777777" w:rsidR="0070226C" w:rsidRPr="00F254BA" w:rsidRDefault="0070226C" w:rsidP="00105131">
      <w:pPr>
        <w:spacing w:line="360" w:lineRule="auto"/>
        <w:ind w:firstLine="709"/>
        <w:jc w:val="both"/>
        <w:rPr>
          <w:rFonts w:ascii="Arial" w:hAnsi="Arial" w:cs="Arial"/>
          <w:sz w:val="22"/>
        </w:rPr>
      </w:pPr>
    </w:p>
    <w:p w14:paraId="591CE2EE" w14:textId="77777777" w:rsidR="0070226C" w:rsidRPr="00F254BA" w:rsidRDefault="0070226C" w:rsidP="00105131">
      <w:pPr>
        <w:spacing w:line="360" w:lineRule="auto"/>
        <w:ind w:firstLine="709"/>
        <w:jc w:val="both"/>
        <w:rPr>
          <w:rFonts w:ascii="Arial" w:hAnsi="Arial" w:cs="Arial"/>
          <w:sz w:val="22"/>
        </w:rPr>
      </w:pPr>
    </w:p>
    <w:p w14:paraId="443AAF02" w14:textId="77777777" w:rsidR="0070226C" w:rsidRPr="00F254BA" w:rsidRDefault="0070226C" w:rsidP="00105131">
      <w:pPr>
        <w:spacing w:line="360" w:lineRule="auto"/>
        <w:ind w:firstLine="709"/>
        <w:jc w:val="both"/>
        <w:rPr>
          <w:rFonts w:ascii="Arial" w:hAnsi="Arial" w:cs="Arial"/>
          <w:sz w:val="22"/>
        </w:rPr>
      </w:pPr>
    </w:p>
    <w:p w14:paraId="47381735" w14:textId="39D79851" w:rsidR="00A53ED1" w:rsidRDefault="00A53ED1" w:rsidP="0070226C">
      <w:pPr>
        <w:pStyle w:val="Cabealho1"/>
        <w:spacing w:before="0" w:after="0" w:line="360" w:lineRule="auto"/>
        <w:rPr>
          <w:rFonts w:ascii="Arial" w:hAnsi="Arial" w:cs="Arial"/>
          <w:sz w:val="24"/>
        </w:rPr>
      </w:pPr>
      <w:bookmarkStart w:id="383" w:name="_Toc468193200"/>
      <w:r w:rsidRPr="00F254BA">
        <w:rPr>
          <w:rFonts w:ascii="Arial" w:hAnsi="Arial" w:cs="Arial"/>
          <w:sz w:val="24"/>
        </w:rPr>
        <w:lastRenderedPageBreak/>
        <w:t>Referências</w:t>
      </w:r>
      <w:bookmarkEnd w:id="381"/>
      <w:bookmarkEnd w:id="382"/>
      <w:bookmarkEnd w:id="383"/>
    </w:p>
    <w:p w14:paraId="3C9B3CBD" w14:textId="77777777" w:rsidR="00F254BA" w:rsidRPr="00F254BA" w:rsidRDefault="00F254BA" w:rsidP="00F254BA"/>
    <w:p w14:paraId="6CC01C68"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Alarcão, M. &amp; Relvas, A. P. (2002). </w:t>
      </w:r>
      <w:r w:rsidRPr="00F254BA">
        <w:rPr>
          <w:rFonts w:asciiTheme="majorHAnsi" w:hAnsiTheme="majorHAnsi" w:cstheme="majorHAnsi"/>
          <w:i/>
          <w:sz w:val="22"/>
          <w:szCs w:val="22"/>
        </w:rPr>
        <w:t>Novas formas de família</w:t>
      </w:r>
      <w:r w:rsidRPr="00F254BA">
        <w:rPr>
          <w:rFonts w:asciiTheme="majorHAnsi" w:hAnsiTheme="majorHAnsi" w:cstheme="majorHAnsi"/>
          <w:sz w:val="22"/>
          <w:szCs w:val="22"/>
        </w:rPr>
        <w:t>, Coimbra: Quarteto.</w:t>
      </w:r>
    </w:p>
    <w:p w14:paraId="210EB925"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Alarcão, M. (2000), (des)Equilíbrios familiares, uma visão sistémica. Coimbra: Quarteto Editora.</w:t>
      </w:r>
    </w:p>
    <w:p w14:paraId="4CE1818E"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Almeida, C. G., Peres, E. A., Garcia, M. R., &amp; Pellizzar, N. C. S. (2000) Pais Separados e Filhos: Análise Funcional das Dificuldades de Relacionamento. </w:t>
      </w:r>
      <w:r w:rsidRPr="00F254BA">
        <w:rPr>
          <w:rFonts w:asciiTheme="majorHAnsi" w:hAnsiTheme="majorHAnsi" w:cstheme="majorHAnsi"/>
          <w:i/>
          <w:sz w:val="22"/>
          <w:szCs w:val="22"/>
        </w:rPr>
        <w:t>Rev. Estudos de Psicologia</w:t>
      </w:r>
      <w:r w:rsidRPr="00F254BA">
        <w:rPr>
          <w:rFonts w:asciiTheme="majorHAnsi" w:hAnsiTheme="majorHAnsi" w:cstheme="majorHAnsi"/>
          <w:sz w:val="22"/>
          <w:szCs w:val="22"/>
        </w:rPr>
        <w:t xml:space="preserve">, PUC-Campinas, 17, 31-43. </w:t>
      </w:r>
    </w:p>
    <w:p w14:paraId="0233F882"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Amaro, F. (2006). </w:t>
      </w:r>
      <w:r w:rsidRPr="00F254BA">
        <w:rPr>
          <w:rFonts w:asciiTheme="majorHAnsi" w:hAnsiTheme="majorHAnsi" w:cstheme="majorHAnsi"/>
          <w:i/>
          <w:sz w:val="22"/>
          <w:szCs w:val="22"/>
        </w:rPr>
        <w:t>Introdução à sociologia da família</w:t>
      </w:r>
      <w:r w:rsidRPr="00F254BA">
        <w:rPr>
          <w:rFonts w:asciiTheme="majorHAnsi" w:hAnsiTheme="majorHAnsi" w:cstheme="majorHAnsi"/>
          <w:sz w:val="22"/>
          <w:szCs w:val="22"/>
        </w:rPr>
        <w:t>, Lisboa: Instituto Superior de Ciências Sociais e Políticas.</w:t>
      </w:r>
    </w:p>
    <w:p w14:paraId="1ED1577D"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fr-CH"/>
        </w:rPr>
      </w:pPr>
      <w:r w:rsidRPr="00F254BA">
        <w:rPr>
          <w:rFonts w:asciiTheme="majorHAnsi" w:hAnsiTheme="majorHAnsi" w:cstheme="majorHAnsi"/>
          <w:sz w:val="22"/>
          <w:szCs w:val="22"/>
          <w:lang w:val="en-US"/>
        </w:rPr>
        <w:t xml:space="preserve">Amato, P.R., &amp; Keith, B. (1991). Parental divorce and the well-being of children: A meta-analysis. </w:t>
      </w:r>
      <w:r w:rsidRPr="00F254BA">
        <w:rPr>
          <w:rFonts w:asciiTheme="majorHAnsi" w:hAnsiTheme="majorHAnsi" w:cstheme="majorHAnsi"/>
          <w:i/>
          <w:sz w:val="22"/>
          <w:szCs w:val="22"/>
          <w:lang w:val="fr-CH"/>
        </w:rPr>
        <w:t>Psychological Bulletin</w:t>
      </w:r>
      <w:r w:rsidRPr="00F254BA">
        <w:rPr>
          <w:rFonts w:asciiTheme="majorHAnsi" w:hAnsiTheme="majorHAnsi" w:cstheme="majorHAnsi"/>
          <w:sz w:val="22"/>
          <w:szCs w:val="22"/>
          <w:lang w:val="fr-CH"/>
        </w:rPr>
        <w:t>, 110(1), 26-46.</w:t>
      </w:r>
    </w:p>
    <w:p w14:paraId="60161C18"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fr-CH"/>
        </w:rPr>
        <w:t xml:space="preserve">Amidu, N., Owiredu, W. K., Gyasi-Sarpong, C. K., Woode, E., &amp; Quaye, L. (2011). </w:t>
      </w:r>
      <w:r w:rsidRPr="00F254BA">
        <w:rPr>
          <w:rFonts w:asciiTheme="majorHAnsi" w:hAnsiTheme="majorHAnsi" w:cstheme="majorHAnsi"/>
          <w:i/>
          <w:sz w:val="22"/>
          <w:szCs w:val="22"/>
          <w:lang w:val="en-US"/>
        </w:rPr>
        <w:t>Sexual dysfunction among married couples living in Kumasi metropolis</w:t>
      </w:r>
      <w:r w:rsidRPr="00F254BA">
        <w:rPr>
          <w:rFonts w:asciiTheme="majorHAnsi" w:hAnsiTheme="majorHAnsi" w:cstheme="majorHAnsi"/>
          <w:sz w:val="22"/>
          <w:szCs w:val="22"/>
          <w:lang w:val="en-US"/>
        </w:rPr>
        <w:t>, Ghana: BMC urology.</w:t>
      </w:r>
    </w:p>
    <w:p w14:paraId="4B40B2B7"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Anton &amp; Favero (2011). Morte repentina de genitores e luto infantil: uma revisão da literatura em periódicos científicos brasileiros. </w:t>
      </w:r>
      <w:r w:rsidRPr="00F254BA">
        <w:rPr>
          <w:rFonts w:asciiTheme="majorHAnsi" w:hAnsiTheme="majorHAnsi" w:cstheme="majorHAnsi"/>
          <w:i/>
          <w:sz w:val="22"/>
          <w:szCs w:val="22"/>
        </w:rPr>
        <w:t>Interação em Psicologia</w:t>
      </w:r>
      <w:r w:rsidRPr="00F254BA">
        <w:rPr>
          <w:rFonts w:asciiTheme="majorHAnsi" w:hAnsiTheme="majorHAnsi" w:cstheme="majorHAnsi"/>
          <w:sz w:val="22"/>
          <w:szCs w:val="22"/>
        </w:rPr>
        <w:t>, 15, 101-110.</w:t>
      </w:r>
    </w:p>
    <w:p w14:paraId="0C14E2D6"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Azevedo, A. S. &amp; Moura, M. (2000). </w:t>
      </w:r>
      <w:r w:rsidRPr="00F254BA">
        <w:rPr>
          <w:rFonts w:asciiTheme="majorHAnsi" w:hAnsiTheme="majorHAnsi" w:cstheme="majorHAnsi"/>
          <w:i/>
          <w:sz w:val="22"/>
          <w:szCs w:val="22"/>
        </w:rPr>
        <w:t>Outros filhos, os mesmos direitos</w:t>
      </w:r>
      <w:r w:rsidRPr="00F254BA">
        <w:rPr>
          <w:rFonts w:asciiTheme="majorHAnsi" w:hAnsiTheme="majorHAnsi" w:cstheme="majorHAnsi"/>
          <w:sz w:val="22"/>
          <w:szCs w:val="22"/>
        </w:rPr>
        <w:t>. Gráfica Maiadouro.</w:t>
      </w:r>
    </w:p>
    <w:p w14:paraId="184EE2BE"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Baliana, L. K. (2013). </w:t>
      </w:r>
      <w:r w:rsidRPr="00F254BA">
        <w:rPr>
          <w:rFonts w:asciiTheme="majorHAnsi" w:hAnsiTheme="majorHAnsi" w:cstheme="majorHAnsi"/>
          <w:i/>
          <w:sz w:val="22"/>
          <w:szCs w:val="22"/>
        </w:rPr>
        <w:t>Monoparentalidade Feminina e seus Desafios: Um Estudo Exploratório</w:t>
      </w:r>
      <w:r w:rsidRPr="00F254BA">
        <w:rPr>
          <w:rFonts w:asciiTheme="majorHAnsi" w:hAnsiTheme="majorHAnsi" w:cstheme="majorHAnsi"/>
          <w:sz w:val="22"/>
          <w:szCs w:val="22"/>
        </w:rPr>
        <w:t>. Dissertação de Mestrado em Politica Social. Lisboa: Instituto Superior de Ciências Sociais e Politicas, Universidade de Lisboa.</w:t>
      </w:r>
    </w:p>
    <w:p w14:paraId="255D52F0" w14:textId="77777777" w:rsidR="005D7EE2" w:rsidRPr="00F254BA" w:rsidRDefault="005D7EE2" w:rsidP="00A26B42">
      <w:pPr>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rPr>
        <w:t xml:space="preserve">Baptista, S., Santos, R. Almeida, A. S. &amp; Martins, C. (2011). Influência da Biparentalidade, Monoparentalidade e Condição Económica no Ambiente Familiar de Crianças dos 3 aos 6 anos de idade. </w:t>
      </w:r>
      <w:r w:rsidRPr="00F254BA">
        <w:rPr>
          <w:rFonts w:asciiTheme="majorHAnsi" w:hAnsiTheme="majorHAnsi" w:cstheme="majorHAnsi"/>
          <w:i/>
          <w:sz w:val="22"/>
          <w:szCs w:val="22"/>
          <w:lang w:val="en-US"/>
        </w:rPr>
        <w:t>International Journal of Developmental and Educational Psychology</w:t>
      </w:r>
      <w:r w:rsidRPr="00F254BA">
        <w:rPr>
          <w:rFonts w:asciiTheme="majorHAnsi" w:hAnsiTheme="majorHAnsi" w:cstheme="majorHAnsi"/>
          <w:sz w:val="22"/>
          <w:szCs w:val="22"/>
          <w:lang w:val="en-US"/>
        </w:rPr>
        <w:t>, 1, 281-292.</w:t>
      </w:r>
    </w:p>
    <w:p w14:paraId="084398B5"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Bardin, L. (2009). </w:t>
      </w:r>
      <w:r w:rsidRPr="00F254BA">
        <w:rPr>
          <w:rFonts w:asciiTheme="majorHAnsi" w:hAnsiTheme="majorHAnsi" w:cstheme="majorHAnsi"/>
          <w:i/>
          <w:sz w:val="22"/>
          <w:szCs w:val="22"/>
          <w:lang w:val="en-US"/>
        </w:rPr>
        <w:t>Análise de Conteúdo</w:t>
      </w:r>
      <w:r w:rsidRPr="00F254BA">
        <w:rPr>
          <w:rFonts w:asciiTheme="majorHAnsi" w:hAnsiTheme="majorHAnsi" w:cstheme="majorHAnsi"/>
          <w:sz w:val="22"/>
          <w:szCs w:val="22"/>
          <w:lang w:val="en-US"/>
        </w:rPr>
        <w:t xml:space="preserve">. </w:t>
      </w:r>
      <w:r w:rsidRPr="00F254BA">
        <w:rPr>
          <w:rFonts w:asciiTheme="majorHAnsi" w:hAnsiTheme="majorHAnsi" w:cstheme="majorHAnsi"/>
          <w:sz w:val="22"/>
          <w:szCs w:val="22"/>
        </w:rPr>
        <w:t>Lisboa: Edições 70</w:t>
      </w:r>
    </w:p>
    <w:p w14:paraId="2446113A"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6B5423">
        <w:rPr>
          <w:rFonts w:asciiTheme="majorHAnsi" w:hAnsiTheme="majorHAnsi" w:cstheme="majorHAnsi"/>
          <w:sz w:val="22"/>
          <w:szCs w:val="22"/>
          <w:lang w:val="en-US"/>
        </w:rPr>
        <w:t xml:space="preserve">Belsky, J., Putnam, S., &amp; Crnic, K. (1997). </w:t>
      </w:r>
      <w:r w:rsidRPr="00F254BA">
        <w:rPr>
          <w:rFonts w:asciiTheme="majorHAnsi" w:hAnsiTheme="majorHAnsi" w:cstheme="majorHAnsi"/>
          <w:sz w:val="22"/>
          <w:szCs w:val="22"/>
          <w:lang w:val="en-US"/>
        </w:rPr>
        <w:t xml:space="preserve">Coparenting, parenting, and early emotional developmental. </w:t>
      </w:r>
      <w:r w:rsidRPr="00F254BA">
        <w:rPr>
          <w:rFonts w:asciiTheme="majorHAnsi" w:hAnsiTheme="majorHAnsi" w:cstheme="majorHAnsi"/>
          <w:i/>
          <w:sz w:val="22"/>
          <w:szCs w:val="22"/>
        </w:rPr>
        <w:t>New directions in Child Development</w:t>
      </w:r>
      <w:r w:rsidRPr="00F254BA">
        <w:rPr>
          <w:rFonts w:asciiTheme="majorHAnsi" w:hAnsiTheme="majorHAnsi" w:cstheme="majorHAnsi"/>
          <w:sz w:val="22"/>
          <w:szCs w:val="22"/>
        </w:rPr>
        <w:t>, 74, 45-56.</w:t>
      </w:r>
    </w:p>
    <w:p w14:paraId="2F0F9DC3"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lastRenderedPageBreak/>
        <w:t xml:space="preserve">Boamorte, J. B. (2014). </w:t>
      </w:r>
      <w:r w:rsidRPr="00F254BA">
        <w:rPr>
          <w:rFonts w:asciiTheme="majorHAnsi" w:hAnsiTheme="majorHAnsi" w:cstheme="majorHAnsi"/>
          <w:i/>
          <w:sz w:val="22"/>
          <w:szCs w:val="22"/>
        </w:rPr>
        <w:t>As funções materna e paterna na família monoparental</w:t>
      </w:r>
      <w:r w:rsidRPr="00F254BA">
        <w:rPr>
          <w:rFonts w:asciiTheme="majorHAnsi" w:hAnsiTheme="majorHAnsi" w:cstheme="majorHAnsi"/>
          <w:sz w:val="22"/>
          <w:szCs w:val="22"/>
        </w:rPr>
        <w:t xml:space="preserve"> </w:t>
      </w:r>
    </w:p>
    <w:p w14:paraId="05240474"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Boas &amp; Bolsoni-Silva (2009). A relação entre ex-cônjuges e entre pais e filhos após a separação conjugal. In Valle, T. G. M. </w:t>
      </w:r>
      <w:r w:rsidRPr="00F254BA">
        <w:rPr>
          <w:rFonts w:asciiTheme="majorHAnsi" w:hAnsiTheme="majorHAnsi" w:cstheme="majorHAnsi"/>
          <w:i/>
          <w:sz w:val="22"/>
          <w:szCs w:val="22"/>
        </w:rPr>
        <w:t>Aprendizagem e desenvolvimento humano: avaliações e intervenções</w:t>
      </w:r>
      <w:r w:rsidRPr="00F254BA">
        <w:rPr>
          <w:rFonts w:asciiTheme="majorHAnsi" w:hAnsiTheme="majorHAnsi" w:cstheme="majorHAnsi"/>
          <w:sz w:val="22"/>
          <w:szCs w:val="22"/>
        </w:rPr>
        <w:t xml:space="preserve"> [online].São Paulo: Cultura Acadêmica, 155-175. Obtido através de: http://books.scielo.org/id/krj5p/pdf/valle-9788598605999-09.pdf </w:t>
      </w:r>
      <w:r w:rsidRPr="00F254BA">
        <w:rPr>
          <w:rFonts w:asciiTheme="majorHAnsi" w:hAnsiTheme="majorHAnsi" w:cstheme="majorHAnsi"/>
          <w:sz w:val="22"/>
          <w:szCs w:val="22"/>
        </w:rPr>
        <w:tab/>
      </w:r>
    </w:p>
    <w:p w14:paraId="51CB9BF9"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Boas, A.C.V.B.V., Dessen, M.A. &amp; Melchiori, L.E. (2010). Conflitos conjugais e seus efeitos sobre o comportamento de crianças: Uma revisão teórica. </w:t>
      </w:r>
      <w:r w:rsidRPr="00F254BA">
        <w:rPr>
          <w:rFonts w:asciiTheme="majorHAnsi" w:hAnsiTheme="majorHAnsi" w:cstheme="majorHAnsi"/>
          <w:i/>
          <w:sz w:val="22"/>
          <w:szCs w:val="22"/>
        </w:rPr>
        <w:t>Arquivos Brasileiros de Psicologia</w:t>
      </w:r>
      <w:r w:rsidRPr="00F254BA">
        <w:rPr>
          <w:rFonts w:asciiTheme="majorHAnsi" w:hAnsiTheme="majorHAnsi" w:cstheme="majorHAnsi"/>
          <w:sz w:val="22"/>
          <w:szCs w:val="22"/>
        </w:rPr>
        <w:t>, 62(2), 91-102.</w:t>
      </w:r>
    </w:p>
    <w:p w14:paraId="0B2B8464" w14:textId="77777777" w:rsidR="005D7EE2" w:rsidRPr="00F254BA" w:rsidRDefault="005D7EE2" w:rsidP="00A26B42">
      <w:pPr>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rPr>
        <w:t xml:space="preserve">Bogdan, R. &amp; Biklen, S. (2010). </w:t>
      </w:r>
      <w:r w:rsidRPr="00F254BA">
        <w:rPr>
          <w:rFonts w:asciiTheme="majorHAnsi" w:hAnsiTheme="majorHAnsi" w:cstheme="majorHAnsi"/>
          <w:i/>
          <w:sz w:val="22"/>
          <w:szCs w:val="22"/>
        </w:rPr>
        <w:t>Investigação Qualitativa em Educação: Uma Introdução à Teoria e aos Métodos</w:t>
      </w:r>
      <w:r w:rsidRPr="00F254BA">
        <w:rPr>
          <w:rFonts w:asciiTheme="majorHAnsi" w:hAnsiTheme="majorHAnsi" w:cstheme="majorHAnsi"/>
          <w:sz w:val="22"/>
          <w:szCs w:val="22"/>
        </w:rPr>
        <w:t xml:space="preserve">. </w:t>
      </w:r>
      <w:r w:rsidRPr="00F254BA">
        <w:rPr>
          <w:rFonts w:asciiTheme="majorHAnsi" w:hAnsiTheme="majorHAnsi" w:cstheme="majorHAnsi"/>
          <w:sz w:val="22"/>
          <w:szCs w:val="22"/>
          <w:lang w:val="en-US"/>
        </w:rPr>
        <w:t>Porto: Porto Editora.</w:t>
      </w:r>
    </w:p>
    <w:p w14:paraId="1F829725"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t xml:space="preserve">Brody, G. H. (2004). Siblings' Direct and Indirect Contributions to Child Development. </w:t>
      </w:r>
      <w:r w:rsidRPr="00F254BA">
        <w:rPr>
          <w:rFonts w:asciiTheme="majorHAnsi" w:hAnsiTheme="majorHAnsi" w:cstheme="majorHAnsi"/>
          <w:i/>
          <w:sz w:val="22"/>
          <w:szCs w:val="22"/>
          <w:lang w:val="en-US"/>
        </w:rPr>
        <w:t>Current Directions in Psychological Science (Wiley-Blackwell)</w:t>
      </w:r>
      <w:r w:rsidRPr="00F254BA">
        <w:rPr>
          <w:rFonts w:asciiTheme="majorHAnsi" w:hAnsiTheme="majorHAnsi" w:cstheme="majorHAnsi"/>
          <w:sz w:val="22"/>
          <w:szCs w:val="22"/>
          <w:lang w:val="en-US"/>
        </w:rPr>
        <w:t>, 13(3), pp.124-126</w:t>
      </w:r>
    </w:p>
    <w:p w14:paraId="6FED1D5C"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t xml:space="preserve">Cabrera, N. J., Tamis-LeMonda, C. S., Bradley, R. H., Hofferth, S., &amp; Lamb, M. E. (2000). Fatherhood in the twenty-first century. </w:t>
      </w:r>
      <w:r w:rsidRPr="00F254BA">
        <w:rPr>
          <w:rFonts w:asciiTheme="majorHAnsi" w:hAnsiTheme="majorHAnsi" w:cstheme="majorHAnsi"/>
          <w:i/>
          <w:sz w:val="22"/>
          <w:szCs w:val="22"/>
          <w:lang w:val="en-US"/>
        </w:rPr>
        <w:t>Child development</w:t>
      </w:r>
      <w:r w:rsidRPr="00F254BA">
        <w:rPr>
          <w:rFonts w:asciiTheme="majorHAnsi" w:hAnsiTheme="majorHAnsi" w:cstheme="majorHAnsi"/>
          <w:sz w:val="22"/>
          <w:szCs w:val="22"/>
          <w:lang w:val="en-US"/>
        </w:rPr>
        <w:t>, 71, 127-136.</w:t>
      </w:r>
    </w:p>
    <w:p w14:paraId="768C5817"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Cain, D. S., &amp; Combs-Orme, T. (2005). Family structure effects on parenting stress and practices in African American family. </w:t>
      </w:r>
      <w:r w:rsidRPr="00F254BA">
        <w:rPr>
          <w:rFonts w:asciiTheme="majorHAnsi" w:hAnsiTheme="majorHAnsi" w:cstheme="majorHAnsi"/>
          <w:i/>
          <w:sz w:val="22"/>
          <w:szCs w:val="22"/>
        </w:rPr>
        <w:t>Journal of Sociology and Social Welfare</w:t>
      </w:r>
      <w:r w:rsidRPr="00F254BA">
        <w:rPr>
          <w:rFonts w:asciiTheme="majorHAnsi" w:hAnsiTheme="majorHAnsi" w:cstheme="majorHAnsi"/>
          <w:sz w:val="22"/>
          <w:szCs w:val="22"/>
        </w:rPr>
        <w:t>, 32(2), 19-40.</w:t>
      </w:r>
    </w:p>
    <w:p w14:paraId="011C6C5C"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Câmara &amp; Fernandes (2014). </w:t>
      </w:r>
      <w:r w:rsidRPr="00F254BA">
        <w:rPr>
          <w:rFonts w:asciiTheme="majorHAnsi" w:hAnsiTheme="majorHAnsi" w:cstheme="majorHAnsi"/>
          <w:i/>
          <w:sz w:val="22"/>
          <w:szCs w:val="22"/>
        </w:rPr>
        <w:t>Prejuízos da Ausência Materna no Desenvolvimento Infantil</w:t>
      </w:r>
      <w:r w:rsidRPr="00F254BA">
        <w:rPr>
          <w:rFonts w:asciiTheme="majorHAnsi" w:hAnsiTheme="majorHAnsi" w:cstheme="majorHAnsi"/>
          <w:sz w:val="22"/>
          <w:szCs w:val="22"/>
        </w:rPr>
        <w:t>.</w:t>
      </w:r>
    </w:p>
    <w:p w14:paraId="3A75BE98"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Campos, M. T. (2010). </w:t>
      </w:r>
      <w:r w:rsidRPr="00F254BA">
        <w:rPr>
          <w:rFonts w:asciiTheme="majorHAnsi" w:hAnsiTheme="majorHAnsi" w:cstheme="majorHAnsi"/>
          <w:i/>
          <w:sz w:val="22"/>
          <w:szCs w:val="22"/>
        </w:rPr>
        <w:t>Ausência Paterna e suas Repercussões sobre o desenvolvimento infantil</w:t>
      </w:r>
      <w:r w:rsidRPr="00F254BA">
        <w:rPr>
          <w:rFonts w:asciiTheme="majorHAnsi" w:hAnsiTheme="majorHAnsi" w:cstheme="majorHAnsi"/>
          <w:sz w:val="22"/>
          <w:szCs w:val="22"/>
        </w:rPr>
        <w:t>. Dissertação de Mestrado em Psicologia da Saúde. São Paulo: Universidade Metodista de São Paulo.</w:t>
      </w:r>
    </w:p>
    <w:p w14:paraId="521D9766"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Caniço, H. P. (2013). </w:t>
      </w:r>
      <w:r w:rsidRPr="00F254BA">
        <w:rPr>
          <w:rFonts w:asciiTheme="majorHAnsi" w:hAnsiTheme="majorHAnsi" w:cstheme="majorHAnsi"/>
          <w:i/>
          <w:sz w:val="22"/>
          <w:szCs w:val="22"/>
        </w:rPr>
        <w:t>Os Novos Tipos de Família e Novo Método de Avaliação em Saúde da Pessoa – Apgar Saudável</w:t>
      </w:r>
      <w:r w:rsidRPr="00F254BA">
        <w:rPr>
          <w:rFonts w:asciiTheme="majorHAnsi" w:hAnsiTheme="majorHAnsi" w:cstheme="majorHAnsi"/>
          <w:sz w:val="22"/>
          <w:szCs w:val="22"/>
        </w:rPr>
        <w:t>. Dissertação de Doutoramento em Ciências da Saúde, Ramo de Medicina, especialidade de Familiar e Comunitária (Medicina Preventiva), Coimbra: Faculdade de Medicina da Universidade de Coimbra.</w:t>
      </w:r>
    </w:p>
    <w:p w14:paraId="5446029D"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t xml:space="preserve">Carr, A. (2006). </w:t>
      </w:r>
      <w:r w:rsidRPr="00F254BA">
        <w:rPr>
          <w:rFonts w:asciiTheme="majorHAnsi" w:hAnsiTheme="majorHAnsi" w:cstheme="majorHAnsi"/>
          <w:i/>
          <w:sz w:val="22"/>
          <w:szCs w:val="22"/>
          <w:lang w:val="en-US"/>
        </w:rPr>
        <w:t>Family Therapy: Concepts, Process and Practice</w:t>
      </w:r>
      <w:r w:rsidRPr="00F254BA">
        <w:rPr>
          <w:rFonts w:asciiTheme="majorHAnsi" w:hAnsiTheme="majorHAnsi" w:cstheme="majorHAnsi"/>
          <w:sz w:val="22"/>
          <w:szCs w:val="22"/>
          <w:lang w:val="en-US"/>
        </w:rPr>
        <w:t xml:space="preserve">. (2nd Ed.). Chichester, England: John Wiley &amp; Sons.  </w:t>
      </w:r>
    </w:p>
    <w:p w14:paraId="1CDF23B8"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6B5423">
        <w:rPr>
          <w:rFonts w:asciiTheme="majorHAnsi" w:hAnsiTheme="majorHAnsi" w:cstheme="majorHAnsi"/>
          <w:sz w:val="22"/>
          <w:szCs w:val="22"/>
        </w:rPr>
        <w:lastRenderedPageBreak/>
        <w:t xml:space="preserve">Carter, B. &amp; McGoldrick, M. (1995). </w:t>
      </w:r>
      <w:r w:rsidRPr="00F254BA">
        <w:rPr>
          <w:rFonts w:asciiTheme="majorHAnsi" w:hAnsiTheme="majorHAnsi" w:cstheme="majorHAnsi"/>
          <w:sz w:val="22"/>
          <w:szCs w:val="22"/>
        </w:rPr>
        <w:t xml:space="preserve">As mudanças no ciclo de vida familiar: uma estrutura para a terapia familiar, 7-29. In: Carter, B.; Mcgoldrick, M. &amp; cols. </w:t>
      </w:r>
      <w:r w:rsidRPr="00F254BA">
        <w:rPr>
          <w:rFonts w:asciiTheme="majorHAnsi" w:hAnsiTheme="majorHAnsi" w:cstheme="majorHAnsi"/>
          <w:i/>
          <w:sz w:val="22"/>
          <w:szCs w:val="22"/>
        </w:rPr>
        <w:t>As Mudanças no Ciclo de Vida Familiar: Uma Estrutura para a Terapia Familiar</w:t>
      </w:r>
      <w:r w:rsidRPr="00F254BA">
        <w:rPr>
          <w:rFonts w:asciiTheme="majorHAnsi" w:hAnsiTheme="majorHAnsi" w:cstheme="majorHAnsi"/>
          <w:sz w:val="22"/>
          <w:szCs w:val="22"/>
        </w:rPr>
        <w:t>. 2.ªed. Porto Alegre: Artes Médicas.</w:t>
      </w:r>
    </w:p>
    <w:p w14:paraId="376A05CA"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rPr>
        <w:t xml:space="preserve">Castro, J., Toro, J., Van der Ende, J., &amp; Arrindell, W.A. (1993). </w:t>
      </w:r>
      <w:r w:rsidRPr="00F254BA">
        <w:rPr>
          <w:rFonts w:asciiTheme="majorHAnsi" w:hAnsiTheme="majorHAnsi" w:cstheme="majorHAnsi"/>
          <w:sz w:val="22"/>
          <w:szCs w:val="22"/>
          <w:lang w:val="en-US"/>
        </w:rPr>
        <w:t xml:space="preserve">Exploring the feasibility of assessing perceived parental rearing styles in Spanish children with the EMBU. </w:t>
      </w:r>
      <w:r w:rsidRPr="00F254BA">
        <w:rPr>
          <w:rFonts w:asciiTheme="majorHAnsi" w:hAnsiTheme="majorHAnsi" w:cstheme="majorHAnsi"/>
          <w:i/>
          <w:sz w:val="22"/>
          <w:szCs w:val="22"/>
          <w:lang w:val="en-US"/>
        </w:rPr>
        <w:t>The International Journal of Social Psychiatry</w:t>
      </w:r>
      <w:r w:rsidRPr="00F254BA">
        <w:rPr>
          <w:rFonts w:asciiTheme="majorHAnsi" w:hAnsiTheme="majorHAnsi" w:cstheme="majorHAnsi"/>
          <w:sz w:val="22"/>
          <w:szCs w:val="22"/>
          <w:lang w:val="en-US"/>
        </w:rPr>
        <w:t>, 39(1), 47-57.</w:t>
      </w:r>
    </w:p>
    <w:p w14:paraId="796CD5D8"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Cezar-Ferreira, V. A. M. (2007). </w:t>
      </w:r>
      <w:r w:rsidRPr="00F254BA">
        <w:rPr>
          <w:rFonts w:asciiTheme="majorHAnsi" w:hAnsiTheme="majorHAnsi" w:cstheme="majorHAnsi"/>
          <w:i/>
          <w:sz w:val="22"/>
          <w:szCs w:val="22"/>
        </w:rPr>
        <w:t>Família, separação e mediação: uma visão psicojurídica</w:t>
      </w:r>
      <w:r w:rsidRPr="00F254BA">
        <w:rPr>
          <w:rFonts w:asciiTheme="majorHAnsi" w:hAnsiTheme="majorHAnsi" w:cstheme="majorHAnsi"/>
          <w:sz w:val="22"/>
          <w:szCs w:val="22"/>
        </w:rPr>
        <w:t>. São Paulo: Método.</w:t>
      </w:r>
    </w:p>
    <w:p w14:paraId="5F54B9E6"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Chantre, S. L.S (2015). </w:t>
      </w:r>
      <w:r w:rsidRPr="00F254BA">
        <w:rPr>
          <w:rFonts w:asciiTheme="majorHAnsi" w:hAnsiTheme="majorHAnsi" w:cstheme="majorHAnsi"/>
          <w:i/>
          <w:sz w:val="22"/>
          <w:szCs w:val="22"/>
        </w:rPr>
        <w:t>Representação social de Famílias: a percepção das crianças institucionalizadas vs a percepção das crianças não institucionalizadas</w:t>
      </w:r>
      <w:r w:rsidRPr="00F254BA">
        <w:rPr>
          <w:rFonts w:asciiTheme="majorHAnsi" w:hAnsiTheme="majorHAnsi" w:cstheme="majorHAnsi"/>
          <w:sz w:val="22"/>
          <w:szCs w:val="22"/>
        </w:rPr>
        <w:t>. Dissertação de licenciatura em Psicologia Clinica e da Saúde, pela Universidade Jean de Cabo Verde.</w:t>
      </w:r>
    </w:p>
    <w:p w14:paraId="506CA543"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Chorvat, I. (2006). Towards some aspects of childcare and housework from the gender perspective. </w:t>
      </w:r>
      <w:r w:rsidRPr="00F254BA">
        <w:rPr>
          <w:rFonts w:asciiTheme="majorHAnsi" w:hAnsiTheme="majorHAnsi" w:cstheme="majorHAnsi"/>
          <w:i/>
          <w:sz w:val="22"/>
          <w:szCs w:val="22"/>
        </w:rPr>
        <w:t>Sociologia</w:t>
      </w:r>
      <w:r w:rsidRPr="00F254BA">
        <w:rPr>
          <w:rFonts w:asciiTheme="majorHAnsi" w:hAnsiTheme="majorHAnsi" w:cstheme="majorHAnsi"/>
          <w:sz w:val="22"/>
          <w:szCs w:val="22"/>
        </w:rPr>
        <w:t>, 38, 31-48.</w:t>
      </w:r>
    </w:p>
    <w:p w14:paraId="730CED14" w14:textId="77777777" w:rsidR="005D7EE2" w:rsidRPr="00F254BA" w:rsidRDefault="005D7EE2" w:rsidP="00A26B42">
      <w:pPr>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rPr>
        <w:t xml:space="preserve">Cole &amp; Cole, (2004). </w:t>
      </w:r>
      <w:r w:rsidRPr="00F254BA">
        <w:rPr>
          <w:rFonts w:asciiTheme="majorHAnsi" w:hAnsiTheme="majorHAnsi" w:cstheme="majorHAnsi"/>
          <w:i/>
          <w:sz w:val="22"/>
          <w:szCs w:val="22"/>
        </w:rPr>
        <w:t>O desenvolvimento da criança e do adolescente</w:t>
      </w:r>
      <w:r w:rsidRPr="00F254BA">
        <w:rPr>
          <w:rFonts w:asciiTheme="majorHAnsi" w:hAnsiTheme="majorHAnsi" w:cstheme="majorHAnsi"/>
          <w:sz w:val="22"/>
          <w:szCs w:val="22"/>
        </w:rPr>
        <w:t xml:space="preserve">. </w:t>
      </w:r>
      <w:r w:rsidRPr="00F254BA">
        <w:rPr>
          <w:rFonts w:asciiTheme="majorHAnsi" w:hAnsiTheme="majorHAnsi" w:cstheme="majorHAnsi"/>
          <w:sz w:val="22"/>
          <w:szCs w:val="22"/>
          <w:lang w:val="en-US"/>
        </w:rPr>
        <w:t>4.ªEdiçao: Artmed Editora</w:t>
      </w:r>
    </w:p>
    <w:p w14:paraId="51F00E21"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t xml:space="preserve">Collins, W.A., Madsen, S.D., &amp; Susman-Stillman, A. (2002). Parenting during middle childhood, 73-101. In M.H. Bornstein (Ed.), </w:t>
      </w:r>
      <w:r w:rsidRPr="00F254BA">
        <w:rPr>
          <w:rFonts w:asciiTheme="majorHAnsi" w:hAnsiTheme="majorHAnsi" w:cstheme="majorHAnsi"/>
          <w:i/>
          <w:sz w:val="22"/>
          <w:szCs w:val="22"/>
          <w:lang w:val="en-US"/>
        </w:rPr>
        <w:t>Handbook of parenting</w:t>
      </w:r>
      <w:r w:rsidRPr="00F254BA">
        <w:rPr>
          <w:rFonts w:asciiTheme="majorHAnsi" w:hAnsiTheme="majorHAnsi" w:cstheme="majorHAnsi"/>
          <w:sz w:val="22"/>
          <w:szCs w:val="22"/>
          <w:lang w:val="en-US"/>
        </w:rPr>
        <w:t xml:space="preserve">. </w:t>
      </w:r>
      <w:r w:rsidRPr="00F254BA">
        <w:rPr>
          <w:rFonts w:asciiTheme="majorHAnsi" w:hAnsiTheme="majorHAnsi" w:cstheme="majorHAnsi"/>
          <w:i/>
          <w:sz w:val="22"/>
          <w:szCs w:val="22"/>
          <w:lang w:val="en-US"/>
        </w:rPr>
        <w:t>Vol. 1: Children and parenting</w:t>
      </w:r>
      <w:r w:rsidRPr="00F254BA">
        <w:rPr>
          <w:rFonts w:asciiTheme="majorHAnsi" w:hAnsiTheme="majorHAnsi" w:cstheme="majorHAnsi"/>
          <w:sz w:val="22"/>
          <w:szCs w:val="22"/>
          <w:lang w:val="en-US"/>
        </w:rPr>
        <w:t xml:space="preserve"> (2nd ed). Mahwah, NJ: Lawrence Erlbaum Associates.</w:t>
      </w:r>
    </w:p>
    <w:p w14:paraId="015AD731"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Correia, R. N. O. (2013). A Família, a Escola e a criança com Trissomia 21. Dissertação de Mestrado em Ciências da Educação na Especialidade de Educação Especial – Domínio Cognitivo-Motor, Lisboa: Escola Superior de Educação João de Deus.</w:t>
      </w:r>
    </w:p>
    <w:p w14:paraId="14FE260E"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Correia, S. V. (2010). A articulação família-trabalho em famílias monoparentais masculinas. In Wall, K., Aboim, S. &amp; Cunha, V. (coords). </w:t>
      </w:r>
      <w:r w:rsidRPr="00F254BA">
        <w:rPr>
          <w:rFonts w:asciiTheme="majorHAnsi" w:hAnsiTheme="majorHAnsi" w:cstheme="majorHAnsi"/>
          <w:i/>
          <w:sz w:val="22"/>
          <w:szCs w:val="22"/>
        </w:rPr>
        <w:t>A Vida Familiar no Masculino: Negociando Velhas e Novas Masculinidades</w:t>
      </w:r>
      <w:r w:rsidRPr="00F254BA">
        <w:rPr>
          <w:rFonts w:asciiTheme="majorHAnsi" w:hAnsiTheme="majorHAnsi" w:cstheme="majorHAnsi"/>
          <w:sz w:val="22"/>
          <w:szCs w:val="22"/>
        </w:rPr>
        <w:t>. Lisboa: Comissão para a Igualdade no Trabalho e no Emprego.</w:t>
      </w:r>
    </w:p>
    <w:p w14:paraId="7506A3DA"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Costa, M. E. (1994). </w:t>
      </w:r>
      <w:r w:rsidRPr="00F254BA">
        <w:rPr>
          <w:rFonts w:asciiTheme="majorHAnsi" w:hAnsiTheme="majorHAnsi" w:cstheme="majorHAnsi"/>
          <w:i/>
          <w:sz w:val="22"/>
          <w:szCs w:val="22"/>
        </w:rPr>
        <w:t>Divorcio, Monoparentalidade e recasamento – Intervenção Psicologia em transições familiares</w:t>
      </w:r>
      <w:r w:rsidRPr="00F254BA">
        <w:rPr>
          <w:rFonts w:asciiTheme="majorHAnsi" w:hAnsiTheme="majorHAnsi" w:cstheme="majorHAnsi"/>
          <w:sz w:val="22"/>
          <w:szCs w:val="22"/>
        </w:rPr>
        <w:t>. Edições ASA</w:t>
      </w:r>
    </w:p>
    <w:p w14:paraId="1AC8D374"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Cruz, O. (2005). </w:t>
      </w:r>
      <w:r w:rsidRPr="00F254BA">
        <w:rPr>
          <w:rFonts w:asciiTheme="majorHAnsi" w:hAnsiTheme="majorHAnsi" w:cstheme="majorHAnsi"/>
          <w:i/>
          <w:sz w:val="22"/>
          <w:szCs w:val="22"/>
        </w:rPr>
        <w:t>Parentalidade</w:t>
      </w:r>
      <w:r w:rsidRPr="00F254BA">
        <w:rPr>
          <w:rFonts w:asciiTheme="majorHAnsi" w:hAnsiTheme="majorHAnsi" w:cstheme="majorHAnsi"/>
          <w:sz w:val="22"/>
          <w:szCs w:val="22"/>
        </w:rPr>
        <w:t>. Coimbra: Quarteto.</w:t>
      </w:r>
    </w:p>
    <w:p w14:paraId="2564BE91"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rPr>
        <w:lastRenderedPageBreak/>
        <w:t xml:space="preserve">Cummings E. M. &amp; Davies, P. T. (2010) </w:t>
      </w:r>
      <w:r w:rsidRPr="00F254BA">
        <w:rPr>
          <w:rFonts w:asciiTheme="majorHAnsi" w:hAnsiTheme="majorHAnsi" w:cstheme="majorHAnsi"/>
          <w:i/>
          <w:sz w:val="22"/>
          <w:szCs w:val="22"/>
        </w:rPr>
        <w:t>Marital conflict and children: An emotional security perspective</w:t>
      </w:r>
      <w:r w:rsidRPr="00F254BA">
        <w:rPr>
          <w:rFonts w:asciiTheme="majorHAnsi" w:hAnsiTheme="majorHAnsi" w:cstheme="majorHAnsi"/>
          <w:sz w:val="22"/>
          <w:szCs w:val="22"/>
        </w:rPr>
        <w:t xml:space="preserve">. </w:t>
      </w:r>
      <w:r w:rsidRPr="00F254BA">
        <w:rPr>
          <w:rFonts w:asciiTheme="majorHAnsi" w:hAnsiTheme="majorHAnsi" w:cstheme="majorHAnsi"/>
          <w:sz w:val="22"/>
          <w:szCs w:val="22"/>
          <w:lang w:val="en-US"/>
        </w:rPr>
        <w:t>New York, NY: The Guilford Press</w:t>
      </w:r>
    </w:p>
    <w:p w14:paraId="24EF87B6"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Cummings, E. M. &amp; Davies, P. T. (2002) Effects of marital conflict on children: Recent advances and emerging themes in process-oriented research. </w:t>
      </w:r>
      <w:r w:rsidRPr="00F254BA">
        <w:rPr>
          <w:rFonts w:asciiTheme="majorHAnsi" w:hAnsiTheme="majorHAnsi" w:cstheme="majorHAnsi"/>
          <w:i/>
          <w:sz w:val="22"/>
          <w:szCs w:val="22"/>
        </w:rPr>
        <w:t>Journal of Child Psychology and Psychiatry</w:t>
      </w:r>
      <w:r w:rsidRPr="00F254BA">
        <w:rPr>
          <w:rFonts w:asciiTheme="majorHAnsi" w:hAnsiTheme="majorHAnsi" w:cstheme="majorHAnsi"/>
          <w:sz w:val="22"/>
          <w:szCs w:val="22"/>
        </w:rPr>
        <w:t>, 43(1), pp. 31-63,</w:t>
      </w:r>
    </w:p>
    <w:p w14:paraId="14360C17"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Cunha, S. (2008). Representações e expectativas sobre a família e a adopção em crianças e jovens institucionalizados. </w:t>
      </w:r>
      <w:r w:rsidRPr="00F254BA">
        <w:rPr>
          <w:rFonts w:asciiTheme="majorHAnsi" w:hAnsiTheme="majorHAnsi" w:cstheme="majorHAnsi"/>
          <w:i/>
          <w:sz w:val="22"/>
          <w:szCs w:val="22"/>
        </w:rPr>
        <w:t>Família e Género</w:t>
      </w:r>
      <w:r w:rsidRPr="00F254BA">
        <w:rPr>
          <w:rFonts w:asciiTheme="majorHAnsi" w:hAnsiTheme="majorHAnsi" w:cstheme="majorHAnsi"/>
          <w:sz w:val="22"/>
          <w:szCs w:val="22"/>
        </w:rPr>
        <w:t>. Simpósio conduzido no VI Congresso Português de Sociologia. Faculdade de Ciências Sociais e Humanas, Universidade Nova de Lisboa.</w:t>
      </w:r>
    </w:p>
    <w:p w14:paraId="787A7FF4"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Cunha, V. (2005). As Funções dos Filhos na Família, pp. 465-497. In Wall, K. (org.). </w:t>
      </w:r>
      <w:r w:rsidRPr="00F254BA">
        <w:rPr>
          <w:rFonts w:asciiTheme="majorHAnsi" w:hAnsiTheme="majorHAnsi" w:cstheme="majorHAnsi"/>
          <w:i/>
          <w:sz w:val="22"/>
          <w:szCs w:val="22"/>
        </w:rPr>
        <w:t>Famílias em Portugal: Percursos, Interacções, Redes Sociais</w:t>
      </w:r>
      <w:r w:rsidRPr="00F254BA">
        <w:rPr>
          <w:rFonts w:asciiTheme="majorHAnsi" w:hAnsiTheme="majorHAnsi" w:cstheme="majorHAnsi"/>
          <w:sz w:val="22"/>
          <w:szCs w:val="22"/>
        </w:rPr>
        <w:t xml:space="preserve">, Lisboa: Imprensa de Ciências Sociais. </w:t>
      </w:r>
    </w:p>
    <w:p w14:paraId="0E8BBD4A"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Cunha, V. (2013). O filho único na sociedade portuguesa: contributo sociológico para a compreensão da baixa natalidade. Actas do III Congresso Português de Demografia. Declínio Demográfico: que mudanças? (pp. 35-57)</w:t>
      </w:r>
    </w:p>
    <w:p w14:paraId="21E966EC"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Damazio, R. L. (1991). </w:t>
      </w:r>
      <w:r w:rsidRPr="00F254BA">
        <w:rPr>
          <w:rFonts w:asciiTheme="majorHAnsi" w:hAnsiTheme="majorHAnsi" w:cstheme="majorHAnsi"/>
          <w:i/>
          <w:sz w:val="22"/>
          <w:szCs w:val="22"/>
        </w:rPr>
        <w:t>O que é criança</w:t>
      </w:r>
      <w:r w:rsidRPr="00F254BA">
        <w:rPr>
          <w:rFonts w:asciiTheme="majorHAnsi" w:hAnsiTheme="majorHAnsi" w:cstheme="majorHAnsi"/>
          <w:sz w:val="22"/>
          <w:szCs w:val="22"/>
        </w:rPr>
        <w:t>. Editora: Brasiliense.</w:t>
      </w:r>
    </w:p>
    <w:p w14:paraId="121E3791"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fr-CH"/>
        </w:rPr>
      </w:pPr>
      <w:r w:rsidRPr="00F254BA">
        <w:rPr>
          <w:rFonts w:asciiTheme="majorHAnsi" w:hAnsiTheme="majorHAnsi" w:cstheme="majorHAnsi"/>
          <w:sz w:val="22"/>
          <w:szCs w:val="22"/>
          <w:lang w:val="en-US"/>
        </w:rPr>
        <w:t xml:space="preserve">Dehart, B. G., Sroufe, A. L., &amp; Cooper, R. G. (2004). </w:t>
      </w:r>
      <w:r w:rsidRPr="00F254BA">
        <w:rPr>
          <w:rFonts w:asciiTheme="majorHAnsi" w:hAnsiTheme="majorHAnsi" w:cstheme="majorHAnsi"/>
          <w:i/>
          <w:sz w:val="22"/>
          <w:szCs w:val="22"/>
          <w:lang w:val="en-US"/>
        </w:rPr>
        <w:t>Child development: Its nature and course</w:t>
      </w:r>
      <w:r w:rsidRPr="00F254BA">
        <w:rPr>
          <w:rFonts w:asciiTheme="majorHAnsi" w:hAnsiTheme="majorHAnsi" w:cstheme="majorHAnsi"/>
          <w:sz w:val="22"/>
          <w:szCs w:val="22"/>
          <w:lang w:val="en-US"/>
        </w:rPr>
        <w:t xml:space="preserve"> (5th ed.). </w:t>
      </w:r>
      <w:r w:rsidRPr="00F254BA">
        <w:rPr>
          <w:rFonts w:asciiTheme="majorHAnsi" w:hAnsiTheme="majorHAnsi" w:cstheme="majorHAnsi"/>
          <w:sz w:val="22"/>
          <w:szCs w:val="22"/>
          <w:lang w:val="fr-CH"/>
        </w:rPr>
        <w:t>New York: McGraw-Hill.</w:t>
      </w:r>
    </w:p>
    <w:p w14:paraId="2C466242"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fr-CH"/>
        </w:rPr>
      </w:pPr>
      <w:r w:rsidRPr="00F254BA">
        <w:rPr>
          <w:rFonts w:asciiTheme="majorHAnsi" w:hAnsiTheme="majorHAnsi" w:cstheme="majorHAnsi"/>
          <w:sz w:val="22"/>
          <w:szCs w:val="22"/>
          <w:lang w:val="fr-CH"/>
        </w:rPr>
        <w:t xml:space="preserve">Delfieu, J. (2005). Syndrome d´aliénation parentale: Diagnostic et prise en charge médico-juridique. </w:t>
      </w:r>
      <w:r w:rsidRPr="00F254BA">
        <w:rPr>
          <w:rFonts w:asciiTheme="majorHAnsi" w:hAnsiTheme="majorHAnsi" w:cstheme="majorHAnsi"/>
          <w:i/>
          <w:sz w:val="22"/>
          <w:szCs w:val="22"/>
          <w:lang w:val="fr-CH"/>
        </w:rPr>
        <w:t>Chronique Scientifique et Technique</w:t>
      </w:r>
      <w:r w:rsidRPr="00F254BA">
        <w:rPr>
          <w:rFonts w:asciiTheme="majorHAnsi" w:hAnsiTheme="majorHAnsi" w:cstheme="majorHAnsi"/>
          <w:sz w:val="22"/>
          <w:szCs w:val="22"/>
          <w:lang w:val="fr-CH"/>
        </w:rPr>
        <w:t>, 67, 24-30.</w:t>
      </w:r>
    </w:p>
    <w:p w14:paraId="23345ABD"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fr-CH"/>
        </w:rPr>
        <w:t xml:space="preserve">Dessen, M. &amp; Ramos, P. C. C. (2010). </w:t>
      </w:r>
      <w:r w:rsidRPr="00F254BA">
        <w:rPr>
          <w:rFonts w:asciiTheme="majorHAnsi" w:hAnsiTheme="majorHAnsi" w:cstheme="majorHAnsi"/>
          <w:sz w:val="22"/>
          <w:szCs w:val="22"/>
        </w:rPr>
        <w:t xml:space="preserve">Crianças pré-escolares e suas conceções de família. </w:t>
      </w:r>
      <w:r w:rsidRPr="00F254BA">
        <w:rPr>
          <w:rFonts w:asciiTheme="majorHAnsi" w:hAnsiTheme="majorHAnsi" w:cstheme="majorHAnsi"/>
          <w:i/>
          <w:sz w:val="22"/>
          <w:szCs w:val="22"/>
        </w:rPr>
        <w:t>Paidéia,</w:t>
      </w:r>
      <w:r w:rsidRPr="00F254BA">
        <w:rPr>
          <w:rFonts w:asciiTheme="majorHAnsi" w:hAnsiTheme="majorHAnsi" w:cstheme="majorHAnsi"/>
          <w:sz w:val="22"/>
          <w:szCs w:val="22"/>
        </w:rPr>
        <w:t xml:space="preserve"> 20. </w:t>
      </w:r>
    </w:p>
    <w:p w14:paraId="2A89D98E" w14:textId="77777777" w:rsidR="005D7EE2" w:rsidRPr="00F254BA" w:rsidRDefault="005D7EE2" w:rsidP="00A26B42">
      <w:pPr>
        <w:tabs>
          <w:tab w:val="left" w:pos="5065"/>
        </w:tabs>
        <w:spacing w:after="240" w:line="360" w:lineRule="auto"/>
        <w:ind w:left="709" w:hanging="709"/>
        <w:jc w:val="both"/>
        <w:rPr>
          <w:sz w:val="22"/>
          <w:szCs w:val="22"/>
        </w:rPr>
      </w:pPr>
      <w:r w:rsidRPr="00F254BA">
        <w:rPr>
          <w:sz w:val="22"/>
          <w:szCs w:val="22"/>
        </w:rPr>
        <w:t xml:space="preserve">Dessen, M. A. &amp; Braz, M. P. (2005) A família e suas inter-relações com o desenvolvimento humano, 113-131. In: Dessen, M. A.; Costa Júnior, A. L. (Org.). </w:t>
      </w:r>
      <w:r w:rsidRPr="00F254BA">
        <w:rPr>
          <w:i/>
          <w:sz w:val="22"/>
          <w:szCs w:val="22"/>
        </w:rPr>
        <w:t>A ciência do desenvolvimento humano: tendências atuais e perspectivas futuras</w:t>
      </w:r>
      <w:r w:rsidRPr="00F254BA">
        <w:rPr>
          <w:sz w:val="22"/>
          <w:szCs w:val="22"/>
        </w:rPr>
        <w:t>. Porto Alegre: Artmed.</w:t>
      </w:r>
    </w:p>
    <w:p w14:paraId="056BEEB6"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Diário da Republica. Decreto-Lei n.º 32/06. 1ª Série, N.º143, 26 de Julho de 2006. </w:t>
      </w:r>
    </w:p>
    <w:p w14:paraId="18B17298"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lastRenderedPageBreak/>
        <w:t xml:space="preserve">Dunn, J., O´Connor, T.G. &amp; Levy, I. (2002). Out of picture: a study of family drawnings by children from step-, single-parent, and non-stepfamilies. </w:t>
      </w:r>
      <w:r w:rsidRPr="00F254BA">
        <w:rPr>
          <w:rFonts w:asciiTheme="majorHAnsi" w:hAnsiTheme="majorHAnsi" w:cstheme="majorHAnsi"/>
          <w:i/>
          <w:sz w:val="22"/>
          <w:szCs w:val="22"/>
          <w:lang w:val="en-US"/>
        </w:rPr>
        <w:t>Journal of clinical child and adolescent psychology</w:t>
      </w:r>
      <w:r w:rsidRPr="00F254BA">
        <w:rPr>
          <w:rFonts w:asciiTheme="majorHAnsi" w:hAnsiTheme="majorHAnsi" w:cstheme="majorHAnsi"/>
          <w:sz w:val="22"/>
          <w:szCs w:val="22"/>
          <w:lang w:val="en-US"/>
        </w:rPr>
        <w:t>, 31, pp. 505-512.</w:t>
      </w:r>
    </w:p>
    <w:p w14:paraId="6A85E6B7"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Esteves, A.S.C.M. (2010). </w:t>
      </w:r>
      <w:r w:rsidRPr="00F254BA">
        <w:rPr>
          <w:rFonts w:asciiTheme="majorHAnsi" w:hAnsiTheme="majorHAnsi" w:cstheme="majorHAnsi"/>
          <w:i/>
          <w:sz w:val="22"/>
          <w:szCs w:val="22"/>
        </w:rPr>
        <w:t>Estilos Parentais e Coparentalidade: Um Estudo Exploratório com Casais Portugueses</w:t>
      </w:r>
      <w:r w:rsidRPr="00F254BA">
        <w:rPr>
          <w:rFonts w:asciiTheme="majorHAnsi" w:hAnsiTheme="majorHAnsi" w:cstheme="majorHAnsi"/>
          <w:sz w:val="22"/>
          <w:szCs w:val="22"/>
        </w:rPr>
        <w:t xml:space="preserve">. Dissertação de Mestrado em Psicologia, Secção de Psicologia Clínica e da Saúde/Núcleo de Psicologia Clínica Sistémica. Lisboa: Faculdade de Psicologia, Universidade de Lisboa. </w:t>
      </w:r>
    </w:p>
    <w:p w14:paraId="2DF0EED8"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6B5423">
        <w:rPr>
          <w:rFonts w:asciiTheme="majorHAnsi" w:hAnsiTheme="majorHAnsi" w:cstheme="majorHAnsi"/>
          <w:sz w:val="22"/>
          <w:szCs w:val="22"/>
          <w:lang w:val="en-US"/>
        </w:rPr>
        <w:t xml:space="preserve">Faber, A. J., &amp; Wittenborn, A. K. (2010). </w:t>
      </w:r>
      <w:r w:rsidRPr="00F254BA">
        <w:rPr>
          <w:rFonts w:asciiTheme="majorHAnsi" w:hAnsiTheme="majorHAnsi" w:cstheme="majorHAnsi"/>
          <w:sz w:val="22"/>
          <w:szCs w:val="22"/>
          <w:lang w:val="en-US"/>
        </w:rPr>
        <w:t xml:space="preserve">The role of attachment in children´s adjustment to divorce and remarriage. </w:t>
      </w:r>
      <w:r w:rsidRPr="00F254BA">
        <w:rPr>
          <w:rFonts w:asciiTheme="majorHAnsi" w:hAnsiTheme="majorHAnsi" w:cstheme="majorHAnsi"/>
          <w:i/>
          <w:sz w:val="22"/>
          <w:szCs w:val="22"/>
        </w:rPr>
        <w:t>Journal of Family Psychotherapy</w:t>
      </w:r>
      <w:r w:rsidRPr="00F254BA">
        <w:rPr>
          <w:rFonts w:asciiTheme="majorHAnsi" w:hAnsiTheme="majorHAnsi" w:cstheme="majorHAnsi"/>
          <w:sz w:val="22"/>
          <w:szCs w:val="22"/>
        </w:rPr>
        <w:t>, 21(2), 89-104</w:t>
      </w:r>
    </w:p>
    <w:p w14:paraId="0F07B1AF" w14:textId="77777777" w:rsidR="005D7EE2" w:rsidRPr="00F254BA" w:rsidRDefault="005D7EE2" w:rsidP="00A26B42">
      <w:pPr>
        <w:tabs>
          <w:tab w:val="left" w:pos="5065"/>
        </w:tabs>
        <w:spacing w:after="240" w:line="360" w:lineRule="auto"/>
        <w:ind w:left="709" w:hanging="709"/>
        <w:jc w:val="both"/>
        <w:rPr>
          <w:sz w:val="22"/>
        </w:rPr>
      </w:pPr>
      <w:r w:rsidRPr="00F254BA">
        <w:rPr>
          <w:sz w:val="22"/>
        </w:rPr>
        <w:t xml:space="preserve">Ferracioli, L. (1999) Aspectos da construção do conhecimento e da aprendizagem na obra de Piaget. </w:t>
      </w:r>
      <w:r w:rsidRPr="00F254BA">
        <w:rPr>
          <w:i/>
          <w:sz w:val="22"/>
        </w:rPr>
        <w:t>Caderno Catarinense de Ensino de Física</w:t>
      </w:r>
      <w:r w:rsidRPr="00F254BA">
        <w:rPr>
          <w:sz w:val="22"/>
        </w:rPr>
        <w:t>, 16(2), pp: 180-194.</w:t>
      </w:r>
    </w:p>
    <w:p w14:paraId="3538388D"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Ferraris, A. O. (2002). Filhos de famílias divorciadas e reconstituídas: identidade e história familiar (pp. 249-264). In Andolfi, M., A. </w:t>
      </w:r>
      <w:r w:rsidRPr="00F254BA">
        <w:rPr>
          <w:rFonts w:asciiTheme="majorHAnsi" w:hAnsiTheme="majorHAnsi" w:cstheme="majorHAnsi"/>
          <w:i/>
          <w:sz w:val="22"/>
          <w:szCs w:val="22"/>
        </w:rPr>
        <w:t>Crise do casal: Uma perspectiva sistémicorelacional</w:t>
      </w:r>
      <w:r w:rsidRPr="00F254BA">
        <w:rPr>
          <w:rFonts w:asciiTheme="majorHAnsi" w:hAnsiTheme="majorHAnsi" w:cstheme="majorHAnsi"/>
          <w:sz w:val="22"/>
          <w:szCs w:val="22"/>
        </w:rPr>
        <w:t>. Porto Alegre: Artmed</w:t>
      </w:r>
    </w:p>
    <w:p w14:paraId="48DE58FB"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Ferreira, L. A. M. (2014). </w:t>
      </w:r>
      <w:r w:rsidRPr="00F254BA">
        <w:rPr>
          <w:rFonts w:asciiTheme="majorHAnsi" w:hAnsiTheme="majorHAnsi" w:cstheme="majorHAnsi"/>
          <w:i/>
          <w:sz w:val="22"/>
          <w:szCs w:val="22"/>
        </w:rPr>
        <w:t xml:space="preserve">Adoção: guia prático doutrinário e processual com as alterações da n.12.010, </w:t>
      </w:r>
      <w:r w:rsidRPr="00F254BA">
        <w:rPr>
          <w:rFonts w:asciiTheme="majorHAnsi" w:hAnsiTheme="majorHAnsi" w:cstheme="majorHAnsi"/>
          <w:sz w:val="22"/>
          <w:szCs w:val="22"/>
        </w:rPr>
        <w:t>São Paulo: Cortez editora</w:t>
      </w:r>
    </w:p>
    <w:p w14:paraId="15087445"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Fleming, M. (2015). Família e adolescência: perspectiva psicológica, 163-170. In Fernandes, O. M. &amp; Maia C. (coord.) </w:t>
      </w:r>
      <w:r w:rsidRPr="00F254BA">
        <w:rPr>
          <w:rFonts w:asciiTheme="majorHAnsi" w:hAnsiTheme="majorHAnsi" w:cstheme="majorHAnsi"/>
          <w:i/>
          <w:sz w:val="22"/>
          <w:szCs w:val="22"/>
        </w:rPr>
        <w:t>A família Portuguesa no Seculo XXI</w:t>
      </w:r>
      <w:r w:rsidRPr="00F254BA">
        <w:rPr>
          <w:rFonts w:asciiTheme="majorHAnsi" w:hAnsiTheme="majorHAnsi" w:cstheme="majorHAnsi"/>
          <w:sz w:val="22"/>
          <w:szCs w:val="22"/>
        </w:rPr>
        <w:t xml:space="preserve">. Lisboa: Edições Parsifal. </w:t>
      </w:r>
    </w:p>
    <w:p w14:paraId="006141CE"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Flick, U. (2002). </w:t>
      </w:r>
      <w:r w:rsidRPr="00F254BA">
        <w:rPr>
          <w:rFonts w:asciiTheme="majorHAnsi" w:hAnsiTheme="majorHAnsi" w:cstheme="majorHAnsi"/>
          <w:i/>
          <w:sz w:val="22"/>
          <w:szCs w:val="22"/>
        </w:rPr>
        <w:t>Métodos Qualitativos na Investigação Cientifica</w:t>
      </w:r>
      <w:r w:rsidRPr="00F254BA">
        <w:rPr>
          <w:rFonts w:asciiTheme="majorHAnsi" w:hAnsiTheme="majorHAnsi" w:cstheme="majorHAnsi"/>
          <w:sz w:val="22"/>
          <w:szCs w:val="22"/>
        </w:rPr>
        <w:t>. Lisboa: Monitor.</w:t>
      </w:r>
    </w:p>
    <w:p w14:paraId="2E261AEF"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Foddy, W. (1996). </w:t>
      </w:r>
      <w:r w:rsidRPr="00F254BA">
        <w:rPr>
          <w:rFonts w:asciiTheme="majorHAnsi" w:hAnsiTheme="majorHAnsi" w:cstheme="majorHAnsi"/>
          <w:i/>
          <w:sz w:val="22"/>
          <w:szCs w:val="22"/>
        </w:rPr>
        <w:t>Como perguntar</w:t>
      </w:r>
      <w:r w:rsidRPr="00F254BA">
        <w:rPr>
          <w:rFonts w:asciiTheme="majorHAnsi" w:hAnsiTheme="majorHAnsi" w:cstheme="majorHAnsi"/>
          <w:sz w:val="22"/>
          <w:szCs w:val="22"/>
        </w:rPr>
        <w:t>. Oeiras: Celta Editora.</w:t>
      </w:r>
    </w:p>
    <w:p w14:paraId="06E404EB"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Fontes, R., &amp; Ferreira M. (2008). </w:t>
      </w:r>
      <w:r w:rsidRPr="00F254BA">
        <w:rPr>
          <w:rFonts w:asciiTheme="majorHAnsi" w:hAnsiTheme="majorHAnsi" w:cstheme="majorHAnsi"/>
          <w:i/>
          <w:sz w:val="22"/>
          <w:szCs w:val="22"/>
        </w:rPr>
        <w:t>A criança e o adolescente como actores sociais: Fomentando o “kidpower”</w:t>
      </w:r>
      <w:r w:rsidRPr="00F254BA">
        <w:rPr>
          <w:rFonts w:asciiTheme="majorHAnsi" w:hAnsiTheme="majorHAnsi" w:cstheme="majorHAnsi"/>
          <w:sz w:val="22"/>
          <w:szCs w:val="22"/>
        </w:rPr>
        <w:t>. Instituto Politécnico de Viseu. 107-117</w:t>
      </w:r>
    </w:p>
    <w:p w14:paraId="749D4ECF"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Fortin, M. (1999). </w:t>
      </w:r>
      <w:r w:rsidRPr="00F254BA">
        <w:rPr>
          <w:rFonts w:asciiTheme="majorHAnsi" w:hAnsiTheme="majorHAnsi" w:cstheme="majorHAnsi"/>
          <w:i/>
          <w:sz w:val="22"/>
          <w:szCs w:val="22"/>
        </w:rPr>
        <w:t>Processo de investigação</w:t>
      </w:r>
      <w:r w:rsidRPr="00F254BA">
        <w:rPr>
          <w:rFonts w:asciiTheme="majorHAnsi" w:hAnsiTheme="majorHAnsi" w:cstheme="majorHAnsi"/>
          <w:sz w:val="22"/>
          <w:szCs w:val="22"/>
        </w:rPr>
        <w:t>. Lisboa: Lusociência.</w:t>
      </w:r>
    </w:p>
    <w:p w14:paraId="51E5582E"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Franco, M. H. P., &amp; Mazorra, L. (2007). Criança e luto: vivências fantasmáticas diante da morte do genitor. </w:t>
      </w:r>
      <w:r w:rsidRPr="00F254BA">
        <w:rPr>
          <w:rFonts w:asciiTheme="majorHAnsi" w:hAnsiTheme="majorHAnsi" w:cstheme="majorHAnsi"/>
          <w:i/>
          <w:sz w:val="22"/>
          <w:szCs w:val="22"/>
        </w:rPr>
        <w:t>Estudos de Psicologia</w:t>
      </w:r>
      <w:r w:rsidRPr="00F254BA">
        <w:rPr>
          <w:rFonts w:asciiTheme="majorHAnsi" w:hAnsiTheme="majorHAnsi" w:cstheme="majorHAnsi"/>
          <w:sz w:val="22"/>
          <w:szCs w:val="22"/>
        </w:rPr>
        <w:t xml:space="preserve">. 24(4), 503-511. </w:t>
      </w:r>
    </w:p>
    <w:p w14:paraId="6674B5A6"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6B5423">
        <w:rPr>
          <w:rFonts w:asciiTheme="majorHAnsi" w:hAnsiTheme="majorHAnsi" w:cstheme="majorHAnsi"/>
          <w:sz w:val="22"/>
          <w:szCs w:val="22"/>
          <w:lang w:val="en-US"/>
        </w:rPr>
        <w:lastRenderedPageBreak/>
        <w:t xml:space="preserve">Gerard, J. M.; Krishnakumar, A. &amp; Buheler, C. (2006). </w:t>
      </w:r>
      <w:r w:rsidRPr="00F254BA">
        <w:rPr>
          <w:rFonts w:asciiTheme="majorHAnsi" w:hAnsiTheme="majorHAnsi" w:cstheme="majorHAnsi"/>
          <w:sz w:val="22"/>
          <w:szCs w:val="22"/>
          <w:lang w:val="en-US"/>
        </w:rPr>
        <w:t xml:space="preserve">Marital Conflict, Parent-Child Relations, and Youth Maladjustment A Longitudinal Investigation of Spillover Effects. </w:t>
      </w:r>
      <w:r w:rsidRPr="00F254BA">
        <w:rPr>
          <w:rFonts w:asciiTheme="majorHAnsi" w:hAnsiTheme="majorHAnsi" w:cstheme="majorHAnsi"/>
          <w:i/>
          <w:sz w:val="22"/>
          <w:szCs w:val="22"/>
          <w:lang w:val="en-US"/>
        </w:rPr>
        <w:t>Journal of Family Issues</w:t>
      </w:r>
      <w:r w:rsidRPr="00F254BA">
        <w:rPr>
          <w:rFonts w:asciiTheme="majorHAnsi" w:hAnsiTheme="majorHAnsi" w:cstheme="majorHAnsi"/>
          <w:sz w:val="22"/>
          <w:szCs w:val="22"/>
          <w:lang w:val="en-US"/>
        </w:rPr>
        <w:t>, 27(7), pp. 951-975.</w:t>
      </w:r>
    </w:p>
    <w:p w14:paraId="26699273"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t xml:space="preserve">Giddens, A. (2004). </w:t>
      </w:r>
      <w:r w:rsidRPr="00F254BA">
        <w:rPr>
          <w:rFonts w:asciiTheme="majorHAnsi" w:hAnsiTheme="majorHAnsi" w:cstheme="majorHAnsi"/>
          <w:i/>
          <w:sz w:val="22"/>
          <w:szCs w:val="22"/>
          <w:lang w:val="en-US"/>
        </w:rPr>
        <w:t>Sociologia</w:t>
      </w:r>
      <w:r w:rsidRPr="00F254BA">
        <w:rPr>
          <w:rFonts w:asciiTheme="majorHAnsi" w:hAnsiTheme="majorHAnsi" w:cstheme="majorHAnsi"/>
          <w:sz w:val="22"/>
          <w:szCs w:val="22"/>
          <w:lang w:val="en-US"/>
        </w:rPr>
        <w:t>, Lisboa: Fundação Calouste Gulbenkian</w:t>
      </w:r>
    </w:p>
    <w:p w14:paraId="3B2403E5"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6B5423">
        <w:rPr>
          <w:rFonts w:asciiTheme="majorHAnsi" w:hAnsiTheme="majorHAnsi" w:cstheme="majorHAnsi"/>
          <w:sz w:val="22"/>
          <w:szCs w:val="22"/>
        </w:rPr>
        <w:t xml:space="preserve">Gómez, G. B., Flores, J. G. &amp; Jimenz, E. G. (1999). </w:t>
      </w:r>
      <w:r w:rsidRPr="00F254BA">
        <w:rPr>
          <w:rFonts w:asciiTheme="majorHAnsi" w:hAnsiTheme="majorHAnsi" w:cstheme="majorHAnsi"/>
          <w:i/>
          <w:sz w:val="22"/>
          <w:szCs w:val="22"/>
        </w:rPr>
        <w:t>Metodologia de la investigación cualitativa</w:t>
      </w:r>
      <w:r w:rsidRPr="00F254BA">
        <w:rPr>
          <w:rFonts w:asciiTheme="majorHAnsi" w:hAnsiTheme="majorHAnsi" w:cstheme="majorHAnsi"/>
          <w:sz w:val="22"/>
          <w:szCs w:val="22"/>
        </w:rPr>
        <w:t>. Archidona: Ediciones Aljibe</w:t>
      </w:r>
    </w:p>
    <w:p w14:paraId="6FB631EB"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 González, M.M., &amp; Triana, B. (2008). Divorcio, monoparentalidad y nuevos emparejamientos, 373-397. In M.J. Rodrigo &amp; J. Palácios (Coords.), </w:t>
      </w:r>
      <w:r w:rsidRPr="00F254BA">
        <w:rPr>
          <w:rFonts w:asciiTheme="majorHAnsi" w:hAnsiTheme="majorHAnsi" w:cstheme="majorHAnsi"/>
          <w:i/>
          <w:sz w:val="22"/>
          <w:szCs w:val="22"/>
        </w:rPr>
        <w:t>Familia y desarrollo humano</w:t>
      </w:r>
      <w:r w:rsidRPr="00F254BA">
        <w:rPr>
          <w:rFonts w:asciiTheme="majorHAnsi" w:hAnsiTheme="majorHAnsi" w:cstheme="majorHAnsi"/>
          <w:sz w:val="22"/>
          <w:szCs w:val="22"/>
        </w:rPr>
        <w:t>. Madrid: Alianza Editorial.</w:t>
      </w:r>
    </w:p>
    <w:p w14:paraId="3BA5FA62"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Graciano, M; Silva, T; Guarido, E. &amp; Montoro, G. (1976). Percepção social na criança: desenvolvimento de uma metodologia de pesquisa. </w:t>
      </w:r>
      <w:r w:rsidRPr="00F254BA">
        <w:rPr>
          <w:rFonts w:asciiTheme="majorHAnsi" w:hAnsiTheme="majorHAnsi" w:cstheme="majorHAnsi"/>
          <w:i/>
          <w:sz w:val="22"/>
          <w:szCs w:val="22"/>
        </w:rPr>
        <w:t>Cadernos de Pesquisa</w:t>
      </w:r>
      <w:r w:rsidRPr="00F254BA">
        <w:rPr>
          <w:rFonts w:asciiTheme="majorHAnsi" w:hAnsiTheme="majorHAnsi" w:cstheme="majorHAnsi"/>
          <w:sz w:val="22"/>
          <w:szCs w:val="22"/>
        </w:rPr>
        <w:t>, 18, pp. 21-29</w:t>
      </w:r>
    </w:p>
    <w:p w14:paraId="69835EBC"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6B5423">
        <w:rPr>
          <w:rFonts w:asciiTheme="majorHAnsi" w:hAnsiTheme="majorHAnsi" w:cstheme="majorHAnsi"/>
          <w:sz w:val="22"/>
          <w:szCs w:val="22"/>
          <w:lang w:val="en-US"/>
        </w:rPr>
        <w:t xml:space="preserve">Grolnick, W.S., &amp; Gurland, S.T. (2002). </w:t>
      </w:r>
      <w:r w:rsidRPr="00F254BA">
        <w:rPr>
          <w:rFonts w:asciiTheme="majorHAnsi" w:hAnsiTheme="majorHAnsi" w:cstheme="majorHAnsi"/>
          <w:sz w:val="22"/>
          <w:szCs w:val="22"/>
          <w:lang w:val="en-US"/>
        </w:rPr>
        <w:t xml:space="preserve">Mothering: Retrospect and prospect, 5-33. In J. McHale &amp; W.S. Grolnick (Eds.), </w:t>
      </w:r>
      <w:r w:rsidRPr="00F254BA">
        <w:rPr>
          <w:rFonts w:asciiTheme="majorHAnsi" w:hAnsiTheme="majorHAnsi" w:cstheme="majorHAnsi"/>
          <w:i/>
          <w:sz w:val="22"/>
          <w:szCs w:val="22"/>
          <w:lang w:val="en-US"/>
        </w:rPr>
        <w:t>Retrospect and prospect in the psychological study of families</w:t>
      </w:r>
      <w:r w:rsidRPr="00F254BA">
        <w:rPr>
          <w:rFonts w:asciiTheme="majorHAnsi" w:hAnsiTheme="majorHAnsi" w:cstheme="majorHAnsi"/>
          <w:sz w:val="22"/>
          <w:szCs w:val="22"/>
          <w:lang w:val="en-US"/>
        </w:rPr>
        <w:t>. Mahwah, NJ: Lawrence Erlbaum Associates.</w:t>
      </w:r>
    </w:p>
    <w:p w14:paraId="6FD64A08"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t xml:space="preserve">Grych, J.H. (2002). Marital relations and parenting, 203-225. In M.H. Bornstein (Ed.), </w:t>
      </w:r>
      <w:r w:rsidRPr="00F254BA">
        <w:rPr>
          <w:rFonts w:asciiTheme="majorHAnsi" w:hAnsiTheme="majorHAnsi" w:cstheme="majorHAnsi"/>
          <w:i/>
          <w:sz w:val="22"/>
          <w:szCs w:val="22"/>
          <w:lang w:val="en-US"/>
        </w:rPr>
        <w:t>Handbook of parenting</w:t>
      </w:r>
      <w:r w:rsidRPr="00F254BA">
        <w:rPr>
          <w:rFonts w:asciiTheme="majorHAnsi" w:hAnsiTheme="majorHAnsi" w:cstheme="majorHAnsi"/>
          <w:sz w:val="22"/>
          <w:szCs w:val="22"/>
          <w:lang w:val="en-US"/>
        </w:rPr>
        <w:t xml:space="preserve">. </w:t>
      </w:r>
      <w:r w:rsidRPr="00F254BA">
        <w:rPr>
          <w:rFonts w:asciiTheme="majorHAnsi" w:hAnsiTheme="majorHAnsi" w:cstheme="majorHAnsi"/>
          <w:i/>
          <w:sz w:val="22"/>
          <w:szCs w:val="22"/>
          <w:lang w:val="en-US"/>
        </w:rPr>
        <w:t>Vol. 4: Social conditions and applied parenting</w:t>
      </w:r>
      <w:r w:rsidRPr="00F254BA">
        <w:rPr>
          <w:rFonts w:asciiTheme="majorHAnsi" w:hAnsiTheme="majorHAnsi" w:cstheme="majorHAnsi"/>
          <w:sz w:val="22"/>
          <w:szCs w:val="22"/>
          <w:lang w:val="en-US"/>
        </w:rPr>
        <w:t xml:space="preserve"> (2nd ed). Mahwah, NJ: Lawrence Erlbaum Associates</w:t>
      </w:r>
    </w:p>
    <w:p w14:paraId="0AE2F8CA"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Guerra, I. C. (2006). </w:t>
      </w:r>
      <w:r w:rsidRPr="00F254BA">
        <w:rPr>
          <w:rFonts w:asciiTheme="majorHAnsi" w:hAnsiTheme="majorHAnsi" w:cstheme="majorHAnsi"/>
          <w:i/>
          <w:sz w:val="22"/>
          <w:szCs w:val="22"/>
        </w:rPr>
        <w:t>Pesquisa Qualitativa e Análise de Conteúdo: Sentidos e Formas de Uso</w:t>
      </w:r>
      <w:r w:rsidRPr="00F254BA">
        <w:rPr>
          <w:rFonts w:asciiTheme="majorHAnsi" w:hAnsiTheme="majorHAnsi" w:cstheme="majorHAnsi"/>
          <w:sz w:val="22"/>
          <w:szCs w:val="22"/>
        </w:rPr>
        <w:t>. Estoril: Princípia Editora.</w:t>
      </w:r>
    </w:p>
    <w:p w14:paraId="406F15CE"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Guerreiro, M. S. A. R. (2007). </w:t>
      </w:r>
      <w:r w:rsidRPr="00F254BA">
        <w:rPr>
          <w:rFonts w:asciiTheme="majorHAnsi" w:hAnsiTheme="majorHAnsi" w:cstheme="majorHAnsi"/>
          <w:i/>
          <w:sz w:val="22"/>
          <w:szCs w:val="22"/>
        </w:rPr>
        <w:t>Representação de Família em crianças que vivem em famílias e em crianças institucionalizados</w:t>
      </w:r>
      <w:r w:rsidRPr="00F254BA">
        <w:rPr>
          <w:rFonts w:asciiTheme="majorHAnsi" w:hAnsiTheme="majorHAnsi" w:cstheme="majorHAnsi"/>
          <w:sz w:val="22"/>
          <w:szCs w:val="22"/>
        </w:rPr>
        <w:t>. Dissertação de Mestrado em Psicologia Educacional, Lisboa: Instituto Superior de Psicologia Aplicada.</w:t>
      </w:r>
    </w:p>
    <w:p w14:paraId="00A45110"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t xml:space="preserve">Herbert, M. (2004). Parenting across the lifespan, 55-71. In M. Hoghughi &amp; N. Long (Eds.), </w:t>
      </w:r>
      <w:r w:rsidRPr="00F254BA">
        <w:rPr>
          <w:rFonts w:asciiTheme="majorHAnsi" w:hAnsiTheme="majorHAnsi" w:cstheme="majorHAnsi"/>
          <w:i/>
          <w:sz w:val="22"/>
          <w:szCs w:val="22"/>
          <w:lang w:val="en-US"/>
        </w:rPr>
        <w:t>Handbook of parenting: Theory and research for practice</w:t>
      </w:r>
      <w:r w:rsidRPr="00F254BA">
        <w:rPr>
          <w:rFonts w:asciiTheme="majorHAnsi" w:hAnsiTheme="majorHAnsi" w:cstheme="majorHAnsi"/>
          <w:sz w:val="22"/>
          <w:szCs w:val="22"/>
          <w:lang w:val="en-US"/>
        </w:rPr>
        <w:t>. London: Sage Publications.</w:t>
      </w:r>
    </w:p>
    <w:p w14:paraId="3AC68265"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t xml:space="preserve">Hetherington, E.M. &amp; Kelly, J. (2002). </w:t>
      </w:r>
      <w:r w:rsidRPr="00F254BA">
        <w:rPr>
          <w:rFonts w:asciiTheme="majorHAnsi" w:hAnsiTheme="majorHAnsi" w:cstheme="majorHAnsi"/>
          <w:i/>
          <w:sz w:val="22"/>
          <w:szCs w:val="22"/>
          <w:lang w:val="en-US"/>
        </w:rPr>
        <w:t>For better or for worse: Divorce reconsidered</w:t>
      </w:r>
      <w:r w:rsidRPr="00F254BA">
        <w:rPr>
          <w:rFonts w:asciiTheme="majorHAnsi" w:hAnsiTheme="majorHAnsi" w:cstheme="majorHAnsi"/>
          <w:sz w:val="22"/>
          <w:szCs w:val="22"/>
          <w:lang w:val="en-US"/>
        </w:rPr>
        <w:t>. New York: W.W. Norton &amp; Company</w:t>
      </w:r>
    </w:p>
    <w:p w14:paraId="6C851D47"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6B5423">
        <w:rPr>
          <w:rFonts w:asciiTheme="majorHAnsi" w:hAnsiTheme="majorHAnsi" w:cstheme="majorHAnsi"/>
          <w:sz w:val="22"/>
          <w:szCs w:val="22"/>
        </w:rPr>
        <w:lastRenderedPageBreak/>
        <w:t xml:space="preserve">Hetherington, E.M. (1982). El divorcio visto por los hijos. </w:t>
      </w:r>
      <w:r w:rsidRPr="00F254BA">
        <w:rPr>
          <w:rFonts w:asciiTheme="majorHAnsi" w:hAnsiTheme="majorHAnsi" w:cstheme="majorHAnsi"/>
          <w:i/>
          <w:sz w:val="22"/>
          <w:szCs w:val="22"/>
          <w:lang w:val="en-US"/>
        </w:rPr>
        <w:t>Infancia y Aprendizaje</w:t>
      </w:r>
      <w:r w:rsidRPr="00F254BA">
        <w:rPr>
          <w:rFonts w:asciiTheme="majorHAnsi" w:hAnsiTheme="majorHAnsi" w:cstheme="majorHAnsi"/>
          <w:sz w:val="22"/>
          <w:szCs w:val="22"/>
          <w:lang w:val="en-US"/>
        </w:rPr>
        <w:t>,</w:t>
      </w:r>
      <w:r w:rsidRPr="00F254BA">
        <w:rPr>
          <w:sz w:val="22"/>
          <w:szCs w:val="22"/>
          <w:lang w:val="en-US"/>
        </w:rPr>
        <w:t xml:space="preserve"> 18(2), pp. 53-64</w:t>
      </w:r>
    </w:p>
    <w:p w14:paraId="49C12820"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t xml:space="preserve">Hetherington, E.M., &amp; Stanley-Hagan, M. (2002). Parenting in divorced and remarried families, 287-315. In M.H. Bornstein (Ed.), </w:t>
      </w:r>
      <w:r w:rsidRPr="00F254BA">
        <w:rPr>
          <w:rFonts w:asciiTheme="majorHAnsi" w:hAnsiTheme="majorHAnsi" w:cstheme="majorHAnsi"/>
          <w:i/>
          <w:sz w:val="22"/>
          <w:szCs w:val="22"/>
          <w:lang w:val="en-US"/>
        </w:rPr>
        <w:t xml:space="preserve">Handbook of parenting. Vol 3: Being and becoming a parent </w:t>
      </w:r>
      <w:r w:rsidRPr="00F254BA">
        <w:rPr>
          <w:rFonts w:asciiTheme="majorHAnsi" w:hAnsiTheme="majorHAnsi" w:cstheme="majorHAnsi"/>
          <w:sz w:val="22"/>
          <w:szCs w:val="22"/>
          <w:lang w:val="en-US"/>
        </w:rPr>
        <w:t>(2nd ed.). Mahwah, NJ: Lawrence Erlbaum Associates</w:t>
      </w:r>
    </w:p>
    <w:p w14:paraId="122D2CDE"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Hoghughi, M. (2004) Parenting: an introduction, 1-18. In M. Hoghughi &amp; N. Long (Eds) </w:t>
      </w:r>
      <w:r w:rsidRPr="00F254BA">
        <w:rPr>
          <w:rFonts w:asciiTheme="majorHAnsi" w:hAnsiTheme="majorHAnsi" w:cstheme="majorHAnsi"/>
          <w:i/>
          <w:sz w:val="22"/>
          <w:szCs w:val="22"/>
          <w:lang w:val="en-US"/>
        </w:rPr>
        <w:t>Handbook of parenting: theory and research for practice</w:t>
      </w:r>
      <w:r w:rsidRPr="00F254BA">
        <w:rPr>
          <w:rFonts w:asciiTheme="majorHAnsi" w:hAnsiTheme="majorHAnsi" w:cstheme="majorHAnsi"/>
          <w:sz w:val="22"/>
          <w:szCs w:val="22"/>
          <w:lang w:val="en-US"/>
        </w:rPr>
        <w:t xml:space="preserve">. </w:t>
      </w:r>
      <w:r w:rsidRPr="00F254BA">
        <w:rPr>
          <w:rFonts w:asciiTheme="majorHAnsi" w:hAnsiTheme="majorHAnsi" w:cstheme="majorHAnsi"/>
          <w:sz w:val="22"/>
          <w:szCs w:val="22"/>
        </w:rPr>
        <w:t>London: Sage.</w:t>
      </w:r>
    </w:p>
    <w:p w14:paraId="6A1F00EF"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INE (2013a). </w:t>
      </w:r>
      <w:r w:rsidRPr="00F254BA">
        <w:rPr>
          <w:rFonts w:asciiTheme="majorHAnsi" w:hAnsiTheme="majorHAnsi" w:cstheme="majorHAnsi"/>
          <w:i/>
          <w:sz w:val="22"/>
          <w:szCs w:val="22"/>
        </w:rPr>
        <w:t>Censos 2011: Preparação, Metodologia e Conceitos</w:t>
      </w:r>
      <w:r w:rsidRPr="00F254BA">
        <w:rPr>
          <w:rFonts w:asciiTheme="majorHAnsi" w:hAnsiTheme="majorHAnsi" w:cstheme="majorHAnsi"/>
          <w:sz w:val="22"/>
          <w:szCs w:val="22"/>
        </w:rPr>
        <w:t>. Lisboa: Instituto Nacional de Estatística</w:t>
      </w:r>
    </w:p>
    <w:p w14:paraId="4273CB2F"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INE (2013b). </w:t>
      </w:r>
      <w:r w:rsidRPr="00F254BA">
        <w:rPr>
          <w:rFonts w:asciiTheme="majorHAnsi" w:hAnsiTheme="majorHAnsi" w:cstheme="majorHAnsi"/>
          <w:i/>
          <w:sz w:val="22"/>
          <w:szCs w:val="22"/>
        </w:rPr>
        <w:t>Famílias nos censos 2011: Diversidade e Mudança</w:t>
      </w:r>
      <w:r w:rsidRPr="00F254BA">
        <w:rPr>
          <w:rFonts w:asciiTheme="majorHAnsi" w:hAnsiTheme="majorHAnsi" w:cstheme="majorHAnsi"/>
          <w:sz w:val="22"/>
          <w:szCs w:val="22"/>
        </w:rPr>
        <w:t>. Lisboa: Instituto Nacional de Estatística</w:t>
      </w:r>
    </w:p>
    <w:p w14:paraId="6F46954D"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rPr>
        <w:t xml:space="preserve">Kalenkoski, C.M., Ribar, D.C., &amp; Statton, L.S. (2005). </w:t>
      </w:r>
      <w:r w:rsidRPr="00F254BA">
        <w:rPr>
          <w:rFonts w:asciiTheme="majorHAnsi" w:hAnsiTheme="majorHAnsi" w:cstheme="majorHAnsi"/>
          <w:sz w:val="22"/>
          <w:szCs w:val="22"/>
          <w:lang w:val="en-US"/>
        </w:rPr>
        <w:t xml:space="preserve">Parental child care in single-parents, cohabiting, and married-couple families: Time-diary evidence from the United Kingdom. </w:t>
      </w:r>
      <w:r w:rsidRPr="00F254BA">
        <w:rPr>
          <w:rFonts w:asciiTheme="majorHAnsi" w:hAnsiTheme="majorHAnsi" w:cstheme="majorHAnsi"/>
          <w:i/>
          <w:sz w:val="22"/>
          <w:szCs w:val="22"/>
          <w:lang w:val="en-US"/>
        </w:rPr>
        <w:t>Education and Health of Women and Children,</w:t>
      </w:r>
      <w:r w:rsidRPr="00F254BA">
        <w:rPr>
          <w:rFonts w:asciiTheme="majorHAnsi" w:hAnsiTheme="majorHAnsi" w:cstheme="majorHAnsi"/>
          <w:sz w:val="22"/>
          <w:szCs w:val="22"/>
          <w:lang w:val="en-US"/>
        </w:rPr>
        <w:t xml:space="preserve"> 95(2), 194-198</w:t>
      </w:r>
    </w:p>
    <w:p w14:paraId="01DA92E7"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Keller-Hamela, M (SD). The Child Interview. </w:t>
      </w:r>
      <w:r w:rsidRPr="006B5423">
        <w:rPr>
          <w:rFonts w:asciiTheme="majorHAnsi" w:hAnsiTheme="majorHAnsi" w:cstheme="majorHAnsi"/>
          <w:i/>
          <w:sz w:val="22"/>
          <w:szCs w:val="22"/>
        </w:rPr>
        <w:t>Practice Guidelines</w:t>
      </w:r>
      <w:r w:rsidRPr="006B5423">
        <w:rPr>
          <w:rFonts w:asciiTheme="majorHAnsi" w:hAnsiTheme="majorHAnsi" w:cstheme="majorHAnsi"/>
          <w:sz w:val="22"/>
          <w:szCs w:val="22"/>
        </w:rPr>
        <w:t xml:space="preserve">. </w:t>
      </w:r>
      <w:r w:rsidRPr="00F254BA">
        <w:rPr>
          <w:rFonts w:asciiTheme="majorHAnsi" w:hAnsiTheme="majorHAnsi" w:cstheme="majorHAnsi"/>
          <w:sz w:val="22"/>
          <w:szCs w:val="22"/>
        </w:rPr>
        <w:t>Obtido através de http://www.canee.net/files/The%20Child%20Interview.%20Practice%20Guidelines.pdf</w:t>
      </w:r>
    </w:p>
    <w:p w14:paraId="394258FF"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t xml:space="preserve">Kerns, K.A., Aspelmeier, J.E., Gentzler, A.L., &amp; Grabill, C. (2001). Parent-child attachment and monitoring in middle childhood. </w:t>
      </w:r>
      <w:r w:rsidRPr="00F254BA">
        <w:rPr>
          <w:rFonts w:asciiTheme="majorHAnsi" w:hAnsiTheme="majorHAnsi" w:cstheme="majorHAnsi"/>
          <w:i/>
          <w:sz w:val="22"/>
          <w:szCs w:val="22"/>
          <w:lang w:val="en-US"/>
        </w:rPr>
        <w:t>Journal of Family Psychology</w:t>
      </w:r>
      <w:r w:rsidRPr="00F254BA">
        <w:rPr>
          <w:rFonts w:asciiTheme="majorHAnsi" w:hAnsiTheme="majorHAnsi" w:cstheme="majorHAnsi"/>
          <w:sz w:val="22"/>
          <w:szCs w:val="22"/>
          <w:lang w:val="en-US"/>
        </w:rPr>
        <w:t>, 15, 69-81.</w:t>
      </w:r>
    </w:p>
    <w:p w14:paraId="415D0781"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t xml:space="preserve">Kirkman, M., Rosenthal, D. A., &amp; Feldman, S. (2005). Being open with your mouth shut: The meaning of ‘openness’ in family communication about sexuality. </w:t>
      </w:r>
      <w:r w:rsidRPr="00F254BA">
        <w:rPr>
          <w:rFonts w:asciiTheme="majorHAnsi" w:hAnsiTheme="majorHAnsi" w:cstheme="majorHAnsi"/>
          <w:i/>
          <w:sz w:val="22"/>
          <w:szCs w:val="22"/>
          <w:lang w:val="en-US"/>
        </w:rPr>
        <w:t>Sex Education</w:t>
      </w:r>
      <w:r w:rsidRPr="00F254BA">
        <w:rPr>
          <w:rFonts w:asciiTheme="majorHAnsi" w:hAnsiTheme="majorHAnsi" w:cstheme="majorHAnsi"/>
          <w:sz w:val="22"/>
          <w:szCs w:val="22"/>
          <w:lang w:val="en-US"/>
        </w:rPr>
        <w:t>, 5(1), pp. 49-66.</w:t>
      </w:r>
    </w:p>
    <w:p w14:paraId="28F5BAAE"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Arial" w:hAnsi="Arial" w:cs="Arial"/>
          <w:sz w:val="21"/>
          <w:szCs w:val="21"/>
          <w:shd w:val="clear" w:color="auto" w:fill="FFFFFF"/>
          <w:lang w:val="en-US"/>
        </w:rPr>
        <w:t>Kline, G. H., Pleasant, N. D., Whitton, S. W. &amp; Markman, H. J. (2006)</w:t>
      </w:r>
      <w:r w:rsidRPr="00F254BA">
        <w:rPr>
          <w:rFonts w:asciiTheme="majorHAnsi" w:hAnsiTheme="majorHAnsi" w:cstheme="majorHAnsi"/>
          <w:sz w:val="22"/>
          <w:szCs w:val="22"/>
          <w:lang w:val="en-US"/>
        </w:rPr>
        <w:t xml:space="preserve">. Understanding couple conflict. In: Vangelisti, A. L. &amp; Perlman, D. (Eds.). </w:t>
      </w:r>
      <w:r w:rsidRPr="00F254BA">
        <w:rPr>
          <w:rFonts w:asciiTheme="majorHAnsi" w:hAnsiTheme="majorHAnsi" w:cstheme="majorHAnsi"/>
          <w:i/>
          <w:sz w:val="22"/>
          <w:szCs w:val="22"/>
          <w:lang w:val="en-US"/>
        </w:rPr>
        <w:t>The Cambridge handbook of personal relationships</w:t>
      </w:r>
      <w:r w:rsidRPr="00F254BA">
        <w:rPr>
          <w:rFonts w:asciiTheme="majorHAnsi" w:hAnsiTheme="majorHAnsi" w:cstheme="majorHAnsi"/>
          <w:sz w:val="22"/>
          <w:szCs w:val="22"/>
          <w:lang w:val="en-US"/>
        </w:rPr>
        <w:t>. Cambridge, UK: Cambridge University Press, pp. 445-462.</w:t>
      </w:r>
    </w:p>
    <w:p w14:paraId="76075E61" w14:textId="77777777" w:rsidR="005D7EE2" w:rsidRPr="00F254BA" w:rsidRDefault="005D7EE2" w:rsidP="00A26B42">
      <w:pPr>
        <w:tabs>
          <w:tab w:val="left" w:pos="5065"/>
        </w:tabs>
        <w:spacing w:after="240" w:line="360" w:lineRule="auto"/>
        <w:ind w:left="709" w:hanging="709"/>
        <w:jc w:val="both"/>
        <w:rPr>
          <w:sz w:val="22"/>
          <w:szCs w:val="22"/>
          <w:lang w:val="en-US"/>
        </w:rPr>
      </w:pPr>
      <w:r w:rsidRPr="00F254BA">
        <w:rPr>
          <w:sz w:val="22"/>
          <w:szCs w:val="22"/>
          <w:lang w:val="en-US"/>
        </w:rPr>
        <w:t xml:space="preserve">Kreppner, K. (2000) The child and the family: interdependence in developmental pathways. </w:t>
      </w:r>
      <w:r w:rsidRPr="00F254BA">
        <w:rPr>
          <w:i/>
          <w:sz w:val="22"/>
          <w:szCs w:val="22"/>
          <w:lang w:val="en-US"/>
        </w:rPr>
        <w:t>Psicologia: Teoria e Pesquisa</w:t>
      </w:r>
      <w:r w:rsidRPr="00F254BA">
        <w:rPr>
          <w:sz w:val="22"/>
          <w:szCs w:val="22"/>
          <w:lang w:val="en-US"/>
        </w:rPr>
        <w:t>, 16(1), pp. 11-22.</w:t>
      </w:r>
    </w:p>
    <w:p w14:paraId="13BC9FC9"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Lamb, M. E. (1997). </w:t>
      </w:r>
      <w:r w:rsidRPr="00F254BA">
        <w:rPr>
          <w:rFonts w:asciiTheme="majorHAnsi" w:hAnsiTheme="majorHAnsi" w:cstheme="majorHAnsi"/>
          <w:i/>
          <w:sz w:val="22"/>
          <w:szCs w:val="22"/>
          <w:lang w:val="en-US"/>
        </w:rPr>
        <w:t>The role of the father in the child development</w:t>
      </w:r>
      <w:r w:rsidRPr="00F254BA">
        <w:rPr>
          <w:rFonts w:asciiTheme="majorHAnsi" w:hAnsiTheme="majorHAnsi" w:cstheme="majorHAnsi"/>
          <w:sz w:val="22"/>
          <w:szCs w:val="22"/>
          <w:lang w:val="en-US"/>
        </w:rPr>
        <w:t xml:space="preserve">. </w:t>
      </w:r>
      <w:r w:rsidRPr="00F254BA">
        <w:rPr>
          <w:rFonts w:asciiTheme="majorHAnsi" w:hAnsiTheme="majorHAnsi" w:cstheme="majorHAnsi"/>
          <w:sz w:val="22"/>
          <w:szCs w:val="22"/>
        </w:rPr>
        <w:t>New York: John Wiley &amp; Sons.</w:t>
      </w:r>
    </w:p>
    <w:p w14:paraId="464A8EE7"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lastRenderedPageBreak/>
        <w:t xml:space="preserve">Leandro, M. E. (2006). Transformações da Família na História do Ocidente, </w:t>
      </w:r>
      <w:r w:rsidRPr="00F254BA">
        <w:rPr>
          <w:rFonts w:asciiTheme="majorHAnsi" w:hAnsiTheme="majorHAnsi" w:cstheme="majorHAnsi"/>
          <w:i/>
          <w:sz w:val="22"/>
          <w:szCs w:val="22"/>
        </w:rPr>
        <w:t>Theológica</w:t>
      </w:r>
      <w:r w:rsidRPr="00F254BA">
        <w:rPr>
          <w:rFonts w:asciiTheme="majorHAnsi" w:hAnsiTheme="majorHAnsi" w:cstheme="majorHAnsi"/>
          <w:sz w:val="22"/>
          <w:szCs w:val="22"/>
        </w:rPr>
        <w:t>, 41, 51-74.</w:t>
      </w:r>
    </w:p>
    <w:p w14:paraId="35590631"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Lessard-Hébert, M., Goyette, G. &amp; Boutin, G. (2008). </w:t>
      </w:r>
      <w:r w:rsidRPr="00F254BA">
        <w:rPr>
          <w:rFonts w:asciiTheme="majorHAnsi" w:hAnsiTheme="majorHAnsi" w:cstheme="majorHAnsi"/>
          <w:i/>
          <w:sz w:val="22"/>
          <w:szCs w:val="22"/>
        </w:rPr>
        <w:t>Investigação Qualitativa.</w:t>
      </w:r>
      <w:r w:rsidRPr="00F254BA">
        <w:rPr>
          <w:rFonts w:asciiTheme="majorHAnsi" w:hAnsiTheme="majorHAnsi" w:cstheme="majorHAnsi"/>
          <w:sz w:val="22"/>
          <w:szCs w:val="22"/>
        </w:rPr>
        <w:t xml:space="preserve"> Lisboa: Instituto Piaget.</w:t>
      </w:r>
    </w:p>
    <w:p w14:paraId="334F4A36"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Louro, C.F. (2012). </w:t>
      </w:r>
      <w:r w:rsidRPr="00F254BA">
        <w:rPr>
          <w:rFonts w:asciiTheme="majorHAnsi" w:hAnsiTheme="majorHAnsi" w:cstheme="majorHAnsi"/>
          <w:i/>
          <w:sz w:val="22"/>
          <w:szCs w:val="22"/>
        </w:rPr>
        <w:t>Os Maus-tratos a crianças: representações das crianças sobre a família e o risco psicossocial</w:t>
      </w:r>
      <w:r w:rsidRPr="00F254BA">
        <w:rPr>
          <w:rFonts w:asciiTheme="majorHAnsi" w:hAnsiTheme="majorHAnsi" w:cstheme="majorHAnsi"/>
          <w:sz w:val="22"/>
          <w:szCs w:val="22"/>
        </w:rPr>
        <w:t>. Dissertação de Mestrado, Lisboa: Universidade Lusófona de Humanidades e Tecnologias.</w:t>
      </w:r>
    </w:p>
    <w:p w14:paraId="03DECD3E"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Lundberg, M., &amp; Andersson, P. (2000). Perception of the parental rearing when growing up in a single-parent home. </w:t>
      </w:r>
      <w:r w:rsidRPr="00F254BA">
        <w:rPr>
          <w:rFonts w:asciiTheme="majorHAnsi" w:hAnsiTheme="majorHAnsi" w:cstheme="majorHAnsi"/>
          <w:i/>
          <w:sz w:val="22"/>
          <w:szCs w:val="22"/>
        </w:rPr>
        <w:t>Clinical Psychology &amp; Psychotherapy</w:t>
      </w:r>
      <w:r w:rsidRPr="00F254BA">
        <w:rPr>
          <w:rFonts w:asciiTheme="majorHAnsi" w:hAnsiTheme="majorHAnsi" w:cstheme="majorHAnsi"/>
          <w:sz w:val="22"/>
          <w:szCs w:val="22"/>
        </w:rPr>
        <w:t>, 7(4), 275-278</w:t>
      </w:r>
    </w:p>
    <w:p w14:paraId="15746BEA"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Machado, I. S. C. (2013). </w:t>
      </w:r>
      <w:r w:rsidRPr="00F254BA">
        <w:rPr>
          <w:rFonts w:asciiTheme="majorHAnsi" w:hAnsiTheme="majorHAnsi" w:cstheme="majorHAnsi"/>
          <w:i/>
          <w:sz w:val="22"/>
          <w:szCs w:val="22"/>
        </w:rPr>
        <w:t>Representações de Família: Um estudo comparativo entre crianças em contextos familiares de risco e em contextos familiares normativos.</w:t>
      </w:r>
      <w:r w:rsidRPr="00F254BA">
        <w:rPr>
          <w:rFonts w:asciiTheme="majorHAnsi" w:hAnsiTheme="majorHAnsi" w:cstheme="majorHAnsi"/>
          <w:sz w:val="22"/>
          <w:szCs w:val="22"/>
        </w:rPr>
        <w:t xml:space="preserve"> Dissertação de Mestrado em Psicologia, na área de Psicologia Clínica e da Saúde, Lisboa: Faculdade de Psicologia, Universidade de Lisboa.</w:t>
      </w:r>
    </w:p>
    <w:p w14:paraId="2E5C9FD0"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Margolin, G.; Gordis, E. B. &amp; Oliver, P. H. (2004). </w:t>
      </w:r>
      <w:r w:rsidRPr="00F254BA">
        <w:rPr>
          <w:rFonts w:asciiTheme="majorHAnsi" w:hAnsiTheme="majorHAnsi" w:cstheme="majorHAnsi"/>
          <w:sz w:val="22"/>
          <w:szCs w:val="22"/>
          <w:lang w:val="en-US"/>
        </w:rPr>
        <w:t xml:space="preserve">Linkages across marital, parent–child, and triadic interactions: Family systems perspectives. </w:t>
      </w:r>
      <w:r w:rsidRPr="00F254BA">
        <w:rPr>
          <w:rFonts w:asciiTheme="majorHAnsi" w:hAnsiTheme="majorHAnsi" w:cstheme="majorHAnsi"/>
          <w:i/>
          <w:sz w:val="22"/>
          <w:szCs w:val="22"/>
        </w:rPr>
        <w:t>Development and Psychopathology</w:t>
      </w:r>
      <w:r w:rsidRPr="00F254BA">
        <w:rPr>
          <w:rFonts w:asciiTheme="majorHAnsi" w:hAnsiTheme="majorHAnsi" w:cstheme="majorHAnsi"/>
          <w:sz w:val="22"/>
          <w:szCs w:val="22"/>
        </w:rPr>
        <w:t xml:space="preserve">, 16, pp. 753-772. </w:t>
      </w:r>
    </w:p>
    <w:p w14:paraId="326BC40F"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Marin &amp; Piccinini (2009). Famílias uniparentais: a mãe solteira na literature. </w:t>
      </w:r>
      <w:r w:rsidRPr="00F254BA">
        <w:rPr>
          <w:rFonts w:asciiTheme="majorHAnsi" w:hAnsiTheme="majorHAnsi" w:cstheme="majorHAnsi"/>
          <w:i/>
          <w:sz w:val="22"/>
          <w:szCs w:val="22"/>
        </w:rPr>
        <w:t>Psico</w:t>
      </w:r>
      <w:r w:rsidRPr="00F254BA">
        <w:rPr>
          <w:rFonts w:asciiTheme="majorHAnsi" w:hAnsiTheme="majorHAnsi" w:cstheme="majorHAnsi"/>
          <w:sz w:val="22"/>
          <w:szCs w:val="22"/>
        </w:rPr>
        <w:t xml:space="preserve"> (Porto Alegre). 40, 422-429.</w:t>
      </w:r>
    </w:p>
    <w:p w14:paraId="6B4D3097"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Marinho, S. (2010). Ser pai na residência alternada: Dinâmicas, trajectos e contextos da paternidade, pp. 335-396. In Wall, K., Aboim, S. &amp; Cunha, V. </w:t>
      </w:r>
      <w:r w:rsidRPr="00F254BA">
        <w:rPr>
          <w:rFonts w:asciiTheme="majorHAnsi" w:hAnsiTheme="majorHAnsi" w:cstheme="majorHAnsi"/>
          <w:i/>
          <w:sz w:val="22"/>
          <w:szCs w:val="22"/>
        </w:rPr>
        <w:t>A Vida Familiar no Masculino: Negociando Velhas e Novas Masculinidades</w:t>
      </w:r>
      <w:r w:rsidRPr="00F254BA">
        <w:rPr>
          <w:rFonts w:asciiTheme="majorHAnsi" w:hAnsiTheme="majorHAnsi" w:cstheme="majorHAnsi"/>
          <w:sz w:val="22"/>
          <w:szCs w:val="22"/>
        </w:rPr>
        <w:t>. Lisboa: Comissão para a Igualdade no Trabalho e no Emprego</w:t>
      </w:r>
    </w:p>
    <w:p w14:paraId="0B4DF317"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Marinho, S. (2014a). Famílias Monoparentais em Portugal: linhas de continuidade e de Transformação nas duas últimas décadas. </w:t>
      </w:r>
      <w:r w:rsidRPr="00F254BA">
        <w:rPr>
          <w:rFonts w:asciiTheme="majorHAnsi" w:hAnsiTheme="majorHAnsi" w:cstheme="majorHAnsi"/>
          <w:i/>
          <w:sz w:val="22"/>
          <w:szCs w:val="22"/>
        </w:rPr>
        <w:t>VIII Congresso Português de Sociologia</w:t>
      </w:r>
      <w:r w:rsidRPr="00F254BA">
        <w:rPr>
          <w:rFonts w:asciiTheme="majorHAnsi" w:hAnsiTheme="majorHAnsi" w:cstheme="majorHAnsi"/>
          <w:sz w:val="22"/>
          <w:szCs w:val="22"/>
        </w:rPr>
        <w:t>. Fundação para a Ciência e Tecnologia</w:t>
      </w:r>
    </w:p>
    <w:p w14:paraId="487371ED"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Marinho, S. (2014b). Famílias Monoparentais: Linhas de Continuidade e de Mudança. In Delgado, A. &amp; Wall, K. (coords). </w:t>
      </w:r>
      <w:r w:rsidRPr="00F254BA">
        <w:rPr>
          <w:rFonts w:asciiTheme="majorHAnsi" w:hAnsiTheme="majorHAnsi" w:cstheme="majorHAnsi"/>
          <w:i/>
          <w:sz w:val="22"/>
          <w:szCs w:val="22"/>
        </w:rPr>
        <w:t>Famílias nos Censos 2011: Diversidade e Mudança</w:t>
      </w:r>
      <w:r w:rsidRPr="00F254BA">
        <w:rPr>
          <w:rFonts w:asciiTheme="majorHAnsi" w:hAnsiTheme="majorHAnsi" w:cstheme="majorHAnsi"/>
          <w:sz w:val="22"/>
          <w:szCs w:val="22"/>
        </w:rPr>
        <w:t>. Lisboa: Instituto Nacional de Estatística</w:t>
      </w:r>
    </w:p>
    <w:p w14:paraId="0FE67043"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lastRenderedPageBreak/>
        <w:t xml:space="preserve">Markus, M.T., Lidhout, I.E., Boer, F., Hoogendijk, T.H.G., &amp; Arrindell, W.A. (2003). </w:t>
      </w:r>
      <w:r w:rsidRPr="00F254BA">
        <w:rPr>
          <w:rFonts w:asciiTheme="majorHAnsi" w:hAnsiTheme="majorHAnsi" w:cstheme="majorHAnsi"/>
          <w:sz w:val="22"/>
          <w:szCs w:val="22"/>
          <w:lang w:val="en-US"/>
        </w:rPr>
        <w:t xml:space="preserve">Factors of perceived parental rearing styles: The EMBU-C examined in a sample of Dutch primary school children. </w:t>
      </w:r>
      <w:r w:rsidRPr="00F254BA">
        <w:rPr>
          <w:rFonts w:asciiTheme="majorHAnsi" w:hAnsiTheme="majorHAnsi" w:cstheme="majorHAnsi"/>
          <w:i/>
          <w:sz w:val="22"/>
          <w:szCs w:val="22"/>
        </w:rPr>
        <w:t>Personality and Individual Differences</w:t>
      </w:r>
      <w:r w:rsidRPr="00F254BA">
        <w:rPr>
          <w:rFonts w:asciiTheme="majorHAnsi" w:hAnsiTheme="majorHAnsi" w:cstheme="majorHAnsi"/>
          <w:sz w:val="22"/>
          <w:szCs w:val="22"/>
        </w:rPr>
        <w:t>, 34, 503-519.</w:t>
      </w:r>
    </w:p>
    <w:p w14:paraId="166D61AE"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Marques, T. P. (2015). Quando a família se desfaz: filhos do divórcio, 63-70. In Fernandes, O. M. &amp; Maia C. (coord.) </w:t>
      </w:r>
      <w:r w:rsidRPr="00F254BA">
        <w:rPr>
          <w:rFonts w:asciiTheme="majorHAnsi" w:hAnsiTheme="majorHAnsi" w:cstheme="majorHAnsi"/>
          <w:i/>
          <w:sz w:val="22"/>
          <w:szCs w:val="22"/>
        </w:rPr>
        <w:t>A família Portuguesa no Seculo XXI</w:t>
      </w:r>
      <w:r w:rsidRPr="00F254BA">
        <w:rPr>
          <w:rFonts w:asciiTheme="majorHAnsi" w:hAnsiTheme="majorHAnsi" w:cstheme="majorHAnsi"/>
          <w:sz w:val="22"/>
          <w:szCs w:val="22"/>
        </w:rPr>
        <w:t xml:space="preserve">. Lisboa: Edições Parsifal. </w:t>
      </w:r>
    </w:p>
    <w:p w14:paraId="7D49118C"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Martins, C. A. (2013). </w:t>
      </w:r>
      <w:r w:rsidRPr="00F254BA">
        <w:rPr>
          <w:rFonts w:asciiTheme="majorHAnsi" w:hAnsiTheme="majorHAnsi" w:cstheme="majorHAnsi"/>
          <w:i/>
          <w:sz w:val="22"/>
          <w:szCs w:val="22"/>
        </w:rPr>
        <w:t>A transição no exercício da parentalidade durante o primeiro ano de vida de criança: uma teoria explicativa de enfermagem</w:t>
      </w:r>
      <w:r w:rsidRPr="00F254BA">
        <w:rPr>
          <w:rFonts w:asciiTheme="majorHAnsi" w:hAnsiTheme="majorHAnsi" w:cstheme="majorHAnsi"/>
          <w:sz w:val="22"/>
          <w:szCs w:val="22"/>
        </w:rPr>
        <w:t>. Dissertação de Doutoramento em Enfermagem, Lisboa: Escola Superior de Enfermagem de Lisboa.</w:t>
      </w:r>
    </w:p>
    <w:p w14:paraId="773310AE"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rPr>
        <w:t xml:space="preserve">Martins, M. (2002). Os pais e os cuidados clínicos ao filho na maternidade: uma reflexão durante o ensino clínico. </w:t>
      </w:r>
      <w:r w:rsidRPr="00F254BA">
        <w:rPr>
          <w:rFonts w:asciiTheme="majorHAnsi" w:hAnsiTheme="majorHAnsi" w:cstheme="majorHAnsi"/>
          <w:i/>
          <w:sz w:val="22"/>
          <w:szCs w:val="22"/>
          <w:lang w:val="en-US"/>
        </w:rPr>
        <w:t>Sinais Vitais</w:t>
      </w:r>
      <w:r w:rsidRPr="00F254BA">
        <w:rPr>
          <w:rFonts w:asciiTheme="majorHAnsi" w:hAnsiTheme="majorHAnsi" w:cstheme="majorHAnsi"/>
          <w:sz w:val="22"/>
          <w:szCs w:val="22"/>
          <w:lang w:val="en-US"/>
        </w:rPr>
        <w:t>, 42, 21-24.</w:t>
      </w:r>
    </w:p>
    <w:p w14:paraId="7D13E7E8"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t xml:space="preserve">Mayseless, O. (2005). Ontogeny of attachment in middle childhood: Conceptualization of normative changes, 1-23. In K.A. Kerns &amp; R.A. Richardson (Eds.), </w:t>
      </w:r>
      <w:r w:rsidRPr="00F254BA">
        <w:rPr>
          <w:rFonts w:asciiTheme="majorHAnsi" w:hAnsiTheme="majorHAnsi" w:cstheme="majorHAnsi"/>
          <w:i/>
          <w:sz w:val="22"/>
          <w:szCs w:val="22"/>
          <w:lang w:val="en-US"/>
        </w:rPr>
        <w:t>Attachment in middle childhood</w:t>
      </w:r>
      <w:r w:rsidRPr="00F254BA">
        <w:rPr>
          <w:rFonts w:asciiTheme="majorHAnsi" w:hAnsiTheme="majorHAnsi" w:cstheme="majorHAnsi"/>
          <w:sz w:val="22"/>
          <w:szCs w:val="22"/>
          <w:lang w:val="en-US"/>
        </w:rPr>
        <w:t>. New York: Guilford Press.</w:t>
      </w:r>
    </w:p>
    <w:p w14:paraId="7FB4A37E"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fr-CH"/>
        </w:rPr>
        <w:t xml:space="preserve">McHale, J.P., Lauretti, A., Talbot, J., &amp; Pouquette, C. (2002). </w:t>
      </w:r>
      <w:r w:rsidRPr="00F254BA">
        <w:rPr>
          <w:rFonts w:asciiTheme="majorHAnsi" w:hAnsiTheme="majorHAnsi" w:cstheme="majorHAnsi"/>
          <w:sz w:val="22"/>
          <w:szCs w:val="22"/>
          <w:lang w:val="en-US"/>
        </w:rPr>
        <w:t xml:space="preserve">Retrospect and prospect in the psychological study of coparenting and family group process, 127-165. In J. McHale &amp; W.S. Grolnick (Eds.), </w:t>
      </w:r>
      <w:r w:rsidRPr="00F254BA">
        <w:rPr>
          <w:rFonts w:asciiTheme="majorHAnsi" w:hAnsiTheme="majorHAnsi" w:cstheme="majorHAnsi"/>
          <w:i/>
          <w:sz w:val="22"/>
          <w:szCs w:val="22"/>
          <w:lang w:val="en-US"/>
        </w:rPr>
        <w:t>Retrospect and prospect in the psychological study of families</w:t>
      </w:r>
      <w:r w:rsidRPr="00F254BA">
        <w:rPr>
          <w:rFonts w:asciiTheme="majorHAnsi" w:hAnsiTheme="majorHAnsi" w:cstheme="majorHAnsi"/>
          <w:sz w:val="22"/>
          <w:szCs w:val="22"/>
          <w:lang w:val="en-US"/>
        </w:rPr>
        <w:t>. Mahwah, NJ: Lawrence Erlbaum Associates.</w:t>
      </w:r>
    </w:p>
    <w:p w14:paraId="4FF10E7C"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6B5423">
        <w:rPr>
          <w:rFonts w:asciiTheme="majorHAnsi" w:hAnsiTheme="majorHAnsi" w:cstheme="majorHAnsi"/>
          <w:sz w:val="22"/>
          <w:szCs w:val="22"/>
        </w:rPr>
        <w:t xml:space="preserve">McManus, T. G., &amp; Nussbaum, J. F. (2011). </w:t>
      </w:r>
      <w:r w:rsidRPr="00F254BA">
        <w:rPr>
          <w:rFonts w:asciiTheme="majorHAnsi" w:hAnsiTheme="majorHAnsi" w:cstheme="majorHAnsi"/>
          <w:sz w:val="22"/>
          <w:szCs w:val="22"/>
          <w:lang w:val="en-US"/>
        </w:rPr>
        <w:t xml:space="preserve">Social support expectations and strategic ambiguity in parent-young adult child divorce-related stressor conversations. </w:t>
      </w:r>
      <w:r w:rsidRPr="00F254BA">
        <w:rPr>
          <w:rFonts w:asciiTheme="majorHAnsi" w:hAnsiTheme="majorHAnsi" w:cstheme="majorHAnsi"/>
          <w:i/>
          <w:sz w:val="22"/>
          <w:szCs w:val="22"/>
        </w:rPr>
        <w:t>Journal of Divorce and Remarriage</w:t>
      </w:r>
      <w:r w:rsidRPr="00F254BA">
        <w:rPr>
          <w:rFonts w:asciiTheme="majorHAnsi" w:hAnsiTheme="majorHAnsi" w:cstheme="majorHAnsi"/>
          <w:sz w:val="22"/>
          <w:szCs w:val="22"/>
        </w:rPr>
        <w:t xml:space="preserve">, 52(4), pp. 244-270. </w:t>
      </w:r>
    </w:p>
    <w:p w14:paraId="6DC592AC"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Melo, H.; Raposo, J.; Carvalho, L.; Bargado, M.; Leal, A. &amp; D’Oliveira, F. (2009) </w:t>
      </w:r>
      <w:r w:rsidRPr="00F254BA">
        <w:rPr>
          <w:rFonts w:asciiTheme="majorHAnsi" w:hAnsiTheme="majorHAnsi" w:cstheme="majorHAnsi"/>
          <w:i/>
          <w:sz w:val="22"/>
          <w:szCs w:val="22"/>
        </w:rPr>
        <w:t>Poder Parental e Responsabilidades Parentais</w:t>
      </w:r>
      <w:r w:rsidRPr="00F254BA">
        <w:rPr>
          <w:rFonts w:asciiTheme="majorHAnsi" w:hAnsiTheme="majorHAnsi" w:cstheme="majorHAnsi"/>
          <w:sz w:val="22"/>
          <w:szCs w:val="22"/>
        </w:rPr>
        <w:t>. Quid Juris Sociedade Editora.</w:t>
      </w:r>
    </w:p>
    <w:p w14:paraId="4F98B257"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Montandon, C. (2005). As práticas educativas parentais e a experiência das crianças. </w:t>
      </w:r>
      <w:r w:rsidRPr="00F254BA">
        <w:rPr>
          <w:rFonts w:asciiTheme="majorHAnsi" w:hAnsiTheme="majorHAnsi" w:cstheme="majorHAnsi"/>
          <w:i/>
          <w:sz w:val="22"/>
          <w:szCs w:val="22"/>
        </w:rPr>
        <w:t>Educação e Sociedade</w:t>
      </w:r>
      <w:r w:rsidRPr="00F254BA">
        <w:rPr>
          <w:rFonts w:asciiTheme="majorHAnsi" w:hAnsiTheme="majorHAnsi" w:cstheme="majorHAnsi"/>
          <w:sz w:val="22"/>
          <w:szCs w:val="22"/>
        </w:rPr>
        <w:t xml:space="preserve">, 26, 485-507. </w:t>
      </w:r>
    </w:p>
    <w:p w14:paraId="2FFE9623"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Morgado, A. M., Dias, M. L. V. &amp; Paixão, M.P. (2013) O desenvolvimento da socialização e o papel da família</w:t>
      </w:r>
      <w:r w:rsidRPr="00F254BA">
        <w:rPr>
          <w:rFonts w:asciiTheme="majorHAnsi" w:hAnsiTheme="majorHAnsi" w:cstheme="majorHAnsi"/>
          <w:i/>
          <w:sz w:val="22"/>
          <w:szCs w:val="22"/>
        </w:rPr>
        <w:t>. Analise Psicológica</w:t>
      </w:r>
      <w:r w:rsidRPr="00F254BA">
        <w:rPr>
          <w:rFonts w:asciiTheme="majorHAnsi" w:hAnsiTheme="majorHAnsi" w:cstheme="majorHAnsi"/>
          <w:sz w:val="22"/>
          <w:szCs w:val="22"/>
        </w:rPr>
        <w:t>, 31, 129-144.</w:t>
      </w:r>
    </w:p>
    <w:p w14:paraId="54D29115"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Mosmann, C., &amp; Falcke, D. (2011). Conflitos conjugais: motivos e frequência. </w:t>
      </w:r>
      <w:r w:rsidRPr="00F254BA">
        <w:rPr>
          <w:rFonts w:asciiTheme="majorHAnsi" w:hAnsiTheme="majorHAnsi" w:cstheme="majorHAnsi"/>
          <w:i/>
          <w:sz w:val="22"/>
          <w:szCs w:val="22"/>
        </w:rPr>
        <w:t>Revista da SPAGESP</w:t>
      </w:r>
      <w:r w:rsidRPr="00F254BA">
        <w:rPr>
          <w:rFonts w:asciiTheme="majorHAnsi" w:hAnsiTheme="majorHAnsi" w:cstheme="majorHAnsi"/>
          <w:sz w:val="22"/>
          <w:szCs w:val="22"/>
        </w:rPr>
        <w:t>, 12(2), pp.5-16.</w:t>
      </w:r>
    </w:p>
    <w:p w14:paraId="2D14C0B3"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lastRenderedPageBreak/>
        <w:t xml:space="preserve">Motta, A. B. (2005). Viúvas: o mistério da ausência. Estudos Interdisciplinares sobre o Envelhecimento, </w:t>
      </w:r>
      <w:r w:rsidRPr="00F254BA">
        <w:rPr>
          <w:rFonts w:asciiTheme="majorHAnsi" w:hAnsiTheme="majorHAnsi" w:cstheme="majorHAnsi"/>
          <w:i/>
          <w:sz w:val="22"/>
          <w:szCs w:val="22"/>
        </w:rPr>
        <w:t>Porto Alegre</w:t>
      </w:r>
      <w:r w:rsidRPr="00F254BA">
        <w:rPr>
          <w:rFonts w:asciiTheme="majorHAnsi" w:hAnsiTheme="majorHAnsi" w:cstheme="majorHAnsi"/>
          <w:sz w:val="22"/>
          <w:szCs w:val="22"/>
        </w:rPr>
        <w:t>, 7, 7-24.</w:t>
      </w:r>
    </w:p>
    <w:p w14:paraId="1031665A"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fr-CH"/>
        </w:rPr>
        <w:t xml:space="preserve">Nair, H., &amp; Murray, A. D. (2005). </w:t>
      </w:r>
      <w:r w:rsidRPr="00F254BA">
        <w:rPr>
          <w:rFonts w:asciiTheme="majorHAnsi" w:hAnsiTheme="majorHAnsi" w:cstheme="majorHAnsi"/>
          <w:sz w:val="22"/>
          <w:szCs w:val="22"/>
          <w:lang w:val="en-US"/>
        </w:rPr>
        <w:t xml:space="preserve">Predictors of attachment security in preschool children from intact and divorced families. </w:t>
      </w:r>
      <w:r w:rsidRPr="00F254BA">
        <w:rPr>
          <w:rFonts w:asciiTheme="majorHAnsi" w:hAnsiTheme="majorHAnsi" w:cstheme="majorHAnsi"/>
          <w:i/>
          <w:sz w:val="22"/>
          <w:szCs w:val="22"/>
          <w:lang w:val="en-US"/>
        </w:rPr>
        <w:t>The Journal of Genetic Psychology</w:t>
      </w:r>
      <w:r w:rsidRPr="00F254BA">
        <w:rPr>
          <w:rFonts w:asciiTheme="majorHAnsi" w:hAnsiTheme="majorHAnsi" w:cstheme="majorHAnsi"/>
          <w:sz w:val="22"/>
          <w:szCs w:val="22"/>
          <w:lang w:val="en-US"/>
        </w:rPr>
        <w:t>, 166(3), 245–263.</w:t>
      </w:r>
    </w:p>
    <w:p w14:paraId="52303D92"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Nishikawa, S., Sundbom, E., &amp; Hägglöf, B. (2010). Influence of perceived parental rearing on adolescent self-concept and internalizing and externalizing problems in Japan. </w:t>
      </w:r>
      <w:r w:rsidRPr="00F254BA">
        <w:rPr>
          <w:rFonts w:asciiTheme="majorHAnsi" w:hAnsiTheme="majorHAnsi" w:cstheme="majorHAnsi"/>
          <w:i/>
          <w:sz w:val="22"/>
          <w:szCs w:val="22"/>
        </w:rPr>
        <w:t>J Child Fam Stud</w:t>
      </w:r>
      <w:r w:rsidRPr="00F254BA">
        <w:rPr>
          <w:rFonts w:asciiTheme="majorHAnsi" w:hAnsiTheme="majorHAnsi" w:cstheme="majorHAnsi"/>
          <w:sz w:val="22"/>
          <w:szCs w:val="22"/>
        </w:rPr>
        <w:t>, 19, 57–66</w:t>
      </w:r>
    </w:p>
    <w:p w14:paraId="1FB6F0B1"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Nunes, R. (2015). Ética e família, 39-50. In Fernandes, O. M. &amp; Maia C. (coord.) </w:t>
      </w:r>
      <w:r w:rsidRPr="00F254BA">
        <w:rPr>
          <w:rFonts w:asciiTheme="majorHAnsi" w:hAnsiTheme="majorHAnsi" w:cstheme="majorHAnsi"/>
          <w:i/>
          <w:sz w:val="22"/>
          <w:szCs w:val="22"/>
        </w:rPr>
        <w:t>A família Portuguesa no Seculo XXI</w:t>
      </w:r>
      <w:r w:rsidRPr="00F254BA">
        <w:rPr>
          <w:rFonts w:asciiTheme="majorHAnsi" w:hAnsiTheme="majorHAnsi" w:cstheme="majorHAnsi"/>
          <w:sz w:val="22"/>
          <w:szCs w:val="22"/>
        </w:rPr>
        <w:t>. Lisboa: Edições Parsifal.</w:t>
      </w:r>
    </w:p>
    <w:p w14:paraId="483C8A4C" w14:textId="77777777" w:rsidR="005D7EE2" w:rsidRPr="00F254BA" w:rsidRDefault="005D7EE2" w:rsidP="00A26B42">
      <w:pPr>
        <w:spacing w:after="240" w:line="360" w:lineRule="auto"/>
        <w:ind w:left="709" w:hanging="709"/>
        <w:jc w:val="both"/>
        <w:rPr>
          <w:rStyle w:val="Hiperligao"/>
          <w:rFonts w:asciiTheme="majorHAnsi" w:hAnsiTheme="majorHAnsi" w:cstheme="majorHAnsi"/>
          <w:color w:val="auto"/>
          <w:sz w:val="22"/>
          <w:szCs w:val="22"/>
        </w:rPr>
      </w:pPr>
      <w:r w:rsidRPr="00F254BA">
        <w:rPr>
          <w:rFonts w:asciiTheme="majorHAnsi" w:hAnsiTheme="majorHAnsi" w:cstheme="majorHAnsi"/>
          <w:sz w:val="22"/>
          <w:szCs w:val="22"/>
        </w:rPr>
        <w:t xml:space="preserve">Oliveira, D. de; Siqueira, A.; Dell’aglio, D. &amp; Lopes, R. (2008). Impacto das configurações familiares no desenvolvimento de crianças e adolescentes: uma revisão da produção científica. </w:t>
      </w:r>
      <w:r w:rsidRPr="00F254BA">
        <w:rPr>
          <w:rFonts w:asciiTheme="majorHAnsi" w:hAnsiTheme="majorHAnsi" w:cstheme="majorHAnsi"/>
          <w:i/>
          <w:sz w:val="22"/>
          <w:szCs w:val="22"/>
        </w:rPr>
        <w:t>Interação Em Psicologia</w:t>
      </w:r>
      <w:r w:rsidRPr="00F254BA">
        <w:rPr>
          <w:rFonts w:asciiTheme="majorHAnsi" w:hAnsiTheme="majorHAnsi" w:cstheme="majorHAnsi"/>
          <w:sz w:val="22"/>
          <w:szCs w:val="22"/>
        </w:rPr>
        <w:t xml:space="preserve">, 12, 87-98. </w:t>
      </w:r>
    </w:p>
    <w:p w14:paraId="559250D6"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Paraguassú, L. A. A. (2005) </w:t>
      </w:r>
      <w:r w:rsidRPr="00F254BA">
        <w:rPr>
          <w:rFonts w:asciiTheme="majorHAnsi" w:hAnsiTheme="majorHAnsi" w:cstheme="majorHAnsi"/>
          <w:i/>
          <w:sz w:val="22"/>
          <w:szCs w:val="22"/>
        </w:rPr>
        <w:t>Influências econômicas na manutenção do relacionamento conjugal: um estudo exploratório</w:t>
      </w:r>
      <w:r w:rsidRPr="00F254BA">
        <w:rPr>
          <w:rFonts w:asciiTheme="majorHAnsi" w:hAnsiTheme="majorHAnsi" w:cstheme="majorHAnsi"/>
          <w:sz w:val="22"/>
          <w:szCs w:val="22"/>
        </w:rPr>
        <w:t>. Monografia de conclusão de Pós-graduação. Faculdade Ruy Barbosa, Salvador.</w:t>
      </w:r>
    </w:p>
    <w:p w14:paraId="693409AA"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t xml:space="preserve">Parke, M. (2003). </w:t>
      </w:r>
      <w:r w:rsidRPr="00F254BA">
        <w:rPr>
          <w:rFonts w:asciiTheme="majorHAnsi" w:hAnsiTheme="majorHAnsi" w:cstheme="majorHAnsi"/>
          <w:i/>
          <w:sz w:val="22"/>
          <w:szCs w:val="22"/>
          <w:lang w:val="en-US"/>
        </w:rPr>
        <w:t>Are married parents really better for children? What research says about the effects of family structure on child well-being</w:t>
      </w:r>
      <w:r w:rsidRPr="00F254BA">
        <w:rPr>
          <w:rFonts w:asciiTheme="majorHAnsi" w:hAnsiTheme="majorHAnsi" w:cstheme="majorHAnsi"/>
          <w:sz w:val="22"/>
          <w:szCs w:val="22"/>
          <w:lang w:val="en-US"/>
        </w:rPr>
        <w:t>. Couples and Marriage Research and Policy, Washington, DC (Rep. No. 3).</w:t>
      </w:r>
    </w:p>
    <w:p w14:paraId="0C63BC7E" w14:textId="77777777" w:rsidR="005D7EE2" w:rsidRPr="006B5423"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Parke, R.D. &amp; Buriel, R. (2006). Socialization in the family: ethnic and ecological perspectives, 429-504. In W. Damon (Series Ed.) &amp; N. Eisenberg (Vol. Ed.), </w:t>
      </w:r>
      <w:r w:rsidRPr="00F254BA">
        <w:rPr>
          <w:rFonts w:asciiTheme="majorHAnsi" w:hAnsiTheme="majorHAnsi" w:cstheme="majorHAnsi"/>
          <w:i/>
          <w:sz w:val="22"/>
          <w:szCs w:val="22"/>
          <w:lang w:val="en-US"/>
        </w:rPr>
        <w:t>Handbook of child psychology: Vol. 3. Social, emotional, and personality development</w:t>
      </w:r>
      <w:r w:rsidRPr="00F254BA">
        <w:rPr>
          <w:rFonts w:asciiTheme="majorHAnsi" w:hAnsiTheme="majorHAnsi" w:cstheme="majorHAnsi"/>
          <w:sz w:val="22"/>
          <w:szCs w:val="22"/>
          <w:lang w:val="en-US"/>
        </w:rPr>
        <w:t xml:space="preserve"> (6th ed.). </w:t>
      </w:r>
      <w:r w:rsidRPr="006B5423">
        <w:rPr>
          <w:rFonts w:asciiTheme="majorHAnsi" w:hAnsiTheme="majorHAnsi" w:cstheme="majorHAnsi"/>
          <w:sz w:val="22"/>
          <w:szCs w:val="22"/>
        </w:rPr>
        <w:t>New York: Wiley</w:t>
      </w:r>
    </w:p>
    <w:p w14:paraId="6942D94E"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6B5423">
        <w:rPr>
          <w:rFonts w:asciiTheme="majorHAnsi" w:hAnsiTheme="majorHAnsi" w:cstheme="majorHAnsi"/>
          <w:sz w:val="22"/>
          <w:szCs w:val="22"/>
        </w:rPr>
        <w:t xml:space="preserve">Patel, M. J. V. M. (2005). </w:t>
      </w:r>
      <w:r w:rsidRPr="00F254BA">
        <w:rPr>
          <w:rFonts w:asciiTheme="majorHAnsi" w:hAnsiTheme="majorHAnsi" w:cstheme="majorHAnsi"/>
          <w:i/>
          <w:sz w:val="22"/>
          <w:szCs w:val="22"/>
        </w:rPr>
        <w:t>Família, Trabalho e Relações Conjugais: Perspectivas de Dominação e de Igualdade no Feminino e no Masculino</w:t>
      </w:r>
      <w:r w:rsidRPr="00F254BA">
        <w:rPr>
          <w:rFonts w:asciiTheme="majorHAnsi" w:hAnsiTheme="majorHAnsi" w:cstheme="majorHAnsi"/>
          <w:sz w:val="22"/>
          <w:szCs w:val="22"/>
        </w:rPr>
        <w:t>. Dissertação de Mestrado em Sociologia – Construção Europeia e Mudança Social em Portugal, Porto: Faculdade de Letras da Universidade do Porto - FLUP.</w:t>
      </w:r>
    </w:p>
    <w:p w14:paraId="449773A1"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Pedro, A. L. M. V. (2013). Filhos do divórcio:" quando os meus pais se divorciaram". Dissertação de Doutoramento, Viseu: Instituto Politécnico de Viseu da Escola Superior de Educação de Viseu.</w:t>
      </w:r>
    </w:p>
    <w:p w14:paraId="013BCFB8"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lastRenderedPageBreak/>
        <w:t xml:space="preserve">Pedro, A., Catarino, A. Ventura, D., Ferreira, F. &amp; Salsinha, H. (2010). </w:t>
      </w:r>
      <w:r w:rsidRPr="00F254BA">
        <w:rPr>
          <w:rFonts w:asciiTheme="majorHAnsi" w:hAnsiTheme="majorHAnsi" w:cstheme="majorHAnsi"/>
          <w:i/>
          <w:sz w:val="22"/>
          <w:szCs w:val="22"/>
        </w:rPr>
        <w:t>A vivência da morte na criança e o luto na infância</w:t>
      </w:r>
      <w:r w:rsidRPr="00F254BA">
        <w:rPr>
          <w:rFonts w:asciiTheme="majorHAnsi" w:hAnsiTheme="majorHAnsi" w:cstheme="majorHAnsi"/>
          <w:sz w:val="22"/>
          <w:szCs w:val="22"/>
        </w:rPr>
        <w:t>.</w:t>
      </w:r>
    </w:p>
    <w:p w14:paraId="6E9C6C5B"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Pereira, A. I. (2007). </w:t>
      </w:r>
      <w:r w:rsidRPr="00F254BA">
        <w:rPr>
          <w:rFonts w:asciiTheme="majorHAnsi" w:hAnsiTheme="majorHAnsi" w:cstheme="majorHAnsi"/>
          <w:i/>
          <w:sz w:val="22"/>
          <w:szCs w:val="22"/>
        </w:rPr>
        <w:t>Crescer em Relação: Estilos Parentais Educativos, Apoio Social e Ajustamento: Estudo Longitudinal com crianças em idade escolar</w:t>
      </w:r>
      <w:r w:rsidRPr="00F254BA">
        <w:rPr>
          <w:rFonts w:asciiTheme="majorHAnsi" w:hAnsiTheme="majorHAnsi" w:cstheme="majorHAnsi"/>
          <w:sz w:val="22"/>
          <w:szCs w:val="22"/>
        </w:rPr>
        <w:t>. Dissertação de Doutoramento. Coimbra: Faculdade de Psicologia e de Ciências da Educação da Universidade de Coimbra.</w:t>
      </w:r>
    </w:p>
    <w:p w14:paraId="01F5C6D7"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Pereira, C. R. R. &amp; Lopes, R. C. S. (2013) Rivalidade fraterna: uma proposta de definição conceitual. </w:t>
      </w:r>
      <w:r w:rsidRPr="00F254BA">
        <w:rPr>
          <w:rFonts w:asciiTheme="majorHAnsi" w:hAnsiTheme="majorHAnsi" w:cstheme="majorHAnsi"/>
          <w:i/>
          <w:sz w:val="22"/>
          <w:szCs w:val="22"/>
        </w:rPr>
        <w:t>Estudos de Psicolgia</w:t>
      </w:r>
      <w:r w:rsidRPr="00F254BA">
        <w:rPr>
          <w:rFonts w:asciiTheme="majorHAnsi" w:hAnsiTheme="majorHAnsi" w:cstheme="majorHAnsi"/>
          <w:sz w:val="22"/>
          <w:szCs w:val="22"/>
        </w:rPr>
        <w:t>, 18 (2), 277-283</w:t>
      </w:r>
    </w:p>
    <w:p w14:paraId="4CD9D4C9" w14:textId="77777777" w:rsidR="005D7EE2" w:rsidRPr="00F254BA" w:rsidRDefault="005D7EE2" w:rsidP="00A26B42">
      <w:pPr>
        <w:spacing w:after="240" w:line="360" w:lineRule="auto"/>
        <w:ind w:left="709" w:hanging="709"/>
        <w:jc w:val="both"/>
        <w:rPr>
          <w:rStyle w:val="Hiperligao"/>
          <w:rFonts w:asciiTheme="majorHAnsi" w:hAnsiTheme="majorHAnsi" w:cstheme="majorHAnsi"/>
          <w:color w:val="auto"/>
          <w:sz w:val="22"/>
          <w:szCs w:val="22"/>
        </w:rPr>
      </w:pPr>
      <w:r w:rsidRPr="00F254BA">
        <w:rPr>
          <w:rFonts w:asciiTheme="majorHAnsi" w:hAnsiTheme="majorHAnsi" w:cstheme="majorHAnsi"/>
          <w:sz w:val="22"/>
          <w:szCs w:val="22"/>
        </w:rPr>
        <w:t xml:space="preserve">Persegona, K. R. (2007). </w:t>
      </w:r>
      <w:r w:rsidRPr="00F254BA">
        <w:rPr>
          <w:rFonts w:asciiTheme="majorHAnsi" w:hAnsiTheme="majorHAnsi" w:cstheme="majorHAnsi"/>
          <w:i/>
          <w:sz w:val="22"/>
          <w:szCs w:val="22"/>
        </w:rPr>
        <w:t>Relação intersubjetiva do enfermeiro e criança com dor pós-operatória</w:t>
      </w:r>
      <w:r w:rsidRPr="00F254BA">
        <w:rPr>
          <w:rFonts w:asciiTheme="majorHAnsi" w:hAnsiTheme="majorHAnsi" w:cstheme="majorHAnsi"/>
          <w:sz w:val="22"/>
          <w:szCs w:val="22"/>
        </w:rPr>
        <w:t>. Dissertação de mestrado em Enfermagem, Curitiba: Universidade Federal do Paraná, Curitiba.</w:t>
      </w:r>
    </w:p>
    <w:p w14:paraId="5BC50314"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Polit, D. &amp; Hungler, B. P. (1995). </w:t>
      </w:r>
      <w:r w:rsidRPr="00F254BA">
        <w:rPr>
          <w:rFonts w:asciiTheme="majorHAnsi" w:hAnsiTheme="majorHAnsi" w:cstheme="majorHAnsi"/>
          <w:i/>
          <w:sz w:val="22"/>
          <w:szCs w:val="22"/>
        </w:rPr>
        <w:t>Fundamentos de pesquisa em enfermagem</w:t>
      </w:r>
      <w:r w:rsidRPr="00F254BA">
        <w:rPr>
          <w:rFonts w:asciiTheme="majorHAnsi" w:hAnsiTheme="majorHAnsi" w:cstheme="majorHAnsi"/>
          <w:sz w:val="22"/>
          <w:szCs w:val="22"/>
        </w:rPr>
        <w:t>. Porto Alegre: Artes medicas</w:t>
      </w:r>
    </w:p>
    <w:p w14:paraId="301401DD"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Pordata. Base de dados Portugal Contemporâneo (2015a). </w:t>
      </w:r>
      <w:r w:rsidRPr="00F254BA">
        <w:rPr>
          <w:rFonts w:asciiTheme="majorHAnsi" w:hAnsiTheme="majorHAnsi" w:cstheme="majorHAnsi"/>
          <w:i/>
          <w:sz w:val="22"/>
          <w:szCs w:val="22"/>
        </w:rPr>
        <w:t>Agregados domésticos privados por tipo de composição do agregado</w:t>
      </w:r>
      <w:r w:rsidRPr="00F254BA">
        <w:rPr>
          <w:rFonts w:asciiTheme="majorHAnsi" w:hAnsiTheme="majorHAnsi" w:cstheme="majorHAnsi"/>
          <w:sz w:val="22"/>
          <w:szCs w:val="22"/>
        </w:rPr>
        <w:t xml:space="preserve">. Departamento de Estatística da União Europeia – Eurotat. Última atualização da base de dados a 18 de Agosto de 2015. Obtido através de: </w:t>
      </w:r>
      <w:hyperlink r:id="rId14" w:history="1">
        <w:r w:rsidRPr="00F254BA">
          <w:rPr>
            <w:rStyle w:val="Hiperligao"/>
            <w:rFonts w:asciiTheme="majorHAnsi" w:hAnsiTheme="majorHAnsi" w:cstheme="majorHAnsi"/>
            <w:color w:val="auto"/>
            <w:sz w:val="22"/>
            <w:szCs w:val="22"/>
          </w:rPr>
          <w:t>http://www.pordata.pt/Europa/Agregados+dom%C3%A9sticos+privados+por+tipo+de+composi%C3%A7%C3%A3o+do+agregado+(percentagem)-1629</w:t>
        </w:r>
      </w:hyperlink>
      <w:r w:rsidRPr="00F254BA">
        <w:rPr>
          <w:rFonts w:asciiTheme="majorHAnsi" w:hAnsiTheme="majorHAnsi" w:cstheme="majorHAnsi"/>
          <w:sz w:val="22"/>
          <w:szCs w:val="22"/>
        </w:rPr>
        <w:t xml:space="preserve"> no dia 12 de Janeiro de 2016.</w:t>
      </w:r>
    </w:p>
    <w:p w14:paraId="0A984ED5"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Pordata. Base de dados Portugal Contemporâneo (2015b). </w:t>
      </w:r>
      <w:r w:rsidRPr="00F254BA">
        <w:rPr>
          <w:rFonts w:asciiTheme="majorHAnsi" w:hAnsiTheme="majorHAnsi" w:cstheme="majorHAnsi"/>
          <w:i/>
          <w:sz w:val="22"/>
          <w:szCs w:val="22"/>
        </w:rPr>
        <w:t>Adultos a viverem sozinhos com crianças por sexo</w:t>
      </w:r>
      <w:r w:rsidRPr="00F254BA">
        <w:rPr>
          <w:rFonts w:asciiTheme="majorHAnsi" w:hAnsiTheme="majorHAnsi" w:cstheme="majorHAnsi"/>
          <w:sz w:val="22"/>
          <w:szCs w:val="22"/>
        </w:rPr>
        <w:t xml:space="preserve">. Departamento de Estatística da União Europeia – Eurotat. Última atualização da base de dados a 18 de Agosto de 2015. Obtido através de: </w:t>
      </w:r>
      <w:hyperlink r:id="rId15" w:history="1">
        <w:r w:rsidRPr="00F254BA">
          <w:rPr>
            <w:rStyle w:val="Hiperligao"/>
            <w:rFonts w:asciiTheme="majorHAnsi" w:hAnsiTheme="majorHAnsi" w:cstheme="majorHAnsi"/>
            <w:color w:val="auto"/>
            <w:sz w:val="22"/>
            <w:szCs w:val="22"/>
          </w:rPr>
          <w:t>http://www.pordata.pt/Europa/Adultos+a+viverem+sozinhos+com+crian%C3%A7as++por+sexo+(percentagem)-1628</w:t>
        </w:r>
      </w:hyperlink>
      <w:r w:rsidRPr="00F254BA">
        <w:rPr>
          <w:rFonts w:asciiTheme="majorHAnsi" w:hAnsiTheme="majorHAnsi" w:cstheme="majorHAnsi"/>
          <w:sz w:val="22"/>
          <w:szCs w:val="22"/>
        </w:rPr>
        <w:t xml:space="preserve"> no dia 12 de Janeiro de 2016.</w:t>
      </w:r>
    </w:p>
    <w:p w14:paraId="1015092A"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Pordata. Base de dados Portugal Contemporâneo (2015c). </w:t>
      </w:r>
      <w:r w:rsidRPr="00F254BA">
        <w:rPr>
          <w:rFonts w:asciiTheme="majorHAnsi" w:hAnsiTheme="majorHAnsi" w:cstheme="majorHAnsi"/>
          <w:i/>
          <w:sz w:val="22"/>
          <w:szCs w:val="22"/>
        </w:rPr>
        <w:t>Número de divórcios por 100 casamentos.</w:t>
      </w:r>
      <w:r w:rsidRPr="00F254BA">
        <w:rPr>
          <w:rFonts w:asciiTheme="majorHAnsi" w:hAnsiTheme="majorHAnsi" w:cstheme="majorHAnsi"/>
          <w:sz w:val="22"/>
          <w:szCs w:val="22"/>
        </w:rPr>
        <w:t xml:space="preserve"> Departamento de Estatística da União Europeia – Eurotat. Última atualização da base de dados a 18 de Agosto de 2015. Obtido através de: </w:t>
      </w:r>
      <w:hyperlink r:id="rId16" w:history="1">
        <w:r w:rsidRPr="00F254BA">
          <w:rPr>
            <w:rStyle w:val="Hiperligao"/>
            <w:rFonts w:asciiTheme="majorHAnsi" w:hAnsiTheme="majorHAnsi" w:cstheme="majorHAnsi"/>
            <w:color w:val="auto"/>
            <w:sz w:val="22"/>
            <w:szCs w:val="22"/>
          </w:rPr>
          <w:t>http://www.pordata.pt/Europa/N%C3%BAmero+de+div%C3%B3rcios+por+100+casamentos-1566</w:t>
        </w:r>
      </w:hyperlink>
      <w:r w:rsidRPr="00F254BA">
        <w:rPr>
          <w:rFonts w:asciiTheme="majorHAnsi" w:hAnsiTheme="majorHAnsi" w:cstheme="majorHAnsi"/>
          <w:sz w:val="22"/>
          <w:szCs w:val="22"/>
        </w:rPr>
        <w:t xml:space="preserve"> no dia 12 de Janeiro de 2016.</w:t>
      </w:r>
    </w:p>
    <w:p w14:paraId="120D4430"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lastRenderedPageBreak/>
        <w:t xml:space="preserve">Pordata. Base de dados Portugal Contemporâneo (2015d). </w:t>
      </w:r>
      <w:r w:rsidRPr="00F254BA">
        <w:rPr>
          <w:rFonts w:asciiTheme="majorHAnsi" w:hAnsiTheme="majorHAnsi" w:cstheme="majorHAnsi"/>
          <w:i/>
          <w:sz w:val="22"/>
          <w:szCs w:val="22"/>
        </w:rPr>
        <w:t>Agregados domésticos privados monoparentais – total e por sexo.</w:t>
      </w:r>
      <w:r w:rsidRPr="00F254BA">
        <w:rPr>
          <w:rFonts w:asciiTheme="majorHAnsi" w:hAnsiTheme="majorHAnsi" w:cstheme="majorHAnsi"/>
          <w:sz w:val="22"/>
          <w:szCs w:val="22"/>
        </w:rPr>
        <w:t xml:space="preserve"> Departamento de Estatística da União Europeia – Eurotat. Obtido através de: </w:t>
      </w:r>
      <w:hyperlink r:id="rId17" w:history="1">
        <w:r w:rsidRPr="00F254BA">
          <w:rPr>
            <w:rStyle w:val="Hiperligao"/>
            <w:rFonts w:asciiTheme="majorHAnsi" w:hAnsiTheme="majorHAnsi" w:cstheme="majorHAnsi"/>
            <w:color w:val="auto"/>
            <w:sz w:val="22"/>
            <w:szCs w:val="22"/>
          </w:rPr>
          <w:t>http://www.pordata.pt/Portugal/Agregados+dom%C3%A9sticos+privados+monoparentais+total+e+por+sexo+-20</w:t>
        </w:r>
      </w:hyperlink>
      <w:r w:rsidRPr="00F254BA">
        <w:rPr>
          <w:rFonts w:asciiTheme="majorHAnsi" w:hAnsiTheme="majorHAnsi" w:cstheme="majorHAnsi"/>
          <w:sz w:val="22"/>
          <w:szCs w:val="22"/>
        </w:rPr>
        <w:t xml:space="preserve"> no dia 26 de Maio de 2015</w:t>
      </w:r>
    </w:p>
    <w:p w14:paraId="21FD9432"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fr-CH"/>
        </w:rPr>
        <w:t xml:space="preserve">Poussin, G. &amp; Martin-Leberun, E. (1997). </w:t>
      </w:r>
      <w:r w:rsidRPr="00F254BA">
        <w:rPr>
          <w:rFonts w:asciiTheme="majorHAnsi" w:hAnsiTheme="majorHAnsi" w:cstheme="majorHAnsi"/>
          <w:i/>
          <w:sz w:val="22"/>
          <w:szCs w:val="22"/>
        </w:rPr>
        <w:t>Os filhos do divórcio – Psicologia da separação parental</w:t>
      </w:r>
      <w:r w:rsidRPr="00F254BA">
        <w:rPr>
          <w:rFonts w:asciiTheme="majorHAnsi" w:hAnsiTheme="majorHAnsi" w:cstheme="majorHAnsi"/>
          <w:sz w:val="22"/>
          <w:szCs w:val="22"/>
        </w:rPr>
        <w:t>. Lisboa: Terramar.</w:t>
      </w:r>
    </w:p>
    <w:p w14:paraId="182B02D4"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Pratas, S. I. (2012). </w:t>
      </w:r>
      <w:r w:rsidRPr="00F254BA">
        <w:rPr>
          <w:rFonts w:asciiTheme="majorHAnsi" w:hAnsiTheme="majorHAnsi" w:cstheme="majorHAnsi"/>
          <w:i/>
          <w:sz w:val="22"/>
          <w:szCs w:val="22"/>
        </w:rPr>
        <w:t>Guarda Partilhada: Estudo Exploratório</w:t>
      </w:r>
      <w:r w:rsidRPr="00F254BA">
        <w:rPr>
          <w:rFonts w:asciiTheme="majorHAnsi" w:hAnsiTheme="majorHAnsi" w:cstheme="majorHAnsi"/>
          <w:sz w:val="22"/>
          <w:szCs w:val="22"/>
        </w:rPr>
        <w:t>.</w:t>
      </w:r>
    </w:p>
    <w:p w14:paraId="45184F7D"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Ramires, V. R. R. (2004). As Transições Familiares: A Perspectiva de crianças e pré-adolescentes. </w:t>
      </w:r>
      <w:r w:rsidRPr="00F254BA">
        <w:rPr>
          <w:rFonts w:asciiTheme="majorHAnsi" w:hAnsiTheme="majorHAnsi" w:cstheme="majorHAnsi"/>
          <w:i/>
          <w:sz w:val="22"/>
          <w:szCs w:val="22"/>
        </w:rPr>
        <w:t>Psicologia em Estudo</w:t>
      </w:r>
      <w:r w:rsidRPr="00F254BA">
        <w:rPr>
          <w:rFonts w:asciiTheme="majorHAnsi" w:hAnsiTheme="majorHAnsi" w:cstheme="majorHAnsi"/>
          <w:sz w:val="22"/>
          <w:szCs w:val="22"/>
        </w:rPr>
        <w:t xml:space="preserve">, 9, 183-193. </w:t>
      </w:r>
    </w:p>
    <w:p w14:paraId="50AE4B65"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Relvas, A. P. (1996). </w:t>
      </w:r>
      <w:r w:rsidRPr="00F254BA">
        <w:rPr>
          <w:rFonts w:asciiTheme="majorHAnsi" w:hAnsiTheme="majorHAnsi" w:cstheme="majorHAnsi"/>
          <w:i/>
          <w:sz w:val="22"/>
          <w:szCs w:val="22"/>
        </w:rPr>
        <w:t>O Ciclo Vital da Família: Perspectiva Sistémica</w:t>
      </w:r>
      <w:r w:rsidRPr="00F254BA">
        <w:rPr>
          <w:rFonts w:asciiTheme="majorHAnsi" w:hAnsiTheme="majorHAnsi" w:cstheme="majorHAnsi"/>
          <w:sz w:val="22"/>
          <w:szCs w:val="22"/>
        </w:rPr>
        <w:t xml:space="preserve"> (3ª ed.). Porto: Edições Afrontamento.</w:t>
      </w:r>
    </w:p>
    <w:p w14:paraId="498F4B7D"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Ribeiro, F. S. &amp; Cruz, F. M. L. (2013). Representações sociais de família por crianças na cidade de Recife. </w:t>
      </w:r>
      <w:r w:rsidRPr="00F254BA">
        <w:rPr>
          <w:rFonts w:asciiTheme="majorHAnsi" w:hAnsiTheme="majorHAnsi" w:cstheme="majorHAnsi"/>
          <w:i/>
          <w:sz w:val="22"/>
          <w:szCs w:val="22"/>
        </w:rPr>
        <w:t>Psicologia &amp; Sociedade</w:t>
      </w:r>
      <w:r w:rsidRPr="00F254BA">
        <w:rPr>
          <w:rFonts w:asciiTheme="majorHAnsi" w:hAnsiTheme="majorHAnsi" w:cstheme="majorHAnsi"/>
          <w:sz w:val="22"/>
          <w:szCs w:val="22"/>
        </w:rPr>
        <w:t>, 25(3), 612-662.</w:t>
      </w:r>
    </w:p>
    <w:p w14:paraId="194FE689"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rPr>
        <w:t xml:space="preserve">Riesch, S. K., Anderson, L. S., &amp; Krueger, H. A. (2006). </w:t>
      </w:r>
      <w:r w:rsidRPr="00F254BA">
        <w:rPr>
          <w:rFonts w:asciiTheme="majorHAnsi" w:hAnsiTheme="majorHAnsi" w:cstheme="majorHAnsi"/>
          <w:sz w:val="22"/>
          <w:szCs w:val="22"/>
          <w:lang w:val="en-US"/>
        </w:rPr>
        <w:t xml:space="preserve">Parent–child communication processes: preventing children’s health-risk behavior. </w:t>
      </w:r>
      <w:r w:rsidRPr="00F254BA">
        <w:rPr>
          <w:rFonts w:asciiTheme="majorHAnsi" w:hAnsiTheme="majorHAnsi" w:cstheme="majorHAnsi"/>
          <w:i/>
          <w:sz w:val="22"/>
          <w:szCs w:val="22"/>
          <w:lang w:val="en-US"/>
        </w:rPr>
        <w:t>Journal for Specialists in Pediatric Nursing</w:t>
      </w:r>
      <w:r w:rsidRPr="00F254BA">
        <w:rPr>
          <w:rFonts w:asciiTheme="majorHAnsi" w:hAnsiTheme="majorHAnsi" w:cstheme="majorHAnsi"/>
          <w:sz w:val="22"/>
          <w:szCs w:val="22"/>
          <w:lang w:val="en-US"/>
        </w:rPr>
        <w:t>, 11(1), 41-56.</w:t>
      </w:r>
    </w:p>
    <w:p w14:paraId="294BCD5E"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 Rizzini, I. (coord.). (2003). </w:t>
      </w:r>
      <w:r w:rsidRPr="00F254BA">
        <w:rPr>
          <w:rFonts w:asciiTheme="majorHAnsi" w:hAnsiTheme="majorHAnsi" w:cstheme="majorHAnsi"/>
          <w:i/>
          <w:sz w:val="22"/>
          <w:szCs w:val="22"/>
          <w:lang w:val="en-US"/>
        </w:rPr>
        <w:t xml:space="preserve">Vida nas ruas. </w:t>
      </w:r>
      <w:r w:rsidRPr="00F254BA">
        <w:rPr>
          <w:rFonts w:asciiTheme="majorHAnsi" w:hAnsiTheme="majorHAnsi" w:cstheme="majorHAnsi"/>
          <w:i/>
          <w:sz w:val="22"/>
          <w:szCs w:val="22"/>
        </w:rPr>
        <w:t>Crianças e adolescentes nas ruas: trajetórias inevitáveis?</w:t>
      </w:r>
      <w:r w:rsidRPr="00F254BA">
        <w:rPr>
          <w:rFonts w:asciiTheme="majorHAnsi" w:hAnsiTheme="majorHAnsi" w:cstheme="majorHAnsi"/>
          <w:sz w:val="22"/>
          <w:szCs w:val="22"/>
        </w:rPr>
        <w:t xml:space="preserve"> Rio de Janeiro: PUC-Rio; São Paulo: Loyola.</w:t>
      </w:r>
    </w:p>
    <w:p w14:paraId="5C126072"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6B5423">
        <w:rPr>
          <w:rFonts w:asciiTheme="majorHAnsi" w:hAnsiTheme="majorHAnsi" w:cstheme="majorHAnsi"/>
          <w:sz w:val="22"/>
          <w:szCs w:val="22"/>
          <w:lang w:val="en-US"/>
        </w:rPr>
        <w:t xml:space="preserve">Robertson, J. (2008). </w:t>
      </w:r>
      <w:r w:rsidRPr="00F254BA">
        <w:rPr>
          <w:rFonts w:asciiTheme="majorHAnsi" w:hAnsiTheme="majorHAnsi" w:cstheme="majorHAnsi"/>
          <w:sz w:val="22"/>
          <w:szCs w:val="22"/>
          <w:lang w:val="en-US"/>
        </w:rPr>
        <w:t xml:space="preserve">Stepfathers in families (pp.125-150). In Pryor, J. (Eds.), </w:t>
      </w:r>
      <w:r w:rsidRPr="00F254BA">
        <w:rPr>
          <w:rFonts w:asciiTheme="majorHAnsi" w:hAnsiTheme="majorHAnsi" w:cstheme="majorHAnsi"/>
          <w:i/>
          <w:sz w:val="22"/>
          <w:szCs w:val="22"/>
          <w:lang w:val="en-US"/>
        </w:rPr>
        <w:t>The Internacional Handbook of Stepfamilies: Policy and Practice in Legal, Research, and Clinical Environments</w:t>
      </w:r>
      <w:r w:rsidRPr="00F254BA">
        <w:rPr>
          <w:rFonts w:asciiTheme="majorHAnsi" w:hAnsiTheme="majorHAnsi" w:cstheme="majorHAnsi"/>
          <w:sz w:val="22"/>
          <w:szCs w:val="22"/>
          <w:lang w:val="en-US"/>
        </w:rPr>
        <w:t xml:space="preserve">. </w:t>
      </w:r>
      <w:r w:rsidRPr="00F254BA">
        <w:rPr>
          <w:rFonts w:asciiTheme="majorHAnsi" w:hAnsiTheme="majorHAnsi" w:cstheme="majorHAnsi"/>
          <w:sz w:val="22"/>
          <w:szCs w:val="22"/>
        </w:rPr>
        <w:t>EUA: John Wiley &amp; Sons.</w:t>
      </w:r>
    </w:p>
    <w:p w14:paraId="480AD253"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Rodrigues, H. (2011). </w:t>
      </w:r>
      <w:r w:rsidRPr="00F254BA">
        <w:rPr>
          <w:rFonts w:asciiTheme="majorHAnsi" w:hAnsiTheme="majorHAnsi" w:cstheme="majorHAnsi"/>
          <w:i/>
          <w:sz w:val="22"/>
          <w:szCs w:val="22"/>
        </w:rPr>
        <w:t>Questões de Particular Importância no Exercício das Responsabilidades Parentais</w:t>
      </w:r>
      <w:r w:rsidRPr="00F254BA">
        <w:rPr>
          <w:rFonts w:asciiTheme="majorHAnsi" w:hAnsiTheme="majorHAnsi" w:cstheme="majorHAnsi"/>
          <w:sz w:val="22"/>
          <w:szCs w:val="22"/>
        </w:rPr>
        <w:t>. Coimbra Editora</w:t>
      </w:r>
    </w:p>
    <w:p w14:paraId="62339CFB" w14:textId="7A521F9C"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Santos, </w:t>
      </w:r>
      <w:r w:rsidR="0070226C" w:rsidRPr="00F254BA">
        <w:rPr>
          <w:rFonts w:asciiTheme="majorHAnsi" w:hAnsiTheme="majorHAnsi" w:cstheme="majorHAnsi"/>
          <w:sz w:val="22"/>
          <w:szCs w:val="22"/>
        </w:rPr>
        <w:t>J. B. dos, &amp; Santos, M. S.</w:t>
      </w:r>
      <w:r w:rsidR="00110524" w:rsidRPr="00F254BA">
        <w:rPr>
          <w:rFonts w:asciiTheme="majorHAnsi" w:hAnsiTheme="majorHAnsi" w:cstheme="majorHAnsi"/>
          <w:sz w:val="22"/>
          <w:szCs w:val="22"/>
        </w:rPr>
        <w:t xml:space="preserve"> C.</w:t>
      </w:r>
      <w:r w:rsidR="0070226C" w:rsidRPr="00F254BA">
        <w:rPr>
          <w:rFonts w:asciiTheme="majorHAnsi" w:hAnsiTheme="majorHAnsi" w:cstheme="majorHAnsi"/>
          <w:sz w:val="22"/>
          <w:szCs w:val="22"/>
        </w:rPr>
        <w:t xml:space="preserve"> (</w:t>
      </w:r>
      <w:r w:rsidR="00110524" w:rsidRPr="00F254BA">
        <w:rPr>
          <w:rFonts w:asciiTheme="majorHAnsi" w:hAnsiTheme="majorHAnsi" w:cstheme="majorHAnsi"/>
          <w:sz w:val="22"/>
          <w:szCs w:val="22"/>
        </w:rPr>
        <w:t>2008</w:t>
      </w:r>
      <w:r w:rsidR="0070226C" w:rsidRPr="00F254BA">
        <w:rPr>
          <w:rFonts w:asciiTheme="majorHAnsi" w:hAnsiTheme="majorHAnsi" w:cstheme="majorHAnsi"/>
          <w:sz w:val="22"/>
          <w:szCs w:val="22"/>
        </w:rPr>
        <w:t xml:space="preserve">). Família monoparental brasileira. </w:t>
      </w:r>
      <w:r w:rsidR="0070226C" w:rsidRPr="00F254BA">
        <w:rPr>
          <w:rFonts w:asciiTheme="majorHAnsi" w:hAnsiTheme="majorHAnsi" w:cstheme="majorHAnsi"/>
          <w:i/>
          <w:sz w:val="22"/>
          <w:szCs w:val="22"/>
        </w:rPr>
        <w:t>Revista Jurídica da Presidência</w:t>
      </w:r>
      <w:r w:rsidR="0070226C" w:rsidRPr="00F254BA">
        <w:rPr>
          <w:rFonts w:asciiTheme="majorHAnsi" w:hAnsiTheme="majorHAnsi" w:cstheme="majorHAnsi"/>
          <w:sz w:val="22"/>
          <w:szCs w:val="22"/>
        </w:rPr>
        <w:t>, 10(92), 01-30.</w:t>
      </w:r>
      <w:r w:rsidR="00110524" w:rsidRPr="00F254BA">
        <w:rPr>
          <w:rFonts w:asciiTheme="majorHAnsi" w:hAnsiTheme="majorHAnsi" w:cstheme="majorHAnsi"/>
          <w:sz w:val="22"/>
          <w:szCs w:val="22"/>
        </w:rPr>
        <w:t xml:space="preserve"> </w:t>
      </w:r>
    </w:p>
    <w:p w14:paraId="711A396C"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Santos, M. M. S. (2013). Os Efeitos do Divórcio na Família com filhos pequenos.</w:t>
      </w:r>
    </w:p>
    <w:p w14:paraId="1619E830"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lastRenderedPageBreak/>
        <w:t xml:space="preserve">Sau, V. (2001). </w:t>
      </w:r>
      <w:r w:rsidRPr="00F254BA">
        <w:rPr>
          <w:rFonts w:asciiTheme="majorHAnsi" w:hAnsiTheme="majorHAnsi" w:cstheme="majorHAnsi"/>
          <w:i/>
          <w:sz w:val="22"/>
          <w:szCs w:val="22"/>
        </w:rPr>
        <w:t>Dicionário ideológico feminista</w:t>
      </w:r>
      <w:r w:rsidRPr="00F254BA">
        <w:rPr>
          <w:rFonts w:asciiTheme="majorHAnsi" w:hAnsiTheme="majorHAnsi" w:cstheme="majorHAnsi"/>
          <w:sz w:val="22"/>
          <w:szCs w:val="22"/>
        </w:rPr>
        <w:t>. Vol. I e II. Barcelona, Icaria/ La mirada esférica.</w:t>
      </w:r>
    </w:p>
    <w:p w14:paraId="7AED27F7"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Schabbel, C (2005) Relações Familiares na Separação Conjugal: contribuições da mediação. </w:t>
      </w:r>
      <w:r w:rsidRPr="00F254BA">
        <w:rPr>
          <w:rFonts w:asciiTheme="majorHAnsi" w:hAnsiTheme="majorHAnsi" w:cstheme="majorHAnsi"/>
          <w:i/>
          <w:sz w:val="22"/>
          <w:szCs w:val="22"/>
        </w:rPr>
        <w:t>Psicologia: teoria e prática</w:t>
      </w:r>
      <w:r w:rsidRPr="00F254BA">
        <w:rPr>
          <w:rFonts w:asciiTheme="majorHAnsi" w:hAnsiTheme="majorHAnsi" w:cstheme="majorHAnsi"/>
          <w:sz w:val="22"/>
          <w:szCs w:val="22"/>
        </w:rPr>
        <w:t xml:space="preserve">, 7, 13-20. </w:t>
      </w:r>
    </w:p>
    <w:p w14:paraId="77232736"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Schmitz, V. R. &amp; Renon, M. C. (2009). O reconhecimento da família monoparental a partir das técnicas de inseminação artificial. </w:t>
      </w:r>
      <w:r w:rsidRPr="00F254BA">
        <w:rPr>
          <w:rFonts w:asciiTheme="majorHAnsi" w:hAnsiTheme="majorHAnsi" w:cstheme="majorHAnsi"/>
          <w:i/>
          <w:sz w:val="22"/>
          <w:szCs w:val="22"/>
        </w:rPr>
        <w:t>Espaço Jurídico</w:t>
      </w:r>
      <w:r w:rsidRPr="00F254BA">
        <w:rPr>
          <w:rFonts w:asciiTheme="majorHAnsi" w:hAnsiTheme="majorHAnsi" w:cstheme="majorHAnsi"/>
          <w:sz w:val="22"/>
          <w:szCs w:val="22"/>
        </w:rPr>
        <w:t>, vol. 10, pp. 113-128.</w:t>
      </w:r>
    </w:p>
    <w:p w14:paraId="2B173EDD"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Silva, P.O. M., Trindade, Z. A. &amp; Junior, A. S. (2012). As representações sociais de conjugalidade entre casais recasados. </w:t>
      </w:r>
      <w:r w:rsidRPr="00F254BA">
        <w:rPr>
          <w:rFonts w:asciiTheme="majorHAnsi" w:hAnsiTheme="majorHAnsi" w:cstheme="majorHAnsi"/>
          <w:i/>
          <w:sz w:val="22"/>
          <w:szCs w:val="22"/>
        </w:rPr>
        <w:t>Estudos de Psicologia</w:t>
      </w:r>
      <w:r w:rsidRPr="00F254BA">
        <w:rPr>
          <w:rFonts w:asciiTheme="majorHAnsi" w:hAnsiTheme="majorHAnsi" w:cstheme="majorHAnsi"/>
          <w:sz w:val="22"/>
          <w:szCs w:val="22"/>
        </w:rPr>
        <w:t>, vol.17, pp. 435-443.</w:t>
      </w:r>
    </w:p>
    <w:p w14:paraId="35D37941"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Silva, S. C. de S. da (2009). </w:t>
      </w:r>
      <w:r w:rsidRPr="00F254BA">
        <w:rPr>
          <w:rFonts w:asciiTheme="majorHAnsi" w:hAnsiTheme="majorHAnsi" w:cstheme="majorHAnsi"/>
          <w:i/>
          <w:sz w:val="22"/>
          <w:szCs w:val="22"/>
        </w:rPr>
        <w:t>Famílias de risco, Crianças de risco? Representações das crianças acerca da família e do risco</w:t>
      </w:r>
      <w:r w:rsidRPr="00F254BA">
        <w:rPr>
          <w:rFonts w:asciiTheme="majorHAnsi" w:hAnsiTheme="majorHAnsi" w:cstheme="majorHAnsi"/>
          <w:sz w:val="22"/>
          <w:szCs w:val="22"/>
        </w:rPr>
        <w:t>. Dissertação de Mestrado em Estudos da Criança, na Área de Especialização em Intervenção Psicossocial com crianças jovens e famílias. Minho: Instituto de Estudos da Criança, Universidade do Minho.</w:t>
      </w:r>
    </w:p>
    <w:p w14:paraId="0CDF8BB5"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Simionato, M. A. W. &amp; Oliveira, R. G. (2003). Funções e transformações da família ao longo da história. </w:t>
      </w:r>
      <w:r w:rsidRPr="00F254BA">
        <w:rPr>
          <w:rFonts w:asciiTheme="majorHAnsi" w:hAnsiTheme="majorHAnsi" w:cstheme="majorHAnsi"/>
          <w:i/>
          <w:sz w:val="22"/>
          <w:szCs w:val="22"/>
        </w:rPr>
        <w:t>I Encontro Paranaense de Psicopedagogia</w:t>
      </w:r>
      <w:r w:rsidRPr="00F254BA">
        <w:rPr>
          <w:rFonts w:asciiTheme="majorHAnsi" w:hAnsiTheme="majorHAnsi" w:cstheme="majorHAnsi"/>
          <w:sz w:val="22"/>
          <w:szCs w:val="22"/>
        </w:rPr>
        <w:t>.</w:t>
      </w:r>
    </w:p>
    <w:p w14:paraId="76FF511A"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Simões, S. C. C. (2011). </w:t>
      </w:r>
      <w:r w:rsidRPr="00F254BA">
        <w:rPr>
          <w:rFonts w:asciiTheme="majorHAnsi" w:hAnsiTheme="majorHAnsi" w:cstheme="majorHAnsi"/>
          <w:i/>
          <w:sz w:val="22"/>
          <w:szCs w:val="22"/>
        </w:rPr>
        <w:t>Influência dos estilos educativos parentais na qualidade da vinculação de crianças em idade escolar em diferentes tipos de família</w:t>
      </w:r>
      <w:r w:rsidRPr="00F254BA">
        <w:rPr>
          <w:rFonts w:asciiTheme="majorHAnsi" w:hAnsiTheme="majorHAnsi" w:cstheme="majorHAnsi"/>
          <w:sz w:val="22"/>
          <w:szCs w:val="22"/>
        </w:rPr>
        <w:t>. Dissertação de Doutoramento em Ciencias Biomedicas. Porto: Instituto de Ciências Biomédicas Abel Salazar, Universidade do Porto</w:t>
      </w:r>
    </w:p>
    <w:p w14:paraId="3BD7550C"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Soares, N. F. &amp; Tomás, C. (2004). Da emergência da participação à necessidade de consolidação da cidadania da infância… Os intrincados trilhos da acção, da participação e protagonismo social e político das crianças, pp. 135-161. In Sarmento, M. e Cerisara, A. </w:t>
      </w:r>
      <w:r w:rsidRPr="00F254BA">
        <w:rPr>
          <w:rFonts w:asciiTheme="majorHAnsi" w:hAnsiTheme="majorHAnsi" w:cstheme="majorHAnsi"/>
          <w:i/>
          <w:sz w:val="22"/>
          <w:szCs w:val="22"/>
        </w:rPr>
        <w:t>Crianças e Miúdos: Perspectivas Sociopedagógicas da Infância e Educação</w:t>
      </w:r>
      <w:r w:rsidRPr="00F254BA">
        <w:rPr>
          <w:rFonts w:asciiTheme="majorHAnsi" w:hAnsiTheme="majorHAnsi" w:cstheme="majorHAnsi"/>
          <w:sz w:val="22"/>
          <w:szCs w:val="22"/>
        </w:rPr>
        <w:t>. Porto: Edições Asa.</w:t>
      </w:r>
    </w:p>
    <w:p w14:paraId="4EE677EA"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Sousa, A. P. de (2010). </w:t>
      </w:r>
      <w:r w:rsidRPr="00F254BA">
        <w:rPr>
          <w:rFonts w:asciiTheme="majorHAnsi" w:hAnsiTheme="majorHAnsi" w:cstheme="majorHAnsi"/>
          <w:i/>
          <w:sz w:val="22"/>
          <w:szCs w:val="22"/>
        </w:rPr>
        <w:t>Estudo Comparativo das Famílias Monoparentais Masculinas X Monoparentais Femininas: A Influência do Genitor no Desenvolvimento Familiar</w:t>
      </w:r>
      <w:r w:rsidRPr="00F254BA">
        <w:rPr>
          <w:rFonts w:asciiTheme="majorHAnsi" w:hAnsiTheme="majorHAnsi" w:cstheme="majorHAnsi"/>
          <w:sz w:val="22"/>
          <w:szCs w:val="22"/>
        </w:rPr>
        <w:t>. Dissertação de Mestrado em Serviço Social, Área de Concentração – Serviço Social: Trabalho e Sociedade, Faculdade de História, Direito e Serviço Social. São Paulo: Universidade Estadual Paulista “Júlio de Mesquita Filho”.</w:t>
      </w:r>
    </w:p>
    <w:p w14:paraId="7A931B94"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6B5423">
        <w:rPr>
          <w:rFonts w:asciiTheme="majorHAnsi" w:hAnsiTheme="majorHAnsi" w:cstheme="majorHAnsi"/>
          <w:sz w:val="22"/>
          <w:szCs w:val="22"/>
          <w:lang w:val="en-US"/>
        </w:rPr>
        <w:lastRenderedPageBreak/>
        <w:t xml:space="preserve">Stormshak, E. B., Bullock, B. B., &amp; Falkenstein, C. C. (2009). </w:t>
      </w:r>
      <w:r w:rsidRPr="00F254BA">
        <w:rPr>
          <w:rFonts w:asciiTheme="majorHAnsi" w:hAnsiTheme="majorHAnsi" w:cstheme="majorHAnsi"/>
          <w:sz w:val="22"/>
          <w:szCs w:val="22"/>
          <w:lang w:val="en-US"/>
        </w:rPr>
        <w:t xml:space="preserve">Harnessing the power of sibling relationships as a tool for optimizing social–emotional development. </w:t>
      </w:r>
      <w:r w:rsidRPr="00F254BA">
        <w:rPr>
          <w:rFonts w:asciiTheme="majorHAnsi" w:hAnsiTheme="majorHAnsi" w:cstheme="majorHAnsi"/>
          <w:i/>
          <w:sz w:val="22"/>
          <w:szCs w:val="22"/>
          <w:lang w:val="en-US"/>
        </w:rPr>
        <w:t>New Directions for Child &amp; Adolescent Development</w:t>
      </w:r>
      <w:r w:rsidRPr="00F254BA">
        <w:rPr>
          <w:rFonts w:asciiTheme="majorHAnsi" w:hAnsiTheme="majorHAnsi" w:cstheme="majorHAnsi"/>
          <w:sz w:val="22"/>
          <w:szCs w:val="22"/>
          <w:lang w:val="en-US"/>
        </w:rPr>
        <w:t>, 2009(126), pp. 61-77.</w:t>
      </w:r>
    </w:p>
    <w:p w14:paraId="7895F938"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lang w:val="en-US"/>
        </w:rPr>
        <w:t xml:space="preserve">Sutter, C., &amp; Bucher-Maluschke, J. S. N. F. (2008). </w:t>
      </w:r>
      <w:r w:rsidRPr="00F254BA">
        <w:rPr>
          <w:rFonts w:asciiTheme="majorHAnsi" w:hAnsiTheme="majorHAnsi" w:cstheme="majorHAnsi"/>
          <w:sz w:val="22"/>
          <w:szCs w:val="22"/>
        </w:rPr>
        <w:t xml:space="preserve">Pais que cuidam dos filhos: a vivência masculina na paternidade participativa. </w:t>
      </w:r>
      <w:r w:rsidRPr="00F254BA">
        <w:rPr>
          <w:rFonts w:asciiTheme="majorHAnsi" w:hAnsiTheme="majorHAnsi" w:cstheme="majorHAnsi"/>
          <w:i/>
          <w:sz w:val="22"/>
          <w:szCs w:val="22"/>
        </w:rPr>
        <w:t>Psico</w:t>
      </w:r>
      <w:r w:rsidRPr="00F254BA">
        <w:rPr>
          <w:rFonts w:asciiTheme="majorHAnsi" w:hAnsiTheme="majorHAnsi" w:cstheme="majorHAnsi"/>
          <w:sz w:val="22"/>
          <w:szCs w:val="22"/>
        </w:rPr>
        <w:t>, 39(1), 74-82.</w:t>
      </w:r>
    </w:p>
    <w:p w14:paraId="2C86CE4F"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Vaz, C. P. &amp; Relvas, A. P. (2002) Uma Família à Parte ou a Parte de Uma Família? 245-298. In Relvas, A. P. &amp; Alarcão, M. (Coords.) </w:t>
      </w:r>
      <w:r w:rsidRPr="00F254BA">
        <w:rPr>
          <w:rFonts w:asciiTheme="majorHAnsi" w:hAnsiTheme="majorHAnsi" w:cstheme="majorHAnsi"/>
          <w:i/>
          <w:sz w:val="22"/>
          <w:szCs w:val="22"/>
        </w:rPr>
        <w:t>Novas Formas de Família</w:t>
      </w:r>
      <w:r w:rsidRPr="00F254BA">
        <w:rPr>
          <w:rFonts w:asciiTheme="majorHAnsi" w:hAnsiTheme="majorHAnsi" w:cstheme="majorHAnsi"/>
          <w:sz w:val="22"/>
          <w:szCs w:val="22"/>
        </w:rPr>
        <w:t xml:space="preserve"> (2.ª ed) Coimbra: Quarteto Editora. </w:t>
      </w:r>
    </w:p>
    <w:p w14:paraId="4AA57501"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t xml:space="preserve">Vialle, W., Lysaght, P., &amp; Verenikina, I. (2000). Handbook on child development. </w:t>
      </w:r>
      <w:r w:rsidRPr="00F254BA">
        <w:rPr>
          <w:rFonts w:asciiTheme="majorHAnsi" w:hAnsiTheme="majorHAnsi" w:cstheme="majorHAnsi"/>
          <w:i/>
          <w:sz w:val="22"/>
          <w:szCs w:val="22"/>
          <w:lang w:val="en-US"/>
        </w:rPr>
        <w:t>Katoomba</w:t>
      </w:r>
      <w:r w:rsidRPr="00F254BA">
        <w:rPr>
          <w:rFonts w:asciiTheme="majorHAnsi" w:hAnsiTheme="majorHAnsi" w:cstheme="majorHAnsi"/>
          <w:sz w:val="22"/>
          <w:szCs w:val="22"/>
          <w:lang w:val="en-US"/>
        </w:rPr>
        <w:t>, Australia: Social Science Press.</w:t>
      </w:r>
    </w:p>
    <w:p w14:paraId="48868C11"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rPr>
        <w:t xml:space="preserve">Vieira &amp; Souza (2010) Guarda paterna e representações sociais de paternidade e maternidade. </w:t>
      </w:r>
      <w:r w:rsidRPr="00F254BA">
        <w:rPr>
          <w:rFonts w:asciiTheme="majorHAnsi" w:hAnsiTheme="majorHAnsi" w:cstheme="majorHAnsi"/>
          <w:i/>
          <w:sz w:val="22"/>
          <w:szCs w:val="22"/>
          <w:lang w:val="en-US"/>
        </w:rPr>
        <w:t>Análise Psicológica</w:t>
      </w:r>
      <w:r w:rsidRPr="00F254BA">
        <w:rPr>
          <w:rFonts w:asciiTheme="majorHAnsi" w:hAnsiTheme="majorHAnsi" w:cstheme="majorHAnsi"/>
          <w:sz w:val="22"/>
          <w:szCs w:val="22"/>
          <w:lang w:val="en-US"/>
        </w:rPr>
        <w:t xml:space="preserve">, 581-596. </w:t>
      </w:r>
    </w:p>
    <w:p w14:paraId="6CB846CF" w14:textId="77777777" w:rsidR="005D7EE2" w:rsidRPr="006B5423" w:rsidRDefault="005D7EE2" w:rsidP="00A26B42">
      <w:pPr>
        <w:tabs>
          <w:tab w:val="left" w:pos="5065"/>
        </w:tabs>
        <w:spacing w:after="240" w:line="360" w:lineRule="auto"/>
        <w:ind w:left="709" w:hanging="709"/>
        <w:jc w:val="both"/>
        <w:rPr>
          <w:rFonts w:asciiTheme="majorHAnsi" w:hAnsiTheme="majorHAnsi" w:cstheme="majorHAnsi"/>
          <w:sz w:val="22"/>
          <w:szCs w:val="22"/>
          <w:lang w:val="en-US"/>
        </w:rPr>
      </w:pPr>
      <w:r w:rsidRPr="00F254BA">
        <w:rPr>
          <w:rFonts w:asciiTheme="majorHAnsi" w:hAnsiTheme="majorHAnsi" w:cstheme="majorHAnsi"/>
          <w:sz w:val="22"/>
          <w:szCs w:val="22"/>
          <w:lang w:val="en-US"/>
        </w:rPr>
        <w:t xml:space="preserve">Visher, E. B. &amp; Visher, J. S. (1993). </w:t>
      </w:r>
      <w:r w:rsidRPr="00F254BA">
        <w:rPr>
          <w:rFonts w:asciiTheme="majorHAnsi" w:hAnsiTheme="majorHAnsi" w:cstheme="majorHAnsi"/>
          <w:i/>
          <w:sz w:val="22"/>
          <w:szCs w:val="22"/>
          <w:lang w:val="en-US"/>
        </w:rPr>
        <w:t>Stepfamilies: Myths and Realities</w:t>
      </w:r>
      <w:r w:rsidRPr="00F254BA">
        <w:rPr>
          <w:rFonts w:asciiTheme="majorHAnsi" w:hAnsiTheme="majorHAnsi" w:cstheme="majorHAnsi"/>
          <w:sz w:val="22"/>
          <w:szCs w:val="22"/>
          <w:lang w:val="en-US"/>
        </w:rPr>
        <w:t xml:space="preserve">. </w:t>
      </w:r>
      <w:r w:rsidRPr="006B5423">
        <w:rPr>
          <w:rFonts w:asciiTheme="majorHAnsi" w:hAnsiTheme="majorHAnsi" w:cstheme="majorHAnsi"/>
          <w:sz w:val="22"/>
          <w:szCs w:val="22"/>
          <w:lang w:val="en-US"/>
        </w:rPr>
        <w:t>USA: Carol Publishing Group</w:t>
      </w:r>
    </w:p>
    <w:p w14:paraId="74815CD8"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Wall, K. &amp; Lobo, C (1999) Famílias monoparentais em Portugal. </w:t>
      </w:r>
      <w:r w:rsidRPr="00F254BA">
        <w:rPr>
          <w:rFonts w:asciiTheme="majorHAnsi" w:hAnsiTheme="majorHAnsi" w:cstheme="majorHAnsi"/>
          <w:i/>
          <w:sz w:val="22"/>
          <w:szCs w:val="22"/>
        </w:rPr>
        <w:t>Análise Social</w:t>
      </w:r>
      <w:r w:rsidRPr="00F254BA">
        <w:rPr>
          <w:rFonts w:asciiTheme="majorHAnsi" w:hAnsiTheme="majorHAnsi" w:cstheme="majorHAnsi"/>
          <w:sz w:val="22"/>
          <w:szCs w:val="22"/>
        </w:rPr>
        <w:t xml:space="preserve">, 123-146. </w:t>
      </w:r>
    </w:p>
    <w:p w14:paraId="21D3CF2B" w14:textId="77777777" w:rsidR="005D7EE2" w:rsidRPr="00F254BA" w:rsidRDefault="005D7EE2" w:rsidP="00A26B42">
      <w:pPr>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Wall, K. (2003). </w:t>
      </w:r>
      <w:r w:rsidRPr="00F254BA">
        <w:rPr>
          <w:rFonts w:asciiTheme="majorHAnsi" w:hAnsiTheme="majorHAnsi" w:cstheme="majorHAnsi"/>
          <w:i/>
          <w:sz w:val="22"/>
          <w:szCs w:val="22"/>
        </w:rPr>
        <w:t>Famílias monoparentais. Sociologia, Problemas e Práticas: Famílias no Censo 2001</w:t>
      </w:r>
      <w:r w:rsidRPr="00F254BA">
        <w:rPr>
          <w:rFonts w:asciiTheme="majorHAnsi" w:hAnsiTheme="majorHAnsi" w:cstheme="majorHAnsi"/>
          <w:sz w:val="22"/>
          <w:szCs w:val="22"/>
        </w:rPr>
        <w:t xml:space="preserve"> (dossiê), 51-66.</w:t>
      </w:r>
    </w:p>
    <w:p w14:paraId="55BF7278"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Wall, K. (coord.); Atalaia, S.; Leitão, M.; &amp; Marinho, S. (2013). </w:t>
      </w:r>
      <w:r w:rsidRPr="00F254BA">
        <w:rPr>
          <w:rFonts w:asciiTheme="majorHAnsi" w:hAnsiTheme="majorHAnsi" w:cstheme="majorHAnsi"/>
          <w:i/>
          <w:sz w:val="22"/>
          <w:szCs w:val="22"/>
        </w:rPr>
        <w:t>Observatório das Famílias e das Políticas de Família - Relatório 2012</w:t>
      </w:r>
      <w:r w:rsidRPr="00F254BA">
        <w:rPr>
          <w:rFonts w:asciiTheme="majorHAnsi" w:hAnsiTheme="majorHAnsi" w:cstheme="majorHAnsi"/>
          <w:sz w:val="22"/>
          <w:szCs w:val="22"/>
        </w:rPr>
        <w:t>. Lisboa: Observatórios do Instituto de Ciências Sociais da Universidade de Lisboa.</w:t>
      </w:r>
    </w:p>
    <w:p w14:paraId="2C975B3C"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Wall, K., José, J. &amp; Correia S. V. (2002). Mães sós e cuidados às crianças. </w:t>
      </w:r>
      <w:r w:rsidRPr="00F254BA">
        <w:rPr>
          <w:rFonts w:asciiTheme="majorHAnsi" w:hAnsiTheme="majorHAnsi" w:cstheme="majorHAnsi"/>
          <w:i/>
          <w:sz w:val="22"/>
          <w:szCs w:val="22"/>
        </w:rPr>
        <w:t>Análise Social</w:t>
      </w:r>
      <w:r w:rsidRPr="00F254BA">
        <w:rPr>
          <w:rFonts w:asciiTheme="majorHAnsi" w:hAnsiTheme="majorHAnsi" w:cstheme="majorHAnsi"/>
          <w:sz w:val="22"/>
          <w:szCs w:val="22"/>
        </w:rPr>
        <w:t xml:space="preserve">, 163, 631-663. </w:t>
      </w:r>
    </w:p>
    <w:p w14:paraId="4593C704" w14:textId="77777777" w:rsidR="005D7EE2" w:rsidRPr="00F254BA" w:rsidRDefault="005D7EE2" w:rsidP="00A26B42">
      <w:pPr>
        <w:tabs>
          <w:tab w:val="left" w:pos="5065"/>
        </w:tabs>
        <w:spacing w:after="240" w:line="360" w:lineRule="auto"/>
        <w:ind w:left="709" w:hanging="709"/>
        <w:jc w:val="both"/>
        <w:rPr>
          <w:rFonts w:asciiTheme="majorHAnsi" w:hAnsiTheme="majorHAnsi" w:cstheme="majorHAnsi"/>
          <w:sz w:val="22"/>
          <w:szCs w:val="22"/>
        </w:rPr>
      </w:pPr>
      <w:r w:rsidRPr="00F254BA">
        <w:rPr>
          <w:rFonts w:asciiTheme="majorHAnsi" w:hAnsiTheme="majorHAnsi" w:cstheme="majorHAnsi"/>
          <w:sz w:val="22"/>
          <w:szCs w:val="22"/>
        </w:rPr>
        <w:t xml:space="preserve">Xavier, J., Antunes, A., &amp; Almeida, A. T. (2013) Educação para a parentalidade positiva em contextos inclusivos: o Grupo Laços de Inclusão, 5689-5703. In B. D. Silva, L. S. Almeida, A. Barca, M. Peralbo, A. Franco &amp; R. Monginho (Orgs.), </w:t>
      </w:r>
      <w:r w:rsidRPr="00F254BA">
        <w:rPr>
          <w:rFonts w:asciiTheme="majorHAnsi" w:hAnsiTheme="majorHAnsi" w:cstheme="majorHAnsi"/>
          <w:i/>
          <w:sz w:val="22"/>
          <w:szCs w:val="22"/>
        </w:rPr>
        <w:t>Atas do XII Congresso internacional galego-português de psicopedagogia</w:t>
      </w:r>
      <w:r w:rsidRPr="00F254BA">
        <w:rPr>
          <w:rFonts w:asciiTheme="majorHAnsi" w:hAnsiTheme="majorHAnsi" w:cstheme="majorHAnsi"/>
          <w:sz w:val="22"/>
          <w:szCs w:val="22"/>
        </w:rPr>
        <w:t>, Braga.</w:t>
      </w:r>
    </w:p>
    <w:p w14:paraId="7E455863" w14:textId="77777777" w:rsidR="00F5415A" w:rsidRPr="00F254BA" w:rsidRDefault="00F5415A" w:rsidP="003D2154">
      <w:pPr>
        <w:spacing w:line="360" w:lineRule="auto"/>
      </w:pPr>
    </w:p>
    <w:p w14:paraId="5760E565" w14:textId="77777777" w:rsidR="000A67FA" w:rsidRPr="00F254BA" w:rsidRDefault="000A67FA" w:rsidP="003D2154">
      <w:pPr>
        <w:spacing w:line="360" w:lineRule="auto"/>
      </w:pPr>
    </w:p>
    <w:p w14:paraId="3B4D4210" w14:textId="77777777" w:rsidR="000A67FA" w:rsidRPr="00F254BA" w:rsidRDefault="000A67FA" w:rsidP="003D2154">
      <w:pPr>
        <w:spacing w:line="360" w:lineRule="auto"/>
      </w:pPr>
    </w:p>
    <w:p w14:paraId="1DEC28A5" w14:textId="77777777" w:rsidR="000A67FA" w:rsidRPr="00F254BA" w:rsidRDefault="000A67FA" w:rsidP="003D2154">
      <w:pPr>
        <w:spacing w:line="360" w:lineRule="auto"/>
      </w:pPr>
    </w:p>
    <w:p w14:paraId="6F804168" w14:textId="77777777" w:rsidR="000A67FA" w:rsidRPr="00F254BA" w:rsidRDefault="000A67FA" w:rsidP="003D2154">
      <w:pPr>
        <w:spacing w:line="360" w:lineRule="auto"/>
      </w:pPr>
    </w:p>
    <w:p w14:paraId="265A201B" w14:textId="77777777" w:rsidR="00DB29AF" w:rsidRPr="00F254BA" w:rsidRDefault="00DB29AF" w:rsidP="003D2154">
      <w:pPr>
        <w:spacing w:line="360" w:lineRule="auto"/>
      </w:pPr>
    </w:p>
    <w:p w14:paraId="6A8E5FE2" w14:textId="2A75E877" w:rsidR="00DB29AF" w:rsidRPr="00F254BA" w:rsidRDefault="00DB29AF"/>
    <w:p w14:paraId="73014427" w14:textId="77777777" w:rsidR="000A67FA" w:rsidRPr="00F254BA" w:rsidRDefault="000A67FA" w:rsidP="003D2154">
      <w:pPr>
        <w:spacing w:line="360" w:lineRule="auto"/>
      </w:pPr>
    </w:p>
    <w:p w14:paraId="12A09152" w14:textId="77777777" w:rsidR="00DB29AF" w:rsidRPr="00F254BA" w:rsidRDefault="00DB29AF" w:rsidP="003D2154">
      <w:pPr>
        <w:spacing w:line="360" w:lineRule="auto"/>
      </w:pPr>
    </w:p>
    <w:p w14:paraId="34F3A1B9" w14:textId="77777777" w:rsidR="00DB29AF" w:rsidRPr="00F254BA" w:rsidRDefault="00DB29AF" w:rsidP="003D2154">
      <w:pPr>
        <w:spacing w:line="360" w:lineRule="auto"/>
      </w:pPr>
    </w:p>
    <w:p w14:paraId="0190131F" w14:textId="77777777" w:rsidR="00DB29AF" w:rsidRPr="00F254BA" w:rsidRDefault="00DB29AF" w:rsidP="003D2154">
      <w:pPr>
        <w:spacing w:line="360" w:lineRule="auto"/>
      </w:pPr>
    </w:p>
    <w:p w14:paraId="0F3A48BB" w14:textId="77777777" w:rsidR="00DB29AF" w:rsidRPr="00F254BA" w:rsidRDefault="00DB29AF" w:rsidP="003D2154">
      <w:pPr>
        <w:spacing w:line="360" w:lineRule="auto"/>
      </w:pPr>
    </w:p>
    <w:p w14:paraId="4A04F7D0" w14:textId="77777777" w:rsidR="00DB29AF" w:rsidRPr="00F254BA" w:rsidRDefault="00DB29AF" w:rsidP="003D2154">
      <w:pPr>
        <w:spacing w:line="360" w:lineRule="auto"/>
      </w:pPr>
    </w:p>
    <w:p w14:paraId="3BA3CFA6" w14:textId="77777777" w:rsidR="000A67FA" w:rsidRPr="00F254BA" w:rsidRDefault="000A67FA" w:rsidP="003D2154">
      <w:pPr>
        <w:spacing w:line="360" w:lineRule="auto"/>
      </w:pPr>
    </w:p>
    <w:p w14:paraId="1661F6D0" w14:textId="77777777" w:rsidR="000A67FA" w:rsidRPr="00F254BA" w:rsidRDefault="000A67FA" w:rsidP="003D2154">
      <w:pPr>
        <w:spacing w:line="360" w:lineRule="auto"/>
      </w:pPr>
    </w:p>
    <w:p w14:paraId="4746456E" w14:textId="77777777" w:rsidR="00F5415A" w:rsidRPr="00F254BA" w:rsidRDefault="00F5415A" w:rsidP="003D2154">
      <w:pPr>
        <w:spacing w:line="360" w:lineRule="auto"/>
      </w:pPr>
    </w:p>
    <w:p w14:paraId="6DE26BD1" w14:textId="77777777" w:rsidR="00F5415A" w:rsidRPr="00F254BA" w:rsidRDefault="00F5415A" w:rsidP="003D2154">
      <w:pPr>
        <w:spacing w:line="360" w:lineRule="auto"/>
      </w:pPr>
    </w:p>
    <w:p w14:paraId="224F2F7B" w14:textId="77777777" w:rsidR="00C300E0" w:rsidRPr="00F254BA" w:rsidRDefault="00C300E0" w:rsidP="003D2154">
      <w:pPr>
        <w:spacing w:line="360" w:lineRule="auto"/>
      </w:pPr>
    </w:p>
    <w:p w14:paraId="52DD5394" w14:textId="77777777" w:rsidR="006D01A9" w:rsidRPr="00F254BA" w:rsidRDefault="006D01A9" w:rsidP="003D2154">
      <w:pPr>
        <w:spacing w:line="360" w:lineRule="auto"/>
      </w:pPr>
    </w:p>
    <w:p w14:paraId="0FDC4310" w14:textId="77777777" w:rsidR="005F11B1" w:rsidRPr="00F254BA" w:rsidRDefault="005F11B1" w:rsidP="0070226C">
      <w:pPr>
        <w:pStyle w:val="Cabealho1"/>
        <w:spacing w:before="0" w:after="0" w:line="360" w:lineRule="auto"/>
        <w:jc w:val="center"/>
        <w:rPr>
          <w:rFonts w:ascii="Arial" w:hAnsi="Arial" w:cs="Arial"/>
          <w:sz w:val="24"/>
        </w:rPr>
      </w:pPr>
      <w:bookmarkStart w:id="384" w:name="_Toc468193201"/>
      <w:r w:rsidRPr="00F254BA">
        <w:rPr>
          <w:rFonts w:ascii="Arial" w:hAnsi="Arial" w:cs="Arial"/>
          <w:sz w:val="24"/>
        </w:rPr>
        <w:t>Anexos</w:t>
      </w:r>
      <w:bookmarkEnd w:id="384"/>
    </w:p>
    <w:p w14:paraId="10057EAD" w14:textId="77777777" w:rsidR="003C20DE" w:rsidRPr="00F254BA" w:rsidRDefault="003C20DE" w:rsidP="003D2154">
      <w:pPr>
        <w:spacing w:line="360" w:lineRule="auto"/>
      </w:pPr>
    </w:p>
    <w:p w14:paraId="3DD97FB9" w14:textId="77777777" w:rsidR="005F11B1" w:rsidRPr="00F254BA" w:rsidRDefault="005F11B1" w:rsidP="003D2154">
      <w:pPr>
        <w:spacing w:line="360" w:lineRule="auto"/>
      </w:pPr>
    </w:p>
    <w:p w14:paraId="6BEF5852" w14:textId="77777777" w:rsidR="0070226C" w:rsidRPr="00F254BA" w:rsidRDefault="0070226C" w:rsidP="003D2154">
      <w:pPr>
        <w:spacing w:line="360" w:lineRule="auto"/>
      </w:pPr>
    </w:p>
    <w:p w14:paraId="581C21D9" w14:textId="77777777" w:rsidR="0070226C" w:rsidRPr="00F254BA" w:rsidRDefault="0070226C" w:rsidP="003D2154">
      <w:pPr>
        <w:spacing w:line="360" w:lineRule="auto"/>
      </w:pPr>
    </w:p>
    <w:p w14:paraId="4A4B5693" w14:textId="77777777" w:rsidR="0070226C" w:rsidRPr="00F254BA" w:rsidRDefault="0070226C" w:rsidP="003D2154">
      <w:pPr>
        <w:spacing w:line="360" w:lineRule="auto"/>
      </w:pPr>
    </w:p>
    <w:p w14:paraId="47452FF3" w14:textId="77777777" w:rsidR="0070226C" w:rsidRPr="00F254BA" w:rsidRDefault="0070226C" w:rsidP="003D2154">
      <w:pPr>
        <w:spacing w:line="360" w:lineRule="auto"/>
      </w:pPr>
    </w:p>
    <w:p w14:paraId="444D625B" w14:textId="77777777" w:rsidR="0070226C" w:rsidRPr="00F254BA" w:rsidRDefault="0070226C" w:rsidP="003D2154">
      <w:pPr>
        <w:spacing w:line="360" w:lineRule="auto"/>
      </w:pPr>
    </w:p>
    <w:p w14:paraId="67C3182B" w14:textId="77777777" w:rsidR="0070226C" w:rsidRPr="00F254BA" w:rsidRDefault="0070226C" w:rsidP="003D2154">
      <w:pPr>
        <w:spacing w:line="360" w:lineRule="auto"/>
      </w:pPr>
    </w:p>
    <w:p w14:paraId="42832507" w14:textId="77777777" w:rsidR="0070226C" w:rsidRPr="00F254BA" w:rsidRDefault="0070226C" w:rsidP="003D2154">
      <w:pPr>
        <w:spacing w:line="360" w:lineRule="auto"/>
      </w:pPr>
    </w:p>
    <w:p w14:paraId="3C305D9A" w14:textId="77777777" w:rsidR="0070226C" w:rsidRPr="00F254BA" w:rsidRDefault="0070226C" w:rsidP="003D2154">
      <w:pPr>
        <w:spacing w:line="360" w:lineRule="auto"/>
      </w:pPr>
    </w:p>
    <w:p w14:paraId="2683B18B" w14:textId="77777777" w:rsidR="0070226C" w:rsidRPr="00F254BA" w:rsidRDefault="0070226C" w:rsidP="003D2154">
      <w:pPr>
        <w:spacing w:line="360" w:lineRule="auto"/>
      </w:pPr>
    </w:p>
    <w:p w14:paraId="253ED7BF" w14:textId="77777777" w:rsidR="0070226C" w:rsidRPr="00F254BA" w:rsidRDefault="0070226C" w:rsidP="003D2154">
      <w:pPr>
        <w:spacing w:line="360" w:lineRule="auto"/>
      </w:pPr>
    </w:p>
    <w:p w14:paraId="76E78157" w14:textId="77777777" w:rsidR="0070226C" w:rsidRPr="00F254BA" w:rsidRDefault="0070226C" w:rsidP="003D2154">
      <w:pPr>
        <w:spacing w:line="360" w:lineRule="auto"/>
      </w:pPr>
    </w:p>
    <w:p w14:paraId="2A59E755" w14:textId="77777777" w:rsidR="0070226C" w:rsidRPr="00F254BA" w:rsidRDefault="0070226C" w:rsidP="003D2154">
      <w:pPr>
        <w:spacing w:line="360" w:lineRule="auto"/>
      </w:pPr>
    </w:p>
    <w:p w14:paraId="560C841D" w14:textId="77777777" w:rsidR="0070226C" w:rsidRPr="00F254BA" w:rsidRDefault="0070226C" w:rsidP="003D2154">
      <w:pPr>
        <w:spacing w:line="360" w:lineRule="auto"/>
      </w:pPr>
    </w:p>
    <w:p w14:paraId="39353D61" w14:textId="77777777" w:rsidR="0070226C" w:rsidRPr="00F254BA" w:rsidRDefault="0070226C" w:rsidP="003D2154">
      <w:pPr>
        <w:spacing w:line="360" w:lineRule="auto"/>
      </w:pPr>
    </w:p>
    <w:p w14:paraId="260B895B" w14:textId="77777777" w:rsidR="0070226C" w:rsidRPr="00F254BA" w:rsidRDefault="0070226C" w:rsidP="003D2154">
      <w:pPr>
        <w:spacing w:line="360" w:lineRule="auto"/>
      </w:pPr>
    </w:p>
    <w:p w14:paraId="23A13829" w14:textId="77777777" w:rsidR="0070226C" w:rsidRPr="00F254BA" w:rsidRDefault="0070226C" w:rsidP="003D2154">
      <w:pPr>
        <w:spacing w:line="360" w:lineRule="auto"/>
      </w:pPr>
    </w:p>
    <w:p w14:paraId="7AF43709" w14:textId="77777777" w:rsidR="0070226C" w:rsidRPr="00F254BA" w:rsidRDefault="0070226C" w:rsidP="003D2154">
      <w:pPr>
        <w:spacing w:line="360" w:lineRule="auto"/>
      </w:pPr>
    </w:p>
    <w:p w14:paraId="05F052AD" w14:textId="77777777" w:rsidR="0070226C" w:rsidRPr="00F254BA" w:rsidRDefault="0070226C" w:rsidP="003D2154">
      <w:pPr>
        <w:spacing w:line="360" w:lineRule="auto"/>
      </w:pPr>
    </w:p>
    <w:p w14:paraId="6FA07ACE" w14:textId="77777777" w:rsidR="0070226C" w:rsidRPr="00F254BA" w:rsidRDefault="0070226C" w:rsidP="003D2154">
      <w:pPr>
        <w:spacing w:line="360" w:lineRule="auto"/>
      </w:pPr>
    </w:p>
    <w:p w14:paraId="7A94275F" w14:textId="77777777" w:rsidR="0070226C" w:rsidRPr="00F254BA" w:rsidRDefault="0070226C" w:rsidP="003D2154">
      <w:pPr>
        <w:spacing w:line="360" w:lineRule="auto"/>
      </w:pPr>
    </w:p>
    <w:p w14:paraId="20B74F24" w14:textId="77777777" w:rsidR="0070226C" w:rsidRPr="00F254BA" w:rsidRDefault="0070226C" w:rsidP="003D2154">
      <w:pPr>
        <w:spacing w:line="360" w:lineRule="auto"/>
      </w:pPr>
    </w:p>
    <w:p w14:paraId="3363D3A6" w14:textId="77777777" w:rsidR="0070226C" w:rsidRPr="00F254BA" w:rsidRDefault="0070226C" w:rsidP="003D2154">
      <w:pPr>
        <w:spacing w:line="360" w:lineRule="auto"/>
      </w:pPr>
    </w:p>
    <w:p w14:paraId="17BB4A4B" w14:textId="77777777" w:rsidR="0070226C" w:rsidRPr="00F254BA" w:rsidRDefault="0070226C" w:rsidP="003D2154">
      <w:pPr>
        <w:spacing w:line="360" w:lineRule="auto"/>
      </w:pPr>
    </w:p>
    <w:p w14:paraId="071DE190" w14:textId="77777777" w:rsidR="0070226C" w:rsidRPr="00F254BA" w:rsidRDefault="0070226C" w:rsidP="003D2154">
      <w:pPr>
        <w:spacing w:line="360" w:lineRule="auto"/>
      </w:pPr>
    </w:p>
    <w:p w14:paraId="2062FB46" w14:textId="77777777" w:rsidR="0070226C" w:rsidRPr="00F254BA" w:rsidRDefault="0070226C" w:rsidP="003D2154">
      <w:pPr>
        <w:spacing w:line="360" w:lineRule="auto"/>
      </w:pPr>
    </w:p>
    <w:p w14:paraId="104E7B7B" w14:textId="77777777" w:rsidR="0070226C" w:rsidRPr="00F254BA" w:rsidRDefault="0070226C" w:rsidP="003D2154">
      <w:pPr>
        <w:spacing w:line="360" w:lineRule="auto"/>
      </w:pPr>
    </w:p>
    <w:p w14:paraId="2DE3E95D" w14:textId="77777777" w:rsidR="0070226C" w:rsidRPr="00F254BA" w:rsidRDefault="0070226C" w:rsidP="003D2154">
      <w:pPr>
        <w:spacing w:line="360" w:lineRule="auto"/>
      </w:pPr>
    </w:p>
    <w:p w14:paraId="1B7C59CC" w14:textId="77777777" w:rsidR="0070226C" w:rsidRPr="00F254BA" w:rsidRDefault="0070226C" w:rsidP="003D2154">
      <w:pPr>
        <w:spacing w:line="360" w:lineRule="auto"/>
      </w:pPr>
    </w:p>
    <w:p w14:paraId="0C8DA5C1" w14:textId="77777777" w:rsidR="0070226C" w:rsidRPr="00F254BA" w:rsidRDefault="0070226C" w:rsidP="003D2154">
      <w:pPr>
        <w:spacing w:line="360" w:lineRule="auto"/>
      </w:pPr>
    </w:p>
    <w:p w14:paraId="311C8AE5" w14:textId="77777777" w:rsidR="0070226C" w:rsidRPr="00F254BA" w:rsidRDefault="0070226C" w:rsidP="003D2154">
      <w:pPr>
        <w:spacing w:line="360" w:lineRule="auto"/>
      </w:pPr>
    </w:p>
    <w:p w14:paraId="5C05C3FB" w14:textId="77777777" w:rsidR="005F11B1" w:rsidRPr="00F254BA" w:rsidRDefault="005F11B1" w:rsidP="003D2154">
      <w:pPr>
        <w:spacing w:line="360" w:lineRule="auto"/>
      </w:pPr>
    </w:p>
    <w:p w14:paraId="643C63FA" w14:textId="77777777" w:rsidR="005F11B1" w:rsidRPr="00F254BA" w:rsidRDefault="005F11B1" w:rsidP="003D2154">
      <w:pPr>
        <w:spacing w:line="360" w:lineRule="auto"/>
      </w:pPr>
    </w:p>
    <w:p w14:paraId="7BD447F5" w14:textId="77777777" w:rsidR="005F11B1" w:rsidRPr="00F254BA" w:rsidRDefault="005F11B1" w:rsidP="003D2154">
      <w:pPr>
        <w:spacing w:line="360" w:lineRule="auto"/>
      </w:pPr>
    </w:p>
    <w:p w14:paraId="19D96F8D" w14:textId="77777777" w:rsidR="005F11B1" w:rsidRPr="00F254BA" w:rsidRDefault="005F11B1" w:rsidP="003D2154">
      <w:pPr>
        <w:spacing w:line="360" w:lineRule="auto"/>
      </w:pPr>
    </w:p>
    <w:p w14:paraId="45993D47" w14:textId="77777777" w:rsidR="005F11B1" w:rsidRPr="00F254BA" w:rsidRDefault="005F11B1" w:rsidP="003D2154">
      <w:pPr>
        <w:spacing w:line="360" w:lineRule="auto"/>
      </w:pPr>
    </w:p>
    <w:p w14:paraId="22D0AA75" w14:textId="77777777" w:rsidR="005F11B1" w:rsidRPr="00F254BA" w:rsidRDefault="005F11B1" w:rsidP="003D2154">
      <w:pPr>
        <w:spacing w:line="360" w:lineRule="auto"/>
      </w:pPr>
    </w:p>
    <w:p w14:paraId="3A27FFEE" w14:textId="77777777" w:rsidR="00A57EF7" w:rsidRPr="00F254BA" w:rsidRDefault="00A57EF7" w:rsidP="003D2154">
      <w:pPr>
        <w:spacing w:line="360" w:lineRule="auto"/>
      </w:pPr>
    </w:p>
    <w:p w14:paraId="2B92147F" w14:textId="77777777" w:rsidR="00A57EF7" w:rsidRPr="00F254BA" w:rsidRDefault="00A57EF7" w:rsidP="003D2154">
      <w:pPr>
        <w:spacing w:line="360" w:lineRule="auto"/>
      </w:pPr>
    </w:p>
    <w:p w14:paraId="1E29071C" w14:textId="77777777" w:rsidR="00A57EF7" w:rsidRPr="00F254BA" w:rsidRDefault="00A57EF7" w:rsidP="003D2154">
      <w:pPr>
        <w:spacing w:line="360" w:lineRule="auto"/>
      </w:pPr>
    </w:p>
    <w:p w14:paraId="27026EC7" w14:textId="77777777" w:rsidR="00A57EF7" w:rsidRPr="00F254BA" w:rsidRDefault="00A57EF7" w:rsidP="003D2154">
      <w:pPr>
        <w:spacing w:line="360" w:lineRule="auto"/>
      </w:pPr>
    </w:p>
    <w:p w14:paraId="23608536" w14:textId="77777777" w:rsidR="00A57EF7" w:rsidRPr="00F254BA" w:rsidRDefault="00A57EF7" w:rsidP="003D2154">
      <w:pPr>
        <w:spacing w:line="360" w:lineRule="auto"/>
      </w:pPr>
    </w:p>
    <w:p w14:paraId="48E335F1" w14:textId="77777777" w:rsidR="00A57EF7" w:rsidRPr="00F254BA" w:rsidRDefault="00A57EF7" w:rsidP="003D2154">
      <w:pPr>
        <w:spacing w:line="360" w:lineRule="auto"/>
      </w:pPr>
    </w:p>
    <w:p w14:paraId="4F9949C6" w14:textId="77777777" w:rsidR="00A57EF7" w:rsidRPr="00F254BA" w:rsidRDefault="00A57EF7" w:rsidP="003D2154">
      <w:pPr>
        <w:spacing w:line="360" w:lineRule="auto"/>
      </w:pPr>
    </w:p>
    <w:p w14:paraId="46B007FF" w14:textId="77777777" w:rsidR="005F11B1" w:rsidRPr="00F254BA" w:rsidRDefault="005F11B1" w:rsidP="003D2154">
      <w:pPr>
        <w:spacing w:line="360" w:lineRule="auto"/>
      </w:pPr>
    </w:p>
    <w:p w14:paraId="6A2F9E05" w14:textId="77777777" w:rsidR="00F1511E" w:rsidRPr="00F254BA" w:rsidRDefault="00F1511E" w:rsidP="003D2154">
      <w:pPr>
        <w:spacing w:line="360" w:lineRule="auto"/>
      </w:pPr>
    </w:p>
    <w:p w14:paraId="3FCE2498" w14:textId="77777777" w:rsidR="005F11B1" w:rsidRPr="00F254BA" w:rsidRDefault="005F11B1" w:rsidP="003D2154">
      <w:pPr>
        <w:spacing w:line="360" w:lineRule="auto"/>
      </w:pPr>
    </w:p>
    <w:tbl>
      <w:tblPr>
        <w:tblStyle w:val="Tabelacomgrelh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C84D79" w:rsidRPr="00F254BA" w14:paraId="68433BE0" w14:textId="77777777" w:rsidTr="00F1511E">
        <w:tc>
          <w:tcPr>
            <w:tcW w:w="9003" w:type="dxa"/>
          </w:tcPr>
          <w:p w14:paraId="625EC1F2" w14:textId="77777777" w:rsidR="00922C36" w:rsidRPr="00F254BA" w:rsidRDefault="006D01A9" w:rsidP="003D2154">
            <w:pPr>
              <w:pStyle w:val="Cabealho1"/>
              <w:spacing w:before="0" w:after="0" w:line="360" w:lineRule="auto"/>
              <w:rPr>
                <w:sz w:val="24"/>
                <w:szCs w:val="24"/>
              </w:rPr>
            </w:pPr>
            <w:bookmarkStart w:id="385" w:name="_Toc468193202"/>
            <w:r w:rsidRPr="00F254BA">
              <w:rPr>
                <w:sz w:val="24"/>
                <w:szCs w:val="24"/>
              </w:rPr>
              <w:lastRenderedPageBreak/>
              <w:t xml:space="preserve">Anexo </w:t>
            </w:r>
            <w:r w:rsidR="00A57EF7" w:rsidRPr="00F254BA">
              <w:rPr>
                <w:sz w:val="24"/>
                <w:szCs w:val="24"/>
              </w:rPr>
              <w:t>1</w:t>
            </w:r>
            <w:r w:rsidRPr="00F254BA">
              <w:rPr>
                <w:sz w:val="24"/>
                <w:szCs w:val="24"/>
              </w:rPr>
              <w:t>:</w:t>
            </w:r>
            <w:r w:rsidR="00CB3E09" w:rsidRPr="00F254BA">
              <w:rPr>
                <w:rFonts w:cstheme="majorHAnsi"/>
                <w:sz w:val="24"/>
                <w:szCs w:val="24"/>
              </w:rPr>
              <w:t xml:space="preserve"> Consentimento Informado</w:t>
            </w:r>
            <w:bookmarkEnd w:id="385"/>
          </w:p>
        </w:tc>
      </w:tr>
    </w:tbl>
    <w:p w14:paraId="765CEDD8" w14:textId="77777777" w:rsidR="00922C36" w:rsidRPr="00F254BA" w:rsidRDefault="00922C36" w:rsidP="003D2154">
      <w:pPr>
        <w:pStyle w:val="Cabealho1"/>
        <w:spacing w:before="0" w:after="0" w:line="360" w:lineRule="auto"/>
        <w:jc w:val="center"/>
        <w:rPr>
          <w:rFonts w:cstheme="majorHAnsi"/>
          <w:sz w:val="24"/>
          <w:szCs w:val="24"/>
        </w:rPr>
      </w:pPr>
    </w:p>
    <w:p w14:paraId="661D5FC4" w14:textId="77777777" w:rsidR="00922C36" w:rsidRPr="00F254BA" w:rsidRDefault="00922C36" w:rsidP="003D2154">
      <w:pPr>
        <w:spacing w:line="360" w:lineRule="auto"/>
        <w:jc w:val="both"/>
        <w:rPr>
          <w:rFonts w:asciiTheme="majorHAnsi" w:hAnsiTheme="majorHAnsi" w:cstheme="majorHAnsi"/>
          <w:sz w:val="22"/>
          <w:szCs w:val="22"/>
        </w:rPr>
      </w:pPr>
      <w:r w:rsidRPr="00F254BA">
        <w:rPr>
          <w:rFonts w:asciiTheme="majorHAnsi" w:hAnsiTheme="majorHAnsi" w:cstheme="majorHAnsi"/>
          <w:sz w:val="22"/>
          <w:szCs w:val="22"/>
        </w:rPr>
        <w:tab/>
      </w:r>
    </w:p>
    <w:p w14:paraId="0FEFDC6A" w14:textId="77777777" w:rsidR="00922C36" w:rsidRPr="00F254BA" w:rsidRDefault="00922C36" w:rsidP="003D2154">
      <w:pPr>
        <w:spacing w:line="360" w:lineRule="auto"/>
        <w:ind w:firstLine="708"/>
        <w:jc w:val="both"/>
        <w:rPr>
          <w:rFonts w:asciiTheme="majorHAnsi" w:hAnsiTheme="majorHAnsi" w:cstheme="majorHAnsi"/>
          <w:sz w:val="22"/>
          <w:szCs w:val="22"/>
        </w:rPr>
      </w:pPr>
      <w:r w:rsidRPr="00F254BA">
        <w:rPr>
          <w:rFonts w:asciiTheme="majorHAnsi" w:hAnsiTheme="majorHAnsi" w:cstheme="majorHAnsi"/>
          <w:sz w:val="22"/>
          <w:szCs w:val="22"/>
        </w:rPr>
        <w:t>Sofia Alexandra Ferreira Antunes, Licenciada em Psicologia pela Universidade de Évora, a concluir o Mestrado em Psicologia da Educação na mesma Universidade. Vem por este meio solicitar a participação de vossa excelência, requerendo a autorização para o seu/sua filho/a participar num estudo integrado no âmbito da sua dissertação de mestrado.</w:t>
      </w:r>
    </w:p>
    <w:p w14:paraId="7FE78BCC" w14:textId="77777777" w:rsidR="00922C36" w:rsidRPr="00F254BA" w:rsidRDefault="00922C36" w:rsidP="003D2154">
      <w:pPr>
        <w:spacing w:line="360" w:lineRule="auto"/>
        <w:ind w:firstLine="708"/>
        <w:jc w:val="both"/>
        <w:rPr>
          <w:rFonts w:asciiTheme="majorHAnsi" w:hAnsiTheme="majorHAnsi" w:cstheme="majorHAnsi"/>
          <w:sz w:val="22"/>
          <w:szCs w:val="22"/>
        </w:rPr>
      </w:pPr>
      <w:r w:rsidRPr="00F254BA">
        <w:rPr>
          <w:rFonts w:asciiTheme="majorHAnsi" w:hAnsiTheme="majorHAnsi" w:cstheme="majorHAnsi"/>
          <w:sz w:val="22"/>
          <w:szCs w:val="22"/>
        </w:rPr>
        <w:t xml:space="preserve">Este estudo tem como objetivo perceber e estudar a </w:t>
      </w:r>
      <w:r w:rsidR="00D13BB6" w:rsidRPr="00F254BA">
        <w:rPr>
          <w:rFonts w:asciiTheme="majorHAnsi" w:hAnsiTheme="majorHAnsi" w:cstheme="majorHAnsi"/>
          <w:sz w:val="22"/>
          <w:szCs w:val="22"/>
        </w:rPr>
        <w:t>r</w:t>
      </w:r>
      <w:r w:rsidR="008974AA" w:rsidRPr="00F254BA">
        <w:rPr>
          <w:rFonts w:asciiTheme="majorHAnsi" w:hAnsiTheme="majorHAnsi" w:cstheme="majorHAnsi"/>
          <w:sz w:val="22"/>
          <w:szCs w:val="22"/>
        </w:rPr>
        <w:t>epresentação</w:t>
      </w:r>
      <w:r w:rsidRPr="00F254BA">
        <w:rPr>
          <w:rFonts w:asciiTheme="majorHAnsi" w:hAnsiTheme="majorHAnsi" w:cstheme="majorHAnsi"/>
          <w:sz w:val="22"/>
          <w:szCs w:val="22"/>
        </w:rPr>
        <w:t xml:space="preserve"> das crianças, dos 8 aos 10 anos, perante as novas formas de família, realizando uma comparação entre as famílias monoparentais e as famílias tradicionais.</w:t>
      </w:r>
    </w:p>
    <w:p w14:paraId="70EB0146" w14:textId="77777777" w:rsidR="00922C36" w:rsidRPr="00F254BA" w:rsidRDefault="00922C36" w:rsidP="003D2154">
      <w:pPr>
        <w:spacing w:line="360" w:lineRule="auto"/>
        <w:ind w:firstLine="708"/>
        <w:jc w:val="both"/>
        <w:rPr>
          <w:rFonts w:asciiTheme="majorHAnsi" w:hAnsiTheme="majorHAnsi" w:cstheme="majorHAnsi"/>
          <w:sz w:val="22"/>
          <w:szCs w:val="22"/>
        </w:rPr>
      </w:pPr>
      <w:r w:rsidRPr="00F254BA">
        <w:rPr>
          <w:rFonts w:asciiTheme="majorHAnsi" w:hAnsiTheme="majorHAnsi" w:cstheme="majorHAnsi"/>
          <w:sz w:val="22"/>
          <w:szCs w:val="22"/>
        </w:rPr>
        <w:t>Os dados necessários ao estudo serão recolhidos por meio de uma entrevista às crianças e guardados por um gravador de voz, para permitir uma análise de conteúdo.</w:t>
      </w:r>
    </w:p>
    <w:p w14:paraId="029CD77D" w14:textId="77777777" w:rsidR="00922C36" w:rsidRPr="00F254BA" w:rsidRDefault="00922C36" w:rsidP="003D2154">
      <w:pPr>
        <w:spacing w:line="360" w:lineRule="auto"/>
        <w:ind w:firstLine="708"/>
        <w:jc w:val="both"/>
        <w:rPr>
          <w:rFonts w:asciiTheme="majorHAnsi" w:hAnsiTheme="majorHAnsi" w:cstheme="majorHAnsi"/>
          <w:sz w:val="22"/>
          <w:szCs w:val="22"/>
        </w:rPr>
      </w:pPr>
      <w:r w:rsidRPr="00F254BA">
        <w:rPr>
          <w:rFonts w:asciiTheme="majorHAnsi" w:hAnsiTheme="majorHAnsi" w:cstheme="majorHAnsi"/>
          <w:sz w:val="22"/>
          <w:szCs w:val="22"/>
        </w:rPr>
        <w:t>Os procedimentos deste estudo não resultarão em nenhum dano físico ou psicológico aos participantes, ficando salvaguardada a identidade de todos os participantes.</w:t>
      </w:r>
    </w:p>
    <w:p w14:paraId="56039007" w14:textId="77777777" w:rsidR="00922C36" w:rsidRPr="00F254BA" w:rsidRDefault="00922C36" w:rsidP="003D2154">
      <w:pPr>
        <w:spacing w:line="360" w:lineRule="auto"/>
        <w:ind w:firstLine="708"/>
        <w:jc w:val="both"/>
        <w:rPr>
          <w:rFonts w:asciiTheme="majorHAnsi" w:hAnsiTheme="majorHAnsi" w:cstheme="majorHAnsi"/>
          <w:sz w:val="22"/>
          <w:szCs w:val="22"/>
        </w:rPr>
      </w:pPr>
      <w:r w:rsidRPr="00F254BA">
        <w:rPr>
          <w:rFonts w:asciiTheme="majorHAnsi" w:hAnsiTheme="majorHAnsi" w:cstheme="majorHAnsi"/>
          <w:sz w:val="22"/>
          <w:szCs w:val="22"/>
        </w:rPr>
        <w:t>A participação não implicará nenhum custo financeiro e será voluntária, pelo que poderá proceder à sua interrupção se assim o desejar, em qualquer momento.</w:t>
      </w:r>
    </w:p>
    <w:p w14:paraId="61B95088" w14:textId="77777777" w:rsidR="00922C36" w:rsidRPr="00F254BA" w:rsidRDefault="00922C36" w:rsidP="003D2154">
      <w:pPr>
        <w:spacing w:line="360" w:lineRule="auto"/>
        <w:ind w:firstLine="708"/>
        <w:jc w:val="both"/>
        <w:rPr>
          <w:rFonts w:asciiTheme="majorHAnsi" w:hAnsiTheme="majorHAnsi" w:cstheme="majorHAnsi"/>
          <w:sz w:val="22"/>
          <w:szCs w:val="22"/>
        </w:rPr>
      </w:pPr>
    </w:p>
    <w:p w14:paraId="1D536925" w14:textId="77777777" w:rsidR="00922C36" w:rsidRPr="00F254BA" w:rsidRDefault="00922C36" w:rsidP="003D2154">
      <w:pPr>
        <w:spacing w:line="360" w:lineRule="auto"/>
        <w:jc w:val="right"/>
        <w:rPr>
          <w:rFonts w:asciiTheme="majorHAnsi" w:hAnsiTheme="majorHAnsi" w:cstheme="majorHAnsi"/>
          <w:sz w:val="22"/>
          <w:szCs w:val="22"/>
        </w:rPr>
      </w:pPr>
      <w:r w:rsidRPr="00F254BA">
        <w:rPr>
          <w:rFonts w:asciiTheme="majorHAnsi" w:hAnsiTheme="majorHAnsi" w:cstheme="majorHAnsi"/>
          <w:sz w:val="22"/>
          <w:szCs w:val="22"/>
        </w:rPr>
        <w:t>________________________________</w:t>
      </w:r>
    </w:p>
    <w:p w14:paraId="23F56DF6" w14:textId="77777777" w:rsidR="00922C36" w:rsidRPr="00F254BA" w:rsidRDefault="00922C36" w:rsidP="003D2154">
      <w:pPr>
        <w:spacing w:line="360" w:lineRule="auto"/>
        <w:ind w:left="4248" w:firstLine="708"/>
        <w:jc w:val="center"/>
        <w:rPr>
          <w:rFonts w:asciiTheme="majorHAnsi" w:hAnsiTheme="majorHAnsi" w:cstheme="majorHAnsi"/>
          <w:sz w:val="22"/>
          <w:szCs w:val="22"/>
          <w:vertAlign w:val="superscript"/>
        </w:rPr>
      </w:pPr>
      <w:r w:rsidRPr="00F254BA">
        <w:rPr>
          <w:rFonts w:asciiTheme="majorHAnsi" w:hAnsiTheme="majorHAnsi" w:cstheme="majorHAnsi"/>
          <w:sz w:val="22"/>
          <w:szCs w:val="22"/>
          <w:vertAlign w:val="superscript"/>
        </w:rPr>
        <w:t xml:space="preserve">         (Assinatura da Investigadora: Sofia Antunes)</w:t>
      </w:r>
    </w:p>
    <w:p w14:paraId="19882EB7" w14:textId="77777777" w:rsidR="00922C36" w:rsidRPr="00F254BA" w:rsidRDefault="00922C36" w:rsidP="003D2154">
      <w:pPr>
        <w:pBdr>
          <w:bottom w:val="single" w:sz="12" w:space="1" w:color="auto"/>
        </w:pBdr>
        <w:spacing w:line="360" w:lineRule="auto"/>
        <w:jc w:val="both"/>
        <w:rPr>
          <w:rFonts w:asciiTheme="majorHAnsi" w:hAnsiTheme="majorHAnsi" w:cstheme="majorHAnsi"/>
          <w:sz w:val="22"/>
          <w:szCs w:val="22"/>
        </w:rPr>
      </w:pPr>
    </w:p>
    <w:p w14:paraId="1874ECBD" w14:textId="77777777" w:rsidR="00922C36" w:rsidRPr="00F254BA" w:rsidRDefault="00922C36" w:rsidP="003D2154">
      <w:pPr>
        <w:spacing w:line="360" w:lineRule="auto"/>
        <w:jc w:val="both"/>
        <w:rPr>
          <w:rFonts w:asciiTheme="majorHAnsi" w:hAnsiTheme="majorHAnsi" w:cstheme="majorHAnsi"/>
          <w:sz w:val="22"/>
          <w:szCs w:val="22"/>
        </w:rPr>
      </w:pPr>
    </w:p>
    <w:p w14:paraId="58AAC25C" w14:textId="77777777" w:rsidR="00922C36" w:rsidRPr="00F254BA" w:rsidRDefault="00922C36" w:rsidP="003D2154">
      <w:pPr>
        <w:spacing w:line="360" w:lineRule="auto"/>
        <w:jc w:val="both"/>
        <w:rPr>
          <w:rFonts w:asciiTheme="majorHAnsi" w:hAnsiTheme="majorHAnsi" w:cstheme="majorHAnsi"/>
          <w:sz w:val="22"/>
          <w:szCs w:val="22"/>
        </w:rPr>
      </w:pPr>
      <w:r w:rsidRPr="00F254BA">
        <w:rPr>
          <w:rFonts w:asciiTheme="majorHAnsi" w:hAnsiTheme="majorHAnsi" w:cstheme="majorHAnsi"/>
          <w:sz w:val="22"/>
          <w:szCs w:val="22"/>
        </w:rPr>
        <w:t xml:space="preserve">Eu, __________________________________________________, tendo recebido as devidas informações e estando ciente dos objetivos da investigação, autorizo </w:t>
      </w:r>
      <w:r w:rsidRPr="00F254BA">
        <w:rPr>
          <w:rFonts w:asciiTheme="majorHAnsi" w:hAnsiTheme="majorHAnsi" w:cstheme="majorHAnsi"/>
          <w:sz w:val="22"/>
          <w:szCs w:val="22"/>
        </w:rPr>
        <w:sym w:font="Wingdings 2" w:char="F0A3"/>
      </w:r>
      <w:r w:rsidRPr="00F254BA">
        <w:rPr>
          <w:rFonts w:asciiTheme="majorHAnsi" w:hAnsiTheme="majorHAnsi" w:cstheme="majorHAnsi"/>
          <w:sz w:val="22"/>
          <w:szCs w:val="22"/>
        </w:rPr>
        <w:t xml:space="preserve">/ não autorizo </w:t>
      </w:r>
      <w:r w:rsidRPr="00F254BA">
        <w:rPr>
          <w:rFonts w:asciiTheme="majorHAnsi" w:hAnsiTheme="majorHAnsi" w:cstheme="majorHAnsi"/>
          <w:sz w:val="22"/>
          <w:szCs w:val="22"/>
        </w:rPr>
        <w:sym w:font="Wingdings 2" w:char="F0A3"/>
      </w:r>
      <w:r w:rsidRPr="00F254BA">
        <w:rPr>
          <w:rFonts w:asciiTheme="majorHAnsi" w:hAnsiTheme="majorHAnsi" w:cstheme="majorHAnsi"/>
          <w:sz w:val="22"/>
          <w:szCs w:val="22"/>
        </w:rPr>
        <w:t xml:space="preserve"> o meu/minha filho/a____________________________________________ com _____ anos, a participar no trabalho de investigação “As Crianças perante as Novas Famílias: Famílias Monoparentais vs Tradicionais. Um Estudo Exploratório”.</w:t>
      </w:r>
    </w:p>
    <w:p w14:paraId="29EF2A00" w14:textId="77777777" w:rsidR="00922C36" w:rsidRPr="00F254BA" w:rsidRDefault="00922C36" w:rsidP="003D2154">
      <w:pPr>
        <w:spacing w:line="360" w:lineRule="auto"/>
        <w:jc w:val="both"/>
        <w:rPr>
          <w:rFonts w:asciiTheme="majorHAnsi" w:hAnsiTheme="majorHAnsi" w:cstheme="majorHAnsi"/>
          <w:sz w:val="22"/>
          <w:szCs w:val="22"/>
        </w:rPr>
      </w:pPr>
    </w:p>
    <w:p w14:paraId="572B0F06" w14:textId="77777777" w:rsidR="00922C36" w:rsidRPr="00F254BA" w:rsidRDefault="00922C36" w:rsidP="00841E7C">
      <w:pPr>
        <w:pStyle w:val="PargrafodaLista"/>
        <w:numPr>
          <w:ilvl w:val="0"/>
          <w:numId w:val="13"/>
        </w:numPr>
        <w:spacing w:line="360" w:lineRule="auto"/>
        <w:jc w:val="both"/>
        <w:rPr>
          <w:rFonts w:asciiTheme="majorHAnsi" w:hAnsiTheme="majorHAnsi" w:cstheme="majorHAnsi"/>
          <w:sz w:val="22"/>
          <w:szCs w:val="22"/>
        </w:rPr>
      </w:pPr>
      <w:r w:rsidRPr="00F254BA">
        <w:rPr>
          <w:rFonts w:asciiTheme="majorHAnsi" w:hAnsiTheme="majorHAnsi" w:cstheme="majorHAnsi"/>
          <w:sz w:val="22"/>
          <w:szCs w:val="22"/>
        </w:rPr>
        <w:t xml:space="preserve">Família Tradicional </w:t>
      </w:r>
      <w:r w:rsidRPr="00F254BA">
        <w:rPr>
          <w:rFonts w:asciiTheme="majorHAnsi" w:hAnsiTheme="majorHAnsi" w:cstheme="majorHAnsi"/>
          <w:sz w:val="22"/>
          <w:szCs w:val="22"/>
        </w:rPr>
        <w:sym w:font="Wingdings 2" w:char="F0A3"/>
      </w:r>
    </w:p>
    <w:p w14:paraId="29EC4EE5" w14:textId="77777777" w:rsidR="00922C36" w:rsidRPr="00F254BA" w:rsidRDefault="00922C36" w:rsidP="00841E7C">
      <w:pPr>
        <w:pStyle w:val="PargrafodaLista"/>
        <w:numPr>
          <w:ilvl w:val="0"/>
          <w:numId w:val="13"/>
        </w:numPr>
        <w:spacing w:line="360" w:lineRule="auto"/>
        <w:jc w:val="both"/>
        <w:rPr>
          <w:rFonts w:asciiTheme="majorHAnsi" w:hAnsiTheme="majorHAnsi" w:cstheme="majorHAnsi"/>
          <w:sz w:val="22"/>
          <w:szCs w:val="22"/>
        </w:rPr>
      </w:pPr>
      <w:r w:rsidRPr="00F254BA">
        <w:rPr>
          <w:rFonts w:asciiTheme="majorHAnsi" w:hAnsiTheme="majorHAnsi" w:cstheme="majorHAnsi"/>
          <w:sz w:val="22"/>
          <w:szCs w:val="22"/>
        </w:rPr>
        <w:t xml:space="preserve">Família Monoparental: Masculina </w:t>
      </w:r>
      <w:r w:rsidRPr="00F254BA">
        <w:rPr>
          <w:rFonts w:asciiTheme="majorHAnsi" w:hAnsiTheme="majorHAnsi" w:cstheme="majorHAnsi"/>
          <w:sz w:val="22"/>
          <w:szCs w:val="22"/>
        </w:rPr>
        <w:sym w:font="Wingdings 2" w:char="F0A3"/>
      </w:r>
      <w:r w:rsidRPr="00F254BA">
        <w:rPr>
          <w:rFonts w:asciiTheme="majorHAnsi" w:hAnsiTheme="majorHAnsi" w:cstheme="majorHAnsi"/>
          <w:sz w:val="22"/>
          <w:szCs w:val="22"/>
        </w:rPr>
        <w:t xml:space="preserve"> Feminina </w:t>
      </w:r>
      <w:r w:rsidRPr="00F254BA">
        <w:rPr>
          <w:rFonts w:asciiTheme="majorHAnsi" w:hAnsiTheme="majorHAnsi" w:cstheme="majorHAnsi"/>
          <w:sz w:val="22"/>
          <w:szCs w:val="22"/>
        </w:rPr>
        <w:sym w:font="Wingdings 2" w:char="F0A3"/>
      </w:r>
    </w:p>
    <w:p w14:paraId="699B6860" w14:textId="77777777" w:rsidR="00922C36" w:rsidRPr="00F254BA" w:rsidRDefault="00922C36" w:rsidP="003D2154">
      <w:pPr>
        <w:spacing w:line="360" w:lineRule="auto"/>
        <w:jc w:val="both"/>
        <w:rPr>
          <w:rFonts w:asciiTheme="majorHAnsi" w:hAnsiTheme="majorHAnsi" w:cstheme="majorHAnsi"/>
          <w:sz w:val="22"/>
          <w:szCs w:val="22"/>
        </w:rPr>
      </w:pPr>
      <w:r w:rsidRPr="00F254BA">
        <w:rPr>
          <w:rFonts w:asciiTheme="majorHAnsi" w:hAnsiTheme="majorHAnsi" w:cstheme="majorHAnsi"/>
          <w:sz w:val="22"/>
          <w:szCs w:val="22"/>
        </w:rPr>
        <w:t xml:space="preserve">Morte de Progenitor </w:t>
      </w:r>
      <w:r w:rsidRPr="00F254BA">
        <w:rPr>
          <w:rFonts w:asciiTheme="majorHAnsi" w:hAnsiTheme="majorHAnsi" w:cstheme="majorHAnsi"/>
          <w:sz w:val="22"/>
          <w:szCs w:val="22"/>
        </w:rPr>
        <w:sym w:font="Wingdings 2" w:char="F0A3"/>
      </w:r>
      <w:r w:rsidRPr="00F254BA">
        <w:rPr>
          <w:rFonts w:asciiTheme="majorHAnsi" w:hAnsiTheme="majorHAnsi" w:cstheme="majorHAnsi"/>
          <w:sz w:val="22"/>
          <w:szCs w:val="22"/>
        </w:rPr>
        <w:t xml:space="preserve">    Separação/Divórcio </w:t>
      </w:r>
      <w:r w:rsidRPr="00F254BA">
        <w:rPr>
          <w:rFonts w:asciiTheme="majorHAnsi" w:hAnsiTheme="majorHAnsi" w:cstheme="majorHAnsi"/>
          <w:sz w:val="22"/>
          <w:szCs w:val="22"/>
        </w:rPr>
        <w:sym w:font="Wingdings 2" w:char="F0A3"/>
      </w:r>
      <w:r w:rsidRPr="00F254BA">
        <w:rPr>
          <w:rFonts w:asciiTheme="majorHAnsi" w:hAnsiTheme="majorHAnsi" w:cstheme="majorHAnsi"/>
          <w:sz w:val="22"/>
          <w:szCs w:val="22"/>
        </w:rPr>
        <w:t xml:space="preserve">    Mãe Solteira </w:t>
      </w:r>
      <w:r w:rsidRPr="00F254BA">
        <w:rPr>
          <w:rFonts w:asciiTheme="majorHAnsi" w:hAnsiTheme="majorHAnsi" w:cstheme="majorHAnsi"/>
          <w:sz w:val="22"/>
          <w:szCs w:val="22"/>
        </w:rPr>
        <w:sym w:font="Wingdings 2" w:char="F0A3"/>
      </w:r>
      <w:r w:rsidRPr="00F254BA">
        <w:rPr>
          <w:rFonts w:asciiTheme="majorHAnsi" w:hAnsiTheme="majorHAnsi" w:cstheme="majorHAnsi"/>
          <w:sz w:val="22"/>
          <w:szCs w:val="22"/>
        </w:rPr>
        <w:t xml:space="preserve">    Mono-adoção </w:t>
      </w:r>
      <w:r w:rsidRPr="00F254BA">
        <w:rPr>
          <w:rFonts w:asciiTheme="majorHAnsi" w:hAnsiTheme="majorHAnsi" w:cstheme="majorHAnsi"/>
          <w:sz w:val="22"/>
          <w:szCs w:val="22"/>
        </w:rPr>
        <w:sym w:font="Wingdings 2" w:char="F0A3"/>
      </w:r>
    </w:p>
    <w:p w14:paraId="0A002C21" w14:textId="77777777" w:rsidR="00922C36" w:rsidRPr="00F254BA" w:rsidRDefault="00922C36" w:rsidP="00F1511E">
      <w:pPr>
        <w:spacing w:line="360" w:lineRule="auto"/>
        <w:rPr>
          <w:rFonts w:asciiTheme="majorHAnsi" w:hAnsiTheme="majorHAnsi" w:cstheme="majorHAnsi"/>
          <w:sz w:val="22"/>
          <w:szCs w:val="22"/>
        </w:rPr>
      </w:pPr>
    </w:p>
    <w:p w14:paraId="43A9AE21" w14:textId="77777777" w:rsidR="00922C36" w:rsidRPr="00F254BA" w:rsidRDefault="00922C36" w:rsidP="00F1511E">
      <w:pPr>
        <w:spacing w:line="360" w:lineRule="auto"/>
        <w:jc w:val="both"/>
        <w:rPr>
          <w:rFonts w:asciiTheme="majorHAnsi" w:hAnsiTheme="majorHAnsi" w:cstheme="majorHAnsi"/>
          <w:sz w:val="22"/>
          <w:szCs w:val="22"/>
        </w:rPr>
      </w:pPr>
      <w:r w:rsidRPr="00F254BA">
        <w:rPr>
          <w:rFonts w:asciiTheme="majorHAnsi" w:hAnsiTheme="majorHAnsi" w:cstheme="majorHAnsi"/>
          <w:sz w:val="22"/>
          <w:szCs w:val="22"/>
        </w:rPr>
        <w:t xml:space="preserve">O(a) </w:t>
      </w:r>
      <w:r w:rsidR="00F1511E" w:rsidRPr="00F254BA">
        <w:rPr>
          <w:rFonts w:asciiTheme="majorHAnsi" w:hAnsiTheme="majorHAnsi" w:cstheme="majorHAnsi"/>
          <w:sz w:val="22"/>
          <w:szCs w:val="22"/>
        </w:rPr>
        <w:t>Encarregado(a) de Educação: ___</w:t>
      </w:r>
      <w:r w:rsidRPr="00F254BA">
        <w:rPr>
          <w:rFonts w:asciiTheme="majorHAnsi" w:hAnsiTheme="majorHAnsi" w:cstheme="majorHAnsi"/>
          <w:sz w:val="22"/>
          <w:szCs w:val="22"/>
        </w:rPr>
        <w:t>________________________________________ Contacto: _________________________</w:t>
      </w:r>
      <w:r w:rsidRPr="00F254BA">
        <w:rPr>
          <w:rFonts w:asciiTheme="majorHAnsi" w:hAnsiTheme="majorHAnsi" w:cstheme="majorHAnsi"/>
          <w:sz w:val="22"/>
          <w:szCs w:val="22"/>
        </w:rPr>
        <w:tab/>
      </w:r>
      <w:r w:rsidRPr="00F254BA">
        <w:rPr>
          <w:rFonts w:asciiTheme="majorHAnsi" w:hAnsiTheme="majorHAnsi" w:cstheme="majorHAnsi"/>
          <w:sz w:val="22"/>
          <w:szCs w:val="22"/>
        </w:rPr>
        <w:tab/>
        <w:t xml:space="preserve">  Data: _______/_________/_______</w:t>
      </w:r>
    </w:p>
    <w:p w14:paraId="5F89EE0B" w14:textId="77777777" w:rsidR="004069F1" w:rsidRPr="00F254BA" w:rsidRDefault="004069F1" w:rsidP="00F1511E">
      <w:pPr>
        <w:spacing w:line="360" w:lineRule="auto"/>
        <w:jc w:val="both"/>
        <w:rPr>
          <w:rFonts w:asciiTheme="majorHAnsi" w:hAnsiTheme="majorHAnsi" w:cstheme="majorHAnsi"/>
          <w:sz w:val="22"/>
          <w:szCs w:val="22"/>
        </w:rPr>
      </w:pPr>
    </w:p>
    <w:p w14:paraId="2F094C5C" w14:textId="77777777" w:rsidR="0070226C" w:rsidRPr="00F254BA" w:rsidRDefault="0070226C" w:rsidP="00F1511E">
      <w:pPr>
        <w:spacing w:line="360" w:lineRule="auto"/>
        <w:jc w:val="both"/>
        <w:rPr>
          <w:rFonts w:asciiTheme="majorHAnsi" w:hAnsiTheme="majorHAnsi" w:cstheme="majorHAnsi"/>
          <w:sz w:val="22"/>
          <w:szCs w:val="22"/>
        </w:rPr>
      </w:pPr>
    </w:p>
    <w:p w14:paraId="12C31EBF" w14:textId="77777777" w:rsidR="0070226C" w:rsidRPr="00F254BA" w:rsidRDefault="0070226C" w:rsidP="00F1511E">
      <w:pPr>
        <w:spacing w:line="360" w:lineRule="auto"/>
        <w:jc w:val="both"/>
        <w:rPr>
          <w:rFonts w:asciiTheme="majorHAnsi" w:hAnsiTheme="majorHAnsi" w:cstheme="majorHAnsi"/>
          <w:sz w:val="22"/>
          <w:szCs w:val="22"/>
        </w:rPr>
      </w:pPr>
    </w:p>
    <w:p w14:paraId="627F3723" w14:textId="77777777" w:rsidR="0070226C" w:rsidRPr="00F254BA" w:rsidRDefault="0070226C" w:rsidP="00F1511E">
      <w:pPr>
        <w:spacing w:line="360" w:lineRule="auto"/>
        <w:jc w:val="both"/>
        <w:rPr>
          <w:rFonts w:asciiTheme="majorHAnsi" w:hAnsiTheme="majorHAnsi" w:cstheme="majorHAnsi"/>
          <w:sz w:val="22"/>
          <w:szCs w:val="22"/>
        </w:rPr>
      </w:pPr>
    </w:p>
    <w:p w14:paraId="45732AEE" w14:textId="77777777" w:rsidR="0070226C" w:rsidRPr="00F254BA" w:rsidRDefault="0070226C" w:rsidP="00F1511E">
      <w:pPr>
        <w:spacing w:line="360" w:lineRule="auto"/>
        <w:jc w:val="both"/>
        <w:rPr>
          <w:rFonts w:asciiTheme="majorHAnsi" w:hAnsiTheme="majorHAnsi" w:cstheme="majorHAnsi"/>
          <w:sz w:val="22"/>
          <w:szCs w:val="22"/>
        </w:rPr>
      </w:pPr>
    </w:p>
    <w:p w14:paraId="6E42D7E8" w14:textId="77777777" w:rsidR="0070226C" w:rsidRPr="00F254BA" w:rsidRDefault="0070226C" w:rsidP="00F1511E">
      <w:pPr>
        <w:spacing w:line="360" w:lineRule="auto"/>
        <w:jc w:val="both"/>
        <w:rPr>
          <w:rFonts w:asciiTheme="majorHAnsi" w:hAnsiTheme="majorHAnsi" w:cstheme="majorHAnsi"/>
          <w:sz w:val="22"/>
          <w:szCs w:val="22"/>
        </w:rPr>
      </w:pPr>
    </w:p>
    <w:p w14:paraId="1561CB41" w14:textId="77777777" w:rsidR="0070226C" w:rsidRPr="00F254BA" w:rsidRDefault="0070226C" w:rsidP="00F1511E">
      <w:pPr>
        <w:spacing w:line="360" w:lineRule="auto"/>
        <w:jc w:val="both"/>
        <w:rPr>
          <w:rFonts w:asciiTheme="majorHAnsi" w:hAnsiTheme="majorHAnsi" w:cstheme="majorHAnsi"/>
          <w:sz w:val="22"/>
          <w:szCs w:val="22"/>
        </w:rPr>
      </w:pPr>
    </w:p>
    <w:p w14:paraId="63BF4CB6" w14:textId="77777777" w:rsidR="0070226C" w:rsidRPr="00F254BA" w:rsidRDefault="0070226C" w:rsidP="00F1511E">
      <w:pPr>
        <w:spacing w:line="360" w:lineRule="auto"/>
        <w:jc w:val="both"/>
        <w:rPr>
          <w:rFonts w:asciiTheme="majorHAnsi" w:hAnsiTheme="majorHAnsi" w:cstheme="majorHAnsi"/>
          <w:sz w:val="22"/>
          <w:szCs w:val="22"/>
        </w:rPr>
      </w:pPr>
    </w:p>
    <w:p w14:paraId="3CEEC2A0" w14:textId="77777777" w:rsidR="0070226C" w:rsidRPr="00F254BA" w:rsidRDefault="0070226C" w:rsidP="00F1511E">
      <w:pPr>
        <w:spacing w:line="360" w:lineRule="auto"/>
        <w:jc w:val="both"/>
        <w:rPr>
          <w:rFonts w:asciiTheme="majorHAnsi" w:hAnsiTheme="majorHAnsi" w:cstheme="majorHAnsi"/>
          <w:sz w:val="22"/>
          <w:szCs w:val="22"/>
        </w:rPr>
      </w:pPr>
    </w:p>
    <w:p w14:paraId="2EAD4C2B" w14:textId="77777777" w:rsidR="0070226C" w:rsidRPr="00F254BA" w:rsidRDefault="0070226C" w:rsidP="00F1511E">
      <w:pPr>
        <w:spacing w:line="360" w:lineRule="auto"/>
        <w:jc w:val="both"/>
        <w:rPr>
          <w:rFonts w:asciiTheme="majorHAnsi" w:hAnsiTheme="majorHAnsi" w:cstheme="majorHAnsi"/>
          <w:sz w:val="22"/>
          <w:szCs w:val="22"/>
        </w:rPr>
      </w:pPr>
    </w:p>
    <w:p w14:paraId="494FD182" w14:textId="77777777" w:rsidR="0070226C" w:rsidRPr="00F254BA" w:rsidRDefault="0070226C" w:rsidP="00F1511E">
      <w:pPr>
        <w:spacing w:line="360" w:lineRule="auto"/>
        <w:jc w:val="both"/>
        <w:rPr>
          <w:rFonts w:asciiTheme="majorHAnsi" w:hAnsiTheme="majorHAnsi" w:cstheme="majorHAnsi"/>
          <w:sz w:val="22"/>
          <w:szCs w:val="22"/>
        </w:rPr>
      </w:pPr>
    </w:p>
    <w:p w14:paraId="1625316F" w14:textId="77777777" w:rsidR="0070226C" w:rsidRPr="00F254BA" w:rsidRDefault="0070226C" w:rsidP="00F1511E">
      <w:pPr>
        <w:spacing w:line="360" w:lineRule="auto"/>
        <w:jc w:val="both"/>
        <w:rPr>
          <w:rFonts w:asciiTheme="majorHAnsi" w:hAnsiTheme="majorHAnsi" w:cstheme="majorHAnsi"/>
          <w:sz w:val="22"/>
          <w:szCs w:val="22"/>
        </w:rPr>
      </w:pPr>
    </w:p>
    <w:p w14:paraId="2BE6348F" w14:textId="77777777" w:rsidR="0070226C" w:rsidRPr="00F254BA" w:rsidRDefault="0070226C" w:rsidP="00F1511E">
      <w:pPr>
        <w:spacing w:line="360" w:lineRule="auto"/>
        <w:jc w:val="both"/>
        <w:rPr>
          <w:rFonts w:asciiTheme="majorHAnsi" w:hAnsiTheme="majorHAnsi" w:cstheme="majorHAnsi"/>
          <w:sz w:val="22"/>
          <w:szCs w:val="22"/>
        </w:rPr>
      </w:pPr>
    </w:p>
    <w:p w14:paraId="397B257F" w14:textId="77777777" w:rsidR="0070226C" w:rsidRPr="00F254BA" w:rsidRDefault="0070226C" w:rsidP="00F1511E">
      <w:pPr>
        <w:spacing w:line="360" w:lineRule="auto"/>
        <w:jc w:val="both"/>
        <w:rPr>
          <w:rFonts w:asciiTheme="majorHAnsi" w:hAnsiTheme="majorHAnsi" w:cstheme="majorHAnsi"/>
          <w:sz w:val="22"/>
          <w:szCs w:val="22"/>
        </w:rPr>
      </w:pPr>
    </w:p>
    <w:p w14:paraId="445A40EB" w14:textId="77777777" w:rsidR="0070226C" w:rsidRPr="00F254BA" w:rsidRDefault="0070226C" w:rsidP="00F1511E">
      <w:pPr>
        <w:spacing w:line="360" w:lineRule="auto"/>
        <w:jc w:val="both"/>
        <w:rPr>
          <w:rFonts w:asciiTheme="majorHAnsi" w:hAnsiTheme="majorHAnsi" w:cstheme="majorHAnsi"/>
          <w:sz w:val="22"/>
          <w:szCs w:val="22"/>
        </w:rPr>
      </w:pPr>
    </w:p>
    <w:p w14:paraId="557951A9" w14:textId="77777777" w:rsidR="0070226C" w:rsidRPr="00F254BA" w:rsidRDefault="0070226C" w:rsidP="00F1511E">
      <w:pPr>
        <w:spacing w:line="360" w:lineRule="auto"/>
        <w:jc w:val="both"/>
        <w:rPr>
          <w:rFonts w:asciiTheme="majorHAnsi" w:hAnsiTheme="majorHAnsi" w:cstheme="majorHAnsi"/>
          <w:sz w:val="22"/>
          <w:szCs w:val="22"/>
        </w:rPr>
      </w:pPr>
    </w:p>
    <w:p w14:paraId="2A3E9584" w14:textId="77777777" w:rsidR="0070226C" w:rsidRPr="00F254BA" w:rsidRDefault="0070226C" w:rsidP="00F1511E">
      <w:pPr>
        <w:spacing w:line="360" w:lineRule="auto"/>
        <w:jc w:val="both"/>
        <w:rPr>
          <w:rFonts w:asciiTheme="majorHAnsi" w:hAnsiTheme="majorHAnsi" w:cstheme="majorHAnsi"/>
          <w:sz w:val="22"/>
          <w:szCs w:val="22"/>
        </w:rPr>
      </w:pPr>
    </w:p>
    <w:p w14:paraId="3DFAA99E" w14:textId="77777777" w:rsidR="0070226C" w:rsidRPr="00F254BA" w:rsidRDefault="0070226C" w:rsidP="00F1511E">
      <w:pPr>
        <w:spacing w:line="360" w:lineRule="auto"/>
        <w:jc w:val="both"/>
        <w:rPr>
          <w:rFonts w:asciiTheme="majorHAnsi" w:hAnsiTheme="majorHAnsi" w:cstheme="majorHAnsi"/>
          <w:sz w:val="22"/>
          <w:szCs w:val="22"/>
        </w:rPr>
      </w:pPr>
    </w:p>
    <w:p w14:paraId="5449E2DF" w14:textId="77777777" w:rsidR="0070226C" w:rsidRPr="00F254BA" w:rsidRDefault="0070226C" w:rsidP="00F1511E">
      <w:pPr>
        <w:spacing w:line="360" w:lineRule="auto"/>
        <w:jc w:val="both"/>
        <w:rPr>
          <w:rFonts w:asciiTheme="majorHAnsi" w:hAnsiTheme="majorHAnsi" w:cstheme="majorHAnsi"/>
          <w:sz w:val="22"/>
          <w:szCs w:val="22"/>
        </w:rPr>
      </w:pPr>
    </w:p>
    <w:p w14:paraId="31916200" w14:textId="77777777" w:rsidR="0070226C" w:rsidRPr="00F254BA" w:rsidRDefault="0070226C" w:rsidP="00F1511E">
      <w:pPr>
        <w:spacing w:line="360" w:lineRule="auto"/>
        <w:jc w:val="both"/>
        <w:rPr>
          <w:rFonts w:asciiTheme="majorHAnsi" w:hAnsiTheme="majorHAnsi" w:cstheme="majorHAnsi"/>
          <w:sz w:val="22"/>
          <w:szCs w:val="22"/>
        </w:rPr>
      </w:pPr>
    </w:p>
    <w:p w14:paraId="31695D70" w14:textId="77777777" w:rsidR="0070226C" w:rsidRPr="00F254BA" w:rsidRDefault="0070226C" w:rsidP="00F1511E">
      <w:pPr>
        <w:spacing w:line="360" w:lineRule="auto"/>
        <w:jc w:val="both"/>
        <w:rPr>
          <w:rFonts w:asciiTheme="majorHAnsi" w:hAnsiTheme="majorHAnsi" w:cstheme="majorHAnsi"/>
          <w:sz w:val="22"/>
          <w:szCs w:val="22"/>
        </w:rPr>
      </w:pPr>
    </w:p>
    <w:p w14:paraId="32325772" w14:textId="77777777" w:rsidR="0070226C" w:rsidRPr="00F254BA" w:rsidRDefault="0070226C" w:rsidP="00F1511E">
      <w:pPr>
        <w:spacing w:line="360" w:lineRule="auto"/>
        <w:jc w:val="both"/>
        <w:rPr>
          <w:rFonts w:asciiTheme="majorHAnsi" w:hAnsiTheme="majorHAnsi" w:cstheme="majorHAnsi"/>
          <w:sz w:val="22"/>
          <w:szCs w:val="22"/>
        </w:rPr>
      </w:pPr>
    </w:p>
    <w:p w14:paraId="50518E60" w14:textId="77777777" w:rsidR="0070226C" w:rsidRPr="00F254BA" w:rsidRDefault="0070226C" w:rsidP="00F1511E">
      <w:pPr>
        <w:spacing w:line="360" w:lineRule="auto"/>
        <w:jc w:val="both"/>
        <w:rPr>
          <w:rFonts w:asciiTheme="majorHAnsi" w:hAnsiTheme="majorHAnsi" w:cstheme="majorHAnsi"/>
          <w:sz w:val="22"/>
          <w:szCs w:val="22"/>
        </w:rPr>
      </w:pPr>
    </w:p>
    <w:p w14:paraId="63CFCA2C" w14:textId="77777777" w:rsidR="0070226C" w:rsidRPr="00F254BA" w:rsidRDefault="0070226C" w:rsidP="00F1511E">
      <w:pPr>
        <w:spacing w:line="360" w:lineRule="auto"/>
        <w:jc w:val="both"/>
        <w:rPr>
          <w:rFonts w:asciiTheme="majorHAnsi" w:hAnsiTheme="majorHAnsi" w:cstheme="majorHAnsi"/>
          <w:sz w:val="22"/>
          <w:szCs w:val="22"/>
        </w:rPr>
      </w:pPr>
    </w:p>
    <w:p w14:paraId="358BD6E5" w14:textId="77777777" w:rsidR="0070226C" w:rsidRPr="00F254BA" w:rsidRDefault="0070226C" w:rsidP="00F1511E">
      <w:pPr>
        <w:spacing w:line="360" w:lineRule="auto"/>
        <w:jc w:val="both"/>
        <w:rPr>
          <w:rFonts w:asciiTheme="majorHAnsi" w:hAnsiTheme="majorHAnsi" w:cstheme="majorHAnsi"/>
          <w:sz w:val="22"/>
          <w:szCs w:val="22"/>
        </w:rPr>
      </w:pPr>
    </w:p>
    <w:p w14:paraId="50BFF205" w14:textId="77777777" w:rsidR="0070226C" w:rsidRPr="00F254BA" w:rsidRDefault="0070226C" w:rsidP="00F1511E">
      <w:pPr>
        <w:spacing w:line="360" w:lineRule="auto"/>
        <w:jc w:val="both"/>
        <w:rPr>
          <w:rFonts w:asciiTheme="majorHAnsi" w:hAnsiTheme="majorHAnsi" w:cstheme="majorHAnsi"/>
          <w:sz w:val="22"/>
          <w:szCs w:val="22"/>
        </w:rPr>
      </w:pPr>
    </w:p>
    <w:p w14:paraId="6EB49A0E" w14:textId="77777777" w:rsidR="0070226C" w:rsidRPr="00F254BA" w:rsidRDefault="0070226C" w:rsidP="00F1511E">
      <w:pPr>
        <w:spacing w:line="360" w:lineRule="auto"/>
        <w:jc w:val="both"/>
        <w:rPr>
          <w:rFonts w:asciiTheme="majorHAnsi" w:hAnsiTheme="majorHAnsi" w:cstheme="majorHAnsi"/>
          <w:sz w:val="22"/>
          <w:szCs w:val="22"/>
        </w:rPr>
      </w:pPr>
    </w:p>
    <w:p w14:paraId="21870F09" w14:textId="77777777" w:rsidR="0070226C" w:rsidRPr="00F254BA" w:rsidRDefault="0070226C" w:rsidP="00F1511E">
      <w:pPr>
        <w:spacing w:line="360" w:lineRule="auto"/>
        <w:jc w:val="both"/>
        <w:rPr>
          <w:rFonts w:asciiTheme="majorHAnsi" w:hAnsiTheme="majorHAnsi" w:cstheme="majorHAnsi"/>
          <w:sz w:val="22"/>
          <w:szCs w:val="22"/>
        </w:rPr>
      </w:pPr>
    </w:p>
    <w:p w14:paraId="5558A12A" w14:textId="77777777" w:rsidR="0070226C" w:rsidRPr="00F254BA" w:rsidRDefault="0070226C" w:rsidP="00F1511E">
      <w:pPr>
        <w:spacing w:line="360" w:lineRule="auto"/>
        <w:jc w:val="both"/>
        <w:rPr>
          <w:rFonts w:asciiTheme="majorHAnsi" w:hAnsiTheme="majorHAnsi" w:cstheme="majorHAnsi"/>
          <w:sz w:val="22"/>
          <w:szCs w:val="22"/>
        </w:rPr>
      </w:pPr>
    </w:p>
    <w:p w14:paraId="442B9A61" w14:textId="77777777" w:rsidR="0070226C" w:rsidRPr="00F254BA" w:rsidRDefault="0070226C" w:rsidP="00F1511E">
      <w:pPr>
        <w:spacing w:line="360" w:lineRule="auto"/>
        <w:jc w:val="both"/>
        <w:rPr>
          <w:rFonts w:asciiTheme="majorHAnsi" w:hAnsiTheme="majorHAnsi" w:cstheme="majorHAnsi"/>
          <w:sz w:val="22"/>
          <w:szCs w:val="22"/>
        </w:rPr>
      </w:pPr>
    </w:p>
    <w:p w14:paraId="57CE5813" w14:textId="77777777" w:rsidR="0070226C" w:rsidRPr="00F254BA" w:rsidRDefault="0070226C" w:rsidP="00F1511E">
      <w:pPr>
        <w:spacing w:line="360" w:lineRule="auto"/>
        <w:jc w:val="both"/>
        <w:rPr>
          <w:rFonts w:asciiTheme="majorHAnsi" w:hAnsiTheme="majorHAnsi" w:cstheme="majorHAnsi"/>
          <w:sz w:val="22"/>
          <w:szCs w:val="22"/>
        </w:rPr>
      </w:pPr>
    </w:p>
    <w:p w14:paraId="2215ACC4" w14:textId="77777777" w:rsidR="0070226C" w:rsidRPr="00F254BA" w:rsidRDefault="0070226C" w:rsidP="00F1511E">
      <w:pPr>
        <w:spacing w:line="360" w:lineRule="auto"/>
        <w:jc w:val="both"/>
        <w:rPr>
          <w:rFonts w:asciiTheme="majorHAnsi" w:hAnsiTheme="majorHAnsi" w:cstheme="majorHAnsi"/>
          <w:sz w:val="22"/>
          <w:szCs w:val="22"/>
        </w:rPr>
      </w:pPr>
    </w:p>
    <w:p w14:paraId="53150D1A" w14:textId="77777777" w:rsidR="0070226C" w:rsidRDefault="0070226C" w:rsidP="00F1511E">
      <w:pPr>
        <w:spacing w:line="360" w:lineRule="auto"/>
        <w:jc w:val="both"/>
        <w:rPr>
          <w:rFonts w:asciiTheme="majorHAnsi" w:hAnsiTheme="majorHAnsi" w:cstheme="majorHAnsi"/>
          <w:sz w:val="22"/>
          <w:szCs w:val="22"/>
        </w:rPr>
      </w:pPr>
    </w:p>
    <w:p w14:paraId="43E8D68D" w14:textId="77777777" w:rsidR="00934BC7" w:rsidRPr="00F254BA" w:rsidRDefault="00934BC7" w:rsidP="00F1511E">
      <w:pPr>
        <w:spacing w:line="360" w:lineRule="auto"/>
        <w:jc w:val="both"/>
        <w:rPr>
          <w:rFonts w:asciiTheme="majorHAnsi" w:hAnsiTheme="majorHAnsi" w:cstheme="majorHAnsi"/>
          <w:sz w:val="22"/>
          <w:szCs w:val="22"/>
        </w:rPr>
      </w:pPr>
    </w:p>
    <w:p w14:paraId="69A476C9" w14:textId="77777777" w:rsidR="0070226C" w:rsidRPr="00F254BA" w:rsidRDefault="0070226C" w:rsidP="00F1511E">
      <w:pPr>
        <w:spacing w:line="360" w:lineRule="auto"/>
        <w:jc w:val="both"/>
        <w:rPr>
          <w:rFonts w:asciiTheme="majorHAnsi" w:hAnsiTheme="majorHAnsi" w:cstheme="majorHAnsi"/>
          <w:sz w:val="22"/>
          <w:szCs w:val="22"/>
        </w:rPr>
      </w:pPr>
    </w:p>
    <w:p w14:paraId="42BB9D61" w14:textId="77777777" w:rsidR="0070226C" w:rsidRPr="00F254BA" w:rsidRDefault="0070226C" w:rsidP="00F1511E">
      <w:pPr>
        <w:spacing w:line="360" w:lineRule="auto"/>
        <w:jc w:val="both"/>
        <w:rPr>
          <w:rFonts w:asciiTheme="majorHAnsi" w:hAnsiTheme="majorHAnsi" w:cstheme="majorHAnsi"/>
          <w:sz w:val="22"/>
          <w:szCs w:val="22"/>
        </w:rPr>
      </w:pPr>
    </w:p>
    <w:tbl>
      <w:tblPr>
        <w:tblStyle w:val="Tabelacomgrelh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3"/>
      </w:tblGrid>
      <w:tr w:rsidR="004069F1" w:rsidRPr="00F254BA" w14:paraId="05184D32" w14:textId="77777777" w:rsidTr="004069F1">
        <w:tc>
          <w:tcPr>
            <w:tcW w:w="9003" w:type="dxa"/>
            <w:tcBorders>
              <w:top w:val="nil"/>
              <w:left w:val="nil"/>
              <w:bottom w:val="single" w:sz="4" w:space="0" w:color="auto"/>
              <w:right w:val="nil"/>
            </w:tcBorders>
            <w:hideMark/>
          </w:tcPr>
          <w:p w14:paraId="497E15D4" w14:textId="77777777" w:rsidR="004069F1" w:rsidRPr="00F254BA" w:rsidRDefault="004069F1">
            <w:pPr>
              <w:pStyle w:val="Cabealho1"/>
              <w:spacing w:before="0" w:after="0" w:line="360" w:lineRule="auto"/>
              <w:rPr>
                <w:rFonts w:cstheme="majorHAnsi"/>
                <w:sz w:val="24"/>
                <w:szCs w:val="24"/>
              </w:rPr>
            </w:pPr>
            <w:bookmarkStart w:id="386" w:name="_Toc468193203"/>
            <w:r w:rsidRPr="00F254BA">
              <w:rPr>
                <w:sz w:val="24"/>
                <w:szCs w:val="24"/>
              </w:rPr>
              <w:lastRenderedPageBreak/>
              <w:t>Anexo 2:</w:t>
            </w:r>
            <w:r w:rsidRPr="00F254BA">
              <w:rPr>
                <w:rFonts w:cstheme="majorHAnsi"/>
                <w:sz w:val="24"/>
                <w:szCs w:val="24"/>
              </w:rPr>
              <w:t xml:space="preserve"> Guião de entrevista</w:t>
            </w:r>
            <w:bookmarkEnd w:id="386"/>
          </w:p>
        </w:tc>
      </w:tr>
    </w:tbl>
    <w:p w14:paraId="10562F37" w14:textId="77777777" w:rsidR="004069F1" w:rsidRPr="00F254BA" w:rsidRDefault="004069F1" w:rsidP="004069F1">
      <w:pPr>
        <w:spacing w:line="360" w:lineRule="auto"/>
        <w:jc w:val="both"/>
        <w:rPr>
          <w:rFonts w:asciiTheme="majorHAnsi" w:hAnsiTheme="majorHAnsi" w:cstheme="majorHAnsi"/>
          <w:b/>
          <w:sz w:val="22"/>
          <w:szCs w:val="22"/>
        </w:rPr>
      </w:pPr>
    </w:p>
    <w:p w14:paraId="555DFF5C" w14:textId="77777777" w:rsidR="004069F1" w:rsidRPr="00F254BA" w:rsidRDefault="004069F1" w:rsidP="004069F1">
      <w:pPr>
        <w:tabs>
          <w:tab w:val="left" w:pos="720"/>
          <w:tab w:val="left" w:pos="1440"/>
          <w:tab w:val="left" w:pos="9900"/>
        </w:tabs>
        <w:spacing w:line="360" w:lineRule="auto"/>
        <w:jc w:val="both"/>
        <w:rPr>
          <w:rFonts w:asciiTheme="majorHAnsi" w:hAnsiTheme="majorHAnsi" w:cstheme="majorHAnsi"/>
          <w:sz w:val="22"/>
          <w:szCs w:val="22"/>
        </w:rPr>
      </w:pPr>
      <w:r w:rsidRPr="00F254BA">
        <w:rPr>
          <w:rFonts w:asciiTheme="majorHAnsi" w:hAnsiTheme="majorHAnsi" w:cstheme="majorHAnsi"/>
          <w:b/>
          <w:sz w:val="22"/>
          <w:szCs w:val="22"/>
        </w:rPr>
        <w:t xml:space="preserve">Objetivo geral: </w:t>
      </w:r>
      <w:r w:rsidRPr="00F254BA">
        <w:rPr>
          <w:rFonts w:asciiTheme="majorHAnsi" w:hAnsiTheme="majorHAnsi" w:cstheme="majorHAnsi"/>
          <w:sz w:val="22"/>
          <w:szCs w:val="22"/>
        </w:rPr>
        <w:t>O presente estudo tem como objetivo geral perceber e estudar a representação das crianças, dos 8 aos 10 anos, perante as novas formas de família, realizando uma comparação entre as famílias monoparentais e as famílias tradicionais ou nucleares</w:t>
      </w:r>
    </w:p>
    <w:p w14:paraId="121A56F9" w14:textId="77777777" w:rsidR="004069F1" w:rsidRPr="00F254BA" w:rsidRDefault="004069F1" w:rsidP="004069F1">
      <w:pPr>
        <w:spacing w:line="360" w:lineRule="auto"/>
        <w:jc w:val="both"/>
        <w:rPr>
          <w:rFonts w:asciiTheme="majorHAnsi" w:hAnsiTheme="majorHAnsi" w:cstheme="majorHAnsi"/>
          <w:b/>
          <w:sz w:val="22"/>
          <w:szCs w:val="22"/>
        </w:rPr>
      </w:pPr>
    </w:p>
    <w:p w14:paraId="17874D2D" w14:textId="77777777" w:rsidR="004069F1" w:rsidRPr="00F254BA" w:rsidRDefault="004069F1" w:rsidP="004069F1">
      <w:pPr>
        <w:spacing w:line="360" w:lineRule="auto"/>
        <w:jc w:val="both"/>
        <w:rPr>
          <w:rFonts w:asciiTheme="majorHAnsi" w:hAnsiTheme="majorHAnsi" w:cstheme="majorHAnsi"/>
          <w:sz w:val="22"/>
          <w:szCs w:val="22"/>
        </w:rPr>
      </w:pPr>
      <w:r w:rsidRPr="00F254BA">
        <w:rPr>
          <w:rFonts w:asciiTheme="majorHAnsi" w:hAnsiTheme="majorHAnsi" w:cstheme="majorHAnsi"/>
          <w:b/>
          <w:sz w:val="22"/>
          <w:szCs w:val="22"/>
        </w:rPr>
        <w:t xml:space="preserve">Entrevistados: </w:t>
      </w:r>
      <w:r w:rsidR="00966D8E" w:rsidRPr="00F254BA">
        <w:rPr>
          <w:rFonts w:asciiTheme="majorHAnsi" w:hAnsiTheme="majorHAnsi" w:cstheme="majorHAnsi"/>
          <w:sz w:val="22"/>
          <w:szCs w:val="22"/>
        </w:rPr>
        <w:t>29</w:t>
      </w:r>
      <w:r w:rsidRPr="00F254BA">
        <w:rPr>
          <w:rFonts w:asciiTheme="majorHAnsi" w:hAnsiTheme="majorHAnsi" w:cstheme="majorHAnsi"/>
          <w:sz w:val="22"/>
          <w:szCs w:val="22"/>
        </w:rPr>
        <w:t xml:space="preserve"> crianças com idades compreendidas entre os 8 e os 10 anos, 1</w:t>
      </w:r>
      <w:r w:rsidR="00966D8E" w:rsidRPr="00F254BA">
        <w:rPr>
          <w:rFonts w:asciiTheme="majorHAnsi" w:hAnsiTheme="majorHAnsi" w:cstheme="majorHAnsi"/>
          <w:sz w:val="22"/>
          <w:szCs w:val="22"/>
        </w:rPr>
        <w:t>7</w:t>
      </w:r>
      <w:r w:rsidRPr="00F254BA">
        <w:rPr>
          <w:rFonts w:asciiTheme="majorHAnsi" w:hAnsiTheme="majorHAnsi" w:cstheme="majorHAnsi"/>
          <w:sz w:val="22"/>
          <w:szCs w:val="22"/>
        </w:rPr>
        <w:t xml:space="preserve"> crianças de famílias tradicionais e</w:t>
      </w:r>
      <w:r w:rsidR="00966D8E" w:rsidRPr="00F254BA">
        <w:rPr>
          <w:rFonts w:asciiTheme="majorHAnsi" w:hAnsiTheme="majorHAnsi" w:cstheme="majorHAnsi"/>
          <w:sz w:val="22"/>
          <w:szCs w:val="22"/>
        </w:rPr>
        <w:t xml:space="preserve"> </w:t>
      </w:r>
      <w:r w:rsidRPr="00F254BA">
        <w:rPr>
          <w:rFonts w:asciiTheme="majorHAnsi" w:hAnsiTheme="majorHAnsi" w:cstheme="majorHAnsi"/>
          <w:sz w:val="22"/>
          <w:szCs w:val="22"/>
        </w:rPr>
        <w:t>1</w:t>
      </w:r>
      <w:r w:rsidR="00966D8E" w:rsidRPr="00F254BA">
        <w:rPr>
          <w:rFonts w:asciiTheme="majorHAnsi" w:hAnsiTheme="majorHAnsi" w:cstheme="majorHAnsi"/>
          <w:sz w:val="22"/>
          <w:szCs w:val="22"/>
        </w:rPr>
        <w:t>2</w:t>
      </w:r>
      <w:r w:rsidRPr="00F254BA">
        <w:rPr>
          <w:rFonts w:asciiTheme="majorHAnsi" w:hAnsiTheme="majorHAnsi" w:cstheme="majorHAnsi"/>
          <w:sz w:val="22"/>
          <w:szCs w:val="22"/>
        </w:rPr>
        <w:t xml:space="preserve"> crianças de famílias monoparentais.</w:t>
      </w:r>
    </w:p>
    <w:p w14:paraId="3CA86C19" w14:textId="77777777" w:rsidR="004069F1" w:rsidRPr="00F254BA" w:rsidRDefault="004069F1" w:rsidP="004069F1">
      <w:pPr>
        <w:spacing w:line="360" w:lineRule="auto"/>
        <w:jc w:val="both"/>
        <w:rPr>
          <w:rFonts w:asciiTheme="majorHAnsi" w:hAnsiTheme="majorHAnsi" w:cstheme="majorHAnsi"/>
          <w:sz w:val="22"/>
          <w:szCs w:val="22"/>
        </w:rPr>
      </w:pPr>
    </w:p>
    <w:tbl>
      <w:tblPr>
        <w:tblStyle w:val="Tabelacomgrelh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35"/>
        <w:gridCol w:w="2802"/>
        <w:gridCol w:w="3966"/>
      </w:tblGrid>
      <w:tr w:rsidR="004069F1" w:rsidRPr="00F254BA" w14:paraId="655CB74E" w14:textId="77777777" w:rsidTr="004069F1">
        <w:tc>
          <w:tcPr>
            <w:tcW w:w="2235" w:type="dxa"/>
            <w:tcBorders>
              <w:top w:val="single" w:sz="4" w:space="0" w:color="auto"/>
              <w:left w:val="nil"/>
              <w:bottom w:val="single" w:sz="4" w:space="0" w:color="auto"/>
              <w:right w:val="nil"/>
            </w:tcBorders>
            <w:vAlign w:val="bottom"/>
            <w:hideMark/>
          </w:tcPr>
          <w:p w14:paraId="2447D021" w14:textId="77777777" w:rsidR="004069F1" w:rsidRPr="00F254BA" w:rsidRDefault="004069F1">
            <w:pPr>
              <w:jc w:val="center"/>
              <w:rPr>
                <w:b/>
                <w:szCs w:val="22"/>
              </w:rPr>
            </w:pPr>
            <w:r w:rsidRPr="00F254BA">
              <w:rPr>
                <w:b/>
                <w:szCs w:val="22"/>
              </w:rPr>
              <w:t>Blocos temáticos</w:t>
            </w:r>
          </w:p>
        </w:tc>
        <w:tc>
          <w:tcPr>
            <w:tcW w:w="2802" w:type="dxa"/>
            <w:tcBorders>
              <w:top w:val="single" w:sz="4" w:space="0" w:color="auto"/>
              <w:left w:val="nil"/>
              <w:bottom w:val="single" w:sz="4" w:space="0" w:color="auto"/>
              <w:right w:val="nil"/>
            </w:tcBorders>
            <w:vAlign w:val="bottom"/>
            <w:hideMark/>
          </w:tcPr>
          <w:p w14:paraId="72083BAE" w14:textId="77777777" w:rsidR="004069F1" w:rsidRPr="00F254BA" w:rsidRDefault="004069F1">
            <w:pPr>
              <w:jc w:val="center"/>
              <w:rPr>
                <w:b/>
                <w:szCs w:val="22"/>
              </w:rPr>
            </w:pPr>
            <w:r w:rsidRPr="00F254BA">
              <w:rPr>
                <w:b/>
                <w:szCs w:val="22"/>
              </w:rPr>
              <w:t>Objetivos específicos</w:t>
            </w:r>
          </w:p>
        </w:tc>
        <w:tc>
          <w:tcPr>
            <w:tcW w:w="3966" w:type="dxa"/>
            <w:tcBorders>
              <w:top w:val="single" w:sz="4" w:space="0" w:color="auto"/>
              <w:left w:val="nil"/>
              <w:bottom w:val="single" w:sz="4" w:space="0" w:color="auto"/>
              <w:right w:val="nil"/>
            </w:tcBorders>
            <w:vAlign w:val="bottom"/>
            <w:hideMark/>
          </w:tcPr>
          <w:p w14:paraId="40E67D2B" w14:textId="77777777" w:rsidR="004069F1" w:rsidRPr="00F254BA" w:rsidRDefault="004069F1">
            <w:pPr>
              <w:jc w:val="center"/>
              <w:rPr>
                <w:b/>
                <w:szCs w:val="22"/>
              </w:rPr>
            </w:pPr>
            <w:r w:rsidRPr="00F254BA">
              <w:rPr>
                <w:b/>
                <w:szCs w:val="22"/>
              </w:rPr>
              <w:t>Questões</w:t>
            </w:r>
          </w:p>
        </w:tc>
      </w:tr>
      <w:tr w:rsidR="004069F1" w:rsidRPr="00F254BA" w14:paraId="0DFA87C5" w14:textId="77777777" w:rsidTr="004069F1">
        <w:tc>
          <w:tcPr>
            <w:tcW w:w="2235" w:type="dxa"/>
            <w:tcBorders>
              <w:top w:val="single" w:sz="4" w:space="0" w:color="auto"/>
              <w:left w:val="nil"/>
              <w:bottom w:val="single" w:sz="4" w:space="0" w:color="auto"/>
              <w:right w:val="nil"/>
            </w:tcBorders>
            <w:vAlign w:val="center"/>
            <w:hideMark/>
          </w:tcPr>
          <w:p w14:paraId="30F11FA0" w14:textId="77777777" w:rsidR="004069F1" w:rsidRPr="00F254BA" w:rsidRDefault="004069F1">
            <w:pPr>
              <w:spacing w:line="360" w:lineRule="auto"/>
              <w:jc w:val="center"/>
              <w:rPr>
                <w:rFonts w:asciiTheme="majorHAnsi" w:hAnsiTheme="majorHAnsi" w:cstheme="majorHAnsi"/>
                <w:b/>
                <w:sz w:val="22"/>
                <w:szCs w:val="22"/>
              </w:rPr>
            </w:pPr>
            <w:r w:rsidRPr="00F254BA">
              <w:rPr>
                <w:rFonts w:asciiTheme="majorHAnsi" w:hAnsiTheme="majorHAnsi" w:cstheme="majorHAnsi"/>
                <w:b/>
                <w:sz w:val="22"/>
                <w:szCs w:val="22"/>
              </w:rPr>
              <w:t>Bloco A:</w:t>
            </w:r>
          </w:p>
          <w:p w14:paraId="2D57135E" w14:textId="77777777" w:rsidR="004069F1" w:rsidRPr="00F254BA" w:rsidRDefault="004069F1">
            <w:pPr>
              <w:spacing w:line="360" w:lineRule="auto"/>
              <w:jc w:val="center"/>
              <w:rPr>
                <w:rFonts w:asciiTheme="majorHAnsi" w:hAnsiTheme="majorHAnsi" w:cstheme="majorHAnsi"/>
                <w:b/>
                <w:sz w:val="22"/>
                <w:szCs w:val="22"/>
              </w:rPr>
            </w:pPr>
            <w:r w:rsidRPr="00F254BA">
              <w:rPr>
                <w:rFonts w:asciiTheme="majorHAnsi" w:hAnsiTheme="majorHAnsi" w:cstheme="majorHAnsi"/>
                <w:sz w:val="22"/>
                <w:szCs w:val="22"/>
              </w:rPr>
              <w:t>Legitimação da entrevista</w:t>
            </w:r>
          </w:p>
        </w:tc>
        <w:tc>
          <w:tcPr>
            <w:tcW w:w="2802" w:type="dxa"/>
            <w:tcBorders>
              <w:top w:val="single" w:sz="4" w:space="0" w:color="auto"/>
              <w:left w:val="nil"/>
              <w:bottom w:val="single" w:sz="4" w:space="0" w:color="auto"/>
              <w:right w:val="nil"/>
            </w:tcBorders>
            <w:vAlign w:val="center"/>
            <w:hideMark/>
          </w:tcPr>
          <w:p w14:paraId="008ED99D" w14:textId="77777777" w:rsidR="004069F1" w:rsidRPr="00F254BA" w:rsidRDefault="004069F1" w:rsidP="004069F1">
            <w:pPr>
              <w:pStyle w:val="PargrafodaLista"/>
              <w:numPr>
                <w:ilvl w:val="0"/>
                <w:numId w:val="36"/>
              </w:numPr>
              <w:spacing w:line="360" w:lineRule="auto"/>
              <w:ind w:left="357" w:hanging="357"/>
              <w:rPr>
                <w:rFonts w:asciiTheme="majorHAnsi" w:hAnsiTheme="majorHAnsi" w:cstheme="majorHAnsi"/>
                <w:sz w:val="22"/>
                <w:szCs w:val="22"/>
              </w:rPr>
            </w:pPr>
            <w:r w:rsidRPr="00F254BA">
              <w:rPr>
                <w:rFonts w:asciiTheme="majorHAnsi" w:hAnsiTheme="majorHAnsi" w:cstheme="majorHAnsi"/>
                <w:sz w:val="22"/>
                <w:szCs w:val="22"/>
              </w:rPr>
              <w:t>Legitimar a entrevista.</w:t>
            </w:r>
          </w:p>
          <w:p w14:paraId="033F150F" w14:textId="77777777" w:rsidR="004069F1" w:rsidRPr="00F254BA" w:rsidRDefault="004069F1" w:rsidP="004069F1">
            <w:pPr>
              <w:pStyle w:val="PargrafodaLista"/>
              <w:numPr>
                <w:ilvl w:val="0"/>
                <w:numId w:val="36"/>
              </w:numPr>
              <w:spacing w:line="360" w:lineRule="auto"/>
              <w:ind w:left="357" w:hanging="357"/>
              <w:rPr>
                <w:rFonts w:asciiTheme="majorHAnsi" w:hAnsiTheme="majorHAnsi" w:cstheme="majorHAnsi"/>
                <w:sz w:val="22"/>
                <w:szCs w:val="22"/>
              </w:rPr>
            </w:pPr>
            <w:r w:rsidRPr="00F254BA">
              <w:rPr>
                <w:rFonts w:asciiTheme="majorHAnsi" w:hAnsiTheme="majorHAnsi" w:cstheme="majorHAnsi"/>
                <w:sz w:val="22"/>
                <w:szCs w:val="22"/>
              </w:rPr>
              <w:t>Justificar o tema e a entrevista.</w:t>
            </w:r>
          </w:p>
          <w:p w14:paraId="26179CB2" w14:textId="77777777" w:rsidR="004069F1" w:rsidRPr="00F254BA" w:rsidRDefault="004069F1" w:rsidP="004069F1">
            <w:pPr>
              <w:pStyle w:val="PargrafodaLista"/>
              <w:numPr>
                <w:ilvl w:val="0"/>
                <w:numId w:val="36"/>
              </w:numPr>
              <w:spacing w:line="360" w:lineRule="auto"/>
              <w:ind w:left="357" w:hanging="357"/>
              <w:rPr>
                <w:rFonts w:asciiTheme="majorHAnsi" w:hAnsiTheme="majorHAnsi" w:cstheme="majorHAnsi"/>
                <w:sz w:val="22"/>
                <w:szCs w:val="22"/>
              </w:rPr>
            </w:pPr>
            <w:r w:rsidRPr="00F254BA">
              <w:rPr>
                <w:rFonts w:asciiTheme="majorHAnsi" w:hAnsiTheme="majorHAnsi" w:cstheme="majorHAnsi"/>
                <w:sz w:val="22"/>
                <w:szCs w:val="22"/>
              </w:rPr>
              <w:t>Incentivar a colaboração do/a entrevistado/a.</w:t>
            </w:r>
          </w:p>
        </w:tc>
        <w:tc>
          <w:tcPr>
            <w:tcW w:w="3966" w:type="dxa"/>
            <w:tcBorders>
              <w:top w:val="single" w:sz="4" w:space="0" w:color="auto"/>
              <w:left w:val="nil"/>
              <w:bottom w:val="single" w:sz="4" w:space="0" w:color="auto"/>
              <w:right w:val="nil"/>
            </w:tcBorders>
            <w:vAlign w:val="center"/>
            <w:hideMark/>
          </w:tcPr>
          <w:p w14:paraId="72E31922" w14:textId="77777777" w:rsidR="004069F1" w:rsidRPr="00F254BA" w:rsidRDefault="004069F1" w:rsidP="004069F1">
            <w:pPr>
              <w:pStyle w:val="PargrafodaLista"/>
              <w:numPr>
                <w:ilvl w:val="0"/>
                <w:numId w:val="36"/>
              </w:numPr>
              <w:tabs>
                <w:tab w:val="left" w:pos="318"/>
              </w:tabs>
              <w:spacing w:line="360" w:lineRule="auto"/>
              <w:ind w:hanging="357"/>
              <w:rPr>
                <w:rFonts w:asciiTheme="majorHAnsi" w:hAnsiTheme="majorHAnsi" w:cstheme="majorHAnsi"/>
                <w:sz w:val="22"/>
                <w:szCs w:val="22"/>
              </w:rPr>
            </w:pPr>
            <w:r w:rsidRPr="00F254BA">
              <w:rPr>
                <w:rFonts w:asciiTheme="majorHAnsi" w:hAnsiTheme="majorHAnsi" w:cstheme="majorHAnsi"/>
                <w:sz w:val="22"/>
                <w:szCs w:val="22"/>
              </w:rPr>
              <w:t>Apresentação da entrevistadora.</w:t>
            </w:r>
          </w:p>
          <w:p w14:paraId="0D483550" w14:textId="77777777" w:rsidR="004069F1" w:rsidRPr="00F254BA" w:rsidRDefault="004069F1" w:rsidP="004069F1">
            <w:pPr>
              <w:pStyle w:val="PargrafodaLista"/>
              <w:numPr>
                <w:ilvl w:val="0"/>
                <w:numId w:val="36"/>
              </w:numPr>
              <w:tabs>
                <w:tab w:val="left" w:pos="318"/>
              </w:tabs>
              <w:spacing w:line="360" w:lineRule="auto"/>
              <w:ind w:hanging="357"/>
              <w:rPr>
                <w:rFonts w:asciiTheme="majorHAnsi" w:hAnsiTheme="majorHAnsi" w:cstheme="majorHAnsi"/>
                <w:sz w:val="22"/>
                <w:szCs w:val="22"/>
              </w:rPr>
            </w:pPr>
            <w:r w:rsidRPr="00F254BA">
              <w:rPr>
                <w:rFonts w:asciiTheme="majorHAnsi" w:hAnsiTheme="majorHAnsi" w:cstheme="majorHAnsi"/>
                <w:sz w:val="22"/>
                <w:szCs w:val="22"/>
              </w:rPr>
              <w:t>Informar o/a entrevistado/a sobre:</w:t>
            </w:r>
          </w:p>
          <w:p w14:paraId="2631F4FD" w14:textId="77777777" w:rsidR="004069F1" w:rsidRPr="00F254BA" w:rsidRDefault="004069F1" w:rsidP="004069F1">
            <w:pPr>
              <w:pStyle w:val="PargrafodaLista"/>
              <w:numPr>
                <w:ilvl w:val="1"/>
                <w:numId w:val="36"/>
              </w:numPr>
              <w:tabs>
                <w:tab w:val="left" w:pos="318"/>
              </w:tabs>
              <w:spacing w:line="360" w:lineRule="auto"/>
              <w:ind w:hanging="357"/>
              <w:rPr>
                <w:rFonts w:asciiTheme="majorHAnsi" w:hAnsiTheme="majorHAnsi" w:cstheme="majorHAnsi"/>
                <w:sz w:val="22"/>
                <w:szCs w:val="22"/>
              </w:rPr>
            </w:pPr>
            <w:r w:rsidRPr="00F254BA">
              <w:rPr>
                <w:rFonts w:asciiTheme="majorHAnsi" w:hAnsiTheme="majorHAnsi" w:cstheme="majorHAnsi"/>
                <w:sz w:val="22"/>
                <w:szCs w:val="22"/>
              </w:rPr>
              <w:t>Tema;</w:t>
            </w:r>
          </w:p>
          <w:p w14:paraId="659046DB" w14:textId="77777777" w:rsidR="004069F1" w:rsidRPr="00F254BA" w:rsidRDefault="004069F1" w:rsidP="004069F1">
            <w:pPr>
              <w:pStyle w:val="PargrafodaLista"/>
              <w:numPr>
                <w:ilvl w:val="1"/>
                <w:numId w:val="36"/>
              </w:numPr>
              <w:tabs>
                <w:tab w:val="left" w:pos="318"/>
              </w:tabs>
              <w:spacing w:line="360" w:lineRule="auto"/>
              <w:ind w:hanging="357"/>
              <w:rPr>
                <w:rFonts w:asciiTheme="majorHAnsi" w:hAnsiTheme="majorHAnsi" w:cstheme="majorHAnsi"/>
                <w:sz w:val="22"/>
                <w:szCs w:val="22"/>
              </w:rPr>
            </w:pPr>
            <w:r w:rsidRPr="00F254BA">
              <w:rPr>
                <w:rFonts w:asciiTheme="majorHAnsi" w:hAnsiTheme="majorHAnsi" w:cstheme="majorHAnsi"/>
                <w:sz w:val="22"/>
                <w:szCs w:val="22"/>
              </w:rPr>
              <w:t>Objetivos do estudo;</w:t>
            </w:r>
          </w:p>
          <w:p w14:paraId="6AFB1B32" w14:textId="77777777" w:rsidR="004069F1" w:rsidRPr="00F254BA" w:rsidRDefault="004069F1" w:rsidP="004069F1">
            <w:pPr>
              <w:pStyle w:val="PargrafodaLista"/>
              <w:numPr>
                <w:ilvl w:val="1"/>
                <w:numId w:val="36"/>
              </w:numPr>
              <w:tabs>
                <w:tab w:val="left" w:pos="318"/>
              </w:tabs>
              <w:spacing w:line="360" w:lineRule="auto"/>
              <w:ind w:hanging="357"/>
              <w:rPr>
                <w:rFonts w:asciiTheme="majorHAnsi" w:hAnsiTheme="majorHAnsi" w:cstheme="majorHAnsi"/>
                <w:sz w:val="22"/>
                <w:szCs w:val="22"/>
              </w:rPr>
            </w:pPr>
            <w:r w:rsidRPr="00F254BA">
              <w:rPr>
                <w:rFonts w:asciiTheme="majorHAnsi" w:hAnsiTheme="majorHAnsi" w:cstheme="majorHAnsi"/>
                <w:sz w:val="22"/>
                <w:szCs w:val="22"/>
              </w:rPr>
              <w:t>Responsáveis,</w:t>
            </w:r>
          </w:p>
          <w:p w14:paraId="3E4F2CA0" w14:textId="77777777" w:rsidR="004069F1" w:rsidRPr="00F254BA" w:rsidRDefault="004069F1" w:rsidP="004069F1">
            <w:pPr>
              <w:pStyle w:val="PargrafodaLista"/>
              <w:numPr>
                <w:ilvl w:val="1"/>
                <w:numId w:val="36"/>
              </w:numPr>
              <w:tabs>
                <w:tab w:val="left" w:pos="318"/>
              </w:tabs>
              <w:spacing w:line="360" w:lineRule="auto"/>
              <w:ind w:hanging="357"/>
              <w:rPr>
                <w:rFonts w:asciiTheme="majorHAnsi" w:hAnsiTheme="majorHAnsi" w:cstheme="majorHAnsi"/>
                <w:sz w:val="22"/>
                <w:szCs w:val="22"/>
              </w:rPr>
            </w:pPr>
            <w:r w:rsidRPr="00F254BA">
              <w:rPr>
                <w:rFonts w:asciiTheme="majorHAnsi" w:hAnsiTheme="majorHAnsi" w:cstheme="majorHAnsi"/>
                <w:sz w:val="22"/>
                <w:szCs w:val="22"/>
              </w:rPr>
              <w:t>Metodologia</w:t>
            </w:r>
          </w:p>
          <w:p w14:paraId="7E6FB97B" w14:textId="77777777" w:rsidR="004069F1" w:rsidRPr="00F254BA" w:rsidRDefault="004069F1" w:rsidP="004069F1">
            <w:pPr>
              <w:pStyle w:val="PargrafodaLista"/>
              <w:numPr>
                <w:ilvl w:val="1"/>
                <w:numId w:val="36"/>
              </w:numPr>
              <w:tabs>
                <w:tab w:val="left" w:pos="318"/>
              </w:tabs>
              <w:spacing w:line="360" w:lineRule="auto"/>
              <w:ind w:hanging="357"/>
              <w:rPr>
                <w:rFonts w:asciiTheme="majorHAnsi" w:hAnsiTheme="majorHAnsi" w:cstheme="majorHAnsi"/>
                <w:sz w:val="22"/>
                <w:szCs w:val="22"/>
              </w:rPr>
            </w:pPr>
            <w:r w:rsidRPr="00F254BA">
              <w:rPr>
                <w:rFonts w:asciiTheme="majorHAnsi" w:hAnsiTheme="majorHAnsi" w:cstheme="majorHAnsi"/>
                <w:sz w:val="22"/>
                <w:szCs w:val="22"/>
              </w:rPr>
              <w:t>Apresentação/divulgação dos dados.</w:t>
            </w:r>
          </w:p>
          <w:p w14:paraId="1F2BAF34" w14:textId="77777777" w:rsidR="004069F1" w:rsidRPr="00F254BA" w:rsidRDefault="004069F1" w:rsidP="004069F1">
            <w:pPr>
              <w:pStyle w:val="PargrafodaLista"/>
              <w:numPr>
                <w:ilvl w:val="0"/>
                <w:numId w:val="36"/>
              </w:numPr>
              <w:tabs>
                <w:tab w:val="left" w:pos="318"/>
              </w:tabs>
              <w:spacing w:line="360" w:lineRule="auto"/>
              <w:ind w:hanging="357"/>
              <w:rPr>
                <w:rFonts w:asciiTheme="majorHAnsi" w:hAnsiTheme="majorHAnsi" w:cstheme="majorHAnsi"/>
                <w:sz w:val="22"/>
                <w:szCs w:val="22"/>
              </w:rPr>
            </w:pPr>
            <w:r w:rsidRPr="00F254BA">
              <w:rPr>
                <w:rFonts w:asciiTheme="majorHAnsi" w:hAnsiTheme="majorHAnsi" w:cstheme="majorHAnsi"/>
                <w:sz w:val="22"/>
                <w:szCs w:val="22"/>
              </w:rPr>
              <w:t>Solicitar a colaboração do/a entrevistado/a, para a consecução do estudo a realizar.</w:t>
            </w:r>
          </w:p>
          <w:p w14:paraId="69ED19C2" w14:textId="77777777" w:rsidR="004069F1" w:rsidRPr="00F254BA" w:rsidRDefault="004069F1" w:rsidP="004069F1">
            <w:pPr>
              <w:pStyle w:val="PargrafodaLista"/>
              <w:numPr>
                <w:ilvl w:val="0"/>
                <w:numId w:val="36"/>
              </w:numPr>
              <w:tabs>
                <w:tab w:val="left" w:pos="318"/>
              </w:tabs>
              <w:spacing w:line="360" w:lineRule="auto"/>
              <w:ind w:hanging="357"/>
              <w:rPr>
                <w:rFonts w:asciiTheme="majorHAnsi" w:hAnsiTheme="majorHAnsi" w:cstheme="majorHAnsi"/>
                <w:sz w:val="22"/>
                <w:szCs w:val="22"/>
              </w:rPr>
            </w:pPr>
            <w:r w:rsidRPr="00F254BA">
              <w:rPr>
                <w:rFonts w:asciiTheme="majorHAnsi" w:hAnsiTheme="majorHAnsi" w:cstheme="majorHAnsi"/>
                <w:sz w:val="22"/>
                <w:szCs w:val="22"/>
              </w:rPr>
              <w:t>Informar o/a entrevistado/a, acerca dos principais objetivos da entrevista.</w:t>
            </w:r>
          </w:p>
          <w:p w14:paraId="48020656" w14:textId="77777777" w:rsidR="004069F1" w:rsidRPr="00F254BA" w:rsidRDefault="004069F1" w:rsidP="004069F1">
            <w:pPr>
              <w:pStyle w:val="PargrafodaLista"/>
              <w:numPr>
                <w:ilvl w:val="0"/>
                <w:numId w:val="36"/>
              </w:numPr>
              <w:tabs>
                <w:tab w:val="left" w:pos="318"/>
              </w:tabs>
              <w:spacing w:line="360" w:lineRule="auto"/>
              <w:ind w:hanging="357"/>
              <w:rPr>
                <w:rFonts w:asciiTheme="majorHAnsi" w:hAnsiTheme="majorHAnsi" w:cstheme="majorHAnsi"/>
                <w:sz w:val="22"/>
                <w:szCs w:val="22"/>
              </w:rPr>
            </w:pPr>
            <w:r w:rsidRPr="00F254BA">
              <w:rPr>
                <w:rFonts w:asciiTheme="majorHAnsi" w:hAnsiTheme="majorHAnsi" w:cstheme="majorHAnsi"/>
                <w:sz w:val="22"/>
                <w:szCs w:val="22"/>
              </w:rPr>
              <w:t>Assegurar a confidencialidade e o anonimato.</w:t>
            </w:r>
          </w:p>
          <w:p w14:paraId="10B9E970" w14:textId="77777777" w:rsidR="004069F1" w:rsidRPr="00F254BA" w:rsidRDefault="004069F1" w:rsidP="004069F1">
            <w:pPr>
              <w:pStyle w:val="PargrafodaLista"/>
              <w:numPr>
                <w:ilvl w:val="0"/>
                <w:numId w:val="36"/>
              </w:numPr>
              <w:tabs>
                <w:tab w:val="left" w:pos="318"/>
              </w:tabs>
              <w:spacing w:line="360" w:lineRule="auto"/>
              <w:ind w:hanging="357"/>
              <w:rPr>
                <w:rFonts w:asciiTheme="majorHAnsi" w:hAnsiTheme="majorHAnsi" w:cstheme="majorHAnsi"/>
                <w:sz w:val="22"/>
                <w:szCs w:val="22"/>
              </w:rPr>
            </w:pPr>
            <w:r w:rsidRPr="00F254BA">
              <w:rPr>
                <w:rFonts w:asciiTheme="majorHAnsi" w:hAnsiTheme="majorHAnsi" w:cstheme="majorHAnsi"/>
                <w:sz w:val="22"/>
                <w:szCs w:val="22"/>
              </w:rPr>
              <w:t>Solicitar autorização para gravação áudio da entrevista.</w:t>
            </w:r>
          </w:p>
          <w:p w14:paraId="473D1925" w14:textId="77777777" w:rsidR="004069F1" w:rsidRPr="00F254BA" w:rsidRDefault="004069F1" w:rsidP="004069F1">
            <w:pPr>
              <w:pStyle w:val="PargrafodaLista"/>
              <w:numPr>
                <w:ilvl w:val="0"/>
                <w:numId w:val="36"/>
              </w:numPr>
              <w:tabs>
                <w:tab w:val="left" w:pos="318"/>
              </w:tabs>
              <w:spacing w:line="360" w:lineRule="auto"/>
              <w:ind w:hanging="357"/>
              <w:rPr>
                <w:rFonts w:asciiTheme="majorHAnsi" w:hAnsiTheme="majorHAnsi" w:cstheme="majorHAnsi"/>
                <w:sz w:val="22"/>
                <w:szCs w:val="22"/>
              </w:rPr>
            </w:pPr>
            <w:r w:rsidRPr="00F254BA">
              <w:rPr>
                <w:rFonts w:asciiTheme="majorHAnsi" w:hAnsiTheme="majorHAnsi" w:cstheme="majorHAnsi"/>
                <w:sz w:val="22"/>
                <w:szCs w:val="22"/>
              </w:rPr>
              <w:t>Colocar a gravação/transcrição da entrevista à disposição do/a entrevistado/a.</w:t>
            </w:r>
          </w:p>
        </w:tc>
      </w:tr>
    </w:tbl>
    <w:p w14:paraId="5F37568C" w14:textId="77777777" w:rsidR="004069F1" w:rsidRPr="00F254BA" w:rsidRDefault="004069F1" w:rsidP="004069F1"/>
    <w:p w14:paraId="69002BB9" w14:textId="77777777" w:rsidR="004069F1" w:rsidRPr="00F254BA" w:rsidRDefault="004069F1" w:rsidP="004069F1"/>
    <w:p w14:paraId="469A4381" w14:textId="77777777" w:rsidR="004069F1" w:rsidRPr="00F254BA" w:rsidRDefault="004069F1" w:rsidP="004069F1"/>
    <w:p w14:paraId="271C89E6" w14:textId="77777777" w:rsidR="004069F1" w:rsidRPr="00F254BA" w:rsidRDefault="004069F1" w:rsidP="004069F1"/>
    <w:p w14:paraId="0CE314D3" w14:textId="77777777" w:rsidR="004069F1" w:rsidRPr="00F254BA" w:rsidRDefault="004069F1" w:rsidP="004069F1"/>
    <w:tbl>
      <w:tblPr>
        <w:tblStyle w:val="Tabelacomgrelh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235"/>
        <w:gridCol w:w="2802"/>
        <w:gridCol w:w="3966"/>
      </w:tblGrid>
      <w:tr w:rsidR="004069F1" w:rsidRPr="00F254BA" w14:paraId="6FAA8F67" w14:textId="77777777" w:rsidTr="004069F1">
        <w:tc>
          <w:tcPr>
            <w:tcW w:w="2235" w:type="dxa"/>
            <w:tcBorders>
              <w:top w:val="single" w:sz="4" w:space="0" w:color="auto"/>
              <w:left w:val="nil"/>
              <w:bottom w:val="single" w:sz="4" w:space="0" w:color="auto"/>
              <w:right w:val="nil"/>
            </w:tcBorders>
            <w:vAlign w:val="bottom"/>
            <w:hideMark/>
          </w:tcPr>
          <w:p w14:paraId="7EA29513" w14:textId="77777777" w:rsidR="004069F1" w:rsidRPr="00F254BA" w:rsidRDefault="004069F1">
            <w:pPr>
              <w:jc w:val="center"/>
              <w:rPr>
                <w:b/>
                <w:szCs w:val="22"/>
              </w:rPr>
            </w:pPr>
            <w:r w:rsidRPr="00F254BA">
              <w:rPr>
                <w:b/>
                <w:szCs w:val="22"/>
              </w:rPr>
              <w:lastRenderedPageBreak/>
              <w:t>Blocos temáticos</w:t>
            </w:r>
          </w:p>
        </w:tc>
        <w:tc>
          <w:tcPr>
            <w:tcW w:w="2802" w:type="dxa"/>
            <w:tcBorders>
              <w:top w:val="single" w:sz="4" w:space="0" w:color="auto"/>
              <w:left w:val="nil"/>
              <w:bottom w:val="single" w:sz="4" w:space="0" w:color="auto"/>
              <w:right w:val="nil"/>
            </w:tcBorders>
            <w:vAlign w:val="bottom"/>
            <w:hideMark/>
          </w:tcPr>
          <w:p w14:paraId="3E3E0379" w14:textId="77777777" w:rsidR="004069F1" w:rsidRPr="00F254BA" w:rsidRDefault="004069F1">
            <w:pPr>
              <w:jc w:val="center"/>
              <w:rPr>
                <w:b/>
                <w:szCs w:val="22"/>
              </w:rPr>
            </w:pPr>
            <w:r w:rsidRPr="00F254BA">
              <w:rPr>
                <w:b/>
                <w:szCs w:val="22"/>
              </w:rPr>
              <w:t>Objetivos específicos</w:t>
            </w:r>
          </w:p>
        </w:tc>
        <w:tc>
          <w:tcPr>
            <w:tcW w:w="3966" w:type="dxa"/>
            <w:tcBorders>
              <w:top w:val="single" w:sz="4" w:space="0" w:color="auto"/>
              <w:left w:val="nil"/>
              <w:bottom w:val="single" w:sz="4" w:space="0" w:color="auto"/>
              <w:right w:val="nil"/>
            </w:tcBorders>
            <w:vAlign w:val="bottom"/>
            <w:hideMark/>
          </w:tcPr>
          <w:p w14:paraId="6C17FF50" w14:textId="77777777" w:rsidR="004069F1" w:rsidRPr="00F254BA" w:rsidRDefault="004069F1">
            <w:pPr>
              <w:jc w:val="center"/>
              <w:rPr>
                <w:b/>
                <w:szCs w:val="22"/>
              </w:rPr>
            </w:pPr>
            <w:r w:rsidRPr="00F254BA">
              <w:rPr>
                <w:b/>
                <w:szCs w:val="22"/>
              </w:rPr>
              <w:t>Questões</w:t>
            </w:r>
          </w:p>
        </w:tc>
      </w:tr>
      <w:tr w:rsidR="004069F1" w:rsidRPr="00F254BA" w14:paraId="7898BA7D" w14:textId="77777777" w:rsidTr="004069F1">
        <w:tc>
          <w:tcPr>
            <w:tcW w:w="2235" w:type="dxa"/>
            <w:tcBorders>
              <w:top w:val="single" w:sz="4" w:space="0" w:color="auto"/>
              <w:left w:val="nil"/>
              <w:bottom w:val="single" w:sz="4" w:space="0" w:color="auto"/>
              <w:right w:val="nil"/>
            </w:tcBorders>
            <w:vAlign w:val="center"/>
            <w:hideMark/>
          </w:tcPr>
          <w:p w14:paraId="7D4C5F9F" w14:textId="77777777" w:rsidR="004069F1" w:rsidRPr="00F254BA" w:rsidRDefault="004069F1">
            <w:pPr>
              <w:spacing w:line="360" w:lineRule="auto"/>
              <w:jc w:val="center"/>
              <w:rPr>
                <w:rFonts w:asciiTheme="majorHAnsi" w:hAnsiTheme="majorHAnsi" w:cstheme="majorHAnsi"/>
                <w:b/>
                <w:sz w:val="22"/>
                <w:szCs w:val="22"/>
              </w:rPr>
            </w:pPr>
            <w:r w:rsidRPr="00F254BA">
              <w:rPr>
                <w:rFonts w:asciiTheme="majorHAnsi" w:hAnsiTheme="majorHAnsi" w:cstheme="majorHAnsi"/>
                <w:b/>
                <w:sz w:val="22"/>
                <w:szCs w:val="22"/>
              </w:rPr>
              <w:t>Bloco B:</w:t>
            </w:r>
          </w:p>
          <w:p w14:paraId="75FD44AE" w14:textId="77777777" w:rsidR="004069F1" w:rsidRPr="00F254BA" w:rsidRDefault="004069F1">
            <w:pPr>
              <w:spacing w:line="360" w:lineRule="auto"/>
              <w:jc w:val="center"/>
              <w:rPr>
                <w:rFonts w:asciiTheme="majorHAnsi" w:hAnsiTheme="majorHAnsi" w:cstheme="majorHAnsi"/>
                <w:sz w:val="22"/>
                <w:szCs w:val="22"/>
              </w:rPr>
            </w:pPr>
            <w:r w:rsidRPr="00F254BA">
              <w:rPr>
                <w:rFonts w:asciiTheme="majorHAnsi" w:hAnsiTheme="majorHAnsi" w:cstheme="majorHAnsi"/>
                <w:sz w:val="22"/>
                <w:szCs w:val="22"/>
              </w:rPr>
              <w:t>Caracterização sociodemográfica do/a entrevistado/a</w:t>
            </w:r>
          </w:p>
        </w:tc>
        <w:tc>
          <w:tcPr>
            <w:tcW w:w="2802" w:type="dxa"/>
            <w:tcBorders>
              <w:top w:val="single" w:sz="4" w:space="0" w:color="auto"/>
              <w:left w:val="nil"/>
              <w:bottom w:val="single" w:sz="4" w:space="0" w:color="auto"/>
              <w:right w:val="nil"/>
            </w:tcBorders>
            <w:vAlign w:val="center"/>
            <w:hideMark/>
          </w:tcPr>
          <w:p w14:paraId="1040B309" w14:textId="77777777" w:rsidR="004069F1" w:rsidRPr="00F254BA" w:rsidRDefault="004069F1" w:rsidP="004069F1">
            <w:pPr>
              <w:pStyle w:val="PargrafodaLista"/>
              <w:numPr>
                <w:ilvl w:val="0"/>
                <w:numId w:val="37"/>
              </w:numPr>
              <w:tabs>
                <w:tab w:val="left" w:pos="459"/>
              </w:tabs>
              <w:spacing w:line="360" w:lineRule="auto"/>
              <w:rPr>
                <w:rFonts w:asciiTheme="majorHAnsi" w:hAnsiTheme="majorHAnsi" w:cstheme="majorHAnsi"/>
                <w:sz w:val="22"/>
                <w:szCs w:val="22"/>
              </w:rPr>
            </w:pPr>
            <w:r w:rsidRPr="00F254BA">
              <w:rPr>
                <w:rFonts w:asciiTheme="majorHAnsi" w:hAnsiTheme="majorHAnsi" w:cstheme="majorHAnsi"/>
                <w:sz w:val="22"/>
                <w:szCs w:val="22"/>
              </w:rPr>
              <w:t>Identificar o/a entrevistado/a</w:t>
            </w:r>
          </w:p>
        </w:tc>
        <w:tc>
          <w:tcPr>
            <w:tcW w:w="3966" w:type="dxa"/>
            <w:tcBorders>
              <w:top w:val="single" w:sz="4" w:space="0" w:color="auto"/>
              <w:left w:val="nil"/>
              <w:bottom w:val="single" w:sz="4" w:space="0" w:color="auto"/>
              <w:right w:val="nil"/>
            </w:tcBorders>
            <w:vAlign w:val="center"/>
            <w:hideMark/>
          </w:tcPr>
          <w:p w14:paraId="1D21226F" w14:textId="77777777" w:rsidR="004069F1" w:rsidRPr="00F254BA" w:rsidRDefault="004069F1" w:rsidP="004069F1">
            <w:pPr>
              <w:pStyle w:val="PargrafodaLista"/>
              <w:numPr>
                <w:ilvl w:val="0"/>
                <w:numId w:val="38"/>
              </w:numPr>
              <w:spacing w:line="360" w:lineRule="auto"/>
              <w:rPr>
                <w:rFonts w:asciiTheme="majorHAnsi" w:hAnsiTheme="majorHAnsi" w:cstheme="majorHAnsi"/>
                <w:sz w:val="22"/>
                <w:szCs w:val="22"/>
              </w:rPr>
            </w:pPr>
            <w:r w:rsidRPr="00F254BA">
              <w:rPr>
                <w:rFonts w:asciiTheme="majorHAnsi" w:hAnsiTheme="majorHAnsi" w:cstheme="majorHAnsi"/>
                <w:b/>
                <w:sz w:val="22"/>
                <w:szCs w:val="22"/>
              </w:rPr>
              <w:t>Dados</w:t>
            </w:r>
            <w:r w:rsidRPr="00F254BA">
              <w:rPr>
                <w:rFonts w:asciiTheme="majorHAnsi" w:hAnsiTheme="majorHAnsi" w:cstheme="majorHAnsi"/>
                <w:sz w:val="22"/>
                <w:szCs w:val="22"/>
              </w:rPr>
              <w:t xml:space="preserve"> </w:t>
            </w:r>
            <w:r w:rsidRPr="00F254BA">
              <w:rPr>
                <w:rFonts w:asciiTheme="majorHAnsi" w:hAnsiTheme="majorHAnsi" w:cstheme="majorHAnsi"/>
                <w:b/>
                <w:sz w:val="22"/>
                <w:szCs w:val="22"/>
              </w:rPr>
              <w:t>Sociodemográfico</w:t>
            </w:r>
            <w:r w:rsidRPr="00F254BA">
              <w:rPr>
                <w:rFonts w:asciiTheme="majorHAnsi" w:hAnsiTheme="majorHAnsi" w:cstheme="majorHAnsi"/>
                <w:sz w:val="22"/>
                <w:szCs w:val="22"/>
              </w:rPr>
              <w:t xml:space="preserve"> - Caracterização do entrevistado/a:</w:t>
            </w:r>
          </w:p>
          <w:p w14:paraId="1B32BEB7" w14:textId="77777777" w:rsidR="004069F1" w:rsidRPr="00F254BA" w:rsidRDefault="004069F1" w:rsidP="004069F1">
            <w:pPr>
              <w:pStyle w:val="PargrafodaLista"/>
              <w:numPr>
                <w:ilvl w:val="2"/>
                <w:numId w:val="38"/>
              </w:numPr>
              <w:spacing w:line="360" w:lineRule="auto"/>
              <w:rPr>
                <w:rFonts w:asciiTheme="majorHAnsi" w:hAnsiTheme="majorHAnsi" w:cstheme="majorHAnsi"/>
                <w:sz w:val="22"/>
                <w:szCs w:val="22"/>
              </w:rPr>
            </w:pPr>
            <w:r w:rsidRPr="00F254BA">
              <w:rPr>
                <w:rFonts w:asciiTheme="majorHAnsi" w:hAnsiTheme="majorHAnsi" w:cstheme="majorHAnsi"/>
                <w:sz w:val="22"/>
                <w:szCs w:val="22"/>
              </w:rPr>
              <w:t>Sexo</w:t>
            </w:r>
          </w:p>
          <w:p w14:paraId="04CB236A" w14:textId="77777777" w:rsidR="004069F1" w:rsidRPr="00F254BA" w:rsidRDefault="004069F1" w:rsidP="004069F1">
            <w:pPr>
              <w:pStyle w:val="PargrafodaLista"/>
              <w:numPr>
                <w:ilvl w:val="2"/>
                <w:numId w:val="38"/>
              </w:numPr>
              <w:spacing w:line="360" w:lineRule="auto"/>
              <w:rPr>
                <w:rFonts w:asciiTheme="majorHAnsi" w:hAnsiTheme="majorHAnsi" w:cstheme="majorHAnsi"/>
                <w:sz w:val="22"/>
                <w:szCs w:val="22"/>
              </w:rPr>
            </w:pPr>
            <w:r w:rsidRPr="00F254BA">
              <w:rPr>
                <w:rFonts w:asciiTheme="majorHAnsi" w:hAnsiTheme="majorHAnsi" w:cstheme="majorHAnsi"/>
                <w:sz w:val="22"/>
                <w:szCs w:val="22"/>
              </w:rPr>
              <w:t>Idade</w:t>
            </w:r>
          </w:p>
          <w:p w14:paraId="001A3E14" w14:textId="77777777" w:rsidR="004069F1" w:rsidRPr="00F254BA" w:rsidRDefault="004069F1" w:rsidP="004069F1">
            <w:pPr>
              <w:pStyle w:val="PargrafodaLista"/>
              <w:numPr>
                <w:ilvl w:val="2"/>
                <w:numId w:val="38"/>
              </w:numPr>
              <w:spacing w:line="360" w:lineRule="auto"/>
              <w:rPr>
                <w:rFonts w:asciiTheme="majorHAnsi" w:hAnsiTheme="majorHAnsi" w:cstheme="majorHAnsi"/>
                <w:sz w:val="22"/>
                <w:szCs w:val="22"/>
              </w:rPr>
            </w:pPr>
            <w:r w:rsidRPr="00F254BA">
              <w:rPr>
                <w:rFonts w:asciiTheme="majorHAnsi" w:hAnsiTheme="majorHAnsi" w:cstheme="majorHAnsi"/>
                <w:sz w:val="22"/>
                <w:szCs w:val="22"/>
              </w:rPr>
              <w:t>Tipo de Família</w:t>
            </w:r>
          </w:p>
          <w:p w14:paraId="09CC2AF5" w14:textId="77777777" w:rsidR="004069F1" w:rsidRPr="00F254BA" w:rsidRDefault="004069F1" w:rsidP="004069F1">
            <w:pPr>
              <w:pStyle w:val="PargrafodaLista"/>
              <w:numPr>
                <w:ilvl w:val="2"/>
                <w:numId w:val="38"/>
              </w:numPr>
              <w:spacing w:line="360" w:lineRule="auto"/>
              <w:rPr>
                <w:rFonts w:asciiTheme="majorHAnsi" w:hAnsiTheme="majorHAnsi" w:cstheme="majorHAnsi"/>
                <w:sz w:val="22"/>
                <w:szCs w:val="22"/>
              </w:rPr>
            </w:pPr>
            <w:r w:rsidRPr="00F254BA">
              <w:rPr>
                <w:rFonts w:asciiTheme="majorHAnsi" w:hAnsiTheme="majorHAnsi" w:cstheme="majorHAnsi"/>
                <w:sz w:val="22"/>
                <w:szCs w:val="22"/>
              </w:rPr>
              <w:t>Distrito</w:t>
            </w:r>
          </w:p>
        </w:tc>
      </w:tr>
      <w:tr w:rsidR="004069F1" w:rsidRPr="00F254BA" w14:paraId="1956518B" w14:textId="77777777" w:rsidTr="004069F1">
        <w:tc>
          <w:tcPr>
            <w:tcW w:w="2235" w:type="dxa"/>
            <w:tcBorders>
              <w:top w:val="single" w:sz="4" w:space="0" w:color="auto"/>
              <w:left w:val="nil"/>
              <w:bottom w:val="single" w:sz="4" w:space="0" w:color="auto"/>
              <w:right w:val="nil"/>
            </w:tcBorders>
            <w:vAlign w:val="center"/>
            <w:hideMark/>
          </w:tcPr>
          <w:p w14:paraId="1637528D" w14:textId="77777777" w:rsidR="004069F1" w:rsidRPr="00F254BA" w:rsidRDefault="004069F1">
            <w:pPr>
              <w:spacing w:line="360" w:lineRule="auto"/>
              <w:jc w:val="center"/>
              <w:rPr>
                <w:rFonts w:asciiTheme="majorHAnsi" w:hAnsiTheme="majorHAnsi" w:cstheme="majorHAnsi"/>
                <w:b/>
                <w:sz w:val="22"/>
                <w:szCs w:val="22"/>
              </w:rPr>
            </w:pPr>
            <w:r w:rsidRPr="00F254BA">
              <w:rPr>
                <w:rFonts w:asciiTheme="majorHAnsi" w:hAnsiTheme="majorHAnsi" w:cstheme="majorHAnsi"/>
                <w:b/>
                <w:sz w:val="22"/>
                <w:szCs w:val="22"/>
              </w:rPr>
              <w:t>Bloco C:</w:t>
            </w:r>
          </w:p>
          <w:p w14:paraId="6366AD3C" w14:textId="77777777" w:rsidR="004069F1" w:rsidRPr="00F254BA" w:rsidRDefault="004069F1">
            <w:pPr>
              <w:spacing w:line="360" w:lineRule="auto"/>
              <w:jc w:val="center"/>
              <w:rPr>
                <w:rFonts w:asciiTheme="majorHAnsi" w:hAnsiTheme="majorHAnsi" w:cstheme="majorHAnsi"/>
                <w:sz w:val="22"/>
                <w:szCs w:val="22"/>
              </w:rPr>
            </w:pPr>
            <w:r w:rsidRPr="00F254BA">
              <w:rPr>
                <w:rFonts w:asciiTheme="majorHAnsi" w:hAnsiTheme="majorHAnsi" w:cstheme="majorHAnsi"/>
                <w:sz w:val="22"/>
                <w:szCs w:val="22"/>
              </w:rPr>
              <w:t>A perceção de família em crianças de famílias monoparentais e famílias tradicionais</w:t>
            </w:r>
          </w:p>
        </w:tc>
        <w:tc>
          <w:tcPr>
            <w:tcW w:w="2802" w:type="dxa"/>
            <w:tcBorders>
              <w:top w:val="single" w:sz="4" w:space="0" w:color="auto"/>
              <w:left w:val="nil"/>
              <w:bottom w:val="single" w:sz="4" w:space="0" w:color="auto"/>
              <w:right w:val="nil"/>
            </w:tcBorders>
            <w:vAlign w:val="center"/>
            <w:hideMark/>
          </w:tcPr>
          <w:p w14:paraId="7510B19B" w14:textId="77777777" w:rsidR="004069F1" w:rsidRPr="00F254BA" w:rsidRDefault="004069F1" w:rsidP="004069F1">
            <w:pPr>
              <w:pStyle w:val="Default"/>
              <w:numPr>
                <w:ilvl w:val="0"/>
                <w:numId w:val="39"/>
              </w:numPr>
              <w:spacing w:line="360" w:lineRule="auto"/>
              <w:rPr>
                <w:rFonts w:asciiTheme="majorHAnsi" w:hAnsiTheme="majorHAnsi" w:cstheme="majorHAnsi"/>
                <w:color w:val="auto"/>
                <w:sz w:val="22"/>
                <w:szCs w:val="22"/>
                <w:lang w:eastAsia="en-US"/>
              </w:rPr>
            </w:pPr>
            <w:r w:rsidRPr="00F254BA">
              <w:rPr>
                <w:rFonts w:asciiTheme="majorHAnsi" w:hAnsiTheme="majorHAnsi" w:cstheme="majorHAnsi"/>
                <w:color w:val="auto"/>
                <w:sz w:val="22"/>
                <w:szCs w:val="22"/>
                <w:lang w:eastAsia="en-US"/>
              </w:rPr>
              <w:t>Identificar a perceção das crianças das suas famílias</w:t>
            </w:r>
          </w:p>
          <w:p w14:paraId="1C7A8D35" w14:textId="77777777" w:rsidR="004069F1" w:rsidRPr="00F254BA" w:rsidRDefault="004069F1" w:rsidP="004069F1">
            <w:pPr>
              <w:pStyle w:val="Default"/>
              <w:numPr>
                <w:ilvl w:val="0"/>
                <w:numId w:val="39"/>
              </w:numPr>
              <w:spacing w:line="360" w:lineRule="auto"/>
              <w:rPr>
                <w:rFonts w:asciiTheme="majorHAnsi" w:hAnsiTheme="majorHAnsi" w:cstheme="majorHAnsi"/>
                <w:color w:val="auto"/>
                <w:sz w:val="22"/>
                <w:szCs w:val="22"/>
                <w:lang w:eastAsia="en-US"/>
              </w:rPr>
            </w:pPr>
            <w:r w:rsidRPr="00F254BA">
              <w:rPr>
                <w:rFonts w:asciiTheme="majorHAnsi" w:hAnsiTheme="majorHAnsi" w:cstheme="majorHAnsi"/>
                <w:color w:val="auto"/>
                <w:sz w:val="22"/>
                <w:szCs w:val="22"/>
                <w:lang w:eastAsia="en-US"/>
              </w:rPr>
              <w:t>Identificar a perceção das crianças em relação a outras famílias</w:t>
            </w:r>
          </w:p>
        </w:tc>
        <w:tc>
          <w:tcPr>
            <w:tcW w:w="3966" w:type="dxa"/>
            <w:tcBorders>
              <w:top w:val="single" w:sz="4" w:space="0" w:color="auto"/>
              <w:left w:val="nil"/>
              <w:bottom w:val="single" w:sz="4" w:space="0" w:color="auto"/>
              <w:right w:val="nil"/>
            </w:tcBorders>
            <w:vAlign w:val="center"/>
            <w:hideMark/>
          </w:tcPr>
          <w:p w14:paraId="2487F483" w14:textId="77777777" w:rsidR="004069F1" w:rsidRPr="00F254BA" w:rsidRDefault="004069F1">
            <w:pPr>
              <w:spacing w:line="360" w:lineRule="auto"/>
              <w:rPr>
                <w:rFonts w:asciiTheme="majorHAnsi" w:hAnsiTheme="majorHAnsi" w:cstheme="majorHAnsi"/>
                <w:sz w:val="22"/>
                <w:szCs w:val="22"/>
              </w:rPr>
            </w:pPr>
            <w:r w:rsidRPr="00F254BA">
              <w:rPr>
                <w:rFonts w:asciiTheme="majorHAnsi" w:hAnsiTheme="majorHAnsi" w:cstheme="majorHAnsi"/>
                <w:sz w:val="22"/>
                <w:szCs w:val="22"/>
              </w:rPr>
              <w:t>1. O que é para ti uma família?</w:t>
            </w:r>
          </w:p>
          <w:p w14:paraId="0EBBF94B" w14:textId="77777777" w:rsidR="004069F1" w:rsidRPr="00F254BA" w:rsidRDefault="004069F1">
            <w:pPr>
              <w:spacing w:line="360" w:lineRule="auto"/>
              <w:rPr>
                <w:rFonts w:asciiTheme="majorHAnsi" w:hAnsiTheme="majorHAnsi" w:cstheme="majorHAnsi"/>
                <w:sz w:val="22"/>
                <w:szCs w:val="22"/>
              </w:rPr>
            </w:pPr>
            <w:r w:rsidRPr="00F254BA">
              <w:rPr>
                <w:rFonts w:asciiTheme="majorHAnsi" w:hAnsiTheme="majorHAnsi" w:cstheme="majorHAnsi"/>
                <w:sz w:val="22"/>
                <w:szCs w:val="22"/>
              </w:rPr>
              <w:t>2. Como é a tua família?</w:t>
            </w:r>
          </w:p>
          <w:p w14:paraId="5C577275" w14:textId="77777777" w:rsidR="004069F1" w:rsidRPr="00F254BA" w:rsidRDefault="004069F1">
            <w:pPr>
              <w:spacing w:line="360" w:lineRule="auto"/>
              <w:rPr>
                <w:rFonts w:asciiTheme="majorHAnsi" w:hAnsiTheme="majorHAnsi" w:cstheme="majorHAnsi"/>
                <w:sz w:val="22"/>
                <w:szCs w:val="22"/>
              </w:rPr>
            </w:pPr>
            <w:r w:rsidRPr="00F254BA">
              <w:rPr>
                <w:rFonts w:asciiTheme="majorHAnsi" w:hAnsiTheme="majorHAnsi" w:cstheme="majorHAnsi"/>
                <w:sz w:val="22"/>
                <w:szCs w:val="22"/>
              </w:rPr>
              <w:t>3. Que outras famílias, diferentes da tua, conheces?</w:t>
            </w:r>
          </w:p>
          <w:p w14:paraId="21CEE5E5" w14:textId="77777777" w:rsidR="004069F1" w:rsidRPr="00F254BA" w:rsidRDefault="004069F1">
            <w:pPr>
              <w:spacing w:line="360" w:lineRule="auto"/>
              <w:rPr>
                <w:rFonts w:asciiTheme="majorHAnsi" w:hAnsiTheme="majorHAnsi" w:cstheme="majorHAnsi"/>
                <w:sz w:val="22"/>
                <w:szCs w:val="22"/>
              </w:rPr>
            </w:pPr>
            <w:r w:rsidRPr="00F254BA">
              <w:rPr>
                <w:rFonts w:asciiTheme="majorHAnsi" w:hAnsiTheme="majorHAnsi" w:cstheme="majorHAnsi"/>
                <w:sz w:val="22"/>
                <w:szCs w:val="22"/>
              </w:rPr>
              <w:t>4. Que diferenças encontras entre a tua família e as famílias que tu conheces?</w:t>
            </w:r>
          </w:p>
        </w:tc>
      </w:tr>
      <w:tr w:rsidR="004069F1" w:rsidRPr="00F254BA" w14:paraId="39E8E8EE" w14:textId="77777777" w:rsidTr="004069F1">
        <w:tc>
          <w:tcPr>
            <w:tcW w:w="2235" w:type="dxa"/>
            <w:tcBorders>
              <w:top w:val="single" w:sz="4" w:space="0" w:color="auto"/>
              <w:left w:val="nil"/>
              <w:bottom w:val="single" w:sz="4" w:space="0" w:color="auto"/>
              <w:right w:val="nil"/>
            </w:tcBorders>
            <w:vAlign w:val="center"/>
            <w:hideMark/>
          </w:tcPr>
          <w:p w14:paraId="1F8302B0" w14:textId="77777777" w:rsidR="004069F1" w:rsidRPr="00F254BA" w:rsidRDefault="004069F1">
            <w:pPr>
              <w:spacing w:line="360" w:lineRule="auto"/>
              <w:jc w:val="center"/>
              <w:rPr>
                <w:rFonts w:asciiTheme="majorHAnsi" w:hAnsiTheme="majorHAnsi" w:cstheme="majorHAnsi"/>
                <w:sz w:val="22"/>
                <w:szCs w:val="22"/>
              </w:rPr>
            </w:pPr>
            <w:r w:rsidRPr="00F254BA">
              <w:rPr>
                <w:rFonts w:asciiTheme="majorHAnsi" w:hAnsiTheme="majorHAnsi" w:cstheme="majorHAnsi"/>
                <w:b/>
                <w:sz w:val="22"/>
                <w:szCs w:val="22"/>
              </w:rPr>
              <w:t>Bloco D:</w:t>
            </w:r>
          </w:p>
          <w:p w14:paraId="000ACE77" w14:textId="77777777" w:rsidR="004069F1" w:rsidRPr="00F254BA" w:rsidRDefault="004069F1">
            <w:pPr>
              <w:spacing w:line="360" w:lineRule="auto"/>
              <w:jc w:val="center"/>
              <w:rPr>
                <w:rFonts w:asciiTheme="majorHAnsi" w:hAnsiTheme="majorHAnsi" w:cstheme="majorHAnsi"/>
                <w:sz w:val="22"/>
                <w:szCs w:val="22"/>
              </w:rPr>
            </w:pPr>
            <w:r w:rsidRPr="00F254BA">
              <w:rPr>
                <w:rFonts w:asciiTheme="majorHAnsi" w:hAnsiTheme="majorHAnsi" w:cstheme="majorHAnsi"/>
                <w:sz w:val="22"/>
                <w:szCs w:val="22"/>
              </w:rPr>
              <w:t>A perceção das dificuldades das famílias monoparentais e famílias tradicionais</w:t>
            </w:r>
          </w:p>
        </w:tc>
        <w:tc>
          <w:tcPr>
            <w:tcW w:w="2802" w:type="dxa"/>
            <w:tcBorders>
              <w:top w:val="single" w:sz="4" w:space="0" w:color="auto"/>
              <w:left w:val="nil"/>
              <w:bottom w:val="single" w:sz="4" w:space="0" w:color="auto"/>
              <w:right w:val="nil"/>
            </w:tcBorders>
            <w:vAlign w:val="center"/>
            <w:hideMark/>
          </w:tcPr>
          <w:p w14:paraId="399F6B5F" w14:textId="77777777" w:rsidR="004069F1" w:rsidRPr="00F254BA" w:rsidRDefault="004069F1" w:rsidP="004069F1">
            <w:pPr>
              <w:pStyle w:val="PargrafodaLista"/>
              <w:numPr>
                <w:ilvl w:val="0"/>
                <w:numId w:val="40"/>
              </w:numPr>
              <w:spacing w:line="360" w:lineRule="auto"/>
              <w:rPr>
                <w:rFonts w:asciiTheme="majorHAnsi" w:hAnsiTheme="majorHAnsi" w:cstheme="majorHAnsi"/>
                <w:sz w:val="22"/>
                <w:szCs w:val="22"/>
              </w:rPr>
            </w:pPr>
            <w:r w:rsidRPr="00F254BA">
              <w:rPr>
                <w:rFonts w:asciiTheme="majorHAnsi" w:hAnsiTheme="majorHAnsi" w:cstheme="majorHAnsi"/>
                <w:sz w:val="22"/>
                <w:szCs w:val="22"/>
              </w:rPr>
              <w:t>Identificar as principais dificuldades nas famílias monoparentais</w:t>
            </w:r>
          </w:p>
          <w:p w14:paraId="33E6E192" w14:textId="77777777" w:rsidR="004069F1" w:rsidRPr="00F254BA" w:rsidRDefault="004069F1" w:rsidP="004069F1">
            <w:pPr>
              <w:pStyle w:val="PargrafodaLista"/>
              <w:numPr>
                <w:ilvl w:val="0"/>
                <w:numId w:val="40"/>
              </w:numPr>
              <w:spacing w:line="360" w:lineRule="auto"/>
              <w:ind w:left="357" w:hanging="357"/>
              <w:rPr>
                <w:rFonts w:asciiTheme="majorHAnsi" w:hAnsiTheme="majorHAnsi" w:cstheme="majorHAnsi"/>
                <w:sz w:val="22"/>
                <w:szCs w:val="22"/>
              </w:rPr>
            </w:pPr>
            <w:r w:rsidRPr="00F254BA">
              <w:rPr>
                <w:rFonts w:asciiTheme="majorHAnsi" w:hAnsiTheme="majorHAnsi" w:cstheme="majorHAnsi"/>
                <w:sz w:val="22"/>
                <w:szCs w:val="22"/>
              </w:rPr>
              <w:t>Identificar as principais dificuldades nas famílias tradicionais</w:t>
            </w:r>
          </w:p>
        </w:tc>
        <w:tc>
          <w:tcPr>
            <w:tcW w:w="3966" w:type="dxa"/>
            <w:tcBorders>
              <w:top w:val="single" w:sz="4" w:space="0" w:color="auto"/>
              <w:left w:val="nil"/>
              <w:bottom w:val="single" w:sz="4" w:space="0" w:color="auto"/>
              <w:right w:val="nil"/>
            </w:tcBorders>
            <w:vAlign w:val="center"/>
            <w:hideMark/>
          </w:tcPr>
          <w:p w14:paraId="3B687F26" w14:textId="77777777" w:rsidR="004069F1" w:rsidRPr="00F254BA" w:rsidRDefault="004069F1">
            <w:pPr>
              <w:spacing w:line="360" w:lineRule="auto"/>
              <w:rPr>
                <w:rFonts w:asciiTheme="majorHAnsi" w:hAnsiTheme="majorHAnsi" w:cstheme="majorHAnsi"/>
                <w:sz w:val="22"/>
                <w:szCs w:val="22"/>
              </w:rPr>
            </w:pPr>
            <w:r w:rsidRPr="00F254BA">
              <w:rPr>
                <w:rFonts w:asciiTheme="majorHAnsi" w:hAnsiTheme="majorHAnsi" w:cstheme="majorHAnsi"/>
                <w:sz w:val="22"/>
                <w:szCs w:val="22"/>
              </w:rPr>
              <w:t xml:space="preserve">5. O que achas que pode ser mais difícil para os/as meninos/as da tua idade que vivem em famílias diferentes da tua? </w:t>
            </w:r>
          </w:p>
          <w:p w14:paraId="32E297DE" w14:textId="77777777" w:rsidR="004069F1" w:rsidRPr="00F254BA" w:rsidRDefault="004069F1">
            <w:pPr>
              <w:spacing w:line="360" w:lineRule="auto"/>
              <w:rPr>
                <w:rFonts w:asciiTheme="majorHAnsi" w:hAnsiTheme="majorHAnsi" w:cstheme="majorHAnsi"/>
                <w:sz w:val="22"/>
                <w:szCs w:val="22"/>
              </w:rPr>
            </w:pPr>
            <w:r w:rsidRPr="00F254BA">
              <w:rPr>
                <w:rFonts w:asciiTheme="majorHAnsi" w:hAnsiTheme="majorHAnsi" w:cstheme="majorHAnsi"/>
                <w:sz w:val="22"/>
                <w:szCs w:val="22"/>
              </w:rPr>
              <w:t xml:space="preserve">6. E o que é difícil para ti na tua família? </w:t>
            </w:r>
          </w:p>
        </w:tc>
      </w:tr>
      <w:tr w:rsidR="004069F1" w:rsidRPr="00F254BA" w14:paraId="7601EFA7" w14:textId="77777777" w:rsidTr="004069F1">
        <w:tc>
          <w:tcPr>
            <w:tcW w:w="2235" w:type="dxa"/>
            <w:tcBorders>
              <w:top w:val="single" w:sz="4" w:space="0" w:color="auto"/>
              <w:left w:val="nil"/>
              <w:bottom w:val="single" w:sz="4" w:space="0" w:color="auto"/>
              <w:right w:val="nil"/>
            </w:tcBorders>
            <w:vAlign w:val="center"/>
            <w:hideMark/>
          </w:tcPr>
          <w:p w14:paraId="373CBEAA" w14:textId="77777777" w:rsidR="004069F1" w:rsidRPr="00F254BA" w:rsidRDefault="004069F1">
            <w:pPr>
              <w:spacing w:line="360" w:lineRule="auto"/>
              <w:jc w:val="center"/>
              <w:rPr>
                <w:rFonts w:asciiTheme="majorHAnsi" w:hAnsiTheme="majorHAnsi" w:cstheme="majorHAnsi"/>
                <w:b/>
                <w:sz w:val="22"/>
                <w:szCs w:val="22"/>
              </w:rPr>
            </w:pPr>
            <w:r w:rsidRPr="00F254BA">
              <w:rPr>
                <w:rFonts w:asciiTheme="majorHAnsi" w:hAnsiTheme="majorHAnsi" w:cstheme="majorHAnsi"/>
                <w:b/>
                <w:sz w:val="22"/>
                <w:szCs w:val="22"/>
              </w:rPr>
              <w:t>Bloco E:</w:t>
            </w:r>
          </w:p>
          <w:p w14:paraId="306B4F2F" w14:textId="77777777" w:rsidR="004069F1" w:rsidRPr="00F254BA" w:rsidRDefault="004069F1">
            <w:pPr>
              <w:spacing w:line="360" w:lineRule="auto"/>
              <w:jc w:val="center"/>
              <w:rPr>
                <w:rFonts w:asciiTheme="majorHAnsi" w:hAnsiTheme="majorHAnsi" w:cstheme="majorHAnsi"/>
                <w:b/>
                <w:sz w:val="22"/>
                <w:szCs w:val="22"/>
              </w:rPr>
            </w:pPr>
            <w:r w:rsidRPr="00F254BA">
              <w:rPr>
                <w:rFonts w:asciiTheme="majorHAnsi" w:hAnsiTheme="majorHAnsi" w:cstheme="majorHAnsi"/>
                <w:sz w:val="22"/>
                <w:szCs w:val="22"/>
              </w:rPr>
              <w:t>A perceção dos aspetos negativos das famílias monoparentais e famílias tradicionais</w:t>
            </w:r>
          </w:p>
        </w:tc>
        <w:tc>
          <w:tcPr>
            <w:tcW w:w="2802" w:type="dxa"/>
            <w:tcBorders>
              <w:top w:val="single" w:sz="4" w:space="0" w:color="auto"/>
              <w:left w:val="nil"/>
              <w:bottom w:val="single" w:sz="4" w:space="0" w:color="auto"/>
              <w:right w:val="nil"/>
            </w:tcBorders>
            <w:vAlign w:val="center"/>
            <w:hideMark/>
          </w:tcPr>
          <w:p w14:paraId="1FC9863C" w14:textId="77777777" w:rsidR="004069F1" w:rsidRPr="00F254BA" w:rsidRDefault="004069F1" w:rsidP="004069F1">
            <w:pPr>
              <w:pStyle w:val="PargrafodaLista"/>
              <w:numPr>
                <w:ilvl w:val="0"/>
                <w:numId w:val="40"/>
              </w:numPr>
              <w:spacing w:line="360" w:lineRule="auto"/>
              <w:rPr>
                <w:rFonts w:asciiTheme="majorHAnsi" w:hAnsiTheme="majorHAnsi" w:cstheme="majorHAnsi"/>
                <w:sz w:val="22"/>
                <w:szCs w:val="22"/>
              </w:rPr>
            </w:pPr>
            <w:r w:rsidRPr="00F254BA">
              <w:rPr>
                <w:rFonts w:asciiTheme="majorHAnsi" w:hAnsiTheme="majorHAnsi" w:cstheme="majorHAnsi"/>
                <w:sz w:val="22"/>
                <w:szCs w:val="22"/>
              </w:rPr>
              <w:t>Identificar os principais aspetos negativos nas famílias monoparentais</w:t>
            </w:r>
          </w:p>
          <w:p w14:paraId="112F5C34" w14:textId="77777777" w:rsidR="004069F1" w:rsidRPr="00F254BA" w:rsidRDefault="004069F1" w:rsidP="004069F1">
            <w:pPr>
              <w:pStyle w:val="PargrafodaLista"/>
              <w:numPr>
                <w:ilvl w:val="0"/>
                <w:numId w:val="40"/>
              </w:numPr>
              <w:spacing w:line="360" w:lineRule="auto"/>
              <w:rPr>
                <w:rFonts w:asciiTheme="majorHAnsi" w:hAnsiTheme="majorHAnsi" w:cstheme="majorHAnsi"/>
                <w:sz w:val="22"/>
                <w:szCs w:val="22"/>
              </w:rPr>
            </w:pPr>
            <w:r w:rsidRPr="00F254BA">
              <w:rPr>
                <w:rFonts w:asciiTheme="majorHAnsi" w:hAnsiTheme="majorHAnsi" w:cstheme="majorHAnsi"/>
                <w:sz w:val="22"/>
                <w:szCs w:val="22"/>
              </w:rPr>
              <w:t>Identificar os principais aspetos negativos nas famílias tradicionais</w:t>
            </w:r>
          </w:p>
        </w:tc>
        <w:tc>
          <w:tcPr>
            <w:tcW w:w="3966" w:type="dxa"/>
            <w:tcBorders>
              <w:top w:val="single" w:sz="4" w:space="0" w:color="auto"/>
              <w:left w:val="nil"/>
              <w:bottom w:val="single" w:sz="4" w:space="0" w:color="auto"/>
              <w:right w:val="nil"/>
            </w:tcBorders>
            <w:vAlign w:val="center"/>
            <w:hideMark/>
          </w:tcPr>
          <w:p w14:paraId="60F0F767" w14:textId="77777777" w:rsidR="004069F1" w:rsidRPr="00F254BA" w:rsidRDefault="004069F1">
            <w:pPr>
              <w:spacing w:line="360" w:lineRule="auto"/>
              <w:rPr>
                <w:rFonts w:asciiTheme="majorHAnsi" w:hAnsiTheme="majorHAnsi" w:cstheme="majorHAnsi"/>
                <w:sz w:val="22"/>
                <w:szCs w:val="22"/>
              </w:rPr>
            </w:pPr>
            <w:r w:rsidRPr="00F254BA">
              <w:rPr>
                <w:rFonts w:asciiTheme="majorHAnsi" w:hAnsiTheme="majorHAnsi" w:cstheme="majorHAnsi"/>
                <w:sz w:val="22"/>
                <w:szCs w:val="22"/>
              </w:rPr>
              <w:t>7. O que é que não gostas na outra família?</w:t>
            </w:r>
          </w:p>
          <w:p w14:paraId="17501352" w14:textId="77777777" w:rsidR="004069F1" w:rsidRPr="00F254BA" w:rsidRDefault="004069F1">
            <w:pPr>
              <w:spacing w:line="360" w:lineRule="auto"/>
              <w:rPr>
                <w:rFonts w:asciiTheme="majorHAnsi" w:hAnsiTheme="majorHAnsi" w:cstheme="majorHAnsi"/>
                <w:sz w:val="22"/>
                <w:szCs w:val="22"/>
              </w:rPr>
            </w:pPr>
            <w:r w:rsidRPr="00F254BA">
              <w:rPr>
                <w:rFonts w:asciiTheme="majorHAnsi" w:hAnsiTheme="majorHAnsi" w:cstheme="majorHAnsi"/>
                <w:sz w:val="22"/>
                <w:szCs w:val="22"/>
              </w:rPr>
              <w:t>8. O que é que não gostas na tua família?</w:t>
            </w:r>
          </w:p>
        </w:tc>
      </w:tr>
    </w:tbl>
    <w:p w14:paraId="4353C2B8" w14:textId="77777777" w:rsidR="004069F1" w:rsidRPr="00F254BA" w:rsidRDefault="004069F1" w:rsidP="004069F1"/>
    <w:p w14:paraId="7F61D9CB" w14:textId="77777777" w:rsidR="004069F1" w:rsidRPr="00F254BA" w:rsidRDefault="004069F1" w:rsidP="004069F1"/>
    <w:p w14:paraId="67ED2F7D" w14:textId="77777777" w:rsidR="004069F1" w:rsidRPr="00F254BA" w:rsidRDefault="004069F1" w:rsidP="004069F1"/>
    <w:p w14:paraId="1143BA3C" w14:textId="77777777" w:rsidR="004069F1" w:rsidRPr="00F254BA" w:rsidRDefault="004069F1" w:rsidP="004069F1"/>
    <w:p w14:paraId="6E4C51E2" w14:textId="77777777" w:rsidR="004069F1" w:rsidRPr="00F254BA" w:rsidRDefault="004069F1" w:rsidP="004069F1"/>
    <w:p w14:paraId="00EE2CE3" w14:textId="77777777" w:rsidR="004069F1" w:rsidRPr="00F254BA" w:rsidRDefault="004069F1" w:rsidP="004069F1"/>
    <w:p w14:paraId="4C3CB597" w14:textId="77777777" w:rsidR="004069F1" w:rsidRPr="00F254BA" w:rsidRDefault="004069F1" w:rsidP="004069F1"/>
    <w:p w14:paraId="500F3361" w14:textId="77777777" w:rsidR="004069F1" w:rsidRPr="00F254BA" w:rsidRDefault="004069F1" w:rsidP="004069F1"/>
    <w:tbl>
      <w:tblPr>
        <w:tblStyle w:val="Tabelacomgrelh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93"/>
        <w:gridCol w:w="142"/>
        <w:gridCol w:w="2802"/>
        <w:gridCol w:w="3966"/>
      </w:tblGrid>
      <w:tr w:rsidR="004069F1" w:rsidRPr="00F254BA" w14:paraId="35EA15F4" w14:textId="77777777" w:rsidTr="004069F1">
        <w:tc>
          <w:tcPr>
            <w:tcW w:w="2235" w:type="dxa"/>
            <w:gridSpan w:val="2"/>
            <w:tcBorders>
              <w:top w:val="single" w:sz="4" w:space="0" w:color="auto"/>
              <w:left w:val="nil"/>
              <w:bottom w:val="single" w:sz="4" w:space="0" w:color="auto"/>
              <w:right w:val="nil"/>
            </w:tcBorders>
            <w:vAlign w:val="bottom"/>
            <w:hideMark/>
          </w:tcPr>
          <w:p w14:paraId="7232E727" w14:textId="77777777" w:rsidR="004069F1" w:rsidRPr="00F254BA" w:rsidRDefault="004069F1">
            <w:pPr>
              <w:jc w:val="center"/>
              <w:rPr>
                <w:b/>
                <w:szCs w:val="22"/>
              </w:rPr>
            </w:pPr>
            <w:r w:rsidRPr="00F254BA">
              <w:rPr>
                <w:b/>
                <w:szCs w:val="22"/>
              </w:rPr>
              <w:lastRenderedPageBreak/>
              <w:t>Blocos temáticos</w:t>
            </w:r>
          </w:p>
        </w:tc>
        <w:tc>
          <w:tcPr>
            <w:tcW w:w="2802" w:type="dxa"/>
            <w:tcBorders>
              <w:top w:val="single" w:sz="4" w:space="0" w:color="auto"/>
              <w:left w:val="nil"/>
              <w:bottom w:val="single" w:sz="4" w:space="0" w:color="auto"/>
              <w:right w:val="nil"/>
            </w:tcBorders>
            <w:vAlign w:val="bottom"/>
            <w:hideMark/>
          </w:tcPr>
          <w:p w14:paraId="25DAB7FC" w14:textId="77777777" w:rsidR="004069F1" w:rsidRPr="00F254BA" w:rsidRDefault="004069F1">
            <w:pPr>
              <w:jc w:val="center"/>
              <w:rPr>
                <w:b/>
                <w:szCs w:val="22"/>
              </w:rPr>
            </w:pPr>
            <w:r w:rsidRPr="00F254BA">
              <w:rPr>
                <w:b/>
                <w:szCs w:val="22"/>
              </w:rPr>
              <w:t>Objetivos específicos</w:t>
            </w:r>
          </w:p>
        </w:tc>
        <w:tc>
          <w:tcPr>
            <w:tcW w:w="3966" w:type="dxa"/>
            <w:tcBorders>
              <w:top w:val="single" w:sz="4" w:space="0" w:color="auto"/>
              <w:left w:val="nil"/>
              <w:bottom w:val="single" w:sz="4" w:space="0" w:color="auto"/>
              <w:right w:val="nil"/>
            </w:tcBorders>
            <w:vAlign w:val="bottom"/>
            <w:hideMark/>
          </w:tcPr>
          <w:p w14:paraId="52D0F8EA" w14:textId="77777777" w:rsidR="004069F1" w:rsidRPr="00F254BA" w:rsidRDefault="004069F1">
            <w:pPr>
              <w:jc w:val="center"/>
              <w:rPr>
                <w:b/>
                <w:szCs w:val="22"/>
              </w:rPr>
            </w:pPr>
            <w:r w:rsidRPr="00F254BA">
              <w:rPr>
                <w:b/>
                <w:szCs w:val="22"/>
              </w:rPr>
              <w:t>Questões</w:t>
            </w:r>
          </w:p>
        </w:tc>
      </w:tr>
      <w:tr w:rsidR="004069F1" w:rsidRPr="00F254BA" w14:paraId="7655D925" w14:textId="77777777" w:rsidTr="004069F1">
        <w:tc>
          <w:tcPr>
            <w:tcW w:w="2235" w:type="dxa"/>
            <w:gridSpan w:val="2"/>
            <w:tcBorders>
              <w:top w:val="single" w:sz="4" w:space="0" w:color="auto"/>
              <w:left w:val="nil"/>
              <w:bottom w:val="single" w:sz="4" w:space="0" w:color="auto"/>
              <w:right w:val="nil"/>
            </w:tcBorders>
            <w:vAlign w:val="center"/>
            <w:hideMark/>
          </w:tcPr>
          <w:p w14:paraId="70590F86" w14:textId="77777777" w:rsidR="004069F1" w:rsidRPr="00F254BA" w:rsidRDefault="004069F1">
            <w:pPr>
              <w:spacing w:line="360" w:lineRule="auto"/>
              <w:jc w:val="center"/>
              <w:rPr>
                <w:rFonts w:asciiTheme="majorHAnsi" w:hAnsiTheme="majorHAnsi" w:cstheme="majorHAnsi"/>
                <w:b/>
                <w:sz w:val="22"/>
                <w:szCs w:val="22"/>
              </w:rPr>
            </w:pPr>
            <w:r w:rsidRPr="00F254BA">
              <w:rPr>
                <w:rFonts w:asciiTheme="majorHAnsi" w:hAnsiTheme="majorHAnsi" w:cstheme="majorHAnsi"/>
                <w:b/>
                <w:sz w:val="22"/>
                <w:szCs w:val="22"/>
              </w:rPr>
              <w:t>Bloco F:</w:t>
            </w:r>
          </w:p>
          <w:p w14:paraId="23B57860" w14:textId="77777777" w:rsidR="004069F1" w:rsidRPr="00F254BA" w:rsidRDefault="004069F1">
            <w:pPr>
              <w:spacing w:line="360" w:lineRule="auto"/>
              <w:jc w:val="center"/>
              <w:rPr>
                <w:rFonts w:asciiTheme="majorHAnsi" w:hAnsiTheme="majorHAnsi" w:cstheme="majorHAnsi"/>
                <w:sz w:val="22"/>
                <w:szCs w:val="22"/>
              </w:rPr>
            </w:pPr>
            <w:r w:rsidRPr="00F254BA">
              <w:rPr>
                <w:rFonts w:asciiTheme="majorHAnsi" w:hAnsiTheme="majorHAnsi" w:cstheme="majorHAnsi"/>
                <w:sz w:val="22"/>
                <w:szCs w:val="22"/>
              </w:rPr>
              <w:t>A perceção dos aspetos positivos das famílias monoparentais e famílias tradicionais</w:t>
            </w:r>
          </w:p>
        </w:tc>
        <w:tc>
          <w:tcPr>
            <w:tcW w:w="2802" w:type="dxa"/>
            <w:tcBorders>
              <w:top w:val="single" w:sz="4" w:space="0" w:color="auto"/>
              <w:left w:val="nil"/>
              <w:bottom w:val="single" w:sz="4" w:space="0" w:color="auto"/>
              <w:right w:val="nil"/>
            </w:tcBorders>
            <w:vAlign w:val="center"/>
          </w:tcPr>
          <w:p w14:paraId="03D7B58C" w14:textId="77777777" w:rsidR="004069F1" w:rsidRPr="00F254BA" w:rsidRDefault="004069F1">
            <w:pPr>
              <w:spacing w:line="360" w:lineRule="auto"/>
              <w:ind w:left="175"/>
              <w:rPr>
                <w:rFonts w:asciiTheme="majorHAnsi" w:eastAsia="Calibri" w:hAnsiTheme="majorHAnsi" w:cstheme="majorHAnsi"/>
                <w:b/>
                <w:sz w:val="22"/>
                <w:szCs w:val="22"/>
              </w:rPr>
            </w:pPr>
          </w:p>
          <w:p w14:paraId="055C77F5" w14:textId="77777777" w:rsidR="004069F1" w:rsidRPr="00F254BA" w:rsidRDefault="004069F1" w:rsidP="004069F1">
            <w:pPr>
              <w:pStyle w:val="PargrafodaLista"/>
              <w:numPr>
                <w:ilvl w:val="0"/>
                <w:numId w:val="41"/>
              </w:numPr>
              <w:spacing w:line="360" w:lineRule="auto"/>
              <w:rPr>
                <w:rFonts w:asciiTheme="majorHAnsi" w:eastAsia="Calibri" w:hAnsiTheme="majorHAnsi" w:cstheme="majorHAnsi"/>
                <w:b/>
                <w:sz w:val="22"/>
                <w:szCs w:val="22"/>
              </w:rPr>
            </w:pPr>
            <w:r w:rsidRPr="00F254BA">
              <w:rPr>
                <w:rFonts w:asciiTheme="majorHAnsi" w:hAnsiTheme="majorHAnsi" w:cstheme="majorHAnsi"/>
                <w:sz w:val="22"/>
                <w:szCs w:val="22"/>
              </w:rPr>
              <w:t>Identificar os aspetos positivos adjacentes às vivências das famílias monoparentais</w:t>
            </w:r>
          </w:p>
          <w:p w14:paraId="4772990B" w14:textId="77777777" w:rsidR="004069F1" w:rsidRPr="00F254BA" w:rsidRDefault="004069F1" w:rsidP="004069F1">
            <w:pPr>
              <w:pStyle w:val="PargrafodaLista"/>
              <w:numPr>
                <w:ilvl w:val="0"/>
                <w:numId w:val="41"/>
              </w:numPr>
              <w:spacing w:line="360" w:lineRule="auto"/>
              <w:ind w:left="357" w:hanging="357"/>
              <w:rPr>
                <w:rFonts w:asciiTheme="majorHAnsi" w:eastAsia="Calibri" w:hAnsiTheme="majorHAnsi" w:cstheme="majorHAnsi"/>
                <w:b/>
                <w:sz w:val="22"/>
                <w:szCs w:val="22"/>
              </w:rPr>
            </w:pPr>
            <w:r w:rsidRPr="00F254BA">
              <w:rPr>
                <w:rFonts w:asciiTheme="majorHAnsi" w:hAnsiTheme="majorHAnsi" w:cstheme="majorHAnsi"/>
                <w:sz w:val="22"/>
                <w:szCs w:val="22"/>
              </w:rPr>
              <w:t>Identificar os aspetos positivos adjacentes às vivências das famílias tradicionais</w:t>
            </w:r>
          </w:p>
        </w:tc>
        <w:tc>
          <w:tcPr>
            <w:tcW w:w="3966" w:type="dxa"/>
            <w:tcBorders>
              <w:top w:val="single" w:sz="4" w:space="0" w:color="auto"/>
              <w:left w:val="nil"/>
              <w:bottom w:val="single" w:sz="4" w:space="0" w:color="auto"/>
              <w:right w:val="nil"/>
            </w:tcBorders>
            <w:vAlign w:val="center"/>
            <w:hideMark/>
          </w:tcPr>
          <w:p w14:paraId="126606D4" w14:textId="77777777" w:rsidR="004069F1" w:rsidRPr="00F254BA" w:rsidRDefault="004069F1">
            <w:pPr>
              <w:spacing w:line="360" w:lineRule="auto"/>
              <w:rPr>
                <w:rFonts w:asciiTheme="majorHAnsi" w:hAnsiTheme="majorHAnsi" w:cstheme="majorHAnsi"/>
                <w:sz w:val="22"/>
                <w:szCs w:val="22"/>
              </w:rPr>
            </w:pPr>
            <w:r w:rsidRPr="00F254BA">
              <w:rPr>
                <w:rFonts w:asciiTheme="majorHAnsi" w:hAnsiTheme="majorHAnsi" w:cstheme="majorHAnsi"/>
                <w:sz w:val="22"/>
                <w:szCs w:val="22"/>
              </w:rPr>
              <w:t>9. O que é que gostas na tua família?</w:t>
            </w:r>
          </w:p>
          <w:p w14:paraId="6F209F98" w14:textId="77777777" w:rsidR="004069F1" w:rsidRPr="00F254BA" w:rsidRDefault="004069F1">
            <w:pPr>
              <w:spacing w:line="360" w:lineRule="auto"/>
              <w:rPr>
                <w:rFonts w:asciiTheme="majorHAnsi" w:hAnsiTheme="majorHAnsi" w:cstheme="majorHAnsi"/>
                <w:sz w:val="22"/>
                <w:szCs w:val="22"/>
              </w:rPr>
            </w:pPr>
            <w:r w:rsidRPr="00F254BA">
              <w:rPr>
                <w:rFonts w:asciiTheme="majorHAnsi" w:hAnsiTheme="majorHAnsi" w:cstheme="majorHAnsi"/>
                <w:sz w:val="22"/>
                <w:szCs w:val="22"/>
              </w:rPr>
              <w:t xml:space="preserve">10. O que é que gostas na outra família? </w:t>
            </w:r>
          </w:p>
          <w:p w14:paraId="51978D58" w14:textId="77777777" w:rsidR="004069F1" w:rsidRPr="00F254BA" w:rsidRDefault="004069F1">
            <w:pPr>
              <w:spacing w:line="360" w:lineRule="auto"/>
              <w:rPr>
                <w:rFonts w:asciiTheme="majorHAnsi" w:hAnsiTheme="majorHAnsi" w:cstheme="majorHAnsi"/>
                <w:sz w:val="22"/>
                <w:szCs w:val="22"/>
              </w:rPr>
            </w:pPr>
            <w:r w:rsidRPr="00F254BA">
              <w:rPr>
                <w:rFonts w:asciiTheme="majorHAnsi" w:hAnsiTheme="majorHAnsi" w:cstheme="majorHAnsi"/>
                <w:sz w:val="22"/>
                <w:szCs w:val="22"/>
              </w:rPr>
              <w:t>11. O que é que a tua família tem de bom que as outras não têm?</w:t>
            </w:r>
          </w:p>
          <w:p w14:paraId="3E163E03" w14:textId="77777777" w:rsidR="004069F1" w:rsidRPr="00F254BA" w:rsidRDefault="004069F1">
            <w:pPr>
              <w:spacing w:line="360" w:lineRule="auto"/>
              <w:rPr>
                <w:rFonts w:asciiTheme="majorHAnsi" w:hAnsiTheme="majorHAnsi" w:cstheme="majorHAnsi"/>
                <w:sz w:val="22"/>
                <w:szCs w:val="22"/>
              </w:rPr>
            </w:pPr>
            <w:r w:rsidRPr="00F254BA">
              <w:rPr>
                <w:rFonts w:asciiTheme="majorHAnsi" w:hAnsiTheme="majorHAnsi" w:cstheme="majorHAnsi"/>
                <w:sz w:val="22"/>
                <w:szCs w:val="22"/>
              </w:rPr>
              <w:t>12. O que achas que pode ser bom para os/as meninos/as da tua idade que vivem em famílias diferentes da tua?</w:t>
            </w:r>
          </w:p>
        </w:tc>
      </w:tr>
      <w:tr w:rsidR="004069F1" w:rsidRPr="00F254BA" w14:paraId="219725D4" w14:textId="77777777" w:rsidTr="004069F1">
        <w:tc>
          <w:tcPr>
            <w:tcW w:w="2093" w:type="dxa"/>
            <w:tcBorders>
              <w:top w:val="single" w:sz="4" w:space="0" w:color="auto"/>
              <w:left w:val="nil"/>
              <w:bottom w:val="single" w:sz="4" w:space="0" w:color="auto"/>
              <w:right w:val="nil"/>
            </w:tcBorders>
            <w:vAlign w:val="center"/>
            <w:hideMark/>
          </w:tcPr>
          <w:p w14:paraId="56785B66" w14:textId="77777777" w:rsidR="004069F1" w:rsidRPr="00F254BA" w:rsidRDefault="004069F1">
            <w:pPr>
              <w:spacing w:line="360" w:lineRule="auto"/>
              <w:jc w:val="center"/>
              <w:rPr>
                <w:rFonts w:asciiTheme="majorHAnsi" w:hAnsiTheme="majorHAnsi" w:cstheme="majorHAnsi"/>
                <w:b/>
                <w:sz w:val="22"/>
                <w:szCs w:val="22"/>
              </w:rPr>
            </w:pPr>
            <w:r w:rsidRPr="00F254BA">
              <w:rPr>
                <w:rFonts w:asciiTheme="majorHAnsi" w:hAnsiTheme="majorHAnsi" w:cstheme="majorHAnsi"/>
                <w:b/>
                <w:sz w:val="22"/>
                <w:szCs w:val="22"/>
              </w:rPr>
              <w:t>Bloco G:</w:t>
            </w:r>
          </w:p>
          <w:p w14:paraId="625734BD" w14:textId="77777777" w:rsidR="004069F1" w:rsidRPr="00F254BA" w:rsidRDefault="004069F1">
            <w:pPr>
              <w:spacing w:line="360" w:lineRule="auto"/>
              <w:jc w:val="center"/>
              <w:rPr>
                <w:rFonts w:asciiTheme="majorHAnsi" w:hAnsiTheme="majorHAnsi" w:cstheme="majorHAnsi"/>
                <w:b/>
                <w:sz w:val="22"/>
                <w:szCs w:val="22"/>
              </w:rPr>
            </w:pPr>
            <w:r w:rsidRPr="00F254BA">
              <w:rPr>
                <w:rFonts w:asciiTheme="majorHAnsi" w:hAnsiTheme="majorHAnsi" w:cstheme="majorHAnsi"/>
                <w:sz w:val="22"/>
                <w:szCs w:val="22"/>
              </w:rPr>
              <w:t xml:space="preserve">A perceção dos sentimentos sentidos na própria família e em famílias diferentes </w:t>
            </w:r>
          </w:p>
        </w:tc>
        <w:tc>
          <w:tcPr>
            <w:tcW w:w="2944" w:type="dxa"/>
            <w:gridSpan w:val="2"/>
            <w:tcBorders>
              <w:top w:val="single" w:sz="4" w:space="0" w:color="auto"/>
              <w:left w:val="nil"/>
              <w:bottom w:val="single" w:sz="4" w:space="0" w:color="auto"/>
              <w:right w:val="nil"/>
            </w:tcBorders>
            <w:vAlign w:val="center"/>
            <w:hideMark/>
          </w:tcPr>
          <w:p w14:paraId="468F2AF3" w14:textId="77777777" w:rsidR="004069F1" w:rsidRPr="00F254BA" w:rsidRDefault="004069F1" w:rsidP="004069F1">
            <w:pPr>
              <w:pStyle w:val="PargrafodaLista"/>
              <w:numPr>
                <w:ilvl w:val="0"/>
                <w:numId w:val="42"/>
              </w:numPr>
              <w:spacing w:line="360" w:lineRule="auto"/>
              <w:ind w:left="339"/>
              <w:rPr>
                <w:rFonts w:eastAsia="Calibri"/>
                <w:b/>
                <w:sz w:val="22"/>
                <w:szCs w:val="22"/>
              </w:rPr>
            </w:pPr>
            <w:r w:rsidRPr="00F254BA">
              <w:rPr>
                <w:rFonts w:asciiTheme="majorHAnsi" w:eastAsia="Calibri" w:hAnsiTheme="majorHAnsi" w:cstheme="majorHAnsi"/>
                <w:sz w:val="22"/>
                <w:szCs w:val="22"/>
              </w:rPr>
              <w:t xml:space="preserve">Identificar </w:t>
            </w:r>
            <w:r w:rsidRPr="00F254BA">
              <w:rPr>
                <w:rFonts w:asciiTheme="majorHAnsi" w:hAnsiTheme="majorHAnsi" w:cstheme="majorHAnsi"/>
                <w:sz w:val="22"/>
                <w:szCs w:val="22"/>
              </w:rPr>
              <w:t>sentimentos sentidos pelas crianças de famílias monoparentais e de famílias tradicionais</w:t>
            </w:r>
          </w:p>
        </w:tc>
        <w:tc>
          <w:tcPr>
            <w:tcW w:w="3966" w:type="dxa"/>
            <w:tcBorders>
              <w:top w:val="single" w:sz="4" w:space="0" w:color="auto"/>
              <w:left w:val="nil"/>
              <w:bottom w:val="single" w:sz="4" w:space="0" w:color="auto"/>
              <w:right w:val="nil"/>
            </w:tcBorders>
            <w:vAlign w:val="center"/>
            <w:hideMark/>
          </w:tcPr>
          <w:p w14:paraId="7D6F8284" w14:textId="77777777" w:rsidR="004069F1" w:rsidRPr="00F254BA" w:rsidRDefault="004069F1">
            <w:pPr>
              <w:spacing w:line="360" w:lineRule="auto"/>
              <w:rPr>
                <w:rFonts w:asciiTheme="majorHAnsi" w:hAnsiTheme="majorHAnsi" w:cstheme="majorHAnsi"/>
                <w:sz w:val="22"/>
                <w:szCs w:val="22"/>
              </w:rPr>
            </w:pPr>
            <w:r w:rsidRPr="00F254BA">
              <w:rPr>
                <w:rFonts w:asciiTheme="majorHAnsi" w:hAnsiTheme="majorHAnsi" w:cstheme="majorHAnsi"/>
                <w:sz w:val="22"/>
                <w:szCs w:val="22"/>
              </w:rPr>
              <w:t>13. Como te sentes na tua família?</w:t>
            </w:r>
          </w:p>
          <w:p w14:paraId="39EF04C7" w14:textId="77777777" w:rsidR="004069F1" w:rsidRPr="00F254BA" w:rsidRDefault="004069F1">
            <w:pPr>
              <w:spacing w:line="360" w:lineRule="auto"/>
              <w:rPr>
                <w:rFonts w:asciiTheme="majorHAnsi" w:hAnsiTheme="majorHAnsi" w:cstheme="majorHAnsi"/>
                <w:b/>
                <w:sz w:val="22"/>
                <w:szCs w:val="22"/>
              </w:rPr>
            </w:pPr>
            <w:r w:rsidRPr="00F254BA">
              <w:rPr>
                <w:rFonts w:asciiTheme="majorHAnsi" w:hAnsiTheme="majorHAnsi" w:cstheme="majorHAnsi"/>
                <w:sz w:val="22"/>
                <w:szCs w:val="22"/>
              </w:rPr>
              <w:t>14. Como achas que os meninos/as de outras famílias se sentem?</w:t>
            </w:r>
          </w:p>
        </w:tc>
      </w:tr>
      <w:tr w:rsidR="004069F1" w:rsidRPr="00F254BA" w14:paraId="1698E272" w14:textId="77777777" w:rsidTr="004069F1">
        <w:tc>
          <w:tcPr>
            <w:tcW w:w="2093" w:type="dxa"/>
            <w:tcBorders>
              <w:top w:val="single" w:sz="4" w:space="0" w:color="auto"/>
              <w:left w:val="nil"/>
              <w:bottom w:val="single" w:sz="4" w:space="0" w:color="auto"/>
              <w:right w:val="nil"/>
            </w:tcBorders>
            <w:vAlign w:val="center"/>
            <w:hideMark/>
          </w:tcPr>
          <w:p w14:paraId="3E930032" w14:textId="77777777" w:rsidR="004069F1" w:rsidRPr="00F254BA" w:rsidRDefault="004069F1">
            <w:pPr>
              <w:spacing w:line="360" w:lineRule="auto"/>
              <w:jc w:val="center"/>
              <w:rPr>
                <w:rFonts w:asciiTheme="majorHAnsi" w:hAnsiTheme="majorHAnsi" w:cstheme="majorHAnsi"/>
                <w:b/>
                <w:sz w:val="22"/>
                <w:szCs w:val="22"/>
              </w:rPr>
            </w:pPr>
            <w:r w:rsidRPr="00F254BA">
              <w:rPr>
                <w:rFonts w:asciiTheme="majorHAnsi" w:hAnsiTheme="majorHAnsi" w:cstheme="majorHAnsi"/>
                <w:b/>
                <w:sz w:val="22"/>
                <w:szCs w:val="22"/>
              </w:rPr>
              <w:t>Bloco H:</w:t>
            </w:r>
          </w:p>
          <w:p w14:paraId="287B5143" w14:textId="77777777" w:rsidR="004069F1" w:rsidRPr="00F254BA" w:rsidRDefault="004069F1">
            <w:pPr>
              <w:spacing w:line="360" w:lineRule="auto"/>
              <w:jc w:val="center"/>
              <w:rPr>
                <w:rFonts w:asciiTheme="majorHAnsi" w:hAnsiTheme="majorHAnsi" w:cstheme="majorHAnsi"/>
                <w:sz w:val="22"/>
                <w:szCs w:val="22"/>
              </w:rPr>
            </w:pPr>
            <w:r w:rsidRPr="00F254BA">
              <w:rPr>
                <w:rFonts w:asciiTheme="majorHAnsi" w:hAnsiTheme="majorHAnsi" w:cstheme="majorHAnsi"/>
                <w:sz w:val="22"/>
                <w:szCs w:val="22"/>
              </w:rPr>
              <w:t>A perceção dos papéis e das funções dos elementos das famílias monoparentais e das famílias tradicionais</w:t>
            </w:r>
          </w:p>
        </w:tc>
        <w:tc>
          <w:tcPr>
            <w:tcW w:w="2944" w:type="dxa"/>
            <w:gridSpan w:val="2"/>
            <w:tcBorders>
              <w:top w:val="single" w:sz="4" w:space="0" w:color="auto"/>
              <w:left w:val="nil"/>
              <w:bottom w:val="single" w:sz="4" w:space="0" w:color="auto"/>
              <w:right w:val="nil"/>
            </w:tcBorders>
            <w:vAlign w:val="center"/>
            <w:hideMark/>
          </w:tcPr>
          <w:p w14:paraId="1DE93BAD" w14:textId="77777777" w:rsidR="004069F1" w:rsidRPr="00F254BA" w:rsidRDefault="004069F1" w:rsidP="004069F1">
            <w:pPr>
              <w:pStyle w:val="PargrafodaLista"/>
              <w:numPr>
                <w:ilvl w:val="0"/>
                <w:numId w:val="43"/>
              </w:numPr>
              <w:spacing w:line="360" w:lineRule="auto"/>
              <w:ind w:left="459"/>
              <w:rPr>
                <w:rFonts w:asciiTheme="majorHAnsi" w:eastAsia="Calibri" w:hAnsiTheme="majorHAnsi" w:cstheme="majorHAnsi"/>
                <w:b/>
                <w:sz w:val="22"/>
                <w:szCs w:val="22"/>
              </w:rPr>
            </w:pPr>
            <w:r w:rsidRPr="00F254BA">
              <w:rPr>
                <w:rFonts w:asciiTheme="majorHAnsi" w:eastAsia="Calibri" w:hAnsiTheme="majorHAnsi" w:cstheme="majorHAnsi"/>
                <w:sz w:val="22"/>
                <w:szCs w:val="22"/>
              </w:rPr>
              <w:t>Identificar as funções dos elementos das famílias monoparentais (progenitor e criança)</w:t>
            </w:r>
          </w:p>
          <w:p w14:paraId="17A32881" w14:textId="77777777" w:rsidR="004069F1" w:rsidRPr="00F254BA" w:rsidRDefault="004069F1" w:rsidP="004069F1">
            <w:pPr>
              <w:pStyle w:val="PargrafodaLista"/>
              <w:numPr>
                <w:ilvl w:val="0"/>
                <w:numId w:val="43"/>
              </w:numPr>
              <w:spacing w:line="360" w:lineRule="auto"/>
              <w:ind w:left="453" w:hanging="357"/>
              <w:rPr>
                <w:rFonts w:asciiTheme="majorHAnsi" w:eastAsia="Calibri" w:hAnsiTheme="majorHAnsi" w:cstheme="majorHAnsi"/>
                <w:b/>
                <w:sz w:val="22"/>
                <w:szCs w:val="22"/>
              </w:rPr>
            </w:pPr>
            <w:r w:rsidRPr="00F254BA">
              <w:rPr>
                <w:rFonts w:asciiTheme="majorHAnsi" w:eastAsia="Calibri" w:hAnsiTheme="majorHAnsi" w:cstheme="majorHAnsi"/>
                <w:sz w:val="22"/>
                <w:szCs w:val="22"/>
              </w:rPr>
              <w:t>Identificar ase funções dos elementos das famílias tradicionais (progenitores e crianças)</w:t>
            </w:r>
          </w:p>
        </w:tc>
        <w:tc>
          <w:tcPr>
            <w:tcW w:w="3966" w:type="dxa"/>
            <w:tcBorders>
              <w:top w:val="single" w:sz="4" w:space="0" w:color="auto"/>
              <w:left w:val="nil"/>
              <w:bottom w:val="single" w:sz="4" w:space="0" w:color="auto"/>
              <w:right w:val="nil"/>
            </w:tcBorders>
            <w:vAlign w:val="center"/>
            <w:hideMark/>
          </w:tcPr>
          <w:p w14:paraId="6955895E" w14:textId="77777777" w:rsidR="004069F1" w:rsidRPr="00F254BA" w:rsidRDefault="00966D8E">
            <w:pPr>
              <w:spacing w:line="360" w:lineRule="auto"/>
              <w:rPr>
                <w:rFonts w:asciiTheme="majorHAnsi" w:hAnsiTheme="majorHAnsi" w:cstheme="majorHAnsi"/>
                <w:sz w:val="22"/>
                <w:szCs w:val="22"/>
              </w:rPr>
            </w:pPr>
            <w:r w:rsidRPr="00F254BA">
              <w:rPr>
                <w:rFonts w:asciiTheme="majorHAnsi" w:hAnsiTheme="majorHAnsi" w:cstheme="majorHAnsi"/>
                <w:sz w:val="22"/>
                <w:szCs w:val="22"/>
              </w:rPr>
              <w:t>15. Numa família monoparental</w:t>
            </w:r>
            <w:r w:rsidR="004069F1" w:rsidRPr="00F254BA">
              <w:rPr>
                <w:rFonts w:asciiTheme="majorHAnsi" w:hAnsiTheme="majorHAnsi" w:cstheme="majorHAnsi"/>
                <w:sz w:val="22"/>
                <w:szCs w:val="22"/>
              </w:rPr>
              <w:t>, qual é o papel da Mãe? (o que faz uma mãe?) E n</w:t>
            </w:r>
            <w:r w:rsidRPr="00F254BA">
              <w:rPr>
                <w:rFonts w:asciiTheme="majorHAnsi" w:hAnsiTheme="majorHAnsi" w:cstheme="majorHAnsi"/>
                <w:sz w:val="22"/>
                <w:szCs w:val="22"/>
              </w:rPr>
              <w:t>uma família tradicional</w:t>
            </w:r>
            <w:r w:rsidR="004069F1" w:rsidRPr="00F254BA">
              <w:rPr>
                <w:rFonts w:asciiTheme="majorHAnsi" w:hAnsiTheme="majorHAnsi" w:cstheme="majorHAnsi"/>
                <w:sz w:val="22"/>
                <w:szCs w:val="22"/>
              </w:rPr>
              <w:t>?</w:t>
            </w:r>
          </w:p>
          <w:p w14:paraId="1183D74F" w14:textId="77777777" w:rsidR="004069F1" w:rsidRPr="00F254BA" w:rsidRDefault="004069F1">
            <w:pPr>
              <w:spacing w:line="360" w:lineRule="auto"/>
              <w:rPr>
                <w:rFonts w:asciiTheme="majorHAnsi" w:hAnsiTheme="majorHAnsi" w:cstheme="majorHAnsi"/>
                <w:sz w:val="22"/>
                <w:szCs w:val="22"/>
              </w:rPr>
            </w:pPr>
            <w:r w:rsidRPr="00F254BA">
              <w:rPr>
                <w:rFonts w:asciiTheme="majorHAnsi" w:hAnsiTheme="majorHAnsi" w:cstheme="majorHAnsi"/>
                <w:sz w:val="22"/>
                <w:szCs w:val="22"/>
              </w:rPr>
              <w:t xml:space="preserve">16. Numa família </w:t>
            </w:r>
            <w:r w:rsidR="00966D8E" w:rsidRPr="00F254BA">
              <w:rPr>
                <w:rFonts w:asciiTheme="majorHAnsi" w:hAnsiTheme="majorHAnsi" w:cstheme="majorHAnsi"/>
                <w:sz w:val="22"/>
                <w:szCs w:val="22"/>
              </w:rPr>
              <w:t>monoparental q</w:t>
            </w:r>
            <w:r w:rsidRPr="00F254BA">
              <w:rPr>
                <w:rFonts w:asciiTheme="majorHAnsi" w:hAnsiTheme="majorHAnsi" w:cstheme="majorHAnsi"/>
                <w:sz w:val="22"/>
                <w:szCs w:val="22"/>
              </w:rPr>
              <w:t xml:space="preserve">ual é o papel do Pai? (o que faz um pai?). E </w:t>
            </w:r>
            <w:r w:rsidR="00966D8E" w:rsidRPr="00F254BA">
              <w:rPr>
                <w:rFonts w:asciiTheme="majorHAnsi" w:hAnsiTheme="majorHAnsi" w:cstheme="majorHAnsi"/>
                <w:sz w:val="22"/>
                <w:szCs w:val="22"/>
              </w:rPr>
              <w:t>numa família tradicional</w:t>
            </w:r>
            <w:r w:rsidRPr="00F254BA">
              <w:rPr>
                <w:rFonts w:asciiTheme="majorHAnsi" w:hAnsiTheme="majorHAnsi" w:cstheme="majorHAnsi"/>
                <w:sz w:val="22"/>
                <w:szCs w:val="22"/>
              </w:rPr>
              <w:t>?</w:t>
            </w:r>
          </w:p>
          <w:p w14:paraId="09E7A45B" w14:textId="77777777" w:rsidR="004069F1" w:rsidRPr="00F254BA" w:rsidRDefault="004069F1" w:rsidP="00966D8E">
            <w:pPr>
              <w:spacing w:line="360" w:lineRule="auto"/>
              <w:rPr>
                <w:rFonts w:asciiTheme="majorHAnsi" w:hAnsiTheme="majorHAnsi" w:cstheme="majorHAnsi"/>
                <w:b/>
                <w:sz w:val="22"/>
                <w:szCs w:val="22"/>
              </w:rPr>
            </w:pPr>
            <w:r w:rsidRPr="00F254BA">
              <w:rPr>
                <w:rFonts w:asciiTheme="majorHAnsi" w:hAnsiTheme="majorHAnsi" w:cstheme="majorHAnsi"/>
                <w:sz w:val="22"/>
                <w:szCs w:val="22"/>
              </w:rPr>
              <w:t xml:space="preserve">17. Numa família </w:t>
            </w:r>
            <w:r w:rsidR="00966D8E" w:rsidRPr="00F254BA">
              <w:rPr>
                <w:rFonts w:asciiTheme="majorHAnsi" w:hAnsiTheme="majorHAnsi" w:cstheme="majorHAnsi"/>
                <w:sz w:val="22"/>
                <w:szCs w:val="22"/>
              </w:rPr>
              <w:t>monoparental</w:t>
            </w:r>
            <w:r w:rsidRPr="00F254BA">
              <w:rPr>
                <w:rFonts w:asciiTheme="majorHAnsi" w:hAnsiTheme="majorHAnsi" w:cstheme="majorHAnsi"/>
                <w:sz w:val="22"/>
                <w:szCs w:val="22"/>
              </w:rPr>
              <w:t xml:space="preserve"> o que pode/m fazer a/s Criança/s? (o que fazem as crianças?)</w:t>
            </w:r>
            <w:r w:rsidR="00966D8E" w:rsidRPr="00F254BA">
              <w:rPr>
                <w:rFonts w:asciiTheme="majorHAnsi" w:hAnsiTheme="majorHAnsi" w:cstheme="majorHAnsi"/>
                <w:sz w:val="22"/>
                <w:szCs w:val="22"/>
              </w:rPr>
              <w:t>. E numa família tradicional?</w:t>
            </w:r>
          </w:p>
        </w:tc>
      </w:tr>
      <w:tr w:rsidR="00966D8E" w:rsidRPr="00F254BA" w14:paraId="151E0262" w14:textId="77777777" w:rsidTr="00966D8E">
        <w:tc>
          <w:tcPr>
            <w:tcW w:w="5037" w:type="dxa"/>
            <w:gridSpan w:val="3"/>
            <w:tcBorders>
              <w:top w:val="single" w:sz="4" w:space="0" w:color="auto"/>
              <w:left w:val="nil"/>
              <w:bottom w:val="single" w:sz="4" w:space="0" w:color="auto"/>
              <w:right w:val="nil"/>
            </w:tcBorders>
            <w:vAlign w:val="center"/>
          </w:tcPr>
          <w:p w14:paraId="0233E96A" w14:textId="022951D0" w:rsidR="00966D8E" w:rsidRPr="00F254BA" w:rsidRDefault="00E2490B" w:rsidP="00F64A36">
            <w:pPr>
              <w:pStyle w:val="PargrafodaLista"/>
              <w:spacing w:line="360" w:lineRule="auto"/>
              <w:ind w:left="459"/>
              <w:jc w:val="center"/>
              <w:rPr>
                <w:rFonts w:asciiTheme="majorHAnsi" w:eastAsia="Calibri" w:hAnsiTheme="majorHAnsi" w:cstheme="majorHAnsi"/>
                <w:sz w:val="22"/>
                <w:szCs w:val="22"/>
              </w:rPr>
            </w:pPr>
            <w:r w:rsidRPr="00F254BA">
              <w:rPr>
                <w:rFonts w:asciiTheme="majorHAnsi" w:eastAsia="Calibri" w:hAnsiTheme="majorHAnsi" w:cstheme="majorHAnsi"/>
                <w:sz w:val="22"/>
                <w:szCs w:val="22"/>
              </w:rPr>
              <w:t xml:space="preserve">Fim da Entrevista: </w:t>
            </w:r>
            <w:r w:rsidR="00491C8A" w:rsidRPr="00F254BA">
              <w:rPr>
                <w:rFonts w:asciiTheme="majorHAnsi" w:eastAsia="Calibri" w:hAnsiTheme="majorHAnsi" w:cstheme="majorHAnsi"/>
                <w:sz w:val="22"/>
                <w:szCs w:val="22"/>
              </w:rPr>
              <w:t>Ú</w:t>
            </w:r>
            <w:r w:rsidR="00EE6223" w:rsidRPr="00F254BA">
              <w:rPr>
                <w:rFonts w:asciiTheme="majorHAnsi" w:eastAsia="Calibri" w:hAnsiTheme="majorHAnsi" w:cstheme="majorHAnsi"/>
                <w:sz w:val="22"/>
                <w:szCs w:val="22"/>
              </w:rPr>
              <w:t xml:space="preserve">ltima </w:t>
            </w:r>
            <w:r w:rsidRPr="00F254BA">
              <w:rPr>
                <w:rFonts w:asciiTheme="majorHAnsi" w:eastAsia="Calibri" w:hAnsiTheme="majorHAnsi" w:cstheme="majorHAnsi"/>
                <w:sz w:val="22"/>
                <w:szCs w:val="22"/>
              </w:rPr>
              <w:t>questão</w:t>
            </w:r>
          </w:p>
        </w:tc>
        <w:tc>
          <w:tcPr>
            <w:tcW w:w="3966" w:type="dxa"/>
            <w:tcBorders>
              <w:top w:val="single" w:sz="4" w:space="0" w:color="auto"/>
              <w:left w:val="nil"/>
              <w:bottom w:val="single" w:sz="4" w:space="0" w:color="auto"/>
              <w:right w:val="nil"/>
            </w:tcBorders>
            <w:vAlign w:val="center"/>
          </w:tcPr>
          <w:p w14:paraId="1C8E2B40" w14:textId="77777777" w:rsidR="00966D8E" w:rsidRPr="00F254BA" w:rsidRDefault="00966D8E">
            <w:pPr>
              <w:spacing w:line="360" w:lineRule="auto"/>
              <w:rPr>
                <w:rFonts w:asciiTheme="majorHAnsi" w:hAnsiTheme="majorHAnsi" w:cstheme="majorHAnsi"/>
                <w:sz w:val="22"/>
                <w:szCs w:val="22"/>
              </w:rPr>
            </w:pPr>
            <w:r w:rsidRPr="00F254BA">
              <w:rPr>
                <w:rFonts w:asciiTheme="majorHAnsi" w:hAnsiTheme="majorHAnsi" w:cstheme="majorHAnsi"/>
                <w:sz w:val="22"/>
                <w:szCs w:val="22"/>
              </w:rPr>
              <w:t>18. Como gostarias que a tua família fosse?</w:t>
            </w:r>
          </w:p>
        </w:tc>
      </w:tr>
    </w:tbl>
    <w:p w14:paraId="3B4E22B3" w14:textId="77777777" w:rsidR="004069F1" w:rsidRPr="00F254BA" w:rsidRDefault="004069F1" w:rsidP="004069F1">
      <w:pPr>
        <w:spacing w:line="360" w:lineRule="auto"/>
        <w:jc w:val="both"/>
        <w:rPr>
          <w:rFonts w:asciiTheme="majorHAnsi" w:hAnsiTheme="majorHAnsi" w:cstheme="majorHAnsi"/>
          <w:sz w:val="22"/>
          <w:szCs w:val="22"/>
        </w:rPr>
      </w:pPr>
    </w:p>
    <w:p w14:paraId="3F95F03D" w14:textId="77777777" w:rsidR="00966D8E" w:rsidRPr="00F254BA" w:rsidRDefault="00966D8E" w:rsidP="004069F1">
      <w:pPr>
        <w:spacing w:line="360" w:lineRule="auto"/>
        <w:jc w:val="both"/>
        <w:rPr>
          <w:rFonts w:asciiTheme="majorHAnsi" w:hAnsiTheme="majorHAnsi" w:cstheme="majorHAnsi"/>
          <w:sz w:val="22"/>
          <w:szCs w:val="22"/>
        </w:rPr>
      </w:pPr>
    </w:p>
    <w:p w14:paraId="762E2B60" w14:textId="77777777" w:rsidR="00966D8E" w:rsidRPr="00F254BA" w:rsidRDefault="00966D8E" w:rsidP="004069F1">
      <w:pPr>
        <w:spacing w:line="360" w:lineRule="auto"/>
        <w:jc w:val="both"/>
        <w:rPr>
          <w:rFonts w:asciiTheme="majorHAnsi" w:hAnsiTheme="majorHAnsi" w:cstheme="majorHAnsi"/>
          <w:sz w:val="22"/>
          <w:szCs w:val="22"/>
        </w:rPr>
      </w:pPr>
    </w:p>
    <w:p w14:paraId="6442EC32" w14:textId="77777777" w:rsidR="00966D8E" w:rsidRPr="00F254BA" w:rsidRDefault="00966D8E" w:rsidP="004069F1">
      <w:pPr>
        <w:spacing w:line="360" w:lineRule="auto"/>
        <w:jc w:val="both"/>
        <w:rPr>
          <w:rFonts w:asciiTheme="majorHAnsi" w:hAnsiTheme="majorHAnsi" w:cstheme="majorHAnsi"/>
          <w:sz w:val="22"/>
          <w:szCs w:val="22"/>
        </w:rPr>
      </w:pPr>
    </w:p>
    <w:p w14:paraId="329158F9" w14:textId="77777777" w:rsidR="0070226C" w:rsidRPr="00F254BA" w:rsidRDefault="0070226C" w:rsidP="004069F1">
      <w:pPr>
        <w:spacing w:line="360" w:lineRule="auto"/>
        <w:jc w:val="both"/>
        <w:rPr>
          <w:rFonts w:asciiTheme="majorHAnsi" w:hAnsiTheme="majorHAnsi" w:cstheme="majorHAnsi"/>
          <w:sz w:val="22"/>
          <w:szCs w:val="22"/>
        </w:rPr>
      </w:pPr>
    </w:p>
    <w:p w14:paraId="0D0F0DEB" w14:textId="77777777" w:rsidR="0070226C" w:rsidRPr="00F254BA" w:rsidRDefault="0070226C" w:rsidP="004069F1">
      <w:pPr>
        <w:spacing w:line="360" w:lineRule="auto"/>
        <w:jc w:val="both"/>
        <w:rPr>
          <w:rFonts w:asciiTheme="majorHAnsi" w:hAnsiTheme="majorHAnsi" w:cstheme="majorHAnsi"/>
          <w:sz w:val="22"/>
          <w:szCs w:val="22"/>
        </w:rPr>
      </w:pPr>
    </w:p>
    <w:p w14:paraId="1595B276" w14:textId="77777777" w:rsidR="0070226C" w:rsidRPr="00F254BA" w:rsidRDefault="0070226C" w:rsidP="004069F1">
      <w:pPr>
        <w:spacing w:line="360" w:lineRule="auto"/>
        <w:jc w:val="both"/>
        <w:rPr>
          <w:rFonts w:asciiTheme="majorHAnsi" w:hAnsiTheme="majorHAnsi" w:cstheme="majorHAnsi"/>
          <w:sz w:val="22"/>
          <w:szCs w:val="22"/>
        </w:rPr>
      </w:pPr>
    </w:p>
    <w:p w14:paraId="2AEC1449" w14:textId="77777777" w:rsidR="0070226C" w:rsidRPr="00F254BA" w:rsidRDefault="0070226C" w:rsidP="004069F1">
      <w:pPr>
        <w:spacing w:line="360" w:lineRule="auto"/>
        <w:jc w:val="both"/>
        <w:rPr>
          <w:rFonts w:asciiTheme="majorHAnsi" w:hAnsiTheme="majorHAnsi" w:cstheme="majorHAnsi"/>
          <w:sz w:val="22"/>
          <w:szCs w:val="22"/>
        </w:rPr>
      </w:pPr>
    </w:p>
    <w:p w14:paraId="3DD30FEF" w14:textId="77777777" w:rsidR="0070226C" w:rsidRPr="00F254BA" w:rsidRDefault="0070226C" w:rsidP="004069F1">
      <w:pPr>
        <w:spacing w:line="360" w:lineRule="auto"/>
        <w:jc w:val="both"/>
        <w:rPr>
          <w:rFonts w:asciiTheme="majorHAnsi" w:hAnsiTheme="majorHAnsi" w:cstheme="majorHAnsi"/>
          <w:sz w:val="22"/>
          <w:szCs w:val="22"/>
        </w:rPr>
      </w:pPr>
    </w:p>
    <w:p w14:paraId="65170E60" w14:textId="77777777" w:rsidR="0070226C" w:rsidRPr="00F254BA" w:rsidRDefault="0070226C" w:rsidP="004069F1">
      <w:pPr>
        <w:spacing w:line="360" w:lineRule="auto"/>
        <w:jc w:val="both"/>
        <w:rPr>
          <w:rFonts w:asciiTheme="majorHAnsi" w:hAnsiTheme="majorHAnsi" w:cstheme="majorHAnsi"/>
          <w:sz w:val="22"/>
          <w:szCs w:val="22"/>
        </w:rPr>
      </w:pPr>
    </w:p>
    <w:p w14:paraId="408F6ED0" w14:textId="77777777" w:rsidR="0070226C" w:rsidRPr="00F254BA" w:rsidRDefault="0070226C" w:rsidP="004069F1">
      <w:pPr>
        <w:spacing w:line="360" w:lineRule="auto"/>
        <w:jc w:val="both"/>
        <w:rPr>
          <w:rFonts w:asciiTheme="majorHAnsi" w:hAnsiTheme="majorHAnsi" w:cstheme="majorHAnsi"/>
          <w:sz w:val="22"/>
          <w:szCs w:val="22"/>
        </w:rPr>
      </w:pPr>
    </w:p>
    <w:p w14:paraId="599AF7A7" w14:textId="77777777" w:rsidR="0070226C" w:rsidRPr="00F254BA" w:rsidRDefault="0070226C" w:rsidP="004069F1">
      <w:pPr>
        <w:spacing w:line="360" w:lineRule="auto"/>
        <w:jc w:val="both"/>
        <w:rPr>
          <w:rFonts w:asciiTheme="majorHAnsi" w:hAnsiTheme="majorHAnsi" w:cstheme="majorHAnsi"/>
          <w:sz w:val="22"/>
          <w:szCs w:val="22"/>
        </w:rPr>
      </w:pPr>
    </w:p>
    <w:p w14:paraId="291BB68F" w14:textId="77777777" w:rsidR="0070226C" w:rsidRPr="00F254BA" w:rsidRDefault="0070226C" w:rsidP="004069F1">
      <w:pPr>
        <w:spacing w:line="360" w:lineRule="auto"/>
        <w:jc w:val="both"/>
        <w:rPr>
          <w:rFonts w:asciiTheme="majorHAnsi" w:hAnsiTheme="majorHAnsi" w:cstheme="majorHAnsi"/>
          <w:sz w:val="22"/>
          <w:szCs w:val="22"/>
        </w:rPr>
      </w:pPr>
    </w:p>
    <w:p w14:paraId="27374D37" w14:textId="77777777" w:rsidR="0070226C" w:rsidRPr="00F254BA" w:rsidRDefault="0070226C" w:rsidP="004069F1">
      <w:pPr>
        <w:spacing w:line="360" w:lineRule="auto"/>
        <w:jc w:val="both"/>
        <w:rPr>
          <w:rFonts w:asciiTheme="majorHAnsi" w:hAnsiTheme="majorHAnsi" w:cstheme="majorHAnsi"/>
          <w:sz w:val="22"/>
          <w:szCs w:val="22"/>
        </w:rPr>
      </w:pPr>
    </w:p>
    <w:p w14:paraId="0F99F27A" w14:textId="77777777" w:rsidR="0070226C" w:rsidRPr="00F254BA" w:rsidRDefault="0070226C" w:rsidP="004069F1">
      <w:pPr>
        <w:spacing w:line="360" w:lineRule="auto"/>
        <w:jc w:val="both"/>
        <w:rPr>
          <w:rFonts w:asciiTheme="majorHAnsi" w:hAnsiTheme="majorHAnsi" w:cstheme="majorHAnsi"/>
          <w:sz w:val="22"/>
          <w:szCs w:val="22"/>
        </w:rPr>
      </w:pPr>
    </w:p>
    <w:p w14:paraId="1FF7EE57" w14:textId="77777777" w:rsidR="0070226C" w:rsidRPr="00F254BA" w:rsidRDefault="0070226C" w:rsidP="004069F1">
      <w:pPr>
        <w:spacing w:line="360" w:lineRule="auto"/>
        <w:jc w:val="both"/>
        <w:rPr>
          <w:rFonts w:asciiTheme="majorHAnsi" w:hAnsiTheme="majorHAnsi" w:cstheme="majorHAnsi"/>
          <w:sz w:val="22"/>
          <w:szCs w:val="22"/>
        </w:rPr>
      </w:pPr>
    </w:p>
    <w:p w14:paraId="057F460B" w14:textId="77777777" w:rsidR="0070226C" w:rsidRPr="00F254BA" w:rsidRDefault="0070226C" w:rsidP="004069F1">
      <w:pPr>
        <w:spacing w:line="360" w:lineRule="auto"/>
        <w:jc w:val="both"/>
        <w:rPr>
          <w:rFonts w:asciiTheme="majorHAnsi" w:hAnsiTheme="majorHAnsi" w:cstheme="majorHAnsi"/>
          <w:sz w:val="22"/>
          <w:szCs w:val="22"/>
        </w:rPr>
      </w:pPr>
    </w:p>
    <w:p w14:paraId="7EAEBD94" w14:textId="77777777" w:rsidR="0070226C" w:rsidRPr="00F254BA" w:rsidRDefault="0070226C" w:rsidP="004069F1">
      <w:pPr>
        <w:spacing w:line="360" w:lineRule="auto"/>
        <w:jc w:val="both"/>
        <w:rPr>
          <w:rFonts w:asciiTheme="majorHAnsi" w:hAnsiTheme="majorHAnsi" w:cstheme="majorHAnsi"/>
          <w:sz w:val="22"/>
          <w:szCs w:val="22"/>
        </w:rPr>
      </w:pPr>
    </w:p>
    <w:p w14:paraId="10ABCFB4" w14:textId="77777777" w:rsidR="0070226C" w:rsidRPr="00F254BA" w:rsidRDefault="0070226C" w:rsidP="004069F1">
      <w:pPr>
        <w:spacing w:line="360" w:lineRule="auto"/>
        <w:jc w:val="both"/>
        <w:rPr>
          <w:rFonts w:asciiTheme="majorHAnsi" w:hAnsiTheme="majorHAnsi" w:cstheme="majorHAnsi"/>
          <w:sz w:val="22"/>
          <w:szCs w:val="22"/>
        </w:rPr>
      </w:pPr>
    </w:p>
    <w:p w14:paraId="2A4BE676" w14:textId="77777777" w:rsidR="0070226C" w:rsidRPr="00F254BA" w:rsidRDefault="0070226C" w:rsidP="004069F1">
      <w:pPr>
        <w:spacing w:line="360" w:lineRule="auto"/>
        <w:jc w:val="both"/>
        <w:rPr>
          <w:rFonts w:asciiTheme="majorHAnsi" w:hAnsiTheme="majorHAnsi" w:cstheme="majorHAnsi"/>
          <w:sz w:val="22"/>
          <w:szCs w:val="22"/>
        </w:rPr>
      </w:pPr>
    </w:p>
    <w:p w14:paraId="3CD50DF1" w14:textId="77777777" w:rsidR="0070226C" w:rsidRPr="00F254BA" w:rsidRDefault="0070226C" w:rsidP="004069F1">
      <w:pPr>
        <w:spacing w:line="360" w:lineRule="auto"/>
        <w:jc w:val="both"/>
        <w:rPr>
          <w:rFonts w:asciiTheme="majorHAnsi" w:hAnsiTheme="majorHAnsi" w:cstheme="majorHAnsi"/>
          <w:sz w:val="22"/>
          <w:szCs w:val="22"/>
        </w:rPr>
      </w:pPr>
    </w:p>
    <w:p w14:paraId="54849E8E" w14:textId="77777777" w:rsidR="0070226C" w:rsidRPr="00F254BA" w:rsidRDefault="0070226C" w:rsidP="004069F1">
      <w:pPr>
        <w:spacing w:line="360" w:lineRule="auto"/>
        <w:jc w:val="both"/>
        <w:rPr>
          <w:rFonts w:asciiTheme="majorHAnsi" w:hAnsiTheme="majorHAnsi" w:cstheme="majorHAnsi"/>
          <w:sz w:val="22"/>
          <w:szCs w:val="22"/>
        </w:rPr>
      </w:pPr>
    </w:p>
    <w:p w14:paraId="7EC39CC7" w14:textId="77777777" w:rsidR="0070226C" w:rsidRPr="00F254BA" w:rsidRDefault="0070226C" w:rsidP="004069F1">
      <w:pPr>
        <w:spacing w:line="360" w:lineRule="auto"/>
        <w:jc w:val="both"/>
        <w:rPr>
          <w:rFonts w:asciiTheme="majorHAnsi" w:hAnsiTheme="majorHAnsi" w:cstheme="majorHAnsi"/>
          <w:sz w:val="22"/>
          <w:szCs w:val="22"/>
        </w:rPr>
      </w:pPr>
    </w:p>
    <w:p w14:paraId="31626D6A" w14:textId="77777777" w:rsidR="0070226C" w:rsidRPr="00F254BA" w:rsidRDefault="0070226C" w:rsidP="004069F1">
      <w:pPr>
        <w:spacing w:line="360" w:lineRule="auto"/>
        <w:jc w:val="both"/>
        <w:rPr>
          <w:rFonts w:asciiTheme="majorHAnsi" w:hAnsiTheme="majorHAnsi" w:cstheme="majorHAnsi"/>
          <w:sz w:val="22"/>
          <w:szCs w:val="22"/>
        </w:rPr>
      </w:pPr>
    </w:p>
    <w:p w14:paraId="280C3D5F" w14:textId="77777777" w:rsidR="0070226C" w:rsidRPr="00F254BA" w:rsidRDefault="0070226C" w:rsidP="004069F1">
      <w:pPr>
        <w:spacing w:line="360" w:lineRule="auto"/>
        <w:jc w:val="both"/>
        <w:rPr>
          <w:rFonts w:asciiTheme="majorHAnsi" w:hAnsiTheme="majorHAnsi" w:cstheme="majorHAnsi"/>
          <w:sz w:val="22"/>
          <w:szCs w:val="22"/>
        </w:rPr>
      </w:pPr>
    </w:p>
    <w:p w14:paraId="789B3263" w14:textId="77777777" w:rsidR="0070226C" w:rsidRPr="00F254BA" w:rsidRDefault="0070226C" w:rsidP="004069F1">
      <w:pPr>
        <w:spacing w:line="360" w:lineRule="auto"/>
        <w:jc w:val="both"/>
        <w:rPr>
          <w:rFonts w:asciiTheme="majorHAnsi" w:hAnsiTheme="majorHAnsi" w:cstheme="majorHAnsi"/>
          <w:sz w:val="22"/>
          <w:szCs w:val="22"/>
        </w:rPr>
      </w:pPr>
    </w:p>
    <w:p w14:paraId="74E8E7BD" w14:textId="77777777" w:rsidR="0070226C" w:rsidRPr="00F254BA" w:rsidRDefault="0070226C" w:rsidP="004069F1">
      <w:pPr>
        <w:spacing w:line="360" w:lineRule="auto"/>
        <w:jc w:val="both"/>
        <w:rPr>
          <w:rFonts w:asciiTheme="majorHAnsi" w:hAnsiTheme="majorHAnsi" w:cstheme="majorHAnsi"/>
          <w:sz w:val="22"/>
          <w:szCs w:val="22"/>
        </w:rPr>
      </w:pPr>
    </w:p>
    <w:p w14:paraId="260F2D88" w14:textId="77777777" w:rsidR="0070226C" w:rsidRPr="00F254BA" w:rsidRDefault="0070226C" w:rsidP="004069F1">
      <w:pPr>
        <w:spacing w:line="360" w:lineRule="auto"/>
        <w:jc w:val="both"/>
        <w:rPr>
          <w:rFonts w:asciiTheme="majorHAnsi" w:hAnsiTheme="majorHAnsi" w:cstheme="majorHAnsi"/>
          <w:sz w:val="22"/>
          <w:szCs w:val="22"/>
        </w:rPr>
      </w:pPr>
    </w:p>
    <w:p w14:paraId="2F52753A" w14:textId="77777777" w:rsidR="0070226C" w:rsidRPr="00F254BA" w:rsidRDefault="0070226C" w:rsidP="004069F1">
      <w:pPr>
        <w:spacing w:line="360" w:lineRule="auto"/>
        <w:jc w:val="both"/>
        <w:rPr>
          <w:rFonts w:asciiTheme="majorHAnsi" w:hAnsiTheme="majorHAnsi" w:cstheme="majorHAnsi"/>
          <w:sz w:val="22"/>
          <w:szCs w:val="22"/>
        </w:rPr>
      </w:pPr>
    </w:p>
    <w:p w14:paraId="0967FC1A" w14:textId="77777777" w:rsidR="0070226C" w:rsidRPr="00F254BA" w:rsidRDefault="0070226C" w:rsidP="004069F1">
      <w:pPr>
        <w:spacing w:line="360" w:lineRule="auto"/>
        <w:jc w:val="both"/>
        <w:rPr>
          <w:rFonts w:asciiTheme="majorHAnsi" w:hAnsiTheme="majorHAnsi" w:cstheme="majorHAnsi"/>
          <w:sz w:val="22"/>
          <w:szCs w:val="22"/>
        </w:rPr>
      </w:pPr>
    </w:p>
    <w:p w14:paraId="753F369A" w14:textId="77777777" w:rsidR="0070226C" w:rsidRPr="00F254BA" w:rsidRDefault="0070226C" w:rsidP="004069F1">
      <w:pPr>
        <w:spacing w:line="360" w:lineRule="auto"/>
        <w:jc w:val="both"/>
        <w:rPr>
          <w:rFonts w:asciiTheme="majorHAnsi" w:hAnsiTheme="majorHAnsi" w:cstheme="majorHAnsi"/>
          <w:sz w:val="22"/>
          <w:szCs w:val="22"/>
        </w:rPr>
      </w:pPr>
    </w:p>
    <w:p w14:paraId="151EA4E3" w14:textId="77777777" w:rsidR="0070226C" w:rsidRPr="00F254BA" w:rsidRDefault="0070226C" w:rsidP="004069F1">
      <w:pPr>
        <w:spacing w:line="360" w:lineRule="auto"/>
        <w:jc w:val="both"/>
        <w:rPr>
          <w:rFonts w:asciiTheme="majorHAnsi" w:hAnsiTheme="majorHAnsi" w:cstheme="majorHAnsi"/>
          <w:sz w:val="22"/>
          <w:szCs w:val="22"/>
        </w:rPr>
      </w:pPr>
    </w:p>
    <w:p w14:paraId="53A86484" w14:textId="77777777" w:rsidR="0070226C" w:rsidRPr="00F254BA" w:rsidRDefault="0070226C" w:rsidP="004069F1">
      <w:pPr>
        <w:spacing w:line="360" w:lineRule="auto"/>
        <w:jc w:val="both"/>
        <w:rPr>
          <w:rFonts w:asciiTheme="majorHAnsi" w:hAnsiTheme="majorHAnsi" w:cstheme="majorHAnsi"/>
          <w:sz w:val="22"/>
          <w:szCs w:val="22"/>
        </w:rPr>
      </w:pPr>
    </w:p>
    <w:p w14:paraId="7E2503CD" w14:textId="77777777" w:rsidR="0070226C" w:rsidRPr="00F254BA" w:rsidRDefault="0070226C" w:rsidP="004069F1">
      <w:pPr>
        <w:spacing w:line="360" w:lineRule="auto"/>
        <w:jc w:val="both"/>
        <w:rPr>
          <w:rFonts w:asciiTheme="majorHAnsi" w:hAnsiTheme="majorHAnsi" w:cstheme="majorHAnsi"/>
          <w:sz w:val="22"/>
          <w:szCs w:val="22"/>
        </w:rPr>
      </w:pPr>
    </w:p>
    <w:p w14:paraId="6D0FC63B" w14:textId="77777777" w:rsidR="0070226C" w:rsidRPr="00F254BA" w:rsidRDefault="0070226C" w:rsidP="004069F1">
      <w:pPr>
        <w:spacing w:line="360" w:lineRule="auto"/>
        <w:jc w:val="both"/>
        <w:rPr>
          <w:rFonts w:asciiTheme="majorHAnsi" w:hAnsiTheme="majorHAnsi" w:cstheme="majorHAnsi"/>
          <w:sz w:val="22"/>
          <w:szCs w:val="22"/>
        </w:rPr>
      </w:pPr>
    </w:p>
    <w:p w14:paraId="1134C1E5" w14:textId="77777777" w:rsidR="0070226C" w:rsidRPr="00F254BA" w:rsidRDefault="0070226C" w:rsidP="004069F1">
      <w:pPr>
        <w:spacing w:line="360" w:lineRule="auto"/>
        <w:jc w:val="both"/>
        <w:rPr>
          <w:rFonts w:asciiTheme="majorHAnsi" w:hAnsiTheme="majorHAnsi" w:cstheme="majorHAnsi"/>
          <w:sz w:val="22"/>
          <w:szCs w:val="22"/>
        </w:rPr>
      </w:pPr>
    </w:p>
    <w:p w14:paraId="2FFF166E" w14:textId="77777777" w:rsidR="0070226C" w:rsidRPr="00F254BA" w:rsidRDefault="0070226C" w:rsidP="004069F1">
      <w:pPr>
        <w:spacing w:line="360" w:lineRule="auto"/>
        <w:jc w:val="both"/>
        <w:rPr>
          <w:rFonts w:asciiTheme="majorHAnsi" w:hAnsiTheme="majorHAnsi" w:cstheme="majorHAnsi"/>
          <w:sz w:val="22"/>
          <w:szCs w:val="22"/>
        </w:rPr>
      </w:pPr>
    </w:p>
    <w:p w14:paraId="680C4231" w14:textId="77777777" w:rsidR="0070226C" w:rsidRPr="00F254BA" w:rsidRDefault="0070226C" w:rsidP="004069F1">
      <w:pPr>
        <w:spacing w:line="360" w:lineRule="auto"/>
        <w:jc w:val="both"/>
        <w:rPr>
          <w:rFonts w:asciiTheme="majorHAnsi" w:hAnsiTheme="majorHAnsi" w:cstheme="majorHAnsi"/>
          <w:sz w:val="22"/>
          <w:szCs w:val="22"/>
        </w:rPr>
      </w:pPr>
    </w:p>
    <w:p w14:paraId="766C30C6" w14:textId="77777777" w:rsidR="00966D8E" w:rsidRPr="00F254BA" w:rsidRDefault="00966D8E" w:rsidP="004069F1">
      <w:pPr>
        <w:spacing w:line="360" w:lineRule="auto"/>
        <w:jc w:val="both"/>
        <w:rPr>
          <w:rFonts w:asciiTheme="majorHAnsi" w:hAnsiTheme="majorHAnsi" w:cstheme="majorHAnsi"/>
          <w:sz w:val="22"/>
          <w:szCs w:val="22"/>
        </w:rPr>
      </w:pPr>
    </w:p>
    <w:p w14:paraId="2F980A60" w14:textId="77777777" w:rsidR="00966D8E" w:rsidRPr="00F254BA" w:rsidRDefault="00966D8E" w:rsidP="004069F1">
      <w:pPr>
        <w:spacing w:line="360" w:lineRule="auto"/>
        <w:jc w:val="both"/>
        <w:rPr>
          <w:rFonts w:asciiTheme="majorHAnsi" w:hAnsiTheme="majorHAnsi" w:cstheme="majorHAnsi"/>
          <w:sz w:val="22"/>
          <w:szCs w:val="22"/>
        </w:rPr>
      </w:pPr>
    </w:p>
    <w:p w14:paraId="76D2D4D2" w14:textId="77777777" w:rsidR="00966D8E" w:rsidRPr="00F254BA" w:rsidRDefault="00966D8E" w:rsidP="004069F1">
      <w:pPr>
        <w:spacing w:line="360" w:lineRule="auto"/>
        <w:jc w:val="both"/>
        <w:rPr>
          <w:rFonts w:asciiTheme="majorHAnsi" w:hAnsiTheme="majorHAnsi" w:cstheme="majorHAnsi"/>
          <w:sz w:val="22"/>
          <w:szCs w:val="22"/>
        </w:rPr>
      </w:pPr>
    </w:p>
    <w:tbl>
      <w:tblPr>
        <w:tblStyle w:val="Tabelacomgrelh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7"/>
      </w:tblGrid>
      <w:tr w:rsidR="004069F1" w:rsidRPr="00F254BA" w14:paraId="310CEC24" w14:textId="77777777" w:rsidTr="004069F1">
        <w:tc>
          <w:tcPr>
            <w:tcW w:w="8927" w:type="dxa"/>
            <w:tcBorders>
              <w:top w:val="nil"/>
              <w:left w:val="nil"/>
              <w:bottom w:val="single" w:sz="4" w:space="0" w:color="auto"/>
              <w:right w:val="nil"/>
            </w:tcBorders>
            <w:hideMark/>
          </w:tcPr>
          <w:p w14:paraId="113B753A" w14:textId="77777777" w:rsidR="004069F1" w:rsidRPr="00F254BA" w:rsidRDefault="004069F1">
            <w:pPr>
              <w:pStyle w:val="Cabealho1"/>
              <w:spacing w:before="0" w:after="0" w:line="360" w:lineRule="auto"/>
              <w:rPr>
                <w:sz w:val="24"/>
                <w:szCs w:val="24"/>
              </w:rPr>
            </w:pPr>
            <w:bookmarkStart w:id="387" w:name="_Toc468193204"/>
            <w:r w:rsidRPr="00F254BA">
              <w:rPr>
                <w:sz w:val="24"/>
                <w:szCs w:val="24"/>
              </w:rPr>
              <w:lastRenderedPageBreak/>
              <w:t>Anexo 3: Caracterização sociodemográfica dos participantes (Grupo I)</w:t>
            </w:r>
            <w:bookmarkEnd w:id="387"/>
          </w:p>
        </w:tc>
      </w:tr>
    </w:tbl>
    <w:p w14:paraId="57CBF226" w14:textId="77777777" w:rsidR="004069F1" w:rsidRPr="00F254BA" w:rsidRDefault="004069F1" w:rsidP="004069F1">
      <w:pPr>
        <w:pStyle w:val="Cabealho1"/>
        <w:spacing w:before="0" w:after="0" w:line="360" w:lineRule="auto"/>
        <w:rPr>
          <w:sz w:val="24"/>
          <w:szCs w:val="24"/>
        </w:rPr>
      </w:pPr>
    </w:p>
    <w:p w14:paraId="46158A2D" w14:textId="77777777" w:rsidR="004069F1" w:rsidRPr="00F254BA" w:rsidRDefault="004069F1" w:rsidP="004069F1"/>
    <w:tbl>
      <w:tblPr>
        <w:tblStyle w:val="Tabelacomgrelh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786"/>
        <w:gridCol w:w="1395"/>
        <w:gridCol w:w="1487"/>
      </w:tblGrid>
      <w:tr w:rsidR="004069F1" w:rsidRPr="00F254BA" w14:paraId="3B011278" w14:textId="77777777" w:rsidTr="004069F1">
        <w:trPr>
          <w:jc w:val="center"/>
        </w:trPr>
        <w:tc>
          <w:tcPr>
            <w:tcW w:w="0" w:type="auto"/>
            <w:gridSpan w:val="3"/>
            <w:tcBorders>
              <w:top w:val="single" w:sz="4" w:space="0" w:color="auto"/>
              <w:left w:val="nil"/>
              <w:bottom w:val="single" w:sz="4" w:space="0" w:color="auto"/>
              <w:right w:val="nil"/>
            </w:tcBorders>
            <w:hideMark/>
          </w:tcPr>
          <w:p w14:paraId="4362A92E" w14:textId="77777777" w:rsidR="004069F1" w:rsidRPr="00F254BA" w:rsidRDefault="004069F1">
            <w:pPr>
              <w:jc w:val="center"/>
              <w:rPr>
                <w:sz w:val="22"/>
                <w:szCs w:val="22"/>
              </w:rPr>
            </w:pPr>
            <w:r w:rsidRPr="00F254BA">
              <w:rPr>
                <w:b/>
                <w:sz w:val="22"/>
                <w:szCs w:val="22"/>
              </w:rPr>
              <w:t>Grupo I – Crianças de Famílias Tradicional</w:t>
            </w:r>
          </w:p>
        </w:tc>
      </w:tr>
      <w:tr w:rsidR="004069F1" w:rsidRPr="00F254BA" w14:paraId="4A703FAE" w14:textId="77777777" w:rsidTr="004069F1">
        <w:trPr>
          <w:jc w:val="center"/>
        </w:trPr>
        <w:tc>
          <w:tcPr>
            <w:tcW w:w="0" w:type="auto"/>
            <w:tcBorders>
              <w:top w:val="single" w:sz="4" w:space="0" w:color="auto"/>
              <w:left w:val="nil"/>
              <w:bottom w:val="single" w:sz="4" w:space="0" w:color="auto"/>
              <w:right w:val="nil"/>
            </w:tcBorders>
            <w:hideMark/>
          </w:tcPr>
          <w:p w14:paraId="332E4762" w14:textId="77777777" w:rsidR="004069F1" w:rsidRPr="00F254BA" w:rsidRDefault="004069F1">
            <w:pPr>
              <w:jc w:val="center"/>
              <w:rPr>
                <w:b/>
                <w:sz w:val="22"/>
                <w:szCs w:val="22"/>
              </w:rPr>
            </w:pPr>
            <w:r w:rsidRPr="00F254BA">
              <w:rPr>
                <w:b/>
                <w:sz w:val="22"/>
                <w:szCs w:val="22"/>
              </w:rPr>
              <w:t>Sujeito</w:t>
            </w:r>
          </w:p>
        </w:tc>
        <w:tc>
          <w:tcPr>
            <w:tcW w:w="0" w:type="auto"/>
            <w:tcBorders>
              <w:top w:val="single" w:sz="4" w:space="0" w:color="auto"/>
              <w:left w:val="nil"/>
              <w:bottom w:val="single" w:sz="4" w:space="0" w:color="auto"/>
              <w:right w:val="nil"/>
            </w:tcBorders>
            <w:hideMark/>
          </w:tcPr>
          <w:p w14:paraId="11754083" w14:textId="77777777" w:rsidR="004069F1" w:rsidRPr="00F254BA" w:rsidRDefault="004069F1">
            <w:pPr>
              <w:jc w:val="center"/>
              <w:rPr>
                <w:b/>
                <w:sz w:val="22"/>
                <w:szCs w:val="22"/>
              </w:rPr>
            </w:pPr>
            <w:r w:rsidRPr="00F254BA">
              <w:rPr>
                <w:b/>
                <w:sz w:val="22"/>
                <w:szCs w:val="22"/>
              </w:rPr>
              <w:t>Sexo</w:t>
            </w:r>
          </w:p>
        </w:tc>
        <w:tc>
          <w:tcPr>
            <w:tcW w:w="0" w:type="auto"/>
            <w:tcBorders>
              <w:top w:val="single" w:sz="4" w:space="0" w:color="auto"/>
              <w:left w:val="nil"/>
              <w:bottom w:val="single" w:sz="4" w:space="0" w:color="auto"/>
              <w:right w:val="nil"/>
            </w:tcBorders>
            <w:hideMark/>
          </w:tcPr>
          <w:p w14:paraId="5A38A71F" w14:textId="77777777" w:rsidR="004069F1" w:rsidRPr="00F254BA" w:rsidRDefault="004069F1">
            <w:pPr>
              <w:jc w:val="center"/>
              <w:rPr>
                <w:b/>
                <w:sz w:val="22"/>
                <w:szCs w:val="22"/>
              </w:rPr>
            </w:pPr>
            <w:r w:rsidRPr="00F254BA">
              <w:rPr>
                <w:b/>
                <w:sz w:val="22"/>
                <w:szCs w:val="22"/>
              </w:rPr>
              <w:t>Idade</w:t>
            </w:r>
          </w:p>
        </w:tc>
      </w:tr>
      <w:tr w:rsidR="004069F1" w:rsidRPr="00F254BA" w14:paraId="3C096E32" w14:textId="77777777" w:rsidTr="004069F1">
        <w:trPr>
          <w:jc w:val="center"/>
        </w:trPr>
        <w:tc>
          <w:tcPr>
            <w:tcW w:w="0" w:type="auto"/>
            <w:tcBorders>
              <w:top w:val="single" w:sz="4" w:space="0" w:color="auto"/>
              <w:left w:val="nil"/>
              <w:bottom w:val="single" w:sz="4" w:space="0" w:color="auto"/>
              <w:right w:val="nil"/>
            </w:tcBorders>
            <w:vAlign w:val="center"/>
            <w:hideMark/>
          </w:tcPr>
          <w:p w14:paraId="4F47D3DF" w14:textId="77777777" w:rsidR="004069F1" w:rsidRPr="00F254BA" w:rsidRDefault="004069F1">
            <w:pPr>
              <w:jc w:val="center"/>
              <w:rPr>
                <w:rFonts w:ascii="Arial" w:hAnsi="Arial" w:cs="Arial"/>
                <w:sz w:val="22"/>
                <w:szCs w:val="22"/>
              </w:rPr>
            </w:pPr>
            <w:r w:rsidRPr="00F254BA">
              <w:rPr>
                <w:rFonts w:ascii="Arial" w:hAnsi="Arial" w:cs="Arial"/>
                <w:sz w:val="22"/>
                <w:szCs w:val="22"/>
              </w:rPr>
              <w:t>CR1</w:t>
            </w:r>
          </w:p>
        </w:tc>
        <w:tc>
          <w:tcPr>
            <w:tcW w:w="0" w:type="auto"/>
            <w:tcBorders>
              <w:top w:val="single" w:sz="4" w:space="0" w:color="auto"/>
              <w:left w:val="nil"/>
              <w:bottom w:val="single" w:sz="4" w:space="0" w:color="auto"/>
              <w:right w:val="nil"/>
            </w:tcBorders>
            <w:vAlign w:val="center"/>
            <w:hideMark/>
          </w:tcPr>
          <w:p w14:paraId="1197EDCD" w14:textId="77777777" w:rsidR="004069F1" w:rsidRPr="00F254BA" w:rsidRDefault="004069F1">
            <w:pPr>
              <w:jc w:val="center"/>
              <w:rPr>
                <w:rFonts w:ascii="Arial" w:hAnsi="Arial" w:cs="Arial"/>
                <w:sz w:val="22"/>
                <w:szCs w:val="22"/>
              </w:rPr>
            </w:pPr>
            <w:r w:rsidRPr="00F254BA">
              <w:rPr>
                <w:rFonts w:ascii="Arial" w:hAnsi="Arial" w:cs="Arial"/>
                <w:sz w:val="22"/>
                <w:szCs w:val="22"/>
              </w:rPr>
              <w:t>F</w:t>
            </w:r>
          </w:p>
        </w:tc>
        <w:tc>
          <w:tcPr>
            <w:tcW w:w="0" w:type="auto"/>
            <w:tcBorders>
              <w:top w:val="single" w:sz="4" w:space="0" w:color="auto"/>
              <w:left w:val="nil"/>
              <w:bottom w:val="single" w:sz="4" w:space="0" w:color="auto"/>
              <w:right w:val="nil"/>
            </w:tcBorders>
            <w:vAlign w:val="center"/>
            <w:hideMark/>
          </w:tcPr>
          <w:p w14:paraId="0C8A9882"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r>
      <w:tr w:rsidR="004069F1" w:rsidRPr="00F254BA" w14:paraId="13A7B48E" w14:textId="77777777" w:rsidTr="004069F1">
        <w:trPr>
          <w:jc w:val="center"/>
        </w:trPr>
        <w:tc>
          <w:tcPr>
            <w:tcW w:w="0" w:type="auto"/>
            <w:tcBorders>
              <w:top w:val="single" w:sz="4" w:space="0" w:color="auto"/>
              <w:left w:val="nil"/>
              <w:bottom w:val="single" w:sz="4" w:space="0" w:color="auto"/>
              <w:right w:val="nil"/>
            </w:tcBorders>
            <w:vAlign w:val="center"/>
            <w:hideMark/>
          </w:tcPr>
          <w:p w14:paraId="50D54C21" w14:textId="77777777" w:rsidR="004069F1" w:rsidRPr="00F254BA" w:rsidRDefault="004069F1">
            <w:pPr>
              <w:jc w:val="center"/>
              <w:rPr>
                <w:rFonts w:ascii="Arial" w:hAnsi="Arial" w:cs="Arial"/>
                <w:sz w:val="22"/>
                <w:szCs w:val="22"/>
              </w:rPr>
            </w:pPr>
            <w:r w:rsidRPr="00F254BA">
              <w:rPr>
                <w:rFonts w:ascii="Arial" w:hAnsi="Arial" w:cs="Arial"/>
                <w:sz w:val="22"/>
                <w:szCs w:val="22"/>
              </w:rPr>
              <w:t>CR2</w:t>
            </w:r>
          </w:p>
        </w:tc>
        <w:tc>
          <w:tcPr>
            <w:tcW w:w="0" w:type="auto"/>
            <w:tcBorders>
              <w:top w:val="single" w:sz="4" w:space="0" w:color="auto"/>
              <w:left w:val="nil"/>
              <w:bottom w:val="single" w:sz="4" w:space="0" w:color="auto"/>
              <w:right w:val="nil"/>
            </w:tcBorders>
            <w:vAlign w:val="center"/>
            <w:hideMark/>
          </w:tcPr>
          <w:p w14:paraId="21D67145"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3AC43165"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r>
      <w:tr w:rsidR="004069F1" w:rsidRPr="00F254BA" w14:paraId="2379FF6A" w14:textId="77777777" w:rsidTr="004069F1">
        <w:trPr>
          <w:jc w:val="center"/>
        </w:trPr>
        <w:tc>
          <w:tcPr>
            <w:tcW w:w="0" w:type="auto"/>
            <w:tcBorders>
              <w:top w:val="single" w:sz="4" w:space="0" w:color="auto"/>
              <w:left w:val="nil"/>
              <w:bottom w:val="single" w:sz="4" w:space="0" w:color="auto"/>
              <w:right w:val="nil"/>
            </w:tcBorders>
            <w:vAlign w:val="center"/>
            <w:hideMark/>
          </w:tcPr>
          <w:p w14:paraId="23C65C4B" w14:textId="77777777" w:rsidR="004069F1" w:rsidRPr="00F254BA" w:rsidRDefault="004069F1">
            <w:pPr>
              <w:jc w:val="center"/>
              <w:rPr>
                <w:rFonts w:ascii="Arial" w:hAnsi="Arial" w:cs="Arial"/>
                <w:sz w:val="22"/>
                <w:szCs w:val="22"/>
              </w:rPr>
            </w:pPr>
            <w:r w:rsidRPr="00F254BA">
              <w:rPr>
                <w:rFonts w:ascii="Arial" w:hAnsi="Arial" w:cs="Arial"/>
                <w:sz w:val="22"/>
                <w:szCs w:val="22"/>
              </w:rPr>
              <w:t>CR5</w:t>
            </w:r>
          </w:p>
        </w:tc>
        <w:tc>
          <w:tcPr>
            <w:tcW w:w="0" w:type="auto"/>
            <w:tcBorders>
              <w:top w:val="single" w:sz="4" w:space="0" w:color="auto"/>
              <w:left w:val="nil"/>
              <w:bottom w:val="single" w:sz="4" w:space="0" w:color="auto"/>
              <w:right w:val="nil"/>
            </w:tcBorders>
            <w:vAlign w:val="center"/>
            <w:hideMark/>
          </w:tcPr>
          <w:p w14:paraId="0BCF5F46"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2D86B27C" w14:textId="77777777" w:rsidR="004069F1" w:rsidRPr="00F254BA" w:rsidRDefault="004069F1">
            <w:pPr>
              <w:jc w:val="center"/>
              <w:rPr>
                <w:rFonts w:ascii="Arial" w:hAnsi="Arial" w:cs="Arial"/>
                <w:sz w:val="22"/>
                <w:szCs w:val="22"/>
              </w:rPr>
            </w:pPr>
            <w:r w:rsidRPr="00F254BA">
              <w:rPr>
                <w:rFonts w:ascii="Arial" w:hAnsi="Arial" w:cs="Arial"/>
                <w:sz w:val="22"/>
                <w:szCs w:val="22"/>
              </w:rPr>
              <w:t>10</w:t>
            </w:r>
          </w:p>
        </w:tc>
      </w:tr>
      <w:tr w:rsidR="004069F1" w:rsidRPr="00F254BA" w14:paraId="3F47EB90" w14:textId="77777777" w:rsidTr="004069F1">
        <w:trPr>
          <w:jc w:val="center"/>
        </w:trPr>
        <w:tc>
          <w:tcPr>
            <w:tcW w:w="0" w:type="auto"/>
            <w:tcBorders>
              <w:top w:val="single" w:sz="4" w:space="0" w:color="auto"/>
              <w:left w:val="nil"/>
              <w:bottom w:val="single" w:sz="4" w:space="0" w:color="auto"/>
              <w:right w:val="nil"/>
            </w:tcBorders>
            <w:vAlign w:val="center"/>
            <w:hideMark/>
          </w:tcPr>
          <w:p w14:paraId="1A483A1C" w14:textId="77777777" w:rsidR="004069F1" w:rsidRPr="00F254BA" w:rsidRDefault="004069F1">
            <w:pPr>
              <w:jc w:val="center"/>
              <w:rPr>
                <w:rFonts w:ascii="Arial" w:hAnsi="Arial" w:cs="Arial"/>
                <w:sz w:val="22"/>
                <w:szCs w:val="22"/>
              </w:rPr>
            </w:pPr>
            <w:r w:rsidRPr="00F254BA">
              <w:rPr>
                <w:rFonts w:ascii="Arial" w:hAnsi="Arial" w:cs="Arial"/>
                <w:sz w:val="22"/>
                <w:szCs w:val="22"/>
              </w:rPr>
              <w:t>CR6</w:t>
            </w:r>
          </w:p>
        </w:tc>
        <w:tc>
          <w:tcPr>
            <w:tcW w:w="0" w:type="auto"/>
            <w:tcBorders>
              <w:top w:val="single" w:sz="4" w:space="0" w:color="auto"/>
              <w:left w:val="nil"/>
              <w:bottom w:val="single" w:sz="4" w:space="0" w:color="auto"/>
              <w:right w:val="nil"/>
            </w:tcBorders>
            <w:vAlign w:val="center"/>
            <w:hideMark/>
          </w:tcPr>
          <w:p w14:paraId="5FEA0B47"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30BF8B18" w14:textId="77777777" w:rsidR="004069F1" w:rsidRPr="00F254BA" w:rsidRDefault="004069F1">
            <w:pPr>
              <w:jc w:val="center"/>
              <w:rPr>
                <w:rFonts w:ascii="Arial" w:hAnsi="Arial" w:cs="Arial"/>
                <w:sz w:val="22"/>
                <w:szCs w:val="22"/>
              </w:rPr>
            </w:pPr>
            <w:r w:rsidRPr="00F254BA">
              <w:rPr>
                <w:rFonts w:ascii="Arial" w:hAnsi="Arial" w:cs="Arial"/>
                <w:sz w:val="22"/>
                <w:szCs w:val="22"/>
              </w:rPr>
              <w:t>10</w:t>
            </w:r>
          </w:p>
        </w:tc>
      </w:tr>
      <w:tr w:rsidR="004069F1" w:rsidRPr="00F254BA" w14:paraId="0B5DBFEE" w14:textId="77777777" w:rsidTr="004069F1">
        <w:trPr>
          <w:jc w:val="center"/>
        </w:trPr>
        <w:tc>
          <w:tcPr>
            <w:tcW w:w="0" w:type="auto"/>
            <w:tcBorders>
              <w:top w:val="single" w:sz="4" w:space="0" w:color="auto"/>
              <w:left w:val="nil"/>
              <w:bottom w:val="single" w:sz="4" w:space="0" w:color="auto"/>
              <w:right w:val="nil"/>
            </w:tcBorders>
            <w:vAlign w:val="center"/>
            <w:hideMark/>
          </w:tcPr>
          <w:p w14:paraId="4524D6F8" w14:textId="77777777" w:rsidR="004069F1" w:rsidRPr="00F254BA" w:rsidRDefault="004069F1">
            <w:pPr>
              <w:jc w:val="center"/>
              <w:rPr>
                <w:rFonts w:ascii="Arial" w:hAnsi="Arial" w:cs="Arial"/>
                <w:sz w:val="22"/>
                <w:szCs w:val="22"/>
              </w:rPr>
            </w:pPr>
            <w:r w:rsidRPr="00F254BA">
              <w:rPr>
                <w:rFonts w:ascii="Arial" w:hAnsi="Arial" w:cs="Arial"/>
                <w:sz w:val="22"/>
                <w:szCs w:val="22"/>
              </w:rPr>
              <w:t>CR9</w:t>
            </w:r>
          </w:p>
        </w:tc>
        <w:tc>
          <w:tcPr>
            <w:tcW w:w="0" w:type="auto"/>
            <w:tcBorders>
              <w:top w:val="single" w:sz="4" w:space="0" w:color="auto"/>
              <w:left w:val="nil"/>
              <w:bottom w:val="single" w:sz="4" w:space="0" w:color="auto"/>
              <w:right w:val="nil"/>
            </w:tcBorders>
            <w:vAlign w:val="center"/>
            <w:hideMark/>
          </w:tcPr>
          <w:p w14:paraId="3157B1E6" w14:textId="77777777" w:rsidR="004069F1" w:rsidRPr="00F254BA" w:rsidRDefault="004069F1">
            <w:pPr>
              <w:jc w:val="center"/>
              <w:rPr>
                <w:rFonts w:ascii="Arial" w:hAnsi="Arial" w:cs="Arial"/>
                <w:sz w:val="22"/>
                <w:szCs w:val="22"/>
              </w:rPr>
            </w:pPr>
            <w:r w:rsidRPr="00F254BA">
              <w:rPr>
                <w:rFonts w:ascii="Arial" w:hAnsi="Arial" w:cs="Arial"/>
                <w:sz w:val="22"/>
                <w:szCs w:val="22"/>
              </w:rPr>
              <w:t>F</w:t>
            </w:r>
          </w:p>
        </w:tc>
        <w:tc>
          <w:tcPr>
            <w:tcW w:w="0" w:type="auto"/>
            <w:tcBorders>
              <w:top w:val="single" w:sz="4" w:space="0" w:color="auto"/>
              <w:left w:val="nil"/>
              <w:bottom w:val="single" w:sz="4" w:space="0" w:color="auto"/>
              <w:right w:val="nil"/>
            </w:tcBorders>
            <w:vAlign w:val="center"/>
            <w:hideMark/>
          </w:tcPr>
          <w:p w14:paraId="0C509B2D" w14:textId="77777777" w:rsidR="004069F1" w:rsidRPr="00F254BA" w:rsidRDefault="004069F1">
            <w:pPr>
              <w:jc w:val="center"/>
              <w:rPr>
                <w:rFonts w:ascii="Arial" w:hAnsi="Arial" w:cs="Arial"/>
                <w:sz w:val="22"/>
                <w:szCs w:val="22"/>
              </w:rPr>
            </w:pPr>
            <w:r w:rsidRPr="00F254BA">
              <w:rPr>
                <w:rFonts w:ascii="Arial" w:hAnsi="Arial" w:cs="Arial"/>
                <w:sz w:val="22"/>
                <w:szCs w:val="22"/>
              </w:rPr>
              <w:t>10</w:t>
            </w:r>
          </w:p>
        </w:tc>
      </w:tr>
      <w:tr w:rsidR="004069F1" w:rsidRPr="00F254BA" w14:paraId="1CC98789" w14:textId="77777777" w:rsidTr="004069F1">
        <w:trPr>
          <w:jc w:val="center"/>
        </w:trPr>
        <w:tc>
          <w:tcPr>
            <w:tcW w:w="0" w:type="auto"/>
            <w:tcBorders>
              <w:top w:val="single" w:sz="4" w:space="0" w:color="auto"/>
              <w:left w:val="nil"/>
              <w:bottom w:val="single" w:sz="4" w:space="0" w:color="auto"/>
              <w:right w:val="nil"/>
            </w:tcBorders>
            <w:vAlign w:val="center"/>
            <w:hideMark/>
          </w:tcPr>
          <w:p w14:paraId="2698B1E1" w14:textId="77777777" w:rsidR="004069F1" w:rsidRPr="00F254BA" w:rsidRDefault="004069F1">
            <w:pPr>
              <w:jc w:val="center"/>
              <w:rPr>
                <w:rFonts w:ascii="Arial" w:hAnsi="Arial" w:cs="Arial"/>
                <w:sz w:val="22"/>
                <w:szCs w:val="22"/>
              </w:rPr>
            </w:pPr>
            <w:r w:rsidRPr="00F254BA">
              <w:rPr>
                <w:rFonts w:ascii="Arial" w:hAnsi="Arial" w:cs="Arial"/>
                <w:sz w:val="22"/>
                <w:szCs w:val="22"/>
              </w:rPr>
              <w:t>CR11</w:t>
            </w:r>
          </w:p>
        </w:tc>
        <w:tc>
          <w:tcPr>
            <w:tcW w:w="0" w:type="auto"/>
            <w:tcBorders>
              <w:top w:val="single" w:sz="4" w:space="0" w:color="auto"/>
              <w:left w:val="nil"/>
              <w:bottom w:val="single" w:sz="4" w:space="0" w:color="auto"/>
              <w:right w:val="nil"/>
            </w:tcBorders>
            <w:vAlign w:val="center"/>
            <w:hideMark/>
          </w:tcPr>
          <w:p w14:paraId="4AECC2DA"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77FC1549"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r>
      <w:tr w:rsidR="004069F1" w:rsidRPr="00F254BA" w14:paraId="24055B7F" w14:textId="77777777" w:rsidTr="004069F1">
        <w:trPr>
          <w:jc w:val="center"/>
        </w:trPr>
        <w:tc>
          <w:tcPr>
            <w:tcW w:w="0" w:type="auto"/>
            <w:tcBorders>
              <w:top w:val="single" w:sz="4" w:space="0" w:color="auto"/>
              <w:left w:val="nil"/>
              <w:bottom w:val="single" w:sz="4" w:space="0" w:color="auto"/>
              <w:right w:val="nil"/>
            </w:tcBorders>
            <w:vAlign w:val="center"/>
            <w:hideMark/>
          </w:tcPr>
          <w:p w14:paraId="7A61498A" w14:textId="77777777" w:rsidR="004069F1" w:rsidRPr="00F254BA" w:rsidRDefault="004069F1">
            <w:pPr>
              <w:jc w:val="center"/>
              <w:rPr>
                <w:rFonts w:ascii="Arial" w:hAnsi="Arial" w:cs="Arial"/>
                <w:sz w:val="22"/>
                <w:szCs w:val="22"/>
              </w:rPr>
            </w:pPr>
            <w:r w:rsidRPr="00F254BA">
              <w:rPr>
                <w:rFonts w:ascii="Arial" w:hAnsi="Arial" w:cs="Arial"/>
                <w:sz w:val="22"/>
                <w:szCs w:val="22"/>
              </w:rPr>
              <w:t>CR13</w:t>
            </w:r>
          </w:p>
        </w:tc>
        <w:tc>
          <w:tcPr>
            <w:tcW w:w="0" w:type="auto"/>
            <w:tcBorders>
              <w:top w:val="single" w:sz="4" w:space="0" w:color="auto"/>
              <w:left w:val="nil"/>
              <w:bottom w:val="single" w:sz="4" w:space="0" w:color="auto"/>
              <w:right w:val="nil"/>
            </w:tcBorders>
            <w:vAlign w:val="center"/>
            <w:hideMark/>
          </w:tcPr>
          <w:p w14:paraId="014F2ADF"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552C6AAD" w14:textId="77777777" w:rsidR="004069F1" w:rsidRPr="00F254BA" w:rsidRDefault="004069F1">
            <w:pPr>
              <w:jc w:val="center"/>
              <w:rPr>
                <w:rFonts w:ascii="Arial" w:hAnsi="Arial" w:cs="Arial"/>
                <w:sz w:val="22"/>
                <w:szCs w:val="22"/>
              </w:rPr>
            </w:pPr>
            <w:r w:rsidRPr="00F254BA">
              <w:rPr>
                <w:rFonts w:ascii="Arial" w:hAnsi="Arial" w:cs="Arial"/>
                <w:sz w:val="22"/>
                <w:szCs w:val="22"/>
              </w:rPr>
              <w:t>9</w:t>
            </w:r>
          </w:p>
        </w:tc>
      </w:tr>
      <w:tr w:rsidR="004069F1" w:rsidRPr="00F254BA" w14:paraId="0F356EE7" w14:textId="77777777" w:rsidTr="004069F1">
        <w:trPr>
          <w:jc w:val="center"/>
        </w:trPr>
        <w:tc>
          <w:tcPr>
            <w:tcW w:w="0" w:type="auto"/>
            <w:tcBorders>
              <w:top w:val="single" w:sz="4" w:space="0" w:color="auto"/>
              <w:left w:val="nil"/>
              <w:bottom w:val="single" w:sz="4" w:space="0" w:color="auto"/>
              <w:right w:val="nil"/>
            </w:tcBorders>
            <w:vAlign w:val="center"/>
            <w:hideMark/>
          </w:tcPr>
          <w:p w14:paraId="7C93E49C" w14:textId="77777777" w:rsidR="004069F1" w:rsidRPr="00F254BA" w:rsidRDefault="004069F1">
            <w:pPr>
              <w:jc w:val="center"/>
              <w:rPr>
                <w:rFonts w:ascii="Arial" w:hAnsi="Arial" w:cs="Arial"/>
                <w:sz w:val="22"/>
                <w:szCs w:val="22"/>
              </w:rPr>
            </w:pPr>
            <w:r w:rsidRPr="00F254BA">
              <w:rPr>
                <w:rFonts w:ascii="Arial" w:hAnsi="Arial" w:cs="Arial"/>
                <w:sz w:val="22"/>
                <w:szCs w:val="22"/>
              </w:rPr>
              <w:t>CR14</w:t>
            </w:r>
          </w:p>
        </w:tc>
        <w:tc>
          <w:tcPr>
            <w:tcW w:w="0" w:type="auto"/>
            <w:tcBorders>
              <w:top w:val="single" w:sz="4" w:space="0" w:color="auto"/>
              <w:left w:val="nil"/>
              <w:bottom w:val="single" w:sz="4" w:space="0" w:color="auto"/>
              <w:right w:val="nil"/>
            </w:tcBorders>
            <w:vAlign w:val="center"/>
            <w:hideMark/>
          </w:tcPr>
          <w:p w14:paraId="50B62DD5"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78091346" w14:textId="77777777" w:rsidR="004069F1" w:rsidRPr="00F254BA" w:rsidRDefault="004069F1">
            <w:pPr>
              <w:jc w:val="center"/>
              <w:rPr>
                <w:rFonts w:ascii="Arial" w:hAnsi="Arial" w:cs="Arial"/>
                <w:sz w:val="22"/>
                <w:szCs w:val="22"/>
              </w:rPr>
            </w:pPr>
            <w:r w:rsidRPr="00F254BA">
              <w:rPr>
                <w:rFonts w:ascii="Arial" w:hAnsi="Arial" w:cs="Arial"/>
                <w:sz w:val="22"/>
                <w:szCs w:val="22"/>
              </w:rPr>
              <w:t>9</w:t>
            </w:r>
          </w:p>
        </w:tc>
      </w:tr>
      <w:tr w:rsidR="004069F1" w:rsidRPr="00F254BA" w14:paraId="27BBE696" w14:textId="77777777" w:rsidTr="004069F1">
        <w:trPr>
          <w:jc w:val="center"/>
        </w:trPr>
        <w:tc>
          <w:tcPr>
            <w:tcW w:w="0" w:type="auto"/>
            <w:tcBorders>
              <w:top w:val="single" w:sz="4" w:space="0" w:color="auto"/>
              <w:left w:val="nil"/>
              <w:bottom w:val="single" w:sz="4" w:space="0" w:color="auto"/>
              <w:right w:val="nil"/>
            </w:tcBorders>
            <w:vAlign w:val="center"/>
            <w:hideMark/>
          </w:tcPr>
          <w:p w14:paraId="0FEC3ACF" w14:textId="77777777" w:rsidR="004069F1" w:rsidRPr="00F254BA" w:rsidRDefault="004069F1">
            <w:pPr>
              <w:jc w:val="center"/>
              <w:rPr>
                <w:rFonts w:ascii="Arial" w:hAnsi="Arial" w:cs="Arial"/>
                <w:sz w:val="22"/>
                <w:szCs w:val="22"/>
              </w:rPr>
            </w:pPr>
            <w:r w:rsidRPr="00F254BA">
              <w:rPr>
                <w:rFonts w:ascii="Arial" w:hAnsi="Arial" w:cs="Arial"/>
                <w:sz w:val="22"/>
                <w:szCs w:val="22"/>
              </w:rPr>
              <w:t>CR15</w:t>
            </w:r>
          </w:p>
        </w:tc>
        <w:tc>
          <w:tcPr>
            <w:tcW w:w="0" w:type="auto"/>
            <w:tcBorders>
              <w:top w:val="single" w:sz="4" w:space="0" w:color="auto"/>
              <w:left w:val="nil"/>
              <w:bottom w:val="single" w:sz="4" w:space="0" w:color="auto"/>
              <w:right w:val="nil"/>
            </w:tcBorders>
            <w:vAlign w:val="center"/>
            <w:hideMark/>
          </w:tcPr>
          <w:p w14:paraId="7498D516"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2633AE8C"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r>
      <w:tr w:rsidR="004069F1" w:rsidRPr="00F254BA" w14:paraId="36346FDA" w14:textId="77777777" w:rsidTr="004069F1">
        <w:trPr>
          <w:jc w:val="center"/>
        </w:trPr>
        <w:tc>
          <w:tcPr>
            <w:tcW w:w="0" w:type="auto"/>
            <w:tcBorders>
              <w:top w:val="single" w:sz="4" w:space="0" w:color="auto"/>
              <w:left w:val="nil"/>
              <w:bottom w:val="single" w:sz="4" w:space="0" w:color="auto"/>
              <w:right w:val="nil"/>
            </w:tcBorders>
            <w:vAlign w:val="center"/>
            <w:hideMark/>
          </w:tcPr>
          <w:p w14:paraId="6E89C508" w14:textId="77777777" w:rsidR="004069F1" w:rsidRPr="00F254BA" w:rsidRDefault="004069F1">
            <w:pPr>
              <w:jc w:val="center"/>
              <w:rPr>
                <w:rFonts w:ascii="Arial" w:hAnsi="Arial" w:cs="Arial"/>
                <w:sz w:val="22"/>
                <w:szCs w:val="22"/>
              </w:rPr>
            </w:pPr>
            <w:r w:rsidRPr="00F254BA">
              <w:rPr>
                <w:rFonts w:ascii="Arial" w:hAnsi="Arial" w:cs="Arial"/>
                <w:sz w:val="22"/>
                <w:szCs w:val="22"/>
              </w:rPr>
              <w:t>CR16</w:t>
            </w:r>
          </w:p>
        </w:tc>
        <w:tc>
          <w:tcPr>
            <w:tcW w:w="0" w:type="auto"/>
            <w:tcBorders>
              <w:top w:val="single" w:sz="4" w:space="0" w:color="auto"/>
              <w:left w:val="nil"/>
              <w:bottom w:val="single" w:sz="4" w:space="0" w:color="auto"/>
              <w:right w:val="nil"/>
            </w:tcBorders>
            <w:vAlign w:val="center"/>
            <w:hideMark/>
          </w:tcPr>
          <w:p w14:paraId="3658BB1E"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050F4771"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r>
      <w:tr w:rsidR="004069F1" w:rsidRPr="00F254BA" w14:paraId="630D1F5A" w14:textId="77777777" w:rsidTr="004069F1">
        <w:trPr>
          <w:jc w:val="center"/>
        </w:trPr>
        <w:tc>
          <w:tcPr>
            <w:tcW w:w="0" w:type="auto"/>
            <w:tcBorders>
              <w:top w:val="single" w:sz="4" w:space="0" w:color="auto"/>
              <w:left w:val="nil"/>
              <w:bottom w:val="single" w:sz="4" w:space="0" w:color="auto"/>
              <w:right w:val="nil"/>
            </w:tcBorders>
            <w:vAlign w:val="center"/>
            <w:hideMark/>
          </w:tcPr>
          <w:p w14:paraId="14B3C1B5" w14:textId="77777777" w:rsidR="004069F1" w:rsidRPr="00F254BA" w:rsidRDefault="004069F1">
            <w:pPr>
              <w:jc w:val="center"/>
              <w:rPr>
                <w:rFonts w:ascii="Arial" w:hAnsi="Arial" w:cs="Arial"/>
                <w:sz w:val="22"/>
                <w:szCs w:val="22"/>
              </w:rPr>
            </w:pPr>
            <w:r w:rsidRPr="00F254BA">
              <w:rPr>
                <w:rFonts w:ascii="Arial" w:hAnsi="Arial" w:cs="Arial"/>
                <w:sz w:val="22"/>
                <w:szCs w:val="22"/>
              </w:rPr>
              <w:t>CR18</w:t>
            </w:r>
          </w:p>
        </w:tc>
        <w:tc>
          <w:tcPr>
            <w:tcW w:w="0" w:type="auto"/>
            <w:tcBorders>
              <w:top w:val="single" w:sz="4" w:space="0" w:color="auto"/>
              <w:left w:val="nil"/>
              <w:bottom w:val="single" w:sz="4" w:space="0" w:color="auto"/>
              <w:right w:val="nil"/>
            </w:tcBorders>
            <w:vAlign w:val="center"/>
            <w:hideMark/>
          </w:tcPr>
          <w:p w14:paraId="4F1B097B"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5B478D85"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r>
      <w:tr w:rsidR="004069F1" w:rsidRPr="00F254BA" w14:paraId="219C6223" w14:textId="77777777" w:rsidTr="004069F1">
        <w:trPr>
          <w:jc w:val="center"/>
        </w:trPr>
        <w:tc>
          <w:tcPr>
            <w:tcW w:w="0" w:type="auto"/>
            <w:tcBorders>
              <w:top w:val="single" w:sz="4" w:space="0" w:color="auto"/>
              <w:left w:val="nil"/>
              <w:bottom w:val="single" w:sz="4" w:space="0" w:color="auto"/>
              <w:right w:val="nil"/>
            </w:tcBorders>
            <w:vAlign w:val="center"/>
            <w:hideMark/>
          </w:tcPr>
          <w:p w14:paraId="09789917" w14:textId="77777777" w:rsidR="004069F1" w:rsidRPr="00F254BA" w:rsidRDefault="004069F1">
            <w:pPr>
              <w:jc w:val="center"/>
              <w:rPr>
                <w:rFonts w:ascii="Arial" w:hAnsi="Arial" w:cs="Arial"/>
                <w:sz w:val="22"/>
                <w:szCs w:val="22"/>
              </w:rPr>
            </w:pPr>
            <w:r w:rsidRPr="00F254BA">
              <w:rPr>
                <w:rFonts w:ascii="Arial" w:hAnsi="Arial" w:cs="Arial"/>
                <w:sz w:val="22"/>
                <w:szCs w:val="22"/>
              </w:rPr>
              <w:t>CR22</w:t>
            </w:r>
          </w:p>
        </w:tc>
        <w:tc>
          <w:tcPr>
            <w:tcW w:w="0" w:type="auto"/>
            <w:tcBorders>
              <w:top w:val="single" w:sz="4" w:space="0" w:color="auto"/>
              <w:left w:val="nil"/>
              <w:bottom w:val="single" w:sz="4" w:space="0" w:color="auto"/>
              <w:right w:val="nil"/>
            </w:tcBorders>
            <w:vAlign w:val="center"/>
            <w:hideMark/>
          </w:tcPr>
          <w:p w14:paraId="7295AF37"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736FC318"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r>
      <w:tr w:rsidR="004069F1" w:rsidRPr="00F254BA" w14:paraId="554526AD" w14:textId="77777777" w:rsidTr="004069F1">
        <w:trPr>
          <w:jc w:val="center"/>
        </w:trPr>
        <w:tc>
          <w:tcPr>
            <w:tcW w:w="0" w:type="auto"/>
            <w:tcBorders>
              <w:top w:val="single" w:sz="4" w:space="0" w:color="auto"/>
              <w:left w:val="nil"/>
              <w:bottom w:val="single" w:sz="4" w:space="0" w:color="auto"/>
              <w:right w:val="nil"/>
            </w:tcBorders>
            <w:vAlign w:val="center"/>
            <w:hideMark/>
          </w:tcPr>
          <w:p w14:paraId="076D9A48" w14:textId="77777777" w:rsidR="004069F1" w:rsidRPr="00F254BA" w:rsidRDefault="004069F1">
            <w:pPr>
              <w:jc w:val="center"/>
              <w:rPr>
                <w:rFonts w:ascii="Arial" w:hAnsi="Arial" w:cs="Arial"/>
                <w:sz w:val="22"/>
                <w:szCs w:val="22"/>
              </w:rPr>
            </w:pPr>
            <w:r w:rsidRPr="00F254BA">
              <w:rPr>
                <w:rFonts w:ascii="Arial" w:hAnsi="Arial" w:cs="Arial"/>
                <w:sz w:val="22"/>
                <w:szCs w:val="22"/>
              </w:rPr>
              <w:t>CR24</w:t>
            </w:r>
          </w:p>
        </w:tc>
        <w:tc>
          <w:tcPr>
            <w:tcW w:w="0" w:type="auto"/>
            <w:tcBorders>
              <w:top w:val="single" w:sz="4" w:space="0" w:color="auto"/>
              <w:left w:val="nil"/>
              <w:bottom w:val="single" w:sz="4" w:space="0" w:color="auto"/>
              <w:right w:val="nil"/>
            </w:tcBorders>
            <w:vAlign w:val="center"/>
            <w:hideMark/>
          </w:tcPr>
          <w:p w14:paraId="12C46D2A"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149C8FCB"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r>
      <w:tr w:rsidR="004069F1" w:rsidRPr="00F254BA" w14:paraId="5532C9F8" w14:textId="77777777" w:rsidTr="004069F1">
        <w:trPr>
          <w:jc w:val="center"/>
        </w:trPr>
        <w:tc>
          <w:tcPr>
            <w:tcW w:w="0" w:type="auto"/>
            <w:tcBorders>
              <w:top w:val="single" w:sz="4" w:space="0" w:color="auto"/>
              <w:left w:val="nil"/>
              <w:bottom w:val="single" w:sz="4" w:space="0" w:color="auto"/>
              <w:right w:val="nil"/>
            </w:tcBorders>
            <w:vAlign w:val="center"/>
            <w:hideMark/>
          </w:tcPr>
          <w:p w14:paraId="58E9A312" w14:textId="77777777" w:rsidR="004069F1" w:rsidRPr="00F254BA" w:rsidRDefault="004069F1">
            <w:pPr>
              <w:jc w:val="center"/>
              <w:rPr>
                <w:rFonts w:ascii="Arial" w:hAnsi="Arial" w:cs="Arial"/>
                <w:sz w:val="22"/>
                <w:szCs w:val="22"/>
              </w:rPr>
            </w:pPr>
            <w:r w:rsidRPr="00F254BA">
              <w:rPr>
                <w:rFonts w:ascii="Arial" w:hAnsi="Arial" w:cs="Arial"/>
                <w:sz w:val="22"/>
                <w:szCs w:val="22"/>
              </w:rPr>
              <w:t>CR25</w:t>
            </w:r>
          </w:p>
        </w:tc>
        <w:tc>
          <w:tcPr>
            <w:tcW w:w="0" w:type="auto"/>
            <w:tcBorders>
              <w:top w:val="single" w:sz="4" w:space="0" w:color="auto"/>
              <w:left w:val="nil"/>
              <w:bottom w:val="single" w:sz="4" w:space="0" w:color="auto"/>
              <w:right w:val="nil"/>
            </w:tcBorders>
            <w:vAlign w:val="center"/>
            <w:hideMark/>
          </w:tcPr>
          <w:p w14:paraId="1621DCC8"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2C1FA612"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r>
      <w:tr w:rsidR="004069F1" w:rsidRPr="00F254BA" w14:paraId="0DBD6115" w14:textId="77777777" w:rsidTr="004069F1">
        <w:trPr>
          <w:jc w:val="center"/>
        </w:trPr>
        <w:tc>
          <w:tcPr>
            <w:tcW w:w="0" w:type="auto"/>
            <w:tcBorders>
              <w:top w:val="single" w:sz="4" w:space="0" w:color="auto"/>
              <w:left w:val="nil"/>
              <w:bottom w:val="single" w:sz="4" w:space="0" w:color="auto"/>
              <w:right w:val="nil"/>
            </w:tcBorders>
            <w:vAlign w:val="center"/>
            <w:hideMark/>
          </w:tcPr>
          <w:p w14:paraId="187B093C" w14:textId="77777777" w:rsidR="004069F1" w:rsidRPr="00F254BA" w:rsidRDefault="004069F1">
            <w:pPr>
              <w:jc w:val="center"/>
              <w:rPr>
                <w:rFonts w:ascii="Arial" w:hAnsi="Arial" w:cs="Arial"/>
                <w:sz w:val="22"/>
                <w:szCs w:val="22"/>
              </w:rPr>
            </w:pPr>
            <w:r w:rsidRPr="00F254BA">
              <w:rPr>
                <w:rFonts w:ascii="Arial" w:hAnsi="Arial" w:cs="Arial"/>
                <w:sz w:val="22"/>
                <w:szCs w:val="22"/>
              </w:rPr>
              <w:t>CR26</w:t>
            </w:r>
          </w:p>
        </w:tc>
        <w:tc>
          <w:tcPr>
            <w:tcW w:w="0" w:type="auto"/>
            <w:tcBorders>
              <w:top w:val="single" w:sz="4" w:space="0" w:color="auto"/>
              <w:left w:val="nil"/>
              <w:bottom w:val="single" w:sz="4" w:space="0" w:color="auto"/>
              <w:right w:val="nil"/>
            </w:tcBorders>
            <w:vAlign w:val="center"/>
            <w:hideMark/>
          </w:tcPr>
          <w:p w14:paraId="431E09FB" w14:textId="77777777" w:rsidR="004069F1" w:rsidRPr="00F254BA" w:rsidRDefault="004069F1">
            <w:pPr>
              <w:jc w:val="center"/>
              <w:rPr>
                <w:rFonts w:ascii="Arial" w:hAnsi="Arial" w:cs="Arial"/>
                <w:sz w:val="22"/>
                <w:szCs w:val="22"/>
              </w:rPr>
            </w:pPr>
            <w:r w:rsidRPr="00F254BA">
              <w:rPr>
                <w:rFonts w:ascii="Arial" w:hAnsi="Arial" w:cs="Arial"/>
                <w:sz w:val="22"/>
                <w:szCs w:val="22"/>
              </w:rPr>
              <w:t>F</w:t>
            </w:r>
          </w:p>
        </w:tc>
        <w:tc>
          <w:tcPr>
            <w:tcW w:w="0" w:type="auto"/>
            <w:tcBorders>
              <w:top w:val="single" w:sz="4" w:space="0" w:color="auto"/>
              <w:left w:val="nil"/>
              <w:bottom w:val="single" w:sz="4" w:space="0" w:color="auto"/>
              <w:right w:val="nil"/>
            </w:tcBorders>
            <w:vAlign w:val="center"/>
            <w:hideMark/>
          </w:tcPr>
          <w:p w14:paraId="7271AB16" w14:textId="77777777" w:rsidR="004069F1" w:rsidRPr="00F254BA" w:rsidRDefault="004069F1">
            <w:pPr>
              <w:jc w:val="center"/>
              <w:rPr>
                <w:rFonts w:ascii="Arial" w:hAnsi="Arial" w:cs="Arial"/>
                <w:sz w:val="22"/>
                <w:szCs w:val="22"/>
              </w:rPr>
            </w:pPr>
            <w:r w:rsidRPr="00F254BA">
              <w:rPr>
                <w:rFonts w:ascii="Arial" w:hAnsi="Arial" w:cs="Arial"/>
                <w:sz w:val="22"/>
                <w:szCs w:val="22"/>
              </w:rPr>
              <w:t>9</w:t>
            </w:r>
          </w:p>
        </w:tc>
      </w:tr>
      <w:tr w:rsidR="004069F1" w:rsidRPr="00F254BA" w14:paraId="3E885DB4" w14:textId="77777777" w:rsidTr="004069F1">
        <w:trPr>
          <w:jc w:val="center"/>
        </w:trPr>
        <w:tc>
          <w:tcPr>
            <w:tcW w:w="0" w:type="auto"/>
            <w:tcBorders>
              <w:top w:val="single" w:sz="4" w:space="0" w:color="auto"/>
              <w:left w:val="nil"/>
              <w:bottom w:val="single" w:sz="4" w:space="0" w:color="auto"/>
              <w:right w:val="nil"/>
            </w:tcBorders>
            <w:vAlign w:val="center"/>
            <w:hideMark/>
          </w:tcPr>
          <w:p w14:paraId="3542204C" w14:textId="77777777" w:rsidR="004069F1" w:rsidRPr="00F254BA" w:rsidRDefault="004069F1">
            <w:pPr>
              <w:jc w:val="center"/>
              <w:rPr>
                <w:rFonts w:ascii="Arial" w:hAnsi="Arial" w:cs="Arial"/>
                <w:sz w:val="22"/>
                <w:szCs w:val="22"/>
              </w:rPr>
            </w:pPr>
            <w:r w:rsidRPr="00F254BA">
              <w:rPr>
                <w:rFonts w:ascii="Arial" w:hAnsi="Arial" w:cs="Arial"/>
                <w:sz w:val="22"/>
                <w:szCs w:val="22"/>
              </w:rPr>
              <w:t>CR28</w:t>
            </w:r>
          </w:p>
        </w:tc>
        <w:tc>
          <w:tcPr>
            <w:tcW w:w="0" w:type="auto"/>
            <w:tcBorders>
              <w:top w:val="single" w:sz="4" w:space="0" w:color="auto"/>
              <w:left w:val="nil"/>
              <w:bottom w:val="single" w:sz="4" w:space="0" w:color="auto"/>
              <w:right w:val="nil"/>
            </w:tcBorders>
            <w:vAlign w:val="center"/>
            <w:hideMark/>
          </w:tcPr>
          <w:p w14:paraId="44DDC9E4"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0B971835"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r>
      <w:tr w:rsidR="004069F1" w:rsidRPr="00F254BA" w14:paraId="5E023029" w14:textId="77777777" w:rsidTr="004069F1">
        <w:trPr>
          <w:jc w:val="center"/>
        </w:trPr>
        <w:tc>
          <w:tcPr>
            <w:tcW w:w="0" w:type="auto"/>
            <w:tcBorders>
              <w:top w:val="single" w:sz="4" w:space="0" w:color="auto"/>
              <w:left w:val="nil"/>
              <w:bottom w:val="single" w:sz="4" w:space="0" w:color="auto"/>
              <w:right w:val="nil"/>
            </w:tcBorders>
            <w:vAlign w:val="center"/>
            <w:hideMark/>
          </w:tcPr>
          <w:p w14:paraId="107FA1ED" w14:textId="77777777" w:rsidR="004069F1" w:rsidRPr="00F254BA" w:rsidRDefault="004069F1">
            <w:pPr>
              <w:jc w:val="center"/>
              <w:rPr>
                <w:rFonts w:ascii="Arial" w:hAnsi="Arial" w:cs="Arial"/>
                <w:sz w:val="22"/>
                <w:szCs w:val="22"/>
              </w:rPr>
            </w:pPr>
            <w:r w:rsidRPr="00F254BA">
              <w:rPr>
                <w:rFonts w:ascii="Arial" w:hAnsi="Arial" w:cs="Arial"/>
                <w:sz w:val="22"/>
                <w:szCs w:val="22"/>
              </w:rPr>
              <w:t>CR29</w:t>
            </w:r>
          </w:p>
        </w:tc>
        <w:tc>
          <w:tcPr>
            <w:tcW w:w="0" w:type="auto"/>
            <w:tcBorders>
              <w:top w:val="single" w:sz="4" w:space="0" w:color="auto"/>
              <w:left w:val="nil"/>
              <w:bottom w:val="single" w:sz="4" w:space="0" w:color="auto"/>
              <w:right w:val="nil"/>
            </w:tcBorders>
            <w:vAlign w:val="center"/>
            <w:hideMark/>
          </w:tcPr>
          <w:p w14:paraId="0B73CB48" w14:textId="77777777" w:rsidR="004069F1" w:rsidRPr="00F254BA" w:rsidRDefault="004069F1">
            <w:pPr>
              <w:jc w:val="center"/>
              <w:rPr>
                <w:rFonts w:ascii="Arial" w:hAnsi="Arial" w:cs="Arial"/>
                <w:sz w:val="22"/>
                <w:szCs w:val="22"/>
              </w:rPr>
            </w:pPr>
            <w:r w:rsidRPr="00F254BA">
              <w:rPr>
                <w:rFonts w:ascii="Arial" w:hAnsi="Arial" w:cs="Arial"/>
                <w:sz w:val="22"/>
                <w:szCs w:val="22"/>
              </w:rPr>
              <w:t>F</w:t>
            </w:r>
          </w:p>
        </w:tc>
        <w:tc>
          <w:tcPr>
            <w:tcW w:w="0" w:type="auto"/>
            <w:tcBorders>
              <w:top w:val="single" w:sz="4" w:space="0" w:color="auto"/>
              <w:left w:val="nil"/>
              <w:bottom w:val="single" w:sz="4" w:space="0" w:color="auto"/>
              <w:right w:val="nil"/>
            </w:tcBorders>
            <w:vAlign w:val="center"/>
            <w:hideMark/>
          </w:tcPr>
          <w:p w14:paraId="744A35E3"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r>
    </w:tbl>
    <w:p w14:paraId="14FE87EA" w14:textId="77777777" w:rsidR="004069F1" w:rsidRPr="00F254BA" w:rsidRDefault="004069F1" w:rsidP="004069F1"/>
    <w:p w14:paraId="03B0C885" w14:textId="77777777" w:rsidR="004069F1" w:rsidRPr="00F254BA" w:rsidRDefault="004069F1" w:rsidP="004069F1"/>
    <w:p w14:paraId="300945BF" w14:textId="77777777" w:rsidR="004069F1" w:rsidRPr="00F254BA" w:rsidRDefault="004069F1" w:rsidP="004069F1"/>
    <w:p w14:paraId="6EC58966" w14:textId="77777777" w:rsidR="004069F1" w:rsidRPr="00F254BA" w:rsidRDefault="004069F1" w:rsidP="004069F1"/>
    <w:tbl>
      <w:tblPr>
        <w:tblStyle w:val="Tabelacomgrelh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7"/>
      </w:tblGrid>
      <w:tr w:rsidR="004069F1" w:rsidRPr="00F254BA" w14:paraId="2C3A59B1" w14:textId="77777777" w:rsidTr="004069F1">
        <w:tc>
          <w:tcPr>
            <w:tcW w:w="8927" w:type="dxa"/>
            <w:tcBorders>
              <w:top w:val="nil"/>
              <w:left w:val="nil"/>
              <w:bottom w:val="single" w:sz="4" w:space="0" w:color="auto"/>
              <w:right w:val="nil"/>
            </w:tcBorders>
            <w:hideMark/>
          </w:tcPr>
          <w:p w14:paraId="2B35062B" w14:textId="77777777" w:rsidR="004069F1" w:rsidRPr="00F254BA" w:rsidRDefault="004069F1">
            <w:pPr>
              <w:pStyle w:val="Cabealho1"/>
              <w:spacing w:before="0" w:after="0" w:line="360" w:lineRule="auto"/>
              <w:rPr>
                <w:sz w:val="24"/>
                <w:szCs w:val="24"/>
              </w:rPr>
            </w:pPr>
            <w:bookmarkStart w:id="388" w:name="_Toc468193205"/>
            <w:r w:rsidRPr="00F254BA">
              <w:rPr>
                <w:sz w:val="24"/>
                <w:szCs w:val="24"/>
              </w:rPr>
              <w:t>Anexo 4: Caracterização sociodemográfica dos participantes (Grupo II)</w:t>
            </w:r>
            <w:bookmarkEnd w:id="388"/>
          </w:p>
        </w:tc>
      </w:tr>
    </w:tbl>
    <w:p w14:paraId="558FAC5F" w14:textId="77777777" w:rsidR="004069F1" w:rsidRPr="00F254BA" w:rsidRDefault="004069F1" w:rsidP="004069F1"/>
    <w:p w14:paraId="03D4A6E3" w14:textId="77777777" w:rsidR="004069F1" w:rsidRPr="00F254BA" w:rsidRDefault="004069F1" w:rsidP="004069F1"/>
    <w:tbl>
      <w:tblPr>
        <w:tblStyle w:val="Tabelacomgrelha"/>
        <w:tblpPr w:leftFromText="141" w:rightFromText="141" w:vertAnchor="text" w:tblpXSpec="center" w:tblpY="1"/>
        <w:tblOverlap w:val="never"/>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030"/>
        <w:gridCol w:w="805"/>
        <w:gridCol w:w="858"/>
        <w:gridCol w:w="2304"/>
      </w:tblGrid>
      <w:tr w:rsidR="004069F1" w:rsidRPr="00F254BA" w14:paraId="424B3D94" w14:textId="77777777" w:rsidTr="004069F1">
        <w:trPr>
          <w:trHeight w:val="276"/>
        </w:trPr>
        <w:tc>
          <w:tcPr>
            <w:tcW w:w="0" w:type="auto"/>
            <w:gridSpan w:val="4"/>
            <w:tcBorders>
              <w:top w:val="single" w:sz="4" w:space="0" w:color="auto"/>
              <w:left w:val="nil"/>
              <w:bottom w:val="single" w:sz="4" w:space="0" w:color="auto"/>
              <w:right w:val="nil"/>
            </w:tcBorders>
            <w:vAlign w:val="center"/>
            <w:hideMark/>
          </w:tcPr>
          <w:p w14:paraId="1012F4EF" w14:textId="77777777" w:rsidR="004069F1" w:rsidRPr="00F254BA" w:rsidRDefault="004069F1">
            <w:pPr>
              <w:jc w:val="center"/>
              <w:rPr>
                <w:rFonts w:ascii="Arial" w:hAnsi="Arial" w:cs="Arial"/>
                <w:sz w:val="22"/>
                <w:szCs w:val="22"/>
              </w:rPr>
            </w:pPr>
            <w:r w:rsidRPr="00F254BA">
              <w:rPr>
                <w:b/>
                <w:sz w:val="22"/>
                <w:szCs w:val="22"/>
              </w:rPr>
              <w:t>Grupo II – Crianças de Famílias Monoparental</w:t>
            </w:r>
          </w:p>
        </w:tc>
      </w:tr>
      <w:tr w:rsidR="004069F1" w:rsidRPr="00F254BA" w14:paraId="315109B8" w14:textId="77777777" w:rsidTr="004069F1">
        <w:trPr>
          <w:trHeight w:val="276"/>
        </w:trPr>
        <w:tc>
          <w:tcPr>
            <w:tcW w:w="0" w:type="auto"/>
            <w:tcBorders>
              <w:top w:val="single" w:sz="4" w:space="0" w:color="auto"/>
              <w:left w:val="nil"/>
              <w:bottom w:val="single" w:sz="4" w:space="0" w:color="auto"/>
              <w:right w:val="nil"/>
            </w:tcBorders>
            <w:vAlign w:val="center"/>
            <w:hideMark/>
          </w:tcPr>
          <w:p w14:paraId="5B863EEA" w14:textId="77777777" w:rsidR="004069F1" w:rsidRPr="00F254BA" w:rsidRDefault="004069F1">
            <w:pPr>
              <w:jc w:val="center"/>
              <w:rPr>
                <w:rFonts w:ascii="Arial" w:hAnsi="Arial" w:cs="Arial"/>
                <w:b/>
                <w:sz w:val="22"/>
                <w:szCs w:val="22"/>
              </w:rPr>
            </w:pPr>
            <w:r w:rsidRPr="00F254BA">
              <w:rPr>
                <w:rFonts w:ascii="Arial" w:hAnsi="Arial" w:cs="Arial"/>
                <w:b/>
                <w:sz w:val="22"/>
                <w:szCs w:val="22"/>
              </w:rPr>
              <w:t>Sujeito</w:t>
            </w:r>
          </w:p>
        </w:tc>
        <w:tc>
          <w:tcPr>
            <w:tcW w:w="0" w:type="auto"/>
            <w:tcBorders>
              <w:top w:val="single" w:sz="4" w:space="0" w:color="auto"/>
              <w:left w:val="nil"/>
              <w:bottom w:val="single" w:sz="4" w:space="0" w:color="auto"/>
              <w:right w:val="nil"/>
            </w:tcBorders>
            <w:vAlign w:val="center"/>
            <w:hideMark/>
          </w:tcPr>
          <w:p w14:paraId="48288347" w14:textId="77777777" w:rsidR="004069F1" w:rsidRPr="00F254BA" w:rsidRDefault="004069F1">
            <w:pPr>
              <w:jc w:val="center"/>
              <w:rPr>
                <w:rFonts w:ascii="Arial" w:hAnsi="Arial" w:cs="Arial"/>
                <w:b/>
                <w:sz w:val="22"/>
                <w:szCs w:val="22"/>
              </w:rPr>
            </w:pPr>
            <w:r w:rsidRPr="00F254BA">
              <w:rPr>
                <w:rFonts w:ascii="Arial" w:hAnsi="Arial" w:cs="Arial"/>
                <w:b/>
                <w:sz w:val="22"/>
                <w:szCs w:val="22"/>
              </w:rPr>
              <w:t>Sexo</w:t>
            </w:r>
          </w:p>
        </w:tc>
        <w:tc>
          <w:tcPr>
            <w:tcW w:w="0" w:type="auto"/>
            <w:tcBorders>
              <w:top w:val="single" w:sz="4" w:space="0" w:color="auto"/>
              <w:left w:val="nil"/>
              <w:bottom w:val="single" w:sz="4" w:space="0" w:color="auto"/>
              <w:right w:val="nil"/>
            </w:tcBorders>
            <w:vAlign w:val="center"/>
            <w:hideMark/>
          </w:tcPr>
          <w:p w14:paraId="554126B0" w14:textId="77777777" w:rsidR="004069F1" w:rsidRPr="00F254BA" w:rsidRDefault="004069F1">
            <w:pPr>
              <w:jc w:val="center"/>
              <w:rPr>
                <w:rFonts w:ascii="Arial" w:hAnsi="Arial" w:cs="Arial"/>
                <w:b/>
                <w:sz w:val="22"/>
                <w:szCs w:val="22"/>
              </w:rPr>
            </w:pPr>
            <w:r w:rsidRPr="00F254BA">
              <w:rPr>
                <w:rFonts w:ascii="Arial" w:hAnsi="Arial" w:cs="Arial"/>
                <w:b/>
                <w:sz w:val="22"/>
                <w:szCs w:val="22"/>
              </w:rPr>
              <w:t>Idade</w:t>
            </w:r>
          </w:p>
        </w:tc>
        <w:tc>
          <w:tcPr>
            <w:tcW w:w="0" w:type="auto"/>
            <w:tcBorders>
              <w:top w:val="single" w:sz="4" w:space="0" w:color="auto"/>
              <w:left w:val="nil"/>
              <w:bottom w:val="single" w:sz="4" w:space="0" w:color="auto"/>
              <w:right w:val="nil"/>
            </w:tcBorders>
            <w:hideMark/>
          </w:tcPr>
          <w:p w14:paraId="3F761D5B" w14:textId="77777777" w:rsidR="004069F1" w:rsidRPr="00F254BA" w:rsidRDefault="004069F1">
            <w:pPr>
              <w:jc w:val="center"/>
              <w:rPr>
                <w:rFonts w:ascii="Arial" w:hAnsi="Arial" w:cs="Arial"/>
                <w:b/>
                <w:sz w:val="22"/>
                <w:szCs w:val="22"/>
              </w:rPr>
            </w:pPr>
            <w:r w:rsidRPr="00F254BA">
              <w:rPr>
                <w:rFonts w:ascii="Arial" w:hAnsi="Arial" w:cs="Arial"/>
                <w:b/>
                <w:sz w:val="22"/>
                <w:szCs w:val="22"/>
              </w:rPr>
              <w:t>Origem da Família</w:t>
            </w:r>
          </w:p>
        </w:tc>
      </w:tr>
      <w:tr w:rsidR="004069F1" w:rsidRPr="00F254BA" w14:paraId="5A66A729" w14:textId="77777777" w:rsidTr="004069F1">
        <w:trPr>
          <w:trHeight w:val="276"/>
        </w:trPr>
        <w:tc>
          <w:tcPr>
            <w:tcW w:w="0" w:type="auto"/>
            <w:tcBorders>
              <w:top w:val="single" w:sz="4" w:space="0" w:color="auto"/>
              <w:left w:val="nil"/>
              <w:bottom w:val="single" w:sz="4" w:space="0" w:color="auto"/>
              <w:right w:val="nil"/>
            </w:tcBorders>
            <w:vAlign w:val="center"/>
            <w:hideMark/>
          </w:tcPr>
          <w:p w14:paraId="0CEEB3A2" w14:textId="77777777" w:rsidR="004069F1" w:rsidRPr="00F254BA" w:rsidRDefault="004069F1">
            <w:pPr>
              <w:jc w:val="center"/>
              <w:rPr>
                <w:rFonts w:ascii="Arial" w:hAnsi="Arial" w:cs="Arial"/>
                <w:sz w:val="22"/>
                <w:szCs w:val="22"/>
              </w:rPr>
            </w:pPr>
            <w:r w:rsidRPr="00F254BA">
              <w:rPr>
                <w:rFonts w:ascii="Arial" w:hAnsi="Arial" w:cs="Arial"/>
                <w:sz w:val="22"/>
                <w:szCs w:val="22"/>
              </w:rPr>
              <w:t>CR3</w:t>
            </w:r>
          </w:p>
        </w:tc>
        <w:tc>
          <w:tcPr>
            <w:tcW w:w="0" w:type="auto"/>
            <w:tcBorders>
              <w:top w:val="single" w:sz="4" w:space="0" w:color="auto"/>
              <w:left w:val="nil"/>
              <w:bottom w:val="single" w:sz="4" w:space="0" w:color="auto"/>
              <w:right w:val="nil"/>
            </w:tcBorders>
            <w:vAlign w:val="center"/>
            <w:hideMark/>
          </w:tcPr>
          <w:p w14:paraId="3C6E14E2" w14:textId="77777777" w:rsidR="004069F1" w:rsidRPr="00F254BA" w:rsidRDefault="004069F1">
            <w:pPr>
              <w:jc w:val="center"/>
              <w:rPr>
                <w:rFonts w:ascii="Arial" w:hAnsi="Arial" w:cs="Arial"/>
                <w:sz w:val="22"/>
                <w:szCs w:val="22"/>
              </w:rPr>
            </w:pPr>
            <w:r w:rsidRPr="00F254BA">
              <w:rPr>
                <w:rFonts w:ascii="Arial" w:hAnsi="Arial" w:cs="Arial"/>
                <w:sz w:val="22"/>
                <w:szCs w:val="22"/>
              </w:rPr>
              <w:t>F</w:t>
            </w:r>
          </w:p>
        </w:tc>
        <w:tc>
          <w:tcPr>
            <w:tcW w:w="0" w:type="auto"/>
            <w:tcBorders>
              <w:top w:val="single" w:sz="4" w:space="0" w:color="auto"/>
              <w:left w:val="nil"/>
              <w:bottom w:val="single" w:sz="4" w:space="0" w:color="auto"/>
              <w:right w:val="nil"/>
            </w:tcBorders>
            <w:vAlign w:val="center"/>
            <w:hideMark/>
          </w:tcPr>
          <w:p w14:paraId="6624036E" w14:textId="77777777" w:rsidR="004069F1" w:rsidRPr="00F254BA" w:rsidRDefault="004069F1">
            <w:pPr>
              <w:jc w:val="center"/>
              <w:rPr>
                <w:rFonts w:ascii="Arial" w:hAnsi="Arial" w:cs="Arial"/>
                <w:sz w:val="22"/>
                <w:szCs w:val="22"/>
              </w:rPr>
            </w:pPr>
            <w:r w:rsidRPr="00F254BA">
              <w:rPr>
                <w:rFonts w:ascii="Arial" w:hAnsi="Arial" w:cs="Arial"/>
                <w:sz w:val="22"/>
                <w:szCs w:val="22"/>
              </w:rPr>
              <w:t>9</w:t>
            </w:r>
          </w:p>
        </w:tc>
        <w:tc>
          <w:tcPr>
            <w:tcW w:w="0" w:type="auto"/>
            <w:tcBorders>
              <w:top w:val="single" w:sz="4" w:space="0" w:color="auto"/>
              <w:left w:val="nil"/>
              <w:bottom w:val="single" w:sz="4" w:space="0" w:color="auto"/>
              <w:right w:val="nil"/>
            </w:tcBorders>
            <w:hideMark/>
          </w:tcPr>
          <w:p w14:paraId="0EA4914B" w14:textId="77777777" w:rsidR="004069F1" w:rsidRPr="00F254BA" w:rsidRDefault="004069F1">
            <w:pPr>
              <w:jc w:val="center"/>
              <w:rPr>
                <w:rFonts w:ascii="Arial" w:hAnsi="Arial" w:cs="Arial"/>
                <w:sz w:val="22"/>
                <w:szCs w:val="22"/>
              </w:rPr>
            </w:pPr>
            <w:r w:rsidRPr="00F254BA">
              <w:rPr>
                <w:rFonts w:ascii="Arial" w:hAnsi="Arial" w:cs="Arial"/>
                <w:sz w:val="22"/>
                <w:szCs w:val="22"/>
              </w:rPr>
              <w:t>Divórcio Feminino</w:t>
            </w:r>
          </w:p>
        </w:tc>
      </w:tr>
      <w:tr w:rsidR="004069F1" w:rsidRPr="00F254BA" w14:paraId="3942C37D" w14:textId="77777777" w:rsidTr="004069F1">
        <w:trPr>
          <w:trHeight w:val="276"/>
        </w:trPr>
        <w:tc>
          <w:tcPr>
            <w:tcW w:w="0" w:type="auto"/>
            <w:tcBorders>
              <w:top w:val="single" w:sz="4" w:space="0" w:color="auto"/>
              <w:left w:val="nil"/>
              <w:bottom w:val="single" w:sz="4" w:space="0" w:color="auto"/>
              <w:right w:val="nil"/>
            </w:tcBorders>
            <w:vAlign w:val="center"/>
            <w:hideMark/>
          </w:tcPr>
          <w:p w14:paraId="2F27C396" w14:textId="77777777" w:rsidR="004069F1" w:rsidRPr="00F254BA" w:rsidRDefault="004069F1">
            <w:pPr>
              <w:jc w:val="center"/>
              <w:rPr>
                <w:rFonts w:ascii="Arial" w:hAnsi="Arial" w:cs="Arial"/>
                <w:sz w:val="22"/>
                <w:szCs w:val="22"/>
              </w:rPr>
            </w:pPr>
            <w:r w:rsidRPr="00F254BA">
              <w:rPr>
                <w:rFonts w:ascii="Arial" w:hAnsi="Arial" w:cs="Arial"/>
                <w:sz w:val="22"/>
                <w:szCs w:val="22"/>
              </w:rPr>
              <w:t>CR4</w:t>
            </w:r>
          </w:p>
        </w:tc>
        <w:tc>
          <w:tcPr>
            <w:tcW w:w="0" w:type="auto"/>
            <w:tcBorders>
              <w:top w:val="single" w:sz="4" w:space="0" w:color="auto"/>
              <w:left w:val="nil"/>
              <w:bottom w:val="single" w:sz="4" w:space="0" w:color="auto"/>
              <w:right w:val="nil"/>
            </w:tcBorders>
            <w:vAlign w:val="center"/>
            <w:hideMark/>
          </w:tcPr>
          <w:p w14:paraId="2387165A" w14:textId="77777777" w:rsidR="004069F1" w:rsidRPr="00F254BA" w:rsidRDefault="004069F1">
            <w:pPr>
              <w:jc w:val="center"/>
              <w:rPr>
                <w:rFonts w:ascii="Arial" w:hAnsi="Arial" w:cs="Arial"/>
                <w:sz w:val="22"/>
                <w:szCs w:val="22"/>
              </w:rPr>
            </w:pPr>
            <w:r w:rsidRPr="00F254BA">
              <w:rPr>
                <w:rFonts w:ascii="Arial" w:hAnsi="Arial" w:cs="Arial"/>
                <w:sz w:val="22"/>
                <w:szCs w:val="22"/>
              </w:rPr>
              <w:t>F</w:t>
            </w:r>
          </w:p>
        </w:tc>
        <w:tc>
          <w:tcPr>
            <w:tcW w:w="0" w:type="auto"/>
            <w:tcBorders>
              <w:top w:val="single" w:sz="4" w:space="0" w:color="auto"/>
              <w:left w:val="nil"/>
              <w:bottom w:val="single" w:sz="4" w:space="0" w:color="auto"/>
              <w:right w:val="nil"/>
            </w:tcBorders>
            <w:vAlign w:val="center"/>
            <w:hideMark/>
          </w:tcPr>
          <w:p w14:paraId="107151C4"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c>
          <w:tcPr>
            <w:tcW w:w="0" w:type="auto"/>
            <w:tcBorders>
              <w:top w:val="single" w:sz="4" w:space="0" w:color="auto"/>
              <w:left w:val="nil"/>
              <w:bottom w:val="single" w:sz="4" w:space="0" w:color="auto"/>
              <w:right w:val="nil"/>
            </w:tcBorders>
            <w:hideMark/>
          </w:tcPr>
          <w:p w14:paraId="665A8239" w14:textId="77777777" w:rsidR="004069F1" w:rsidRPr="00F254BA" w:rsidRDefault="004069F1">
            <w:pPr>
              <w:jc w:val="center"/>
              <w:rPr>
                <w:rFonts w:ascii="Arial" w:hAnsi="Arial" w:cs="Arial"/>
                <w:sz w:val="22"/>
                <w:szCs w:val="22"/>
              </w:rPr>
            </w:pPr>
            <w:r w:rsidRPr="00F254BA">
              <w:rPr>
                <w:rFonts w:ascii="Arial" w:hAnsi="Arial" w:cs="Arial"/>
                <w:sz w:val="22"/>
                <w:szCs w:val="22"/>
              </w:rPr>
              <w:t>Divórcio Masculino</w:t>
            </w:r>
          </w:p>
        </w:tc>
      </w:tr>
      <w:tr w:rsidR="004069F1" w:rsidRPr="00F254BA" w14:paraId="088E657E" w14:textId="77777777" w:rsidTr="004069F1">
        <w:trPr>
          <w:trHeight w:val="276"/>
        </w:trPr>
        <w:tc>
          <w:tcPr>
            <w:tcW w:w="0" w:type="auto"/>
            <w:tcBorders>
              <w:top w:val="single" w:sz="4" w:space="0" w:color="auto"/>
              <w:left w:val="nil"/>
              <w:bottom w:val="single" w:sz="4" w:space="0" w:color="auto"/>
              <w:right w:val="nil"/>
            </w:tcBorders>
            <w:vAlign w:val="center"/>
            <w:hideMark/>
          </w:tcPr>
          <w:p w14:paraId="515252C6" w14:textId="77777777" w:rsidR="004069F1" w:rsidRPr="00F254BA" w:rsidRDefault="004069F1">
            <w:pPr>
              <w:jc w:val="center"/>
              <w:rPr>
                <w:rFonts w:ascii="Arial" w:hAnsi="Arial" w:cs="Arial"/>
                <w:sz w:val="22"/>
                <w:szCs w:val="22"/>
              </w:rPr>
            </w:pPr>
            <w:r w:rsidRPr="00F254BA">
              <w:rPr>
                <w:rFonts w:ascii="Arial" w:hAnsi="Arial" w:cs="Arial"/>
                <w:sz w:val="22"/>
                <w:szCs w:val="22"/>
              </w:rPr>
              <w:t>CR7</w:t>
            </w:r>
          </w:p>
        </w:tc>
        <w:tc>
          <w:tcPr>
            <w:tcW w:w="0" w:type="auto"/>
            <w:tcBorders>
              <w:top w:val="single" w:sz="4" w:space="0" w:color="auto"/>
              <w:left w:val="nil"/>
              <w:bottom w:val="single" w:sz="4" w:space="0" w:color="auto"/>
              <w:right w:val="nil"/>
            </w:tcBorders>
            <w:vAlign w:val="center"/>
            <w:hideMark/>
          </w:tcPr>
          <w:p w14:paraId="5E3E50E4" w14:textId="77777777" w:rsidR="004069F1" w:rsidRPr="00F254BA" w:rsidRDefault="004069F1">
            <w:pPr>
              <w:jc w:val="center"/>
              <w:rPr>
                <w:rFonts w:ascii="Arial" w:hAnsi="Arial" w:cs="Arial"/>
                <w:sz w:val="22"/>
                <w:szCs w:val="22"/>
              </w:rPr>
            </w:pPr>
            <w:r w:rsidRPr="00F254BA">
              <w:rPr>
                <w:rFonts w:ascii="Arial" w:hAnsi="Arial" w:cs="Arial"/>
                <w:sz w:val="22"/>
                <w:szCs w:val="22"/>
              </w:rPr>
              <w:t>F</w:t>
            </w:r>
          </w:p>
        </w:tc>
        <w:tc>
          <w:tcPr>
            <w:tcW w:w="0" w:type="auto"/>
            <w:tcBorders>
              <w:top w:val="single" w:sz="4" w:space="0" w:color="auto"/>
              <w:left w:val="nil"/>
              <w:bottom w:val="single" w:sz="4" w:space="0" w:color="auto"/>
              <w:right w:val="nil"/>
            </w:tcBorders>
            <w:vAlign w:val="center"/>
            <w:hideMark/>
          </w:tcPr>
          <w:p w14:paraId="17B2284D"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c>
          <w:tcPr>
            <w:tcW w:w="0" w:type="auto"/>
            <w:tcBorders>
              <w:top w:val="single" w:sz="4" w:space="0" w:color="auto"/>
              <w:left w:val="nil"/>
              <w:bottom w:val="single" w:sz="4" w:space="0" w:color="auto"/>
              <w:right w:val="nil"/>
            </w:tcBorders>
            <w:hideMark/>
          </w:tcPr>
          <w:p w14:paraId="28C0D3E9" w14:textId="77777777" w:rsidR="004069F1" w:rsidRPr="00F254BA" w:rsidRDefault="004069F1">
            <w:pPr>
              <w:jc w:val="center"/>
              <w:rPr>
                <w:rFonts w:ascii="Arial" w:hAnsi="Arial" w:cs="Arial"/>
                <w:sz w:val="22"/>
                <w:szCs w:val="22"/>
              </w:rPr>
            </w:pPr>
            <w:r w:rsidRPr="00F254BA">
              <w:rPr>
                <w:rFonts w:ascii="Arial" w:hAnsi="Arial" w:cs="Arial"/>
                <w:sz w:val="22"/>
                <w:szCs w:val="22"/>
              </w:rPr>
              <w:t>Divórcio Feminino</w:t>
            </w:r>
          </w:p>
        </w:tc>
      </w:tr>
      <w:tr w:rsidR="004069F1" w:rsidRPr="00F254BA" w14:paraId="4A779E49" w14:textId="77777777" w:rsidTr="004069F1">
        <w:trPr>
          <w:trHeight w:val="276"/>
        </w:trPr>
        <w:tc>
          <w:tcPr>
            <w:tcW w:w="0" w:type="auto"/>
            <w:tcBorders>
              <w:top w:val="single" w:sz="4" w:space="0" w:color="auto"/>
              <w:left w:val="nil"/>
              <w:bottom w:val="single" w:sz="4" w:space="0" w:color="auto"/>
              <w:right w:val="nil"/>
            </w:tcBorders>
            <w:vAlign w:val="center"/>
            <w:hideMark/>
          </w:tcPr>
          <w:p w14:paraId="59D85010" w14:textId="77777777" w:rsidR="004069F1" w:rsidRPr="00F254BA" w:rsidRDefault="004069F1">
            <w:pPr>
              <w:jc w:val="center"/>
              <w:rPr>
                <w:rFonts w:ascii="Arial" w:hAnsi="Arial" w:cs="Arial"/>
                <w:sz w:val="22"/>
                <w:szCs w:val="22"/>
              </w:rPr>
            </w:pPr>
            <w:r w:rsidRPr="00F254BA">
              <w:rPr>
                <w:rFonts w:ascii="Arial" w:hAnsi="Arial" w:cs="Arial"/>
                <w:sz w:val="22"/>
                <w:szCs w:val="22"/>
              </w:rPr>
              <w:t>CR8</w:t>
            </w:r>
          </w:p>
        </w:tc>
        <w:tc>
          <w:tcPr>
            <w:tcW w:w="0" w:type="auto"/>
            <w:tcBorders>
              <w:top w:val="single" w:sz="4" w:space="0" w:color="auto"/>
              <w:left w:val="nil"/>
              <w:bottom w:val="single" w:sz="4" w:space="0" w:color="auto"/>
              <w:right w:val="nil"/>
            </w:tcBorders>
            <w:vAlign w:val="center"/>
            <w:hideMark/>
          </w:tcPr>
          <w:p w14:paraId="5A8465FB" w14:textId="77777777" w:rsidR="004069F1" w:rsidRPr="00F254BA" w:rsidRDefault="004069F1">
            <w:pPr>
              <w:jc w:val="center"/>
              <w:rPr>
                <w:rFonts w:ascii="Arial" w:hAnsi="Arial" w:cs="Arial"/>
                <w:sz w:val="22"/>
                <w:szCs w:val="22"/>
              </w:rPr>
            </w:pPr>
            <w:r w:rsidRPr="00F254BA">
              <w:rPr>
                <w:rFonts w:ascii="Arial" w:hAnsi="Arial" w:cs="Arial"/>
                <w:sz w:val="22"/>
                <w:szCs w:val="22"/>
              </w:rPr>
              <w:t>F</w:t>
            </w:r>
          </w:p>
        </w:tc>
        <w:tc>
          <w:tcPr>
            <w:tcW w:w="0" w:type="auto"/>
            <w:tcBorders>
              <w:top w:val="single" w:sz="4" w:space="0" w:color="auto"/>
              <w:left w:val="nil"/>
              <w:bottom w:val="single" w:sz="4" w:space="0" w:color="auto"/>
              <w:right w:val="nil"/>
            </w:tcBorders>
            <w:vAlign w:val="center"/>
            <w:hideMark/>
          </w:tcPr>
          <w:p w14:paraId="244924CD"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c>
          <w:tcPr>
            <w:tcW w:w="0" w:type="auto"/>
            <w:tcBorders>
              <w:top w:val="single" w:sz="4" w:space="0" w:color="auto"/>
              <w:left w:val="nil"/>
              <w:bottom w:val="single" w:sz="4" w:space="0" w:color="auto"/>
              <w:right w:val="nil"/>
            </w:tcBorders>
            <w:hideMark/>
          </w:tcPr>
          <w:p w14:paraId="2515A56A" w14:textId="77777777" w:rsidR="004069F1" w:rsidRPr="00F254BA" w:rsidRDefault="004069F1">
            <w:pPr>
              <w:jc w:val="center"/>
              <w:rPr>
                <w:rFonts w:ascii="Arial" w:hAnsi="Arial" w:cs="Arial"/>
                <w:sz w:val="22"/>
                <w:szCs w:val="22"/>
              </w:rPr>
            </w:pPr>
            <w:r w:rsidRPr="00F254BA">
              <w:rPr>
                <w:rFonts w:ascii="Arial" w:hAnsi="Arial" w:cs="Arial"/>
                <w:sz w:val="22"/>
                <w:szCs w:val="22"/>
              </w:rPr>
              <w:t>Divórcio Feminino</w:t>
            </w:r>
          </w:p>
        </w:tc>
      </w:tr>
      <w:tr w:rsidR="004069F1" w:rsidRPr="00F254BA" w14:paraId="44A84434" w14:textId="77777777" w:rsidTr="004069F1">
        <w:trPr>
          <w:trHeight w:val="276"/>
        </w:trPr>
        <w:tc>
          <w:tcPr>
            <w:tcW w:w="0" w:type="auto"/>
            <w:tcBorders>
              <w:top w:val="single" w:sz="4" w:space="0" w:color="auto"/>
              <w:left w:val="nil"/>
              <w:bottom w:val="single" w:sz="4" w:space="0" w:color="auto"/>
              <w:right w:val="nil"/>
            </w:tcBorders>
            <w:vAlign w:val="center"/>
            <w:hideMark/>
          </w:tcPr>
          <w:p w14:paraId="6A003AFF" w14:textId="77777777" w:rsidR="004069F1" w:rsidRPr="00F254BA" w:rsidRDefault="004069F1">
            <w:pPr>
              <w:jc w:val="center"/>
              <w:rPr>
                <w:rFonts w:ascii="Arial" w:hAnsi="Arial" w:cs="Arial"/>
                <w:sz w:val="22"/>
                <w:szCs w:val="22"/>
              </w:rPr>
            </w:pPr>
            <w:r w:rsidRPr="00F254BA">
              <w:rPr>
                <w:rFonts w:ascii="Arial" w:hAnsi="Arial" w:cs="Arial"/>
                <w:sz w:val="22"/>
                <w:szCs w:val="22"/>
              </w:rPr>
              <w:t>CR10</w:t>
            </w:r>
          </w:p>
        </w:tc>
        <w:tc>
          <w:tcPr>
            <w:tcW w:w="0" w:type="auto"/>
            <w:tcBorders>
              <w:top w:val="single" w:sz="4" w:space="0" w:color="auto"/>
              <w:left w:val="nil"/>
              <w:bottom w:val="single" w:sz="4" w:space="0" w:color="auto"/>
              <w:right w:val="nil"/>
            </w:tcBorders>
            <w:vAlign w:val="center"/>
            <w:hideMark/>
          </w:tcPr>
          <w:p w14:paraId="25E438BB"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3F612D95" w14:textId="77777777" w:rsidR="004069F1" w:rsidRPr="00F254BA" w:rsidRDefault="004069F1">
            <w:pPr>
              <w:jc w:val="center"/>
              <w:rPr>
                <w:rFonts w:ascii="Arial" w:hAnsi="Arial" w:cs="Arial"/>
                <w:sz w:val="22"/>
                <w:szCs w:val="22"/>
              </w:rPr>
            </w:pPr>
            <w:r w:rsidRPr="00F254BA">
              <w:rPr>
                <w:rFonts w:ascii="Arial" w:hAnsi="Arial" w:cs="Arial"/>
                <w:sz w:val="22"/>
                <w:szCs w:val="22"/>
              </w:rPr>
              <w:t>10</w:t>
            </w:r>
          </w:p>
        </w:tc>
        <w:tc>
          <w:tcPr>
            <w:tcW w:w="0" w:type="auto"/>
            <w:tcBorders>
              <w:top w:val="single" w:sz="4" w:space="0" w:color="auto"/>
              <w:left w:val="nil"/>
              <w:bottom w:val="single" w:sz="4" w:space="0" w:color="auto"/>
              <w:right w:val="nil"/>
            </w:tcBorders>
            <w:hideMark/>
          </w:tcPr>
          <w:p w14:paraId="0E1E8A31" w14:textId="77777777" w:rsidR="004069F1" w:rsidRPr="00F254BA" w:rsidRDefault="004069F1">
            <w:pPr>
              <w:jc w:val="center"/>
              <w:rPr>
                <w:rFonts w:ascii="Arial" w:hAnsi="Arial" w:cs="Arial"/>
                <w:sz w:val="22"/>
                <w:szCs w:val="22"/>
              </w:rPr>
            </w:pPr>
            <w:r w:rsidRPr="00F254BA">
              <w:rPr>
                <w:rFonts w:ascii="Arial" w:hAnsi="Arial" w:cs="Arial"/>
                <w:sz w:val="22"/>
                <w:szCs w:val="22"/>
              </w:rPr>
              <w:t>Divórcio Masculino</w:t>
            </w:r>
          </w:p>
        </w:tc>
      </w:tr>
      <w:tr w:rsidR="004069F1" w:rsidRPr="00F254BA" w14:paraId="45CBFD1B" w14:textId="77777777" w:rsidTr="004069F1">
        <w:trPr>
          <w:trHeight w:val="276"/>
        </w:trPr>
        <w:tc>
          <w:tcPr>
            <w:tcW w:w="0" w:type="auto"/>
            <w:tcBorders>
              <w:top w:val="single" w:sz="4" w:space="0" w:color="auto"/>
              <w:left w:val="nil"/>
              <w:bottom w:val="single" w:sz="4" w:space="0" w:color="auto"/>
              <w:right w:val="nil"/>
            </w:tcBorders>
            <w:vAlign w:val="center"/>
            <w:hideMark/>
          </w:tcPr>
          <w:p w14:paraId="064D66E5" w14:textId="77777777" w:rsidR="004069F1" w:rsidRPr="00F254BA" w:rsidRDefault="004069F1">
            <w:pPr>
              <w:jc w:val="center"/>
              <w:rPr>
                <w:rFonts w:ascii="Arial" w:hAnsi="Arial" w:cs="Arial"/>
                <w:sz w:val="22"/>
                <w:szCs w:val="22"/>
              </w:rPr>
            </w:pPr>
            <w:r w:rsidRPr="00F254BA">
              <w:rPr>
                <w:rFonts w:ascii="Arial" w:hAnsi="Arial" w:cs="Arial"/>
                <w:sz w:val="22"/>
                <w:szCs w:val="22"/>
              </w:rPr>
              <w:t>CR12</w:t>
            </w:r>
          </w:p>
        </w:tc>
        <w:tc>
          <w:tcPr>
            <w:tcW w:w="0" w:type="auto"/>
            <w:tcBorders>
              <w:top w:val="single" w:sz="4" w:space="0" w:color="auto"/>
              <w:left w:val="nil"/>
              <w:bottom w:val="single" w:sz="4" w:space="0" w:color="auto"/>
              <w:right w:val="nil"/>
            </w:tcBorders>
            <w:vAlign w:val="center"/>
            <w:hideMark/>
          </w:tcPr>
          <w:p w14:paraId="62711729" w14:textId="77777777" w:rsidR="004069F1" w:rsidRPr="00F254BA" w:rsidRDefault="004069F1">
            <w:pPr>
              <w:jc w:val="center"/>
              <w:rPr>
                <w:rFonts w:ascii="Arial" w:hAnsi="Arial" w:cs="Arial"/>
                <w:sz w:val="22"/>
                <w:szCs w:val="22"/>
              </w:rPr>
            </w:pPr>
            <w:r w:rsidRPr="00F254BA">
              <w:rPr>
                <w:rFonts w:ascii="Arial" w:hAnsi="Arial" w:cs="Arial"/>
                <w:sz w:val="22"/>
                <w:szCs w:val="22"/>
              </w:rPr>
              <w:t>F</w:t>
            </w:r>
          </w:p>
        </w:tc>
        <w:tc>
          <w:tcPr>
            <w:tcW w:w="0" w:type="auto"/>
            <w:tcBorders>
              <w:top w:val="single" w:sz="4" w:space="0" w:color="auto"/>
              <w:left w:val="nil"/>
              <w:bottom w:val="single" w:sz="4" w:space="0" w:color="auto"/>
              <w:right w:val="nil"/>
            </w:tcBorders>
            <w:vAlign w:val="center"/>
            <w:hideMark/>
          </w:tcPr>
          <w:p w14:paraId="27927409"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c>
          <w:tcPr>
            <w:tcW w:w="0" w:type="auto"/>
            <w:tcBorders>
              <w:top w:val="single" w:sz="4" w:space="0" w:color="auto"/>
              <w:left w:val="nil"/>
              <w:bottom w:val="single" w:sz="4" w:space="0" w:color="auto"/>
              <w:right w:val="nil"/>
            </w:tcBorders>
            <w:hideMark/>
          </w:tcPr>
          <w:p w14:paraId="387A4593" w14:textId="77777777" w:rsidR="004069F1" w:rsidRPr="00F254BA" w:rsidRDefault="004069F1">
            <w:pPr>
              <w:jc w:val="center"/>
              <w:rPr>
                <w:rFonts w:ascii="Arial" w:hAnsi="Arial" w:cs="Arial"/>
                <w:sz w:val="22"/>
                <w:szCs w:val="22"/>
              </w:rPr>
            </w:pPr>
            <w:r w:rsidRPr="00F254BA">
              <w:rPr>
                <w:rFonts w:ascii="Arial" w:hAnsi="Arial" w:cs="Arial"/>
                <w:sz w:val="22"/>
                <w:szCs w:val="22"/>
              </w:rPr>
              <w:t>Mãe Solteira</w:t>
            </w:r>
          </w:p>
        </w:tc>
      </w:tr>
      <w:tr w:rsidR="004069F1" w:rsidRPr="00F254BA" w14:paraId="2720A5D7" w14:textId="77777777" w:rsidTr="004069F1">
        <w:trPr>
          <w:trHeight w:val="276"/>
        </w:trPr>
        <w:tc>
          <w:tcPr>
            <w:tcW w:w="0" w:type="auto"/>
            <w:tcBorders>
              <w:top w:val="single" w:sz="4" w:space="0" w:color="auto"/>
              <w:left w:val="nil"/>
              <w:bottom w:val="single" w:sz="4" w:space="0" w:color="auto"/>
              <w:right w:val="nil"/>
            </w:tcBorders>
            <w:vAlign w:val="center"/>
            <w:hideMark/>
          </w:tcPr>
          <w:p w14:paraId="3DB9D372" w14:textId="77777777" w:rsidR="004069F1" w:rsidRPr="00F254BA" w:rsidRDefault="004069F1">
            <w:pPr>
              <w:jc w:val="center"/>
              <w:rPr>
                <w:rFonts w:ascii="Arial" w:hAnsi="Arial" w:cs="Arial"/>
                <w:sz w:val="22"/>
                <w:szCs w:val="22"/>
              </w:rPr>
            </w:pPr>
            <w:r w:rsidRPr="00F254BA">
              <w:rPr>
                <w:rFonts w:ascii="Arial" w:hAnsi="Arial" w:cs="Arial"/>
                <w:sz w:val="22"/>
                <w:szCs w:val="22"/>
              </w:rPr>
              <w:t>CR17</w:t>
            </w:r>
          </w:p>
        </w:tc>
        <w:tc>
          <w:tcPr>
            <w:tcW w:w="0" w:type="auto"/>
            <w:tcBorders>
              <w:top w:val="single" w:sz="4" w:space="0" w:color="auto"/>
              <w:left w:val="nil"/>
              <w:bottom w:val="single" w:sz="4" w:space="0" w:color="auto"/>
              <w:right w:val="nil"/>
            </w:tcBorders>
            <w:vAlign w:val="center"/>
            <w:hideMark/>
          </w:tcPr>
          <w:p w14:paraId="1CF17FB4"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77BCD436"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c>
          <w:tcPr>
            <w:tcW w:w="0" w:type="auto"/>
            <w:tcBorders>
              <w:top w:val="single" w:sz="4" w:space="0" w:color="auto"/>
              <w:left w:val="nil"/>
              <w:bottom w:val="single" w:sz="4" w:space="0" w:color="auto"/>
              <w:right w:val="nil"/>
            </w:tcBorders>
            <w:vAlign w:val="center"/>
            <w:hideMark/>
          </w:tcPr>
          <w:p w14:paraId="222601D2" w14:textId="77777777" w:rsidR="004069F1" w:rsidRPr="00F254BA" w:rsidRDefault="004069F1">
            <w:pPr>
              <w:jc w:val="center"/>
            </w:pPr>
            <w:r w:rsidRPr="00F254BA">
              <w:rPr>
                <w:rFonts w:ascii="Arial" w:hAnsi="Arial" w:cs="Arial"/>
                <w:sz w:val="22"/>
                <w:szCs w:val="22"/>
              </w:rPr>
              <w:t>Divórcio Feminino</w:t>
            </w:r>
          </w:p>
        </w:tc>
      </w:tr>
      <w:tr w:rsidR="004069F1" w:rsidRPr="00F254BA" w14:paraId="6F1FEA3B" w14:textId="77777777" w:rsidTr="004069F1">
        <w:trPr>
          <w:trHeight w:val="276"/>
        </w:trPr>
        <w:tc>
          <w:tcPr>
            <w:tcW w:w="0" w:type="auto"/>
            <w:tcBorders>
              <w:top w:val="single" w:sz="4" w:space="0" w:color="auto"/>
              <w:left w:val="nil"/>
              <w:bottom w:val="single" w:sz="4" w:space="0" w:color="auto"/>
              <w:right w:val="nil"/>
            </w:tcBorders>
            <w:vAlign w:val="center"/>
            <w:hideMark/>
          </w:tcPr>
          <w:p w14:paraId="2A86E6B3" w14:textId="77777777" w:rsidR="004069F1" w:rsidRPr="00F254BA" w:rsidRDefault="004069F1">
            <w:pPr>
              <w:jc w:val="center"/>
              <w:rPr>
                <w:rFonts w:ascii="Arial" w:hAnsi="Arial" w:cs="Arial"/>
                <w:sz w:val="22"/>
                <w:szCs w:val="22"/>
              </w:rPr>
            </w:pPr>
            <w:r w:rsidRPr="00F254BA">
              <w:rPr>
                <w:rFonts w:ascii="Arial" w:hAnsi="Arial" w:cs="Arial"/>
                <w:sz w:val="22"/>
                <w:szCs w:val="22"/>
              </w:rPr>
              <w:t>CR19</w:t>
            </w:r>
          </w:p>
        </w:tc>
        <w:tc>
          <w:tcPr>
            <w:tcW w:w="0" w:type="auto"/>
            <w:tcBorders>
              <w:top w:val="single" w:sz="4" w:space="0" w:color="auto"/>
              <w:left w:val="nil"/>
              <w:bottom w:val="single" w:sz="4" w:space="0" w:color="auto"/>
              <w:right w:val="nil"/>
            </w:tcBorders>
            <w:vAlign w:val="center"/>
            <w:hideMark/>
          </w:tcPr>
          <w:p w14:paraId="144D2058"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6DDE9619"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c>
          <w:tcPr>
            <w:tcW w:w="0" w:type="auto"/>
            <w:tcBorders>
              <w:top w:val="single" w:sz="4" w:space="0" w:color="auto"/>
              <w:left w:val="nil"/>
              <w:bottom w:val="single" w:sz="4" w:space="0" w:color="auto"/>
              <w:right w:val="nil"/>
            </w:tcBorders>
            <w:vAlign w:val="center"/>
            <w:hideMark/>
          </w:tcPr>
          <w:p w14:paraId="0F313DE3" w14:textId="77777777" w:rsidR="004069F1" w:rsidRPr="00F254BA" w:rsidRDefault="004069F1">
            <w:pPr>
              <w:jc w:val="center"/>
            </w:pPr>
            <w:r w:rsidRPr="00F254BA">
              <w:rPr>
                <w:rFonts w:ascii="Arial" w:hAnsi="Arial" w:cs="Arial"/>
                <w:sz w:val="22"/>
                <w:szCs w:val="22"/>
              </w:rPr>
              <w:t>Divórcio Feminino</w:t>
            </w:r>
          </w:p>
        </w:tc>
      </w:tr>
      <w:tr w:rsidR="004069F1" w:rsidRPr="00F254BA" w14:paraId="53FF38EC" w14:textId="77777777" w:rsidTr="004069F1">
        <w:trPr>
          <w:trHeight w:val="276"/>
        </w:trPr>
        <w:tc>
          <w:tcPr>
            <w:tcW w:w="0" w:type="auto"/>
            <w:tcBorders>
              <w:top w:val="single" w:sz="4" w:space="0" w:color="auto"/>
              <w:left w:val="nil"/>
              <w:bottom w:val="single" w:sz="4" w:space="0" w:color="auto"/>
              <w:right w:val="nil"/>
            </w:tcBorders>
            <w:vAlign w:val="center"/>
            <w:hideMark/>
          </w:tcPr>
          <w:p w14:paraId="3669BF30" w14:textId="77777777" w:rsidR="004069F1" w:rsidRPr="00F254BA" w:rsidRDefault="004069F1">
            <w:pPr>
              <w:jc w:val="center"/>
              <w:rPr>
                <w:rFonts w:ascii="Arial" w:hAnsi="Arial" w:cs="Arial"/>
                <w:sz w:val="22"/>
                <w:szCs w:val="22"/>
              </w:rPr>
            </w:pPr>
            <w:r w:rsidRPr="00F254BA">
              <w:rPr>
                <w:rFonts w:ascii="Arial" w:hAnsi="Arial" w:cs="Arial"/>
                <w:sz w:val="22"/>
                <w:szCs w:val="22"/>
              </w:rPr>
              <w:t>CR20</w:t>
            </w:r>
          </w:p>
        </w:tc>
        <w:tc>
          <w:tcPr>
            <w:tcW w:w="0" w:type="auto"/>
            <w:tcBorders>
              <w:top w:val="single" w:sz="4" w:space="0" w:color="auto"/>
              <w:left w:val="nil"/>
              <w:bottom w:val="single" w:sz="4" w:space="0" w:color="auto"/>
              <w:right w:val="nil"/>
            </w:tcBorders>
            <w:vAlign w:val="center"/>
            <w:hideMark/>
          </w:tcPr>
          <w:p w14:paraId="11D861B1"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35288131" w14:textId="77777777" w:rsidR="004069F1" w:rsidRPr="00F254BA" w:rsidRDefault="004069F1">
            <w:pPr>
              <w:jc w:val="center"/>
              <w:rPr>
                <w:rFonts w:ascii="Arial" w:hAnsi="Arial" w:cs="Arial"/>
                <w:sz w:val="22"/>
                <w:szCs w:val="22"/>
              </w:rPr>
            </w:pPr>
            <w:r w:rsidRPr="00F254BA">
              <w:rPr>
                <w:rFonts w:ascii="Arial" w:hAnsi="Arial" w:cs="Arial"/>
                <w:sz w:val="22"/>
                <w:szCs w:val="22"/>
              </w:rPr>
              <w:t>9</w:t>
            </w:r>
          </w:p>
        </w:tc>
        <w:tc>
          <w:tcPr>
            <w:tcW w:w="0" w:type="auto"/>
            <w:tcBorders>
              <w:top w:val="single" w:sz="4" w:space="0" w:color="auto"/>
              <w:left w:val="nil"/>
              <w:bottom w:val="single" w:sz="4" w:space="0" w:color="auto"/>
              <w:right w:val="nil"/>
            </w:tcBorders>
            <w:vAlign w:val="center"/>
            <w:hideMark/>
          </w:tcPr>
          <w:p w14:paraId="6DF10FFC" w14:textId="77777777" w:rsidR="004069F1" w:rsidRPr="00F254BA" w:rsidRDefault="004069F1">
            <w:pPr>
              <w:jc w:val="center"/>
            </w:pPr>
            <w:r w:rsidRPr="00F254BA">
              <w:rPr>
                <w:rFonts w:ascii="Arial" w:hAnsi="Arial" w:cs="Arial"/>
                <w:sz w:val="22"/>
                <w:szCs w:val="22"/>
              </w:rPr>
              <w:t>Divórcio Feminino</w:t>
            </w:r>
          </w:p>
        </w:tc>
      </w:tr>
      <w:tr w:rsidR="004069F1" w:rsidRPr="00F254BA" w14:paraId="38A40541" w14:textId="77777777" w:rsidTr="004069F1">
        <w:trPr>
          <w:trHeight w:val="276"/>
        </w:trPr>
        <w:tc>
          <w:tcPr>
            <w:tcW w:w="0" w:type="auto"/>
            <w:tcBorders>
              <w:top w:val="single" w:sz="4" w:space="0" w:color="auto"/>
              <w:left w:val="nil"/>
              <w:bottom w:val="single" w:sz="4" w:space="0" w:color="auto"/>
              <w:right w:val="nil"/>
            </w:tcBorders>
            <w:vAlign w:val="center"/>
            <w:hideMark/>
          </w:tcPr>
          <w:p w14:paraId="013791AD" w14:textId="77777777" w:rsidR="004069F1" w:rsidRPr="00F254BA" w:rsidRDefault="004069F1">
            <w:pPr>
              <w:jc w:val="center"/>
              <w:rPr>
                <w:rFonts w:ascii="Arial" w:hAnsi="Arial" w:cs="Arial"/>
                <w:sz w:val="22"/>
                <w:szCs w:val="22"/>
              </w:rPr>
            </w:pPr>
            <w:r w:rsidRPr="00F254BA">
              <w:rPr>
                <w:rFonts w:ascii="Arial" w:hAnsi="Arial" w:cs="Arial"/>
                <w:sz w:val="22"/>
                <w:szCs w:val="22"/>
              </w:rPr>
              <w:t>CR21</w:t>
            </w:r>
          </w:p>
        </w:tc>
        <w:tc>
          <w:tcPr>
            <w:tcW w:w="0" w:type="auto"/>
            <w:tcBorders>
              <w:top w:val="single" w:sz="4" w:space="0" w:color="auto"/>
              <w:left w:val="nil"/>
              <w:bottom w:val="single" w:sz="4" w:space="0" w:color="auto"/>
              <w:right w:val="nil"/>
            </w:tcBorders>
            <w:vAlign w:val="center"/>
            <w:hideMark/>
          </w:tcPr>
          <w:p w14:paraId="4BDC4874" w14:textId="77777777" w:rsidR="004069F1" w:rsidRPr="00F254BA" w:rsidRDefault="004069F1">
            <w:pPr>
              <w:jc w:val="center"/>
              <w:rPr>
                <w:rFonts w:ascii="Arial" w:hAnsi="Arial" w:cs="Arial"/>
                <w:sz w:val="22"/>
                <w:szCs w:val="22"/>
              </w:rPr>
            </w:pPr>
            <w:r w:rsidRPr="00F254BA">
              <w:rPr>
                <w:rFonts w:ascii="Arial" w:hAnsi="Arial" w:cs="Arial"/>
                <w:sz w:val="22"/>
                <w:szCs w:val="22"/>
              </w:rPr>
              <w:t>F</w:t>
            </w:r>
          </w:p>
        </w:tc>
        <w:tc>
          <w:tcPr>
            <w:tcW w:w="0" w:type="auto"/>
            <w:tcBorders>
              <w:top w:val="single" w:sz="4" w:space="0" w:color="auto"/>
              <w:left w:val="nil"/>
              <w:bottom w:val="single" w:sz="4" w:space="0" w:color="auto"/>
              <w:right w:val="nil"/>
            </w:tcBorders>
            <w:vAlign w:val="center"/>
            <w:hideMark/>
          </w:tcPr>
          <w:p w14:paraId="5CD4633B" w14:textId="77777777" w:rsidR="004069F1" w:rsidRPr="00F254BA" w:rsidRDefault="004069F1">
            <w:pPr>
              <w:jc w:val="center"/>
              <w:rPr>
                <w:rFonts w:ascii="Arial" w:hAnsi="Arial" w:cs="Arial"/>
                <w:sz w:val="22"/>
                <w:szCs w:val="22"/>
              </w:rPr>
            </w:pPr>
            <w:r w:rsidRPr="00F254BA">
              <w:rPr>
                <w:rFonts w:ascii="Arial" w:hAnsi="Arial" w:cs="Arial"/>
                <w:sz w:val="22"/>
                <w:szCs w:val="22"/>
              </w:rPr>
              <w:t>9</w:t>
            </w:r>
          </w:p>
        </w:tc>
        <w:tc>
          <w:tcPr>
            <w:tcW w:w="0" w:type="auto"/>
            <w:tcBorders>
              <w:top w:val="single" w:sz="4" w:space="0" w:color="auto"/>
              <w:left w:val="nil"/>
              <w:bottom w:val="single" w:sz="4" w:space="0" w:color="auto"/>
              <w:right w:val="nil"/>
            </w:tcBorders>
            <w:vAlign w:val="center"/>
            <w:hideMark/>
          </w:tcPr>
          <w:p w14:paraId="5AEFB29D" w14:textId="77777777" w:rsidR="004069F1" w:rsidRPr="00F254BA" w:rsidRDefault="004069F1">
            <w:pPr>
              <w:jc w:val="center"/>
            </w:pPr>
            <w:r w:rsidRPr="00F254BA">
              <w:rPr>
                <w:rFonts w:ascii="Arial" w:hAnsi="Arial" w:cs="Arial"/>
                <w:sz w:val="22"/>
                <w:szCs w:val="22"/>
              </w:rPr>
              <w:t>Divórcio Feminino</w:t>
            </w:r>
          </w:p>
        </w:tc>
      </w:tr>
      <w:tr w:rsidR="004069F1" w:rsidRPr="00F254BA" w14:paraId="5380EC65" w14:textId="77777777" w:rsidTr="004069F1">
        <w:trPr>
          <w:trHeight w:val="276"/>
        </w:trPr>
        <w:tc>
          <w:tcPr>
            <w:tcW w:w="0" w:type="auto"/>
            <w:tcBorders>
              <w:top w:val="single" w:sz="4" w:space="0" w:color="auto"/>
              <w:left w:val="nil"/>
              <w:bottom w:val="single" w:sz="4" w:space="0" w:color="auto"/>
              <w:right w:val="nil"/>
            </w:tcBorders>
            <w:vAlign w:val="center"/>
            <w:hideMark/>
          </w:tcPr>
          <w:p w14:paraId="076A6EC0" w14:textId="77777777" w:rsidR="004069F1" w:rsidRPr="00F254BA" w:rsidRDefault="004069F1">
            <w:pPr>
              <w:jc w:val="center"/>
              <w:rPr>
                <w:rFonts w:ascii="Arial" w:hAnsi="Arial" w:cs="Arial"/>
                <w:sz w:val="22"/>
                <w:szCs w:val="22"/>
              </w:rPr>
            </w:pPr>
            <w:r w:rsidRPr="00F254BA">
              <w:rPr>
                <w:rFonts w:ascii="Arial" w:hAnsi="Arial" w:cs="Arial"/>
                <w:sz w:val="22"/>
                <w:szCs w:val="22"/>
              </w:rPr>
              <w:t>CR23</w:t>
            </w:r>
          </w:p>
        </w:tc>
        <w:tc>
          <w:tcPr>
            <w:tcW w:w="0" w:type="auto"/>
            <w:tcBorders>
              <w:top w:val="single" w:sz="4" w:space="0" w:color="auto"/>
              <w:left w:val="nil"/>
              <w:bottom w:val="single" w:sz="4" w:space="0" w:color="auto"/>
              <w:right w:val="nil"/>
            </w:tcBorders>
            <w:vAlign w:val="center"/>
            <w:hideMark/>
          </w:tcPr>
          <w:p w14:paraId="192770F4"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1924F2C5"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c>
          <w:tcPr>
            <w:tcW w:w="0" w:type="auto"/>
            <w:tcBorders>
              <w:top w:val="single" w:sz="4" w:space="0" w:color="auto"/>
              <w:left w:val="nil"/>
              <w:bottom w:val="single" w:sz="4" w:space="0" w:color="auto"/>
              <w:right w:val="nil"/>
            </w:tcBorders>
            <w:vAlign w:val="center"/>
            <w:hideMark/>
          </w:tcPr>
          <w:p w14:paraId="398236E6" w14:textId="77777777" w:rsidR="004069F1" w:rsidRPr="00F254BA" w:rsidRDefault="004069F1">
            <w:pPr>
              <w:jc w:val="center"/>
            </w:pPr>
            <w:r w:rsidRPr="00F254BA">
              <w:rPr>
                <w:rFonts w:ascii="Arial" w:hAnsi="Arial" w:cs="Arial"/>
                <w:sz w:val="22"/>
                <w:szCs w:val="22"/>
              </w:rPr>
              <w:t>Divórcio Feminino</w:t>
            </w:r>
          </w:p>
        </w:tc>
      </w:tr>
      <w:tr w:rsidR="004069F1" w:rsidRPr="00F254BA" w14:paraId="67334D40" w14:textId="77777777" w:rsidTr="004069F1">
        <w:trPr>
          <w:trHeight w:val="276"/>
        </w:trPr>
        <w:tc>
          <w:tcPr>
            <w:tcW w:w="0" w:type="auto"/>
            <w:tcBorders>
              <w:top w:val="single" w:sz="4" w:space="0" w:color="auto"/>
              <w:left w:val="nil"/>
              <w:bottom w:val="single" w:sz="4" w:space="0" w:color="auto"/>
              <w:right w:val="nil"/>
            </w:tcBorders>
            <w:vAlign w:val="center"/>
            <w:hideMark/>
          </w:tcPr>
          <w:p w14:paraId="13F9CC8A" w14:textId="77777777" w:rsidR="004069F1" w:rsidRPr="00F254BA" w:rsidRDefault="004069F1">
            <w:pPr>
              <w:jc w:val="center"/>
              <w:rPr>
                <w:rFonts w:ascii="Arial" w:hAnsi="Arial" w:cs="Arial"/>
                <w:sz w:val="22"/>
                <w:szCs w:val="22"/>
              </w:rPr>
            </w:pPr>
            <w:r w:rsidRPr="00F254BA">
              <w:rPr>
                <w:rFonts w:ascii="Arial" w:hAnsi="Arial" w:cs="Arial"/>
                <w:sz w:val="22"/>
                <w:szCs w:val="22"/>
              </w:rPr>
              <w:t>CR27</w:t>
            </w:r>
          </w:p>
        </w:tc>
        <w:tc>
          <w:tcPr>
            <w:tcW w:w="0" w:type="auto"/>
            <w:tcBorders>
              <w:top w:val="single" w:sz="4" w:space="0" w:color="auto"/>
              <w:left w:val="nil"/>
              <w:bottom w:val="single" w:sz="4" w:space="0" w:color="auto"/>
              <w:right w:val="nil"/>
            </w:tcBorders>
            <w:vAlign w:val="center"/>
            <w:hideMark/>
          </w:tcPr>
          <w:p w14:paraId="7128888C" w14:textId="77777777" w:rsidR="004069F1" w:rsidRPr="00F254BA" w:rsidRDefault="004069F1">
            <w:pPr>
              <w:jc w:val="center"/>
              <w:rPr>
                <w:rFonts w:ascii="Arial" w:hAnsi="Arial" w:cs="Arial"/>
                <w:sz w:val="22"/>
                <w:szCs w:val="22"/>
              </w:rPr>
            </w:pPr>
            <w:r w:rsidRPr="00F254BA">
              <w:rPr>
                <w:rFonts w:ascii="Arial" w:hAnsi="Arial" w:cs="Arial"/>
                <w:sz w:val="22"/>
                <w:szCs w:val="22"/>
              </w:rPr>
              <w:t>M</w:t>
            </w:r>
          </w:p>
        </w:tc>
        <w:tc>
          <w:tcPr>
            <w:tcW w:w="0" w:type="auto"/>
            <w:tcBorders>
              <w:top w:val="single" w:sz="4" w:space="0" w:color="auto"/>
              <w:left w:val="nil"/>
              <w:bottom w:val="single" w:sz="4" w:space="0" w:color="auto"/>
              <w:right w:val="nil"/>
            </w:tcBorders>
            <w:vAlign w:val="center"/>
            <w:hideMark/>
          </w:tcPr>
          <w:p w14:paraId="3B0B4876" w14:textId="77777777" w:rsidR="004069F1" w:rsidRPr="00F254BA" w:rsidRDefault="004069F1">
            <w:pPr>
              <w:jc w:val="center"/>
              <w:rPr>
                <w:rFonts w:ascii="Arial" w:hAnsi="Arial" w:cs="Arial"/>
                <w:sz w:val="22"/>
                <w:szCs w:val="22"/>
              </w:rPr>
            </w:pPr>
            <w:r w:rsidRPr="00F254BA">
              <w:rPr>
                <w:rFonts w:ascii="Arial" w:hAnsi="Arial" w:cs="Arial"/>
                <w:sz w:val="22"/>
                <w:szCs w:val="22"/>
              </w:rPr>
              <w:t>8</w:t>
            </w:r>
          </w:p>
        </w:tc>
        <w:tc>
          <w:tcPr>
            <w:tcW w:w="0" w:type="auto"/>
            <w:tcBorders>
              <w:top w:val="single" w:sz="4" w:space="0" w:color="auto"/>
              <w:left w:val="nil"/>
              <w:bottom w:val="single" w:sz="4" w:space="0" w:color="auto"/>
              <w:right w:val="nil"/>
            </w:tcBorders>
            <w:vAlign w:val="center"/>
            <w:hideMark/>
          </w:tcPr>
          <w:p w14:paraId="3AE7BC65" w14:textId="77777777" w:rsidR="004069F1" w:rsidRPr="00F254BA" w:rsidRDefault="004069F1">
            <w:pPr>
              <w:jc w:val="center"/>
            </w:pPr>
            <w:r w:rsidRPr="00F254BA">
              <w:rPr>
                <w:rFonts w:ascii="Arial" w:hAnsi="Arial" w:cs="Arial"/>
                <w:sz w:val="22"/>
                <w:szCs w:val="22"/>
              </w:rPr>
              <w:t>Divórcio Feminino</w:t>
            </w:r>
          </w:p>
        </w:tc>
      </w:tr>
    </w:tbl>
    <w:p w14:paraId="362772EE" w14:textId="77777777" w:rsidR="004069F1" w:rsidRPr="00F254BA" w:rsidRDefault="004069F1" w:rsidP="004069F1">
      <w:pPr>
        <w:rPr>
          <w:rFonts w:ascii="Arial" w:hAnsi="Arial" w:cs="Arial"/>
        </w:rPr>
      </w:pPr>
    </w:p>
    <w:p w14:paraId="2270F6C5" w14:textId="77777777" w:rsidR="004069F1" w:rsidRPr="00F254BA" w:rsidRDefault="004069F1" w:rsidP="004069F1">
      <w:pPr>
        <w:spacing w:line="360" w:lineRule="auto"/>
        <w:rPr>
          <w:rFonts w:asciiTheme="majorHAnsi" w:hAnsiTheme="majorHAnsi" w:cstheme="majorHAnsi"/>
          <w:b/>
          <w:sz w:val="22"/>
          <w:szCs w:val="22"/>
        </w:rPr>
      </w:pPr>
    </w:p>
    <w:p w14:paraId="62B7A307" w14:textId="77777777" w:rsidR="004069F1" w:rsidRPr="00F254BA" w:rsidRDefault="004069F1" w:rsidP="004069F1">
      <w:pPr>
        <w:spacing w:line="360" w:lineRule="auto"/>
        <w:rPr>
          <w:rFonts w:asciiTheme="majorHAnsi" w:hAnsiTheme="majorHAnsi" w:cstheme="majorHAnsi"/>
          <w:b/>
          <w:sz w:val="22"/>
          <w:szCs w:val="22"/>
        </w:rPr>
      </w:pPr>
    </w:p>
    <w:p w14:paraId="39F63DFA" w14:textId="77777777" w:rsidR="004069F1" w:rsidRPr="00F254BA" w:rsidRDefault="004069F1" w:rsidP="004069F1">
      <w:pPr>
        <w:spacing w:line="360" w:lineRule="auto"/>
        <w:rPr>
          <w:rFonts w:asciiTheme="majorHAnsi" w:hAnsiTheme="majorHAnsi" w:cstheme="majorHAnsi"/>
          <w:b/>
          <w:sz w:val="22"/>
          <w:szCs w:val="22"/>
        </w:rPr>
      </w:pPr>
    </w:p>
    <w:p w14:paraId="36B47204" w14:textId="77777777" w:rsidR="004069F1" w:rsidRPr="00F254BA" w:rsidRDefault="004069F1" w:rsidP="004069F1">
      <w:pPr>
        <w:spacing w:line="360" w:lineRule="auto"/>
        <w:rPr>
          <w:rFonts w:asciiTheme="majorHAnsi" w:hAnsiTheme="majorHAnsi" w:cstheme="majorHAnsi"/>
          <w:b/>
          <w:sz w:val="22"/>
          <w:szCs w:val="22"/>
        </w:rPr>
      </w:pPr>
    </w:p>
    <w:p w14:paraId="4386E742" w14:textId="77777777" w:rsidR="004069F1" w:rsidRPr="00F254BA" w:rsidRDefault="004069F1" w:rsidP="004069F1">
      <w:pPr>
        <w:spacing w:line="360" w:lineRule="auto"/>
        <w:rPr>
          <w:rFonts w:asciiTheme="majorHAnsi" w:hAnsiTheme="majorHAnsi" w:cstheme="majorHAnsi"/>
          <w:b/>
          <w:sz w:val="22"/>
          <w:szCs w:val="22"/>
        </w:rPr>
      </w:pPr>
    </w:p>
    <w:p w14:paraId="2962A6B8" w14:textId="77777777" w:rsidR="004069F1" w:rsidRPr="00F254BA" w:rsidRDefault="004069F1" w:rsidP="004069F1">
      <w:pPr>
        <w:spacing w:line="360" w:lineRule="auto"/>
        <w:rPr>
          <w:rFonts w:asciiTheme="majorHAnsi" w:hAnsiTheme="majorHAnsi" w:cstheme="majorHAnsi"/>
          <w:b/>
          <w:sz w:val="22"/>
          <w:szCs w:val="22"/>
        </w:rPr>
      </w:pPr>
    </w:p>
    <w:p w14:paraId="48A2AF38" w14:textId="77777777" w:rsidR="004069F1" w:rsidRPr="00F254BA" w:rsidRDefault="004069F1" w:rsidP="004069F1">
      <w:pPr>
        <w:spacing w:line="360" w:lineRule="auto"/>
        <w:rPr>
          <w:rFonts w:asciiTheme="majorHAnsi" w:hAnsiTheme="majorHAnsi" w:cstheme="majorHAnsi"/>
          <w:b/>
          <w:sz w:val="22"/>
          <w:szCs w:val="22"/>
        </w:rPr>
      </w:pPr>
    </w:p>
    <w:p w14:paraId="2428D109" w14:textId="77777777" w:rsidR="004069F1" w:rsidRPr="00F254BA" w:rsidRDefault="004069F1" w:rsidP="004069F1">
      <w:pPr>
        <w:spacing w:line="360" w:lineRule="auto"/>
        <w:rPr>
          <w:rFonts w:asciiTheme="majorHAnsi" w:hAnsiTheme="majorHAnsi" w:cstheme="majorHAnsi"/>
          <w:b/>
          <w:sz w:val="22"/>
          <w:szCs w:val="22"/>
        </w:rPr>
      </w:pPr>
    </w:p>
    <w:p w14:paraId="4CE80A01" w14:textId="77777777" w:rsidR="004069F1" w:rsidRPr="00F254BA" w:rsidRDefault="004069F1" w:rsidP="004069F1">
      <w:pPr>
        <w:spacing w:line="360" w:lineRule="auto"/>
        <w:rPr>
          <w:rFonts w:asciiTheme="majorHAnsi" w:hAnsiTheme="majorHAnsi" w:cstheme="majorHAnsi"/>
          <w:b/>
          <w:sz w:val="22"/>
          <w:szCs w:val="22"/>
        </w:rPr>
      </w:pPr>
    </w:p>
    <w:p w14:paraId="7CD4A9FE" w14:textId="77777777" w:rsidR="004069F1" w:rsidRPr="00F254BA" w:rsidRDefault="004069F1" w:rsidP="004069F1">
      <w:pPr>
        <w:spacing w:line="360" w:lineRule="auto"/>
        <w:rPr>
          <w:rFonts w:asciiTheme="majorHAnsi" w:hAnsiTheme="majorHAnsi" w:cstheme="majorHAnsi"/>
          <w:b/>
          <w:sz w:val="22"/>
          <w:szCs w:val="22"/>
        </w:rPr>
      </w:pPr>
    </w:p>
    <w:p w14:paraId="058A691E" w14:textId="77777777" w:rsidR="004069F1" w:rsidRPr="00F254BA" w:rsidRDefault="004069F1" w:rsidP="004069F1">
      <w:pPr>
        <w:spacing w:line="360" w:lineRule="auto"/>
        <w:rPr>
          <w:rFonts w:asciiTheme="majorHAnsi" w:hAnsiTheme="majorHAnsi" w:cstheme="majorHAnsi"/>
          <w:b/>
          <w:sz w:val="22"/>
          <w:szCs w:val="22"/>
        </w:rPr>
      </w:pPr>
    </w:p>
    <w:p w14:paraId="29EF507C" w14:textId="77777777" w:rsidR="004069F1" w:rsidRPr="00F254BA" w:rsidRDefault="004069F1" w:rsidP="004069F1">
      <w:pPr>
        <w:spacing w:line="360" w:lineRule="auto"/>
        <w:rPr>
          <w:rFonts w:asciiTheme="majorHAnsi" w:hAnsiTheme="majorHAnsi" w:cstheme="majorHAnsi"/>
          <w:b/>
          <w:sz w:val="22"/>
          <w:szCs w:val="22"/>
        </w:rPr>
      </w:pPr>
    </w:p>
    <w:p w14:paraId="5CEF5B72" w14:textId="77777777" w:rsidR="004069F1" w:rsidRPr="00F254BA" w:rsidRDefault="004069F1" w:rsidP="004069F1">
      <w:pPr>
        <w:spacing w:line="360" w:lineRule="auto"/>
        <w:rPr>
          <w:rFonts w:asciiTheme="majorHAnsi" w:hAnsiTheme="majorHAnsi" w:cstheme="majorHAnsi"/>
          <w:b/>
          <w:sz w:val="22"/>
          <w:szCs w:val="22"/>
        </w:rPr>
      </w:pPr>
    </w:p>
    <w:p w14:paraId="39542F89" w14:textId="77777777" w:rsidR="0070226C" w:rsidRPr="00F254BA" w:rsidRDefault="0070226C" w:rsidP="004069F1">
      <w:pPr>
        <w:spacing w:line="360" w:lineRule="auto"/>
        <w:rPr>
          <w:rFonts w:asciiTheme="majorHAnsi" w:hAnsiTheme="majorHAnsi" w:cstheme="majorHAnsi"/>
          <w:b/>
          <w:sz w:val="22"/>
          <w:szCs w:val="22"/>
        </w:rPr>
      </w:pPr>
    </w:p>
    <w:p w14:paraId="6DB07D86" w14:textId="77777777" w:rsidR="0070226C" w:rsidRPr="00F254BA" w:rsidRDefault="0070226C" w:rsidP="004069F1">
      <w:pPr>
        <w:spacing w:line="360" w:lineRule="auto"/>
        <w:rPr>
          <w:rFonts w:asciiTheme="majorHAnsi" w:hAnsiTheme="majorHAnsi" w:cstheme="majorHAnsi"/>
          <w:b/>
          <w:sz w:val="22"/>
          <w:szCs w:val="22"/>
        </w:rPr>
      </w:pPr>
    </w:p>
    <w:p w14:paraId="26CC66F5" w14:textId="77777777" w:rsidR="0070226C" w:rsidRPr="00F254BA" w:rsidRDefault="0070226C" w:rsidP="004069F1">
      <w:pPr>
        <w:spacing w:line="360" w:lineRule="auto"/>
        <w:rPr>
          <w:rFonts w:asciiTheme="majorHAnsi" w:hAnsiTheme="majorHAnsi" w:cstheme="majorHAnsi"/>
          <w:b/>
          <w:sz w:val="22"/>
          <w:szCs w:val="22"/>
        </w:rPr>
      </w:pPr>
    </w:p>
    <w:p w14:paraId="0A96806D" w14:textId="77777777" w:rsidR="0070226C" w:rsidRPr="00F254BA" w:rsidRDefault="0070226C" w:rsidP="004069F1">
      <w:pPr>
        <w:spacing w:line="360" w:lineRule="auto"/>
        <w:rPr>
          <w:rFonts w:asciiTheme="majorHAnsi" w:hAnsiTheme="majorHAnsi" w:cstheme="majorHAnsi"/>
          <w:b/>
          <w:sz w:val="22"/>
          <w:szCs w:val="22"/>
        </w:rPr>
      </w:pPr>
    </w:p>
    <w:p w14:paraId="4AC98AA6" w14:textId="77777777" w:rsidR="0070226C" w:rsidRPr="00F254BA" w:rsidRDefault="0070226C" w:rsidP="004069F1">
      <w:pPr>
        <w:spacing w:line="360" w:lineRule="auto"/>
        <w:rPr>
          <w:rFonts w:asciiTheme="majorHAnsi" w:hAnsiTheme="majorHAnsi" w:cstheme="majorHAnsi"/>
          <w:b/>
          <w:sz w:val="22"/>
          <w:szCs w:val="22"/>
        </w:rPr>
      </w:pPr>
    </w:p>
    <w:p w14:paraId="30D8CCDC" w14:textId="77777777" w:rsidR="0070226C" w:rsidRPr="00F254BA" w:rsidRDefault="0070226C" w:rsidP="004069F1">
      <w:pPr>
        <w:spacing w:line="360" w:lineRule="auto"/>
        <w:rPr>
          <w:rFonts w:asciiTheme="majorHAnsi" w:hAnsiTheme="majorHAnsi" w:cstheme="majorHAnsi"/>
          <w:b/>
          <w:sz w:val="22"/>
          <w:szCs w:val="22"/>
        </w:rPr>
      </w:pPr>
    </w:p>
    <w:p w14:paraId="0837E380" w14:textId="77777777" w:rsidR="0070226C" w:rsidRPr="00F254BA" w:rsidRDefault="0070226C" w:rsidP="004069F1">
      <w:pPr>
        <w:spacing w:line="360" w:lineRule="auto"/>
        <w:rPr>
          <w:rFonts w:asciiTheme="majorHAnsi" w:hAnsiTheme="majorHAnsi" w:cstheme="majorHAnsi"/>
          <w:b/>
          <w:sz w:val="22"/>
          <w:szCs w:val="22"/>
        </w:rPr>
      </w:pPr>
    </w:p>
    <w:p w14:paraId="631F553A" w14:textId="77777777" w:rsidR="0070226C" w:rsidRPr="00F254BA" w:rsidRDefault="0070226C" w:rsidP="004069F1">
      <w:pPr>
        <w:spacing w:line="360" w:lineRule="auto"/>
        <w:rPr>
          <w:rFonts w:asciiTheme="majorHAnsi" w:hAnsiTheme="majorHAnsi" w:cstheme="majorHAnsi"/>
          <w:b/>
          <w:sz w:val="22"/>
          <w:szCs w:val="22"/>
        </w:rPr>
      </w:pPr>
    </w:p>
    <w:p w14:paraId="441586F5" w14:textId="77777777" w:rsidR="0070226C" w:rsidRPr="00F254BA" w:rsidRDefault="0070226C" w:rsidP="004069F1">
      <w:pPr>
        <w:spacing w:line="360" w:lineRule="auto"/>
        <w:rPr>
          <w:rFonts w:asciiTheme="majorHAnsi" w:hAnsiTheme="majorHAnsi" w:cstheme="majorHAnsi"/>
          <w:b/>
          <w:sz w:val="22"/>
          <w:szCs w:val="22"/>
        </w:rPr>
      </w:pPr>
    </w:p>
    <w:p w14:paraId="08E74CA2" w14:textId="77777777" w:rsidR="0070226C" w:rsidRPr="00F254BA" w:rsidRDefault="0070226C" w:rsidP="004069F1">
      <w:pPr>
        <w:spacing w:line="360" w:lineRule="auto"/>
        <w:rPr>
          <w:rFonts w:asciiTheme="majorHAnsi" w:hAnsiTheme="majorHAnsi" w:cstheme="majorHAnsi"/>
          <w:b/>
          <w:sz w:val="22"/>
          <w:szCs w:val="22"/>
        </w:rPr>
      </w:pPr>
    </w:p>
    <w:p w14:paraId="2C739E59" w14:textId="77777777" w:rsidR="0070226C" w:rsidRPr="00F254BA" w:rsidRDefault="0070226C" w:rsidP="004069F1">
      <w:pPr>
        <w:spacing w:line="360" w:lineRule="auto"/>
        <w:rPr>
          <w:rFonts w:asciiTheme="majorHAnsi" w:hAnsiTheme="majorHAnsi" w:cstheme="majorHAnsi"/>
          <w:b/>
          <w:sz w:val="22"/>
          <w:szCs w:val="22"/>
        </w:rPr>
      </w:pPr>
    </w:p>
    <w:p w14:paraId="6A8E7859" w14:textId="77777777" w:rsidR="0070226C" w:rsidRPr="00F254BA" w:rsidRDefault="0070226C" w:rsidP="004069F1">
      <w:pPr>
        <w:spacing w:line="360" w:lineRule="auto"/>
        <w:rPr>
          <w:rFonts w:asciiTheme="majorHAnsi" w:hAnsiTheme="majorHAnsi" w:cstheme="majorHAnsi"/>
          <w:b/>
          <w:sz w:val="22"/>
          <w:szCs w:val="22"/>
        </w:rPr>
      </w:pPr>
    </w:p>
    <w:p w14:paraId="76ABDB20" w14:textId="77777777" w:rsidR="0070226C" w:rsidRPr="00F254BA" w:rsidRDefault="0070226C" w:rsidP="004069F1">
      <w:pPr>
        <w:spacing w:line="360" w:lineRule="auto"/>
        <w:rPr>
          <w:rFonts w:asciiTheme="majorHAnsi" w:hAnsiTheme="majorHAnsi" w:cstheme="majorHAnsi"/>
          <w:b/>
          <w:sz w:val="22"/>
          <w:szCs w:val="22"/>
        </w:rPr>
      </w:pPr>
    </w:p>
    <w:p w14:paraId="3A0250F0" w14:textId="77777777" w:rsidR="0070226C" w:rsidRPr="00F254BA" w:rsidRDefault="0070226C" w:rsidP="004069F1">
      <w:pPr>
        <w:spacing w:line="360" w:lineRule="auto"/>
        <w:rPr>
          <w:rFonts w:asciiTheme="majorHAnsi" w:hAnsiTheme="majorHAnsi" w:cstheme="majorHAnsi"/>
          <w:b/>
          <w:sz w:val="22"/>
          <w:szCs w:val="22"/>
        </w:rPr>
      </w:pPr>
    </w:p>
    <w:p w14:paraId="05E7D9D6" w14:textId="77777777" w:rsidR="0070226C" w:rsidRPr="00F254BA" w:rsidRDefault="0070226C" w:rsidP="004069F1">
      <w:pPr>
        <w:spacing w:line="360" w:lineRule="auto"/>
        <w:rPr>
          <w:rFonts w:asciiTheme="majorHAnsi" w:hAnsiTheme="majorHAnsi" w:cstheme="majorHAnsi"/>
          <w:b/>
          <w:sz w:val="22"/>
          <w:szCs w:val="22"/>
        </w:rPr>
      </w:pPr>
    </w:p>
    <w:p w14:paraId="2A9CA7A2" w14:textId="77777777" w:rsidR="0070226C" w:rsidRPr="00F254BA" w:rsidRDefault="0070226C" w:rsidP="004069F1">
      <w:pPr>
        <w:spacing w:line="360" w:lineRule="auto"/>
        <w:rPr>
          <w:rFonts w:asciiTheme="majorHAnsi" w:hAnsiTheme="majorHAnsi" w:cstheme="majorHAnsi"/>
          <w:b/>
          <w:sz w:val="22"/>
          <w:szCs w:val="22"/>
        </w:rPr>
      </w:pPr>
    </w:p>
    <w:p w14:paraId="56D7B0DD" w14:textId="77777777" w:rsidR="0070226C" w:rsidRPr="00F254BA" w:rsidRDefault="0070226C" w:rsidP="004069F1">
      <w:pPr>
        <w:spacing w:line="360" w:lineRule="auto"/>
        <w:rPr>
          <w:rFonts w:asciiTheme="majorHAnsi" w:hAnsiTheme="majorHAnsi" w:cstheme="majorHAnsi"/>
          <w:b/>
          <w:sz w:val="22"/>
          <w:szCs w:val="22"/>
        </w:rPr>
      </w:pPr>
    </w:p>
    <w:p w14:paraId="2BA90546" w14:textId="77777777" w:rsidR="0070226C" w:rsidRPr="00F254BA" w:rsidRDefault="0070226C" w:rsidP="004069F1">
      <w:pPr>
        <w:spacing w:line="360" w:lineRule="auto"/>
        <w:rPr>
          <w:rFonts w:asciiTheme="majorHAnsi" w:hAnsiTheme="majorHAnsi" w:cstheme="majorHAnsi"/>
          <w:b/>
          <w:sz w:val="22"/>
          <w:szCs w:val="22"/>
        </w:rPr>
      </w:pPr>
    </w:p>
    <w:p w14:paraId="0E3C12FE" w14:textId="77777777" w:rsidR="0070226C" w:rsidRPr="00F254BA" w:rsidRDefault="0070226C" w:rsidP="004069F1">
      <w:pPr>
        <w:spacing w:line="360" w:lineRule="auto"/>
        <w:rPr>
          <w:rFonts w:asciiTheme="majorHAnsi" w:hAnsiTheme="majorHAnsi" w:cstheme="majorHAnsi"/>
          <w:b/>
          <w:sz w:val="22"/>
          <w:szCs w:val="22"/>
        </w:rPr>
      </w:pPr>
    </w:p>
    <w:p w14:paraId="31B15578" w14:textId="77777777" w:rsidR="0070226C" w:rsidRPr="00F254BA" w:rsidRDefault="0070226C" w:rsidP="004069F1">
      <w:pPr>
        <w:spacing w:line="360" w:lineRule="auto"/>
        <w:rPr>
          <w:rFonts w:asciiTheme="majorHAnsi" w:hAnsiTheme="majorHAnsi" w:cstheme="majorHAnsi"/>
          <w:b/>
          <w:sz w:val="22"/>
          <w:szCs w:val="22"/>
        </w:rPr>
      </w:pPr>
    </w:p>
    <w:p w14:paraId="7B28A319" w14:textId="77777777" w:rsidR="0070226C" w:rsidRPr="00F254BA" w:rsidRDefault="0070226C" w:rsidP="004069F1">
      <w:pPr>
        <w:spacing w:line="360" w:lineRule="auto"/>
        <w:rPr>
          <w:rFonts w:asciiTheme="majorHAnsi" w:hAnsiTheme="majorHAnsi" w:cstheme="majorHAnsi"/>
          <w:b/>
          <w:sz w:val="22"/>
          <w:szCs w:val="22"/>
        </w:rPr>
      </w:pPr>
    </w:p>
    <w:p w14:paraId="6105F35C" w14:textId="77777777" w:rsidR="0070226C" w:rsidRPr="00F254BA" w:rsidRDefault="0070226C" w:rsidP="004069F1">
      <w:pPr>
        <w:spacing w:line="360" w:lineRule="auto"/>
        <w:rPr>
          <w:rFonts w:asciiTheme="majorHAnsi" w:hAnsiTheme="majorHAnsi" w:cstheme="majorHAnsi"/>
          <w:b/>
          <w:sz w:val="22"/>
          <w:szCs w:val="22"/>
        </w:rPr>
      </w:pPr>
    </w:p>
    <w:p w14:paraId="3C56053C" w14:textId="77777777" w:rsidR="0070226C" w:rsidRPr="00F254BA" w:rsidRDefault="0070226C" w:rsidP="004069F1">
      <w:pPr>
        <w:spacing w:line="360" w:lineRule="auto"/>
        <w:rPr>
          <w:rFonts w:asciiTheme="majorHAnsi" w:hAnsiTheme="majorHAnsi" w:cstheme="majorHAnsi"/>
          <w:b/>
          <w:sz w:val="22"/>
          <w:szCs w:val="22"/>
        </w:rPr>
      </w:pPr>
    </w:p>
    <w:p w14:paraId="4B13AF74" w14:textId="77777777" w:rsidR="0070226C" w:rsidRPr="00F254BA" w:rsidRDefault="0070226C" w:rsidP="004069F1">
      <w:pPr>
        <w:spacing w:line="360" w:lineRule="auto"/>
        <w:rPr>
          <w:rFonts w:asciiTheme="majorHAnsi" w:hAnsiTheme="majorHAnsi" w:cstheme="majorHAnsi"/>
          <w:b/>
          <w:sz w:val="22"/>
          <w:szCs w:val="22"/>
        </w:rPr>
      </w:pPr>
    </w:p>
    <w:p w14:paraId="4D3EDB1E" w14:textId="77777777" w:rsidR="0070226C" w:rsidRPr="00F254BA" w:rsidRDefault="0070226C" w:rsidP="004069F1">
      <w:pPr>
        <w:spacing w:line="360" w:lineRule="auto"/>
        <w:rPr>
          <w:rFonts w:asciiTheme="majorHAnsi" w:hAnsiTheme="majorHAnsi" w:cstheme="majorHAnsi"/>
          <w:b/>
          <w:sz w:val="22"/>
          <w:szCs w:val="22"/>
        </w:rPr>
      </w:pPr>
    </w:p>
    <w:p w14:paraId="7F68EFE7" w14:textId="77777777" w:rsidR="0070226C" w:rsidRPr="00F254BA" w:rsidRDefault="0070226C" w:rsidP="004069F1">
      <w:pPr>
        <w:spacing w:line="360" w:lineRule="auto"/>
        <w:rPr>
          <w:rFonts w:asciiTheme="majorHAnsi" w:hAnsiTheme="majorHAnsi" w:cstheme="majorHAnsi"/>
          <w:b/>
          <w:sz w:val="22"/>
          <w:szCs w:val="22"/>
        </w:rPr>
      </w:pPr>
    </w:p>
    <w:p w14:paraId="77C8613B" w14:textId="77777777" w:rsidR="0070226C" w:rsidRPr="00F254BA" w:rsidRDefault="0070226C" w:rsidP="004069F1">
      <w:pPr>
        <w:spacing w:line="360" w:lineRule="auto"/>
        <w:rPr>
          <w:rFonts w:asciiTheme="majorHAnsi" w:hAnsiTheme="majorHAnsi" w:cstheme="majorHAnsi"/>
          <w:b/>
          <w:sz w:val="22"/>
          <w:szCs w:val="22"/>
        </w:rPr>
      </w:pPr>
    </w:p>
    <w:p w14:paraId="5D471F6D" w14:textId="77777777" w:rsidR="0070226C" w:rsidRPr="00F254BA" w:rsidRDefault="0070226C" w:rsidP="004069F1">
      <w:pPr>
        <w:spacing w:line="360" w:lineRule="auto"/>
        <w:rPr>
          <w:rFonts w:asciiTheme="majorHAnsi" w:hAnsiTheme="majorHAnsi" w:cstheme="majorHAnsi"/>
          <w:b/>
          <w:sz w:val="22"/>
          <w:szCs w:val="22"/>
        </w:rPr>
      </w:pPr>
    </w:p>
    <w:p w14:paraId="0C8D7058" w14:textId="77777777" w:rsidR="0070226C" w:rsidRPr="00F254BA" w:rsidRDefault="0070226C" w:rsidP="004069F1">
      <w:pPr>
        <w:spacing w:line="360" w:lineRule="auto"/>
        <w:rPr>
          <w:rFonts w:asciiTheme="majorHAnsi" w:hAnsiTheme="majorHAnsi" w:cstheme="majorHAnsi"/>
          <w:b/>
          <w:sz w:val="22"/>
          <w:szCs w:val="22"/>
        </w:rPr>
      </w:pPr>
    </w:p>
    <w:p w14:paraId="291B87FB" w14:textId="77777777" w:rsidR="0070226C" w:rsidRPr="00F254BA" w:rsidRDefault="0070226C" w:rsidP="004069F1">
      <w:pPr>
        <w:spacing w:line="360" w:lineRule="auto"/>
        <w:rPr>
          <w:rFonts w:asciiTheme="majorHAnsi" w:hAnsiTheme="majorHAnsi" w:cstheme="majorHAnsi"/>
          <w:b/>
          <w:sz w:val="22"/>
          <w:szCs w:val="22"/>
        </w:rPr>
      </w:pPr>
    </w:p>
    <w:p w14:paraId="203C81E0" w14:textId="77777777" w:rsidR="0070226C" w:rsidRPr="00F254BA" w:rsidRDefault="0070226C" w:rsidP="004069F1">
      <w:pPr>
        <w:spacing w:line="360" w:lineRule="auto"/>
        <w:rPr>
          <w:rFonts w:asciiTheme="majorHAnsi" w:hAnsiTheme="majorHAnsi" w:cstheme="majorHAnsi"/>
          <w:b/>
          <w:sz w:val="22"/>
          <w:szCs w:val="22"/>
        </w:rPr>
      </w:pPr>
    </w:p>
    <w:p w14:paraId="4C4F321C" w14:textId="77777777" w:rsidR="0070226C" w:rsidRPr="00F254BA" w:rsidRDefault="0070226C" w:rsidP="004069F1">
      <w:pPr>
        <w:spacing w:line="360" w:lineRule="auto"/>
        <w:rPr>
          <w:rFonts w:asciiTheme="majorHAnsi" w:hAnsiTheme="majorHAnsi" w:cstheme="majorHAnsi"/>
          <w:b/>
          <w:sz w:val="22"/>
          <w:szCs w:val="22"/>
        </w:rPr>
      </w:pPr>
    </w:p>
    <w:p w14:paraId="15423DCE" w14:textId="77777777" w:rsidR="0070226C" w:rsidRPr="00F254BA" w:rsidRDefault="0070226C" w:rsidP="004069F1">
      <w:pPr>
        <w:spacing w:line="360" w:lineRule="auto"/>
        <w:rPr>
          <w:rFonts w:asciiTheme="majorHAnsi" w:hAnsiTheme="majorHAnsi" w:cstheme="majorHAnsi"/>
          <w:b/>
          <w:sz w:val="22"/>
          <w:szCs w:val="22"/>
        </w:rPr>
      </w:pPr>
    </w:p>
    <w:p w14:paraId="2949D550" w14:textId="77777777" w:rsidR="0070226C" w:rsidRPr="00F254BA" w:rsidRDefault="0070226C" w:rsidP="004069F1">
      <w:pPr>
        <w:spacing w:line="360" w:lineRule="auto"/>
        <w:rPr>
          <w:rFonts w:asciiTheme="majorHAnsi" w:hAnsiTheme="majorHAnsi" w:cstheme="majorHAnsi"/>
          <w:b/>
          <w:sz w:val="22"/>
          <w:szCs w:val="22"/>
        </w:rPr>
      </w:pPr>
    </w:p>
    <w:p w14:paraId="108930DD" w14:textId="77777777" w:rsidR="0070226C" w:rsidRPr="00F254BA" w:rsidRDefault="0070226C" w:rsidP="004069F1">
      <w:pPr>
        <w:spacing w:line="360" w:lineRule="auto"/>
        <w:rPr>
          <w:rFonts w:asciiTheme="majorHAnsi" w:hAnsiTheme="majorHAnsi" w:cstheme="majorHAnsi"/>
          <w:b/>
          <w:sz w:val="22"/>
          <w:szCs w:val="22"/>
        </w:rPr>
      </w:pPr>
    </w:p>
    <w:p w14:paraId="7A2436BE" w14:textId="77777777" w:rsidR="0070226C" w:rsidRPr="00F254BA" w:rsidRDefault="0070226C" w:rsidP="004069F1">
      <w:pPr>
        <w:spacing w:line="360" w:lineRule="auto"/>
        <w:rPr>
          <w:rFonts w:asciiTheme="majorHAnsi" w:hAnsiTheme="majorHAnsi" w:cstheme="majorHAnsi"/>
          <w:b/>
          <w:sz w:val="22"/>
          <w:szCs w:val="22"/>
        </w:rPr>
      </w:pPr>
    </w:p>
    <w:p w14:paraId="5A551A85" w14:textId="77777777" w:rsidR="0070226C" w:rsidRPr="00F254BA" w:rsidRDefault="0070226C" w:rsidP="004069F1">
      <w:pPr>
        <w:spacing w:line="360" w:lineRule="auto"/>
        <w:rPr>
          <w:rFonts w:asciiTheme="majorHAnsi" w:hAnsiTheme="majorHAnsi" w:cstheme="majorHAnsi"/>
          <w:b/>
          <w:sz w:val="22"/>
          <w:szCs w:val="22"/>
        </w:rPr>
      </w:pPr>
    </w:p>
    <w:tbl>
      <w:tblPr>
        <w:tblStyle w:val="Tabelacomgrelha"/>
        <w:tblW w:w="8927"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7"/>
      </w:tblGrid>
      <w:tr w:rsidR="004069F1" w:rsidRPr="00F254BA" w14:paraId="78D01DD1" w14:textId="77777777" w:rsidTr="004069F1">
        <w:tc>
          <w:tcPr>
            <w:tcW w:w="8927" w:type="dxa"/>
            <w:tcBorders>
              <w:top w:val="nil"/>
              <w:left w:val="nil"/>
              <w:bottom w:val="single" w:sz="4" w:space="0" w:color="auto"/>
              <w:right w:val="nil"/>
            </w:tcBorders>
            <w:hideMark/>
          </w:tcPr>
          <w:p w14:paraId="6593F94E" w14:textId="77777777" w:rsidR="004069F1" w:rsidRPr="00934BC7" w:rsidRDefault="004069F1" w:rsidP="00934BC7">
            <w:pPr>
              <w:pStyle w:val="Cabealho1"/>
              <w:spacing w:before="0" w:after="0" w:line="360" w:lineRule="auto"/>
              <w:rPr>
                <w:sz w:val="23"/>
                <w:szCs w:val="23"/>
              </w:rPr>
            </w:pPr>
            <w:bookmarkStart w:id="389" w:name="_Toc456016562"/>
            <w:bookmarkStart w:id="390" w:name="_Toc468193206"/>
            <w:r w:rsidRPr="00934BC7">
              <w:rPr>
                <w:sz w:val="23"/>
                <w:szCs w:val="23"/>
              </w:rPr>
              <w:lastRenderedPageBreak/>
              <w:t xml:space="preserve">Anexo 5: </w:t>
            </w:r>
            <w:bookmarkStart w:id="391" w:name="_Toc452905820"/>
            <w:r w:rsidRPr="00934BC7">
              <w:rPr>
                <w:sz w:val="23"/>
                <w:szCs w:val="23"/>
              </w:rPr>
              <w:t>Prespetiva global dos temas, categorias e subcategorias de análise</w:t>
            </w:r>
            <w:bookmarkEnd w:id="389"/>
            <w:bookmarkEnd w:id="390"/>
            <w:bookmarkEnd w:id="391"/>
          </w:p>
        </w:tc>
      </w:tr>
    </w:tbl>
    <w:p w14:paraId="6314DE20" w14:textId="77777777" w:rsidR="004069F1" w:rsidRPr="00F254BA" w:rsidRDefault="004069F1" w:rsidP="004069F1">
      <w:pPr>
        <w:spacing w:line="360" w:lineRule="auto"/>
        <w:rPr>
          <w:rFonts w:asciiTheme="majorHAnsi" w:hAnsiTheme="majorHAnsi" w:cstheme="majorHAnsi"/>
          <w:b/>
          <w:sz w:val="22"/>
          <w:szCs w:val="22"/>
        </w:rPr>
      </w:pPr>
    </w:p>
    <w:tbl>
      <w:tblPr>
        <w:tblStyle w:val="Tabelacomgrelh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17"/>
        <w:gridCol w:w="1276"/>
        <w:gridCol w:w="1701"/>
        <w:gridCol w:w="2410"/>
        <w:gridCol w:w="708"/>
        <w:gridCol w:w="1732"/>
      </w:tblGrid>
      <w:tr w:rsidR="004069F1" w:rsidRPr="00F254BA" w14:paraId="72B0878D" w14:textId="77777777" w:rsidTr="004069F1">
        <w:tc>
          <w:tcPr>
            <w:tcW w:w="817" w:type="dxa"/>
            <w:tcBorders>
              <w:top w:val="single" w:sz="4" w:space="0" w:color="auto"/>
              <w:left w:val="nil"/>
              <w:bottom w:val="single" w:sz="4" w:space="0" w:color="auto"/>
              <w:right w:val="nil"/>
            </w:tcBorders>
            <w:vAlign w:val="bottom"/>
            <w:hideMark/>
          </w:tcPr>
          <w:p w14:paraId="329A4D90" w14:textId="77777777" w:rsidR="004069F1" w:rsidRPr="00F254BA" w:rsidRDefault="004069F1">
            <w:pPr>
              <w:jc w:val="center"/>
              <w:rPr>
                <w:rFonts w:asciiTheme="majorHAnsi" w:hAnsiTheme="majorHAnsi" w:cstheme="majorHAnsi"/>
                <w:b/>
                <w:sz w:val="22"/>
                <w:szCs w:val="22"/>
              </w:rPr>
            </w:pPr>
            <w:r w:rsidRPr="00F254BA">
              <w:rPr>
                <w:rFonts w:asciiTheme="majorHAnsi" w:hAnsiTheme="majorHAnsi" w:cstheme="majorHAnsi"/>
                <w:b/>
                <w:sz w:val="22"/>
                <w:szCs w:val="22"/>
              </w:rPr>
              <w:t>Tema</w:t>
            </w:r>
          </w:p>
        </w:tc>
        <w:tc>
          <w:tcPr>
            <w:tcW w:w="1276" w:type="dxa"/>
            <w:tcBorders>
              <w:top w:val="single" w:sz="4" w:space="0" w:color="auto"/>
              <w:left w:val="nil"/>
              <w:bottom w:val="single" w:sz="4" w:space="0" w:color="auto"/>
              <w:right w:val="nil"/>
            </w:tcBorders>
            <w:vAlign w:val="bottom"/>
            <w:hideMark/>
          </w:tcPr>
          <w:p w14:paraId="649E6247" w14:textId="77777777" w:rsidR="004069F1" w:rsidRPr="00F254BA" w:rsidRDefault="004069F1">
            <w:pPr>
              <w:jc w:val="center"/>
              <w:rPr>
                <w:rFonts w:asciiTheme="majorHAnsi" w:hAnsiTheme="majorHAnsi" w:cstheme="majorHAnsi"/>
                <w:b/>
                <w:sz w:val="22"/>
                <w:szCs w:val="22"/>
              </w:rPr>
            </w:pPr>
            <w:r w:rsidRPr="00F254BA">
              <w:rPr>
                <w:rFonts w:asciiTheme="majorHAnsi" w:hAnsiTheme="majorHAnsi" w:cstheme="majorHAnsi"/>
                <w:b/>
                <w:sz w:val="22"/>
                <w:szCs w:val="22"/>
              </w:rPr>
              <w:t>Subtema</w:t>
            </w:r>
          </w:p>
        </w:tc>
        <w:tc>
          <w:tcPr>
            <w:tcW w:w="1701" w:type="dxa"/>
            <w:tcBorders>
              <w:top w:val="single" w:sz="4" w:space="0" w:color="auto"/>
              <w:left w:val="nil"/>
              <w:bottom w:val="single" w:sz="4" w:space="0" w:color="auto"/>
              <w:right w:val="nil"/>
            </w:tcBorders>
            <w:vAlign w:val="bottom"/>
            <w:hideMark/>
          </w:tcPr>
          <w:p w14:paraId="2B2D3D3F" w14:textId="77777777" w:rsidR="004069F1" w:rsidRPr="00F254BA" w:rsidRDefault="004069F1">
            <w:pPr>
              <w:jc w:val="center"/>
              <w:rPr>
                <w:rFonts w:asciiTheme="majorHAnsi" w:hAnsiTheme="majorHAnsi" w:cstheme="majorHAnsi"/>
                <w:b/>
                <w:sz w:val="22"/>
                <w:szCs w:val="22"/>
              </w:rPr>
            </w:pPr>
            <w:r w:rsidRPr="00F254BA">
              <w:rPr>
                <w:rFonts w:asciiTheme="majorHAnsi" w:hAnsiTheme="majorHAnsi" w:cstheme="majorHAnsi"/>
                <w:b/>
                <w:sz w:val="22"/>
                <w:szCs w:val="22"/>
              </w:rPr>
              <w:t>Grupo de Participantes</w:t>
            </w:r>
          </w:p>
        </w:tc>
        <w:tc>
          <w:tcPr>
            <w:tcW w:w="2410" w:type="dxa"/>
            <w:tcBorders>
              <w:top w:val="single" w:sz="4" w:space="0" w:color="auto"/>
              <w:left w:val="nil"/>
              <w:bottom w:val="single" w:sz="4" w:space="0" w:color="auto"/>
              <w:right w:val="nil"/>
            </w:tcBorders>
            <w:vAlign w:val="bottom"/>
            <w:hideMark/>
          </w:tcPr>
          <w:p w14:paraId="0193729B" w14:textId="77777777" w:rsidR="004069F1" w:rsidRPr="00F254BA" w:rsidRDefault="004069F1">
            <w:pPr>
              <w:rPr>
                <w:rFonts w:asciiTheme="majorHAnsi" w:hAnsiTheme="majorHAnsi" w:cstheme="majorHAnsi"/>
                <w:b/>
                <w:sz w:val="22"/>
                <w:szCs w:val="22"/>
              </w:rPr>
            </w:pPr>
            <w:r w:rsidRPr="00F254BA">
              <w:rPr>
                <w:rFonts w:asciiTheme="majorHAnsi" w:hAnsiTheme="majorHAnsi" w:cstheme="majorHAnsi"/>
                <w:b/>
                <w:sz w:val="22"/>
                <w:szCs w:val="22"/>
              </w:rPr>
              <w:t>Categoria</w:t>
            </w:r>
          </w:p>
        </w:tc>
        <w:tc>
          <w:tcPr>
            <w:tcW w:w="2440" w:type="dxa"/>
            <w:gridSpan w:val="2"/>
            <w:tcBorders>
              <w:top w:val="single" w:sz="4" w:space="0" w:color="auto"/>
              <w:left w:val="nil"/>
              <w:bottom w:val="single" w:sz="4" w:space="0" w:color="auto"/>
              <w:right w:val="nil"/>
            </w:tcBorders>
            <w:vAlign w:val="bottom"/>
            <w:hideMark/>
          </w:tcPr>
          <w:p w14:paraId="10A05A2F" w14:textId="77777777" w:rsidR="004069F1" w:rsidRPr="00F254BA" w:rsidRDefault="004069F1">
            <w:pPr>
              <w:rPr>
                <w:rFonts w:asciiTheme="majorHAnsi" w:hAnsiTheme="majorHAnsi" w:cstheme="majorHAnsi"/>
                <w:b/>
                <w:sz w:val="22"/>
                <w:szCs w:val="22"/>
              </w:rPr>
            </w:pPr>
            <w:r w:rsidRPr="00F254BA">
              <w:rPr>
                <w:rFonts w:asciiTheme="majorHAnsi" w:hAnsiTheme="majorHAnsi" w:cstheme="majorHAnsi"/>
                <w:b/>
                <w:sz w:val="22"/>
                <w:szCs w:val="22"/>
              </w:rPr>
              <w:t>Subcategoria</w:t>
            </w:r>
          </w:p>
        </w:tc>
      </w:tr>
      <w:tr w:rsidR="004069F1" w:rsidRPr="00F254BA" w14:paraId="549CBECD" w14:textId="77777777" w:rsidTr="004069F1">
        <w:tc>
          <w:tcPr>
            <w:tcW w:w="817" w:type="dxa"/>
            <w:vMerge w:val="restart"/>
            <w:tcBorders>
              <w:top w:val="single" w:sz="4" w:space="0" w:color="auto"/>
              <w:left w:val="nil"/>
              <w:bottom w:val="single" w:sz="4" w:space="0" w:color="auto"/>
              <w:right w:val="nil"/>
            </w:tcBorders>
            <w:textDirection w:val="btLr"/>
            <w:vAlign w:val="bottom"/>
            <w:hideMark/>
          </w:tcPr>
          <w:p w14:paraId="794D26B1" w14:textId="77777777" w:rsidR="004069F1" w:rsidRPr="00F254BA" w:rsidRDefault="004069F1">
            <w:pPr>
              <w:ind w:left="113" w:right="113"/>
              <w:jc w:val="center"/>
              <w:rPr>
                <w:rFonts w:asciiTheme="majorHAnsi" w:hAnsiTheme="majorHAnsi" w:cstheme="majorHAnsi"/>
                <w:b/>
                <w:sz w:val="22"/>
                <w:szCs w:val="22"/>
                <w:u w:val="single"/>
              </w:rPr>
            </w:pPr>
            <w:r w:rsidRPr="00F254BA">
              <w:rPr>
                <w:rFonts w:asciiTheme="majorHAnsi" w:hAnsiTheme="majorHAnsi" w:cstheme="majorHAnsi"/>
                <w:b/>
                <w:sz w:val="22"/>
                <w:szCs w:val="22"/>
                <w:u w:val="single"/>
              </w:rPr>
              <w:t>Tema I</w:t>
            </w:r>
          </w:p>
          <w:p w14:paraId="1FD23D47"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Visão da Família</w:t>
            </w:r>
          </w:p>
        </w:tc>
        <w:tc>
          <w:tcPr>
            <w:tcW w:w="1276" w:type="dxa"/>
            <w:vMerge w:val="restart"/>
            <w:tcBorders>
              <w:top w:val="single" w:sz="4" w:space="0" w:color="auto"/>
              <w:left w:val="nil"/>
              <w:bottom w:val="single" w:sz="4" w:space="0" w:color="auto"/>
              <w:right w:val="nil"/>
            </w:tcBorders>
            <w:textDirection w:val="btLr"/>
            <w:vAlign w:val="bottom"/>
            <w:hideMark/>
          </w:tcPr>
          <w:p w14:paraId="5F8592B3"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Representação Geral da Família</w:t>
            </w:r>
          </w:p>
        </w:tc>
        <w:tc>
          <w:tcPr>
            <w:tcW w:w="1701" w:type="dxa"/>
            <w:vMerge w:val="restart"/>
            <w:tcBorders>
              <w:top w:val="single" w:sz="4" w:space="0" w:color="auto"/>
              <w:left w:val="nil"/>
              <w:bottom w:val="single" w:sz="4" w:space="0" w:color="auto"/>
              <w:right w:val="nil"/>
            </w:tcBorders>
            <w:vAlign w:val="center"/>
            <w:hideMark/>
          </w:tcPr>
          <w:p w14:paraId="2259C8ED"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vMerge w:val="restart"/>
            <w:tcBorders>
              <w:top w:val="single" w:sz="4" w:space="0" w:color="auto"/>
              <w:left w:val="nil"/>
              <w:bottom w:val="single" w:sz="4" w:space="0" w:color="auto"/>
              <w:right w:val="nil"/>
            </w:tcBorders>
            <w:hideMark/>
          </w:tcPr>
          <w:p w14:paraId="697DF527"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Afetividade</w:t>
            </w:r>
          </w:p>
        </w:tc>
        <w:tc>
          <w:tcPr>
            <w:tcW w:w="2440" w:type="dxa"/>
            <w:gridSpan w:val="2"/>
            <w:tcBorders>
              <w:top w:val="single" w:sz="4" w:space="0" w:color="auto"/>
              <w:left w:val="nil"/>
              <w:bottom w:val="single" w:sz="4" w:space="0" w:color="auto"/>
              <w:right w:val="nil"/>
            </w:tcBorders>
            <w:hideMark/>
          </w:tcPr>
          <w:p w14:paraId="2032B6D5"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Amor</w:t>
            </w:r>
          </w:p>
        </w:tc>
      </w:tr>
      <w:tr w:rsidR="004069F1" w:rsidRPr="00F254BA" w14:paraId="6A75EDA6" w14:textId="77777777" w:rsidTr="004069F1">
        <w:tc>
          <w:tcPr>
            <w:tcW w:w="817" w:type="dxa"/>
            <w:vMerge/>
            <w:tcBorders>
              <w:top w:val="single" w:sz="4" w:space="0" w:color="auto"/>
              <w:left w:val="nil"/>
              <w:bottom w:val="single" w:sz="4" w:space="0" w:color="auto"/>
              <w:right w:val="nil"/>
            </w:tcBorders>
            <w:vAlign w:val="center"/>
            <w:hideMark/>
          </w:tcPr>
          <w:p w14:paraId="1C50ABDF"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DDE44FB"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3092927"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017C7A17"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1F646B5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Amizade</w:t>
            </w:r>
          </w:p>
        </w:tc>
      </w:tr>
      <w:tr w:rsidR="004069F1" w:rsidRPr="00F254BA" w14:paraId="646FA12C" w14:textId="77777777" w:rsidTr="004069F1">
        <w:tc>
          <w:tcPr>
            <w:tcW w:w="817" w:type="dxa"/>
            <w:vMerge/>
            <w:tcBorders>
              <w:top w:val="single" w:sz="4" w:space="0" w:color="auto"/>
              <w:left w:val="nil"/>
              <w:bottom w:val="single" w:sz="4" w:space="0" w:color="auto"/>
              <w:right w:val="nil"/>
            </w:tcBorders>
            <w:vAlign w:val="center"/>
            <w:hideMark/>
          </w:tcPr>
          <w:p w14:paraId="492ADBDF"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C41E503"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6FB6640"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058E8E01"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48EA6D4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Alegria</w:t>
            </w:r>
          </w:p>
        </w:tc>
      </w:tr>
      <w:tr w:rsidR="004069F1" w:rsidRPr="00F254BA" w14:paraId="1019BBA9" w14:textId="77777777" w:rsidTr="004069F1">
        <w:tc>
          <w:tcPr>
            <w:tcW w:w="817" w:type="dxa"/>
            <w:vMerge/>
            <w:tcBorders>
              <w:top w:val="single" w:sz="4" w:space="0" w:color="auto"/>
              <w:left w:val="nil"/>
              <w:bottom w:val="single" w:sz="4" w:space="0" w:color="auto"/>
              <w:right w:val="nil"/>
            </w:tcBorders>
            <w:vAlign w:val="center"/>
            <w:hideMark/>
          </w:tcPr>
          <w:p w14:paraId="29870767"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3C33BBE8"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7BC83AE"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0614803C"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5B881EF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União</w:t>
            </w:r>
          </w:p>
        </w:tc>
      </w:tr>
      <w:tr w:rsidR="004069F1" w:rsidRPr="00F254BA" w14:paraId="316000E9" w14:textId="77777777" w:rsidTr="004069F1">
        <w:tc>
          <w:tcPr>
            <w:tcW w:w="817" w:type="dxa"/>
            <w:vMerge/>
            <w:tcBorders>
              <w:top w:val="single" w:sz="4" w:space="0" w:color="auto"/>
              <w:left w:val="nil"/>
              <w:bottom w:val="single" w:sz="4" w:space="0" w:color="auto"/>
              <w:right w:val="nil"/>
            </w:tcBorders>
            <w:vAlign w:val="center"/>
            <w:hideMark/>
          </w:tcPr>
          <w:p w14:paraId="4640FD83"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64A707E"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0CA6CD0"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60BD35A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Cuidados</w:t>
            </w:r>
          </w:p>
        </w:tc>
        <w:tc>
          <w:tcPr>
            <w:tcW w:w="2440" w:type="dxa"/>
            <w:gridSpan w:val="2"/>
            <w:tcBorders>
              <w:top w:val="single" w:sz="4" w:space="0" w:color="auto"/>
              <w:left w:val="nil"/>
              <w:bottom w:val="single" w:sz="4" w:space="0" w:color="auto"/>
              <w:right w:val="nil"/>
            </w:tcBorders>
            <w:hideMark/>
          </w:tcPr>
          <w:p w14:paraId="55BF9265"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Proteção</w:t>
            </w:r>
          </w:p>
        </w:tc>
      </w:tr>
      <w:tr w:rsidR="004069F1" w:rsidRPr="00F254BA" w14:paraId="3915E005" w14:textId="77777777" w:rsidTr="004069F1">
        <w:tc>
          <w:tcPr>
            <w:tcW w:w="817" w:type="dxa"/>
            <w:vMerge/>
            <w:tcBorders>
              <w:top w:val="single" w:sz="4" w:space="0" w:color="auto"/>
              <w:left w:val="nil"/>
              <w:bottom w:val="single" w:sz="4" w:space="0" w:color="auto"/>
              <w:right w:val="nil"/>
            </w:tcBorders>
            <w:vAlign w:val="center"/>
            <w:hideMark/>
          </w:tcPr>
          <w:p w14:paraId="4B0FCAC7"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37E30FDB"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CE41D0D"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763B430D"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5A8846E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Acolhimento</w:t>
            </w:r>
          </w:p>
        </w:tc>
      </w:tr>
      <w:tr w:rsidR="004069F1" w:rsidRPr="00F254BA" w14:paraId="02101C15" w14:textId="77777777" w:rsidTr="004069F1">
        <w:tc>
          <w:tcPr>
            <w:tcW w:w="817" w:type="dxa"/>
            <w:vMerge/>
            <w:tcBorders>
              <w:top w:val="single" w:sz="4" w:space="0" w:color="auto"/>
              <w:left w:val="nil"/>
              <w:bottom w:val="single" w:sz="4" w:space="0" w:color="auto"/>
              <w:right w:val="nil"/>
            </w:tcBorders>
            <w:vAlign w:val="center"/>
            <w:hideMark/>
          </w:tcPr>
          <w:p w14:paraId="173FE534"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948B703"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5A1ADA1"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668ED486"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107C0D1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w:t>
            </w:r>
          </w:p>
        </w:tc>
      </w:tr>
      <w:tr w:rsidR="004069F1" w:rsidRPr="00F254BA" w14:paraId="0EB31745" w14:textId="77777777" w:rsidTr="004069F1">
        <w:tc>
          <w:tcPr>
            <w:tcW w:w="817" w:type="dxa"/>
            <w:vMerge/>
            <w:tcBorders>
              <w:top w:val="single" w:sz="4" w:space="0" w:color="auto"/>
              <w:left w:val="nil"/>
              <w:bottom w:val="single" w:sz="4" w:space="0" w:color="auto"/>
              <w:right w:val="nil"/>
            </w:tcBorders>
            <w:vAlign w:val="center"/>
            <w:hideMark/>
          </w:tcPr>
          <w:p w14:paraId="3F11FF7C"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3083182F"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0438F47"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2ADC663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Linhagem</w:t>
            </w:r>
          </w:p>
        </w:tc>
        <w:tc>
          <w:tcPr>
            <w:tcW w:w="2440" w:type="dxa"/>
            <w:gridSpan w:val="2"/>
            <w:tcBorders>
              <w:top w:val="single" w:sz="4" w:space="0" w:color="auto"/>
              <w:left w:val="nil"/>
              <w:bottom w:val="single" w:sz="4" w:space="0" w:color="auto"/>
              <w:right w:val="nil"/>
            </w:tcBorders>
            <w:hideMark/>
          </w:tcPr>
          <w:p w14:paraId="644A3A7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Gerações</w:t>
            </w:r>
          </w:p>
        </w:tc>
      </w:tr>
      <w:tr w:rsidR="004069F1" w:rsidRPr="00F254BA" w14:paraId="6D978468" w14:textId="77777777" w:rsidTr="004069F1">
        <w:tc>
          <w:tcPr>
            <w:tcW w:w="817" w:type="dxa"/>
            <w:vMerge/>
            <w:tcBorders>
              <w:top w:val="single" w:sz="4" w:space="0" w:color="auto"/>
              <w:left w:val="nil"/>
              <w:bottom w:val="single" w:sz="4" w:space="0" w:color="auto"/>
              <w:right w:val="nil"/>
            </w:tcBorders>
            <w:vAlign w:val="center"/>
            <w:hideMark/>
          </w:tcPr>
          <w:p w14:paraId="07907295"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B8880AA"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EBCDEFC"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3EC35299"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6644846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 xml:space="preserve">Pais </w:t>
            </w:r>
          </w:p>
        </w:tc>
      </w:tr>
      <w:tr w:rsidR="004069F1" w:rsidRPr="00F254BA" w14:paraId="6A69BE03" w14:textId="77777777" w:rsidTr="004069F1">
        <w:tc>
          <w:tcPr>
            <w:tcW w:w="817" w:type="dxa"/>
            <w:vMerge/>
            <w:tcBorders>
              <w:top w:val="single" w:sz="4" w:space="0" w:color="auto"/>
              <w:left w:val="nil"/>
              <w:bottom w:val="single" w:sz="4" w:space="0" w:color="auto"/>
              <w:right w:val="nil"/>
            </w:tcBorders>
            <w:vAlign w:val="center"/>
            <w:hideMark/>
          </w:tcPr>
          <w:p w14:paraId="68BF7DB1"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545EF82"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3701F989"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vMerge w:val="restart"/>
            <w:tcBorders>
              <w:top w:val="single" w:sz="4" w:space="0" w:color="auto"/>
              <w:left w:val="nil"/>
              <w:bottom w:val="single" w:sz="4" w:space="0" w:color="auto"/>
              <w:right w:val="nil"/>
            </w:tcBorders>
            <w:hideMark/>
          </w:tcPr>
          <w:p w14:paraId="61CED62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Afetividade</w:t>
            </w:r>
          </w:p>
        </w:tc>
        <w:tc>
          <w:tcPr>
            <w:tcW w:w="2440" w:type="dxa"/>
            <w:gridSpan w:val="2"/>
            <w:tcBorders>
              <w:top w:val="single" w:sz="4" w:space="0" w:color="auto"/>
              <w:left w:val="nil"/>
              <w:bottom w:val="single" w:sz="4" w:space="0" w:color="auto"/>
              <w:right w:val="nil"/>
            </w:tcBorders>
            <w:hideMark/>
          </w:tcPr>
          <w:p w14:paraId="56FAB11E"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Amor</w:t>
            </w:r>
          </w:p>
        </w:tc>
      </w:tr>
      <w:tr w:rsidR="004069F1" w:rsidRPr="00F254BA" w14:paraId="678E49F3" w14:textId="77777777" w:rsidTr="004069F1">
        <w:tc>
          <w:tcPr>
            <w:tcW w:w="817" w:type="dxa"/>
            <w:vMerge/>
            <w:tcBorders>
              <w:top w:val="single" w:sz="4" w:space="0" w:color="auto"/>
              <w:left w:val="nil"/>
              <w:bottom w:val="single" w:sz="4" w:space="0" w:color="auto"/>
              <w:right w:val="nil"/>
            </w:tcBorders>
            <w:vAlign w:val="center"/>
            <w:hideMark/>
          </w:tcPr>
          <w:p w14:paraId="75AB6B6D"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C453BD8"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715A211"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33F71C6D"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2A0A488E"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Amizade</w:t>
            </w:r>
          </w:p>
        </w:tc>
      </w:tr>
      <w:tr w:rsidR="004069F1" w:rsidRPr="00F254BA" w14:paraId="439304F9" w14:textId="77777777" w:rsidTr="004069F1">
        <w:tc>
          <w:tcPr>
            <w:tcW w:w="817" w:type="dxa"/>
            <w:vMerge/>
            <w:tcBorders>
              <w:top w:val="single" w:sz="4" w:space="0" w:color="auto"/>
              <w:left w:val="nil"/>
              <w:bottom w:val="single" w:sz="4" w:space="0" w:color="auto"/>
              <w:right w:val="nil"/>
            </w:tcBorders>
            <w:vAlign w:val="center"/>
            <w:hideMark/>
          </w:tcPr>
          <w:p w14:paraId="58B7CB5D"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E0191B1"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D3F0426"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358EFF45"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49E3CF4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Alegria</w:t>
            </w:r>
          </w:p>
        </w:tc>
      </w:tr>
      <w:tr w:rsidR="004069F1" w:rsidRPr="00F254BA" w14:paraId="2E8B22DF" w14:textId="77777777" w:rsidTr="004069F1">
        <w:tc>
          <w:tcPr>
            <w:tcW w:w="817" w:type="dxa"/>
            <w:vMerge/>
            <w:tcBorders>
              <w:top w:val="single" w:sz="4" w:space="0" w:color="auto"/>
              <w:left w:val="nil"/>
              <w:bottom w:val="single" w:sz="4" w:space="0" w:color="auto"/>
              <w:right w:val="nil"/>
            </w:tcBorders>
            <w:vAlign w:val="center"/>
            <w:hideMark/>
          </w:tcPr>
          <w:p w14:paraId="7A3290CE"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0EA3290"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3A27E61"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7BD70E53"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044D8F9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União</w:t>
            </w:r>
          </w:p>
        </w:tc>
      </w:tr>
      <w:tr w:rsidR="004069F1" w:rsidRPr="00F254BA" w14:paraId="6C7E27E2" w14:textId="77777777" w:rsidTr="004069F1">
        <w:tc>
          <w:tcPr>
            <w:tcW w:w="817" w:type="dxa"/>
            <w:vMerge/>
            <w:tcBorders>
              <w:top w:val="single" w:sz="4" w:space="0" w:color="auto"/>
              <w:left w:val="nil"/>
              <w:bottom w:val="single" w:sz="4" w:space="0" w:color="auto"/>
              <w:right w:val="nil"/>
            </w:tcBorders>
            <w:vAlign w:val="center"/>
            <w:hideMark/>
          </w:tcPr>
          <w:p w14:paraId="2AC59EA1"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A634340"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D17FA5E"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2BECB567"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Cuidados</w:t>
            </w:r>
          </w:p>
        </w:tc>
        <w:tc>
          <w:tcPr>
            <w:tcW w:w="2440" w:type="dxa"/>
            <w:gridSpan w:val="2"/>
            <w:tcBorders>
              <w:top w:val="single" w:sz="4" w:space="0" w:color="auto"/>
              <w:left w:val="nil"/>
              <w:bottom w:val="single" w:sz="4" w:space="0" w:color="auto"/>
              <w:right w:val="nil"/>
            </w:tcBorders>
            <w:hideMark/>
          </w:tcPr>
          <w:p w14:paraId="32F7EE4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Acolhimento</w:t>
            </w:r>
          </w:p>
        </w:tc>
      </w:tr>
      <w:tr w:rsidR="004069F1" w:rsidRPr="00F254BA" w14:paraId="689F4E72" w14:textId="77777777" w:rsidTr="004069F1">
        <w:tc>
          <w:tcPr>
            <w:tcW w:w="817" w:type="dxa"/>
            <w:vMerge/>
            <w:tcBorders>
              <w:top w:val="single" w:sz="4" w:space="0" w:color="auto"/>
              <w:left w:val="nil"/>
              <w:bottom w:val="single" w:sz="4" w:space="0" w:color="auto"/>
              <w:right w:val="nil"/>
            </w:tcBorders>
            <w:vAlign w:val="center"/>
            <w:hideMark/>
          </w:tcPr>
          <w:p w14:paraId="3ECD0B7A"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B3E2342"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9DB6FF1"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72627000"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456FAF27"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w:t>
            </w:r>
          </w:p>
        </w:tc>
      </w:tr>
      <w:tr w:rsidR="004069F1" w:rsidRPr="00F254BA" w14:paraId="51B2F8E7" w14:textId="77777777" w:rsidTr="004069F1">
        <w:tc>
          <w:tcPr>
            <w:tcW w:w="817" w:type="dxa"/>
            <w:vMerge/>
            <w:tcBorders>
              <w:top w:val="single" w:sz="4" w:space="0" w:color="auto"/>
              <w:left w:val="nil"/>
              <w:bottom w:val="single" w:sz="4" w:space="0" w:color="auto"/>
              <w:right w:val="nil"/>
            </w:tcBorders>
            <w:vAlign w:val="center"/>
            <w:hideMark/>
          </w:tcPr>
          <w:p w14:paraId="42915F1A"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DFA53AB"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7689E30"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338973D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Linhagem</w:t>
            </w:r>
          </w:p>
        </w:tc>
        <w:tc>
          <w:tcPr>
            <w:tcW w:w="2440" w:type="dxa"/>
            <w:gridSpan w:val="2"/>
            <w:tcBorders>
              <w:top w:val="single" w:sz="4" w:space="0" w:color="auto"/>
              <w:left w:val="nil"/>
              <w:bottom w:val="single" w:sz="4" w:space="0" w:color="auto"/>
              <w:right w:val="nil"/>
            </w:tcBorders>
            <w:hideMark/>
          </w:tcPr>
          <w:p w14:paraId="3B2D3E1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Gerações</w:t>
            </w:r>
          </w:p>
        </w:tc>
      </w:tr>
      <w:tr w:rsidR="004069F1" w:rsidRPr="00F254BA" w14:paraId="06146F35" w14:textId="77777777" w:rsidTr="004069F1">
        <w:tc>
          <w:tcPr>
            <w:tcW w:w="817" w:type="dxa"/>
            <w:vMerge/>
            <w:tcBorders>
              <w:top w:val="single" w:sz="4" w:space="0" w:color="auto"/>
              <w:left w:val="nil"/>
              <w:bottom w:val="single" w:sz="4" w:space="0" w:color="auto"/>
              <w:right w:val="nil"/>
            </w:tcBorders>
            <w:vAlign w:val="center"/>
            <w:hideMark/>
          </w:tcPr>
          <w:p w14:paraId="5A0390E1"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5D9F535"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5A0DA8E"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6ED4D6F"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78C0589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 xml:space="preserve">Pais </w:t>
            </w:r>
          </w:p>
        </w:tc>
      </w:tr>
      <w:tr w:rsidR="004069F1" w:rsidRPr="00F254BA" w14:paraId="06F3A70F" w14:textId="77777777" w:rsidTr="004069F1">
        <w:tc>
          <w:tcPr>
            <w:tcW w:w="817" w:type="dxa"/>
            <w:vMerge/>
            <w:tcBorders>
              <w:top w:val="single" w:sz="4" w:space="0" w:color="auto"/>
              <w:left w:val="nil"/>
              <w:bottom w:val="single" w:sz="4" w:space="0" w:color="auto"/>
              <w:right w:val="nil"/>
            </w:tcBorders>
            <w:vAlign w:val="center"/>
            <w:hideMark/>
          </w:tcPr>
          <w:p w14:paraId="58FAF495" w14:textId="77777777" w:rsidR="004069F1" w:rsidRPr="00F254BA" w:rsidRDefault="004069F1">
            <w:pPr>
              <w:rPr>
                <w:rFonts w:asciiTheme="majorHAnsi" w:hAnsiTheme="majorHAnsi" w:cstheme="majorHAnsi"/>
                <w:sz w:val="22"/>
                <w:szCs w:val="22"/>
              </w:rPr>
            </w:pPr>
          </w:p>
        </w:tc>
        <w:tc>
          <w:tcPr>
            <w:tcW w:w="1276" w:type="dxa"/>
            <w:vMerge w:val="restart"/>
            <w:tcBorders>
              <w:top w:val="single" w:sz="4" w:space="0" w:color="auto"/>
              <w:left w:val="nil"/>
              <w:bottom w:val="single" w:sz="4" w:space="0" w:color="auto"/>
              <w:right w:val="nil"/>
            </w:tcBorders>
            <w:textDirection w:val="btLr"/>
            <w:vAlign w:val="bottom"/>
            <w:hideMark/>
          </w:tcPr>
          <w:p w14:paraId="2E85D80A"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Representação da Própria Família</w:t>
            </w:r>
          </w:p>
        </w:tc>
        <w:tc>
          <w:tcPr>
            <w:tcW w:w="1701" w:type="dxa"/>
            <w:vMerge w:val="restart"/>
            <w:tcBorders>
              <w:top w:val="single" w:sz="4" w:space="0" w:color="auto"/>
              <w:left w:val="nil"/>
              <w:bottom w:val="single" w:sz="4" w:space="0" w:color="auto"/>
              <w:right w:val="nil"/>
            </w:tcBorders>
            <w:vAlign w:val="center"/>
            <w:hideMark/>
          </w:tcPr>
          <w:p w14:paraId="5FBDBE4A"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vMerge w:val="restart"/>
            <w:tcBorders>
              <w:top w:val="single" w:sz="4" w:space="0" w:color="auto"/>
              <w:left w:val="nil"/>
              <w:bottom w:val="single" w:sz="4" w:space="0" w:color="auto"/>
              <w:right w:val="nil"/>
            </w:tcBorders>
            <w:hideMark/>
          </w:tcPr>
          <w:p w14:paraId="0D3A01B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Afetividade</w:t>
            </w:r>
          </w:p>
        </w:tc>
        <w:tc>
          <w:tcPr>
            <w:tcW w:w="2440" w:type="dxa"/>
            <w:gridSpan w:val="2"/>
            <w:tcBorders>
              <w:top w:val="single" w:sz="4" w:space="0" w:color="auto"/>
              <w:left w:val="nil"/>
              <w:bottom w:val="single" w:sz="4" w:space="0" w:color="auto"/>
              <w:right w:val="nil"/>
            </w:tcBorders>
            <w:hideMark/>
          </w:tcPr>
          <w:p w14:paraId="056175D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Amor</w:t>
            </w:r>
          </w:p>
        </w:tc>
      </w:tr>
      <w:tr w:rsidR="004069F1" w:rsidRPr="00F254BA" w14:paraId="5253FB0D" w14:textId="77777777" w:rsidTr="004069F1">
        <w:tc>
          <w:tcPr>
            <w:tcW w:w="817" w:type="dxa"/>
            <w:vMerge/>
            <w:tcBorders>
              <w:top w:val="single" w:sz="4" w:space="0" w:color="auto"/>
              <w:left w:val="nil"/>
              <w:bottom w:val="single" w:sz="4" w:space="0" w:color="auto"/>
              <w:right w:val="nil"/>
            </w:tcBorders>
            <w:vAlign w:val="center"/>
            <w:hideMark/>
          </w:tcPr>
          <w:p w14:paraId="4C5CA305"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8E6D5FA"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AABA585"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55F9C704"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6A54CD47"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Amizade</w:t>
            </w:r>
          </w:p>
        </w:tc>
      </w:tr>
      <w:tr w:rsidR="004069F1" w:rsidRPr="00F254BA" w14:paraId="065C0742" w14:textId="77777777" w:rsidTr="004069F1">
        <w:tc>
          <w:tcPr>
            <w:tcW w:w="817" w:type="dxa"/>
            <w:vMerge/>
            <w:tcBorders>
              <w:top w:val="single" w:sz="4" w:space="0" w:color="auto"/>
              <w:left w:val="nil"/>
              <w:bottom w:val="single" w:sz="4" w:space="0" w:color="auto"/>
              <w:right w:val="nil"/>
            </w:tcBorders>
            <w:vAlign w:val="center"/>
            <w:hideMark/>
          </w:tcPr>
          <w:p w14:paraId="7AD30EE4"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DEF339F"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C9C18BB"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7B6D79B9"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31E3AC76"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Alegria</w:t>
            </w:r>
          </w:p>
        </w:tc>
      </w:tr>
      <w:tr w:rsidR="004069F1" w:rsidRPr="00F254BA" w14:paraId="71F9E6F4" w14:textId="77777777" w:rsidTr="004069F1">
        <w:tc>
          <w:tcPr>
            <w:tcW w:w="817" w:type="dxa"/>
            <w:vMerge/>
            <w:tcBorders>
              <w:top w:val="single" w:sz="4" w:space="0" w:color="auto"/>
              <w:left w:val="nil"/>
              <w:bottom w:val="single" w:sz="4" w:space="0" w:color="auto"/>
              <w:right w:val="nil"/>
            </w:tcBorders>
            <w:vAlign w:val="center"/>
            <w:hideMark/>
          </w:tcPr>
          <w:p w14:paraId="138F2108"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4F2F044"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6F86208"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1D5942A"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19A1DF2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Simpatia</w:t>
            </w:r>
          </w:p>
        </w:tc>
      </w:tr>
      <w:tr w:rsidR="004069F1" w:rsidRPr="00F254BA" w14:paraId="79822CAE" w14:textId="77777777" w:rsidTr="004069F1">
        <w:tc>
          <w:tcPr>
            <w:tcW w:w="817" w:type="dxa"/>
            <w:vMerge/>
            <w:tcBorders>
              <w:top w:val="single" w:sz="4" w:space="0" w:color="auto"/>
              <w:left w:val="nil"/>
              <w:bottom w:val="single" w:sz="4" w:space="0" w:color="auto"/>
              <w:right w:val="nil"/>
            </w:tcBorders>
            <w:vAlign w:val="center"/>
            <w:hideMark/>
          </w:tcPr>
          <w:p w14:paraId="1B1E030C"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967A61E"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85CC708"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A4C5A98"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4E3C4725"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Tranquilidade</w:t>
            </w:r>
          </w:p>
        </w:tc>
      </w:tr>
      <w:tr w:rsidR="004069F1" w:rsidRPr="00F254BA" w14:paraId="3F8CC679" w14:textId="77777777" w:rsidTr="004069F1">
        <w:tc>
          <w:tcPr>
            <w:tcW w:w="817" w:type="dxa"/>
            <w:vMerge/>
            <w:tcBorders>
              <w:top w:val="single" w:sz="4" w:space="0" w:color="auto"/>
              <w:left w:val="nil"/>
              <w:bottom w:val="single" w:sz="4" w:space="0" w:color="auto"/>
              <w:right w:val="nil"/>
            </w:tcBorders>
            <w:vAlign w:val="center"/>
            <w:hideMark/>
          </w:tcPr>
          <w:p w14:paraId="11F9120A"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B35C2CE"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87F2303"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406F238D"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02B39CA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União</w:t>
            </w:r>
          </w:p>
        </w:tc>
      </w:tr>
      <w:tr w:rsidR="004069F1" w:rsidRPr="00F254BA" w14:paraId="35FFCEFE" w14:textId="77777777" w:rsidTr="004069F1">
        <w:tc>
          <w:tcPr>
            <w:tcW w:w="817" w:type="dxa"/>
            <w:vMerge/>
            <w:tcBorders>
              <w:top w:val="single" w:sz="4" w:space="0" w:color="auto"/>
              <w:left w:val="nil"/>
              <w:bottom w:val="single" w:sz="4" w:space="0" w:color="auto"/>
              <w:right w:val="nil"/>
            </w:tcBorders>
            <w:vAlign w:val="center"/>
            <w:hideMark/>
          </w:tcPr>
          <w:p w14:paraId="16A6DEB6"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ABAB2ED"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76EFA87"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478DCB0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Cuidado</w:t>
            </w:r>
          </w:p>
        </w:tc>
        <w:tc>
          <w:tcPr>
            <w:tcW w:w="2440" w:type="dxa"/>
            <w:gridSpan w:val="2"/>
            <w:tcBorders>
              <w:top w:val="single" w:sz="4" w:space="0" w:color="auto"/>
              <w:left w:val="nil"/>
              <w:bottom w:val="single" w:sz="4" w:space="0" w:color="auto"/>
              <w:right w:val="nil"/>
            </w:tcBorders>
            <w:hideMark/>
          </w:tcPr>
          <w:p w14:paraId="25B1EDE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w:t>
            </w:r>
          </w:p>
        </w:tc>
      </w:tr>
      <w:tr w:rsidR="004069F1" w:rsidRPr="00F254BA" w14:paraId="413B6F6B" w14:textId="77777777" w:rsidTr="004069F1">
        <w:tc>
          <w:tcPr>
            <w:tcW w:w="817" w:type="dxa"/>
            <w:vMerge/>
            <w:tcBorders>
              <w:top w:val="single" w:sz="4" w:space="0" w:color="auto"/>
              <w:left w:val="nil"/>
              <w:bottom w:val="single" w:sz="4" w:space="0" w:color="auto"/>
              <w:right w:val="nil"/>
            </w:tcBorders>
            <w:vAlign w:val="center"/>
            <w:hideMark/>
          </w:tcPr>
          <w:p w14:paraId="31B4C296"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E99C5F0"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C4B7308"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588FB02"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1312545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Cuidadora</w:t>
            </w:r>
          </w:p>
        </w:tc>
      </w:tr>
      <w:tr w:rsidR="004069F1" w:rsidRPr="00F254BA" w14:paraId="635E229B" w14:textId="77777777" w:rsidTr="004069F1">
        <w:tc>
          <w:tcPr>
            <w:tcW w:w="817" w:type="dxa"/>
            <w:vMerge/>
            <w:tcBorders>
              <w:top w:val="single" w:sz="4" w:space="0" w:color="auto"/>
              <w:left w:val="nil"/>
              <w:bottom w:val="single" w:sz="4" w:space="0" w:color="auto"/>
              <w:right w:val="nil"/>
            </w:tcBorders>
            <w:vAlign w:val="center"/>
            <w:hideMark/>
          </w:tcPr>
          <w:p w14:paraId="202E2A79"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26202C31"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3B4C0B2C"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vMerge w:val="restart"/>
            <w:tcBorders>
              <w:top w:val="single" w:sz="4" w:space="0" w:color="auto"/>
              <w:left w:val="nil"/>
              <w:bottom w:val="single" w:sz="4" w:space="0" w:color="auto"/>
              <w:right w:val="nil"/>
            </w:tcBorders>
            <w:hideMark/>
          </w:tcPr>
          <w:p w14:paraId="6F5579B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Afetividade</w:t>
            </w:r>
          </w:p>
        </w:tc>
        <w:tc>
          <w:tcPr>
            <w:tcW w:w="2440" w:type="dxa"/>
            <w:gridSpan w:val="2"/>
            <w:tcBorders>
              <w:top w:val="single" w:sz="4" w:space="0" w:color="auto"/>
              <w:left w:val="nil"/>
              <w:bottom w:val="single" w:sz="4" w:space="0" w:color="auto"/>
              <w:right w:val="nil"/>
            </w:tcBorders>
            <w:hideMark/>
          </w:tcPr>
          <w:p w14:paraId="3D2C30E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Amor</w:t>
            </w:r>
          </w:p>
        </w:tc>
      </w:tr>
      <w:tr w:rsidR="004069F1" w:rsidRPr="00F254BA" w14:paraId="1E975339" w14:textId="77777777" w:rsidTr="004069F1">
        <w:tc>
          <w:tcPr>
            <w:tcW w:w="817" w:type="dxa"/>
            <w:vMerge/>
            <w:tcBorders>
              <w:top w:val="single" w:sz="4" w:space="0" w:color="auto"/>
              <w:left w:val="nil"/>
              <w:bottom w:val="single" w:sz="4" w:space="0" w:color="auto"/>
              <w:right w:val="nil"/>
            </w:tcBorders>
            <w:vAlign w:val="center"/>
            <w:hideMark/>
          </w:tcPr>
          <w:p w14:paraId="2D626FB9"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3464D6C3"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B8FC66B"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75BBA699"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3AF3307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Amizade</w:t>
            </w:r>
          </w:p>
        </w:tc>
      </w:tr>
      <w:tr w:rsidR="004069F1" w:rsidRPr="00F254BA" w14:paraId="0E981C82" w14:textId="77777777" w:rsidTr="004069F1">
        <w:tc>
          <w:tcPr>
            <w:tcW w:w="817" w:type="dxa"/>
            <w:vMerge/>
            <w:tcBorders>
              <w:top w:val="single" w:sz="4" w:space="0" w:color="auto"/>
              <w:left w:val="nil"/>
              <w:bottom w:val="single" w:sz="4" w:space="0" w:color="auto"/>
              <w:right w:val="nil"/>
            </w:tcBorders>
            <w:vAlign w:val="center"/>
            <w:hideMark/>
          </w:tcPr>
          <w:p w14:paraId="2E606D34"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44A1FE9"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AB6F413"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07BE7338"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3056D78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Alegria</w:t>
            </w:r>
          </w:p>
        </w:tc>
      </w:tr>
      <w:tr w:rsidR="004069F1" w:rsidRPr="00F254BA" w14:paraId="3D34CD09" w14:textId="77777777" w:rsidTr="004069F1">
        <w:tc>
          <w:tcPr>
            <w:tcW w:w="817" w:type="dxa"/>
            <w:vMerge/>
            <w:tcBorders>
              <w:top w:val="single" w:sz="4" w:space="0" w:color="auto"/>
              <w:left w:val="nil"/>
              <w:bottom w:val="single" w:sz="4" w:space="0" w:color="auto"/>
              <w:right w:val="nil"/>
            </w:tcBorders>
            <w:vAlign w:val="center"/>
            <w:hideMark/>
          </w:tcPr>
          <w:p w14:paraId="7C8A6A5C"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51F4208"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B351B6C"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3F69FB5D"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5FDD05C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Simpatia</w:t>
            </w:r>
          </w:p>
        </w:tc>
      </w:tr>
      <w:tr w:rsidR="004069F1" w:rsidRPr="00F254BA" w14:paraId="7290D4FF" w14:textId="77777777" w:rsidTr="004069F1">
        <w:tc>
          <w:tcPr>
            <w:tcW w:w="817" w:type="dxa"/>
            <w:vMerge/>
            <w:tcBorders>
              <w:top w:val="single" w:sz="4" w:space="0" w:color="auto"/>
              <w:left w:val="nil"/>
              <w:bottom w:val="single" w:sz="4" w:space="0" w:color="auto"/>
              <w:right w:val="nil"/>
            </w:tcBorders>
            <w:vAlign w:val="center"/>
            <w:hideMark/>
          </w:tcPr>
          <w:p w14:paraId="2DAAAF42"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8123A6A"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E57BA44"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4691A0AA"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5BCD6B0E"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Tranquilidade</w:t>
            </w:r>
          </w:p>
        </w:tc>
      </w:tr>
      <w:tr w:rsidR="004069F1" w:rsidRPr="00F254BA" w14:paraId="2F9CB618" w14:textId="77777777" w:rsidTr="004069F1">
        <w:tc>
          <w:tcPr>
            <w:tcW w:w="817" w:type="dxa"/>
            <w:vMerge/>
            <w:tcBorders>
              <w:top w:val="single" w:sz="4" w:space="0" w:color="auto"/>
              <w:left w:val="nil"/>
              <w:bottom w:val="single" w:sz="4" w:space="0" w:color="auto"/>
              <w:right w:val="nil"/>
            </w:tcBorders>
            <w:vAlign w:val="center"/>
            <w:hideMark/>
          </w:tcPr>
          <w:p w14:paraId="39481D78"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E9F4E8D"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0953569"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572EF43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Cuidado</w:t>
            </w:r>
          </w:p>
        </w:tc>
        <w:tc>
          <w:tcPr>
            <w:tcW w:w="2440" w:type="dxa"/>
            <w:gridSpan w:val="2"/>
            <w:tcBorders>
              <w:top w:val="single" w:sz="4" w:space="0" w:color="auto"/>
              <w:left w:val="nil"/>
              <w:bottom w:val="single" w:sz="4" w:space="0" w:color="auto"/>
              <w:right w:val="nil"/>
            </w:tcBorders>
            <w:hideMark/>
          </w:tcPr>
          <w:p w14:paraId="3F5B60C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w:t>
            </w:r>
          </w:p>
        </w:tc>
      </w:tr>
      <w:tr w:rsidR="004069F1" w:rsidRPr="00F254BA" w14:paraId="2706AE10" w14:textId="77777777" w:rsidTr="004069F1">
        <w:tc>
          <w:tcPr>
            <w:tcW w:w="817" w:type="dxa"/>
            <w:vMerge/>
            <w:tcBorders>
              <w:top w:val="single" w:sz="4" w:space="0" w:color="auto"/>
              <w:left w:val="nil"/>
              <w:bottom w:val="single" w:sz="4" w:space="0" w:color="auto"/>
              <w:right w:val="nil"/>
            </w:tcBorders>
            <w:vAlign w:val="center"/>
            <w:hideMark/>
          </w:tcPr>
          <w:p w14:paraId="2A027D9A"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3C995057"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0ABF9D0"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409B8318"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29010417"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Cuidadora</w:t>
            </w:r>
          </w:p>
        </w:tc>
      </w:tr>
      <w:tr w:rsidR="004069F1" w:rsidRPr="00F254BA" w14:paraId="5000DEC1" w14:textId="77777777" w:rsidTr="004069F1">
        <w:tc>
          <w:tcPr>
            <w:tcW w:w="817" w:type="dxa"/>
            <w:vMerge/>
            <w:tcBorders>
              <w:top w:val="single" w:sz="4" w:space="0" w:color="auto"/>
              <w:left w:val="nil"/>
              <w:bottom w:val="single" w:sz="4" w:space="0" w:color="auto"/>
              <w:right w:val="nil"/>
            </w:tcBorders>
            <w:vAlign w:val="center"/>
            <w:hideMark/>
          </w:tcPr>
          <w:p w14:paraId="46506F22" w14:textId="77777777" w:rsidR="004069F1" w:rsidRPr="00F254BA" w:rsidRDefault="004069F1">
            <w:pPr>
              <w:rPr>
                <w:rFonts w:asciiTheme="majorHAnsi" w:hAnsiTheme="majorHAnsi" w:cstheme="majorHAnsi"/>
                <w:sz w:val="22"/>
                <w:szCs w:val="22"/>
              </w:rPr>
            </w:pPr>
          </w:p>
        </w:tc>
        <w:tc>
          <w:tcPr>
            <w:tcW w:w="1276" w:type="dxa"/>
            <w:vMerge w:val="restart"/>
            <w:tcBorders>
              <w:top w:val="single" w:sz="4" w:space="0" w:color="auto"/>
              <w:left w:val="nil"/>
              <w:bottom w:val="single" w:sz="4" w:space="0" w:color="auto"/>
              <w:right w:val="nil"/>
            </w:tcBorders>
            <w:textDirection w:val="btLr"/>
            <w:vAlign w:val="bottom"/>
            <w:hideMark/>
          </w:tcPr>
          <w:p w14:paraId="16C44498" w14:textId="77777777" w:rsidR="004069F1" w:rsidRPr="00F254BA" w:rsidRDefault="00A75F67" w:rsidP="00A75F67">
            <w:pPr>
              <w:ind w:left="709" w:right="113" w:hanging="596"/>
              <w:jc w:val="center"/>
              <w:rPr>
                <w:rFonts w:asciiTheme="majorHAnsi" w:hAnsiTheme="majorHAnsi" w:cstheme="majorHAnsi"/>
                <w:sz w:val="22"/>
                <w:szCs w:val="22"/>
              </w:rPr>
            </w:pPr>
            <w:r w:rsidRPr="00F254BA">
              <w:rPr>
                <w:rFonts w:asciiTheme="majorHAnsi" w:hAnsiTheme="majorHAnsi" w:cstheme="majorHAnsi"/>
                <w:sz w:val="22"/>
                <w:szCs w:val="22"/>
              </w:rPr>
              <w:t>Formas</w:t>
            </w:r>
            <w:r w:rsidR="004069F1" w:rsidRPr="00F254BA">
              <w:rPr>
                <w:rFonts w:asciiTheme="majorHAnsi" w:hAnsiTheme="majorHAnsi" w:cstheme="majorHAnsi"/>
                <w:sz w:val="22"/>
                <w:szCs w:val="22"/>
              </w:rPr>
              <w:t xml:space="preserve"> de Família</w:t>
            </w:r>
          </w:p>
        </w:tc>
        <w:tc>
          <w:tcPr>
            <w:tcW w:w="1701" w:type="dxa"/>
            <w:vMerge w:val="restart"/>
            <w:tcBorders>
              <w:top w:val="single" w:sz="4" w:space="0" w:color="auto"/>
              <w:left w:val="nil"/>
              <w:bottom w:val="single" w:sz="4" w:space="0" w:color="auto"/>
              <w:right w:val="nil"/>
            </w:tcBorders>
            <w:vAlign w:val="center"/>
            <w:hideMark/>
          </w:tcPr>
          <w:p w14:paraId="02883B83"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vMerge w:val="restart"/>
            <w:tcBorders>
              <w:top w:val="single" w:sz="4" w:space="0" w:color="auto"/>
              <w:left w:val="nil"/>
              <w:bottom w:val="single" w:sz="4" w:space="0" w:color="auto"/>
              <w:right w:val="nil"/>
            </w:tcBorders>
            <w:hideMark/>
          </w:tcPr>
          <w:p w14:paraId="3F5FBE3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Tipologias</w:t>
            </w:r>
          </w:p>
        </w:tc>
        <w:tc>
          <w:tcPr>
            <w:tcW w:w="2440" w:type="dxa"/>
            <w:gridSpan w:val="2"/>
            <w:tcBorders>
              <w:top w:val="single" w:sz="4" w:space="0" w:color="auto"/>
              <w:left w:val="nil"/>
              <w:bottom w:val="single" w:sz="4" w:space="0" w:color="auto"/>
              <w:right w:val="nil"/>
            </w:tcBorders>
            <w:hideMark/>
          </w:tcPr>
          <w:p w14:paraId="57115BF0"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Família Tradicional</w:t>
            </w:r>
          </w:p>
        </w:tc>
      </w:tr>
      <w:tr w:rsidR="004069F1" w:rsidRPr="00F254BA" w14:paraId="7D30D64D" w14:textId="77777777" w:rsidTr="004069F1">
        <w:tc>
          <w:tcPr>
            <w:tcW w:w="817" w:type="dxa"/>
            <w:vMerge/>
            <w:tcBorders>
              <w:top w:val="single" w:sz="4" w:space="0" w:color="auto"/>
              <w:left w:val="nil"/>
              <w:bottom w:val="single" w:sz="4" w:space="0" w:color="auto"/>
              <w:right w:val="nil"/>
            </w:tcBorders>
            <w:vAlign w:val="center"/>
            <w:hideMark/>
          </w:tcPr>
          <w:p w14:paraId="4C6E606A"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175953B"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6EAC04A"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06DFB825"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4FA80E1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Viver com os Avós</w:t>
            </w:r>
          </w:p>
        </w:tc>
      </w:tr>
      <w:tr w:rsidR="004069F1" w:rsidRPr="00F254BA" w14:paraId="47B3B620" w14:textId="77777777" w:rsidTr="004069F1">
        <w:tc>
          <w:tcPr>
            <w:tcW w:w="817" w:type="dxa"/>
            <w:vMerge/>
            <w:tcBorders>
              <w:top w:val="single" w:sz="4" w:space="0" w:color="auto"/>
              <w:left w:val="nil"/>
              <w:bottom w:val="single" w:sz="4" w:space="0" w:color="auto"/>
              <w:right w:val="nil"/>
            </w:tcBorders>
            <w:vAlign w:val="center"/>
            <w:hideMark/>
          </w:tcPr>
          <w:p w14:paraId="559A3B49"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8E14E57"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6872BE3"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5AAB537E"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79AEF32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Família Monoparental</w:t>
            </w:r>
          </w:p>
        </w:tc>
      </w:tr>
      <w:tr w:rsidR="004069F1" w:rsidRPr="00F254BA" w14:paraId="5317E2A3" w14:textId="77777777" w:rsidTr="004069F1">
        <w:tc>
          <w:tcPr>
            <w:tcW w:w="817" w:type="dxa"/>
            <w:vMerge/>
            <w:tcBorders>
              <w:top w:val="single" w:sz="4" w:space="0" w:color="auto"/>
              <w:left w:val="nil"/>
              <w:bottom w:val="single" w:sz="4" w:space="0" w:color="auto"/>
              <w:right w:val="nil"/>
            </w:tcBorders>
            <w:vAlign w:val="center"/>
            <w:hideMark/>
          </w:tcPr>
          <w:p w14:paraId="545ECD0E"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3ED6D59"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688D250"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59F91EE1" w14:textId="77777777" w:rsidR="004069F1" w:rsidRPr="00F254BA" w:rsidRDefault="004069F1">
            <w:pPr>
              <w:rPr>
                <w:rFonts w:asciiTheme="majorHAnsi" w:hAnsiTheme="majorHAnsi" w:cstheme="majorHAnsi"/>
                <w:sz w:val="22"/>
                <w:szCs w:val="22"/>
              </w:rPr>
            </w:pPr>
          </w:p>
        </w:tc>
        <w:tc>
          <w:tcPr>
            <w:tcW w:w="708" w:type="dxa"/>
            <w:vMerge w:val="restart"/>
            <w:tcBorders>
              <w:top w:val="single" w:sz="4" w:space="0" w:color="auto"/>
              <w:left w:val="nil"/>
              <w:bottom w:val="single" w:sz="4" w:space="0" w:color="auto"/>
              <w:right w:val="nil"/>
            </w:tcBorders>
          </w:tcPr>
          <w:p w14:paraId="45227315" w14:textId="77777777" w:rsidR="004069F1" w:rsidRPr="00F254BA" w:rsidRDefault="004069F1">
            <w:pPr>
              <w:rPr>
                <w:rFonts w:asciiTheme="majorHAnsi" w:hAnsiTheme="majorHAnsi" w:cstheme="majorHAnsi"/>
                <w:sz w:val="22"/>
                <w:szCs w:val="22"/>
              </w:rPr>
            </w:pPr>
          </w:p>
        </w:tc>
        <w:tc>
          <w:tcPr>
            <w:tcW w:w="1732" w:type="dxa"/>
            <w:tcBorders>
              <w:top w:val="single" w:sz="4" w:space="0" w:color="auto"/>
              <w:left w:val="nil"/>
              <w:bottom w:val="single" w:sz="4" w:space="0" w:color="auto"/>
              <w:right w:val="nil"/>
            </w:tcBorders>
            <w:hideMark/>
          </w:tcPr>
          <w:p w14:paraId="55A5C23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Masculina</w:t>
            </w:r>
          </w:p>
        </w:tc>
      </w:tr>
      <w:tr w:rsidR="004069F1" w:rsidRPr="00F254BA" w14:paraId="4C634BD2" w14:textId="77777777" w:rsidTr="004069F1">
        <w:tc>
          <w:tcPr>
            <w:tcW w:w="817" w:type="dxa"/>
            <w:vMerge/>
            <w:tcBorders>
              <w:top w:val="single" w:sz="4" w:space="0" w:color="auto"/>
              <w:left w:val="nil"/>
              <w:bottom w:val="single" w:sz="4" w:space="0" w:color="auto"/>
              <w:right w:val="nil"/>
            </w:tcBorders>
            <w:vAlign w:val="center"/>
            <w:hideMark/>
          </w:tcPr>
          <w:p w14:paraId="565E6553"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E620062"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0B5AAA3"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45FEC95" w14:textId="77777777" w:rsidR="004069F1" w:rsidRPr="00F254BA" w:rsidRDefault="004069F1">
            <w:pPr>
              <w:rPr>
                <w:rFonts w:asciiTheme="majorHAnsi" w:hAnsiTheme="majorHAnsi" w:cstheme="majorHAnsi"/>
                <w:sz w:val="22"/>
                <w:szCs w:val="22"/>
              </w:rPr>
            </w:pPr>
          </w:p>
        </w:tc>
        <w:tc>
          <w:tcPr>
            <w:tcW w:w="2440" w:type="dxa"/>
            <w:vMerge/>
            <w:tcBorders>
              <w:top w:val="single" w:sz="4" w:space="0" w:color="auto"/>
              <w:left w:val="nil"/>
              <w:bottom w:val="single" w:sz="4" w:space="0" w:color="auto"/>
              <w:right w:val="nil"/>
            </w:tcBorders>
            <w:vAlign w:val="center"/>
            <w:hideMark/>
          </w:tcPr>
          <w:p w14:paraId="0F03E0E8" w14:textId="77777777" w:rsidR="004069F1" w:rsidRPr="00F254BA" w:rsidRDefault="004069F1">
            <w:pPr>
              <w:rPr>
                <w:rFonts w:asciiTheme="majorHAnsi" w:hAnsiTheme="majorHAnsi" w:cstheme="majorHAnsi"/>
                <w:sz w:val="22"/>
                <w:szCs w:val="22"/>
              </w:rPr>
            </w:pPr>
          </w:p>
        </w:tc>
        <w:tc>
          <w:tcPr>
            <w:tcW w:w="1732" w:type="dxa"/>
            <w:tcBorders>
              <w:top w:val="single" w:sz="4" w:space="0" w:color="auto"/>
              <w:left w:val="nil"/>
              <w:bottom w:val="single" w:sz="4" w:space="0" w:color="auto"/>
              <w:right w:val="nil"/>
            </w:tcBorders>
            <w:hideMark/>
          </w:tcPr>
          <w:p w14:paraId="22D7D06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Feminina</w:t>
            </w:r>
          </w:p>
        </w:tc>
      </w:tr>
      <w:tr w:rsidR="004069F1" w:rsidRPr="00F254BA" w14:paraId="08398BDC" w14:textId="77777777" w:rsidTr="004069F1">
        <w:tc>
          <w:tcPr>
            <w:tcW w:w="817" w:type="dxa"/>
            <w:vMerge/>
            <w:tcBorders>
              <w:top w:val="single" w:sz="4" w:space="0" w:color="auto"/>
              <w:left w:val="nil"/>
              <w:bottom w:val="single" w:sz="4" w:space="0" w:color="auto"/>
              <w:right w:val="nil"/>
            </w:tcBorders>
            <w:vAlign w:val="center"/>
            <w:hideMark/>
          </w:tcPr>
          <w:p w14:paraId="1860A4E9"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EA34E84"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A080FEB"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52578EC6"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Definida</w:t>
            </w:r>
          </w:p>
        </w:tc>
        <w:tc>
          <w:tcPr>
            <w:tcW w:w="2440" w:type="dxa"/>
            <w:gridSpan w:val="2"/>
            <w:tcBorders>
              <w:top w:val="single" w:sz="4" w:space="0" w:color="auto"/>
              <w:left w:val="nil"/>
              <w:bottom w:val="single" w:sz="4" w:space="0" w:color="auto"/>
              <w:right w:val="nil"/>
            </w:tcBorders>
            <w:hideMark/>
          </w:tcPr>
          <w:p w14:paraId="040D2B0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conheço</w:t>
            </w:r>
          </w:p>
        </w:tc>
      </w:tr>
      <w:tr w:rsidR="004069F1" w:rsidRPr="00F254BA" w14:paraId="7A930BE0" w14:textId="77777777" w:rsidTr="004069F1">
        <w:tc>
          <w:tcPr>
            <w:tcW w:w="817" w:type="dxa"/>
            <w:vMerge/>
            <w:tcBorders>
              <w:top w:val="single" w:sz="4" w:space="0" w:color="auto"/>
              <w:left w:val="nil"/>
              <w:bottom w:val="single" w:sz="4" w:space="0" w:color="auto"/>
              <w:right w:val="nil"/>
            </w:tcBorders>
            <w:vAlign w:val="center"/>
            <w:hideMark/>
          </w:tcPr>
          <w:p w14:paraId="22B72D3F"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84F97CF"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507FDCCE"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vMerge w:val="restart"/>
            <w:tcBorders>
              <w:top w:val="single" w:sz="4" w:space="0" w:color="auto"/>
              <w:left w:val="nil"/>
              <w:bottom w:val="single" w:sz="4" w:space="0" w:color="auto"/>
              <w:right w:val="nil"/>
            </w:tcBorders>
            <w:hideMark/>
          </w:tcPr>
          <w:p w14:paraId="5446A74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Tipologias</w:t>
            </w:r>
          </w:p>
        </w:tc>
        <w:tc>
          <w:tcPr>
            <w:tcW w:w="2440" w:type="dxa"/>
            <w:gridSpan w:val="2"/>
            <w:tcBorders>
              <w:top w:val="single" w:sz="4" w:space="0" w:color="auto"/>
              <w:left w:val="nil"/>
              <w:bottom w:val="single" w:sz="4" w:space="0" w:color="auto"/>
              <w:right w:val="nil"/>
            </w:tcBorders>
            <w:hideMark/>
          </w:tcPr>
          <w:p w14:paraId="358CEDFE"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Família Tradicional</w:t>
            </w:r>
          </w:p>
        </w:tc>
      </w:tr>
      <w:tr w:rsidR="004069F1" w:rsidRPr="00F254BA" w14:paraId="1B2FDFCC" w14:textId="77777777" w:rsidTr="004069F1">
        <w:tc>
          <w:tcPr>
            <w:tcW w:w="817" w:type="dxa"/>
            <w:vMerge/>
            <w:tcBorders>
              <w:top w:val="single" w:sz="4" w:space="0" w:color="auto"/>
              <w:left w:val="nil"/>
              <w:bottom w:val="single" w:sz="4" w:space="0" w:color="auto"/>
              <w:right w:val="nil"/>
            </w:tcBorders>
            <w:vAlign w:val="center"/>
            <w:hideMark/>
          </w:tcPr>
          <w:p w14:paraId="763B9213"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65FCCED"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4457AD7"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78863C4E"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50C47100"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Família Homoparental</w:t>
            </w:r>
          </w:p>
        </w:tc>
      </w:tr>
      <w:tr w:rsidR="004069F1" w:rsidRPr="00F254BA" w14:paraId="2BB36860" w14:textId="77777777" w:rsidTr="004069F1">
        <w:tc>
          <w:tcPr>
            <w:tcW w:w="817" w:type="dxa"/>
            <w:vMerge/>
            <w:tcBorders>
              <w:top w:val="single" w:sz="4" w:space="0" w:color="auto"/>
              <w:left w:val="nil"/>
              <w:bottom w:val="single" w:sz="4" w:space="0" w:color="auto"/>
              <w:right w:val="nil"/>
            </w:tcBorders>
            <w:vAlign w:val="center"/>
            <w:hideMark/>
          </w:tcPr>
          <w:p w14:paraId="16A963F0"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B6BA4F5"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BA442BD"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17A130B1"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1DD5BCA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Viver com os Avós</w:t>
            </w:r>
          </w:p>
        </w:tc>
      </w:tr>
      <w:tr w:rsidR="004069F1" w:rsidRPr="00F254BA" w14:paraId="61C9BC5A" w14:textId="77777777" w:rsidTr="004069F1">
        <w:tc>
          <w:tcPr>
            <w:tcW w:w="817" w:type="dxa"/>
            <w:vMerge/>
            <w:tcBorders>
              <w:top w:val="single" w:sz="4" w:space="0" w:color="auto"/>
              <w:left w:val="nil"/>
              <w:bottom w:val="single" w:sz="4" w:space="0" w:color="auto"/>
              <w:right w:val="nil"/>
            </w:tcBorders>
            <w:vAlign w:val="center"/>
            <w:hideMark/>
          </w:tcPr>
          <w:p w14:paraId="1CB80192"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A20F795"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DC6FC26"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15C422A9" w14:textId="77777777" w:rsidR="004069F1" w:rsidRPr="00F254BA" w:rsidRDefault="004069F1">
            <w:pPr>
              <w:rPr>
                <w:rFonts w:asciiTheme="majorHAnsi" w:hAnsiTheme="majorHAnsi" w:cstheme="majorHAnsi"/>
                <w:sz w:val="22"/>
                <w:szCs w:val="22"/>
              </w:rPr>
            </w:pPr>
          </w:p>
        </w:tc>
        <w:tc>
          <w:tcPr>
            <w:tcW w:w="2440" w:type="dxa"/>
            <w:gridSpan w:val="2"/>
            <w:tcBorders>
              <w:top w:val="single" w:sz="4" w:space="0" w:color="auto"/>
              <w:left w:val="nil"/>
              <w:bottom w:val="single" w:sz="4" w:space="0" w:color="auto"/>
              <w:right w:val="nil"/>
            </w:tcBorders>
            <w:hideMark/>
          </w:tcPr>
          <w:p w14:paraId="2072739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Família Monoparental</w:t>
            </w:r>
          </w:p>
        </w:tc>
      </w:tr>
      <w:tr w:rsidR="004069F1" w:rsidRPr="00F254BA" w14:paraId="50F54247" w14:textId="77777777" w:rsidTr="004069F1">
        <w:tc>
          <w:tcPr>
            <w:tcW w:w="817" w:type="dxa"/>
            <w:vMerge/>
            <w:tcBorders>
              <w:top w:val="single" w:sz="4" w:space="0" w:color="auto"/>
              <w:left w:val="nil"/>
              <w:bottom w:val="single" w:sz="4" w:space="0" w:color="auto"/>
              <w:right w:val="nil"/>
            </w:tcBorders>
            <w:vAlign w:val="center"/>
            <w:hideMark/>
          </w:tcPr>
          <w:p w14:paraId="134BA7A2"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86AAAA5"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F217002"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10D2BE11" w14:textId="77777777" w:rsidR="004069F1" w:rsidRPr="00F254BA" w:rsidRDefault="004069F1">
            <w:pPr>
              <w:rPr>
                <w:rFonts w:asciiTheme="majorHAnsi" w:hAnsiTheme="majorHAnsi" w:cstheme="majorHAnsi"/>
                <w:sz w:val="22"/>
                <w:szCs w:val="22"/>
              </w:rPr>
            </w:pPr>
          </w:p>
        </w:tc>
        <w:tc>
          <w:tcPr>
            <w:tcW w:w="708" w:type="dxa"/>
            <w:vMerge w:val="restart"/>
            <w:tcBorders>
              <w:top w:val="single" w:sz="4" w:space="0" w:color="auto"/>
              <w:left w:val="nil"/>
              <w:bottom w:val="single" w:sz="4" w:space="0" w:color="auto"/>
              <w:right w:val="nil"/>
            </w:tcBorders>
          </w:tcPr>
          <w:p w14:paraId="7FD254A2" w14:textId="77777777" w:rsidR="004069F1" w:rsidRPr="00F254BA" w:rsidRDefault="004069F1">
            <w:pPr>
              <w:rPr>
                <w:rFonts w:asciiTheme="majorHAnsi" w:hAnsiTheme="majorHAnsi" w:cstheme="majorHAnsi"/>
                <w:sz w:val="22"/>
                <w:szCs w:val="22"/>
              </w:rPr>
            </w:pPr>
          </w:p>
        </w:tc>
        <w:tc>
          <w:tcPr>
            <w:tcW w:w="1732" w:type="dxa"/>
            <w:tcBorders>
              <w:top w:val="single" w:sz="4" w:space="0" w:color="auto"/>
              <w:left w:val="nil"/>
              <w:bottom w:val="single" w:sz="4" w:space="0" w:color="auto"/>
              <w:right w:val="nil"/>
            </w:tcBorders>
            <w:hideMark/>
          </w:tcPr>
          <w:p w14:paraId="4305CF7A"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Masculina</w:t>
            </w:r>
          </w:p>
        </w:tc>
      </w:tr>
      <w:tr w:rsidR="004069F1" w:rsidRPr="00F254BA" w14:paraId="7C0D4F75" w14:textId="77777777" w:rsidTr="004069F1">
        <w:tc>
          <w:tcPr>
            <w:tcW w:w="817" w:type="dxa"/>
            <w:vMerge/>
            <w:tcBorders>
              <w:top w:val="single" w:sz="4" w:space="0" w:color="auto"/>
              <w:left w:val="nil"/>
              <w:bottom w:val="single" w:sz="4" w:space="0" w:color="auto"/>
              <w:right w:val="nil"/>
            </w:tcBorders>
            <w:vAlign w:val="center"/>
            <w:hideMark/>
          </w:tcPr>
          <w:p w14:paraId="6BFC7827"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F9A729E"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32BFA60"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7931330D" w14:textId="77777777" w:rsidR="004069F1" w:rsidRPr="00F254BA" w:rsidRDefault="004069F1">
            <w:pPr>
              <w:rPr>
                <w:rFonts w:asciiTheme="majorHAnsi" w:hAnsiTheme="majorHAnsi" w:cstheme="majorHAnsi"/>
                <w:sz w:val="22"/>
                <w:szCs w:val="22"/>
              </w:rPr>
            </w:pPr>
          </w:p>
        </w:tc>
        <w:tc>
          <w:tcPr>
            <w:tcW w:w="2440" w:type="dxa"/>
            <w:vMerge/>
            <w:tcBorders>
              <w:top w:val="single" w:sz="4" w:space="0" w:color="auto"/>
              <w:left w:val="nil"/>
              <w:bottom w:val="single" w:sz="4" w:space="0" w:color="auto"/>
              <w:right w:val="nil"/>
            </w:tcBorders>
            <w:vAlign w:val="center"/>
            <w:hideMark/>
          </w:tcPr>
          <w:p w14:paraId="6F80756D" w14:textId="77777777" w:rsidR="004069F1" w:rsidRPr="00F254BA" w:rsidRDefault="004069F1">
            <w:pPr>
              <w:rPr>
                <w:rFonts w:asciiTheme="majorHAnsi" w:hAnsiTheme="majorHAnsi" w:cstheme="majorHAnsi"/>
                <w:sz w:val="22"/>
                <w:szCs w:val="22"/>
              </w:rPr>
            </w:pPr>
          </w:p>
        </w:tc>
        <w:tc>
          <w:tcPr>
            <w:tcW w:w="1732" w:type="dxa"/>
            <w:tcBorders>
              <w:top w:val="single" w:sz="4" w:space="0" w:color="auto"/>
              <w:left w:val="nil"/>
              <w:bottom w:val="single" w:sz="4" w:space="0" w:color="auto"/>
              <w:right w:val="nil"/>
            </w:tcBorders>
            <w:hideMark/>
          </w:tcPr>
          <w:p w14:paraId="2E25D29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Feminina</w:t>
            </w:r>
          </w:p>
        </w:tc>
      </w:tr>
    </w:tbl>
    <w:p w14:paraId="25AE42D4" w14:textId="77777777" w:rsidR="004069F1" w:rsidRPr="00F254BA" w:rsidRDefault="004069F1" w:rsidP="004069F1"/>
    <w:p w14:paraId="0EE81A58" w14:textId="77777777" w:rsidR="004069F1" w:rsidRDefault="004069F1" w:rsidP="004069F1"/>
    <w:p w14:paraId="63E93043" w14:textId="77777777" w:rsidR="00934BC7" w:rsidRPr="00F254BA" w:rsidRDefault="00934BC7" w:rsidP="004069F1">
      <w:bookmarkStart w:id="392" w:name="_GoBack"/>
      <w:bookmarkEnd w:id="392"/>
    </w:p>
    <w:tbl>
      <w:tblPr>
        <w:tblStyle w:val="Tabelacomgrelh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17"/>
        <w:gridCol w:w="1276"/>
        <w:gridCol w:w="1701"/>
        <w:gridCol w:w="2410"/>
        <w:gridCol w:w="2440"/>
      </w:tblGrid>
      <w:tr w:rsidR="004069F1" w:rsidRPr="00F254BA" w14:paraId="2C76A0D1" w14:textId="77777777" w:rsidTr="004069F1">
        <w:tc>
          <w:tcPr>
            <w:tcW w:w="817" w:type="dxa"/>
            <w:vMerge w:val="restart"/>
            <w:tcBorders>
              <w:top w:val="single" w:sz="4" w:space="0" w:color="auto"/>
              <w:left w:val="nil"/>
              <w:bottom w:val="single" w:sz="4" w:space="0" w:color="auto"/>
              <w:right w:val="nil"/>
            </w:tcBorders>
            <w:textDirection w:val="btLr"/>
            <w:vAlign w:val="bottom"/>
            <w:hideMark/>
          </w:tcPr>
          <w:p w14:paraId="7947652D" w14:textId="77777777" w:rsidR="004069F1" w:rsidRPr="00F254BA" w:rsidRDefault="004069F1">
            <w:pPr>
              <w:ind w:left="113" w:right="113"/>
              <w:jc w:val="center"/>
              <w:rPr>
                <w:rFonts w:asciiTheme="majorHAnsi" w:hAnsiTheme="majorHAnsi" w:cstheme="majorHAnsi"/>
                <w:b/>
                <w:sz w:val="22"/>
                <w:szCs w:val="22"/>
                <w:u w:val="single"/>
              </w:rPr>
            </w:pPr>
            <w:r w:rsidRPr="00F254BA">
              <w:rPr>
                <w:rFonts w:asciiTheme="majorHAnsi" w:hAnsiTheme="majorHAnsi" w:cstheme="majorHAnsi"/>
                <w:b/>
                <w:sz w:val="22"/>
                <w:szCs w:val="22"/>
                <w:u w:val="single"/>
              </w:rPr>
              <w:lastRenderedPageBreak/>
              <w:t>Tema I</w:t>
            </w:r>
          </w:p>
          <w:p w14:paraId="43016CED"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Visão da Família (cont.)</w:t>
            </w:r>
          </w:p>
        </w:tc>
        <w:tc>
          <w:tcPr>
            <w:tcW w:w="1276" w:type="dxa"/>
            <w:vMerge w:val="restart"/>
            <w:tcBorders>
              <w:top w:val="single" w:sz="4" w:space="0" w:color="auto"/>
              <w:left w:val="nil"/>
              <w:bottom w:val="single" w:sz="4" w:space="0" w:color="auto"/>
              <w:right w:val="nil"/>
            </w:tcBorders>
            <w:textDirection w:val="btLr"/>
            <w:vAlign w:val="bottom"/>
            <w:hideMark/>
          </w:tcPr>
          <w:p w14:paraId="28BCAA6C"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Diferenças das famílias</w:t>
            </w:r>
          </w:p>
        </w:tc>
        <w:tc>
          <w:tcPr>
            <w:tcW w:w="1701" w:type="dxa"/>
            <w:vMerge w:val="restart"/>
            <w:tcBorders>
              <w:top w:val="single" w:sz="4" w:space="0" w:color="auto"/>
              <w:left w:val="nil"/>
              <w:bottom w:val="single" w:sz="4" w:space="0" w:color="auto"/>
              <w:right w:val="nil"/>
            </w:tcBorders>
            <w:vAlign w:val="center"/>
            <w:hideMark/>
          </w:tcPr>
          <w:p w14:paraId="68E2C168"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vMerge w:val="restart"/>
            <w:tcBorders>
              <w:top w:val="single" w:sz="4" w:space="0" w:color="auto"/>
              <w:left w:val="nil"/>
              <w:bottom w:val="single" w:sz="4" w:space="0" w:color="auto"/>
              <w:right w:val="nil"/>
            </w:tcBorders>
            <w:hideMark/>
          </w:tcPr>
          <w:p w14:paraId="5E229A4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440" w:type="dxa"/>
            <w:tcBorders>
              <w:top w:val="single" w:sz="4" w:space="0" w:color="auto"/>
              <w:left w:val="nil"/>
              <w:bottom w:val="single" w:sz="4" w:space="0" w:color="auto"/>
              <w:right w:val="nil"/>
            </w:tcBorders>
            <w:hideMark/>
          </w:tcPr>
          <w:p w14:paraId="7084A9E5"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Tem só um progenitor</w:t>
            </w:r>
          </w:p>
        </w:tc>
      </w:tr>
      <w:tr w:rsidR="004069F1" w:rsidRPr="00F254BA" w14:paraId="0723FE89" w14:textId="77777777" w:rsidTr="004069F1">
        <w:tc>
          <w:tcPr>
            <w:tcW w:w="817" w:type="dxa"/>
            <w:vMerge/>
            <w:tcBorders>
              <w:top w:val="single" w:sz="4" w:space="0" w:color="auto"/>
              <w:left w:val="nil"/>
              <w:bottom w:val="single" w:sz="4" w:space="0" w:color="auto"/>
              <w:right w:val="nil"/>
            </w:tcBorders>
            <w:vAlign w:val="center"/>
            <w:hideMark/>
          </w:tcPr>
          <w:p w14:paraId="5E0437AF"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2D91288"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CA8E311"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361BE016"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66708ED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Tem os pais separados</w:t>
            </w:r>
          </w:p>
        </w:tc>
      </w:tr>
      <w:tr w:rsidR="004069F1" w:rsidRPr="00F254BA" w14:paraId="3150F1A7" w14:textId="77777777" w:rsidTr="004069F1">
        <w:tc>
          <w:tcPr>
            <w:tcW w:w="817" w:type="dxa"/>
            <w:vMerge/>
            <w:tcBorders>
              <w:top w:val="single" w:sz="4" w:space="0" w:color="auto"/>
              <w:left w:val="nil"/>
              <w:bottom w:val="single" w:sz="4" w:space="0" w:color="auto"/>
              <w:right w:val="nil"/>
            </w:tcBorders>
            <w:vAlign w:val="center"/>
            <w:hideMark/>
          </w:tcPr>
          <w:p w14:paraId="0AE884FF"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542D918"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08F38DF"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5185A3F8"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0EF03C96"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Tem duas casas</w:t>
            </w:r>
          </w:p>
        </w:tc>
      </w:tr>
      <w:tr w:rsidR="004069F1" w:rsidRPr="00F254BA" w14:paraId="67ADA051" w14:textId="77777777" w:rsidTr="004069F1">
        <w:tc>
          <w:tcPr>
            <w:tcW w:w="817" w:type="dxa"/>
            <w:vMerge/>
            <w:tcBorders>
              <w:top w:val="single" w:sz="4" w:space="0" w:color="auto"/>
              <w:left w:val="nil"/>
              <w:bottom w:val="single" w:sz="4" w:space="0" w:color="auto"/>
              <w:right w:val="nil"/>
            </w:tcBorders>
            <w:vAlign w:val="center"/>
            <w:hideMark/>
          </w:tcPr>
          <w:p w14:paraId="09535F20"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E74FEBA"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95D16F0"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1345C836"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771E7CF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Tem festas separadas</w:t>
            </w:r>
          </w:p>
        </w:tc>
      </w:tr>
      <w:tr w:rsidR="004069F1" w:rsidRPr="00F254BA" w14:paraId="2DD5B60A" w14:textId="77777777" w:rsidTr="004069F1">
        <w:tc>
          <w:tcPr>
            <w:tcW w:w="817" w:type="dxa"/>
            <w:vMerge/>
            <w:tcBorders>
              <w:top w:val="single" w:sz="4" w:space="0" w:color="auto"/>
              <w:left w:val="nil"/>
              <w:bottom w:val="single" w:sz="4" w:space="0" w:color="auto"/>
              <w:right w:val="nil"/>
            </w:tcBorders>
            <w:vAlign w:val="center"/>
            <w:hideMark/>
          </w:tcPr>
          <w:p w14:paraId="0AEC3C70"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23D75594"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6FACDC8"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2EB5424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440" w:type="dxa"/>
            <w:tcBorders>
              <w:top w:val="single" w:sz="4" w:space="0" w:color="auto"/>
              <w:left w:val="nil"/>
              <w:bottom w:val="single" w:sz="4" w:space="0" w:color="auto"/>
              <w:right w:val="nil"/>
            </w:tcBorders>
            <w:hideMark/>
          </w:tcPr>
          <w:p w14:paraId="7ABC88B6"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Tem os pais juntos</w:t>
            </w:r>
          </w:p>
        </w:tc>
      </w:tr>
      <w:tr w:rsidR="004069F1" w:rsidRPr="00F254BA" w14:paraId="48AC2461" w14:textId="77777777" w:rsidTr="004069F1">
        <w:tc>
          <w:tcPr>
            <w:tcW w:w="817" w:type="dxa"/>
            <w:vMerge/>
            <w:tcBorders>
              <w:top w:val="single" w:sz="4" w:space="0" w:color="auto"/>
              <w:left w:val="nil"/>
              <w:bottom w:val="single" w:sz="4" w:space="0" w:color="auto"/>
              <w:right w:val="nil"/>
            </w:tcBorders>
            <w:vAlign w:val="center"/>
            <w:hideMark/>
          </w:tcPr>
          <w:p w14:paraId="7AB56449"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BD54FBD"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160CC04"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597FA4CC"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10E1FCCE"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Família completa</w:t>
            </w:r>
          </w:p>
        </w:tc>
      </w:tr>
      <w:tr w:rsidR="004069F1" w:rsidRPr="00F254BA" w14:paraId="0E63D8F5" w14:textId="77777777" w:rsidTr="004069F1">
        <w:tc>
          <w:tcPr>
            <w:tcW w:w="817" w:type="dxa"/>
            <w:vMerge/>
            <w:tcBorders>
              <w:top w:val="single" w:sz="4" w:space="0" w:color="auto"/>
              <w:left w:val="nil"/>
              <w:bottom w:val="single" w:sz="4" w:space="0" w:color="auto"/>
              <w:right w:val="nil"/>
            </w:tcBorders>
            <w:vAlign w:val="center"/>
            <w:hideMark/>
          </w:tcPr>
          <w:p w14:paraId="0EFC8A43"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950EAD5"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004DB397"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vMerge w:val="restart"/>
            <w:tcBorders>
              <w:top w:val="single" w:sz="4" w:space="0" w:color="auto"/>
              <w:left w:val="nil"/>
              <w:bottom w:val="single" w:sz="4" w:space="0" w:color="auto"/>
              <w:right w:val="nil"/>
            </w:tcBorders>
            <w:hideMark/>
          </w:tcPr>
          <w:p w14:paraId="3FEF62E6"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2440" w:type="dxa"/>
            <w:tcBorders>
              <w:top w:val="single" w:sz="4" w:space="0" w:color="auto"/>
              <w:left w:val="nil"/>
              <w:bottom w:val="single" w:sz="4" w:space="0" w:color="auto"/>
              <w:right w:val="nil"/>
            </w:tcBorders>
            <w:hideMark/>
          </w:tcPr>
          <w:p w14:paraId="5DB1F07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Tem só um progenitor</w:t>
            </w:r>
          </w:p>
        </w:tc>
      </w:tr>
      <w:tr w:rsidR="004069F1" w:rsidRPr="00F254BA" w14:paraId="7EAD1E01" w14:textId="77777777" w:rsidTr="004069F1">
        <w:tc>
          <w:tcPr>
            <w:tcW w:w="817" w:type="dxa"/>
            <w:vMerge/>
            <w:tcBorders>
              <w:top w:val="single" w:sz="4" w:space="0" w:color="auto"/>
              <w:left w:val="nil"/>
              <w:bottom w:val="single" w:sz="4" w:space="0" w:color="auto"/>
              <w:right w:val="nil"/>
            </w:tcBorders>
            <w:vAlign w:val="center"/>
            <w:hideMark/>
          </w:tcPr>
          <w:p w14:paraId="2786F7E9"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FE1755D"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7607B2E"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1B625A12"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27262D85"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Tem os pais separados</w:t>
            </w:r>
          </w:p>
        </w:tc>
      </w:tr>
      <w:tr w:rsidR="004069F1" w:rsidRPr="00F254BA" w14:paraId="1E0C3EAB" w14:textId="77777777" w:rsidTr="004069F1">
        <w:tc>
          <w:tcPr>
            <w:tcW w:w="817" w:type="dxa"/>
            <w:vMerge/>
            <w:tcBorders>
              <w:top w:val="single" w:sz="4" w:space="0" w:color="auto"/>
              <w:left w:val="nil"/>
              <w:bottom w:val="single" w:sz="4" w:space="0" w:color="auto"/>
              <w:right w:val="nil"/>
            </w:tcBorders>
            <w:vAlign w:val="center"/>
            <w:hideMark/>
          </w:tcPr>
          <w:p w14:paraId="526512A2"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A88BDE0"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AE8F8DE"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16A022D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2440" w:type="dxa"/>
            <w:tcBorders>
              <w:top w:val="single" w:sz="4" w:space="0" w:color="auto"/>
              <w:left w:val="nil"/>
              <w:bottom w:val="single" w:sz="4" w:space="0" w:color="auto"/>
              <w:right w:val="nil"/>
            </w:tcBorders>
            <w:hideMark/>
          </w:tcPr>
          <w:p w14:paraId="18660CF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Tem os pais juntos</w:t>
            </w:r>
          </w:p>
        </w:tc>
      </w:tr>
      <w:tr w:rsidR="004069F1" w:rsidRPr="00F254BA" w14:paraId="7C285201" w14:textId="77777777" w:rsidTr="004069F1">
        <w:tc>
          <w:tcPr>
            <w:tcW w:w="817" w:type="dxa"/>
            <w:vMerge/>
            <w:tcBorders>
              <w:top w:val="single" w:sz="4" w:space="0" w:color="auto"/>
              <w:left w:val="nil"/>
              <w:bottom w:val="single" w:sz="4" w:space="0" w:color="auto"/>
              <w:right w:val="nil"/>
            </w:tcBorders>
            <w:vAlign w:val="center"/>
            <w:hideMark/>
          </w:tcPr>
          <w:p w14:paraId="56CCDEEA"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C90AB13"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4FFB93E"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017241FD"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175A3EC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Família completa</w:t>
            </w:r>
          </w:p>
        </w:tc>
      </w:tr>
      <w:tr w:rsidR="004069F1" w:rsidRPr="00F254BA" w14:paraId="170553EC" w14:textId="77777777" w:rsidTr="004069F1">
        <w:tc>
          <w:tcPr>
            <w:tcW w:w="817" w:type="dxa"/>
            <w:vMerge w:val="restart"/>
            <w:tcBorders>
              <w:top w:val="single" w:sz="4" w:space="0" w:color="auto"/>
              <w:left w:val="nil"/>
              <w:bottom w:val="single" w:sz="4" w:space="0" w:color="auto"/>
              <w:right w:val="nil"/>
            </w:tcBorders>
            <w:textDirection w:val="btLr"/>
            <w:vAlign w:val="bottom"/>
            <w:hideMark/>
          </w:tcPr>
          <w:p w14:paraId="31DEEEA8" w14:textId="77777777" w:rsidR="004069F1" w:rsidRPr="00F254BA" w:rsidRDefault="004069F1">
            <w:pPr>
              <w:ind w:left="113" w:right="113"/>
              <w:jc w:val="center"/>
              <w:rPr>
                <w:rFonts w:asciiTheme="majorHAnsi" w:hAnsiTheme="majorHAnsi" w:cstheme="majorHAnsi"/>
                <w:b/>
                <w:sz w:val="22"/>
                <w:szCs w:val="22"/>
                <w:u w:val="single"/>
              </w:rPr>
            </w:pPr>
            <w:r w:rsidRPr="00F254BA">
              <w:rPr>
                <w:rFonts w:asciiTheme="majorHAnsi" w:hAnsiTheme="majorHAnsi" w:cstheme="majorHAnsi"/>
                <w:b/>
                <w:sz w:val="22"/>
                <w:szCs w:val="22"/>
                <w:u w:val="single"/>
              </w:rPr>
              <w:t>Tema II</w:t>
            </w:r>
          </w:p>
          <w:p w14:paraId="50766FAF"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Dificuldades das famílias</w:t>
            </w:r>
          </w:p>
        </w:tc>
        <w:tc>
          <w:tcPr>
            <w:tcW w:w="1276" w:type="dxa"/>
            <w:vMerge w:val="restart"/>
            <w:tcBorders>
              <w:top w:val="single" w:sz="4" w:space="0" w:color="auto"/>
              <w:left w:val="nil"/>
              <w:bottom w:val="single" w:sz="4" w:space="0" w:color="auto"/>
              <w:right w:val="nil"/>
            </w:tcBorders>
            <w:textDirection w:val="btLr"/>
            <w:vAlign w:val="bottom"/>
            <w:hideMark/>
          </w:tcPr>
          <w:p w14:paraId="6AA75F71"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1701" w:type="dxa"/>
            <w:vMerge w:val="restart"/>
            <w:tcBorders>
              <w:top w:val="single" w:sz="4" w:space="0" w:color="auto"/>
              <w:left w:val="nil"/>
              <w:bottom w:val="single" w:sz="4" w:space="0" w:color="auto"/>
              <w:right w:val="nil"/>
            </w:tcBorders>
            <w:vAlign w:val="center"/>
            <w:hideMark/>
          </w:tcPr>
          <w:p w14:paraId="32056E35"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tcBorders>
              <w:top w:val="single" w:sz="4" w:space="0" w:color="auto"/>
              <w:left w:val="nil"/>
              <w:bottom w:val="single" w:sz="4" w:space="0" w:color="auto"/>
              <w:right w:val="nil"/>
            </w:tcBorders>
            <w:hideMark/>
          </w:tcPr>
          <w:p w14:paraId="1561C046"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Ausência de elementos da família</w:t>
            </w:r>
          </w:p>
        </w:tc>
        <w:tc>
          <w:tcPr>
            <w:tcW w:w="2440" w:type="dxa"/>
            <w:tcBorders>
              <w:top w:val="single" w:sz="4" w:space="0" w:color="auto"/>
              <w:left w:val="nil"/>
              <w:bottom w:val="single" w:sz="4" w:space="0" w:color="auto"/>
              <w:right w:val="nil"/>
            </w:tcBorders>
            <w:hideMark/>
          </w:tcPr>
          <w:p w14:paraId="6219E8D0"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 xml:space="preserve">Sem Irmãos </w:t>
            </w:r>
          </w:p>
        </w:tc>
      </w:tr>
      <w:tr w:rsidR="004069F1" w:rsidRPr="00F254BA" w14:paraId="58CB94BE" w14:textId="77777777" w:rsidTr="004069F1">
        <w:tc>
          <w:tcPr>
            <w:tcW w:w="817" w:type="dxa"/>
            <w:vMerge/>
            <w:tcBorders>
              <w:top w:val="single" w:sz="4" w:space="0" w:color="auto"/>
              <w:left w:val="nil"/>
              <w:bottom w:val="single" w:sz="4" w:space="0" w:color="auto"/>
              <w:right w:val="nil"/>
            </w:tcBorders>
            <w:vAlign w:val="center"/>
            <w:hideMark/>
          </w:tcPr>
          <w:p w14:paraId="42714ED7"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FEA5A3C"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C947841"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56D621E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Discussões</w:t>
            </w:r>
          </w:p>
        </w:tc>
        <w:tc>
          <w:tcPr>
            <w:tcW w:w="2440" w:type="dxa"/>
            <w:tcBorders>
              <w:top w:val="single" w:sz="4" w:space="0" w:color="auto"/>
              <w:left w:val="nil"/>
              <w:bottom w:val="single" w:sz="4" w:space="0" w:color="auto"/>
              <w:right w:val="nil"/>
            </w:tcBorders>
            <w:hideMark/>
          </w:tcPr>
          <w:p w14:paraId="6FDEFE3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Entre pais</w:t>
            </w:r>
          </w:p>
        </w:tc>
      </w:tr>
      <w:tr w:rsidR="004069F1" w:rsidRPr="00F254BA" w14:paraId="146E02F9" w14:textId="77777777" w:rsidTr="004069F1">
        <w:tc>
          <w:tcPr>
            <w:tcW w:w="817" w:type="dxa"/>
            <w:vMerge/>
            <w:tcBorders>
              <w:top w:val="single" w:sz="4" w:space="0" w:color="auto"/>
              <w:left w:val="nil"/>
              <w:bottom w:val="single" w:sz="4" w:space="0" w:color="auto"/>
              <w:right w:val="nil"/>
            </w:tcBorders>
            <w:vAlign w:val="center"/>
            <w:hideMark/>
          </w:tcPr>
          <w:p w14:paraId="1516142B"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B10729E"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109C555"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3EE40E9E"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4E119AD7"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 xml:space="preserve">Entre Irmãos </w:t>
            </w:r>
          </w:p>
        </w:tc>
      </w:tr>
      <w:tr w:rsidR="004069F1" w:rsidRPr="00F254BA" w14:paraId="327248DF" w14:textId="77777777" w:rsidTr="004069F1">
        <w:tc>
          <w:tcPr>
            <w:tcW w:w="817" w:type="dxa"/>
            <w:vMerge/>
            <w:tcBorders>
              <w:top w:val="single" w:sz="4" w:space="0" w:color="auto"/>
              <w:left w:val="nil"/>
              <w:bottom w:val="single" w:sz="4" w:space="0" w:color="auto"/>
              <w:right w:val="nil"/>
            </w:tcBorders>
            <w:vAlign w:val="center"/>
            <w:hideMark/>
          </w:tcPr>
          <w:p w14:paraId="5B74CE44"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2B19EF4E"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CFE4CB1"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62D0F57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Definida</w:t>
            </w:r>
          </w:p>
        </w:tc>
        <w:tc>
          <w:tcPr>
            <w:tcW w:w="2440" w:type="dxa"/>
            <w:tcBorders>
              <w:top w:val="single" w:sz="4" w:space="0" w:color="auto"/>
              <w:left w:val="nil"/>
              <w:bottom w:val="single" w:sz="4" w:space="0" w:color="auto"/>
              <w:right w:val="nil"/>
            </w:tcBorders>
            <w:hideMark/>
          </w:tcPr>
          <w:p w14:paraId="0565EE4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Nada</w:t>
            </w:r>
          </w:p>
        </w:tc>
      </w:tr>
      <w:tr w:rsidR="004069F1" w:rsidRPr="00F254BA" w14:paraId="746FD30E" w14:textId="77777777" w:rsidTr="004069F1">
        <w:tc>
          <w:tcPr>
            <w:tcW w:w="817" w:type="dxa"/>
            <w:vMerge/>
            <w:tcBorders>
              <w:top w:val="single" w:sz="4" w:space="0" w:color="auto"/>
              <w:left w:val="nil"/>
              <w:bottom w:val="single" w:sz="4" w:space="0" w:color="auto"/>
              <w:right w:val="nil"/>
            </w:tcBorders>
            <w:vAlign w:val="center"/>
            <w:hideMark/>
          </w:tcPr>
          <w:p w14:paraId="65626641"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AF9C440"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2AEA8FA9"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tcBorders>
              <w:top w:val="single" w:sz="4" w:space="0" w:color="auto"/>
              <w:left w:val="nil"/>
              <w:bottom w:val="single" w:sz="4" w:space="0" w:color="auto"/>
              <w:right w:val="nil"/>
            </w:tcBorders>
            <w:hideMark/>
          </w:tcPr>
          <w:p w14:paraId="03961A05"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Discussões</w:t>
            </w:r>
          </w:p>
        </w:tc>
        <w:tc>
          <w:tcPr>
            <w:tcW w:w="2440" w:type="dxa"/>
            <w:tcBorders>
              <w:top w:val="single" w:sz="4" w:space="0" w:color="auto"/>
              <w:left w:val="nil"/>
              <w:bottom w:val="single" w:sz="4" w:space="0" w:color="auto"/>
              <w:right w:val="nil"/>
            </w:tcBorders>
            <w:hideMark/>
          </w:tcPr>
          <w:p w14:paraId="3070DA3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Entre pais</w:t>
            </w:r>
          </w:p>
        </w:tc>
      </w:tr>
      <w:tr w:rsidR="004069F1" w:rsidRPr="00F254BA" w14:paraId="133E7E87" w14:textId="77777777" w:rsidTr="004069F1">
        <w:tc>
          <w:tcPr>
            <w:tcW w:w="817" w:type="dxa"/>
            <w:vMerge/>
            <w:tcBorders>
              <w:top w:val="single" w:sz="4" w:space="0" w:color="auto"/>
              <w:left w:val="nil"/>
              <w:bottom w:val="single" w:sz="4" w:space="0" w:color="auto"/>
              <w:right w:val="nil"/>
            </w:tcBorders>
            <w:vAlign w:val="center"/>
            <w:hideMark/>
          </w:tcPr>
          <w:p w14:paraId="0100BBF2"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436F022"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AA70B31"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156516AE"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Definida</w:t>
            </w:r>
          </w:p>
        </w:tc>
        <w:tc>
          <w:tcPr>
            <w:tcW w:w="2440" w:type="dxa"/>
            <w:tcBorders>
              <w:top w:val="single" w:sz="4" w:space="0" w:color="auto"/>
              <w:left w:val="nil"/>
              <w:bottom w:val="single" w:sz="4" w:space="0" w:color="auto"/>
              <w:right w:val="nil"/>
            </w:tcBorders>
            <w:hideMark/>
          </w:tcPr>
          <w:p w14:paraId="6223D20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sei</w:t>
            </w:r>
          </w:p>
        </w:tc>
      </w:tr>
      <w:tr w:rsidR="004069F1" w:rsidRPr="00F254BA" w14:paraId="3332D412" w14:textId="77777777" w:rsidTr="004069F1">
        <w:tc>
          <w:tcPr>
            <w:tcW w:w="817" w:type="dxa"/>
            <w:vMerge/>
            <w:tcBorders>
              <w:top w:val="single" w:sz="4" w:space="0" w:color="auto"/>
              <w:left w:val="nil"/>
              <w:bottom w:val="single" w:sz="4" w:space="0" w:color="auto"/>
              <w:right w:val="nil"/>
            </w:tcBorders>
            <w:vAlign w:val="center"/>
            <w:hideMark/>
          </w:tcPr>
          <w:p w14:paraId="5F88C095" w14:textId="77777777" w:rsidR="004069F1" w:rsidRPr="00F254BA" w:rsidRDefault="004069F1">
            <w:pPr>
              <w:rPr>
                <w:rFonts w:asciiTheme="majorHAnsi" w:hAnsiTheme="majorHAnsi" w:cstheme="majorHAnsi"/>
                <w:sz w:val="22"/>
                <w:szCs w:val="22"/>
              </w:rPr>
            </w:pPr>
          </w:p>
        </w:tc>
        <w:tc>
          <w:tcPr>
            <w:tcW w:w="1276" w:type="dxa"/>
            <w:vMerge w:val="restart"/>
            <w:tcBorders>
              <w:top w:val="single" w:sz="4" w:space="0" w:color="auto"/>
              <w:left w:val="nil"/>
              <w:bottom w:val="single" w:sz="4" w:space="0" w:color="auto"/>
              <w:right w:val="nil"/>
            </w:tcBorders>
            <w:textDirection w:val="btLr"/>
            <w:vAlign w:val="bottom"/>
            <w:hideMark/>
          </w:tcPr>
          <w:p w14:paraId="1C50EF2B"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1701" w:type="dxa"/>
            <w:vMerge w:val="restart"/>
            <w:tcBorders>
              <w:top w:val="single" w:sz="4" w:space="0" w:color="auto"/>
              <w:left w:val="nil"/>
              <w:bottom w:val="single" w:sz="4" w:space="0" w:color="auto"/>
              <w:right w:val="nil"/>
            </w:tcBorders>
            <w:vAlign w:val="center"/>
            <w:hideMark/>
          </w:tcPr>
          <w:p w14:paraId="67F412B2"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vMerge w:val="restart"/>
            <w:tcBorders>
              <w:top w:val="single" w:sz="4" w:space="0" w:color="auto"/>
              <w:left w:val="nil"/>
              <w:bottom w:val="single" w:sz="4" w:space="0" w:color="auto"/>
              <w:right w:val="nil"/>
            </w:tcBorders>
            <w:hideMark/>
          </w:tcPr>
          <w:p w14:paraId="197E1AD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Ausência de elementos da família</w:t>
            </w:r>
          </w:p>
        </w:tc>
        <w:tc>
          <w:tcPr>
            <w:tcW w:w="2440" w:type="dxa"/>
            <w:tcBorders>
              <w:top w:val="single" w:sz="4" w:space="0" w:color="auto"/>
              <w:left w:val="nil"/>
              <w:bottom w:val="single" w:sz="4" w:space="0" w:color="auto"/>
              <w:right w:val="nil"/>
            </w:tcBorders>
            <w:hideMark/>
          </w:tcPr>
          <w:p w14:paraId="15D8A4B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Sem pai</w:t>
            </w:r>
          </w:p>
        </w:tc>
      </w:tr>
      <w:tr w:rsidR="004069F1" w:rsidRPr="00F254BA" w14:paraId="522CDDA7" w14:textId="77777777" w:rsidTr="004069F1">
        <w:tc>
          <w:tcPr>
            <w:tcW w:w="817" w:type="dxa"/>
            <w:vMerge/>
            <w:tcBorders>
              <w:top w:val="single" w:sz="4" w:space="0" w:color="auto"/>
              <w:left w:val="nil"/>
              <w:bottom w:val="single" w:sz="4" w:space="0" w:color="auto"/>
              <w:right w:val="nil"/>
            </w:tcBorders>
            <w:vAlign w:val="center"/>
            <w:hideMark/>
          </w:tcPr>
          <w:p w14:paraId="3FFE921A"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2437C7F0"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AFE0986"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4EC00A28"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38528E60"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Sem mãe</w:t>
            </w:r>
          </w:p>
        </w:tc>
      </w:tr>
      <w:tr w:rsidR="004069F1" w:rsidRPr="00F254BA" w14:paraId="1C50E2AB" w14:textId="77777777" w:rsidTr="004069F1">
        <w:tc>
          <w:tcPr>
            <w:tcW w:w="817" w:type="dxa"/>
            <w:vMerge/>
            <w:tcBorders>
              <w:top w:val="single" w:sz="4" w:space="0" w:color="auto"/>
              <w:left w:val="nil"/>
              <w:bottom w:val="single" w:sz="4" w:space="0" w:color="auto"/>
              <w:right w:val="nil"/>
            </w:tcBorders>
            <w:vAlign w:val="center"/>
            <w:hideMark/>
          </w:tcPr>
          <w:p w14:paraId="1E403546"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20487D99"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8070EC8"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61CECAF9"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554D94C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 xml:space="preserve">Separação </w:t>
            </w:r>
          </w:p>
        </w:tc>
      </w:tr>
      <w:tr w:rsidR="004069F1" w:rsidRPr="00F254BA" w14:paraId="3B8377F4" w14:textId="77777777" w:rsidTr="004069F1">
        <w:tc>
          <w:tcPr>
            <w:tcW w:w="817" w:type="dxa"/>
            <w:vMerge/>
            <w:tcBorders>
              <w:top w:val="single" w:sz="4" w:space="0" w:color="auto"/>
              <w:left w:val="nil"/>
              <w:bottom w:val="single" w:sz="4" w:space="0" w:color="auto"/>
              <w:right w:val="nil"/>
            </w:tcBorders>
            <w:vAlign w:val="center"/>
            <w:hideMark/>
          </w:tcPr>
          <w:p w14:paraId="66148E30"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3D9FBFFF"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4957D71"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65FA2FCA"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Admissão de novos membros</w:t>
            </w:r>
          </w:p>
        </w:tc>
        <w:tc>
          <w:tcPr>
            <w:tcW w:w="2440" w:type="dxa"/>
            <w:tcBorders>
              <w:top w:val="single" w:sz="4" w:space="0" w:color="auto"/>
              <w:left w:val="nil"/>
              <w:bottom w:val="single" w:sz="4" w:space="0" w:color="auto"/>
              <w:right w:val="nil"/>
            </w:tcBorders>
            <w:hideMark/>
          </w:tcPr>
          <w:p w14:paraId="4A084D1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Padrasto</w:t>
            </w:r>
          </w:p>
        </w:tc>
      </w:tr>
      <w:tr w:rsidR="004069F1" w:rsidRPr="00F254BA" w14:paraId="74976279" w14:textId="77777777" w:rsidTr="004069F1">
        <w:tc>
          <w:tcPr>
            <w:tcW w:w="817" w:type="dxa"/>
            <w:vMerge/>
            <w:tcBorders>
              <w:top w:val="single" w:sz="4" w:space="0" w:color="auto"/>
              <w:left w:val="nil"/>
              <w:bottom w:val="single" w:sz="4" w:space="0" w:color="auto"/>
              <w:right w:val="nil"/>
            </w:tcBorders>
            <w:vAlign w:val="center"/>
            <w:hideMark/>
          </w:tcPr>
          <w:p w14:paraId="3D9D8F60"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0923781"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46843B3"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0EFA2331"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2D24B74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Madrasta</w:t>
            </w:r>
          </w:p>
        </w:tc>
      </w:tr>
      <w:tr w:rsidR="004069F1" w:rsidRPr="00F254BA" w14:paraId="4D3C235D" w14:textId="77777777" w:rsidTr="004069F1">
        <w:tc>
          <w:tcPr>
            <w:tcW w:w="817" w:type="dxa"/>
            <w:vMerge/>
            <w:tcBorders>
              <w:top w:val="single" w:sz="4" w:space="0" w:color="auto"/>
              <w:left w:val="nil"/>
              <w:bottom w:val="single" w:sz="4" w:space="0" w:color="auto"/>
              <w:right w:val="nil"/>
            </w:tcBorders>
            <w:vAlign w:val="center"/>
            <w:hideMark/>
          </w:tcPr>
          <w:p w14:paraId="6EA9B3B1"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F5F7154"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B8B903D"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04293D38"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3D1E44A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Novos Irmãos</w:t>
            </w:r>
          </w:p>
        </w:tc>
      </w:tr>
      <w:tr w:rsidR="004069F1" w:rsidRPr="00F254BA" w14:paraId="328BBFB6" w14:textId="77777777" w:rsidTr="004069F1">
        <w:tc>
          <w:tcPr>
            <w:tcW w:w="817" w:type="dxa"/>
            <w:vMerge/>
            <w:tcBorders>
              <w:top w:val="single" w:sz="4" w:space="0" w:color="auto"/>
              <w:left w:val="nil"/>
              <w:bottom w:val="single" w:sz="4" w:space="0" w:color="auto"/>
              <w:right w:val="nil"/>
            </w:tcBorders>
            <w:vAlign w:val="center"/>
            <w:hideMark/>
          </w:tcPr>
          <w:p w14:paraId="1725942F"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7B28A0C"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7669FF6"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771383A5"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Habitação</w:t>
            </w:r>
          </w:p>
        </w:tc>
        <w:tc>
          <w:tcPr>
            <w:tcW w:w="2440" w:type="dxa"/>
            <w:tcBorders>
              <w:top w:val="single" w:sz="4" w:space="0" w:color="auto"/>
              <w:left w:val="nil"/>
              <w:bottom w:val="single" w:sz="4" w:space="0" w:color="auto"/>
              <w:right w:val="nil"/>
            </w:tcBorders>
            <w:hideMark/>
          </w:tcPr>
          <w:p w14:paraId="42AE44A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Duas casas</w:t>
            </w:r>
          </w:p>
        </w:tc>
      </w:tr>
      <w:tr w:rsidR="004069F1" w:rsidRPr="00F254BA" w14:paraId="258D726F" w14:textId="77777777" w:rsidTr="004069F1">
        <w:tc>
          <w:tcPr>
            <w:tcW w:w="817" w:type="dxa"/>
            <w:vMerge/>
            <w:tcBorders>
              <w:top w:val="single" w:sz="4" w:space="0" w:color="auto"/>
              <w:left w:val="nil"/>
              <w:bottom w:val="single" w:sz="4" w:space="0" w:color="auto"/>
              <w:right w:val="nil"/>
            </w:tcBorders>
            <w:vAlign w:val="center"/>
            <w:hideMark/>
          </w:tcPr>
          <w:p w14:paraId="3646802F"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9B06776"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F7DF249"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6DC49AE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 xml:space="preserve">Carência </w:t>
            </w:r>
          </w:p>
        </w:tc>
        <w:tc>
          <w:tcPr>
            <w:tcW w:w="2440" w:type="dxa"/>
            <w:tcBorders>
              <w:top w:val="single" w:sz="4" w:space="0" w:color="auto"/>
              <w:left w:val="nil"/>
              <w:bottom w:val="single" w:sz="4" w:space="0" w:color="auto"/>
              <w:right w:val="nil"/>
            </w:tcBorders>
            <w:hideMark/>
          </w:tcPr>
          <w:p w14:paraId="2A76AB1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Afetos (carinhos)</w:t>
            </w:r>
          </w:p>
        </w:tc>
      </w:tr>
      <w:tr w:rsidR="004069F1" w:rsidRPr="00F254BA" w14:paraId="61B21F54" w14:textId="77777777" w:rsidTr="004069F1">
        <w:tc>
          <w:tcPr>
            <w:tcW w:w="817" w:type="dxa"/>
            <w:vMerge/>
            <w:tcBorders>
              <w:top w:val="single" w:sz="4" w:space="0" w:color="auto"/>
              <w:left w:val="nil"/>
              <w:bottom w:val="single" w:sz="4" w:space="0" w:color="auto"/>
              <w:right w:val="nil"/>
            </w:tcBorders>
            <w:vAlign w:val="center"/>
            <w:hideMark/>
          </w:tcPr>
          <w:p w14:paraId="3E6BDC33"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AEB5C21"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23A4264"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5011DF74"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58B638E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Indesejado (Sentir-se)</w:t>
            </w:r>
          </w:p>
        </w:tc>
      </w:tr>
      <w:tr w:rsidR="004069F1" w:rsidRPr="00F254BA" w14:paraId="4EDD1639" w14:textId="77777777" w:rsidTr="004069F1">
        <w:tc>
          <w:tcPr>
            <w:tcW w:w="817" w:type="dxa"/>
            <w:vMerge/>
            <w:tcBorders>
              <w:top w:val="single" w:sz="4" w:space="0" w:color="auto"/>
              <w:left w:val="nil"/>
              <w:bottom w:val="single" w:sz="4" w:space="0" w:color="auto"/>
              <w:right w:val="nil"/>
            </w:tcBorders>
            <w:vAlign w:val="center"/>
            <w:hideMark/>
          </w:tcPr>
          <w:p w14:paraId="0968CDCF"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4AC2E15"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C7091BB"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75936BF3"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33A1523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 dos Pais</w:t>
            </w:r>
          </w:p>
        </w:tc>
      </w:tr>
      <w:tr w:rsidR="004069F1" w:rsidRPr="00F254BA" w14:paraId="1A823180" w14:textId="77777777" w:rsidTr="004069F1">
        <w:tc>
          <w:tcPr>
            <w:tcW w:w="817" w:type="dxa"/>
            <w:vMerge/>
            <w:tcBorders>
              <w:top w:val="single" w:sz="4" w:space="0" w:color="auto"/>
              <w:left w:val="nil"/>
              <w:bottom w:val="single" w:sz="4" w:space="0" w:color="auto"/>
              <w:right w:val="nil"/>
            </w:tcBorders>
            <w:vAlign w:val="center"/>
            <w:hideMark/>
          </w:tcPr>
          <w:p w14:paraId="12AA72A9"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2FFD6ABA"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7F4374A"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5EF9E3E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Definida</w:t>
            </w:r>
          </w:p>
        </w:tc>
        <w:tc>
          <w:tcPr>
            <w:tcW w:w="2440" w:type="dxa"/>
            <w:tcBorders>
              <w:top w:val="single" w:sz="4" w:space="0" w:color="auto"/>
              <w:left w:val="nil"/>
              <w:bottom w:val="single" w:sz="4" w:space="0" w:color="auto"/>
              <w:right w:val="nil"/>
            </w:tcBorders>
            <w:hideMark/>
          </w:tcPr>
          <w:p w14:paraId="33A9F75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sei</w:t>
            </w:r>
          </w:p>
        </w:tc>
      </w:tr>
      <w:tr w:rsidR="004069F1" w:rsidRPr="00F254BA" w14:paraId="7CAFC0CB" w14:textId="77777777" w:rsidTr="004069F1">
        <w:tc>
          <w:tcPr>
            <w:tcW w:w="817" w:type="dxa"/>
            <w:vMerge/>
            <w:tcBorders>
              <w:top w:val="single" w:sz="4" w:space="0" w:color="auto"/>
              <w:left w:val="nil"/>
              <w:bottom w:val="single" w:sz="4" w:space="0" w:color="auto"/>
              <w:right w:val="nil"/>
            </w:tcBorders>
            <w:vAlign w:val="center"/>
            <w:hideMark/>
          </w:tcPr>
          <w:p w14:paraId="0FB1C921"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327DB15C"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1B09DD02"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vMerge w:val="restart"/>
            <w:tcBorders>
              <w:top w:val="single" w:sz="4" w:space="0" w:color="auto"/>
              <w:left w:val="nil"/>
              <w:bottom w:val="single" w:sz="4" w:space="0" w:color="auto"/>
              <w:right w:val="nil"/>
            </w:tcBorders>
            <w:hideMark/>
          </w:tcPr>
          <w:p w14:paraId="64704D3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Ausência de elementos da família</w:t>
            </w:r>
          </w:p>
        </w:tc>
        <w:tc>
          <w:tcPr>
            <w:tcW w:w="2440" w:type="dxa"/>
            <w:tcBorders>
              <w:top w:val="single" w:sz="4" w:space="0" w:color="auto"/>
              <w:left w:val="nil"/>
              <w:bottom w:val="single" w:sz="4" w:space="0" w:color="auto"/>
              <w:right w:val="nil"/>
            </w:tcBorders>
            <w:hideMark/>
          </w:tcPr>
          <w:p w14:paraId="43505A9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Sem pai</w:t>
            </w:r>
          </w:p>
        </w:tc>
      </w:tr>
      <w:tr w:rsidR="004069F1" w:rsidRPr="00F254BA" w14:paraId="49A72627" w14:textId="77777777" w:rsidTr="004069F1">
        <w:tc>
          <w:tcPr>
            <w:tcW w:w="817" w:type="dxa"/>
            <w:vMerge/>
            <w:tcBorders>
              <w:top w:val="single" w:sz="4" w:space="0" w:color="auto"/>
              <w:left w:val="nil"/>
              <w:bottom w:val="single" w:sz="4" w:space="0" w:color="auto"/>
              <w:right w:val="nil"/>
            </w:tcBorders>
            <w:vAlign w:val="center"/>
            <w:hideMark/>
          </w:tcPr>
          <w:p w14:paraId="7D843490"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3E16C3A"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A01C6EA"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0138AA52"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75EABED0"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Sem mãe</w:t>
            </w:r>
          </w:p>
        </w:tc>
      </w:tr>
      <w:tr w:rsidR="004069F1" w:rsidRPr="00F254BA" w14:paraId="4863CBDA" w14:textId="77777777" w:rsidTr="004069F1">
        <w:tc>
          <w:tcPr>
            <w:tcW w:w="817" w:type="dxa"/>
            <w:vMerge/>
            <w:tcBorders>
              <w:top w:val="single" w:sz="4" w:space="0" w:color="auto"/>
              <w:left w:val="nil"/>
              <w:bottom w:val="single" w:sz="4" w:space="0" w:color="auto"/>
              <w:right w:val="nil"/>
            </w:tcBorders>
            <w:vAlign w:val="center"/>
            <w:hideMark/>
          </w:tcPr>
          <w:p w14:paraId="2C6F7D76"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C2CE2CC"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1057829"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79DFA4BE"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13C003F0"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 xml:space="preserve">Separação </w:t>
            </w:r>
          </w:p>
        </w:tc>
      </w:tr>
      <w:tr w:rsidR="004069F1" w:rsidRPr="00F254BA" w14:paraId="434326DA" w14:textId="77777777" w:rsidTr="004069F1">
        <w:tc>
          <w:tcPr>
            <w:tcW w:w="817" w:type="dxa"/>
            <w:vMerge/>
            <w:tcBorders>
              <w:top w:val="single" w:sz="4" w:space="0" w:color="auto"/>
              <w:left w:val="nil"/>
              <w:bottom w:val="single" w:sz="4" w:space="0" w:color="auto"/>
              <w:right w:val="nil"/>
            </w:tcBorders>
            <w:vAlign w:val="center"/>
            <w:hideMark/>
          </w:tcPr>
          <w:p w14:paraId="379056D8"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37605E7B"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7156F80"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5C633AA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 xml:space="preserve">Carência </w:t>
            </w:r>
          </w:p>
        </w:tc>
        <w:tc>
          <w:tcPr>
            <w:tcW w:w="2440" w:type="dxa"/>
            <w:tcBorders>
              <w:top w:val="single" w:sz="4" w:space="0" w:color="auto"/>
              <w:left w:val="nil"/>
              <w:bottom w:val="single" w:sz="4" w:space="0" w:color="auto"/>
              <w:right w:val="nil"/>
            </w:tcBorders>
            <w:hideMark/>
          </w:tcPr>
          <w:p w14:paraId="65CEA2A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 dos Pais</w:t>
            </w:r>
          </w:p>
        </w:tc>
      </w:tr>
      <w:tr w:rsidR="004069F1" w:rsidRPr="00F254BA" w14:paraId="5657A49C" w14:textId="77777777" w:rsidTr="004069F1">
        <w:tc>
          <w:tcPr>
            <w:tcW w:w="817" w:type="dxa"/>
            <w:vMerge/>
            <w:tcBorders>
              <w:top w:val="single" w:sz="4" w:space="0" w:color="auto"/>
              <w:left w:val="nil"/>
              <w:bottom w:val="single" w:sz="4" w:space="0" w:color="auto"/>
              <w:right w:val="nil"/>
            </w:tcBorders>
            <w:vAlign w:val="center"/>
            <w:hideMark/>
          </w:tcPr>
          <w:p w14:paraId="023663E6"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BA314D7"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A637558"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1499777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Definida</w:t>
            </w:r>
          </w:p>
        </w:tc>
        <w:tc>
          <w:tcPr>
            <w:tcW w:w="2440" w:type="dxa"/>
            <w:tcBorders>
              <w:top w:val="single" w:sz="4" w:space="0" w:color="auto"/>
              <w:left w:val="nil"/>
              <w:bottom w:val="single" w:sz="4" w:space="0" w:color="auto"/>
              <w:right w:val="nil"/>
            </w:tcBorders>
            <w:hideMark/>
          </w:tcPr>
          <w:p w14:paraId="5E895A3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sei</w:t>
            </w:r>
          </w:p>
        </w:tc>
      </w:tr>
      <w:tr w:rsidR="004069F1" w:rsidRPr="00F254BA" w14:paraId="385D710C" w14:textId="77777777" w:rsidTr="004069F1">
        <w:tc>
          <w:tcPr>
            <w:tcW w:w="817" w:type="dxa"/>
            <w:vMerge/>
            <w:tcBorders>
              <w:top w:val="single" w:sz="4" w:space="0" w:color="auto"/>
              <w:left w:val="nil"/>
              <w:bottom w:val="single" w:sz="4" w:space="0" w:color="auto"/>
              <w:right w:val="nil"/>
            </w:tcBorders>
            <w:vAlign w:val="center"/>
            <w:hideMark/>
          </w:tcPr>
          <w:p w14:paraId="7B52D553"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33CEDD7E"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2140CDB"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763DFE7A"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4358951E"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Nada</w:t>
            </w:r>
          </w:p>
        </w:tc>
      </w:tr>
      <w:tr w:rsidR="004069F1" w:rsidRPr="00F254BA" w14:paraId="7932F932" w14:textId="77777777" w:rsidTr="004069F1">
        <w:tc>
          <w:tcPr>
            <w:tcW w:w="817" w:type="dxa"/>
            <w:vMerge w:val="restart"/>
            <w:tcBorders>
              <w:top w:val="single" w:sz="4" w:space="0" w:color="auto"/>
              <w:left w:val="nil"/>
              <w:bottom w:val="single" w:sz="4" w:space="0" w:color="auto"/>
              <w:right w:val="nil"/>
            </w:tcBorders>
            <w:textDirection w:val="btLr"/>
            <w:vAlign w:val="bottom"/>
            <w:hideMark/>
          </w:tcPr>
          <w:p w14:paraId="73C6A855" w14:textId="77777777" w:rsidR="004069F1" w:rsidRPr="00F254BA" w:rsidRDefault="004069F1">
            <w:pPr>
              <w:ind w:left="113" w:right="113"/>
              <w:jc w:val="center"/>
              <w:rPr>
                <w:rFonts w:asciiTheme="majorHAnsi" w:hAnsiTheme="majorHAnsi" w:cstheme="majorHAnsi"/>
                <w:b/>
                <w:sz w:val="22"/>
                <w:szCs w:val="22"/>
                <w:u w:val="single"/>
              </w:rPr>
            </w:pPr>
            <w:r w:rsidRPr="00F254BA">
              <w:rPr>
                <w:rFonts w:asciiTheme="majorHAnsi" w:hAnsiTheme="majorHAnsi" w:cstheme="majorHAnsi"/>
                <w:b/>
                <w:sz w:val="22"/>
                <w:szCs w:val="22"/>
                <w:u w:val="single"/>
              </w:rPr>
              <w:t>Tema III</w:t>
            </w:r>
          </w:p>
          <w:p w14:paraId="2734AFF4"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Aspetos negativos das famílias</w:t>
            </w:r>
          </w:p>
        </w:tc>
        <w:tc>
          <w:tcPr>
            <w:tcW w:w="1276" w:type="dxa"/>
            <w:vMerge w:val="restart"/>
            <w:tcBorders>
              <w:top w:val="single" w:sz="4" w:space="0" w:color="auto"/>
              <w:left w:val="nil"/>
              <w:bottom w:val="single" w:sz="4" w:space="0" w:color="auto"/>
              <w:right w:val="nil"/>
            </w:tcBorders>
            <w:textDirection w:val="btLr"/>
            <w:vAlign w:val="bottom"/>
            <w:hideMark/>
          </w:tcPr>
          <w:p w14:paraId="2B4EECD9"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1701" w:type="dxa"/>
            <w:vMerge w:val="restart"/>
            <w:tcBorders>
              <w:top w:val="single" w:sz="4" w:space="0" w:color="auto"/>
              <w:left w:val="nil"/>
              <w:bottom w:val="single" w:sz="4" w:space="0" w:color="auto"/>
              <w:right w:val="nil"/>
            </w:tcBorders>
            <w:vAlign w:val="center"/>
            <w:hideMark/>
          </w:tcPr>
          <w:p w14:paraId="0DE10612"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vMerge w:val="restart"/>
            <w:tcBorders>
              <w:top w:val="single" w:sz="4" w:space="0" w:color="auto"/>
              <w:left w:val="nil"/>
              <w:bottom w:val="single" w:sz="4" w:space="0" w:color="auto"/>
              <w:right w:val="nil"/>
            </w:tcBorders>
            <w:hideMark/>
          </w:tcPr>
          <w:p w14:paraId="0CB28DB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Discussões</w:t>
            </w:r>
          </w:p>
        </w:tc>
        <w:tc>
          <w:tcPr>
            <w:tcW w:w="2440" w:type="dxa"/>
            <w:tcBorders>
              <w:top w:val="single" w:sz="4" w:space="0" w:color="auto"/>
              <w:left w:val="nil"/>
              <w:bottom w:val="single" w:sz="4" w:space="0" w:color="auto"/>
              <w:right w:val="nil"/>
            </w:tcBorders>
            <w:hideMark/>
          </w:tcPr>
          <w:p w14:paraId="38F3B9F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Entre pais</w:t>
            </w:r>
          </w:p>
        </w:tc>
      </w:tr>
      <w:tr w:rsidR="004069F1" w:rsidRPr="00F254BA" w14:paraId="0A25D3ED" w14:textId="77777777" w:rsidTr="004069F1">
        <w:tc>
          <w:tcPr>
            <w:tcW w:w="817" w:type="dxa"/>
            <w:vMerge/>
            <w:tcBorders>
              <w:top w:val="single" w:sz="4" w:space="0" w:color="auto"/>
              <w:left w:val="nil"/>
              <w:bottom w:val="single" w:sz="4" w:space="0" w:color="auto"/>
              <w:right w:val="nil"/>
            </w:tcBorders>
            <w:vAlign w:val="center"/>
            <w:hideMark/>
          </w:tcPr>
          <w:p w14:paraId="338EEEA6"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D6616F9"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08BF892"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34CBAFAA"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051ED03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Com os filhos</w:t>
            </w:r>
          </w:p>
        </w:tc>
      </w:tr>
      <w:tr w:rsidR="004069F1" w:rsidRPr="00F254BA" w14:paraId="70D636D1" w14:textId="77777777" w:rsidTr="004069F1">
        <w:tc>
          <w:tcPr>
            <w:tcW w:w="817" w:type="dxa"/>
            <w:vMerge/>
            <w:tcBorders>
              <w:top w:val="single" w:sz="4" w:space="0" w:color="auto"/>
              <w:left w:val="nil"/>
              <w:bottom w:val="single" w:sz="4" w:space="0" w:color="auto"/>
              <w:right w:val="nil"/>
            </w:tcBorders>
            <w:vAlign w:val="center"/>
            <w:hideMark/>
          </w:tcPr>
          <w:p w14:paraId="683FE2B1"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5E897F5"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71A9546"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51DDA79F"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3F746F1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 xml:space="preserve">Entre irmãos </w:t>
            </w:r>
          </w:p>
        </w:tc>
      </w:tr>
      <w:tr w:rsidR="004069F1" w:rsidRPr="00F254BA" w14:paraId="69D27456" w14:textId="77777777" w:rsidTr="004069F1">
        <w:tc>
          <w:tcPr>
            <w:tcW w:w="817" w:type="dxa"/>
            <w:vMerge/>
            <w:tcBorders>
              <w:top w:val="single" w:sz="4" w:space="0" w:color="auto"/>
              <w:left w:val="nil"/>
              <w:bottom w:val="single" w:sz="4" w:space="0" w:color="auto"/>
              <w:right w:val="nil"/>
            </w:tcBorders>
            <w:vAlign w:val="center"/>
            <w:hideMark/>
          </w:tcPr>
          <w:p w14:paraId="6501E6FC"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5074384"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2B5DCFE"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25EBE566"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definida</w:t>
            </w:r>
          </w:p>
        </w:tc>
        <w:tc>
          <w:tcPr>
            <w:tcW w:w="2440" w:type="dxa"/>
            <w:tcBorders>
              <w:top w:val="single" w:sz="4" w:space="0" w:color="auto"/>
              <w:left w:val="nil"/>
              <w:bottom w:val="single" w:sz="4" w:space="0" w:color="auto"/>
              <w:right w:val="nil"/>
            </w:tcBorders>
            <w:hideMark/>
          </w:tcPr>
          <w:p w14:paraId="65CC4DD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Nada</w:t>
            </w:r>
          </w:p>
        </w:tc>
      </w:tr>
      <w:tr w:rsidR="004069F1" w:rsidRPr="00F254BA" w14:paraId="2121036C" w14:textId="77777777" w:rsidTr="004069F1">
        <w:tc>
          <w:tcPr>
            <w:tcW w:w="817" w:type="dxa"/>
            <w:vMerge/>
            <w:tcBorders>
              <w:top w:val="single" w:sz="4" w:space="0" w:color="auto"/>
              <w:left w:val="nil"/>
              <w:bottom w:val="single" w:sz="4" w:space="0" w:color="auto"/>
              <w:right w:val="nil"/>
            </w:tcBorders>
            <w:vAlign w:val="center"/>
            <w:hideMark/>
          </w:tcPr>
          <w:p w14:paraId="49C5FB88"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B4F66A6"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4021CAC4"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tcBorders>
              <w:top w:val="single" w:sz="4" w:space="0" w:color="auto"/>
              <w:left w:val="nil"/>
              <w:bottom w:val="single" w:sz="4" w:space="0" w:color="auto"/>
              <w:right w:val="nil"/>
            </w:tcBorders>
            <w:hideMark/>
          </w:tcPr>
          <w:p w14:paraId="6B6CA096"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Discussões</w:t>
            </w:r>
          </w:p>
        </w:tc>
        <w:tc>
          <w:tcPr>
            <w:tcW w:w="2440" w:type="dxa"/>
            <w:tcBorders>
              <w:top w:val="single" w:sz="4" w:space="0" w:color="auto"/>
              <w:left w:val="nil"/>
              <w:bottom w:val="single" w:sz="4" w:space="0" w:color="auto"/>
              <w:right w:val="nil"/>
            </w:tcBorders>
            <w:hideMark/>
          </w:tcPr>
          <w:p w14:paraId="41597D1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Entre Pais</w:t>
            </w:r>
          </w:p>
        </w:tc>
      </w:tr>
      <w:tr w:rsidR="004069F1" w:rsidRPr="00F254BA" w14:paraId="66D6FB61" w14:textId="77777777" w:rsidTr="004069F1">
        <w:tc>
          <w:tcPr>
            <w:tcW w:w="817" w:type="dxa"/>
            <w:vMerge/>
            <w:tcBorders>
              <w:top w:val="single" w:sz="4" w:space="0" w:color="auto"/>
              <w:left w:val="nil"/>
              <w:bottom w:val="single" w:sz="4" w:space="0" w:color="auto"/>
              <w:right w:val="nil"/>
            </w:tcBorders>
            <w:vAlign w:val="center"/>
            <w:hideMark/>
          </w:tcPr>
          <w:p w14:paraId="0A8D09D3"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FBE90FB"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CCCE944"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4C1DA7C0"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definida</w:t>
            </w:r>
          </w:p>
        </w:tc>
        <w:tc>
          <w:tcPr>
            <w:tcW w:w="2440" w:type="dxa"/>
            <w:tcBorders>
              <w:top w:val="single" w:sz="4" w:space="0" w:color="auto"/>
              <w:left w:val="nil"/>
              <w:bottom w:val="single" w:sz="4" w:space="0" w:color="auto"/>
              <w:right w:val="nil"/>
            </w:tcBorders>
            <w:hideMark/>
          </w:tcPr>
          <w:p w14:paraId="28B9469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sei</w:t>
            </w:r>
          </w:p>
        </w:tc>
      </w:tr>
      <w:tr w:rsidR="004069F1" w:rsidRPr="00F254BA" w14:paraId="4F6917DE" w14:textId="77777777" w:rsidTr="004069F1">
        <w:tc>
          <w:tcPr>
            <w:tcW w:w="817" w:type="dxa"/>
            <w:vMerge/>
            <w:tcBorders>
              <w:top w:val="single" w:sz="4" w:space="0" w:color="auto"/>
              <w:left w:val="nil"/>
              <w:bottom w:val="single" w:sz="4" w:space="0" w:color="auto"/>
              <w:right w:val="nil"/>
            </w:tcBorders>
            <w:vAlign w:val="center"/>
            <w:hideMark/>
          </w:tcPr>
          <w:p w14:paraId="6076AC3A"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3BA0DCE"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3B05E6B"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30230CC2"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4BAD38CE"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Nada</w:t>
            </w:r>
          </w:p>
        </w:tc>
      </w:tr>
      <w:tr w:rsidR="004069F1" w:rsidRPr="00F254BA" w14:paraId="784B47F7" w14:textId="77777777" w:rsidTr="004069F1">
        <w:tc>
          <w:tcPr>
            <w:tcW w:w="817" w:type="dxa"/>
            <w:vMerge/>
            <w:tcBorders>
              <w:top w:val="single" w:sz="4" w:space="0" w:color="auto"/>
              <w:left w:val="nil"/>
              <w:bottom w:val="single" w:sz="4" w:space="0" w:color="auto"/>
              <w:right w:val="nil"/>
            </w:tcBorders>
            <w:vAlign w:val="center"/>
            <w:hideMark/>
          </w:tcPr>
          <w:p w14:paraId="0DC5821C" w14:textId="77777777" w:rsidR="004069F1" w:rsidRPr="00F254BA" w:rsidRDefault="004069F1">
            <w:pPr>
              <w:rPr>
                <w:rFonts w:asciiTheme="majorHAnsi" w:hAnsiTheme="majorHAnsi" w:cstheme="majorHAnsi"/>
                <w:sz w:val="22"/>
                <w:szCs w:val="22"/>
              </w:rPr>
            </w:pPr>
          </w:p>
        </w:tc>
        <w:tc>
          <w:tcPr>
            <w:tcW w:w="1276" w:type="dxa"/>
            <w:vMerge w:val="restart"/>
            <w:tcBorders>
              <w:top w:val="single" w:sz="4" w:space="0" w:color="auto"/>
              <w:left w:val="nil"/>
              <w:bottom w:val="single" w:sz="4" w:space="0" w:color="auto"/>
              <w:right w:val="nil"/>
            </w:tcBorders>
            <w:textDirection w:val="btLr"/>
            <w:vAlign w:val="bottom"/>
            <w:hideMark/>
          </w:tcPr>
          <w:p w14:paraId="6D1D1335"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1701" w:type="dxa"/>
            <w:vMerge w:val="restart"/>
            <w:tcBorders>
              <w:top w:val="single" w:sz="4" w:space="0" w:color="auto"/>
              <w:left w:val="nil"/>
              <w:bottom w:val="single" w:sz="4" w:space="0" w:color="auto"/>
              <w:right w:val="nil"/>
            </w:tcBorders>
            <w:vAlign w:val="center"/>
            <w:hideMark/>
          </w:tcPr>
          <w:p w14:paraId="0F76CA73"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tcBorders>
              <w:top w:val="single" w:sz="4" w:space="0" w:color="auto"/>
              <w:left w:val="nil"/>
              <w:bottom w:val="single" w:sz="4" w:space="0" w:color="auto"/>
              <w:right w:val="nil"/>
            </w:tcBorders>
            <w:hideMark/>
          </w:tcPr>
          <w:p w14:paraId="5B414A5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Discussões</w:t>
            </w:r>
          </w:p>
        </w:tc>
        <w:tc>
          <w:tcPr>
            <w:tcW w:w="2440" w:type="dxa"/>
            <w:tcBorders>
              <w:top w:val="single" w:sz="4" w:space="0" w:color="auto"/>
              <w:left w:val="nil"/>
              <w:bottom w:val="single" w:sz="4" w:space="0" w:color="auto"/>
              <w:right w:val="nil"/>
            </w:tcBorders>
            <w:hideMark/>
          </w:tcPr>
          <w:p w14:paraId="72CE882E"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Entre pais</w:t>
            </w:r>
          </w:p>
        </w:tc>
      </w:tr>
      <w:tr w:rsidR="004069F1" w:rsidRPr="00F254BA" w14:paraId="1E378B62" w14:textId="77777777" w:rsidTr="004069F1">
        <w:tc>
          <w:tcPr>
            <w:tcW w:w="817" w:type="dxa"/>
            <w:vMerge/>
            <w:tcBorders>
              <w:top w:val="single" w:sz="4" w:space="0" w:color="auto"/>
              <w:left w:val="nil"/>
              <w:bottom w:val="single" w:sz="4" w:space="0" w:color="auto"/>
              <w:right w:val="nil"/>
            </w:tcBorders>
            <w:vAlign w:val="center"/>
            <w:hideMark/>
          </w:tcPr>
          <w:p w14:paraId="7B14C749"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72E45C3"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537289F"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601E535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Ausência de elementos da família</w:t>
            </w:r>
          </w:p>
        </w:tc>
        <w:tc>
          <w:tcPr>
            <w:tcW w:w="2440" w:type="dxa"/>
            <w:tcBorders>
              <w:top w:val="single" w:sz="4" w:space="0" w:color="auto"/>
              <w:left w:val="nil"/>
              <w:bottom w:val="single" w:sz="4" w:space="0" w:color="auto"/>
              <w:right w:val="nil"/>
            </w:tcBorders>
            <w:hideMark/>
          </w:tcPr>
          <w:p w14:paraId="06705347"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Sem um progenitor</w:t>
            </w:r>
          </w:p>
        </w:tc>
      </w:tr>
      <w:tr w:rsidR="004069F1" w:rsidRPr="00F254BA" w14:paraId="5D2531E7" w14:textId="77777777" w:rsidTr="004069F1">
        <w:tc>
          <w:tcPr>
            <w:tcW w:w="817" w:type="dxa"/>
            <w:vMerge/>
            <w:tcBorders>
              <w:top w:val="single" w:sz="4" w:space="0" w:color="auto"/>
              <w:left w:val="nil"/>
              <w:bottom w:val="single" w:sz="4" w:space="0" w:color="auto"/>
              <w:right w:val="nil"/>
            </w:tcBorders>
            <w:vAlign w:val="center"/>
            <w:hideMark/>
          </w:tcPr>
          <w:p w14:paraId="53EAF81B"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83D04EA"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7F26E6E"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0A8361AF"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6D47236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Sem irmãos</w:t>
            </w:r>
          </w:p>
        </w:tc>
      </w:tr>
      <w:tr w:rsidR="004069F1" w:rsidRPr="00F254BA" w14:paraId="1233C83A" w14:textId="77777777" w:rsidTr="004069F1">
        <w:tc>
          <w:tcPr>
            <w:tcW w:w="817" w:type="dxa"/>
            <w:vMerge/>
            <w:tcBorders>
              <w:top w:val="single" w:sz="4" w:space="0" w:color="auto"/>
              <w:left w:val="nil"/>
              <w:bottom w:val="single" w:sz="4" w:space="0" w:color="auto"/>
              <w:right w:val="nil"/>
            </w:tcBorders>
            <w:vAlign w:val="center"/>
            <w:hideMark/>
          </w:tcPr>
          <w:p w14:paraId="76F859E2"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309D33AE"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9D4685D"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04B47C93"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1B1BBD2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Separação</w:t>
            </w:r>
          </w:p>
        </w:tc>
      </w:tr>
      <w:tr w:rsidR="004069F1" w:rsidRPr="00F254BA" w14:paraId="01211CDD" w14:textId="77777777" w:rsidTr="004069F1">
        <w:tc>
          <w:tcPr>
            <w:tcW w:w="817" w:type="dxa"/>
            <w:vMerge/>
            <w:tcBorders>
              <w:top w:val="single" w:sz="4" w:space="0" w:color="auto"/>
              <w:left w:val="nil"/>
              <w:bottom w:val="single" w:sz="4" w:space="0" w:color="auto"/>
              <w:right w:val="nil"/>
            </w:tcBorders>
            <w:vAlign w:val="center"/>
            <w:hideMark/>
          </w:tcPr>
          <w:p w14:paraId="67950ABF"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BCA2BA2"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75F8D56B"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vMerge w:val="restart"/>
            <w:tcBorders>
              <w:top w:val="single" w:sz="4" w:space="0" w:color="auto"/>
              <w:left w:val="nil"/>
              <w:bottom w:val="single" w:sz="4" w:space="0" w:color="auto"/>
              <w:right w:val="nil"/>
            </w:tcBorders>
            <w:hideMark/>
          </w:tcPr>
          <w:p w14:paraId="66205577"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Discussões</w:t>
            </w:r>
          </w:p>
        </w:tc>
        <w:tc>
          <w:tcPr>
            <w:tcW w:w="2440" w:type="dxa"/>
            <w:tcBorders>
              <w:top w:val="single" w:sz="4" w:space="0" w:color="auto"/>
              <w:left w:val="nil"/>
              <w:bottom w:val="single" w:sz="4" w:space="0" w:color="auto"/>
              <w:right w:val="nil"/>
            </w:tcBorders>
            <w:hideMark/>
          </w:tcPr>
          <w:p w14:paraId="017BB025"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Entre pais</w:t>
            </w:r>
          </w:p>
        </w:tc>
      </w:tr>
      <w:tr w:rsidR="004069F1" w:rsidRPr="00F254BA" w14:paraId="4F54E161" w14:textId="77777777" w:rsidTr="004069F1">
        <w:tc>
          <w:tcPr>
            <w:tcW w:w="817" w:type="dxa"/>
            <w:vMerge/>
            <w:tcBorders>
              <w:top w:val="single" w:sz="4" w:space="0" w:color="auto"/>
              <w:left w:val="nil"/>
              <w:bottom w:val="single" w:sz="4" w:space="0" w:color="auto"/>
              <w:right w:val="nil"/>
            </w:tcBorders>
            <w:vAlign w:val="center"/>
            <w:hideMark/>
          </w:tcPr>
          <w:p w14:paraId="6E5CFE36"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0913E3D"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F0D6294"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1F8BBF5B"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4F38C11A"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Com os filhos</w:t>
            </w:r>
          </w:p>
        </w:tc>
      </w:tr>
      <w:tr w:rsidR="004069F1" w:rsidRPr="00F254BA" w14:paraId="2D87E5E1" w14:textId="77777777" w:rsidTr="004069F1">
        <w:tc>
          <w:tcPr>
            <w:tcW w:w="817" w:type="dxa"/>
            <w:vMerge/>
            <w:tcBorders>
              <w:top w:val="single" w:sz="4" w:space="0" w:color="auto"/>
              <w:left w:val="nil"/>
              <w:bottom w:val="single" w:sz="4" w:space="0" w:color="auto"/>
              <w:right w:val="nil"/>
            </w:tcBorders>
            <w:vAlign w:val="center"/>
            <w:hideMark/>
          </w:tcPr>
          <w:p w14:paraId="06572567"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84287C1"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B5EDED1"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5196BA6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Ausência de elementos da família</w:t>
            </w:r>
          </w:p>
        </w:tc>
        <w:tc>
          <w:tcPr>
            <w:tcW w:w="2440" w:type="dxa"/>
            <w:tcBorders>
              <w:top w:val="single" w:sz="4" w:space="0" w:color="auto"/>
              <w:left w:val="nil"/>
              <w:bottom w:val="single" w:sz="4" w:space="0" w:color="auto"/>
              <w:right w:val="nil"/>
            </w:tcBorders>
            <w:hideMark/>
          </w:tcPr>
          <w:p w14:paraId="1E79463A"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Sem um progenitor</w:t>
            </w:r>
          </w:p>
        </w:tc>
      </w:tr>
      <w:tr w:rsidR="004069F1" w:rsidRPr="00F254BA" w14:paraId="76CDFFC4" w14:textId="77777777" w:rsidTr="004069F1">
        <w:tc>
          <w:tcPr>
            <w:tcW w:w="817" w:type="dxa"/>
            <w:vMerge/>
            <w:tcBorders>
              <w:top w:val="single" w:sz="4" w:space="0" w:color="auto"/>
              <w:left w:val="nil"/>
              <w:bottom w:val="single" w:sz="4" w:space="0" w:color="auto"/>
              <w:right w:val="nil"/>
            </w:tcBorders>
            <w:vAlign w:val="center"/>
            <w:hideMark/>
          </w:tcPr>
          <w:p w14:paraId="518AB52A"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154F096"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29E8CA6"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57869432"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60F01E7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Separação</w:t>
            </w:r>
          </w:p>
        </w:tc>
      </w:tr>
      <w:tr w:rsidR="004069F1" w:rsidRPr="00F254BA" w14:paraId="4A0DC1B0" w14:textId="77777777" w:rsidTr="004069F1">
        <w:tc>
          <w:tcPr>
            <w:tcW w:w="817" w:type="dxa"/>
            <w:vMerge/>
            <w:tcBorders>
              <w:top w:val="single" w:sz="4" w:space="0" w:color="auto"/>
              <w:left w:val="nil"/>
              <w:bottom w:val="single" w:sz="4" w:space="0" w:color="auto"/>
              <w:right w:val="nil"/>
            </w:tcBorders>
            <w:vAlign w:val="center"/>
            <w:hideMark/>
          </w:tcPr>
          <w:p w14:paraId="57D9ED0D"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E67E676"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301156E"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6BA0119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definida</w:t>
            </w:r>
          </w:p>
        </w:tc>
        <w:tc>
          <w:tcPr>
            <w:tcW w:w="2440" w:type="dxa"/>
            <w:tcBorders>
              <w:top w:val="single" w:sz="4" w:space="0" w:color="auto"/>
              <w:left w:val="nil"/>
              <w:bottom w:val="single" w:sz="4" w:space="0" w:color="auto"/>
              <w:right w:val="nil"/>
            </w:tcBorders>
            <w:hideMark/>
          </w:tcPr>
          <w:p w14:paraId="76D0F9D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Nada</w:t>
            </w:r>
          </w:p>
        </w:tc>
      </w:tr>
      <w:tr w:rsidR="004069F1" w:rsidRPr="00F254BA" w14:paraId="2FC74120" w14:textId="77777777" w:rsidTr="004069F1">
        <w:tc>
          <w:tcPr>
            <w:tcW w:w="817" w:type="dxa"/>
            <w:vMerge w:val="restart"/>
            <w:tcBorders>
              <w:top w:val="single" w:sz="4" w:space="0" w:color="auto"/>
              <w:left w:val="nil"/>
              <w:bottom w:val="single" w:sz="4" w:space="0" w:color="auto"/>
              <w:right w:val="nil"/>
            </w:tcBorders>
            <w:textDirection w:val="btLr"/>
            <w:vAlign w:val="bottom"/>
            <w:hideMark/>
          </w:tcPr>
          <w:p w14:paraId="0CCC5E46" w14:textId="77777777" w:rsidR="004069F1" w:rsidRPr="00F254BA" w:rsidRDefault="004069F1">
            <w:pPr>
              <w:ind w:left="113" w:right="113"/>
              <w:jc w:val="center"/>
              <w:rPr>
                <w:rFonts w:asciiTheme="majorHAnsi" w:hAnsiTheme="majorHAnsi" w:cstheme="majorHAnsi"/>
                <w:b/>
                <w:sz w:val="22"/>
                <w:szCs w:val="22"/>
                <w:u w:val="single"/>
              </w:rPr>
            </w:pPr>
            <w:r w:rsidRPr="00F254BA">
              <w:rPr>
                <w:rFonts w:asciiTheme="majorHAnsi" w:hAnsiTheme="majorHAnsi" w:cstheme="majorHAnsi"/>
                <w:b/>
                <w:sz w:val="22"/>
                <w:szCs w:val="22"/>
                <w:u w:val="single"/>
              </w:rPr>
              <w:lastRenderedPageBreak/>
              <w:t>Tema IV</w:t>
            </w:r>
          </w:p>
          <w:p w14:paraId="17495509"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Aspetos Positivos das Famílias</w:t>
            </w:r>
          </w:p>
        </w:tc>
        <w:tc>
          <w:tcPr>
            <w:tcW w:w="1276" w:type="dxa"/>
            <w:vMerge w:val="restart"/>
            <w:tcBorders>
              <w:top w:val="single" w:sz="4" w:space="0" w:color="auto"/>
              <w:left w:val="nil"/>
              <w:bottom w:val="single" w:sz="4" w:space="0" w:color="auto"/>
              <w:right w:val="nil"/>
            </w:tcBorders>
            <w:textDirection w:val="btLr"/>
            <w:vAlign w:val="bottom"/>
            <w:hideMark/>
          </w:tcPr>
          <w:p w14:paraId="734FF72F"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1701" w:type="dxa"/>
            <w:vMerge w:val="restart"/>
            <w:tcBorders>
              <w:top w:val="single" w:sz="4" w:space="0" w:color="auto"/>
              <w:left w:val="nil"/>
              <w:bottom w:val="single" w:sz="4" w:space="0" w:color="auto"/>
              <w:right w:val="nil"/>
            </w:tcBorders>
            <w:vAlign w:val="center"/>
            <w:hideMark/>
          </w:tcPr>
          <w:p w14:paraId="5DCAB9C3"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vMerge w:val="restart"/>
            <w:tcBorders>
              <w:top w:val="single" w:sz="4" w:space="0" w:color="auto"/>
              <w:left w:val="nil"/>
              <w:bottom w:val="single" w:sz="4" w:space="0" w:color="auto"/>
              <w:right w:val="nil"/>
            </w:tcBorders>
            <w:hideMark/>
          </w:tcPr>
          <w:p w14:paraId="45455910"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Composição</w:t>
            </w:r>
          </w:p>
        </w:tc>
        <w:tc>
          <w:tcPr>
            <w:tcW w:w="2440" w:type="dxa"/>
            <w:tcBorders>
              <w:top w:val="single" w:sz="4" w:space="0" w:color="auto"/>
              <w:left w:val="nil"/>
              <w:bottom w:val="single" w:sz="4" w:space="0" w:color="auto"/>
              <w:right w:val="nil"/>
            </w:tcBorders>
            <w:hideMark/>
          </w:tcPr>
          <w:p w14:paraId="107691E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Tem os Pais juntos</w:t>
            </w:r>
          </w:p>
        </w:tc>
      </w:tr>
      <w:tr w:rsidR="004069F1" w:rsidRPr="00F254BA" w14:paraId="04C5E9F4" w14:textId="77777777" w:rsidTr="004069F1">
        <w:tc>
          <w:tcPr>
            <w:tcW w:w="817" w:type="dxa"/>
            <w:vMerge/>
            <w:tcBorders>
              <w:top w:val="single" w:sz="4" w:space="0" w:color="auto"/>
              <w:left w:val="nil"/>
              <w:bottom w:val="single" w:sz="4" w:space="0" w:color="auto"/>
              <w:right w:val="nil"/>
            </w:tcBorders>
            <w:vAlign w:val="center"/>
            <w:hideMark/>
          </w:tcPr>
          <w:p w14:paraId="0A1A410B"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2C3E035C"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213BB62"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A088C13"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24F276D7"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Tem irmãos</w:t>
            </w:r>
          </w:p>
        </w:tc>
      </w:tr>
      <w:tr w:rsidR="004069F1" w:rsidRPr="00F254BA" w14:paraId="021346A3" w14:textId="77777777" w:rsidTr="004069F1">
        <w:tc>
          <w:tcPr>
            <w:tcW w:w="817" w:type="dxa"/>
            <w:vMerge/>
            <w:tcBorders>
              <w:top w:val="single" w:sz="4" w:space="0" w:color="auto"/>
              <w:left w:val="nil"/>
              <w:bottom w:val="single" w:sz="4" w:space="0" w:color="auto"/>
              <w:right w:val="nil"/>
            </w:tcBorders>
            <w:vAlign w:val="center"/>
            <w:hideMark/>
          </w:tcPr>
          <w:p w14:paraId="37ACF2EF"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0F084A2"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61CEB1B"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3E7443C0"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Afetividade</w:t>
            </w:r>
          </w:p>
        </w:tc>
        <w:tc>
          <w:tcPr>
            <w:tcW w:w="2440" w:type="dxa"/>
            <w:tcBorders>
              <w:top w:val="single" w:sz="4" w:space="0" w:color="auto"/>
              <w:left w:val="nil"/>
              <w:bottom w:val="single" w:sz="4" w:space="0" w:color="auto"/>
              <w:right w:val="nil"/>
            </w:tcBorders>
            <w:hideMark/>
          </w:tcPr>
          <w:p w14:paraId="0D57F30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Amor</w:t>
            </w:r>
          </w:p>
        </w:tc>
      </w:tr>
      <w:tr w:rsidR="004069F1" w:rsidRPr="00F254BA" w14:paraId="1B51391F" w14:textId="77777777" w:rsidTr="004069F1">
        <w:tc>
          <w:tcPr>
            <w:tcW w:w="817" w:type="dxa"/>
            <w:vMerge/>
            <w:tcBorders>
              <w:top w:val="single" w:sz="4" w:space="0" w:color="auto"/>
              <w:left w:val="nil"/>
              <w:bottom w:val="single" w:sz="4" w:space="0" w:color="auto"/>
              <w:right w:val="nil"/>
            </w:tcBorders>
            <w:vAlign w:val="center"/>
            <w:hideMark/>
          </w:tcPr>
          <w:p w14:paraId="38898EB1"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033EDFA"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33D59DA"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53ACC55A"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261C00A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Alegria</w:t>
            </w:r>
          </w:p>
        </w:tc>
      </w:tr>
      <w:tr w:rsidR="004069F1" w:rsidRPr="00F254BA" w14:paraId="623D8FAA" w14:textId="77777777" w:rsidTr="004069F1">
        <w:tc>
          <w:tcPr>
            <w:tcW w:w="817" w:type="dxa"/>
            <w:vMerge/>
            <w:tcBorders>
              <w:top w:val="single" w:sz="4" w:space="0" w:color="auto"/>
              <w:left w:val="nil"/>
              <w:bottom w:val="single" w:sz="4" w:space="0" w:color="auto"/>
              <w:right w:val="nil"/>
            </w:tcBorders>
            <w:vAlign w:val="center"/>
            <w:hideMark/>
          </w:tcPr>
          <w:p w14:paraId="16090DD1"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463BD33"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15E4929"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092978A6"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1706281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União</w:t>
            </w:r>
          </w:p>
        </w:tc>
      </w:tr>
      <w:tr w:rsidR="004069F1" w:rsidRPr="00F254BA" w14:paraId="24871DAD" w14:textId="77777777" w:rsidTr="004069F1">
        <w:tc>
          <w:tcPr>
            <w:tcW w:w="817" w:type="dxa"/>
            <w:vMerge/>
            <w:tcBorders>
              <w:top w:val="single" w:sz="4" w:space="0" w:color="auto"/>
              <w:left w:val="nil"/>
              <w:bottom w:val="single" w:sz="4" w:space="0" w:color="auto"/>
              <w:right w:val="nil"/>
            </w:tcBorders>
            <w:vAlign w:val="center"/>
            <w:hideMark/>
          </w:tcPr>
          <w:p w14:paraId="6EBD5043"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FBCFC91"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0324BF9"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64996EB0"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6D3850F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 xml:space="preserve">Simpatia </w:t>
            </w:r>
          </w:p>
        </w:tc>
      </w:tr>
      <w:tr w:rsidR="004069F1" w:rsidRPr="00F254BA" w14:paraId="15510193" w14:textId="77777777" w:rsidTr="004069F1">
        <w:tc>
          <w:tcPr>
            <w:tcW w:w="817" w:type="dxa"/>
            <w:vMerge/>
            <w:tcBorders>
              <w:top w:val="single" w:sz="4" w:space="0" w:color="auto"/>
              <w:left w:val="nil"/>
              <w:bottom w:val="single" w:sz="4" w:space="0" w:color="auto"/>
              <w:right w:val="nil"/>
            </w:tcBorders>
            <w:vAlign w:val="center"/>
            <w:hideMark/>
          </w:tcPr>
          <w:p w14:paraId="6E8A38C2"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7B04C2F"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1677B85"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09FA6BF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 xml:space="preserve">Cuidados </w:t>
            </w:r>
          </w:p>
        </w:tc>
        <w:tc>
          <w:tcPr>
            <w:tcW w:w="2440" w:type="dxa"/>
            <w:tcBorders>
              <w:top w:val="single" w:sz="4" w:space="0" w:color="auto"/>
              <w:left w:val="nil"/>
              <w:bottom w:val="single" w:sz="4" w:space="0" w:color="auto"/>
              <w:right w:val="nil"/>
            </w:tcBorders>
            <w:hideMark/>
          </w:tcPr>
          <w:p w14:paraId="670DBE7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w:t>
            </w:r>
          </w:p>
        </w:tc>
      </w:tr>
      <w:tr w:rsidR="004069F1" w:rsidRPr="00F254BA" w14:paraId="1FEFB4B5" w14:textId="77777777" w:rsidTr="004069F1">
        <w:tc>
          <w:tcPr>
            <w:tcW w:w="817" w:type="dxa"/>
            <w:vMerge/>
            <w:tcBorders>
              <w:top w:val="single" w:sz="4" w:space="0" w:color="auto"/>
              <w:left w:val="nil"/>
              <w:bottom w:val="single" w:sz="4" w:space="0" w:color="auto"/>
              <w:right w:val="nil"/>
            </w:tcBorders>
            <w:vAlign w:val="center"/>
            <w:hideMark/>
          </w:tcPr>
          <w:p w14:paraId="5FB6212B"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923545F"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B68B3FB"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4ACD5423"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4221A625"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Cuidadora</w:t>
            </w:r>
          </w:p>
        </w:tc>
      </w:tr>
      <w:tr w:rsidR="004069F1" w:rsidRPr="00F254BA" w14:paraId="32D84D4A" w14:textId="77777777" w:rsidTr="004069F1">
        <w:tc>
          <w:tcPr>
            <w:tcW w:w="817" w:type="dxa"/>
            <w:vMerge/>
            <w:tcBorders>
              <w:top w:val="single" w:sz="4" w:space="0" w:color="auto"/>
              <w:left w:val="nil"/>
              <w:bottom w:val="single" w:sz="4" w:space="0" w:color="auto"/>
              <w:right w:val="nil"/>
            </w:tcBorders>
            <w:vAlign w:val="center"/>
            <w:hideMark/>
          </w:tcPr>
          <w:p w14:paraId="49F4405F"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3A565454"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CEDEFDD"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6F17A07D"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7874C5E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Entendimento</w:t>
            </w:r>
          </w:p>
        </w:tc>
      </w:tr>
      <w:tr w:rsidR="004069F1" w:rsidRPr="00F254BA" w14:paraId="7A84C3A4" w14:textId="77777777" w:rsidTr="004069F1">
        <w:tc>
          <w:tcPr>
            <w:tcW w:w="817" w:type="dxa"/>
            <w:vMerge/>
            <w:tcBorders>
              <w:top w:val="single" w:sz="4" w:space="0" w:color="auto"/>
              <w:left w:val="nil"/>
              <w:bottom w:val="single" w:sz="4" w:space="0" w:color="auto"/>
              <w:right w:val="nil"/>
            </w:tcBorders>
            <w:vAlign w:val="center"/>
            <w:hideMark/>
          </w:tcPr>
          <w:p w14:paraId="2F19CFCC"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C459CA1"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59685F5"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5A9DEE0E"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definida</w:t>
            </w:r>
          </w:p>
        </w:tc>
        <w:tc>
          <w:tcPr>
            <w:tcW w:w="2440" w:type="dxa"/>
            <w:tcBorders>
              <w:top w:val="single" w:sz="4" w:space="0" w:color="auto"/>
              <w:left w:val="nil"/>
              <w:bottom w:val="single" w:sz="4" w:space="0" w:color="auto"/>
              <w:right w:val="nil"/>
            </w:tcBorders>
            <w:hideMark/>
          </w:tcPr>
          <w:p w14:paraId="77C2780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Tudo</w:t>
            </w:r>
          </w:p>
        </w:tc>
      </w:tr>
      <w:tr w:rsidR="004069F1" w:rsidRPr="00F254BA" w14:paraId="57C335AF" w14:textId="77777777" w:rsidTr="004069F1">
        <w:tc>
          <w:tcPr>
            <w:tcW w:w="817" w:type="dxa"/>
            <w:vMerge/>
            <w:tcBorders>
              <w:top w:val="single" w:sz="4" w:space="0" w:color="auto"/>
              <w:left w:val="nil"/>
              <w:bottom w:val="single" w:sz="4" w:space="0" w:color="auto"/>
              <w:right w:val="nil"/>
            </w:tcBorders>
            <w:vAlign w:val="center"/>
            <w:hideMark/>
          </w:tcPr>
          <w:p w14:paraId="525275DE"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080B943"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25502399"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vMerge w:val="restart"/>
            <w:tcBorders>
              <w:top w:val="single" w:sz="4" w:space="0" w:color="auto"/>
              <w:left w:val="nil"/>
              <w:bottom w:val="single" w:sz="4" w:space="0" w:color="auto"/>
              <w:right w:val="nil"/>
            </w:tcBorders>
            <w:hideMark/>
          </w:tcPr>
          <w:p w14:paraId="0E72596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Composição</w:t>
            </w:r>
          </w:p>
        </w:tc>
        <w:tc>
          <w:tcPr>
            <w:tcW w:w="2440" w:type="dxa"/>
            <w:tcBorders>
              <w:top w:val="single" w:sz="4" w:space="0" w:color="auto"/>
              <w:left w:val="nil"/>
              <w:bottom w:val="single" w:sz="4" w:space="0" w:color="auto"/>
              <w:right w:val="nil"/>
            </w:tcBorders>
            <w:hideMark/>
          </w:tcPr>
          <w:p w14:paraId="53DCC6C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Tem os Pais juntos</w:t>
            </w:r>
          </w:p>
        </w:tc>
      </w:tr>
      <w:tr w:rsidR="004069F1" w:rsidRPr="00F254BA" w14:paraId="264C466C" w14:textId="77777777" w:rsidTr="004069F1">
        <w:tc>
          <w:tcPr>
            <w:tcW w:w="817" w:type="dxa"/>
            <w:vMerge/>
            <w:tcBorders>
              <w:top w:val="single" w:sz="4" w:space="0" w:color="auto"/>
              <w:left w:val="nil"/>
              <w:bottom w:val="single" w:sz="4" w:space="0" w:color="auto"/>
              <w:right w:val="nil"/>
            </w:tcBorders>
            <w:vAlign w:val="center"/>
            <w:hideMark/>
          </w:tcPr>
          <w:p w14:paraId="76EF4F8A"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5CB6096"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6453347"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57CD345C"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765E9A2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Tem irmãos</w:t>
            </w:r>
          </w:p>
        </w:tc>
      </w:tr>
      <w:tr w:rsidR="004069F1" w:rsidRPr="00F254BA" w14:paraId="0C29BCD8" w14:textId="77777777" w:rsidTr="004069F1">
        <w:tc>
          <w:tcPr>
            <w:tcW w:w="817" w:type="dxa"/>
            <w:vMerge/>
            <w:tcBorders>
              <w:top w:val="single" w:sz="4" w:space="0" w:color="auto"/>
              <w:left w:val="nil"/>
              <w:bottom w:val="single" w:sz="4" w:space="0" w:color="auto"/>
              <w:right w:val="nil"/>
            </w:tcBorders>
            <w:vAlign w:val="center"/>
            <w:hideMark/>
          </w:tcPr>
          <w:p w14:paraId="57367413"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F0FEABF"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0AD862B"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1C00DED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Afetividade</w:t>
            </w:r>
          </w:p>
        </w:tc>
        <w:tc>
          <w:tcPr>
            <w:tcW w:w="2440" w:type="dxa"/>
            <w:tcBorders>
              <w:top w:val="single" w:sz="4" w:space="0" w:color="auto"/>
              <w:left w:val="nil"/>
              <w:bottom w:val="single" w:sz="4" w:space="0" w:color="auto"/>
              <w:right w:val="nil"/>
            </w:tcBorders>
            <w:hideMark/>
          </w:tcPr>
          <w:p w14:paraId="6872837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Amor</w:t>
            </w:r>
          </w:p>
        </w:tc>
      </w:tr>
      <w:tr w:rsidR="004069F1" w:rsidRPr="00F254BA" w14:paraId="4114A3AA" w14:textId="77777777" w:rsidTr="004069F1">
        <w:tc>
          <w:tcPr>
            <w:tcW w:w="817" w:type="dxa"/>
            <w:vMerge/>
            <w:tcBorders>
              <w:top w:val="single" w:sz="4" w:space="0" w:color="auto"/>
              <w:left w:val="nil"/>
              <w:bottom w:val="single" w:sz="4" w:space="0" w:color="auto"/>
              <w:right w:val="nil"/>
            </w:tcBorders>
            <w:vAlign w:val="center"/>
            <w:hideMark/>
          </w:tcPr>
          <w:p w14:paraId="383E4F09"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96AD852"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2F9A9A4"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5EEDC8FA"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6343F4D6"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Alegria</w:t>
            </w:r>
          </w:p>
        </w:tc>
      </w:tr>
      <w:tr w:rsidR="004069F1" w:rsidRPr="00F254BA" w14:paraId="69A3270F" w14:textId="77777777" w:rsidTr="004069F1">
        <w:tc>
          <w:tcPr>
            <w:tcW w:w="817" w:type="dxa"/>
            <w:vMerge/>
            <w:tcBorders>
              <w:top w:val="single" w:sz="4" w:space="0" w:color="auto"/>
              <w:left w:val="nil"/>
              <w:bottom w:val="single" w:sz="4" w:space="0" w:color="auto"/>
              <w:right w:val="nil"/>
            </w:tcBorders>
            <w:vAlign w:val="center"/>
            <w:hideMark/>
          </w:tcPr>
          <w:p w14:paraId="4FD77624"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7DC2490"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37367D9"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2D63F13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 xml:space="preserve">Cuidados </w:t>
            </w:r>
          </w:p>
        </w:tc>
        <w:tc>
          <w:tcPr>
            <w:tcW w:w="2440" w:type="dxa"/>
            <w:tcBorders>
              <w:top w:val="single" w:sz="4" w:space="0" w:color="auto"/>
              <w:left w:val="nil"/>
              <w:bottom w:val="single" w:sz="4" w:space="0" w:color="auto"/>
              <w:right w:val="nil"/>
            </w:tcBorders>
            <w:hideMark/>
          </w:tcPr>
          <w:p w14:paraId="6E2A58F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w:t>
            </w:r>
          </w:p>
        </w:tc>
      </w:tr>
      <w:tr w:rsidR="004069F1" w:rsidRPr="00F254BA" w14:paraId="3837E196" w14:textId="77777777" w:rsidTr="004069F1">
        <w:tc>
          <w:tcPr>
            <w:tcW w:w="817" w:type="dxa"/>
            <w:vMerge/>
            <w:tcBorders>
              <w:top w:val="single" w:sz="4" w:space="0" w:color="auto"/>
              <w:left w:val="nil"/>
              <w:bottom w:val="single" w:sz="4" w:space="0" w:color="auto"/>
              <w:right w:val="nil"/>
            </w:tcBorders>
            <w:vAlign w:val="center"/>
            <w:hideMark/>
          </w:tcPr>
          <w:p w14:paraId="331E6110"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2F7E6AE5"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FD7A2FE"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E94AEE9"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1906E2C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Entendimento</w:t>
            </w:r>
          </w:p>
        </w:tc>
      </w:tr>
      <w:tr w:rsidR="004069F1" w:rsidRPr="00F254BA" w14:paraId="6FBBF3C4" w14:textId="77777777" w:rsidTr="004069F1">
        <w:tc>
          <w:tcPr>
            <w:tcW w:w="817" w:type="dxa"/>
            <w:vMerge/>
            <w:tcBorders>
              <w:top w:val="single" w:sz="4" w:space="0" w:color="auto"/>
              <w:left w:val="nil"/>
              <w:bottom w:val="single" w:sz="4" w:space="0" w:color="auto"/>
              <w:right w:val="nil"/>
            </w:tcBorders>
            <w:vAlign w:val="center"/>
            <w:hideMark/>
          </w:tcPr>
          <w:p w14:paraId="52D60EC8"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901FFF2"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CC4D954"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06D2537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definida</w:t>
            </w:r>
          </w:p>
        </w:tc>
        <w:tc>
          <w:tcPr>
            <w:tcW w:w="2440" w:type="dxa"/>
            <w:tcBorders>
              <w:top w:val="single" w:sz="4" w:space="0" w:color="auto"/>
              <w:left w:val="nil"/>
              <w:bottom w:val="single" w:sz="4" w:space="0" w:color="auto"/>
              <w:right w:val="nil"/>
            </w:tcBorders>
            <w:hideMark/>
          </w:tcPr>
          <w:p w14:paraId="4DD7ED6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Nada</w:t>
            </w:r>
          </w:p>
        </w:tc>
      </w:tr>
      <w:tr w:rsidR="004069F1" w:rsidRPr="00F254BA" w14:paraId="28A903A7" w14:textId="77777777" w:rsidTr="004069F1">
        <w:tc>
          <w:tcPr>
            <w:tcW w:w="817" w:type="dxa"/>
            <w:vMerge/>
            <w:tcBorders>
              <w:top w:val="single" w:sz="4" w:space="0" w:color="auto"/>
              <w:left w:val="nil"/>
              <w:bottom w:val="single" w:sz="4" w:space="0" w:color="auto"/>
              <w:right w:val="nil"/>
            </w:tcBorders>
            <w:vAlign w:val="center"/>
            <w:hideMark/>
          </w:tcPr>
          <w:p w14:paraId="18839480" w14:textId="77777777" w:rsidR="004069F1" w:rsidRPr="00F254BA" w:rsidRDefault="004069F1">
            <w:pPr>
              <w:rPr>
                <w:rFonts w:asciiTheme="majorHAnsi" w:hAnsiTheme="majorHAnsi" w:cstheme="majorHAnsi"/>
                <w:sz w:val="22"/>
                <w:szCs w:val="22"/>
              </w:rPr>
            </w:pPr>
          </w:p>
        </w:tc>
        <w:tc>
          <w:tcPr>
            <w:tcW w:w="1276" w:type="dxa"/>
            <w:vMerge w:val="restart"/>
            <w:tcBorders>
              <w:top w:val="single" w:sz="4" w:space="0" w:color="auto"/>
              <w:left w:val="nil"/>
              <w:bottom w:val="single" w:sz="4" w:space="0" w:color="auto"/>
              <w:right w:val="nil"/>
            </w:tcBorders>
            <w:textDirection w:val="btLr"/>
            <w:vAlign w:val="bottom"/>
            <w:hideMark/>
          </w:tcPr>
          <w:p w14:paraId="0AE4B45E"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1701" w:type="dxa"/>
            <w:vMerge w:val="restart"/>
            <w:tcBorders>
              <w:top w:val="single" w:sz="4" w:space="0" w:color="auto"/>
              <w:left w:val="nil"/>
              <w:bottom w:val="single" w:sz="4" w:space="0" w:color="auto"/>
              <w:right w:val="nil"/>
            </w:tcBorders>
            <w:vAlign w:val="center"/>
            <w:hideMark/>
          </w:tcPr>
          <w:p w14:paraId="02E820AA"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vMerge w:val="restart"/>
            <w:tcBorders>
              <w:top w:val="single" w:sz="4" w:space="0" w:color="auto"/>
              <w:left w:val="nil"/>
              <w:bottom w:val="single" w:sz="4" w:space="0" w:color="auto"/>
              <w:right w:val="nil"/>
            </w:tcBorders>
            <w:hideMark/>
          </w:tcPr>
          <w:p w14:paraId="1E39DB2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Composição</w:t>
            </w:r>
          </w:p>
        </w:tc>
        <w:tc>
          <w:tcPr>
            <w:tcW w:w="2440" w:type="dxa"/>
            <w:tcBorders>
              <w:top w:val="single" w:sz="4" w:space="0" w:color="auto"/>
              <w:left w:val="nil"/>
              <w:bottom w:val="single" w:sz="4" w:space="0" w:color="auto"/>
              <w:right w:val="nil"/>
            </w:tcBorders>
            <w:hideMark/>
          </w:tcPr>
          <w:p w14:paraId="2C99F06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Tem um Progenitor</w:t>
            </w:r>
          </w:p>
        </w:tc>
      </w:tr>
      <w:tr w:rsidR="004069F1" w:rsidRPr="00F254BA" w14:paraId="20CCDCFA" w14:textId="77777777" w:rsidTr="004069F1">
        <w:tc>
          <w:tcPr>
            <w:tcW w:w="817" w:type="dxa"/>
            <w:vMerge/>
            <w:tcBorders>
              <w:top w:val="single" w:sz="4" w:space="0" w:color="auto"/>
              <w:left w:val="nil"/>
              <w:bottom w:val="single" w:sz="4" w:space="0" w:color="auto"/>
              <w:right w:val="nil"/>
            </w:tcBorders>
            <w:vAlign w:val="center"/>
            <w:hideMark/>
          </w:tcPr>
          <w:p w14:paraId="76FDDBC8"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3E577C1"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52FD067"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665AB61D"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4109674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Tem irmãos</w:t>
            </w:r>
          </w:p>
        </w:tc>
      </w:tr>
      <w:tr w:rsidR="004069F1" w:rsidRPr="00F254BA" w14:paraId="5ED6B83B" w14:textId="77777777" w:rsidTr="004069F1">
        <w:tc>
          <w:tcPr>
            <w:tcW w:w="817" w:type="dxa"/>
            <w:vMerge/>
            <w:tcBorders>
              <w:top w:val="single" w:sz="4" w:space="0" w:color="auto"/>
              <w:left w:val="nil"/>
              <w:bottom w:val="single" w:sz="4" w:space="0" w:color="auto"/>
              <w:right w:val="nil"/>
            </w:tcBorders>
            <w:vAlign w:val="center"/>
            <w:hideMark/>
          </w:tcPr>
          <w:p w14:paraId="6E461ACA"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27EAB86"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086FC23"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758396F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Afetividade</w:t>
            </w:r>
          </w:p>
        </w:tc>
        <w:tc>
          <w:tcPr>
            <w:tcW w:w="2440" w:type="dxa"/>
            <w:tcBorders>
              <w:top w:val="single" w:sz="4" w:space="0" w:color="auto"/>
              <w:left w:val="nil"/>
              <w:bottom w:val="single" w:sz="4" w:space="0" w:color="auto"/>
              <w:right w:val="nil"/>
            </w:tcBorders>
            <w:hideMark/>
          </w:tcPr>
          <w:p w14:paraId="544464AA"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Alegria</w:t>
            </w:r>
          </w:p>
        </w:tc>
      </w:tr>
      <w:tr w:rsidR="004069F1" w:rsidRPr="00F254BA" w14:paraId="03041293" w14:textId="77777777" w:rsidTr="004069F1">
        <w:tc>
          <w:tcPr>
            <w:tcW w:w="817" w:type="dxa"/>
            <w:vMerge/>
            <w:tcBorders>
              <w:top w:val="single" w:sz="4" w:space="0" w:color="auto"/>
              <w:left w:val="nil"/>
              <w:bottom w:val="single" w:sz="4" w:space="0" w:color="auto"/>
              <w:right w:val="nil"/>
            </w:tcBorders>
            <w:vAlign w:val="center"/>
            <w:hideMark/>
          </w:tcPr>
          <w:p w14:paraId="6E668D8B"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F50ECBA"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E9696AE"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421F557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 xml:space="preserve">Cuidados </w:t>
            </w:r>
          </w:p>
        </w:tc>
        <w:tc>
          <w:tcPr>
            <w:tcW w:w="2440" w:type="dxa"/>
            <w:tcBorders>
              <w:top w:val="single" w:sz="4" w:space="0" w:color="auto"/>
              <w:left w:val="nil"/>
              <w:bottom w:val="single" w:sz="4" w:space="0" w:color="auto"/>
              <w:right w:val="nil"/>
            </w:tcBorders>
            <w:hideMark/>
          </w:tcPr>
          <w:p w14:paraId="471EC8A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Cuidadora</w:t>
            </w:r>
          </w:p>
        </w:tc>
      </w:tr>
      <w:tr w:rsidR="004069F1" w:rsidRPr="00F254BA" w14:paraId="4AED21F7" w14:textId="77777777" w:rsidTr="004069F1">
        <w:tc>
          <w:tcPr>
            <w:tcW w:w="817" w:type="dxa"/>
            <w:vMerge/>
            <w:tcBorders>
              <w:top w:val="single" w:sz="4" w:space="0" w:color="auto"/>
              <w:left w:val="nil"/>
              <w:bottom w:val="single" w:sz="4" w:space="0" w:color="auto"/>
              <w:right w:val="nil"/>
            </w:tcBorders>
            <w:vAlign w:val="center"/>
            <w:hideMark/>
          </w:tcPr>
          <w:p w14:paraId="4E494075"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B3AA50A"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3DA6DFD"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DBA5868"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60DE4AE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Entendimento</w:t>
            </w:r>
          </w:p>
        </w:tc>
      </w:tr>
      <w:tr w:rsidR="004069F1" w:rsidRPr="00F254BA" w14:paraId="6837E8C5" w14:textId="77777777" w:rsidTr="004069F1">
        <w:tc>
          <w:tcPr>
            <w:tcW w:w="817" w:type="dxa"/>
            <w:vMerge/>
            <w:tcBorders>
              <w:top w:val="single" w:sz="4" w:space="0" w:color="auto"/>
              <w:left w:val="nil"/>
              <w:bottom w:val="single" w:sz="4" w:space="0" w:color="auto"/>
              <w:right w:val="nil"/>
            </w:tcBorders>
            <w:vAlign w:val="center"/>
            <w:hideMark/>
          </w:tcPr>
          <w:p w14:paraId="063CDF98"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85A7C0B"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255AA2E"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5B6E8E0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Habitação</w:t>
            </w:r>
          </w:p>
        </w:tc>
        <w:tc>
          <w:tcPr>
            <w:tcW w:w="2440" w:type="dxa"/>
            <w:tcBorders>
              <w:top w:val="single" w:sz="4" w:space="0" w:color="auto"/>
              <w:left w:val="nil"/>
              <w:bottom w:val="single" w:sz="4" w:space="0" w:color="auto"/>
              <w:right w:val="nil"/>
            </w:tcBorders>
            <w:hideMark/>
          </w:tcPr>
          <w:p w14:paraId="3B4BDBB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Duas casas</w:t>
            </w:r>
          </w:p>
        </w:tc>
      </w:tr>
      <w:tr w:rsidR="004069F1" w:rsidRPr="00F254BA" w14:paraId="49AD3F86" w14:textId="77777777" w:rsidTr="004069F1">
        <w:tc>
          <w:tcPr>
            <w:tcW w:w="817" w:type="dxa"/>
            <w:vMerge/>
            <w:tcBorders>
              <w:top w:val="single" w:sz="4" w:space="0" w:color="auto"/>
              <w:left w:val="nil"/>
              <w:bottom w:val="single" w:sz="4" w:space="0" w:color="auto"/>
              <w:right w:val="nil"/>
            </w:tcBorders>
            <w:vAlign w:val="center"/>
            <w:hideMark/>
          </w:tcPr>
          <w:p w14:paraId="43E9B4BE"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7C7BB6E"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46E6611"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5A4E84C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definida</w:t>
            </w:r>
          </w:p>
        </w:tc>
        <w:tc>
          <w:tcPr>
            <w:tcW w:w="2440" w:type="dxa"/>
            <w:tcBorders>
              <w:top w:val="single" w:sz="4" w:space="0" w:color="auto"/>
              <w:left w:val="nil"/>
              <w:bottom w:val="single" w:sz="4" w:space="0" w:color="auto"/>
              <w:right w:val="nil"/>
            </w:tcBorders>
            <w:hideMark/>
          </w:tcPr>
          <w:p w14:paraId="1149722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Nada</w:t>
            </w:r>
          </w:p>
        </w:tc>
      </w:tr>
      <w:tr w:rsidR="004069F1" w:rsidRPr="00F254BA" w14:paraId="0DF22DA8" w14:textId="77777777" w:rsidTr="004069F1">
        <w:tc>
          <w:tcPr>
            <w:tcW w:w="817" w:type="dxa"/>
            <w:vMerge/>
            <w:tcBorders>
              <w:top w:val="single" w:sz="4" w:space="0" w:color="auto"/>
              <w:left w:val="nil"/>
              <w:bottom w:val="single" w:sz="4" w:space="0" w:color="auto"/>
              <w:right w:val="nil"/>
            </w:tcBorders>
            <w:vAlign w:val="center"/>
            <w:hideMark/>
          </w:tcPr>
          <w:p w14:paraId="166ACD1A"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A4B149F"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D62D7C0"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63FBBF3C"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4BE43C8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sei</w:t>
            </w:r>
          </w:p>
        </w:tc>
      </w:tr>
      <w:tr w:rsidR="004069F1" w:rsidRPr="00F254BA" w14:paraId="42CC0CBA" w14:textId="77777777" w:rsidTr="004069F1">
        <w:tc>
          <w:tcPr>
            <w:tcW w:w="817" w:type="dxa"/>
            <w:vMerge/>
            <w:tcBorders>
              <w:top w:val="single" w:sz="4" w:space="0" w:color="auto"/>
              <w:left w:val="nil"/>
              <w:bottom w:val="single" w:sz="4" w:space="0" w:color="auto"/>
              <w:right w:val="nil"/>
            </w:tcBorders>
            <w:vAlign w:val="center"/>
            <w:hideMark/>
          </w:tcPr>
          <w:p w14:paraId="1ECE4520"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A3E8DDA"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7CD4CAFE"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tcBorders>
              <w:top w:val="single" w:sz="4" w:space="0" w:color="auto"/>
              <w:left w:val="nil"/>
              <w:bottom w:val="single" w:sz="4" w:space="0" w:color="auto"/>
              <w:right w:val="nil"/>
            </w:tcBorders>
            <w:hideMark/>
          </w:tcPr>
          <w:p w14:paraId="0A7C7A9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Composição</w:t>
            </w:r>
          </w:p>
        </w:tc>
        <w:tc>
          <w:tcPr>
            <w:tcW w:w="2440" w:type="dxa"/>
            <w:tcBorders>
              <w:top w:val="single" w:sz="4" w:space="0" w:color="auto"/>
              <w:left w:val="nil"/>
              <w:bottom w:val="single" w:sz="4" w:space="0" w:color="auto"/>
              <w:right w:val="nil"/>
            </w:tcBorders>
            <w:hideMark/>
          </w:tcPr>
          <w:p w14:paraId="6476F61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Tem irmãos</w:t>
            </w:r>
          </w:p>
        </w:tc>
      </w:tr>
      <w:tr w:rsidR="004069F1" w:rsidRPr="00F254BA" w14:paraId="2B90523E" w14:textId="77777777" w:rsidTr="004069F1">
        <w:tc>
          <w:tcPr>
            <w:tcW w:w="817" w:type="dxa"/>
            <w:vMerge/>
            <w:tcBorders>
              <w:top w:val="single" w:sz="4" w:space="0" w:color="auto"/>
              <w:left w:val="nil"/>
              <w:bottom w:val="single" w:sz="4" w:space="0" w:color="auto"/>
              <w:right w:val="nil"/>
            </w:tcBorders>
            <w:vAlign w:val="center"/>
            <w:hideMark/>
          </w:tcPr>
          <w:p w14:paraId="291107C6"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D64065B"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1549937"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3586A9C0"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Afetividade</w:t>
            </w:r>
          </w:p>
        </w:tc>
        <w:tc>
          <w:tcPr>
            <w:tcW w:w="2440" w:type="dxa"/>
            <w:tcBorders>
              <w:top w:val="single" w:sz="4" w:space="0" w:color="auto"/>
              <w:left w:val="nil"/>
              <w:bottom w:val="single" w:sz="4" w:space="0" w:color="auto"/>
              <w:right w:val="nil"/>
            </w:tcBorders>
            <w:hideMark/>
          </w:tcPr>
          <w:p w14:paraId="0A2AEB4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Amor</w:t>
            </w:r>
          </w:p>
        </w:tc>
      </w:tr>
      <w:tr w:rsidR="004069F1" w:rsidRPr="00F254BA" w14:paraId="55AFEDC9" w14:textId="77777777" w:rsidTr="004069F1">
        <w:tc>
          <w:tcPr>
            <w:tcW w:w="817" w:type="dxa"/>
            <w:vMerge/>
            <w:tcBorders>
              <w:top w:val="single" w:sz="4" w:space="0" w:color="auto"/>
              <w:left w:val="nil"/>
              <w:bottom w:val="single" w:sz="4" w:space="0" w:color="auto"/>
              <w:right w:val="nil"/>
            </w:tcBorders>
            <w:vAlign w:val="center"/>
            <w:hideMark/>
          </w:tcPr>
          <w:p w14:paraId="5AAFD363"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264D6604"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24F7442"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3D2BC26C"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52CE76C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Alegria</w:t>
            </w:r>
          </w:p>
        </w:tc>
      </w:tr>
      <w:tr w:rsidR="004069F1" w:rsidRPr="00F254BA" w14:paraId="77AB72FE" w14:textId="77777777" w:rsidTr="004069F1">
        <w:tc>
          <w:tcPr>
            <w:tcW w:w="817" w:type="dxa"/>
            <w:vMerge/>
            <w:tcBorders>
              <w:top w:val="single" w:sz="4" w:space="0" w:color="auto"/>
              <w:left w:val="nil"/>
              <w:bottom w:val="single" w:sz="4" w:space="0" w:color="auto"/>
              <w:right w:val="nil"/>
            </w:tcBorders>
            <w:vAlign w:val="center"/>
            <w:hideMark/>
          </w:tcPr>
          <w:p w14:paraId="59422005"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8D33E26"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B042BF2"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A16AB39"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42B3680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Amizade</w:t>
            </w:r>
          </w:p>
        </w:tc>
      </w:tr>
      <w:tr w:rsidR="004069F1" w:rsidRPr="00F254BA" w14:paraId="5C0AF3D9" w14:textId="77777777" w:rsidTr="004069F1">
        <w:tc>
          <w:tcPr>
            <w:tcW w:w="817" w:type="dxa"/>
            <w:vMerge/>
            <w:tcBorders>
              <w:top w:val="single" w:sz="4" w:space="0" w:color="auto"/>
              <w:left w:val="nil"/>
              <w:bottom w:val="single" w:sz="4" w:space="0" w:color="auto"/>
              <w:right w:val="nil"/>
            </w:tcBorders>
            <w:vAlign w:val="center"/>
            <w:hideMark/>
          </w:tcPr>
          <w:p w14:paraId="076763ED"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24713312"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5C10751"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794276BA"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 xml:space="preserve">Cuidados </w:t>
            </w:r>
          </w:p>
        </w:tc>
        <w:tc>
          <w:tcPr>
            <w:tcW w:w="2440" w:type="dxa"/>
            <w:tcBorders>
              <w:top w:val="single" w:sz="4" w:space="0" w:color="auto"/>
              <w:left w:val="nil"/>
              <w:bottom w:val="single" w:sz="4" w:space="0" w:color="auto"/>
              <w:right w:val="nil"/>
            </w:tcBorders>
            <w:hideMark/>
          </w:tcPr>
          <w:p w14:paraId="05D1C8A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Entendimento</w:t>
            </w:r>
          </w:p>
        </w:tc>
      </w:tr>
      <w:tr w:rsidR="004069F1" w:rsidRPr="00F254BA" w14:paraId="2A95CA80" w14:textId="77777777" w:rsidTr="004069F1">
        <w:tc>
          <w:tcPr>
            <w:tcW w:w="817" w:type="dxa"/>
            <w:vMerge/>
            <w:tcBorders>
              <w:top w:val="single" w:sz="4" w:space="0" w:color="auto"/>
              <w:left w:val="nil"/>
              <w:bottom w:val="single" w:sz="4" w:space="0" w:color="auto"/>
              <w:right w:val="nil"/>
            </w:tcBorders>
            <w:vAlign w:val="center"/>
            <w:hideMark/>
          </w:tcPr>
          <w:p w14:paraId="2B39B57C"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FF40DDE"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0C4E3DA"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0C65F2B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Habitação</w:t>
            </w:r>
          </w:p>
        </w:tc>
        <w:tc>
          <w:tcPr>
            <w:tcW w:w="2440" w:type="dxa"/>
            <w:tcBorders>
              <w:top w:val="single" w:sz="4" w:space="0" w:color="auto"/>
              <w:left w:val="nil"/>
              <w:bottom w:val="single" w:sz="4" w:space="0" w:color="auto"/>
              <w:right w:val="nil"/>
            </w:tcBorders>
            <w:hideMark/>
          </w:tcPr>
          <w:p w14:paraId="3E1E46FA"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Duas casas</w:t>
            </w:r>
          </w:p>
        </w:tc>
      </w:tr>
      <w:tr w:rsidR="004069F1" w:rsidRPr="00F254BA" w14:paraId="0C8462F0" w14:textId="77777777" w:rsidTr="004069F1">
        <w:tc>
          <w:tcPr>
            <w:tcW w:w="817" w:type="dxa"/>
            <w:vMerge/>
            <w:tcBorders>
              <w:top w:val="single" w:sz="4" w:space="0" w:color="auto"/>
              <w:left w:val="nil"/>
              <w:bottom w:val="single" w:sz="4" w:space="0" w:color="auto"/>
              <w:right w:val="nil"/>
            </w:tcBorders>
            <w:vAlign w:val="center"/>
            <w:hideMark/>
          </w:tcPr>
          <w:p w14:paraId="4F8656A2"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FB65F4A"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2727CF0"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3D2FE21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definida</w:t>
            </w:r>
          </w:p>
        </w:tc>
        <w:tc>
          <w:tcPr>
            <w:tcW w:w="2440" w:type="dxa"/>
            <w:tcBorders>
              <w:top w:val="single" w:sz="4" w:space="0" w:color="auto"/>
              <w:left w:val="nil"/>
              <w:bottom w:val="single" w:sz="4" w:space="0" w:color="auto"/>
              <w:right w:val="nil"/>
            </w:tcBorders>
            <w:hideMark/>
          </w:tcPr>
          <w:p w14:paraId="71029E6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Tudo</w:t>
            </w:r>
          </w:p>
        </w:tc>
      </w:tr>
      <w:tr w:rsidR="004069F1" w:rsidRPr="00F254BA" w14:paraId="3D24FAFC" w14:textId="77777777" w:rsidTr="004069F1">
        <w:tc>
          <w:tcPr>
            <w:tcW w:w="817" w:type="dxa"/>
            <w:vMerge/>
            <w:tcBorders>
              <w:top w:val="single" w:sz="4" w:space="0" w:color="auto"/>
              <w:left w:val="nil"/>
              <w:bottom w:val="single" w:sz="4" w:space="0" w:color="auto"/>
              <w:right w:val="nil"/>
            </w:tcBorders>
            <w:vAlign w:val="center"/>
            <w:hideMark/>
          </w:tcPr>
          <w:p w14:paraId="4DD45299"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571A760"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42EE803"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687A8A3"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3D5D3E1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Nada</w:t>
            </w:r>
          </w:p>
        </w:tc>
      </w:tr>
      <w:tr w:rsidR="004069F1" w:rsidRPr="00F254BA" w14:paraId="2F2652EF" w14:textId="77777777" w:rsidTr="004069F1">
        <w:tc>
          <w:tcPr>
            <w:tcW w:w="817" w:type="dxa"/>
            <w:vMerge/>
            <w:tcBorders>
              <w:top w:val="single" w:sz="4" w:space="0" w:color="auto"/>
              <w:left w:val="nil"/>
              <w:bottom w:val="single" w:sz="4" w:space="0" w:color="auto"/>
              <w:right w:val="nil"/>
            </w:tcBorders>
            <w:vAlign w:val="center"/>
            <w:hideMark/>
          </w:tcPr>
          <w:p w14:paraId="4EBD7993"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5EDE90C"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31259BD"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12095C1D"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0C1F7DB5"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Não sei</w:t>
            </w:r>
          </w:p>
        </w:tc>
      </w:tr>
      <w:tr w:rsidR="004069F1" w:rsidRPr="00F254BA" w14:paraId="4943D2BA" w14:textId="77777777" w:rsidTr="004069F1">
        <w:tc>
          <w:tcPr>
            <w:tcW w:w="817" w:type="dxa"/>
            <w:vMerge w:val="restart"/>
            <w:tcBorders>
              <w:top w:val="single" w:sz="4" w:space="0" w:color="auto"/>
              <w:left w:val="nil"/>
              <w:bottom w:val="single" w:sz="4" w:space="0" w:color="auto"/>
              <w:right w:val="nil"/>
            </w:tcBorders>
            <w:textDirection w:val="btLr"/>
            <w:vAlign w:val="bottom"/>
            <w:hideMark/>
          </w:tcPr>
          <w:p w14:paraId="6C486DEB" w14:textId="77777777" w:rsidR="004069F1" w:rsidRPr="00F254BA" w:rsidRDefault="004069F1">
            <w:pPr>
              <w:ind w:left="113" w:right="113"/>
              <w:jc w:val="center"/>
              <w:rPr>
                <w:rFonts w:asciiTheme="majorHAnsi" w:hAnsiTheme="majorHAnsi" w:cstheme="majorHAnsi"/>
                <w:b/>
                <w:sz w:val="22"/>
                <w:szCs w:val="22"/>
                <w:u w:val="single"/>
              </w:rPr>
            </w:pPr>
            <w:r w:rsidRPr="00F254BA">
              <w:rPr>
                <w:rFonts w:asciiTheme="majorHAnsi" w:hAnsiTheme="majorHAnsi" w:cstheme="majorHAnsi"/>
                <w:b/>
                <w:sz w:val="22"/>
                <w:szCs w:val="22"/>
                <w:u w:val="single"/>
              </w:rPr>
              <w:t>Tema V</w:t>
            </w:r>
          </w:p>
          <w:p w14:paraId="31ADBB12"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Sentimentos das crianças relativamente às famílias em estudo</w:t>
            </w:r>
          </w:p>
        </w:tc>
        <w:tc>
          <w:tcPr>
            <w:tcW w:w="1276" w:type="dxa"/>
            <w:vMerge w:val="restart"/>
            <w:tcBorders>
              <w:top w:val="single" w:sz="4" w:space="0" w:color="auto"/>
              <w:left w:val="nil"/>
              <w:bottom w:val="single" w:sz="4" w:space="0" w:color="auto"/>
              <w:right w:val="nil"/>
            </w:tcBorders>
            <w:textDirection w:val="btLr"/>
            <w:vAlign w:val="bottom"/>
            <w:hideMark/>
          </w:tcPr>
          <w:p w14:paraId="70EE6E30"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1701" w:type="dxa"/>
            <w:vMerge w:val="restart"/>
            <w:tcBorders>
              <w:top w:val="single" w:sz="4" w:space="0" w:color="auto"/>
              <w:left w:val="nil"/>
              <w:bottom w:val="single" w:sz="4" w:space="0" w:color="auto"/>
              <w:right w:val="nil"/>
            </w:tcBorders>
            <w:vAlign w:val="center"/>
            <w:hideMark/>
          </w:tcPr>
          <w:p w14:paraId="060620AD"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vMerge w:val="restart"/>
            <w:tcBorders>
              <w:top w:val="single" w:sz="4" w:space="0" w:color="auto"/>
              <w:left w:val="nil"/>
              <w:bottom w:val="single" w:sz="4" w:space="0" w:color="auto"/>
              <w:right w:val="nil"/>
            </w:tcBorders>
            <w:hideMark/>
          </w:tcPr>
          <w:p w14:paraId="34203C6E"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Sentimentos Positivos</w:t>
            </w:r>
          </w:p>
        </w:tc>
        <w:tc>
          <w:tcPr>
            <w:tcW w:w="2440" w:type="dxa"/>
            <w:tcBorders>
              <w:top w:val="single" w:sz="4" w:space="0" w:color="auto"/>
              <w:left w:val="nil"/>
              <w:bottom w:val="single" w:sz="4" w:space="0" w:color="auto"/>
              <w:right w:val="nil"/>
            </w:tcBorders>
            <w:hideMark/>
          </w:tcPr>
          <w:p w14:paraId="53BB088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União</w:t>
            </w:r>
          </w:p>
        </w:tc>
      </w:tr>
      <w:tr w:rsidR="004069F1" w:rsidRPr="00F254BA" w14:paraId="63959322" w14:textId="77777777" w:rsidTr="004069F1">
        <w:tc>
          <w:tcPr>
            <w:tcW w:w="817" w:type="dxa"/>
            <w:vMerge/>
            <w:tcBorders>
              <w:top w:val="single" w:sz="4" w:space="0" w:color="auto"/>
              <w:left w:val="nil"/>
              <w:bottom w:val="single" w:sz="4" w:space="0" w:color="auto"/>
              <w:right w:val="nil"/>
            </w:tcBorders>
            <w:vAlign w:val="center"/>
            <w:hideMark/>
          </w:tcPr>
          <w:p w14:paraId="49F80AAD"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BBE7845"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518DEB5"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0624B853"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49BFF136"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Satisfação</w:t>
            </w:r>
          </w:p>
        </w:tc>
      </w:tr>
      <w:tr w:rsidR="004069F1" w:rsidRPr="00F254BA" w14:paraId="6EE65664" w14:textId="77777777" w:rsidTr="004069F1">
        <w:tc>
          <w:tcPr>
            <w:tcW w:w="817" w:type="dxa"/>
            <w:vMerge/>
            <w:tcBorders>
              <w:top w:val="single" w:sz="4" w:space="0" w:color="auto"/>
              <w:left w:val="nil"/>
              <w:bottom w:val="single" w:sz="4" w:space="0" w:color="auto"/>
              <w:right w:val="nil"/>
            </w:tcBorders>
            <w:vAlign w:val="center"/>
            <w:hideMark/>
          </w:tcPr>
          <w:p w14:paraId="7C3A7C7A"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AC6618F"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79993EC"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39CCB10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Sentimentos Negativos</w:t>
            </w:r>
          </w:p>
        </w:tc>
        <w:tc>
          <w:tcPr>
            <w:tcW w:w="2440" w:type="dxa"/>
            <w:tcBorders>
              <w:top w:val="single" w:sz="4" w:space="0" w:color="auto"/>
              <w:left w:val="nil"/>
              <w:bottom w:val="single" w:sz="4" w:space="0" w:color="auto"/>
              <w:right w:val="nil"/>
            </w:tcBorders>
            <w:hideMark/>
          </w:tcPr>
          <w:p w14:paraId="7CAF5F4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Saudade</w:t>
            </w:r>
          </w:p>
        </w:tc>
      </w:tr>
      <w:tr w:rsidR="004069F1" w:rsidRPr="00F254BA" w14:paraId="13ED736B" w14:textId="77777777" w:rsidTr="004069F1">
        <w:tc>
          <w:tcPr>
            <w:tcW w:w="817" w:type="dxa"/>
            <w:vMerge/>
            <w:tcBorders>
              <w:top w:val="single" w:sz="4" w:space="0" w:color="auto"/>
              <w:left w:val="nil"/>
              <w:bottom w:val="single" w:sz="4" w:space="0" w:color="auto"/>
              <w:right w:val="nil"/>
            </w:tcBorders>
            <w:vAlign w:val="center"/>
            <w:hideMark/>
          </w:tcPr>
          <w:p w14:paraId="158D3E6E"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6A0BE6D"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3FB64BD7"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vMerge w:val="restart"/>
            <w:tcBorders>
              <w:top w:val="single" w:sz="4" w:space="0" w:color="auto"/>
              <w:left w:val="nil"/>
              <w:bottom w:val="single" w:sz="4" w:space="0" w:color="auto"/>
              <w:right w:val="nil"/>
            </w:tcBorders>
            <w:hideMark/>
          </w:tcPr>
          <w:p w14:paraId="4F8854B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Sentimentos Positivos</w:t>
            </w:r>
          </w:p>
        </w:tc>
        <w:tc>
          <w:tcPr>
            <w:tcW w:w="2440" w:type="dxa"/>
            <w:tcBorders>
              <w:top w:val="single" w:sz="4" w:space="0" w:color="auto"/>
              <w:left w:val="nil"/>
              <w:bottom w:val="single" w:sz="4" w:space="0" w:color="auto"/>
              <w:right w:val="nil"/>
            </w:tcBorders>
            <w:hideMark/>
          </w:tcPr>
          <w:p w14:paraId="3C25DF1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União</w:t>
            </w:r>
          </w:p>
        </w:tc>
      </w:tr>
      <w:tr w:rsidR="004069F1" w:rsidRPr="00F254BA" w14:paraId="2B58BE83" w14:textId="77777777" w:rsidTr="004069F1">
        <w:tc>
          <w:tcPr>
            <w:tcW w:w="817" w:type="dxa"/>
            <w:vMerge/>
            <w:tcBorders>
              <w:top w:val="single" w:sz="4" w:space="0" w:color="auto"/>
              <w:left w:val="nil"/>
              <w:bottom w:val="single" w:sz="4" w:space="0" w:color="auto"/>
              <w:right w:val="nil"/>
            </w:tcBorders>
            <w:vAlign w:val="center"/>
            <w:hideMark/>
          </w:tcPr>
          <w:p w14:paraId="17718A78"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9D9D2B7"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475AE5E"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1AF179A"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5529456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Satisfação</w:t>
            </w:r>
          </w:p>
        </w:tc>
      </w:tr>
      <w:tr w:rsidR="004069F1" w:rsidRPr="00F254BA" w14:paraId="778AA739" w14:textId="77777777" w:rsidTr="004069F1">
        <w:tc>
          <w:tcPr>
            <w:tcW w:w="817" w:type="dxa"/>
            <w:vMerge/>
            <w:tcBorders>
              <w:top w:val="single" w:sz="4" w:space="0" w:color="auto"/>
              <w:left w:val="nil"/>
              <w:bottom w:val="single" w:sz="4" w:space="0" w:color="auto"/>
              <w:right w:val="nil"/>
            </w:tcBorders>
            <w:vAlign w:val="center"/>
            <w:hideMark/>
          </w:tcPr>
          <w:p w14:paraId="06917A9D"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6199668"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EABBE30"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4DAC304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Sentimentos Negativos</w:t>
            </w:r>
          </w:p>
        </w:tc>
        <w:tc>
          <w:tcPr>
            <w:tcW w:w="2440" w:type="dxa"/>
            <w:tcBorders>
              <w:top w:val="single" w:sz="4" w:space="0" w:color="auto"/>
              <w:left w:val="nil"/>
              <w:bottom w:val="single" w:sz="4" w:space="0" w:color="auto"/>
              <w:right w:val="nil"/>
            </w:tcBorders>
            <w:hideMark/>
          </w:tcPr>
          <w:p w14:paraId="61C5ACF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Tristeza</w:t>
            </w:r>
          </w:p>
        </w:tc>
      </w:tr>
      <w:tr w:rsidR="004069F1" w:rsidRPr="00F254BA" w14:paraId="24FD8274" w14:textId="77777777" w:rsidTr="004069F1">
        <w:tc>
          <w:tcPr>
            <w:tcW w:w="817" w:type="dxa"/>
            <w:vMerge/>
            <w:tcBorders>
              <w:top w:val="single" w:sz="4" w:space="0" w:color="auto"/>
              <w:left w:val="nil"/>
              <w:bottom w:val="single" w:sz="4" w:space="0" w:color="auto"/>
              <w:right w:val="nil"/>
            </w:tcBorders>
            <w:vAlign w:val="center"/>
            <w:hideMark/>
          </w:tcPr>
          <w:p w14:paraId="1D3E27D3" w14:textId="77777777" w:rsidR="004069F1" w:rsidRPr="00F254BA" w:rsidRDefault="004069F1">
            <w:pPr>
              <w:rPr>
                <w:rFonts w:asciiTheme="majorHAnsi" w:hAnsiTheme="majorHAnsi" w:cstheme="majorHAnsi"/>
                <w:sz w:val="22"/>
                <w:szCs w:val="22"/>
              </w:rPr>
            </w:pPr>
          </w:p>
        </w:tc>
        <w:tc>
          <w:tcPr>
            <w:tcW w:w="1276" w:type="dxa"/>
            <w:vMerge w:val="restart"/>
            <w:tcBorders>
              <w:top w:val="single" w:sz="4" w:space="0" w:color="auto"/>
              <w:left w:val="nil"/>
              <w:bottom w:val="single" w:sz="4" w:space="0" w:color="auto"/>
              <w:right w:val="nil"/>
            </w:tcBorders>
            <w:textDirection w:val="btLr"/>
            <w:vAlign w:val="bottom"/>
            <w:hideMark/>
          </w:tcPr>
          <w:p w14:paraId="748A95B4"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1701" w:type="dxa"/>
            <w:vMerge w:val="restart"/>
            <w:tcBorders>
              <w:top w:val="single" w:sz="4" w:space="0" w:color="auto"/>
              <w:left w:val="nil"/>
              <w:bottom w:val="single" w:sz="4" w:space="0" w:color="auto"/>
              <w:right w:val="nil"/>
            </w:tcBorders>
            <w:vAlign w:val="center"/>
            <w:hideMark/>
          </w:tcPr>
          <w:p w14:paraId="039E023F"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tcBorders>
              <w:top w:val="single" w:sz="4" w:space="0" w:color="auto"/>
              <w:left w:val="nil"/>
              <w:bottom w:val="single" w:sz="4" w:space="0" w:color="auto"/>
              <w:right w:val="nil"/>
            </w:tcBorders>
            <w:hideMark/>
          </w:tcPr>
          <w:p w14:paraId="5FC8D51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Sentimentos Positivos</w:t>
            </w:r>
          </w:p>
        </w:tc>
        <w:tc>
          <w:tcPr>
            <w:tcW w:w="2440" w:type="dxa"/>
            <w:tcBorders>
              <w:top w:val="single" w:sz="4" w:space="0" w:color="auto"/>
              <w:left w:val="nil"/>
              <w:bottom w:val="single" w:sz="4" w:space="0" w:color="auto"/>
              <w:right w:val="nil"/>
            </w:tcBorders>
            <w:hideMark/>
          </w:tcPr>
          <w:p w14:paraId="36A2F77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Proteção</w:t>
            </w:r>
          </w:p>
        </w:tc>
      </w:tr>
      <w:tr w:rsidR="004069F1" w:rsidRPr="00F254BA" w14:paraId="6B52C5FB" w14:textId="77777777" w:rsidTr="004069F1">
        <w:tc>
          <w:tcPr>
            <w:tcW w:w="817" w:type="dxa"/>
            <w:vMerge/>
            <w:tcBorders>
              <w:top w:val="single" w:sz="4" w:space="0" w:color="auto"/>
              <w:left w:val="nil"/>
              <w:bottom w:val="single" w:sz="4" w:space="0" w:color="auto"/>
              <w:right w:val="nil"/>
            </w:tcBorders>
            <w:vAlign w:val="center"/>
            <w:hideMark/>
          </w:tcPr>
          <w:p w14:paraId="2C826246"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2100F1DF"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C4BB4B4"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3F603C2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Sentimentos Negativos</w:t>
            </w:r>
          </w:p>
        </w:tc>
        <w:tc>
          <w:tcPr>
            <w:tcW w:w="2440" w:type="dxa"/>
            <w:tcBorders>
              <w:top w:val="single" w:sz="4" w:space="0" w:color="auto"/>
              <w:left w:val="nil"/>
              <w:bottom w:val="single" w:sz="4" w:space="0" w:color="auto"/>
              <w:right w:val="nil"/>
            </w:tcBorders>
            <w:hideMark/>
          </w:tcPr>
          <w:p w14:paraId="69F15B91" w14:textId="77777777" w:rsidR="004069F1" w:rsidRPr="00F254BA" w:rsidRDefault="00A75F67">
            <w:pPr>
              <w:rPr>
                <w:rFonts w:asciiTheme="majorHAnsi" w:hAnsiTheme="majorHAnsi" w:cstheme="majorHAnsi"/>
                <w:sz w:val="22"/>
                <w:szCs w:val="22"/>
              </w:rPr>
            </w:pPr>
            <w:r w:rsidRPr="00F254BA">
              <w:rPr>
                <w:rFonts w:asciiTheme="majorHAnsi" w:hAnsiTheme="majorHAnsi" w:cstheme="majorHAnsi"/>
                <w:sz w:val="22"/>
                <w:szCs w:val="22"/>
              </w:rPr>
              <w:t>Saudade</w:t>
            </w:r>
          </w:p>
        </w:tc>
      </w:tr>
      <w:tr w:rsidR="004069F1" w:rsidRPr="00F254BA" w14:paraId="25DF35ED" w14:textId="77777777" w:rsidTr="004069F1">
        <w:tc>
          <w:tcPr>
            <w:tcW w:w="817" w:type="dxa"/>
            <w:vMerge/>
            <w:tcBorders>
              <w:top w:val="single" w:sz="4" w:space="0" w:color="auto"/>
              <w:left w:val="nil"/>
              <w:bottom w:val="single" w:sz="4" w:space="0" w:color="auto"/>
              <w:right w:val="nil"/>
            </w:tcBorders>
            <w:vAlign w:val="center"/>
            <w:hideMark/>
          </w:tcPr>
          <w:p w14:paraId="61821522"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671A95E"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17B6A31"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56A5BAFB"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2F031F94" w14:textId="77777777" w:rsidR="004069F1" w:rsidRPr="00F254BA" w:rsidRDefault="00A75F67">
            <w:pPr>
              <w:rPr>
                <w:rFonts w:asciiTheme="majorHAnsi" w:hAnsiTheme="majorHAnsi" w:cstheme="majorHAnsi"/>
                <w:sz w:val="22"/>
                <w:szCs w:val="22"/>
              </w:rPr>
            </w:pPr>
            <w:r w:rsidRPr="00F254BA">
              <w:rPr>
                <w:rFonts w:asciiTheme="majorHAnsi" w:hAnsiTheme="majorHAnsi" w:cstheme="majorHAnsi"/>
                <w:sz w:val="22"/>
                <w:szCs w:val="22"/>
              </w:rPr>
              <w:t>Tristeza</w:t>
            </w:r>
          </w:p>
        </w:tc>
      </w:tr>
      <w:tr w:rsidR="004069F1" w:rsidRPr="00F254BA" w14:paraId="62B366F4" w14:textId="77777777" w:rsidTr="004069F1">
        <w:tc>
          <w:tcPr>
            <w:tcW w:w="817" w:type="dxa"/>
            <w:vMerge/>
            <w:tcBorders>
              <w:top w:val="single" w:sz="4" w:space="0" w:color="auto"/>
              <w:left w:val="nil"/>
              <w:bottom w:val="single" w:sz="4" w:space="0" w:color="auto"/>
              <w:right w:val="nil"/>
            </w:tcBorders>
            <w:vAlign w:val="center"/>
            <w:hideMark/>
          </w:tcPr>
          <w:p w14:paraId="7F2491AC"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38F565C0"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394D50BD"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vMerge w:val="restart"/>
            <w:tcBorders>
              <w:top w:val="single" w:sz="4" w:space="0" w:color="auto"/>
              <w:left w:val="nil"/>
              <w:bottom w:val="single" w:sz="4" w:space="0" w:color="auto"/>
              <w:right w:val="nil"/>
            </w:tcBorders>
            <w:hideMark/>
          </w:tcPr>
          <w:p w14:paraId="661F424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Sentimentos Positivos</w:t>
            </w:r>
          </w:p>
        </w:tc>
        <w:tc>
          <w:tcPr>
            <w:tcW w:w="2440" w:type="dxa"/>
            <w:tcBorders>
              <w:top w:val="single" w:sz="4" w:space="0" w:color="auto"/>
              <w:left w:val="nil"/>
              <w:bottom w:val="single" w:sz="4" w:space="0" w:color="auto"/>
              <w:right w:val="nil"/>
            </w:tcBorders>
            <w:hideMark/>
          </w:tcPr>
          <w:p w14:paraId="583E2236"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União</w:t>
            </w:r>
          </w:p>
        </w:tc>
      </w:tr>
      <w:tr w:rsidR="004069F1" w:rsidRPr="00F254BA" w14:paraId="5F2CEF6E" w14:textId="77777777" w:rsidTr="004069F1">
        <w:tc>
          <w:tcPr>
            <w:tcW w:w="817" w:type="dxa"/>
            <w:vMerge/>
            <w:tcBorders>
              <w:top w:val="single" w:sz="4" w:space="0" w:color="auto"/>
              <w:left w:val="nil"/>
              <w:bottom w:val="single" w:sz="4" w:space="0" w:color="auto"/>
              <w:right w:val="nil"/>
            </w:tcBorders>
            <w:vAlign w:val="center"/>
            <w:hideMark/>
          </w:tcPr>
          <w:p w14:paraId="178189B7"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F8CFA9C"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E77174D"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79C5BCA3"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31E2A6F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Proteção</w:t>
            </w:r>
          </w:p>
        </w:tc>
      </w:tr>
      <w:tr w:rsidR="004069F1" w:rsidRPr="00F254BA" w14:paraId="1B45FD42" w14:textId="77777777" w:rsidTr="004069F1">
        <w:tc>
          <w:tcPr>
            <w:tcW w:w="817" w:type="dxa"/>
            <w:vMerge/>
            <w:tcBorders>
              <w:top w:val="single" w:sz="4" w:space="0" w:color="auto"/>
              <w:left w:val="nil"/>
              <w:bottom w:val="single" w:sz="4" w:space="0" w:color="auto"/>
              <w:right w:val="nil"/>
            </w:tcBorders>
            <w:vAlign w:val="center"/>
            <w:hideMark/>
          </w:tcPr>
          <w:p w14:paraId="59EA3FA7"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A98CAB4"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2A5177C"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3282BD73"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5CAAB09A"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Satisfação</w:t>
            </w:r>
          </w:p>
        </w:tc>
      </w:tr>
      <w:tr w:rsidR="006260C8" w:rsidRPr="00F254BA" w14:paraId="6D5141BE" w14:textId="77777777" w:rsidTr="006260C8">
        <w:tc>
          <w:tcPr>
            <w:tcW w:w="817" w:type="dxa"/>
            <w:vMerge/>
            <w:tcBorders>
              <w:top w:val="single" w:sz="4" w:space="0" w:color="auto"/>
              <w:left w:val="nil"/>
              <w:bottom w:val="single" w:sz="4" w:space="0" w:color="auto"/>
              <w:right w:val="nil"/>
            </w:tcBorders>
            <w:vAlign w:val="center"/>
            <w:hideMark/>
          </w:tcPr>
          <w:p w14:paraId="6711835F" w14:textId="77777777" w:rsidR="006260C8" w:rsidRPr="00F254BA" w:rsidRDefault="006260C8">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25E9CEC5" w14:textId="77777777" w:rsidR="006260C8" w:rsidRPr="00F254BA" w:rsidRDefault="006260C8">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5AE2DB1" w14:textId="77777777" w:rsidR="006260C8" w:rsidRPr="00F254BA" w:rsidRDefault="006260C8">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561B95C6" w14:textId="77777777" w:rsidR="006260C8" w:rsidRPr="00F254BA" w:rsidRDefault="006260C8">
            <w:pPr>
              <w:rPr>
                <w:rFonts w:asciiTheme="majorHAnsi" w:hAnsiTheme="majorHAnsi" w:cstheme="majorHAnsi"/>
                <w:sz w:val="22"/>
                <w:szCs w:val="22"/>
              </w:rPr>
            </w:pPr>
            <w:r w:rsidRPr="00F254BA">
              <w:rPr>
                <w:rFonts w:asciiTheme="majorHAnsi" w:hAnsiTheme="majorHAnsi" w:cstheme="majorHAnsi"/>
                <w:sz w:val="22"/>
                <w:szCs w:val="22"/>
              </w:rPr>
              <w:t>Sentimentos Negativos</w:t>
            </w:r>
          </w:p>
        </w:tc>
        <w:tc>
          <w:tcPr>
            <w:tcW w:w="2440" w:type="dxa"/>
            <w:tcBorders>
              <w:top w:val="single" w:sz="4" w:space="0" w:color="auto"/>
              <w:left w:val="nil"/>
              <w:bottom w:val="single" w:sz="4" w:space="0" w:color="auto"/>
              <w:right w:val="nil"/>
            </w:tcBorders>
          </w:tcPr>
          <w:p w14:paraId="7B4DA8CA" w14:textId="5870CEB1" w:rsidR="006260C8" w:rsidRPr="00F254BA" w:rsidRDefault="006260C8">
            <w:pPr>
              <w:rPr>
                <w:rFonts w:asciiTheme="majorHAnsi" w:hAnsiTheme="majorHAnsi" w:cstheme="majorHAnsi"/>
                <w:strike/>
                <w:sz w:val="22"/>
                <w:szCs w:val="22"/>
                <w:highlight w:val="yellow"/>
              </w:rPr>
            </w:pPr>
            <w:r w:rsidRPr="00F254BA">
              <w:rPr>
                <w:rFonts w:asciiTheme="majorHAnsi" w:hAnsiTheme="majorHAnsi" w:cstheme="majorHAnsi"/>
                <w:sz w:val="22"/>
                <w:szCs w:val="22"/>
              </w:rPr>
              <w:t>Saudade</w:t>
            </w:r>
          </w:p>
        </w:tc>
      </w:tr>
      <w:tr w:rsidR="006260C8" w:rsidRPr="00F254BA" w14:paraId="32CBF08D" w14:textId="77777777" w:rsidTr="004069F1">
        <w:tc>
          <w:tcPr>
            <w:tcW w:w="817" w:type="dxa"/>
            <w:vMerge/>
            <w:tcBorders>
              <w:top w:val="single" w:sz="4" w:space="0" w:color="auto"/>
              <w:left w:val="nil"/>
              <w:bottom w:val="single" w:sz="4" w:space="0" w:color="auto"/>
              <w:right w:val="nil"/>
            </w:tcBorders>
            <w:vAlign w:val="center"/>
            <w:hideMark/>
          </w:tcPr>
          <w:p w14:paraId="2960DDBD" w14:textId="77777777" w:rsidR="006260C8" w:rsidRPr="00F254BA" w:rsidRDefault="006260C8">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4276C70" w14:textId="77777777" w:rsidR="006260C8" w:rsidRPr="00F254BA" w:rsidRDefault="006260C8">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777B0D1" w14:textId="77777777" w:rsidR="006260C8" w:rsidRPr="00F254BA" w:rsidRDefault="006260C8">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45C7419B" w14:textId="77777777" w:rsidR="006260C8" w:rsidRPr="00F254BA" w:rsidRDefault="006260C8">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082C9E92" w14:textId="77777777" w:rsidR="006260C8" w:rsidRPr="00F254BA" w:rsidRDefault="006260C8">
            <w:pPr>
              <w:rPr>
                <w:rFonts w:asciiTheme="majorHAnsi" w:hAnsiTheme="majorHAnsi" w:cstheme="majorHAnsi"/>
                <w:sz w:val="22"/>
                <w:szCs w:val="22"/>
              </w:rPr>
            </w:pPr>
            <w:r w:rsidRPr="00F254BA">
              <w:rPr>
                <w:rFonts w:asciiTheme="majorHAnsi" w:hAnsiTheme="majorHAnsi" w:cstheme="majorHAnsi"/>
                <w:sz w:val="22"/>
                <w:szCs w:val="22"/>
              </w:rPr>
              <w:t>Tristeza</w:t>
            </w:r>
          </w:p>
        </w:tc>
      </w:tr>
    </w:tbl>
    <w:p w14:paraId="54D81CD3" w14:textId="77777777" w:rsidR="004069F1" w:rsidRPr="00F254BA" w:rsidRDefault="004069F1" w:rsidP="004069F1"/>
    <w:p w14:paraId="7D65476C" w14:textId="77777777" w:rsidR="006260C8" w:rsidRPr="00F254BA" w:rsidRDefault="006260C8" w:rsidP="004069F1"/>
    <w:tbl>
      <w:tblPr>
        <w:tblStyle w:val="Tabelacomgrelh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17"/>
        <w:gridCol w:w="483"/>
        <w:gridCol w:w="793"/>
        <w:gridCol w:w="1701"/>
        <w:gridCol w:w="2410"/>
        <w:gridCol w:w="2440"/>
      </w:tblGrid>
      <w:tr w:rsidR="004069F1" w:rsidRPr="00F254BA" w14:paraId="74D3122E" w14:textId="77777777" w:rsidTr="004069F1">
        <w:tc>
          <w:tcPr>
            <w:tcW w:w="817" w:type="dxa"/>
            <w:vMerge w:val="restart"/>
            <w:tcBorders>
              <w:top w:val="single" w:sz="4" w:space="0" w:color="auto"/>
              <w:left w:val="nil"/>
              <w:bottom w:val="single" w:sz="4" w:space="0" w:color="auto"/>
              <w:right w:val="nil"/>
            </w:tcBorders>
            <w:textDirection w:val="btLr"/>
            <w:vAlign w:val="bottom"/>
            <w:hideMark/>
          </w:tcPr>
          <w:p w14:paraId="01D6AF0F" w14:textId="77777777" w:rsidR="004069F1" w:rsidRPr="00F254BA" w:rsidRDefault="004069F1">
            <w:pPr>
              <w:ind w:left="113" w:right="113"/>
              <w:jc w:val="center"/>
              <w:rPr>
                <w:rFonts w:asciiTheme="majorHAnsi" w:hAnsiTheme="majorHAnsi" w:cstheme="majorHAnsi"/>
                <w:b/>
                <w:sz w:val="22"/>
                <w:szCs w:val="22"/>
                <w:u w:val="single"/>
              </w:rPr>
            </w:pPr>
            <w:r w:rsidRPr="00F254BA">
              <w:rPr>
                <w:rFonts w:asciiTheme="majorHAnsi" w:hAnsiTheme="majorHAnsi" w:cstheme="majorHAnsi"/>
                <w:b/>
                <w:sz w:val="22"/>
                <w:szCs w:val="22"/>
                <w:u w:val="single"/>
              </w:rPr>
              <w:lastRenderedPageBreak/>
              <w:t>Tema VI</w:t>
            </w:r>
          </w:p>
          <w:p w14:paraId="24069536"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As funções dos elementos da família</w:t>
            </w:r>
          </w:p>
        </w:tc>
        <w:tc>
          <w:tcPr>
            <w:tcW w:w="483" w:type="dxa"/>
            <w:vMerge w:val="restart"/>
            <w:tcBorders>
              <w:top w:val="single" w:sz="4" w:space="0" w:color="auto"/>
              <w:left w:val="nil"/>
              <w:bottom w:val="single" w:sz="4" w:space="0" w:color="auto"/>
              <w:right w:val="nil"/>
            </w:tcBorders>
            <w:textDirection w:val="btLr"/>
            <w:vAlign w:val="bottom"/>
            <w:hideMark/>
          </w:tcPr>
          <w:p w14:paraId="2B970C64"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Funções da Mãe</w:t>
            </w:r>
          </w:p>
        </w:tc>
        <w:tc>
          <w:tcPr>
            <w:tcW w:w="793" w:type="dxa"/>
            <w:vMerge w:val="restart"/>
            <w:tcBorders>
              <w:top w:val="single" w:sz="4" w:space="0" w:color="auto"/>
              <w:left w:val="nil"/>
              <w:bottom w:val="single" w:sz="4" w:space="0" w:color="auto"/>
              <w:right w:val="nil"/>
            </w:tcBorders>
            <w:textDirection w:val="btLr"/>
            <w:vAlign w:val="bottom"/>
            <w:hideMark/>
          </w:tcPr>
          <w:p w14:paraId="5CC325A7"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1701" w:type="dxa"/>
            <w:vMerge w:val="restart"/>
            <w:tcBorders>
              <w:top w:val="single" w:sz="4" w:space="0" w:color="auto"/>
              <w:left w:val="nil"/>
              <w:bottom w:val="single" w:sz="4" w:space="0" w:color="auto"/>
              <w:right w:val="nil"/>
            </w:tcBorders>
            <w:vAlign w:val="center"/>
            <w:hideMark/>
          </w:tcPr>
          <w:p w14:paraId="458862E4"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vMerge w:val="restart"/>
            <w:tcBorders>
              <w:top w:val="single" w:sz="4" w:space="0" w:color="auto"/>
              <w:left w:val="nil"/>
              <w:bottom w:val="single" w:sz="4" w:space="0" w:color="auto"/>
              <w:right w:val="nil"/>
            </w:tcBorders>
            <w:hideMark/>
          </w:tcPr>
          <w:p w14:paraId="1C469BE6"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do Quotidiano</w:t>
            </w:r>
          </w:p>
        </w:tc>
        <w:tc>
          <w:tcPr>
            <w:tcW w:w="2440" w:type="dxa"/>
            <w:tcBorders>
              <w:top w:val="single" w:sz="4" w:space="0" w:color="auto"/>
              <w:left w:val="nil"/>
              <w:bottom w:val="single" w:sz="4" w:space="0" w:color="auto"/>
              <w:right w:val="nil"/>
            </w:tcBorders>
            <w:hideMark/>
          </w:tcPr>
          <w:p w14:paraId="5BD77C9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 dos filhos</w:t>
            </w:r>
          </w:p>
        </w:tc>
      </w:tr>
      <w:tr w:rsidR="004069F1" w:rsidRPr="00F254BA" w14:paraId="690A0B7C" w14:textId="77777777" w:rsidTr="004069F1">
        <w:tc>
          <w:tcPr>
            <w:tcW w:w="817" w:type="dxa"/>
            <w:vMerge/>
            <w:tcBorders>
              <w:top w:val="single" w:sz="4" w:space="0" w:color="auto"/>
              <w:left w:val="nil"/>
              <w:bottom w:val="single" w:sz="4" w:space="0" w:color="auto"/>
              <w:right w:val="nil"/>
            </w:tcBorders>
            <w:vAlign w:val="center"/>
            <w:hideMark/>
          </w:tcPr>
          <w:p w14:paraId="606D5570"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5D7384B9"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33B7A1A6"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6C11B1F"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593A487B"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2BFB76D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 da comida</w:t>
            </w:r>
          </w:p>
        </w:tc>
      </w:tr>
      <w:tr w:rsidR="004069F1" w:rsidRPr="00F254BA" w14:paraId="1531DF97" w14:textId="77777777" w:rsidTr="004069F1">
        <w:tc>
          <w:tcPr>
            <w:tcW w:w="817" w:type="dxa"/>
            <w:vMerge/>
            <w:tcBorders>
              <w:top w:val="single" w:sz="4" w:space="0" w:color="auto"/>
              <w:left w:val="nil"/>
              <w:bottom w:val="single" w:sz="4" w:space="0" w:color="auto"/>
              <w:right w:val="nil"/>
            </w:tcBorders>
            <w:vAlign w:val="center"/>
            <w:hideMark/>
          </w:tcPr>
          <w:p w14:paraId="416792E7"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3D7B6F40"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4367C118"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E677D32"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633AF24E"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676E800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Tratar/Limpar a casa</w:t>
            </w:r>
          </w:p>
        </w:tc>
      </w:tr>
      <w:tr w:rsidR="004069F1" w:rsidRPr="00F254BA" w14:paraId="0C82A0C9" w14:textId="77777777" w:rsidTr="004069F1">
        <w:tc>
          <w:tcPr>
            <w:tcW w:w="817" w:type="dxa"/>
            <w:vMerge/>
            <w:tcBorders>
              <w:top w:val="single" w:sz="4" w:space="0" w:color="auto"/>
              <w:left w:val="nil"/>
              <w:bottom w:val="single" w:sz="4" w:space="0" w:color="auto"/>
              <w:right w:val="nil"/>
            </w:tcBorders>
            <w:vAlign w:val="center"/>
            <w:hideMark/>
          </w:tcPr>
          <w:p w14:paraId="355B57EE"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0C492885"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6DA42EBC"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EA1D9E2"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3230890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de apoio escolar</w:t>
            </w:r>
          </w:p>
        </w:tc>
        <w:tc>
          <w:tcPr>
            <w:tcW w:w="2440" w:type="dxa"/>
            <w:tcBorders>
              <w:top w:val="single" w:sz="4" w:space="0" w:color="auto"/>
              <w:left w:val="nil"/>
              <w:bottom w:val="single" w:sz="4" w:space="0" w:color="auto"/>
              <w:right w:val="nil"/>
            </w:tcBorders>
            <w:hideMark/>
          </w:tcPr>
          <w:p w14:paraId="0B0651F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Ajudar os filhos com os trabalhos de casa</w:t>
            </w:r>
          </w:p>
        </w:tc>
      </w:tr>
      <w:tr w:rsidR="004069F1" w:rsidRPr="00F254BA" w14:paraId="2D90560A" w14:textId="77777777" w:rsidTr="004069F1">
        <w:tc>
          <w:tcPr>
            <w:tcW w:w="817" w:type="dxa"/>
            <w:vMerge/>
            <w:tcBorders>
              <w:top w:val="single" w:sz="4" w:space="0" w:color="auto"/>
              <w:left w:val="nil"/>
              <w:bottom w:val="single" w:sz="4" w:space="0" w:color="auto"/>
              <w:right w:val="nil"/>
            </w:tcBorders>
            <w:vAlign w:val="center"/>
            <w:hideMark/>
          </w:tcPr>
          <w:p w14:paraId="0A5EF9C4"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78A09743"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43D7D4FC"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A1293E6"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45C0BBEA"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Sustento Monetário</w:t>
            </w:r>
          </w:p>
        </w:tc>
        <w:tc>
          <w:tcPr>
            <w:tcW w:w="2440" w:type="dxa"/>
            <w:tcBorders>
              <w:top w:val="single" w:sz="4" w:space="0" w:color="auto"/>
              <w:left w:val="nil"/>
              <w:bottom w:val="single" w:sz="4" w:space="0" w:color="auto"/>
              <w:right w:val="nil"/>
            </w:tcBorders>
            <w:hideMark/>
          </w:tcPr>
          <w:p w14:paraId="0DF5E64A"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Trabalha/emprego</w:t>
            </w:r>
          </w:p>
        </w:tc>
      </w:tr>
      <w:tr w:rsidR="004069F1" w:rsidRPr="00F254BA" w14:paraId="7528C034" w14:textId="77777777" w:rsidTr="004069F1">
        <w:tc>
          <w:tcPr>
            <w:tcW w:w="817" w:type="dxa"/>
            <w:vMerge/>
            <w:tcBorders>
              <w:top w:val="single" w:sz="4" w:space="0" w:color="auto"/>
              <w:left w:val="nil"/>
              <w:bottom w:val="single" w:sz="4" w:space="0" w:color="auto"/>
              <w:right w:val="nil"/>
            </w:tcBorders>
            <w:vAlign w:val="center"/>
            <w:hideMark/>
          </w:tcPr>
          <w:p w14:paraId="1541771B"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0B830680"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3C9D1F1D"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72BF615E"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vMerge w:val="restart"/>
            <w:tcBorders>
              <w:top w:val="single" w:sz="4" w:space="0" w:color="auto"/>
              <w:left w:val="nil"/>
              <w:bottom w:val="single" w:sz="4" w:space="0" w:color="auto"/>
              <w:right w:val="nil"/>
            </w:tcBorders>
            <w:hideMark/>
          </w:tcPr>
          <w:p w14:paraId="3307381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do Quotidiano</w:t>
            </w:r>
          </w:p>
        </w:tc>
        <w:tc>
          <w:tcPr>
            <w:tcW w:w="2440" w:type="dxa"/>
            <w:tcBorders>
              <w:top w:val="single" w:sz="4" w:space="0" w:color="auto"/>
              <w:left w:val="nil"/>
              <w:bottom w:val="single" w:sz="4" w:space="0" w:color="auto"/>
              <w:right w:val="nil"/>
            </w:tcBorders>
            <w:hideMark/>
          </w:tcPr>
          <w:p w14:paraId="36FF248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 dos filhos</w:t>
            </w:r>
          </w:p>
        </w:tc>
      </w:tr>
      <w:tr w:rsidR="004069F1" w:rsidRPr="00F254BA" w14:paraId="78C9E346" w14:textId="77777777" w:rsidTr="004069F1">
        <w:tc>
          <w:tcPr>
            <w:tcW w:w="817" w:type="dxa"/>
            <w:vMerge/>
            <w:tcBorders>
              <w:top w:val="single" w:sz="4" w:space="0" w:color="auto"/>
              <w:left w:val="nil"/>
              <w:bottom w:val="single" w:sz="4" w:space="0" w:color="auto"/>
              <w:right w:val="nil"/>
            </w:tcBorders>
            <w:vAlign w:val="center"/>
            <w:hideMark/>
          </w:tcPr>
          <w:p w14:paraId="37628C71"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5AB2A723"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12C2CCA0"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630C09C"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759FA23"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41DDE5E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 da comida</w:t>
            </w:r>
          </w:p>
        </w:tc>
      </w:tr>
      <w:tr w:rsidR="004069F1" w:rsidRPr="00F254BA" w14:paraId="1AF55E53" w14:textId="77777777" w:rsidTr="004069F1">
        <w:tc>
          <w:tcPr>
            <w:tcW w:w="817" w:type="dxa"/>
            <w:vMerge/>
            <w:tcBorders>
              <w:top w:val="single" w:sz="4" w:space="0" w:color="auto"/>
              <w:left w:val="nil"/>
              <w:bottom w:val="single" w:sz="4" w:space="0" w:color="auto"/>
              <w:right w:val="nil"/>
            </w:tcBorders>
            <w:vAlign w:val="center"/>
            <w:hideMark/>
          </w:tcPr>
          <w:p w14:paraId="7420E724"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2D5053E1"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7DAEA5B1"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0177807"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0F6480C8"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1DAD432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Tratar/Limpar a casa</w:t>
            </w:r>
          </w:p>
        </w:tc>
      </w:tr>
      <w:tr w:rsidR="004069F1" w:rsidRPr="00F254BA" w14:paraId="6269C9BD" w14:textId="77777777" w:rsidTr="004069F1">
        <w:tc>
          <w:tcPr>
            <w:tcW w:w="817" w:type="dxa"/>
            <w:vMerge/>
            <w:tcBorders>
              <w:top w:val="single" w:sz="4" w:space="0" w:color="auto"/>
              <w:left w:val="nil"/>
              <w:bottom w:val="single" w:sz="4" w:space="0" w:color="auto"/>
              <w:right w:val="nil"/>
            </w:tcBorders>
            <w:vAlign w:val="center"/>
            <w:hideMark/>
          </w:tcPr>
          <w:p w14:paraId="52304A00"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2193D684"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3F994ABD"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6D504C1"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652466F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de apoio escolar</w:t>
            </w:r>
          </w:p>
        </w:tc>
        <w:tc>
          <w:tcPr>
            <w:tcW w:w="2440" w:type="dxa"/>
            <w:tcBorders>
              <w:top w:val="single" w:sz="4" w:space="0" w:color="auto"/>
              <w:left w:val="nil"/>
              <w:bottom w:val="single" w:sz="4" w:space="0" w:color="auto"/>
              <w:right w:val="nil"/>
            </w:tcBorders>
            <w:hideMark/>
          </w:tcPr>
          <w:p w14:paraId="408FA997"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Ajudar os filhos com os trabalhos de casa</w:t>
            </w:r>
          </w:p>
        </w:tc>
      </w:tr>
      <w:tr w:rsidR="004069F1" w:rsidRPr="00F254BA" w14:paraId="0E089A7C" w14:textId="77777777" w:rsidTr="004069F1">
        <w:tc>
          <w:tcPr>
            <w:tcW w:w="817" w:type="dxa"/>
            <w:vMerge/>
            <w:tcBorders>
              <w:top w:val="single" w:sz="4" w:space="0" w:color="auto"/>
              <w:left w:val="nil"/>
              <w:bottom w:val="single" w:sz="4" w:space="0" w:color="auto"/>
              <w:right w:val="nil"/>
            </w:tcBorders>
            <w:vAlign w:val="center"/>
            <w:hideMark/>
          </w:tcPr>
          <w:p w14:paraId="0F6D473B"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6E5267AA"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6A5FDEAA"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AEE0DF9"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199B111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Sustento Monetário</w:t>
            </w:r>
          </w:p>
        </w:tc>
        <w:tc>
          <w:tcPr>
            <w:tcW w:w="2440" w:type="dxa"/>
            <w:tcBorders>
              <w:top w:val="single" w:sz="4" w:space="0" w:color="auto"/>
              <w:left w:val="nil"/>
              <w:bottom w:val="single" w:sz="4" w:space="0" w:color="auto"/>
              <w:right w:val="nil"/>
            </w:tcBorders>
            <w:hideMark/>
          </w:tcPr>
          <w:p w14:paraId="6CEAFD6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Trabalha/emprego</w:t>
            </w:r>
          </w:p>
        </w:tc>
      </w:tr>
      <w:tr w:rsidR="004069F1" w:rsidRPr="00F254BA" w14:paraId="18B671E8" w14:textId="77777777" w:rsidTr="004069F1">
        <w:tc>
          <w:tcPr>
            <w:tcW w:w="817" w:type="dxa"/>
            <w:vMerge/>
            <w:tcBorders>
              <w:top w:val="single" w:sz="4" w:space="0" w:color="auto"/>
              <w:left w:val="nil"/>
              <w:bottom w:val="single" w:sz="4" w:space="0" w:color="auto"/>
              <w:right w:val="nil"/>
            </w:tcBorders>
            <w:vAlign w:val="center"/>
            <w:hideMark/>
          </w:tcPr>
          <w:p w14:paraId="7B1B4BE7"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613BDA59" w14:textId="77777777" w:rsidR="004069F1" w:rsidRPr="00F254BA" w:rsidRDefault="004069F1">
            <w:pPr>
              <w:rPr>
                <w:rFonts w:asciiTheme="majorHAnsi" w:hAnsiTheme="majorHAnsi" w:cstheme="majorHAnsi"/>
                <w:sz w:val="22"/>
                <w:szCs w:val="22"/>
              </w:rPr>
            </w:pPr>
          </w:p>
        </w:tc>
        <w:tc>
          <w:tcPr>
            <w:tcW w:w="793" w:type="dxa"/>
            <w:vMerge w:val="restart"/>
            <w:tcBorders>
              <w:top w:val="single" w:sz="4" w:space="0" w:color="auto"/>
              <w:left w:val="nil"/>
              <w:bottom w:val="single" w:sz="4" w:space="0" w:color="auto"/>
              <w:right w:val="nil"/>
            </w:tcBorders>
            <w:textDirection w:val="btLr"/>
            <w:vAlign w:val="bottom"/>
            <w:hideMark/>
          </w:tcPr>
          <w:p w14:paraId="503464DE"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1701" w:type="dxa"/>
            <w:vMerge w:val="restart"/>
            <w:tcBorders>
              <w:top w:val="single" w:sz="4" w:space="0" w:color="auto"/>
              <w:left w:val="nil"/>
              <w:bottom w:val="single" w:sz="4" w:space="0" w:color="auto"/>
              <w:right w:val="nil"/>
            </w:tcBorders>
            <w:vAlign w:val="center"/>
            <w:hideMark/>
          </w:tcPr>
          <w:p w14:paraId="050E7F01"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vMerge w:val="restart"/>
            <w:tcBorders>
              <w:top w:val="single" w:sz="4" w:space="0" w:color="auto"/>
              <w:left w:val="nil"/>
              <w:bottom w:val="single" w:sz="4" w:space="0" w:color="auto"/>
              <w:right w:val="nil"/>
            </w:tcBorders>
            <w:hideMark/>
          </w:tcPr>
          <w:p w14:paraId="182B017D"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do Quotidiano</w:t>
            </w:r>
          </w:p>
        </w:tc>
        <w:tc>
          <w:tcPr>
            <w:tcW w:w="2440" w:type="dxa"/>
            <w:tcBorders>
              <w:top w:val="single" w:sz="4" w:space="0" w:color="auto"/>
              <w:left w:val="nil"/>
              <w:bottom w:val="single" w:sz="4" w:space="0" w:color="auto"/>
              <w:right w:val="nil"/>
            </w:tcBorders>
            <w:hideMark/>
          </w:tcPr>
          <w:p w14:paraId="44E4CDC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 dos filhos</w:t>
            </w:r>
          </w:p>
        </w:tc>
      </w:tr>
      <w:tr w:rsidR="004069F1" w:rsidRPr="00F254BA" w14:paraId="0DF9B6E0" w14:textId="77777777" w:rsidTr="004069F1">
        <w:tc>
          <w:tcPr>
            <w:tcW w:w="817" w:type="dxa"/>
            <w:vMerge/>
            <w:tcBorders>
              <w:top w:val="single" w:sz="4" w:space="0" w:color="auto"/>
              <w:left w:val="nil"/>
              <w:bottom w:val="single" w:sz="4" w:space="0" w:color="auto"/>
              <w:right w:val="nil"/>
            </w:tcBorders>
            <w:vAlign w:val="center"/>
            <w:hideMark/>
          </w:tcPr>
          <w:p w14:paraId="2A3C905F"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707B641A"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48BC203F"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42DF2D1"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1C92547"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3CA7D74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 da comida</w:t>
            </w:r>
          </w:p>
        </w:tc>
      </w:tr>
      <w:tr w:rsidR="004069F1" w:rsidRPr="00F254BA" w14:paraId="19B0115A" w14:textId="77777777" w:rsidTr="004069F1">
        <w:tc>
          <w:tcPr>
            <w:tcW w:w="817" w:type="dxa"/>
            <w:vMerge/>
            <w:tcBorders>
              <w:top w:val="single" w:sz="4" w:space="0" w:color="auto"/>
              <w:left w:val="nil"/>
              <w:bottom w:val="single" w:sz="4" w:space="0" w:color="auto"/>
              <w:right w:val="nil"/>
            </w:tcBorders>
            <w:vAlign w:val="center"/>
            <w:hideMark/>
          </w:tcPr>
          <w:p w14:paraId="3FE9762F"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7A67B57F"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77AAD3D3"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F8D4E3E"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1AFFA5D3"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5C894886"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Tratar/Limpar a casa</w:t>
            </w:r>
          </w:p>
        </w:tc>
      </w:tr>
      <w:tr w:rsidR="004069F1" w:rsidRPr="00F254BA" w14:paraId="209B75A0" w14:textId="77777777" w:rsidTr="004069F1">
        <w:tc>
          <w:tcPr>
            <w:tcW w:w="817" w:type="dxa"/>
            <w:vMerge/>
            <w:tcBorders>
              <w:top w:val="single" w:sz="4" w:space="0" w:color="auto"/>
              <w:left w:val="nil"/>
              <w:bottom w:val="single" w:sz="4" w:space="0" w:color="auto"/>
              <w:right w:val="nil"/>
            </w:tcBorders>
            <w:vAlign w:val="center"/>
            <w:hideMark/>
          </w:tcPr>
          <w:p w14:paraId="129666EA"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2EF6E1D8"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5042F635"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3EC27D2"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05C0719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de apoio escolar</w:t>
            </w:r>
          </w:p>
        </w:tc>
        <w:tc>
          <w:tcPr>
            <w:tcW w:w="2440" w:type="dxa"/>
            <w:tcBorders>
              <w:top w:val="single" w:sz="4" w:space="0" w:color="auto"/>
              <w:left w:val="nil"/>
              <w:bottom w:val="single" w:sz="4" w:space="0" w:color="auto"/>
              <w:right w:val="nil"/>
            </w:tcBorders>
            <w:hideMark/>
          </w:tcPr>
          <w:p w14:paraId="42D2809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Ajudar os filhos com os trabalhos de casa</w:t>
            </w:r>
          </w:p>
        </w:tc>
      </w:tr>
      <w:tr w:rsidR="004069F1" w:rsidRPr="00F254BA" w14:paraId="359F6E9E" w14:textId="77777777" w:rsidTr="004069F1">
        <w:tc>
          <w:tcPr>
            <w:tcW w:w="817" w:type="dxa"/>
            <w:vMerge/>
            <w:tcBorders>
              <w:top w:val="single" w:sz="4" w:space="0" w:color="auto"/>
              <w:left w:val="nil"/>
              <w:bottom w:val="single" w:sz="4" w:space="0" w:color="auto"/>
              <w:right w:val="nil"/>
            </w:tcBorders>
            <w:vAlign w:val="center"/>
            <w:hideMark/>
          </w:tcPr>
          <w:p w14:paraId="06FC3606"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14B12ED1"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6C5DC8F6"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4F378AE"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6B699A07"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Sustento Monetário</w:t>
            </w:r>
          </w:p>
        </w:tc>
        <w:tc>
          <w:tcPr>
            <w:tcW w:w="2440" w:type="dxa"/>
            <w:tcBorders>
              <w:top w:val="single" w:sz="4" w:space="0" w:color="auto"/>
              <w:left w:val="nil"/>
              <w:bottom w:val="single" w:sz="4" w:space="0" w:color="auto"/>
              <w:right w:val="nil"/>
            </w:tcBorders>
            <w:hideMark/>
          </w:tcPr>
          <w:p w14:paraId="4D46F12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Trabalha/emprego</w:t>
            </w:r>
          </w:p>
        </w:tc>
      </w:tr>
      <w:tr w:rsidR="004069F1" w:rsidRPr="00F254BA" w14:paraId="7C7A030E" w14:textId="77777777" w:rsidTr="004069F1">
        <w:tc>
          <w:tcPr>
            <w:tcW w:w="817" w:type="dxa"/>
            <w:vMerge/>
            <w:tcBorders>
              <w:top w:val="single" w:sz="4" w:space="0" w:color="auto"/>
              <w:left w:val="nil"/>
              <w:bottom w:val="single" w:sz="4" w:space="0" w:color="auto"/>
              <w:right w:val="nil"/>
            </w:tcBorders>
            <w:vAlign w:val="center"/>
            <w:hideMark/>
          </w:tcPr>
          <w:p w14:paraId="4063755F"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429A8C69"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3E097C40"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0CF07081"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vMerge w:val="restart"/>
            <w:tcBorders>
              <w:top w:val="single" w:sz="4" w:space="0" w:color="auto"/>
              <w:left w:val="nil"/>
              <w:bottom w:val="single" w:sz="4" w:space="0" w:color="auto"/>
              <w:right w:val="nil"/>
            </w:tcBorders>
            <w:hideMark/>
          </w:tcPr>
          <w:p w14:paraId="7F18C2C0"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do Quotidiano</w:t>
            </w:r>
          </w:p>
        </w:tc>
        <w:tc>
          <w:tcPr>
            <w:tcW w:w="2440" w:type="dxa"/>
            <w:tcBorders>
              <w:top w:val="single" w:sz="4" w:space="0" w:color="auto"/>
              <w:left w:val="nil"/>
              <w:bottom w:val="single" w:sz="4" w:space="0" w:color="auto"/>
              <w:right w:val="nil"/>
            </w:tcBorders>
            <w:hideMark/>
          </w:tcPr>
          <w:p w14:paraId="73F4414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 dos filhos</w:t>
            </w:r>
          </w:p>
        </w:tc>
      </w:tr>
      <w:tr w:rsidR="004069F1" w:rsidRPr="00F254BA" w14:paraId="04248C98" w14:textId="77777777" w:rsidTr="004069F1">
        <w:tc>
          <w:tcPr>
            <w:tcW w:w="817" w:type="dxa"/>
            <w:vMerge/>
            <w:tcBorders>
              <w:top w:val="single" w:sz="4" w:space="0" w:color="auto"/>
              <w:left w:val="nil"/>
              <w:bottom w:val="single" w:sz="4" w:space="0" w:color="auto"/>
              <w:right w:val="nil"/>
            </w:tcBorders>
            <w:vAlign w:val="center"/>
            <w:hideMark/>
          </w:tcPr>
          <w:p w14:paraId="6FD4396D"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3BAC08DA"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51DC6F95"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0B17F8C"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0476DE3A"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5F380BA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 da comida</w:t>
            </w:r>
          </w:p>
        </w:tc>
      </w:tr>
      <w:tr w:rsidR="004069F1" w:rsidRPr="00F254BA" w14:paraId="2BE59DD8" w14:textId="77777777" w:rsidTr="004069F1">
        <w:tc>
          <w:tcPr>
            <w:tcW w:w="817" w:type="dxa"/>
            <w:vMerge/>
            <w:tcBorders>
              <w:top w:val="single" w:sz="4" w:space="0" w:color="auto"/>
              <w:left w:val="nil"/>
              <w:bottom w:val="single" w:sz="4" w:space="0" w:color="auto"/>
              <w:right w:val="nil"/>
            </w:tcBorders>
            <w:vAlign w:val="center"/>
            <w:hideMark/>
          </w:tcPr>
          <w:p w14:paraId="09326529"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6D5F8360"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043FDD89"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122745D"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41D6D1FA"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6942348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Tratar/Limpar a casa</w:t>
            </w:r>
          </w:p>
        </w:tc>
      </w:tr>
      <w:tr w:rsidR="004069F1" w:rsidRPr="00F254BA" w14:paraId="4F35A060" w14:textId="77777777" w:rsidTr="004069F1">
        <w:tc>
          <w:tcPr>
            <w:tcW w:w="817" w:type="dxa"/>
            <w:vMerge/>
            <w:tcBorders>
              <w:top w:val="single" w:sz="4" w:space="0" w:color="auto"/>
              <w:left w:val="nil"/>
              <w:bottom w:val="single" w:sz="4" w:space="0" w:color="auto"/>
              <w:right w:val="nil"/>
            </w:tcBorders>
            <w:vAlign w:val="center"/>
            <w:hideMark/>
          </w:tcPr>
          <w:p w14:paraId="22E544E8"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50913F2A"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6F3101A7"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61943E0"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524DCAE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Sustento Monetário</w:t>
            </w:r>
          </w:p>
        </w:tc>
        <w:tc>
          <w:tcPr>
            <w:tcW w:w="2440" w:type="dxa"/>
            <w:tcBorders>
              <w:top w:val="single" w:sz="4" w:space="0" w:color="auto"/>
              <w:left w:val="nil"/>
              <w:bottom w:val="single" w:sz="4" w:space="0" w:color="auto"/>
              <w:right w:val="nil"/>
            </w:tcBorders>
            <w:hideMark/>
          </w:tcPr>
          <w:p w14:paraId="0D6DFAA7"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Trabalha/emprego</w:t>
            </w:r>
          </w:p>
        </w:tc>
      </w:tr>
      <w:tr w:rsidR="004069F1" w:rsidRPr="00F254BA" w14:paraId="77E2E291" w14:textId="77777777" w:rsidTr="004069F1">
        <w:tc>
          <w:tcPr>
            <w:tcW w:w="817" w:type="dxa"/>
            <w:vMerge/>
            <w:tcBorders>
              <w:top w:val="single" w:sz="4" w:space="0" w:color="auto"/>
              <w:left w:val="nil"/>
              <w:bottom w:val="single" w:sz="4" w:space="0" w:color="auto"/>
              <w:right w:val="nil"/>
            </w:tcBorders>
            <w:vAlign w:val="center"/>
            <w:hideMark/>
          </w:tcPr>
          <w:p w14:paraId="57565632" w14:textId="77777777" w:rsidR="004069F1" w:rsidRPr="00F254BA" w:rsidRDefault="004069F1">
            <w:pPr>
              <w:rPr>
                <w:rFonts w:asciiTheme="majorHAnsi" w:hAnsiTheme="majorHAnsi" w:cstheme="majorHAnsi"/>
                <w:sz w:val="22"/>
                <w:szCs w:val="22"/>
              </w:rPr>
            </w:pPr>
          </w:p>
        </w:tc>
        <w:tc>
          <w:tcPr>
            <w:tcW w:w="483" w:type="dxa"/>
            <w:vMerge w:val="restart"/>
            <w:tcBorders>
              <w:top w:val="single" w:sz="4" w:space="0" w:color="auto"/>
              <w:left w:val="nil"/>
              <w:bottom w:val="single" w:sz="4" w:space="0" w:color="auto"/>
              <w:right w:val="nil"/>
            </w:tcBorders>
            <w:textDirection w:val="btLr"/>
            <w:vAlign w:val="bottom"/>
            <w:hideMark/>
          </w:tcPr>
          <w:p w14:paraId="26359568"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Funções do Pai</w:t>
            </w:r>
          </w:p>
        </w:tc>
        <w:tc>
          <w:tcPr>
            <w:tcW w:w="793" w:type="dxa"/>
            <w:vMerge w:val="restart"/>
            <w:tcBorders>
              <w:top w:val="single" w:sz="4" w:space="0" w:color="auto"/>
              <w:left w:val="nil"/>
              <w:bottom w:val="single" w:sz="4" w:space="0" w:color="auto"/>
              <w:right w:val="nil"/>
            </w:tcBorders>
            <w:textDirection w:val="btLr"/>
            <w:vAlign w:val="bottom"/>
            <w:hideMark/>
          </w:tcPr>
          <w:p w14:paraId="70B17711"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Família Tradicional</w:t>
            </w:r>
          </w:p>
        </w:tc>
        <w:tc>
          <w:tcPr>
            <w:tcW w:w="1701" w:type="dxa"/>
            <w:vMerge w:val="restart"/>
            <w:tcBorders>
              <w:top w:val="single" w:sz="4" w:space="0" w:color="auto"/>
              <w:left w:val="nil"/>
              <w:bottom w:val="single" w:sz="4" w:space="0" w:color="auto"/>
              <w:right w:val="nil"/>
            </w:tcBorders>
            <w:vAlign w:val="center"/>
            <w:hideMark/>
          </w:tcPr>
          <w:p w14:paraId="6331C188"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vMerge w:val="restart"/>
            <w:tcBorders>
              <w:top w:val="single" w:sz="4" w:space="0" w:color="auto"/>
              <w:left w:val="nil"/>
              <w:bottom w:val="single" w:sz="4" w:space="0" w:color="auto"/>
              <w:right w:val="nil"/>
            </w:tcBorders>
            <w:hideMark/>
          </w:tcPr>
          <w:p w14:paraId="06DA701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do Quotidiano</w:t>
            </w:r>
          </w:p>
        </w:tc>
        <w:tc>
          <w:tcPr>
            <w:tcW w:w="2440" w:type="dxa"/>
            <w:tcBorders>
              <w:top w:val="single" w:sz="4" w:space="0" w:color="auto"/>
              <w:left w:val="nil"/>
              <w:bottom w:val="single" w:sz="4" w:space="0" w:color="auto"/>
              <w:right w:val="nil"/>
            </w:tcBorders>
            <w:hideMark/>
          </w:tcPr>
          <w:p w14:paraId="050A5170"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Ir às Compras</w:t>
            </w:r>
          </w:p>
        </w:tc>
      </w:tr>
      <w:tr w:rsidR="004069F1" w:rsidRPr="00F254BA" w14:paraId="3630C253" w14:textId="77777777" w:rsidTr="004069F1">
        <w:tc>
          <w:tcPr>
            <w:tcW w:w="817" w:type="dxa"/>
            <w:vMerge/>
            <w:tcBorders>
              <w:top w:val="single" w:sz="4" w:space="0" w:color="auto"/>
              <w:left w:val="nil"/>
              <w:bottom w:val="single" w:sz="4" w:space="0" w:color="auto"/>
              <w:right w:val="nil"/>
            </w:tcBorders>
            <w:vAlign w:val="center"/>
            <w:hideMark/>
          </w:tcPr>
          <w:p w14:paraId="561ACD4F"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5D433A9F"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772CC751"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BE75B4D"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45A6499A"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17626E5E"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Arranjar coisas</w:t>
            </w:r>
          </w:p>
        </w:tc>
      </w:tr>
      <w:tr w:rsidR="004069F1" w:rsidRPr="00F254BA" w14:paraId="554696C3" w14:textId="77777777" w:rsidTr="004069F1">
        <w:tc>
          <w:tcPr>
            <w:tcW w:w="817" w:type="dxa"/>
            <w:vMerge/>
            <w:tcBorders>
              <w:top w:val="single" w:sz="4" w:space="0" w:color="auto"/>
              <w:left w:val="nil"/>
              <w:bottom w:val="single" w:sz="4" w:space="0" w:color="auto"/>
              <w:right w:val="nil"/>
            </w:tcBorders>
            <w:vAlign w:val="center"/>
            <w:hideMark/>
          </w:tcPr>
          <w:p w14:paraId="079BAA25"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79DB058F"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62714106"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DD8699C"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625844C2"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6F52C46E"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 dos filhos</w:t>
            </w:r>
          </w:p>
        </w:tc>
      </w:tr>
      <w:tr w:rsidR="004069F1" w:rsidRPr="00F254BA" w14:paraId="125A79CB" w14:textId="77777777" w:rsidTr="004069F1">
        <w:tc>
          <w:tcPr>
            <w:tcW w:w="817" w:type="dxa"/>
            <w:vMerge/>
            <w:tcBorders>
              <w:top w:val="single" w:sz="4" w:space="0" w:color="auto"/>
              <w:left w:val="nil"/>
              <w:bottom w:val="single" w:sz="4" w:space="0" w:color="auto"/>
              <w:right w:val="nil"/>
            </w:tcBorders>
            <w:vAlign w:val="center"/>
            <w:hideMark/>
          </w:tcPr>
          <w:p w14:paraId="101298C6"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347BA6EB"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06BF47B0"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32DD4E5"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404D4A9B"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7033E80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Ajudar a mãe</w:t>
            </w:r>
          </w:p>
        </w:tc>
      </w:tr>
      <w:tr w:rsidR="004069F1" w:rsidRPr="00F254BA" w14:paraId="158F60A5" w14:textId="77777777" w:rsidTr="004069F1">
        <w:tc>
          <w:tcPr>
            <w:tcW w:w="817" w:type="dxa"/>
            <w:vMerge/>
            <w:tcBorders>
              <w:top w:val="single" w:sz="4" w:space="0" w:color="auto"/>
              <w:left w:val="nil"/>
              <w:bottom w:val="single" w:sz="4" w:space="0" w:color="auto"/>
              <w:right w:val="nil"/>
            </w:tcBorders>
            <w:vAlign w:val="center"/>
            <w:hideMark/>
          </w:tcPr>
          <w:p w14:paraId="33FF1B6A"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5CCB93F6"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08F83823"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58E3C2E"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2CA783A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de apoio escolar</w:t>
            </w:r>
          </w:p>
        </w:tc>
        <w:tc>
          <w:tcPr>
            <w:tcW w:w="2440" w:type="dxa"/>
            <w:tcBorders>
              <w:top w:val="single" w:sz="4" w:space="0" w:color="auto"/>
              <w:left w:val="nil"/>
              <w:bottom w:val="single" w:sz="4" w:space="0" w:color="auto"/>
              <w:right w:val="nil"/>
            </w:tcBorders>
            <w:hideMark/>
          </w:tcPr>
          <w:p w14:paraId="3172A0C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Ajudar os filhos com os trabalhos de casa</w:t>
            </w:r>
          </w:p>
        </w:tc>
      </w:tr>
      <w:tr w:rsidR="004069F1" w:rsidRPr="00F254BA" w14:paraId="5C9AD831" w14:textId="77777777" w:rsidTr="004069F1">
        <w:tc>
          <w:tcPr>
            <w:tcW w:w="817" w:type="dxa"/>
            <w:vMerge/>
            <w:tcBorders>
              <w:top w:val="single" w:sz="4" w:space="0" w:color="auto"/>
              <w:left w:val="nil"/>
              <w:bottom w:val="single" w:sz="4" w:space="0" w:color="auto"/>
              <w:right w:val="nil"/>
            </w:tcBorders>
            <w:vAlign w:val="center"/>
            <w:hideMark/>
          </w:tcPr>
          <w:p w14:paraId="387B45B3"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6C2DC0DC"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324CBA26"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48E11F4"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1953A8CA"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Sustento Monetário</w:t>
            </w:r>
          </w:p>
        </w:tc>
        <w:tc>
          <w:tcPr>
            <w:tcW w:w="2440" w:type="dxa"/>
            <w:tcBorders>
              <w:top w:val="single" w:sz="4" w:space="0" w:color="auto"/>
              <w:left w:val="nil"/>
              <w:bottom w:val="single" w:sz="4" w:space="0" w:color="auto"/>
              <w:right w:val="nil"/>
            </w:tcBorders>
            <w:hideMark/>
          </w:tcPr>
          <w:p w14:paraId="397F1D7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Trabalha/emprego</w:t>
            </w:r>
          </w:p>
        </w:tc>
      </w:tr>
      <w:tr w:rsidR="004069F1" w:rsidRPr="00F254BA" w14:paraId="0ABED58F" w14:textId="77777777" w:rsidTr="004069F1">
        <w:tc>
          <w:tcPr>
            <w:tcW w:w="817" w:type="dxa"/>
            <w:vMerge/>
            <w:tcBorders>
              <w:top w:val="single" w:sz="4" w:space="0" w:color="auto"/>
              <w:left w:val="nil"/>
              <w:bottom w:val="single" w:sz="4" w:space="0" w:color="auto"/>
              <w:right w:val="nil"/>
            </w:tcBorders>
            <w:vAlign w:val="center"/>
            <w:hideMark/>
          </w:tcPr>
          <w:p w14:paraId="3B64A7D8"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1F87CD5B"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37DDE544"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6B126F0"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652F98BB"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6E032C1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Trabalhar na Horta</w:t>
            </w:r>
          </w:p>
        </w:tc>
      </w:tr>
      <w:tr w:rsidR="004069F1" w:rsidRPr="00F254BA" w14:paraId="3D4DCB50" w14:textId="77777777" w:rsidTr="004069F1">
        <w:tc>
          <w:tcPr>
            <w:tcW w:w="817" w:type="dxa"/>
            <w:vMerge/>
            <w:tcBorders>
              <w:top w:val="single" w:sz="4" w:space="0" w:color="auto"/>
              <w:left w:val="nil"/>
              <w:bottom w:val="single" w:sz="4" w:space="0" w:color="auto"/>
              <w:right w:val="nil"/>
            </w:tcBorders>
            <w:vAlign w:val="center"/>
            <w:hideMark/>
          </w:tcPr>
          <w:p w14:paraId="56137DC7"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44CD294A"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0DB5C83D"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11CF8329"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vMerge w:val="restart"/>
            <w:tcBorders>
              <w:top w:val="single" w:sz="4" w:space="0" w:color="auto"/>
              <w:left w:val="nil"/>
              <w:bottom w:val="single" w:sz="4" w:space="0" w:color="auto"/>
              <w:right w:val="nil"/>
            </w:tcBorders>
            <w:hideMark/>
          </w:tcPr>
          <w:p w14:paraId="60E77BCF"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do Quotidiano</w:t>
            </w:r>
          </w:p>
        </w:tc>
        <w:tc>
          <w:tcPr>
            <w:tcW w:w="2440" w:type="dxa"/>
            <w:tcBorders>
              <w:top w:val="single" w:sz="4" w:space="0" w:color="auto"/>
              <w:left w:val="nil"/>
              <w:bottom w:val="single" w:sz="4" w:space="0" w:color="auto"/>
              <w:right w:val="nil"/>
            </w:tcBorders>
            <w:hideMark/>
          </w:tcPr>
          <w:p w14:paraId="2B858BB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Ir às compras</w:t>
            </w:r>
          </w:p>
        </w:tc>
      </w:tr>
      <w:tr w:rsidR="004069F1" w:rsidRPr="00F254BA" w14:paraId="27BC8C5A" w14:textId="77777777" w:rsidTr="004069F1">
        <w:tc>
          <w:tcPr>
            <w:tcW w:w="817" w:type="dxa"/>
            <w:vMerge/>
            <w:tcBorders>
              <w:top w:val="single" w:sz="4" w:space="0" w:color="auto"/>
              <w:left w:val="nil"/>
              <w:bottom w:val="single" w:sz="4" w:space="0" w:color="auto"/>
              <w:right w:val="nil"/>
            </w:tcBorders>
            <w:vAlign w:val="center"/>
            <w:hideMark/>
          </w:tcPr>
          <w:p w14:paraId="6C7DA21D"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2AC11B83"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4D49367F"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CBC9209"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393B2C53"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2E2049D0"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 dos filhos</w:t>
            </w:r>
          </w:p>
        </w:tc>
      </w:tr>
      <w:tr w:rsidR="004069F1" w:rsidRPr="00F254BA" w14:paraId="1D34E0DC" w14:textId="77777777" w:rsidTr="004069F1">
        <w:tc>
          <w:tcPr>
            <w:tcW w:w="817" w:type="dxa"/>
            <w:vMerge/>
            <w:tcBorders>
              <w:top w:val="single" w:sz="4" w:space="0" w:color="auto"/>
              <w:left w:val="nil"/>
              <w:bottom w:val="single" w:sz="4" w:space="0" w:color="auto"/>
              <w:right w:val="nil"/>
            </w:tcBorders>
            <w:vAlign w:val="center"/>
            <w:hideMark/>
          </w:tcPr>
          <w:p w14:paraId="07611FBB"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340B03E7"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25A18CE3"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1A69D62"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FF085EE"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394EC05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Ajudar a mãe</w:t>
            </w:r>
          </w:p>
        </w:tc>
      </w:tr>
      <w:tr w:rsidR="004069F1" w:rsidRPr="00F254BA" w14:paraId="51C18A75" w14:textId="77777777" w:rsidTr="004069F1">
        <w:tc>
          <w:tcPr>
            <w:tcW w:w="817" w:type="dxa"/>
            <w:vMerge/>
            <w:tcBorders>
              <w:top w:val="single" w:sz="4" w:space="0" w:color="auto"/>
              <w:left w:val="nil"/>
              <w:bottom w:val="single" w:sz="4" w:space="0" w:color="auto"/>
              <w:right w:val="nil"/>
            </w:tcBorders>
            <w:vAlign w:val="center"/>
            <w:hideMark/>
          </w:tcPr>
          <w:p w14:paraId="10A30DF3"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5A5AD554"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69B6DE3D"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778CB7D"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6023418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de apoio escolar</w:t>
            </w:r>
          </w:p>
        </w:tc>
        <w:tc>
          <w:tcPr>
            <w:tcW w:w="2440" w:type="dxa"/>
            <w:tcBorders>
              <w:top w:val="single" w:sz="4" w:space="0" w:color="auto"/>
              <w:left w:val="nil"/>
              <w:bottom w:val="single" w:sz="4" w:space="0" w:color="auto"/>
              <w:right w:val="nil"/>
            </w:tcBorders>
            <w:hideMark/>
          </w:tcPr>
          <w:p w14:paraId="43954D4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Ajudar os filhos com os trabalhos de casa</w:t>
            </w:r>
          </w:p>
        </w:tc>
      </w:tr>
      <w:tr w:rsidR="004069F1" w:rsidRPr="00F254BA" w14:paraId="61EFC581" w14:textId="77777777" w:rsidTr="004069F1">
        <w:tc>
          <w:tcPr>
            <w:tcW w:w="817" w:type="dxa"/>
            <w:vMerge/>
            <w:tcBorders>
              <w:top w:val="single" w:sz="4" w:space="0" w:color="auto"/>
              <w:left w:val="nil"/>
              <w:bottom w:val="single" w:sz="4" w:space="0" w:color="auto"/>
              <w:right w:val="nil"/>
            </w:tcBorders>
            <w:vAlign w:val="center"/>
            <w:hideMark/>
          </w:tcPr>
          <w:p w14:paraId="08E98E2A"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02FF84B4"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1F929DA6"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6B69BE2"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36870EE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Sustento Monetário</w:t>
            </w:r>
          </w:p>
        </w:tc>
        <w:tc>
          <w:tcPr>
            <w:tcW w:w="2440" w:type="dxa"/>
            <w:tcBorders>
              <w:top w:val="single" w:sz="4" w:space="0" w:color="auto"/>
              <w:left w:val="nil"/>
              <w:bottom w:val="single" w:sz="4" w:space="0" w:color="auto"/>
              <w:right w:val="nil"/>
            </w:tcBorders>
            <w:hideMark/>
          </w:tcPr>
          <w:p w14:paraId="7652CF8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Trabalha/emprego</w:t>
            </w:r>
          </w:p>
        </w:tc>
      </w:tr>
      <w:tr w:rsidR="004069F1" w:rsidRPr="00F254BA" w14:paraId="785E3AE5" w14:textId="77777777" w:rsidTr="004069F1">
        <w:tc>
          <w:tcPr>
            <w:tcW w:w="817" w:type="dxa"/>
            <w:vMerge/>
            <w:tcBorders>
              <w:top w:val="single" w:sz="4" w:space="0" w:color="auto"/>
              <w:left w:val="nil"/>
              <w:bottom w:val="single" w:sz="4" w:space="0" w:color="auto"/>
              <w:right w:val="nil"/>
            </w:tcBorders>
            <w:vAlign w:val="center"/>
            <w:hideMark/>
          </w:tcPr>
          <w:p w14:paraId="4678DBE0" w14:textId="77777777" w:rsidR="004069F1" w:rsidRPr="00F254BA" w:rsidRDefault="004069F1">
            <w:pPr>
              <w:rPr>
                <w:rFonts w:asciiTheme="majorHAnsi" w:hAnsiTheme="majorHAnsi" w:cstheme="majorHAnsi"/>
                <w:sz w:val="22"/>
                <w:szCs w:val="22"/>
              </w:rPr>
            </w:pPr>
          </w:p>
        </w:tc>
        <w:tc>
          <w:tcPr>
            <w:tcW w:w="483" w:type="dxa"/>
            <w:vMerge/>
            <w:tcBorders>
              <w:top w:val="single" w:sz="4" w:space="0" w:color="auto"/>
              <w:left w:val="nil"/>
              <w:bottom w:val="single" w:sz="4" w:space="0" w:color="auto"/>
              <w:right w:val="nil"/>
            </w:tcBorders>
            <w:vAlign w:val="center"/>
            <w:hideMark/>
          </w:tcPr>
          <w:p w14:paraId="2597FD70"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52E27C17"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5BF665B"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AC68F65"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1E77E378"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Trabalhar na Horta</w:t>
            </w:r>
          </w:p>
        </w:tc>
      </w:tr>
    </w:tbl>
    <w:p w14:paraId="52066E42" w14:textId="77777777" w:rsidR="004069F1" w:rsidRPr="00F254BA" w:rsidRDefault="004069F1" w:rsidP="004069F1"/>
    <w:p w14:paraId="5BC0B89C" w14:textId="77777777" w:rsidR="004069F1" w:rsidRPr="00F254BA" w:rsidRDefault="004069F1" w:rsidP="004069F1"/>
    <w:p w14:paraId="0B772253" w14:textId="77777777" w:rsidR="004069F1" w:rsidRPr="00F254BA" w:rsidRDefault="004069F1" w:rsidP="004069F1"/>
    <w:p w14:paraId="746C81F9" w14:textId="77777777" w:rsidR="004069F1" w:rsidRPr="00F254BA" w:rsidRDefault="004069F1" w:rsidP="004069F1"/>
    <w:p w14:paraId="01C313AA" w14:textId="77777777" w:rsidR="004069F1" w:rsidRPr="00F254BA" w:rsidRDefault="004069F1" w:rsidP="004069F1"/>
    <w:p w14:paraId="33D60AF2" w14:textId="77777777" w:rsidR="004069F1" w:rsidRPr="00F254BA" w:rsidRDefault="004069F1" w:rsidP="004069F1"/>
    <w:p w14:paraId="356EA382" w14:textId="77777777" w:rsidR="004069F1" w:rsidRPr="00F254BA" w:rsidRDefault="004069F1" w:rsidP="004069F1"/>
    <w:p w14:paraId="7083888B" w14:textId="77777777" w:rsidR="004069F1" w:rsidRPr="00F254BA" w:rsidRDefault="004069F1" w:rsidP="004069F1"/>
    <w:p w14:paraId="011A1FEE" w14:textId="77777777" w:rsidR="004069F1" w:rsidRPr="00F254BA" w:rsidRDefault="004069F1" w:rsidP="004069F1"/>
    <w:p w14:paraId="6247A26F" w14:textId="77777777" w:rsidR="004069F1" w:rsidRPr="00F254BA" w:rsidRDefault="004069F1" w:rsidP="004069F1"/>
    <w:p w14:paraId="712F6645" w14:textId="77777777" w:rsidR="004069F1" w:rsidRPr="00F254BA" w:rsidRDefault="004069F1" w:rsidP="004069F1"/>
    <w:p w14:paraId="42736A97" w14:textId="77777777" w:rsidR="004069F1" w:rsidRPr="00F254BA" w:rsidRDefault="004069F1" w:rsidP="004069F1"/>
    <w:p w14:paraId="60CCF0B4" w14:textId="77777777" w:rsidR="004069F1" w:rsidRPr="00F254BA" w:rsidRDefault="004069F1" w:rsidP="004069F1"/>
    <w:p w14:paraId="313B1F07" w14:textId="77777777" w:rsidR="004069F1" w:rsidRPr="00F254BA" w:rsidRDefault="004069F1" w:rsidP="004069F1"/>
    <w:tbl>
      <w:tblPr>
        <w:tblStyle w:val="Tabelacomgrelha"/>
        <w:tblW w:w="0" w:type="auto"/>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17"/>
        <w:gridCol w:w="483"/>
        <w:gridCol w:w="793"/>
        <w:gridCol w:w="1701"/>
        <w:gridCol w:w="2410"/>
        <w:gridCol w:w="2440"/>
      </w:tblGrid>
      <w:tr w:rsidR="004069F1" w:rsidRPr="00F254BA" w14:paraId="48A672E5" w14:textId="77777777" w:rsidTr="004069F1">
        <w:tc>
          <w:tcPr>
            <w:tcW w:w="817" w:type="dxa"/>
            <w:vMerge w:val="restart"/>
            <w:tcBorders>
              <w:top w:val="single" w:sz="4" w:space="0" w:color="auto"/>
              <w:left w:val="nil"/>
              <w:bottom w:val="single" w:sz="4" w:space="0" w:color="auto"/>
              <w:right w:val="nil"/>
            </w:tcBorders>
            <w:textDirection w:val="btLr"/>
            <w:vAlign w:val="center"/>
            <w:hideMark/>
          </w:tcPr>
          <w:p w14:paraId="44223020" w14:textId="77777777" w:rsidR="004069F1" w:rsidRPr="00F254BA" w:rsidRDefault="004069F1">
            <w:pPr>
              <w:ind w:left="113" w:right="113"/>
              <w:jc w:val="center"/>
              <w:rPr>
                <w:rFonts w:asciiTheme="majorHAnsi" w:hAnsiTheme="majorHAnsi" w:cstheme="majorHAnsi"/>
                <w:b/>
                <w:sz w:val="22"/>
                <w:szCs w:val="22"/>
                <w:u w:val="single"/>
              </w:rPr>
            </w:pPr>
            <w:r w:rsidRPr="00F254BA">
              <w:rPr>
                <w:rFonts w:asciiTheme="majorHAnsi" w:hAnsiTheme="majorHAnsi" w:cstheme="majorHAnsi"/>
                <w:b/>
                <w:sz w:val="22"/>
                <w:szCs w:val="22"/>
                <w:u w:val="single"/>
              </w:rPr>
              <w:lastRenderedPageBreak/>
              <w:t>Tema VI</w:t>
            </w:r>
          </w:p>
          <w:p w14:paraId="6E9D1AA2"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As funções dos elementos da família (cont.)</w:t>
            </w:r>
          </w:p>
        </w:tc>
        <w:tc>
          <w:tcPr>
            <w:tcW w:w="483" w:type="dxa"/>
            <w:vMerge w:val="restart"/>
            <w:tcBorders>
              <w:top w:val="single" w:sz="4" w:space="0" w:color="auto"/>
              <w:left w:val="nil"/>
              <w:bottom w:val="single" w:sz="4" w:space="0" w:color="auto"/>
              <w:right w:val="nil"/>
            </w:tcBorders>
            <w:textDirection w:val="btLr"/>
            <w:vAlign w:val="bottom"/>
            <w:hideMark/>
          </w:tcPr>
          <w:p w14:paraId="1C139EFB"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Funções do Pa Funções do Pai (cont.)</w:t>
            </w:r>
          </w:p>
        </w:tc>
        <w:tc>
          <w:tcPr>
            <w:tcW w:w="793" w:type="dxa"/>
            <w:vMerge w:val="restart"/>
            <w:tcBorders>
              <w:top w:val="single" w:sz="4" w:space="0" w:color="auto"/>
              <w:left w:val="nil"/>
              <w:bottom w:val="single" w:sz="4" w:space="0" w:color="auto"/>
              <w:right w:val="nil"/>
            </w:tcBorders>
            <w:textDirection w:val="btLr"/>
            <w:vAlign w:val="bottom"/>
            <w:hideMark/>
          </w:tcPr>
          <w:p w14:paraId="37C6CCD7"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Família Monoparental</w:t>
            </w:r>
          </w:p>
        </w:tc>
        <w:tc>
          <w:tcPr>
            <w:tcW w:w="1701" w:type="dxa"/>
            <w:vMerge w:val="restart"/>
            <w:tcBorders>
              <w:top w:val="single" w:sz="4" w:space="0" w:color="auto"/>
              <w:left w:val="nil"/>
              <w:bottom w:val="single" w:sz="4" w:space="0" w:color="auto"/>
              <w:right w:val="nil"/>
            </w:tcBorders>
            <w:vAlign w:val="center"/>
            <w:hideMark/>
          </w:tcPr>
          <w:p w14:paraId="60AD1CC9"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vMerge w:val="restart"/>
            <w:tcBorders>
              <w:top w:val="single" w:sz="4" w:space="0" w:color="auto"/>
              <w:left w:val="nil"/>
              <w:bottom w:val="single" w:sz="4" w:space="0" w:color="auto"/>
              <w:right w:val="nil"/>
            </w:tcBorders>
            <w:hideMark/>
          </w:tcPr>
          <w:p w14:paraId="6C362C3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do Quotidiano</w:t>
            </w:r>
          </w:p>
        </w:tc>
        <w:tc>
          <w:tcPr>
            <w:tcW w:w="2440" w:type="dxa"/>
            <w:tcBorders>
              <w:top w:val="single" w:sz="4" w:space="0" w:color="auto"/>
              <w:left w:val="nil"/>
              <w:bottom w:val="single" w:sz="4" w:space="0" w:color="auto"/>
              <w:right w:val="nil"/>
            </w:tcBorders>
            <w:hideMark/>
          </w:tcPr>
          <w:p w14:paraId="754A90E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Arranjar coisas</w:t>
            </w:r>
          </w:p>
        </w:tc>
      </w:tr>
      <w:tr w:rsidR="004069F1" w:rsidRPr="00F254BA" w14:paraId="196A4B0C" w14:textId="77777777" w:rsidTr="004069F1">
        <w:tc>
          <w:tcPr>
            <w:tcW w:w="2093" w:type="dxa"/>
            <w:vMerge/>
            <w:tcBorders>
              <w:top w:val="single" w:sz="4" w:space="0" w:color="auto"/>
              <w:left w:val="nil"/>
              <w:bottom w:val="single" w:sz="4" w:space="0" w:color="auto"/>
              <w:right w:val="nil"/>
            </w:tcBorders>
            <w:vAlign w:val="center"/>
            <w:hideMark/>
          </w:tcPr>
          <w:p w14:paraId="349287D8"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4723C56"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5D81AB66"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2994125"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5C650128"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29EA37C5"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Ir às compras</w:t>
            </w:r>
          </w:p>
        </w:tc>
      </w:tr>
      <w:tr w:rsidR="004069F1" w:rsidRPr="00F254BA" w14:paraId="054E86E8" w14:textId="77777777" w:rsidTr="004069F1">
        <w:tc>
          <w:tcPr>
            <w:tcW w:w="2093" w:type="dxa"/>
            <w:vMerge/>
            <w:tcBorders>
              <w:top w:val="single" w:sz="4" w:space="0" w:color="auto"/>
              <w:left w:val="nil"/>
              <w:bottom w:val="single" w:sz="4" w:space="0" w:color="auto"/>
              <w:right w:val="nil"/>
            </w:tcBorders>
            <w:vAlign w:val="center"/>
            <w:hideMark/>
          </w:tcPr>
          <w:p w14:paraId="1DCDD3F8"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7C4984F1"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2B7E0611"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1CBB7F0A"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60055356"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475AE6A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 da comida</w:t>
            </w:r>
          </w:p>
        </w:tc>
      </w:tr>
      <w:tr w:rsidR="004069F1" w:rsidRPr="00F254BA" w14:paraId="114972C3" w14:textId="77777777" w:rsidTr="004069F1">
        <w:tc>
          <w:tcPr>
            <w:tcW w:w="2093" w:type="dxa"/>
            <w:vMerge/>
            <w:tcBorders>
              <w:top w:val="single" w:sz="4" w:space="0" w:color="auto"/>
              <w:left w:val="nil"/>
              <w:bottom w:val="single" w:sz="4" w:space="0" w:color="auto"/>
              <w:right w:val="nil"/>
            </w:tcBorders>
            <w:vAlign w:val="center"/>
            <w:hideMark/>
          </w:tcPr>
          <w:p w14:paraId="309A32A5"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2695BEE8"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59C99163"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4DB6B44"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10AEE38D"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205C558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Tratar/Limpar a casa</w:t>
            </w:r>
          </w:p>
        </w:tc>
      </w:tr>
      <w:tr w:rsidR="004069F1" w:rsidRPr="00F254BA" w14:paraId="1DB9FF84" w14:textId="77777777" w:rsidTr="004069F1">
        <w:tc>
          <w:tcPr>
            <w:tcW w:w="2093" w:type="dxa"/>
            <w:vMerge/>
            <w:tcBorders>
              <w:top w:val="single" w:sz="4" w:space="0" w:color="auto"/>
              <w:left w:val="nil"/>
              <w:bottom w:val="single" w:sz="4" w:space="0" w:color="auto"/>
              <w:right w:val="nil"/>
            </w:tcBorders>
            <w:vAlign w:val="center"/>
            <w:hideMark/>
          </w:tcPr>
          <w:p w14:paraId="49C45318"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BB498AA"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2A51562D"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D63BA77"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45F530F6"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6A641D04"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 dos filhos</w:t>
            </w:r>
          </w:p>
        </w:tc>
      </w:tr>
      <w:tr w:rsidR="004069F1" w:rsidRPr="00F254BA" w14:paraId="732F1040" w14:textId="77777777" w:rsidTr="004069F1">
        <w:tc>
          <w:tcPr>
            <w:tcW w:w="2093" w:type="dxa"/>
            <w:vMerge/>
            <w:tcBorders>
              <w:top w:val="single" w:sz="4" w:space="0" w:color="auto"/>
              <w:left w:val="nil"/>
              <w:bottom w:val="single" w:sz="4" w:space="0" w:color="auto"/>
              <w:right w:val="nil"/>
            </w:tcBorders>
            <w:vAlign w:val="center"/>
            <w:hideMark/>
          </w:tcPr>
          <w:p w14:paraId="038C355C"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34E7CC0F"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3B8C39C9"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D91A1CC"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26F8D76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de apoio escolar</w:t>
            </w:r>
          </w:p>
        </w:tc>
        <w:tc>
          <w:tcPr>
            <w:tcW w:w="2440" w:type="dxa"/>
            <w:tcBorders>
              <w:top w:val="single" w:sz="4" w:space="0" w:color="auto"/>
              <w:left w:val="nil"/>
              <w:bottom w:val="single" w:sz="4" w:space="0" w:color="auto"/>
              <w:right w:val="nil"/>
            </w:tcBorders>
            <w:hideMark/>
          </w:tcPr>
          <w:p w14:paraId="336CE236"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Ajudar os filhos com os trabalhos de casa</w:t>
            </w:r>
          </w:p>
        </w:tc>
      </w:tr>
      <w:tr w:rsidR="004069F1" w:rsidRPr="00F254BA" w14:paraId="242DD144" w14:textId="77777777" w:rsidTr="004069F1">
        <w:tc>
          <w:tcPr>
            <w:tcW w:w="2093" w:type="dxa"/>
            <w:vMerge/>
            <w:tcBorders>
              <w:top w:val="single" w:sz="4" w:space="0" w:color="auto"/>
              <w:left w:val="nil"/>
              <w:bottom w:val="single" w:sz="4" w:space="0" w:color="auto"/>
              <w:right w:val="nil"/>
            </w:tcBorders>
            <w:vAlign w:val="center"/>
            <w:hideMark/>
          </w:tcPr>
          <w:p w14:paraId="6F8F50E5"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81F65E3"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1794A9AE"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3D3E477C"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194940A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Sustento Monetário</w:t>
            </w:r>
          </w:p>
        </w:tc>
        <w:tc>
          <w:tcPr>
            <w:tcW w:w="2440" w:type="dxa"/>
            <w:tcBorders>
              <w:top w:val="single" w:sz="4" w:space="0" w:color="auto"/>
              <w:left w:val="nil"/>
              <w:bottom w:val="single" w:sz="4" w:space="0" w:color="auto"/>
              <w:right w:val="nil"/>
            </w:tcBorders>
            <w:hideMark/>
          </w:tcPr>
          <w:p w14:paraId="2A413F80"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Trabalha/emprego</w:t>
            </w:r>
          </w:p>
        </w:tc>
      </w:tr>
      <w:tr w:rsidR="004069F1" w:rsidRPr="00F254BA" w14:paraId="7CCBAD31" w14:textId="77777777" w:rsidTr="004069F1">
        <w:tc>
          <w:tcPr>
            <w:tcW w:w="2093" w:type="dxa"/>
            <w:vMerge/>
            <w:tcBorders>
              <w:top w:val="single" w:sz="4" w:space="0" w:color="auto"/>
              <w:left w:val="nil"/>
              <w:bottom w:val="single" w:sz="4" w:space="0" w:color="auto"/>
              <w:right w:val="nil"/>
            </w:tcBorders>
            <w:vAlign w:val="center"/>
            <w:hideMark/>
          </w:tcPr>
          <w:p w14:paraId="0CC1E749"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5D29D3C"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7BE6C5BC"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F3CAD50"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35D1C52F"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4B865DD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Trabalhar na Horta</w:t>
            </w:r>
          </w:p>
        </w:tc>
      </w:tr>
      <w:tr w:rsidR="004069F1" w:rsidRPr="00F254BA" w14:paraId="28F6377D" w14:textId="77777777" w:rsidTr="004069F1">
        <w:tc>
          <w:tcPr>
            <w:tcW w:w="2093" w:type="dxa"/>
            <w:vMerge/>
            <w:tcBorders>
              <w:top w:val="single" w:sz="4" w:space="0" w:color="auto"/>
              <w:left w:val="nil"/>
              <w:bottom w:val="single" w:sz="4" w:space="0" w:color="auto"/>
              <w:right w:val="nil"/>
            </w:tcBorders>
            <w:vAlign w:val="center"/>
            <w:hideMark/>
          </w:tcPr>
          <w:p w14:paraId="2CC01CB3"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6119C815"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351DAB4A"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4E4111AB"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vMerge w:val="restart"/>
            <w:tcBorders>
              <w:top w:val="single" w:sz="4" w:space="0" w:color="auto"/>
              <w:left w:val="nil"/>
              <w:bottom w:val="single" w:sz="4" w:space="0" w:color="auto"/>
              <w:right w:val="nil"/>
            </w:tcBorders>
            <w:hideMark/>
          </w:tcPr>
          <w:p w14:paraId="314FBA85"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do Quotidiano</w:t>
            </w:r>
          </w:p>
        </w:tc>
        <w:tc>
          <w:tcPr>
            <w:tcW w:w="2440" w:type="dxa"/>
            <w:tcBorders>
              <w:top w:val="single" w:sz="4" w:space="0" w:color="auto"/>
              <w:left w:val="nil"/>
              <w:bottom w:val="single" w:sz="4" w:space="0" w:color="auto"/>
              <w:right w:val="nil"/>
            </w:tcBorders>
            <w:hideMark/>
          </w:tcPr>
          <w:p w14:paraId="5AB33B4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 da comida</w:t>
            </w:r>
          </w:p>
        </w:tc>
      </w:tr>
      <w:tr w:rsidR="004069F1" w:rsidRPr="00F254BA" w14:paraId="475142BF" w14:textId="77777777" w:rsidTr="004069F1">
        <w:tc>
          <w:tcPr>
            <w:tcW w:w="2093" w:type="dxa"/>
            <w:vMerge/>
            <w:tcBorders>
              <w:top w:val="single" w:sz="4" w:space="0" w:color="auto"/>
              <w:left w:val="nil"/>
              <w:bottom w:val="single" w:sz="4" w:space="0" w:color="auto"/>
              <w:right w:val="nil"/>
            </w:tcBorders>
            <w:vAlign w:val="center"/>
            <w:hideMark/>
          </w:tcPr>
          <w:p w14:paraId="08BB7355"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1A442AD8"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442C6554"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6381E94"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61FA1684"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523E9E7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Tratar/Limpar a casa</w:t>
            </w:r>
          </w:p>
        </w:tc>
      </w:tr>
      <w:tr w:rsidR="004069F1" w:rsidRPr="00F254BA" w14:paraId="6A4B62BB" w14:textId="77777777" w:rsidTr="004069F1">
        <w:tc>
          <w:tcPr>
            <w:tcW w:w="2093" w:type="dxa"/>
            <w:vMerge/>
            <w:tcBorders>
              <w:top w:val="single" w:sz="4" w:space="0" w:color="auto"/>
              <w:left w:val="nil"/>
              <w:bottom w:val="single" w:sz="4" w:space="0" w:color="auto"/>
              <w:right w:val="nil"/>
            </w:tcBorders>
            <w:vAlign w:val="center"/>
            <w:hideMark/>
          </w:tcPr>
          <w:p w14:paraId="137A703B"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B304EEA"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67504BC9"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E7843A0"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36C7104A"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0DC8C572"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Tratar dos filhos</w:t>
            </w:r>
          </w:p>
        </w:tc>
      </w:tr>
      <w:tr w:rsidR="004069F1" w:rsidRPr="00F254BA" w14:paraId="62159E1C" w14:textId="77777777" w:rsidTr="004069F1">
        <w:tc>
          <w:tcPr>
            <w:tcW w:w="2093" w:type="dxa"/>
            <w:vMerge/>
            <w:tcBorders>
              <w:top w:val="single" w:sz="4" w:space="0" w:color="auto"/>
              <w:left w:val="nil"/>
              <w:bottom w:val="single" w:sz="4" w:space="0" w:color="auto"/>
              <w:right w:val="nil"/>
            </w:tcBorders>
            <w:vAlign w:val="center"/>
            <w:hideMark/>
          </w:tcPr>
          <w:p w14:paraId="6917823D"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45EC43FD"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13F914FC"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55A6B361"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773C740A"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de apoio escolar</w:t>
            </w:r>
          </w:p>
        </w:tc>
        <w:tc>
          <w:tcPr>
            <w:tcW w:w="2440" w:type="dxa"/>
            <w:tcBorders>
              <w:top w:val="single" w:sz="4" w:space="0" w:color="auto"/>
              <w:left w:val="nil"/>
              <w:bottom w:val="single" w:sz="4" w:space="0" w:color="auto"/>
              <w:right w:val="nil"/>
            </w:tcBorders>
            <w:hideMark/>
          </w:tcPr>
          <w:p w14:paraId="653CA1B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Ajudar os filhos com os trabalhos de casa</w:t>
            </w:r>
          </w:p>
        </w:tc>
      </w:tr>
      <w:tr w:rsidR="004069F1" w:rsidRPr="00F254BA" w14:paraId="4A5A9FD5" w14:textId="77777777" w:rsidTr="004069F1">
        <w:tc>
          <w:tcPr>
            <w:tcW w:w="2093" w:type="dxa"/>
            <w:vMerge/>
            <w:tcBorders>
              <w:top w:val="single" w:sz="4" w:space="0" w:color="auto"/>
              <w:left w:val="nil"/>
              <w:bottom w:val="single" w:sz="4" w:space="0" w:color="auto"/>
              <w:right w:val="nil"/>
            </w:tcBorders>
            <w:vAlign w:val="center"/>
            <w:hideMark/>
          </w:tcPr>
          <w:p w14:paraId="725F78D4"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53AB42FE"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6C35EC5A"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BB92FFB" w14:textId="77777777" w:rsidR="004069F1" w:rsidRPr="00F254BA" w:rsidRDefault="004069F1">
            <w:pPr>
              <w:rPr>
                <w:rFonts w:asciiTheme="majorHAnsi" w:hAnsiTheme="majorHAnsi" w:cstheme="majorHAnsi"/>
                <w:sz w:val="22"/>
                <w:szCs w:val="22"/>
              </w:rPr>
            </w:pPr>
          </w:p>
        </w:tc>
        <w:tc>
          <w:tcPr>
            <w:tcW w:w="2410" w:type="dxa"/>
            <w:vMerge w:val="restart"/>
            <w:tcBorders>
              <w:top w:val="single" w:sz="4" w:space="0" w:color="auto"/>
              <w:left w:val="nil"/>
              <w:bottom w:val="single" w:sz="4" w:space="0" w:color="auto"/>
              <w:right w:val="nil"/>
            </w:tcBorders>
            <w:hideMark/>
          </w:tcPr>
          <w:p w14:paraId="3A72909E"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Sustento Monetário</w:t>
            </w:r>
          </w:p>
        </w:tc>
        <w:tc>
          <w:tcPr>
            <w:tcW w:w="2440" w:type="dxa"/>
            <w:tcBorders>
              <w:top w:val="single" w:sz="4" w:space="0" w:color="auto"/>
              <w:left w:val="nil"/>
              <w:bottom w:val="single" w:sz="4" w:space="0" w:color="auto"/>
              <w:right w:val="nil"/>
            </w:tcBorders>
            <w:hideMark/>
          </w:tcPr>
          <w:p w14:paraId="5822CE8B"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Trabalha/emprego</w:t>
            </w:r>
          </w:p>
        </w:tc>
      </w:tr>
      <w:tr w:rsidR="004069F1" w:rsidRPr="00F254BA" w14:paraId="6EAC793D" w14:textId="77777777" w:rsidTr="004069F1">
        <w:tc>
          <w:tcPr>
            <w:tcW w:w="2093" w:type="dxa"/>
            <w:vMerge/>
            <w:tcBorders>
              <w:top w:val="single" w:sz="4" w:space="0" w:color="auto"/>
              <w:left w:val="nil"/>
              <w:bottom w:val="single" w:sz="4" w:space="0" w:color="auto"/>
              <w:right w:val="nil"/>
            </w:tcBorders>
            <w:vAlign w:val="center"/>
            <w:hideMark/>
          </w:tcPr>
          <w:p w14:paraId="11B29974" w14:textId="77777777" w:rsidR="004069F1" w:rsidRPr="00F254BA" w:rsidRDefault="004069F1">
            <w:pPr>
              <w:rPr>
                <w:rFonts w:asciiTheme="majorHAnsi" w:hAnsiTheme="majorHAnsi" w:cstheme="majorHAnsi"/>
                <w:sz w:val="22"/>
                <w:szCs w:val="22"/>
              </w:rPr>
            </w:pPr>
          </w:p>
        </w:tc>
        <w:tc>
          <w:tcPr>
            <w:tcW w:w="1276" w:type="dxa"/>
            <w:vMerge/>
            <w:tcBorders>
              <w:top w:val="single" w:sz="4" w:space="0" w:color="auto"/>
              <w:left w:val="nil"/>
              <w:bottom w:val="single" w:sz="4" w:space="0" w:color="auto"/>
              <w:right w:val="nil"/>
            </w:tcBorders>
            <w:vAlign w:val="center"/>
            <w:hideMark/>
          </w:tcPr>
          <w:p w14:paraId="0BB5C046" w14:textId="77777777" w:rsidR="004069F1" w:rsidRPr="00F254BA" w:rsidRDefault="004069F1">
            <w:pPr>
              <w:rPr>
                <w:rFonts w:asciiTheme="majorHAnsi" w:hAnsiTheme="majorHAnsi" w:cstheme="majorHAnsi"/>
                <w:sz w:val="22"/>
                <w:szCs w:val="22"/>
              </w:rPr>
            </w:pPr>
          </w:p>
        </w:tc>
        <w:tc>
          <w:tcPr>
            <w:tcW w:w="793" w:type="dxa"/>
            <w:vMerge/>
            <w:tcBorders>
              <w:top w:val="single" w:sz="4" w:space="0" w:color="auto"/>
              <w:left w:val="nil"/>
              <w:bottom w:val="single" w:sz="4" w:space="0" w:color="auto"/>
              <w:right w:val="nil"/>
            </w:tcBorders>
            <w:vAlign w:val="center"/>
            <w:hideMark/>
          </w:tcPr>
          <w:p w14:paraId="569DFBB2"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05CDB356"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3F658B49"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359D4D55"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Trabalhar na Horta</w:t>
            </w:r>
          </w:p>
        </w:tc>
      </w:tr>
      <w:tr w:rsidR="004069F1" w:rsidRPr="00F254BA" w14:paraId="4AFB119D" w14:textId="77777777" w:rsidTr="004069F1">
        <w:tc>
          <w:tcPr>
            <w:tcW w:w="2093" w:type="dxa"/>
            <w:vMerge/>
            <w:tcBorders>
              <w:top w:val="single" w:sz="4" w:space="0" w:color="auto"/>
              <w:left w:val="nil"/>
              <w:bottom w:val="single" w:sz="4" w:space="0" w:color="auto"/>
              <w:right w:val="nil"/>
            </w:tcBorders>
            <w:vAlign w:val="center"/>
            <w:hideMark/>
          </w:tcPr>
          <w:p w14:paraId="69B3FE50" w14:textId="77777777" w:rsidR="004069F1" w:rsidRPr="00F254BA" w:rsidRDefault="004069F1">
            <w:pPr>
              <w:rPr>
                <w:rFonts w:asciiTheme="majorHAnsi" w:hAnsiTheme="majorHAnsi" w:cstheme="majorHAnsi"/>
                <w:sz w:val="22"/>
                <w:szCs w:val="22"/>
              </w:rPr>
            </w:pPr>
          </w:p>
        </w:tc>
        <w:tc>
          <w:tcPr>
            <w:tcW w:w="1276" w:type="dxa"/>
            <w:gridSpan w:val="2"/>
            <w:vMerge w:val="restart"/>
            <w:tcBorders>
              <w:top w:val="single" w:sz="4" w:space="0" w:color="auto"/>
              <w:left w:val="nil"/>
              <w:bottom w:val="single" w:sz="4" w:space="0" w:color="auto"/>
              <w:right w:val="nil"/>
            </w:tcBorders>
            <w:textDirection w:val="btLr"/>
            <w:vAlign w:val="bottom"/>
            <w:hideMark/>
          </w:tcPr>
          <w:p w14:paraId="3930254B" w14:textId="77777777" w:rsidR="004069F1" w:rsidRPr="00F254BA" w:rsidRDefault="004069F1">
            <w:pPr>
              <w:ind w:left="113" w:right="113"/>
              <w:jc w:val="center"/>
              <w:rPr>
                <w:rFonts w:asciiTheme="majorHAnsi" w:hAnsiTheme="majorHAnsi" w:cstheme="majorHAnsi"/>
                <w:sz w:val="22"/>
                <w:szCs w:val="22"/>
              </w:rPr>
            </w:pPr>
            <w:r w:rsidRPr="00F254BA">
              <w:rPr>
                <w:rFonts w:asciiTheme="majorHAnsi" w:hAnsiTheme="majorHAnsi" w:cstheme="majorHAnsi"/>
                <w:sz w:val="22"/>
                <w:szCs w:val="22"/>
              </w:rPr>
              <w:t>Papel da Criança</w:t>
            </w:r>
          </w:p>
        </w:tc>
        <w:tc>
          <w:tcPr>
            <w:tcW w:w="1701" w:type="dxa"/>
            <w:vMerge w:val="restart"/>
            <w:tcBorders>
              <w:top w:val="single" w:sz="4" w:space="0" w:color="auto"/>
              <w:left w:val="nil"/>
              <w:bottom w:val="single" w:sz="4" w:space="0" w:color="auto"/>
              <w:right w:val="nil"/>
            </w:tcBorders>
            <w:vAlign w:val="center"/>
            <w:hideMark/>
          </w:tcPr>
          <w:p w14:paraId="07138D1C"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vMerge w:val="restart"/>
            <w:tcBorders>
              <w:top w:val="single" w:sz="4" w:space="0" w:color="auto"/>
              <w:left w:val="nil"/>
              <w:bottom w:val="single" w:sz="4" w:space="0" w:color="auto"/>
              <w:right w:val="nil"/>
            </w:tcBorders>
            <w:hideMark/>
          </w:tcPr>
          <w:p w14:paraId="14191D01"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Prestar ajuda aos pais</w:t>
            </w:r>
          </w:p>
        </w:tc>
        <w:tc>
          <w:tcPr>
            <w:tcW w:w="2440" w:type="dxa"/>
            <w:tcBorders>
              <w:top w:val="single" w:sz="4" w:space="0" w:color="auto"/>
              <w:left w:val="nil"/>
              <w:bottom w:val="single" w:sz="4" w:space="0" w:color="auto"/>
              <w:right w:val="nil"/>
            </w:tcBorders>
            <w:hideMark/>
          </w:tcPr>
          <w:p w14:paraId="227A5AD3"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 em tarefas domésticas</w:t>
            </w:r>
          </w:p>
        </w:tc>
      </w:tr>
      <w:tr w:rsidR="004069F1" w:rsidRPr="00F254BA" w14:paraId="6D6D5B45" w14:textId="77777777" w:rsidTr="004069F1">
        <w:tc>
          <w:tcPr>
            <w:tcW w:w="2093" w:type="dxa"/>
            <w:vMerge/>
            <w:tcBorders>
              <w:top w:val="single" w:sz="4" w:space="0" w:color="auto"/>
              <w:left w:val="nil"/>
              <w:bottom w:val="single" w:sz="4" w:space="0" w:color="auto"/>
              <w:right w:val="nil"/>
            </w:tcBorders>
            <w:vAlign w:val="center"/>
            <w:hideMark/>
          </w:tcPr>
          <w:p w14:paraId="1CDFA062" w14:textId="77777777" w:rsidR="004069F1" w:rsidRPr="00F254BA" w:rsidRDefault="004069F1">
            <w:pPr>
              <w:rPr>
                <w:rFonts w:asciiTheme="majorHAnsi" w:hAnsiTheme="majorHAnsi" w:cstheme="majorHAnsi"/>
                <w:sz w:val="22"/>
                <w:szCs w:val="22"/>
              </w:rPr>
            </w:pPr>
          </w:p>
        </w:tc>
        <w:tc>
          <w:tcPr>
            <w:tcW w:w="2069" w:type="dxa"/>
            <w:gridSpan w:val="2"/>
            <w:vMerge/>
            <w:tcBorders>
              <w:top w:val="single" w:sz="4" w:space="0" w:color="auto"/>
              <w:left w:val="nil"/>
              <w:bottom w:val="single" w:sz="4" w:space="0" w:color="auto"/>
              <w:right w:val="nil"/>
            </w:tcBorders>
            <w:vAlign w:val="center"/>
            <w:hideMark/>
          </w:tcPr>
          <w:p w14:paraId="4A189C1A"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D297CBE"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2BA3630F"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361C0EB7"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 em Tarefas de cuidado dos irmãos</w:t>
            </w:r>
          </w:p>
        </w:tc>
      </w:tr>
      <w:tr w:rsidR="004069F1" w:rsidRPr="00F254BA" w14:paraId="2687FE06" w14:textId="77777777" w:rsidTr="004069F1">
        <w:tc>
          <w:tcPr>
            <w:tcW w:w="2093" w:type="dxa"/>
            <w:vMerge/>
            <w:tcBorders>
              <w:top w:val="single" w:sz="4" w:space="0" w:color="auto"/>
              <w:left w:val="nil"/>
              <w:bottom w:val="single" w:sz="4" w:space="0" w:color="auto"/>
              <w:right w:val="nil"/>
            </w:tcBorders>
            <w:vAlign w:val="center"/>
            <w:hideMark/>
          </w:tcPr>
          <w:p w14:paraId="17534946" w14:textId="77777777" w:rsidR="004069F1" w:rsidRPr="00F254BA" w:rsidRDefault="004069F1">
            <w:pPr>
              <w:rPr>
                <w:rFonts w:asciiTheme="majorHAnsi" w:hAnsiTheme="majorHAnsi" w:cstheme="majorHAnsi"/>
                <w:sz w:val="22"/>
                <w:szCs w:val="22"/>
              </w:rPr>
            </w:pPr>
          </w:p>
        </w:tc>
        <w:tc>
          <w:tcPr>
            <w:tcW w:w="2069" w:type="dxa"/>
            <w:gridSpan w:val="2"/>
            <w:vMerge/>
            <w:tcBorders>
              <w:top w:val="single" w:sz="4" w:space="0" w:color="auto"/>
              <w:left w:val="nil"/>
              <w:bottom w:val="single" w:sz="4" w:space="0" w:color="auto"/>
              <w:right w:val="nil"/>
            </w:tcBorders>
            <w:vAlign w:val="center"/>
            <w:hideMark/>
          </w:tcPr>
          <w:p w14:paraId="712EC8C9"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AD9B65D"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7D35E4A0"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Aprender</w:t>
            </w:r>
          </w:p>
        </w:tc>
        <w:tc>
          <w:tcPr>
            <w:tcW w:w="2440" w:type="dxa"/>
            <w:tcBorders>
              <w:top w:val="single" w:sz="4" w:space="0" w:color="auto"/>
              <w:left w:val="nil"/>
              <w:bottom w:val="single" w:sz="4" w:space="0" w:color="auto"/>
              <w:right w:val="nil"/>
            </w:tcBorders>
            <w:hideMark/>
          </w:tcPr>
          <w:p w14:paraId="1790BBF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escolares</w:t>
            </w:r>
          </w:p>
        </w:tc>
      </w:tr>
      <w:tr w:rsidR="004069F1" w:rsidRPr="00F254BA" w14:paraId="36A60872" w14:textId="77777777" w:rsidTr="004069F1">
        <w:tc>
          <w:tcPr>
            <w:tcW w:w="2093" w:type="dxa"/>
            <w:vMerge/>
            <w:tcBorders>
              <w:top w:val="single" w:sz="4" w:space="0" w:color="auto"/>
              <w:left w:val="nil"/>
              <w:bottom w:val="single" w:sz="4" w:space="0" w:color="auto"/>
              <w:right w:val="nil"/>
            </w:tcBorders>
            <w:vAlign w:val="center"/>
            <w:hideMark/>
          </w:tcPr>
          <w:p w14:paraId="4A28F95B" w14:textId="77777777" w:rsidR="004069F1" w:rsidRPr="00F254BA" w:rsidRDefault="004069F1">
            <w:pPr>
              <w:rPr>
                <w:rFonts w:asciiTheme="majorHAnsi" w:hAnsiTheme="majorHAnsi" w:cstheme="majorHAnsi"/>
                <w:sz w:val="22"/>
                <w:szCs w:val="22"/>
              </w:rPr>
            </w:pPr>
          </w:p>
        </w:tc>
        <w:tc>
          <w:tcPr>
            <w:tcW w:w="2069" w:type="dxa"/>
            <w:gridSpan w:val="2"/>
            <w:vMerge/>
            <w:tcBorders>
              <w:top w:val="single" w:sz="4" w:space="0" w:color="auto"/>
              <w:left w:val="nil"/>
              <w:bottom w:val="single" w:sz="4" w:space="0" w:color="auto"/>
              <w:right w:val="nil"/>
            </w:tcBorders>
            <w:vAlign w:val="center"/>
            <w:hideMark/>
          </w:tcPr>
          <w:p w14:paraId="20F2F559"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23BB1048"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vMerge w:val="restart"/>
            <w:tcBorders>
              <w:top w:val="single" w:sz="4" w:space="0" w:color="auto"/>
              <w:left w:val="nil"/>
              <w:bottom w:val="single" w:sz="4" w:space="0" w:color="auto"/>
              <w:right w:val="nil"/>
            </w:tcBorders>
            <w:hideMark/>
          </w:tcPr>
          <w:p w14:paraId="5A6C4F6E"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Prestar ajuda aos pais</w:t>
            </w:r>
          </w:p>
        </w:tc>
        <w:tc>
          <w:tcPr>
            <w:tcW w:w="2440" w:type="dxa"/>
            <w:tcBorders>
              <w:top w:val="single" w:sz="4" w:space="0" w:color="auto"/>
              <w:left w:val="nil"/>
              <w:bottom w:val="single" w:sz="4" w:space="0" w:color="auto"/>
              <w:right w:val="nil"/>
            </w:tcBorders>
            <w:hideMark/>
          </w:tcPr>
          <w:p w14:paraId="08300E6C"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 em tarefas domésticas</w:t>
            </w:r>
          </w:p>
        </w:tc>
      </w:tr>
      <w:tr w:rsidR="004069F1" w:rsidRPr="00F254BA" w14:paraId="11AFD275" w14:textId="77777777" w:rsidTr="004069F1">
        <w:tc>
          <w:tcPr>
            <w:tcW w:w="2093" w:type="dxa"/>
            <w:vMerge/>
            <w:tcBorders>
              <w:top w:val="single" w:sz="4" w:space="0" w:color="auto"/>
              <w:left w:val="nil"/>
              <w:bottom w:val="single" w:sz="4" w:space="0" w:color="auto"/>
              <w:right w:val="nil"/>
            </w:tcBorders>
            <w:vAlign w:val="center"/>
            <w:hideMark/>
          </w:tcPr>
          <w:p w14:paraId="1A9ED4A2" w14:textId="77777777" w:rsidR="004069F1" w:rsidRPr="00F254BA" w:rsidRDefault="004069F1">
            <w:pPr>
              <w:rPr>
                <w:rFonts w:asciiTheme="majorHAnsi" w:hAnsiTheme="majorHAnsi" w:cstheme="majorHAnsi"/>
                <w:sz w:val="22"/>
                <w:szCs w:val="22"/>
              </w:rPr>
            </w:pPr>
          </w:p>
        </w:tc>
        <w:tc>
          <w:tcPr>
            <w:tcW w:w="2069" w:type="dxa"/>
            <w:gridSpan w:val="2"/>
            <w:vMerge/>
            <w:tcBorders>
              <w:top w:val="single" w:sz="4" w:space="0" w:color="auto"/>
              <w:left w:val="nil"/>
              <w:bottom w:val="single" w:sz="4" w:space="0" w:color="auto"/>
              <w:right w:val="nil"/>
            </w:tcBorders>
            <w:vAlign w:val="center"/>
            <w:hideMark/>
          </w:tcPr>
          <w:p w14:paraId="5A500ECF"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C5511BC"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769640C5"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7D3FBFD9"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Ajuda em Tarefas de cuidado dos irmãos</w:t>
            </w:r>
          </w:p>
        </w:tc>
      </w:tr>
      <w:tr w:rsidR="004069F1" w:rsidRPr="00F254BA" w14:paraId="5C43178C" w14:textId="77777777" w:rsidTr="004069F1">
        <w:tc>
          <w:tcPr>
            <w:tcW w:w="2093" w:type="dxa"/>
            <w:vMerge/>
            <w:tcBorders>
              <w:top w:val="single" w:sz="4" w:space="0" w:color="auto"/>
              <w:left w:val="nil"/>
              <w:bottom w:val="single" w:sz="4" w:space="0" w:color="auto"/>
              <w:right w:val="nil"/>
            </w:tcBorders>
            <w:vAlign w:val="center"/>
            <w:hideMark/>
          </w:tcPr>
          <w:p w14:paraId="21299844" w14:textId="77777777" w:rsidR="004069F1" w:rsidRPr="00F254BA" w:rsidRDefault="004069F1">
            <w:pPr>
              <w:rPr>
                <w:rFonts w:asciiTheme="majorHAnsi" w:hAnsiTheme="majorHAnsi" w:cstheme="majorHAnsi"/>
                <w:sz w:val="22"/>
                <w:szCs w:val="22"/>
              </w:rPr>
            </w:pPr>
          </w:p>
        </w:tc>
        <w:tc>
          <w:tcPr>
            <w:tcW w:w="2069" w:type="dxa"/>
            <w:gridSpan w:val="2"/>
            <w:vMerge/>
            <w:tcBorders>
              <w:top w:val="single" w:sz="4" w:space="0" w:color="auto"/>
              <w:left w:val="nil"/>
              <w:bottom w:val="single" w:sz="4" w:space="0" w:color="auto"/>
              <w:right w:val="nil"/>
            </w:tcBorders>
            <w:vAlign w:val="center"/>
            <w:hideMark/>
          </w:tcPr>
          <w:p w14:paraId="53C3204D"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7FBAFB44" w14:textId="77777777" w:rsidR="004069F1" w:rsidRPr="00F254BA" w:rsidRDefault="004069F1">
            <w:pPr>
              <w:rPr>
                <w:rFonts w:asciiTheme="majorHAnsi" w:hAnsiTheme="majorHAnsi" w:cstheme="majorHAnsi"/>
                <w:sz w:val="22"/>
                <w:szCs w:val="22"/>
              </w:rPr>
            </w:pPr>
          </w:p>
        </w:tc>
        <w:tc>
          <w:tcPr>
            <w:tcW w:w="2410" w:type="dxa"/>
            <w:tcBorders>
              <w:top w:val="single" w:sz="4" w:space="0" w:color="auto"/>
              <w:left w:val="nil"/>
              <w:bottom w:val="single" w:sz="4" w:space="0" w:color="auto"/>
              <w:right w:val="nil"/>
            </w:tcBorders>
            <w:hideMark/>
          </w:tcPr>
          <w:p w14:paraId="434662FA"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Aprender</w:t>
            </w:r>
          </w:p>
        </w:tc>
        <w:tc>
          <w:tcPr>
            <w:tcW w:w="2440" w:type="dxa"/>
            <w:tcBorders>
              <w:top w:val="single" w:sz="4" w:space="0" w:color="auto"/>
              <w:left w:val="nil"/>
              <w:bottom w:val="single" w:sz="4" w:space="0" w:color="auto"/>
              <w:right w:val="nil"/>
            </w:tcBorders>
            <w:hideMark/>
          </w:tcPr>
          <w:p w14:paraId="7E4FF3A6" w14:textId="77777777" w:rsidR="004069F1" w:rsidRPr="00F254BA" w:rsidRDefault="004069F1">
            <w:pPr>
              <w:rPr>
                <w:rFonts w:asciiTheme="majorHAnsi" w:hAnsiTheme="majorHAnsi" w:cstheme="majorHAnsi"/>
                <w:sz w:val="22"/>
                <w:szCs w:val="22"/>
              </w:rPr>
            </w:pPr>
            <w:r w:rsidRPr="00F254BA">
              <w:rPr>
                <w:rFonts w:asciiTheme="majorHAnsi" w:hAnsiTheme="majorHAnsi" w:cstheme="majorHAnsi"/>
                <w:sz w:val="22"/>
                <w:szCs w:val="22"/>
              </w:rPr>
              <w:t>Tarefas escolares</w:t>
            </w:r>
          </w:p>
        </w:tc>
      </w:tr>
      <w:tr w:rsidR="004069F1" w:rsidRPr="00F254BA" w14:paraId="058E28DC" w14:textId="77777777" w:rsidTr="004069F1">
        <w:tc>
          <w:tcPr>
            <w:tcW w:w="2093" w:type="dxa"/>
            <w:gridSpan w:val="3"/>
            <w:vMerge w:val="restart"/>
            <w:tcBorders>
              <w:top w:val="single" w:sz="4" w:space="0" w:color="auto"/>
              <w:left w:val="nil"/>
              <w:bottom w:val="single" w:sz="4" w:space="0" w:color="auto"/>
              <w:right w:val="nil"/>
            </w:tcBorders>
            <w:textDirection w:val="btLr"/>
            <w:vAlign w:val="center"/>
            <w:hideMark/>
          </w:tcPr>
          <w:p w14:paraId="14EB3399" w14:textId="77777777" w:rsidR="004069F1" w:rsidRPr="00F254BA" w:rsidRDefault="004069F1">
            <w:pPr>
              <w:jc w:val="center"/>
              <w:rPr>
                <w:rFonts w:asciiTheme="majorHAnsi" w:hAnsiTheme="majorHAnsi" w:cstheme="majorHAnsi"/>
                <w:b/>
                <w:sz w:val="22"/>
                <w:szCs w:val="22"/>
                <w:u w:val="single"/>
              </w:rPr>
            </w:pPr>
          </w:p>
          <w:p w14:paraId="1E2730FA" w14:textId="77777777" w:rsidR="00E2490B" w:rsidRPr="00F254BA" w:rsidRDefault="00E2490B">
            <w:pPr>
              <w:jc w:val="center"/>
              <w:rPr>
                <w:rFonts w:asciiTheme="majorHAnsi" w:hAnsiTheme="majorHAnsi" w:cstheme="majorHAnsi"/>
                <w:sz w:val="22"/>
                <w:szCs w:val="22"/>
              </w:rPr>
            </w:pPr>
            <w:r w:rsidRPr="00F254BA">
              <w:rPr>
                <w:rFonts w:asciiTheme="majorHAnsi" w:hAnsiTheme="majorHAnsi" w:cstheme="majorHAnsi"/>
                <w:b/>
                <w:sz w:val="22"/>
                <w:szCs w:val="22"/>
                <w:u w:val="single"/>
              </w:rPr>
              <w:t>Ultima questão</w:t>
            </w:r>
          </w:p>
        </w:tc>
        <w:tc>
          <w:tcPr>
            <w:tcW w:w="1701" w:type="dxa"/>
            <w:vMerge w:val="restart"/>
            <w:tcBorders>
              <w:top w:val="single" w:sz="4" w:space="0" w:color="auto"/>
              <w:left w:val="nil"/>
              <w:bottom w:val="single" w:sz="4" w:space="0" w:color="auto"/>
              <w:right w:val="nil"/>
            </w:tcBorders>
            <w:vAlign w:val="center"/>
            <w:hideMark/>
          </w:tcPr>
          <w:p w14:paraId="608EA9BB"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w:t>
            </w:r>
          </w:p>
        </w:tc>
        <w:tc>
          <w:tcPr>
            <w:tcW w:w="2410" w:type="dxa"/>
            <w:vMerge w:val="restart"/>
            <w:tcBorders>
              <w:top w:val="single" w:sz="4" w:space="0" w:color="auto"/>
              <w:left w:val="nil"/>
              <w:bottom w:val="single" w:sz="4" w:space="0" w:color="auto"/>
              <w:right w:val="nil"/>
            </w:tcBorders>
            <w:hideMark/>
          </w:tcPr>
          <w:p w14:paraId="5C124CA4" w14:textId="3704D45D" w:rsidR="004069F1" w:rsidRPr="00F254BA" w:rsidRDefault="00491C8A">
            <w:pPr>
              <w:rPr>
                <w:rFonts w:asciiTheme="majorHAnsi" w:hAnsiTheme="majorHAnsi" w:cstheme="majorHAnsi"/>
                <w:sz w:val="22"/>
                <w:szCs w:val="22"/>
              </w:rPr>
            </w:pPr>
            <w:r w:rsidRPr="00F254BA">
              <w:rPr>
                <w:rFonts w:asciiTheme="majorHAnsi" w:hAnsiTheme="majorHAnsi" w:cstheme="majorHAnsi"/>
                <w:sz w:val="22"/>
                <w:szCs w:val="22"/>
              </w:rPr>
              <w:t>Família ideal</w:t>
            </w:r>
          </w:p>
        </w:tc>
        <w:tc>
          <w:tcPr>
            <w:tcW w:w="2440" w:type="dxa"/>
            <w:tcBorders>
              <w:top w:val="single" w:sz="4" w:space="0" w:color="auto"/>
              <w:left w:val="nil"/>
              <w:bottom w:val="single" w:sz="4" w:space="0" w:color="auto"/>
              <w:right w:val="nil"/>
            </w:tcBorders>
            <w:hideMark/>
          </w:tcPr>
          <w:p w14:paraId="45130406" w14:textId="77777777" w:rsidR="004069F1" w:rsidRPr="00F254BA" w:rsidRDefault="004069F1">
            <w:pPr>
              <w:rPr>
                <w:sz w:val="22"/>
                <w:szCs w:val="22"/>
              </w:rPr>
            </w:pPr>
            <w:r w:rsidRPr="00F254BA">
              <w:rPr>
                <w:sz w:val="22"/>
                <w:szCs w:val="22"/>
              </w:rPr>
              <w:t>Com irmãos</w:t>
            </w:r>
          </w:p>
        </w:tc>
      </w:tr>
      <w:tr w:rsidR="00A75F67" w:rsidRPr="00F254BA" w14:paraId="6D16D892" w14:textId="77777777" w:rsidTr="004069F1">
        <w:tc>
          <w:tcPr>
            <w:tcW w:w="2093" w:type="dxa"/>
            <w:gridSpan w:val="3"/>
            <w:vMerge/>
            <w:tcBorders>
              <w:top w:val="single" w:sz="4" w:space="0" w:color="auto"/>
              <w:left w:val="nil"/>
              <w:bottom w:val="single" w:sz="4" w:space="0" w:color="auto"/>
              <w:right w:val="nil"/>
            </w:tcBorders>
            <w:textDirection w:val="btLr"/>
            <w:vAlign w:val="center"/>
          </w:tcPr>
          <w:p w14:paraId="39C228C2" w14:textId="77777777" w:rsidR="00A75F67" w:rsidRPr="00F254BA" w:rsidRDefault="00A75F67">
            <w:pPr>
              <w:jc w:val="center"/>
              <w:rPr>
                <w:rFonts w:asciiTheme="majorHAnsi" w:hAnsiTheme="majorHAnsi" w:cstheme="majorHAnsi"/>
                <w:b/>
                <w:sz w:val="22"/>
                <w:szCs w:val="22"/>
                <w:u w:val="single"/>
              </w:rPr>
            </w:pPr>
          </w:p>
        </w:tc>
        <w:tc>
          <w:tcPr>
            <w:tcW w:w="1701" w:type="dxa"/>
            <w:vMerge/>
            <w:tcBorders>
              <w:top w:val="single" w:sz="4" w:space="0" w:color="auto"/>
              <w:left w:val="nil"/>
              <w:bottom w:val="single" w:sz="4" w:space="0" w:color="auto"/>
              <w:right w:val="nil"/>
            </w:tcBorders>
            <w:vAlign w:val="center"/>
          </w:tcPr>
          <w:p w14:paraId="68A27417" w14:textId="77777777" w:rsidR="00A75F67" w:rsidRPr="00F254BA" w:rsidRDefault="00A75F67">
            <w:pPr>
              <w:jc w:val="cente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tcPr>
          <w:p w14:paraId="3B4C797C" w14:textId="77777777" w:rsidR="00A75F67" w:rsidRPr="00F254BA" w:rsidRDefault="00A75F67">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tcPr>
          <w:p w14:paraId="7FDD6FCC" w14:textId="77777777" w:rsidR="00A75F67" w:rsidRPr="00F254BA" w:rsidRDefault="00A75F67">
            <w:pPr>
              <w:rPr>
                <w:sz w:val="22"/>
                <w:szCs w:val="22"/>
              </w:rPr>
            </w:pPr>
            <w:r w:rsidRPr="00F254BA">
              <w:rPr>
                <w:sz w:val="22"/>
                <w:szCs w:val="22"/>
              </w:rPr>
              <w:t>Sem irmãos</w:t>
            </w:r>
          </w:p>
        </w:tc>
      </w:tr>
      <w:tr w:rsidR="00A75F67" w:rsidRPr="00F254BA" w14:paraId="4E59B98B" w14:textId="77777777" w:rsidTr="004069F1">
        <w:tc>
          <w:tcPr>
            <w:tcW w:w="2093" w:type="dxa"/>
            <w:gridSpan w:val="3"/>
            <w:vMerge/>
            <w:tcBorders>
              <w:top w:val="single" w:sz="4" w:space="0" w:color="auto"/>
              <w:left w:val="nil"/>
              <w:bottom w:val="single" w:sz="4" w:space="0" w:color="auto"/>
              <w:right w:val="nil"/>
            </w:tcBorders>
            <w:textDirection w:val="btLr"/>
            <w:vAlign w:val="center"/>
          </w:tcPr>
          <w:p w14:paraId="207F55CC" w14:textId="77777777" w:rsidR="00A75F67" w:rsidRPr="00F254BA" w:rsidRDefault="00A75F67">
            <w:pPr>
              <w:jc w:val="center"/>
              <w:rPr>
                <w:rFonts w:asciiTheme="majorHAnsi" w:hAnsiTheme="majorHAnsi" w:cstheme="majorHAnsi"/>
                <w:b/>
                <w:sz w:val="22"/>
                <w:szCs w:val="22"/>
                <w:u w:val="single"/>
              </w:rPr>
            </w:pPr>
          </w:p>
        </w:tc>
        <w:tc>
          <w:tcPr>
            <w:tcW w:w="1701" w:type="dxa"/>
            <w:vMerge/>
            <w:tcBorders>
              <w:top w:val="single" w:sz="4" w:space="0" w:color="auto"/>
              <w:left w:val="nil"/>
              <w:bottom w:val="single" w:sz="4" w:space="0" w:color="auto"/>
              <w:right w:val="nil"/>
            </w:tcBorders>
            <w:vAlign w:val="center"/>
          </w:tcPr>
          <w:p w14:paraId="500B3738" w14:textId="77777777" w:rsidR="00A75F67" w:rsidRPr="00F254BA" w:rsidRDefault="00A75F67">
            <w:pPr>
              <w:jc w:val="cente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tcPr>
          <w:p w14:paraId="59523D74" w14:textId="77777777" w:rsidR="00A75F67" w:rsidRPr="00F254BA" w:rsidRDefault="00A75F67">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tcPr>
          <w:p w14:paraId="430C6A60" w14:textId="77777777" w:rsidR="00A75F67" w:rsidRPr="00F254BA" w:rsidRDefault="00A75F67">
            <w:pPr>
              <w:rPr>
                <w:sz w:val="22"/>
                <w:szCs w:val="22"/>
              </w:rPr>
            </w:pPr>
            <w:r w:rsidRPr="00F254BA">
              <w:rPr>
                <w:sz w:val="22"/>
                <w:szCs w:val="22"/>
              </w:rPr>
              <w:t>Igual à atual</w:t>
            </w:r>
          </w:p>
        </w:tc>
      </w:tr>
      <w:tr w:rsidR="004069F1" w:rsidRPr="00F254BA" w14:paraId="6251DFE0" w14:textId="77777777" w:rsidTr="004069F1">
        <w:tc>
          <w:tcPr>
            <w:tcW w:w="4162" w:type="dxa"/>
            <w:gridSpan w:val="3"/>
            <w:vMerge/>
            <w:tcBorders>
              <w:top w:val="single" w:sz="4" w:space="0" w:color="auto"/>
              <w:left w:val="nil"/>
              <w:bottom w:val="single" w:sz="4" w:space="0" w:color="auto"/>
              <w:right w:val="nil"/>
            </w:tcBorders>
            <w:vAlign w:val="center"/>
            <w:hideMark/>
          </w:tcPr>
          <w:p w14:paraId="632FED13"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40A6DB1A"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5C304F2F"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445A96A4" w14:textId="77777777" w:rsidR="004069F1" w:rsidRPr="00F254BA" w:rsidRDefault="00A75F67" w:rsidP="00A75F67">
            <w:pPr>
              <w:rPr>
                <w:sz w:val="22"/>
                <w:szCs w:val="22"/>
              </w:rPr>
            </w:pPr>
            <w:r w:rsidRPr="00F254BA">
              <w:rPr>
                <w:sz w:val="22"/>
                <w:szCs w:val="22"/>
              </w:rPr>
              <w:t>Não sei</w:t>
            </w:r>
          </w:p>
        </w:tc>
      </w:tr>
      <w:tr w:rsidR="004069F1" w:rsidRPr="00F254BA" w14:paraId="1A91A55D" w14:textId="77777777" w:rsidTr="004069F1">
        <w:tc>
          <w:tcPr>
            <w:tcW w:w="4162" w:type="dxa"/>
            <w:gridSpan w:val="3"/>
            <w:vMerge/>
            <w:tcBorders>
              <w:top w:val="single" w:sz="4" w:space="0" w:color="auto"/>
              <w:left w:val="nil"/>
              <w:bottom w:val="single" w:sz="4" w:space="0" w:color="auto"/>
              <w:right w:val="nil"/>
            </w:tcBorders>
            <w:vAlign w:val="center"/>
            <w:hideMark/>
          </w:tcPr>
          <w:p w14:paraId="7A068D75" w14:textId="77777777" w:rsidR="004069F1" w:rsidRPr="00F254BA" w:rsidRDefault="004069F1">
            <w:pPr>
              <w:rPr>
                <w:rFonts w:asciiTheme="majorHAnsi" w:hAnsiTheme="majorHAnsi" w:cstheme="majorHAnsi"/>
                <w:sz w:val="22"/>
                <w:szCs w:val="22"/>
              </w:rPr>
            </w:pPr>
          </w:p>
        </w:tc>
        <w:tc>
          <w:tcPr>
            <w:tcW w:w="1701" w:type="dxa"/>
            <w:vMerge w:val="restart"/>
            <w:tcBorders>
              <w:top w:val="single" w:sz="4" w:space="0" w:color="auto"/>
              <w:left w:val="nil"/>
              <w:bottom w:val="single" w:sz="4" w:space="0" w:color="auto"/>
              <w:right w:val="nil"/>
            </w:tcBorders>
            <w:vAlign w:val="center"/>
            <w:hideMark/>
          </w:tcPr>
          <w:p w14:paraId="686DAFB9" w14:textId="77777777" w:rsidR="004069F1" w:rsidRPr="00F254BA" w:rsidRDefault="004069F1">
            <w:pPr>
              <w:jc w:val="center"/>
              <w:rPr>
                <w:rFonts w:asciiTheme="majorHAnsi" w:hAnsiTheme="majorHAnsi" w:cstheme="majorHAnsi"/>
                <w:sz w:val="22"/>
                <w:szCs w:val="22"/>
              </w:rPr>
            </w:pPr>
            <w:r w:rsidRPr="00F254BA">
              <w:rPr>
                <w:rFonts w:asciiTheme="majorHAnsi" w:hAnsiTheme="majorHAnsi" w:cstheme="majorHAnsi"/>
                <w:sz w:val="22"/>
                <w:szCs w:val="22"/>
              </w:rPr>
              <w:t>Grupo II</w:t>
            </w:r>
          </w:p>
        </w:tc>
        <w:tc>
          <w:tcPr>
            <w:tcW w:w="2410" w:type="dxa"/>
            <w:vMerge w:val="restart"/>
            <w:tcBorders>
              <w:top w:val="single" w:sz="4" w:space="0" w:color="auto"/>
              <w:left w:val="nil"/>
              <w:bottom w:val="single" w:sz="4" w:space="0" w:color="auto"/>
              <w:right w:val="nil"/>
            </w:tcBorders>
            <w:hideMark/>
          </w:tcPr>
          <w:p w14:paraId="5E5495AA" w14:textId="4EC0CF34" w:rsidR="004069F1" w:rsidRPr="00F254BA" w:rsidRDefault="00491C8A" w:rsidP="00491C8A">
            <w:pPr>
              <w:rPr>
                <w:rFonts w:asciiTheme="majorHAnsi" w:hAnsiTheme="majorHAnsi" w:cstheme="majorHAnsi"/>
                <w:sz w:val="22"/>
                <w:szCs w:val="22"/>
              </w:rPr>
            </w:pPr>
            <w:r w:rsidRPr="00F254BA">
              <w:rPr>
                <w:rFonts w:asciiTheme="majorHAnsi" w:hAnsiTheme="majorHAnsi" w:cstheme="majorHAnsi"/>
                <w:sz w:val="22"/>
                <w:szCs w:val="22"/>
              </w:rPr>
              <w:t xml:space="preserve">Família ideal </w:t>
            </w:r>
          </w:p>
        </w:tc>
        <w:tc>
          <w:tcPr>
            <w:tcW w:w="2440" w:type="dxa"/>
            <w:tcBorders>
              <w:top w:val="single" w:sz="4" w:space="0" w:color="auto"/>
              <w:left w:val="nil"/>
              <w:bottom w:val="single" w:sz="4" w:space="0" w:color="auto"/>
              <w:right w:val="nil"/>
            </w:tcBorders>
            <w:hideMark/>
          </w:tcPr>
          <w:p w14:paraId="090EDF1A" w14:textId="77777777" w:rsidR="004069F1" w:rsidRPr="00F254BA" w:rsidRDefault="004069F1">
            <w:pPr>
              <w:rPr>
                <w:sz w:val="22"/>
                <w:szCs w:val="22"/>
              </w:rPr>
            </w:pPr>
            <w:r w:rsidRPr="00F254BA">
              <w:rPr>
                <w:sz w:val="22"/>
                <w:szCs w:val="22"/>
              </w:rPr>
              <w:t xml:space="preserve">Pais juntos </w:t>
            </w:r>
          </w:p>
        </w:tc>
      </w:tr>
      <w:tr w:rsidR="004069F1" w:rsidRPr="00F254BA" w14:paraId="6D678CB3" w14:textId="77777777" w:rsidTr="004069F1">
        <w:tc>
          <w:tcPr>
            <w:tcW w:w="4162" w:type="dxa"/>
            <w:gridSpan w:val="3"/>
            <w:vMerge/>
            <w:tcBorders>
              <w:top w:val="single" w:sz="4" w:space="0" w:color="auto"/>
              <w:left w:val="nil"/>
              <w:bottom w:val="single" w:sz="4" w:space="0" w:color="auto"/>
              <w:right w:val="nil"/>
            </w:tcBorders>
            <w:vAlign w:val="center"/>
            <w:hideMark/>
          </w:tcPr>
          <w:p w14:paraId="6081AE1C"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6A015364"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4FE920C2"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3D9A8EDD" w14:textId="77777777" w:rsidR="004069F1" w:rsidRPr="00F254BA" w:rsidRDefault="004069F1">
            <w:pPr>
              <w:rPr>
                <w:sz w:val="22"/>
                <w:szCs w:val="22"/>
              </w:rPr>
            </w:pPr>
            <w:r w:rsidRPr="00F254BA">
              <w:rPr>
                <w:sz w:val="22"/>
                <w:szCs w:val="22"/>
              </w:rPr>
              <w:t>Com irmãos</w:t>
            </w:r>
          </w:p>
        </w:tc>
      </w:tr>
      <w:tr w:rsidR="00A75F67" w:rsidRPr="00F254BA" w14:paraId="100F619D" w14:textId="77777777" w:rsidTr="004069F1">
        <w:tc>
          <w:tcPr>
            <w:tcW w:w="4162" w:type="dxa"/>
            <w:gridSpan w:val="3"/>
            <w:vMerge/>
            <w:tcBorders>
              <w:top w:val="single" w:sz="4" w:space="0" w:color="auto"/>
              <w:left w:val="nil"/>
              <w:bottom w:val="single" w:sz="4" w:space="0" w:color="auto"/>
              <w:right w:val="nil"/>
            </w:tcBorders>
            <w:vAlign w:val="center"/>
          </w:tcPr>
          <w:p w14:paraId="388D95C1" w14:textId="77777777" w:rsidR="00A75F67" w:rsidRPr="00F254BA" w:rsidRDefault="00A75F67">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tcPr>
          <w:p w14:paraId="2AB6E827" w14:textId="77777777" w:rsidR="00A75F67" w:rsidRPr="00F254BA" w:rsidRDefault="00A75F67">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tcPr>
          <w:p w14:paraId="45F4EE3E" w14:textId="77777777" w:rsidR="00A75F67" w:rsidRPr="00F254BA" w:rsidRDefault="00A75F67">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tcPr>
          <w:p w14:paraId="6064A4B3" w14:textId="77777777" w:rsidR="00A75F67" w:rsidRPr="00F254BA" w:rsidRDefault="00A75F67">
            <w:pPr>
              <w:rPr>
                <w:sz w:val="22"/>
                <w:szCs w:val="22"/>
              </w:rPr>
            </w:pPr>
            <w:r w:rsidRPr="00F254BA">
              <w:rPr>
                <w:sz w:val="22"/>
                <w:szCs w:val="22"/>
              </w:rPr>
              <w:t>Igual à atual</w:t>
            </w:r>
          </w:p>
        </w:tc>
      </w:tr>
      <w:tr w:rsidR="004069F1" w:rsidRPr="00F254BA" w14:paraId="7A9240A4" w14:textId="77777777" w:rsidTr="004069F1">
        <w:tc>
          <w:tcPr>
            <w:tcW w:w="4162" w:type="dxa"/>
            <w:gridSpan w:val="3"/>
            <w:vMerge/>
            <w:tcBorders>
              <w:top w:val="single" w:sz="4" w:space="0" w:color="auto"/>
              <w:left w:val="nil"/>
              <w:bottom w:val="single" w:sz="4" w:space="0" w:color="auto"/>
              <w:right w:val="nil"/>
            </w:tcBorders>
            <w:vAlign w:val="center"/>
            <w:hideMark/>
          </w:tcPr>
          <w:p w14:paraId="39207DCE" w14:textId="77777777" w:rsidR="004069F1" w:rsidRPr="00F254BA" w:rsidRDefault="004069F1">
            <w:pPr>
              <w:rPr>
                <w:rFonts w:asciiTheme="majorHAnsi" w:hAnsiTheme="majorHAnsi" w:cstheme="majorHAnsi"/>
                <w:sz w:val="22"/>
                <w:szCs w:val="22"/>
              </w:rPr>
            </w:pPr>
          </w:p>
        </w:tc>
        <w:tc>
          <w:tcPr>
            <w:tcW w:w="1701" w:type="dxa"/>
            <w:vMerge/>
            <w:tcBorders>
              <w:top w:val="single" w:sz="4" w:space="0" w:color="auto"/>
              <w:left w:val="nil"/>
              <w:bottom w:val="single" w:sz="4" w:space="0" w:color="auto"/>
              <w:right w:val="nil"/>
            </w:tcBorders>
            <w:vAlign w:val="center"/>
            <w:hideMark/>
          </w:tcPr>
          <w:p w14:paraId="2E872366" w14:textId="77777777" w:rsidR="004069F1" w:rsidRPr="00F254BA" w:rsidRDefault="004069F1">
            <w:pPr>
              <w:rPr>
                <w:rFonts w:asciiTheme="majorHAnsi" w:hAnsiTheme="majorHAnsi" w:cstheme="majorHAnsi"/>
                <w:sz w:val="22"/>
                <w:szCs w:val="22"/>
              </w:rPr>
            </w:pPr>
          </w:p>
        </w:tc>
        <w:tc>
          <w:tcPr>
            <w:tcW w:w="2410" w:type="dxa"/>
            <w:vMerge/>
            <w:tcBorders>
              <w:top w:val="single" w:sz="4" w:space="0" w:color="auto"/>
              <w:left w:val="nil"/>
              <w:bottom w:val="single" w:sz="4" w:space="0" w:color="auto"/>
              <w:right w:val="nil"/>
            </w:tcBorders>
            <w:vAlign w:val="center"/>
            <w:hideMark/>
          </w:tcPr>
          <w:p w14:paraId="1165D88C" w14:textId="77777777" w:rsidR="004069F1" w:rsidRPr="00F254BA" w:rsidRDefault="004069F1">
            <w:pPr>
              <w:rPr>
                <w:rFonts w:asciiTheme="majorHAnsi" w:hAnsiTheme="majorHAnsi" w:cstheme="majorHAnsi"/>
                <w:sz w:val="22"/>
                <w:szCs w:val="22"/>
              </w:rPr>
            </w:pPr>
          </w:p>
        </w:tc>
        <w:tc>
          <w:tcPr>
            <w:tcW w:w="2440" w:type="dxa"/>
            <w:tcBorders>
              <w:top w:val="single" w:sz="4" w:space="0" w:color="auto"/>
              <w:left w:val="nil"/>
              <w:bottom w:val="single" w:sz="4" w:space="0" w:color="auto"/>
              <w:right w:val="nil"/>
            </w:tcBorders>
            <w:hideMark/>
          </w:tcPr>
          <w:p w14:paraId="0B313A32" w14:textId="77777777" w:rsidR="004069F1" w:rsidRPr="00F254BA" w:rsidRDefault="00A75F67">
            <w:pPr>
              <w:rPr>
                <w:sz w:val="22"/>
                <w:szCs w:val="22"/>
              </w:rPr>
            </w:pPr>
            <w:r w:rsidRPr="00F254BA">
              <w:rPr>
                <w:sz w:val="22"/>
                <w:szCs w:val="22"/>
              </w:rPr>
              <w:t>Não sei</w:t>
            </w:r>
          </w:p>
        </w:tc>
      </w:tr>
    </w:tbl>
    <w:p w14:paraId="57C6C16C" w14:textId="77777777" w:rsidR="004069F1" w:rsidRPr="00F254BA" w:rsidRDefault="004069F1" w:rsidP="004069F1">
      <w:pPr>
        <w:rPr>
          <w:rFonts w:ascii="Arial" w:hAnsi="Arial" w:cs="Arial"/>
        </w:rPr>
      </w:pPr>
    </w:p>
    <w:p w14:paraId="7EF73129" w14:textId="77777777" w:rsidR="004069F1" w:rsidRPr="00F254BA" w:rsidRDefault="004069F1" w:rsidP="004069F1">
      <w:pPr>
        <w:rPr>
          <w:rFonts w:ascii="Arial" w:hAnsi="Arial" w:cs="Arial"/>
        </w:rPr>
      </w:pPr>
    </w:p>
    <w:p w14:paraId="6C25E56E" w14:textId="77777777" w:rsidR="004069F1" w:rsidRPr="00F254BA" w:rsidRDefault="004069F1" w:rsidP="004069F1">
      <w:pPr>
        <w:rPr>
          <w:rFonts w:ascii="Arial" w:hAnsi="Arial" w:cs="Arial"/>
        </w:rPr>
      </w:pPr>
    </w:p>
    <w:p w14:paraId="04DFB0C4" w14:textId="77777777" w:rsidR="004069F1" w:rsidRPr="00F254BA" w:rsidRDefault="004069F1" w:rsidP="004069F1">
      <w:pPr>
        <w:rPr>
          <w:rFonts w:ascii="Arial" w:hAnsi="Arial" w:cs="Arial"/>
        </w:rPr>
      </w:pPr>
    </w:p>
    <w:p w14:paraId="148CEFCD" w14:textId="77777777" w:rsidR="004069F1" w:rsidRPr="00F254BA" w:rsidRDefault="004069F1" w:rsidP="004069F1">
      <w:pPr>
        <w:rPr>
          <w:rFonts w:ascii="Arial" w:hAnsi="Arial" w:cs="Arial"/>
        </w:rPr>
      </w:pPr>
    </w:p>
    <w:p w14:paraId="7DD83F78" w14:textId="77777777" w:rsidR="004069F1" w:rsidRPr="00F254BA" w:rsidRDefault="004069F1" w:rsidP="004069F1">
      <w:pPr>
        <w:rPr>
          <w:rFonts w:ascii="Arial" w:hAnsi="Arial" w:cs="Arial"/>
        </w:rPr>
      </w:pPr>
    </w:p>
    <w:p w14:paraId="6C07E10B" w14:textId="77777777" w:rsidR="004069F1" w:rsidRPr="00F254BA" w:rsidRDefault="004069F1" w:rsidP="004069F1">
      <w:pPr>
        <w:rPr>
          <w:rFonts w:ascii="Arial" w:hAnsi="Arial" w:cs="Arial"/>
        </w:rPr>
      </w:pPr>
    </w:p>
    <w:p w14:paraId="055145FB" w14:textId="77777777" w:rsidR="004069F1" w:rsidRPr="00F254BA" w:rsidRDefault="004069F1" w:rsidP="004069F1">
      <w:pPr>
        <w:rPr>
          <w:rFonts w:ascii="Arial" w:hAnsi="Arial" w:cs="Arial"/>
        </w:rPr>
      </w:pPr>
    </w:p>
    <w:p w14:paraId="19F65FB7" w14:textId="77777777" w:rsidR="004069F1" w:rsidRPr="00F254BA" w:rsidRDefault="004069F1" w:rsidP="00F1511E">
      <w:pPr>
        <w:spacing w:line="360" w:lineRule="auto"/>
        <w:jc w:val="both"/>
        <w:rPr>
          <w:rFonts w:asciiTheme="majorHAnsi" w:hAnsiTheme="majorHAnsi" w:cstheme="majorHAnsi"/>
          <w:sz w:val="22"/>
          <w:szCs w:val="22"/>
        </w:rPr>
      </w:pPr>
    </w:p>
    <w:sectPr w:rsidR="004069F1" w:rsidRPr="00F254BA" w:rsidSect="00F176E0">
      <w:pgSz w:w="11906" w:h="16838"/>
      <w:pgMar w:top="1701" w:right="1701" w:bottom="1418" w:left="1418" w:header="720" w:footer="720" w:gutter="0"/>
      <w:pgNumType w:start="1"/>
      <w:cols w:space="720"/>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196A4E" w15:done="0"/>
  <w15:commentEx w15:paraId="6F749F8A" w15:done="0"/>
  <w15:commentEx w15:paraId="70A3C6DE" w15:done="0"/>
  <w15:commentEx w15:paraId="04BB1636" w15:done="0"/>
  <w15:commentEx w15:paraId="68E8E456" w15:done="0"/>
  <w15:commentEx w15:paraId="29369121" w15:done="0"/>
  <w15:commentEx w15:paraId="2B32EA23" w15:done="0"/>
  <w15:commentEx w15:paraId="548EDD47" w15:done="0"/>
  <w15:commentEx w15:paraId="5DBDDC8C" w15:done="0"/>
  <w15:commentEx w15:paraId="670E14EC" w15:done="0"/>
  <w15:commentEx w15:paraId="2F6EFB3B" w15:done="0"/>
  <w15:commentEx w15:paraId="4599DA20" w15:done="0"/>
  <w15:commentEx w15:paraId="159522A4" w15:done="0"/>
  <w15:commentEx w15:paraId="7CE6F1DB" w15:done="0"/>
  <w15:commentEx w15:paraId="688D3FA7" w15:done="0"/>
  <w15:commentEx w15:paraId="76417A85" w15:done="0"/>
  <w15:commentEx w15:paraId="5BF8919E" w15:done="0"/>
  <w15:commentEx w15:paraId="2187EE40" w15:done="0"/>
  <w15:commentEx w15:paraId="18DFCE63" w15:done="0"/>
  <w15:commentEx w15:paraId="627CDF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60CA69" w14:textId="77777777" w:rsidR="00B87BB2" w:rsidRDefault="00B87BB2" w:rsidP="00A53ED1">
      <w:r>
        <w:separator/>
      </w:r>
    </w:p>
  </w:endnote>
  <w:endnote w:type="continuationSeparator" w:id="0">
    <w:p w14:paraId="34AF2279" w14:textId="77777777" w:rsidR="00B87BB2" w:rsidRDefault="00B87BB2" w:rsidP="00A5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1625"/>
      <w:gridCol w:w="5752"/>
      <w:gridCol w:w="1626"/>
    </w:tblGrid>
    <w:tr w:rsidR="006B5423" w14:paraId="5C95A592" w14:textId="77777777" w:rsidTr="00113146">
      <w:trPr>
        <w:trHeight w:val="151"/>
      </w:trPr>
      <w:tc>
        <w:tcPr>
          <w:tcW w:w="2250" w:type="pct"/>
          <w:tcBorders>
            <w:bottom w:val="single" w:sz="18" w:space="0" w:color="B2B2B2" w:themeColor="accent2"/>
          </w:tcBorders>
        </w:tcPr>
        <w:p w14:paraId="4B8132F7" w14:textId="77777777" w:rsidR="006B5423" w:rsidRDefault="006B5423" w:rsidP="00113146">
          <w:pPr>
            <w:pStyle w:val="Cabealho"/>
            <w:rPr>
              <w:rFonts w:asciiTheme="majorHAnsi" w:eastAsiaTheme="majorEastAsia" w:hAnsiTheme="majorHAnsi" w:cstheme="majorBidi"/>
              <w:b/>
              <w:bCs/>
            </w:rPr>
          </w:pPr>
        </w:p>
      </w:tc>
      <w:tc>
        <w:tcPr>
          <w:tcW w:w="500" w:type="pct"/>
          <w:vMerge w:val="restart"/>
          <w:noWrap/>
          <w:vAlign w:val="center"/>
        </w:tcPr>
        <w:p w14:paraId="368D0F10" w14:textId="77777777" w:rsidR="006B5423" w:rsidRDefault="006B5423" w:rsidP="00113146">
          <w:pPr>
            <w:pStyle w:val="SemEspaamento"/>
            <w:rPr>
              <w:rFonts w:asciiTheme="majorHAnsi" w:eastAsiaTheme="majorEastAsia" w:hAnsiTheme="majorHAnsi" w:cstheme="majorBidi"/>
            </w:rPr>
          </w:pPr>
          <w:r>
            <w:rPr>
              <w:rFonts w:asciiTheme="majorHAnsi" w:eastAsiaTheme="majorEastAsia" w:hAnsiTheme="majorHAnsi" w:cstheme="majorBidi"/>
              <w:b/>
              <w:bCs/>
            </w:rPr>
            <w:t>Universidade de Évora | Psicologia da Educação</w:t>
          </w:r>
        </w:p>
      </w:tc>
      <w:tc>
        <w:tcPr>
          <w:tcW w:w="2250" w:type="pct"/>
          <w:tcBorders>
            <w:bottom w:val="single" w:sz="18" w:space="0" w:color="B2B2B2" w:themeColor="accent2"/>
          </w:tcBorders>
        </w:tcPr>
        <w:p w14:paraId="5C87B0C7" w14:textId="77777777" w:rsidR="006B5423" w:rsidRDefault="006B5423" w:rsidP="00113146">
          <w:pPr>
            <w:pStyle w:val="Cabealho"/>
            <w:rPr>
              <w:rFonts w:asciiTheme="majorHAnsi" w:eastAsiaTheme="majorEastAsia" w:hAnsiTheme="majorHAnsi" w:cstheme="majorBidi"/>
              <w:b/>
              <w:bCs/>
            </w:rPr>
          </w:pPr>
        </w:p>
      </w:tc>
    </w:tr>
    <w:tr w:rsidR="006B5423" w14:paraId="70B754D1" w14:textId="77777777" w:rsidTr="00113146">
      <w:trPr>
        <w:trHeight w:val="150"/>
      </w:trPr>
      <w:tc>
        <w:tcPr>
          <w:tcW w:w="2250" w:type="pct"/>
          <w:tcBorders>
            <w:top w:val="single" w:sz="18" w:space="0" w:color="B2B2B2" w:themeColor="accent2"/>
          </w:tcBorders>
        </w:tcPr>
        <w:p w14:paraId="73FDC5BA" w14:textId="77777777" w:rsidR="006B5423" w:rsidRDefault="006B5423" w:rsidP="00113146">
          <w:pPr>
            <w:pStyle w:val="Cabealho"/>
            <w:rPr>
              <w:rFonts w:asciiTheme="majorHAnsi" w:eastAsiaTheme="majorEastAsia" w:hAnsiTheme="majorHAnsi" w:cstheme="majorBidi"/>
              <w:b/>
              <w:bCs/>
            </w:rPr>
          </w:pPr>
        </w:p>
      </w:tc>
      <w:tc>
        <w:tcPr>
          <w:tcW w:w="500" w:type="pct"/>
          <w:vMerge/>
        </w:tcPr>
        <w:p w14:paraId="69975BCA" w14:textId="77777777" w:rsidR="006B5423" w:rsidRDefault="006B5423" w:rsidP="00113146">
          <w:pPr>
            <w:pStyle w:val="Cabealho"/>
            <w:jc w:val="center"/>
            <w:rPr>
              <w:rFonts w:asciiTheme="majorHAnsi" w:eastAsiaTheme="majorEastAsia" w:hAnsiTheme="majorHAnsi" w:cstheme="majorBidi"/>
              <w:b/>
              <w:bCs/>
            </w:rPr>
          </w:pPr>
        </w:p>
      </w:tc>
      <w:tc>
        <w:tcPr>
          <w:tcW w:w="2250" w:type="pct"/>
          <w:tcBorders>
            <w:top w:val="single" w:sz="18" w:space="0" w:color="B2B2B2" w:themeColor="accent2"/>
          </w:tcBorders>
        </w:tcPr>
        <w:p w14:paraId="6EA951E3" w14:textId="77777777" w:rsidR="006B5423" w:rsidRDefault="006B5423" w:rsidP="00113146">
          <w:pPr>
            <w:pStyle w:val="Cabealho"/>
            <w:rPr>
              <w:rFonts w:asciiTheme="majorHAnsi" w:eastAsiaTheme="majorEastAsia" w:hAnsiTheme="majorHAnsi" w:cstheme="majorBidi"/>
              <w:b/>
              <w:bCs/>
            </w:rPr>
          </w:pPr>
        </w:p>
      </w:tc>
    </w:tr>
  </w:tbl>
  <w:p w14:paraId="443DD0BC" w14:textId="77777777" w:rsidR="006B5423" w:rsidRDefault="006B542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4C2186" w14:textId="77777777" w:rsidR="006B5423" w:rsidRPr="007A314A" w:rsidRDefault="006B5423" w:rsidP="007A314A">
    <w:pPr>
      <w:pStyle w:val="SemEspaamento"/>
      <w:jc w:val="center"/>
      <w:rPr>
        <w:rFonts w:asciiTheme="majorHAnsi" w:eastAsiaTheme="majorEastAsia" w:hAnsiTheme="majorHAnsi" w:cstheme="majorBidi"/>
        <w:b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rPr>
      <w:id w:val="1110160680"/>
      <w:docPartObj>
        <w:docPartGallery w:val="Page Numbers (Bottom of Page)"/>
        <w:docPartUnique/>
      </w:docPartObj>
    </w:sdtPr>
    <w:sdtContent>
      <w:p w14:paraId="4AA72459" w14:textId="504653E0" w:rsidR="006B5423" w:rsidRPr="006F1DE0" w:rsidRDefault="006B5423" w:rsidP="007A314A">
        <w:pPr>
          <w:pStyle w:val="SemEspaamento"/>
          <w:jc w:val="center"/>
          <w:rPr>
            <w:rFonts w:asciiTheme="majorHAnsi" w:eastAsiaTheme="majorEastAsia" w:hAnsiTheme="majorHAnsi" w:cstheme="majorBidi"/>
            <w:bCs/>
            <w:i/>
          </w:rPr>
        </w:pPr>
        <w:r w:rsidRPr="006F1DE0">
          <w:t xml:space="preserve"> </w:t>
        </w:r>
        <w:r w:rsidRPr="006F1DE0">
          <w:rPr>
            <w:b/>
          </w:rPr>
          <w:t xml:space="preserve">| </w:t>
        </w:r>
        <w:r w:rsidRPr="006F1DE0">
          <w:rPr>
            <w:b/>
            <w:i/>
          </w:rPr>
          <w:fldChar w:fldCharType="begin"/>
        </w:r>
        <w:r w:rsidRPr="006F1DE0">
          <w:rPr>
            <w:b/>
          </w:rPr>
          <w:instrText>PAGE   \* MERGEFORMAT</w:instrText>
        </w:r>
        <w:r w:rsidRPr="006F1DE0">
          <w:rPr>
            <w:b/>
            <w:i/>
          </w:rPr>
          <w:fldChar w:fldCharType="separate"/>
        </w:r>
        <w:r w:rsidR="00934BC7" w:rsidRPr="00934BC7">
          <w:rPr>
            <w:b/>
            <w:i/>
            <w:noProof/>
          </w:rPr>
          <w:t>121</w:t>
        </w:r>
        <w:r w:rsidRPr="006F1DE0">
          <w:rPr>
            <w:b/>
            <w:i/>
          </w:rPr>
          <w:fldChar w:fldCharType="end"/>
        </w:r>
        <w:r w:rsidRPr="006F1DE0">
          <w:rPr>
            <w:b/>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45D7D1" w14:textId="77777777" w:rsidR="00B87BB2" w:rsidRDefault="00B87BB2" w:rsidP="00A53ED1">
      <w:r>
        <w:separator/>
      </w:r>
    </w:p>
  </w:footnote>
  <w:footnote w:type="continuationSeparator" w:id="0">
    <w:p w14:paraId="42E09699" w14:textId="77777777" w:rsidR="00B87BB2" w:rsidRDefault="00B87BB2" w:rsidP="00A53E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274" w:type="pct"/>
      <w:tblInd w:w="108" w:type="dxa"/>
      <w:tblLook w:val="01E0" w:firstRow="1" w:lastRow="1" w:firstColumn="1" w:lastColumn="1" w:noHBand="0" w:noVBand="0"/>
    </w:tblPr>
    <w:tblGrid>
      <w:gridCol w:w="8782"/>
      <w:gridCol w:w="714"/>
    </w:tblGrid>
    <w:tr w:rsidR="006B5423" w:rsidRPr="00750C79" w14:paraId="28460668" w14:textId="77777777" w:rsidTr="00113146">
      <w:tc>
        <w:tcPr>
          <w:tcW w:w="4624" w:type="pct"/>
          <w:tcBorders>
            <w:right w:val="single" w:sz="6" w:space="0" w:color="000000" w:themeColor="text1"/>
          </w:tcBorders>
        </w:tcPr>
        <w:p w14:paraId="215E27BC" w14:textId="77777777" w:rsidR="006B5423" w:rsidRPr="00750C79" w:rsidRDefault="006B5423" w:rsidP="00113146">
          <w:pPr>
            <w:tabs>
              <w:tab w:val="center" w:pos="4252"/>
              <w:tab w:val="right" w:pos="8504"/>
            </w:tabs>
            <w:jc w:val="right"/>
            <w:rPr>
              <w:rFonts w:ascii="Times New Roman" w:eastAsia="Times New Roman" w:hAnsi="Times New Roman"/>
              <w:b/>
              <w:bCs/>
              <w:i/>
              <w:iCs/>
            </w:rPr>
          </w:pPr>
          <w:r w:rsidRPr="00750C79">
            <w:rPr>
              <w:rFonts w:ascii="Times New Roman" w:eastAsia="Times New Roman" w:hAnsi="Times New Roman"/>
              <w:b/>
              <w:bCs/>
            </w:rPr>
            <w:t>As Crianças perante as Novas Famílias: Famílias Monoparentais VS Famílias Tradicionais</w:t>
          </w:r>
        </w:p>
        <w:p w14:paraId="34271710" w14:textId="77777777" w:rsidR="006B5423" w:rsidRPr="00750C79" w:rsidRDefault="006B5423" w:rsidP="00113146">
          <w:pPr>
            <w:tabs>
              <w:tab w:val="center" w:pos="4252"/>
              <w:tab w:val="right" w:pos="8504"/>
            </w:tabs>
            <w:jc w:val="right"/>
            <w:rPr>
              <w:rFonts w:ascii="Times New Roman" w:eastAsia="Times New Roman" w:hAnsi="Times New Roman"/>
              <w:b/>
              <w:bCs/>
              <w:i/>
              <w:iCs/>
            </w:rPr>
          </w:pPr>
          <w:r w:rsidRPr="00750C79">
            <w:rPr>
              <w:rFonts w:ascii="Times New Roman" w:eastAsia="Times New Roman" w:hAnsi="Times New Roman"/>
              <w:b/>
              <w:bCs/>
            </w:rPr>
            <w:t xml:space="preserve">Um Estudo Exploratório </w:t>
          </w:r>
        </w:p>
      </w:tc>
      <w:tc>
        <w:tcPr>
          <w:tcW w:w="376" w:type="pct"/>
          <w:tcBorders>
            <w:left w:val="single" w:sz="6" w:space="0" w:color="000000" w:themeColor="text1"/>
          </w:tcBorders>
          <w:vAlign w:val="bottom"/>
        </w:tcPr>
        <w:p w14:paraId="5AAC8A64" w14:textId="77777777" w:rsidR="006B5423" w:rsidRPr="00750C79" w:rsidRDefault="006B5423" w:rsidP="00113146">
          <w:pPr>
            <w:tabs>
              <w:tab w:val="center" w:pos="4252"/>
              <w:tab w:val="right" w:pos="8504"/>
            </w:tabs>
            <w:rPr>
              <w:rFonts w:ascii="Times New Roman" w:eastAsia="Times New Roman" w:hAnsi="Times New Roman"/>
              <w:b/>
              <w:bCs/>
              <w:i/>
              <w:iCs/>
            </w:rPr>
          </w:pPr>
        </w:p>
      </w:tc>
    </w:tr>
  </w:tbl>
  <w:p w14:paraId="217082B9" w14:textId="77777777" w:rsidR="006B5423" w:rsidRDefault="006B54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D369F"/>
    <w:multiLevelType w:val="hybridMultilevel"/>
    <w:tmpl w:val="2BFCEB8A"/>
    <w:lvl w:ilvl="0" w:tplc="0816001B">
      <w:start w:val="1"/>
      <w:numFmt w:val="lowerRoman"/>
      <w:lvlText w:val="%1."/>
      <w:lvlJc w:val="right"/>
      <w:pPr>
        <w:ind w:left="1428" w:hanging="360"/>
      </w:p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1">
    <w:nsid w:val="0ADE1C6E"/>
    <w:multiLevelType w:val="multilevel"/>
    <w:tmpl w:val="C1046D0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nsid w:val="0C2D4B5D"/>
    <w:multiLevelType w:val="hybridMultilevel"/>
    <w:tmpl w:val="734A7C5A"/>
    <w:lvl w:ilvl="0" w:tplc="05F84200">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
    <w:nsid w:val="0D0A74D2"/>
    <w:multiLevelType w:val="hybridMultilevel"/>
    <w:tmpl w:val="9F10D4A2"/>
    <w:lvl w:ilvl="0" w:tplc="749AB9FC">
      <w:start w:val="1"/>
      <w:numFmt w:val="decimal"/>
      <w:lvlText w:val="%1-"/>
      <w:lvlJc w:val="left"/>
      <w:pPr>
        <w:ind w:left="1069" w:hanging="36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4">
    <w:nsid w:val="120927A4"/>
    <w:multiLevelType w:val="hybridMultilevel"/>
    <w:tmpl w:val="C9B493C0"/>
    <w:lvl w:ilvl="0" w:tplc="90CEB30A">
      <w:start w:val="1"/>
      <w:numFmt w:val="lowerRoman"/>
      <w:lvlText w:val="%1)"/>
      <w:lvlJc w:val="left"/>
      <w:pPr>
        <w:ind w:left="1429" w:hanging="720"/>
      </w:pPr>
      <w:rPr>
        <w:rFonts w:hint="default"/>
        <w:b w:val="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5">
    <w:nsid w:val="18B208DB"/>
    <w:multiLevelType w:val="hybridMultilevel"/>
    <w:tmpl w:val="C4A6A3E8"/>
    <w:lvl w:ilvl="0" w:tplc="08160017">
      <w:start w:val="1"/>
      <w:numFmt w:val="lowerLetter"/>
      <w:lvlText w:val="%1)"/>
      <w:lvlJc w:val="left"/>
      <w:pPr>
        <w:ind w:left="1428" w:hanging="360"/>
      </w:pPr>
    </w:lvl>
    <w:lvl w:ilvl="1" w:tplc="08160019" w:tentative="1">
      <w:start w:val="1"/>
      <w:numFmt w:val="lowerLetter"/>
      <w:lvlText w:val="%2."/>
      <w:lvlJc w:val="left"/>
      <w:pPr>
        <w:ind w:left="2148" w:hanging="360"/>
      </w:pPr>
    </w:lvl>
    <w:lvl w:ilvl="2" w:tplc="0816001B" w:tentative="1">
      <w:start w:val="1"/>
      <w:numFmt w:val="lowerRoman"/>
      <w:lvlText w:val="%3."/>
      <w:lvlJc w:val="right"/>
      <w:pPr>
        <w:ind w:left="2868" w:hanging="180"/>
      </w:pPr>
    </w:lvl>
    <w:lvl w:ilvl="3" w:tplc="0816000F" w:tentative="1">
      <w:start w:val="1"/>
      <w:numFmt w:val="decimal"/>
      <w:lvlText w:val="%4."/>
      <w:lvlJc w:val="left"/>
      <w:pPr>
        <w:ind w:left="3588" w:hanging="360"/>
      </w:pPr>
    </w:lvl>
    <w:lvl w:ilvl="4" w:tplc="08160019" w:tentative="1">
      <w:start w:val="1"/>
      <w:numFmt w:val="lowerLetter"/>
      <w:lvlText w:val="%5."/>
      <w:lvlJc w:val="left"/>
      <w:pPr>
        <w:ind w:left="4308" w:hanging="360"/>
      </w:pPr>
    </w:lvl>
    <w:lvl w:ilvl="5" w:tplc="0816001B" w:tentative="1">
      <w:start w:val="1"/>
      <w:numFmt w:val="lowerRoman"/>
      <w:lvlText w:val="%6."/>
      <w:lvlJc w:val="right"/>
      <w:pPr>
        <w:ind w:left="5028" w:hanging="180"/>
      </w:pPr>
    </w:lvl>
    <w:lvl w:ilvl="6" w:tplc="0816000F" w:tentative="1">
      <w:start w:val="1"/>
      <w:numFmt w:val="decimal"/>
      <w:lvlText w:val="%7."/>
      <w:lvlJc w:val="left"/>
      <w:pPr>
        <w:ind w:left="5748" w:hanging="360"/>
      </w:pPr>
    </w:lvl>
    <w:lvl w:ilvl="7" w:tplc="08160019" w:tentative="1">
      <w:start w:val="1"/>
      <w:numFmt w:val="lowerLetter"/>
      <w:lvlText w:val="%8."/>
      <w:lvlJc w:val="left"/>
      <w:pPr>
        <w:ind w:left="6468" w:hanging="360"/>
      </w:pPr>
    </w:lvl>
    <w:lvl w:ilvl="8" w:tplc="0816001B" w:tentative="1">
      <w:start w:val="1"/>
      <w:numFmt w:val="lowerRoman"/>
      <w:lvlText w:val="%9."/>
      <w:lvlJc w:val="right"/>
      <w:pPr>
        <w:ind w:left="7188" w:hanging="180"/>
      </w:pPr>
    </w:lvl>
  </w:abstractNum>
  <w:abstractNum w:abstractNumId="6">
    <w:nsid w:val="18C43E14"/>
    <w:multiLevelType w:val="hybridMultilevel"/>
    <w:tmpl w:val="00E833BE"/>
    <w:lvl w:ilvl="0" w:tplc="82AC7A58">
      <w:start w:val="1"/>
      <w:numFmt w:val="lowerRoman"/>
      <w:lvlText w:val="%1)"/>
      <w:lvlJc w:val="left"/>
      <w:pPr>
        <w:ind w:left="1429" w:hanging="720"/>
      </w:pPr>
      <w:rPr>
        <w:rFonts w:hint="default"/>
        <w:b w:val="0"/>
        <w:color w:val="FF3399"/>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7">
    <w:nsid w:val="1E4317A9"/>
    <w:multiLevelType w:val="hybridMultilevel"/>
    <w:tmpl w:val="D31692BC"/>
    <w:lvl w:ilvl="0" w:tplc="E3920144">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8">
    <w:nsid w:val="1F791201"/>
    <w:multiLevelType w:val="hybridMultilevel"/>
    <w:tmpl w:val="BF9EBC3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nsid w:val="1F9F4208"/>
    <w:multiLevelType w:val="hybridMultilevel"/>
    <w:tmpl w:val="2542ACA4"/>
    <w:lvl w:ilvl="0" w:tplc="53EAA9CA">
      <w:start w:val="1"/>
      <w:numFmt w:val="decimal"/>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0">
    <w:nsid w:val="25C70E5C"/>
    <w:multiLevelType w:val="hybridMultilevel"/>
    <w:tmpl w:val="77800DBC"/>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1">
    <w:nsid w:val="26221E02"/>
    <w:multiLevelType w:val="hybridMultilevel"/>
    <w:tmpl w:val="D310C18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26D323A9"/>
    <w:multiLevelType w:val="hybridMultilevel"/>
    <w:tmpl w:val="F78A311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294742C3"/>
    <w:multiLevelType w:val="hybridMultilevel"/>
    <w:tmpl w:val="649654BA"/>
    <w:lvl w:ilvl="0" w:tplc="39F495BA">
      <w:start w:val="1"/>
      <w:numFmt w:val="lowerRoman"/>
      <w:lvlText w:val="%1)"/>
      <w:lvlJc w:val="left"/>
      <w:pPr>
        <w:ind w:left="1594" w:hanging="885"/>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4">
    <w:nsid w:val="29DD4E9B"/>
    <w:multiLevelType w:val="hybridMultilevel"/>
    <w:tmpl w:val="4B5EAB50"/>
    <w:lvl w:ilvl="0" w:tplc="F894E6C2">
      <w:start w:val="1"/>
      <w:numFmt w:val="lowerRoman"/>
      <w:lvlText w:val="%1)"/>
      <w:lvlJc w:val="left"/>
      <w:pPr>
        <w:ind w:left="1429" w:hanging="720"/>
      </w:pPr>
      <w:rPr>
        <w:rFonts w:hint="default"/>
        <w:b w:val="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5">
    <w:nsid w:val="31D026A0"/>
    <w:multiLevelType w:val="hybridMultilevel"/>
    <w:tmpl w:val="B4F21F30"/>
    <w:lvl w:ilvl="0" w:tplc="3A2048E4">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6">
    <w:nsid w:val="364B1E90"/>
    <w:multiLevelType w:val="hybridMultilevel"/>
    <w:tmpl w:val="194032BE"/>
    <w:lvl w:ilvl="0" w:tplc="A8343FC0">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abstractNum w:abstractNumId="17">
    <w:nsid w:val="37A917E3"/>
    <w:multiLevelType w:val="hybridMultilevel"/>
    <w:tmpl w:val="2556AA66"/>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8">
    <w:nsid w:val="38BD6674"/>
    <w:multiLevelType w:val="hybridMultilevel"/>
    <w:tmpl w:val="E0802CE8"/>
    <w:lvl w:ilvl="0" w:tplc="9CA617CA">
      <w:start w:val="1"/>
      <w:numFmt w:val="lowerRoman"/>
      <w:lvlText w:val="%1)"/>
      <w:lvlJc w:val="left"/>
      <w:pPr>
        <w:ind w:left="1429" w:hanging="720"/>
      </w:pPr>
      <w:rPr>
        <w:rFonts w:hint="default"/>
        <w:b w:val="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19">
    <w:nsid w:val="3DF06527"/>
    <w:multiLevelType w:val="hybridMultilevel"/>
    <w:tmpl w:val="C18A4AC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0">
    <w:nsid w:val="45B60B5A"/>
    <w:multiLevelType w:val="multilevel"/>
    <w:tmpl w:val="9F6ED43A"/>
    <w:lvl w:ilvl="0">
      <w:start w:val="1"/>
      <w:numFmt w:val="decimal"/>
      <w:lvlText w:val="%1."/>
      <w:lvlJc w:val="left"/>
      <w:pPr>
        <w:ind w:left="1068" w:hanging="360"/>
      </w:pPr>
      <w:rPr>
        <w:rFonts w:hint="default"/>
        <w:i w:val="0"/>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21">
    <w:nsid w:val="52B81C28"/>
    <w:multiLevelType w:val="hybridMultilevel"/>
    <w:tmpl w:val="91EEC33E"/>
    <w:lvl w:ilvl="0" w:tplc="D4A67944">
      <w:start w:val="1"/>
      <w:numFmt w:val="lowerRoman"/>
      <w:lvlText w:val="%1)"/>
      <w:lvlJc w:val="left"/>
      <w:pPr>
        <w:ind w:left="1429" w:hanging="720"/>
      </w:pPr>
      <w:rPr>
        <w:rFonts w:hint="default"/>
        <w:b w:val="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22">
    <w:nsid w:val="558359DE"/>
    <w:multiLevelType w:val="hybridMultilevel"/>
    <w:tmpl w:val="C19E5394"/>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3">
    <w:nsid w:val="58BB39B1"/>
    <w:multiLevelType w:val="hybridMultilevel"/>
    <w:tmpl w:val="D0B682AA"/>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4">
    <w:nsid w:val="5D5F514F"/>
    <w:multiLevelType w:val="multilevel"/>
    <w:tmpl w:val="C0E0E850"/>
    <w:lvl w:ilvl="0">
      <w:start w:val="1"/>
      <w:numFmt w:val="decimal"/>
      <w:lvlText w:val="%1."/>
      <w:lvlJc w:val="left"/>
      <w:pPr>
        <w:ind w:left="720" w:hanging="360"/>
      </w:pPr>
    </w:lvl>
    <w:lvl w:ilvl="1">
      <w:start w:val="1"/>
      <w:numFmt w:val="decimal"/>
      <w:isLgl/>
      <w:lvlText w:val="%1.%2."/>
      <w:lvlJc w:val="left"/>
      <w:pPr>
        <w:ind w:left="72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5">
    <w:nsid w:val="614B4377"/>
    <w:multiLevelType w:val="hybridMultilevel"/>
    <w:tmpl w:val="23FE4B4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6">
    <w:nsid w:val="62B0406C"/>
    <w:multiLevelType w:val="hybridMultilevel"/>
    <w:tmpl w:val="502C2F08"/>
    <w:lvl w:ilvl="0" w:tplc="08160001">
      <w:start w:val="1"/>
      <w:numFmt w:val="bullet"/>
      <w:lvlText w:val=""/>
      <w:lvlJc w:val="left"/>
      <w:pPr>
        <w:ind w:left="895" w:hanging="360"/>
      </w:pPr>
      <w:rPr>
        <w:rFonts w:ascii="Symbol" w:hAnsi="Symbol" w:hint="default"/>
      </w:rPr>
    </w:lvl>
    <w:lvl w:ilvl="1" w:tplc="08160003" w:tentative="1">
      <w:start w:val="1"/>
      <w:numFmt w:val="bullet"/>
      <w:lvlText w:val="o"/>
      <w:lvlJc w:val="left"/>
      <w:pPr>
        <w:ind w:left="1615" w:hanging="360"/>
      </w:pPr>
      <w:rPr>
        <w:rFonts w:ascii="Courier New" w:hAnsi="Courier New" w:cs="Courier New" w:hint="default"/>
      </w:rPr>
    </w:lvl>
    <w:lvl w:ilvl="2" w:tplc="08160005" w:tentative="1">
      <w:start w:val="1"/>
      <w:numFmt w:val="bullet"/>
      <w:lvlText w:val=""/>
      <w:lvlJc w:val="left"/>
      <w:pPr>
        <w:ind w:left="2335" w:hanging="360"/>
      </w:pPr>
      <w:rPr>
        <w:rFonts w:ascii="Wingdings" w:hAnsi="Wingdings" w:hint="default"/>
      </w:rPr>
    </w:lvl>
    <w:lvl w:ilvl="3" w:tplc="08160001" w:tentative="1">
      <w:start w:val="1"/>
      <w:numFmt w:val="bullet"/>
      <w:lvlText w:val=""/>
      <w:lvlJc w:val="left"/>
      <w:pPr>
        <w:ind w:left="3055" w:hanging="360"/>
      </w:pPr>
      <w:rPr>
        <w:rFonts w:ascii="Symbol" w:hAnsi="Symbol" w:hint="default"/>
      </w:rPr>
    </w:lvl>
    <w:lvl w:ilvl="4" w:tplc="08160003" w:tentative="1">
      <w:start w:val="1"/>
      <w:numFmt w:val="bullet"/>
      <w:lvlText w:val="o"/>
      <w:lvlJc w:val="left"/>
      <w:pPr>
        <w:ind w:left="3775" w:hanging="360"/>
      </w:pPr>
      <w:rPr>
        <w:rFonts w:ascii="Courier New" w:hAnsi="Courier New" w:cs="Courier New" w:hint="default"/>
      </w:rPr>
    </w:lvl>
    <w:lvl w:ilvl="5" w:tplc="08160005" w:tentative="1">
      <w:start w:val="1"/>
      <w:numFmt w:val="bullet"/>
      <w:lvlText w:val=""/>
      <w:lvlJc w:val="left"/>
      <w:pPr>
        <w:ind w:left="4495" w:hanging="360"/>
      </w:pPr>
      <w:rPr>
        <w:rFonts w:ascii="Wingdings" w:hAnsi="Wingdings" w:hint="default"/>
      </w:rPr>
    </w:lvl>
    <w:lvl w:ilvl="6" w:tplc="08160001" w:tentative="1">
      <w:start w:val="1"/>
      <w:numFmt w:val="bullet"/>
      <w:lvlText w:val=""/>
      <w:lvlJc w:val="left"/>
      <w:pPr>
        <w:ind w:left="5215" w:hanging="360"/>
      </w:pPr>
      <w:rPr>
        <w:rFonts w:ascii="Symbol" w:hAnsi="Symbol" w:hint="default"/>
      </w:rPr>
    </w:lvl>
    <w:lvl w:ilvl="7" w:tplc="08160003" w:tentative="1">
      <w:start w:val="1"/>
      <w:numFmt w:val="bullet"/>
      <w:lvlText w:val="o"/>
      <w:lvlJc w:val="left"/>
      <w:pPr>
        <w:ind w:left="5935" w:hanging="360"/>
      </w:pPr>
      <w:rPr>
        <w:rFonts w:ascii="Courier New" w:hAnsi="Courier New" w:cs="Courier New" w:hint="default"/>
      </w:rPr>
    </w:lvl>
    <w:lvl w:ilvl="8" w:tplc="08160005" w:tentative="1">
      <w:start w:val="1"/>
      <w:numFmt w:val="bullet"/>
      <w:lvlText w:val=""/>
      <w:lvlJc w:val="left"/>
      <w:pPr>
        <w:ind w:left="6655" w:hanging="360"/>
      </w:pPr>
      <w:rPr>
        <w:rFonts w:ascii="Wingdings" w:hAnsi="Wingdings" w:hint="default"/>
      </w:rPr>
    </w:lvl>
  </w:abstractNum>
  <w:abstractNum w:abstractNumId="27">
    <w:nsid w:val="62F75ECE"/>
    <w:multiLevelType w:val="hybridMultilevel"/>
    <w:tmpl w:val="D9345CDA"/>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21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nsid w:val="66191722"/>
    <w:multiLevelType w:val="hybridMultilevel"/>
    <w:tmpl w:val="4F46B83A"/>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29">
    <w:nsid w:val="69231EAA"/>
    <w:multiLevelType w:val="hybridMultilevel"/>
    <w:tmpl w:val="276CC65C"/>
    <w:lvl w:ilvl="0" w:tplc="556C7684">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0">
    <w:nsid w:val="69786779"/>
    <w:multiLevelType w:val="hybridMultilevel"/>
    <w:tmpl w:val="CEA405B6"/>
    <w:lvl w:ilvl="0" w:tplc="2806DAD6">
      <w:start w:val="1"/>
      <w:numFmt w:val="lowerRoman"/>
      <w:lvlText w:val="%1)"/>
      <w:lvlJc w:val="left"/>
      <w:pPr>
        <w:ind w:left="1429" w:hanging="720"/>
      </w:pPr>
      <w:rPr>
        <w:rFonts w:hint="default"/>
        <w:b w:val="0"/>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1">
    <w:nsid w:val="6D97128D"/>
    <w:multiLevelType w:val="hybridMultilevel"/>
    <w:tmpl w:val="384C4514"/>
    <w:lvl w:ilvl="0" w:tplc="DC58C37E">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abstractNum w:abstractNumId="32">
    <w:nsid w:val="70873F3B"/>
    <w:multiLevelType w:val="hybridMultilevel"/>
    <w:tmpl w:val="16844D64"/>
    <w:lvl w:ilvl="0" w:tplc="08160001">
      <w:start w:val="1"/>
      <w:numFmt w:val="bullet"/>
      <w:lvlText w:val=""/>
      <w:lvlJc w:val="left"/>
      <w:pPr>
        <w:ind w:left="895" w:hanging="360"/>
      </w:pPr>
      <w:rPr>
        <w:rFonts w:ascii="Symbol" w:hAnsi="Symbol" w:hint="default"/>
      </w:rPr>
    </w:lvl>
    <w:lvl w:ilvl="1" w:tplc="08160003" w:tentative="1">
      <w:start w:val="1"/>
      <w:numFmt w:val="bullet"/>
      <w:lvlText w:val="o"/>
      <w:lvlJc w:val="left"/>
      <w:pPr>
        <w:ind w:left="1615" w:hanging="360"/>
      </w:pPr>
      <w:rPr>
        <w:rFonts w:ascii="Courier New" w:hAnsi="Courier New" w:cs="Courier New" w:hint="default"/>
      </w:rPr>
    </w:lvl>
    <w:lvl w:ilvl="2" w:tplc="08160005" w:tentative="1">
      <w:start w:val="1"/>
      <w:numFmt w:val="bullet"/>
      <w:lvlText w:val=""/>
      <w:lvlJc w:val="left"/>
      <w:pPr>
        <w:ind w:left="2335" w:hanging="360"/>
      </w:pPr>
      <w:rPr>
        <w:rFonts w:ascii="Wingdings" w:hAnsi="Wingdings" w:hint="default"/>
      </w:rPr>
    </w:lvl>
    <w:lvl w:ilvl="3" w:tplc="08160001" w:tentative="1">
      <w:start w:val="1"/>
      <w:numFmt w:val="bullet"/>
      <w:lvlText w:val=""/>
      <w:lvlJc w:val="left"/>
      <w:pPr>
        <w:ind w:left="3055" w:hanging="360"/>
      </w:pPr>
      <w:rPr>
        <w:rFonts w:ascii="Symbol" w:hAnsi="Symbol" w:hint="default"/>
      </w:rPr>
    </w:lvl>
    <w:lvl w:ilvl="4" w:tplc="08160003" w:tentative="1">
      <w:start w:val="1"/>
      <w:numFmt w:val="bullet"/>
      <w:lvlText w:val="o"/>
      <w:lvlJc w:val="left"/>
      <w:pPr>
        <w:ind w:left="3775" w:hanging="360"/>
      </w:pPr>
      <w:rPr>
        <w:rFonts w:ascii="Courier New" w:hAnsi="Courier New" w:cs="Courier New" w:hint="default"/>
      </w:rPr>
    </w:lvl>
    <w:lvl w:ilvl="5" w:tplc="08160005" w:tentative="1">
      <w:start w:val="1"/>
      <w:numFmt w:val="bullet"/>
      <w:lvlText w:val=""/>
      <w:lvlJc w:val="left"/>
      <w:pPr>
        <w:ind w:left="4495" w:hanging="360"/>
      </w:pPr>
      <w:rPr>
        <w:rFonts w:ascii="Wingdings" w:hAnsi="Wingdings" w:hint="default"/>
      </w:rPr>
    </w:lvl>
    <w:lvl w:ilvl="6" w:tplc="08160001" w:tentative="1">
      <w:start w:val="1"/>
      <w:numFmt w:val="bullet"/>
      <w:lvlText w:val=""/>
      <w:lvlJc w:val="left"/>
      <w:pPr>
        <w:ind w:left="5215" w:hanging="360"/>
      </w:pPr>
      <w:rPr>
        <w:rFonts w:ascii="Symbol" w:hAnsi="Symbol" w:hint="default"/>
      </w:rPr>
    </w:lvl>
    <w:lvl w:ilvl="7" w:tplc="08160003" w:tentative="1">
      <w:start w:val="1"/>
      <w:numFmt w:val="bullet"/>
      <w:lvlText w:val="o"/>
      <w:lvlJc w:val="left"/>
      <w:pPr>
        <w:ind w:left="5935" w:hanging="360"/>
      </w:pPr>
      <w:rPr>
        <w:rFonts w:ascii="Courier New" w:hAnsi="Courier New" w:cs="Courier New" w:hint="default"/>
      </w:rPr>
    </w:lvl>
    <w:lvl w:ilvl="8" w:tplc="08160005" w:tentative="1">
      <w:start w:val="1"/>
      <w:numFmt w:val="bullet"/>
      <w:lvlText w:val=""/>
      <w:lvlJc w:val="left"/>
      <w:pPr>
        <w:ind w:left="6655" w:hanging="360"/>
      </w:pPr>
      <w:rPr>
        <w:rFonts w:ascii="Wingdings" w:hAnsi="Wingdings" w:hint="default"/>
      </w:rPr>
    </w:lvl>
  </w:abstractNum>
  <w:abstractNum w:abstractNumId="33">
    <w:nsid w:val="74193EFF"/>
    <w:multiLevelType w:val="hybridMultilevel"/>
    <w:tmpl w:val="7DC2DC92"/>
    <w:lvl w:ilvl="0" w:tplc="08160001">
      <w:start w:val="1"/>
      <w:numFmt w:val="bullet"/>
      <w:lvlText w:val=""/>
      <w:lvlJc w:val="left"/>
      <w:pPr>
        <w:ind w:left="360" w:hanging="360"/>
      </w:pPr>
      <w:rPr>
        <w:rFonts w:ascii="Symbol" w:hAnsi="Symbol" w:hint="default"/>
      </w:rPr>
    </w:lvl>
    <w:lvl w:ilvl="1" w:tplc="08160003">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34">
    <w:nsid w:val="771829C1"/>
    <w:multiLevelType w:val="hybridMultilevel"/>
    <w:tmpl w:val="2260130E"/>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nsid w:val="7D1F6B69"/>
    <w:multiLevelType w:val="hybridMultilevel"/>
    <w:tmpl w:val="9B8E142E"/>
    <w:lvl w:ilvl="0" w:tplc="0DACFE0C">
      <w:start w:val="1"/>
      <w:numFmt w:val="lowerRoman"/>
      <w:lvlText w:val="%1)"/>
      <w:lvlJc w:val="left"/>
      <w:pPr>
        <w:ind w:left="1429" w:hanging="720"/>
      </w:pPr>
      <w:rPr>
        <w:rFonts w:hint="default"/>
      </w:rPr>
    </w:lvl>
    <w:lvl w:ilvl="1" w:tplc="08160019" w:tentative="1">
      <w:start w:val="1"/>
      <w:numFmt w:val="lowerLetter"/>
      <w:lvlText w:val="%2."/>
      <w:lvlJc w:val="left"/>
      <w:pPr>
        <w:ind w:left="1789" w:hanging="360"/>
      </w:pPr>
    </w:lvl>
    <w:lvl w:ilvl="2" w:tplc="0816001B" w:tentative="1">
      <w:start w:val="1"/>
      <w:numFmt w:val="lowerRoman"/>
      <w:lvlText w:val="%3."/>
      <w:lvlJc w:val="right"/>
      <w:pPr>
        <w:ind w:left="2509" w:hanging="180"/>
      </w:pPr>
    </w:lvl>
    <w:lvl w:ilvl="3" w:tplc="0816000F" w:tentative="1">
      <w:start w:val="1"/>
      <w:numFmt w:val="decimal"/>
      <w:lvlText w:val="%4."/>
      <w:lvlJc w:val="left"/>
      <w:pPr>
        <w:ind w:left="3229" w:hanging="360"/>
      </w:pPr>
    </w:lvl>
    <w:lvl w:ilvl="4" w:tplc="08160019" w:tentative="1">
      <w:start w:val="1"/>
      <w:numFmt w:val="lowerLetter"/>
      <w:lvlText w:val="%5."/>
      <w:lvlJc w:val="left"/>
      <w:pPr>
        <w:ind w:left="3949" w:hanging="360"/>
      </w:pPr>
    </w:lvl>
    <w:lvl w:ilvl="5" w:tplc="0816001B" w:tentative="1">
      <w:start w:val="1"/>
      <w:numFmt w:val="lowerRoman"/>
      <w:lvlText w:val="%6."/>
      <w:lvlJc w:val="right"/>
      <w:pPr>
        <w:ind w:left="4669" w:hanging="180"/>
      </w:pPr>
    </w:lvl>
    <w:lvl w:ilvl="6" w:tplc="0816000F" w:tentative="1">
      <w:start w:val="1"/>
      <w:numFmt w:val="decimal"/>
      <w:lvlText w:val="%7."/>
      <w:lvlJc w:val="left"/>
      <w:pPr>
        <w:ind w:left="5389" w:hanging="360"/>
      </w:pPr>
    </w:lvl>
    <w:lvl w:ilvl="7" w:tplc="08160019" w:tentative="1">
      <w:start w:val="1"/>
      <w:numFmt w:val="lowerLetter"/>
      <w:lvlText w:val="%8."/>
      <w:lvlJc w:val="left"/>
      <w:pPr>
        <w:ind w:left="6109" w:hanging="360"/>
      </w:pPr>
    </w:lvl>
    <w:lvl w:ilvl="8" w:tplc="0816001B" w:tentative="1">
      <w:start w:val="1"/>
      <w:numFmt w:val="lowerRoman"/>
      <w:lvlText w:val="%9."/>
      <w:lvlJc w:val="right"/>
      <w:pPr>
        <w:ind w:left="6829" w:hanging="180"/>
      </w:pPr>
    </w:lvl>
  </w:abstractNum>
  <w:num w:numId="1">
    <w:abstractNumId w:val="9"/>
  </w:num>
  <w:num w:numId="2">
    <w:abstractNumId w:val="8"/>
  </w:num>
  <w:num w:numId="3">
    <w:abstractNumId w:val="24"/>
  </w:num>
  <w:num w:numId="4">
    <w:abstractNumId w:val="5"/>
  </w:num>
  <w:num w:numId="5">
    <w:abstractNumId w:val="34"/>
  </w:num>
  <w:num w:numId="6">
    <w:abstractNumId w:val="27"/>
  </w:num>
  <w:num w:numId="7">
    <w:abstractNumId w:val="25"/>
  </w:num>
  <w:num w:numId="8">
    <w:abstractNumId w:val="17"/>
  </w:num>
  <w:num w:numId="9">
    <w:abstractNumId w:val="10"/>
  </w:num>
  <w:num w:numId="10">
    <w:abstractNumId w:val="33"/>
  </w:num>
  <w:num w:numId="11">
    <w:abstractNumId w:val="19"/>
  </w:num>
  <w:num w:numId="12">
    <w:abstractNumId w:val="32"/>
  </w:num>
  <w:num w:numId="13">
    <w:abstractNumId w:val="23"/>
  </w:num>
  <w:num w:numId="14">
    <w:abstractNumId w:val="1"/>
  </w:num>
  <w:num w:numId="15">
    <w:abstractNumId w:val="20"/>
  </w:num>
  <w:num w:numId="16">
    <w:abstractNumId w:val="22"/>
  </w:num>
  <w:num w:numId="17">
    <w:abstractNumId w:val="16"/>
  </w:num>
  <w:num w:numId="18">
    <w:abstractNumId w:val="12"/>
  </w:num>
  <w:num w:numId="19">
    <w:abstractNumId w:val="13"/>
  </w:num>
  <w:num w:numId="20">
    <w:abstractNumId w:val="7"/>
  </w:num>
  <w:num w:numId="21">
    <w:abstractNumId w:val="2"/>
  </w:num>
  <w:num w:numId="22">
    <w:abstractNumId w:val="35"/>
  </w:num>
  <w:num w:numId="23">
    <w:abstractNumId w:val="29"/>
  </w:num>
  <w:num w:numId="24">
    <w:abstractNumId w:val="21"/>
  </w:num>
  <w:num w:numId="25">
    <w:abstractNumId w:val="4"/>
  </w:num>
  <w:num w:numId="26">
    <w:abstractNumId w:val="31"/>
  </w:num>
  <w:num w:numId="27">
    <w:abstractNumId w:val="15"/>
  </w:num>
  <w:num w:numId="28">
    <w:abstractNumId w:val="6"/>
  </w:num>
  <w:num w:numId="29">
    <w:abstractNumId w:val="18"/>
  </w:num>
  <w:num w:numId="30">
    <w:abstractNumId w:val="14"/>
  </w:num>
  <w:num w:numId="31">
    <w:abstractNumId w:val="30"/>
  </w:num>
  <w:num w:numId="32">
    <w:abstractNumId w:val="28"/>
  </w:num>
  <w:num w:numId="33">
    <w:abstractNumId w:val="26"/>
  </w:num>
  <w:num w:numId="34">
    <w:abstractNumId w:val="11"/>
  </w:num>
  <w:num w:numId="35">
    <w:abstractNumId w:val="0"/>
  </w:num>
  <w:num w:numId="36">
    <w:abstractNumId w:val="33"/>
  </w:num>
  <w:num w:numId="37">
    <w:abstractNumId w:val="28"/>
  </w:num>
  <w:num w:numId="38">
    <w:abstractNumId w:val="10"/>
  </w:num>
  <w:num w:numId="39">
    <w:abstractNumId w:val="17"/>
  </w:num>
  <w:num w:numId="40">
    <w:abstractNumId w:val="19"/>
  </w:num>
  <w:num w:numId="41">
    <w:abstractNumId w:val="25"/>
  </w:num>
  <w:num w:numId="42">
    <w:abstractNumId w:val="11"/>
  </w:num>
  <w:num w:numId="43">
    <w:abstractNumId w:val="32"/>
  </w:num>
  <w:num w:numId="44">
    <w:abstractNumId w:val="3"/>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rojetos">
    <w15:presenceInfo w15:providerId="None" w15:userId="Projeto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D1"/>
    <w:rsid w:val="0000001B"/>
    <w:rsid w:val="0000073D"/>
    <w:rsid w:val="000016FC"/>
    <w:rsid w:val="00001CCD"/>
    <w:rsid w:val="000029EF"/>
    <w:rsid w:val="00002F46"/>
    <w:rsid w:val="0000303B"/>
    <w:rsid w:val="00003D13"/>
    <w:rsid w:val="000045DF"/>
    <w:rsid w:val="000061E6"/>
    <w:rsid w:val="00007075"/>
    <w:rsid w:val="00011366"/>
    <w:rsid w:val="00011B3F"/>
    <w:rsid w:val="00012DA8"/>
    <w:rsid w:val="00012F38"/>
    <w:rsid w:val="0001473D"/>
    <w:rsid w:val="00015569"/>
    <w:rsid w:val="00016C95"/>
    <w:rsid w:val="0002008D"/>
    <w:rsid w:val="0002061F"/>
    <w:rsid w:val="00021C37"/>
    <w:rsid w:val="00021E1C"/>
    <w:rsid w:val="000228A9"/>
    <w:rsid w:val="00022A5C"/>
    <w:rsid w:val="0002382C"/>
    <w:rsid w:val="000256EE"/>
    <w:rsid w:val="0002626B"/>
    <w:rsid w:val="00026936"/>
    <w:rsid w:val="0002761F"/>
    <w:rsid w:val="00031709"/>
    <w:rsid w:val="0003187B"/>
    <w:rsid w:val="00031B08"/>
    <w:rsid w:val="00035E86"/>
    <w:rsid w:val="000424DD"/>
    <w:rsid w:val="00042793"/>
    <w:rsid w:val="00042B42"/>
    <w:rsid w:val="00042BFA"/>
    <w:rsid w:val="00042C5F"/>
    <w:rsid w:val="0004392F"/>
    <w:rsid w:val="00044039"/>
    <w:rsid w:val="00044998"/>
    <w:rsid w:val="000453CE"/>
    <w:rsid w:val="00045B7B"/>
    <w:rsid w:val="00047116"/>
    <w:rsid w:val="00047EFD"/>
    <w:rsid w:val="000509DC"/>
    <w:rsid w:val="00050F07"/>
    <w:rsid w:val="000517FF"/>
    <w:rsid w:val="00053800"/>
    <w:rsid w:val="000544A2"/>
    <w:rsid w:val="00055185"/>
    <w:rsid w:val="00055530"/>
    <w:rsid w:val="00055A66"/>
    <w:rsid w:val="00056C19"/>
    <w:rsid w:val="0006131A"/>
    <w:rsid w:val="00061540"/>
    <w:rsid w:val="00061D24"/>
    <w:rsid w:val="0006570E"/>
    <w:rsid w:val="000675D6"/>
    <w:rsid w:val="00071C34"/>
    <w:rsid w:val="00073309"/>
    <w:rsid w:val="0007342E"/>
    <w:rsid w:val="00073F88"/>
    <w:rsid w:val="00074087"/>
    <w:rsid w:val="000741F6"/>
    <w:rsid w:val="0007448B"/>
    <w:rsid w:val="00075EFB"/>
    <w:rsid w:val="00076855"/>
    <w:rsid w:val="000768AD"/>
    <w:rsid w:val="00077241"/>
    <w:rsid w:val="00077DE9"/>
    <w:rsid w:val="000800D2"/>
    <w:rsid w:val="00080710"/>
    <w:rsid w:val="00080F96"/>
    <w:rsid w:val="0008376F"/>
    <w:rsid w:val="00084935"/>
    <w:rsid w:val="00084A73"/>
    <w:rsid w:val="00085E11"/>
    <w:rsid w:val="00086A97"/>
    <w:rsid w:val="00087AC2"/>
    <w:rsid w:val="00087D9A"/>
    <w:rsid w:val="00090ED8"/>
    <w:rsid w:val="00092024"/>
    <w:rsid w:val="000921DC"/>
    <w:rsid w:val="000924BB"/>
    <w:rsid w:val="000931F8"/>
    <w:rsid w:val="000938BA"/>
    <w:rsid w:val="00093BAE"/>
    <w:rsid w:val="00093F8A"/>
    <w:rsid w:val="00095115"/>
    <w:rsid w:val="00096573"/>
    <w:rsid w:val="0009749B"/>
    <w:rsid w:val="00097F45"/>
    <w:rsid w:val="000A051C"/>
    <w:rsid w:val="000A1742"/>
    <w:rsid w:val="000A4A40"/>
    <w:rsid w:val="000A4C89"/>
    <w:rsid w:val="000A4CE4"/>
    <w:rsid w:val="000A5352"/>
    <w:rsid w:val="000A5878"/>
    <w:rsid w:val="000A6049"/>
    <w:rsid w:val="000A609D"/>
    <w:rsid w:val="000A67FA"/>
    <w:rsid w:val="000A72B3"/>
    <w:rsid w:val="000A7719"/>
    <w:rsid w:val="000A7E48"/>
    <w:rsid w:val="000B00BC"/>
    <w:rsid w:val="000B043F"/>
    <w:rsid w:val="000B0876"/>
    <w:rsid w:val="000B16C6"/>
    <w:rsid w:val="000B271D"/>
    <w:rsid w:val="000B2B9C"/>
    <w:rsid w:val="000B3073"/>
    <w:rsid w:val="000B4D84"/>
    <w:rsid w:val="000B5095"/>
    <w:rsid w:val="000B5B65"/>
    <w:rsid w:val="000B6D8A"/>
    <w:rsid w:val="000B744D"/>
    <w:rsid w:val="000C13A1"/>
    <w:rsid w:val="000C18DC"/>
    <w:rsid w:val="000C1B27"/>
    <w:rsid w:val="000C3421"/>
    <w:rsid w:val="000C346B"/>
    <w:rsid w:val="000C55F2"/>
    <w:rsid w:val="000C678C"/>
    <w:rsid w:val="000D0353"/>
    <w:rsid w:val="000D2CEF"/>
    <w:rsid w:val="000D372F"/>
    <w:rsid w:val="000D47C1"/>
    <w:rsid w:val="000D56EC"/>
    <w:rsid w:val="000D5CC6"/>
    <w:rsid w:val="000D6F40"/>
    <w:rsid w:val="000D7386"/>
    <w:rsid w:val="000D7F1F"/>
    <w:rsid w:val="000E0C8B"/>
    <w:rsid w:val="000E1658"/>
    <w:rsid w:val="000E252A"/>
    <w:rsid w:val="000E3BD7"/>
    <w:rsid w:val="000E3F7C"/>
    <w:rsid w:val="000E468E"/>
    <w:rsid w:val="000E55A2"/>
    <w:rsid w:val="000E58BD"/>
    <w:rsid w:val="000E5D51"/>
    <w:rsid w:val="000E5D76"/>
    <w:rsid w:val="000E752A"/>
    <w:rsid w:val="000E7689"/>
    <w:rsid w:val="000F020D"/>
    <w:rsid w:val="000F0B4D"/>
    <w:rsid w:val="000F0FF9"/>
    <w:rsid w:val="000F1C6C"/>
    <w:rsid w:val="000F2EBB"/>
    <w:rsid w:val="000F3D9F"/>
    <w:rsid w:val="000F434C"/>
    <w:rsid w:val="000F5B1B"/>
    <w:rsid w:val="000F6208"/>
    <w:rsid w:val="000F6C68"/>
    <w:rsid w:val="0010250A"/>
    <w:rsid w:val="001042C9"/>
    <w:rsid w:val="00105131"/>
    <w:rsid w:val="00105297"/>
    <w:rsid w:val="0010689A"/>
    <w:rsid w:val="0010750F"/>
    <w:rsid w:val="0010769D"/>
    <w:rsid w:val="00107B63"/>
    <w:rsid w:val="001104F9"/>
    <w:rsid w:val="00110524"/>
    <w:rsid w:val="001106D0"/>
    <w:rsid w:val="0011144B"/>
    <w:rsid w:val="0011181A"/>
    <w:rsid w:val="00111942"/>
    <w:rsid w:val="001120B1"/>
    <w:rsid w:val="00112B4C"/>
    <w:rsid w:val="00113123"/>
    <w:rsid w:val="00113146"/>
    <w:rsid w:val="0011347D"/>
    <w:rsid w:val="0011544F"/>
    <w:rsid w:val="001160B6"/>
    <w:rsid w:val="0011682A"/>
    <w:rsid w:val="00117899"/>
    <w:rsid w:val="001201CF"/>
    <w:rsid w:val="00120DB6"/>
    <w:rsid w:val="001213E0"/>
    <w:rsid w:val="001218E2"/>
    <w:rsid w:val="0012192F"/>
    <w:rsid w:val="00123177"/>
    <w:rsid w:val="00123FB5"/>
    <w:rsid w:val="0012408F"/>
    <w:rsid w:val="001245D9"/>
    <w:rsid w:val="00127B43"/>
    <w:rsid w:val="001306B2"/>
    <w:rsid w:val="00130F52"/>
    <w:rsid w:val="00131085"/>
    <w:rsid w:val="0013221A"/>
    <w:rsid w:val="0013249E"/>
    <w:rsid w:val="0013251D"/>
    <w:rsid w:val="00132D71"/>
    <w:rsid w:val="00133AB9"/>
    <w:rsid w:val="00133E5F"/>
    <w:rsid w:val="001358AF"/>
    <w:rsid w:val="00135BB5"/>
    <w:rsid w:val="001360E2"/>
    <w:rsid w:val="0013616B"/>
    <w:rsid w:val="001365EC"/>
    <w:rsid w:val="00136ACE"/>
    <w:rsid w:val="00137D25"/>
    <w:rsid w:val="00140363"/>
    <w:rsid w:val="001406F2"/>
    <w:rsid w:val="00140B60"/>
    <w:rsid w:val="001426EA"/>
    <w:rsid w:val="00143326"/>
    <w:rsid w:val="00145422"/>
    <w:rsid w:val="00145EE4"/>
    <w:rsid w:val="00145F49"/>
    <w:rsid w:val="001467F3"/>
    <w:rsid w:val="001472D4"/>
    <w:rsid w:val="001503B9"/>
    <w:rsid w:val="00150C76"/>
    <w:rsid w:val="001514CB"/>
    <w:rsid w:val="001518F1"/>
    <w:rsid w:val="00152A1E"/>
    <w:rsid w:val="00153124"/>
    <w:rsid w:val="00153A61"/>
    <w:rsid w:val="00154300"/>
    <w:rsid w:val="0015583A"/>
    <w:rsid w:val="00155901"/>
    <w:rsid w:val="001569FD"/>
    <w:rsid w:val="00156BDB"/>
    <w:rsid w:val="00160588"/>
    <w:rsid w:val="00160EA1"/>
    <w:rsid w:val="001624B2"/>
    <w:rsid w:val="00163478"/>
    <w:rsid w:val="0016524E"/>
    <w:rsid w:val="00167B3C"/>
    <w:rsid w:val="00167ECC"/>
    <w:rsid w:val="00167F90"/>
    <w:rsid w:val="001713A2"/>
    <w:rsid w:val="0017233E"/>
    <w:rsid w:val="00172E04"/>
    <w:rsid w:val="00173759"/>
    <w:rsid w:val="00174168"/>
    <w:rsid w:val="00174A98"/>
    <w:rsid w:val="00176537"/>
    <w:rsid w:val="00176FED"/>
    <w:rsid w:val="00177BC4"/>
    <w:rsid w:val="00180BD6"/>
    <w:rsid w:val="00181B25"/>
    <w:rsid w:val="00181B4C"/>
    <w:rsid w:val="00182180"/>
    <w:rsid w:val="00183FB1"/>
    <w:rsid w:val="00184C11"/>
    <w:rsid w:val="00185057"/>
    <w:rsid w:val="00186486"/>
    <w:rsid w:val="00187AE9"/>
    <w:rsid w:val="001900F7"/>
    <w:rsid w:val="00191D12"/>
    <w:rsid w:val="0019209E"/>
    <w:rsid w:val="00192390"/>
    <w:rsid w:val="001930A1"/>
    <w:rsid w:val="00193935"/>
    <w:rsid w:val="0019475A"/>
    <w:rsid w:val="00196D0E"/>
    <w:rsid w:val="001A017B"/>
    <w:rsid w:val="001A1858"/>
    <w:rsid w:val="001A23C3"/>
    <w:rsid w:val="001A2ECC"/>
    <w:rsid w:val="001A36C5"/>
    <w:rsid w:val="001A70F1"/>
    <w:rsid w:val="001B0D82"/>
    <w:rsid w:val="001B298F"/>
    <w:rsid w:val="001B2B2E"/>
    <w:rsid w:val="001B30D5"/>
    <w:rsid w:val="001B3DD5"/>
    <w:rsid w:val="001B459C"/>
    <w:rsid w:val="001B45E9"/>
    <w:rsid w:val="001B4EC2"/>
    <w:rsid w:val="001B57B5"/>
    <w:rsid w:val="001B5A91"/>
    <w:rsid w:val="001B64AF"/>
    <w:rsid w:val="001B6867"/>
    <w:rsid w:val="001B6BF5"/>
    <w:rsid w:val="001B73D4"/>
    <w:rsid w:val="001C0C6C"/>
    <w:rsid w:val="001C0ED8"/>
    <w:rsid w:val="001C2BD5"/>
    <w:rsid w:val="001C3069"/>
    <w:rsid w:val="001C3658"/>
    <w:rsid w:val="001C4087"/>
    <w:rsid w:val="001C640E"/>
    <w:rsid w:val="001C690C"/>
    <w:rsid w:val="001C760D"/>
    <w:rsid w:val="001C7A1E"/>
    <w:rsid w:val="001C7DBB"/>
    <w:rsid w:val="001D03CE"/>
    <w:rsid w:val="001D151D"/>
    <w:rsid w:val="001D1A68"/>
    <w:rsid w:val="001D1C16"/>
    <w:rsid w:val="001D27A3"/>
    <w:rsid w:val="001D291D"/>
    <w:rsid w:val="001D318F"/>
    <w:rsid w:val="001D3BB6"/>
    <w:rsid w:val="001D43F6"/>
    <w:rsid w:val="001D4C1F"/>
    <w:rsid w:val="001D6235"/>
    <w:rsid w:val="001D6578"/>
    <w:rsid w:val="001D675F"/>
    <w:rsid w:val="001D69F7"/>
    <w:rsid w:val="001D6F3C"/>
    <w:rsid w:val="001E1BFE"/>
    <w:rsid w:val="001E24D3"/>
    <w:rsid w:val="001E3999"/>
    <w:rsid w:val="001E5572"/>
    <w:rsid w:val="001E7110"/>
    <w:rsid w:val="001E77E5"/>
    <w:rsid w:val="001F0458"/>
    <w:rsid w:val="001F121C"/>
    <w:rsid w:val="001F24D5"/>
    <w:rsid w:val="001F301F"/>
    <w:rsid w:val="001F454A"/>
    <w:rsid w:val="001F4CB7"/>
    <w:rsid w:val="001F5A40"/>
    <w:rsid w:val="001F68E7"/>
    <w:rsid w:val="001F71E6"/>
    <w:rsid w:val="001F7ACA"/>
    <w:rsid w:val="00201D41"/>
    <w:rsid w:val="00203C88"/>
    <w:rsid w:val="002041E0"/>
    <w:rsid w:val="00204E1F"/>
    <w:rsid w:val="002050BD"/>
    <w:rsid w:val="00205E79"/>
    <w:rsid w:val="002066E4"/>
    <w:rsid w:val="0020765B"/>
    <w:rsid w:val="00207B01"/>
    <w:rsid w:val="00207EFE"/>
    <w:rsid w:val="0021032B"/>
    <w:rsid w:val="00210C8B"/>
    <w:rsid w:val="002111E7"/>
    <w:rsid w:val="0021166C"/>
    <w:rsid w:val="00211B75"/>
    <w:rsid w:val="00211D4A"/>
    <w:rsid w:val="00212C69"/>
    <w:rsid w:val="00214874"/>
    <w:rsid w:val="00215168"/>
    <w:rsid w:val="00217585"/>
    <w:rsid w:val="002176C7"/>
    <w:rsid w:val="00217FCB"/>
    <w:rsid w:val="00220724"/>
    <w:rsid w:val="00221CBD"/>
    <w:rsid w:val="00222C23"/>
    <w:rsid w:val="00223376"/>
    <w:rsid w:val="00224EA6"/>
    <w:rsid w:val="00225D6E"/>
    <w:rsid w:val="00226716"/>
    <w:rsid w:val="00226810"/>
    <w:rsid w:val="0022691F"/>
    <w:rsid w:val="00226FC9"/>
    <w:rsid w:val="00227343"/>
    <w:rsid w:val="00227A29"/>
    <w:rsid w:val="002302D6"/>
    <w:rsid w:val="0023059F"/>
    <w:rsid w:val="002320A3"/>
    <w:rsid w:val="00232523"/>
    <w:rsid w:val="0023271C"/>
    <w:rsid w:val="00232ACE"/>
    <w:rsid w:val="00232C16"/>
    <w:rsid w:val="00233BB9"/>
    <w:rsid w:val="00234194"/>
    <w:rsid w:val="00234C5F"/>
    <w:rsid w:val="00235804"/>
    <w:rsid w:val="00235F23"/>
    <w:rsid w:val="0023637C"/>
    <w:rsid w:val="002374C7"/>
    <w:rsid w:val="00237A22"/>
    <w:rsid w:val="00241B3A"/>
    <w:rsid w:val="002427CF"/>
    <w:rsid w:val="00242AA0"/>
    <w:rsid w:val="00242F10"/>
    <w:rsid w:val="00244501"/>
    <w:rsid w:val="0024547E"/>
    <w:rsid w:val="0024690E"/>
    <w:rsid w:val="002470AE"/>
    <w:rsid w:val="0025005D"/>
    <w:rsid w:val="00250AC8"/>
    <w:rsid w:val="00251508"/>
    <w:rsid w:val="00251928"/>
    <w:rsid w:val="002540F6"/>
    <w:rsid w:val="00254665"/>
    <w:rsid w:val="00255CF2"/>
    <w:rsid w:val="00256B0B"/>
    <w:rsid w:val="002602AB"/>
    <w:rsid w:val="002605DD"/>
    <w:rsid w:val="002616AB"/>
    <w:rsid w:val="00262191"/>
    <w:rsid w:val="002625E0"/>
    <w:rsid w:val="0026270A"/>
    <w:rsid w:val="00262FE5"/>
    <w:rsid w:val="002636FF"/>
    <w:rsid w:val="00263BAD"/>
    <w:rsid w:val="0026474D"/>
    <w:rsid w:val="00265F2F"/>
    <w:rsid w:val="00270195"/>
    <w:rsid w:val="00271314"/>
    <w:rsid w:val="00271A09"/>
    <w:rsid w:val="00271B35"/>
    <w:rsid w:val="00271F7C"/>
    <w:rsid w:val="0027230A"/>
    <w:rsid w:val="0027299B"/>
    <w:rsid w:val="0027560E"/>
    <w:rsid w:val="002756EC"/>
    <w:rsid w:val="002757E3"/>
    <w:rsid w:val="00280AD7"/>
    <w:rsid w:val="00280CD6"/>
    <w:rsid w:val="002821A2"/>
    <w:rsid w:val="00282710"/>
    <w:rsid w:val="00282D05"/>
    <w:rsid w:val="002837C5"/>
    <w:rsid w:val="00283B06"/>
    <w:rsid w:val="002848CF"/>
    <w:rsid w:val="00284E95"/>
    <w:rsid w:val="00285D8D"/>
    <w:rsid w:val="002867FD"/>
    <w:rsid w:val="00286F1C"/>
    <w:rsid w:val="00287A10"/>
    <w:rsid w:val="002900E9"/>
    <w:rsid w:val="00291235"/>
    <w:rsid w:val="00293381"/>
    <w:rsid w:val="002939C6"/>
    <w:rsid w:val="00294310"/>
    <w:rsid w:val="002947DD"/>
    <w:rsid w:val="00294B0A"/>
    <w:rsid w:val="0029636E"/>
    <w:rsid w:val="002A0849"/>
    <w:rsid w:val="002A0E03"/>
    <w:rsid w:val="002A1556"/>
    <w:rsid w:val="002A1C26"/>
    <w:rsid w:val="002A206E"/>
    <w:rsid w:val="002A2DE3"/>
    <w:rsid w:val="002A31DB"/>
    <w:rsid w:val="002A4275"/>
    <w:rsid w:val="002A61BE"/>
    <w:rsid w:val="002B178E"/>
    <w:rsid w:val="002B1EAE"/>
    <w:rsid w:val="002B2CD0"/>
    <w:rsid w:val="002B32E4"/>
    <w:rsid w:val="002B3451"/>
    <w:rsid w:val="002B395A"/>
    <w:rsid w:val="002B3961"/>
    <w:rsid w:val="002B55D6"/>
    <w:rsid w:val="002B5904"/>
    <w:rsid w:val="002B5BC0"/>
    <w:rsid w:val="002B6790"/>
    <w:rsid w:val="002B6E19"/>
    <w:rsid w:val="002B7887"/>
    <w:rsid w:val="002B7DE6"/>
    <w:rsid w:val="002C47F9"/>
    <w:rsid w:val="002C5345"/>
    <w:rsid w:val="002C5EB6"/>
    <w:rsid w:val="002C64BA"/>
    <w:rsid w:val="002C71EF"/>
    <w:rsid w:val="002C79AE"/>
    <w:rsid w:val="002D0E15"/>
    <w:rsid w:val="002D21FA"/>
    <w:rsid w:val="002D3D69"/>
    <w:rsid w:val="002D494B"/>
    <w:rsid w:val="002D542D"/>
    <w:rsid w:val="002D55D7"/>
    <w:rsid w:val="002D5BB1"/>
    <w:rsid w:val="002D6B33"/>
    <w:rsid w:val="002D6D74"/>
    <w:rsid w:val="002D72EB"/>
    <w:rsid w:val="002E0858"/>
    <w:rsid w:val="002E1A2E"/>
    <w:rsid w:val="002E1B77"/>
    <w:rsid w:val="002E1CFB"/>
    <w:rsid w:val="002E1E49"/>
    <w:rsid w:val="002E39D1"/>
    <w:rsid w:val="002E51CA"/>
    <w:rsid w:val="002E520E"/>
    <w:rsid w:val="002E5E0A"/>
    <w:rsid w:val="002E726A"/>
    <w:rsid w:val="002F01D8"/>
    <w:rsid w:val="002F06DA"/>
    <w:rsid w:val="002F1AFF"/>
    <w:rsid w:val="002F4962"/>
    <w:rsid w:val="002F57AD"/>
    <w:rsid w:val="002F5878"/>
    <w:rsid w:val="002F6623"/>
    <w:rsid w:val="002F6E79"/>
    <w:rsid w:val="002F7026"/>
    <w:rsid w:val="002F7280"/>
    <w:rsid w:val="002F77B5"/>
    <w:rsid w:val="00300544"/>
    <w:rsid w:val="00301BAC"/>
    <w:rsid w:val="003021B5"/>
    <w:rsid w:val="003026A3"/>
    <w:rsid w:val="00302CC2"/>
    <w:rsid w:val="00304C06"/>
    <w:rsid w:val="00304D53"/>
    <w:rsid w:val="003059F5"/>
    <w:rsid w:val="00306649"/>
    <w:rsid w:val="00307744"/>
    <w:rsid w:val="0031073C"/>
    <w:rsid w:val="003108D7"/>
    <w:rsid w:val="00310F10"/>
    <w:rsid w:val="003113D7"/>
    <w:rsid w:val="003115E0"/>
    <w:rsid w:val="00311B27"/>
    <w:rsid w:val="00312DC5"/>
    <w:rsid w:val="00312F97"/>
    <w:rsid w:val="00314A8E"/>
    <w:rsid w:val="003158A4"/>
    <w:rsid w:val="0031594D"/>
    <w:rsid w:val="003159A8"/>
    <w:rsid w:val="003159BA"/>
    <w:rsid w:val="003161C9"/>
    <w:rsid w:val="00317217"/>
    <w:rsid w:val="00320118"/>
    <w:rsid w:val="003205D3"/>
    <w:rsid w:val="00320602"/>
    <w:rsid w:val="003222AF"/>
    <w:rsid w:val="003227E3"/>
    <w:rsid w:val="0032363F"/>
    <w:rsid w:val="003240D3"/>
    <w:rsid w:val="003240F9"/>
    <w:rsid w:val="00325667"/>
    <w:rsid w:val="00326E7B"/>
    <w:rsid w:val="00327933"/>
    <w:rsid w:val="00327A5A"/>
    <w:rsid w:val="003302DB"/>
    <w:rsid w:val="00330855"/>
    <w:rsid w:val="00332A59"/>
    <w:rsid w:val="00336A71"/>
    <w:rsid w:val="00342354"/>
    <w:rsid w:val="00342711"/>
    <w:rsid w:val="00342785"/>
    <w:rsid w:val="003461E8"/>
    <w:rsid w:val="00346B18"/>
    <w:rsid w:val="00346E5E"/>
    <w:rsid w:val="003507D1"/>
    <w:rsid w:val="00350DF1"/>
    <w:rsid w:val="00352285"/>
    <w:rsid w:val="00354CE0"/>
    <w:rsid w:val="00354DEA"/>
    <w:rsid w:val="00354EE2"/>
    <w:rsid w:val="00355A30"/>
    <w:rsid w:val="00360071"/>
    <w:rsid w:val="0036030C"/>
    <w:rsid w:val="003627F3"/>
    <w:rsid w:val="00362A92"/>
    <w:rsid w:val="00362BEE"/>
    <w:rsid w:val="00363282"/>
    <w:rsid w:val="00363B27"/>
    <w:rsid w:val="00364D3D"/>
    <w:rsid w:val="00366554"/>
    <w:rsid w:val="00367FA7"/>
    <w:rsid w:val="00370A64"/>
    <w:rsid w:val="003712A4"/>
    <w:rsid w:val="00371AFA"/>
    <w:rsid w:val="00372004"/>
    <w:rsid w:val="003720C7"/>
    <w:rsid w:val="00372CDB"/>
    <w:rsid w:val="00373D72"/>
    <w:rsid w:val="00375907"/>
    <w:rsid w:val="003772E5"/>
    <w:rsid w:val="00380A45"/>
    <w:rsid w:val="00381622"/>
    <w:rsid w:val="00381968"/>
    <w:rsid w:val="0038299F"/>
    <w:rsid w:val="00383090"/>
    <w:rsid w:val="003838E7"/>
    <w:rsid w:val="00383FF2"/>
    <w:rsid w:val="00384415"/>
    <w:rsid w:val="00384852"/>
    <w:rsid w:val="00384C56"/>
    <w:rsid w:val="00385339"/>
    <w:rsid w:val="00385BAB"/>
    <w:rsid w:val="0038653E"/>
    <w:rsid w:val="003865E2"/>
    <w:rsid w:val="00390282"/>
    <w:rsid w:val="00390841"/>
    <w:rsid w:val="0039089B"/>
    <w:rsid w:val="00391157"/>
    <w:rsid w:val="00391897"/>
    <w:rsid w:val="00391B75"/>
    <w:rsid w:val="00392C49"/>
    <w:rsid w:val="00392FAF"/>
    <w:rsid w:val="00393796"/>
    <w:rsid w:val="00393A37"/>
    <w:rsid w:val="00393FB6"/>
    <w:rsid w:val="003941B4"/>
    <w:rsid w:val="00394E53"/>
    <w:rsid w:val="0039553B"/>
    <w:rsid w:val="00396797"/>
    <w:rsid w:val="003A021C"/>
    <w:rsid w:val="003A097A"/>
    <w:rsid w:val="003A12E8"/>
    <w:rsid w:val="003A36A6"/>
    <w:rsid w:val="003A4AA1"/>
    <w:rsid w:val="003B15C5"/>
    <w:rsid w:val="003B20B5"/>
    <w:rsid w:val="003B6276"/>
    <w:rsid w:val="003B70DC"/>
    <w:rsid w:val="003B7270"/>
    <w:rsid w:val="003B7CD4"/>
    <w:rsid w:val="003C1E74"/>
    <w:rsid w:val="003C1F06"/>
    <w:rsid w:val="003C20DE"/>
    <w:rsid w:val="003C2C5E"/>
    <w:rsid w:val="003C4A25"/>
    <w:rsid w:val="003C4C06"/>
    <w:rsid w:val="003C55C9"/>
    <w:rsid w:val="003C5A17"/>
    <w:rsid w:val="003C5FB9"/>
    <w:rsid w:val="003C62A8"/>
    <w:rsid w:val="003C6BF0"/>
    <w:rsid w:val="003C6C55"/>
    <w:rsid w:val="003C764A"/>
    <w:rsid w:val="003D000A"/>
    <w:rsid w:val="003D0C0D"/>
    <w:rsid w:val="003D126A"/>
    <w:rsid w:val="003D14FA"/>
    <w:rsid w:val="003D2154"/>
    <w:rsid w:val="003D2486"/>
    <w:rsid w:val="003D2C77"/>
    <w:rsid w:val="003D3F69"/>
    <w:rsid w:val="003D51D7"/>
    <w:rsid w:val="003D520F"/>
    <w:rsid w:val="003D6B2E"/>
    <w:rsid w:val="003D6C05"/>
    <w:rsid w:val="003D7749"/>
    <w:rsid w:val="003E102C"/>
    <w:rsid w:val="003E19EF"/>
    <w:rsid w:val="003E27A8"/>
    <w:rsid w:val="003E288C"/>
    <w:rsid w:val="003E34E2"/>
    <w:rsid w:val="003E4EEC"/>
    <w:rsid w:val="003E515E"/>
    <w:rsid w:val="003E69E5"/>
    <w:rsid w:val="003E76AD"/>
    <w:rsid w:val="003F017B"/>
    <w:rsid w:val="003F0446"/>
    <w:rsid w:val="003F04D1"/>
    <w:rsid w:val="003F1255"/>
    <w:rsid w:val="003F1E47"/>
    <w:rsid w:val="003F29D6"/>
    <w:rsid w:val="003F3D2F"/>
    <w:rsid w:val="003F441F"/>
    <w:rsid w:val="003F6D21"/>
    <w:rsid w:val="003F7978"/>
    <w:rsid w:val="00400065"/>
    <w:rsid w:val="00400764"/>
    <w:rsid w:val="0040209C"/>
    <w:rsid w:val="0040286F"/>
    <w:rsid w:val="00402911"/>
    <w:rsid w:val="004041C8"/>
    <w:rsid w:val="0040428A"/>
    <w:rsid w:val="00404C7D"/>
    <w:rsid w:val="004069F1"/>
    <w:rsid w:val="0040739C"/>
    <w:rsid w:val="00411234"/>
    <w:rsid w:val="00411E87"/>
    <w:rsid w:val="0041213C"/>
    <w:rsid w:val="0041247A"/>
    <w:rsid w:val="00412E10"/>
    <w:rsid w:val="004146E0"/>
    <w:rsid w:val="00414BE6"/>
    <w:rsid w:val="004163BA"/>
    <w:rsid w:val="00416723"/>
    <w:rsid w:val="00417C4D"/>
    <w:rsid w:val="00420110"/>
    <w:rsid w:val="00420B72"/>
    <w:rsid w:val="0042141C"/>
    <w:rsid w:val="0042342F"/>
    <w:rsid w:val="004238A2"/>
    <w:rsid w:val="00425805"/>
    <w:rsid w:val="00426CF0"/>
    <w:rsid w:val="004276BA"/>
    <w:rsid w:val="00430F0A"/>
    <w:rsid w:val="0043116F"/>
    <w:rsid w:val="00431CA8"/>
    <w:rsid w:val="004321B0"/>
    <w:rsid w:val="004336A4"/>
    <w:rsid w:val="00434E8A"/>
    <w:rsid w:val="00434FE9"/>
    <w:rsid w:val="004355B2"/>
    <w:rsid w:val="00435622"/>
    <w:rsid w:val="004372CD"/>
    <w:rsid w:val="004377B0"/>
    <w:rsid w:val="0044097C"/>
    <w:rsid w:val="00441013"/>
    <w:rsid w:val="00442213"/>
    <w:rsid w:val="0044244F"/>
    <w:rsid w:val="00442569"/>
    <w:rsid w:val="004427CE"/>
    <w:rsid w:val="0044284D"/>
    <w:rsid w:val="00442DD3"/>
    <w:rsid w:val="00443BF0"/>
    <w:rsid w:val="004446D6"/>
    <w:rsid w:val="00444985"/>
    <w:rsid w:val="00444B38"/>
    <w:rsid w:val="00445294"/>
    <w:rsid w:val="00445C56"/>
    <w:rsid w:val="004465E8"/>
    <w:rsid w:val="00447517"/>
    <w:rsid w:val="00447D34"/>
    <w:rsid w:val="00451776"/>
    <w:rsid w:val="00451CCD"/>
    <w:rsid w:val="0045247D"/>
    <w:rsid w:val="00453097"/>
    <w:rsid w:val="00455B91"/>
    <w:rsid w:val="004562A4"/>
    <w:rsid w:val="0045632E"/>
    <w:rsid w:val="00456AF0"/>
    <w:rsid w:val="00460D4F"/>
    <w:rsid w:val="00461510"/>
    <w:rsid w:val="00461778"/>
    <w:rsid w:val="0046212C"/>
    <w:rsid w:val="004631EF"/>
    <w:rsid w:val="00463482"/>
    <w:rsid w:val="00463BED"/>
    <w:rsid w:val="0046423C"/>
    <w:rsid w:val="0046460D"/>
    <w:rsid w:val="00465717"/>
    <w:rsid w:val="00465906"/>
    <w:rsid w:val="00466282"/>
    <w:rsid w:val="00466955"/>
    <w:rsid w:val="00466F0D"/>
    <w:rsid w:val="00467F4A"/>
    <w:rsid w:val="004708BE"/>
    <w:rsid w:val="00471120"/>
    <w:rsid w:val="004731F7"/>
    <w:rsid w:val="004743F7"/>
    <w:rsid w:val="00475F91"/>
    <w:rsid w:val="00476405"/>
    <w:rsid w:val="004764A2"/>
    <w:rsid w:val="00476DDC"/>
    <w:rsid w:val="00480B48"/>
    <w:rsid w:val="0048173A"/>
    <w:rsid w:val="00483DE6"/>
    <w:rsid w:val="004858DE"/>
    <w:rsid w:val="004860A8"/>
    <w:rsid w:val="00486C3F"/>
    <w:rsid w:val="0048724F"/>
    <w:rsid w:val="0049107C"/>
    <w:rsid w:val="00491C8A"/>
    <w:rsid w:val="004927B2"/>
    <w:rsid w:val="00492B57"/>
    <w:rsid w:val="00492FFB"/>
    <w:rsid w:val="0049392B"/>
    <w:rsid w:val="004940C3"/>
    <w:rsid w:val="00494DF1"/>
    <w:rsid w:val="00495360"/>
    <w:rsid w:val="00495BE1"/>
    <w:rsid w:val="00496A31"/>
    <w:rsid w:val="00496CC3"/>
    <w:rsid w:val="004970B5"/>
    <w:rsid w:val="00497454"/>
    <w:rsid w:val="00497576"/>
    <w:rsid w:val="00497BC2"/>
    <w:rsid w:val="00497C17"/>
    <w:rsid w:val="00497D54"/>
    <w:rsid w:val="004A0652"/>
    <w:rsid w:val="004A0D64"/>
    <w:rsid w:val="004A0DFD"/>
    <w:rsid w:val="004A1C67"/>
    <w:rsid w:val="004A2143"/>
    <w:rsid w:val="004A25AC"/>
    <w:rsid w:val="004A29CA"/>
    <w:rsid w:val="004A3C25"/>
    <w:rsid w:val="004A3E7C"/>
    <w:rsid w:val="004A4E51"/>
    <w:rsid w:val="004A50BB"/>
    <w:rsid w:val="004A7A20"/>
    <w:rsid w:val="004B0439"/>
    <w:rsid w:val="004B0E1C"/>
    <w:rsid w:val="004B27EF"/>
    <w:rsid w:val="004B34E9"/>
    <w:rsid w:val="004B3556"/>
    <w:rsid w:val="004B4B86"/>
    <w:rsid w:val="004B5379"/>
    <w:rsid w:val="004B5B4A"/>
    <w:rsid w:val="004B5DAB"/>
    <w:rsid w:val="004B5FE1"/>
    <w:rsid w:val="004B60BD"/>
    <w:rsid w:val="004B6B5E"/>
    <w:rsid w:val="004B7B60"/>
    <w:rsid w:val="004C033F"/>
    <w:rsid w:val="004C0A95"/>
    <w:rsid w:val="004C14E7"/>
    <w:rsid w:val="004C49F1"/>
    <w:rsid w:val="004C6D5C"/>
    <w:rsid w:val="004D07DF"/>
    <w:rsid w:val="004D0AE6"/>
    <w:rsid w:val="004D1E48"/>
    <w:rsid w:val="004D25DF"/>
    <w:rsid w:val="004D264C"/>
    <w:rsid w:val="004D328B"/>
    <w:rsid w:val="004D3504"/>
    <w:rsid w:val="004D4D95"/>
    <w:rsid w:val="004D6442"/>
    <w:rsid w:val="004D7778"/>
    <w:rsid w:val="004D7B2F"/>
    <w:rsid w:val="004E0099"/>
    <w:rsid w:val="004E141B"/>
    <w:rsid w:val="004E1631"/>
    <w:rsid w:val="004E1B57"/>
    <w:rsid w:val="004E3491"/>
    <w:rsid w:val="004E489E"/>
    <w:rsid w:val="004E5E39"/>
    <w:rsid w:val="004E67AF"/>
    <w:rsid w:val="004E69FF"/>
    <w:rsid w:val="004E74C1"/>
    <w:rsid w:val="004F0010"/>
    <w:rsid w:val="004F0A29"/>
    <w:rsid w:val="004F0D70"/>
    <w:rsid w:val="004F1295"/>
    <w:rsid w:val="004F3F1D"/>
    <w:rsid w:val="004F4B96"/>
    <w:rsid w:val="004F51AF"/>
    <w:rsid w:val="004F6833"/>
    <w:rsid w:val="00500394"/>
    <w:rsid w:val="00501119"/>
    <w:rsid w:val="00501BDA"/>
    <w:rsid w:val="00502012"/>
    <w:rsid w:val="0050251B"/>
    <w:rsid w:val="00502E5D"/>
    <w:rsid w:val="005041D2"/>
    <w:rsid w:val="0050449E"/>
    <w:rsid w:val="00506637"/>
    <w:rsid w:val="00506764"/>
    <w:rsid w:val="00507232"/>
    <w:rsid w:val="00507282"/>
    <w:rsid w:val="00507415"/>
    <w:rsid w:val="0051082F"/>
    <w:rsid w:val="00510D26"/>
    <w:rsid w:val="00512E54"/>
    <w:rsid w:val="005136F0"/>
    <w:rsid w:val="00513F7C"/>
    <w:rsid w:val="00514C4E"/>
    <w:rsid w:val="00514E27"/>
    <w:rsid w:val="0051555B"/>
    <w:rsid w:val="005156BD"/>
    <w:rsid w:val="0051588D"/>
    <w:rsid w:val="00515E17"/>
    <w:rsid w:val="00520442"/>
    <w:rsid w:val="005244DA"/>
    <w:rsid w:val="00524B14"/>
    <w:rsid w:val="005272C7"/>
    <w:rsid w:val="005273EC"/>
    <w:rsid w:val="005279AA"/>
    <w:rsid w:val="00527D3C"/>
    <w:rsid w:val="00527D50"/>
    <w:rsid w:val="00530140"/>
    <w:rsid w:val="005311BC"/>
    <w:rsid w:val="00531C7B"/>
    <w:rsid w:val="00531F9B"/>
    <w:rsid w:val="00533342"/>
    <w:rsid w:val="00534E0D"/>
    <w:rsid w:val="00534F8B"/>
    <w:rsid w:val="00535AF5"/>
    <w:rsid w:val="00536066"/>
    <w:rsid w:val="005365F2"/>
    <w:rsid w:val="00536D97"/>
    <w:rsid w:val="0053728E"/>
    <w:rsid w:val="00537958"/>
    <w:rsid w:val="00537AA4"/>
    <w:rsid w:val="00537F9D"/>
    <w:rsid w:val="00540BFF"/>
    <w:rsid w:val="005411A2"/>
    <w:rsid w:val="00542F2A"/>
    <w:rsid w:val="00543A91"/>
    <w:rsid w:val="005447E2"/>
    <w:rsid w:val="005450A0"/>
    <w:rsid w:val="00545E59"/>
    <w:rsid w:val="0054661B"/>
    <w:rsid w:val="00546C85"/>
    <w:rsid w:val="00547552"/>
    <w:rsid w:val="00550CBB"/>
    <w:rsid w:val="005553FD"/>
    <w:rsid w:val="00556B98"/>
    <w:rsid w:val="00556C60"/>
    <w:rsid w:val="005578C3"/>
    <w:rsid w:val="00560CD1"/>
    <w:rsid w:val="0056100D"/>
    <w:rsid w:val="005623F1"/>
    <w:rsid w:val="00563E40"/>
    <w:rsid w:val="00563EE6"/>
    <w:rsid w:val="00564F74"/>
    <w:rsid w:val="005658E7"/>
    <w:rsid w:val="00566372"/>
    <w:rsid w:val="00566CF0"/>
    <w:rsid w:val="005670BB"/>
    <w:rsid w:val="00570275"/>
    <w:rsid w:val="00570281"/>
    <w:rsid w:val="00571171"/>
    <w:rsid w:val="005716B4"/>
    <w:rsid w:val="0057170B"/>
    <w:rsid w:val="00571E75"/>
    <w:rsid w:val="005726D9"/>
    <w:rsid w:val="005729D7"/>
    <w:rsid w:val="005732DF"/>
    <w:rsid w:val="005746BB"/>
    <w:rsid w:val="00575713"/>
    <w:rsid w:val="005757ED"/>
    <w:rsid w:val="00575EF9"/>
    <w:rsid w:val="0057666C"/>
    <w:rsid w:val="00576727"/>
    <w:rsid w:val="005768C0"/>
    <w:rsid w:val="005771F1"/>
    <w:rsid w:val="00580B1B"/>
    <w:rsid w:val="00580C6B"/>
    <w:rsid w:val="005819BA"/>
    <w:rsid w:val="005824E5"/>
    <w:rsid w:val="00582703"/>
    <w:rsid w:val="00583EAD"/>
    <w:rsid w:val="00584983"/>
    <w:rsid w:val="00586147"/>
    <w:rsid w:val="005862EE"/>
    <w:rsid w:val="00586773"/>
    <w:rsid w:val="00587196"/>
    <w:rsid w:val="00587303"/>
    <w:rsid w:val="005901A2"/>
    <w:rsid w:val="005905D1"/>
    <w:rsid w:val="00591488"/>
    <w:rsid w:val="005916E4"/>
    <w:rsid w:val="005918C8"/>
    <w:rsid w:val="00592E7D"/>
    <w:rsid w:val="00593105"/>
    <w:rsid w:val="0059402E"/>
    <w:rsid w:val="00594DA2"/>
    <w:rsid w:val="0059544B"/>
    <w:rsid w:val="00596D96"/>
    <w:rsid w:val="0059709E"/>
    <w:rsid w:val="00597568"/>
    <w:rsid w:val="005A1695"/>
    <w:rsid w:val="005A279C"/>
    <w:rsid w:val="005A39B9"/>
    <w:rsid w:val="005A3BA7"/>
    <w:rsid w:val="005A4F73"/>
    <w:rsid w:val="005A5073"/>
    <w:rsid w:val="005A636F"/>
    <w:rsid w:val="005B017E"/>
    <w:rsid w:val="005B1863"/>
    <w:rsid w:val="005B391D"/>
    <w:rsid w:val="005B4ABF"/>
    <w:rsid w:val="005B4E8D"/>
    <w:rsid w:val="005B547C"/>
    <w:rsid w:val="005B5C1D"/>
    <w:rsid w:val="005B622E"/>
    <w:rsid w:val="005B64DF"/>
    <w:rsid w:val="005B66BB"/>
    <w:rsid w:val="005B7D9C"/>
    <w:rsid w:val="005C0183"/>
    <w:rsid w:val="005C0BE6"/>
    <w:rsid w:val="005C17D8"/>
    <w:rsid w:val="005C1F70"/>
    <w:rsid w:val="005C5385"/>
    <w:rsid w:val="005C6EDD"/>
    <w:rsid w:val="005D04C9"/>
    <w:rsid w:val="005D10BD"/>
    <w:rsid w:val="005D1299"/>
    <w:rsid w:val="005D1715"/>
    <w:rsid w:val="005D439E"/>
    <w:rsid w:val="005D5427"/>
    <w:rsid w:val="005D5BCE"/>
    <w:rsid w:val="005D5FB4"/>
    <w:rsid w:val="005D6D68"/>
    <w:rsid w:val="005D7EE2"/>
    <w:rsid w:val="005E0A4F"/>
    <w:rsid w:val="005E0C00"/>
    <w:rsid w:val="005E1420"/>
    <w:rsid w:val="005E2A5A"/>
    <w:rsid w:val="005E3811"/>
    <w:rsid w:val="005E3FBC"/>
    <w:rsid w:val="005E4B80"/>
    <w:rsid w:val="005E5600"/>
    <w:rsid w:val="005E5735"/>
    <w:rsid w:val="005E57E3"/>
    <w:rsid w:val="005E6D84"/>
    <w:rsid w:val="005F11B1"/>
    <w:rsid w:val="005F1F21"/>
    <w:rsid w:val="005F1FDF"/>
    <w:rsid w:val="005F25E3"/>
    <w:rsid w:val="005F369B"/>
    <w:rsid w:val="005F3DCB"/>
    <w:rsid w:val="005F549D"/>
    <w:rsid w:val="005F568A"/>
    <w:rsid w:val="005F6204"/>
    <w:rsid w:val="005F6FD9"/>
    <w:rsid w:val="00600406"/>
    <w:rsid w:val="00601B86"/>
    <w:rsid w:val="0060206D"/>
    <w:rsid w:val="00603290"/>
    <w:rsid w:val="0060442C"/>
    <w:rsid w:val="006058C1"/>
    <w:rsid w:val="00605E6F"/>
    <w:rsid w:val="00607645"/>
    <w:rsid w:val="00607FAA"/>
    <w:rsid w:val="00612329"/>
    <w:rsid w:val="00612B4A"/>
    <w:rsid w:val="00612BA3"/>
    <w:rsid w:val="006132DE"/>
    <w:rsid w:val="00613D12"/>
    <w:rsid w:val="006152EC"/>
    <w:rsid w:val="006154FC"/>
    <w:rsid w:val="00616C33"/>
    <w:rsid w:val="00616CC0"/>
    <w:rsid w:val="00621AD5"/>
    <w:rsid w:val="006233E8"/>
    <w:rsid w:val="00623CE2"/>
    <w:rsid w:val="0062424A"/>
    <w:rsid w:val="00624916"/>
    <w:rsid w:val="00624D4B"/>
    <w:rsid w:val="00625247"/>
    <w:rsid w:val="00625651"/>
    <w:rsid w:val="006260C8"/>
    <w:rsid w:val="00626676"/>
    <w:rsid w:val="006268D7"/>
    <w:rsid w:val="0062712E"/>
    <w:rsid w:val="00627190"/>
    <w:rsid w:val="0062776A"/>
    <w:rsid w:val="00631950"/>
    <w:rsid w:val="00632B79"/>
    <w:rsid w:val="0063469F"/>
    <w:rsid w:val="00635F33"/>
    <w:rsid w:val="0063673C"/>
    <w:rsid w:val="006372DC"/>
    <w:rsid w:val="0064031F"/>
    <w:rsid w:val="00640C4C"/>
    <w:rsid w:val="00640F2B"/>
    <w:rsid w:val="00642BCE"/>
    <w:rsid w:val="006448FA"/>
    <w:rsid w:val="00644EB0"/>
    <w:rsid w:val="0064591A"/>
    <w:rsid w:val="00645B6A"/>
    <w:rsid w:val="00646E55"/>
    <w:rsid w:val="00647261"/>
    <w:rsid w:val="00647699"/>
    <w:rsid w:val="00647930"/>
    <w:rsid w:val="006502F1"/>
    <w:rsid w:val="00651126"/>
    <w:rsid w:val="00651259"/>
    <w:rsid w:val="00652CBE"/>
    <w:rsid w:val="006537D1"/>
    <w:rsid w:val="00654375"/>
    <w:rsid w:val="0065573D"/>
    <w:rsid w:val="00655B2B"/>
    <w:rsid w:val="006561B1"/>
    <w:rsid w:val="00656D54"/>
    <w:rsid w:val="0066056B"/>
    <w:rsid w:val="00660A24"/>
    <w:rsid w:val="00660DC8"/>
    <w:rsid w:val="0066329D"/>
    <w:rsid w:val="00663ACE"/>
    <w:rsid w:val="00663E6A"/>
    <w:rsid w:val="00664916"/>
    <w:rsid w:val="006650CD"/>
    <w:rsid w:val="00666101"/>
    <w:rsid w:val="0066753F"/>
    <w:rsid w:val="00667BE7"/>
    <w:rsid w:val="00671D83"/>
    <w:rsid w:val="00673088"/>
    <w:rsid w:val="00674646"/>
    <w:rsid w:val="00674E05"/>
    <w:rsid w:val="00674E44"/>
    <w:rsid w:val="0067751C"/>
    <w:rsid w:val="00677851"/>
    <w:rsid w:val="00677C89"/>
    <w:rsid w:val="00680A67"/>
    <w:rsid w:val="00680AC8"/>
    <w:rsid w:val="006811CB"/>
    <w:rsid w:val="006813DE"/>
    <w:rsid w:val="00682867"/>
    <w:rsid w:val="006831EA"/>
    <w:rsid w:val="00684F3A"/>
    <w:rsid w:val="00685E25"/>
    <w:rsid w:val="0068742F"/>
    <w:rsid w:val="00687FB6"/>
    <w:rsid w:val="006907E4"/>
    <w:rsid w:val="006925CD"/>
    <w:rsid w:val="00692840"/>
    <w:rsid w:val="006932D8"/>
    <w:rsid w:val="00693CF2"/>
    <w:rsid w:val="00694926"/>
    <w:rsid w:val="006A03DF"/>
    <w:rsid w:val="006A0D53"/>
    <w:rsid w:val="006A0F5A"/>
    <w:rsid w:val="006A0F6E"/>
    <w:rsid w:val="006A1A3A"/>
    <w:rsid w:val="006A1EBF"/>
    <w:rsid w:val="006A2C0C"/>
    <w:rsid w:val="006A3141"/>
    <w:rsid w:val="006A346B"/>
    <w:rsid w:val="006A448B"/>
    <w:rsid w:val="006A4821"/>
    <w:rsid w:val="006A4E7D"/>
    <w:rsid w:val="006A4F18"/>
    <w:rsid w:val="006A5960"/>
    <w:rsid w:val="006A77D8"/>
    <w:rsid w:val="006B005F"/>
    <w:rsid w:val="006B0129"/>
    <w:rsid w:val="006B01AD"/>
    <w:rsid w:val="006B08F9"/>
    <w:rsid w:val="006B16DB"/>
    <w:rsid w:val="006B20B9"/>
    <w:rsid w:val="006B273D"/>
    <w:rsid w:val="006B2ADB"/>
    <w:rsid w:val="006B2F04"/>
    <w:rsid w:val="006B3C97"/>
    <w:rsid w:val="006B3F87"/>
    <w:rsid w:val="006B5423"/>
    <w:rsid w:val="006B5F16"/>
    <w:rsid w:val="006B7093"/>
    <w:rsid w:val="006B7176"/>
    <w:rsid w:val="006B7483"/>
    <w:rsid w:val="006B7530"/>
    <w:rsid w:val="006B7849"/>
    <w:rsid w:val="006B7EF8"/>
    <w:rsid w:val="006C09A6"/>
    <w:rsid w:val="006C1B18"/>
    <w:rsid w:val="006C22B2"/>
    <w:rsid w:val="006C38EC"/>
    <w:rsid w:val="006C4764"/>
    <w:rsid w:val="006C49D7"/>
    <w:rsid w:val="006C5E8E"/>
    <w:rsid w:val="006C683A"/>
    <w:rsid w:val="006D01A9"/>
    <w:rsid w:val="006D089D"/>
    <w:rsid w:val="006D0B01"/>
    <w:rsid w:val="006D0EB6"/>
    <w:rsid w:val="006D1153"/>
    <w:rsid w:val="006D1484"/>
    <w:rsid w:val="006D243F"/>
    <w:rsid w:val="006D4A0A"/>
    <w:rsid w:val="006D5140"/>
    <w:rsid w:val="006D534C"/>
    <w:rsid w:val="006D694C"/>
    <w:rsid w:val="006D6F0C"/>
    <w:rsid w:val="006D7787"/>
    <w:rsid w:val="006D77F8"/>
    <w:rsid w:val="006E0B15"/>
    <w:rsid w:val="006E1F55"/>
    <w:rsid w:val="006E21F2"/>
    <w:rsid w:val="006E24A5"/>
    <w:rsid w:val="006E2514"/>
    <w:rsid w:val="006E4005"/>
    <w:rsid w:val="006E5F0F"/>
    <w:rsid w:val="006E6DA0"/>
    <w:rsid w:val="006F0373"/>
    <w:rsid w:val="006F051A"/>
    <w:rsid w:val="006F0BBF"/>
    <w:rsid w:val="006F1283"/>
    <w:rsid w:val="006F1DE0"/>
    <w:rsid w:val="006F27FA"/>
    <w:rsid w:val="006F2A6B"/>
    <w:rsid w:val="006F2DEB"/>
    <w:rsid w:val="006F4404"/>
    <w:rsid w:val="006F7281"/>
    <w:rsid w:val="006F7FAB"/>
    <w:rsid w:val="0070040B"/>
    <w:rsid w:val="007005BE"/>
    <w:rsid w:val="00700779"/>
    <w:rsid w:val="007018B8"/>
    <w:rsid w:val="00701C2F"/>
    <w:rsid w:val="00701E3B"/>
    <w:rsid w:val="0070226C"/>
    <w:rsid w:val="0070243B"/>
    <w:rsid w:val="007049C9"/>
    <w:rsid w:val="007052AF"/>
    <w:rsid w:val="0070539D"/>
    <w:rsid w:val="007067DD"/>
    <w:rsid w:val="00706B6B"/>
    <w:rsid w:val="00706FB9"/>
    <w:rsid w:val="00711335"/>
    <w:rsid w:val="00711523"/>
    <w:rsid w:val="00711597"/>
    <w:rsid w:val="00711622"/>
    <w:rsid w:val="00712C7B"/>
    <w:rsid w:val="007134F9"/>
    <w:rsid w:val="00713C23"/>
    <w:rsid w:val="00713F6C"/>
    <w:rsid w:val="00714C09"/>
    <w:rsid w:val="00714D0E"/>
    <w:rsid w:val="00715766"/>
    <w:rsid w:val="00715DEC"/>
    <w:rsid w:val="00716B84"/>
    <w:rsid w:val="007175D4"/>
    <w:rsid w:val="007208E8"/>
    <w:rsid w:val="007214CF"/>
    <w:rsid w:val="0072218F"/>
    <w:rsid w:val="00722BC6"/>
    <w:rsid w:val="00722E21"/>
    <w:rsid w:val="0072323F"/>
    <w:rsid w:val="007249E7"/>
    <w:rsid w:val="007252A0"/>
    <w:rsid w:val="00725DCF"/>
    <w:rsid w:val="007265B0"/>
    <w:rsid w:val="00726734"/>
    <w:rsid w:val="00726FA1"/>
    <w:rsid w:val="007276ED"/>
    <w:rsid w:val="00730472"/>
    <w:rsid w:val="00730AE1"/>
    <w:rsid w:val="00731DBB"/>
    <w:rsid w:val="00732309"/>
    <w:rsid w:val="0073344E"/>
    <w:rsid w:val="007343D4"/>
    <w:rsid w:val="0073493F"/>
    <w:rsid w:val="00734FD9"/>
    <w:rsid w:val="007356E4"/>
    <w:rsid w:val="007359EA"/>
    <w:rsid w:val="007360C2"/>
    <w:rsid w:val="00736577"/>
    <w:rsid w:val="00737703"/>
    <w:rsid w:val="0074117E"/>
    <w:rsid w:val="00742060"/>
    <w:rsid w:val="0074264B"/>
    <w:rsid w:val="007432B5"/>
    <w:rsid w:val="00743524"/>
    <w:rsid w:val="0074458D"/>
    <w:rsid w:val="0074647D"/>
    <w:rsid w:val="007467B6"/>
    <w:rsid w:val="00746FA3"/>
    <w:rsid w:val="0074729C"/>
    <w:rsid w:val="00747A0B"/>
    <w:rsid w:val="00750829"/>
    <w:rsid w:val="00751964"/>
    <w:rsid w:val="00757227"/>
    <w:rsid w:val="00760A43"/>
    <w:rsid w:val="00760E07"/>
    <w:rsid w:val="00760F95"/>
    <w:rsid w:val="0076108D"/>
    <w:rsid w:val="00762075"/>
    <w:rsid w:val="007624D4"/>
    <w:rsid w:val="00762D07"/>
    <w:rsid w:val="007633F5"/>
    <w:rsid w:val="0076482E"/>
    <w:rsid w:val="00764908"/>
    <w:rsid w:val="00765640"/>
    <w:rsid w:val="0076611F"/>
    <w:rsid w:val="00766F34"/>
    <w:rsid w:val="00767360"/>
    <w:rsid w:val="00767676"/>
    <w:rsid w:val="00767A32"/>
    <w:rsid w:val="00767FDE"/>
    <w:rsid w:val="00767FE2"/>
    <w:rsid w:val="007701CE"/>
    <w:rsid w:val="00770C39"/>
    <w:rsid w:val="00772BB9"/>
    <w:rsid w:val="0077357D"/>
    <w:rsid w:val="007742EC"/>
    <w:rsid w:val="007753DB"/>
    <w:rsid w:val="00776DC0"/>
    <w:rsid w:val="00776EEA"/>
    <w:rsid w:val="00780523"/>
    <w:rsid w:val="0078075C"/>
    <w:rsid w:val="007807BC"/>
    <w:rsid w:val="00780B5D"/>
    <w:rsid w:val="00781AED"/>
    <w:rsid w:val="007822C5"/>
    <w:rsid w:val="0078235D"/>
    <w:rsid w:val="00782533"/>
    <w:rsid w:val="00782625"/>
    <w:rsid w:val="00782F41"/>
    <w:rsid w:val="00785B5A"/>
    <w:rsid w:val="007869F7"/>
    <w:rsid w:val="007878D1"/>
    <w:rsid w:val="00793DA1"/>
    <w:rsid w:val="00795433"/>
    <w:rsid w:val="00795F68"/>
    <w:rsid w:val="00796CDA"/>
    <w:rsid w:val="0079774A"/>
    <w:rsid w:val="00797A7B"/>
    <w:rsid w:val="007A2D55"/>
    <w:rsid w:val="007A314A"/>
    <w:rsid w:val="007A45CC"/>
    <w:rsid w:val="007A47B9"/>
    <w:rsid w:val="007A55A2"/>
    <w:rsid w:val="007A5926"/>
    <w:rsid w:val="007A5931"/>
    <w:rsid w:val="007A70A2"/>
    <w:rsid w:val="007A7513"/>
    <w:rsid w:val="007A7986"/>
    <w:rsid w:val="007A7B63"/>
    <w:rsid w:val="007A7FA1"/>
    <w:rsid w:val="007B023A"/>
    <w:rsid w:val="007B10D4"/>
    <w:rsid w:val="007B1E8F"/>
    <w:rsid w:val="007B1F89"/>
    <w:rsid w:val="007B2AA3"/>
    <w:rsid w:val="007B2D32"/>
    <w:rsid w:val="007B30FA"/>
    <w:rsid w:val="007B3120"/>
    <w:rsid w:val="007B4295"/>
    <w:rsid w:val="007B5D84"/>
    <w:rsid w:val="007B6BFA"/>
    <w:rsid w:val="007C0880"/>
    <w:rsid w:val="007C1061"/>
    <w:rsid w:val="007C17B2"/>
    <w:rsid w:val="007C2DD9"/>
    <w:rsid w:val="007C363F"/>
    <w:rsid w:val="007C4456"/>
    <w:rsid w:val="007C4637"/>
    <w:rsid w:val="007C4844"/>
    <w:rsid w:val="007C4E74"/>
    <w:rsid w:val="007C6D06"/>
    <w:rsid w:val="007C6FFB"/>
    <w:rsid w:val="007D1C86"/>
    <w:rsid w:val="007D2C7C"/>
    <w:rsid w:val="007D6A63"/>
    <w:rsid w:val="007D6BBD"/>
    <w:rsid w:val="007E09F6"/>
    <w:rsid w:val="007E16AD"/>
    <w:rsid w:val="007E1983"/>
    <w:rsid w:val="007E1D18"/>
    <w:rsid w:val="007E252B"/>
    <w:rsid w:val="007E3EA7"/>
    <w:rsid w:val="007E4F34"/>
    <w:rsid w:val="007E6158"/>
    <w:rsid w:val="007E6B16"/>
    <w:rsid w:val="007E7B16"/>
    <w:rsid w:val="007F0650"/>
    <w:rsid w:val="007F1F3C"/>
    <w:rsid w:val="007F53A8"/>
    <w:rsid w:val="007F56F9"/>
    <w:rsid w:val="007F6CEF"/>
    <w:rsid w:val="007F7571"/>
    <w:rsid w:val="007F79A9"/>
    <w:rsid w:val="007F7E42"/>
    <w:rsid w:val="008018F9"/>
    <w:rsid w:val="00803B00"/>
    <w:rsid w:val="00803C11"/>
    <w:rsid w:val="0080428E"/>
    <w:rsid w:val="00804D6C"/>
    <w:rsid w:val="008061D7"/>
    <w:rsid w:val="00807432"/>
    <w:rsid w:val="00810996"/>
    <w:rsid w:val="008125DA"/>
    <w:rsid w:val="00813C21"/>
    <w:rsid w:val="00814725"/>
    <w:rsid w:val="00814E36"/>
    <w:rsid w:val="00815148"/>
    <w:rsid w:val="00815708"/>
    <w:rsid w:val="00817AF4"/>
    <w:rsid w:val="0082026F"/>
    <w:rsid w:val="008203C8"/>
    <w:rsid w:val="00820A68"/>
    <w:rsid w:val="0082107B"/>
    <w:rsid w:val="008210D8"/>
    <w:rsid w:val="00821C65"/>
    <w:rsid w:val="00821CFC"/>
    <w:rsid w:val="00821D18"/>
    <w:rsid w:val="008223A7"/>
    <w:rsid w:val="008224E5"/>
    <w:rsid w:val="00822546"/>
    <w:rsid w:val="0082382C"/>
    <w:rsid w:val="00824842"/>
    <w:rsid w:val="00825575"/>
    <w:rsid w:val="00825A12"/>
    <w:rsid w:val="00826163"/>
    <w:rsid w:val="0082619D"/>
    <w:rsid w:val="00827541"/>
    <w:rsid w:val="00827F4A"/>
    <w:rsid w:val="00830292"/>
    <w:rsid w:val="00830378"/>
    <w:rsid w:val="008312DC"/>
    <w:rsid w:val="00831E07"/>
    <w:rsid w:val="00832592"/>
    <w:rsid w:val="00832B19"/>
    <w:rsid w:val="00833C39"/>
    <w:rsid w:val="00834249"/>
    <w:rsid w:val="008347AE"/>
    <w:rsid w:val="008408FD"/>
    <w:rsid w:val="00840B2F"/>
    <w:rsid w:val="0084104B"/>
    <w:rsid w:val="00841E7C"/>
    <w:rsid w:val="00841F9D"/>
    <w:rsid w:val="008425F6"/>
    <w:rsid w:val="00843240"/>
    <w:rsid w:val="00843B8F"/>
    <w:rsid w:val="00843E07"/>
    <w:rsid w:val="00844E53"/>
    <w:rsid w:val="008451ED"/>
    <w:rsid w:val="008455FE"/>
    <w:rsid w:val="008459B3"/>
    <w:rsid w:val="008468BF"/>
    <w:rsid w:val="00846A67"/>
    <w:rsid w:val="008473D7"/>
    <w:rsid w:val="00847556"/>
    <w:rsid w:val="00847961"/>
    <w:rsid w:val="0085003A"/>
    <w:rsid w:val="00850685"/>
    <w:rsid w:val="00851E89"/>
    <w:rsid w:val="008544C7"/>
    <w:rsid w:val="00855104"/>
    <w:rsid w:val="008551F9"/>
    <w:rsid w:val="008567DC"/>
    <w:rsid w:val="00856D93"/>
    <w:rsid w:val="008603F7"/>
    <w:rsid w:val="00860E95"/>
    <w:rsid w:val="00861907"/>
    <w:rsid w:val="0086320B"/>
    <w:rsid w:val="008642E5"/>
    <w:rsid w:val="008643BF"/>
    <w:rsid w:val="0086749B"/>
    <w:rsid w:val="008677E0"/>
    <w:rsid w:val="00872306"/>
    <w:rsid w:val="00872C28"/>
    <w:rsid w:val="0087466C"/>
    <w:rsid w:val="0087491E"/>
    <w:rsid w:val="008765CD"/>
    <w:rsid w:val="0087701C"/>
    <w:rsid w:val="00877A7B"/>
    <w:rsid w:val="00877E89"/>
    <w:rsid w:val="008814F8"/>
    <w:rsid w:val="008831DF"/>
    <w:rsid w:val="00883E40"/>
    <w:rsid w:val="00884ECB"/>
    <w:rsid w:val="00885C35"/>
    <w:rsid w:val="008862E6"/>
    <w:rsid w:val="0088704C"/>
    <w:rsid w:val="00887BB9"/>
    <w:rsid w:val="00891A26"/>
    <w:rsid w:val="00891C8E"/>
    <w:rsid w:val="00893009"/>
    <w:rsid w:val="00893959"/>
    <w:rsid w:val="00893DBB"/>
    <w:rsid w:val="0089441C"/>
    <w:rsid w:val="00894682"/>
    <w:rsid w:val="008946E8"/>
    <w:rsid w:val="0089520A"/>
    <w:rsid w:val="00895D31"/>
    <w:rsid w:val="00895FA3"/>
    <w:rsid w:val="008974AA"/>
    <w:rsid w:val="00897851"/>
    <w:rsid w:val="00897C44"/>
    <w:rsid w:val="008A0D7E"/>
    <w:rsid w:val="008A1E1C"/>
    <w:rsid w:val="008A2B28"/>
    <w:rsid w:val="008A3545"/>
    <w:rsid w:val="008A36CC"/>
    <w:rsid w:val="008A3EF4"/>
    <w:rsid w:val="008A4902"/>
    <w:rsid w:val="008A4A33"/>
    <w:rsid w:val="008A5AE4"/>
    <w:rsid w:val="008A5C59"/>
    <w:rsid w:val="008A5F4D"/>
    <w:rsid w:val="008A677E"/>
    <w:rsid w:val="008A79ED"/>
    <w:rsid w:val="008B2937"/>
    <w:rsid w:val="008B2F2F"/>
    <w:rsid w:val="008B4A7F"/>
    <w:rsid w:val="008B7369"/>
    <w:rsid w:val="008B7EF7"/>
    <w:rsid w:val="008B7F20"/>
    <w:rsid w:val="008C0378"/>
    <w:rsid w:val="008C0585"/>
    <w:rsid w:val="008C05CC"/>
    <w:rsid w:val="008C07EC"/>
    <w:rsid w:val="008C13E2"/>
    <w:rsid w:val="008C13E9"/>
    <w:rsid w:val="008C1446"/>
    <w:rsid w:val="008C1BA9"/>
    <w:rsid w:val="008C33F7"/>
    <w:rsid w:val="008C3ECD"/>
    <w:rsid w:val="008C4878"/>
    <w:rsid w:val="008C519A"/>
    <w:rsid w:val="008C5444"/>
    <w:rsid w:val="008C6B00"/>
    <w:rsid w:val="008C6D54"/>
    <w:rsid w:val="008C74B0"/>
    <w:rsid w:val="008D07D8"/>
    <w:rsid w:val="008D181E"/>
    <w:rsid w:val="008D2DFF"/>
    <w:rsid w:val="008D2FC6"/>
    <w:rsid w:val="008D3AC3"/>
    <w:rsid w:val="008D43E7"/>
    <w:rsid w:val="008D4458"/>
    <w:rsid w:val="008D4E29"/>
    <w:rsid w:val="008D58D0"/>
    <w:rsid w:val="008D645D"/>
    <w:rsid w:val="008D6F33"/>
    <w:rsid w:val="008D7060"/>
    <w:rsid w:val="008E074D"/>
    <w:rsid w:val="008E1D88"/>
    <w:rsid w:val="008E3B66"/>
    <w:rsid w:val="008E43B3"/>
    <w:rsid w:val="008E6DE8"/>
    <w:rsid w:val="008E7607"/>
    <w:rsid w:val="008F114C"/>
    <w:rsid w:val="008F1B9D"/>
    <w:rsid w:val="008F2A64"/>
    <w:rsid w:val="008F2D2D"/>
    <w:rsid w:val="008F3419"/>
    <w:rsid w:val="008F4482"/>
    <w:rsid w:val="008F4E01"/>
    <w:rsid w:val="008F52A0"/>
    <w:rsid w:val="008F5504"/>
    <w:rsid w:val="008F5914"/>
    <w:rsid w:val="008F5A5B"/>
    <w:rsid w:val="008F6C37"/>
    <w:rsid w:val="008F742E"/>
    <w:rsid w:val="008F7633"/>
    <w:rsid w:val="0090009B"/>
    <w:rsid w:val="0090029F"/>
    <w:rsid w:val="00901926"/>
    <w:rsid w:val="00902D99"/>
    <w:rsid w:val="00904445"/>
    <w:rsid w:val="009107E2"/>
    <w:rsid w:val="0091085D"/>
    <w:rsid w:val="009132DB"/>
    <w:rsid w:val="0091363B"/>
    <w:rsid w:val="00913BF0"/>
    <w:rsid w:val="00915754"/>
    <w:rsid w:val="009158DA"/>
    <w:rsid w:val="00917BE0"/>
    <w:rsid w:val="00920E40"/>
    <w:rsid w:val="009211D9"/>
    <w:rsid w:val="00921217"/>
    <w:rsid w:val="009220AC"/>
    <w:rsid w:val="0092223A"/>
    <w:rsid w:val="00922C36"/>
    <w:rsid w:val="00923234"/>
    <w:rsid w:val="00923BD9"/>
    <w:rsid w:val="00924055"/>
    <w:rsid w:val="009242CC"/>
    <w:rsid w:val="00924CEB"/>
    <w:rsid w:val="009301FB"/>
    <w:rsid w:val="009306D5"/>
    <w:rsid w:val="009316C4"/>
    <w:rsid w:val="0093188E"/>
    <w:rsid w:val="0093215E"/>
    <w:rsid w:val="00933BA1"/>
    <w:rsid w:val="00934BC7"/>
    <w:rsid w:val="00934C9B"/>
    <w:rsid w:val="00936C3E"/>
    <w:rsid w:val="009403A4"/>
    <w:rsid w:val="0094051F"/>
    <w:rsid w:val="0094095C"/>
    <w:rsid w:val="00944CCC"/>
    <w:rsid w:val="00947866"/>
    <w:rsid w:val="00947F7E"/>
    <w:rsid w:val="00950B1A"/>
    <w:rsid w:val="00951023"/>
    <w:rsid w:val="009518B6"/>
    <w:rsid w:val="00953DCF"/>
    <w:rsid w:val="00953F0F"/>
    <w:rsid w:val="0095415A"/>
    <w:rsid w:val="0095463E"/>
    <w:rsid w:val="0095548B"/>
    <w:rsid w:val="0095765B"/>
    <w:rsid w:val="00957A21"/>
    <w:rsid w:val="00957C2A"/>
    <w:rsid w:val="00957E0C"/>
    <w:rsid w:val="00960213"/>
    <w:rsid w:val="0096109E"/>
    <w:rsid w:val="0096141C"/>
    <w:rsid w:val="0096170C"/>
    <w:rsid w:val="0096446D"/>
    <w:rsid w:val="00964F10"/>
    <w:rsid w:val="0096546B"/>
    <w:rsid w:val="009661E2"/>
    <w:rsid w:val="00966D8E"/>
    <w:rsid w:val="00967368"/>
    <w:rsid w:val="00970C8B"/>
    <w:rsid w:val="00970DA5"/>
    <w:rsid w:val="009711D1"/>
    <w:rsid w:val="00971ECE"/>
    <w:rsid w:val="00971F13"/>
    <w:rsid w:val="00973004"/>
    <w:rsid w:val="00973101"/>
    <w:rsid w:val="009740E7"/>
    <w:rsid w:val="009744FF"/>
    <w:rsid w:val="00974AE0"/>
    <w:rsid w:val="00974F94"/>
    <w:rsid w:val="00975C9A"/>
    <w:rsid w:val="0097653B"/>
    <w:rsid w:val="009765EA"/>
    <w:rsid w:val="009769DF"/>
    <w:rsid w:val="0097781C"/>
    <w:rsid w:val="00977C8A"/>
    <w:rsid w:val="009803B6"/>
    <w:rsid w:val="009806F3"/>
    <w:rsid w:val="00980F45"/>
    <w:rsid w:val="00981537"/>
    <w:rsid w:val="00981891"/>
    <w:rsid w:val="00981F8E"/>
    <w:rsid w:val="00983048"/>
    <w:rsid w:val="00984BEF"/>
    <w:rsid w:val="009852DF"/>
    <w:rsid w:val="0098549F"/>
    <w:rsid w:val="009864AE"/>
    <w:rsid w:val="009872D8"/>
    <w:rsid w:val="00990CCA"/>
    <w:rsid w:val="00991B48"/>
    <w:rsid w:val="009925D9"/>
    <w:rsid w:val="009925E5"/>
    <w:rsid w:val="00993BC3"/>
    <w:rsid w:val="0099526B"/>
    <w:rsid w:val="00995F58"/>
    <w:rsid w:val="00995FDF"/>
    <w:rsid w:val="0099705B"/>
    <w:rsid w:val="00997A7A"/>
    <w:rsid w:val="009A04B7"/>
    <w:rsid w:val="009A133F"/>
    <w:rsid w:val="009A1EDA"/>
    <w:rsid w:val="009A2739"/>
    <w:rsid w:val="009A2DF3"/>
    <w:rsid w:val="009A2E7A"/>
    <w:rsid w:val="009A3281"/>
    <w:rsid w:val="009A4F05"/>
    <w:rsid w:val="009A5F9F"/>
    <w:rsid w:val="009A6B14"/>
    <w:rsid w:val="009A73AE"/>
    <w:rsid w:val="009B098A"/>
    <w:rsid w:val="009B2EB8"/>
    <w:rsid w:val="009B3255"/>
    <w:rsid w:val="009B3641"/>
    <w:rsid w:val="009B458F"/>
    <w:rsid w:val="009B4B1E"/>
    <w:rsid w:val="009B4F94"/>
    <w:rsid w:val="009B579B"/>
    <w:rsid w:val="009B595F"/>
    <w:rsid w:val="009B5FBB"/>
    <w:rsid w:val="009B63C0"/>
    <w:rsid w:val="009B6F5C"/>
    <w:rsid w:val="009B7DA5"/>
    <w:rsid w:val="009C092A"/>
    <w:rsid w:val="009C0B06"/>
    <w:rsid w:val="009C0CFC"/>
    <w:rsid w:val="009C137D"/>
    <w:rsid w:val="009C269F"/>
    <w:rsid w:val="009C26BD"/>
    <w:rsid w:val="009C2B90"/>
    <w:rsid w:val="009C7D63"/>
    <w:rsid w:val="009D13B3"/>
    <w:rsid w:val="009D15F9"/>
    <w:rsid w:val="009D2294"/>
    <w:rsid w:val="009D2A9B"/>
    <w:rsid w:val="009D3DCC"/>
    <w:rsid w:val="009D3E81"/>
    <w:rsid w:val="009D3E93"/>
    <w:rsid w:val="009D5105"/>
    <w:rsid w:val="009D61F0"/>
    <w:rsid w:val="009D67EC"/>
    <w:rsid w:val="009D79EB"/>
    <w:rsid w:val="009D7A09"/>
    <w:rsid w:val="009E115F"/>
    <w:rsid w:val="009E13FB"/>
    <w:rsid w:val="009E25E6"/>
    <w:rsid w:val="009E2E20"/>
    <w:rsid w:val="009E2E55"/>
    <w:rsid w:val="009E3474"/>
    <w:rsid w:val="009E3EEF"/>
    <w:rsid w:val="009E56EE"/>
    <w:rsid w:val="009E5F7D"/>
    <w:rsid w:val="009E5FE2"/>
    <w:rsid w:val="009E71A7"/>
    <w:rsid w:val="009E7549"/>
    <w:rsid w:val="009E7C55"/>
    <w:rsid w:val="009F0327"/>
    <w:rsid w:val="009F07C4"/>
    <w:rsid w:val="009F24AB"/>
    <w:rsid w:val="009F38F7"/>
    <w:rsid w:val="009F3EAA"/>
    <w:rsid w:val="009F6587"/>
    <w:rsid w:val="009F66B6"/>
    <w:rsid w:val="009F75A2"/>
    <w:rsid w:val="00A0053E"/>
    <w:rsid w:val="00A00DF7"/>
    <w:rsid w:val="00A01C1E"/>
    <w:rsid w:val="00A0240C"/>
    <w:rsid w:val="00A03D0F"/>
    <w:rsid w:val="00A04D4C"/>
    <w:rsid w:val="00A05A9C"/>
    <w:rsid w:val="00A06057"/>
    <w:rsid w:val="00A06CE0"/>
    <w:rsid w:val="00A07CB1"/>
    <w:rsid w:val="00A07E2B"/>
    <w:rsid w:val="00A10540"/>
    <w:rsid w:val="00A10641"/>
    <w:rsid w:val="00A11309"/>
    <w:rsid w:val="00A115D7"/>
    <w:rsid w:val="00A146D8"/>
    <w:rsid w:val="00A14758"/>
    <w:rsid w:val="00A15127"/>
    <w:rsid w:val="00A151D6"/>
    <w:rsid w:val="00A16988"/>
    <w:rsid w:val="00A16ADE"/>
    <w:rsid w:val="00A17790"/>
    <w:rsid w:val="00A17857"/>
    <w:rsid w:val="00A20BA0"/>
    <w:rsid w:val="00A21A2D"/>
    <w:rsid w:val="00A22352"/>
    <w:rsid w:val="00A22D1F"/>
    <w:rsid w:val="00A22D56"/>
    <w:rsid w:val="00A2387C"/>
    <w:rsid w:val="00A23ACA"/>
    <w:rsid w:val="00A23D50"/>
    <w:rsid w:val="00A2496A"/>
    <w:rsid w:val="00A24C60"/>
    <w:rsid w:val="00A2699A"/>
    <w:rsid w:val="00A26B42"/>
    <w:rsid w:val="00A26F39"/>
    <w:rsid w:val="00A27265"/>
    <w:rsid w:val="00A27747"/>
    <w:rsid w:val="00A279A1"/>
    <w:rsid w:val="00A27D3A"/>
    <w:rsid w:val="00A31325"/>
    <w:rsid w:val="00A31A84"/>
    <w:rsid w:val="00A325F5"/>
    <w:rsid w:val="00A33567"/>
    <w:rsid w:val="00A33C9E"/>
    <w:rsid w:val="00A33F5E"/>
    <w:rsid w:val="00A34823"/>
    <w:rsid w:val="00A35A1B"/>
    <w:rsid w:val="00A40108"/>
    <w:rsid w:val="00A40270"/>
    <w:rsid w:val="00A40386"/>
    <w:rsid w:val="00A40A17"/>
    <w:rsid w:val="00A40F17"/>
    <w:rsid w:val="00A42020"/>
    <w:rsid w:val="00A42D22"/>
    <w:rsid w:val="00A43B41"/>
    <w:rsid w:val="00A44201"/>
    <w:rsid w:val="00A45A0E"/>
    <w:rsid w:val="00A507ED"/>
    <w:rsid w:val="00A50ACA"/>
    <w:rsid w:val="00A51212"/>
    <w:rsid w:val="00A5189B"/>
    <w:rsid w:val="00A52838"/>
    <w:rsid w:val="00A52B6D"/>
    <w:rsid w:val="00A53E36"/>
    <w:rsid w:val="00A53ED1"/>
    <w:rsid w:val="00A53F29"/>
    <w:rsid w:val="00A54004"/>
    <w:rsid w:val="00A553C5"/>
    <w:rsid w:val="00A559F3"/>
    <w:rsid w:val="00A56366"/>
    <w:rsid w:val="00A56D95"/>
    <w:rsid w:val="00A57224"/>
    <w:rsid w:val="00A573B8"/>
    <w:rsid w:val="00A57EF7"/>
    <w:rsid w:val="00A609D5"/>
    <w:rsid w:val="00A636D5"/>
    <w:rsid w:val="00A6384B"/>
    <w:rsid w:val="00A639EB"/>
    <w:rsid w:val="00A64A61"/>
    <w:rsid w:val="00A65D4B"/>
    <w:rsid w:val="00A67019"/>
    <w:rsid w:val="00A67A6A"/>
    <w:rsid w:val="00A70F7A"/>
    <w:rsid w:val="00A714C4"/>
    <w:rsid w:val="00A7161C"/>
    <w:rsid w:val="00A7262B"/>
    <w:rsid w:val="00A7262C"/>
    <w:rsid w:val="00A728E1"/>
    <w:rsid w:val="00A72B1C"/>
    <w:rsid w:val="00A7336A"/>
    <w:rsid w:val="00A73B6A"/>
    <w:rsid w:val="00A73C1A"/>
    <w:rsid w:val="00A73DC0"/>
    <w:rsid w:val="00A742D9"/>
    <w:rsid w:val="00A75587"/>
    <w:rsid w:val="00A75701"/>
    <w:rsid w:val="00A75C71"/>
    <w:rsid w:val="00A75F67"/>
    <w:rsid w:val="00A7661C"/>
    <w:rsid w:val="00A76E1D"/>
    <w:rsid w:val="00A8032A"/>
    <w:rsid w:val="00A80B62"/>
    <w:rsid w:val="00A8247B"/>
    <w:rsid w:val="00A82F12"/>
    <w:rsid w:val="00A83177"/>
    <w:rsid w:val="00A85274"/>
    <w:rsid w:val="00A85568"/>
    <w:rsid w:val="00A85ABD"/>
    <w:rsid w:val="00A85F02"/>
    <w:rsid w:val="00A873B4"/>
    <w:rsid w:val="00A907A3"/>
    <w:rsid w:val="00A90AC8"/>
    <w:rsid w:val="00A91AA8"/>
    <w:rsid w:val="00A91FD4"/>
    <w:rsid w:val="00A9243E"/>
    <w:rsid w:val="00A92B77"/>
    <w:rsid w:val="00A92D96"/>
    <w:rsid w:val="00A92E83"/>
    <w:rsid w:val="00A92F9B"/>
    <w:rsid w:val="00A95031"/>
    <w:rsid w:val="00A95147"/>
    <w:rsid w:val="00A95C9F"/>
    <w:rsid w:val="00A97B45"/>
    <w:rsid w:val="00A97CD4"/>
    <w:rsid w:val="00A97EAD"/>
    <w:rsid w:val="00AA22F4"/>
    <w:rsid w:val="00AA238F"/>
    <w:rsid w:val="00AA3742"/>
    <w:rsid w:val="00AA60BE"/>
    <w:rsid w:val="00AA6292"/>
    <w:rsid w:val="00AA68DB"/>
    <w:rsid w:val="00AA7A23"/>
    <w:rsid w:val="00AB02C8"/>
    <w:rsid w:val="00AB0C2C"/>
    <w:rsid w:val="00AB22B3"/>
    <w:rsid w:val="00AB65E3"/>
    <w:rsid w:val="00AB676E"/>
    <w:rsid w:val="00AC048D"/>
    <w:rsid w:val="00AC0C84"/>
    <w:rsid w:val="00AC1542"/>
    <w:rsid w:val="00AC2A1E"/>
    <w:rsid w:val="00AC36EB"/>
    <w:rsid w:val="00AC44B9"/>
    <w:rsid w:val="00AC4566"/>
    <w:rsid w:val="00AC4C65"/>
    <w:rsid w:val="00AC527D"/>
    <w:rsid w:val="00AC5DDE"/>
    <w:rsid w:val="00AC662D"/>
    <w:rsid w:val="00AC7C00"/>
    <w:rsid w:val="00AC7CA2"/>
    <w:rsid w:val="00AD0027"/>
    <w:rsid w:val="00AD18E8"/>
    <w:rsid w:val="00AD24A0"/>
    <w:rsid w:val="00AD25DD"/>
    <w:rsid w:val="00AD3033"/>
    <w:rsid w:val="00AD3509"/>
    <w:rsid w:val="00AD3B15"/>
    <w:rsid w:val="00AD3CDF"/>
    <w:rsid w:val="00AD4DA1"/>
    <w:rsid w:val="00AD5B28"/>
    <w:rsid w:val="00AD5DF2"/>
    <w:rsid w:val="00AD5E5F"/>
    <w:rsid w:val="00AD6262"/>
    <w:rsid w:val="00AD6C5C"/>
    <w:rsid w:val="00AD7212"/>
    <w:rsid w:val="00AD7898"/>
    <w:rsid w:val="00AD7AB1"/>
    <w:rsid w:val="00AD7AF1"/>
    <w:rsid w:val="00AD7F47"/>
    <w:rsid w:val="00AE0EF7"/>
    <w:rsid w:val="00AE14B5"/>
    <w:rsid w:val="00AE244F"/>
    <w:rsid w:val="00AE3E57"/>
    <w:rsid w:val="00AE3F4D"/>
    <w:rsid w:val="00AE4D0E"/>
    <w:rsid w:val="00AE51F3"/>
    <w:rsid w:val="00AE52D5"/>
    <w:rsid w:val="00AE611A"/>
    <w:rsid w:val="00AE717C"/>
    <w:rsid w:val="00AF0149"/>
    <w:rsid w:val="00AF09C7"/>
    <w:rsid w:val="00AF0B38"/>
    <w:rsid w:val="00AF30CA"/>
    <w:rsid w:val="00AF4489"/>
    <w:rsid w:val="00AF5B50"/>
    <w:rsid w:val="00AF6B0C"/>
    <w:rsid w:val="00AF788B"/>
    <w:rsid w:val="00B00C8E"/>
    <w:rsid w:val="00B00F54"/>
    <w:rsid w:val="00B012C2"/>
    <w:rsid w:val="00B01AEB"/>
    <w:rsid w:val="00B02091"/>
    <w:rsid w:val="00B023D5"/>
    <w:rsid w:val="00B0301A"/>
    <w:rsid w:val="00B0480B"/>
    <w:rsid w:val="00B05F02"/>
    <w:rsid w:val="00B062B9"/>
    <w:rsid w:val="00B062D8"/>
    <w:rsid w:val="00B074DD"/>
    <w:rsid w:val="00B103BA"/>
    <w:rsid w:val="00B10F5F"/>
    <w:rsid w:val="00B1125E"/>
    <w:rsid w:val="00B121D9"/>
    <w:rsid w:val="00B12E46"/>
    <w:rsid w:val="00B13EFA"/>
    <w:rsid w:val="00B15CB5"/>
    <w:rsid w:val="00B17DCA"/>
    <w:rsid w:val="00B20084"/>
    <w:rsid w:val="00B2211D"/>
    <w:rsid w:val="00B252B0"/>
    <w:rsid w:val="00B27589"/>
    <w:rsid w:val="00B305D3"/>
    <w:rsid w:val="00B30C1D"/>
    <w:rsid w:val="00B311B9"/>
    <w:rsid w:val="00B31F5E"/>
    <w:rsid w:val="00B333F6"/>
    <w:rsid w:val="00B34E93"/>
    <w:rsid w:val="00B35E38"/>
    <w:rsid w:val="00B3642E"/>
    <w:rsid w:val="00B36468"/>
    <w:rsid w:val="00B36716"/>
    <w:rsid w:val="00B36F9F"/>
    <w:rsid w:val="00B37134"/>
    <w:rsid w:val="00B371E5"/>
    <w:rsid w:val="00B40E61"/>
    <w:rsid w:val="00B41B35"/>
    <w:rsid w:val="00B43ACD"/>
    <w:rsid w:val="00B43FF7"/>
    <w:rsid w:val="00B44868"/>
    <w:rsid w:val="00B44B80"/>
    <w:rsid w:val="00B45AD5"/>
    <w:rsid w:val="00B463C4"/>
    <w:rsid w:val="00B46F87"/>
    <w:rsid w:val="00B513B2"/>
    <w:rsid w:val="00B51DCA"/>
    <w:rsid w:val="00B52500"/>
    <w:rsid w:val="00B531A1"/>
    <w:rsid w:val="00B5388D"/>
    <w:rsid w:val="00B538BB"/>
    <w:rsid w:val="00B54613"/>
    <w:rsid w:val="00B54ADB"/>
    <w:rsid w:val="00B562BF"/>
    <w:rsid w:val="00B564F4"/>
    <w:rsid w:val="00B565A7"/>
    <w:rsid w:val="00B56F4C"/>
    <w:rsid w:val="00B60114"/>
    <w:rsid w:val="00B615CA"/>
    <w:rsid w:val="00B624A1"/>
    <w:rsid w:val="00B634D3"/>
    <w:rsid w:val="00B63BD2"/>
    <w:rsid w:val="00B63EC2"/>
    <w:rsid w:val="00B641B4"/>
    <w:rsid w:val="00B649DE"/>
    <w:rsid w:val="00B650F4"/>
    <w:rsid w:val="00B659E7"/>
    <w:rsid w:val="00B65C63"/>
    <w:rsid w:val="00B66C2C"/>
    <w:rsid w:val="00B675D2"/>
    <w:rsid w:val="00B675EE"/>
    <w:rsid w:val="00B703D7"/>
    <w:rsid w:val="00B7073D"/>
    <w:rsid w:val="00B7154E"/>
    <w:rsid w:val="00B715A4"/>
    <w:rsid w:val="00B71EDA"/>
    <w:rsid w:val="00B71F09"/>
    <w:rsid w:val="00B72236"/>
    <w:rsid w:val="00B765DE"/>
    <w:rsid w:val="00B77ACB"/>
    <w:rsid w:val="00B77B15"/>
    <w:rsid w:val="00B80BD4"/>
    <w:rsid w:val="00B81032"/>
    <w:rsid w:val="00B815B2"/>
    <w:rsid w:val="00B8213C"/>
    <w:rsid w:val="00B826C4"/>
    <w:rsid w:val="00B82A8B"/>
    <w:rsid w:val="00B832D6"/>
    <w:rsid w:val="00B83B4F"/>
    <w:rsid w:val="00B849E2"/>
    <w:rsid w:val="00B85557"/>
    <w:rsid w:val="00B87BB2"/>
    <w:rsid w:val="00B90216"/>
    <w:rsid w:val="00B90362"/>
    <w:rsid w:val="00B9120E"/>
    <w:rsid w:val="00B92303"/>
    <w:rsid w:val="00B92D96"/>
    <w:rsid w:val="00B93042"/>
    <w:rsid w:val="00B9341B"/>
    <w:rsid w:val="00B93CDB"/>
    <w:rsid w:val="00B93F57"/>
    <w:rsid w:val="00B956D0"/>
    <w:rsid w:val="00B95963"/>
    <w:rsid w:val="00B95FB8"/>
    <w:rsid w:val="00B96CFD"/>
    <w:rsid w:val="00B96F2B"/>
    <w:rsid w:val="00B97293"/>
    <w:rsid w:val="00B9769B"/>
    <w:rsid w:val="00BA1B8F"/>
    <w:rsid w:val="00BA1F6A"/>
    <w:rsid w:val="00BA4150"/>
    <w:rsid w:val="00BA70F9"/>
    <w:rsid w:val="00BA7209"/>
    <w:rsid w:val="00BB00F0"/>
    <w:rsid w:val="00BB023C"/>
    <w:rsid w:val="00BB1703"/>
    <w:rsid w:val="00BB1C55"/>
    <w:rsid w:val="00BB1FBE"/>
    <w:rsid w:val="00BB20C9"/>
    <w:rsid w:val="00BB29E1"/>
    <w:rsid w:val="00BB4999"/>
    <w:rsid w:val="00BB4B2B"/>
    <w:rsid w:val="00BB4BB8"/>
    <w:rsid w:val="00BC00D9"/>
    <w:rsid w:val="00BC0575"/>
    <w:rsid w:val="00BC43D4"/>
    <w:rsid w:val="00BC5089"/>
    <w:rsid w:val="00BC629A"/>
    <w:rsid w:val="00BC6C1E"/>
    <w:rsid w:val="00BC7128"/>
    <w:rsid w:val="00BC796F"/>
    <w:rsid w:val="00BD015F"/>
    <w:rsid w:val="00BD083F"/>
    <w:rsid w:val="00BD19E8"/>
    <w:rsid w:val="00BD222D"/>
    <w:rsid w:val="00BD2C8E"/>
    <w:rsid w:val="00BD2EE1"/>
    <w:rsid w:val="00BD4DA3"/>
    <w:rsid w:val="00BD5376"/>
    <w:rsid w:val="00BD56F7"/>
    <w:rsid w:val="00BD5972"/>
    <w:rsid w:val="00BD6391"/>
    <w:rsid w:val="00BD79E3"/>
    <w:rsid w:val="00BE0250"/>
    <w:rsid w:val="00BE1603"/>
    <w:rsid w:val="00BE160B"/>
    <w:rsid w:val="00BE1A77"/>
    <w:rsid w:val="00BE2429"/>
    <w:rsid w:val="00BE491F"/>
    <w:rsid w:val="00BE4FD0"/>
    <w:rsid w:val="00BF1E9A"/>
    <w:rsid w:val="00BF30DF"/>
    <w:rsid w:val="00BF3EB1"/>
    <w:rsid w:val="00BF4F22"/>
    <w:rsid w:val="00BF5759"/>
    <w:rsid w:val="00BF6295"/>
    <w:rsid w:val="00BF6B6D"/>
    <w:rsid w:val="00BF74BE"/>
    <w:rsid w:val="00BF75F1"/>
    <w:rsid w:val="00BF7A85"/>
    <w:rsid w:val="00C01561"/>
    <w:rsid w:val="00C015F9"/>
    <w:rsid w:val="00C032BC"/>
    <w:rsid w:val="00C049DD"/>
    <w:rsid w:val="00C05C25"/>
    <w:rsid w:val="00C076C2"/>
    <w:rsid w:val="00C077D9"/>
    <w:rsid w:val="00C07FEB"/>
    <w:rsid w:val="00C10500"/>
    <w:rsid w:val="00C133ED"/>
    <w:rsid w:val="00C14751"/>
    <w:rsid w:val="00C14CFB"/>
    <w:rsid w:val="00C14F6E"/>
    <w:rsid w:val="00C15890"/>
    <w:rsid w:val="00C15891"/>
    <w:rsid w:val="00C15B58"/>
    <w:rsid w:val="00C161A9"/>
    <w:rsid w:val="00C16AF6"/>
    <w:rsid w:val="00C1736E"/>
    <w:rsid w:val="00C20048"/>
    <w:rsid w:val="00C205DB"/>
    <w:rsid w:val="00C20F55"/>
    <w:rsid w:val="00C21917"/>
    <w:rsid w:val="00C22B00"/>
    <w:rsid w:val="00C22C55"/>
    <w:rsid w:val="00C22F27"/>
    <w:rsid w:val="00C22F77"/>
    <w:rsid w:val="00C22F8F"/>
    <w:rsid w:val="00C237A2"/>
    <w:rsid w:val="00C23A4B"/>
    <w:rsid w:val="00C24619"/>
    <w:rsid w:val="00C26175"/>
    <w:rsid w:val="00C277EF"/>
    <w:rsid w:val="00C300E0"/>
    <w:rsid w:val="00C30C42"/>
    <w:rsid w:val="00C31818"/>
    <w:rsid w:val="00C336E2"/>
    <w:rsid w:val="00C3524A"/>
    <w:rsid w:val="00C35390"/>
    <w:rsid w:val="00C3767B"/>
    <w:rsid w:val="00C402FA"/>
    <w:rsid w:val="00C406BF"/>
    <w:rsid w:val="00C409DE"/>
    <w:rsid w:val="00C41362"/>
    <w:rsid w:val="00C41872"/>
    <w:rsid w:val="00C428EB"/>
    <w:rsid w:val="00C43F5E"/>
    <w:rsid w:val="00C44030"/>
    <w:rsid w:val="00C4468D"/>
    <w:rsid w:val="00C44DC0"/>
    <w:rsid w:val="00C4637C"/>
    <w:rsid w:val="00C47934"/>
    <w:rsid w:val="00C50779"/>
    <w:rsid w:val="00C50B18"/>
    <w:rsid w:val="00C51EC9"/>
    <w:rsid w:val="00C52172"/>
    <w:rsid w:val="00C531EE"/>
    <w:rsid w:val="00C55605"/>
    <w:rsid w:val="00C55F7B"/>
    <w:rsid w:val="00C5706F"/>
    <w:rsid w:val="00C574B9"/>
    <w:rsid w:val="00C578D0"/>
    <w:rsid w:val="00C57BE3"/>
    <w:rsid w:val="00C57CEE"/>
    <w:rsid w:val="00C60874"/>
    <w:rsid w:val="00C608DF"/>
    <w:rsid w:val="00C61036"/>
    <w:rsid w:val="00C611EA"/>
    <w:rsid w:val="00C615F5"/>
    <w:rsid w:val="00C622A1"/>
    <w:rsid w:val="00C6280E"/>
    <w:rsid w:val="00C6484B"/>
    <w:rsid w:val="00C66430"/>
    <w:rsid w:val="00C66820"/>
    <w:rsid w:val="00C66C7D"/>
    <w:rsid w:val="00C6745D"/>
    <w:rsid w:val="00C67690"/>
    <w:rsid w:val="00C71D17"/>
    <w:rsid w:val="00C739AA"/>
    <w:rsid w:val="00C75B6E"/>
    <w:rsid w:val="00C75ED4"/>
    <w:rsid w:val="00C775B7"/>
    <w:rsid w:val="00C800CA"/>
    <w:rsid w:val="00C809D9"/>
    <w:rsid w:val="00C810A0"/>
    <w:rsid w:val="00C811E4"/>
    <w:rsid w:val="00C81DC6"/>
    <w:rsid w:val="00C82BFC"/>
    <w:rsid w:val="00C82C60"/>
    <w:rsid w:val="00C83541"/>
    <w:rsid w:val="00C839D4"/>
    <w:rsid w:val="00C83EA0"/>
    <w:rsid w:val="00C843FC"/>
    <w:rsid w:val="00C8448D"/>
    <w:rsid w:val="00C84D79"/>
    <w:rsid w:val="00C85EE3"/>
    <w:rsid w:val="00C863AE"/>
    <w:rsid w:val="00C863BE"/>
    <w:rsid w:val="00C87260"/>
    <w:rsid w:val="00C876A5"/>
    <w:rsid w:val="00C87B93"/>
    <w:rsid w:val="00C955F3"/>
    <w:rsid w:val="00C95921"/>
    <w:rsid w:val="00C9709E"/>
    <w:rsid w:val="00C9779E"/>
    <w:rsid w:val="00C97805"/>
    <w:rsid w:val="00CA0BAF"/>
    <w:rsid w:val="00CA0DC3"/>
    <w:rsid w:val="00CA134A"/>
    <w:rsid w:val="00CA2EAC"/>
    <w:rsid w:val="00CA34EE"/>
    <w:rsid w:val="00CA3B4E"/>
    <w:rsid w:val="00CA5A67"/>
    <w:rsid w:val="00CA61BF"/>
    <w:rsid w:val="00CA6843"/>
    <w:rsid w:val="00CA746F"/>
    <w:rsid w:val="00CB01DD"/>
    <w:rsid w:val="00CB0936"/>
    <w:rsid w:val="00CB0B1F"/>
    <w:rsid w:val="00CB10A2"/>
    <w:rsid w:val="00CB1242"/>
    <w:rsid w:val="00CB18B2"/>
    <w:rsid w:val="00CB3555"/>
    <w:rsid w:val="00CB3A3C"/>
    <w:rsid w:val="00CB3E09"/>
    <w:rsid w:val="00CB5358"/>
    <w:rsid w:val="00CB560B"/>
    <w:rsid w:val="00CB5C1E"/>
    <w:rsid w:val="00CB69F1"/>
    <w:rsid w:val="00CB7B65"/>
    <w:rsid w:val="00CC129F"/>
    <w:rsid w:val="00CC12B3"/>
    <w:rsid w:val="00CC4584"/>
    <w:rsid w:val="00CC5D96"/>
    <w:rsid w:val="00CC67BB"/>
    <w:rsid w:val="00CC6AFF"/>
    <w:rsid w:val="00CC776C"/>
    <w:rsid w:val="00CC79A7"/>
    <w:rsid w:val="00CC7BC0"/>
    <w:rsid w:val="00CC7FC1"/>
    <w:rsid w:val="00CD0146"/>
    <w:rsid w:val="00CD03D4"/>
    <w:rsid w:val="00CD0578"/>
    <w:rsid w:val="00CD1517"/>
    <w:rsid w:val="00CD1CD9"/>
    <w:rsid w:val="00CD2029"/>
    <w:rsid w:val="00CD2039"/>
    <w:rsid w:val="00CD2255"/>
    <w:rsid w:val="00CD245B"/>
    <w:rsid w:val="00CD2700"/>
    <w:rsid w:val="00CD29A2"/>
    <w:rsid w:val="00CD418E"/>
    <w:rsid w:val="00CD5B7C"/>
    <w:rsid w:val="00CE05AD"/>
    <w:rsid w:val="00CE2591"/>
    <w:rsid w:val="00CE25DB"/>
    <w:rsid w:val="00CE3CEE"/>
    <w:rsid w:val="00CE3EF6"/>
    <w:rsid w:val="00CE405E"/>
    <w:rsid w:val="00CE6A38"/>
    <w:rsid w:val="00CE7076"/>
    <w:rsid w:val="00CF0C10"/>
    <w:rsid w:val="00CF12A0"/>
    <w:rsid w:val="00CF2D5B"/>
    <w:rsid w:val="00CF32D4"/>
    <w:rsid w:val="00CF40EC"/>
    <w:rsid w:val="00CF4655"/>
    <w:rsid w:val="00CF4787"/>
    <w:rsid w:val="00CF49A9"/>
    <w:rsid w:val="00CF50B2"/>
    <w:rsid w:val="00CF54EC"/>
    <w:rsid w:val="00CF572C"/>
    <w:rsid w:val="00CF6181"/>
    <w:rsid w:val="00CF6D51"/>
    <w:rsid w:val="00CF70B8"/>
    <w:rsid w:val="00D0014C"/>
    <w:rsid w:val="00D00248"/>
    <w:rsid w:val="00D002C9"/>
    <w:rsid w:val="00D01DDB"/>
    <w:rsid w:val="00D026ED"/>
    <w:rsid w:val="00D02E55"/>
    <w:rsid w:val="00D04163"/>
    <w:rsid w:val="00D0453A"/>
    <w:rsid w:val="00D04930"/>
    <w:rsid w:val="00D050BE"/>
    <w:rsid w:val="00D0581B"/>
    <w:rsid w:val="00D05913"/>
    <w:rsid w:val="00D061B9"/>
    <w:rsid w:val="00D06233"/>
    <w:rsid w:val="00D0667D"/>
    <w:rsid w:val="00D06A4B"/>
    <w:rsid w:val="00D07F69"/>
    <w:rsid w:val="00D1208C"/>
    <w:rsid w:val="00D12509"/>
    <w:rsid w:val="00D135D1"/>
    <w:rsid w:val="00D13BB6"/>
    <w:rsid w:val="00D1685E"/>
    <w:rsid w:val="00D17EE1"/>
    <w:rsid w:val="00D200FB"/>
    <w:rsid w:val="00D21A29"/>
    <w:rsid w:val="00D221A1"/>
    <w:rsid w:val="00D23497"/>
    <w:rsid w:val="00D23AFA"/>
    <w:rsid w:val="00D24082"/>
    <w:rsid w:val="00D24914"/>
    <w:rsid w:val="00D24D8E"/>
    <w:rsid w:val="00D25C49"/>
    <w:rsid w:val="00D2623A"/>
    <w:rsid w:val="00D26E96"/>
    <w:rsid w:val="00D27073"/>
    <w:rsid w:val="00D300AD"/>
    <w:rsid w:val="00D30229"/>
    <w:rsid w:val="00D30413"/>
    <w:rsid w:val="00D31046"/>
    <w:rsid w:val="00D31228"/>
    <w:rsid w:val="00D313F6"/>
    <w:rsid w:val="00D32930"/>
    <w:rsid w:val="00D33B3A"/>
    <w:rsid w:val="00D34C98"/>
    <w:rsid w:val="00D3537A"/>
    <w:rsid w:val="00D35CE3"/>
    <w:rsid w:val="00D37A4D"/>
    <w:rsid w:val="00D37D5C"/>
    <w:rsid w:val="00D37E45"/>
    <w:rsid w:val="00D41476"/>
    <w:rsid w:val="00D41A53"/>
    <w:rsid w:val="00D4334F"/>
    <w:rsid w:val="00D43F95"/>
    <w:rsid w:val="00D44037"/>
    <w:rsid w:val="00D443C6"/>
    <w:rsid w:val="00D447A3"/>
    <w:rsid w:val="00D46222"/>
    <w:rsid w:val="00D46772"/>
    <w:rsid w:val="00D473E1"/>
    <w:rsid w:val="00D4783B"/>
    <w:rsid w:val="00D5130D"/>
    <w:rsid w:val="00D51620"/>
    <w:rsid w:val="00D517FF"/>
    <w:rsid w:val="00D51E10"/>
    <w:rsid w:val="00D51E52"/>
    <w:rsid w:val="00D537E9"/>
    <w:rsid w:val="00D53AF9"/>
    <w:rsid w:val="00D5581E"/>
    <w:rsid w:val="00D57CC3"/>
    <w:rsid w:val="00D57D6F"/>
    <w:rsid w:val="00D60561"/>
    <w:rsid w:val="00D622BF"/>
    <w:rsid w:val="00D62808"/>
    <w:rsid w:val="00D63D2F"/>
    <w:rsid w:val="00D64013"/>
    <w:rsid w:val="00D642D1"/>
    <w:rsid w:val="00D6522E"/>
    <w:rsid w:val="00D65592"/>
    <w:rsid w:val="00D6682A"/>
    <w:rsid w:val="00D67A1C"/>
    <w:rsid w:val="00D70CFF"/>
    <w:rsid w:val="00D71A5A"/>
    <w:rsid w:val="00D72AD4"/>
    <w:rsid w:val="00D734F0"/>
    <w:rsid w:val="00D73A65"/>
    <w:rsid w:val="00D753D5"/>
    <w:rsid w:val="00D8197F"/>
    <w:rsid w:val="00D82556"/>
    <w:rsid w:val="00D825A9"/>
    <w:rsid w:val="00D82A5E"/>
    <w:rsid w:val="00D8315D"/>
    <w:rsid w:val="00D83DD6"/>
    <w:rsid w:val="00D84858"/>
    <w:rsid w:val="00D84F30"/>
    <w:rsid w:val="00D856FA"/>
    <w:rsid w:val="00D85D63"/>
    <w:rsid w:val="00D868A8"/>
    <w:rsid w:val="00D870C7"/>
    <w:rsid w:val="00D90299"/>
    <w:rsid w:val="00D90885"/>
    <w:rsid w:val="00D91E3E"/>
    <w:rsid w:val="00D92028"/>
    <w:rsid w:val="00D92112"/>
    <w:rsid w:val="00D92177"/>
    <w:rsid w:val="00D9303D"/>
    <w:rsid w:val="00D9317D"/>
    <w:rsid w:val="00D93AA3"/>
    <w:rsid w:val="00D93C39"/>
    <w:rsid w:val="00D93DA4"/>
    <w:rsid w:val="00D94594"/>
    <w:rsid w:val="00D94668"/>
    <w:rsid w:val="00D951DD"/>
    <w:rsid w:val="00DA00D1"/>
    <w:rsid w:val="00DA017E"/>
    <w:rsid w:val="00DA0976"/>
    <w:rsid w:val="00DA10D5"/>
    <w:rsid w:val="00DA1F47"/>
    <w:rsid w:val="00DA244E"/>
    <w:rsid w:val="00DA3F37"/>
    <w:rsid w:val="00DA610F"/>
    <w:rsid w:val="00DA7365"/>
    <w:rsid w:val="00DB1287"/>
    <w:rsid w:val="00DB1E60"/>
    <w:rsid w:val="00DB29AF"/>
    <w:rsid w:val="00DB3A5E"/>
    <w:rsid w:val="00DB3BD7"/>
    <w:rsid w:val="00DB761D"/>
    <w:rsid w:val="00DB7FF4"/>
    <w:rsid w:val="00DC029E"/>
    <w:rsid w:val="00DC0A71"/>
    <w:rsid w:val="00DC1052"/>
    <w:rsid w:val="00DC1B13"/>
    <w:rsid w:val="00DC2B9E"/>
    <w:rsid w:val="00DC2DF6"/>
    <w:rsid w:val="00DC3F38"/>
    <w:rsid w:val="00DC448C"/>
    <w:rsid w:val="00DC4F99"/>
    <w:rsid w:val="00DC5E07"/>
    <w:rsid w:val="00DC6004"/>
    <w:rsid w:val="00DC6190"/>
    <w:rsid w:val="00DD0253"/>
    <w:rsid w:val="00DD0D84"/>
    <w:rsid w:val="00DD1569"/>
    <w:rsid w:val="00DD16B9"/>
    <w:rsid w:val="00DD1EB2"/>
    <w:rsid w:val="00DD291C"/>
    <w:rsid w:val="00DD29E3"/>
    <w:rsid w:val="00DD41E5"/>
    <w:rsid w:val="00DD43F4"/>
    <w:rsid w:val="00DD45C0"/>
    <w:rsid w:val="00DD6CC4"/>
    <w:rsid w:val="00DD6E03"/>
    <w:rsid w:val="00DD75ED"/>
    <w:rsid w:val="00DD767B"/>
    <w:rsid w:val="00DE0364"/>
    <w:rsid w:val="00DE136E"/>
    <w:rsid w:val="00DE24C2"/>
    <w:rsid w:val="00DE2977"/>
    <w:rsid w:val="00DE3729"/>
    <w:rsid w:val="00DE604C"/>
    <w:rsid w:val="00DE76DA"/>
    <w:rsid w:val="00DF0BA4"/>
    <w:rsid w:val="00DF1262"/>
    <w:rsid w:val="00DF242A"/>
    <w:rsid w:val="00DF4398"/>
    <w:rsid w:val="00DF472A"/>
    <w:rsid w:val="00DF5A8D"/>
    <w:rsid w:val="00DF612C"/>
    <w:rsid w:val="00DF629E"/>
    <w:rsid w:val="00DF6CF3"/>
    <w:rsid w:val="00DF70D8"/>
    <w:rsid w:val="00DF7990"/>
    <w:rsid w:val="00E007B0"/>
    <w:rsid w:val="00E00AB8"/>
    <w:rsid w:val="00E01776"/>
    <w:rsid w:val="00E01A59"/>
    <w:rsid w:val="00E01CA6"/>
    <w:rsid w:val="00E01D41"/>
    <w:rsid w:val="00E02712"/>
    <w:rsid w:val="00E03BDA"/>
    <w:rsid w:val="00E048B2"/>
    <w:rsid w:val="00E05853"/>
    <w:rsid w:val="00E05B75"/>
    <w:rsid w:val="00E06458"/>
    <w:rsid w:val="00E068E7"/>
    <w:rsid w:val="00E06B09"/>
    <w:rsid w:val="00E07031"/>
    <w:rsid w:val="00E100DF"/>
    <w:rsid w:val="00E12C87"/>
    <w:rsid w:val="00E12DC7"/>
    <w:rsid w:val="00E136F1"/>
    <w:rsid w:val="00E145A3"/>
    <w:rsid w:val="00E155B1"/>
    <w:rsid w:val="00E16059"/>
    <w:rsid w:val="00E167FD"/>
    <w:rsid w:val="00E16E77"/>
    <w:rsid w:val="00E17912"/>
    <w:rsid w:val="00E2034E"/>
    <w:rsid w:val="00E21E08"/>
    <w:rsid w:val="00E2490B"/>
    <w:rsid w:val="00E24ABA"/>
    <w:rsid w:val="00E27097"/>
    <w:rsid w:val="00E30239"/>
    <w:rsid w:val="00E30A51"/>
    <w:rsid w:val="00E31BE8"/>
    <w:rsid w:val="00E31FA5"/>
    <w:rsid w:val="00E32B5A"/>
    <w:rsid w:val="00E32DFE"/>
    <w:rsid w:val="00E345A9"/>
    <w:rsid w:val="00E34CFA"/>
    <w:rsid w:val="00E3642C"/>
    <w:rsid w:val="00E36670"/>
    <w:rsid w:val="00E36C3E"/>
    <w:rsid w:val="00E36E7A"/>
    <w:rsid w:val="00E371AD"/>
    <w:rsid w:val="00E401F6"/>
    <w:rsid w:val="00E40E89"/>
    <w:rsid w:val="00E410D1"/>
    <w:rsid w:val="00E41F1F"/>
    <w:rsid w:val="00E42C52"/>
    <w:rsid w:val="00E42FD0"/>
    <w:rsid w:val="00E43BC7"/>
    <w:rsid w:val="00E43D32"/>
    <w:rsid w:val="00E45F80"/>
    <w:rsid w:val="00E4788E"/>
    <w:rsid w:val="00E47A48"/>
    <w:rsid w:val="00E47C5E"/>
    <w:rsid w:val="00E50837"/>
    <w:rsid w:val="00E50FE1"/>
    <w:rsid w:val="00E51B0F"/>
    <w:rsid w:val="00E52A7F"/>
    <w:rsid w:val="00E54648"/>
    <w:rsid w:val="00E5469D"/>
    <w:rsid w:val="00E54FE8"/>
    <w:rsid w:val="00E56DEE"/>
    <w:rsid w:val="00E5702D"/>
    <w:rsid w:val="00E60374"/>
    <w:rsid w:val="00E6045D"/>
    <w:rsid w:val="00E60837"/>
    <w:rsid w:val="00E6113A"/>
    <w:rsid w:val="00E620EB"/>
    <w:rsid w:val="00E624B3"/>
    <w:rsid w:val="00E625C7"/>
    <w:rsid w:val="00E64F48"/>
    <w:rsid w:val="00E66812"/>
    <w:rsid w:val="00E66B22"/>
    <w:rsid w:val="00E70808"/>
    <w:rsid w:val="00E70B01"/>
    <w:rsid w:val="00E70C48"/>
    <w:rsid w:val="00E70EFB"/>
    <w:rsid w:val="00E71375"/>
    <w:rsid w:val="00E71D72"/>
    <w:rsid w:val="00E71ECC"/>
    <w:rsid w:val="00E72F1A"/>
    <w:rsid w:val="00E733C8"/>
    <w:rsid w:val="00E75A79"/>
    <w:rsid w:val="00E76148"/>
    <w:rsid w:val="00E7747E"/>
    <w:rsid w:val="00E77D8D"/>
    <w:rsid w:val="00E80DF8"/>
    <w:rsid w:val="00E8125C"/>
    <w:rsid w:val="00E82B54"/>
    <w:rsid w:val="00E82D42"/>
    <w:rsid w:val="00E830EE"/>
    <w:rsid w:val="00E839ED"/>
    <w:rsid w:val="00E84A24"/>
    <w:rsid w:val="00E86847"/>
    <w:rsid w:val="00E87096"/>
    <w:rsid w:val="00E87E02"/>
    <w:rsid w:val="00E90794"/>
    <w:rsid w:val="00E90C4F"/>
    <w:rsid w:val="00E9105B"/>
    <w:rsid w:val="00E916C1"/>
    <w:rsid w:val="00E92F78"/>
    <w:rsid w:val="00E9368D"/>
    <w:rsid w:val="00E953A9"/>
    <w:rsid w:val="00E96041"/>
    <w:rsid w:val="00EA11C9"/>
    <w:rsid w:val="00EA15C3"/>
    <w:rsid w:val="00EA25E2"/>
    <w:rsid w:val="00EA4F92"/>
    <w:rsid w:val="00EA5A05"/>
    <w:rsid w:val="00EA7C33"/>
    <w:rsid w:val="00EA7F16"/>
    <w:rsid w:val="00EB0384"/>
    <w:rsid w:val="00EB0ADF"/>
    <w:rsid w:val="00EB15EB"/>
    <w:rsid w:val="00EB182A"/>
    <w:rsid w:val="00EB2D92"/>
    <w:rsid w:val="00EB3BE7"/>
    <w:rsid w:val="00EB41D6"/>
    <w:rsid w:val="00EB426F"/>
    <w:rsid w:val="00EB498A"/>
    <w:rsid w:val="00EB5F47"/>
    <w:rsid w:val="00EB6149"/>
    <w:rsid w:val="00EB702A"/>
    <w:rsid w:val="00EC026A"/>
    <w:rsid w:val="00EC12FC"/>
    <w:rsid w:val="00EC18C2"/>
    <w:rsid w:val="00EC2D92"/>
    <w:rsid w:val="00EC2E9F"/>
    <w:rsid w:val="00EC3912"/>
    <w:rsid w:val="00EC5EB1"/>
    <w:rsid w:val="00ED1205"/>
    <w:rsid w:val="00ED15CE"/>
    <w:rsid w:val="00ED2775"/>
    <w:rsid w:val="00ED36FE"/>
    <w:rsid w:val="00ED4981"/>
    <w:rsid w:val="00ED4DE1"/>
    <w:rsid w:val="00ED5198"/>
    <w:rsid w:val="00ED5453"/>
    <w:rsid w:val="00ED641F"/>
    <w:rsid w:val="00ED6E45"/>
    <w:rsid w:val="00ED767F"/>
    <w:rsid w:val="00ED7AEE"/>
    <w:rsid w:val="00EE0272"/>
    <w:rsid w:val="00EE040F"/>
    <w:rsid w:val="00EE1E80"/>
    <w:rsid w:val="00EE286C"/>
    <w:rsid w:val="00EE2AD5"/>
    <w:rsid w:val="00EE328E"/>
    <w:rsid w:val="00EE4436"/>
    <w:rsid w:val="00EE5C67"/>
    <w:rsid w:val="00EE6223"/>
    <w:rsid w:val="00EE6476"/>
    <w:rsid w:val="00EE6629"/>
    <w:rsid w:val="00EE7179"/>
    <w:rsid w:val="00EE7342"/>
    <w:rsid w:val="00EE77B4"/>
    <w:rsid w:val="00EF0A02"/>
    <w:rsid w:val="00EF0D4C"/>
    <w:rsid w:val="00EF1533"/>
    <w:rsid w:val="00EF1C3E"/>
    <w:rsid w:val="00EF2D5F"/>
    <w:rsid w:val="00EF2F7D"/>
    <w:rsid w:val="00EF3604"/>
    <w:rsid w:val="00EF6B3E"/>
    <w:rsid w:val="00EF6F82"/>
    <w:rsid w:val="00EF7270"/>
    <w:rsid w:val="00F00652"/>
    <w:rsid w:val="00F006B5"/>
    <w:rsid w:val="00F022ED"/>
    <w:rsid w:val="00F03686"/>
    <w:rsid w:val="00F04F7D"/>
    <w:rsid w:val="00F055A9"/>
    <w:rsid w:val="00F05CD4"/>
    <w:rsid w:val="00F11231"/>
    <w:rsid w:val="00F113CA"/>
    <w:rsid w:val="00F11852"/>
    <w:rsid w:val="00F11D7D"/>
    <w:rsid w:val="00F1242F"/>
    <w:rsid w:val="00F14C2B"/>
    <w:rsid w:val="00F1511E"/>
    <w:rsid w:val="00F15A7F"/>
    <w:rsid w:val="00F15F26"/>
    <w:rsid w:val="00F16538"/>
    <w:rsid w:val="00F16970"/>
    <w:rsid w:val="00F176E0"/>
    <w:rsid w:val="00F17EE4"/>
    <w:rsid w:val="00F20E9A"/>
    <w:rsid w:val="00F2133E"/>
    <w:rsid w:val="00F22D89"/>
    <w:rsid w:val="00F25242"/>
    <w:rsid w:val="00F254BA"/>
    <w:rsid w:val="00F2585E"/>
    <w:rsid w:val="00F2661D"/>
    <w:rsid w:val="00F269CD"/>
    <w:rsid w:val="00F26E34"/>
    <w:rsid w:val="00F27BD8"/>
    <w:rsid w:val="00F31AC0"/>
    <w:rsid w:val="00F327DA"/>
    <w:rsid w:val="00F34398"/>
    <w:rsid w:val="00F35888"/>
    <w:rsid w:val="00F35E20"/>
    <w:rsid w:val="00F36019"/>
    <w:rsid w:val="00F36026"/>
    <w:rsid w:val="00F3635C"/>
    <w:rsid w:val="00F36B20"/>
    <w:rsid w:val="00F36BAD"/>
    <w:rsid w:val="00F37430"/>
    <w:rsid w:val="00F41DAA"/>
    <w:rsid w:val="00F4234F"/>
    <w:rsid w:val="00F44A56"/>
    <w:rsid w:val="00F44B87"/>
    <w:rsid w:val="00F44C94"/>
    <w:rsid w:val="00F4558B"/>
    <w:rsid w:val="00F46893"/>
    <w:rsid w:val="00F4732B"/>
    <w:rsid w:val="00F50DED"/>
    <w:rsid w:val="00F51564"/>
    <w:rsid w:val="00F51F1A"/>
    <w:rsid w:val="00F52306"/>
    <w:rsid w:val="00F5272F"/>
    <w:rsid w:val="00F52C69"/>
    <w:rsid w:val="00F52FEE"/>
    <w:rsid w:val="00F53294"/>
    <w:rsid w:val="00F53551"/>
    <w:rsid w:val="00F53696"/>
    <w:rsid w:val="00F540D7"/>
    <w:rsid w:val="00F5415A"/>
    <w:rsid w:val="00F54E11"/>
    <w:rsid w:val="00F54F7B"/>
    <w:rsid w:val="00F55750"/>
    <w:rsid w:val="00F56C61"/>
    <w:rsid w:val="00F56E30"/>
    <w:rsid w:val="00F57343"/>
    <w:rsid w:val="00F60877"/>
    <w:rsid w:val="00F60F70"/>
    <w:rsid w:val="00F617B0"/>
    <w:rsid w:val="00F61E87"/>
    <w:rsid w:val="00F621CE"/>
    <w:rsid w:val="00F63BF6"/>
    <w:rsid w:val="00F63F92"/>
    <w:rsid w:val="00F644C5"/>
    <w:rsid w:val="00F64A36"/>
    <w:rsid w:val="00F66BBA"/>
    <w:rsid w:val="00F66F09"/>
    <w:rsid w:val="00F671CD"/>
    <w:rsid w:val="00F67463"/>
    <w:rsid w:val="00F6786C"/>
    <w:rsid w:val="00F7130A"/>
    <w:rsid w:val="00F71396"/>
    <w:rsid w:val="00F714E6"/>
    <w:rsid w:val="00F71CFE"/>
    <w:rsid w:val="00F71D47"/>
    <w:rsid w:val="00F738E3"/>
    <w:rsid w:val="00F75462"/>
    <w:rsid w:val="00F77972"/>
    <w:rsid w:val="00F821A6"/>
    <w:rsid w:val="00F82BC5"/>
    <w:rsid w:val="00F8318C"/>
    <w:rsid w:val="00F83D9B"/>
    <w:rsid w:val="00F84057"/>
    <w:rsid w:val="00F863CE"/>
    <w:rsid w:val="00F905C3"/>
    <w:rsid w:val="00F90619"/>
    <w:rsid w:val="00F908A6"/>
    <w:rsid w:val="00F90E87"/>
    <w:rsid w:val="00F9130B"/>
    <w:rsid w:val="00F916DF"/>
    <w:rsid w:val="00F9357F"/>
    <w:rsid w:val="00F942F5"/>
    <w:rsid w:val="00F9526B"/>
    <w:rsid w:val="00F96C1E"/>
    <w:rsid w:val="00FA015C"/>
    <w:rsid w:val="00FA0D68"/>
    <w:rsid w:val="00FA0ED3"/>
    <w:rsid w:val="00FA1A90"/>
    <w:rsid w:val="00FA2603"/>
    <w:rsid w:val="00FA3DC4"/>
    <w:rsid w:val="00FA44C3"/>
    <w:rsid w:val="00FA4D80"/>
    <w:rsid w:val="00FA5E6F"/>
    <w:rsid w:val="00FA6FCF"/>
    <w:rsid w:val="00FA7E8A"/>
    <w:rsid w:val="00FB1E3D"/>
    <w:rsid w:val="00FB22A2"/>
    <w:rsid w:val="00FB3308"/>
    <w:rsid w:val="00FB3504"/>
    <w:rsid w:val="00FB416F"/>
    <w:rsid w:val="00FB4AB8"/>
    <w:rsid w:val="00FB6E95"/>
    <w:rsid w:val="00FB7666"/>
    <w:rsid w:val="00FB7F63"/>
    <w:rsid w:val="00FC0C5F"/>
    <w:rsid w:val="00FC29ED"/>
    <w:rsid w:val="00FC2AF3"/>
    <w:rsid w:val="00FC397F"/>
    <w:rsid w:val="00FC3E67"/>
    <w:rsid w:val="00FC477E"/>
    <w:rsid w:val="00FC64CA"/>
    <w:rsid w:val="00FC7686"/>
    <w:rsid w:val="00FC7855"/>
    <w:rsid w:val="00FC7E8E"/>
    <w:rsid w:val="00FD043B"/>
    <w:rsid w:val="00FD0610"/>
    <w:rsid w:val="00FD081C"/>
    <w:rsid w:val="00FD0E96"/>
    <w:rsid w:val="00FD2100"/>
    <w:rsid w:val="00FD3851"/>
    <w:rsid w:val="00FD3CB2"/>
    <w:rsid w:val="00FD40A8"/>
    <w:rsid w:val="00FD7293"/>
    <w:rsid w:val="00FD7E0C"/>
    <w:rsid w:val="00FE00E8"/>
    <w:rsid w:val="00FE1F46"/>
    <w:rsid w:val="00FE2483"/>
    <w:rsid w:val="00FE32B0"/>
    <w:rsid w:val="00FE4157"/>
    <w:rsid w:val="00FE420D"/>
    <w:rsid w:val="00FE596D"/>
    <w:rsid w:val="00FE5E74"/>
    <w:rsid w:val="00FE771E"/>
    <w:rsid w:val="00FF037F"/>
    <w:rsid w:val="00FF0559"/>
    <w:rsid w:val="00FF05E8"/>
    <w:rsid w:val="00FF0FE1"/>
    <w:rsid w:val="00FF1827"/>
    <w:rsid w:val="00FF1A84"/>
    <w:rsid w:val="00FF2967"/>
    <w:rsid w:val="00FF35E6"/>
    <w:rsid w:val="00FF3614"/>
  </w:rsids>
  <m:mathPr>
    <m:mathFont m:val="Cambria Math"/>
    <m:brkBin m:val="before"/>
    <m:brkBinSub m:val="--"/>
    <m:smallFrac m:val="0"/>
    <m:dispDef/>
    <m:lMargin m:val="0"/>
    <m:rMargin m:val="0"/>
    <m:defJc m:val="centerGroup"/>
    <m:wrapIndent m:val="1440"/>
    <m:intLim m:val="subSup"/>
    <m:naryLim m:val="undOvr"/>
  </m:mathPr>
  <w:themeFontLang w:val="pt-P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A32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A05"/>
    <w:rPr>
      <w:sz w:val="24"/>
      <w:szCs w:val="24"/>
    </w:rPr>
  </w:style>
  <w:style w:type="paragraph" w:styleId="Cabealho1">
    <w:name w:val="heading 1"/>
    <w:basedOn w:val="Normal"/>
    <w:next w:val="Normal"/>
    <w:link w:val="Cabealho1Carcter"/>
    <w:uiPriority w:val="9"/>
    <w:qFormat/>
    <w:rsid w:val="00251928"/>
    <w:pPr>
      <w:keepNext/>
      <w:spacing w:before="240" w:after="60"/>
      <w:outlineLvl w:val="0"/>
    </w:pPr>
    <w:rPr>
      <w:rFonts w:asciiTheme="majorHAnsi" w:eastAsiaTheme="majorEastAsia" w:hAnsiTheme="majorHAnsi" w:cstheme="majorBidi"/>
      <w:b/>
      <w:bCs/>
      <w:kern w:val="32"/>
      <w:sz w:val="32"/>
      <w:szCs w:val="32"/>
    </w:rPr>
  </w:style>
  <w:style w:type="paragraph" w:styleId="Cabealho2">
    <w:name w:val="heading 2"/>
    <w:basedOn w:val="Normal"/>
    <w:next w:val="Normal"/>
    <w:link w:val="Cabealho2Carcter"/>
    <w:uiPriority w:val="9"/>
    <w:unhideWhenUsed/>
    <w:qFormat/>
    <w:rsid w:val="00251928"/>
    <w:pPr>
      <w:keepNext/>
      <w:spacing w:before="240" w:after="60"/>
      <w:outlineLvl w:val="1"/>
    </w:pPr>
    <w:rPr>
      <w:rFonts w:asciiTheme="majorHAnsi" w:eastAsiaTheme="majorEastAsia" w:hAnsiTheme="majorHAnsi" w:cstheme="majorBidi"/>
      <w:b/>
      <w:bCs/>
      <w:i/>
      <w:iCs/>
      <w:sz w:val="28"/>
      <w:szCs w:val="28"/>
    </w:rPr>
  </w:style>
  <w:style w:type="paragraph" w:styleId="Cabealho3">
    <w:name w:val="heading 3"/>
    <w:basedOn w:val="Normal"/>
    <w:next w:val="Normal"/>
    <w:link w:val="Cabealho3Carcter"/>
    <w:uiPriority w:val="9"/>
    <w:unhideWhenUsed/>
    <w:qFormat/>
    <w:rsid w:val="00251928"/>
    <w:pPr>
      <w:keepNext/>
      <w:spacing w:before="240" w:after="60"/>
      <w:outlineLvl w:val="2"/>
    </w:pPr>
    <w:rPr>
      <w:rFonts w:asciiTheme="majorHAnsi" w:eastAsiaTheme="majorEastAsia" w:hAnsiTheme="majorHAnsi" w:cstheme="majorBidi"/>
      <w:b/>
      <w:bCs/>
      <w:sz w:val="26"/>
      <w:szCs w:val="26"/>
    </w:rPr>
  </w:style>
  <w:style w:type="paragraph" w:styleId="Cabealho4">
    <w:name w:val="heading 4"/>
    <w:basedOn w:val="Normal"/>
    <w:next w:val="Normal"/>
    <w:link w:val="Cabealho4Carcter"/>
    <w:uiPriority w:val="9"/>
    <w:unhideWhenUsed/>
    <w:qFormat/>
    <w:rsid w:val="00251928"/>
    <w:pPr>
      <w:keepNext/>
      <w:spacing w:before="240" w:after="60"/>
      <w:outlineLvl w:val="3"/>
    </w:pPr>
    <w:rPr>
      <w:rFonts w:cstheme="majorBidi"/>
      <w:b/>
      <w:bCs/>
      <w:sz w:val="28"/>
      <w:szCs w:val="28"/>
    </w:rPr>
  </w:style>
  <w:style w:type="paragraph" w:styleId="Cabealho5">
    <w:name w:val="heading 5"/>
    <w:basedOn w:val="Normal"/>
    <w:next w:val="Normal"/>
    <w:link w:val="Cabealho5Carcter"/>
    <w:uiPriority w:val="9"/>
    <w:semiHidden/>
    <w:unhideWhenUsed/>
    <w:qFormat/>
    <w:rsid w:val="00251928"/>
    <w:pPr>
      <w:spacing w:before="240" w:after="60"/>
      <w:outlineLvl w:val="4"/>
    </w:pPr>
    <w:rPr>
      <w:rFonts w:cstheme="majorBidi"/>
      <w:b/>
      <w:bCs/>
      <w:i/>
      <w:iCs/>
      <w:sz w:val="26"/>
      <w:szCs w:val="26"/>
    </w:rPr>
  </w:style>
  <w:style w:type="paragraph" w:styleId="Cabealho6">
    <w:name w:val="heading 6"/>
    <w:basedOn w:val="Normal"/>
    <w:next w:val="Normal"/>
    <w:link w:val="Cabealho6Carcter"/>
    <w:uiPriority w:val="9"/>
    <w:semiHidden/>
    <w:unhideWhenUsed/>
    <w:qFormat/>
    <w:rsid w:val="00251928"/>
    <w:pPr>
      <w:spacing w:before="240" w:after="60"/>
      <w:outlineLvl w:val="5"/>
    </w:pPr>
    <w:rPr>
      <w:rFonts w:cstheme="majorBidi"/>
      <w:b/>
      <w:bCs/>
      <w:sz w:val="22"/>
      <w:szCs w:val="22"/>
    </w:rPr>
  </w:style>
  <w:style w:type="paragraph" w:styleId="Cabealho7">
    <w:name w:val="heading 7"/>
    <w:basedOn w:val="Normal"/>
    <w:next w:val="Normal"/>
    <w:link w:val="Cabealho7Carcter"/>
    <w:uiPriority w:val="9"/>
    <w:semiHidden/>
    <w:unhideWhenUsed/>
    <w:qFormat/>
    <w:rsid w:val="00251928"/>
    <w:pPr>
      <w:spacing w:before="240" w:after="60"/>
      <w:outlineLvl w:val="6"/>
    </w:pPr>
    <w:rPr>
      <w:rFonts w:cstheme="majorBidi"/>
    </w:rPr>
  </w:style>
  <w:style w:type="paragraph" w:styleId="Cabealho8">
    <w:name w:val="heading 8"/>
    <w:basedOn w:val="Normal"/>
    <w:next w:val="Normal"/>
    <w:link w:val="Cabealho8Carcter"/>
    <w:uiPriority w:val="9"/>
    <w:semiHidden/>
    <w:unhideWhenUsed/>
    <w:qFormat/>
    <w:rsid w:val="00251928"/>
    <w:pPr>
      <w:spacing w:before="240" w:after="60"/>
      <w:outlineLvl w:val="7"/>
    </w:pPr>
    <w:rPr>
      <w:rFonts w:cstheme="majorBidi"/>
      <w:i/>
      <w:iCs/>
    </w:rPr>
  </w:style>
  <w:style w:type="paragraph" w:styleId="Cabealho9">
    <w:name w:val="heading 9"/>
    <w:basedOn w:val="Normal"/>
    <w:next w:val="Normal"/>
    <w:link w:val="Cabealho9Carcter"/>
    <w:uiPriority w:val="9"/>
    <w:semiHidden/>
    <w:unhideWhenUsed/>
    <w:qFormat/>
    <w:rsid w:val="00251928"/>
    <w:pPr>
      <w:spacing w:before="240" w:after="60"/>
      <w:outlineLvl w:val="8"/>
    </w:pPr>
    <w:rPr>
      <w:rFonts w:asciiTheme="majorHAnsi" w:eastAsiaTheme="majorEastAsia" w:hAnsiTheme="majorHAnsi" w:cstheme="majorBidi"/>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251928"/>
    <w:rPr>
      <w:rFonts w:asciiTheme="majorHAnsi" w:eastAsiaTheme="majorEastAsia" w:hAnsiTheme="majorHAnsi" w:cstheme="majorBidi"/>
      <w:b/>
      <w:bCs/>
      <w:kern w:val="32"/>
      <w:sz w:val="32"/>
      <w:szCs w:val="32"/>
    </w:rPr>
  </w:style>
  <w:style w:type="character" w:customStyle="1" w:styleId="Cabealho2Carcter">
    <w:name w:val="Cabeçalho 2 Carácter"/>
    <w:basedOn w:val="Tipodeletrapredefinidodopargrafo"/>
    <w:link w:val="Cabealho2"/>
    <w:uiPriority w:val="9"/>
    <w:rsid w:val="00251928"/>
    <w:rPr>
      <w:rFonts w:asciiTheme="majorHAnsi" w:eastAsiaTheme="majorEastAsia" w:hAnsiTheme="majorHAnsi" w:cstheme="majorBidi"/>
      <w:b/>
      <w:bCs/>
      <w:i/>
      <w:iCs/>
      <w:sz w:val="28"/>
      <w:szCs w:val="28"/>
    </w:rPr>
  </w:style>
  <w:style w:type="character" w:customStyle="1" w:styleId="Cabealho3Carcter">
    <w:name w:val="Cabeçalho 3 Carácter"/>
    <w:basedOn w:val="Tipodeletrapredefinidodopargrafo"/>
    <w:link w:val="Cabealho3"/>
    <w:uiPriority w:val="9"/>
    <w:rsid w:val="00251928"/>
    <w:rPr>
      <w:rFonts w:asciiTheme="majorHAnsi" w:eastAsiaTheme="majorEastAsia" w:hAnsiTheme="majorHAnsi" w:cstheme="majorBidi"/>
      <w:b/>
      <w:bCs/>
      <w:sz w:val="26"/>
      <w:szCs w:val="26"/>
    </w:rPr>
  </w:style>
  <w:style w:type="character" w:customStyle="1" w:styleId="Cabealho4Carcter">
    <w:name w:val="Cabeçalho 4 Carácter"/>
    <w:basedOn w:val="Tipodeletrapredefinidodopargrafo"/>
    <w:link w:val="Cabealho4"/>
    <w:uiPriority w:val="9"/>
    <w:rsid w:val="00251928"/>
    <w:rPr>
      <w:rFonts w:cstheme="majorBidi"/>
      <w:b/>
      <w:bCs/>
      <w:sz w:val="28"/>
      <w:szCs w:val="28"/>
    </w:rPr>
  </w:style>
  <w:style w:type="character" w:customStyle="1" w:styleId="Cabealho5Carcter">
    <w:name w:val="Cabeçalho 5 Carácter"/>
    <w:basedOn w:val="Tipodeletrapredefinidodopargrafo"/>
    <w:link w:val="Cabealho5"/>
    <w:uiPriority w:val="9"/>
    <w:semiHidden/>
    <w:rsid w:val="00251928"/>
    <w:rPr>
      <w:rFonts w:cstheme="majorBidi"/>
      <w:b/>
      <w:bCs/>
      <w:i/>
      <w:iCs/>
      <w:sz w:val="26"/>
      <w:szCs w:val="26"/>
    </w:rPr>
  </w:style>
  <w:style w:type="character" w:customStyle="1" w:styleId="Cabealho6Carcter">
    <w:name w:val="Cabeçalho 6 Carácter"/>
    <w:basedOn w:val="Tipodeletrapredefinidodopargrafo"/>
    <w:link w:val="Cabealho6"/>
    <w:uiPriority w:val="9"/>
    <w:semiHidden/>
    <w:rsid w:val="00251928"/>
    <w:rPr>
      <w:rFonts w:cstheme="majorBidi"/>
      <w:b/>
      <w:bCs/>
    </w:rPr>
  </w:style>
  <w:style w:type="character" w:customStyle="1" w:styleId="Cabealho7Carcter">
    <w:name w:val="Cabeçalho 7 Carácter"/>
    <w:basedOn w:val="Tipodeletrapredefinidodopargrafo"/>
    <w:link w:val="Cabealho7"/>
    <w:uiPriority w:val="9"/>
    <w:semiHidden/>
    <w:rsid w:val="00251928"/>
    <w:rPr>
      <w:rFonts w:cstheme="majorBidi"/>
      <w:sz w:val="24"/>
      <w:szCs w:val="24"/>
    </w:rPr>
  </w:style>
  <w:style w:type="character" w:customStyle="1" w:styleId="Cabealho8Carcter">
    <w:name w:val="Cabeçalho 8 Carácter"/>
    <w:basedOn w:val="Tipodeletrapredefinidodopargrafo"/>
    <w:link w:val="Cabealho8"/>
    <w:uiPriority w:val="9"/>
    <w:semiHidden/>
    <w:rsid w:val="00251928"/>
    <w:rPr>
      <w:rFonts w:cstheme="majorBidi"/>
      <w:i/>
      <w:iCs/>
      <w:sz w:val="24"/>
      <w:szCs w:val="24"/>
    </w:rPr>
  </w:style>
  <w:style w:type="character" w:customStyle="1" w:styleId="Cabealho9Carcter">
    <w:name w:val="Cabeçalho 9 Carácter"/>
    <w:basedOn w:val="Tipodeletrapredefinidodopargrafo"/>
    <w:link w:val="Cabealho9"/>
    <w:uiPriority w:val="9"/>
    <w:semiHidden/>
    <w:rsid w:val="00251928"/>
    <w:rPr>
      <w:rFonts w:asciiTheme="majorHAnsi" w:eastAsiaTheme="majorEastAsia" w:hAnsiTheme="majorHAnsi" w:cstheme="majorBidi"/>
    </w:rPr>
  </w:style>
  <w:style w:type="paragraph" w:styleId="Cabealho">
    <w:name w:val="header"/>
    <w:basedOn w:val="Normal"/>
    <w:link w:val="CabealhoCarcter"/>
    <w:uiPriority w:val="99"/>
    <w:unhideWhenUsed/>
    <w:rsid w:val="00924CEB"/>
    <w:pPr>
      <w:tabs>
        <w:tab w:val="center" w:pos="4252"/>
        <w:tab w:val="right" w:pos="8504"/>
      </w:tabs>
    </w:pPr>
  </w:style>
  <w:style w:type="character" w:customStyle="1" w:styleId="CabealhoCarcter">
    <w:name w:val="Cabeçalho Carácter"/>
    <w:basedOn w:val="Tipodeletrapredefinidodopargrafo"/>
    <w:link w:val="Cabealho"/>
    <w:uiPriority w:val="99"/>
    <w:rsid w:val="00924CEB"/>
    <w:rPr>
      <w:rFonts w:asciiTheme="majorHAnsi" w:eastAsiaTheme="majorEastAsia" w:hAnsiTheme="majorHAnsi" w:cstheme="majorBidi"/>
      <w:sz w:val="24"/>
      <w:szCs w:val="24"/>
    </w:rPr>
  </w:style>
  <w:style w:type="paragraph" w:styleId="Rodap">
    <w:name w:val="footer"/>
    <w:basedOn w:val="Normal"/>
    <w:link w:val="RodapCarcter"/>
    <w:uiPriority w:val="99"/>
    <w:unhideWhenUsed/>
    <w:rsid w:val="00924CEB"/>
    <w:pPr>
      <w:tabs>
        <w:tab w:val="center" w:pos="4252"/>
        <w:tab w:val="right" w:pos="8504"/>
      </w:tabs>
    </w:pPr>
  </w:style>
  <w:style w:type="character" w:customStyle="1" w:styleId="RodapCarcter">
    <w:name w:val="Rodapé Carácter"/>
    <w:basedOn w:val="Tipodeletrapredefinidodopargrafo"/>
    <w:link w:val="Rodap"/>
    <w:uiPriority w:val="99"/>
    <w:rsid w:val="00924CEB"/>
    <w:rPr>
      <w:rFonts w:asciiTheme="majorHAnsi" w:eastAsiaTheme="majorEastAsia" w:hAnsiTheme="majorHAnsi" w:cstheme="majorBidi"/>
      <w:sz w:val="24"/>
      <w:szCs w:val="24"/>
    </w:rPr>
  </w:style>
  <w:style w:type="paragraph" w:styleId="Ttulo">
    <w:name w:val="Title"/>
    <w:basedOn w:val="Normal"/>
    <w:next w:val="Normal"/>
    <w:link w:val="TtuloCarcter"/>
    <w:uiPriority w:val="10"/>
    <w:qFormat/>
    <w:rsid w:val="0025192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cter">
    <w:name w:val="Título Carácter"/>
    <w:basedOn w:val="Tipodeletrapredefinidodopargrafo"/>
    <w:link w:val="Ttulo"/>
    <w:uiPriority w:val="10"/>
    <w:rsid w:val="00251928"/>
    <w:rPr>
      <w:rFonts w:asciiTheme="majorHAnsi" w:eastAsiaTheme="majorEastAsia" w:hAnsiTheme="majorHAnsi" w:cstheme="majorBidi"/>
      <w:b/>
      <w:bCs/>
      <w:kern w:val="28"/>
      <w:sz w:val="32"/>
      <w:szCs w:val="32"/>
    </w:rPr>
  </w:style>
  <w:style w:type="paragraph" w:styleId="Subttulo">
    <w:name w:val="Subtitle"/>
    <w:basedOn w:val="Normal"/>
    <w:next w:val="Normal"/>
    <w:link w:val="SubttuloCarcter"/>
    <w:uiPriority w:val="11"/>
    <w:qFormat/>
    <w:rsid w:val="00251928"/>
    <w:pPr>
      <w:spacing w:after="60"/>
      <w:jc w:val="center"/>
      <w:outlineLvl w:val="1"/>
    </w:pPr>
    <w:rPr>
      <w:rFonts w:asciiTheme="majorHAnsi" w:eastAsiaTheme="majorEastAsia" w:hAnsiTheme="majorHAnsi" w:cstheme="majorBidi"/>
    </w:rPr>
  </w:style>
  <w:style w:type="character" w:customStyle="1" w:styleId="SubttuloCarcter">
    <w:name w:val="Subtítulo Carácter"/>
    <w:basedOn w:val="Tipodeletrapredefinidodopargrafo"/>
    <w:link w:val="Subttulo"/>
    <w:uiPriority w:val="11"/>
    <w:rsid w:val="00251928"/>
    <w:rPr>
      <w:rFonts w:asciiTheme="majorHAnsi" w:eastAsiaTheme="majorEastAsia" w:hAnsiTheme="majorHAnsi" w:cstheme="majorBidi"/>
      <w:sz w:val="24"/>
      <w:szCs w:val="24"/>
    </w:rPr>
  </w:style>
  <w:style w:type="character" w:styleId="Forte">
    <w:name w:val="Strong"/>
    <w:basedOn w:val="Tipodeletrapredefinidodopargrafo"/>
    <w:uiPriority w:val="22"/>
    <w:qFormat/>
    <w:rsid w:val="00251928"/>
    <w:rPr>
      <w:b/>
      <w:bCs/>
    </w:rPr>
  </w:style>
  <w:style w:type="character" w:styleId="nfase">
    <w:name w:val="Emphasis"/>
    <w:basedOn w:val="Tipodeletrapredefinidodopargrafo"/>
    <w:uiPriority w:val="20"/>
    <w:qFormat/>
    <w:rsid w:val="00251928"/>
    <w:rPr>
      <w:rFonts w:asciiTheme="minorHAnsi" w:hAnsiTheme="minorHAnsi"/>
      <w:b/>
      <w:i/>
      <w:iCs/>
    </w:rPr>
  </w:style>
  <w:style w:type="paragraph" w:styleId="SemEspaamento">
    <w:name w:val="No Spacing"/>
    <w:basedOn w:val="Normal"/>
    <w:link w:val="SemEspaamentoCarcter"/>
    <w:uiPriority w:val="1"/>
    <w:qFormat/>
    <w:rsid w:val="00251928"/>
    <w:rPr>
      <w:szCs w:val="32"/>
    </w:rPr>
  </w:style>
  <w:style w:type="paragraph" w:styleId="PargrafodaLista">
    <w:name w:val="List Paragraph"/>
    <w:basedOn w:val="Normal"/>
    <w:uiPriority w:val="34"/>
    <w:qFormat/>
    <w:rsid w:val="00251928"/>
    <w:pPr>
      <w:ind w:left="720"/>
      <w:contextualSpacing/>
    </w:pPr>
  </w:style>
  <w:style w:type="paragraph" w:styleId="Citao">
    <w:name w:val="Quote"/>
    <w:basedOn w:val="Normal"/>
    <w:next w:val="Normal"/>
    <w:link w:val="CitaoCarcter"/>
    <w:uiPriority w:val="29"/>
    <w:qFormat/>
    <w:rsid w:val="00251928"/>
    <w:rPr>
      <w:i/>
    </w:rPr>
  </w:style>
  <w:style w:type="character" w:customStyle="1" w:styleId="CitaoCarcter">
    <w:name w:val="Citação Carácter"/>
    <w:basedOn w:val="Tipodeletrapredefinidodopargrafo"/>
    <w:link w:val="Citao"/>
    <w:uiPriority w:val="29"/>
    <w:rsid w:val="00251928"/>
    <w:rPr>
      <w:i/>
      <w:sz w:val="24"/>
      <w:szCs w:val="24"/>
    </w:rPr>
  </w:style>
  <w:style w:type="paragraph" w:styleId="CitaoIntensa">
    <w:name w:val="Intense Quote"/>
    <w:basedOn w:val="Normal"/>
    <w:next w:val="Normal"/>
    <w:link w:val="CitaoIntensaCarcter"/>
    <w:uiPriority w:val="30"/>
    <w:qFormat/>
    <w:rsid w:val="00251928"/>
    <w:pPr>
      <w:ind w:left="720" w:right="720"/>
    </w:pPr>
    <w:rPr>
      <w:b/>
      <w:i/>
      <w:szCs w:val="22"/>
    </w:rPr>
  </w:style>
  <w:style w:type="character" w:customStyle="1" w:styleId="CitaoIntensaCarcter">
    <w:name w:val="Citação Intensa Carácter"/>
    <w:basedOn w:val="Tipodeletrapredefinidodopargrafo"/>
    <w:link w:val="CitaoIntensa"/>
    <w:uiPriority w:val="30"/>
    <w:rsid w:val="00251928"/>
    <w:rPr>
      <w:b/>
      <w:i/>
      <w:sz w:val="24"/>
    </w:rPr>
  </w:style>
  <w:style w:type="character" w:styleId="nfaseDiscreto">
    <w:name w:val="Subtle Emphasis"/>
    <w:uiPriority w:val="19"/>
    <w:qFormat/>
    <w:rsid w:val="00251928"/>
    <w:rPr>
      <w:i/>
      <w:color w:val="5A5A5A" w:themeColor="text1" w:themeTint="A5"/>
    </w:rPr>
  </w:style>
  <w:style w:type="character" w:styleId="nfaseIntenso">
    <w:name w:val="Intense Emphasis"/>
    <w:basedOn w:val="Tipodeletrapredefinidodopargrafo"/>
    <w:uiPriority w:val="21"/>
    <w:qFormat/>
    <w:rsid w:val="00251928"/>
    <w:rPr>
      <w:b/>
      <w:i/>
      <w:sz w:val="24"/>
      <w:szCs w:val="24"/>
      <w:u w:val="single"/>
    </w:rPr>
  </w:style>
  <w:style w:type="character" w:styleId="RefernciaDiscreta">
    <w:name w:val="Subtle Reference"/>
    <w:basedOn w:val="Tipodeletrapredefinidodopargrafo"/>
    <w:uiPriority w:val="31"/>
    <w:qFormat/>
    <w:rsid w:val="00251928"/>
    <w:rPr>
      <w:sz w:val="24"/>
      <w:szCs w:val="24"/>
      <w:u w:val="single"/>
    </w:rPr>
  </w:style>
  <w:style w:type="character" w:styleId="RefernciaIntensa">
    <w:name w:val="Intense Reference"/>
    <w:basedOn w:val="Tipodeletrapredefinidodopargrafo"/>
    <w:uiPriority w:val="32"/>
    <w:qFormat/>
    <w:rsid w:val="00251928"/>
    <w:rPr>
      <w:b/>
      <w:sz w:val="24"/>
      <w:u w:val="single"/>
    </w:rPr>
  </w:style>
  <w:style w:type="character" w:styleId="TtulodoLivro">
    <w:name w:val="Book Title"/>
    <w:basedOn w:val="Tipodeletrapredefinidodopargrafo"/>
    <w:uiPriority w:val="33"/>
    <w:qFormat/>
    <w:rsid w:val="00251928"/>
    <w:rPr>
      <w:rFonts w:asciiTheme="majorHAnsi" w:eastAsiaTheme="majorEastAsia" w:hAnsiTheme="majorHAnsi"/>
      <w:b/>
      <w:i/>
      <w:sz w:val="24"/>
      <w:szCs w:val="24"/>
    </w:rPr>
  </w:style>
  <w:style w:type="paragraph" w:styleId="Ttulodondice">
    <w:name w:val="TOC Heading"/>
    <w:basedOn w:val="Cabealho1"/>
    <w:next w:val="Normal"/>
    <w:uiPriority w:val="39"/>
    <w:unhideWhenUsed/>
    <w:qFormat/>
    <w:rsid w:val="00251928"/>
    <w:pPr>
      <w:outlineLvl w:val="9"/>
    </w:pPr>
  </w:style>
  <w:style w:type="paragraph" w:styleId="Legenda">
    <w:name w:val="caption"/>
    <w:basedOn w:val="Normal"/>
    <w:next w:val="Normal"/>
    <w:uiPriority w:val="35"/>
    <w:unhideWhenUsed/>
    <w:qFormat/>
    <w:rsid w:val="00A53ED1"/>
    <w:rPr>
      <w:b/>
      <w:bCs/>
      <w:color w:val="858585" w:themeColor="accent2" w:themeShade="BF"/>
      <w:sz w:val="18"/>
      <w:szCs w:val="18"/>
    </w:rPr>
  </w:style>
  <w:style w:type="character" w:customStyle="1" w:styleId="SemEspaamentoCarcter">
    <w:name w:val="Sem Espaçamento Carácter"/>
    <w:basedOn w:val="Tipodeletrapredefinidodopargrafo"/>
    <w:link w:val="SemEspaamento"/>
    <w:uiPriority w:val="1"/>
    <w:rsid w:val="0096170C"/>
    <w:rPr>
      <w:sz w:val="24"/>
      <w:szCs w:val="32"/>
    </w:rPr>
  </w:style>
  <w:style w:type="paragraph" w:customStyle="1" w:styleId="Default">
    <w:name w:val="Default"/>
    <w:rsid w:val="00A53ED1"/>
    <w:pPr>
      <w:autoSpaceDE w:val="0"/>
      <w:autoSpaceDN w:val="0"/>
      <w:adjustRightInd w:val="0"/>
    </w:pPr>
    <w:rPr>
      <w:rFonts w:ascii="Times New Roman" w:eastAsia="Times New Roman" w:hAnsi="Times New Roman"/>
      <w:color w:val="000000"/>
      <w:sz w:val="24"/>
      <w:szCs w:val="24"/>
      <w:lang w:eastAsia="pt-PT"/>
    </w:rPr>
  </w:style>
  <w:style w:type="paragraph" w:styleId="Textodebalo">
    <w:name w:val="Balloon Text"/>
    <w:basedOn w:val="Normal"/>
    <w:link w:val="TextodebaloCarcter"/>
    <w:uiPriority w:val="99"/>
    <w:semiHidden/>
    <w:unhideWhenUsed/>
    <w:rsid w:val="00A53ED1"/>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53ED1"/>
    <w:rPr>
      <w:rFonts w:ascii="Tahoma" w:eastAsia="Times New Roman" w:hAnsi="Tahoma" w:cs="Tahoma"/>
      <w:sz w:val="16"/>
      <w:szCs w:val="16"/>
      <w:lang w:eastAsia="pt-PT"/>
    </w:rPr>
  </w:style>
  <w:style w:type="paragraph" w:styleId="ndice1">
    <w:name w:val="toc 1"/>
    <w:basedOn w:val="Normal"/>
    <w:next w:val="Normal"/>
    <w:autoRedefine/>
    <w:uiPriority w:val="39"/>
    <w:unhideWhenUsed/>
    <w:rsid w:val="00D82A5E"/>
    <w:pPr>
      <w:tabs>
        <w:tab w:val="right" w:leader="dot" w:pos="8921"/>
      </w:tabs>
      <w:spacing w:line="360" w:lineRule="auto"/>
    </w:pPr>
    <w:rPr>
      <w:rFonts w:ascii="Arial" w:hAnsi="Arial" w:cs="Arial"/>
      <w:b/>
      <w:i/>
      <w:smallCaps/>
      <w:noProof/>
      <w:sz w:val="22"/>
      <w:szCs w:val="22"/>
    </w:rPr>
  </w:style>
  <w:style w:type="paragraph" w:styleId="ndice2">
    <w:name w:val="toc 2"/>
    <w:basedOn w:val="Normal"/>
    <w:next w:val="Normal"/>
    <w:autoRedefine/>
    <w:uiPriority w:val="39"/>
    <w:unhideWhenUsed/>
    <w:rsid w:val="0041213C"/>
    <w:pPr>
      <w:tabs>
        <w:tab w:val="left" w:pos="660"/>
        <w:tab w:val="right" w:leader="dot" w:pos="8931"/>
      </w:tabs>
      <w:spacing w:line="360" w:lineRule="auto"/>
      <w:ind w:left="200"/>
    </w:pPr>
  </w:style>
  <w:style w:type="paragraph" w:styleId="ndice3">
    <w:name w:val="toc 3"/>
    <w:basedOn w:val="Normal"/>
    <w:next w:val="Normal"/>
    <w:autoRedefine/>
    <w:uiPriority w:val="39"/>
    <w:unhideWhenUsed/>
    <w:rsid w:val="002B3961"/>
    <w:pPr>
      <w:spacing w:after="100"/>
      <w:ind w:left="400"/>
    </w:pPr>
  </w:style>
  <w:style w:type="character" w:styleId="Hiperligao">
    <w:name w:val="Hyperlink"/>
    <w:basedOn w:val="Tipodeletrapredefinidodopargrafo"/>
    <w:uiPriority w:val="99"/>
    <w:unhideWhenUsed/>
    <w:rsid w:val="002B3961"/>
    <w:rPr>
      <w:color w:val="5F5F5F" w:themeColor="hyperlink"/>
      <w:u w:val="single"/>
    </w:rPr>
  </w:style>
  <w:style w:type="table" w:styleId="Tabelacomgrelha">
    <w:name w:val="Table Grid"/>
    <w:basedOn w:val="Tabelanormal"/>
    <w:uiPriority w:val="59"/>
    <w:rsid w:val="003A3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cter"/>
    <w:uiPriority w:val="99"/>
    <w:unhideWhenUsed/>
    <w:rsid w:val="005B1863"/>
  </w:style>
  <w:style w:type="character" w:customStyle="1" w:styleId="TextodenotaderodapCarcter">
    <w:name w:val="Texto de nota de rodapé Carácter"/>
    <w:basedOn w:val="Tipodeletrapredefinidodopargrafo"/>
    <w:link w:val="Textodenotaderodap"/>
    <w:uiPriority w:val="99"/>
    <w:rsid w:val="005B1863"/>
    <w:rPr>
      <w:i/>
      <w:iCs/>
      <w:sz w:val="20"/>
      <w:szCs w:val="20"/>
    </w:rPr>
  </w:style>
  <w:style w:type="character" w:styleId="Refdenotaderodap">
    <w:name w:val="footnote reference"/>
    <w:basedOn w:val="Tipodeletrapredefinidodopargrafo"/>
    <w:uiPriority w:val="99"/>
    <w:semiHidden/>
    <w:unhideWhenUsed/>
    <w:rsid w:val="005B1863"/>
    <w:rPr>
      <w:vertAlign w:val="superscript"/>
    </w:rPr>
  </w:style>
  <w:style w:type="table" w:styleId="GrelhaClara">
    <w:name w:val="Light Grid"/>
    <w:basedOn w:val="Tabelanormal"/>
    <w:uiPriority w:val="62"/>
    <w:rsid w:val="000B04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dio1-Cor5">
    <w:name w:val="Medium Shading 1 Accent 5"/>
    <w:basedOn w:val="Tabelanormal"/>
    <w:uiPriority w:val="63"/>
    <w:rsid w:val="000B043F"/>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character" w:styleId="Refdecomentrio">
    <w:name w:val="annotation reference"/>
    <w:basedOn w:val="Tipodeletrapredefinidodopargrafo"/>
    <w:uiPriority w:val="99"/>
    <w:semiHidden/>
    <w:unhideWhenUsed/>
    <w:rsid w:val="001201CF"/>
    <w:rPr>
      <w:sz w:val="16"/>
      <w:szCs w:val="16"/>
    </w:rPr>
  </w:style>
  <w:style w:type="paragraph" w:styleId="Textodecomentrio">
    <w:name w:val="annotation text"/>
    <w:basedOn w:val="Normal"/>
    <w:link w:val="TextodecomentrioCarcter"/>
    <w:uiPriority w:val="99"/>
    <w:unhideWhenUsed/>
    <w:rsid w:val="001201CF"/>
  </w:style>
  <w:style w:type="character" w:customStyle="1" w:styleId="TextodecomentrioCarcter">
    <w:name w:val="Texto de comentário Carácter"/>
    <w:basedOn w:val="Tipodeletrapredefinidodopargrafo"/>
    <w:link w:val="Textodecomentrio"/>
    <w:uiPriority w:val="99"/>
    <w:rsid w:val="001201CF"/>
    <w:rPr>
      <w:i/>
      <w:iCs/>
      <w:sz w:val="20"/>
      <w:szCs w:val="20"/>
    </w:rPr>
  </w:style>
  <w:style w:type="paragraph" w:styleId="Assuntodecomentrio">
    <w:name w:val="annotation subject"/>
    <w:basedOn w:val="Textodecomentrio"/>
    <w:next w:val="Textodecomentrio"/>
    <w:link w:val="AssuntodecomentrioCarcter"/>
    <w:uiPriority w:val="99"/>
    <w:semiHidden/>
    <w:unhideWhenUsed/>
    <w:rsid w:val="001201CF"/>
    <w:rPr>
      <w:b/>
      <w:bCs/>
    </w:rPr>
  </w:style>
  <w:style w:type="character" w:customStyle="1" w:styleId="AssuntodecomentrioCarcter">
    <w:name w:val="Assunto de comentário Carácter"/>
    <w:basedOn w:val="TextodecomentrioCarcter"/>
    <w:link w:val="Assuntodecomentrio"/>
    <w:uiPriority w:val="99"/>
    <w:semiHidden/>
    <w:rsid w:val="001201CF"/>
    <w:rPr>
      <w:b/>
      <w:bCs/>
      <w:i/>
      <w:iCs/>
      <w:sz w:val="20"/>
      <w:szCs w:val="20"/>
    </w:rPr>
  </w:style>
  <w:style w:type="table" w:styleId="ListaClara">
    <w:name w:val="Light List"/>
    <w:basedOn w:val="Tabelanormal"/>
    <w:uiPriority w:val="61"/>
    <w:rsid w:val="002519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Tipodeletrapredefinidodopargrafo"/>
    <w:rsid w:val="0095765B"/>
  </w:style>
  <w:style w:type="character" w:customStyle="1" w:styleId="a">
    <w:name w:val="a"/>
    <w:basedOn w:val="Tipodeletrapredefinidodopargrafo"/>
    <w:rsid w:val="00C97805"/>
  </w:style>
  <w:style w:type="table" w:styleId="SombreadoMdio2-Cor3">
    <w:name w:val="Medium Shading 2 Accent 3"/>
    <w:basedOn w:val="Tabelanormal"/>
    <w:uiPriority w:val="64"/>
    <w:rsid w:val="006242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10">
    <w:name w:val="Pa10"/>
    <w:basedOn w:val="Default"/>
    <w:next w:val="Default"/>
    <w:uiPriority w:val="99"/>
    <w:rsid w:val="000B16C6"/>
    <w:pPr>
      <w:spacing w:line="201" w:lineRule="atLeast"/>
    </w:pPr>
    <w:rPr>
      <w:rFonts w:eastAsiaTheme="minorEastAsia"/>
      <w:color w:val="auto"/>
      <w:lang w:eastAsia="en-US"/>
    </w:rPr>
  </w:style>
  <w:style w:type="table" w:styleId="ListaMdia1-Cor5">
    <w:name w:val="Medium List 1 Accent 5"/>
    <w:basedOn w:val="Tabelanormal"/>
    <w:uiPriority w:val="65"/>
    <w:rsid w:val="001D69F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SombreadoMdio2-Cor5">
    <w:name w:val="Medium Shading 2 Accent 5"/>
    <w:basedOn w:val="Tabelanormal"/>
    <w:uiPriority w:val="64"/>
    <w:rsid w:val="001D69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Cor5">
    <w:name w:val="Light Shading Accent 5"/>
    <w:basedOn w:val="Tabelanormal"/>
    <w:uiPriority w:val="60"/>
    <w:rsid w:val="001D69F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paragraph" w:styleId="Reviso">
    <w:name w:val="Revision"/>
    <w:hidden/>
    <w:uiPriority w:val="99"/>
    <w:semiHidden/>
    <w:rsid w:val="00E624B3"/>
    <w:rPr>
      <w:sz w:val="24"/>
      <w:szCs w:val="24"/>
    </w:rPr>
  </w:style>
  <w:style w:type="paragraph" w:styleId="ndicedeilustraes">
    <w:name w:val="table of figures"/>
    <w:basedOn w:val="Normal"/>
    <w:next w:val="Normal"/>
    <w:uiPriority w:val="99"/>
    <w:unhideWhenUsed/>
    <w:rsid w:val="003E288C"/>
  </w:style>
  <w:style w:type="character" w:styleId="Hiperligaovisitada">
    <w:name w:val="FollowedHyperlink"/>
    <w:basedOn w:val="Tipodeletrapredefinidodopargrafo"/>
    <w:uiPriority w:val="99"/>
    <w:semiHidden/>
    <w:unhideWhenUsed/>
    <w:rsid w:val="004069F1"/>
    <w:rPr>
      <w:color w:val="919191"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P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5A05"/>
    <w:rPr>
      <w:sz w:val="24"/>
      <w:szCs w:val="24"/>
    </w:rPr>
  </w:style>
  <w:style w:type="paragraph" w:styleId="Cabealho1">
    <w:name w:val="heading 1"/>
    <w:basedOn w:val="Normal"/>
    <w:next w:val="Normal"/>
    <w:link w:val="Cabealho1Carcter"/>
    <w:uiPriority w:val="9"/>
    <w:qFormat/>
    <w:rsid w:val="00251928"/>
    <w:pPr>
      <w:keepNext/>
      <w:spacing w:before="240" w:after="60"/>
      <w:outlineLvl w:val="0"/>
    </w:pPr>
    <w:rPr>
      <w:rFonts w:asciiTheme="majorHAnsi" w:eastAsiaTheme="majorEastAsia" w:hAnsiTheme="majorHAnsi" w:cstheme="majorBidi"/>
      <w:b/>
      <w:bCs/>
      <w:kern w:val="32"/>
      <w:sz w:val="32"/>
      <w:szCs w:val="32"/>
    </w:rPr>
  </w:style>
  <w:style w:type="paragraph" w:styleId="Cabealho2">
    <w:name w:val="heading 2"/>
    <w:basedOn w:val="Normal"/>
    <w:next w:val="Normal"/>
    <w:link w:val="Cabealho2Carcter"/>
    <w:uiPriority w:val="9"/>
    <w:unhideWhenUsed/>
    <w:qFormat/>
    <w:rsid w:val="00251928"/>
    <w:pPr>
      <w:keepNext/>
      <w:spacing w:before="240" w:after="60"/>
      <w:outlineLvl w:val="1"/>
    </w:pPr>
    <w:rPr>
      <w:rFonts w:asciiTheme="majorHAnsi" w:eastAsiaTheme="majorEastAsia" w:hAnsiTheme="majorHAnsi" w:cstheme="majorBidi"/>
      <w:b/>
      <w:bCs/>
      <w:i/>
      <w:iCs/>
      <w:sz w:val="28"/>
      <w:szCs w:val="28"/>
    </w:rPr>
  </w:style>
  <w:style w:type="paragraph" w:styleId="Cabealho3">
    <w:name w:val="heading 3"/>
    <w:basedOn w:val="Normal"/>
    <w:next w:val="Normal"/>
    <w:link w:val="Cabealho3Carcter"/>
    <w:uiPriority w:val="9"/>
    <w:unhideWhenUsed/>
    <w:qFormat/>
    <w:rsid w:val="00251928"/>
    <w:pPr>
      <w:keepNext/>
      <w:spacing w:before="240" w:after="60"/>
      <w:outlineLvl w:val="2"/>
    </w:pPr>
    <w:rPr>
      <w:rFonts w:asciiTheme="majorHAnsi" w:eastAsiaTheme="majorEastAsia" w:hAnsiTheme="majorHAnsi" w:cstheme="majorBidi"/>
      <w:b/>
      <w:bCs/>
      <w:sz w:val="26"/>
      <w:szCs w:val="26"/>
    </w:rPr>
  </w:style>
  <w:style w:type="paragraph" w:styleId="Cabealho4">
    <w:name w:val="heading 4"/>
    <w:basedOn w:val="Normal"/>
    <w:next w:val="Normal"/>
    <w:link w:val="Cabealho4Carcter"/>
    <w:uiPriority w:val="9"/>
    <w:unhideWhenUsed/>
    <w:qFormat/>
    <w:rsid w:val="00251928"/>
    <w:pPr>
      <w:keepNext/>
      <w:spacing w:before="240" w:after="60"/>
      <w:outlineLvl w:val="3"/>
    </w:pPr>
    <w:rPr>
      <w:rFonts w:cstheme="majorBidi"/>
      <w:b/>
      <w:bCs/>
      <w:sz w:val="28"/>
      <w:szCs w:val="28"/>
    </w:rPr>
  </w:style>
  <w:style w:type="paragraph" w:styleId="Cabealho5">
    <w:name w:val="heading 5"/>
    <w:basedOn w:val="Normal"/>
    <w:next w:val="Normal"/>
    <w:link w:val="Cabealho5Carcter"/>
    <w:uiPriority w:val="9"/>
    <w:semiHidden/>
    <w:unhideWhenUsed/>
    <w:qFormat/>
    <w:rsid w:val="00251928"/>
    <w:pPr>
      <w:spacing w:before="240" w:after="60"/>
      <w:outlineLvl w:val="4"/>
    </w:pPr>
    <w:rPr>
      <w:rFonts w:cstheme="majorBidi"/>
      <w:b/>
      <w:bCs/>
      <w:i/>
      <w:iCs/>
      <w:sz w:val="26"/>
      <w:szCs w:val="26"/>
    </w:rPr>
  </w:style>
  <w:style w:type="paragraph" w:styleId="Cabealho6">
    <w:name w:val="heading 6"/>
    <w:basedOn w:val="Normal"/>
    <w:next w:val="Normal"/>
    <w:link w:val="Cabealho6Carcter"/>
    <w:uiPriority w:val="9"/>
    <w:semiHidden/>
    <w:unhideWhenUsed/>
    <w:qFormat/>
    <w:rsid w:val="00251928"/>
    <w:pPr>
      <w:spacing w:before="240" w:after="60"/>
      <w:outlineLvl w:val="5"/>
    </w:pPr>
    <w:rPr>
      <w:rFonts w:cstheme="majorBidi"/>
      <w:b/>
      <w:bCs/>
      <w:sz w:val="22"/>
      <w:szCs w:val="22"/>
    </w:rPr>
  </w:style>
  <w:style w:type="paragraph" w:styleId="Cabealho7">
    <w:name w:val="heading 7"/>
    <w:basedOn w:val="Normal"/>
    <w:next w:val="Normal"/>
    <w:link w:val="Cabealho7Carcter"/>
    <w:uiPriority w:val="9"/>
    <w:semiHidden/>
    <w:unhideWhenUsed/>
    <w:qFormat/>
    <w:rsid w:val="00251928"/>
    <w:pPr>
      <w:spacing w:before="240" w:after="60"/>
      <w:outlineLvl w:val="6"/>
    </w:pPr>
    <w:rPr>
      <w:rFonts w:cstheme="majorBidi"/>
    </w:rPr>
  </w:style>
  <w:style w:type="paragraph" w:styleId="Cabealho8">
    <w:name w:val="heading 8"/>
    <w:basedOn w:val="Normal"/>
    <w:next w:val="Normal"/>
    <w:link w:val="Cabealho8Carcter"/>
    <w:uiPriority w:val="9"/>
    <w:semiHidden/>
    <w:unhideWhenUsed/>
    <w:qFormat/>
    <w:rsid w:val="00251928"/>
    <w:pPr>
      <w:spacing w:before="240" w:after="60"/>
      <w:outlineLvl w:val="7"/>
    </w:pPr>
    <w:rPr>
      <w:rFonts w:cstheme="majorBidi"/>
      <w:i/>
      <w:iCs/>
    </w:rPr>
  </w:style>
  <w:style w:type="paragraph" w:styleId="Cabealho9">
    <w:name w:val="heading 9"/>
    <w:basedOn w:val="Normal"/>
    <w:next w:val="Normal"/>
    <w:link w:val="Cabealho9Carcter"/>
    <w:uiPriority w:val="9"/>
    <w:semiHidden/>
    <w:unhideWhenUsed/>
    <w:qFormat/>
    <w:rsid w:val="00251928"/>
    <w:pPr>
      <w:spacing w:before="240" w:after="60"/>
      <w:outlineLvl w:val="8"/>
    </w:pPr>
    <w:rPr>
      <w:rFonts w:asciiTheme="majorHAnsi" w:eastAsiaTheme="majorEastAsia" w:hAnsiTheme="majorHAnsi" w:cstheme="majorBidi"/>
      <w:sz w:val="22"/>
      <w:szCs w:val="22"/>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cter">
    <w:name w:val="Cabeçalho 1 Carácter"/>
    <w:basedOn w:val="Tipodeletrapredefinidodopargrafo"/>
    <w:link w:val="Cabealho1"/>
    <w:uiPriority w:val="9"/>
    <w:rsid w:val="00251928"/>
    <w:rPr>
      <w:rFonts w:asciiTheme="majorHAnsi" w:eastAsiaTheme="majorEastAsia" w:hAnsiTheme="majorHAnsi" w:cstheme="majorBidi"/>
      <w:b/>
      <w:bCs/>
      <w:kern w:val="32"/>
      <w:sz w:val="32"/>
      <w:szCs w:val="32"/>
    </w:rPr>
  </w:style>
  <w:style w:type="character" w:customStyle="1" w:styleId="Cabealho2Carcter">
    <w:name w:val="Cabeçalho 2 Carácter"/>
    <w:basedOn w:val="Tipodeletrapredefinidodopargrafo"/>
    <w:link w:val="Cabealho2"/>
    <w:uiPriority w:val="9"/>
    <w:rsid w:val="00251928"/>
    <w:rPr>
      <w:rFonts w:asciiTheme="majorHAnsi" w:eastAsiaTheme="majorEastAsia" w:hAnsiTheme="majorHAnsi" w:cstheme="majorBidi"/>
      <w:b/>
      <w:bCs/>
      <w:i/>
      <w:iCs/>
      <w:sz w:val="28"/>
      <w:szCs w:val="28"/>
    </w:rPr>
  </w:style>
  <w:style w:type="character" w:customStyle="1" w:styleId="Cabealho3Carcter">
    <w:name w:val="Cabeçalho 3 Carácter"/>
    <w:basedOn w:val="Tipodeletrapredefinidodopargrafo"/>
    <w:link w:val="Cabealho3"/>
    <w:uiPriority w:val="9"/>
    <w:rsid w:val="00251928"/>
    <w:rPr>
      <w:rFonts w:asciiTheme="majorHAnsi" w:eastAsiaTheme="majorEastAsia" w:hAnsiTheme="majorHAnsi" w:cstheme="majorBidi"/>
      <w:b/>
      <w:bCs/>
      <w:sz w:val="26"/>
      <w:szCs w:val="26"/>
    </w:rPr>
  </w:style>
  <w:style w:type="character" w:customStyle="1" w:styleId="Cabealho4Carcter">
    <w:name w:val="Cabeçalho 4 Carácter"/>
    <w:basedOn w:val="Tipodeletrapredefinidodopargrafo"/>
    <w:link w:val="Cabealho4"/>
    <w:uiPriority w:val="9"/>
    <w:rsid w:val="00251928"/>
    <w:rPr>
      <w:rFonts w:cstheme="majorBidi"/>
      <w:b/>
      <w:bCs/>
      <w:sz w:val="28"/>
      <w:szCs w:val="28"/>
    </w:rPr>
  </w:style>
  <w:style w:type="character" w:customStyle="1" w:styleId="Cabealho5Carcter">
    <w:name w:val="Cabeçalho 5 Carácter"/>
    <w:basedOn w:val="Tipodeletrapredefinidodopargrafo"/>
    <w:link w:val="Cabealho5"/>
    <w:uiPriority w:val="9"/>
    <w:semiHidden/>
    <w:rsid w:val="00251928"/>
    <w:rPr>
      <w:rFonts w:cstheme="majorBidi"/>
      <w:b/>
      <w:bCs/>
      <w:i/>
      <w:iCs/>
      <w:sz w:val="26"/>
      <w:szCs w:val="26"/>
    </w:rPr>
  </w:style>
  <w:style w:type="character" w:customStyle="1" w:styleId="Cabealho6Carcter">
    <w:name w:val="Cabeçalho 6 Carácter"/>
    <w:basedOn w:val="Tipodeletrapredefinidodopargrafo"/>
    <w:link w:val="Cabealho6"/>
    <w:uiPriority w:val="9"/>
    <w:semiHidden/>
    <w:rsid w:val="00251928"/>
    <w:rPr>
      <w:rFonts w:cstheme="majorBidi"/>
      <w:b/>
      <w:bCs/>
    </w:rPr>
  </w:style>
  <w:style w:type="character" w:customStyle="1" w:styleId="Cabealho7Carcter">
    <w:name w:val="Cabeçalho 7 Carácter"/>
    <w:basedOn w:val="Tipodeletrapredefinidodopargrafo"/>
    <w:link w:val="Cabealho7"/>
    <w:uiPriority w:val="9"/>
    <w:semiHidden/>
    <w:rsid w:val="00251928"/>
    <w:rPr>
      <w:rFonts w:cstheme="majorBidi"/>
      <w:sz w:val="24"/>
      <w:szCs w:val="24"/>
    </w:rPr>
  </w:style>
  <w:style w:type="character" w:customStyle="1" w:styleId="Cabealho8Carcter">
    <w:name w:val="Cabeçalho 8 Carácter"/>
    <w:basedOn w:val="Tipodeletrapredefinidodopargrafo"/>
    <w:link w:val="Cabealho8"/>
    <w:uiPriority w:val="9"/>
    <w:semiHidden/>
    <w:rsid w:val="00251928"/>
    <w:rPr>
      <w:rFonts w:cstheme="majorBidi"/>
      <w:i/>
      <w:iCs/>
      <w:sz w:val="24"/>
      <w:szCs w:val="24"/>
    </w:rPr>
  </w:style>
  <w:style w:type="character" w:customStyle="1" w:styleId="Cabealho9Carcter">
    <w:name w:val="Cabeçalho 9 Carácter"/>
    <w:basedOn w:val="Tipodeletrapredefinidodopargrafo"/>
    <w:link w:val="Cabealho9"/>
    <w:uiPriority w:val="9"/>
    <w:semiHidden/>
    <w:rsid w:val="00251928"/>
    <w:rPr>
      <w:rFonts w:asciiTheme="majorHAnsi" w:eastAsiaTheme="majorEastAsia" w:hAnsiTheme="majorHAnsi" w:cstheme="majorBidi"/>
    </w:rPr>
  </w:style>
  <w:style w:type="paragraph" w:styleId="Cabealho">
    <w:name w:val="header"/>
    <w:basedOn w:val="Normal"/>
    <w:link w:val="CabealhoCarcter"/>
    <w:uiPriority w:val="99"/>
    <w:unhideWhenUsed/>
    <w:rsid w:val="00924CEB"/>
    <w:pPr>
      <w:tabs>
        <w:tab w:val="center" w:pos="4252"/>
        <w:tab w:val="right" w:pos="8504"/>
      </w:tabs>
    </w:pPr>
  </w:style>
  <w:style w:type="character" w:customStyle="1" w:styleId="CabealhoCarcter">
    <w:name w:val="Cabeçalho Carácter"/>
    <w:basedOn w:val="Tipodeletrapredefinidodopargrafo"/>
    <w:link w:val="Cabealho"/>
    <w:uiPriority w:val="99"/>
    <w:rsid w:val="00924CEB"/>
    <w:rPr>
      <w:rFonts w:asciiTheme="majorHAnsi" w:eastAsiaTheme="majorEastAsia" w:hAnsiTheme="majorHAnsi" w:cstheme="majorBidi"/>
      <w:sz w:val="24"/>
      <w:szCs w:val="24"/>
    </w:rPr>
  </w:style>
  <w:style w:type="paragraph" w:styleId="Rodap">
    <w:name w:val="footer"/>
    <w:basedOn w:val="Normal"/>
    <w:link w:val="RodapCarcter"/>
    <w:uiPriority w:val="99"/>
    <w:unhideWhenUsed/>
    <w:rsid w:val="00924CEB"/>
    <w:pPr>
      <w:tabs>
        <w:tab w:val="center" w:pos="4252"/>
        <w:tab w:val="right" w:pos="8504"/>
      </w:tabs>
    </w:pPr>
  </w:style>
  <w:style w:type="character" w:customStyle="1" w:styleId="RodapCarcter">
    <w:name w:val="Rodapé Carácter"/>
    <w:basedOn w:val="Tipodeletrapredefinidodopargrafo"/>
    <w:link w:val="Rodap"/>
    <w:uiPriority w:val="99"/>
    <w:rsid w:val="00924CEB"/>
    <w:rPr>
      <w:rFonts w:asciiTheme="majorHAnsi" w:eastAsiaTheme="majorEastAsia" w:hAnsiTheme="majorHAnsi" w:cstheme="majorBidi"/>
      <w:sz w:val="24"/>
      <w:szCs w:val="24"/>
    </w:rPr>
  </w:style>
  <w:style w:type="paragraph" w:styleId="Ttulo">
    <w:name w:val="Title"/>
    <w:basedOn w:val="Normal"/>
    <w:next w:val="Normal"/>
    <w:link w:val="TtuloCarcter"/>
    <w:uiPriority w:val="10"/>
    <w:qFormat/>
    <w:rsid w:val="00251928"/>
    <w:pPr>
      <w:spacing w:before="240" w:after="60"/>
      <w:jc w:val="center"/>
      <w:outlineLvl w:val="0"/>
    </w:pPr>
    <w:rPr>
      <w:rFonts w:asciiTheme="majorHAnsi" w:eastAsiaTheme="majorEastAsia" w:hAnsiTheme="majorHAnsi" w:cstheme="majorBidi"/>
      <w:b/>
      <w:bCs/>
      <w:kern w:val="28"/>
      <w:sz w:val="32"/>
      <w:szCs w:val="32"/>
    </w:rPr>
  </w:style>
  <w:style w:type="character" w:customStyle="1" w:styleId="TtuloCarcter">
    <w:name w:val="Título Carácter"/>
    <w:basedOn w:val="Tipodeletrapredefinidodopargrafo"/>
    <w:link w:val="Ttulo"/>
    <w:uiPriority w:val="10"/>
    <w:rsid w:val="00251928"/>
    <w:rPr>
      <w:rFonts w:asciiTheme="majorHAnsi" w:eastAsiaTheme="majorEastAsia" w:hAnsiTheme="majorHAnsi" w:cstheme="majorBidi"/>
      <w:b/>
      <w:bCs/>
      <w:kern w:val="28"/>
      <w:sz w:val="32"/>
      <w:szCs w:val="32"/>
    </w:rPr>
  </w:style>
  <w:style w:type="paragraph" w:styleId="Subttulo">
    <w:name w:val="Subtitle"/>
    <w:basedOn w:val="Normal"/>
    <w:next w:val="Normal"/>
    <w:link w:val="SubttuloCarcter"/>
    <w:uiPriority w:val="11"/>
    <w:qFormat/>
    <w:rsid w:val="00251928"/>
    <w:pPr>
      <w:spacing w:after="60"/>
      <w:jc w:val="center"/>
      <w:outlineLvl w:val="1"/>
    </w:pPr>
    <w:rPr>
      <w:rFonts w:asciiTheme="majorHAnsi" w:eastAsiaTheme="majorEastAsia" w:hAnsiTheme="majorHAnsi" w:cstheme="majorBidi"/>
    </w:rPr>
  </w:style>
  <w:style w:type="character" w:customStyle="1" w:styleId="SubttuloCarcter">
    <w:name w:val="Subtítulo Carácter"/>
    <w:basedOn w:val="Tipodeletrapredefinidodopargrafo"/>
    <w:link w:val="Subttulo"/>
    <w:uiPriority w:val="11"/>
    <w:rsid w:val="00251928"/>
    <w:rPr>
      <w:rFonts w:asciiTheme="majorHAnsi" w:eastAsiaTheme="majorEastAsia" w:hAnsiTheme="majorHAnsi" w:cstheme="majorBidi"/>
      <w:sz w:val="24"/>
      <w:szCs w:val="24"/>
    </w:rPr>
  </w:style>
  <w:style w:type="character" w:styleId="Forte">
    <w:name w:val="Strong"/>
    <w:basedOn w:val="Tipodeletrapredefinidodopargrafo"/>
    <w:uiPriority w:val="22"/>
    <w:qFormat/>
    <w:rsid w:val="00251928"/>
    <w:rPr>
      <w:b/>
      <w:bCs/>
    </w:rPr>
  </w:style>
  <w:style w:type="character" w:styleId="nfase">
    <w:name w:val="Emphasis"/>
    <w:basedOn w:val="Tipodeletrapredefinidodopargrafo"/>
    <w:uiPriority w:val="20"/>
    <w:qFormat/>
    <w:rsid w:val="00251928"/>
    <w:rPr>
      <w:rFonts w:asciiTheme="minorHAnsi" w:hAnsiTheme="minorHAnsi"/>
      <w:b/>
      <w:i/>
      <w:iCs/>
    </w:rPr>
  </w:style>
  <w:style w:type="paragraph" w:styleId="SemEspaamento">
    <w:name w:val="No Spacing"/>
    <w:basedOn w:val="Normal"/>
    <w:link w:val="SemEspaamentoCarcter"/>
    <w:uiPriority w:val="1"/>
    <w:qFormat/>
    <w:rsid w:val="00251928"/>
    <w:rPr>
      <w:szCs w:val="32"/>
    </w:rPr>
  </w:style>
  <w:style w:type="paragraph" w:styleId="PargrafodaLista">
    <w:name w:val="List Paragraph"/>
    <w:basedOn w:val="Normal"/>
    <w:uiPriority w:val="34"/>
    <w:qFormat/>
    <w:rsid w:val="00251928"/>
    <w:pPr>
      <w:ind w:left="720"/>
      <w:contextualSpacing/>
    </w:pPr>
  </w:style>
  <w:style w:type="paragraph" w:styleId="Citao">
    <w:name w:val="Quote"/>
    <w:basedOn w:val="Normal"/>
    <w:next w:val="Normal"/>
    <w:link w:val="CitaoCarcter"/>
    <w:uiPriority w:val="29"/>
    <w:qFormat/>
    <w:rsid w:val="00251928"/>
    <w:rPr>
      <w:i/>
    </w:rPr>
  </w:style>
  <w:style w:type="character" w:customStyle="1" w:styleId="CitaoCarcter">
    <w:name w:val="Citação Carácter"/>
    <w:basedOn w:val="Tipodeletrapredefinidodopargrafo"/>
    <w:link w:val="Citao"/>
    <w:uiPriority w:val="29"/>
    <w:rsid w:val="00251928"/>
    <w:rPr>
      <w:i/>
      <w:sz w:val="24"/>
      <w:szCs w:val="24"/>
    </w:rPr>
  </w:style>
  <w:style w:type="paragraph" w:styleId="CitaoIntensa">
    <w:name w:val="Intense Quote"/>
    <w:basedOn w:val="Normal"/>
    <w:next w:val="Normal"/>
    <w:link w:val="CitaoIntensaCarcter"/>
    <w:uiPriority w:val="30"/>
    <w:qFormat/>
    <w:rsid w:val="00251928"/>
    <w:pPr>
      <w:ind w:left="720" w:right="720"/>
    </w:pPr>
    <w:rPr>
      <w:b/>
      <w:i/>
      <w:szCs w:val="22"/>
    </w:rPr>
  </w:style>
  <w:style w:type="character" w:customStyle="1" w:styleId="CitaoIntensaCarcter">
    <w:name w:val="Citação Intensa Carácter"/>
    <w:basedOn w:val="Tipodeletrapredefinidodopargrafo"/>
    <w:link w:val="CitaoIntensa"/>
    <w:uiPriority w:val="30"/>
    <w:rsid w:val="00251928"/>
    <w:rPr>
      <w:b/>
      <w:i/>
      <w:sz w:val="24"/>
    </w:rPr>
  </w:style>
  <w:style w:type="character" w:styleId="nfaseDiscreto">
    <w:name w:val="Subtle Emphasis"/>
    <w:uiPriority w:val="19"/>
    <w:qFormat/>
    <w:rsid w:val="00251928"/>
    <w:rPr>
      <w:i/>
      <w:color w:val="5A5A5A" w:themeColor="text1" w:themeTint="A5"/>
    </w:rPr>
  </w:style>
  <w:style w:type="character" w:styleId="nfaseIntenso">
    <w:name w:val="Intense Emphasis"/>
    <w:basedOn w:val="Tipodeletrapredefinidodopargrafo"/>
    <w:uiPriority w:val="21"/>
    <w:qFormat/>
    <w:rsid w:val="00251928"/>
    <w:rPr>
      <w:b/>
      <w:i/>
      <w:sz w:val="24"/>
      <w:szCs w:val="24"/>
      <w:u w:val="single"/>
    </w:rPr>
  </w:style>
  <w:style w:type="character" w:styleId="RefernciaDiscreta">
    <w:name w:val="Subtle Reference"/>
    <w:basedOn w:val="Tipodeletrapredefinidodopargrafo"/>
    <w:uiPriority w:val="31"/>
    <w:qFormat/>
    <w:rsid w:val="00251928"/>
    <w:rPr>
      <w:sz w:val="24"/>
      <w:szCs w:val="24"/>
      <w:u w:val="single"/>
    </w:rPr>
  </w:style>
  <w:style w:type="character" w:styleId="RefernciaIntensa">
    <w:name w:val="Intense Reference"/>
    <w:basedOn w:val="Tipodeletrapredefinidodopargrafo"/>
    <w:uiPriority w:val="32"/>
    <w:qFormat/>
    <w:rsid w:val="00251928"/>
    <w:rPr>
      <w:b/>
      <w:sz w:val="24"/>
      <w:u w:val="single"/>
    </w:rPr>
  </w:style>
  <w:style w:type="character" w:styleId="TtulodoLivro">
    <w:name w:val="Book Title"/>
    <w:basedOn w:val="Tipodeletrapredefinidodopargrafo"/>
    <w:uiPriority w:val="33"/>
    <w:qFormat/>
    <w:rsid w:val="00251928"/>
    <w:rPr>
      <w:rFonts w:asciiTheme="majorHAnsi" w:eastAsiaTheme="majorEastAsia" w:hAnsiTheme="majorHAnsi"/>
      <w:b/>
      <w:i/>
      <w:sz w:val="24"/>
      <w:szCs w:val="24"/>
    </w:rPr>
  </w:style>
  <w:style w:type="paragraph" w:styleId="Ttulodondice">
    <w:name w:val="TOC Heading"/>
    <w:basedOn w:val="Cabealho1"/>
    <w:next w:val="Normal"/>
    <w:uiPriority w:val="39"/>
    <w:unhideWhenUsed/>
    <w:qFormat/>
    <w:rsid w:val="00251928"/>
    <w:pPr>
      <w:outlineLvl w:val="9"/>
    </w:pPr>
  </w:style>
  <w:style w:type="paragraph" w:styleId="Legenda">
    <w:name w:val="caption"/>
    <w:basedOn w:val="Normal"/>
    <w:next w:val="Normal"/>
    <w:uiPriority w:val="35"/>
    <w:unhideWhenUsed/>
    <w:qFormat/>
    <w:rsid w:val="00A53ED1"/>
    <w:rPr>
      <w:b/>
      <w:bCs/>
      <w:color w:val="858585" w:themeColor="accent2" w:themeShade="BF"/>
      <w:sz w:val="18"/>
      <w:szCs w:val="18"/>
    </w:rPr>
  </w:style>
  <w:style w:type="character" w:customStyle="1" w:styleId="SemEspaamentoCarcter">
    <w:name w:val="Sem Espaçamento Carácter"/>
    <w:basedOn w:val="Tipodeletrapredefinidodopargrafo"/>
    <w:link w:val="SemEspaamento"/>
    <w:uiPriority w:val="1"/>
    <w:rsid w:val="0096170C"/>
    <w:rPr>
      <w:sz w:val="24"/>
      <w:szCs w:val="32"/>
    </w:rPr>
  </w:style>
  <w:style w:type="paragraph" w:customStyle="1" w:styleId="Default">
    <w:name w:val="Default"/>
    <w:rsid w:val="00A53ED1"/>
    <w:pPr>
      <w:autoSpaceDE w:val="0"/>
      <w:autoSpaceDN w:val="0"/>
      <w:adjustRightInd w:val="0"/>
    </w:pPr>
    <w:rPr>
      <w:rFonts w:ascii="Times New Roman" w:eastAsia="Times New Roman" w:hAnsi="Times New Roman"/>
      <w:color w:val="000000"/>
      <w:sz w:val="24"/>
      <w:szCs w:val="24"/>
      <w:lang w:eastAsia="pt-PT"/>
    </w:rPr>
  </w:style>
  <w:style w:type="paragraph" w:styleId="Textodebalo">
    <w:name w:val="Balloon Text"/>
    <w:basedOn w:val="Normal"/>
    <w:link w:val="TextodebaloCarcter"/>
    <w:uiPriority w:val="99"/>
    <w:semiHidden/>
    <w:unhideWhenUsed/>
    <w:rsid w:val="00A53ED1"/>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A53ED1"/>
    <w:rPr>
      <w:rFonts w:ascii="Tahoma" w:eastAsia="Times New Roman" w:hAnsi="Tahoma" w:cs="Tahoma"/>
      <w:sz w:val="16"/>
      <w:szCs w:val="16"/>
      <w:lang w:eastAsia="pt-PT"/>
    </w:rPr>
  </w:style>
  <w:style w:type="paragraph" w:styleId="ndice1">
    <w:name w:val="toc 1"/>
    <w:basedOn w:val="Normal"/>
    <w:next w:val="Normal"/>
    <w:autoRedefine/>
    <w:uiPriority w:val="39"/>
    <w:unhideWhenUsed/>
    <w:rsid w:val="00D82A5E"/>
    <w:pPr>
      <w:tabs>
        <w:tab w:val="right" w:leader="dot" w:pos="8921"/>
      </w:tabs>
      <w:spacing w:line="360" w:lineRule="auto"/>
    </w:pPr>
    <w:rPr>
      <w:rFonts w:ascii="Arial" w:hAnsi="Arial" w:cs="Arial"/>
      <w:b/>
      <w:i/>
      <w:smallCaps/>
      <w:noProof/>
      <w:sz w:val="22"/>
      <w:szCs w:val="22"/>
    </w:rPr>
  </w:style>
  <w:style w:type="paragraph" w:styleId="ndice2">
    <w:name w:val="toc 2"/>
    <w:basedOn w:val="Normal"/>
    <w:next w:val="Normal"/>
    <w:autoRedefine/>
    <w:uiPriority w:val="39"/>
    <w:unhideWhenUsed/>
    <w:rsid w:val="0041213C"/>
    <w:pPr>
      <w:tabs>
        <w:tab w:val="left" w:pos="660"/>
        <w:tab w:val="right" w:leader="dot" w:pos="8931"/>
      </w:tabs>
      <w:spacing w:line="360" w:lineRule="auto"/>
      <w:ind w:left="200"/>
    </w:pPr>
  </w:style>
  <w:style w:type="paragraph" w:styleId="ndice3">
    <w:name w:val="toc 3"/>
    <w:basedOn w:val="Normal"/>
    <w:next w:val="Normal"/>
    <w:autoRedefine/>
    <w:uiPriority w:val="39"/>
    <w:unhideWhenUsed/>
    <w:rsid w:val="002B3961"/>
    <w:pPr>
      <w:spacing w:after="100"/>
      <w:ind w:left="400"/>
    </w:pPr>
  </w:style>
  <w:style w:type="character" w:styleId="Hiperligao">
    <w:name w:val="Hyperlink"/>
    <w:basedOn w:val="Tipodeletrapredefinidodopargrafo"/>
    <w:uiPriority w:val="99"/>
    <w:unhideWhenUsed/>
    <w:rsid w:val="002B3961"/>
    <w:rPr>
      <w:color w:val="5F5F5F" w:themeColor="hyperlink"/>
      <w:u w:val="single"/>
    </w:rPr>
  </w:style>
  <w:style w:type="table" w:styleId="Tabelacomgrelha">
    <w:name w:val="Table Grid"/>
    <w:basedOn w:val="Tabelanormal"/>
    <w:uiPriority w:val="59"/>
    <w:rsid w:val="003A3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cter"/>
    <w:uiPriority w:val="99"/>
    <w:unhideWhenUsed/>
    <w:rsid w:val="005B1863"/>
  </w:style>
  <w:style w:type="character" w:customStyle="1" w:styleId="TextodenotaderodapCarcter">
    <w:name w:val="Texto de nota de rodapé Carácter"/>
    <w:basedOn w:val="Tipodeletrapredefinidodopargrafo"/>
    <w:link w:val="Textodenotaderodap"/>
    <w:uiPriority w:val="99"/>
    <w:rsid w:val="005B1863"/>
    <w:rPr>
      <w:i/>
      <w:iCs/>
      <w:sz w:val="20"/>
      <w:szCs w:val="20"/>
    </w:rPr>
  </w:style>
  <w:style w:type="character" w:styleId="Refdenotaderodap">
    <w:name w:val="footnote reference"/>
    <w:basedOn w:val="Tipodeletrapredefinidodopargrafo"/>
    <w:uiPriority w:val="99"/>
    <w:semiHidden/>
    <w:unhideWhenUsed/>
    <w:rsid w:val="005B1863"/>
    <w:rPr>
      <w:vertAlign w:val="superscript"/>
    </w:rPr>
  </w:style>
  <w:style w:type="table" w:styleId="GrelhaClara">
    <w:name w:val="Light Grid"/>
    <w:basedOn w:val="Tabelanormal"/>
    <w:uiPriority w:val="62"/>
    <w:rsid w:val="000B04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dio1-Cor5">
    <w:name w:val="Medium Shading 1 Accent 5"/>
    <w:basedOn w:val="Tabelanormal"/>
    <w:uiPriority w:val="63"/>
    <w:rsid w:val="000B043F"/>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FFFFFF"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character" w:styleId="Refdecomentrio">
    <w:name w:val="annotation reference"/>
    <w:basedOn w:val="Tipodeletrapredefinidodopargrafo"/>
    <w:uiPriority w:val="99"/>
    <w:semiHidden/>
    <w:unhideWhenUsed/>
    <w:rsid w:val="001201CF"/>
    <w:rPr>
      <w:sz w:val="16"/>
      <w:szCs w:val="16"/>
    </w:rPr>
  </w:style>
  <w:style w:type="paragraph" w:styleId="Textodecomentrio">
    <w:name w:val="annotation text"/>
    <w:basedOn w:val="Normal"/>
    <w:link w:val="TextodecomentrioCarcter"/>
    <w:uiPriority w:val="99"/>
    <w:unhideWhenUsed/>
    <w:rsid w:val="001201CF"/>
  </w:style>
  <w:style w:type="character" w:customStyle="1" w:styleId="TextodecomentrioCarcter">
    <w:name w:val="Texto de comentário Carácter"/>
    <w:basedOn w:val="Tipodeletrapredefinidodopargrafo"/>
    <w:link w:val="Textodecomentrio"/>
    <w:uiPriority w:val="99"/>
    <w:rsid w:val="001201CF"/>
    <w:rPr>
      <w:i/>
      <w:iCs/>
      <w:sz w:val="20"/>
      <w:szCs w:val="20"/>
    </w:rPr>
  </w:style>
  <w:style w:type="paragraph" w:styleId="Assuntodecomentrio">
    <w:name w:val="annotation subject"/>
    <w:basedOn w:val="Textodecomentrio"/>
    <w:next w:val="Textodecomentrio"/>
    <w:link w:val="AssuntodecomentrioCarcter"/>
    <w:uiPriority w:val="99"/>
    <w:semiHidden/>
    <w:unhideWhenUsed/>
    <w:rsid w:val="001201CF"/>
    <w:rPr>
      <w:b/>
      <w:bCs/>
    </w:rPr>
  </w:style>
  <w:style w:type="character" w:customStyle="1" w:styleId="AssuntodecomentrioCarcter">
    <w:name w:val="Assunto de comentário Carácter"/>
    <w:basedOn w:val="TextodecomentrioCarcter"/>
    <w:link w:val="Assuntodecomentrio"/>
    <w:uiPriority w:val="99"/>
    <w:semiHidden/>
    <w:rsid w:val="001201CF"/>
    <w:rPr>
      <w:b/>
      <w:bCs/>
      <w:i/>
      <w:iCs/>
      <w:sz w:val="20"/>
      <w:szCs w:val="20"/>
    </w:rPr>
  </w:style>
  <w:style w:type="table" w:styleId="ListaClara">
    <w:name w:val="Light List"/>
    <w:basedOn w:val="Tabelanormal"/>
    <w:uiPriority w:val="61"/>
    <w:rsid w:val="00251928"/>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apple-converted-space">
    <w:name w:val="apple-converted-space"/>
    <w:basedOn w:val="Tipodeletrapredefinidodopargrafo"/>
    <w:rsid w:val="0095765B"/>
  </w:style>
  <w:style w:type="character" w:customStyle="1" w:styleId="a">
    <w:name w:val="a"/>
    <w:basedOn w:val="Tipodeletrapredefinidodopargrafo"/>
    <w:rsid w:val="00C97805"/>
  </w:style>
  <w:style w:type="table" w:styleId="SombreadoMdio2-Cor3">
    <w:name w:val="Medium Shading 2 Accent 3"/>
    <w:basedOn w:val="Tabelanormal"/>
    <w:uiPriority w:val="64"/>
    <w:rsid w:val="0062424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969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9696" w:themeFill="accent3"/>
      </w:tcPr>
    </w:tblStylePr>
    <w:tblStylePr w:type="lastCol">
      <w:rPr>
        <w:b/>
        <w:bCs/>
        <w:color w:val="FFFFFF" w:themeColor="background1"/>
      </w:rPr>
      <w:tblPr/>
      <w:tcPr>
        <w:tcBorders>
          <w:left w:val="nil"/>
          <w:right w:val="nil"/>
          <w:insideH w:val="nil"/>
          <w:insideV w:val="nil"/>
        </w:tcBorders>
        <w:shd w:val="clear" w:color="auto" w:fill="96969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Pa10">
    <w:name w:val="Pa10"/>
    <w:basedOn w:val="Default"/>
    <w:next w:val="Default"/>
    <w:uiPriority w:val="99"/>
    <w:rsid w:val="000B16C6"/>
    <w:pPr>
      <w:spacing w:line="201" w:lineRule="atLeast"/>
    </w:pPr>
    <w:rPr>
      <w:rFonts w:eastAsiaTheme="minorEastAsia"/>
      <w:color w:val="auto"/>
      <w:lang w:eastAsia="en-US"/>
    </w:rPr>
  </w:style>
  <w:style w:type="table" w:styleId="ListaMdia1-Cor5">
    <w:name w:val="Medium List 1 Accent 5"/>
    <w:basedOn w:val="Tabelanormal"/>
    <w:uiPriority w:val="65"/>
    <w:rsid w:val="001D69F7"/>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000000"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SombreadoMdio2-Cor5">
    <w:name w:val="Medium Shading 2 Accent 5"/>
    <w:basedOn w:val="Tabelanormal"/>
    <w:uiPriority w:val="64"/>
    <w:rsid w:val="001D69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FFFFFF"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ombreadoClaro-Cor5">
    <w:name w:val="Light Shading Accent 5"/>
    <w:basedOn w:val="Tabelanormal"/>
    <w:uiPriority w:val="60"/>
    <w:rsid w:val="001D69F7"/>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paragraph" w:styleId="Reviso">
    <w:name w:val="Revision"/>
    <w:hidden/>
    <w:uiPriority w:val="99"/>
    <w:semiHidden/>
    <w:rsid w:val="00E624B3"/>
    <w:rPr>
      <w:sz w:val="24"/>
      <w:szCs w:val="24"/>
    </w:rPr>
  </w:style>
  <w:style w:type="paragraph" w:styleId="ndicedeilustraes">
    <w:name w:val="table of figures"/>
    <w:basedOn w:val="Normal"/>
    <w:next w:val="Normal"/>
    <w:uiPriority w:val="99"/>
    <w:unhideWhenUsed/>
    <w:rsid w:val="003E288C"/>
  </w:style>
  <w:style w:type="character" w:styleId="Hiperligaovisitada">
    <w:name w:val="FollowedHyperlink"/>
    <w:basedOn w:val="Tipodeletrapredefinidodopargrafo"/>
    <w:uiPriority w:val="99"/>
    <w:semiHidden/>
    <w:unhideWhenUsed/>
    <w:rsid w:val="004069F1"/>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78640">
      <w:bodyDiv w:val="1"/>
      <w:marLeft w:val="0"/>
      <w:marRight w:val="0"/>
      <w:marTop w:val="0"/>
      <w:marBottom w:val="0"/>
      <w:divBdr>
        <w:top w:val="none" w:sz="0" w:space="0" w:color="auto"/>
        <w:left w:val="none" w:sz="0" w:space="0" w:color="auto"/>
        <w:bottom w:val="none" w:sz="0" w:space="0" w:color="auto"/>
        <w:right w:val="none" w:sz="0" w:space="0" w:color="auto"/>
      </w:divBdr>
    </w:div>
    <w:div w:id="179973467">
      <w:bodyDiv w:val="1"/>
      <w:marLeft w:val="0"/>
      <w:marRight w:val="0"/>
      <w:marTop w:val="0"/>
      <w:marBottom w:val="0"/>
      <w:divBdr>
        <w:top w:val="none" w:sz="0" w:space="0" w:color="auto"/>
        <w:left w:val="none" w:sz="0" w:space="0" w:color="auto"/>
        <w:bottom w:val="none" w:sz="0" w:space="0" w:color="auto"/>
        <w:right w:val="none" w:sz="0" w:space="0" w:color="auto"/>
      </w:divBdr>
    </w:div>
    <w:div w:id="200558921">
      <w:bodyDiv w:val="1"/>
      <w:marLeft w:val="0"/>
      <w:marRight w:val="0"/>
      <w:marTop w:val="0"/>
      <w:marBottom w:val="0"/>
      <w:divBdr>
        <w:top w:val="none" w:sz="0" w:space="0" w:color="auto"/>
        <w:left w:val="none" w:sz="0" w:space="0" w:color="auto"/>
        <w:bottom w:val="none" w:sz="0" w:space="0" w:color="auto"/>
        <w:right w:val="none" w:sz="0" w:space="0" w:color="auto"/>
      </w:divBdr>
    </w:div>
    <w:div w:id="384984404">
      <w:bodyDiv w:val="1"/>
      <w:marLeft w:val="0"/>
      <w:marRight w:val="0"/>
      <w:marTop w:val="0"/>
      <w:marBottom w:val="0"/>
      <w:divBdr>
        <w:top w:val="none" w:sz="0" w:space="0" w:color="auto"/>
        <w:left w:val="none" w:sz="0" w:space="0" w:color="auto"/>
        <w:bottom w:val="none" w:sz="0" w:space="0" w:color="auto"/>
        <w:right w:val="none" w:sz="0" w:space="0" w:color="auto"/>
      </w:divBdr>
    </w:div>
    <w:div w:id="441535521">
      <w:bodyDiv w:val="1"/>
      <w:marLeft w:val="0"/>
      <w:marRight w:val="0"/>
      <w:marTop w:val="0"/>
      <w:marBottom w:val="0"/>
      <w:divBdr>
        <w:top w:val="none" w:sz="0" w:space="0" w:color="auto"/>
        <w:left w:val="none" w:sz="0" w:space="0" w:color="auto"/>
        <w:bottom w:val="none" w:sz="0" w:space="0" w:color="auto"/>
        <w:right w:val="none" w:sz="0" w:space="0" w:color="auto"/>
      </w:divBdr>
    </w:div>
    <w:div w:id="580455645">
      <w:bodyDiv w:val="1"/>
      <w:marLeft w:val="0"/>
      <w:marRight w:val="0"/>
      <w:marTop w:val="0"/>
      <w:marBottom w:val="0"/>
      <w:divBdr>
        <w:top w:val="none" w:sz="0" w:space="0" w:color="auto"/>
        <w:left w:val="none" w:sz="0" w:space="0" w:color="auto"/>
        <w:bottom w:val="none" w:sz="0" w:space="0" w:color="auto"/>
        <w:right w:val="none" w:sz="0" w:space="0" w:color="auto"/>
      </w:divBdr>
      <w:divsChild>
        <w:div w:id="110516281">
          <w:marLeft w:val="0"/>
          <w:marRight w:val="0"/>
          <w:marTop w:val="0"/>
          <w:marBottom w:val="0"/>
          <w:divBdr>
            <w:top w:val="none" w:sz="0" w:space="0" w:color="auto"/>
            <w:left w:val="none" w:sz="0" w:space="0" w:color="auto"/>
            <w:bottom w:val="none" w:sz="0" w:space="0" w:color="auto"/>
            <w:right w:val="none" w:sz="0" w:space="0" w:color="auto"/>
          </w:divBdr>
        </w:div>
        <w:div w:id="1505584829">
          <w:marLeft w:val="0"/>
          <w:marRight w:val="0"/>
          <w:marTop w:val="0"/>
          <w:marBottom w:val="0"/>
          <w:divBdr>
            <w:top w:val="none" w:sz="0" w:space="0" w:color="auto"/>
            <w:left w:val="none" w:sz="0" w:space="0" w:color="auto"/>
            <w:bottom w:val="none" w:sz="0" w:space="0" w:color="auto"/>
            <w:right w:val="none" w:sz="0" w:space="0" w:color="auto"/>
          </w:divBdr>
        </w:div>
        <w:div w:id="2093433991">
          <w:marLeft w:val="0"/>
          <w:marRight w:val="0"/>
          <w:marTop w:val="0"/>
          <w:marBottom w:val="0"/>
          <w:divBdr>
            <w:top w:val="none" w:sz="0" w:space="0" w:color="auto"/>
            <w:left w:val="none" w:sz="0" w:space="0" w:color="auto"/>
            <w:bottom w:val="none" w:sz="0" w:space="0" w:color="auto"/>
            <w:right w:val="none" w:sz="0" w:space="0" w:color="auto"/>
          </w:divBdr>
        </w:div>
      </w:divsChild>
    </w:div>
    <w:div w:id="1013536580">
      <w:bodyDiv w:val="1"/>
      <w:marLeft w:val="0"/>
      <w:marRight w:val="0"/>
      <w:marTop w:val="0"/>
      <w:marBottom w:val="0"/>
      <w:divBdr>
        <w:top w:val="none" w:sz="0" w:space="0" w:color="auto"/>
        <w:left w:val="none" w:sz="0" w:space="0" w:color="auto"/>
        <w:bottom w:val="none" w:sz="0" w:space="0" w:color="auto"/>
        <w:right w:val="none" w:sz="0" w:space="0" w:color="auto"/>
      </w:divBdr>
    </w:div>
    <w:div w:id="1109470998">
      <w:bodyDiv w:val="1"/>
      <w:marLeft w:val="0"/>
      <w:marRight w:val="0"/>
      <w:marTop w:val="0"/>
      <w:marBottom w:val="0"/>
      <w:divBdr>
        <w:top w:val="none" w:sz="0" w:space="0" w:color="auto"/>
        <w:left w:val="none" w:sz="0" w:space="0" w:color="auto"/>
        <w:bottom w:val="none" w:sz="0" w:space="0" w:color="auto"/>
        <w:right w:val="none" w:sz="0" w:space="0" w:color="auto"/>
      </w:divBdr>
    </w:div>
    <w:div w:id="1470514294">
      <w:bodyDiv w:val="1"/>
      <w:marLeft w:val="0"/>
      <w:marRight w:val="0"/>
      <w:marTop w:val="0"/>
      <w:marBottom w:val="0"/>
      <w:divBdr>
        <w:top w:val="none" w:sz="0" w:space="0" w:color="auto"/>
        <w:left w:val="none" w:sz="0" w:space="0" w:color="auto"/>
        <w:bottom w:val="none" w:sz="0" w:space="0" w:color="auto"/>
        <w:right w:val="none" w:sz="0" w:space="0" w:color="auto"/>
      </w:divBdr>
      <w:divsChild>
        <w:div w:id="860246300">
          <w:marLeft w:val="0"/>
          <w:marRight w:val="0"/>
          <w:marTop w:val="0"/>
          <w:marBottom w:val="0"/>
          <w:divBdr>
            <w:top w:val="none" w:sz="0" w:space="0" w:color="auto"/>
            <w:left w:val="none" w:sz="0" w:space="0" w:color="auto"/>
            <w:bottom w:val="none" w:sz="0" w:space="0" w:color="auto"/>
            <w:right w:val="none" w:sz="0" w:space="0" w:color="auto"/>
          </w:divBdr>
        </w:div>
        <w:div w:id="1019359458">
          <w:marLeft w:val="0"/>
          <w:marRight w:val="0"/>
          <w:marTop w:val="0"/>
          <w:marBottom w:val="0"/>
          <w:divBdr>
            <w:top w:val="none" w:sz="0" w:space="0" w:color="auto"/>
            <w:left w:val="none" w:sz="0" w:space="0" w:color="auto"/>
            <w:bottom w:val="none" w:sz="0" w:space="0" w:color="auto"/>
            <w:right w:val="none" w:sz="0" w:space="0" w:color="auto"/>
          </w:divBdr>
        </w:div>
        <w:div w:id="1502937736">
          <w:marLeft w:val="0"/>
          <w:marRight w:val="0"/>
          <w:marTop w:val="0"/>
          <w:marBottom w:val="0"/>
          <w:divBdr>
            <w:top w:val="none" w:sz="0" w:space="0" w:color="auto"/>
            <w:left w:val="none" w:sz="0" w:space="0" w:color="auto"/>
            <w:bottom w:val="none" w:sz="0" w:space="0" w:color="auto"/>
            <w:right w:val="none" w:sz="0" w:space="0" w:color="auto"/>
          </w:divBdr>
        </w:div>
        <w:div w:id="1974170768">
          <w:marLeft w:val="0"/>
          <w:marRight w:val="0"/>
          <w:marTop w:val="0"/>
          <w:marBottom w:val="0"/>
          <w:divBdr>
            <w:top w:val="none" w:sz="0" w:space="0" w:color="auto"/>
            <w:left w:val="none" w:sz="0" w:space="0" w:color="auto"/>
            <w:bottom w:val="none" w:sz="0" w:space="0" w:color="auto"/>
            <w:right w:val="none" w:sz="0" w:space="0" w:color="auto"/>
          </w:divBdr>
        </w:div>
        <w:div w:id="2123106604">
          <w:marLeft w:val="0"/>
          <w:marRight w:val="0"/>
          <w:marTop w:val="0"/>
          <w:marBottom w:val="0"/>
          <w:divBdr>
            <w:top w:val="none" w:sz="0" w:space="0" w:color="auto"/>
            <w:left w:val="none" w:sz="0" w:space="0" w:color="auto"/>
            <w:bottom w:val="none" w:sz="0" w:space="0" w:color="auto"/>
            <w:right w:val="none" w:sz="0" w:space="0" w:color="auto"/>
          </w:divBdr>
        </w:div>
      </w:divsChild>
    </w:div>
    <w:div w:id="1640499182">
      <w:bodyDiv w:val="1"/>
      <w:marLeft w:val="0"/>
      <w:marRight w:val="0"/>
      <w:marTop w:val="0"/>
      <w:marBottom w:val="0"/>
      <w:divBdr>
        <w:top w:val="none" w:sz="0" w:space="0" w:color="auto"/>
        <w:left w:val="none" w:sz="0" w:space="0" w:color="auto"/>
        <w:bottom w:val="none" w:sz="0" w:space="0" w:color="auto"/>
        <w:right w:val="none" w:sz="0" w:space="0" w:color="auto"/>
      </w:divBdr>
    </w:div>
    <w:div w:id="1697346575">
      <w:bodyDiv w:val="1"/>
      <w:marLeft w:val="0"/>
      <w:marRight w:val="0"/>
      <w:marTop w:val="0"/>
      <w:marBottom w:val="0"/>
      <w:divBdr>
        <w:top w:val="none" w:sz="0" w:space="0" w:color="auto"/>
        <w:left w:val="none" w:sz="0" w:space="0" w:color="auto"/>
        <w:bottom w:val="none" w:sz="0" w:space="0" w:color="auto"/>
        <w:right w:val="none" w:sz="0" w:space="0" w:color="auto"/>
      </w:divBdr>
      <w:divsChild>
        <w:div w:id="1586111981">
          <w:marLeft w:val="547"/>
          <w:marRight w:val="0"/>
          <w:marTop w:val="0"/>
          <w:marBottom w:val="0"/>
          <w:divBdr>
            <w:top w:val="none" w:sz="0" w:space="0" w:color="auto"/>
            <w:left w:val="none" w:sz="0" w:space="0" w:color="auto"/>
            <w:bottom w:val="none" w:sz="0" w:space="0" w:color="auto"/>
            <w:right w:val="none" w:sz="0" w:space="0" w:color="auto"/>
          </w:divBdr>
        </w:div>
        <w:div w:id="1595094726">
          <w:marLeft w:val="547"/>
          <w:marRight w:val="0"/>
          <w:marTop w:val="0"/>
          <w:marBottom w:val="0"/>
          <w:divBdr>
            <w:top w:val="none" w:sz="0" w:space="0" w:color="auto"/>
            <w:left w:val="none" w:sz="0" w:space="0" w:color="auto"/>
            <w:bottom w:val="none" w:sz="0" w:space="0" w:color="auto"/>
            <w:right w:val="none" w:sz="0" w:space="0" w:color="auto"/>
          </w:divBdr>
        </w:div>
      </w:divsChild>
    </w:div>
    <w:div w:id="1846432158">
      <w:bodyDiv w:val="1"/>
      <w:marLeft w:val="0"/>
      <w:marRight w:val="0"/>
      <w:marTop w:val="0"/>
      <w:marBottom w:val="0"/>
      <w:divBdr>
        <w:top w:val="none" w:sz="0" w:space="0" w:color="auto"/>
        <w:left w:val="none" w:sz="0" w:space="0" w:color="auto"/>
        <w:bottom w:val="none" w:sz="0" w:space="0" w:color="auto"/>
        <w:right w:val="none" w:sz="0" w:space="0" w:color="auto"/>
      </w:divBdr>
    </w:div>
    <w:div w:id="1909807182">
      <w:bodyDiv w:val="1"/>
      <w:marLeft w:val="0"/>
      <w:marRight w:val="0"/>
      <w:marTop w:val="0"/>
      <w:marBottom w:val="0"/>
      <w:divBdr>
        <w:top w:val="none" w:sz="0" w:space="0" w:color="auto"/>
        <w:left w:val="none" w:sz="0" w:space="0" w:color="auto"/>
        <w:bottom w:val="none" w:sz="0" w:space="0" w:color="auto"/>
        <w:right w:val="none" w:sz="0" w:space="0" w:color="auto"/>
      </w:divBdr>
    </w:div>
    <w:div w:id="2106803249">
      <w:bodyDiv w:val="1"/>
      <w:marLeft w:val="0"/>
      <w:marRight w:val="0"/>
      <w:marTop w:val="0"/>
      <w:marBottom w:val="0"/>
      <w:divBdr>
        <w:top w:val="none" w:sz="0" w:space="0" w:color="auto"/>
        <w:left w:val="none" w:sz="0" w:space="0" w:color="auto"/>
        <w:bottom w:val="none" w:sz="0" w:space="0" w:color="auto"/>
        <w:right w:val="none" w:sz="0" w:space="0" w:color="auto"/>
      </w:divBdr>
    </w:div>
    <w:div w:id="2139832089">
      <w:bodyDiv w:val="1"/>
      <w:marLeft w:val="0"/>
      <w:marRight w:val="0"/>
      <w:marTop w:val="0"/>
      <w:marBottom w:val="0"/>
      <w:divBdr>
        <w:top w:val="none" w:sz="0" w:space="0" w:color="auto"/>
        <w:left w:val="none" w:sz="0" w:space="0" w:color="auto"/>
        <w:bottom w:val="none" w:sz="0" w:space="0" w:color="auto"/>
        <w:right w:val="none" w:sz="0" w:space="0" w:color="auto"/>
      </w:divBdr>
      <w:divsChild>
        <w:div w:id="369259395">
          <w:marLeft w:val="0"/>
          <w:marRight w:val="0"/>
          <w:marTop w:val="0"/>
          <w:marBottom w:val="0"/>
          <w:divBdr>
            <w:top w:val="none" w:sz="0" w:space="0" w:color="auto"/>
            <w:left w:val="none" w:sz="0" w:space="0" w:color="auto"/>
            <w:bottom w:val="none" w:sz="0" w:space="0" w:color="auto"/>
            <w:right w:val="none" w:sz="0" w:space="0" w:color="auto"/>
          </w:divBdr>
        </w:div>
        <w:div w:id="521435953">
          <w:marLeft w:val="0"/>
          <w:marRight w:val="0"/>
          <w:marTop w:val="0"/>
          <w:marBottom w:val="0"/>
          <w:divBdr>
            <w:top w:val="none" w:sz="0" w:space="0" w:color="auto"/>
            <w:left w:val="none" w:sz="0" w:space="0" w:color="auto"/>
            <w:bottom w:val="none" w:sz="0" w:space="0" w:color="auto"/>
            <w:right w:val="none" w:sz="0" w:space="0" w:color="auto"/>
          </w:divBdr>
        </w:div>
        <w:div w:id="891769893">
          <w:marLeft w:val="0"/>
          <w:marRight w:val="0"/>
          <w:marTop w:val="0"/>
          <w:marBottom w:val="0"/>
          <w:divBdr>
            <w:top w:val="none" w:sz="0" w:space="0" w:color="auto"/>
            <w:left w:val="none" w:sz="0" w:space="0" w:color="auto"/>
            <w:bottom w:val="none" w:sz="0" w:space="0" w:color="auto"/>
            <w:right w:val="none" w:sz="0" w:space="0" w:color="auto"/>
          </w:divBdr>
        </w:div>
        <w:div w:id="815339134">
          <w:marLeft w:val="0"/>
          <w:marRight w:val="0"/>
          <w:marTop w:val="0"/>
          <w:marBottom w:val="0"/>
          <w:divBdr>
            <w:top w:val="none" w:sz="0" w:space="0" w:color="auto"/>
            <w:left w:val="none" w:sz="0" w:space="0" w:color="auto"/>
            <w:bottom w:val="none" w:sz="0" w:space="0" w:color="auto"/>
            <w:right w:val="none" w:sz="0" w:space="0" w:color="auto"/>
          </w:divBdr>
        </w:div>
        <w:div w:id="18553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pordata.pt/Portugal/Agregados+dom%C3%A9sticos+privados+monoparentais+total+e+por+sexo+-20" TargetMode="External"/><Relationship Id="rId2" Type="http://schemas.openxmlformats.org/officeDocument/2006/relationships/numbering" Target="numbering.xml"/><Relationship Id="rId16" Type="http://schemas.openxmlformats.org/officeDocument/2006/relationships/hyperlink" Target="http://www.pordata.pt/Europa/N%C3%BAmero+de+div%C3%B3rcios+por+100+casamentos-1566"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ordata.pt/Europa/Adultos+a+viverem+sozinhos+com+crian%C3%A7as++por+sexo+(percentagem)-1628" TargetMode="Externa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pordata.pt/Europa/Agregados+dom%C3%A9sticos+privados+por+tipo+de+composi%C3%A7%C3%A3o+do+agregado+(percentagem)-1629" TargetMode="External"/></Relationships>
</file>

<file path=word/theme/theme1.xml><?xml version="1.0" encoding="utf-8"?>
<a:theme xmlns:a="http://schemas.openxmlformats.org/drawingml/2006/main" name="Tema do Office">
  <a:themeElements>
    <a:clrScheme name="Tons de Cinzento">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Clássico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3E8D7-0CC4-491D-82FC-197316BD1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28662</TotalTime>
  <Pages>1</Pages>
  <Words>40297</Words>
  <Characters>217607</Characters>
  <Application>Microsoft Office Word</Application>
  <DocSecurity>0</DocSecurity>
  <Lines>1813</Lines>
  <Paragraphs>514</Paragraphs>
  <ScaleCrop>false</ScaleCrop>
  <HeadingPairs>
    <vt:vector size="2" baseType="variant">
      <vt:variant>
        <vt:lpstr>Título</vt:lpstr>
      </vt:variant>
      <vt:variant>
        <vt:i4>1</vt:i4>
      </vt:variant>
    </vt:vector>
  </HeadingPairs>
  <TitlesOfParts>
    <vt:vector size="1" baseType="lpstr">
      <vt:lpstr>A perceção das crianças</vt:lpstr>
    </vt:vector>
  </TitlesOfParts>
  <Company/>
  <LinksUpToDate>false</LinksUpToDate>
  <CharactersWithSpaces>257390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perceção das crianças</dc:title>
  <dc:creator>Sofia Antunes</dc:creator>
  <cp:lastModifiedBy>Sofia Antunes</cp:lastModifiedBy>
  <cp:revision>46</cp:revision>
  <cp:lastPrinted>2016-11-29T23:16:00Z</cp:lastPrinted>
  <dcterms:created xsi:type="dcterms:W3CDTF">2016-07-27T00:01:00Z</dcterms:created>
  <dcterms:modified xsi:type="dcterms:W3CDTF">2016-11-29T23:17:00Z</dcterms:modified>
</cp:coreProperties>
</file>