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5A99FC" w14:textId="5F645090" w:rsidR="000A74F9" w:rsidRPr="00EB2755" w:rsidRDefault="00E40DF2" w:rsidP="00A4449E">
      <w:pPr>
        <w:tabs>
          <w:tab w:val="left" w:pos="11423"/>
        </w:tabs>
        <w:rPr>
          <w:rFonts w:ascii="Arial" w:hAnsi="Arial" w:cs="Arial"/>
          <w:b/>
          <w:color w:val="1A1A1A"/>
          <w:sz w:val="20"/>
          <w:szCs w:val="20"/>
        </w:rPr>
      </w:pPr>
      <w:r>
        <w:rPr>
          <w:rFonts w:ascii="Arial" w:hAnsi="Arial" w:cs="Arial"/>
          <w:b/>
          <w:noProof/>
          <w:color w:val="1A1A1A"/>
          <w:sz w:val="20"/>
          <w:szCs w:val="20"/>
        </w:rPr>
        <w:pict w14:anchorId="1DF2F05D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61.65pt;margin-top:-4.45pt;width:174.15pt;height:24.6pt;z-index:251664384;mso-position-horizontal-relative:text;mso-position-vertical-relative:text;mso-width-relative:margin;mso-height-relative:margin" filled="f" stroked="f">
            <v:textbox style="mso-next-textbox:#_x0000_s1029">
              <w:txbxContent>
                <w:p w14:paraId="56466A20" w14:textId="23CA8684" w:rsidR="008A404C" w:rsidRPr="008A404C" w:rsidRDefault="00045426">
                  <w:pPr>
                    <w:rPr>
                      <w:rFonts w:ascii="Times New Roman" w:hAnsi="Times New Roman" w:cs="Times New Roman"/>
                      <w:i/>
                      <w:color w:val="1A1A1A"/>
                      <w:sz w:val="24"/>
                      <w:szCs w:val="24"/>
                    </w:rPr>
                  </w:pPr>
                  <w:bookmarkStart w:id="0" w:name="_GoBack"/>
                  <w:r>
                    <w:rPr>
                      <w:rFonts w:ascii="Times New Roman" w:hAnsi="Times New Roman" w:cs="Times New Roman"/>
                      <w:i/>
                      <w:color w:val="1A1A1A"/>
                      <w:sz w:val="24"/>
                      <w:szCs w:val="24"/>
                    </w:rPr>
                    <w:t xml:space="preserve">António </w:t>
                  </w:r>
                  <w:r w:rsidR="00E40DF2">
                    <w:rPr>
                      <w:rFonts w:ascii="Times New Roman" w:hAnsi="Times New Roman" w:cs="Times New Roman"/>
                      <w:i/>
                      <w:color w:val="1A1A1A"/>
                      <w:sz w:val="24"/>
                      <w:szCs w:val="24"/>
                    </w:rPr>
                    <w:t xml:space="preserve">Fernando </w:t>
                  </w:r>
                  <w:r>
                    <w:rPr>
                      <w:rFonts w:ascii="Times New Roman" w:hAnsi="Times New Roman" w:cs="Times New Roman"/>
                      <w:i/>
                      <w:color w:val="1A1A1A"/>
                      <w:sz w:val="24"/>
                      <w:szCs w:val="24"/>
                    </w:rPr>
                    <w:t>Abrantes</w:t>
                  </w:r>
                  <w:bookmarkEnd w:id="0"/>
                </w:p>
              </w:txbxContent>
            </v:textbox>
          </v:shape>
        </w:pict>
      </w:r>
      <w:r w:rsidR="00A4449E">
        <w:rPr>
          <w:rFonts w:ascii="Arial" w:hAnsi="Arial" w:cs="Arial"/>
          <w:b/>
          <w:noProof/>
          <w:color w:val="1A1A1A"/>
          <w:sz w:val="20"/>
          <w:szCs w:val="20"/>
          <w:lang w:eastAsia="pt-PT"/>
        </w:rPr>
        <w:drawing>
          <wp:anchor distT="0" distB="0" distL="114300" distR="114300" simplePos="0" relativeHeight="251665408" behindDoc="1" locked="0" layoutInCell="1" allowOverlap="1" wp14:anchorId="65D22113" wp14:editId="494BCF83">
            <wp:simplePos x="0" y="0"/>
            <wp:positionH relativeFrom="column">
              <wp:posOffset>8371205</wp:posOffset>
            </wp:positionH>
            <wp:positionV relativeFrom="paragraph">
              <wp:posOffset>-90170</wp:posOffset>
            </wp:positionV>
            <wp:extent cx="1052195" cy="367030"/>
            <wp:effectExtent l="0" t="0" r="0" b="0"/>
            <wp:wrapTight wrapText="bothSides">
              <wp:wrapPolygon edited="0">
                <wp:start x="0" y="0"/>
                <wp:lineTo x="0" y="20180"/>
                <wp:lineTo x="21118" y="20180"/>
                <wp:lineTo x="21118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o_IIFA_P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195" cy="367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449E">
        <w:rPr>
          <w:rFonts w:ascii="Arial" w:hAnsi="Arial" w:cs="Arial"/>
          <w:b/>
          <w:noProof/>
          <w:color w:val="1A1A1A"/>
          <w:sz w:val="20"/>
          <w:szCs w:val="20"/>
          <w:lang w:eastAsia="pt-PT"/>
        </w:rPr>
        <w:drawing>
          <wp:inline distT="0" distB="0" distL="0" distR="0" wp14:anchorId="7C64A6DC" wp14:editId="3C6230B2">
            <wp:extent cx="481965" cy="17970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o_IIFA_P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color w:val="1A1A1A"/>
          <w:sz w:val="20"/>
          <w:szCs w:val="20"/>
        </w:rPr>
        <w:pict w14:anchorId="0BFBCF25">
          <v:shape id="_x0000_s1026" type="#_x0000_t202" style="position:absolute;margin-left:-7.3pt;margin-top:-2.65pt;width:290.45pt;height:21.85pt;z-index:251660288;mso-position-horizontal-relative:text;mso-position-vertical-relative:text;mso-width-relative:margin;mso-height-relative:margin" stroked="f">
            <v:textbox style="mso-next-textbox:#_x0000_s1026">
              <w:txbxContent>
                <w:p w14:paraId="5DF878C1" w14:textId="77777777" w:rsidR="00EB2755" w:rsidRPr="00045426" w:rsidRDefault="00045426">
                  <w:pPr>
                    <w:rPr>
                      <w:rFonts w:ascii="Arial" w:hAnsi="Arial" w:cs="Arial"/>
                      <w:b/>
                      <w:color w:val="1A1A1A"/>
                      <w:sz w:val="10"/>
                      <w:szCs w:val="20"/>
                    </w:rPr>
                  </w:pPr>
                  <w:r w:rsidRPr="00045426">
                    <w:rPr>
                      <w:rFonts w:cs="Calibri"/>
                      <w:b/>
                      <w:bCs/>
                      <w:i/>
                      <w:iCs/>
                      <w:sz w:val="18"/>
                    </w:rPr>
                    <w:t>Determinantes Organizacionais na Qualidade em Tecnologias da Saúde</w:t>
                  </w:r>
                </w:p>
              </w:txbxContent>
            </v:textbox>
          </v:shape>
        </w:pict>
      </w:r>
      <w:r w:rsidR="00A4449E">
        <w:rPr>
          <w:rFonts w:ascii="Arial" w:hAnsi="Arial" w:cs="Arial"/>
          <w:b/>
          <w:color w:val="1A1A1A"/>
          <w:sz w:val="20"/>
          <w:szCs w:val="20"/>
        </w:rPr>
        <w:tab/>
      </w:r>
    </w:p>
    <w:sectPr w:rsidR="000A74F9" w:rsidRPr="00EB2755" w:rsidSect="00A4449E">
      <w:pgSz w:w="16840" w:h="851" w:orient="landscape"/>
      <w:pgMar w:top="284" w:right="1134" w:bottom="283" w:left="1134" w:header="709" w:footer="709" w:gutter="0"/>
      <w:paperSrc w:first="257" w:other="2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B2755"/>
    <w:rsid w:val="00045426"/>
    <w:rsid w:val="000A74F9"/>
    <w:rsid w:val="00216ACD"/>
    <w:rsid w:val="003A3F28"/>
    <w:rsid w:val="00417594"/>
    <w:rsid w:val="004F3A96"/>
    <w:rsid w:val="008A404C"/>
    <w:rsid w:val="00A4449E"/>
    <w:rsid w:val="00E40DF2"/>
    <w:rsid w:val="00EB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47EC08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4F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EB2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B27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SI</cp:lastModifiedBy>
  <cp:revision>8</cp:revision>
  <dcterms:created xsi:type="dcterms:W3CDTF">2012-02-08T19:27:00Z</dcterms:created>
  <dcterms:modified xsi:type="dcterms:W3CDTF">2012-12-30T23:49:00Z</dcterms:modified>
</cp:coreProperties>
</file>