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4820"/>
        <w:gridCol w:w="3486"/>
      </w:tblGrid>
      <w:tr w:rsidR="008A0A05" w:rsidRPr="000A2923" w:rsidTr="000B3A46">
        <w:trPr>
          <w:trHeight w:val="794"/>
        </w:trPr>
        <w:tc>
          <w:tcPr>
            <w:tcW w:w="2376" w:type="dxa"/>
            <w:vAlign w:val="center"/>
          </w:tcPr>
          <w:p w:rsidR="008A0A05" w:rsidRPr="000A2923" w:rsidRDefault="00FD1E46" w:rsidP="000B3A4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P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69850</wp:posOffset>
                  </wp:positionV>
                  <wp:extent cx="712470" cy="309880"/>
                  <wp:effectExtent l="19050" t="0" r="0" b="0"/>
                  <wp:wrapSquare wrapText="bothSides"/>
                  <wp:docPr id="7" name="Imagem 2" descr="Nov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Nov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vAlign w:val="center"/>
          </w:tcPr>
          <w:p w:rsidR="00FD1E46" w:rsidRPr="000B3A46" w:rsidRDefault="008A0A05" w:rsidP="000B3A46">
            <w:pPr>
              <w:spacing w:after="0"/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0B3A46">
              <w:rPr>
                <w:rFonts w:ascii="Franklin Gothic Book" w:hAnsi="Franklin Gothic Book" w:cs="Arial"/>
                <w:b/>
                <w:color w:val="003300"/>
                <w:sz w:val="20"/>
                <w:szCs w:val="20"/>
              </w:rPr>
              <w:t>E</w:t>
            </w:r>
            <w:r w:rsidRPr="000B3A46">
              <w:rPr>
                <w:rFonts w:ascii="Franklin Gothic Book" w:hAnsi="Franklin Gothic Book" w:cs="Arial"/>
                <w:b/>
                <w:sz w:val="20"/>
                <w:szCs w:val="20"/>
              </w:rPr>
              <w:t xml:space="preserve">scola </w:t>
            </w:r>
            <w:r w:rsidRPr="000B3A46">
              <w:rPr>
                <w:rFonts w:ascii="Franklin Gothic Book" w:hAnsi="Franklin Gothic Book" w:cs="Arial"/>
                <w:b/>
                <w:color w:val="003300"/>
                <w:sz w:val="20"/>
                <w:szCs w:val="20"/>
              </w:rPr>
              <w:t>S</w:t>
            </w:r>
            <w:r w:rsidRPr="000B3A46">
              <w:rPr>
                <w:rFonts w:ascii="Franklin Gothic Book" w:hAnsi="Franklin Gothic Book" w:cs="Arial"/>
                <w:b/>
                <w:sz w:val="20"/>
                <w:szCs w:val="20"/>
              </w:rPr>
              <w:t xml:space="preserve">ecundária </w:t>
            </w:r>
            <w:r w:rsidRPr="000B3A46">
              <w:rPr>
                <w:rFonts w:ascii="Franklin Gothic Book" w:hAnsi="Franklin Gothic Book" w:cs="Arial"/>
                <w:b/>
                <w:color w:val="003300"/>
                <w:sz w:val="20"/>
                <w:szCs w:val="20"/>
              </w:rPr>
              <w:t>A</w:t>
            </w:r>
            <w:r w:rsidRPr="000B3A46">
              <w:rPr>
                <w:rFonts w:ascii="Franklin Gothic Book" w:hAnsi="Franklin Gothic Book" w:cs="Arial"/>
                <w:b/>
                <w:sz w:val="20"/>
                <w:szCs w:val="20"/>
              </w:rPr>
              <w:t xml:space="preserve">ndré de </w:t>
            </w:r>
            <w:r w:rsidRPr="000B3A46">
              <w:rPr>
                <w:rFonts w:ascii="Franklin Gothic Book" w:hAnsi="Franklin Gothic Book" w:cs="Arial"/>
                <w:b/>
                <w:color w:val="003300"/>
                <w:sz w:val="20"/>
                <w:szCs w:val="20"/>
              </w:rPr>
              <w:t>G</w:t>
            </w:r>
            <w:r w:rsidRPr="000B3A46">
              <w:rPr>
                <w:rFonts w:ascii="Franklin Gothic Book" w:hAnsi="Franklin Gothic Book" w:cs="Arial"/>
                <w:b/>
                <w:sz w:val="20"/>
                <w:szCs w:val="20"/>
              </w:rPr>
              <w:t>ouveia</w:t>
            </w:r>
          </w:p>
          <w:p w:rsidR="008A0A05" w:rsidRPr="000B3A46" w:rsidRDefault="008A0A05" w:rsidP="000B3A46">
            <w:pPr>
              <w:spacing w:after="0"/>
              <w:jc w:val="center"/>
              <w:rPr>
                <w:rFonts w:ascii="Franklin Gothic Book" w:hAnsi="Franklin Gothic Book" w:cs="Arial"/>
                <w:b/>
                <w:color w:val="003300"/>
                <w:sz w:val="20"/>
                <w:szCs w:val="20"/>
              </w:rPr>
            </w:pPr>
            <w:r w:rsidRPr="000B3A46">
              <w:rPr>
                <w:rFonts w:ascii="Franklin Gothic Book" w:hAnsi="Franklin Gothic Book" w:cs="Arial"/>
                <w:b/>
                <w:color w:val="003300"/>
                <w:sz w:val="20"/>
                <w:szCs w:val="20"/>
              </w:rPr>
              <w:t>Departamento de Matemática e Ciências Experimentais</w:t>
            </w:r>
          </w:p>
        </w:tc>
        <w:tc>
          <w:tcPr>
            <w:tcW w:w="3486" w:type="dxa"/>
            <w:vAlign w:val="center"/>
          </w:tcPr>
          <w:p w:rsidR="008A0A05" w:rsidRPr="000B3A46" w:rsidRDefault="008A0A05" w:rsidP="000B3A46">
            <w:pPr>
              <w:spacing w:after="0"/>
              <w:jc w:val="center"/>
              <w:rPr>
                <w:rFonts w:ascii="Franklin Gothic Book" w:hAnsi="Franklin Gothic Book" w:cs="Arial"/>
                <w:b/>
                <w:color w:val="003300"/>
                <w:sz w:val="20"/>
                <w:szCs w:val="20"/>
              </w:rPr>
            </w:pPr>
            <w:r w:rsidRPr="000B3A46">
              <w:rPr>
                <w:rFonts w:ascii="Franklin Gothic Book" w:hAnsi="Franklin Gothic Book" w:cs="Arial"/>
                <w:b/>
                <w:color w:val="003300"/>
                <w:sz w:val="20"/>
                <w:szCs w:val="20"/>
              </w:rPr>
              <w:t xml:space="preserve">Área disciplinar de Ciências Naturais </w:t>
            </w:r>
          </w:p>
          <w:p w:rsidR="008A0A05" w:rsidRPr="000B3A46" w:rsidRDefault="008A0A05" w:rsidP="000B3A46">
            <w:pPr>
              <w:spacing w:after="0"/>
              <w:jc w:val="center"/>
              <w:rPr>
                <w:rFonts w:ascii="Franklin Gothic Book" w:hAnsi="Franklin Gothic Book" w:cs="Arial"/>
                <w:b/>
                <w:color w:val="003300"/>
                <w:sz w:val="20"/>
                <w:szCs w:val="20"/>
              </w:rPr>
            </w:pPr>
            <w:r w:rsidRPr="000B3A46">
              <w:rPr>
                <w:rFonts w:ascii="Franklin Gothic Book" w:hAnsi="Franklin Gothic Book" w:cs="Arial"/>
                <w:b/>
                <w:color w:val="003300"/>
                <w:sz w:val="20"/>
                <w:szCs w:val="20"/>
              </w:rPr>
              <w:t>Grupo 520</w:t>
            </w:r>
          </w:p>
          <w:p w:rsidR="008A0A05" w:rsidRPr="00D2175A" w:rsidRDefault="008A0A05" w:rsidP="000B3A4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3A46">
              <w:rPr>
                <w:rFonts w:ascii="Franklin Gothic Book" w:hAnsi="Franklin Gothic Book" w:cs="Arial"/>
                <w:b/>
                <w:sz w:val="20"/>
                <w:szCs w:val="20"/>
              </w:rPr>
              <w:t>9º Ano</w:t>
            </w:r>
          </w:p>
        </w:tc>
      </w:tr>
    </w:tbl>
    <w:p w:rsidR="00FD1E46" w:rsidRDefault="00FD1E46" w:rsidP="005E7EEA">
      <w:pPr>
        <w:pStyle w:val="NormalWeb"/>
        <w:spacing w:before="0" w:beforeAutospacing="0" w:after="0" w:afterAutospacing="0" w:line="240" w:lineRule="atLeast"/>
        <w:jc w:val="center"/>
        <w:rPr>
          <w:rFonts w:ascii="Franklin Gothic Book" w:hAnsi="Franklin Gothic Book" w:cs="Arial"/>
          <w:b/>
          <w:sz w:val="28"/>
          <w:szCs w:val="20"/>
          <w:u w:val="single"/>
        </w:rPr>
      </w:pPr>
    </w:p>
    <w:p w:rsidR="00340BB9" w:rsidRDefault="00340BB9" w:rsidP="005E7EEA">
      <w:pPr>
        <w:pStyle w:val="NormalWeb"/>
        <w:spacing w:before="0" w:beforeAutospacing="0" w:after="0" w:afterAutospacing="0" w:line="240" w:lineRule="atLeast"/>
        <w:jc w:val="center"/>
        <w:rPr>
          <w:rFonts w:ascii="Franklin Gothic Book" w:hAnsi="Franklin Gothic Book" w:cs="Arial"/>
          <w:b/>
          <w:smallCaps/>
          <w:sz w:val="32"/>
          <w:szCs w:val="20"/>
        </w:rPr>
      </w:pPr>
      <w:r w:rsidRPr="008B1AFA">
        <w:rPr>
          <w:rFonts w:ascii="Franklin Gothic Book" w:hAnsi="Franklin Gothic Book" w:cs="Arial"/>
          <w:b/>
          <w:smallCaps/>
          <w:sz w:val="36"/>
          <w:szCs w:val="20"/>
        </w:rPr>
        <w:t>Ficha de actividade prática</w:t>
      </w:r>
    </w:p>
    <w:p w:rsidR="005E7EEA" w:rsidRDefault="005E7EEA" w:rsidP="005E7EEA">
      <w:pPr>
        <w:pStyle w:val="NormalWeb"/>
        <w:spacing w:before="0" w:beforeAutospacing="0" w:after="0" w:afterAutospacing="0" w:line="240" w:lineRule="atLeast"/>
        <w:jc w:val="center"/>
        <w:rPr>
          <w:rFonts w:ascii="Franklin Gothic Book" w:hAnsi="Franklin Gothic Book" w:cs="Arial"/>
          <w:b/>
          <w:smallCaps/>
          <w:sz w:val="32"/>
          <w:szCs w:val="20"/>
        </w:rPr>
      </w:pPr>
    </w:p>
    <w:p w:rsidR="00340BB9" w:rsidRPr="00340BB9" w:rsidRDefault="00340BB9" w:rsidP="00340BB9">
      <w:pPr>
        <w:pStyle w:val="NormalWeb"/>
        <w:spacing w:before="0" w:beforeAutospacing="0" w:after="0" w:afterAutospacing="0" w:line="240" w:lineRule="atLeast"/>
        <w:jc w:val="center"/>
        <w:rPr>
          <w:rFonts w:ascii="Franklin Gothic Book" w:hAnsi="Franklin Gothic Book" w:cs="Arial"/>
          <w:szCs w:val="20"/>
        </w:rPr>
      </w:pPr>
      <w:r w:rsidRPr="00340BB9">
        <w:rPr>
          <w:rFonts w:ascii="Franklin Gothic Book" w:hAnsi="Franklin Gothic Book" w:cs="Arial"/>
          <w:szCs w:val="20"/>
        </w:rPr>
        <w:t>Unidade 3: O organismo em equilíbrio</w:t>
      </w:r>
    </w:p>
    <w:p w:rsidR="00340BB9" w:rsidRDefault="00340BB9" w:rsidP="00340BB9">
      <w:pPr>
        <w:pStyle w:val="NormalWeb"/>
        <w:spacing w:before="0" w:beforeAutospacing="0" w:after="0" w:afterAutospacing="0" w:line="240" w:lineRule="atLeast"/>
        <w:jc w:val="center"/>
        <w:rPr>
          <w:rFonts w:ascii="Franklin Gothic Book" w:hAnsi="Franklin Gothic Book" w:cs="Arial"/>
          <w:szCs w:val="20"/>
        </w:rPr>
      </w:pPr>
      <w:r w:rsidRPr="00340BB9">
        <w:rPr>
          <w:rFonts w:ascii="Franklin Gothic Book" w:hAnsi="Franklin Gothic Book" w:cs="Arial"/>
          <w:szCs w:val="20"/>
        </w:rPr>
        <w:t>Sub-unidade 3.2: Sistema cardiorrespiratório</w:t>
      </w:r>
    </w:p>
    <w:p w:rsidR="00340BB9" w:rsidRDefault="00340BB9" w:rsidP="00340BB9">
      <w:pPr>
        <w:pStyle w:val="NormalWeb"/>
        <w:spacing w:before="0" w:beforeAutospacing="0" w:after="0" w:afterAutospacing="0" w:line="240" w:lineRule="atLeast"/>
        <w:jc w:val="center"/>
        <w:rPr>
          <w:rFonts w:ascii="Franklin Gothic Book" w:hAnsi="Franklin Gothic Book" w:cs="Arial"/>
          <w:szCs w:val="20"/>
        </w:rPr>
      </w:pPr>
      <w:r>
        <w:rPr>
          <w:rFonts w:ascii="Franklin Gothic Book" w:hAnsi="Franklin Gothic Book" w:cs="Arial"/>
          <w:szCs w:val="20"/>
        </w:rPr>
        <w:t xml:space="preserve">Objectivo: </w:t>
      </w:r>
      <w:r w:rsidR="00CD0FC6" w:rsidRPr="00415688">
        <w:rPr>
          <w:rFonts w:ascii="Franklin Gothic Book" w:hAnsi="Franklin Gothic Book" w:cs="Arial"/>
          <w:b/>
          <w:sz w:val="20"/>
          <w:szCs w:val="20"/>
        </w:rPr>
        <w:t>Compreender</w:t>
      </w:r>
      <w:r w:rsidR="00CD0FC6">
        <w:rPr>
          <w:rFonts w:ascii="Franklin Gothic Book" w:hAnsi="Franklin Gothic Book" w:cs="Arial"/>
          <w:sz w:val="20"/>
          <w:szCs w:val="20"/>
        </w:rPr>
        <w:t xml:space="preserve"> como se articulam </w:t>
      </w:r>
      <w:r w:rsidR="000B3A46">
        <w:rPr>
          <w:rFonts w:ascii="Franklin Gothic Book" w:hAnsi="Franklin Gothic Book" w:cs="Arial"/>
          <w:sz w:val="20"/>
          <w:szCs w:val="20"/>
        </w:rPr>
        <w:t>o sistema cardiovascular e respiratório</w:t>
      </w:r>
      <w:r w:rsidR="00CD0FC6">
        <w:rPr>
          <w:rFonts w:ascii="Franklin Gothic Book" w:hAnsi="Franklin Gothic Book" w:cs="Arial"/>
          <w:sz w:val="20"/>
          <w:szCs w:val="20"/>
        </w:rPr>
        <w:t>.</w:t>
      </w:r>
    </w:p>
    <w:p w:rsidR="00340BB9" w:rsidRDefault="00340BB9" w:rsidP="00CD0FC6">
      <w:pPr>
        <w:pStyle w:val="NormalWeb"/>
        <w:spacing w:before="0" w:beforeAutospacing="0" w:after="0" w:afterAutospacing="0" w:line="240" w:lineRule="atLeast"/>
        <w:jc w:val="center"/>
        <w:rPr>
          <w:rFonts w:ascii="Franklin Gothic Book" w:hAnsi="Franklin Gothic Book" w:cs="ComicSansMS"/>
          <w:szCs w:val="18"/>
        </w:rPr>
      </w:pPr>
      <w:r w:rsidRPr="008B1AFA">
        <w:rPr>
          <w:rFonts w:ascii="Franklin Gothic Book" w:hAnsi="Franklin Gothic Book" w:cs="ComicSansMS"/>
          <w:szCs w:val="18"/>
        </w:rPr>
        <w:t xml:space="preserve">Conteúdo: </w:t>
      </w:r>
      <w:r w:rsidR="008B1AFA" w:rsidRPr="008B1AFA">
        <w:rPr>
          <w:rFonts w:ascii="Franklin Gothic Book" w:hAnsi="Franklin Gothic Book" w:cs="ComicSansMS"/>
          <w:szCs w:val="18"/>
        </w:rPr>
        <w:t>I</w:t>
      </w:r>
      <w:r w:rsidR="005E7EEA" w:rsidRPr="008B1AFA">
        <w:rPr>
          <w:rFonts w:ascii="Franklin Gothic Book" w:hAnsi="Franklin Gothic Book" w:cs="ComicSansMS"/>
          <w:szCs w:val="18"/>
        </w:rPr>
        <w:t xml:space="preserve">nstruções para a medição </w:t>
      </w:r>
      <w:r w:rsidR="000B3A46">
        <w:rPr>
          <w:rFonts w:ascii="Franklin Gothic Book" w:hAnsi="Franklin Gothic Book" w:cs="ComicSansMS"/>
          <w:szCs w:val="18"/>
        </w:rPr>
        <w:t xml:space="preserve">e registo </w:t>
      </w:r>
      <w:r w:rsidR="005E7EEA" w:rsidRPr="008B1AFA">
        <w:rPr>
          <w:rFonts w:ascii="Franklin Gothic Book" w:hAnsi="Franklin Gothic Book" w:cs="ComicSansMS"/>
          <w:szCs w:val="18"/>
        </w:rPr>
        <w:t>da pulsação e da frequência respiratória</w:t>
      </w:r>
    </w:p>
    <w:p w:rsidR="002D3B7B" w:rsidRPr="008B1AFA" w:rsidRDefault="002D3B7B" w:rsidP="008B1AFA">
      <w:pPr>
        <w:pStyle w:val="NormalWeb"/>
        <w:spacing w:before="0" w:beforeAutospacing="0" w:after="0" w:afterAutospacing="0" w:line="240" w:lineRule="atLeast"/>
        <w:jc w:val="center"/>
        <w:rPr>
          <w:rFonts w:ascii="Franklin Gothic Book" w:hAnsi="Franklin Gothic Book" w:cs="Arial"/>
          <w:sz w:val="22"/>
          <w:szCs w:val="20"/>
        </w:rPr>
      </w:pPr>
    </w:p>
    <w:p w:rsidR="002D3B7B" w:rsidRDefault="001E0608" w:rsidP="002D3B7B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color w:val="000000"/>
          <w:sz w:val="32"/>
        </w:rPr>
      </w:pPr>
      <w:r w:rsidRPr="004255E1">
        <w:rPr>
          <w:rFonts w:ascii="Franklin Gothic Book" w:hAnsi="Franklin Gothic Book"/>
          <w:color w:val="000000"/>
          <w:sz w:val="20"/>
          <w:szCs w:val="17"/>
        </w:rPr>
        <w:t xml:space="preserve">Para verificares a tua forma física, procede como a seguir se indica. No final de cada um dos passos, regista na tabela o valor do </w:t>
      </w:r>
      <w:r w:rsidR="00FD1E46">
        <w:rPr>
          <w:rFonts w:ascii="Franklin Gothic Book" w:hAnsi="Franklin Gothic Book"/>
          <w:color w:val="000000"/>
          <w:sz w:val="20"/>
          <w:szCs w:val="17"/>
        </w:rPr>
        <w:t xml:space="preserve">teu </w:t>
      </w:r>
      <w:r w:rsidRPr="004255E1">
        <w:rPr>
          <w:rFonts w:ascii="Franklin Gothic Book" w:hAnsi="Franklin Gothic Book"/>
          <w:color w:val="000000"/>
          <w:sz w:val="20"/>
          <w:szCs w:val="17"/>
        </w:rPr>
        <w:t>ritmo cardíaco</w:t>
      </w:r>
      <w:r w:rsidR="00E21511">
        <w:rPr>
          <w:rFonts w:ascii="Franklin Gothic Book" w:hAnsi="Franklin Gothic Book"/>
          <w:color w:val="000000"/>
          <w:sz w:val="20"/>
          <w:szCs w:val="17"/>
        </w:rPr>
        <w:t>.</w:t>
      </w:r>
      <w:r w:rsidR="00E21511">
        <w:rPr>
          <w:rFonts w:ascii="Franklin Gothic Book" w:hAnsi="Franklin Gothic Book"/>
          <w:color w:val="000000"/>
          <w:sz w:val="20"/>
          <w:szCs w:val="17"/>
        </w:rPr>
        <w:br/>
        <w:t>   </w:t>
      </w:r>
      <w:r w:rsidR="00E21511">
        <w:rPr>
          <w:rFonts w:ascii="Franklin Gothic Book" w:hAnsi="Franklin Gothic Book"/>
          <w:color w:val="000000"/>
          <w:sz w:val="20"/>
          <w:szCs w:val="17"/>
        </w:rPr>
        <w:br/>
        <w:t xml:space="preserve">1 - </w:t>
      </w:r>
      <w:r w:rsidRPr="004255E1">
        <w:rPr>
          <w:rFonts w:ascii="Franklin Gothic Book" w:hAnsi="Franklin Gothic Book"/>
          <w:color w:val="000000"/>
          <w:sz w:val="20"/>
          <w:szCs w:val="17"/>
        </w:rPr>
        <w:t xml:space="preserve">Mantém-te de </w:t>
      </w:r>
      <w:r w:rsidR="00E21511">
        <w:rPr>
          <w:rFonts w:ascii="Franklin Gothic Book" w:hAnsi="Franklin Gothic Book"/>
          <w:color w:val="000000"/>
          <w:sz w:val="20"/>
          <w:szCs w:val="17"/>
        </w:rPr>
        <w:t>sentado</w:t>
      </w:r>
      <w:r w:rsidRPr="004255E1">
        <w:rPr>
          <w:rFonts w:ascii="Franklin Gothic Book" w:hAnsi="Franklin Gothic Book"/>
          <w:color w:val="000000"/>
          <w:sz w:val="20"/>
          <w:szCs w:val="17"/>
        </w:rPr>
        <w:t>, em repouso, durante um minuto, para obteres o teu ritmo normal.</w:t>
      </w:r>
      <w:r w:rsidRPr="004255E1">
        <w:rPr>
          <w:rFonts w:ascii="Franklin Gothic Book" w:hAnsi="Franklin Gothic Book"/>
          <w:color w:val="000000"/>
          <w:sz w:val="32"/>
        </w:rPr>
        <w:t xml:space="preserve"> </w:t>
      </w:r>
    </w:p>
    <w:p w:rsidR="001E0608" w:rsidRPr="002D3B7B" w:rsidRDefault="00E21511" w:rsidP="002D3B7B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color w:val="000000"/>
          <w:sz w:val="32"/>
        </w:rPr>
      </w:pPr>
      <w:r w:rsidRPr="00E21511">
        <w:rPr>
          <w:rFonts w:ascii="Franklin Gothic Book" w:hAnsi="Franklin Gothic Book"/>
          <w:color w:val="000000"/>
          <w:sz w:val="20"/>
        </w:rPr>
        <w:t xml:space="preserve">2 </w:t>
      </w:r>
      <w:r>
        <w:rPr>
          <w:rFonts w:ascii="Franklin Gothic Book" w:hAnsi="Franklin Gothic Book"/>
          <w:color w:val="000000"/>
          <w:sz w:val="20"/>
        </w:rPr>
        <w:t>–</w:t>
      </w:r>
      <w:r w:rsidRPr="00E21511">
        <w:rPr>
          <w:rFonts w:ascii="Franklin Gothic Book" w:hAnsi="Franklin Gothic Book"/>
          <w:color w:val="000000"/>
          <w:sz w:val="20"/>
        </w:rPr>
        <w:t xml:space="preserve"> </w:t>
      </w:r>
      <w:r>
        <w:rPr>
          <w:rFonts w:ascii="Franklin Gothic Book" w:hAnsi="Franklin Gothic Book"/>
          <w:color w:val="000000"/>
          <w:sz w:val="20"/>
        </w:rPr>
        <w:t xml:space="preserve">Coloca </w:t>
      </w:r>
      <w:r w:rsidR="005F7A30">
        <w:rPr>
          <w:rFonts w:ascii="Franklin Gothic Book" w:hAnsi="Franklin Gothic Book"/>
          <w:color w:val="000000"/>
          <w:sz w:val="20"/>
        </w:rPr>
        <w:t>dois</w:t>
      </w:r>
      <w:r>
        <w:rPr>
          <w:rFonts w:ascii="Franklin Gothic Book" w:hAnsi="Franklin Gothic Book"/>
          <w:color w:val="000000"/>
          <w:sz w:val="20"/>
        </w:rPr>
        <w:t xml:space="preserve"> dedos da mão direita (indicador e médio) sobre a tua artéria carótida (lado esquerdo do pescoço ao lado da “maçã de Adão”.</w:t>
      </w:r>
    </w:p>
    <w:p w:rsidR="002D3B7B" w:rsidRDefault="002D3B7B" w:rsidP="00E21511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color w:val="000000"/>
          <w:sz w:val="20"/>
        </w:rPr>
      </w:pPr>
      <w:r>
        <w:rPr>
          <w:rFonts w:ascii="Franklin Gothic Book" w:hAnsi="Franklin Gothic Book"/>
          <w:color w:val="000000"/>
          <w:sz w:val="20"/>
        </w:rPr>
        <w:t xml:space="preserve">3 – Conta o nº de pulsações durante 15 segundos, multiplica esse número por </w:t>
      </w:r>
      <w:r w:rsidR="005F7A30">
        <w:rPr>
          <w:rFonts w:ascii="Franklin Gothic Book" w:hAnsi="Franklin Gothic Book"/>
          <w:color w:val="000000"/>
          <w:sz w:val="20"/>
        </w:rPr>
        <w:t>quatro</w:t>
      </w:r>
      <w:r>
        <w:rPr>
          <w:rFonts w:ascii="Franklin Gothic Book" w:hAnsi="Franklin Gothic Book"/>
          <w:color w:val="000000"/>
          <w:sz w:val="20"/>
        </w:rPr>
        <w:t>. Obterás assim o teu ritmo cardíaco em repouso.</w:t>
      </w:r>
    </w:p>
    <w:p w:rsidR="002D3B7B" w:rsidRDefault="002D3B7B" w:rsidP="00E21511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color w:val="000000"/>
          <w:sz w:val="20"/>
        </w:rPr>
      </w:pPr>
      <w:r>
        <w:rPr>
          <w:rFonts w:ascii="Franklin Gothic Book" w:hAnsi="Franklin Gothic Book"/>
          <w:color w:val="000000"/>
          <w:sz w:val="20"/>
        </w:rPr>
        <w:t>4 – Regista esse valor na tabela abaixo.</w:t>
      </w:r>
    </w:p>
    <w:p w:rsidR="002D3B7B" w:rsidRDefault="002D3B7B" w:rsidP="00E21511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color w:val="000000"/>
          <w:sz w:val="20"/>
        </w:rPr>
      </w:pPr>
      <w:r>
        <w:rPr>
          <w:rFonts w:ascii="Franklin Gothic Book" w:hAnsi="Franklin Gothic Book"/>
          <w:color w:val="000000"/>
          <w:sz w:val="20"/>
        </w:rPr>
        <w:t>5 – Ainda em repouso, conta o número de ciclos respiratórios durante 15 segundos (um ciclo respiratório corresponde a uma inspiração e a uma expiração completas).</w:t>
      </w:r>
      <w:r w:rsidRPr="002D3B7B">
        <w:rPr>
          <w:rFonts w:ascii="Franklin Gothic Book" w:hAnsi="Franklin Gothic Book"/>
          <w:color w:val="000000"/>
          <w:sz w:val="20"/>
        </w:rPr>
        <w:t xml:space="preserve"> </w:t>
      </w:r>
      <w:r>
        <w:rPr>
          <w:rFonts w:ascii="Franklin Gothic Book" w:hAnsi="Franklin Gothic Book"/>
          <w:color w:val="000000"/>
          <w:sz w:val="20"/>
        </w:rPr>
        <w:t xml:space="preserve">Multiplica esse número por </w:t>
      </w:r>
      <w:r w:rsidR="005F7A30">
        <w:rPr>
          <w:rFonts w:ascii="Franklin Gothic Book" w:hAnsi="Franklin Gothic Book"/>
          <w:color w:val="000000"/>
          <w:sz w:val="20"/>
        </w:rPr>
        <w:t>quatro</w:t>
      </w:r>
      <w:r>
        <w:rPr>
          <w:rFonts w:ascii="Franklin Gothic Book" w:hAnsi="Franklin Gothic Book"/>
          <w:color w:val="000000"/>
          <w:sz w:val="20"/>
        </w:rPr>
        <w:t>. Obterás assim a tua frequência respiratória em repouso.</w:t>
      </w:r>
    </w:p>
    <w:p w:rsidR="002D3B7B" w:rsidRDefault="002D3B7B" w:rsidP="002D3B7B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color w:val="000000"/>
          <w:sz w:val="20"/>
        </w:rPr>
      </w:pPr>
      <w:r>
        <w:rPr>
          <w:rFonts w:ascii="Franklin Gothic Book" w:hAnsi="Franklin Gothic Book"/>
          <w:color w:val="000000"/>
          <w:sz w:val="20"/>
        </w:rPr>
        <w:t>6 - Regista esse valor na tabela abaixo.</w:t>
      </w:r>
    </w:p>
    <w:p w:rsidR="001E0608" w:rsidRDefault="002D3B7B" w:rsidP="002D3B7B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color w:val="000000"/>
          <w:sz w:val="20"/>
          <w:szCs w:val="17"/>
        </w:rPr>
      </w:pPr>
      <w:r>
        <w:rPr>
          <w:rFonts w:ascii="Franklin Gothic Book" w:hAnsi="Franklin Gothic Book"/>
          <w:color w:val="000000"/>
          <w:sz w:val="20"/>
          <w:szCs w:val="17"/>
        </w:rPr>
        <w:t>7</w:t>
      </w:r>
      <w:r w:rsidR="00E21511">
        <w:rPr>
          <w:rFonts w:ascii="Franklin Gothic Book" w:hAnsi="Franklin Gothic Book"/>
          <w:color w:val="000000"/>
          <w:sz w:val="20"/>
          <w:szCs w:val="17"/>
        </w:rPr>
        <w:t xml:space="preserve"> - </w:t>
      </w:r>
      <w:r w:rsidR="0029239F">
        <w:rPr>
          <w:rFonts w:ascii="Franklin Gothic Book" w:hAnsi="Franklin Gothic Book"/>
          <w:color w:val="000000"/>
          <w:sz w:val="20"/>
          <w:szCs w:val="17"/>
        </w:rPr>
        <w:t xml:space="preserve">Faz 12 </w:t>
      </w:r>
      <w:r w:rsidR="001E0608" w:rsidRPr="004255E1">
        <w:rPr>
          <w:rFonts w:ascii="Franklin Gothic Book" w:hAnsi="Franklin Gothic Book"/>
          <w:color w:val="000000"/>
          <w:sz w:val="20"/>
          <w:szCs w:val="17"/>
        </w:rPr>
        <w:t xml:space="preserve">flexões de joelhos, mantendo sempre as costas direitas e as mãos na cintura.   </w:t>
      </w:r>
    </w:p>
    <w:p w:rsidR="002D3B7B" w:rsidRDefault="002D3B7B" w:rsidP="002D3B7B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color w:val="000000"/>
          <w:sz w:val="20"/>
          <w:szCs w:val="17"/>
        </w:rPr>
      </w:pPr>
      <w:r>
        <w:rPr>
          <w:rFonts w:ascii="Franklin Gothic Book" w:hAnsi="Franklin Gothic Book"/>
          <w:color w:val="000000"/>
          <w:sz w:val="20"/>
          <w:szCs w:val="17"/>
        </w:rPr>
        <w:t>8 – Repete os pontos de 2 a 6 e regista esses valores na tabela.</w:t>
      </w:r>
    </w:p>
    <w:p w:rsidR="002D3B7B" w:rsidRPr="002D3B7B" w:rsidRDefault="002D3B7B" w:rsidP="002D3B7B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color w:val="000000"/>
          <w:sz w:val="20"/>
        </w:rPr>
      </w:pPr>
    </w:p>
    <w:p w:rsidR="001E0608" w:rsidRPr="00FD1E46" w:rsidRDefault="001E0608" w:rsidP="001E0608">
      <w:pPr>
        <w:pStyle w:val="NormalWeb"/>
        <w:spacing w:before="0" w:beforeAutospacing="0" w:after="0" w:afterAutospacing="0" w:line="240" w:lineRule="atLeast"/>
        <w:jc w:val="center"/>
        <w:rPr>
          <w:rFonts w:ascii="Franklin Gothic Book" w:hAnsi="Franklin Gothic Book"/>
          <w:b/>
          <w:color w:val="000000"/>
          <w:sz w:val="28"/>
          <w:szCs w:val="17"/>
        </w:rPr>
      </w:pPr>
      <w:r w:rsidRPr="00FD1E46">
        <w:rPr>
          <w:rFonts w:ascii="Franklin Gothic Book" w:hAnsi="Franklin Gothic Book"/>
          <w:b/>
          <w:color w:val="000000"/>
          <w:sz w:val="28"/>
          <w:szCs w:val="17"/>
        </w:rPr>
        <w:t>Tabela de Resultados</w:t>
      </w:r>
    </w:p>
    <w:p w:rsidR="001E0608" w:rsidRDefault="001E0608" w:rsidP="001E0608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color w:val="000000"/>
          <w:sz w:val="20"/>
          <w:szCs w:val="17"/>
        </w:rPr>
      </w:pPr>
    </w:p>
    <w:tbl>
      <w:tblPr>
        <w:tblStyle w:val="Tabelacomgrelha"/>
        <w:tblW w:w="0" w:type="auto"/>
        <w:tblInd w:w="1003" w:type="dxa"/>
        <w:tblLook w:val="04A0"/>
      </w:tblPr>
      <w:tblGrid>
        <w:gridCol w:w="2121"/>
        <w:gridCol w:w="2121"/>
        <w:gridCol w:w="2121"/>
        <w:gridCol w:w="2121"/>
      </w:tblGrid>
      <w:tr w:rsidR="00E21511" w:rsidTr="00155189">
        <w:tc>
          <w:tcPr>
            <w:tcW w:w="2121" w:type="dxa"/>
          </w:tcPr>
          <w:p w:rsidR="008B1AFA" w:rsidRDefault="008B1AFA" w:rsidP="001E0608">
            <w:pPr>
              <w:pStyle w:val="NormalWeb"/>
              <w:spacing w:line="240" w:lineRule="atLeast"/>
              <w:ind w:right="150"/>
              <w:rPr>
                <w:rFonts w:ascii="Franklin Gothic Book" w:hAnsi="Franklin Gothic Book"/>
                <w:color w:val="000000"/>
                <w:sz w:val="20"/>
                <w:szCs w:val="17"/>
              </w:rPr>
            </w:pPr>
          </w:p>
        </w:tc>
        <w:tc>
          <w:tcPr>
            <w:tcW w:w="2121" w:type="dxa"/>
            <w:vAlign w:val="center"/>
          </w:tcPr>
          <w:p w:rsidR="008B1AFA" w:rsidRDefault="008B1AFA" w:rsidP="0029239F">
            <w:pPr>
              <w:pStyle w:val="NormalWeb"/>
              <w:spacing w:line="240" w:lineRule="atLeast"/>
              <w:ind w:right="150"/>
              <w:jc w:val="center"/>
              <w:rPr>
                <w:rFonts w:ascii="Franklin Gothic Book" w:hAnsi="Franklin Gothic Book"/>
                <w:color w:val="000000"/>
                <w:sz w:val="20"/>
                <w:szCs w:val="17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17"/>
              </w:rPr>
              <w:t>Em repouso</w:t>
            </w:r>
          </w:p>
        </w:tc>
        <w:tc>
          <w:tcPr>
            <w:tcW w:w="2121" w:type="dxa"/>
            <w:vAlign w:val="center"/>
          </w:tcPr>
          <w:p w:rsidR="008B1AFA" w:rsidRDefault="008B1AFA" w:rsidP="008B325C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Franklin Gothic Book" w:hAnsi="Franklin Gothic Book"/>
                <w:color w:val="000000"/>
                <w:sz w:val="20"/>
                <w:szCs w:val="17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17"/>
              </w:rPr>
              <w:t xml:space="preserve">Valores </w:t>
            </w:r>
            <w:proofErr w:type="gramStart"/>
            <w:r>
              <w:rPr>
                <w:rFonts w:ascii="Franklin Gothic Book" w:hAnsi="Franklin Gothic Book"/>
                <w:color w:val="000000"/>
                <w:sz w:val="20"/>
                <w:szCs w:val="17"/>
              </w:rPr>
              <w:t>de</w:t>
            </w:r>
            <w:proofErr w:type="gramEnd"/>
          </w:p>
          <w:p w:rsidR="008B1AFA" w:rsidRDefault="008B1AFA" w:rsidP="008B325C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Franklin Gothic Book" w:hAnsi="Franklin Gothic Book"/>
                <w:color w:val="000000"/>
                <w:sz w:val="20"/>
                <w:szCs w:val="17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17"/>
              </w:rPr>
              <w:t>referência em estado de repouso</w:t>
            </w:r>
          </w:p>
        </w:tc>
        <w:tc>
          <w:tcPr>
            <w:tcW w:w="2121" w:type="dxa"/>
            <w:vAlign w:val="center"/>
          </w:tcPr>
          <w:p w:rsidR="008B1AFA" w:rsidRDefault="008B1AFA" w:rsidP="0029239F">
            <w:pPr>
              <w:pStyle w:val="NormalWeb"/>
              <w:spacing w:line="240" w:lineRule="atLeast"/>
              <w:ind w:right="150"/>
              <w:jc w:val="center"/>
              <w:rPr>
                <w:rFonts w:ascii="Franklin Gothic Book" w:hAnsi="Franklin Gothic Book"/>
                <w:color w:val="000000"/>
                <w:sz w:val="20"/>
                <w:szCs w:val="17"/>
              </w:rPr>
            </w:pPr>
          </w:p>
          <w:p w:rsidR="008B1AFA" w:rsidRDefault="008B1AFA" w:rsidP="0029239F">
            <w:pPr>
              <w:pStyle w:val="NormalWeb"/>
              <w:spacing w:line="240" w:lineRule="atLeast"/>
              <w:ind w:right="150"/>
              <w:jc w:val="center"/>
              <w:rPr>
                <w:rFonts w:ascii="Franklin Gothic Book" w:hAnsi="Franklin Gothic Book"/>
                <w:color w:val="000000"/>
                <w:sz w:val="20"/>
                <w:szCs w:val="17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17"/>
              </w:rPr>
              <w:t>Após 12 flexões</w:t>
            </w:r>
          </w:p>
          <w:p w:rsidR="008B1AFA" w:rsidRDefault="008B1AFA" w:rsidP="0029239F">
            <w:pPr>
              <w:pStyle w:val="NormalWeb"/>
              <w:spacing w:line="240" w:lineRule="atLeast"/>
              <w:ind w:right="150"/>
              <w:jc w:val="center"/>
              <w:rPr>
                <w:rFonts w:ascii="Franklin Gothic Book" w:hAnsi="Franklin Gothic Book"/>
                <w:color w:val="000000"/>
                <w:sz w:val="20"/>
                <w:szCs w:val="17"/>
              </w:rPr>
            </w:pPr>
          </w:p>
        </w:tc>
      </w:tr>
      <w:tr w:rsidR="00E21511" w:rsidTr="00664689">
        <w:tc>
          <w:tcPr>
            <w:tcW w:w="2121" w:type="dxa"/>
            <w:vAlign w:val="center"/>
          </w:tcPr>
          <w:p w:rsidR="008B1AFA" w:rsidRDefault="008B1AFA" w:rsidP="001E0608">
            <w:pPr>
              <w:pStyle w:val="NormalWeb"/>
              <w:spacing w:before="0" w:beforeAutospacing="0" w:after="0" w:afterAutospacing="0" w:line="240" w:lineRule="atLeast"/>
              <w:ind w:right="150"/>
              <w:jc w:val="center"/>
              <w:rPr>
                <w:rFonts w:ascii="Franklin Gothic Book" w:hAnsi="Franklin Gothic Book"/>
                <w:color w:val="000000"/>
                <w:sz w:val="20"/>
                <w:szCs w:val="17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17"/>
              </w:rPr>
              <w:t>RITMO CARDIACO</w:t>
            </w:r>
          </w:p>
          <w:p w:rsidR="008B1AFA" w:rsidRDefault="008B1AFA" w:rsidP="001E0608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Franklin Gothic Book" w:hAnsi="Franklin Gothic Book"/>
                <w:color w:val="000000"/>
                <w:sz w:val="20"/>
                <w:szCs w:val="17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17"/>
              </w:rPr>
              <w:t>(nº de batimentos/ minuto)</w:t>
            </w:r>
          </w:p>
        </w:tc>
        <w:tc>
          <w:tcPr>
            <w:tcW w:w="2121" w:type="dxa"/>
          </w:tcPr>
          <w:p w:rsidR="008B1AFA" w:rsidRDefault="008B1AFA" w:rsidP="001E0608">
            <w:pPr>
              <w:pStyle w:val="NormalWeb"/>
              <w:spacing w:line="240" w:lineRule="atLeast"/>
              <w:ind w:right="150"/>
              <w:rPr>
                <w:rFonts w:ascii="Franklin Gothic Book" w:hAnsi="Franklin Gothic Book"/>
                <w:color w:val="000000"/>
                <w:sz w:val="20"/>
                <w:szCs w:val="17"/>
              </w:rPr>
            </w:pPr>
          </w:p>
        </w:tc>
        <w:tc>
          <w:tcPr>
            <w:tcW w:w="2121" w:type="dxa"/>
          </w:tcPr>
          <w:p w:rsidR="008B1AFA" w:rsidRDefault="008B1AFA" w:rsidP="008B325C">
            <w:pPr>
              <w:pStyle w:val="NormalWeb"/>
              <w:spacing w:line="240" w:lineRule="atLeast"/>
              <w:ind w:right="150"/>
              <w:rPr>
                <w:rFonts w:ascii="Franklin Gothic Book" w:hAnsi="Franklin Gothic Book"/>
                <w:color w:val="000000"/>
                <w:sz w:val="20"/>
                <w:szCs w:val="17"/>
              </w:rPr>
            </w:pPr>
          </w:p>
        </w:tc>
        <w:tc>
          <w:tcPr>
            <w:tcW w:w="2121" w:type="dxa"/>
          </w:tcPr>
          <w:p w:rsidR="008B1AFA" w:rsidRDefault="008B1AFA" w:rsidP="001E0608">
            <w:pPr>
              <w:pStyle w:val="NormalWeb"/>
              <w:spacing w:line="240" w:lineRule="atLeast"/>
              <w:ind w:right="150"/>
              <w:rPr>
                <w:rFonts w:ascii="Franklin Gothic Book" w:hAnsi="Franklin Gothic Book"/>
                <w:color w:val="000000"/>
                <w:sz w:val="20"/>
                <w:szCs w:val="17"/>
              </w:rPr>
            </w:pPr>
          </w:p>
        </w:tc>
      </w:tr>
      <w:tr w:rsidR="00E21511" w:rsidTr="00664689">
        <w:tc>
          <w:tcPr>
            <w:tcW w:w="2121" w:type="dxa"/>
            <w:vAlign w:val="center"/>
          </w:tcPr>
          <w:p w:rsidR="008B1AFA" w:rsidRDefault="008B1AFA" w:rsidP="001E0608">
            <w:pPr>
              <w:pStyle w:val="NormalWeb"/>
              <w:spacing w:before="0" w:beforeAutospacing="0" w:after="0" w:afterAutospacing="0" w:line="240" w:lineRule="atLeast"/>
              <w:ind w:right="150"/>
              <w:jc w:val="center"/>
              <w:rPr>
                <w:rFonts w:ascii="Franklin Gothic Book" w:hAnsi="Franklin Gothic Book"/>
                <w:color w:val="000000"/>
                <w:sz w:val="20"/>
                <w:szCs w:val="17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17"/>
              </w:rPr>
              <w:t>FREQUENCIA RESPIRATÓRIA (nº de inspirações e expirações/ minuto)</w:t>
            </w:r>
          </w:p>
        </w:tc>
        <w:tc>
          <w:tcPr>
            <w:tcW w:w="2121" w:type="dxa"/>
          </w:tcPr>
          <w:p w:rsidR="008B1AFA" w:rsidRDefault="008B1AFA" w:rsidP="001E0608">
            <w:pPr>
              <w:pStyle w:val="NormalWeb"/>
              <w:spacing w:line="240" w:lineRule="atLeast"/>
              <w:ind w:right="150"/>
              <w:rPr>
                <w:rFonts w:ascii="Franklin Gothic Book" w:hAnsi="Franklin Gothic Book"/>
                <w:color w:val="000000"/>
                <w:sz w:val="20"/>
                <w:szCs w:val="17"/>
              </w:rPr>
            </w:pPr>
          </w:p>
        </w:tc>
        <w:tc>
          <w:tcPr>
            <w:tcW w:w="2121" w:type="dxa"/>
          </w:tcPr>
          <w:p w:rsidR="008B1AFA" w:rsidRDefault="008B1AFA" w:rsidP="008B325C">
            <w:pPr>
              <w:pStyle w:val="NormalWeb"/>
              <w:spacing w:line="240" w:lineRule="atLeast"/>
              <w:ind w:right="150"/>
              <w:rPr>
                <w:rFonts w:ascii="Franklin Gothic Book" w:hAnsi="Franklin Gothic Book"/>
                <w:color w:val="000000"/>
                <w:sz w:val="20"/>
                <w:szCs w:val="17"/>
              </w:rPr>
            </w:pPr>
          </w:p>
        </w:tc>
        <w:tc>
          <w:tcPr>
            <w:tcW w:w="2121" w:type="dxa"/>
          </w:tcPr>
          <w:p w:rsidR="008B1AFA" w:rsidRDefault="008B1AFA" w:rsidP="001E0608">
            <w:pPr>
              <w:pStyle w:val="NormalWeb"/>
              <w:spacing w:line="240" w:lineRule="atLeast"/>
              <w:ind w:right="150"/>
              <w:rPr>
                <w:rFonts w:ascii="Franklin Gothic Book" w:hAnsi="Franklin Gothic Book"/>
                <w:color w:val="000000"/>
                <w:sz w:val="20"/>
                <w:szCs w:val="17"/>
              </w:rPr>
            </w:pPr>
          </w:p>
        </w:tc>
      </w:tr>
    </w:tbl>
    <w:p w:rsidR="00EE1A02" w:rsidRDefault="00EE1A02" w:rsidP="001E0608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color w:val="000000"/>
          <w:sz w:val="20"/>
          <w:szCs w:val="17"/>
        </w:rPr>
      </w:pPr>
    </w:p>
    <w:p w:rsidR="00E21511" w:rsidRDefault="00CD0FC6" w:rsidP="001E0608">
      <w:pPr>
        <w:pStyle w:val="NormalWeb"/>
        <w:spacing w:before="0" w:beforeAutospacing="0" w:after="0" w:afterAutospacing="0" w:line="240" w:lineRule="atLeast"/>
        <w:rPr>
          <w:rFonts w:ascii="Franklin Gothic Book" w:hAnsi="Franklin Gothic Book" w:cs="ComicSansMS"/>
          <w:sz w:val="32"/>
          <w:szCs w:val="18"/>
        </w:rPr>
      </w:pPr>
      <w:r w:rsidRPr="008B1AFA">
        <w:rPr>
          <w:rFonts w:ascii="Franklin Gothic Book" w:hAnsi="Franklin Gothic Book" w:cs="ComicSansMS"/>
          <w:sz w:val="32"/>
          <w:szCs w:val="18"/>
        </w:rPr>
        <w:t>“Por que razão o teu ritmo cardíaco se altera quando fazes exercício físico?”</w:t>
      </w:r>
    </w:p>
    <w:p w:rsidR="00CD0FC6" w:rsidRDefault="00771883" w:rsidP="001E0608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b/>
          <w:bCs/>
          <w:color w:val="000000"/>
          <w:sz w:val="20"/>
          <w:szCs w:val="20"/>
        </w:rPr>
      </w:pPr>
      <w:r>
        <w:rPr>
          <w:rFonts w:ascii="Franklin Gothic Book" w:hAnsi="Franklin Gothic Book"/>
          <w:b/>
          <w:bCs/>
          <w:noProof/>
          <w:color w:val="00000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3pt;margin-top:10.3pt;width:512.8pt;height:140.85pt;z-index:251662336">
            <v:textbox>
              <w:txbxContent>
                <w:p w:rsidR="00CD0FC6" w:rsidRDefault="00CD0FC6"/>
              </w:txbxContent>
            </v:textbox>
          </v:shape>
        </w:pict>
      </w:r>
    </w:p>
    <w:p w:rsidR="00E21511" w:rsidRDefault="00E21511" w:rsidP="001E0608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b/>
          <w:bCs/>
          <w:color w:val="000000"/>
          <w:sz w:val="20"/>
          <w:szCs w:val="20"/>
        </w:rPr>
      </w:pPr>
    </w:p>
    <w:p w:rsidR="00E21511" w:rsidRDefault="00E21511" w:rsidP="001E0608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b/>
          <w:bCs/>
          <w:color w:val="000000"/>
          <w:sz w:val="20"/>
          <w:szCs w:val="20"/>
        </w:rPr>
      </w:pPr>
    </w:p>
    <w:p w:rsidR="00E21511" w:rsidRDefault="00E21511" w:rsidP="001E0608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b/>
          <w:bCs/>
          <w:color w:val="000000"/>
          <w:sz w:val="20"/>
          <w:szCs w:val="20"/>
        </w:rPr>
      </w:pPr>
    </w:p>
    <w:p w:rsidR="00E21511" w:rsidRDefault="00E21511" w:rsidP="001E0608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b/>
          <w:bCs/>
          <w:color w:val="000000"/>
          <w:sz w:val="20"/>
          <w:szCs w:val="20"/>
        </w:rPr>
      </w:pPr>
    </w:p>
    <w:p w:rsidR="00E21511" w:rsidRDefault="00E21511" w:rsidP="001E0608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b/>
          <w:bCs/>
          <w:color w:val="000000"/>
          <w:sz w:val="20"/>
          <w:szCs w:val="20"/>
        </w:rPr>
      </w:pPr>
    </w:p>
    <w:p w:rsidR="00E21511" w:rsidRDefault="00E21511" w:rsidP="001E0608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b/>
          <w:bCs/>
          <w:color w:val="000000"/>
          <w:sz w:val="20"/>
          <w:szCs w:val="20"/>
        </w:rPr>
      </w:pPr>
    </w:p>
    <w:p w:rsidR="00E21511" w:rsidRDefault="00E21511" w:rsidP="001E0608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b/>
          <w:bCs/>
          <w:color w:val="000000"/>
          <w:sz w:val="20"/>
          <w:szCs w:val="20"/>
        </w:rPr>
      </w:pPr>
    </w:p>
    <w:p w:rsidR="00E21511" w:rsidRDefault="00E21511" w:rsidP="001E0608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b/>
          <w:bCs/>
          <w:color w:val="000000"/>
          <w:sz w:val="20"/>
          <w:szCs w:val="20"/>
        </w:rPr>
      </w:pPr>
    </w:p>
    <w:p w:rsidR="00E21511" w:rsidRDefault="00E21511" w:rsidP="001E0608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b/>
          <w:bCs/>
          <w:color w:val="000000"/>
          <w:sz w:val="20"/>
          <w:szCs w:val="20"/>
        </w:rPr>
      </w:pPr>
    </w:p>
    <w:p w:rsidR="00E21511" w:rsidRDefault="00E21511" w:rsidP="001E0608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b/>
          <w:bCs/>
          <w:color w:val="000000"/>
          <w:sz w:val="20"/>
          <w:szCs w:val="20"/>
        </w:rPr>
      </w:pPr>
    </w:p>
    <w:p w:rsidR="00E21511" w:rsidRDefault="00E21511" w:rsidP="001E0608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b/>
          <w:bCs/>
          <w:color w:val="000000"/>
          <w:sz w:val="20"/>
          <w:szCs w:val="20"/>
        </w:rPr>
      </w:pPr>
    </w:p>
    <w:p w:rsidR="00340BB9" w:rsidRDefault="00340BB9" w:rsidP="001E0608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b/>
          <w:bCs/>
          <w:color w:val="000000"/>
          <w:sz w:val="20"/>
          <w:szCs w:val="20"/>
        </w:rPr>
      </w:pPr>
    </w:p>
    <w:p w:rsidR="00CD0FC6" w:rsidRDefault="00CD0FC6" w:rsidP="001E0608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b/>
          <w:bCs/>
          <w:color w:val="000000"/>
          <w:sz w:val="20"/>
          <w:szCs w:val="20"/>
        </w:rPr>
      </w:pPr>
    </w:p>
    <w:p w:rsidR="005F7A30" w:rsidRDefault="005F7A30" w:rsidP="005F7A30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color w:val="000000"/>
          <w:sz w:val="20"/>
          <w:szCs w:val="20"/>
        </w:rPr>
      </w:pPr>
    </w:p>
    <w:p w:rsidR="001368D4" w:rsidRDefault="001368D4" w:rsidP="005F7A30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color w:val="000000"/>
          <w:sz w:val="20"/>
          <w:szCs w:val="20"/>
        </w:rPr>
      </w:pPr>
    </w:p>
    <w:p w:rsidR="005F7A30" w:rsidRDefault="001E0608" w:rsidP="005F7A30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color w:val="000000"/>
          <w:sz w:val="20"/>
          <w:szCs w:val="20"/>
        </w:rPr>
      </w:pPr>
      <w:r w:rsidRPr="004255E1">
        <w:rPr>
          <w:rFonts w:ascii="Franklin Gothic Book" w:hAnsi="Franklin Gothic Book"/>
          <w:color w:val="000000"/>
          <w:sz w:val="20"/>
          <w:szCs w:val="20"/>
        </w:rPr>
        <w:lastRenderedPageBreak/>
        <w:t>O impulso inicial para a circulação do sangue é dado pelos movimentos rítmicos do cora</w:t>
      </w:r>
      <w:r w:rsidR="005F7A30">
        <w:rPr>
          <w:rFonts w:ascii="Franklin Gothic Book" w:hAnsi="Franklin Gothic Book"/>
          <w:color w:val="000000"/>
          <w:sz w:val="20"/>
          <w:szCs w:val="20"/>
        </w:rPr>
        <w:t>ção – os batimentos cardíacos.</w:t>
      </w:r>
    </w:p>
    <w:p w:rsidR="005E7EEA" w:rsidRDefault="001E0608" w:rsidP="005F7A30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color w:val="000000"/>
          <w:sz w:val="20"/>
          <w:szCs w:val="20"/>
        </w:rPr>
      </w:pPr>
      <w:r w:rsidRPr="004255E1">
        <w:rPr>
          <w:rFonts w:ascii="Franklin Gothic Book" w:hAnsi="Franklin Gothic Book"/>
          <w:color w:val="000000"/>
          <w:sz w:val="20"/>
          <w:szCs w:val="20"/>
        </w:rPr>
        <w:t>São vários os factores que afectam o ritmo cardíaco: a forma física do indivíduo, a presença de drogas como a cafeína e a nic</w:t>
      </w:r>
      <w:r w:rsidR="005F7A30">
        <w:rPr>
          <w:rFonts w:ascii="Franklin Gothic Book" w:hAnsi="Franklin Gothic Book"/>
          <w:color w:val="000000"/>
          <w:sz w:val="20"/>
          <w:szCs w:val="20"/>
        </w:rPr>
        <w:t>otina, a idade da pessoa, etc.</w:t>
      </w:r>
      <w:r w:rsidR="005F7A30">
        <w:rPr>
          <w:rFonts w:ascii="Franklin Gothic Book" w:hAnsi="Franklin Gothic Book"/>
          <w:color w:val="000000"/>
          <w:sz w:val="20"/>
          <w:szCs w:val="20"/>
        </w:rPr>
        <w:br/>
      </w:r>
      <w:r w:rsidRPr="004255E1">
        <w:rPr>
          <w:rFonts w:ascii="Franklin Gothic Book" w:hAnsi="Franklin Gothic Book"/>
          <w:color w:val="000000"/>
          <w:sz w:val="20"/>
          <w:szCs w:val="20"/>
        </w:rPr>
        <w:t>Em regra, o ritmo cardíaco (nº de batimentos por minuto) de indivíduos com a mesma idade e sexo é aproximadamente a mesma. Numa situação de repouso o nº</w:t>
      </w:r>
      <w:r w:rsidR="00D711CF">
        <w:rPr>
          <w:rFonts w:ascii="Franklin Gothic Book" w:hAnsi="Franklin Gothic Book"/>
          <w:color w:val="000000"/>
          <w:sz w:val="20"/>
          <w:szCs w:val="20"/>
        </w:rPr>
        <w:t xml:space="preserve"> de batimentos é o seguinte:</w:t>
      </w:r>
      <w:r w:rsidR="00D711CF">
        <w:rPr>
          <w:rFonts w:ascii="Franklin Gothic Book" w:hAnsi="Franklin Gothic Book"/>
          <w:color w:val="000000"/>
          <w:sz w:val="20"/>
          <w:szCs w:val="20"/>
        </w:rPr>
        <w:br/>
        <w:t>• C</w:t>
      </w:r>
      <w:r w:rsidRPr="004255E1">
        <w:rPr>
          <w:rFonts w:ascii="Franklin Gothic Book" w:hAnsi="Franklin Gothic Book"/>
          <w:color w:val="000000"/>
          <w:sz w:val="20"/>
          <w:szCs w:val="20"/>
        </w:rPr>
        <w:t xml:space="preserve">riança ou jovem – 80 a </w:t>
      </w:r>
      <w:r w:rsidR="005E7EEA">
        <w:rPr>
          <w:rFonts w:ascii="Franklin Gothic Book" w:hAnsi="Franklin Gothic Book"/>
          <w:color w:val="000000"/>
          <w:sz w:val="20"/>
          <w:szCs w:val="20"/>
        </w:rPr>
        <w:t>120</w:t>
      </w:r>
      <w:r w:rsidRPr="004255E1">
        <w:rPr>
          <w:rFonts w:ascii="Franklin Gothic Book" w:hAnsi="Franklin Gothic Book"/>
          <w:color w:val="000000"/>
          <w:sz w:val="20"/>
          <w:szCs w:val="20"/>
        </w:rPr>
        <w:t xml:space="preserve"> </w:t>
      </w:r>
      <w:proofErr w:type="spellStart"/>
      <w:r w:rsidRPr="004255E1">
        <w:rPr>
          <w:rFonts w:ascii="Franklin Gothic Book" w:hAnsi="Franklin Gothic Book"/>
          <w:color w:val="000000"/>
          <w:sz w:val="20"/>
          <w:szCs w:val="20"/>
        </w:rPr>
        <w:t>bat</w:t>
      </w:r>
      <w:proofErr w:type="spellEnd"/>
      <w:r w:rsidRPr="004255E1">
        <w:rPr>
          <w:rFonts w:ascii="Franklin Gothic Book" w:hAnsi="Franklin Gothic Book"/>
          <w:color w:val="000000"/>
          <w:sz w:val="20"/>
          <w:szCs w:val="20"/>
        </w:rPr>
        <w:t>./</w:t>
      </w:r>
      <w:proofErr w:type="gramStart"/>
      <w:r w:rsidRPr="004255E1">
        <w:rPr>
          <w:rFonts w:ascii="Franklin Gothic Book" w:hAnsi="Franklin Gothic Book"/>
          <w:color w:val="000000"/>
          <w:sz w:val="20"/>
          <w:szCs w:val="20"/>
        </w:rPr>
        <w:t>min</w:t>
      </w:r>
      <w:proofErr w:type="gramEnd"/>
      <w:r w:rsidRPr="004255E1">
        <w:rPr>
          <w:rFonts w:ascii="Franklin Gothic Book" w:hAnsi="Franklin Gothic Book"/>
          <w:color w:val="000000"/>
          <w:sz w:val="20"/>
          <w:szCs w:val="20"/>
        </w:rPr>
        <w:t>;</w:t>
      </w:r>
      <w:r w:rsidRPr="004255E1">
        <w:rPr>
          <w:rFonts w:ascii="Franklin Gothic Book" w:hAnsi="Franklin Gothic Book"/>
          <w:color w:val="000000"/>
          <w:sz w:val="20"/>
          <w:szCs w:val="20"/>
        </w:rPr>
        <w:br/>
        <w:t>•</w:t>
      </w:r>
      <w:r w:rsidR="00D711CF">
        <w:rPr>
          <w:rFonts w:ascii="Franklin Gothic Book" w:hAnsi="Franklin Gothic Book"/>
          <w:color w:val="000000"/>
          <w:sz w:val="20"/>
          <w:szCs w:val="20"/>
        </w:rPr>
        <w:t xml:space="preserve"> A</w:t>
      </w:r>
      <w:r w:rsidRPr="004255E1">
        <w:rPr>
          <w:rFonts w:ascii="Franklin Gothic Book" w:hAnsi="Franklin Gothic Book"/>
          <w:color w:val="000000"/>
          <w:sz w:val="20"/>
          <w:szCs w:val="20"/>
        </w:rPr>
        <w:t xml:space="preserve">dulto – </w:t>
      </w:r>
      <w:r w:rsidR="005E7EEA">
        <w:rPr>
          <w:rFonts w:ascii="Franklin Gothic Book" w:hAnsi="Franklin Gothic Book"/>
          <w:color w:val="000000"/>
          <w:sz w:val="20"/>
          <w:szCs w:val="20"/>
        </w:rPr>
        <w:t>6</w:t>
      </w:r>
      <w:r w:rsidRPr="004255E1">
        <w:rPr>
          <w:rFonts w:ascii="Franklin Gothic Book" w:hAnsi="Franklin Gothic Book"/>
          <w:color w:val="000000"/>
          <w:sz w:val="20"/>
          <w:szCs w:val="20"/>
        </w:rPr>
        <w:t xml:space="preserve">0 a </w:t>
      </w:r>
      <w:r w:rsidR="005E7EEA">
        <w:rPr>
          <w:rFonts w:ascii="Franklin Gothic Book" w:hAnsi="Franklin Gothic Book"/>
          <w:color w:val="000000"/>
          <w:sz w:val="20"/>
          <w:szCs w:val="20"/>
        </w:rPr>
        <w:t>100</w:t>
      </w:r>
      <w:r w:rsidRPr="004255E1">
        <w:rPr>
          <w:rFonts w:ascii="Franklin Gothic Book" w:hAnsi="Franklin Gothic Book"/>
          <w:color w:val="000000"/>
          <w:sz w:val="20"/>
          <w:szCs w:val="20"/>
        </w:rPr>
        <w:t xml:space="preserve"> </w:t>
      </w:r>
      <w:proofErr w:type="spellStart"/>
      <w:r w:rsidRPr="004255E1">
        <w:rPr>
          <w:rFonts w:ascii="Franklin Gothic Book" w:hAnsi="Franklin Gothic Book"/>
          <w:color w:val="000000"/>
          <w:sz w:val="20"/>
          <w:szCs w:val="20"/>
        </w:rPr>
        <w:t>bat</w:t>
      </w:r>
      <w:proofErr w:type="spellEnd"/>
      <w:r w:rsidRPr="004255E1">
        <w:rPr>
          <w:rFonts w:ascii="Franklin Gothic Book" w:hAnsi="Franklin Gothic Book"/>
          <w:color w:val="000000"/>
          <w:sz w:val="20"/>
          <w:szCs w:val="20"/>
        </w:rPr>
        <w:t>./</w:t>
      </w:r>
      <w:proofErr w:type="gramStart"/>
      <w:r w:rsidRPr="004255E1">
        <w:rPr>
          <w:rFonts w:ascii="Franklin Gothic Book" w:hAnsi="Franklin Gothic Book"/>
          <w:color w:val="000000"/>
          <w:sz w:val="20"/>
          <w:szCs w:val="20"/>
        </w:rPr>
        <w:t>min</w:t>
      </w:r>
      <w:proofErr w:type="gramEnd"/>
      <w:r w:rsidRPr="004255E1">
        <w:rPr>
          <w:rFonts w:ascii="Franklin Gothic Book" w:hAnsi="Franklin Gothic Book"/>
          <w:color w:val="000000"/>
          <w:sz w:val="20"/>
          <w:szCs w:val="20"/>
        </w:rPr>
        <w:t>.</w:t>
      </w:r>
    </w:p>
    <w:p w:rsidR="00EE1A02" w:rsidRPr="00CD0FC6" w:rsidRDefault="001E0608" w:rsidP="005F7A30">
      <w:pPr>
        <w:pStyle w:val="NormalWeb"/>
        <w:tabs>
          <w:tab w:val="left" w:pos="1978"/>
        </w:tabs>
        <w:spacing w:before="0" w:beforeAutospacing="0" w:after="0" w:afterAutospacing="0" w:line="240" w:lineRule="atLeast"/>
        <w:rPr>
          <w:rFonts w:ascii="Franklin Gothic Book" w:hAnsi="Franklin Gothic Book"/>
          <w:color w:val="000000"/>
          <w:sz w:val="20"/>
          <w:szCs w:val="20"/>
        </w:rPr>
      </w:pPr>
      <w:r w:rsidRPr="004255E1">
        <w:rPr>
          <w:rFonts w:ascii="Franklin Gothic Book" w:hAnsi="Franklin Gothic Book"/>
          <w:color w:val="000000"/>
          <w:sz w:val="20"/>
          <w:szCs w:val="20"/>
        </w:rPr>
        <w:t xml:space="preserve">O ritmo cardíaco </w:t>
      </w:r>
      <w:r w:rsidR="00D711CF">
        <w:rPr>
          <w:rFonts w:ascii="Franklin Gothic Book" w:hAnsi="Franklin Gothic Book"/>
          <w:color w:val="000000"/>
          <w:sz w:val="20"/>
          <w:szCs w:val="20"/>
        </w:rPr>
        <w:t>sobe</w:t>
      </w:r>
      <w:r w:rsidRPr="004255E1">
        <w:rPr>
          <w:rFonts w:ascii="Franklin Gothic Book" w:hAnsi="Franklin Gothic Book"/>
          <w:color w:val="000000"/>
          <w:sz w:val="20"/>
          <w:szCs w:val="20"/>
        </w:rPr>
        <w:t xml:space="preserve"> quando se passa de uma </w:t>
      </w:r>
      <w:r w:rsidR="00D711CF">
        <w:rPr>
          <w:rFonts w:ascii="Franklin Gothic Book" w:hAnsi="Franklin Gothic Book"/>
          <w:color w:val="000000"/>
          <w:sz w:val="20"/>
          <w:szCs w:val="20"/>
        </w:rPr>
        <w:t>situação de repouso</w:t>
      </w:r>
      <w:r w:rsidRPr="004255E1">
        <w:rPr>
          <w:rFonts w:ascii="Franklin Gothic Book" w:hAnsi="Franklin Gothic Book"/>
          <w:color w:val="000000"/>
          <w:sz w:val="20"/>
          <w:szCs w:val="20"/>
        </w:rPr>
        <w:t xml:space="preserve"> para uma </w:t>
      </w:r>
      <w:r w:rsidR="00D711CF">
        <w:rPr>
          <w:rFonts w:ascii="Franklin Gothic Book" w:hAnsi="Franklin Gothic Book"/>
          <w:color w:val="000000"/>
          <w:sz w:val="20"/>
          <w:szCs w:val="20"/>
        </w:rPr>
        <w:t xml:space="preserve">situação de actividade física. </w:t>
      </w:r>
      <w:r w:rsidRPr="004255E1">
        <w:rPr>
          <w:rFonts w:ascii="Franklin Gothic Book" w:hAnsi="Franklin Gothic Book"/>
          <w:color w:val="000000"/>
          <w:sz w:val="20"/>
          <w:szCs w:val="20"/>
        </w:rPr>
        <w:br/>
        <w:t xml:space="preserve">Se o indivíduo faz o dobro do exercício físico normal, o ritmo cardíaco aumenta, mas não para o dobro. O coração ajustar-se-á ao novo estado e o sangue circulará mais rapidamente para </w:t>
      </w:r>
      <w:r w:rsidR="00D711CF">
        <w:rPr>
          <w:rFonts w:ascii="Franklin Gothic Book" w:hAnsi="Franklin Gothic Book"/>
          <w:color w:val="000000"/>
          <w:sz w:val="20"/>
          <w:szCs w:val="20"/>
        </w:rPr>
        <w:t>responder à</w:t>
      </w:r>
      <w:r w:rsidRPr="004255E1">
        <w:rPr>
          <w:rFonts w:ascii="Franklin Gothic Book" w:hAnsi="Franklin Gothic Book"/>
          <w:color w:val="000000"/>
          <w:sz w:val="20"/>
          <w:szCs w:val="20"/>
        </w:rPr>
        <w:t xml:space="preserve">s necessidades do organismo. </w:t>
      </w:r>
      <w:r w:rsidR="00D711CF">
        <w:rPr>
          <w:rFonts w:ascii="Franklin Gothic Book" w:hAnsi="Franklin Gothic Book"/>
          <w:color w:val="000000"/>
          <w:sz w:val="20"/>
          <w:szCs w:val="20"/>
        </w:rPr>
        <w:t xml:space="preserve">Quanto melhor for a forma física de um </w:t>
      </w:r>
      <w:r w:rsidR="008B1AFA">
        <w:rPr>
          <w:rFonts w:ascii="Franklin Gothic Book" w:hAnsi="Franklin Gothic Book"/>
          <w:color w:val="000000"/>
          <w:sz w:val="20"/>
          <w:szCs w:val="20"/>
        </w:rPr>
        <w:t>indivíduo</w:t>
      </w:r>
      <w:r w:rsidR="00D711CF">
        <w:rPr>
          <w:rFonts w:ascii="Franklin Gothic Book" w:hAnsi="Franklin Gothic Book"/>
          <w:color w:val="000000"/>
          <w:sz w:val="20"/>
          <w:szCs w:val="20"/>
        </w:rPr>
        <w:t>, mais eficiente é a</w:t>
      </w:r>
      <w:r w:rsidRPr="004255E1">
        <w:rPr>
          <w:rFonts w:ascii="Franklin Gothic Book" w:hAnsi="Franklin Gothic Book"/>
          <w:color w:val="000000"/>
          <w:sz w:val="20"/>
          <w:szCs w:val="20"/>
        </w:rPr>
        <w:t xml:space="preserve"> propulsão do sangue no </w:t>
      </w:r>
      <w:r w:rsidR="00D711CF">
        <w:rPr>
          <w:rFonts w:ascii="Franklin Gothic Book" w:hAnsi="Franklin Gothic Book"/>
          <w:color w:val="000000"/>
          <w:sz w:val="20"/>
          <w:szCs w:val="20"/>
        </w:rPr>
        <w:t xml:space="preserve">seu </w:t>
      </w:r>
      <w:r w:rsidR="008B1AFA">
        <w:rPr>
          <w:rFonts w:ascii="Franklin Gothic Book" w:hAnsi="Franklin Gothic Book"/>
          <w:color w:val="000000"/>
          <w:sz w:val="20"/>
          <w:szCs w:val="20"/>
        </w:rPr>
        <w:t>corpo, ou seja,</w:t>
      </w:r>
      <w:r w:rsidRPr="004255E1">
        <w:rPr>
          <w:rFonts w:ascii="Franklin Gothic Book" w:hAnsi="Franklin Gothic Book"/>
          <w:color w:val="000000"/>
          <w:sz w:val="20"/>
          <w:szCs w:val="20"/>
        </w:rPr>
        <w:t xml:space="preserve"> </w:t>
      </w:r>
      <w:r w:rsidR="008B1AFA">
        <w:rPr>
          <w:rFonts w:ascii="Franklin Gothic Book" w:hAnsi="Franklin Gothic Book"/>
          <w:color w:val="000000"/>
          <w:sz w:val="20"/>
          <w:szCs w:val="20"/>
        </w:rPr>
        <w:t xml:space="preserve">a cada contracção </w:t>
      </w:r>
      <w:r w:rsidR="00D711CF">
        <w:rPr>
          <w:rFonts w:ascii="Franklin Gothic Book" w:hAnsi="Franklin Gothic Book"/>
          <w:color w:val="000000"/>
          <w:sz w:val="20"/>
          <w:szCs w:val="20"/>
        </w:rPr>
        <w:t xml:space="preserve">o coração </w:t>
      </w:r>
      <w:r w:rsidRPr="004255E1">
        <w:rPr>
          <w:rFonts w:ascii="Franklin Gothic Book" w:hAnsi="Franklin Gothic Book"/>
          <w:color w:val="000000"/>
          <w:sz w:val="20"/>
          <w:szCs w:val="20"/>
        </w:rPr>
        <w:t xml:space="preserve">impulsiona um maior volume de sangue. </w:t>
      </w:r>
      <w:r w:rsidR="008B1AFA">
        <w:rPr>
          <w:rFonts w:ascii="Franklin Gothic Book" w:hAnsi="Franklin Gothic Book"/>
          <w:color w:val="000000"/>
          <w:sz w:val="20"/>
          <w:szCs w:val="20"/>
        </w:rPr>
        <w:t>E m</w:t>
      </w:r>
      <w:r w:rsidRPr="004255E1">
        <w:rPr>
          <w:rFonts w:ascii="Franklin Gothic Book" w:hAnsi="Franklin Gothic Book"/>
          <w:color w:val="000000"/>
          <w:sz w:val="20"/>
          <w:szCs w:val="20"/>
        </w:rPr>
        <w:t>ais sangue por contracção significa mais oxigénio para as células do organismo.</w:t>
      </w:r>
    </w:p>
    <w:p w:rsidR="00D02869" w:rsidRDefault="00D02869" w:rsidP="005F7A30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color w:val="000000"/>
          <w:sz w:val="20"/>
          <w:szCs w:val="20"/>
        </w:rPr>
      </w:pPr>
      <w:r>
        <w:rPr>
          <w:rFonts w:ascii="Franklin Gothic Book" w:hAnsi="Franklin Gothic Book"/>
          <w:color w:val="000000"/>
          <w:sz w:val="20"/>
          <w:szCs w:val="20"/>
        </w:rPr>
        <w:t>A frequência respiratória corresponde ao nº de ciclos ventilatórios (uma expiração e uma inspiração completas) por minuto.</w:t>
      </w:r>
    </w:p>
    <w:p w:rsidR="00D02869" w:rsidRDefault="00D02869" w:rsidP="005F7A30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color w:val="000000"/>
          <w:sz w:val="20"/>
          <w:szCs w:val="20"/>
        </w:rPr>
      </w:pPr>
      <w:r>
        <w:rPr>
          <w:rFonts w:ascii="Franklin Gothic Book" w:hAnsi="Franklin Gothic Book"/>
          <w:color w:val="000000"/>
          <w:sz w:val="20"/>
          <w:szCs w:val="20"/>
        </w:rPr>
        <w:t>Em regra o número de ciclos respiratórios por minuto num paciente são em repouso é o seguinte:</w:t>
      </w:r>
    </w:p>
    <w:p w:rsidR="00D02869" w:rsidRDefault="00D02869" w:rsidP="005F7A30">
      <w:pPr>
        <w:pStyle w:val="NormalWeb"/>
        <w:spacing w:before="0" w:beforeAutospacing="0" w:after="0" w:afterAutospacing="0" w:line="240" w:lineRule="atLeast"/>
        <w:rPr>
          <w:rFonts w:ascii="Franklin Gothic Book" w:hAnsi="Franklin Gothic Book"/>
          <w:color w:val="000000"/>
          <w:sz w:val="20"/>
          <w:szCs w:val="20"/>
        </w:rPr>
      </w:pPr>
      <w:r>
        <w:rPr>
          <w:rFonts w:ascii="Franklin Gothic Book" w:hAnsi="Franklin Gothic Book"/>
          <w:color w:val="000000"/>
          <w:sz w:val="20"/>
          <w:szCs w:val="20"/>
        </w:rPr>
        <w:t>• Criança ou jovem – 20</w:t>
      </w:r>
      <w:r w:rsidRPr="004255E1">
        <w:rPr>
          <w:rFonts w:ascii="Franklin Gothic Book" w:hAnsi="Franklin Gothic Book"/>
          <w:color w:val="000000"/>
          <w:sz w:val="20"/>
          <w:szCs w:val="20"/>
        </w:rPr>
        <w:t xml:space="preserve"> a </w:t>
      </w:r>
      <w:r>
        <w:rPr>
          <w:rFonts w:ascii="Franklin Gothic Book" w:hAnsi="Franklin Gothic Book"/>
          <w:color w:val="000000"/>
          <w:sz w:val="20"/>
          <w:szCs w:val="20"/>
        </w:rPr>
        <w:t>25</w:t>
      </w:r>
      <w:r w:rsidRPr="004255E1">
        <w:rPr>
          <w:rFonts w:ascii="Franklin Gothic Book" w:hAnsi="Franklin Gothic Book"/>
          <w:color w:val="000000"/>
          <w:sz w:val="20"/>
          <w:szCs w:val="20"/>
        </w:rPr>
        <w:t xml:space="preserve"> </w:t>
      </w:r>
      <w:r>
        <w:rPr>
          <w:rFonts w:ascii="Franklin Gothic Book" w:hAnsi="Franklin Gothic Book"/>
          <w:color w:val="000000"/>
          <w:sz w:val="20"/>
          <w:szCs w:val="20"/>
        </w:rPr>
        <w:t>ciclos/min.</w:t>
      </w:r>
      <w:r>
        <w:rPr>
          <w:rFonts w:ascii="Franklin Gothic Book" w:hAnsi="Franklin Gothic Book"/>
          <w:color w:val="000000"/>
          <w:sz w:val="20"/>
          <w:szCs w:val="20"/>
        </w:rPr>
        <w:br/>
        <w:t>•</w:t>
      </w:r>
      <w:r w:rsidRPr="004255E1">
        <w:rPr>
          <w:rFonts w:ascii="Franklin Gothic Book" w:hAnsi="Franklin Gothic Book"/>
          <w:color w:val="000000"/>
          <w:sz w:val="20"/>
          <w:szCs w:val="20"/>
        </w:rPr>
        <w:t xml:space="preserve"> Adulto – </w:t>
      </w:r>
      <w:r>
        <w:rPr>
          <w:rFonts w:ascii="Franklin Gothic Book" w:hAnsi="Franklin Gothic Book"/>
          <w:color w:val="000000"/>
          <w:sz w:val="20"/>
          <w:szCs w:val="20"/>
        </w:rPr>
        <w:t>12</w:t>
      </w:r>
      <w:r w:rsidRPr="004255E1">
        <w:rPr>
          <w:rFonts w:ascii="Franklin Gothic Book" w:hAnsi="Franklin Gothic Book"/>
          <w:color w:val="000000"/>
          <w:sz w:val="20"/>
          <w:szCs w:val="20"/>
        </w:rPr>
        <w:t xml:space="preserve"> a </w:t>
      </w:r>
      <w:r>
        <w:rPr>
          <w:rFonts w:ascii="Franklin Gothic Book" w:hAnsi="Franklin Gothic Book"/>
          <w:color w:val="000000"/>
          <w:sz w:val="20"/>
          <w:szCs w:val="20"/>
        </w:rPr>
        <w:t>20</w:t>
      </w:r>
      <w:r w:rsidRPr="004255E1">
        <w:rPr>
          <w:rFonts w:ascii="Franklin Gothic Book" w:hAnsi="Franklin Gothic Book"/>
          <w:color w:val="000000"/>
          <w:sz w:val="20"/>
          <w:szCs w:val="20"/>
        </w:rPr>
        <w:t xml:space="preserve"> </w:t>
      </w:r>
      <w:r>
        <w:rPr>
          <w:rFonts w:ascii="Franklin Gothic Book" w:hAnsi="Franklin Gothic Book"/>
          <w:color w:val="000000"/>
          <w:sz w:val="20"/>
          <w:szCs w:val="20"/>
        </w:rPr>
        <w:t>ciclos</w:t>
      </w:r>
      <w:r w:rsidRPr="004255E1">
        <w:rPr>
          <w:rFonts w:ascii="Franklin Gothic Book" w:hAnsi="Franklin Gothic Book"/>
          <w:color w:val="000000"/>
          <w:sz w:val="20"/>
          <w:szCs w:val="20"/>
        </w:rPr>
        <w:t>/min.</w:t>
      </w:r>
    </w:p>
    <w:p w:rsidR="00EE1A02" w:rsidRDefault="00D02869" w:rsidP="005F7A30">
      <w:pPr>
        <w:spacing w:after="0"/>
        <w:rPr>
          <w:rFonts w:ascii="Franklin Gothic Book" w:hAnsi="Franklin Gothic Book"/>
          <w:sz w:val="20"/>
          <w:lang w:eastAsia="pt-PT"/>
        </w:rPr>
      </w:pPr>
      <w:r w:rsidRPr="00D02869">
        <w:rPr>
          <w:rFonts w:ascii="Franklin Gothic Book" w:hAnsi="Franklin Gothic Book"/>
          <w:sz w:val="20"/>
          <w:lang w:eastAsia="pt-PT"/>
        </w:rPr>
        <w:t>Com o exercício físico o aparelho respiratório também altera o seu funcionamento de forma a garantir uma maior entrada de oxigénio para os pulmões e uma maior eliminação de carbono para o exterior, aumentando a frequência respiratória.</w:t>
      </w:r>
    </w:p>
    <w:p w:rsidR="00D02869" w:rsidRDefault="00D02869" w:rsidP="00D02869">
      <w:pPr>
        <w:spacing w:after="0"/>
        <w:rPr>
          <w:rFonts w:ascii="Franklin Gothic Book" w:hAnsi="Franklin Gothic Book"/>
          <w:sz w:val="18"/>
          <w:lang w:eastAsia="pt-PT"/>
        </w:rPr>
      </w:pPr>
    </w:p>
    <w:p w:rsidR="00D02869" w:rsidRDefault="00D02869" w:rsidP="00D02869">
      <w:pPr>
        <w:spacing w:after="0"/>
        <w:rPr>
          <w:rFonts w:ascii="Franklin Gothic Book" w:hAnsi="Franklin Gothic Book"/>
          <w:sz w:val="18"/>
          <w:lang w:eastAsia="pt-PT"/>
        </w:rPr>
      </w:pPr>
    </w:p>
    <w:p w:rsidR="00D02869" w:rsidRPr="00D02869" w:rsidRDefault="00D02869" w:rsidP="00D02869">
      <w:pPr>
        <w:spacing w:after="0"/>
        <w:rPr>
          <w:rFonts w:ascii="Franklin Gothic Book" w:hAnsi="Franklin Gothic Book"/>
          <w:sz w:val="18"/>
          <w:lang w:eastAsia="pt-PT"/>
        </w:rPr>
      </w:pPr>
    </w:p>
    <w:p w:rsidR="0099770E" w:rsidRPr="00D02869" w:rsidRDefault="00E21511" w:rsidP="00EE1A02">
      <w:pPr>
        <w:rPr>
          <w:rFonts w:ascii="Franklin Gothic Book" w:hAnsi="Franklin Gothic Book"/>
          <w:sz w:val="20"/>
          <w:lang w:eastAsia="pt-PT"/>
        </w:rPr>
      </w:pPr>
      <w:r w:rsidRPr="00D02869">
        <w:rPr>
          <w:rFonts w:ascii="Franklin Gothic Book" w:hAnsi="Franklin Gothic Book"/>
          <w:sz w:val="20"/>
          <w:lang w:eastAsia="pt-PT"/>
        </w:rPr>
        <w:t>Bibliografia:</w:t>
      </w:r>
    </w:p>
    <w:p w:rsidR="00E21511" w:rsidRPr="00D02869" w:rsidRDefault="00E21511" w:rsidP="00E21511">
      <w:pPr>
        <w:pStyle w:val="PargrafodaLista"/>
        <w:numPr>
          <w:ilvl w:val="0"/>
          <w:numId w:val="2"/>
        </w:numPr>
        <w:rPr>
          <w:rFonts w:ascii="Franklin Gothic Book" w:hAnsi="Franklin Gothic Book"/>
          <w:sz w:val="20"/>
          <w:lang w:eastAsia="pt-PT"/>
        </w:rPr>
      </w:pPr>
      <w:r w:rsidRPr="00D02869">
        <w:rPr>
          <w:rFonts w:ascii="Franklin Gothic Book" w:hAnsi="Franklin Gothic Book"/>
          <w:sz w:val="20"/>
          <w:lang w:eastAsia="pt-PT"/>
        </w:rPr>
        <w:t xml:space="preserve">Bonito, J., (2000). </w:t>
      </w:r>
      <w:r w:rsidRPr="00D02869">
        <w:rPr>
          <w:rFonts w:ascii="Franklin Gothic Book" w:hAnsi="Franklin Gothic Book"/>
          <w:i/>
          <w:sz w:val="20"/>
          <w:lang w:eastAsia="pt-PT"/>
        </w:rPr>
        <w:t>Práticas de Primeiros Socorros: Um guia para salvar vidas.</w:t>
      </w:r>
      <w:r w:rsidRPr="00D02869">
        <w:rPr>
          <w:rFonts w:ascii="Franklin Gothic Book" w:hAnsi="Franklin Gothic Book"/>
          <w:sz w:val="20"/>
          <w:lang w:eastAsia="pt-PT"/>
        </w:rPr>
        <w:t xml:space="preserve"> Lisboa: Publicações Dom Quixote.</w:t>
      </w:r>
    </w:p>
    <w:p w:rsidR="00D02869" w:rsidRPr="00D02869" w:rsidRDefault="00D02869" w:rsidP="00D02869">
      <w:pPr>
        <w:rPr>
          <w:rFonts w:ascii="Franklin Gothic Book" w:hAnsi="Franklin Gothic Book"/>
          <w:sz w:val="20"/>
          <w:lang w:eastAsia="pt-PT"/>
        </w:rPr>
      </w:pPr>
      <w:proofErr w:type="spellStart"/>
      <w:r w:rsidRPr="00D02869">
        <w:rPr>
          <w:rFonts w:ascii="Franklin Gothic Book" w:hAnsi="Franklin Gothic Book"/>
          <w:sz w:val="20"/>
          <w:lang w:eastAsia="pt-PT"/>
        </w:rPr>
        <w:t>Webliografia</w:t>
      </w:r>
      <w:proofErr w:type="spellEnd"/>
      <w:r w:rsidRPr="00D02869">
        <w:rPr>
          <w:rFonts w:ascii="Franklin Gothic Book" w:hAnsi="Franklin Gothic Book"/>
          <w:sz w:val="20"/>
          <w:lang w:eastAsia="pt-PT"/>
        </w:rPr>
        <w:t>:</w:t>
      </w:r>
    </w:p>
    <w:p w:rsidR="00D02869" w:rsidRPr="00D02869" w:rsidRDefault="00771883" w:rsidP="00D02869">
      <w:pPr>
        <w:pStyle w:val="PargrafodaLista"/>
        <w:numPr>
          <w:ilvl w:val="0"/>
          <w:numId w:val="2"/>
        </w:numPr>
        <w:rPr>
          <w:rFonts w:ascii="Franklin Gothic Book" w:hAnsi="Franklin Gothic Book"/>
          <w:sz w:val="20"/>
          <w:lang w:eastAsia="pt-PT"/>
        </w:rPr>
      </w:pPr>
      <w:hyperlink r:id="rId8" w:history="1">
        <w:r w:rsidR="00D02869" w:rsidRPr="00D02869">
          <w:rPr>
            <w:rStyle w:val="Hiperligao"/>
            <w:rFonts w:ascii="Franklin Gothic Book" w:hAnsi="Franklin Gothic Book"/>
            <w:sz w:val="20"/>
            <w:lang w:eastAsia="pt-PT"/>
          </w:rPr>
          <w:t>http://medipedia.pt/home/home.php?module=artigoEnc&amp;id=435</w:t>
        </w:r>
      </w:hyperlink>
      <w:r w:rsidR="00D02869" w:rsidRPr="00D02869">
        <w:rPr>
          <w:rFonts w:ascii="Franklin Gothic Book" w:hAnsi="Franklin Gothic Book"/>
          <w:sz w:val="20"/>
          <w:lang w:eastAsia="pt-PT"/>
        </w:rPr>
        <w:t xml:space="preserve"> (consultado em 17/02/2011)</w:t>
      </w:r>
    </w:p>
    <w:sectPr w:rsidR="00D02869" w:rsidRPr="00D02869" w:rsidSect="0047797A">
      <w:footerReference w:type="default" r:id="rId9"/>
      <w:pgSz w:w="11906" w:h="16838"/>
      <w:pgMar w:top="720" w:right="720" w:bottom="720" w:left="720" w:header="567" w:footer="567" w:gutter="0"/>
      <w:pgNumType w:start="25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836" w:rsidRDefault="00CC3836" w:rsidP="00CD0FC6">
      <w:pPr>
        <w:spacing w:after="0" w:line="240" w:lineRule="auto"/>
      </w:pPr>
      <w:r>
        <w:separator/>
      </w:r>
    </w:p>
  </w:endnote>
  <w:endnote w:type="continuationSeparator" w:id="0">
    <w:p w:rsidR="00CC3836" w:rsidRDefault="00CC3836" w:rsidP="00CD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810"/>
      <w:docPartObj>
        <w:docPartGallery w:val="Page Numbers (Bottom of Page)"/>
        <w:docPartUnique/>
      </w:docPartObj>
    </w:sdtPr>
    <w:sdtContent>
      <w:p w:rsidR="0047797A" w:rsidRDefault="0047797A">
        <w:pPr>
          <w:pStyle w:val="Rodap"/>
          <w:jc w:val="right"/>
        </w:pPr>
        <w:r w:rsidRPr="0047797A">
          <w:rPr>
            <w:rFonts w:ascii="Times New Roman" w:hAnsi="Times New Roman" w:cs="Times New Roman"/>
            <w:sz w:val="20"/>
          </w:rPr>
          <w:fldChar w:fldCharType="begin"/>
        </w:r>
        <w:r w:rsidRPr="0047797A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47797A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256</w:t>
        </w:r>
        <w:r w:rsidRPr="0047797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CD0FC6" w:rsidRPr="001368D4" w:rsidRDefault="00CD0FC6">
    <w:pPr>
      <w:pStyle w:val="Rodap"/>
      <w:rPr>
        <w:rFonts w:ascii="Franklin Gothic Book" w:hAnsi="Franklin Gothic Book"/>
        <w:sz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836" w:rsidRDefault="00CC3836" w:rsidP="00CD0FC6">
      <w:pPr>
        <w:spacing w:after="0" w:line="240" w:lineRule="auto"/>
      </w:pPr>
      <w:r>
        <w:separator/>
      </w:r>
    </w:p>
  </w:footnote>
  <w:footnote w:type="continuationSeparator" w:id="0">
    <w:p w:rsidR="00CC3836" w:rsidRDefault="00CC3836" w:rsidP="00CD0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D0E47"/>
    <w:multiLevelType w:val="hybridMultilevel"/>
    <w:tmpl w:val="9DECD5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66CD7"/>
    <w:multiLevelType w:val="hybridMultilevel"/>
    <w:tmpl w:val="A26ECB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0608"/>
    <w:rsid w:val="000B3A46"/>
    <w:rsid w:val="000E7A8C"/>
    <w:rsid w:val="00105BDD"/>
    <w:rsid w:val="001368D4"/>
    <w:rsid w:val="001E0608"/>
    <w:rsid w:val="00237375"/>
    <w:rsid w:val="0029239F"/>
    <w:rsid w:val="002D3B7B"/>
    <w:rsid w:val="002D5E03"/>
    <w:rsid w:val="00340BB9"/>
    <w:rsid w:val="00395F13"/>
    <w:rsid w:val="00407014"/>
    <w:rsid w:val="0047797A"/>
    <w:rsid w:val="004A483B"/>
    <w:rsid w:val="004F0CDA"/>
    <w:rsid w:val="005E7EEA"/>
    <w:rsid w:val="005F7A30"/>
    <w:rsid w:val="006A3440"/>
    <w:rsid w:val="00771883"/>
    <w:rsid w:val="007C57D3"/>
    <w:rsid w:val="00830FED"/>
    <w:rsid w:val="008A0A05"/>
    <w:rsid w:val="008B1AFA"/>
    <w:rsid w:val="009109B1"/>
    <w:rsid w:val="0099770E"/>
    <w:rsid w:val="00A83288"/>
    <w:rsid w:val="00BF3636"/>
    <w:rsid w:val="00CC3836"/>
    <w:rsid w:val="00CD0FC6"/>
    <w:rsid w:val="00CD49E8"/>
    <w:rsid w:val="00CF7729"/>
    <w:rsid w:val="00D02869"/>
    <w:rsid w:val="00D21184"/>
    <w:rsid w:val="00D51C78"/>
    <w:rsid w:val="00D711CF"/>
    <w:rsid w:val="00E21511"/>
    <w:rsid w:val="00EE1A02"/>
    <w:rsid w:val="00F639BC"/>
    <w:rsid w:val="00F8353B"/>
    <w:rsid w:val="00FD1E46"/>
    <w:rsid w:val="00FF0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70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0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1E0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2151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CD0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CD0FC6"/>
  </w:style>
  <w:style w:type="paragraph" w:styleId="Rodap">
    <w:name w:val="footer"/>
    <w:basedOn w:val="Normal"/>
    <w:link w:val="RodapCarcter"/>
    <w:uiPriority w:val="99"/>
    <w:unhideWhenUsed/>
    <w:rsid w:val="00CD0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D0FC6"/>
  </w:style>
  <w:style w:type="character" w:styleId="Hiperligao">
    <w:name w:val="Hyperlink"/>
    <w:basedOn w:val="Tipodeletrapredefinidodopargrafo"/>
    <w:uiPriority w:val="99"/>
    <w:unhideWhenUsed/>
    <w:rsid w:val="00D0286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36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36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pedia.pt/home/home.php?module=artigoEnc&amp;id=43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575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Teresa</cp:lastModifiedBy>
  <cp:revision>9</cp:revision>
  <cp:lastPrinted>2012-02-09T15:02:00Z</cp:lastPrinted>
  <dcterms:created xsi:type="dcterms:W3CDTF">2011-02-16T19:35:00Z</dcterms:created>
  <dcterms:modified xsi:type="dcterms:W3CDTF">2012-02-09T15:02:00Z</dcterms:modified>
</cp:coreProperties>
</file>