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6A5" w:rsidRDefault="00F066A5" w:rsidP="00F066A5">
      <w:pPr>
        <w:tabs>
          <w:tab w:val="left" w:pos="9639"/>
        </w:tabs>
        <w:spacing w:after="0" w:line="240" w:lineRule="auto"/>
        <w:ind w:left="-1134" w:right="-1135"/>
        <w:rPr>
          <w:rFonts w:ascii="Arial" w:eastAsia="Times New Roman" w:hAnsi="Arial" w:cs="Arial"/>
          <w:sz w:val="19"/>
          <w:szCs w:val="19"/>
          <w:lang w:eastAsia="pt-PT"/>
        </w:rPr>
      </w:pPr>
    </w:p>
    <w:tbl>
      <w:tblPr>
        <w:tblpPr w:leftFromText="141" w:rightFromText="141" w:vertAnchor="text" w:horzAnchor="margin" w:tblpX="-1026" w:tblpY="-18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4424"/>
        <w:gridCol w:w="3231"/>
      </w:tblGrid>
      <w:tr w:rsidR="006F5C09" w:rsidRPr="00420E4E" w:rsidTr="00394068">
        <w:trPr>
          <w:trHeight w:val="1020"/>
        </w:trPr>
        <w:tc>
          <w:tcPr>
            <w:tcW w:w="3085" w:type="dxa"/>
            <w:vAlign w:val="center"/>
          </w:tcPr>
          <w:p w:rsidR="006F5C09" w:rsidRPr="00420E4E" w:rsidRDefault="006F5C09" w:rsidP="0039406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t-PT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563245</wp:posOffset>
                  </wp:positionH>
                  <wp:positionV relativeFrom="margin">
                    <wp:posOffset>38100</wp:posOffset>
                  </wp:positionV>
                  <wp:extent cx="719455" cy="304800"/>
                  <wp:effectExtent l="19050" t="0" r="4445" b="0"/>
                  <wp:wrapSquare wrapText="bothSides"/>
                  <wp:docPr id="1" name="Imagem 2" descr="Novo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Novo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24" w:type="dxa"/>
            <w:vAlign w:val="center"/>
          </w:tcPr>
          <w:p w:rsidR="006F5C09" w:rsidRPr="00394068" w:rsidRDefault="006F5C09" w:rsidP="00394068">
            <w:pPr>
              <w:spacing w:after="0"/>
              <w:jc w:val="center"/>
              <w:rPr>
                <w:rFonts w:ascii="Arial" w:hAnsi="Arial" w:cs="Arial"/>
                <w:b/>
                <w:color w:val="003300"/>
                <w:sz w:val="20"/>
                <w:szCs w:val="20"/>
              </w:rPr>
            </w:pPr>
            <w:r w:rsidRPr="00394068">
              <w:rPr>
                <w:rFonts w:ascii="Arial" w:hAnsi="Arial" w:cs="Arial"/>
                <w:b/>
                <w:color w:val="003300"/>
                <w:sz w:val="20"/>
                <w:szCs w:val="20"/>
              </w:rPr>
              <w:t>E</w:t>
            </w:r>
            <w:r w:rsidRPr="00394068">
              <w:rPr>
                <w:rFonts w:ascii="Arial" w:hAnsi="Arial" w:cs="Arial"/>
                <w:b/>
                <w:sz w:val="20"/>
                <w:szCs w:val="20"/>
              </w:rPr>
              <w:t xml:space="preserve">scola </w:t>
            </w:r>
            <w:r w:rsidRPr="00394068">
              <w:rPr>
                <w:rFonts w:ascii="Arial" w:hAnsi="Arial" w:cs="Arial"/>
                <w:b/>
                <w:color w:val="003300"/>
                <w:sz w:val="20"/>
                <w:szCs w:val="20"/>
              </w:rPr>
              <w:t>S</w:t>
            </w:r>
            <w:r w:rsidRPr="00394068">
              <w:rPr>
                <w:rFonts w:ascii="Arial" w:hAnsi="Arial" w:cs="Arial"/>
                <w:b/>
                <w:sz w:val="20"/>
                <w:szCs w:val="20"/>
              </w:rPr>
              <w:t xml:space="preserve">ecundária </w:t>
            </w:r>
            <w:r w:rsidRPr="00394068">
              <w:rPr>
                <w:rFonts w:ascii="Arial" w:hAnsi="Arial" w:cs="Arial"/>
                <w:b/>
                <w:color w:val="003300"/>
                <w:sz w:val="20"/>
                <w:szCs w:val="20"/>
              </w:rPr>
              <w:t>A</w:t>
            </w:r>
            <w:r w:rsidRPr="00394068">
              <w:rPr>
                <w:rFonts w:ascii="Arial" w:hAnsi="Arial" w:cs="Arial"/>
                <w:b/>
                <w:sz w:val="20"/>
                <w:szCs w:val="20"/>
              </w:rPr>
              <w:t xml:space="preserve">ndré de </w:t>
            </w:r>
            <w:r w:rsidRPr="00394068">
              <w:rPr>
                <w:rFonts w:ascii="Arial" w:hAnsi="Arial" w:cs="Arial"/>
                <w:b/>
                <w:color w:val="003300"/>
                <w:sz w:val="20"/>
                <w:szCs w:val="20"/>
              </w:rPr>
              <w:t>G</w:t>
            </w:r>
            <w:r w:rsidRPr="00394068">
              <w:rPr>
                <w:rFonts w:ascii="Arial" w:hAnsi="Arial" w:cs="Arial"/>
                <w:b/>
                <w:sz w:val="20"/>
                <w:szCs w:val="20"/>
              </w:rPr>
              <w:t>ouveia</w:t>
            </w:r>
          </w:p>
          <w:p w:rsidR="006F5C09" w:rsidRPr="00641160" w:rsidRDefault="006F5C09" w:rsidP="00394068">
            <w:pPr>
              <w:spacing w:after="0"/>
              <w:jc w:val="center"/>
              <w:rPr>
                <w:rFonts w:ascii="Arial" w:hAnsi="Arial" w:cs="Arial"/>
                <w:b/>
                <w:color w:val="003300"/>
              </w:rPr>
            </w:pPr>
            <w:r w:rsidRPr="00394068">
              <w:rPr>
                <w:rFonts w:ascii="Arial" w:hAnsi="Arial" w:cs="Arial"/>
                <w:b/>
                <w:color w:val="003300"/>
                <w:sz w:val="20"/>
                <w:szCs w:val="20"/>
              </w:rPr>
              <w:t>Departamento de Matemática e Ciências Experimentais</w:t>
            </w:r>
          </w:p>
        </w:tc>
        <w:tc>
          <w:tcPr>
            <w:tcW w:w="3231" w:type="dxa"/>
            <w:vAlign w:val="center"/>
          </w:tcPr>
          <w:p w:rsidR="006F5C09" w:rsidRPr="00394068" w:rsidRDefault="006F5C09" w:rsidP="00394068">
            <w:pPr>
              <w:spacing w:after="0"/>
              <w:jc w:val="center"/>
              <w:rPr>
                <w:rFonts w:ascii="Arial" w:hAnsi="Arial" w:cs="Arial"/>
                <w:b/>
                <w:color w:val="003300"/>
                <w:sz w:val="20"/>
              </w:rPr>
            </w:pPr>
            <w:r w:rsidRPr="00394068">
              <w:rPr>
                <w:rFonts w:ascii="Arial" w:hAnsi="Arial" w:cs="Arial"/>
                <w:b/>
                <w:color w:val="003300"/>
                <w:sz w:val="20"/>
              </w:rPr>
              <w:t>Área disciplinar de Ciências Naturais</w:t>
            </w:r>
          </w:p>
          <w:p w:rsidR="006F5C09" w:rsidRPr="00420E4E" w:rsidRDefault="006F5C09" w:rsidP="00394068">
            <w:pPr>
              <w:spacing w:after="0"/>
              <w:jc w:val="center"/>
              <w:rPr>
                <w:rFonts w:ascii="Arial" w:hAnsi="Arial" w:cs="Arial"/>
                <w:b/>
                <w:color w:val="003300"/>
              </w:rPr>
            </w:pPr>
            <w:r w:rsidRPr="00394068">
              <w:rPr>
                <w:rFonts w:ascii="Arial" w:hAnsi="Arial" w:cs="Arial"/>
                <w:b/>
                <w:color w:val="003300"/>
                <w:sz w:val="20"/>
              </w:rPr>
              <w:t>9º A</w:t>
            </w:r>
          </w:p>
        </w:tc>
      </w:tr>
    </w:tbl>
    <w:p w:rsidR="00B25148" w:rsidRPr="007D6585" w:rsidRDefault="00F066A5" w:rsidP="00B25148">
      <w:pPr>
        <w:spacing w:after="0" w:line="240" w:lineRule="auto"/>
        <w:ind w:left="-1134" w:right="-1135"/>
        <w:jc w:val="center"/>
        <w:rPr>
          <w:rFonts w:ascii="Arial" w:eastAsia="Times New Roman" w:hAnsi="Arial" w:cs="Arial"/>
          <w:b/>
          <w:smallCaps/>
          <w:sz w:val="40"/>
          <w:szCs w:val="40"/>
          <w:lang w:eastAsia="pt-PT"/>
        </w:rPr>
      </w:pPr>
      <w:r w:rsidRPr="007D6585">
        <w:rPr>
          <w:rFonts w:ascii="Arial" w:eastAsia="Times New Roman" w:hAnsi="Arial" w:cs="Arial"/>
          <w:b/>
          <w:smallCaps/>
          <w:sz w:val="40"/>
          <w:szCs w:val="40"/>
          <w:lang w:eastAsia="pt-PT"/>
        </w:rPr>
        <w:t xml:space="preserve">Ficha de </w:t>
      </w:r>
      <w:r w:rsidR="00DB007A" w:rsidRPr="007D6585">
        <w:rPr>
          <w:rFonts w:ascii="Arial" w:eastAsia="Times New Roman" w:hAnsi="Arial" w:cs="Arial"/>
          <w:b/>
          <w:smallCaps/>
          <w:sz w:val="40"/>
          <w:szCs w:val="40"/>
          <w:lang w:eastAsia="pt-PT"/>
        </w:rPr>
        <w:t>Trabalho</w:t>
      </w:r>
    </w:p>
    <w:p w:rsidR="00B25148" w:rsidRPr="007D6585" w:rsidRDefault="00B25148" w:rsidP="00DB007A">
      <w:pPr>
        <w:spacing w:after="0"/>
        <w:ind w:left="-1134" w:right="-1135"/>
        <w:jc w:val="center"/>
        <w:rPr>
          <w:rFonts w:ascii="Arial" w:hAnsi="Arial" w:cs="Arial"/>
          <w:sz w:val="20"/>
          <w:szCs w:val="20"/>
        </w:rPr>
      </w:pPr>
      <w:r w:rsidRPr="007D6585">
        <w:rPr>
          <w:rFonts w:ascii="Arial" w:hAnsi="Arial" w:cs="Arial"/>
          <w:sz w:val="20"/>
          <w:szCs w:val="20"/>
        </w:rPr>
        <w:t>Unidade 3: O organismo em equilíbrio</w:t>
      </w:r>
    </w:p>
    <w:p w:rsidR="00DB007A" w:rsidRPr="007D6585" w:rsidRDefault="00B25148" w:rsidP="00DB007A">
      <w:pPr>
        <w:spacing w:after="0"/>
        <w:ind w:left="-1134" w:right="-1135"/>
        <w:jc w:val="center"/>
        <w:rPr>
          <w:rFonts w:ascii="Arial" w:hAnsi="Arial" w:cs="Arial"/>
          <w:sz w:val="20"/>
          <w:szCs w:val="20"/>
        </w:rPr>
      </w:pPr>
      <w:r w:rsidRPr="007D6585">
        <w:rPr>
          <w:rFonts w:ascii="Arial" w:hAnsi="Arial" w:cs="Arial"/>
          <w:sz w:val="20"/>
          <w:szCs w:val="20"/>
        </w:rPr>
        <w:t xml:space="preserve">Subunidade 3.2: Sistema cardiorrespiratório </w:t>
      </w:r>
    </w:p>
    <w:p w:rsidR="00DB007A" w:rsidRPr="007D6585" w:rsidRDefault="00DB007A" w:rsidP="00DB007A">
      <w:pPr>
        <w:spacing w:after="0"/>
        <w:ind w:left="-1134" w:right="-1135"/>
        <w:jc w:val="center"/>
        <w:rPr>
          <w:rFonts w:ascii="Arial" w:eastAsia="Times New Roman" w:hAnsi="Arial" w:cs="Arial"/>
          <w:b/>
          <w:sz w:val="20"/>
          <w:szCs w:val="20"/>
          <w:lang w:eastAsia="pt-PT"/>
        </w:rPr>
      </w:pPr>
    </w:p>
    <w:p w:rsidR="00B732B3" w:rsidRPr="007D6585" w:rsidRDefault="008217E9" w:rsidP="00591A10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D6585">
        <w:rPr>
          <w:rFonts w:ascii="Arial" w:hAnsi="Arial" w:cs="Arial"/>
          <w:sz w:val="20"/>
          <w:szCs w:val="20"/>
        </w:rPr>
        <w:t>Objectivo:</w:t>
      </w:r>
      <w:r w:rsidR="00B732B3" w:rsidRPr="007D6585">
        <w:rPr>
          <w:rFonts w:ascii="Arial" w:hAnsi="Arial" w:cs="Arial"/>
          <w:sz w:val="20"/>
          <w:szCs w:val="20"/>
        </w:rPr>
        <w:t xml:space="preserve"> </w:t>
      </w:r>
      <w:r w:rsidR="00B732B3" w:rsidRPr="007D6585">
        <w:rPr>
          <w:rFonts w:ascii="Arial" w:hAnsi="Arial" w:cs="Arial"/>
          <w:b/>
          <w:sz w:val="20"/>
          <w:szCs w:val="20"/>
        </w:rPr>
        <w:t>Indicar</w:t>
      </w:r>
      <w:r w:rsidR="00B732B3" w:rsidRPr="007D6585">
        <w:rPr>
          <w:rFonts w:ascii="Arial" w:hAnsi="Arial" w:cs="Arial"/>
          <w:sz w:val="20"/>
          <w:szCs w:val="20"/>
        </w:rPr>
        <w:t xml:space="preserve"> as estruturas responsáveis pela morfologia interna do coração.</w:t>
      </w:r>
    </w:p>
    <w:p w:rsidR="008217E9" w:rsidRPr="007D6585" w:rsidRDefault="008217E9" w:rsidP="00591A10">
      <w:pPr>
        <w:spacing w:after="0"/>
        <w:ind w:right="-1135"/>
        <w:rPr>
          <w:rFonts w:ascii="Arial" w:hAnsi="Arial" w:cs="Arial"/>
          <w:sz w:val="20"/>
          <w:szCs w:val="20"/>
        </w:rPr>
      </w:pPr>
      <w:r w:rsidRPr="007D6585">
        <w:rPr>
          <w:rFonts w:ascii="Arial" w:hAnsi="Arial" w:cs="Arial"/>
          <w:sz w:val="20"/>
          <w:szCs w:val="20"/>
        </w:rPr>
        <w:t xml:space="preserve">Conteúdo: </w:t>
      </w:r>
      <w:r w:rsidR="00BD79B9" w:rsidRPr="007D6585">
        <w:rPr>
          <w:rFonts w:ascii="Arial" w:hAnsi="Arial" w:cs="Arial"/>
          <w:sz w:val="20"/>
          <w:szCs w:val="20"/>
        </w:rPr>
        <w:t>Morfologia</w:t>
      </w:r>
      <w:r w:rsidR="00C933A9" w:rsidRPr="007D6585">
        <w:rPr>
          <w:rFonts w:ascii="Arial" w:hAnsi="Arial" w:cs="Arial"/>
          <w:sz w:val="20"/>
          <w:szCs w:val="20"/>
        </w:rPr>
        <w:t xml:space="preserve"> </w:t>
      </w:r>
      <w:r w:rsidR="00591A10" w:rsidRPr="007D6585">
        <w:rPr>
          <w:rFonts w:ascii="Arial" w:hAnsi="Arial" w:cs="Arial"/>
          <w:sz w:val="20"/>
          <w:szCs w:val="20"/>
        </w:rPr>
        <w:t>intern</w:t>
      </w:r>
      <w:r w:rsidR="00485EA9" w:rsidRPr="007D6585">
        <w:rPr>
          <w:rFonts w:ascii="Arial" w:hAnsi="Arial" w:cs="Arial"/>
          <w:sz w:val="20"/>
          <w:szCs w:val="20"/>
        </w:rPr>
        <w:t xml:space="preserve">a </w:t>
      </w:r>
      <w:r w:rsidR="00C933A9" w:rsidRPr="007D6585">
        <w:rPr>
          <w:rFonts w:ascii="Arial" w:hAnsi="Arial" w:cs="Arial"/>
          <w:sz w:val="20"/>
          <w:szCs w:val="20"/>
        </w:rPr>
        <w:t xml:space="preserve">do </w:t>
      </w:r>
      <w:r w:rsidR="00293847" w:rsidRPr="007D6585">
        <w:rPr>
          <w:rFonts w:ascii="Arial" w:hAnsi="Arial" w:cs="Arial"/>
          <w:sz w:val="20"/>
          <w:szCs w:val="20"/>
        </w:rPr>
        <w:t>coração</w:t>
      </w:r>
    </w:p>
    <w:p w:rsidR="007D6585" w:rsidRPr="007D6585" w:rsidRDefault="007D6585" w:rsidP="00591A10">
      <w:pPr>
        <w:spacing w:after="0"/>
        <w:ind w:right="-1135"/>
        <w:rPr>
          <w:rFonts w:ascii="Arial" w:hAnsi="Arial" w:cs="Arial"/>
          <w:sz w:val="20"/>
          <w:szCs w:val="20"/>
        </w:rPr>
      </w:pPr>
    </w:p>
    <w:p w:rsidR="007D6585" w:rsidRPr="007D6585" w:rsidRDefault="00351035" w:rsidP="007D6585">
      <w:pPr>
        <w:spacing w:after="0"/>
        <w:ind w:right="-113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7D6585" w:rsidRPr="007D6585">
        <w:rPr>
          <w:rFonts w:ascii="Arial" w:hAnsi="Arial" w:cs="Arial"/>
          <w:b/>
          <w:sz w:val="24"/>
          <w:szCs w:val="24"/>
        </w:rPr>
        <w:t>. Observa as imagens e lê com atenção o texto que se segue.</w:t>
      </w:r>
    </w:p>
    <w:p w:rsidR="00AF6E3D" w:rsidRDefault="00CE006D" w:rsidP="00F44BF2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124.95pt;margin-top:310pt;width:181.5pt;height:23.25pt;z-index:251674624" stroked="f">
            <v:textbox>
              <w:txbxContent>
                <w:p w:rsidR="00305BCA" w:rsidRPr="001E20D5" w:rsidRDefault="00305BCA">
                  <w:pPr>
                    <w:rPr>
                      <w:rFonts w:ascii="Arial" w:hAnsi="Arial" w:cs="Arial"/>
                      <w:sz w:val="20"/>
                    </w:rPr>
                  </w:pPr>
                  <w:r w:rsidRPr="001E20D5">
                    <w:rPr>
                      <w:rFonts w:ascii="Arial" w:hAnsi="Arial" w:cs="Arial"/>
                      <w:sz w:val="20"/>
                    </w:rPr>
                    <w:t>Fig. 1 – Coração (corte longitudinal).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</w:rPr>
        <w:pict>
          <v:shape id="_x0000_s1037" type="#_x0000_t202" style="position:absolute;left:0;text-align:left;margin-left:382.2pt;margin-top:269.5pt;width:48.75pt;height:20.25pt;z-index:251673600" stroked="f">
            <v:textbox>
              <w:txbxContent>
                <w:p w:rsidR="00305BCA" w:rsidRPr="00305BCA" w:rsidRDefault="00305BCA">
                  <w:pPr>
                    <w:rPr>
                      <w:sz w:val="16"/>
                    </w:rPr>
                  </w:pPr>
                  <w:r w:rsidRPr="00305BCA">
                    <w:rPr>
                      <w:sz w:val="16"/>
                    </w:rPr>
                    <w:t>Aorta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224.7pt;margin-top:283pt;width:148.5pt;height:0;z-index:251672576" o:connectortype="straight"/>
        </w:pict>
      </w:r>
      <w:r>
        <w:rPr>
          <w:rFonts w:ascii="Arial" w:hAnsi="Arial" w:cs="Arial"/>
          <w:noProof/>
          <w:sz w:val="22"/>
          <w:szCs w:val="22"/>
        </w:rPr>
        <w:pict>
          <v:shape id="_x0000_s1035" type="#_x0000_t202" style="position:absolute;left:0;text-align:left;margin-left:356.7pt;margin-top:129.25pt;width:78pt;height:17.25pt;z-index:251671552" stroked="f">
            <v:textbox>
              <w:txbxContent>
                <w:p w:rsidR="00305BCA" w:rsidRPr="00305BCA" w:rsidRDefault="00305BCA">
                  <w:pPr>
                    <w:rPr>
                      <w:sz w:val="16"/>
                    </w:rPr>
                  </w:pPr>
                  <w:r w:rsidRPr="00305BCA">
                    <w:rPr>
                      <w:sz w:val="16"/>
                    </w:rPr>
                    <w:t>Veias Pulmonares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</w:rPr>
        <w:pict>
          <v:shape id="_x0000_s1034" type="#_x0000_t32" style="position:absolute;left:0;text-align:left;margin-left:277.95pt;margin-top:111.25pt;width:69.75pt;height:24.75pt;z-index:251670528" o:connectortype="straight"/>
        </w:pict>
      </w:r>
      <w:r>
        <w:rPr>
          <w:rFonts w:ascii="Arial" w:hAnsi="Arial" w:cs="Arial"/>
          <w:noProof/>
          <w:sz w:val="22"/>
          <w:szCs w:val="22"/>
        </w:rPr>
        <w:pict>
          <v:shape id="_x0000_s1033" type="#_x0000_t202" style="position:absolute;left:0;text-align:left;margin-left:352.95pt;margin-top:99.25pt;width:107.25pt;height:19.5pt;z-index:251669504" stroked="f">
            <v:textbox>
              <w:txbxContent>
                <w:p w:rsidR="00305BCA" w:rsidRPr="00305BCA" w:rsidRDefault="00305BCA">
                  <w:pPr>
                    <w:rPr>
                      <w:sz w:val="16"/>
                    </w:rPr>
                  </w:pPr>
                  <w:r w:rsidRPr="00305BCA">
                    <w:rPr>
                      <w:sz w:val="16"/>
                    </w:rPr>
                    <w:t>Artéria Pulmonar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</w:rPr>
        <w:pict>
          <v:shape id="_x0000_s1032" type="#_x0000_t202" style="position:absolute;left:0;text-align:left;margin-left:361.95pt;margin-top:76.75pt;width:35.25pt;height:18.75pt;z-index:251668480" stroked="f">
            <v:textbox>
              <w:txbxContent>
                <w:p w:rsidR="00394068" w:rsidRPr="00394068" w:rsidRDefault="00394068">
                  <w:pPr>
                    <w:rPr>
                      <w:sz w:val="16"/>
                    </w:rPr>
                  </w:pPr>
                  <w:r w:rsidRPr="00394068">
                    <w:rPr>
                      <w:sz w:val="16"/>
                    </w:rPr>
                    <w:t>Aorta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</w:rPr>
        <w:pict>
          <v:shape id="_x0000_s1031" type="#_x0000_t32" style="position:absolute;left:0;text-align:left;margin-left:204.45pt;margin-top:85pt;width:148.5pt;height:2.25pt;flip:y;z-index:251667456" o:connectortype="straight"/>
        </w:pict>
      </w:r>
      <w:r>
        <w:rPr>
          <w:rFonts w:ascii="Arial" w:hAnsi="Arial" w:cs="Arial"/>
          <w:noProof/>
          <w:sz w:val="22"/>
          <w:szCs w:val="22"/>
        </w:rPr>
        <w:pict>
          <v:shape id="_x0000_s1030" type="#_x0000_t32" style="position:absolute;left:0;text-align:left;margin-left:217.95pt;margin-top:108.25pt;width:129.75pt;height:3pt;flip:y;z-index:251666432" o:connectortype="straight"/>
        </w:pict>
      </w:r>
      <w:r>
        <w:rPr>
          <w:rFonts w:ascii="Arial" w:hAnsi="Arial" w:cs="Arial"/>
          <w:noProof/>
          <w:sz w:val="22"/>
          <w:szCs w:val="22"/>
        </w:rPr>
        <w:pict>
          <v:shape id="_x0000_s1029" type="#_x0000_t202" style="position:absolute;left:0;text-align:left;margin-left:-2.55pt;margin-top:262pt;width:57pt;height:31.5pt;z-index:251665408;v-text-anchor:middle" stroked="f">
            <v:textbox style="mso-next-textbox:#_x0000_s1029">
              <w:txbxContent>
                <w:p w:rsidR="00394068" w:rsidRDefault="00394068" w:rsidP="00394068">
                  <w:pPr>
                    <w:spacing w:after="0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Veia Cava </w:t>
                  </w:r>
                </w:p>
                <w:p w:rsidR="00394068" w:rsidRPr="00394068" w:rsidRDefault="00394068" w:rsidP="00394068">
                  <w:pPr>
                    <w:spacing w:after="0"/>
                    <w:rPr>
                      <w:sz w:val="16"/>
                    </w:rPr>
                  </w:pPr>
                  <w:r>
                    <w:rPr>
                      <w:sz w:val="16"/>
                    </w:rPr>
                    <w:t>Inferior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</w:rPr>
        <w:pict>
          <v:shape id="_x0000_s1028" type="#_x0000_t32" style="position:absolute;left:0;text-align:left;margin-left:54.45pt;margin-top:277pt;width:136.5pt;height:1.5pt;flip:x;z-index:251664384" o:connectortype="straight"/>
        </w:pict>
      </w:r>
      <w:r>
        <w:rPr>
          <w:rFonts w:ascii="Arial" w:hAnsi="Arial" w:cs="Arial"/>
          <w:noProof/>
          <w:sz w:val="22"/>
          <w:szCs w:val="22"/>
        </w:rPr>
        <w:pict>
          <v:shape id="_x0000_s1027" type="#_x0000_t202" style="position:absolute;left:0;text-align:left;margin-left:13.95pt;margin-top:87.25pt;width:57pt;height:31.5pt;z-index:251663360;v-text-anchor:middle" stroked="f">
            <v:textbox style="mso-next-textbox:#_x0000_s1027">
              <w:txbxContent>
                <w:p w:rsidR="00394068" w:rsidRDefault="00394068" w:rsidP="00394068">
                  <w:pPr>
                    <w:spacing w:after="0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Veia Cava </w:t>
                  </w:r>
                </w:p>
                <w:p w:rsidR="00394068" w:rsidRPr="00394068" w:rsidRDefault="00394068" w:rsidP="00394068">
                  <w:pPr>
                    <w:spacing w:after="0"/>
                    <w:rPr>
                      <w:sz w:val="16"/>
                    </w:rPr>
                  </w:pPr>
                  <w:r>
                    <w:rPr>
                      <w:sz w:val="16"/>
                    </w:rPr>
                    <w:t>Superior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</w:rPr>
        <w:pict>
          <v:shape id="_x0000_s1026" type="#_x0000_t32" style="position:absolute;left:0;text-align:left;margin-left:70.95pt;margin-top:103.75pt;width:102pt;height:0;flip:x;z-index:251662336" o:connectortype="straight"/>
        </w:pict>
      </w:r>
      <w:r w:rsidR="001624B0" w:rsidRPr="001624B0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781300" cy="3949653"/>
            <wp:effectExtent l="19050" t="0" r="0" b="0"/>
            <wp:docPr id="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2913" b="43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949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9B9" w:rsidRDefault="00BD79B9" w:rsidP="00F44BF2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</w:p>
    <w:p w:rsidR="00305BCA" w:rsidRDefault="00305BCA" w:rsidP="00974A2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BD79B9" w:rsidRPr="00394068" w:rsidRDefault="00591A10" w:rsidP="00974A2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94068">
        <w:rPr>
          <w:rFonts w:ascii="Arial" w:hAnsi="Arial" w:cs="Arial"/>
          <w:b/>
          <w:sz w:val="22"/>
          <w:szCs w:val="22"/>
        </w:rPr>
        <w:t xml:space="preserve">O </w:t>
      </w:r>
      <w:r w:rsidR="00AF6E3D" w:rsidRPr="00394068">
        <w:rPr>
          <w:rFonts w:ascii="Arial" w:hAnsi="Arial" w:cs="Arial"/>
          <w:b/>
          <w:sz w:val="22"/>
          <w:szCs w:val="22"/>
        </w:rPr>
        <w:t>CORAÇÃO</w:t>
      </w:r>
    </w:p>
    <w:p w:rsidR="006B490E" w:rsidRDefault="006B490E" w:rsidP="00974A2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Estruturalmente, o</w:t>
      </w:r>
      <w:r w:rsidR="00AF6E3D" w:rsidRPr="007D6585">
        <w:rPr>
          <w:rFonts w:ascii="Arial" w:hAnsi="Arial" w:cs="Arial"/>
          <w:sz w:val="22"/>
          <w:szCs w:val="22"/>
        </w:rPr>
        <w:t xml:space="preserve"> coração humano, como o dos demais mamíferos, apresenta quatro cavidades: duas su</w:t>
      </w:r>
      <w:r>
        <w:rPr>
          <w:rFonts w:ascii="Arial" w:hAnsi="Arial" w:cs="Arial"/>
          <w:sz w:val="22"/>
          <w:szCs w:val="22"/>
        </w:rPr>
        <w:t xml:space="preserve">periores, denominadas </w:t>
      </w:r>
      <w:r w:rsidRPr="003F13EF">
        <w:rPr>
          <w:rFonts w:ascii="Arial" w:hAnsi="Arial" w:cs="Arial"/>
          <w:b/>
          <w:sz w:val="22"/>
          <w:szCs w:val="22"/>
        </w:rPr>
        <w:t>aurículas</w:t>
      </w:r>
      <w:r w:rsidR="00AF6E3D" w:rsidRPr="007D6585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esquerda e direita</w:t>
      </w:r>
      <w:r w:rsidR="00AF6E3D" w:rsidRPr="007D6585">
        <w:rPr>
          <w:rFonts w:ascii="Arial" w:hAnsi="Arial" w:cs="Arial"/>
          <w:sz w:val="22"/>
          <w:szCs w:val="22"/>
        </w:rPr>
        <w:t>) e duas infer</w:t>
      </w:r>
      <w:r>
        <w:rPr>
          <w:rFonts w:ascii="Arial" w:hAnsi="Arial" w:cs="Arial"/>
          <w:sz w:val="22"/>
          <w:szCs w:val="22"/>
        </w:rPr>
        <w:t xml:space="preserve">iores, denominadas </w:t>
      </w:r>
      <w:r w:rsidRPr="003F13EF">
        <w:rPr>
          <w:rFonts w:ascii="Arial" w:hAnsi="Arial" w:cs="Arial"/>
          <w:b/>
          <w:sz w:val="22"/>
          <w:szCs w:val="22"/>
        </w:rPr>
        <w:t>ventrículos</w:t>
      </w:r>
      <w:r>
        <w:rPr>
          <w:rFonts w:ascii="Arial" w:hAnsi="Arial" w:cs="Arial"/>
          <w:sz w:val="22"/>
          <w:szCs w:val="22"/>
        </w:rPr>
        <w:t xml:space="preserve"> (esquerdo e direito). </w:t>
      </w:r>
    </w:p>
    <w:p w:rsidR="006B490E" w:rsidRDefault="006B490E" w:rsidP="00974A2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parede das aurículas é menos espessa do que a dos ventrículos, sendo a parede do ventrículo esquerdo cerca de duas vezes mais espessa do que a do ventrículo direito. Não há comunicação entre o lado direito e o lado esquerdo</w:t>
      </w:r>
      <w:r w:rsidRPr="006B49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coração devido à existência de um </w:t>
      </w:r>
      <w:r w:rsidRPr="003F13EF">
        <w:rPr>
          <w:rFonts w:ascii="Arial" w:hAnsi="Arial" w:cs="Arial"/>
          <w:b/>
          <w:sz w:val="22"/>
          <w:szCs w:val="22"/>
        </w:rPr>
        <w:t>septo</w:t>
      </w:r>
      <w:r>
        <w:rPr>
          <w:rFonts w:ascii="Arial" w:hAnsi="Arial" w:cs="Arial"/>
          <w:sz w:val="22"/>
          <w:szCs w:val="22"/>
        </w:rPr>
        <w:t xml:space="preserve"> muscular completo. </w:t>
      </w:r>
    </w:p>
    <w:p w:rsidR="00974A28" w:rsidRPr="007D6585" w:rsidRDefault="00AF6E3D" w:rsidP="00974A2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7D6585">
        <w:rPr>
          <w:rFonts w:ascii="Arial" w:hAnsi="Arial" w:cs="Arial"/>
          <w:sz w:val="22"/>
          <w:szCs w:val="22"/>
        </w:rPr>
        <w:t>A aurícula direita comunica com o ventrículo direito</w:t>
      </w:r>
      <w:r w:rsidR="003F13EF">
        <w:rPr>
          <w:rFonts w:ascii="Arial" w:hAnsi="Arial" w:cs="Arial"/>
          <w:sz w:val="22"/>
          <w:szCs w:val="22"/>
        </w:rPr>
        <w:t xml:space="preserve"> através da </w:t>
      </w:r>
      <w:r w:rsidR="003F13EF" w:rsidRPr="003F13EF">
        <w:rPr>
          <w:rFonts w:ascii="Arial" w:hAnsi="Arial" w:cs="Arial"/>
          <w:b/>
          <w:sz w:val="22"/>
          <w:szCs w:val="22"/>
        </w:rPr>
        <w:t>válvula tricúspide</w:t>
      </w:r>
      <w:r w:rsidR="003F13EF">
        <w:rPr>
          <w:rFonts w:ascii="Arial" w:hAnsi="Arial" w:cs="Arial"/>
          <w:sz w:val="22"/>
          <w:szCs w:val="22"/>
        </w:rPr>
        <w:t xml:space="preserve"> e a</w:t>
      </w:r>
      <w:r w:rsidRPr="007D6585">
        <w:rPr>
          <w:rFonts w:ascii="Arial" w:hAnsi="Arial" w:cs="Arial"/>
          <w:sz w:val="22"/>
          <w:szCs w:val="22"/>
        </w:rPr>
        <w:t xml:space="preserve"> aurícula esquerda, por sua vez, comunica com o ventrículo esquerdo através da </w:t>
      </w:r>
      <w:r w:rsidRPr="003F13EF">
        <w:rPr>
          <w:rFonts w:ascii="Arial" w:hAnsi="Arial" w:cs="Arial"/>
          <w:b/>
          <w:sz w:val="22"/>
          <w:szCs w:val="22"/>
        </w:rPr>
        <w:t>válvula bicúspide</w:t>
      </w:r>
      <w:r w:rsidRPr="007D6585">
        <w:rPr>
          <w:rFonts w:ascii="Arial" w:hAnsi="Arial" w:cs="Arial"/>
          <w:sz w:val="22"/>
          <w:szCs w:val="22"/>
        </w:rPr>
        <w:t xml:space="preserve"> ou mitral. </w:t>
      </w:r>
    </w:p>
    <w:p w:rsidR="00BD79B9" w:rsidRPr="007D6585" w:rsidRDefault="003F13EF" w:rsidP="00974A2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transição entre cada ventrículo e as grandes artérias</w:t>
      </w:r>
      <w:r w:rsidR="001E20D5">
        <w:rPr>
          <w:rFonts w:ascii="Arial" w:hAnsi="Arial" w:cs="Arial"/>
          <w:sz w:val="22"/>
          <w:szCs w:val="22"/>
        </w:rPr>
        <w:t xml:space="preserve">, aorta e pulmonar, é marcada pela presença das </w:t>
      </w:r>
      <w:r w:rsidR="001E20D5" w:rsidRPr="001E20D5">
        <w:rPr>
          <w:rFonts w:ascii="Arial" w:hAnsi="Arial" w:cs="Arial"/>
          <w:b/>
          <w:sz w:val="22"/>
          <w:szCs w:val="22"/>
        </w:rPr>
        <w:t xml:space="preserve">válvulas </w:t>
      </w:r>
      <w:r w:rsidR="001E20D5">
        <w:rPr>
          <w:rFonts w:ascii="Arial" w:hAnsi="Arial" w:cs="Arial"/>
          <w:b/>
          <w:sz w:val="22"/>
          <w:szCs w:val="22"/>
        </w:rPr>
        <w:t>sigmóides</w:t>
      </w:r>
      <w:r w:rsidR="001E20D5">
        <w:rPr>
          <w:rFonts w:ascii="Arial" w:hAnsi="Arial" w:cs="Arial"/>
          <w:sz w:val="22"/>
          <w:szCs w:val="22"/>
        </w:rPr>
        <w:t xml:space="preserve"> aórtica e pulmonar.  </w:t>
      </w:r>
    </w:p>
    <w:p w:rsidR="00AF6E3D" w:rsidRPr="007D6585" w:rsidRDefault="00AF6E3D" w:rsidP="00974A2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7D6585">
        <w:rPr>
          <w:rFonts w:ascii="Arial" w:hAnsi="Arial" w:cs="Arial"/>
          <w:sz w:val="22"/>
          <w:szCs w:val="22"/>
        </w:rPr>
        <w:t>A função das válvulas cardíacas é garantir que o sangue siga uma única direcção, sempre d</w:t>
      </w:r>
      <w:r w:rsidR="00974A28" w:rsidRPr="007D6585">
        <w:rPr>
          <w:rFonts w:ascii="Arial" w:hAnsi="Arial" w:cs="Arial"/>
          <w:sz w:val="22"/>
          <w:szCs w:val="22"/>
        </w:rPr>
        <w:t>as aurículas</w:t>
      </w:r>
      <w:r w:rsidRPr="007D6585">
        <w:rPr>
          <w:rFonts w:ascii="Arial" w:hAnsi="Arial" w:cs="Arial"/>
          <w:sz w:val="22"/>
          <w:szCs w:val="22"/>
        </w:rPr>
        <w:t xml:space="preserve"> para os ventrículos</w:t>
      </w:r>
      <w:r w:rsidR="00BD79B9" w:rsidRPr="007D6585">
        <w:rPr>
          <w:rFonts w:ascii="Arial" w:hAnsi="Arial" w:cs="Arial"/>
          <w:sz w:val="22"/>
          <w:szCs w:val="22"/>
        </w:rPr>
        <w:t xml:space="preserve"> e dos ventrículos para as artérias</w:t>
      </w:r>
      <w:r w:rsidRPr="007D6585">
        <w:rPr>
          <w:rFonts w:ascii="Arial" w:hAnsi="Arial" w:cs="Arial"/>
          <w:sz w:val="22"/>
          <w:szCs w:val="22"/>
        </w:rPr>
        <w:t xml:space="preserve">. </w:t>
      </w:r>
    </w:p>
    <w:p w:rsidR="001624B0" w:rsidRPr="007D6585" w:rsidRDefault="001624B0" w:rsidP="00974A2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AF6E3D" w:rsidRPr="007D6585" w:rsidRDefault="001624B0" w:rsidP="001624B0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7D6585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4705350" cy="2124075"/>
            <wp:effectExtent l="19050" t="0" r="0" b="0"/>
            <wp:docPr id="6" name="Imagem 4" descr="D:\Imagens\imagem4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D:\Imagens\imagem4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200" t="2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12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32B3" w:rsidRDefault="00CE006D" w:rsidP="00485EA9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shape id="_x0000_s1039" type="#_x0000_t202" style="position:absolute;left:0;text-align:left;margin-left:0;margin-top:2.75pt;width:271.5pt;height:21.75pt;z-index:251675648;mso-position-horizontal:center;mso-position-horizontal-relative:margin" stroked="f">
            <v:textbox>
              <w:txbxContent>
                <w:p w:rsidR="001E20D5" w:rsidRPr="001E20D5" w:rsidRDefault="001E20D5">
                  <w:pPr>
                    <w:rPr>
                      <w:rFonts w:ascii="Arial" w:hAnsi="Arial" w:cs="Arial"/>
                      <w:sz w:val="20"/>
                    </w:rPr>
                  </w:pPr>
                  <w:r w:rsidRPr="001E20D5">
                    <w:rPr>
                      <w:rFonts w:ascii="Arial" w:hAnsi="Arial" w:cs="Arial"/>
                      <w:sz w:val="20"/>
                    </w:rPr>
                    <w:t>Fig. 2 – Coração (corte transversal) – válvulas cardíacas.</w:t>
                  </w:r>
                </w:p>
              </w:txbxContent>
            </v:textbox>
            <w10:wrap anchorx="margin"/>
          </v:shape>
        </w:pict>
      </w:r>
    </w:p>
    <w:p w:rsidR="001E20D5" w:rsidRDefault="001E20D5" w:rsidP="00485EA9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</w:p>
    <w:p w:rsidR="001E20D5" w:rsidRDefault="001E20D5" w:rsidP="00485EA9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</w:p>
    <w:p w:rsidR="001E20D5" w:rsidRPr="007D6585" w:rsidRDefault="001E20D5" w:rsidP="00485EA9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</w:p>
    <w:p w:rsidR="00591A10" w:rsidRPr="007D6585" w:rsidRDefault="00351035" w:rsidP="007D6585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7D6585" w:rsidRPr="007D6585">
        <w:rPr>
          <w:rFonts w:ascii="Arial" w:hAnsi="Arial" w:cs="Arial"/>
          <w:b/>
        </w:rPr>
        <w:t>.1. Completa agora a seguinte tabela para que mais facilmente possas transmitir aos teus colegas os conhecimentos que adquiriste. Podes consultar o teu manual.</w:t>
      </w:r>
    </w:p>
    <w:p w:rsidR="008E0069" w:rsidRPr="007D6585" w:rsidRDefault="008E0069" w:rsidP="00974A2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AF6E3D" w:rsidRPr="007D6585" w:rsidRDefault="00AF6E3D" w:rsidP="00974A2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comgrelha"/>
        <w:tblW w:w="0" w:type="auto"/>
        <w:tblInd w:w="-450" w:type="dxa"/>
        <w:tblLook w:val="04A0"/>
      </w:tblPr>
      <w:tblGrid>
        <w:gridCol w:w="521"/>
        <w:gridCol w:w="1440"/>
        <w:gridCol w:w="1441"/>
        <w:gridCol w:w="1441"/>
        <w:gridCol w:w="1440"/>
        <w:gridCol w:w="1441"/>
        <w:gridCol w:w="1441"/>
      </w:tblGrid>
      <w:tr w:rsidR="006C14CE" w:rsidRPr="007D6585" w:rsidTr="00C64739">
        <w:trPr>
          <w:trHeight w:val="850"/>
        </w:trPr>
        <w:tc>
          <w:tcPr>
            <w:tcW w:w="521" w:type="dxa"/>
            <w:vMerge w:val="restart"/>
            <w:shd w:val="clear" w:color="auto" w:fill="auto"/>
            <w:textDirection w:val="btLr"/>
          </w:tcPr>
          <w:p w:rsidR="006C14CE" w:rsidRPr="007D6585" w:rsidRDefault="008E0069" w:rsidP="008E0069">
            <w:pPr>
              <w:pStyle w:val="NormalWeb"/>
              <w:spacing w:before="0" w:beforeAutospacing="0" w:after="0" w:afterAutospacing="0" w:line="276" w:lineRule="auto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6585">
              <w:rPr>
                <w:rFonts w:ascii="Arial" w:hAnsi="Arial" w:cs="Arial"/>
                <w:b/>
                <w:sz w:val="22"/>
                <w:szCs w:val="22"/>
              </w:rPr>
              <w:t>Lado direito</w:t>
            </w:r>
          </w:p>
        </w:tc>
        <w:tc>
          <w:tcPr>
            <w:tcW w:w="1440" w:type="dxa"/>
            <w:vAlign w:val="center"/>
          </w:tcPr>
          <w:p w:rsidR="006C14CE" w:rsidRPr="007D6585" w:rsidRDefault="006C14CE" w:rsidP="006C14C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6585">
              <w:rPr>
                <w:rFonts w:ascii="Arial" w:hAnsi="Arial" w:cs="Arial"/>
                <w:b/>
                <w:sz w:val="20"/>
                <w:szCs w:val="20"/>
              </w:rPr>
              <w:t>Veia</w:t>
            </w:r>
          </w:p>
        </w:tc>
        <w:tc>
          <w:tcPr>
            <w:tcW w:w="1441" w:type="dxa"/>
            <w:vAlign w:val="center"/>
          </w:tcPr>
          <w:p w:rsidR="006C14CE" w:rsidRPr="007D6585" w:rsidRDefault="006C14CE" w:rsidP="006C14CE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6585">
              <w:rPr>
                <w:rFonts w:ascii="Arial" w:hAnsi="Arial" w:cs="Arial"/>
                <w:b/>
                <w:sz w:val="20"/>
                <w:szCs w:val="20"/>
              </w:rPr>
              <w:t>Cavidade</w:t>
            </w:r>
          </w:p>
        </w:tc>
        <w:tc>
          <w:tcPr>
            <w:tcW w:w="1441" w:type="dxa"/>
            <w:vAlign w:val="center"/>
          </w:tcPr>
          <w:p w:rsidR="006C14CE" w:rsidRPr="007D6585" w:rsidRDefault="006C14CE" w:rsidP="006C14C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6585">
              <w:rPr>
                <w:rFonts w:ascii="Arial" w:hAnsi="Arial" w:cs="Arial"/>
                <w:b/>
                <w:sz w:val="20"/>
                <w:szCs w:val="20"/>
              </w:rPr>
              <w:t>Válvula</w:t>
            </w:r>
          </w:p>
        </w:tc>
        <w:tc>
          <w:tcPr>
            <w:tcW w:w="1440" w:type="dxa"/>
            <w:vAlign w:val="center"/>
          </w:tcPr>
          <w:p w:rsidR="006C14CE" w:rsidRPr="007D6585" w:rsidRDefault="006C14CE" w:rsidP="006C14C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6585">
              <w:rPr>
                <w:rFonts w:ascii="Arial" w:hAnsi="Arial" w:cs="Arial"/>
                <w:b/>
                <w:sz w:val="20"/>
                <w:szCs w:val="20"/>
              </w:rPr>
              <w:t>Cavidade</w:t>
            </w:r>
          </w:p>
        </w:tc>
        <w:tc>
          <w:tcPr>
            <w:tcW w:w="1441" w:type="dxa"/>
            <w:vAlign w:val="center"/>
          </w:tcPr>
          <w:p w:rsidR="006C14CE" w:rsidRPr="007D6585" w:rsidRDefault="006C14CE" w:rsidP="006C14C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6585">
              <w:rPr>
                <w:rFonts w:ascii="Arial" w:hAnsi="Arial" w:cs="Arial"/>
                <w:b/>
                <w:sz w:val="20"/>
                <w:szCs w:val="20"/>
              </w:rPr>
              <w:t>Válvula</w:t>
            </w:r>
          </w:p>
        </w:tc>
        <w:tc>
          <w:tcPr>
            <w:tcW w:w="1441" w:type="dxa"/>
            <w:vAlign w:val="center"/>
          </w:tcPr>
          <w:p w:rsidR="006C14CE" w:rsidRPr="007D6585" w:rsidRDefault="006C14CE" w:rsidP="006C14C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6585">
              <w:rPr>
                <w:rFonts w:ascii="Arial" w:hAnsi="Arial" w:cs="Arial"/>
                <w:b/>
                <w:sz w:val="20"/>
                <w:szCs w:val="20"/>
              </w:rPr>
              <w:t>Artéria</w:t>
            </w:r>
          </w:p>
        </w:tc>
      </w:tr>
      <w:tr w:rsidR="006C14CE" w:rsidRPr="007D6585" w:rsidTr="007D6585">
        <w:trPr>
          <w:trHeight w:val="985"/>
        </w:trPr>
        <w:tc>
          <w:tcPr>
            <w:tcW w:w="521" w:type="dxa"/>
            <w:vMerge/>
            <w:shd w:val="clear" w:color="auto" w:fill="auto"/>
          </w:tcPr>
          <w:p w:rsidR="006C14CE" w:rsidRPr="007D6585" w:rsidRDefault="006C14CE" w:rsidP="006C14C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6C14CE" w:rsidRPr="007D6585" w:rsidRDefault="006C14CE" w:rsidP="006C14C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6C14CE" w:rsidRPr="007D6585" w:rsidRDefault="006C14CE" w:rsidP="006C14C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6C14CE" w:rsidRPr="007D6585" w:rsidRDefault="006C14CE" w:rsidP="006C14C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6C14CE" w:rsidRPr="007D6585" w:rsidRDefault="006C14CE" w:rsidP="006C14C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6C14CE" w:rsidRPr="007D6585" w:rsidRDefault="006C14CE" w:rsidP="006C14C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6C14CE" w:rsidRPr="007D6585" w:rsidRDefault="006C14CE" w:rsidP="006C14C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14CE" w:rsidRPr="007D6585" w:rsidTr="00C64739">
        <w:trPr>
          <w:trHeight w:val="850"/>
        </w:trPr>
        <w:tc>
          <w:tcPr>
            <w:tcW w:w="521" w:type="dxa"/>
            <w:vMerge w:val="restart"/>
            <w:shd w:val="clear" w:color="auto" w:fill="auto"/>
            <w:textDirection w:val="btLr"/>
          </w:tcPr>
          <w:p w:rsidR="006C14CE" w:rsidRPr="007D6585" w:rsidRDefault="008E0069" w:rsidP="008E0069">
            <w:pPr>
              <w:pStyle w:val="NormalWeb"/>
              <w:spacing w:before="0" w:beforeAutospacing="0" w:after="0" w:afterAutospacing="0" w:line="276" w:lineRule="auto"/>
              <w:ind w:left="113" w:right="113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D6585">
              <w:rPr>
                <w:rFonts w:ascii="Arial" w:hAnsi="Arial" w:cs="Arial"/>
                <w:b/>
                <w:sz w:val="22"/>
                <w:szCs w:val="22"/>
              </w:rPr>
              <w:t>Lado Esquerdo</w:t>
            </w:r>
          </w:p>
        </w:tc>
        <w:tc>
          <w:tcPr>
            <w:tcW w:w="1440" w:type="dxa"/>
            <w:vAlign w:val="center"/>
          </w:tcPr>
          <w:p w:rsidR="006C14CE" w:rsidRPr="007D6585" w:rsidRDefault="006C14CE" w:rsidP="006051A5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6585">
              <w:rPr>
                <w:rFonts w:ascii="Arial" w:hAnsi="Arial" w:cs="Arial"/>
                <w:b/>
                <w:sz w:val="20"/>
                <w:szCs w:val="20"/>
              </w:rPr>
              <w:t>Veia</w:t>
            </w:r>
          </w:p>
        </w:tc>
        <w:tc>
          <w:tcPr>
            <w:tcW w:w="1441" w:type="dxa"/>
            <w:vAlign w:val="center"/>
          </w:tcPr>
          <w:p w:rsidR="006C14CE" w:rsidRPr="007D6585" w:rsidRDefault="006C14CE" w:rsidP="006051A5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6585">
              <w:rPr>
                <w:rFonts w:ascii="Arial" w:hAnsi="Arial" w:cs="Arial"/>
                <w:b/>
                <w:sz w:val="20"/>
                <w:szCs w:val="20"/>
              </w:rPr>
              <w:t>Cavidade</w:t>
            </w:r>
          </w:p>
        </w:tc>
        <w:tc>
          <w:tcPr>
            <w:tcW w:w="1441" w:type="dxa"/>
            <w:vAlign w:val="center"/>
          </w:tcPr>
          <w:p w:rsidR="006C14CE" w:rsidRPr="007D6585" w:rsidRDefault="006C14CE" w:rsidP="006051A5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6585">
              <w:rPr>
                <w:rFonts w:ascii="Arial" w:hAnsi="Arial" w:cs="Arial"/>
                <w:b/>
                <w:sz w:val="20"/>
                <w:szCs w:val="20"/>
              </w:rPr>
              <w:t>Válvula</w:t>
            </w:r>
          </w:p>
        </w:tc>
        <w:tc>
          <w:tcPr>
            <w:tcW w:w="1440" w:type="dxa"/>
            <w:vAlign w:val="center"/>
          </w:tcPr>
          <w:p w:rsidR="006C14CE" w:rsidRPr="007D6585" w:rsidRDefault="006C14CE" w:rsidP="006051A5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6585">
              <w:rPr>
                <w:rFonts w:ascii="Arial" w:hAnsi="Arial" w:cs="Arial"/>
                <w:b/>
                <w:sz w:val="20"/>
                <w:szCs w:val="20"/>
              </w:rPr>
              <w:t>Cavidade</w:t>
            </w:r>
          </w:p>
        </w:tc>
        <w:tc>
          <w:tcPr>
            <w:tcW w:w="1441" w:type="dxa"/>
            <w:vAlign w:val="center"/>
          </w:tcPr>
          <w:p w:rsidR="006C14CE" w:rsidRPr="007D6585" w:rsidRDefault="006C14CE" w:rsidP="006051A5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6585">
              <w:rPr>
                <w:rFonts w:ascii="Arial" w:hAnsi="Arial" w:cs="Arial"/>
                <w:b/>
                <w:sz w:val="20"/>
                <w:szCs w:val="20"/>
              </w:rPr>
              <w:t>Válvula</w:t>
            </w:r>
          </w:p>
        </w:tc>
        <w:tc>
          <w:tcPr>
            <w:tcW w:w="1441" w:type="dxa"/>
            <w:vAlign w:val="center"/>
          </w:tcPr>
          <w:p w:rsidR="006C14CE" w:rsidRPr="007D6585" w:rsidRDefault="006C14CE" w:rsidP="006051A5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6585">
              <w:rPr>
                <w:rFonts w:ascii="Arial" w:hAnsi="Arial" w:cs="Arial"/>
                <w:b/>
                <w:sz w:val="20"/>
                <w:szCs w:val="20"/>
              </w:rPr>
              <w:t>Artéria</w:t>
            </w:r>
          </w:p>
        </w:tc>
      </w:tr>
      <w:tr w:rsidR="006C14CE" w:rsidRPr="007D6585" w:rsidTr="007D6585">
        <w:trPr>
          <w:trHeight w:val="1095"/>
        </w:trPr>
        <w:tc>
          <w:tcPr>
            <w:tcW w:w="521" w:type="dxa"/>
            <w:vMerge/>
            <w:shd w:val="clear" w:color="auto" w:fill="auto"/>
          </w:tcPr>
          <w:p w:rsidR="006C14CE" w:rsidRPr="007D6585" w:rsidRDefault="006C14CE" w:rsidP="00974A2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6C14CE" w:rsidRPr="007D6585" w:rsidRDefault="006C14CE" w:rsidP="006051A5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6C14CE" w:rsidRPr="007D6585" w:rsidRDefault="006C14CE" w:rsidP="006051A5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6C14CE" w:rsidRPr="007D6585" w:rsidRDefault="006C14CE" w:rsidP="006051A5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6C14CE" w:rsidRPr="007D6585" w:rsidRDefault="006C14CE" w:rsidP="006051A5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6C14CE" w:rsidRPr="007D6585" w:rsidRDefault="006C14CE" w:rsidP="006051A5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6C14CE" w:rsidRPr="007D6585" w:rsidRDefault="006C14CE" w:rsidP="006051A5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732B3" w:rsidRDefault="00B732B3" w:rsidP="00974A28">
      <w:pPr>
        <w:pStyle w:val="NormalWeb"/>
        <w:spacing w:before="0" w:beforeAutospacing="0" w:after="0" w:afterAutospacing="0" w:line="276" w:lineRule="auto"/>
        <w:jc w:val="both"/>
        <w:rPr>
          <w:b/>
          <w:sz w:val="20"/>
          <w:szCs w:val="20"/>
        </w:rPr>
      </w:pPr>
    </w:p>
    <w:p w:rsidR="009B7965" w:rsidRDefault="009B7965" w:rsidP="00974A28">
      <w:pPr>
        <w:pStyle w:val="NormalWeb"/>
        <w:spacing w:before="0" w:beforeAutospacing="0" w:after="0" w:afterAutospacing="0" w:line="276" w:lineRule="auto"/>
        <w:jc w:val="both"/>
        <w:rPr>
          <w:b/>
          <w:sz w:val="20"/>
          <w:szCs w:val="20"/>
        </w:rPr>
      </w:pPr>
    </w:p>
    <w:p w:rsidR="009B7965" w:rsidRDefault="009B7965" w:rsidP="00974A28">
      <w:pPr>
        <w:pStyle w:val="NormalWeb"/>
        <w:spacing w:before="0" w:beforeAutospacing="0" w:after="0" w:afterAutospacing="0" w:line="276" w:lineRule="auto"/>
        <w:jc w:val="both"/>
        <w:rPr>
          <w:b/>
          <w:sz w:val="20"/>
          <w:szCs w:val="20"/>
        </w:rPr>
      </w:pPr>
    </w:p>
    <w:p w:rsidR="001E20D5" w:rsidRPr="001E20D5" w:rsidRDefault="009B7965" w:rsidP="001E20D5">
      <w:pPr>
        <w:pStyle w:val="PargrafodaLista"/>
        <w:spacing w:after="0"/>
        <w:rPr>
          <w:rFonts w:ascii="Arial" w:hAnsi="Arial" w:cs="Arial"/>
          <w:sz w:val="20"/>
          <w:szCs w:val="20"/>
        </w:rPr>
      </w:pPr>
      <w:r w:rsidRPr="001E20D5">
        <w:rPr>
          <w:rFonts w:ascii="Arial" w:hAnsi="Arial" w:cs="Arial"/>
          <w:sz w:val="20"/>
          <w:szCs w:val="20"/>
        </w:rPr>
        <w:t xml:space="preserve">Bibliografia: </w:t>
      </w:r>
    </w:p>
    <w:p w:rsidR="009B7965" w:rsidRPr="001E20D5" w:rsidRDefault="009B7965" w:rsidP="001E20D5">
      <w:pPr>
        <w:pStyle w:val="PargrafodaLista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1E20D5">
        <w:rPr>
          <w:rFonts w:ascii="Arial" w:hAnsi="Arial" w:cs="Arial"/>
          <w:sz w:val="20"/>
          <w:szCs w:val="20"/>
        </w:rPr>
        <w:t xml:space="preserve">Campos C., Delgado Z. (2009). </w:t>
      </w:r>
      <w:r w:rsidRPr="001E20D5">
        <w:rPr>
          <w:rFonts w:ascii="Arial" w:hAnsi="Arial" w:cs="Arial"/>
          <w:i/>
          <w:sz w:val="20"/>
          <w:szCs w:val="20"/>
        </w:rPr>
        <w:t>9 CN. Viver Melhor na Terra. Ciências Naturais 9º ano</w:t>
      </w:r>
      <w:r w:rsidRPr="001E20D5">
        <w:rPr>
          <w:rFonts w:ascii="Arial" w:hAnsi="Arial" w:cs="Arial"/>
          <w:sz w:val="20"/>
          <w:szCs w:val="20"/>
        </w:rPr>
        <w:t>, 2ª edição. Lisboa. Texto Editora</w:t>
      </w:r>
      <w:r w:rsidR="001E20D5" w:rsidRPr="001E20D5">
        <w:rPr>
          <w:rFonts w:ascii="Arial" w:hAnsi="Arial" w:cs="Arial"/>
          <w:sz w:val="20"/>
          <w:szCs w:val="20"/>
        </w:rPr>
        <w:t>.</w:t>
      </w:r>
    </w:p>
    <w:p w:rsidR="001E20D5" w:rsidRPr="000C744A" w:rsidRDefault="001E20D5" w:rsidP="001E20D5">
      <w:pPr>
        <w:pStyle w:val="PargrafodaLista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0C744A">
        <w:rPr>
          <w:rFonts w:ascii="Arial" w:hAnsi="Arial" w:cs="Arial"/>
          <w:sz w:val="20"/>
          <w:szCs w:val="20"/>
        </w:rPr>
        <w:t xml:space="preserve">Almeida I., Machado M. (1990). </w:t>
      </w:r>
      <w:r w:rsidRPr="000C744A">
        <w:rPr>
          <w:rFonts w:ascii="Arial" w:hAnsi="Arial" w:cs="Arial"/>
          <w:i/>
          <w:sz w:val="20"/>
          <w:szCs w:val="20"/>
        </w:rPr>
        <w:t xml:space="preserve">Biologia 9. O homem e a saúde. </w:t>
      </w:r>
      <w:r w:rsidRPr="000C744A">
        <w:rPr>
          <w:rFonts w:ascii="Arial" w:hAnsi="Arial" w:cs="Arial"/>
          <w:sz w:val="20"/>
          <w:szCs w:val="20"/>
        </w:rPr>
        <w:t>1ª Edição. Porto. Areal Editores, Lda.</w:t>
      </w:r>
    </w:p>
    <w:p w:rsidR="001E20D5" w:rsidRPr="006D5BAE" w:rsidRDefault="001E20D5" w:rsidP="001E20D5">
      <w:pPr>
        <w:pStyle w:val="PargrafodaLista"/>
        <w:spacing w:after="0"/>
        <w:ind w:left="1440"/>
        <w:rPr>
          <w:rFonts w:ascii="Arial" w:hAnsi="Arial" w:cs="Arial"/>
          <w:b/>
          <w:sz w:val="20"/>
          <w:szCs w:val="20"/>
        </w:rPr>
      </w:pPr>
    </w:p>
    <w:p w:rsidR="009B7965" w:rsidRPr="00AF6E3D" w:rsidRDefault="009B7965" w:rsidP="00974A28">
      <w:pPr>
        <w:pStyle w:val="NormalWeb"/>
        <w:spacing w:before="0" w:beforeAutospacing="0" w:after="0" w:afterAutospacing="0" w:line="276" w:lineRule="auto"/>
        <w:jc w:val="both"/>
        <w:rPr>
          <w:b/>
          <w:sz w:val="20"/>
          <w:szCs w:val="20"/>
        </w:rPr>
      </w:pPr>
    </w:p>
    <w:sectPr w:rsidR="009B7965" w:rsidRPr="00AF6E3D" w:rsidSect="00ED063A">
      <w:footerReference w:type="default" r:id="rId11"/>
      <w:pgSz w:w="11906" w:h="16838"/>
      <w:pgMar w:top="567" w:right="1701" w:bottom="567" w:left="1701" w:header="567" w:footer="567" w:gutter="0"/>
      <w:pgNumType w:start="23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D3C" w:rsidRDefault="00535D3C" w:rsidP="001E20D5">
      <w:pPr>
        <w:spacing w:after="0" w:line="240" w:lineRule="auto"/>
      </w:pPr>
      <w:r>
        <w:separator/>
      </w:r>
    </w:p>
  </w:endnote>
  <w:endnote w:type="continuationSeparator" w:id="0">
    <w:p w:rsidR="00535D3C" w:rsidRDefault="00535D3C" w:rsidP="001E2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5720"/>
      <w:docPartObj>
        <w:docPartGallery w:val="Page Numbers (Bottom of Page)"/>
        <w:docPartUnique/>
      </w:docPartObj>
    </w:sdtPr>
    <w:sdtContent>
      <w:p w:rsidR="00ED063A" w:rsidRDefault="00ED063A">
        <w:pPr>
          <w:pStyle w:val="Rodap"/>
          <w:jc w:val="right"/>
        </w:pPr>
        <w:r w:rsidRPr="00ED063A">
          <w:rPr>
            <w:rFonts w:ascii="Times New Roman" w:hAnsi="Times New Roman" w:cs="Times New Roman"/>
            <w:sz w:val="20"/>
          </w:rPr>
          <w:fldChar w:fldCharType="begin"/>
        </w:r>
        <w:r w:rsidRPr="00ED063A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ED063A"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</w:rPr>
          <w:t>239</w:t>
        </w:r>
        <w:r w:rsidRPr="00ED063A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1E20D5" w:rsidRDefault="001E20D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D3C" w:rsidRDefault="00535D3C" w:rsidP="001E20D5">
      <w:pPr>
        <w:spacing w:after="0" w:line="240" w:lineRule="auto"/>
      </w:pPr>
      <w:r>
        <w:separator/>
      </w:r>
    </w:p>
  </w:footnote>
  <w:footnote w:type="continuationSeparator" w:id="0">
    <w:p w:rsidR="00535D3C" w:rsidRDefault="00535D3C" w:rsidP="001E2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1041"/>
    <w:multiLevelType w:val="hybridMultilevel"/>
    <w:tmpl w:val="60C4B092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005E94"/>
    <w:multiLevelType w:val="multilevel"/>
    <w:tmpl w:val="14485670"/>
    <w:lvl w:ilvl="0">
      <w:start w:val="1"/>
      <w:numFmt w:val="decimal"/>
      <w:lvlText w:val="%1."/>
      <w:lvlJc w:val="left"/>
      <w:pPr>
        <w:ind w:left="720" w:hanging="360"/>
      </w:pPr>
      <w:rPr>
        <w:rFonts w:ascii="Franklin Gothic Book" w:eastAsia="Times New Roman" w:hAnsi="Franklin Gothic Book" w:cs="Arial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662D0E47"/>
    <w:multiLevelType w:val="hybridMultilevel"/>
    <w:tmpl w:val="9DECD5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5A67"/>
    <w:rsid w:val="00005A6B"/>
    <w:rsid w:val="000210C8"/>
    <w:rsid w:val="00022434"/>
    <w:rsid w:val="0003043D"/>
    <w:rsid w:val="00033325"/>
    <w:rsid w:val="000403D2"/>
    <w:rsid w:val="000506A0"/>
    <w:rsid w:val="00061EBD"/>
    <w:rsid w:val="00063214"/>
    <w:rsid w:val="0006651A"/>
    <w:rsid w:val="0007024B"/>
    <w:rsid w:val="00090F47"/>
    <w:rsid w:val="000935DB"/>
    <w:rsid w:val="000A1BE8"/>
    <w:rsid w:val="000A28E9"/>
    <w:rsid w:val="000C4232"/>
    <w:rsid w:val="000C57A9"/>
    <w:rsid w:val="000C6811"/>
    <w:rsid w:val="000C7AD1"/>
    <w:rsid w:val="000D6991"/>
    <w:rsid w:val="000D7D16"/>
    <w:rsid w:val="001125D8"/>
    <w:rsid w:val="00114703"/>
    <w:rsid w:val="00116075"/>
    <w:rsid w:val="00121E1C"/>
    <w:rsid w:val="00123FFE"/>
    <w:rsid w:val="001320AF"/>
    <w:rsid w:val="00132326"/>
    <w:rsid w:val="00135B76"/>
    <w:rsid w:val="001512C5"/>
    <w:rsid w:val="001513B6"/>
    <w:rsid w:val="001541DA"/>
    <w:rsid w:val="001547E1"/>
    <w:rsid w:val="00160C02"/>
    <w:rsid w:val="001624B0"/>
    <w:rsid w:val="001646A3"/>
    <w:rsid w:val="00166A34"/>
    <w:rsid w:val="00166C2E"/>
    <w:rsid w:val="001679DC"/>
    <w:rsid w:val="001722E5"/>
    <w:rsid w:val="00181660"/>
    <w:rsid w:val="0019723F"/>
    <w:rsid w:val="001A0163"/>
    <w:rsid w:val="001A0251"/>
    <w:rsid w:val="001A3E9D"/>
    <w:rsid w:val="001A7D7F"/>
    <w:rsid w:val="001B0B23"/>
    <w:rsid w:val="001C36B5"/>
    <w:rsid w:val="001D54D2"/>
    <w:rsid w:val="001E20D5"/>
    <w:rsid w:val="001E225F"/>
    <w:rsid w:val="001E3038"/>
    <w:rsid w:val="001F69B7"/>
    <w:rsid w:val="001F78B7"/>
    <w:rsid w:val="00222646"/>
    <w:rsid w:val="00233A3E"/>
    <w:rsid w:val="002400F3"/>
    <w:rsid w:val="002426AE"/>
    <w:rsid w:val="002469E1"/>
    <w:rsid w:val="002735BD"/>
    <w:rsid w:val="002773D1"/>
    <w:rsid w:val="00282752"/>
    <w:rsid w:val="00284F16"/>
    <w:rsid w:val="00293847"/>
    <w:rsid w:val="002A45E2"/>
    <w:rsid w:val="002B4C14"/>
    <w:rsid w:val="002C2E72"/>
    <w:rsid w:val="002C418A"/>
    <w:rsid w:val="002D3E38"/>
    <w:rsid w:val="002E0B69"/>
    <w:rsid w:val="002E1269"/>
    <w:rsid w:val="002F3241"/>
    <w:rsid w:val="002F5262"/>
    <w:rsid w:val="00301E43"/>
    <w:rsid w:val="00305BCA"/>
    <w:rsid w:val="003065C5"/>
    <w:rsid w:val="0031541A"/>
    <w:rsid w:val="00315A41"/>
    <w:rsid w:val="00337488"/>
    <w:rsid w:val="00351035"/>
    <w:rsid w:val="0035444C"/>
    <w:rsid w:val="00356682"/>
    <w:rsid w:val="003605F8"/>
    <w:rsid w:val="00362D94"/>
    <w:rsid w:val="00366266"/>
    <w:rsid w:val="003750BB"/>
    <w:rsid w:val="00385437"/>
    <w:rsid w:val="00394068"/>
    <w:rsid w:val="00397341"/>
    <w:rsid w:val="003A200E"/>
    <w:rsid w:val="003B2B94"/>
    <w:rsid w:val="003B5016"/>
    <w:rsid w:val="003B6023"/>
    <w:rsid w:val="003C1EE8"/>
    <w:rsid w:val="003C79D7"/>
    <w:rsid w:val="003E116B"/>
    <w:rsid w:val="003E27AE"/>
    <w:rsid w:val="003E3358"/>
    <w:rsid w:val="003E41DC"/>
    <w:rsid w:val="003E45AD"/>
    <w:rsid w:val="003F13EF"/>
    <w:rsid w:val="00407487"/>
    <w:rsid w:val="00411101"/>
    <w:rsid w:val="00420CB5"/>
    <w:rsid w:val="004230B4"/>
    <w:rsid w:val="00425150"/>
    <w:rsid w:val="00444367"/>
    <w:rsid w:val="0044794D"/>
    <w:rsid w:val="00455187"/>
    <w:rsid w:val="00460C35"/>
    <w:rsid w:val="00460FA9"/>
    <w:rsid w:val="00462E60"/>
    <w:rsid w:val="004668AB"/>
    <w:rsid w:val="00475A67"/>
    <w:rsid w:val="00475C68"/>
    <w:rsid w:val="00481127"/>
    <w:rsid w:val="00485EA9"/>
    <w:rsid w:val="00492AE8"/>
    <w:rsid w:val="004956ED"/>
    <w:rsid w:val="004969D2"/>
    <w:rsid w:val="004A3BBA"/>
    <w:rsid w:val="004A47DA"/>
    <w:rsid w:val="004B6A53"/>
    <w:rsid w:val="004E02AE"/>
    <w:rsid w:val="004E28A8"/>
    <w:rsid w:val="004F2717"/>
    <w:rsid w:val="00517703"/>
    <w:rsid w:val="00525289"/>
    <w:rsid w:val="00526CF4"/>
    <w:rsid w:val="00535725"/>
    <w:rsid w:val="00535D3C"/>
    <w:rsid w:val="0053729E"/>
    <w:rsid w:val="0053754E"/>
    <w:rsid w:val="0054361F"/>
    <w:rsid w:val="005461E8"/>
    <w:rsid w:val="00555685"/>
    <w:rsid w:val="00557AF6"/>
    <w:rsid w:val="005628B4"/>
    <w:rsid w:val="00563563"/>
    <w:rsid w:val="00563C6C"/>
    <w:rsid w:val="005649FB"/>
    <w:rsid w:val="005730DB"/>
    <w:rsid w:val="00577F9A"/>
    <w:rsid w:val="0058474F"/>
    <w:rsid w:val="005860E0"/>
    <w:rsid w:val="00586A71"/>
    <w:rsid w:val="00591A10"/>
    <w:rsid w:val="0059553E"/>
    <w:rsid w:val="005B22F3"/>
    <w:rsid w:val="005B7243"/>
    <w:rsid w:val="005C05E4"/>
    <w:rsid w:val="005C27C8"/>
    <w:rsid w:val="005C39B2"/>
    <w:rsid w:val="005C3C20"/>
    <w:rsid w:val="005C44D3"/>
    <w:rsid w:val="005E11C5"/>
    <w:rsid w:val="005E3DFE"/>
    <w:rsid w:val="005E3F79"/>
    <w:rsid w:val="005E6596"/>
    <w:rsid w:val="0060437B"/>
    <w:rsid w:val="006104FA"/>
    <w:rsid w:val="00616941"/>
    <w:rsid w:val="006255E2"/>
    <w:rsid w:val="00627B43"/>
    <w:rsid w:val="0064593F"/>
    <w:rsid w:val="006700A0"/>
    <w:rsid w:val="006A60A6"/>
    <w:rsid w:val="006A7667"/>
    <w:rsid w:val="006B0CFA"/>
    <w:rsid w:val="006B306F"/>
    <w:rsid w:val="006B38DD"/>
    <w:rsid w:val="006B45CA"/>
    <w:rsid w:val="006B490E"/>
    <w:rsid w:val="006C14CE"/>
    <w:rsid w:val="006D4274"/>
    <w:rsid w:val="006D69D2"/>
    <w:rsid w:val="006F5C09"/>
    <w:rsid w:val="006F7EE9"/>
    <w:rsid w:val="00712472"/>
    <w:rsid w:val="00714F1A"/>
    <w:rsid w:val="007446D3"/>
    <w:rsid w:val="007476CE"/>
    <w:rsid w:val="00753EE3"/>
    <w:rsid w:val="0075416F"/>
    <w:rsid w:val="007727FB"/>
    <w:rsid w:val="00776E23"/>
    <w:rsid w:val="00782FD8"/>
    <w:rsid w:val="00793EC0"/>
    <w:rsid w:val="007A635C"/>
    <w:rsid w:val="007B6FA9"/>
    <w:rsid w:val="007D519F"/>
    <w:rsid w:val="007D6585"/>
    <w:rsid w:val="007F7B1E"/>
    <w:rsid w:val="00803A90"/>
    <w:rsid w:val="00804AE6"/>
    <w:rsid w:val="008058B1"/>
    <w:rsid w:val="0081467F"/>
    <w:rsid w:val="008217E9"/>
    <w:rsid w:val="00832C32"/>
    <w:rsid w:val="008405AE"/>
    <w:rsid w:val="00840CC5"/>
    <w:rsid w:val="00860234"/>
    <w:rsid w:val="00872D19"/>
    <w:rsid w:val="008754DA"/>
    <w:rsid w:val="0088026D"/>
    <w:rsid w:val="00885164"/>
    <w:rsid w:val="00886873"/>
    <w:rsid w:val="00893B36"/>
    <w:rsid w:val="008A2011"/>
    <w:rsid w:val="008A2DAE"/>
    <w:rsid w:val="008A77E5"/>
    <w:rsid w:val="008B0E39"/>
    <w:rsid w:val="008D4480"/>
    <w:rsid w:val="008D5BA3"/>
    <w:rsid w:val="008D7EDC"/>
    <w:rsid w:val="008E0069"/>
    <w:rsid w:val="008F2734"/>
    <w:rsid w:val="008F3283"/>
    <w:rsid w:val="0090107D"/>
    <w:rsid w:val="00902E83"/>
    <w:rsid w:val="00904407"/>
    <w:rsid w:val="009050A2"/>
    <w:rsid w:val="009126D8"/>
    <w:rsid w:val="0092017A"/>
    <w:rsid w:val="00922319"/>
    <w:rsid w:val="00926BD4"/>
    <w:rsid w:val="00941254"/>
    <w:rsid w:val="00950356"/>
    <w:rsid w:val="0095176C"/>
    <w:rsid w:val="0096517A"/>
    <w:rsid w:val="00974A28"/>
    <w:rsid w:val="00975ACD"/>
    <w:rsid w:val="009B065D"/>
    <w:rsid w:val="009B0D89"/>
    <w:rsid w:val="009B41F7"/>
    <w:rsid w:val="009B4A3A"/>
    <w:rsid w:val="009B7965"/>
    <w:rsid w:val="009E63EB"/>
    <w:rsid w:val="009E6C1C"/>
    <w:rsid w:val="009F1227"/>
    <w:rsid w:val="009F29AC"/>
    <w:rsid w:val="00A016FA"/>
    <w:rsid w:val="00A05D5A"/>
    <w:rsid w:val="00A110B2"/>
    <w:rsid w:val="00A21DA6"/>
    <w:rsid w:val="00A245F9"/>
    <w:rsid w:val="00A26197"/>
    <w:rsid w:val="00A3397F"/>
    <w:rsid w:val="00A370C1"/>
    <w:rsid w:val="00A37BBD"/>
    <w:rsid w:val="00A4258A"/>
    <w:rsid w:val="00A43932"/>
    <w:rsid w:val="00A54536"/>
    <w:rsid w:val="00A56CB0"/>
    <w:rsid w:val="00A64284"/>
    <w:rsid w:val="00A67576"/>
    <w:rsid w:val="00A70CD6"/>
    <w:rsid w:val="00A76C81"/>
    <w:rsid w:val="00A8733A"/>
    <w:rsid w:val="00AB192E"/>
    <w:rsid w:val="00AB3AD6"/>
    <w:rsid w:val="00AB4643"/>
    <w:rsid w:val="00AB4EF4"/>
    <w:rsid w:val="00AC3AB1"/>
    <w:rsid w:val="00AC3C0E"/>
    <w:rsid w:val="00AD1190"/>
    <w:rsid w:val="00AD1AA4"/>
    <w:rsid w:val="00AE062F"/>
    <w:rsid w:val="00AE19E1"/>
    <w:rsid w:val="00AF21BB"/>
    <w:rsid w:val="00AF31AC"/>
    <w:rsid w:val="00AF4EA3"/>
    <w:rsid w:val="00AF6E3D"/>
    <w:rsid w:val="00B015F6"/>
    <w:rsid w:val="00B07D1A"/>
    <w:rsid w:val="00B14C16"/>
    <w:rsid w:val="00B20E99"/>
    <w:rsid w:val="00B21BFC"/>
    <w:rsid w:val="00B21DC7"/>
    <w:rsid w:val="00B25148"/>
    <w:rsid w:val="00B3282F"/>
    <w:rsid w:val="00B50C18"/>
    <w:rsid w:val="00B732B3"/>
    <w:rsid w:val="00B801FD"/>
    <w:rsid w:val="00B84DDE"/>
    <w:rsid w:val="00B862A5"/>
    <w:rsid w:val="00B937C5"/>
    <w:rsid w:val="00B942CF"/>
    <w:rsid w:val="00BA08DB"/>
    <w:rsid w:val="00BA3EB7"/>
    <w:rsid w:val="00BA447B"/>
    <w:rsid w:val="00BA6184"/>
    <w:rsid w:val="00BB4684"/>
    <w:rsid w:val="00BB6620"/>
    <w:rsid w:val="00BB667C"/>
    <w:rsid w:val="00BD419A"/>
    <w:rsid w:val="00BD79B9"/>
    <w:rsid w:val="00C00DD7"/>
    <w:rsid w:val="00C03D37"/>
    <w:rsid w:val="00C10BC5"/>
    <w:rsid w:val="00C1473C"/>
    <w:rsid w:val="00C1694A"/>
    <w:rsid w:val="00C20EB2"/>
    <w:rsid w:val="00C21AD3"/>
    <w:rsid w:val="00C227E1"/>
    <w:rsid w:val="00C37311"/>
    <w:rsid w:val="00C567AB"/>
    <w:rsid w:val="00C63625"/>
    <w:rsid w:val="00C64739"/>
    <w:rsid w:val="00C7684A"/>
    <w:rsid w:val="00C933A9"/>
    <w:rsid w:val="00C97600"/>
    <w:rsid w:val="00CA5F99"/>
    <w:rsid w:val="00CA76A2"/>
    <w:rsid w:val="00CB2C67"/>
    <w:rsid w:val="00CB2D60"/>
    <w:rsid w:val="00CC10FF"/>
    <w:rsid w:val="00CC43DE"/>
    <w:rsid w:val="00CD46C2"/>
    <w:rsid w:val="00CE006D"/>
    <w:rsid w:val="00CE5C20"/>
    <w:rsid w:val="00D079CF"/>
    <w:rsid w:val="00D16F95"/>
    <w:rsid w:val="00D20B67"/>
    <w:rsid w:val="00D26B92"/>
    <w:rsid w:val="00D27719"/>
    <w:rsid w:val="00D40D39"/>
    <w:rsid w:val="00D42950"/>
    <w:rsid w:val="00D5012B"/>
    <w:rsid w:val="00D502A4"/>
    <w:rsid w:val="00D82CE5"/>
    <w:rsid w:val="00D90965"/>
    <w:rsid w:val="00D95341"/>
    <w:rsid w:val="00D964C0"/>
    <w:rsid w:val="00DA07A6"/>
    <w:rsid w:val="00DA2635"/>
    <w:rsid w:val="00DB007A"/>
    <w:rsid w:val="00DB660E"/>
    <w:rsid w:val="00DD3242"/>
    <w:rsid w:val="00DE36D8"/>
    <w:rsid w:val="00DE5E80"/>
    <w:rsid w:val="00DE636C"/>
    <w:rsid w:val="00DF36A1"/>
    <w:rsid w:val="00E07D24"/>
    <w:rsid w:val="00E26F47"/>
    <w:rsid w:val="00E27C3A"/>
    <w:rsid w:val="00E34DE4"/>
    <w:rsid w:val="00E355FA"/>
    <w:rsid w:val="00E35C74"/>
    <w:rsid w:val="00E55D16"/>
    <w:rsid w:val="00E83991"/>
    <w:rsid w:val="00E84826"/>
    <w:rsid w:val="00E9614D"/>
    <w:rsid w:val="00EB723B"/>
    <w:rsid w:val="00EB7787"/>
    <w:rsid w:val="00ED063A"/>
    <w:rsid w:val="00ED7415"/>
    <w:rsid w:val="00EE35DD"/>
    <w:rsid w:val="00EF4A7F"/>
    <w:rsid w:val="00EF547E"/>
    <w:rsid w:val="00F030F5"/>
    <w:rsid w:val="00F066A5"/>
    <w:rsid w:val="00F16BF9"/>
    <w:rsid w:val="00F2246E"/>
    <w:rsid w:val="00F240ED"/>
    <w:rsid w:val="00F343A0"/>
    <w:rsid w:val="00F3500C"/>
    <w:rsid w:val="00F44BF2"/>
    <w:rsid w:val="00F628E1"/>
    <w:rsid w:val="00F8098D"/>
    <w:rsid w:val="00F833E3"/>
    <w:rsid w:val="00F8616A"/>
    <w:rsid w:val="00F90E25"/>
    <w:rsid w:val="00F9577D"/>
    <w:rsid w:val="00FA7CF1"/>
    <w:rsid w:val="00FB09D6"/>
    <w:rsid w:val="00FB6B01"/>
    <w:rsid w:val="00FC4CF9"/>
    <w:rsid w:val="00FC64AF"/>
    <w:rsid w:val="00FD3E40"/>
    <w:rsid w:val="00FD4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7" type="connector" idref="#_x0000_s1026"/>
        <o:r id="V:Rule8" type="connector" idref="#_x0000_s1030"/>
        <o:r id="V:Rule9" type="connector" idref="#_x0000_s1028"/>
        <o:r id="V:Rule10" type="connector" idref="#_x0000_s1034"/>
        <o:r id="V:Rule11" type="connector" idref="#_x0000_s1036"/>
        <o:r id="V:Rule1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A67"/>
  </w:style>
  <w:style w:type="paragraph" w:styleId="Ttulo2">
    <w:name w:val="heading 2"/>
    <w:basedOn w:val="Normal"/>
    <w:next w:val="Normal"/>
    <w:link w:val="Ttulo2Carcter"/>
    <w:uiPriority w:val="9"/>
    <w:semiHidden/>
    <w:unhideWhenUsed/>
    <w:qFormat/>
    <w:rsid w:val="00AE19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475A6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75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75A67"/>
    <w:rPr>
      <w:rFonts w:ascii="Tahoma" w:hAnsi="Tahoma" w:cs="Tahoma"/>
      <w:sz w:val="16"/>
      <w:szCs w:val="16"/>
    </w:rPr>
  </w:style>
  <w:style w:type="character" w:customStyle="1" w:styleId="Ttulo2Carcter">
    <w:name w:val="Título 2 Carácter"/>
    <w:basedOn w:val="Tipodeletrapredefinidodopargrafo"/>
    <w:link w:val="Ttulo2"/>
    <w:uiPriority w:val="9"/>
    <w:semiHidden/>
    <w:rsid w:val="00AE19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AE1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date">
    <w:name w:val="date"/>
    <w:basedOn w:val="Normal"/>
    <w:rsid w:val="00AE1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DA07A6"/>
    <w:rPr>
      <w:b/>
      <w:bCs/>
    </w:rPr>
  </w:style>
  <w:style w:type="paragraph" w:customStyle="1" w:styleId="Default">
    <w:name w:val="Default"/>
    <w:rsid w:val="00FD4ABC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table" w:styleId="Tabelacomgrelha">
    <w:name w:val="Table Grid"/>
    <w:basedOn w:val="Tabelanormal"/>
    <w:uiPriority w:val="59"/>
    <w:rsid w:val="00B73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732B3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1E2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1E20D5"/>
  </w:style>
  <w:style w:type="paragraph" w:styleId="Rodap">
    <w:name w:val="footer"/>
    <w:basedOn w:val="Normal"/>
    <w:link w:val="RodapCarcter"/>
    <w:uiPriority w:val="99"/>
    <w:unhideWhenUsed/>
    <w:rsid w:val="001E2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E20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4F839-28AD-42D1-B888-248CF2AD1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312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Teresa</cp:lastModifiedBy>
  <cp:revision>17</cp:revision>
  <cp:lastPrinted>2012-02-09T14:32:00Z</cp:lastPrinted>
  <dcterms:created xsi:type="dcterms:W3CDTF">2011-02-22T14:59:00Z</dcterms:created>
  <dcterms:modified xsi:type="dcterms:W3CDTF">2012-02-09T14:32:00Z</dcterms:modified>
</cp:coreProperties>
</file>