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pPr w:leftFromText="141" w:rightFromText="141" w:vertAnchor="text" w:horzAnchor="margin" w:tblpXSpec="center" w:tblpY="-1183"/>
        <w:tblW w:w="0" w:type="auto"/>
        <w:tblLook w:val="04A0" w:firstRow="1" w:lastRow="0" w:firstColumn="1" w:lastColumn="0" w:noHBand="0" w:noVBand="1"/>
      </w:tblPr>
      <w:tblGrid>
        <w:gridCol w:w="12060"/>
      </w:tblGrid>
      <w:tr w:rsidR="00FD6F84" w:rsidTr="00FD6F84">
        <w:tc>
          <w:tcPr>
            <w:tcW w:w="12060" w:type="dxa"/>
          </w:tcPr>
          <w:p w:rsidR="00FD6F84" w:rsidRPr="009B6C1F" w:rsidRDefault="00FD6F84" w:rsidP="00FD6F84">
            <w:pPr>
              <w:ind w:left="0"/>
              <w:jc w:val="center"/>
              <w:rPr>
                <w:color w:val="auto"/>
              </w:rPr>
            </w:pPr>
            <w:bookmarkStart w:id="0" w:name="_GoBack"/>
            <w:bookmarkEnd w:id="0"/>
            <w:r>
              <w:rPr>
                <w:color w:val="auto"/>
              </w:rPr>
              <w:t xml:space="preserve">Escola Secundária André </w:t>
            </w:r>
            <w:r w:rsidRPr="009B6C1F">
              <w:rPr>
                <w:color w:val="auto"/>
              </w:rPr>
              <w:t>de Gouveia</w:t>
            </w:r>
          </w:p>
          <w:p w:rsidR="00FD6F84" w:rsidRPr="009B6C1F" w:rsidRDefault="00F30698" w:rsidP="00FD6F84">
            <w:pPr>
              <w:ind w:left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380341</wp:posOffset>
                  </wp:positionH>
                  <wp:positionV relativeFrom="paragraph">
                    <wp:posOffset>-8219</wp:posOffset>
                  </wp:positionV>
                  <wp:extent cx="1297305" cy="485775"/>
                  <wp:effectExtent l="0" t="0" r="0" b="9525"/>
                  <wp:wrapNone/>
                  <wp:docPr id="3" name="Imagem 3" descr="http://www.esag.edu.pt/site/templates/bj_synegy2/images/green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esag.edu.pt/site/templates/bj_synegy2/images/green/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4" r="71142"/>
                          <a:stretch/>
                        </pic:blipFill>
                        <pic:spPr bwMode="auto">
                          <a:xfrm>
                            <a:off x="0" y="0"/>
                            <a:ext cx="129730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D6F84" w:rsidRPr="009B6C1F">
              <w:rPr>
                <w:b/>
                <w:color w:val="auto"/>
                <w:sz w:val="28"/>
                <w:szCs w:val="28"/>
              </w:rPr>
              <w:t>Matriz de Teste de Avaliação</w:t>
            </w:r>
          </w:p>
          <w:p w:rsidR="00FD6F84" w:rsidRPr="009B6C1F" w:rsidRDefault="00FD6F84" w:rsidP="00FD6F84">
            <w:pPr>
              <w:ind w:left="0"/>
              <w:jc w:val="center"/>
              <w:rPr>
                <w:color w:val="auto"/>
                <w:sz w:val="24"/>
                <w:szCs w:val="24"/>
              </w:rPr>
            </w:pPr>
            <w:r w:rsidRPr="009B6C1F">
              <w:rPr>
                <w:color w:val="auto"/>
                <w:sz w:val="24"/>
                <w:szCs w:val="24"/>
              </w:rPr>
              <w:t>Espanhol 8º ano – nível II</w:t>
            </w:r>
          </w:p>
          <w:p w:rsidR="00FD6F84" w:rsidRPr="009B6C1F" w:rsidRDefault="00FD6F84" w:rsidP="00FD6F84">
            <w:pPr>
              <w:ind w:left="0"/>
              <w:jc w:val="center"/>
              <w:rPr>
                <w:color w:val="auto"/>
              </w:rPr>
            </w:pPr>
            <w:r w:rsidRPr="009B6C1F">
              <w:rPr>
                <w:color w:val="auto"/>
              </w:rPr>
              <w:t>Ano Letivo 2013/2014</w:t>
            </w:r>
          </w:p>
          <w:p w:rsidR="00FD6F84" w:rsidRPr="009B6C1F" w:rsidRDefault="00FD6F84" w:rsidP="00FD6F84">
            <w:pPr>
              <w:ind w:left="0"/>
              <w:jc w:val="center"/>
              <w:rPr>
                <w:color w:val="auto"/>
              </w:rPr>
            </w:pPr>
            <w:r w:rsidRPr="009B6C1F">
              <w:rPr>
                <w:color w:val="auto"/>
              </w:rPr>
              <w:t>Núcleo de Estágio</w:t>
            </w:r>
          </w:p>
        </w:tc>
      </w:tr>
    </w:tbl>
    <w:p w:rsidR="006E7A93" w:rsidRDefault="006E7A93" w:rsidP="00FD6F84">
      <w:pPr>
        <w:ind w:left="0"/>
      </w:pPr>
    </w:p>
    <w:p w:rsidR="00C2397D" w:rsidRPr="00C2397D" w:rsidRDefault="00C2397D" w:rsidP="00FD6F84">
      <w:pPr>
        <w:ind w:left="0"/>
        <w:rPr>
          <w:color w:val="000000" w:themeColor="text1"/>
        </w:rPr>
      </w:pPr>
      <w:r w:rsidRPr="00C2397D">
        <w:rPr>
          <w:color w:val="000000" w:themeColor="text1"/>
        </w:rPr>
        <w:t xml:space="preserve">MODALIDADE: </w:t>
      </w:r>
      <w:r w:rsidR="00701423">
        <w:rPr>
          <w:color w:val="000000" w:themeColor="text1"/>
        </w:rPr>
        <w:t xml:space="preserve">Prova Oral (leitura); </w:t>
      </w:r>
      <w:r w:rsidRPr="00C2397D">
        <w:rPr>
          <w:color w:val="000000" w:themeColor="text1"/>
        </w:rPr>
        <w:t>Prova Escrita</w:t>
      </w:r>
    </w:p>
    <w:p w:rsidR="00C2397D" w:rsidRPr="00C2397D" w:rsidRDefault="00C2397D" w:rsidP="00FD6F84">
      <w:pPr>
        <w:ind w:left="0"/>
        <w:rPr>
          <w:color w:val="000000" w:themeColor="text1"/>
        </w:rPr>
      </w:pPr>
      <w:r w:rsidRPr="00C2397D">
        <w:rPr>
          <w:color w:val="000000" w:themeColor="text1"/>
        </w:rPr>
        <w:t>DURAÇÃO DA PROVA: 90 minutos</w:t>
      </w:r>
    </w:p>
    <w:p w:rsidR="00C2397D" w:rsidRPr="00C2397D" w:rsidRDefault="00C2397D" w:rsidP="00FD6F84">
      <w:pPr>
        <w:ind w:left="0"/>
        <w:rPr>
          <w:color w:val="000000" w:themeColor="text1"/>
        </w:rPr>
      </w:pPr>
      <w:r w:rsidRPr="00C2397D">
        <w:rPr>
          <w:color w:val="000000" w:themeColor="text1"/>
        </w:rPr>
        <w:t>MATERIAL PERMITIDO: Esferográfica de tinta indelével azul ou preta; dicionários unilingues e bilingues.</w:t>
      </w:r>
    </w:p>
    <w:tbl>
      <w:tblPr>
        <w:tblStyle w:val="Tabelacomgrelha"/>
        <w:tblW w:w="0" w:type="auto"/>
        <w:tblInd w:w="976" w:type="dxa"/>
        <w:tblLook w:val="04A0" w:firstRow="1" w:lastRow="0" w:firstColumn="1" w:lastColumn="0" w:noHBand="0" w:noVBand="1"/>
      </w:tblPr>
      <w:tblGrid>
        <w:gridCol w:w="3354"/>
        <w:gridCol w:w="2902"/>
        <w:gridCol w:w="2902"/>
        <w:gridCol w:w="2902"/>
      </w:tblGrid>
      <w:tr w:rsidR="00496B6F" w:rsidRPr="00FD6F84" w:rsidTr="00FD6F84">
        <w:tc>
          <w:tcPr>
            <w:tcW w:w="3354" w:type="dxa"/>
            <w:shd w:val="clear" w:color="auto" w:fill="EEECE1" w:themeFill="background2"/>
          </w:tcPr>
          <w:p w:rsidR="009B6C1F" w:rsidRPr="00FD6F84" w:rsidRDefault="009B6C1F" w:rsidP="00FD6F84">
            <w:pPr>
              <w:ind w:left="0"/>
              <w:jc w:val="center"/>
              <w:rPr>
                <w:b/>
                <w:color w:val="auto"/>
              </w:rPr>
            </w:pPr>
            <w:r w:rsidRPr="00FD6F84">
              <w:rPr>
                <w:b/>
                <w:color w:val="auto"/>
              </w:rPr>
              <w:t>Estrutura da Prova</w:t>
            </w:r>
          </w:p>
        </w:tc>
        <w:tc>
          <w:tcPr>
            <w:tcW w:w="2902" w:type="dxa"/>
            <w:shd w:val="clear" w:color="auto" w:fill="EEECE1" w:themeFill="background2"/>
          </w:tcPr>
          <w:p w:rsidR="009B6C1F" w:rsidRPr="00FD6F84" w:rsidRDefault="009B6C1F" w:rsidP="00FD6F84">
            <w:pPr>
              <w:ind w:left="0"/>
              <w:jc w:val="center"/>
              <w:rPr>
                <w:b/>
                <w:color w:val="auto"/>
              </w:rPr>
            </w:pPr>
            <w:r w:rsidRPr="00FD6F84">
              <w:rPr>
                <w:b/>
                <w:color w:val="auto"/>
              </w:rPr>
              <w:t>Objetivos / Conteúdos</w:t>
            </w:r>
          </w:p>
        </w:tc>
        <w:tc>
          <w:tcPr>
            <w:tcW w:w="2902" w:type="dxa"/>
            <w:shd w:val="clear" w:color="auto" w:fill="EEECE1" w:themeFill="background2"/>
          </w:tcPr>
          <w:p w:rsidR="009B6C1F" w:rsidRPr="00FD6F84" w:rsidRDefault="009B6C1F" w:rsidP="00C2397D">
            <w:pPr>
              <w:ind w:left="0"/>
              <w:jc w:val="center"/>
              <w:rPr>
                <w:b/>
                <w:color w:val="auto"/>
              </w:rPr>
            </w:pPr>
            <w:r w:rsidRPr="00FD6F84">
              <w:rPr>
                <w:b/>
                <w:color w:val="auto"/>
              </w:rPr>
              <w:t>Critérios de Classificação</w:t>
            </w:r>
          </w:p>
        </w:tc>
        <w:tc>
          <w:tcPr>
            <w:tcW w:w="2902" w:type="dxa"/>
            <w:shd w:val="clear" w:color="auto" w:fill="EEECE1" w:themeFill="background2"/>
          </w:tcPr>
          <w:p w:rsidR="009B6C1F" w:rsidRPr="00FD6F84" w:rsidRDefault="009B6C1F" w:rsidP="00FD6F84">
            <w:pPr>
              <w:ind w:left="0"/>
              <w:jc w:val="center"/>
              <w:rPr>
                <w:b/>
                <w:color w:val="auto"/>
              </w:rPr>
            </w:pPr>
            <w:r w:rsidRPr="00FD6F84">
              <w:rPr>
                <w:b/>
                <w:color w:val="auto"/>
              </w:rPr>
              <w:t>Cotação</w:t>
            </w:r>
          </w:p>
        </w:tc>
      </w:tr>
      <w:tr w:rsidR="0007755A" w:rsidRPr="00496B6F" w:rsidTr="009B6C1F">
        <w:tc>
          <w:tcPr>
            <w:tcW w:w="3354" w:type="dxa"/>
          </w:tcPr>
          <w:p w:rsidR="0007755A" w:rsidRPr="00FD6F84" w:rsidRDefault="0007755A">
            <w:pPr>
              <w:ind w:left="0"/>
              <w:rPr>
                <w:b/>
                <w:color w:val="auto"/>
              </w:rPr>
            </w:pPr>
            <w:r w:rsidRPr="00FD6F84">
              <w:rPr>
                <w:b/>
                <w:color w:val="auto"/>
              </w:rPr>
              <w:t xml:space="preserve">I – </w:t>
            </w:r>
            <w:r w:rsidR="00701423">
              <w:rPr>
                <w:b/>
                <w:color w:val="auto"/>
              </w:rPr>
              <w:t>Expressão</w:t>
            </w:r>
            <w:r w:rsidRPr="00FD6F84">
              <w:rPr>
                <w:b/>
                <w:color w:val="auto"/>
              </w:rPr>
              <w:t xml:space="preserve"> Oral</w:t>
            </w:r>
          </w:p>
          <w:p w:rsidR="00701423" w:rsidRPr="00701423" w:rsidRDefault="00701423" w:rsidP="00701423">
            <w:pPr>
              <w:ind w:left="17"/>
              <w:rPr>
                <w:b/>
                <w:bCs/>
                <w:color w:val="000000" w:themeColor="text1"/>
                <w:sz w:val="46"/>
                <w:szCs w:val="46"/>
              </w:rPr>
            </w:pPr>
            <w:r w:rsidRPr="00701423">
              <w:rPr>
                <w:color w:val="000000" w:themeColor="text1"/>
              </w:rPr>
              <w:t xml:space="preserve">Leitura individual, em voz alta, do texto </w:t>
            </w:r>
            <w:r w:rsidRPr="00701423">
              <w:rPr>
                <w:b/>
                <w:bCs/>
                <w:color w:val="000000" w:themeColor="text1"/>
              </w:rPr>
              <w:t>¿</w:t>
            </w:r>
            <w:proofErr w:type="spellStart"/>
            <w:r w:rsidRPr="00701423">
              <w:rPr>
                <w:b/>
                <w:bCs/>
                <w:color w:val="000000" w:themeColor="text1"/>
              </w:rPr>
              <w:t>Cómo</w:t>
            </w:r>
            <w:proofErr w:type="spellEnd"/>
            <w:r w:rsidRPr="00701423">
              <w:rPr>
                <w:b/>
                <w:bCs/>
                <w:color w:val="000000" w:themeColor="text1"/>
              </w:rPr>
              <w:t xml:space="preserve"> eres </w:t>
            </w:r>
            <w:proofErr w:type="spellStart"/>
            <w:r w:rsidRPr="00701423">
              <w:rPr>
                <w:b/>
                <w:bCs/>
                <w:color w:val="000000" w:themeColor="text1"/>
              </w:rPr>
              <w:t>en</w:t>
            </w:r>
            <w:proofErr w:type="spellEnd"/>
            <w:r w:rsidRPr="00701423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01423">
              <w:rPr>
                <w:b/>
                <w:bCs/>
                <w:color w:val="000000" w:themeColor="text1"/>
              </w:rPr>
              <w:t>clase</w:t>
            </w:r>
            <w:proofErr w:type="spellEnd"/>
            <w:r w:rsidRPr="00701423">
              <w:rPr>
                <w:b/>
                <w:bCs/>
                <w:color w:val="000000" w:themeColor="text1"/>
              </w:rPr>
              <w:t>?</w:t>
            </w:r>
          </w:p>
          <w:p w:rsidR="0007755A" w:rsidRPr="00496B6F" w:rsidRDefault="0007755A">
            <w:pPr>
              <w:ind w:left="0"/>
              <w:rPr>
                <w:color w:val="auto"/>
              </w:rPr>
            </w:pPr>
          </w:p>
        </w:tc>
        <w:tc>
          <w:tcPr>
            <w:tcW w:w="2902" w:type="dxa"/>
          </w:tcPr>
          <w:p w:rsidR="0007755A" w:rsidRPr="00496B6F" w:rsidRDefault="00701423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Reproduzir enunciados oralmente com pronúncia correta.</w:t>
            </w:r>
          </w:p>
        </w:tc>
        <w:tc>
          <w:tcPr>
            <w:tcW w:w="2902" w:type="dxa"/>
          </w:tcPr>
          <w:p w:rsid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Correção de dicção, entoação e pronúncia.</w:t>
            </w:r>
          </w:p>
          <w:p w:rsidR="0007755A" w:rsidRDefault="0007755A">
            <w:pPr>
              <w:ind w:left="0"/>
              <w:rPr>
                <w:color w:val="auto"/>
              </w:rPr>
            </w:pPr>
          </w:p>
          <w:p w:rsidR="0007755A" w:rsidRPr="00496B6F" w:rsidRDefault="0007755A">
            <w:pPr>
              <w:ind w:left="0"/>
              <w:rPr>
                <w:color w:val="auto"/>
              </w:rPr>
            </w:pPr>
          </w:p>
        </w:tc>
        <w:tc>
          <w:tcPr>
            <w:tcW w:w="2902" w:type="dxa"/>
          </w:tcPr>
          <w:p w:rsidR="0007755A" w:rsidRPr="00496B6F" w:rsidRDefault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07755A">
              <w:rPr>
                <w:color w:val="auto"/>
              </w:rPr>
              <w:t>0%</w:t>
            </w:r>
          </w:p>
          <w:p w:rsidR="00FD6F84" w:rsidRDefault="00FD6F84">
            <w:pPr>
              <w:ind w:left="0"/>
              <w:rPr>
                <w:color w:val="auto"/>
              </w:rPr>
            </w:pPr>
          </w:p>
          <w:p w:rsidR="0007755A" w:rsidRPr="00496B6F" w:rsidRDefault="0007755A">
            <w:pPr>
              <w:ind w:left="0"/>
              <w:rPr>
                <w:color w:val="auto"/>
              </w:rPr>
            </w:pPr>
            <w:r w:rsidRPr="00496B6F">
              <w:rPr>
                <w:color w:val="auto"/>
              </w:rPr>
              <w:t>Total: 100%</w:t>
            </w:r>
          </w:p>
        </w:tc>
      </w:tr>
      <w:tr w:rsidR="0007755A" w:rsidRPr="00496B6F" w:rsidTr="009B6C1F">
        <w:tc>
          <w:tcPr>
            <w:tcW w:w="3354" w:type="dxa"/>
          </w:tcPr>
          <w:p w:rsidR="0007755A" w:rsidRPr="00C43301" w:rsidRDefault="0007755A">
            <w:pPr>
              <w:ind w:left="0"/>
              <w:rPr>
                <w:b/>
                <w:color w:val="auto"/>
              </w:rPr>
            </w:pPr>
            <w:r w:rsidRPr="00C43301">
              <w:rPr>
                <w:b/>
                <w:color w:val="auto"/>
              </w:rPr>
              <w:t>II – Compreensão Escrita</w:t>
            </w:r>
          </w:p>
          <w:p w:rsidR="00FD6F84" w:rsidRPr="00701423" w:rsidRDefault="00FD6F84">
            <w:pPr>
              <w:ind w:left="0"/>
              <w:rPr>
                <w:color w:val="auto"/>
              </w:rPr>
            </w:pPr>
          </w:p>
          <w:p w:rsidR="0007755A" w:rsidRPr="00701423" w:rsidRDefault="00C2397D">
            <w:pPr>
              <w:ind w:left="0"/>
              <w:rPr>
                <w:color w:val="auto"/>
              </w:rPr>
            </w:pPr>
            <w:r w:rsidRPr="00701423">
              <w:rPr>
                <w:color w:val="auto"/>
              </w:rPr>
              <w:t xml:space="preserve">1 - </w:t>
            </w:r>
            <w:r w:rsidR="0007755A" w:rsidRPr="00701423">
              <w:rPr>
                <w:color w:val="auto"/>
              </w:rPr>
              <w:t>Questionário sobre o texto:</w:t>
            </w:r>
          </w:p>
          <w:p w:rsidR="0007755A" w:rsidRPr="00701423" w:rsidRDefault="0007755A">
            <w:pPr>
              <w:ind w:left="0"/>
              <w:rPr>
                <w:color w:val="auto"/>
              </w:rPr>
            </w:pPr>
            <w:r w:rsidRPr="00701423">
              <w:rPr>
                <w:color w:val="auto"/>
              </w:rPr>
              <w:t>- Identificação de afirmações verdadeiras ou falsas</w:t>
            </w:r>
          </w:p>
          <w:p w:rsidR="00FD6F84" w:rsidRPr="00701423" w:rsidRDefault="00FD6F84">
            <w:pPr>
              <w:ind w:left="0"/>
              <w:rPr>
                <w:color w:val="auto"/>
              </w:rPr>
            </w:pPr>
          </w:p>
          <w:p w:rsidR="0007755A" w:rsidRPr="00701423" w:rsidRDefault="00C2397D">
            <w:pPr>
              <w:ind w:left="0"/>
              <w:rPr>
                <w:color w:val="auto"/>
              </w:rPr>
            </w:pPr>
            <w:r w:rsidRPr="00701423">
              <w:rPr>
                <w:color w:val="auto"/>
              </w:rPr>
              <w:t xml:space="preserve">2 </w:t>
            </w:r>
            <w:r w:rsidR="0007755A" w:rsidRPr="00701423">
              <w:rPr>
                <w:color w:val="auto"/>
              </w:rPr>
              <w:t>- Pergunta e resposta (Itens de resposta breve)</w:t>
            </w:r>
          </w:p>
          <w:p w:rsidR="00FD6F84" w:rsidRPr="00701423" w:rsidRDefault="00FD6F84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701423" w:rsidRPr="00701423" w:rsidRDefault="00701423" w:rsidP="00701423">
            <w:pPr>
              <w:ind w:left="0"/>
              <w:rPr>
                <w:color w:val="auto"/>
              </w:rPr>
            </w:pPr>
            <w:r w:rsidRPr="00701423">
              <w:rPr>
                <w:color w:val="auto"/>
              </w:rPr>
              <w:lastRenderedPageBreak/>
              <w:t>3 – Exercício de escolha múltipla (verbos regulares e irregulares no presente do indicativo e conjuntivo)</w:t>
            </w: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07755A" w:rsidRPr="00701423" w:rsidRDefault="00701423">
            <w:pPr>
              <w:ind w:left="0"/>
              <w:rPr>
                <w:color w:val="auto"/>
              </w:rPr>
            </w:pPr>
            <w:r w:rsidRPr="00701423">
              <w:rPr>
                <w:color w:val="auto"/>
              </w:rPr>
              <w:t>4</w:t>
            </w:r>
            <w:r w:rsidR="00C2397D" w:rsidRPr="00701423">
              <w:rPr>
                <w:color w:val="auto"/>
              </w:rPr>
              <w:t xml:space="preserve"> </w:t>
            </w:r>
            <w:r w:rsidR="0007755A" w:rsidRPr="00701423">
              <w:rPr>
                <w:color w:val="auto"/>
              </w:rPr>
              <w:t>- Completamento de espaços em contexto</w:t>
            </w:r>
            <w:r w:rsidR="00C2397D" w:rsidRPr="00701423">
              <w:rPr>
                <w:color w:val="auto"/>
              </w:rPr>
              <w:t xml:space="preserve"> (</w:t>
            </w:r>
            <w:r w:rsidRPr="00701423">
              <w:rPr>
                <w:color w:val="auto"/>
              </w:rPr>
              <w:t>verbos no presente do indicativo</w:t>
            </w:r>
            <w:r w:rsidR="00C2397D" w:rsidRPr="00701423">
              <w:rPr>
                <w:color w:val="auto"/>
              </w:rPr>
              <w:t>)</w:t>
            </w: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5</w:t>
            </w:r>
            <w:r w:rsidRPr="00701423">
              <w:rPr>
                <w:color w:val="auto"/>
              </w:rPr>
              <w:t xml:space="preserve"> - Completamento de espaços em contexto</w:t>
            </w:r>
            <w:r>
              <w:rPr>
                <w:color w:val="auto"/>
              </w:rPr>
              <w:t xml:space="preserve"> (verbos no presente do </w:t>
            </w:r>
            <w:r w:rsidRPr="00701423">
              <w:rPr>
                <w:color w:val="auto"/>
              </w:rPr>
              <w:t>conjuntivo)</w:t>
            </w: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701423" w:rsidRPr="00701423" w:rsidRDefault="00701423">
            <w:pPr>
              <w:ind w:left="0"/>
              <w:rPr>
                <w:color w:val="auto"/>
              </w:rPr>
            </w:pPr>
          </w:p>
          <w:p w:rsidR="00C2397D" w:rsidRPr="00701423" w:rsidRDefault="00C2397D">
            <w:pPr>
              <w:ind w:left="0"/>
              <w:rPr>
                <w:color w:val="auto"/>
              </w:rPr>
            </w:pPr>
          </w:p>
          <w:p w:rsidR="00FD6F84" w:rsidRPr="00701423" w:rsidRDefault="00FD6F84">
            <w:pPr>
              <w:ind w:left="0"/>
              <w:rPr>
                <w:color w:val="auto"/>
              </w:rPr>
            </w:pPr>
          </w:p>
          <w:p w:rsidR="0007755A" w:rsidRPr="00701423" w:rsidRDefault="0007755A">
            <w:pPr>
              <w:ind w:left="0"/>
              <w:rPr>
                <w:color w:val="auto"/>
              </w:rPr>
            </w:pPr>
          </w:p>
        </w:tc>
        <w:tc>
          <w:tcPr>
            <w:tcW w:w="2902" w:type="dxa"/>
          </w:tcPr>
          <w:p w:rsidR="0007755A" w:rsidRDefault="0007755A">
            <w:pPr>
              <w:ind w:left="0"/>
              <w:rPr>
                <w:color w:val="auto"/>
              </w:rPr>
            </w:pPr>
          </w:p>
          <w:p w:rsidR="00FD6F84" w:rsidRDefault="00FD6F84">
            <w:pPr>
              <w:ind w:left="0"/>
              <w:rPr>
                <w:color w:val="auto"/>
              </w:rPr>
            </w:pPr>
          </w:p>
          <w:p w:rsidR="0007755A" w:rsidRDefault="0007755A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- Compreender e interpretar um texto </w:t>
            </w:r>
            <w:r w:rsidR="00C2397D">
              <w:rPr>
                <w:color w:val="auto"/>
              </w:rPr>
              <w:t>escrito.</w:t>
            </w:r>
          </w:p>
          <w:p w:rsidR="00454723" w:rsidRDefault="00454723">
            <w:pPr>
              <w:ind w:left="0"/>
              <w:rPr>
                <w:color w:val="auto"/>
              </w:rPr>
            </w:pPr>
          </w:p>
          <w:p w:rsidR="00454723" w:rsidRDefault="00454723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Compreender e interpretar um texto escrito.</w:t>
            </w: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lastRenderedPageBreak/>
              <w:t>- Aplicar corretamente regras do conhecimento explícito da língua:</w:t>
            </w:r>
          </w:p>
          <w:p w:rsid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Presente do Indicativo Regular e Irregular</w:t>
            </w:r>
          </w:p>
          <w:p w:rsidR="00701423" w:rsidRDefault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Presente do Conjuntivo Regular e Irregular</w:t>
            </w:r>
          </w:p>
          <w:p w:rsidR="00701423" w:rsidRDefault="00701423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Aplicar corretamente regras do conhecimento explícito da língua: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Presente do Indicativo Regular e Irregular</w:t>
            </w: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Aplicar corretamente regras do conhecimento explícito da língua:</w:t>
            </w:r>
          </w:p>
          <w:p w:rsid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Presente do Conjuntivo Regular e Irregular</w:t>
            </w:r>
          </w:p>
          <w:p w:rsidR="00C2397D" w:rsidRPr="00496B6F" w:rsidRDefault="00C2397D" w:rsidP="00C2397D">
            <w:pPr>
              <w:ind w:left="0"/>
              <w:rPr>
                <w:color w:val="auto"/>
              </w:rPr>
            </w:pPr>
          </w:p>
        </w:tc>
        <w:tc>
          <w:tcPr>
            <w:tcW w:w="2902" w:type="dxa"/>
          </w:tcPr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Pr="00496B6F">
              <w:rPr>
                <w:color w:val="auto"/>
              </w:rPr>
              <w:t>Certo/ errado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Pr="00496B6F">
              <w:rPr>
                <w:color w:val="auto"/>
              </w:rPr>
              <w:t>Certo/ errado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Variedade do repertório vocabular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Adequação e organização do discurso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Correção e pertinência discursivas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Correção e pertinência da informação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Correção morfológica e sintática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- </w:t>
            </w:r>
            <w:r w:rsidRPr="00496B6F">
              <w:rPr>
                <w:color w:val="auto"/>
              </w:rPr>
              <w:t>Certo/ errado</w:t>
            </w: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Pr="00496B6F">
              <w:rPr>
                <w:color w:val="auto"/>
              </w:rPr>
              <w:t>Certo/ errado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C2397D">
            <w:pPr>
              <w:ind w:left="0"/>
              <w:rPr>
                <w:color w:val="auto"/>
              </w:rPr>
            </w:pPr>
          </w:p>
          <w:p w:rsidR="00701423" w:rsidRDefault="00701423" w:rsidP="00701423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Pr="00496B6F">
              <w:rPr>
                <w:color w:val="auto"/>
              </w:rPr>
              <w:t>Certo/ errado</w:t>
            </w:r>
          </w:p>
          <w:p w:rsidR="00C2397D" w:rsidRPr="00496B6F" w:rsidRDefault="00C2397D" w:rsidP="00701423">
            <w:pPr>
              <w:ind w:left="0"/>
              <w:rPr>
                <w:color w:val="auto"/>
              </w:rPr>
            </w:pPr>
          </w:p>
        </w:tc>
        <w:tc>
          <w:tcPr>
            <w:tcW w:w="2902" w:type="dxa"/>
          </w:tcPr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454723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5x</w:t>
            </w:r>
            <w:r w:rsidR="00701423">
              <w:rPr>
                <w:rFonts w:ascii="Calibri" w:eastAsia="Times New Roman" w:hAnsi="Calibri" w:cs="Times New Roman"/>
                <w:color w:val="000000"/>
                <w:lang w:eastAsia="pt-PT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% (1</w:t>
            </w:r>
            <w:r w:rsidR="00701423">
              <w:rPr>
                <w:rFonts w:ascii="Calibri" w:eastAsia="Times New Roman" w:hAnsi="Calibri" w:cs="Times New Roman"/>
                <w:color w:val="000000"/>
                <w:lang w:eastAsia="pt-PT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%)</w:t>
            </w: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Pr="00454723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9A7389" w:rsidRDefault="009A7389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5x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5</w:t>
            </w:r>
            <w:r w:rsidR="00454723"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 xml:space="preserve">% 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(conteúdo) (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25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%)</w:t>
            </w:r>
          </w:p>
          <w:p w:rsidR="00454723" w:rsidRDefault="009A7389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5x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 xml:space="preserve">% (forma) </w:t>
            </w:r>
            <w:r w:rsidR="00454723"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>(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0</w:t>
            </w:r>
            <w:r w:rsidR="00454723"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 xml:space="preserve">%) </w:t>
            </w: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Pr="004547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454723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lastRenderedPageBreak/>
              <w:t>10x</w:t>
            </w:r>
            <w:r w:rsidR="00701423">
              <w:rPr>
                <w:rFonts w:ascii="Calibri" w:eastAsia="Times New Roman" w:hAnsi="Calibri" w:cs="Times New Roman"/>
                <w:color w:val="000000"/>
                <w:lang w:eastAsia="pt-PT"/>
              </w:rPr>
              <w:t>1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,5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% (</w:t>
            </w:r>
            <w:r w:rsidR="00701423">
              <w:rPr>
                <w:rFonts w:ascii="Calibri" w:eastAsia="Times New Roman" w:hAnsi="Calibri" w:cs="Times New Roman"/>
                <w:color w:val="000000"/>
                <w:lang w:eastAsia="pt-PT"/>
              </w:rPr>
              <w:t>1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%)</w:t>
            </w: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Pr="00454723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C2397D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10</w:t>
            </w:r>
            <w:r w:rsidR="000D56A2">
              <w:rPr>
                <w:rFonts w:ascii="Calibri" w:eastAsia="Times New Roman" w:hAnsi="Calibri" w:cs="Times New Roman"/>
                <w:color w:val="000000"/>
                <w:lang w:eastAsia="pt-PT"/>
              </w:rPr>
              <w:t>x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2</w:t>
            </w:r>
            <w:r w:rsidR="00454723"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>% (</w:t>
            </w:r>
            <w:r w:rsidR="00C43301">
              <w:rPr>
                <w:rFonts w:ascii="Calibri" w:eastAsia="Times New Roman" w:hAnsi="Calibri" w:cs="Times New Roman"/>
                <w:color w:val="000000"/>
                <w:lang w:eastAsia="pt-PT"/>
              </w:rPr>
              <w:t>20</w:t>
            </w:r>
            <w:r w:rsidR="00454723"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 xml:space="preserve">%) 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(</w:t>
            </w:r>
            <w:r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>preenchimento de espaços</w:t>
            </w: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 xml:space="preserve"> – verbos no </w:t>
            </w:r>
            <w:r w:rsidRPr="00701423">
              <w:rPr>
                <w:color w:val="auto"/>
              </w:rPr>
              <w:t>presente do indicativo</w:t>
            </w:r>
            <w:r>
              <w:rPr>
                <w:color w:val="auto"/>
              </w:rPr>
              <w:t>)</w:t>
            </w:r>
          </w:p>
          <w:p w:rsidR="00C2397D" w:rsidRDefault="00C2397D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C43301" w:rsidP="007014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PT"/>
              </w:rPr>
              <w:t>10x2% (20</w:t>
            </w:r>
            <w:r w:rsidR="00701423"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 xml:space="preserve">%) </w:t>
            </w:r>
            <w:r w:rsidR="00701423">
              <w:rPr>
                <w:rFonts w:ascii="Calibri" w:eastAsia="Times New Roman" w:hAnsi="Calibri" w:cs="Times New Roman"/>
                <w:color w:val="000000"/>
                <w:lang w:eastAsia="pt-PT"/>
              </w:rPr>
              <w:t>(</w:t>
            </w:r>
            <w:r w:rsidR="00701423" w:rsidRPr="00454723">
              <w:rPr>
                <w:rFonts w:ascii="Calibri" w:eastAsia="Times New Roman" w:hAnsi="Calibri" w:cs="Times New Roman"/>
                <w:color w:val="000000"/>
                <w:lang w:eastAsia="pt-PT"/>
              </w:rPr>
              <w:t>preenchimento de espaços</w:t>
            </w:r>
            <w:r w:rsidR="00701423">
              <w:rPr>
                <w:rFonts w:ascii="Calibri" w:eastAsia="Times New Roman" w:hAnsi="Calibri" w:cs="Times New Roman"/>
                <w:color w:val="000000"/>
                <w:lang w:eastAsia="pt-PT"/>
              </w:rPr>
              <w:t xml:space="preserve"> – verbos no </w:t>
            </w:r>
            <w:r w:rsidR="00701423" w:rsidRPr="00701423">
              <w:rPr>
                <w:color w:val="auto"/>
              </w:rPr>
              <w:t xml:space="preserve">presente do </w:t>
            </w:r>
            <w:r w:rsidR="00701423">
              <w:rPr>
                <w:color w:val="auto"/>
              </w:rPr>
              <w:t>conjuntivo)</w:t>
            </w: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701423" w:rsidRDefault="00701423" w:rsidP="00454723">
            <w:pPr>
              <w:ind w:left="0"/>
              <w:rPr>
                <w:rFonts w:ascii="Calibri" w:eastAsia="Times New Roman" w:hAnsi="Calibri" w:cs="Times New Roman"/>
                <w:color w:val="000000"/>
                <w:lang w:eastAsia="pt-PT"/>
              </w:rPr>
            </w:pPr>
          </w:p>
          <w:p w:rsidR="00FD6F84" w:rsidRDefault="00FD6F84">
            <w:pPr>
              <w:ind w:left="0"/>
              <w:rPr>
                <w:color w:val="auto"/>
              </w:rPr>
            </w:pPr>
          </w:p>
          <w:p w:rsidR="00FD6F84" w:rsidRPr="00496B6F" w:rsidRDefault="00FD6F84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Total: 100%</w:t>
            </w:r>
          </w:p>
        </w:tc>
      </w:tr>
      <w:tr w:rsidR="0007755A" w:rsidRPr="00496B6F" w:rsidTr="009B6C1F">
        <w:tc>
          <w:tcPr>
            <w:tcW w:w="3354" w:type="dxa"/>
          </w:tcPr>
          <w:p w:rsidR="0007755A" w:rsidRDefault="0007755A">
            <w:pPr>
              <w:ind w:left="0"/>
              <w:rPr>
                <w:b/>
                <w:color w:val="auto"/>
              </w:rPr>
            </w:pPr>
            <w:r w:rsidRPr="00FD6F84">
              <w:rPr>
                <w:b/>
                <w:color w:val="auto"/>
              </w:rPr>
              <w:lastRenderedPageBreak/>
              <w:t>III – Produção Escrita</w:t>
            </w:r>
          </w:p>
          <w:p w:rsidR="000D56A2" w:rsidRDefault="000D56A2">
            <w:pPr>
              <w:ind w:left="0"/>
              <w:rPr>
                <w:b/>
                <w:color w:val="auto"/>
              </w:rPr>
            </w:pPr>
          </w:p>
          <w:p w:rsidR="000D56A2" w:rsidRPr="000D56A2" w:rsidRDefault="000D56A2">
            <w:pPr>
              <w:ind w:left="0"/>
              <w:rPr>
                <w:color w:val="auto"/>
              </w:rPr>
            </w:pPr>
            <w:r w:rsidRPr="000D56A2">
              <w:rPr>
                <w:color w:val="auto"/>
              </w:rPr>
              <w:t>1</w:t>
            </w:r>
            <w:r>
              <w:rPr>
                <w:color w:val="auto"/>
              </w:rPr>
              <w:t xml:space="preserve"> – </w:t>
            </w:r>
            <w:r w:rsidR="00701423">
              <w:rPr>
                <w:color w:val="auto"/>
              </w:rPr>
              <w:t>Exercício de associação (imagens às suas descrições)</w:t>
            </w:r>
          </w:p>
          <w:p w:rsidR="0007755A" w:rsidRDefault="0007755A">
            <w:pPr>
              <w:ind w:left="0"/>
              <w:rPr>
                <w:color w:val="auto"/>
              </w:rPr>
            </w:pPr>
          </w:p>
          <w:p w:rsidR="000D56A2" w:rsidRDefault="000D56A2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2 – Elaboração de um texto (</w:t>
            </w:r>
            <w:r w:rsidR="000D56A2">
              <w:rPr>
                <w:color w:val="auto"/>
              </w:rPr>
              <w:t>60-80 palavras</w:t>
            </w:r>
            <w:r>
              <w:rPr>
                <w:color w:val="auto"/>
              </w:rPr>
              <w:t>) a partir da temática indicada (</w:t>
            </w:r>
            <w:r w:rsidR="00701423">
              <w:rPr>
                <w:color w:val="auto"/>
              </w:rPr>
              <w:t>descrever-se física e psicologicamente</w:t>
            </w:r>
            <w:r w:rsidR="00604B34">
              <w:rPr>
                <w:color w:val="auto"/>
              </w:rPr>
              <w:t>).</w:t>
            </w:r>
          </w:p>
          <w:p w:rsidR="0007755A" w:rsidRPr="00496B6F" w:rsidRDefault="0007755A">
            <w:pPr>
              <w:ind w:left="0"/>
              <w:rPr>
                <w:color w:val="auto"/>
              </w:rPr>
            </w:pPr>
          </w:p>
        </w:tc>
        <w:tc>
          <w:tcPr>
            <w:tcW w:w="2902" w:type="dxa"/>
          </w:tcPr>
          <w:p w:rsidR="0007755A" w:rsidRDefault="0007755A">
            <w:pPr>
              <w:ind w:left="0"/>
              <w:rPr>
                <w:color w:val="auto"/>
              </w:rPr>
            </w:pPr>
          </w:p>
          <w:p w:rsidR="000D56A2" w:rsidRDefault="000D56A2">
            <w:pPr>
              <w:ind w:left="0"/>
              <w:rPr>
                <w:color w:val="auto"/>
              </w:rPr>
            </w:pPr>
          </w:p>
          <w:p w:rsidR="000D56A2" w:rsidRDefault="000D56A2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Compreender e interpretar um texto escrito; compreender regras de organização textual.</w:t>
            </w: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C2397D" w:rsidRPr="00496B6F" w:rsidRDefault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Elaborar um texto a partir da temática indicada</w:t>
            </w:r>
          </w:p>
        </w:tc>
        <w:tc>
          <w:tcPr>
            <w:tcW w:w="2902" w:type="dxa"/>
          </w:tcPr>
          <w:p w:rsidR="00C2397D" w:rsidRDefault="00C2397D" w:rsidP="00C2397D">
            <w:pPr>
              <w:ind w:left="0"/>
              <w:rPr>
                <w:color w:val="auto"/>
              </w:rPr>
            </w:pPr>
          </w:p>
          <w:p w:rsidR="00C2397D" w:rsidRDefault="00C2397D">
            <w:pPr>
              <w:ind w:left="0"/>
              <w:rPr>
                <w:color w:val="auto"/>
              </w:rPr>
            </w:pPr>
          </w:p>
          <w:p w:rsidR="000D56A2" w:rsidRDefault="000D56A2" w:rsidP="000D56A2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Pr="00496B6F">
              <w:rPr>
                <w:color w:val="auto"/>
              </w:rPr>
              <w:t>Certo/ errado</w:t>
            </w:r>
          </w:p>
          <w:p w:rsidR="000D56A2" w:rsidRDefault="000D56A2">
            <w:pPr>
              <w:ind w:left="0"/>
              <w:rPr>
                <w:color w:val="auto"/>
              </w:rPr>
            </w:pPr>
          </w:p>
          <w:p w:rsidR="000D56A2" w:rsidRDefault="000D56A2">
            <w:pPr>
              <w:ind w:left="0"/>
              <w:rPr>
                <w:color w:val="auto"/>
              </w:rPr>
            </w:pPr>
          </w:p>
          <w:p w:rsidR="000D56A2" w:rsidRDefault="000D56A2">
            <w:pPr>
              <w:ind w:left="0"/>
              <w:rPr>
                <w:color w:val="auto"/>
              </w:rPr>
            </w:pP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Variedade do repertório vocabular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Adequação e organização do discurso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lastRenderedPageBreak/>
              <w:t>- Correção e pertinência discursivas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Correção e pertinência da informação</w:t>
            </w:r>
          </w:p>
          <w:p w:rsidR="00C2397D" w:rsidRDefault="00C2397D" w:rsidP="00C2397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- Correção morfológica e sintática</w:t>
            </w:r>
          </w:p>
          <w:p w:rsidR="00C2397D" w:rsidRPr="00496B6F" w:rsidRDefault="00C2397D">
            <w:pPr>
              <w:ind w:left="0"/>
              <w:rPr>
                <w:color w:val="auto"/>
              </w:rPr>
            </w:pPr>
          </w:p>
        </w:tc>
        <w:tc>
          <w:tcPr>
            <w:tcW w:w="2902" w:type="dxa"/>
          </w:tcPr>
          <w:p w:rsidR="00C2397D" w:rsidRDefault="00C2397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C2397D" w:rsidRDefault="00C2397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0D56A2" w:rsidRDefault="000D56A2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 w:rsidRPr="005E14CD">
              <w:rPr>
                <w:rFonts w:ascii="Calibri" w:eastAsia="Times New Roman" w:hAnsi="Calibri" w:cs="Arial"/>
                <w:b/>
                <w:color w:val="000000"/>
                <w:lang w:eastAsia="pt-PT"/>
              </w:rPr>
              <w:t>3</w:t>
            </w:r>
            <w:r w:rsidR="005E14CD" w:rsidRPr="005E14CD">
              <w:rPr>
                <w:rFonts w:ascii="Calibri" w:eastAsia="Times New Roman" w:hAnsi="Calibri" w:cs="Arial"/>
                <w:b/>
                <w:color w:val="000000"/>
                <w:lang w:eastAsia="pt-PT"/>
              </w:rPr>
              <w:t>0</w:t>
            </w:r>
            <w:r w:rsidRPr="005E14CD">
              <w:rPr>
                <w:rFonts w:ascii="Calibri" w:eastAsia="Times New Roman" w:hAnsi="Calibri" w:cs="Arial"/>
                <w:b/>
                <w:color w:val="000000"/>
                <w:lang w:eastAsia="pt-PT"/>
              </w:rPr>
              <w:t>%</w:t>
            </w:r>
            <w:r>
              <w:rPr>
                <w:rFonts w:ascii="Calibri" w:eastAsia="Times New Roman" w:hAnsi="Calibri" w:cs="Arial"/>
                <w:color w:val="000000"/>
                <w:lang w:eastAsia="pt-PT"/>
              </w:rPr>
              <w:t xml:space="preserve"> (</w:t>
            </w:r>
            <w:r w:rsidR="005B41C2">
              <w:rPr>
                <w:rFonts w:ascii="Calibri" w:eastAsia="Times New Roman" w:hAnsi="Calibri" w:cs="Arial"/>
                <w:color w:val="000000"/>
                <w:lang w:eastAsia="pt-PT"/>
              </w:rPr>
              <w:t>6</w:t>
            </w:r>
            <w:r w:rsidR="00701423">
              <w:rPr>
                <w:rFonts w:ascii="Calibri" w:eastAsia="Times New Roman" w:hAnsi="Calibri" w:cs="Arial"/>
                <w:color w:val="000000"/>
                <w:lang w:eastAsia="pt-PT"/>
              </w:rPr>
              <w:t>x</w:t>
            </w:r>
            <w:r w:rsidR="005B41C2">
              <w:rPr>
                <w:rFonts w:ascii="Calibri" w:eastAsia="Times New Roman" w:hAnsi="Calibri" w:cs="Arial"/>
                <w:color w:val="000000"/>
                <w:lang w:eastAsia="pt-PT"/>
              </w:rPr>
              <w:t>5</w:t>
            </w:r>
            <w:r>
              <w:rPr>
                <w:rFonts w:ascii="Calibri" w:eastAsia="Times New Roman" w:hAnsi="Calibri" w:cs="Arial"/>
                <w:color w:val="000000"/>
                <w:lang w:eastAsia="pt-PT"/>
              </w:rPr>
              <w:t>%)</w:t>
            </w:r>
          </w:p>
          <w:p w:rsidR="000D56A2" w:rsidRDefault="000D56A2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0D56A2" w:rsidRDefault="000D56A2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0D56A2" w:rsidRPr="00454723" w:rsidRDefault="000D56A2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454723" w:rsidRDefault="000D56A2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 w:rsidRPr="005E14CD">
              <w:rPr>
                <w:rFonts w:ascii="Calibri" w:eastAsia="Times New Roman" w:hAnsi="Calibri" w:cs="Arial"/>
                <w:b/>
                <w:color w:val="000000"/>
                <w:lang w:eastAsia="pt-PT"/>
              </w:rPr>
              <w:t>70</w:t>
            </w:r>
            <w:r w:rsidR="00454723" w:rsidRPr="005E14CD">
              <w:rPr>
                <w:rFonts w:ascii="Calibri" w:eastAsia="Times New Roman" w:hAnsi="Calibri" w:cs="Arial"/>
                <w:b/>
                <w:color w:val="000000"/>
                <w:lang w:eastAsia="pt-PT"/>
              </w:rPr>
              <w:t>%</w:t>
            </w:r>
            <w:r w:rsidR="00454723" w:rsidRPr="00454723">
              <w:rPr>
                <w:rFonts w:ascii="Calibri" w:eastAsia="Times New Roman" w:hAnsi="Calibri" w:cs="Arial"/>
                <w:color w:val="000000"/>
                <w:lang w:eastAsia="pt-PT"/>
              </w:rPr>
              <w:t xml:space="preserve"> (</w:t>
            </w:r>
            <w:r>
              <w:rPr>
                <w:rFonts w:ascii="Calibri" w:eastAsia="Times New Roman" w:hAnsi="Calibri" w:cs="Arial"/>
                <w:color w:val="000000"/>
                <w:lang w:eastAsia="pt-PT"/>
              </w:rPr>
              <w:t>2</w:t>
            </w:r>
            <w:r w:rsidR="00766BBD">
              <w:rPr>
                <w:rFonts w:ascii="Calibri" w:eastAsia="Times New Roman" w:hAnsi="Calibri" w:cs="Arial"/>
                <w:color w:val="000000"/>
                <w:lang w:eastAsia="pt-PT"/>
              </w:rPr>
              <w:t>8</w:t>
            </w:r>
            <w:r w:rsidR="00454723" w:rsidRPr="00454723">
              <w:rPr>
                <w:rFonts w:ascii="Calibri" w:eastAsia="Times New Roman" w:hAnsi="Calibri" w:cs="Arial"/>
                <w:color w:val="000000"/>
                <w:lang w:eastAsia="pt-PT"/>
              </w:rPr>
              <w:t>% forma</w:t>
            </w:r>
            <w:r w:rsidR="005E14CD">
              <w:rPr>
                <w:rFonts w:ascii="Calibri" w:eastAsia="Times New Roman" w:hAnsi="Calibri" w:cs="Arial"/>
                <w:color w:val="000000"/>
                <w:lang w:eastAsia="pt-PT"/>
              </w:rPr>
              <w:t>;</w:t>
            </w:r>
            <w:r w:rsidR="00454723" w:rsidRPr="00454723">
              <w:rPr>
                <w:rFonts w:ascii="Calibri" w:eastAsia="Times New Roman" w:hAnsi="Calibri" w:cs="Arial"/>
                <w:color w:val="000000"/>
                <w:lang w:eastAsia="pt-PT"/>
              </w:rPr>
              <w:t xml:space="preserve"> </w:t>
            </w:r>
            <w:r w:rsidR="00766BBD">
              <w:rPr>
                <w:rFonts w:ascii="Calibri" w:eastAsia="Times New Roman" w:hAnsi="Calibri" w:cs="Arial"/>
                <w:color w:val="000000"/>
                <w:lang w:eastAsia="pt-PT"/>
              </w:rPr>
              <w:t>42</w:t>
            </w:r>
            <w:r w:rsidR="00454723" w:rsidRPr="00454723">
              <w:rPr>
                <w:rFonts w:ascii="Calibri" w:eastAsia="Times New Roman" w:hAnsi="Calibri" w:cs="Arial"/>
                <w:color w:val="000000"/>
                <w:lang w:eastAsia="pt-PT"/>
              </w:rPr>
              <w:t>% conteúdo)</w:t>
            </w:r>
          </w:p>
          <w:p w:rsidR="00C2397D" w:rsidRPr="005E14CD" w:rsidRDefault="005E14CD" w:rsidP="00454723">
            <w:pPr>
              <w:ind w:left="0"/>
              <w:rPr>
                <w:rFonts w:ascii="Calibri" w:eastAsia="Times New Roman" w:hAnsi="Calibri" w:cs="Arial"/>
                <w:b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b/>
                <w:color w:val="000000"/>
                <w:lang w:eastAsia="pt-PT"/>
              </w:rPr>
              <w:t>Forma – 28%</w:t>
            </w:r>
          </w:p>
          <w:p w:rsidR="00766BBD" w:rsidRDefault="00766BB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color w:val="000000"/>
                <w:lang w:eastAsia="pt-PT"/>
              </w:rPr>
              <w:t xml:space="preserve">8% - Sintaxe (erro grave desconta 0,5%; erro muito grave </w:t>
            </w:r>
            <w:r>
              <w:rPr>
                <w:rFonts w:ascii="Calibri" w:eastAsia="Times New Roman" w:hAnsi="Calibri" w:cs="Arial"/>
                <w:color w:val="000000"/>
                <w:lang w:eastAsia="pt-PT"/>
              </w:rPr>
              <w:lastRenderedPageBreak/>
              <w:t>1%)</w:t>
            </w:r>
          </w:p>
          <w:p w:rsidR="00766BBD" w:rsidRDefault="00766BBD" w:rsidP="00766BBD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color w:val="000000"/>
                <w:lang w:eastAsia="pt-PT"/>
              </w:rPr>
              <w:t>10% - Ortografia (erro grave desconta 0,25%; erro muito grave desconta 0,5%)</w:t>
            </w:r>
          </w:p>
          <w:p w:rsidR="00766BBD" w:rsidRDefault="00766BB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766BBD" w:rsidRDefault="00766BB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color w:val="000000"/>
                <w:lang w:eastAsia="pt-PT"/>
              </w:rPr>
              <w:t>10% - Vocabulário (erro grave desconta 0,25%; erro muito grave desconta 0,5%)</w:t>
            </w:r>
          </w:p>
          <w:p w:rsidR="00766BBD" w:rsidRDefault="00766BB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766BBD" w:rsidRPr="005E14CD" w:rsidRDefault="00766BBD" w:rsidP="00454723">
            <w:pPr>
              <w:ind w:left="0"/>
              <w:rPr>
                <w:rFonts w:ascii="Calibri" w:eastAsia="Times New Roman" w:hAnsi="Calibri" w:cs="Arial"/>
                <w:b/>
                <w:color w:val="000000"/>
                <w:lang w:eastAsia="pt-PT"/>
              </w:rPr>
            </w:pPr>
            <w:r w:rsidRPr="005E14CD">
              <w:rPr>
                <w:rFonts w:ascii="Calibri" w:eastAsia="Times New Roman" w:hAnsi="Calibri" w:cs="Arial"/>
                <w:b/>
                <w:color w:val="000000"/>
                <w:lang w:eastAsia="pt-PT"/>
              </w:rPr>
              <w:t>Conteúdo – 42%</w:t>
            </w:r>
          </w:p>
          <w:p w:rsidR="00766BBD" w:rsidRDefault="00817F4A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color w:val="000000"/>
                <w:lang w:eastAsia="pt-PT"/>
              </w:rPr>
              <w:t>32% (4x</w:t>
            </w:r>
            <w:r w:rsidR="005E14CD">
              <w:rPr>
                <w:rFonts w:ascii="Calibri" w:eastAsia="Times New Roman" w:hAnsi="Calibri" w:cs="Arial"/>
                <w:color w:val="000000"/>
                <w:lang w:eastAsia="pt-PT"/>
              </w:rPr>
              <w:t xml:space="preserve">8%) </w:t>
            </w:r>
            <w:r w:rsidR="00701423">
              <w:rPr>
                <w:rFonts w:ascii="Calibri" w:eastAsia="Times New Roman" w:hAnsi="Calibri" w:cs="Arial"/>
                <w:color w:val="000000"/>
                <w:lang w:eastAsia="pt-PT"/>
              </w:rPr>
              <w:t>–</w:t>
            </w:r>
            <w:r w:rsidR="005E14CD">
              <w:rPr>
                <w:rFonts w:ascii="Calibri" w:eastAsia="Times New Roman" w:hAnsi="Calibri" w:cs="Arial"/>
                <w:color w:val="000000"/>
                <w:lang w:eastAsia="pt-PT"/>
              </w:rPr>
              <w:t xml:space="preserve"> </w:t>
            </w:r>
            <w:r w:rsidR="00701423">
              <w:rPr>
                <w:rFonts w:ascii="Calibri" w:eastAsia="Times New Roman" w:hAnsi="Calibri" w:cs="Arial"/>
                <w:color w:val="000000"/>
                <w:lang w:eastAsia="pt-PT"/>
              </w:rPr>
              <w:t>Descrição física e psicológica</w:t>
            </w:r>
            <w:r>
              <w:rPr>
                <w:rFonts w:ascii="Calibri" w:eastAsia="Times New Roman" w:hAnsi="Calibri" w:cs="Arial"/>
                <w:color w:val="000000"/>
                <w:lang w:eastAsia="pt-PT"/>
              </w:rPr>
              <w:t>.</w:t>
            </w:r>
          </w:p>
          <w:p w:rsidR="00766BBD" w:rsidRDefault="005E14C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color w:val="000000"/>
                <w:lang w:eastAsia="pt-PT"/>
              </w:rPr>
              <w:t>5% - Coerência</w:t>
            </w:r>
          </w:p>
          <w:p w:rsidR="005E14CD" w:rsidRDefault="005E14C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color w:val="000000"/>
                <w:lang w:eastAsia="pt-PT"/>
              </w:rPr>
              <w:t>5% - Coesão</w:t>
            </w:r>
          </w:p>
          <w:p w:rsidR="00C2397D" w:rsidRDefault="00C2397D" w:rsidP="00454723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</w:p>
          <w:p w:rsidR="00FD6F84" w:rsidRPr="009D5EFB" w:rsidRDefault="00C2397D">
            <w:pPr>
              <w:ind w:left="0"/>
              <w:rPr>
                <w:rFonts w:ascii="Calibri" w:eastAsia="Times New Roman" w:hAnsi="Calibri" w:cs="Arial"/>
                <w:color w:val="000000"/>
                <w:lang w:eastAsia="pt-PT"/>
              </w:rPr>
            </w:pPr>
            <w:r>
              <w:rPr>
                <w:rFonts w:ascii="Calibri" w:eastAsia="Times New Roman" w:hAnsi="Calibri" w:cs="Arial"/>
                <w:color w:val="000000"/>
                <w:lang w:eastAsia="pt-PT"/>
              </w:rPr>
              <w:t>Total: 100%</w:t>
            </w:r>
          </w:p>
        </w:tc>
      </w:tr>
    </w:tbl>
    <w:tbl>
      <w:tblPr>
        <w:tblW w:w="16326" w:type="dxa"/>
        <w:tblInd w:w="-1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60"/>
        <w:gridCol w:w="960"/>
        <w:gridCol w:w="1236"/>
        <w:gridCol w:w="1098"/>
        <w:gridCol w:w="178"/>
        <w:gridCol w:w="1004"/>
        <w:gridCol w:w="521"/>
        <w:gridCol w:w="689"/>
        <w:gridCol w:w="1154"/>
        <w:gridCol w:w="1134"/>
        <w:gridCol w:w="1559"/>
        <w:gridCol w:w="1701"/>
        <w:gridCol w:w="1560"/>
        <w:gridCol w:w="141"/>
        <w:gridCol w:w="993"/>
        <w:gridCol w:w="378"/>
      </w:tblGrid>
      <w:tr w:rsidR="00B93B77" w:rsidRPr="00EC043F" w:rsidTr="00B93B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 xml:space="preserve">                Produção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Escrita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5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</w:tr>
      <w:tr w:rsidR="00B93B77" w:rsidRPr="00EC043F" w:rsidTr="00B93B77">
        <w:trPr>
          <w:gridAfter w:val="1"/>
          <w:wAfter w:w="378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CONTEÚDO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42%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FORMA 28%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</w:tr>
      <w:tr w:rsidR="00EC043F" w:rsidRPr="00EC043F" w:rsidTr="00B93B77">
        <w:trPr>
          <w:gridAfter w:val="1"/>
          <w:wAfter w:w="378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Conteúdos Socioculturais</w:t>
            </w:r>
          </w:p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 </w:t>
            </w:r>
          </w:p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Coerência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Coesão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Sintaxe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Ortografia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Vocabulário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pt-PT"/>
              </w:rPr>
              <w:t>Total</w:t>
            </w:r>
          </w:p>
        </w:tc>
      </w:tr>
      <w:tr w:rsidR="00B93B77" w:rsidRPr="00EC043F" w:rsidTr="00B93B77">
        <w:trPr>
          <w:gridAfter w:val="1"/>
          <w:wAfter w:w="378" w:type="dxa"/>
          <w:trHeight w:val="495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N1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N2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N3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N4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G - 0,5% MG - 1%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G - 0,25% MG - 0,5%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G - 0,25% MG - 0,5%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</w:tr>
      <w:tr w:rsidR="00B93B77" w:rsidRPr="00EC043F" w:rsidTr="00B93B77">
        <w:trPr>
          <w:gridAfter w:val="1"/>
          <w:wAfter w:w="378" w:type="dxa"/>
          <w:trHeight w:val="300"/>
        </w:trPr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 w:themeColor="text1"/>
                <w:sz w:val="22"/>
                <w:szCs w:val="22"/>
                <w:lang w:eastAsia="pt-PT"/>
              </w:rPr>
            </w:pPr>
            <w:proofErr w:type="gramStart"/>
            <w:r w:rsidRPr="00EC043F">
              <w:rPr>
                <w:rFonts w:ascii="Calibri" w:eastAsia="Times New Roman" w:hAnsi="Calibri" w:cs="Times New Roman"/>
                <w:color w:val="000000" w:themeColor="text1"/>
                <w:sz w:val="22"/>
                <w:szCs w:val="22"/>
                <w:lang w:eastAsia="pt-PT"/>
              </w:rPr>
              <w:t>cotação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16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24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32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3F" w:rsidRPr="00EC043F" w:rsidRDefault="00EC043F" w:rsidP="00EC043F">
            <w:pPr>
              <w:spacing w:after="0" w:line="240" w:lineRule="auto"/>
              <w:ind w:left="0"/>
              <w:jc w:val="right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</w:pPr>
            <w:r w:rsidRPr="00EC043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2"/>
                <w:szCs w:val="22"/>
                <w:lang w:eastAsia="pt-PT"/>
              </w:rPr>
              <w:t>70</w:t>
            </w:r>
          </w:p>
        </w:tc>
      </w:tr>
    </w:tbl>
    <w:p w:rsidR="00EC043F" w:rsidRPr="00EC043F" w:rsidRDefault="00EC043F" w:rsidP="00604B34">
      <w:pPr>
        <w:ind w:left="0"/>
        <w:rPr>
          <w:color w:val="000000" w:themeColor="text1"/>
        </w:rPr>
      </w:pPr>
      <w:r w:rsidRPr="00EC043F">
        <w:rPr>
          <w:color w:val="000000" w:themeColor="text1"/>
        </w:rPr>
        <w:t xml:space="preserve">N1 – O aluno refere </w:t>
      </w:r>
      <w:r w:rsidR="00E65631">
        <w:rPr>
          <w:color w:val="000000" w:themeColor="text1"/>
        </w:rPr>
        <w:t xml:space="preserve">entre </w:t>
      </w:r>
      <w:r w:rsidR="00701423">
        <w:rPr>
          <w:color w:val="000000" w:themeColor="text1"/>
        </w:rPr>
        <w:t xml:space="preserve">uma </w:t>
      </w:r>
      <w:r w:rsidR="00E65631">
        <w:rPr>
          <w:color w:val="000000" w:themeColor="text1"/>
        </w:rPr>
        <w:t>a</w:t>
      </w:r>
      <w:r w:rsidR="00701423">
        <w:rPr>
          <w:color w:val="000000" w:themeColor="text1"/>
        </w:rPr>
        <w:t xml:space="preserve"> </w:t>
      </w:r>
      <w:r w:rsidR="00E65631">
        <w:rPr>
          <w:color w:val="000000" w:themeColor="text1"/>
        </w:rPr>
        <w:t>três</w:t>
      </w:r>
      <w:r w:rsidR="00701423">
        <w:rPr>
          <w:color w:val="000000" w:themeColor="text1"/>
        </w:rPr>
        <w:t xml:space="preserve"> características sobre si, físicas ou psicológicas.</w:t>
      </w:r>
    </w:p>
    <w:p w:rsidR="00EC043F" w:rsidRPr="00EC043F" w:rsidRDefault="006234AE" w:rsidP="00EC043F">
      <w:pPr>
        <w:ind w:left="0"/>
        <w:rPr>
          <w:color w:val="000000" w:themeColor="text1"/>
        </w:rPr>
      </w:pPr>
      <w:r>
        <w:rPr>
          <w:color w:val="000000" w:themeColor="text1"/>
        </w:rPr>
        <w:t>N2</w:t>
      </w:r>
      <w:r w:rsidR="00EC043F" w:rsidRPr="00EC043F">
        <w:rPr>
          <w:color w:val="000000" w:themeColor="text1"/>
        </w:rPr>
        <w:t xml:space="preserve"> – </w:t>
      </w:r>
      <w:r w:rsidR="00701423" w:rsidRPr="00EC043F">
        <w:rPr>
          <w:color w:val="000000" w:themeColor="text1"/>
        </w:rPr>
        <w:t xml:space="preserve">O aluno refere </w:t>
      </w:r>
      <w:r w:rsidR="00701423">
        <w:rPr>
          <w:color w:val="000000" w:themeColor="text1"/>
        </w:rPr>
        <w:t xml:space="preserve">entre quatro </w:t>
      </w:r>
      <w:r w:rsidR="00E65631">
        <w:rPr>
          <w:color w:val="000000" w:themeColor="text1"/>
        </w:rPr>
        <w:t xml:space="preserve">e seis </w:t>
      </w:r>
      <w:r w:rsidR="00701423">
        <w:rPr>
          <w:color w:val="000000" w:themeColor="text1"/>
        </w:rPr>
        <w:t>características sobre si, físicas e psicológicas.</w:t>
      </w:r>
    </w:p>
    <w:p w:rsidR="00EC043F" w:rsidRPr="00EC043F" w:rsidRDefault="006234AE" w:rsidP="00EC043F">
      <w:pPr>
        <w:ind w:left="0"/>
        <w:rPr>
          <w:color w:val="000000" w:themeColor="text1"/>
        </w:rPr>
      </w:pPr>
      <w:r>
        <w:rPr>
          <w:color w:val="000000" w:themeColor="text1"/>
        </w:rPr>
        <w:t>N3</w:t>
      </w:r>
      <w:r w:rsidR="00EC043F" w:rsidRPr="00EC043F">
        <w:rPr>
          <w:color w:val="000000" w:themeColor="text1"/>
        </w:rPr>
        <w:t xml:space="preserve"> – </w:t>
      </w:r>
      <w:r w:rsidR="00701423" w:rsidRPr="00EC043F">
        <w:rPr>
          <w:color w:val="000000" w:themeColor="text1"/>
        </w:rPr>
        <w:t xml:space="preserve">O aluno refere </w:t>
      </w:r>
      <w:r w:rsidR="00701423">
        <w:rPr>
          <w:color w:val="000000" w:themeColor="text1"/>
        </w:rPr>
        <w:t xml:space="preserve">entre </w:t>
      </w:r>
      <w:r w:rsidR="00E65631">
        <w:rPr>
          <w:color w:val="000000" w:themeColor="text1"/>
        </w:rPr>
        <w:t xml:space="preserve">sete </w:t>
      </w:r>
      <w:r w:rsidR="00701423">
        <w:rPr>
          <w:color w:val="000000" w:themeColor="text1"/>
        </w:rPr>
        <w:t xml:space="preserve">e </w:t>
      </w:r>
      <w:r w:rsidR="00E65631">
        <w:rPr>
          <w:color w:val="000000" w:themeColor="text1"/>
        </w:rPr>
        <w:t>nove</w:t>
      </w:r>
      <w:r w:rsidR="00701423">
        <w:rPr>
          <w:color w:val="000000" w:themeColor="text1"/>
        </w:rPr>
        <w:t xml:space="preserve"> características sobre si, físicas e psicológicas.</w:t>
      </w:r>
    </w:p>
    <w:p w:rsidR="00EC043F" w:rsidRPr="00EC043F" w:rsidRDefault="006234AE" w:rsidP="00604B34">
      <w:pPr>
        <w:ind w:left="0"/>
        <w:rPr>
          <w:color w:val="000000" w:themeColor="text1"/>
        </w:rPr>
      </w:pPr>
      <w:r>
        <w:rPr>
          <w:color w:val="000000" w:themeColor="text1"/>
        </w:rPr>
        <w:t>N4</w:t>
      </w:r>
      <w:r w:rsidR="00EC043F" w:rsidRPr="00EC043F">
        <w:rPr>
          <w:color w:val="000000" w:themeColor="text1"/>
        </w:rPr>
        <w:t xml:space="preserve"> – </w:t>
      </w:r>
      <w:r w:rsidR="00701423" w:rsidRPr="00EC043F">
        <w:rPr>
          <w:color w:val="000000" w:themeColor="text1"/>
        </w:rPr>
        <w:t xml:space="preserve">O aluno refere </w:t>
      </w:r>
      <w:r w:rsidR="00701423">
        <w:rPr>
          <w:color w:val="000000" w:themeColor="text1"/>
        </w:rPr>
        <w:t xml:space="preserve">mais de </w:t>
      </w:r>
      <w:r w:rsidR="00E65631">
        <w:rPr>
          <w:color w:val="000000" w:themeColor="text1"/>
        </w:rPr>
        <w:t>dez</w:t>
      </w:r>
      <w:r w:rsidR="00701423">
        <w:rPr>
          <w:color w:val="000000" w:themeColor="text1"/>
        </w:rPr>
        <w:t xml:space="preserve"> características sobre si, físicas e psicológicas.</w:t>
      </w:r>
    </w:p>
    <w:sectPr w:rsidR="00EC043F" w:rsidRPr="00EC043F" w:rsidSect="007F6516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pgNumType w:start="1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823" w:rsidRDefault="00A62823" w:rsidP="00D421E9">
      <w:pPr>
        <w:spacing w:after="0" w:line="240" w:lineRule="auto"/>
      </w:pPr>
      <w:r>
        <w:separator/>
      </w:r>
    </w:p>
  </w:endnote>
  <w:endnote w:type="continuationSeparator" w:id="0">
    <w:p w:rsidR="00A62823" w:rsidRDefault="00A62823" w:rsidP="00D4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52366"/>
      <w:docPartObj>
        <w:docPartGallery w:val="Page Numbers (Bottom of Page)"/>
        <w:docPartUnique/>
      </w:docPartObj>
    </w:sdtPr>
    <w:sdtEndPr/>
    <w:sdtContent>
      <w:p w:rsidR="00D421E9" w:rsidRDefault="00D421E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516">
          <w:rPr>
            <w:noProof/>
          </w:rPr>
          <w:t>176</w:t>
        </w:r>
        <w:r>
          <w:fldChar w:fldCharType="end"/>
        </w:r>
      </w:p>
    </w:sdtContent>
  </w:sdt>
  <w:p w:rsidR="00D421E9" w:rsidRDefault="00D421E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823" w:rsidRDefault="00A62823" w:rsidP="00D421E9">
      <w:pPr>
        <w:spacing w:after="0" w:line="240" w:lineRule="auto"/>
      </w:pPr>
      <w:r>
        <w:separator/>
      </w:r>
    </w:p>
  </w:footnote>
  <w:footnote w:type="continuationSeparator" w:id="0">
    <w:p w:rsidR="00A62823" w:rsidRDefault="00A62823" w:rsidP="00D4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1E9" w:rsidRDefault="00D421E9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2ED463" wp14:editId="2996A50B">
              <wp:simplePos x="0" y="0"/>
              <wp:positionH relativeFrom="column">
                <wp:posOffset>4136390</wp:posOffset>
              </wp:positionH>
              <wp:positionV relativeFrom="paragraph">
                <wp:posOffset>-321641</wp:posOffset>
              </wp:positionV>
              <wp:extent cx="860425" cy="291465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0425" cy="2914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421E9" w:rsidRPr="007F6516" w:rsidRDefault="00D421E9" w:rsidP="00D421E9">
                          <w:pPr>
                            <w:pStyle w:val="NormalWeb"/>
                            <w:spacing w:before="0" w:beforeAutospacing="0" w:after="0" w:afterAutospacing="0" w:line="360" w:lineRule="auto"/>
                            <w:rPr>
                              <w:sz w:val="22"/>
                              <w:szCs w:val="22"/>
                            </w:rPr>
                          </w:pPr>
                          <w:r w:rsidRPr="007F6516">
                            <w:rPr>
                              <w:rFonts w:cs="+mn-cs"/>
                              <w:color w:val="000000"/>
                              <w:sz w:val="22"/>
                              <w:szCs w:val="22"/>
                            </w:rPr>
                            <w:t>Anexo 15</w:t>
                          </w:r>
                        </w:p>
                        <w:p w:rsidR="00D421E9" w:rsidRDefault="00D421E9" w:rsidP="00D421E9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cs="+mn-cs"/>
                              <w:color w:val="000000"/>
                            </w:rPr>
                            <w:t> 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left:0;text-align:left;margin-left:325.7pt;margin-top:-25.35pt;width:67.75pt;height:2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" fillcolor="window" stroked="f" strokeweight=".5pt">
              <v:path arrowok="t"/>
              <v:textbox>
                <w:txbxContent>
                  <w:p w:rsidR="00D421E9" w:rsidRPr="007F6516" w:rsidRDefault="00D421E9" w:rsidP="00D421E9">
                    <w:pPr>
                      <w:pStyle w:val="NormalWeb"/>
                      <w:spacing w:before="0" w:beforeAutospacing="0" w:after="0" w:afterAutospacing="0" w:line="360" w:lineRule="auto"/>
                      <w:rPr>
                        <w:sz w:val="22"/>
                        <w:szCs w:val="22"/>
                      </w:rPr>
                    </w:pPr>
                    <w:r w:rsidRPr="007F6516">
                      <w:rPr>
                        <w:rFonts w:cs="+mn-cs"/>
                        <w:color w:val="000000"/>
                        <w:sz w:val="22"/>
                        <w:szCs w:val="22"/>
                      </w:rPr>
                      <w:t>Anexo 15</w:t>
                    </w:r>
                  </w:p>
                  <w:p w:rsidR="00D421E9" w:rsidRDefault="00D421E9" w:rsidP="00D421E9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cs="+mn-cs"/>
                        <w:color w:val="000000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C1F"/>
    <w:rsid w:val="0007755A"/>
    <w:rsid w:val="000913ED"/>
    <w:rsid w:val="000D56A2"/>
    <w:rsid w:val="00182DCB"/>
    <w:rsid w:val="00265150"/>
    <w:rsid w:val="002C1EAE"/>
    <w:rsid w:val="00373107"/>
    <w:rsid w:val="003F550C"/>
    <w:rsid w:val="00454723"/>
    <w:rsid w:val="00454A06"/>
    <w:rsid w:val="00487697"/>
    <w:rsid w:val="00496B6F"/>
    <w:rsid w:val="00527337"/>
    <w:rsid w:val="005B41C2"/>
    <w:rsid w:val="005E14CD"/>
    <w:rsid w:val="00604B34"/>
    <w:rsid w:val="006234AE"/>
    <w:rsid w:val="006E7A93"/>
    <w:rsid w:val="00701423"/>
    <w:rsid w:val="00766BBD"/>
    <w:rsid w:val="007F6516"/>
    <w:rsid w:val="00817F4A"/>
    <w:rsid w:val="00891B8E"/>
    <w:rsid w:val="009A7389"/>
    <w:rsid w:val="009B6C1F"/>
    <w:rsid w:val="009D5EFB"/>
    <w:rsid w:val="00A27D6F"/>
    <w:rsid w:val="00A62823"/>
    <w:rsid w:val="00A62A49"/>
    <w:rsid w:val="00B93B77"/>
    <w:rsid w:val="00C2397D"/>
    <w:rsid w:val="00C43301"/>
    <w:rsid w:val="00C772E5"/>
    <w:rsid w:val="00D421E9"/>
    <w:rsid w:val="00D46812"/>
    <w:rsid w:val="00E65631"/>
    <w:rsid w:val="00E83DF5"/>
    <w:rsid w:val="00EC043F"/>
    <w:rsid w:val="00EE0070"/>
    <w:rsid w:val="00F30698"/>
    <w:rsid w:val="00FA5F97"/>
    <w:rsid w:val="00FD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PT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070"/>
    <w:rPr>
      <w:color w:val="5A5A5A" w:themeColor="text1" w:themeTint="A5"/>
    </w:rPr>
  </w:style>
  <w:style w:type="paragraph" w:styleId="Cabealho1">
    <w:name w:val="heading 1"/>
    <w:basedOn w:val="Normal"/>
    <w:next w:val="Normal"/>
    <w:link w:val="Cabealho1Carcter1"/>
    <w:uiPriority w:val="9"/>
    <w:qFormat/>
    <w:rsid w:val="00EE007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EE007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EE007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EE007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EE007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EE007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EE007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EE007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EE007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1">
    <w:name w:val="Cabeçalho 1 Carácter1"/>
    <w:basedOn w:val="Tipodeletrapredefinidodopargrafo"/>
    <w:link w:val="Cabealho1"/>
    <w:uiPriority w:val="9"/>
    <w:rsid w:val="00EE007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EE007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EE007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EE007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EE007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EE007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EE007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EE007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EE007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EE0070"/>
    <w:rPr>
      <w:b/>
      <w:bCs/>
      <w:smallCaps/>
      <w:color w:val="1F497D" w:themeColor="text2"/>
      <w:spacing w:val="10"/>
      <w:sz w:val="18"/>
      <w:szCs w:val="18"/>
    </w:rPr>
  </w:style>
  <w:style w:type="paragraph" w:styleId="Ttulo">
    <w:name w:val="Title"/>
    <w:next w:val="Normal"/>
    <w:link w:val="TtuloCarcter"/>
    <w:uiPriority w:val="10"/>
    <w:qFormat/>
    <w:rsid w:val="00EE007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EE007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tulo">
    <w:name w:val="Subtitle"/>
    <w:next w:val="Normal"/>
    <w:link w:val="SubttuloCarcter"/>
    <w:uiPriority w:val="11"/>
    <w:qFormat/>
    <w:rsid w:val="00EE007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EE0070"/>
    <w:rPr>
      <w:smallCaps/>
      <w:color w:val="938953" w:themeColor="background2" w:themeShade="7F"/>
      <w:spacing w:val="5"/>
      <w:sz w:val="28"/>
      <w:szCs w:val="28"/>
    </w:rPr>
  </w:style>
  <w:style w:type="character" w:styleId="Forte">
    <w:name w:val="Strong"/>
    <w:uiPriority w:val="22"/>
    <w:qFormat/>
    <w:rsid w:val="00EE0070"/>
    <w:rPr>
      <w:b/>
      <w:bCs/>
      <w:spacing w:val="0"/>
    </w:rPr>
  </w:style>
  <w:style w:type="character" w:styleId="nfase">
    <w:name w:val="Emphasis"/>
    <w:uiPriority w:val="20"/>
    <w:qFormat/>
    <w:rsid w:val="00EE007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SemEspaamento">
    <w:name w:val="No Spacing"/>
    <w:basedOn w:val="Normal"/>
    <w:uiPriority w:val="1"/>
    <w:qFormat/>
    <w:rsid w:val="00EE0070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E0070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EE0070"/>
    <w:rPr>
      <w:i/>
      <w:iCs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EE0070"/>
    <w:rPr>
      <w:i/>
      <w:iCs/>
      <w:color w:val="5A5A5A" w:themeColor="text1" w:themeTint="A5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EE007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EE0070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nfaseDiscreto">
    <w:name w:val="Subtle Emphasis"/>
    <w:uiPriority w:val="19"/>
    <w:qFormat/>
    <w:rsid w:val="00EE0070"/>
    <w:rPr>
      <w:smallCaps/>
      <w:dstrike w:val="0"/>
      <w:color w:val="5A5A5A" w:themeColor="text1" w:themeTint="A5"/>
      <w:vertAlign w:val="baseline"/>
    </w:rPr>
  </w:style>
  <w:style w:type="character" w:styleId="nfaseIntenso">
    <w:name w:val="Intense Emphasis"/>
    <w:uiPriority w:val="21"/>
    <w:qFormat/>
    <w:rsid w:val="00EE0070"/>
    <w:rPr>
      <w:b/>
      <w:bCs/>
      <w:smallCaps/>
      <w:color w:val="4F81BD" w:themeColor="accent1"/>
      <w:spacing w:val="40"/>
    </w:rPr>
  </w:style>
  <w:style w:type="character" w:styleId="RefernciaDiscreta">
    <w:name w:val="Subtle Reference"/>
    <w:uiPriority w:val="31"/>
    <w:qFormat/>
    <w:rsid w:val="00EE007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efernciaIntensa">
    <w:name w:val="Intense Reference"/>
    <w:uiPriority w:val="32"/>
    <w:qFormat/>
    <w:rsid w:val="00EE007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tulodoLivro">
    <w:name w:val="Book Title"/>
    <w:uiPriority w:val="33"/>
    <w:qFormat/>
    <w:rsid w:val="00EE007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EE0070"/>
    <w:pPr>
      <w:outlineLvl w:val="9"/>
    </w:pPr>
    <w:rPr>
      <w:lang w:bidi="en-US"/>
    </w:rPr>
  </w:style>
  <w:style w:type="table" w:styleId="Tabelacomgrelha">
    <w:name w:val="Table Grid"/>
    <w:basedOn w:val="Tabelanormal"/>
    <w:uiPriority w:val="59"/>
    <w:rsid w:val="009B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30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30698"/>
    <w:rPr>
      <w:rFonts w:ascii="Tahoma" w:hAnsi="Tahoma" w:cs="Tahoma"/>
      <w:color w:val="5A5A5A" w:themeColor="text1" w:themeTint="A5"/>
      <w:sz w:val="16"/>
      <w:szCs w:val="16"/>
    </w:rPr>
  </w:style>
  <w:style w:type="paragraph" w:customStyle="1" w:styleId="Cabealho11">
    <w:name w:val="Cabeçalho 11"/>
    <w:basedOn w:val="Normal"/>
    <w:next w:val="Normal"/>
    <w:link w:val="Cabealho1Carcter"/>
    <w:qFormat/>
    <w:rsid w:val="00701423"/>
    <w:pPr>
      <w:keepNext/>
      <w:spacing w:before="240" w:after="60" w:line="240" w:lineRule="auto"/>
      <w:ind w:left="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eastAsia="pt-PT"/>
    </w:rPr>
  </w:style>
  <w:style w:type="character" w:customStyle="1" w:styleId="Cabealho1Carcter">
    <w:name w:val="Cabeçalho 1 Carácter"/>
    <w:link w:val="Cabealho11"/>
    <w:rsid w:val="00701423"/>
    <w:rPr>
      <w:rFonts w:ascii="Cambria" w:eastAsia="Times New Roman" w:hAnsi="Cambria" w:cs="Times New Roman"/>
      <w:b/>
      <w:bCs/>
      <w:kern w:val="32"/>
      <w:sz w:val="32"/>
      <w:szCs w:val="32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D42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421E9"/>
    <w:rPr>
      <w:color w:val="5A5A5A" w:themeColor="text1" w:themeTint="A5"/>
    </w:rPr>
  </w:style>
  <w:style w:type="paragraph" w:styleId="Rodap">
    <w:name w:val="footer"/>
    <w:basedOn w:val="Normal"/>
    <w:link w:val="RodapCarcter"/>
    <w:uiPriority w:val="99"/>
    <w:unhideWhenUsed/>
    <w:rsid w:val="00D42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421E9"/>
    <w:rPr>
      <w:color w:val="5A5A5A" w:themeColor="text1" w:themeTint="A5"/>
    </w:rPr>
  </w:style>
  <w:style w:type="paragraph" w:styleId="NormalWeb">
    <w:name w:val="Normal (Web)"/>
    <w:basedOn w:val="Normal"/>
    <w:uiPriority w:val="99"/>
    <w:semiHidden/>
    <w:unhideWhenUsed/>
    <w:rsid w:val="00D421E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PT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070"/>
    <w:rPr>
      <w:color w:val="5A5A5A" w:themeColor="text1" w:themeTint="A5"/>
    </w:rPr>
  </w:style>
  <w:style w:type="paragraph" w:styleId="Cabealho1">
    <w:name w:val="heading 1"/>
    <w:basedOn w:val="Normal"/>
    <w:next w:val="Normal"/>
    <w:link w:val="Cabealho1Carcter1"/>
    <w:uiPriority w:val="9"/>
    <w:qFormat/>
    <w:rsid w:val="00EE007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EE007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EE007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EE007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EE007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EE007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EE007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EE007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EE007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1">
    <w:name w:val="Cabeçalho 1 Carácter1"/>
    <w:basedOn w:val="Tipodeletrapredefinidodopargrafo"/>
    <w:link w:val="Cabealho1"/>
    <w:uiPriority w:val="9"/>
    <w:rsid w:val="00EE007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EE007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EE007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EE007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EE007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EE007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EE007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EE007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EE007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EE0070"/>
    <w:rPr>
      <w:b/>
      <w:bCs/>
      <w:smallCaps/>
      <w:color w:val="1F497D" w:themeColor="text2"/>
      <w:spacing w:val="10"/>
      <w:sz w:val="18"/>
      <w:szCs w:val="18"/>
    </w:rPr>
  </w:style>
  <w:style w:type="paragraph" w:styleId="Ttulo">
    <w:name w:val="Title"/>
    <w:next w:val="Normal"/>
    <w:link w:val="TtuloCarcter"/>
    <w:uiPriority w:val="10"/>
    <w:qFormat/>
    <w:rsid w:val="00EE007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EE007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tulo">
    <w:name w:val="Subtitle"/>
    <w:next w:val="Normal"/>
    <w:link w:val="SubttuloCarcter"/>
    <w:uiPriority w:val="11"/>
    <w:qFormat/>
    <w:rsid w:val="00EE007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EE0070"/>
    <w:rPr>
      <w:smallCaps/>
      <w:color w:val="938953" w:themeColor="background2" w:themeShade="7F"/>
      <w:spacing w:val="5"/>
      <w:sz w:val="28"/>
      <w:szCs w:val="28"/>
    </w:rPr>
  </w:style>
  <w:style w:type="character" w:styleId="Forte">
    <w:name w:val="Strong"/>
    <w:uiPriority w:val="22"/>
    <w:qFormat/>
    <w:rsid w:val="00EE0070"/>
    <w:rPr>
      <w:b/>
      <w:bCs/>
      <w:spacing w:val="0"/>
    </w:rPr>
  </w:style>
  <w:style w:type="character" w:styleId="nfase">
    <w:name w:val="Emphasis"/>
    <w:uiPriority w:val="20"/>
    <w:qFormat/>
    <w:rsid w:val="00EE007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SemEspaamento">
    <w:name w:val="No Spacing"/>
    <w:basedOn w:val="Normal"/>
    <w:uiPriority w:val="1"/>
    <w:qFormat/>
    <w:rsid w:val="00EE0070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E0070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EE0070"/>
    <w:rPr>
      <w:i/>
      <w:iCs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EE0070"/>
    <w:rPr>
      <w:i/>
      <w:iCs/>
      <w:color w:val="5A5A5A" w:themeColor="text1" w:themeTint="A5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EE007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EE0070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nfaseDiscreto">
    <w:name w:val="Subtle Emphasis"/>
    <w:uiPriority w:val="19"/>
    <w:qFormat/>
    <w:rsid w:val="00EE0070"/>
    <w:rPr>
      <w:smallCaps/>
      <w:dstrike w:val="0"/>
      <w:color w:val="5A5A5A" w:themeColor="text1" w:themeTint="A5"/>
      <w:vertAlign w:val="baseline"/>
    </w:rPr>
  </w:style>
  <w:style w:type="character" w:styleId="nfaseIntenso">
    <w:name w:val="Intense Emphasis"/>
    <w:uiPriority w:val="21"/>
    <w:qFormat/>
    <w:rsid w:val="00EE0070"/>
    <w:rPr>
      <w:b/>
      <w:bCs/>
      <w:smallCaps/>
      <w:color w:val="4F81BD" w:themeColor="accent1"/>
      <w:spacing w:val="40"/>
    </w:rPr>
  </w:style>
  <w:style w:type="character" w:styleId="RefernciaDiscreta">
    <w:name w:val="Subtle Reference"/>
    <w:uiPriority w:val="31"/>
    <w:qFormat/>
    <w:rsid w:val="00EE007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efernciaIntensa">
    <w:name w:val="Intense Reference"/>
    <w:uiPriority w:val="32"/>
    <w:qFormat/>
    <w:rsid w:val="00EE007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tulodoLivro">
    <w:name w:val="Book Title"/>
    <w:uiPriority w:val="33"/>
    <w:qFormat/>
    <w:rsid w:val="00EE007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EE0070"/>
    <w:pPr>
      <w:outlineLvl w:val="9"/>
    </w:pPr>
    <w:rPr>
      <w:lang w:bidi="en-US"/>
    </w:rPr>
  </w:style>
  <w:style w:type="table" w:styleId="Tabelacomgrelha">
    <w:name w:val="Table Grid"/>
    <w:basedOn w:val="Tabelanormal"/>
    <w:uiPriority w:val="59"/>
    <w:rsid w:val="009B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30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30698"/>
    <w:rPr>
      <w:rFonts w:ascii="Tahoma" w:hAnsi="Tahoma" w:cs="Tahoma"/>
      <w:color w:val="5A5A5A" w:themeColor="text1" w:themeTint="A5"/>
      <w:sz w:val="16"/>
      <w:szCs w:val="16"/>
    </w:rPr>
  </w:style>
  <w:style w:type="paragraph" w:customStyle="1" w:styleId="Cabealho11">
    <w:name w:val="Cabeçalho 11"/>
    <w:basedOn w:val="Normal"/>
    <w:next w:val="Normal"/>
    <w:link w:val="Cabealho1Carcter"/>
    <w:qFormat/>
    <w:rsid w:val="00701423"/>
    <w:pPr>
      <w:keepNext/>
      <w:spacing w:before="240" w:after="60" w:line="240" w:lineRule="auto"/>
      <w:ind w:left="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eastAsia="pt-PT"/>
    </w:rPr>
  </w:style>
  <w:style w:type="character" w:customStyle="1" w:styleId="Cabealho1Carcter">
    <w:name w:val="Cabeçalho 1 Carácter"/>
    <w:link w:val="Cabealho11"/>
    <w:rsid w:val="00701423"/>
    <w:rPr>
      <w:rFonts w:ascii="Cambria" w:eastAsia="Times New Roman" w:hAnsi="Cambria" w:cs="Times New Roman"/>
      <w:b/>
      <w:bCs/>
      <w:kern w:val="32"/>
      <w:sz w:val="32"/>
      <w:szCs w:val="32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D42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421E9"/>
    <w:rPr>
      <w:color w:val="5A5A5A" w:themeColor="text1" w:themeTint="A5"/>
    </w:rPr>
  </w:style>
  <w:style w:type="paragraph" w:styleId="Rodap">
    <w:name w:val="footer"/>
    <w:basedOn w:val="Normal"/>
    <w:link w:val="RodapCarcter"/>
    <w:uiPriority w:val="99"/>
    <w:unhideWhenUsed/>
    <w:rsid w:val="00D42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421E9"/>
    <w:rPr>
      <w:color w:val="5A5A5A" w:themeColor="text1" w:themeTint="A5"/>
    </w:rPr>
  </w:style>
  <w:style w:type="paragraph" w:styleId="NormalWeb">
    <w:name w:val="Normal (Web)"/>
    <w:basedOn w:val="Normal"/>
    <w:uiPriority w:val="99"/>
    <w:semiHidden/>
    <w:unhideWhenUsed/>
    <w:rsid w:val="00D421E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4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Rita</dc:creator>
  <cp:lastModifiedBy>Ricardo Ramos</cp:lastModifiedBy>
  <cp:revision>4</cp:revision>
  <cp:lastPrinted>2014-09-28T17:28:00Z</cp:lastPrinted>
  <dcterms:created xsi:type="dcterms:W3CDTF">2014-09-10T17:29:00Z</dcterms:created>
  <dcterms:modified xsi:type="dcterms:W3CDTF">2014-09-28T17:30:00Z</dcterms:modified>
</cp:coreProperties>
</file>