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4" w:rsidRDefault="00BE743E" w:rsidP="000B530C">
      <w:pPr>
        <w:spacing w:line="240" w:lineRule="auto"/>
        <w:rPr>
          <w:rFonts w:eastAsia="Times New Roman"/>
          <w:b/>
          <w:color w:val="9E0000"/>
          <w:sz w:val="18"/>
          <w:szCs w:val="18"/>
          <w:lang w:eastAsia="pt-PT"/>
        </w:rPr>
      </w:pPr>
      <w:r>
        <w:rPr>
          <w:noProof/>
          <w:lang w:eastAsia="pt-PT"/>
        </w:rPr>
        <w:drawing>
          <wp:anchor distT="0" distB="0" distL="114300" distR="114300" simplePos="0" relativeHeight="251655168" behindDoc="0" locked="0" layoutInCell="1" allowOverlap="1">
            <wp:simplePos x="0" y="0"/>
            <wp:positionH relativeFrom="column">
              <wp:posOffset>-442595</wp:posOffset>
            </wp:positionH>
            <wp:positionV relativeFrom="paragraph">
              <wp:posOffset>-93345</wp:posOffset>
            </wp:positionV>
            <wp:extent cx="1350645" cy="8888095"/>
            <wp:effectExtent l="19050" t="0" r="1905" b="0"/>
            <wp:wrapSquare wrapText="bothSides"/>
            <wp:docPr id="12" name="Imagem 5"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apa mestrados.jpg"/>
                    <pic:cNvPicPr>
                      <a:picLocks noChangeAspect="1" noChangeArrowheads="1"/>
                    </pic:cNvPicPr>
                  </pic:nvPicPr>
                  <pic:blipFill>
                    <a:blip r:embed="rId9" cstate="print"/>
                    <a:srcRect/>
                    <a:stretch>
                      <a:fillRect/>
                    </a:stretch>
                  </pic:blipFill>
                  <pic:spPr bwMode="auto">
                    <a:xfrm>
                      <a:off x="0" y="0"/>
                      <a:ext cx="1350645" cy="8888095"/>
                    </a:xfrm>
                    <a:prstGeom prst="rect">
                      <a:avLst/>
                    </a:prstGeom>
                    <a:noFill/>
                    <a:ln w="9525">
                      <a:noFill/>
                      <a:miter lim="800000"/>
                      <a:headEnd/>
                      <a:tailEnd/>
                    </a:ln>
                  </pic:spPr>
                </pic:pic>
              </a:graphicData>
            </a:graphic>
          </wp:anchor>
        </w:drawing>
      </w:r>
      <w:r w:rsidR="00463CAD">
        <w:rPr>
          <w:rFonts w:eastAsia="Times New Roman"/>
          <w:b/>
          <w:color w:val="9E0000"/>
          <w:sz w:val="18"/>
          <w:szCs w:val="18"/>
          <w:lang w:eastAsia="pt-PT"/>
        </w:rPr>
        <w:t xml:space="preserve"> </w:t>
      </w:r>
      <w:r w:rsidR="000B530C" w:rsidRPr="00650383">
        <w:rPr>
          <w:rFonts w:eastAsia="Times New Roman"/>
          <w:b/>
          <w:color w:val="9E0000"/>
          <w:sz w:val="18"/>
          <w:szCs w:val="18"/>
          <w:lang w:eastAsia="pt-PT"/>
        </w:rPr>
        <w:t xml:space="preserve">  </w:t>
      </w:r>
    </w:p>
    <w:p w:rsidR="00F645E4" w:rsidRPr="00F645E4" w:rsidRDefault="00F645E4" w:rsidP="000B530C">
      <w:pPr>
        <w:spacing w:line="240" w:lineRule="auto"/>
        <w:rPr>
          <w:rFonts w:eastAsia="Times New Roman"/>
          <w:b/>
          <w:color w:val="9E0000"/>
          <w:sz w:val="18"/>
          <w:szCs w:val="18"/>
          <w:lang w:eastAsia="pt-PT"/>
        </w:rPr>
      </w:pPr>
      <w:r>
        <w:rPr>
          <w:rFonts w:eastAsia="Times New Roman"/>
          <w:b/>
          <w:color w:val="9E0000"/>
          <w:sz w:val="36"/>
          <w:szCs w:val="36"/>
          <w:lang w:eastAsia="pt-PT"/>
        </w:rPr>
        <w:t>UNIVERSIDADE DE ÉVORA</w:t>
      </w:r>
    </w:p>
    <w:p w:rsidR="00F645E4" w:rsidRDefault="000B530C" w:rsidP="00F645E4">
      <w:pPr>
        <w:spacing w:line="240" w:lineRule="auto"/>
        <w:rPr>
          <w:rFonts w:eastAsia="Times New Roman"/>
          <w:b/>
          <w:color w:val="9E0000"/>
          <w:sz w:val="36"/>
          <w:szCs w:val="36"/>
          <w:lang w:eastAsia="pt-PT"/>
        </w:rPr>
      </w:pPr>
      <w:r w:rsidRPr="00650383">
        <w:rPr>
          <w:rFonts w:eastAsia="Times New Roman"/>
          <w:b/>
          <w:sz w:val="30"/>
          <w:szCs w:val="30"/>
          <w:lang w:eastAsia="pt-PT"/>
        </w:rPr>
        <w:t>ESCOLA DE CIÊNCIAS E TECNOLOGIA</w:t>
      </w:r>
    </w:p>
    <w:p w:rsidR="000B530C" w:rsidRPr="00F645E4" w:rsidRDefault="00BC404F" w:rsidP="00F645E4">
      <w:pPr>
        <w:spacing w:line="240" w:lineRule="auto"/>
        <w:rPr>
          <w:rFonts w:eastAsia="Times New Roman"/>
          <w:b/>
          <w:color w:val="9E0000"/>
          <w:sz w:val="36"/>
          <w:szCs w:val="36"/>
          <w:lang w:eastAsia="pt-PT"/>
        </w:rPr>
      </w:pPr>
      <w:r>
        <w:rPr>
          <w:rFonts w:eastAsia="Times New Roman"/>
          <w:sz w:val="26"/>
          <w:szCs w:val="26"/>
          <w:lang w:eastAsia="pt-PT"/>
        </w:rPr>
        <w:t>PROTO -</w:t>
      </w:r>
      <w:r w:rsidR="000B530C" w:rsidRPr="00650383">
        <w:rPr>
          <w:rFonts w:eastAsia="Times New Roman"/>
          <w:sz w:val="26"/>
          <w:szCs w:val="26"/>
          <w:lang w:eastAsia="pt-PT"/>
        </w:rPr>
        <w:t xml:space="preserve"> DEPARTAMENTO DE DESPORTO E SAÚDE</w:t>
      </w:r>
    </w:p>
    <w:p w:rsidR="000B530C" w:rsidRPr="00650383" w:rsidRDefault="000B530C" w:rsidP="000B530C">
      <w:pPr>
        <w:spacing w:line="240" w:lineRule="auto"/>
        <w:jc w:val="both"/>
        <w:rPr>
          <w:rFonts w:eastAsia="Times New Roman"/>
          <w:lang w:eastAsia="pt-PT"/>
        </w:rPr>
      </w:pPr>
    </w:p>
    <w:p w:rsidR="000B530C" w:rsidRPr="00650383" w:rsidRDefault="000B530C" w:rsidP="000B530C">
      <w:pPr>
        <w:spacing w:line="240" w:lineRule="auto"/>
        <w:jc w:val="both"/>
        <w:rPr>
          <w:rFonts w:eastAsia="Times New Roman"/>
          <w:lang w:eastAsia="pt-PT"/>
        </w:rPr>
      </w:pPr>
    </w:p>
    <w:p w:rsidR="000B530C" w:rsidRPr="00650383" w:rsidRDefault="000B530C" w:rsidP="000B530C">
      <w:pPr>
        <w:spacing w:line="240" w:lineRule="auto"/>
        <w:jc w:val="both"/>
        <w:rPr>
          <w:rFonts w:eastAsia="Times New Roman"/>
          <w:lang w:eastAsia="pt-PT"/>
        </w:rPr>
      </w:pPr>
    </w:p>
    <w:p w:rsidR="000B530C" w:rsidRPr="00650383" w:rsidRDefault="000B530C" w:rsidP="000B530C">
      <w:pPr>
        <w:tabs>
          <w:tab w:val="left" w:pos="1701"/>
        </w:tabs>
        <w:spacing w:line="240" w:lineRule="auto"/>
        <w:jc w:val="both"/>
        <w:rPr>
          <w:rFonts w:eastAsia="Times New Roman"/>
          <w:b/>
          <w:sz w:val="34"/>
          <w:szCs w:val="34"/>
          <w:lang w:eastAsia="pt-PT"/>
        </w:rPr>
      </w:pPr>
      <w:r w:rsidRPr="00650383">
        <w:rPr>
          <w:rFonts w:eastAsia="Times New Roman"/>
          <w:b/>
          <w:sz w:val="34"/>
          <w:szCs w:val="34"/>
          <w:lang w:eastAsia="pt-PT"/>
        </w:rPr>
        <w:t>O Efeito do Exercício Físico em Grupo e Individualizado na Aptidão Funcional e Qualidade de Vida em Idosos</w:t>
      </w:r>
    </w:p>
    <w:p w:rsidR="000B530C" w:rsidRPr="00650383" w:rsidRDefault="000B530C" w:rsidP="000B530C">
      <w:pPr>
        <w:spacing w:line="240" w:lineRule="auto"/>
        <w:jc w:val="both"/>
        <w:rPr>
          <w:rFonts w:eastAsia="Times New Roman"/>
          <w:lang w:eastAsia="pt-PT"/>
        </w:rPr>
      </w:pPr>
    </w:p>
    <w:p w:rsidR="000B530C" w:rsidRPr="00650383" w:rsidRDefault="00FB2CA9" w:rsidP="000B530C">
      <w:pPr>
        <w:spacing w:line="240" w:lineRule="auto"/>
        <w:jc w:val="both"/>
        <w:rPr>
          <w:rFonts w:eastAsia="Times New Roman"/>
          <w:b/>
          <w:sz w:val="32"/>
          <w:szCs w:val="32"/>
          <w:lang w:eastAsia="pt-PT"/>
        </w:rPr>
      </w:pPr>
      <w:r>
        <w:rPr>
          <w:rFonts w:eastAsia="Times New Roman"/>
          <w:b/>
          <w:sz w:val="32"/>
          <w:szCs w:val="32"/>
          <w:lang w:eastAsia="pt-PT"/>
        </w:rPr>
        <w:t>Ricardo Miguel Fialho Ferro</w:t>
      </w:r>
    </w:p>
    <w:p w:rsidR="000B530C" w:rsidRPr="00650383" w:rsidRDefault="000B530C" w:rsidP="000B530C">
      <w:pPr>
        <w:spacing w:line="240" w:lineRule="auto"/>
        <w:jc w:val="both"/>
        <w:rPr>
          <w:rFonts w:eastAsia="Times New Roman"/>
          <w:b/>
          <w:sz w:val="32"/>
          <w:szCs w:val="32"/>
          <w:lang w:eastAsia="pt-PT"/>
        </w:rPr>
      </w:pPr>
      <w:r w:rsidRPr="00650383">
        <w:rPr>
          <w:rFonts w:eastAsia="Times New Roman"/>
          <w:sz w:val="32"/>
          <w:szCs w:val="32"/>
          <w:lang w:eastAsia="pt-PT"/>
        </w:rPr>
        <w:t>Orientação: Professor Doutor Armando Manuel de Mendoça Raimundo</w:t>
      </w:r>
    </w:p>
    <w:p w:rsidR="000B530C" w:rsidRPr="00650383" w:rsidRDefault="000B530C" w:rsidP="000B530C">
      <w:pPr>
        <w:spacing w:line="240" w:lineRule="auto"/>
        <w:jc w:val="both"/>
        <w:rPr>
          <w:rFonts w:eastAsia="Times New Roman"/>
          <w:lang w:eastAsia="pt-PT"/>
        </w:rPr>
      </w:pPr>
    </w:p>
    <w:p w:rsidR="000B530C" w:rsidRPr="00650383" w:rsidRDefault="000B530C" w:rsidP="000B530C">
      <w:pPr>
        <w:spacing w:line="240" w:lineRule="auto"/>
        <w:jc w:val="both"/>
        <w:rPr>
          <w:rFonts w:eastAsia="Times New Roman"/>
          <w:lang w:eastAsia="pt-PT"/>
        </w:rPr>
      </w:pPr>
    </w:p>
    <w:p w:rsidR="000B530C" w:rsidRPr="00650383" w:rsidRDefault="000B530C" w:rsidP="000B530C">
      <w:pPr>
        <w:spacing w:line="240" w:lineRule="auto"/>
        <w:jc w:val="both"/>
        <w:rPr>
          <w:rFonts w:eastAsia="Times New Roman"/>
          <w:lang w:eastAsia="pt-PT"/>
        </w:rPr>
      </w:pPr>
    </w:p>
    <w:p w:rsidR="000B530C" w:rsidRPr="00650383" w:rsidRDefault="000B530C" w:rsidP="000B530C">
      <w:pPr>
        <w:spacing w:line="240" w:lineRule="auto"/>
        <w:jc w:val="both"/>
        <w:rPr>
          <w:rFonts w:eastAsia="Times New Roman"/>
          <w:lang w:eastAsia="pt-PT"/>
        </w:rPr>
      </w:pPr>
    </w:p>
    <w:p w:rsidR="000B530C" w:rsidRPr="00650383" w:rsidRDefault="000B530C" w:rsidP="000B530C">
      <w:pPr>
        <w:spacing w:line="240" w:lineRule="auto"/>
        <w:jc w:val="both"/>
        <w:rPr>
          <w:rFonts w:eastAsia="Times New Roman"/>
          <w:lang w:eastAsia="pt-PT"/>
        </w:rPr>
      </w:pPr>
    </w:p>
    <w:p w:rsidR="000B530C" w:rsidRPr="00650383" w:rsidRDefault="000B530C" w:rsidP="000B530C">
      <w:pPr>
        <w:spacing w:line="240" w:lineRule="auto"/>
        <w:jc w:val="both"/>
        <w:rPr>
          <w:rFonts w:eastAsia="Times New Roman"/>
          <w:b/>
          <w:sz w:val="24"/>
          <w:szCs w:val="24"/>
          <w:lang w:eastAsia="pt-PT"/>
        </w:rPr>
      </w:pPr>
      <w:r w:rsidRPr="00650383">
        <w:rPr>
          <w:rFonts w:eastAsia="Times New Roman"/>
          <w:b/>
          <w:sz w:val="24"/>
          <w:szCs w:val="24"/>
          <w:lang w:eastAsia="pt-PT"/>
        </w:rPr>
        <w:t xml:space="preserve">Mestrado em Exercício e Saúde  </w:t>
      </w:r>
    </w:p>
    <w:p w:rsidR="000B530C" w:rsidRPr="00650383" w:rsidRDefault="000B530C" w:rsidP="000B530C">
      <w:pPr>
        <w:spacing w:line="240" w:lineRule="auto"/>
        <w:jc w:val="both"/>
        <w:rPr>
          <w:rFonts w:eastAsia="Times New Roman"/>
          <w:sz w:val="24"/>
          <w:szCs w:val="24"/>
          <w:lang w:eastAsia="pt-PT"/>
        </w:rPr>
      </w:pPr>
      <w:r w:rsidRPr="00650383">
        <w:rPr>
          <w:rFonts w:eastAsia="Times New Roman"/>
          <w:sz w:val="24"/>
          <w:szCs w:val="24"/>
          <w:lang w:eastAsia="pt-PT"/>
        </w:rPr>
        <w:t>Dissertação</w:t>
      </w:r>
    </w:p>
    <w:p w:rsidR="000B530C" w:rsidRPr="00650383" w:rsidRDefault="000B530C" w:rsidP="000B530C">
      <w:pPr>
        <w:spacing w:line="240" w:lineRule="auto"/>
        <w:rPr>
          <w:rFonts w:eastAsia="Times New Roman"/>
          <w:i/>
          <w:lang w:eastAsia="pt-PT"/>
        </w:rPr>
      </w:pPr>
    </w:p>
    <w:p w:rsidR="000B530C" w:rsidRPr="00650383" w:rsidRDefault="000B530C" w:rsidP="000B530C">
      <w:pPr>
        <w:spacing w:line="240" w:lineRule="auto"/>
        <w:rPr>
          <w:rFonts w:eastAsia="Times New Roman"/>
          <w:i/>
          <w:lang w:eastAsia="pt-PT"/>
        </w:rPr>
      </w:pPr>
    </w:p>
    <w:p w:rsidR="000B530C" w:rsidRPr="00650383" w:rsidRDefault="00DF2DEF" w:rsidP="006C2738">
      <w:pPr>
        <w:tabs>
          <w:tab w:val="left" w:pos="1701"/>
        </w:tabs>
        <w:spacing w:line="240" w:lineRule="auto"/>
        <w:rPr>
          <w:rFonts w:eastAsia="Times New Roman"/>
          <w:lang w:eastAsia="pt-PT"/>
        </w:rPr>
      </w:pPr>
      <w:r>
        <w:rPr>
          <w:rFonts w:eastAsia="Times New Roman"/>
          <w:lang w:eastAsia="pt-PT"/>
        </w:rPr>
        <w:t xml:space="preserve">Évora </w:t>
      </w:r>
      <w:r w:rsidR="005B1E6F">
        <w:rPr>
          <w:rFonts w:eastAsia="Times New Roman"/>
          <w:lang w:eastAsia="pt-PT"/>
        </w:rPr>
        <w:t>Abril</w:t>
      </w:r>
      <w:r w:rsidR="00AC2DCF">
        <w:rPr>
          <w:rFonts w:eastAsia="Times New Roman"/>
          <w:lang w:eastAsia="pt-PT"/>
        </w:rPr>
        <w:t>, 2014</w:t>
      </w:r>
    </w:p>
    <w:p w:rsidR="000B530C" w:rsidRPr="00650383" w:rsidRDefault="000B530C" w:rsidP="000B530C">
      <w:pPr>
        <w:spacing w:line="240" w:lineRule="auto"/>
        <w:rPr>
          <w:rFonts w:eastAsia="Times New Roman"/>
          <w:lang w:eastAsia="pt-PT"/>
        </w:rPr>
      </w:pPr>
    </w:p>
    <w:p w:rsidR="00B8671B" w:rsidRPr="00BC404F" w:rsidRDefault="006C2738" w:rsidP="00BC404F">
      <w:pPr>
        <w:rPr>
          <w:rFonts w:ascii="Arial" w:hAnsi="Arial" w:cs="Arial"/>
          <w:sz w:val="24"/>
          <w:szCs w:val="24"/>
        </w:rPr>
        <w:sectPr w:rsidR="00B8671B" w:rsidRPr="00BC404F" w:rsidSect="00B8671B">
          <w:footerReference w:type="default" r:id="rId10"/>
          <w:pgSz w:w="11906" w:h="16838"/>
          <w:pgMar w:top="1417" w:right="1700" w:bottom="1417" w:left="1701" w:header="708" w:footer="708" w:gutter="0"/>
          <w:pgNumType w:fmt="upperRoman" w:start="1"/>
          <w:cols w:space="708"/>
          <w:titlePg/>
          <w:docGrid w:linePitch="360"/>
        </w:sectPr>
      </w:pPr>
      <w:r>
        <w:rPr>
          <w:rFonts w:eastAsia="Times New Roman"/>
          <w:i/>
          <w:color w:val="595959"/>
          <w:sz w:val="18"/>
          <w:szCs w:val="18"/>
          <w:lang w:eastAsia="pt-PT"/>
        </w:rPr>
        <w:t xml:space="preserve"> </w:t>
      </w:r>
    </w:p>
    <w:p w:rsidR="00F645E4" w:rsidRDefault="00BE743E" w:rsidP="00F645E4">
      <w:pPr>
        <w:spacing w:line="360" w:lineRule="auto"/>
        <w:rPr>
          <w:rFonts w:ascii="Arial" w:hAnsi="Arial" w:cs="Arial"/>
          <w:sz w:val="24"/>
          <w:szCs w:val="24"/>
        </w:rPr>
      </w:pPr>
      <w:r>
        <w:rPr>
          <w:noProof/>
          <w:lang w:eastAsia="pt-PT"/>
        </w:rPr>
        <w:lastRenderedPageBreak/>
        <w:drawing>
          <wp:anchor distT="0" distB="0" distL="114300" distR="114300" simplePos="0" relativeHeight="251656192" behindDoc="0" locked="0" layoutInCell="1" allowOverlap="1">
            <wp:simplePos x="0" y="0"/>
            <wp:positionH relativeFrom="column">
              <wp:posOffset>-442595</wp:posOffset>
            </wp:positionH>
            <wp:positionV relativeFrom="paragraph">
              <wp:posOffset>-61595</wp:posOffset>
            </wp:positionV>
            <wp:extent cx="1350645" cy="8888095"/>
            <wp:effectExtent l="19050" t="0" r="1905" b="0"/>
            <wp:wrapSquare wrapText="bothSides"/>
            <wp:docPr id="11" name="Imagem 6"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apa mestrados.jpg"/>
                    <pic:cNvPicPr>
                      <a:picLocks noChangeAspect="1" noChangeArrowheads="1"/>
                    </pic:cNvPicPr>
                  </pic:nvPicPr>
                  <pic:blipFill>
                    <a:blip r:embed="rId9" cstate="print"/>
                    <a:srcRect/>
                    <a:stretch>
                      <a:fillRect/>
                    </a:stretch>
                  </pic:blipFill>
                  <pic:spPr bwMode="auto">
                    <a:xfrm>
                      <a:off x="0" y="0"/>
                      <a:ext cx="1350645" cy="8888095"/>
                    </a:xfrm>
                    <a:prstGeom prst="rect">
                      <a:avLst/>
                    </a:prstGeom>
                    <a:noFill/>
                    <a:ln w="9525">
                      <a:noFill/>
                      <a:miter lim="800000"/>
                      <a:headEnd/>
                      <a:tailEnd/>
                    </a:ln>
                  </pic:spPr>
                </pic:pic>
              </a:graphicData>
            </a:graphic>
          </wp:anchor>
        </w:drawing>
      </w:r>
    </w:p>
    <w:p w:rsidR="00F645E4" w:rsidRDefault="00B8671B" w:rsidP="00F645E4">
      <w:pPr>
        <w:spacing w:line="360" w:lineRule="auto"/>
        <w:rPr>
          <w:rFonts w:ascii="Arial" w:hAnsi="Arial" w:cs="Arial"/>
          <w:sz w:val="24"/>
          <w:szCs w:val="24"/>
        </w:rPr>
      </w:pPr>
      <w:r w:rsidRPr="00650383">
        <w:rPr>
          <w:rFonts w:eastAsia="Times New Roman"/>
          <w:b/>
          <w:color w:val="9E0000"/>
          <w:sz w:val="36"/>
          <w:szCs w:val="36"/>
          <w:lang w:eastAsia="pt-PT"/>
        </w:rPr>
        <w:t>UNIVERSIDADE DE ÉVORA</w:t>
      </w:r>
    </w:p>
    <w:p w:rsidR="00B8671B" w:rsidRPr="00F645E4" w:rsidRDefault="00B8671B" w:rsidP="00F645E4">
      <w:pPr>
        <w:spacing w:line="360" w:lineRule="auto"/>
        <w:rPr>
          <w:rFonts w:ascii="Arial" w:hAnsi="Arial" w:cs="Arial"/>
          <w:sz w:val="24"/>
          <w:szCs w:val="24"/>
        </w:rPr>
      </w:pPr>
      <w:r w:rsidRPr="00650383">
        <w:rPr>
          <w:rFonts w:eastAsia="Times New Roman"/>
          <w:b/>
          <w:sz w:val="30"/>
          <w:szCs w:val="30"/>
          <w:lang w:eastAsia="pt-PT"/>
        </w:rPr>
        <w:t xml:space="preserve">ESCOLA DE CIENCIAS E </w:t>
      </w:r>
      <w:proofErr w:type="gramStart"/>
      <w:r w:rsidR="00F645E4" w:rsidRPr="00650383">
        <w:rPr>
          <w:rFonts w:eastAsia="Times New Roman"/>
          <w:b/>
          <w:sz w:val="30"/>
          <w:szCs w:val="30"/>
          <w:lang w:eastAsia="pt-PT"/>
        </w:rPr>
        <w:t xml:space="preserve">TECNOLOGIA </w:t>
      </w:r>
      <w:r w:rsidRPr="00650383">
        <w:rPr>
          <w:rFonts w:eastAsia="Times New Roman"/>
          <w:b/>
          <w:sz w:val="30"/>
          <w:szCs w:val="30"/>
          <w:lang w:eastAsia="pt-PT"/>
        </w:rPr>
        <w:t xml:space="preserve">                                                                                                  </w:t>
      </w:r>
      <w:proofErr w:type="gramEnd"/>
      <w:r w:rsidRPr="00650383">
        <w:rPr>
          <w:rFonts w:eastAsia="Times New Roman"/>
          <w:b/>
          <w:sz w:val="30"/>
          <w:szCs w:val="30"/>
          <w:lang w:eastAsia="pt-PT"/>
        </w:rPr>
        <w:t xml:space="preserve">                                                                                                                      </w:t>
      </w:r>
      <w:r w:rsidR="00AC19ED">
        <w:rPr>
          <w:rFonts w:eastAsia="Times New Roman"/>
          <w:sz w:val="26"/>
          <w:szCs w:val="26"/>
          <w:lang w:eastAsia="pt-PT"/>
        </w:rPr>
        <w:t xml:space="preserve">PROTO - </w:t>
      </w:r>
      <w:r w:rsidRPr="00650383">
        <w:rPr>
          <w:rFonts w:eastAsia="Times New Roman"/>
          <w:sz w:val="26"/>
          <w:szCs w:val="26"/>
          <w:lang w:eastAsia="pt-PT"/>
        </w:rPr>
        <w:t xml:space="preserve">DEPARTAMENTO DE DESPORTO E SAUDE </w:t>
      </w:r>
    </w:p>
    <w:p w:rsidR="00B8671B" w:rsidRPr="00650383" w:rsidRDefault="00B8671B" w:rsidP="00B8671B">
      <w:pPr>
        <w:spacing w:line="240" w:lineRule="auto"/>
        <w:rPr>
          <w:rFonts w:eastAsia="Times New Roman"/>
          <w:lang w:eastAsia="pt-PT"/>
        </w:rPr>
      </w:pPr>
    </w:p>
    <w:p w:rsidR="00B8671B" w:rsidRPr="00650383" w:rsidRDefault="00B8671B" w:rsidP="00B8671B">
      <w:pPr>
        <w:spacing w:line="240" w:lineRule="auto"/>
        <w:rPr>
          <w:rFonts w:eastAsia="Times New Roman"/>
          <w:lang w:eastAsia="pt-PT"/>
        </w:rPr>
      </w:pPr>
    </w:p>
    <w:p w:rsidR="00B8671B" w:rsidRPr="00650383" w:rsidRDefault="00B8671B" w:rsidP="00B8671B">
      <w:pPr>
        <w:spacing w:line="240" w:lineRule="auto"/>
        <w:rPr>
          <w:rFonts w:eastAsia="Times New Roman"/>
          <w:lang w:eastAsia="pt-PT"/>
        </w:rPr>
      </w:pPr>
    </w:p>
    <w:p w:rsidR="00B8671B" w:rsidRPr="00650383" w:rsidRDefault="00B8671B" w:rsidP="00B8671B">
      <w:pPr>
        <w:tabs>
          <w:tab w:val="left" w:pos="1701"/>
        </w:tabs>
        <w:spacing w:line="240" w:lineRule="auto"/>
        <w:ind w:left="1701"/>
        <w:rPr>
          <w:rFonts w:eastAsia="Times New Roman"/>
          <w:b/>
          <w:sz w:val="34"/>
          <w:szCs w:val="34"/>
          <w:lang w:eastAsia="pt-PT"/>
        </w:rPr>
      </w:pPr>
      <w:r w:rsidRPr="00650383">
        <w:rPr>
          <w:rFonts w:eastAsia="Times New Roman"/>
          <w:lang w:eastAsia="pt-PT"/>
        </w:rPr>
        <w:t xml:space="preserve"> </w:t>
      </w:r>
    </w:p>
    <w:p w:rsidR="00B8671B" w:rsidRPr="00650383" w:rsidRDefault="00B8671B" w:rsidP="00B8671B">
      <w:pPr>
        <w:spacing w:line="240" w:lineRule="auto"/>
        <w:rPr>
          <w:rFonts w:eastAsia="Times New Roman"/>
          <w:lang w:eastAsia="pt-PT"/>
        </w:rPr>
      </w:pPr>
    </w:p>
    <w:p w:rsidR="00B8671B" w:rsidRPr="00650383" w:rsidRDefault="00B8671B" w:rsidP="00B8671B">
      <w:pPr>
        <w:spacing w:line="240" w:lineRule="auto"/>
        <w:rPr>
          <w:rFonts w:eastAsia="Times New Roman"/>
          <w:b/>
          <w:sz w:val="32"/>
          <w:szCs w:val="32"/>
          <w:lang w:eastAsia="pt-PT"/>
        </w:rPr>
      </w:pPr>
      <w:r w:rsidRPr="00650383">
        <w:rPr>
          <w:rFonts w:eastAsia="Times New Roman"/>
          <w:b/>
          <w:lang w:eastAsia="pt-PT"/>
        </w:rPr>
        <w:t xml:space="preserve"> </w:t>
      </w:r>
      <w:r w:rsidRPr="00650383">
        <w:rPr>
          <w:rFonts w:eastAsia="Times New Roman"/>
          <w:b/>
          <w:sz w:val="32"/>
          <w:szCs w:val="32"/>
          <w:lang w:eastAsia="pt-PT"/>
        </w:rPr>
        <w:t>Ricardo Miguel Fialho Ferro</w:t>
      </w:r>
    </w:p>
    <w:p w:rsidR="00B8671B" w:rsidRPr="00650383" w:rsidRDefault="00B8671B" w:rsidP="00B8671B">
      <w:pPr>
        <w:spacing w:line="240" w:lineRule="auto"/>
        <w:jc w:val="both"/>
        <w:rPr>
          <w:rFonts w:eastAsia="Times New Roman"/>
          <w:b/>
          <w:sz w:val="32"/>
          <w:szCs w:val="32"/>
          <w:lang w:eastAsia="pt-PT"/>
        </w:rPr>
      </w:pPr>
      <w:r w:rsidRPr="00650383">
        <w:rPr>
          <w:rFonts w:eastAsia="Times New Roman"/>
          <w:sz w:val="32"/>
          <w:szCs w:val="32"/>
          <w:lang w:eastAsia="pt-PT"/>
        </w:rPr>
        <w:t>Orientação: Professor Doutor Armando Manuel de Mendonça Raimundo</w:t>
      </w:r>
    </w:p>
    <w:p w:rsidR="00B8671B" w:rsidRPr="00650383" w:rsidRDefault="00B8671B" w:rsidP="00B8671B">
      <w:pPr>
        <w:spacing w:line="240" w:lineRule="auto"/>
        <w:rPr>
          <w:rFonts w:eastAsia="Times New Roman"/>
          <w:lang w:eastAsia="pt-PT"/>
        </w:rPr>
      </w:pPr>
    </w:p>
    <w:p w:rsidR="00B8671B" w:rsidRPr="00650383" w:rsidRDefault="00B8671B" w:rsidP="00B8671B">
      <w:pPr>
        <w:spacing w:line="240" w:lineRule="auto"/>
        <w:rPr>
          <w:rFonts w:eastAsia="Times New Roman"/>
          <w:lang w:eastAsia="pt-PT"/>
        </w:rPr>
      </w:pPr>
    </w:p>
    <w:p w:rsidR="00B8671B" w:rsidRPr="00650383" w:rsidRDefault="00B8671B" w:rsidP="00B8671B">
      <w:pPr>
        <w:spacing w:line="240" w:lineRule="auto"/>
        <w:rPr>
          <w:rFonts w:eastAsia="Times New Roman"/>
          <w:lang w:eastAsia="pt-PT"/>
        </w:rPr>
      </w:pPr>
      <w:r w:rsidRPr="00650383">
        <w:rPr>
          <w:rFonts w:eastAsia="Times New Roman"/>
          <w:lang w:eastAsia="pt-PT"/>
        </w:rPr>
        <w:t xml:space="preserve">                                                                                                                                                                                                              </w:t>
      </w:r>
    </w:p>
    <w:p w:rsidR="00B8671B" w:rsidRPr="00650383" w:rsidRDefault="00B8671B" w:rsidP="00B8671B">
      <w:pPr>
        <w:spacing w:line="240" w:lineRule="auto"/>
        <w:rPr>
          <w:rFonts w:eastAsia="Times New Roman"/>
          <w:lang w:eastAsia="pt-PT"/>
        </w:rPr>
      </w:pPr>
    </w:p>
    <w:p w:rsidR="00B8671B" w:rsidRPr="00650383" w:rsidRDefault="00B8671B" w:rsidP="00B8671B">
      <w:pPr>
        <w:spacing w:line="240" w:lineRule="auto"/>
        <w:rPr>
          <w:rFonts w:eastAsia="Times New Roman"/>
          <w:lang w:eastAsia="pt-PT"/>
        </w:rPr>
      </w:pPr>
    </w:p>
    <w:p w:rsidR="00B8671B" w:rsidRPr="00650383" w:rsidRDefault="00B8671B" w:rsidP="00B8671B">
      <w:pPr>
        <w:spacing w:line="240" w:lineRule="auto"/>
        <w:rPr>
          <w:rFonts w:eastAsia="Times New Roman"/>
          <w:lang w:eastAsia="pt-PT"/>
        </w:rPr>
      </w:pPr>
    </w:p>
    <w:p w:rsidR="00B8671B" w:rsidRPr="00650383" w:rsidRDefault="00B8671B" w:rsidP="00B8671B">
      <w:pPr>
        <w:spacing w:line="240" w:lineRule="auto"/>
        <w:rPr>
          <w:rFonts w:eastAsia="Times New Roman"/>
          <w:b/>
          <w:sz w:val="24"/>
          <w:szCs w:val="24"/>
          <w:lang w:eastAsia="pt-PT"/>
        </w:rPr>
      </w:pPr>
      <w:r w:rsidRPr="00650383">
        <w:rPr>
          <w:rFonts w:eastAsia="Times New Roman"/>
          <w:b/>
          <w:lang w:eastAsia="pt-PT"/>
        </w:rPr>
        <w:t xml:space="preserve"> </w:t>
      </w:r>
      <w:r w:rsidRPr="00650383">
        <w:rPr>
          <w:rFonts w:eastAsia="Times New Roman"/>
          <w:b/>
          <w:sz w:val="24"/>
          <w:szCs w:val="24"/>
          <w:lang w:eastAsia="pt-PT"/>
        </w:rPr>
        <w:t xml:space="preserve">Mestrado em Exercício e Saúde                                                                          </w:t>
      </w:r>
    </w:p>
    <w:p w:rsidR="00B8671B" w:rsidRPr="00650383" w:rsidRDefault="00B8671B" w:rsidP="00B8671B">
      <w:pPr>
        <w:spacing w:line="240" w:lineRule="auto"/>
        <w:rPr>
          <w:rFonts w:eastAsia="Times New Roman"/>
          <w:sz w:val="24"/>
          <w:szCs w:val="24"/>
          <w:lang w:eastAsia="pt-PT"/>
        </w:rPr>
      </w:pPr>
      <w:r w:rsidRPr="00650383">
        <w:rPr>
          <w:rFonts w:eastAsia="Times New Roman"/>
          <w:sz w:val="24"/>
          <w:szCs w:val="24"/>
          <w:lang w:eastAsia="pt-PT"/>
        </w:rPr>
        <w:t xml:space="preserve"> Dissertação </w:t>
      </w:r>
    </w:p>
    <w:p w:rsidR="00B8671B" w:rsidRPr="00650383" w:rsidRDefault="00B8671B" w:rsidP="00B8671B">
      <w:pPr>
        <w:spacing w:line="240" w:lineRule="auto"/>
        <w:rPr>
          <w:rFonts w:eastAsia="Times New Roman"/>
          <w:i/>
          <w:lang w:eastAsia="pt-PT"/>
        </w:rPr>
      </w:pPr>
    </w:p>
    <w:p w:rsidR="00B8671B" w:rsidRPr="00650383" w:rsidRDefault="00B8671B" w:rsidP="00B8671B">
      <w:pPr>
        <w:spacing w:line="240" w:lineRule="auto"/>
        <w:rPr>
          <w:rFonts w:eastAsia="Times New Roman"/>
          <w:i/>
          <w:lang w:eastAsia="pt-PT"/>
        </w:rPr>
      </w:pPr>
    </w:p>
    <w:p w:rsidR="00B8671B" w:rsidRPr="00650383" w:rsidRDefault="006C2738" w:rsidP="006C2738">
      <w:pPr>
        <w:tabs>
          <w:tab w:val="left" w:pos="1560"/>
          <w:tab w:val="left" w:pos="1843"/>
        </w:tabs>
        <w:spacing w:line="240" w:lineRule="auto"/>
        <w:rPr>
          <w:rFonts w:eastAsia="Times New Roman"/>
          <w:lang w:eastAsia="pt-PT"/>
        </w:rPr>
      </w:pPr>
      <w:r>
        <w:rPr>
          <w:rFonts w:eastAsia="Times New Roman"/>
          <w:lang w:eastAsia="pt-PT"/>
        </w:rPr>
        <w:t xml:space="preserve"> </w:t>
      </w:r>
      <w:r w:rsidR="00A5376F">
        <w:rPr>
          <w:rFonts w:eastAsia="Times New Roman"/>
          <w:lang w:eastAsia="pt-PT"/>
        </w:rPr>
        <w:t xml:space="preserve">Évora </w:t>
      </w:r>
      <w:r w:rsidR="005B1E6F">
        <w:rPr>
          <w:rFonts w:eastAsia="Times New Roman"/>
          <w:lang w:eastAsia="pt-PT"/>
        </w:rPr>
        <w:t>Abril</w:t>
      </w:r>
      <w:r w:rsidR="00AC2DCF">
        <w:rPr>
          <w:rFonts w:eastAsia="Times New Roman"/>
          <w:lang w:eastAsia="pt-PT"/>
        </w:rPr>
        <w:t>, 2014</w:t>
      </w:r>
    </w:p>
    <w:p w:rsidR="00B8671B" w:rsidRPr="00650383" w:rsidRDefault="00B8671B" w:rsidP="006C2738">
      <w:pPr>
        <w:tabs>
          <w:tab w:val="left" w:pos="1560"/>
        </w:tabs>
        <w:spacing w:line="240" w:lineRule="auto"/>
        <w:rPr>
          <w:rFonts w:eastAsia="Times New Roman"/>
          <w:lang w:eastAsia="pt-PT"/>
        </w:rPr>
      </w:pPr>
    </w:p>
    <w:p w:rsidR="00B8671B" w:rsidRDefault="00B8671B" w:rsidP="00B8671B">
      <w:pPr>
        <w:tabs>
          <w:tab w:val="left" w:pos="6345"/>
        </w:tabs>
        <w:spacing w:after="0" w:line="360" w:lineRule="auto"/>
        <w:rPr>
          <w:rFonts w:ascii="Arial" w:hAnsi="Arial" w:cs="Arial"/>
          <w:b/>
          <w:sz w:val="28"/>
          <w:szCs w:val="24"/>
        </w:rPr>
        <w:sectPr w:rsidR="00B8671B" w:rsidSect="00B8671B">
          <w:footerReference w:type="default" r:id="rId11"/>
          <w:pgSz w:w="11906" w:h="16838"/>
          <w:pgMar w:top="1417" w:right="1700" w:bottom="1417" w:left="1701" w:header="708" w:footer="708" w:gutter="0"/>
          <w:pgNumType w:fmt="upperRoman" w:start="1"/>
          <w:cols w:space="708"/>
          <w:titlePg/>
          <w:docGrid w:linePitch="360"/>
        </w:sectPr>
      </w:pPr>
      <w:r w:rsidRPr="00650383">
        <w:rPr>
          <w:rFonts w:eastAsia="Times New Roman"/>
          <w:i/>
          <w:color w:val="595959"/>
          <w:sz w:val="18"/>
          <w:szCs w:val="18"/>
          <w:lang w:eastAsia="pt-PT"/>
        </w:rPr>
        <w:t xml:space="preserve">  </w:t>
      </w:r>
    </w:p>
    <w:p w:rsidR="00B8671B" w:rsidRDefault="00B8671B" w:rsidP="00612386">
      <w:pPr>
        <w:tabs>
          <w:tab w:val="left" w:pos="6345"/>
        </w:tabs>
        <w:spacing w:after="0" w:line="360" w:lineRule="auto"/>
        <w:rPr>
          <w:rFonts w:ascii="Arial" w:hAnsi="Arial" w:cs="Arial"/>
          <w:b/>
          <w:sz w:val="28"/>
          <w:szCs w:val="24"/>
        </w:rPr>
        <w:sectPr w:rsidR="00B8671B" w:rsidSect="00B8671B">
          <w:pgSz w:w="11906" w:h="16838"/>
          <w:pgMar w:top="1417" w:right="1700" w:bottom="1417" w:left="1701" w:header="708" w:footer="708" w:gutter="0"/>
          <w:pgNumType w:fmt="upperRoman" w:start="1"/>
          <w:cols w:space="708"/>
          <w:titlePg/>
          <w:docGrid w:linePitch="360"/>
        </w:sectPr>
      </w:pPr>
    </w:p>
    <w:p w:rsidR="00E861E8" w:rsidRDefault="00E861E8" w:rsidP="00612386">
      <w:pPr>
        <w:tabs>
          <w:tab w:val="left" w:pos="6345"/>
        </w:tabs>
        <w:spacing w:after="0" w:line="360" w:lineRule="auto"/>
        <w:rPr>
          <w:rFonts w:ascii="Arial" w:hAnsi="Arial" w:cs="Arial"/>
          <w:b/>
          <w:sz w:val="28"/>
          <w:szCs w:val="24"/>
        </w:rPr>
      </w:pPr>
    </w:p>
    <w:p w:rsidR="00612386" w:rsidRPr="005B1E6F" w:rsidRDefault="00612386" w:rsidP="00612386">
      <w:pPr>
        <w:tabs>
          <w:tab w:val="left" w:pos="6345"/>
        </w:tabs>
        <w:spacing w:after="0" w:line="360" w:lineRule="auto"/>
        <w:rPr>
          <w:rFonts w:ascii="Arial" w:hAnsi="Arial" w:cs="Arial"/>
          <w:b/>
          <w:color w:val="000000" w:themeColor="text1"/>
          <w:sz w:val="28"/>
          <w:szCs w:val="24"/>
        </w:rPr>
      </w:pPr>
      <w:r w:rsidRPr="005B1E6F">
        <w:rPr>
          <w:rFonts w:ascii="Arial" w:hAnsi="Arial" w:cs="Arial"/>
          <w:b/>
          <w:color w:val="000000" w:themeColor="text1"/>
          <w:sz w:val="28"/>
          <w:szCs w:val="24"/>
        </w:rPr>
        <w:t>Agradecimentos</w:t>
      </w:r>
    </w:p>
    <w:p w:rsidR="00612386" w:rsidRPr="005B1E6F" w:rsidRDefault="00612386" w:rsidP="00612386">
      <w:pPr>
        <w:tabs>
          <w:tab w:val="left" w:pos="6345"/>
        </w:tabs>
        <w:spacing w:after="0" w:line="360" w:lineRule="auto"/>
        <w:jc w:val="both"/>
        <w:rPr>
          <w:rFonts w:ascii="Arial" w:hAnsi="Arial" w:cs="Arial"/>
          <w:b/>
          <w:color w:val="000000" w:themeColor="text1"/>
          <w:sz w:val="28"/>
          <w:szCs w:val="24"/>
        </w:rPr>
      </w:pPr>
    </w:p>
    <w:p w:rsidR="00612386" w:rsidRPr="005B1E6F" w:rsidRDefault="00612386" w:rsidP="00612386">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8"/>
          <w:szCs w:val="24"/>
        </w:rPr>
        <w:tab/>
      </w:r>
      <w:r w:rsidRPr="005B1E6F">
        <w:rPr>
          <w:rFonts w:ascii="Arial" w:hAnsi="Arial" w:cs="Arial"/>
          <w:color w:val="000000" w:themeColor="text1"/>
          <w:sz w:val="24"/>
          <w:szCs w:val="24"/>
        </w:rPr>
        <w:t>Ao terminar esta etapa da minha vida profissional e também pessoal, não posso deixar de agradecer a várias pessoas que me acompanhar</w:t>
      </w:r>
      <w:r w:rsidR="00346436" w:rsidRPr="005B1E6F">
        <w:rPr>
          <w:rFonts w:ascii="Arial" w:hAnsi="Arial" w:cs="Arial"/>
          <w:color w:val="000000" w:themeColor="text1"/>
          <w:sz w:val="24"/>
          <w:szCs w:val="24"/>
        </w:rPr>
        <w:t>am</w:t>
      </w:r>
      <w:r w:rsidRPr="005B1E6F">
        <w:rPr>
          <w:rFonts w:ascii="Arial" w:hAnsi="Arial" w:cs="Arial"/>
          <w:color w:val="000000" w:themeColor="text1"/>
          <w:sz w:val="24"/>
          <w:szCs w:val="24"/>
        </w:rPr>
        <w:t xml:space="preserve"> ao longo da mesma e me ajudaram nos momentos mais difíceis.</w:t>
      </w:r>
    </w:p>
    <w:p w:rsidR="00612386" w:rsidRPr="005B1E6F" w:rsidRDefault="00612386" w:rsidP="00612386">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Assim </w:t>
      </w:r>
      <w:r w:rsidR="00346436" w:rsidRPr="005B1E6F">
        <w:rPr>
          <w:rFonts w:ascii="Arial" w:hAnsi="Arial" w:cs="Arial"/>
          <w:color w:val="000000" w:themeColor="text1"/>
          <w:sz w:val="24"/>
          <w:szCs w:val="24"/>
        </w:rPr>
        <w:t xml:space="preserve">em primeiro lugar agradeço </w:t>
      </w:r>
      <w:r w:rsidRPr="005B1E6F">
        <w:rPr>
          <w:rFonts w:ascii="Arial" w:hAnsi="Arial" w:cs="Arial"/>
          <w:color w:val="000000" w:themeColor="text1"/>
          <w:sz w:val="24"/>
          <w:szCs w:val="24"/>
        </w:rPr>
        <w:t>aos meus pais por todo incentivo, apoio, carinho e por todo o esforço que realizaram em prol do meu sucesso profissional e pessoal</w:t>
      </w:r>
      <w:r w:rsidR="00154806"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e dos meus irmãos. Agradeço também a toda a minha família e as minhas avós que sempre me incentivaram a seguir este percurso.</w:t>
      </w:r>
    </w:p>
    <w:p w:rsidR="00612386" w:rsidRPr="005B1E6F" w:rsidRDefault="00612386" w:rsidP="00612386">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Um especial agradecimento ao meu </w:t>
      </w:r>
      <w:r w:rsidR="00AC19ED" w:rsidRPr="005B1E6F">
        <w:rPr>
          <w:rFonts w:ascii="Arial" w:hAnsi="Arial" w:cs="Arial"/>
          <w:color w:val="000000" w:themeColor="text1"/>
          <w:sz w:val="24"/>
          <w:szCs w:val="24"/>
        </w:rPr>
        <w:t>orientador,</w:t>
      </w:r>
      <w:r w:rsidR="00346436" w:rsidRPr="005B1E6F">
        <w:rPr>
          <w:rFonts w:ascii="Arial" w:hAnsi="Arial" w:cs="Arial"/>
          <w:color w:val="000000" w:themeColor="text1"/>
          <w:sz w:val="24"/>
          <w:szCs w:val="24"/>
        </w:rPr>
        <w:t xml:space="preserve"> o</w:t>
      </w:r>
      <w:r w:rsidR="00AC19ED" w:rsidRPr="005B1E6F">
        <w:rPr>
          <w:rFonts w:ascii="Arial" w:hAnsi="Arial" w:cs="Arial"/>
          <w:color w:val="000000" w:themeColor="text1"/>
          <w:sz w:val="24"/>
          <w:szCs w:val="24"/>
        </w:rPr>
        <w:t xml:space="preserve"> Professor D</w:t>
      </w:r>
      <w:r w:rsidRPr="005B1E6F">
        <w:rPr>
          <w:rFonts w:ascii="Arial" w:hAnsi="Arial" w:cs="Arial"/>
          <w:color w:val="000000" w:themeColor="text1"/>
          <w:sz w:val="24"/>
          <w:szCs w:val="24"/>
        </w:rPr>
        <w:t xml:space="preserve">outor Armando Raimundo, pela disponibilidade, atenção e pelo apoio prestado </w:t>
      </w:r>
      <w:r w:rsidR="00346436" w:rsidRPr="005B1E6F">
        <w:rPr>
          <w:rFonts w:ascii="Arial" w:hAnsi="Arial" w:cs="Arial"/>
          <w:color w:val="000000" w:themeColor="text1"/>
          <w:sz w:val="24"/>
          <w:szCs w:val="24"/>
        </w:rPr>
        <w:t>durante</w:t>
      </w:r>
      <w:r w:rsidRPr="005B1E6F">
        <w:rPr>
          <w:rFonts w:ascii="Arial" w:hAnsi="Arial" w:cs="Arial"/>
          <w:color w:val="000000" w:themeColor="text1"/>
          <w:sz w:val="24"/>
          <w:szCs w:val="24"/>
        </w:rPr>
        <w:t xml:space="preserve"> realização deste trabalho. A todos os professores que contribuíram para a realização </w:t>
      </w:r>
      <w:r w:rsidR="0078798A" w:rsidRPr="005B1E6F">
        <w:rPr>
          <w:rFonts w:ascii="Arial" w:hAnsi="Arial" w:cs="Arial"/>
          <w:color w:val="000000" w:themeColor="text1"/>
          <w:sz w:val="24"/>
          <w:szCs w:val="24"/>
        </w:rPr>
        <w:t>desta dissertação</w:t>
      </w:r>
      <w:r w:rsidRPr="005B1E6F">
        <w:rPr>
          <w:rFonts w:ascii="Arial" w:hAnsi="Arial" w:cs="Arial"/>
          <w:color w:val="000000" w:themeColor="text1"/>
          <w:sz w:val="24"/>
          <w:szCs w:val="24"/>
        </w:rPr>
        <w:t xml:space="preserve"> e para a minha formação e aprendizagem ao longo dos anos passados nesta Universidade.</w:t>
      </w:r>
    </w:p>
    <w:p w:rsidR="00612386" w:rsidRPr="005B1E6F" w:rsidRDefault="00612386" w:rsidP="00612386">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Agradeço a todos os participantes deste estudo pela disponibilidade e boa disposição</w:t>
      </w:r>
      <w:r w:rsidR="0078798A"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sem os quais não seria possível a realização do mesmo. </w:t>
      </w:r>
    </w:p>
    <w:p w:rsidR="00612386" w:rsidRPr="005B1E6F" w:rsidRDefault="00612386" w:rsidP="00612386">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Um especial agradecimento aos meus colegas de curso, João Coelho, Vítor Carvalheira, Luís Candeias, Maria Trindade pelo auxilio prestado durante todo o meu percurso académico nos mais diversos momentos, incluindo os menos bons.</w:t>
      </w:r>
    </w:p>
    <w:p w:rsidR="006F04A1" w:rsidRPr="005B1E6F" w:rsidRDefault="006F04A1" w:rsidP="00612386">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Um agradecimento especial, ao meu grande amigo Ricardo Santos que sempre me ajudou em momentos de maior </w:t>
      </w:r>
      <w:r w:rsidR="00A5376F" w:rsidRPr="005B1E6F">
        <w:rPr>
          <w:rFonts w:ascii="Arial" w:hAnsi="Arial" w:cs="Arial"/>
          <w:color w:val="000000" w:themeColor="text1"/>
          <w:sz w:val="24"/>
          <w:szCs w:val="24"/>
        </w:rPr>
        <w:t>azáfama</w:t>
      </w:r>
      <w:r w:rsidRPr="005B1E6F">
        <w:rPr>
          <w:rFonts w:ascii="Arial" w:hAnsi="Arial" w:cs="Arial"/>
          <w:color w:val="000000" w:themeColor="text1"/>
          <w:sz w:val="24"/>
          <w:szCs w:val="24"/>
        </w:rPr>
        <w:t>.</w:t>
      </w:r>
    </w:p>
    <w:p w:rsidR="00612386" w:rsidRPr="005B1E6F" w:rsidRDefault="00612386" w:rsidP="00612386">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Agradeço aos meus colegas (camaradas) de trabalho pelo apoio e paciência, que permitiram que eu me ausentasse do serviço sempre que fosse necessário em função do curso.</w:t>
      </w:r>
    </w:p>
    <w:p w:rsidR="00612386" w:rsidRPr="005B1E6F" w:rsidRDefault="00612386" w:rsidP="00612386">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Um agradecimento muito especial a minha namorada, Adriana Figueira, pelo carinho e atenção demonstrados, estando sempre presente ao longo</w:t>
      </w:r>
      <w:r w:rsidR="0078798A" w:rsidRPr="005B1E6F">
        <w:rPr>
          <w:rFonts w:ascii="Arial" w:hAnsi="Arial" w:cs="Arial"/>
          <w:color w:val="000000" w:themeColor="text1"/>
          <w:sz w:val="24"/>
          <w:szCs w:val="24"/>
        </w:rPr>
        <w:t xml:space="preserve"> do</w:t>
      </w:r>
      <w:r w:rsidRPr="005B1E6F">
        <w:rPr>
          <w:rFonts w:ascii="Arial" w:hAnsi="Arial" w:cs="Arial"/>
          <w:color w:val="000000" w:themeColor="text1"/>
          <w:sz w:val="24"/>
          <w:szCs w:val="24"/>
        </w:rPr>
        <w:t xml:space="preserve"> meu percurso académico, e pela paciência nestes últimos tempos. </w:t>
      </w:r>
    </w:p>
    <w:p w:rsidR="00612386" w:rsidRPr="005B1E6F" w:rsidRDefault="00612386" w:rsidP="006F04A1">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Por fim, deixo um obrigado a todos aqueles que de alguma forma contribuíram para a conclusão deste trabalho e para o sucesso do meu percurso académico. </w:t>
      </w:r>
    </w:p>
    <w:p w:rsidR="00967769" w:rsidRPr="005B1E6F" w:rsidRDefault="00967769" w:rsidP="00967769">
      <w:pPr>
        <w:spacing w:line="360" w:lineRule="auto"/>
        <w:jc w:val="center"/>
        <w:rPr>
          <w:rFonts w:ascii="Arial" w:hAnsi="Arial" w:cs="Arial"/>
          <w:b/>
          <w:color w:val="000000" w:themeColor="text1"/>
          <w:sz w:val="28"/>
          <w:szCs w:val="24"/>
        </w:rPr>
      </w:pPr>
      <w:r w:rsidRPr="005B1E6F">
        <w:rPr>
          <w:rFonts w:ascii="Arial" w:hAnsi="Arial" w:cs="Arial"/>
          <w:b/>
          <w:color w:val="000000" w:themeColor="text1"/>
          <w:sz w:val="28"/>
          <w:szCs w:val="24"/>
        </w:rPr>
        <w:lastRenderedPageBreak/>
        <w:t>O Efeito do Exercício Físico em Grupo e Individualizado na Aptidão Funcional e Qualidade de Vida em Idosos</w:t>
      </w:r>
    </w:p>
    <w:p w:rsidR="00967769" w:rsidRPr="005B1E6F" w:rsidRDefault="00967769" w:rsidP="00967769">
      <w:pPr>
        <w:tabs>
          <w:tab w:val="left" w:pos="6345"/>
        </w:tabs>
        <w:jc w:val="both"/>
        <w:rPr>
          <w:rFonts w:ascii="Arial" w:hAnsi="Arial" w:cs="Arial"/>
          <w:color w:val="000000" w:themeColor="text1"/>
          <w:sz w:val="28"/>
          <w:szCs w:val="24"/>
        </w:rPr>
      </w:pPr>
    </w:p>
    <w:p w:rsidR="00967769" w:rsidRPr="005B1E6F" w:rsidRDefault="00967769" w:rsidP="00967769">
      <w:pPr>
        <w:tabs>
          <w:tab w:val="left" w:pos="6345"/>
        </w:tabs>
        <w:jc w:val="both"/>
        <w:rPr>
          <w:rFonts w:ascii="Arial" w:hAnsi="Arial" w:cs="Arial"/>
          <w:b/>
          <w:color w:val="000000" w:themeColor="text1"/>
          <w:sz w:val="28"/>
          <w:szCs w:val="24"/>
        </w:rPr>
      </w:pPr>
      <w:r w:rsidRPr="005B1E6F">
        <w:rPr>
          <w:rFonts w:ascii="Arial" w:hAnsi="Arial" w:cs="Arial"/>
          <w:b/>
          <w:color w:val="000000" w:themeColor="text1"/>
          <w:sz w:val="28"/>
          <w:szCs w:val="24"/>
        </w:rPr>
        <w:t>Resumo</w:t>
      </w:r>
    </w:p>
    <w:p w:rsidR="00967769" w:rsidRPr="005B1E6F" w:rsidRDefault="00967769" w:rsidP="00967769">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EB6DD7" w:rsidRPr="005B1E6F">
        <w:rPr>
          <w:rFonts w:ascii="Arial" w:hAnsi="Arial" w:cs="Arial"/>
          <w:b/>
          <w:color w:val="000000" w:themeColor="text1"/>
          <w:sz w:val="24"/>
          <w:szCs w:val="24"/>
        </w:rPr>
        <w:t>Objetivo:</w:t>
      </w:r>
      <w:r w:rsidR="00EB6DD7" w:rsidRPr="005B1E6F">
        <w:rPr>
          <w:rFonts w:ascii="Arial" w:hAnsi="Arial" w:cs="Arial"/>
          <w:color w:val="000000" w:themeColor="text1"/>
          <w:sz w:val="24"/>
          <w:szCs w:val="24"/>
        </w:rPr>
        <w:t xml:space="preserve"> C</w:t>
      </w:r>
      <w:r w:rsidRPr="005B1E6F">
        <w:rPr>
          <w:rFonts w:ascii="Arial" w:hAnsi="Arial" w:cs="Arial"/>
          <w:color w:val="000000" w:themeColor="text1"/>
          <w:sz w:val="24"/>
          <w:szCs w:val="24"/>
        </w:rPr>
        <w:t xml:space="preserve">omparar o efeito de dois programas de </w:t>
      </w:r>
      <w:r w:rsidR="00EE4A40" w:rsidRPr="005B1E6F">
        <w:rPr>
          <w:rFonts w:ascii="Arial" w:hAnsi="Arial" w:cs="Arial"/>
          <w:color w:val="000000" w:themeColor="text1"/>
          <w:sz w:val="24"/>
          <w:szCs w:val="24"/>
        </w:rPr>
        <w:t>E</w:t>
      </w:r>
      <w:r w:rsidRPr="005B1E6F">
        <w:rPr>
          <w:rFonts w:ascii="Arial" w:hAnsi="Arial" w:cs="Arial"/>
          <w:color w:val="000000" w:themeColor="text1"/>
          <w:sz w:val="24"/>
          <w:szCs w:val="24"/>
        </w:rPr>
        <w:t xml:space="preserve">xercício </w:t>
      </w:r>
      <w:r w:rsidR="00EE4A40" w:rsidRPr="005B1E6F">
        <w:rPr>
          <w:rFonts w:ascii="Arial" w:hAnsi="Arial" w:cs="Arial"/>
          <w:color w:val="000000" w:themeColor="text1"/>
          <w:sz w:val="24"/>
          <w:szCs w:val="24"/>
        </w:rPr>
        <w:t>F</w:t>
      </w:r>
      <w:r w:rsidRPr="005B1E6F">
        <w:rPr>
          <w:rFonts w:ascii="Arial" w:hAnsi="Arial" w:cs="Arial"/>
          <w:color w:val="000000" w:themeColor="text1"/>
          <w:sz w:val="24"/>
          <w:szCs w:val="24"/>
        </w:rPr>
        <w:t xml:space="preserve">ísico na Aptidão </w:t>
      </w:r>
      <w:r w:rsidR="00DD2B10" w:rsidRPr="005B1E6F">
        <w:rPr>
          <w:rFonts w:ascii="Arial" w:hAnsi="Arial" w:cs="Arial"/>
          <w:color w:val="000000" w:themeColor="text1"/>
          <w:sz w:val="24"/>
          <w:szCs w:val="24"/>
        </w:rPr>
        <w:t>Funcional</w:t>
      </w:r>
      <w:r w:rsidR="00EE4A40" w:rsidRPr="005B1E6F">
        <w:rPr>
          <w:rFonts w:ascii="Arial" w:hAnsi="Arial" w:cs="Arial"/>
          <w:color w:val="000000" w:themeColor="text1"/>
          <w:sz w:val="24"/>
          <w:szCs w:val="24"/>
        </w:rPr>
        <w:t xml:space="preserve"> </w:t>
      </w:r>
      <w:r w:rsidR="00DD2B10" w:rsidRPr="005B1E6F">
        <w:rPr>
          <w:rFonts w:ascii="Arial" w:hAnsi="Arial" w:cs="Arial"/>
          <w:color w:val="000000" w:themeColor="text1"/>
          <w:sz w:val="24"/>
          <w:szCs w:val="24"/>
        </w:rPr>
        <w:t>e</w:t>
      </w:r>
      <w:r w:rsidRPr="005B1E6F">
        <w:rPr>
          <w:rFonts w:ascii="Arial" w:hAnsi="Arial" w:cs="Arial"/>
          <w:color w:val="000000" w:themeColor="text1"/>
          <w:sz w:val="24"/>
          <w:szCs w:val="24"/>
        </w:rPr>
        <w:t xml:space="preserve"> Qualidade de </w:t>
      </w:r>
      <w:r w:rsidR="00DD2B10" w:rsidRPr="005B1E6F">
        <w:rPr>
          <w:rFonts w:ascii="Arial" w:hAnsi="Arial" w:cs="Arial"/>
          <w:color w:val="000000" w:themeColor="text1"/>
          <w:sz w:val="24"/>
          <w:szCs w:val="24"/>
        </w:rPr>
        <w:t>Vida</w:t>
      </w:r>
      <w:r w:rsidR="00B3119A" w:rsidRPr="005B1E6F">
        <w:rPr>
          <w:rFonts w:ascii="Arial" w:hAnsi="Arial" w:cs="Arial"/>
          <w:color w:val="000000" w:themeColor="text1"/>
          <w:sz w:val="24"/>
          <w:szCs w:val="24"/>
        </w:rPr>
        <w:t xml:space="preserve"> </w:t>
      </w:r>
      <w:r w:rsidR="00DD2B10" w:rsidRPr="005B1E6F">
        <w:rPr>
          <w:rFonts w:ascii="Arial" w:hAnsi="Arial" w:cs="Arial"/>
          <w:color w:val="000000" w:themeColor="text1"/>
          <w:sz w:val="24"/>
          <w:szCs w:val="24"/>
        </w:rPr>
        <w:t>em</w:t>
      </w:r>
      <w:r w:rsidRPr="005B1E6F">
        <w:rPr>
          <w:rFonts w:ascii="Arial" w:hAnsi="Arial" w:cs="Arial"/>
          <w:color w:val="000000" w:themeColor="text1"/>
          <w:sz w:val="24"/>
          <w:szCs w:val="24"/>
        </w:rPr>
        <w:t xml:space="preserve"> idosos. </w:t>
      </w:r>
    </w:p>
    <w:p w:rsidR="00967769" w:rsidRPr="005B1E6F" w:rsidRDefault="00967769" w:rsidP="00967769">
      <w:pPr>
        <w:tabs>
          <w:tab w:val="left" w:pos="851"/>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Pr="005B1E6F">
        <w:rPr>
          <w:rFonts w:ascii="Arial" w:hAnsi="Arial" w:cs="Arial"/>
          <w:b/>
          <w:color w:val="000000" w:themeColor="text1"/>
          <w:sz w:val="24"/>
          <w:szCs w:val="24"/>
        </w:rPr>
        <w:t>Metodologia:</w:t>
      </w:r>
      <w:r w:rsidRPr="005B1E6F">
        <w:rPr>
          <w:rFonts w:ascii="Arial" w:hAnsi="Arial" w:cs="Arial"/>
          <w:color w:val="000000" w:themeColor="text1"/>
          <w:sz w:val="24"/>
          <w:szCs w:val="24"/>
        </w:rPr>
        <w:t xml:space="preserve"> 28 participantes de ambos os géneros, foram divididos em 2 grupos de 14 participantes. Durante 4 meses </w:t>
      </w:r>
      <w:r w:rsidR="002B08C7" w:rsidRPr="005B1E6F">
        <w:rPr>
          <w:rFonts w:ascii="Arial" w:hAnsi="Arial" w:cs="Arial"/>
          <w:color w:val="000000" w:themeColor="text1"/>
          <w:sz w:val="24"/>
          <w:szCs w:val="24"/>
        </w:rPr>
        <w:t>o grupo 1 (G1) realizou um P</w:t>
      </w:r>
      <w:r w:rsidRPr="005B1E6F">
        <w:rPr>
          <w:rFonts w:ascii="Arial" w:hAnsi="Arial" w:cs="Arial"/>
          <w:color w:val="000000" w:themeColor="text1"/>
          <w:sz w:val="24"/>
          <w:szCs w:val="24"/>
        </w:rPr>
        <w:t xml:space="preserve">rograma de </w:t>
      </w:r>
      <w:r w:rsidR="00DD2B10" w:rsidRPr="005B1E6F">
        <w:rPr>
          <w:rFonts w:ascii="Arial" w:hAnsi="Arial" w:cs="Arial"/>
          <w:color w:val="000000" w:themeColor="text1"/>
          <w:sz w:val="24"/>
          <w:szCs w:val="24"/>
        </w:rPr>
        <w:t>Exercício Físico</w:t>
      </w:r>
      <w:r w:rsidR="002B08C7" w:rsidRPr="005B1E6F">
        <w:rPr>
          <w:rFonts w:ascii="Arial" w:hAnsi="Arial" w:cs="Arial"/>
          <w:color w:val="000000" w:themeColor="text1"/>
          <w:sz w:val="24"/>
          <w:szCs w:val="24"/>
        </w:rPr>
        <w:t xml:space="preserve"> em G</w:t>
      </w:r>
      <w:r w:rsidRPr="005B1E6F">
        <w:rPr>
          <w:rFonts w:ascii="Arial" w:hAnsi="Arial" w:cs="Arial"/>
          <w:color w:val="000000" w:themeColor="text1"/>
          <w:sz w:val="24"/>
          <w:szCs w:val="24"/>
        </w:rPr>
        <w:t>rupo</w:t>
      </w:r>
      <w:r w:rsidR="00DD2B10"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 xml:space="preserve">e o </w:t>
      </w:r>
      <w:r w:rsidR="00B3119A" w:rsidRPr="005B1E6F">
        <w:rPr>
          <w:rFonts w:ascii="Arial" w:hAnsi="Arial" w:cs="Arial"/>
          <w:color w:val="000000" w:themeColor="text1"/>
          <w:sz w:val="24"/>
          <w:szCs w:val="24"/>
        </w:rPr>
        <w:t>grupo 2 (</w:t>
      </w:r>
      <w:r w:rsidR="00DD2B10" w:rsidRPr="005B1E6F">
        <w:rPr>
          <w:rFonts w:ascii="Arial" w:hAnsi="Arial" w:cs="Arial"/>
          <w:color w:val="000000" w:themeColor="text1"/>
          <w:sz w:val="24"/>
          <w:szCs w:val="24"/>
        </w:rPr>
        <w:t>G2</w:t>
      </w:r>
      <w:r w:rsidR="00B3119A" w:rsidRPr="005B1E6F">
        <w:rPr>
          <w:rFonts w:ascii="Arial" w:hAnsi="Arial" w:cs="Arial"/>
          <w:color w:val="000000" w:themeColor="text1"/>
          <w:sz w:val="24"/>
          <w:szCs w:val="24"/>
        </w:rPr>
        <w:t>)</w:t>
      </w:r>
      <w:r w:rsidR="002B08C7" w:rsidRPr="005B1E6F">
        <w:rPr>
          <w:rFonts w:ascii="Arial" w:hAnsi="Arial" w:cs="Arial"/>
          <w:color w:val="000000" w:themeColor="text1"/>
          <w:sz w:val="24"/>
          <w:szCs w:val="24"/>
        </w:rPr>
        <w:t xml:space="preserve"> um P</w:t>
      </w:r>
      <w:r w:rsidRPr="005B1E6F">
        <w:rPr>
          <w:rFonts w:ascii="Arial" w:hAnsi="Arial" w:cs="Arial"/>
          <w:color w:val="000000" w:themeColor="text1"/>
          <w:sz w:val="24"/>
          <w:szCs w:val="24"/>
        </w:rPr>
        <w:t xml:space="preserve">rograma de </w:t>
      </w:r>
      <w:r w:rsidR="00EE4A40" w:rsidRPr="005B1E6F">
        <w:rPr>
          <w:rFonts w:ascii="Arial" w:hAnsi="Arial" w:cs="Arial"/>
          <w:color w:val="000000" w:themeColor="text1"/>
          <w:sz w:val="24"/>
          <w:szCs w:val="24"/>
        </w:rPr>
        <w:t>Exercício Físico</w:t>
      </w:r>
      <w:r w:rsidR="002B08C7" w:rsidRPr="005B1E6F">
        <w:rPr>
          <w:rFonts w:ascii="Arial" w:hAnsi="Arial" w:cs="Arial"/>
          <w:color w:val="000000" w:themeColor="text1"/>
          <w:sz w:val="24"/>
          <w:szCs w:val="24"/>
        </w:rPr>
        <w:t xml:space="preserve"> I</w:t>
      </w:r>
      <w:r w:rsidR="00F131AC" w:rsidRPr="005B1E6F">
        <w:rPr>
          <w:rFonts w:ascii="Arial" w:hAnsi="Arial" w:cs="Arial"/>
          <w:color w:val="000000" w:themeColor="text1"/>
          <w:sz w:val="24"/>
          <w:szCs w:val="24"/>
        </w:rPr>
        <w:t xml:space="preserve">ndividualizado. </w:t>
      </w:r>
      <w:r w:rsidR="007754A4" w:rsidRPr="005B1E6F">
        <w:rPr>
          <w:rFonts w:ascii="Arial" w:hAnsi="Arial" w:cs="Arial"/>
          <w:color w:val="000000" w:themeColor="text1"/>
          <w:sz w:val="24"/>
          <w:szCs w:val="24"/>
        </w:rPr>
        <w:t>Avaliação</w:t>
      </w:r>
      <w:r w:rsidR="002B08C7" w:rsidRPr="005B1E6F">
        <w:rPr>
          <w:rFonts w:ascii="Arial" w:hAnsi="Arial" w:cs="Arial"/>
          <w:color w:val="000000" w:themeColor="text1"/>
          <w:sz w:val="24"/>
          <w:szCs w:val="24"/>
        </w:rPr>
        <w:t xml:space="preserve"> da Aptidão Funcional: </w:t>
      </w:r>
      <w:r w:rsidR="00EE4A40" w:rsidRPr="005B1E6F">
        <w:rPr>
          <w:rFonts w:ascii="Arial" w:hAnsi="Arial" w:cs="Arial"/>
          <w:color w:val="000000" w:themeColor="text1"/>
          <w:sz w:val="24"/>
          <w:szCs w:val="24"/>
        </w:rPr>
        <w:t>Composição C</w:t>
      </w:r>
      <w:r w:rsidRPr="005B1E6F">
        <w:rPr>
          <w:rFonts w:ascii="Arial" w:hAnsi="Arial" w:cs="Arial"/>
          <w:color w:val="000000" w:themeColor="text1"/>
          <w:sz w:val="24"/>
          <w:szCs w:val="24"/>
        </w:rPr>
        <w:t>orporal</w:t>
      </w:r>
      <w:r w:rsidR="002B08C7"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w:t>
      </w:r>
      <w:r w:rsidR="00EE4A40" w:rsidRPr="005B1E6F">
        <w:rPr>
          <w:rFonts w:ascii="Arial" w:hAnsi="Arial" w:cs="Arial"/>
          <w:color w:val="000000" w:themeColor="text1"/>
          <w:sz w:val="24"/>
          <w:szCs w:val="24"/>
        </w:rPr>
        <w:t>F</w:t>
      </w:r>
      <w:r w:rsidRPr="005B1E6F">
        <w:rPr>
          <w:rFonts w:ascii="Arial" w:hAnsi="Arial" w:cs="Arial"/>
          <w:color w:val="000000" w:themeColor="text1"/>
          <w:sz w:val="24"/>
          <w:szCs w:val="24"/>
        </w:rPr>
        <w:t>orça dos membros inferiores</w:t>
      </w:r>
      <w:r w:rsidR="002B08C7"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 xml:space="preserve">e </w:t>
      </w:r>
      <w:r w:rsidR="00EE4A40" w:rsidRPr="005B1E6F">
        <w:rPr>
          <w:rFonts w:ascii="Arial" w:hAnsi="Arial" w:cs="Arial"/>
          <w:color w:val="000000" w:themeColor="text1"/>
          <w:sz w:val="24"/>
          <w:szCs w:val="24"/>
        </w:rPr>
        <w:t>Resistência A</w:t>
      </w:r>
      <w:r w:rsidRPr="005B1E6F">
        <w:rPr>
          <w:rFonts w:ascii="Arial" w:hAnsi="Arial" w:cs="Arial"/>
          <w:color w:val="000000" w:themeColor="text1"/>
          <w:sz w:val="24"/>
          <w:szCs w:val="24"/>
        </w:rPr>
        <w:t xml:space="preserve">eróbia. </w:t>
      </w:r>
      <w:r w:rsidR="007754A4" w:rsidRPr="005B1E6F">
        <w:rPr>
          <w:rFonts w:ascii="Arial" w:hAnsi="Arial" w:cs="Arial"/>
          <w:color w:val="000000" w:themeColor="text1"/>
          <w:sz w:val="24"/>
          <w:szCs w:val="24"/>
        </w:rPr>
        <w:t>Avaliação</w:t>
      </w:r>
      <w:r w:rsidRPr="005B1E6F">
        <w:rPr>
          <w:rFonts w:ascii="Arial" w:hAnsi="Arial" w:cs="Arial"/>
          <w:color w:val="000000" w:themeColor="text1"/>
          <w:sz w:val="24"/>
          <w:szCs w:val="24"/>
        </w:rPr>
        <w:t xml:space="preserve"> da </w:t>
      </w:r>
      <w:r w:rsidR="00B3119A" w:rsidRPr="005B1E6F">
        <w:rPr>
          <w:rFonts w:ascii="Arial" w:hAnsi="Arial" w:cs="Arial"/>
          <w:color w:val="000000" w:themeColor="text1"/>
          <w:sz w:val="24"/>
          <w:szCs w:val="24"/>
        </w:rPr>
        <w:t>Qualidade de Vida (QV)</w:t>
      </w:r>
      <w:r w:rsidRPr="005B1E6F">
        <w:rPr>
          <w:rFonts w:ascii="Arial" w:hAnsi="Arial" w:cs="Arial"/>
          <w:color w:val="000000" w:themeColor="text1"/>
          <w:sz w:val="24"/>
          <w:szCs w:val="24"/>
        </w:rPr>
        <w:t xml:space="preserve">: </w:t>
      </w:r>
      <w:r w:rsidR="002B08C7" w:rsidRPr="005B1E6F">
        <w:rPr>
          <w:rFonts w:ascii="Arial" w:hAnsi="Arial" w:cs="Arial"/>
          <w:color w:val="000000" w:themeColor="text1"/>
          <w:sz w:val="24"/>
          <w:szCs w:val="24"/>
        </w:rPr>
        <w:t>Q</w:t>
      </w:r>
      <w:r w:rsidR="00EE4A40" w:rsidRPr="005B1E6F">
        <w:rPr>
          <w:rFonts w:ascii="Arial" w:hAnsi="Arial" w:cs="Arial"/>
          <w:color w:val="000000" w:themeColor="text1"/>
          <w:sz w:val="24"/>
          <w:szCs w:val="24"/>
        </w:rPr>
        <w:t>ualidade de Vida G</w:t>
      </w:r>
      <w:r w:rsidR="002B08C7" w:rsidRPr="005B1E6F">
        <w:rPr>
          <w:rFonts w:ascii="Arial" w:hAnsi="Arial" w:cs="Arial"/>
          <w:color w:val="000000" w:themeColor="text1"/>
          <w:sz w:val="24"/>
          <w:szCs w:val="24"/>
        </w:rPr>
        <w:t>eral e Domínios Físico, Psicológico, Relações Sociais e Meio Ambiente.</w:t>
      </w:r>
      <w:r w:rsidRPr="005B1E6F">
        <w:rPr>
          <w:rFonts w:ascii="Arial" w:hAnsi="Arial" w:cs="Arial"/>
          <w:color w:val="000000" w:themeColor="text1"/>
          <w:sz w:val="24"/>
          <w:szCs w:val="24"/>
        </w:rPr>
        <w:t xml:space="preserve"> </w:t>
      </w:r>
    </w:p>
    <w:p w:rsidR="00967769" w:rsidRPr="005B1E6F" w:rsidRDefault="00967769" w:rsidP="00967769">
      <w:pPr>
        <w:shd w:val="clear" w:color="auto" w:fill="FFFFFF"/>
        <w:tabs>
          <w:tab w:val="left" w:pos="567"/>
        </w:tabs>
        <w:spacing w:after="0" w:line="360" w:lineRule="auto"/>
        <w:jc w:val="both"/>
        <w:rPr>
          <w:rFonts w:ascii="Arial" w:hAnsi="Arial" w:cs="Arial"/>
          <w:color w:val="000000" w:themeColor="text1"/>
          <w:sz w:val="24"/>
          <w:szCs w:val="20"/>
        </w:rPr>
      </w:pPr>
      <w:r w:rsidRPr="005B1E6F">
        <w:rPr>
          <w:rFonts w:ascii="Arial" w:hAnsi="Arial" w:cs="Arial"/>
          <w:color w:val="000000" w:themeColor="text1"/>
          <w:sz w:val="24"/>
          <w:szCs w:val="24"/>
        </w:rPr>
        <w:tab/>
      </w:r>
      <w:r w:rsidRPr="005B1E6F">
        <w:rPr>
          <w:rFonts w:ascii="Arial" w:hAnsi="Arial" w:cs="Arial"/>
          <w:b/>
          <w:color w:val="000000" w:themeColor="text1"/>
          <w:sz w:val="24"/>
          <w:szCs w:val="24"/>
        </w:rPr>
        <w:t>Resultados:</w:t>
      </w:r>
      <w:r w:rsidRPr="005B1E6F">
        <w:rPr>
          <w:rFonts w:ascii="Arial" w:hAnsi="Arial" w:cs="Arial"/>
          <w:color w:val="000000" w:themeColor="text1"/>
          <w:sz w:val="24"/>
          <w:szCs w:val="24"/>
        </w:rPr>
        <w:t xml:space="preserve"> No </w:t>
      </w:r>
      <w:r w:rsidR="00F131AC" w:rsidRPr="005B1E6F">
        <w:rPr>
          <w:rFonts w:ascii="Arial" w:hAnsi="Arial" w:cs="Arial"/>
          <w:color w:val="000000" w:themeColor="text1"/>
          <w:sz w:val="24"/>
          <w:szCs w:val="24"/>
        </w:rPr>
        <w:t>G1</w:t>
      </w:r>
      <w:r w:rsidRPr="005B1E6F">
        <w:rPr>
          <w:rFonts w:ascii="Arial" w:hAnsi="Arial" w:cs="Arial"/>
          <w:color w:val="000000" w:themeColor="text1"/>
          <w:sz w:val="24"/>
          <w:szCs w:val="24"/>
        </w:rPr>
        <w:t xml:space="preserve"> houve diminuição da massa corp</w:t>
      </w:r>
      <w:r w:rsidR="00A85A80" w:rsidRPr="005B1E6F">
        <w:rPr>
          <w:rFonts w:ascii="Arial" w:hAnsi="Arial" w:cs="Arial"/>
          <w:color w:val="000000" w:themeColor="text1"/>
          <w:sz w:val="24"/>
          <w:szCs w:val="24"/>
        </w:rPr>
        <w:t xml:space="preserve">oral </w:t>
      </w:r>
      <w:r w:rsidRPr="005B1E6F">
        <w:rPr>
          <w:rFonts w:ascii="Arial" w:hAnsi="Arial" w:cs="Arial"/>
          <w:color w:val="000000" w:themeColor="text1"/>
          <w:sz w:val="24"/>
          <w:szCs w:val="24"/>
        </w:rPr>
        <w:t>e</w:t>
      </w:r>
      <w:r w:rsidR="00A85A80" w:rsidRPr="005B1E6F">
        <w:rPr>
          <w:rFonts w:ascii="Arial" w:hAnsi="Arial" w:cs="Arial"/>
          <w:color w:val="000000" w:themeColor="text1"/>
          <w:sz w:val="24"/>
          <w:szCs w:val="24"/>
        </w:rPr>
        <w:t xml:space="preserve"> um</w:t>
      </w:r>
      <w:r w:rsidRPr="005B1E6F">
        <w:rPr>
          <w:rFonts w:ascii="Arial" w:hAnsi="Arial" w:cs="Arial"/>
          <w:color w:val="000000" w:themeColor="text1"/>
          <w:sz w:val="24"/>
          <w:szCs w:val="24"/>
        </w:rPr>
        <w:t xml:space="preserve"> aumento do </w:t>
      </w:r>
      <w:r w:rsidR="00FD7E7C" w:rsidRPr="005B1E6F">
        <w:rPr>
          <w:rFonts w:ascii="Arial" w:hAnsi="Arial" w:cs="Arial"/>
          <w:color w:val="000000" w:themeColor="text1"/>
          <w:sz w:val="24"/>
          <w:szCs w:val="24"/>
        </w:rPr>
        <w:t xml:space="preserve">conteúdo mineral </w:t>
      </w:r>
      <w:r w:rsidR="00113D64" w:rsidRPr="005B1E6F">
        <w:rPr>
          <w:rFonts w:ascii="Arial" w:hAnsi="Arial" w:cs="Arial"/>
          <w:color w:val="000000" w:themeColor="text1"/>
          <w:sz w:val="24"/>
          <w:szCs w:val="24"/>
        </w:rPr>
        <w:t>ósseo</w:t>
      </w:r>
      <w:r w:rsidR="00D97AAE" w:rsidRPr="005B1E6F">
        <w:rPr>
          <w:rFonts w:ascii="Arial" w:hAnsi="Arial" w:cs="Arial"/>
          <w:color w:val="000000" w:themeColor="text1"/>
          <w:sz w:val="24"/>
          <w:szCs w:val="24"/>
        </w:rPr>
        <w:t xml:space="preserve">, </w:t>
      </w:r>
      <w:r w:rsidR="002B08C7" w:rsidRPr="005B1E6F">
        <w:rPr>
          <w:rFonts w:ascii="Arial" w:hAnsi="Arial" w:cs="Arial"/>
          <w:color w:val="000000" w:themeColor="text1"/>
          <w:sz w:val="24"/>
          <w:szCs w:val="24"/>
        </w:rPr>
        <w:t>densidade mineral óssea</w:t>
      </w:r>
      <w:r w:rsidRPr="005B1E6F">
        <w:rPr>
          <w:rFonts w:ascii="Arial" w:hAnsi="Arial" w:cs="Arial"/>
          <w:color w:val="000000" w:themeColor="text1"/>
          <w:sz w:val="24"/>
          <w:szCs w:val="24"/>
        </w:rPr>
        <w:t xml:space="preserve">, </w:t>
      </w:r>
      <w:r w:rsidR="00D97AAE" w:rsidRPr="005B1E6F">
        <w:rPr>
          <w:rFonts w:ascii="Arial" w:hAnsi="Arial" w:cs="Arial"/>
          <w:color w:val="000000" w:themeColor="text1"/>
          <w:sz w:val="24"/>
          <w:szCs w:val="24"/>
        </w:rPr>
        <w:t xml:space="preserve">e fadiga acumulada a 180º/seg. </w:t>
      </w:r>
      <w:proofErr w:type="gramStart"/>
      <w:r w:rsidR="00D97AAE" w:rsidRPr="005B1E6F">
        <w:rPr>
          <w:rFonts w:ascii="Arial" w:hAnsi="Arial" w:cs="Arial"/>
          <w:color w:val="000000" w:themeColor="text1"/>
          <w:sz w:val="24"/>
          <w:szCs w:val="24"/>
        </w:rPr>
        <w:t>durante</w:t>
      </w:r>
      <w:proofErr w:type="gramEnd"/>
      <w:r w:rsidR="00D97AAE" w:rsidRPr="005B1E6F">
        <w:rPr>
          <w:rFonts w:ascii="Arial" w:hAnsi="Arial" w:cs="Arial"/>
          <w:color w:val="000000" w:themeColor="text1"/>
          <w:sz w:val="24"/>
          <w:szCs w:val="24"/>
        </w:rPr>
        <w:t xml:space="preserve"> a flexão do joelho. S</w:t>
      </w:r>
      <w:r w:rsidRPr="005B1E6F">
        <w:rPr>
          <w:rFonts w:ascii="Arial" w:hAnsi="Arial" w:cs="Arial"/>
          <w:color w:val="000000" w:themeColor="text1"/>
          <w:sz w:val="24"/>
          <w:szCs w:val="24"/>
        </w:rPr>
        <w:t xml:space="preserve">em alterações na </w:t>
      </w:r>
      <w:r w:rsidR="00B3119A" w:rsidRPr="005B1E6F">
        <w:rPr>
          <w:rFonts w:ascii="Arial" w:hAnsi="Arial" w:cs="Arial"/>
          <w:color w:val="000000" w:themeColor="text1"/>
          <w:sz w:val="24"/>
          <w:szCs w:val="24"/>
        </w:rPr>
        <w:t>QV</w:t>
      </w:r>
      <w:r w:rsidRPr="005B1E6F">
        <w:rPr>
          <w:rFonts w:ascii="Arial" w:hAnsi="Arial" w:cs="Arial"/>
          <w:color w:val="000000" w:themeColor="text1"/>
          <w:sz w:val="24"/>
          <w:szCs w:val="24"/>
        </w:rPr>
        <w:t xml:space="preserve">. No </w:t>
      </w:r>
      <w:r w:rsidR="00F131AC" w:rsidRPr="005B1E6F">
        <w:rPr>
          <w:rFonts w:ascii="Arial" w:hAnsi="Arial" w:cs="Arial"/>
          <w:color w:val="000000" w:themeColor="text1"/>
          <w:sz w:val="24"/>
          <w:szCs w:val="24"/>
        </w:rPr>
        <w:t>G2</w:t>
      </w:r>
      <w:r w:rsidRPr="005B1E6F">
        <w:rPr>
          <w:rFonts w:ascii="Arial" w:hAnsi="Arial" w:cs="Arial"/>
          <w:color w:val="000000" w:themeColor="text1"/>
          <w:sz w:val="24"/>
          <w:szCs w:val="24"/>
        </w:rPr>
        <w:t xml:space="preserve"> houve redução da massa corporal, </w:t>
      </w:r>
      <w:r w:rsidR="002B08C7" w:rsidRPr="005B1E6F">
        <w:rPr>
          <w:rFonts w:ascii="Arial" w:hAnsi="Arial" w:cs="Arial"/>
          <w:color w:val="000000" w:themeColor="text1"/>
          <w:sz w:val="24"/>
          <w:szCs w:val="24"/>
        </w:rPr>
        <w:t>índice de massa corporal</w:t>
      </w:r>
      <w:r w:rsidRPr="005B1E6F">
        <w:rPr>
          <w:rFonts w:ascii="Arial" w:hAnsi="Arial" w:cs="Arial"/>
          <w:color w:val="000000" w:themeColor="text1"/>
          <w:sz w:val="24"/>
          <w:szCs w:val="24"/>
        </w:rPr>
        <w:t>, aumento do</w:t>
      </w:r>
      <w:r w:rsidR="002B08C7" w:rsidRPr="005B1E6F">
        <w:rPr>
          <w:rFonts w:ascii="Arial" w:hAnsi="Arial" w:cs="Arial"/>
          <w:color w:val="000000" w:themeColor="text1"/>
          <w:sz w:val="24"/>
          <w:szCs w:val="24"/>
        </w:rPr>
        <w:t xml:space="preserve"> conteúdo mineral ósseo</w:t>
      </w:r>
      <w:r w:rsidRPr="005B1E6F">
        <w:rPr>
          <w:rFonts w:ascii="Arial" w:hAnsi="Arial" w:cs="Arial"/>
          <w:color w:val="000000" w:themeColor="text1"/>
          <w:sz w:val="24"/>
          <w:szCs w:val="24"/>
        </w:rPr>
        <w:t>,</w:t>
      </w:r>
      <w:r w:rsidR="002B08C7" w:rsidRPr="005B1E6F">
        <w:rPr>
          <w:rFonts w:ascii="Arial" w:hAnsi="Arial" w:cs="Arial"/>
          <w:color w:val="000000" w:themeColor="text1"/>
          <w:sz w:val="24"/>
          <w:szCs w:val="24"/>
        </w:rPr>
        <w:t xml:space="preserve"> densidade mineral óssea</w:t>
      </w:r>
      <w:r w:rsidR="00EE4A40"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 xml:space="preserve">força nos </w:t>
      </w:r>
      <w:r w:rsidR="002B08C7" w:rsidRPr="005B1E6F">
        <w:rPr>
          <w:rFonts w:ascii="Arial" w:hAnsi="Arial" w:cs="Arial"/>
          <w:color w:val="000000" w:themeColor="text1"/>
          <w:sz w:val="24"/>
          <w:szCs w:val="24"/>
        </w:rPr>
        <w:t>membros inferiores</w:t>
      </w:r>
      <w:r w:rsidRPr="005B1E6F">
        <w:rPr>
          <w:rFonts w:ascii="Arial" w:hAnsi="Arial" w:cs="Arial"/>
          <w:color w:val="000000" w:themeColor="text1"/>
          <w:sz w:val="24"/>
          <w:szCs w:val="24"/>
        </w:rPr>
        <w:t xml:space="preserve"> durante a e</w:t>
      </w:r>
      <w:r w:rsidR="00901982" w:rsidRPr="005B1E6F">
        <w:rPr>
          <w:rFonts w:ascii="Arial" w:hAnsi="Arial" w:cs="Arial"/>
          <w:color w:val="000000" w:themeColor="text1"/>
          <w:sz w:val="24"/>
          <w:szCs w:val="24"/>
        </w:rPr>
        <w:t>xtensão</w:t>
      </w:r>
      <w:r w:rsidR="004E0DC0" w:rsidRPr="005B1E6F">
        <w:rPr>
          <w:rFonts w:ascii="Arial" w:hAnsi="Arial" w:cs="Arial"/>
          <w:color w:val="000000" w:themeColor="text1"/>
          <w:sz w:val="24"/>
          <w:szCs w:val="24"/>
        </w:rPr>
        <w:t xml:space="preserve"> do joelho</w:t>
      </w:r>
      <w:r w:rsidR="00901982" w:rsidRPr="005B1E6F">
        <w:rPr>
          <w:rFonts w:ascii="Arial" w:hAnsi="Arial" w:cs="Arial"/>
          <w:color w:val="000000" w:themeColor="text1"/>
          <w:sz w:val="24"/>
          <w:szCs w:val="24"/>
        </w:rPr>
        <w:t xml:space="preserve"> a 60º/seg.</w:t>
      </w:r>
      <w:r w:rsidR="000F4826" w:rsidRPr="005B1E6F">
        <w:rPr>
          <w:rFonts w:ascii="Arial" w:hAnsi="Arial" w:cs="Arial"/>
          <w:color w:val="000000" w:themeColor="text1"/>
          <w:sz w:val="24"/>
          <w:szCs w:val="24"/>
        </w:rPr>
        <w:t xml:space="preserve"> </w:t>
      </w:r>
      <w:proofErr w:type="gramStart"/>
      <w:r w:rsidR="000F4826" w:rsidRPr="005B1E6F">
        <w:rPr>
          <w:rFonts w:ascii="Arial" w:hAnsi="Arial" w:cs="Arial"/>
          <w:color w:val="000000" w:themeColor="text1"/>
          <w:sz w:val="24"/>
          <w:szCs w:val="24"/>
        </w:rPr>
        <w:t>e</w:t>
      </w:r>
      <w:proofErr w:type="gramEnd"/>
      <w:r w:rsidR="000F4826" w:rsidRPr="005B1E6F">
        <w:rPr>
          <w:rFonts w:ascii="Arial" w:hAnsi="Arial" w:cs="Arial"/>
          <w:color w:val="000000" w:themeColor="text1"/>
          <w:sz w:val="24"/>
          <w:szCs w:val="24"/>
        </w:rPr>
        <w:t xml:space="preserve"> 180º/seg. </w:t>
      </w:r>
      <w:r w:rsidRPr="005B1E6F">
        <w:rPr>
          <w:rFonts w:ascii="Arial" w:hAnsi="Arial" w:cs="Arial"/>
          <w:color w:val="000000" w:themeColor="text1"/>
          <w:sz w:val="24"/>
          <w:szCs w:val="24"/>
        </w:rPr>
        <w:t xml:space="preserve">Na </w:t>
      </w:r>
      <w:r w:rsidR="00B3119A" w:rsidRPr="005B1E6F">
        <w:rPr>
          <w:rFonts w:ascii="Arial" w:hAnsi="Arial" w:cs="Arial"/>
          <w:color w:val="000000" w:themeColor="text1"/>
          <w:sz w:val="24"/>
          <w:szCs w:val="24"/>
        </w:rPr>
        <w:t>QV</w:t>
      </w:r>
      <w:r w:rsidRPr="005B1E6F">
        <w:rPr>
          <w:rFonts w:ascii="Arial" w:hAnsi="Arial" w:cs="Arial"/>
          <w:color w:val="000000" w:themeColor="text1"/>
          <w:sz w:val="24"/>
          <w:szCs w:val="24"/>
        </w:rPr>
        <w:t xml:space="preserve"> </w:t>
      </w:r>
      <w:r w:rsidR="002B08C7" w:rsidRPr="005B1E6F">
        <w:rPr>
          <w:rFonts w:ascii="Arial" w:hAnsi="Arial" w:cs="Arial"/>
          <w:color w:val="000000" w:themeColor="text1"/>
          <w:sz w:val="24"/>
          <w:szCs w:val="24"/>
        </w:rPr>
        <w:t>piorou</w:t>
      </w:r>
      <w:r w:rsidRPr="005B1E6F">
        <w:rPr>
          <w:rFonts w:ascii="Arial" w:hAnsi="Arial" w:cs="Arial"/>
          <w:color w:val="000000" w:themeColor="text1"/>
          <w:sz w:val="24"/>
          <w:szCs w:val="24"/>
        </w:rPr>
        <w:t xml:space="preserve"> o Domínio Físico</w:t>
      </w:r>
      <w:r w:rsidRPr="005B1E6F">
        <w:rPr>
          <w:rFonts w:ascii="Arial" w:hAnsi="Arial" w:cs="Arial"/>
          <w:color w:val="000000" w:themeColor="text1"/>
          <w:sz w:val="24"/>
          <w:szCs w:val="20"/>
        </w:rPr>
        <w:t>.</w:t>
      </w:r>
    </w:p>
    <w:p w:rsidR="00967769" w:rsidRPr="005B1E6F" w:rsidRDefault="00967769" w:rsidP="00967769">
      <w:pPr>
        <w:shd w:val="clear" w:color="auto" w:fill="FFFFFF"/>
        <w:tabs>
          <w:tab w:val="left" w:pos="567"/>
        </w:tabs>
        <w:spacing w:after="0" w:line="360" w:lineRule="auto"/>
        <w:jc w:val="both"/>
        <w:rPr>
          <w:rFonts w:ascii="Arial" w:hAnsi="Arial" w:cs="Arial"/>
          <w:color w:val="000000" w:themeColor="text1"/>
          <w:sz w:val="24"/>
          <w:szCs w:val="20"/>
        </w:rPr>
      </w:pPr>
      <w:r w:rsidRPr="005B1E6F">
        <w:rPr>
          <w:rFonts w:ascii="Arial" w:hAnsi="Arial" w:cs="Arial"/>
          <w:color w:val="000000" w:themeColor="text1"/>
          <w:sz w:val="24"/>
          <w:szCs w:val="20"/>
        </w:rPr>
        <w:tab/>
      </w:r>
      <w:r w:rsidRPr="005B1E6F">
        <w:rPr>
          <w:rFonts w:ascii="Arial" w:hAnsi="Arial" w:cs="Arial"/>
          <w:b/>
          <w:color w:val="000000" w:themeColor="text1"/>
          <w:sz w:val="24"/>
          <w:szCs w:val="20"/>
        </w:rPr>
        <w:t>Conclusão:</w:t>
      </w:r>
      <w:r w:rsidRPr="005B1E6F">
        <w:rPr>
          <w:rFonts w:ascii="Arial" w:hAnsi="Arial" w:cs="Arial"/>
          <w:color w:val="000000" w:themeColor="text1"/>
          <w:sz w:val="24"/>
          <w:szCs w:val="20"/>
        </w:rPr>
        <w:t xml:space="preserve"> Os efeitos na </w:t>
      </w:r>
      <w:r w:rsidR="00EE4A40" w:rsidRPr="005B1E6F">
        <w:rPr>
          <w:rFonts w:ascii="Arial" w:hAnsi="Arial" w:cs="Arial"/>
          <w:color w:val="000000" w:themeColor="text1"/>
          <w:sz w:val="24"/>
          <w:szCs w:val="20"/>
        </w:rPr>
        <w:t>Aptidão Funcional</w:t>
      </w:r>
      <w:r w:rsidRPr="005B1E6F">
        <w:rPr>
          <w:rFonts w:ascii="Arial" w:hAnsi="Arial" w:cs="Arial"/>
          <w:color w:val="000000" w:themeColor="text1"/>
          <w:sz w:val="24"/>
          <w:szCs w:val="20"/>
        </w:rPr>
        <w:t xml:space="preserve"> e </w:t>
      </w:r>
      <w:r w:rsidR="00EE4A40" w:rsidRPr="005B1E6F">
        <w:rPr>
          <w:rFonts w:ascii="Arial" w:hAnsi="Arial" w:cs="Arial"/>
          <w:color w:val="000000" w:themeColor="text1"/>
          <w:sz w:val="24"/>
          <w:szCs w:val="20"/>
        </w:rPr>
        <w:t>Qualidade de Vida</w:t>
      </w:r>
      <w:r w:rsidRPr="005B1E6F">
        <w:rPr>
          <w:rFonts w:ascii="Arial" w:hAnsi="Arial" w:cs="Arial"/>
          <w:color w:val="000000" w:themeColor="text1"/>
          <w:sz w:val="24"/>
          <w:szCs w:val="20"/>
        </w:rPr>
        <w:t xml:space="preserve"> entre os programas de </w:t>
      </w:r>
      <w:r w:rsidR="00EE4A40" w:rsidRPr="005B1E6F">
        <w:rPr>
          <w:rFonts w:ascii="Arial" w:hAnsi="Arial" w:cs="Arial"/>
          <w:color w:val="000000" w:themeColor="text1"/>
          <w:sz w:val="24"/>
          <w:szCs w:val="20"/>
        </w:rPr>
        <w:t>Exercício Físico</w:t>
      </w:r>
      <w:r w:rsidRPr="005B1E6F">
        <w:rPr>
          <w:rFonts w:ascii="Arial" w:hAnsi="Arial" w:cs="Arial"/>
          <w:color w:val="000000" w:themeColor="text1"/>
          <w:sz w:val="24"/>
          <w:szCs w:val="20"/>
        </w:rPr>
        <w:t xml:space="preserve"> aplicados não foram distintos. </w:t>
      </w:r>
    </w:p>
    <w:p w:rsidR="00967769" w:rsidRPr="005B1E6F" w:rsidRDefault="00967769" w:rsidP="00967769">
      <w:pPr>
        <w:shd w:val="clear" w:color="auto" w:fill="FFFFFF"/>
        <w:tabs>
          <w:tab w:val="left" w:pos="567"/>
        </w:tabs>
        <w:spacing w:after="0" w:line="360" w:lineRule="auto"/>
        <w:jc w:val="both"/>
        <w:rPr>
          <w:rFonts w:ascii="Arial" w:hAnsi="Arial" w:cs="Arial"/>
          <w:color w:val="000000" w:themeColor="text1"/>
          <w:sz w:val="24"/>
          <w:szCs w:val="20"/>
        </w:rPr>
      </w:pPr>
      <w:r w:rsidRPr="005B1E6F">
        <w:rPr>
          <w:rFonts w:ascii="Arial" w:hAnsi="Arial" w:cs="Arial"/>
          <w:color w:val="000000" w:themeColor="text1"/>
          <w:sz w:val="24"/>
          <w:szCs w:val="20"/>
        </w:rPr>
        <w:tab/>
      </w:r>
    </w:p>
    <w:p w:rsidR="00967769" w:rsidRPr="005B1E6F" w:rsidRDefault="00967769" w:rsidP="00967769">
      <w:pPr>
        <w:tabs>
          <w:tab w:val="left" w:pos="6345"/>
        </w:tabs>
        <w:spacing w:after="0" w:line="360" w:lineRule="auto"/>
        <w:jc w:val="both"/>
        <w:rPr>
          <w:rFonts w:ascii="Arial" w:hAnsi="Arial" w:cs="Arial"/>
          <w:b/>
          <w:i/>
          <w:color w:val="000000" w:themeColor="text1"/>
          <w:sz w:val="24"/>
          <w:szCs w:val="24"/>
        </w:rPr>
      </w:pPr>
    </w:p>
    <w:p w:rsidR="00967769" w:rsidRPr="005B1E6F" w:rsidRDefault="00967769" w:rsidP="00967769">
      <w:pPr>
        <w:tabs>
          <w:tab w:val="left" w:pos="6345"/>
        </w:tabs>
        <w:spacing w:after="0" w:line="360" w:lineRule="auto"/>
        <w:jc w:val="both"/>
        <w:rPr>
          <w:rFonts w:ascii="Arial" w:hAnsi="Arial" w:cs="Arial"/>
          <w:b/>
          <w:i/>
          <w:color w:val="000000" w:themeColor="text1"/>
          <w:sz w:val="24"/>
          <w:szCs w:val="24"/>
        </w:rPr>
      </w:pPr>
    </w:p>
    <w:p w:rsidR="00967769" w:rsidRPr="005B1E6F" w:rsidRDefault="00967769" w:rsidP="00967769">
      <w:pPr>
        <w:tabs>
          <w:tab w:val="left" w:pos="6345"/>
        </w:tabs>
        <w:spacing w:after="0" w:line="360" w:lineRule="auto"/>
        <w:jc w:val="both"/>
        <w:rPr>
          <w:rFonts w:ascii="Arial" w:hAnsi="Arial" w:cs="Arial"/>
          <w:b/>
          <w:i/>
          <w:color w:val="000000" w:themeColor="text1"/>
          <w:sz w:val="24"/>
          <w:szCs w:val="24"/>
        </w:rPr>
      </w:pPr>
    </w:p>
    <w:p w:rsidR="00967769" w:rsidRPr="005B1E6F" w:rsidRDefault="00967769" w:rsidP="00967769">
      <w:pPr>
        <w:tabs>
          <w:tab w:val="left" w:pos="6345"/>
        </w:tabs>
        <w:spacing w:after="0" w:line="360" w:lineRule="auto"/>
        <w:jc w:val="both"/>
        <w:rPr>
          <w:rFonts w:ascii="Arial" w:hAnsi="Arial" w:cs="Arial"/>
          <w:b/>
          <w:color w:val="000000" w:themeColor="text1"/>
          <w:sz w:val="24"/>
          <w:szCs w:val="24"/>
        </w:rPr>
      </w:pPr>
      <w:r w:rsidRPr="005B1E6F">
        <w:rPr>
          <w:rFonts w:ascii="Arial" w:hAnsi="Arial" w:cs="Arial"/>
          <w:b/>
          <w:color w:val="000000" w:themeColor="text1"/>
          <w:sz w:val="24"/>
          <w:szCs w:val="24"/>
        </w:rPr>
        <w:t xml:space="preserve">Palavras-chave: </w:t>
      </w:r>
      <w:r w:rsidRPr="005B1E6F">
        <w:rPr>
          <w:rFonts w:ascii="Arial" w:hAnsi="Arial" w:cs="Arial"/>
          <w:color w:val="000000" w:themeColor="text1"/>
          <w:sz w:val="24"/>
          <w:szCs w:val="24"/>
        </w:rPr>
        <w:t>Exercício Físico, Aptidão Funcional, Qualidade de Vida e Envelhecimento.</w:t>
      </w:r>
    </w:p>
    <w:p w:rsidR="00612386" w:rsidRPr="005B1E6F" w:rsidRDefault="00612386" w:rsidP="00612386">
      <w:pPr>
        <w:tabs>
          <w:tab w:val="left" w:pos="6345"/>
        </w:tabs>
        <w:jc w:val="both"/>
        <w:rPr>
          <w:rFonts w:ascii="Arial" w:hAnsi="Arial" w:cs="Arial"/>
          <w:color w:val="000000" w:themeColor="text1"/>
          <w:sz w:val="24"/>
          <w:szCs w:val="24"/>
        </w:rPr>
      </w:pPr>
    </w:p>
    <w:p w:rsidR="00612386" w:rsidRPr="005B1E6F" w:rsidRDefault="00612386" w:rsidP="00612386">
      <w:pPr>
        <w:tabs>
          <w:tab w:val="left" w:pos="6345"/>
        </w:tabs>
        <w:jc w:val="both"/>
        <w:rPr>
          <w:rFonts w:ascii="Arial" w:hAnsi="Arial" w:cs="Arial"/>
          <w:i/>
          <w:color w:val="000000" w:themeColor="text1"/>
          <w:sz w:val="24"/>
          <w:szCs w:val="24"/>
        </w:rPr>
      </w:pPr>
    </w:p>
    <w:p w:rsidR="00967769" w:rsidRPr="005B1E6F" w:rsidRDefault="00967769" w:rsidP="00612386">
      <w:pPr>
        <w:tabs>
          <w:tab w:val="left" w:pos="6345"/>
        </w:tabs>
        <w:jc w:val="both"/>
        <w:rPr>
          <w:rFonts w:ascii="Arial" w:hAnsi="Arial" w:cs="Arial"/>
          <w:i/>
          <w:color w:val="000000" w:themeColor="text1"/>
          <w:sz w:val="24"/>
          <w:szCs w:val="24"/>
        </w:rPr>
      </w:pPr>
    </w:p>
    <w:p w:rsidR="00967769" w:rsidRPr="005B1E6F" w:rsidRDefault="00967769" w:rsidP="00612386">
      <w:pPr>
        <w:tabs>
          <w:tab w:val="left" w:pos="6345"/>
        </w:tabs>
        <w:jc w:val="both"/>
        <w:rPr>
          <w:rFonts w:ascii="Arial" w:hAnsi="Arial" w:cs="Arial"/>
          <w:i/>
          <w:color w:val="000000" w:themeColor="text1"/>
          <w:sz w:val="24"/>
          <w:szCs w:val="24"/>
        </w:rPr>
      </w:pPr>
    </w:p>
    <w:p w:rsidR="00612386" w:rsidRPr="005B1E6F" w:rsidRDefault="00612386" w:rsidP="00612386">
      <w:pPr>
        <w:tabs>
          <w:tab w:val="left" w:pos="6345"/>
        </w:tabs>
        <w:jc w:val="center"/>
        <w:rPr>
          <w:rFonts w:ascii="Arial" w:hAnsi="Arial" w:cs="Arial"/>
          <w:b/>
          <w:color w:val="000000" w:themeColor="text1"/>
          <w:sz w:val="28"/>
          <w:szCs w:val="24"/>
          <w:lang w:val="en-US"/>
        </w:rPr>
      </w:pPr>
      <w:r w:rsidRPr="005B1E6F">
        <w:rPr>
          <w:rFonts w:ascii="Arial" w:hAnsi="Arial" w:cs="Arial"/>
          <w:b/>
          <w:color w:val="000000" w:themeColor="text1"/>
          <w:sz w:val="28"/>
          <w:szCs w:val="24"/>
          <w:lang w:val="en-US"/>
        </w:rPr>
        <w:lastRenderedPageBreak/>
        <w:t xml:space="preserve">The Effect of </w:t>
      </w:r>
      <w:r w:rsidR="00F21652" w:rsidRPr="005B1E6F">
        <w:rPr>
          <w:rFonts w:ascii="Arial" w:hAnsi="Arial" w:cs="Arial"/>
          <w:b/>
          <w:color w:val="000000" w:themeColor="text1"/>
          <w:sz w:val="28"/>
          <w:szCs w:val="24"/>
          <w:lang w:val="en-US"/>
        </w:rPr>
        <w:t>Group</w:t>
      </w:r>
      <w:r w:rsidRPr="005B1E6F">
        <w:rPr>
          <w:rFonts w:ascii="Arial" w:hAnsi="Arial" w:cs="Arial"/>
          <w:b/>
          <w:color w:val="000000" w:themeColor="text1"/>
          <w:sz w:val="28"/>
          <w:szCs w:val="24"/>
          <w:lang w:val="en-US"/>
        </w:rPr>
        <w:t xml:space="preserve"> Exercise and </w:t>
      </w:r>
      <w:r w:rsidR="00F21652" w:rsidRPr="005B1E6F">
        <w:rPr>
          <w:rFonts w:ascii="Arial" w:hAnsi="Arial" w:cs="Arial"/>
          <w:b/>
          <w:color w:val="000000" w:themeColor="text1"/>
          <w:sz w:val="28"/>
          <w:szCs w:val="24"/>
          <w:lang w:val="en-US"/>
        </w:rPr>
        <w:t>Individualized</w:t>
      </w:r>
      <w:r w:rsidRPr="005B1E6F">
        <w:rPr>
          <w:rFonts w:ascii="Arial" w:hAnsi="Arial" w:cs="Arial"/>
          <w:b/>
          <w:color w:val="000000" w:themeColor="text1"/>
          <w:sz w:val="28"/>
          <w:szCs w:val="24"/>
          <w:lang w:val="en-US"/>
        </w:rPr>
        <w:t xml:space="preserve"> on Functional Fitness and Quality of Life in Older People</w:t>
      </w:r>
    </w:p>
    <w:p w:rsidR="00612386" w:rsidRPr="005B1E6F" w:rsidRDefault="00612386" w:rsidP="00612386">
      <w:pPr>
        <w:tabs>
          <w:tab w:val="left" w:pos="6345"/>
        </w:tabs>
        <w:spacing w:after="0" w:line="360" w:lineRule="auto"/>
        <w:jc w:val="both"/>
        <w:rPr>
          <w:rFonts w:ascii="Arial" w:hAnsi="Arial" w:cs="Arial"/>
          <w:b/>
          <w:color w:val="000000" w:themeColor="text1"/>
          <w:sz w:val="24"/>
          <w:szCs w:val="24"/>
          <w:lang w:val="en-US"/>
        </w:rPr>
      </w:pPr>
    </w:p>
    <w:p w:rsidR="00674939" w:rsidRPr="005B1E6F" w:rsidRDefault="00674939" w:rsidP="00612386">
      <w:pPr>
        <w:tabs>
          <w:tab w:val="left" w:pos="6345"/>
        </w:tabs>
        <w:spacing w:after="0" w:line="360" w:lineRule="auto"/>
        <w:jc w:val="both"/>
        <w:rPr>
          <w:rFonts w:ascii="Arial" w:hAnsi="Arial" w:cs="Arial"/>
          <w:b/>
          <w:color w:val="000000" w:themeColor="text1"/>
          <w:sz w:val="28"/>
          <w:szCs w:val="24"/>
          <w:lang w:val="en-US"/>
        </w:rPr>
      </w:pPr>
      <w:r w:rsidRPr="005B1E6F">
        <w:rPr>
          <w:rFonts w:ascii="Arial" w:hAnsi="Arial" w:cs="Arial"/>
          <w:b/>
          <w:color w:val="000000" w:themeColor="text1"/>
          <w:sz w:val="28"/>
          <w:szCs w:val="24"/>
          <w:lang w:val="en-US"/>
        </w:rPr>
        <w:t>Abstract</w:t>
      </w:r>
    </w:p>
    <w:p w:rsidR="00EB6DD7" w:rsidRPr="005B1E6F" w:rsidRDefault="00612386" w:rsidP="00612386">
      <w:pPr>
        <w:tabs>
          <w:tab w:val="left" w:pos="851"/>
        </w:tabs>
        <w:spacing w:after="0" w:line="360" w:lineRule="auto"/>
        <w:jc w:val="both"/>
        <w:rPr>
          <w:rFonts w:ascii="Arial" w:hAnsi="Arial" w:cs="Arial"/>
          <w:color w:val="000000" w:themeColor="text1"/>
          <w:sz w:val="24"/>
          <w:szCs w:val="24"/>
          <w:lang w:val="en-US"/>
        </w:rPr>
      </w:pPr>
      <w:r w:rsidRPr="005B1E6F">
        <w:rPr>
          <w:rFonts w:ascii="Arial" w:hAnsi="Arial" w:cs="Arial"/>
          <w:color w:val="000000" w:themeColor="text1"/>
          <w:sz w:val="24"/>
          <w:szCs w:val="24"/>
          <w:lang w:val="en-US"/>
        </w:rPr>
        <w:tab/>
      </w:r>
      <w:r w:rsidR="00EB6DD7" w:rsidRPr="005B1E6F">
        <w:rPr>
          <w:rFonts w:ascii="Arial" w:hAnsi="Arial" w:cs="Arial"/>
          <w:b/>
          <w:color w:val="000000" w:themeColor="text1"/>
          <w:sz w:val="24"/>
          <w:szCs w:val="24"/>
          <w:lang w:val="en-US"/>
        </w:rPr>
        <w:t>Objective:</w:t>
      </w:r>
      <w:r w:rsidR="00EB6DD7" w:rsidRPr="005B1E6F">
        <w:rPr>
          <w:rFonts w:ascii="Arial" w:hAnsi="Arial" w:cs="Arial"/>
          <w:color w:val="000000" w:themeColor="text1"/>
          <w:sz w:val="24"/>
          <w:szCs w:val="24"/>
          <w:lang w:val="en-US"/>
        </w:rPr>
        <w:t xml:space="preserve"> Compare the effect of two exercise programs on Functional Fitness and Quality of Life in elderly people.</w:t>
      </w:r>
    </w:p>
    <w:p w:rsidR="00901982" w:rsidRPr="005B1E6F" w:rsidRDefault="00EB6DD7" w:rsidP="00612386">
      <w:pPr>
        <w:tabs>
          <w:tab w:val="left" w:pos="851"/>
        </w:tabs>
        <w:spacing w:after="0" w:line="360" w:lineRule="auto"/>
        <w:jc w:val="both"/>
        <w:rPr>
          <w:rFonts w:ascii="Arial" w:hAnsi="Arial" w:cs="Arial"/>
          <w:i/>
          <w:color w:val="000000" w:themeColor="text1"/>
          <w:sz w:val="24"/>
          <w:szCs w:val="24"/>
          <w:lang w:val="en-US"/>
        </w:rPr>
      </w:pPr>
      <w:r w:rsidRPr="005B1E6F">
        <w:rPr>
          <w:rFonts w:ascii="Arial" w:hAnsi="Arial" w:cs="Arial"/>
          <w:color w:val="000000" w:themeColor="text1"/>
          <w:sz w:val="24"/>
          <w:szCs w:val="24"/>
          <w:lang w:val="en-US"/>
        </w:rPr>
        <w:tab/>
      </w:r>
      <w:r w:rsidRPr="005B1E6F">
        <w:rPr>
          <w:rFonts w:ascii="Arial" w:hAnsi="Arial" w:cs="Arial"/>
          <w:b/>
          <w:color w:val="000000" w:themeColor="text1"/>
          <w:sz w:val="24"/>
          <w:szCs w:val="24"/>
          <w:lang w:val="en-US"/>
        </w:rPr>
        <w:t>Methods:</w:t>
      </w:r>
      <w:r w:rsidRPr="005B1E6F">
        <w:rPr>
          <w:rFonts w:ascii="Arial" w:hAnsi="Arial" w:cs="Arial"/>
          <w:color w:val="000000" w:themeColor="text1"/>
          <w:sz w:val="24"/>
          <w:szCs w:val="24"/>
          <w:lang w:val="en-US"/>
        </w:rPr>
        <w:t xml:space="preserve"> 28 participants</w:t>
      </w:r>
      <w:r w:rsidR="0044782B" w:rsidRPr="005B1E6F">
        <w:rPr>
          <w:rFonts w:ascii="Arial" w:hAnsi="Arial" w:cs="Arial"/>
          <w:color w:val="000000" w:themeColor="text1"/>
          <w:sz w:val="24"/>
          <w:szCs w:val="24"/>
          <w:lang w:val="en-US"/>
        </w:rPr>
        <w:t xml:space="preserve"> </w:t>
      </w:r>
      <w:r w:rsidR="00901982" w:rsidRPr="005B1E6F">
        <w:rPr>
          <w:rFonts w:ascii="Arial" w:hAnsi="Arial" w:cs="Arial"/>
          <w:color w:val="000000" w:themeColor="text1"/>
          <w:sz w:val="24"/>
          <w:szCs w:val="24"/>
          <w:lang w:val="en-US"/>
        </w:rPr>
        <w:t xml:space="preserve">of both </w:t>
      </w:r>
      <w:proofErr w:type="spellStart"/>
      <w:r w:rsidR="00901982" w:rsidRPr="005B1E6F">
        <w:rPr>
          <w:rFonts w:ascii="Arial" w:hAnsi="Arial" w:cs="Arial"/>
          <w:color w:val="000000" w:themeColor="text1"/>
          <w:sz w:val="24"/>
          <w:szCs w:val="24"/>
          <w:lang w:val="en-US"/>
        </w:rPr>
        <w:t>sex</w:t>
      </w:r>
      <w:r w:rsidRPr="005B1E6F">
        <w:rPr>
          <w:rFonts w:ascii="Arial" w:hAnsi="Arial" w:cs="Arial"/>
          <w:color w:val="000000" w:themeColor="text1"/>
          <w:sz w:val="24"/>
          <w:szCs w:val="24"/>
          <w:lang w:val="en-US"/>
        </w:rPr>
        <w:t>s</w:t>
      </w:r>
      <w:proofErr w:type="spellEnd"/>
      <w:r w:rsidRPr="005B1E6F">
        <w:rPr>
          <w:rFonts w:ascii="Arial" w:hAnsi="Arial" w:cs="Arial"/>
          <w:color w:val="000000" w:themeColor="text1"/>
          <w:sz w:val="24"/>
          <w:szCs w:val="24"/>
          <w:lang w:val="en-US"/>
        </w:rPr>
        <w:t xml:space="preserve"> were divided into 2 groups of 14 participants. During four months the </w:t>
      </w:r>
      <w:r w:rsidR="00901982" w:rsidRPr="005B1E6F">
        <w:rPr>
          <w:rFonts w:ascii="Arial" w:hAnsi="Arial" w:cs="Arial"/>
          <w:color w:val="000000" w:themeColor="text1"/>
          <w:sz w:val="24"/>
          <w:szCs w:val="24"/>
          <w:lang w:val="en-US"/>
        </w:rPr>
        <w:t>group 1 (G</w:t>
      </w:r>
      <w:r w:rsidRPr="005B1E6F">
        <w:rPr>
          <w:rFonts w:ascii="Arial" w:hAnsi="Arial" w:cs="Arial"/>
          <w:color w:val="000000" w:themeColor="text1"/>
          <w:sz w:val="24"/>
          <w:szCs w:val="24"/>
          <w:lang w:val="en-US"/>
        </w:rPr>
        <w:t>1</w:t>
      </w:r>
      <w:r w:rsidR="00901982" w:rsidRPr="005B1E6F">
        <w:rPr>
          <w:rFonts w:ascii="Arial" w:hAnsi="Arial" w:cs="Arial"/>
          <w:color w:val="000000" w:themeColor="text1"/>
          <w:sz w:val="24"/>
          <w:szCs w:val="24"/>
          <w:lang w:val="en-US"/>
        </w:rPr>
        <w:t xml:space="preserve">) </w:t>
      </w:r>
      <w:r w:rsidRPr="005B1E6F">
        <w:rPr>
          <w:rFonts w:ascii="Arial" w:hAnsi="Arial" w:cs="Arial"/>
          <w:color w:val="000000" w:themeColor="text1"/>
          <w:sz w:val="24"/>
          <w:szCs w:val="24"/>
          <w:lang w:val="en-US"/>
        </w:rPr>
        <w:t>conducted a group exercise program and</w:t>
      </w:r>
      <w:r w:rsidR="00901982" w:rsidRPr="005B1E6F">
        <w:rPr>
          <w:rFonts w:ascii="Arial" w:hAnsi="Arial" w:cs="Arial"/>
          <w:color w:val="000000" w:themeColor="text1"/>
          <w:sz w:val="24"/>
          <w:szCs w:val="24"/>
          <w:lang w:val="en-US"/>
        </w:rPr>
        <w:t xml:space="preserve"> group 2</w:t>
      </w:r>
      <w:r w:rsidRPr="005B1E6F">
        <w:rPr>
          <w:rFonts w:ascii="Arial" w:hAnsi="Arial" w:cs="Arial"/>
          <w:color w:val="000000" w:themeColor="text1"/>
          <w:sz w:val="24"/>
          <w:szCs w:val="24"/>
          <w:lang w:val="en-US"/>
        </w:rPr>
        <w:t xml:space="preserve"> </w:t>
      </w:r>
      <w:r w:rsidR="00901982" w:rsidRPr="005B1E6F">
        <w:rPr>
          <w:rFonts w:ascii="Arial" w:hAnsi="Arial" w:cs="Arial"/>
          <w:color w:val="000000" w:themeColor="text1"/>
          <w:sz w:val="24"/>
          <w:szCs w:val="24"/>
          <w:lang w:val="en-US"/>
        </w:rPr>
        <w:t xml:space="preserve">(G2) </w:t>
      </w:r>
      <w:r w:rsidRPr="005B1E6F">
        <w:rPr>
          <w:rFonts w:ascii="Arial" w:hAnsi="Arial" w:cs="Arial"/>
          <w:color w:val="000000" w:themeColor="text1"/>
          <w:sz w:val="24"/>
          <w:szCs w:val="24"/>
          <w:lang w:val="en-US"/>
        </w:rPr>
        <w:t xml:space="preserve">an individualized </w:t>
      </w:r>
      <w:r w:rsidR="00836CBA" w:rsidRPr="005B1E6F">
        <w:rPr>
          <w:rFonts w:ascii="Arial" w:hAnsi="Arial" w:cs="Arial"/>
          <w:color w:val="000000" w:themeColor="text1"/>
          <w:sz w:val="24"/>
          <w:szCs w:val="24"/>
          <w:lang w:val="en-US"/>
        </w:rPr>
        <w:t xml:space="preserve">exercise </w:t>
      </w:r>
      <w:r w:rsidR="00901982" w:rsidRPr="005B1E6F">
        <w:rPr>
          <w:rFonts w:ascii="Arial" w:hAnsi="Arial" w:cs="Arial"/>
          <w:color w:val="000000" w:themeColor="text1"/>
          <w:sz w:val="24"/>
          <w:szCs w:val="24"/>
          <w:lang w:val="en-US"/>
        </w:rPr>
        <w:t xml:space="preserve">program. </w:t>
      </w:r>
      <w:r w:rsidR="007754A4" w:rsidRPr="005B1E6F">
        <w:rPr>
          <w:rFonts w:ascii="Arial" w:hAnsi="Arial" w:cs="Arial"/>
          <w:color w:val="000000" w:themeColor="text1"/>
          <w:sz w:val="24"/>
          <w:szCs w:val="24"/>
          <w:lang w:val="en-US"/>
        </w:rPr>
        <w:t>Evaluation</w:t>
      </w:r>
      <w:r w:rsidR="00512FC8" w:rsidRPr="005B1E6F">
        <w:rPr>
          <w:rFonts w:ascii="Arial" w:hAnsi="Arial" w:cs="Arial"/>
          <w:color w:val="000000" w:themeColor="text1"/>
          <w:sz w:val="24"/>
          <w:szCs w:val="24"/>
          <w:lang w:val="en-US"/>
        </w:rPr>
        <w:t xml:space="preserve"> </w:t>
      </w:r>
      <w:r w:rsidRPr="005B1E6F">
        <w:rPr>
          <w:rFonts w:ascii="Arial" w:hAnsi="Arial" w:cs="Arial"/>
          <w:color w:val="000000" w:themeColor="text1"/>
          <w:sz w:val="24"/>
          <w:szCs w:val="24"/>
          <w:lang w:val="en-US"/>
        </w:rPr>
        <w:t>of the F</w:t>
      </w:r>
      <w:r w:rsidR="00F36E71" w:rsidRPr="005B1E6F">
        <w:rPr>
          <w:rFonts w:ascii="Arial" w:hAnsi="Arial" w:cs="Arial"/>
          <w:color w:val="000000" w:themeColor="text1"/>
          <w:sz w:val="24"/>
          <w:szCs w:val="24"/>
          <w:lang w:val="en-US"/>
        </w:rPr>
        <w:t xml:space="preserve">F: body composition, lower limb strength </w:t>
      </w:r>
      <w:r w:rsidRPr="005B1E6F">
        <w:rPr>
          <w:rFonts w:ascii="Arial" w:hAnsi="Arial" w:cs="Arial"/>
          <w:color w:val="000000" w:themeColor="text1"/>
          <w:sz w:val="24"/>
          <w:szCs w:val="24"/>
          <w:lang w:val="en-US"/>
        </w:rPr>
        <w:t xml:space="preserve">and aerobic endurance. </w:t>
      </w:r>
      <w:r w:rsidR="007754A4" w:rsidRPr="005B1E6F">
        <w:rPr>
          <w:rFonts w:ascii="Arial" w:hAnsi="Arial" w:cs="Arial"/>
          <w:color w:val="000000" w:themeColor="text1"/>
          <w:sz w:val="24"/>
          <w:szCs w:val="24"/>
          <w:lang w:val="en-US"/>
        </w:rPr>
        <w:t>Evaluation</w:t>
      </w:r>
      <w:r w:rsidR="00512FC8" w:rsidRPr="005B1E6F">
        <w:rPr>
          <w:rFonts w:ascii="Arial" w:hAnsi="Arial" w:cs="Arial"/>
          <w:color w:val="000000" w:themeColor="text1"/>
          <w:sz w:val="24"/>
          <w:szCs w:val="24"/>
          <w:lang w:val="en-US"/>
        </w:rPr>
        <w:t xml:space="preserve"> </w:t>
      </w:r>
      <w:r w:rsidR="00CC6518" w:rsidRPr="005B1E6F">
        <w:rPr>
          <w:rFonts w:ascii="Arial" w:hAnsi="Arial" w:cs="Arial"/>
          <w:color w:val="000000" w:themeColor="text1"/>
          <w:sz w:val="24"/>
          <w:szCs w:val="24"/>
          <w:lang w:val="en-US"/>
        </w:rPr>
        <w:t xml:space="preserve">of the </w:t>
      </w:r>
      <w:r w:rsidR="00901982" w:rsidRPr="005B1E6F">
        <w:rPr>
          <w:rFonts w:ascii="Arial" w:hAnsi="Arial" w:cs="Arial"/>
          <w:color w:val="000000" w:themeColor="text1"/>
          <w:sz w:val="24"/>
          <w:szCs w:val="24"/>
          <w:lang w:val="en-US"/>
        </w:rPr>
        <w:t>Quality of Life (</w:t>
      </w:r>
      <w:proofErr w:type="spellStart"/>
      <w:r w:rsidR="00901982" w:rsidRPr="005B1E6F">
        <w:rPr>
          <w:rFonts w:ascii="Arial" w:hAnsi="Arial" w:cs="Arial"/>
          <w:color w:val="000000" w:themeColor="text1"/>
          <w:sz w:val="24"/>
          <w:szCs w:val="24"/>
          <w:lang w:val="en-US"/>
        </w:rPr>
        <w:t>QoL</w:t>
      </w:r>
      <w:proofErr w:type="spellEnd"/>
      <w:r w:rsidR="00901982" w:rsidRPr="005B1E6F">
        <w:rPr>
          <w:rFonts w:ascii="Arial" w:hAnsi="Arial" w:cs="Arial"/>
          <w:color w:val="000000" w:themeColor="text1"/>
          <w:sz w:val="24"/>
          <w:szCs w:val="24"/>
          <w:lang w:val="en-US"/>
        </w:rPr>
        <w:t>)</w:t>
      </w:r>
      <w:r w:rsidRPr="005B1E6F">
        <w:rPr>
          <w:rFonts w:ascii="Arial" w:hAnsi="Arial" w:cs="Arial"/>
          <w:color w:val="000000" w:themeColor="text1"/>
          <w:sz w:val="24"/>
          <w:szCs w:val="24"/>
          <w:lang w:val="en-US"/>
        </w:rPr>
        <w:t>:</w:t>
      </w:r>
      <w:r w:rsidR="00901982" w:rsidRPr="005B1E6F">
        <w:rPr>
          <w:rFonts w:ascii="Arial" w:hAnsi="Arial" w:cs="Arial"/>
          <w:color w:val="000000" w:themeColor="text1"/>
          <w:sz w:val="24"/>
          <w:szCs w:val="24"/>
          <w:lang w:val="en-US"/>
        </w:rPr>
        <w:t xml:space="preserve"> General </w:t>
      </w:r>
      <w:proofErr w:type="spellStart"/>
      <w:r w:rsidR="00D83286" w:rsidRPr="005B1E6F">
        <w:rPr>
          <w:rFonts w:ascii="Arial" w:hAnsi="Arial" w:cs="Arial"/>
          <w:color w:val="000000" w:themeColor="text1"/>
          <w:sz w:val="24"/>
          <w:szCs w:val="24"/>
          <w:lang w:val="en-US"/>
        </w:rPr>
        <w:t>Qol</w:t>
      </w:r>
      <w:proofErr w:type="spellEnd"/>
      <w:r w:rsidR="0044782B" w:rsidRPr="005B1E6F">
        <w:rPr>
          <w:rFonts w:ascii="Arial" w:hAnsi="Arial" w:cs="Arial"/>
          <w:color w:val="000000" w:themeColor="text1"/>
          <w:sz w:val="24"/>
          <w:szCs w:val="24"/>
          <w:lang w:val="en-US"/>
        </w:rPr>
        <w:t xml:space="preserve">, </w:t>
      </w:r>
      <w:r w:rsidR="00D83286" w:rsidRPr="005B1E6F">
        <w:rPr>
          <w:rFonts w:ascii="Arial" w:hAnsi="Arial" w:cs="Arial"/>
          <w:color w:val="000000" w:themeColor="text1"/>
          <w:sz w:val="24"/>
          <w:szCs w:val="24"/>
          <w:lang w:val="en-US"/>
        </w:rPr>
        <w:t>p</w:t>
      </w:r>
      <w:r w:rsidR="0044782B" w:rsidRPr="005B1E6F">
        <w:rPr>
          <w:rFonts w:ascii="Arial" w:hAnsi="Arial" w:cs="Arial"/>
          <w:color w:val="000000" w:themeColor="text1"/>
          <w:sz w:val="24"/>
          <w:szCs w:val="24"/>
          <w:lang w:val="en-US"/>
        </w:rPr>
        <w:t>hysical</w:t>
      </w:r>
      <w:r w:rsidR="00D83286" w:rsidRPr="005B1E6F">
        <w:rPr>
          <w:rFonts w:ascii="Arial" w:hAnsi="Arial" w:cs="Arial"/>
          <w:color w:val="000000" w:themeColor="text1"/>
          <w:sz w:val="24"/>
          <w:szCs w:val="24"/>
          <w:lang w:val="en-US"/>
        </w:rPr>
        <w:t xml:space="preserve"> domain, p</w:t>
      </w:r>
      <w:r w:rsidR="0044782B" w:rsidRPr="005B1E6F">
        <w:rPr>
          <w:rFonts w:ascii="Arial" w:hAnsi="Arial" w:cs="Arial"/>
          <w:color w:val="000000" w:themeColor="text1"/>
          <w:sz w:val="24"/>
          <w:szCs w:val="24"/>
          <w:lang w:val="en-US"/>
        </w:rPr>
        <w:t>sychological</w:t>
      </w:r>
      <w:r w:rsidR="00D83286" w:rsidRPr="005B1E6F">
        <w:rPr>
          <w:rFonts w:ascii="Arial" w:hAnsi="Arial" w:cs="Arial"/>
          <w:color w:val="000000" w:themeColor="text1"/>
          <w:sz w:val="24"/>
          <w:szCs w:val="24"/>
          <w:lang w:val="en-US"/>
        </w:rPr>
        <w:t xml:space="preserve"> domain, social r</w:t>
      </w:r>
      <w:r w:rsidR="0044782B" w:rsidRPr="005B1E6F">
        <w:rPr>
          <w:rFonts w:ascii="Arial" w:hAnsi="Arial" w:cs="Arial"/>
          <w:color w:val="000000" w:themeColor="text1"/>
          <w:sz w:val="24"/>
          <w:szCs w:val="24"/>
          <w:lang w:val="en-US"/>
        </w:rPr>
        <w:t>elations</w:t>
      </w:r>
      <w:r w:rsidR="00D83286" w:rsidRPr="005B1E6F">
        <w:rPr>
          <w:rFonts w:ascii="Arial" w:hAnsi="Arial" w:cs="Arial"/>
          <w:color w:val="000000" w:themeColor="text1"/>
          <w:sz w:val="24"/>
          <w:szCs w:val="24"/>
          <w:lang w:val="en-US"/>
        </w:rPr>
        <w:t xml:space="preserve"> and e</w:t>
      </w:r>
      <w:r w:rsidR="0044782B" w:rsidRPr="005B1E6F">
        <w:rPr>
          <w:rFonts w:ascii="Arial" w:hAnsi="Arial" w:cs="Arial"/>
          <w:color w:val="000000" w:themeColor="text1"/>
          <w:sz w:val="24"/>
          <w:szCs w:val="24"/>
          <w:lang w:val="en-US"/>
        </w:rPr>
        <w:t xml:space="preserve">nvironment. </w:t>
      </w:r>
    </w:p>
    <w:p w:rsidR="00797AF3" w:rsidRPr="005B1E6F" w:rsidRDefault="00CC6518" w:rsidP="00612386">
      <w:pPr>
        <w:tabs>
          <w:tab w:val="left" w:pos="851"/>
        </w:tabs>
        <w:spacing w:after="0" w:line="360" w:lineRule="auto"/>
        <w:jc w:val="both"/>
        <w:rPr>
          <w:rFonts w:ascii="Arial" w:hAnsi="Arial" w:cs="Arial"/>
          <w:color w:val="000000" w:themeColor="text1"/>
          <w:sz w:val="24"/>
          <w:szCs w:val="24"/>
          <w:lang w:val="en-US"/>
        </w:rPr>
      </w:pPr>
      <w:r w:rsidRPr="005B1E6F">
        <w:rPr>
          <w:rFonts w:ascii="Arial" w:hAnsi="Arial" w:cs="Arial"/>
          <w:color w:val="000000" w:themeColor="text1"/>
          <w:sz w:val="24"/>
          <w:szCs w:val="24"/>
          <w:lang w:val="en-US"/>
        </w:rPr>
        <w:tab/>
      </w:r>
      <w:r w:rsidRPr="005B1E6F">
        <w:rPr>
          <w:rFonts w:ascii="Arial" w:hAnsi="Arial" w:cs="Arial"/>
          <w:b/>
          <w:color w:val="000000" w:themeColor="text1"/>
          <w:sz w:val="24"/>
          <w:szCs w:val="24"/>
          <w:lang w:val="en-US"/>
        </w:rPr>
        <w:t>Results:</w:t>
      </w:r>
      <w:r w:rsidRPr="005B1E6F">
        <w:rPr>
          <w:rFonts w:ascii="Arial" w:hAnsi="Arial" w:cs="Arial"/>
          <w:color w:val="000000" w:themeColor="text1"/>
          <w:sz w:val="24"/>
          <w:szCs w:val="24"/>
          <w:lang w:val="en-US"/>
        </w:rPr>
        <w:t xml:space="preserve"> </w:t>
      </w:r>
      <w:r w:rsidR="00836CBA" w:rsidRPr="005B1E6F">
        <w:rPr>
          <w:rFonts w:ascii="Arial" w:hAnsi="Arial" w:cs="Arial"/>
          <w:color w:val="000000" w:themeColor="text1"/>
          <w:sz w:val="24"/>
          <w:szCs w:val="24"/>
          <w:lang w:val="en-US"/>
        </w:rPr>
        <w:t>In G1</w:t>
      </w:r>
      <w:r w:rsidR="00901982" w:rsidRPr="005B1E6F">
        <w:rPr>
          <w:rFonts w:ascii="Arial" w:hAnsi="Arial" w:cs="Arial"/>
          <w:color w:val="000000" w:themeColor="text1"/>
          <w:sz w:val="24"/>
          <w:szCs w:val="24"/>
          <w:lang w:val="en-US"/>
        </w:rPr>
        <w:t xml:space="preserve"> </w:t>
      </w:r>
      <w:r w:rsidRPr="005B1E6F">
        <w:rPr>
          <w:rFonts w:ascii="Arial" w:hAnsi="Arial" w:cs="Arial"/>
          <w:color w:val="000000" w:themeColor="text1"/>
          <w:sz w:val="24"/>
          <w:szCs w:val="24"/>
          <w:lang w:val="en-US"/>
        </w:rPr>
        <w:t>decreased body mass and increase</w:t>
      </w:r>
      <w:r w:rsidR="00901982" w:rsidRPr="005B1E6F">
        <w:rPr>
          <w:rFonts w:ascii="Arial" w:hAnsi="Arial" w:cs="Arial"/>
          <w:color w:val="000000" w:themeColor="text1"/>
          <w:sz w:val="24"/>
          <w:szCs w:val="24"/>
          <w:lang w:val="en-US"/>
        </w:rPr>
        <w:t>d</w:t>
      </w:r>
      <w:r w:rsidR="00D41AA0" w:rsidRPr="005B1E6F">
        <w:rPr>
          <w:rFonts w:ascii="Arial" w:hAnsi="Arial" w:cs="Arial"/>
          <w:color w:val="000000" w:themeColor="text1"/>
          <w:sz w:val="24"/>
          <w:szCs w:val="24"/>
          <w:lang w:val="en-US"/>
        </w:rPr>
        <w:t xml:space="preserve"> </w:t>
      </w:r>
      <w:r w:rsidR="00D97AAE" w:rsidRPr="005B1E6F">
        <w:rPr>
          <w:rFonts w:ascii="Arial" w:hAnsi="Arial" w:cs="Arial"/>
          <w:color w:val="000000" w:themeColor="text1"/>
          <w:sz w:val="24"/>
          <w:szCs w:val="24"/>
          <w:lang w:val="en-US"/>
        </w:rPr>
        <w:t xml:space="preserve">body mineral content, body mineral density and fatigue index in lower limbs during knee flexion </w:t>
      </w:r>
      <w:proofErr w:type="gramStart"/>
      <w:r w:rsidR="00D97AAE" w:rsidRPr="005B1E6F">
        <w:rPr>
          <w:rFonts w:ascii="Arial" w:hAnsi="Arial" w:cs="Arial"/>
          <w:color w:val="000000" w:themeColor="text1"/>
          <w:sz w:val="24"/>
          <w:szCs w:val="24"/>
          <w:lang w:val="en-US"/>
        </w:rPr>
        <w:t>at 180º/sec</w:t>
      </w:r>
      <w:proofErr w:type="gramEnd"/>
      <w:r w:rsidR="00D97AAE" w:rsidRPr="005B1E6F">
        <w:rPr>
          <w:rFonts w:ascii="Arial" w:hAnsi="Arial" w:cs="Arial"/>
          <w:color w:val="000000" w:themeColor="text1"/>
          <w:sz w:val="24"/>
          <w:szCs w:val="24"/>
          <w:lang w:val="en-US"/>
        </w:rPr>
        <w:t>.</w:t>
      </w:r>
      <w:r w:rsidR="00113D64" w:rsidRPr="005B1E6F">
        <w:rPr>
          <w:rFonts w:ascii="Arial" w:hAnsi="Arial" w:cs="Arial"/>
          <w:color w:val="000000" w:themeColor="text1"/>
          <w:sz w:val="24"/>
          <w:szCs w:val="24"/>
          <w:lang w:val="en-US"/>
        </w:rPr>
        <w:t xml:space="preserve"> </w:t>
      </w:r>
      <w:r w:rsidR="00D97AAE" w:rsidRPr="005B1E6F">
        <w:rPr>
          <w:rFonts w:ascii="Arial" w:hAnsi="Arial" w:cs="Arial"/>
          <w:color w:val="000000" w:themeColor="text1"/>
          <w:sz w:val="24"/>
          <w:szCs w:val="24"/>
          <w:lang w:val="en-US"/>
        </w:rPr>
        <w:t>N</w:t>
      </w:r>
      <w:r w:rsidR="00113D64" w:rsidRPr="005B1E6F">
        <w:rPr>
          <w:rFonts w:ascii="Arial" w:hAnsi="Arial" w:cs="Arial"/>
          <w:color w:val="000000" w:themeColor="text1"/>
          <w:sz w:val="24"/>
          <w:szCs w:val="24"/>
          <w:lang w:val="en-US"/>
        </w:rPr>
        <w:t xml:space="preserve">o change in </w:t>
      </w:r>
      <w:proofErr w:type="spellStart"/>
      <w:r w:rsidR="00113D64" w:rsidRPr="005B1E6F">
        <w:rPr>
          <w:rFonts w:ascii="Arial" w:hAnsi="Arial" w:cs="Arial"/>
          <w:color w:val="000000" w:themeColor="text1"/>
          <w:sz w:val="24"/>
          <w:szCs w:val="24"/>
          <w:lang w:val="en-US"/>
        </w:rPr>
        <w:t>Qo</w:t>
      </w:r>
      <w:r w:rsidRPr="005B1E6F">
        <w:rPr>
          <w:rFonts w:ascii="Arial" w:hAnsi="Arial" w:cs="Arial"/>
          <w:color w:val="000000" w:themeColor="text1"/>
          <w:sz w:val="24"/>
          <w:szCs w:val="24"/>
          <w:lang w:val="en-US"/>
        </w:rPr>
        <w:t>L</w:t>
      </w:r>
      <w:proofErr w:type="spellEnd"/>
      <w:r w:rsidRPr="005B1E6F">
        <w:rPr>
          <w:rFonts w:ascii="Arial" w:hAnsi="Arial" w:cs="Arial"/>
          <w:color w:val="000000" w:themeColor="text1"/>
          <w:sz w:val="24"/>
          <w:szCs w:val="24"/>
          <w:lang w:val="en-US"/>
        </w:rPr>
        <w:t xml:space="preserve">. </w:t>
      </w:r>
      <w:r w:rsidR="00D41AA0" w:rsidRPr="005B1E6F">
        <w:rPr>
          <w:rFonts w:ascii="Arial" w:hAnsi="Arial" w:cs="Arial"/>
          <w:color w:val="000000" w:themeColor="text1"/>
          <w:sz w:val="24"/>
          <w:szCs w:val="24"/>
          <w:lang w:val="en-US"/>
        </w:rPr>
        <w:t xml:space="preserve">In </w:t>
      </w:r>
      <w:r w:rsidR="00836CBA" w:rsidRPr="005B1E6F">
        <w:rPr>
          <w:rFonts w:ascii="Arial" w:hAnsi="Arial" w:cs="Arial"/>
          <w:color w:val="000000" w:themeColor="text1"/>
          <w:sz w:val="24"/>
          <w:szCs w:val="24"/>
          <w:lang w:val="en-US"/>
        </w:rPr>
        <w:t>G2</w:t>
      </w:r>
      <w:r w:rsidR="000F4826" w:rsidRPr="005B1E6F">
        <w:rPr>
          <w:rFonts w:ascii="Arial" w:hAnsi="Arial" w:cs="Arial"/>
          <w:color w:val="000000" w:themeColor="text1"/>
          <w:sz w:val="24"/>
          <w:szCs w:val="24"/>
          <w:lang w:val="en-US"/>
        </w:rPr>
        <w:t xml:space="preserve"> </w:t>
      </w:r>
      <w:r w:rsidR="00D41AA0" w:rsidRPr="005B1E6F">
        <w:rPr>
          <w:rFonts w:ascii="Arial" w:hAnsi="Arial" w:cs="Arial"/>
          <w:color w:val="000000" w:themeColor="text1"/>
          <w:sz w:val="24"/>
          <w:szCs w:val="24"/>
          <w:lang w:val="en-US"/>
        </w:rPr>
        <w:t>decreased</w:t>
      </w:r>
      <w:r w:rsidR="00113D64" w:rsidRPr="005B1E6F">
        <w:rPr>
          <w:rFonts w:ascii="Arial" w:hAnsi="Arial" w:cs="Arial"/>
          <w:color w:val="000000" w:themeColor="text1"/>
          <w:sz w:val="24"/>
          <w:szCs w:val="24"/>
          <w:lang w:val="en-US"/>
        </w:rPr>
        <w:t xml:space="preserve"> body mass</w:t>
      </w:r>
      <w:r w:rsidR="00836CBA" w:rsidRPr="005B1E6F">
        <w:rPr>
          <w:rFonts w:ascii="Arial" w:hAnsi="Arial" w:cs="Arial"/>
          <w:color w:val="000000" w:themeColor="text1"/>
          <w:sz w:val="24"/>
          <w:szCs w:val="24"/>
          <w:lang w:val="en-US"/>
        </w:rPr>
        <w:t>, body mass</w:t>
      </w:r>
      <w:r w:rsidR="00113D64" w:rsidRPr="005B1E6F">
        <w:rPr>
          <w:rFonts w:ascii="Arial" w:hAnsi="Arial" w:cs="Arial"/>
          <w:color w:val="000000" w:themeColor="text1"/>
          <w:sz w:val="24"/>
          <w:szCs w:val="24"/>
          <w:lang w:val="en-US"/>
        </w:rPr>
        <w:t xml:space="preserve"> index</w:t>
      </w:r>
      <w:r w:rsidR="000F4826" w:rsidRPr="005B1E6F">
        <w:rPr>
          <w:rFonts w:ascii="Arial" w:hAnsi="Arial" w:cs="Arial"/>
          <w:color w:val="000000" w:themeColor="text1"/>
          <w:sz w:val="24"/>
          <w:szCs w:val="24"/>
          <w:lang w:val="en-US"/>
        </w:rPr>
        <w:t xml:space="preserve">, </w:t>
      </w:r>
      <w:r w:rsidR="00836CBA" w:rsidRPr="005B1E6F">
        <w:rPr>
          <w:rFonts w:ascii="Arial" w:hAnsi="Arial" w:cs="Arial"/>
          <w:color w:val="000000" w:themeColor="text1"/>
          <w:sz w:val="24"/>
          <w:szCs w:val="24"/>
          <w:lang w:val="en-US"/>
        </w:rPr>
        <w:t xml:space="preserve">and increased body mineral content, body mineral density, strength in lower limbs during </w:t>
      </w:r>
      <w:r w:rsidR="00D97AAE" w:rsidRPr="005B1E6F">
        <w:rPr>
          <w:rFonts w:ascii="Arial" w:hAnsi="Arial" w:cs="Arial"/>
          <w:color w:val="000000" w:themeColor="text1"/>
          <w:sz w:val="24"/>
          <w:szCs w:val="24"/>
          <w:lang w:val="en-US"/>
        </w:rPr>
        <w:t xml:space="preserve">knee </w:t>
      </w:r>
      <w:r w:rsidR="0078744F" w:rsidRPr="005B1E6F">
        <w:rPr>
          <w:rFonts w:ascii="Arial" w:hAnsi="Arial" w:cs="Arial"/>
          <w:color w:val="000000" w:themeColor="text1"/>
          <w:sz w:val="24"/>
          <w:szCs w:val="24"/>
          <w:lang w:val="en-US"/>
        </w:rPr>
        <w:t>extension at 60º/sec and 180</w:t>
      </w:r>
      <w:r w:rsidR="00836CBA" w:rsidRPr="005B1E6F">
        <w:rPr>
          <w:rFonts w:ascii="Arial" w:hAnsi="Arial" w:cs="Arial"/>
          <w:color w:val="000000" w:themeColor="text1"/>
          <w:sz w:val="24"/>
          <w:szCs w:val="24"/>
          <w:lang w:val="en-US"/>
        </w:rPr>
        <w:t xml:space="preserve">º/sec. </w:t>
      </w:r>
      <w:proofErr w:type="spellStart"/>
      <w:r w:rsidR="000F4826" w:rsidRPr="005B1E6F">
        <w:rPr>
          <w:rFonts w:ascii="Arial" w:hAnsi="Arial" w:cs="Arial"/>
          <w:color w:val="000000" w:themeColor="text1"/>
          <w:sz w:val="24"/>
          <w:szCs w:val="24"/>
          <w:lang w:val="en-US"/>
        </w:rPr>
        <w:t>QoL</w:t>
      </w:r>
      <w:proofErr w:type="spellEnd"/>
      <w:r w:rsidR="000F4826" w:rsidRPr="005B1E6F">
        <w:rPr>
          <w:rFonts w:ascii="Arial" w:hAnsi="Arial" w:cs="Arial"/>
          <w:color w:val="000000" w:themeColor="text1"/>
          <w:sz w:val="24"/>
          <w:szCs w:val="24"/>
          <w:lang w:val="en-US"/>
        </w:rPr>
        <w:t xml:space="preserve"> </w:t>
      </w:r>
      <w:r w:rsidR="00836CBA" w:rsidRPr="005B1E6F">
        <w:rPr>
          <w:rFonts w:ascii="Arial" w:hAnsi="Arial" w:cs="Arial"/>
          <w:color w:val="000000" w:themeColor="text1"/>
          <w:sz w:val="24"/>
          <w:szCs w:val="24"/>
          <w:lang w:val="en-US"/>
        </w:rPr>
        <w:t xml:space="preserve">worsened </w:t>
      </w:r>
      <w:r w:rsidR="000F4826" w:rsidRPr="005B1E6F">
        <w:rPr>
          <w:rFonts w:ascii="Arial" w:hAnsi="Arial" w:cs="Arial"/>
          <w:color w:val="000000" w:themeColor="text1"/>
          <w:sz w:val="24"/>
          <w:szCs w:val="24"/>
          <w:lang w:val="en-US"/>
        </w:rPr>
        <w:t>the Physical Domain.</w:t>
      </w:r>
      <w:r w:rsidR="00D41AA0" w:rsidRPr="005B1E6F">
        <w:rPr>
          <w:rFonts w:ascii="Arial" w:hAnsi="Arial" w:cs="Arial"/>
          <w:color w:val="000000" w:themeColor="text1"/>
          <w:sz w:val="24"/>
          <w:szCs w:val="24"/>
          <w:lang w:val="en-US"/>
        </w:rPr>
        <w:t xml:space="preserve"> </w:t>
      </w:r>
    </w:p>
    <w:p w:rsidR="00EB6DD7" w:rsidRPr="005B1E6F" w:rsidRDefault="00797AF3" w:rsidP="00612386">
      <w:pPr>
        <w:tabs>
          <w:tab w:val="left" w:pos="851"/>
        </w:tabs>
        <w:spacing w:after="0" w:line="360" w:lineRule="auto"/>
        <w:jc w:val="both"/>
        <w:rPr>
          <w:rFonts w:ascii="Arial" w:hAnsi="Arial" w:cs="Arial"/>
          <w:color w:val="000000" w:themeColor="text1"/>
          <w:sz w:val="24"/>
          <w:szCs w:val="24"/>
          <w:lang w:val="en-US"/>
        </w:rPr>
      </w:pPr>
      <w:r w:rsidRPr="005B1E6F">
        <w:rPr>
          <w:rFonts w:ascii="Arial" w:hAnsi="Arial" w:cs="Arial"/>
          <w:color w:val="000000" w:themeColor="text1"/>
          <w:sz w:val="24"/>
          <w:szCs w:val="24"/>
          <w:lang w:val="en-US"/>
        </w:rPr>
        <w:tab/>
      </w:r>
      <w:r w:rsidR="00DD5B99" w:rsidRPr="005B1E6F">
        <w:rPr>
          <w:rFonts w:ascii="Arial" w:hAnsi="Arial" w:cs="Arial"/>
          <w:b/>
          <w:color w:val="000000" w:themeColor="text1"/>
          <w:sz w:val="24"/>
          <w:szCs w:val="24"/>
          <w:lang w:val="en-US"/>
        </w:rPr>
        <w:t>Conclusion:</w:t>
      </w:r>
      <w:r w:rsidR="00DD5B99" w:rsidRPr="005B1E6F">
        <w:rPr>
          <w:rFonts w:ascii="Arial" w:hAnsi="Arial" w:cs="Arial"/>
          <w:color w:val="000000" w:themeColor="text1"/>
          <w:sz w:val="24"/>
          <w:szCs w:val="24"/>
          <w:lang w:val="en-US"/>
        </w:rPr>
        <w:t xml:space="preserve"> The effects between </w:t>
      </w:r>
      <w:r w:rsidR="00901982" w:rsidRPr="005B1E6F">
        <w:rPr>
          <w:rFonts w:ascii="Arial" w:hAnsi="Arial" w:cs="Arial"/>
          <w:color w:val="000000" w:themeColor="text1"/>
          <w:sz w:val="24"/>
          <w:szCs w:val="24"/>
          <w:lang w:val="en-US"/>
        </w:rPr>
        <w:t xml:space="preserve">Functional Fitness </w:t>
      </w:r>
      <w:r w:rsidR="00DD5B99" w:rsidRPr="005B1E6F">
        <w:rPr>
          <w:rFonts w:ascii="Arial" w:hAnsi="Arial" w:cs="Arial"/>
          <w:color w:val="000000" w:themeColor="text1"/>
          <w:sz w:val="24"/>
          <w:szCs w:val="24"/>
          <w:lang w:val="en-US"/>
        </w:rPr>
        <w:t xml:space="preserve">and </w:t>
      </w:r>
      <w:r w:rsidR="00901982" w:rsidRPr="005B1E6F">
        <w:rPr>
          <w:rFonts w:ascii="Arial" w:hAnsi="Arial" w:cs="Arial"/>
          <w:color w:val="000000" w:themeColor="text1"/>
          <w:sz w:val="24"/>
          <w:szCs w:val="24"/>
          <w:lang w:val="en-US"/>
        </w:rPr>
        <w:t>Quality of Life</w:t>
      </w:r>
      <w:r w:rsidR="00DD5B99" w:rsidRPr="005B1E6F">
        <w:rPr>
          <w:rFonts w:ascii="Arial" w:hAnsi="Arial" w:cs="Arial"/>
          <w:color w:val="000000" w:themeColor="text1"/>
          <w:sz w:val="24"/>
          <w:szCs w:val="24"/>
          <w:lang w:val="en-US"/>
        </w:rPr>
        <w:t xml:space="preserve"> </w:t>
      </w:r>
      <w:r w:rsidRPr="005B1E6F">
        <w:rPr>
          <w:rFonts w:ascii="Arial" w:hAnsi="Arial" w:cs="Arial"/>
          <w:color w:val="000000" w:themeColor="text1"/>
          <w:sz w:val="24"/>
          <w:szCs w:val="24"/>
          <w:lang w:val="en-US"/>
        </w:rPr>
        <w:t xml:space="preserve">on exercise </w:t>
      </w:r>
      <w:r w:rsidR="00DD5B99" w:rsidRPr="005B1E6F">
        <w:rPr>
          <w:rFonts w:ascii="Arial" w:hAnsi="Arial" w:cs="Arial"/>
          <w:color w:val="000000" w:themeColor="text1"/>
          <w:sz w:val="24"/>
          <w:szCs w:val="24"/>
          <w:lang w:val="en-US"/>
        </w:rPr>
        <w:t>programs applied were not distinct.</w:t>
      </w:r>
    </w:p>
    <w:p w:rsidR="001E49B1" w:rsidRPr="005B1E6F" w:rsidRDefault="007C79B2" w:rsidP="001E49B1">
      <w:pPr>
        <w:tabs>
          <w:tab w:val="left" w:pos="851"/>
        </w:tabs>
        <w:spacing w:after="0" w:line="360" w:lineRule="auto"/>
        <w:jc w:val="both"/>
        <w:rPr>
          <w:rFonts w:ascii="Arial" w:hAnsi="Arial" w:cs="Arial"/>
          <w:color w:val="000000" w:themeColor="text1"/>
          <w:sz w:val="24"/>
          <w:szCs w:val="24"/>
          <w:lang w:val="en-US"/>
        </w:rPr>
      </w:pPr>
      <w:r w:rsidRPr="005B1E6F">
        <w:rPr>
          <w:rFonts w:ascii="Arial" w:hAnsi="Arial" w:cs="Arial"/>
          <w:color w:val="000000" w:themeColor="text1"/>
          <w:sz w:val="24"/>
          <w:szCs w:val="24"/>
          <w:lang w:val="en-US"/>
        </w:rPr>
        <w:tab/>
      </w:r>
    </w:p>
    <w:p w:rsidR="00612386" w:rsidRPr="005B1E6F" w:rsidRDefault="00612386" w:rsidP="00612386">
      <w:pPr>
        <w:tabs>
          <w:tab w:val="left" w:pos="851"/>
        </w:tabs>
        <w:spacing w:after="0"/>
        <w:jc w:val="center"/>
        <w:rPr>
          <w:rFonts w:ascii="Arial" w:hAnsi="Arial" w:cs="Arial"/>
          <w:b/>
          <w:color w:val="000000" w:themeColor="text1"/>
          <w:sz w:val="24"/>
          <w:szCs w:val="24"/>
          <w:lang w:val="en-US"/>
        </w:rPr>
      </w:pPr>
    </w:p>
    <w:p w:rsidR="00612386" w:rsidRPr="005B1E6F" w:rsidRDefault="00612386" w:rsidP="00612386">
      <w:pPr>
        <w:tabs>
          <w:tab w:val="left" w:pos="6345"/>
        </w:tabs>
        <w:spacing w:after="0"/>
        <w:jc w:val="center"/>
        <w:rPr>
          <w:rFonts w:ascii="Arial" w:hAnsi="Arial" w:cs="Arial"/>
          <w:b/>
          <w:color w:val="000000" w:themeColor="text1"/>
          <w:sz w:val="24"/>
          <w:szCs w:val="24"/>
          <w:lang w:val="en-US"/>
        </w:rPr>
      </w:pPr>
    </w:p>
    <w:p w:rsidR="00612386" w:rsidRPr="005B1E6F" w:rsidRDefault="00612386" w:rsidP="00674939">
      <w:pPr>
        <w:tabs>
          <w:tab w:val="left" w:pos="6345"/>
        </w:tabs>
        <w:spacing w:after="0"/>
        <w:rPr>
          <w:rFonts w:ascii="Arial" w:hAnsi="Arial" w:cs="Arial"/>
          <w:b/>
          <w:color w:val="000000" w:themeColor="text1"/>
          <w:sz w:val="24"/>
          <w:szCs w:val="24"/>
          <w:lang w:val="en-US"/>
        </w:rPr>
      </w:pPr>
    </w:p>
    <w:p w:rsidR="00612386" w:rsidRPr="005B1E6F" w:rsidRDefault="00612386" w:rsidP="00612386">
      <w:pPr>
        <w:tabs>
          <w:tab w:val="left" w:pos="6345"/>
        </w:tabs>
        <w:spacing w:after="0"/>
        <w:jc w:val="center"/>
        <w:rPr>
          <w:rFonts w:ascii="Arial" w:hAnsi="Arial" w:cs="Arial"/>
          <w:b/>
          <w:color w:val="000000" w:themeColor="text1"/>
          <w:sz w:val="24"/>
          <w:szCs w:val="24"/>
          <w:lang w:val="en-US"/>
        </w:rPr>
      </w:pPr>
    </w:p>
    <w:p w:rsidR="00612386" w:rsidRPr="005B1E6F" w:rsidRDefault="00612386" w:rsidP="00612386">
      <w:pPr>
        <w:tabs>
          <w:tab w:val="left" w:pos="6345"/>
        </w:tabs>
        <w:spacing w:after="0"/>
        <w:rPr>
          <w:rFonts w:ascii="Arial" w:hAnsi="Arial" w:cs="Arial"/>
          <w:b/>
          <w:color w:val="000000" w:themeColor="text1"/>
          <w:sz w:val="24"/>
          <w:szCs w:val="24"/>
          <w:lang w:val="en-US"/>
        </w:rPr>
      </w:pPr>
      <w:r w:rsidRPr="005B1E6F">
        <w:rPr>
          <w:rFonts w:ascii="Arial" w:hAnsi="Arial" w:cs="Arial"/>
          <w:b/>
          <w:color w:val="000000" w:themeColor="text1"/>
          <w:sz w:val="24"/>
          <w:szCs w:val="24"/>
          <w:lang w:val="en-US"/>
        </w:rPr>
        <w:t xml:space="preserve">Keywords: </w:t>
      </w:r>
      <w:r w:rsidRPr="005B1E6F">
        <w:rPr>
          <w:rFonts w:ascii="Arial" w:hAnsi="Arial" w:cs="Arial"/>
          <w:color w:val="000000" w:themeColor="text1"/>
          <w:sz w:val="24"/>
          <w:szCs w:val="24"/>
          <w:lang w:val="en-US"/>
        </w:rPr>
        <w:t xml:space="preserve">Exercise, Functional Fitness, Quality of Life and </w:t>
      </w:r>
      <w:r w:rsidR="006B24EE" w:rsidRPr="005B1E6F">
        <w:rPr>
          <w:rFonts w:ascii="Arial" w:hAnsi="Arial" w:cs="Arial"/>
          <w:color w:val="000000" w:themeColor="text1"/>
          <w:sz w:val="24"/>
          <w:szCs w:val="24"/>
          <w:lang w:val="en-US"/>
        </w:rPr>
        <w:t>Ageing</w:t>
      </w:r>
      <w:r w:rsidR="001954DF" w:rsidRPr="005B1E6F">
        <w:rPr>
          <w:rFonts w:ascii="Arial" w:hAnsi="Arial" w:cs="Arial"/>
          <w:color w:val="000000" w:themeColor="text1"/>
          <w:sz w:val="24"/>
          <w:szCs w:val="24"/>
          <w:lang w:val="en-US"/>
        </w:rPr>
        <w:t>.</w:t>
      </w:r>
    </w:p>
    <w:p w:rsidR="00612386" w:rsidRPr="005B1E6F" w:rsidRDefault="00612386" w:rsidP="00612386">
      <w:pPr>
        <w:tabs>
          <w:tab w:val="left" w:pos="6345"/>
        </w:tabs>
        <w:spacing w:after="0"/>
        <w:jc w:val="center"/>
        <w:rPr>
          <w:rFonts w:ascii="Arial" w:hAnsi="Arial" w:cs="Arial"/>
          <w:b/>
          <w:color w:val="000000" w:themeColor="text1"/>
          <w:sz w:val="24"/>
          <w:szCs w:val="24"/>
          <w:lang w:val="en-US"/>
        </w:rPr>
      </w:pPr>
    </w:p>
    <w:p w:rsidR="00612386" w:rsidRPr="005B1E6F" w:rsidRDefault="00612386" w:rsidP="00612386">
      <w:pPr>
        <w:tabs>
          <w:tab w:val="left" w:pos="6345"/>
        </w:tabs>
        <w:jc w:val="center"/>
        <w:rPr>
          <w:rFonts w:ascii="Arial" w:hAnsi="Arial" w:cs="Arial"/>
          <w:b/>
          <w:color w:val="000000" w:themeColor="text1"/>
          <w:sz w:val="24"/>
          <w:szCs w:val="24"/>
          <w:lang w:val="en-US"/>
        </w:rPr>
      </w:pPr>
    </w:p>
    <w:p w:rsidR="00612386" w:rsidRPr="005B1E6F" w:rsidRDefault="00612386" w:rsidP="00612386">
      <w:pPr>
        <w:tabs>
          <w:tab w:val="left" w:pos="6345"/>
        </w:tabs>
        <w:jc w:val="center"/>
        <w:rPr>
          <w:rFonts w:ascii="Arial" w:hAnsi="Arial" w:cs="Arial"/>
          <w:b/>
          <w:color w:val="000000" w:themeColor="text1"/>
          <w:sz w:val="24"/>
          <w:szCs w:val="24"/>
          <w:lang w:val="en-US"/>
        </w:rPr>
      </w:pPr>
    </w:p>
    <w:p w:rsidR="00612386" w:rsidRPr="005B1E6F" w:rsidRDefault="00612386" w:rsidP="00612386">
      <w:pPr>
        <w:tabs>
          <w:tab w:val="left" w:pos="6345"/>
        </w:tabs>
        <w:jc w:val="center"/>
        <w:rPr>
          <w:rFonts w:ascii="Arial" w:hAnsi="Arial" w:cs="Arial"/>
          <w:b/>
          <w:color w:val="000000" w:themeColor="text1"/>
          <w:sz w:val="24"/>
          <w:szCs w:val="24"/>
          <w:lang w:val="en-US"/>
        </w:rPr>
      </w:pPr>
    </w:p>
    <w:p w:rsidR="00771D07" w:rsidRPr="005B1E6F" w:rsidRDefault="00771D07" w:rsidP="00612386">
      <w:pPr>
        <w:tabs>
          <w:tab w:val="left" w:pos="6345"/>
        </w:tabs>
        <w:jc w:val="center"/>
        <w:rPr>
          <w:rFonts w:ascii="Arial" w:hAnsi="Arial" w:cs="Arial"/>
          <w:b/>
          <w:color w:val="000000" w:themeColor="text1"/>
          <w:sz w:val="24"/>
          <w:szCs w:val="24"/>
          <w:lang w:val="en-US"/>
        </w:rPr>
      </w:pPr>
    </w:p>
    <w:p w:rsidR="00797AF3" w:rsidRPr="005B1E6F" w:rsidRDefault="00797AF3" w:rsidP="00612386">
      <w:pPr>
        <w:tabs>
          <w:tab w:val="left" w:pos="6345"/>
        </w:tabs>
        <w:spacing w:after="0"/>
        <w:rPr>
          <w:rFonts w:ascii="Arial" w:hAnsi="Arial" w:cs="Arial"/>
          <w:b/>
          <w:color w:val="000000" w:themeColor="text1"/>
          <w:sz w:val="24"/>
          <w:szCs w:val="24"/>
          <w:lang w:val="en-US"/>
        </w:rPr>
      </w:pPr>
    </w:p>
    <w:p w:rsidR="00385033" w:rsidRPr="005B1E6F" w:rsidRDefault="00385033" w:rsidP="00612386">
      <w:pPr>
        <w:tabs>
          <w:tab w:val="left" w:pos="6345"/>
        </w:tabs>
        <w:spacing w:after="0"/>
        <w:rPr>
          <w:rFonts w:ascii="Arial" w:hAnsi="Arial" w:cs="Arial"/>
          <w:b/>
          <w:color w:val="000000" w:themeColor="text1"/>
          <w:sz w:val="24"/>
          <w:szCs w:val="24"/>
          <w:lang w:val="en-US"/>
        </w:rPr>
      </w:pPr>
    </w:p>
    <w:p w:rsidR="00385033" w:rsidRPr="005B1E6F" w:rsidRDefault="00385033" w:rsidP="00612386">
      <w:pPr>
        <w:tabs>
          <w:tab w:val="left" w:pos="6345"/>
        </w:tabs>
        <w:spacing w:after="0"/>
        <w:rPr>
          <w:rFonts w:ascii="Arial" w:hAnsi="Arial" w:cs="Arial"/>
          <w:b/>
          <w:color w:val="000000" w:themeColor="text1"/>
          <w:sz w:val="24"/>
          <w:szCs w:val="24"/>
          <w:lang w:val="en-US"/>
        </w:rPr>
      </w:pPr>
    </w:p>
    <w:p w:rsidR="00512FC8" w:rsidRPr="005B1E6F" w:rsidRDefault="00512FC8" w:rsidP="00612386">
      <w:pPr>
        <w:tabs>
          <w:tab w:val="left" w:pos="6345"/>
        </w:tabs>
        <w:spacing w:after="0"/>
        <w:rPr>
          <w:rFonts w:ascii="Arial" w:hAnsi="Arial" w:cs="Arial"/>
          <w:b/>
          <w:color w:val="000000" w:themeColor="text1"/>
          <w:sz w:val="24"/>
          <w:szCs w:val="24"/>
          <w:lang w:val="en-US"/>
        </w:rPr>
      </w:pPr>
    </w:p>
    <w:p w:rsidR="00612386" w:rsidRPr="005B1E6F" w:rsidRDefault="00612386" w:rsidP="006650CD">
      <w:pPr>
        <w:tabs>
          <w:tab w:val="left" w:pos="6345"/>
          <w:tab w:val="left" w:pos="8222"/>
        </w:tabs>
        <w:spacing w:after="0"/>
        <w:ind w:right="141"/>
        <w:jc w:val="both"/>
        <w:rPr>
          <w:rFonts w:ascii="Arial" w:hAnsi="Arial" w:cs="Arial"/>
          <w:b/>
          <w:color w:val="000000" w:themeColor="text1"/>
          <w:sz w:val="28"/>
          <w:szCs w:val="24"/>
        </w:rPr>
      </w:pPr>
      <w:r w:rsidRPr="005B1E6F">
        <w:rPr>
          <w:rFonts w:ascii="Arial" w:hAnsi="Arial" w:cs="Arial"/>
          <w:b/>
          <w:color w:val="000000" w:themeColor="text1"/>
          <w:sz w:val="28"/>
          <w:szCs w:val="24"/>
        </w:rPr>
        <w:t>Índice Geral</w:t>
      </w:r>
    </w:p>
    <w:p w:rsidR="00612386" w:rsidRPr="005B1E6F" w:rsidRDefault="00612386" w:rsidP="00897F5B">
      <w:pPr>
        <w:tabs>
          <w:tab w:val="left" w:pos="8505"/>
        </w:tabs>
        <w:spacing w:after="0" w:line="360" w:lineRule="auto"/>
        <w:jc w:val="right"/>
        <w:rPr>
          <w:rFonts w:ascii="Arial" w:hAnsi="Arial" w:cs="Arial"/>
          <w:b/>
          <w:color w:val="000000" w:themeColor="text1"/>
          <w:sz w:val="28"/>
          <w:szCs w:val="24"/>
        </w:rPr>
      </w:pPr>
    </w:p>
    <w:p w:rsidR="00EB671B" w:rsidRPr="005B1E6F" w:rsidRDefault="00612386" w:rsidP="006650CD">
      <w:pPr>
        <w:tabs>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Agradecimentos………………………………………………………………….…</w:t>
      </w:r>
      <w:r w:rsidR="00C703DE" w:rsidRPr="005B1E6F">
        <w:rPr>
          <w:rFonts w:ascii="Arial" w:hAnsi="Arial" w:cs="Arial"/>
          <w:color w:val="000000" w:themeColor="text1"/>
          <w:sz w:val="24"/>
          <w:szCs w:val="24"/>
        </w:rPr>
        <w:t>…</w:t>
      </w:r>
      <w:proofErr w:type="gramStart"/>
      <w:r w:rsidR="00C703DE" w:rsidRPr="005B1E6F">
        <w:rPr>
          <w:rFonts w:ascii="Arial" w:hAnsi="Arial" w:cs="Arial"/>
          <w:color w:val="000000" w:themeColor="text1"/>
          <w:sz w:val="24"/>
          <w:szCs w:val="24"/>
        </w:rPr>
        <w:t>.</w:t>
      </w:r>
      <w:r w:rsidR="007A4B89" w:rsidRPr="005B1E6F">
        <w:rPr>
          <w:rFonts w:ascii="Arial" w:hAnsi="Arial" w:cs="Arial"/>
          <w:color w:val="000000" w:themeColor="text1"/>
          <w:sz w:val="24"/>
          <w:szCs w:val="24"/>
        </w:rPr>
        <w:t>.</w:t>
      </w:r>
      <w:proofErr w:type="gramEnd"/>
      <w:r w:rsidR="00EB671B" w:rsidRPr="005B1E6F">
        <w:rPr>
          <w:rFonts w:ascii="Arial" w:hAnsi="Arial" w:cs="Arial"/>
          <w:color w:val="000000" w:themeColor="text1"/>
          <w:sz w:val="24"/>
          <w:szCs w:val="24"/>
        </w:rPr>
        <w:t>I</w:t>
      </w:r>
    </w:p>
    <w:p w:rsidR="00612386" w:rsidRPr="005B1E6F" w:rsidRDefault="00612386" w:rsidP="006650CD">
      <w:pPr>
        <w:tabs>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Resumo</w:t>
      </w:r>
      <w:r w:rsidR="007A4B89" w:rsidRPr="005B1E6F">
        <w:rPr>
          <w:rFonts w:ascii="Arial" w:hAnsi="Arial" w:cs="Arial"/>
          <w:color w:val="000000" w:themeColor="text1"/>
          <w:sz w:val="24"/>
          <w:szCs w:val="24"/>
        </w:rPr>
        <w:t>………………………………………………………………………………</w:t>
      </w:r>
      <w:proofErr w:type="gramStart"/>
      <w:r w:rsidR="007A4B89"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007A4B89" w:rsidRPr="005B1E6F">
        <w:rPr>
          <w:rFonts w:ascii="Arial" w:hAnsi="Arial" w:cs="Arial"/>
          <w:color w:val="000000" w:themeColor="text1"/>
          <w:sz w:val="24"/>
          <w:szCs w:val="24"/>
        </w:rPr>
        <w:t>.</w:t>
      </w:r>
      <w:r w:rsidRPr="005B1E6F">
        <w:rPr>
          <w:rFonts w:ascii="Arial" w:hAnsi="Arial" w:cs="Arial"/>
          <w:color w:val="000000" w:themeColor="text1"/>
          <w:sz w:val="24"/>
          <w:szCs w:val="24"/>
        </w:rPr>
        <w:t>II</w:t>
      </w:r>
      <w:proofErr w:type="gramEnd"/>
    </w:p>
    <w:p w:rsidR="00612386" w:rsidRPr="005B1E6F" w:rsidRDefault="00612386" w:rsidP="006650CD">
      <w:pPr>
        <w:tabs>
          <w:tab w:val="left" w:pos="8505"/>
        </w:tabs>
        <w:spacing w:after="0" w:line="360" w:lineRule="auto"/>
        <w:contextualSpacing/>
        <w:jc w:val="right"/>
        <w:rPr>
          <w:rFonts w:ascii="Arial" w:hAnsi="Arial" w:cs="Arial"/>
          <w:color w:val="000000" w:themeColor="text1"/>
          <w:sz w:val="24"/>
          <w:szCs w:val="24"/>
        </w:rPr>
      </w:pPr>
      <w:proofErr w:type="spellStart"/>
      <w:r w:rsidRPr="005B1E6F">
        <w:rPr>
          <w:rFonts w:ascii="Arial" w:hAnsi="Arial" w:cs="Arial"/>
          <w:color w:val="000000" w:themeColor="text1"/>
          <w:sz w:val="24"/>
          <w:szCs w:val="24"/>
        </w:rPr>
        <w:t>Abstract</w:t>
      </w:r>
      <w:proofErr w:type="spellEnd"/>
      <w:r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007A4B89" w:rsidRPr="005B1E6F">
        <w:rPr>
          <w:rFonts w:ascii="Arial" w:hAnsi="Arial" w:cs="Arial"/>
          <w:color w:val="000000" w:themeColor="text1"/>
          <w:sz w:val="24"/>
          <w:szCs w:val="24"/>
        </w:rPr>
        <w:t>.</w:t>
      </w:r>
      <w:r w:rsidRPr="005B1E6F">
        <w:rPr>
          <w:rFonts w:ascii="Arial" w:hAnsi="Arial" w:cs="Arial"/>
          <w:color w:val="000000" w:themeColor="text1"/>
          <w:sz w:val="24"/>
          <w:szCs w:val="24"/>
        </w:rPr>
        <w:t>III</w:t>
      </w:r>
    </w:p>
    <w:p w:rsidR="00612386" w:rsidRPr="005B1E6F" w:rsidRDefault="00612386" w:rsidP="006650CD">
      <w:pPr>
        <w:tabs>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Índice Geral…………………………………………………………………………</w:t>
      </w:r>
      <w:r w:rsidR="007A4B89" w:rsidRPr="005B1E6F">
        <w:rPr>
          <w:rFonts w:ascii="Arial" w:hAnsi="Arial" w:cs="Arial"/>
          <w:color w:val="000000" w:themeColor="text1"/>
          <w:sz w:val="24"/>
          <w:szCs w:val="24"/>
        </w:rPr>
        <w:t>...</w:t>
      </w:r>
      <w:r w:rsidRPr="005B1E6F">
        <w:rPr>
          <w:rFonts w:ascii="Arial" w:hAnsi="Arial" w:cs="Arial"/>
          <w:color w:val="000000" w:themeColor="text1"/>
          <w:sz w:val="24"/>
          <w:szCs w:val="24"/>
        </w:rPr>
        <w:t>IV</w:t>
      </w:r>
    </w:p>
    <w:p w:rsidR="00612386" w:rsidRPr="005B1E6F" w:rsidRDefault="00612386" w:rsidP="006650CD">
      <w:pPr>
        <w:tabs>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Índice de Tabelas…………………………………………………………………</w:t>
      </w:r>
      <w:proofErr w:type="gramStart"/>
      <w:r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Pr="005B1E6F">
        <w:rPr>
          <w:rFonts w:ascii="Arial" w:hAnsi="Arial" w:cs="Arial"/>
          <w:color w:val="000000" w:themeColor="text1"/>
          <w:sz w:val="24"/>
          <w:szCs w:val="24"/>
        </w:rPr>
        <w:t>V</w:t>
      </w:r>
      <w:r w:rsidR="00F00DBA" w:rsidRPr="005B1E6F">
        <w:rPr>
          <w:rFonts w:ascii="Arial" w:hAnsi="Arial" w:cs="Arial"/>
          <w:color w:val="000000" w:themeColor="text1"/>
          <w:sz w:val="24"/>
          <w:szCs w:val="24"/>
        </w:rPr>
        <w:t>I</w:t>
      </w:r>
      <w:proofErr w:type="gramEnd"/>
    </w:p>
    <w:p w:rsidR="00612386" w:rsidRPr="005B1E6F" w:rsidRDefault="00335EA8" w:rsidP="006650CD">
      <w:pPr>
        <w:tabs>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Índice</w:t>
      </w:r>
      <w:r w:rsidR="00612386" w:rsidRPr="005B1E6F">
        <w:rPr>
          <w:rFonts w:ascii="Arial" w:hAnsi="Arial" w:cs="Arial"/>
          <w:color w:val="000000" w:themeColor="text1"/>
          <w:sz w:val="24"/>
          <w:szCs w:val="24"/>
        </w:rPr>
        <w:t xml:space="preserve"> de Anexos……………………………………………………………………</w:t>
      </w:r>
      <w:r w:rsidR="007A4B89" w:rsidRPr="005B1E6F">
        <w:rPr>
          <w:rFonts w:ascii="Arial" w:hAnsi="Arial" w:cs="Arial"/>
          <w:color w:val="000000" w:themeColor="text1"/>
          <w:sz w:val="24"/>
          <w:szCs w:val="24"/>
        </w:rPr>
        <w:t>.</w:t>
      </w:r>
      <w:r w:rsidR="00612386" w:rsidRPr="005B1E6F">
        <w:rPr>
          <w:rFonts w:ascii="Arial" w:hAnsi="Arial" w:cs="Arial"/>
          <w:color w:val="000000" w:themeColor="text1"/>
          <w:sz w:val="24"/>
          <w:szCs w:val="24"/>
        </w:rPr>
        <w:t>VI</w:t>
      </w:r>
      <w:r w:rsidR="00F00DBA" w:rsidRPr="005B1E6F">
        <w:rPr>
          <w:rFonts w:ascii="Arial" w:hAnsi="Arial" w:cs="Arial"/>
          <w:color w:val="000000" w:themeColor="text1"/>
          <w:sz w:val="24"/>
          <w:szCs w:val="24"/>
        </w:rPr>
        <w:t>I</w:t>
      </w:r>
    </w:p>
    <w:p w:rsidR="00612386" w:rsidRPr="005B1E6F" w:rsidRDefault="00612386" w:rsidP="006650CD">
      <w:pPr>
        <w:tabs>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Índice de Abreviatura</w:t>
      </w:r>
      <w:r w:rsidR="00113D64" w:rsidRPr="005B1E6F">
        <w:rPr>
          <w:rFonts w:ascii="Arial" w:hAnsi="Arial" w:cs="Arial"/>
          <w:color w:val="000000" w:themeColor="text1"/>
          <w:sz w:val="24"/>
          <w:szCs w:val="24"/>
        </w:rPr>
        <w:t>s……………………………………………………………...</w:t>
      </w:r>
      <w:r w:rsidRPr="005B1E6F">
        <w:rPr>
          <w:rFonts w:ascii="Arial" w:hAnsi="Arial" w:cs="Arial"/>
          <w:color w:val="000000" w:themeColor="text1"/>
          <w:sz w:val="24"/>
          <w:szCs w:val="24"/>
        </w:rPr>
        <w:t>VII</w:t>
      </w:r>
      <w:r w:rsidR="00F00DBA" w:rsidRPr="005B1E6F">
        <w:rPr>
          <w:rFonts w:ascii="Arial" w:hAnsi="Arial" w:cs="Arial"/>
          <w:color w:val="000000" w:themeColor="text1"/>
          <w:sz w:val="24"/>
          <w:szCs w:val="24"/>
        </w:rPr>
        <w:t>I</w:t>
      </w:r>
    </w:p>
    <w:p w:rsidR="00612386" w:rsidRPr="005B1E6F" w:rsidRDefault="00612386" w:rsidP="006650CD">
      <w:pPr>
        <w:numPr>
          <w:ilvl w:val="0"/>
          <w:numId w:val="8"/>
        </w:numPr>
        <w:tabs>
          <w:tab w:val="left" w:pos="142"/>
          <w:tab w:val="left" w:pos="426"/>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Introdu</w:t>
      </w:r>
      <w:r w:rsidR="005C6C38" w:rsidRPr="005B1E6F">
        <w:rPr>
          <w:rFonts w:ascii="Arial" w:hAnsi="Arial" w:cs="Arial"/>
          <w:color w:val="000000" w:themeColor="text1"/>
          <w:sz w:val="24"/>
          <w:szCs w:val="24"/>
        </w:rPr>
        <w:t>ção……………………………………………………………………</w:t>
      </w:r>
      <w:proofErr w:type="gramStart"/>
      <w:r w:rsidR="00C703DE"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897F5B"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proofErr w:type="gramEnd"/>
      <w:r w:rsidRPr="005B1E6F">
        <w:rPr>
          <w:rFonts w:ascii="Arial" w:hAnsi="Arial" w:cs="Arial"/>
          <w:color w:val="000000" w:themeColor="text1"/>
          <w:sz w:val="24"/>
          <w:szCs w:val="24"/>
        </w:rPr>
        <w:t>1</w:t>
      </w:r>
    </w:p>
    <w:p w:rsidR="00612386" w:rsidRPr="005B1E6F" w:rsidRDefault="00612386" w:rsidP="00D74C6F">
      <w:pPr>
        <w:numPr>
          <w:ilvl w:val="1"/>
          <w:numId w:val="8"/>
        </w:numPr>
        <w:tabs>
          <w:tab w:val="left" w:pos="142"/>
          <w:tab w:val="left" w:pos="426"/>
          <w:tab w:val="left" w:pos="1276"/>
          <w:tab w:val="left" w:pos="8505"/>
        </w:tabs>
        <w:spacing w:after="0" w:line="360" w:lineRule="auto"/>
        <w:ind w:left="709"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Apresentação e</w:t>
      </w:r>
      <w:r w:rsidR="00512FC8" w:rsidRPr="005B1E6F">
        <w:rPr>
          <w:rFonts w:ascii="Arial" w:hAnsi="Arial" w:cs="Arial"/>
          <w:color w:val="000000" w:themeColor="text1"/>
          <w:sz w:val="24"/>
          <w:szCs w:val="24"/>
        </w:rPr>
        <w:t xml:space="preserve"> </w:t>
      </w:r>
      <w:r w:rsidR="007754A4" w:rsidRPr="005B1E6F">
        <w:rPr>
          <w:rFonts w:ascii="Arial" w:hAnsi="Arial" w:cs="Arial"/>
          <w:color w:val="000000" w:themeColor="text1"/>
          <w:sz w:val="24"/>
          <w:szCs w:val="24"/>
        </w:rPr>
        <w:t>E</w:t>
      </w:r>
      <w:r w:rsidR="00C06B6C" w:rsidRPr="005B1E6F">
        <w:rPr>
          <w:rFonts w:ascii="Arial" w:hAnsi="Arial" w:cs="Arial"/>
          <w:color w:val="000000" w:themeColor="text1"/>
          <w:sz w:val="24"/>
          <w:szCs w:val="24"/>
        </w:rPr>
        <w:t>strutura da Tese………………………………</w:t>
      </w:r>
      <w:proofErr w:type="gramStart"/>
      <w:r w:rsidR="003131EC"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4</w:t>
      </w:r>
      <w:proofErr w:type="gramEnd"/>
    </w:p>
    <w:p w:rsidR="00612386" w:rsidRPr="005B1E6F" w:rsidRDefault="00612386" w:rsidP="006650CD">
      <w:pPr>
        <w:numPr>
          <w:ilvl w:val="0"/>
          <w:numId w:val="8"/>
        </w:numPr>
        <w:tabs>
          <w:tab w:val="left" w:pos="142"/>
          <w:tab w:val="left" w:pos="426"/>
          <w:tab w:val="left" w:pos="8505"/>
        </w:tabs>
        <w:spacing w:after="0" w:line="360" w:lineRule="auto"/>
        <w:ind w:left="57"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Revisão da Li</w:t>
      </w:r>
      <w:r w:rsidR="001C3DAD" w:rsidRPr="005B1E6F">
        <w:rPr>
          <w:rFonts w:ascii="Arial" w:hAnsi="Arial" w:cs="Arial"/>
          <w:color w:val="000000" w:themeColor="text1"/>
          <w:sz w:val="24"/>
          <w:szCs w:val="24"/>
        </w:rPr>
        <w:t>teratura…………………………………………………………</w:t>
      </w:r>
      <w:r w:rsidR="00C703DE" w:rsidRPr="005B1E6F">
        <w:rPr>
          <w:rFonts w:ascii="Arial" w:hAnsi="Arial" w:cs="Arial"/>
          <w:color w:val="000000" w:themeColor="text1"/>
          <w:sz w:val="24"/>
          <w:szCs w:val="24"/>
        </w:rPr>
        <w:t>…</w:t>
      </w:r>
      <w:proofErr w:type="gramStart"/>
      <w:r w:rsidR="00C703DE" w:rsidRPr="005B1E6F">
        <w:rPr>
          <w:rFonts w:ascii="Arial" w:hAnsi="Arial" w:cs="Arial"/>
          <w:color w:val="000000" w:themeColor="text1"/>
          <w:sz w:val="24"/>
          <w:szCs w:val="24"/>
        </w:rPr>
        <w:t>..</w:t>
      </w:r>
      <w:proofErr w:type="gramEnd"/>
      <w:r w:rsidR="00BF5820" w:rsidRPr="005B1E6F">
        <w:rPr>
          <w:rFonts w:ascii="Arial" w:hAnsi="Arial" w:cs="Arial"/>
          <w:color w:val="000000" w:themeColor="text1"/>
          <w:sz w:val="24"/>
          <w:szCs w:val="24"/>
        </w:rPr>
        <w:t>6</w:t>
      </w:r>
    </w:p>
    <w:p w:rsidR="00612386" w:rsidRPr="005B1E6F" w:rsidRDefault="00612386" w:rsidP="00D74C6F">
      <w:pPr>
        <w:numPr>
          <w:ilvl w:val="1"/>
          <w:numId w:val="8"/>
        </w:numPr>
        <w:tabs>
          <w:tab w:val="left" w:pos="142"/>
          <w:tab w:val="left" w:pos="426"/>
          <w:tab w:val="left" w:pos="567"/>
          <w:tab w:val="left" w:pos="1418"/>
          <w:tab w:val="left" w:pos="8505"/>
        </w:tabs>
        <w:spacing w:after="0" w:line="360" w:lineRule="auto"/>
        <w:ind w:left="142" w:firstLine="709"/>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Envel</w:t>
      </w:r>
      <w:r w:rsidR="003131EC" w:rsidRPr="005B1E6F">
        <w:rPr>
          <w:rFonts w:ascii="Arial" w:hAnsi="Arial" w:cs="Arial"/>
          <w:color w:val="000000" w:themeColor="text1"/>
          <w:sz w:val="24"/>
          <w:szCs w:val="24"/>
        </w:rPr>
        <w:t>hecimento……………………………………</w:t>
      </w:r>
      <w:proofErr w:type="gramStart"/>
      <w:r w:rsidR="003131EC" w:rsidRPr="005B1E6F">
        <w:rPr>
          <w:rFonts w:ascii="Arial" w:hAnsi="Arial" w:cs="Arial"/>
          <w:color w:val="000000" w:themeColor="text1"/>
          <w:sz w:val="24"/>
          <w:szCs w:val="24"/>
        </w:rPr>
        <w:t>..</w:t>
      </w:r>
      <w:proofErr w:type="gramEnd"/>
      <w:r w:rsidR="003131EC" w:rsidRPr="005B1E6F">
        <w:rPr>
          <w:rFonts w:ascii="Arial" w:hAnsi="Arial" w:cs="Arial"/>
          <w:color w:val="000000" w:themeColor="text1"/>
          <w:sz w:val="24"/>
          <w:szCs w:val="24"/>
        </w:rPr>
        <w:t>………</w:t>
      </w:r>
      <w:r w:rsidR="00D74C6F"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6</w:t>
      </w:r>
    </w:p>
    <w:p w:rsidR="00D74C6F" w:rsidRPr="005B1E6F" w:rsidRDefault="00612386" w:rsidP="00D74C6F">
      <w:pPr>
        <w:numPr>
          <w:ilvl w:val="1"/>
          <w:numId w:val="8"/>
        </w:numPr>
        <w:tabs>
          <w:tab w:val="left" w:pos="142"/>
          <w:tab w:val="left" w:pos="426"/>
          <w:tab w:val="left" w:pos="1418"/>
          <w:tab w:val="left" w:pos="8505"/>
        </w:tabs>
        <w:spacing w:after="0" w:line="360" w:lineRule="auto"/>
        <w:ind w:left="255" w:firstLine="596"/>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Envelhecimento Demog</w:t>
      </w:r>
      <w:r w:rsidR="001C3DAD" w:rsidRPr="005B1E6F">
        <w:rPr>
          <w:rFonts w:ascii="Arial" w:hAnsi="Arial" w:cs="Arial"/>
          <w:color w:val="000000" w:themeColor="text1"/>
          <w:sz w:val="24"/>
          <w:szCs w:val="24"/>
        </w:rPr>
        <w:t>ráfico e Atividade Física………………</w:t>
      </w:r>
      <w:proofErr w:type="gramStart"/>
      <w:r w:rsidR="001C3DAD" w:rsidRPr="005B1E6F">
        <w:rPr>
          <w:rFonts w:ascii="Arial" w:hAnsi="Arial" w:cs="Arial"/>
          <w:color w:val="000000" w:themeColor="text1"/>
          <w:sz w:val="24"/>
          <w:szCs w:val="24"/>
        </w:rPr>
        <w:t>.</w:t>
      </w:r>
      <w:r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.10</w:t>
      </w:r>
      <w:proofErr w:type="gramEnd"/>
    </w:p>
    <w:p w:rsidR="000C5694" w:rsidRPr="005B1E6F" w:rsidRDefault="000C5694" w:rsidP="000C5694">
      <w:pPr>
        <w:numPr>
          <w:ilvl w:val="1"/>
          <w:numId w:val="8"/>
        </w:numPr>
        <w:tabs>
          <w:tab w:val="left" w:pos="0"/>
          <w:tab w:val="left" w:pos="426"/>
          <w:tab w:val="left" w:pos="1418"/>
          <w:tab w:val="left" w:pos="8505"/>
        </w:tabs>
        <w:spacing w:after="0" w:line="360" w:lineRule="auto"/>
        <w:ind w:left="170" w:firstLine="681"/>
        <w:contextualSpacing/>
        <w:jc w:val="both"/>
        <w:rPr>
          <w:rFonts w:ascii="Arial" w:hAnsi="Arial" w:cs="Arial"/>
          <w:color w:val="000000" w:themeColor="text1"/>
          <w:sz w:val="24"/>
          <w:szCs w:val="24"/>
        </w:rPr>
      </w:pPr>
      <w:r w:rsidRPr="005B1E6F">
        <w:rPr>
          <w:rFonts w:ascii="Arial" w:hAnsi="Arial" w:cs="Arial"/>
          <w:color w:val="000000" w:themeColor="text1"/>
          <w:sz w:val="24"/>
          <w:szCs w:val="24"/>
        </w:rPr>
        <w:t>Atividade Física, Exercício Físico e os seus Benefícios na Saúde</w:t>
      </w:r>
    </w:p>
    <w:p w:rsidR="000C5694" w:rsidRPr="005B1E6F" w:rsidRDefault="000C5694" w:rsidP="000C5694">
      <w:pPr>
        <w:tabs>
          <w:tab w:val="left" w:pos="142"/>
          <w:tab w:val="left" w:pos="426"/>
          <w:tab w:val="left" w:pos="1418"/>
          <w:tab w:val="left" w:pos="8505"/>
        </w:tabs>
        <w:spacing w:after="0" w:line="360" w:lineRule="auto"/>
        <w:ind w:left="17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ab/>
      </w:r>
      <w:r w:rsidRPr="005B1E6F">
        <w:rPr>
          <w:rFonts w:ascii="Arial" w:hAnsi="Arial" w:cs="Arial"/>
          <w:color w:val="000000" w:themeColor="text1"/>
          <w:sz w:val="24"/>
          <w:szCs w:val="24"/>
        </w:rPr>
        <w:tab/>
      </w:r>
      <w:proofErr w:type="gramStart"/>
      <w:r w:rsidRPr="005B1E6F">
        <w:rPr>
          <w:rFonts w:ascii="Arial" w:hAnsi="Arial" w:cs="Arial"/>
          <w:color w:val="000000" w:themeColor="text1"/>
          <w:sz w:val="24"/>
          <w:szCs w:val="24"/>
        </w:rPr>
        <w:t>em</w:t>
      </w:r>
      <w:proofErr w:type="gramEnd"/>
      <w:r w:rsidRPr="005B1E6F">
        <w:rPr>
          <w:rFonts w:ascii="Arial" w:hAnsi="Arial" w:cs="Arial"/>
          <w:color w:val="000000" w:themeColor="text1"/>
          <w:sz w:val="24"/>
          <w:szCs w:val="24"/>
        </w:rPr>
        <w:t xml:space="preserve"> Populações Idosas……………...……………………............…</w:t>
      </w:r>
      <w:r w:rsidR="00BF5820" w:rsidRPr="005B1E6F">
        <w:rPr>
          <w:rFonts w:ascii="Arial" w:hAnsi="Arial" w:cs="Arial"/>
          <w:color w:val="000000" w:themeColor="text1"/>
          <w:sz w:val="24"/>
          <w:szCs w:val="24"/>
        </w:rPr>
        <w:t>15</w:t>
      </w:r>
    </w:p>
    <w:p w:rsidR="000C5694" w:rsidRPr="005B1E6F" w:rsidRDefault="000C5694" w:rsidP="000C5694">
      <w:pPr>
        <w:pStyle w:val="PargrafodaLista"/>
        <w:numPr>
          <w:ilvl w:val="1"/>
          <w:numId w:val="8"/>
        </w:numPr>
        <w:ind w:hanging="547"/>
        <w:jc w:val="right"/>
        <w:rPr>
          <w:rFonts w:ascii="Arial" w:hAnsi="Arial" w:cs="Arial"/>
          <w:color w:val="000000" w:themeColor="text1"/>
          <w:sz w:val="24"/>
          <w:szCs w:val="24"/>
        </w:rPr>
      </w:pPr>
      <w:r w:rsidRPr="005B1E6F">
        <w:rPr>
          <w:rFonts w:ascii="Arial" w:hAnsi="Arial" w:cs="Arial"/>
          <w:color w:val="000000" w:themeColor="text1"/>
          <w:sz w:val="24"/>
          <w:szCs w:val="24"/>
        </w:rPr>
        <w:t xml:space="preserve">Exercício Físico em Grupo e Individualizado em </w:t>
      </w:r>
      <w:proofErr w:type="gramStart"/>
      <w:r w:rsidRPr="005B1E6F">
        <w:rPr>
          <w:rFonts w:ascii="Arial" w:hAnsi="Arial" w:cs="Arial"/>
          <w:color w:val="000000" w:themeColor="text1"/>
          <w:sz w:val="24"/>
          <w:szCs w:val="24"/>
        </w:rPr>
        <w:t>Idosos..............23</w:t>
      </w:r>
      <w:proofErr w:type="gramEnd"/>
    </w:p>
    <w:p w:rsidR="00BF5820" w:rsidRPr="005B1E6F" w:rsidRDefault="00BF5820" w:rsidP="00BF5820">
      <w:pPr>
        <w:numPr>
          <w:ilvl w:val="2"/>
          <w:numId w:val="8"/>
        </w:numPr>
        <w:tabs>
          <w:tab w:val="left" w:pos="0"/>
          <w:tab w:val="left" w:pos="426"/>
          <w:tab w:val="left" w:pos="1418"/>
          <w:tab w:val="left" w:pos="8505"/>
        </w:tabs>
        <w:spacing w:after="0" w:line="360" w:lineRule="auto"/>
        <w:contextualSpacing/>
        <w:jc w:val="both"/>
        <w:rPr>
          <w:rFonts w:ascii="Arial" w:hAnsi="Arial" w:cs="Arial"/>
          <w:color w:val="000000" w:themeColor="text1"/>
          <w:sz w:val="24"/>
          <w:szCs w:val="24"/>
        </w:rPr>
      </w:pPr>
      <w:r w:rsidRPr="005B1E6F">
        <w:rPr>
          <w:rFonts w:ascii="Arial" w:hAnsi="Arial" w:cs="Arial"/>
          <w:color w:val="000000" w:themeColor="text1"/>
          <w:sz w:val="24"/>
          <w:szCs w:val="24"/>
        </w:rPr>
        <w:t xml:space="preserve">Exercício Físico em </w:t>
      </w:r>
      <w:proofErr w:type="gramStart"/>
      <w:r w:rsidRPr="005B1E6F">
        <w:rPr>
          <w:rFonts w:ascii="Arial" w:hAnsi="Arial" w:cs="Arial"/>
          <w:color w:val="000000" w:themeColor="text1"/>
          <w:sz w:val="24"/>
          <w:szCs w:val="24"/>
        </w:rPr>
        <w:t>Grupo.....................................................24</w:t>
      </w:r>
      <w:proofErr w:type="gramEnd"/>
    </w:p>
    <w:p w:rsidR="000C5694" w:rsidRPr="005B1E6F" w:rsidRDefault="00BF5820" w:rsidP="00BF5820">
      <w:pPr>
        <w:numPr>
          <w:ilvl w:val="2"/>
          <w:numId w:val="8"/>
        </w:numPr>
        <w:tabs>
          <w:tab w:val="left" w:pos="0"/>
          <w:tab w:val="left" w:pos="426"/>
          <w:tab w:val="left" w:pos="1418"/>
          <w:tab w:val="left" w:pos="8505"/>
        </w:tabs>
        <w:spacing w:after="0" w:line="360" w:lineRule="auto"/>
        <w:contextualSpacing/>
        <w:jc w:val="both"/>
        <w:rPr>
          <w:rFonts w:ascii="Arial" w:hAnsi="Arial" w:cs="Arial"/>
          <w:color w:val="000000" w:themeColor="text1"/>
          <w:sz w:val="24"/>
          <w:szCs w:val="24"/>
        </w:rPr>
      </w:pPr>
      <w:r w:rsidRPr="005B1E6F">
        <w:rPr>
          <w:rFonts w:ascii="Arial" w:hAnsi="Arial" w:cs="Arial"/>
          <w:color w:val="000000" w:themeColor="text1"/>
          <w:sz w:val="24"/>
          <w:szCs w:val="24"/>
        </w:rPr>
        <w:t xml:space="preserve">Exercício </w:t>
      </w:r>
      <w:r w:rsidR="006C2738" w:rsidRPr="005B1E6F">
        <w:rPr>
          <w:rFonts w:ascii="Arial" w:hAnsi="Arial" w:cs="Arial"/>
          <w:color w:val="000000" w:themeColor="text1"/>
          <w:sz w:val="24"/>
          <w:szCs w:val="24"/>
        </w:rPr>
        <w:t>Físico</w:t>
      </w:r>
      <w:r w:rsidRPr="005B1E6F">
        <w:rPr>
          <w:rFonts w:ascii="Arial" w:hAnsi="Arial" w:cs="Arial"/>
          <w:color w:val="000000" w:themeColor="text1"/>
          <w:sz w:val="24"/>
          <w:szCs w:val="24"/>
        </w:rPr>
        <w:t xml:space="preserve"> </w:t>
      </w:r>
      <w:proofErr w:type="gramStart"/>
      <w:r w:rsidRPr="005B1E6F">
        <w:rPr>
          <w:rFonts w:ascii="Arial" w:hAnsi="Arial" w:cs="Arial"/>
          <w:color w:val="000000" w:themeColor="text1"/>
          <w:sz w:val="24"/>
          <w:szCs w:val="24"/>
        </w:rPr>
        <w:t>Individualizado.............................................25</w:t>
      </w:r>
      <w:proofErr w:type="gramEnd"/>
      <w:r w:rsidRPr="005B1E6F">
        <w:rPr>
          <w:rFonts w:ascii="Arial" w:hAnsi="Arial" w:cs="Arial"/>
          <w:color w:val="000000" w:themeColor="text1"/>
          <w:sz w:val="24"/>
          <w:szCs w:val="24"/>
        </w:rPr>
        <w:tab/>
      </w:r>
    </w:p>
    <w:p w:rsidR="00612386" w:rsidRPr="005B1E6F" w:rsidRDefault="00612386" w:rsidP="006650CD">
      <w:pPr>
        <w:numPr>
          <w:ilvl w:val="0"/>
          <w:numId w:val="8"/>
        </w:numPr>
        <w:tabs>
          <w:tab w:val="left" w:pos="142"/>
          <w:tab w:val="left" w:pos="426"/>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Aptidão Funcional e Qu</w:t>
      </w:r>
      <w:r w:rsidR="005C6C38" w:rsidRPr="005B1E6F">
        <w:rPr>
          <w:rFonts w:ascii="Arial" w:hAnsi="Arial" w:cs="Arial"/>
          <w:color w:val="000000" w:themeColor="text1"/>
          <w:sz w:val="24"/>
          <w:szCs w:val="24"/>
        </w:rPr>
        <w:t>alidade de Vida</w:t>
      </w:r>
      <w:r w:rsidR="002F5662" w:rsidRPr="005B1E6F">
        <w:rPr>
          <w:rFonts w:ascii="Arial" w:hAnsi="Arial" w:cs="Arial"/>
          <w:color w:val="000000" w:themeColor="text1"/>
          <w:sz w:val="24"/>
          <w:szCs w:val="24"/>
        </w:rPr>
        <w:t xml:space="preserve"> em populações idosas………</w:t>
      </w:r>
      <w:proofErr w:type="gramStart"/>
      <w:r w:rsidR="00D74C6F" w:rsidRPr="005B1E6F">
        <w:rPr>
          <w:rFonts w:ascii="Arial" w:hAnsi="Arial" w:cs="Arial"/>
          <w:color w:val="000000" w:themeColor="text1"/>
          <w:sz w:val="24"/>
          <w:szCs w:val="24"/>
        </w:rPr>
        <w:t>.</w:t>
      </w:r>
      <w:r w:rsidR="002F5662"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28</w:t>
      </w:r>
      <w:proofErr w:type="gramEnd"/>
    </w:p>
    <w:p w:rsidR="00612386" w:rsidRPr="005B1E6F" w:rsidRDefault="00612386" w:rsidP="00D74C6F">
      <w:pPr>
        <w:numPr>
          <w:ilvl w:val="1"/>
          <w:numId w:val="8"/>
        </w:numPr>
        <w:tabs>
          <w:tab w:val="left" w:pos="142"/>
          <w:tab w:val="left" w:pos="426"/>
          <w:tab w:val="left" w:pos="1418"/>
          <w:tab w:val="left" w:pos="8505"/>
        </w:tabs>
        <w:spacing w:after="0" w:line="360" w:lineRule="auto"/>
        <w:ind w:left="851"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Aptidão Funcional, </w:t>
      </w:r>
      <w:r w:rsidR="00FF555A" w:rsidRPr="005B1E6F">
        <w:rPr>
          <w:rFonts w:ascii="Arial" w:hAnsi="Arial" w:cs="Arial"/>
          <w:color w:val="000000" w:themeColor="text1"/>
          <w:sz w:val="24"/>
          <w:szCs w:val="24"/>
        </w:rPr>
        <w:t>Atividade Física</w:t>
      </w:r>
      <w:r w:rsidR="001C3DAD" w:rsidRPr="005B1E6F">
        <w:rPr>
          <w:rFonts w:ascii="Arial" w:hAnsi="Arial" w:cs="Arial"/>
          <w:color w:val="000000" w:themeColor="text1"/>
          <w:sz w:val="24"/>
          <w:szCs w:val="24"/>
        </w:rPr>
        <w:t xml:space="preserve"> </w:t>
      </w:r>
      <w:r w:rsidR="00FF555A" w:rsidRPr="005B1E6F">
        <w:rPr>
          <w:rFonts w:ascii="Arial" w:hAnsi="Arial" w:cs="Arial"/>
          <w:color w:val="000000" w:themeColor="text1"/>
          <w:sz w:val="24"/>
          <w:szCs w:val="24"/>
        </w:rPr>
        <w:t>e Envelhecimento</w:t>
      </w:r>
      <w:r w:rsidR="001C3DAD" w:rsidRPr="005B1E6F">
        <w:rPr>
          <w:rFonts w:ascii="Arial" w:hAnsi="Arial" w:cs="Arial"/>
          <w:color w:val="000000" w:themeColor="text1"/>
          <w:sz w:val="24"/>
          <w:szCs w:val="24"/>
        </w:rPr>
        <w:t>……</w:t>
      </w:r>
      <w:r w:rsidR="00D74C6F"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32</w:t>
      </w:r>
    </w:p>
    <w:p w:rsidR="00612386" w:rsidRPr="005B1E6F" w:rsidRDefault="00590992" w:rsidP="00D74FEE">
      <w:pPr>
        <w:numPr>
          <w:ilvl w:val="2"/>
          <w:numId w:val="8"/>
        </w:numPr>
        <w:tabs>
          <w:tab w:val="left" w:pos="142"/>
          <w:tab w:val="left" w:pos="426"/>
          <w:tab w:val="left" w:pos="709"/>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Composição Corporal.</w:t>
      </w:r>
      <w:r w:rsidR="00653DEC"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32</w:t>
      </w:r>
    </w:p>
    <w:p w:rsidR="00612386" w:rsidRPr="005B1E6F" w:rsidRDefault="00590992" w:rsidP="00D94D32">
      <w:pPr>
        <w:numPr>
          <w:ilvl w:val="2"/>
          <w:numId w:val="8"/>
        </w:numPr>
        <w:tabs>
          <w:tab w:val="left" w:pos="142"/>
          <w:tab w:val="left" w:pos="426"/>
          <w:tab w:val="left" w:pos="709"/>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Força Muscular…</w:t>
      </w:r>
      <w:proofErr w:type="gramStart"/>
      <w:r w:rsidRPr="005B1E6F">
        <w:rPr>
          <w:rFonts w:ascii="Arial" w:hAnsi="Arial" w:cs="Arial"/>
          <w:color w:val="000000" w:themeColor="text1"/>
          <w:sz w:val="24"/>
          <w:szCs w:val="24"/>
        </w:rPr>
        <w:t>....</w:t>
      </w:r>
      <w:proofErr w:type="gramEnd"/>
      <w:r w:rsidR="00653DEC"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653DEC"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42</w:t>
      </w:r>
    </w:p>
    <w:p w:rsidR="00D74C6F" w:rsidRPr="005B1E6F" w:rsidRDefault="00590992" w:rsidP="00D74C6F">
      <w:pPr>
        <w:numPr>
          <w:ilvl w:val="2"/>
          <w:numId w:val="8"/>
        </w:numPr>
        <w:tabs>
          <w:tab w:val="left" w:pos="142"/>
          <w:tab w:val="left" w:pos="426"/>
          <w:tab w:val="left" w:pos="709"/>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Resistência Aeróbia...</w:t>
      </w:r>
      <w:r w:rsidR="005C6C38" w:rsidRPr="005B1E6F">
        <w:rPr>
          <w:rFonts w:ascii="Arial" w:hAnsi="Arial" w:cs="Arial"/>
          <w:color w:val="000000" w:themeColor="text1"/>
          <w:sz w:val="24"/>
          <w:szCs w:val="24"/>
        </w:rPr>
        <w:t>…</w:t>
      </w:r>
      <w:proofErr w:type="gramStart"/>
      <w:r w:rsidR="00CC48ED" w:rsidRPr="005B1E6F">
        <w:rPr>
          <w:rFonts w:ascii="Arial" w:hAnsi="Arial" w:cs="Arial"/>
          <w:color w:val="000000" w:themeColor="text1"/>
          <w:sz w:val="24"/>
          <w:szCs w:val="24"/>
        </w:rPr>
        <w:t>..</w:t>
      </w:r>
      <w:proofErr w:type="gramEnd"/>
      <w:r w:rsidR="00653DEC"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653DEC" w:rsidRPr="005B1E6F">
        <w:rPr>
          <w:rFonts w:ascii="Arial" w:hAnsi="Arial" w:cs="Arial"/>
          <w:color w:val="000000" w:themeColor="text1"/>
          <w:sz w:val="24"/>
          <w:szCs w:val="24"/>
        </w:rPr>
        <w:t>..……</w:t>
      </w:r>
      <w:r w:rsidR="00C703DE"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46</w:t>
      </w:r>
    </w:p>
    <w:p w:rsidR="007669EE" w:rsidRPr="005B1E6F" w:rsidRDefault="00D74C6F" w:rsidP="007669EE">
      <w:pPr>
        <w:numPr>
          <w:ilvl w:val="1"/>
          <w:numId w:val="8"/>
        </w:numPr>
        <w:tabs>
          <w:tab w:val="left" w:pos="142"/>
          <w:tab w:val="left" w:pos="426"/>
          <w:tab w:val="left" w:pos="851"/>
          <w:tab w:val="left" w:pos="993"/>
          <w:tab w:val="left" w:pos="1418"/>
          <w:tab w:val="left" w:pos="8505"/>
        </w:tabs>
        <w:spacing w:after="0" w:line="360" w:lineRule="auto"/>
        <w:ind w:left="8" w:hanging="8"/>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 </w:t>
      </w:r>
      <w:r w:rsidR="00612386" w:rsidRPr="005B1E6F">
        <w:rPr>
          <w:rFonts w:ascii="Arial" w:hAnsi="Arial" w:cs="Arial"/>
          <w:color w:val="000000" w:themeColor="text1"/>
          <w:sz w:val="24"/>
          <w:szCs w:val="24"/>
        </w:rPr>
        <w:t>Alterações na Qualidade de Vida com o Envel</w:t>
      </w:r>
      <w:r w:rsidR="00653DEC" w:rsidRPr="005B1E6F">
        <w:rPr>
          <w:rFonts w:ascii="Arial" w:hAnsi="Arial" w:cs="Arial"/>
          <w:color w:val="000000" w:themeColor="text1"/>
          <w:sz w:val="24"/>
          <w:szCs w:val="24"/>
        </w:rPr>
        <w:t>hecimento…</w:t>
      </w:r>
      <w:r w:rsidR="00C703DE" w:rsidRPr="005B1E6F">
        <w:rPr>
          <w:rFonts w:ascii="Arial" w:hAnsi="Arial" w:cs="Arial"/>
          <w:color w:val="000000" w:themeColor="text1"/>
          <w:sz w:val="24"/>
          <w:szCs w:val="24"/>
        </w:rPr>
        <w:t>……</w:t>
      </w:r>
      <w:r w:rsidRPr="005B1E6F">
        <w:rPr>
          <w:rFonts w:ascii="Arial" w:hAnsi="Arial" w:cs="Arial"/>
          <w:color w:val="000000" w:themeColor="text1"/>
          <w:sz w:val="24"/>
          <w:szCs w:val="24"/>
        </w:rPr>
        <w:t>.</w:t>
      </w:r>
      <w:r w:rsidR="007669EE" w:rsidRPr="005B1E6F">
        <w:rPr>
          <w:rFonts w:ascii="Arial" w:hAnsi="Arial" w:cs="Arial"/>
          <w:color w:val="000000" w:themeColor="text1"/>
          <w:sz w:val="24"/>
          <w:szCs w:val="24"/>
        </w:rPr>
        <w:t>50</w:t>
      </w:r>
    </w:p>
    <w:p w:rsidR="007669EE" w:rsidRPr="005B1E6F" w:rsidRDefault="007669EE" w:rsidP="006C2738">
      <w:pPr>
        <w:numPr>
          <w:ilvl w:val="1"/>
          <w:numId w:val="8"/>
        </w:numPr>
        <w:tabs>
          <w:tab w:val="left" w:pos="426"/>
          <w:tab w:val="left" w:pos="851"/>
          <w:tab w:val="left" w:pos="993"/>
          <w:tab w:val="left" w:pos="1418"/>
          <w:tab w:val="left" w:pos="8505"/>
        </w:tabs>
        <w:spacing w:after="0" w:line="360" w:lineRule="auto"/>
        <w:ind w:left="850" w:right="283"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 Programas de Exercício Físico em Grupo </w:t>
      </w:r>
      <w:r w:rsidRPr="005B1E6F">
        <w:rPr>
          <w:rFonts w:ascii="Arial" w:hAnsi="Arial" w:cs="Arial"/>
          <w:i/>
          <w:color w:val="000000" w:themeColor="text1"/>
          <w:sz w:val="24"/>
          <w:szCs w:val="24"/>
        </w:rPr>
        <w:t xml:space="preserve">versus </w:t>
      </w:r>
      <w:r w:rsidRPr="005B1E6F">
        <w:rPr>
          <w:rFonts w:ascii="Arial" w:hAnsi="Arial" w:cs="Arial"/>
          <w:color w:val="000000" w:themeColor="text1"/>
          <w:sz w:val="24"/>
          <w:szCs w:val="24"/>
        </w:rPr>
        <w:t xml:space="preserve">Programa </w:t>
      </w:r>
      <w:proofErr w:type="gramStart"/>
      <w:r w:rsidRPr="005B1E6F">
        <w:rPr>
          <w:rFonts w:ascii="Arial" w:hAnsi="Arial" w:cs="Arial"/>
          <w:color w:val="000000" w:themeColor="text1"/>
          <w:sz w:val="24"/>
          <w:szCs w:val="24"/>
        </w:rPr>
        <w:t>de</w:t>
      </w:r>
      <w:proofErr w:type="gramEnd"/>
      <w:r w:rsidRPr="005B1E6F">
        <w:rPr>
          <w:rFonts w:ascii="Arial" w:hAnsi="Arial" w:cs="Arial"/>
          <w:color w:val="000000" w:themeColor="text1"/>
          <w:sz w:val="24"/>
          <w:szCs w:val="24"/>
        </w:rPr>
        <w:t xml:space="preserve">    </w:t>
      </w:r>
    </w:p>
    <w:p w:rsidR="007669EE" w:rsidRPr="005B1E6F" w:rsidRDefault="007669EE" w:rsidP="007669EE">
      <w:pPr>
        <w:tabs>
          <w:tab w:val="left" w:pos="426"/>
          <w:tab w:val="left" w:pos="851"/>
          <w:tab w:val="left" w:pos="993"/>
          <w:tab w:val="left" w:pos="1418"/>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 Exercício </w:t>
      </w:r>
      <w:r w:rsidR="006C2738" w:rsidRPr="005B1E6F">
        <w:rPr>
          <w:rFonts w:ascii="Arial" w:hAnsi="Arial" w:cs="Arial"/>
          <w:color w:val="000000" w:themeColor="text1"/>
          <w:sz w:val="24"/>
          <w:szCs w:val="24"/>
        </w:rPr>
        <w:t>Físico</w:t>
      </w:r>
      <w:r w:rsidRPr="005B1E6F">
        <w:rPr>
          <w:rFonts w:ascii="Arial" w:hAnsi="Arial" w:cs="Arial"/>
          <w:color w:val="000000" w:themeColor="text1"/>
          <w:sz w:val="24"/>
          <w:szCs w:val="24"/>
        </w:rPr>
        <w:t xml:space="preserve"> Individualizado em populações </w:t>
      </w:r>
      <w:proofErr w:type="gramStart"/>
      <w:r w:rsidRPr="005B1E6F">
        <w:rPr>
          <w:rFonts w:ascii="Arial" w:hAnsi="Arial" w:cs="Arial"/>
          <w:color w:val="000000" w:themeColor="text1"/>
          <w:sz w:val="24"/>
          <w:szCs w:val="24"/>
        </w:rPr>
        <w:t>idosas..................52</w:t>
      </w:r>
      <w:proofErr w:type="gramEnd"/>
    </w:p>
    <w:p w:rsidR="003F0208" w:rsidRPr="005B1E6F" w:rsidRDefault="00612386" w:rsidP="003F0208">
      <w:pPr>
        <w:numPr>
          <w:ilvl w:val="0"/>
          <w:numId w:val="8"/>
        </w:numPr>
        <w:tabs>
          <w:tab w:val="left" w:pos="142"/>
          <w:tab w:val="left" w:pos="426"/>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Objetivos e</w:t>
      </w:r>
      <w:r w:rsidR="005C6C38" w:rsidRPr="005B1E6F">
        <w:rPr>
          <w:rFonts w:ascii="Arial" w:hAnsi="Arial" w:cs="Arial"/>
          <w:color w:val="000000" w:themeColor="text1"/>
          <w:sz w:val="24"/>
          <w:szCs w:val="24"/>
        </w:rPr>
        <w:t xml:space="preserve"> Hipóteses………………………………………………………</w:t>
      </w:r>
      <w:r w:rsidR="00C703DE" w:rsidRPr="005B1E6F">
        <w:rPr>
          <w:rFonts w:ascii="Arial" w:hAnsi="Arial" w:cs="Arial"/>
          <w:color w:val="000000" w:themeColor="text1"/>
          <w:sz w:val="24"/>
          <w:szCs w:val="24"/>
        </w:rPr>
        <w:t>…</w:t>
      </w:r>
      <w:proofErr w:type="gramStart"/>
      <w:r w:rsidR="00C703DE" w:rsidRPr="005B1E6F">
        <w:rPr>
          <w:rFonts w:ascii="Arial" w:hAnsi="Arial" w:cs="Arial"/>
          <w:color w:val="000000" w:themeColor="text1"/>
          <w:sz w:val="24"/>
          <w:szCs w:val="24"/>
        </w:rPr>
        <w:t>..</w:t>
      </w:r>
      <w:proofErr w:type="gramEnd"/>
      <w:r w:rsidR="007669EE" w:rsidRPr="005B1E6F">
        <w:rPr>
          <w:rFonts w:ascii="Arial" w:hAnsi="Arial" w:cs="Arial"/>
          <w:color w:val="000000" w:themeColor="text1"/>
          <w:sz w:val="24"/>
          <w:szCs w:val="24"/>
        </w:rPr>
        <w:t>56</w:t>
      </w:r>
    </w:p>
    <w:p w:rsidR="00F74ED4" w:rsidRPr="005B1E6F" w:rsidRDefault="00612386" w:rsidP="001132C1">
      <w:pPr>
        <w:numPr>
          <w:ilvl w:val="1"/>
          <w:numId w:val="8"/>
        </w:numPr>
        <w:tabs>
          <w:tab w:val="left" w:pos="142"/>
          <w:tab w:val="left" w:pos="1418"/>
          <w:tab w:val="left" w:pos="8505"/>
        </w:tabs>
        <w:spacing w:after="0" w:line="360" w:lineRule="auto"/>
        <w:ind w:left="405" w:firstLine="446"/>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Objet</w:t>
      </w:r>
      <w:r w:rsidR="00351200" w:rsidRPr="005B1E6F">
        <w:rPr>
          <w:rFonts w:ascii="Arial" w:hAnsi="Arial" w:cs="Arial"/>
          <w:color w:val="000000" w:themeColor="text1"/>
          <w:sz w:val="24"/>
          <w:szCs w:val="24"/>
        </w:rPr>
        <w:t xml:space="preserve">ivo </w:t>
      </w:r>
      <w:proofErr w:type="gramStart"/>
      <w:r w:rsidR="00351200" w:rsidRPr="005B1E6F">
        <w:rPr>
          <w:rFonts w:ascii="Arial" w:hAnsi="Arial" w:cs="Arial"/>
          <w:color w:val="000000" w:themeColor="text1"/>
          <w:sz w:val="24"/>
          <w:szCs w:val="24"/>
        </w:rPr>
        <w:t>Geral</w:t>
      </w:r>
      <w:r w:rsidR="00D94D32" w:rsidRPr="005B1E6F">
        <w:rPr>
          <w:rFonts w:ascii="Arial" w:hAnsi="Arial" w:cs="Arial"/>
          <w:color w:val="000000" w:themeColor="text1"/>
          <w:sz w:val="24"/>
          <w:szCs w:val="24"/>
        </w:rPr>
        <w:t>........</w:t>
      </w:r>
      <w:r w:rsidR="00351200" w:rsidRPr="005B1E6F">
        <w:rPr>
          <w:rFonts w:ascii="Arial" w:hAnsi="Arial" w:cs="Arial"/>
          <w:color w:val="000000" w:themeColor="text1"/>
          <w:sz w:val="24"/>
          <w:szCs w:val="24"/>
        </w:rPr>
        <w:t>...................................................</w:t>
      </w:r>
      <w:r w:rsidR="003F0208" w:rsidRPr="005B1E6F">
        <w:rPr>
          <w:rFonts w:ascii="Arial" w:hAnsi="Arial" w:cs="Arial"/>
          <w:color w:val="000000" w:themeColor="text1"/>
          <w:sz w:val="24"/>
          <w:szCs w:val="24"/>
        </w:rPr>
        <w:t>...........</w:t>
      </w:r>
      <w:r w:rsidR="00D94D32" w:rsidRPr="005B1E6F">
        <w:rPr>
          <w:rFonts w:ascii="Arial" w:hAnsi="Arial" w:cs="Arial"/>
          <w:color w:val="000000" w:themeColor="text1"/>
          <w:sz w:val="24"/>
          <w:szCs w:val="24"/>
        </w:rPr>
        <w:t>.....</w:t>
      </w:r>
      <w:r w:rsidR="00351200"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7669EE" w:rsidRPr="005B1E6F">
        <w:rPr>
          <w:rFonts w:ascii="Arial" w:hAnsi="Arial" w:cs="Arial"/>
          <w:color w:val="000000" w:themeColor="text1"/>
          <w:sz w:val="24"/>
          <w:szCs w:val="24"/>
        </w:rPr>
        <w:t>56</w:t>
      </w:r>
      <w:proofErr w:type="gramEnd"/>
    </w:p>
    <w:p w:rsidR="00612386" w:rsidRPr="005B1E6F" w:rsidRDefault="00612386" w:rsidP="000D20D2">
      <w:pPr>
        <w:numPr>
          <w:ilvl w:val="1"/>
          <w:numId w:val="8"/>
        </w:numPr>
        <w:tabs>
          <w:tab w:val="left" w:pos="142"/>
          <w:tab w:val="left" w:pos="1418"/>
          <w:tab w:val="left" w:pos="8505"/>
        </w:tabs>
        <w:spacing w:after="0" w:line="360" w:lineRule="auto"/>
        <w:ind w:left="283" w:firstLine="568"/>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Objetivos</w:t>
      </w:r>
      <w:r w:rsidR="00F74ED4" w:rsidRPr="005B1E6F">
        <w:rPr>
          <w:rFonts w:ascii="Arial" w:hAnsi="Arial" w:cs="Arial"/>
          <w:color w:val="000000" w:themeColor="text1"/>
          <w:sz w:val="24"/>
          <w:szCs w:val="24"/>
        </w:rPr>
        <w:t xml:space="preserve"> Específicos…………</w:t>
      </w:r>
      <w:proofErr w:type="gramStart"/>
      <w:r w:rsidR="000D20D2" w:rsidRPr="005B1E6F">
        <w:rPr>
          <w:rFonts w:ascii="Arial" w:hAnsi="Arial" w:cs="Arial"/>
          <w:color w:val="000000" w:themeColor="text1"/>
          <w:sz w:val="24"/>
          <w:szCs w:val="24"/>
        </w:rPr>
        <w:t>.</w:t>
      </w:r>
      <w:r w:rsidR="00F74ED4" w:rsidRPr="005B1E6F">
        <w:rPr>
          <w:rFonts w:ascii="Arial" w:hAnsi="Arial" w:cs="Arial"/>
          <w:color w:val="000000" w:themeColor="text1"/>
          <w:sz w:val="24"/>
          <w:szCs w:val="24"/>
        </w:rPr>
        <w:t>.........</w:t>
      </w:r>
      <w:proofErr w:type="gramEnd"/>
      <w:r w:rsidR="00351200"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3F0208" w:rsidRPr="005B1E6F">
        <w:rPr>
          <w:rFonts w:ascii="Arial" w:hAnsi="Arial" w:cs="Arial"/>
          <w:color w:val="000000" w:themeColor="text1"/>
          <w:sz w:val="24"/>
          <w:szCs w:val="24"/>
        </w:rPr>
        <w:t>.</w:t>
      </w:r>
      <w:r w:rsidR="00351200" w:rsidRPr="005B1E6F">
        <w:rPr>
          <w:rFonts w:ascii="Arial" w:hAnsi="Arial" w:cs="Arial"/>
          <w:color w:val="000000" w:themeColor="text1"/>
          <w:sz w:val="24"/>
          <w:szCs w:val="24"/>
        </w:rPr>
        <w:t>..</w:t>
      </w:r>
      <w:r w:rsidR="003F0208"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351200"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7669EE" w:rsidRPr="005B1E6F">
        <w:rPr>
          <w:rFonts w:ascii="Arial" w:hAnsi="Arial" w:cs="Arial"/>
          <w:color w:val="000000" w:themeColor="text1"/>
          <w:sz w:val="24"/>
          <w:szCs w:val="24"/>
        </w:rPr>
        <w:t>56</w:t>
      </w:r>
    </w:p>
    <w:p w:rsidR="00612386" w:rsidRPr="005B1E6F" w:rsidRDefault="00612386" w:rsidP="001132C1">
      <w:pPr>
        <w:numPr>
          <w:ilvl w:val="1"/>
          <w:numId w:val="8"/>
        </w:numPr>
        <w:tabs>
          <w:tab w:val="left" w:pos="426"/>
          <w:tab w:val="left" w:pos="1418"/>
          <w:tab w:val="left" w:pos="8505"/>
        </w:tabs>
        <w:spacing w:after="0" w:line="360" w:lineRule="auto"/>
        <w:ind w:left="-57" w:firstLine="908"/>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Formulaçã</w:t>
      </w:r>
      <w:r w:rsidR="005C6C38" w:rsidRPr="005B1E6F">
        <w:rPr>
          <w:rFonts w:ascii="Arial" w:hAnsi="Arial" w:cs="Arial"/>
          <w:color w:val="000000" w:themeColor="text1"/>
          <w:sz w:val="24"/>
          <w:szCs w:val="24"/>
        </w:rPr>
        <w:t>o das Hipótese</w:t>
      </w:r>
      <w:r w:rsidR="003F0208" w:rsidRPr="005B1E6F">
        <w:rPr>
          <w:rFonts w:ascii="Arial" w:hAnsi="Arial" w:cs="Arial"/>
          <w:color w:val="000000" w:themeColor="text1"/>
          <w:sz w:val="24"/>
          <w:szCs w:val="24"/>
        </w:rPr>
        <w:t>s…</w:t>
      </w:r>
      <w:proofErr w:type="gramStart"/>
      <w:r w:rsidR="003F0208" w:rsidRPr="005B1E6F">
        <w:rPr>
          <w:rFonts w:ascii="Arial" w:hAnsi="Arial" w:cs="Arial"/>
          <w:color w:val="000000" w:themeColor="text1"/>
          <w:sz w:val="24"/>
          <w:szCs w:val="24"/>
        </w:rPr>
        <w:t>..</w:t>
      </w:r>
      <w:proofErr w:type="gramEnd"/>
      <w:r w:rsidR="003F0208" w:rsidRPr="005B1E6F">
        <w:rPr>
          <w:rFonts w:ascii="Arial" w:hAnsi="Arial" w:cs="Arial"/>
          <w:color w:val="000000" w:themeColor="text1"/>
          <w:sz w:val="24"/>
          <w:szCs w:val="24"/>
        </w:rPr>
        <w:t>…………</w:t>
      </w:r>
      <w:proofErr w:type="gramStart"/>
      <w:r w:rsidR="003F0208" w:rsidRPr="005B1E6F">
        <w:rPr>
          <w:rFonts w:ascii="Arial" w:hAnsi="Arial" w:cs="Arial"/>
          <w:color w:val="000000" w:themeColor="text1"/>
          <w:sz w:val="24"/>
          <w:szCs w:val="24"/>
        </w:rPr>
        <w:t>......</w:t>
      </w:r>
      <w:proofErr w:type="gramEnd"/>
      <w:r w:rsidR="00351200"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7669EE" w:rsidRPr="005B1E6F">
        <w:rPr>
          <w:rFonts w:ascii="Arial" w:hAnsi="Arial" w:cs="Arial"/>
          <w:color w:val="000000" w:themeColor="text1"/>
          <w:sz w:val="24"/>
          <w:szCs w:val="24"/>
        </w:rPr>
        <w:t>56</w:t>
      </w:r>
    </w:p>
    <w:p w:rsidR="00612386" w:rsidRPr="005B1E6F" w:rsidRDefault="00612386" w:rsidP="006650CD">
      <w:pPr>
        <w:numPr>
          <w:ilvl w:val="0"/>
          <w:numId w:val="8"/>
        </w:numPr>
        <w:tabs>
          <w:tab w:val="left" w:pos="142"/>
          <w:tab w:val="left" w:pos="426"/>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Metodo</w:t>
      </w:r>
      <w:r w:rsidR="005C6C38" w:rsidRPr="005B1E6F">
        <w:rPr>
          <w:rFonts w:ascii="Arial" w:hAnsi="Arial" w:cs="Arial"/>
          <w:color w:val="000000" w:themeColor="text1"/>
          <w:sz w:val="24"/>
          <w:szCs w:val="24"/>
        </w:rPr>
        <w:t>logia……………………………………………………………………</w:t>
      </w:r>
      <w:r w:rsidR="00F00DBA" w:rsidRPr="005B1E6F">
        <w:rPr>
          <w:rFonts w:ascii="Arial" w:hAnsi="Arial" w:cs="Arial"/>
          <w:color w:val="000000" w:themeColor="text1"/>
          <w:sz w:val="24"/>
          <w:szCs w:val="24"/>
        </w:rPr>
        <w:t>...</w:t>
      </w:r>
      <w:r w:rsidR="007669EE" w:rsidRPr="005B1E6F">
        <w:rPr>
          <w:rFonts w:ascii="Arial" w:hAnsi="Arial" w:cs="Arial"/>
          <w:color w:val="000000" w:themeColor="text1"/>
          <w:sz w:val="24"/>
          <w:szCs w:val="24"/>
        </w:rPr>
        <w:t>57</w:t>
      </w:r>
    </w:p>
    <w:p w:rsidR="00612386" w:rsidRPr="005B1E6F" w:rsidRDefault="00612386" w:rsidP="001132C1">
      <w:pPr>
        <w:numPr>
          <w:ilvl w:val="1"/>
          <w:numId w:val="8"/>
        </w:numPr>
        <w:tabs>
          <w:tab w:val="left" w:pos="142"/>
          <w:tab w:val="left" w:pos="426"/>
          <w:tab w:val="left" w:pos="709"/>
          <w:tab w:val="left" w:pos="8505"/>
        </w:tabs>
        <w:spacing w:after="0" w:line="360" w:lineRule="auto"/>
        <w:ind w:left="1418" w:hanging="567"/>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Caracteri</w:t>
      </w:r>
      <w:r w:rsidR="00D74FEE" w:rsidRPr="005B1E6F">
        <w:rPr>
          <w:rFonts w:ascii="Arial" w:hAnsi="Arial" w:cs="Arial"/>
          <w:color w:val="000000" w:themeColor="text1"/>
          <w:sz w:val="24"/>
          <w:szCs w:val="24"/>
        </w:rPr>
        <w:t>zação da Amostra……………</w:t>
      </w:r>
      <w:proofErr w:type="gramStart"/>
      <w:r w:rsidR="00F00DBA" w:rsidRPr="005B1E6F">
        <w:rPr>
          <w:rFonts w:ascii="Arial" w:hAnsi="Arial" w:cs="Arial"/>
          <w:color w:val="000000" w:themeColor="text1"/>
          <w:sz w:val="24"/>
          <w:szCs w:val="24"/>
        </w:rPr>
        <w:t>.</w:t>
      </w:r>
      <w:r w:rsidR="001132C1"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D74FEE"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7669EE" w:rsidRPr="005B1E6F">
        <w:rPr>
          <w:rFonts w:ascii="Arial" w:hAnsi="Arial" w:cs="Arial"/>
          <w:color w:val="000000" w:themeColor="text1"/>
          <w:sz w:val="24"/>
          <w:szCs w:val="24"/>
        </w:rPr>
        <w:t>57</w:t>
      </w:r>
      <w:proofErr w:type="gramEnd"/>
    </w:p>
    <w:p w:rsidR="00612386" w:rsidRPr="005B1E6F" w:rsidRDefault="00612386" w:rsidP="001132C1">
      <w:pPr>
        <w:numPr>
          <w:ilvl w:val="1"/>
          <w:numId w:val="8"/>
        </w:numPr>
        <w:tabs>
          <w:tab w:val="left" w:pos="142"/>
          <w:tab w:val="left" w:pos="426"/>
          <w:tab w:val="left" w:pos="1418"/>
          <w:tab w:val="left" w:pos="8505"/>
        </w:tabs>
        <w:spacing w:after="0" w:line="360" w:lineRule="auto"/>
        <w:ind w:left="0" w:firstLine="851"/>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lastRenderedPageBreak/>
        <w:t>Proce</w:t>
      </w:r>
      <w:r w:rsidR="001132C1" w:rsidRPr="005B1E6F">
        <w:rPr>
          <w:rFonts w:ascii="Arial" w:hAnsi="Arial" w:cs="Arial"/>
          <w:color w:val="000000" w:themeColor="text1"/>
          <w:sz w:val="24"/>
          <w:szCs w:val="24"/>
        </w:rPr>
        <w:t>dimentos…………………………………….</w:t>
      </w:r>
      <w:r w:rsidR="00D74FEE" w:rsidRPr="005B1E6F">
        <w:rPr>
          <w:rFonts w:ascii="Arial" w:hAnsi="Arial" w:cs="Arial"/>
          <w:color w:val="000000" w:themeColor="text1"/>
          <w:sz w:val="24"/>
          <w:szCs w:val="24"/>
        </w:rPr>
        <w:t>……………</w:t>
      </w:r>
      <w:proofErr w:type="gramStart"/>
      <w:r w:rsidR="00D74FEE"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7669EE" w:rsidRPr="005B1E6F">
        <w:rPr>
          <w:rFonts w:ascii="Arial" w:hAnsi="Arial" w:cs="Arial"/>
          <w:color w:val="000000" w:themeColor="text1"/>
          <w:sz w:val="24"/>
          <w:szCs w:val="24"/>
        </w:rPr>
        <w:t>58</w:t>
      </w:r>
      <w:proofErr w:type="gramEnd"/>
    </w:p>
    <w:p w:rsidR="00612386" w:rsidRPr="005B1E6F" w:rsidRDefault="007669EE" w:rsidP="00E669B8">
      <w:pPr>
        <w:numPr>
          <w:ilvl w:val="2"/>
          <w:numId w:val="8"/>
        </w:numPr>
        <w:tabs>
          <w:tab w:val="left" w:pos="142"/>
          <w:tab w:val="left" w:pos="426"/>
          <w:tab w:val="left" w:pos="709"/>
          <w:tab w:val="left" w:pos="1134"/>
          <w:tab w:val="left" w:pos="1276"/>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Desenho de Estudo</w:t>
      </w:r>
      <w:r w:rsidR="00E669B8" w:rsidRPr="005B1E6F">
        <w:rPr>
          <w:rFonts w:ascii="Arial" w:hAnsi="Arial" w:cs="Arial"/>
          <w:color w:val="000000" w:themeColor="text1"/>
          <w:sz w:val="24"/>
          <w:szCs w:val="24"/>
        </w:rPr>
        <w:t xml:space="preserve"> e tempo de intervenção…</w:t>
      </w:r>
      <w:r w:rsidR="00D74FEE"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E669B8" w:rsidRPr="005B1E6F">
        <w:rPr>
          <w:rFonts w:ascii="Arial" w:hAnsi="Arial" w:cs="Arial"/>
          <w:color w:val="000000" w:themeColor="text1"/>
          <w:sz w:val="24"/>
          <w:szCs w:val="24"/>
        </w:rPr>
        <w:t>59</w:t>
      </w:r>
    </w:p>
    <w:p w:rsidR="00E669B8" w:rsidRPr="005B1E6F" w:rsidRDefault="00E669B8" w:rsidP="00E669B8">
      <w:pPr>
        <w:numPr>
          <w:ilvl w:val="2"/>
          <w:numId w:val="8"/>
        </w:numPr>
        <w:tabs>
          <w:tab w:val="left" w:pos="142"/>
          <w:tab w:val="left" w:pos="426"/>
          <w:tab w:val="left" w:pos="709"/>
          <w:tab w:val="left" w:pos="1134"/>
          <w:tab w:val="left" w:pos="1276"/>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Estrutura das sessões dos Programas de </w:t>
      </w:r>
      <w:proofErr w:type="gramStart"/>
      <w:r w:rsidRPr="005B1E6F">
        <w:rPr>
          <w:rFonts w:ascii="Arial" w:hAnsi="Arial" w:cs="Arial"/>
          <w:color w:val="000000" w:themeColor="text1"/>
          <w:sz w:val="24"/>
          <w:szCs w:val="24"/>
        </w:rPr>
        <w:t>Exercício.............60</w:t>
      </w:r>
      <w:proofErr w:type="gramEnd"/>
    </w:p>
    <w:p w:rsidR="00612386" w:rsidRPr="005B1E6F" w:rsidRDefault="00612386" w:rsidP="001132C1">
      <w:pPr>
        <w:numPr>
          <w:ilvl w:val="1"/>
          <w:numId w:val="8"/>
        </w:numPr>
        <w:tabs>
          <w:tab w:val="left" w:pos="142"/>
          <w:tab w:val="left" w:pos="426"/>
          <w:tab w:val="left" w:pos="1418"/>
          <w:tab w:val="left" w:pos="1560"/>
          <w:tab w:val="left" w:pos="8505"/>
        </w:tabs>
        <w:spacing w:after="0" w:line="360" w:lineRule="auto"/>
        <w:ind w:left="0" w:firstLine="851"/>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Variáv</w:t>
      </w:r>
      <w:r w:rsidR="005C6C38" w:rsidRPr="005B1E6F">
        <w:rPr>
          <w:rFonts w:ascii="Arial" w:hAnsi="Arial" w:cs="Arial"/>
          <w:color w:val="000000" w:themeColor="text1"/>
          <w:sz w:val="24"/>
          <w:szCs w:val="24"/>
        </w:rPr>
        <w:t xml:space="preserve">eis </w:t>
      </w:r>
      <w:r w:rsidR="00D74FEE" w:rsidRPr="005B1E6F">
        <w:rPr>
          <w:rFonts w:ascii="Arial" w:hAnsi="Arial" w:cs="Arial"/>
          <w:color w:val="000000" w:themeColor="text1"/>
          <w:sz w:val="24"/>
          <w:szCs w:val="24"/>
        </w:rPr>
        <w:t>Estudadas………</w:t>
      </w:r>
      <w:r w:rsidR="001132C1" w:rsidRPr="005B1E6F">
        <w:rPr>
          <w:rFonts w:ascii="Arial" w:hAnsi="Arial" w:cs="Arial"/>
          <w:color w:val="000000" w:themeColor="text1"/>
          <w:sz w:val="24"/>
          <w:szCs w:val="24"/>
        </w:rPr>
        <w:t>.</w:t>
      </w:r>
      <w:r w:rsidR="00D74FEE" w:rsidRPr="005B1E6F">
        <w:rPr>
          <w:rFonts w:ascii="Arial" w:hAnsi="Arial" w:cs="Arial"/>
          <w:color w:val="000000" w:themeColor="text1"/>
          <w:sz w:val="24"/>
          <w:szCs w:val="24"/>
        </w:rPr>
        <w:t>………</w:t>
      </w:r>
      <w:r w:rsidR="001132C1" w:rsidRPr="005B1E6F">
        <w:rPr>
          <w:rFonts w:ascii="Arial" w:hAnsi="Arial" w:cs="Arial"/>
          <w:color w:val="000000" w:themeColor="text1"/>
          <w:sz w:val="24"/>
          <w:szCs w:val="24"/>
        </w:rPr>
        <w:t>…………………</w:t>
      </w:r>
      <w:proofErr w:type="gramStart"/>
      <w:r w:rsidR="001132C1" w:rsidRPr="005B1E6F">
        <w:rPr>
          <w:rFonts w:ascii="Arial" w:hAnsi="Arial" w:cs="Arial"/>
          <w:color w:val="000000" w:themeColor="text1"/>
          <w:sz w:val="24"/>
          <w:szCs w:val="24"/>
        </w:rPr>
        <w:t>..</w:t>
      </w:r>
      <w:r w:rsidR="00D74FEE"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D74FEE" w:rsidRPr="005B1E6F">
        <w:rPr>
          <w:rFonts w:ascii="Arial" w:hAnsi="Arial" w:cs="Arial"/>
          <w:color w:val="000000" w:themeColor="text1"/>
          <w:sz w:val="24"/>
          <w:szCs w:val="24"/>
        </w:rPr>
        <w:t>.........</w:t>
      </w:r>
      <w:r w:rsidR="005E2FDA" w:rsidRPr="005B1E6F">
        <w:rPr>
          <w:rFonts w:ascii="Arial" w:hAnsi="Arial" w:cs="Arial"/>
          <w:color w:val="000000" w:themeColor="text1"/>
          <w:sz w:val="24"/>
          <w:szCs w:val="24"/>
        </w:rPr>
        <w:t>...</w:t>
      </w:r>
      <w:r w:rsidR="00E669B8" w:rsidRPr="005B1E6F">
        <w:rPr>
          <w:rFonts w:ascii="Arial" w:hAnsi="Arial" w:cs="Arial"/>
          <w:color w:val="000000" w:themeColor="text1"/>
          <w:sz w:val="24"/>
          <w:szCs w:val="24"/>
        </w:rPr>
        <w:t>62</w:t>
      </w:r>
      <w:proofErr w:type="gramEnd"/>
    </w:p>
    <w:p w:rsidR="00D74FEE" w:rsidRPr="005B1E6F" w:rsidRDefault="00612386" w:rsidP="001132C1">
      <w:pPr>
        <w:numPr>
          <w:ilvl w:val="2"/>
          <w:numId w:val="8"/>
        </w:numPr>
        <w:tabs>
          <w:tab w:val="left" w:pos="142"/>
          <w:tab w:val="left" w:pos="426"/>
          <w:tab w:val="left" w:pos="709"/>
          <w:tab w:val="left" w:pos="1134"/>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Avaliação </w:t>
      </w:r>
      <w:r w:rsidR="001C3DAD" w:rsidRPr="005B1E6F">
        <w:rPr>
          <w:rFonts w:ascii="Arial" w:hAnsi="Arial" w:cs="Arial"/>
          <w:color w:val="000000" w:themeColor="text1"/>
          <w:sz w:val="24"/>
          <w:szCs w:val="24"/>
        </w:rPr>
        <w:t>da</w:t>
      </w:r>
      <w:r w:rsidR="00D74FEE" w:rsidRPr="005B1E6F">
        <w:rPr>
          <w:rFonts w:ascii="Arial" w:hAnsi="Arial" w:cs="Arial"/>
          <w:color w:val="000000" w:themeColor="text1"/>
          <w:sz w:val="24"/>
          <w:szCs w:val="24"/>
        </w:rPr>
        <w:t xml:space="preserve"> Composição Corporal………</w:t>
      </w:r>
      <w:proofErr w:type="gramStart"/>
      <w:r w:rsidR="00D74FEE" w:rsidRPr="005B1E6F">
        <w:rPr>
          <w:rFonts w:ascii="Arial" w:hAnsi="Arial" w:cs="Arial"/>
          <w:color w:val="000000" w:themeColor="text1"/>
          <w:sz w:val="24"/>
          <w:szCs w:val="24"/>
        </w:rPr>
        <w:t>............</w:t>
      </w:r>
      <w:proofErr w:type="gramEnd"/>
      <w:r w:rsidR="00D74FEE"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E669B8" w:rsidRPr="005B1E6F">
        <w:rPr>
          <w:rFonts w:ascii="Arial" w:hAnsi="Arial" w:cs="Arial"/>
          <w:color w:val="000000" w:themeColor="text1"/>
          <w:sz w:val="24"/>
          <w:szCs w:val="24"/>
        </w:rPr>
        <w:t>62</w:t>
      </w:r>
    </w:p>
    <w:p w:rsidR="00D74FEE" w:rsidRPr="005B1E6F" w:rsidRDefault="00612386" w:rsidP="001132C1">
      <w:pPr>
        <w:numPr>
          <w:ilvl w:val="2"/>
          <w:numId w:val="8"/>
        </w:numPr>
        <w:tabs>
          <w:tab w:val="left" w:pos="142"/>
          <w:tab w:val="left" w:pos="426"/>
          <w:tab w:val="left" w:pos="709"/>
          <w:tab w:val="left" w:pos="1134"/>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Avaliação da </w:t>
      </w:r>
      <w:r w:rsidR="001B045F" w:rsidRPr="005B1E6F">
        <w:rPr>
          <w:rFonts w:ascii="Arial" w:hAnsi="Arial" w:cs="Arial"/>
          <w:color w:val="000000" w:themeColor="text1"/>
          <w:sz w:val="24"/>
          <w:szCs w:val="24"/>
        </w:rPr>
        <w:t>Força e Resistência Aeróbia</w:t>
      </w:r>
      <w:r w:rsidR="00D74FEE" w:rsidRPr="005B1E6F">
        <w:rPr>
          <w:rFonts w:ascii="Arial" w:hAnsi="Arial" w:cs="Arial"/>
          <w:color w:val="000000" w:themeColor="text1"/>
          <w:sz w:val="24"/>
          <w:szCs w:val="24"/>
        </w:rPr>
        <w:t>…………</w:t>
      </w:r>
      <w:proofErr w:type="gramStart"/>
      <w:r w:rsidR="00D74FEE"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E669B8" w:rsidRPr="005B1E6F">
        <w:rPr>
          <w:rFonts w:ascii="Arial" w:hAnsi="Arial" w:cs="Arial"/>
          <w:color w:val="000000" w:themeColor="text1"/>
          <w:sz w:val="24"/>
          <w:szCs w:val="24"/>
        </w:rPr>
        <w:t>64</w:t>
      </w:r>
      <w:proofErr w:type="gramEnd"/>
    </w:p>
    <w:p w:rsidR="00D74FEE" w:rsidRPr="005B1E6F" w:rsidRDefault="00612386" w:rsidP="001132C1">
      <w:pPr>
        <w:numPr>
          <w:ilvl w:val="2"/>
          <w:numId w:val="8"/>
        </w:numPr>
        <w:tabs>
          <w:tab w:val="left" w:pos="142"/>
          <w:tab w:val="left" w:pos="426"/>
          <w:tab w:val="left" w:pos="709"/>
          <w:tab w:val="left" w:pos="1134"/>
          <w:tab w:val="left" w:pos="8505"/>
        </w:tabs>
        <w:spacing w:after="0" w:line="360" w:lineRule="auto"/>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Avali</w:t>
      </w:r>
      <w:r w:rsidR="00D74FEE" w:rsidRPr="005B1E6F">
        <w:rPr>
          <w:rFonts w:ascii="Arial" w:hAnsi="Arial" w:cs="Arial"/>
          <w:color w:val="000000" w:themeColor="text1"/>
          <w:sz w:val="24"/>
          <w:szCs w:val="24"/>
        </w:rPr>
        <w:t>ação da Qualidade de Vida…….</w:t>
      </w:r>
      <w:r w:rsidRPr="005B1E6F">
        <w:rPr>
          <w:rFonts w:ascii="Arial" w:hAnsi="Arial" w:cs="Arial"/>
          <w:color w:val="000000" w:themeColor="text1"/>
          <w:sz w:val="24"/>
          <w:szCs w:val="24"/>
        </w:rPr>
        <w:t>………</w:t>
      </w:r>
      <w:proofErr w:type="gramStart"/>
      <w:r w:rsidR="001C3DAD" w:rsidRPr="005B1E6F">
        <w:rPr>
          <w:rFonts w:ascii="Arial" w:hAnsi="Arial" w:cs="Arial"/>
          <w:color w:val="000000" w:themeColor="text1"/>
          <w:sz w:val="24"/>
          <w:szCs w:val="24"/>
        </w:rPr>
        <w:t>..</w:t>
      </w:r>
      <w:r w:rsidRPr="005B1E6F">
        <w:rPr>
          <w:rFonts w:ascii="Arial" w:hAnsi="Arial" w:cs="Arial"/>
          <w:color w:val="000000" w:themeColor="text1"/>
          <w:sz w:val="24"/>
          <w:szCs w:val="24"/>
        </w:rPr>
        <w:t>.</w:t>
      </w:r>
      <w:r w:rsidR="005C6C38" w:rsidRPr="005B1E6F">
        <w:rPr>
          <w:rFonts w:ascii="Arial" w:hAnsi="Arial" w:cs="Arial"/>
          <w:color w:val="000000" w:themeColor="text1"/>
          <w:sz w:val="24"/>
          <w:szCs w:val="24"/>
        </w:rPr>
        <w:t>..</w:t>
      </w:r>
      <w:r w:rsidR="00E669B8" w:rsidRPr="005B1E6F">
        <w:rPr>
          <w:rFonts w:ascii="Arial" w:hAnsi="Arial" w:cs="Arial"/>
          <w:color w:val="000000" w:themeColor="text1"/>
          <w:sz w:val="24"/>
          <w:szCs w:val="24"/>
        </w:rPr>
        <w:t>....................65</w:t>
      </w:r>
      <w:proofErr w:type="gramEnd"/>
    </w:p>
    <w:p w:rsidR="00612386" w:rsidRPr="005B1E6F" w:rsidRDefault="00612386" w:rsidP="001132C1">
      <w:pPr>
        <w:numPr>
          <w:ilvl w:val="1"/>
          <w:numId w:val="8"/>
        </w:numPr>
        <w:tabs>
          <w:tab w:val="left" w:pos="142"/>
          <w:tab w:val="left" w:pos="426"/>
          <w:tab w:val="left" w:pos="709"/>
          <w:tab w:val="left" w:pos="1134"/>
          <w:tab w:val="left" w:pos="8505"/>
        </w:tabs>
        <w:spacing w:after="0" w:line="360" w:lineRule="auto"/>
        <w:ind w:left="1418" w:hanging="567"/>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Procedimento</w:t>
      </w:r>
      <w:r w:rsidR="001132C1" w:rsidRPr="005B1E6F">
        <w:rPr>
          <w:rFonts w:ascii="Arial" w:hAnsi="Arial" w:cs="Arial"/>
          <w:color w:val="000000" w:themeColor="text1"/>
          <w:sz w:val="24"/>
          <w:szCs w:val="24"/>
        </w:rPr>
        <w:t>s Estatísticos……………...</w:t>
      </w:r>
      <w:r w:rsidR="00D74FEE" w:rsidRPr="005B1E6F">
        <w:rPr>
          <w:rFonts w:ascii="Arial" w:hAnsi="Arial" w:cs="Arial"/>
          <w:color w:val="000000" w:themeColor="text1"/>
          <w:sz w:val="24"/>
          <w:szCs w:val="24"/>
        </w:rPr>
        <w:t>………</w:t>
      </w:r>
      <w:proofErr w:type="gramStart"/>
      <w:r w:rsidR="00D74FEE" w:rsidRPr="005B1E6F">
        <w:rPr>
          <w:rFonts w:ascii="Arial" w:hAnsi="Arial" w:cs="Arial"/>
          <w:color w:val="000000" w:themeColor="text1"/>
          <w:sz w:val="24"/>
          <w:szCs w:val="24"/>
        </w:rPr>
        <w:t>......</w:t>
      </w:r>
      <w:proofErr w:type="gramEnd"/>
      <w:r w:rsidR="00D74FEE" w:rsidRPr="005B1E6F">
        <w:rPr>
          <w:rFonts w:ascii="Arial" w:hAnsi="Arial" w:cs="Arial"/>
          <w:color w:val="000000" w:themeColor="text1"/>
          <w:sz w:val="24"/>
          <w:szCs w:val="24"/>
        </w:rPr>
        <w:t>………...</w:t>
      </w:r>
      <w:r w:rsidR="008B2A0F" w:rsidRPr="005B1E6F">
        <w:rPr>
          <w:rFonts w:ascii="Arial" w:hAnsi="Arial" w:cs="Arial"/>
          <w:color w:val="000000" w:themeColor="text1"/>
          <w:sz w:val="24"/>
          <w:szCs w:val="24"/>
        </w:rPr>
        <w:t>……</w:t>
      </w:r>
      <w:r w:rsidR="00E669B8" w:rsidRPr="005B1E6F">
        <w:rPr>
          <w:rFonts w:ascii="Arial" w:hAnsi="Arial" w:cs="Arial"/>
          <w:color w:val="000000" w:themeColor="text1"/>
          <w:sz w:val="24"/>
          <w:szCs w:val="24"/>
        </w:rPr>
        <w:t>66</w:t>
      </w:r>
    </w:p>
    <w:p w:rsidR="00612386" w:rsidRPr="005B1E6F" w:rsidRDefault="00612386" w:rsidP="006650CD">
      <w:pPr>
        <w:numPr>
          <w:ilvl w:val="0"/>
          <w:numId w:val="8"/>
        </w:numPr>
        <w:tabs>
          <w:tab w:val="left" w:pos="142"/>
          <w:tab w:val="left" w:pos="426"/>
          <w:tab w:val="left" w:pos="6345"/>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Resulta</w:t>
      </w:r>
      <w:r w:rsidR="00F00DBA" w:rsidRPr="005B1E6F">
        <w:rPr>
          <w:rFonts w:ascii="Arial" w:hAnsi="Arial" w:cs="Arial"/>
          <w:color w:val="000000" w:themeColor="text1"/>
          <w:sz w:val="24"/>
          <w:szCs w:val="24"/>
        </w:rPr>
        <w:t>dos…………………………………………</w:t>
      </w:r>
      <w:r w:rsidR="00E669B8" w:rsidRPr="005B1E6F">
        <w:rPr>
          <w:rFonts w:ascii="Arial" w:hAnsi="Arial" w:cs="Arial"/>
          <w:color w:val="000000" w:themeColor="text1"/>
          <w:sz w:val="24"/>
          <w:szCs w:val="24"/>
        </w:rPr>
        <w:t>……………………….……67</w:t>
      </w:r>
    </w:p>
    <w:p w:rsidR="00612386" w:rsidRPr="005B1E6F" w:rsidRDefault="00612386" w:rsidP="006650CD">
      <w:pPr>
        <w:numPr>
          <w:ilvl w:val="0"/>
          <w:numId w:val="8"/>
        </w:numPr>
        <w:tabs>
          <w:tab w:val="left" w:pos="142"/>
          <w:tab w:val="left" w:pos="426"/>
          <w:tab w:val="left" w:pos="6345"/>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Discu</w:t>
      </w:r>
      <w:r w:rsidR="005C6C38" w:rsidRPr="005B1E6F">
        <w:rPr>
          <w:rFonts w:ascii="Arial" w:hAnsi="Arial" w:cs="Arial"/>
          <w:color w:val="000000" w:themeColor="text1"/>
          <w:sz w:val="24"/>
          <w:szCs w:val="24"/>
        </w:rPr>
        <w:t>ssão……………………………………………………………………</w:t>
      </w:r>
      <w:r w:rsidR="00E669B8" w:rsidRPr="005B1E6F">
        <w:rPr>
          <w:rFonts w:ascii="Arial" w:hAnsi="Arial" w:cs="Arial"/>
          <w:color w:val="000000" w:themeColor="text1"/>
          <w:sz w:val="24"/>
          <w:szCs w:val="24"/>
        </w:rPr>
        <w:t>…...71</w:t>
      </w:r>
    </w:p>
    <w:p w:rsidR="002931C1" w:rsidRPr="005B1E6F" w:rsidRDefault="002931C1" w:rsidP="006650CD">
      <w:pPr>
        <w:numPr>
          <w:ilvl w:val="0"/>
          <w:numId w:val="8"/>
        </w:numPr>
        <w:tabs>
          <w:tab w:val="left" w:pos="142"/>
          <w:tab w:val="left" w:pos="426"/>
          <w:tab w:val="left" w:pos="6345"/>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Limitações </w:t>
      </w:r>
      <w:r w:rsidR="00612386"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797AF3" w:rsidRPr="005B1E6F">
        <w:rPr>
          <w:rFonts w:ascii="Arial" w:hAnsi="Arial" w:cs="Arial"/>
          <w:color w:val="000000" w:themeColor="text1"/>
          <w:sz w:val="24"/>
          <w:szCs w:val="24"/>
        </w:rPr>
        <w:t>72</w:t>
      </w:r>
    </w:p>
    <w:p w:rsidR="00612386" w:rsidRPr="005B1E6F" w:rsidRDefault="00FD3933" w:rsidP="006C2738">
      <w:pPr>
        <w:numPr>
          <w:ilvl w:val="0"/>
          <w:numId w:val="8"/>
        </w:numPr>
        <w:tabs>
          <w:tab w:val="left" w:pos="142"/>
          <w:tab w:val="left" w:pos="426"/>
          <w:tab w:val="left" w:pos="6345"/>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Conclusões</w:t>
      </w:r>
      <w:r w:rsidR="002931C1"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w:t>
      </w:r>
      <w:r w:rsidR="00F00DBA"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88</w:t>
      </w:r>
    </w:p>
    <w:p w:rsidR="00FD3933" w:rsidRPr="005B1E6F" w:rsidRDefault="00FD3933" w:rsidP="006650CD">
      <w:pPr>
        <w:numPr>
          <w:ilvl w:val="0"/>
          <w:numId w:val="8"/>
        </w:numPr>
        <w:tabs>
          <w:tab w:val="left" w:pos="142"/>
          <w:tab w:val="left" w:pos="426"/>
          <w:tab w:val="left" w:pos="6345"/>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 xml:space="preserve">Recomendações para </w:t>
      </w:r>
      <w:r w:rsidR="00BF5820" w:rsidRPr="005B1E6F">
        <w:rPr>
          <w:rFonts w:ascii="Arial" w:hAnsi="Arial" w:cs="Arial"/>
          <w:color w:val="000000" w:themeColor="text1"/>
          <w:sz w:val="24"/>
          <w:szCs w:val="24"/>
        </w:rPr>
        <w:t>Futuros Estudos………………………………………89</w:t>
      </w:r>
    </w:p>
    <w:p w:rsidR="00466550" w:rsidRPr="005B1E6F" w:rsidRDefault="00466550" w:rsidP="006650CD">
      <w:pPr>
        <w:numPr>
          <w:ilvl w:val="0"/>
          <w:numId w:val="8"/>
        </w:numPr>
        <w:tabs>
          <w:tab w:val="left" w:pos="142"/>
          <w:tab w:val="left" w:pos="426"/>
          <w:tab w:val="left" w:pos="6345"/>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Bibliografia………………………………………………………………………</w:t>
      </w:r>
      <w:proofErr w:type="gramStart"/>
      <w:r w:rsidR="00160203" w:rsidRPr="005B1E6F">
        <w:rPr>
          <w:rFonts w:ascii="Arial" w:hAnsi="Arial" w:cs="Arial"/>
          <w:color w:val="000000" w:themeColor="text1"/>
          <w:sz w:val="24"/>
          <w:szCs w:val="24"/>
        </w:rPr>
        <w:t>..</w:t>
      </w:r>
      <w:proofErr w:type="gramEnd"/>
      <w:r w:rsidR="00BF5820" w:rsidRPr="005B1E6F">
        <w:rPr>
          <w:rFonts w:ascii="Arial" w:hAnsi="Arial" w:cs="Arial"/>
          <w:color w:val="000000" w:themeColor="text1"/>
          <w:sz w:val="24"/>
          <w:szCs w:val="24"/>
        </w:rPr>
        <w:t>91</w:t>
      </w:r>
    </w:p>
    <w:p w:rsidR="00466550" w:rsidRPr="005B1E6F" w:rsidRDefault="00466550" w:rsidP="006650CD">
      <w:pPr>
        <w:numPr>
          <w:ilvl w:val="0"/>
          <w:numId w:val="8"/>
        </w:numPr>
        <w:tabs>
          <w:tab w:val="left" w:pos="142"/>
          <w:tab w:val="left" w:pos="426"/>
          <w:tab w:val="left" w:pos="6345"/>
          <w:tab w:val="left" w:pos="8505"/>
        </w:tabs>
        <w:spacing w:after="0" w:line="360" w:lineRule="auto"/>
        <w:ind w:left="0" w:firstLine="0"/>
        <w:contextualSpacing/>
        <w:jc w:val="right"/>
        <w:rPr>
          <w:rFonts w:ascii="Arial" w:hAnsi="Arial" w:cs="Arial"/>
          <w:color w:val="000000" w:themeColor="text1"/>
          <w:sz w:val="24"/>
          <w:szCs w:val="24"/>
        </w:rPr>
      </w:pPr>
      <w:r w:rsidRPr="005B1E6F">
        <w:rPr>
          <w:rFonts w:ascii="Arial" w:hAnsi="Arial" w:cs="Arial"/>
          <w:color w:val="000000" w:themeColor="text1"/>
          <w:sz w:val="24"/>
          <w:szCs w:val="24"/>
        </w:rPr>
        <w:t>Anexos</w:t>
      </w:r>
      <w:r w:rsidR="00E669B8" w:rsidRPr="005B1E6F">
        <w:rPr>
          <w:rFonts w:ascii="Arial" w:hAnsi="Arial" w:cs="Arial"/>
          <w:color w:val="000000" w:themeColor="text1"/>
          <w:sz w:val="24"/>
          <w:szCs w:val="24"/>
        </w:rPr>
        <w:t xml:space="preserve"> ……………………………………………………………………………I</w:t>
      </w:r>
      <w:r w:rsidR="00A003C0" w:rsidRPr="005B1E6F">
        <w:rPr>
          <w:rFonts w:ascii="Arial" w:hAnsi="Arial" w:cs="Arial"/>
          <w:color w:val="000000" w:themeColor="text1"/>
          <w:sz w:val="24"/>
          <w:szCs w:val="24"/>
        </w:rPr>
        <w:t>X</w:t>
      </w:r>
    </w:p>
    <w:p w:rsidR="00612386" w:rsidRPr="005B1E6F" w:rsidRDefault="00612386" w:rsidP="00FD3933">
      <w:pPr>
        <w:tabs>
          <w:tab w:val="left" w:pos="142"/>
          <w:tab w:val="left" w:pos="426"/>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142"/>
          <w:tab w:val="left" w:pos="426"/>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612386" w:rsidRPr="005B1E6F" w:rsidRDefault="00612386" w:rsidP="008B2A0F">
      <w:pPr>
        <w:tabs>
          <w:tab w:val="left" w:pos="6345"/>
        </w:tabs>
        <w:spacing w:line="360" w:lineRule="auto"/>
        <w:jc w:val="center"/>
        <w:rPr>
          <w:rFonts w:ascii="Arial" w:hAnsi="Arial" w:cs="Arial"/>
          <w:color w:val="000000" w:themeColor="text1"/>
          <w:sz w:val="24"/>
          <w:szCs w:val="24"/>
        </w:rPr>
      </w:pPr>
    </w:p>
    <w:p w:rsidR="005B27FC" w:rsidRPr="005B1E6F" w:rsidRDefault="005B27FC" w:rsidP="00612386">
      <w:pPr>
        <w:tabs>
          <w:tab w:val="left" w:pos="6345"/>
        </w:tabs>
        <w:jc w:val="center"/>
        <w:rPr>
          <w:rFonts w:ascii="Arial" w:hAnsi="Arial" w:cs="Arial"/>
          <w:b/>
          <w:color w:val="000000" w:themeColor="text1"/>
          <w:sz w:val="28"/>
          <w:szCs w:val="24"/>
        </w:rPr>
      </w:pPr>
    </w:p>
    <w:p w:rsidR="00612386" w:rsidRPr="005B1E6F" w:rsidRDefault="00612386" w:rsidP="00612386">
      <w:pPr>
        <w:tabs>
          <w:tab w:val="left" w:pos="6345"/>
        </w:tabs>
        <w:jc w:val="center"/>
        <w:rPr>
          <w:rFonts w:ascii="Arial" w:hAnsi="Arial" w:cs="Arial"/>
          <w:b/>
          <w:color w:val="000000" w:themeColor="text1"/>
          <w:sz w:val="28"/>
          <w:szCs w:val="24"/>
        </w:rPr>
      </w:pPr>
      <w:r w:rsidRPr="005B1E6F">
        <w:rPr>
          <w:rFonts w:ascii="Arial" w:hAnsi="Arial" w:cs="Arial"/>
          <w:b/>
          <w:color w:val="000000" w:themeColor="text1"/>
          <w:sz w:val="28"/>
          <w:szCs w:val="24"/>
        </w:rPr>
        <w:lastRenderedPageBreak/>
        <w:t>Índice de Tabelas</w:t>
      </w:r>
    </w:p>
    <w:p w:rsidR="00612386" w:rsidRPr="005B1E6F" w:rsidRDefault="00612386" w:rsidP="00576D1E">
      <w:pPr>
        <w:tabs>
          <w:tab w:val="left" w:pos="6345"/>
        </w:tabs>
        <w:spacing w:after="0" w:line="360" w:lineRule="auto"/>
        <w:jc w:val="center"/>
        <w:rPr>
          <w:rFonts w:ascii="Arial" w:hAnsi="Arial" w:cs="Arial"/>
          <w:b/>
          <w:color w:val="000000" w:themeColor="text1"/>
          <w:sz w:val="24"/>
          <w:szCs w:val="24"/>
        </w:rPr>
      </w:pPr>
    </w:p>
    <w:p w:rsidR="00AA23C1" w:rsidRPr="005B1E6F" w:rsidRDefault="00612386" w:rsidP="00576D1E">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 xml:space="preserve">Tabela 1. Classificação do </w:t>
      </w:r>
      <w:r w:rsidR="00335EA8" w:rsidRPr="005B1E6F">
        <w:rPr>
          <w:rFonts w:ascii="Arial" w:hAnsi="Arial" w:cs="Arial"/>
          <w:color w:val="000000" w:themeColor="text1"/>
          <w:sz w:val="24"/>
          <w:szCs w:val="24"/>
        </w:rPr>
        <w:t>Índice de Massa Corporal…………………………</w:t>
      </w:r>
      <w:r w:rsidRPr="005B1E6F">
        <w:rPr>
          <w:rFonts w:ascii="Arial" w:hAnsi="Arial" w:cs="Arial"/>
          <w:color w:val="000000" w:themeColor="text1"/>
          <w:sz w:val="24"/>
          <w:szCs w:val="24"/>
        </w:rPr>
        <w:t>..</w:t>
      </w:r>
      <w:r w:rsidR="00335EA8"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36</w:t>
      </w:r>
    </w:p>
    <w:p w:rsidR="00612386" w:rsidRPr="005B1E6F" w:rsidRDefault="00B77423" w:rsidP="00576D1E">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Tabela 2.</w:t>
      </w:r>
      <w:r w:rsidR="00612386" w:rsidRPr="005B1E6F">
        <w:rPr>
          <w:rFonts w:ascii="Arial" w:hAnsi="Arial" w:cs="Arial"/>
          <w:color w:val="000000" w:themeColor="text1"/>
          <w:sz w:val="24"/>
          <w:szCs w:val="24"/>
        </w:rPr>
        <w:t xml:space="preserve"> Caracterização</w:t>
      </w:r>
      <w:r w:rsidR="00E669B8" w:rsidRPr="005B1E6F">
        <w:rPr>
          <w:rFonts w:ascii="Arial" w:hAnsi="Arial" w:cs="Arial"/>
          <w:color w:val="000000" w:themeColor="text1"/>
          <w:sz w:val="24"/>
          <w:szCs w:val="24"/>
        </w:rPr>
        <w:t xml:space="preserve"> da Amostra…………………………………………</w:t>
      </w:r>
      <w:proofErr w:type="gramStart"/>
      <w:r w:rsidR="00E669B8" w:rsidRPr="005B1E6F">
        <w:rPr>
          <w:rFonts w:ascii="Arial" w:hAnsi="Arial" w:cs="Arial"/>
          <w:color w:val="000000" w:themeColor="text1"/>
          <w:sz w:val="24"/>
          <w:szCs w:val="24"/>
        </w:rPr>
        <w:t>..</w:t>
      </w:r>
      <w:proofErr w:type="gramEnd"/>
      <w:r w:rsidR="00E669B8" w:rsidRPr="005B1E6F">
        <w:rPr>
          <w:rFonts w:ascii="Arial" w:hAnsi="Arial" w:cs="Arial"/>
          <w:color w:val="000000" w:themeColor="text1"/>
          <w:sz w:val="24"/>
          <w:szCs w:val="24"/>
        </w:rPr>
        <w:t>…58</w:t>
      </w:r>
    </w:p>
    <w:p w:rsidR="00612386" w:rsidRPr="005B1E6F" w:rsidRDefault="00612386" w:rsidP="00576D1E">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Tabela 3. Medidas relativas á C</w:t>
      </w:r>
      <w:r w:rsidR="00F00DBA" w:rsidRPr="005B1E6F">
        <w:rPr>
          <w:rFonts w:ascii="Arial" w:hAnsi="Arial" w:cs="Arial"/>
          <w:color w:val="000000" w:themeColor="text1"/>
          <w:sz w:val="24"/>
          <w:szCs w:val="24"/>
        </w:rPr>
        <w:t>omposição Corporal………………………</w:t>
      </w:r>
      <w:proofErr w:type="gramStart"/>
      <w:r w:rsidR="00F00DBA" w:rsidRPr="005B1E6F">
        <w:rPr>
          <w:rFonts w:ascii="Arial" w:hAnsi="Arial" w:cs="Arial"/>
          <w:color w:val="000000" w:themeColor="text1"/>
          <w:sz w:val="24"/>
          <w:szCs w:val="24"/>
        </w:rPr>
        <w:t>..…</w:t>
      </w:r>
      <w:r w:rsidR="00897F5B" w:rsidRPr="005B1E6F">
        <w:rPr>
          <w:rFonts w:ascii="Arial" w:hAnsi="Arial" w:cs="Arial"/>
          <w:color w:val="000000" w:themeColor="text1"/>
          <w:sz w:val="24"/>
          <w:szCs w:val="24"/>
        </w:rPr>
        <w:t>..</w:t>
      </w:r>
      <w:proofErr w:type="gramEnd"/>
      <w:r w:rsidR="00BF5820" w:rsidRPr="005B1E6F">
        <w:rPr>
          <w:rFonts w:ascii="Arial" w:hAnsi="Arial" w:cs="Arial"/>
          <w:color w:val="000000" w:themeColor="text1"/>
          <w:sz w:val="24"/>
          <w:szCs w:val="24"/>
        </w:rPr>
        <w:t>68</w:t>
      </w:r>
    </w:p>
    <w:p w:rsidR="00612386" w:rsidRPr="005B1E6F" w:rsidRDefault="00612386" w:rsidP="00576D1E">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 xml:space="preserve">Tabela 4. Medidas relativas á </w:t>
      </w:r>
      <w:r w:rsidR="00B77423" w:rsidRPr="005B1E6F">
        <w:rPr>
          <w:rFonts w:ascii="Arial" w:hAnsi="Arial" w:cs="Arial"/>
          <w:color w:val="000000" w:themeColor="text1"/>
          <w:sz w:val="24"/>
          <w:szCs w:val="24"/>
        </w:rPr>
        <w:t>Força e á Resistência Aeróbia………………</w:t>
      </w:r>
      <w:proofErr w:type="gramStart"/>
      <w:r w:rsidR="00B77423" w:rsidRPr="005B1E6F">
        <w:rPr>
          <w:rFonts w:ascii="Arial" w:hAnsi="Arial" w:cs="Arial"/>
          <w:color w:val="000000" w:themeColor="text1"/>
          <w:sz w:val="24"/>
          <w:szCs w:val="24"/>
        </w:rPr>
        <w:t>..</w:t>
      </w:r>
      <w:r w:rsidR="00897F5B" w:rsidRPr="005B1E6F">
        <w:rPr>
          <w:rFonts w:ascii="Arial" w:hAnsi="Arial" w:cs="Arial"/>
          <w:color w:val="000000" w:themeColor="text1"/>
          <w:sz w:val="24"/>
          <w:szCs w:val="24"/>
        </w:rPr>
        <w:t>...</w:t>
      </w:r>
      <w:r w:rsidR="00BF5820" w:rsidRPr="005B1E6F">
        <w:rPr>
          <w:rFonts w:ascii="Arial" w:hAnsi="Arial" w:cs="Arial"/>
          <w:color w:val="000000" w:themeColor="text1"/>
          <w:sz w:val="24"/>
          <w:szCs w:val="24"/>
        </w:rPr>
        <w:t>69</w:t>
      </w:r>
      <w:proofErr w:type="gramEnd"/>
    </w:p>
    <w:p w:rsidR="00612386" w:rsidRPr="005B1E6F" w:rsidRDefault="00612386" w:rsidP="00576D1E">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Tabela 5. Medidas relativas á Q</w:t>
      </w:r>
      <w:r w:rsidR="00897F5B" w:rsidRPr="005B1E6F">
        <w:rPr>
          <w:rFonts w:ascii="Arial" w:hAnsi="Arial" w:cs="Arial"/>
          <w:color w:val="000000" w:themeColor="text1"/>
          <w:sz w:val="24"/>
          <w:szCs w:val="24"/>
        </w:rPr>
        <w:t xml:space="preserve">ualidade </w:t>
      </w:r>
      <w:r w:rsidR="00BF5820" w:rsidRPr="005B1E6F">
        <w:rPr>
          <w:rFonts w:ascii="Arial" w:hAnsi="Arial" w:cs="Arial"/>
          <w:color w:val="000000" w:themeColor="text1"/>
          <w:sz w:val="24"/>
          <w:szCs w:val="24"/>
        </w:rPr>
        <w:t>de Vida……………………………</w:t>
      </w:r>
      <w:proofErr w:type="gramStart"/>
      <w:r w:rsidR="00BF5820" w:rsidRPr="005B1E6F">
        <w:rPr>
          <w:rFonts w:ascii="Arial" w:hAnsi="Arial" w:cs="Arial"/>
          <w:color w:val="000000" w:themeColor="text1"/>
          <w:sz w:val="24"/>
          <w:szCs w:val="24"/>
        </w:rPr>
        <w:t>......70</w:t>
      </w:r>
      <w:proofErr w:type="gramEnd"/>
    </w:p>
    <w:p w:rsidR="00612386" w:rsidRPr="005B1E6F" w:rsidRDefault="00612386" w:rsidP="008B2A0F">
      <w:pPr>
        <w:tabs>
          <w:tab w:val="left" w:pos="3198"/>
        </w:tabs>
        <w:spacing w:line="360" w:lineRule="auto"/>
        <w:jc w:val="right"/>
        <w:rPr>
          <w:rFonts w:ascii="Arial" w:hAnsi="Arial" w:cs="Arial"/>
          <w:color w:val="000000" w:themeColor="text1"/>
          <w:sz w:val="24"/>
          <w:szCs w:val="24"/>
        </w:rPr>
      </w:pPr>
    </w:p>
    <w:p w:rsidR="00612386" w:rsidRPr="005B1E6F" w:rsidRDefault="00612386" w:rsidP="00612386">
      <w:pPr>
        <w:tabs>
          <w:tab w:val="left" w:pos="3198"/>
        </w:tabs>
        <w:spacing w:line="360" w:lineRule="auto"/>
        <w:jc w:val="both"/>
        <w:rPr>
          <w:rFonts w:ascii="Arial" w:hAnsi="Arial" w:cs="Arial"/>
          <w:color w:val="000000" w:themeColor="text1"/>
          <w:sz w:val="24"/>
          <w:szCs w:val="24"/>
        </w:rPr>
      </w:pPr>
    </w:p>
    <w:p w:rsidR="00612386" w:rsidRPr="005B1E6F" w:rsidRDefault="00612386" w:rsidP="00BF5820">
      <w:pPr>
        <w:tabs>
          <w:tab w:val="left" w:pos="3198"/>
        </w:tabs>
        <w:jc w:val="center"/>
        <w:rPr>
          <w:rFonts w:ascii="Arial" w:hAnsi="Arial" w:cs="Arial"/>
          <w:color w:val="000000" w:themeColor="text1"/>
          <w:sz w:val="24"/>
          <w:szCs w:val="24"/>
        </w:rPr>
      </w:pPr>
    </w:p>
    <w:p w:rsidR="00BF5820" w:rsidRPr="005B1E6F" w:rsidRDefault="00BF5820" w:rsidP="00BF5820">
      <w:pPr>
        <w:tabs>
          <w:tab w:val="left" w:pos="3198"/>
        </w:tabs>
        <w:jc w:val="center"/>
        <w:rPr>
          <w:rFonts w:ascii="Arial" w:hAnsi="Arial" w:cs="Arial"/>
          <w:color w:val="000000" w:themeColor="text1"/>
          <w:sz w:val="24"/>
          <w:szCs w:val="24"/>
        </w:rPr>
      </w:pPr>
    </w:p>
    <w:p w:rsidR="00BF5820" w:rsidRPr="005B1E6F" w:rsidRDefault="00BF5820" w:rsidP="00BF5820">
      <w:pPr>
        <w:tabs>
          <w:tab w:val="left" w:pos="3198"/>
        </w:tabs>
        <w:jc w:val="center"/>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DF5FCF" w:rsidRPr="005B1E6F" w:rsidRDefault="00DF5FCF" w:rsidP="00612386">
      <w:pPr>
        <w:tabs>
          <w:tab w:val="left" w:pos="3198"/>
        </w:tabs>
        <w:jc w:val="center"/>
        <w:rPr>
          <w:rFonts w:ascii="Arial" w:hAnsi="Arial" w:cs="Arial"/>
          <w:color w:val="000000" w:themeColor="text1"/>
          <w:sz w:val="24"/>
          <w:szCs w:val="24"/>
        </w:rPr>
      </w:pPr>
    </w:p>
    <w:p w:rsidR="00BF5820" w:rsidRPr="005B1E6F" w:rsidRDefault="00BF5820" w:rsidP="00612386">
      <w:pPr>
        <w:tabs>
          <w:tab w:val="left" w:pos="3198"/>
        </w:tabs>
        <w:jc w:val="center"/>
        <w:rPr>
          <w:rFonts w:ascii="Arial" w:hAnsi="Arial" w:cs="Arial"/>
          <w:b/>
          <w:color w:val="000000" w:themeColor="text1"/>
          <w:sz w:val="28"/>
          <w:szCs w:val="24"/>
        </w:rPr>
      </w:pPr>
    </w:p>
    <w:p w:rsidR="00612386" w:rsidRPr="005B1E6F" w:rsidRDefault="00612386" w:rsidP="00612386">
      <w:pPr>
        <w:tabs>
          <w:tab w:val="left" w:pos="3198"/>
        </w:tabs>
        <w:jc w:val="center"/>
        <w:rPr>
          <w:rFonts w:ascii="Arial" w:hAnsi="Arial" w:cs="Arial"/>
          <w:b/>
          <w:color w:val="000000" w:themeColor="text1"/>
          <w:sz w:val="28"/>
          <w:szCs w:val="24"/>
        </w:rPr>
      </w:pPr>
      <w:r w:rsidRPr="005B1E6F">
        <w:rPr>
          <w:rFonts w:ascii="Arial" w:hAnsi="Arial" w:cs="Arial"/>
          <w:b/>
          <w:color w:val="000000" w:themeColor="text1"/>
          <w:sz w:val="28"/>
          <w:szCs w:val="24"/>
        </w:rPr>
        <w:lastRenderedPageBreak/>
        <w:t>Índice de Anexos</w:t>
      </w:r>
    </w:p>
    <w:p w:rsidR="00612386" w:rsidRPr="005B1E6F" w:rsidRDefault="00612386" w:rsidP="001677AA">
      <w:pPr>
        <w:tabs>
          <w:tab w:val="left" w:pos="3198"/>
        </w:tabs>
        <w:spacing w:after="0" w:line="360" w:lineRule="auto"/>
        <w:jc w:val="center"/>
        <w:rPr>
          <w:rFonts w:ascii="Arial" w:hAnsi="Arial" w:cs="Arial"/>
          <w:color w:val="000000" w:themeColor="text1"/>
          <w:sz w:val="28"/>
          <w:szCs w:val="24"/>
        </w:rPr>
      </w:pPr>
    </w:p>
    <w:p w:rsidR="00612386" w:rsidRPr="005B1E6F" w:rsidRDefault="00612386" w:rsidP="0061596F">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Anexo 1……………………………………………………………</w:t>
      </w:r>
      <w:r w:rsidR="00C21242" w:rsidRPr="005B1E6F">
        <w:rPr>
          <w:rFonts w:ascii="Arial" w:hAnsi="Arial" w:cs="Arial"/>
          <w:color w:val="000000" w:themeColor="text1"/>
          <w:sz w:val="24"/>
          <w:szCs w:val="24"/>
        </w:rPr>
        <w:t>………………</w:t>
      </w:r>
      <w:r w:rsidR="00CD0EE2" w:rsidRPr="005B1E6F">
        <w:rPr>
          <w:rFonts w:ascii="Arial" w:hAnsi="Arial" w:cs="Arial"/>
          <w:color w:val="000000" w:themeColor="text1"/>
          <w:sz w:val="24"/>
          <w:szCs w:val="24"/>
        </w:rPr>
        <w:t>…...</w:t>
      </w:r>
      <w:r w:rsidR="00C21242" w:rsidRPr="005B1E6F">
        <w:rPr>
          <w:rFonts w:ascii="Arial" w:hAnsi="Arial" w:cs="Arial"/>
          <w:color w:val="000000" w:themeColor="text1"/>
          <w:sz w:val="24"/>
          <w:szCs w:val="24"/>
        </w:rPr>
        <w:t>X</w:t>
      </w:r>
    </w:p>
    <w:p w:rsidR="00612386" w:rsidRPr="005B1E6F" w:rsidRDefault="00612386" w:rsidP="0061596F">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Anexo 2………………………………………………………………</w:t>
      </w:r>
      <w:r w:rsidR="00C21242" w:rsidRPr="005B1E6F">
        <w:rPr>
          <w:rFonts w:ascii="Arial" w:hAnsi="Arial" w:cs="Arial"/>
          <w:color w:val="000000" w:themeColor="text1"/>
          <w:sz w:val="24"/>
          <w:szCs w:val="24"/>
        </w:rPr>
        <w:t>……………</w:t>
      </w:r>
      <w:proofErr w:type="gramStart"/>
      <w:r w:rsidR="00E669B8" w:rsidRPr="005B1E6F">
        <w:rPr>
          <w:rFonts w:ascii="Arial" w:hAnsi="Arial" w:cs="Arial"/>
          <w:color w:val="000000" w:themeColor="text1"/>
          <w:sz w:val="24"/>
          <w:szCs w:val="24"/>
        </w:rPr>
        <w:t>...</w:t>
      </w:r>
      <w:r w:rsidR="00897F5B" w:rsidRPr="005B1E6F">
        <w:rPr>
          <w:rFonts w:ascii="Arial" w:hAnsi="Arial" w:cs="Arial"/>
          <w:color w:val="000000" w:themeColor="text1"/>
          <w:sz w:val="24"/>
          <w:szCs w:val="24"/>
        </w:rPr>
        <w:t>.</w:t>
      </w:r>
      <w:r w:rsidR="00CD0EE2" w:rsidRPr="005B1E6F">
        <w:rPr>
          <w:rFonts w:ascii="Arial" w:hAnsi="Arial" w:cs="Arial"/>
          <w:color w:val="000000" w:themeColor="text1"/>
          <w:sz w:val="24"/>
          <w:szCs w:val="24"/>
        </w:rPr>
        <w:t>.</w:t>
      </w:r>
      <w:r w:rsidR="00C21242" w:rsidRPr="005B1E6F">
        <w:rPr>
          <w:rFonts w:ascii="Arial" w:hAnsi="Arial" w:cs="Arial"/>
          <w:color w:val="000000" w:themeColor="text1"/>
          <w:sz w:val="24"/>
          <w:szCs w:val="24"/>
        </w:rPr>
        <w:t>XI</w:t>
      </w:r>
      <w:r w:rsidR="00E669B8" w:rsidRPr="005B1E6F">
        <w:rPr>
          <w:rFonts w:ascii="Arial" w:hAnsi="Arial" w:cs="Arial"/>
          <w:color w:val="000000" w:themeColor="text1"/>
          <w:sz w:val="24"/>
          <w:szCs w:val="24"/>
        </w:rPr>
        <w:t>I</w:t>
      </w:r>
      <w:proofErr w:type="gramEnd"/>
    </w:p>
    <w:p w:rsidR="00B77423" w:rsidRPr="005B1E6F" w:rsidRDefault="00B77423" w:rsidP="0061596F">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Anexo 3…</w:t>
      </w:r>
      <w:r w:rsidR="002E33C6" w:rsidRPr="005B1E6F">
        <w:rPr>
          <w:rFonts w:ascii="Arial" w:hAnsi="Arial" w:cs="Arial"/>
          <w:color w:val="000000" w:themeColor="text1"/>
          <w:sz w:val="24"/>
          <w:szCs w:val="24"/>
        </w:rPr>
        <w:t>…………………………………………………………………</w:t>
      </w:r>
      <w:r w:rsidR="0061596F" w:rsidRPr="005B1E6F">
        <w:rPr>
          <w:rFonts w:ascii="Arial" w:hAnsi="Arial" w:cs="Arial"/>
          <w:color w:val="000000" w:themeColor="text1"/>
          <w:sz w:val="24"/>
          <w:szCs w:val="24"/>
        </w:rPr>
        <w:t>.</w:t>
      </w:r>
      <w:r w:rsidR="00A003C0" w:rsidRPr="005B1E6F">
        <w:rPr>
          <w:rFonts w:ascii="Arial" w:hAnsi="Arial" w:cs="Arial"/>
          <w:color w:val="000000" w:themeColor="text1"/>
          <w:sz w:val="24"/>
          <w:szCs w:val="24"/>
        </w:rPr>
        <w:t>……</w:t>
      </w:r>
      <w:proofErr w:type="gramStart"/>
      <w:r w:rsidR="00A003C0" w:rsidRPr="005B1E6F">
        <w:rPr>
          <w:rFonts w:ascii="Arial" w:hAnsi="Arial" w:cs="Arial"/>
          <w:color w:val="000000" w:themeColor="text1"/>
          <w:sz w:val="24"/>
          <w:szCs w:val="24"/>
        </w:rPr>
        <w:t>..</w:t>
      </w:r>
      <w:r w:rsidR="00E669B8" w:rsidRPr="005B1E6F">
        <w:rPr>
          <w:rFonts w:ascii="Arial" w:hAnsi="Arial" w:cs="Arial"/>
          <w:color w:val="000000" w:themeColor="text1"/>
          <w:sz w:val="24"/>
          <w:szCs w:val="24"/>
        </w:rPr>
        <w:t>.</w:t>
      </w:r>
      <w:r w:rsidR="00CD0EE2" w:rsidRPr="005B1E6F">
        <w:rPr>
          <w:rFonts w:ascii="Arial" w:hAnsi="Arial" w:cs="Arial"/>
          <w:color w:val="000000" w:themeColor="text1"/>
          <w:sz w:val="24"/>
          <w:szCs w:val="24"/>
        </w:rPr>
        <w:t>...</w:t>
      </w:r>
      <w:r w:rsidR="002E33C6" w:rsidRPr="005B1E6F">
        <w:rPr>
          <w:rFonts w:ascii="Arial" w:hAnsi="Arial" w:cs="Arial"/>
          <w:color w:val="000000" w:themeColor="text1"/>
          <w:sz w:val="24"/>
          <w:szCs w:val="24"/>
        </w:rPr>
        <w:t>X</w:t>
      </w:r>
      <w:r w:rsidR="00CD0EE2" w:rsidRPr="005B1E6F">
        <w:rPr>
          <w:rFonts w:ascii="Arial" w:hAnsi="Arial" w:cs="Arial"/>
          <w:color w:val="000000" w:themeColor="text1"/>
          <w:sz w:val="24"/>
          <w:szCs w:val="24"/>
        </w:rPr>
        <w:t>I</w:t>
      </w:r>
      <w:r w:rsidR="0061596F" w:rsidRPr="005B1E6F">
        <w:rPr>
          <w:rFonts w:ascii="Arial" w:hAnsi="Arial" w:cs="Arial"/>
          <w:color w:val="000000" w:themeColor="text1"/>
          <w:sz w:val="24"/>
          <w:szCs w:val="24"/>
        </w:rPr>
        <w:t>V</w:t>
      </w:r>
      <w:proofErr w:type="gramEnd"/>
    </w:p>
    <w:p w:rsidR="00B77423" w:rsidRPr="005B1E6F" w:rsidRDefault="00B77423" w:rsidP="0061596F">
      <w:pPr>
        <w:tabs>
          <w:tab w:val="left" w:pos="3198"/>
        </w:tabs>
        <w:spacing w:after="0" w:line="360" w:lineRule="auto"/>
        <w:jc w:val="right"/>
        <w:rPr>
          <w:rFonts w:ascii="Arial" w:hAnsi="Arial" w:cs="Arial"/>
          <w:color w:val="000000" w:themeColor="text1"/>
          <w:sz w:val="24"/>
          <w:szCs w:val="24"/>
        </w:rPr>
      </w:pPr>
      <w:r w:rsidRPr="005B1E6F">
        <w:rPr>
          <w:rFonts w:ascii="Arial" w:hAnsi="Arial" w:cs="Arial"/>
          <w:color w:val="000000" w:themeColor="text1"/>
          <w:sz w:val="24"/>
          <w:szCs w:val="24"/>
        </w:rPr>
        <w:t>Anexo 4…</w:t>
      </w:r>
      <w:r w:rsidR="00A003C0" w:rsidRPr="005B1E6F">
        <w:rPr>
          <w:rFonts w:ascii="Arial" w:hAnsi="Arial" w:cs="Arial"/>
          <w:color w:val="000000" w:themeColor="text1"/>
          <w:sz w:val="24"/>
          <w:szCs w:val="24"/>
        </w:rPr>
        <w:t>………………………………………………………………………</w:t>
      </w:r>
      <w:proofErr w:type="gramStart"/>
      <w:r w:rsidR="00E669B8" w:rsidRPr="005B1E6F">
        <w:rPr>
          <w:rFonts w:ascii="Arial" w:hAnsi="Arial" w:cs="Arial"/>
          <w:color w:val="000000" w:themeColor="text1"/>
          <w:sz w:val="24"/>
          <w:szCs w:val="24"/>
        </w:rPr>
        <w:t>..</w:t>
      </w:r>
      <w:r w:rsidR="00A003C0" w:rsidRPr="005B1E6F">
        <w:rPr>
          <w:rFonts w:ascii="Arial" w:hAnsi="Arial" w:cs="Arial"/>
          <w:color w:val="000000" w:themeColor="text1"/>
          <w:sz w:val="24"/>
          <w:szCs w:val="24"/>
        </w:rPr>
        <w:t>…..</w:t>
      </w:r>
      <w:proofErr w:type="gramEnd"/>
      <w:r w:rsidR="002E33C6" w:rsidRPr="005B1E6F">
        <w:rPr>
          <w:rFonts w:ascii="Arial" w:hAnsi="Arial" w:cs="Arial"/>
          <w:color w:val="000000" w:themeColor="text1"/>
          <w:sz w:val="24"/>
          <w:szCs w:val="24"/>
        </w:rPr>
        <w:t>XV</w:t>
      </w:r>
      <w:r w:rsidR="00E669B8" w:rsidRPr="005B1E6F">
        <w:rPr>
          <w:rFonts w:ascii="Arial" w:hAnsi="Arial" w:cs="Arial"/>
          <w:color w:val="000000" w:themeColor="text1"/>
          <w:sz w:val="24"/>
          <w:szCs w:val="24"/>
        </w:rPr>
        <w:t>I</w:t>
      </w:r>
    </w:p>
    <w:p w:rsidR="00612386" w:rsidRPr="005B1E6F" w:rsidRDefault="00612386" w:rsidP="001677AA">
      <w:pPr>
        <w:tabs>
          <w:tab w:val="left" w:pos="3198"/>
        </w:tabs>
        <w:spacing w:after="0" w:line="360" w:lineRule="auto"/>
        <w:rPr>
          <w:rFonts w:ascii="Arial" w:hAnsi="Arial" w:cs="Arial"/>
          <w:color w:val="000000" w:themeColor="text1"/>
          <w:sz w:val="24"/>
          <w:szCs w:val="24"/>
        </w:rPr>
      </w:pPr>
    </w:p>
    <w:p w:rsidR="00612386" w:rsidRPr="005B1E6F" w:rsidRDefault="00612386" w:rsidP="001677AA">
      <w:pPr>
        <w:tabs>
          <w:tab w:val="left" w:pos="3198"/>
        </w:tabs>
        <w:spacing w:after="0" w:line="360" w:lineRule="auto"/>
        <w:rPr>
          <w:rFonts w:ascii="Arial" w:hAnsi="Arial" w:cs="Arial"/>
          <w:color w:val="000000" w:themeColor="text1"/>
          <w:sz w:val="24"/>
          <w:szCs w:val="24"/>
        </w:rPr>
      </w:pPr>
    </w:p>
    <w:p w:rsidR="00612386" w:rsidRPr="005B1E6F" w:rsidRDefault="00612386" w:rsidP="001677AA">
      <w:pPr>
        <w:tabs>
          <w:tab w:val="left" w:pos="3198"/>
        </w:tabs>
        <w:spacing w:after="0" w:line="360" w:lineRule="auto"/>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612386" w:rsidRPr="005B1E6F" w:rsidRDefault="00612386" w:rsidP="00612386">
      <w:pPr>
        <w:tabs>
          <w:tab w:val="left" w:pos="3198"/>
        </w:tabs>
        <w:rPr>
          <w:rFonts w:ascii="Arial" w:hAnsi="Arial" w:cs="Arial"/>
          <w:color w:val="000000" w:themeColor="text1"/>
          <w:sz w:val="24"/>
          <w:szCs w:val="24"/>
        </w:rPr>
      </w:pPr>
    </w:p>
    <w:p w:rsidR="00BF5820" w:rsidRPr="005B1E6F" w:rsidRDefault="00BF5820" w:rsidP="005C4E0D">
      <w:pPr>
        <w:tabs>
          <w:tab w:val="left" w:pos="3198"/>
        </w:tabs>
        <w:spacing w:after="0"/>
        <w:jc w:val="center"/>
        <w:rPr>
          <w:rFonts w:ascii="Arial" w:hAnsi="Arial" w:cs="Arial"/>
          <w:b/>
          <w:color w:val="000000" w:themeColor="text1"/>
          <w:sz w:val="28"/>
          <w:szCs w:val="24"/>
        </w:rPr>
      </w:pPr>
    </w:p>
    <w:p w:rsidR="00BF5820" w:rsidRPr="005B1E6F" w:rsidRDefault="00BF5820" w:rsidP="005C4E0D">
      <w:pPr>
        <w:tabs>
          <w:tab w:val="left" w:pos="3198"/>
        </w:tabs>
        <w:spacing w:after="0"/>
        <w:jc w:val="center"/>
        <w:rPr>
          <w:rFonts w:ascii="Arial" w:hAnsi="Arial" w:cs="Arial"/>
          <w:b/>
          <w:color w:val="000000" w:themeColor="text1"/>
          <w:sz w:val="28"/>
          <w:szCs w:val="24"/>
        </w:rPr>
      </w:pPr>
    </w:p>
    <w:p w:rsidR="00BF5820" w:rsidRPr="005B1E6F" w:rsidRDefault="00BF5820" w:rsidP="005C4E0D">
      <w:pPr>
        <w:tabs>
          <w:tab w:val="left" w:pos="3198"/>
        </w:tabs>
        <w:spacing w:after="0"/>
        <w:jc w:val="center"/>
        <w:rPr>
          <w:rFonts w:ascii="Arial" w:hAnsi="Arial" w:cs="Arial"/>
          <w:b/>
          <w:color w:val="000000" w:themeColor="text1"/>
          <w:sz w:val="28"/>
          <w:szCs w:val="24"/>
        </w:rPr>
      </w:pPr>
    </w:p>
    <w:p w:rsidR="00BF5820" w:rsidRPr="005B1E6F" w:rsidRDefault="00BF5820" w:rsidP="005C4E0D">
      <w:pPr>
        <w:tabs>
          <w:tab w:val="left" w:pos="3198"/>
        </w:tabs>
        <w:spacing w:after="0"/>
        <w:jc w:val="center"/>
        <w:rPr>
          <w:rFonts w:ascii="Arial" w:hAnsi="Arial" w:cs="Arial"/>
          <w:b/>
          <w:color w:val="000000" w:themeColor="text1"/>
          <w:sz w:val="28"/>
          <w:szCs w:val="24"/>
        </w:rPr>
      </w:pPr>
    </w:p>
    <w:p w:rsidR="00BF5820" w:rsidRPr="005B1E6F" w:rsidRDefault="00BF5820" w:rsidP="005C4E0D">
      <w:pPr>
        <w:tabs>
          <w:tab w:val="left" w:pos="3198"/>
        </w:tabs>
        <w:spacing w:after="0"/>
        <w:jc w:val="center"/>
        <w:rPr>
          <w:rFonts w:ascii="Arial" w:hAnsi="Arial" w:cs="Arial"/>
          <w:b/>
          <w:color w:val="000000" w:themeColor="text1"/>
          <w:sz w:val="28"/>
          <w:szCs w:val="24"/>
        </w:rPr>
      </w:pPr>
    </w:p>
    <w:p w:rsidR="00BF5820" w:rsidRPr="005B1E6F" w:rsidRDefault="00BF5820" w:rsidP="005C4E0D">
      <w:pPr>
        <w:tabs>
          <w:tab w:val="left" w:pos="3198"/>
        </w:tabs>
        <w:spacing w:after="0"/>
        <w:jc w:val="center"/>
        <w:rPr>
          <w:rFonts w:ascii="Arial" w:hAnsi="Arial" w:cs="Arial"/>
          <w:b/>
          <w:color w:val="000000" w:themeColor="text1"/>
          <w:sz w:val="28"/>
          <w:szCs w:val="24"/>
        </w:rPr>
      </w:pPr>
    </w:p>
    <w:p w:rsidR="005C4E0D" w:rsidRPr="005B1E6F" w:rsidRDefault="005C4E0D" w:rsidP="005C4E0D">
      <w:pPr>
        <w:tabs>
          <w:tab w:val="left" w:pos="3198"/>
        </w:tabs>
        <w:spacing w:after="0"/>
        <w:jc w:val="center"/>
        <w:rPr>
          <w:rFonts w:ascii="Arial" w:hAnsi="Arial" w:cs="Arial"/>
          <w:b/>
          <w:color w:val="000000" w:themeColor="text1"/>
          <w:sz w:val="28"/>
          <w:szCs w:val="24"/>
        </w:rPr>
      </w:pPr>
      <w:r w:rsidRPr="005B1E6F">
        <w:rPr>
          <w:rFonts w:ascii="Arial" w:hAnsi="Arial" w:cs="Arial"/>
          <w:b/>
          <w:color w:val="000000" w:themeColor="text1"/>
          <w:sz w:val="28"/>
          <w:szCs w:val="24"/>
        </w:rPr>
        <w:lastRenderedPageBreak/>
        <w:t>Índice de Abreviaturas</w:t>
      </w:r>
    </w:p>
    <w:p w:rsidR="005C4E0D" w:rsidRPr="005B1E6F" w:rsidRDefault="005C4E0D" w:rsidP="005C4E0D">
      <w:pPr>
        <w:tabs>
          <w:tab w:val="left" w:pos="3198"/>
        </w:tabs>
        <w:spacing w:after="0"/>
        <w:jc w:val="center"/>
        <w:rPr>
          <w:rFonts w:ascii="Arial" w:hAnsi="Arial" w:cs="Arial"/>
          <w:b/>
          <w:color w:val="000000" w:themeColor="text1"/>
          <w:sz w:val="28"/>
          <w:szCs w:val="24"/>
        </w:rPr>
      </w:pPr>
    </w:p>
    <w:p w:rsidR="006D2E09" w:rsidRPr="005B1E6F" w:rsidRDefault="006D2E09" w:rsidP="00A003C0">
      <w:pPr>
        <w:tabs>
          <w:tab w:val="left" w:pos="3198"/>
        </w:tabs>
        <w:spacing w:after="0" w:line="360" w:lineRule="auto"/>
        <w:jc w:val="both"/>
        <w:rPr>
          <w:rFonts w:ascii="Arial" w:hAnsi="Arial" w:cs="Arial"/>
          <w:b/>
          <w:bCs/>
          <w:color w:val="000000" w:themeColor="text1"/>
          <w:sz w:val="24"/>
          <w:szCs w:val="24"/>
        </w:rPr>
      </w:pPr>
    </w:p>
    <w:p w:rsidR="006D2E09" w:rsidRPr="005B1E6F" w:rsidRDefault="006D2E09" w:rsidP="00A003C0">
      <w:pPr>
        <w:tabs>
          <w:tab w:val="left" w:pos="3198"/>
        </w:tabs>
        <w:spacing w:after="0" w:line="360" w:lineRule="auto"/>
        <w:jc w:val="both"/>
        <w:rPr>
          <w:rFonts w:ascii="Arial" w:hAnsi="Arial" w:cs="Arial"/>
          <w:b/>
          <w:bCs/>
          <w:color w:val="000000" w:themeColor="text1"/>
          <w:sz w:val="24"/>
          <w:szCs w:val="24"/>
          <w:lang w:val="en-US"/>
        </w:rPr>
      </w:pPr>
      <w:r w:rsidRPr="005B1E6F">
        <w:rPr>
          <w:rFonts w:ascii="Arial" w:hAnsi="Arial" w:cs="Arial"/>
          <w:b/>
          <w:bCs/>
          <w:color w:val="000000" w:themeColor="text1"/>
          <w:sz w:val="24"/>
          <w:szCs w:val="24"/>
          <w:lang w:val="en-US"/>
        </w:rPr>
        <w:t xml:space="preserve">ACSM </w:t>
      </w:r>
      <w:r w:rsidRPr="005B1E6F">
        <w:rPr>
          <w:rFonts w:ascii="Arial" w:hAnsi="Arial" w:cs="Arial"/>
          <w:bCs/>
          <w:color w:val="000000" w:themeColor="text1"/>
          <w:sz w:val="24"/>
          <w:szCs w:val="24"/>
          <w:lang w:val="en-US"/>
        </w:rPr>
        <w:t>-</w:t>
      </w:r>
      <w:r w:rsidRPr="005B1E6F">
        <w:rPr>
          <w:rFonts w:ascii="Arial" w:hAnsi="Arial" w:cs="Arial"/>
          <w:b/>
          <w:bCs/>
          <w:color w:val="000000" w:themeColor="text1"/>
          <w:sz w:val="24"/>
          <w:szCs w:val="24"/>
          <w:lang w:val="en-US"/>
        </w:rPr>
        <w:t xml:space="preserve"> </w:t>
      </w:r>
      <w:r w:rsidRPr="005B1E6F">
        <w:rPr>
          <w:rFonts w:ascii="Arial" w:hAnsi="Arial" w:cs="Arial"/>
          <w:color w:val="000000" w:themeColor="text1"/>
          <w:sz w:val="24"/>
          <w:szCs w:val="24"/>
          <w:lang w:val="en-US"/>
        </w:rPr>
        <w:t>American College of Sport Medicine</w:t>
      </w:r>
      <w:r w:rsidRPr="005B1E6F">
        <w:rPr>
          <w:rFonts w:ascii="Arial" w:hAnsi="Arial" w:cs="Arial"/>
          <w:b/>
          <w:bCs/>
          <w:color w:val="000000" w:themeColor="text1"/>
          <w:sz w:val="24"/>
          <w:szCs w:val="24"/>
          <w:lang w:val="en-US"/>
        </w:rPr>
        <w:t xml:space="preserve"> </w:t>
      </w:r>
    </w:p>
    <w:p w:rsidR="006D2E09" w:rsidRPr="005B1E6F" w:rsidRDefault="006D2E09" w:rsidP="006D2E09">
      <w:pPr>
        <w:tabs>
          <w:tab w:val="left" w:pos="3198"/>
        </w:tabs>
        <w:spacing w:after="0" w:line="360" w:lineRule="auto"/>
        <w:jc w:val="both"/>
        <w:rPr>
          <w:rFonts w:ascii="Arial" w:hAnsi="Arial" w:cs="Arial"/>
          <w:color w:val="000000" w:themeColor="text1"/>
          <w:sz w:val="24"/>
          <w:szCs w:val="24"/>
        </w:rPr>
      </w:pPr>
      <w:r w:rsidRPr="005B1E6F">
        <w:rPr>
          <w:rFonts w:ascii="Arial" w:hAnsi="Arial" w:cs="Arial"/>
          <w:b/>
          <w:bCs/>
          <w:color w:val="000000" w:themeColor="text1"/>
          <w:sz w:val="24"/>
          <w:szCs w:val="24"/>
        </w:rPr>
        <w:t xml:space="preserve">AF </w:t>
      </w:r>
      <w:r w:rsidRPr="005B1E6F">
        <w:rPr>
          <w:rFonts w:ascii="Arial" w:hAnsi="Arial" w:cs="Arial"/>
          <w:bCs/>
          <w:color w:val="000000" w:themeColor="text1"/>
          <w:sz w:val="24"/>
          <w:szCs w:val="24"/>
        </w:rPr>
        <w:t>-</w:t>
      </w:r>
      <w:r w:rsidRPr="005B1E6F">
        <w:rPr>
          <w:rFonts w:ascii="Arial" w:hAnsi="Arial" w:cs="Arial"/>
          <w:b/>
          <w:bCs/>
          <w:color w:val="000000" w:themeColor="text1"/>
          <w:sz w:val="24"/>
          <w:szCs w:val="24"/>
        </w:rPr>
        <w:t xml:space="preserve"> </w:t>
      </w:r>
      <w:r w:rsidRPr="005B1E6F">
        <w:rPr>
          <w:rFonts w:ascii="Arial" w:hAnsi="Arial" w:cs="Arial"/>
          <w:color w:val="000000" w:themeColor="text1"/>
          <w:sz w:val="24"/>
          <w:szCs w:val="24"/>
        </w:rPr>
        <w:t>Atividade Física</w:t>
      </w:r>
    </w:p>
    <w:p w:rsidR="006D2E09" w:rsidRPr="005B1E6F" w:rsidRDefault="006D2E09" w:rsidP="006D2E09">
      <w:pPr>
        <w:tabs>
          <w:tab w:val="left" w:pos="3198"/>
        </w:tabs>
        <w:spacing w:after="0" w:line="360" w:lineRule="auto"/>
        <w:jc w:val="both"/>
        <w:rPr>
          <w:rFonts w:ascii="Arial" w:hAnsi="Arial" w:cs="Arial"/>
          <w:bCs/>
          <w:color w:val="000000" w:themeColor="text1"/>
          <w:sz w:val="24"/>
          <w:szCs w:val="24"/>
        </w:rPr>
      </w:pPr>
      <w:r w:rsidRPr="005B1E6F">
        <w:rPr>
          <w:rFonts w:ascii="Arial" w:hAnsi="Arial" w:cs="Arial"/>
          <w:b/>
          <w:bCs/>
          <w:color w:val="000000" w:themeColor="text1"/>
          <w:sz w:val="24"/>
          <w:szCs w:val="24"/>
        </w:rPr>
        <w:t xml:space="preserve">AHA </w:t>
      </w:r>
      <w:r w:rsidRPr="005B1E6F">
        <w:rPr>
          <w:rFonts w:ascii="Arial" w:hAnsi="Arial" w:cs="Arial"/>
          <w:bCs/>
          <w:color w:val="000000" w:themeColor="text1"/>
          <w:sz w:val="24"/>
          <w:szCs w:val="24"/>
        </w:rPr>
        <w:t>-</w:t>
      </w:r>
      <w:r w:rsidRPr="005B1E6F">
        <w:rPr>
          <w:rFonts w:ascii="Arial" w:hAnsi="Arial" w:cs="Arial"/>
          <w:b/>
          <w:bCs/>
          <w:color w:val="000000" w:themeColor="text1"/>
          <w:sz w:val="24"/>
          <w:szCs w:val="24"/>
        </w:rPr>
        <w:t xml:space="preserve"> </w:t>
      </w:r>
      <w:proofErr w:type="spellStart"/>
      <w:r w:rsidRPr="005B1E6F">
        <w:rPr>
          <w:rFonts w:ascii="Arial" w:hAnsi="Arial" w:cs="Arial"/>
          <w:bCs/>
          <w:color w:val="000000" w:themeColor="text1"/>
          <w:sz w:val="24"/>
          <w:szCs w:val="24"/>
        </w:rPr>
        <w:t>American</w:t>
      </w:r>
      <w:proofErr w:type="spellEnd"/>
      <w:r w:rsidRPr="005B1E6F">
        <w:rPr>
          <w:rFonts w:ascii="Arial" w:hAnsi="Arial" w:cs="Arial"/>
          <w:bCs/>
          <w:color w:val="000000" w:themeColor="text1"/>
          <w:sz w:val="24"/>
          <w:szCs w:val="24"/>
        </w:rPr>
        <w:t xml:space="preserve"> </w:t>
      </w:r>
      <w:proofErr w:type="spellStart"/>
      <w:r w:rsidRPr="005B1E6F">
        <w:rPr>
          <w:rFonts w:ascii="Arial" w:hAnsi="Arial" w:cs="Arial"/>
          <w:bCs/>
          <w:color w:val="000000" w:themeColor="text1"/>
          <w:sz w:val="24"/>
          <w:szCs w:val="24"/>
        </w:rPr>
        <w:t>Heart</w:t>
      </w:r>
      <w:proofErr w:type="spellEnd"/>
      <w:r w:rsidRPr="005B1E6F">
        <w:rPr>
          <w:rFonts w:ascii="Arial" w:hAnsi="Arial" w:cs="Arial"/>
          <w:bCs/>
          <w:color w:val="000000" w:themeColor="text1"/>
          <w:sz w:val="24"/>
          <w:szCs w:val="24"/>
        </w:rPr>
        <w:t xml:space="preserve"> </w:t>
      </w:r>
      <w:proofErr w:type="spellStart"/>
      <w:r w:rsidRPr="005B1E6F">
        <w:rPr>
          <w:rFonts w:ascii="Arial" w:hAnsi="Arial" w:cs="Arial"/>
          <w:bCs/>
          <w:color w:val="000000" w:themeColor="text1"/>
          <w:sz w:val="24"/>
          <w:szCs w:val="24"/>
        </w:rPr>
        <w:t>Association</w:t>
      </w:r>
      <w:proofErr w:type="spellEnd"/>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ApF</w:t>
      </w:r>
      <w:r w:rsidRPr="005B1E6F">
        <w:rPr>
          <w:rFonts w:ascii="Arial" w:hAnsi="Arial" w:cs="Arial"/>
          <w:color w:val="000000" w:themeColor="text1"/>
          <w:sz w:val="24"/>
          <w:szCs w:val="24"/>
        </w:rPr>
        <w:t xml:space="preserve"> - Aptidão Funcional</w:t>
      </w:r>
    </w:p>
    <w:p w:rsidR="006D2E09" w:rsidRPr="005B1E6F" w:rsidRDefault="006D2E09" w:rsidP="006D2E09">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AVD</w:t>
      </w:r>
      <w:r w:rsidRPr="005B1E6F">
        <w:rPr>
          <w:rFonts w:ascii="Arial" w:hAnsi="Arial" w:cs="Arial"/>
          <w:color w:val="000000" w:themeColor="text1"/>
          <w:sz w:val="24"/>
          <w:szCs w:val="24"/>
        </w:rPr>
        <w:t xml:space="preserve"> - Atividades de Vida Diária</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CC</w:t>
      </w:r>
      <w:r w:rsidRPr="005B1E6F">
        <w:rPr>
          <w:rFonts w:ascii="Arial" w:hAnsi="Arial" w:cs="Arial"/>
          <w:color w:val="000000" w:themeColor="text1"/>
          <w:sz w:val="24"/>
          <w:szCs w:val="24"/>
        </w:rPr>
        <w:t xml:space="preserve"> - Composição Corporal</w:t>
      </w:r>
    </w:p>
    <w:p w:rsidR="006D2E09" w:rsidRPr="005B1E6F" w:rsidRDefault="006D2E09" w:rsidP="00A003C0">
      <w:pPr>
        <w:tabs>
          <w:tab w:val="left" w:pos="3198"/>
        </w:tabs>
        <w:spacing w:after="0" w:line="360" w:lineRule="auto"/>
        <w:jc w:val="both"/>
        <w:rPr>
          <w:rFonts w:ascii="Arial" w:hAnsi="Arial" w:cs="Arial"/>
          <w:b/>
          <w:color w:val="000000" w:themeColor="text1"/>
          <w:sz w:val="24"/>
          <w:szCs w:val="24"/>
        </w:rPr>
      </w:pPr>
      <w:r w:rsidRPr="005B1E6F">
        <w:rPr>
          <w:rFonts w:ascii="Arial" w:hAnsi="Arial" w:cs="Arial"/>
          <w:b/>
          <w:color w:val="000000" w:themeColor="text1"/>
          <w:sz w:val="24"/>
          <w:szCs w:val="24"/>
        </w:rPr>
        <w:t>CMO</w:t>
      </w:r>
      <w:r w:rsidRPr="005B1E6F">
        <w:rPr>
          <w:rFonts w:ascii="Arial" w:hAnsi="Arial" w:cs="Arial"/>
          <w:color w:val="000000" w:themeColor="text1"/>
          <w:sz w:val="24"/>
          <w:szCs w:val="24"/>
        </w:rPr>
        <w:t xml:space="preserve"> -</w:t>
      </w:r>
      <w:r w:rsidRPr="005B1E6F">
        <w:rPr>
          <w:rFonts w:ascii="Arial" w:hAnsi="Arial" w:cs="Arial"/>
          <w:b/>
          <w:color w:val="000000" w:themeColor="text1"/>
          <w:sz w:val="24"/>
          <w:szCs w:val="24"/>
        </w:rPr>
        <w:t xml:space="preserve"> </w:t>
      </w:r>
      <w:r w:rsidRPr="005B1E6F">
        <w:rPr>
          <w:rFonts w:ascii="Arial" w:hAnsi="Arial" w:cs="Arial"/>
          <w:color w:val="000000" w:themeColor="text1"/>
          <w:sz w:val="24"/>
          <w:szCs w:val="24"/>
        </w:rPr>
        <w:t>Conteúdo Mineral Ósseo</w:t>
      </w:r>
    </w:p>
    <w:p w:rsidR="006D2E09" w:rsidRPr="005B1E6F" w:rsidRDefault="006D2E09" w:rsidP="00A003C0">
      <w:pPr>
        <w:tabs>
          <w:tab w:val="left" w:pos="3198"/>
        </w:tabs>
        <w:spacing w:after="0" w:line="360" w:lineRule="auto"/>
        <w:jc w:val="both"/>
        <w:rPr>
          <w:rFonts w:ascii="Arial" w:hAnsi="Arial" w:cs="Arial"/>
          <w:b/>
          <w:bCs/>
          <w:color w:val="000000" w:themeColor="text1"/>
          <w:sz w:val="24"/>
          <w:szCs w:val="24"/>
        </w:rPr>
      </w:pPr>
      <w:r w:rsidRPr="005B1E6F">
        <w:rPr>
          <w:rFonts w:ascii="Arial" w:hAnsi="Arial" w:cs="Arial"/>
          <w:b/>
          <w:bCs/>
          <w:color w:val="000000" w:themeColor="text1"/>
          <w:sz w:val="24"/>
          <w:szCs w:val="24"/>
        </w:rPr>
        <w:t>DGS</w:t>
      </w:r>
      <w:r w:rsidRPr="005B1E6F">
        <w:rPr>
          <w:rFonts w:ascii="Arial" w:hAnsi="Arial" w:cs="Arial"/>
          <w:bCs/>
          <w:color w:val="000000" w:themeColor="text1"/>
          <w:sz w:val="24"/>
          <w:szCs w:val="24"/>
        </w:rPr>
        <w:t xml:space="preserve"> - Direção Geral de Saúde</w:t>
      </w:r>
    </w:p>
    <w:p w:rsidR="006D2E09" w:rsidRPr="005B1E6F" w:rsidRDefault="006D2E09" w:rsidP="00A003C0">
      <w:pPr>
        <w:tabs>
          <w:tab w:val="left" w:pos="3198"/>
        </w:tabs>
        <w:spacing w:after="0" w:line="360" w:lineRule="auto"/>
        <w:jc w:val="both"/>
        <w:rPr>
          <w:rFonts w:ascii="Arial" w:hAnsi="Arial" w:cs="Arial"/>
          <w:bCs/>
          <w:color w:val="000000" w:themeColor="text1"/>
          <w:sz w:val="24"/>
          <w:szCs w:val="24"/>
          <w:lang w:val="en-US"/>
        </w:rPr>
      </w:pPr>
      <w:r w:rsidRPr="005B1E6F">
        <w:rPr>
          <w:rFonts w:ascii="Arial" w:hAnsi="Arial" w:cs="Arial"/>
          <w:b/>
          <w:bCs/>
          <w:color w:val="000000" w:themeColor="text1"/>
          <w:sz w:val="24"/>
          <w:szCs w:val="24"/>
          <w:lang w:val="en-US"/>
        </w:rPr>
        <w:t>DHHS</w:t>
      </w:r>
      <w:r w:rsidRPr="005B1E6F">
        <w:rPr>
          <w:rFonts w:ascii="Arial" w:hAnsi="Arial" w:cs="Arial"/>
          <w:bCs/>
          <w:color w:val="000000" w:themeColor="text1"/>
          <w:sz w:val="24"/>
          <w:szCs w:val="24"/>
          <w:lang w:val="en-US"/>
        </w:rPr>
        <w:t xml:space="preserve"> - </w:t>
      </w:r>
      <w:proofErr w:type="spellStart"/>
      <w:r w:rsidRPr="005B1E6F">
        <w:rPr>
          <w:rFonts w:ascii="Arial" w:hAnsi="Arial" w:cs="Arial"/>
          <w:bCs/>
          <w:color w:val="000000" w:themeColor="text1"/>
          <w:sz w:val="24"/>
          <w:szCs w:val="24"/>
          <w:lang w:val="en-US"/>
        </w:rPr>
        <w:t>Departement</w:t>
      </w:r>
      <w:proofErr w:type="spellEnd"/>
      <w:r w:rsidRPr="005B1E6F">
        <w:rPr>
          <w:rFonts w:ascii="Arial" w:hAnsi="Arial" w:cs="Arial"/>
          <w:bCs/>
          <w:color w:val="000000" w:themeColor="text1"/>
          <w:sz w:val="24"/>
          <w:szCs w:val="24"/>
          <w:lang w:val="en-US"/>
        </w:rPr>
        <w:t xml:space="preserve"> of Health and Human Services</w:t>
      </w:r>
    </w:p>
    <w:p w:rsidR="006D2E09" w:rsidRPr="005B1E6F" w:rsidRDefault="006D2E09" w:rsidP="00A003C0">
      <w:pPr>
        <w:tabs>
          <w:tab w:val="left" w:pos="3198"/>
        </w:tabs>
        <w:spacing w:after="0" w:line="360" w:lineRule="auto"/>
        <w:jc w:val="both"/>
        <w:rPr>
          <w:rFonts w:ascii="Arial" w:hAnsi="Arial" w:cs="Arial"/>
          <w:b/>
          <w:color w:val="000000" w:themeColor="text1"/>
          <w:sz w:val="24"/>
          <w:szCs w:val="24"/>
        </w:rPr>
      </w:pPr>
      <w:r w:rsidRPr="005B1E6F">
        <w:rPr>
          <w:rFonts w:ascii="Arial" w:hAnsi="Arial" w:cs="Arial"/>
          <w:b/>
          <w:color w:val="000000" w:themeColor="text1"/>
          <w:sz w:val="24"/>
          <w:szCs w:val="24"/>
        </w:rPr>
        <w:t xml:space="preserve">DMO </w:t>
      </w:r>
      <w:r w:rsidRPr="005B1E6F">
        <w:rPr>
          <w:rFonts w:ascii="Arial" w:hAnsi="Arial" w:cs="Arial"/>
          <w:color w:val="000000" w:themeColor="text1"/>
          <w:sz w:val="24"/>
          <w:szCs w:val="24"/>
        </w:rPr>
        <w:t>-</w:t>
      </w:r>
      <w:r w:rsidRPr="005B1E6F">
        <w:rPr>
          <w:rFonts w:ascii="Arial" w:hAnsi="Arial" w:cs="Arial"/>
          <w:b/>
          <w:color w:val="000000" w:themeColor="text1"/>
          <w:sz w:val="24"/>
          <w:szCs w:val="24"/>
        </w:rPr>
        <w:t xml:space="preserve"> </w:t>
      </w:r>
      <w:r w:rsidRPr="005B1E6F">
        <w:rPr>
          <w:rFonts w:ascii="Arial" w:hAnsi="Arial" w:cs="Arial"/>
          <w:color w:val="000000" w:themeColor="text1"/>
          <w:sz w:val="24"/>
          <w:szCs w:val="24"/>
        </w:rPr>
        <w:t>Densidade Mineral Óssea</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EF</w:t>
      </w:r>
      <w:r w:rsidRPr="005B1E6F">
        <w:rPr>
          <w:rFonts w:ascii="Arial" w:hAnsi="Arial" w:cs="Arial"/>
          <w:color w:val="000000" w:themeColor="text1"/>
          <w:sz w:val="24"/>
          <w:szCs w:val="24"/>
        </w:rPr>
        <w:t xml:space="preserve"> - Exercício Físico</w:t>
      </w:r>
    </w:p>
    <w:p w:rsidR="006D2E09" w:rsidRPr="005B1E6F" w:rsidRDefault="006D2E09" w:rsidP="00A003C0">
      <w:pPr>
        <w:tabs>
          <w:tab w:val="left" w:pos="567"/>
        </w:tabs>
        <w:spacing w:after="0" w:line="360" w:lineRule="auto"/>
        <w:jc w:val="both"/>
        <w:rPr>
          <w:rFonts w:ascii="Arial" w:hAnsi="Arial" w:cs="Arial"/>
          <w:b/>
          <w:color w:val="000000" w:themeColor="text1"/>
          <w:sz w:val="24"/>
          <w:szCs w:val="24"/>
        </w:rPr>
      </w:pPr>
      <w:r w:rsidRPr="005B1E6F">
        <w:rPr>
          <w:rFonts w:ascii="Arial" w:hAnsi="Arial" w:cs="Arial"/>
          <w:b/>
          <w:color w:val="000000" w:themeColor="text1"/>
          <w:sz w:val="24"/>
          <w:szCs w:val="24"/>
        </w:rPr>
        <w:t>MLG</w:t>
      </w:r>
      <w:r w:rsidRPr="005B1E6F">
        <w:rPr>
          <w:rFonts w:ascii="Arial" w:hAnsi="Arial" w:cs="Arial"/>
          <w:color w:val="000000" w:themeColor="text1"/>
          <w:sz w:val="24"/>
          <w:szCs w:val="24"/>
        </w:rPr>
        <w:t xml:space="preserve"> - Massa Livre de Gordura</w:t>
      </w:r>
      <w:r w:rsidRPr="005B1E6F">
        <w:rPr>
          <w:rFonts w:ascii="Arial" w:hAnsi="Arial" w:cs="Arial"/>
          <w:b/>
          <w:color w:val="000000" w:themeColor="text1"/>
          <w:sz w:val="24"/>
          <w:szCs w:val="24"/>
        </w:rPr>
        <w:t xml:space="preserve"> </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bCs/>
          <w:color w:val="000000" w:themeColor="text1"/>
          <w:sz w:val="24"/>
          <w:szCs w:val="24"/>
        </w:rPr>
        <w:t xml:space="preserve">IMC </w:t>
      </w:r>
      <w:r w:rsidRPr="005B1E6F">
        <w:rPr>
          <w:rFonts w:ascii="Arial" w:hAnsi="Arial" w:cs="Arial"/>
          <w:bCs/>
          <w:color w:val="000000" w:themeColor="text1"/>
          <w:sz w:val="24"/>
          <w:szCs w:val="24"/>
        </w:rPr>
        <w:t>-</w:t>
      </w:r>
      <w:r w:rsidRPr="005B1E6F">
        <w:rPr>
          <w:rFonts w:ascii="Arial" w:hAnsi="Arial" w:cs="Arial"/>
          <w:b/>
          <w:bCs/>
          <w:color w:val="000000" w:themeColor="text1"/>
          <w:sz w:val="24"/>
          <w:szCs w:val="24"/>
        </w:rPr>
        <w:t xml:space="preserve"> </w:t>
      </w:r>
      <w:r w:rsidRPr="005B1E6F">
        <w:rPr>
          <w:rFonts w:ascii="Arial" w:hAnsi="Arial" w:cs="Arial"/>
          <w:color w:val="000000" w:themeColor="text1"/>
          <w:sz w:val="24"/>
          <w:szCs w:val="24"/>
        </w:rPr>
        <w:t>Índice de massa corporal</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INE</w:t>
      </w:r>
      <w:r w:rsidRPr="005B1E6F">
        <w:rPr>
          <w:rFonts w:ascii="Arial" w:hAnsi="Arial" w:cs="Arial"/>
          <w:color w:val="000000" w:themeColor="text1"/>
          <w:sz w:val="24"/>
          <w:szCs w:val="24"/>
        </w:rPr>
        <w:t xml:space="preserve"> - Instituto Nacional de Estatística</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MG</w:t>
      </w:r>
      <w:r w:rsidRPr="005B1E6F">
        <w:rPr>
          <w:rFonts w:ascii="Arial" w:hAnsi="Arial" w:cs="Arial"/>
          <w:color w:val="000000" w:themeColor="text1"/>
          <w:sz w:val="24"/>
          <w:szCs w:val="24"/>
        </w:rPr>
        <w:t xml:space="preserve"> - Massa Gorda</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MI</w:t>
      </w:r>
      <w:r w:rsidRPr="005B1E6F">
        <w:rPr>
          <w:rFonts w:ascii="Arial" w:hAnsi="Arial" w:cs="Arial"/>
          <w:color w:val="000000" w:themeColor="text1"/>
          <w:sz w:val="24"/>
          <w:szCs w:val="24"/>
        </w:rPr>
        <w:t xml:space="preserve"> - Membros Inferiores</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MLG</w:t>
      </w:r>
      <w:r w:rsidRPr="005B1E6F">
        <w:rPr>
          <w:rFonts w:ascii="Arial" w:hAnsi="Arial" w:cs="Arial"/>
          <w:color w:val="000000" w:themeColor="text1"/>
          <w:sz w:val="24"/>
          <w:szCs w:val="24"/>
        </w:rPr>
        <w:t xml:space="preserve"> - Massa Livre de Gordura</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lang w:val="en-US"/>
        </w:rPr>
      </w:pPr>
      <w:r w:rsidRPr="005B1E6F">
        <w:rPr>
          <w:rFonts w:ascii="Arial" w:hAnsi="Arial" w:cs="Arial"/>
          <w:b/>
          <w:color w:val="000000" w:themeColor="text1"/>
          <w:sz w:val="24"/>
          <w:szCs w:val="24"/>
          <w:lang w:val="en-US"/>
        </w:rPr>
        <w:t>MM -</w:t>
      </w:r>
      <w:r w:rsidRPr="005B1E6F">
        <w:rPr>
          <w:rFonts w:ascii="Arial" w:hAnsi="Arial" w:cs="Arial"/>
          <w:color w:val="000000" w:themeColor="text1"/>
          <w:sz w:val="24"/>
          <w:szCs w:val="24"/>
          <w:lang w:val="en-US"/>
        </w:rPr>
        <w:t xml:space="preserve"> Massa Muscular</w:t>
      </w:r>
    </w:p>
    <w:p w:rsidR="006D2E09" w:rsidRPr="005B1E6F" w:rsidRDefault="006D2E09" w:rsidP="00A003C0">
      <w:pPr>
        <w:tabs>
          <w:tab w:val="left" w:pos="3198"/>
        </w:tabs>
        <w:spacing w:after="0" w:line="360" w:lineRule="auto"/>
        <w:jc w:val="both"/>
        <w:rPr>
          <w:rFonts w:ascii="Arial" w:hAnsi="Arial" w:cs="Arial"/>
          <w:bCs/>
          <w:color w:val="000000" w:themeColor="text1"/>
          <w:sz w:val="24"/>
          <w:szCs w:val="24"/>
          <w:lang w:val="en-US"/>
        </w:rPr>
      </w:pPr>
      <w:r w:rsidRPr="005B1E6F">
        <w:rPr>
          <w:rFonts w:ascii="Arial" w:hAnsi="Arial" w:cs="Arial"/>
          <w:b/>
          <w:bCs/>
          <w:color w:val="000000" w:themeColor="text1"/>
          <w:sz w:val="24"/>
          <w:szCs w:val="24"/>
          <w:lang w:val="en-US"/>
        </w:rPr>
        <w:t xml:space="preserve">NIA </w:t>
      </w:r>
      <w:r w:rsidRPr="005B1E6F">
        <w:rPr>
          <w:rFonts w:ascii="Arial" w:hAnsi="Arial" w:cs="Arial"/>
          <w:bCs/>
          <w:color w:val="000000" w:themeColor="text1"/>
          <w:sz w:val="24"/>
          <w:szCs w:val="24"/>
          <w:lang w:val="en-US"/>
        </w:rPr>
        <w:t>-</w:t>
      </w:r>
      <w:r w:rsidRPr="005B1E6F">
        <w:rPr>
          <w:rFonts w:ascii="Arial" w:hAnsi="Arial" w:cs="Arial"/>
          <w:b/>
          <w:bCs/>
          <w:color w:val="000000" w:themeColor="text1"/>
          <w:sz w:val="24"/>
          <w:szCs w:val="24"/>
          <w:lang w:val="en-US"/>
        </w:rPr>
        <w:t xml:space="preserve"> </w:t>
      </w:r>
      <w:r w:rsidRPr="005B1E6F">
        <w:rPr>
          <w:rFonts w:ascii="Arial" w:hAnsi="Arial" w:cs="Arial"/>
          <w:bCs/>
          <w:color w:val="000000" w:themeColor="text1"/>
          <w:sz w:val="24"/>
          <w:szCs w:val="24"/>
          <w:lang w:val="en-US"/>
        </w:rPr>
        <w:t>National Institute on Aging</w:t>
      </w:r>
    </w:p>
    <w:p w:rsidR="006D2E09" w:rsidRPr="005B1E6F" w:rsidRDefault="006D2E09" w:rsidP="00A003C0">
      <w:pPr>
        <w:tabs>
          <w:tab w:val="left" w:pos="3198"/>
        </w:tabs>
        <w:spacing w:after="0" w:line="360" w:lineRule="auto"/>
        <w:jc w:val="both"/>
        <w:rPr>
          <w:rFonts w:ascii="Arial" w:hAnsi="Arial" w:cs="Arial"/>
          <w:bCs/>
          <w:color w:val="000000" w:themeColor="text1"/>
          <w:sz w:val="24"/>
          <w:szCs w:val="24"/>
          <w:lang w:val="en-US"/>
        </w:rPr>
      </w:pPr>
      <w:r w:rsidRPr="005B1E6F">
        <w:rPr>
          <w:rFonts w:ascii="Arial" w:hAnsi="Arial" w:cs="Arial"/>
          <w:b/>
          <w:bCs/>
          <w:color w:val="000000" w:themeColor="text1"/>
          <w:sz w:val="24"/>
          <w:szCs w:val="24"/>
          <w:lang w:val="en-US"/>
        </w:rPr>
        <w:t xml:space="preserve">NIH </w:t>
      </w:r>
      <w:r w:rsidRPr="005B1E6F">
        <w:rPr>
          <w:rFonts w:ascii="Arial" w:hAnsi="Arial" w:cs="Arial"/>
          <w:bCs/>
          <w:color w:val="000000" w:themeColor="text1"/>
          <w:sz w:val="24"/>
          <w:szCs w:val="24"/>
          <w:lang w:val="en-US"/>
        </w:rPr>
        <w:t>-</w:t>
      </w:r>
      <w:r w:rsidRPr="005B1E6F">
        <w:rPr>
          <w:rFonts w:ascii="Arial" w:hAnsi="Arial" w:cs="Arial"/>
          <w:b/>
          <w:bCs/>
          <w:color w:val="000000" w:themeColor="text1"/>
          <w:sz w:val="24"/>
          <w:szCs w:val="24"/>
          <w:lang w:val="en-US"/>
        </w:rPr>
        <w:t xml:space="preserve"> </w:t>
      </w:r>
      <w:r w:rsidRPr="005B1E6F">
        <w:rPr>
          <w:rFonts w:ascii="Arial" w:hAnsi="Arial" w:cs="Arial"/>
          <w:bCs/>
          <w:color w:val="000000" w:themeColor="text1"/>
          <w:sz w:val="24"/>
          <w:szCs w:val="24"/>
          <w:lang w:val="en-US"/>
        </w:rPr>
        <w:t>National Institutes of Health</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PEFG</w:t>
      </w:r>
      <w:r w:rsidRPr="005B1E6F">
        <w:rPr>
          <w:rFonts w:ascii="Arial" w:hAnsi="Arial" w:cs="Arial"/>
          <w:color w:val="000000" w:themeColor="text1"/>
          <w:sz w:val="24"/>
          <w:szCs w:val="24"/>
        </w:rPr>
        <w:t xml:space="preserve"> - Programa de Exercício Físico em Grupo</w:t>
      </w:r>
    </w:p>
    <w:p w:rsidR="006D2E09" w:rsidRPr="005B1E6F" w:rsidRDefault="006D2E09" w:rsidP="00A003C0">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 xml:space="preserve">PEFI </w:t>
      </w:r>
      <w:r w:rsidRPr="005B1E6F">
        <w:rPr>
          <w:rFonts w:ascii="Arial" w:hAnsi="Arial" w:cs="Arial"/>
          <w:color w:val="000000" w:themeColor="text1"/>
          <w:sz w:val="24"/>
          <w:szCs w:val="24"/>
        </w:rPr>
        <w:t>-</w:t>
      </w:r>
      <w:r w:rsidRPr="005B1E6F">
        <w:rPr>
          <w:rFonts w:ascii="Arial" w:hAnsi="Arial" w:cs="Arial"/>
          <w:b/>
          <w:color w:val="000000" w:themeColor="text1"/>
          <w:sz w:val="24"/>
          <w:szCs w:val="24"/>
        </w:rPr>
        <w:t xml:space="preserve"> </w:t>
      </w:r>
      <w:r w:rsidRPr="005B1E6F">
        <w:rPr>
          <w:rFonts w:ascii="Arial" w:hAnsi="Arial" w:cs="Arial"/>
          <w:color w:val="000000" w:themeColor="text1"/>
          <w:sz w:val="24"/>
          <w:szCs w:val="24"/>
        </w:rPr>
        <w:t>Programa de Exercício Físico Individualizado</w:t>
      </w:r>
    </w:p>
    <w:p w:rsidR="00A003C0" w:rsidRPr="005B1E6F" w:rsidRDefault="006D2E09" w:rsidP="003F7A5D">
      <w:pPr>
        <w:tabs>
          <w:tab w:val="left" w:pos="3198"/>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 xml:space="preserve">QV </w:t>
      </w:r>
      <w:r w:rsidRPr="005B1E6F">
        <w:rPr>
          <w:rFonts w:ascii="Arial" w:hAnsi="Arial" w:cs="Arial"/>
          <w:color w:val="000000" w:themeColor="text1"/>
          <w:sz w:val="24"/>
          <w:szCs w:val="24"/>
        </w:rPr>
        <w:t>-</w:t>
      </w:r>
      <w:r w:rsidRPr="005B1E6F">
        <w:rPr>
          <w:rFonts w:ascii="Arial" w:hAnsi="Arial" w:cs="Arial"/>
          <w:b/>
          <w:color w:val="000000" w:themeColor="text1"/>
          <w:sz w:val="24"/>
          <w:szCs w:val="24"/>
        </w:rPr>
        <w:t xml:space="preserve"> </w:t>
      </w:r>
      <w:r w:rsidRPr="005B1E6F">
        <w:rPr>
          <w:rFonts w:ascii="Arial" w:hAnsi="Arial" w:cs="Arial"/>
          <w:color w:val="000000" w:themeColor="text1"/>
          <w:sz w:val="24"/>
          <w:szCs w:val="24"/>
        </w:rPr>
        <w:t>Qualidade de Vida</w:t>
      </w:r>
    </w:p>
    <w:p w:rsidR="00BF5820" w:rsidRPr="005B1E6F" w:rsidRDefault="00BF5820" w:rsidP="003F7A5D">
      <w:pPr>
        <w:tabs>
          <w:tab w:val="left" w:pos="3198"/>
        </w:tabs>
        <w:spacing w:after="0" w:line="360" w:lineRule="auto"/>
        <w:jc w:val="both"/>
        <w:rPr>
          <w:rFonts w:ascii="Arial" w:hAnsi="Arial" w:cs="Arial"/>
          <w:color w:val="000000" w:themeColor="text1"/>
          <w:sz w:val="24"/>
          <w:szCs w:val="24"/>
        </w:rPr>
        <w:sectPr w:rsidR="00BF5820" w:rsidRPr="005B1E6F" w:rsidSect="00B8671B">
          <w:pgSz w:w="11906" w:h="16838"/>
          <w:pgMar w:top="1417" w:right="1700" w:bottom="1417" w:left="1701" w:header="708" w:footer="708" w:gutter="0"/>
          <w:pgNumType w:fmt="upperRoman" w:start="1"/>
          <w:cols w:space="708"/>
          <w:docGrid w:linePitch="360"/>
        </w:sectPr>
      </w:pPr>
    </w:p>
    <w:p w:rsidR="000F2158" w:rsidRPr="005B1E6F" w:rsidRDefault="000F2158" w:rsidP="000F2158">
      <w:pPr>
        <w:rPr>
          <w:rFonts w:ascii="Arial" w:hAnsi="Arial" w:cs="Arial"/>
          <w:color w:val="000000" w:themeColor="text1"/>
          <w:sz w:val="32"/>
          <w:szCs w:val="32"/>
        </w:rPr>
        <w:sectPr w:rsidR="000F2158" w:rsidRPr="005B1E6F" w:rsidSect="00FC2EBF">
          <w:footerReference w:type="default" r:id="rId12"/>
          <w:pgSz w:w="11906" w:h="16838"/>
          <w:pgMar w:top="1417" w:right="1700" w:bottom="1417" w:left="1701" w:header="708" w:footer="708" w:gutter="0"/>
          <w:pgNumType w:start="1"/>
          <w:cols w:space="708"/>
          <w:titlePg/>
          <w:docGrid w:linePitch="360"/>
        </w:sectPr>
      </w:pPr>
    </w:p>
    <w:p w:rsidR="00612386" w:rsidRPr="005B1E6F" w:rsidRDefault="00612386" w:rsidP="001677AA">
      <w:pPr>
        <w:tabs>
          <w:tab w:val="left" w:pos="3198"/>
        </w:tabs>
        <w:spacing w:after="0"/>
        <w:rPr>
          <w:rFonts w:ascii="Arial" w:hAnsi="Arial" w:cs="Arial"/>
          <w:b/>
          <w:color w:val="000000" w:themeColor="text1"/>
          <w:sz w:val="32"/>
          <w:szCs w:val="32"/>
        </w:rPr>
      </w:pPr>
    </w:p>
    <w:p w:rsidR="00CD33C4" w:rsidRPr="005B1E6F" w:rsidRDefault="00CD33C4" w:rsidP="008C7BCC">
      <w:pPr>
        <w:pStyle w:val="PargrafodaLista"/>
        <w:numPr>
          <w:ilvl w:val="0"/>
          <w:numId w:val="9"/>
        </w:numPr>
        <w:tabs>
          <w:tab w:val="left" w:pos="993"/>
        </w:tabs>
        <w:rPr>
          <w:rFonts w:ascii="Arial" w:hAnsi="Arial" w:cs="Arial"/>
          <w:b/>
          <w:color w:val="000000" w:themeColor="text1"/>
          <w:sz w:val="28"/>
          <w:szCs w:val="28"/>
        </w:rPr>
      </w:pPr>
      <w:r w:rsidRPr="005B1E6F">
        <w:rPr>
          <w:rFonts w:ascii="Arial" w:hAnsi="Arial" w:cs="Arial"/>
          <w:b/>
          <w:color w:val="000000" w:themeColor="text1"/>
          <w:sz w:val="28"/>
          <w:szCs w:val="28"/>
        </w:rPr>
        <w:t>Introdução</w:t>
      </w:r>
    </w:p>
    <w:p w:rsidR="00604677" w:rsidRPr="005B1E6F" w:rsidRDefault="00604677" w:rsidP="00604677">
      <w:pPr>
        <w:pStyle w:val="PargrafodaLista"/>
        <w:tabs>
          <w:tab w:val="left" w:pos="993"/>
        </w:tabs>
        <w:ind w:left="0"/>
        <w:rPr>
          <w:rFonts w:ascii="Arial" w:hAnsi="Arial" w:cs="Arial"/>
          <w:b/>
          <w:color w:val="000000" w:themeColor="text1"/>
          <w:sz w:val="28"/>
          <w:szCs w:val="28"/>
        </w:rPr>
      </w:pPr>
    </w:p>
    <w:p w:rsidR="00720C42" w:rsidRPr="005B1E6F" w:rsidRDefault="008A7885"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7A7381" w:rsidRPr="005B1E6F">
        <w:rPr>
          <w:rFonts w:ascii="Arial" w:hAnsi="Arial" w:cs="Arial"/>
          <w:color w:val="000000" w:themeColor="text1"/>
          <w:sz w:val="24"/>
          <w:szCs w:val="24"/>
        </w:rPr>
        <w:t xml:space="preserve">O envelhecimento </w:t>
      </w:r>
      <w:r w:rsidR="00C42842" w:rsidRPr="005B1E6F">
        <w:rPr>
          <w:rFonts w:ascii="Arial" w:hAnsi="Arial" w:cs="Arial"/>
          <w:color w:val="000000" w:themeColor="text1"/>
          <w:sz w:val="24"/>
          <w:szCs w:val="24"/>
        </w:rPr>
        <w:t xml:space="preserve">populacional </w:t>
      </w:r>
      <w:r w:rsidR="000D0475" w:rsidRPr="005B1E6F">
        <w:rPr>
          <w:rFonts w:ascii="Arial" w:hAnsi="Arial" w:cs="Arial"/>
          <w:color w:val="000000" w:themeColor="text1"/>
          <w:sz w:val="24"/>
          <w:szCs w:val="24"/>
        </w:rPr>
        <w:t>representa</w:t>
      </w:r>
      <w:r w:rsidR="00C07F64" w:rsidRPr="005B1E6F">
        <w:rPr>
          <w:rFonts w:ascii="Arial" w:hAnsi="Arial" w:cs="Arial"/>
          <w:color w:val="000000" w:themeColor="text1"/>
          <w:sz w:val="24"/>
          <w:szCs w:val="24"/>
        </w:rPr>
        <w:t xml:space="preserve"> hoje em dia</w:t>
      </w:r>
      <w:r w:rsidR="007A7381" w:rsidRPr="005B1E6F">
        <w:rPr>
          <w:rFonts w:ascii="Arial" w:hAnsi="Arial" w:cs="Arial"/>
          <w:color w:val="000000" w:themeColor="text1"/>
          <w:sz w:val="24"/>
          <w:szCs w:val="24"/>
        </w:rPr>
        <w:t xml:space="preserve"> </w:t>
      </w:r>
      <w:r w:rsidR="000D0475" w:rsidRPr="005B1E6F">
        <w:rPr>
          <w:rFonts w:ascii="Arial" w:hAnsi="Arial" w:cs="Arial"/>
          <w:color w:val="000000" w:themeColor="text1"/>
          <w:sz w:val="24"/>
          <w:szCs w:val="24"/>
        </w:rPr>
        <w:t>um fenómeno</w:t>
      </w:r>
      <w:r w:rsidR="00FE4F71" w:rsidRPr="005B1E6F">
        <w:rPr>
          <w:rFonts w:ascii="Arial" w:hAnsi="Arial" w:cs="Arial"/>
          <w:color w:val="000000" w:themeColor="text1"/>
          <w:sz w:val="24"/>
          <w:szCs w:val="24"/>
        </w:rPr>
        <w:t xml:space="preserve"> </w:t>
      </w:r>
      <w:r w:rsidR="00825A9E" w:rsidRPr="005B1E6F">
        <w:rPr>
          <w:rFonts w:ascii="Arial" w:hAnsi="Arial" w:cs="Arial"/>
          <w:color w:val="000000" w:themeColor="text1"/>
          <w:sz w:val="24"/>
          <w:szCs w:val="24"/>
        </w:rPr>
        <w:t>demográfico à</w:t>
      </w:r>
      <w:r w:rsidR="000D0475" w:rsidRPr="005B1E6F">
        <w:rPr>
          <w:rFonts w:ascii="Arial" w:hAnsi="Arial" w:cs="Arial"/>
          <w:color w:val="000000" w:themeColor="text1"/>
          <w:sz w:val="24"/>
          <w:szCs w:val="24"/>
        </w:rPr>
        <w:t xml:space="preserve"> escala </w:t>
      </w:r>
      <w:r w:rsidR="00C07F64" w:rsidRPr="005B1E6F">
        <w:rPr>
          <w:rFonts w:ascii="Arial" w:hAnsi="Arial" w:cs="Arial"/>
          <w:color w:val="000000" w:themeColor="text1"/>
          <w:sz w:val="24"/>
          <w:szCs w:val="24"/>
        </w:rPr>
        <w:t xml:space="preserve">mundial. </w:t>
      </w:r>
      <w:r w:rsidR="00825A8C" w:rsidRPr="005B1E6F">
        <w:rPr>
          <w:rFonts w:ascii="Arial" w:hAnsi="Arial" w:cs="Arial"/>
          <w:color w:val="000000" w:themeColor="text1"/>
          <w:sz w:val="24"/>
          <w:szCs w:val="24"/>
        </w:rPr>
        <w:t>Segundo</w:t>
      </w:r>
      <w:r w:rsidR="000D0475" w:rsidRPr="005B1E6F">
        <w:rPr>
          <w:rFonts w:ascii="Arial" w:hAnsi="Arial" w:cs="Arial"/>
          <w:color w:val="000000" w:themeColor="text1"/>
          <w:sz w:val="24"/>
          <w:szCs w:val="24"/>
        </w:rPr>
        <w:t xml:space="preserve"> a </w:t>
      </w:r>
      <w:proofErr w:type="spellStart"/>
      <w:r w:rsidR="00140E7E" w:rsidRPr="005B1E6F">
        <w:rPr>
          <w:rFonts w:ascii="Arial" w:hAnsi="Arial" w:cs="Arial"/>
          <w:i/>
          <w:color w:val="000000" w:themeColor="text1"/>
          <w:sz w:val="24"/>
          <w:szCs w:val="24"/>
        </w:rPr>
        <w:t>World</w:t>
      </w:r>
      <w:proofErr w:type="spellEnd"/>
      <w:r w:rsidR="00140E7E" w:rsidRPr="005B1E6F">
        <w:rPr>
          <w:rFonts w:ascii="Arial" w:hAnsi="Arial" w:cs="Arial"/>
          <w:i/>
          <w:color w:val="000000" w:themeColor="text1"/>
          <w:sz w:val="24"/>
          <w:szCs w:val="24"/>
        </w:rPr>
        <w:t xml:space="preserve"> </w:t>
      </w:r>
      <w:proofErr w:type="spellStart"/>
      <w:r w:rsidR="00140E7E" w:rsidRPr="005B1E6F">
        <w:rPr>
          <w:rFonts w:ascii="Arial" w:hAnsi="Arial" w:cs="Arial"/>
          <w:i/>
          <w:color w:val="000000" w:themeColor="text1"/>
          <w:sz w:val="24"/>
          <w:szCs w:val="24"/>
        </w:rPr>
        <w:t>Health</w:t>
      </w:r>
      <w:proofErr w:type="spellEnd"/>
      <w:r w:rsidR="00140E7E" w:rsidRPr="005B1E6F">
        <w:rPr>
          <w:rFonts w:ascii="Arial" w:hAnsi="Arial" w:cs="Arial"/>
          <w:i/>
          <w:color w:val="000000" w:themeColor="text1"/>
          <w:sz w:val="24"/>
          <w:szCs w:val="24"/>
        </w:rPr>
        <w:t xml:space="preserve"> </w:t>
      </w:r>
      <w:proofErr w:type="spellStart"/>
      <w:r w:rsidR="00140E7E" w:rsidRPr="005B1E6F">
        <w:rPr>
          <w:rFonts w:ascii="Arial" w:hAnsi="Arial" w:cs="Arial"/>
          <w:i/>
          <w:color w:val="000000" w:themeColor="text1"/>
          <w:sz w:val="24"/>
          <w:szCs w:val="24"/>
        </w:rPr>
        <w:t>Organization</w:t>
      </w:r>
      <w:proofErr w:type="spellEnd"/>
      <w:r w:rsidR="00720C42" w:rsidRPr="005B1E6F">
        <w:rPr>
          <w:rFonts w:ascii="Arial" w:hAnsi="Arial" w:cs="Arial"/>
          <w:i/>
          <w:color w:val="000000" w:themeColor="text1"/>
          <w:sz w:val="24"/>
          <w:szCs w:val="24"/>
        </w:rPr>
        <w:t xml:space="preserve"> </w:t>
      </w:r>
      <w:r w:rsidR="00274AF3" w:rsidRPr="005B1E6F">
        <w:rPr>
          <w:rFonts w:ascii="Arial" w:hAnsi="Arial" w:cs="Arial"/>
          <w:color w:val="000000" w:themeColor="text1"/>
          <w:sz w:val="24"/>
          <w:szCs w:val="24"/>
        </w:rPr>
        <w:t xml:space="preserve">(Organização Mundial de Saúde)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&lt;EndNote&gt;&lt;Cite&gt;&lt;Author&gt;WHO&lt;/Author&gt;&lt;Year&gt;2012&lt;/Year&gt;&lt;RecNum&gt;1&lt;/RecNum&gt;&lt;record&gt;&lt;rec-number&gt;1&lt;/rec-number&gt;&lt;foreign-keys&gt;&lt;key app="EN" db-id="vwra0vvezp52plepz5gxsvfhv0sp9zfwsrvs"&gt;1&lt;/key&gt;&lt;/foreign-keys&gt;&lt;ref-type name="Online Database"&gt;45&lt;/ref-type&gt;&lt;contributors&gt;&lt;authors&gt;&lt;author&gt;WHO&lt;/author&gt;&lt;/authors&gt;&lt;/contributors&gt;&lt;titles&gt;&lt;title&gt;&lt;style face="italic" font="default" size="100%"&gt;Ageing and Life Course&lt;/style&gt;&lt;/title&gt;&lt;/titles&gt;&lt;edition&gt;28 March 2012&lt;/edition&gt;&lt;dates&gt;&lt;year&gt;2012&lt;/year&gt;&lt;pub-dates&gt;&lt;date&gt; 24 Julho, 2013&lt;/date&gt;&lt;/pub-dates&gt;&lt;/dates&gt;&lt;publisher&gt;World Health Organization&lt;/publisher&gt;&lt;urls&gt;&lt;related-urls&gt;&lt;url&gt;http://www.who.int/ageing/about/ageing_life_course/en/index.html&lt;/url&gt;&lt;/related-urls&gt;&lt;/urls&gt;&lt;/record&gt;&lt;/Cite&gt;&lt;/EndNote&gt;</w:instrText>
      </w:r>
      <w:r w:rsidR="008C06BB" w:rsidRPr="005B1E6F">
        <w:rPr>
          <w:rFonts w:ascii="Arial" w:hAnsi="Arial" w:cs="Arial"/>
          <w:color w:val="000000" w:themeColor="text1"/>
          <w:sz w:val="24"/>
          <w:szCs w:val="24"/>
        </w:rPr>
        <w:fldChar w:fldCharType="separate"/>
      </w:r>
      <w:r w:rsidR="00D930D3" w:rsidRPr="005B1E6F">
        <w:rPr>
          <w:rFonts w:ascii="Arial" w:hAnsi="Arial" w:cs="Arial"/>
          <w:color w:val="000000" w:themeColor="text1"/>
          <w:sz w:val="24"/>
          <w:szCs w:val="24"/>
        </w:rPr>
        <w:t>(WHO, 2012b)</w:t>
      </w:r>
      <w:r w:rsidR="008C06BB" w:rsidRPr="005B1E6F">
        <w:rPr>
          <w:rFonts w:ascii="Arial" w:hAnsi="Arial" w:cs="Arial"/>
          <w:color w:val="000000" w:themeColor="text1"/>
          <w:sz w:val="24"/>
          <w:szCs w:val="24"/>
        </w:rPr>
        <w:fldChar w:fldCharType="end"/>
      </w:r>
      <w:r w:rsidR="00274AF3" w:rsidRPr="005B1E6F">
        <w:rPr>
          <w:rFonts w:ascii="Arial" w:hAnsi="Arial" w:cs="Arial"/>
          <w:color w:val="000000" w:themeColor="text1"/>
          <w:sz w:val="24"/>
          <w:szCs w:val="24"/>
        </w:rPr>
        <w:t xml:space="preserve"> </w:t>
      </w:r>
      <w:r w:rsidR="000D0475" w:rsidRPr="005B1E6F">
        <w:rPr>
          <w:rFonts w:ascii="Arial" w:hAnsi="Arial" w:cs="Arial"/>
          <w:color w:val="000000" w:themeColor="text1"/>
          <w:sz w:val="24"/>
          <w:szCs w:val="24"/>
        </w:rPr>
        <w:t>até 2050</w:t>
      </w:r>
      <w:r w:rsidR="00825A9E" w:rsidRPr="005B1E6F">
        <w:rPr>
          <w:rFonts w:ascii="Arial" w:hAnsi="Arial" w:cs="Arial"/>
          <w:color w:val="000000" w:themeColor="text1"/>
          <w:sz w:val="24"/>
          <w:szCs w:val="24"/>
        </w:rPr>
        <w:t>,</w:t>
      </w:r>
      <w:r w:rsidR="00C07F64" w:rsidRPr="005B1E6F">
        <w:rPr>
          <w:rFonts w:ascii="Arial" w:hAnsi="Arial" w:cs="Arial"/>
          <w:color w:val="000000" w:themeColor="text1"/>
          <w:sz w:val="24"/>
          <w:szCs w:val="24"/>
        </w:rPr>
        <w:t xml:space="preserve"> a população idosa deverá duplicar, podendo o número de pess</w:t>
      </w:r>
      <w:r w:rsidR="00B94F83" w:rsidRPr="005B1E6F">
        <w:rPr>
          <w:rFonts w:ascii="Arial" w:hAnsi="Arial" w:cs="Arial"/>
          <w:color w:val="000000" w:themeColor="text1"/>
          <w:sz w:val="24"/>
          <w:szCs w:val="24"/>
        </w:rPr>
        <w:t>oas com mais de 60 anos chegar a</w:t>
      </w:r>
      <w:r w:rsidR="00C07F64" w:rsidRPr="005B1E6F">
        <w:rPr>
          <w:rFonts w:ascii="Arial" w:hAnsi="Arial" w:cs="Arial"/>
          <w:color w:val="000000" w:themeColor="text1"/>
          <w:sz w:val="24"/>
          <w:szCs w:val="24"/>
        </w:rPr>
        <w:t xml:space="preserve">os </w:t>
      </w:r>
      <w:r w:rsidR="00CB553F" w:rsidRPr="005B1E6F">
        <w:rPr>
          <w:rFonts w:ascii="Arial" w:hAnsi="Arial" w:cs="Arial"/>
          <w:color w:val="000000" w:themeColor="text1"/>
          <w:sz w:val="24"/>
          <w:szCs w:val="24"/>
        </w:rPr>
        <w:t>2 biliões</w:t>
      </w:r>
      <w:r w:rsidR="00614D54" w:rsidRPr="005B1E6F">
        <w:rPr>
          <w:rFonts w:ascii="Arial" w:hAnsi="Arial" w:cs="Arial"/>
          <w:color w:val="000000" w:themeColor="text1"/>
          <w:sz w:val="24"/>
          <w:szCs w:val="24"/>
        </w:rPr>
        <w:t xml:space="preserve"> (22% da população mundial)</w:t>
      </w:r>
      <w:r w:rsidR="00CB553F" w:rsidRPr="005B1E6F">
        <w:rPr>
          <w:rFonts w:ascii="Arial" w:hAnsi="Arial" w:cs="Arial"/>
          <w:color w:val="000000" w:themeColor="text1"/>
          <w:sz w:val="24"/>
          <w:szCs w:val="24"/>
        </w:rPr>
        <w:t xml:space="preserve">. </w:t>
      </w:r>
      <w:r w:rsidR="00E71259" w:rsidRPr="005B1E6F">
        <w:rPr>
          <w:rFonts w:ascii="Arial" w:hAnsi="Arial" w:cs="Arial"/>
          <w:color w:val="000000" w:themeColor="text1"/>
          <w:sz w:val="24"/>
          <w:szCs w:val="24"/>
        </w:rPr>
        <w:t>A população com mais de 8</w:t>
      </w:r>
      <w:r w:rsidR="00516ADC" w:rsidRPr="005B1E6F">
        <w:rPr>
          <w:rFonts w:ascii="Arial" w:hAnsi="Arial" w:cs="Arial"/>
          <w:color w:val="000000" w:themeColor="text1"/>
          <w:sz w:val="24"/>
          <w:szCs w:val="24"/>
        </w:rPr>
        <w:t>0</w:t>
      </w:r>
      <w:r w:rsidR="004D737D" w:rsidRPr="005B1E6F">
        <w:rPr>
          <w:rFonts w:ascii="Arial" w:hAnsi="Arial" w:cs="Arial"/>
          <w:color w:val="000000" w:themeColor="text1"/>
          <w:sz w:val="24"/>
          <w:szCs w:val="24"/>
        </w:rPr>
        <w:t xml:space="preserve"> anos deverá quadruplicar</w:t>
      </w:r>
      <w:r w:rsidR="00E71259" w:rsidRPr="005B1E6F">
        <w:rPr>
          <w:rFonts w:ascii="Arial" w:hAnsi="Arial" w:cs="Arial"/>
          <w:color w:val="000000" w:themeColor="text1"/>
          <w:sz w:val="24"/>
          <w:szCs w:val="24"/>
        </w:rPr>
        <w:t xml:space="preserve"> no mesmo período</w:t>
      </w:r>
      <w:r w:rsidR="00614D54" w:rsidRPr="005B1E6F">
        <w:rPr>
          <w:rFonts w:ascii="Arial" w:hAnsi="Arial" w:cs="Arial"/>
          <w:color w:val="000000" w:themeColor="text1"/>
          <w:sz w:val="24"/>
          <w:szCs w:val="24"/>
        </w:rPr>
        <w:t>, e 80% dos idosos viverão nos países em desenvolvimento</w:t>
      </w:r>
      <w:r w:rsidR="004D737D" w:rsidRPr="005B1E6F">
        <w:rPr>
          <w:rFonts w:ascii="Arial" w:hAnsi="Arial" w:cs="Arial"/>
          <w:color w:val="000000" w:themeColor="text1"/>
          <w:sz w:val="24"/>
          <w:szCs w:val="24"/>
        </w:rPr>
        <w:t>.</w:t>
      </w:r>
      <w:r w:rsidR="00614D54" w:rsidRPr="005B1E6F">
        <w:rPr>
          <w:rFonts w:ascii="Arial" w:hAnsi="Arial" w:cs="Arial"/>
          <w:color w:val="000000" w:themeColor="text1"/>
          <w:sz w:val="24"/>
          <w:szCs w:val="24"/>
        </w:rPr>
        <w:t xml:space="preserve"> </w:t>
      </w:r>
      <w:r w:rsidR="004D737D" w:rsidRPr="005B1E6F">
        <w:rPr>
          <w:rFonts w:ascii="Arial" w:hAnsi="Arial" w:cs="Arial"/>
          <w:color w:val="000000" w:themeColor="text1"/>
          <w:sz w:val="24"/>
          <w:szCs w:val="24"/>
        </w:rPr>
        <w:t>O aumento do número de idosos é superior a qualquer outro grup</w:t>
      </w:r>
      <w:r w:rsidR="004F296C" w:rsidRPr="005B1E6F">
        <w:rPr>
          <w:rFonts w:ascii="Arial" w:hAnsi="Arial" w:cs="Arial"/>
          <w:color w:val="000000" w:themeColor="text1"/>
          <w:sz w:val="24"/>
          <w:szCs w:val="24"/>
        </w:rPr>
        <w:t>o etário na maioria dos países.</w:t>
      </w:r>
      <w:r w:rsidR="00100ED8" w:rsidRPr="005B1E6F">
        <w:rPr>
          <w:rFonts w:ascii="Arial" w:hAnsi="Arial" w:cs="Arial"/>
          <w:color w:val="000000" w:themeColor="text1"/>
          <w:sz w:val="24"/>
          <w:szCs w:val="24"/>
        </w:rPr>
        <w:t xml:space="preserve"> </w:t>
      </w:r>
    </w:p>
    <w:p w:rsidR="00191924" w:rsidRPr="005B1E6F" w:rsidRDefault="00720C42"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4D737D" w:rsidRPr="005B1E6F">
        <w:rPr>
          <w:rFonts w:ascii="Arial" w:hAnsi="Arial" w:cs="Arial"/>
          <w:color w:val="000000" w:themeColor="text1"/>
          <w:sz w:val="24"/>
          <w:szCs w:val="24"/>
        </w:rPr>
        <w:t xml:space="preserve">Em Portugal, os dados mais recentes do </w:t>
      </w:r>
      <w:r w:rsidR="004D737D" w:rsidRPr="005B1E6F">
        <w:rPr>
          <w:rFonts w:ascii="Arial" w:hAnsi="Arial" w:cs="Arial"/>
          <w:i/>
          <w:color w:val="000000" w:themeColor="text1"/>
          <w:sz w:val="24"/>
          <w:szCs w:val="24"/>
        </w:rPr>
        <w:t>Instituto Nacional de Estatística</w:t>
      </w:r>
      <w:r w:rsidRPr="005B1E6F">
        <w:rPr>
          <w:rFonts w:ascii="Arial" w:hAnsi="Arial" w:cs="Arial"/>
          <w:i/>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&lt;EndNote&gt;&lt;Cite&gt;&lt;Author&gt;INE&lt;/Author&gt;&lt;Year&gt;2012&lt;/Year&gt;&lt;RecNum&gt;4&lt;/RecNum&gt;&lt;record&gt;&lt;rec-number&gt;4&lt;/rec-number&gt;&lt;foreign-keys&gt;&lt;key app="EN" db-id="vwra0vvezp52plepz5gxsvfhv0sp9zfwsrvs"&gt;4&lt;/key&gt;&lt;/foreign-keys&gt;&lt;ref-type name="Book"&gt;6&lt;/ref-type&gt;&lt;contributors&gt;&lt;authors&gt;&lt;author&gt;INE&lt;/author&gt;&lt;/authors&gt;&lt;/contributors&gt;&lt;titles&gt;&lt;title&gt;&lt;style face="italic" font="default" size="100%"&gt;Censos 2011 Resultados Definitivos - Portugal&lt;/style&gt;&lt;/title&gt;&lt;/titles&gt;&lt;dates&gt;&lt;year&gt;2012&lt;/year&gt;&lt;/dates&gt;&lt;pub-location&gt;Lisboa&lt;/pub-location&gt;&lt;publisher&gt;Instituto Nacional de Estatística, I.P&lt;/publisher&gt;&lt;isbn&gt;978-989-25-0181-9/0872-6493&lt;/isbn&gt;&lt;urls&gt;&lt;/urls&gt;&lt;remote-database-provider&gt;349722/12&lt;/remote-database-provider&gt;&lt;language&gt;Português&lt;/language&gt;&lt;/record&gt;&lt;/Cite&gt;&lt;Cite&gt;&lt;Author&gt;INE&lt;/Author&gt;&lt;Year&gt;2013&lt;/Year&gt;&lt;RecNum&gt;2&lt;/RecNum&gt;&lt;record&gt;&lt;rec-number&gt;2&lt;/rec-number&gt;&lt;foreign-keys&gt;&lt;key app="EN" db-id="vwra0vvezp52plepz5gxsvfhv0sp9zfwsrvs"&gt;2&lt;/key&gt;&lt;/foreign-keys&gt;&lt;ref-type name="Online Database"&gt;45&lt;/ref-type&gt;&lt;contributors&gt;&lt;authors&gt;&lt;author&gt;INE&lt;/author&gt;&lt;/authors&gt;&lt;secondary-authors&gt;&lt;author&gt;PORDATA - Base de dados Portugal Contemporâneo&lt;/author&gt;&lt;/secondary-authors&gt;&lt;/contributors&gt;&lt;titles&gt;&lt;title&gt;&lt;style face="normal" font="default" size="100%"&gt;Instituto Nacional de Estatistica - &lt;/style&gt;&lt;style face="italic" font="default" size="100%"&gt;População residente: total e por grupo etário - Portugal&lt;/style&gt;&lt;/title&gt;&lt;/titles&gt;&lt;edition&gt;2013-06-17&lt;/edition&gt;&lt;dates&gt;&lt;year&gt;2013&lt;/year&gt;&lt;pub-dates&gt;&lt;date&gt;25 Julho, 2013&lt;/date&gt;&lt;/pub-dates&gt;&lt;/dates&gt;&lt;publisher&gt;http://www.pordata.pt/Portugal/Populacao+residente+total+e+por+grupo+etario-10&lt;/publisher&gt;&lt;urls&gt;&lt;/urls&gt;&lt;/record&gt;&lt;/Cite&gt;&lt;/EndNote&gt;</w:instrText>
      </w:r>
      <w:r w:rsidR="008C06BB" w:rsidRPr="005B1E6F">
        <w:rPr>
          <w:rFonts w:ascii="Arial" w:hAnsi="Arial" w:cs="Arial"/>
          <w:color w:val="000000" w:themeColor="text1"/>
          <w:sz w:val="24"/>
          <w:szCs w:val="24"/>
        </w:rPr>
        <w:fldChar w:fldCharType="separate"/>
      </w:r>
      <w:r w:rsidR="00B225A9" w:rsidRPr="005B1E6F">
        <w:rPr>
          <w:rFonts w:ascii="Arial" w:hAnsi="Arial" w:cs="Arial"/>
          <w:color w:val="000000" w:themeColor="text1"/>
          <w:sz w:val="24"/>
          <w:szCs w:val="24"/>
        </w:rPr>
        <w:t>(INE, 2012, 2013)</w:t>
      </w:r>
      <w:r w:rsidR="008C06BB" w:rsidRPr="005B1E6F">
        <w:rPr>
          <w:rFonts w:ascii="Arial" w:hAnsi="Arial" w:cs="Arial"/>
          <w:color w:val="000000" w:themeColor="text1"/>
          <w:sz w:val="24"/>
          <w:szCs w:val="24"/>
        </w:rPr>
        <w:fldChar w:fldCharType="end"/>
      </w:r>
      <w:r w:rsidR="00274AF3" w:rsidRPr="005B1E6F">
        <w:rPr>
          <w:rFonts w:ascii="Arial" w:hAnsi="Arial" w:cs="Arial"/>
          <w:color w:val="000000" w:themeColor="text1"/>
          <w:sz w:val="24"/>
          <w:szCs w:val="24"/>
        </w:rPr>
        <w:t xml:space="preserve"> </w:t>
      </w:r>
      <w:r w:rsidR="004D737D" w:rsidRPr="005B1E6F">
        <w:rPr>
          <w:rFonts w:ascii="Arial" w:hAnsi="Arial" w:cs="Arial"/>
          <w:color w:val="000000" w:themeColor="text1"/>
          <w:sz w:val="24"/>
          <w:szCs w:val="24"/>
        </w:rPr>
        <w:t>revelam que cerca de 2 milhões de pessoas (19,26% da</w:t>
      </w:r>
      <w:r w:rsidR="009B26D3" w:rsidRPr="005B1E6F">
        <w:rPr>
          <w:rFonts w:ascii="Arial" w:hAnsi="Arial" w:cs="Arial"/>
          <w:color w:val="000000" w:themeColor="text1"/>
          <w:sz w:val="24"/>
          <w:szCs w:val="24"/>
        </w:rPr>
        <w:t xml:space="preserve"> população) tem mais de 65 anos.</w:t>
      </w:r>
    </w:p>
    <w:p w:rsidR="00056C5C" w:rsidRPr="005B1E6F" w:rsidRDefault="00191924"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78678E" w:rsidRPr="005B1E6F">
        <w:rPr>
          <w:rFonts w:ascii="Arial" w:hAnsi="Arial" w:cs="Arial"/>
          <w:color w:val="000000" w:themeColor="text1"/>
          <w:sz w:val="24"/>
          <w:szCs w:val="24"/>
        </w:rPr>
        <w:t>O envelhecimento</w:t>
      </w:r>
      <w:r w:rsidR="009717AE" w:rsidRPr="005B1E6F">
        <w:rPr>
          <w:rFonts w:ascii="Arial" w:hAnsi="Arial" w:cs="Arial"/>
          <w:color w:val="000000" w:themeColor="text1"/>
          <w:sz w:val="24"/>
          <w:szCs w:val="24"/>
        </w:rPr>
        <w:t xml:space="preserve"> </w:t>
      </w:r>
      <w:r w:rsidR="002A623D" w:rsidRPr="005B1E6F">
        <w:rPr>
          <w:rFonts w:ascii="Arial" w:hAnsi="Arial" w:cs="Arial"/>
          <w:color w:val="000000" w:themeColor="text1"/>
          <w:sz w:val="24"/>
          <w:szCs w:val="24"/>
        </w:rPr>
        <w:t>representa</w:t>
      </w:r>
      <w:r w:rsidR="0078678E" w:rsidRPr="005B1E6F">
        <w:rPr>
          <w:rFonts w:ascii="Arial" w:hAnsi="Arial" w:cs="Arial"/>
          <w:color w:val="000000" w:themeColor="text1"/>
          <w:sz w:val="24"/>
          <w:szCs w:val="24"/>
        </w:rPr>
        <w:t xml:space="preserve"> um processo biológico natural, inevitável e </w:t>
      </w:r>
      <w:r w:rsidR="00A83AD0" w:rsidRPr="005B1E6F">
        <w:rPr>
          <w:rFonts w:ascii="Arial" w:hAnsi="Arial" w:cs="Arial"/>
          <w:color w:val="000000" w:themeColor="text1"/>
          <w:sz w:val="24"/>
          <w:szCs w:val="24"/>
        </w:rPr>
        <w:t>inerente a todos os seres vivos. É o resu</w:t>
      </w:r>
      <w:r w:rsidR="001B48CE" w:rsidRPr="005B1E6F">
        <w:rPr>
          <w:rFonts w:ascii="Arial" w:hAnsi="Arial" w:cs="Arial"/>
          <w:color w:val="000000" w:themeColor="text1"/>
          <w:sz w:val="24"/>
          <w:szCs w:val="24"/>
        </w:rPr>
        <w:t xml:space="preserve">ltado de duas grandes </w:t>
      </w:r>
      <w:r w:rsidR="00825A8C" w:rsidRPr="005B1E6F">
        <w:rPr>
          <w:rFonts w:ascii="Arial" w:hAnsi="Arial" w:cs="Arial"/>
          <w:color w:val="000000" w:themeColor="text1"/>
          <w:sz w:val="24"/>
          <w:szCs w:val="24"/>
        </w:rPr>
        <w:t>tendências evolutivas</w:t>
      </w:r>
      <w:r w:rsidR="00A83AD0" w:rsidRPr="005B1E6F">
        <w:rPr>
          <w:rFonts w:ascii="Arial" w:hAnsi="Arial" w:cs="Arial"/>
          <w:color w:val="000000" w:themeColor="text1"/>
          <w:sz w:val="24"/>
          <w:szCs w:val="24"/>
        </w:rPr>
        <w:t>, a diminuição da Taxa de Natalidade e o Aumento da Esperança Média de Vida.</w:t>
      </w:r>
      <w:r w:rsidR="0078678E" w:rsidRPr="005B1E6F">
        <w:rPr>
          <w:rFonts w:ascii="Arial" w:hAnsi="Arial" w:cs="Arial"/>
          <w:color w:val="000000" w:themeColor="text1"/>
          <w:sz w:val="24"/>
          <w:szCs w:val="24"/>
        </w:rPr>
        <w:t xml:space="preserve"> </w:t>
      </w:r>
      <w:r w:rsidR="00825A8C" w:rsidRPr="005B1E6F">
        <w:rPr>
          <w:rFonts w:ascii="Arial" w:hAnsi="Arial" w:cs="Arial"/>
          <w:color w:val="000000" w:themeColor="text1"/>
          <w:sz w:val="24"/>
          <w:szCs w:val="24"/>
        </w:rPr>
        <w:t xml:space="preserve">Este pode ser </w:t>
      </w:r>
      <w:r w:rsidR="0078678E" w:rsidRPr="005B1E6F">
        <w:rPr>
          <w:rFonts w:ascii="Arial" w:hAnsi="Arial" w:cs="Arial"/>
          <w:color w:val="000000" w:themeColor="text1"/>
          <w:sz w:val="24"/>
          <w:szCs w:val="24"/>
        </w:rPr>
        <w:t xml:space="preserve">considerado um sucesso das políticas de Saúde Publica e dos desenvolvimentos </w:t>
      </w:r>
      <w:r w:rsidR="003B3261" w:rsidRPr="005B1E6F">
        <w:rPr>
          <w:rFonts w:ascii="Arial" w:hAnsi="Arial" w:cs="Arial"/>
          <w:color w:val="000000" w:themeColor="text1"/>
          <w:sz w:val="24"/>
          <w:szCs w:val="24"/>
        </w:rPr>
        <w:t>a nível socioeconómico no mundo</w:t>
      </w:r>
      <w:r w:rsidR="00056C5C"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&lt;EndNote&gt;&lt;Cite&gt;&lt;Author&gt;WHO&lt;/Author&gt;&lt;Year&gt;2012&lt;/Year&gt;&lt;RecNum&gt;1&lt;/RecNum&gt;&lt;record&gt;&lt;rec-number&gt;1&lt;/rec-number&gt;&lt;foreign-keys&gt;&lt;key app="EN" db-id="vwra0vvezp52plepz5gxsvfhv0sp9zfwsrvs"&gt;1&lt;/key&gt;&lt;/foreign-keys&gt;&lt;ref-type name="Online Database"&gt;45&lt;/ref-type&gt;&lt;contributors&gt;&lt;authors&gt;&lt;author&gt;WHO&lt;/author&gt;&lt;/authors&gt;&lt;/contributors&gt;&lt;titles&gt;&lt;title&gt;&lt;style face="italic" font="default" size="100%"&gt;Ageing and Life Course&lt;/style&gt;&lt;/title&gt;&lt;/titles&gt;&lt;edition&gt;28 March 2012&lt;/edition&gt;&lt;dates&gt;&lt;year&gt;2012&lt;/year&gt;&lt;pub-dates&gt;&lt;date&gt; 24 Julho, 2013&lt;/date&gt;&lt;/pub-dates&gt;&lt;/dates&gt;&lt;publisher&gt;World Health Organization&lt;/publisher&gt;&lt;urls&gt;&lt;related-urls&gt;&lt;url&gt;http://www.who.int/ageing/about/ageing_life_course/en/index.html&lt;/url&gt;&lt;/related-urls&gt;&lt;/urls&gt;&lt;/record&gt;&lt;/Cite&gt;&lt;/EndNote&gt;</w:instrText>
      </w:r>
      <w:r w:rsidR="008C06BB" w:rsidRPr="005B1E6F">
        <w:rPr>
          <w:rFonts w:ascii="Arial" w:hAnsi="Arial" w:cs="Arial"/>
          <w:color w:val="000000" w:themeColor="text1"/>
          <w:sz w:val="24"/>
          <w:szCs w:val="24"/>
        </w:rPr>
        <w:fldChar w:fldCharType="separate"/>
      </w:r>
      <w:r w:rsidR="005C5EA4" w:rsidRPr="005B1E6F">
        <w:rPr>
          <w:rFonts w:ascii="Arial" w:hAnsi="Arial" w:cs="Arial"/>
          <w:color w:val="000000" w:themeColor="text1"/>
          <w:sz w:val="24"/>
          <w:szCs w:val="24"/>
        </w:rPr>
        <w:t>(WHO, 2012b)</w:t>
      </w:r>
      <w:r w:rsidR="008C06BB" w:rsidRPr="005B1E6F">
        <w:rPr>
          <w:rFonts w:ascii="Arial" w:hAnsi="Arial" w:cs="Arial"/>
          <w:color w:val="000000" w:themeColor="text1"/>
          <w:sz w:val="24"/>
          <w:szCs w:val="24"/>
        </w:rPr>
        <w:fldChar w:fldCharType="end"/>
      </w:r>
      <w:r w:rsidR="003B3261" w:rsidRPr="005B1E6F">
        <w:rPr>
          <w:rFonts w:ascii="Arial" w:hAnsi="Arial" w:cs="Arial"/>
          <w:color w:val="000000" w:themeColor="text1"/>
          <w:sz w:val="24"/>
          <w:szCs w:val="24"/>
        </w:rPr>
        <w:t>.</w:t>
      </w:r>
      <w:r w:rsidR="001B48CE" w:rsidRPr="005B1E6F">
        <w:rPr>
          <w:rFonts w:ascii="Arial" w:hAnsi="Arial" w:cs="Arial"/>
          <w:color w:val="000000" w:themeColor="text1"/>
          <w:sz w:val="24"/>
          <w:szCs w:val="24"/>
        </w:rPr>
        <w:tab/>
      </w:r>
    </w:p>
    <w:p w:rsidR="002A623D" w:rsidRPr="005B1E6F" w:rsidRDefault="00056C5C"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A943A9" w:rsidRPr="005B1E6F">
        <w:rPr>
          <w:rFonts w:ascii="Arial" w:hAnsi="Arial" w:cs="Arial"/>
          <w:color w:val="000000" w:themeColor="text1"/>
          <w:sz w:val="24"/>
          <w:szCs w:val="24"/>
        </w:rPr>
        <w:t>No entanto</w:t>
      </w:r>
      <w:r w:rsidR="00825A9E" w:rsidRPr="005B1E6F">
        <w:rPr>
          <w:rFonts w:ascii="Arial" w:hAnsi="Arial" w:cs="Arial"/>
          <w:color w:val="000000" w:themeColor="text1"/>
          <w:sz w:val="24"/>
          <w:szCs w:val="24"/>
        </w:rPr>
        <w:t>,</w:t>
      </w:r>
      <w:r w:rsidR="00A943A9" w:rsidRPr="005B1E6F">
        <w:rPr>
          <w:rFonts w:ascii="Arial" w:hAnsi="Arial" w:cs="Arial"/>
          <w:color w:val="000000" w:themeColor="text1"/>
          <w:sz w:val="24"/>
          <w:szCs w:val="24"/>
        </w:rPr>
        <w:t xml:space="preserve"> est</w:t>
      </w:r>
      <w:r w:rsidR="008F5D95" w:rsidRPr="005B1E6F">
        <w:rPr>
          <w:rFonts w:ascii="Arial" w:hAnsi="Arial" w:cs="Arial"/>
          <w:color w:val="000000" w:themeColor="text1"/>
          <w:sz w:val="24"/>
          <w:szCs w:val="24"/>
        </w:rPr>
        <w:t xml:space="preserve">a perspetiva de viver mais anos, é por vezes associada a um aumento do </w:t>
      </w:r>
      <w:r w:rsidR="007C4E51" w:rsidRPr="005B1E6F">
        <w:rPr>
          <w:rFonts w:ascii="Arial" w:hAnsi="Arial" w:cs="Arial"/>
          <w:color w:val="000000" w:themeColor="text1"/>
          <w:sz w:val="24"/>
          <w:szCs w:val="24"/>
        </w:rPr>
        <w:t xml:space="preserve">tempo na doença, incapacidade, </w:t>
      </w:r>
      <w:r w:rsidR="008F5D95" w:rsidRPr="005B1E6F">
        <w:rPr>
          <w:rFonts w:ascii="Arial" w:hAnsi="Arial" w:cs="Arial"/>
          <w:color w:val="000000" w:themeColor="text1"/>
          <w:sz w:val="24"/>
          <w:szCs w:val="24"/>
        </w:rPr>
        <w:t>dependência</w:t>
      </w:r>
      <w:r w:rsidR="002A623D" w:rsidRPr="005B1E6F">
        <w:rPr>
          <w:rFonts w:ascii="Arial" w:hAnsi="Arial" w:cs="Arial"/>
          <w:color w:val="000000" w:themeColor="text1"/>
          <w:sz w:val="24"/>
          <w:szCs w:val="24"/>
        </w:rPr>
        <w:t>,</w:t>
      </w:r>
      <w:r w:rsidR="008F5D95" w:rsidRPr="005B1E6F">
        <w:rPr>
          <w:rFonts w:ascii="Arial" w:hAnsi="Arial" w:cs="Arial"/>
          <w:color w:val="000000" w:themeColor="text1"/>
          <w:sz w:val="24"/>
          <w:szCs w:val="24"/>
        </w:rPr>
        <w:t xml:space="preserve"> e cada vez mais </w:t>
      </w:r>
      <w:r w:rsidR="002A623D" w:rsidRPr="005B1E6F">
        <w:rPr>
          <w:rFonts w:ascii="Arial" w:hAnsi="Arial" w:cs="Arial"/>
          <w:color w:val="000000" w:themeColor="text1"/>
          <w:sz w:val="24"/>
          <w:szCs w:val="24"/>
        </w:rPr>
        <w:t>procuram-</w:t>
      </w:r>
      <w:r w:rsidR="008F5D95" w:rsidRPr="005B1E6F">
        <w:rPr>
          <w:rFonts w:ascii="Arial" w:hAnsi="Arial" w:cs="Arial"/>
          <w:color w:val="000000" w:themeColor="text1"/>
          <w:sz w:val="24"/>
          <w:szCs w:val="24"/>
        </w:rPr>
        <w:t>se formas e estratégias para travar esta degeneração progressiva.</w:t>
      </w:r>
      <w:r w:rsidR="00FE2DE2" w:rsidRPr="005B1E6F">
        <w:rPr>
          <w:rFonts w:ascii="Arial" w:hAnsi="Arial" w:cs="Arial"/>
          <w:color w:val="000000" w:themeColor="text1"/>
          <w:sz w:val="24"/>
          <w:szCs w:val="24"/>
        </w:rPr>
        <w:t xml:space="preserve"> </w:t>
      </w:r>
      <w:r w:rsidR="008F5D95" w:rsidRPr="005B1E6F">
        <w:rPr>
          <w:rFonts w:ascii="Arial" w:hAnsi="Arial" w:cs="Arial"/>
          <w:color w:val="000000" w:themeColor="text1"/>
          <w:sz w:val="24"/>
          <w:szCs w:val="24"/>
        </w:rPr>
        <w:t>A</w:t>
      </w:r>
      <w:r w:rsidR="002A623D" w:rsidRPr="005B1E6F">
        <w:rPr>
          <w:rFonts w:ascii="Arial" w:hAnsi="Arial" w:cs="Arial"/>
          <w:color w:val="000000" w:themeColor="text1"/>
          <w:sz w:val="24"/>
          <w:szCs w:val="24"/>
        </w:rPr>
        <w:t>o aumento da longevidade</w:t>
      </w:r>
      <w:r w:rsidR="008F5D95" w:rsidRPr="005B1E6F">
        <w:rPr>
          <w:rFonts w:ascii="Arial" w:hAnsi="Arial" w:cs="Arial"/>
          <w:color w:val="000000" w:themeColor="text1"/>
          <w:sz w:val="24"/>
          <w:szCs w:val="24"/>
        </w:rPr>
        <w:t xml:space="preserve"> deve corresponder a manutenção da Qualidade de Vida (QV)</w:t>
      </w:r>
      <w:r w:rsidR="00FD7E7C" w:rsidRPr="005B1E6F">
        <w:rPr>
          <w:rFonts w:ascii="Arial" w:hAnsi="Arial" w:cs="Arial"/>
          <w:color w:val="000000" w:themeColor="text1"/>
          <w:sz w:val="24"/>
          <w:szCs w:val="24"/>
        </w:rPr>
        <w:t>, associada a uma</w:t>
      </w:r>
      <w:r w:rsidR="002A623D" w:rsidRPr="005B1E6F">
        <w:rPr>
          <w:rFonts w:ascii="Arial" w:hAnsi="Arial" w:cs="Arial"/>
          <w:color w:val="000000" w:themeColor="text1"/>
          <w:sz w:val="24"/>
          <w:szCs w:val="24"/>
        </w:rPr>
        <w:t xml:space="preserve"> melhor</w:t>
      </w:r>
      <w:r w:rsidR="009757C2" w:rsidRPr="005B1E6F">
        <w:rPr>
          <w:rFonts w:ascii="Arial" w:hAnsi="Arial" w:cs="Arial"/>
          <w:color w:val="000000" w:themeColor="text1"/>
          <w:sz w:val="24"/>
          <w:szCs w:val="24"/>
        </w:rPr>
        <w:t>ia da</w:t>
      </w:r>
      <w:r w:rsidR="002A623D" w:rsidRPr="005B1E6F">
        <w:rPr>
          <w:rFonts w:ascii="Arial" w:hAnsi="Arial" w:cs="Arial"/>
          <w:color w:val="000000" w:themeColor="text1"/>
          <w:sz w:val="24"/>
          <w:szCs w:val="24"/>
        </w:rPr>
        <w:t xml:space="preserve"> saúde,</w:t>
      </w:r>
      <w:r w:rsidR="00DC3B88" w:rsidRPr="005B1E6F">
        <w:rPr>
          <w:rFonts w:ascii="Arial" w:hAnsi="Arial" w:cs="Arial"/>
          <w:color w:val="000000" w:themeColor="text1"/>
          <w:sz w:val="24"/>
          <w:szCs w:val="24"/>
        </w:rPr>
        <w:t xml:space="preserve"> ao bem-estar e à</w:t>
      </w:r>
      <w:r w:rsidR="002A623D" w:rsidRPr="005B1E6F">
        <w:rPr>
          <w:rFonts w:ascii="Arial" w:hAnsi="Arial" w:cs="Arial"/>
          <w:color w:val="000000" w:themeColor="text1"/>
          <w:sz w:val="24"/>
          <w:szCs w:val="24"/>
        </w:rPr>
        <w:t xml:space="preserve"> capacidade de realizar de forma autónoma as atividades de vida diária </w:t>
      </w:r>
      <w:r w:rsidR="007D0657" w:rsidRPr="005B1E6F">
        <w:rPr>
          <w:rFonts w:ascii="Arial" w:hAnsi="Arial" w:cs="Arial"/>
          <w:color w:val="000000" w:themeColor="text1"/>
          <w:sz w:val="24"/>
          <w:szCs w:val="24"/>
        </w:rPr>
        <w:t>(AVD</w:t>
      </w:r>
      <w:r w:rsidR="002A623D" w:rsidRPr="005B1E6F">
        <w:rPr>
          <w:rFonts w:ascii="Arial" w:hAnsi="Arial" w:cs="Arial"/>
          <w:color w:val="000000" w:themeColor="text1"/>
          <w:sz w:val="24"/>
          <w:szCs w:val="24"/>
        </w:rPr>
        <w:t>)</w:t>
      </w:r>
      <w:r w:rsidR="00D0100F"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sidRPr="005B1E6F">
        <w:rPr>
          <w:rFonts w:ascii="Arial" w:hAnsi="Arial" w:cs="Arial"/>
          <w:color w:val="000000" w:themeColor="text1"/>
          <w:sz w:val="24"/>
          <w:szCs w:val="24"/>
        </w:rPr>
        <w:fldChar w:fldCharType="separate"/>
      </w:r>
      <w:r w:rsidR="00D0100F" w:rsidRPr="005B1E6F">
        <w:rPr>
          <w:rFonts w:ascii="Arial" w:hAnsi="Arial" w:cs="Arial"/>
          <w:color w:val="000000" w:themeColor="text1"/>
          <w:sz w:val="24"/>
          <w:szCs w:val="24"/>
        </w:rPr>
        <w:t>(Spirduso, 2005)</w:t>
      </w:r>
      <w:r w:rsidR="008C06BB" w:rsidRPr="005B1E6F">
        <w:rPr>
          <w:rFonts w:ascii="Arial" w:hAnsi="Arial" w:cs="Arial"/>
          <w:color w:val="000000" w:themeColor="text1"/>
          <w:sz w:val="24"/>
          <w:szCs w:val="24"/>
        </w:rPr>
        <w:fldChar w:fldCharType="end"/>
      </w:r>
      <w:r w:rsidR="003B3261" w:rsidRPr="005B1E6F">
        <w:rPr>
          <w:rFonts w:ascii="Arial" w:hAnsi="Arial" w:cs="Arial"/>
          <w:color w:val="000000" w:themeColor="text1"/>
          <w:sz w:val="24"/>
          <w:szCs w:val="24"/>
        </w:rPr>
        <w:t>.</w:t>
      </w:r>
      <w:r w:rsidR="002A623D" w:rsidRPr="005B1E6F">
        <w:rPr>
          <w:rFonts w:ascii="Arial" w:hAnsi="Arial" w:cs="Arial"/>
          <w:color w:val="000000" w:themeColor="text1"/>
          <w:sz w:val="24"/>
          <w:szCs w:val="24"/>
        </w:rPr>
        <w:t xml:space="preserve"> </w:t>
      </w:r>
    </w:p>
    <w:p w:rsidR="005B52A9" w:rsidRPr="005B1E6F" w:rsidRDefault="009B5CC2" w:rsidP="005B52A9">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FE2DE2" w:rsidRPr="005B1E6F">
        <w:rPr>
          <w:rFonts w:ascii="Arial" w:hAnsi="Arial" w:cs="Arial"/>
          <w:color w:val="000000" w:themeColor="text1"/>
          <w:sz w:val="24"/>
          <w:szCs w:val="24"/>
        </w:rPr>
        <w:t>Por ser um processo multidimensional são várias as áreas que estudam formas de combater</w:t>
      </w:r>
      <w:r w:rsidR="003D108A" w:rsidRPr="005B1E6F">
        <w:rPr>
          <w:rFonts w:ascii="Arial" w:hAnsi="Arial" w:cs="Arial"/>
          <w:color w:val="000000" w:themeColor="text1"/>
          <w:sz w:val="24"/>
          <w:szCs w:val="24"/>
        </w:rPr>
        <w:t xml:space="preserve"> e atrasar</w:t>
      </w:r>
      <w:r w:rsidR="00FE2DE2" w:rsidRPr="005B1E6F">
        <w:rPr>
          <w:rFonts w:ascii="Arial" w:hAnsi="Arial" w:cs="Arial"/>
          <w:color w:val="000000" w:themeColor="text1"/>
          <w:sz w:val="24"/>
          <w:szCs w:val="24"/>
        </w:rPr>
        <w:t xml:space="preserve"> o envelhecimento e os aspeto</w:t>
      </w:r>
      <w:r w:rsidRPr="005B1E6F">
        <w:rPr>
          <w:rFonts w:ascii="Arial" w:hAnsi="Arial" w:cs="Arial"/>
          <w:color w:val="000000" w:themeColor="text1"/>
          <w:sz w:val="24"/>
          <w:szCs w:val="24"/>
        </w:rPr>
        <w:t>s neg</w:t>
      </w:r>
      <w:r w:rsidR="009757C2" w:rsidRPr="005B1E6F">
        <w:rPr>
          <w:rFonts w:ascii="Arial" w:hAnsi="Arial" w:cs="Arial"/>
          <w:color w:val="000000" w:themeColor="text1"/>
          <w:sz w:val="24"/>
          <w:szCs w:val="24"/>
        </w:rPr>
        <w:t>ativos associados a este</w:t>
      </w:r>
      <w:r w:rsidRPr="005B1E6F">
        <w:rPr>
          <w:rFonts w:ascii="Arial" w:hAnsi="Arial" w:cs="Arial"/>
          <w:color w:val="000000" w:themeColor="text1"/>
          <w:sz w:val="24"/>
          <w:szCs w:val="24"/>
        </w:rPr>
        <w:t xml:space="preserve">. Entre estes efeitos negativos destaca-se a deterioração estrutural e funcional na maioria dos sistemas fisiológicos, levando a alterações nos tecidos, </w:t>
      </w:r>
      <w:r w:rsidR="00E221FB" w:rsidRPr="005B1E6F">
        <w:rPr>
          <w:rFonts w:ascii="Arial" w:hAnsi="Arial" w:cs="Arial"/>
          <w:color w:val="000000" w:themeColor="text1"/>
          <w:sz w:val="24"/>
          <w:szCs w:val="24"/>
        </w:rPr>
        <w:t>a nível ósseo</w:t>
      </w:r>
      <w:r w:rsidRPr="005B1E6F">
        <w:rPr>
          <w:rFonts w:ascii="Arial" w:hAnsi="Arial" w:cs="Arial"/>
          <w:color w:val="000000" w:themeColor="text1"/>
          <w:sz w:val="24"/>
          <w:szCs w:val="24"/>
        </w:rPr>
        <w:t xml:space="preserve"> e </w:t>
      </w:r>
      <w:r w:rsidR="00E221FB" w:rsidRPr="005B1E6F">
        <w:rPr>
          <w:rFonts w:ascii="Arial" w:hAnsi="Arial" w:cs="Arial"/>
          <w:color w:val="000000" w:themeColor="text1"/>
          <w:sz w:val="24"/>
          <w:szCs w:val="24"/>
        </w:rPr>
        <w:t xml:space="preserve">no funcionamento de alguns órgãos, que cumulativamente afetam a independência e </w:t>
      </w:r>
      <w:r w:rsidR="00825A9E" w:rsidRPr="005B1E6F">
        <w:rPr>
          <w:rFonts w:ascii="Arial" w:hAnsi="Arial" w:cs="Arial"/>
          <w:color w:val="000000" w:themeColor="text1"/>
          <w:sz w:val="24"/>
          <w:szCs w:val="24"/>
        </w:rPr>
        <w:t xml:space="preserve">a </w:t>
      </w:r>
      <w:r w:rsidR="00E221FB" w:rsidRPr="005B1E6F">
        <w:rPr>
          <w:rFonts w:ascii="Arial" w:hAnsi="Arial" w:cs="Arial"/>
          <w:color w:val="000000" w:themeColor="text1"/>
          <w:sz w:val="24"/>
          <w:szCs w:val="24"/>
        </w:rPr>
        <w:t>autonomia dos idosos bem com</w:t>
      </w:r>
      <w:r w:rsidR="003B3261" w:rsidRPr="005B1E6F">
        <w:rPr>
          <w:rFonts w:ascii="Arial" w:hAnsi="Arial" w:cs="Arial"/>
          <w:color w:val="000000" w:themeColor="text1"/>
          <w:sz w:val="24"/>
          <w:szCs w:val="24"/>
        </w:rPr>
        <w:t xml:space="preserve">o </w:t>
      </w:r>
      <w:r w:rsidR="003B3261" w:rsidRPr="005B1E6F">
        <w:rPr>
          <w:rFonts w:ascii="Arial" w:hAnsi="Arial" w:cs="Arial"/>
          <w:color w:val="000000" w:themeColor="text1"/>
          <w:sz w:val="24"/>
          <w:szCs w:val="24"/>
        </w:rPr>
        <w:lastRenderedPageBreak/>
        <w:t xml:space="preserve">a capacidade </w:t>
      </w:r>
      <w:r w:rsidR="00B473E0" w:rsidRPr="005B1E6F">
        <w:rPr>
          <w:rFonts w:ascii="Arial" w:hAnsi="Arial" w:cs="Arial"/>
          <w:color w:val="000000" w:themeColor="text1"/>
          <w:sz w:val="24"/>
          <w:szCs w:val="24"/>
        </w:rPr>
        <w:t xml:space="preserve">funcional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&lt;EndNote&gt;&lt;Cite&gt;&lt;Author&gt;Masoro&lt;/Author&gt;&lt;Year&gt;1995&lt;/Year&gt;&lt;RecNum&gt;5&lt;/RecNum&gt;&lt;record&gt;&lt;rec-number&gt;5&lt;/rec-number&gt;&lt;foreign-keys&gt;&lt;key app="EN" db-id="vwra0vvezp52plepz5gxsvfhv0sp9zfwsrvs"&gt;5&lt;/key&gt;&lt;/foreign-keys&gt;&lt;ref-type name="Book"&gt;6&lt;/ref-type&gt;&lt;contributors&gt;&lt;authors&gt;&lt;author&gt;Masoro, Edward J.&lt;/author&gt;&lt;/authors&gt;&lt;/contributors&gt;&lt;titles&gt;&lt;title&gt;Aging&lt;/title&gt;&lt;/titles&gt;&lt;pages&gt;x, 681 p.&lt;/pages&gt;&lt;keywords&gt;&lt;keyword&gt;Aging Physiological aspects.&lt;/keyword&gt;&lt;/keywords&gt;&lt;dates&gt;&lt;year&gt;1995&lt;/year&gt;&lt;/dates&gt;&lt;pub-location&gt;New York ; Oxford&lt;/pub-location&gt;&lt;publisher&gt;American Physiological Society by Oxford University Press&lt;/publisher&gt;&lt;isbn&gt;0195077229&lt;/isbn&gt;&lt;call-num&gt;LMHCL 612.031&amp;#xD;MERCL HEA/HP(11)&amp;#xD;RSLBL QT 104 HAN&amp;#xD;Lady Margaret Hall Library 612.031 1&amp;#xD;Merton College Library HEA/HP(11)&amp;#xD;Radcliffe Science Library QT 104 HAN&lt;/call-num&gt;&lt;urls&gt;&lt;/urls&gt;&lt;/record&gt;&lt;/Cite&gt;&lt;/EndNote&gt;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(Masoro, 1995)</w:t>
      </w:r>
      <w:r w:rsidR="008C06BB" w:rsidRPr="005B1E6F">
        <w:rPr>
          <w:rFonts w:ascii="Arial" w:hAnsi="Arial" w:cs="Arial"/>
          <w:color w:val="000000" w:themeColor="text1"/>
          <w:sz w:val="24"/>
          <w:szCs w:val="24"/>
        </w:rPr>
        <w:fldChar w:fldCharType="end"/>
      </w:r>
      <w:r w:rsidR="003B3261" w:rsidRPr="005B1E6F">
        <w:rPr>
          <w:rFonts w:ascii="Arial" w:hAnsi="Arial" w:cs="Arial"/>
          <w:color w:val="000000" w:themeColor="text1"/>
          <w:sz w:val="24"/>
          <w:szCs w:val="24"/>
        </w:rPr>
        <w:t>.</w:t>
      </w:r>
      <w:r w:rsidR="001B48CE" w:rsidRPr="005B1E6F">
        <w:rPr>
          <w:rFonts w:ascii="Arial" w:hAnsi="Arial" w:cs="Arial"/>
          <w:color w:val="000000" w:themeColor="text1"/>
          <w:sz w:val="24"/>
          <w:szCs w:val="24"/>
        </w:rPr>
        <w:t xml:space="preserve"> </w:t>
      </w:r>
      <w:r w:rsidR="00B74133" w:rsidRPr="005B1E6F">
        <w:rPr>
          <w:rFonts w:ascii="Arial" w:hAnsi="Arial" w:cs="Arial"/>
          <w:color w:val="000000" w:themeColor="text1"/>
          <w:sz w:val="24"/>
          <w:szCs w:val="24"/>
        </w:rPr>
        <w:t>Verifica-se então uma diminuição da atividade destas pessoas</w:t>
      </w:r>
      <w:r w:rsidR="007C3CA2" w:rsidRPr="005B1E6F">
        <w:rPr>
          <w:rFonts w:ascii="Arial" w:hAnsi="Arial" w:cs="Arial"/>
          <w:color w:val="000000" w:themeColor="text1"/>
          <w:sz w:val="24"/>
          <w:szCs w:val="24"/>
        </w:rPr>
        <w:t xml:space="preserve"> com o aumento da idade cronológica,</w:t>
      </w:r>
      <w:r w:rsidR="00B74133" w:rsidRPr="005B1E6F">
        <w:rPr>
          <w:rFonts w:ascii="Arial" w:hAnsi="Arial" w:cs="Arial"/>
          <w:color w:val="000000" w:themeColor="text1"/>
          <w:sz w:val="24"/>
          <w:szCs w:val="24"/>
        </w:rPr>
        <w:t xml:space="preserve"> o que facilita o aparecimento de doenças </w:t>
      </w:r>
      <w:r w:rsidR="006F6E4C" w:rsidRPr="005B1E6F">
        <w:rPr>
          <w:rFonts w:ascii="Arial" w:hAnsi="Arial" w:cs="Arial"/>
          <w:color w:val="000000" w:themeColor="text1"/>
          <w:sz w:val="24"/>
          <w:szCs w:val="24"/>
        </w:rPr>
        <w:t>crónicas</w:t>
      </w:r>
      <w:r w:rsidR="00B74133" w:rsidRPr="005B1E6F">
        <w:rPr>
          <w:rFonts w:ascii="Arial" w:hAnsi="Arial" w:cs="Arial"/>
          <w:color w:val="000000" w:themeColor="text1"/>
          <w:sz w:val="24"/>
          <w:szCs w:val="24"/>
        </w:rPr>
        <w:t xml:space="preserve"> e degenerativas.</w:t>
      </w:r>
      <w:r w:rsidR="00A51CE2" w:rsidRPr="005B1E6F">
        <w:rPr>
          <w:rFonts w:ascii="Arial" w:hAnsi="Arial" w:cs="Arial"/>
          <w:color w:val="000000" w:themeColor="text1"/>
          <w:sz w:val="24"/>
          <w:szCs w:val="24"/>
        </w:rPr>
        <w:t xml:space="preserve"> </w:t>
      </w:r>
      <w:r w:rsidR="005B52A9" w:rsidRPr="005B1E6F">
        <w:rPr>
          <w:rFonts w:ascii="Arial" w:hAnsi="Arial" w:cs="Arial"/>
          <w:color w:val="000000" w:themeColor="text1"/>
          <w:sz w:val="24"/>
          <w:szCs w:val="24"/>
        </w:rPr>
        <w:t xml:space="preserve">O idoso representa assim </w:t>
      </w:r>
      <w:r w:rsidR="003F256D" w:rsidRPr="005B1E6F">
        <w:rPr>
          <w:rFonts w:ascii="Arial" w:hAnsi="Arial" w:cs="Arial"/>
          <w:color w:val="000000" w:themeColor="text1"/>
          <w:sz w:val="24"/>
          <w:szCs w:val="24"/>
        </w:rPr>
        <w:t>um grupo etário pouco ativo</w:t>
      </w:r>
      <w:r w:rsidR="00825A9E" w:rsidRPr="005B1E6F">
        <w:rPr>
          <w:rFonts w:ascii="Arial" w:hAnsi="Arial" w:cs="Arial"/>
          <w:color w:val="000000" w:themeColor="text1"/>
          <w:sz w:val="24"/>
          <w:szCs w:val="24"/>
        </w:rPr>
        <w:t xml:space="preserve"> o que leva facilmente à</w:t>
      </w:r>
      <w:r w:rsidR="005B52A9" w:rsidRPr="005B1E6F">
        <w:rPr>
          <w:rFonts w:ascii="Arial" w:hAnsi="Arial" w:cs="Arial"/>
          <w:color w:val="000000" w:themeColor="text1"/>
          <w:sz w:val="24"/>
          <w:szCs w:val="24"/>
        </w:rPr>
        <w:t xml:space="preserve"> aquisição de estilos de vida sedentário</w:t>
      </w:r>
      <w:r w:rsidR="003961D6" w:rsidRPr="005B1E6F">
        <w:rPr>
          <w:rFonts w:ascii="Arial" w:hAnsi="Arial" w:cs="Arial"/>
          <w:color w:val="000000" w:themeColor="text1"/>
          <w:sz w:val="24"/>
          <w:szCs w:val="24"/>
        </w:rPr>
        <w:t>s</w:t>
      </w:r>
      <w:r w:rsidR="005B52A9" w:rsidRPr="005B1E6F">
        <w:rPr>
          <w:rFonts w:ascii="Arial" w:hAnsi="Arial" w:cs="Arial"/>
          <w:color w:val="000000" w:themeColor="text1"/>
          <w:sz w:val="24"/>
          <w:szCs w:val="24"/>
        </w:rPr>
        <w:t xml:space="preserve"> </w:t>
      </w:r>
      <w:r w:rsidR="00825A8C" w:rsidRPr="005B1E6F">
        <w:rPr>
          <w:rFonts w:ascii="Arial" w:hAnsi="Arial" w:cs="Arial"/>
          <w:color w:val="000000" w:themeColor="text1"/>
          <w:sz w:val="24"/>
          <w:szCs w:val="24"/>
        </w:rPr>
        <w:t>e potencia que</w:t>
      </w:r>
      <w:r w:rsidR="00BC5D3F" w:rsidRPr="005B1E6F">
        <w:rPr>
          <w:rFonts w:ascii="Arial" w:hAnsi="Arial" w:cs="Arial"/>
          <w:color w:val="000000" w:themeColor="text1"/>
          <w:sz w:val="24"/>
          <w:szCs w:val="24"/>
        </w:rPr>
        <w:t xml:space="preserve"> os </w:t>
      </w:r>
      <w:r w:rsidR="005B52A9" w:rsidRPr="005B1E6F">
        <w:rPr>
          <w:rFonts w:ascii="Arial" w:hAnsi="Arial" w:cs="Arial"/>
          <w:color w:val="000000" w:themeColor="text1"/>
          <w:sz w:val="24"/>
          <w:szCs w:val="24"/>
        </w:rPr>
        <w:t>efeitos do envelhecimento se tornem ainda mais evidente</w:t>
      </w:r>
      <w:r w:rsidR="00825A8C" w:rsidRPr="005B1E6F">
        <w:rPr>
          <w:rFonts w:ascii="Arial" w:hAnsi="Arial" w:cs="Arial"/>
          <w:color w:val="000000" w:themeColor="text1"/>
          <w:sz w:val="24"/>
          <w:szCs w:val="24"/>
        </w:rPr>
        <w:t>s</w:t>
      </w:r>
      <w:r w:rsidR="005B52A9" w:rsidRPr="005B1E6F">
        <w:rPr>
          <w:rFonts w:ascii="Arial" w:hAnsi="Arial" w:cs="Arial"/>
          <w:color w:val="000000" w:themeColor="text1"/>
          <w:sz w:val="24"/>
          <w:szCs w:val="24"/>
        </w:rPr>
        <w:t>.</w:t>
      </w:r>
    </w:p>
    <w:p w:rsidR="004F72A6" w:rsidRPr="005B1E6F" w:rsidRDefault="005B52A9"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 Para tentar minimizar ou mesmo retardar esse processo, a Atividade Física (AF) tem sido indicada como parte fundamental nos Programas </w:t>
      </w:r>
      <w:r w:rsidR="001A21D0" w:rsidRPr="005B1E6F">
        <w:rPr>
          <w:rFonts w:ascii="Arial" w:hAnsi="Arial" w:cs="Arial"/>
          <w:color w:val="000000" w:themeColor="text1"/>
          <w:sz w:val="24"/>
          <w:szCs w:val="24"/>
        </w:rPr>
        <w:t>de P</w:t>
      </w:r>
      <w:r w:rsidRPr="005B1E6F">
        <w:rPr>
          <w:rFonts w:ascii="Arial" w:hAnsi="Arial" w:cs="Arial"/>
          <w:color w:val="000000" w:themeColor="text1"/>
          <w:sz w:val="24"/>
          <w:szCs w:val="24"/>
        </w:rPr>
        <w:t>romoção da Saúde a nível mundial</w:t>
      </w:r>
      <w:r w:rsidR="00946AD6"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&lt;EndNote&gt;&lt;Cite&gt;&lt;Author&gt;WHO&lt;/Author&gt;&lt;Year&gt;2012&lt;/Year&gt;&lt;RecNum&gt;1&lt;/RecNum&gt;&lt;record&gt;&lt;rec-number&gt;1&lt;/rec-number&gt;&lt;foreign-keys&gt;&lt;key app="EN" db-id="vwra0vvezp52plepz5gxsvfhv0sp9zfwsrvs"&gt;1&lt;/key&gt;&lt;/foreign-keys&gt;&lt;ref-type name="Online Database"&gt;45&lt;/ref-type&gt;&lt;contributors&gt;&lt;authors&gt;&lt;author&gt;WHO&lt;/author&gt;&lt;/authors&gt;&lt;/contributors&gt;&lt;titles&gt;&lt;title&gt;&lt;style face="italic" font="default" size="100%"&gt;Ageing and Life Course&lt;/style&gt;&lt;/title&gt;&lt;/titles&gt;&lt;edition&gt;28 March 2012&lt;/edition&gt;&lt;dates&gt;&lt;year&gt;2012&lt;/year&gt;&lt;pub-dates&gt;&lt;date&gt; 24 Julho, 2013&lt;/date&gt;&lt;/pub-dates&gt;&lt;/dates&gt;&lt;publisher&gt;World Health Organization&lt;/publisher&gt;&lt;urls&gt;&lt;related-urls&gt;&lt;url&gt;http://www.who.int/ageing/about/ageing_life_course/en/index.html&lt;/url&gt;&lt;/related-urls&gt;&lt;/urls&gt;&lt;/record&gt;&lt;/Cite&gt;&lt;/EndNote&gt;</w:instrText>
      </w:r>
      <w:r w:rsidR="008C06BB" w:rsidRPr="005B1E6F">
        <w:rPr>
          <w:rFonts w:ascii="Arial" w:hAnsi="Arial" w:cs="Arial"/>
          <w:color w:val="000000" w:themeColor="text1"/>
          <w:sz w:val="24"/>
          <w:szCs w:val="24"/>
        </w:rPr>
        <w:fldChar w:fldCharType="separate"/>
      </w:r>
      <w:r w:rsidR="005C5EA4" w:rsidRPr="005B1E6F">
        <w:rPr>
          <w:rFonts w:ascii="Arial" w:hAnsi="Arial" w:cs="Arial"/>
          <w:color w:val="000000" w:themeColor="text1"/>
          <w:sz w:val="24"/>
          <w:szCs w:val="24"/>
        </w:rPr>
        <w:t>(WHO, 2012b)</w:t>
      </w:r>
      <w:r w:rsidR="008C06BB" w:rsidRPr="005B1E6F">
        <w:rPr>
          <w:rFonts w:ascii="Arial" w:hAnsi="Arial" w:cs="Arial"/>
          <w:color w:val="000000" w:themeColor="text1"/>
          <w:sz w:val="24"/>
          <w:szCs w:val="24"/>
        </w:rPr>
        <w:fldChar w:fldCharType="end"/>
      </w:r>
      <w:r w:rsidRPr="005B1E6F">
        <w:rPr>
          <w:rFonts w:ascii="Arial" w:hAnsi="Arial" w:cs="Arial"/>
          <w:color w:val="000000" w:themeColor="text1"/>
          <w:sz w:val="24"/>
          <w:szCs w:val="24"/>
        </w:rPr>
        <w:t xml:space="preserve">. Vários países criaram políticas de Saúde e programas de </w:t>
      </w:r>
      <w:r w:rsidR="008F6957" w:rsidRPr="005B1E6F">
        <w:rPr>
          <w:rFonts w:ascii="Arial" w:hAnsi="Arial" w:cs="Arial"/>
          <w:color w:val="000000" w:themeColor="text1"/>
          <w:sz w:val="24"/>
          <w:szCs w:val="24"/>
        </w:rPr>
        <w:t>Exercício Físico (EF)</w:t>
      </w:r>
      <w:r w:rsidRPr="005B1E6F">
        <w:rPr>
          <w:rFonts w:ascii="Arial" w:hAnsi="Arial" w:cs="Arial"/>
          <w:color w:val="000000" w:themeColor="text1"/>
          <w:sz w:val="24"/>
          <w:szCs w:val="24"/>
        </w:rPr>
        <w:t xml:space="preserve"> específicos para est</w:t>
      </w:r>
      <w:r w:rsidR="004F72A6" w:rsidRPr="005B1E6F">
        <w:rPr>
          <w:rFonts w:ascii="Arial" w:hAnsi="Arial" w:cs="Arial"/>
          <w:color w:val="000000" w:themeColor="text1"/>
          <w:sz w:val="24"/>
          <w:szCs w:val="24"/>
        </w:rPr>
        <w:t xml:space="preserve">e tipo de população, </w:t>
      </w:r>
      <w:r w:rsidR="00825A8C" w:rsidRPr="005B1E6F">
        <w:rPr>
          <w:rFonts w:ascii="Arial" w:hAnsi="Arial" w:cs="Arial"/>
          <w:color w:val="000000" w:themeColor="text1"/>
          <w:sz w:val="24"/>
          <w:szCs w:val="24"/>
        </w:rPr>
        <w:t>com o objetivo de</w:t>
      </w:r>
      <w:r w:rsidRPr="005B1E6F">
        <w:rPr>
          <w:rFonts w:ascii="Arial" w:hAnsi="Arial" w:cs="Arial"/>
          <w:color w:val="000000" w:themeColor="text1"/>
          <w:sz w:val="24"/>
          <w:szCs w:val="24"/>
        </w:rPr>
        <w:t xml:space="preserve"> manter os níveis de aptidão física e se possível melhorar os mesmos. Estes programas </w:t>
      </w:r>
      <w:r w:rsidR="00C826E2" w:rsidRPr="005B1E6F">
        <w:rPr>
          <w:rFonts w:ascii="Arial" w:hAnsi="Arial" w:cs="Arial"/>
          <w:color w:val="000000" w:themeColor="text1"/>
          <w:sz w:val="24"/>
          <w:szCs w:val="24"/>
        </w:rPr>
        <w:t xml:space="preserve">visam proporcionar benefícios e/ ou </w:t>
      </w:r>
      <w:r w:rsidR="001954DF" w:rsidRPr="005B1E6F">
        <w:rPr>
          <w:rFonts w:ascii="Arial" w:hAnsi="Arial" w:cs="Arial"/>
          <w:color w:val="000000" w:themeColor="text1"/>
          <w:sz w:val="24"/>
          <w:szCs w:val="24"/>
        </w:rPr>
        <w:t xml:space="preserve">a </w:t>
      </w:r>
      <w:r w:rsidRPr="005B1E6F">
        <w:rPr>
          <w:rFonts w:ascii="Arial" w:hAnsi="Arial" w:cs="Arial"/>
          <w:color w:val="000000" w:themeColor="text1"/>
          <w:sz w:val="24"/>
          <w:szCs w:val="24"/>
        </w:rPr>
        <w:t>manutenção</w:t>
      </w:r>
      <w:r w:rsidR="00B473E0" w:rsidRPr="005B1E6F">
        <w:rPr>
          <w:rFonts w:ascii="Arial" w:hAnsi="Arial" w:cs="Arial"/>
          <w:color w:val="000000" w:themeColor="text1"/>
          <w:sz w:val="24"/>
          <w:szCs w:val="24"/>
        </w:rPr>
        <w:t xml:space="preserve"> das capacidades físicas, como o</w:t>
      </w:r>
      <w:r w:rsidR="00C826E2"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equilíbrio, reduzindo as quedas e consequentes fratura</w:t>
      </w:r>
      <w:r w:rsidR="001A21D0" w:rsidRPr="005B1E6F">
        <w:rPr>
          <w:rFonts w:ascii="Arial" w:hAnsi="Arial" w:cs="Arial"/>
          <w:color w:val="000000" w:themeColor="text1"/>
          <w:sz w:val="24"/>
          <w:szCs w:val="24"/>
        </w:rPr>
        <w:t>s</w:t>
      </w:r>
      <w:r w:rsidRPr="005B1E6F">
        <w:rPr>
          <w:rFonts w:ascii="Arial" w:hAnsi="Arial" w:cs="Arial"/>
          <w:color w:val="000000" w:themeColor="text1"/>
          <w:sz w:val="24"/>
          <w:szCs w:val="24"/>
        </w:rPr>
        <w:t>,</w:t>
      </w:r>
      <w:r w:rsidR="001954DF" w:rsidRPr="005B1E6F">
        <w:rPr>
          <w:rFonts w:ascii="Arial" w:hAnsi="Arial" w:cs="Arial"/>
          <w:color w:val="000000" w:themeColor="text1"/>
          <w:sz w:val="24"/>
          <w:szCs w:val="24"/>
        </w:rPr>
        <w:t xml:space="preserve"> melhorias</w:t>
      </w:r>
      <w:r w:rsidRPr="005B1E6F">
        <w:rPr>
          <w:rFonts w:ascii="Arial" w:hAnsi="Arial" w:cs="Arial"/>
          <w:color w:val="000000" w:themeColor="text1"/>
          <w:sz w:val="24"/>
          <w:szCs w:val="24"/>
        </w:rPr>
        <w:t xml:space="preserve"> na flexibilidade e </w:t>
      </w:r>
      <w:r w:rsidR="00E676A5" w:rsidRPr="005B1E6F">
        <w:rPr>
          <w:rFonts w:ascii="Arial" w:hAnsi="Arial" w:cs="Arial"/>
          <w:color w:val="000000" w:themeColor="text1"/>
          <w:sz w:val="24"/>
          <w:szCs w:val="24"/>
        </w:rPr>
        <w:t xml:space="preserve">na </w:t>
      </w:r>
      <w:r w:rsidRPr="005B1E6F">
        <w:rPr>
          <w:rFonts w:ascii="Arial" w:hAnsi="Arial" w:cs="Arial"/>
          <w:color w:val="000000" w:themeColor="text1"/>
          <w:sz w:val="24"/>
          <w:szCs w:val="24"/>
        </w:rPr>
        <w:t>resistência muscular</w:t>
      </w:r>
      <w:r w:rsidR="001954DF"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permitindo a realização das tarefas do quotidiano,</w:t>
      </w:r>
      <w:r w:rsidR="00C826E2" w:rsidRPr="005B1E6F">
        <w:rPr>
          <w:rFonts w:ascii="Arial" w:hAnsi="Arial" w:cs="Arial"/>
          <w:color w:val="000000" w:themeColor="text1"/>
          <w:sz w:val="24"/>
          <w:szCs w:val="24"/>
        </w:rPr>
        <w:t xml:space="preserve"> </w:t>
      </w:r>
      <w:r w:rsidR="001954DF" w:rsidRPr="005B1E6F">
        <w:rPr>
          <w:rFonts w:ascii="Arial" w:hAnsi="Arial" w:cs="Arial"/>
          <w:color w:val="000000" w:themeColor="text1"/>
          <w:sz w:val="24"/>
          <w:szCs w:val="24"/>
        </w:rPr>
        <w:t>melhorias na</w:t>
      </w:r>
      <w:r w:rsidRPr="005B1E6F">
        <w:rPr>
          <w:rFonts w:ascii="Arial" w:hAnsi="Arial" w:cs="Arial"/>
          <w:color w:val="000000" w:themeColor="text1"/>
          <w:sz w:val="24"/>
          <w:szCs w:val="24"/>
        </w:rPr>
        <w:t xml:space="preserve"> função cardiovascular, e sobretudo proporcionar ao idoso viver os anos mais avançados com autonomia e com </w:t>
      </w:r>
      <w:r w:rsidR="008F6957" w:rsidRPr="005B1E6F">
        <w:rPr>
          <w:rFonts w:ascii="Arial" w:hAnsi="Arial" w:cs="Arial"/>
          <w:color w:val="000000" w:themeColor="text1"/>
          <w:sz w:val="24"/>
          <w:szCs w:val="24"/>
        </w:rPr>
        <w:t>Q</w:t>
      </w:r>
      <w:r w:rsidR="009E2DC7" w:rsidRPr="005B1E6F">
        <w:rPr>
          <w:rFonts w:ascii="Arial" w:hAnsi="Arial" w:cs="Arial"/>
          <w:color w:val="000000" w:themeColor="text1"/>
          <w:sz w:val="24"/>
          <w:szCs w:val="24"/>
        </w:rPr>
        <w:t>ualidade de Vida (Q</w:t>
      </w:r>
      <w:r w:rsidR="008F6957" w:rsidRPr="005B1E6F">
        <w:rPr>
          <w:rFonts w:ascii="Arial" w:hAnsi="Arial" w:cs="Arial"/>
          <w:color w:val="000000" w:themeColor="text1"/>
          <w:sz w:val="24"/>
          <w:szCs w:val="24"/>
        </w:rPr>
        <w:t>V</w:t>
      </w:r>
      <w:r w:rsidR="009E2DC7" w:rsidRPr="005B1E6F">
        <w:rPr>
          <w:rFonts w:ascii="Arial" w:hAnsi="Arial" w:cs="Arial"/>
          <w:color w:val="000000" w:themeColor="text1"/>
          <w:sz w:val="24"/>
          <w:szCs w:val="24"/>
        </w:rPr>
        <w:t>)</w:t>
      </w:r>
      <w:r w:rsidR="00EE6B09"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PEVuZE5vdGU+PENpdGU+PEF1dGhvcj5EYW1waWVyPC9BdXRob3I+PFllYXI+MTk5OTwvWWVhcj48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PEVuZE5vdGU+PENpdGU+PEF1dGhvcj5EYW1waWVyPC9BdXRob3I+PFllYXI+MTk5OTwvWWVhcj48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AE1EA2" w:rsidRPr="005B1E6F">
        <w:rPr>
          <w:rFonts w:ascii="Arial" w:hAnsi="Arial" w:cs="Arial"/>
          <w:color w:val="000000" w:themeColor="text1"/>
          <w:sz w:val="24"/>
          <w:szCs w:val="24"/>
        </w:rPr>
        <w:t>(Brill, Macera, Davis, Blair &amp; Gordon, 2000; Dampier &amp; Adams, 1999)</w:t>
      </w:r>
      <w:r w:rsidR="008C06BB" w:rsidRPr="005B1E6F">
        <w:rPr>
          <w:rFonts w:ascii="Arial" w:hAnsi="Arial" w:cs="Arial"/>
          <w:color w:val="000000" w:themeColor="text1"/>
          <w:sz w:val="24"/>
          <w:szCs w:val="24"/>
        </w:rPr>
        <w:fldChar w:fldCharType="end"/>
      </w:r>
      <w:r w:rsidR="00EE6B09" w:rsidRPr="005B1E6F">
        <w:rPr>
          <w:rFonts w:ascii="Arial" w:hAnsi="Arial" w:cs="Arial"/>
          <w:color w:val="000000" w:themeColor="text1"/>
          <w:sz w:val="24"/>
          <w:szCs w:val="24"/>
        </w:rPr>
        <w:t>.</w:t>
      </w:r>
      <w:r w:rsidRPr="005B1E6F">
        <w:rPr>
          <w:rFonts w:ascii="Arial" w:hAnsi="Arial" w:cs="Arial"/>
          <w:color w:val="000000" w:themeColor="text1"/>
          <w:sz w:val="24"/>
          <w:szCs w:val="24"/>
        </w:rPr>
        <w:tab/>
      </w:r>
    </w:p>
    <w:p w:rsidR="00C87FDB" w:rsidRPr="005B1E6F" w:rsidRDefault="004F72A6"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8F6957" w:rsidRPr="005B1E6F">
        <w:rPr>
          <w:rFonts w:ascii="Arial" w:hAnsi="Arial" w:cs="Arial"/>
          <w:color w:val="000000" w:themeColor="text1"/>
          <w:sz w:val="24"/>
          <w:szCs w:val="24"/>
        </w:rPr>
        <w:t>O EF</w:t>
      </w:r>
      <w:r w:rsidR="002E603B" w:rsidRPr="005B1E6F">
        <w:rPr>
          <w:rFonts w:ascii="Arial" w:hAnsi="Arial" w:cs="Arial"/>
          <w:color w:val="000000" w:themeColor="text1"/>
          <w:sz w:val="24"/>
          <w:szCs w:val="24"/>
        </w:rPr>
        <w:t xml:space="preserve"> surge</w:t>
      </w:r>
      <w:r w:rsidR="003961D6" w:rsidRPr="005B1E6F">
        <w:rPr>
          <w:rFonts w:ascii="Arial" w:hAnsi="Arial" w:cs="Arial"/>
          <w:color w:val="000000" w:themeColor="text1"/>
          <w:sz w:val="24"/>
          <w:szCs w:val="24"/>
        </w:rPr>
        <w:t xml:space="preserve"> então</w:t>
      </w:r>
      <w:r w:rsidR="002E603B" w:rsidRPr="005B1E6F">
        <w:rPr>
          <w:rFonts w:ascii="Arial" w:hAnsi="Arial" w:cs="Arial"/>
          <w:color w:val="000000" w:themeColor="text1"/>
          <w:sz w:val="24"/>
          <w:szCs w:val="24"/>
        </w:rPr>
        <w:t xml:space="preserve"> como um fator determinante </w:t>
      </w:r>
      <w:r w:rsidR="007C3CA2" w:rsidRPr="005B1E6F">
        <w:rPr>
          <w:rFonts w:ascii="Arial" w:hAnsi="Arial" w:cs="Arial"/>
          <w:color w:val="000000" w:themeColor="text1"/>
          <w:sz w:val="24"/>
          <w:szCs w:val="24"/>
        </w:rPr>
        <w:t>no combate aos efeitos do envelhecimento</w:t>
      </w:r>
      <w:r w:rsidR="0021519F" w:rsidRPr="005B1E6F">
        <w:rPr>
          <w:rFonts w:ascii="Arial" w:hAnsi="Arial" w:cs="Arial"/>
          <w:color w:val="000000" w:themeColor="text1"/>
          <w:sz w:val="24"/>
          <w:szCs w:val="24"/>
        </w:rPr>
        <w:t xml:space="preserve"> e na prevenção de diversas doenças</w:t>
      </w:r>
      <w:r w:rsidR="00AE1EA2"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&lt;EndNote&gt;&lt;Cite&gt;&lt;Author&gt;Huseyin&lt;/Author&gt;&lt;Year&gt;2013&lt;/Year&gt;&lt;RecNum&gt;154&lt;/RecNum&gt;&lt;record&gt;&lt;rec-number&gt;154&lt;/rec-number&gt;&lt;foreign-keys&gt;&lt;key app="EN" db-id="vwra0vvezp52plepz5gxsvfhv0sp9zfwsrvs"&gt;154&lt;/key&gt;&lt;/foreign-keys&gt;&lt;ref-type name="Journal Article"&gt;17&lt;/ref-type&gt;&lt;contributors&gt;&lt;authors&gt;&lt;author&gt;Huseyin, Naci &lt;/author&gt;&lt;author&gt;John, P&lt;/author&gt;&lt;/authors&gt;&lt;/contributors&gt;&lt;titles&gt;&lt;title&gt;Comparative effectiveness of exercise and drug interventions on mortality outcomes: metaepidemiological study&lt;/title&gt;&lt;secondary-title&gt;British Medical Journal&lt;/secondary-title&gt;&lt;/titles&gt;&lt;periodical&gt;&lt;full-title&gt;British Medical Journal&lt;/full-title&gt;&lt;/periodical&gt;&lt;pages&gt;55-77&lt;/pages&gt;&lt;volume&gt;347&lt;/volume&gt;&lt;dates&gt;&lt;year&gt;2013&lt;/year&gt;&lt;pub-dates&gt;&lt;date&gt;(Published 1 October 2013)&lt;/date&gt;&lt;/pub-dates&gt;&lt;/dates&gt;&lt;urls&gt;&lt;related-urls&gt;&lt;url&gt;http://dx.doi.org/10.1136/bmj.f5577 &lt;/url&gt;&lt;/related-urls&gt;&lt;/urls&gt;&lt;/record&gt;&lt;/Cite&gt;&lt;/EndNote&gt;</w:instrText>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(Huseyin &amp; John, 2013)</w:t>
      </w:r>
      <w:r w:rsidR="008C06BB" w:rsidRPr="005B1E6F">
        <w:rPr>
          <w:rFonts w:ascii="Arial" w:hAnsi="Arial" w:cs="Arial"/>
          <w:color w:val="000000" w:themeColor="text1"/>
          <w:sz w:val="24"/>
          <w:szCs w:val="24"/>
        </w:rPr>
        <w:fldChar w:fldCharType="end"/>
      </w:r>
      <w:r w:rsidR="00AE1EA2" w:rsidRPr="005B1E6F">
        <w:rPr>
          <w:rFonts w:ascii="Arial" w:hAnsi="Arial" w:cs="Arial"/>
          <w:color w:val="000000" w:themeColor="text1"/>
          <w:sz w:val="24"/>
          <w:szCs w:val="24"/>
        </w:rPr>
        <w:t>.</w:t>
      </w:r>
      <w:r w:rsidR="009251AD" w:rsidRPr="005B1E6F">
        <w:rPr>
          <w:rFonts w:ascii="Arial" w:hAnsi="Arial" w:cs="Arial"/>
          <w:color w:val="000000" w:themeColor="text1"/>
          <w:sz w:val="24"/>
          <w:szCs w:val="24"/>
        </w:rPr>
        <w:t xml:space="preserve"> </w:t>
      </w:r>
      <w:r w:rsidR="003520EC" w:rsidRPr="005B1E6F">
        <w:rPr>
          <w:rFonts w:ascii="Arial" w:hAnsi="Arial" w:cs="Arial"/>
          <w:color w:val="000000" w:themeColor="text1"/>
          <w:sz w:val="24"/>
          <w:szCs w:val="24"/>
        </w:rPr>
        <w:t>Segundo o</w:t>
      </w:r>
      <w:r w:rsidR="00B57B4A" w:rsidRPr="005B1E6F">
        <w:rPr>
          <w:rFonts w:ascii="Arial" w:hAnsi="Arial" w:cs="Arial"/>
          <w:color w:val="000000" w:themeColor="text1"/>
          <w:sz w:val="24"/>
          <w:szCs w:val="24"/>
        </w:rPr>
        <w:t xml:space="preserve"> </w:t>
      </w:r>
      <w:proofErr w:type="spellStart"/>
      <w:r w:rsidR="00B57B4A" w:rsidRPr="005B1E6F">
        <w:rPr>
          <w:rFonts w:ascii="Arial" w:hAnsi="Arial" w:cs="Arial"/>
          <w:i/>
          <w:color w:val="000000" w:themeColor="text1"/>
          <w:sz w:val="24"/>
          <w:szCs w:val="24"/>
        </w:rPr>
        <w:t>Departeme</w:t>
      </w:r>
      <w:r w:rsidR="00720C42" w:rsidRPr="005B1E6F">
        <w:rPr>
          <w:rFonts w:ascii="Arial" w:hAnsi="Arial" w:cs="Arial"/>
          <w:i/>
          <w:color w:val="000000" w:themeColor="text1"/>
          <w:sz w:val="24"/>
          <w:szCs w:val="24"/>
        </w:rPr>
        <w:t>nt</w:t>
      </w:r>
      <w:proofErr w:type="spellEnd"/>
      <w:r w:rsidR="00720C42" w:rsidRPr="005B1E6F">
        <w:rPr>
          <w:rFonts w:ascii="Arial" w:hAnsi="Arial" w:cs="Arial"/>
          <w:i/>
          <w:color w:val="000000" w:themeColor="text1"/>
          <w:sz w:val="24"/>
          <w:szCs w:val="24"/>
        </w:rPr>
        <w:t xml:space="preserve"> </w:t>
      </w:r>
      <w:proofErr w:type="spellStart"/>
      <w:r w:rsidR="00720C42" w:rsidRPr="005B1E6F">
        <w:rPr>
          <w:rFonts w:ascii="Arial" w:hAnsi="Arial" w:cs="Arial"/>
          <w:i/>
          <w:color w:val="000000" w:themeColor="text1"/>
          <w:sz w:val="24"/>
          <w:szCs w:val="24"/>
        </w:rPr>
        <w:t>of</w:t>
      </w:r>
      <w:proofErr w:type="spellEnd"/>
      <w:r w:rsidR="00720C42" w:rsidRPr="005B1E6F">
        <w:rPr>
          <w:rFonts w:ascii="Arial" w:hAnsi="Arial" w:cs="Arial"/>
          <w:i/>
          <w:color w:val="000000" w:themeColor="text1"/>
          <w:sz w:val="24"/>
          <w:szCs w:val="24"/>
        </w:rPr>
        <w:t xml:space="preserve"> </w:t>
      </w:r>
      <w:proofErr w:type="spellStart"/>
      <w:r w:rsidR="00720C42" w:rsidRPr="005B1E6F">
        <w:rPr>
          <w:rFonts w:ascii="Arial" w:hAnsi="Arial" w:cs="Arial"/>
          <w:i/>
          <w:color w:val="000000" w:themeColor="text1"/>
          <w:sz w:val="24"/>
          <w:szCs w:val="24"/>
        </w:rPr>
        <w:t>Health</w:t>
      </w:r>
      <w:proofErr w:type="spellEnd"/>
      <w:r w:rsidR="00720C42" w:rsidRPr="005B1E6F">
        <w:rPr>
          <w:rFonts w:ascii="Arial" w:hAnsi="Arial" w:cs="Arial"/>
          <w:i/>
          <w:color w:val="000000" w:themeColor="text1"/>
          <w:sz w:val="24"/>
          <w:szCs w:val="24"/>
        </w:rPr>
        <w:t xml:space="preserve"> </w:t>
      </w:r>
      <w:proofErr w:type="spellStart"/>
      <w:r w:rsidR="00720C42" w:rsidRPr="005B1E6F">
        <w:rPr>
          <w:rFonts w:ascii="Arial" w:hAnsi="Arial" w:cs="Arial"/>
          <w:i/>
          <w:color w:val="000000" w:themeColor="text1"/>
          <w:sz w:val="24"/>
          <w:szCs w:val="24"/>
        </w:rPr>
        <w:t>and</w:t>
      </w:r>
      <w:proofErr w:type="spellEnd"/>
      <w:r w:rsidR="00720C42" w:rsidRPr="005B1E6F">
        <w:rPr>
          <w:rFonts w:ascii="Arial" w:hAnsi="Arial" w:cs="Arial"/>
          <w:i/>
          <w:color w:val="000000" w:themeColor="text1"/>
          <w:sz w:val="24"/>
          <w:szCs w:val="24"/>
        </w:rPr>
        <w:t xml:space="preserve"> </w:t>
      </w:r>
      <w:proofErr w:type="spellStart"/>
      <w:r w:rsidR="00720C42" w:rsidRPr="005B1E6F">
        <w:rPr>
          <w:rFonts w:ascii="Arial" w:hAnsi="Arial" w:cs="Arial"/>
          <w:i/>
          <w:color w:val="000000" w:themeColor="text1"/>
          <w:sz w:val="24"/>
          <w:szCs w:val="24"/>
        </w:rPr>
        <w:t>Human</w:t>
      </w:r>
      <w:proofErr w:type="spellEnd"/>
      <w:r w:rsidR="00720C42" w:rsidRPr="005B1E6F">
        <w:rPr>
          <w:rFonts w:ascii="Arial" w:hAnsi="Arial" w:cs="Arial"/>
          <w:i/>
          <w:color w:val="000000" w:themeColor="text1"/>
          <w:sz w:val="24"/>
          <w:szCs w:val="24"/>
        </w:rPr>
        <w:t xml:space="preserve"> </w:t>
      </w:r>
      <w:proofErr w:type="spellStart"/>
      <w:r w:rsidR="00720C42" w:rsidRPr="005B1E6F">
        <w:rPr>
          <w:rFonts w:ascii="Arial" w:hAnsi="Arial" w:cs="Arial"/>
          <w:i/>
          <w:color w:val="000000" w:themeColor="text1"/>
          <w:sz w:val="24"/>
          <w:szCs w:val="24"/>
        </w:rPr>
        <w:t>Service</w:t>
      </w:r>
      <w:proofErr w:type="spellEnd"/>
      <w:r w:rsidR="00274AF3"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&lt;EndNote&gt;&lt;Cite&gt;&lt;Author&gt;DHHS&lt;/Author&gt;&lt;Year&gt;2008&lt;/Year&gt;&lt;RecNum&gt;163&lt;/RecNum&gt;&lt;record&gt;&lt;rec-number&gt;163&lt;/rec-number&gt;&lt;foreign-keys&gt;&lt;key app="EN" db-id="vwra0vvezp52plepz5gxsvfhv0sp9zfwsrvs"&gt;163&lt;/key&gt;&lt;/foreign-keys&gt;&lt;ref-type name="Online Database"&gt;45&lt;/ref-type&gt;&lt;contributors&gt;&lt;authors&gt;&lt;author&gt;DHHS&lt;/author&gt;&lt;/authors&gt;&lt;secondary-authors&gt;&lt;author&gt;Department of Health and Human Services&lt;/author&gt;&lt;/secondary-authors&gt;&lt;/contributors&gt;&lt;titles&gt;&lt;title&gt;&lt;style face="italic" font="default" size="100%"&gt;Physical Activity Guidelines for Americans&lt;/style&gt;&lt;/title&gt;&lt;/titles&gt;&lt;edition&gt;October 2008&lt;/edition&gt;&lt;dates&gt;&lt;year&gt;2008&lt;/year&gt;&lt;pub-dates&gt;&lt;date&gt;25 Julho, 2013&lt;/date&gt;&lt;/pub-dates&gt;&lt;/dates&gt;&lt;pub-location&gt;Rockville (MD)&lt;/pub-location&gt;&lt;publisher&gt;U.S. Department of Health and Human Services&lt;/publisher&gt;&lt;isbn&gt;Publication No. U0036 &lt;/isbn&gt;&lt;urls&gt;&lt;related-urls&gt;&lt;url&gt;http://www.health.gov/paguidelines/pdf/paguide.pdf&lt;/url&gt;&lt;/related-urls&gt;&lt;/urls&gt;&lt;/record&gt;&lt;/Cite&gt;&lt;/EndNote&gt;</w:instrText>
      </w:r>
      <w:r w:rsidR="008C06BB" w:rsidRPr="005B1E6F">
        <w:rPr>
          <w:rFonts w:ascii="Arial" w:hAnsi="Arial" w:cs="Arial"/>
          <w:color w:val="000000" w:themeColor="text1"/>
          <w:sz w:val="24"/>
          <w:szCs w:val="24"/>
        </w:rPr>
        <w:fldChar w:fldCharType="separate"/>
      </w:r>
      <w:r w:rsidR="00720C42" w:rsidRPr="005B1E6F">
        <w:rPr>
          <w:rFonts w:ascii="Arial" w:hAnsi="Arial" w:cs="Arial"/>
          <w:color w:val="000000" w:themeColor="text1"/>
          <w:sz w:val="24"/>
          <w:szCs w:val="24"/>
        </w:rPr>
        <w:t>(DHHS, 2008)</w:t>
      </w:r>
      <w:r w:rsidR="008C06BB" w:rsidRPr="005B1E6F">
        <w:rPr>
          <w:rFonts w:ascii="Arial" w:hAnsi="Arial" w:cs="Arial"/>
          <w:color w:val="000000" w:themeColor="text1"/>
          <w:sz w:val="24"/>
          <w:szCs w:val="24"/>
        </w:rPr>
        <w:fldChar w:fldCharType="end"/>
      </w:r>
      <w:r w:rsidR="002A4592" w:rsidRPr="005B1E6F">
        <w:rPr>
          <w:rFonts w:ascii="Arial" w:hAnsi="Arial" w:cs="Arial"/>
          <w:color w:val="000000" w:themeColor="text1"/>
          <w:sz w:val="24"/>
          <w:szCs w:val="24"/>
        </w:rPr>
        <w:t>,</w:t>
      </w:r>
      <w:r w:rsidR="00A26E69" w:rsidRPr="005B1E6F">
        <w:rPr>
          <w:rFonts w:ascii="Arial" w:hAnsi="Arial" w:cs="Arial"/>
          <w:color w:val="000000" w:themeColor="text1"/>
          <w:sz w:val="24"/>
          <w:szCs w:val="24"/>
        </w:rPr>
        <w:t xml:space="preserve"> </w:t>
      </w:r>
      <w:r w:rsidR="003520EC" w:rsidRPr="005B1E6F">
        <w:rPr>
          <w:rFonts w:ascii="Arial" w:hAnsi="Arial" w:cs="Arial"/>
          <w:color w:val="000000" w:themeColor="text1"/>
          <w:sz w:val="24"/>
          <w:szCs w:val="24"/>
        </w:rPr>
        <w:t>t</w:t>
      </w:r>
      <w:r w:rsidR="003961D6" w:rsidRPr="005B1E6F">
        <w:rPr>
          <w:rFonts w:ascii="Arial" w:hAnsi="Arial" w:cs="Arial"/>
          <w:color w:val="000000" w:themeColor="text1"/>
          <w:sz w:val="24"/>
          <w:szCs w:val="24"/>
        </w:rPr>
        <w:t xml:space="preserve">odos os adultos devem evitar o sedentarismo, sendo que a realização de alguma AF é melhor do que </w:t>
      </w:r>
      <w:r w:rsidR="0021519F" w:rsidRPr="005B1E6F">
        <w:rPr>
          <w:rFonts w:ascii="Arial" w:hAnsi="Arial" w:cs="Arial"/>
          <w:color w:val="000000" w:themeColor="text1"/>
          <w:sz w:val="24"/>
          <w:szCs w:val="24"/>
        </w:rPr>
        <w:t>nenhuma e os</w:t>
      </w:r>
      <w:r w:rsidR="003961D6" w:rsidRPr="005B1E6F">
        <w:rPr>
          <w:rFonts w:ascii="Arial" w:hAnsi="Arial" w:cs="Arial"/>
          <w:color w:val="000000" w:themeColor="text1"/>
          <w:sz w:val="24"/>
          <w:szCs w:val="24"/>
        </w:rPr>
        <w:t xml:space="preserve"> adultos que </w:t>
      </w:r>
      <w:r w:rsidR="008F6957" w:rsidRPr="005B1E6F">
        <w:rPr>
          <w:rFonts w:ascii="Arial" w:hAnsi="Arial" w:cs="Arial"/>
          <w:color w:val="000000" w:themeColor="text1"/>
          <w:sz w:val="24"/>
          <w:szCs w:val="24"/>
        </w:rPr>
        <w:t>participam em</w:t>
      </w:r>
      <w:r w:rsidR="00FC7174" w:rsidRPr="005B1E6F">
        <w:rPr>
          <w:rFonts w:ascii="Arial" w:hAnsi="Arial" w:cs="Arial"/>
          <w:color w:val="000000" w:themeColor="text1"/>
          <w:sz w:val="24"/>
          <w:szCs w:val="24"/>
        </w:rPr>
        <w:t xml:space="preserve"> qualquer programa</w:t>
      </w:r>
      <w:r w:rsidR="001D5B76" w:rsidRPr="005B1E6F">
        <w:rPr>
          <w:rFonts w:ascii="Arial" w:hAnsi="Arial" w:cs="Arial"/>
          <w:color w:val="000000" w:themeColor="text1"/>
          <w:sz w:val="24"/>
          <w:szCs w:val="24"/>
        </w:rPr>
        <w:t xml:space="preserve"> de EF</w:t>
      </w:r>
      <w:r w:rsidR="0021519F" w:rsidRPr="005B1E6F">
        <w:rPr>
          <w:rFonts w:ascii="Arial" w:hAnsi="Arial" w:cs="Arial"/>
          <w:color w:val="000000" w:themeColor="text1"/>
          <w:sz w:val="24"/>
          <w:szCs w:val="24"/>
        </w:rPr>
        <w:t xml:space="preserve"> obtêm </w:t>
      </w:r>
      <w:r w:rsidR="00A26E69" w:rsidRPr="005B1E6F">
        <w:rPr>
          <w:rFonts w:ascii="Arial" w:hAnsi="Arial" w:cs="Arial"/>
          <w:color w:val="000000" w:themeColor="text1"/>
          <w:sz w:val="24"/>
          <w:szCs w:val="24"/>
        </w:rPr>
        <w:t>benefícios para a saúde</w:t>
      </w:r>
      <w:r w:rsidR="00AE1EA2" w:rsidRPr="005B1E6F">
        <w:rPr>
          <w:rFonts w:ascii="Arial" w:hAnsi="Arial" w:cs="Arial"/>
          <w:color w:val="000000" w:themeColor="text1"/>
          <w:sz w:val="24"/>
          <w:szCs w:val="24"/>
        </w:rPr>
        <w:t>.</w:t>
      </w:r>
      <w:r w:rsidR="007800F0" w:rsidRPr="005B1E6F">
        <w:rPr>
          <w:rFonts w:ascii="Arial" w:hAnsi="Arial" w:cs="Arial"/>
          <w:color w:val="000000" w:themeColor="text1"/>
          <w:sz w:val="24"/>
          <w:szCs w:val="24"/>
        </w:rPr>
        <w:t xml:space="preserve"> </w:t>
      </w:r>
      <w:r w:rsidR="003520EC" w:rsidRPr="005B1E6F">
        <w:rPr>
          <w:rFonts w:ascii="Arial" w:hAnsi="Arial" w:cs="Arial"/>
          <w:color w:val="000000" w:themeColor="text1"/>
          <w:sz w:val="24"/>
          <w:szCs w:val="24"/>
        </w:rPr>
        <w:t>No entanto</w:t>
      </w:r>
      <w:r w:rsidR="00E676A5" w:rsidRPr="005B1E6F">
        <w:rPr>
          <w:rFonts w:ascii="Arial" w:hAnsi="Arial" w:cs="Arial"/>
          <w:color w:val="000000" w:themeColor="text1"/>
          <w:sz w:val="24"/>
          <w:szCs w:val="24"/>
        </w:rPr>
        <w:t>,</w:t>
      </w:r>
      <w:r w:rsidR="003520EC" w:rsidRPr="005B1E6F">
        <w:rPr>
          <w:rFonts w:ascii="Arial" w:hAnsi="Arial" w:cs="Arial"/>
          <w:color w:val="000000" w:themeColor="text1"/>
          <w:sz w:val="24"/>
          <w:szCs w:val="24"/>
        </w:rPr>
        <w:t xml:space="preserve"> as mesmas diretrizes</w:t>
      </w:r>
      <w:proofErr w:type="gramStart"/>
      <w:r w:rsidR="003520EC" w:rsidRPr="005B1E6F">
        <w:rPr>
          <w:rFonts w:ascii="Arial" w:hAnsi="Arial" w:cs="Arial"/>
          <w:color w:val="000000" w:themeColor="text1"/>
          <w:sz w:val="24"/>
          <w:szCs w:val="24"/>
        </w:rPr>
        <w:t>,</w:t>
      </w:r>
      <w:proofErr w:type="gramEnd"/>
      <w:r w:rsidR="003520EC" w:rsidRPr="005B1E6F">
        <w:rPr>
          <w:rFonts w:ascii="Arial" w:hAnsi="Arial" w:cs="Arial"/>
          <w:color w:val="000000" w:themeColor="text1"/>
          <w:sz w:val="24"/>
          <w:szCs w:val="24"/>
        </w:rPr>
        <w:t xml:space="preserve"> enfatizam que a maioria dos benefícios para a saúde ocorre devido ao aumento</w:t>
      </w:r>
      <w:r w:rsidR="00E676A5" w:rsidRPr="005B1E6F">
        <w:rPr>
          <w:rFonts w:ascii="Arial" w:hAnsi="Arial" w:cs="Arial"/>
          <w:color w:val="000000" w:themeColor="text1"/>
          <w:sz w:val="24"/>
          <w:szCs w:val="24"/>
        </w:rPr>
        <w:t xml:space="preserve"> da quantidade de AF realizada, pelo </w:t>
      </w:r>
      <w:r w:rsidR="003520EC" w:rsidRPr="005B1E6F">
        <w:rPr>
          <w:rFonts w:ascii="Arial" w:hAnsi="Arial" w:cs="Arial"/>
          <w:color w:val="000000" w:themeColor="text1"/>
          <w:sz w:val="24"/>
          <w:szCs w:val="24"/>
        </w:rPr>
        <w:t>aumento da duração, da intensidade e da frequência com que é realizada. Outro aspeto importante referido nestas diretrizes afirma que os idosos que não podem cump</w:t>
      </w:r>
      <w:r w:rsidR="0033211C" w:rsidRPr="005B1E6F">
        <w:rPr>
          <w:rFonts w:ascii="Arial" w:hAnsi="Arial" w:cs="Arial"/>
          <w:color w:val="000000" w:themeColor="text1"/>
          <w:sz w:val="24"/>
          <w:szCs w:val="24"/>
        </w:rPr>
        <w:t>rir com as recomendações da AF</w:t>
      </w:r>
      <w:r w:rsidR="00A26E69" w:rsidRPr="005B1E6F">
        <w:rPr>
          <w:rFonts w:ascii="Arial" w:hAnsi="Arial" w:cs="Arial"/>
          <w:color w:val="000000" w:themeColor="text1"/>
          <w:sz w:val="24"/>
          <w:szCs w:val="24"/>
        </w:rPr>
        <w:t xml:space="preserve"> </w:t>
      </w:r>
      <w:r w:rsidR="003520EC" w:rsidRPr="005B1E6F">
        <w:rPr>
          <w:rFonts w:ascii="Arial" w:hAnsi="Arial" w:cs="Arial"/>
          <w:color w:val="000000" w:themeColor="text1"/>
          <w:sz w:val="24"/>
          <w:szCs w:val="24"/>
        </w:rPr>
        <w:t>devem ser</w:t>
      </w:r>
      <w:r w:rsidR="00E676A5" w:rsidRPr="005B1E6F">
        <w:rPr>
          <w:rFonts w:ascii="Arial" w:hAnsi="Arial" w:cs="Arial"/>
          <w:color w:val="000000" w:themeColor="text1"/>
          <w:sz w:val="24"/>
          <w:szCs w:val="24"/>
        </w:rPr>
        <w:t xml:space="preserve"> tão</w:t>
      </w:r>
      <w:r w:rsidR="00C87FDB" w:rsidRPr="005B1E6F">
        <w:rPr>
          <w:rFonts w:ascii="Arial" w:hAnsi="Arial" w:cs="Arial"/>
          <w:color w:val="000000" w:themeColor="text1"/>
          <w:sz w:val="24"/>
          <w:szCs w:val="24"/>
        </w:rPr>
        <w:t xml:space="preserve"> </w:t>
      </w:r>
      <w:r w:rsidR="00B473E0" w:rsidRPr="005B1E6F">
        <w:rPr>
          <w:rFonts w:ascii="Arial" w:hAnsi="Arial" w:cs="Arial"/>
          <w:color w:val="000000" w:themeColor="text1"/>
          <w:sz w:val="24"/>
          <w:szCs w:val="24"/>
        </w:rPr>
        <w:t xml:space="preserve">fisicamente </w:t>
      </w:r>
      <w:r w:rsidR="00C87FDB" w:rsidRPr="005B1E6F">
        <w:rPr>
          <w:rFonts w:ascii="Arial" w:hAnsi="Arial" w:cs="Arial"/>
          <w:color w:val="000000" w:themeColor="text1"/>
          <w:sz w:val="24"/>
          <w:szCs w:val="24"/>
        </w:rPr>
        <w:t xml:space="preserve">ativos, quanto as suas capacidades e as suas condições o </w:t>
      </w:r>
      <w:r w:rsidR="009E2DC7" w:rsidRPr="005B1E6F">
        <w:rPr>
          <w:rFonts w:ascii="Arial" w:hAnsi="Arial" w:cs="Arial"/>
          <w:color w:val="000000" w:themeColor="text1"/>
          <w:sz w:val="24"/>
          <w:szCs w:val="24"/>
        </w:rPr>
        <w:t>permitam.</w:t>
      </w:r>
    </w:p>
    <w:p w:rsidR="003C6C55" w:rsidRPr="005B1E6F" w:rsidRDefault="00973EB1" w:rsidP="00E93502">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Além do papel determinante que a AF tem n</w:t>
      </w:r>
      <w:r w:rsidR="005030A1" w:rsidRPr="005B1E6F">
        <w:rPr>
          <w:rFonts w:ascii="Arial" w:hAnsi="Arial" w:cs="Arial"/>
          <w:color w:val="000000" w:themeColor="text1"/>
          <w:sz w:val="24"/>
          <w:szCs w:val="24"/>
        </w:rPr>
        <w:t>a saúde</w:t>
      </w:r>
      <w:r w:rsidR="003C2060" w:rsidRPr="005B1E6F">
        <w:rPr>
          <w:rFonts w:ascii="Arial" w:hAnsi="Arial" w:cs="Arial"/>
          <w:color w:val="000000" w:themeColor="text1"/>
          <w:sz w:val="24"/>
          <w:szCs w:val="24"/>
        </w:rPr>
        <w:t xml:space="preserve"> do idoso, n</w:t>
      </w:r>
      <w:r w:rsidRPr="005B1E6F">
        <w:rPr>
          <w:rFonts w:ascii="Arial" w:hAnsi="Arial" w:cs="Arial"/>
          <w:color w:val="000000" w:themeColor="text1"/>
          <w:sz w:val="24"/>
          <w:szCs w:val="24"/>
        </w:rPr>
        <w:t>estas populações tenta</w:t>
      </w:r>
      <w:r w:rsidR="00512D68" w:rsidRPr="005B1E6F">
        <w:rPr>
          <w:rFonts w:ascii="Arial" w:hAnsi="Arial" w:cs="Arial"/>
          <w:color w:val="000000" w:themeColor="text1"/>
          <w:sz w:val="24"/>
          <w:szCs w:val="24"/>
        </w:rPr>
        <w:t>-se</w:t>
      </w:r>
      <w:r w:rsidRPr="005B1E6F">
        <w:rPr>
          <w:rFonts w:ascii="Arial" w:hAnsi="Arial" w:cs="Arial"/>
          <w:color w:val="000000" w:themeColor="text1"/>
          <w:sz w:val="24"/>
          <w:szCs w:val="24"/>
        </w:rPr>
        <w:t xml:space="preserve"> cada vez mais melhorar </w:t>
      </w:r>
      <w:r w:rsidR="003C2060" w:rsidRPr="005B1E6F">
        <w:rPr>
          <w:rFonts w:ascii="Arial" w:hAnsi="Arial" w:cs="Arial"/>
          <w:color w:val="000000" w:themeColor="text1"/>
          <w:sz w:val="24"/>
          <w:szCs w:val="24"/>
        </w:rPr>
        <w:t xml:space="preserve">também </w:t>
      </w:r>
      <w:r w:rsidRPr="005B1E6F">
        <w:rPr>
          <w:rFonts w:ascii="Arial" w:hAnsi="Arial" w:cs="Arial"/>
          <w:color w:val="000000" w:themeColor="text1"/>
          <w:sz w:val="24"/>
          <w:szCs w:val="24"/>
        </w:rPr>
        <w:t>a sua QV. Segundo</w:t>
      </w:r>
      <w:r w:rsidR="0033211C" w:rsidRPr="005B1E6F">
        <w:rPr>
          <w:rFonts w:ascii="Arial" w:hAnsi="Arial" w:cs="Arial"/>
          <w:color w:val="000000" w:themeColor="text1"/>
          <w:sz w:val="24"/>
          <w:szCs w:val="24"/>
        </w:rPr>
        <w:t xml:space="preserve"> Spi</w:t>
      </w:r>
      <w:r w:rsidR="00D0100F" w:rsidRPr="005B1E6F">
        <w:rPr>
          <w:rFonts w:ascii="Arial" w:hAnsi="Arial" w:cs="Arial"/>
          <w:color w:val="000000" w:themeColor="text1"/>
          <w:sz w:val="24"/>
          <w:szCs w:val="24"/>
        </w:rPr>
        <w:t>rdu</w:t>
      </w:r>
      <w:r w:rsidR="0033211C" w:rsidRPr="005B1E6F">
        <w:rPr>
          <w:rFonts w:ascii="Arial" w:hAnsi="Arial" w:cs="Arial"/>
          <w:color w:val="000000" w:themeColor="text1"/>
          <w:sz w:val="24"/>
          <w:szCs w:val="24"/>
        </w:rPr>
        <w:t>so</w:t>
      </w:r>
      <w:r w:rsidR="00D0100F"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sidRPr="005B1E6F">
        <w:rPr>
          <w:rFonts w:ascii="Arial" w:hAnsi="Arial" w:cs="Arial"/>
          <w:color w:val="000000" w:themeColor="text1"/>
          <w:sz w:val="24"/>
          <w:szCs w:val="24"/>
        </w:rPr>
        <w:fldChar w:fldCharType="separate"/>
      </w:r>
      <w:r w:rsidR="00D0100F" w:rsidRPr="005B1E6F">
        <w:rPr>
          <w:rFonts w:ascii="Arial" w:hAnsi="Arial" w:cs="Arial"/>
          <w:color w:val="000000" w:themeColor="text1"/>
          <w:sz w:val="24"/>
          <w:szCs w:val="24"/>
        </w:rPr>
        <w:t>(2005)</w:t>
      </w:r>
      <w:r w:rsidR="008C06BB" w:rsidRPr="005B1E6F">
        <w:rPr>
          <w:rFonts w:ascii="Arial" w:hAnsi="Arial" w:cs="Arial"/>
          <w:color w:val="000000" w:themeColor="text1"/>
          <w:sz w:val="24"/>
          <w:szCs w:val="24"/>
        </w:rPr>
        <w:fldChar w:fldCharType="end"/>
      </w:r>
      <w:r w:rsidR="002A4592" w:rsidRPr="005B1E6F">
        <w:rPr>
          <w:rFonts w:ascii="Arial" w:hAnsi="Arial" w:cs="Arial"/>
          <w:color w:val="000000" w:themeColor="text1"/>
          <w:sz w:val="24"/>
          <w:szCs w:val="24"/>
        </w:rPr>
        <w:t>,</w:t>
      </w:r>
      <w:r w:rsidR="00A26E69"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a manutenção de um estilo de vida ativo que permita a realização das tarefas diárias sem fadiga, parece estar relacionad</w:t>
      </w:r>
      <w:r w:rsidR="003C2060" w:rsidRPr="005B1E6F">
        <w:rPr>
          <w:rFonts w:ascii="Arial" w:hAnsi="Arial" w:cs="Arial"/>
          <w:color w:val="000000" w:themeColor="text1"/>
          <w:sz w:val="24"/>
          <w:szCs w:val="24"/>
        </w:rPr>
        <w:t>a</w:t>
      </w:r>
      <w:r w:rsidRPr="005B1E6F">
        <w:rPr>
          <w:rFonts w:ascii="Arial" w:hAnsi="Arial" w:cs="Arial"/>
          <w:color w:val="000000" w:themeColor="text1"/>
          <w:sz w:val="24"/>
          <w:szCs w:val="24"/>
        </w:rPr>
        <w:t xml:space="preserve"> com a </w:t>
      </w:r>
      <w:r w:rsidRPr="005B1E6F">
        <w:rPr>
          <w:rFonts w:ascii="Arial" w:hAnsi="Arial" w:cs="Arial"/>
          <w:color w:val="000000" w:themeColor="text1"/>
          <w:sz w:val="24"/>
          <w:szCs w:val="24"/>
        </w:rPr>
        <w:lastRenderedPageBreak/>
        <w:t>perceção de uma boa QV</w:t>
      </w:r>
      <w:r w:rsidR="00A26E69" w:rsidRPr="005B1E6F">
        <w:rPr>
          <w:rFonts w:ascii="Arial" w:hAnsi="Arial" w:cs="Arial"/>
          <w:color w:val="000000" w:themeColor="text1"/>
          <w:sz w:val="24"/>
          <w:szCs w:val="24"/>
        </w:rPr>
        <w:t>.</w:t>
      </w:r>
      <w:r w:rsidR="0033211C" w:rsidRPr="005B1E6F">
        <w:rPr>
          <w:rFonts w:ascii="Arial" w:hAnsi="Arial" w:cs="Arial"/>
          <w:color w:val="000000" w:themeColor="text1"/>
          <w:sz w:val="24"/>
          <w:szCs w:val="24"/>
        </w:rPr>
        <w:t xml:space="preserve"> </w:t>
      </w:r>
      <w:r w:rsidR="00A26E69" w:rsidRPr="005B1E6F">
        <w:rPr>
          <w:rFonts w:ascii="Arial" w:hAnsi="Arial" w:cs="Arial"/>
          <w:color w:val="000000" w:themeColor="text1"/>
          <w:sz w:val="24"/>
          <w:szCs w:val="24"/>
        </w:rPr>
        <w:t>Já</w:t>
      </w:r>
      <w:r w:rsidR="0033211C" w:rsidRPr="005B1E6F">
        <w:rPr>
          <w:rFonts w:ascii="Arial" w:hAnsi="Arial" w:cs="Arial"/>
          <w:color w:val="000000" w:themeColor="text1"/>
          <w:sz w:val="24"/>
          <w:szCs w:val="24"/>
        </w:rPr>
        <w:t xml:space="preserve"> </w:t>
      </w:r>
      <w:proofErr w:type="spellStart"/>
      <w:r w:rsidR="0033211C" w:rsidRPr="005B1E6F">
        <w:rPr>
          <w:rFonts w:ascii="Arial" w:hAnsi="Arial" w:cs="Arial"/>
          <w:color w:val="000000" w:themeColor="text1"/>
          <w:sz w:val="24"/>
          <w:szCs w:val="24"/>
        </w:rPr>
        <w:t>Mazo</w:t>
      </w:r>
      <w:proofErr w:type="spellEnd"/>
      <w:r w:rsidR="00CC0D67"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5B1E6F">
        <w:rPr>
          <w:rFonts w:ascii="Arial" w:hAnsi="Arial" w:cs="Arial"/>
          <w:color w:val="000000" w:themeColor="text1"/>
          <w:sz w:val="24"/>
          <w:szCs w:val="24"/>
        </w:rPr>
        <w:fldChar w:fldCharType="separate"/>
      </w:r>
      <w:r w:rsidR="0033211C" w:rsidRPr="005B1E6F">
        <w:rPr>
          <w:rFonts w:ascii="Arial" w:hAnsi="Arial" w:cs="Arial"/>
          <w:color w:val="000000" w:themeColor="text1"/>
          <w:sz w:val="24"/>
          <w:szCs w:val="24"/>
        </w:rPr>
        <w:t>(2008)</w:t>
      </w:r>
      <w:r w:rsidR="008C06BB" w:rsidRPr="005B1E6F">
        <w:rPr>
          <w:rFonts w:ascii="Arial" w:hAnsi="Arial" w:cs="Arial"/>
          <w:color w:val="000000" w:themeColor="text1"/>
          <w:sz w:val="24"/>
          <w:szCs w:val="24"/>
        </w:rPr>
        <w:fldChar w:fldCharType="end"/>
      </w:r>
      <w:r w:rsidR="00B05B60" w:rsidRPr="005B1E6F">
        <w:rPr>
          <w:rFonts w:ascii="Arial" w:hAnsi="Arial" w:cs="Arial"/>
          <w:color w:val="000000" w:themeColor="text1"/>
          <w:sz w:val="24"/>
          <w:szCs w:val="24"/>
        </w:rPr>
        <w:t xml:space="preserve"> afirma que a c</w:t>
      </w:r>
      <w:r w:rsidR="007D0657" w:rsidRPr="005B1E6F">
        <w:rPr>
          <w:rFonts w:ascii="Arial" w:hAnsi="Arial" w:cs="Arial"/>
          <w:color w:val="000000" w:themeColor="text1"/>
          <w:sz w:val="24"/>
          <w:szCs w:val="24"/>
        </w:rPr>
        <w:t>apacidade para realizar as AVD</w:t>
      </w:r>
      <w:r w:rsidR="00B05B60" w:rsidRPr="005B1E6F">
        <w:rPr>
          <w:rFonts w:ascii="Arial" w:hAnsi="Arial" w:cs="Arial"/>
          <w:color w:val="000000" w:themeColor="text1"/>
          <w:sz w:val="24"/>
          <w:szCs w:val="24"/>
        </w:rPr>
        <w:t xml:space="preserve"> representa um indicador importante de autonomia/independência do idoso</w:t>
      </w:r>
      <w:r w:rsidR="003C2060" w:rsidRPr="005B1E6F">
        <w:rPr>
          <w:rFonts w:ascii="Arial" w:hAnsi="Arial" w:cs="Arial"/>
          <w:color w:val="000000" w:themeColor="text1"/>
          <w:sz w:val="24"/>
          <w:szCs w:val="24"/>
        </w:rPr>
        <w:t>,</w:t>
      </w:r>
      <w:r w:rsidR="00B05B60" w:rsidRPr="005B1E6F">
        <w:rPr>
          <w:rFonts w:ascii="Arial" w:hAnsi="Arial" w:cs="Arial"/>
          <w:color w:val="000000" w:themeColor="text1"/>
          <w:sz w:val="24"/>
          <w:szCs w:val="24"/>
        </w:rPr>
        <w:t xml:space="preserve"> que tem influência a nível psicológico na </w:t>
      </w:r>
      <w:r w:rsidR="00A26E69" w:rsidRPr="005B1E6F">
        <w:rPr>
          <w:rFonts w:ascii="Arial" w:hAnsi="Arial" w:cs="Arial"/>
          <w:color w:val="000000" w:themeColor="text1"/>
          <w:sz w:val="24"/>
          <w:szCs w:val="24"/>
        </w:rPr>
        <w:t xml:space="preserve">sua perceção de bem-estar e QV. </w:t>
      </w:r>
      <w:r w:rsidR="00B05B60" w:rsidRPr="005B1E6F">
        <w:rPr>
          <w:rFonts w:ascii="Arial" w:hAnsi="Arial" w:cs="Arial"/>
          <w:color w:val="000000" w:themeColor="text1"/>
          <w:sz w:val="24"/>
          <w:szCs w:val="24"/>
        </w:rPr>
        <w:t xml:space="preserve">Parece haver assim uma correlação significativa entre as dimensões do domínio físico e o nível de </w:t>
      </w:r>
      <w:r w:rsidR="00E93502" w:rsidRPr="005B1E6F">
        <w:rPr>
          <w:rFonts w:ascii="Arial" w:hAnsi="Arial" w:cs="Arial"/>
          <w:color w:val="000000" w:themeColor="text1"/>
          <w:sz w:val="24"/>
          <w:szCs w:val="24"/>
        </w:rPr>
        <w:t>autonomia/</w:t>
      </w:r>
      <w:r w:rsidR="00B05B60" w:rsidRPr="005B1E6F">
        <w:rPr>
          <w:rFonts w:ascii="Arial" w:hAnsi="Arial" w:cs="Arial"/>
          <w:color w:val="000000" w:themeColor="text1"/>
          <w:sz w:val="24"/>
          <w:szCs w:val="24"/>
        </w:rPr>
        <w:t>independência dos idosos</w:t>
      </w:r>
      <w:r w:rsidR="00E93502" w:rsidRPr="005B1E6F">
        <w:rPr>
          <w:rFonts w:ascii="Arial" w:hAnsi="Arial" w:cs="Arial"/>
          <w:color w:val="000000" w:themeColor="text1"/>
          <w:sz w:val="24"/>
          <w:szCs w:val="24"/>
        </w:rPr>
        <w:t xml:space="preserve">. O estudo da QV em idosos </w:t>
      </w:r>
      <w:r w:rsidR="00A26E69" w:rsidRPr="005B1E6F">
        <w:rPr>
          <w:rFonts w:ascii="Arial" w:hAnsi="Arial" w:cs="Arial"/>
          <w:color w:val="000000" w:themeColor="text1"/>
          <w:sz w:val="24"/>
          <w:szCs w:val="24"/>
        </w:rPr>
        <w:t>r</w:t>
      </w:r>
      <w:r w:rsidR="001F372F" w:rsidRPr="005B1E6F">
        <w:rPr>
          <w:rFonts w:ascii="Arial" w:hAnsi="Arial" w:cs="Arial"/>
          <w:color w:val="000000" w:themeColor="text1"/>
          <w:sz w:val="24"/>
          <w:szCs w:val="24"/>
        </w:rPr>
        <w:t>evela-se de</w:t>
      </w:r>
      <w:r w:rsidR="00A26E69" w:rsidRPr="005B1E6F">
        <w:rPr>
          <w:rFonts w:ascii="Arial" w:hAnsi="Arial" w:cs="Arial"/>
          <w:color w:val="000000" w:themeColor="text1"/>
          <w:sz w:val="24"/>
          <w:szCs w:val="24"/>
        </w:rPr>
        <w:t xml:space="preserve"> grande</w:t>
      </w:r>
      <w:r w:rsidR="00E93502" w:rsidRPr="005B1E6F">
        <w:rPr>
          <w:rFonts w:ascii="Arial" w:hAnsi="Arial" w:cs="Arial"/>
          <w:color w:val="000000" w:themeColor="text1"/>
          <w:sz w:val="24"/>
          <w:szCs w:val="24"/>
        </w:rPr>
        <w:t xml:space="preserve"> importância para </w:t>
      </w:r>
      <w:r w:rsidR="00583B58" w:rsidRPr="005B1E6F">
        <w:rPr>
          <w:rFonts w:ascii="Arial" w:hAnsi="Arial" w:cs="Arial"/>
          <w:color w:val="000000" w:themeColor="text1"/>
          <w:sz w:val="24"/>
          <w:szCs w:val="24"/>
        </w:rPr>
        <w:t xml:space="preserve">a </w:t>
      </w:r>
      <w:r w:rsidR="00E93502" w:rsidRPr="005B1E6F">
        <w:rPr>
          <w:rFonts w:ascii="Arial" w:hAnsi="Arial" w:cs="Arial"/>
          <w:color w:val="000000" w:themeColor="text1"/>
          <w:sz w:val="24"/>
          <w:szCs w:val="24"/>
        </w:rPr>
        <w:t>compreensão do processo envelhecimento</w:t>
      </w:r>
      <w:r w:rsidR="00583B58" w:rsidRPr="005B1E6F">
        <w:rPr>
          <w:rFonts w:ascii="Arial" w:hAnsi="Arial" w:cs="Arial"/>
          <w:color w:val="000000" w:themeColor="text1"/>
          <w:sz w:val="24"/>
          <w:szCs w:val="24"/>
        </w:rPr>
        <w:t>,</w:t>
      </w:r>
      <w:r w:rsidR="00E93502" w:rsidRPr="005B1E6F">
        <w:rPr>
          <w:rFonts w:ascii="Arial" w:hAnsi="Arial" w:cs="Arial"/>
          <w:color w:val="000000" w:themeColor="text1"/>
          <w:sz w:val="24"/>
          <w:szCs w:val="24"/>
        </w:rPr>
        <w:t xml:space="preserve"> devendo a sua avaliação s</w:t>
      </w:r>
      <w:r w:rsidR="006C181B" w:rsidRPr="005B1E6F">
        <w:rPr>
          <w:rFonts w:ascii="Arial" w:hAnsi="Arial" w:cs="Arial"/>
          <w:color w:val="000000" w:themeColor="text1"/>
          <w:sz w:val="24"/>
          <w:szCs w:val="24"/>
        </w:rPr>
        <w:t>er multidimensional e sensível à</w:t>
      </w:r>
      <w:r w:rsidR="00E93502" w:rsidRPr="005B1E6F">
        <w:rPr>
          <w:rFonts w:ascii="Arial" w:hAnsi="Arial" w:cs="Arial"/>
          <w:color w:val="000000" w:themeColor="text1"/>
          <w:sz w:val="24"/>
          <w:szCs w:val="24"/>
        </w:rPr>
        <w:t xml:space="preserve"> grande diversidade dessa população. </w:t>
      </w:r>
    </w:p>
    <w:p w:rsidR="00B3319C" w:rsidRPr="005B1E6F" w:rsidRDefault="00583B58" w:rsidP="00E93502">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O EF e AF apresentam-se então como ferramentas indispensáveis </w:t>
      </w:r>
      <w:r w:rsidR="00B3319C" w:rsidRPr="005B1E6F">
        <w:rPr>
          <w:rFonts w:ascii="Arial" w:hAnsi="Arial" w:cs="Arial"/>
          <w:color w:val="000000" w:themeColor="text1"/>
          <w:sz w:val="24"/>
          <w:szCs w:val="24"/>
        </w:rPr>
        <w:t>na promoção de</w:t>
      </w:r>
      <w:r w:rsidRPr="005B1E6F">
        <w:rPr>
          <w:rFonts w:ascii="Arial" w:hAnsi="Arial" w:cs="Arial"/>
          <w:color w:val="000000" w:themeColor="text1"/>
          <w:sz w:val="24"/>
          <w:szCs w:val="24"/>
        </w:rPr>
        <w:t xml:space="preserve"> u</w:t>
      </w:r>
      <w:r w:rsidR="00085800" w:rsidRPr="005B1E6F">
        <w:rPr>
          <w:rFonts w:ascii="Arial" w:hAnsi="Arial" w:cs="Arial"/>
          <w:color w:val="000000" w:themeColor="text1"/>
          <w:sz w:val="24"/>
          <w:szCs w:val="24"/>
        </w:rPr>
        <w:t xml:space="preserve">m fim de vida saudável e com </w:t>
      </w:r>
      <w:r w:rsidRPr="005B1E6F">
        <w:rPr>
          <w:rFonts w:ascii="Arial" w:hAnsi="Arial" w:cs="Arial"/>
          <w:color w:val="000000" w:themeColor="text1"/>
          <w:sz w:val="24"/>
          <w:szCs w:val="24"/>
        </w:rPr>
        <w:t>autonomia</w:t>
      </w:r>
      <w:r w:rsidR="00B3319C" w:rsidRPr="005B1E6F">
        <w:rPr>
          <w:rFonts w:ascii="Arial" w:hAnsi="Arial" w:cs="Arial"/>
          <w:color w:val="000000" w:themeColor="text1"/>
          <w:sz w:val="24"/>
          <w:szCs w:val="24"/>
        </w:rPr>
        <w:t xml:space="preserve"> funcional</w:t>
      </w:r>
      <w:r w:rsidRPr="005B1E6F">
        <w:rPr>
          <w:rFonts w:ascii="Arial" w:hAnsi="Arial" w:cs="Arial"/>
          <w:color w:val="000000" w:themeColor="text1"/>
          <w:sz w:val="24"/>
          <w:szCs w:val="24"/>
        </w:rPr>
        <w:t xml:space="preserve">. </w:t>
      </w:r>
      <w:r w:rsidR="00033236" w:rsidRPr="005B1E6F">
        <w:rPr>
          <w:rFonts w:ascii="Arial" w:hAnsi="Arial" w:cs="Arial"/>
          <w:color w:val="000000" w:themeColor="text1"/>
          <w:sz w:val="24"/>
          <w:szCs w:val="24"/>
        </w:rPr>
        <w:t xml:space="preserve">Contudo, os efeitos do </w:t>
      </w:r>
      <w:r w:rsidR="00085800" w:rsidRPr="005B1E6F">
        <w:rPr>
          <w:rFonts w:ascii="Arial" w:hAnsi="Arial" w:cs="Arial"/>
          <w:color w:val="000000" w:themeColor="text1"/>
          <w:sz w:val="24"/>
          <w:szCs w:val="24"/>
        </w:rPr>
        <w:t>EF dependem</w:t>
      </w:r>
      <w:r w:rsidR="00033236" w:rsidRPr="005B1E6F">
        <w:rPr>
          <w:rFonts w:ascii="Arial" w:hAnsi="Arial" w:cs="Arial"/>
          <w:color w:val="000000" w:themeColor="text1"/>
          <w:sz w:val="24"/>
          <w:szCs w:val="24"/>
        </w:rPr>
        <w:t xml:space="preserve"> de vários fatores incluindo a intensidade, a duração, o tipo ou técnica e </w:t>
      </w:r>
      <w:r w:rsidR="00085800" w:rsidRPr="005B1E6F">
        <w:rPr>
          <w:rFonts w:ascii="Arial" w:hAnsi="Arial" w:cs="Arial"/>
          <w:color w:val="000000" w:themeColor="text1"/>
          <w:sz w:val="24"/>
          <w:szCs w:val="24"/>
        </w:rPr>
        <w:t xml:space="preserve">a forma como </w:t>
      </w:r>
      <w:r w:rsidR="00B3319C" w:rsidRPr="005B1E6F">
        <w:rPr>
          <w:rFonts w:ascii="Arial" w:hAnsi="Arial" w:cs="Arial"/>
          <w:color w:val="000000" w:themeColor="text1"/>
          <w:sz w:val="24"/>
          <w:szCs w:val="24"/>
        </w:rPr>
        <w:t>este é conduzido</w:t>
      </w:r>
      <w:r w:rsidR="00085800" w:rsidRPr="005B1E6F">
        <w:rPr>
          <w:rFonts w:ascii="Arial" w:hAnsi="Arial" w:cs="Arial"/>
          <w:color w:val="000000" w:themeColor="text1"/>
          <w:sz w:val="24"/>
          <w:szCs w:val="24"/>
        </w:rPr>
        <w:t xml:space="preserve"> ou ministrad</w:t>
      </w:r>
      <w:r w:rsidR="00B3319C" w:rsidRPr="005B1E6F">
        <w:rPr>
          <w:rFonts w:ascii="Arial" w:hAnsi="Arial" w:cs="Arial"/>
          <w:color w:val="000000" w:themeColor="text1"/>
          <w:sz w:val="24"/>
          <w:szCs w:val="24"/>
        </w:rPr>
        <w:t>o</w:t>
      </w:r>
      <w:r w:rsidR="00085800" w:rsidRPr="005B1E6F">
        <w:rPr>
          <w:rFonts w:ascii="Arial" w:hAnsi="Arial" w:cs="Arial"/>
          <w:color w:val="000000" w:themeColor="text1"/>
          <w:sz w:val="24"/>
          <w:szCs w:val="24"/>
        </w:rPr>
        <w:t xml:space="preserve">, em grupos ou classes, </w:t>
      </w:r>
      <w:r w:rsidRPr="005B1E6F">
        <w:rPr>
          <w:rFonts w:ascii="Arial" w:hAnsi="Arial" w:cs="Arial"/>
          <w:color w:val="000000" w:themeColor="text1"/>
          <w:sz w:val="24"/>
          <w:szCs w:val="24"/>
        </w:rPr>
        <w:t xml:space="preserve">ou de uma forma individual e isolada. </w:t>
      </w:r>
      <w:r w:rsidR="00B3319C" w:rsidRPr="005B1E6F">
        <w:rPr>
          <w:rFonts w:ascii="Arial" w:hAnsi="Arial" w:cs="Arial"/>
          <w:color w:val="000000" w:themeColor="text1"/>
          <w:sz w:val="24"/>
          <w:szCs w:val="24"/>
        </w:rPr>
        <w:t>Deste modo, o</w:t>
      </w:r>
      <w:r w:rsidR="003F3C45" w:rsidRPr="005B1E6F">
        <w:rPr>
          <w:rFonts w:ascii="Arial" w:hAnsi="Arial" w:cs="Arial"/>
          <w:color w:val="000000" w:themeColor="text1"/>
          <w:sz w:val="24"/>
          <w:szCs w:val="24"/>
        </w:rPr>
        <w:t xml:space="preserve"> </w:t>
      </w:r>
      <w:r w:rsidR="00852B68" w:rsidRPr="005B1E6F">
        <w:rPr>
          <w:rFonts w:ascii="Arial" w:hAnsi="Arial" w:cs="Arial"/>
          <w:color w:val="000000" w:themeColor="text1"/>
          <w:sz w:val="24"/>
          <w:szCs w:val="24"/>
        </w:rPr>
        <w:t>EF</w:t>
      </w:r>
      <w:r w:rsidR="002A7CE3" w:rsidRPr="005B1E6F">
        <w:rPr>
          <w:rFonts w:ascii="Arial" w:hAnsi="Arial" w:cs="Arial"/>
          <w:color w:val="000000" w:themeColor="text1"/>
          <w:sz w:val="24"/>
          <w:szCs w:val="24"/>
        </w:rPr>
        <w:t xml:space="preserve"> em grupo</w:t>
      </w:r>
      <w:proofErr w:type="gramStart"/>
      <w:r w:rsidR="002A7CE3" w:rsidRPr="005B1E6F">
        <w:rPr>
          <w:rFonts w:ascii="Arial" w:hAnsi="Arial" w:cs="Arial"/>
          <w:color w:val="000000" w:themeColor="text1"/>
          <w:sz w:val="24"/>
          <w:szCs w:val="24"/>
        </w:rPr>
        <w:t>,</w:t>
      </w:r>
      <w:proofErr w:type="gramEnd"/>
      <w:r w:rsidR="00B3319C" w:rsidRPr="005B1E6F">
        <w:rPr>
          <w:rFonts w:ascii="Arial" w:hAnsi="Arial" w:cs="Arial"/>
          <w:color w:val="000000" w:themeColor="text1"/>
          <w:sz w:val="24"/>
          <w:szCs w:val="24"/>
        </w:rPr>
        <w:t xml:space="preserve"> será aquele que</w:t>
      </w:r>
      <w:r w:rsidRPr="005B1E6F">
        <w:rPr>
          <w:rFonts w:ascii="Arial" w:hAnsi="Arial" w:cs="Arial"/>
          <w:color w:val="000000" w:themeColor="text1"/>
          <w:sz w:val="24"/>
          <w:szCs w:val="24"/>
        </w:rPr>
        <w:t xml:space="preserve"> </w:t>
      </w:r>
      <w:r w:rsidR="009E1F6B" w:rsidRPr="005B1E6F">
        <w:rPr>
          <w:rFonts w:ascii="Arial" w:hAnsi="Arial" w:cs="Arial"/>
          <w:color w:val="000000" w:themeColor="text1"/>
          <w:sz w:val="24"/>
          <w:szCs w:val="24"/>
        </w:rPr>
        <w:t xml:space="preserve">é </w:t>
      </w:r>
      <w:r w:rsidR="003F3C45" w:rsidRPr="005B1E6F">
        <w:rPr>
          <w:rFonts w:ascii="Arial" w:hAnsi="Arial" w:cs="Arial"/>
          <w:color w:val="000000" w:themeColor="text1"/>
          <w:sz w:val="24"/>
          <w:szCs w:val="24"/>
        </w:rPr>
        <w:t>r</w:t>
      </w:r>
      <w:r w:rsidR="009E1F6B" w:rsidRPr="005B1E6F">
        <w:rPr>
          <w:rFonts w:ascii="Arial" w:hAnsi="Arial" w:cs="Arial"/>
          <w:color w:val="000000" w:themeColor="text1"/>
          <w:sz w:val="24"/>
          <w:szCs w:val="24"/>
        </w:rPr>
        <w:t>ealizado em classe</w:t>
      </w:r>
      <w:r w:rsidR="003F3C45" w:rsidRPr="005B1E6F">
        <w:rPr>
          <w:rFonts w:ascii="Arial" w:hAnsi="Arial" w:cs="Arial"/>
          <w:color w:val="000000" w:themeColor="text1"/>
          <w:sz w:val="24"/>
          <w:szCs w:val="24"/>
        </w:rPr>
        <w:t xml:space="preserve"> </w:t>
      </w:r>
      <w:r w:rsidR="00EF4C23" w:rsidRPr="005B1E6F">
        <w:rPr>
          <w:rFonts w:ascii="Arial" w:hAnsi="Arial" w:cs="Arial"/>
          <w:color w:val="000000" w:themeColor="text1"/>
          <w:sz w:val="24"/>
          <w:szCs w:val="24"/>
        </w:rPr>
        <w:t>por um grupo de indivíduos</w:t>
      </w:r>
      <w:r w:rsidR="00B3319C" w:rsidRPr="005B1E6F">
        <w:rPr>
          <w:rFonts w:ascii="Arial" w:hAnsi="Arial" w:cs="Arial"/>
          <w:color w:val="000000" w:themeColor="text1"/>
          <w:sz w:val="24"/>
          <w:szCs w:val="24"/>
        </w:rPr>
        <w:t xml:space="preserve"> e</w:t>
      </w:r>
      <w:r w:rsidR="009E1F6B" w:rsidRPr="005B1E6F">
        <w:rPr>
          <w:rFonts w:ascii="Arial" w:hAnsi="Arial" w:cs="Arial"/>
          <w:color w:val="000000" w:themeColor="text1"/>
          <w:sz w:val="24"/>
          <w:szCs w:val="24"/>
        </w:rPr>
        <w:t xml:space="preserve"> cond</w:t>
      </w:r>
      <w:r w:rsidR="00B3319C" w:rsidRPr="005B1E6F">
        <w:rPr>
          <w:rFonts w:ascii="Arial" w:hAnsi="Arial" w:cs="Arial"/>
          <w:color w:val="000000" w:themeColor="text1"/>
          <w:sz w:val="24"/>
          <w:szCs w:val="24"/>
        </w:rPr>
        <w:t xml:space="preserve">uzido por um </w:t>
      </w:r>
      <w:r w:rsidR="00D3428C" w:rsidRPr="005B1E6F">
        <w:rPr>
          <w:rFonts w:ascii="Arial" w:hAnsi="Arial" w:cs="Arial"/>
          <w:color w:val="000000" w:themeColor="text1"/>
          <w:sz w:val="24"/>
          <w:szCs w:val="24"/>
        </w:rPr>
        <w:t>instrutor</w:t>
      </w:r>
      <w:r w:rsidR="005964F6" w:rsidRPr="005B1E6F">
        <w:rPr>
          <w:rFonts w:ascii="Arial" w:hAnsi="Arial" w:cs="Arial"/>
          <w:color w:val="000000" w:themeColor="text1"/>
          <w:sz w:val="24"/>
          <w:szCs w:val="24"/>
        </w:rPr>
        <w:t xml:space="preserve"> </w:t>
      </w:r>
      <w:r w:rsidR="00B225A9" w:rsidRPr="005B1E6F">
        <w:rPr>
          <w:rFonts w:ascii="Arial" w:hAnsi="Arial" w:cs="Arial"/>
          <w:color w:val="000000" w:themeColor="text1"/>
          <w:sz w:val="24"/>
          <w:szCs w:val="24"/>
        </w:rPr>
        <w:fldChar w:fldCharType="begin"/>
      </w:r>
      <w:r w:rsidR="005964F6" w:rsidRPr="005B1E6F">
        <w:rPr>
          <w:rFonts w:ascii="Arial" w:hAnsi="Arial" w:cs="Arial"/>
          <w:color w:val="000000" w:themeColor="text1"/>
          <w:sz w:val="24"/>
          <w:szCs w:val="24"/>
        </w:rPr>
        <w:instrText xml:space="preserve"> ADDIN EN.CITE &lt;EndNote&gt;&lt;Cite&gt;&lt;Author&gt;ACSM&lt;/Author&gt;&lt;Year&gt;2008&lt;/Year&gt;&lt;RecNum&gt;194&lt;/RecNum&gt;&lt;Prefix&gt;American College of Sport Medicine - &lt;/Prefix&gt;&lt;record&gt;&lt;rec-number&gt;194&lt;/rec-number&gt;&lt;foreign-keys&gt;&lt;key app='EN' db-id='vwra0vvezp52plepz5gxsvfhv0sp9zfwsrvs'&gt;194&lt;/key&gt;&lt;/foreign-keys&gt;&lt;ref-type name='Journal Article'&gt;17&lt;/ref-type&gt;&lt;contributors&gt;&lt;authors&gt;&lt;author&gt;ACSM&lt;/author&gt;&lt;/authors&gt;&lt;/contributors&gt;&lt;titles&gt;&lt;title&gt;Group Exercise&lt;/title&gt;&lt;secondary-title&gt;American College of Sports Medicine, Fit Society Page&lt;/secondary-title&gt;&lt;/titles&gt;&lt;periodical&gt;&lt;full-title&gt;American College of Sports Medicine, Fit Society Page&lt;/full-title&gt;&lt;/periodical&gt;&lt;pages&gt;1-6&lt;/pages&gt;&lt;dates&gt;&lt;year&gt;2008&lt;/year&gt;&lt;/dates&gt;&lt;work-type&gt;ISSUE&lt;/work-type&gt;&lt;urls&gt;&lt;related-urls&gt;&lt;url&gt;http://www.acsm.org/docs/fit-society-page/2008-winter-fspn_group-exercise.pdf&lt;/url&gt;&lt;/related-urls&gt;&lt;/urls&gt;&lt;/record&gt;&lt;/Cite&gt;&lt;/EndNote&gt;</w:instrText>
      </w:r>
      <w:r w:rsidR="00B225A9" w:rsidRPr="005B1E6F">
        <w:rPr>
          <w:rFonts w:ascii="Arial" w:hAnsi="Arial" w:cs="Arial"/>
          <w:color w:val="000000" w:themeColor="text1"/>
          <w:sz w:val="24"/>
          <w:szCs w:val="24"/>
        </w:rPr>
        <w:fldChar w:fldCharType="separate"/>
      </w:r>
      <w:r w:rsidR="005964F6" w:rsidRPr="005B1E6F">
        <w:rPr>
          <w:rFonts w:ascii="Arial" w:hAnsi="Arial" w:cs="Arial"/>
          <w:color w:val="000000" w:themeColor="text1"/>
          <w:sz w:val="24"/>
          <w:szCs w:val="24"/>
        </w:rPr>
        <w:t>(</w:t>
      </w:r>
      <w:r w:rsidR="005964F6" w:rsidRPr="005B1E6F">
        <w:rPr>
          <w:rFonts w:ascii="Arial" w:hAnsi="Arial" w:cs="Arial"/>
          <w:i/>
          <w:color w:val="000000" w:themeColor="text1"/>
          <w:sz w:val="24"/>
          <w:szCs w:val="24"/>
        </w:rPr>
        <w:t>American College of Sport Medicine</w:t>
      </w:r>
      <w:r w:rsidR="005964F6" w:rsidRPr="005B1E6F">
        <w:rPr>
          <w:rFonts w:ascii="Arial" w:hAnsi="Arial" w:cs="Arial"/>
          <w:color w:val="000000" w:themeColor="text1"/>
          <w:sz w:val="24"/>
          <w:szCs w:val="24"/>
        </w:rPr>
        <w:t xml:space="preserve"> - ACSM, 2008)</w:t>
      </w:r>
      <w:r w:rsidR="00B225A9" w:rsidRPr="005B1E6F">
        <w:rPr>
          <w:rFonts w:ascii="Arial" w:hAnsi="Arial" w:cs="Arial"/>
          <w:color w:val="000000" w:themeColor="text1"/>
          <w:sz w:val="24"/>
          <w:szCs w:val="24"/>
        </w:rPr>
        <w:fldChar w:fldCharType="end"/>
      </w:r>
      <w:r w:rsidR="009E1F6B" w:rsidRPr="005B1E6F">
        <w:rPr>
          <w:rFonts w:ascii="Arial" w:hAnsi="Arial" w:cs="Arial"/>
          <w:color w:val="000000" w:themeColor="text1"/>
          <w:sz w:val="24"/>
          <w:szCs w:val="24"/>
        </w:rPr>
        <w:t>. As aulas de grupo</w:t>
      </w:r>
      <w:r w:rsidR="00B3319C" w:rsidRPr="005B1E6F">
        <w:rPr>
          <w:rFonts w:ascii="Arial" w:hAnsi="Arial" w:cs="Arial"/>
          <w:color w:val="000000" w:themeColor="text1"/>
          <w:sz w:val="24"/>
          <w:szCs w:val="24"/>
        </w:rPr>
        <w:t xml:space="preserve"> no contexto de ginásio/</w:t>
      </w:r>
      <w:proofErr w:type="spellStart"/>
      <w:r w:rsidR="00B3319C" w:rsidRPr="005B1E6F">
        <w:rPr>
          <w:rFonts w:ascii="Arial" w:hAnsi="Arial" w:cs="Arial"/>
          <w:color w:val="000000" w:themeColor="text1"/>
          <w:sz w:val="24"/>
          <w:szCs w:val="24"/>
        </w:rPr>
        <w:t>health</w:t>
      </w:r>
      <w:proofErr w:type="spellEnd"/>
      <w:r w:rsidR="00B3319C" w:rsidRPr="005B1E6F">
        <w:rPr>
          <w:rFonts w:ascii="Arial" w:hAnsi="Arial" w:cs="Arial"/>
          <w:color w:val="000000" w:themeColor="text1"/>
          <w:sz w:val="24"/>
          <w:szCs w:val="24"/>
        </w:rPr>
        <w:t xml:space="preserve"> club, como o step, a aeróbica ou </w:t>
      </w:r>
      <w:r w:rsidR="00033236" w:rsidRPr="005B1E6F">
        <w:rPr>
          <w:rFonts w:ascii="Arial" w:hAnsi="Arial" w:cs="Arial"/>
          <w:color w:val="000000" w:themeColor="text1"/>
          <w:sz w:val="24"/>
          <w:szCs w:val="24"/>
        </w:rPr>
        <w:t xml:space="preserve">a ginástica </w:t>
      </w:r>
      <w:r w:rsidR="00B3319C" w:rsidRPr="005B1E6F">
        <w:rPr>
          <w:rFonts w:ascii="Arial" w:hAnsi="Arial" w:cs="Arial"/>
          <w:color w:val="000000" w:themeColor="text1"/>
          <w:sz w:val="24"/>
          <w:szCs w:val="24"/>
        </w:rPr>
        <w:t>localizada,</w:t>
      </w:r>
      <w:r w:rsidR="009E1F6B" w:rsidRPr="005B1E6F">
        <w:rPr>
          <w:rFonts w:ascii="Arial" w:hAnsi="Arial" w:cs="Arial"/>
          <w:color w:val="000000" w:themeColor="text1"/>
          <w:sz w:val="24"/>
          <w:szCs w:val="24"/>
        </w:rPr>
        <w:t xml:space="preserve"> representam exemplos </w:t>
      </w:r>
      <w:r w:rsidR="00033236" w:rsidRPr="005B1E6F">
        <w:rPr>
          <w:rFonts w:ascii="Arial" w:hAnsi="Arial" w:cs="Arial"/>
          <w:color w:val="000000" w:themeColor="text1"/>
          <w:sz w:val="24"/>
          <w:szCs w:val="24"/>
        </w:rPr>
        <w:t>de práticas de EF coletivas</w:t>
      </w:r>
      <w:r w:rsidR="009E1F6B" w:rsidRPr="005B1E6F">
        <w:rPr>
          <w:rFonts w:ascii="Arial" w:hAnsi="Arial" w:cs="Arial"/>
          <w:color w:val="000000" w:themeColor="text1"/>
          <w:sz w:val="24"/>
          <w:szCs w:val="24"/>
        </w:rPr>
        <w:t xml:space="preserve">. </w:t>
      </w:r>
      <w:r w:rsidR="00B3319C" w:rsidRPr="005B1E6F">
        <w:rPr>
          <w:rFonts w:ascii="Arial" w:hAnsi="Arial" w:cs="Arial"/>
          <w:color w:val="000000" w:themeColor="text1"/>
          <w:sz w:val="24"/>
          <w:szCs w:val="24"/>
        </w:rPr>
        <w:t xml:space="preserve">Na população idosa este tipo de </w:t>
      </w:r>
      <w:r w:rsidR="002A7CE3" w:rsidRPr="005B1E6F">
        <w:rPr>
          <w:rFonts w:ascii="Arial" w:hAnsi="Arial" w:cs="Arial"/>
          <w:color w:val="000000" w:themeColor="text1"/>
          <w:sz w:val="24"/>
          <w:szCs w:val="24"/>
        </w:rPr>
        <w:t>EF</w:t>
      </w:r>
      <w:r w:rsidR="00B3319C" w:rsidRPr="005B1E6F">
        <w:rPr>
          <w:rFonts w:ascii="Arial" w:hAnsi="Arial" w:cs="Arial"/>
          <w:color w:val="000000" w:themeColor="text1"/>
          <w:sz w:val="24"/>
          <w:szCs w:val="24"/>
        </w:rPr>
        <w:t xml:space="preserve"> é muitas vezes aplicado </w:t>
      </w:r>
      <w:r w:rsidR="002A7CE3" w:rsidRPr="005B1E6F">
        <w:rPr>
          <w:rFonts w:ascii="Arial" w:hAnsi="Arial" w:cs="Arial"/>
          <w:color w:val="000000" w:themeColor="text1"/>
          <w:sz w:val="24"/>
          <w:szCs w:val="24"/>
        </w:rPr>
        <w:t>através de programas para a promoção da Saúde na</w:t>
      </w:r>
      <w:r w:rsidR="00033236" w:rsidRPr="005B1E6F">
        <w:rPr>
          <w:rFonts w:ascii="Arial" w:hAnsi="Arial" w:cs="Arial"/>
          <w:color w:val="000000" w:themeColor="text1"/>
          <w:sz w:val="24"/>
          <w:szCs w:val="24"/>
        </w:rPr>
        <w:t xml:space="preserve"> comunidade</w:t>
      </w:r>
      <w:r w:rsidR="00BC4866" w:rsidRPr="005B1E6F">
        <w:rPr>
          <w:rFonts w:ascii="Arial" w:hAnsi="Arial" w:cs="Arial"/>
          <w:color w:val="000000" w:themeColor="text1"/>
          <w:sz w:val="24"/>
          <w:szCs w:val="24"/>
        </w:rPr>
        <w:t xml:space="preserve">. </w:t>
      </w:r>
      <w:r w:rsidR="00F22DB0" w:rsidRPr="005B1E6F">
        <w:rPr>
          <w:rFonts w:ascii="Arial" w:hAnsi="Arial" w:cs="Arial"/>
          <w:color w:val="000000" w:themeColor="text1"/>
          <w:sz w:val="24"/>
          <w:szCs w:val="24"/>
        </w:rPr>
        <w:t>O local pa</w:t>
      </w:r>
      <w:r w:rsidR="000457A9" w:rsidRPr="005B1E6F">
        <w:rPr>
          <w:rFonts w:ascii="Arial" w:hAnsi="Arial" w:cs="Arial"/>
          <w:color w:val="000000" w:themeColor="text1"/>
          <w:sz w:val="24"/>
          <w:szCs w:val="24"/>
        </w:rPr>
        <w:t>ra a sua prática deixa de ser o ginásio</w:t>
      </w:r>
      <w:r w:rsidR="00F22DB0" w:rsidRPr="005B1E6F">
        <w:rPr>
          <w:rFonts w:ascii="Arial" w:hAnsi="Arial" w:cs="Arial"/>
          <w:color w:val="000000" w:themeColor="text1"/>
          <w:sz w:val="24"/>
          <w:szCs w:val="24"/>
        </w:rPr>
        <w:t xml:space="preserve"> e passa a ser os </w:t>
      </w:r>
      <w:r w:rsidR="00BC4866" w:rsidRPr="005B1E6F">
        <w:rPr>
          <w:rFonts w:ascii="Arial" w:hAnsi="Arial" w:cs="Arial"/>
          <w:color w:val="000000" w:themeColor="text1"/>
          <w:sz w:val="24"/>
          <w:szCs w:val="24"/>
        </w:rPr>
        <w:t>p</w:t>
      </w:r>
      <w:r w:rsidR="00B3319C" w:rsidRPr="005B1E6F">
        <w:rPr>
          <w:rFonts w:ascii="Arial" w:hAnsi="Arial" w:cs="Arial"/>
          <w:color w:val="000000" w:themeColor="text1"/>
          <w:sz w:val="24"/>
          <w:szCs w:val="24"/>
        </w:rPr>
        <w:t xml:space="preserve">avilhões </w:t>
      </w:r>
      <w:r w:rsidR="002A7CE3" w:rsidRPr="005B1E6F">
        <w:rPr>
          <w:rFonts w:ascii="Arial" w:hAnsi="Arial" w:cs="Arial"/>
          <w:color w:val="000000" w:themeColor="text1"/>
          <w:sz w:val="24"/>
          <w:szCs w:val="24"/>
        </w:rPr>
        <w:t xml:space="preserve">públicos ou </w:t>
      </w:r>
      <w:r w:rsidR="00F22DB0" w:rsidRPr="005B1E6F">
        <w:rPr>
          <w:rFonts w:ascii="Arial" w:hAnsi="Arial" w:cs="Arial"/>
          <w:color w:val="000000" w:themeColor="text1"/>
          <w:sz w:val="24"/>
          <w:szCs w:val="24"/>
        </w:rPr>
        <w:t xml:space="preserve">desportivos, </w:t>
      </w:r>
      <w:r w:rsidR="00BC4866" w:rsidRPr="005B1E6F">
        <w:rPr>
          <w:rFonts w:ascii="Arial" w:hAnsi="Arial" w:cs="Arial"/>
          <w:color w:val="000000" w:themeColor="text1"/>
          <w:sz w:val="24"/>
          <w:szCs w:val="24"/>
        </w:rPr>
        <w:t>as</w:t>
      </w:r>
      <w:r w:rsidR="00B3319C" w:rsidRPr="005B1E6F">
        <w:rPr>
          <w:rFonts w:ascii="Arial" w:hAnsi="Arial" w:cs="Arial"/>
          <w:color w:val="000000" w:themeColor="text1"/>
          <w:sz w:val="24"/>
          <w:szCs w:val="24"/>
        </w:rPr>
        <w:t xml:space="preserve"> </w:t>
      </w:r>
      <w:r w:rsidR="00BC4866" w:rsidRPr="005B1E6F">
        <w:rPr>
          <w:rFonts w:ascii="Arial" w:hAnsi="Arial" w:cs="Arial"/>
          <w:color w:val="000000" w:themeColor="text1"/>
          <w:sz w:val="24"/>
          <w:szCs w:val="24"/>
        </w:rPr>
        <w:t>instituições para idosos (</w:t>
      </w:r>
      <w:r w:rsidR="00B3319C" w:rsidRPr="005B1E6F">
        <w:rPr>
          <w:rFonts w:ascii="Arial" w:hAnsi="Arial" w:cs="Arial"/>
          <w:color w:val="000000" w:themeColor="text1"/>
          <w:sz w:val="24"/>
          <w:szCs w:val="24"/>
        </w:rPr>
        <w:t>Lares</w:t>
      </w:r>
      <w:r w:rsidR="001C24D8" w:rsidRPr="005B1E6F">
        <w:rPr>
          <w:rFonts w:ascii="Arial" w:hAnsi="Arial" w:cs="Arial"/>
          <w:color w:val="000000" w:themeColor="text1"/>
          <w:sz w:val="24"/>
          <w:szCs w:val="24"/>
        </w:rPr>
        <w:t xml:space="preserve"> de idosos</w:t>
      </w:r>
      <w:r w:rsidR="00B3319C" w:rsidRPr="005B1E6F">
        <w:rPr>
          <w:rFonts w:ascii="Arial" w:hAnsi="Arial" w:cs="Arial"/>
          <w:color w:val="000000" w:themeColor="text1"/>
          <w:sz w:val="24"/>
          <w:szCs w:val="24"/>
        </w:rPr>
        <w:t>, centros de dia</w:t>
      </w:r>
      <w:r w:rsidR="001C24D8" w:rsidRPr="005B1E6F">
        <w:rPr>
          <w:rFonts w:ascii="Arial" w:hAnsi="Arial" w:cs="Arial"/>
          <w:color w:val="000000" w:themeColor="text1"/>
          <w:sz w:val="24"/>
          <w:szCs w:val="24"/>
        </w:rPr>
        <w:t>, Associações de Reformados</w:t>
      </w:r>
      <w:r w:rsidR="00BC4866" w:rsidRPr="005B1E6F">
        <w:rPr>
          <w:rFonts w:ascii="Arial" w:hAnsi="Arial" w:cs="Arial"/>
          <w:color w:val="000000" w:themeColor="text1"/>
          <w:sz w:val="24"/>
          <w:szCs w:val="24"/>
        </w:rPr>
        <w:t>) onde é fácil a criação de grupos minimamente homogéneos e funcionalmente semelhantes</w:t>
      </w:r>
      <w:r w:rsidR="00F22DB0" w:rsidRPr="005B1E6F">
        <w:rPr>
          <w:rFonts w:ascii="Arial" w:hAnsi="Arial" w:cs="Arial"/>
          <w:color w:val="000000" w:themeColor="text1"/>
          <w:sz w:val="24"/>
          <w:szCs w:val="24"/>
        </w:rPr>
        <w:t xml:space="preserve"> </w:t>
      </w:r>
      <w:r w:rsidR="006D4C17"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&lt;EndNote&gt;&lt;Cite&gt;&lt;Author&gt;Manchester Metropolitan University&lt;/Author&gt;&lt;Year&gt;2005&lt;/Year&gt;&lt;RecNum&gt;250&lt;/RecNum&gt;&lt;record&gt;&lt;rec-number&gt;250&lt;/rec-number&gt;&lt;foreign-keys&gt;&lt;key app="EN" db-id="vwra0vvezp52plepz5gxsvfhv0sp9zfwsrvs"&gt;250&lt;/key&gt;&lt;/foreign-keys&gt;&lt;ref-type name="Online Database"&gt;45&lt;/ref-type&gt;&lt;contributors&gt;&lt;authors&gt;&lt;author&gt;Manchester Metropolitan University,&lt;/author&gt;&lt;author&gt;University of Brussels,&lt;/author&gt;&lt;author&gt;University of Burgundy-Dijon, &lt;/author&gt;&lt;author&gt;King’s College,&lt;/author&gt;&lt;author&gt;University of Milan, &lt;/author&gt;&lt;author&gt;University of Bristol, &lt;/author&gt;&lt;/authors&gt;&lt;/contributors&gt;&lt;titles&gt;&lt;title&gt;European Commission Framework - Guidelines for Exercise Programming for the frail elderly&lt;/title&gt;&lt;/titles&gt;&lt;dates&gt;&lt;year&gt;2005&lt;/year&gt;&lt;/dates&gt;&lt;publisher&gt;Better Ageing Research Collaborative &lt;/publisher&gt;&lt;urls&gt;&lt;related-urls&gt;&lt;url&gt;http://www.laterlifetraining.co.uk/guidelines-for-exercise-programming-for-the-frail-elderly-better-ageing-project-2005/&lt;/url&gt;&lt;/related-urls&gt;&lt;/urls&gt;&lt;/record&gt;&lt;/Cite&gt;&lt;/EndNote&gt;</w:instrText>
      </w:r>
      <w:r w:rsidR="006D4C17" w:rsidRPr="005B1E6F">
        <w:rPr>
          <w:rFonts w:ascii="Arial" w:hAnsi="Arial" w:cs="Arial"/>
          <w:color w:val="000000" w:themeColor="text1"/>
          <w:sz w:val="24"/>
          <w:szCs w:val="24"/>
        </w:rPr>
        <w:fldChar w:fldCharType="separate"/>
      </w:r>
      <w:r w:rsidR="006D4C17" w:rsidRPr="005B1E6F">
        <w:rPr>
          <w:rFonts w:ascii="Arial" w:hAnsi="Arial" w:cs="Arial"/>
          <w:color w:val="000000" w:themeColor="text1"/>
          <w:sz w:val="24"/>
          <w:szCs w:val="24"/>
        </w:rPr>
        <w:t>(Manchester Metropolitan University et al., 2005)</w:t>
      </w:r>
      <w:r w:rsidR="006D4C17" w:rsidRPr="005B1E6F">
        <w:rPr>
          <w:rFonts w:ascii="Arial" w:hAnsi="Arial" w:cs="Arial"/>
          <w:color w:val="000000" w:themeColor="text1"/>
          <w:sz w:val="24"/>
          <w:szCs w:val="24"/>
        </w:rPr>
        <w:fldChar w:fldCharType="end"/>
      </w:r>
      <w:r w:rsidR="00BC4866" w:rsidRPr="005B1E6F">
        <w:rPr>
          <w:rFonts w:ascii="Arial" w:hAnsi="Arial" w:cs="Arial"/>
          <w:color w:val="000000" w:themeColor="text1"/>
          <w:sz w:val="24"/>
          <w:szCs w:val="24"/>
        </w:rPr>
        <w:t>. O convívio</w:t>
      </w:r>
      <w:r w:rsidR="006C181B" w:rsidRPr="005B1E6F">
        <w:rPr>
          <w:rFonts w:ascii="Arial" w:hAnsi="Arial" w:cs="Arial"/>
          <w:color w:val="000000" w:themeColor="text1"/>
          <w:sz w:val="24"/>
          <w:szCs w:val="24"/>
        </w:rPr>
        <w:t>, a interação</w:t>
      </w:r>
      <w:r w:rsidR="00BC4866" w:rsidRPr="005B1E6F">
        <w:rPr>
          <w:rFonts w:ascii="Arial" w:hAnsi="Arial" w:cs="Arial"/>
          <w:color w:val="000000" w:themeColor="text1"/>
          <w:sz w:val="24"/>
          <w:szCs w:val="24"/>
        </w:rPr>
        <w:t xml:space="preserve"> e a cooperação, a fácil integração com os outros, o ambiente alegre e positivo, a sincronização de movimentos</w:t>
      </w:r>
      <w:r w:rsidR="002A7CE3" w:rsidRPr="005B1E6F">
        <w:rPr>
          <w:rFonts w:ascii="Arial" w:hAnsi="Arial" w:cs="Arial"/>
          <w:color w:val="000000" w:themeColor="text1"/>
          <w:sz w:val="24"/>
          <w:szCs w:val="24"/>
        </w:rPr>
        <w:t xml:space="preserve"> com música apropriada</w:t>
      </w:r>
      <w:r w:rsidR="00BC4866" w:rsidRPr="005B1E6F">
        <w:rPr>
          <w:rFonts w:ascii="Arial" w:hAnsi="Arial" w:cs="Arial"/>
          <w:color w:val="000000" w:themeColor="text1"/>
          <w:sz w:val="24"/>
          <w:szCs w:val="24"/>
        </w:rPr>
        <w:t>, são aspetos que caracterizam o EF em grupo</w:t>
      </w:r>
      <w:r w:rsidR="00F90398" w:rsidRPr="005B1E6F">
        <w:rPr>
          <w:rFonts w:ascii="Arial" w:hAnsi="Arial" w:cs="Arial"/>
          <w:color w:val="000000" w:themeColor="text1"/>
          <w:sz w:val="24"/>
          <w:szCs w:val="24"/>
        </w:rPr>
        <w:t xml:space="preserve"> </w:t>
      </w:r>
      <w:r w:rsidR="00F90398"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&lt;EndNote&gt;&lt;Cite&gt;&lt;Author&gt;Rodrigues&lt;/Author&gt;&lt;Year&gt;1999&lt;/Year&gt;&lt;RecNum&gt;249&lt;/RecNum&gt;&lt;record&gt;&lt;rec-number&gt;249&lt;/rec-number&gt;&lt;foreign-keys&gt;&lt;key app="EN" db-id="vwra0vvezp52plepz5gxsvfhv0sp9zfwsrvs"&gt;249&lt;/key&gt;&lt;/foreign-keys&gt;&lt;ref-type name="Book"&gt;6&lt;/ref-type&gt;&lt;contributors&gt;&lt;authors&gt;&lt;author&gt;Rodrigues, Alice&lt;/author&gt;&lt;author&gt;André, Helô Isa&lt;/author&gt;&lt;/authors&gt;&lt;/contributors&gt;&lt;titles&gt;&lt;title&gt;Metodologia da Ginástica Aeróbica e Step&lt;/title&gt;&lt;/titles&gt;&lt;edition&gt;Centro de Estudos Fitness, 1ª&lt;/edition&gt;&lt;section&gt;80&lt;/section&gt;&lt;dates&gt;&lt;year&gt;1999&lt;/year&gt;&lt;/dates&gt;&lt;publisher&gt;Ministério da Cultura - Inspeção Geral das Atividade Culturais&lt;/publisher&gt;&lt;urls&gt;&lt;/urls&gt;&lt;/record&gt;&lt;/Cite&gt;&lt;Cite&gt;&lt;Author&gt;ACSM&lt;/Author&gt;&lt;Year&gt;2008&lt;/Year&gt;&lt;RecNum&gt;1&lt;/RecNum&gt;&lt;record&gt;&lt;rec-number&gt;1&lt;/rec-number&gt;&lt;foreign-keys&gt;&lt;key app='EN' db-id='s55tte0r3s9z26epsexpt0acrz0dv0wfe9f9'&gt;1&lt;/key&gt;&lt;/foreign-keys&gt;&lt;ref-type name='Journal Article'&gt;17&lt;/ref-type&gt;&lt;contributors&gt;&lt;authors&gt;&lt;author&gt;ACSM&lt;/author&gt;&lt;/authors&gt;&lt;/contributors&gt;&lt;titles&gt;&lt;title&gt;Group Exercise&lt;/title&gt;&lt;secondary-title&gt;American College of Sports Medicine, Fit Society Page&lt;/secondary-title&gt;&lt;/titles&gt;&lt;pages&gt;1-6&lt;/pages&gt;&lt;dates&gt;&lt;year&gt;2008&lt;/year&gt;&lt;/dates&gt;&lt;work-type&gt;ISSUE&lt;/work-type&gt;&lt;urls&gt;&lt;related-urls&gt;&lt;url&gt;http://www.acsm.org/docs/fit-society-page/2008-winter-fspn_group-exercise.pdf&lt;/url&gt;&lt;/related-urls&gt;&lt;/urls&gt;&lt;/record&gt;&lt;/Cite&gt;&lt;/EndNote&gt;</w:instrText>
      </w:r>
      <w:r w:rsidR="00F90398" w:rsidRPr="005B1E6F">
        <w:rPr>
          <w:rFonts w:ascii="Arial" w:hAnsi="Arial" w:cs="Arial"/>
          <w:color w:val="000000" w:themeColor="text1"/>
          <w:sz w:val="24"/>
          <w:szCs w:val="24"/>
        </w:rPr>
        <w:fldChar w:fldCharType="separate"/>
      </w:r>
      <w:r w:rsidR="006D4C17" w:rsidRPr="005B1E6F">
        <w:rPr>
          <w:rFonts w:ascii="Arial" w:hAnsi="Arial" w:cs="Arial"/>
          <w:color w:val="000000" w:themeColor="text1"/>
          <w:sz w:val="24"/>
          <w:szCs w:val="24"/>
        </w:rPr>
        <w:t>(ACSM, 2008; Rodrigues &amp; André, 1999)</w:t>
      </w:r>
      <w:r w:rsidR="00F90398" w:rsidRPr="005B1E6F">
        <w:rPr>
          <w:rFonts w:ascii="Arial" w:hAnsi="Arial" w:cs="Arial"/>
          <w:color w:val="000000" w:themeColor="text1"/>
          <w:sz w:val="24"/>
          <w:szCs w:val="24"/>
        </w:rPr>
        <w:fldChar w:fldCharType="end"/>
      </w:r>
      <w:r w:rsidR="00F90398" w:rsidRPr="005B1E6F">
        <w:rPr>
          <w:rFonts w:ascii="Arial" w:hAnsi="Arial" w:cs="Arial"/>
          <w:color w:val="000000" w:themeColor="text1"/>
          <w:sz w:val="24"/>
          <w:szCs w:val="24"/>
        </w:rPr>
        <w:t>.</w:t>
      </w:r>
    </w:p>
    <w:p w:rsidR="00EF4C23" w:rsidRPr="005B1E6F" w:rsidRDefault="00B3319C" w:rsidP="00E93502">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9E1F6B" w:rsidRPr="005B1E6F">
        <w:rPr>
          <w:rFonts w:ascii="Arial" w:hAnsi="Arial" w:cs="Arial"/>
          <w:color w:val="000000" w:themeColor="text1"/>
          <w:sz w:val="24"/>
          <w:szCs w:val="24"/>
        </w:rPr>
        <w:t>Por outro lado o EF individualizado</w:t>
      </w:r>
      <w:proofErr w:type="gramStart"/>
      <w:r w:rsidR="009E1F6B" w:rsidRPr="005B1E6F">
        <w:rPr>
          <w:rFonts w:ascii="Arial" w:hAnsi="Arial" w:cs="Arial"/>
          <w:color w:val="000000" w:themeColor="text1"/>
          <w:sz w:val="24"/>
          <w:szCs w:val="24"/>
        </w:rPr>
        <w:t>,</w:t>
      </w:r>
      <w:proofErr w:type="gramEnd"/>
      <w:r w:rsidR="009E1F6B" w:rsidRPr="005B1E6F">
        <w:rPr>
          <w:rFonts w:ascii="Arial" w:hAnsi="Arial" w:cs="Arial"/>
          <w:color w:val="000000" w:themeColor="text1"/>
          <w:sz w:val="24"/>
          <w:szCs w:val="24"/>
        </w:rPr>
        <w:t xml:space="preserve"> será aquele que é realizado individualmente, sendo possível adaptar os exercícios aos objetivos do participante</w:t>
      </w:r>
      <w:r w:rsidR="0098539C" w:rsidRPr="005B1E6F">
        <w:rPr>
          <w:rFonts w:ascii="Arial" w:hAnsi="Arial" w:cs="Arial"/>
          <w:color w:val="000000" w:themeColor="text1"/>
          <w:sz w:val="24"/>
          <w:szCs w:val="24"/>
        </w:rPr>
        <w:t>. Es</w:t>
      </w:r>
      <w:r w:rsidR="00E45117" w:rsidRPr="005B1E6F">
        <w:rPr>
          <w:rFonts w:ascii="Arial" w:hAnsi="Arial" w:cs="Arial"/>
          <w:color w:val="000000" w:themeColor="text1"/>
          <w:sz w:val="24"/>
          <w:szCs w:val="24"/>
        </w:rPr>
        <w:t>te tipo de intervenção requer um atendimento mais personalizado. O treino personalizado e o treino em circuito representam formas de EF realizado individualmente</w:t>
      </w:r>
      <w:r w:rsidR="00F90398" w:rsidRPr="005B1E6F">
        <w:rPr>
          <w:rFonts w:ascii="Arial" w:hAnsi="Arial" w:cs="Arial"/>
          <w:color w:val="000000" w:themeColor="text1"/>
          <w:sz w:val="24"/>
          <w:szCs w:val="24"/>
        </w:rPr>
        <w:t xml:space="preserve"> </w:t>
      </w:r>
      <w:r w:rsidR="00F90398"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&lt;EndNote&gt;&lt;Cite&gt;&lt;Author&gt;Rodrigues&lt;/Author&gt;&lt;Year&gt;1999&lt;/Year&gt;&lt;RecNum&gt;249&lt;/RecNum&gt;&lt;record&gt;&lt;rec-number&gt;249&lt;/rec-number&gt;&lt;foreign-keys&gt;&lt;key app="EN" db-id="vwra0vvezp52plepz5gxsvfhv0sp9zfwsrvs"&gt;249&lt;/key&gt;&lt;/foreign-keys&gt;&lt;ref-type name="Book"&gt;6&lt;/ref-type&gt;&lt;contributors&gt;&lt;authors&gt;&lt;author&gt;Rodrigues, Alice&lt;/author&gt;&lt;author&gt;André, Helô Isa&lt;/author&gt;&lt;/authors&gt;&lt;/contributors&gt;&lt;titles&gt;&lt;title&gt;Metodologia da Ginástica Aeróbica e Step&lt;/title&gt;&lt;/titles&gt;&lt;edition&gt;Centro de Estudos Fitness, 1ª&lt;/edition&gt;&lt;section&gt;80&lt;/section&gt;&lt;dates&gt;&lt;year&gt;1999&lt;/year&gt;&lt;/dates&gt;&lt;publisher&gt;Ministério da Cultura - Inspeção Geral das Atividade Culturais&lt;/publisher&gt;&lt;urls&gt;&lt;/urls&gt;&lt;/record&gt;&lt;/Cite&gt;&lt;/EndNote&gt;</w:instrText>
      </w:r>
      <w:r w:rsidR="00F90398"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(Rodrigues &amp; André, 1999)</w:t>
      </w:r>
      <w:r w:rsidR="00F90398" w:rsidRPr="005B1E6F">
        <w:rPr>
          <w:rFonts w:ascii="Arial" w:hAnsi="Arial" w:cs="Arial"/>
          <w:color w:val="000000" w:themeColor="text1"/>
          <w:sz w:val="24"/>
          <w:szCs w:val="24"/>
        </w:rPr>
        <w:fldChar w:fldCharType="end"/>
      </w:r>
      <w:r w:rsidR="00E45117" w:rsidRPr="005B1E6F">
        <w:rPr>
          <w:rFonts w:ascii="Arial" w:hAnsi="Arial" w:cs="Arial"/>
          <w:color w:val="000000" w:themeColor="text1"/>
          <w:sz w:val="24"/>
          <w:szCs w:val="24"/>
        </w:rPr>
        <w:t xml:space="preserve">. </w:t>
      </w:r>
      <w:r w:rsidR="00D3428C" w:rsidRPr="005B1E6F">
        <w:rPr>
          <w:rFonts w:ascii="Arial" w:hAnsi="Arial" w:cs="Arial"/>
          <w:color w:val="000000" w:themeColor="text1"/>
          <w:sz w:val="24"/>
          <w:szCs w:val="24"/>
        </w:rPr>
        <w:t>Na população idosa a grande aderência a este ti</w:t>
      </w:r>
      <w:r w:rsidR="00FC0D41" w:rsidRPr="005B1E6F">
        <w:rPr>
          <w:rFonts w:ascii="Arial" w:hAnsi="Arial" w:cs="Arial"/>
          <w:color w:val="000000" w:themeColor="text1"/>
          <w:sz w:val="24"/>
          <w:szCs w:val="24"/>
        </w:rPr>
        <w:t>po de EF verifica-se num contexto de</w:t>
      </w:r>
      <w:r w:rsidR="00D3428C" w:rsidRPr="005B1E6F">
        <w:rPr>
          <w:rFonts w:ascii="Arial" w:hAnsi="Arial" w:cs="Arial"/>
          <w:color w:val="000000" w:themeColor="text1"/>
          <w:sz w:val="24"/>
          <w:szCs w:val="24"/>
        </w:rPr>
        <w:t xml:space="preserve"> domicílio</w:t>
      </w:r>
      <w:r w:rsidR="00FC0D41" w:rsidRPr="005B1E6F">
        <w:rPr>
          <w:rFonts w:ascii="Arial" w:hAnsi="Arial" w:cs="Arial"/>
          <w:color w:val="000000" w:themeColor="text1"/>
          <w:sz w:val="24"/>
          <w:szCs w:val="24"/>
        </w:rPr>
        <w:t xml:space="preserve"> (</w:t>
      </w:r>
      <w:proofErr w:type="spellStart"/>
      <w:r w:rsidR="00FC0D41" w:rsidRPr="005B1E6F">
        <w:rPr>
          <w:rFonts w:ascii="Arial" w:hAnsi="Arial" w:cs="Arial"/>
          <w:i/>
          <w:color w:val="000000" w:themeColor="text1"/>
          <w:sz w:val="24"/>
          <w:szCs w:val="24"/>
        </w:rPr>
        <w:t>home-based</w:t>
      </w:r>
      <w:proofErr w:type="spellEnd"/>
      <w:r w:rsidR="00962893" w:rsidRPr="005B1E6F">
        <w:rPr>
          <w:rFonts w:ascii="Arial" w:hAnsi="Arial" w:cs="Arial"/>
          <w:i/>
          <w:color w:val="000000" w:themeColor="text1"/>
          <w:sz w:val="24"/>
          <w:szCs w:val="24"/>
        </w:rPr>
        <w:t xml:space="preserve"> </w:t>
      </w:r>
      <w:proofErr w:type="spellStart"/>
      <w:r w:rsidR="00962893" w:rsidRPr="005B1E6F">
        <w:rPr>
          <w:rFonts w:ascii="Arial" w:hAnsi="Arial" w:cs="Arial"/>
          <w:i/>
          <w:color w:val="000000" w:themeColor="text1"/>
          <w:sz w:val="24"/>
          <w:szCs w:val="24"/>
        </w:rPr>
        <w:t>program</w:t>
      </w:r>
      <w:proofErr w:type="spellEnd"/>
      <w:r w:rsidR="00FC0D41" w:rsidRPr="005B1E6F">
        <w:rPr>
          <w:rFonts w:ascii="Arial" w:hAnsi="Arial" w:cs="Arial"/>
          <w:color w:val="000000" w:themeColor="text1"/>
          <w:sz w:val="24"/>
          <w:szCs w:val="24"/>
        </w:rPr>
        <w:t>)</w:t>
      </w:r>
      <w:r w:rsidR="00DB75B0" w:rsidRPr="005B1E6F">
        <w:rPr>
          <w:rFonts w:ascii="Arial" w:hAnsi="Arial" w:cs="Arial"/>
          <w:color w:val="000000" w:themeColor="text1"/>
          <w:sz w:val="24"/>
          <w:szCs w:val="24"/>
        </w:rPr>
        <w:t xml:space="preserve"> </w:t>
      </w:r>
      <w:r w:rsidR="00DB75B0"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&lt;EndNote&gt;&lt;Cite&gt;&lt;Author&gt;Burke&lt;/Author&gt;&lt;Year&gt;2006&lt;/Year&gt;&lt;RecNum&gt;252&lt;/RecNum&gt;&lt;record&gt;&lt;rec-number&gt;252&lt;/rec-number&gt;&lt;foreign-keys&gt;&lt;key app="EN" db-id="vwra0vvezp52plepz5gxsvfhv0sp9zfwsrvs"&gt;252&lt;/key&gt;&lt;/foreign-keys&gt;&lt;ref-type name="Journal Article"&gt;17&lt;/ref-type&gt;&lt;contributors&gt;&lt;authors&gt;&lt;author&gt;Burke, M. S.&lt;/author&gt;&lt;author&gt;Carron, V. A.&lt;/author&gt;&lt;author&gt;Eys, A. M.&lt;/author&gt;&lt;author&gt;Ntoumanis, N.&lt;/author&gt;&lt;author&gt;Estabrooks, A. P.&lt;/author&gt;&lt;/authors&gt;&lt;/contributors&gt;&lt;titles&gt;&lt;title&gt;Group versus Individual Approach? A Meta-Analysis of the Effectiveness of Interventions to promote Physical Ativity&lt;/title&gt;&lt;secondary-title&gt;Sport &amp;amp; Exercise Physiological Review&lt;/secondary-title&gt;&lt;/titles&gt;&lt;periodical&gt;&lt;full-title&gt;Sport &amp;amp; Exercise Physiological Review&lt;/full-title&gt;&lt;/periodical&gt;&lt;pages&gt;13&lt;/pages&gt;&lt;volume&gt;2&lt;/volume&gt;&lt;number&gt;1 &lt;/number&gt;&lt;dates&gt;&lt;year&gt;2006&lt;/year&gt;&lt;/dates&gt;&lt;isbn&gt;1745-4980&lt;/isbn&gt;&lt;urls&gt;&lt;/urls&gt;&lt;/record&gt;&lt;/Cite&gt;&lt;/EndNote&gt;</w:instrText>
      </w:r>
      <w:r w:rsidR="00DB75B0" w:rsidRPr="005B1E6F">
        <w:rPr>
          <w:rFonts w:ascii="Arial" w:hAnsi="Arial" w:cs="Arial"/>
          <w:color w:val="000000" w:themeColor="text1"/>
          <w:sz w:val="24"/>
          <w:szCs w:val="24"/>
        </w:rPr>
        <w:fldChar w:fldCharType="separate"/>
      </w:r>
      <w:r w:rsidR="00DB75B0" w:rsidRPr="005B1E6F">
        <w:rPr>
          <w:rFonts w:ascii="Arial" w:hAnsi="Arial" w:cs="Arial"/>
          <w:color w:val="000000" w:themeColor="text1"/>
          <w:sz w:val="24"/>
          <w:szCs w:val="24"/>
        </w:rPr>
        <w:t>(</w:t>
      </w:r>
      <w:proofErr w:type="spellStart"/>
      <w:r w:rsidR="00DB75B0" w:rsidRPr="005B1E6F">
        <w:rPr>
          <w:rFonts w:ascii="Arial" w:hAnsi="Arial" w:cs="Arial"/>
          <w:color w:val="000000" w:themeColor="text1"/>
          <w:sz w:val="24"/>
          <w:szCs w:val="24"/>
        </w:rPr>
        <w:t>Burke</w:t>
      </w:r>
      <w:proofErr w:type="spellEnd"/>
      <w:r w:rsidR="00DB75B0" w:rsidRPr="005B1E6F">
        <w:rPr>
          <w:rFonts w:ascii="Arial" w:hAnsi="Arial" w:cs="Arial"/>
          <w:color w:val="000000" w:themeColor="text1"/>
          <w:sz w:val="24"/>
          <w:szCs w:val="24"/>
        </w:rPr>
        <w:t xml:space="preserve">, </w:t>
      </w:r>
      <w:proofErr w:type="spellStart"/>
      <w:r w:rsidR="00DB75B0" w:rsidRPr="005B1E6F">
        <w:rPr>
          <w:rFonts w:ascii="Arial" w:hAnsi="Arial" w:cs="Arial"/>
          <w:color w:val="000000" w:themeColor="text1"/>
          <w:sz w:val="24"/>
          <w:szCs w:val="24"/>
        </w:rPr>
        <w:t>Carron</w:t>
      </w:r>
      <w:proofErr w:type="spellEnd"/>
      <w:r w:rsidR="00DB75B0" w:rsidRPr="005B1E6F">
        <w:rPr>
          <w:rFonts w:ascii="Arial" w:hAnsi="Arial" w:cs="Arial"/>
          <w:color w:val="000000" w:themeColor="text1"/>
          <w:sz w:val="24"/>
          <w:szCs w:val="24"/>
        </w:rPr>
        <w:t xml:space="preserve">, Eys, Ntoumanis, &amp; </w:t>
      </w:r>
      <w:r w:rsidR="00DB75B0" w:rsidRPr="005B1E6F">
        <w:rPr>
          <w:rFonts w:ascii="Arial" w:hAnsi="Arial" w:cs="Arial"/>
          <w:color w:val="000000" w:themeColor="text1"/>
          <w:sz w:val="24"/>
          <w:szCs w:val="24"/>
        </w:rPr>
        <w:lastRenderedPageBreak/>
        <w:t>Estabrooks, 2006)</w:t>
      </w:r>
      <w:r w:rsidR="00DB75B0" w:rsidRPr="005B1E6F">
        <w:rPr>
          <w:rFonts w:ascii="Arial" w:hAnsi="Arial" w:cs="Arial"/>
          <w:color w:val="000000" w:themeColor="text1"/>
          <w:sz w:val="24"/>
          <w:szCs w:val="24"/>
        </w:rPr>
        <w:fldChar w:fldCharType="end"/>
      </w:r>
      <w:r w:rsidR="00D3428C" w:rsidRPr="005B1E6F">
        <w:rPr>
          <w:rFonts w:ascii="Arial" w:hAnsi="Arial" w:cs="Arial"/>
          <w:color w:val="000000" w:themeColor="text1"/>
          <w:sz w:val="24"/>
          <w:szCs w:val="24"/>
        </w:rPr>
        <w:t xml:space="preserve">. </w:t>
      </w:r>
      <w:r w:rsidR="00F90398" w:rsidRPr="005B1E6F">
        <w:rPr>
          <w:rFonts w:ascii="Arial" w:hAnsi="Arial" w:cs="Arial"/>
          <w:color w:val="000000" w:themeColor="text1"/>
          <w:sz w:val="24"/>
          <w:szCs w:val="24"/>
        </w:rPr>
        <w:t>O fácil planeamento</w:t>
      </w:r>
      <w:r w:rsidR="00751070" w:rsidRPr="005B1E6F">
        <w:rPr>
          <w:rFonts w:ascii="Arial" w:hAnsi="Arial" w:cs="Arial"/>
          <w:color w:val="000000" w:themeColor="text1"/>
          <w:sz w:val="24"/>
          <w:szCs w:val="24"/>
        </w:rPr>
        <w:t xml:space="preserve"> e organização</w:t>
      </w:r>
      <w:r w:rsidR="00F90398" w:rsidRPr="005B1E6F">
        <w:rPr>
          <w:rFonts w:ascii="Arial" w:hAnsi="Arial" w:cs="Arial"/>
          <w:color w:val="000000" w:themeColor="text1"/>
          <w:sz w:val="24"/>
          <w:szCs w:val="24"/>
        </w:rPr>
        <w:t xml:space="preserve"> das sessões, a execução técnica simples </w:t>
      </w:r>
      <w:r w:rsidR="002A7CE3" w:rsidRPr="005B1E6F">
        <w:rPr>
          <w:rFonts w:ascii="Arial" w:hAnsi="Arial" w:cs="Arial"/>
          <w:color w:val="000000" w:themeColor="text1"/>
          <w:sz w:val="24"/>
          <w:szCs w:val="24"/>
        </w:rPr>
        <w:t xml:space="preserve">dos exercícios, </w:t>
      </w:r>
      <w:r w:rsidR="00F90398" w:rsidRPr="005B1E6F">
        <w:rPr>
          <w:rFonts w:ascii="Arial" w:hAnsi="Arial" w:cs="Arial"/>
          <w:color w:val="000000" w:themeColor="text1"/>
          <w:sz w:val="24"/>
          <w:szCs w:val="24"/>
        </w:rPr>
        <w:t xml:space="preserve">com recurso a </w:t>
      </w:r>
      <w:r w:rsidR="002A7CE3" w:rsidRPr="005B1E6F">
        <w:rPr>
          <w:rFonts w:ascii="Arial" w:hAnsi="Arial" w:cs="Arial"/>
          <w:color w:val="000000" w:themeColor="text1"/>
          <w:sz w:val="24"/>
          <w:szCs w:val="24"/>
        </w:rPr>
        <w:t>mate</w:t>
      </w:r>
      <w:r w:rsidR="00F90398" w:rsidRPr="005B1E6F">
        <w:rPr>
          <w:rFonts w:ascii="Arial" w:hAnsi="Arial" w:cs="Arial"/>
          <w:color w:val="000000" w:themeColor="text1"/>
          <w:sz w:val="24"/>
          <w:szCs w:val="24"/>
        </w:rPr>
        <w:t>ria</w:t>
      </w:r>
      <w:r w:rsidR="002A7CE3" w:rsidRPr="005B1E6F">
        <w:rPr>
          <w:rFonts w:ascii="Arial" w:hAnsi="Arial" w:cs="Arial"/>
          <w:color w:val="000000" w:themeColor="text1"/>
          <w:sz w:val="24"/>
          <w:szCs w:val="24"/>
        </w:rPr>
        <w:t>i</w:t>
      </w:r>
      <w:r w:rsidR="00F90398" w:rsidRPr="005B1E6F">
        <w:rPr>
          <w:rFonts w:ascii="Arial" w:hAnsi="Arial" w:cs="Arial"/>
          <w:color w:val="000000" w:themeColor="text1"/>
          <w:sz w:val="24"/>
          <w:szCs w:val="24"/>
        </w:rPr>
        <w:t>s do quotidiano</w:t>
      </w:r>
      <w:r w:rsidR="002A7CE3" w:rsidRPr="005B1E6F">
        <w:rPr>
          <w:rFonts w:ascii="Arial" w:hAnsi="Arial" w:cs="Arial"/>
          <w:color w:val="000000" w:themeColor="text1"/>
          <w:sz w:val="24"/>
          <w:szCs w:val="24"/>
        </w:rPr>
        <w:t xml:space="preserve"> diário </w:t>
      </w:r>
      <w:r w:rsidR="00F90398" w:rsidRPr="005B1E6F">
        <w:rPr>
          <w:rFonts w:ascii="Arial" w:hAnsi="Arial" w:cs="Arial"/>
          <w:color w:val="000000" w:themeColor="text1"/>
          <w:sz w:val="24"/>
          <w:szCs w:val="24"/>
        </w:rPr>
        <w:t>para a</w:t>
      </w:r>
      <w:r w:rsidR="002A7CE3" w:rsidRPr="005B1E6F">
        <w:rPr>
          <w:rFonts w:ascii="Arial" w:hAnsi="Arial" w:cs="Arial"/>
          <w:color w:val="000000" w:themeColor="text1"/>
          <w:sz w:val="24"/>
          <w:szCs w:val="24"/>
        </w:rPr>
        <w:t xml:space="preserve"> sua</w:t>
      </w:r>
      <w:r w:rsidR="00F90398" w:rsidRPr="005B1E6F">
        <w:rPr>
          <w:rFonts w:ascii="Arial" w:hAnsi="Arial" w:cs="Arial"/>
          <w:color w:val="000000" w:themeColor="text1"/>
          <w:sz w:val="24"/>
          <w:szCs w:val="24"/>
        </w:rPr>
        <w:t xml:space="preserve"> execução, o ambiente familiar</w:t>
      </w:r>
      <w:r w:rsidR="002A7CE3" w:rsidRPr="005B1E6F">
        <w:rPr>
          <w:rFonts w:ascii="Arial" w:hAnsi="Arial" w:cs="Arial"/>
          <w:color w:val="000000" w:themeColor="text1"/>
          <w:sz w:val="24"/>
          <w:szCs w:val="24"/>
        </w:rPr>
        <w:t xml:space="preserve"> e</w:t>
      </w:r>
      <w:r w:rsidR="00F90398" w:rsidRPr="005B1E6F">
        <w:rPr>
          <w:rFonts w:ascii="Arial" w:hAnsi="Arial" w:cs="Arial"/>
          <w:color w:val="000000" w:themeColor="text1"/>
          <w:sz w:val="24"/>
          <w:szCs w:val="24"/>
        </w:rPr>
        <w:t xml:space="preserve"> </w:t>
      </w:r>
      <w:r w:rsidR="002A7CE3" w:rsidRPr="005B1E6F">
        <w:rPr>
          <w:rFonts w:ascii="Arial" w:hAnsi="Arial" w:cs="Arial"/>
          <w:color w:val="000000" w:themeColor="text1"/>
          <w:sz w:val="24"/>
          <w:szCs w:val="24"/>
        </w:rPr>
        <w:t>um</w:t>
      </w:r>
      <w:r w:rsidR="00F90398" w:rsidRPr="005B1E6F">
        <w:rPr>
          <w:rFonts w:ascii="Arial" w:hAnsi="Arial" w:cs="Arial"/>
          <w:color w:val="000000" w:themeColor="text1"/>
          <w:sz w:val="24"/>
          <w:szCs w:val="24"/>
        </w:rPr>
        <w:t xml:space="preserve"> </w:t>
      </w:r>
      <w:r w:rsidR="00D3428C" w:rsidRPr="005B1E6F">
        <w:rPr>
          <w:rFonts w:ascii="Arial" w:hAnsi="Arial" w:cs="Arial"/>
          <w:color w:val="000000" w:themeColor="text1"/>
          <w:sz w:val="24"/>
          <w:szCs w:val="24"/>
        </w:rPr>
        <w:t xml:space="preserve">acompanhamento </w:t>
      </w:r>
      <w:r w:rsidR="000D1A94" w:rsidRPr="005B1E6F">
        <w:rPr>
          <w:rFonts w:ascii="Arial" w:hAnsi="Arial" w:cs="Arial"/>
          <w:color w:val="000000" w:themeColor="text1"/>
          <w:sz w:val="24"/>
          <w:szCs w:val="24"/>
        </w:rPr>
        <w:t xml:space="preserve">bastante mais </w:t>
      </w:r>
      <w:r w:rsidR="007F20C3" w:rsidRPr="005B1E6F">
        <w:rPr>
          <w:rFonts w:ascii="Arial" w:hAnsi="Arial" w:cs="Arial"/>
          <w:color w:val="000000" w:themeColor="text1"/>
          <w:sz w:val="24"/>
          <w:szCs w:val="24"/>
        </w:rPr>
        <w:t>confidencial</w:t>
      </w:r>
      <w:r w:rsidR="000D1A94" w:rsidRPr="005B1E6F">
        <w:rPr>
          <w:rFonts w:ascii="Arial" w:hAnsi="Arial" w:cs="Arial"/>
          <w:color w:val="000000" w:themeColor="text1"/>
          <w:sz w:val="24"/>
          <w:szCs w:val="24"/>
        </w:rPr>
        <w:t xml:space="preserve"> e personalizado</w:t>
      </w:r>
      <w:r w:rsidR="00F90398" w:rsidRPr="005B1E6F">
        <w:rPr>
          <w:rFonts w:ascii="Arial" w:hAnsi="Arial" w:cs="Arial"/>
          <w:color w:val="000000" w:themeColor="text1"/>
          <w:sz w:val="24"/>
          <w:szCs w:val="24"/>
        </w:rPr>
        <w:t>,</w:t>
      </w:r>
      <w:r w:rsidR="002A7CE3" w:rsidRPr="005B1E6F">
        <w:rPr>
          <w:rFonts w:ascii="Arial" w:hAnsi="Arial" w:cs="Arial"/>
          <w:color w:val="000000" w:themeColor="text1"/>
          <w:sz w:val="24"/>
          <w:szCs w:val="24"/>
        </w:rPr>
        <w:t xml:space="preserve"> são princípios do exercício individualizado. </w:t>
      </w:r>
      <w:r w:rsidR="007F20C3" w:rsidRPr="005B1E6F">
        <w:rPr>
          <w:rFonts w:ascii="Arial" w:hAnsi="Arial" w:cs="Arial"/>
          <w:color w:val="000000" w:themeColor="text1"/>
          <w:sz w:val="24"/>
          <w:szCs w:val="24"/>
        </w:rPr>
        <w:t>Esta modalidade de intervenção</w:t>
      </w:r>
      <w:r w:rsidR="001B1179" w:rsidRPr="005B1E6F">
        <w:rPr>
          <w:rFonts w:ascii="Arial" w:hAnsi="Arial" w:cs="Arial"/>
          <w:color w:val="000000" w:themeColor="text1"/>
          <w:sz w:val="24"/>
          <w:szCs w:val="24"/>
        </w:rPr>
        <w:t xml:space="preserve"> pode ser conduzida com ou sem contato entre os</w:t>
      </w:r>
      <w:r w:rsidR="002A7CE3" w:rsidRPr="005B1E6F">
        <w:rPr>
          <w:rFonts w:ascii="Arial" w:hAnsi="Arial" w:cs="Arial"/>
          <w:color w:val="000000" w:themeColor="text1"/>
          <w:sz w:val="24"/>
          <w:szCs w:val="24"/>
        </w:rPr>
        <w:t xml:space="preserve"> técnicos</w:t>
      </w:r>
      <w:r w:rsidR="001B1179" w:rsidRPr="005B1E6F">
        <w:rPr>
          <w:rFonts w:ascii="Arial" w:hAnsi="Arial" w:cs="Arial"/>
          <w:color w:val="000000" w:themeColor="text1"/>
          <w:sz w:val="24"/>
          <w:szCs w:val="24"/>
        </w:rPr>
        <w:t xml:space="preserve"> especializados e os participantes. No entanto</w:t>
      </w:r>
      <w:r w:rsidR="006C181B" w:rsidRPr="005B1E6F">
        <w:rPr>
          <w:rFonts w:ascii="Arial" w:hAnsi="Arial" w:cs="Arial"/>
          <w:color w:val="000000" w:themeColor="text1"/>
          <w:sz w:val="24"/>
          <w:szCs w:val="24"/>
        </w:rPr>
        <w:t>,</w:t>
      </w:r>
      <w:r w:rsidR="001B1179" w:rsidRPr="005B1E6F">
        <w:rPr>
          <w:rFonts w:ascii="Arial" w:hAnsi="Arial" w:cs="Arial"/>
          <w:color w:val="000000" w:themeColor="text1"/>
          <w:sz w:val="24"/>
          <w:szCs w:val="24"/>
        </w:rPr>
        <w:t xml:space="preserve"> em ambas as modalidades há um feedback constante</w:t>
      </w:r>
      <w:r w:rsidR="000D1A94" w:rsidRPr="005B1E6F">
        <w:rPr>
          <w:rFonts w:ascii="Arial" w:hAnsi="Arial" w:cs="Arial"/>
          <w:color w:val="000000" w:themeColor="text1"/>
          <w:sz w:val="24"/>
          <w:szCs w:val="24"/>
        </w:rPr>
        <w:t xml:space="preserve"> </w:t>
      </w:r>
      <w:r w:rsidR="001B1179" w:rsidRPr="005B1E6F">
        <w:rPr>
          <w:rFonts w:ascii="Arial" w:hAnsi="Arial" w:cs="Arial"/>
          <w:color w:val="000000" w:themeColor="text1"/>
          <w:sz w:val="24"/>
          <w:szCs w:val="24"/>
        </w:rPr>
        <w:t xml:space="preserve">da importância </w:t>
      </w:r>
      <w:r w:rsidR="000D1A94" w:rsidRPr="005B1E6F">
        <w:rPr>
          <w:rFonts w:ascii="Arial" w:hAnsi="Arial" w:cs="Arial"/>
          <w:color w:val="000000" w:themeColor="text1"/>
          <w:sz w:val="24"/>
          <w:szCs w:val="24"/>
        </w:rPr>
        <w:t xml:space="preserve">do </w:t>
      </w:r>
      <w:r w:rsidR="002A7CE3" w:rsidRPr="005B1E6F">
        <w:rPr>
          <w:rFonts w:ascii="Arial" w:hAnsi="Arial" w:cs="Arial"/>
          <w:color w:val="000000" w:themeColor="text1"/>
          <w:sz w:val="24"/>
          <w:szCs w:val="24"/>
        </w:rPr>
        <w:t xml:space="preserve">exercício </w:t>
      </w:r>
      <w:r w:rsidR="00751070" w:rsidRPr="005B1E6F">
        <w:rPr>
          <w:rFonts w:ascii="Arial" w:hAnsi="Arial" w:cs="Arial"/>
          <w:color w:val="000000" w:themeColor="text1"/>
          <w:sz w:val="24"/>
          <w:szCs w:val="24"/>
        </w:rPr>
        <w:t xml:space="preserve">na saúde e </w:t>
      </w:r>
      <w:r w:rsidR="007F20C3" w:rsidRPr="005B1E6F">
        <w:rPr>
          <w:rFonts w:ascii="Arial" w:hAnsi="Arial" w:cs="Arial"/>
          <w:color w:val="000000" w:themeColor="text1"/>
          <w:sz w:val="24"/>
          <w:szCs w:val="24"/>
        </w:rPr>
        <w:t>os objetivos e metas a alcançar. S</w:t>
      </w:r>
      <w:r w:rsidR="000D1A94" w:rsidRPr="005B1E6F">
        <w:rPr>
          <w:rFonts w:ascii="Arial" w:hAnsi="Arial" w:cs="Arial"/>
          <w:color w:val="000000" w:themeColor="text1"/>
          <w:sz w:val="24"/>
          <w:szCs w:val="24"/>
        </w:rPr>
        <w:t>ão</w:t>
      </w:r>
      <w:r w:rsidR="007F20C3" w:rsidRPr="005B1E6F">
        <w:rPr>
          <w:rFonts w:ascii="Arial" w:hAnsi="Arial" w:cs="Arial"/>
          <w:color w:val="000000" w:themeColor="text1"/>
          <w:sz w:val="24"/>
          <w:szCs w:val="24"/>
        </w:rPr>
        <w:t xml:space="preserve"> ainda</w:t>
      </w:r>
      <w:r w:rsidR="000D1A94" w:rsidRPr="005B1E6F">
        <w:rPr>
          <w:rFonts w:ascii="Arial" w:hAnsi="Arial" w:cs="Arial"/>
          <w:color w:val="000000" w:themeColor="text1"/>
          <w:sz w:val="24"/>
          <w:szCs w:val="24"/>
        </w:rPr>
        <w:t xml:space="preserve"> discutidas possíveis barreiras para a prática</w:t>
      </w:r>
      <w:r w:rsidR="007F20C3" w:rsidRPr="005B1E6F">
        <w:rPr>
          <w:rFonts w:ascii="Arial" w:hAnsi="Arial" w:cs="Arial"/>
          <w:color w:val="000000" w:themeColor="text1"/>
          <w:sz w:val="24"/>
          <w:szCs w:val="24"/>
        </w:rPr>
        <w:t xml:space="preserve"> de exercício</w:t>
      </w:r>
      <w:r w:rsidR="000D1A94" w:rsidRPr="005B1E6F">
        <w:rPr>
          <w:rFonts w:ascii="Arial" w:hAnsi="Arial" w:cs="Arial"/>
          <w:color w:val="000000" w:themeColor="text1"/>
          <w:sz w:val="24"/>
          <w:szCs w:val="24"/>
        </w:rPr>
        <w:t>, e feitas rev</w:t>
      </w:r>
      <w:r w:rsidR="007F20C3" w:rsidRPr="005B1E6F">
        <w:rPr>
          <w:rFonts w:ascii="Arial" w:hAnsi="Arial" w:cs="Arial"/>
          <w:color w:val="000000" w:themeColor="text1"/>
          <w:sz w:val="24"/>
          <w:szCs w:val="24"/>
        </w:rPr>
        <w:t xml:space="preserve">isões e progressões do programa </w:t>
      </w:r>
      <w:r w:rsidR="000D1A94" w:rsidRPr="005B1E6F">
        <w:rPr>
          <w:rFonts w:ascii="Arial" w:hAnsi="Arial" w:cs="Arial"/>
          <w:color w:val="000000" w:themeColor="text1"/>
          <w:sz w:val="24"/>
          <w:szCs w:val="24"/>
        </w:rPr>
        <w:t xml:space="preserve">com base em avaliações </w:t>
      </w:r>
      <w:r w:rsidR="007F20C3" w:rsidRPr="005B1E6F">
        <w:rPr>
          <w:rFonts w:ascii="Arial" w:hAnsi="Arial" w:cs="Arial"/>
          <w:color w:val="000000" w:themeColor="text1"/>
          <w:sz w:val="24"/>
          <w:szCs w:val="24"/>
        </w:rPr>
        <w:t>contínuas da condição física,</w:t>
      </w:r>
      <w:r w:rsidR="004F691E" w:rsidRPr="005B1E6F">
        <w:rPr>
          <w:rFonts w:ascii="Arial" w:hAnsi="Arial" w:cs="Arial"/>
          <w:color w:val="000000" w:themeColor="text1"/>
          <w:sz w:val="24"/>
          <w:szCs w:val="24"/>
        </w:rPr>
        <w:t xml:space="preserve"> </w:t>
      </w:r>
      <w:r w:rsidR="007F20C3" w:rsidRPr="005B1E6F">
        <w:rPr>
          <w:rFonts w:ascii="Arial" w:hAnsi="Arial" w:cs="Arial"/>
          <w:color w:val="000000" w:themeColor="text1"/>
          <w:sz w:val="24"/>
          <w:szCs w:val="24"/>
        </w:rPr>
        <w:t xml:space="preserve">possibilitando melhorias no desempenho funcional dos indivíduos e </w:t>
      </w:r>
      <w:r w:rsidR="006B6BFA" w:rsidRPr="005B1E6F">
        <w:rPr>
          <w:rFonts w:ascii="Arial" w:hAnsi="Arial" w:cs="Arial"/>
          <w:color w:val="000000" w:themeColor="text1"/>
          <w:sz w:val="24"/>
          <w:szCs w:val="24"/>
        </w:rPr>
        <w:t>diminuindo</w:t>
      </w:r>
      <w:r w:rsidR="007F20C3" w:rsidRPr="005B1E6F">
        <w:rPr>
          <w:rFonts w:ascii="Arial" w:hAnsi="Arial" w:cs="Arial"/>
          <w:color w:val="000000" w:themeColor="text1"/>
          <w:sz w:val="24"/>
          <w:szCs w:val="24"/>
        </w:rPr>
        <w:t xml:space="preserve"> o risco de lesões resultantes da prática</w:t>
      </w:r>
      <w:r w:rsidR="006B6BFA" w:rsidRPr="005B1E6F">
        <w:rPr>
          <w:rFonts w:ascii="Arial" w:hAnsi="Arial" w:cs="Arial"/>
          <w:color w:val="000000" w:themeColor="text1"/>
          <w:sz w:val="24"/>
          <w:szCs w:val="24"/>
        </w:rPr>
        <w:t xml:space="preserve"> </w:t>
      </w:r>
      <w:r w:rsidR="006B6BFA"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&lt;EndNote&gt;&lt;Cite&gt;&lt;Author&gt;Matsuda&lt;/Author&gt;&lt;Year&gt;2010&lt;/Year&gt;&lt;RecNum&gt;253&lt;/RecNum&gt;&lt;record&gt;&lt;rec-number&gt;253&lt;/rec-number&gt;&lt;foreign-keys&gt;&lt;key app="EN" db-id="vwra0vvezp52plepz5gxsvfhv0sp9zfwsrvs"&gt;253&lt;/key&gt;&lt;/foreign-keys&gt;&lt;ref-type name="Journal Article"&gt;17&lt;/ref-type&gt;&lt;contributors&gt;&lt;authors&gt;&lt;author&gt;Matsuda, P. N.&lt;/author&gt;&lt;author&gt;Shumway-Cook, A.&lt;/author&gt;&lt;author&gt;Ciol, M. A.&lt;/author&gt;&lt;/authors&gt;&lt;/contributors&gt;&lt;auth-address&gt;Department of Rehabilitation Medicine, University of Washington, Seattle 98195, USA. pmatsuda@u.washington.edu&lt;/auth-address&gt;&lt;titles&gt;&lt;title&gt;The effects of a home-based exercise program on physical function in frail older adults&lt;/title&gt;&lt;secondary-title&gt;Journal of Geriatric Physical Therapy&lt;/secondary-title&gt;&lt;/titles&gt;&lt;periodical&gt;&lt;full-title&gt;Journal of Geriatric Physical Therapy&lt;/full-title&gt;&lt;/periodical&gt;&lt;pages&gt;78-84&lt;/pages&gt;&lt;volume&gt;33&lt;/volume&gt;&lt;number&gt;2&lt;/number&gt;&lt;edition&gt;2010/08/20&lt;/edition&gt;&lt;keywords&gt;&lt;keyword&gt;Aged&lt;/keyword&gt;&lt;keyword&gt;Aged, 80 and over&lt;/keyword&gt;&lt;keyword&gt;*Exercise Therapy&lt;/keyword&gt;&lt;keyword&gt;Female&lt;/keyword&gt;&lt;keyword&gt;Frail Elderly&lt;/keyword&gt;&lt;keyword&gt;Geriatric Assessment&lt;/keyword&gt;&lt;keyword&gt;Health Knowledge, Attitudes, Practice&lt;/keyword&gt;&lt;keyword&gt;*Home Care Services&lt;/keyword&gt;&lt;keyword&gt;Humans&lt;/keyword&gt;&lt;keyword&gt;Male&lt;/keyword&gt;&lt;keyword&gt;Middle Aged&lt;/keyword&gt;&lt;keyword&gt;*Physical Fitness&lt;/keyword&gt;&lt;keyword&gt;*Self Efficacy&lt;/keyword&gt;&lt;/keywords&gt;&lt;dates&gt;&lt;year&gt;2010&lt;/year&gt;&lt;pub-dates&gt;&lt;date&gt;Apr-Jun&lt;/date&gt;&lt;/pub-dates&gt;&lt;/dates&gt;&lt;isbn&gt;1539-8412 (Print)&amp;#xD;1539-8412 (Linking)&lt;/isbn&gt;&lt;accession-num&gt;20718387&lt;/accession-num&gt;&lt;urls&gt;&lt;related-urls&gt;&lt;url&gt;http://www.ncbi.nlm.nih.gov/entrez/query.fcgi?cmd=Retrieve&amp;amp;db=PubMed&amp;amp;dopt=Citation&amp;amp;list_uids=20718387&lt;/url&gt;&lt;/related-urls&gt;&lt;/urls&gt;&lt;language&gt;eng&lt;/language&gt;&lt;/record&gt;&lt;/Cite&gt;&lt;/EndNote&gt;</w:instrText>
      </w:r>
      <w:r w:rsidR="006B6BFA" w:rsidRPr="005B1E6F">
        <w:rPr>
          <w:rFonts w:ascii="Arial" w:hAnsi="Arial" w:cs="Arial"/>
          <w:color w:val="000000" w:themeColor="text1"/>
          <w:sz w:val="24"/>
          <w:szCs w:val="24"/>
        </w:rPr>
        <w:fldChar w:fldCharType="separate"/>
      </w:r>
      <w:r w:rsidR="006B6BFA" w:rsidRPr="005B1E6F">
        <w:rPr>
          <w:rFonts w:ascii="Arial" w:hAnsi="Arial" w:cs="Arial"/>
          <w:color w:val="000000" w:themeColor="text1"/>
          <w:sz w:val="24"/>
          <w:szCs w:val="24"/>
        </w:rPr>
        <w:t>(Matsuda, Shumway-Cook, &amp; Ciol, 2010)</w:t>
      </w:r>
      <w:r w:rsidR="006B6BFA" w:rsidRPr="005B1E6F">
        <w:rPr>
          <w:rFonts w:ascii="Arial" w:hAnsi="Arial" w:cs="Arial"/>
          <w:color w:val="000000" w:themeColor="text1"/>
          <w:sz w:val="24"/>
          <w:szCs w:val="24"/>
        </w:rPr>
        <w:fldChar w:fldCharType="end"/>
      </w:r>
      <w:r w:rsidR="006B6BFA" w:rsidRPr="005B1E6F">
        <w:rPr>
          <w:rFonts w:ascii="Arial" w:hAnsi="Arial" w:cs="Arial"/>
          <w:color w:val="000000" w:themeColor="text1"/>
          <w:sz w:val="24"/>
          <w:szCs w:val="24"/>
        </w:rPr>
        <w:t>.</w:t>
      </w:r>
    </w:p>
    <w:p w:rsidR="00085800" w:rsidRPr="005B1E6F" w:rsidRDefault="00085800" w:rsidP="00E93502">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4F691E" w:rsidRPr="005B1E6F">
        <w:rPr>
          <w:rFonts w:ascii="Arial" w:hAnsi="Arial" w:cs="Arial"/>
          <w:color w:val="000000" w:themeColor="text1"/>
          <w:sz w:val="24"/>
          <w:szCs w:val="24"/>
        </w:rPr>
        <w:t>Estudos evidenciam que o EF individualizado parece ser mais eficaz</w:t>
      </w:r>
      <w:r w:rsidR="00EE6342" w:rsidRPr="005B1E6F">
        <w:rPr>
          <w:rFonts w:ascii="Arial" w:hAnsi="Arial" w:cs="Arial"/>
          <w:color w:val="000000" w:themeColor="text1"/>
          <w:sz w:val="24"/>
          <w:szCs w:val="24"/>
        </w:rPr>
        <w:t xml:space="preserve"> que o EF em grupo, na melhoria do desempenho </w:t>
      </w:r>
      <w:r w:rsidR="004F691E" w:rsidRPr="005B1E6F">
        <w:rPr>
          <w:rFonts w:ascii="Arial" w:hAnsi="Arial" w:cs="Arial"/>
          <w:color w:val="000000" w:themeColor="text1"/>
          <w:sz w:val="24"/>
          <w:szCs w:val="24"/>
        </w:rPr>
        <w:t>funcional em idosos</w:t>
      </w:r>
      <w:r w:rsidR="004C1989" w:rsidRPr="005B1E6F">
        <w:rPr>
          <w:rFonts w:ascii="Arial" w:hAnsi="Arial" w:cs="Arial"/>
          <w:color w:val="000000" w:themeColor="text1"/>
          <w:sz w:val="24"/>
          <w:szCs w:val="24"/>
        </w:rPr>
        <w:t xml:space="preserve"> </w:t>
      </w:r>
      <w:r w:rsidR="004C1989" w:rsidRPr="005B1E6F">
        <w:rPr>
          <w:rFonts w:ascii="Arial" w:hAnsi="Arial" w:cs="Arial"/>
          <w:color w:val="000000" w:themeColor="text1"/>
          <w:sz w:val="24"/>
          <w:szCs w:val="24"/>
        </w:rPr>
        <w:fldChar w:fldCharType="begin">
          <w:fldData xml:space="preserve">PEVuZE5vdGU+PENpdGU+PEF1dGhvcj5OZWxzb248L0F1dGhvcj48WWVhcj4yMDA0PC9ZZWFyPjxS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PEVuZE5vdGU+PENpdGU+PEF1dGhvcj5OZWxzb248L0F1dGhvcj48WWVhcj4yMDA0PC9ZZWFyPjxS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4C1989" w:rsidRPr="005B1E6F">
        <w:rPr>
          <w:rFonts w:ascii="Arial" w:hAnsi="Arial" w:cs="Arial"/>
          <w:color w:val="000000" w:themeColor="text1"/>
          <w:sz w:val="24"/>
          <w:szCs w:val="24"/>
        </w:rPr>
      </w:r>
      <w:r w:rsidR="004C1989" w:rsidRPr="005B1E6F">
        <w:rPr>
          <w:rFonts w:ascii="Arial" w:hAnsi="Arial" w:cs="Arial"/>
          <w:color w:val="000000" w:themeColor="text1"/>
          <w:sz w:val="24"/>
          <w:szCs w:val="24"/>
        </w:rPr>
        <w:fldChar w:fldCharType="separate"/>
      </w:r>
      <w:r w:rsidR="004C1989" w:rsidRPr="005B1E6F">
        <w:rPr>
          <w:rFonts w:ascii="Arial" w:hAnsi="Arial" w:cs="Arial"/>
          <w:color w:val="000000" w:themeColor="text1"/>
          <w:sz w:val="24"/>
          <w:szCs w:val="24"/>
        </w:rPr>
        <w:t>(Nelson et al., 2004)</w:t>
      </w:r>
      <w:r w:rsidR="004C1989" w:rsidRPr="005B1E6F">
        <w:rPr>
          <w:rFonts w:ascii="Arial" w:hAnsi="Arial" w:cs="Arial"/>
          <w:color w:val="000000" w:themeColor="text1"/>
          <w:sz w:val="24"/>
          <w:szCs w:val="24"/>
        </w:rPr>
        <w:fldChar w:fldCharType="end"/>
      </w:r>
      <w:r w:rsidR="00EE6342"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No entanto,</w:t>
      </w:r>
      <w:r w:rsidR="00EE6342" w:rsidRPr="005B1E6F">
        <w:rPr>
          <w:rFonts w:ascii="Arial" w:hAnsi="Arial" w:cs="Arial"/>
          <w:color w:val="000000" w:themeColor="text1"/>
          <w:sz w:val="24"/>
          <w:szCs w:val="24"/>
        </w:rPr>
        <w:t xml:space="preserve"> o contrário também se verifica e vários autores apontam benefícios do EF em grupo em relação ao EF individualizado</w:t>
      </w:r>
      <w:r w:rsidR="00C51DCA" w:rsidRPr="005B1E6F">
        <w:rPr>
          <w:rFonts w:ascii="Arial" w:hAnsi="Arial" w:cs="Arial"/>
          <w:color w:val="000000" w:themeColor="text1"/>
          <w:sz w:val="24"/>
          <w:szCs w:val="24"/>
        </w:rPr>
        <w:t xml:space="preserve"> </w:t>
      </w:r>
      <w:r w:rsidR="00C51DCA" w:rsidRPr="005B1E6F">
        <w:rPr>
          <w:rFonts w:ascii="Arial" w:hAnsi="Arial" w:cs="Arial"/>
          <w:color w:val="000000" w:themeColor="text1"/>
          <w:sz w:val="24"/>
          <w:szCs w:val="24"/>
        </w:rPr>
        <w:fldChar w:fldCharType="begin">
          <w:fldData xml:space="preserve">PEVuZE5vdGU+PENpdGU+PEF1dGhvcj5FeWlnb3I8L0F1dGhvcj48WWVhcj4yMDA3PC9ZZWFyPjxS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PEVuZE5vdGU+PENpdGU+PEF1dGhvcj5FeWlnb3I8L0F1dGhvcj48WWVhcj4yMDA3PC9ZZWFyPjxS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C51DCA" w:rsidRPr="005B1E6F">
        <w:rPr>
          <w:rFonts w:ascii="Arial" w:hAnsi="Arial" w:cs="Arial"/>
          <w:color w:val="000000" w:themeColor="text1"/>
          <w:sz w:val="24"/>
          <w:szCs w:val="24"/>
        </w:rPr>
      </w:r>
      <w:r w:rsidR="00C51DCA" w:rsidRPr="005B1E6F">
        <w:rPr>
          <w:rFonts w:ascii="Arial" w:hAnsi="Arial" w:cs="Arial"/>
          <w:color w:val="000000" w:themeColor="text1"/>
          <w:sz w:val="24"/>
          <w:szCs w:val="24"/>
        </w:rPr>
        <w:fldChar w:fldCharType="separate"/>
      </w:r>
      <w:r w:rsidR="00C51DCA" w:rsidRPr="005B1E6F">
        <w:rPr>
          <w:rFonts w:ascii="Arial" w:hAnsi="Arial" w:cs="Arial"/>
          <w:color w:val="000000" w:themeColor="text1"/>
          <w:sz w:val="24"/>
          <w:szCs w:val="24"/>
        </w:rPr>
        <w:t>(ACSM, 2008; Eyigor, Karapolat, &amp; Durmaz, 2007)</w:t>
      </w:r>
      <w:r w:rsidR="00C51DCA" w:rsidRPr="005B1E6F">
        <w:rPr>
          <w:rFonts w:ascii="Arial" w:hAnsi="Arial" w:cs="Arial"/>
          <w:color w:val="000000" w:themeColor="text1"/>
          <w:sz w:val="24"/>
          <w:szCs w:val="24"/>
        </w:rPr>
        <w:fldChar w:fldCharType="end"/>
      </w:r>
      <w:r w:rsidR="00C51DCA" w:rsidRPr="005B1E6F">
        <w:rPr>
          <w:rFonts w:ascii="Arial" w:hAnsi="Arial" w:cs="Arial"/>
          <w:color w:val="000000" w:themeColor="text1"/>
          <w:sz w:val="24"/>
          <w:szCs w:val="24"/>
        </w:rPr>
        <w:t xml:space="preserve">. </w:t>
      </w:r>
      <w:r w:rsidR="00EE6342" w:rsidRPr="005B1E6F">
        <w:rPr>
          <w:rFonts w:ascii="Arial" w:hAnsi="Arial" w:cs="Arial"/>
          <w:color w:val="000000" w:themeColor="text1"/>
          <w:sz w:val="24"/>
          <w:szCs w:val="24"/>
        </w:rPr>
        <w:t>A</w:t>
      </w:r>
      <w:r w:rsidR="00E47FB5" w:rsidRPr="005B1E6F">
        <w:rPr>
          <w:rFonts w:ascii="Arial" w:hAnsi="Arial" w:cs="Arial"/>
          <w:color w:val="000000" w:themeColor="text1"/>
          <w:sz w:val="24"/>
          <w:szCs w:val="24"/>
        </w:rPr>
        <w:t xml:space="preserve"> literatura </w:t>
      </w:r>
      <w:r w:rsidR="00FE3019" w:rsidRPr="005B1E6F">
        <w:rPr>
          <w:rFonts w:ascii="Arial" w:hAnsi="Arial" w:cs="Arial"/>
          <w:color w:val="000000" w:themeColor="text1"/>
          <w:sz w:val="24"/>
          <w:szCs w:val="24"/>
        </w:rPr>
        <w:t xml:space="preserve">parece </w:t>
      </w:r>
      <w:r w:rsidR="00E47FB5" w:rsidRPr="005B1E6F">
        <w:rPr>
          <w:rFonts w:ascii="Arial" w:hAnsi="Arial" w:cs="Arial"/>
          <w:color w:val="000000" w:themeColor="text1"/>
          <w:sz w:val="24"/>
          <w:szCs w:val="24"/>
        </w:rPr>
        <w:t>pouco</w:t>
      </w:r>
      <w:r w:rsidR="00FE3019" w:rsidRPr="005B1E6F">
        <w:rPr>
          <w:rFonts w:ascii="Arial" w:hAnsi="Arial" w:cs="Arial"/>
          <w:color w:val="000000" w:themeColor="text1"/>
          <w:sz w:val="24"/>
          <w:szCs w:val="24"/>
        </w:rPr>
        <w:t xml:space="preserve"> clar</w:t>
      </w:r>
      <w:r w:rsidR="00E47FB5" w:rsidRPr="005B1E6F">
        <w:rPr>
          <w:rFonts w:ascii="Arial" w:hAnsi="Arial" w:cs="Arial"/>
          <w:color w:val="000000" w:themeColor="text1"/>
          <w:sz w:val="24"/>
          <w:szCs w:val="24"/>
        </w:rPr>
        <w:t>a</w:t>
      </w:r>
      <w:r w:rsidR="00FE3019" w:rsidRPr="005B1E6F">
        <w:rPr>
          <w:rFonts w:ascii="Arial" w:hAnsi="Arial" w:cs="Arial"/>
          <w:color w:val="000000" w:themeColor="text1"/>
          <w:sz w:val="24"/>
          <w:szCs w:val="24"/>
        </w:rPr>
        <w:t xml:space="preserve">, </w:t>
      </w:r>
      <w:r w:rsidR="00E47FB5" w:rsidRPr="005B1E6F">
        <w:rPr>
          <w:rFonts w:ascii="Arial" w:hAnsi="Arial" w:cs="Arial"/>
          <w:color w:val="000000" w:themeColor="text1"/>
          <w:sz w:val="24"/>
          <w:szCs w:val="24"/>
        </w:rPr>
        <w:t>quanto às</w:t>
      </w:r>
      <w:r w:rsidR="00FE3019" w:rsidRPr="005B1E6F">
        <w:rPr>
          <w:rFonts w:ascii="Arial" w:hAnsi="Arial" w:cs="Arial"/>
          <w:color w:val="000000" w:themeColor="text1"/>
          <w:sz w:val="24"/>
          <w:szCs w:val="24"/>
        </w:rPr>
        <w:t xml:space="preserve"> diferenças entre estes dois tipos de EF</w:t>
      </w:r>
      <w:r w:rsidR="00E47FB5" w:rsidRPr="005B1E6F">
        <w:rPr>
          <w:rFonts w:ascii="Arial" w:hAnsi="Arial" w:cs="Arial"/>
          <w:color w:val="000000" w:themeColor="text1"/>
          <w:sz w:val="24"/>
          <w:szCs w:val="24"/>
        </w:rPr>
        <w:t xml:space="preserve"> e </w:t>
      </w:r>
      <w:r w:rsidRPr="005B1E6F">
        <w:rPr>
          <w:rFonts w:ascii="Arial" w:hAnsi="Arial" w:cs="Arial"/>
          <w:color w:val="000000" w:themeColor="text1"/>
          <w:sz w:val="24"/>
          <w:szCs w:val="24"/>
        </w:rPr>
        <w:t>são escassas as recomendações</w:t>
      </w:r>
      <w:r w:rsidR="00E47FB5" w:rsidRPr="005B1E6F">
        <w:rPr>
          <w:rFonts w:ascii="Arial" w:hAnsi="Arial" w:cs="Arial"/>
          <w:color w:val="000000" w:themeColor="text1"/>
          <w:sz w:val="24"/>
          <w:szCs w:val="24"/>
        </w:rPr>
        <w:t xml:space="preserve"> em termos de eficácia, que nos indiquem qual </w:t>
      </w:r>
      <w:r w:rsidR="00EE6342" w:rsidRPr="005B1E6F">
        <w:rPr>
          <w:rFonts w:ascii="Arial" w:hAnsi="Arial" w:cs="Arial"/>
          <w:color w:val="000000" w:themeColor="text1"/>
          <w:sz w:val="24"/>
          <w:szCs w:val="24"/>
        </w:rPr>
        <w:t>a modalidade</w:t>
      </w:r>
      <w:r w:rsidR="00E47FB5" w:rsidRPr="005B1E6F">
        <w:rPr>
          <w:rFonts w:ascii="Arial" w:hAnsi="Arial" w:cs="Arial"/>
          <w:color w:val="000000" w:themeColor="text1"/>
          <w:sz w:val="24"/>
          <w:szCs w:val="24"/>
        </w:rPr>
        <w:t xml:space="preserve"> de treino que devemos </w:t>
      </w:r>
      <w:r w:rsidR="00EE6342" w:rsidRPr="005B1E6F">
        <w:rPr>
          <w:rFonts w:ascii="Arial" w:hAnsi="Arial" w:cs="Arial"/>
          <w:color w:val="000000" w:themeColor="text1"/>
          <w:sz w:val="24"/>
          <w:szCs w:val="24"/>
        </w:rPr>
        <w:t>opta</w:t>
      </w:r>
      <w:r w:rsidR="00E47FB5" w:rsidRPr="005B1E6F">
        <w:rPr>
          <w:rFonts w:ascii="Arial" w:hAnsi="Arial" w:cs="Arial"/>
          <w:color w:val="000000" w:themeColor="text1"/>
          <w:sz w:val="24"/>
          <w:szCs w:val="24"/>
        </w:rPr>
        <w:t>r.</w:t>
      </w:r>
      <w:r w:rsidR="00783669" w:rsidRPr="005B1E6F">
        <w:rPr>
          <w:rFonts w:ascii="Arial" w:hAnsi="Arial" w:cs="Arial"/>
          <w:color w:val="000000" w:themeColor="text1"/>
          <w:sz w:val="24"/>
          <w:szCs w:val="24"/>
        </w:rPr>
        <w:t xml:space="preserve"> </w:t>
      </w:r>
    </w:p>
    <w:p w:rsidR="00CE473B" w:rsidRPr="005B1E6F" w:rsidRDefault="003C6C55" w:rsidP="00E93502">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E93502" w:rsidRPr="005B1E6F">
        <w:rPr>
          <w:rFonts w:ascii="Arial" w:hAnsi="Arial" w:cs="Arial"/>
          <w:color w:val="000000" w:themeColor="text1"/>
          <w:sz w:val="24"/>
          <w:szCs w:val="24"/>
        </w:rPr>
        <w:t xml:space="preserve"> </w:t>
      </w:r>
      <w:r w:rsidR="00FC7174" w:rsidRPr="005B1E6F">
        <w:rPr>
          <w:rFonts w:ascii="Arial" w:hAnsi="Arial" w:cs="Arial"/>
          <w:color w:val="000000" w:themeColor="text1"/>
          <w:sz w:val="24"/>
          <w:szCs w:val="24"/>
        </w:rPr>
        <w:t xml:space="preserve">Neste contexto, o </w:t>
      </w:r>
      <w:r w:rsidR="00FC7174" w:rsidRPr="005B1E6F">
        <w:rPr>
          <w:rFonts w:ascii="Arial" w:hAnsi="Arial" w:cs="Arial"/>
          <w:b/>
          <w:color w:val="000000" w:themeColor="text1"/>
          <w:sz w:val="24"/>
          <w:szCs w:val="24"/>
        </w:rPr>
        <w:t>objetivo deste estudo</w:t>
      </w:r>
      <w:r w:rsidR="00FC7174" w:rsidRPr="005B1E6F">
        <w:rPr>
          <w:rFonts w:ascii="Arial" w:hAnsi="Arial" w:cs="Arial"/>
          <w:color w:val="000000" w:themeColor="text1"/>
          <w:sz w:val="24"/>
          <w:szCs w:val="24"/>
        </w:rPr>
        <w:t xml:space="preserve"> será </w:t>
      </w:r>
      <w:r w:rsidR="00E44D4C" w:rsidRPr="005B1E6F">
        <w:rPr>
          <w:rFonts w:ascii="Arial" w:hAnsi="Arial" w:cs="Arial"/>
          <w:color w:val="000000" w:themeColor="text1"/>
          <w:sz w:val="24"/>
          <w:szCs w:val="24"/>
        </w:rPr>
        <w:t xml:space="preserve">a comparação </w:t>
      </w:r>
      <w:r w:rsidR="008F6957" w:rsidRPr="005B1E6F">
        <w:rPr>
          <w:rFonts w:ascii="Arial" w:hAnsi="Arial" w:cs="Arial"/>
          <w:color w:val="000000" w:themeColor="text1"/>
          <w:sz w:val="24"/>
          <w:szCs w:val="24"/>
        </w:rPr>
        <w:t xml:space="preserve">do </w:t>
      </w:r>
      <w:r w:rsidR="00E44D4C" w:rsidRPr="005B1E6F">
        <w:rPr>
          <w:rFonts w:ascii="Arial" w:hAnsi="Arial" w:cs="Arial"/>
          <w:color w:val="000000" w:themeColor="text1"/>
          <w:sz w:val="24"/>
          <w:szCs w:val="24"/>
        </w:rPr>
        <w:t>efeito de</w:t>
      </w:r>
      <w:r w:rsidR="00E47FB5" w:rsidRPr="005B1E6F">
        <w:rPr>
          <w:rFonts w:ascii="Arial" w:hAnsi="Arial" w:cs="Arial"/>
          <w:color w:val="000000" w:themeColor="text1"/>
          <w:sz w:val="24"/>
          <w:szCs w:val="24"/>
        </w:rPr>
        <w:t xml:space="preserve"> um programa de</w:t>
      </w:r>
      <w:r w:rsidR="00E44D4C" w:rsidRPr="005B1E6F">
        <w:rPr>
          <w:rFonts w:ascii="Arial" w:hAnsi="Arial" w:cs="Arial"/>
          <w:color w:val="000000" w:themeColor="text1"/>
          <w:sz w:val="24"/>
          <w:szCs w:val="24"/>
        </w:rPr>
        <w:t xml:space="preserve"> </w:t>
      </w:r>
      <w:r w:rsidR="008F6957" w:rsidRPr="005B1E6F">
        <w:rPr>
          <w:rFonts w:ascii="Arial" w:hAnsi="Arial" w:cs="Arial"/>
          <w:color w:val="000000" w:themeColor="text1"/>
          <w:sz w:val="24"/>
          <w:szCs w:val="24"/>
        </w:rPr>
        <w:t xml:space="preserve">EF </w:t>
      </w:r>
      <w:r w:rsidR="00E47FB5" w:rsidRPr="005B1E6F">
        <w:rPr>
          <w:rFonts w:ascii="Arial" w:hAnsi="Arial" w:cs="Arial"/>
          <w:color w:val="000000" w:themeColor="text1"/>
          <w:sz w:val="24"/>
          <w:szCs w:val="24"/>
        </w:rPr>
        <w:t>em grupo</w:t>
      </w:r>
      <w:r w:rsidR="00E92218" w:rsidRPr="005B1E6F">
        <w:rPr>
          <w:rFonts w:ascii="Arial" w:hAnsi="Arial" w:cs="Arial"/>
          <w:color w:val="000000" w:themeColor="text1"/>
          <w:sz w:val="24"/>
          <w:szCs w:val="24"/>
        </w:rPr>
        <w:t xml:space="preserve"> (PEFG)</w:t>
      </w:r>
      <w:r w:rsidR="00962893" w:rsidRPr="005B1E6F">
        <w:rPr>
          <w:rFonts w:ascii="Arial" w:hAnsi="Arial" w:cs="Arial"/>
          <w:color w:val="000000" w:themeColor="text1"/>
          <w:sz w:val="24"/>
          <w:szCs w:val="24"/>
        </w:rPr>
        <w:t xml:space="preserve"> com um programa de EF </w:t>
      </w:r>
      <w:r w:rsidR="00E47FB5" w:rsidRPr="005B1E6F">
        <w:rPr>
          <w:rFonts w:ascii="Arial" w:hAnsi="Arial" w:cs="Arial"/>
          <w:color w:val="000000" w:themeColor="text1"/>
          <w:sz w:val="24"/>
          <w:szCs w:val="24"/>
        </w:rPr>
        <w:t>individualizado</w:t>
      </w:r>
      <w:r w:rsidR="00E92218" w:rsidRPr="005B1E6F">
        <w:rPr>
          <w:rFonts w:ascii="Arial" w:hAnsi="Arial" w:cs="Arial"/>
          <w:color w:val="000000" w:themeColor="text1"/>
          <w:sz w:val="24"/>
          <w:szCs w:val="24"/>
        </w:rPr>
        <w:t xml:space="preserve"> (PEFI)</w:t>
      </w:r>
      <w:r w:rsidR="00E47FB5" w:rsidRPr="005B1E6F">
        <w:rPr>
          <w:rFonts w:ascii="Arial" w:hAnsi="Arial" w:cs="Arial"/>
          <w:color w:val="000000" w:themeColor="text1"/>
          <w:sz w:val="24"/>
          <w:szCs w:val="24"/>
        </w:rPr>
        <w:t xml:space="preserve">, </w:t>
      </w:r>
      <w:r w:rsidR="008F6957" w:rsidRPr="005B1E6F">
        <w:rPr>
          <w:rFonts w:ascii="Arial" w:hAnsi="Arial" w:cs="Arial"/>
          <w:color w:val="000000" w:themeColor="text1"/>
          <w:sz w:val="24"/>
          <w:szCs w:val="24"/>
        </w:rPr>
        <w:t>na Apt</w:t>
      </w:r>
      <w:r w:rsidRPr="005B1E6F">
        <w:rPr>
          <w:rFonts w:ascii="Arial" w:hAnsi="Arial" w:cs="Arial"/>
          <w:color w:val="000000" w:themeColor="text1"/>
          <w:sz w:val="24"/>
          <w:szCs w:val="24"/>
        </w:rPr>
        <w:t xml:space="preserve">idão Funcional </w:t>
      </w:r>
      <w:r w:rsidR="00C54DD9" w:rsidRPr="005B1E6F">
        <w:rPr>
          <w:rFonts w:ascii="Arial" w:hAnsi="Arial" w:cs="Arial"/>
          <w:color w:val="000000" w:themeColor="text1"/>
          <w:sz w:val="24"/>
          <w:szCs w:val="24"/>
        </w:rPr>
        <w:t xml:space="preserve">(ApF) </w:t>
      </w:r>
      <w:r w:rsidR="003C2060" w:rsidRPr="005B1E6F">
        <w:rPr>
          <w:rFonts w:ascii="Arial" w:hAnsi="Arial" w:cs="Arial"/>
          <w:color w:val="000000" w:themeColor="text1"/>
          <w:sz w:val="24"/>
          <w:szCs w:val="24"/>
        </w:rPr>
        <w:t>e QV</w:t>
      </w:r>
      <w:r w:rsidRPr="005B1E6F">
        <w:rPr>
          <w:rFonts w:ascii="Arial" w:hAnsi="Arial" w:cs="Arial"/>
          <w:color w:val="000000" w:themeColor="text1"/>
          <w:sz w:val="24"/>
          <w:szCs w:val="24"/>
        </w:rPr>
        <w:t xml:space="preserve"> </w:t>
      </w:r>
      <w:r w:rsidR="003C2060" w:rsidRPr="005B1E6F">
        <w:rPr>
          <w:rFonts w:ascii="Arial" w:hAnsi="Arial" w:cs="Arial"/>
          <w:color w:val="000000" w:themeColor="text1"/>
          <w:sz w:val="24"/>
          <w:szCs w:val="24"/>
        </w:rPr>
        <w:t xml:space="preserve">em </w:t>
      </w:r>
      <w:r w:rsidRPr="005B1E6F">
        <w:rPr>
          <w:rFonts w:ascii="Arial" w:hAnsi="Arial" w:cs="Arial"/>
          <w:color w:val="000000" w:themeColor="text1"/>
          <w:sz w:val="24"/>
          <w:szCs w:val="24"/>
        </w:rPr>
        <w:t>idoso</w:t>
      </w:r>
      <w:r w:rsidR="003C2060" w:rsidRPr="005B1E6F">
        <w:rPr>
          <w:rFonts w:ascii="Arial" w:hAnsi="Arial" w:cs="Arial"/>
          <w:color w:val="000000" w:themeColor="text1"/>
          <w:sz w:val="24"/>
          <w:szCs w:val="24"/>
        </w:rPr>
        <w:t>s</w:t>
      </w:r>
      <w:r w:rsidRPr="005B1E6F">
        <w:rPr>
          <w:rFonts w:ascii="Arial" w:hAnsi="Arial" w:cs="Arial"/>
          <w:color w:val="000000" w:themeColor="text1"/>
          <w:sz w:val="24"/>
          <w:szCs w:val="24"/>
        </w:rPr>
        <w:t xml:space="preserve">. </w:t>
      </w:r>
      <w:r w:rsidR="00FC7174" w:rsidRPr="005B1E6F">
        <w:rPr>
          <w:rFonts w:ascii="Arial" w:hAnsi="Arial" w:cs="Arial"/>
          <w:color w:val="000000" w:themeColor="text1"/>
          <w:sz w:val="24"/>
          <w:szCs w:val="24"/>
        </w:rPr>
        <w:t xml:space="preserve">Serão </w:t>
      </w:r>
      <w:r w:rsidRPr="005B1E6F">
        <w:rPr>
          <w:rFonts w:ascii="Arial" w:hAnsi="Arial" w:cs="Arial"/>
          <w:color w:val="000000" w:themeColor="text1"/>
          <w:sz w:val="24"/>
          <w:szCs w:val="24"/>
        </w:rPr>
        <w:t>avaliad</w:t>
      </w:r>
      <w:r w:rsidR="00855562" w:rsidRPr="005B1E6F">
        <w:rPr>
          <w:rFonts w:ascii="Arial" w:hAnsi="Arial" w:cs="Arial"/>
          <w:color w:val="000000" w:themeColor="text1"/>
          <w:sz w:val="24"/>
          <w:szCs w:val="24"/>
        </w:rPr>
        <w:t>as</w:t>
      </w:r>
      <w:r w:rsidR="00E60549" w:rsidRPr="005B1E6F">
        <w:rPr>
          <w:rFonts w:ascii="Arial" w:hAnsi="Arial" w:cs="Arial"/>
          <w:color w:val="000000" w:themeColor="text1"/>
          <w:sz w:val="24"/>
          <w:szCs w:val="24"/>
        </w:rPr>
        <w:t xml:space="preserve"> </w:t>
      </w:r>
      <w:r w:rsidR="00E47FB5" w:rsidRPr="005B1E6F">
        <w:rPr>
          <w:rFonts w:ascii="Arial" w:hAnsi="Arial" w:cs="Arial"/>
          <w:color w:val="000000" w:themeColor="text1"/>
          <w:sz w:val="24"/>
          <w:szCs w:val="24"/>
        </w:rPr>
        <w:t>na ApF</w:t>
      </w:r>
      <w:r w:rsidR="00E60549" w:rsidRPr="005B1E6F">
        <w:rPr>
          <w:rFonts w:ascii="Arial" w:hAnsi="Arial" w:cs="Arial"/>
          <w:color w:val="000000" w:themeColor="text1"/>
          <w:sz w:val="24"/>
          <w:szCs w:val="24"/>
        </w:rPr>
        <w:t>,</w:t>
      </w:r>
      <w:r w:rsidR="00E47FB5" w:rsidRPr="005B1E6F">
        <w:rPr>
          <w:rFonts w:ascii="Arial" w:hAnsi="Arial" w:cs="Arial"/>
          <w:color w:val="000000" w:themeColor="text1"/>
          <w:sz w:val="24"/>
          <w:szCs w:val="24"/>
        </w:rPr>
        <w:t xml:space="preserve"> </w:t>
      </w:r>
      <w:r w:rsidR="00B23B6E" w:rsidRPr="005B1E6F">
        <w:rPr>
          <w:rFonts w:ascii="Arial" w:hAnsi="Arial" w:cs="Arial"/>
          <w:color w:val="000000" w:themeColor="text1"/>
          <w:sz w:val="24"/>
          <w:szCs w:val="24"/>
        </w:rPr>
        <w:t xml:space="preserve">as componentes da </w:t>
      </w:r>
      <w:r w:rsidR="003C2060" w:rsidRPr="005B1E6F">
        <w:rPr>
          <w:rFonts w:ascii="Arial" w:hAnsi="Arial" w:cs="Arial"/>
          <w:color w:val="000000" w:themeColor="text1"/>
          <w:sz w:val="24"/>
          <w:szCs w:val="24"/>
        </w:rPr>
        <w:t xml:space="preserve">composição corporal (CC), </w:t>
      </w:r>
      <w:r w:rsidR="00E60549" w:rsidRPr="005B1E6F">
        <w:rPr>
          <w:rFonts w:ascii="Arial" w:hAnsi="Arial" w:cs="Arial"/>
          <w:color w:val="000000" w:themeColor="text1"/>
          <w:sz w:val="24"/>
          <w:szCs w:val="24"/>
        </w:rPr>
        <w:t xml:space="preserve">força </w:t>
      </w:r>
      <w:r w:rsidR="00962893" w:rsidRPr="005B1E6F">
        <w:rPr>
          <w:rFonts w:ascii="Arial" w:hAnsi="Arial" w:cs="Arial"/>
          <w:color w:val="000000" w:themeColor="text1"/>
          <w:sz w:val="24"/>
          <w:szCs w:val="24"/>
        </w:rPr>
        <w:t xml:space="preserve">dos MI </w:t>
      </w:r>
      <w:r w:rsidR="00E60549" w:rsidRPr="005B1E6F">
        <w:rPr>
          <w:rFonts w:ascii="Arial" w:hAnsi="Arial" w:cs="Arial"/>
          <w:color w:val="000000" w:themeColor="text1"/>
          <w:sz w:val="24"/>
          <w:szCs w:val="24"/>
        </w:rPr>
        <w:t>e</w:t>
      </w:r>
      <w:r w:rsidR="00E47FB5" w:rsidRPr="005B1E6F">
        <w:rPr>
          <w:rFonts w:ascii="Arial" w:hAnsi="Arial" w:cs="Arial"/>
          <w:color w:val="000000" w:themeColor="text1"/>
          <w:sz w:val="24"/>
          <w:szCs w:val="24"/>
        </w:rPr>
        <w:t xml:space="preserve"> resistência aeróbia. Na </w:t>
      </w:r>
      <w:r w:rsidR="00B23B6E" w:rsidRPr="005B1E6F">
        <w:rPr>
          <w:rFonts w:ascii="Arial" w:hAnsi="Arial" w:cs="Arial"/>
          <w:color w:val="000000" w:themeColor="text1"/>
          <w:sz w:val="24"/>
          <w:szCs w:val="24"/>
        </w:rPr>
        <w:t>QV</w:t>
      </w:r>
      <w:r w:rsidR="00E47FB5" w:rsidRPr="005B1E6F">
        <w:rPr>
          <w:rFonts w:ascii="Arial" w:hAnsi="Arial" w:cs="Arial"/>
          <w:color w:val="000000" w:themeColor="text1"/>
          <w:sz w:val="24"/>
          <w:szCs w:val="24"/>
        </w:rPr>
        <w:t xml:space="preserve"> vamos avaliar, o </w:t>
      </w:r>
      <w:r w:rsidR="00962893" w:rsidRPr="005B1E6F">
        <w:rPr>
          <w:rFonts w:ascii="Arial" w:hAnsi="Arial" w:cs="Arial"/>
          <w:color w:val="000000" w:themeColor="text1"/>
          <w:sz w:val="24"/>
          <w:szCs w:val="24"/>
        </w:rPr>
        <w:t>d</w:t>
      </w:r>
      <w:r w:rsidR="00E47FB5" w:rsidRPr="005B1E6F">
        <w:rPr>
          <w:rFonts w:ascii="Arial" w:hAnsi="Arial" w:cs="Arial"/>
          <w:color w:val="000000" w:themeColor="text1"/>
          <w:sz w:val="24"/>
          <w:szCs w:val="24"/>
        </w:rPr>
        <w:t xml:space="preserve">omínio </w:t>
      </w:r>
      <w:r w:rsidR="00962893" w:rsidRPr="005B1E6F">
        <w:rPr>
          <w:rFonts w:ascii="Arial" w:hAnsi="Arial" w:cs="Arial"/>
          <w:color w:val="000000" w:themeColor="text1"/>
          <w:sz w:val="24"/>
          <w:szCs w:val="24"/>
        </w:rPr>
        <w:t>f</w:t>
      </w:r>
      <w:r w:rsidR="00E47FB5" w:rsidRPr="005B1E6F">
        <w:rPr>
          <w:rFonts w:ascii="Arial" w:hAnsi="Arial" w:cs="Arial"/>
          <w:color w:val="000000" w:themeColor="text1"/>
          <w:sz w:val="24"/>
          <w:szCs w:val="24"/>
        </w:rPr>
        <w:t>ísico</w:t>
      </w:r>
      <w:r w:rsidR="00D941C9" w:rsidRPr="005B1E6F">
        <w:rPr>
          <w:rFonts w:ascii="Arial" w:hAnsi="Arial" w:cs="Arial"/>
          <w:color w:val="000000" w:themeColor="text1"/>
          <w:sz w:val="24"/>
          <w:szCs w:val="24"/>
        </w:rPr>
        <w:t>, o d</w:t>
      </w:r>
      <w:r w:rsidR="00E47FB5" w:rsidRPr="005B1E6F">
        <w:rPr>
          <w:rFonts w:ascii="Arial" w:hAnsi="Arial" w:cs="Arial"/>
          <w:color w:val="000000" w:themeColor="text1"/>
          <w:sz w:val="24"/>
          <w:szCs w:val="24"/>
        </w:rPr>
        <w:t>omínio</w:t>
      </w:r>
      <w:r w:rsidR="00D941C9" w:rsidRPr="005B1E6F">
        <w:rPr>
          <w:rFonts w:ascii="Arial" w:hAnsi="Arial" w:cs="Arial"/>
          <w:color w:val="000000" w:themeColor="text1"/>
          <w:sz w:val="24"/>
          <w:szCs w:val="24"/>
        </w:rPr>
        <w:t xml:space="preserve"> p</w:t>
      </w:r>
      <w:r w:rsidR="00E47FB5" w:rsidRPr="005B1E6F">
        <w:rPr>
          <w:rFonts w:ascii="Arial" w:hAnsi="Arial" w:cs="Arial"/>
          <w:color w:val="000000" w:themeColor="text1"/>
          <w:sz w:val="24"/>
          <w:szCs w:val="24"/>
        </w:rPr>
        <w:t xml:space="preserve">sicológico, </w:t>
      </w:r>
      <w:r w:rsidR="00D941C9" w:rsidRPr="005B1E6F">
        <w:rPr>
          <w:rFonts w:ascii="Arial" w:hAnsi="Arial" w:cs="Arial"/>
          <w:color w:val="000000" w:themeColor="text1"/>
          <w:sz w:val="24"/>
          <w:szCs w:val="24"/>
        </w:rPr>
        <w:t xml:space="preserve">as relações sociais, o ambiente e </w:t>
      </w:r>
      <w:r w:rsidR="00E47FB5" w:rsidRPr="005B1E6F">
        <w:rPr>
          <w:rFonts w:ascii="Arial" w:hAnsi="Arial" w:cs="Arial"/>
          <w:color w:val="000000" w:themeColor="text1"/>
          <w:sz w:val="24"/>
          <w:szCs w:val="24"/>
        </w:rPr>
        <w:t>a QV geral</w:t>
      </w:r>
      <w:r w:rsidR="00D941C9" w:rsidRPr="005B1E6F">
        <w:rPr>
          <w:rFonts w:ascii="Arial" w:hAnsi="Arial" w:cs="Arial"/>
          <w:color w:val="000000" w:themeColor="text1"/>
          <w:sz w:val="24"/>
          <w:szCs w:val="24"/>
        </w:rPr>
        <w:t xml:space="preserve">. </w:t>
      </w:r>
    </w:p>
    <w:p w:rsidR="006C181B" w:rsidRPr="005B1E6F" w:rsidRDefault="006C181B" w:rsidP="00E93502">
      <w:pPr>
        <w:tabs>
          <w:tab w:val="left" w:pos="567"/>
        </w:tabs>
        <w:spacing w:after="0" w:line="360" w:lineRule="auto"/>
        <w:jc w:val="both"/>
        <w:rPr>
          <w:rFonts w:ascii="Arial" w:hAnsi="Arial" w:cs="Arial"/>
          <w:color w:val="000000" w:themeColor="text1"/>
          <w:sz w:val="24"/>
          <w:szCs w:val="24"/>
        </w:rPr>
      </w:pPr>
    </w:p>
    <w:p w:rsidR="006C181B" w:rsidRPr="005B1E6F" w:rsidRDefault="006C181B" w:rsidP="00E93502">
      <w:pPr>
        <w:tabs>
          <w:tab w:val="left" w:pos="567"/>
        </w:tabs>
        <w:spacing w:after="0" w:line="360" w:lineRule="auto"/>
        <w:jc w:val="both"/>
        <w:rPr>
          <w:rFonts w:ascii="Arial" w:hAnsi="Arial" w:cs="Arial"/>
          <w:color w:val="000000" w:themeColor="text1"/>
          <w:sz w:val="24"/>
          <w:szCs w:val="24"/>
        </w:rPr>
      </w:pPr>
    </w:p>
    <w:p w:rsidR="00200863" w:rsidRPr="005B1E6F" w:rsidRDefault="00CE473B" w:rsidP="008C7BCC">
      <w:pPr>
        <w:pStyle w:val="PargrafodaLista"/>
        <w:numPr>
          <w:ilvl w:val="1"/>
          <w:numId w:val="1"/>
        </w:numPr>
        <w:tabs>
          <w:tab w:val="left" w:pos="567"/>
        </w:tabs>
        <w:spacing w:after="0" w:line="360" w:lineRule="auto"/>
        <w:jc w:val="both"/>
        <w:rPr>
          <w:rFonts w:ascii="Arial" w:hAnsi="Arial" w:cs="Arial"/>
          <w:b/>
          <w:color w:val="000000" w:themeColor="text1"/>
          <w:sz w:val="24"/>
          <w:szCs w:val="24"/>
        </w:rPr>
      </w:pPr>
      <w:r w:rsidRPr="005B1E6F">
        <w:rPr>
          <w:rFonts w:ascii="Arial" w:hAnsi="Arial" w:cs="Arial"/>
          <w:b/>
          <w:color w:val="000000" w:themeColor="text1"/>
          <w:sz w:val="24"/>
          <w:szCs w:val="24"/>
        </w:rPr>
        <w:t>Apresentação e Estrutura da Tese</w:t>
      </w:r>
    </w:p>
    <w:p w:rsidR="00200863" w:rsidRPr="005B1E6F" w:rsidRDefault="00200863" w:rsidP="00E44D4C">
      <w:pPr>
        <w:pStyle w:val="PargrafodaLista"/>
        <w:tabs>
          <w:tab w:val="left" w:pos="567"/>
        </w:tabs>
        <w:spacing w:after="0" w:line="360" w:lineRule="auto"/>
        <w:ind w:left="360"/>
        <w:jc w:val="both"/>
        <w:rPr>
          <w:rFonts w:ascii="Arial" w:hAnsi="Arial" w:cs="Arial"/>
          <w:b/>
          <w:color w:val="000000" w:themeColor="text1"/>
          <w:sz w:val="28"/>
          <w:szCs w:val="28"/>
        </w:rPr>
      </w:pPr>
    </w:p>
    <w:p w:rsidR="00973EB1" w:rsidRPr="005B1E6F" w:rsidRDefault="00200863"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Por forma a responder ao objetivo inicial deste estudo, foi elaborado um suporte teórico, que aborda de forma concisa e com base na evidência </w:t>
      </w:r>
      <w:r w:rsidR="006C181B" w:rsidRPr="005B1E6F">
        <w:rPr>
          <w:rFonts w:ascii="Arial" w:hAnsi="Arial" w:cs="Arial"/>
          <w:color w:val="000000" w:themeColor="text1"/>
          <w:sz w:val="24"/>
          <w:szCs w:val="24"/>
        </w:rPr>
        <w:lastRenderedPageBreak/>
        <w:t>científica,</w:t>
      </w:r>
      <w:r w:rsidRPr="005B1E6F">
        <w:rPr>
          <w:rFonts w:ascii="Arial" w:hAnsi="Arial" w:cs="Arial"/>
          <w:color w:val="000000" w:themeColor="text1"/>
          <w:sz w:val="24"/>
          <w:szCs w:val="24"/>
        </w:rPr>
        <w:t xml:space="preserve"> os temas discutidos neste trabalho. Neste sentido e para facilitar a </w:t>
      </w:r>
      <w:r w:rsidR="000F4E3F" w:rsidRPr="005B1E6F">
        <w:rPr>
          <w:rFonts w:ascii="Arial" w:hAnsi="Arial" w:cs="Arial"/>
          <w:color w:val="000000" w:themeColor="text1"/>
          <w:sz w:val="24"/>
          <w:szCs w:val="24"/>
        </w:rPr>
        <w:t xml:space="preserve">sua </w:t>
      </w:r>
      <w:r w:rsidRPr="005B1E6F">
        <w:rPr>
          <w:rFonts w:ascii="Arial" w:hAnsi="Arial" w:cs="Arial"/>
          <w:color w:val="000000" w:themeColor="text1"/>
          <w:sz w:val="24"/>
          <w:szCs w:val="24"/>
        </w:rPr>
        <w:t>leitura e interpretação</w:t>
      </w:r>
      <w:r w:rsidR="000F4E3F"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este trabalho encontra-se organizado em </w:t>
      </w:r>
      <w:r w:rsidR="000F4E3F" w:rsidRPr="005B1E6F">
        <w:rPr>
          <w:rFonts w:ascii="Arial" w:hAnsi="Arial" w:cs="Arial"/>
          <w:color w:val="000000" w:themeColor="text1"/>
          <w:sz w:val="24"/>
          <w:szCs w:val="24"/>
        </w:rPr>
        <w:t xml:space="preserve">doze </w:t>
      </w:r>
      <w:r w:rsidRPr="005B1E6F">
        <w:rPr>
          <w:rFonts w:ascii="Arial" w:hAnsi="Arial" w:cs="Arial"/>
          <w:color w:val="000000" w:themeColor="text1"/>
          <w:sz w:val="24"/>
          <w:szCs w:val="24"/>
        </w:rPr>
        <w:t>capítu</w:t>
      </w:r>
      <w:r w:rsidR="007C0BEF" w:rsidRPr="005B1E6F">
        <w:rPr>
          <w:rFonts w:ascii="Arial" w:hAnsi="Arial" w:cs="Arial"/>
          <w:color w:val="000000" w:themeColor="text1"/>
          <w:sz w:val="24"/>
          <w:szCs w:val="24"/>
        </w:rPr>
        <w:t>los distintos.</w:t>
      </w:r>
    </w:p>
    <w:p w:rsidR="00526F2E" w:rsidRPr="005B1E6F" w:rsidRDefault="00855562" w:rsidP="007D0657">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1C24D8" w:rsidRPr="005B1E6F">
        <w:rPr>
          <w:rFonts w:ascii="Arial" w:hAnsi="Arial" w:cs="Arial"/>
          <w:color w:val="000000" w:themeColor="text1"/>
          <w:sz w:val="24"/>
          <w:szCs w:val="24"/>
        </w:rPr>
        <w:t>Iniciamos com uma introdução ao tema</w:t>
      </w:r>
      <w:r w:rsidRPr="005B1E6F">
        <w:rPr>
          <w:rFonts w:ascii="Arial" w:hAnsi="Arial" w:cs="Arial"/>
          <w:color w:val="000000" w:themeColor="text1"/>
          <w:sz w:val="24"/>
          <w:szCs w:val="24"/>
        </w:rPr>
        <w:t>, onde são definidos os objetivos e a pertinência do estudo.</w:t>
      </w:r>
      <w:r w:rsidR="007C0BEF" w:rsidRPr="005B1E6F">
        <w:rPr>
          <w:rFonts w:ascii="Arial" w:hAnsi="Arial" w:cs="Arial"/>
          <w:color w:val="000000" w:themeColor="text1"/>
          <w:sz w:val="24"/>
          <w:szCs w:val="24"/>
        </w:rPr>
        <w:t xml:space="preserve"> Em seguida </w:t>
      </w:r>
      <w:r w:rsidRPr="005B1E6F">
        <w:rPr>
          <w:rFonts w:ascii="Arial" w:hAnsi="Arial" w:cs="Arial"/>
          <w:color w:val="000000" w:themeColor="text1"/>
          <w:sz w:val="24"/>
          <w:szCs w:val="24"/>
        </w:rPr>
        <w:t>é feita uma revisão da literatura, por forma a clarificar alguns conceitos</w:t>
      </w:r>
      <w:r w:rsidR="00526F2E" w:rsidRPr="005B1E6F">
        <w:rPr>
          <w:rFonts w:ascii="Arial" w:hAnsi="Arial" w:cs="Arial"/>
          <w:color w:val="000000" w:themeColor="text1"/>
          <w:sz w:val="24"/>
          <w:szCs w:val="24"/>
        </w:rPr>
        <w:t xml:space="preserve"> gerais</w:t>
      </w:r>
      <w:r w:rsidR="007C0BEF" w:rsidRPr="005B1E6F">
        <w:rPr>
          <w:rFonts w:ascii="Arial" w:hAnsi="Arial" w:cs="Arial"/>
          <w:color w:val="000000" w:themeColor="text1"/>
          <w:sz w:val="24"/>
          <w:szCs w:val="24"/>
        </w:rPr>
        <w:t>, apresentar alguns dados estatísticos</w:t>
      </w:r>
      <w:r w:rsidRPr="005B1E6F">
        <w:rPr>
          <w:rFonts w:ascii="Arial" w:hAnsi="Arial" w:cs="Arial"/>
          <w:color w:val="000000" w:themeColor="text1"/>
          <w:sz w:val="24"/>
          <w:szCs w:val="24"/>
        </w:rPr>
        <w:t xml:space="preserve"> e fazer referência</w:t>
      </w:r>
      <w:r w:rsidR="000F4E3F" w:rsidRPr="005B1E6F">
        <w:rPr>
          <w:rFonts w:ascii="Arial" w:hAnsi="Arial" w:cs="Arial"/>
          <w:color w:val="000000" w:themeColor="text1"/>
          <w:sz w:val="24"/>
          <w:szCs w:val="24"/>
        </w:rPr>
        <w:t>s</w:t>
      </w:r>
      <w:r w:rsidRPr="005B1E6F">
        <w:rPr>
          <w:rFonts w:ascii="Arial" w:hAnsi="Arial" w:cs="Arial"/>
          <w:color w:val="000000" w:themeColor="text1"/>
          <w:sz w:val="24"/>
          <w:szCs w:val="24"/>
        </w:rPr>
        <w:t xml:space="preserve"> a evidências</w:t>
      </w:r>
      <w:r w:rsidR="00526F2E" w:rsidRPr="005B1E6F">
        <w:rPr>
          <w:rFonts w:ascii="Arial" w:hAnsi="Arial" w:cs="Arial"/>
          <w:color w:val="000000" w:themeColor="text1"/>
          <w:sz w:val="24"/>
          <w:szCs w:val="24"/>
        </w:rPr>
        <w:t xml:space="preserve"> pertinentes</w:t>
      </w:r>
      <w:r w:rsidRPr="005B1E6F">
        <w:rPr>
          <w:rFonts w:ascii="Arial" w:hAnsi="Arial" w:cs="Arial"/>
          <w:color w:val="000000" w:themeColor="text1"/>
          <w:sz w:val="24"/>
          <w:szCs w:val="24"/>
        </w:rPr>
        <w:t xml:space="preserve">. A partir do estado </w:t>
      </w:r>
      <w:r w:rsidR="005163CA" w:rsidRPr="005B1E6F">
        <w:rPr>
          <w:rFonts w:ascii="Arial" w:hAnsi="Arial" w:cs="Arial"/>
          <w:color w:val="000000" w:themeColor="text1"/>
          <w:sz w:val="24"/>
          <w:szCs w:val="24"/>
        </w:rPr>
        <w:t xml:space="preserve">atual </w:t>
      </w:r>
      <w:r w:rsidRPr="005B1E6F">
        <w:rPr>
          <w:rFonts w:ascii="Arial" w:hAnsi="Arial" w:cs="Arial"/>
          <w:color w:val="000000" w:themeColor="text1"/>
          <w:sz w:val="24"/>
          <w:szCs w:val="24"/>
        </w:rPr>
        <w:t xml:space="preserve">da arte </w:t>
      </w:r>
      <w:r w:rsidR="00526F2E" w:rsidRPr="005B1E6F">
        <w:rPr>
          <w:rFonts w:ascii="Arial" w:hAnsi="Arial" w:cs="Arial"/>
          <w:color w:val="000000" w:themeColor="text1"/>
          <w:sz w:val="24"/>
          <w:szCs w:val="24"/>
        </w:rPr>
        <w:t>tentá</w:t>
      </w:r>
      <w:r w:rsidR="005163CA" w:rsidRPr="005B1E6F">
        <w:rPr>
          <w:rFonts w:ascii="Arial" w:hAnsi="Arial" w:cs="Arial"/>
          <w:color w:val="000000" w:themeColor="text1"/>
          <w:sz w:val="24"/>
          <w:szCs w:val="24"/>
        </w:rPr>
        <w:t>mos definir inicialmente o conceito de envelhecimento e analisar a sua relação com o EF.</w:t>
      </w:r>
      <w:r w:rsidR="00962893" w:rsidRPr="005B1E6F">
        <w:rPr>
          <w:rFonts w:ascii="Arial" w:hAnsi="Arial" w:cs="Arial"/>
          <w:color w:val="000000" w:themeColor="text1"/>
          <w:sz w:val="24"/>
          <w:szCs w:val="24"/>
        </w:rPr>
        <w:t xml:space="preserve"> Fizemos uma distinção entre EF em grupo e individualizado.</w:t>
      </w:r>
      <w:r w:rsidR="005163CA" w:rsidRPr="005B1E6F">
        <w:rPr>
          <w:rFonts w:ascii="Arial" w:hAnsi="Arial" w:cs="Arial"/>
          <w:color w:val="000000" w:themeColor="text1"/>
          <w:sz w:val="24"/>
          <w:szCs w:val="24"/>
        </w:rPr>
        <w:t xml:space="preserve"> </w:t>
      </w:r>
      <w:r w:rsidR="00526F2E" w:rsidRPr="005B1E6F">
        <w:rPr>
          <w:rFonts w:ascii="Arial" w:hAnsi="Arial" w:cs="Arial"/>
          <w:color w:val="000000" w:themeColor="text1"/>
          <w:sz w:val="24"/>
          <w:szCs w:val="24"/>
        </w:rPr>
        <w:t>Abordámos</w:t>
      </w:r>
      <w:r w:rsidR="003A46F4" w:rsidRPr="005B1E6F">
        <w:rPr>
          <w:rFonts w:ascii="Arial" w:hAnsi="Arial" w:cs="Arial"/>
          <w:color w:val="000000" w:themeColor="text1"/>
          <w:sz w:val="24"/>
          <w:szCs w:val="24"/>
        </w:rPr>
        <w:t xml:space="preserve"> ainda</w:t>
      </w:r>
      <w:r w:rsidR="00C54DD9" w:rsidRPr="005B1E6F">
        <w:rPr>
          <w:rFonts w:ascii="Arial" w:hAnsi="Arial" w:cs="Arial"/>
          <w:color w:val="000000" w:themeColor="text1"/>
          <w:sz w:val="24"/>
          <w:szCs w:val="24"/>
        </w:rPr>
        <w:t xml:space="preserve"> o conceito de ApF</w:t>
      </w:r>
      <w:r w:rsidR="005E78E8" w:rsidRPr="005B1E6F">
        <w:rPr>
          <w:rFonts w:ascii="Arial" w:hAnsi="Arial" w:cs="Arial"/>
          <w:color w:val="000000" w:themeColor="text1"/>
          <w:sz w:val="24"/>
          <w:szCs w:val="24"/>
        </w:rPr>
        <w:t xml:space="preserve"> e as suas componentes, bem como o conceito de QV, estabelecendo sempre a relação com o EF. </w:t>
      </w:r>
      <w:r w:rsidR="007C0BEF" w:rsidRPr="005B1E6F">
        <w:rPr>
          <w:rFonts w:ascii="Arial" w:hAnsi="Arial" w:cs="Arial"/>
          <w:color w:val="000000" w:themeColor="text1"/>
          <w:sz w:val="24"/>
          <w:szCs w:val="24"/>
        </w:rPr>
        <w:t>No início</w:t>
      </w:r>
      <w:r w:rsidR="00526F2E" w:rsidRPr="005B1E6F">
        <w:rPr>
          <w:rFonts w:ascii="Arial" w:hAnsi="Arial" w:cs="Arial"/>
          <w:color w:val="000000" w:themeColor="text1"/>
          <w:sz w:val="24"/>
          <w:szCs w:val="24"/>
        </w:rPr>
        <w:t xml:space="preserve"> do trabalho apresentá</w:t>
      </w:r>
      <w:r w:rsidR="007C0BEF" w:rsidRPr="005B1E6F">
        <w:rPr>
          <w:rFonts w:ascii="Arial" w:hAnsi="Arial" w:cs="Arial"/>
          <w:color w:val="000000" w:themeColor="text1"/>
          <w:sz w:val="24"/>
          <w:szCs w:val="24"/>
        </w:rPr>
        <w:t xml:space="preserve">mos ainda </w:t>
      </w:r>
      <w:r w:rsidR="005163CA" w:rsidRPr="005B1E6F">
        <w:rPr>
          <w:rFonts w:ascii="Arial" w:hAnsi="Arial" w:cs="Arial"/>
          <w:color w:val="000000" w:themeColor="text1"/>
          <w:sz w:val="24"/>
          <w:szCs w:val="24"/>
        </w:rPr>
        <w:t xml:space="preserve">os benefícios e malefícios de um estilo de vida ativo ou </w:t>
      </w:r>
      <w:r w:rsidR="003C6C55" w:rsidRPr="005B1E6F">
        <w:rPr>
          <w:rFonts w:ascii="Arial" w:hAnsi="Arial" w:cs="Arial"/>
          <w:color w:val="000000" w:themeColor="text1"/>
          <w:sz w:val="24"/>
          <w:szCs w:val="24"/>
        </w:rPr>
        <w:t>sedentário para esta população</w:t>
      </w:r>
      <w:r w:rsidR="005E78E8" w:rsidRPr="005B1E6F">
        <w:rPr>
          <w:rFonts w:ascii="Arial" w:hAnsi="Arial" w:cs="Arial"/>
          <w:color w:val="000000" w:themeColor="text1"/>
          <w:sz w:val="24"/>
          <w:szCs w:val="24"/>
        </w:rPr>
        <w:t xml:space="preserve"> por forma a consolidar o enqu</w:t>
      </w:r>
      <w:r w:rsidR="00C54DD9" w:rsidRPr="005B1E6F">
        <w:rPr>
          <w:rFonts w:ascii="Arial" w:hAnsi="Arial" w:cs="Arial"/>
          <w:color w:val="000000" w:themeColor="text1"/>
          <w:sz w:val="24"/>
          <w:szCs w:val="24"/>
        </w:rPr>
        <w:t>adramento teórico e justificar</w:t>
      </w:r>
      <w:r w:rsidR="005E78E8" w:rsidRPr="005B1E6F">
        <w:rPr>
          <w:rFonts w:ascii="Arial" w:hAnsi="Arial" w:cs="Arial"/>
          <w:color w:val="000000" w:themeColor="text1"/>
          <w:sz w:val="24"/>
          <w:szCs w:val="24"/>
        </w:rPr>
        <w:t xml:space="preserve"> a pertinência do estudo.</w:t>
      </w:r>
    </w:p>
    <w:p w:rsidR="004B36E1" w:rsidRPr="005B1E6F" w:rsidRDefault="00526F2E"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Após este enquadramento inicial, debruçámos a nossa atenção nas variáveis que caracterizámos e fizemos</w:t>
      </w:r>
      <w:r w:rsidR="003C6C55" w:rsidRPr="005B1E6F">
        <w:rPr>
          <w:rFonts w:ascii="Arial" w:hAnsi="Arial" w:cs="Arial"/>
          <w:color w:val="000000" w:themeColor="text1"/>
          <w:sz w:val="24"/>
          <w:szCs w:val="24"/>
        </w:rPr>
        <w:t xml:space="preserve"> uma definição dos principais conceitos do estudo, por forma a perceber os mesmos e a sua relação com o EF e com o envelhecimento.</w:t>
      </w:r>
      <w:r w:rsidRPr="005B1E6F">
        <w:rPr>
          <w:rFonts w:ascii="Arial" w:hAnsi="Arial" w:cs="Arial"/>
          <w:color w:val="000000" w:themeColor="text1"/>
          <w:sz w:val="24"/>
          <w:szCs w:val="24"/>
        </w:rPr>
        <w:t xml:space="preserve"> São então apresentados </w:t>
      </w:r>
      <w:r w:rsidR="00875780" w:rsidRPr="005B1E6F">
        <w:rPr>
          <w:rFonts w:ascii="Arial" w:hAnsi="Arial" w:cs="Arial"/>
          <w:color w:val="000000" w:themeColor="text1"/>
          <w:sz w:val="24"/>
          <w:szCs w:val="24"/>
        </w:rPr>
        <w:t>os</w:t>
      </w:r>
      <w:r w:rsidRPr="005B1E6F">
        <w:rPr>
          <w:rFonts w:ascii="Arial" w:hAnsi="Arial" w:cs="Arial"/>
          <w:color w:val="000000" w:themeColor="text1"/>
          <w:sz w:val="24"/>
          <w:szCs w:val="24"/>
        </w:rPr>
        <w:t xml:space="preserve"> </w:t>
      </w:r>
      <w:r w:rsidR="00875780" w:rsidRPr="005B1E6F">
        <w:rPr>
          <w:rFonts w:ascii="Arial" w:hAnsi="Arial" w:cs="Arial"/>
          <w:color w:val="000000" w:themeColor="text1"/>
          <w:sz w:val="24"/>
          <w:szCs w:val="24"/>
        </w:rPr>
        <w:t>objetivos que o estudo pretende alcançar bem como as hipóteses que o sustentam.</w:t>
      </w:r>
    </w:p>
    <w:p w:rsidR="00F65535" w:rsidRPr="005B1E6F" w:rsidRDefault="00641D5F"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526F2E" w:rsidRPr="005B1E6F">
        <w:rPr>
          <w:rFonts w:ascii="Arial" w:hAnsi="Arial" w:cs="Arial"/>
          <w:color w:val="000000" w:themeColor="text1"/>
          <w:sz w:val="24"/>
          <w:szCs w:val="24"/>
        </w:rPr>
        <w:t>Em seguida referimos</w:t>
      </w:r>
      <w:r w:rsidR="003C6C55" w:rsidRPr="005B1E6F">
        <w:rPr>
          <w:rFonts w:ascii="Arial" w:hAnsi="Arial" w:cs="Arial"/>
          <w:color w:val="000000" w:themeColor="text1"/>
          <w:sz w:val="24"/>
          <w:szCs w:val="24"/>
        </w:rPr>
        <w:t xml:space="preserve"> a metodologia utilizada </w:t>
      </w:r>
      <w:r w:rsidR="00526F2E" w:rsidRPr="005B1E6F">
        <w:rPr>
          <w:rFonts w:ascii="Arial" w:hAnsi="Arial" w:cs="Arial"/>
          <w:color w:val="000000" w:themeColor="text1"/>
          <w:sz w:val="24"/>
          <w:szCs w:val="24"/>
        </w:rPr>
        <w:t>ao longo desta intervenção experimental</w:t>
      </w:r>
      <w:r w:rsidR="003C6C55" w:rsidRPr="005B1E6F">
        <w:rPr>
          <w:rFonts w:ascii="Arial" w:hAnsi="Arial" w:cs="Arial"/>
          <w:color w:val="000000" w:themeColor="text1"/>
          <w:sz w:val="24"/>
          <w:szCs w:val="24"/>
        </w:rPr>
        <w:t xml:space="preserve">, onde é feita a caracterização da amostra, a descrição dos </w:t>
      </w:r>
      <w:r w:rsidR="00F65535" w:rsidRPr="005B1E6F">
        <w:rPr>
          <w:rFonts w:ascii="Arial" w:hAnsi="Arial" w:cs="Arial"/>
          <w:color w:val="000000" w:themeColor="text1"/>
          <w:sz w:val="24"/>
          <w:szCs w:val="24"/>
        </w:rPr>
        <w:t>programas de exercício, os</w:t>
      </w:r>
      <w:r w:rsidR="003C6C55" w:rsidRPr="005B1E6F">
        <w:rPr>
          <w:rFonts w:ascii="Arial" w:hAnsi="Arial" w:cs="Arial"/>
          <w:color w:val="000000" w:themeColor="text1"/>
          <w:sz w:val="24"/>
          <w:szCs w:val="24"/>
        </w:rPr>
        <w:t xml:space="preserve"> instrumentos e protocolos utilizados, bem como o tratamento estatístico realizado. </w:t>
      </w:r>
    </w:p>
    <w:p w:rsidR="003D4008" w:rsidRPr="005B1E6F" w:rsidRDefault="000F4E3F" w:rsidP="003D4008">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526F2E" w:rsidRPr="005B1E6F">
        <w:rPr>
          <w:rFonts w:ascii="Arial" w:hAnsi="Arial" w:cs="Arial"/>
          <w:color w:val="000000" w:themeColor="text1"/>
          <w:sz w:val="24"/>
          <w:szCs w:val="24"/>
        </w:rPr>
        <w:t xml:space="preserve">Nos capítulos finais apresentámos os resultados obtidos, </w:t>
      </w:r>
      <w:r w:rsidR="00875780" w:rsidRPr="005B1E6F">
        <w:rPr>
          <w:rFonts w:ascii="Arial" w:hAnsi="Arial" w:cs="Arial"/>
          <w:color w:val="000000" w:themeColor="text1"/>
          <w:sz w:val="24"/>
          <w:szCs w:val="24"/>
        </w:rPr>
        <w:t xml:space="preserve">através de </w:t>
      </w:r>
      <w:r w:rsidR="00F65535" w:rsidRPr="005B1E6F">
        <w:rPr>
          <w:rFonts w:ascii="Arial" w:hAnsi="Arial" w:cs="Arial"/>
          <w:color w:val="000000" w:themeColor="text1"/>
          <w:sz w:val="24"/>
          <w:szCs w:val="24"/>
        </w:rPr>
        <w:t>tabelas</w:t>
      </w:r>
      <w:r w:rsidR="00875780" w:rsidRPr="005B1E6F">
        <w:rPr>
          <w:rFonts w:ascii="Arial" w:hAnsi="Arial" w:cs="Arial"/>
          <w:color w:val="000000" w:themeColor="text1"/>
          <w:sz w:val="24"/>
          <w:szCs w:val="24"/>
        </w:rPr>
        <w:t xml:space="preserve"> com os output</w:t>
      </w:r>
      <w:r w:rsidR="00526F2E" w:rsidRPr="005B1E6F">
        <w:rPr>
          <w:rFonts w:ascii="Arial" w:hAnsi="Arial" w:cs="Arial"/>
          <w:color w:val="000000" w:themeColor="text1"/>
          <w:sz w:val="24"/>
          <w:szCs w:val="24"/>
        </w:rPr>
        <w:t xml:space="preserve">s mais relevantes para o estudo, bem como a discussão dos mesmos com </w:t>
      </w:r>
      <w:r w:rsidR="00875780" w:rsidRPr="005B1E6F">
        <w:rPr>
          <w:rFonts w:ascii="Arial" w:hAnsi="Arial" w:cs="Arial"/>
          <w:color w:val="000000" w:themeColor="text1"/>
          <w:sz w:val="24"/>
          <w:szCs w:val="24"/>
        </w:rPr>
        <w:t>base na literatura atual</w:t>
      </w:r>
      <w:r w:rsidR="00526F2E" w:rsidRPr="005B1E6F">
        <w:rPr>
          <w:rFonts w:ascii="Arial" w:hAnsi="Arial" w:cs="Arial"/>
          <w:color w:val="000000" w:themeColor="text1"/>
          <w:sz w:val="24"/>
          <w:szCs w:val="24"/>
        </w:rPr>
        <w:t xml:space="preserve">. </w:t>
      </w:r>
      <w:r w:rsidR="003D4008" w:rsidRPr="005B1E6F">
        <w:rPr>
          <w:rFonts w:ascii="Arial" w:hAnsi="Arial" w:cs="Arial"/>
          <w:color w:val="000000" w:themeColor="text1"/>
          <w:sz w:val="24"/>
          <w:szCs w:val="24"/>
        </w:rPr>
        <w:t xml:space="preserve">Com base nestes capítulos </w:t>
      </w:r>
      <w:r w:rsidR="00E67800" w:rsidRPr="005B1E6F">
        <w:rPr>
          <w:rFonts w:ascii="Arial" w:hAnsi="Arial" w:cs="Arial"/>
          <w:color w:val="000000" w:themeColor="text1"/>
          <w:sz w:val="24"/>
          <w:szCs w:val="24"/>
        </w:rPr>
        <w:t>salientámos a</w:t>
      </w:r>
      <w:r w:rsidR="00526F2E" w:rsidRPr="005B1E6F">
        <w:rPr>
          <w:rFonts w:ascii="Arial" w:hAnsi="Arial" w:cs="Arial"/>
          <w:color w:val="000000" w:themeColor="text1"/>
          <w:sz w:val="24"/>
          <w:szCs w:val="24"/>
        </w:rPr>
        <w:t xml:space="preserve">s limitações encontradas, </w:t>
      </w:r>
      <w:r w:rsidR="00466550" w:rsidRPr="005B1E6F">
        <w:rPr>
          <w:rFonts w:ascii="Arial" w:hAnsi="Arial" w:cs="Arial"/>
          <w:color w:val="000000" w:themeColor="text1"/>
          <w:sz w:val="24"/>
          <w:szCs w:val="24"/>
        </w:rPr>
        <w:t xml:space="preserve">alguns </w:t>
      </w:r>
      <w:r w:rsidR="008E0EBC" w:rsidRPr="005B1E6F">
        <w:rPr>
          <w:rFonts w:ascii="Arial" w:hAnsi="Arial" w:cs="Arial"/>
          <w:color w:val="000000" w:themeColor="text1"/>
          <w:sz w:val="24"/>
          <w:szCs w:val="24"/>
        </w:rPr>
        <w:t>aspetos</w:t>
      </w:r>
      <w:r w:rsidR="00466550" w:rsidRPr="005B1E6F">
        <w:rPr>
          <w:rFonts w:ascii="Arial" w:hAnsi="Arial" w:cs="Arial"/>
          <w:color w:val="000000" w:themeColor="text1"/>
          <w:sz w:val="24"/>
          <w:szCs w:val="24"/>
        </w:rPr>
        <w:t xml:space="preserve"> a corrigir futuramente</w:t>
      </w:r>
      <w:r w:rsidR="00526F2E" w:rsidRPr="005B1E6F">
        <w:rPr>
          <w:rFonts w:ascii="Arial" w:hAnsi="Arial" w:cs="Arial"/>
          <w:color w:val="000000" w:themeColor="text1"/>
          <w:sz w:val="24"/>
          <w:szCs w:val="24"/>
        </w:rPr>
        <w:t xml:space="preserve"> e </w:t>
      </w:r>
      <w:r w:rsidR="00E67800" w:rsidRPr="005B1E6F">
        <w:rPr>
          <w:rFonts w:ascii="Arial" w:hAnsi="Arial" w:cs="Arial"/>
          <w:color w:val="000000" w:themeColor="text1"/>
          <w:sz w:val="24"/>
          <w:szCs w:val="24"/>
        </w:rPr>
        <w:t>colocámos</w:t>
      </w:r>
      <w:r w:rsidR="00526F2E" w:rsidRPr="005B1E6F">
        <w:rPr>
          <w:rFonts w:ascii="Arial" w:hAnsi="Arial" w:cs="Arial"/>
          <w:color w:val="000000" w:themeColor="text1"/>
          <w:sz w:val="24"/>
          <w:szCs w:val="24"/>
        </w:rPr>
        <w:t xml:space="preserve"> </w:t>
      </w:r>
      <w:r w:rsidR="00466550" w:rsidRPr="005B1E6F">
        <w:rPr>
          <w:rFonts w:ascii="Arial" w:hAnsi="Arial" w:cs="Arial"/>
          <w:color w:val="000000" w:themeColor="text1"/>
          <w:sz w:val="24"/>
          <w:szCs w:val="24"/>
        </w:rPr>
        <w:t>as conclusões do estudo.</w:t>
      </w:r>
      <w:r w:rsidR="00526F2E" w:rsidRPr="005B1E6F">
        <w:rPr>
          <w:rFonts w:ascii="Arial" w:hAnsi="Arial" w:cs="Arial"/>
          <w:color w:val="000000" w:themeColor="text1"/>
          <w:sz w:val="24"/>
          <w:szCs w:val="24"/>
        </w:rPr>
        <w:t xml:space="preserve"> </w:t>
      </w:r>
      <w:r w:rsidR="003D4008" w:rsidRPr="005B1E6F">
        <w:rPr>
          <w:rFonts w:ascii="Arial" w:hAnsi="Arial" w:cs="Arial"/>
          <w:color w:val="000000" w:themeColor="text1"/>
          <w:sz w:val="24"/>
          <w:szCs w:val="24"/>
        </w:rPr>
        <w:t>Elaborámos ainda</w:t>
      </w:r>
      <w:r w:rsidR="00526F2E" w:rsidRPr="005B1E6F">
        <w:rPr>
          <w:rFonts w:ascii="Arial" w:hAnsi="Arial" w:cs="Arial"/>
          <w:color w:val="000000" w:themeColor="text1"/>
          <w:sz w:val="24"/>
          <w:szCs w:val="24"/>
        </w:rPr>
        <w:t xml:space="preserve"> recomendações para futuros estudos que achámos pertinentes após a conclusão do nosso trabalho</w:t>
      </w:r>
      <w:r w:rsidR="003D4008" w:rsidRPr="005B1E6F">
        <w:rPr>
          <w:rFonts w:ascii="Arial" w:hAnsi="Arial" w:cs="Arial"/>
          <w:color w:val="000000" w:themeColor="text1"/>
          <w:sz w:val="24"/>
          <w:szCs w:val="24"/>
        </w:rPr>
        <w:t xml:space="preserve">. </w:t>
      </w:r>
    </w:p>
    <w:p w:rsidR="00C261D2" w:rsidRPr="005B1E6F" w:rsidRDefault="003D4008"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Por fim apresentámos as </w:t>
      </w:r>
      <w:r w:rsidR="009231A6" w:rsidRPr="005B1E6F">
        <w:rPr>
          <w:rFonts w:ascii="Arial" w:hAnsi="Arial" w:cs="Arial"/>
          <w:color w:val="000000" w:themeColor="text1"/>
          <w:sz w:val="24"/>
          <w:szCs w:val="24"/>
        </w:rPr>
        <w:t xml:space="preserve">referências bibliográficas que serviram de suporte </w:t>
      </w:r>
      <w:r w:rsidR="00971DD0" w:rsidRPr="005B1E6F">
        <w:rPr>
          <w:rFonts w:ascii="Arial" w:hAnsi="Arial" w:cs="Arial"/>
          <w:color w:val="000000" w:themeColor="text1"/>
          <w:sz w:val="24"/>
          <w:szCs w:val="24"/>
        </w:rPr>
        <w:t xml:space="preserve">teórico </w:t>
      </w:r>
      <w:r w:rsidR="000F4E3F" w:rsidRPr="005B1E6F">
        <w:rPr>
          <w:rFonts w:ascii="Arial" w:hAnsi="Arial" w:cs="Arial"/>
          <w:color w:val="000000" w:themeColor="text1"/>
          <w:sz w:val="24"/>
          <w:szCs w:val="24"/>
        </w:rPr>
        <w:t>à</w:t>
      </w:r>
      <w:r w:rsidR="009231A6" w:rsidRPr="005B1E6F">
        <w:rPr>
          <w:rFonts w:ascii="Arial" w:hAnsi="Arial" w:cs="Arial"/>
          <w:color w:val="000000" w:themeColor="text1"/>
          <w:sz w:val="24"/>
          <w:szCs w:val="24"/>
        </w:rPr>
        <w:t xml:space="preserve"> elaboração deste trabalho</w:t>
      </w:r>
      <w:r w:rsidRPr="005B1E6F">
        <w:rPr>
          <w:rFonts w:ascii="Arial" w:hAnsi="Arial" w:cs="Arial"/>
          <w:color w:val="000000" w:themeColor="text1"/>
          <w:sz w:val="24"/>
          <w:szCs w:val="24"/>
        </w:rPr>
        <w:t xml:space="preserve"> e</w:t>
      </w:r>
      <w:r w:rsidR="00F65535" w:rsidRPr="005B1E6F">
        <w:rPr>
          <w:rFonts w:ascii="Arial" w:hAnsi="Arial" w:cs="Arial"/>
          <w:color w:val="000000" w:themeColor="text1"/>
          <w:sz w:val="24"/>
          <w:szCs w:val="24"/>
        </w:rPr>
        <w:t xml:space="preserve"> os anexos ao estudo.</w:t>
      </w:r>
    </w:p>
    <w:p w:rsidR="00C261D2" w:rsidRPr="005B1E6F" w:rsidRDefault="00C261D2" w:rsidP="000A42E0">
      <w:pPr>
        <w:tabs>
          <w:tab w:val="left" w:pos="567"/>
        </w:tabs>
        <w:spacing w:after="0" w:line="360" w:lineRule="auto"/>
        <w:jc w:val="both"/>
        <w:rPr>
          <w:rFonts w:ascii="Arial" w:hAnsi="Arial" w:cs="Arial"/>
          <w:color w:val="000000" w:themeColor="text1"/>
          <w:sz w:val="24"/>
          <w:szCs w:val="24"/>
          <w:u w:val="single"/>
        </w:rPr>
      </w:pPr>
    </w:p>
    <w:p w:rsidR="005964F6" w:rsidRPr="005B1E6F" w:rsidRDefault="005964F6" w:rsidP="000A42E0">
      <w:pPr>
        <w:tabs>
          <w:tab w:val="left" w:pos="567"/>
        </w:tabs>
        <w:spacing w:after="0" w:line="360" w:lineRule="auto"/>
        <w:jc w:val="both"/>
        <w:rPr>
          <w:rFonts w:ascii="Arial" w:hAnsi="Arial" w:cs="Arial"/>
          <w:color w:val="000000" w:themeColor="text1"/>
          <w:sz w:val="24"/>
          <w:szCs w:val="24"/>
          <w:u w:val="single"/>
        </w:rPr>
      </w:pPr>
    </w:p>
    <w:p w:rsidR="00BF5820" w:rsidRPr="005B1E6F" w:rsidRDefault="00BF5820" w:rsidP="000A42E0">
      <w:pPr>
        <w:tabs>
          <w:tab w:val="left" w:pos="567"/>
        </w:tabs>
        <w:spacing w:after="0" w:line="360" w:lineRule="auto"/>
        <w:jc w:val="both"/>
        <w:rPr>
          <w:rFonts w:ascii="Arial" w:hAnsi="Arial" w:cs="Arial"/>
          <w:color w:val="000000" w:themeColor="text1"/>
          <w:sz w:val="24"/>
          <w:szCs w:val="24"/>
          <w:u w:val="single"/>
        </w:rPr>
      </w:pPr>
    </w:p>
    <w:p w:rsidR="00875780" w:rsidRPr="005B1E6F" w:rsidRDefault="00C261D2" w:rsidP="008C7BCC">
      <w:pPr>
        <w:pStyle w:val="PargrafodaLista"/>
        <w:numPr>
          <w:ilvl w:val="0"/>
          <w:numId w:val="1"/>
        </w:numPr>
        <w:tabs>
          <w:tab w:val="left" w:pos="567"/>
        </w:tabs>
        <w:spacing w:after="0" w:line="360" w:lineRule="auto"/>
        <w:jc w:val="both"/>
        <w:rPr>
          <w:rFonts w:ascii="Arial" w:hAnsi="Arial" w:cs="Arial"/>
          <w:b/>
          <w:color w:val="000000" w:themeColor="text1"/>
          <w:sz w:val="28"/>
          <w:szCs w:val="28"/>
        </w:rPr>
      </w:pPr>
      <w:r w:rsidRPr="005B1E6F">
        <w:rPr>
          <w:rFonts w:ascii="Arial" w:hAnsi="Arial" w:cs="Arial"/>
          <w:b/>
          <w:color w:val="000000" w:themeColor="text1"/>
          <w:sz w:val="28"/>
          <w:szCs w:val="28"/>
        </w:rPr>
        <w:lastRenderedPageBreak/>
        <w:t>Revisão da Literatura</w:t>
      </w:r>
    </w:p>
    <w:p w:rsidR="00D257B9" w:rsidRPr="005B1E6F" w:rsidRDefault="00D257B9" w:rsidP="00D257B9">
      <w:pPr>
        <w:pStyle w:val="PargrafodaLista"/>
        <w:tabs>
          <w:tab w:val="left" w:pos="567"/>
        </w:tabs>
        <w:spacing w:after="0" w:line="360" w:lineRule="auto"/>
        <w:jc w:val="both"/>
        <w:rPr>
          <w:rFonts w:ascii="Arial" w:hAnsi="Arial" w:cs="Arial"/>
          <w:b/>
          <w:color w:val="000000" w:themeColor="text1"/>
          <w:sz w:val="28"/>
          <w:szCs w:val="28"/>
        </w:rPr>
      </w:pPr>
    </w:p>
    <w:p w:rsidR="00D257B9" w:rsidRPr="005B1E6F" w:rsidRDefault="00D257B9" w:rsidP="008C7BCC">
      <w:pPr>
        <w:pStyle w:val="PargrafodaLista"/>
        <w:numPr>
          <w:ilvl w:val="1"/>
          <w:numId w:val="1"/>
        </w:numPr>
        <w:tabs>
          <w:tab w:val="left" w:pos="567"/>
        </w:tabs>
        <w:spacing w:after="0" w:line="360" w:lineRule="auto"/>
        <w:jc w:val="both"/>
        <w:rPr>
          <w:rFonts w:ascii="Arial" w:hAnsi="Arial" w:cs="Arial"/>
          <w:b/>
          <w:color w:val="000000" w:themeColor="text1"/>
          <w:sz w:val="28"/>
          <w:szCs w:val="28"/>
        </w:rPr>
      </w:pPr>
      <w:r w:rsidRPr="005B1E6F">
        <w:rPr>
          <w:rFonts w:ascii="Arial" w:hAnsi="Arial" w:cs="Arial"/>
          <w:b/>
          <w:color w:val="000000" w:themeColor="text1"/>
          <w:sz w:val="28"/>
          <w:szCs w:val="28"/>
        </w:rPr>
        <w:t>Envelhecimento</w:t>
      </w:r>
    </w:p>
    <w:p w:rsidR="00347A43" w:rsidRPr="005B1E6F" w:rsidRDefault="00347A43" w:rsidP="00347A43">
      <w:pPr>
        <w:pStyle w:val="PargrafodaLista"/>
        <w:tabs>
          <w:tab w:val="left" w:pos="567"/>
        </w:tabs>
        <w:spacing w:after="0" w:line="360" w:lineRule="auto"/>
        <w:ind w:left="1080"/>
        <w:jc w:val="both"/>
        <w:rPr>
          <w:rFonts w:ascii="Arial" w:hAnsi="Arial" w:cs="Arial"/>
          <w:b/>
          <w:color w:val="000000" w:themeColor="text1"/>
          <w:sz w:val="28"/>
          <w:szCs w:val="28"/>
        </w:rPr>
      </w:pPr>
    </w:p>
    <w:p w:rsidR="00E2191F" w:rsidRPr="005B1E6F" w:rsidRDefault="00E2191F" w:rsidP="000A42E0">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D257B9" w:rsidRPr="005B1E6F">
        <w:rPr>
          <w:rFonts w:ascii="Arial" w:hAnsi="Arial" w:cs="Arial"/>
          <w:color w:val="000000" w:themeColor="text1"/>
          <w:sz w:val="24"/>
          <w:szCs w:val="24"/>
        </w:rPr>
        <w:t xml:space="preserve">O conceito de envelhecimento e </w:t>
      </w:r>
      <w:r w:rsidRPr="005B1E6F">
        <w:rPr>
          <w:rFonts w:ascii="Arial" w:hAnsi="Arial" w:cs="Arial"/>
          <w:color w:val="000000" w:themeColor="text1"/>
          <w:sz w:val="24"/>
          <w:szCs w:val="24"/>
        </w:rPr>
        <w:t>a definição de</w:t>
      </w:r>
      <w:r w:rsidR="001C4222" w:rsidRPr="005B1E6F">
        <w:rPr>
          <w:rFonts w:ascii="Arial" w:hAnsi="Arial" w:cs="Arial"/>
          <w:color w:val="000000" w:themeColor="text1"/>
          <w:sz w:val="24"/>
          <w:szCs w:val="24"/>
        </w:rPr>
        <w:t xml:space="preserve"> idoso tê</w:t>
      </w:r>
      <w:r w:rsidR="00D257B9" w:rsidRPr="005B1E6F">
        <w:rPr>
          <w:rFonts w:ascii="Arial" w:hAnsi="Arial" w:cs="Arial"/>
          <w:color w:val="000000" w:themeColor="text1"/>
          <w:sz w:val="24"/>
          <w:szCs w:val="24"/>
        </w:rPr>
        <w:t xml:space="preserve">m sofrido diversas alterações ao longo do tempo. </w:t>
      </w:r>
      <w:r w:rsidRPr="005B1E6F">
        <w:rPr>
          <w:rFonts w:ascii="Arial" w:hAnsi="Arial" w:cs="Arial"/>
          <w:color w:val="000000" w:themeColor="text1"/>
          <w:sz w:val="24"/>
          <w:szCs w:val="24"/>
        </w:rPr>
        <w:t>Hoje em dia</w:t>
      </w:r>
      <w:r w:rsidR="00077DEF"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e face ao aumento substancial da população idosa no mundo, </w:t>
      </w:r>
      <w:r w:rsidR="00FB72A6" w:rsidRPr="005B1E6F">
        <w:rPr>
          <w:rFonts w:ascii="Arial" w:hAnsi="Arial" w:cs="Arial"/>
          <w:color w:val="000000" w:themeColor="text1"/>
          <w:sz w:val="24"/>
          <w:szCs w:val="24"/>
        </w:rPr>
        <w:t xml:space="preserve">este </w:t>
      </w:r>
      <w:r w:rsidRPr="005B1E6F">
        <w:rPr>
          <w:rFonts w:ascii="Arial" w:hAnsi="Arial" w:cs="Arial"/>
          <w:color w:val="000000" w:themeColor="text1"/>
          <w:sz w:val="24"/>
          <w:szCs w:val="24"/>
        </w:rPr>
        <w:t xml:space="preserve">é um tema bastante discutido na comunidade científica. </w:t>
      </w:r>
      <w:r w:rsidR="0078678E" w:rsidRPr="005B1E6F">
        <w:rPr>
          <w:rFonts w:ascii="Arial" w:hAnsi="Arial" w:cs="Arial"/>
          <w:color w:val="000000" w:themeColor="text1"/>
          <w:sz w:val="24"/>
          <w:szCs w:val="24"/>
        </w:rPr>
        <w:t>Cada vez mais se estudam formas e estratégias de</w:t>
      </w:r>
      <w:r w:rsidR="000F4E3F" w:rsidRPr="005B1E6F">
        <w:rPr>
          <w:rFonts w:ascii="Arial" w:hAnsi="Arial" w:cs="Arial"/>
          <w:color w:val="000000" w:themeColor="text1"/>
          <w:sz w:val="24"/>
          <w:szCs w:val="24"/>
        </w:rPr>
        <w:t xml:space="preserve"> retardar os efeitos da velhice</w:t>
      </w:r>
      <w:r w:rsidR="0078678E"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com o intuito de possibilitar</w:t>
      </w:r>
      <w:r w:rsidR="0078678E" w:rsidRPr="005B1E6F">
        <w:rPr>
          <w:rFonts w:ascii="Arial" w:hAnsi="Arial" w:cs="Arial"/>
          <w:color w:val="000000" w:themeColor="text1"/>
          <w:sz w:val="24"/>
          <w:szCs w:val="24"/>
        </w:rPr>
        <w:t xml:space="preserve"> a estas pessoas viver </w:t>
      </w:r>
      <w:r w:rsidR="0007067E" w:rsidRPr="005B1E6F">
        <w:rPr>
          <w:rFonts w:ascii="Arial" w:hAnsi="Arial" w:cs="Arial"/>
          <w:color w:val="000000" w:themeColor="text1"/>
          <w:sz w:val="24"/>
          <w:szCs w:val="24"/>
        </w:rPr>
        <w:t xml:space="preserve">mais anos </w:t>
      </w:r>
      <w:r w:rsidR="0078678E" w:rsidRPr="005B1E6F">
        <w:rPr>
          <w:rFonts w:ascii="Arial" w:hAnsi="Arial" w:cs="Arial"/>
          <w:color w:val="000000" w:themeColor="text1"/>
          <w:sz w:val="24"/>
          <w:szCs w:val="24"/>
        </w:rPr>
        <w:t>com autonomia.</w:t>
      </w:r>
      <w:r w:rsidR="00077DEF" w:rsidRPr="005B1E6F">
        <w:rPr>
          <w:rFonts w:ascii="Arial" w:hAnsi="Arial" w:cs="Arial"/>
          <w:color w:val="000000" w:themeColor="text1"/>
          <w:sz w:val="24"/>
          <w:szCs w:val="24"/>
        </w:rPr>
        <w:t xml:space="preserve"> Este capítulo pretende dar-nos uma definição concreta do processo envelhecimento bem</w:t>
      </w:r>
      <w:r w:rsidR="001C4222" w:rsidRPr="005B1E6F">
        <w:rPr>
          <w:rFonts w:ascii="Arial" w:hAnsi="Arial" w:cs="Arial"/>
          <w:color w:val="000000" w:themeColor="text1"/>
          <w:sz w:val="24"/>
          <w:szCs w:val="24"/>
        </w:rPr>
        <w:t xml:space="preserve"> como clarificar o conceito de i</w:t>
      </w:r>
      <w:r w:rsidR="00077DEF" w:rsidRPr="005B1E6F">
        <w:rPr>
          <w:rFonts w:ascii="Arial" w:hAnsi="Arial" w:cs="Arial"/>
          <w:color w:val="000000" w:themeColor="text1"/>
          <w:sz w:val="24"/>
          <w:szCs w:val="24"/>
        </w:rPr>
        <w:t>doso.</w:t>
      </w:r>
    </w:p>
    <w:p w:rsidR="0033005B" w:rsidRPr="005B1E6F" w:rsidRDefault="00077DEF" w:rsidP="0033005B">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Desde entidades mundiais a instituições de Saúde e de Desporto, </w:t>
      </w:r>
      <w:r w:rsidR="002944DA" w:rsidRPr="005B1E6F">
        <w:rPr>
          <w:rFonts w:ascii="Arial" w:hAnsi="Arial" w:cs="Arial"/>
          <w:color w:val="000000" w:themeColor="text1"/>
          <w:sz w:val="24"/>
          <w:szCs w:val="24"/>
        </w:rPr>
        <w:t>vários</w:t>
      </w:r>
      <w:r w:rsidRPr="005B1E6F">
        <w:rPr>
          <w:rFonts w:ascii="Arial" w:hAnsi="Arial" w:cs="Arial"/>
          <w:color w:val="000000" w:themeColor="text1"/>
          <w:sz w:val="24"/>
          <w:szCs w:val="24"/>
        </w:rPr>
        <w:t xml:space="preserve"> autores</w:t>
      </w:r>
      <w:r w:rsidR="002944DA" w:rsidRPr="005B1E6F">
        <w:rPr>
          <w:rFonts w:ascii="Arial" w:hAnsi="Arial" w:cs="Arial"/>
          <w:color w:val="000000" w:themeColor="text1"/>
          <w:sz w:val="24"/>
          <w:szCs w:val="24"/>
        </w:rPr>
        <w:t xml:space="preserve"> das mais diversas áreas</w:t>
      </w:r>
      <w:r w:rsidRPr="005B1E6F">
        <w:rPr>
          <w:rFonts w:ascii="Arial" w:hAnsi="Arial" w:cs="Arial"/>
          <w:color w:val="000000" w:themeColor="text1"/>
          <w:sz w:val="24"/>
          <w:szCs w:val="24"/>
        </w:rPr>
        <w:t xml:space="preserve">, todos </w:t>
      </w:r>
      <w:r w:rsidR="0006511E" w:rsidRPr="005B1E6F">
        <w:rPr>
          <w:rFonts w:ascii="Arial" w:hAnsi="Arial" w:cs="Arial"/>
          <w:color w:val="000000" w:themeColor="text1"/>
          <w:sz w:val="24"/>
          <w:szCs w:val="24"/>
        </w:rPr>
        <w:t>abordam</w:t>
      </w:r>
      <w:r w:rsidRPr="005B1E6F">
        <w:rPr>
          <w:rFonts w:ascii="Arial" w:hAnsi="Arial" w:cs="Arial"/>
          <w:color w:val="000000" w:themeColor="text1"/>
          <w:sz w:val="24"/>
          <w:szCs w:val="24"/>
        </w:rPr>
        <w:t xml:space="preserve"> o </w:t>
      </w:r>
      <w:r w:rsidR="0006511E" w:rsidRPr="005B1E6F">
        <w:rPr>
          <w:rFonts w:ascii="Arial" w:hAnsi="Arial" w:cs="Arial"/>
          <w:color w:val="000000" w:themeColor="text1"/>
          <w:sz w:val="24"/>
          <w:szCs w:val="24"/>
        </w:rPr>
        <w:t>conceito</w:t>
      </w:r>
      <w:r w:rsidRPr="005B1E6F">
        <w:rPr>
          <w:rFonts w:ascii="Arial" w:hAnsi="Arial" w:cs="Arial"/>
          <w:color w:val="000000" w:themeColor="text1"/>
          <w:sz w:val="24"/>
          <w:szCs w:val="24"/>
        </w:rPr>
        <w:t xml:space="preserve"> de envelhecimento</w:t>
      </w:r>
      <w:r w:rsidR="0006511E" w:rsidRPr="005B1E6F">
        <w:rPr>
          <w:rFonts w:ascii="Arial" w:hAnsi="Arial" w:cs="Arial"/>
          <w:color w:val="000000" w:themeColor="text1"/>
          <w:sz w:val="24"/>
          <w:szCs w:val="24"/>
        </w:rPr>
        <w:t xml:space="preserve"> ten</w:t>
      </w:r>
      <w:r w:rsidRPr="005B1E6F">
        <w:rPr>
          <w:rFonts w:ascii="Arial" w:hAnsi="Arial" w:cs="Arial"/>
          <w:color w:val="000000" w:themeColor="text1"/>
          <w:sz w:val="24"/>
          <w:szCs w:val="24"/>
        </w:rPr>
        <w:t xml:space="preserve">tado generalizar uma definição. </w:t>
      </w:r>
    </w:p>
    <w:p w:rsidR="00071EE2" w:rsidRPr="005B1E6F" w:rsidRDefault="0033005B"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071EE2" w:rsidRPr="005B1E6F">
        <w:rPr>
          <w:rFonts w:ascii="Arial" w:hAnsi="Arial" w:cs="Arial"/>
          <w:color w:val="000000" w:themeColor="text1"/>
          <w:sz w:val="24"/>
          <w:szCs w:val="24"/>
        </w:rPr>
        <w:t xml:space="preserve">A </w:t>
      </w:r>
      <w:r w:rsidR="00140E7E" w:rsidRPr="005B1E6F">
        <w:rPr>
          <w:rFonts w:ascii="Arial" w:hAnsi="Arial" w:cs="Arial"/>
          <w:color w:val="000000" w:themeColor="text1"/>
          <w:sz w:val="24"/>
          <w:szCs w:val="24"/>
        </w:rPr>
        <w:t>WHO</w:t>
      </w:r>
      <w:r w:rsidR="00160203"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ExcludeAuth="1"&gt;&lt;Author&gt;WHO&lt;/Author&gt;&lt;Year&gt;1998&lt;/Year&gt;&lt;RecNum&gt;10&lt;/RecNum&gt;&lt;record&gt;&lt;rec-number&gt;10&lt;/rec-number&gt;&lt;foreign-keys&gt;&lt;key app="EN" db-id="vwra0vvezp52plepz5gxsvfhv0sp9zfwsrvs"&gt;10&lt;/key&gt;&lt;/foreign-keys&gt;&lt;ref-type name="Personal Communication"&gt;26&lt;/ref-type&gt;&lt;contributors&gt;&lt;authors&gt;&lt;author&gt;WHO&lt;/author&gt;&lt;/authors&gt;&lt;/contributors&gt;&lt;titles&gt;&lt;title&gt;&lt;style face="italic" font="default" size="100%"&gt;The Role of physical Activity in Healthy Ageing&lt;/style&gt;&lt;/title&gt;&lt;/titles&gt;&lt;pages&gt;20&lt;/pages&gt;&lt;dates&gt;&lt;year&gt;1998&lt;/year&gt;&lt;pub-dates&gt;&lt;date&gt;13/07/1998&lt;/date&gt;&lt;/pub-dates&gt;&lt;/dates&gt;&lt;publisher&gt;World Health Organization - Ageing and health programme&lt;/publisher&gt;&lt;urls&gt;&lt;/urls&gt;&lt;/record&gt;&lt;/Cite&gt;&lt;/EndNote&gt;</w:instrText>
      </w:r>
      <w:r w:rsidR="008C06BB" w:rsidRPr="005B1E6F">
        <w:rPr>
          <w:rFonts w:ascii="Arial" w:hAnsi="Arial" w:cs="Arial"/>
          <w:color w:val="000000" w:themeColor="text1"/>
          <w:sz w:val="24"/>
          <w:szCs w:val="24"/>
        </w:rPr>
        <w:fldChar w:fldCharType="separate"/>
      </w:r>
      <w:r w:rsidR="00946AD6" w:rsidRPr="005B1E6F">
        <w:rPr>
          <w:rFonts w:ascii="Arial" w:hAnsi="Arial" w:cs="Arial"/>
          <w:color w:val="000000" w:themeColor="text1"/>
          <w:sz w:val="24"/>
          <w:szCs w:val="24"/>
        </w:rPr>
        <w:t>(1998b)</w:t>
      </w:r>
      <w:r w:rsidR="008C06BB" w:rsidRPr="005B1E6F">
        <w:rPr>
          <w:rFonts w:ascii="Arial" w:hAnsi="Arial" w:cs="Arial"/>
          <w:color w:val="000000" w:themeColor="text1"/>
          <w:sz w:val="24"/>
          <w:szCs w:val="24"/>
        </w:rPr>
        <w:fldChar w:fldCharType="end"/>
      </w:r>
      <w:r w:rsidR="00071EE2" w:rsidRPr="005B1E6F">
        <w:rPr>
          <w:rFonts w:ascii="Arial" w:hAnsi="Arial" w:cs="Arial"/>
          <w:color w:val="000000" w:themeColor="text1"/>
          <w:sz w:val="24"/>
          <w:szCs w:val="24"/>
        </w:rPr>
        <w:t xml:space="preserve"> define o envelhecimento como um processo individual, natural e integrante da vida </w:t>
      </w:r>
      <w:r w:rsidR="000F4E3F" w:rsidRPr="005B1E6F">
        <w:rPr>
          <w:rFonts w:ascii="Arial" w:hAnsi="Arial" w:cs="Arial"/>
          <w:color w:val="000000" w:themeColor="text1"/>
          <w:sz w:val="24"/>
          <w:szCs w:val="24"/>
        </w:rPr>
        <w:t>d</w:t>
      </w:r>
      <w:r w:rsidR="00071EE2" w:rsidRPr="005B1E6F">
        <w:rPr>
          <w:rFonts w:ascii="Arial" w:hAnsi="Arial" w:cs="Arial"/>
          <w:color w:val="000000" w:themeColor="text1"/>
          <w:sz w:val="24"/>
          <w:szCs w:val="24"/>
        </w:rPr>
        <w:t>o ser humano. A maneira como envelhecemos, a saúde e funcionalidade</w:t>
      </w:r>
      <w:r w:rsidR="006C516C" w:rsidRPr="005B1E6F">
        <w:rPr>
          <w:rFonts w:ascii="Arial" w:hAnsi="Arial" w:cs="Arial"/>
          <w:color w:val="000000" w:themeColor="text1"/>
          <w:sz w:val="24"/>
          <w:szCs w:val="24"/>
        </w:rPr>
        <w:t xml:space="preserve"> que teremos</w:t>
      </w:r>
      <w:r w:rsidR="00071EE2" w:rsidRPr="005B1E6F">
        <w:rPr>
          <w:rFonts w:ascii="Arial" w:hAnsi="Arial" w:cs="Arial"/>
          <w:color w:val="000000" w:themeColor="text1"/>
          <w:sz w:val="24"/>
          <w:szCs w:val="24"/>
        </w:rPr>
        <w:t xml:space="preserve">, dependem principalmente daquilo que fizemos durante as nossas vidas, ou seja do nosso estilo de vida. </w:t>
      </w:r>
      <w:r w:rsidR="00281463" w:rsidRPr="005B1E6F">
        <w:rPr>
          <w:rFonts w:ascii="Arial" w:hAnsi="Arial" w:cs="Arial"/>
          <w:color w:val="000000" w:themeColor="text1"/>
          <w:sz w:val="24"/>
          <w:szCs w:val="24"/>
        </w:rPr>
        <w:t>O mesmo documento afirma que, em</w:t>
      </w:r>
      <w:r w:rsidR="00071EE2" w:rsidRPr="005B1E6F">
        <w:rPr>
          <w:rFonts w:ascii="Arial" w:hAnsi="Arial" w:cs="Arial"/>
          <w:color w:val="000000" w:themeColor="text1"/>
          <w:sz w:val="24"/>
          <w:szCs w:val="24"/>
        </w:rPr>
        <w:t xml:space="preserve"> termos biológicos </w:t>
      </w:r>
      <w:r w:rsidR="00281463" w:rsidRPr="005B1E6F">
        <w:rPr>
          <w:rFonts w:ascii="Arial" w:hAnsi="Arial" w:cs="Arial"/>
          <w:color w:val="000000" w:themeColor="text1"/>
          <w:sz w:val="24"/>
          <w:szCs w:val="24"/>
        </w:rPr>
        <w:t xml:space="preserve">o </w:t>
      </w:r>
      <w:r w:rsidR="00071EE2" w:rsidRPr="005B1E6F">
        <w:rPr>
          <w:rFonts w:ascii="Arial" w:hAnsi="Arial" w:cs="Arial"/>
          <w:color w:val="000000" w:themeColor="text1"/>
          <w:sz w:val="24"/>
          <w:szCs w:val="24"/>
        </w:rPr>
        <w:t xml:space="preserve">envelhecimento é um processo </w:t>
      </w:r>
      <w:r w:rsidR="00281463" w:rsidRPr="005B1E6F">
        <w:rPr>
          <w:rFonts w:ascii="Arial" w:hAnsi="Arial" w:cs="Arial"/>
          <w:color w:val="000000" w:themeColor="text1"/>
          <w:sz w:val="24"/>
          <w:szCs w:val="24"/>
        </w:rPr>
        <w:t>comum a todas os seres de qualquer espécie, progressivo</w:t>
      </w:r>
      <w:r w:rsidR="00646D65" w:rsidRPr="005B1E6F">
        <w:rPr>
          <w:rFonts w:ascii="Arial" w:hAnsi="Arial" w:cs="Arial"/>
          <w:color w:val="000000" w:themeColor="text1"/>
          <w:sz w:val="24"/>
          <w:szCs w:val="24"/>
        </w:rPr>
        <w:t>,</w:t>
      </w:r>
      <w:r w:rsidR="00281463" w:rsidRPr="005B1E6F">
        <w:rPr>
          <w:rFonts w:ascii="Arial" w:hAnsi="Arial" w:cs="Arial"/>
          <w:color w:val="000000" w:themeColor="text1"/>
          <w:sz w:val="24"/>
          <w:szCs w:val="24"/>
        </w:rPr>
        <w:t xml:space="preserve"> que envolve a deterioração de mecanismos e afeta a capacidade para realiz</w:t>
      </w:r>
      <w:r w:rsidR="00160203" w:rsidRPr="005B1E6F">
        <w:rPr>
          <w:rFonts w:ascii="Arial" w:hAnsi="Arial" w:cs="Arial"/>
          <w:color w:val="000000" w:themeColor="text1"/>
          <w:sz w:val="24"/>
          <w:szCs w:val="24"/>
        </w:rPr>
        <w:t xml:space="preserve">ar um grande número de funções. </w:t>
      </w:r>
    </w:p>
    <w:p w:rsidR="006C516C" w:rsidRPr="005B1E6F" w:rsidRDefault="00281463"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B76666" w:rsidRPr="005B1E6F">
        <w:rPr>
          <w:rFonts w:ascii="Arial" w:hAnsi="Arial" w:cs="Arial"/>
          <w:color w:val="000000" w:themeColor="text1"/>
          <w:sz w:val="24"/>
          <w:szCs w:val="24"/>
        </w:rPr>
        <w:t xml:space="preserve">Segundo </w:t>
      </w:r>
      <w:proofErr w:type="spellStart"/>
      <w:r w:rsidR="00CC0D67" w:rsidRPr="005B1E6F">
        <w:rPr>
          <w:rFonts w:ascii="Arial" w:hAnsi="Arial" w:cs="Arial"/>
          <w:color w:val="000000" w:themeColor="text1"/>
          <w:sz w:val="24"/>
          <w:szCs w:val="24"/>
        </w:rPr>
        <w:t>Matteson</w:t>
      </w:r>
      <w:proofErr w:type="spellEnd"/>
      <w:r w:rsidR="009C5DC9" w:rsidRPr="005B1E6F">
        <w:rPr>
          <w:rFonts w:ascii="Arial" w:hAnsi="Arial" w:cs="Arial"/>
          <w:color w:val="000000" w:themeColor="text1"/>
          <w:sz w:val="24"/>
          <w:szCs w:val="24"/>
        </w:rPr>
        <w:t xml:space="preserve">, </w:t>
      </w:r>
      <w:proofErr w:type="spellStart"/>
      <w:r w:rsidR="009C5DC9" w:rsidRPr="005B1E6F">
        <w:rPr>
          <w:rFonts w:ascii="Arial" w:hAnsi="Arial" w:cs="Arial"/>
          <w:color w:val="000000" w:themeColor="text1"/>
          <w:sz w:val="24"/>
          <w:szCs w:val="24"/>
        </w:rPr>
        <w:t>L</w:t>
      </w:r>
      <w:r w:rsidR="003F064A" w:rsidRPr="005B1E6F">
        <w:rPr>
          <w:rFonts w:ascii="Arial" w:hAnsi="Arial" w:cs="Arial"/>
          <w:color w:val="000000" w:themeColor="text1"/>
          <w:sz w:val="24"/>
          <w:szCs w:val="24"/>
        </w:rPr>
        <w:t>in</w:t>
      </w:r>
      <w:r w:rsidR="00374E62" w:rsidRPr="005B1E6F">
        <w:rPr>
          <w:rFonts w:ascii="Arial" w:hAnsi="Arial" w:cs="Arial"/>
          <w:color w:val="000000" w:themeColor="text1"/>
          <w:sz w:val="24"/>
          <w:szCs w:val="24"/>
        </w:rPr>
        <w:t>ton</w:t>
      </w:r>
      <w:proofErr w:type="spellEnd"/>
      <w:r w:rsidR="00374E62" w:rsidRPr="005B1E6F">
        <w:rPr>
          <w:rFonts w:ascii="Arial" w:hAnsi="Arial" w:cs="Arial"/>
          <w:color w:val="000000" w:themeColor="text1"/>
          <w:sz w:val="24"/>
          <w:szCs w:val="24"/>
        </w:rPr>
        <w:t xml:space="preserve"> e</w:t>
      </w:r>
      <w:r w:rsidR="005D1636" w:rsidRPr="005B1E6F">
        <w:rPr>
          <w:rFonts w:ascii="Arial" w:hAnsi="Arial" w:cs="Arial"/>
          <w:color w:val="000000" w:themeColor="text1"/>
          <w:sz w:val="24"/>
          <w:szCs w:val="24"/>
        </w:rPr>
        <w:t xml:space="preserve"> </w:t>
      </w:r>
      <w:proofErr w:type="spellStart"/>
      <w:r w:rsidR="005D1636" w:rsidRPr="005B1E6F">
        <w:rPr>
          <w:rFonts w:ascii="Arial" w:hAnsi="Arial" w:cs="Arial"/>
          <w:color w:val="000000" w:themeColor="text1"/>
          <w:sz w:val="24"/>
          <w:szCs w:val="24"/>
        </w:rPr>
        <w:t>Company</w:t>
      </w:r>
      <w:proofErr w:type="spellEnd"/>
      <w:r w:rsidR="005D1636"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ExcludeAuth="1"&gt;&lt;Author&gt;Matteson&lt;/Author&gt;&lt;Year&gt;1997&lt;/Year&gt;&lt;RecNum&gt;164&lt;/RecNum&gt;&lt;record&gt;&lt;rec-number&gt;164&lt;/rec-number&gt;&lt;foreign-keys&gt;&lt;key app="EN" db-id="vwra0vvezp52plepz5gxsvfhv0sp9zfwsrvs"&gt;164&lt;/key&gt;&lt;/foreign-keys&gt;&lt;ref-type name="Book"&gt;6&lt;/ref-type&gt;&lt;contributors&gt;&lt;authors&gt;&lt;author&gt;Matteson, M.A &lt;/author&gt;&lt;author&gt;Linton, C&lt;/author&gt;&lt;author&gt;Company, S&lt;/author&gt;&lt;/authors&gt;&lt;/contributors&gt;&lt;titles&gt;&lt;title&gt;Biological theories of aging in gerontological nursing concepts and pratice 2&lt;/title&gt;&lt;/titles&gt;&lt;pages&gt;158-171&lt;/pages&gt;&lt;dates&gt;&lt;year&gt;1997&lt;/year&gt;&lt;/dates&gt;&lt;urls&gt;&lt;/urls&gt;&lt;/record&gt;&lt;/Cite&gt;&lt;/EndNote&gt;</w:instrText>
      </w:r>
      <w:r w:rsidR="008C06BB" w:rsidRPr="005B1E6F">
        <w:rPr>
          <w:rFonts w:ascii="Arial" w:hAnsi="Arial" w:cs="Arial"/>
          <w:color w:val="000000" w:themeColor="text1"/>
          <w:sz w:val="24"/>
          <w:szCs w:val="24"/>
        </w:rPr>
        <w:fldChar w:fldCharType="separate"/>
      </w:r>
      <w:r w:rsidR="005D1636" w:rsidRPr="005B1E6F">
        <w:rPr>
          <w:rFonts w:ascii="Arial" w:hAnsi="Arial" w:cs="Arial"/>
          <w:color w:val="000000" w:themeColor="text1"/>
          <w:sz w:val="24"/>
          <w:szCs w:val="24"/>
        </w:rPr>
        <w:t>(1997)</w:t>
      </w:r>
      <w:r w:rsidR="008C06BB" w:rsidRPr="005B1E6F">
        <w:rPr>
          <w:rFonts w:ascii="Arial" w:hAnsi="Arial" w:cs="Arial"/>
          <w:color w:val="000000" w:themeColor="text1"/>
          <w:sz w:val="24"/>
          <w:szCs w:val="24"/>
        </w:rPr>
        <w:fldChar w:fldCharType="end"/>
      </w:r>
      <w:r w:rsidR="00374E62"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w:t>
      </w:r>
      <w:r w:rsidR="00B76666" w:rsidRPr="005B1E6F">
        <w:rPr>
          <w:rFonts w:ascii="Arial" w:hAnsi="Arial" w:cs="Arial"/>
          <w:color w:val="000000" w:themeColor="text1"/>
          <w:sz w:val="24"/>
          <w:szCs w:val="24"/>
        </w:rPr>
        <w:t xml:space="preserve">o </w:t>
      </w:r>
      <w:r w:rsidR="003F064A" w:rsidRPr="005B1E6F">
        <w:rPr>
          <w:rFonts w:ascii="Arial" w:hAnsi="Arial" w:cs="Arial"/>
          <w:color w:val="000000" w:themeColor="text1"/>
          <w:sz w:val="24"/>
          <w:szCs w:val="24"/>
        </w:rPr>
        <w:t xml:space="preserve">envelhecimento </w:t>
      </w:r>
      <w:r w:rsidR="00B76666" w:rsidRPr="005B1E6F">
        <w:rPr>
          <w:rFonts w:ascii="Arial" w:hAnsi="Arial" w:cs="Arial"/>
          <w:color w:val="000000" w:themeColor="text1"/>
          <w:sz w:val="24"/>
          <w:szCs w:val="24"/>
        </w:rPr>
        <w:t>leva à</w:t>
      </w:r>
      <w:r w:rsidR="006C516C" w:rsidRPr="005B1E6F">
        <w:rPr>
          <w:rFonts w:ascii="Arial" w:hAnsi="Arial" w:cs="Arial"/>
          <w:color w:val="000000" w:themeColor="text1"/>
          <w:sz w:val="24"/>
          <w:szCs w:val="24"/>
        </w:rPr>
        <w:t xml:space="preserve"> diminuição da capacidade funcional e da capacidade para manter a homeostasia. É um processo lento mas dinâmico, com influencias internas e externas, incluindo fatores genéticos, fisiológicos, sociais e ambientais. O envelhecimento é </w:t>
      </w:r>
      <w:r w:rsidR="00EF6DAE" w:rsidRPr="005B1E6F">
        <w:rPr>
          <w:rFonts w:ascii="Arial" w:hAnsi="Arial" w:cs="Arial"/>
          <w:color w:val="000000" w:themeColor="text1"/>
          <w:sz w:val="24"/>
          <w:szCs w:val="24"/>
        </w:rPr>
        <w:t xml:space="preserve">também </w:t>
      </w:r>
      <w:r w:rsidR="006C516C" w:rsidRPr="005B1E6F">
        <w:rPr>
          <w:rFonts w:ascii="Arial" w:hAnsi="Arial" w:cs="Arial"/>
          <w:color w:val="000000" w:themeColor="text1"/>
          <w:sz w:val="24"/>
          <w:szCs w:val="24"/>
        </w:rPr>
        <w:t xml:space="preserve">multidimensional e </w:t>
      </w:r>
      <w:r w:rsidR="006338EC" w:rsidRPr="005B1E6F">
        <w:rPr>
          <w:rFonts w:ascii="Arial" w:hAnsi="Arial" w:cs="Arial"/>
          <w:color w:val="000000" w:themeColor="text1"/>
          <w:sz w:val="24"/>
          <w:szCs w:val="24"/>
        </w:rPr>
        <w:t xml:space="preserve">multidirecional, no sentido em que existe uma variabilidade na velocidade e direção com que ocorrem as alterações (ganhos e perdas) em diferentes características para cada individuo e entre estes. </w:t>
      </w:r>
    </w:p>
    <w:p w:rsidR="00F063A4" w:rsidRPr="005B1E6F" w:rsidRDefault="006338EC"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3069E0" w:rsidRPr="005B1E6F">
        <w:rPr>
          <w:rFonts w:ascii="Arial" w:hAnsi="Arial" w:cs="Arial"/>
          <w:color w:val="000000" w:themeColor="text1"/>
          <w:sz w:val="24"/>
          <w:szCs w:val="24"/>
        </w:rPr>
        <w:t xml:space="preserve">O </w:t>
      </w:r>
      <w:r w:rsidR="005964F6" w:rsidRPr="005B1E6F">
        <w:rPr>
          <w:rFonts w:ascii="Arial" w:hAnsi="Arial" w:cs="Arial"/>
          <w:color w:val="000000" w:themeColor="text1"/>
          <w:sz w:val="24"/>
          <w:szCs w:val="24"/>
        </w:rPr>
        <w:t xml:space="preserve">ACSM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5964F6" w:rsidRPr="005B1E6F">
        <w:rPr>
          <w:rFonts w:ascii="Arial" w:hAnsi="Arial" w:cs="Arial"/>
          <w:color w:val="000000" w:themeColor="text1"/>
          <w:sz w:val="24"/>
          <w:szCs w:val="24"/>
        </w:rPr>
        <w:t>(2009)</w:t>
      </w:r>
      <w:r w:rsidR="008C06BB" w:rsidRPr="005B1E6F">
        <w:rPr>
          <w:rFonts w:ascii="Arial" w:hAnsi="Arial" w:cs="Arial"/>
          <w:color w:val="000000" w:themeColor="text1"/>
          <w:sz w:val="24"/>
          <w:szCs w:val="24"/>
        </w:rPr>
        <w:fldChar w:fldCharType="end"/>
      </w:r>
      <w:r w:rsidR="00C30C0B" w:rsidRPr="005B1E6F">
        <w:rPr>
          <w:rFonts w:ascii="Arial" w:hAnsi="Arial" w:cs="Arial"/>
          <w:color w:val="000000" w:themeColor="text1"/>
          <w:sz w:val="24"/>
          <w:szCs w:val="24"/>
        </w:rPr>
        <w:t xml:space="preserve"> </w:t>
      </w:r>
      <w:r w:rsidR="003069E0" w:rsidRPr="005B1E6F">
        <w:rPr>
          <w:rFonts w:ascii="Arial" w:hAnsi="Arial" w:cs="Arial"/>
          <w:color w:val="000000" w:themeColor="text1"/>
          <w:sz w:val="24"/>
          <w:szCs w:val="24"/>
        </w:rPr>
        <w:t xml:space="preserve">apresenta uma definição mais técnica do conceito de envelhecimento, definido como um </w:t>
      </w:r>
      <w:r w:rsidR="00B90F42" w:rsidRPr="005B1E6F">
        <w:rPr>
          <w:rFonts w:ascii="Arial" w:hAnsi="Arial" w:cs="Arial"/>
          <w:color w:val="000000" w:themeColor="text1"/>
          <w:sz w:val="24"/>
          <w:szCs w:val="24"/>
        </w:rPr>
        <w:t>processo de</w:t>
      </w:r>
      <w:r w:rsidR="003069E0" w:rsidRPr="005B1E6F">
        <w:rPr>
          <w:rFonts w:ascii="Arial" w:hAnsi="Arial" w:cs="Arial"/>
          <w:color w:val="000000" w:themeColor="text1"/>
          <w:sz w:val="24"/>
          <w:szCs w:val="24"/>
        </w:rPr>
        <w:t xml:space="preserve"> deterioração funcional e estrutural que ocorre</w:t>
      </w:r>
      <w:r w:rsidR="00B90F42" w:rsidRPr="005B1E6F">
        <w:rPr>
          <w:rFonts w:ascii="Arial" w:hAnsi="Arial" w:cs="Arial"/>
          <w:color w:val="000000" w:themeColor="text1"/>
          <w:sz w:val="24"/>
          <w:szCs w:val="24"/>
        </w:rPr>
        <w:t xml:space="preserve"> na maioria</w:t>
      </w:r>
      <w:r w:rsidR="00D930D3" w:rsidRPr="005B1E6F">
        <w:rPr>
          <w:rFonts w:ascii="Arial" w:hAnsi="Arial" w:cs="Arial"/>
          <w:color w:val="000000" w:themeColor="text1"/>
          <w:sz w:val="24"/>
          <w:szCs w:val="24"/>
        </w:rPr>
        <w:t xml:space="preserve"> d</w:t>
      </w:r>
      <w:r w:rsidR="00B90F42" w:rsidRPr="005B1E6F">
        <w:rPr>
          <w:rFonts w:ascii="Arial" w:hAnsi="Arial" w:cs="Arial"/>
          <w:color w:val="000000" w:themeColor="text1"/>
          <w:sz w:val="24"/>
          <w:szCs w:val="24"/>
        </w:rPr>
        <w:t xml:space="preserve">os sistemas fisiológicos com o passar do </w:t>
      </w:r>
      <w:r w:rsidR="00B90F42" w:rsidRPr="005B1E6F">
        <w:rPr>
          <w:rFonts w:ascii="Arial" w:hAnsi="Arial" w:cs="Arial"/>
          <w:color w:val="000000" w:themeColor="text1"/>
          <w:sz w:val="24"/>
          <w:szCs w:val="24"/>
        </w:rPr>
        <w:lastRenderedPageBreak/>
        <w:t>tempo, mesmo na ausência da doença.</w:t>
      </w:r>
      <w:r w:rsidR="002E6354" w:rsidRPr="005B1E6F">
        <w:rPr>
          <w:rFonts w:ascii="Arial" w:hAnsi="Arial" w:cs="Arial"/>
          <w:color w:val="000000" w:themeColor="text1"/>
          <w:sz w:val="24"/>
          <w:szCs w:val="24"/>
        </w:rPr>
        <w:t xml:space="preserve"> </w:t>
      </w:r>
      <w:r w:rsidR="00513BE1" w:rsidRPr="005B1E6F">
        <w:rPr>
          <w:rFonts w:ascii="Arial" w:hAnsi="Arial" w:cs="Arial"/>
          <w:color w:val="000000" w:themeColor="text1"/>
          <w:sz w:val="24"/>
          <w:szCs w:val="24"/>
        </w:rPr>
        <w:t>Estas alterações</w:t>
      </w:r>
      <w:r w:rsidR="00B90F42" w:rsidRPr="005B1E6F">
        <w:rPr>
          <w:rFonts w:ascii="Arial" w:hAnsi="Arial" w:cs="Arial"/>
          <w:color w:val="000000" w:themeColor="text1"/>
          <w:sz w:val="24"/>
          <w:szCs w:val="24"/>
        </w:rPr>
        <w:t xml:space="preserve"> fisiológicas vão afetar um grande </w:t>
      </w:r>
      <w:r w:rsidR="00513BE1" w:rsidRPr="005B1E6F">
        <w:rPr>
          <w:rFonts w:ascii="Arial" w:hAnsi="Arial" w:cs="Arial"/>
          <w:color w:val="000000" w:themeColor="text1"/>
          <w:sz w:val="24"/>
          <w:szCs w:val="24"/>
        </w:rPr>
        <w:t>número</w:t>
      </w:r>
      <w:r w:rsidR="00B90F42" w:rsidRPr="005B1E6F">
        <w:rPr>
          <w:rFonts w:ascii="Arial" w:hAnsi="Arial" w:cs="Arial"/>
          <w:color w:val="000000" w:themeColor="text1"/>
          <w:sz w:val="24"/>
          <w:szCs w:val="24"/>
        </w:rPr>
        <w:t xml:space="preserve"> de tecidos, sistema de órgãos e funções fisiológicas</w:t>
      </w:r>
      <w:r w:rsidR="00890F72" w:rsidRPr="005B1E6F">
        <w:rPr>
          <w:rFonts w:ascii="Arial" w:hAnsi="Arial" w:cs="Arial"/>
          <w:color w:val="000000" w:themeColor="text1"/>
          <w:sz w:val="24"/>
          <w:szCs w:val="24"/>
        </w:rPr>
        <w:t>,</w:t>
      </w:r>
      <w:r w:rsidR="00B90F42" w:rsidRPr="005B1E6F">
        <w:rPr>
          <w:rFonts w:ascii="Arial" w:hAnsi="Arial" w:cs="Arial"/>
          <w:color w:val="000000" w:themeColor="text1"/>
          <w:sz w:val="24"/>
          <w:szCs w:val="24"/>
        </w:rPr>
        <w:t xml:space="preserve"> com impacto na realização das AVD e na preservação de uma independência física no idoso.</w:t>
      </w:r>
    </w:p>
    <w:p w:rsidR="00873CB0" w:rsidRPr="005B1E6F" w:rsidRDefault="00EE132D"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9E2703" w:rsidRPr="005B1E6F">
        <w:rPr>
          <w:rFonts w:ascii="Arial" w:hAnsi="Arial" w:cs="Arial"/>
          <w:color w:val="000000" w:themeColor="text1"/>
          <w:sz w:val="24"/>
          <w:szCs w:val="24"/>
        </w:rPr>
        <w:t>Nos Estados Unidos da América o</w:t>
      </w:r>
      <w:r w:rsidR="00411EBF" w:rsidRPr="005B1E6F">
        <w:rPr>
          <w:rFonts w:ascii="Arial" w:hAnsi="Arial" w:cs="Arial"/>
          <w:color w:val="000000" w:themeColor="text1"/>
          <w:sz w:val="24"/>
          <w:szCs w:val="24"/>
        </w:rPr>
        <w:t xml:space="preserve"> </w:t>
      </w:r>
      <w:proofErr w:type="spellStart"/>
      <w:r w:rsidR="009E2703" w:rsidRPr="005B1E6F">
        <w:rPr>
          <w:rFonts w:ascii="Arial" w:hAnsi="Arial" w:cs="Arial"/>
          <w:i/>
          <w:color w:val="000000" w:themeColor="text1"/>
          <w:sz w:val="24"/>
          <w:szCs w:val="24"/>
        </w:rPr>
        <w:t>National</w:t>
      </w:r>
      <w:proofErr w:type="spellEnd"/>
      <w:r w:rsidR="009E2703" w:rsidRPr="005B1E6F">
        <w:rPr>
          <w:rFonts w:ascii="Arial" w:hAnsi="Arial" w:cs="Arial"/>
          <w:i/>
          <w:color w:val="000000" w:themeColor="text1"/>
          <w:sz w:val="24"/>
          <w:szCs w:val="24"/>
        </w:rPr>
        <w:t xml:space="preserve"> </w:t>
      </w:r>
      <w:proofErr w:type="spellStart"/>
      <w:r w:rsidR="009E2703" w:rsidRPr="005B1E6F">
        <w:rPr>
          <w:rFonts w:ascii="Arial" w:hAnsi="Arial" w:cs="Arial"/>
          <w:i/>
          <w:color w:val="000000" w:themeColor="text1"/>
          <w:sz w:val="24"/>
          <w:szCs w:val="24"/>
        </w:rPr>
        <w:t>Institute</w:t>
      </w:r>
      <w:proofErr w:type="spellEnd"/>
      <w:r w:rsidR="009E2703" w:rsidRPr="005B1E6F">
        <w:rPr>
          <w:rFonts w:ascii="Arial" w:hAnsi="Arial" w:cs="Arial"/>
          <w:i/>
          <w:color w:val="000000" w:themeColor="text1"/>
          <w:sz w:val="24"/>
          <w:szCs w:val="24"/>
        </w:rPr>
        <w:t xml:space="preserve"> </w:t>
      </w:r>
      <w:proofErr w:type="spellStart"/>
      <w:r w:rsidR="009E2703" w:rsidRPr="005B1E6F">
        <w:rPr>
          <w:rFonts w:ascii="Arial" w:hAnsi="Arial" w:cs="Arial"/>
          <w:i/>
          <w:color w:val="000000" w:themeColor="text1"/>
          <w:sz w:val="24"/>
          <w:szCs w:val="24"/>
        </w:rPr>
        <w:t>on</w:t>
      </w:r>
      <w:proofErr w:type="spellEnd"/>
      <w:r w:rsidR="009E2703" w:rsidRPr="005B1E6F">
        <w:rPr>
          <w:rFonts w:ascii="Arial" w:hAnsi="Arial" w:cs="Arial"/>
          <w:i/>
          <w:color w:val="000000" w:themeColor="text1"/>
          <w:sz w:val="24"/>
          <w:szCs w:val="24"/>
        </w:rPr>
        <w:t xml:space="preserve"> </w:t>
      </w:r>
      <w:proofErr w:type="spellStart"/>
      <w:r w:rsidR="009E2703" w:rsidRPr="005B1E6F">
        <w:rPr>
          <w:rFonts w:ascii="Arial" w:hAnsi="Arial" w:cs="Arial"/>
          <w:i/>
          <w:color w:val="000000" w:themeColor="text1"/>
          <w:sz w:val="24"/>
          <w:szCs w:val="24"/>
        </w:rPr>
        <w:t>Aging</w:t>
      </w:r>
      <w:proofErr w:type="spellEnd"/>
      <w:r w:rsidR="00B1643D"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&lt;EndNote&gt;&lt;Cite&gt;&lt;Author&gt;NIA&lt;/Author&gt;&lt;Year&gt;2011&lt;/Year&gt;&lt;RecNum&gt;13&lt;/RecNum&gt;&lt;record&gt;&lt;rec-number&gt;13&lt;/rec-number&gt;&lt;foreign-keys&gt;&lt;key app="EN" db-id="vwra0vvezp52plepz5gxsvfhv0sp9zfwsrvs"&gt;13&lt;/key&gt;&lt;/foreign-keys&gt;&lt;ref-type name="Online Database"&gt;45&lt;/ref-type&gt;&lt;contributors&gt;&lt;authors&gt;&lt;author&gt;NIA&lt;/author&gt;&lt;/authors&gt;&lt;/contributors&gt;&lt;titles&gt;&lt;title&gt;&lt;style face="italic" font="default" size="100%"&gt;Biology of Aging - Research Today for a Healthier Tomorrow&lt;/style&gt;&lt;/title&gt;&lt;/titles&gt;&lt;pages&gt;40&lt;/pages&gt;&lt;edition&gt;November 2011&lt;/edition&gt;&lt;dates&gt;&lt;year&gt;2011&lt;/year&gt;&lt;pub-dates&gt;&lt;date&gt;19 Agosto, 2013&lt;/date&gt;&lt;/pub-dates&gt;&lt;/dates&gt;&lt;publisher&gt;U.S Departement of Health and Human Services - National Institute on Aging&lt;/publisher&gt;&lt;urls&gt;&lt;related-urls&gt;&lt;url&gt;http://www.nia.nih.gov/sites/default/files/biology_of_aging.pdf&lt;/url&gt;&lt;/related-urls&gt;&lt;/urls&gt;&lt;electronic-resource-num&gt;11-7561&lt;/electronic-resource-num&gt;&lt;remote-database-name&gt;DESIGN: LEVINE &amp;amp; ASSOCIATES, WASHINGTON, D.C.&lt;/remote-database-name&gt;&lt;/record&gt;&lt;/Cite&gt;&lt;/EndNote&gt;</w:instrText>
      </w:r>
      <w:r w:rsidR="008C06BB" w:rsidRPr="005B1E6F">
        <w:rPr>
          <w:rFonts w:ascii="Arial" w:hAnsi="Arial" w:cs="Arial"/>
          <w:color w:val="000000" w:themeColor="text1"/>
          <w:sz w:val="24"/>
          <w:szCs w:val="24"/>
        </w:rPr>
        <w:fldChar w:fldCharType="separate"/>
      </w:r>
      <w:r w:rsidR="00B1643D" w:rsidRPr="005B1E6F">
        <w:rPr>
          <w:rFonts w:ascii="Arial" w:hAnsi="Arial" w:cs="Arial"/>
          <w:color w:val="000000" w:themeColor="text1"/>
          <w:sz w:val="24"/>
          <w:szCs w:val="24"/>
        </w:rPr>
        <w:t>(NIA, 2011)</w:t>
      </w:r>
      <w:r w:rsidR="008C06BB" w:rsidRPr="005B1E6F">
        <w:rPr>
          <w:rFonts w:ascii="Arial" w:hAnsi="Arial" w:cs="Arial"/>
          <w:color w:val="000000" w:themeColor="text1"/>
          <w:sz w:val="24"/>
          <w:szCs w:val="24"/>
        </w:rPr>
        <w:fldChar w:fldCharType="end"/>
      </w:r>
      <w:proofErr w:type="gramStart"/>
      <w:r w:rsidR="00964701" w:rsidRPr="005B1E6F">
        <w:rPr>
          <w:rFonts w:ascii="Arial" w:hAnsi="Arial" w:cs="Arial"/>
          <w:color w:val="000000" w:themeColor="text1"/>
          <w:sz w:val="24"/>
          <w:szCs w:val="24"/>
        </w:rPr>
        <w:t>,</w:t>
      </w:r>
      <w:proofErr w:type="gramEnd"/>
      <w:r w:rsidR="003D75E9" w:rsidRPr="005B1E6F">
        <w:rPr>
          <w:rFonts w:ascii="Arial" w:hAnsi="Arial" w:cs="Arial"/>
          <w:color w:val="000000" w:themeColor="text1"/>
          <w:sz w:val="24"/>
          <w:szCs w:val="24"/>
        </w:rPr>
        <w:t xml:space="preserve"> </w:t>
      </w:r>
      <w:r w:rsidR="00504DF4" w:rsidRPr="005B1E6F">
        <w:rPr>
          <w:rFonts w:ascii="Arial" w:hAnsi="Arial" w:cs="Arial"/>
          <w:color w:val="000000" w:themeColor="text1"/>
          <w:sz w:val="24"/>
          <w:szCs w:val="24"/>
        </w:rPr>
        <w:t xml:space="preserve">refere </w:t>
      </w:r>
      <w:r w:rsidR="003D75E9" w:rsidRPr="005B1E6F">
        <w:rPr>
          <w:rFonts w:ascii="Arial" w:hAnsi="Arial" w:cs="Arial"/>
          <w:color w:val="000000" w:themeColor="text1"/>
          <w:sz w:val="24"/>
          <w:szCs w:val="24"/>
        </w:rPr>
        <w:t>o envelhecimento como um processo que reflete todas as alterações que ocorrem ao longo da vida.</w:t>
      </w:r>
      <w:r w:rsidR="00902278" w:rsidRPr="005B1E6F">
        <w:rPr>
          <w:rFonts w:ascii="Arial" w:hAnsi="Arial" w:cs="Arial"/>
          <w:color w:val="000000" w:themeColor="text1"/>
          <w:sz w:val="24"/>
          <w:szCs w:val="24"/>
        </w:rPr>
        <w:t xml:space="preserve"> </w:t>
      </w:r>
      <w:r w:rsidR="00890F72" w:rsidRPr="005B1E6F">
        <w:rPr>
          <w:rFonts w:ascii="Arial" w:hAnsi="Arial" w:cs="Arial"/>
          <w:color w:val="000000" w:themeColor="text1"/>
          <w:sz w:val="24"/>
          <w:szCs w:val="24"/>
        </w:rPr>
        <w:t>A</w:t>
      </w:r>
      <w:r w:rsidR="003D75E9" w:rsidRPr="005B1E6F">
        <w:rPr>
          <w:rFonts w:ascii="Arial" w:hAnsi="Arial" w:cs="Arial"/>
          <w:color w:val="000000" w:themeColor="text1"/>
          <w:sz w:val="24"/>
          <w:szCs w:val="24"/>
        </w:rPr>
        <w:t xml:space="preserve">carreta diminuição das capacidades físicas e perda do volume cerebral, apesar de existirem pessoas que mantêm </w:t>
      </w:r>
      <w:r w:rsidR="00902278" w:rsidRPr="005B1E6F">
        <w:rPr>
          <w:rFonts w:ascii="Arial" w:hAnsi="Arial" w:cs="Arial"/>
          <w:color w:val="000000" w:themeColor="text1"/>
          <w:sz w:val="24"/>
          <w:szCs w:val="24"/>
        </w:rPr>
        <w:t>um bom funcionamento cognitivo</w:t>
      </w:r>
      <w:r w:rsidR="003D75E9" w:rsidRPr="005B1E6F">
        <w:rPr>
          <w:rFonts w:ascii="Arial" w:hAnsi="Arial" w:cs="Arial"/>
          <w:color w:val="000000" w:themeColor="text1"/>
          <w:sz w:val="24"/>
          <w:szCs w:val="24"/>
        </w:rPr>
        <w:t xml:space="preserve"> na fase final da vida.</w:t>
      </w:r>
      <w:r w:rsidR="00902278" w:rsidRPr="005B1E6F">
        <w:rPr>
          <w:rFonts w:ascii="Arial" w:hAnsi="Arial" w:cs="Arial"/>
          <w:color w:val="000000" w:themeColor="text1"/>
          <w:sz w:val="24"/>
          <w:szCs w:val="24"/>
        </w:rPr>
        <w:t xml:space="preserve"> A velocidade e a progressão do envelhecimento a nível celular variam de pessoa para pessoa sendo que todas as células dos principais órgãos vão ser</w:t>
      </w:r>
      <w:r w:rsidR="006B3B2A" w:rsidRPr="005B1E6F">
        <w:rPr>
          <w:rFonts w:ascii="Arial" w:hAnsi="Arial" w:cs="Arial"/>
          <w:color w:val="000000" w:themeColor="text1"/>
          <w:sz w:val="24"/>
          <w:szCs w:val="24"/>
        </w:rPr>
        <w:t xml:space="preserve"> afetadas pelo passar do tempo. </w:t>
      </w:r>
      <w:r w:rsidR="00902278" w:rsidRPr="005B1E6F">
        <w:rPr>
          <w:rFonts w:ascii="Arial" w:hAnsi="Arial" w:cs="Arial"/>
          <w:color w:val="000000" w:themeColor="text1"/>
          <w:sz w:val="24"/>
          <w:szCs w:val="24"/>
        </w:rPr>
        <w:t xml:space="preserve">Segundo </w:t>
      </w:r>
      <w:r w:rsidR="00890F72" w:rsidRPr="005B1E6F">
        <w:rPr>
          <w:rFonts w:ascii="Arial" w:hAnsi="Arial" w:cs="Arial"/>
          <w:color w:val="000000" w:themeColor="text1"/>
          <w:sz w:val="24"/>
          <w:szCs w:val="24"/>
        </w:rPr>
        <w:t>esta entidade</w:t>
      </w:r>
      <w:r w:rsidR="00902278" w:rsidRPr="005B1E6F">
        <w:rPr>
          <w:rFonts w:ascii="Arial" w:hAnsi="Arial" w:cs="Arial"/>
          <w:color w:val="000000" w:themeColor="text1"/>
          <w:sz w:val="24"/>
          <w:szCs w:val="24"/>
        </w:rPr>
        <w:t>, a longevidade do individuo</w:t>
      </w:r>
      <w:r w:rsidR="001677AA" w:rsidRPr="005B1E6F">
        <w:rPr>
          <w:rFonts w:ascii="Arial" w:hAnsi="Arial" w:cs="Arial"/>
          <w:color w:val="000000" w:themeColor="text1"/>
          <w:sz w:val="24"/>
          <w:szCs w:val="24"/>
        </w:rPr>
        <w:t xml:space="preserve"> vai depender de três fatores: g</w:t>
      </w:r>
      <w:r w:rsidR="00902278" w:rsidRPr="005B1E6F">
        <w:rPr>
          <w:rFonts w:ascii="Arial" w:hAnsi="Arial" w:cs="Arial"/>
          <w:color w:val="000000" w:themeColor="text1"/>
          <w:sz w:val="24"/>
          <w:szCs w:val="24"/>
        </w:rPr>
        <w:t xml:space="preserve">enéticos, ambientais e </w:t>
      </w:r>
      <w:r w:rsidR="009E2703" w:rsidRPr="005B1E6F">
        <w:rPr>
          <w:rFonts w:ascii="Arial" w:hAnsi="Arial" w:cs="Arial"/>
          <w:color w:val="000000" w:themeColor="text1"/>
          <w:sz w:val="24"/>
          <w:szCs w:val="24"/>
        </w:rPr>
        <w:t xml:space="preserve">dos </w:t>
      </w:r>
      <w:r w:rsidR="00902278" w:rsidRPr="005B1E6F">
        <w:rPr>
          <w:rFonts w:ascii="Arial" w:hAnsi="Arial" w:cs="Arial"/>
          <w:color w:val="000000" w:themeColor="text1"/>
          <w:sz w:val="24"/>
          <w:szCs w:val="24"/>
        </w:rPr>
        <w:t xml:space="preserve">hábitos de vida. </w:t>
      </w:r>
    </w:p>
    <w:p w:rsidR="002944DA" w:rsidRPr="005B1E6F" w:rsidRDefault="005667E1"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99169D" w:rsidRPr="005B1E6F">
        <w:rPr>
          <w:rFonts w:ascii="Arial" w:hAnsi="Arial" w:cs="Arial"/>
          <w:color w:val="000000" w:themeColor="text1"/>
          <w:sz w:val="24"/>
          <w:szCs w:val="24"/>
        </w:rPr>
        <w:t xml:space="preserve">A nível nacional, a </w:t>
      </w:r>
      <w:r w:rsidR="00AA4844" w:rsidRPr="005B1E6F">
        <w:rPr>
          <w:rFonts w:ascii="Arial" w:hAnsi="Arial" w:cs="Arial"/>
          <w:i/>
          <w:color w:val="000000" w:themeColor="text1"/>
          <w:sz w:val="24"/>
          <w:szCs w:val="24"/>
        </w:rPr>
        <w:t xml:space="preserve">Direção Geral de Saúde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&lt;EndNote&gt;&lt;Cite&gt;&lt;Author&gt;DGS&lt;/Author&gt;&lt;Year&gt;2004&lt;/Year&gt;&lt;RecNum&gt;14&lt;/RecNum&gt;&lt;record&gt;&lt;rec-number&gt;14&lt;/rec-number&gt;&lt;foreign-keys&gt;&lt;key app="EN" db-id="vwra0vvezp52plepz5gxsvfhv0sp9zfwsrvs"&gt;14&lt;/key&gt;&lt;/foreign-keys&gt;&lt;ref-type name="Online Database"&gt;45&lt;/ref-type&gt;&lt;contributors&gt;&lt;authors&gt;&lt;author&gt;DGS&lt;/author&gt;&lt;/authors&gt;&lt;/contributors&gt;&lt;titles&gt;&lt;title&gt;&lt;style face="italic" font="default" size="100%"&gt;Programa Nacional de saúde para idosos&lt;/style&gt;&lt;/title&gt;&lt;/titles&gt;&lt;pages&gt;19&lt;/pages&gt;&lt;edition&gt;08/06/2004&lt;/edition&gt;&lt;dates&gt;&lt;year&gt;2004&lt;/year&gt;&lt;pub-dates&gt;&lt;date&gt;20 Julho, 2013&lt;/date&gt;&lt;/pub-dates&gt;&lt;/dates&gt;&lt;publisher&gt;Ministério da Saúde - Direcção Geral de Saude&lt;/publisher&gt;&lt;isbn&gt;Nº: 13/DGCG&lt;/isbn&gt;&lt;work-type&gt;Circular Normativa&lt;/work-type&gt;&lt;urls&gt;&lt;related-urls&gt;&lt;url&gt;http://www.dgs.pt/saude-no-ciclo-de-vida/envelhecimento-activo/programas-e-projectos.aspx&lt;/url&gt;&lt;/related-urls&gt;&lt;/urls&gt;&lt;/record&gt;&lt;/Cite&gt;&lt;/EndNote&gt;</w:instrText>
      </w:r>
      <w:r w:rsidR="008C06BB" w:rsidRPr="005B1E6F">
        <w:rPr>
          <w:rFonts w:ascii="Arial" w:hAnsi="Arial" w:cs="Arial"/>
          <w:color w:val="000000" w:themeColor="text1"/>
          <w:sz w:val="24"/>
          <w:szCs w:val="24"/>
        </w:rPr>
        <w:fldChar w:fldCharType="separate"/>
      </w:r>
      <w:r w:rsidR="00AA4844" w:rsidRPr="005B1E6F">
        <w:rPr>
          <w:rFonts w:ascii="Arial" w:hAnsi="Arial" w:cs="Arial"/>
          <w:color w:val="000000" w:themeColor="text1"/>
          <w:sz w:val="24"/>
          <w:szCs w:val="24"/>
        </w:rPr>
        <w:t>(DGS, 2004)</w:t>
      </w:r>
      <w:r w:rsidR="008C06BB" w:rsidRPr="005B1E6F">
        <w:rPr>
          <w:rFonts w:ascii="Arial" w:hAnsi="Arial" w:cs="Arial"/>
          <w:color w:val="000000" w:themeColor="text1"/>
          <w:sz w:val="24"/>
          <w:szCs w:val="24"/>
        </w:rPr>
        <w:fldChar w:fldCharType="end"/>
      </w:r>
      <w:r w:rsidR="001D0B42" w:rsidRPr="005B1E6F">
        <w:rPr>
          <w:rFonts w:ascii="Arial" w:hAnsi="Arial" w:cs="Arial"/>
          <w:color w:val="000000" w:themeColor="text1"/>
          <w:sz w:val="24"/>
          <w:szCs w:val="24"/>
        </w:rPr>
        <w:t xml:space="preserve"> define o envelhecimento humano como o</w:t>
      </w:r>
      <w:r w:rsidR="005F67E2" w:rsidRPr="005B1E6F">
        <w:rPr>
          <w:rFonts w:ascii="Arial" w:hAnsi="Arial" w:cs="Arial"/>
          <w:color w:val="000000" w:themeColor="text1"/>
          <w:sz w:val="24"/>
          <w:szCs w:val="24"/>
        </w:rPr>
        <w:t xml:space="preserve"> </w:t>
      </w:r>
      <w:r w:rsidR="007457DB" w:rsidRPr="005B1E6F">
        <w:rPr>
          <w:rFonts w:ascii="Arial" w:hAnsi="Arial" w:cs="Arial"/>
          <w:color w:val="000000" w:themeColor="text1"/>
          <w:sz w:val="24"/>
          <w:szCs w:val="24"/>
        </w:rPr>
        <w:t>processo de mudança progressiva</w:t>
      </w:r>
      <w:r w:rsidR="001D0B42" w:rsidRPr="005B1E6F">
        <w:rPr>
          <w:rFonts w:ascii="Arial" w:hAnsi="Arial" w:cs="Arial"/>
          <w:color w:val="000000" w:themeColor="text1"/>
          <w:sz w:val="24"/>
          <w:szCs w:val="24"/>
        </w:rPr>
        <w:t xml:space="preserve"> da estrutura biológica, psicológica e social dos indivíduos que, iniciando-se mesmo antes do nascimento, se desenvolve ao longo da vida. O envelhecimento não é um problema, mas uma parte natural do ciclo de vida, sendo desejável que constitua uma oportunidade para viver de forma saudável e autónoma o mais tempo possível. Isto implica uma ação integrada ao nível da mudança de comportamentos e </w:t>
      </w:r>
      <w:r w:rsidR="00504DF4" w:rsidRPr="005B1E6F">
        <w:rPr>
          <w:rFonts w:ascii="Arial" w:hAnsi="Arial" w:cs="Arial"/>
          <w:color w:val="000000" w:themeColor="text1"/>
          <w:sz w:val="24"/>
          <w:szCs w:val="24"/>
        </w:rPr>
        <w:t>atitudes da população em geral,</w:t>
      </w:r>
      <w:r w:rsidR="001D0B42" w:rsidRPr="005B1E6F">
        <w:rPr>
          <w:rFonts w:ascii="Arial" w:hAnsi="Arial" w:cs="Arial"/>
          <w:color w:val="000000" w:themeColor="text1"/>
          <w:sz w:val="24"/>
          <w:szCs w:val="24"/>
        </w:rPr>
        <w:t xml:space="preserve"> da formação dos profissionais de saúde e de outr</w:t>
      </w:r>
      <w:r w:rsidR="007457DB" w:rsidRPr="005B1E6F">
        <w:rPr>
          <w:rFonts w:ascii="Arial" w:hAnsi="Arial" w:cs="Arial"/>
          <w:color w:val="000000" w:themeColor="text1"/>
          <w:sz w:val="24"/>
          <w:szCs w:val="24"/>
        </w:rPr>
        <w:t>os campos de intervenção social. Implica também</w:t>
      </w:r>
      <w:r w:rsidR="001D0B42" w:rsidRPr="005B1E6F">
        <w:rPr>
          <w:rFonts w:ascii="Arial" w:hAnsi="Arial" w:cs="Arial"/>
          <w:color w:val="000000" w:themeColor="text1"/>
          <w:sz w:val="24"/>
          <w:szCs w:val="24"/>
        </w:rPr>
        <w:t xml:space="preserve"> uma adeq</w:t>
      </w:r>
      <w:r w:rsidR="00504DF4" w:rsidRPr="005B1E6F">
        <w:rPr>
          <w:rFonts w:ascii="Arial" w:hAnsi="Arial" w:cs="Arial"/>
          <w:color w:val="000000" w:themeColor="text1"/>
          <w:sz w:val="24"/>
          <w:szCs w:val="24"/>
        </w:rPr>
        <w:t>uação dos serviços de saúde e</w:t>
      </w:r>
      <w:r w:rsidR="001D0B42" w:rsidRPr="005B1E6F">
        <w:rPr>
          <w:rFonts w:ascii="Arial" w:hAnsi="Arial" w:cs="Arial"/>
          <w:color w:val="000000" w:themeColor="text1"/>
          <w:sz w:val="24"/>
          <w:szCs w:val="24"/>
        </w:rPr>
        <w:t xml:space="preserve"> apoio social às novas realidades sociais e familiares que acompanham o envelhecimento individual e demográfico</w:t>
      </w:r>
      <w:r w:rsidR="00AC7DF1" w:rsidRPr="005B1E6F">
        <w:rPr>
          <w:rFonts w:ascii="Arial" w:hAnsi="Arial" w:cs="Arial"/>
          <w:color w:val="000000" w:themeColor="text1"/>
          <w:sz w:val="24"/>
          <w:szCs w:val="24"/>
        </w:rPr>
        <w:t>,</w:t>
      </w:r>
      <w:r w:rsidR="001D0B42" w:rsidRPr="005B1E6F">
        <w:rPr>
          <w:rFonts w:ascii="Arial" w:hAnsi="Arial" w:cs="Arial"/>
          <w:color w:val="000000" w:themeColor="text1"/>
          <w:sz w:val="24"/>
          <w:szCs w:val="24"/>
        </w:rPr>
        <w:t xml:space="preserve"> e um ajustamento </w:t>
      </w:r>
      <w:r w:rsidR="00771A25" w:rsidRPr="005B1E6F">
        <w:rPr>
          <w:rFonts w:ascii="Arial" w:hAnsi="Arial" w:cs="Arial"/>
          <w:color w:val="000000" w:themeColor="text1"/>
          <w:sz w:val="24"/>
          <w:szCs w:val="24"/>
        </w:rPr>
        <w:t xml:space="preserve">do ambiente às fragilidades que mais frequentemente </w:t>
      </w:r>
      <w:r w:rsidR="001D0B42" w:rsidRPr="005B1E6F">
        <w:rPr>
          <w:rFonts w:ascii="Arial" w:hAnsi="Arial" w:cs="Arial"/>
          <w:color w:val="000000" w:themeColor="text1"/>
          <w:sz w:val="24"/>
          <w:szCs w:val="24"/>
        </w:rPr>
        <w:t xml:space="preserve">acompanham a idade avançada. </w:t>
      </w:r>
    </w:p>
    <w:p w:rsidR="00AD114C" w:rsidRPr="005B1E6F" w:rsidRDefault="002944DA" w:rsidP="00AD114C">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Diversos autores têm realizado investigações no âmbito do envelhecimento com vista a compreensão deste processo. </w:t>
      </w:r>
      <w:r w:rsidR="00560F35" w:rsidRPr="005B1E6F">
        <w:rPr>
          <w:rFonts w:ascii="Arial" w:hAnsi="Arial" w:cs="Arial"/>
          <w:color w:val="000000" w:themeColor="text1"/>
          <w:sz w:val="24"/>
          <w:szCs w:val="24"/>
        </w:rPr>
        <w:t>Segundo Spi</w:t>
      </w:r>
      <w:r w:rsidR="00D0100F" w:rsidRPr="005B1E6F">
        <w:rPr>
          <w:rFonts w:ascii="Arial" w:hAnsi="Arial" w:cs="Arial"/>
          <w:color w:val="000000" w:themeColor="text1"/>
          <w:sz w:val="24"/>
          <w:szCs w:val="24"/>
        </w:rPr>
        <w:t>rdu</w:t>
      </w:r>
      <w:r w:rsidR="00560F35" w:rsidRPr="005B1E6F">
        <w:rPr>
          <w:rFonts w:ascii="Arial" w:hAnsi="Arial" w:cs="Arial"/>
          <w:color w:val="000000" w:themeColor="text1"/>
          <w:sz w:val="24"/>
          <w:szCs w:val="24"/>
        </w:rPr>
        <w:t>so</w:t>
      </w:r>
      <w:r w:rsidR="00D0100F"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sidRPr="005B1E6F">
        <w:rPr>
          <w:rFonts w:ascii="Arial" w:hAnsi="Arial" w:cs="Arial"/>
          <w:color w:val="000000" w:themeColor="text1"/>
          <w:sz w:val="24"/>
          <w:szCs w:val="24"/>
        </w:rPr>
        <w:fldChar w:fldCharType="separate"/>
      </w:r>
      <w:r w:rsidR="00D0100F" w:rsidRPr="005B1E6F">
        <w:rPr>
          <w:rFonts w:ascii="Arial" w:hAnsi="Arial" w:cs="Arial"/>
          <w:color w:val="000000" w:themeColor="text1"/>
          <w:sz w:val="24"/>
          <w:szCs w:val="24"/>
        </w:rPr>
        <w:t>(2005)</w:t>
      </w:r>
      <w:r w:rsidR="008C06BB" w:rsidRPr="005B1E6F">
        <w:rPr>
          <w:rFonts w:ascii="Arial" w:hAnsi="Arial" w:cs="Arial"/>
          <w:color w:val="000000" w:themeColor="text1"/>
          <w:sz w:val="24"/>
          <w:szCs w:val="24"/>
        </w:rPr>
        <w:fldChar w:fldCharType="end"/>
      </w:r>
      <w:r w:rsidR="00560F35" w:rsidRPr="005B1E6F">
        <w:rPr>
          <w:rFonts w:ascii="Arial" w:hAnsi="Arial" w:cs="Arial"/>
          <w:color w:val="000000" w:themeColor="text1"/>
          <w:sz w:val="24"/>
          <w:szCs w:val="24"/>
        </w:rPr>
        <w:t>,</w:t>
      </w:r>
      <w:r w:rsidR="00C62FA5" w:rsidRPr="005B1E6F">
        <w:rPr>
          <w:rFonts w:ascii="Arial" w:hAnsi="Arial" w:cs="Arial"/>
          <w:i/>
          <w:color w:val="000000" w:themeColor="text1"/>
          <w:sz w:val="24"/>
          <w:szCs w:val="24"/>
        </w:rPr>
        <w:t xml:space="preserve"> </w:t>
      </w:r>
      <w:r w:rsidR="00C62FA5" w:rsidRPr="005B1E6F">
        <w:rPr>
          <w:rFonts w:ascii="Arial" w:hAnsi="Arial" w:cs="Arial"/>
          <w:color w:val="000000" w:themeColor="text1"/>
          <w:sz w:val="24"/>
          <w:szCs w:val="24"/>
        </w:rPr>
        <w:t>o envelhecimento</w:t>
      </w:r>
      <w:r w:rsidR="00C62FA5" w:rsidRPr="005B1E6F">
        <w:rPr>
          <w:rFonts w:ascii="Arial" w:hAnsi="Arial" w:cs="Arial"/>
          <w:i/>
          <w:color w:val="000000" w:themeColor="text1"/>
          <w:sz w:val="24"/>
          <w:szCs w:val="24"/>
        </w:rPr>
        <w:t xml:space="preserve"> </w:t>
      </w:r>
      <w:r w:rsidR="001D5B76" w:rsidRPr="005B1E6F">
        <w:rPr>
          <w:rFonts w:ascii="Arial" w:hAnsi="Arial" w:cs="Arial"/>
          <w:color w:val="000000" w:themeColor="text1"/>
          <w:sz w:val="24"/>
          <w:szCs w:val="24"/>
        </w:rPr>
        <w:t>é</w:t>
      </w:r>
      <w:r w:rsidR="00C62FA5" w:rsidRPr="005B1E6F">
        <w:rPr>
          <w:rFonts w:ascii="Arial" w:hAnsi="Arial" w:cs="Arial"/>
          <w:color w:val="000000" w:themeColor="text1"/>
          <w:sz w:val="24"/>
          <w:szCs w:val="24"/>
        </w:rPr>
        <w:t xml:space="preserve"> </w:t>
      </w:r>
      <w:r w:rsidR="00560F35" w:rsidRPr="005B1E6F">
        <w:rPr>
          <w:rFonts w:ascii="Arial" w:hAnsi="Arial" w:cs="Arial"/>
          <w:color w:val="000000" w:themeColor="text1"/>
          <w:sz w:val="24"/>
          <w:szCs w:val="24"/>
        </w:rPr>
        <w:t>“</w:t>
      </w:r>
      <w:r w:rsidR="00C62FA5" w:rsidRPr="005B1E6F">
        <w:rPr>
          <w:rFonts w:ascii="Arial" w:hAnsi="Arial" w:cs="Arial"/>
          <w:color w:val="000000" w:themeColor="text1"/>
          <w:sz w:val="24"/>
          <w:szCs w:val="24"/>
        </w:rPr>
        <w:t>um processo ou conjunto de processos que ocorrem em organismos vivos e que com o passar do tempo levam a uma perda da adaptabilidade, deficiência fu</w:t>
      </w:r>
      <w:r w:rsidR="003E39F7" w:rsidRPr="005B1E6F">
        <w:rPr>
          <w:rFonts w:ascii="Arial" w:hAnsi="Arial" w:cs="Arial"/>
          <w:color w:val="000000" w:themeColor="text1"/>
          <w:sz w:val="24"/>
          <w:szCs w:val="24"/>
        </w:rPr>
        <w:t>ncional e, finalmente, à</w:t>
      </w:r>
      <w:r w:rsidR="00560F35" w:rsidRPr="005B1E6F">
        <w:rPr>
          <w:rFonts w:ascii="Arial" w:hAnsi="Arial" w:cs="Arial"/>
          <w:color w:val="000000" w:themeColor="text1"/>
          <w:sz w:val="24"/>
          <w:szCs w:val="24"/>
        </w:rPr>
        <w:t xml:space="preserve"> morte” (p.6).</w:t>
      </w:r>
      <w:r w:rsidR="00AA4844" w:rsidRPr="005B1E6F">
        <w:rPr>
          <w:rFonts w:ascii="Arial" w:hAnsi="Arial" w:cs="Arial"/>
          <w:color w:val="000000" w:themeColor="text1"/>
          <w:sz w:val="24"/>
          <w:szCs w:val="24"/>
        </w:rPr>
        <w:t xml:space="preserve"> </w:t>
      </w:r>
      <w:r w:rsidR="00AD114C" w:rsidRPr="005B1E6F">
        <w:rPr>
          <w:rFonts w:ascii="Arial" w:hAnsi="Arial" w:cs="Arial"/>
          <w:color w:val="000000" w:themeColor="text1"/>
          <w:sz w:val="24"/>
          <w:szCs w:val="24"/>
        </w:rPr>
        <w:t>O envelhecimento ocorre com o</w:t>
      </w:r>
      <w:r w:rsidR="00C62FA5" w:rsidRPr="005B1E6F">
        <w:rPr>
          <w:rFonts w:ascii="Arial" w:hAnsi="Arial" w:cs="Arial"/>
          <w:color w:val="000000" w:themeColor="text1"/>
          <w:sz w:val="24"/>
          <w:szCs w:val="24"/>
        </w:rPr>
        <w:t xml:space="preserve"> passar do tempo, mas poucas pessoas</w:t>
      </w:r>
      <w:r w:rsidR="00AD114C" w:rsidRPr="005B1E6F">
        <w:rPr>
          <w:rFonts w:ascii="Arial" w:hAnsi="Arial" w:cs="Arial"/>
          <w:color w:val="000000" w:themeColor="text1"/>
          <w:sz w:val="24"/>
          <w:szCs w:val="24"/>
        </w:rPr>
        <w:t xml:space="preserve"> </w:t>
      </w:r>
      <w:r w:rsidR="00C62FA5" w:rsidRPr="005B1E6F">
        <w:rPr>
          <w:rFonts w:ascii="Arial" w:hAnsi="Arial" w:cs="Arial"/>
          <w:color w:val="000000" w:themeColor="text1"/>
          <w:sz w:val="24"/>
          <w:szCs w:val="24"/>
        </w:rPr>
        <w:t xml:space="preserve">morrem realmente por causa da idade. A maioria morre porque o corpo não aguenta os fatores de </w:t>
      </w:r>
      <w:proofErr w:type="gramStart"/>
      <w:r w:rsidR="00B22503" w:rsidRPr="005B1E6F">
        <w:rPr>
          <w:rFonts w:ascii="Arial" w:hAnsi="Arial" w:cs="Arial"/>
          <w:color w:val="000000" w:themeColor="text1"/>
          <w:sz w:val="24"/>
          <w:szCs w:val="24"/>
        </w:rPr>
        <w:t>stress</w:t>
      </w:r>
      <w:proofErr w:type="gramEnd"/>
      <w:r w:rsidR="005053E9" w:rsidRPr="005B1E6F">
        <w:rPr>
          <w:rFonts w:ascii="Arial" w:hAnsi="Arial" w:cs="Arial"/>
          <w:color w:val="000000" w:themeColor="text1"/>
          <w:sz w:val="24"/>
          <w:szCs w:val="24"/>
        </w:rPr>
        <w:t xml:space="preserve"> físico</w:t>
      </w:r>
      <w:r w:rsidR="0069522A" w:rsidRPr="005B1E6F">
        <w:rPr>
          <w:rFonts w:ascii="Arial" w:hAnsi="Arial" w:cs="Arial"/>
          <w:color w:val="000000" w:themeColor="text1"/>
          <w:sz w:val="24"/>
          <w:szCs w:val="24"/>
        </w:rPr>
        <w:t xml:space="preserve"> ou ambientais.</w:t>
      </w:r>
    </w:p>
    <w:p w:rsidR="001D5B76" w:rsidRPr="005B1E6F" w:rsidRDefault="00AD114C" w:rsidP="00576D1E">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lastRenderedPageBreak/>
        <w:tab/>
        <w:t xml:space="preserve">O envelhecimento surge </w:t>
      </w:r>
      <w:r w:rsidR="001D5B76" w:rsidRPr="005B1E6F">
        <w:rPr>
          <w:rFonts w:ascii="Arial" w:hAnsi="Arial" w:cs="Arial"/>
          <w:color w:val="000000" w:themeColor="text1"/>
          <w:sz w:val="24"/>
          <w:szCs w:val="24"/>
        </w:rPr>
        <w:t>assim</w:t>
      </w:r>
      <w:r w:rsidRPr="005B1E6F">
        <w:rPr>
          <w:rFonts w:ascii="Arial" w:hAnsi="Arial" w:cs="Arial"/>
          <w:color w:val="000000" w:themeColor="text1"/>
          <w:sz w:val="24"/>
          <w:szCs w:val="24"/>
        </w:rPr>
        <w:t xml:space="preserve"> como um processo de deg</w:t>
      </w:r>
      <w:r w:rsidR="00E85412" w:rsidRPr="005B1E6F">
        <w:rPr>
          <w:rFonts w:ascii="Arial" w:hAnsi="Arial" w:cs="Arial"/>
          <w:color w:val="000000" w:themeColor="text1"/>
          <w:sz w:val="24"/>
          <w:szCs w:val="24"/>
        </w:rPr>
        <w:t>eneração biológica, evolutivo, inevitável e multifatorial,</w:t>
      </w:r>
      <w:r w:rsidR="003E39F7" w:rsidRPr="005B1E6F">
        <w:rPr>
          <w:rFonts w:ascii="Arial" w:hAnsi="Arial" w:cs="Arial"/>
          <w:color w:val="000000" w:themeColor="text1"/>
          <w:sz w:val="24"/>
          <w:szCs w:val="24"/>
        </w:rPr>
        <w:t xml:space="preserve"> que leva à</w:t>
      </w:r>
      <w:r w:rsidRPr="005B1E6F">
        <w:rPr>
          <w:rFonts w:ascii="Arial" w:hAnsi="Arial" w:cs="Arial"/>
          <w:color w:val="000000" w:themeColor="text1"/>
          <w:sz w:val="24"/>
          <w:szCs w:val="24"/>
        </w:rPr>
        <w:t xml:space="preserve"> limitação das capacidades de adaptação. </w:t>
      </w:r>
      <w:r w:rsidR="001D5B76" w:rsidRPr="005B1E6F">
        <w:rPr>
          <w:rFonts w:ascii="Arial" w:hAnsi="Arial" w:cs="Arial"/>
          <w:color w:val="000000" w:themeColor="text1"/>
          <w:sz w:val="24"/>
          <w:szCs w:val="24"/>
        </w:rPr>
        <w:t>Acarreta alterações físicas, fisiológicas, psicológicas e sociais, que diminuem a capacidade funcional e a capacidade para realizar tarefas diárias.</w:t>
      </w:r>
    </w:p>
    <w:p w:rsidR="000A7962" w:rsidRPr="005B1E6F" w:rsidRDefault="00576D1E" w:rsidP="001D5B76">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BF5820" w:rsidRPr="005B1E6F">
        <w:rPr>
          <w:rFonts w:ascii="Arial" w:hAnsi="Arial" w:cs="Arial"/>
          <w:color w:val="000000" w:themeColor="text1"/>
          <w:sz w:val="24"/>
          <w:szCs w:val="24"/>
        </w:rPr>
        <w:t>P</w:t>
      </w:r>
      <w:r w:rsidRPr="005B1E6F">
        <w:rPr>
          <w:rFonts w:ascii="Arial" w:hAnsi="Arial" w:cs="Arial"/>
          <w:color w:val="000000" w:themeColor="text1"/>
          <w:sz w:val="24"/>
          <w:szCs w:val="24"/>
        </w:rPr>
        <w:t xml:space="preserve">ode ainda ser descrito como primário ou secundário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&lt;EndNote&gt;&lt;Cite&gt;&lt;Author&gt;Busse&lt;/Author&gt;&lt;Year&gt;1969&lt;/Year&gt;&lt;RecNum&gt;216&lt;/RecNum&gt;&lt;record&gt;&lt;rec-number&gt;216&lt;/rec-number&gt;&lt;foreign-keys&gt;&lt;key app="EN" db-id="vwra0vvezp52plepz5gxsvfhv0sp9zfwsrvs"&gt;216&lt;/key&gt;&lt;/foreign-keys&gt;&lt;ref-type name="Book"&gt;6&lt;/ref-type&gt;&lt;contributors&gt;&lt;authors&gt;&lt;author&gt;Busse, E. W.&lt;/author&gt;&lt;author&gt;Pfeiffer, E.&lt;/author&gt;&lt;/authors&gt;&lt;/contributors&gt;&lt;titles&gt;&lt;title&gt;Behavior and Adaptation in Late Life&lt;/title&gt;&lt;/titles&gt;&lt;pages&gt;395&lt;/pages&gt;&lt;section&gt;11-32&lt;/section&gt;&lt;dates&gt;&lt;year&gt;1969&lt;/year&gt;&lt;/dates&gt;&lt;pub-location&gt;Boston&lt;/pub-location&gt;&lt;publisher&gt;Little Brown - University of California&lt;/publisher&gt;&lt;isbn&gt;0316118303, 9780316118309&lt;/isbn&gt;&lt;urls&gt;&lt;related-urls&gt;&lt;url&gt;http://books.google.pt/books?id=VENHAAAAMAAJ&lt;/url&gt;&lt;/related-urls&gt;&lt;/urls&gt;&lt;/record&gt;&lt;/Cite&gt;&lt;/EndNote&gt;</w:instrText>
      </w:r>
      <w:r w:rsidR="008C06BB" w:rsidRPr="005B1E6F">
        <w:rPr>
          <w:rFonts w:ascii="Arial" w:hAnsi="Arial" w:cs="Arial"/>
          <w:color w:val="000000" w:themeColor="text1"/>
          <w:sz w:val="24"/>
          <w:szCs w:val="24"/>
        </w:rPr>
        <w:fldChar w:fldCharType="separate"/>
      </w:r>
      <w:r w:rsidRPr="005B1E6F">
        <w:rPr>
          <w:rFonts w:ascii="Arial" w:hAnsi="Arial" w:cs="Arial"/>
          <w:color w:val="000000" w:themeColor="text1"/>
          <w:sz w:val="24"/>
          <w:szCs w:val="24"/>
        </w:rPr>
        <w:t>(Busse &amp; Pfeiffer, 1969)</w:t>
      </w:r>
      <w:r w:rsidR="008C06BB" w:rsidRPr="005B1E6F">
        <w:rPr>
          <w:rFonts w:ascii="Arial" w:hAnsi="Arial" w:cs="Arial"/>
          <w:color w:val="000000" w:themeColor="text1"/>
          <w:sz w:val="24"/>
          <w:szCs w:val="24"/>
        </w:rPr>
        <w:fldChar w:fldCharType="end"/>
      </w:r>
      <w:r w:rsidRPr="005B1E6F">
        <w:rPr>
          <w:rFonts w:ascii="Arial" w:hAnsi="Arial" w:cs="Arial"/>
          <w:color w:val="000000" w:themeColor="text1"/>
          <w:sz w:val="24"/>
          <w:szCs w:val="24"/>
        </w:rPr>
        <w:t xml:space="preserve">. O Envelhecimento Primário </w:t>
      </w:r>
      <w:r w:rsidRPr="005B1E6F">
        <w:rPr>
          <w:rFonts w:ascii="Arial" w:hAnsi="Arial" w:cs="Arial"/>
          <w:i/>
          <w:color w:val="000000" w:themeColor="text1"/>
          <w:sz w:val="24"/>
          <w:szCs w:val="24"/>
        </w:rPr>
        <w:t>(“</w:t>
      </w:r>
      <w:proofErr w:type="spellStart"/>
      <w:r w:rsidRPr="005B1E6F">
        <w:rPr>
          <w:rFonts w:ascii="Arial" w:hAnsi="Arial" w:cs="Arial"/>
          <w:i/>
          <w:color w:val="000000" w:themeColor="text1"/>
          <w:sz w:val="24"/>
          <w:szCs w:val="24"/>
        </w:rPr>
        <w:t>aging</w:t>
      </w:r>
      <w:proofErr w:type="spellEnd"/>
      <w:r w:rsidRPr="005B1E6F">
        <w:rPr>
          <w:rFonts w:ascii="Arial" w:hAnsi="Arial" w:cs="Arial"/>
          <w:i/>
          <w:color w:val="000000" w:themeColor="text1"/>
          <w:sz w:val="24"/>
          <w:szCs w:val="24"/>
        </w:rPr>
        <w:t xml:space="preserve"> </w:t>
      </w:r>
      <w:proofErr w:type="spellStart"/>
      <w:r w:rsidRPr="005B1E6F">
        <w:rPr>
          <w:rFonts w:ascii="Arial" w:hAnsi="Arial" w:cs="Arial"/>
          <w:i/>
          <w:color w:val="000000" w:themeColor="text1"/>
          <w:sz w:val="24"/>
          <w:szCs w:val="24"/>
        </w:rPr>
        <w:t>process</w:t>
      </w:r>
      <w:proofErr w:type="spellEnd"/>
      <w:r w:rsidRPr="005B1E6F">
        <w:rPr>
          <w:rFonts w:ascii="Arial" w:hAnsi="Arial" w:cs="Arial"/>
          <w:i/>
          <w:color w:val="000000" w:themeColor="text1"/>
          <w:sz w:val="24"/>
          <w:szCs w:val="24"/>
        </w:rPr>
        <w:t>”)</w:t>
      </w:r>
      <w:r w:rsidRPr="005B1E6F">
        <w:rPr>
          <w:rFonts w:ascii="Arial" w:hAnsi="Arial" w:cs="Arial"/>
          <w:color w:val="000000" w:themeColor="text1"/>
          <w:sz w:val="24"/>
          <w:szCs w:val="24"/>
        </w:rPr>
        <w:t xml:space="preserve"> diz respeito</w:t>
      </w:r>
      <w:r w:rsidRPr="005B1E6F">
        <w:rPr>
          <w:color w:val="000000" w:themeColor="text1"/>
        </w:rPr>
        <w:t xml:space="preserve"> </w:t>
      </w:r>
      <w:r w:rsidRPr="005B1E6F">
        <w:rPr>
          <w:rFonts w:ascii="Arial" w:hAnsi="Arial" w:cs="Arial"/>
          <w:color w:val="000000" w:themeColor="text1"/>
          <w:sz w:val="24"/>
          <w:szCs w:val="24"/>
        </w:rPr>
        <w:t>à deterioração estrutural e funcional</w:t>
      </w:r>
      <w:r w:rsidR="005053E9" w:rsidRPr="005B1E6F">
        <w:rPr>
          <w:rFonts w:ascii="Arial" w:hAnsi="Arial" w:cs="Arial"/>
          <w:color w:val="000000" w:themeColor="text1"/>
          <w:sz w:val="24"/>
          <w:szCs w:val="24"/>
        </w:rPr>
        <w:t xml:space="preserve"> decorrente do próprio processo</w:t>
      </w:r>
      <w:r w:rsidRPr="005B1E6F">
        <w:rPr>
          <w:rFonts w:ascii="Arial" w:hAnsi="Arial" w:cs="Arial"/>
          <w:color w:val="000000" w:themeColor="text1"/>
          <w:sz w:val="24"/>
          <w:szCs w:val="24"/>
        </w:rPr>
        <w:t xml:space="preserve"> envelhecimento e do passar dos anos </w:t>
      </w:r>
      <w:r w:rsidR="005053E9" w:rsidRPr="005B1E6F">
        <w:rPr>
          <w:rFonts w:ascii="Arial" w:hAnsi="Arial" w:cs="Arial"/>
          <w:color w:val="000000" w:themeColor="text1"/>
          <w:sz w:val="24"/>
          <w:szCs w:val="24"/>
        </w:rPr>
        <w:t>(ex.:</w:t>
      </w:r>
      <w:r w:rsidRPr="005B1E6F">
        <w:rPr>
          <w:rFonts w:ascii="Arial" w:hAnsi="Arial" w:cs="Arial"/>
          <w:color w:val="000000" w:themeColor="text1"/>
          <w:sz w:val="24"/>
          <w:szCs w:val="24"/>
        </w:rPr>
        <w:t xml:space="preserve"> menopausa). São alterações independentes da ocorrência de doença ou de influências </w:t>
      </w:r>
      <w:r w:rsidR="00B4262D" w:rsidRPr="005B1E6F">
        <w:rPr>
          <w:rFonts w:ascii="Arial" w:hAnsi="Arial" w:cs="Arial"/>
          <w:color w:val="000000" w:themeColor="text1"/>
          <w:sz w:val="24"/>
          <w:szCs w:val="24"/>
        </w:rPr>
        <w:t xml:space="preserve">do </w:t>
      </w:r>
      <w:r w:rsidR="00A00108" w:rsidRPr="005B1E6F">
        <w:rPr>
          <w:rFonts w:ascii="Arial" w:hAnsi="Arial" w:cs="Arial"/>
          <w:color w:val="000000" w:themeColor="text1"/>
          <w:sz w:val="24"/>
          <w:szCs w:val="24"/>
        </w:rPr>
        <w:t>envolvime</w:t>
      </w:r>
      <w:r w:rsidR="001D5B76" w:rsidRPr="005B1E6F">
        <w:rPr>
          <w:rFonts w:ascii="Arial" w:hAnsi="Arial" w:cs="Arial"/>
          <w:color w:val="000000" w:themeColor="text1"/>
          <w:sz w:val="24"/>
          <w:szCs w:val="24"/>
        </w:rPr>
        <w:t xml:space="preserve">nto (envelhecimento secundário). O Envelhecimento Secundário </w:t>
      </w:r>
      <w:r w:rsidR="001D5B76" w:rsidRPr="005B1E6F">
        <w:rPr>
          <w:rFonts w:ascii="Arial" w:hAnsi="Arial" w:cs="Arial"/>
          <w:i/>
          <w:color w:val="000000" w:themeColor="text1"/>
          <w:sz w:val="24"/>
          <w:szCs w:val="24"/>
        </w:rPr>
        <w:t>(“</w:t>
      </w:r>
      <w:proofErr w:type="spellStart"/>
      <w:r w:rsidR="001D5B76" w:rsidRPr="005B1E6F">
        <w:rPr>
          <w:rFonts w:ascii="Arial" w:hAnsi="Arial" w:cs="Arial"/>
          <w:i/>
          <w:color w:val="000000" w:themeColor="text1"/>
          <w:sz w:val="24"/>
          <w:szCs w:val="24"/>
        </w:rPr>
        <w:t>process</w:t>
      </w:r>
      <w:proofErr w:type="spellEnd"/>
      <w:r w:rsidR="001D5B76" w:rsidRPr="005B1E6F">
        <w:rPr>
          <w:rFonts w:ascii="Arial" w:hAnsi="Arial" w:cs="Arial"/>
          <w:i/>
          <w:color w:val="000000" w:themeColor="text1"/>
          <w:sz w:val="24"/>
          <w:szCs w:val="24"/>
        </w:rPr>
        <w:t xml:space="preserve"> </w:t>
      </w:r>
      <w:proofErr w:type="spellStart"/>
      <w:r w:rsidR="001D5B76" w:rsidRPr="005B1E6F">
        <w:rPr>
          <w:rFonts w:ascii="Arial" w:hAnsi="Arial" w:cs="Arial"/>
          <w:i/>
          <w:color w:val="000000" w:themeColor="text1"/>
          <w:sz w:val="24"/>
          <w:szCs w:val="24"/>
        </w:rPr>
        <w:t>of</w:t>
      </w:r>
      <w:proofErr w:type="spellEnd"/>
      <w:r w:rsidR="001D5B76" w:rsidRPr="005B1E6F">
        <w:rPr>
          <w:rFonts w:ascii="Arial" w:hAnsi="Arial" w:cs="Arial"/>
          <w:i/>
          <w:color w:val="000000" w:themeColor="text1"/>
          <w:sz w:val="24"/>
          <w:szCs w:val="24"/>
        </w:rPr>
        <w:t xml:space="preserve"> </w:t>
      </w:r>
      <w:proofErr w:type="spellStart"/>
      <w:r w:rsidR="001D5B76" w:rsidRPr="005B1E6F">
        <w:rPr>
          <w:rFonts w:ascii="Arial" w:hAnsi="Arial" w:cs="Arial"/>
          <w:i/>
          <w:color w:val="000000" w:themeColor="text1"/>
          <w:sz w:val="24"/>
          <w:szCs w:val="24"/>
        </w:rPr>
        <w:t>aging</w:t>
      </w:r>
      <w:proofErr w:type="spellEnd"/>
      <w:r w:rsidR="001D5B76" w:rsidRPr="005B1E6F">
        <w:rPr>
          <w:rFonts w:ascii="Arial" w:hAnsi="Arial" w:cs="Arial"/>
          <w:i/>
          <w:color w:val="000000" w:themeColor="text1"/>
          <w:sz w:val="24"/>
          <w:szCs w:val="24"/>
        </w:rPr>
        <w:t>”)</w:t>
      </w:r>
      <w:r w:rsidR="001D5B76" w:rsidRPr="005B1E6F">
        <w:rPr>
          <w:rFonts w:ascii="Arial" w:hAnsi="Arial" w:cs="Arial"/>
          <w:color w:val="000000" w:themeColor="text1"/>
          <w:sz w:val="24"/>
          <w:szCs w:val="24"/>
        </w:rPr>
        <w:t xml:space="preserve"> reflete a deterioração estrutural e funcional como consequência do envolvimento </w:t>
      </w:r>
      <w:r w:rsidR="00A00108" w:rsidRPr="005B1E6F">
        <w:rPr>
          <w:rFonts w:ascii="Arial" w:hAnsi="Arial" w:cs="Arial"/>
          <w:color w:val="000000" w:themeColor="text1"/>
          <w:sz w:val="24"/>
          <w:szCs w:val="24"/>
        </w:rPr>
        <w:t>(ex.: doença e inatividade)</w:t>
      </w:r>
      <w:r w:rsidR="00504DF4" w:rsidRPr="005B1E6F">
        <w:rPr>
          <w:rFonts w:ascii="Arial" w:hAnsi="Arial" w:cs="Arial"/>
          <w:color w:val="000000" w:themeColor="text1"/>
          <w:sz w:val="24"/>
          <w:szCs w:val="24"/>
        </w:rPr>
        <w:t>, que v</w:t>
      </w:r>
      <w:r w:rsidR="00967D44" w:rsidRPr="005B1E6F">
        <w:rPr>
          <w:rFonts w:ascii="Arial" w:hAnsi="Arial" w:cs="Arial"/>
          <w:color w:val="000000" w:themeColor="text1"/>
          <w:sz w:val="24"/>
          <w:szCs w:val="24"/>
        </w:rPr>
        <w:t>ão agravar os processos b</w:t>
      </w:r>
      <w:r w:rsidR="00D86660" w:rsidRPr="005B1E6F">
        <w:rPr>
          <w:rFonts w:ascii="Arial" w:hAnsi="Arial" w:cs="Arial"/>
          <w:color w:val="000000" w:themeColor="text1"/>
          <w:sz w:val="24"/>
          <w:szCs w:val="24"/>
        </w:rPr>
        <w:t xml:space="preserve">ásicos do envelhecimento. </w:t>
      </w:r>
      <w:r w:rsidR="00A00108" w:rsidRPr="005B1E6F">
        <w:rPr>
          <w:rFonts w:ascii="Arial" w:hAnsi="Arial" w:cs="Arial"/>
          <w:color w:val="000000" w:themeColor="text1"/>
          <w:sz w:val="24"/>
          <w:szCs w:val="24"/>
        </w:rPr>
        <w:t xml:space="preserve">Embora com causas diferentes estes dois tipos de envelhecimento não ocorrem independentemente, </w:t>
      </w:r>
      <w:r w:rsidR="002A1111" w:rsidRPr="005B1E6F">
        <w:rPr>
          <w:rFonts w:ascii="Arial" w:hAnsi="Arial" w:cs="Arial"/>
          <w:color w:val="000000" w:themeColor="text1"/>
          <w:sz w:val="24"/>
          <w:szCs w:val="24"/>
        </w:rPr>
        <w:t>verificando-se uma forte interação entre si</w:t>
      </w:r>
      <w:r w:rsidR="00C154AC"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&lt;EndNote&gt;&lt;Cite&gt;&lt;Author&gt;NIA&lt;/Author&gt;&lt;Year&gt;2011&lt;/Year&gt;&lt;RecNum&gt;13&lt;/RecNum&gt;&lt;record&gt;&lt;rec-number&gt;13&lt;/rec-number&gt;&lt;foreign-keys&gt;&lt;key app="EN" db-id="vwra0vvezp52plepz5gxsvfhv0sp9zfwsrvs"&gt;13&lt;/key&gt;&lt;/foreign-keys&gt;&lt;ref-type name="Online Database"&gt;45&lt;/ref-type&gt;&lt;contributors&gt;&lt;authors&gt;&lt;author&gt;NIA&lt;/author&gt;&lt;/authors&gt;&lt;/contributors&gt;&lt;titles&gt;&lt;title&gt;&lt;style face="italic" font="default" size="100%"&gt;Biology of Aging - Research Today for a Healthier Tomorrow&lt;/style&gt;&lt;/title&gt;&lt;/titles&gt;&lt;pages&gt;40&lt;/pages&gt;&lt;edition&gt;November 2011&lt;/edition&gt;&lt;dates&gt;&lt;year&gt;2011&lt;/year&gt;&lt;pub-dates&gt;&lt;date&gt;19 Agosto, 2013&lt;/date&gt;&lt;/pub-dates&gt;&lt;/dates&gt;&lt;publisher&gt;U.S Departement of Health and Human Services - National Institute on Aging&lt;/publisher&gt;&lt;urls&gt;&lt;related-urls&gt;&lt;url&gt;http://www.nia.nih.gov/sites/default/files/biology_of_aging.pdf&lt;/url&gt;&lt;/related-urls&gt;&lt;/urls&gt;&lt;electronic-resource-num&gt;11-7561&lt;/electronic-resource-num&gt;&lt;remote-database-name&gt;DESIGN: LEVINE &amp;amp; ASSOCIATES, WASHINGTON, D.C.&lt;/remote-database-name&gt;&lt;/record&gt;&lt;/Cite&gt;&lt;/EndNote&gt;</w:instrText>
      </w:r>
      <w:r w:rsidR="008C06BB" w:rsidRPr="005B1E6F">
        <w:rPr>
          <w:rFonts w:ascii="Arial" w:hAnsi="Arial" w:cs="Arial"/>
          <w:color w:val="000000" w:themeColor="text1"/>
          <w:sz w:val="24"/>
          <w:szCs w:val="24"/>
        </w:rPr>
        <w:fldChar w:fldCharType="separate"/>
      </w:r>
      <w:r w:rsidR="001677AA" w:rsidRPr="005B1E6F">
        <w:rPr>
          <w:rFonts w:ascii="Arial" w:hAnsi="Arial" w:cs="Arial"/>
          <w:color w:val="000000" w:themeColor="text1"/>
          <w:sz w:val="24"/>
          <w:szCs w:val="24"/>
        </w:rPr>
        <w:t>(NIA, 2011)</w:t>
      </w:r>
      <w:r w:rsidR="008C06BB" w:rsidRPr="005B1E6F">
        <w:rPr>
          <w:rFonts w:ascii="Arial" w:hAnsi="Arial" w:cs="Arial"/>
          <w:color w:val="000000" w:themeColor="text1"/>
          <w:sz w:val="24"/>
          <w:szCs w:val="24"/>
        </w:rPr>
        <w:fldChar w:fldCharType="end"/>
      </w:r>
      <w:r w:rsidR="00C154AC" w:rsidRPr="005B1E6F">
        <w:rPr>
          <w:rFonts w:ascii="Arial" w:hAnsi="Arial" w:cs="Arial"/>
          <w:color w:val="000000" w:themeColor="text1"/>
          <w:sz w:val="24"/>
          <w:szCs w:val="24"/>
        </w:rPr>
        <w:t>.</w:t>
      </w:r>
    </w:p>
    <w:p w:rsidR="000A7962" w:rsidRPr="005B1E6F" w:rsidRDefault="00B22503"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406ED5" w:rsidRPr="005B1E6F">
        <w:rPr>
          <w:rFonts w:ascii="Arial" w:hAnsi="Arial" w:cs="Arial"/>
          <w:color w:val="000000" w:themeColor="text1"/>
          <w:sz w:val="24"/>
          <w:szCs w:val="24"/>
        </w:rPr>
        <w:t xml:space="preserve">Segundo </w:t>
      </w:r>
      <w:r w:rsidR="00197F23" w:rsidRPr="005B1E6F">
        <w:rPr>
          <w:rFonts w:ascii="Arial" w:hAnsi="Arial" w:cs="Arial"/>
          <w:color w:val="000000" w:themeColor="text1"/>
          <w:sz w:val="24"/>
          <w:szCs w:val="24"/>
        </w:rPr>
        <w:t>P</w:t>
      </w:r>
      <w:r w:rsidR="00873CB0" w:rsidRPr="005B1E6F">
        <w:rPr>
          <w:rFonts w:ascii="Arial" w:hAnsi="Arial" w:cs="Arial"/>
          <w:color w:val="000000" w:themeColor="text1"/>
          <w:sz w:val="24"/>
          <w:szCs w:val="24"/>
        </w:rPr>
        <w:t>into</w:t>
      </w:r>
      <w:r w:rsidR="00E938CF" w:rsidRPr="005B1E6F">
        <w:rPr>
          <w:rFonts w:ascii="Arial" w:hAnsi="Arial" w:cs="Arial"/>
          <w:color w:val="000000" w:themeColor="text1"/>
          <w:sz w:val="24"/>
          <w:szCs w:val="24"/>
          <w:lang w:eastAsia="pt-PT"/>
        </w:rPr>
        <w:t>, Rosa, Rendas, e Botelho</w:t>
      </w:r>
      <w:r w:rsidR="00E938CF"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ExcludeAuth="1"&gt;&lt;Author&gt;Pinto&lt;/Author&gt;&lt;Year&gt;2001&lt;/Year&gt;&lt;RecNum&gt;15&lt;/RecNum&gt;&lt;record&gt;&lt;rec-number&gt;15&lt;/rec-number&gt;&lt;foreign-keys&gt;&lt;key app="EN" db-id="vwra0vvezp52plepz5gxsvfhv0sp9zfwsrvs"&gt;15&lt;/key&gt;&lt;/foreign-keys&gt;&lt;ref-type name="Book"&gt;6&lt;/ref-type&gt;&lt;contributors&gt;&lt;authors&gt;&lt;author&gt;Pinto, Anabela&lt;/author&gt;&lt;author&gt;Rosa,Manuel&lt;/author&gt;&lt;author&gt;Rendas, Antonio&lt;/author&gt;&lt;author&gt;Botelho, Maria&lt;/author&gt;&lt;/authors&gt;&lt;/contributors&gt;&lt;titles&gt;&lt;title&gt;&lt;style face="italic" font="default" size="100%"&gt;Envelhecer Vivendo&lt;/style&gt;&lt;/title&gt;&lt;/titles&gt;&lt;pages&gt;164&lt;/pages&gt;&lt;dates&gt;&lt;year&gt;2001&lt;/year&gt;&lt;/dates&gt;&lt;publisher&gt;Quarteto Editora&lt;/publisher&gt;&lt;urls&gt;&lt;/urls&gt;&lt;/record&gt;&lt;/Cite&gt;&lt;/EndNote&gt;</w:instrText>
      </w:r>
      <w:r w:rsidR="008C06BB" w:rsidRPr="005B1E6F">
        <w:rPr>
          <w:rFonts w:ascii="Arial" w:hAnsi="Arial" w:cs="Arial"/>
          <w:color w:val="000000" w:themeColor="text1"/>
          <w:sz w:val="24"/>
          <w:szCs w:val="24"/>
        </w:rPr>
        <w:fldChar w:fldCharType="separate"/>
      </w:r>
      <w:r w:rsidR="005C5EA4" w:rsidRPr="005B1E6F">
        <w:rPr>
          <w:rFonts w:ascii="Arial" w:hAnsi="Arial" w:cs="Arial"/>
          <w:color w:val="000000" w:themeColor="text1"/>
          <w:sz w:val="24"/>
          <w:szCs w:val="24"/>
        </w:rPr>
        <w:t>(2001)</w:t>
      </w:r>
      <w:r w:rsidR="008C06BB" w:rsidRPr="005B1E6F">
        <w:rPr>
          <w:rFonts w:ascii="Arial" w:hAnsi="Arial" w:cs="Arial"/>
          <w:color w:val="000000" w:themeColor="text1"/>
          <w:sz w:val="24"/>
          <w:szCs w:val="24"/>
        </w:rPr>
        <w:fldChar w:fldCharType="end"/>
      </w:r>
      <w:r w:rsidR="00406ED5" w:rsidRPr="005B1E6F">
        <w:rPr>
          <w:rFonts w:ascii="Arial" w:hAnsi="Arial" w:cs="Arial"/>
          <w:color w:val="000000" w:themeColor="text1"/>
          <w:sz w:val="24"/>
          <w:szCs w:val="24"/>
        </w:rPr>
        <w:t xml:space="preserve"> </w:t>
      </w:r>
      <w:r w:rsidR="00873CB0" w:rsidRPr="005B1E6F">
        <w:rPr>
          <w:rFonts w:ascii="Arial" w:hAnsi="Arial" w:cs="Arial"/>
          <w:color w:val="000000" w:themeColor="text1"/>
          <w:sz w:val="24"/>
          <w:szCs w:val="24"/>
        </w:rPr>
        <w:t>o envelhecimento e a</w:t>
      </w:r>
      <w:r w:rsidR="00197F23" w:rsidRPr="005B1E6F">
        <w:rPr>
          <w:rFonts w:ascii="Arial" w:hAnsi="Arial" w:cs="Arial"/>
          <w:color w:val="000000" w:themeColor="text1"/>
          <w:sz w:val="24"/>
          <w:szCs w:val="24"/>
        </w:rPr>
        <w:t>s causas que levam ao seu aparecimento</w:t>
      </w:r>
      <w:proofErr w:type="gramStart"/>
      <w:r w:rsidR="00197F23" w:rsidRPr="005B1E6F">
        <w:rPr>
          <w:rFonts w:ascii="Arial" w:hAnsi="Arial" w:cs="Arial"/>
          <w:color w:val="000000" w:themeColor="text1"/>
          <w:sz w:val="24"/>
          <w:szCs w:val="24"/>
        </w:rPr>
        <w:t>,</w:t>
      </w:r>
      <w:proofErr w:type="gramEnd"/>
      <w:r w:rsidR="00197F23" w:rsidRPr="005B1E6F">
        <w:rPr>
          <w:rFonts w:ascii="Arial" w:hAnsi="Arial" w:cs="Arial"/>
          <w:color w:val="000000" w:themeColor="text1"/>
          <w:sz w:val="24"/>
          <w:szCs w:val="24"/>
        </w:rPr>
        <w:t xml:space="preserve"> podem ser explicadas a partir de duas Teorias. As Teorias Estocásticas que defendem que o envelhecimento é uma consequência de lesões sucessivas, que vão cond</w:t>
      </w:r>
      <w:r w:rsidR="003E39F7" w:rsidRPr="005B1E6F">
        <w:rPr>
          <w:rFonts w:ascii="Arial" w:hAnsi="Arial" w:cs="Arial"/>
          <w:color w:val="000000" w:themeColor="text1"/>
          <w:sz w:val="24"/>
          <w:szCs w:val="24"/>
        </w:rPr>
        <w:t>uzir ao desgaste e à</w:t>
      </w:r>
      <w:r w:rsidR="00B4262D" w:rsidRPr="005B1E6F">
        <w:rPr>
          <w:rFonts w:ascii="Arial" w:hAnsi="Arial" w:cs="Arial"/>
          <w:color w:val="000000" w:themeColor="text1"/>
          <w:sz w:val="24"/>
          <w:szCs w:val="24"/>
        </w:rPr>
        <w:t xml:space="preserve"> morte. As T</w:t>
      </w:r>
      <w:r w:rsidR="00197F23" w:rsidRPr="005B1E6F">
        <w:rPr>
          <w:rFonts w:ascii="Arial" w:hAnsi="Arial" w:cs="Arial"/>
          <w:color w:val="000000" w:themeColor="text1"/>
          <w:sz w:val="24"/>
          <w:szCs w:val="24"/>
        </w:rPr>
        <w:t>eorias Deterministas, por sua vez, defendem que o envelhecimento é uma consequência</w:t>
      </w:r>
      <w:r w:rsidR="00BF5B6A" w:rsidRPr="005B1E6F">
        <w:rPr>
          <w:rFonts w:ascii="Arial" w:hAnsi="Arial" w:cs="Arial"/>
          <w:color w:val="000000" w:themeColor="text1"/>
          <w:sz w:val="24"/>
          <w:szCs w:val="24"/>
        </w:rPr>
        <w:t xml:space="preserve"> direta de um programa genético, sendo o genoma um tipo d</w:t>
      </w:r>
      <w:r w:rsidR="00C154AC" w:rsidRPr="005B1E6F">
        <w:rPr>
          <w:rFonts w:ascii="Arial" w:hAnsi="Arial" w:cs="Arial"/>
          <w:color w:val="000000" w:themeColor="text1"/>
          <w:sz w:val="24"/>
          <w:szCs w:val="24"/>
        </w:rPr>
        <w:t>e relógio molecular, biológico</w:t>
      </w:r>
      <w:r w:rsidR="00D0100F"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sidRPr="005B1E6F">
        <w:rPr>
          <w:rFonts w:ascii="Arial" w:hAnsi="Arial" w:cs="Arial"/>
          <w:color w:val="000000" w:themeColor="text1"/>
          <w:sz w:val="24"/>
          <w:szCs w:val="24"/>
        </w:rPr>
        <w:fldChar w:fldCharType="separate"/>
      </w:r>
      <w:r w:rsidR="00D0100F" w:rsidRPr="005B1E6F">
        <w:rPr>
          <w:rFonts w:ascii="Arial" w:hAnsi="Arial" w:cs="Arial"/>
          <w:color w:val="000000" w:themeColor="text1"/>
          <w:sz w:val="24"/>
          <w:szCs w:val="24"/>
        </w:rPr>
        <w:t>(Spirduso, 2005)</w:t>
      </w:r>
      <w:r w:rsidR="008C06BB" w:rsidRPr="005B1E6F">
        <w:rPr>
          <w:rFonts w:ascii="Arial" w:hAnsi="Arial" w:cs="Arial"/>
          <w:color w:val="000000" w:themeColor="text1"/>
          <w:sz w:val="24"/>
          <w:szCs w:val="24"/>
        </w:rPr>
        <w:fldChar w:fldCharType="end"/>
      </w:r>
      <w:r w:rsidR="00C154AC" w:rsidRPr="005B1E6F">
        <w:rPr>
          <w:rFonts w:ascii="Arial" w:hAnsi="Arial" w:cs="Arial"/>
          <w:color w:val="000000" w:themeColor="text1"/>
          <w:sz w:val="24"/>
          <w:szCs w:val="24"/>
        </w:rPr>
        <w:t>.</w:t>
      </w:r>
    </w:p>
    <w:p w:rsidR="00BF5B6A" w:rsidRPr="005B1E6F" w:rsidRDefault="00BF5B6A"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Para um correto estudo do envelhecimento importa também compreender quando começamos a envelhecer, ou seja, se é possível estabelecer uma idade a partir da qual nos tornamos idosos.</w:t>
      </w:r>
    </w:p>
    <w:p w:rsidR="005D1A9D" w:rsidRPr="005B1E6F" w:rsidRDefault="00BF5B6A" w:rsidP="005D1A9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Estudos realizados nesta área revelam que a partir dos 40 anos de idade se evidenciam uma série de alterações fisiológicas, características </w:t>
      </w:r>
      <w:r w:rsidR="000C675F" w:rsidRPr="005B1E6F">
        <w:rPr>
          <w:rFonts w:ascii="Arial" w:hAnsi="Arial" w:cs="Arial"/>
          <w:color w:val="000000" w:themeColor="text1"/>
          <w:sz w:val="24"/>
          <w:szCs w:val="24"/>
        </w:rPr>
        <w:t xml:space="preserve">do </w:t>
      </w:r>
      <w:r w:rsidRPr="005B1E6F">
        <w:rPr>
          <w:rFonts w:ascii="Arial" w:hAnsi="Arial" w:cs="Arial"/>
          <w:color w:val="000000" w:themeColor="text1"/>
          <w:sz w:val="24"/>
          <w:szCs w:val="24"/>
        </w:rPr>
        <w:t>envelhecimento</w:t>
      </w:r>
      <w:r w:rsidR="000C675F"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sendo um erro pensar-se que ficamos idosos de uma forma abrupta aos 60 ou aos 65 anos, </w:t>
      </w:r>
      <w:r w:rsidR="000C675F" w:rsidRPr="005B1E6F">
        <w:rPr>
          <w:rFonts w:ascii="Arial" w:hAnsi="Arial" w:cs="Arial"/>
          <w:color w:val="000000" w:themeColor="text1"/>
          <w:sz w:val="24"/>
          <w:szCs w:val="24"/>
        </w:rPr>
        <w:t>pois este</w:t>
      </w:r>
      <w:r w:rsidRPr="005B1E6F">
        <w:rPr>
          <w:rFonts w:ascii="Arial" w:hAnsi="Arial" w:cs="Arial"/>
          <w:color w:val="000000" w:themeColor="text1"/>
          <w:sz w:val="24"/>
          <w:szCs w:val="24"/>
        </w:rPr>
        <w:t xml:space="preserve"> </w:t>
      </w:r>
      <w:r w:rsidR="00C154AC" w:rsidRPr="005B1E6F">
        <w:rPr>
          <w:rFonts w:ascii="Arial" w:hAnsi="Arial" w:cs="Arial"/>
          <w:color w:val="000000" w:themeColor="text1"/>
          <w:sz w:val="24"/>
          <w:szCs w:val="24"/>
        </w:rPr>
        <w:t>é um processo gradual</w:t>
      </w:r>
      <w:r w:rsidR="00886B93"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&lt;EndNote&gt;&lt;Cite&gt;&lt;Author&gt;Robert&lt;/Author&gt;&lt;Year&gt;1995&lt;/Year&gt;&lt;RecNum&gt;217&lt;/RecNum&gt;&lt;record&gt;&lt;rec-number&gt;217&lt;/rec-number&gt;&lt;foreign-keys&gt;&lt;key app="EN" db-id="vwra0vvezp52plepz5gxsvfhv0sp9zfwsrvs"&gt;217&lt;/key&gt;&lt;/foreign-keys&gt;&lt;ref-type name="Book"&gt;6&lt;/ref-type&gt;&lt;contributors&gt;&lt;authors&gt;&lt;author&gt;Robert, Ladislas&lt;/author&gt;&lt;/authors&gt;&lt;/contributors&gt;&lt;titles&gt;&lt;title&gt;O Envelhecimento: factos e teorias&lt;/title&gt;&lt;/titles&gt;&lt;pages&gt;153&lt;/pages&gt;&lt;edition&gt;1ª&lt;/edition&gt;&lt;dates&gt;&lt;year&gt;1995&lt;/year&gt;&lt;/dates&gt;&lt;publisher&gt;Instituto Piaget&lt;/publisher&gt;&lt;isbn&gt;9789728245467&lt;/isbn&gt;&lt;urls&gt;&lt;related-urls&gt;&lt;url&gt;http://books.google.pt/books?id=cBuEOwAACAAJ&lt;/url&gt;&lt;/related-urls&gt;&lt;/urls&gt;&lt;/record&gt;&lt;/Cite&gt;&lt;/EndNote&gt;</w:instrText>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(Robert, 1995)</w:t>
      </w:r>
      <w:r w:rsidR="008C06BB" w:rsidRPr="005B1E6F">
        <w:rPr>
          <w:rFonts w:ascii="Arial" w:hAnsi="Arial" w:cs="Arial"/>
          <w:color w:val="000000" w:themeColor="text1"/>
          <w:sz w:val="24"/>
          <w:szCs w:val="24"/>
        </w:rPr>
        <w:fldChar w:fldCharType="end"/>
      </w:r>
      <w:r w:rsidR="00C154AC" w:rsidRPr="005B1E6F">
        <w:rPr>
          <w:rFonts w:ascii="Arial" w:hAnsi="Arial" w:cs="Arial"/>
          <w:color w:val="000000" w:themeColor="text1"/>
          <w:sz w:val="24"/>
          <w:szCs w:val="24"/>
        </w:rPr>
        <w:t>.</w:t>
      </w:r>
      <w:r w:rsidR="000C675F" w:rsidRPr="005B1E6F">
        <w:rPr>
          <w:rFonts w:ascii="Arial" w:hAnsi="Arial" w:cs="Arial"/>
          <w:color w:val="000000" w:themeColor="text1"/>
          <w:sz w:val="24"/>
          <w:szCs w:val="24"/>
        </w:rPr>
        <w:t xml:space="preserve"> </w:t>
      </w:r>
      <w:r w:rsidR="00EF7947" w:rsidRPr="005B1E6F">
        <w:rPr>
          <w:rFonts w:ascii="Arial" w:hAnsi="Arial" w:cs="Arial"/>
          <w:color w:val="000000" w:themeColor="text1"/>
          <w:sz w:val="24"/>
          <w:szCs w:val="24"/>
        </w:rPr>
        <w:t>No entanto devemos ter em atenção que as pessoas não envelhecem todas ao mesmo tempo, pois existe uma individualidade biológica que faz com que os efeitos do envelheciment</w:t>
      </w:r>
      <w:r w:rsidR="00C154AC" w:rsidRPr="005B1E6F">
        <w:rPr>
          <w:rFonts w:ascii="Arial" w:hAnsi="Arial" w:cs="Arial"/>
          <w:color w:val="000000" w:themeColor="text1"/>
          <w:sz w:val="24"/>
          <w:szCs w:val="24"/>
        </w:rPr>
        <w:t xml:space="preserve">o variem de pessoa para pessoa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&lt;EndNote&gt;&lt;Cite&gt;&lt;Author&gt;Pinto&lt;/Author&gt;&lt;Year&gt;2001&lt;/Year&gt;&lt;RecNum&gt;15&lt;/RecNum&gt;&lt;record&gt;&lt;rec-number&gt;15&lt;/rec-number&gt;&lt;foreign-keys&gt;&lt;key app="EN" db-id="vwra0vvezp52plepz5gxsvfhv0sp9zfwsrvs"&gt;15&lt;/key&gt;&lt;/foreign-keys&gt;&lt;ref-type name="Book"&gt;6&lt;/ref-type&gt;&lt;contributors&gt;&lt;authors&gt;&lt;author&gt;Pinto, Anabela&lt;/author&gt;&lt;author&gt;Rosa,Manuel&lt;/author&gt;&lt;author&gt;Rendas, Antonio&lt;/author&gt;&lt;author&gt;Botelho, Maria&lt;/author&gt;&lt;/authors&gt;&lt;/contributors&gt;&lt;titles&gt;&lt;title&gt;&lt;style face="italic" font="default" size="100%"&gt;Envelhecer Vivendo&lt;/style&gt;&lt;/title&gt;&lt;/titles&gt;&lt;pages&gt;164&lt;/pages&gt;&lt;dates&gt;&lt;year&gt;2001&lt;/year&gt;&lt;/dates&gt;&lt;publisher&gt;Quarteto Editora&lt;/publisher&gt;&lt;urls&gt;&lt;/urls&gt;&lt;/record&gt;&lt;/Cite&gt;&lt;/EndNote&gt;</w:instrText>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(Pinto et al., 2001)</w:t>
      </w:r>
      <w:r w:rsidR="008C06BB" w:rsidRPr="005B1E6F">
        <w:rPr>
          <w:rFonts w:ascii="Arial" w:hAnsi="Arial" w:cs="Arial"/>
          <w:color w:val="000000" w:themeColor="text1"/>
          <w:sz w:val="24"/>
          <w:szCs w:val="24"/>
        </w:rPr>
        <w:fldChar w:fldCharType="end"/>
      </w:r>
      <w:r w:rsidR="00C154AC" w:rsidRPr="005B1E6F">
        <w:rPr>
          <w:rFonts w:ascii="Arial" w:hAnsi="Arial" w:cs="Arial"/>
          <w:color w:val="000000" w:themeColor="text1"/>
          <w:sz w:val="24"/>
          <w:szCs w:val="24"/>
        </w:rPr>
        <w:t>.</w:t>
      </w:r>
    </w:p>
    <w:p w:rsidR="005D1A9D" w:rsidRPr="005B1E6F" w:rsidRDefault="005D1A9D"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lastRenderedPageBreak/>
        <w:tab/>
        <w:t xml:space="preserve"> Segundo a </w:t>
      </w:r>
      <w:r w:rsidR="00140E7E" w:rsidRPr="005B1E6F">
        <w:rPr>
          <w:rFonts w:ascii="Arial" w:hAnsi="Arial" w:cs="Arial"/>
          <w:color w:val="000000" w:themeColor="text1"/>
          <w:sz w:val="24"/>
          <w:szCs w:val="24"/>
        </w:rPr>
        <w:t xml:space="preserve">WHO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ExcludeAuth="1"&gt;&lt;Author&gt;WHO&lt;/Author&gt;&lt;Year&gt;2010&lt;/Year&gt;&lt;RecNum&gt;16&lt;/RecNum&gt;&lt;record&gt;&lt;rec-number&gt;16&lt;/rec-number&gt;&lt;foreign-keys&gt;&lt;key app="EN" db-id="vwra0vvezp52plepz5gxsvfhv0sp9zfwsrvs"&gt;16&lt;/key&gt;&lt;/foreign-keys&gt;&lt;ref-type name="Online Database"&gt;45&lt;/ref-type&gt;&lt;contributors&gt;&lt;authors&gt;&lt;author&gt;WHO&lt;/author&gt;&lt;/authors&gt;&lt;/contributors&gt;&lt;titles&gt;&lt;title&gt;&lt;style face="italic" font="default" size="100%"&gt;Recomendaciones Mundiales sobre Actividad Física para la Salud&lt;/style&gt;&lt;/title&gt;&lt;/titles&gt;&lt;dates&gt;&lt;year&gt;2010&lt;/year&gt;&lt;pub-dates&gt;&lt;date&gt;16 Junho, 2013&lt;/date&gt;&lt;/pub-dates&gt;&lt;/dates&gt;&lt;publisher&gt;World Health Organization&lt;/publisher&gt;&lt;isbn&gt;978 92 4 359997 7&lt;/isbn&gt;&lt;urls&gt;&lt;related-urls&gt;&lt;url&gt;http://whqlibdoc.who.int/publications/2010/9789243599977_spa.pdf&lt;/url&gt;&lt;/related-urls&gt;&lt;/urls&gt;&lt;/record&gt;&lt;/Cite&gt;&lt;/EndNote&gt;</w:instrText>
      </w:r>
      <w:r w:rsidR="008C06BB" w:rsidRPr="005B1E6F">
        <w:rPr>
          <w:rFonts w:ascii="Arial" w:hAnsi="Arial" w:cs="Arial"/>
          <w:color w:val="000000" w:themeColor="text1"/>
          <w:sz w:val="24"/>
          <w:szCs w:val="24"/>
        </w:rPr>
        <w:fldChar w:fldCharType="separate"/>
      </w:r>
      <w:r w:rsidR="00140E7E" w:rsidRPr="005B1E6F">
        <w:rPr>
          <w:rFonts w:ascii="Arial" w:hAnsi="Arial" w:cs="Arial"/>
          <w:color w:val="000000" w:themeColor="text1"/>
          <w:sz w:val="24"/>
          <w:szCs w:val="24"/>
        </w:rPr>
        <w:t>(2010b)</w:t>
      </w:r>
      <w:r w:rsidR="008C06BB" w:rsidRPr="005B1E6F">
        <w:rPr>
          <w:rFonts w:ascii="Arial" w:hAnsi="Arial" w:cs="Arial"/>
          <w:color w:val="000000" w:themeColor="text1"/>
          <w:sz w:val="24"/>
          <w:szCs w:val="24"/>
        </w:rPr>
        <w:fldChar w:fldCharType="end"/>
      </w:r>
      <w:r w:rsidR="00AF1927" w:rsidRPr="005B1E6F">
        <w:rPr>
          <w:rFonts w:ascii="Arial" w:hAnsi="Arial" w:cs="Arial"/>
          <w:color w:val="000000" w:themeColor="text1"/>
          <w:sz w:val="24"/>
          <w:szCs w:val="24"/>
        </w:rPr>
        <w:t>, para fins estatísticos</w:t>
      </w:r>
      <w:r w:rsidRPr="005B1E6F">
        <w:rPr>
          <w:rFonts w:ascii="Arial" w:hAnsi="Arial" w:cs="Arial"/>
          <w:color w:val="000000" w:themeColor="text1"/>
          <w:sz w:val="24"/>
          <w:szCs w:val="24"/>
        </w:rPr>
        <w:t xml:space="preserve"> as pessoas idosas são normalmente referenciad</w:t>
      </w:r>
      <w:r w:rsidR="00625560" w:rsidRPr="005B1E6F">
        <w:rPr>
          <w:rFonts w:ascii="Arial" w:hAnsi="Arial" w:cs="Arial"/>
          <w:color w:val="000000" w:themeColor="text1"/>
          <w:sz w:val="24"/>
          <w:szCs w:val="24"/>
        </w:rPr>
        <w:t>as a grupos de idade específica.</w:t>
      </w:r>
      <w:r w:rsidRPr="005B1E6F">
        <w:rPr>
          <w:rFonts w:ascii="Arial" w:hAnsi="Arial" w:cs="Arial"/>
          <w:color w:val="000000" w:themeColor="text1"/>
          <w:sz w:val="24"/>
          <w:szCs w:val="24"/>
        </w:rPr>
        <w:t xml:space="preserve"> </w:t>
      </w:r>
      <w:r w:rsidR="00625560" w:rsidRPr="005B1E6F">
        <w:rPr>
          <w:rFonts w:ascii="Arial" w:hAnsi="Arial" w:cs="Arial"/>
          <w:color w:val="000000" w:themeColor="text1"/>
          <w:sz w:val="24"/>
          <w:szCs w:val="24"/>
        </w:rPr>
        <w:t>P</w:t>
      </w:r>
      <w:r w:rsidRPr="005B1E6F">
        <w:rPr>
          <w:rFonts w:ascii="Arial" w:hAnsi="Arial" w:cs="Arial"/>
          <w:color w:val="000000" w:themeColor="text1"/>
          <w:sz w:val="24"/>
          <w:szCs w:val="24"/>
        </w:rPr>
        <w:t>essoas com 60 e mais anos, dependendo de fato</w:t>
      </w:r>
      <w:r w:rsidR="00570687" w:rsidRPr="005B1E6F">
        <w:rPr>
          <w:rFonts w:ascii="Arial" w:hAnsi="Arial" w:cs="Arial"/>
          <w:color w:val="000000" w:themeColor="text1"/>
          <w:sz w:val="24"/>
          <w:szCs w:val="24"/>
        </w:rPr>
        <w:t>res culturais e individuais</w:t>
      </w:r>
      <w:r w:rsidR="00625560" w:rsidRPr="005B1E6F">
        <w:rPr>
          <w:rFonts w:ascii="Arial" w:hAnsi="Arial" w:cs="Arial"/>
          <w:color w:val="000000" w:themeColor="text1"/>
          <w:sz w:val="24"/>
          <w:szCs w:val="24"/>
        </w:rPr>
        <w:t>, são regularmente designadas de pessoas idosas</w:t>
      </w:r>
      <w:r w:rsidR="00C154AC" w:rsidRPr="005B1E6F">
        <w:rPr>
          <w:rFonts w:ascii="Arial" w:hAnsi="Arial" w:cs="Arial"/>
          <w:color w:val="000000" w:themeColor="text1"/>
          <w:sz w:val="24"/>
          <w:szCs w:val="24"/>
        </w:rPr>
        <w:t>.</w:t>
      </w:r>
      <w:r w:rsidR="000759BA" w:rsidRPr="005B1E6F">
        <w:rPr>
          <w:rFonts w:ascii="Arial" w:hAnsi="Arial" w:cs="Arial"/>
          <w:color w:val="000000" w:themeColor="text1"/>
          <w:sz w:val="24"/>
          <w:szCs w:val="24"/>
        </w:rPr>
        <w:t xml:space="preserve"> </w:t>
      </w:r>
      <w:r w:rsidR="00625560" w:rsidRPr="005B1E6F">
        <w:rPr>
          <w:rFonts w:ascii="Arial" w:hAnsi="Arial" w:cs="Arial"/>
          <w:color w:val="000000" w:themeColor="text1"/>
          <w:sz w:val="24"/>
          <w:szCs w:val="24"/>
        </w:rPr>
        <w:t>No entanto, n</w:t>
      </w:r>
      <w:r w:rsidRPr="005B1E6F">
        <w:rPr>
          <w:rFonts w:ascii="Arial" w:hAnsi="Arial" w:cs="Arial"/>
          <w:color w:val="000000" w:themeColor="text1"/>
          <w:sz w:val="24"/>
          <w:szCs w:val="24"/>
        </w:rPr>
        <w:t>ão exi</w:t>
      </w:r>
      <w:r w:rsidR="000759BA" w:rsidRPr="005B1E6F">
        <w:rPr>
          <w:rFonts w:ascii="Arial" w:hAnsi="Arial" w:cs="Arial"/>
          <w:color w:val="000000" w:themeColor="text1"/>
          <w:sz w:val="24"/>
          <w:szCs w:val="24"/>
        </w:rPr>
        <w:t>ste consenso quanto aos limites</w:t>
      </w:r>
      <w:r w:rsidR="005D5FEB"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de idade dos grupos que devem sustentar a análise do envelhecimento</w:t>
      </w:r>
      <w:r w:rsidR="00625560" w:rsidRPr="005B1E6F">
        <w:rPr>
          <w:rFonts w:ascii="Arial" w:hAnsi="Arial" w:cs="Arial"/>
          <w:color w:val="000000" w:themeColor="text1"/>
          <w:sz w:val="24"/>
          <w:szCs w:val="24"/>
        </w:rPr>
        <w:t>.</w:t>
      </w:r>
    </w:p>
    <w:p w:rsidR="002A4592" w:rsidRPr="005B1E6F" w:rsidRDefault="00570687"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8C21A9" w:rsidRPr="005B1E6F">
        <w:rPr>
          <w:rFonts w:ascii="Arial" w:hAnsi="Arial" w:cs="Arial"/>
          <w:color w:val="000000" w:themeColor="text1"/>
          <w:sz w:val="24"/>
          <w:szCs w:val="24"/>
        </w:rPr>
        <w:t>Spi</w:t>
      </w:r>
      <w:r w:rsidR="00D0100F" w:rsidRPr="005B1E6F">
        <w:rPr>
          <w:rFonts w:ascii="Arial" w:hAnsi="Arial" w:cs="Arial"/>
          <w:color w:val="000000" w:themeColor="text1"/>
          <w:sz w:val="24"/>
          <w:szCs w:val="24"/>
        </w:rPr>
        <w:t>rdu</w:t>
      </w:r>
      <w:r w:rsidR="008C21A9" w:rsidRPr="005B1E6F">
        <w:rPr>
          <w:rFonts w:ascii="Arial" w:hAnsi="Arial" w:cs="Arial"/>
          <w:color w:val="000000" w:themeColor="text1"/>
          <w:sz w:val="24"/>
          <w:szCs w:val="24"/>
        </w:rPr>
        <w:t>so</w:t>
      </w:r>
      <w:r w:rsidR="00D0100F"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sidRPr="005B1E6F">
        <w:rPr>
          <w:rFonts w:ascii="Arial" w:hAnsi="Arial" w:cs="Arial"/>
          <w:color w:val="000000" w:themeColor="text1"/>
          <w:sz w:val="24"/>
          <w:szCs w:val="24"/>
        </w:rPr>
        <w:fldChar w:fldCharType="separate"/>
      </w:r>
      <w:r w:rsidR="00D0100F" w:rsidRPr="005B1E6F">
        <w:rPr>
          <w:rFonts w:ascii="Arial" w:hAnsi="Arial" w:cs="Arial"/>
          <w:color w:val="000000" w:themeColor="text1"/>
          <w:sz w:val="24"/>
          <w:szCs w:val="24"/>
        </w:rPr>
        <w:t>(2005)</w:t>
      </w:r>
      <w:r w:rsidR="008C06BB" w:rsidRPr="005B1E6F">
        <w:rPr>
          <w:rFonts w:ascii="Arial" w:hAnsi="Arial" w:cs="Arial"/>
          <w:color w:val="000000" w:themeColor="text1"/>
          <w:sz w:val="24"/>
          <w:szCs w:val="24"/>
        </w:rPr>
        <w:fldChar w:fldCharType="end"/>
      </w:r>
      <w:proofErr w:type="gramStart"/>
      <w:r w:rsidR="000759BA" w:rsidRPr="005B1E6F">
        <w:rPr>
          <w:rFonts w:ascii="Arial" w:hAnsi="Arial" w:cs="Arial"/>
          <w:color w:val="000000" w:themeColor="text1"/>
          <w:sz w:val="24"/>
          <w:szCs w:val="24"/>
        </w:rPr>
        <w:t>,</w:t>
      </w:r>
      <w:proofErr w:type="gramEnd"/>
      <w:r w:rsidR="008C21A9" w:rsidRPr="005B1E6F">
        <w:rPr>
          <w:rFonts w:ascii="Arial" w:hAnsi="Arial" w:cs="Arial"/>
          <w:color w:val="000000" w:themeColor="text1"/>
          <w:sz w:val="24"/>
          <w:szCs w:val="24"/>
        </w:rPr>
        <w:t xml:space="preserve"> </w:t>
      </w:r>
      <w:r w:rsidR="00AC1466" w:rsidRPr="005B1E6F">
        <w:rPr>
          <w:rFonts w:ascii="Arial" w:hAnsi="Arial" w:cs="Arial"/>
          <w:color w:val="000000" w:themeColor="text1"/>
          <w:sz w:val="24"/>
          <w:szCs w:val="24"/>
        </w:rPr>
        <w:t>considera I</w:t>
      </w:r>
      <w:r w:rsidR="009C0E35" w:rsidRPr="005B1E6F">
        <w:rPr>
          <w:rFonts w:ascii="Arial" w:hAnsi="Arial" w:cs="Arial"/>
          <w:color w:val="000000" w:themeColor="text1"/>
          <w:sz w:val="24"/>
          <w:szCs w:val="24"/>
        </w:rPr>
        <w:t>doso a pessoa com 65 ou mais anos, estabelecendo diferentes termos consoante o</w:t>
      </w:r>
      <w:r w:rsidR="006872C6" w:rsidRPr="005B1E6F">
        <w:rPr>
          <w:rFonts w:ascii="Arial" w:hAnsi="Arial" w:cs="Arial"/>
          <w:color w:val="000000" w:themeColor="text1"/>
          <w:sz w:val="24"/>
          <w:szCs w:val="24"/>
        </w:rPr>
        <w:t xml:space="preserve"> intervalo de idades. Apresenta</w:t>
      </w:r>
      <w:r w:rsidR="009C0E35" w:rsidRPr="005B1E6F">
        <w:rPr>
          <w:rFonts w:ascii="Arial" w:hAnsi="Arial" w:cs="Arial"/>
          <w:color w:val="000000" w:themeColor="text1"/>
          <w:sz w:val="24"/>
          <w:szCs w:val="24"/>
        </w:rPr>
        <w:t xml:space="preserve"> então uma tabela de faixas etárias em que aqueles que têm entre 65 e 74</w:t>
      </w:r>
      <w:r w:rsidR="006872C6" w:rsidRPr="005B1E6F">
        <w:rPr>
          <w:rFonts w:ascii="Arial" w:hAnsi="Arial" w:cs="Arial"/>
          <w:color w:val="000000" w:themeColor="text1"/>
          <w:sz w:val="24"/>
          <w:szCs w:val="24"/>
        </w:rPr>
        <w:t xml:space="preserve"> anos</w:t>
      </w:r>
      <w:r w:rsidR="009C0E35" w:rsidRPr="005B1E6F">
        <w:rPr>
          <w:rFonts w:ascii="Arial" w:hAnsi="Arial" w:cs="Arial"/>
          <w:color w:val="000000" w:themeColor="text1"/>
          <w:sz w:val="24"/>
          <w:szCs w:val="24"/>
        </w:rPr>
        <w:t xml:space="preserve"> são considerados Idosos Jovens, dos 75 aos 84 anos apenas Idoso, dos 85 aos 99 anos Idosos-Idosos e com mais de 100 anos Idosos muito Idosos.</w:t>
      </w:r>
    </w:p>
    <w:p w:rsidR="001941F2" w:rsidRPr="005B1E6F" w:rsidRDefault="001941F2"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O ACSM</w:t>
      </w:r>
      <w:r w:rsidR="008C21A9"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8C21A9" w:rsidRPr="005B1E6F">
        <w:rPr>
          <w:rFonts w:ascii="Arial" w:hAnsi="Arial" w:cs="Arial"/>
          <w:color w:val="000000" w:themeColor="text1"/>
          <w:sz w:val="24"/>
          <w:szCs w:val="24"/>
        </w:rPr>
        <w:t>(2009)</w:t>
      </w:r>
      <w:r w:rsidR="008C06BB" w:rsidRPr="005B1E6F">
        <w:rPr>
          <w:rFonts w:ascii="Arial" w:hAnsi="Arial" w:cs="Arial"/>
          <w:color w:val="000000" w:themeColor="text1"/>
          <w:sz w:val="24"/>
          <w:szCs w:val="24"/>
        </w:rPr>
        <w:fldChar w:fldCharType="end"/>
      </w:r>
      <w:r w:rsidRPr="005B1E6F">
        <w:rPr>
          <w:rFonts w:ascii="Arial" w:hAnsi="Arial" w:cs="Arial"/>
          <w:color w:val="000000" w:themeColor="text1"/>
          <w:sz w:val="24"/>
          <w:szCs w:val="24"/>
        </w:rPr>
        <w:t xml:space="preserve"> indica que</w:t>
      </w:r>
      <w:r w:rsidR="00F94094" w:rsidRPr="005B1E6F">
        <w:rPr>
          <w:rFonts w:ascii="Arial" w:hAnsi="Arial" w:cs="Arial"/>
          <w:color w:val="000000" w:themeColor="text1"/>
          <w:sz w:val="24"/>
          <w:szCs w:val="24"/>
        </w:rPr>
        <w:t xml:space="preserve"> a grande maioria das diretrizes para pessoas idosas se aplicam a</w:t>
      </w:r>
      <w:r w:rsidR="00625560" w:rsidRPr="005B1E6F">
        <w:rPr>
          <w:rFonts w:ascii="Arial" w:hAnsi="Arial" w:cs="Arial"/>
          <w:color w:val="000000" w:themeColor="text1"/>
          <w:sz w:val="24"/>
          <w:szCs w:val="24"/>
        </w:rPr>
        <w:t xml:space="preserve"> indivíduos com 65 ou mais anos. Ainda assim, estas podem t</w:t>
      </w:r>
      <w:r w:rsidR="00F94094" w:rsidRPr="005B1E6F">
        <w:rPr>
          <w:rFonts w:ascii="Arial" w:hAnsi="Arial" w:cs="Arial"/>
          <w:color w:val="000000" w:themeColor="text1"/>
          <w:sz w:val="24"/>
          <w:szCs w:val="24"/>
        </w:rPr>
        <w:t xml:space="preserve">ambém ser importantes </w:t>
      </w:r>
      <w:r w:rsidR="006872C6" w:rsidRPr="005B1E6F">
        <w:rPr>
          <w:rFonts w:ascii="Arial" w:hAnsi="Arial" w:cs="Arial"/>
          <w:color w:val="000000" w:themeColor="text1"/>
          <w:sz w:val="24"/>
          <w:szCs w:val="24"/>
        </w:rPr>
        <w:t>para</w:t>
      </w:r>
      <w:r w:rsidR="00F94094" w:rsidRPr="005B1E6F">
        <w:rPr>
          <w:rFonts w:ascii="Arial" w:hAnsi="Arial" w:cs="Arial"/>
          <w:color w:val="000000" w:themeColor="text1"/>
          <w:sz w:val="24"/>
          <w:szCs w:val="24"/>
        </w:rPr>
        <w:t xml:space="preserve"> </w:t>
      </w:r>
      <w:r w:rsidR="006872C6" w:rsidRPr="005B1E6F">
        <w:rPr>
          <w:rFonts w:ascii="Arial" w:hAnsi="Arial" w:cs="Arial"/>
          <w:color w:val="000000" w:themeColor="text1"/>
          <w:sz w:val="24"/>
          <w:szCs w:val="24"/>
        </w:rPr>
        <w:t xml:space="preserve">indivíduos </w:t>
      </w:r>
      <w:r w:rsidR="00F94094" w:rsidRPr="005B1E6F">
        <w:rPr>
          <w:rFonts w:ascii="Arial" w:hAnsi="Arial" w:cs="Arial"/>
          <w:color w:val="000000" w:themeColor="text1"/>
          <w:sz w:val="24"/>
          <w:szCs w:val="24"/>
        </w:rPr>
        <w:t xml:space="preserve">com idades entre os 50-64 anos com doenças </w:t>
      </w:r>
      <w:r w:rsidR="001B1CD1" w:rsidRPr="005B1E6F">
        <w:rPr>
          <w:rFonts w:ascii="Arial" w:hAnsi="Arial" w:cs="Arial"/>
          <w:color w:val="000000" w:themeColor="text1"/>
          <w:sz w:val="24"/>
          <w:szCs w:val="24"/>
        </w:rPr>
        <w:t>crónicas</w:t>
      </w:r>
      <w:r w:rsidR="00F94094" w:rsidRPr="005B1E6F">
        <w:rPr>
          <w:rFonts w:ascii="Arial" w:hAnsi="Arial" w:cs="Arial"/>
          <w:color w:val="000000" w:themeColor="text1"/>
          <w:sz w:val="24"/>
          <w:szCs w:val="24"/>
        </w:rPr>
        <w:t xml:space="preserve"> clinicamente significativas ou limitações funcionais que afetem a capacidade funcional dos mesmos.</w:t>
      </w:r>
      <w:r w:rsidR="006872C6" w:rsidRPr="005B1E6F">
        <w:rPr>
          <w:rFonts w:ascii="Arial" w:hAnsi="Arial" w:cs="Arial"/>
          <w:color w:val="000000" w:themeColor="text1"/>
          <w:sz w:val="24"/>
          <w:szCs w:val="24"/>
        </w:rPr>
        <w:t xml:space="preserve"> </w:t>
      </w:r>
      <w:r w:rsidR="00570687" w:rsidRPr="005B1E6F">
        <w:rPr>
          <w:rFonts w:ascii="Arial" w:hAnsi="Arial" w:cs="Arial"/>
          <w:color w:val="000000" w:themeColor="text1"/>
          <w:sz w:val="24"/>
          <w:szCs w:val="24"/>
        </w:rPr>
        <w:t xml:space="preserve"> </w:t>
      </w:r>
    </w:p>
    <w:p w:rsidR="009C0E35" w:rsidRPr="005B1E6F" w:rsidRDefault="009C0E35"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786AF3" w:rsidRPr="005B1E6F">
        <w:rPr>
          <w:rFonts w:ascii="Arial" w:hAnsi="Arial" w:cs="Arial"/>
          <w:color w:val="000000" w:themeColor="text1"/>
          <w:sz w:val="24"/>
          <w:szCs w:val="24"/>
        </w:rPr>
        <w:t xml:space="preserve">Em Portugal o </w:t>
      </w:r>
      <w:r w:rsidR="00625560" w:rsidRPr="005B1E6F">
        <w:rPr>
          <w:rFonts w:ascii="Arial" w:hAnsi="Arial" w:cs="Arial"/>
          <w:color w:val="000000" w:themeColor="text1"/>
          <w:sz w:val="24"/>
          <w:szCs w:val="24"/>
        </w:rPr>
        <w:t>INE</w:t>
      </w:r>
      <w:r w:rsidR="00E02714"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ExcludeAuth="1"&gt;&lt;Author&gt;INE&lt;/Author&gt;&lt;Year&gt;2012&lt;/Year&gt;&lt;RecNum&gt;4&lt;/RecNum&gt;&lt;record&gt;&lt;rec-number&gt;4&lt;/rec-number&gt;&lt;foreign-keys&gt;&lt;key app="EN" db-id="vwra0vvezp52plepz5gxsvfhv0sp9zfwsrvs"&gt;4&lt;/key&gt;&lt;/foreign-keys&gt;&lt;ref-type name="Book"&gt;6&lt;/ref-type&gt;&lt;contributors&gt;&lt;authors&gt;&lt;author&gt;INE&lt;/author&gt;&lt;/authors&gt;&lt;/contributors&gt;&lt;titles&gt;&lt;title&gt;&lt;style face="italic" font="default" size="100%"&gt;Censos 2011 Resultados Definitivos - Portugal&lt;/style&gt;&lt;/title&gt;&lt;/titles&gt;&lt;dates&gt;&lt;year&gt;2012&lt;/year&gt;&lt;/dates&gt;&lt;pub-location&gt;Lisboa&lt;/pub-location&gt;&lt;publisher&gt;Instituto Nacional de Estatística, I.P&lt;/publisher&gt;&lt;isbn&gt;978-989-25-0181-9/0872-6493&lt;/isbn&gt;&lt;urls&gt;&lt;/urls&gt;&lt;remote-database-provider&gt;349722/12&lt;/remote-database-provider&gt;&lt;language&gt;Português&lt;/language&gt;&lt;/record&gt;&lt;/Cite&gt;&lt;/EndNote&gt;</w:instrText>
      </w:r>
      <w:r w:rsidR="008C06BB" w:rsidRPr="005B1E6F">
        <w:rPr>
          <w:rFonts w:ascii="Arial" w:hAnsi="Arial" w:cs="Arial"/>
          <w:color w:val="000000" w:themeColor="text1"/>
          <w:sz w:val="24"/>
          <w:szCs w:val="24"/>
        </w:rPr>
        <w:fldChar w:fldCharType="separate"/>
      </w:r>
      <w:r w:rsidR="00E02714" w:rsidRPr="005B1E6F">
        <w:rPr>
          <w:rFonts w:ascii="Arial" w:hAnsi="Arial" w:cs="Arial"/>
          <w:color w:val="000000" w:themeColor="text1"/>
          <w:sz w:val="24"/>
          <w:szCs w:val="24"/>
        </w:rPr>
        <w:t>(2012)</w:t>
      </w:r>
      <w:r w:rsidR="008C06BB" w:rsidRPr="005B1E6F">
        <w:rPr>
          <w:rFonts w:ascii="Arial" w:hAnsi="Arial" w:cs="Arial"/>
          <w:color w:val="000000" w:themeColor="text1"/>
          <w:sz w:val="24"/>
          <w:szCs w:val="24"/>
        </w:rPr>
        <w:fldChar w:fldCharType="end"/>
      </w:r>
      <w:r w:rsidR="00E02714" w:rsidRPr="005B1E6F">
        <w:rPr>
          <w:rFonts w:ascii="Arial" w:hAnsi="Arial" w:cs="Arial"/>
          <w:color w:val="000000" w:themeColor="text1"/>
          <w:sz w:val="24"/>
          <w:szCs w:val="24"/>
        </w:rPr>
        <w:t xml:space="preserve"> considera como i</w:t>
      </w:r>
      <w:r w:rsidR="00786AF3" w:rsidRPr="005B1E6F">
        <w:rPr>
          <w:rFonts w:ascii="Arial" w:hAnsi="Arial" w:cs="Arial"/>
          <w:color w:val="000000" w:themeColor="text1"/>
          <w:sz w:val="24"/>
          <w:szCs w:val="24"/>
        </w:rPr>
        <w:t>doso</w:t>
      </w:r>
      <w:r w:rsidR="001941F2" w:rsidRPr="005B1E6F">
        <w:rPr>
          <w:rFonts w:ascii="Arial" w:hAnsi="Arial" w:cs="Arial"/>
          <w:color w:val="000000" w:themeColor="text1"/>
          <w:sz w:val="24"/>
          <w:szCs w:val="24"/>
        </w:rPr>
        <w:t xml:space="preserve"> a popu</w:t>
      </w:r>
      <w:r w:rsidR="00570687" w:rsidRPr="005B1E6F">
        <w:rPr>
          <w:rFonts w:ascii="Arial" w:hAnsi="Arial" w:cs="Arial"/>
          <w:color w:val="000000" w:themeColor="text1"/>
          <w:sz w:val="24"/>
          <w:szCs w:val="24"/>
        </w:rPr>
        <w:t>lação com 65 ou mais anos</w:t>
      </w:r>
      <w:r w:rsidR="00F94094" w:rsidRPr="005B1E6F">
        <w:rPr>
          <w:rFonts w:ascii="Arial" w:hAnsi="Arial" w:cs="Arial"/>
          <w:color w:val="000000" w:themeColor="text1"/>
          <w:sz w:val="24"/>
          <w:szCs w:val="24"/>
        </w:rPr>
        <w:t>.</w:t>
      </w:r>
      <w:r w:rsidR="001B1CD1" w:rsidRPr="005B1E6F">
        <w:rPr>
          <w:rFonts w:ascii="Arial" w:hAnsi="Arial" w:cs="Arial"/>
          <w:color w:val="000000" w:themeColor="text1"/>
          <w:sz w:val="24"/>
          <w:szCs w:val="24"/>
        </w:rPr>
        <w:t xml:space="preserve"> </w:t>
      </w:r>
    </w:p>
    <w:p w:rsidR="00F94094" w:rsidRPr="005B1E6F" w:rsidRDefault="00F94094"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Parece</w:t>
      </w:r>
      <w:r w:rsidR="001B1CD1" w:rsidRPr="005B1E6F">
        <w:rPr>
          <w:rFonts w:ascii="Arial" w:hAnsi="Arial" w:cs="Arial"/>
          <w:color w:val="000000" w:themeColor="text1"/>
          <w:sz w:val="24"/>
          <w:szCs w:val="24"/>
        </w:rPr>
        <w:t xml:space="preserve"> pois</w:t>
      </w:r>
      <w:r w:rsidRPr="005B1E6F">
        <w:rPr>
          <w:rFonts w:ascii="Arial" w:hAnsi="Arial" w:cs="Arial"/>
          <w:color w:val="000000" w:themeColor="text1"/>
          <w:sz w:val="24"/>
          <w:szCs w:val="24"/>
        </w:rPr>
        <w:t xml:space="preserve"> </w:t>
      </w:r>
      <w:r w:rsidR="00981602" w:rsidRPr="005B1E6F">
        <w:rPr>
          <w:rFonts w:ascii="Arial" w:hAnsi="Arial" w:cs="Arial"/>
          <w:color w:val="000000" w:themeColor="text1"/>
          <w:sz w:val="24"/>
          <w:szCs w:val="24"/>
        </w:rPr>
        <w:t>não existir um</w:t>
      </w:r>
      <w:r w:rsidR="00B76666" w:rsidRPr="005B1E6F">
        <w:rPr>
          <w:rFonts w:ascii="Arial" w:hAnsi="Arial" w:cs="Arial"/>
          <w:color w:val="000000" w:themeColor="text1"/>
          <w:sz w:val="24"/>
          <w:szCs w:val="24"/>
        </w:rPr>
        <w:t xml:space="preserve"> consenso na literatura quanto à</w:t>
      </w:r>
      <w:r w:rsidR="00981602" w:rsidRPr="005B1E6F">
        <w:rPr>
          <w:rFonts w:ascii="Arial" w:hAnsi="Arial" w:cs="Arial"/>
          <w:color w:val="000000" w:themeColor="text1"/>
          <w:sz w:val="24"/>
          <w:szCs w:val="24"/>
        </w:rPr>
        <w:t xml:space="preserve"> altura da vida em</w:t>
      </w:r>
      <w:r w:rsidR="00AC1466" w:rsidRPr="005B1E6F">
        <w:rPr>
          <w:rFonts w:ascii="Arial" w:hAnsi="Arial" w:cs="Arial"/>
          <w:color w:val="000000" w:themeColor="text1"/>
          <w:sz w:val="24"/>
          <w:szCs w:val="24"/>
        </w:rPr>
        <w:t xml:space="preserve"> que</w:t>
      </w:r>
      <w:r w:rsidR="00981602" w:rsidRPr="005B1E6F">
        <w:rPr>
          <w:rFonts w:ascii="Arial" w:hAnsi="Arial" w:cs="Arial"/>
          <w:color w:val="000000" w:themeColor="text1"/>
          <w:sz w:val="24"/>
          <w:szCs w:val="24"/>
        </w:rPr>
        <w:t xml:space="preserve"> surge a “velhice”. De um modo geral</w:t>
      </w:r>
      <w:r w:rsidR="00B76666" w:rsidRPr="005B1E6F">
        <w:rPr>
          <w:rFonts w:ascii="Arial" w:hAnsi="Arial" w:cs="Arial"/>
          <w:color w:val="000000" w:themeColor="text1"/>
          <w:sz w:val="24"/>
          <w:szCs w:val="24"/>
        </w:rPr>
        <w:t>,</w:t>
      </w:r>
      <w:r w:rsidR="00981602" w:rsidRPr="005B1E6F">
        <w:rPr>
          <w:rFonts w:ascii="Arial" w:hAnsi="Arial" w:cs="Arial"/>
          <w:color w:val="000000" w:themeColor="text1"/>
          <w:sz w:val="24"/>
          <w:szCs w:val="24"/>
        </w:rPr>
        <w:t xml:space="preserve"> o valor mais vezes utilizado para definir o idoso são os 65 ou mais anos. U</w:t>
      </w:r>
      <w:r w:rsidR="00562104" w:rsidRPr="005B1E6F">
        <w:rPr>
          <w:rFonts w:ascii="Arial" w:hAnsi="Arial" w:cs="Arial"/>
          <w:color w:val="000000" w:themeColor="text1"/>
          <w:sz w:val="24"/>
          <w:szCs w:val="24"/>
        </w:rPr>
        <w:t>ma vez que é esta a referência adotada no nosso país e na maioria dos estudos realizados com esta população no âmbito da AF e do EF</w:t>
      </w:r>
      <w:r w:rsidR="00981602" w:rsidRPr="005B1E6F">
        <w:rPr>
          <w:rFonts w:ascii="Arial" w:hAnsi="Arial" w:cs="Arial"/>
          <w:color w:val="000000" w:themeColor="text1"/>
          <w:sz w:val="24"/>
          <w:szCs w:val="24"/>
        </w:rPr>
        <w:t>, será também este o valor que iremos adotar. No entanto, devemos ter em atenção que o envelhecimento é um processo individualizado</w:t>
      </w:r>
      <w:r w:rsidR="00AC1466" w:rsidRPr="005B1E6F">
        <w:rPr>
          <w:rFonts w:ascii="Arial" w:hAnsi="Arial" w:cs="Arial"/>
          <w:color w:val="000000" w:themeColor="text1"/>
          <w:sz w:val="24"/>
          <w:szCs w:val="24"/>
        </w:rPr>
        <w:t xml:space="preserve">, sendo a idade biológica mais importante para esta classificação e não tanto a idade cronológica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&lt;EndNote&gt;&lt;Cite&gt;&lt;Author&gt;Soares&lt;/Author&gt;&lt;Year&gt;2009&lt;/Year&gt;&lt;RecNum&gt;17&lt;/RecNum&gt;&lt;record&gt;&lt;rec-number&gt;17&lt;/rec-number&gt;&lt;foreign-keys&gt;&lt;key app="EN" db-id="vwra0vvezp52plepz5gxsvfhv0sp9zfwsrvs"&gt;17&lt;/key&gt;&lt;/foreign-keys&gt;&lt;ref-type name="Thesis"&gt;32&lt;/ref-type&gt;&lt;contributors&gt;&lt;authors&gt;&lt;author&gt;Soares, Raquel&lt;/author&gt;&lt;/authors&gt;&lt;tertiary-authors&gt;&lt;author&gt;Doutora Maria Joana Carvalho&lt;/author&gt;&lt;/tertiary-authors&gt;&lt;/contributors&gt;&lt;titles&gt;&lt;title&gt;A importância do EF na aptidão física dos idosos. Estudo comparativo entre praticantes e não praticantes de exercício físico&lt;/title&gt;&lt;secondary-title&gt;Faculdade de Desporto&lt;/secondary-title&gt;&lt;/titles&gt;&lt;pages&gt;135&lt;/pages&gt;&lt;volume&gt;Tese de Mestrado&lt;/volume&gt;&lt;keywords&gt;&lt;keyword&gt;Idoso, Aptidão Fisica, Exercicio Fisico&lt;/keyword&gt;&lt;/keywords&gt;&lt;dates&gt;&lt;year&gt;2009&lt;/year&gt;&lt;pub-dates&gt;&lt;date&gt;Outubro de 2009&lt;/date&gt;&lt;/pub-dates&gt;&lt;/dates&gt;&lt;publisher&gt;Universidade do Porto&lt;/publisher&gt;&lt;work-type&gt;Dissertação de Mestrado&lt;/work-type&gt;&lt;urls&gt;&lt;/urls&gt;&lt;/record&gt;&lt;/Cite&gt;&lt;/EndNote&gt;</w:instrText>
      </w:r>
      <w:r w:rsidR="008C06BB" w:rsidRPr="005B1E6F">
        <w:rPr>
          <w:rFonts w:ascii="Arial" w:hAnsi="Arial" w:cs="Arial"/>
          <w:color w:val="000000" w:themeColor="text1"/>
          <w:sz w:val="24"/>
          <w:szCs w:val="24"/>
        </w:rPr>
        <w:fldChar w:fldCharType="separate"/>
      </w:r>
      <w:r w:rsidR="00AC1466" w:rsidRPr="005B1E6F">
        <w:rPr>
          <w:rFonts w:ascii="Arial" w:hAnsi="Arial" w:cs="Arial"/>
          <w:color w:val="000000" w:themeColor="text1"/>
          <w:sz w:val="24"/>
          <w:szCs w:val="24"/>
        </w:rPr>
        <w:t>(Soares, 2009)</w:t>
      </w:r>
      <w:r w:rsidR="008C06BB" w:rsidRPr="005B1E6F">
        <w:rPr>
          <w:rFonts w:ascii="Arial" w:hAnsi="Arial" w:cs="Arial"/>
          <w:color w:val="000000" w:themeColor="text1"/>
          <w:sz w:val="24"/>
          <w:szCs w:val="24"/>
        </w:rPr>
        <w:fldChar w:fldCharType="end"/>
      </w:r>
      <w:r w:rsidR="00562104" w:rsidRPr="005B1E6F">
        <w:rPr>
          <w:rFonts w:ascii="Arial" w:hAnsi="Arial" w:cs="Arial"/>
          <w:color w:val="000000" w:themeColor="text1"/>
          <w:sz w:val="24"/>
          <w:szCs w:val="24"/>
        </w:rPr>
        <w:t xml:space="preserve">. </w:t>
      </w:r>
    </w:p>
    <w:p w:rsidR="00625560" w:rsidRPr="005B1E6F" w:rsidRDefault="00562104" w:rsidP="004D737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Concluindo</w:t>
      </w:r>
      <w:r w:rsidR="00B76666"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podemos </w:t>
      </w:r>
      <w:r w:rsidR="003F1367" w:rsidRPr="005B1E6F">
        <w:rPr>
          <w:rFonts w:ascii="Arial" w:hAnsi="Arial" w:cs="Arial"/>
          <w:color w:val="000000" w:themeColor="text1"/>
          <w:sz w:val="24"/>
          <w:szCs w:val="24"/>
        </w:rPr>
        <w:t>dizer</w:t>
      </w:r>
      <w:r w:rsidRPr="005B1E6F">
        <w:rPr>
          <w:rFonts w:ascii="Arial" w:hAnsi="Arial" w:cs="Arial"/>
          <w:color w:val="000000" w:themeColor="text1"/>
          <w:sz w:val="24"/>
          <w:szCs w:val="24"/>
        </w:rPr>
        <w:t xml:space="preserve"> que o idoso será o individuo com 65 ou mais anos, </w:t>
      </w:r>
      <w:r w:rsidR="003F1367" w:rsidRPr="005B1E6F">
        <w:rPr>
          <w:rFonts w:ascii="Arial" w:hAnsi="Arial" w:cs="Arial"/>
          <w:color w:val="000000" w:themeColor="text1"/>
          <w:sz w:val="24"/>
          <w:szCs w:val="24"/>
        </w:rPr>
        <w:t>que passou</w:t>
      </w:r>
      <w:r w:rsidR="00433740" w:rsidRPr="005B1E6F">
        <w:rPr>
          <w:rFonts w:ascii="Arial" w:hAnsi="Arial" w:cs="Arial"/>
          <w:color w:val="000000" w:themeColor="text1"/>
          <w:sz w:val="24"/>
          <w:szCs w:val="24"/>
        </w:rPr>
        <w:t xml:space="preserve"> pelo processo fisiológico de crescimento e desenvolvimento, sendo alvo de alterações físicas,</w:t>
      </w:r>
      <w:r w:rsidR="00537FD1" w:rsidRPr="005B1E6F">
        <w:rPr>
          <w:rFonts w:ascii="Arial" w:hAnsi="Arial" w:cs="Arial"/>
          <w:color w:val="000000" w:themeColor="text1"/>
          <w:sz w:val="24"/>
          <w:szCs w:val="24"/>
        </w:rPr>
        <w:t xml:space="preserve"> psicológicas e sociais</w:t>
      </w:r>
      <w:r w:rsidR="007B4873" w:rsidRPr="005B1E6F">
        <w:rPr>
          <w:rFonts w:ascii="Arial" w:hAnsi="Arial" w:cs="Arial"/>
          <w:color w:val="000000" w:themeColor="text1"/>
          <w:sz w:val="24"/>
          <w:szCs w:val="24"/>
        </w:rPr>
        <w:t>,</w:t>
      </w:r>
      <w:r w:rsidR="00537FD1" w:rsidRPr="005B1E6F">
        <w:rPr>
          <w:rFonts w:ascii="Arial" w:hAnsi="Arial" w:cs="Arial"/>
          <w:color w:val="000000" w:themeColor="text1"/>
          <w:sz w:val="24"/>
          <w:szCs w:val="24"/>
        </w:rPr>
        <w:t xml:space="preserve"> influenciadas por fatores genéticos, ambientais, físic</w:t>
      </w:r>
      <w:r w:rsidR="0081753E" w:rsidRPr="005B1E6F">
        <w:rPr>
          <w:rFonts w:ascii="Arial" w:hAnsi="Arial" w:cs="Arial"/>
          <w:color w:val="000000" w:themeColor="text1"/>
          <w:sz w:val="24"/>
          <w:szCs w:val="24"/>
        </w:rPr>
        <w:t>os e pelos hábitos de vida.</w:t>
      </w:r>
    </w:p>
    <w:p w:rsidR="00AF1927" w:rsidRPr="005B1E6F" w:rsidRDefault="00AF1927" w:rsidP="004D737D">
      <w:pPr>
        <w:tabs>
          <w:tab w:val="left" w:pos="567"/>
        </w:tabs>
        <w:spacing w:after="0" w:line="360" w:lineRule="auto"/>
        <w:jc w:val="both"/>
        <w:rPr>
          <w:rFonts w:ascii="Arial" w:hAnsi="Arial" w:cs="Arial"/>
          <w:color w:val="000000" w:themeColor="text1"/>
          <w:sz w:val="24"/>
          <w:szCs w:val="24"/>
        </w:rPr>
      </w:pPr>
    </w:p>
    <w:p w:rsidR="00AF1927" w:rsidRPr="005B1E6F" w:rsidRDefault="00AF1927" w:rsidP="004D737D">
      <w:pPr>
        <w:tabs>
          <w:tab w:val="left" w:pos="567"/>
        </w:tabs>
        <w:spacing w:after="0" w:line="360" w:lineRule="auto"/>
        <w:jc w:val="both"/>
        <w:rPr>
          <w:rFonts w:ascii="Arial" w:hAnsi="Arial" w:cs="Arial"/>
          <w:color w:val="000000" w:themeColor="text1"/>
          <w:sz w:val="24"/>
          <w:szCs w:val="24"/>
        </w:rPr>
      </w:pPr>
    </w:p>
    <w:p w:rsidR="00D0100F" w:rsidRPr="005B1E6F" w:rsidRDefault="00D0100F" w:rsidP="004D737D">
      <w:pPr>
        <w:tabs>
          <w:tab w:val="left" w:pos="567"/>
        </w:tabs>
        <w:spacing w:after="0" w:line="360" w:lineRule="auto"/>
        <w:jc w:val="both"/>
        <w:rPr>
          <w:rFonts w:ascii="Arial" w:hAnsi="Arial" w:cs="Arial"/>
          <w:color w:val="000000" w:themeColor="text1"/>
          <w:sz w:val="24"/>
          <w:szCs w:val="24"/>
        </w:rPr>
      </w:pPr>
    </w:p>
    <w:p w:rsidR="00D0100F" w:rsidRPr="005B1E6F" w:rsidRDefault="00D0100F" w:rsidP="004D737D">
      <w:pPr>
        <w:tabs>
          <w:tab w:val="left" w:pos="567"/>
        </w:tabs>
        <w:spacing w:after="0" w:line="360" w:lineRule="auto"/>
        <w:jc w:val="both"/>
        <w:rPr>
          <w:rFonts w:ascii="Arial" w:hAnsi="Arial" w:cs="Arial"/>
          <w:color w:val="000000" w:themeColor="text1"/>
          <w:sz w:val="24"/>
          <w:szCs w:val="24"/>
        </w:rPr>
      </w:pPr>
    </w:p>
    <w:p w:rsidR="00140E7E" w:rsidRPr="005B1E6F" w:rsidRDefault="00140E7E" w:rsidP="004D737D">
      <w:pPr>
        <w:tabs>
          <w:tab w:val="left" w:pos="567"/>
        </w:tabs>
        <w:spacing w:after="0" w:line="360" w:lineRule="auto"/>
        <w:jc w:val="both"/>
        <w:rPr>
          <w:rFonts w:ascii="Arial" w:hAnsi="Arial" w:cs="Arial"/>
          <w:color w:val="000000" w:themeColor="text1"/>
          <w:sz w:val="24"/>
          <w:szCs w:val="24"/>
        </w:rPr>
      </w:pPr>
    </w:p>
    <w:p w:rsidR="003F1367" w:rsidRPr="005B1E6F" w:rsidRDefault="003F1367" w:rsidP="00140E7E">
      <w:pPr>
        <w:pStyle w:val="PargrafodaLista"/>
        <w:numPr>
          <w:ilvl w:val="1"/>
          <w:numId w:val="1"/>
        </w:numPr>
        <w:tabs>
          <w:tab w:val="left" w:pos="567"/>
        </w:tabs>
        <w:spacing w:after="0" w:line="360" w:lineRule="auto"/>
        <w:jc w:val="both"/>
        <w:rPr>
          <w:rFonts w:ascii="Arial" w:hAnsi="Arial" w:cs="Arial"/>
          <w:b/>
          <w:color w:val="000000" w:themeColor="text1"/>
          <w:sz w:val="28"/>
          <w:szCs w:val="28"/>
        </w:rPr>
      </w:pPr>
      <w:r w:rsidRPr="005B1E6F">
        <w:rPr>
          <w:rFonts w:ascii="Arial" w:hAnsi="Arial" w:cs="Arial"/>
          <w:b/>
          <w:color w:val="000000" w:themeColor="text1"/>
          <w:sz w:val="28"/>
          <w:szCs w:val="28"/>
        </w:rPr>
        <w:lastRenderedPageBreak/>
        <w:t>Envelhecimento</w:t>
      </w:r>
      <w:r w:rsidR="009717AE" w:rsidRPr="005B1E6F">
        <w:rPr>
          <w:rFonts w:ascii="Arial" w:hAnsi="Arial" w:cs="Arial"/>
          <w:b/>
          <w:color w:val="000000" w:themeColor="text1"/>
          <w:sz w:val="28"/>
          <w:szCs w:val="28"/>
        </w:rPr>
        <w:t xml:space="preserve"> Demográfico </w:t>
      </w:r>
      <w:r w:rsidRPr="005B1E6F">
        <w:rPr>
          <w:rFonts w:ascii="Arial" w:hAnsi="Arial" w:cs="Arial"/>
          <w:b/>
          <w:color w:val="000000" w:themeColor="text1"/>
          <w:sz w:val="28"/>
          <w:szCs w:val="28"/>
        </w:rPr>
        <w:t>e Atividade Física</w:t>
      </w:r>
    </w:p>
    <w:p w:rsidR="00570687" w:rsidRPr="005B1E6F" w:rsidRDefault="00570687" w:rsidP="00570687">
      <w:pPr>
        <w:pStyle w:val="PargrafodaLista"/>
        <w:tabs>
          <w:tab w:val="left" w:pos="567"/>
        </w:tabs>
        <w:spacing w:after="0" w:line="360" w:lineRule="auto"/>
        <w:ind w:left="0"/>
        <w:jc w:val="both"/>
        <w:rPr>
          <w:rFonts w:ascii="Arial" w:hAnsi="Arial" w:cs="Arial"/>
          <w:b/>
          <w:color w:val="000000" w:themeColor="text1"/>
          <w:sz w:val="28"/>
          <w:szCs w:val="28"/>
        </w:rPr>
      </w:pPr>
    </w:p>
    <w:p w:rsidR="00D0100F" w:rsidRPr="005B1E6F" w:rsidRDefault="00606792" w:rsidP="00170CB1">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3F1367" w:rsidRPr="005B1E6F">
        <w:rPr>
          <w:rFonts w:ascii="Arial" w:hAnsi="Arial" w:cs="Arial"/>
          <w:color w:val="000000" w:themeColor="text1"/>
          <w:sz w:val="24"/>
          <w:szCs w:val="24"/>
        </w:rPr>
        <w:t>O Envelhecimento pode ser visto segundo duas grandes perspetivas</w:t>
      </w:r>
      <w:r w:rsidRPr="005B1E6F">
        <w:rPr>
          <w:rFonts w:ascii="Arial" w:hAnsi="Arial" w:cs="Arial"/>
          <w:color w:val="000000" w:themeColor="text1"/>
          <w:sz w:val="24"/>
          <w:szCs w:val="24"/>
        </w:rPr>
        <w:t xml:space="preserve">. </w:t>
      </w:r>
    </w:p>
    <w:p w:rsidR="00170CB1" w:rsidRPr="005B1E6F" w:rsidRDefault="00D0100F" w:rsidP="00170CB1">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170CB1" w:rsidRPr="005B1E6F">
        <w:rPr>
          <w:rFonts w:ascii="Arial" w:hAnsi="Arial" w:cs="Arial"/>
          <w:color w:val="000000" w:themeColor="text1"/>
          <w:sz w:val="24"/>
          <w:szCs w:val="24"/>
        </w:rPr>
        <w:t>A pri</w:t>
      </w:r>
      <w:r w:rsidR="0098554A" w:rsidRPr="005B1E6F">
        <w:rPr>
          <w:rFonts w:ascii="Arial" w:hAnsi="Arial" w:cs="Arial"/>
          <w:color w:val="000000" w:themeColor="text1"/>
          <w:sz w:val="24"/>
          <w:szCs w:val="24"/>
        </w:rPr>
        <w:t>meira, numa perspetiva i</w:t>
      </w:r>
      <w:r w:rsidR="00170CB1" w:rsidRPr="005B1E6F">
        <w:rPr>
          <w:rFonts w:ascii="Arial" w:hAnsi="Arial" w:cs="Arial"/>
          <w:color w:val="000000" w:themeColor="text1"/>
          <w:sz w:val="24"/>
          <w:szCs w:val="24"/>
        </w:rPr>
        <w:t xml:space="preserve">ndividual </w:t>
      </w:r>
      <w:r w:rsidR="00D402C7" w:rsidRPr="005B1E6F">
        <w:rPr>
          <w:rFonts w:ascii="Arial" w:hAnsi="Arial" w:cs="Arial"/>
          <w:color w:val="000000" w:themeColor="text1"/>
          <w:sz w:val="24"/>
          <w:szCs w:val="24"/>
        </w:rPr>
        <w:t>e do ponto de vista demográfico</w:t>
      </w:r>
      <w:r w:rsidR="0098554A" w:rsidRPr="005B1E6F">
        <w:rPr>
          <w:rFonts w:ascii="Arial" w:hAnsi="Arial" w:cs="Arial"/>
          <w:color w:val="000000" w:themeColor="text1"/>
          <w:sz w:val="24"/>
          <w:szCs w:val="24"/>
        </w:rPr>
        <w:t>,</w:t>
      </w:r>
      <w:r w:rsidR="00D402C7" w:rsidRPr="005B1E6F">
        <w:rPr>
          <w:rFonts w:ascii="Arial" w:hAnsi="Arial" w:cs="Arial"/>
          <w:color w:val="000000" w:themeColor="text1"/>
          <w:sz w:val="24"/>
          <w:szCs w:val="24"/>
        </w:rPr>
        <w:t xml:space="preserve"> </w:t>
      </w:r>
      <w:r w:rsidR="00170CB1" w:rsidRPr="005B1E6F">
        <w:rPr>
          <w:rFonts w:ascii="Arial" w:hAnsi="Arial" w:cs="Arial"/>
          <w:color w:val="000000" w:themeColor="text1"/>
          <w:sz w:val="24"/>
          <w:szCs w:val="24"/>
        </w:rPr>
        <w:t>o envelhecimento da população resulta de duas fortes tendências ev</w:t>
      </w:r>
      <w:r w:rsidR="002343B4" w:rsidRPr="005B1E6F">
        <w:rPr>
          <w:rFonts w:ascii="Arial" w:hAnsi="Arial" w:cs="Arial"/>
          <w:color w:val="000000" w:themeColor="text1"/>
          <w:sz w:val="24"/>
          <w:szCs w:val="24"/>
        </w:rPr>
        <w:t>olutivas: a diminuição da Taxa</w:t>
      </w:r>
      <w:r w:rsidR="00170CB1" w:rsidRPr="005B1E6F">
        <w:rPr>
          <w:rFonts w:ascii="Arial" w:hAnsi="Arial" w:cs="Arial"/>
          <w:color w:val="000000" w:themeColor="text1"/>
          <w:sz w:val="24"/>
          <w:szCs w:val="24"/>
        </w:rPr>
        <w:t xml:space="preserve"> de Natalidade e </w:t>
      </w:r>
      <w:r w:rsidR="0022389B" w:rsidRPr="005B1E6F">
        <w:rPr>
          <w:rFonts w:ascii="Arial" w:hAnsi="Arial" w:cs="Arial"/>
          <w:color w:val="000000" w:themeColor="text1"/>
          <w:sz w:val="24"/>
          <w:szCs w:val="24"/>
        </w:rPr>
        <w:t xml:space="preserve">o </w:t>
      </w:r>
      <w:r w:rsidR="00170CB1" w:rsidRPr="005B1E6F">
        <w:rPr>
          <w:rFonts w:ascii="Arial" w:hAnsi="Arial" w:cs="Arial"/>
          <w:color w:val="000000" w:themeColor="text1"/>
          <w:sz w:val="24"/>
          <w:szCs w:val="24"/>
        </w:rPr>
        <w:t xml:space="preserve">aumento da Esperança Média de Vida. </w:t>
      </w:r>
      <w:r w:rsidR="0022389B" w:rsidRPr="005B1E6F">
        <w:rPr>
          <w:rFonts w:ascii="Arial" w:hAnsi="Arial" w:cs="Arial"/>
          <w:color w:val="000000" w:themeColor="text1"/>
          <w:sz w:val="24"/>
          <w:szCs w:val="24"/>
        </w:rPr>
        <w:t xml:space="preserve">Diversos fatores condicionam estas duas perspetivas. </w:t>
      </w:r>
      <w:r w:rsidR="00170CB1" w:rsidRPr="005B1E6F">
        <w:rPr>
          <w:rFonts w:ascii="Arial" w:hAnsi="Arial" w:cs="Arial"/>
          <w:color w:val="000000" w:themeColor="text1"/>
          <w:sz w:val="24"/>
          <w:szCs w:val="24"/>
        </w:rPr>
        <w:t>O aumento do tempo de trabalho ativo, as dificuldades económicas na maioria dos países e a redução dos incentivos á natalidade contrib</w:t>
      </w:r>
      <w:r w:rsidR="0022389B" w:rsidRPr="005B1E6F">
        <w:rPr>
          <w:rFonts w:ascii="Arial" w:hAnsi="Arial" w:cs="Arial"/>
          <w:color w:val="000000" w:themeColor="text1"/>
          <w:sz w:val="24"/>
          <w:szCs w:val="24"/>
        </w:rPr>
        <w:t>uem</w:t>
      </w:r>
      <w:r w:rsidR="00170CB1" w:rsidRPr="005B1E6F">
        <w:rPr>
          <w:rFonts w:ascii="Arial" w:hAnsi="Arial" w:cs="Arial"/>
          <w:color w:val="000000" w:themeColor="text1"/>
          <w:sz w:val="24"/>
          <w:szCs w:val="24"/>
        </w:rPr>
        <w:t xml:space="preserve"> para a diminuição da Natalidade. Já os avanços na Saúde e a melhoria da qualidade e condições de vida têm contribuído de forma significativa para o aumento d</w:t>
      </w:r>
      <w:r w:rsidR="00606792" w:rsidRPr="005B1E6F">
        <w:rPr>
          <w:rFonts w:ascii="Arial" w:hAnsi="Arial" w:cs="Arial"/>
          <w:color w:val="000000" w:themeColor="text1"/>
          <w:sz w:val="24"/>
          <w:szCs w:val="24"/>
        </w:rPr>
        <w:t xml:space="preserve">a esperança média de vida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&lt;EndNote&gt;&lt;Cite&gt;&lt;Author&gt;Thijssen&lt;/Author&gt;&lt;RecNum&gt;19&lt;/RecNum&gt;&lt;record&gt;&lt;rec-number&gt;19&lt;/rec-number&gt;&lt;foreign-keys&gt;&lt;key app="EN" db-id="vwra0vvezp52plepz5gxsvfhv0sp9zfwsrvs"&gt;19&lt;/key&gt;&lt;/foreign-keys&gt;&lt;ref-type name="Journal Article"&gt;17&lt;/ref-type&gt;&lt;contributors&gt;&lt;authors&gt;&lt;author&gt;Thijssen, D. H&lt;/author&gt;&lt;author&gt;Maiorana, A. J&lt;/author&gt;&lt;author&gt;O&amp;apos;Driscoll, G&lt;/author&gt;&lt;author&gt;Cable, N. T&lt;/author&gt;&lt;author&gt;Hopman, M. T&lt;/author&gt;&lt;author&gt;Green, D. J&lt;/author&gt;&lt;/authors&gt;&lt;/contributors&gt;&lt;auth-address&gt;Research Institute for Sport and Exercise Sciences, Liverpool John Moores University, Henry Cotton Campus, 15-21 Webster Street, Liverpool, L3 2ET, UK. d.thijssen@fysiol.umcn.nl&lt;/auth-address&gt;&lt;titles&gt;&lt;title&gt;Impact of inactivity and exercise on the vasculature in humans&lt;/title&gt;&lt;secondary-title&gt;European Journal of Applied Physiology&lt;/secondary-title&gt;&lt;/titles&gt;&lt;periodical&gt;&lt;full-title&gt;European Journal of Applied Physiology&lt;/full-title&gt;&lt;/periodical&gt;&lt;pages&gt;845-75&lt;/pages&gt;&lt;volume&gt;108&lt;/volume&gt;&lt;number&gt;5&lt;/number&gt;&lt;edition&gt;2009/11/28&lt;/edition&gt;&lt;keywords&gt;&lt;keyword&gt;Adaptation, Physiological/physiology&lt;/keyword&gt;&lt;keyword&gt;Blood Vessels/*physiology&lt;/keyword&gt;&lt;keyword&gt;Cardiovascular Diseases/etiology&lt;/keyword&gt;&lt;keyword&gt;Exercise/*physiology&lt;/keyword&gt;&lt;keyword&gt;Humans&lt;/keyword&gt;&lt;keyword&gt;Models, Biological&lt;/keyword&gt;&lt;keyword&gt;Motor Activity/*physiology&lt;/keyword&gt;&lt;keyword&gt;Risk Factors&lt;/keyword&gt;&lt;keyword&gt;*Sedentary Lifestyle&lt;/keyword&gt;&lt;keyword&gt;Vascular Resistance/physiology&lt;/keyword&gt;&lt;/keywords&gt;&lt;dates&gt;&lt;year&gt;2009&lt;/year&gt;&lt;pub-dates&gt;&lt;date&gt;Mar&lt;/date&gt;&lt;/pub-dates&gt;&lt;/dates&gt;&lt;isbn&gt;1439-6327 (Electronic)&amp;#xD;1439-6319 (Linking)&lt;/isbn&gt;&lt;accession-num&gt;19943061&lt;/accession-num&gt;&lt;urls&gt;&lt;related-urls&gt;&lt;url&gt;http://www.ncbi.nlm.nih.gov/entrez/query.fcgi?cmd=Retrieve&amp;amp;db=PubMed&amp;amp;dopt=Citation&amp;amp;list_uids=19943061&lt;/url&gt;&lt;/related-urls&gt;&lt;/urls&gt;&lt;electronic-resource-num&gt;10.1007/s00421-009-1260-x&lt;/electronic-resource-num&gt;&lt;language&gt;eng&lt;/language&gt;&lt;/record&gt;&lt;/Cite&gt;&lt;/EndNote&gt;</w:instrText>
      </w:r>
      <w:r w:rsidR="008C06BB" w:rsidRPr="005B1E6F">
        <w:rPr>
          <w:rFonts w:ascii="Arial" w:hAnsi="Arial" w:cs="Arial"/>
          <w:color w:val="000000" w:themeColor="text1"/>
          <w:sz w:val="24"/>
          <w:szCs w:val="24"/>
        </w:rPr>
        <w:fldChar w:fldCharType="separate"/>
      </w:r>
      <w:r w:rsidR="001B1CD1" w:rsidRPr="005B1E6F">
        <w:rPr>
          <w:rFonts w:ascii="Arial" w:hAnsi="Arial" w:cs="Arial"/>
          <w:color w:val="000000" w:themeColor="text1"/>
          <w:sz w:val="24"/>
          <w:szCs w:val="24"/>
        </w:rPr>
        <w:t>(Thijssen et al., 2009)</w:t>
      </w:r>
      <w:r w:rsidR="008C06BB" w:rsidRPr="005B1E6F">
        <w:rPr>
          <w:rFonts w:ascii="Arial" w:hAnsi="Arial" w:cs="Arial"/>
          <w:color w:val="000000" w:themeColor="text1"/>
          <w:sz w:val="24"/>
          <w:szCs w:val="24"/>
        </w:rPr>
        <w:fldChar w:fldCharType="end"/>
      </w:r>
      <w:r w:rsidR="00170CB1" w:rsidRPr="005B1E6F">
        <w:rPr>
          <w:rFonts w:ascii="Arial" w:hAnsi="Arial" w:cs="Arial"/>
          <w:color w:val="000000" w:themeColor="text1"/>
          <w:sz w:val="24"/>
          <w:szCs w:val="24"/>
        </w:rPr>
        <w:t xml:space="preserve">. </w:t>
      </w:r>
    </w:p>
    <w:p w:rsidR="00353C93" w:rsidRPr="005B1E6F" w:rsidRDefault="00BC5D3F" w:rsidP="009717AE">
      <w:pPr>
        <w:tabs>
          <w:tab w:val="left" w:pos="567"/>
        </w:tabs>
        <w:spacing w:after="0" w:line="360" w:lineRule="auto"/>
        <w:jc w:val="both"/>
        <w:rPr>
          <w:rFonts w:ascii="Arial" w:hAnsi="Arial" w:cs="Arial"/>
          <w:bCs/>
          <w:color w:val="000000" w:themeColor="text1"/>
          <w:sz w:val="24"/>
          <w:szCs w:val="24"/>
        </w:rPr>
      </w:pPr>
      <w:r w:rsidRPr="005B1E6F">
        <w:rPr>
          <w:rFonts w:ascii="Arial" w:hAnsi="Arial" w:cs="Arial"/>
          <w:color w:val="000000" w:themeColor="text1"/>
          <w:sz w:val="24"/>
          <w:szCs w:val="24"/>
        </w:rPr>
        <w:tab/>
      </w:r>
      <w:r w:rsidR="00B94790" w:rsidRPr="005B1E6F">
        <w:rPr>
          <w:rFonts w:ascii="Arial" w:hAnsi="Arial" w:cs="Arial"/>
          <w:color w:val="000000" w:themeColor="text1"/>
          <w:sz w:val="24"/>
          <w:szCs w:val="24"/>
        </w:rPr>
        <w:t xml:space="preserve">A conjugação destes fatores converge assim para mudanças significativas no contexto demográfico. </w:t>
      </w:r>
      <w:r w:rsidRPr="005B1E6F">
        <w:rPr>
          <w:rFonts w:ascii="Arial" w:hAnsi="Arial" w:cs="Arial"/>
          <w:color w:val="000000" w:themeColor="text1"/>
          <w:sz w:val="24"/>
          <w:szCs w:val="24"/>
        </w:rPr>
        <w:t xml:space="preserve">A nível mundial a população com mais de 60 anos deve atingir os 2 </w:t>
      </w:r>
      <w:r w:rsidR="009717AE" w:rsidRPr="005B1E6F">
        <w:rPr>
          <w:rFonts w:ascii="Arial" w:hAnsi="Arial" w:cs="Arial"/>
          <w:color w:val="000000" w:themeColor="text1"/>
          <w:sz w:val="24"/>
          <w:szCs w:val="24"/>
        </w:rPr>
        <w:t>biliões</w:t>
      </w:r>
      <w:r w:rsidRPr="005B1E6F">
        <w:rPr>
          <w:rFonts w:ascii="Arial" w:hAnsi="Arial" w:cs="Arial"/>
          <w:color w:val="000000" w:themeColor="text1"/>
          <w:sz w:val="24"/>
          <w:szCs w:val="24"/>
        </w:rPr>
        <w:t xml:space="preserve"> em </w:t>
      </w:r>
      <w:r w:rsidR="0081753E" w:rsidRPr="005B1E6F">
        <w:rPr>
          <w:rFonts w:ascii="Arial" w:hAnsi="Arial" w:cs="Arial"/>
          <w:color w:val="000000" w:themeColor="text1"/>
          <w:sz w:val="24"/>
          <w:szCs w:val="24"/>
        </w:rPr>
        <w:t xml:space="preserve">2050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&lt;EndNote&gt;&lt;Cite&gt;&lt;Author&gt;WHO&lt;/Author&gt;&lt;Year&gt;2010&lt;/Year&gt;&lt;RecNum&gt;18&lt;/RecNum&gt;&lt;record&gt;&lt;rec-number&gt;18&lt;/rec-number&gt;&lt;foreign-keys&gt;&lt;key app="EN" db-id="vwra0vvezp52plepz5gxsvfhv0sp9zfwsrvs"&gt;18&lt;/key&gt;&lt;/foreign-keys&gt;&lt;ref-type name="Report"&gt;27&lt;/ref-type&gt;&lt;contributors&gt;&lt;authors&gt;&lt;author&gt;WHO&lt;/author&gt;&lt;/authors&gt;&lt;tertiary-authors&gt;&lt;author&gt;500&lt;/author&gt;&lt;/tertiary-authors&gt;&lt;subsidiary-authors&gt;&lt;author&gt;Noncommunicable  Diseases and Mental Health&lt;/author&gt;&lt;/subsidiary-authors&gt;&lt;/contributors&gt;&lt;titles&gt;&lt;title&gt;Global status report on noncommunicable diseases&lt;/title&gt;&lt;/titles&gt;&lt;pages&gt;176&lt;/pages&gt;&lt;edition&gt;WHO&lt;/edition&gt;&lt;dates&gt;&lt;year&gt;2010&lt;/year&gt;&lt;pub-dates&gt;&lt;date&gt;April 2011&lt;/date&gt;&lt;/pub-dates&gt;&lt;/dates&gt;&lt;pub-location&gt;Geneva&lt;/pub-location&gt;&lt;publisher&gt;World Health Organization&lt;/publisher&gt;&lt;orig-pub&gt;1.Chronic disease - prevention and control. &amp;#xD;2.Chronic disease - epidemiology. &amp;#xD;3.Chronic disease - mortality.&amp;#xD;4.Cost of illness. &amp;#xD;5.Delivery of health care.&lt;/orig-pub&gt;&lt;accession-num&gt;ISBN 978 92 4 156422 9 &lt;/accession-num&gt;&lt;work-type&gt;Report&lt;/work-type&gt;&lt;urls&gt;&lt;/urls&gt;&lt;remote-database-provider&gt;WHO Library Cataloguing-in-Publication Data&lt;/remote-database-provider&gt;&lt;/record&gt;&lt;/Cite&gt;&lt;/EndNote&gt;</w:instrText>
      </w:r>
      <w:r w:rsidR="008C06BB" w:rsidRPr="005B1E6F">
        <w:rPr>
          <w:rFonts w:ascii="Arial" w:hAnsi="Arial" w:cs="Arial"/>
          <w:color w:val="000000" w:themeColor="text1"/>
          <w:sz w:val="24"/>
          <w:szCs w:val="24"/>
        </w:rPr>
        <w:fldChar w:fldCharType="separate"/>
      </w:r>
      <w:r w:rsidR="00D833BA" w:rsidRPr="005B1E6F">
        <w:rPr>
          <w:rFonts w:ascii="Arial" w:hAnsi="Arial" w:cs="Arial"/>
          <w:color w:val="000000" w:themeColor="text1"/>
          <w:sz w:val="24"/>
          <w:szCs w:val="24"/>
        </w:rPr>
        <w:t>(WHO, 2010a)</w:t>
      </w:r>
      <w:r w:rsidR="008C06BB" w:rsidRPr="005B1E6F">
        <w:rPr>
          <w:rFonts w:ascii="Arial" w:hAnsi="Arial" w:cs="Arial"/>
          <w:color w:val="000000" w:themeColor="text1"/>
          <w:sz w:val="24"/>
          <w:szCs w:val="24"/>
        </w:rPr>
        <w:fldChar w:fldCharType="end"/>
      </w:r>
      <w:r w:rsidR="0081753E" w:rsidRPr="005B1E6F">
        <w:rPr>
          <w:rFonts w:ascii="Arial" w:hAnsi="Arial" w:cs="Arial"/>
          <w:color w:val="000000" w:themeColor="text1"/>
          <w:sz w:val="24"/>
          <w:szCs w:val="24"/>
        </w:rPr>
        <w:t>.</w:t>
      </w:r>
      <w:r w:rsidR="00D833BA" w:rsidRPr="005B1E6F">
        <w:rPr>
          <w:rFonts w:ascii="Arial" w:hAnsi="Arial" w:cs="Arial"/>
          <w:color w:val="000000" w:themeColor="text1"/>
          <w:sz w:val="24"/>
          <w:szCs w:val="24"/>
        </w:rPr>
        <w:t xml:space="preserve"> </w:t>
      </w:r>
      <w:r w:rsidR="009717AE" w:rsidRPr="005B1E6F">
        <w:rPr>
          <w:rFonts w:ascii="Arial" w:hAnsi="Arial" w:cs="Arial"/>
          <w:color w:val="000000" w:themeColor="text1"/>
          <w:sz w:val="24"/>
          <w:szCs w:val="24"/>
        </w:rPr>
        <w:t xml:space="preserve">Em Portugal os dados mais recentes revelam que cerca de 2 milhões de pessoas (19,26% da população) tem mais de 65 anos. O índice de envelhecimento da população agravou-se para 128 (102 em 2001), o que significa que por cada 100 jovens há 128 idosos. As Regiões Autónomas da Madeira e dos Açores apresentam os menores índices de envelhecimento do país. </w:t>
      </w:r>
      <w:r w:rsidR="0022389B" w:rsidRPr="005B1E6F">
        <w:rPr>
          <w:rFonts w:ascii="Arial" w:hAnsi="Arial" w:cs="Arial"/>
          <w:color w:val="000000" w:themeColor="text1"/>
          <w:sz w:val="24"/>
          <w:szCs w:val="24"/>
        </w:rPr>
        <w:t>Já</w:t>
      </w:r>
      <w:r w:rsidR="009717AE" w:rsidRPr="005B1E6F">
        <w:rPr>
          <w:rFonts w:ascii="Arial" w:hAnsi="Arial" w:cs="Arial"/>
          <w:color w:val="000000" w:themeColor="text1"/>
          <w:sz w:val="24"/>
          <w:szCs w:val="24"/>
        </w:rPr>
        <w:t xml:space="preserve">, as regiões do Alentejo e Centro são as mais envelhecidas. A esperança média de vida total á nascença aumentou dos 67,1 anos em 1970 para os 79,8 anos em 2011, sendo que as mulheres apresentam uma esperança média de vida superior aos homens. Em </w:t>
      </w:r>
      <w:r w:rsidR="009717AE" w:rsidRPr="005B1E6F">
        <w:rPr>
          <w:rFonts w:ascii="Arial" w:hAnsi="Arial" w:cs="Arial"/>
          <w:bCs/>
          <w:color w:val="000000" w:themeColor="text1"/>
          <w:sz w:val="24"/>
          <w:szCs w:val="24"/>
        </w:rPr>
        <w:t>1960 nasciam 3,20 crianças por mulher em idade fértil (dos 15 aos 45 anos), em 2012 esse número é de 1,28, abaixo das 2,1 crianças por mulher que é considerado o nível mínimo de substituição de gerações nos países mais desenvolvidos</w:t>
      </w:r>
      <w:r w:rsidR="00E66D08" w:rsidRPr="005B1E6F">
        <w:rPr>
          <w:rFonts w:ascii="Arial" w:hAnsi="Arial" w:cs="Arial"/>
          <w:bCs/>
          <w:color w:val="000000" w:themeColor="text1"/>
          <w:sz w:val="24"/>
          <w:szCs w:val="24"/>
        </w:rPr>
        <w:t xml:space="preserve"> </w:t>
      </w:r>
      <w:r w:rsidR="008C06BB" w:rsidRPr="005B1E6F">
        <w:rPr>
          <w:rFonts w:ascii="Arial" w:hAnsi="Arial" w:cs="Arial"/>
          <w:bCs/>
          <w:color w:val="000000" w:themeColor="text1"/>
          <w:sz w:val="24"/>
          <w:szCs w:val="24"/>
        </w:rPr>
        <w:fldChar w:fldCharType="begin"/>
      </w:r>
      <w:r w:rsidR="00C90EC9" w:rsidRPr="005B1E6F">
        <w:rPr>
          <w:rFonts w:ascii="Arial" w:hAnsi="Arial" w:cs="Arial"/>
          <w:bCs/>
          <w:color w:val="000000" w:themeColor="text1"/>
          <w:sz w:val="24"/>
          <w:szCs w:val="24"/>
        </w:rPr>
        <w:instrText xml:space="preserve"> ADDIN EN.CITE &lt;EndNote&gt;&lt;Cite&gt;&lt;Author&gt;INE&lt;/Author&gt;&lt;Year&gt;2013&lt;/Year&gt;&lt;RecNum&gt;2&lt;/RecNum&gt;&lt;record&gt;&lt;rec-number&gt;2&lt;/rec-number&gt;&lt;foreign-keys&gt;&lt;key app="EN" db-id="vwra0vvezp52plepz5gxsvfhv0sp9zfwsrvs"&gt;2&lt;/key&gt;&lt;/foreign-keys&gt;&lt;ref-type name="Online Database"&gt;45&lt;/ref-type&gt;&lt;contributors&gt;&lt;authors&gt;&lt;author&gt;INE&lt;/author&gt;&lt;/authors&gt;&lt;secondary-authors&gt;&lt;author&gt;PORDATA - Base de dados Portugal Contemporâneo&lt;/author&gt;&lt;/secondary-authors&gt;&lt;/contributors&gt;&lt;titles&gt;&lt;title&gt;&lt;style face="normal" font="default" size="100%"&gt;Instituto Nacional de Estatistica - &lt;/style&gt;&lt;style face="italic" font="default" size="100%"&gt;População residente: total e por grupo etário - Portugal&lt;/style&gt;&lt;/title&gt;&lt;/titles&gt;&lt;edition&gt;2013-06-17&lt;/edition&gt;&lt;dates&gt;&lt;year&gt;2013&lt;/year&gt;&lt;pub-dates&gt;&lt;date&gt;25 Julho, 2013&lt;/date&gt;&lt;/pub-dates&gt;&lt;/dates&gt;&lt;publisher&gt;http://www.pordata.pt/Portugal/Populacao+residente+total+e+por+grupo+etario-10&lt;/publisher&gt;&lt;urls&gt;&lt;/urls&gt;&lt;/record&gt;&lt;/Cite&gt;&lt;Cite&gt;&lt;Author&gt;INE&lt;/Author&gt;&lt;Year&gt;2012&lt;/Year&gt;&lt;RecNum&gt;4&lt;/RecNum&gt;&lt;record&gt;&lt;rec-number&gt;4&lt;/rec-number&gt;&lt;foreign-keys&gt;&lt;key app="EN" db-id="vwra0vvezp52plepz5gxsvfhv0sp9zfwsrvs"&gt;4&lt;/key&gt;&lt;/foreign-keys&gt;&lt;ref-type name="Book"&gt;6&lt;/ref-type&gt;&lt;contributors&gt;&lt;authors&gt;&lt;author&gt;INE&lt;/author&gt;&lt;/authors&gt;&lt;/contributors&gt;&lt;titles&gt;&lt;title&gt;&lt;style face="italic" font="default" size="100%"&gt;Censos 2011 Resultados Definitivos - Portugal&lt;/style&gt;&lt;/title&gt;&lt;/titles&gt;&lt;dates&gt;&lt;year&gt;2012&lt;/year&gt;&lt;/dates&gt;&lt;pub-location&gt;Lisboa&lt;/pub-location&gt;&lt;publisher&gt;Instituto Nacional de Estatística, I.P&lt;/publisher&gt;&lt;isbn&gt;978-989-25-0181-9/0872-6493&lt;/isbn&gt;&lt;urls&gt;&lt;/urls&gt;&lt;remote-database-provider&gt;349722/12&lt;/remote-database-provider&gt;&lt;language&gt;Português&lt;/language&gt;&lt;/record&gt;&lt;/Cite&gt;&lt;/EndNote&gt;</w:instrText>
      </w:r>
      <w:r w:rsidR="008C06BB" w:rsidRPr="005B1E6F">
        <w:rPr>
          <w:rFonts w:ascii="Arial" w:hAnsi="Arial" w:cs="Arial"/>
          <w:bCs/>
          <w:color w:val="000000" w:themeColor="text1"/>
          <w:sz w:val="24"/>
          <w:szCs w:val="24"/>
        </w:rPr>
        <w:fldChar w:fldCharType="separate"/>
      </w:r>
      <w:r w:rsidR="00F90398" w:rsidRPr="005B1E6F">
        <w:rPr>
          <w:rFonts w:ascii="Arial" w:hAnsi="Arial" w:cs="Arial"/>
          <w:bCs/>
          <w:color w:val="000000" w:themeColor="text1"/>
          <w:sz w:val="24"/>
          <w:szCs w:val="24"/>
        </w:rPr>
        <w:t>(INE, 2012, 2013)</w:t>
      </w:r>
      <w:r w:rsidR="008C06BB" w:rsidRPr="005B1E6F">
        <w:rPr>
          <w:rFonts w:ascii="Arial" w:hAnsi="Arial" w:cs="Arial"/>
          <w:bCs/>
          <w:color w:val="000000" w:themeColor="text1"/>
          <w:sz w:val="24"/>
          <w:szCs w:val="24"/>
        </w:rPr>
        <w:fldChar w:fldCharType="end"/>
      </w:r>
      <w:r w:rsidR="00353C93" w:rsidRPr="005B1E6F">
        <w:rPr>
          <w:rFonts w:ascii="Arial" w:hAnsi="Arial" w:cs="Arial"/>
          <w:bCs/>
          <w:color w:val="000000" w:themeColor="text1"/>
          <w:sz w:val="24"/>
          <w:szCs w:val="24"/>
        </w:rPr>
        <w:t xml:space="preserve">. </w:t>
      </w:r>
    </w:p>
    <w:p w:rsidR="00B94790" w:rsidRPr="005B1E6F" w:rsidRDefault="00353C93" w:rsidP="009717AE">
      <w:pPr>
        <w:tabs>
          <w:tab w:val="left" w:pos="567"/>
        </w:tabs>
        <w:spacing w:after="0" w:line="360" w:lineRule="auto"/>
        <w:jc w:val="both"/>
        <w:rPr>
          <w:rFonts w:ascii="Arial" w:hAnsi="Arial" w:cs="Arial"/>
          <w:bCs/>
          <w:color w:val="000000" w:themeColor="text1"/>
          <w:sz w:val="24"/>
          <w:szCs w:val="24"/>
        </w:rPr>
      </w:pPr>
      <w:r w:rsidRPr="005B1E6F">
        <w:rPr>
          <w:rFonts w:ascii="Arial" w:hAnsi="Arial" w:cs="Arial"/>
          <w:bCs/>
          <w:color w:val="000000" w:themeColor="text1"/>
          <w:sz w:val="24"/>
          <w:szCs w:val="24"/>
        </w:rPr>
        <w:tab/>
      </w:r>
      <w:r w:rsidR="00B94790" w:rsidRPr="005B1E6F">
        <w:rPr>
          <w:rFonts w:ascii="Arial" w:hAnsi="Arial" w:cs="Arial"/>
          <w:color w:val="000000" w:themeColor="text1"/>
          <w:sz w:val="24"/>
          <w:szCs w:val="24"/>
        </w:rPr>
        <w:t>O envelhecimento da população pode assim ser considerado um sucesso das políticas de Saúde Publica e do</w:t>
      </w:r>
      <w:r w:rsidRPr="005B1E6F">
        <w:rPr>
          <w:rFonts w:ascii="Arial" w:hAnsi="Arial" w:cs="Arial"/>
          <w:color w:val="000000" w:themeColor="text1"/>
          <w:sz w:val="24"/>
          <w:szCs w:val="24"/>
        </w:rPr>
        <w:t xml:space="preserve"> desenvolvimento socioeconómico. N</w:t>
      </w:r>
      <w:r w:rsidR="00B94790" w:rsidRPr="005B1E6F">
        <w:rPr>
          <w:rFonts w:ascii="Arial" w:hAnsi="Arial" w:cs="Arial"/>
          <w:color w:val="000000" w:themeColor="text1"/>
          <w:sz w:val="24"/>
          <w:szCs w:val="24"/>
        </w:rPr>
        <w:t>o entanto</w:t>
      </w:r>
      <w:r w:rsidRPr="005B1E6F">
        <w:rPr>
          <w:rFonts w:ascii="Arial" w:hAnsi="Arial" w:cs="Arial"/>
          <w:color w:val="000000" w:themeColor="text1"/>
          <w:sz w:val="24"/>
          <w:szCs w:val="24"/>
        </w:rPr>
        <w:t>,</w:t>
      </w:r>
      <w:r w:rsidR="00B94790"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 xml:space="preserve">o mesmo </w:t>
      </w:r>
      <w:r w:rsidR="00B94790" w:rsidRPr="005B1E6F">
        <w:rPr>
          <w:rFonts w:ascii="Arial" w:hAnsi="Arial" w:cs="Arial"/>
          <w:color w:val="000000" w:themeColor="text1"/>
          <w:sz w:val="24"/>
          <w:szCs w:val="24"/>
        </w:rPr>
        <w:t xml:space="preserve">acarreta </w:t>
      </w:r>
      <w:r w:rsidR="00D0100F" w:rsidRPr="005B1E6F">
        <w:rPr>
          <w:rFonts w:ascii="Arial" w:hAnsi="Arial" w:cs="Arial"/>
          <w:color w:val="000000" w:themeColor="text1"/>
          <w:sz w:val="24"/>
          <w:szCs w:val="24"/>
        </w:rPr>
        <w:t>alterações</w:t>
      </w:r>
      <w:r w:rsidR="00B94790" w:rsidRPr="005B1E6F">
        <w:rPr>
          <w:rFonts w:ascii="Arial" w:hAnsi="Arial" w:cs="Arial"/>
          <w:color w:val="000000" w:themeColor="text1"/>
          <w:sz w:val="24"/>
          <w:szCs w:val="24"/>
        </w:rPr>
        <w:t xml:space="preserve"> para a sociedade que deve tentar adaptar-se no sentido de proporcionar ao idoso uma melhor saúde e bem-estar, capacidade funcional e autonomia, bem como s</w:t>
      </w:r>
      <w:r w:rsidR="00606792" w:rsidRPr="005B1E6F">
        <w:rPr>
          <w:rFonts w:ascii="Arial" w:hAnsi="Arial" w:cs="Arial"/>
          <w:color w:val="000000" w:themeColor="text1"/>
          <w:sz w:val="24"/>
          <w:szCs w:val="24"/>
        </w:rPr>
        <w:t>egurança e integração social</w:t>
      </w:r>
      <w:r w:rsidR="00E66D08"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&lt;EndNote&gt;&lt;Cite&gt;&lt;Author&gt;WHO&lt;/Author&gt;&lt;Year&gt;2010&lt;/Year&gt;&lt;RecNum&gt;18&lt;/RecNum&gt;&lt;record&gt;&lt;rec-number&gt;18&lt;/rec-number&gt;&lt;foreign-keys&gt;&lt;key app="EN" db-id="vwra0vvezp52plepz5gxsvfhv0sp9zfwsrvs"&gt;18&lt;/key&gt;&lt;/foreign-keys&gt;&lt;ref-type name="Report"&gt;27&lt;/ref-type&gt;&lt;contributors&gt;&lt;authors&gt;&lt;author&gt;WHO&lt;/author&gt;&lt;/authors&gt;&lt;tertiary-authors&gt;&lt;author&gt;500&lt;/author&gt;&lt;/tertiary-authors&gt;&lt;subsidiary-authors&gt;&lt;author&gt;Noncommunicable  Diseases and Mental Health&lt;/author&gt;&lt;/subsidiary-authors&gt;&lt;/contributors&gt;&lt;titles&gt;&lt;title&gt;Global status report on noncommunicable diseases&lt;/title&gt;&lt;/titles&gt;&lt;pages&gt;176&lt;/pages&gt;&lt;edition&gt;WHO&lt;/edition&gt;&lt;dates&gt;&lt;year&gt;2010&lt;/year&gt;&lt;pub-dates&gt;&lt;date&gt;April 2011&lt;/date&gt;&lt;/pub-dates&gt;&lt;/dates&gt;&lt;pub-location&gt;Geneva&lt;/pub-location&gt;&lt;publisher&gt;World Health Organization&lt;/publisher&gt;&lt;orig-pub&gt;1.Chronic disease - prevention and control. &amp;#xD;2.Chronic disease - epidemiology. &amp;#xD;3.Chronic disease - mortality.&amp;#xD;4.Cost of illness. &amp;#xD;5.Delivery of health care.&lt;/orig-pub&gt;&lt;accession-num&gt;ISBN 978 92 4 156422 9 &lt;/accession-num&gt;&lt;work-type&gt;Report&lt;/work-type&gt;&lt;urls&gt;&lt;/urls&gt;&lt;remote-database-provider&gt;WHO Library Cataloguing-in-Publication Data&lt;/remote-database-provider&gt;&lt;/record&gt;&lt;/Cite&gt;&lt;/EndNote&gt;</w:instrText>
      </w:r>
      <w:r w:rsidR="008C06BB" w:rsidRPr="005B1E6F">
        <w:rPr>
          <w:rFonts w:ascii="Arial" w:hAnsi="Arial" w:cs="Arial"/>
          <w:color w:val="000000" w:themeColor="text1"/>
          <w:sz w:val="24"/>
          <w:szCs w:val="24"/>
        </w:rPr>
        <w:fldChar w:fldCharType="separate"/>
      </w:r>
      <w:r w:rsidR="00D833BA" w:rsidRPr="005B1E6F">
        <w:rPr>
          <w:rFonts w:ascii="Arial" w:hAnsi="Arial" w:cs="Arial"/>
          <w:color w:val="000000" w:themeColor="text1"/>
          <w:sz w:val="24"/>
          <w:szCs w:val="24"/>
        </w:rPr>
        <w:t>(WHO, 2010a)</w:t>
      </w:r>
      <w:r w:rsidR="008C06BB" w:rsidRPr="005B1E6F">
        <w:rPr>
          <w:rFonts w:ascii="Arial" w:hAnsi="Arial" w:cs="Arial"/>
          <w:color w:val="000000" w:themeColor="text1"/>
          <w:sz w:val="24"/>
          <w:szCs w:val="24"/>
        </w:rPr>
        <w:fldChar w:fldCharType="end"/>
      </w:r>
      <w:r w:rsidR="00E66D08" w:rsidRPr="005B1E6F">
        <w:rPr>
          <w:rFonts w:ascii="Arial" w:hAnsi="Arial" w:cs="Arial"/>
          <w:color w:val="000000" w:themeColor="text1"/>
          <w:sz w:val="24"/>
          <w:szCs w:val="24"/>
        </w:rPr>
        <w:t>.</w:t>
      </w:r>
    </w:p>
    <w:p w:rsidR="004C76D3" w:rsidRPr="005B1E6F" w:rsidRDefault="009717AE" w:rsidP="00BC5D3F">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lastRenderedPageBreak/>
        <w:tab/>
      </w:r>
      <w:r w:rsidR="00670CCA" w:rsidRPr="005B1E6F">
        <w:rPr>
          <w:rFonts w:ascii="Arial" w:hAnsi="Arial" w:cs="Arial"/>
          <w:color w:val="000000" w:themeColor="text1"/>
          <w:sz w:val="24"/>
          <w:szCs w:val="24"/>
        </w:rPr>
        <w:t>Por outro lado e numa</w:t>
      </w:r>
      <w:r w:rsidR="00E26F56" w:rsidRPr="005B1E6F">
        <w:rPr>
          <w:rFonts w:ascii="Arial" w:hAnsi="Arial" w:cs="Arial"/>
          <w:color w:val="000000" w:themeColor="text1"/>
          <w:sz w:val="24"/>
          <w:szCs w:val="24"/>
        </w:rPr>
        <w:t xml:space="preserve"> perspetiva científica temos o envelhecimento biológico</w:t>
      </w:r>
      <w:r w:rsidR="00D0100F" w:rsidRPr="005B1E6F">
        <w:rPr>
          <w:rFonts w:ascii="Arial" w:hAnsi="Arial" w:cs="Arial"/>
          <w:color w:val="000000" w:themeColor="text1"/>
          <w:sz w:val="24"/>
          <w:szCs w:val="24"/>
        </w:rPr>
        <w:t>,</w:t>
      </w:r>
      <w:r w:rsidR="00E26F56" w:rsidRPr="005B1E6F">
        <w:rPr>
          <w:rFonts w:ascii="Arial" w:hAnsi="Arial" w:cs="Arial"/>
          <w:color w:val="000000" w:themeColor="text1"/>
          <w:sz w:val="24"/>
          <w:szCs w:val="24"/>
        </w:rPr>
        <w:t xml:space="preserve"> definido como um processo multifatorial, de degeneração progressiva e de limitação das capacidades de adaptação</w:t>
      </w:r>
      <w:r w:rsidR="00D0100F" w:rsidRPr="005B1E6F">
        <w:rPr>
          <w:rFonts w:ascii="Arial" w:hAnsi="Arial" w:cs="Arial"/>
          <w:color w:val="000000" w:themeColor="text1"/>
          <w:sz w:val="24"/>
          <w:szCs w:val="24"/>
        </w:rPr>
        <w:t>,</w:t>
      </w:r>
      <w:r w:rsidR="00E26F56" w:rsidRPr="005B1E6F">
        <w:rPr>
          <w:rFonts w:ascii="Arial" w:hAnsi="Arial" w:cs="Arial"/>
          <w:color w:val="000000" w:themeColor="text1"/>
          <w:sz w:val="24"/>
          <w:szCs w:val="24"/>
        </w:rPr>
        <w:t xml:space="preserve"> que </w:t>
      </w:r>
      <w:r w:rsidR="00D0100F" w:rsidRPr="005B1E6F">
        <w:rPr>
          <w:rFonts w:ascii="Arial" w:hAnsi="Arial" w:cs="Arial"/>
          <w:color w:val="000000" w:themeColor="text1"/>
          <w:sz w:val="24"/>
          <w:szCs w:val="24"/>
        </w:rPr>
        <w:t>leva a</w:t>
      </w:r>
      <w:r w:rsidR="00E26F56" w:rsidRPr="005B1E6F">
        <w:rPr>
          <w:rFonts w:ascii="Arial" w:hAnsi="Arial" w:cs="Arial"/>
          <w:color w:val="000000" w:themeColor="text1"/>
          <w:sz w:val="24"/>
          <w:szCs w:val="24"/>
        </w:rPr>
        <w:t xml:space="preserve"> alterações fisiológicas, psicológicas e sociais. O envelhecimento não deve ser um problema mas uma</w:t>
      </w:r>
      <w:r w:rsidR="00BC5D3F" w:rsidRPr="005B1E6F">
        <w:rPr>
          <w:rFonts w:ascii="Arial" w:hAnsi="Arial" w:cs="Arial"/>
          <w:color w:val="000000" w:themeColor="text1"/>
          <w:sz w:val="24"/>
          <w:szCs w:val="24"/>
        </w:rPr>
        <w:t xml:space="preserve"> parte natural do ciclo da vida. S</w:t>
      </w:r>
      <w:r w:rsidR="00E26F56" w:rsidRPr="005B1E6F">
        <w:rPr>
          <w:rFonts w:ascii="Arial" w:hAnsi="Arial" w:cs="Arial"/>
          <w:color w:val="000000" w:themeColor="text1"/>
          <w:sz w:val="24"/>
          <w:szCs w:val="24"/>
        </w:rPr>
        <w:t>endo um processo individual</w:t>
      </w:r>
      <w:r w:rsidR="00BC5D3F" w:rsidRPr="005B1E6F">
        <w:rPr>
          <w:rFonts w:ascii="Arial" w:hAnsi="Arial" w:cs="Arial"/>
          <w:color w:val="000000" w:themeColor="text1"/>
          <w:sz w:val="24"/>
          <w:szCs w:val="24"/>
        </w:rPr>
        <w:t xml:space="preserve"> e inevitável é desejável que constitua uma oportunidade para viver de forma saudável e autónoma o mais</w:t>
      </w:r>
      <w:r w:rsidRPr="005B1E6F">
        <w:rPr>
          <w:rFonts w:ascii="Arial" w:hAnsi="Arial" w:cs="Arial"/>
          <w:color w:val="000000" w:themeColor="text1"/>
          <w:sz w:val="24"/>
          <w:szCs w:val="24"/>
        </w:rPr>
        <w:t xml:space="preserve"> tempo</w:t>
      </w:r>
      <w:r w:rsidR="00516576" w:rsidRPr="005B1E6F">
        <w:rPr>
          <w:rFonts w:ascii="Arial" w:hAnsi="Arial" w:cs="Arial"/>
          <w:color w:val="000000" w:themeColor="text1"/>
          <w:sz w:val="24"/>
          <w:szCs w:val="24"/>
        </w:rPr>
        <w:t xml:space="preserve"> possível.</w:t>
      </w:r>
    </w:p>
    <w:p w:rsidR="007D71C0" w:rsidRPr="005B1E6F" w:rsidRDefault="004C76D3" w:rsidP="00BC5D3F">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Face a esta realidade emergente de uma população envelhecida</w:t>
      </w:r>
      <w:r w:rsidR="00193D5B" w:rsidRPr="005B1E6F">
        <w:rPr>
          <w:rFonts w:ascii="Arial" w:hAnsi="Arial" w:cs="Arial"/>
          <w:color w:val="000000" w:themeColor="text1"/>
          <w:sz w:val="24"/>
          <w:szCs w:val="24"/>
        </w:rPr>
        <w:t xml:space="preserve"> e demasiado industrializada</w:t>
      </w:r>
      <w:r w:rsidRPr="005B1E6F">
        <w:rPr>
          <w:rFonts w:ascii="Arial" w:hAnsi="Arial" w:cs="Arial"/>
          <w:color w:val="000000" w:themeColor="text1"/>
          <w:sz w:val="24"/>
          <w:szCs w:val="24"/>
        </w:rPr>
        <w:t xml:space="preserve">, </w:t>
      </w:r>
      <w:r w:rsidR="00193D5B" w:rsidRPr="005B1E6F">
        <w:rPr>
          <w:rFonts w:ascii="Arial" w:hAnsi="Arial" w:cs="Arial"/>
          <w:color w:val="000000" w:themeColor="text1"/>
          <w:sz w:val="24"/>
          <w:szCs w:val="24"/>
        </w:rPr>
        <w:t>verifica-se na sociedade uma</w:t>
      </w:r>
      <w:r w:rsidRPr="005B1E6F">
        <w:rPr>
          <w:rFonts w:ascii="Arial" w:hAnsi="Arial" w:cs="Arial"/>
          <w:color w:val="000000" w:themeColor="text1"/>
          <w:sz w:val="24"/>
          <w:szCs w:val="24"/>
        </w:rPr>
        <w:t xml:space="preserve"> diminuição do tempo de atividade e</w:t>
      </w:r>
      <w:r w:rsidR="004C2845" w:rsidRPr="005B1E6F">
        <w:rPr>
          <w:rFonts w:ascii="Arial" w:hAnsi="Arial" w:cs="Arial"/>
          <w:color w:val="000000" w:themeColor="text1"/>
          <w:sz w:val="24"/>
          <w:szCs w:val="24"/>
        </w:rPr>
        <w:t xml:space="preserve"> dos esforços realizados diariamente</w:t>
      </w:r>
      <w:r w:rsidR="00193D5B"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alterações </w:t>
      </w:r>
      <w:r w:rsidR="00EE51D4" w:rsidRPr="005B1E6F">
        <w:rPr>
          <w:rFonts w:ascii="Arial" w:hAnsi="Arial" w:cs="Arial"/>
          <w:color w:val="000000" w:themeColor="text1"/>
          <w:sz w:val="24"/>
          <w:szCs w:val="24"/>
        </w:rPr>
        <w:t>dos estilos</w:t>
      </w:r>
      <w:r w:rsidRPr="005B1E6F">
        <w:rPr>
          <w:rFonts w:ascii="Arial" w:hAnsi="Arial" w:cs="Arial"/>
          <w:color w:val="000000" w:themeColor="text1"/>
          <w:sz w:val="24"/>
          <w:szCs w:val="24"/>
        </w:rPr>
        <w:t xml:space="preserve"> de vida</w:t>
      </w:r>
      <w:r w:rsidR="00EE51D4" w:rsidRPr="005B1E6F">
        <w:rPr>
          <w:rFonts w:ascii="Arial" w:hAnsi="Arial" w:cs="Arial"/>
          <w:color w:val="000000" w:themeColor="text1"/>
          <w:sz w:val="24"/>
          <w:szCs w:val="24"/>
        </w:rPr>
        <w:t xml:space="preserve"> e </w:t>
      </w:r>
      <w:r w:rsidR="00193D5B" w:rsidRPr="005B1E6F">
        <w:rPr>
          <w:rFonts w:ascii="Arial" w:hAnsi="Arial" w:cs="Arial"/>
          <w:color w:val="000000" w:themeColor="text1"/>
          <w:sz w:val="24"/>
          <w:szCs w:val="24"/>
        </w:rPr>
        <w:t>adoção</w:t>
      </w:r>
      <w:r w:rsidR="004C2845" w:rsidRPr="005B1E6F">
        <w:rPr>
          <w:rFonts w:ascii="Arial" w:hAnsi="Arial" w:cs="Arial"/>
          <w:color w:val="000000" w:themeColor="text1"/>
          <w:sz w:val="24"/>
          <w:szCs w:val="24"/>
        </w:rPr>
        <w:t xml:space="preserve"> de hábitos sedentário</w:t>
      </w:r>
      <w:r w:rsidR="00D0100F" w:rsidRPr="005B1E6F">
        <w:rPr>
          <w:rFonts w:ascii="Arial" w:hAnsi="Arial" w:cs="Arial"/>
          <w:color w:val="000000" w:themeColor="text1"/>
          <w:sz w:val="24"/>
          <w:szCs w:val="24"/>
        </w:rPr>
        <w:t>s</w:t>
      </w:r>
      <w:r w:rsidR="004C2845" w:rsidRPr="005B1E6F">
        <w:rPr>
          <w:rFonts w:ascii="Arial" w:hAnsi="Arial" w:cs="Arial"/>
          <w:color w:val="000000" w:themeColor="text1"/>
          <w:sz w:val="24"/>
          <w:szCs w:val="24"/>
        </w:rPr>
        <w:t xml:space="preserve"> e uma ocupação do te</w:t>
      </w:r>
      <w:r w:rsidR="00EE51D4" w:rsidRPr="005B1E6F">
        <w:rPr>
          <w:rFonts w:ascii="Arial" w:hAnsi="Arial" w:cs="Arial"/>
          <w:color w:val="000000" w:themeColor="text1"/>
          <w:sz w:val="24"/>
          <w:szCs w:val="24"/>
        </w:rPr>
        <w:t>mpo com atividades pouco ativas. Isto conduz</w:t>
      </w:r>
      <w:r w:rsidR="00D0100F" w:rsidRPr="005B1E6F">
        <w:rPr>
          <w:rFonts w:ascii="Arial" w:hAnsi="Arial" w:cs="Arial"/>
          <w:color w:val="000000" w:themeColor="text1"/>
          <w:sz w:val="24"/>
          <w:szCs w:val="24"/>
        </w:rPr>
        <w:t xml:space="preserve"> a um enfraquecimento geral e ao </w:t>
      </w:r>
      <w:r w:rsidR="004C2845" w:rsidRPr="005B1E6F">
        <w:rPr>
          <w:rFonts w:ascii="Arial" w:hAnsi="Arial" w:cs="Arial"/>
          <w:color w:val="000000" w:themeColor="text1"/>
          <w:sz w:val="24"/>
          <w:szCs w:val="24"/>
        </w:rPr>
        <w:t>declínio das funções b</w:t>
      </w:r>
      <w:r w:rsidR="00E66D08" w:rsidRPr="005B1E6F">
        <w:rPr>
          <w:rFonts w:ascii="Arial" w:hAnsi="Arial" w:cs="Arial"/>
          <w:color w:val="000000" w:themeColor="text1"/>
          <w:sz w:val="24"/>
          <w:szCs w:val="24"/>
        </w:rPr>
        <w:t xml:space="preserve">iológicas e do rendimento motor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&lt;EndNote&gt;&lt;Cite&gt;&lt;Author&gt;Silva&lt;/Author&gt;&lt;Year&gt;2008&lt;/Year&gt;&lt;RecNum&gt;20&lt;/RecNum&gt;&lt;record&gt;&lt;rec-number&gt;20&lt;/rec-number&gt;&lt;foreign-keys&gt;&lt;key app="EN" db-id="vwra0vvezp52plepz5gxsvfhv0sp9zfwsrvs"&gt;20&lt;/key&gt;&lt;/foreign-keys&gt;&lt;ref-type name="Book"&gt;6&lt;/ref-type&gt;&lt;contributors&gt;&lt;authors&gt;&lt;author&gt;Silva, H.&lt;/author&gt;&lt;author&gt;Conboy, I. M.&lt;/author&gt;&lt;/authors&gt;&lt;secondary-authors&gt;&lt;author&gt;Harvard Stem Cell Institute&lt;/author&gt;&lt;/secondary-authors&gt;&lt;/contributors&gt;&lt;titles&gt;&lt;title&gt;Aging and stem cell renewal&lt;/title&gt;&lt;secondary-title&gt;&amp;#xD;&lt;/secondary-title&gt;&lt;/titles&gt;&lt;dates&gt;&lt;year&gt;2008&lt;/year&gt;&lt;pub-dates&gt;&lt;date&gt;2008 Jul 15&lt;/date&gt;&lt;/pub-dates&gt;&lt;/dates&gt;&lt;pub-location&gt;Cambridge (MA)&lt;/pub-location&gt;&lt;publisher&gt;National Institutes of Health &lt;/publisher&gt;&lt;accession-num&gt;20614587&lt;/accession-num&gt;&lt;urls&gt;&lt;related-urls&gt;&lt;url&gt;http://www.ncbi.nlm.nih.gov/entrez/query.fcgi?cmd=Retrieve&amp;amp;db=PubMed&amp;amp;dopt=Citation&amp;amp;list_uids=20614587&lt;/url&gt;&lt;/related-urls&gt;&lt;/urls&gt;&lt;electronic-resource-num&gt;NBK27025 [bookaccession]&lt;/electronic-resource-num&gt;&lt;language&gt;eng&lt;/language&gt;&lt;/record&gt;&lt;/Cite&gt;&lt;/EndNote&gt;</w:instrText>
      </w:r>
      <w:r w:rsidR="008C06BB" w:rsidRPr="005B1E6F">
        <w:rPr>
          <w:rFonts w:ascii="Arial" w:hAnsi="Arial" w:cs="Arial"/>
          <w:color w:val="000000" w:themeColor="text1"/>
          <w:sz w:val="24"/>
          <w:szCs w:val="24"/>
        </w:rPr>
        <w:fldChar w:fldCharType="separate"/>
      </w:r>
      <w:r w:rsidR="00F063A4" w:rsidRPr="005B1E6F">
        <w:rPr>
          <w:rFonts w:ascii="Arial" w:hAnsi="Arial" w:cs="Arial"/>
          <w:color w:val="000000" w:themeColor="text1"/>
          <w:sz w:val="24"/>
          <w:szCs w:val="24"/>
        </w:rPr>
        <w:t>(Silva &amp; Conboy, 2008)</w:t>
      </w:r>
      <w:r w:rsidR="008C06BB" w:rsidRPr="005B1E6F">
        <w:rPr>
          <w:rFonts w:ascii="Arial" w:hAnsi="Arial" w:cs="Arial"/>
          <w:color w:val="000000" w:themeColor="text1"/>
          <w:sz w:val="24"/>
          <w:szCs w:val="24"/>
        </w:rPr>
        <w:fldChar w:fldCharType="end"/>
      </w:r>
      <w:r w:rsidR="00E66D08" w:rsidRPr="005B1E6F">
        <w:rPr>
          <w:rFonts w:ascii="Arial" w:hAnsi="Arial" w:cs="Arial"/>
          <w:color w:val="000000" w:themeColor="text1"/>
          <w:sz w:val="24"/>
          <w:szCs w:val="24"/>
        </w:rPr>
        <w:t>.</w:t>
      </w:r>
      <w:r w:rsidR="00E87AD1" w:rsidRPr="005B1E6F">
        <w:rPr>
          <w:rFonts w:ascii="Arial" w:hAnsi="Arial" w:cs="Arial"/>
          <w:color w:val="000000" w:themeColor="text1"/>
          <w:sz w:val="24"/>
          <w:szCs w:val="24"/>
        </w:rPr>
        <w:t xml:space="preserve"> </w:t>
      </w:r>
      <w:r w:rsidR="00D711BB" w:rsidRPr="005B1E6F">
        <w:rPr>
          <w:rFonts w:ascii="Arial" w:hAnsi="Arial" w:cs="Arial"/>
          <w:color w:val="000000" w:themeColor="text1"/>
          <w:sz w:val="24"/>
          <w:szCs w:val="24"/>
        </w:rPr>
        <w:t xml:space="preserve">Tais comportamentos induzem um </w:t>
      </w:r>
      <w:r w:rsidR="00670CCA" w:rsidRPr="005B1E6F">
        <w:rPr>
          <w:rFonts w:ascii="Arial" w:hAnsi="Arial" w:cs="Arial"/>
          <w:color w:val="000000" w:themeColor="text1"/>
          <w:sz w:val="24"/>
          <w:szCs w:val="24"/>
        </w:rPr>
        <w:t xml:space="preserve">característico </w:t>
      </w:r>
      <w:r w:rsidR="00D711BB" w:rsidRPr="005B1E6F">
        <w:rPr>
          <w:rFonts w:ascii="Arial" w:hAnsi="Arial" w:cs="Arial"/>
          <w:color w:val="000000" w:themeColor="text1"/>
          <w:sz w:val="24"/>
          <w:szCs w:val="24"/>
        </w:rPr>
        <w:t>desuso e limitação das capacidades funcionais</w:t>
      </w:r>
      <w:r w:rsidR="00670CCA" w:rsidRPr="005B1E6F">
        <w:rPr>
          <w:rFonts w:ascii="Arial" w:hAnsi="Arial" w:cs="Arial"/>
          <w:color w:val="000000" w:themeColor="text1"/>
          <w:sz w:val="24"/>
          <w:szCs w:val="24"/>
        </w:rPr>
        <w:t xml:space="preserve"> neste </w:t>
      </w:r>
      <w:r w:rsidR="00D711BB" w:rsidRPr="005B1E6F">
        <w:rPr>
          <w:rFonts w:ascii="Arial" w:hAnsi="Arial" w:cs="Arial"/>
          <w:color w:val="000000" w:themeColor="text1"/>
          <w:sz w:val="24"/>
          <w:szCs w:val="24"/>
        </w:rPr>
        <w:t xml:space="preserve">escalão etário acelerando todo o processo envelhecimento. Além disso existem outros aspetos negativos decorrentes da </w:t>
      </w:r>
      <w:r w:rsidR="00E87AD1" w:rsidRPr="005B1E6F">
        <w:rPr>
          <w:rFonts w:ascii="Arial" w:hAnsi="Arial" w:cs="Arial"/>
          <w:color w:val="000000" w:themeColor="text1"/>
          <w:sz w:val="24"/>
          <w:szCs w:val="24"/>
        </w:rPr>
        <w:t xml:space="preserve">inatividade </w:t>
      </w:r>
      <w:r w:rsidR="00D711BB" w:rsidRPr="005B1E6F">
        <w:rPr>
          <w:rFonts w:ascii="Arial" w:hAnsi="Arial" w:cs="Arial"/>
          <w:color w:val="000000" w:themeColor="text1"/>
          <w:sz w:val="24"/>
          <w:szCs w:val="24"/>
        </w:rPr>
        <w:t>como o aumento da prevalência de doenças crónicas</w:t>
      </w:r>
      <w:r w:rsidR="00670CCA" w:rsidRPr="005B1E6F">
        <w:rPr>
          <w:rFonts w:ascii="Arial" w:hAnsi="Arial" w:cs="Arial"/>
          <w:color w:val="000000" w:themeColor="text1"/>
          <w:sz w:val="24"/>
          <w:szCs w:val="24"/>
        </w:rPr>
        <w:t xml:space="preserve"> </w:t>
      </w:r>
      <w:r w:rsidR="00E66D08" w:rsidRPr="005B1E6F">
        <w:rPr>
          <w:rFonts w:ascii="Arial" w:hAnsi="Arial" w:cs="Arial"/>
          <w:color w:val="000000" w:themeColor="text1"/>
          <w:sz w:val="24"/>
          <w:szCs w:val="24"/>
        </w:rPr>
        <w:t xml:space="preserve">e cardiovasculares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&lt;EndNote&gt;&lt;Cite&gt;&lt;Author&gt;Paffenbarger&lt;/Author&gt;&lt;Year&gt;1986&lt;/Year&gt;&lt;RecNum&gt;21&lt;/RecNum&gt;&lt;record&gt;&lt;rec-number&gt;21&lt;/rec-number&gt;&lt;foreign-keys&gt;&lt;key app="EN" db-id="vwra0vvezp52plepz5gxsvfhv0sp9zfwsrvs"&gt;21&lt;/key&gt;&lt;/foreign-keys&gt;&lt;ref-type name="Journal Article"&gt;17&lt;/ref-type&gt;&lt;contributors&gt;&lt;authors&gt;&lt;author&gt;Paffenbarger,R, S, Jr.&lt;/author&gt;&lt;author&gt;Hyde, R, T.&lt;/author&gt;&lt;author&gt;Wing, A, L.&lt;/author&gt;&lt;author&gt;Hsieh, C, C.&lt;/author&gt;&lt;/authors&gt;&lt;/contributors&gt;&lt;titles&gt;&lt;title&gt;Physical activity, all-cause mortality, and longevity of college alumni&lt;/title&gt;&lt;secondary-title&gt;New England Journal of Medicine&lt;/secondary-title&gt;&lt;/titles&gt;&lt;periodical&gt;&lt;full-title&gt;New England Journal of Medicine&lt;/full-title&gt;&lt;/periodical&gt;&lt;pages&gt;605-13&lt;/pages&gt;&lt;volume&gt;314&lt;/volume&gt;&lt;number&gt;10&lt;/number&gt;&lt;edition&gt;1986/03/06&lt;/edition&gt;&lt;keywords&gt;&lt;keyword&gt;Adult&lt;/keyword&gt;&lt;keyword&gt;Aged&lt;/keyword&gt;&lt;keyword&gt;Analysis of Variance&lt;/keyword&gt;&lt;keyword&gt;Body Weight&lt;/keyword&gt;&lt;keyword&gt;Cardiovascular Diseases/mortality&lt;/keyword&gt;&lt;keyword&gt;Follow-Up Studies&lt;/keyword&gt;&lt;keyword&gt;Humans&lt;/keyword&gt;&lt;keyword&gt;Hypertension/mortality&lt;/keyword&gt;&lt;keyword&gt;Life Style&lt;/keyword&gt;&lt;keyword&gt;*Longevity&lt;/keyword&gt;&lt;keyword&gt;Male&lt;/keyword&gt;&lt;keyword&gt;Middle Aged&lt;/keyword&gt;&lt;keyword&gt;*Mortality&lt;/keyword&gt;&lt;keyword&gt;*Physical Exertion&lt;/keyword&gt;&lt;keyword&gt;Respiratory Tract Diseases/mortality&lt;/keyword&gt;&lt;keyword&gt;Risk&lt;/keyword&gt;&lt;keyword&gt;Smoking&lt;/keyword&gt;&lt;keyword&gt;United States&lt;/keyword&gt;&lt;/keywords&gt;&lt;dates&gt;&lt;year&gt;1986&lt;/year&gt;&lt;pub-dates&gt;&lt;date&gt;Mar 6&lt;/date&gt;&lt;/pub-dates&gt;&lt;/dates&gt;&lt;isbn&gt;0028-4793 (Print)&amp;#xD;0028-4793 (Linking)&lt;/isbn&gt;&lt;accession-num&gt;3945246&lt;/accession-num&gt;&lt;urls&gt;&lt;related-urls&gt;&lt;url&gt;http://www.ncbi.nlm.nih.gov/entrez/query.fcgi?cmd=Retrieve&amp;amp;db=PubMed&amp;amp;dopt=Citation&amp;amp;list_uids=3945246&lt;/url&gt;&lt;/related-urls&gt;&lt;/urls&gt;&lt;electronic-resource-num&gt;10.1056/NEJM198603063141003&lt;/electronic-resource-num&gt;&lt;language&gt;eng&lt;/language&gt;&lt;/record&gt;&lt;/Cite&gt;&lt;/EndNote&gt;</w:instrText>
      </w:r>
      <w:r w:rsidR="008C06BB" w:rsidRPr="005B1E6F">
        <w:rPr>
          <w:rFonts w:ascii="Arial" w:hAnsi="Arial" w:cs="Arial"/>
          <w:color w:val="000000" w:themeColor="text1"/>
          <w:sz w:val="24"/>
          <w:szCs w:val="24"/>
        </w:rPr>
        <w:fldChar w:fldCharType="separate"/>
      </w:r>
      <w:r w:rsidR="00E66D08" w:rsidRPr="005B1E6F">
        <w:rPr>
          <w:rFonts w:ascii="Arial" w:hAnsi="Arial" w:cs="Arial"/>
          <w:color w:val="000000" w:themeColor="text1"/>
          <w:sz w:val="24"/>
          <w:szCs w:val="24"/>
        </w:rPr>
        <w:t>(Paffenbarger, Hyde, Wing, &amp; Hsieh, 1986)</w:t>
      </w:r>
      <w:r w:rsidR="008C06BB" w:rsidRPr="005B1E6F">
        <w:rPr>
          <w:rFonts w:ascii="Arial" w:hAnsi="Arial" w:cs="Arial"/>
          <w:color w:val="000000" w:themeColor="text1"/>
          <w:sz w:val="24"/>
          <w:szCs w:val="24"/>
        </w:rPr>
        <w:fldChar w:fldCharType="end"/>
      </w:r>
      <w:r w:rsidR="00E66D08" w:rsidRPr="005B1E6F">
        <w:rPr>
          <w:rFonts w:ascii="Arial" w:hAnsi="Arial" w:cs="Arial"/>
          <w:color w:val="000000" w:themeColor="text1"/>
          <w:sz w:val="24"/>
          <w:szCs w:val="24"/>
        </w:rPr>
        <w:t>.</w:t>
      </w:r>
      <w:r w:rsidR="00D0100F" w:rsidRPr="005B1E6F">
        <w:rPr>
          <w:rFonts w:ascii="Arial" w:hAnsi="Arial" w:cs="Arial"/>
          <w:color w:val="000000" w:themeColor="text1"/>
          <w:sz w:val="24"/>
          <w:szCs w:val="24"/>
        </w:rPr>
        <w:t xml:space="preserve"> </w:t>
      </w:r>
    </w:p>
    <w:p w:rsidR="00D87468" w:rsidRPr="005B1E6F" w:rsidRDefault="006F15C9" w:rsidP="0093068C">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670CCA" w:rsidRPr="005B1E6F">
        <w:rPr>
          <w:rFonts w:ascii="Arial" w:hAnsi="Arial" w:cs="Arial"/>
          <w:color w:val="000000" w:themeColor="text1"/>
          <w:sz w:val="24"/>
          <w:szCs w:val="24"/>
        </w:rPr>
        <w:t xml:space="preserve">Como refere </w:t>
      </w:r>
      <w:r w:rsidR="00CE4826" w:rsidRPr="005B1E6F">
        <w:rPr>
          <w:rFonts w:ascii="Arial" w:hAnsi="Arial" w:cs="Arial"/>
          <w:color w:val="000000" w:themeColor="text1"/>
          <w:sz w:val="24"/>
          <w:szCs w:val="24"/>
        </w:rPr>
        <w:t>Spi</w:t>
      </w:r>
      <w:r w:rsidR="00D0100F" w:rsidRPr="005B1E6F">
        <w:rPr>
          <w:rFonts w:ascii="Arial" w:hAnsi="Arial" w:cs="Arial"/>
          <w:color w:val="000000" w:themeColor="text1"/>
          <w:sz w:val="24"/>
          <w:szCs w:val="24"/>
        </w:rPr>
        <w:t xml:space="preserve">rduso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sidRPr="005B1E6F">
        <w:rPr>
          <w:rFonts w:ascii="Arial" w:hAnsi="Arial" w:cs="Arial"/>
          <w:color w:val="000000" w:themeColor="text1"/>
          <w:sz w:val="24"/>
          <w:szCs w:val="24"/>
        </w:rPr>
        <w:fldChar w:fldCharType="separate"/>
      </w:r>
      <w:r w:rsidR="00D0100F" w:rsidRPr="005B1E6F">
        <w:rPr>
          <w:rFonts w:ascii="Arial" w:hAnsi="Arial" w:cs="Arial"/>
          <w:color w:val="000000" w:themeColor="text1"/>
          <w:sz w:val="24"/>
          <w:szCs w:val="24"/>
        </w:rPr>
        <w:t>(2005)</w:t>
      </w:r>
      <w:r w:rsidR="008C06BB" w:rsidRPr="005B1E6F">
        <w:rPr>
          <w:rFonts w:ascii="Arial" w:hAnsi="Arial" w:cs="Arial"/>
          <w:color w:val="000000" w:themeColor="text1"/>
          <w:sz w:val="24"/>
          <w:szCs w:val="24"/>
        </w:rPr>
        <w:fldChar w:fldCharType="end"/>
      </w:r>
      <w:r w:rsidR="00FD2835" w:rsidRPr="005B1E6F">
        <w:rPr>
          <w:rFonts w:ascii="Arial" w:hAnsi="Arial" w:cs="Arial"/>
          <w:color w:val="000000" w:themeColor="text1"/>
          <w:sz w:val="24"/>
          <w:szCs w:val="24"/>
        </w:rPr>
        <w:t xml:space="preserve">, </w:t>
      </w:r>
      <w:r w:rsidR="00670CCA" w:rsidRPr="005B1E6F">
        <w:rPr>
          <w:rFonts w:ascii="Arial" w:hAnsi="Arial" w:cs="Arial"/>
          <w:color w:val="000000" w:themeColor="text1"/>
          <w:sz w:val="24"/>
          <w:szCs w:val="24"/>
        </w:rPr>
        <w:t>“ se o processo envelhecimento pudesse ser detido as pessoas viveriam indefinidamente”</w:t>
      </w:r>
      <w:r w:rsidR="00C81B91" w:rsidRPr="005B1E6F">
        <w:rPr>
          <w:rFonts w:ascii="Arial" w:hAnsi="Arial" w:cs="Arial"/>
          <w:color w:val="000000" w:themeColor="text1"/>
          <w:sz w:val="24"/>
          <w:szCs w:val="24"/>
        </w:rPr>
        <w:t xml:space="preserve"> (p.22)</w:t>
      </w:r>
      <w:r w:rsidR="00C01924" w:rsidRPr="005B1E6F">
        <w:rPr>
          <w:rFonts w:ascii="Arial" w:hAnsi="Arial" w:cs="Arial"/>
          <w:color w:val="000000" w:themeColor="text1"/>
          <w:sz w:val="24"/>
          <w:szCs w:val="24"/>
        </w:rPr>
        <w:t>.</w:t>
      </w:r>
      <w:r w:rsidR="00C81B91" w:rsidRPr="005B1E6F">
        <w:rPr>
          <w:rFonts w:ascii="Arial" w:hAnsi="Arial" w:cs="Arial"/>
          <w:color w:val="000000" w:themeColor="text1"/>
          <w:sz w:val="24"/>
          <w:szCs w:val="24"/>
        </w:rPr>
        <w:t xml:space="preserve"> No entanto isto não </w:t>
      </w:r>
      <w:r w:rsidR="00463D87" w:rsidRPr="005B1E6F">
        <w:rPr>
          <w:rFonts w:ascii="Arial" w:hAnsi="Arial" w:cs="Arial"/>
          <w:color w:val="000000" w:themeColor="text1"/>
          <w:sz w:val="24"/>
          <w:szCs w:val="24"/>
        </w:rPr>
        <w:t>acontece</w:t>
      </w:r>
      <w:r w:rsidR="00C81B91" w:rsidRPr="005B1E6F">
        <w:rPr>
          <w:rFonts w:ascii="Arial" w:hAnsi="Arial" w:cs="Arial"/>
          <w:color w:val="000000" w:themeColor="text1"/>
          <w:sz w:val="24"/>
          <w:szCs w:val="24"/>
        </w:rPr>
        <w:t xml:space="preserve">, ainda assim sabe-se </w:t>
      </w:r>
      <w:r w:rsidR="00463D87" w:rsidRPr="005B1E6F">
        <w:rPr>
          <w:rFonts w:ascii="Arial" w:hAnsi="Arial" w:cs="Arial"/>
          <w:color w:val="000000" w:themeColor="text1"/>
          <w:sz w:val="24"/>
          <w:szCs w:val="24"/>
        </w:rPr>
        <w:t>hoje em dia,</w:t>
      </w:r>
      <w:r w:rsidR="00670CCA" w:rsidRPr="005B1E6F">
        <w:rPr>
          <w:rFonts w:ascii="Arial" w:hAnsi="Arial" w:cs="Arial"/>
          <w:color w:val="000000" w:themeColor="text1"/>
          <w:sz w:val="24"/>
          <w:szCs w:val="24"/>
        </w:rPr>
        <w:t xml:space="preserve"> </w:t>
      </w:r>
      <w:r w:rsidR="00C01924" w:rsidRPr="005B1E6F">
        <w:rPr>
          <w:rFonts w:ascii="Arial" w:hAnsi="Arial" w:cs="Arial"/>
          <w:color w:val="000000" w:themeColor="text1"/>
          <w:sz w:val="24"/>
          <w:szCs w:val="24"/>
        </w:rPr>
        <w:t xml:space="preserve">que </w:t>
      </w:r>
      <w:r w:rsidR="00670CCA" w:rsidRPr="005B1E6F">
        <w:rPr>
          <w:rFonts w:ascii="Arial" w:hAnsi="Arial" w:cs="Arial"/>
          <w:color w:val="000000" w:themeColor="text1"/>
          <w:sz w:val="24"/>
          <w:szCs w:val="24"/>
        </w:rPr>
        <w:t>é possível</w:t>
      </w:r>
      <w:r w:rsidRPr="005B1E6F">
        <w:rPr>
          <w:rFonts w:ascii="Arial" w:hAnsi="Arial" w:cs="Arial"/>
          <w:color w:val="000000" w:themeColor="text1"/>
          <w:sz w:val="24"/>
          <w:szCs w:val="24"/>
        </w:rPr>
        <w:t xml:space="preserve"> atravé</w:t>
      </w:r>
      <w:r w:rsidR="00463D87" w:rsidRPr="005B1E6F">
        <w:rPr>
          <w:rFonts w:ascii="Arial" w:hAnsi="Arial" w:cs="Arial"/>
          <w:color w:val="000000" w:themeColor="text1"/>
          <w:sz w:val="24"/>
          <w:szCs w:val="24"/>
        </w:rPr>
        <w:t>s de alterações comportamentais</w:t>
      </w:r>
      <w:r w:rsidRPr="005B1E6F">
        <w:rPr>
          <w:rFonts w:ascii="Arial" w:hAnsi="Arial" w:cs="Arial"/>
          <w:color w:val="000000" w:themeColor="text1"/>
          <w:sz w:val="24"/>
          <w:szCs w:val="24"/>
        </w:rPr>
        <w:t xml:space="preserve"> </w:t>
      </w:r>
      <w:r w:rsidR="00670CCA" w:rsidRPr="005B1E6F">
        <w:rPr>
          <w:rFonts w:ascii="Arial" w:hAnsi="Arial" w:cs="Arial"/>
          <w:color w:val="000000" w:themeColor="text1"/>
          <w:sz w:val="24"/>
          <w:szCs w:val="24"/>
        </w:rPr>
        <w:t>retar</w:t>
      </w:r>
      <w:r w:rsidR="00E87AD1" w:rsidRPr="005B1E6F">
        <w:rPr>
          <w:rFonts w:ascii="Arial" w:hAnsi="Arial" w:cs="Arial"/>
          <w:color w:val="000000" w:themeColor="text1"/>
          <w:sz w:val="24"/>
          <w:szCs w:val="24"/>
        </w:rPr>
        <w:t>dar os efeitos do envelhecimento</w:t>
      </w:r>
      <w:r w:rsidR="005C5EA4" w:rsidRPr="005B1E6F">
        <w:rPr>
          <w:rFonts w:ascii="Arial" w:hAnsi="Arial" w:cs="Arial"/>
          <w:color w:val="000000" w:themeColor="text1"/>
          <w:sz w:val="24"/>
          <w:szCs w:val="24"/>
        </w:rPr>
        <w:t>, prolongando o tempo de vida. E</w:t>
      </w:r>
      <w:r w:rsidR="00607964" w:rsidRPr="005B1E6F">
        <w:rPr>
          <w:rFonts w:ascii="Arial" w:hAnsi="Arial" w:cs="Arial"/>
          <w:color w:val="000000" w:themeColor="text1"/>
          <w:sz w:val="24"/>
          <w:szCs w:val="24"/>
        </w:rPr>
        <w:t>ste</w:t>
      </w:r>
      <w:r w:rsidRPr="005B1E6F">
        <w:rPr>
          <w:rFonts w:ascii="Arial" w:hAnsi="Arial" w:cs="Arial"/>
          <w:color w:val="000000" w:themeColor="text1"/>
          <w:sz w:val="24"/>
          <w:szCs w:val="24"/>
        </w:rPr>
        <w:t xml:space="preserve"> </w:t>
      </w:r>
      <w:r w:rsidR="00D0100F" w:rsidRPr="005B1E6F">
        <w:rPr>
          <w:rFonts w:ascii="Arial" w:hAnsi="Arial" w:cs="Arial"/>
          <w:color w:val="000000" w:themeColor="text1"/>
          <w:sz w:val="24"/>
          <w:szCs w:val="24"/>
        </w:rPr>
        <w:t>aumento da esperança de vida</w:t>
      </w:r>
      <w:r w:rsidR="00607964" w:rsidRPr="005B1E6F">
        <w:rPr>
          <w:rFonts w:ascii="Arial" w:hAnsi="Arial" w:cs="Arial"/>
          <w:color w:val="000000" w:themeColor="text1"/>
          <w:sz w:val="24"/>
          <w:szCs w:val="24"/>
        </w:rPr>
        <w:t xml:space="preserve"> exige</w:t>
      </w:r>
      <w:r w:rsidRPr="005B1E6F">
        <w:rPr>
          <w:rFonts w:ascii="Arial" w:hAnsi="Arial" w:cs="Arial"/>
          <w:color w:val="000000" w:themeColor="text1"/>
          <w:sz w:val="24"/>
          <w:szCs w:val="24"/>
        </w:rPr>
        <w:t xml:space="preserve"> novos comportamento</w:t>
      </w:r>
      <w:r w:rsidR="0093068C" w:rsidRPr="005B1E6F">
        <w:rPr>
          <w:rFonts w:ascii="Arial" w:hAnsi="Arial" w:cs="Arial"/>
          <w:color w:val="000000" w:themeColor="text1"/>
          <w:sz w:val="24"/>
          <w:szCs w:val="24"/>
        </w:rPr>
        <w:t xml:space="preserve">s, </w:t>
      </w:r>
      <w:r w:rsidR="00607964" w:rsidRPr="005B1E6F">
        <w:rPr>
          <w:rFonts w:ascii="Arial" w:hAnsi="Arial" w:cs="Arial"/>
          <w:color w:val="000000" w:themeColor="text1"/>
          <w:sz w:val="24"/>
          <w:szCs w:val="24"/>
        </w:rPr>
        <w:t xml:space="preserve">alterações aos </w:t>
      </w:r>
      <w:r w:rsidR="0093068C" w:rsidRPr="005B1E6F">
        <w:rPr>
          <w:rFonts w:ascii="Arial" w:hAnsi="Arial" w:cs="Arial"/>
          <w:color w:val="000000" w:themeColor="text1"/>
          <w:sz w:val="24"/>
          <w:szCs w:val="24"/>
        </w:rPr>
        <w:t>estilos de vida e valores, novas pol</w:t>
      </w:r>
      <w:r w:rsidR="004070F2" w:rsidRPr="005B1E6F">
        <w:rPr>
          <w:rFonts w:ascii="Arial" w:hAnsi="Arial" w:cs="Arial"/>
          <w:color w:val="000000" w:themeColor="text1"/>
          <w:sz w:val="24"/>
          <w:szCs w:val="24"/>
        </w:rPr>
        <w:t>íticas e medidas diferenciadas</w:t>
      </w:r>
      <w:r w:rsidR="0093068C" w:rsidRPr="005B1E6F">
        <w:rPr>
          <w:rFonts w:ascii="Arial" w:hAnsi="Arial" w:cs="Arial"/>
          <w:color w:val="000000" w:themeColor="text1"/>
          <w:sz w:val="24"/>
          <w:szCs w:val="24"/>
        </w:rPr>
        <w:t xml:space="preserve"> atentas</w:t>
      </w:r>
      <w:r w:rsidR="004070F2" w:rsidRPr="005B1E6F">
        <w:rPr>
          <w:rFonts w:ascii="Arial" w:hAnsi="Arial" w:cs="Arial"/>
          <w:color w:val="000000" w:themeColor="text1"/>
          <w:sz w:val="24"/>
          <w:szCs w:val="24"/>
        </w:rPr>
        <w:t xml:space="preserve"> às necessidades de satisfação, </w:t>
      </w:r>
      <w:r w:rsidR="0093068C" w:rsidRPr="005B1E6F">
        <w:rPr>
          <w:rFonts w:ascii="Arial" w:hAnsi="Arial" w:cs="Arial"/>
          <w:color w:val="000000" w:themeColor="text1"/>
          <w:sz w:val="24"/>
          <w:szCs w:val="24"/>
        </w:rPr>
        <w:t>autonomia e participa</w:t>
      </w:r>
      <w:r w:rsidR="002967A8" w:rsidRPr="005B1E6F">
        <w:rPr>
          <w:rFonts w:ascii="Arial" w:hAnsi="Arial" w:cs="Arial"/>
          <w:color w:val="000000" w:themeColor="text1"/>
          <w:sz w:val="24"/>
          <w:szCs w:val="24"/>
        </w:rPr>
        <w:t>ção social do idoso</w:t>
      </w:r>
      <w:r w:rsidR="005C5EA4"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&lt;EndNote&gt;&lt;Cite&gt;&lt;Author&gt;Eurostat&lt;/Author&gt;&lt;Year&gt;2011&lt;/Year&gt;&lt;RecNum&gt;22&lt;/RecNum&gt;&lt;record&gt;&lt;rec-number&gt;22&lt;/rec-number&gt;&lt;foreign-keys&gt;&lt;key app="EN" db-id="vwra0vvezp52plepz5gxsvfhv0sp9zfwsrvs"&gt;22&lt;/key&gt;&lt;/foreign-keys&gt;&lt;ref-type name="Online Database"&gt;45&lt;/ref-type&gt;&lt;contributors&gt;&lt;authors&gt;&lt;author&gt;Eurostat&lt;/author&gt;&lt;/authors&gt;&lt;/contributors&gt;&lt;titles&gt;&lt;title&gt;Active ageing and  solidarity between generations - A statistical portrait of the European Union 2012&lt;/title&gt;&lt;/titles&gt;&lt;pages&gt;141&lt;/pages&gt;&lt;dates&gt;&lt;year&gt;2011&lt;/year&gt;&lt;pub-dates&gt;&lt;date&gt;01 Junho, 2013&lt;/date&gt;&lt;/pub-dates&gt;&lt;/dates&gt;&lt;pub-location&gt;Luxembourg&lt;/pub-location&gt;&lt;publisher&gt;European Commission - Eurostat&lt;/publisher&gt;&lt;isbn&gt;ISBN 978-92-79-21507-0&lt;/isbn&gt;&lt;accession-num&gt;No KS-EP-11-001-EN-C&lt;/accession-num&gt;&lt;work-type&gt;Statistical books&lt;/work-type&gt;&lt;urls&gt;&lt;related-urls&gt;&lt;url&gt;http://epp.eurostat.ec.europa.eu/cache/ITY_OFFPUB/KS-EP-11-001/EN/KS-EP-11-001-EN.PDF&lt;/url&gt;&lt;/related-urls&gt;&lt;/urls&gt;&lt;electronic-resource-num&gt;10.2785/17758&lt;/electronic-resource-num&gt;&lt;remote-database-name&gt;Population and Social Conditions&lt;/remote-database-name&gt;&lt;/record&gt;&lt;/Cite&gt;&lt;/EndNote&gt;</w:instrText>
      </w:r>
      <w:r w:rsidR="008C06BB" w:rsidRPr="005B1E6F">
        <w:rPr>
          <w:rFonts w:ascii="Arial" w:hAnsi="Arial" w:cs="Arial"/>
          <w:color w:val="000000" w:themeColor="text1"/>
          <w:sz w:val="24"/>
          <w:szCs w:val="24"/>
        </w:rPr>
        <w:fldChar w:fldCharType="separate"/>
      </w:r>
      <w:r w:rsidR="005C5EA4" w:rsidRPr="005B1E6F">
        <w:rPr>
          <w:rFonts w:ascii="Arial" w:hAnsi="Arial" w:cs="Arial"/>
          <w:color w:val="000000" w:themeColor="text1"/>
          <w:sz w:val="24"/>
          <w:szCs w:val="24"/>
        </w:rPr>
        <w:t>(Eurostat, 2011)</w:t>
      </w:r>
      <w:r w:rsidR="008C06BB" w:rsidRPr="005B1E6F">
        <w:rPr>
          <w:rFonts w:ascii="Arial" w:hAnsi="Arial" w:cs="Arial"/>
          <w:color w:val="000000" w:themeColor="text1"/>
          <w:sz w:val="24"/>
          <w:szCs w:val="24"/>
        </w:rPr>
        <w:fldChar w:fldCharType="end"/>
      </w:r>
      <w:r w:rsidR="002967A8" w:rsidRPr="005B1E6F">
        <w:rPr>
          <w:rFonts w:ascii="Arial" w:hAnsi="Arial" w:cs="Arial"/>
          <w:color w:val="000000" w:themeColor="text1"/>
          <w:sz w:val="24"/>
          <w:szCs w:val="24"/>
        </w:rPr>
        <w:t>.</w:t>
      </w:r>
      <w:r w:rsidR="00D87468" w:rsidRPr="005B1E6F">
        <w:rPr>
          <w:rFonts w:ascii="Arial" w:hAnsi="Arial" w:cs="Arial"/>
          <w:color w:val="000000" w:themeColor="text1"/>
          <w:sz w:val="24"/>
          <w:szCs w:val="24"/>
        </w:rPr>
        <w:t xml:space="preserve"> </w:t>
      </w:r>
      <w:r w:rsidR="0093068C" w:rsidRPr="005B1E6F">
        <w:rPr>
          <w:rFonts w:ascii="Arial" w:hAnsi="Arial" w:cs="Arial"/>
          <w:color w:val="000000" w:themeColor="text1"/>
          <w:sz w:val="24"/>
          <w:szCs w:val="24"/>
        </w:rPr>
        <w:t xml:space="preserve">Assim não basta apenas </w:t>
      </w:r>
      <w:r w:rsidR="00691BEC" w:rsidRPr="005B1E6F">
        <w:rPr>
          <w:rFonts w:ascii="Arial" w:hAnsi="Arial" w:cs="Arial"/>
          <w:color w:val="000000" w:themeColor="text1"/>
          <w:sz w:val="24"/>
          <w:szCs w:val="24"/>
        </w:rPr>
        <w:t>proporcionar</w:t>
      </w:r>
      <w:r w:rsidR="0093068C" w:rsidRPr="005B1E6F">
        <w:rPr>
          <w:rFonts w:ascii="Arial" w:hAnsi="Arial" w:cs="Arial"/>
          <w:color w:val="000000" w:themeColor="text1"/>
          <w:sz w:val="24"/>
          <w:szCs w:val="24"/>
        </w:rPr>
        <w:t xml:space="preserve"> “mais anos á vida” dessas pessoas, devemos também dar “mais vida a esses anos</w:t>
      </w:r>
      <w:r w:rsidR="00C36E35" w:rsidRPr="005B1E6F">
        <w:rPr>
          <w:rFonts w:ascii="Arial" w:hAnsi="Arial" w:cs="Arial"/>
          <w:color w:val="000000" w:themeColor="text1"/>
          <w:sz w:val="24"/>
          <w:szCs w:val="24"/>
        </w:rPr>
        <w:t>”</w:t>
      </w:r>
      <w:r w:rsidR="0093068C" w:rsidRPr="005B1E6F">
        <w:rPr>
          <w:rFonts w:ascii="Arial" w:hAnsi="Arial" w:cs="Arial"/>
          <w:color w:val="000000" w:themeColor="text1"/>
          <w:sz w:val="24"/>
          <w:szCs w:val="24"/>
        </w:rPr>
        <w:t xml:space="preserve">. Este deve ser um objetivo individual de </w:t>
      </w:r>
      <w:r w:rsidR="00463D87" w:rsidRPr="005B1E6F">
        <w:rPr>
          <w:rFonts w:ascii="Arial" w:hAnsi="Arial" w:cs="Arial"/>
          <w:color w:val="000000" w:themeColor="text1"/>
          <w:sz w:val="24"/>
          <w:szCs w:val="24"/>
        </w:rPr>
        <w:t>cada um</w:t>
      </w:r>
      <w:r w:rsidR="0093068C" w:rsidRPr="005B1E6F">
        <w:rPr>
          <w:rFonts w:ascii="Arial" w:hAnsi="Arial" w:cs="Arial"/>
          <w:color w:val="000000" w:themeColor="text1"/>
          <w:sz w:val="24"/>
          <w:szCs w:val="24"/>
        </w:rPr>
        <w:t xml:space="preserve"> e uma responsabilidade coletiva para com as pessoas idosas.</w:t>
      </w:r>
    </w:p>
    <w:p w:rsidR="00D87468" w:rsidRPr="005B1E6F" w:rsidRDefault="009507DC" w:rsidP="0093068C">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D87468" w:rsidRPr="005B1E6F">
        <w:rPr>
          <w:rFonts w:ascii="Arial" w:hAnsi="Arial" w:cs="Arial"/>
          <w:color w:val="000000" w:themeColor="text1"/>
          <w:sz w:val="24"/>
          <w:szCs w:val="24"/>
        </w:rPr>
        <w:t xml:space="preserve">Vários fatores parecem então estar relacionados com a longevidade dos sujeitos. Os progressos na Saúde, a redução dos níveis de poluição ambiental, a redução no consumo de drogas e de tabaco, alteração nos estilos de vida, </w:t>
      </w:r>
      <w:r w:rsidR="00D0100F" w:rsidRPr="005B1E6F">
        <w:rPr>
          <w:rFonts w:ascii="Arial" w:hAnsi="Arial" w:cs="Arial"/>
          <w:color w:val="000000" w:themeColor="text1"/>
          <w:sz w:val="24"/>
          <w:szCs w:val="24"/>
        </w:rPr>
        <w:t>um</w:t>
      </w:r>
      <w:r w:rsidR="00D87468" w:rsidRPr="005B1E6F">
        <w:rPr>
          <w:rFonts w:ascii="Arial" w:hAnsi="Arial" w:cs="Arial"/>
          <w:color w:val="000000" w:themeColor="text1"/>
          <w:sz w:val="24"/>
          <w:szCs w:val="24"/>
        </w:rPr>
        <w:t>a alimentação</w:t>
      </w:r>
      <w:r w:rsidR="00D0100F" w:rsidRPr="005B1E6F">
        <w:rPr>
          <w:rFonts w:ascii="Arial" w:hAnsi="Arial" w:cs="Arial"/>
          <w:color w:val="000000" w:themeColor="text1"/>
          <w:sz w:val="24"/>
          <w:szCs w:val="24"/>
        </w:rPr>
        <w:t xml:space="preserve"> equilibrada</w:t>
      </w:r>
      <w:r w:rsidR="00D87468" w:rsidRPr="005B1E6F">
        <w:rPr>
          <w:rFonts w:ascii="Arial" w:hAnsi="Arial" w:cs="Arial"/>
          <w:color w:val="000000" w:themeColor="text1"/>
          <w:sz w:val="24"/>
          <w:szCs w:val="24"/>
        </w:rPr>
        <w:t xml:space="preserve"> e </w:t>
      </w:r>
      <w:r w:rsidR="00715B19" w:rsidRPr="005B1E6F">
        <w:rPr>
          <w:rFonts w:ascii="Arial" w:hAnsi="Arial" w:cs="Arial"/>
          <w:color w:val="000000" w:themeColor="text1"/>
          <w:sz w:val="24"/>
          <w:szCs w:val="24"/>
        </w:rPr>
        <w:t>realização</w:t>
      </w:r>
      <w:r w:rsidR="004F40DA" w:rsidRPr="005B1E6F">
        <w:rPr>
          <w:rFonts w:ascii="Arial" w:hAnsi="Arial" w:cs="Arial"/>
          <w:color w:val="000000" w:themeColor="text1"/>
          <w:sz w:val="24"/>
          <w:szCs w:val="24"/>
        </w:rPr>
        <w:t xml:space="preserve"> de </w:t>
      </w:r>
      <w:r w:rsidR="00D87468" w:rsidRPr="005B1E6F">
        <w:rPr>
          <w:rFonts w:ascii="Arial" w:hAnsi="Arial" w:cs="Arial"/>
          <w:color w:val="000000" w:themeColor="text1"/>
          <w:sz w:val="24"/>
          <w:szCs w:val="24"/>
        </w:rPr>
        <w:t xml:space="preserve">AF </w:t>
      </w:r>
      <w:r w:rsidR="00607964" w:rsidRPr="005B1E6F">
        <w:rPr>
          <w:rFonts w:ascii="Arial" w:hAnsi="Arial" w:cs="Arial"/>
          <w:color w:val="000000" w:themeColor="text1"/>
          <w:sz w:val="24"/>
          <w:szCs w:val="24"/>
        </w:rPr>
        <w:t xml:space="preserve">regular, </w:t>
      </w:r>
      <w:r w:rsidR="00D87468" w:rsidRPr="005B1E6F">
        <w:rPr>
          <w:rFonts w:ascii="Arial" w:hAnsi="Arial" w:cs="Arial"/>
          <w:color w:val="000000" w:themeColor="text1"/>
          <w:sz w:val="24"/>
          <w:szCs w:val="24"/>
        </w:rPr>
        <w:t xml:space="preserve">parecem ter </w:t>
      </w:r>
      <w:r w:rsidRPr="005B1E6F">
        <w:rPr>
          <w:rFonts w:ascii="Arial" w:hAnsi="Arial" w:cs="Arial"/>
          <w:color w:val="000000" w:themeColor="text1"/>
          <w:sz w:val="24"/>
          <w:szCs w:val="24"/>
        </w:rPr>
        <w:t>influência</w:t>
      </w:r>
      <w:r w:rsidR="00D87468" w:rsidRPr="005B1E6F">
        <w:rPr>
          <w:rFonts w:ascii="Arial" w:hAnsi="Arial" w:cs="Arial"/>
          <w:color w:val="000000" w:themeColor="text1"/>
          <w:sz w:val="24"/>
          <w:szCs w:val="24"/>
        </w:rPr>
        <w:t xml:space="preserve"> </w:t>
      </w:r>
      <w:r w:rsidR="00A2476B" w:rsidRPr="005B1E6F">
        <w:rPr>
          <w:rFonts w:ascii="Arial" w:hAnsi="Arial" w:cs="Arial"/>
          <w:color w:val="000000" w:themeColor="text1"/>
          <w:sz w:val="24"/>
          <w:szCs w:val="24"/>
        </w:rPr>
        <w:t>nos anos que</w:t>
      </w:r>
      <w:r w:rsidR="005C5EA4" w:rsidRPr="005B1E6F">
        <w:rPr>
          <w:rFonts w:ascii="Arial" w:hAnsi="Arial" w:cs="Arial"/>
          <w:color w:val="000000" w:themeColor="text1"/>
          <w:sz w:val="24"/>
          <w:szCs w:val="24"/>
        </w:rPr>
        <w:t xml:space="preserve"> </w:t>
      </w:r>
      <w:r w:rsidR="00715B19" w:rsidRPr="005B1E6F">
        <w:rPr>
          <w:rFonts w:ascii="Arial" w:hAnsi="Arial" w:cs="Arial"/>
          <w:color w:val="000000" w:themeColor="text1"/>
          <w:sz w:val="24"/>
          <w:szCs w:val="24"/>
        </w:rPr>
        <w:t xml:space="preserve">um individuo pode </w:t>
      </w:r>
      <w:r w:rsidR="005C5EA4" w:rsidRPr="005B1E6F">
        <w:rPr>
          <w:rFonts w:ascii="Arial" w:hAnsi="Arial" w:cs="Arial"/>
          <w:color w:val="000000" w:themeColor="text1"/>
          <w:sz w:val="24"/>
          <w:szCs w:val="24"/>
        </w:rPr>
        <w:t>vive</w:t>
      </w:r>
      <w:r w:rsidR="00715B19" w:rsidRPr="005B1E6F">
        <w:rPr>
          <w:rFonts w:ascii="Arial" w:hAnsi="Arial" w:cs="Arial"/>
          <w:color w:val="000000" w:themeColor="text1"/>
          <w:sz w:val="24"/>
          <w:szCs w:val="24"/>
        </w:rPr>
        <w:t>r</w:t>
      </w:r>
      <w:r w:rsidR="005C5EA4"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PEVuZE5vdGU+PENpdGU+PEF1dGhvcj5Cb3lsZTwvQXV0aG9yPjxZZWFyPjIwMDc8L1llYXI+PFJl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PEVuZE5vdGU+PENpdGU+PEF1dGhvcj5Cb3lsZTwvQXV0aG9yPjxZZWFyPjIwMDc8L1llYXI+PFJl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D0100F" w:rsidRPr="005B1E6F">
        <w:rPr>
          <w:rFonts w:ascii="Arial" w:hAnsi="Arial" w:cs="Arial"/>
          <w:color w:val="000000" w:themeColor="text1"/>
          <w:sz w:val="24"/>
          <w:szCs w:val="24"/>
        </w:rPr>
        <w:t xml:space="preserve">(Boyle, Buchman, Wilson, Bienias, &amp; </w:t>
      </w:r>
      <w:r w:rsidR="00D0100F" w:rsidRPr="005B1E6F">
        <w:rPr>
          <w:rFonts w:ascii="Arial" w:hAnsi="Arial" w:cs="Arial"/>
          <w:color w:val="000000" w:themeColor="text1"/>
          <w:sz w:val="24"/>
          <w:szCs w:val="24"/>
        </w:rPr>
        <w:lastRenderedPageBreak/>
        <w:t>Bennett, 2007; Patel et al., 2006; Spirduso, 2005)</w:t>
      </w:r>
      <w:r w:rsidR="008C06BB" w:rsidRPr="005B1E6F">
        <w:rPr>
          <w:rFonts w:ascii="Arial" w:hAnsi="Arial" w:cs="Arial"/>
          <w:color w:val="000000" w:themeColor="text1"/>
          <w:sz w:val="24"/>
          <w:szCs w:val="24"/>
        </w:rPr>
        <w:fldChar w:fldCharType="end"/>
      </w:r>
      <w:r w:rsidR="005C5EA4" w:rsidRPr="005B1E6F">
        <w:rPr>
          <w:rFonts w:ascii="Arial" w:hAnsi="Arial" w:cs="Arial"/>
          <w:color w:val="000000" w:themeColor="text1"/>
          <w:sz w:val="24"/>
          <w:szCs w:val="24"/>
        </w:rPr>
        <w:t>.</w:t>
      </w:r>
      <w:r w:rsidR="006D0FCB" w:rsidRPr="005B1E6F">
        <w:rPr>
          <w:rFonts w:ascii="Arial" w:hAnsi="Arial" w:cs="Arial"/>
          <w:color w:val="000000" w:themeColor="text1"/>
          <w:sz w:val="24"/>
          <w:szCs w:val="24"/>
        </w:rPr>
        <w:t xml:space="preserve"> </w:t>
      </w:r>
      <w:r w:rsidR="005C5EA4" w:rsidRPr="005B1E6F">
        <w:rPr>
          <w:rFonts w:ascii="Arial" w:hAnsi="Arial" w:cs="Arial"/>
          <w:color w:val="000000" w:themeColor="text1"/>
          <w:sz w:val="24"/>
          <w:szCs w:val="24"/>
        </w:rPr>
        <w:t>Este</w:t>
      </w:r>
      <w:r w:rsidR="00524A3C" w:rsidRPr="005B1E6F">
        <w:rPr>
          <w:rFonts w:ascii="Arial" w:hAnsi="Arial" w:cs="Arial"/>
          <w:color w:val="000000" w:themeColor="text1"/>
          <w:sz w:val="24"/>
          <w:szCs w:val="24"/>
        </w:rPr>
        <w:t xml:space="preserve"> último aspeto</w:t>
      </w:r>
      <w:r w:rsidR="000A7962" w:rsidRPr="005B1E6F">
        <w:rPr>
          <w:rFonts w:ascii="Arial" w:hAnsi="Arial" w:cs="Arial"/>
          <w:color w:val="000000" w:themeColor="text1"/>
          <w:sz w:val="24"/>
          <w:szCs w:val="24"/>
        </w:rPr>
        <w:t xml:space="preserve"> pa</w:t>
      </w:r>
      <w:r w:rsidR="00607964" w:rsidRPr="005B1E6F">
        <w:rPr>
          <w:rFonts w:ascii="Arial" w:hAnsi="Arial" w:cs="Arial"/>
          <w:color w:val="000000" w:themeColor="text1"/>
          <w:sz w:val="24"/>
          <w:szCs w:val="24"/>
        </w:rPr>
        <w:t>rece ter grande importância na s</w:t>
      </w:r>
      <w:r w:rsidR="000A7962" w:rsidRPr="005B1E6F">
        <w:rPr>
          <w:rFonts w:ascii="Arial" w:hAnsi="Arial" w:cs="Arial"/>
          <w:color w:val="000000" w:themeColor="text1"/>
          <w:sz w:val="24"/>
          <w:szCs w:val="24"/>
        </w:rPr>
        <w:t xml:space="preserve">aúde do idoso e na redução do envelhecimento secundário. A </w:t>
      </w:r>
      <w:r w:rsidR="00140E7E" w:rsidRPr="005B1E6F">
        <w:rPr>
          <w:rFonts w:ascii="Arial" w:hAnsi="Arial" w:cs="Arial"/>
          <w:color w:val="000000" w:themeColor="text1"/>
          <w:sz w:val="24"/>
          <w:szCs w:val="24"/>
        </w:rPr>
        <w:t>WHO</w:t>
      </w:r>
      <w:r w:rsidR="000A7962"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ExcludeAuth="1"&gt;&lt;Author&gt;WHO&lt;/Author&gt;&lt;Year&gt;2012&lt;/Year&gt;&lt;RecNum&gt;23&lt;/RecNum&gt;&lt;record&gt;&lt;rec-number&gt;23&lt;/rec-number&gt;&lt;foreign-keys&gt;&lt;key app="EN" db-id="vwra0vvezp52plepz5gxsvfhv0sp9zfwsrvs"&gt;23&lt;/key&gt;&lt;/foreign-keys&gt;&lt;ref-type name="Online Database"&gt;45&lt;/ref-type&gt;&lt;contributors&gt;&lt;authors&gt;&lt;author&gt;WHO&lt;/author&gt;&lt;/authors&gt;&lt;/contributors&gt;&lt;titles&gt;&lt;title&gt;&lt;style face="italic" font="default" size="100%"&gt;10 Facts on Ageing and the life course &lt;/style&gt;&lt;/title&gt;&lt;/titles&gt;&lt;edition&gt;April 2012&lt;/edition&gt;&lt;dates&gt;&lt;year&gt;2012&lt;/year&gt;&lt;pub-dates&gt;&lt;date&gt;05 Agosto, 2013&lt;/date&gt;&lt;/pub-dates&gt;&lt;/dates&gt;&lt;publisher&gt;World Health Organization&lt;/publisher&gt;&lt;work-type&gt;Fact File&lt;/work-type&gt;&lt;urls&gt;&lt;related-urls&gt;&lt;url&gt;http://www.who.int/features/factfiles/ageing/ageing_facts/en/index.html&lt;/url&gt;&lt;/related-urls&gt;&lt;/urls&gt;&lt;/record&gt;&lt;/Cite&gt;&lt;/EndNote&gt;</w:instrText>
      </w:r>
      <w:r w:rsidR="008C06BB" w:rsidRPr="005B1E6F">
        <w:rPr>
          <w:rFonts w:ascii="Arial" w:hAnsi="Arial" w:cs="Arial"/>
          <w:color w:val="000000" w:themeColor="text1"/>
          <w:sz w:val="24"/>
          <w:szCs w:val="24"/>
        </w:rPr>
        <w:fldChar w:fldCharType="separate"/>
      </w:r>
      <w:r w:rsidR="00140E7E" w:rsidRPr="005B1E6F">
        <w:rPr>
          <w:rFonts w:ascii="Arial" w:hAnsi="Arial" w:cs="Arial"/>
          <w:color w:val="000000" w:themeColor="text1"/>
          <w:sz w:val="24"/>
          <w:szCs w:val="24"/>
        </w:rPr>
        <w:t>(2012a)</w:t>
      </w:r>
      <w:r w:rsidR="008C06BB" w:rsidRPr="005B1E6F">
        <w:rPr>
          <w:rFonts w:ascii="Arial" w:hAnsi="Arial" w:cs="Arial"/>
          <w:color w:val="000000" w:themeColor="text1"/>
          <w:sz w:val="24"/>
          <w:szCs w:val="24"/>
        </w:rPr>
        <w:fldChar w:fldCharType="end"/>
      </w:r>
      <w:r w:rsidR="00140E7E" w:rsidRPr="005B1E6F">
        <w:rPr>
          <w:rFonts w:ascii="Arial" w:hAnsi="Arial" w:cs="Arial"/>
          <w:color w:val="000000" w:themeColor="text1"/>
          <w:sz w:val="24"/>
          <w:szCs w:val="24"/>
        </w:rPr>
        <w:t xml:space="preserve"> </w:t>
      </w:r>
      <w:r w:rsidR="000A7962" w:rsidRPr="005B1E6F">
        <w:rPr>
          <w:rFonts w:ascii="Arial" w:hAnsi="Arial" w:cs="Arial"/>
          <w:color w:val="000000" w:themeColor="text1"/>
          <w:sz w:val="24"/>
          <w:szCs w:val="24"/>
        </w:rPr>
        <w:t xml:space="preserve">destaca a importância da </w:t>
      </w:r>
      <w:r w:rsidR="0075220A" w:rsidRPr="005B1E6F">
        <w:rPr>
          <w:rFonts w:ascii="Arial" w:hAnsi="Arial" w:cs="Arial"/>
          <w:color w:val="000000" w:themeColor="text1"/>
          <w:sz w:val="24"/>
          <w:szCs w:val="24"/>
        </w:rPr>
        <w:t xml:space="preserve">AF </w:t>
      </w:r>
      <w:r w:rsidR="000A7962" w:rsidRPr="005B1E6F">
        <w:rPr>
          <w:rFonts w:ascii="Arial" w:hAnsi="Arial" w:cs="Arial"/>
          <w:color w:val="000000" w:themeColor="text1"/>
          <w:sz w:val="24"/>
          <w:szCs w:val="24"/>
        </w:rPr>
        <w:t>como forma de prevenir a doença e manter o bem-estar e QV das populações em idades avançadas.</w:t>
      </w:r>
      <w:r w:rsidR="005C5EA4" w:rsidRPr="005B1E6F">
        <w:rPr>
          <w:rFonts w:ascii="Arial" w:hAnsi="Arial" w:cs="Arial"/>
          <w:color w:val="000000" w:themeColor="text1"/>
          <w:sz w:val="24"/>
          <w:szCs w:val="24"/>
        </w:rPr>
        <w:t xml:space="preserve"> </w:t>
      </w:r>
      <w:r w:rsidR="000A7962" w:rsidRPr="005B1E6F">
        <w:rPr>
          <w:rFonts w:ascii="Arial" w:hAnsi="Arial" w:cs="Arial"/>
          <w:color w:val="000000" w:themeColor="text1"/>
          <w:sz w:val="24"/>
          <w:szCs w:val="24"/>
        </w:rPr>
        <w:t xml:space="preserve">De fato, talvez nenhuma outra medida preventiva </w:t>
      </w:r>
      <w:r w:rsidR="00524A3C" w:rsidRPr="005B1E6F">
        <w:rPr>
          <w:rFonts w:ascii="Arial" w:hAnsi="Arial" w:cs="Arial"/>
          <w:color w:val="000000" w:themeColor="text1"/>
          <w:sz w:val="24"/>
          <w:szCs w:val="24"/>
        </w:rPr>
        <w:t>tenha um</w:t>
      </w:r>
      <w:r w:rsidR="000A7962" w:rsidRPr="005B1E6F">
        <w:rPr>
          <w:rFonts w:ascii="Arial" w:hAnsi="Arial" w:cs="Arial"/>
          <w:color w:val="000000" w:themeColor="text1"/>
          <w:sz w:val="24"/>
          <w:szCs w:val="24"/>
        </w:rPr>
        <w:t xml:space="preserve"> im</w:t>
      </w:r>
      <w:r w:rsidR="00607964" w:rsidRPr="005B1E6F">
        <w:rPr>
          <w:rFonts w:ascii="Arial" w:hAnsi="Arial" w:cs="Arial"/>
          <w:color w:val="000000" w:themeColor="text1"/>
          <w:sz w:val="24"/>
          <w:szCs w:val="24"/>
        </w:rPr>
        <w:t>pacto tão global como esta na s</w:t>
      </w:r>
      <w:r w:rsidR="000A7962" w:rsidRPr="005B1E6F">
        <w:rPr>
          <w:rFonts w:ascii="Arial" w:hAnsi="Arial" w:cs="Arial"/>
          <w:color w:val="000000" w:themeColor="text1"/>
          <w:sz w:val="24"/>
          <w:szCs w:val="24"/>
        </w:rPr>
        <w:t>aúde do idoso</w:t>
      </w:r>
      <w:r w:rsidR="005C5EA4"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&lt;EndNote&gt;&lt;Cite&gt;&lt;Author&gt;Pinto&lt;/Author&gt;&lt;Year&gt;2001&lt;/Year&gt;&lt;RecNum&gt;15&lt;/RecNum&gt;&lt;record&gt;&lt;rec-number&gt;15&lt;/rec-number&gt;&lt;foreign-keys&gt;&lt;key app="EN" db-id="vwra0vvezp52plepz5gxsvfhv0sp9zfwsrvs"&gt;15&lt;/key&gt;&lt;/foreign-keys&gt;&lt;ref-type name="Book"&gt;6&lt;/ref-type&gt;&lt;contributors&gt;&lt;authors&gt;&lt;author&gt;Pinto, Anabela&lt;/author&gt;&lt;author&gt;Rosa,Manuel&lt;/author&gt;&lt;author&gt;Rendas, Antonio&lt;/author&gt;&lt;author&gt;Botelho, Maria&lt;/author&gt;&lt;/authors&gt;&lt;/contributors&gt;&lt;titles&gt;&lt;title&gt;&lt;style face="italic" font="default" size="100%"&gt;Envelhecer Vivendo&lt;/style&gt;&lt;/title&gt;&lt;/titles&gt;&lt;pages&gt;164&lt;/pages&gt;&lt;dates&gt;&lt;year&gt;2001&lt;/year&gt;&lt;/dates&gt;&lt;publisher&gt;Quarteto Editora&lt;/publisher&gt;&lt;urls&gt;&lt;/urls&gt;&lt;/record&gt;&lt;/Cite&gt;&lt;/EndNote&gt;</w:instrText>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(Pinto et al., 2001)</w:t>
      </w:r>
      <w:r w:rsidR="008C06BB" w:rsidRPr="005B1E6F">
        <w:rPr>
          <w:rFonts w:ascii="Arial" w:hAnsi="Arial" w:cs="Arial"/>
          <w:color w:val="000000" w:themeColor="text1"/>
          <w:sz w:val="24"/>
          <w:szCs w:val="24"/>
        </w:rPr>
        <w:fldChar w:fldCharType="end"/>
      </w:r>
      <w:r w:rsidR="000A7962" w:rsidRPr="005B1E6F">
        <w:rPr>
          <w:rFonts w:ascii="Arial" w:hAnsi="Arial" w:cs="Arial"/>
          <w:color w:val="000000" w:themeColor="text1"/>
          <w:sz w:val="24"/>
          <w:szCs w:val="24"/>
        </w:rPr>
        <w:t xml:space="preserve">. </w:t>
      </w:r>
    </w:p>
    <w:p w:rsidR="00C36E35" w:rsidRPr="005B1E6F" w:rsidRDefault="00C36E35" w:rsidP="0093068C">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Existem evidências de que o EF regular, o aumento dos índices de AF e a adoção de hábitos de vida ativos e saudáveis, podem minimizar os efeitos fisiológicos de um estilo de vida sedentário </w:t>
      </w:r>
      <w:r w:rsidR="00AE7FA6" w:rsidRPr="005B1E6F">
        <w:rPr>
          <w:rFonts w:ascii="Arial" w:hAnsi="Arial" w:cs="Arial"/>
          <w:color w:val="000000" w:themeColor="text1"/>
          <w:sz w:val="24"/>
          <w:szCs w:val="24"/>
        </w:rPr>
        <w:t xml:space="preserve">e aumentar a esperança média de vida </w:t>
      </w:r>
      <w:r w:rsidR="0097673F" w:rsidRPr="005B1E6F">
        <w:rPr>
          <w:rFonts w:ascii="Arial" w:hAnsi="Arial" w:cs="Arial"/>
          <w:color w:val="000000" w:themeColor="text1"/>
          <w:sz w:val="24"/>
          <w:szCs w:val="24"/>
        </w:rPr>
        <w:t>“</w:t>
      </w:r>
      <w:r w:rsidR="00AE7FA6" w:rsidRPr="005B1E6F">
        <w:rPr>
          <w:rFonts w:ascii="Arial" w:hAnsi="Arial" w:cs="Arial"/>
          <w:color w:val="000000" w:themeColor="text1"/>
          <w:sz w:val="24"/>
          <w:szCs w:val="24"/>
        </w:rPr>
        <w:t>ativa</w:t>
      </w:r>
      <w:r w:rsidR="0097673F" w:rsidRPr="005B1E6F">
        <w:rPr>
          <w:rFonts w:ascii="Arial" w:hAnsi="Arial" w:cs="Arial"/>
          <w:color w:val="000000" w:themeColor="text1"/>
          <w:sz w:val="24"/>
          <w:szCs w:val="24"/>
        </w:rPr>
        <w:t>”</w:t>
      </w:r>
      <w:r w:rsidR="00607964" w:rsidRPr="005B1E6F">
        <w:rPr>
          <w:rFonts w:ascii="Arial" w:hAnsi="Arial" w:cs="Arial"/>
          <w:color w:val="000000" w:themeColor="text1"/>
          <w:sz w:val="24"/>
          <w:szCs w:val="24"/>
        </w:rPr>
        <w:t>,</w:t>
      </w:r>
      <w:r w:rsidR="0097673F" w:rsidRPr="005B1E6F">
        <w:rPr>
          <w:rFonts w:ascii="Arial" w:hAnsi="Arial" w:cs="Arial"/>
          <w:color w:val="000000" w:themeColor="text1"/>
          <w:sz w:val="24"/>
          <w:szCs w:val="24"/>
        </w:rPr>
        <w:t xml:space="preserve"> (tempo de vida com autonomia funcional e capacidade para realizar AVD) </w:t>
      </w:r>
      <w:r w:rsidR="00AE7FA6" w:rsidRPr="005B1E6F">
        <w:rPr>
          <w:rFonts w:ascii="Arial" w:hAnsi="Arial" w:cs="Arial"/>
          <w:color w:val="000000" w:themeColor="text1"/>
          <w:sz w:val="24"/>
          <w:szCs w:val="24"/>
        </w:rPr>
        <w:t>limitando o desenvolvimento de doenças cróni</w:t>
      </w:r>
      <w:r w:rsidR="000B295A" w:rsidRPr="005B1E6F">
        <w:rPr>
          <w:rFonts w:ascii="Arial" w:hAnsi="Arial" w:cs="Arial"/>
          <w:color w:val="000000" w:themeColor="text1"/>
          <w:sz w:val="24"/>
          <w:szCs w:val="24"/>
        </w:rPr>
        <w:t xml:space="preserve">cas e condições incapacitantes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(ACSM, 2009)</w:t>
      </w:r>
      <w:r w:rsidR="008C06BB" w:rsidRPr="005B1E6F">
        <w:rPr>
          <w:rFonts w:ascii="Arial" w:hAnsi="Arial" w:cs="Arial"/>
          <w:color w:val="000000" w:themeColor="text1"/>
          <w:sz w:val="24"/>
          <w:szCs w:val="24"/>
        </w:rPr>
        <w:fldChar w:fldCharType="end"/>
      </w:r>
      <w:r w:rsidR="000B295A" w:rsidRPr="005B1E6F">
        <w:rPr>
          <w:rFonts w:ascii="Arial" w:hAnsi="Arial" w:cs="Arial"/>
          <w:color w:val="000000" w:themeColor="text1"/>
          <w:sz w:val="24"/>
          <w:szCs w:val="24"/>
        </w:rPr>
        <w:t>.</w:t>
      </w:r>
    </w:p>
    <w:p w:rsidR="000B295A" w:rsidRPr="005B1E6F" w:rsidRDefault="00AE7FA6" w:rsidP="0093068C">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D52895" w:rsidRPr="005B1E6F">
        <w:rPr>
          <w:rFonts w:ascii="Arial" w:hAnsi="Arial" w:cs="Arial"/>
          <w:color w:val="000000" w:themeColor="text1"/>
          <w:sz w:val="24"/>
          <w:szCs w:val="24"/>
        </w:rPr>
        <w:t xml:space="preserve">Associado a uma prática regular de AF estão inúmeros benefícios para a saúde física e mental. Além disso, a prática regular de AF parece reduzir o risco de mortalidade por todas as </w:t>
      </w:r>
      <w:r w:rsidR="00664A04" w:rsidRPr="005B1E6F">
        <w:rPr>
          <w:rFonts w:ascii="Arial" w:hAnsi="Arial" w:cs="Arial"/>
          <w:color w:val="000000" w:themeColor="text1"/>
          <w:sz w:val="24"/>
          <w:szCs w:val="24"/>
        </w:rPr>
        <w:t>causas. É notório</w:t>
      </w:r>
      <w:r w:rsidR="003E39F7" w:rsidRPr="005B1E6F">
        <w:rPr>
          <w:rFonts w:ascii="Arial" w:hAnsi="Arial" w:cs="Arial"/>
          <w:color w:val="000000" w:themeColor="text1"/>
          <w:sz w:val="24"/>
          <w:szCs w:val="24"/>
        </w:rPr>
        <w:t>,</w:t>
      </w:r>
      <w:r w:rsidR="00607964" w:rsidRPr="005B1E6F">
        <w:rPr>
          <w:rFonts w:ascii="Arial" w:hAnsi="Arial" w:cs="Arial"/>
          <w:color w:val="000000" w:themeColor="text1"/>
          <w:sz w:val="24"/>
          <w:szCs w:val="24"/>
        </w:rPr>
        <w:t xml:space="preserve"> que um individuo que altere</w:t>
      </w:r>
      <w:r w:rsidR="00664A04" w:rsidRPr="005B1E6F">
        <w:rPr>
          <w:rFonts w:ascii="Arial" w:hAnsi="Arial" w:cs="Arial"/>
          <w:color w:val="000000" w:themeColor="text1"/>
          <w:sz w:val="24"/>
          <w:szCs w:val="24"/>
        </w:rPr>
        <w:t xml:space="preserve"> os seus hábitos de vida, aumentando a AF ou passando de um estilo de vida sedentário para um estilo de vida ativo</w:t>
      </w:r>
      <w:r w:rsidR="00607964" w:rsidRPr="005B1E6F">
        <w:rPr>
          <w:rFonts w:ascii="Arial" w:hAnsi="Arial" w:cs="Arial"/>
          <w:color w:val="000000" w:themeColor="text1"/>
          <w:sz w:val="24"/>
          <w:szCs w:val="24"/>
        </w:rPr>
        <w:t>,</w:t>
      </w:r>
      <w:r w:rsidR="00664A04" w:rsidRPr="005B1E6F">
        <w:rPr>
          <w:rFonts w:ascii="Arial" w:hAnsi="Arial" w:cs="Arial"/>
          <w:color w:val="000000" w:themeColor="text1"/>
          <w:sz w:val="24"/>
          <w:szCs w:val="24"/>
        </w:rPr>
        <w:t xml:space="preserve"> </w:t>
      </w:r>
      <w:r w:rsidR="00D52895" w:rsidRPr="005B1E6F">
        <w:rPr>
          <w:rFonts w:ascii="Arial" w:hAnsi="Arial" w:cs="Arial"/>
          <w:color w:val="000000" w:themeColor="text1"/>
          <w:sz w:val="24"/>
          <w:szCs w:val="24"/>
        </w:rPr>
        <w:t>diminu</w:t>
      </w:r>
      <w:r w:rsidR="00664A04" w:rsidRPr="005B1E6F">
        <w:rPr>
          <w:rFonts w:ascii="Arial" w:hAnsi="Arial" w:cs="Arial"/>
          <w:color w:val="000000" w:themeColor="text1"/>
          <w:sz w:val="24"/>
          <w:szCs w:val="24"/>
        </w:rPr>
        <w:t>i o risco de desenvolver doenças coronárias, AVC, diabetes tipo II</w:t>
      </w:r>
      <w:r w:rsidR="00D52895" w:rsidRPr="005B1E6F">
        <w:rPr>
          <w:rFonts w:ascii="Arial" w:hAnsi="Arial" w:cs="Arial"/>
          <w:color w:val="000000" w:themeColor="text1"/>
          <w:sz w:val="24"/>
          <w:szCs w:val="24"/>
        </w:rPr>
        <w:t xml:space="preserve">, e alguns tipos de </w:t>
      </w:r>
      <w:r w:rsidR="00664A04" w:rsidRPr="005B1E6F">
        <w:rPr>
          <w:rFonts w:ascii="Arial" w:hAnsi="Arial" w:cs="Arial"/>
          <w:color w:val="000000" w:themeColor="text1"/>
          <w:sz w:val="24"/>
          <w:szCs w:val="24"/>
        </w:rPr>
        <w:t>cancro</w:t>
      </w:r>
      <w:r w:rsidR="000B295A"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&lt;EndNote&gt;&lt;Cite&gt;&lt;Author&gt;DHHS&lt;/Author&gt;&lt;Year&gt;2008&lt;/Year&gt;&lt;RecNum&gt;163&lt;/RecNum&gt;&lt;record&gt;&lt;rec-number&gt;163&lt;/rec-number&gt;&lt;foreign-keys&gt;&lt;key app="EN" db-id="vwra0vvezp52plepz5gxsvfhv0sp9zfwsrvs"&gt;163&lt;/key&gt;&lt;/foreign-keys&gt;&lt;ref-type name="Online Database"&gt;45&lt;/ref-type&gt;&lt;contributors&gt;&lt;authors&gt;&lt;author&gt;DHHS&lt;/author&gt;&lt;/authors&gt;&lt;secondary-authors&gt;&lt;author&gt;Department of Health and Human Services&lt;/author&gt;&lt;/secondary-authors&gt;&lt;/contributors&gt;&lt;titles&gt;&lt;title&gt;&lt;style face="italic" font="default" size="100%"&gt;Physical Activity Guidelines for Americans&lt;/style&gt;&lt;/title&gt;&lt;/titles&gt;&lt;edition&gt;October 2008&lt;/edition&gt;&lt;dates&gt;&lt;year&gt;2008&lt;/year&gt;&lt;pub-dates&gt;&lt;date&gt;25 Julho, 2013&lt;/date&gt;&lt;/pub-dates&gt;&lt;/dates&gt;&lt;pub-location&gt;Rockville (MD)&lt;/pub-location&gt;&lt;publisher&gt;U.S. Department of Health and Human Services&lt;/publisher&gt;&lt;isbn&gt;Publication No. U0036 &lt;/isbn&gt;&lt;urls&gt;&lt;related-urls&gt;&lt;url&gt;http://www.health.gov/paguidelines/pdf/paguide.pdf&lt;/url&gt;&lt;/related-urls&gt;&lt;/urls&gt;&lt;/record&gt;&lt;/Cite&gt;&lt;/EndNote&gt;</w:instrText>
      </w:r>
      <w:r w:rsidR="008C06BB" w:rsidRPr="005B1E6F">
        <w:rPr>
          <w:rFonts w:ascii="Arial" w:hAnsi="Arial" w:cs="Arial"/>
          <w:color w:val="000000" w:themeColor="text1"/>
          <w:sz w:val="24"/>
          <w:szCs w:val="24"/>
        </w:rPr>
        <w:fldChar w:fldCharType="separate"/>
      </w:r>
      <w:r w:rsidR="000B295A" w:rsidRPr="005B1E6F">
        <w:rPr>
          <w:rFonts w:ascii="Arial" w:hAnsi="Arial" w:cs="Arial"/>
          <w:color w:val="000000" w:themeColor="text1"/>
          <w:sz w:val="24"/>
          <w:szCs w:val="24"/>
        </w:rPr>
        <w:t>(DHHS, 2008)</w:t>
      </w:r>
      <w:r w:rsidR="008C06BB" w:rsidRPr="005B1E6F">
        <w:rPr>
          <w:rFonts w:ascii="Arial" w:hAnsi="Arial" w:cs="Arial"/>
          <w:color w:val="000000" w:themeColor="text1"/>
          <w:sz w:val="24"/>
          <w:szCs w:val="24"/>
        </w:rPr>
        <w:fldChar w:fldCharType="end"/>
      </w:r>
      <w:r w:rsidR="00664A04" w:rsidRPr="005B1E6F">
        <w:rPr>
          <w:rFonts w:ascii="Arial" w:hAnsi="Arial" w:cs="Arial"/>
          <w:color w:val="000000" w:themeColor="text1"/>
          <w:sz w:val="24"/>
          <w:szCs w:val="24"/>
        </w:rPr>
        <w:t>.</w:t>
      </w:r>
    </w:p>
    <w:p w:rsidR="00C65742" w:rsidRPr="005B1E6F" w:rsidRDefault="000A7962" w:rsidP="0093068C">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Sabemos hoje em dia</w:t>
      </w:r>
      <w:r w:rsidR="003E39F7"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o efeito benéfico do </w:t>
      </w:r>
      <w:r w:rsidR="00D0100F" w:rsidRPr="005B1E6F">
        <w:rPr>
          <w:rFonts w:ascii="Arial" w:hAnsi="Arial" w:cs="Arial"/>
          <w:color w:val="000000" w:themeColor="text1"/>
          <w:sz w:val="24"/>
          <w:szCs w:val="24"/>
        </w:rPr>
        <w:t>EF</w:t>
      </w:r>
      <w:r w:rsidRPr="005B1E6F">
        <w:rPr>
          <w:rFonts w:ascii="Arial" w:hAnsi="Arial" w:cs="Arial"/>
          <w:color w:val="000000" w:themeColor="text1"/>
          <w:sz w:val="24"/>
          <w:szCs w:val="24"/>
        </w:rPr>
        <w:t xml:space="preserve"> regular na saúde e na </w:t>
      </w:r>
      <w:r w:rsidR="00D0100F" w:rsidRPr="005B1E6F">
        <w:rPr>
          <w:rFonts w:ascii="Arial" w:hAnsi="Arial" w:cs="Arial"/>
          <w:color w:val="000000" w:themeColor="text1"/>
          <w:sz w:val="24"/>
          <w:szCs w:val="24"/>
        </w:rPr>
        <w:t>QV</w:t>
      </w:r>
      <w:r w:rsidR="000C7A6D"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PEVuZE5vdGU+PENpdGU+PEF1dGhvcj5HYXJiZXI8L0F1dGhvcj48UmVjTnVtPjI3PC9SZWNOdW0+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PEVuZE5vdGU+PENpdGU+PEF1dGhvcj5HYXJiZXI8L0F1dGhvcj48UmVjTnVtPjI3PC9SZWNOdW0+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(Garber et al., 2011)</w:t>
      </w:r>
      <w:r w:rsidR="008C06BB" w:rsidRPr="005B1E6F">
        <w:rPr>
          <w:rFonts w:ascii="Arial" w:hAnsi="Arial" w:cs="Arial"/>
          <w:color w:val="000000" w:themeColor="text1"/>
          <w:sz w:val="24"/>
          <w:szCs w:val="24"/>
        </w:rPr>
        <w:fldChar w:fldCharType="end"/>
      </w:r>
      <w:r w:rsidR="000C7A6D" w:rsidRPr="005B1E6F">
        <w:rPr>
          <w:rFonts w:ascii="Arial" w:hAnsi="Arial" w:cs="Arial"/>
          <w:color w:val="000000" w:themeColor="text1"/>
          <w:sz w:val="24"/>
          <w:szCs w:val="24"/>
        </w:rPr>
        <w:t>.</w:t>
      </w:r>
      <w:r w:rsidR="009D7CB6" w:rsidRPr="005B1E6F">
        <w:rPr>
          <w:rFonts w:ascii="Arial" w:hAnsi="Arial" w:cs="Arial"/>
          <w:color w:val="000000" w:themeColor="text1"/>
          <w:sz w:val="24"/>
          <w:szCs w:val="24"/>
        </w:rPr>
        <w:t xml:space="preserve"> </w:t>
      </w:r>
      <w:r w:rsidR="00FC1A1A" w:rsidRPr="005B1E6F">
        <w:rPr>
          <w:rFonts w:ascii="Arial" w:hAnsi="Arial" w:cs="Arial"/>
          <w:color w:val="000000" w:themeColor="text1"/>
          <w:sz w:val="24"/>
          <w:szCs w:val="24"/>
        </w:rPr>
        <w:t>O envelhecimento apresenta-se como um processo de degeneração progressiva da maioria dos sistemas e tecidos. A sua progressão é acompanhada de limitações funcionais e diminuição das capacidades motoras, levando a</w:t>
      </w:r>
      <w:r w:rsidR="00D0100F" w:rsidRPr="005B1E6F">
        <w:rPr>
          <w:rFonts w:ascii="Arial" w:hAnsi="Arial" w:cs="Arial"/>
          <w:color w:val="000000" w:themeColor="text1"/>
          <w:sz w:val="24"/>
          <w:szCs w:val="24"/>
        </w:rPr>
        <w:t xml:space="preserve"> uma</w:t>
      </w:r>
      <w:r w:rsidR="00FC1A1A" w:rsidRPr="005B1E6F">
        <w:rPr>
          <w:rFonts w:ascii="Arial" w:hAnsi="Arial" w:cs="Arial"/>
          <w:color w:val="000000" w:themeColor="text1"/>
          <w:sz w:val="24"/>
          <w:szCs w:val="24"/>
        </w:rPr>
        <w:t xml:space="preserve"> redução do tempo passado em atividade. A </w:t>
      </w:r>
      <w:r w:rsidR="00981602" w:rsidRPr="005B1E6F">
        <w:rPr>
          <w:rFonts w:ascii="Arial" w:hAnsi="Arial" w:cs="Arial"/>
          <w:color w:val="000000" w:themeColor="text1"/>
          <w:sz w:val="24"/>
          <w:szCs w:val="24"/>
        </w:rPr>
        <w:t>adoção</w:t>
      </w:r>
      <w:r w:rsidR="00FC1A1A" w:rsidRPr="005B1E6F">
        <w:rPr>
          <w:rFonts w:ascii="Arial" w:hAnsi="Arial" w:cs="Arial"/>
          <w:color w:val="000000" w:themeColor="text1"/>
          <w:sz w:val="24"/>
          <w:szCs w:val="24"/>
        </w:rPr>
        <w:t xml:space="preserve"> de um estilo de vida sedentário é muito comum na população idosa. Estes comportamentos surgem naturalmente, </w:t>
      </w:r>
      <w:r w:rsidR="00981602" w:rsidRPr="005B1E6F">
        <w:rPr>
          <w:rFonts w:ascii="Arial" w:hAnsi="Arial" w:cs="Arial"/>
          <w:color w:val="000000" w:themeColor="text1"/>
          <w:sz w:val="24"/>
          <w:szCs w:val="24"/>
        </w:rPr>
        <w:t>por e</w:t>
      </w:r>
      <w:r w:rsidR="00FC1A1A" w:rsidRPr="005B1E6F">
        <w:rPr>
          <w:rFonts w:ascii="Arial" w:hAnsi="Arial" w:cs="Arial"/>
          <w:color w:val="000000" w:themeColor="text1"/>
          <w:sz w:val="24"/>
          <w:szCs w:val="24"/>
        </w:rPr>
        <w:t>feito do envelhecimento secundário</w:t>
      </w:r>
      <w:r w:rsidR="00D0100F" w:rsidRPr="005B1E6F">
        <w:rPr>
          <w:rFonts w:ascii="Arial" w:hAnsi="Arial" w:cs="Arial"/>
          <w:color w:val="000000" w:themeColor="text1"/>
          <w:sz w:val="24"/>
          <w:szCs w:val="24"/>
        </w:rPr>
        <w:t xml:space="preserve"> que levam à</w:t>
      </w:r>
      <w:r w:rsidR="00981602" w:rsidRPr="005B1E6F">
        <w:rPr>
          <w:rFonts w:ascii="Arial" w:hAnsi="Arial" w:cs="Arial"/>
          <w:color w:val="000000" w:themeColor="text1"/>
          <w:sz w:val="24"/>
          <w:szCs w:val="24"/>
        </w:rPr>
        <w:t xml:space="preserve"> inatividade</w:t>
      </w:r>
      <w:r w:rsidR="00D0100F" w:rsidRPr="005B1E6F">
        <w:rPr>
          <w:rFonts w:ascii="Arial" w:hAnsi="Arial" w:cs="Arial"/>
          <w:color w:val="000000" w:themeColor="text1"/>
          <w:sz w:val="24"/>
          <w:szCs w:val="24"/>
        </w:rPr>
        <w:t xml:space="preserve">, ou devido ao isolamento, </w:t>
      </w:r>
      <w:r w:rsidR="00FC1A1A" w:rsidRPr="005B1E6F">
        <w:rPr>
          <w:rFonts w:ascii="Arial" w:hAnsi="Arial" w:cs="Arial"/>
          <w:color w:val="000000" w:themeColor="text1"/>
          <w:sz w:val="24"/>
          <w:szCs w:val="24"/>
        </w:rPr>
        <w:t>desincentivos</w:t>
      </w:r>
      <w:r w:rsidR="00D0100F" w:rsidRPr="005B1E6F">
        <w:rPr>
          <w:rFonts w:ascii="Arial" w:hAnsi="Arial" w:cs="Arial"/>
          <w:color w:val="000000" w:themeColor="text1"/>
          <w:sz w:val="24"/>
          <w:szCs w:val="24"/>
        </w:rPr>
        <w:t xml:space="preserve"> escolhas limitadas</w:t>
      </w:r>
      <w:r w:rsidR="00FC1A1A" w:rsidRPr="005B1E6F">
        <w:rPr>
          <w:rFonts w:ascii="Arial" w:hAnsi="Arial" w:cs="Arial"/>
          <w:color w:val="000000" w:themeColor="text1"/>
          <w:sz w:val="24"/>
          <w:szCs w:val="24"/>
        </w:rPr>
        <w:t xml:space="preserve">, </w:t>
      </w:r>
      <w:r w:rsidR="00981602" w:rsidRPr="005B1E6F">
        <w:rPr>
          <w:rFonts w:ascii="Arial" w:hAnsi="Arial" w:cs="Arial"/>
          <w:color w:val="000000" w:themeColor="text1"/>
          <w:sz w:val="24"/>
          <w:szCs w:val="24"/>
        </w:rPr>
        <w:t>desvalorização e/ou barreiras sociais, estruturais ou financeir</w:t>
      </w:r>
      <w:r w:rsidR="000C7A6D" w:rsidRPr="005B1E6F">
        <w:rPr>
          <w:rFonts w:ascii="Arial" w:hAnsi="Arial" w:cs="Arial"/>
          <w:color w:val="000000" w:themeColor="text1"/>
          <w:sz w:val="24"/>
          <w:szCs w:val="24"/>
        </w:rPr>
        <w:t xml:space="preserve">as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(ACSM, 2009)</w:t>
      </w:r>
      <w:r w:rsidR="008C06BB" w:rsidRPr="005B1E6F">
        <w:rPr>
          <w:rFonts w:ascii="Arial" w:hAnsi="Arial" w:cs="Arial"/>
          <w:color w:val="000000" w:themeColor="text1"/>
          <w:sz w:val="24"/>
          <w:szCs w:val="24"/>
        </w:rPr>
        <w:fldChar w:fldCharType="end"/>
      </w:r>
      <w:r w:rsidR="000C7A6D" w:rsidRPr="005B1E6F">
        <w:rPr>
          <w:rFonts w:ascii="Arial" w:hAnsi="Arial" w:cs="Arial"/>
          <w:color w:val="000000" w:themeColor="text1"/>
          <w:sz w:val="24"/>
          <w:szCs w:val="24"/>
        </w:rPr>
        <w:t>.</w:t>
      </w:r>
      <w:r w:rsidR="00724DB3" w:rsidRPr="005B1E6F">
        <w:rPr>
          <w:rFonts w:ascii="Arial" w:hAnsi="Arial" w:cs="Arial"/>
          <w:color w:val="000000" w:themeColor="text1"/>
          <w:sz w:val="24"/>
          <w:szCs w:val="24"/>
        </w:rPr>
        <w:t xml:space="preserve"> Tais comportamentos traduzem uma</w:t>
      </w:r>
      <w:r w:rsidR="00646678" w:rsidRPr="005B1E6F">
        <w:rPr>
          <w:rFonts w:ascii="Arial" w:hAnsi="Arial" w:cs="Arial"/>
          <w:color w:val="000000" w:themeColor="text1"/>
          <w:sz w:val="24"/>
          <w:szCs w:val="24"/>
        </w:rPr>
        <w:t xml:space="preserve"> diminuição da QV </w:t>
      </w:r>
      <w:r w:rsidR="00D0100F" w:rsidRPr="005B1E6F">
        <w:rPr>
          <w:rFonts w:ascii="Arial" w:hAnsi="Arial" w:cs="Arial"/>
          <w:color w:val="000000" w:themeColor="text1"/>
          <w:sz w:val="24"/>
          <w:szCs w:val="24"/>
        </w:rPr>
        <w:t>e da s</w:t>
      </w:r>
      <w:r w:rsidR="00646678" w:rsidRPr="005B1E6F">
        <w:rPr>
          <w:rFonts w:ascii="Arial" w:hAnsi="Arial" w:cs="Arial"/>
          <w:color w:val="000000" w:themeColor="text1"/>
          <w:sz w:val="24"/>
          <w:szCs w:val="24"/>
        </w:rPr>
        <w:t>aúde</w:t>
      </w:r>
      <w:r w:rsidR="00D0100F" w:rsidRPr="005B1E6F">
        <w:rPr>
          <w:rFonts w:ascii="Arial" w:hAnsi="Arial" w:cs="Arial"/>
          <w:color w:val="000000" w:themeColor="text1"/>
          <w:sz w:val="24"/>
          <w:szCs w:val="24"/>
        </w:rPr>
        <w:t xml:space="preserve"> destes indivíduos</w:t>
      </w:r>
      <w:r w:rsidR="00646678" w:rsidRPr="005B1E6F">
        <w:rPr>
          <w:rFonts w:ascii="Arial" w:hAnsi="Arial" w:cs="Arial"/>
          <w:color w:val="000000" w:themeColor="text1"/>
          <w:sz w:val="24"/>
          <w:szCs w:val="24"/>
        </w:rPr>
        <w:t xml:space="preserve">. </w:t>
      </w:r>
      <w:r w:rsidR="003844B3" w:rsidRPr="005B1E6F">
        <w:rPr>
          <w:rFonts w:ascii="Arial" w:hAnsi="Arial" w:cs="Arial"/>
          <w:color w:val="000000" w:themeColor="text1"/>
          <w:sz w:val="24"/>
          <w:szCs w:val="24"/>
        </w:rPr>
        <w:t xml:space="preserve">Os baixos índices de </w:t>
      </w:r>
      <w:r w:rsidR="00F132A1" w:rsidRPr="005B1E6F">
        <w:rPr>
          <w:rFonts w:ascii="Arial" w:hAnsi="Arial" w:cs="Arial"/>
          <w:color w:val="000000" w:themeColor="text1"/>
          <w:sz w:val="24"/>
          <w:szCs w:val="24"/>
        </w:rPr>
        <w:t>AF desta população,</w:t>
      </w:r>
      <w:r w:rsidR="00C65742" w:rsidRPr="005B1E6F">
        <w:rPr>
          <w:rFonts w:ascii="Arial" w:hAnsi="Arial" w:cs="Arial"/>
          <w:color w:val="000000" w:themeColor="text1"/>
          <w:sz w:val="24"/>
          <w:szCs w:val="24"/>
        </w:rPr>
        <w:t xml:space="preserve"> além de potenciar</w:t>
      </w:r>
      <w:r w:rsidR="000C7A6D" w:rsidRPr="005B1E6F">
        <w:rPr>
          <w:rFonts w:ascii="Arial" w:hAnsi="Arial" w:cs="Arial"/>
          <w:color w:val="000000" w:themeColor="text1"/>
          <w:sz w:val="24"/>
          <w:szCs w:val="24"/>
        </w:rPr>
        <w:t>em</w:t>
      </w:r>
      <w:r w:rsidR="00C65742" w:rsidRPr="005B1E6F">
        <w:rPr>
          <w:rFonts w:ascii="Arial" w:hAnsi="Arial" w:cs="Arial"/>
          <w:color w:val="000000" w:themeColor="text1"/>
          <w:sz w:val="24"/>
          <w:szCs w:val="24"/>
        </w:rPr>
        <w:t xml:space="preserve"> os efeitos do envelhecimento (secundário)</w:t>
      </w:r>
      <w:r w:rsidR="00724DB3" w:rsidRPr="005B1E6F">
        <w:rPr>
          <w:rFonts w:ascii="Arial" w:hAnsi="Arial" w:cs="Arial"/>
          <w:color w:val="000000" w:themeColor="text1"/>
          <w:sz w:val="24"/>
          <w:szCs w:val="24"/>
        </w:rPr>
        <w:t xml:space="preserve"> </w:t>
      </w:r>
      <w:r w:rsidR="00C65742" w:rsidRPr="005B1E6F">
        <w:rPr>
          <w:rFonts w:ascii="Arial" w:hAnsi="Arial" w:cs="Arial"/>
          <w:color w:val="000000" w:themeColor="text1"/>
          <w:sz w:val="24"/>
          <w:szCs w:val="24"/>
        </w:rPr>
        <w:t>aumentam</w:t>
      </w:r>
      <w:r w:rsidR="003844B3" w:rsidRPr="005B1E6F">
        <w:rPr>
          <w:rFonts w:ascii="Arial" w:hAnsi="Arial" w:cs="Arial"/>
          <w:color w:val="000000" w:themeColor="text1"/>
          <w:sz w:val="24"/>
          <w:szCs w:val="24"/>
        </w:rPr>
        <w:t xml:space="preserve"> o risco de doenças hipocinéticas</w:t>
      </w:r>
      <w:r w:rsidR="00F132A1" w:rsidRPr="005B1E6F">
        <w:rPr>
          <w:rFonts w:ascii="Arial" w:hAnsi="Arial" w:cs="Arial"/>
          <w:color w:val="000000" w:themeColor="text1"/>
          <w:sz w:val="24"/>
          <w:szCs w:val="24"/>
        </w:rPr>
        <w:t xml:space="preserve"> (obesidade)</w:t>
      </w:r>
      <w:r w:rsidR="003844B3" w:rsidRPr="005B1E6F">
        <w:rPr>
          <w:rFonts w:ascii="Arial" w:hAnsi="Arial" w:cs="Arial"/>
          <w:color w:val="000000" w:themeColor="text1"/>
          <w:sz w:val="24"/>
          <w:szCs w:val="24"/>
        </w:rPr>
        <w:t xml:space="preserve">, </w:t>
      </w:r>
      <w:r w:rsidR="00D0100F" w:rsidRPr="005B1E6F">
        <w:rPr>
          <w:rFonts w:ascii="Arial" w:hAnsi="Arial" w:cs="Arial"/>
          <w:color w:val="000000" w:themeColor="text1"/>
          <w:sz w:val="24"/>
          <w:szCs w:val="24"/>
        </w:rPr>
        <w:t xml:space="preserve">e </w:t>
      </w:r>
      <w:r w:rsidR="00F132A1" w:rsidRPr="005B1E6F">
        <w:rPr>
          <w:rFonts w:ascii="Arial" w:hAnsi="Arial" w:cs="Arial"/>
          <w:color w:val="000000" w:themeColor="text1"/>
          <w:sz w:val="24"/>
          <w:szCs w:val="24"/>
        </w:rPr>
        <w:t>doenças não transmissíveis (doença cardiovascular, diabetes tipo II e alguns tipos de cancro)</w:t>
      </w:r>
      <w:r w:rsidR="000C7A6D"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PEVuZE5vdGU+PENpdGU+PEF1dGhvcj5DaGVya2FzPC9BdXRob3I+PFllYXI+MjAwODwvWWVhcj48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PEVuZE5vdGU+PENpdGU+PEF1dGhvcj5DaGVya2FzPC9BdXRob3I+PFllYXI+MjAwODwvWWVhcj48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D0100F" w:rsidRPr="005B1E6F">
        <w:rPr>
          <w:rFonts w:ascii="Arial" w:hAnsi="Arial" w:cs="Arial"/>
          <w:color w:val="000000" w:themeColor="text1"/>
          <w:sz w:val="24"/>
          <w:szCs w:val="24"/>
        </w:rPr>
        <w:t>(Cherkas et al., 2008; Spirduso, 2005)</w:t>
      </w:r>
      <w:r w:rsidR="008C06BB" w:rsidRPr="005B1E6F">
        <w:rPr>
          <w:rFonts w:ascii="Arial" w:hAnsi="Arial" w:cs="Arial"/>
          <w:color w:val="000000" w:themeColor="text1"/>
          <w:sz w:val="24"/>
          <w:szCs w:val="24"/>
        </w:rPr>
        <w:fldChar w:fldCharType="end"/>
      </w:r>
      <w:r w:rsidR="00F34194" w:rsidRPr="005B1E6F">
        <w:rPr>
          <w:rFonts w:ascii="Arial" w:hAnsi="Arial" w:cs="Arial"/>
          <w:color w:val="000000" w:themeColor="text1"/>
          <w:sz w:val="24"/>
          <w:szCs w:val="24"/>
        </w:rPr>
        <w:tab/>
      </w:r>
      <w:r w:rsidR="000C7A6D" w:rsidRPr="005B1E6F">
        <w:rPr>
          <w:rFonts w:ascii="Arial" w:hAnsi="Arial" w:cs="Arial"/>
          <w:color w:val="000000" w:themeColor="text1"/>
          <w:sz w:val="24"/>
          <w:szCs w:val="24"/>
        </w:rPr>
        <w:t xml:space="preserve">. </w:t>
      </w:r>
      <w:r w:rsidR="00C65742" w:rsidRPr="005B1E6F">
        <w:rPr>
          <w:rFonts w:ascii="Arial" w:hAnsi="Arial" w:cs="Arial"/>
          <w:color w:val="000000" w:themeColor="text1"/>
          <w:sz w:val="24"/>
          <w:szCs w:val="24"/>
        </w:rPr>
        <w:t>Além disso</w:t>
      </w:r>
      <w:r w:rsidR="003E39F7" w:rsidRPr="005B1E6F">
        <w:rPr>
          <w:rFonts w:ascii="Arial" w:hAnsi="Arial" w:cs="Arial"/>
          <w:color w:val="000000" w:themeColor="text1"/>
          <w:sz w:val="24"/>
          <w:szCs w:val="24"/>
        </w:rPr>
        <w:t>,</w:t>
      </w:r>
      <w:r w:rsidR="00C65742" w:rsidRPr="005B1E6F">
        <w:rPr>
          <w:rFonts w:ascii="Arial" w:hAnsi="Arial" w:cs="Arial"/>
          <w:color w:val="000000" w:themeColor="text1"/>
          <w:sz w:val="24"/>
          <w:szCs w:val="24"/>
        </w:rPr>
        <w:t xml:space="preserve"> e como já foi referido</w:t>
      </w:r>
      <w:r w:rsidR="00D0100F" w:rsidRPr="005B1E6F">
        <w:rPr>
          <w:rFonts w:ascii="Arial" w:hAnsi="Arial" w:cs="Arial"/>
          <w:color w:val="000000" w:themeColor="text1"/>
          <w:sz w:val="24"/>
          <w:szCs w:val="24"/>
        </w:rPr>
        <w:t>,</w:t>
      </w:r>
      <w:r w:rsidR="00C65742" w:rsidRPr="005B1E6F">
        <w:rPr>
          <w:rFonts w:ascii="Arial" w:hAnsi="Arial" w:cs="Arial"/>
          <w:color w:val="000000" w:themeColor="text1"/>
          <w:sz w:val="24"/>
          <w:szCs w:val="24"/>
        </w:rPr>
        <w:t xml:space="preserve"> existe uma </w:t>
      </w:r>
      <w:r w:rsidR="00C65742" w:rsidRPr="005B1E6F">
        <w:rPr>
          <w:rFonts w:ascii="Arial" w:hAnsi="Arial" w:cs="Arial"/>
          <w:color w:val="000000" w:themeColor="text1"/>
          <w:sz w:val="24"/>
          <w:szCs w:val="24"/>
        </w:rPr>
        <w:lastRenderedPageBreak/>
        <w:t xml:space="preserve">relação significativa entre a </w:t>
      </w:r>
      <w:r w:rsidR="000C7183" w:rsidRPr="005B1E6F">
        <w:rPr>
          <w:rFonts w:ascii="Arial" w:hAnsi="Arial" w:cs="Arial"/>
          <w:color w:val="000000" w:themeColor="text1"/>
          <w:sz w:val="24"/>
          <w:szCs w:val="24"/>
        </w:rPr>
        <w:t>AF</w:t>
      </w:r>
      <w:r w:rsidR="00C65742" w:rsidRPr="005B1E6F">
        <w:rPr>
          <w:rFonts w:ascii="Arial" w:hAnsi="Arial" w:cs="Arial"/>
          <w:color w:val="000000" w:themeColor="text1"/>
          <w:sz w:val="24"/>
          <w:szCs w:val="24"/>
        </w:rPr>
        <w:t xml:space="preserve"> e o risco de mo</w:t>
      </w:r>
      <w:r w:rsidR="00724DB3" w:rsidRPr="005B1E6F">
        <w:rPr>
          <w:rFonts w:ascii="Arial" w:hAnsi="Arial" w:cs="Arial"/>
          <w:color w:val="000000" w:themeColor="text1"/>
          <w:sz w:val="24"/>
          <w:szCs w:val="24"/>
        </w:rPr>
        <w:t xml:space="preserve">rtalidade para todas as causas. </w:t>
      </w:r>
      <w:r w:rsidR="00C65742" w:rsidRPr="005B1E6F">
        <w:rPr>
          <w:rFonts w:ascii="Arial" w:hAnsi="Arial" w:cs="Arial"/>
          <w:color w:val="000000" w:themeColor="text1"/>
          <w:sz w:val="24"/>
          <w:szCs w:val="24"/>
        </w:rPr>
        <w:t xml:space="preserve">Estudos publicados neste sentido evidenciam uma diminuição do risco de mortalidade para participantes </w:t>
      </w:r>
      <w:r w:rsidR="00724DB3" w:rsidRPr="005B1E6F">
        <w:rPr>
          <w:rFonts w:ascii="Arial" w:hAnsi="Arial" w:cs="Arial"/>
          <w:color w:val="000000" w:themeColor="text1"/>
          <w:sz w:val="24"/>
          <w:szCs w:val="24"/>
        </w:rPr>
        <w:t>ativo</w:t>
      </w:r>
      <w:r w:rsidR="00C65742" w:rsidRPr="005B1E6F">
        <w:rPr>
          <w:rFonts w:ascii="Arial" w:hAnsi="Arial" w:cs="Arial"/>
          <w:color w:val="000000" w:themeColor="text1"/>
          <w:sz w:val="24"/>
          <w:szCs w:val="24"/>
        </w:rPr>
        <w:t xml:space="preserve">s </w:t>
      </w:r>
      <w:r w:rsidR="00AD24AC" w:rsidRPr="005B1E6F">
        <w:rPr>
          <w:rFonts w:ascii="Arial" w:hAnsi="Arial" w:cs="Arial"/>
          <w:color w:val="000000" w:themeColor="text1"/>
          <w:sz w:val="24"/>
          <w:szCs w:val="24"/>
        </w:rPr>
        <w:t>em comparação com sedentários</w:t>
      </w:r>
      <w:r w:rsidR="002343B4"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PEVuZE5vdGU+PENpdGU+PEF1dGhvcj5HYXJiZXI8L0F1dGhvcj48UmVjTnVtPjI3PC9SZWNOdW0+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PEVuZE5vdGU+PENpdGU+PEF1dGhvcj5HYXJiZXI8L0F1dGhvcj48UmVjTnVtPjI3PC9SZWNOdW0+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9A390A" w:rsidRPr="005B1E6F">
        <w:rPr>
          <w:rFonts w:ascii="Arial" w:hAnsi="Arial" w:cs="Arial"/>
          <w:color w:val="000000" w:themeColor="text1"/>
          <w:sz w:val="24"/>
          <w:szCs w:val="24"/>
        </w:rPr>
        <w:t>(Garber et al., 2011; WHO, 2010b)</w:t>
      </w:r>
      <w:r w:rsidR="008C06BB" w:rsidRPr="005B1E6F">
        <w:rPr>
          <w:rFonts w:ascii="Arial" w:hAnsi="Arial" w:cs="Arial"/>
          <w:color w:val="000000" w:themeColor="text1"/>
          <w:sz w:val="24"/>
          <w:szCs w:val="24"/>
        </w:rPr>
        <w:fldChar w:fldCharType="end"/>
      </w:r>
      <w:r w:rsidR="000C7A6D" w:rsidRPr="005B1E6F">
        <w:rPr>
          <w:rFonts w:ascii="Arial" w:hAnsi="Arial" w:cs="Arial"/>
          <w:color w:val="000000" w:themeColor="text1"/>
          <w:sz w:val="24"/>
          <w:szCs w:val="24"/>
        </w:rPr>
        <w:t>.</w:t>
      </w:r>
      <w:r w:rsidR="00724DB3" w:rsidRPr="005B1E6F">
        <w:rPr>
          <w:rFonts w:ascii="Arial" w:hAnsi="Arial" w:cs="Arial"/>
          <w:color w:val="000000" w:themeColor="text1"/>
          <w:sz w:val="24"/>
          <w:szCs w:val="24"/>
        </w:rPr>
        <w:t xml:space="preserve"> A intensidade e a quantidade dessa atividade</w:t>
      </w:r>
      <w:r w:rsidR="003E39F7" w:rsidRPr="005B1E6F">
        <w:rPr>
          <w:rFonts w:ascii="Arial" w:hAnsi="Arial" w:cs="Arial"/>
          <w:color w:val="000000" w:themeColor="text1"/>
          <w:sz w:val="24"/>
          <w:szCs w:val="24"/>
        </w:rPr>
        <w:t>,</w:t>
      </w:r>
      <w:r w:rsidR="00724DB3" w:rsidRPr="005B1E6F">
        <w:rPr>
          <w:rFonts w:ascii="Arial" w:hAnsi="Arial" w:cs="Arial"/>
          <w:color w:val="000000" w:themeColor="text1"/>
          <w:sz w:val="24"/>
          <w:szCs w:val="24"/>
        </w:rPr>
        <w:t xml:space="preserve"> também influencia o risco de mortalidade, sendo que quanto mais ativo for o sujeito menor é o risco de mortalidade por todas as causas</w:t>
      </w:r>
      <w:r w:rsidR="003D4F18" w:rsidRPr="005B1E6F">
        <w:rPr>
          <w:rFonts w:ascii="Arial" w:hAnsi="Arial" w:cs="Arial"/>
          <w:color w:val="000000" w:themeColor="text1"/>
          <w:sz w:val="24"/>
          <w:szCs w:val="24"/>
        </w:rPr>
        <w:t>.</w:t>
      </w:r>
      <w:r w:rsidR="00607964" w:rsidRPr="005B1E6F">
        <w:rPr>
          <w:rFonts w:ascii="Arial" w:hAnsi="Arial" w:cs="Arial"/>
          <w:color w:val="000000" w:themeColor="text1"/>
          <w:sz w:val="24"/>
          <w:szCs w:val="24"/>
        </w:rPr>
        <w:t xml:space="preserve"> No entanto este fato apenas é observado até determinado ponto</w:t>
      </w:r>
      <w:r w:rsidR="00EE00FF" w:rsidRPr="005B1E6F">
        <w:rPr>
          <w:rFonts w:ascii="Arial" w:hAnsi="Arial" w:cs="Arial"/>
          <w:color w:val="000000" w:themeColor="text1"/>
          <w:sz w:val="24"/>
          <w:szCs w:val="24"/>
        </w:rPr>
        <w:t>.</w:t>
      </w:r>
      <w:r w:rsidR="003D4F18" w:rsidRPr="005B1E6F">
        <w:rPr>
          <w:rFonts w:ascii="Arial" w:hAnsi="Arial" w:cs="Arial"/>
          <w:color w:val="000000" w:themeColor="text1"/>
          <w:sz w:val="24"/>
          <w:szCs w:val="24"/>
        </w:rPr>
        <w:t xml:space="preserve"> </w:t>
      </w:r>
      <w:r w:rsidR="005F48DC" w:rsidRPr="005B1E6F">
        <w:rPr>
          <w:rFonts w:ascii="Arial" w:hAnsi="Arial" w:cs="Arial"/>
          <w:color w:val="000000" w:themeColor="text1"/>
          <w:sz w:val="24"/>
          <w:szCs w:val="24"/>
        </w:rPr>
        <w:t>Estudos relataram</w:t>
      </w:r>
      <w:r w:rsidR="003D4F18" w:rsidRPr="005B1E6F">
        <w:rPr>
          <w:rFonts w:ascii="Arial" w:hAnsi="Arial" w:cs="Arial"/>
          <w:color w:val="000000" w:themeColor="text1"/>
          <w:sz w:val="24"/>
          <w:szCs w:val="24"/>
        </w:rPr>
        <w:t xml:space="preserve"> que n</w:t>
      </w:r>
      <w:r w:rsidR="0038719B" w:rsidRPr="005B1E6F">
        <w:rPr>
          <w:rFonts w:ascii="Arial" w:hAnsi="Arial" w:cs="Arial"/>
          <w:color w:val="000000" w:themeColor="text1"/>
          <w:sz w:val="24"/>
          <w:szCs w:val="24"/>
        </w:rPr>
        <w:t>íveis demasiado elevados de AF</w:t>
      </w:r>
      <w:r w:rsidR="003D4F18" w:rsidRPr="005B1E6F">
        <w:rPr>
          <w:rFonts w:ascii="Arial" w:hAnsi="Arial" w:cs="Arial"/>
          <w:color w:val="000000" w:themeColor="text1"/>
          <w:sz w:val="24"/>
          <w:szCs w:val="24"/>
        </w:rPr>
        <w:t xml:space="preserve"> </w:t>
      </w:r>
      <w:r w:rsidR="0038719B" w:rsidRPr="005B1E6F">
        <w:rPr>
          <w:rFonts w:ascii="Arial" w:hAnsi="Arial" w:cs="Arial"/>
          <w:color w:val="000000" w:themeColor="text1"/>
          <w:sz w:val="24"/>
          <w:szCs w:val="24"/>
        </w:rPr>
        <w:t xml:space="preserve">acarretam </w:t>
      </w:r>
      <w:r w:rsidR="003D4F18" w:rsidRPr="005B1E6F">
        <w:rPr>
          <w:rFonts w:ascii="Arial" w:hAnsi="Arial" w:cs="Arial"/>
          <w:color w:val="000000" w:themeColor="text1"/>
          <w:sz w:val="24"/>
          <w:szCs w:val="24"/>
        </w:rPr>
        <w:t xml:space="preserve">prejuízos para a saúde do individuo. A quantidade e intensidade </w:t>
      </w:r>
      <w:r w:rsidR="005F48DC" w:rsidRPr="005B1E6F">
        <w:rPr>
          <w:rFonts w:ascii="Arial" w:hAnsi="Arial" w:cs="Arial"/>
          <w:color w:val="000000" w:themeColor="text1"/>
          <w:sz w:val="24"/>
          <w:szCs w:val="24"/>
        </w:rPr>
        <w:t>de A</w:t>
      </w:r>
      <w:r w:rsidR="0038719B" w:rsidRPr="005B1E6F">
        <w:rPr>
          <w:rFonts w:ascii="Arial" w:hAnsi="Arial" w:cs="Arial"/>
          <w:color w:val="000000" w:themeColor="text1"/>
          <w:sz w:val="24"/>
          <w:szCs w:val="24"/>
        </w:rPr>
        <w:t>F devem</w:t>
      </w:r>
      <w:r w:rsidR="00EE00FF" w:rsidRPr="005B1E6F">
        <w:rPr>
          <w:rFonts w:ascii="Arial" w:hAnsi="Arial" w:cs="Arial"/>
          <w:color w:val="000000" w:themeColor="text1"/>
          <w:sz w:val="24"/>
          <w:szCs w:val="24"/>
        </w:rPr>
        <w:t xml:space="preserve"> então</w:t>
      </w:r>
      <w:r w:rsidR="0038719B" w:rsidRPr="005B1E6F">
        <w:rPr>
          <w:rFonts w:ascii="Arial" w:hAnsi="Arial" w:cs="Arial"/>
          <w:color w:val="000000" w:themeColor="text1"/>
          <w:sz w:val="24"/>
          <w:szCs w:val="24"/>
        </w:rPr>
        <w:t xml:space="preserve"> ser adequadas ao sujeito, e a sua progressão deve ser individual</w:t>
      </w:r>
      <w:r w:rsidR="00083CA9" w:rsidRPr="005B1E6F">
        <w:rPr>
          <w:rFonts w:ascii="Arial" w:hAnsi="Arial" w:cs="Arial"/>
          <w:color w:val="000000" w:themeColor="text1"/>
          <w:sz w:val="24"/>
          <w:szCs w:val="24"/>
        </w:rPr>
        <w:t>iza</w:t>
      </w:r>
      <w:r w:rsidR="00AD24AC" w:rsidRPr="005B1E6F">
        <w:rPr>
          <w:rFonts w:ascii="Arial" w:hAnsi="Arial" w:cs="Arial"/>
          <w:color w:val="000000" w:themeColor="text1"/>
          <w:sz w:val="24"/>
          <w:szCs w:val="24"/>
        </w:rPr>
        <w:t>d</w:t>
      </w:r>
      <w:r w:rsidR="00D0100F" w:rsidRPr="005B1E6F">
        <w:rPr>
          <w:rFonts w:ascii="Arial" w:hAnsi="Arial" w:cs="Arial"/>
          <w:color w:val="000000" w:themeColor="text1"/>
          <w:sz w:val="24"/>
          <w:szCs w:val="24"/>
        </w:rPr>
        <w:t>a e adotada à</w:t>
      </w:r>
      <w:r w:rsidR="000C7A6D" w:rsidRPr="005B1E6F">
        <w:rPr>
          <w:rFonts w:ascii="Arial" w:hAnsi="Arial" w:cs="Arial"/>
          <w:color w:val="000000" w:themeColor="text1"/>
          <w:sz w:val="24"/>
          <w:szCs w:val="24"/>
        </w:rPr>
        <w:t xml:space="preserve"> tolerância deste </w:t>
      </w:r>
      <w:r w:rsidR="008C06BB" w:rsidRPr="005B1E6F">
        <w:rPr>
          <w:rFonts w:ascii="Arial" w:hAnsi="Arial" w:cs="Arial"/>
          <w:color w:val="000000" w:themeColor="text1"/>
          <w:sz w:val="24"/>
          <w:szCs w:val="24"/>
        </w:rPr>
        <w:fldChar w:fldCharType="begin">
          <w:fldData xml:space="preserve">PEVuZE5vdGU+PENpdGU+PEF1dGhvcj5BQ1NNPC9BdXRob3I+PFllYXI+MjAwOTwvWWVhcj48UmVj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PEVuZE5vdGU+PENpdGU+PEF1dGhvcj5BQ1NNPC9BdXRob3I+PFllYXI+MjAwOTwvWWVhcj48UmVj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F063A4" w:rsidRPr="005B1E6F">
        <w:rPr>
          <w:rFonts w:ascii="Arial" w:hAnsi="Arial" w:cs="Arial"/>
          <w:color w:val="000000" w:themeColor="text1"/>
          <w:sz w:val="24"/>
          <w:szCs w:val="24"/>
        </w:rPr>
        <w:t>(ACSM, 2009; Garber et al., 2011)</w:t>
      </w:r>
      <w:r w:rsidR="008C06BB" w:rsidRPr="005B1E6F">
        <w:rPr>
          <w:rFonts w:ascii="Arial" w:hAnsi="Arial" w:cs="Arial"/>
          <w:color w:val="000000" w:themeColor="text1"/>
          <w:sz w:val="24"/>
          <w:szCs w:val="24"/>
        </w:rPr>
        <w:fldChar w:fldCharType="end"/>
      </w:r>
      <w:r w:rsidR="000C7A6D" w:rsidRPr="005B1E6F">
        <w:rPr>
          <w:rFonts w:ascii="Arial" w:hAnsi="Arial" w:cs="Arial"/>
          <w:color w:val="000000" w:themeColor="text1"/>
          <w:sz w:val="24"/>
          <w:szCs w:val="24"/>
        </w:rPr>
        <w:t>.</w:t>
      </w:r>
      <w:r w:rsidR="00EE00FF" w:rsidRPr="005B1E6F">
        <w:rPr>
          <w:rFonts w:ascii="Arial" w:hAnsi="Arial" w:cs="Arial"/>
          <w:color w:val="000000" w:themeColor="text1"/>
          <w:sz w:val="24"/>
          <w:szCs w:val="24"/>
        </w:rPr>
        <w:t xml:space="preserve"> </w:t>
      </w:r>
    </w:p>
    <w:p w:rsidR="00616415" w:rsidRPr="005B1E6F" w:rsidRDefault="006A053B" w:rsidP="00616415">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083CA9" w:rsidRPr="005B1E6F">
        <w:rPr>
          <w:rFonts w:ascii="Arial" w:hAnsi="Arial" w:cs="Arial"/>
          <w:color w:val="000000" w:themeColor="text1"/>
          <w:sz w:val="24"/>
          <w:szCs w:val="24"/>
        </w:rPr>
        <w:t xml:space="preserve">É de extrema importância </w:t>
      </w:r>
      <w:r w:rsidRPr="005B1E6F">
        <w:rPr>
          <w:rFonts w:ascii="Arial" w:hAnsi="Arial" w:cs="Arial"/>
          <w:color w:val="000000" w:themeColor="text1"/>
          <w:sz w:val="24"/>
          <w:szCs w:val="24"/>
        </w:rPr>
        <w:t>o papel da AF e do EF para um envelhecimento saudável. Hoje em dia</w:t>
      </w:r>
      <w:r w:rsidR="003E39F7"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a manutenção de um estilo de vida fisicamente ativo faz parte de qualquer programa d</w:t>
      </w:r>
      <w:r w:rsidR="00D0100F" w:rsidRPr="005B1E6F">
        <w:rPr>
          <w:rFonts w:ascii="Arial" w:hAnsi="Arial" w:cs="Arial"/>
          <w:color w:val="000000" w:themeColor="text1"/>
          <w:sz w:val="24"/>
          <w:szCs w:val="24"/>
        </w:rPr>
        <w:t>e promoção de</w:t>
      </w:r>
      <w:r w:rsidR="00EE00FF" w:rsidRPr="005B1E6F">
        <w:rPr>
          <w:rFonts w:ascii="Arial" w:hAnsi="Arial" w:cs="Arial"/>
          <w:color w:val="000000" w:themeColor="text1"/>
          <w:sz w:val="24"/>
          <w:szCs w:val="24"/>
        </w:rPr>
        <w:t xml:space="preserve"> s</w:t>
      </w:r>
      <w:r w:rsidRPr="005B1E6F">
        <w:rPr>
          <w:rFonts w:ascii="Arial" w:hAnsi="Arial" w:cs="Arial"/>
          <w:color w:val="000000" w:themeColor="text1"/>
          <w:sz w:val="24"/>
          <w:szCs w:val="24"/>
        </w:rPr>
        <w:t>aúde na terceira idade</w:t>
      </w:r>
      <w:r w:rsidR="0077294A" w:rsidRPr="005B1E6F">
        <w:rPr>
          <w:rFonts w:ascii="Arial" w:hAnsi="Arial" w:cs="Arial"/>
          <w:color w:val="000000" w:themeColor="text1"/>
          <w:sz w:val="24"/>
          <w:szCs w:val="24"/>
        </w:rPr>
        <w:t>. Exemplo disto foi o conceito de “Envelhecimento Ativo”</w:t>
      </w:r>
      <w:r w:rsidR="00616415" w:rsidRPr="005B1E6F">
        <w:rPr>
          <w:rFonts w:ascii="Arial" w:hAnsi="Arial" w:cs="Arial"/>
          <w:color w:val="000000" w:themeColor="text1"/>
          <w:sz w:val="24"/>
          <w:szCs w:val="24"/>
        </w:rPr>
        <w:t xml:space="preserve"> criado pela </w:t>
      </w:r>
      <w:r w:rsidR="00140E7E" w:rsidRPr="005B1E6F">
        <w:rPr>
          <w:rFonts w:ascii="Arial" w:hAnsi="Arial" w:cs="Arial"/>
          <w:color w:val="000000" w:themeColor="text1"/>
          <w:sz w:val="24"/>
          <w:szCs w:val="24"/>
        </w:rPr>
        <w:t>WHO</w:t>
      </w:r>
      <w:r w:rsidR="00616415" w:rsidRPr="005B1E6F">
        <w:rPr>
          <w:rFonts w:ascii="Arial" w:hAnsi="Arial" w:cs="Arial"/>
          <w:color w:val="000000" w:themeColor="text1"/>
          <w:sz w:val="24"/>
          <w:szCs w:val="24"/>
        </w:rPr>
        <w:t xml:space="preserve"> no final dos anos 90, com o intuito de tornar o envelhecimento uma experiência positiva, acompanhado de oportunidades contínuas de </w:t>
      </w:r>
      <w:r w:rsidR="000C7A6D" w:rsidRPr="005B1E6F">
        <w:rPr>
          <w:rFonts w:ascii="Arial" w:hAnsi="Arial" w:cs="Arial"/>
          <w:color w:val="000000" w:themeColor="text1"/>
          <w:sz w:val="24"/>
          <w:szCs w:val="24"/>
        </w:rPr>
        <w:t>saúde, participação e segurança</w:t>
      </w:r>
      <w:r w:rsidR="00AF7438"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&lt;EndNote&gt;&lt;Cite&gt;&lt;Author&gt;WHO&lt;/Author&gt;&lt;Year&gt;2005&lt;/Year&gt;&lt;RecNum&gt;30&lt;/RecNum&gt;&lt;record&gt;&lt;rec-number&gt;30&lt;/rec-number&gt;&lt;foreign-keys&gt;&lt;key app="EN" db-id="vwra0vvezp52plepz5gxsvfhv0sp9zfwsrvs"&gt;30&lt;/key&gt;&lt;/foreign-keys&gt;&lt;ref-type name="Book"&gt;6&lt;/ref-type&gt;&lt;contributors&gt;&lt;authors&gt;&lt;author&gt;WHO&lt;/author&gt;&lt;/authors&gt;&lt;secondary-authors&gt;&lt;author&gt;World Health Organization&lt;/author&gt;&lt;/secondary-authors&gt;&lt;/contributors&gt;&lt;titles&gt;&lt;title&gt;Envelhecimento Ativo: uma política de saúde&lt;/title&gt;&lt;translated-title&gt;Active ageing: a policy framework &lt;/translated-title&gt;&lt;/titles&gt;&lt;pages&gt;60&lt;/pages&gt;&lt;number&gt;3000&lt;/number&gt;&lt;edition&gt;1ª &lt;/edition&gt;&lt;reprint-edition&gt;2002 World Health Organization&lt;/reprint-edition&gt;&lt;dates&gt;&lt;year&gt;2005&lt;/year&gt;&lt;/dates&gt;&lt;pub-location&gt;Brasília&lt;/pub-location&gt;&lt;publisher&gt;Edição traduzida para o Português; Organização Pan-Americana da Saúde - OPAS/WHO&lt;/publisher&gt;&lt;work-type&gt;Book&lt;/work-type&gt;&lt;urls&gt;&lt;/urls&gt;&lt;/record&gt;&lt;/Cite&gt;&lt;/EndNote&gt;</w:instrText>
      </w:r>
      <w:r w:rsidR="008C06BB" w:rsidRPr="005B1E6F">
        <w:rPr>
          <w:rFonts w:ascii="Arial" w:hAnsi="Arial" w:cs="Arial"/>
          <w:color w:val="000000" w:themeColor="text1"/>
          <w:sz w:val="24"/>
          <w:szCs w:val="24"/>
        </w:rPr>
        <w:fldChar w:fldCharType="separate"/>
      </w:r>
      <w:r w:rsidR="00AF7438" w:rsidRPr="005B1E6F">
        <w:rPr>
          <w:rFonts w:ascii="Arial" w:hAnsi="Arial" w:cs="Arial"/>
          <w:color w:val="000000" w:themeColor="text1"/>
          <w:sz w:val="24"/>
          <w:szCs w:val="24"/>
        </w:rPr>
        <w:t>(WHO, 2005)</w:t>
      </w:r>
      <w:r w:rsidR="008C06BB" w:rsidRPr="005B1E6F">
        <w:rPr>
          <w:rFonts w:ascii="Arial" w:hAnsi="Arial" w:cs="Arial"/>
          <w:color w:val="000000" w:themeColor="text1"/>
          <w:sz w:val="24"/>
          <w:szCs w:val="24"/>
        </w:rPr>
        <w:fldChar w:fldCharType="end"/>
      </w:r>
      <w:r w:rsidR="000C7A6D" w:rsidRPr="005B1E6F">
        <w:rPr>
          <w:rFonts w:ascii="Arial" w:hAnsi="Arial" w:cs="Arial"/>
          <w:color w:val="000000" w:themeColor="text1"/>
          <w:sz w:val="24"/>
          <w:szCs w:val="24"/>
        </w:rPr>
        <w:t>.</w:t>
      </w:r>
      <w:r w:rsidR="0036418A" w:rsidRPr="005B1E6F">
        <w:rPr>
          <w:rFonts w:ascii="Arial" w:hAnsi="Arial" w:cs="Arial"/>
          <w:color w:val="000000" w:themeColor="text1"/>
          <w:sz w:val="24"/>
          <w:szCs w:val="24"/>
        </w:rPr>
        <w:t xml:space="preserve"> </w:t>
      </w:r>
      <w:r w:rsidR="00616415" w:rsidRPr="005B1E6F">
        <w:rPr>
          <w:rFonts w:ascii="Arial" w:hAnsi="Arial" w:cs="Arial"/>
          <w:color w:val="000000" w:themeColor="text1"/>
          <w:sz w:val="24"/>
          <w:szCs w:val="24"/>
        </w:rPr>
        <w:t>Assim</w:t>
      </w:r>
      <w:r w:rsidR="003E39F7" w:rsidRPr="005B1E6F">
        <w:rPr>
          <w:rFonts w:ascii="Arial" w:hAnsi="Arial" w:cs="Arial"/>
          <w:color w:val="000000" w:themeColor="text1"/>
          <w:sz w:val="24"/>
          <w:szCs w:val="24"/>
        </w:rPr>
        <w:t>,</w:t>
      </w:r>
      <w:r w:rsidR="00616415" w:rsidRPr="005B1E6F">
        <w:rPr>
          <w:rFonts w:ascii="Arial" w:hAnsi="Arial" w:cs="Arial"/>
          <w:color w:val="000000" w:themeColor="text1"/>
          <w:sz w:val="24"/>
          <w:szCs w:val="24"/>
        </w:rPr>
        <w:t xml:space="preserve"> passamos de um “Envelhecimento Saudável” para um termo mais abrangente</w:t>
      </w:r>
      <w:r w:rsidR="003E39F7" w:rsidRPr="005B1E6F">
        <w:rPr>
          <w:rFonts w:ascii="Arial" w:hAnsi="Arial" w:cs="Arial"/>
          <w:color w:val="000000" w:themeColor="text1"/>
          <w:sz w:val="24"/>
          <w:szCs w:val="24"/>
        </w:rPr>
        <w:t>,</w:t>
      </w:r>
      <w:r w:rsidR="00616415" w:rsidRPr="005B1E6F">
        <w:rPr>
          <w:rFonts w:ascii="Arial" w:hAnsi="Arial" w:cs="Arial"/>
          <w:color w:val="000000" w:themeColor="text1"/>
          <w:sz w:val="24"/>
          <w:szCs w:val="24"/>
        </w:rPr>
        <w:t xml:space="preserve"> que além dos cuidados com a saúde, reconhece outros fatores que afetam o modo como </w:t>
      </w:r>
      <w:r w:rsidR="000825AF" w:rsidRPr="005B1E6F">
        <w:rPr>
          <w:rFonts w:ascii="Arial" w:hAnsi="Arial" w:cs="Arial"/>
          <w:color w:val="000000" w:themeColor="text1"/>
          <w:sz w:val="24"/>
          <w:szCs w:val="24"/>
        </w:rPr>
        <w:t>os indivíduos</w:t>
      </w:r>
      <w:r w:rsidR="00AD24AC" w:rsidRPr="005B1E6F">
        <w:rPr>
          <w:rFonts w:ascii="Arial" w:hAnsi="Arial" w:cs="Arial"/>
          <w:color w:val="000000" w:themeColor="text1"/>
          <w:sz w:val="24"/>
          <w:szCs w:val="24"/>
        </w:rPr>
        <w:t xml:space="preserve"> e as populações envelhecem</w:t>
      </w:r>
      <w:r w:rsidR="000825AF"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&lt;EndNote&gt;&lt;Cite&gt;&lt;Author&gt;George&lt;/Author&gt;&lt;Year&gt;2011&lt;/Year&gt;&lt;RecNum&gt;31&lt;/RecNum&gt;&lt;record&gt;&lt;rec-number&gt;31&lt;/rec-number&gt;&lt;foreign-keys&gt;&lt;key app="EN" db-id="vwra0vvezp52plepz5gxsvfhv0sp9zfwsrvs"&gt;31&lt;/key&gt;&lt;/foreign-keys&gt;&lt;ref-type name="Online Database"&gt;45&lt;/ref-type&gt;&lt;contributors&gt;&lt;authors&gt;&lt;author&gt;George, Francisco &lt;/author&gt;&lt;/authors&gt;&lt;/contributors&gt;&lt;titles&gt;&lt;title&gt;&lt;style face="italic" font="default" size="100%"&gt;Envelhecimento Activo&lt;/style&gt;&lt;/title&gt;&lt;/titles&gt;&lt;dates&gt;&lt;year&gt;2011&lt;/year&gt;&lt;pub-dates&gt;&lt;date&gt;12 Agosto,2013&lt;/date&gt;&lt;/pub-dates&gt;&lt;/dates&gt;&lt;publisher&gt;Ministério da Saúde - Direção Geral de Saude&lt;/publisher&gt;&lt;work-type&gt;Nota Introdutória&lt;/work-type&gt;&lt;urls&gt;&lt;related-urls&gt;&lt;url&gt;http://www.dgs.pt/&lt;/url&gt;&lt;/related-urls&gt;&lt;/urls&gt;&lt;/record&gt;&lt;/Cite&gt;&lt;/EndNote&gt;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(George, 2011)</w:t>
      </w:r>
      <w:r w:rsidR="008C06BB" w:rsidRPr="005B1E6F">
        <w:rPr>
          <w:rFonts w:ascii="Arial" w:hAnsi="Arial" w:cs="Arial"/>
          <w:color w:val="000000" w:themeColor="text1"/>
          <w:sz w:val="24"/>
          <w:szCs w:val="24"/>
        </w:rPr>
        <w:fldChar w:fldCharType="end"/>
      </w:r>
      <w:r w:rsidR="00AF7438" w:rsidRPr="005B1E6F">
        <w:rPr>
          <w:rFonts w:ascii="Arial" w:hAnsi="Arial" w:cs="Arial"/>
          <w:color w:val="000000" w:themeColor="text1"/>
          <w:sz w:val="24"/>
          <w:szCs w:val="24"/>
        </w:rPr>
        <w:t xml:space="preserve">. </w:t>
      </w:r>
      <w:r w:rsidR="00C00CAE" w:rsidRPr="005B1E6F">
        <w:rPr>
          <w:rFonts w:ascii="Arial" w:hAnsi="Arial" w:cs="Arial"/>
          <w:color w:val="000000" w:themeColor="text1"/>
          <w:sz w:val="24"/>
          <w:szCs w:val="24"/>
        </w:rPr>
        <w:t>A</w:t>
      </w:r>
      <w:r w:rsidR="000825AF" w:rsidRPr="005B1E6F">
        <w:rPr>
          <w:rFonts w:ascii="Arial" w:hAnsi="Arial" w:cs="Arial"/>
          <w:color w:val="000000" w:themeColor="text1"/>
          <w:sz w:val="24"/>
          <w:szCs w:val="24"/>
        </w:rPr>
        <w:t> </w:t>
      </w:r>
      <w:r w:rsidR="00C00CAE" w:rsidRPr="005B1E6F">
        <w:rPr>
          <w:rFonts w:ascii="Arial" w:hAnsi="Arial" w:cs="Arial"/>
          <w:color w:val="000000" w:themeColor="text1"/>
          <w:sz w:val="24"/>
          <w:szCs w:val="24"/>
        </w:rPr>
        <w:t>promoção de um</w:t>
      </w:r>
      <w:r w:rsidR="000825AF" w:rsidRPr="005B1E6F">
        <w:rPr>
          <w:rFonts w:ascii="Arial" w:hAnsi="Arial" w:cs="Arial"/>
          <w:color w:val="000000" w:themeColor="text1"/>
          <w:sz w:val="24"/>
          <w:szCs w:val="24"/>
        </w:rPr>
        <w:t xml:space="preserve"> Envelhecimento </w:t>
      </w:r>
      <w:r w:rsidR="00CE6B36" w:rsidRPr="005B1E6F">
        <w:rPr>
          <w:rFonts w:ascii="Arial" w:hAnsi="Arial" w:cs="Arial"/>
          <w:color w:val="000000" w:themeColor="text1"/>
          <w:sz w:val="24"/>
          <w:szCs w:val="24"/>
        </w:rPr>
        <w:t>Ativo</w:t>
      </w:r>
      <w:r w:rsidR="000825AF" w:rsidRPr="005B1E6F">
        <w:rPr>
          <w:rFonts w:ascii="Arial" w:hAnsi="Arial" w:cs="Arial"/>
          <w:color w:val="000000" w:themeColor="text1"/>
          <w:sz w:val="24"/>
          <w:szCs w:val="24"/>
        </w:rPr>
        <w:t xml:space="preserve"> </w:t>
      </w:r>
      <w:r w:rsidR="00C00CAE" w:rsidRPr="005B1E6F">
        <w:rPr>
          <w:rFonts w:ascii="Arial" w:hAnsi="Arial" w:cs="Arial"/>
          <w:color w:val="000000" w:themeColor="text1"/>
          <w:sz w:val="24"/>
          <w:szCs w:val="24"/>
        </w:rPr>
        <w:t>visa contribuir para “a promoção de uma imagem positiva das p</w:t>
      </w:r>
      <w:r w:rsidR="00EE00FF" w:rsidRPr="005B1E6F">
        <w:rPr>
          <w:rFonts w:ascii="Arial" w:hAnsi="Arial" w:cs="Arial"/>
          <w:color w:val="000000" w:themeColor="text1"/>
          <w:sz w:val="24"/>
          <w:szCs w:val="24"/>
        </w:rPr>
        <w:t>essoas i</w:t>
      </w:r>
      <w:r w:rsidR="000825AF" w:rsidRPr="005B1E6F">
        <w:rPr>
          <w:rFonts w:ascii="Arial" w:hAnsi="Arial" w:cs="Arial"/>
          <w:color w:val="000000" w:themeColor="text1"/>
          <w:sz w:val="24"/>
          <w:szCs w:val="24"/>
        </w:rPr>
        <w:t xml:space="preserve">dosas, como agentes indispensáveis de uma sociedade inclusiva, participativa, </w:t>
      </w:r>
      <w:r w:rsidR="00C00CAE" w:rsidRPr="005B1E6F">
        <w:rPr>
          <w:rFonts w:ascii="Arial" w:hAnsi="Arial" w:cs="Arial"/>
          <w:color w:val="000000" w:themeColor="text1"/>
          <w:sz w:val="24"/>
          <w:szCs w:val="24"/>
        </w:rPr>
        <w:t>ativa</w:t>
      </w:r>
      <w:r w:rsidR="000825AF" w:rsidRPr="005B1E6F">
        <w:rPr>
          <w:rFonts w:ascii="Arial" w:hAnsi="Arial" w:cs="Arial"/>
          <w:color w:val="000000" w:themeColor="text1"/>
          <w:sz w:val="24"/>
          <w:szCs w:val="24"/>
        </w:rPr>
        <w:t xml:space="preserve"> e saudável, e encara</w:t>
      </w:r>
      <w:r w:rsidR="00D0100F" w:rsidRPr="005B1E6F">
        <w:rPr>
          <w:rFonts w:ascii="Arial" w:hAnsi="Arial" w:cs="Arial"/>
          <w:color w:val="000000" w:themeColor="text1"/>
          <w:sz w:val="24"/>
          <w:szCs w:val="24"/>
        </w:rPr>
        <w:t>r</w:t>
      </w:r>
      <w:r w:rsidR="000825AF" w:rsidRPr="005B1E6F">
        <w:rPr>
          <w:rFonts w:ascii="Arial" w:hAnsi="Arial" w:cs="Arial"/>
          <w:color w:val="000000" w:themeColor="text1"/>
          <w:sz w:val="24"/>
          <w:szCs w:val="24"/>
        </w:rPr>
        <w:t xml:space="preserve"> o aumento da esperança média de vida, com saúde e independência, o mais tempo possível, como uma oportunidade e um </w:t>
      </w:r>
      <w:r w:rsidR="00C00CAE" w:rsidRPr="005B1E6F">
        <w:rPr>
          <w:rFonts w:ascii="Arial" w:hAnsi="Arial" w:cs="Arial"/>
          <w:color w:val="000000" w:themeColor="text1"/>
          <w:sz w:val="24"/>
          <w:szCs w:val="24"/>
        </w:rPr>
        <w:t>objetivo</w:t>
      </w:r>
      <w:r w:rsidR="000825AF" w:rsidRPr="005B1E6F">
        <w:rPr>
          <w:rFonts w:ascii="Arial" w:hAnsi="Arial" w:cs="Arial"/>
          <w:color w:val="000000" w:themeColor="text1"/>
          <w:sz w:val="24"/>
          <w:szCs w:val="24"/>
        </w:rPr>
        <w:t xml:space="preserve"> a prossegui</w:t>
      </w:r>
      <w:r w:rsidR="00CE6B36" w:rsidRPr="005B1E6F">
        <w:rPr>
          <w:rFonts w:ascii="Arial" w:hAnsi="Arial" w:cs="Arial"/>
          <w:color w:val="000000" w:themeColor="text1"/>
          <w:sz w:val="24"/>
          <w:szCs w:val="24"/>
        </w:rPr>
        <w:t xml:space="preserve">r”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&lt;EndNote&gt;&lt;Cite&gt;&lt;Author&gt;WHO&lt;/Author&gt;&lt;Year&gt;2005&lt;/Year&gt;&lt;RecNum&gt;30&lt;/RecNum&gt;&lt;Suffix&gt;, p.13&lt;/Suffix&gt;&lt;record&gt;&lt;rec-number&gt;30&lt;/rec-number&gt;&lt;foreign-keys&gt;&lt;key app="EN" db-id="vwra0vvezp52plepz5gxsvfhv0sp9zfwsrvs"&gt;30&lt;/key&gt;&lt;/foreign-keys&gt;&lt;ref-type name="Book"&gt;6&lt;/ref-type&gt;&lt;contributors&gt;&lt;authors&gt;&lt;author&gt;WHO&lt;/author&gt;&lt;/authors&gt;&lt;secondary-authors&gt;&lt;author&gt;World Health Organization&lt;/author&gt;&lt;/secondary-authors&gt;&lt;/contributors&gt;&lt;titles&gt;&lt;title&gt;Envelhecimento Ativo: uma política de saúde&lt;/title&gt;&lt;translated-title&gt;Active ageing: a policy framework &lt;/translated-title&gt;&lt;/titles&gt;&lt;pages&gt;60&lt;/pages&gt;&lt;number&gt;3000&lt;/number&gt;&lt;edition&gt;1ª &lt;/edition&gt;&lt;reprint-edition&gt;2002 World Health Organization&lt;/reprint-edition&gt;&lt;dates&gt;&lt;year&gt;2005&lt;/year&gt;&lt;/dates&gt;&lt;pub-location&gt;Brasília&lt;/pub-location&gt;&lt;publisher&gt;Edição traduzida para o Português; Organização Pan-Americana da Saúde - OPAS/WHO&lt;/publisher&gt;&lt;work-type&gt;Book&lt;/work-type&gt;&lt;urls&gt;&lt;/urls&gt;&lt;/record&gt;&lt;/Cite&gt;&lt;/EndNote&gt;</w:instrText>
      </w:r>
      <w:r w:rsidR="008C06BB" w:rsidRPr="005B1E6F">
        <w:rPr>
          <w:rFonts w:ascii="Arial" w:hAnsi="Arial" w:cs="Arial"/>
          <w:color w:val="000000" w:themeColor="text1"/>
          <w:sz w:val="24"/>
          <w:szCs w:val="24"/>
        </w:rPr>
        <w:fldChar w:fldCharType="separate"/>
      </w:r>
      <w:r w:rsidR="00AB65DA" w:rsidRPr="005B1E6F">
        <w:rPr>
          <w:rFonts w:ascii="Arial" w:hAnsi="Arial" w:cs="Arial"/>
          <w:color w:val="000000" w:themeColor="text1"/>
          <w:sz w:val="24"/>
          <w:szCs w:val="24"/>
        </w:rPr>
        <w:t>(WHO, 2005, p.13)</w:t>
      </w:r>
      <w:r w:rsidR="008C06BB" w:rsidRPr="005B1E6F">
        <w:rPr>
          <w:rFonts w:ascii="Arial" w:hAnsi="Arial" w:cs="Arial"/>
          <w:color w:val="000000" w:themeColor="text1"/>
          <w:sz w:val="24"/>
          <w:szCs w:val="24"/>
        </w:rPr>
        <w:fldChar w:fldCharType="end"/>
      </w:r>
      <w:r w:rsidR="00CE6B36" w:rsidRPr="005B1E6F">
        <w:rPr>
          <w:rFonts w:ascii="Arial" w:hAnsi="Arial" w:cs="Arial"/>
          <w:color w:val="000000" w:themeColor="text1"/>
          <w:sz w:val="24"/>
          <w:szCs w:val="24"/>
        </w:rPr>
        <w:t>.</w:t>
      </w:r>
    </w:p>
    <w:p w:rsidR="001B3D9D" w:rsidRPr="005B1E6F" w:rsidRDefault="001B3D9D" w:rsidP="001B3D9D">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D0100F" w:rsidRPr="005B1E6F">
        <w:rPr>
          <w:rFonts w:ascii="Arial" w:hAnsi="Arial" w:cs="Arial"/>
          <w:color w:val="000000" w:themeColor="text1"/>
          <w:sz w:val="24"/>
          <w:szCs w:val="24"/>
        </w:rPr>
        <w:t xml:space="preserve">Concluindo, </w:t>
      </w:r>
      <w:r w:rsidR="00A61CE5" w:rsidRPr="005B1E6F">
        <w:rPr>
          <w:rFonts w:ascii="Arial" w:hAnsi="Arial" w:cs="Arial"/>
          <w:color w:val="000000" w:themeColor="text1"/>
          <w:sz w:val="24"/>
          <w:szCs w:val="24"/>
        </w:rPr>
        <w:t xml:space="preserve">nenhuma quantidade de EF consegue parar o envelhecimento. Ainda assim o EF pode minimizar os efeitos fisiológicos </w:t>
      </w:r>
      <w:r w:rsidR="00D0100F" w:rsidRPr="005B1E6F">
        <w:rPr>
          <w:rFonts w:ascii="Arial" w:hAnsi="Arial" w:cs="Arial"/>
          <w:color w:val="000000" w:themeColor="text1"/>
          <w:sz w:val="24"/>
          <w:szCs w:val="24"/>
        </w:rPr>
        <w:t>da velhice</w:t>
      </w:r>
      <w:r w:rsidR="00A61CE5" w:rsidRPr="005B1E6F">
        <w:rPr>
          <w:rFonts w:ascii="Arial" w:hAnsi="Arial" w:cs="Arial"/>
          <w:color w:val="000000" w:themeColor="text1"/>
          <w:sz w:val="24"/>
          <w:szCs w:val="24"/>
        </w:rPr>
        <w:t xml:space="preserve"> e limitar a progressão e o desenvolvimento de doen</w:t>
      </w:r>
      <w:r w:rsidR="00A8324A" w:rsidRPr="005B1E6F">
        <w:rPr>
          <w:rFonts w:ascii="Arial" w:hAnsi="Arial" w:cs="Arial"/>
          <w:color w:val="000000" w:themeColor="text1"/>
          <w:sz w:val="24"/>
          <w:szCs w:val="24"/>
        </w:rPr>
        <w:t>ças crónicas e incapacitantes. Um</w:t>
      </w:r>
      <w:r w:rsidR="00A61CE5" w:rsidRPr="005B1E6F">
        <w:rPr>
          <w:rFonts w:ascii="Arial" w:hAnsi="Arial" w:cs="Arial"/>
          <w:color w:val="000000" w:themeColor="text1"/>
          <w:sz w:val="24"/>
          <w:szCs w:val="24"/>
        </w:rPr>
        <w:t xml:space="preserve"> envelhecimento </w:t>
      </w:r>
      <w:r w:rsidR="00D0100F" w:rsidRPr="005B1E6F">
        <w:rPr>
          <w:rFonts w:ascii="Arial" w:hAnsi="Arial" w:cs="Arial"/>
          <w:color w:val="000000" w:themeColor="text1"/>
          <w:sz w:val="24"/>
          <w:szCs w:val="24"/>
        </w:rPr>
        <w:t>com saúde</w:t>
      </w:r>
      <w:r w:rsidR="00A61CE5" w:rsidRPr="005B1E6F">
        <w:rPr>
          <w:rFonts w:ascii="Arial" w:hAnsi="Arial" w:cs="Arial"/>
          <w:color w:val="000000" w:themeColor="text1"/>
          <w:sz w:val="24"/>
          <w:szCs w:val="24"/>
        </w:rPr>
        <w:t xml:space="preserve"> começa com comportamentos saudáveis ​​nas fases iniciais da vida. </w:t>
      </w:r>
      <w:r w:rsidR="005C7C73" w:rsidRPr="005B1E6F">
        <w:rPr>
          <w:rFonts w:ascii="Arial" w:hAnsi="Arial" w:cs="Arial"/>
          <w:color w:val="000000" w:themeColor="text1"/>
          <w:sz w:val="24"/>
          <w:szCs w:val="24"/>
        </w:rPr>
        <w:t xml:space="preserve">Estes incluem o que comemos, </w:t>
      </w:r>
      <w:r w:rsidR="00D0100F" w:rsidRPr="005B1E6F">
        <w:rPr>
          <w:rFonts w:ascii="Arial" w:hAnsi="Arial" w:cs="Arial"/>
          <w:color w:val="000000" w:themeColor="text1"/>
          <w:sz w:val="24"/>
          <w:szCs w:val="24"/>
        </w:rPr>
        <w:t>a quantidade de AF realizada</w:t>
      </w:r>
      <w:r w:rsidR="005C7C73" w:rsidRPr="005B1E6F">
        <w:rPr>
          <w:rFonts w:ascii="Arial" w:hAnsi="Arial" w:cs="Arial"/>
          <w:color w:val="000000" w:themeColor="text1"/>
          <w:sz w:val="24"/>
          <w:szCs w:val="24"/>
        </w:rPr>
        <w:t xml:space="preserve"> </w:t>
      </w:r>
      <w:r w:rsidR="009730D7" w:rsidRPr="005B1E6F">
        <w:rPr>
          <w:rFonts w:ascii="Arial" w:hAnsi="Arial" w:cs="Arial"/>
          <w:color w:val="000000" w:themeColor="text1"/>
          <w:sz w:val="24"/>
          <w:szCs w:val="24"/>
        </w:rPr>
        <w:t xml:space="preserve">e o tipo de </w:t>
      </w:r>
      <w:r w:rsidRPr="005B1E6F">
        <w:rPr>
          <w:rFonts w:ascii="Arial" w:hAnsi="Arial" w:cs="Arial"/>
          <w:color w:val="000000" w:themeColor="text1"/>
          <w:sz w:val="24"/>
          <w:szCs w:val="24"/>
        </w:rPr>
        <w:t>comportamentos</w:t>
      </w:r>
      <w:r w:rsidR="00F75753" w:rsidRPr="005B1E6F">
        <w:rPr>
          <w:rFonts w:ascii="Arial" w:hAnsi="Arial" w:cs="Arial"/>
          <w:color w:val="000000" w:themeColor="text1"/>
          <w:sz w:val="24"/>
          <w:szCs w:val="24"/>
        </w:rPr>
        <w:t xml:space="preserve"> </w:t>
      </w:r>
      <w:r w:rsidR="009730D7" w:rsidRPr="005B1E6F">
        <w:rPr>
          <w:rFonts w:ascii="Arial" w:hAnsi="Arial" w:cs="Arial"/>
          <w:color w:val="000000" w:themeColor="text1"/>
          <w:sz w:val="24"/>
          <w:szCs w:val="24"/>
        </w:rPr>
        <w:t xml:space="preserve">adotados (sedentarismo, </w:t>
      </w:r>
      <w:r w:rsidRPr="005B1E6F">
        <w:rPr>
          <w:rFonts w:ascii="Arial" w:hAnsi="Arial" w:cs="Arial"/>
          <w:color w:val="000000" w:themeColor="text1"/>
          <w:sz w:val="24"/>
          <w:szCs w:val="24"/>
        </w:rPr>
        <w:t>consumo de álcool</w:t>
      </w:r>
      <w:r w:rsidR="009730D7" w:rsidRPr="005B1E6F">
        <w:rPr>
          <w:rFonts w:ascii="Arial" w:hAnsi="Arial" w:cs="Arial"/>
          <w:color w:val="000000" w:themeColor="text1"/>
          <w:sz w:val="24"/>
          <w:szCs w:val="24"/>
        </w:rPr>
        <w:t xml:space="preserve"> e tabaco</w:t>
      </w:r>
      <w:r w:rsidR="005C7C73"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 xml:space="preserve">ou a </w:t>
      </w:r>
      <w:r w:rsidR="00A8324A" w:rsidRPr="005B1E6F">
        <w:rPr>
          <w:rFonts w:ascii="Arial" w:hAnsi="Arial" w:cs="Arial"/>
          <w:color w:val="000000" w:themeColor="text1"/>
          <w:sz w:val="24"/>
          <w:szCs w:val="24"/>
        </w:rPr>
        <w:t>exposição a substâncias tóxicas</w:t>
      </w:r>
      <w:r w:rsidR="0096675E" w:rsidRPr="005B1E6F">
        <w:rPr>
          <w:rFonts w:ascii="Arial" w:hAnsi="Arial" w:cs="Arial"/>
          <w:color w:val="000000" w:themeColor="text1"/>
          <w:sz w:val="24"/>
          <w:szCs w:val="24"/>
        </w:rPr>
        <w:t>)</w:t>
      </w:r>
      <w:r w:rsidR="0036418A"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&lt;EndNote&gt;&lt;Cite&gt;&lt;Author&gt;WHO&lt;/Author&gt;&lt;Year&gt;2012&lt;/Year&gt;&lt;RecNum&gt;1&lt;/RecNum&gt;&lt;record&gt;&lt;rec-number&gt;1&lt;/rec-number&gt;&lt;foreign-keys&gt;&lt;key app="EN" db-id="vwra0vvezp52plepz5gxsvfhv0sp9zfwsrvs"&gt;1&lt;/key&gt;&lt;/foreign-keys&gt;&lt;ref-type name="Online Database"&gt;45&lt;/ref-type&gt;&lt;contributors&gt;&lt;authors&gt;&lt;author&gt;WHO&lt;/author&gt;&lt;/authors&gt;&lt;/contributors&gt;&lt;titles&gt;&lt;title&gt;&lt;style face="italic" font="default" size="100%"&gt;Ageing and Life Course&lt;/style&gt;&lt;/title&gt;&lt;/titles&gt;&lt;edition&gt;28 March 2012&lt;/edition&gt;&lt;dates&gt;&lt;year&gt;2012&lt;/year&gt;&lt;pub-dates&gt;&lt;date&gt; 24 Julho, 2013&lt;/date&gt;&lt;/pub-dates&gt;&lt;/dates&gt;&lt;publisher&gt;World Health Organization&lt;/publisher&gt;&lt;urls&gt;&lt;related-urls&gt;&lt;url&gt;http://www.who.int/ageing/about/ageing_life_course/en/index.html&lt;/url&gt;&lt;/related-urls&gt;&lt;/urls&gt;&lt;/record&gt;&lt;/Cite&gt;&lt;/EndNote&gt;</w:instrText>
      </w:r>
      <w:r w:rsidR="008C06BB" w:rsidRPr="005B1E6F">
        <w:rPr>
          <w:rFonts w:ascii="Arial" w:hAnsi="Arial" w:cs="Arial"/>
          <w:color w:val="000000" w:themeColor="text1"/>
          <w:sz w:val="24"/>
          <w:szCs w:val="24"/>
        </w:rPr>
        <w:fldChar w:fldCharType="separate"/>
      </w:r>
      <w:r w:rsidR="005C5EA4" w:rsidRPr="005B1E6F">
        <w:rPr>
          <w:rFonts w:ascii="Arial" w:hAnsi="Arial" w:cs="Arial"/>
          <w:color w:val="000000" w:themeColor="text1"/>
          <w:sz w:val="24"/>
          <w:szCs w:val="24"/>
        </w:rPr>
        <w:t>(WHO, 2012b)</w:t>
      </w:r>
      <w:r w:rsidR="008C06BB" w:rsidRPr="005B1E6F">
        <w:rPr>
          <w:rFonts w:ascii="Arial" w:hAnsi="Arial" w:cs="Arial"/>
          <w:color w:val="000000" w:themeColor="text1"/>
          <w:sz w:val="24"/>
          <w:szCs w:val="24"/>
        </w:rPr>
        <w:fldChar w:fldCharType="end"/>
      </w:r>
      <w:r w:rsidRPr="005B1E6F">
        <w:rPr>
          <w:rFonts w:ascii="Arial" w:hAnsi="Arial" w:cs="Arial"/>
          <w:color w:val="000000" w:themeColor="text1"/>
          <w:sz w:val="24"/>
          <w:szCs w:val="24"/>
        </w:rPr>
        <w:t>. Muitos dos efeitos do envelhecimento agravam-se</w:t>
      </w:r>
      <w:r w:rsidR="009730D7" w:rsidRPr="005B1E6F">
        <w:rPr>
          <w:rFonts w:ascii="Arial" w:hAnsi="Arial" w:cs="Arial"/>
          <w:color w:val="000000" w:themeColor="text1"/>
          <w:sz w:val="24"/>
          <w:szCs w:val="24"/>
        </w:rPr>
        <w:t xml:space="preserve"> </w:t>
      </w:r>
      <w:r w:rsidR="00D0100F" w:rsidRPr="005B1E6F">
        <w:rPr>
          <w:rFonts w:ascii="Arial" w:hAnsi="Arial" w:cs="Arial"/>
          <w:color w:val="000000" w:themeColor="text1"/>
          <w:sz w:val="24"/>
          <w:szCs w:val="24"/>
        </w:rPr>
        <w:lastRenderedPageBreak/>
        <w:t>então</w:t>
      </w:r>
      <w:r w:rsidRPr="005B1E6F">
        <w:rPr>
          <w:rFonts w:ascii="Arial" w:hAnsi="Arial" w:cs="Arial"/>
          <w:color w:val="000000" w:themeColor="text1"/>
          <w:sz w:val="24"/>
          <w:szCs w:val="24"/>
        </w:rPr>
        <w:t xml:space="preserve"> devido a</w:t>
      </w:r>
      <w:r w:rsidR="00D0100F" w:rsidRPr="005B1E6F">
        <w:rPr>
          <w:rFonts w:ascii="Arial" w:hAnsi="Arial" w:cs="Arial"/>
          <w:color w:val="000000" w:themeColor="text1"/>
          <w:sz w:val="24"/>
          <w:szCs w:val="24"/>
        </w:rPr>
        <w:t>os</w:t>
      </w:r>
      <w:r w:rsidRPr="005B1E6F">
        <w:rPr>
          <w:rFonts w:ascii="Arial" w:hAnsi="Arial" w:cs="Arial"/>
          <w:color w:val="000000" w:themeColor="text1"/>
          <w:sz w:val="24"/>
          <w:szCs w:val="24"/>
        </w:rPr>
        <w:t xml:space="preserve"> baixos índices de AF </w:t>
      </w:r>
      <w:r w:rsidR="009730D7" w:rsidRPr="005B1E6F">
        <w:rPr>
          <w:rFonts w:ascii="Arial" w:hAnsi="Arial" w:cs="Arial"/>
          <w:color w:val="000000" w:themeColor="text1"/>
          <w:sz w:val="24"/>
          <w:szCs w:val="24"/>
        </w:rPr>
        <w:t xml:space="preserve">e hábitos de vida sedentários </w:t>
      </w:r>
      <w:r w:rsidRPr="005B1E6F">
        <w:rPr>
          <w:rFonts w:ascii="Arial" w:hAnsi="Arial" w:cs="Arial"/>
          <w:color w:val="000000" w:themeColor="text1"/>
          <w:sz w:val="24"/>
          <w:szCs w:val="24"/>
        </w:rPr>
        <w:t>que afeta</w:t>
      </w:r>
      <w:r w:rsidR="009730D7" w:rsidRPr="005B1E6F">
        <w:rPr>
          <w:rFonts w:ascii="Arial" w:hAnsi="Arial" w:cs="Arial"/>
          <w:color w:val="000000" w:themeColor="text1"/>
          <w:sz w:val="24"/>
          <w:szCs w:val="24"/>
        </w:rPr>
        <w:t>m</w:t>
      </w:r>
      <w:r w:rsidRPr="005B1E6F">
        <w:rPr>
          <w:rFonts w:ascii="Arial" w:hAnsi="Arial" w:cs="Arial"/>
          <w:color w:val="000000" w:themeColor="text1"/>
          <w:sz w:val="24"/>
          <w:szCs w:val="24"/>
        </w:rPr>
        <w:t xml:space="preserve"> negativamente a saúde, a capacidade funcional e a </w:t>
      </w:r>
      <w:r w:rsidR="009730D7" w:rsidRPr="005B1E6F">
        <w:rPr>
          <w:rFonts w:ascii="Arial" w:hAnsi="Arial" w:cs="Arial"/>
          <w:color w:val="000000" w:themeColor="text1"/>
          <w:sz w:val="24"/>
          <w:szCs w:val="24"/>
        </w:rPr>
        <w:t>QV do idoso</w:t>
      </w:r>
      <w:r w:rsidRPr="005B1E6F">
        <w:rPr>
          <w:rFonts w:ascii="Arial" w:hAnsi="Arial" w:cs="Arial"/>
          <w:color w:val="000000" w:themeColor="text1"/>
          <w:sz w:val="24"/>
          <w:szCs w:val="24"/>
        </w:rPr>
        <w:t>. As evidências epidemiológicas disponíveis sugerem fortemente</w:t>
      </w:r>
      <w:r w:rsidR="00D0100F" w:rsidRPr="005B1E6F">
        <w:rPr>
          <w:rFonts w:ascii="Arial" w:hAnsi="Arial" w:cs="Arial"/>
          <w:color w:val="000000" w:themeColor="text1"/>
          <w:sz w:val="24"/>
          <w:szCs w:val="24"/>
        </w:rPr>
        <w:t xml:space="preserve"> uma</w:t>
      </w:r>
      <w:r w:rsidRPr="005B1E6F">
        <w:rPr>
          <w:rFonts w:ascii="Arial" w:hAnsi="Arial" w:cs="Arial"/>
          <w:color w:val="000000" w:themeColor="text1"/>
          <w:sz w:val="24"/>
          <w:szCs w:val="24"/>
        </w:rPr>
        <w:t xml:space="preserve"> associação inversa entre </w:t>
      </w:r>
      <w:r w:rsidR="009730D7" w:rsidRPr="005B1E6F">
        <w:rPr>
          <w:rFonts w:ascii="Arial" w:hAnsi="Arial" w:cs="Arial"/>
          <w:color w:val="000000" w:themeColor="text1"/>
          <w:sz w:val="24"/>
          <w:szCs w:val="24"/>
        </w:rPr>
        <w:t>AF</w:t>
      </w:r>
      <w:r w:rsidRPr="005B1E6F">
        <w:rPr>
          <w:rFonts w:ascii="Arial" w:hAnsi="Arial" w:cs="Arial"/>
          <w:color w:val="000000" w:themeColor="text1"/>
          <w:sz w:val="24"/>
          <w:szCs w:val="24"/>
        </w:rPr>
        <w:t xml:space="preserve"> e morbi</w:t>
      </w:r>
      <w:r w:rsidR="001A794E" w:rsidRPr="005B1E6F">
        <w:rPr>
          <w:rFonts w:ascii="Arial" w:hAnsi="Arial" w:cs="Arial"/>
          <w:color w:val="000000" w:themeColor="text1"/>
          <w:sz w:val="24"/>
          <w:szCs w:val="24"/>
        </w:rPr>
        <w:t xml:space="preserve">dade e mortalidade por doenças </w:t>
      </w:r>
      <w:r w:rsidR="00723D1B" w:rsidRPr="005B1E6F">
        <w:rPr>
          <w:rFonts w:ascii="Arial" w:hAnsi="Arial" w:cs="Arial"/>
          <w:color w:val="000000" w:themeColor="text1"/>
          <w:sz w:val="24"/>
          <w:szCs w:val="24"/>
        </w:rPr>
        <w:t>crónicas</w:t>
      </w:r>
      <w:r w:rsidR="00987811" w:rsidRPr="005B1E6F">
        <w:rPr>
          <w:rFonts w:ascii="Arial" w:hAnsi="Arial" w:cs="Arial"/>
          <w:color w:val="000000" w:themeColor="text1"/>
          <w:sz w:val="24"/>
          <w:szCs w:val="24"/>
        </w:rPr>
        <w:t xml:space="preserve"> não-transmissíveis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&lt;EndNote&gt;&lt;Cite&gt;&lt;Author&gt;Matsudo&lt;/Author&gt;&lt;Year&gt;2008&lt;/Year&gt;&lt;RecNum&gt;33&lt;/RecNum&gt;&lt;record&gt;&lt;rec-number&gt;33&lt;/rec-number&gt;&lt;foreign-keys&gt;&lt;key app="EN" db-id="vwra0vvezp52plepz5gxsvfhv0sp9zfwsrvs"&gt;33&lt;/key&gt;&lt;/foreign-keys&gt;&lt;ref-type name="Journal Article"&gt;17&lt;/ref-type&gt;&lt;contributors&gt;&lt;authors&gt;&lt;author&gt;Matsudo, S.&lt;/author&gt;&lt;author&gt;Matsudo, V.&lt;/author&gt;&lt;author&gt;Marin, R, V.&lt;/author&gt;&lt;/authors&gt;&lt;/contributors&gt;&lt;titles&gt;&lt;title&gt;Atividade Fisica e Envelhecimento Saudável&lt;/title&gt;&lt;secondary-title&gt;Atividade Fisica e Medicina Esportiva&lt;/secondary-title&gt;&lt;alt-title&gt;Diagonóstico e Tratamento&lt;/alt-title&gt;&lt;/titles&gt;&lt;periodical&gt;&lt;full-title&gt;Atividade fisica e Medicina Esportiva&lt;/full-title&gt;&lt;/periodical&gt;&lt;pages&gt;142-147&lt;/pages&gt;&lt;volume&gt;13&lt;/volume&gt;&lt;number&gt;3&lt;/number&gt;&lt;dates&gt;&lt;year&gt;2008&lt;/year&gt;&lt;/dates&gt;&lt;urls&gt;&lt;/urls&gt;&lt;/record&gt;&lt;/Ci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(ACSM, 2009; S. Matsudo, Matsudo, &amp; Marin, 2008)</w:t>
      </w:r>
      <w:r w:rsidR="008C06BB" w:rsidRPr="005B1E6F">
        <w:rPr>
          <w:rFonts w:ascii="Arial" w:hAnsi="Arial" w:cs="Arial"/>
          <w:color w:val="000000" w:themeColor="text1"/>
          <w:sz w:val="24"/>
          <w:szCs w:val="24"/>
        </w:rPr>
        <w:fldChar w:fldCharType="end"/>
      </w:r>
      <w:r w:rsidR="00987811" w:rsidRPr="005B1E6F">
        <w:rPr>
          <w:rFonts w:ascii="Arial" w:hAnsi="Arial" w:cs="Arial"/>
          <w:color w:val="000000" w:themeColor="text1"/>
          <w:sz w:val="24"/>
          <w:szCs w:val="24"/>
        </w:rPr>
        <w:t>.</w:t>
      </w:r>
      <w:r w:rsidR="00DE4DBD" w:rsidRPr="005B1E6F">
        <w:rPr>
          <w:rFonts w:ascii="Arial" w:hAnsi="Arial" w:cs="Arial"/>
          <w:color w:val="000000" w:themeColor="text1"/>
          <w:sz w:val="24"/>
          <w:szCs w:val="24"/>
        </w:rPr>
        <w:t xml:space="preserve"> </w:t>
      </w:r>
    </w:p>
    <w:p w:rsidR="0093068C" w:rsidRPr="005B1E6F" w:rsidRDefault="001A794E" w:rsidP="0093068C">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Verifica-se então</w:t>
      </w:r>
      <w:r w:rsidR="003E39F7"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um</w:t>
      </w:r>
      <w:r w:rsidR="001B3D9D" w:rsidRPr="005B1E6F">
        <w:rPr>
          <w:rFonts w:ascii="Arial" w:hAnsi="Arial" w:cs="Arial"/>
          <w:color w:val="000000" w:themeColor="text1"/>
          <w:sz w:val="24"/>
          <w:szCs w:val="24"/>
        </w:rPr>
        <w:t xml:space="preserve"> impacto positivo </w:t>
      </w:r>
      <w:r w:rsidR="00EF54B8" w:rsidRPr="005B1E6F">
        <w:rPr>
          <w:rFonts w:ascii="Arial" w:hAnsi="Arial" w:cs="Arial"/>
          <w:color w:val="000000" w:themeColor="text1"/>
          <w:sz w:val="24"/>
          <w:szCs w:val="24"/>
        </w:rPr>
        <w:t>associado</w:t>
      </w:r>
      <w:r w:rsidR="00D0100F" w:rsidRPr="005B1E6F">
        <w:rPr>
          <w:rFonts w:ascii="Arial" w:hAnsi="Arial" w:cs="Arial"/>
          <w:color w:val="000000" w:themeColor="text1"/>
          <w:sz w:val="24"/>
          <w:szCs w:val="24"/>
        </w:rPr>
        <w:t xml:space="preserve"> à</w:t>
      </w:r>
      <w:r w:rsidR="001B3D9D"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AF e EF</w:t>
      </w:r>
      <w:r w:rsidR="001B3D9D" w:rsidRPr="005B1E6F">
        <w:rPr>
          <w:rFonts w:ascii="Arial" w:hAnsi="Arial" w:cs="Arial"/>
          <w:color w:val="000000" w:themeColor="text1"/>
          <w:sz w:val="24"/>
          <w:szCs w:val="24"/>
        </w:rPr>
        <w:t xml:space="preserve"> regular</w:t>
      </w:r>
      <w:r w:rsidR="009730D7" w:rsidRPr="005B1E6F">
        <w:rPr>
          <w:rFonts w:ascii="Arial" w:hAnsi="Arial" w:cs="Arial"/>
          <w:color w:val="000000" w:themeColor="text1"/>
          <w:sz w:val="24"/>
          <w:szCs w:val="24"/>
        </w:rPr>
        <w:t xml:space="preserve"> no desempenho funcional,</w:t>
      </w:r>
      <w:r w:rsidR="001B3D9D" w:rsidRPr="005B1E6F">
        <w:rPr>
          <w:rFonts w:ascii="Arial" w:hAnsi="Arial" w:cs="Arial"/>
          <w:color w:val="000000" w:themeColor="text1"/>
          <w:sz w:val="24"/>
          <w:szCs w:val="24"/>
        </w:rPr>
        <w:t xml:space="preserve"> nos </w:t>
      </w:r>
      <w:r w:rsidRPr="005B1E6F">
        <w:rPr>
          <w:rFonts w:ascii="Arial" w:hAnsi="Arial" w:cs="Arial"/>
          <w:color w:val="000000" w:themeColor="text1"/>
          <w:sz w:val="24"/>
          <w:szCs w:val="24"/>
        </w:rPr>
        <w:t>aspetos</w:t>
      </w:r>
      <w:r w:rsidR="00D0100F" w:rsidRPr="005B1E6F">
        <w:rPr>
          <w:rFonts w:ascii="Arial" w:hAnsi="Arial" w:cs="Arial"/>
          <w:color w:val="000000" w:themeColor="text1"/>
          <w:sz w:val="24"/>
          <w:szCs w:val="24"/>
        </w:rPr>
        <w:t xml:space="preserve"> cognitivos</w:t>
      </w:r>
      <w:r w:rsidRPr="005B1E6F">
        <w:rPr>
          <w:rFonts w:ascii="Arial" w:hAnsi="Arial" w:cs="Arial"/>
          <w:color w:val="000000" w:themeColor="text1"/>
          <w:sz w:val="24"/>
          <w:szCs w:val="24"/>
        </w:rPr>
        <w:t xml:space="preserve"> e bem-estar geral do </w:t>
      </w:r>
      <w:r w:rsidR="009730D7" w:rsidRPr="005B1E6F">
        <w:rPr>
          <w:rFonts w:ascii="Arial" w:hAnsi="Arial" w:cs="Arial"/>
          <w:color w:val="000000" w:themeColor="text1"/>
          <w:sz w:val="24"/>
          <w:szCs w:val="24"/>
        </w:rPr>
        <w:t>individuo</w:t>
      </w:r>
      <w:r w:rsidR="00D0100F" w:rsidRPr="005B1E6F">
        <w:rPr>
          <w:rFonts w:ascii="Arial" w:hAnsi="Arial" w:cs="Arial"/>
          <w:color w:val="000000" w:themeColor="text1"/>
          <w:sz w:val="24"/>
          <w:szCs w:val="24"/>
        </w:rPr>
        <w:t xml:space="preserve"> idoso</w:t>
      </w:r>
      <w:r w:rsidR="001B3D9D" w:rsidRPr="005B1E6F">
        <w:rPr>
          <w:rFonts w:ascii="Arial" w:hAnsi="Arial" w:cs="Arial"/>
          <w:color w:val="000000" w:themeColor="text1"/>
          <w:sz w:val="24"/>
          <w:szCs w:val="24"/>
        </w:rPr>
        <w:t xml:space="preserve"> durant</w:t>
      </w:r>
      <w:r w:rsidRPr="005B1E6F">
        <w:rPr>
          <w:rFonts w:ascii="Arial" w:hAnsi="Arial" w:cs="Arial"/>
          <w:color w:val="000000" w:themeColor="text1"/>
          <w:sz w:val="24"/>
          <w:szCs w:val="24"/>
        </w:rPr>
        <w:t>e o processo de envelhecimento.</w:t>
      </w:r>
      <w:r w:rsidR="00EF54B8"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A</w:t>
      </w:r>
      <w:r w:rsidR="00EF54B8" w:rsidRPr="005B1E6F">
        <w:rPr>
          <w:rFonts w:ascii="Arial" w:hAnsi="Arial" w:cs="Arial"/>
          <w:color w:val="000000" w:themeColor="text1"/>
          <w:sz w:val="24"/>
          <w:szCs w:val="24"/>
        </w:rPr>
        <w:t>lém disso</w:t>
      </w:r>
      <w:r w:rsidR="003E39F7" w:rsidRPr="005B1E6F">
        <w:rPr>
          <w:rFonts w:ascii="Arial" w:hAnsi="Arial" w:cs="Arial"/>
          <w:color w:val="000000" w:themeColor="text1"/>
          <w:sz w:val="24"/>
          <w:szCs w:val="24"/>
        </w:rPr>
        <w:t>,</w:t>
      </w:r>
      <w:r w:rsidR="00EF54B8" w:rsidRPr="005B1E6F">
        <w:rPr>
          <w:rFonts w:ascii="Arial" w:hAnsi="Arial" w:cs="Arial"/>
          <w:color w:val="000000" w:themeColor="text1"/>
          <w:sz w:val="24"/>
          <w:szCs w:val="24"/>
        </w:rPr>
        <w:t xml:space="preserve"> a mudança</w:t>
      </w:r>
      <w:r w:rsidR="001B3D9D" w:rsidRPr="005B1E6F">
        <w:rPr>
          <w:rFonts w:ascii="Arial" w:hAnsi="Arial" w:cs="Arial"/>
          <w:color w:val="000000" w:themeColor="text1"/>
          <w:sz w:val="24"/>
          <w:szCs w:val="24"/>
        </w:rPr>
        <w:t xml:space="preserve"> </w:t>
      </w:r>
      <w:r w:rsidR="00EF54B8" w:rsidRPr="005B1E6F">
        <w:rPr>
          <w:rFonts w:ascii="Arial" w:hAnsi="Arial" w:cs="Arial"/>
          <w:color w:val="000000" w:themeColor="text1"/>
          <w:sz w:val="24"/>
          <w:szCs w:val="24"/>
        </w:rPr>
        <w:t xml:space="preserve">para um estilo de vida ativo </w:t>
      </w:r>
      <w:r w:rsidR="001B3D9D" w:rsidRPr="005B1E6F">
        <w:rPr>
          <w:rFonts w:ascii="Arial" w:hAnsi="Arial" w:cs="Arial"/>
          <w:color w:val="000000" w:themeColor="text1"/>
          <w:sz w:val="24"/>
          <w:szCs w:val="24"/>
        </w:rPr>
        <w:t>t</w:t>
      </w:r>
      <w:r w:rsidR="00D0100F" w:rsidRPr="005B1E6F">
        <w:rPr>
          <w:rFonts w:ascii="Arial" w:hAnsi="Arial" w:cs="Arial"/>
          <w:color w:val="000000" w:themeColor="text1"/>
          <w:sz w:val="24"/>
          <w:szCs w:val="24"/>
        </w:rPr>
        <w:t>êm um impacto real na saúde e</w:t>
      </w:r>
      <w:r w:rsidR="001B3D9D" w:rsidRPr="005B1E6F">
        <w:rPr>
          <w:rFonts w:ascii="Arial" w:hAnsi="Arial" w:cs="Arial"/>
          <w:color w:val="000000" w:themeColor="text1"/>
          <w:sz w:val="24"/>
          <w:szCs w:val="24"/>
        </w:rPr>
        <w:t xml:space="preserve"> longevidade</w:t>
      </w:r>
      <w:r w:rsidR="00EF54B8" w:rsidRPr="005B1E6F">
        <w:rPr>
          <w:rFonts w:ascii="Arial" w:hAnsi="Arial" w:cs="Arial"/>
          <w:color w:val="000000" w:themeColor="text1"/>
          <w:sz w:val="24"/>
          <w:szCs w:val="24"/>
        </w:rPr>
        <w:t xml:space="preserve"> do ser humano.</w:t>
      </w:r>
    </w:p>
    <w:p w:rsidR="00B94790" w:rsidRPr="005B1E6F" w:rsidRDefault="00D37679" w:rsidP="00EF54B8">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Mas para melhor</w:t>
      </w:r>
      <w:r w:rsidR="00D0100F" w:rsidRPr="005B1E6F">
        <w:rPr>
          <w:rFonts w:ascii="Arial" w:hAnsi="Arial" w:cs="Arial"/>
          <w:color w:val="000000" w:themeColor="text1"/>
          <w:sz w:val="24"/>
          <w:szCs w:val="24"/>
        </w:rPr>
        <w:t xml:space="preserve"> compreendermos o papel do EF e </w:t>
      </w:r>
      <w:r w:rsidRPr="005B1E6F">
        <w:rPr>
          <w:rFonts w:ascii="Arial" w:hAnsi="Arial" w:cs="Arial"/>
          <w:color w:val="000000" w:themeColor="text1"/>
          <w:sz w:val="24"/>
          <w:szCs w:val="24"/>
        </w:rPr>
        <w:t>AV no idoso interessa perceber estes dois conceitos</w:t>
      </w:r>
      <w:r w:rsidR="00EF54B8" w:rsidRPr="005B1E6F">
        <w:rPr>
          <w:rFonts w:ascii="Arial" w:hAnsi="Arial" w:cs="Arial"/>
          <w:color w:val="000000" w:themeColor="text1"/>
          <w:sz w:val="24"/>
          <w:szCs w:val="24"/>
        </w:rPr>
        <w:t xml:space="preserve"> e evidenciar detalhadamente os</w:t>
      </w:r>
      <w:r w:rsidR="00A61CE5" w:rsidRPr="005B1E6F">
        <w:rPr>
          <w:rFonts w:ascii="Arial" w:hAnsi="Arial" w:cs="Arial"/>
          <w:color w:val="000000" w:themeColor="text1"/>
          <w:sz w:val="24"/>
          <w:szCs w:val="24"/>
        </w:rPr>
        <w:t xml:space="preserve"> seus</w:t>
      </w:r>
      <w:r w:rsidR="00EF54B8" w:rsidRPr="005B1E6F">
        <w:rPr>
          <w:rFonts w:ascii="Arial" w:hAnsi="Arial" w:cs="Arial"/>
          <w:color w:val="000000" w:themeColor="text1"/>
          <w:sz w:val="24"/>
          <w:szCs w:val="24"/>
        </w:rPr>
        <w:t xml:space="preserve"> benefícios</w:t>
      </w:r>
      <w:r w:rsidRPr="005B1E6F">
        <w:rPr>
          <w:rFonts w:ascii="Arial" w:hAnsi="Arial" w:cs="Arial"/>
          <w:color w:val="000000" w:themeColor="text1"/>
          <w:sz w:val="24"/>
          <w:szCs w:val="24"/>
        </w:rPr>
        <w:t>.</w:t>
      </w:r>
      <w:r w:rsidR="00987811" w:rsidRPr="005B1E6F">
        <w:rPr>
          <w:rFonts w:ascii="Arial" w:hAnsi="Arial" w:cs="Arial"/>
          <w:color w:val="000000" w:themeColor="text1"/>
          <w:sz w:val="24"/>
          <w:szCs w:val="24"/>
        </w:rPr>
        <w:t xml:space="preserve"> </w:t>
      </w:r>
      <w:r w:rsidR="00EF54B8" w:rsidRPr="005B1E6F">
        <w:rPr>
          <w:rFonts w:ascii="Arial" w:hAnsi="Arial" w:cs="Arial"/>
          <w:color w:val="000000" w:themeColor="text1"/>
          <w:sz w:val="24"/>
          <w:szCs w:val="24"/>
        </w:rPr>
        <w:t>No capítulo seguinte iremos abordar estes e outr</w:t>
      </w:r>
      <w:r w:rsidR="00704947" w:rsidRPr="005B1E6F">
        <w:rPr>
          <w:rFonts w:ascii="Arial" w:hAnsi="Arial" w:cs="Arial"/>
          <w:color w:val="000000" w:themeColor="text1"/>
          <w:sz w:val="24"/>
          <w:szCs w:val="24"/>
        </w:rPr>
        <w:t>os aspetos</w:t>
      </w:r>
      <w:r w:rsidR="006723B2" w:rsidRPr="005B1E6F">
        <w:rPr>
          <w:rFonts w:ascii="Arial" w:hAnsi="Arial" w:cs="Arial"/>
          <w:color w:val="000000" w:themeColor="text1"/>
          <w:sz w:val="24"/>
          <w:szCs w:val="24"/>
        </w:rPr>
        <w:t xml:space="preserve">, com o intuito de </w:t>
      </w:r>
      <w:r w:rsidR="00704947" w:rsidRPr="005B1E6F">
        <w:rPr>
          <w:rFonts w:ascii="Arial" w:hAnsi="Arial" w:cs="Arial"/>
          <w:color w:val="000000" w:themeColor="text1"/>
          <w:sz w:val="24"/>
          <w:szCs w:val="24"/>
        </w:rPr>
        <w:t>caracterizar</w:t>
      </w:r>
      <w:r w:rsidR="00EF54B8" w:rsidRPr="005B1E6F">
        <w:rPr>
          <w:rFonts w:ascii="Arial" w:hAnsi="Arial" w:cs="Arial"/>
          <w:color w:val="000000" w:themeColor="text1"/>
          <w:sz w:val="24"/>
          <w:szCs w:val="24"/>
        </w:rPr>
        <w:t xml:space="preserve"> </w:t>
      </w:r>
      <w:r w:rsidR="00704947" w:rsidRPr="005B1E6F">
        <w:rPr>
          <w:rFonts w:ascii="Arial" w:hAnsi="Arial" w:cs="Arial"/>
          <w:color w:val="000000" w:themeColor="text1"/>
          <w:sz w:val="24"/>
          <w:szCs w:val="24"/>
        </w:rPr>
        <w:t xml:space="preserve">o </w:t>
      </w:r>
      <w:r w:rsidR="00EF54B8" w:rsidRPr="005B1E6F">
        <w:rPr>
          <w:rFonts w:ascii="Arial" w:hAnsi="Arial" w:cs="Arial"/>
          <w:color w:val="000000" w:themeColor="text1"/>
          <w:sz w:val="24"/>
          <w:szCs w:val="24"/>
        </w:rPr>
        <w:t>papel do E</w:t>
      </w:r>
      <w:r w:rsidR="00704947" w:rsidRPr="005B1E6F">
        <w:rPr>
          <w:rFonts w:ascii="Arial" w:hAnsi="Arial" w:cs="Arial"/>
          <w:color w:val="000000" w:themeColor="text1"/>
          <w:sz w:val="24"/>
          <w:szCs w:val="24"/>
        </w:rPr>
        <w:t xml:space="preserve">F e AF no idoso. </w:t>
      </w:r>
    </w:p>
    <w:p w:rsidR="00BC5D3F" w:rsidRPr="005B1E6F" w:rsidRDefault="00BC5D3F" w:rsidP="00516576">
      <w:pPr>
        <w:tabs>
          <w:tab w:val="left" w:pos="567"/>
        </w:tabs>
        <w:spacing w:after="0" w:line="360" w:lineRule="auto"/>
        <w:jc w:val="both"/>
        <w:rPr>
          <w:rFonts w:ascii="Arial" w:hAnsi="Arial" w:cs="Arial"/>
          <w:color w:val="000000" w:themeColor="text1"/>
          <w:sz w:val="24"/>
          <w:szCs w:val="24"/>
        </w:rPr>
      </w:pPr>
    </w:p>
    <w:p w:rsidR="003F1367" w:rsidRPr="005B1E6F" w:rsidRDefault="003F1367" w:rsidP="004D737D">
      <w:pPr>
        <w:tabs>
          <w:tab w:val="left" w:pos="567"/>
        </w:tabs>
        <w:spacing w:after="0" w:line="360" w:lineRule="auto"/>
        <w:jc w:val="both"/>
        <w:rPr>
          <w:rFonts w:ascii="Arial" w:hAnsi="Arial" w:cs="Arial"/>
          <w:color w:val="000000" w:themeColor="text1"/>
          <w:sz w:val="24"/>
          <w:szCs w:val="24"/>
        </w:rPr>
      </w:pPr>
    </w:p>
    <w:p w:rsidR="00516576" w:rsidRPr="005B1E6F" w:rsidRDefault="00516576" w:rsidP="003F1367">
      <w:pPr>
        <w:tabs>
          <w:tab w:val="left" w:pos="567"/>
        </w:tabs>
        <w:spacing w:after="0" w:line="360" w:lineRule="auto"/>
        <w:jc w:val="both"/>
        <w:rPr>
          <w:rFonts w:ascii="Arial" w:hAnsi="Arial" w:cs="Arial"/>
          <w:color w:val="000000" w:themeColor="text1"/>
          <w:sz w:val="24"/>
          <w:szCs w:val="24"/>
        </w:rPr>
      </w:pPr>
    </w:p>
    <w:p w:rsidR="00516576" w:rsidRPr="005B1E6F" w:rsidRDefault="00516576" w:rsidP="00516576">
      <w:pPr>
        <w:tabs>
          <w:tab w:val="left" w:pos="567"/>
        </w:tabs>
        <w:spacing w:after="0" w:line="360" w:lineRule="auto"/>
        <w:jc w:val="both"/>
        <w:rPr>
          <w:rFonts w:ascii="Arial" w:hAnsi="Arial" w:cs="Arial"/>
          <w:color w:val="000000" w:themeColor="text1"/>
          <w:sz w:val="24"/>
          <w:szCs w:val="24"/>
        </w:rPr>
      </w:pPr>
    </w:p>
    <w:p w:rsidR="00516576" w:rsidRPr="005B1E6F" w:rsidRDefault="00516576" w:rsidP="00516576">
      <w:pPr>
        <w:tabs>
          <w:tab w:val="left" w:pos="567"/>
        </w:tabs>
        <w:spacing w:after="0" w:line="360" w:lineRule="auto"/>
        <w:jc w:val="both"/>
        <w:rPr>
          <w:rFonts w:ascii="Arial" w:hAnsi="Arial" w:cs="Arial"/>
          <w:color w:val="000000" w:themeColor="text1"/>
          <w:sz w:val="24"/>
          <w:szCs w:val="24"/>
        </w:rPr>
      </w:pPr>
    </w:p>
    <w:p w:rsidR="00AB599A" w:rsidRPr="005B1E6F" w:rsidRDefault="00AB599A"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347A43" w:rsidRPr="005B1E6F" w:rsidRDefault="00347A43" w:rsidP="00EE6310">
      <w:pPr>
        <w:tabs>
          <w:tab w:val="left" w:pos="567"/>
        </w:tabs>
        <w:spacing w:after="0" w:line="360" w:lineRule="auto"/>
        <w:jc w:val="both"/>
        <w:rPr>
          <w:rFonts w:ascii="Arial" w:hAnsi="Arial" w:cs="Arial"/>
          <w:color w:val="000000" w:themeColor="text1"/>
          <w:sz w:val="24"/>
          <w:szCs w:val="24"/>
        </w:rPr>
      </w:pPr>
    </w:p>
    <w:p w:rsidR="00AF1927" w:rsidRPr="005B1E6F" w:rsidRDefault="00AF1927" w:rsidP="00EE6310">
      <w:pPr>
        <w:tabs>
          <w:tab w:val="left" w:pos="567"/>
        </w:tabs>
        <w:spacing w:after="0" w:line="360" w:lineRule="auto"/>
        <w:jc w:val="both"/>
        <w:rPr>
          <w:rFonts w:ascii="Arial" w:hAnsi="Arial" w:cs="Arial"/>
          <w:color w:val="000000" w:themeColor="text1"/>
          <w:sz w:val="24"/>
          <w:szCs w:val="24"/>
        </w:rPr>
      </w:pPr>
    </w:p>
    <w:p w:rsidR="00987811" w:rsidRPr="005B1E6F" w:rsidRDefault="00987811" w:rsidP="00EE6310">
      <w:pPr>
        <w:tabs>
          <w:tab w:val="left" w:pos="567"/>
        </w:tabs>
        <w:spacing w:after="0" w:line="360" w:lineRule="auto"/>
        <w:jc w:val="both"/>
        <w:rPr>
          <w:rFonts w:ascii="Arial" w:hAnsi="Arial" w:cs="Arial"/>
          <w:color w:val="000000" w:themeColor="text1"/>
          <w:sz w:val="24"/>
          <w:szCs w:val="24"/>
        </w:rPr>
      </w:pPr>
    </w:p>
    <w:p w:rsidR="00AF6B0F" w:rsidRPr="005B1E6F" w:rsidRDefault="00364B06" w:rsidP="00AF6B0F">
      <w:pPr>
        <w:pStyle w:val="PargrafodaLista"/>
        <w:numPr>
          <w:ilvl w:val="1"/>
          <w:numId w:val="1"/>
        </w:numPr>
        <w:tabs>
          <w:tab w:val="left" w:pos="567"/>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8"/>
          <w:szCs w:val="28"/>
        </w:rPr>
        <w:lastRenderedPageBreak/>
        <w:t xml:space="preserve">Atividade Física, </w:t>
      </w:r>
      <w:r w:rsidR="00704947" w:rsidRPr="005B1E6F">
        <w:rPr>
          <w:rFonts w:ascii="Arial" w:hAnsi="Arial" w:cs="Arial"/>
          <w:b/>
          <w:color w:val="000000" w:themeColor="text1"/>
          <w:sz w:val="28"/>
          <w:szCs w:val="28"/>
        </w:rPr>
        <w:t>Exercício Físico</w:t>
      </w:r>
      <w:r w:rsidR="00A6686E" w:rsidRPr="005B1E6F">
        <w:rPr>
          <w:rFonts w:ascii="Arial" w:hAnsi="Arial" w:cs="Arial"/>
          <w:b/>
          <w:color w:val="000000" w:themeColor="text1"/>
          <w:sz w:val="28"/>
          <w:szCs w:val="28"/>
        </w:rPr>
        <w:t xml:space="preserve"> e </w:t>
      </w:r>
      <w:r w:rsidR="00820FBE" w:rsidRPr="005B1E6F">
        <w:rPr>
          <w:rFonts w:ascii="Arial" w:hAnsi="Arial" w:cs="Arial"/>
          <w:b/>
          <w:color w:val="000000" w:themeColor="text1"/>
          <w:sz w:val="28"/>
          <w:szCs w:val="28"/>
        </w:rPr>
        <w:t xml:space="preserve">seus </w:t>
      </w:r>
      <w:r w:rsidR="00347A43" w:rsidRPr="005B1E6F">
        <w:rPr>
          <w:rFonts w:ascii="Arial" w:hAnsi="Arial" w:cs="Arial"/>
          <w:b/>
          <w:color w:val="000000" w:themeColor="text1"/>
          <w:sz w:val="28"/>
          <w:szCs w:val="28"/>
        </w:rPr>
        <w:t>Benefícios</w:t>
      </w:r>
      <w:r w:rsidR="00DC3B88" w:rsidRPr="005B1E6F">
        <w:rPr>
          <w:rFonts w:ascii="Arial" w:hAnsi="Arial" w:cs="Arial"/>
          <w:b/>
          <w:color w:val="000000" w:themeColor="text1"/>
          <w:sz w:val="28"/>
          <w:szCs w:val="28"/>
        </w:rPr>
        <w:t xml:space="preserve"> em Populações I</w:t>
      </w:r>
      <w:r w:rsidR="00AF6B0F" w:rsidRPr="005B1E6F">
        <w:rPr>
          <w:rFonts w:ascii="Arial" w:hAnsi="Arial" w:cs="Arial"/>
          <w:b/>
          <w:color w:val="000000" w:themeColor="text1"/>
          <w:sz w:val="28"/>
          <w:szCs w:val="28"/>
        </w:rPr>
        <w:t>dosas</w:t>
      </w:r>
    </w:p>
    <w:p w:rsidR="00347A43" w:rsidRPr="005B1E6F" w:rsidRDefault="00347A43" w:rsidP="00347A43">
      <w:pPr>
        <w:pStyle w:val="PargrafodaLista"/>
        <w:tabs>
          <w:tab w:val="left" w:pos="567"/>
        </w:tabs>
        <w:spacing w:after="0" w:line="360" w:lineRule="auto"/>
        <w:ind w:left="0"/>
        <w:jc w:val="both"/>
        <w:rPr>
          <w:rFonts w:ascii="Arial" w:hAnsi="Arial" w:cs="Arial"/>
          <w:color w:val="000000" w:themeColor="text1"/>
          <w:sz w:val="24"/>
          <w:szCs w:val="24"/>
        </w:rPr>
      </w:pPr>
    </w:p>
    <w:p w:rsidR="00EE74B5" w:rsidRPr="005B1E6F" w:rsidRDefault="00EE74B5" w:rsidP="00A6686E">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987811" w:rsidRPr="005B1E6F">
        <w:rPr>
          <w:rFonts w:ascii="Arial" w:hAnsi="Arial" w:cs="Arial"/>
          <w:color w:val="000000" w:themeColor="text1"/>
          <w:sz w:val="24"/>
          <w:szCs w:val="24"/>
        </w:rPr>
        <w:t xml:space="preserve">Tendo por base o conceito de </w:t>
      </w:r>
      <w:r w:rsidR="006A1D16" w:rsidRPr="005B1E6F">
        <w:rPr>
          <w:rFonts w:ascii="Arial" w:hAnsi="Arial" w:cs="Arial"/>
          <w:color w:val="000000" w:themeColor="text1"/>
          <w:sz w:val="24"/>
          <w:szCs w:val="24"/>
        </w:rPr>
        <w:t>“</w:t>
      </w:r>
      <w:r w:rsidR="00987811" w:rsidRPr="005B1E6F">
        <w:rPr>
          <w:rFonts w:ascii="Arial" w:hAnsi="Arial" w:cs="Arial"/>
          <w:color w:val="000000" w:themeColor="text1"/>
          <w:sz w:val="24"/>
          <w:szCs w:val="24"/>
        </w:rPr>
        <w:t>Envelhecimento Ativo</w:t>
      </w:r>
      <w:r w:rsidR="006A1D16"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referido anteriormente, </w:t>
      </w:r>
      <w:r w:rsidR="008902D1" w:rsidRPr="005B1E6F">
        <w:rPr>
          <w:rFonts w:ascii="Arial" w:hAnsi="Arial" w:cs="Arial"/>
          <w:color w:val="000000" w:themeColor="text1"/>
          <w:sz w:val="24"/>
          <w:szCs w:val="24"/>
        </w:rPr>
        <w:t>verifica-se iminente</w:t>
      </w:r>
      <w:r w:rsidRPr="005B1E6F">
        <w:rPr>
          <w:rFonts w:ascii="Arial" w:hAnsi="Arial" w:cs="Arial"/>
          <w:color w:val="000000" w:themeColor="text1"/>
          <w:sz w:val="24"/>
          <w:szCs w:val="24"/>
        </w:rPr>
        <w:t xml:space="preserve"> </w:t>
      </w:r>
      <w:r w:rsidR="008902D1" w:rsidRPr="005B1E6F">
        <w:rPr>
          <w:rFonts w:ascii="Arial" w:hAnsi="Arial" w:cs="Arial"/>
          <w:color w:val="000000" w:themeColor="text1"/>
          <w:sz w:val="24"/>
          <w:szCs w:val="24"/>
        </w:rPr>
        <w:t>a alteração</w:t>
      </w:r>
      <w:r w:rsidR="006A1D16" w:rsidRPr="005B1E6F">
        <w:rPr>
          <w:rFonts w:ascii="Arial" w:hAnsi="Arial" w:cs="Arial"/>
          <w:color w:val="000000" w:themeColor="text1"/>
          <w:sz w:val="24"/>
          <w:szCs w:val="24"/>
        </w:rPr>
        <w:t xml:space="preserve"> dos comportamentos, </w:t>
      </w:r>
      <w:r w:rsidR="001353C2" w:rsidRPr="005B1E6F">
        <w:rPr>
          <w:rFonts w:ascii="Arial" w:hAnsi="Arial" w:cs="Arial"/>
          <w:color w:val="000000" w:themeColor="text1"/>
          <w:sz w:val="24"/>
          <w:szCs w:val="24"/>
        </w:rPr>
        <w:t>hábitos de vida e mentalidades, contrariando um estigma de enfraquecimento global associado ao idoso.</w:t>
      </w:r>
      <w:r w:rsidR="00325850" w:rsidRPr="005B1E6F">
        <w:rPr>
          <w:rFonts w:ascii="Arial" w:hAnsi="Arial" w:cs="Arial"/>
          <w:color w:val="000000" w:themeColor="text1"/>
          <w:sz w:val="24"/>
          <w:szCs w:val="24"/>
        </w:rPr>
        <w:t xml:space="preserve"> A integração social, independência e autonomia</w:t>
      </w:r>
      <w:r w:rsidR="00B338EB" w:rsidRPr="005B1E6F">
        <w:rPr>
          <w:rFonts w:ascii="Arial" w:hAnsi="Arial" w:cs="Arial"/>
          <w:color w:val="000000" w:themeColor="text1"/>
          <w:sz w:val="24"/>
          <w:szCs w:val="24"/>
        </w:rPr>
        <w:t xml:space="preserve"> funcional</w:t>
      </w:r>
      <w:r w:rsidR="00325850" w:rsidRPr="005B1E6F">
        <w:rPr>
          <w:rFonts w:ascii="Arial" w:hAnsi="Arial" w:cs="Arial"/>
          <w:color w:val="000000" w:themeColor="text1"/>
          <w:sz w:val="24"/>
          <w:szCs w:val="24"/>
        </w:rPr>
        <w:t xml:space="preserve">, otimização das oportunidades de saúde, melhoria da QV, segurança, </w:t>
      </w:r>
      <w:r w:rsidR="00B338EB" w:rsidRPr="005B1E6F">
        <w:rPr>
          <w:rFonts w:ascii="Arial" w:hAnsi="Arial" w:cs="Arial"/>
          <w:color w:val="000000" w:themeColor="text1"/>
          <w:sz w:val="24"/>
          <w:szCs w:val="24"/>
        </w:rPr>
        <w:t>autoeficácia</w:t>
      </w:r>
      <w:r w:rsidR="00325850" w:rsidRPr="005B1E6F">
        <w:rPr>
          <w:rFonts w:ascii="Arial" w:hAnsi="Arial" w:cs="Arial"/>
          <w:color w:val="000000" w:themeColor="text1"/>
          <w:sz w:val="24"/>
          <w:szCs w:val="24"/>
        </w:rPr>
        <w:t xml:space="preserve"> e </w:t>
      </w:r>
      <w:r w:rsidR="00B338EB" w:rsidRPr="005B1E6F">
        <w:rPr>
          <w:rFonts w:ascii="Arial" w:hAnsi="Arial" w:cs="Arial"/>
          <w:color w:val="000000" w:themeColor="text1"/>
          <w:sz w:val="24"/>
          <w:szCs w:val="24"/>
        </w:rPr>
        <w:t>autoestima</w:t>
      </w:r>
      <w:r w:rsidR="002A29FC" w:rsidRPr="005B1E6F">
        <w:rPr>
          <w:rFonts w:ascii="Arial" w:hAnsi="Arial" w:cs="Arial"/>
          <w:color w:val="000000" w:themeColor="text1"/>
          <w:sz w:val="24"/>
          <w:szCs w:val="24"/>
        </w:rPr>
        <w:t>,</w:t>
      </w:r>
      <w:r w:rsidR="00325850" w:rsidRPr="005B1E6F">
        <w:rPr>
          <w:rFonts w:ascii="Arial" w:hAnsi="Arial" w:cs="Arial"/>
          <w:color w:val="000000" w:themeColor="text1"/>
          <w:sz w:val="24"/>
          <w:szCs w:val="24"/>
        </w:rPr>
        <w:t xml:space="preserve"> são valores que devem </w:t>
      </w:r>
      <w:r w:rsidR="002A29FC" w:rsidRPr="005B1E6F">
        <w:rPr>
          <w:rFonts w:ascii="Arial" w:hAnsi="Arial" w:cs="Arial"/>
          <w:color w:val="000000" w:themeColor="text1"/>
          <w:sz w:val="24"/>
          <w:szCs w:val="24"/>
        </w:rPr>
        <w:t>fazer parte do</w:t>
      </w:r>
      <w:r w:rsidR="00987811" w:rsidRPr="005B1E6F">
        <w:rPr>
          <w:rFonts w:ascii="Arial" w:hAnsi="Arial" w:cs="Arial"/>
          <w:color w:val="000000" w:themeColor="text1"/>
          <w:sz w:val="24"/>
          <w:szCs w:val="24"/>
        </w:rPr>
        <w:t xml:space="preserve"> processo envelhecimento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&lt;EndNote&gt;&lt;Cite&gt;&lt;Author&gt;WHO&lt;/Author&gt;&lt;Year&gt;2005&lt;/Year&gt;&lt;RecNum&gt;30&lt;/RecNum&gt;&lt;record&gt;&lt;rec-number&gt;30&lt;/rec-number&gt;&lt;foreign-keys&gt;&lt;key app="EN" db-id="vwra0vvezp52plepz5gxsvfhv0sp9zfwsrvs"&gt;30&lt;/key&gt;&lt;/foreign-keys&gt;&lt;ref-type name="Book"&gt;6&lt;/ref-type&gt;&lt;contributors&gt;&lt;authors&gt;&lt;author&gt;WHO&lt;/author&gt;&lt;/authors&gt;&lt;secondary-authors&gt;&lt;author&gt;World Health Organization&lt;/author&gt;&lt;/secondary-authors&gt;&lt;/contributors&gt;&lt;titles&gt;&lt;title&gt;Envelhecimento Ativo: uma política de saúde&lt;/title&gt;&lt;translated-title&gt;Active ageing: a policy framework &lt;/translated-title&gt;&lt;/titles&gt;&lt;pages&gt;60&lt;/pages&gt;&lt;number&gt;3000&lt;/number&gt;&lt;edition&gt;1ª &lt;/edition&gt;&lt;reprint-edition&gt;2002 World Health Organization&lt;/reprint-edition&gt;&lt;dates&gt;&lt;year&gt;2005&lt;/year&gt;&lt;/dates&gt;&lt;pub-location&gt;Brasília&lt;/pub-location&gt;&lt;publisher&gt;Edição traduzida para o Português; Organização Pan-Americana da Saúde - OPAS/WHO&lt;/publisher&gt;&lt;work-type&gt;Book&lt;/work-type&gt;&lt;urls&gt;&lt;/urls&gt;&lt;/record&gt;&lt;/Cite&gt;&lt;/EndNote&gt;</w:instrText>
      </w:r>
      <w:r w:rsidR="008C06BB" w:rsidRPr="005B1E6F">
        <w:rPr>
          <w:rFonts w:ascii="Arial" w:hAnsi="Arial" w:cs="Arial"/>
          <w:color w:val="000000" w:themeColor="text1"/>
          <w:sz w:val="24"/>
          <w:szCs w:val="24"/>
        </w:rPr>
        <w:fldChar w:fldCharType="separate"/>
      </w:r>
      <w:r w:rsidR="00987811" w:rsidRPr="005B1E6F">
        <w:rPr>
          <w:rFonts w:ascii="Arial" w:hAnsi="Arial" w:cs="Arial"/>
          <w:color w:val="000000" w:themeColor="text1"/>
          <w:sz w:val="24"/>
          <w:szCs w:val="24"/>
        </w:rPr>
        <w:t>(WHO, 2005)</w:t>
      </w:r>
      <w:r w:rsidR="008C06BB" w:rsidRPr="005B1E6F">
        <w:rPr>
          <w:rFonts w:ascii="Arial" w:hAnsi="Arial" w:cs="Arial"/>
          <w:color w:val="000000" w:themeColor="text1"/>
          <w:sz w:val="24"/>
          <w:szCs w:val="24"/>
        </w:rPr>
        <w:fldChar w:fldCharType="end"/>
      </w:r>
      <w:r w:rsidR="00987811" w:rsidRPr="005B1E6F">
        <w:rPr>
          <w:rFonts w:ascii="Arial" w:hAnsi="Arial" w:cs="Arial"/>
          <w:color w:val="000000" w:themeColor="text1"/>
          <w:sz w:val="24"/>
          <w:szCs w:val="24"/>
        </w:rPr>
        <w:t>.</w:t>
      </w:r>
    </w:p>
    <w:p w:rsidR="00B338EB" w:rsidRPr="005B1E6F" w:rsidRDefault="00771708" w:rsidP="00925459">
      <w:pPr>
        <w:tabs>
          <w:tab w:val="left" w:pos="567"/>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EE74B5" w:rsidRPr="005B1E6F">
        <w:rPr>
          <w:rFonts w:ascii="Arial" w:hAnsi="Arial" w:cs="Arial"/>
          <w:color w:val="000000" w:themeColor="text1"/>
          <w:sz w:val="24"/>
          <w:szCs w:val="24"/>
        </w:rPr>
        <w:t xml:space="preserve">Hoje em dia sabe-se que </w:t>
      </w:r>
      <w:r w:rsidRPr="005B1E6F">
        <w:rPr>
          <w:rFonts w:ascii="Arial" w:hAnsi="Arial" w:cs="Arial"/>
          <w:color w:val="000000" w:themeColor="text1"/>
          <w:sz w:val="24"/>
          <w:szCs w:val="24"/>
        </w:rPr>
        <w:t>existe uma relação entre a AF/</w:t>
      </w:r>
      <w:r w:rsidR="00EE74B5" w:rsidRPr="005B1E6F">
        <w:rPr>
          <w:rFonts w:ascii="Arial" w:hAnsi="Arial" w:cs="Arial"/>
          <w:color w:val="000000" w:themeColor="text1"/>
          <w:sz w:val="24"/>
          <w:szCs w:val="24"/>
        </w:rPr>
        <w:t>EF e a longevidade</w:t>
      </w:r>
      <w:r w:rsidR="00925459" w:rsidRPr="005B1E6F">
        <w:rPr>
          <w:rFonts w:ascii="Arial" w:hAnsi="Arial" w:cs="Arial"/>
          <w:color w:val="000000" w:themeColor="text1"/>
          <w:sz w:val="24"/>
          <w:szCs w:val="24"/>
        </w:rPr>
        <w:t xml:space="preserve"> do ser humano</w:t>
      </w:r>
      <w:r w:rsidR="00EE74B5" w:rsidRPr="005B1E6F">
        <w:rPr>
          <w:rFonts w:ascii="Arial" w:hAnsi="Arial" w:cs="Arial"/>
          <w:color w:val="000000" w:themeColor="text1"/>
          <w:sz w:val="24"/>
          <w:szCs w:val="24"/>
        </w:rPr>
        <w:t xml:space="preserve">. Um dos aspetos que mais contribui para a manutenção de um </w:t>
      </w:r>
      <w:r w:rsidR="00925459" w:rsidRPr="005B1E6F">
        <w:rPr>
          <w:rFonts w:ascii="Arial" w:hAnsi="Arial" w:cs="Arial"/>
          <w:color w:val="000000" w:themeColor="text1"/>
          <w:sz w:val="24"/>
          <w:szCs w:val="24"/>
        </w:rPr>
        <w:t>e</w:t>
      </w:r>
      <w:r w:rsidR="00EE74B5" w:rsidRPr="005B1E6F">
        <w:rPr>
          <w:rFonts w:ascii="Arial" w:hAnsi="Arial" w:cs="Arial"/>
          <w:color w:val="000000" w:themeColor="text1"/>
          <w:sz w:val="24"/>
          <w:szCs w:val="24"/>
        </w:rPr>
        <w:t>nvelhecimento saudável é sem dúvida o EF</w:t>
      </w:r>
      <w:r w:rsidR="00987811"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(Mazo, 2008)</w:t>
      </w:r>
      <w:r w:rsidR="008C06BB" w:rsidRPr="005B1E6F">
        <w:rPr>
          <w:rFonts w:ascii="Arial" w:hAnsi="Arial" w:cs="Arial"/>
          <w:color w:val="000000" w:themeColor="text1"/>
          <w:sz w:val="24"/>
          <w:szCs w:val="24"/>
        </w:rPr>
        <w:fldChar w:fldCharType="end"/>
      </w:r>
      <w:r w:rsidR="00987811" w:rsidRPr="005B1E6F">
        <w:rPr>
          <w:rFonts w:ascii="Arial" w:hAnsi="Arial" w:cs="Arial"/>
          <w:color w:val="000000" w:themeColor="text1"/>
          <w:sz w:val="24"/>
          <w:szCs w:val="24"/>
        </w:rPr>
        <w:t>.</w:t>
      </w:r>
      <w:r w:rsidR="00347A43" w:rsidRPr="005B1E6F">
        <w:rPr>
          <w:rFonts w:ascii="Arial" w:hAnsi="Arial" w:cs="Arial"/>
          <w:color w:val="000000" w:themeColor="text1"/>
          <w:sz w:val="24"/>
          <w:szCs w:val="24"/>
        </w:rPr>
        <w:t xml:space="preserve"> </w:t>
      </w:r>
    </w:p>
    <w:p w:rsidR="00347A43" w:rsidRPr="005B1E6F" w:rsidRDefault="008902D1" w:rsidP="00EE74B5">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proofErr w:type="spellStart"/>
      <w:r w:rsidR="00374748" w:rsidRPr="005B1E6F">
        <w:rPr>
          <w:rFonts w:ascii="Arial" w:hAnsi="Arial" w:cs="Arial"/>
          <w:color w:val="000000" w:themeColor="text1"/>
          <w:sz w:val="24"/>
          <w:szCs w:val="24"/>
        </w:rPr>
        <w:t>Caspersen</w:t>
      </w:r>
      <w:proofErr w:type="spellEnd"/>
      <w:r w:rsidR="0096675E" w:rsidRPr="005B1E6F">
        <w:rPr>
          <w:rFonts w:ascii="Arial" w:hAnsi="Arial" w:cs="Arial"/>
          <w:color w:val="000000" w:themeColor="text1"/>
          <w:sz w:val="24"/>
          <w:szCs w:val="24"/>
        </w:rPr>
        <w:t>, Powell e</w:t>
      </w:r>
      <w:r w:rsidR="00987811" w:rsidRPr="005B1E6F">
        <w:rPr>
          <w:rFonts w:ascii="Arial" w:hAnsi="Arial" w:cs="Arial"/>
          <w:color w:val="000000" w:themeColor="text1"/>
          <w:sz w:val="24"/>
          <w:szCs w:val="24"/>
        </w:rPr>
        <w:t xml:space="preserve"> </w:t>
      </w:r>
      <w:proofErr w:type="spellStart"/>
      <w:r w:rsidR="00987811" w:rsidRPr="005B1E6F">
        <w:rPr>
          <w:rFonts w:ascii="Arial" w:hAnsi="Arial" w:cs="Arial"/>
          <w:color w:val="000000" w:themeColor="text1"/>
          <w:sz w:val="24"/>
          <w:szCs w:val="24"/>
        </w:rPr>
        <w:t>Christenson</w:t>
      </w:r>
      <w:proofErr w:type="spellEnd"/>
      <w:r w:rsidR="00987811"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ExcludeAuth="1"&gt;&lt;Author&gt;Caspersen&lt;/Author&gt;&lt;Year&gt;1985&lt;/Year&gt;&lt;RecNum&gt;34&lt;/RecNum&gt;&lt;record&gt;&lt;rec-number&gt;34&lt;/rec-number&gt;&lt;foreign-keys&gt;&lt;key app="EN" db-id="vwra0vvezp52plepz5gxsvfhv0sp9zfwsrvs"&gt;34&lt;/key&gt;&lt;/foreign-keys&gt;&lt;ref-type name="Journal Article"&gt;17&lt;/ref-type&gt;&lt;contributors&gt;&lt;authors&gt;&lt;author&gt;Caspersen, C. J.&lt;/author&gt;&lt;author&gt;Powell, K. E.&lt;/author&gt;&lt;author&gt;Christenson, G. M.&lt;/author&gt;&lt;/authors&gt;&lt;/contributors&gt;&lt;titles&gt;&lt;title&gt;Physical Activity, Exercise, and Physical Fitness: definitions and distinctions for health-related research&lt;/title&gt;&lt;secondary-title&gt;Public Health Reports&lt;/secondary-title&gt;&lt;/titles&gt;&lt;periodical&gt;&lt;full-title&gt;Public Health Reports&lt;/full-title&gt;&lt;/periodical&gt;&lt;pages&gt;126-31&lt;/pages&gt;&lt;volume&gt;100&lt;/volume&gt;&lt;number&gt;2&lt;/number&gt;&lt;edition&gt;1985/03/01&lt;/edition&gt;&lt;keywords&gt;&lt;keyword&gt;Energy Metabolism&lt;/keyword&gt;&lt;keyword&gt;Humans&lt;/keyword&gt;&lt;keyword&gt;*Physical Exertion&lt;/keyword&gt;&lt;keyword&gt;*Physical Fitness&lt;/keyword&gt;&lt;keyword&gt;Research&lt;/keyword&gt;&lt;keyword&gt;*Terminology as Topic&lt;/keyword&gt;&lt;/keywords&gt;&lt;dates&gt;&lt;year&gt;1985&lt;/year&gt;&lt;pub-dates&gt;&lt;date&gt;Mar-Apr&lt;/date&gt;&lt;/pub-dates&gt;&lt;/dates&gt;&lt;isbn&gt;0033-3549 (Print)&amp;#xD;0033-3549 (Linking)&lt;/isbn&gt;&lt;accession-num&gt;3920711&lt;/accession-num&gt;&lt;urls&gt;&lt;related-urls&gt;&lt;url&gt;http://www.ncbi.nlm.nih.gov/entrez/query.fcgi?cmd=Retrieve&amp;amp;db=PubMed&amp;amp;dopt=Citation&amp;amp;list_uids=3920711&lt;/url&gt;&lt;/related-urls&gt;&lt;/urls&gt;&lt;language&gt;eng&lt;/language&gt;&lt;/record&gt;&lt;/Cite&gt;&lt;/EndNote&gt;</w:instrText>
      </w:r>
      <w:r w:rsidR="008C06BB" w:rsidRPr="005B1E6F">
        <w:rPr>
          <w:rFonts w:ascii="Arial" w:hAnsi="Arial" w:cs="Arial"/>
          <w:color w:val="000000" w:themeColor="text1"/>
          <w:sz w:val="24"/>
          <w:szCs w:val="24"/>
        </w:rPr>
        <w:fldChar w:fldCharType="separate"/>
      </w:r>
      <w:r w:rsidR="007C5F50" w:rsidRPr="005B1E6F">
        <w:rPr>
          <w:rFonts w:ascii="Arial" w:hAnsi="Arial" w:cs="Arial"/>
          <w:color w:val="000000" w:themeColor="text1"/>
          <w:sz w:val="24"/>
          <w:szCs w:val="24"/>
        </w:rPr>
        <w:t>(1985)</w:t>
      </w:r>
      <w:r w:rsidR="008C06BB" w:rsidRPr="005B1E6F">
        <w:rPr>
          <w:rFonts w:ascii="Arial" w:hAnsi="Arial" w:cs="Arial"/>
          <w:color w:val="000000" w:themeColor="text1"/>
          <w:sz w:val="24"/>
          <w:szCs w:val="24"/>
        </w:rPr>
        <w:fldChar w:fldCharType="end"/>
      </w:r>
      <w:r w:rsidR="00987811" w:rsidRPr="005B1E6F">
        <w:rPr>
          <w:rFonts w:ascii="Arial" w:hAnsi="Arial" w:cs="Arial"/>
          <w:color w:val="000000" w:themeColor="text1"/>
          <w:sz w:val="24"/>
          <w:szCs w:val="24"/>
        </w:rPr>
        <w:t>,</w:t>
      </w:r>
      <w:r w:rsidR="002F5CD0" w:rsidRPr="005B1E6F">
        <w:rPr>
          <w:rFonts w:ascii="Arial" w:hAnsi="Arial" w:cs="Arial"/>
          <w:color w:val="000000" w:themeColor="text1"/>
          <w:sz w:val="24"/>
          <w:szCs w:val="24"/>
        </w:rPr>
        <w:t xml:space="preserve"> com o objetivo de clarificar estes termos em inv</w:t>
      </w:r>
      <w:r w:rsidR="00AF1927" w:rsidRPr="005B1E6F">
        <w:rPr>
          <w:rFonts w:ascii="Arial" w:hAnsi="Arial" w:cs="Arial"/>
          <w:color w:val="000000" w:themeColor="text1"/>
          <w:sz w:val="24"/>
          <w:szCs w:val="24"/>
        </w:rPr>
        <w:t>estigações para a Saúde, definiram</w:t>
      </w:r>
      <w:r w:rsidR="00374748" w:rsidRPr="005B1E6F">
        <w:rPr>
          <w:rFonts w:ascii="Arial" w:hAnsi="Arial" w:cs="Arial"/>
          <w:color w:val="000000" w:themeColor="text1"/>
          <w:sz w:val="24"/>
          <w:szCs w:val="24"/>
        </w:rPr>
        <w:t xml:space="preserve"> AF como qualquer movimento corporal produzido pela contração muscular </w:t>
      </w:r>
      <w:r w:rsidR="00771708" w:rsidRPr="005B1E6F">
        <w:rPr>
          <w:rFonts w:ascii="Arial" w:hAnsi="Arial" w:cs="Arial"/>
          <w:color w:val="000000" w:themeColor="text1"/>
          <w:sz w:val="24"/>
          <w:szCs w:val="24"/>
        </w:rPr>
        <w:t>e que resulte</w:t>
      </w:r>
      <w:r w:rsidR="00374748" w:rsidRPr="005B1E6F">
        <w:rPr>
          <w:rFonts w:ascii="Arial" w:hAnsi="Arial" w:cs="Arial"/>
          <w:color w:val="000000" w:themeColor="text1"/>
          <w:sz w:val="24"/>
          <w:szCs w:val="24"/>
        </w:rPr>
        <w:t xml:space="preserve"> num gasto energético</w:t>
      </w:r>
      <w:r w:rsidRPr="005B1E6F">
        <w:rPr>
          <w:rFonts w:ascii="Arial" w:hAnsi="Arial" w:cs="Arial"/>
          <w:color w:val="000000" w:themeColor="text1"/>
          <w:sz w:val="24"/>
          <w:szCs w:val="24"/>
        </w:rPr>
        <w:t xml:space="preserve"> </w:t>
      </w:r>
      <w:r w:rsidR="00374748" w:rsidRPr="005B1E6F">
        <w:rPr>
          <w:rFonts w:ascii="Arial" w:hAnsi="Arial" w:cs="Arial"/>
          <w:color w:val="000000" w:themeColor="text1"/>
          <w:sz w:val="24"/>
          <w:szCs w:val="24"/>
        </w:rPr>
        <w:t>acima do nível de repouso. O EF representa um conceito menos abrangente e é definido por movimentos corporais planeados, organizados e repetidos com o objetivo de manter ou melhorar uma ou mais componentes da aptidão física.</w:t>
      </w:r>
      <w:r w:rsidR="00347A43" w:rsidRPr="005B1E6F">
        <w:rPr>
          <w:rFonts w:ascii="Arial" w:hAnsi="Arial" w:cs="Arial"/>
          <w:color w:val="000000" w:themeColor="text1"/>
          <w:sz w:val="24"/>
          <w:szCs w:val="24"/>
        </w:rPr>
        <w:t xml:space="preserve"> </w:t>
      </w:r>
    </w:p>
    <w:p w:rsidR="00AF1927" w:rsidRPr="005B1E6F" w:rsidRDefault="00347A43" w:rsidP="00EE74B5">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8D48D3" w:rsidRPr="005B1E6F">
        <w:rPr>
          <w:rFonts w:ascii="Arial" w:hAnsi="Arial" w:cs="Arial"/>
          <w:color w:val="000000" w:themeColor="text1"/>
          <w:sz w:val="24"/>
          <w:szCs w:val="24"/>
        </w:rPr>
        <w:t xml:space="preserve"> A aptidão física</w:t>
      </w:r>
      <w:r w:rsidR="008A5EDE" w:rsidRPr="005B1E6F">
        <w:rPr>
          <w:rFonts w:ascii="Arial" w:hAnsi="Arial" w:cs="Arial"/>
          <w:color w:val="000000" w:themeColor="text1"/>
          <w:sz w:val="24"/>
          <w:szCs w:val="24"/>
        </w:rPr>
        <w:t xml:space="preserve"> por seu lado</w:t>
      </w:r>
      <w:r w:rsidR="008D48D3" w:rsidRPr="005B1E6F">
        <w:rPr>
          <w:rFonts w:ascii="Arial" w:hAnsi="Arial" w:cs="Arial"/>
          <w:color w:val="000000" w:themeColor="text1"/>
          <w:sz w:val="24"/>
          <w:szCs w:val="24"/>
        </w:rPr>
        <w:t xml:space="preserve"> </w:t>
      </w:r>
      <w:r w:rsidR="00BF19F8" w:rsidRPr="005B1E6F">
        <w:rPr>
          <w:rFonts w:ascii="Arial" w:hAnsi="Arial" w:cs="Arial"/>
          <w:color w:val="000000" w:themeColor="text1"/>
          <w:sz w:val="24"/>
          <w:szCs w:val="24"/>
        </w:rPr>
        <w:t>diz respeito ao conjunto de características possuídas ou adquiridas por um individuo. Estas proporcionam</w:t>
      </w:r>
      <w:r w:rsidR="008D48D3" w:rsidRPr="005B1E6F">
        <w:rPr>
          <w:rFonts w:ascii="Arial" w:hAnsi="Arial" w:cs="Arial"/>
          <w:color w:val="000000" w:themeColor="text1"/>
          <w:sz w:val="24"/>
          <w:szCs w:val="24"/>
        </w:rPr>
        <w:t xml:space="preserve"> um estado de bem-estar</w:t>
      </w:r>
      <w:r w:rsidR="00BF19F8" w:rsidRPr="005B1E6F">
        <w:rPr>
          <w:rFonts w:ascii="Arial" w:hAnsi="Arial" w:cs="Arial"/>
          <w:color w:val="000000" w:themeColor="text1"/>
          <w:sz w:val="24"/>
          <w:szCs w:val="24"/>
        </w:rPr>
        <w:t xml:space="preserve">, com </w:t>
      </w:r>
      <w:r w:rsidR="008D48D3" w:rsidRPr="005B1E6F">
        <w:rPr>
          <w:rFonts w:ascii="Arial" w:hAnsi="Arial" w:cs="Arial"/>
          <w:color w:val="000000" w:themeColor="text1"/>
          <w:sz w:val="24"/>
          <w:szCs w:val="24"/>
        </w:rPr>
        <w:t>baixo risco para padecer de problemas de saúde e doença</w:t>
      </w:r>
      <w:r w:rsidR="00BF19F8" w:rsidRPr="005B1E6F">
        <w:rPr>
          <w:rFonts w:ascii="Arial" w:hAnsi="Arial" w:cs="Arial"/>
          <w:color w:val="000000" w:themeColor="text1"/>
          <w:sz w:val="24"/>
          <w:szCs w:val="24"/>
        </w:rPr>
        <w:t>s</w:t>
      </w:r>
      <w:r w:rsidR="008D48D3" w:rsidRPr="005B1E6F">
        <w:rPr>
          <w:rFonts w:ascii="Arial" w:hAnsi="Arial" w:cs="Arial"/>
          <w:color w:val="000000" w:themeColor="text1"/>
          <w:sz w:val="24"/>
          <w:szCs w:val="24"/>
        </w:rPr>
        <w:t xml:space="preserve">, e </w:t>
      </w:r>
      <w:r w:rsidR="00BF19F8" w:rsidRPr="005B1E6F">
        <w:rPr>
          <w:rFonts w:ascii="Arial" w:hAnsi="Arial" w:cs="Arial"/>
          <w:color w:val="000000" w:themeColor="text1"/>
          <w:sz w:val="24"/>
          <w:szCs w:val="24"/>
        </w:rPr>
        <w:t xml:space="preserve">com </w:t>
      </w:r>
      <w:r w:rsidR="008D48D3" w:rsidRPr="005B1E6F">
        <w:rPr>
          <w:rFonts w:ascii="Arial" w:hAnsi="Arial" w:cs="Arial"/>
          <w:color w:val="000000" w:themeColor="text1"/>
          <w:sz w:val="24"/>
          <w:szCs w:val="24"/>
        </w:rPr>
        <w:t xml:space="preserve">energia para participar em </w:t>
      </w:r>
      <w:r w:rsidR="00BF19F8" w:rsidRPr="005B1E6F">
        <w:rPr>
          <w:rFonts w:ascii="Arial" w:hAnsi="Arial" w:cs="Arial"/>
          <w:color w:val="000000" w:themeColor="text1"/>
          <w:sz w:val="24"/>
          <w:szCs w:val="24"/>
        </w:rPr>
        <w:t>diversas</w:t>
      </w:r>
      <w:r w:rsidR="008D48D3" w:rsidRPr="005B1E6F">
        <w:rPr>
          <w:rFonts w:ascii="Arial" w:hAnsi="Arial" w:cs="Arial"/>
          <w:color w:val="000000" w:themeColor="text1"/>
          <w:sz w:val="24"/>
          <w:szCs w:val="24"/>
        </w:rPr>
        <w:t xml:space="preserve"> atividades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(ACSM, 2009)</w:t>
      </w:r>
      <w:r w:rsidR="008C06BB" w:rsidRPr="005B1E6F">
        <w:rPr>
          <w:rFonts w:ascii="Arial" w:hAnsi="Arial" w:cs="Arial"/>
          <w:color w:val="000000" w:themeColor="text1"/>
          <w:sz w:val="24"/>
          <w:szCs w:val="24"/>
        </w:rPr>
        <w:fldChar w:fldCharType="end"/>
      </w:r>
      <w:r w:rsidR="00987811" w:rsidRPr="005B1E6F">
        <w:rPr>
          <w:rFonts w:ascii="Arial" w:hAnsi="Arial" w:cs="Arial"/>
          <w:color w:val="000000" w:themeColor="text1"/>
          <w:sz w:val="24"/>
          <w:szCs w:val="24"/>
        </w:rPr>
        <w:t>.</w:t>
      </w:r>
      <w:r w:rsidR="002A29FC" w:rsidRPr="005B1E6F">
        <w:rPr>
          <w:rFonts w:ascii="Arial" w:hAnsi="Arial" w:cs="Arial"/>
          <w:color w:val="000000" w:themeColor="text1"/>
          <w:sz w:val="24"/>
          <w:szCs w:val="24"/>
        </w:rPr>
        <w:t xml:space="preserve"> Nos idosos a a</w:t>
      </w:r>
      <w:r w:rsidR="00C01722" w:rsidRPr="005B1E6F">
        <w:rPr>
          <w:rFonts w:ascii="Arial" w:hAnsi="Arial" w:cs="Arial"/>
          <w:color w:val="000000" w:themeColor="text1"/>
          <w:sz w:val="24"/>
          <w:szCs w:val="24"/>
        </w:rPr>
        <w:t xml:space="preserve">ptidão física relaciona-se com a capacidade de execução autónoma das </w:t>
      </w:r>
      <w:r w:rsidR="002A29FC" w:rsidRPr="005B1E6F">
        <w:rPr>
          <w:rFonts w:ascii="Arial" w:hAnsi="Arial" w:cs="Arial"/>
          <w:color w:val="000000" w:themeColor="text1"/>
          <w:sz w:val="24"/>
          <w:szCs w:val="24"/>
        </w:rPr>
        <w:t>AVD</w:t>
      </w:r>
      <w:r w:rsidR="00C01722" w:rsidRPr="005B1E6F">
        <w:rPr>
          <w:rFonts w:ascii="Arial" w:hAnsi="Arial" w:cs="Arial"/>
          <w:color w:val="000000" w:themeColor="text1"/>
          <w:sz w:val="24"/>
          <w:szCs w:val="24"/>
        </w:rPr>
        <w:t>, das tarefas instrumentais de mobilidade,</w:t>
      </w:r>
      <w:r w:rsidR="005302FA" w:rsidRPr="005B1E6F">
        <w:rPr>
          <w:rFonts w:ascii="Arial" w:hAnsi="Arial" w:cs="Arial"/>
          <w:color w:val="000000" w:themeColor="text1"/>
          <w:sz w:val="24"/>
          <w:szCs w:val="24"/>
        </w:rPr>
        <w:t xml:space="preserve"> sem risco substancial de lesão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&lt;EndNote&gt;&lt;Cite&gt;&lt;Author&gt;Brach&lt;/Author&gt;&lt;Year&gt;2002&lt;/Year&gt;&lt;RecNum&gt;35&lt;/RecNum&gt;&lt;record&gt;&lt;rec-number&gt;35&lt;/rec-number&gt;&lt;foreign-keys&gt;&lt;key app="EN" db-id="vwra0vvezp52plepz5gxsvfhv0sp9zfwsrvs"&gt;35&lt;/key&gt;&lt;/foreign-keys&gt;&lt;ref-type name="Journal Article"&gt;17&lt;/ref-type&gt;&lt;contributors&gt;&lt;authors&gt;&lt;author&gt;Brach, J. S.&lt;/author&gt;&lt;author&gt;VanSwearingen, J. M.&lt;/author&gt;&lt;/authors&gt;&lt;/contributors&gt;&lt;auth-address&gt;Department of Physical Therapy, School of Health and Rehabilitation Sciences, University of Pittsburgh, Pittsburgh, PA 15260, USA.&lt;/auth-address&gt;&lt;titles&gt;&lt;title&gt;Physical impairment and disability: relationship to performance of activities of daily living in community-dwelling older men&lt;/title&gt;&lt;secondary-title&gt;Physical Therapy&lt;/secondary-title&gt;&lt;/titles&gt;&lt;periodical&gt;&lt;full-title&gt;Physical Therapy&lt;/full-title&gt;&lt;/periodical&gt;&lt;pages&gt;752-61&lt;/pages&gt;&lt;volume&gt;82&lt;/volume&gt;&lt;number&gt;8&lt;/number&gt;&lt;edition&gt;2002/07/31&lt;/edition&gt;&lt;keywords&gt;&lt;keyword&gt;*Activities of Daily Living&lt;/keyword&gt;&lt;keyword&gt;Aged&lt;/keyword&gt;&lt;keyword&gt;Aged, 80 and over&lt;/keyword&gt;&lt;keyword&gt;*Disability Evaluation&lt;/keyword&gt;&lt;keyword&gt;*Disabled Persons&lt;/keyword&gt;&lt;keyword&gt;Gait&lt;/keyword&gt;&lt;keyword&gt;Geriatric Assessment&lt;/keyword&gt;&lt;keyword&gt;Health Status Indicators&lt;/keyword&gt;&lt;keyword&gt;Humans&lt;/keyword&gt;&lt;keyword&gt;Linear Models&lt;/keyword&gt;&lt;keyword&gt;Male&lt;/keyword&gt;&lt;keyword&gt;Pennsylvania/epidemiology&lt;/keyword&gt;&lt;keyword&gt;Posture&lt;/keyword&gt;&lt;keyword&gt;Questionnaires&lt;/keyword&gt;&lt;keyword&gt;Range of Motion, Articular&lt;/keyword&gt;&lt;keyword&gt;Veterans&lt;/keyword&gt;&lt;/keywords&gt;&lt;dates&gt;&lt;year&gt;2002&lt;/year&gt;&lt;pub-dates&gt;&lt;date&gt;Aug&lt;/date&gt;&lt;/pub-dates&gt;&lt;/dates&gt;&lt;isbn&gt;0031-9023 (Print)&amp;#xD;0031-9023 (Linking)&lt;/isbn&gt;&lt;accession-num&gt;12147005&lt;/accession-num&gt;&lt;urls&gt;&lt;related-urls&gt;&lt;url&gt;http://www.ncbi.nlm.nih.gov/entrez/query.fcgi?cmd=Retrieve&amp;amp;db=PubMed&amp;amp;dopt=Citation&amp;amp;list_uids=12147005&lt;/url&gt;&lt;/related-urls&gt;&lt;/urls&gt;&lt;language&gt;eng&lt;/language&gt;&lt;/record&gt;&lt;/Cite&gt;&lt;/EndNote&gt;</w:instrText>
      </w:r>
      <w:r w:rsidR="008C06BB" w:rsidRPr="005B1E6F">
        <w:rPr>
          <w:rFonts w:ascii="Arial" w:hAnsi="Arial" w:cs="Arial"/>
          <w:color w:val="000000" w:themeColor="text1"/>
          <w:sz w:val="24"/>
          <w:szCs w:val="24"/>
        </w:rPr>
        <w:fldChar w:fldCharType="separate"/>
      </w:r>
      <w:r w:rsidR="00F063A4" w:rsidRPr="005B1E6F">
        <w:rPr>
          <w:rFonts w:ascii="Arial" w:hAnsi="Arial" w:cs="Arial"/>
          <w:color w:val="000000" w:themeColor="text1"/>
          <w:sz w:val="24"/>
          <w:szCs w:val="24"/>
        </w:rPr>
        <w:t>(Brach &amp; VanSwearingen, 2002)</w:t>
      </w:r>
      <w:r w:rsidR="008C06BB" w:rsidRPr="005B1E6F">
        <w:rPr>
          <w:rFonts w:ascii="Arial" w:hAnsi="Arial" w:cs="Arial"/>
          <w:color w:val="000000" w:themeColor="text1"/>
          <w:sz w:val="24"/>
          <w:szCs w:val="24"/>
        </w:rPr>
        <w:fldChar w:fldCharType="end"/>
      </w:r>
      <w:r w:rsidR="005302FA" w:rsidRPr="005B1E6F">
        <w:rPr>
          <w:rFonts w:ascii="Arial" w:hAnsi="Arial" w:cs="Arial"/>
          <w:color w:val="000000" w:themeColor="text1"/>
          <w:sz w:val="24"/>
          <w:szCs w:val="24"/>
        </w:rPr>
        <w:t>.</w:t>
      </w:r>
      <w:r w:rsidR="00C01722" w:rsidRPr="005B1E6F">
        <w:rPr>
          <w:rFonts w:ascii="Arial" w:hAnsi="Arial" w:cs="Arial"/>
          <w:color w:val="000000" w:themeColor="text1"/>
          <w:sz w:val="24"/>
          <w:szCs w:val="24"/>
        </w:rPr>
        <w:t xml:space="preserve"> A AF</w:t>
      </w:r>
      <w:r w:rsidR="00BF19F8" w:rsidRPr="005B1E6F">
        <w:rPr>
          <w:rFonts w:ascii="Arial" w:hAnsi="Arial" w:cs="Arial"/>
          <w:color w:val="000000" w:themeColor="text1"/>
          <w:sz w:val="24"/>
          <w:szCs w:val="24"/>
        </w:rPr>
        <w:t xml:space="preserve"> e o EF podem assim ser classificados como comportamentos, e a aptidão física como desempenho ou habilidade para alcançar</w:t>
      </w:r>
      <w:r w:rsidR="005302FA" w:rsidRPr="005B1E6F">
        <w:rPr>
          <w:rFonts w:ascii="Arial" w:hAnsi="Arial" w:cs="Arial"/>
          <w:color w:val="000000" w:themeColor="text1"/>
          <w:sz w:val="24"/>
          <w:szCs w:val="24"/>
        </w:rPr>
        <w:t xml:space="preserve"> </w:t>
      </w:r>
      <w:r w:rsidR="00771708" w:rsidRPr="005B1E6F">
        <w:rPr>
          <w:rFonts w:ascii="Arial" w:hAnsi="Arial" w:cs="Arial"/>
          <w:color w:val="000000" w:themeColor="text1"/>
          <w:sz w:val="24"/>
          <w:szCs w:val="24"/>
        </w:rPr>
        <w:t>determinado</w:t>
      </w:r>
      <w:r w:rsidR="005302FA" w:rsidRPr="005B1E6F">
        <w:rPr>
          <w:rFonts w:ascii="Arial" w:hAnsi="Arial" w:cs="Arial"/>
          <w:color w:val="000000" w:themeColor="text1"/>
          <w:sz w:val="24"/>
          <w:szCs w:val="24"/>
        </w:rPr>
        <w:t xml:space="preserve">s critérios de desempenho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5B1E6F">
        <w:rPr>
          <w:rFonts w:ascii="Arial" w:hAnsi="Arial" w:cs="Arial"/>
          <w:color w:val="000000" w:themeColor="text1"/>
          <w:sz w:val="24"/>
          <w:szCs w:val="24"/>
        </w:rPr>
        <w:fldChar w:fldCharType="separate"/>
      </w:r>
      <w:r w:rsidR="007C5F50" w:rsidRPr="005B1E6F">
        <w:rPr>
          <w:rFonts w:ascii="Arial" w:hAnsi="Arial" w:cs="Arial"/>
          <w:color w:val="000000" w:themeColor="text1"/>
          <w:sz w:val="24"/>
          <w:szCs w:val="24"/>
        </w:rPr>
        <w:t>(Mazo, 2008)</w:t>
      </w:r>
      <w:r w:rsidR="008C06BB" w:rsidRPr="005B1E6F">
        <w:rPr>
          <w:rFonts w:ascii="Arial" w:hAnsi="Arial" w:cs="Arial"/>
          <w:color w:val="000000" w:themeColor="text1"/>
          <w:sz w:val="24"/>
          <w:szCs w:val="24"/>
        </w:rPr>
        <w:fldChar w:fldCharType="end"/>
      </w:r>
      <w:r w:rsidR="005302FA" w:rsidRPr="005B1E6F">
        <w:rPr>
          <w:rFonts w:ascii="Arial" w:hAnsi="Arial" w:cs="Arial"/>
          <w:color w:val="000000" w:themeColor="text1"/>
          <w:sz w:val="24"/>
          <w:szCs w:val="24"/>
        </w:rPr>
        <w:t>.</w:t>
      </w:r>
    </w:p>
    <w:p w:rsidR="009954C9" w:rsidRPr="005B1E6F" w:rsidRDefault="00AF1927" w:rsidP="00EE74B5">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proofErr w:type="spellStart"/>
      <w:r w:rsidRPr="005B1E6F">
        <w:rPr>
          <w:rFonts w:ascii="Arial" w:hAnsi="Arial" w:cs="Arial"/>
          <w:color w:val="000000" w:themeColor="text1"/>
          <w:sz w:val="24"/>
          <w:szCs w:val="24"/>
        </w:rPr>
        <w:t>Garber</w:t>
      </w:r>
      <w:proofErr w:type="spellEnd"/>
      <w:r w:rsidRPr="005B1E6F">
        <w:rPr>
          <w:rFonts w:ascii="Arial" w:hAnsi="Arial" w:cs="Arial"/>
          <w:color w:val="000000" w:themeColor="text1"/>
          <w:sz w:val="24"/>
          <w:szCs w:val="24"/>
        </w:rPr>
        <w:t xml:space="preserve"> </w:t>
      </w:r>
      <w:proofErr w:type="spellStart"/>
      <w:r w:rsidRPr="005B1E6F">
        <w:rPr>
          <w:rFonts w:ascii="Arial" w:hAnsi="Arial" w:cs="Arial"/>
          <w:color w:val="000000" w:themeColor="text1"/>
          <w:sz w:val="24"/>
          <w:szCs w:val="24"/>
        </w:rPr>
        <w:t>et</w:t>
      </w:r>
      <w:proofErr w:type="spellEnd"/>
      <w:r w:rsidRPr="005B1E6F">
        <w:rPr>
          <w:rFonts w:ascii="Arial" w:hAnsi="Arial" w:cs="Arial"/>
          <w:color w:val="000000" w:themeColor="text1"/>
          <w:sz w:val="24"/>
          <w:szCs w:val="24"/>
        </w:rPr>
        <w:t xml:space="preserve"> al.,</w:t>
      </w:r>
      <w:r w:rsidR="009954C9"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PEVuZE5vdGU+PENpdGUgRXhjbHVkZUF1dGg9IjEiPjxBdXRob3I+R2FyYmVyPC9BdXRob3I+PFll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=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PEVuZE5vdGU+PENpdGUgRXhjbHVkZUF1dGg9IjEiPjxBdXRob3I+R2FyYmVyPC9BdXRob3I+PFll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=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7C5F50" w:rsidRPr="005B1E6F">
        <w:rPr>
          <w:rFonts w:ascii="Arial" w:hAnsi="Arial" w:cs="Arial"/>
          <w:color w:val="000000" w:themeColor="text1"/>
          <w:sz w:val="24"/>
          <w:szCs w:val="24"/>
        </w:rPr>
        <w:t>(2011)</w:t>
      </w:r>
      <w:r w:rsidR="008C06BB" w:rsidRPr="005B1E6F">
        <w:rPr>
          <w:rFonts w:ascii="Arial" w:hAnsi="Arial" w:cs="Arial"/>
          <w:color w:val="000000" w:themeColor="text1"/>
          <w:sz w:val="24"/>
          <w:szCs w:val="24"/>
        </w:rPr>
        <w:fldChar w:fldCharType="end"/>
      </w:r>
      <w:r w:rsidR="0096557F" w:rsidRPr="005B1E6F">
        <w:rPr>
          <w:rFonts w:ascii="Arial" w:hAnsi="Arial" w:cs="Arial"/>
          <w:color w:val="000000" w:themeColor="text1"/>
          <w:sz w:val="24"/>
          <w:szCs w:val="24"/>
        </w:rPr>
        <w:t xml:space="preserve"> acrescenta</w:t>
      </w:r>
      <w:r w:rsidR="00FE46DA" w:rsidRPr="005B1E6F">
        <w:rPr>
          <w:rFonts w:ascii="Arial" w:hAnsi="Arial" w:cs="Arial"/>
          <w:color w:val="000000" w:themeColor="text1"/>
          <w:sz w:val="24"/>
          <w:szCs w:val="24"/>
        </w:rPr>
        <w:t xml:space="preserve"> que a AF </w:t>
      </w:r>
      <w:r w:rsidR="00400F66" w:rsidRPr="005B1E6F">
        <w:rPr>
          <w:rFonts w:ascii="Arial" w:hAnsi="Arial" w:cs="Arial"/>
          <w:color w:val="000000" w:themeColor="text1"/>
          <w:sz w:val="24"/>
          <w:szCs w:val="24"/>
        </w:rPr>
        <w:t>engloba</w:t>
      </w:r>
      <w:r w:rsidR="00FE46DA" w:rsidRPr="005B1E6F">
        <w:rPr>
          <w:rFonts w:ascii="Arial" w:hAnsi="Arial" w:cs="Arial"/>
          <w:color w:val="000000" w:themeColor="text1"/>
          <w:sz w:val="24"/>
          <w:szCs w:val="24"/>
        </w:rPr>
        <w:t xml:space="preserve"> </w:t>
      </w:r>
      <w:r w:rsidR="001A0412" w:rsidRPr="005B1E6F">
        <w:rPr>
          <w:rFonts w:ascii="Arial" w:hAnsi="Arial" w:cs="Arial"/>
          <w:color w:val="000000" w:themeColor="text1"/>
          <w:sz w:val="24"/>
          <w:szCs w:val="24"/>
        </w:rPr>
        <w:t xml:space="preserve">vários </w:t>
      </w:r>
      <w:r w:rsidR="00FE46DA" w:rsidRPr="005B1E6F">
        <w:rPr>
          <w:rFonts w:ascii="Arial" w:hAnsi="Arial" w:cs="Arial"/>
          <w:color w:val="000000" w:themeColor="text1"/>
          <w:sz w:val="24"/>
          <w:szCs w:val="24"/>
        </w:rPr>
        <w:t>exercícios,</w:t>
      </w:r>
      <w:r w:rsidR="001A0412" w:rsidRPr="005B1E6F">
        <w:rPr>
          <w:rFonts w:ascii="Arial" w:hAnsi="Arial" w:cs="Arial"/>
          <w:color w:val="000000" w:themeColor="text1"/>
          <w:sz w:val="24"/>
          <w:szCs w:val="24"/>
        </w:rPr>
        <w:t xml:space="preserve"> desportos e </w:t>
      </w:r>
      <w:r w:rsidR="00FE46DA" w:rsidRPr="005B1E6F">
        <w:rPr>
          <w:rFonts w:ascii="Arial" w:hAnsi="Arial" w:cs="Arial"/>
          <w:color w:val="000000" w:themeColor="text1"/>
          <w:sz w:val="24"/>
          <w:szCs w:val="24"/>
        </w:rPr>
        <w:t>atividades realizadas como parte da vida quotidiana (AVD), de lazer e de deslocamento</w:t>
      </w:r>
      <w:r w:rsidR="00400F66" w:rsidRPr="005B1E6F">
        <w:rPr>
          <w:rFonts w:ascii="Arial" w:hAnsi="Arial" w:cs="Arial"/>
          <w:color w:val="000000" w:themeColor="text1"/>
          <w:sz w:val="24"/>
          <w:szCs w:val="24"/>
        </w:rPr>
        <w:t>/locomoção</w:t>
      </w:r>
      <w:r w:rsidR="00FE46DA" w:rsidRPr="005B1E6F">
        <w:rPr>
          <w:rFonts w:ascii="Arial" w:hAnsi="Arial" w:cs="Arial"/>
          <w:color w:val="000000" w:themeColor="text1"/>
          <w:sz w:val="24"/>
          <w:szCs w:val="24"/>
        </w:rPr>
        <w:t>.</w:t>
      </w:r>
      <w:r w:rsidR="008D48D3" w:rsidRPr="005B1E6F">
        <w:rPr>
          <w:rFonts w:ascii="Arial" w:hAnsi="Arial" w:cs="Arial"/>
          <w:color w:val="000000" w:themeColor="text1"/>
          <w:sz w:val="24"/>
          <w:szCs w:val="24"/>
        </w:rPr>
        <w:t xml:space="preserve"> </w:t>
      </w:r>
      <w:r w:rsidR="00BF19F8" w:rsidRPr="005B1E6F">
        <w:rPr>
          <w:rFonts w:ascii="Arial" w:hAnsi="Arial" w:cs="Arial"/>
          <w:color w:val="000000" w:themeColor="text1"/>
          <w:sz w:val="24"/>
          <w:szCs w:val="24"/>
        </w:rPr>
        <w:t xml:space="preserve">Tanto a AF como o EF podem ser caracterizados por tipo, frequência, intensidade, duração, </w:t>
      </w:r>
      <w:r w:rsidR="00AF3D48" w:rsidRPr="005B1E6F">
        <w:rPr>
          <w:rFonts w:ascii="Arial" w:hAnsi="Arial" w:cs="Arial"/>
          <w:color w:val="000000" w:themeColor="text1"/>
          <w:sz w:val="24"/>
          <w:szCs w:val="24"/>
        </w:rPr>
        <w:t xml:space="preserve">volume, e objetivos. </w:t>
      </w:r>
    </w:p>
    <w:p w:rsidR="000C13E8" w:rsidRPr="005B1E6F" w:rsidRDefault="00A9158E" w:rsidP="00363506">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lastRenderedPageBreak/>
        <w:tab/>
        <w:t xml:space="preserve">A </w:t>
      </w:r>
      <w:r w:rsidR="00140E7E" w:rsidRPr="005B1E6F">
        <w:rPr>
          <w:rFonts w:ascii="Arial" w:hAnsi="Arial" w:cs="Arial"/>
          <w:color w:val="000000" w:themeColor="text1"/>
          <w:sz w:val="24"/>
          <w:szCs w:val="24"/>
        </w:rPr>
        <w:t>WHO</w:t>
      </w:r>
      <w:r w:rsidR="007C5F50"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ExcludeAuth="1"&gt;&lt;Author&gt;WHO&lt;/Author&gt;&lt;Year&gt;2010&lt;/Year&gt;&lt;RecNum&gt;18&lt;/RecNum&gt;&lt;record&gt;&lt;rec-number&gt;18&lt;/rec-number&gt;&lt;foreign-keys&gt;&lt;key app="EN" db-id="vwra0vvezp52plepz5gxsvfhv0sp9zfwsrvs"&gt;18&lt;/key&gt;&lt;/foreign-keys&gt;&lt;ref-type name="Report"&gt;27&lt;/ref-type&gt;&lt;contributors&gt;&lt;authors&gt;&lt;author&gt;WHO&lt;/author&gt;&lt;/authors&gt;&lt;tertiary-authors&gt;&lt;author&gt;500&lt;/author&gt;&lt;/tertiary-authors&gt;&lt;subsidiary-authors&gt;&lt;author&gt;Noncommunicable  Diseases and Mental Health&lt;/author&gt;&lt;/subsidiary-authors&gt;&lt;/contributors&gt;&lt;titles&gt;&lt;title&gt;Global status report on noncommunicable diseases&lt;/title&gt;&lt;/titles&gt;&lt;pages&gt;176&lt;/pages&gt;&lt;edition&gt;WHO&lt;/edition&gt;&lt;dates&gt;&lt;year&gt;2010&lt;/year&gt;&lt;pub-dates&gt;&lt;date&gt;April 2011&lt;/date&gt;&lt;/pub-dates&gt;&lt;/dates&gt;&lt;pub-location&gt;Geneva&lt;/pub-location&gt;&lt;publisher&gt;World Health Organization&lt;/publisher&gt;&lt;orig-pub&gt;1.Chronic disease - prevention and control. &amp;#xD;2.Chronic disease - epidemiology. &amp;#xD;3.Chronic disease - mortality.&amp;#xD;4.Cost of illness. &amp;#xD;5.Delivery of health care.&lt;/orig-pub&gt;&lt;accession-num&gt;ISBN 978 92 4 156422 9 &lt;/accession-num&gt;&lt;work-type&gt;Report&lt;/work-type&gt;&lt;urls&gt;&lt;/urls&gt;&lt;remote-database-provider&gt;WHO Library Cataloguing-in-Publication Data&lt;/remote-database-provider&gt;&lt;/record&gt;&lt;/Cite&gt;&lt;/EndNote&gt;</w:instrText>
      </w:r>
      <w:r w:rsidR="008C06BB" w:rsidRPr="005B1E6F">
        <w:rPr>
          <w:rFonts w:ascii="Arial" w:hAnsi="Arial" w:cs="Arial"/>
          <w:color w:val="000000" w:themeColor="text1"/>
          <w:sz w:val="24"/>
          <w:szCs w:val="24"/>
        </w:rPr>
        <w:fldChar w:fldCharType="separate"/>
      </w:r>
      <w:r w:rsidR="000759BA" w:rsidRPr="005B1E6F">
        <w:rPr>
          <w:rFonts w:ascii="Arial" w:hAnsi="Arial" w:cs="Arial"/>
          <w:color w:val="000000" w:themeColor="text1"/>
          <w:sz w:val="24"/>
          <w:szCs w:val="24"/>
        </w:rPr>
        <w:t>(2010a)</w:t>
      </w:r>
      <w:r w:rsidR="008C06BB" w:rsidRPr="005B1E6F">
        <w:rPr>
          <w:rFonts w:ascii="Arial" w:hAnsi="Arial" w:cs="Arial"/>
          <w:color w:val="000000" w:themeColor="text1"/>
          <w:sz w:val="24"/>
          <w:szCs w:val="24"/>
        </w:rPr>
        <w:fldChar w:fldCharType="end"/>
      </w:r>
      <w:r w:rsidR="007C5F50"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 xml:space="preserve">define AF como qualquer movimento corporal produzido </w:t>
      </w:r>
      <w:r w:rsidR="00AA02C6" w:rsidRPr="005B1E6F">
        <w:rPr>
          <w:rFonts w:ascii="Arial" w:hAnsi="Arial" w:cs="Arial"/>
          <w:color w:val="000000" w:themeColor="text1"/>
          <w:sz w:val="24"/>
          <w:szCs w:val="24"/>
        </w:rPr>
        <w:t xml:space="preserve">pelo aparelho locomotor que </w:t>
      </w:r>
      <w:r w:rsidR="00363506" w:rsidRPr="005B1E6F">
        <w:rPr>
          <w:rFonts w:ascii="Arial" w:hAnsi="Arial" w:cs="Arial"/>
          <w:color w:val="000000" w:themeColor="text1"/>
          <w:sz w:val="24"/>
          <w:szCs w:val="24"/>
        </w:rPr>
        <w:t>exige</w:t>
      </w:r>
      <w:r w:rsidRPr="005B1E6F">
        <w:rPr>
          <w:rFonts w:ascii="Arial" w:hAnsi="Arial" w:cs="Arial"/>
          <w:color w:val="000000" w:themeColor="text1"/>
          <w:sz w:val="24"/>
          <w:szCs w:val="24"/>
        </w:rPr>
        <w:t xml:space="preserve"> gastos energéticos. </w:t>
      </w:r>
      <w:r w:rsidR="00363506" w:rsidRPr="005B1E6F">
        <w:rPr>
          <w:rFonts w:ascii="Arial" w:hAnsi="Arial" w:cs="Arial"/>
          <w:color w:val="000000" w:themeColor="text1"/>
          <w:sz w:val="24"/>
          <w:szCs w:val="24"/>
        </w:rPr>
        <w:t>Já o EF</w:t>
      </w:r>
      <w:r w:rsidR="00AA02C6" w:rsidRPr="005B1E6F">
        <w:rPr>
          <w:rFonts w:ascii="Arial" w:hAnsi="Arial" w:cs="Arial"/>
          <w:color w:val="000000" w:themeColor="text1"/>
          <w:sz w:val="24"/>
          <w:szCs w:val="24"/>
        </w:rPr>
        <w:t xml:space="preserve"> será uma subcategoria da AF</w:t>
      </w:r>
      <w:r w:rsidRPr="005B1E6F">
        <w:rPr>
          <w:rFonts w:ascii="Arial" w:hAnsi="Arial" w:cs="Arial"/>
          <w:color w:val="000000" w:themeColor="text1"/>
          <w:sz w:val="24"/>
          <w:szCs w:val="24"/>
        </w:rPr>
        <w:t xml:space="preserve"> </w:t>
      </w:r>
      <w:r w:rsidR="00AA02C6" w:rsidRPr="005B1E6F">
        <w:rPr>
          <w:rFonts w:ascii="Arial" w:hAnsi="Arial" w:cs="Arial"/>
          <w:color w:val="000000" w:themeColor="text1"/>
          <w:sz w:val="24"/>
          <w:szCs w:val="24"/>
        </w:rPr>
        <w:t>que foi programado</w:t>
      </w:r>
      <w:r w:rsidRPr="005B1E6F">
        <w:rPr>
          <w:rFonts w:ascii="Arial" w:hAnsi="Arial" w:cs="Arial"/>
          <w:color w:val="000000" w:themeColor="text1"/>
          <w:sz w:val="24"/>
          <w:szCs w:val="24"/>
        </w:rPr>
        <w:t xml:space="preserve">, </w:t>
      </w:r>
      <w:r w:rsidR="008A5EDE" w:rsidRPr="005B1E6F">
        <w:rPr>
          <w:rFonts w:ascii="Arial" w:hAnsi="Arial" w:cs="Arial"/>
          <w:color w:val="000000" w:themeColor="text1"/>
          <w:sz w:val="24"/>
          <w:szCs w:val="24"/>
        </w:rPr>
        <w:t>estruturado e repetido</w:t>
      </w:r>
      <w:r w:rsidRPr="005B1E6F">
        <w:rPr>
          <w:rFonts w:ascii="Arial" w:hAnsi="Arial" w:cs="Arial"/>
          <w:color w:val="000000" w:themeColor="text1"/>
          <w:sz w:val="24"/>
          <w:szCs w:val="24"/>
        </w:rPr>
        <w:t xml:space="preserve">, </w:t>
      </w:r>
      <w:r w:rsidR="00AA02C6" w:rsidRPr="005B1E6F">
        <w:rPr>
          <w:rFonts w:ascii="Arial" w:hAnsi="Arial" w:cs="Arial"/>
          <w:color w:val="000000" w:themeColor="text1"/>
          <w:sz w:val="24"/>
          <w:szCs w:val="24"/>
        </w:rPr>
        <w:t>com o objetivo de melhorar ou manter</w:t>
      </w:r>
      <w:r w:rsidRPr="005B1E6F">
        <w:rPr>
          <w:rFonts w:ascii="Arial" w:hAnsi="Arial" w:cs="Arial"/>
          <w:color w:val="000000" w:themeColor="text1"/>
          <w:sz w:val="24"/>
          <w:szCs w:val="24"/>
        </w:rPr>
        <w:t xml:space="preserve"> </w:t>
      </w:r>
      <w:r w:rsidR="00AA02C6" w:rsidRPr="005B1E6F">
        <w:rPr>
          <w:rFonts w:ascii="Arial" w:hAnsi="Arial" w:cs="Arial"/>
          <w:color w:val="000000" w:themeColor="text1"/>
          <w:sz w:val="24"/>
          <w:szCs w:val="24"/>
        </w:rPr>
        <w:t>uma ou mais componentes da condição física. O EF corresponde então á AF realizada durante o tempo de lazer, de uma forma organizada</w:t>
      </w:r>
      <w:r w:rsidR="002A29FC" w:rsidRPr="005B1E6F">
        <w:rPr>
          <w:rFonts w:ascii="Arial" w:hAnsi="Arial" w:cs="Arial"/>
          <w:color w:val="000000" w:themeColor="text1"/>
          <w:sz w:val="24"/>
          <w:szCs w:val="24"/>
        </w:rPr>
        <w:t xml:space="preserve"> e planeada</w:t>
      </w:r>
      <w:r w:rsidR="00AA02C6" w:rsidRPr="005B1E6F">
        <w:rPr>
          <w:rFonts w:ascii="Arial" w:hAnsi="Arial" w:cs="Arial"/>
          <w:color w:val="000000" w:themeColor="text1"/>
          <w:sz w:val="24"/>
          <w:szCs w:val="24"/>
        </w:rPr>
        <w:t>, tendo como objetivo a</w:t>
      </w:r>
      <w:r w:rsidR="00143F70" w:rsidRPr="005B1E6F">
        <w:rPr>
          <w:rFonts w:ascii="Arial" w:hAnsi="Arial" w:cs="Arial"/>
          <w:color w:val="000000" w:themeColor="text1"/>
          <w:sz w:val="24"/>
          <w:szCs w:val="24"/>
        </w:rPr>
        <w:t xml:space="preserve"> melhoria da</w:t>
      </w:r>
      <w:r w:rsidR="00AA02C6" w:rsidRPr="005B1E6F">
        <w:rPr>
          <w:rFonts w:ascii="Arial" w:hAnsi="Arial" w:cs="Arial"/>
          <w:color w:val="000000" w:themeColor="text1"/>
          <w:sz w:val="24"/>
          <w:szCs w:val="24"/>
        </w:rPr>
        <w:t xml:space="preserve"> </w:t>
      </w:r>
      <w:r w:rsidR="00143F70" w:rsidRPr="005B1E6F">
        <w:rPr>
          <w:rFonts w:ascii="Arial" w:hAnsi="Arial" w:cs="Arial"/>
          <w:color w:val="000000" w:themeColor="text1"/>
          <w:sz w:val="24"/>
          <w:szCs w:val="24"/>
        </w:rPr>
        <w:t>performance ou a</w:t>
      </w:r>
      <w:r w:rsidR="00AA02C6" w:rsidRPr="005B1E6F">
        <w:rPr>
          <w:rFonts w:ascii="Arial" w:hAnsi="Arial" w:cs="Arial"/>
          <w:color w:val="000000" w:themeColor="text1"/>
          <w:sz w:val="24"/>
          <w:szCs w:val="24"/>
        </w:rPr>
        <w:t xml:space="preserve"> manutenção da condição física e da </w:t>
      </w:r>
      <w:r w:rsidR="00363506" w:rsidRPr="005B1E6F">
        <w:rPr>
          <w:rFonts w:ascii="Arial" w:hAnsi="Arial" w:cs="Arial"/>
          <w:color w:val="000000" w:themeColor="text1"/>
          <w:sz w:val="24"/>
          <w:szCs w:val="24"/>
        </w:rPr>
        <w:t>saúde</w:t>
      </w:r>
      <w:r w:rsidR="000C13E8" w:rsidRPr="005B1E6F">
        <w:rPr>
          <w:rFonts w:ascii="Arial" w:hAnsi="Arial" w:cs="Arial"/>
          <w:color w:val="000000" w:themeColor="text1"/>
          <w:sz w:val="24"/>
          <w:szCs w:val="24"/>
        </w:rPr>
        <w:t>.</w:t>
      </w:r>
      <w:r w:rsidR="0096557F" w:rsidRPr="005B1E6F">
        <w:rPr>
          <w:rFonts w:ascii="Arial" w:hAnsi="Arial" w:cs="Arial"/>
          <w:color w:val="000000" w:themeColor="text1"/>
          <w:sz w:val="24"/>
          <w:szCs w:val="24"/>
        </w:rPr>
        <w:t xml:space="preserve"> </w:t>
      </w:r>
    </w:p>
    <w:p w:rsidR="00FD5F66" w:rsidRPr="005B1E6F" w:rsidRDefault="00AF7766" w:rsidP="00FD5F66">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proofErr w:type="spellStart"/>
      <w:r w:rsidR="0036418A" w:rsidRPr="005B1E6F">
        <w:rPr>
          <w:rFonts w:ascii="Arial" w:hAnsi="Arial" w:cs="Arial"/>
          <w:color w:val="000000" w:themeColor="text1"/>
          <w:sz w:val="24"/>
          <w:szCs w:val="24"/>
        </w:rPr>
        <w:t>Mazo</w:t>
      </w:r>
      <w:proofErr w:type="spellEnd"/>
      <w:r w:rsidR="00400F66"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5B1E6F">
        <w:rPr>
          <w:rFonts w:ascii="Arial" w:hAnsi="Arial" w:cs="Arial"/>
          <w:color w:val="000000" w:themeColor="text1"/>
          <w:sz w:val="24"/>
          <w:szCs w:val="24"/>
        </w:rPr>
        <w:fldChar w:fldCharType="separate"/>
      </w:r>
      <w:r w:rsidR="007C5F50" w:rsidRPr="005B1E6F">
        <w:rPr>
          <w:rFonts w:ascii="Arial" w:hAnsi="Arial" w:cs="Arial"/>
          <w:color w:val="000000" w:themeColor="text1"/>
          <w:sz w:val="24"/>
          <w:szCs w:val="24"/>
        </w:rPr>
        <w:t>(2008)</w:t>
      </w:r>
      <w:r w:rsidR="008C06BB" w:rsidRPr="005B1E6F">
        <w:rPr>
          <w:rFonts w:ascii="Arial" w:hAnsi="Arial" w:cs="Arial"/>
          <w:color w:val="000000" w:themeColor="text1"/>
          <w:sz w:val="24"/>
          <w:szCs w:val="24"/>
        </w:rPr>
        <w:fldChar w:fldCharType="end"/>
      </w:r>
      <w:r w:rsidR="007C5F50" w:rsidRPr="005B1E6F">
        <w:rPr>
          <w:rFonts w:ascii="Arial" w:hAnsi="Arial" w:cs="Arial"/>
          <w:color w:val="000000" w:themeColor="text1"/>
          <w:sz w:val="24"/>
          <w:szCs w:val="24"/>
        </w:rPr>
        <w:t xml:space="preserve"> </w:t>
      </w:r>
      <w:r w:rsidR="00400F66" w:rsidRPr="005B1E6F">
        <w:rPr>
          <w:rFonts w:ascii="Arial" w:hAnsi="Arial" w:cs="Arial"/>
          <w:color w:val="000000" w:themeColor="text1"/>
          <w:sz w:val="24"/>
          <w:szCs w:val="24"/>
        </w:rPr>
        <w:t>indica que a AF é normalmente express</w:t>
      </w:r>
      <w:r w:rsidR="008A5EDE" w:rsidRPr="005B1E6F">
        <w:rPr>
          <w:rFonts w:ascii="Arial" w:hAnsi="Arial" w:cs="Arial"/>
          <w:color w:val="000000" w:themeColor="text1"/>
          <w:sz w:val="24"/>
          <w:szCs w:val="24"/>
        </w:rPr>
        <w:t>a em term</w:t>
      </w:r>
      <w:r w:rsidR="00661FE4" w:rsidRPr="005B1E6F">
        <w:rPr>
          <w:rFonts w:ascii="Arial" w:hAnsi="Arial" w:cs="Arial"/>
          <w:color w:val="000000" w:themeColor="text1"/>
          <w:sz w:val="24"/>
          <w:szCs w:val="24"/>
        </w:rPr>
        <w:t>os de gasto energético (</w:t>
      </w:r>
      <w:r w:rsidR="007C5F50" w:rsidRPr="005B1E6F">
        <w:rPr>
          <w:rFonts w:ascii="Arial" w:hAnsi="Arial" w:cs="Arial"/>
          <w:color w:val="000000" w:themeColor="text1"/>
          <w:sz w:val="24"/>
          <w:szCs w:val="24"/>
        </w:rPr>
        <w:t>Quilocalorias</w:t>
      </w:r>
      <w:r w:rsidR="00661FE4" w:rsidRPr="005B1E6F">
        <w:rPr>
          <w:rFonts w:ascii="Arial" w:hAnsi="Arial" w:cs="Arial"/>
          <w:color w:val="000000" w:themeColor="text1"/>
          <w:sz w:val="24"/>
          <w:szCs w:val="24"/>
        </w:rPr>
        <w:t xml:space="preserve"> - Kcal</w:t>
      </w:r>
      <w:r w:rsidR="008A5EDE" w:rsidRPr="005B1E6F">
        <w:rPr>
          <w:rFonts w:ascii="Arial" w:hAnsi="Arial" w:cs="Arial"/>
          <w:color w:val="000000" w:themeColor="text1"/>
          <w:sz w:val="24"/>
          <w:szCs w:val="24"/>
        </w:rPr>
        <w:t>)</w:t>
      </w:r>
      <w:r w:rsidR="002A29FC" w:rsidRPr="005B1E6F">
        <w:rPr>
          <w:rFonts w:ascii="Arial" w:hAnsi="Arial" w:cs="Arial"/>
          <w:color w:val="000000" w:themeColor="text1"/>
          <w:sz w:val="24"/>
          <w:szCs w:val="24"/>
        </w:rPr>
        <w:t>. N</w:t>
      </w:r>
      <w:r w:rsidR="008A5EDE" w:rsidRPr="005B1E6F">
        <w:rPr>
          <w:rFonts w:ascii="Arial" w:hAnsi="Arial" w:cs="Arial"/>
          <w:color w:val="000000" w:themeColor="text1"/>
          <w:sz w:val="24"/>
          <w:szCs w:val="24"/>
        </w:rPr>
        <w:t>o entanto também existe</w:t>
      </w:r>
      <w:r w:rsidR="002A29FC" w:rsidRPr="005B1E6F">
        <w:rPr>
          <w:rFonts w:ascii="Arial" w:hAnsi="Arial" w:cs="Arial"/>
          <w:color w:val="000000" w:themeColor="text1"/>
          <w:sz w:val="24"/>
          <w:szCs w:val="24"/>
        </w:rPr>
        <w:t>m</w:t>
      </w:r>
      <w:r w:rsidR="00400F66" w:rsidRPr="005B1E6F">
        <w:rPr>
          <w:rFonts w:ascii="Arial" w:hAnsi="Arial" w:cs="Arial"/>
          <w:color w:val="000000" w:themeColor="text1"/>
          <w:sz w:val="24"/>
          <w:szCs w:val="24"/>
        </w:rPr>
        <w:t xml:space="preserve"> outras formas </w:t>
      </w:r>
      <w:r w:rsidR="00935C99" w:rsidRPr="005B1E6F">
        <w:rPr>
          <w:rFonts w:ascii="Arial" w:hAnsi="Arial" w:cs="Arial"/>
          <w:color w:val="000000" w:themeColor="text1"/>
          <w:sz w:val="24"/>
          <w:szCs w:val="24"/>
        </w:rPr>
        <w:t xml:space="preserve">de quantificar a AF </w:t>
      </w:r>
      <w:r w:rsidR="007C5F50" w:rsidRPr="005B1E6F">
        <w:rPr>
          <w:rFonts w:ascii="Arial" w:hAnsi="Arial" w:cs="Arial"/>
          <w:color w:val="000000" w:themeColor="text1"/>
          <w:sz w:val="24"/>
          <w:szCs w:val="24"/>
        </w:rPr>
        <w:t>(</w:t>
      </w:r>
      <w:r w:rsidR="0036418A" w:rsidRPr="005B1E6F">
        <w:rPr>
          <w:rFonts w:ascii="Arial" w:hAnsi="Arial" w:cs="Arial"/>
          <w:color w:val="000000" w:themeColor="text1"/>
          <w:sz w:val="24"/>
          <w:szCs w:val="24"/>
        </w:rPr>
        <w:t>cardiofrequencimentros</w:t>
      </w:r>
      <w:r w:rsidR="00400F66" w:rsidRPr="005B1E6F">
        <w:rPr>
          <w:rFonts w:ascii="Arial" w:hAnsi="Arial" w:cs="Arial"/>
          <w:color w:val="000000" w:themeColor="text1"/>
          <w:sz w:val="24"/>
          <w:szCs w:val="24"/>
        </w:rPr>
        <w:t>, questionários,</w:t>
      </w:r>
      <w:r w:rsidR="007C5F50" w:rsidRPr="005B1E6F">
        <w:rPr>
          <w:rFonts w:ascii="Arial" w:hAnsi="Arial" w:cs="Arial"/>
          <w:color w:val="000000" w:themeColor="text1"/>
          <w:sz w:val="24"/>
          <w:szCs w:val="24"/>
        </w:rPr>
        <w:t xml:space="preserve"> Escala</w:t>
      </w:r>
      <w:r w:rsidR="00661FE4" w:rsidRPr="005B1E6F">
        <w:rPr>
          <w:rFonts w:ascii="Arial" w:hAnsi="Arial" w:cs="Arial"/>
          <w:color w:val="000000" w:themeColor="text1"/>
          <w:sz w:val="24"/>
          <w:szCs w:val="24"/>
        </w:rPr>
        <w:t xml:space="preserve"> de </w:t>
      </w:r>
      <w:proofErr w:type="spellStart"/>
      <w:r w:rsidR="00661FE4" w:rsidRPr="005B1E6F">
        <w:rPr>
          <w:rFonts w:ascii="Arial" w:hAnsi="Arial" w:cs="Arial"/>
          <w:color w:val="000000" w:themeColor="text1"/>
          <w:sz w:val="24"/>
          <w:szCs w:val="24"/>
        </w:rPr>
        <w:t>Borg</w:t>
      </w:r>
      <w:proofErr w:type="spellEnd"/>
      <w:r w:rsidR="00661FE4" w:rsidRPr="005B1E6F">
        <w:rPr>
          <w:rFonts w:ascii="Arial" w:hAnsi="Arial" w:cs="Arial"/>
          <w:color w:val="000000" w:themeColor="text1"/>
          <w:sz w:val="24"/>
          <w:szCs w:val="24"/>
        </w:rPr>
        <w:t>,</w:t>
      </w:r>
      <w:r w:rsidR="0096557F" w:rsidRPr="005B1E6F">
        <w:rPr>
          <w:rFonts w:ascii="Arial" w:hAnsi="Arial" w:cs="Arial"/>
          <w:color w:val="000000" w:themeColor="text1"/>
          <w:sz w:val="24"/>
          <w:szCs w:val="24"/>
        </w:rPr>
        <w:t xml:space="preserve"> </w:t>
      </w:r>
      <w:r w:rsidR="007C5F50" w:rsidRPr="005B1E6F">
        <w:rPr>
          <w:rFonts w:ascii="Arial" w:hAnsi="Arial" w:cs="Arial"/>
          <w:color w:val="000000" w:themeColor="text1"/>
          <w:sz w:val="24"/>
          <w:szCs w:val="24"/>
        </w:rPr>
        <w:t>acelerómetros</w:t>
      </w:r>
      <w:r w:rsidR="0096557F" w:rsidRPr="005B1E6F">
        <w:rPr>
          <w:rFonts w:ascii="Arial" w:hAnsi="Arial" w:cs="Arial"/>
          <w:color w:val="000000" w:themeColor="text1"/>
          <w:sz w:val="24"/>
          <w:szCs w:val="24"/>
        </w:rPr>
        <w:t xml:space="preserve">, </w:t>
      </w:r>
      <w:proofErr w:type="spellStart"/>
      <w:r w:rsidR="007C5F50" w:rsidRPr="005B1E6F">
        <w:rPr>
          <w:rFonts w:ascii="Arial" w:hAnsi="Arial" w:cs="Arial"/>
          <w:color w:val="000000" w:themeColor="text1"/>
          <w:sz w:val="24"/>
          <w:szCs w:val="24"/>
        </w:rPr>
        <w:t>etc</w:t>
      </w:r>
      <w:proofErr w:type="spellEnd"/>
      <w:r w:rsidR="00935C99" w:rsidRPr="005B1E6F">
        <w:rPr>
          <w:rFonts w:ascii="Arial" w:hAnsi="Arial" w:cs="Arial"/>
          <w:color w:val="000000" w:themeColor="text1"/>
          <w:sz w:val="24"/>
          <w:szCs w:val="24"/>
        </w:rPr>
        <w:t>)</w:t>
      </w:r>
      <w:r w:rsidR="0096557F" w:rsidRPr="005B1E6F">
        <w:rPr>
          <w:rFonts w:ascii="Arial" w:hAnsi="Arial" w:cs="Arial"/>
          <w:color w:val="000000" w:themeColor="text1"/>
          <w:sz w:val="24"/>
          <w:szCs w:val="24"/>
        </w:rPr>
        <w:t>.</w:t>
      </w:r>
      <w:r w:rsidR="00935C99" w:rsidRPr="005B1E6F">
        <w:rPr>
          <w:rFonts w:ascii="Arial" w:hAnsi="Arial" w:cs="Arial"/>
          <w:color w:val="000000" w:themeColor="text1"/>
          <w:sz w:val="24"/>
          <w:szCs w:val="24"/>
        </w:rPr>
        <w:t xml:space="preserve"> </w:t>
      </w:r>
      <w:r w:rsidR="00950D40" w:rsidRPr="005B1E6F">
        <w:rPr>
          <w:rFonts w:ascii="Arial" w:hAnsi="Arial" w:cs="Arial"/>
          <w:color w:val="000000" w:themeColor="text1"/>
          <w:sz w:val="24"/>
          <w:szCs w:val="24"/>
        </w:rPr>
        <w:t>As medidas de avaliação da AF são de extrema importância para que possamos propor</w:t>
      </w:r>
      <w:r w:rsidR="00661FE4" w:rsidRPr="005B1E6F">
        <w:rPr>
          <w:rFonts w:ascii="Arial" w:hAnsi="Arial" w:cs="Arial"/>
          <w:color w:val="000000" w:themeColor="text1"/>
          <w:sz w:val="24"/>
          <w:szCs w:val="24"/>
        </w:rPr>
        <w:t xml:space="preserve"> e orientar programas de AF/EF </w:t>
      </w:r>
      <w:r w:rsidR="00E445FD" w:rsidRPr="005B1E6F">
        <w:rPr>
          <w:rFonts w:ascii="Arial" w:hAnsi="Arial" w:cs="Arial"/>
          <w:color w:val="000000" w:themeColor="text1"/>
          <w:sz w:val="24"/>
          <w:szCs w:val="24"/>
        </w:rPr>
        <w:t>adequado</w:t>
      </w:r>
      <w:r w:rsidR="00D35EC5" w:rsidRPr="005B1E6F">
        <w:rPr>
          <w:rFonts w:ascii="Arial" w:hAnsi="Arial" w:cs="Arial"/>
          <w:color w:val="000000" w:themeColor="text1"/>
          <w:sz w:val="24"/>
          <w:szCs w:val="24"/>
        </w:rPr>
        <w:t>s à</w:t>
      </w:r>
      <w:r w:rsidR="00950D40" w:rsidRPr="005B1E6F">
        <w:rPr>
          <w:rFonts w:ascii="Arial" w:hAnsi="Arial" w:cs="Arial"/>
          <w:color w:val="000000" w:themeColor="text1"/>
          <w:sz w:val="24"/>
          <w:szCs w:val="24"/>
        </w:rPr>
        <w:t xml:space="preserve"> população</w:t>
      </w:r>
      <w:r w:rsidR="00E445FD" w:rsidRPr="005B1E6F">
        <w:rPr>
          <w:rFonts w:ascii="Arial" w:hAnsi="Arial" w:cs="Arial"/>
          <w:color w:val="000000" w:themeColor="text1"/>
          <w:sz w:val="24"/>
          <w:szCs w:val="24"/>
        </w:rPr>
        <w:t>. No caso dos idosos</w:t>
      </w:r>
      <w:r w:rsidR="00C10A8E" w:rsidRPr="005B1E6F">
        <w:rPr>
          <w:rFonts w:ascii="Arial" w:hAnsi="Arial" w:cs="Arial"/>
          <w:color w:val="000000" w:themeColor="text1"/>
          <w:sz w:val="24"/>
          <w:szCs w:val="24"/>
        </w:rPr>
        <w:t>,</w:t>
      </w:r>
      <w:r w:rsidR="00E445FD" w:rsidRPr="005B1E6F">
        <w:rPr>
          <w:rFonts w:ascii="Arial" w:hAnsi="Arial" w:cs="Arial"/>
          <w:color w:val="000000" w:themeColor="text1"/>
          <w:sz w:val="24"/>
          <w:szCs w:val="24"/>
        </w:rPr>
        <w:t xml:space="preserve"> estes visam</w:t>
      </w:r>
      <w:r w:rsidR="00950D40" w:rsidRPr="005B1E6F">
        <w:rPr>
          <w:rFonts w:ascii="Arial" w:hAnsi="Arial" w:cs="Arial"/>
          <w:color w:val="000000" w:themeColor="text1"/>
          <w:sz w:val="24"/>
          <w:szCs w:val="24"/>
        </w:rPr>
        <w:t xml:space="preserve"> </w:t>
      </w:r>
      <w:r w:rsidR="00E445FD" w:rsidRPr="005B1E6F">
        <w:rPr>
          <w:rFonts w:ascii="Arial" w:hAnsi="Arial" w:cs="Arial"/>
          <w:color w:val="000000" w:themeColor="text1"/>
          <w:sz w:val="24"/>
          <w:szCs w:val="24"/>
        </w:rPr>
        <w:t xml:space="preserve">a prevenção de doenças, </w:t>
      </w:r>
      <w:r w:rsidR="00950D40" w:rsidRPr="005B1E6F">
        <w:rPr>
          <w:rFonts w:ascii="Arial" w:hAnsi="Arial" w:cs="Arial"/>
          <w:color w:val="000000" w:themeColor="text1"/>
          <w:sz w:val="24"/>
          <w:szCs w:val="24"/>
        </w:rPr>
        <w:t>a manutenção da</w:t>
      </w:r>
      <w:r w:rsidR="00C10A8E" w:rsidRPr="005B1E6F">
        <w:rPr>
          <w:rFonts w:ascii="Arial" w:hAnsi="Arial" w:cs="Arial"/>
          <w:color w:val="000000" w:themeColor="text1"/>
          <w:sz w:val="24"/>
          <w:szCs w:val="24"/>
        </w:rPr>
        <w:t>s</w:t>
      </w:r>
      <w:r w:rsidR="00950D40" w:rsidRPr="005B1E6F">
        <w:rPr>
          <w:rFonts w:ascii="Arial" w:hAnsi="Arial" w:cs="Arial"/>
          <w:color w:val="000000" w:themeColor="text1"/>
          <w:sz w:val="24"/>
          <w:szCs w:val="24"/>
        </w:rPr>
        <w:t xml:space="preserve"> capacidade</w:t>
      </w:r>
      <w:r w:rsidR="00C10A8E" w:rsidRPr="005B1E6F">
        <w:rPr>
          <w:rFonts w:ascii="Arial" w:hAnsi="Arial" w:cs="Arial"/>
          <w:color w:val="000000" w:themeColor="text1"/>
          <w:sz w:val="24"/>
          <w:szCs w:val="24"/>
        </w:rPr>
        <w:t>s funcionais</w:t>
      </w:r>
      <w:r w:rsidR="00950D40" w:rsidRPr="005B1E6F">
        <w:rPr>
          <w:rFonts w:ascii="Arial" w:hAnsi="Arial" w:cs="Arial"/>
          <w:color w:val="000000" w:themeColor="text1"/>
          <w:sz w:val="24"/>
          <w:szCs w:val="24"/>
        </w:rPr>
        <w:t xml:space="preserve"> e </w:t>
      </w:r>
      <w:r w:rsidR="00E445FD" w:rsidRPr="005B1E6F">
        <w:rPr>
          <w:rFonts w:ascii="Arial" w:hAnsi="Arial" w:cs="Arial"/>
          <w:color w:val="000000" w:themeColor="text1"/>
          <w:sz w:val="24"/>
          <w:szCs w:val="24"/>
        </w:rPr>
        <w:t>o aumento da</w:t>
      </w:r>
      <w:r w:rsidR="00143F70" w:rsidRPr="005B1E6F">
        <w:rPr>
          <w:rFonts w:ascii="Arial" w:hAnsi="Arial" w:cs="Arial"/>
          <w:color w:val="000000" w:themeColor="text1"/>
          <w:sz w:val="24"/>
          <w:szCs w:val="24"/>
        </w:rPr>
        <w:t xml:space="preserve"> expetativa de vida com </w:t>
      </w:r>
      <w:r w:rsidR="00950D40" w:rsidRPr="005B1E6F">
        <w:rPr>
          <w:rFonts w:ascii="Arial" w:hAnsi="Arial" w:cs="Arial"/>
          <w:color w:val="000000" w:themeColor="text1"/>
          <w:sz w:val="24"/>
          <w:szCs w:val="24"/>
        </w:rPr>
        <w:t>QV. A partir das medidas de avaliação</w:t>
      </w:r>
      <w:r w:rsidR="00E445FD" w:rsidRPr="005B1E6F">
        <w:rPr>
          <w:rFonts w:ascii="Arial" w:hAnsi="Arial" w:cs="Arial"/>
          <w:color w:val="000000" w:themeColor="text1"/>
          <w:sz w:val="24"/>
          <w:szCs w:val="24"/>
        </w:rPr>
        <w:t xml:space="preserve"> da AF</w:t>
      </w:r>
      <w:r w:rsidR="00950D40" w:rsidRPr="005B1E6F">
        <w:rPr>
          <w:rFonts w:ascii="Arial" w:hAnsi="Arial" w:cs="Arial"/>
          <w:color w:val="000000" w:themeColor="text1"/>
          <w:sz w:val="24"/>
          <w:szCs w:val="24"/>
        </w:rPr>
        <w:t xml:space="preserve">, podemos definir o tipo, a intensidade (leve, moderada </w:t>
      </w:r>
      <w:r w:rsidR="00143F70" w:rsidRPr="005B1E6F">
        <w:rPr>
          <w:rFonts w:ascii="Arial" w:hAnsi="Arial" w:cs="Arial"/>
          <w:color w:val="000000" w:themeColor="text1"/>
          <w:sz w:val="24"/>
          <w:szCs w:val="24"/>
        </w:rPr>
        <w:t>ou</w:t>
      </w:r>
      <w:r w:rsidR="00950D40" w:rsidRPr="005B1E6F">
        <w:rPr>
          <w:rFonts w:ascii="Arial" w:hAnsi="Arial" w:cs="Arial"/>
          <w:color w:val="000000" w:themeColor="text1"/>
          <w:sz w:val="24"/>
          <w:szCs w:val="24"/>
        </w:rPr>
        <w:t xml:space="preserve"> vigorosa</w:t>
      </w:r>
      <w:r w:rsidR="00E445FD" w:rsidRPr="005B1E6F">
        <w:rPr>
          <w:rFonts w:ascii="Arial" w:hAnsi="Arial" w:cs="Arial"/>
          <w:color w:val="000000" w:themeColor="text1"/>
          <w:sz w:val="24"/>
          <w:szCs w:val="24"/>
        </w:rPr>
        <w:t xml:space="preserve">), o volume, </w:t>
      </w:r>
      <w:r w:rsidR="00950D40" w:rsidRPr="005B1E6F">
        <w:rPr>
          <w:rFonts w:ascii="Arial" w:hAnsi="Arial" w:cs="Arial"/>
          <w:color w:val="000000" w:themeColor="text1"/>
          <w:sz w:val="24"/>
          <w:szCs w:val="24"/>
        </w:rPr>
        <w:t xml:space="preserve">a frequência e </w:t>
      </w:r>
      <w:r w:rsidR="005C0E99" w:rsidRPr="005B1E6F">
        <w:rPr>
          <w:rFonts w:ascii="Arial" w:hAnsi="Arial" w:cs="Arial"/>
          <w:color w:val="000000" w:themeColor="text1"/>
          <w:sz w:val="24"/>
          <w:szCs w:val="24"/>
        </w:rPr>
        <w:t xml:space="preserve">duração. </w:t>
      </w:r>
      <w:r w:rsidR="0096557F" w:rsidRPr="005B1E6F">
        <w:rPr>
          <w:rFonts w:ascii="Arial" w:hAnsi="Arial" w:cs="Arial"/>
          <w:color w:val="000000" w:themeColor="text1"/>
          <w:sz w:val="24"/>
          <w:szCs w:val="24"/>
        </w:rPr>
        <w:t>A</w:t>
      </w:r>
      <w:r w:rsidR="00390001" w:rsidRPr="005B1E6F">
        <w:rPr>
          <w:rFonts w:ascii="Arial" w:hAnsi="Arial" w:cs="Arial"/>
          <w:color w:val="000000" w:themeColor="text1"/>
          <w:sz w:val="24"/>
          <w:szCs w:val="24"/>
        </w:rPr>
        <w:t xml:space="preserve"> quantificação da AF é efetuada </w:t>
      </w:r>
      <w:r w:rsidR="00400F66" w:rsidRPr="005B1E6F">
        <w:rPr>
          <w:rFonts w:ascii="Arial" w:hAnsi="Arial" w:cs="Arial"/>
          <w:color w:val="000000" w:themeColor="text1"/>
          <w:sz w:val="24"/>
          <w:szCs w:val="24"/>
        </w:rPr>
        <w:t>sobretudo com o objetivo de estudar a sua relação com a Saúde</w:t>
      </w:r>
      <w:r w:rsidR="00E445FD" w:rsidRPr="005B1E6F">
        <w:rPr>
          <w:rFonts w:ascii="Arial" w:hAnsi="Arial" w:cs="Arial"/>
          <w:color w:val="000000" w:themeColor="text1"/>
          <w:sz w:val="24"/>
          <w:szCs w:val="24"/>
        </w:rPr>
        <w:t>. Quando falamos em EF o enfase é direcionado para o rendimento e para a performance, ou seja, par</w:t>
      </w:r>
      <w:r w:rsidR="00143F70" w:rsidRPr="005B1E6F">
        <w:rPr>
          <w:rFonts w:ascii="Arial" w:hAnsi="Arial" w:cs="Arial"/>
          <w:color w:val="000000" w:themeColor="text1"/>
          <w:sz w:val="24"/>
          <w:szCs w:val="24"/>
        </w:rPr>
        <w:t>a</w:t>
      </w:r>
      <w:r w:rsidR="00E445FD" w:rsidRPr="005B1E6F">
        <w:rPr>
          <w:rFonts w:ascii="Arial" w:hAnsi="Arial" w:cs="Arial"/>
          <w:color w:val="000000" w:themeColor="text1"/>
          <w:sz w:val="24"/>
          <w:szCs w:val="24"/>
        </w:rPr>
        <w:t xml:space="preserve"> a execução correta da tarefa</w:t>
      </w:r>
      <w:r w:rsidR="007E1900" w:rsidRPr="005B1E6F">
        <w:rPr>
          <w:rFonts w:ascii="Arial" w:hAnsi="Arial" w:cs="Arial"/>
          <w:color w:val="000000" w:themeColor="text1"/>
          <w:sz w:val="24"/>
          <w:szCs w:val="24"/>
        </w:rPr>
        <w:t>, daí observarmos mais vezes associ</w:t>
      </w:r>
      <w:r w:rsidR="00AF1927" w:rsidRPr="005B1E6F">
        <w:rPr>
          <w:rFonts w:ascii="Arial" w:hAnsi="Arial" w:cs="Arial"/>
          <w:color w:val="000000" w:themeColor="text1"/>
          <w:sz w:val="24"/>
          <w:szCs w:val="24"/>
        </w:rPr>
        <w:t>ado ao envelhecimento o termo AF</w:t>
      </w:r>
      <w:r w:rsidR="007E1900" w:rsidRPr="005B1E6F">
        <w:rPr>
          <w:rFonts w:ascii="Arial" w:hAnsi="Arial" w:cs="Arial"/>
          <w:color w:val="000000" w:themeColor="text1"/>
          <w:sz w:val="24"/>
          <w:szCs w:val="24"/>
        </w:rPr>
        <w:t xml:space="preserve">. </w:t>
      </w:r>
    </w:p>
    <w:p w:rsidR="0096557F" w:rsidRPr="005B1E6F" w:rsidRDefault="0036418A"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Pinto </w:t>
      </w:r>
      <w:proofErr w:type="spellStart"/>
      <w:r w:rsidR="0096557F" w:rsidRPr="005B1E6F">
        <w:rPr>
          <w:rFonts w:ascii="Arial" w:hAnsi="Arial" w:cs="Arial"/>
          <w:color w:val="000000" w:themeColor="text1"/>
          <w:sz w:val="24"/>
          <w:szCs w:val="24"/>
        </w:rPr>
        <w:t>et</w:t>
      </w:r>
      <w:proofErr w:type="spellEnd"/>
      <w:r w:rsidR="0096557F" w:rsidRPr="005B1E6F">
        <w:rPr>
          <w:rFonts w:ascii="Arial" w:hAnsi="Arial" w:cs="Arial"/>
          <w:color w:val="000000" w:themeColor="text1"/>
          <w:sz w:val="24"/>
          <w:szCs w:val="24"/>
        </w:rPr>
        <w:t xml:space="preserve"> al.</w:t>
      </w:r>
      <w:r w:rsidR="00F5350D"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ExcludeAuth="1"&gt;&lt;Author&gt;Pinto&lt;/Author&gt;&lt;Year&gt;2001&lt;/Year&gt;&lt;RecNum&gt;15&lt;/RecNum&gt;&lt;record&gt;&lt;rec-number&gt;15&lt;/rec-number&gt;&lt;foreign-keys&gt;&lt;key app="EN" db-id="vwra0vvezp52plepz5gxsvfhv0sp9zfwsrvs"&gt;15&lt;/key&gt;&lt;/foreign-keys&gt;&lt;ref-type name="Book"&gt;6&lt;/ref-type&gt;&lt;contributors&gt;&lt;authors&gt;&lt;author&gt;Pinto, Anabela&lt;/author&gt;&lt;author&gt;Rosa,Manuel&lt;/author&gt;&lt;author&gt;Rendas, Antonio&lt;/author&gt;&lt;author&gt;Botelho, Maria&lt;/author&gt;&lt;/authors&gt;&lt;/contributors&gt;&lt;titles&gt;&lt;title&gt;&lt;style face="italic" font="default" size="100%"&gt;Envelhecer Vivendo&lt;/style&gt;&lt;/title&gt;&lt;/titles&gt;&lt;pages&gt;164&lt;/pages&gt;&lt;dates&gt;&lt;year&gt;2001&lt;/year&gt;&lt;/dates&gt;&lt;publisher&gt;Quarteto Editora&lt;/publisher&gt;&lt;urls&gt;&lt;/urls&gt;&lt;/record&gt;&lt;/Cite&gt;&lt;/EndNote&gt;</w:instrText>
      </w:r>
      <w:r w:rsidR="008C06BB" w:rsidRPr="005B1E6F">
        <w:rPr>
          <w:rFonts w:ascii="Arial" w:hAnsi="Arial" w:cs="Arial"/>
          <w:color w:val="000000" w:themeColor="text1"/>
          <w:sz w:val="24"/>
          <w:szCs w:val="24"/>
        </w:rPr>
        <w:fldChar w:fldCharType="separate"/>
      </w:r>
      <w:r w:rsidR="00F5350D" w:rsidRPr="005B1E6F">
        <w:rPr>
          <w:rFonts w:ascii="Arial" w:hAnsi="Arial" w:cs="Arial"/>
          <w:color w:val="000000" w:themeColor="text1"/>
          <w:sz w:val="24"/>
          <w:szCs w:val="24"/>
        </w:rPr>
        <w:t>(2001)</w:t>
      </w:r>
      <w:r w:rsidR="008C06BB" w:rsidRPr="005B1E6F">
        <w:rPr>
          <w:rFonts w:ascii="Arial" w:hAnsi="Arial" w:cs="Arial"/>
          <w:color w:val="000000" w:themeColor="text1"/>
          <w:sz w:val="24"/>
          <w:szCs w:val="24"/>
        </w:rPr>
        <w:fldChar w:fldCharType="end"/>
      </w:r>
      <w:r w:rsidR="00FD5F66" w:rsidRPr="005B1E6F">
        <w:rPr>
          <w:rFonts w:ascii="Arial" w:hAnsi="Arial" w:cs="Arial"/>
          <w:color w:val="000000" w:themeColor="text1"/>
          <w:sz w:val="24"/>
          <w:szCs w:val="24"/>
        </w:rPr>
        <w:t xml:space="preserve"> refere</w:t>
      </w:r>
      <w:r w:rsidR="00143F70" w:rsidRPr="005B1E6F">
        <w:rPr>
          <w:rFonts w:ascii="Arial" w:hAnsi="Arial" w:cs="Arial"/>
          <w:color w:val="000000" w:themeColor="text1"/>
          <w:sz w:val="24"/>
          <w:szCs w:val="24"/>
        </w:rPr>
        <w:t>m</w:t>
      </w:r>
      <w:r w:rsidR="00FD5F66" w:rsidRPr="005B1E6F">
        <w:rPr>
          <w:rFonts w:ascii="Arial" w:hAnsi="Arial" w:cs="Arial"/>
          <w:color w:val="000000" w:themeColor="text1"/>
          <w:sz w:val="24"/>
          <w:szCs w:val="24"/>
        </w:rPr>
        <w:t xml:space="preserve"> que</w:t>
      </w:r>
      <w:r w:rsidR="00EC74EE" w:rsidRPr="005B1E6F">
        <w:rPr>
          <w:rFonts w:ascii="Arial" w:hAnsi="Arial" w:cs="Arial"/>
          <w:color w:val="000000" w:themeColor="text1"/>
          <w:sz w:val="24"/>
          <w:szCs w:val="24"/>
        </w:rPr>
        <w:t xml:space="preserve"> </w:t>
      </w:r>
      <w:r w:rsidR="00FD5F66" w:rsidRPr="005B1E6F">
        <w:rPr>
          <w:rFonts w:ascii="Arial" w:hAnsi="Arial" w:cs="Arial"/>
          <w:color w:val="000000" w:themeColor="text1"/>
          <w:sz w:val="24"/>
          <w:szCs w:val="24"/>
        </w:rPr>
        <w:t xml:space="preserve">nos idosos, o termo AF engloba sobretudo atividades recreativas e de lazer, deslocamentos (caminhadas, passeios de bicicleta), atividades </w:t>
      </w:r>
      <w:r w:rsidR="00A76E6C" w:rsidRPr="005B1E6F">
        <w:rPr>
          <w:rFonts w:ascii="Arial" w:hAnsi="Arial" w:cs="Arial"/>
          <w:color w:val="000000" w:themeColor="text1"/>
          <w:sz w:val="24"/>
          <w:szCs w:val="24"/>
        </w:rPr>
        <w:t>ocupacionais e</w:t>
      </w:r>
      <w:r w:rsidR="00FD5F66" w:rsidRPr="005B1E6F">
        <w:rPr>
          <w:rFonts w:ascii="Arial" w:hAnsi="Arial" w:cs="Arial"/>
          <w:color w:val="000000" w:themeColor="text1"/>
          <w:sz w:val="24"/>
          <w:szCs w:val="24"/>
        </w:rPr>
        <w:t xml:space="preserve"> exercícios realizados durante as AVD</w:t>
      </w:r>
      <w:r w:rsidR="00A76E6C" w:rsidRPr="005B1E6F">
        <w:rPr>
          <w:rFonts w:ascii="Arial" w:hAnsi="Arial" w:cs="Arial"/>
          <w:color w:val="000000" w:themeColor="text1"/>
          <w:sz w:val="24"/>
          <w:szCs w:val="24"/>
        </w:rPr>
        <w:t xml:space="preserve"> (carregar compras, tarefas domésticas, subir escadas, jardinagem)</w:t>
      </w:r>
      <w:r w:rsidR="00FD5F66" w:rsidRPr="005B1E6F">
        <w:rPr>
          <w:rFonts w:ascii="Arial" w:hAnsi="Arial" w:cs="Arial"/>
          <w:color w:val="000000" w:themeColor="text1"/>
          <w:sz w:val="24"/>
          <w:szCs w:val="24"/>
        </w:rPr>
        <w:t>.</w:t>
      </w:r>
      <w:r w:rsidR="0096557F" w:rsidRPr="005B1E6F">
        <w:rPr>
          <w:rFonts w:ascii="Arial" w:hAnsi="Arial" w:cs="Arial"/>
          <w:color w:val="000000" w:themeColor="text1"/>
          <w:sz w:val="24"/>
          <w:szCs w:val="24"/>
        </w:rPr>
        <w:t xml:space="preserve"> </w:t>
      </w:r>
      <w:r w:rsidR="00FD5F66" w:rsidRPr="005B1E6F">
        <w:rPr>
          <w:rFonts w:ascii="Arial" w:hAnsi="Arial" w:cs="Arial"/>
          <w:color w:val="000000" w:themeColor="text1"/>
          <w:sz w:val="24"/>
          <w:szCs w:val="24"/>
        </w:rPr>
        <w:t xml:space="preserve">O termo EF </w:t>
      </w:r>
      <w:r w:rsidR="00A76E6C" w:rsidRPr="005B1E6F">
        <w:rPr>
          <w:rFonts w:ascii="Arial" w:hAnsi="Arial" w:cs="Arial"/>
          <w:color w:val="000000" w:themeColor="text1"/>
          <w:sz w:val="24"/>
          <w:szCs w:val="24"/>
        </w:rPr>
        <w:t xml:space="preserve">nos idosos </w:t>
      </w:r>
      <w:r w:rsidR="00FD5F66" w:rsidRPr="005B1E6F">
        <w:rPr>
          <w:rFonts w:ascii="Arial" w:hAnsi="Arial" w:cs="Arial"/>
          <w:color w:val="000000" w:themeColor="text1"/>
          <w:sz w:val="24"/>
          <w:szCs w:val="24"/>
        </w:rPr>
        <w:t>estará</w:t>
      </w:r>
      <w:r w:rsidR="00F4605A" w:rsidRPr="005B1E6F">
        <w:rPr>
          <w:rFonts w:ascii="Arial" w:hAnsi="Arial" w:cs="Arial"/>
          <w:color w:val="000000" w:themeColor="text1"/>
          <w:sz w:val="24"/>
          <w:szCs w:val="24"/>
        </w:rPr>
        <w:t xml:space="preserve"> </w:t>
      </w:r>
      <w:r w:rsidR="00F5350D" w:rsidRPr="005B1E6F">
        <w:rPr>
          <w:rFonts w:ascii="Arial" w:hAnsi="Arial" w:cs="Arial"/>
          <w:color w:val="000000" w:themeColor="text1"/>
          <w:sz w:val="24"/>
          <w:szCs w:val="24"/>
        </w:rPr>
        <w:t>sobretudo ligado</w:t>
      </w:r>
      <w:r w:rsidR="004A4939" w:rsidRPr="005B1E6F">
        <w:rPr>
          <w:rFonts w:ascii="Arial" w:hAnsi="Arial" w:cs="Arial"/>
          <w:color w:val="000000" w:themeColor="text1"/>
          <w:sz w:val="24"/>
          <w:szCs w:val="24"/>
        </w:rPr>
        <w:t xml:space="preserve"> a programas de exercício ou</w:t>
      </w:r>
      <w:r w:rsidR="00FD5F66" w:rsidRPr="005B1E6F">
        <w:rPr>
          <w:rFonts w:ascii="Arial" w:hAnsi="Arial" w:cs="Arial"/>
          <w:color w:val="000000" w:themeColor="text1"/>
          <w:sz w:val="24"/>
          <w:szCs w:val="24"/>
        </w:rPr>
        <w:t xml:space="preserve"> </w:t>
      </w:r>
      <w:r w:rsidR="004A4939" w:rsidRPr="005B1E6F">
        <w:rPr>
          <w:rFonts w:ascii="Arial" w:hAnsi="Arial" w:cs="Arial"/>
          <w:color w:val="000000" w:themeColor="text1"/>
          <w:sz w:val="24"/>
          <w:szCs w:val="24"/>
        </w:rPr>
        <w:t>atividades praticadas</w:t>
      </w:r>
      <w:r w:rsidR="00FD5F66" w:rsidRPr="005B1E6F">
        <w:rPr>
          <w:rFonts w:ascii="Arial" w:hAnsi="Arial" w:cs="Arial"/>
          <w:color w:val="000000" w:themeColor="text1"/>
          <w:sz w:val="24"/>
          <w:szCs w:val="24"/>
        </w:rPr>
        <w:t xml:space="preserve"> de forma regular e periodiza</w:t>
      </w:r>
      <w:r w:rsidR="004A4939" w:rsidRPr="005B1E6F">
        <w:rPr>
          <w:rFonts w:ascii="Arial" w:hAnsi="Arial" w:cs="Arial"/>
          <w:color w:val="000000" w:themeColor="text1"/>
          <w:sz w:val="24"/>
          <w:szCs w:val="24"/>
        </w:rPr>
        <w:t xml:space="preserve">da (desportos/jogos </w:t>
      </w:r>
      <w:r w:rsidR="00FD5F66" w:rsidRPr="005B1E6F">
        <w:rPr>
          <w:rFonts w:ascii="Arial" w:hAnsi="Arial" w:cs="Arial"/>
          <w:color w:val="000000" w:themeColor="text1"/>
          <w:sz w:val="24"/>
          <w:szCs w:val="24"/>
        </w:rPr>
        <w:t>Veterano</w:t>
      </w:r>
      <w:r w:rsidR="0096557F" w:rsidRPr="005B1E6F">
        <w:rPr>
          <w:rFonts w:ascii="Arial" w:hAnsi="Arial" w:cs="Arial"/>
          <w:color w:val="000000" w:themeColor="text1"/>
          <w:sz w:val="24"/>
          <w:szCs w:val="24"/>
        </w:rPr>
        <w:t xml:space="preserve">s). </w:t>
      </w:r>
    </w:p>
    <w:p w:rsidR="00E56A34" w:rsidRPr="005B1E6F" w:rsidRDefault="0096557F"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4A4939" w:rsidRPr="005B1E6F">
        <w:rPr>
          <w:rFonts w:ascii="Arial" w:hAnsi="Arial" w:cs="Arial"/>
          <w:color w:val="000000" w:themeColor="text1"/>
          <w:sz w:val="24"/>
          <w:szCs w:val="24"/>
        </w:rPr>
        <w:t>Neste sentido, d</w:t>
      </w:r>
      <w:r w:rsidR="00FD5F66" w:rsidRPr="005B1E6F">
        <w:rPr>
          <w:rFonts w:ascii="Arial" w:hAnsi="Arial" w:cs="Arial"/>
          <w:color w:val="000000" w:themeColor="text1"/>
          <w:sz w:val="24"/>
          <w:szCs w:val="24"/>
        </w:rPr>
        <w:t>eve existir um cuidado no tipo de AF proposta aos idosos por forma a garantir a sua adesão. Assim</w:t>
      </w:r>
      <w:r w:rsidR="00D35EC5" w:rsidRPr="005B1E6F">
        <w:rPr>
          <w:rFonts w:ascii="Arial" w:hAnsi="Arial" w:cs="Arial"/>
          <w:color w:val="000000" w:themeColor="text1"/>
          <w:sz w:val="24"/>
          <w:szCs w:val="24"/>
        </w:rPr>
        <w:t>,</w:t>
      </w:r>
      <w:r w:rsidR="00FD5F66" w:rsidRPr="005B1E6F">
        <w:rPr>
          <w:rFonts w:ascii="Arial" w:hAnsi="Arial" w:cs="Arial"/>
          <w:color w:val="000000" w:themeColor="text1"/>
          <w:sz w:val="24"/>
          <w:szCs w:val="24"/>
        </w:rPr>
        <w:t xml:space="preserve"> um idoso que </w:t>
      </w:r>
      <w:r w:rsidR="00C10A8E" w:rsidRPr="005B1E6F">
        <w:rPr>
          <w:rFonts w:ascii="Arial" w:hAnsi="Arial" w:cs="Arial"/>
          <w:color w:val="000000" w:themeColor="text1"/>
          <w:sz w:val="24"/>
          <w:szCs w:val="24"/>
        </w:rPr>
        <w:t xml:space="preserve">durante a sua vida foi sempre </w:t>
      </w:r>
      <w:r w:rsidR="004A4939" w:rsidRPr="005B1E6F">
        <w:rPr>
          <w:rFonts w:ascii="Arial" w:hAnsi="Arial" w:cs="Arial"/>
          <w:color w:val="000000" w:themeColor="text1"/>
          <w:sz w:val="24"/>
          <w:szCs w:val="24"/>
        </w:rPr>
        <w:t xml:space="preserve">uma pessoa ativa </w:t>
      </w:r>
      <w:r w:rsidR="00C10A8E" w:rsidRPr="005B1E6F">
        <w:rPr>
          <w:rFonts w:ascii="Arial" w:hAnsi="Arial" w:cs="Arial"/>
          <w:color w:val="000000" w:themeColor="text1"/>
          <w:sz w:val="24"/>
          <w:szCs w:val="24"/>
        </w:rPr>
        <w:t>fisicamente</w:t>
      </w:r>
      <w:r w:rsidR="00FD5F66" w:rsidRPr="005B1E6F">
        <w:rPr>
          <w:rFonts w:ascii="Arial" w:hAnsi="Arial" w:cs="Arial"/>
          <w:color w:val="000000" w:themeColor="text1"/>
          <w:sz w:val="24"/>
          <w:szCs w:val="24"/>
        </w:rPr>
        <w:t xml:space="preserve">, aceitará mais facilmente um programa de </w:t>
      </w:r>
      <w:r w:rsidR="00F4605A" w:rsidRPr="005B1E6F">
        <w:rPr>
          <w:rFonts w:ascii="Arial" w:hAnsi="Arial" w:cs="Arial"/>
          <w:color w:val="000000" w:themeColor="text1"/>
          <w:sz w:val="24"/>
          <w:szCs w:val="24"/>
        </w:rPr>
        <w:t>EF</w:t>
      </w:r>
      <w:r w:rsidR="00FD5F66" w:rsidRPr="005B1E6F">
        <w:rPr>
          <w:rFonts w:ascii="Arial" w:hAnsi="Arial" w:cs="Arial"/>
          <w:color w:val="000000" w:themeColor="text1"/>
          <w:sz w:val="24"/>
          <w:szCs w:val="24"/>
        </w:rPr>
        <w:t>. Por outro lado</w:t>
      </w:r>
      <w:r w:rsidR="00D35EC5" w:rsidRPr="005B1E6F">
        <w:rPr>
          <w:rFonts w:ascii="Arial" w:hAnsi="Arial" w:cs="Arial"/>
          <w:color w:val="000000" w:themeColor="text1"/>
          <w:sz w:val="24"/>
          <w:szCs w:val="24"/>
        </w:rPr>
        <w:t>,</w:t>
      </w:r>
      <w:r w:rsidR="00FD5F66" w:rsidRPr="005B1E6F">
        <w:rPr>
          <w:rFonts w:ascii="Arial" w:hAnsi="Arial" w:cs="Arial"/>
          <w:color w:val="000000" w:themeColor="text1"/>
          <w:sz w:val="24"/>
          <w:szCs w:val="24"/>
        </w:rPr>
        <w:t xml:space="preserve"> se é uma </w:t>
      </w:r>
      <w:r w:rsidR="004A4939" w:rsidRPr="005B1E6F">
        <w:rPr>
          <w:rFonts w:ascii="Arial" w:hAnsi="Arial" w:cs="Arial"/>
          <w:color w:val="000000" w:themeColor="text1"/>
          <w:sz w:val="24"/>
          <w:szCs w:val="24"/>
        </w:rPr>
        <w:t>individuo</w:t>
      </w:r>
      <w:r w:rsidR="00FD5F66" w:rsidRPr="005B1E6F">
        <w:rPr>
          <w:rFonts w:ascii="Arial" w:hAnsi="Arial" w:cs="Arial"/>
          <w:color w:val="000000" w:themeColor="text1"/>
          <w:sz w:val="24"/>
          <w:szCs w:val="24"/>
        </w:rPr>
        <w:t xml:space="preserve"> com hábitos de vida sedentários </w:t>
      </w:r>
      <w:r w:rsidRPr="005B1E6F">
        <w:rPr>
          <w:rFonts w:ascii="Arial" w:hAnsi="Arial" w:cs="Arial"/>
          <w:color w:val="000000" w:themeColor="text1"/>
          <w:sz w:val="24"/>
          <w:szCs w:val="24"/>
        </w:rPr>
        <w:t>i</w:t>
      </w:r>
      <w:r w:rsidR="00FD5F66" w:rsidRPr="005B1E6F">
        <w:rPr>
          <w:rFonts w:ascii="Arial" w:hAnsi="Arial" w:cs="Arial"/>
          <w:color w:val="000000" w:themeColor="text1"/>
          <w:sz w:val="24"/>
          <w:szCs w:val="24"/>
        </w:rPr>
        <w:t xml:space="preserve">rá aderir </w:t>
      </w:r>
      <w:r w:rsidR="004A4939" w:rsidRPr="005B1E6F">
        <w:rPr>
          <w:rFonts w:ascii="Arial" w:hAnsi="Arial" w:cs="Arial"/>
          <w:color w:val="000000" w:themeColor="text1"/>
          <w:sz w:val="24"/>
          <w:szCs w:val="24"/>
        </w:rPr>
        <w:t>mais facilmente</w:t>
      </w:r>
      <w:r w:rsidR="00FD5F66" w:rsidRPr="005B1E6F">
        <w:rPr>
          <w:rFonts w:ascii="Arial" w:hAnsi="Arial" w:cs="Arial"/>
          <w:color w:val="000000" w:themeColor="text1"/>
          <w:sz w:val="24"/>
          <w:szCs w:val="24"/>
        </w:rPr>
        <w:t xml:space="preserve"> a um aumento gradual da AF ligada às AVD (jardinagem, </w:t>
      </w:r>
      <w:r w:rsidR="004A4939" w:rsidRPr="005B1E6F">
        <w:rPr>
          <w:rFonts w:ascii="Arial" w:hAnsi="Arial" w:cs="Arial"/>
          <w:color w:val="000000" w:themeColor="text1"/>
          <w:sz w:val="24"/>
          <w:szCs w:val="24"/>
        </w:rPr>
        <w:t>caminhadas</w:t>
      </w:r>
      <w:r w:rsidR="00FD5F66" w:rsidRPr="005B1E6F">
        <w:rPr>
          <w:rFonts w:ascii="Arial" w:hAnsi="Arial" w:cs="Arial"/>
          <w:color w:val="000000" w:themeColor="text1"/>
          <w:sz w:val="24"/>
          <w:szCs w:val="24"/>
        </w:rPr>
        <w:t>, limpar a casa</w:t>
      </w:r>
      <w:r w:rsidR="004A4939" w:rsidRPr="005B1E6F">
        <w:rPr>
          <w:rFonts w:ascii="Arial" w:hAnsi="Arial" w:cs="Arial"/>
          <w:color w:val="000000" w:themeColor="text1"/>
          <w:sz w:val="24"/>
          <w:szCs w:val="24"/>
        </w:rPr>
        <w:t>,</w:t>
      </w:r>
      <w:r w:rsidR="00FD5F66" w:rsidRPr="005B1E6F">
        <w:rPr>
          <w:rFonts w:ascii="Arial" w:hAnsi="Arial" w:cs="Arial"/>
          <w:color w:val="000000" w:themeColor="text1"/>
          <w:sz w:val="24"/>
          <w:szCs w:val="24"/>
        </w:rPr>
        <w:t xml:space="preserve"> são alguns exemplos). Uma vantagem deste método é que não exige protocolos rígidos, podendo o idoso </w:t>
      </w:r>
      <w:r w:rsidR="00FD5F66" w:rsidRPr="005B1E6F">
        <w:rPr>
          <w:rFonts w:ascii="Arial" w:hAnsi="Arial" w:cs="Arial"/>
          <w:color w:val="000000" w:themeColor="text1"/>
          <w:sz w:val="24"/>
          <w:szCs w:val="24"/>
        </w:rPr>
        <w:lastRenderedPageBreak/>
        <w:t>facilmente desenvolver comportamentos</w:t>
      </w:r>
      <w:r w:rsidR="004A4939" w:rsidRPr="005B1E6F">
        <w:rPr>
          <w:rFonts w:ascii="Arial" w:hAnsi="Arial" w:cs="Arial"/>
          <w:color w:val="000000" w:themeColor="text1"/>
          <w:sz w:val="24"/>
          <w:szCs w:val="24"/>
        </w:rPr>
        <w:t xml:space="preserve"> ativos</w:t>
      </w:r>
      <w:r w:rsidR="00FD5F66" w:rsidRPr="005B1E6F">
        <w:rPr>
          <w:rFonts w:ascii="Arial" w:hAnsi="Arial" w:cs="Arial"/>
          <w:color w:val="000000" w:themeColor="text1"/>
          <w:sz w:val="24"/>
          <w:szCs w:val="24"/>
        </w:rPr>
        <w:t>, que, com prazer vai integrando no seu estilo de vida.</w:t>
      </w:r>
      <w:r w:rsidR="00E56A34" w:rsidRPr="005B1E6F">
        <w:rPr>
          <w:rFonts w:ascii="Arial" w:hAnsi="Arial" w:cs="Arial"/>
          <w:color w:val="000000" w:themeColor="text1"/>
          <w:sz w:val="24"/>
          <w:szCs w:val="24"/>
        </w:rPr>
        <w:t xml:space="preserve"> </w:t>
      </w:r>
    </w:p>
    <w:p w:rsidR="0096557F" w:rsidRPr="005B1E6F" w:rsidRDefault="00D35EC5"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À</w:t>
      </w:r>
      <w:r w:rsidR="00E56A34"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prática</w:t>
      </w:r>
      <w:r w:rsidR="00E56A34" w:rsidRPr="005B1E6F">
        <w:rPr>
          <w:rFonts w:ascii="Arial" w:hAnsi="Arial" w:cs="Arial"/>
          <w:color w:val="000000" w:themeColor="text1"/>
          <w:sz w:val="24"/>
          <w:szCs w:val="24"/>
        </w:rPr>
        <w:t xml:space="preserve"> regular de AF e EF </w:t>
      </w:r>
      <w:r w:rsidR="00DB583A" w:rsidRPr="005B1E6F">
        <w:rPr>
          <w:rFonts w:ascii="Arial" w:hAnsi="Arial" w:cs="Arial"/>
          <w:color w:val="000000" w:themeColor="text1"/>
          <w:sz w:val="24"/>
          <w:szCs w:val="24"/>
        </w:rPr>
        <w:t>parece estar então</w:t>
      </w:r>
      <w:r w:rsidR="00E56A34" w:rsidRPr="005B1E6F">
        <w:rPr>
          <w:rFonts w:ascii="Arial" w:hAnsi="Arial" w:cs="Arial"/>
          <w:color w:val="000000" w:themeColor="text1"/>
          <w:sz w:val="24"/>
          <w:szCs w:val="24"/>
        </w:rPr>
        <w:t xml:space="preserve"> associada</w:t>
      </w:r>
      <w:r w:rsidR="00DB583A" w:rsidRPr="005B1E6F">
        <w:rPr>
          <w:rFonts w:ascii="Arial" w:hAnsi="Arial" w:cs="Arial"/>
          <w:color w:val="000000" w:themeColor="text1"/>
          <w:sz w:val="24"/>
          <w:szCs w:val="24"/>
        </w:rPr>
        <w:t xml:space="preserve"> a uma redução do risco de</w:t>
      </w:r>
      <w:r w:rsidR="00E56A34" w:rsidRPr="005B1E6F">
        <w:rPr>
          <w:rFonts w:ascii="Arial" w:hAnsi="Arial" w:cs="Arial"/>
          <w:color w:val="000000" w:themeColor="text1"/>
          <w:sz w:val="24"/>
          <w:szCs w:val="24"/>
        </w:rPr>
        <w:t xml:space="preserve"> </w:t>
      </w:r>
      <w:r w:rsidR="0096557F" w:rsidRPr="005B1E6F">
        <w:rPr>
          <w:rFonts w:ascii="Arial" w:hAnsi="Arial" w:cs="Arial"/>
          <w:color w:val="000000" w:themeColor="text1"/>
          <w:sz w:val="24"/>
          <w:szCs w:val="24"/>
        </w:rPr>
        <w:t>doenças</w:t>
      </w:r>
      <w:r w:rsidR="00DB583A" w:rsidRPr="005B1E6F">
        <w:rPr>
          <w:rFonts w:ascii="Arial" w:hAnsi="Arial" w:cs="Arial"/>
          <w:color w:val="000000" w:themeColor="text1"/>
          <w:sz w:val="24"/>
          <w:szCs w:val="24"/>
        </w:rPr>
        <w:t xml:space="preserve"> </w:t>
      </w:r>
      <w:r w:rsidR="00F5350D" w:rsidRPr="005B1E6F">
        <w:rPr>
          <w:rFonts w:ascii="Arial" w:hAnsi="Arial" w:cs="Arial"/>
          <w:color w:val="000000" w:themeColor="text1"/>
          <w:sz w:val="24"/>
          <w:szCs w:val="24"/>
        </w:rPr>
        <w:t>adversas</w:t>
      </w:r>
      <w:r w:rsidR="00DD7AAA" w:rsidRPr="005B1E6F">
        <w:rPr>
          <w:rFonts w:ascii="Arial" w:hAnsi="Arial" w:cs="Arial"/>
          <w:color w:val="000000" w:themeColor="text1"/>
          <w:sz w:val="24"/>
          <w:szCs w:val="24"/>
        </w:rPr>
        <w:t xml:space="preserve"> para a saúde </w:t>
      </w:r>
      <w:r w:rsidR="008C06BB" w:rsidRPr="005B1E6F">
        <w:rPr>
          <w:rFonts w:ascii="Arial" w:hAnsi="Arial" w:cs="Arial"/>
          <w:color w:val="000000" w:themeColor="text1"/>
          <w:sz w:val="24"/>
          <w:szCs w:val="24"/>
        </w:rPr>
        <w:fldChar w:fldCharType="begin">
          <w:fldData xml:space="preserve">PEVuZE5vdGU+PENpdGU+PEF1dGhvcj5DaGVya2FzPC9BdXRob3I+PFllYXI+MjAwODwvWWVhcj48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==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PEVuZE5vdGU+PENpdGU+PEF1dGhvcj5DaGVya2FzPC9BdXRob3I+PFllYXI+MjAwODwvWWVhcj48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==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DD7AAA" w:rsidRPr="005B1E6F">
        <w:rPr>
          <w:rFonts w:ascii="Arial" w:hAnsi="Arial" w:cs="Arial"/>
          <w:color w:val="000000" w:themeColor="text1"/>
          <w:sz w:val="24"/>
          <w:szCs w:val="24"/>
        </w:rPr>
        <w:t>(Cherkas et al., 2008)</w:t>
      </w:r>
      <w:r w:rsidR="008C06BB" w:rsidRPr="005B1E6F">
        <w:rPr>
          <w:rFonts w:ascii="Arial" w:hAnsi="Arial" w:cs="Arial"/>
          <w:color w:val="000000" w:themeColor="text1"/>
          <w:sz w:val="24"/>
          <w:szCs w:val="24"/>
        </w:rPr>
        <w:fldChar w:fldCharType="end"/>
      </w:r>
      <w:r w:rsidR="00DD7AAA" w:rsidRPr="005B1E6F">
        <w:rPr>
          <w:rFonts w:ascii="Arial" w:hAnsi="Arial" w:cs="Arial"/>
          <w:color w:val="000000" w:themeColor="text1"/>
          <w:sz w:val="24"/>
          <w:szCs w:val="24"/>
        </w:rPr>
        <w:t>.</w:t>
      </w:r>
      <w:r w:rsidR="0096557F" w:rsidRPr="005B1E6F">
        <w:rPr>
          <w:rFonts w:ascii="Arial" w:hAnsi="Arial" w:cs="Arial"/>
          <w:color w:val="000000" w:themeColor="text1"/>
          <w:sz w:val="24"/>
          <w:szCs w:val="24"/>
        </w:rPr>
        <w:t xml:space="preserve"> </w:t>
      </w:r>
      <w:r w:rsidR="00E56A34" w:rsidRPr="005B1E6F">
        <w:rPr>
          <w:rFonts w:ascii="Arial" w:hAnsi="Arial" w:cs="Arial"/>
          <w:color w:val="000000" w:themeColor="text1"/>
          <w:sz w:val="24"/>
          <w:szCs w:val="24"/>
        </w:rPr>
        <w:t>Sabendo que a manutenção de um estilo de vida ativo e o aumento dos índices de AF</w:t>
      </w:r>
      <w:proofErr w:type="gramStart"/>
      <w:r w:rsidRPr="005B1E6F">
        <w:rPr>
          <w:rFonts w:ascii="Arial" w:hAnsi="Arial" w:cs="Arial"/>
          <w:color w:val="000000" w:themeColor="text1"/>
          <w:sz w:val="24"/>
          <w:szCs w:val="24"/>
        </w:rPr>
        <w:t>,</w:t>
      </w:r>
      <w:proofErr w:type="gramEnd"/>
      <w:r w:rsidR="00E56A34" w:rsidRPr="005B1E6F">
        <w:rPr>
          <w:rFonts w:ascii="Arial" w:hAnsi="Arial" w:cs="Arial"/>
          <w:color w:val="000000" w:themeColor="text1"/>
          <w:sz w:val="24"/>
          <w:szCs w:val="24"/>
        </w:rPr>
        <w:t xml:space="preserve"> pode minimizar os efeitos do envelhecimento e potenciar uma</w:t>
      </w:r>
      <w:r w:rsidR="0096557F" w:rsidRPr="005B1E6F">
        <w:rPr>
          <w:rFonts w:ascii="Arial" w:hAnsi="Arial" w:cs="Arial"/>
          <w:color w:val="000000" w:themeColor="text1"/>
          <w:sz w:val="24"/>
          <w:szCs w:val="24"/>
        </w:rPr>
        <w:t xml:space="preserve"> maior longevidade dos sujeitos</w:t>
      </w:r>
      <w:r w:rsidR="00F5350D" w:rsidRPr="005B1E6F">
        <w:rPr>
          <w:rFonts w:ascii="Arial" w:hAnsi="Arial" w:cs="Arial"/>
          <w:color w:val="000000" w:themeColor="text1"/>
          <w:sz w:val="24"/>
          <w:szCs w:val="24"/>
        </w:rPr>
        <w:t>,</w:t>
      </w:r>
      <w:r w:rsidR="0096557F" w:rsidRPr="005B1E6F">
        <w:rPr>
          <w:rFonts w:ascii="Arial" w:hAnsi="Arial" w:cs="Arial"/>
          <w:color w:val="000000" w:themeColor="text1"/>
          <w:sz w:val="24"/>
          <w:szCs w:val="24"/>
        </w:rPr>
        <w:t xml:space="preserve"> </w:t>
      </w:r>
      <w:r w:rsidR="00E56A34" w:rsidRPr="005B1E6F">
        <w:rPr>
          <w:rFonts w:ascii="Arial" w:hAnsi="Arial" w:cs="Arial"/>
          <w:color w:val="000000" w:themeColor="text1"/>
          <w:sz w:val="24"/>
          <w:szCs w:val="24"/>
        </w:rPr>
        <w:t>é importante a criação de políticas, e formação de profissionais que possam prescrever</w:t>
      </w:r>
      <w:r w:rsidR="00DD7AAA" w:rsidRPr="005B1E6F">
        <w:rPr>
          <w:rFonts w:ascii="Arial" w:hAnsi="Arial" w:cs="Arial"/>
          <w:color w:val="000000" w:themeColor="text1"/>
          <w:sz w:val="24"/>
          <w:szCs w:val="24"/>
        </w:rPr>
        <w:t xml:space="preserve"> AF e EF junto desta população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F5350D" w:rsidRPr="005B1E6F">
        <w:rPr>
          <w:rFonts w:ascii="Arial" w:hAnsi="Arial" w:cs="Arial"/>
          <w:color w:val="000000" w:themeColor="text1"/>
          <w:sz w:val="24"/>
          <w:szCs w:val="24"/>
        </w:rPr>
        <w:t>(ACSM, 2009)</w:t>
      </w:r>
      <w:r w:rsidR="008C06BB" w:rsidRPr="005B1E6F">
        <w:rPr>
          <w:rFonts w:ascii="Arial" w:hAnsi="Arial" w:cs="Arial"/>
          <w:color w:val="000000" w:themeColor="text1"/>
          <w:sz w:val="24"/>
          <w:szCs w:val="24"/>
        </w:rPr>
        <w:fldChar w:fldCharType="end"/>
      </w:r>
      <w:r w:rsidR="00DD7AAA" w:rsidRPr="005B1E6F">
        <w:rPr>
          <w:rFonts w:ascii="Arial" w:hAnsi="Arial" w:cs="Arial"/>
          <w:color w:val="000000" w:themeColor="text1"/>
          <w:sz w:val="24"/>
          <w:szCs w:val="24"/>
        </w:rPr>
        <w:t>.</w:t>
      </w:r>
    </w:p>
    <w:p w:rsidR="00C133F9" w:rsidRPr="005B1E6F" w:rsidRDefault="0096557F"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E56A34" w:rsidRPr="005B1E6F">
        <w:rPr>
          <w:rFonts w:ascii="Arial" w:hAnsi="Arial" w:cs="Arial"/>
          <w:color w:val="000000" w:themeColor="text1"/>
          <w:sz w:val="24"/>
          <w:szCs w:val="24"/>
        </w:rPr>
        <w:t xml:space="preserve">Cada vez mais ouvimos falar em AF para </w:t>
      </w:r>
      <w:r w:rsidR="00C708E6" w:rsidRPr="005B1E6F">
        <w:rPr>
          <w:rFonts w:ascii="Arial" w:hAnsi="Arial" w:cs="Arial"/>
          <w:color w:val="000000" w:themeColor="text1"/>
          <w:sz w:val="24"/>
          <w:szCs w:val="24"/>
        </w:rPr>
        <w:t>população idosa</w:t>
      </w:r>
      <w:r w:rsidR="00E56A34" w:rsidRPr="005B1E6F">
        <w:rPr>
          <w:rFonts w:ascii="Arial" w:hAnsi="Arial" w:cs="Arial"/>
          <w:color w:val="000000" w:themeColor="text1"/>
          <w:sz w:val="24"/>
          <w:szCs w:val="24"/>
        </w:rPr>
        <w:t xml:space="preserve"> ou EF na terceira idade</w:t>
      </w:r>
      <w:r w:rsidR="00C708E6" w:rsidRPr="005B1E6F">
        <w:rPr>
          <w:rFonts w:ascii="Arial" w:hAnsi="Arial" w:cs="Arial"/>
          <w:color w:val="000000" w:themeColor="text1"/>
          <w:sz w:val="24"/>
          <w:szCs w:val="24"/>
        </w:rPr>
        <w:t xml:space="preserve">. </w:t>
      </w:r>
      <w:r w:rsidR="00820FBE" w:rsidRPr="005B1E6F">
        <w:rPr>
          <w:rFonts w:ascii="Arial" w:hAnsi="Arial" w:cs="Arial"/>
          <w:color w:val="000000" w:themeColor="text1"/>
          <w:sz w:val="24"/>
          <w:szCs w:val="24"/>
        </w:rPr>
        <w:t xml:space="preserve">É </w:t>
      </w:r>
      <w:r w:rsidR="004A4939" w:rsidRPr="005B1E6F">
        <w:rPr>
          <w:rFonts w:ascii="Arial" w:hAnsi="Arial" w:cs="Arial"/>
          <w:color w:val="000000" w:themeColor="text1"/>
          <w:sz w:val="24"/>
          <w:szCs w:val="24"/>
        </w:rPr>
        <w:t xml:space="preserve">pois </w:t>
      </w:r>
      <w:r w:rsidR="00E56A34" w:rsidRPr="005B1E6F">
        <w:rPr>
          <w:rFonts w:ascii="Arial" w:hAnsi="Arial" w:cs="Arial"/>
          <w:color w:val="000000" w:themeColor="text1"/>
          <w:sz w:val="24"/>
          <w:szCs w:val="24"/>
        </w:rPr>
        <w:t xml:space="preserve">importante potenciar </w:t>
      </w:r>
      <w:r w:rsidR="00C708E6" w:rsidRPr="005B1E6F">
        <w:rPr>
          <w:rFonts w:ascii="Arial" w:hAnsi="Arial" w:cs="Arial"/>
          <w:color w:val="000000" w:themeColor="text1"/>
          <w:sz w:val="24"/>
          <w:szCs w:val="24"/>
        </w:rPr>
        <w:t xml:space="preserve">a </w:t>
      </w:r>
      <w:r w:rsidR="00E56A34" w:rsidRPr="005B1E6F">
        <w:rPr>
          <w:rFonts w:ascii="Arial" w:hAnsi="Arial" w:cs="Arial"/>
          <w:color w:val="000000" w:themeColor="text1"/>
          <w:sz w:val="24"/>
          <w:szCs w:val="24"/>
        </w:rPr>
        <w:t>aderência</w:t>
      </w:r>
      <w:r w:rsidR="00C708E6" w:rsidRPr="005B1E6F">
        <w:rPr>
          <w:rFonts w:ascii="Arial" w:hAnsi="Arial" w:cs="Arial"/>
          <w:color w:val="000000" w:themeColor="text1"/>
          <w:sz w:val="24"/>
          <w:szCs w:val="24"/>
        </w:rPr>
        <w:t xml:space="preserve"> dos idosos a estes</w:t>
      </w:r>
      <w:r w:rsidR="00E56A34" w:rsidRPr="005B1E6F">
        <w:rPr>
          <w:rFonts w:ascii="Arial" w:hAnsi="Arial" w:cs="Arial"/>
          <w:color w:val="000000" w:themeColor="text1"/>
          <w:sz w:val="24"/>
          <w:szCs w:val="24"/>
        </w:rPr>
        <w:t xml:space="preserve"> programas</w:t>
      </w:r>
      <w:r w:rsidR="00A56805" w:rsidRPr="005B1E6F">
        <w:rPr>
          <w:rFonts w:ascii="Arial" w:hAnsi="Arial" w:cs="Arial"/>
          <w:color w:val="000000" w:themeColor="text1"/>
          <w:sz w:val="24"/>
          <w:szCs w:val="24"/>
        </w:rPr>
        <w:t>,</w:t>
      </w:r>
      <w:r w:rsidR="00C708E6" w:rsidRPr="005B1E6F">
        <w:rPr>
          <w:rFonts w:ascii="Arial" w:hAnsi="Arial" w:cs="Arial"/>
          <w:color w:val="000000" w:themeColor="text1"/>
          <w:sz w:val="24"/>
          <w:szCs w:val="24"/>
        </w:rPr>
        <w:t xml:space="preserve"> </w:t>
      </w:r>
      <w:r w:rsidR="00A56805" w:rsidRPr="005B1E6F">
        <w:rPr>
          <w:rFonts w:ascii="Arial" w:hAnsi="Arial" w:cs="Arial"/>
          <w:color w:val="000000" w:themeColor="text1"/>
          <w:sz w:val="24"/>
          <w:szCs w:val="24"/>
        </w:rPr>
        <w:t>uma vez que a</w:t>
      </w:r>
      <w:r w:rsidR="00C708E6" w:rsidRPr="005B1E6F">
        <w:rPr>
          <w:rFonts w:ascii="Arial" w:hAnsi="Arial" w:cs="Arial"/>
          <w:color w:val="000000" w:themeColor="text1"/>
          <w:sz w:val="24"/>
          <w:szCs w:val="24"/>
        </w:rPr>
        <w:t xml:space="preserve"> prática regular de AF</w:t>
      </w:r>
      <w:r w:rsidR="00A56805" w:rsidRPr="005B1E6F">
        <w:rPr>
          <w:rFonts w:ascii="Arial" w:hAnsi="Arial" w:cs="Arial"/>
          <w:color w:val="000000" w:themeColor="text1"/>
          <w:sz w:val="24"/>
          <w:szCs w:val="24"/>
        </w:rPr>
        <w:t>/EF</w:t>
      </w:r>
      <w:r w:rsidR="00C708E6" w:rsidRPr="005B1E6F">
        <w:rPr>
          <w:rFonts w:ascii="Arial" w:hAnsi="Arial" w:cs="Arial"/>
          <w:color w:val="000000" w:themeColor="text1"/>
          <w:sz w:val="24"/>
          <w:szCs w:val="24"/>
        </w:rPr>
        <w:t xml:space="preserve"> </w:t>
      </w:r>
      <w:r w:rsidR="00E56A34" w:rsidRPr="005B1E6F">
        <w:rPr>
          <w:rFonts w:ascii="Arial" w:hAnsi="Arial" w:cs="Arial"/>
          <w:color w:val="000000" w:themeColor="text1"/>
          <w:sz w:val="24"/>
          <w:szCs w:val="24"/>
        </w:rPr>
        <w:t>traduz</w:t>
      </w:r>
      <w:r w:rsidR="00C708E6" w:rsidRPr="005B1E6F">
        <w:rPr>
          <w:rFonts w:ascii="Arial" w:hAnsi="Arial" w:cs="Arial"/>
          <w:color w:val="000000" w:themeColor="text1"/>
          <w:sz w:val="24"/>
          <w:szCs w:val="24"/>
        </w:rPr>
        <w:t>-se</w:t>
      </w:r>
      <w:r w:rsidR="00E56A34" w:rsidRPr="005B1E6F">
        <w:rPr>
          <w:rFonts w:ascii="Arial" w:hAnsi="Arial" w:cs="Arial"/>
          <w:color w:val="000000" w:themeColor="text1"/>
          <w:sz w:val="24"/>
          <w:szCs w:val="24"/>
        </w:rPr>
        <w:t xml:space="preserve"> em inúmeros benefícios para </w:t>
      </w:r>
      <w:r w:rsidR="00A56805" w:rsidRPr="005B1E6F">
        <w:rPr>
          <w:rFonts w:ascii="Arial" w:hAnsi="Arial" w:cs="Arial"/>
          <w:color w:val="000000" w:themeColor="text1"/>
          <w:sz w:val="24"/>
          <w:szCs w:val="24"/>
        </w:rPr>
        <w:t>a S</w:t>
      </w:r>
      <w:r w:rsidR="00E56A34" w:rsidRPr="005B1E6F">
        <w:rPr>
          <w:rFonts w:ascii="Arial" w:hAnsi="Arial" w:cs="Arial"/>
          <w:color w:val="000000" w:themeColor="text1"/>
          <w:sz w:val="24"/>
          <w:szCs w:val="24"/>
        </w:rPr>
        <w:t>aúde</w:t>
      </w:r>
      <w:r w:rsidR="00533AD9"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PEVuZE5vdGU+PENpdGU+PEF1dGhvcj5EdW5uPC9BdXRob3I+PFllYXI+MTk5OTwvWWVhcj48UmVj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PEVuZE5vdGU+PENpdGU+PEF1dGhvcj5EdW5uPC9BdXRob3I+PFllYXI+MTk5OTwvWWVhcj48UmVj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7378FE" w:rsidRPr="005B1E6F">
        <w:rPr>
          <w:rFonts w:ascii="Arial" w:hAnsi="Arial" w:cs="Arial"/>
          <w:color w:val="000000" w:themeColor="text1"/>
          <w:sz w:val="24"/>
          <w:szCs w:val="24"/>
        </w:rPr>
        <w:t>(Dunn et al., 1999; Waxman, 2004)</w:t>
      </w:r>
      <w:r w:rsidR="008C06BB" w:rsidRPr="005B1E6F">
        <w:rPr>
          <w:rFonts w:ascii="Arial" w:hAnsi="Arial" w:cs="Arial"/>
          <w:color w:val="000000" w:themeColor="text1"/>
          <w:sz w:val="24"/>
          <w:szCs w:val="24"/>
        </w:rPr>
        <w:fldChar w:fldCharType="end"/>
      </w:r>
      <w:r w:rsidR="00C708E6" w:rsidRPr="005B1E6F">
        <w:rPr>
          <w:rFonts w:ascii="Arial" w:hAnsi="Arial" w:cs="Arial"/>
          <w:color w:val="000000" w:themeColor="text1"/>
          <w:sz w:val="24"/>
          <w:szCs w:val="24"/>
        </w:rPr>
        <w:t xml:space="preserve">. </w:t>
      </w:r>
      <w:r w:rsidR="00521033" w:rsidRPr="005B1E6F">
        <w:rPr>
          <w:rFonts w:ascii="Arial" w:hAnsi="Arial" w:cs="Arial"/>
          <w:color w:val="000000" w:themeColor="text1"/>
          <w:sz w:val="24"/>
          <w:szCs w:val="24"/>
        </w:rPr>
        <w:t>Evidências têm</w:t>
      </w:r>
      <w:r w:rsidR="00FB12FA" w:rsidRPr="005B1E6F">
        <w:rPr>
          <w:rFonts w:ascii="Arial" w:hAnsi="Arial" w:cs="Arial"/>
          <w:color w:val="000000" w:themeColor="text1"/>
          <w:sz w:val="24"/>
          <w:szCs w:val="24"/>
        </w:rPr>
        <w:t xml:space="preserve"> demonstrado de forma contundente</w:t>
      </w:r>
      <w:r w:rsidR="00D35EC5" w:rsidRPr="005B1E6F">
        <w:rPr>
          <w:rFonts w:ascii="Arial" w:hAnsi="Arial" w:cs="Arial"/>
          <w:color w:val="000000" w:themeColor="text1"/>
          <w:sz w:val="24"/>
          <w:szCs w:val="24"/>
        </w:rPr>
        <w:t>,</w:t>
      </w:r>
      <w:r w:rsidR="00FB12FA" w:rsidRPr="005B1E6F">
        <w:rPr>
          <w:rFonts w:ascii="Arial" w:hAnsi="Arial" w:cs="Arial"/>
          <w:color w:val="000000" w:themeColor="text1"/>
          <w:sz w:val="24"/>
          <w:szCs w:val="24"/>
        </w:rPr>
        <w:t xml:space="preserve"> </w:t>
      </w:r>
      <w:r w:rsidR="00A56805" w:rsidRPr="005B1E6F">
        <w:rPr>
          <w:rFonts w:ascii="Arial" w:hAnsi="Arial" w:cs="Arial"/>
          <w:color w:val="000000" w:themeColor="text1"/>
          <w:sz w:val="24"/>
          <w:szCs w:val="24"/>
        </w:rPr>
        <w:t>que</w:t>
      </w:r>
      <w:r w:rsidR="00521033" w:rsidRPr="005B1E6F">
        <w:rPr>
          <w:rFonts w:ascii="Arial" w:hAnsi="Arial" w:cs="Arial"/>
          <w:color w:val="000000" w:themeColor="text1"/>
          <w:sz w:val="24"/>
          <w:szCs w:val="24"/>
        </w:rPr>
        <w:t xml:space="preserve"> em comparação com idosos</w:t>
      </w:r>
      <w:r w:rsidR="00FB12FA" w:rsidRPr="005B1E6F">
        <w:rPr>
          <w:rFonts w:ascii="Arial" w:hAnsi="Arial" w:cs="Arial"/>
          <w:color w:val="000000" w:themeColor="text1"/>
          <w:sz w:val="24"/>
          <w:szCs w:val="24"/>
        </w:rPr>
        <w:t xml:space="preserve"> menos ativos (ou sedentários), homens e </w:t>
      </w:r>
      <w:r w:rsidR="00521033" w:rsidRPr="005B1E6F">
        <w:rPr>
          <w:rFonts w:ascii="Arial" w:hAnsi="Arial" w:cs="Arial"/>
          <w:color w:val="000000" w:themeColor="text1"/>
          <w:sz w:val="24"/>
          <w:szCs w:val="24"/>
        </w:rPr>
        <w:t>mulheres,</w:t>
      </w:r>
      <w:r w:rsidR="00A56805" w:rsidRPr="005B1E6F">
        <w:rPr>
          <w:rFonts w:ascii="Arial" w:hAnsi="Arial" w:cs="Arial"/>
          <w:color w:val="000000" w:themeColor="text1"/>
          <w:sz w:val="24"/>
          <w:szCs w:val="24"/>
        </w:rPr>
        <w:t xml:space="preserve"> os indivíduos que praticam AF </w:t>
      </w:r>
      <w:r w:rsidR="002A0D5D" w:rsidRPr="005B1E6F">
        <w:rPr>
          <w:rFonts w:ascii="Arial" w:hAnsi="Arial" w:cs="Arial"/>
          <w:color w:val="000000" w:themeColor="text1"/>
          <w:sz w:val="24"/>
          <w:szCs w:val="24"/>
        </w:rPr>
        <w:t xml:space="preserve">de forma </w:t>
      </w:r>
      <w:r w:rsidR="00A56805" w:rsidRPr="005B1E6F">
        <w:rPr>
          <w:rFonts w:ascii="Arial" w:hAnsi="Arial" w:cs="Arial"/>
          <w:color w:val="000000" w:themeColor="text1"/>
          <w:sz w:val="24"/>
          <w:szCs w:val="24"/>
        </w:rPr>
        <w:t>regular</w:t>
      </w:r>
      <w:r w:rsidR="002A0D5D" w:rsidRPr="005B1E6F">
        <w:rPr>
          <w:rFonts w:ascii="Arial" w:hAnsi="Arial" w:cs="Arial"/>
          <w:color w:val="000000" w:themeColor="text1"/>
          <w:sz w:val="24"/>
          <w:szCs w:val="24"/>
        </w:rPr>
        <w:t xml:space="preserve"> e continuada</w:t>
      </w:r>
      <w:r w:rsidR="007D4B59" w:rsidRPr="005B1E6F">
        <w:rPr>
          <w:rFonts w:ascii="Arial" w:hAnsi="Arial" w:cs="Arial"/>
          <w:color w:val="000000" w:themeColor="text1"/>
          <w:sz w:val="24"/>
          <w:szCs w:val="24"/>
        </w:rPr>
        <w:t xml:space="preserve">, apresentam índices de mortalidade mais baixos, redução do risco de doenças coronárias, hipertensão, AVC, diabetes tipo II, cancro do colon e da mama, função </w:t>
      </w:r>
      <w:r w:rsidR="002C6A85" w:rsidRPr="005B1E6F">
        <w:rPr>
          <w:rFonts w:ascii="Arial" w:hAnsi="Arial" w:cs="Arial"/>
          <w:color w:val="000000" w:themeColor="text1"/>
          <w:sz w:val="24"/>
          <w:szCs w:val="24"/>
        </w:rPr>
        <w:t>cardiorre</w:t>
      </w:r>
      <w:r w:rsidR="00DB583A" w:rsidRPr="005B1E6F">
        <w:rPr>
          <w:rFonts w:ascii="Arial" w:hAnsi="Arial" w:cs="Arial"/>
          <w:color w:val="000000" w:themeColor="text1"/>
          <w:sz w:val="24"/>
          <w:szCs w:val="24"/>
        </w:rPr>
        <w:t>spiratória e muscular melhorada e CC</w:t>
      </w:r>
      <w:r w:rsidR="002C6A85" w:rsidRPr="005B1E6F">
        <w:rPr>
          <w:rFonts w:ascii="Arial" w:hAnsi="Arial" w:cs="Arial"/>
          <w:color w:val="000000" w:themeColor="text1"/>
          <w:sz w:val="24"/>
          <w:szCs w:val="24"/>
        </w:rPr>
        <w:t xml:space="preserve"> mais saudável incluindo uma </w:t>
      </w:r>
      <w:r w:rsidR="00DD7AAA" w:rsidRPr="005B1E6F">
        <w:rPr>
          <w:rFonts w:ascii="Arial" w:hAnsi="Arial" w:cs="Arial"/>
          <w:color w:val="000000" w:themeColor="text1"/>
          <w:sz w:val="24"/>
          <w:szCs w:val="24"/>
        </w:rPr>
        <w:t xml:space="preserve">melhoria da saúde óssea </w:t>
      </w:r>
      <w:r w:rsidR="008C06BB" w:rsidRPr="005B1E6F">
        <w:rPr>
          <w:rFonts w:ascii="Arial" w:hAnsi="Arial" w:cs="Arial"/>
          <w:color w:val="000000" w:themeColor="text1"/>
          <w:sz w:val="24"/>
          <w:szCs w:val="24"/>
        </w:rPr>
        <w:fldChar w:fldCharType="begin">
          <w:fldData xml:space="preserve">PEVuZE5vdGU+PENpdGU+PEF1dGhvcj5XSE88L0F1dGhvcj48WWVhcj4yMDEwPC9ZZWFyPjxSZWNO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PEVuZE5vdGU+PENpdGU+PEF1dGhvcj5XSE88L0F1dGhvcj48WWVhcj4yMDEwPC9ZZWFyPjxSZWNO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810FB4" w:rsidRPr="005B1E6F">
        <w:rPr>
          <w:rFonts w:ascii="Arial" w:hAnsi="Arial" w:cs="Arial"/>
          <w:color w:val="000000" w:themeColor="text1"/>
          <w:sz w:val="24"/>
          <w:szCs w:val="24"/>
        </w:rPr>
        <w:t>(DHHS, 2008; Paterson, Jones, &amp; Rice, 2007; Vance, Wadley, Ball, Roenker, &amp; Rizzo, 2005; WHO, 2010b)</w:t>
      </w:r>
      <w:r w:rsidR="008C06BB" w:rsidRPr="005B1E6F">
        <w:rPr>
          <w:rFonts w:ascii="Arial" w:hAnsi="Arial" w:cs="Arial"/>
          <w:color w:val="000000" w:themeColor="text1"/>
          <w:sz w:val="24"/>
          <w:szCs w:val="24"/>
        </w:rPr>
        <w:fldChar w:fldCharType="end"/>
      </w:r>
      <w:r w:rsidR="007D4B59" w:rsidRPr="005B1E6F">
        <w:rPr>
          <w:rFonts w:ascii="Arial" w:hAnsi="Arial" w:cs="Arial"/>
          <w:color w:val="000000" w:themeColor="text1"/>
          <w:sz w:val="24"/>
          <w:szCs w:val="24"/>
        </w:rPr>
        <w:t>. Além disso</w:t>
      </w:r>
      <w:r w:rsidR="002C6A85" w:rsidRPr="005B1E6F">
        <w:rPr>
          <w:rFonts w:ascii="Arial" w:hAnsi="Arial" w:cs="Arial"/>
          <w:color w:val="000000" w:themeColor="text1"/>
          <w:sz w:val="24"/>
          <w:szCs w:val="24"/>
        </w:rPr>
        <w:t>, e quando existem situações de indiví</w:t>
      </w:r>
      <w:r w:rsidR="00D35EC5" w:rsidRPr="005B1E6F">
        <w:rPr>
          <w:rFonts w:ascii="Arial" w:hAnsi="Arial" w:cs="Arial"/>
          <w:color w:val="000000" w:themeColor="text1"/>
          <w:sz w:val="24"/>
          <w:szCs w:val="24"/>
        </w:rPr>
        <w:t>duos com limitações funcionais à</w:t>
      </w:r>
      <w:r w:rsidR="002C6A85" w:rsidRPr="005B1E6F">
        <w:rPr>
          <w:rFonts w:ascii="Arial" w:hAnsi="Arial" w:cs="Arial"/>
          <w:color w:val="000000" w:themeColor="text1"/>
          <w:sz w:val="24"/>
          <w:szCs w:val="24"/>
        </w:rPr>
        <w:t xml:space="preserve"> realização de EF e AF, estes devem ser tão fisicamente ativos quanto possível e quanto as suas habilidades e condição física </w:t>
      </w:r>
      <w:r w:rsidR="00DB583A" w:rsidRPr="005B1E6F">
        <w:rPr>
          <w:rFonts w:ascii="Arial" w:hAnsi="Arial" w:cs="Arial"/>
          <w:color w:val="000000" w:themeColor="text1"/>
          <w:sz w:val="24"/>
          <w:szCs w:val="24"/>
        </w:rPr>
        <w:t>o permitam, experimentando</w:t>
      </w:r>
      <w:r w:rsidR="002C6A85" w:rsidRPr="005B1E6F">
        <w:rPr>
          <w:rFonts w:ascii="Arial" w:hAnsi="Arial" w:cs="Arial"/>
          <w:color w:val="000000" w:themeColor="text1"/>
          <w:sz w:val="24"/>
          <w:szCs w:val="24"/>
        </w:rPr>
        <w:t xml:space="preserve"> </w:t>
      </w:r>
      <w:r w:rsidR="00C10A8E" w:rsidRPr="005B1E6F">
        <w:rPr>
          <w:rFonts w:ascii="Arial" w:hAnsi="Arial" w:cs="Arial"/>
          <w:color w:val="000000" w:themeColor="text1"/>
          <w:sz w:val="24"/>
          <w:szCs w:val="24"/>
        </w:rPr>
        <w:t>desta forma</w:t>
      </w:r>
      <w:r w:rsidR="001622C6" w:rsidRPr="005B1E6F">
        <w:rPr>
          <w:rFonts w:ascii="Arial" w:hAnsi="Arial" w:cs="Arial"/>
          <w:color w:val="000000" w:themeColor="text1"/>
          <w:sz w:val="24"/>
          <w:szCs w:val="24"/>
        </w:rPr>
        <w:t xml:space="preserve"> </w:t>
      </w:r>
      <w:r w:rsidR="00F50CE1" w:rsidRPr="005B1E6F">
        <w:rPr>
          <w:rFonts w:ascii="Arial" w:hAnsi="Arial" w:cs="Arial"/>
          <w:color w:val="000000" w:themeColor="text1"/>
          <w:sz w:val="24"/>
          <w:szCs w:val="24"/>
        </w:rPr>
        <w:t>alguns benefícios para a</w:t>
      </w:r>
      <w:r w:rsidR="00C10A8E" w:rsidRPr="005B1E6F">
        <w:rPr>
          <w:rFonts w:ascii="Arial" w:hAnsi="Arial" w:cs="Arial"/>
          <w:color w:val="000000" w:themeColor="text1"/>
          <w:sz w:val="24"/>
          <w:szCs w:val="24"/>
        </w:rPr>
        <w:t xml:space="preserve"> sua</w:t>
      </w:r>
      <w:r w:rsidR="00F50CE1" w:rsidRPr="005B1E6F">
        <w:rPr>
          <w:rFonts w:ascii="Arial" w:hAnsi="Arial" w:cs="Arial"/>
          <w:color w:val="000000" w:themeColor="text1"/>
          <w:sz w:val="24"/>
          <w:szCs w:val="24"/>
        </w:rPr>
        <w:t xml:space="preserve"> saúde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(ACSM, 2009)</w:t>
      </w:r>
      <w:r w:rsidR="008C06BB" w:rsidRPr="005B1E6F">
        <w:rPr>
          <w:rFonts w:ascii="Arial" w:hAnsi="Arial" w:cs="Arial"/>
          <w:color w:val="000000" w:themeColor="text1"/>
          <w:sz w:val="24"/>
          <w:szCs w:val="24"/>
        </w:rPr>
        <w:fldChar w:fldCharType="end"/>
      </w:r>
      <w:r w:rsidR="00D62E0B" w:rsidRPr="005B1E6F">
        <w:rPr>
          <w:rFonts w:ascii="Arial" w:hAnsi="Arial" w:cs="Arial"/>
          <w:color w:val="000000" w:themeColor="text1"/>
          <w:sz w:val="24"/>
          <w:szCs w:val="24"/>
        </w:rPr>
        <w:t>. Outro dado importante</w:t>
      </w:r>
      <w:proofErr w:type="gramStart"/>
      <w:r w:rsidR="00D35EC5" w:rsidRPr="005B1E6F">
        <w:rPr>
          <w:rFonts w:ascii="Arial" w:hAnsi="Arial" w:cs="Arial"/>
          <w:color w:val="000000" w:themeColor="text1"/>
          <w:sz w:val="24"/>
          <w:szCs w:val="24"/>
        </w:rPr>
        <w:t>,</w:t>
      </w:r>
      <w:proofErr w:type="gramEnd"/>
      <w:r w:rsidR="00D62E0B" w:rsidRPr="005B1E6F">
        <w:rPr>
          <w:rFonts w:ascii="Arial" w:hAnsi="Arial" w:cs="Arial"/>
          <w:color w:val="000000" w:themeColor="text1"/>
          <w:sz w:val="24"/>
          <w:szCs w:val="24"/>
        </w:rPr>
        <w:t xml:space="preserve"> foi relatado </w:t>
      </w:r>
      <w:r w:rsidR="00DB583A" w:rsidRPr="005B1E6F">
        <w:rPr>
          <w:rFonts w:ascii="Arial" w:hAnsi="Arial" w:cs="Arial"/>
          <w:color w:val="000000" w:themeColor="text1"/>
          <w:sz w:val="24"/>
          <w:szCs w:val="24"/>
        </w:rPr>
        <w:t>em</w:t>
      </w:r>
      <w:r w:rsidR="00D62E0B" w:rsidRPr="005B1E6F">
        <w:rPr>
          <w:rFonts w:ascii="Arial" w:hAnsi="Arial" w:cs="Arial"/>
          <w:color w:val="000000" w:themeColor="text1"/>
          <w:sz w:val="24"/>
          <w:szCs w:val="24"/>
        </w:rPr>
        <w:t xml:space="preserve"> estudos longitudinais que acompanharam indivíduos praticantes de várias modalidades enquanto adultos e que mantiveram essa atividade </w:t>
      </w:r>
      <w:r w:rsidR="00DB583A" w:rsidRPr="005B1E6F">
        <w:rPr>
          <w:rFonts w:ascii="Arial" w:hAnsi="Arial" w:cs="Arial"/>
          <w:color w:val="000000" w:themeColor="text1"/>
          <w:sz w:val="24"/>
          <w:szCs w:val="24"/>
        </w:rPr>
        <w:t>enquanto idosos</w:t>
      </w:r>
      <w:r w:rsidR="00D62E0B" w:rsidRPr="005B1E6F">
        <w:rPr>
          <w:rFonts w:ascii="Arial" w:hAnsi="Arial" w:cs="Arial"/>
          <w:color w:val="000000" w:themeColor="text1"/>
          <w:sz w:val="24"/>
          <w:szCs w:val="24"/>
        </w:rPr>
        <w:t xml:space="preserve">. Estes evidenciaram um menor declínio das suas capacidades físicas </w:t>
      </w:r>
      <w:r w:rsidR="003F5C5A" w:rsidRPr="005B1E6F">
        <w:rPr>
          <w:rFonts w:ascii="Arial" w:hAnsi="Arial" w:cs="Arial"/>
          <w:color w:val="000000" w:themeColor="text1"/>
          <w:sz w:val="24"/>
          <w:szCs w:val="24"/>
        </w:rPr>
        <w:t>quando comparados com</w:t>
      </w:r>
      <w:r w:rsidR="00D62E0B" w:rsidRPr="005B1E6F">
        <w:rPr>
          <w:rFonts w:ascii="Arial" w:hAnsi="Arial" w:cs="Arial"/>
          <w:color w:val="000000" w:themeColor="text1"/>
          <w:sz w:val="24"/>
          <w:szCs w:val="24"/>
        </w:rPr>
        <w:t xml:space="preserve"> indivíduos </w:t>
      </w:r>
      <w:r w:rsidR="003F5C5A" w:rsidRPr="005B1E6F">
        <w:rPr>
          <w:rFonts w:ascii="Arial" w:hAnsi="Arial" w:cs="Arial"/>
          <w:color w:val="000000" w:themeColor="text1"/>
          <w:sz w:val="24"/>
          <w:szCs w:val="24"/>
        </w:rPr>
        <w:t>sedentários d</w:t>
      </w:r>
      <w:r w:rsidR="00D92533" w:rsidRPr="005B1E6F">
        <w:rPr>
          <w:rFonts w:ascii="Arial" w:hAnsi="Arial" w:cs="Arial"/>
          <w:color w:val="000000" w:themeColor="text1"/>
          <w:sz w:val="24"/>
          <w:szCs w:val="24"/>
        </w:rPr>
        <w:t>a mesma idade, bem como uma maior longevidade</w:t>
      </w:r>
      <w:r w:rsidR="00FE0A8D" w:rsidRPr="005B1E6F">
        <w:rPr>
          <w:rFonts w:ascii="Arial" w:hAnsi="Arial" w:cs="Arial"/>
          <w:color w:val="000000" w:themeColor="text1"/>
          <w:sz w:val="24"/>
          <w:szCs w:val="24"/>
        </w:rPr>
        <w:t xml:space="preserve"> e um efei</w:t>
      </w:r>
      <w:r w:rsidR="00F50CE1" w:rsidRPr="005B1E6F">
        <w:rPr>
          <w:rFonts w:ascii="Arial" w:hAnsi="Arial" w:cs="Arial"/>
          <w:color w:val="000000" w:themeColor="text1"/>
          <w:sz w:val="24"/>
          <w:szCs w:val="24"/>
        </w:rPr>
        <w:t xml:space="preserve">to benéfico em diversas doenças </w:t>
      </w:r>
      <w:r w:rsidR="008C06BB" w:rsidRPr="005B1E6F">
        <w:rPr>
          <w:rFonts w:ascii="Arial" w:hAnsi="Arial" w:cs="Arial"/>
          <w:color w:val="000000" w:themeColor="text1"/>
          <w:sz w:val="24"/>
          <w:szCs w:val="24"/>
        </w:rPr>
        <w:fldChar w:fldCharType="begin">
          <w:fldData xml:space="preserve">PEVuZE5vdGU+PENpdGU+PEF1dGhvcj5Hb2luZzwvQXV0aG9yPjxZZWFyPjE5OTU8L1llYXI+PFJl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==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PEVuZE5vdGU+PENpdGU+PEF1dGhvcj5Hb2luZzwvQXV0aG9yPjxZZWFyPjE5OTU8L1llYXI+PFJl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==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F50CE1" w:rsidRPr="005B1E6F">
        <w:rPr>
          <w:rFonts w:ascii="Arial" w:hAnsi="Arial" w:cs="Arial"/>
          <w:color w:val="000000" w:themeColor="text1"/>
          <w:sz w:val="24"/>
          <w:szCs w:val="24"/>
        </w:rPr>
        <w:t>(Going, Williams, &amp; Lohman, 1995; Selhub, Jacques, Wilson, Rush, &amp; Rosenberg, 1993)</w:t>
      </w:r>
      <w:r w:rsidR="008C06BB" w:rsidRPr="005B1E6F">
        <w:rPr>
          <w:rFonts w:ascii="Arial" w:hAnsi="Arial" w:cs="Arial"/>
          <w:color w:val="000000" w:themeColor="text1"/>
          <w:sz w:val="24"/>
          <w:szCs w:val="24"/>
        </w:rPr>
        <w:fldChar w:fldCharType="end"/>
      </w:r>
      <w:r w:rsidR="00F50CE1" w:rsidRPr="005B1E6F">
        <w:rPr>
          <w:rFonts w:ascii="Arial" w:hAnsi="Arial" w:cs="Arial"/>
          <w:color w:val="000000" w:themeColor="text1"/>
          <w:sz w:val="24"/>
          <w:szCs w:val="24"/>
        </w:rPr>
        <w:t>.</w:t>
      </w:r>
      <w:r w:rsidR="00463CA4" w:rsidRPr="005B1E6F">
        <w:rPr>
          <w:rFonts w:ascii="Arial" w:hAnsi="Arial" w:cs="Arial"/>
          <w:color w:val="000000" w:themeColor="text1"/>
          <w:sz w:val="24"/>
          <w:szCs w:val="24"/>
        </w:rPr>
        <w:t xml:space="preserve"> </w:t>
      </w:r>
    </w:p>
    <w:p w:rsidR="00390001" w:rsidRPr="005B1E6F" w:rsidRDefault="00463CA4"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FC3072" w:rsidRPr="005B1E6F">
        <w:rPr>
          <w:rFonts w:ascii="Arial" w:hAnsi="Arial" w:cs="Arial"/>
          <w:color w:val="000000" w:themeColor="text1"/>
          <w:sz w:val="24"/>
          <w:szCs w:val="24"/>
        </w:rPr>
        <w:t xml:space="preserve">É notório o papel </w:t>
      </w:r>
      <w:r w:rsidR="003F5C5A" w:rsidRPr="005B1E6F">
        <w:rPr>
          <w:rFonts w:ascii="Arial" w:hAnsi="Arial" w:cs="Arial"/>
          <w:color w:val="000000" w:themeColor="text1"/>
          <w:sz w:val="24"/>
          <w:szCs w:val="24"/>
        </w:rPr>
        <w:t>positivo</w:t>
      </w:r>
      <w:r w:rsidR="00FC3072" w:rsidRPr="005B1E6F">
        <w:rPr>
          <w:rFonts w:ascii="Arial" w:hAnsi="Arial" w:cs="Arial"/>
          <w:color w:val="000000" w:themeColor="text1"/>
          <w:sz w:val="24"/>
          <w:szCs w:val="24"/>
        </w:rPr>
        <w:t xml:space="preserve"> que a AF e o EF têm na saúde do idoso e da população em geral. </w:t>
      </w:r>
      <w:r w:rsidR="003F5C5A" w:rsidRPr="005B1E6F">
        <w:rPr>
          <w:rFonts w:ascii="Arial" w:hAnsi="Arial" w:cs="Arial"/>
          <w:color w:val="000000" w:themeColor="text1"/>
          <w:sz w:val="24"/>
          <w:szCs w:val="24"/>
        </w:rPr>
        <w:t>As melhorias</w:t>
      </w:r>
      <w:r w:rsidR="00FC3072" w:rsidRPr="005B1E6F">
        <w:rPr>
          <w:rFonts w:ascii="Arial" w:hAnsi="Arial" w:cs="Arial"/>
          <w:color w:val="000000" w:themeColor="text1"/>
          <w:sz w:val="24"/>
          <w:szCs w:val="24"/>
        </w:rPr>
        <w:t xml:space="preserve"> </w:t>
      </w:r>
      <w:r w:rsidR="003F5C5A" w:rsidRPr="005B1E6F">
        <w:rPr>
          <w:rFonts w:ascii="Arial" w:hAnsi="Arial" w:cs="Arial"/>
          <w:color w:val="000000" w:themeColor="text1"/>
          <w:sz w:val="24"/>
          <w:szCs w:val="24"/>
        </w:rPr>
        <w:t>ocorrem essencialmente a nível fisiológico, psicológico e s</w:t>
      </w:r>
      <w:r w:rsidR="00FC3072" w:rsidRPr="005B1E6F">
        <w:rPr>
          <w:rFonts w:ascii="Arial" w:hAnsi="Arial" w:cs="Arial"/>
          <w:color w:val="000000" w:themeColor="text1"/>
          <w:sz w:val="24"/>
          <w:szCs w:val="24"/>
        </w:rPr>
        <w:t>ocial</w:t>
      </w:r>
      <w:r w:rsidR="004F6607"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PEVuZE5vdGU+PENpdGU+PEF1dGhvcj5SYWxwaDwvQXV0aG9yPjxZZWFyPjE5ODY8L1llYXI+PFJl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PEVuZE5vdGU+PENpdGU+PEF1dGhvcj5SYWxwaDwvQXV0aG9yPjxZZWFyPjE5ODY8L1llYXI+PFJl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3F5C5A" w:rsidRPr="005B1E6F">
        <w:rPr>
          <w:rFonts w:ascii="Arial" w:hAnsi="Arial" w:cs="Arial"/>
          <w:color w:val="000000" w:themeColor="text1"/>
          <w:sz w:val="24"/>
          <w:szCs w:val="24"/>
        </w:rPr>
        <w:t>(Ralph &amp; Birnbrauer, 1986; Spirduso, 2005)</w:t>
      </w:r>
      <w:r w:rsidR="008C06BB" w:rsidRPr="005B1E6F">
        <w:rPr>
          <w:rFonts w:ascii="Arial" w:hAnsi="Arial" w:cs="Arial"/>
          <w:color w:val="000000" w:themeColor="text1"/>
          <w:sz w:val="24"/>
          <w:szCs w:val="24"/>
        </w:rPr>
        <w:fldChar w:fldCharType="end"/>
      </w:r>
      <w:r w:rsidR="00F50CE1" w:rsidRPr="005B1E6F">
        <w:rPr>
          <w:rFonts w:ascii="Arial" w:hAnsi="Arial" w:cs="Arial"/>
          <w:color w:val="000000" w:themeColor="text1"/>
          <w:sz w:val="24"/>
          <w:szCs w:val="24"/>
        </w:rPr>
        <w:t>.</w:t>
      </w:r>
      <w:r w:rsidR="003F5C5A" w:rsidRPr="005B1E6F">
        <w:rPr>
          <w:rFonts w:ascii="Arial" w:hAnsi="Arial" w:cs="Arial"/>
          <w:color w:val="000000" w:themeColor="text1"/>
          <w:sz w:val="24"/>
          <w:szCs w:val="24"/>
        </w:rPr>
        <w:t xml:space="preserve"> </w:t>
      </w:r>
      <w:r w:rsidR="004F6607" w:rsidRPr="005B1E6F">
        <w:rPr>
          <w:rFonts w:ascii="Arial" w:hAnsi="Arial" w:cs="Arial"/>
          <w:color w:val="000000" w:themeColor="text1"/>
          <w:sz w:val="24"/>
          <w:szCs w:val="24"/>
        </w:rPr>
        <w:lastRenderedPageBreak/>
        <w:t>Posteriormente</w:t>
      </w:r>
      <w:proofErr w:type="gramStart"/>
      <w:r w:rsidR="00D35EC5" w:rsidRPr="005B1E6F">
        <w:rPr>
          <w:rFonts w:ascii="Arial" w:hAnsi="Arial" w:cs="Arial"/>
          <w:color w:val="000000" w:themeColor="text1"/>
          <w:sz w:val="24"/>
          <w:szCs w:val="24"/>
        </w:rPr>
        <w:t>,</w:t>
      </w:r>
      <w:proofErr w:type="gramEnd"/>
      <w:r w:rsidR="004F6607" w:rsidRPr="005B1E6F">
        <w:rPr>
          <w:rFonts w:ascii="Arial" w:hAnsi="Arial" w:cs="Arial"/>
          <w:color w:val="000000" w:themeColor="text1"/>
          <w:sz w:val="24"/>
          <w:szCs w:val="24"/>
        </w:rPr>
        <w:t xml:space="preserve"> </w:t>
      </w:r>
      <w:r w:rsidR="00F50CE1" w:rsidRPr="005B1E6F">
        <w:rPr>
          <w:rFonts w:ascii="Arial" w:hAnsi="Arial" w:cs="Arial"/>
          <w:color w:val="000000" w:themeColor="text1"/>
          <w:sz w:val="24"/>
          <w:szCs w:val="24"/>
        </w:rPr>
        <w:t>vamos observar</w:t>
      </w:r>
      <w:r w:rsidR="004F6607" w:rsidRPr="005B1E6F">
        <w:rPr>
          <w:rFonts w:ascii="Arial" w:hAnsi="Arial" w:cs="Arial"/>
          <w:color w:val="000000" w:themeColor="text1"/>
          <w:sz w:val="24"/>
          <w:szCs w:val="24"/>
        </w:rPr>
        <w:t xml:space="preserve"> detalhadamente os benefícios que ocorrem em cada uma das componentes físicas avaliadas ao longo do estudo.</w:t>
      </w:r>
    </w:p>
    <w:p w:rsidR="00390001" w:rsidRPr="005B1E6F" w:rsidRDefault="00390001" w:rsidP="00D62E0B">
      <w:pPr>
        <w:tabs>
          <w:tab w:val="left" w:pos="0"/>
        </w:tabs>
        <w:spacing w:after="0" w:line="360" w:lineRule="auto"/>
        <w:jc w:val="both"/>
        <w:rPr>
          <w:rFonts w:ascii="Arial" w:hAnsi="Arial" w:cs="Arial"/>
          <w:color w:val="000000" w:themeColor="text1"/>
          <w:sz w:val="24"/>
          <w:szCs w:val="24"/>
        </w:rPr>
      </w:pPr>
    </w:p>
    <w:p w:rsidR="00E239E8" w:rsidRPr="005B1E6F" w:rsidRDefault="00E239E8"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Benefícios</w:t>
      </w:r>
      <w:r w:rsidR="004F6607" w:rsidRPr="005B1E6F">
        <w:rPr>
          <w:rFonts w:ascii="Arial" w:hAnsi="Arial" w:cs="Arial"/>
          <w:b/>
          <w:color w:val="000000" w:themeColor="text1"/>
          <w:sz w:val="24"/>
          <w:szCs w:val="24"/>
        </w:rPr>
        <w:t xml:space="preserve"> Fisiológicos:</w:t>
      </w:r>
      <w:r w:rsidRPr="005B1E6F">
        <w:rPr>
          <w:rFonts w:ascii="Arial" w:hAnsi="Arial" w:cs="Arial"/>
          <w:b/>
          <w:color w:val="000000" w:themeColor="text1"/>
          <w:sz w:val="24"/>
          <w:szCs w:val="24"/>
        </w:rPr>
        <w:t xml:space="preserve"> </w:t>
      </w:r>
      <w:r w:rsidR="00FB466C" w:rsidRPr="005B1E6F">
        <w:rPr>
          <w:rFonts w:ascii="Arial" w:hAnsi="Arial" w:cs="Arial"/>
          <w:color w:val="000000" w:themeColor="text1"/>
          <w:sz w:val="24"/>
          <w:szCs w:val="24"/>
        </w:rPr>
        <w:t>A AF possibilita a manutenção da massa e força musculares, fator de grande importância na prevenção de quedas e fraturas ósseas. Estudos com mulheres idosas com osteoporose, submetidas a um programa de EF obtiveram melhorias no equilíbrio dinâmico e na força (sobretudo MI) que são determinantes importantes do risco de quedas.</w:t>
      </w:r>
      <w:r w:rsidRPr="005B1E6F">
        <w:rPr>
          <w:rFonts w:ascii="Arial" w:hAnsi="Arial" w:cs="Arial"/>
          <w:color w:val="000000" w:themeColor="text1"/>
          <w:sz w:val="24"/>
          <w:szCs w:val="24"/>
        </w:rPr>
        <w:t xml:space="preserve"> </w:t>
      </w:r>
      <w:r w:rsidR="00FB466C" w:rsidRPr="005B1E6F">
        <w:rPr>
          <w:rFonts w:ascii="Arial" w:hAnsi="Arial" w:cs="Arial"/>
          <w:color w:val="000000" w:themeColor="text1"/>
          <w:sz w:val="24"/>
          <w:szCs w:val="24"/>
        </w:rPr>
        <w:t>O EF regular e adequado</w:t>
      </w:r>
      <w:r w:rsidRPr="005B1E6F">
        <w:rPr>
          <w:rFonts w:ascii="Arial" w:hAnsi="Arial" w:cs="Arial"/>
          <w:color w:val="000000" w:themeColor="text1"/>
          <w:sz w:val="24"/>
          <w:szCs w:val="24"/>
        </w:rPr>
        <w:t xml:space="preserve"> </w:t>
      </w:r>
      <w:r w:rsidR="00D35EC5" w:rsidRPr="005B1E6F">
        <w:rPr>
          <w:rFonts w:ascii="Arial" w:hAnsi="Arial" w:cs="Arial"/>
          <w:color w:val="000000" w:themeColor="text1"/>
          <w:sz w:val="24"/>
          <w:szCs w:val="24"/>
        </w:rPr>
        <w:t>às</w:t>
      </w:r>
      <w:r w:rsidRPr="005B1E6F">
        <w:rPr>
          <w:rFonts w:ascii="Arial" w:hAnsi="Arial" w:cs="Arial"/>
          <w:color w:val="000000" w:themeColor="text1"/>
          <w:sz w:val="24"/>
          <w:szCs w:val="24"/>
        </w:rPr>
        <w:t xml:space="preserve"> capacidade</w:t>
      </w:r>
      <w:r w:rsidR="00C10A8E" w:rsidRPr="005B1E6F">
        <w:rPr>
          <w:rFonts w:ascii="Arial" w:hAnsi="Arial" w:cs="Arial"/>
          <w:color w:val="000000" w:themeColor="text1"/>
          <w:sz w:val="24"/>
          <w:szCs w:val="24"/>
        </w:rPr>
        <w:t>s</w:t>
      </w:r>
      <w:r w:rsidRPr="005B1E6F">
        <w:rPr>
          <w:rFonts w:ascii="Arial" w:hAnsi="Arial" w:cs="Arial"/>
          <w:color w:val="000000" w:themeColor="text1"/>
          <w:sz w:val="24"/>
          <w:szCs w:val="24"/>
        </w:rPr>
        <w:t xml:space="preserve"> do idoso, provoca melhorias no aparelho cardiovascular, no aparelho respiratório e no aparelho locomotor ajudando á fixação</w:t>
      </w:r>
      <w:r w:rsidR="005E6DDE" w:rsidRPr="005B1E6F">
        <w:rPr>
          <w:rFonts w:ascii="Arial" w:hAnsi="Arial" w:cs="Arial"/>
          <w:color w:val="000000" w:themeColor="text1"/>
          <w:sz w:val="24"/>
          <w:szCs w:val="24"/>
        </w:rPr>
        <w:t xml:space="preserve"> de cálcio no osso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&lt;EndNote&gt;&lt;Cite&gt;&lt;Author&gt;Blumenthal&lt;/Author&gt;&lt;Year&gt;1991&lt;/Year&gt;&lt;RecNum&gt;43&lt;/RecNum&gt;&lt;record&gt;&lt;rec-number&gt;43&lt;/rec-number&gt;&lt;foreign-keys&gt;&lt;key app="EN" db-id="vwra0vvezp52plepz5gxsvfhv0sp9zfwsrvs"&gt;43&lt;/key&gt;&lt;/foreign-keys&gt;&lt;ref-type name="Journal Article"&gt;17&lt;/ref-type&gt;&lt;contributors&gt;&lt;authors&gt;&lt;author&gt;Blumenthal, J. &lt;/author&gt;&lt;author&gt;Emery, C. &lt;/author&gt;&lt;author&gt;Madden, D. &lt;/author&gt;&lt;author&gt;Schniebolk, S.&lt;/author&gt;&lt;author&gt;Riddle, M. &lt;/author&gt;&lt;author&gt;Cobb, F. &lt;/author&gt;&lt;author&gt;Higginbotham, M.&lt;/author&gt;&lt;author&gt;Coleman, R. &lt;/author&gt;&lt;/authors&gt;&lt;/contributors&gt;&lt;auth-address&gt;Department of Psychiatry, Duke University Medical Center, Durham, North Carolina 27710.&lt;/auth-address&gt;&lt;titles&gt;&lt;title&gt;Effects of exercise training on bone density in older men and women&lt;/title&gt;&lt;secondary-title&gt;Journal of the American Geriatrics Society&lt;/secondary-title&gt;&lt;/titles&gt;&lt;periodical&gt;&lt;full-title&gt;Journal of the American Geriatrics Society&lt;/full-title&gt;&lt;/periodical&gt;&lt;pages&gt;1065-70&lt;/pages&gt;&lt;volume&gt;39&lt;/volume&gt;&lt;number&gt;11&lt;/number&gt;&lt;edition&gt;1991/11/01&lt;/edition&gt;&lt;keywords&gt;&lt;keyword&gt;Aged&lt;/keyword&gt;&lt;keyword&gt;Aged, 80 and over&lt;/keyword&gt;&lt;keyword&gt;Bone Density/*physiology&lt;/keyword&gt;&lt;keyword&gt;Exercise/*physiology&lt;/keyword&gt;&lt;keyword&gt;Female&lt;/keyword&gt;&lt;keyword&gt;Humans&lt;/keyword&gt;&lt;keyword&gt;Longitudinal Studies&lt;/keyword&gt;&lt;keyword&gt;Male&lt;/keyword&gt;&lt;keyword&gt;Middle Aged&lt;/keyword&gt;&lt;keyword&gt;Oxygen Consumption/physiology&lt;/keyword&gt;&lt;keyword&gt;Patient Compliance&lt;/keyword&gt;&lt;keyword&gt;Physical Education and Training&lt;/keyword&gt;&lt;keyword&gt;Physical Fitness/physiology&lt;/keyword&gt;&lt;keyword&gt;Sex Factors&lt;/keyword&gt;&lt;/keywords&gt;&lt;dates&gt;&lt;year&gt;1991&lt;/year&gt;&lt;pub-dates&gt;&lt;date&gt;Nov&lt;/date&gt;&lt;/pub-dates&gt;&lt;/dates&gt;&lt;isbn&gt;0002-8614 (Print)&amp;#xD;0002-8614 (Linking)&lt;/isbn&gt;&lt;accession-num&gt;1753043&lt;/accession-num&gt;&lt;urls&gt;&lt;related-urls&gt;&lt;url&gt;http://www.ncbi.nlm.nih.gov/entrez/query.fcgi?cmd=Retrieve&amp;amp;db=PubMed&amp;amp;dopt=Citation&amp;amp;list_uids=1753043&lt;/url&gt;&lt;/related-urls&gt;&lt;/urls&gt;&lt;language&gt;eng&lt;/language&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(Blumenthal et al., 1991)</w:t>
      </w:r>
      <w:r w:rsidR="008C06BB" w:rsidRPr="005B1E6F">
        <w:rPr>
          <w:rFonts w:ascii="Arial" w:hAnsi="Arial" w:cs="Arial"/>
          <w:color w:val="000000" w:themeColor="text1"/>
          <w:sz w:val="24"/>
          <w:szCs w:val="24"/>
        </w:rPr>
        <w:fldChar w:fldCharType="end"/>
      </w:r>
      <w:r w:rsidR="005E6DDE" w:rsidRPr="005B1E6F">
        <w:rPr>
          <w:rFonts w:ascii="Arial" w:hAnsi="Arial" w:cs="Arial"/>
          <w:color w:val="000000" w:themeColor="text1"/>
          <w:sz w:val="24"/>
          <w:szCs w:val="24"/>
        </w:rPr>
        <w:t>.</w:t>
      </w:r>
      <w:r w:rsidR="007A4660" w:rsidRPr="005B1E6F">
        <w:rPr>
          <w:rFonts w:ascii="Arial" w:hAnsi="Arial" w:cs="Arial"/>
          <w:color w:val="000000" w:themeColor="text1"/>
          <w:sz w:val="24"/>
          <w:szCs w:val="24"/>
        </w:rPr>
        <w:t xml:space="preserve"> Os exercícios de resistência e força muscular parecem ser benéficos na proteção ou melhoria da saúde óssea em qualquer idade.</w:t>
      </w:r>
      <w:r w:rsidR="004D5446" w:rsidRPr="005B1E6F">
        <w:rPr>
          <w:rFonts w:ascii="Arial" w:hAnsi="Arial" w:cs="Arial"/>
          <w:color w:val="000000" w:themeColor="text1"/>
          <w:sz w:val="24"/>
          <w:szCs w:val="24"/>
        </w:rPr>
        <w:t xml:space="preserve"> Sabe-se que as fraturas do colo do </w:t>
      </w:r>
      <w:r w:rsidR="006154F7" w:rsidRPr="005B1E6F">
        <w:rPr>
          <w:rFonts w:ascii="Arial" w:hAnsi="Arial" w:cs="Arial"/>
          <w:color w:val="000000" w:themeColor="text1"/>
          <w:sz w:val="24"/>
          <w:szCs w:val="24"/>
        </w:rPr>
        <w:t>fémur</w:t>
      </w:r>
      <w:r w:rsidR="004D5446" w:rsidRPr="005B1E6F">
        <w:rPr>
          <w:rFonts w:ascii="Arial" w:hAnsi="Arial" w:cs="Arial"/>
          <w:color w:val="000000" w:themeColor="text1"/>
          <w:sz w:val="24"/>
          <w:szCs w:val="24"/>
        </w:rPr>
        <w:t xml:space="preserve"> surgem como um dos maiores fatores associados á perda da funcionalidade e da mobilida</w:t>
      </w:r>
      <w:r w:rsidR="003447CF" w:rsidRPr="005B1E6F">
        <w:rPr>
          <w:rFonts w:ascii="Arial" w:hAnsi="Arial" w:cs="Arial"/>
          <w:color w:val="000000" w:themeColor="text1"/>
          <w:sz w:val="24"/>
          <w:szCs w:val="24"/>
        </w:rPr>
        <w:t xml:space="preserve">de no idoso </w:t>
      </w:r>
      <w:r w:rsidR="008C06BB" w:rsidRPr="005B1E6F">
        <w:rPr>
          <w:rFonts w:ascii="Arial" w:hAnsi="Arial" w:cs="Arial"/>
          <w:color w:val="000000" w:themeColor="text1"/>
          <w:sz w:val="24"/>
          <w:szCs w:val="24"/>
        </w:rPr>
        <w:fldChar w:fldCharType="begin">
          <w:fldData xml:space="preserve">PEVuZE5vdGU+PENpdGU+PEF1dGhvcj5Db3VydG5leTwvQXV0aG9yPjxZZWFyPjE5OTQ8L1llYXI+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PEVuZE5vdGU+PENpdGU+PEF1dGhvcj5Db3VydG5leTwvQXV0aG9yPjxZZWFyPjE5OTQ8L1llYXI+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(A. Courtney, Wachtel, Myers, &amp; Hayes, 1994; D. Courtney, 1994)</w:t>
      </w:r>
      <w:r w:rsidR="008C06BB" w:rsidRPr="005B1E6F">
        <w:rPr>
          <w:rFonts w:ascii="Arial" w:hAnsi="Arial" w:cs="Arial"/>
          <w:color w:val="000000" w:themeColor="text1"/>
          <w:sz w:val="24"/>
          <w:szCs w:val="24"/>
        </w:rPr>
        <w:fldChar w:fldCharType="end"/>
      </w:r>
      <w:r w:rsidR="003447CF" w:rsidRPr="005B1E6F">
        <w:rPr>
          <w:rFonts w:ascii="Arial" w:hAnsi="Arial" w:cs="Arial"/>
          <w:color w:val="000000" w:themeColor="text1"/>
          <w:sz w:val="24"/>
          <w:szCs w:val="24"/>
        </w:rPr>
        <w:t>.</w:t>
      </w:r>
      <w:r w:rsidR="00D35EC5" w:rsidRPr="005B1E6F">
        <w:rPr>
          <w:rFonts w:ascii="Arial" w:hAnsi="Arial" w:cs="Arial"/>
          <w:color w:val="000000" w:themeColor="text1"/>
          <w:sz w:val="24"/>
          <w:szCs w:val="24"/>
        </w:rPr>
        <w:t xml:space="preserve"> O EF/AF com vista à</w:t>
      </w:r>
      <w:r w:rsidR="004D5446" w:rsidRPr="005B1E6F">
        <w:rPr>
          <w:rFonts w:ascii="Arial" w:hAnsi="Arial" w:cs="Arial"/>
          <w:color w:val="000000" w:themeColor="text1"/>
          <w:sz w:val="24"/>
          <w:szCs w:val="24"/>
        </w:rPr>
        <w:t xml:space="preserve"> melhoria do equilíbrio e dos índices de força </w:t>
      </w:r>
      <w:r w:rsidR="00DB435E" w:rsidRPr="005B1E6F">
        <w:rPr>
          <w:rFonts w:ascii="Arial" w:hAnsi="Arial" w:cs="Arial"/>
          <w:color w:val="000000" w:themeColor="text1"/>
          <w:sz w:val="24"/>
          <w:szCs w:val="24"/>
        </w:rPr>
        <w:t xml:space="preserve">muscular, sobretudo nos </w:t>
      </w:r>
      <w:r w:rsidR="00006174" w:rsidRPr="005B1E6F">
        <w:rPr>
          <w:rFonts w:ascii="Arial" w:hAnsi="Arial" w:cs="Arial"/>
          <w:color w:val="000000" w:themeColor="text1"/>
          <w:sz w:val="24"/>
          <w:szCs w:val="24"/>
        </w:rPr>
        <w:t>MI</w:t>
      </w:r>
      <w:r w:rsidR="00DB435E" w:rsidRPr="005B1E6F">
        <w:rPr>
          <w:rFonts w:ascii="Arial" w:hAnsi="Arial" w:cs="Arial"/>
          <w:color w:val="000000" w:themeColor="text1"/>
          <w:sz w:val="24"/>
          <w:szCs w:val="24"/>
        </w:rPr>
        <w:t>,</w:t>
      </w:r>
      <w:r w:rsidR="004D5446" w:rsidRPr="005B1E6F">
        <w:rPr>
          <w:rFonts w:ascii="Arial" w:hAnsi="Arial" w:cs="Arial"/>
          <w:color w:val="000000" w:themeColor="text1"/>
          <w:sz w:val="24"/>
          <w:szCs w:val="24"/>
        </w:rPr>
        <w:t xml:space="preserve"> podem fornecer um benefício adicion</w:t>
      </w:r>
      <w:r w:rsidR="00DB435E" w:rsidRPr="005B1E6F">
        <w:rPr>
          <w:rFonts w:ascii="Arial" w:hAnsi="Arial" w:cs="Arial"/>
          <w:color w:val="000000" w:themeColor="text1"/>
          <w:sz w:val="24"/>
          <w:szCs w:val="24"/>
        </w:rPr>
        <w:t>al contra as quedas em idosos</w:t>
      </w:r>
      <w:r w:rsidR="00C21595" w:rsidRPr="005B1E6F">
        <w:rPr>
          <w:rFonts w:ascii="Arial" w:hAnsi="Arial" w:cs="Arial"/>
          <w:color w:val="000000" w:themeColor="text1"/>
          <w:sz w:val="24"/>
          <w:szCs w:val="24"/>
        </w:rPr>
        <w:t xml:space="preserve"> e consequentes fraturas</w:t>
      </w:r>
      <w:r w:rsidR="003447CF"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PEVuZE5vdGU+PENpdGU+PEF1dGhvcj5DYXJ0ZXI8L0F1dGhvcj48WWVhcj4yMDAyPC9ZZWFyPjxS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PEVuZE5vdGU+PENpdGU+PEF1dGhvcj5DYXJ0ZXI8L0F1dGhvcj48WWVhcj4yMDAyPC9ZZWFyPjxS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(Carter et al., 2002)</w:t>
      </w:r>
      <w:r w:rsidR="008C06BB" w:rsidRPr="005B1E6F">
        <w:rPr>
          <w:rFonts w:ascii="Arial" w:hAnsi="Arial" w:cs="Arial"/>
          <w:color w:val="000000" w:themeColor="text1"/>
          <w:sz w:val="24"/>
          <w:szCs w:val="24"/>
        </w:rPr>
        <w:fldChar w:fldCharType="end"/>
      </w:r>
      <w:r w:rsidR="003447CF" w:rsidRPr="005B1E6F">
        <w:rPr>
          <w:rFonts w:ascii="Arial" w:hAnsi="Arial" w:cs="Arial"/>
          <w:color w:val="000000" w:themeColor="text1"/>
          <w:sz w:val="24"/>
          <w:szCs w:val="24"/>
        </w:rPr>
        <w:t>.</w:t>
      </w:r>
    </w:p>
    <w:p w:rsidR="00674617" w:rsidRPr="005B1E6F" w:rsidRDefault="00EF2467"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A </w:t>
      </w:r>
      <w:r w:rsidR="00140E7E" w:rsidRPr="005B1E6F">
        <w:rPr>
          <w:rFonts w:ascii="Arial" w:hAnsi="Arial" w:cs="Arial"/>
          <w:color w:val="000000" w:themeColor="text1"/>
          <w:sz w:val="24"/>
          <w:szCs w:val="24"/>
        </w:rPr>
        <w:t>WHO</w:t>
      </w:r>
      <w:r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ExcludeAuth="1"&gt;&lt;Author&gt;WHO&lt;/Author&gt;&lt;Year&gt;2010&lt;/Year&gt;&lt;RecNum&gt;16&lt;/RecNum&gt;&lt;record&gt;&lt;rec-number&gt;16&lt;/rec-number&gt;&lt;foreign-keys&gt;&lt;key app="EN" db-id="vwra0vvezp52plepz5gxsvfhv0sp9zfwsrvs"&gt;16&lt;/key&gt;&lt;/foreign-keys&gt;&lt;ref-type name="Online Database"&gt;45&lt;/ref-type&gt;&lt;contributors&gt;&lt;authors&gt;&lt;author&gt;WHO&lt;/author&gt;&lt;/authors&gt;&lt;/contributors&gt;&lt;titles&gt;&lt;title&gt;&lt;style face="italic" font="default" size="100%"&gt;Recomendaciones Mundiales sobre Actividad Física para la Salud&lt;/style&gt;&lt;/title&gt;&lt;/titles&gt;&lt;dates&gt;&lt;year&gt;2010&lt;/year&gt;&lt;pub-dates&gt;&lt;date&gt;16 Junho, 2013&lt;/date&gt;&lt;/pub-dates&gt;&lt;/dates&gt;&lt;publisher&gt;World Health Organization&lt;/publisher&gt;&lt;isbn&gt;978 92 4 359997 7&lt;/isbn&gt;&lt;urls&gt;&lt;related-urls&gt;&lt;url&gt;http://whqlibdoc.who.int/publications/2010/9789243599977_spa.pdf&lt;/url&gt;&lt;/related-urls&gt;&lt;/urls&gt;&lt;/record&gt;&lt;/Cite&gt;&lt;/EndNote&gt;</w:instrText>
      </w:r>
      <w:r w:rsidR="008C06BB" w:rsidRPr="005B1E6F">
        <w:rPr>
          <w:rFonts w:ascii="Arial" w:hAnsi="Arial" w:cs="Arial"/>
          <w:color w:val="000000" w:themeColor="text1"/>
          <w:sz w:val="24"/>
          <w:szCs w:val="24"/>
        </w:rPr>
        <w:fldChar w:fldCharType="separate"/>
      </w:r>
      <w:r w:rsidR="003447CF" w:rsidRPr="005B1E6F">
        <w:rPr>
          <w:rFonts w:ascii="Arial" w:hAnsi="Arial" w:cs="Arial"/>
          <w:color w:val="000000" w:themeColor="text1"/>
          <w:sz w:val="24"/>
          <w:szCs w:val="24"/>
        </w:rPr>
        <w:t>(2010b)</w:t>
      </w:r>
      <w:r w:rsidR="008C06BB" w:rsidRPr="005B1E6F">
        <w:rPr>
          <w:rFonts w:ascii="Arial" w:hAnsi="Arial" w:cs="Arial"/>
          <w:color w:val="000000" w:themeColor="text1"/>
          <w:sz w:val="24"/>
          <w:szCs w:val="24"/>
        </w:rPr>
        <w:fldChar w:fldCharType="end"/>
      </w:r>
      <w:r w:rsidR="006365C4"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identifica os idosos ati</w:t>
      </w:r>
      <w:r w:rsidR="00DB435E" w:rsidRPr="005B1E6F">
        <w:rPr>
          <w:rFonts w:ascii="Arial" w:hAnsi="Arial" w:cs="Arial"/>
          <w:color w:val="000000" w:themeColor="text1"/>
          <w:sz w:val="24"/>
          <w:szCs w:val="24"/>
        </w:rPr>
        <w:t>vos como tendo um perfil de bio -marcadores</w:t>
      </w:r>
      <w:r w:rsidRPr="005B1E6F">
        <w:rPr>
          <w:rFonts w:ascii="Arial" w:hAnsi="Arial" w:cs="Arial"/>
          <w:color w:val="000000" w:themeColor="text1"/>
          <w:sz w:val="24"/>
          <w:szCs w:val="24"/>
        </w:rPr>
        <w:t xml:space="preserve"> mais favorável </w:t>
      </w:r>
      <w:r w:rsidR="00674617" w:rsidRPr="005B1E6F">
        <w:rPr>
          <w:rFonts w:ascii="Arial" w:hAnsi="Arial" w:cs="Arial"/>
          <w:color w:val="000000" w:themeColor="text1"/>
          <w:sz w:val="24"/>
          <w:szCs w:val="24"/>
        </w:rPr>
        <w:t xml:space="preserve">na prevenção de doenças cardiovasculares, diabetes tipo II e na melhoria da saúde óssea. Estes apresentam ainda uma melhor aptidão </w:t>
      </w:r>
      <w:r w:rsidR="006048FA" w:rsidRPr="005B1E6F">
        <w:rPr>
          <w:rFonts w:ascii="Arial" w:hAnsi="Arial" w:cs="Arial"/>
          <w:color w:val="000000" w:themeColor="text1"/>
          <w:sz w:val="24"/>
          <w:szCs w:val="24"/>
        </w:rPr>
        <w:t xml:space="preserve">cardiorrespiratória, e nível muscular e </w:t>
      </w:r>
      <w:r w:rsidR="00674617" w:rsidRPr="005B1E6F">
        <w:rPr>
          <w:rFonts w:ascii="Arial" w:hAnsi="Arial" w:cs="Arial"/>
          <w:color w:val="000000" w:themeColor="text1"/>
          <w:sz w:val="24"/>
          <w:szCs w:val="24"/>
        </w:rPr>
        <w:t xml:space="preserve">funcional </w:t>
      </w:r>
      <w:r w:rsidR="006048FA" w:rsidRPr="005B1E6F">
        <w:rPr>
          <w:rFonts w:ascii="Arial" w:hAnsi="Arial" w:cs="Arial"/>
          <w:color w:val="000000" w:themeColor="text1"/>
          <w:sz w:val="24"/>
          <w:szCs w:val="24"/>
        </w:rPr>
        <w:t>mais elevado quando com</w:t>
      </w:r>
      <w:r w:rsidR="006154F7" w:rsidRPr="005B1E6F">
        <w:rPr>
          <w:rFonts w:ascii="Arial" w:hAnsi="Arial" w:cs="Arial"/>
          <w:color w:val="000000" w:themeColor="text1"/>
          <w:sz w:val="24"/>
          <w:szCs w:val="24"/>
        </w:rPr>
        <w:t xml:space="preserve">parados com idosos sedentários. </w:t>
      </w:r>
    </w:p>
    <w:p w:rsidR="006154F7" w:rsidRPr="005B1E6F" w:rsidRDefault="006154F7"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O </w:t>
      </w:r>
      <w:proofErr w:type="spellStart"/>
      <w:r w:rsidR="00A3439B" w:rsidRPr="005B1E6F">
        <w:rPr>
          <w:rFonts w:ascii="Arial" w:hAnsi="Arial" w:cs="Arial"/>
          <w:i/>
          <w:color w:val="000000" w:themeColor="text1"/>
          <w:sz w:val="24"/>
          <w:szCs w:val="24"/>
        </w:rPr>
        <w:t>American</w:t>
      </w:r>
      <w:proofErr w:type="spellEnd"/>
      <w:r w:rsidR="00A3439B" w:rsidRPr="005B1E6F">
        <w:rPr>
          <w:rFonts w:ascii="Arial" w:hAnsi="Arial" w:cs="Arial"/>
          <w:i/>
          <w:color w:val="000000" w:themeColor="text1"/>
          <w:sz w:val="24"/>
          <w:szCs w:val="24"/>
        </w:rPr>
        <w:t xml:space="preserve"> </w:t>
      </w:r>
      <w:proofErr w:type="spellStart"/>
      <w:r w:rsidR="00A3439B" w:rsidRPr="005B1E6F">
        <w:rPr>
          <w:rFonts w:ascii="Arial" w:hAnsi="Arial" w:cs="Arial"/>
          <w:i/>
          <w:color w:val="000000" w:themeColor="text1"/>
          <w:sz w:val="24"/>
          <w:szCs w:val="24"/>
        </w:rPr>
        <w:t>Heart</w:t>
      </w:r>
      <w:proofErr w:type="spellEnd"/>
      <w:r w:rsidR="00A3439B" w:rsidRPr="005B1E6F">
        <w:rPr>
          <w:rFonts w:ascii="Arial" w:hAnsi="Arial" w:cs="Arial"/>
          <w:i/>
          <w:color w:val="000000" w:themeColor="text1"/>
          <w:sz w:val="24"/>
          <w:szCs w:val="24"/>
        </w:rPr>
        <w:t xml:space="preserve"> </w:t>
      </w:r>
      <w:proofErr w:type="spellStart"/>
      <w:r w:rsidR="005A4493" w:rsidRPr="005B1E6F">
        <w:rPr>
          <w:rFonts w:ascii="Arial" w:hAnsi="Arial" w:cs="Arial"/>
          <w:i/>
          <w:color w:val="000000" w:themeColor="text1"/>
          <w:sz w:val="24"/>
          <w:szCs w:val="24"/>
        </w:rPr>
        <w:t>Association</w:t>
      </w:r>
      <w:proofErr w:type="spellEnd"/>
      <w:r w:rsidR="00BF2260"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&lt;EndNote&gt;&lt;Cite&gt;&lt;Author&gt;AHA&lt;/Author&gt;&lt;Year&gt;2013&lt;/Year&gt;&lt;RecNum&gt;47&lt;/RecNum&gt;&lt;record&gt;&lt;rec-number&gt;47&lt;/rec-number&gt;&lt;foreign-keys&gt;&lt;key app="EN" db-id="vwra0vvezp52plepz5gxsvfhv0sp9zfwsrvs"&gt;47&lt;/key&gt;&lt;/foreign-keys&gt;&lt;ref-type name="Online Database"&gt;45&lt;/ref-type&gt;&lt;contributors&gt;&lt;authors&gt;&lt;author&gt;AHA&lt;/author&gt;&lt;/authors&gt;&lt;/contributors&gt;&lt;titles&gt;&lt;title&gt;Physical activity improves quality of life&lt;/title&gt;&lt;/titles&gt;&lt;edition&gt;24 Julho, 2013&lt;/edition&gt;&lt;keywords&gt;&lt;keyword&gt;Aging&lt;/keyword&gt;&lt;/keywords&gt;&lt;dates&gt;&lt;year&gt;2013&lt;/year&gt;&lt;pub-dates&gt;&lt;date&gt;28 Setembro, 2013&lt;/date&gt;&lt;/pub-dates&gt;&lt;/dates&gt;&lt;publisher&gt;American Heart Association&lt;/publisher&gt;&lt;urls&gt;&lt;related-urls&gt;&lt;url&gt;http://www.heart.org/HEARTORG/GettingHealthy/PhysicalActivity/StartWalking/Physical-activity-improves-quality-of-life_UCM_307977_Article.jsp&lt;/url&gt;&lt;/related-urls&gt;&lt;/urls&gt;&lt;/record&gt;&lt;/Cite&gt;&lt;/EndNote&gt;</w:instrText>
      </w:r>
      <w:r w:rsidR="008C06BB" w:rsidRPr="005B1E6F">
        <w:rPr>
          <w:rFonts w:ascii="Arial" w:hAnsi="Arial" w:cs="Arial"/>
          <w:color w:val="000000" w:themeColor="text1"/>
          <w:sz w:val="24"/>
          <w:szCs w:val="24"/>
        </w:rPr>
        <w:fldChar w:fldCharType="separate"/>
      </w:r>
      <w:r w:rsidR="00BF2260" w:rsidRPr="005B1E6F">
        <w:rPr>
          <w:rFonts w:ascii="Arial" w:hAnsi="Arial" w:cs="Arial"/>
          <w:color w:val="000000" w:themeColor="text1"/>
          <w:sz w:val="24"/>
          <w:szCs w:val="24"/>
        </w:rPr>
        <w:t>(AHA, 2013)</w:t>
      </w:r>
      <w:r w:rsidR="008C06BB" w:rsidRPr="005B1E6F">
        <w:rPr>
          <w:rFonts w:ascii="Arial" w:hAnsi="Arial" w:cs="Arial"/>
          <w:color w:val="000000" w:themeColor="text1"/>
          <w:sz w:val="24"/>
          <w:szCs w:val="24"/>
        </w:rPr>
        <w:fldChar w:fldCharType="end"/>
      </w:r>
      <w:r w:rsidR="00DE6E05" w:rsidRPr="005B1E6F">
        <w:rPr>
          <w:rFonts w:ascii="Arial" w:hAnsi="Arial" w:cs="Arial"/>
          <w:color w:val="000000" w:themeColor="text1"/>
          <w:sz w:val="24"/>
          <w:szCs w:val="24"/>
        </w:rPr>
        <w:t xml:space="preserve"> enumera para a população</w:t>
      </w:r>
      <w:r w:rsidR="00B83282" w:rsidRPr="005B1E6F">
        <w:rPr>
          <w:rFonts w:ascii="Arial" w:hAnsi="Arial" w:cs="Arial"/>
          <w:color w:val="000000" w:themeColor="text1"/>
          <w:sz w:val="24"/>
          <w:szCs w:val="24"/>
        </w:rPr>
        <w:t xml:space="preserve"> idosa</w:t>
      </w:r>
      <w:r w:rsidR="00DE6E05" w:rsidRPr="005B1E6F">
        <w:rPr>
          <w:rFonts w:ascii="Arial" w:hAnsi="Arial" w:cs="Arial"/>
          <w:color w:val="000000" w:themeColor="text1"/>
          <w:sz w:val="24"/>
          <w:szCs w:val="24"/>
        </w:rPr>
        <w:t xml:space="preserve"> americana um conjunto de </w:t>
      </w:r>
      <w:r w:rsidR="00B83282" w:rsidRPr="005B1E6F">
        <w:rPr>
          <w:rFonts w:ascii="Arial" w:hAnsi="Arial" w:cs="Arial"/>
          <w:color w:val="000000" w:themeColor="text1"/>
          <w:sz w:val="24"/>
          <w:szCs w:val="24"/>
        </w:rPr>
        <w:t>benefícios decorrentes</w:t>
      </w:r>
      <w:r w:rsidR="00DE6E05" w:rsidRPr="005B1E6F">
        <w:rPr>
          <w:rFonts w:ascii="Arial" w:hAnsi="Arial" w:cs="Arial"/>
          <w:color w:val="000000" w:themeColor="text1"/>
          <w:sz w:val="24"/>
          <w:szCs w:val="24"/>
        </w:rPr>
        <w:t xml:space="preserve"> da prática </w:t>
      </w:r>
      <w:r w:rsidR="00006174" w:rsidRPr="005B1E6F">
        <w:rPr>
          <w:rFonts w:ascii="Arial" w:hAnsi="Arial" w:cs="Arial"/>
          <w:color w:val="000000" w:themeColor="text1"/>
          <w:sz w:val="24"/>
          <w:szCs w:val="24"/>
        </w:rPr>
        <w:t>de AF</w:t>
      </w:r>
      <w:r w:rsidR="00B83282" w:rsidRPr="005B1E6F">
        <w:rPr>
          <w:rFonts w:ascii="Arial" w:hAnsi="Arial" w:cs="Arial"/>
          <w:color w:val="000000" w:themeColor="text1"/>
          <w:sz w:val="24"/>
          <w:szCs w:val="24"/>
        </w:rPr>
        <w:t>. A redução da perda de massa óssea (reduzindo o risco de fratu</w:t>
      </w:r>
      <w:r w:rsidR="00FC2369" w:rsidRPr="005B1E6F">
        <w:rPr>
          <w:rFonts w:ascii="Arial" w:hAnsi="Arial" w:cs="Arial"/>
          <w:color w:val="000000" w:themeColor="text1"/>
          <w:sz w:val="24"/>
          <w:szCs w:val="24"/>
        </w:rPr>
        <w:t xml:space="preserve">ras) </w:t>
      </w:r>
      <w:r w:rsidR="00006174" w:rsidRPr="005B1E6F">
        <w:rPr>
          <w:rFonts w:ascii="Arial" w:hAnsi="Arial" w:cs="Arial"/>
          <w:color w:val="000000" w:themeColor="text1"/>
          <w:sz w:val="24"/>
          <w:szCs w:val="24"/>
        </w:rPr>
        <w:t>e a diminuição</w:t>
      </w:r>
      <w:r w:rsidR="00B83282" w:rsidRPr="005B1E6F">
        <w:rPr>
          <w:rFonts w:ascii="Arial" w:hAnsi="Arial" w:cs="Arial"/>
          <w:color w:val="000000" w:themeColor="text1"/>
          <w:sz w:val="24"/>
          <w:szCs w:val="24"/>
        </w:rPr>
        <w:t xml:space="preserve"> do risco de doenças associadas ao envelheciment</w:t>
      </w:r>
      <w:r w:rsidR="00FC2369" w:rsidRPr="005B1E6F">
        <w:rPr>
          <w:rFonts w:ascii="Arial" w:hAnsi="Arial" w:cs="Arial"/>
          <w:color w:val="000000" w:themeColor="text1"/>
          <w:sz w:val="24"/>
          <w:szCs w:val="24"/>
        </w:rPr>
        <w:t>o são alguns destes benefícios. Verifica-se também uma</w:t>
      </w:r>
      <w:r w:rsidR="00C127F4" w:rsidRPr="005B1E6F">
        <w:rPr>
          <w:rFonts w:ascii="Arial" w:hAnsi="Arial" w:cs="Arial"/>
          <w:color w:val="000000" w:themeColor="text1"/>
          <w:sz w:val="24"/>
          <w:szCs w:val="24"/>
        </w:rPr>
        <w:t xml:space="preserve"> </w:t>
      </w:r>
      <w:r w:rsidR="00FC2369" w:rsidRPr="005B1E6F">
        <w:rPr>
          <w:rFonts w:ascii="Arial" w:hAnsi="Arial" w:cs="Arial"/>
          <w:color w:val="000000" w:themeColor="text1"/>
          <w:sz w:val="24"/>
          <w:szCs w:val="24"/>
        </w:rPr>
        <w:t>redução</w:t>
      </w:r>
      <w:r w:rsidR="0023082A" w:rsidRPr="005B1E6F">
        <w:rPr>
          <w:rFonts w:ascii="Arial" w:hAnsi="Arial" w:cs="Arial"/>
          <w:color w:val="000000" w:themeColor="text1"/>
          <w:sz w:val="24"/>
          <w:szCs w:val="24"/>
        </w:rPr>
        <w:t xml:space="preserve"> </w:t>
      </w:r>
      <w:r w:rsidR="00FC2369" w:rsidRPr="005B1E6F">
        <w:rPr>
          <w:rFonts w:ascii="Arial" w:hAnsi="Arial" w:cs="Arial"/>
          <w:color w:val="000000" w:themeColor="text1"/>
          <w:sz w:val="24"/>
          <w:szCs w:val="24"/>
        </w:rPr>
        <w:t>d</w:t>
      </w:r>
      <w:r w:rsidR="0023082A" w:rsidRPr="005B1E6F">
        <w:rPr>
          <w:rFonts w:ascii="Arial" w:hAnsi="Arial" w:cs="Arial"/>
          <w:color w:val="000000" w:themeColor="text1"/>
          <w:sz w:val="24"/>
          <w:szCs w:val="24"/>
        </w:rPr>
        <w:t>a perda de massa muscular</w:t>
      </w:r>
      <w:r w:rsidR="000064D8" w:rsidRPr="005B1E6F">
        <w:rPr>
          <w:rFonts w:ascii="Arial" w:hAnsi="Arial" w:cs="Arial"/>
          <w:color w:val="000000" w:themeColor="text1"/>
          <w:sz w:val="24"/>
          <w:szCs w:val="24"/>
        </w:rPr>
        <w:t xml:space="preserve"> (sarcopénia)</w:t>
      </w:r>
      <w:r w:rsidR="00FC2369" w:rsidRPr="005B1E6F">
        <w:rPr>
          <w:rFonts w:ascii="Arial" w:hAnsi="Arial" w:cs="Arial"/>
          <w:color w:val="000000" w:themeColor="text1"/>
          <w:sz w:val="24"/>
          <w:szCs w:val="24"/>
        </w:rPr>
        <w:t>,</w:t>
      </w:r>
      <w:r w:rsidR="0023082A" w:rsidRPr="005B1E6F">
        <w:rPr>
          <w:rFonts w:ascii="Arial" w:hAnsi="Arial" w:cs="Arial"/>
          <w:color w:val="000000" w:themeColor="text1"/>
          <w:sz w:val="24"/>
          <w:szCs w:val="24"/>
        </w:rPr>
        <w:t xml:space="preserve"> </w:t>
      </w:r>
      <w:r w:rsidR="00B83282" w:rsidRPr="005B1E6F">
        <w:rPr>
          <w:rFonts w:ascii="Arial" w:hAnsi="Arial" w:cs="Arial"/>
          <w:color w:val="000000" w:themeColor="text1"/>
          <w:sz w:val="24"/>
          <w:szCs w:val="24"/>
        </w:rPr>
        <w:t>aumenta</w:t>
      </w:r>
      <w:r w:rsidR="0023082A" w:rsidRPr="005B1E6F">
        <w:rPr>
          <w:rFonts w:ascii="Arial" w:hAnsi="Arial" w:cs="Arial"/>
          <w:color w:val="000000" w:themeColor="text1"/>
          <w:sz w:val="24"/>
          <w:szCs w:val="24"/>
        </w:rPr>
        <w:t>ndo</w:t>
      </w:r>
      <w:r w:rsidR="00FC2369" w:rsidRPr="005B1E6F">
        <w:rPr>
          <w:rFonts w:ascii="Arial" w:hAnsi="Arial" w:cs="Arial"/>
          <w:color w:val="000000" w:themeColor="text1"/>
          <w:sz w:val="24"/>
          <w:szCs w:val="24"/>
        </w:rPr>
        <w:t xml:space="preserve"> assim</w:t>
      </w:r>
      <w:r w:rsidR="0023082A" w:rsidRPr="005B1E6F">
        <w:rPr>
          <w:rFonts w:ascii="Arial" w:hAnsi="Arial" w:cs="Arial"/>
          <w:color w:val="000000" w:themeColor="text1"/>
          <w:sz w:val="24"/>
          <w:szCs w:val="24"/>
        </w:rPr>
        <w:t xml:space="preserve"> </w:t>
      </w:r>
      <w:r w:rsidR="00FC2369" w:rsidRPr="005B1E6F">
        <w:rPr>
          <w:rFonts w:ascii="Arial" w:hAnsi="Arial" w:cs="Arial"/>
          <w:color w:val="000000" w:themeColor="text1"/>
          <w:sz w:val="24"/>
          <w:szCs w:val="24"/>
        </w:rPr>
        <w:t>os índices</w:t>
      </w:r>
      <w:r w:rsidR="000064D8" w:rsidRPr="005B1E6F">
        <w:rPr>
          <w:rFonts w:ascii="Arial" w:hAnsi="Arial" w:cs="Arial"/>
          <w:color w:val="000000" w:themeColor="text1"/>
          <w:sz w:val="24"/>
          <w:szCs w:val="24"/>
        </w:rPr>
        <w:t xml:space="preserve"> de</w:t>
      </w:r>
      <w:r w:rsidR="0023082A" w:rsidRPr="005B1E6F">
        <w:rPr>
          <w:rFonts w:ascii="Arial" w:hAnsi="Arial" w:cs="Arial"/>
          <w:color w:val="000000" w:themeColor="text1"/>
          <w:sz w:val="24"/>
          <w:szCs w:val="24"/>
        </w:rPr>
        <w:t xml:space="preserve"> força, </w:t>
      </w:r>
      <w:r w:rsidR="00B83282" w:rsidRPr="005B1E6F">
        <w:rPr>
          <w:rFonts w:ascii="Arial" w:hAnsi="Arial" w:cs="Arial"/>
          <w:color w:val="000000" w:themeColor="text1"/>
          <w:sz w:val="24"/>
          <w:szCs w:val="24"/>
        </w:rPr>
        <w:t xml:space="preserve">o que pode melhorar o equilíbrio e coordenação, </w:t>
      </w:r>
      <w:r w:rsidR="0023082A" w:rsidRPr="005B1E6F">
        <w:rPr>
          <w:rFonts w:ascii="Arial" w:hAnsi="Arial" w:cs="Arial"/>
          <w:color w:val="000000" w:themeColor="text1"/>
          <w:sz w:val="24"/>
          <w:szCs w:val="24"/>
        </w:rPr>
        <w:t xml:space="preserve">reduzindo o risco </w:t>
      </w:r>
      <w:r w:rsidR="00B83282" w:rsidRPr="005B1E6F">
        <w:rPr>
          <w:rFonts w:ascii="Arial" w:hAnsi="Arial" w:cs="Arial"/>
          <w:color w:val="000000" w:themeColor="text1"/>
          <w:sz w:val="24"/>
          <w:szCs w:val="24"/>
        </w:rPr>
        <w:t>de queda</w:t>
      </w:r>
      <w:r w:rsidR="0023082A" w:rsidRPr="005B1E6F">
        <w:rPr>
          <w:rFonts w:ascii="Arial" w:hAnsi="Arial" w:cs="Arial"/>
          <w:color w:val="000000" w:themeColor="text1"/>
          <w:sz w:val="24"/>
          <w:szCs w:val="24"/>
        </w:rPr>
        <w:t xml:space="preserve">s. O idoso ativo tem também mais capacidade para realizar as AVD de uma forma independente melhorando assim a sua QV. Por outro lado indivíduos ativos com </w:t>
      </w:r>
      <w:r w:rsidR="000064D8" w:rsidRPr="005B1E6F">
        <w:rPr>
          <w:rFonts w:ascii="Arial" w:hAnsi="Arial" w:cs="Arial"/>
          <w:color w:val="000000" w:themeColor="text1"/>
          <w:sz w:val="24"/>
          <w:szCs w:val="24"/>
        </w:rPr>
        <w:t>h</w:t>
      </w:r>
      <w:r w:rsidR="0023082A" w:rsidRPr="005B1E6F">
        <w:rPr>
          <w:rFonts w:ascii="Arial" w:hAnsi="Arial" w:cs="Arial"/>
          <w:color w:val="000000" w:themeColor="text1"/>
          <w:sz w:val="24"/>
          <w:szCs w:val="24"/>
        </w:rPr>
        <w:t>ipertensão, diabetes ou outras doenças crónicas têm menor risco de morte prematura que sujeitos sedentários nestas condições</w:t>
      </w:r>
      <w:r w:rsidR="00DB435E" w:rsidRPr="005B1E6F">
        <w:rPr>
          <w:rFonts w:ascii="Arial" w:hAnsi="Arial" w:cs="Arial"/>
          <w:color w:val="000000" w:themeColor="text1"/>
          <w:sz w:val="24"/>
          <w:szCs w:val="24"/>
        </w:rPr>
        <w:t>.</w:t>
      </w:r>
    </w:p>
    <w:p w:rsidR="007A4660" w:rsidRPr="005B1E6F" w:rsidRDefault="00C127F4"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lastRenderedPageBreak/>
        <w:tab/>
      </w:r>
      <w:r w:rsidR="00F536B9" w:rsidRPr="005B1E6F">
        <w:rPr>
          <w:rFonts w:ascii="Arial" w:hAnsi="Arial" w:cs="Arial"/>
          <w:color w:val="000000" w:themeColor="text1"/>
          <w:sz w:val="24"/>
          <w:szCs w:val="24"/>
        </w:rPr>
        <w:t xml:space="preserve">S. </w:t>
      </w:r>
      <w:proofErr w:type="spellStart"/>
      <w:r w:rsidRPr="005B1E6F">
        <w:rPr>
          <w:rFonts w:ascii="Arial" w:hAnsi="Arial" w:cs="Arial"/>
          <w:color w:val="000000" w:themeColor="text1"/>
          <w:sz w:val="24"/>
          <w:szCs w:val="24"/>
        </w:rPr>
        <w:t>Matsudo</w:t>
      </w:r>
      <w:proofErr w:type="spellEnd"/>
      <w:r w:rsidR="006F20F2" w:rsidRPr="005B1E6F">
        <w:rPr>
          <w:rFonts w:ascii="Arial" w:hAnsi="Arial" w:cs="Arial"/>
          <w:color w:val="000000" w:themeColor="text1"/>
          <w:sz w:val="24"/>
          <w:szCs w:val="24"/>
        </w:rPr>
        <w:t xml:space="preserve">, </w:t>
      </w:r>
      <w:proofErr w:type="spellStart"/>
      <w:r w:rsidR="006F20F2" w:rsidRPr="005B1E6F">
        <w:rPr>
          <w:rFonts w:ascii="Arial" w:hAnsi="Arial" w:cs="Arial"/>
          <w:color w:val="000000" w:themeColor="text1"/>
          <w:sz w:val="24"/>
          <w:szCs w:val="24"/>
        </w:rPr>
        <w:t>Matsudo</w:t>
      </w:r>
      <w:proofErr w:type="spellEnd"/>
      <w:r w:rsidR="006F20F2" w:rsidRPr="005B1E6F">
        <w:rPr>
          <w:rFonts w:ascii="Arial" w:hAnsi="Arial" w:cs="Arial"/>
          <w:color w:val="000000" w:themeColor="text1"/>
          <w:sz w:val="24"/>
          <w:szCs w:val="24"/>
        </w:rPr>
        <w:t xml:space="preserve"> e </w:t>
      </w:r>
      <w:proofErr w:type="spellStart"/>
      <w:r w:rsidR="006F20F2" w:rsidRPr="005B1E6F">
        <w:rPr>
          <w:rFonts w:ascii="Arial" w:hAnsi="Arial" w:cs="Arial"/>
          <w:color w:val="000000" w:themeColor="text1"/>
          <w:sz w:val="24"/>
          <w:szCs w:val="24"/>
        </w:rPr>
        <w:t>Marin</w:t>
      </w:r>
      <w:proofErr w:type="spellEnd"/>
      <w:r w:rsidR="006F20F2"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ExcludeAuth="1"&gt;&lt;Author&gt;Matsudo&lt;/Author&gt;&lt;Year&gt;2008&lt;/Year&gt;&lt;RecNum&gt;33&lt;/RecNum&gt;&lt;record&gt;&lt;rec-number&gt;33&lt;/rec-number&gt;&lt;foreign-keys&gt;&lt;key app="EN" db-id="vwra0vvezp52plepz5gxsvfhv0sp9zfwsrvs"&gt;33&lt;/key&gt;&lt;/foreign-keys&gt;&lt;ref-type name="Journal Article"&gt;17&lt;/ref-type&gt;&lt;contributors&gt;&lt;authors&gt;&lt;author&gt;Matsudo, S.&lt;/author&gt;&lt;author&gt;Matsudo, V.&lt;/author&gt;&lt;author&gt;Marin, R, V.&lt;/author&gt;&lt;/authors&gt;&lt;/contributors&gt;&lt;titles&gt;&lt;title&gt;Atividade Fisica e Envelhecimento Saudável&lt;/title&gt;&lt;secondary-title&gt;Atividade Fisica e Medicina Esportiva&lt;/secondary-title&gt;&lt;alt-title&gt;Diagonóstico e Tratamento&lt;/alt-title&gt;&lt;/titles&gt;&lt;periodical&gt;&lt;full-title&gt;Atividade fisica e Medicina Esportiva&lt;/full-title&gt;&lt;/periodical&gt;&lt;pages&gt;142-147&lt;/pages&gt;&lt;volume&gt;13&lt;/volume&gt;&lt;number&gt;3&lt;/number&gt;&lt;dates&gt;&lt;year&gt;2008&lt;/year&gt;&lt;/dates&gt;&lt;urls&gt;&lt;/urls&gt;&lt;/record&gt;&lt;/Cite&gt;&lt;/EndNote&gt;</w:instrText>
      </w:r>
      <w:r w:rsidR="008C06BB" w:rsidRPr="005B1E6F">
        <w:rPr>
          <w:rFonts w:ascii="Arial" w:hAnsi="Arial" w:cs="Arial"/>
          <w:color w:val="000000" w:themeColor="text1"/>
          <w:sz w:val="24"/>
          <w:szCs w:val="24"/>
        </w:rPr>
        <w:fldChar w:fldCharType="separate"/>
      </w:r>
      <w:r w:rsidR="006365C4" w:rsidRPr="005B1E6F">
        <w:rPr>
          <w:rFonts w:ascii="Arial" w:hAnsi="Arial" w:cs="Arial"/>
          <w:color w:val="000000" w:themeColor="text1"/>
          <w:sz w:val="24"/>
          <w:szCs w:val="24"/>
        </w:rPr>
        <w:t>(2008)</w:t>
      </w:r>
      <w:r w:rsidR="008C06BB" w:rsidRPr="005B1E6F">
        <w:rPr>
          <w:rFonts w:ascii="Arial" w:hAnsi="Arial" w:cs="Arial"/>
          <w:color w:val="000000" w:themeColor="text1"/>
          <w:sz w:val="24"/>
          <w:szCs w:val="24"/>
        </w:rPr>
        <w:fldChar w:fldCharType="end"/>
      </w:r>
      <w:r w:rsidR="006F20F2"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w:t>
      </w:r>
      <w:r w:rsidR="006F20F2" w:rsidRPr="005B1E6F">
        <w:rPr>
          <w:rFonts w:ascii="Arial" w:hAnsi="Arial" w:cs="Arial"/>
          <w:color w:val="000000" w:themeColor="text1"/>
          <w:sz w:val="24"/>
          <w:szCs w:val="24"/>
        </w:rPr>
        <w:t>relataram</w:t>
      </w:r>
      <w:r w:rsidRPr="005B1E6F">
        <w:rPr>
          <w:rFonts w:ascii="Arial" w:hAnsi="Arial" w:cs="Arial"/>
          <w:color w:val="000000" w:themeColor="text1"/>
          <w:sz w:val="24"/>
          <w:szCs w:val="24"/>
        </w:rPr>
        <w:t xml:space="preserve"> </w:t>
      </w:r>
      <w:r w:rsidR="000064D8" w:rsidRPr="005B1E6F">
        <w:rPr>
          <w:rFonts w:ascii="Arial" w:hAnsi="Arial" w:cs="Arial"/>
          <w:color w:val="000000" w:themeColor="text1"/>
          <w:sz w:val="24"/>
          <w:szCs w:val="24"/>
        </w:rPr>
        <w:t>os seguintes</w:t>
      </w:r>
      <w:r w:rsidRPr="005B1E6F">
        <w:rPr>
          <w:rFonts w:ascii="Arial" w:hAnsi="Arial" w:cs="Arial"/>
          <w:color w:val="000000" w:themeColor="text1"/>
          <w:sz w:val="24"/>
          <w:szCs w:val="24"/>
        </w:rPr>
        <w:t xml:space="preserve"> efeitos benéficos da </w:t>
      </w:r>
      <w:r w:rsidR="000064D8" w:rsidRPr="005B1E6F">
        <w:rPr>
          <w:rFonts w:ascii="Arial" w:hAnsi="Arial" w:cs="Arial"/>
          <w:color w:val="000000" w:themeColor="text1"/>
          <w:sz w:val="24"/>
          <w:szCs w:val="24"/>
        </w:rPr>
        <w:t xml:space="preserve">prática de </w:t>
      </w:r>
      <w:r w:rsidRPr="005B1E6F">
        <w:rPr>
          <w:rFonts w:ascii="Arial" w:hAnsi="Arial" w:cs="Arial"/>
          <w:color w:val="000000" w:themeColor="text1"/>
          <w:sz w:val="24"/>
          <w:szCs w:val="24"/>
        </w:rPr>
        <w:t>AF</w:t>
      </w:r>
      <w:r w:rsidR="000064D8" w:rsidRPr="005B1E6F">
        <w:rPr>
          <w:rFonts w:ascii="Arial" w:hAnsi="Arial" w:cs="Arial"/>
          <w:color w:val="000000" w:themeColor="text1"/>
          <w:sz w:val="24"/>
          <w:szCs w:val="24"/>
        </w:rPr>
        <w:t xml:space="preserve"> na saúde fisiológica</w:t>
      </w:r>
      <w:r w:rsidRPr="005B1E6F">
        <w:rPr>
          <w:rFonts w:ascii="Arial" w:hAnsi="Arial" w:cs="Arial"/>
          <w:color w:val="000000" w:themeColor="text1"/>
          <w:sz w:val="24"/>
          <w:szCs w:val="24"/>
        </w:rPr>
        <w:t xml:space="preserve"> durante o processo envelhecimento: </w:t>
      </w:r>
    </w:p>
    <w:p w:rsidR="00D40374" w:rsidRPr="005B1E6F" w:rsidRDefault="00C127F4" w:rsidP="008C7BCC">
      <w:pPr>
        <w:pStyle w:val="PargrafodaLista"/>
        <w:numPr>
          <w:ilvl w:val="0"/>
          <w:numId w:val="2"/>
        </w:numPr>
        <w:tabs>
          <w:tab w:val="left" w:pos="0"/>
        </w:tabs>
        <w:spacing w:after="0" w:line="360" w:lineRule="auto"/>
        <w:ind w:left="284" w:firstLine="0"/>
        <w:jc w:val="both"/>
        <w:rPr>
          <w:rFonts w:ascii="Arial" w:hAnsi="Arial" w:cs="Arial"/>
          <w:color w:val="000000" w:themeColor="text1"/>
          <w:sz w:val="24"/>
          <w:szCs w:val="24"/>
        </w:rPr>
      </w:pPr>
      <w:r w:rsidRPr="005B1E6F">
        <w:rPr>
          <w:rFonts w:ascii="Arial" w:hAnsi="Arial" w:cs="Arial"/>
          <w:color w:val="000000" w:themeColor="text1"/>
          <w:sz w:val="24"/>
          <w:szCs w:val="24"/>
        </w:rPr>
        <w:t>Controle ou diminuição da gordura corporal,</w:t>
      </w:r>
      <w:r w:rsidR="00D40374" w:rsidRPr="005B1E6F">
        <w:rPr>
          <w:rFonts w:ascii="Arial" w:hAnsi="Arial" w:cs="Arial"/>
          <w:color w:val="000000" w:themeColor="text1"/>
          <w:sz w:val="24"/>
          <w:szCs w:val="24"/>
        </w:rPr>
        <w:t xml:space="preserve"> melhorias na flexibilidade,</w:t>
      </w:r>
      <w:r w:rsidRPr="005B1E6F">
        <w:rPr>
          <w:rFonts w:ascii="Arial" w:hAnsi="Arial" w:cs="Arial"/>
          <w:color w:val="000000" w:themeColor="text1"/>
          <w:sz w:val="24"/>
          <w:szCs w:val="24"/>
        </w:rPr>
        <w:t xml:space="preserve"> </w:t>
      </w:r>
      <w:r w:rsidR="00D40374" w:rsidRPr="005B1E6F">
        <w:rPr>
          <w:rFonts w:ascii="Arial" w:hAnsi="Arial" w:cs="Arial"/>
          <w:color w:val="000000" w:themeColor="text1"/>
          <w:sz w:val="24"/>
          <w:szCs w:val="24"/>
        </w:rPr>
        <w:t>manutenção ou incrementos da massa e forç</w:t>
      </w:r>
      <w:r w:rsidR="00FC2369" w:rsidRPr="005B1E6F">
        <w:rPr>
          <w:rFonts w:ascii="Arial" w:hAnsi="Arial" w:cs="Arial"/>
          <w:color w:val="000000" w:themeColor="text1"/>
          <w:sz w:val="24"/>
          <w:szCs w:val="24"/>
        </w:rPr>
        <w:t>a muscular e da densidade óssea.</w:t>
      </w:r>
    </w:p>
    <w:p w:rsidR="00EB4536" w:rsidRPr="005B1E6F" w:rsidRDefault="00D40374" w:rsidP="00EB4536">
      <w:pPr>
        <w:pStyle w:val="PargrafodaLista"/>
        <w:numPr>
          <w:ilvl w:val="0"/>
          <w:numId w:val="2"/>
        </w:numPr>
        <w:tabs>
          <w:tab w:val="left" w:pos="0"/>
        </w:tabs>
        <w:spacing w:after="0" w:line="360" w:lineRule="auto"/>
        <w:ind w:left="284" w:firstLine="0"/>
        <w:jc w:val="both"/>
        <w:rPr>
          <w:rFonts w:ascii="Arial" w:hAnsi="Arial" w:cs="Arial"/>
          <w:i/>
          <w:color w:val="000000" w:themeColor="text1"/>
          <w:sz w:val="24"/>
          <w:szCs w:val="24"/>
        </w:rPr>
      </w:pPr>
      <w:r w:rsidRPr="005B1E6F">
        <w:rPr>
          <w:rFonts w:ascii="Arial" w:hAnsi="Arial" w:cs="Arial"/>
          <w:color w:val="000000" w:themeColor="text1"/>
          <w:sz w:val="24"/>
          <w:szCs w:val="24"/>
        </w:rPr>
        <w:t>Melhorias na resistência física e na ventilação pulmonar, melhorias no perfil lipoproteico do sangue, diminuição do risco de AVC e doenças cardiovasculares bem como</w:t>
      </w:r>
      <w:r w:rsidR="00C21595" w:rsidRPr="005B1E6F">
        <w:rPr>
          <w:rFonts w:ascii="Arial" w:hAnsi="Arial" w:cs="Arial"/>
          <w:color w:val="000000" w:themeColor="text1"/>
          <w:sz w:val="24"/>
          <w:szCs w:val="24"/>
        </w:rPr>
        <w:t xml:space="preserve"> de</w:t>
      </w:r>
      <w:r w:rsidRPr="005B1E6F">
        <w:rPr>
          <w:rFonts w:ascii="Arial" w:hAnsi="Arial" w:cs="Arial"/>
          <w:color w:val="000000" w:themeColor="text1"/>
          <w:sz w:val="24"/>
          <w:szCs w:val="24"/>
        </w:rPr>
        <w:t xml:space="preserve"> um grande </w:t>
      </w:r>
      <w:r w:rsidR="002A7BDE" w:rsidRPr="005B1E6F">
        <w:rPr>
          <w:rFonts w:ascii="Arial" w:hAnsi="Arial" w:cs="Arial"/>
          <w:color w:val="000000" w:themeColor="text1"/>
          <w:sz w:val="24"/>
          <w:szCs w:val="24"/>
        </w:rPr>
        <w:t>número</w:t>
      </w:r>
      <w:r w:rsidRPr="005B1E6F">
        <w:rPr>
          <w:rFonts w:ascii="Arial" w:hAnsi="Arial" w:cs="Arial"/>
          <w:color w:val="000000" w:themeColor="text1"/>
          <w:sz w:val="24"/>
          <w:szCs w:val="24"/>
        </w:rPr>
        <w:t xml:space="preserve"> de doenças crónicas.</w:t>
      </w:r>
      <w:r w:rsidR="00FC2369" w:rsidRPr="005B1E6F">
        <w:rPr>
          <w:rFonts w:ascii="Arial" w:hAnsi="Arial" w:cs="Arial"/>
          <w:i/>
          <w:color w:val="000000" w:themeColor="text1"/>
          <w:sz w:val="24"/>
          <w:szCs w:val="24"/>
        </w:rPr>
        <w:t xml:space="preserve"> </w:t>
      </w:r>
    </w:p>
    <w:p w:rsidR="000064D8" w:rsidRPr="005B1E6F" w:rsidRDefault="00EB4536" w:rsidP="000064D8">
      <w:pPr>
        <w:pStyle w:val="PargrafodaLista"/>
        <w:numPr>
          <w:ilvl w:val="0"/>
          <w:numId w:val="2"/>
        </w:numPr>
        <w:tabs>
          <w:tab w:val="left" w:pos="0"/>
        </w:tabs>
        <w:spacing w:after="0" w:line="360" w:lineRule="auto"/>
        <w:ind w:left="284" w:firstLine="0"/>
        <w:jc w:val="both"/>
        <w:rPr>
          <w:rFonts w:ascii="Arial" w:hAnsi="Arial" w:cs="Arial"/>
          <w:i/>
          <w:color w:val="000000" w:themeColor="text1"/>
          <w:sz w:val="24"/>
          <w:szCs w:val="24"/>
        </w:rPr>
      </w:pPr>
      <w:r w:rsidRPr="005B1E6F">
        <w:rPr>
          <w:rFonts w:ascii="Arial" w:hAnsi="Arial" w:cs="Arial"/>
          <w:color w:val="000000" w:themeColor="text1"/>
          <w:sz w:val="24"/>
          <w:szCs w:val="24"/>
        </w:rPr>
        <w:t>A</w:t>
      </w:r>
      <w:r w:rsidR="002A7BDE" w:rsidRPr="005B1E6F">
        <w:rPr>
          <w:rFonts w:ascii="Arial" w:hAnsi="Arial" w:cs="Arial"/>
          <w:color w:val="000000" w:themeColor="text1"/>
          <w:sz w:val="24"/>
          <w:szCs w:val="24"/>
        </w:rPr>
        <w:t xml:space="preserve">umento da força muscular nos </w:t>
      </w:r>
      <w:r w:rsidR="000064D8" w:rsidRPr="005B1E6F">
        <w:rPr>
          <w:rFonts w:ascii="Arial" w:hAnsi="Arial" w:cs="Arial"/>
          <w:color w:val="000000" w:themeColor="text1"/>
          <w:sz w:val="24"/>
          <w:szCs w:val="24"/>
        </w:rPr>
        <w:t>MI</w:t>
      </w:r>
      <w:r w:rsidR="002A7BDE" w:rsidRPr="005B1E6F">
        <w:rPr>
          <w:rFonts w:ascii="Arial" w:hAnsi="Arial" w:cs="Arial"/>
          <w:color w:val="000000" w:themeColor="text1"/>
          <w:sz w:val="24"/>
          <w:szCs w:val="24"/>
        </w:rPr>
        <w:t xml:space="preserve"> e coluna vertebral o que potencia uma diminuição do risco de quedas e lesão/fratura pela queda,</w:t>
      </w:r>
      <w:r w:rsidR="002A7BDE" w:rsidRPr="005B1E6F">
        <w:rPr>
          <w:rFonts w:ascii="Futura-Book" w:hAnsi="Futura-Book" w:cs="Futura-Book"/>
          <w:color w:val="000000" w:themeColor="text1"/>
          <w:sz w:val="14"/>
          <w:szCs w:val="14"/>
        </w:rPr>
        <w:t xml:space="preserve"> </w:t>
      </w:r>
      <w:r w:rsidR="002A7BDE" w:rsidRPr="005B1E6F">
        <w:rPr>
          <w:rFonts w:ascii="Arial" w:hAnsi="Arial" w:cs="Arial"/>
          <w:color w:val="000000" w:themeColor="text1"/>
          <w:sz w:val="24"/>
          <w:szCs w:val="24"/>
        </w:rPr>
        <w:t>melhora o tempo de reação, e contribui para uma correta postura, melhorando a velocidade ao caminhar, equilíbrio, mobilidade e flexibilidade.</w:t>
      </w:r>
      <w:r w:rsidR="000064D8" w:rsidRPr="005B1E6F">
        <w:rPr>
          <w:rFonts w:ascii="Arial" w:hAnsi="Arial" w:cs="Arial"/>
          <w:color w:val="000000" w:themeColor="text1"/>
          <w:sz w:val="24"/>
          <w:szCs w:val="24"/>
        </w:rPr>
        <w:t xml:space="preserve"> </w:t>
      </w:r>
    </w:p>
    <w:p w:rsidR="00A70E07" w:rsidRPr="005B1E6F" w:rsidRDefault="000064D8" w:rsidP="00D35EC5">
      <w:pPr>
        <w:pStyle w:val="PargrafodaLista"/>
        <w:tabs>
          <w:tab w:val="left" w:pos="0"/>
          <w:tab w:val="left" w:pos="709"/>
        </w:tabs>
        <w:spacing w:after="0" w:line="360" w:lineRule="auto"/>
        <w:ind w:left="0"/>
        <w:jc w:val="both"/>
        <w:rPr>
          <w:rFonts w:ascii="Arial" w:hAnsi="Arial" w:cs="Arial"/>
          <w:i/>
          <w:color w:val="000000" w:themeColor="text1"/>
          <w:sz w:val="24"/>
          <w:szCs w:val="24"/>
        </w:rPr>
      </w:pPr>
      <w:r w:rsidRPr="005B1E6F">
        <w:rPr>
          <w:rFonts w:ascii="Arial" w:hAnsi="Arial" w:cs="Arial"/>
          <w:color w:val="000000" w:themeColor="text1"/>
          <w:sz w:val="24"/>
          <w:szCs w:val="24"/>
        </w:rPr>
        <w:tab/>
        <w:t xml:space="preserve">Outros </w:t>
      </w:r>
      <w:r w:rsidR="00AE421C" w:rsidRPr="005B1E6F">
        <w:rPr>
          <w:rFonts w:ascii="Arial" w:hAnsi="Arial" w:cs="Arial"/>
          <w:color w:val="000000" w:themeColor="text1"/>
          <w:sz w:val="24"/>
          <w:szCs w:val="24"/>
        </w:rPr>
        <w:t>autores relataram melhorias no controle glicémico e aumento do consumo de oxigénio, e uma melhoria no trânsito intestinal</w:t>
      </w:r>
      <w:r w:rsidR="002B14DA"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&lt;EndNote&gt;&lt;Cite&gt;&lt;Author&gt;Gonçalves&lt;/Author&gt;&lt;Year&gt;2011&lt;/Year&gt;&lt;RecNum&gt;159&lt;/RecNum&gt;&lt;record&gt;&lt;rec-number&gt;159&lt;/rec-number&gt;&lt;foreign-keys&gt;&lt;key app="EN" db-id="vwra0vvezp52plepz5gxsvfhv0sp9zfwsrvs"&gt;159&lt;/key&gt;&lt;/foreign-keys&gt;&lt;ref-type name="Journal Article"&gt;17&lt;/ref-type&gt;&lt;contributors&gt;&lt;authors&gt;&lt;author&gt;Souza, Patrícia Daura  &lt;/author&gt;&lt;author&gt;Benedetti, Tânia R. Bertoldo &lt;/author&gt;&lt;author&gt;Borges, Lucélia Justino &lt;/author&gt;&lt;author&gt;Mazo, Giovana Zaperllon &lt;/author&gt;&lt;author&gt;Gonçalves, Lúcia Takase &lt;/author&gt;&lt;/authors&gt;&lt;/contributors&gt;&lt;auth-address&gt;Rio de Janeiro&lt;/auth-address&gt;&lt;titles&gt;&lt;title&gt;Aptidão Funcional de Idosos Residentes em uma Instituição de Longa Permanência&lt;/title&gt;&lt;secondary-title&gt;Revista Brasileira de Geriatria e Gerontologia &lt;/secondary-title&gt;&lt;/titles&gt;&lt;periodical&gt;&lt;full-title&gt;Revista Brasileira de Geriatria e Gerontologia&lt;/full-title&gt;&lt;/periodical&gt;&lt;pages&gt;7-16&lt;/pages&gt;&lt;volume&gt;14&lt;/volume&gt;&lt;number&gt;1&lt;/number&gt;&lt;edition&gt;03/7/2010&lt;/edition&gt;&lt;dates&gt;&lt;year&gt;2011&lt;/year&gt;&lt;pub-dates&gt;&lt;date&gt;12/7/2010&lt;/date&gt;&lt;/pub-dates&gt;&lt;/dates&gt;&lt;work-type&gt;Rio de Janeiro  &lt;/work-type&gt;&lt;urls&gt;&lt;/urls&gt;&lt;/record&gt;&lt;/Cite&gt;&lt;Cite&gt;&lt;Author&gt;Raso&lt;/Author&gt;&lt;Year&gt;2007&lt;/Year&gt;&lt;RecNum&gt;48&lt;/RecNum&gt;&lt;record&gt;&lt;rec-number&gt;48&lt;/rec-number&gt;&lt;foreign-keys&gt;&lt;key app="EN" db-id="vwra0vvezp52plepz5gxsvfhv0sp9zfwsrvs"&gt;48&lt;/key&gt;&lt;/foreign-keys&gt;&lt;ref-type name="Book"&gt;6&lt;/ref-type&gt;&lt;contributors&gt;&lt;authors&gt;&lt;author&gt;Raso, V.&lt;/author&gt;&lt;/authors&gt;&lt;/contributors&gt;&lt;titles&gt;&lt;title&gt;Envelhecimento saudável - manual de exercícios com pesos&lt;/title&gt;&lt;secondary-title&gt;Medicina e Saúde&lt;/secondary-title&gt;&lt;/titles&gt;&lt;pages&gt;252&lt;/pages&gt;&lt;section&gt;31-59&lt;/section&gt;&lt;dates&gt;&lt;year&gt;2007&lt;/year&gt;&lt;/dates&gt;&lt;pub-location&gt;São Paulo &lt;/pub-location&gt;&lt;publisher&gt;San Designer&lt;/publisher&gt;&lt;isbn&gt;8590694208&lt;/isbn&gt;&lt;urls&gt;&lt;/urls&gt;&lt;electronic-resource-num&gt;9788590694205&lt;/electronic-resource-num&gt;&lt;language&gt;Portugues&lt;/language&gt;&lt;/record&gt;&lt;/Cite&gt;&lt;/EndNote&gt;</w:instrText>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(Raso, 2007; Souza, Benedetti, Borges, Mazo, &amp; Gonçalves, 2011)</w:t>
      </w:r>
      <w:r w:rsidR="008C06BB" w:rsidRPr="005B1E6F">
        <w:rPr>
          <w:rFonts w:ascii="Arial" w:hAnsi="Arial" w:cs="Arial"/>
          <w:color w:val="000000" w:themeColor="text1"/>
          <w:sz w:val="24"/>
          <w:szCs w:val="24"/>
        </w:rPr>
        <w:fldChar w:fldCharType="end"/>
      </w:r>
      <w:r w:rsidR="006365C4" w:rsidRPr="005B1E6F">
        <w:rPr>
          <w:rFonts w:ascii="Arial" w:hAnsi="Arial" w:cs="Arial"/>
          <w:color w:val="000000" w:themeColor="text1"/>
          <w:sz w:val="24"/>
          <w:szCs w:val="24"/>
        </w:rPr>
        <w:t>.</w:t>
      </w:r>
    </w:p>
    <w:p w:rsidR="00CC3EBE" w:rsidRPr="005B1E6F" w:rsidRDefault="00A70E07" w:rsidP="00D35EC5">
      <w:pPr>
        <w:pStyle w:val="PargrafodaLista"/>
        <w:tabs>
          <w:tab w:val="left" w:pos="0"/>
          <w:tab w:val="left" w:pos="709"/>
        </w:tabs>
        <w:spacing w:after="0" w:line="360" w:lineRule="auto"/>
        <w:ind w:left="0"/>
        <w:jc w:val="both"/>
        <w:rPr>
          <w:rFonts w:ascii="Arial" w:hAnsi="Arial" w:cs="Arial"/>
          <w:color w:val="000000" w:themeColor="text1"/>
          <w:sz w:val="24"/>
          <w:szCs w:val="24"/>
        </w:rPr>
      </w:pPr>
      <w:r w:rsidRPr="005B1E6F">
        <w:rPr>
          <w:rFonts w:ascii="Arial" w:hAnsi="Arial" w:cs="Arial"/>
          <w:color w:val="000000" w:themeColor="text1"/>
          <w:sz w:val="24"/>
          <w:szCs w:val="24"/>
        </w:rPr>
        <w:tab/>
      </w:r>
      <w:proofErr w:type="spellStart"/>
      <w:r w:rsidR="005B25D1" w:rsidRPr="005B1E6F">
        <w:rPr>
          <w:rFonts w:ascii="Arial" w:hAnsi="Arial" w:cs="Arial"/>
          <w:color w:val="000000" w:themeColor="text1"/>
          <w:sz w:val="24"/>
          <w:szCs w:val="24"/>
        </w:rPr>
        <w:t>Mazo</w:t>
      </w:r>
      <w:proofErr w:type="spellEnd"/>
      <w:r w:rsidR="003F5CA8"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5B1E6F">
        <w:rPr>
          <w:rFonts w:ascii="Arial" w:hAnsi="Arial" w:cs="Arial"/>
          <w:color w:val="000000" w:themeColor="text1"/>
          <w:sz w:val="24"/>
          <w:szCs w:val="24"/>
        </w:rPr>
        <w:fldChar w:fldCharType="separate"/>
      </w:r>
      <w:r w:rsidRPr="005B1E6F">
        <w:rPr>
          <w:rFonts w:ascii="Arial" w:hAnsi="Arial" w:cs="Arial"/>
          <w:color w:val="000000" w:themeColor="text1"/>
          <w:sz w:val="24"/>
          <w:szCs w:val="24"/>
        </w:rPr>
        <w:t>(2008)</w:t>
      </w:r>
      <w:r w:rsidR="008C06BB" w:rsidRPr="005B1E6F">
        <w:rPr>
          <w:rFonts w:ascii="Arial" w:hAnsi="Arial" w:cs="Arial"/>
          <w:color w:val="000000" w:themeColor="text1"/>
          <w:sz w:val="24"/>
          <w:szCs w:val="24"/>
        </w:rPr>
        <w:fldChar w:fldCharType="end"/>
      </w:r>
      <w:r w:rsidR="000064D8" w:rsidRPr="005B1E6F">
        <w:rPr>
          <w:rFonts w:ascii="Arial" w:hAnsi="Arial" w:cs="Arial"/>
          <w:color w:val="000000" w:themeColor="text1"/>
          <w:sz w:val="24"/>
          <w:szCs w:val="24"/>
        </w:rPr>
        <w:t xml:space="preserve"> </w:t>
      </w:r>
      <w:r w:rsidR="00CC3EBE" w:rsidRPr="005B1E6F">
        <w:rPr>
          <w:rFonts w:ascii="Arial" w:hAnsi="Arial" w:cs="Arial"/>
          <w:color w:val="000000" w:themeColor="text1"/>
          <w:sz w:val="24"/>
          <w:szCs w:val="24"/>
        </w:rPr>
        <w:t>refere a redução das taxas de morbidade e mortalidade como efeitos benéficos da AF em idosos.</w:t>
      </w:r>
      <w:r w:rsidR="005B25D1" w:rsidRPr="005B1E6F">
        <w:rPr>
          <w:rFonts w:ascii="Arial" w:hAnsi="Arial" w:cs="Arial"/>
          <w:color w:val="000000" w:themeColor="text1"/>
          <w:sz w:val="24"/>
          <w:szCs w:val="24"/>
        </w:rPr>
        <w:t xml:space="preserve"> </w:t>
      </w:r>
      <w:r w:rsidR="00CC3EBE" w:rsidRPr="005B1E6F">
        <w:rPr>
          <w:rFonts w:ascii="Arial" w:hAnsi="Arial" w:cs="Arial"/>
          <w:color w:val="000000" w:themeColor="text1"/>
          <w:sz w:val="24"/>
          <w:szCs w:val="24"/>
        </w:rPr>
        <w:t xml:space="preserve">O mesmo </w:t>
      </w:r>
      <w:r w:rsidR="00FC2369" w:rsidRPr="005B1E6F">
        <w:rPr>
          <w:rFonts w:ascii="Arial" w:hAnsi="Arial" w:cs="Arial"/>
          <w:color w:val="000000" w:themeColor="text1"/>
          <w:sz w:val="24"/>
          <w:szCs w:val="24"/>
        </w:rPr>
        <w:t xml:space="preserve">foi </w:t>
      </w:r>
      <w:r w:rsidR="000064D8" w:rsidRPr="005B1E6F">
        <w:rPr>
          <w:rFonts w:ascii="Arial" w:hAnsi="Arial" w:cs="Arial"/>
          <w:color w:val="000000" w:themeColor="text1"/>
          <w:sz w:val="24"/>
          <w:szCs w:val="24"/>
        </w:rPr>
        <w:t>observado</w:t>
      </w:r>
      <w:r w:rsidR="00CC3EBE" w:rsidRPr="005B1E6F">
        <w:rPr>
          <w:rFonts w:ascii="Arial" w:hAnsi="Arial" w:cs="Arial"/>
          <w:color w:val="000000" w:themeColor="text1"/>
          <w:sz w:val="24"/>
          <w:szCs w:val="24"/>
        </w:rPr>
        <w:t xml:space="preserve"> em mulheres idosas que raramente ou nunca praticavam AF e que experim</w:t>
      </w:r>
      <w:r w:rsidR="005B25D1" w:rsidRPr="005B1E6F">
        <w:rPr>
          <w:rFonts w:ascii="Arial" w:hAnsi="Arial" w:cs="Arial"/>
          <w:color w:val="000000" w:themeColor="text1"/>
          <w:sz w:val="24"/>
          <w:szCs w:val="24"/>
        </w:rPr>
        <w:t>entar</w:t>
      </w:r>
      <w:r w:rsidR="000271A1" w:rsidRPr="005B1E6F">
        <w:rPr>
          <w:rFonts w:ascii="Arial" w:hAnsi="Arial" w:cs="Arial"/>
          <w:color w:val="000000" w:themeColor="text1"/>
          <w:sz w:val="24"/>
          <w:szCs w:val="24"/>
        </w:rPr>
        <w:t xml:space="preserve">am um incremento da AF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&lt;EndNote&gt;&lt;Cite&gt;&lt;Author&gt;Kushi&lt;/Author&gt;&lt;Year&gt;1997&lt;/Year&gt;&lt;RecNum&gt;50&lt;/RecNum&gt;&lt;record&gt;&lt;rec-number&gt;50&lt;/rec-number&gt;&lt;foreign-keys&gt;&lt;key app="EN" db-id="vwra0vvezp52plepz5gxsvfhv0sp9zfwsrvs"&gt;50&lt;/key&gt;&lt;/foreign-keys&gt;&lt;ref-type name="Journal Article"&gt;17&lt;/ref-type&gt;&lt;contributors&gt;&lt;authors&gt;&lt;author&gt;Kushi, L. H.&lt;/author&gt;&lt;author&gt;Fee, R. M.&lt;/author&gt;&lt;author&gt;Folsom, A. R.&lt;/author&gt;&lt;author&gt;Mink, P. J.&lt;/author&gt;&lt;author&gt;Anderson, K. E.&lt;/author&gt;&lt;author&gt;Sellers, T. A.&lt;/author&gt;&lt;/authors&gt;&lt;/contributors&gt;&lt;auth-address&gt;Division of Epidemiology, University of Minnesota School of Public Health, Minneapolis 55454-1015, USA.&lt;/auth-address&gt;&lt;titles&gt;&lt;title&gt;Physical activity and mortality in postmenopausal women&lt;/title&gt;&lt;secondary-title&gt;Journal of the American Medical Association&lt;/secondary-title&gt;&lt;/titles&gt;&lt;periodical&gt;&lt;full-title&gt;Journal of the American Medical Association&lt;/full-title&gt;&lt;/periodical&gt;&lt;pages&gt;1287-92&lt;/pages&gt;&lt;volume&gt;277&lt;/volume&gt;&lt;number&gt;16&lt;/number&gt;&lt;edition&gt;1997/04/23&lt;/edition&gt;&lt;keywords&gt;&lt;keyword&gt;Aged&lt;/keyword&gt;&lt;keyword&gt;*Exercise&lt;/keyword&gt;&lt;keyword&gt;Female&lt;/keyword&gt;&lt;keyword&gt;Follow-Up Studies&lt;/keyword&gt;&lt;keyword&gt;Health Status&lt;/keyword&gt;&lt;keyword&gt;Humans&lt;/keyword&gt;&lt;keyword&gt;*Life Style&lt;/keyword&gt;&lt;keyword&gt;Middle Aged&lt;/keyword&gt;&lt;keyword&gt;*Mortality&lt;/keyword&gt;&lt;keyword&gt;Multivariate Analysis&lt;/keyword&gt;&lt;keyword&gt;Postmenopause&lt;/keyword&gt;&lt;keyword&gt;Proportional Hazards Models&lt;/keyword&gt;&lt;keyword&gt;Prospective Studies&lt;/keyword&gt;&lt;/keywords&gt;&lt;dates&gt;&lt;year&gt;1997&lt;/year&gt;&lt;pub-dates&gt;&lt;date&gt;Apr 23-30&lt;/date&gt;&lt;/pub-dates&gt;&lt;/dates&gt;&lt;isbn&gt;0098-7484 (Print)&amp;#xD;0098-7484 (Linking)&lt;/isbn&gt;&lt;accession-num&gt;9109466&lt;/accession-num&gt;&lt;urls&gt;&lt;related-urls&gt;&lt;url&gt;http://www.ncbi.nlm.nih.gov/entrez/query.fcgi?cmd=Retrieve&amp;amp;db=PubMed&amp;amp;dopt=Citation&amp;amp;list_uids=9109466&lt;/url&gt;&lt;/related-urls&gt;&lt;/urls&gt;&lt;language&gt;eng&lt;/language&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(Kushi et al., 1997)</w:t>
      </w:r>
      <w:r w:rsidR="008C06BB" w:rsidRPr="005B1E6F">
        <w:rPr>
          <w:rFonts w:ascii="Arial" w:hAnsi="Arial" w:cs="Arial"/>
          <w:color w:val="000000" w:themeColor="text1"/>
          <w:sz w:val="24"/>
          <w:szCs w:val="24"/>
        </w:rPr>
        <w:fldChar w:fldCharType="end"/>
      </w:r>
      <w:r w:rsidR="000271A1" w:rsidRPr="005B1E6F">
        <w:rPr>
          <w:rFonts w:ascii="Arial" w:hAnsi="Arial" w:cs="Arial"/>
          <w:color w:val="000000" w:themeColor="text1"/>
          <w:sz w:val="24"/>
          <w:szCs w:val="24"/>
        </w:rPr>
        <w:t>.</w:t>
      </w:r>
      <w:r w:rsidR="007A4660" w:rsidRPr="005B1E6F">
        <w:rPr>
          <w:rFonts w:ascii="Arial" w:hAnsi="Arial" w:cs="Arial"/>
          <w:color w:val="000000" w:themeColor="text1"/>
          <w:sz w:val="24"/>
          <w:szCs w:val="24"/>
        </w:rPr>
        <w:t xml:space="preserve"> Verificou-se também uma diminuição do risco de cancro da mama, cancro</w:t>
      </w:r>
      <w:r w:rsidR="000064D8" w:rsidRPr="005B1E6F">
        <w:rPr>
          <w:rFonts w:ascii="Arial" w:hAnsi="Arial" w:cs="Arial"/>
          <w:color w:val="000000" w:themeColor="text1"/>
          <w:sz w:val="24"/>
          <w:szCs w:val="24"/>
        </w:rPr>
        <w:t xml:space="preserve"> do colon, cancro do pulmão e cancro da</w:t>
      </w:r>
      <w:r w:rsidR="007A4660" w:rsidRPr="005B1E6F">
        <w:rPr>
          <w:rFonts w:ascii="Arial" w:hAnsi="Arial" w:cs="Arial"/>
          <w:color w:val="000000" w:themeColor="text1"/>
          <w:sz w:val="24"/>
          <w:szCs w:val="24"/>
        </w:rPr>
        <w:t xml:space="preserve"> próstata em idosos que praticavam 6 a 8 horas </w:t>
      </w:r>
      <w:r w:rsidR="00C21595" w:rsidRPr="005B1E6F">
        <w:rPr>
          <w:rFonts w:ascii="Arial" w:hAnsi="Arial" w:cs="Arial"/>
          <w:color w:val="000000" w:themeColor="text1"/>
          <w:sz w:val="24"/>
          <w:szCs w:val="24"/>
        </w:rPr>
        <w:t xml:space="preserve">semanais </w:t>
      </w:r>
      <w:r w:rsidR="007A4660" w:rsidRPr="005B1E6F">
        <w:rPr>
          <w:rFonts w:ascii="Arial" w:hAnsi="Arial" w:cs="Arial"/>
          <w:color w:val="000000" w:themeColor="text1"/>
          <w:sz w:val="24"/>
          <w:szCs w:val="24"/>
        </w:rPr>
        <w:t>de AF a uma intens</w:t>
      </w:r>
      <w:r w:rsidR="000271A1" w:rsidRPr="005B1E6F">
        <w:rPr>
          <w:rFonts w:ascii="Arial" w:hAnsi="Arial" w:cs="Arial"/>
          <w:color w:val="000000" w:themeColor="text1"/>
          <w:sz w:val="24"/>
          <w:szCs w:val="24"/>
        </w:rPr>
        <w:t xml:space="preserve">idade moderada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&lt;EndNote&gt;&lt;Cite&gt;&lt;Author&gt;Lee&lt;/Author&gt;&lt;Year&gt;1999&lt;/Year&gt;&lt;RecNum&gt;51&lt;/RecNum&gt;&lt;record&gt;&lt;rec-number&gt;51&lt;/rec-number&gt;&lt;foreign-keys&gt;&lt;key app="EN" db-id="vwra0vvezp52plepz5gxsvfhv0sp9zfwsrvs"&gt;51&lt;/key&gt;&lt;/foreign-keys&gt;&lt;ref-type name="Journal Article"&gt;17&lt;/ref-type&gt;&lt;contributors&gt;&lt;authors&gt;&lt;author&gt;Lee, Y.&lt;/author&gt;&lt;author&gt;Kasper, J. D.&lt;/author&gt;&lt;/authors&gt;&lt;/contributors&gt;&lt;auth-address&gt;Graduate School of Health Science and Management, Yonsei University, Seoul, South Korea.&lt;/auth-address&gt;&lt;titles&gt;&lt;title&gt;Age differences in ratings of medical care among older adults living in the community&lt;/title&gt;&lt;secondary-title&gt;Aging (Milano)&lt;/secondary-title&gt;&lt;/titles&gt;&lt;pages&gt;12-20&lt;/pages&gt;&lt;volume&gt;11&lt;/volume&gt;&lt;number&gt;1&lt;/number&gt;&lt;edition&gt;1999/05/25&lt;/edition&gt;&lt;keywords&gt;&lt;keyword&gt;Aged&lt;/keyword&gt;&lt;keyword&gt;Aged, 80 and over&lt;/keyword&gt;&lt;keyword&gt;Aging/*psychology&lt;/keyword&gt;&lt;keyword&gt;Female&lt;/keyword&gt;&lt;keyword&gt;Humans&lt;/keyword&gt;&lt;keyword&gt;Male&lt;/keyword&gt;&lt;keyword&gt;Multivariate Analysis&lt;/keyword&gt;&lt;keyword&gt;*Patient Satisfaction&lt;/keyword&gt;&lt;keyword&gt;*Quality of Health Care&lt;/keyword&gt;&lt;/keywords&gt;&lt;dates&gt;&lt;year&gt;1999&lt;/year&gt;&lt;pub-dates&gt;&lt;date&gt;Feb&lt;/date&gt;&lt;/pub-dates&gt;&lt;/dates&gt;&lt;isbn&gt;0394-9532 (Print)&amp;#xD;0394-9532 (Linking)&lt;/isbn&gt;&lt;accession-num&gt;10337437&lt;/accession-num&gt;&lt;urls&gt;&lt;related-urls&gt;&lt;url&gt;http://www.ncbi.nlm.nih.gov/entrez/query.fcgi?cmd=Retrieve&amp;amp;db=PubMed&amp;amp;dopt=Citation&amp;amp;list_uids=10337437&lt;/url&gt;&lt;/related-urls&gt;&lt;/urls&gt;&lt;language&gt;eng&lt;/language&gt;&lt;/record&gt;&lt;/Cite&gt;&lt;/EndNote&gt;</w:instrText>
      </w:r>
      <w:r w:rsidR="008C06BB" w:rsidRPr="005B1E6F">
        <w:rPr>
          <w:rFonts w:ascii="Arial" w:hAnsi="Arial" w:cs="Arial"/>
          <w:color w:val="000000" w:themeColor="text1"/>
          <w:sz w:val="24"/>
          <w:szCs w:val="24"/>
        </w:rPr>
        <w:fldChar w:fldCharType="separate"/>
      </w:r>
      <w:r w:rsidR="00F063A4" w:rsidRPr="005B1E6F">
        <w:rPr>
          <w:rFonts w:ascii="Arial" w:hAnsi="Arial" w:cs="Arial"/>
          <w:color w:val="000000" w:themeColor="text1"/>
          <w:sz w:val="24"/>
          <w:szCs w:val="24"/>
        </w:rPr>
        <w:t>(Lee &amp; Kasper, 1999)</w:t>
      </w:r>
      <w:r w:rsidR="008C06BB" w:rsidRPr="005B1E6F">
        <w:rPr>
          <w:rFonts w:ascii="Arial" w:hAnsi="Arial" w:cs="Arial"/>
          <w:color w:val="000000" w:themeColor="text1"/>
          <w:sz w:val="24"/>
          <w:szCs w:val="24"/>
        </w:rPr>
        <w:fldChar w:fldCharType="end"/>
      </w:r>
      <w:r w:rsidR="000271A1" w:rsidRPr="005B1E6F">
        <w:rPr>
          <w:rFonts w:ascii="Arial" w:hAnsi="Arial" w:cs="Arial"/>
          <w:color w:val="000000" w:themeColor="text1"/>
          <w:sz w:val="24"/>
          <w:szCs w:val="24"/>
        </w:rPr>
        <w:t>.</w:t>
      </w:r>
      <w:r w:rsidR="005B25D1" w:rsidRPr="005B1E6F">
        <w:rPr>
          <w:rFonts w:ascii="Arial" w:hAnsi="Arial" w:cs="Arial"/>
          <w:color w:val="000000" w:themeColor="text1"/>
          <w:sz w:val="24"/>
          <w:szCs w:val="24"/>
        </w:rPr>
        <w:t xml:space="preserve"> </w:t>
      </w:r>
    </w:p>
    <w:p w:rsidR="00AE6702" w:rsidRPr="005B1E6F" w:rsidRDefault="00AE6702" w:rsidP="00D35EC5">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O EF/AF parece ter também um papel relevante na redução</w:t>
      </w:r>
      <w:r w:rsidR="003F5CA8" w:rsidRPr="005B1E6F">
        <w:rPr>
          <w:rFonts w:ascii="Arial" w:hAnsi="Arial" w:cs="Arial"/>
          <w:color w:val="000000" w:themeColor="text1"/>
          <w:sz w:val="24"/>
          <w:szCs w:val="24"/>
        </w:rPr>
        <w:t xml:space="preserve"> da obesidade. </w:t>
      </w:r>
      <w:proofErr w:type="spellStart"/>
      <w:r w:rsidR="008574CB" w:rsidRPr="005B1E6F">
        <w:rPr>
          <w:rFonts w:ascii="Arial" w:hAnsi="Arial" w:cs="Arial"/>
          <w:color w:val="000000" w:themeColor="text1"/>
          <w:sz w:val="24"/>
          <w:szCs w:val="24"/>
        </w:rPr>
        <w:t>Matsudo</w:t>
      </w:r>
      <w:proofErr w:type="spellEnd"/>
      <w:r w:rsidR="008574CB" w:rsidRPr="005B1E6F">
        <w:rPr>
          <w:rFonts w:ascii="Arial" w:hAnsi="Arial" w:cs="Arial"/>
          <w:color w:val="000000" w:themeColor="text1"/>
          <w:sz w:val="24"/>
          <w:szCs w:val="24"/>
        </w:rPr>
        <w:t xml:space="preserve">, </w:t>
      </w:r>
      <w:proofErr w:type="spellStart"/>
      <w:r w:rsidR="008574CB" w:rsidRPr="005B1E6F">
        <w:rPr>
          <w:rFonts w:ascii="Arial" w:hAnsi="Arial" w:cs="Arial"/>
          <w:color w:val="000000" w:themeColor="text1"/>
          <w:sz w:val="24"/>
          <w:szCs w:val="24"/>
        </w:rPr>
        <w:t>Matsudo</w:t>
      </w:r>
      <w:proofErr w:type="spellEnd"/>
      <w:r w:rsidR="00F536B9" w:rsidRPr="005B1E6F">
        <w:rPr>
          <w:rFonts w:ascii="Arial" w:hAnsi="Arial" w:cs="Arial"/>
          <w:color w:val="000000" w:themeColor="text1"/>
          <w:sz w:val="24"/>
          <w:szCs w:val="24"/>
        </w:rPr>
        <w:t xml:space="preserve"> e</w:t>
      </w:r>
      <w:r w:rsidR="008574CB" w:rsidRPr="005B1E6F">
        <w:rPr>
          <w:rFonts w:ascii="Arial" w:hAnsi="Arial" w:cs="Arial"/>
          <w:color w:val="000000" w:themeColor="text1"/>
          <w:sz w:val="24"/>
          <w:szCs w:val="24"/>
        </w:rPr>
        <w:t xml:space="preserve"> Neto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ExcludeAuth="1"&gt;&lt;Author&gt;Matsudo&lt;/Author&gt;&lt;Year&gt;2001&lt;/Year&gt;&lt;RecNum&gt;53&lt;/RecNum&gt;&lt;record&gt;&lt;rec-number&gt;53&lt;/rec-number&gt;&lt;foreign-keys&gt;&lt;key app="EN" db-id="vwra0vvezp52plepz5gxsvfhv0sp9zfwsrvs"&gt;53&lt;/key&gt;&lt;/foreign-keys&gt;&lt;ref-type name="Journal Article"&gt;17&lt;/ref-type&gt;&lt;contributors&gt;&lt;authors&gt;&lt;author&gt;Matsudo, S.&lt;/author&gt;&lt;author&gt;Matsudo, V.&lt;/author&gt;&lt;author&gt;Neto, T,B.&lt;/author&gt;&lt;/authors&gt;&lt;/contributors&gt;&lt;titles&gt;&lt;title&gt;Atividade Fisica e Envelhecimento: Aspetos epidemiológicos&lt;/title&gt;&lt;secondary-title&gt;Revista Brasileira de Medicina do Esporte&lt;/secondary-title&gt;&lt;/titles&gt;&lt;periodical&gt;&lt;full-title&gt;Revista Brasileira de Medicina do Esporte&lt;/full-title&gt;&lt;/periodical&gt;&lt;pages&gt;2-13&lt;/pages&gt;&lt;volume&gt;7&lt;/volume&gt;&lt;number&gt;1&lt;/number&gt;&lt;edition&gt;22/12/2000&lt;/edition&gt;&lt;dates&gt;&lt;year&gt;2001&lt;/year&gt;&lt;pub-dates&gt;&lt;date&gt;Jan/Fev, 2001&lt;/date&gt;&lt;/pub-dates&gt;&lt;/dates&gt;&lt;work-type&gt;Artigo de Revisão&lt;/work-type&gt;&lt;urls&gt;&lt;related-urls&gt;&lt;url&gt;http://www.scielo.br/pdf/rbme/v7n1/v7n1a02.pdf&lt;/url&gt;&lt;/related-urls&gt;&lt;/urls&gt;&lt;remote-database-name&gt;SciElo&lt;/remote-database-name&gt;&lt;language&gt;Portugês&lt;/language&gt;&lt;/record&gt;&lt;/Cite&gt;&lt;/EndNote&gt;</w:instrText>
      </w:r>
      <w:r w:rsidR="008C06BB" w:rsidRPr="005B1E6F">
        <w:rPr>
          <w:rFonts w:ascii="Arial" w:hAnsi="Arial" w:cs="Arial"/>
          <w:color w:val="000000" w:themeColor="text1"/>
          <w:sz w:val="24"/>
          <w:szCs w:val="24"/>
        </w:rPr>
        <w:fldChar w:fldCharType="separate"/>
      </w:r>
      <w:r w:rsidR="00A70E07" w:rsidRPr="005B1E6F">
        <w:rPr>
          <w:rFonts w:ascii="Arial" w:hAnsi="Arial" w:cs="Arial"/>
          <w:color w:val="000000" w:themeColor="text1"/>
          <w:sz w:val="24"/>
          <w:szCs w:val="24"/>
        </w:rPr>
        <w:t>(2001)</w:t>
      </w:r>
      <w:r w:rsidR="008C06BB" w:rsidRPr="005B1E6F">
        <w:rPr>
          <w:rFonts w:ascii="Arial" w:hAnsi="Arial" w:cs="Arial"/>
          <w:color w:val="000000" w:themeColor="text1"/>
          <w:sz w:val="24"/>
          <w:szCs w:val="24"/>
        </w:rPr>
        <w:fldChar w:fldCharType="end"/>
      </w:r>
      <w:r w:rsidR="003F5CA8" w:rsidRPr="005B1E6F">
        <w:rPr>
          <w:rFonts w:ascii="Arial" w:hAnsi="Arial" w:cs="Arial"/>
          <w:color w:val="000000" w:themeColor="text1"/>
          <w:sz w:val="24"/>
          <w:szCs w:val="24"/>
        </w:rPr>
        <w:t>,</w:t>
      </w:r>
      <w:r w:rsidR="008574CB" w:rsidRPr="005B1E6F">
        <w:rPr>
          <w:rFonts w:ascii="Arial" w:hAnsi="Arial" w:cs="Arial"/>
          <w:color w:val="000000" w:themeColor="text1"/>
          <w:sz w:val="24"/>
          <w:szCs w:val="24"/>
        </w:rPr>
        <w:t xml:space="preserve"> observaram</w:t>
      </w:r>
      <w:r w:rsidRPr="005B1E6F">
        <w:rPr>
          <w:rFonts w:ascii="Arial" w:hAnsi="Arial" w:cs="Arial"/>
          <w:color w:val="000000" w:themeColor="text1"/>
          <w:sz w:val="24"/>
          <w:szCs w:val="24"/>
        </w:rPr>
        <w:t xml:space="preserve"> que o EF regular parece ter o efeito de reduzir o risco de des</w:t>
      </w:r>
      <w:r w:rsidR="000064D8" w:rsidRPr="005B1E6F">
        <w:rPr>
          <w:rFonts w:ascii="Arial" w:hAnsi="Arial" w:cs="Arial"/>
          <w:color w:val="000000" w:themeColor="text1"/>
          <w:sz w:val="24"/>
          <w:szCs w:val="24"/>
        </w:rPr>
        <w:t xml:space="preserve">ordens metabólicas associadas ao aumento da gordura </w:t>
      </w:r>
      <w:r w:rsidRPr="005B1E6F">
        <w:rPr>
          <w:rFonts w:ascii="Arial" w:hAnsi="Arial" w:cs="Arial"/>
          <w:color w:val="000000" w:themeColor="text1"/>
          <w:sz w:val="24"/>
          <w:szCs w:val="24"/>
        </w:rPr>
        <w:t xml:space="preserve">na parte superior do corpo em idosos. A forma mais eficaz para </w:t>
      </w:r>
      <w:r w:rsidR="00C356F0" w:rsidRPr="005B1E6F">
        <w:rPr>
          <w:rFonts w:ascii="Arial" w:hAnsi="Arial" w:cs="Arial"/>
          <w:color w:val="000000" w:themeColor="text1"/>
          <w:sz w:val="24"/>
          <w:szCs w:val="24"/>
        </w:rPr>
        <w:t xml:space="preserve">controlar </w:t>
      </w:r>
      <w:r w:rsidRPr="005B1E6F">
        <w:rPr>
          <w:rFonts w:ascii="Arial" w:hAnsi="Arial" w:cs="Arial"/>
          <w:color w:val="000000" w:themeColor="text1"/>
          <w:sz w:val="24"/>
          <w:szCs w:val="24"/>
        </w:rPr>
        <w:t xml:space="preserve">o peso corporal parece ser </w:t>
      </w:r>
      <w:r w:rsidR="00CD5351" w:rsidRPr="005B1E6F">
        <w:rPr>
          <w:rFonts w:ascii="Arial" w:hAnsi="Arial" w:cs="Arial"/>
          <w:color w:val="000000" w:themeColor="text1"/>
          <w:sz w:val="24"/>
          <w:szCs w:val="24"/>
        </w:rPr>
        <w:t>através</w:t>
      </w:r>
      <w:r w:rsidRPr="005B1E6F">
        <w:rPr>
          <w:rFonts w:ascii="Arial" w:hAnsi="Arial" w:cs="Arial"/>
          <w:color w:val="000000" w:themeColor="text1"/>
          <w:sz w:val="24"/>
          <w:szCs w:val="24"/>
        </w:rPr>
        <w:t xml:space="preserve"> </w:t>
      </w:r>
      <w:r w:rsidR="000064D8" w:rsidRPr="005B1E6F">
        <w:rPr>
          <w:rFonts w:ascii="Arial" w:hAnsi="Arial" w:cs="Arial"/>
          <w:color w:val="000000" w:themeColor="text1"/>
          <w:sz w:val="24"/>
          <w:szCs w:val="24"/>
        </w:rPr>
        <w:t xml:space="preserve">do EF/AF regular e </w:t>
      </w:r>
      <w:r w:rsidRPr="005B1E6F">
        <w:rPr>
          <w:rFonts w:ascii="Arial" w:hAnsi="Arial" w:cs="Arial"/>
          <w:color w:val="000000" w:themeColor="text1"/>
          <w:sz w:val="24"/>
          <w:szCs w:val="24"/>
        </w:rPr>
        <w:t xml:space="preserve">de uma melhoria da qualidade da dieta (controle </w:t>
      </w:r>
      <w:r w:rsidR="00CD5351" w:rsidRPr="005B1E6F">
        <w:rPr>
          <w:rFonts w:ascii="Arial" w:hAnsi="Arial" w:cs="Arial"/>
          <w:color w:val="000000" w:themeColor="text1"/>
          <w:sz w:val="24"/>
          <w:szCs w:val="24"/>
        </w:rPr>
        <w:t xml:space="preserve">da ingestão </w:t>
      </w:r>
      <w:r w:rsidRPr="005B1E6F">
        <w:rPr>
          <w:rFonts w:ascii="Arial" w:hAnsi="Arial" w:cs="Arial"/>
          <w:color w:val="000000" w:themeColor="text1"/>
          <w:sz w:val="24"/>
          <w:szCs w:val="24"/>
        </w:rPr>
        <w:t>alimentar)</w:t>
      </w:r>
      <w:r w:rsidR="000064D8" w:rsidRPr="005B1E6F">
        <w:rPr>
          <w:rFonts w:ascii="Arial" w:hAnsi="Arial" w:cs="Arial"/>
          <w:color w:val="000000" w:themeColor="text1"/>
          <w:sz w:val="24"/>
          <w:szCs w:val="24"/>
        </w:rPr>
        <w:t>.</w:t>
      </w:r>
      <w:r w:rsidR="00CD5351" w:rsidRPr="005B1E6F">
        <w:rPr>
          <w:rFonts w:ascii="Arial" w:hAnsi="Arial" w:cs="Arial"/>
          <w:color w:val="000000" w:themeColor="text1"/>
          <w:sz w:val="24"/>
          <w:szCs w:val="24"/>
        </w:rPr>
        <w:t xml:space="preserve"> </w:t>
      </w:r>
    </w:p>
    <w:p w:rsidR="008C293F" w:rsidRPr="005B1E6F" w:rsidRDefault="00784970" w:rsidP="002A7BDE">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2A7BDE" w:rsidRPr="005B1E6F">
        <w:rPr>
          <w:rFonts w:ascii="Arial" w:hAnsi="Arial" w:cs="Arial"/>
          <w:color w:val="000000" w:themeColor="text1"/>
          <w:sz w:val="24"/>
          <w:szCs w:val="24"/>
        </w:rPr>
        <w:t>É importante perceber que</w:t>
      </w:r>
      <w:r w:rsidR="00CC3EBE" w:rsidRPr="005B1E6F">
        <w:rPr>
          <w:rFonts w:ascii="Arial" w:hAnsi="Arial" w:cs="Arial"/>
          <w:color w:val="000000" w:themeColor="text1"/>
          <w:sz w:val="24"/>
          <w:szCs w:val="24"/>
        </w:rPr>
        <w:t xml:space="preserve"> os incrementos de AF/EF só produzem efeitos benéficos até determi</w:t>
      </w:r>
      <w:r w:rsidR="00610CC8" w:rsidRPr="005B1E6F">
        <w:rPr>
          <w:rFonts w:ascii="Arial" w:hAnsi="Arial" w:cs="Arial"/>
          <w:color w:val="000000" w:themeColor="text1"/>
          <w:sz w:val="24"/>
          <w:szCs w:val="24"/>
        </w:rPr>
        <w:t>nado ponto.</w:t>
      </w:r>
      <w:r w:rsidR="00C356F0" w:rsidRPr="005B1E6F">
        <w:rPr>
          <w:rFonts w:ascii="Arial" w:hAnsi="Arial" w:cs="Arial"/>
          <w:color w:val="000000" w:themeColor="text1"/>
          <w:sz w:val="24"/>
          <w:szCs w:val="24"/>
        </w:rPr>
        <w:t xml:space="preserve"> Como foi referido anteriormente,</w:t>
      </w:r>
      <w:r w:rsidR="00610CC8" w:rsidRPr="005B1E6F">
        <w:rPr>
          <w:rFonts w:ascii="Arial" w:hAnsi="Arial" w:cs="Arial"/>
          <w:color w:val="000000" w:themeColor="text1"/>
          <w:sz w:val="24"/>
          <w:szCs w:val="24"/>
        </w:rPr>
        <w:t xml:space="preserve"> </w:t>
      </w:r>
      <w:r w:rsidR="00C356F0" w:rsidRPr="005B1E6F">
        <w:rPr>
          <w:rFonts w:ascii="Arial" w:hAnsi="Arial" w:cs="Arial"/>
          <w:color w:val="000000" w:themeColor="text1"/>
          <w:sz w:val="24"/>
          <w:szCs w:val="24"/>
        </w:rPr>
        <w:t>q</w:t>
      </w:r>
      <w:r w:rsidR="008A52AA" w:rsidRPr="005B1E6F">
        <w:rPr>
          <w:rFonts w:ascii="Arial" w:hAnsi="Arial" w:cs="Arial"/>
          <w:color w:val="000000" w:themeColor="text1"/>
          <w:sz w:val="24"/>
          <w:szCs w:val="24"/>
        </w:rPr>
        <w:t>uantidades excessivas e desadequadas de AF podem ter um efeito negativo nos sujeitos, verificando-se uma relação inversa entre as atividades vigorosas</w:t>
      </w:r>
      <w:r w:rsidR="001A53FA" w:rsidRPr="005B1E6F">
        <w:rPr>
          <w:rFonts w:ascii="Arial" w:hAnsi="Arial" w:cs="Arial"/>
          <w:color w:val="000000" w:themeColor="text1"/>
          <w:sz w:val="24"/>
          <w:szCs w:val="24"/>
        </w:rPr>
        <w:t xml:space="preserve"> em idosos</w:t>
      </w:r>
      <w:r w:rsidR="008A52AA" w:rsidRPr="005B1E6F">
        <w:rPr>
          <w:rFonts w:ascii="Arial" w:hAnsi="Arial" w:cs="Arial"/>
          <w:color w:val="000000" w:themeColor="text1"/>
          <w:sz w:val="24"/>
          <w:szCs w:val="24"/>
        </w:rPr>
        <w:t xml:space="preserve"> e </w:t>
      </w:r>
      <w:r w:rsidR="008574CB" w:rsidRPr="005B1E6F">
        <w:rPr>
          <w:rFonts w:ascii="Arial" w:hAnsi="Arial" w:cs="Arial"/>
          <w:color w:val="000000" w:themeColor="text1"/>
          <w:sz w:val="24"/>
          <w:szCs w:val="24"/>
        </w:rPr>
        <w:t xml:space="preserve">a longevidade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&lt;EndNote&gt;&lt;Cite&gt;&lt;Author&gt;Lee&lt;/Author&gt;&lt;Year&gt;1999&lt;/Year&gt;&lt;RecNum&gt;51&lt;/RecNum&gt;&lt;record&gt;&lt;rec-number&gt;51&lt;/rec-number&gt;&lt;foreign-keys&gt;&lt;key app="EN" db-id="vwra0vvezp52plepz5gxsvfhv0sp9zfwsrvs"&gt;51&lt;/key&gt;&lt;/foreign-keys&gt;&lt;ref-type name="Journal Article"&gt;17&lt;/ref-type&gt;&lt;contributors&gt;&lt;authors&gt;&lt;author&gt;Lee, Y.&lt;/author&gt;&lt;author&gt;Kasper, J. D.&lt;/author&gt;&lt;/authors&gt;&lt;/contributors&gt;&lt;auth-address&gt;Graduate School of Health Science and Management, Yonsei University, Seoul, South Korea.&lt;/auth-address&gt;&lt;titles&gt;&lt;title&gt;Age differences in ratings of medical care among older adults living in the community&lt;/title&gt;&lt;secondary-title&gt;Aging (Milano)&lt;/secondary-title&gt;&lt;/titles&gt;&lt;pages&gt;12-20&lt;/pages&gt;&lt;volume&gt;11&lt;/volume&gt;&lt;number&gt;1&lt;/number&gt;&lt;edition&gt;1999/05/25&lt;/edition&gt;&lt;keywords&gt;&lt;keyword&gt;Aged&lt;/keyword&gt;&lt;keyword&gt;Aged, 80 and over&lt;/keyword&gt;&lt;keyword&gt;Aging/*psychology&lt;/keyword&gt;&lt;keyword&gt;Female&lt;/keyword&gt;&lt;keyword&gt;Humans&lt;/keyword&gt;&lt;keyword&gt;Male&lt;/keyword&gt;&lt;keyword&gt;Multivariate Analysis&lt;/keyword&gt;&lt;keyword&gt;*Patient Satisfaction&lt;/keyword&gt;&lt;keyword&gt;*Quality of Health Care&lt;/keyword&gt;&lt;/keywords&gt;&lt;dates&gt;&lt;year&gt;1999&lt;/year&gt;&lt;pub-dates&gt;&lt;date&gt;Feb&lt;/date&gt;&lt;/pub-dates&gt;&lt;/dates&gt;&lt;isbn&gt;0394-9532 (Print)&amp;#xD;0394-9532 (Linking)&lt;/isbn&gt;&lt;accession-num&gt;10337437&lt;/accession-num&gt;&lt;urls&gt;&lt;related-urls&gt;&lt;url&gt;http://www.ncbi.nlm.nih.gov/entrez/query.fcgi?cmd=Retrieve&amp;amp;db=PubMed&amp;amp;dopt=Citation&amp;amp;list_uids=10337437&lt;/url&gt;&lt;/related-urls&gt;&lt;/urls&gt;&lt;language&gt;eng&lt;/language&gt;&lt;/record&gt;&lt;/Cite&gt;&lt;/EndNote&gt;</w:instrText>
      </w:r>
      <w:r w:rsidR="008C06BB" w:rsidRPr="005B1E6F">
        <w:rPr>
          <w:rFonts w:ascii="Arial" w:hAnsi="Arial" w:cs="Arial"/>
          <w:color w:val="000000" w:themeColor="text1"/>
          <w:sz w:val="24"/>
          <w:szCs w:val="24"/>
        </w:rPr>
        <w:fldChar w:fldCharType="separate"/>
      </w:r>
      <w:r w:rsidR="00F063A4" w:rsidRPr="005B1E6F">
        <w:rPr>
          <w:rFonts w:ascii="Arial" w:hAnsi="Arial" w:cs="Arial"/>
          <w:color w:val="000000" w:themeColor="text1"/>
          <w:sz w:val="24"/>
          <w:szCs w:val="24"/>
        </w:rPr>
        <w:t>(Lee &amp; Kasper, 1999)</w:t>
      </w:r>
      <w:r w:rsidR="008C06BB" w:rsidRPr="005B1E6F">
        <w:rPr>
          <w:rFonts w:ascii="Arial" w:hAnsi="Arial" w:cs="Arial"/>
          <w:color w:val="000000" w:themeColor="text1"/>
          <w:sz w:val="24"/>
          <w:szCs w:val="24"/>
        </w:rPr>
        <w:fldChar w:fldCharType="end"/>
      </w:r>
      <w:r w:rsidR="008574CB" w:rsidRPr="005B1E6F">
        <w:rPr>
          <w:rFonts w:ascii="Arial" w:hAnsi="Arial" w:cs="Arial"/>
          <w:color w:val="000000" w:themeColor="text1"/>
          <w:sz w:val="24"/>
          <w:szCs w:val="24"/>
        </w:rPr>
        <w:t>.</w:t>
      </w:r>
      <w:r w:rsidR="008A52AA" w:rsidRPr="005B1E6F">
        <w:rPr>
          <w:rFonts w:ascii="Arial" w:hAnsi="Arial" w:cs="Arial"/>
          <w:color w:val="000000" w:themeColor="text1"/>
          <w:sz w:val="24"/>
          <w:szCs w:val="24"/>
        </w:rPr>
        <w:t xml:space="preserve"> De salientar também, que os </w:t>
      </w:r>
      <w:r w:rsidR="002A7BDE" w:rsidRPr="005B1E6F">
        <w:rPr>
          <w:rFonts w:ascii="Arial" w:hAnsi="Arial" w:cs="Arial"/>
          <w:color w:val="000000" w:themeColor="text1"/>
          <w:sz w:val="24"/>
          <w:szCs w:val="24"/>
        </w:rPr>
        <w:lastRenderedPageBreak/>
        <w:t xml:space="preserve">benefícios associados à saúde </w:t>
      </w:r>
      <w:r w:rsidR="005B25D1" w:rsidRPr="005B1E6F">
        <w:rPr>
          <w:rFonts w:ascii="Arial" w:hAnsi="Arial" w:cs="Arial"/>
          <w:color w:val="000000" w:themeColor="text1"/>
          <w:sz w:val="24"/>
          <w:szCs w:val="24"/>
        </w:rPr>
        <w:t xml:space="preserve">decorrentes </w:t>
      </w:r>
      <w:r w:rsidR="002A7BDE" w:rsidRPr="005B1E6F">
        <w:rPr>
          <w:rFonts w:ascii="Arial" w:hAnsi="Arial" w:cs="Arial"/>
          <w:color w:val="000000" w:themeColor="text1"/>
          <w:sz w:val="24"/>
          <w:szCs w:val="24"/>
        </w:rPr>
        <w:t xml:space="preserve">da prática de </w:t>
      </w:r>
      <w:r w:rsidR="005B25D1" w:rsidRPr="005B1E6F">
        <w:rPr>
          <w:rFonts w:ascii="Arial" w:hAnsi="Arial" w:cs="Arial"/>
          <w:color w:val="000000" w:themeColor="text1"/>
          <w:sz w:val="24"/>
          <w:szCs w:val="24"/>
        </w:rPr>
        <w:t>AF</w:t>
      </w:r>
      <w:r w:rsidR="002A7BDE" w:rsidRPr="005B1E6F">
        <w:rPr>
          <w:rFonts w:ascii="Arial" w:hAnsi="Arial" w:cs="Arial"/>
          <w:color w:val="000000" w:themeColor="text1"/>
          <w:sz w:val="24"/>
          <w:szCs w:val="24"/>
        </w:rPr>
        <w:t xml:space="preserve"> </w:t>
      </w:r>
      <w:r w:rsidR="008C293F" w:rsidRPr="005B1E6F">
        <w:rPr>
          <w:rFonts w:ascii="Arial" w:hAnsi="Arial" w:cs="Arial"/>
          <w:color w:val="000000" w:themeColor="text1"/>
          <w:sz w:val="24"/>
          <w:szCs w:val="24"/>
        </w:rPr>
        <w:t xml:space="preserve">verificam-se </w:t>
      </w:r>
      <w:r w:rsidR="002A7BDE" w:rsidRPr="005B1E6F">
        <w:rPr>
          <w:rFonts w:ascii="Arial" w:hAnsi="Arial" w:cs="Arial"/>
          <w:color w:val="000000" w:themeColor="text1"/>
          <w:sz w:val="24"/>
          <w:szCs w:val="24"/>
        </w:rPr>
        <w:t>mesmo s</w:t>
      </w:r>
      <w:r w:rsidR="00C356F0" w:rsidRPr="005B1E6F">
        <w:rPr>
          <w:rFonts w:ascii="Arial" w:hAnsi="Arial" w:cs="Arial"/>
          <w:color w:val="000000" w:themeColor="text1"/>
          <w:sz w:val="24"/>
          <w:szCs w:val="24"/>
        </w:rPr>
        <w:t>e esta for iniciada n</w:t>
      </w:r>
      <w:r w:rsidR="002A7BDE" w:rsidRPr="005B1E6F">
        <w:rPr>
          <w:rFonts w:ascii="Arial" w:hAnsi="Arial" w:cs="Arial"/>
          <w:color w:val="000000" w:themeColor="text1"/>
          <w:sz w:val="24"/>
          <w:szCs w:val="24"/>
        </w:rPr>
        <w:t xml:space="preserve">uma fase </w:t>
      </w:r>
      <w:r w:rsidR="00C21595" w:rsidRPr="005B1E6F">
        <w:rPr>
          <w:rFonts w:ascii="Arial" w:hAnsi="Arial" w:cs="Arial"/>
          <w:color w:val="000000" w:themeColor="text1"/>
          <w:sz w:val="24"/>
          <w:szCs w:val="24"/>
        </w:rPr>
        <w:t>tardia da vida (</w:t>
      </w:r>
      <w:r w:rsidR="001A53FA" w:rsidRPr="005B1E6F">
        <w:rPr>
          <w:rFonts w:ascii="Arial" w:hAnsi="Arial" w:cs="Arial"/>
          <w:color w:val="000000" w:themeColor="text1"/>
          <w:sz w:val="24"/>
          <w:szCs w:val="24"/>
        </w:rPr>
        <w:t>“</w:t>
      </w:r>
      <w:r w:rsidR="00C21595" w:rsidRPr="005B1E6F">
        <w:rPr>
          <w:rFonts w:ascii="Arial" w:hAnsi="Arial" w:cs="Arial"/>
          <w:color w:val="000000" w:themeColor="text1"/>
          <w:sz w:val="24"/>
          <w:szCs w:val="24"/>
        </w:rPr>
        <w:t>velhice</w:t>
      </w:r>
      <w:r w:rsidR="001A53FA" w:rsidRPr="005B1E6F">
        <w:rPr>
          <w:rFonts w:ascii="Arial" w:hAnsi="Arial" w:cs="Arial"/>
          <w:color w:val="000000" w:themeColor="text1"/>
          <w:sz w:val="24"/>
          <w:szCs w:val="24"/>
        </w:rPr>
        <w:t>”</w:t>
      </w:r>
      <w:r w:rsidR="00C21595" w:rsidRPr="005B1E6F">
        <w:rPr>
          <w:rFonts w:ascii="Arial" w:hAnsi="Arial" w:cs="Arial"/>
          <w:color w:val="000000" w:themeColor="text1"/>
          <w:sz w:val="24"/>
          <w:szCs w:val="24"/>
        </w:rPr>
        <w:t>),</w:t>
      </w:r>
      <w:r w:rsidR="002A7BDE" w:rsidRPr="005B1E6F">
        <w:rPr>
          <w:rFonts w:ascii="Arial" w:hAnsi="Arial" w:cs="Arial"/>
          <w:color w:val="000000" w:themeColor="text1"/>
          <w:sz w:val="24"/>
          <w:szCs w:val="24"/>
        </w:rPr>
        <w:t xml:space="preserve"> por sedentários ou por </w:t>
      </w:r>
      <w:r w:rsidR="00C21595" w:rsidRPr="005B1E6F">
        <w:rPr>
          <w:rFonts w:ascii="Arial" w:hAnsi="Arial" w:cs="Arial"/>
          <w:color w:val="000000" w:themeColor="text1"/>
          <w:sz w:val="24"/>
          <w:szCs w:val="24"/>
        </w:rPr>
        <w:t xml:space="preserve">indivíduos </w:t>
      </w:r>
      <w:r w:rsidR="002A7BDE" w:rsidRPr="005B1E6F">
        <w:rPr>
          <w:rFonts w:ascii="Arial" w:hAnsi="Arial" w:cs="Arial"/>
          <w:color w:val="000000" w:themeColor="text1"/>
          <w:sz w:val="24"/>
          <w:szCs w:val="24"/>
        </w:rPr>
        <w:t xml:space="preserve">portadores </w:t>
      </w:r>
      <w:r w:rsidR="008C293F" w:rsidRPr="005B1E6F">
        <w:rPr>
          <w:rFonts w:ascii="Arial" w:hAnsi="Arial" w:cs="Arial"/>
          <w:color w:val="000000" w:themeColor="text1"/>
          <w:sz w:val="24"/>
          <w:szCs w:val="24"/>
        </w:rPr>
        <w:t xml:space="preserve">de doenças </w:t>
      </w:r>
      <w:r w:rsidR="00A70E07" w:rsidRPr="005B1E6F">
        <w:rPr>
          <w:rFonts w:ascii="Arial" w:hAnsi="Arial" w:cs="Arial"/>
          <w:color w:val="000000" w:themeColor="text1"/>
          <w:sz w:val="24"/>
          <w:szCs w:val="24"/>
        </w:rPr>
        <w:t>crónicas</w:t>
      </w:r>
      <w:r w:rsidR="008574CB"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&lt;EndNote&gt;&lt;Cite&gt;&lt;Author&gt;DHHS&lt;/Author&gt;&lt;Year&gt;2008&lt;/Year&gt;&lt;RecNum&gt;163&lt;/RecNum&gt;&lt;record&gt;&lt;rec-number&gt;163&lt;/rec-number&gt;&lt;foreign-keys&gt;&lt;key app="EN" db-id="vwra0vvezp52plepz5gxsvfhv0sp9zfwsrvs"&gt;163&lt;/key&gt;&lt;/foreign-keys&gt;&lt;ref-type name="Online Database"&gt;45&lt;/ref-type&gt;&lt;contributors&gt;&lt;authors&gt;&lt;author&gt;DHHS&lt;/author&gt;&lt;/authors&gt;&lt;secondary-authors&gt;&lt;author&gt;Department of Health and Human Services&lt;/author&gt;&lt;/secondary-authors&gt;&lt;/contributors&gt;&lt;titles&gt;&lt;title&gt;&lt;style face="italic" font="default" size="100%"&gt;Physical Activity Guidelines for Americans&lt;/style&gt;&lt;/title&gt;&lt;/titles&gt;&lt;edition&gt;October 2008&lt;/edition&gt;&lt;dates&gt;&lt;year&gt;2008&lt;/year&gt;&lt;pub-dates&gt;&lt;date&gt;25 Julho, 2013&lt;/date&gt;&lt;/pub-dates&gt;&lt;/dates&gt;&lt;pub-location&gt;Rockville (MD)&lt;/pub-location&gt;&lt;publisher&gt;U.S. Department of Health and Human Services&lt;/publisher&gt;&lt;isbn&gt;Publication No. U0036 &lt;/isbn&gt;&lt;urls&gt;&lt;related-urls&gt;&lt;url&gt;http://www.health.gov/paguidelines/pdf/paguide.pdf&lt;/url&gt;&lt;/related-urls&gt;&lt;/urls&gt;&lt;/record&gt;&lt;/Ci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AB6D0B" w:rsidRPr="005B1E6F">
        <w:rPr>
          <w:rFonts w:ascii="Arial" w:hAnsi="Arial" w:cs="Arial"/>
          <w:color w:val="000000" w:themeColor="text1"/>
          <w:sz w:val="24"/>
          <w:szCs w:val="24"/>
        </w:rPr>
        <w:t>(ACSM, 2009; DHHS, 2008)</w:t>
      </w:r>
      <w:r w:rsidR="008C06BB" w:rsidRPr="005B1E6F">
        <w:rPr>
          <w:rFonts w:ascii="Arial" w:hAnsi="Arial" w:cs="Arial"/>
          <w:color w:val="000000" w:themeColor="text1"/>
          <w:sz w:val="24"/>
          <w:szCs w:val="24"/>
        </w:rPr>
        <w:fldChar w:fldCharType="end"/>
      </w:r>
      <w:r w:rsidR="008574CB" w:rsidRPr="005B1E6F">
        <w:rPr>
          <w:rFonts w:ascii="Arial" w:hAnsi="Arial" w:cs="Arial"/>
          <w:color w:val="000000" w:themeColor="text1"/>
          <w:sz w:val="24"/>
          <w:szCs w:val="24"/>
        </w:rPr>
        <w:t>.</w:t>
      </w:r>
      <w:r w:rsidR="00AB6D0B" w:rsidRPr="005B1E6F">
        <w:rPr>
          <w:rFonts w:ascii="Arial" w:hAnsi="Arial" w:cs="Arial"/>
          <w:color w:val="000000" w:themeColor="text1"/>
          <w:sz w:val="24"/>
          <w:szCs w:val="24"/>
        </w:rPr>
        <w:t xml:space="preserve"> </w:t>
      </w:r>
      <w:r w:rsidR="00D35EC5" w:rsidRPr="005B1E6F">
        <w:rPr>
          <w:rFonts w:ascii="Arial" w:hAnsi="Arial" w:cs="Arial"/>
          <w:color w:val="000000" w:themeColor="text1"/>
          <w:sz w:val="24"/>
          <w:szCs w:val="24"/>
        </w:rPr>
        <w:tab/>
      </w:r>
      <w:r w:rsidR="00140926" w:rsidRPr="005B1E6F">
        <w:rPr>
          <w:rFonts w:ascii="Arial" w:hAnsi="Arial" w:cs="Arial"/>
          <w:color w:val="000000" w:themeColor="text1"/>
          <w:sz w:val="24"/>
          <w:szCs w:val="24"/>
        </w:rPr>
        <w:t>O ACSM</w:t>
      </w:r>
      <w:r w:rsidR="00A70E07"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5B1E6F">
        <w:rPr>
          <w:rFonts w:ascii="Arial" w:hAnsi="Arial" w:cs="Arial"/>
          <w:color w:val="000000" w:themeColor="text1"/>
          <w:sz w:val="24"/>
          <w:szCs w:val="24"/>
        </w:rPr>
        <w:fldChar w:fldCharType="separate"/>
      </w:r>
      <w:r w:rsidR="00A70E07" w:rsidRPr="005B1E6F">
        <w:rPr>
          <w:rFonts w:ascii="Arial" w:hAnsi="Arial" w:cs="Arial"/>
          <w:color w:val="000000" w:themeColor="text1"/>
          <w:sz w:val="24"/>
          <w:szCs w:val="24"/>
        </w:rPr>
        <w:t>(2009)</w:t>
      </w:r>
      <w:r w:rsidR="008C06BB" w:rsidRPr="005B1E6F">
        <w:rPr>
          <w:rFonts w:ascii="Arial" w:hAnsi="Arial" w:cs="Arial"/>
          <w:color w:val="000000" w:themeColor="text1"/>
          <w:sz w:val="24"/>
          <w:szCs w:val="24"/>
        </w:rPr>
        <w:fldChar w:fldCharType="end"/>
      </w:r>
      <w:r w:rsidR="00A70E07" w:rsidRPr="005B1E6F">
        <w:rPr>
          <w:rFonts w:ascii="Arial" w:hAnsi="Arial" w:cs="Arial"/>
          <w:color w:val="000000" w:themeColor="text1"/>
          <w:sz w:val="24"/>
          <w:szCs w:val="24"/>
        </w:rPr>
        <w:t xml:space="preserve"> </w:t>
      </w:r>
      <w:r w:rsidR="00140926" w:rsidRPr="005B1E6F">
        <w:rPr>
          <w:rFonts w:ascii="Arial" w:hAnsi="Arial" w:cs="Arial"/>
          <w:color w:val="000000" w:themeColor="text1"/>
          <w:sz w:val="24"/>
          <w:szCs w:val="24"/>
        </w:rPr>
        <w:t>na</w:t>
      </w:r>
      <w:r w:rsidR="004A4923" w:rsidRPr="005B1E6F">
        <w:rPr>
          <w:rFonts w:ascii="Arial" w:hAnsi="Arial" w:cs="Arial"/>
          <w:color w:val="000000" w:themeColor="text1"/>
          <w:sz w:val="24"/>
          <w:szCs w:val="24"/>
        </w:rPr>
        <w:t xml:space="preserve"> sua</w:t>
      </w:r>
      <w:r w:rsidR="00140926" w:rsidRPr="005B1E6F">
        <w:rPr>
          <w:rFonts w:ascii="Arial" w:hAnsi="Arial" w:cs="Arial"/>
          <w:color w:val="000000" w:themeColor="text1"/>
          <w:sz w:val="24"/>
          <w:szCs w:val="24"/>
        </w:rPr>
        <w:t xml:space="preserve"> mais recente </w:t>
      </w:r>
      <w:r w:rsidR="008C293F" w:rsidRPr="005B1E6F">
        <w:rPr>
          <w:rFonts w:ascii="Arial" w:hAnsi="Arial" w:cs="Arial"/>
          <w:color w:val="000000" w:themeColor="text1"/>
          <w:sz w:val="24"/>
          <w:szCs w:val="24"/>
        </w:rPr>
        <w:t>publicação</w:t>
      </w:r>
      <w:r w:rsidR="008C293F" w:rsidRPr="005B1E6F">
        <w:rPr>
          <w:rFonts w:ascii="Arial" w:hAnsi="Arial" w:cs="Arial"/>
          <w:i/>
          <w:color w:val="000000" w:themeColor="text1"/>
          <w:sz w:val="24"/>
          <w:szCs w:val="24"/>
        </w:rPr>
        <w:t xml:space="preserve"> </w:t>
      </w:r>
      <w:r w:rsidR="008C293F" w:rsidRPr="005B1E6F">
        <w:rPr>
          <w:rFonts w:ascii="Arial" w:hAnsi="Arial" w:cs="Arial"/>
          <w:color w:val="000000" w:themeColor="text1"/>
          <w:sz w:val="24"/>
          <w:szCs w:val="24"/>
        </w:rPr>
        <w:t>sobre EF/AF em idosos</w:t>
      </w:r>
      <w:proofErr w:type="gramStart"/>
      <w:r w:rsidR="004A4923" w:rsidRPr="005B1E6F">
        <w:rPr>
          <w:rFonts w:ascii="Arial" w:hAnsi="Arial" w:cs="Arial"/>
          <w:color w:val="000000" w:themeColor="text1"/>
          <w:sz w:val="24"/>
          <w:szCs w:val="24"/>
        </w:rPr>
        <w:t>,</w:t>
      </w:r>
      <w:proofErr w:type="gramEnd"/>
      <w:r w:rsidR="001A53FA" w:rsidRPr="005B1E6F">
        <w:rPr>
          <w:rFonts w:ascii="Arial" w:hAnsi="Arial" w:cs="Arial"/>
          <w:color w:val="000000" w:themeColor="text1"/>
          <w:sz w:val="24"/>
          <w:szCs w:val="24"/>
        </w:rPr>
        <w:t xml:space="preserve"> evide</w:t>
      </w:r>
      <w:r w:rsidR="00FD4F1C" w:rsidRPr="005B1E6F">
        <w:rPr>
          <w:rFonts w:ascii="Arial" w:hAnsi="Arial" w:cs="Arial"/>
          <w:color w:val="000000" w:themeColor="text1"/>
          <w:sz w:val="24"/>
          <w:szCs w:val="24"/>
        </w:rPr>
        <w:t>ncia</w:t>
      </w:r>
      <w:r w:rsidR="00140926" w:rsidRPr="005B1E6F">
        <w:rPr>
          <w:rFonts w:ascii="Arial" w:hAnsi="Arial" w:cs="Arial"/>
          <w:color w:val="000000" w:themeColor="text1"/>
          <w:sz w:val="24"/>
          <w:szCs w:val="24"/>
        </w:rPr>
        <w:t xml:space="preserve"> </w:t>
      </w:r>
      <w:r w:rsidR="00FD4F1C" w:rsidRPr="005B1E6F">
        <w:rPr>
          <w:rFonts w:ascii="Arial" w:hAnsi="Arial" w:cs="Arial"/>
          <w:color w:val="000000" w:themeColor="text1"/>
          <w:sz w:val="24"/>
          <w:szCs w:val="24"/>
        </w:rPr>
        <w:t>que os indivíduos que praticam AF regularmente</w:t>
      </w:r>
      <w:r w:rsidR="001A53FA" w:rsidRPr="005B1E6F">
        <w:rPr>
          <w:rFonts w:ascii="Arial" w:hAnsi="Arial" w:cs="Arial"/>
          <w:color w:val="000000" w:themeColor="text1"/>
          <w:sz w:val="24"/>
          <w:szCs w:val="24"/>
        </w:rPr>
        <w:t xml:space="preserve"> (pelo menos 30’ de AF moderada na maioria dos dias da semana)</w:t>
      </w:r>
      <w:r w:rsidR="00FD4F1C" w:rsidRPr="005B1E6F">
        <w:rPr>
          <w:rFonts w:ascii="Arial" w:hAnsi="Arial" w:cs="Arial"/>
          <w:color w:val="000000" w:themeColor="text1"/>
          <w:sz w:val="24"/>
          <w:szCs w:val="24"/>
        </w:rPr>
        <w:t xml:space="preserve"> apresentam uma redução do risco de desenvolver um grande </w:t>
      </w:r>
      <w:r w:rsidR="004A4923" w:rsidRPr="005B1E6F">
        <w:rPr>
          <w:rFonts w:ascii="Arial" w:hAnsi="Arial" w:cs="Arial"/>
          <w:color w:val="000000" w:themeColor="text1"/>
          <w:sz w:val="24"/>
          <w:szCs w:val="24"/>
        </w:rPr>
        <w:t>número</w:t>
      </w:r>
      <w:r w:rsidR="00FD4F1C" w:rsidRPr="005B1E6F">
        <w:rPr>
          <w:rFonts w:ascii="Arial" w:hAnsi="Arial" w:cs="Arial"/>
          <w:color w:val="000000" w:themeColor="text1"/>
          <w:sz w:val="24"/>
          <w:szCs w:val="24"/>
        </w:rPr>
        <w:t xml:space="preserve"> d</w:t>
      </w:r>
      <w:r w:rsidR="00BC5CB6" w:rsidRPr="005B1E6F">
        <w:rPr>
          <w:rFonts w:ascii="Arial" w:hAnsi="Arial" w:cs="Arial"/>
          <w:color w:val="000000" w:themeColor="text1"/>
          <w:sz w:val="24"/>
          <w:szCs w:val="24"/>
        </w:rPr>
        <w:t xml:space="preserve">e doenças e condições crónicas </w:t>
      </w:r>
      <w:r w:rsidR="00FD4F1C" w:rsidRPr="005B1E6F">
        <w:rPr>
          <w:rFonts w:ascii="Arial" w:hAnsi="Arial" w:cs="Arial"/>
          <w:color w:val="000000" w:themeColor="text1"/>
          <w:sz w:val="24"/>
          <w:szCs w:val="24"/>
        </w:rPr>
        <w:t>associadas ao envelhecimento.</w:t>
      </w:r>
      <w:r w:rsidR="008C293F" w:rsidRPr="005B1E6F">
        <w:rPr>
          <w:rFonts w:ascii="Arial" w:hAnsi="Arial" w:cs="Arial"/>
          <w:color w:val="000000" w:themeColor="text1"/>
          <w:sz w:val="24"/>
          <w:szCs w:val="24"/>
        </w:rPr>
        <w:t xml:space="preserve"> </w:t>
      </w:r>
    </w:p>
    <w:p w:rsidR="00FD4F1C" w:rsidRPr="005B1E6F" w:rsidRDefault="008C293F" w:rsidP="002A7BDE">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FD4F1C" w:rsidRPr="005B1E6F">
        <w:rPr>
          <w:rFonts w:ascii="Arial" w:hAnsi="Arial" w:cs="Arial"/>
          <w:color w:val="000000" w:themeColor="text1"/>
          <w:sz w:val="24"/>
          <w:szCs w:val="24"/>
        </w:rPr>
        <w:t xml:space="preserve"> </w:t>
      </w:r>
      <w:r w:rsidR="00C356F0" w:rsidRPr="005B1E6F">
        <w:rPr>
          <w:rFonts w:ascii="Arial" w:hAnsi="Arial" w:cs="Arial"/>
          <w:color w:val="000000" w:themeColor="text1"/>
          <w:sz w:val="24"/>
          <w:szCs w:val="24"/>
        </w:rPr>
        <w:t>Verifica-se então que</w:t>
      </w:r>
      <w:r w:rsidR="00775F10" w:rsidRPr="005B1E6F">
        <w:rPr>
          <w:rFonts w:ascii="Arial" w:hAnsi="Arial" w:cs="Arial"/>
          <w:color w:val="000000" w:themeColor="text1"/>
          <w:sz w:val="24"/>
          <w:szCs w:val="24"/>
        </w:rPr>
        <w:t xml:space="preserve"> em comparação com </w:t>
      </w:r>
      <w:r w:rsidR="009445EB" w:rsidRPr="005B1E6F">
        <w:rPr>
          <w:rFonts w:ascii="Arial" w:hAnsi="Arial" w:cs="Arial"/>
          <w:color w:val="000000" w:themeColor="text1"/>
          <w:sz w:val="24"/>
          <w:szCs w:val="24"/>
        </w:rPr>
        <w:t>idoso</w:t>
      </w:r>
      <w:r w:rsidR="00BC5CB6" w:rsidRPr="005B1E6F">
        <w:rPr>
          <w:rFonts w:ascii="Arial" w:hAnsi="Arial" w:cs="Arial"/>
          <w:color w:val="000000" w:themeColor="text1"/>
          <w:sz w:val="24"/>
          <w:szCs w:val="24"/>
        </w:rPr>
        <w:t>s</w:t>
      </w:r>
      <w:r w:rsidR="00775F10" w:rsidRPr="005B1E6F">
        <w:rPr>
          <w:rFonts w:ascii="Arial" w:hAnsi="Arial" w:cs="Arial"/>
          <w:color w:val="000000" w:themeColor="text1"/>
          <w:sz w:val="24"/>
          <w:szCs w:val="24"/>
        </w:rPr>
        <w:t xml:space="preserve"> sedentários, </w:t>
      </w:r>
      <w:r w:rsidR="009445EB" w:rsidRPr="005B1E6F">
        <w:rPr>
          <w:rFonts w:ascii="Arial" w:hAnsi="Arial" w:cs="Arial"/>
          <w:color w:val="000000" w:themeColor="text1"/>
          <w:sz w:val="24"/>
          <w:szCs w:val="24"/>
        </w:rPr>
        <w:t xml:space="preserve">aqueles que são </w:t>
      </w:r>
      <w:r w:rsidR="00775F10" w:rsidRPr="005B1E6F">
        <w:rPr>
          <w:rFonts w:ascii="Arial" w:hAnsi="Arial" w:cs="Arial"/>
          <w:color w:val="000000" w:themeColor="text1"/>
          <w:sz w:val="24"/>
          <w:szCs w:val="24"/>
        </w:rPr>
        <w:t>fisicamente ativos apresentam uma série de benefícios fisiológicos</w:t>
      </w:r>
      <w:r w:rsidR="00C356F0" w:rsidRPr="005B1E6F">
        <w:rPr>
          <w:rFonts w:ascii="Arial" w:hAnsi="Arial" w:cs="Arial"/>
          <w:color w:val="000000" w:themeColor="text1"/>
          <w:sz w:val="24"/>
          <w:szCs w:val="24"/>
        </w:rPr>
        <w:t xml:space="preserve">. </w:t>
      </w:r>
      <w:r w:rsidR="00775F10" w:rsidRPr="005B1E6F">
        <w:rPr>
          <w:rFonts w:ascii="Arial" w:hAnsi="Arial" w:cs="Arial"/>
          <w:color w:val="000000" w:themeColor="text1"/>
          <w:sz w:val="24"/>
          <w:szCs w:val="24"/>
        </w:rPr>
        <w:t>Além disso os indivíduos treinados podem</w:t>
      </w:r>
      <w:r w:rsidR="00BC5CB6" w:rsidRPr="005B1E6F">
        <w:rPr>
          <w:rFonts w:ascii="Arial" w:hAnsi="Arial" w:cs="Arial"/>
          <w:color w:val="000000" w:themeColor="text1"/>
          <w:sz w:val="24"/>
          <w:szCs w:val="24"/>
        </w:rPr>
        <w:t xml:space="preserve"> suportar cargas/pesos com menor</w:t>
      </w:r>
      <w:r w:rsidR="00775F10" w:rsidRPr="005B1E6F">
        <w:rPr>
          <w:rFonts w:ascii="Arial" w:hAnsi="Arial" w:cs="Arial"/>
          <w:color w:val="000000" w:themeColor="text1"/>
          <w:sz w:val="24"/>
          <w:szCs w:val="24"/>
        </w:rPr>
        <w:t xml:space="preserve"> dificuldade cardiovascular e menor esforço do que os idosos não treinados.</w:t>
      </w:r>
      <w:r w:rsidR="00E53F45" w:rsidRPr="005B1E6F">
        <w:rPr>
          <w:rFonts w:ascii="Arial" w:hAnsi="Arial" w:cs="Arial"/>
          <w:color w:val="000000" w:themeColor="text1"/>
          <w:sz w:val="24"/>
          <w:szCs w:val="24"/>
        </w:rPr>
        <w:t xml:space="preserve"> Os idosos que realizam exercícios de força, têm mais massa muscular</w:t>
      </w:r>
      <w:r w:rsidR="002E177E" w:rsidRPr="005B1E6F">
        <w:rPr>
          <w:rFonts w:ascii="Arial" w:hAnsi="Arial" w:cs="Arial"/>
          <w:color w:val="000000" w:themeColor="text1"/>
          <w:sz w:val="24"/>
          <w:szCs w:val="24"/>
        </w:rPr>
        <w:t xml:space="preserve"> (MM)</w:t>
      </w:r>
      <w:r w:rsidR="00E53F45" w:rsidRPr="005B1E6F">
        <w:rPr>
          <w:rFonts w:ascii="Arial" w:hAnsi="Arial" w:cs="Arial"/>
          <w:color w:val="000000" w:themeColor="text1"/>
          <w:sz w:val="24"/>
          <w:szCs w:val="24"/>
        </w:rPr>
        <w:t>, maior densidade mineral óssea</w:t>
      </w:r>
      <w:r w:rsidR="002E177E" w:rsidRPr="005B1E6F">
        <w:rPr>
          <w:rFonts w:ascii="Arial" w:hAnsi="Arial" w:cs="Arial"/>
          <w:color w:val="000000" w:themeColor="text1"/>
          <w:sz w:val="24"/>
          <w:szCs w:val="24"/>
        </w:rPr>
        <w:t xml:space="preserve"> (DMO)</w:t>
      </w:r>
      <w:r w:rsidR="00E53F45" w:rsidRPr="005B1E6F">
        <w:rPr>
          <w:rFonts w:ascii="Arial" w:hAnsi="Arial" w:cs="Arial"/>
          <w:color w:val="000000" w:themeColor="text1"/>
          <w:sz w:val="24"/>
          <w:szCs w:val="24"/>
        </w:rPr>
        <w:t xml:space="preserve"> e mantêm os níveis de força máxima e potência muscular. Estes indivíduos apresentam</w:t>
      </w:r>
      <w:r w:rsidR="00BC5CB6" w:rsidRPr="005B1E6F">
        <w:rPr>
          <w:rFonts w:ascii="Arial" w:hAnsi="Arial" w:cs="Arial"/>
          <w:color w:val="000000" w:themeColor="text1"/>
          <w:sz w:val="24"/>
          <w:szCs w:val="24"/>
        </w:rPr>
        <w:t xml:space="preserve"> </w:t>
      </w:r>
      <w:r w:rsidR="00E53F45" w:rsidRPr="005B1E6F">
        <w:rPr>
          <w:rFonts w:ascii="Arial" w:hAnsi="Arial" w:cs="Arial"/>
          <w:color w:val="000000" w:themeColor="text1"/>
          <w:sz w:val="24"/>
          <w:szCs w:val="24"/>
        </w:rPr>
        <w:t xml:space="preserve">claros benefícios para retardar a perda de </w:t>
      </w:r>
      <w:r w:rsidR="009A1BD3" w:rsidRPr="005B1E6F">
        <w:rPr>
          <w:rFonts w:ascii="Arial" w:hAnsi="Arial" w:cs="Arial"/>
          <w:color w:val="000000" w:themeColor="text1"/>
          <w:sz w:val="24"/>
          <w:szCs w:val="24"/>
        </w:rPr>
        <w:t>MM</w:t>
      </w:r>
      <w:r w:rsidR="00E53F45" w:rsidRPr="005B1E6F">
        <w:rPr>
          <w:rFonts w:ascii="Arial" w:hAnsi="Arial" w:cs="Arial"/>
          <w:color w:val="000000" w:themeColor="text1"/>
          <w:sz w:val="24"/>
          <w:szCs w:val="24"/>
        </w:rPr>
        <w:t xml:space="preserve"> (</w:t>
      </w:r>
      <w:r w:rsidR="009A1BD3" w:rsidRPr="005B1E6F">
        <w:rPr>
          <w:rFonts w:ascii="Arial" w:hAnsi="Arial" w:cs="Arial"/>
          <w:color w:val="000000" w:themeColor="text1"/>
          <w:sz w:val="24"/>
          <w:szCs w:val="24"/>
        </w:rPr>
        <w:t>s</w:t>
      </w:r>
      <w:r w:rsidRPr="005B1E6F">
        <w:rPr>
          <w:rFonts w:ascii="Arial" w:hAnsi="Arial" w:cs="Arial"/>
          <w:color w:val="000000" w:themeColor="text1"/>
          <w:sz w:val="24"/>
          <w:szCs w:val="24"/>
        </w:rPr>
        <w:t>arcopenia</w:t>
      </w:r>
      <w:r w:rsidR="00E53F45" w:rsidRPr="005B1E6F">
        <w:rPr>
          <w:rFonts w:ascii="Arial" w:hAnsi="Arial" w:cs="Arial"/>
          <w:color w:val="000000" w:themeColor="text1"/>
          <w:sz w:val="24"/>
          <w:szCs w:val="24"/>
        </w:rPr>
        <w:t>) e</w:t>
      </w:r>
      <w:r w:rsidR="009445EB" w:rsidRPr="005B1E6F">
        <w:rPr>
          <w:rFonts w:ascii="Arial" w:hAnsi="Arial" w:cs="Arial"/>
          <w:color w:val="000000" w:themeColor="text1"/>
          <w:sz w:val="24"/>
          <w:szCs w:val="24"/>
        </w:rPr>
        <w:t xml:space="preserve"> de</w:t>
      </w:r>
      <w:r w:rsidR="009A1BD3" w:rsidRPr="005B1E6F">
        <w:rPr>
          <w:rFonts w:ascii="Arial" w:hAnsi="Arial" w:cs="Arial"/>
          <w:color w:val="000000" w:themeColor="text1"/>
          <w:sz w:val="24"/>
          <w:szCs w:val="24"/>
        </w:rPr>
        <w:t xml:space="preserve"> massa óssea (o</w:t>
      </w:r>
      <w:r w:rsidR="00E53F45" w:rsidRPr="005B1E6F">
        <w:rPr>
          <w:rFonts w:ascii="Arial" w:hAnsi="Arial" w:cs="Arial"/>
          <w:color w:val="000000" w:themeColor="text1"/>
          <w:sz w:val="24"/>
          <w:szCs w:val="24"/>
        </w:rPr>
        <w:t>steoporose)</w:t>
      </w:r>
      <w:r w:rsidR="009445EB" w:rsidRPr="005B1E6F">
        <w:rPr>
          <w:rFonts w:ascii="Arial" w:hAnsi="Arial" w:cs="Arial"/>
          <w:color w:val="000000" w:themeColor="text1"/>
          <w:sz w:val="24"/>
          <w:szCs w:val="24"/>
        </w:rPr>
        <w:t>.</w:t>
      </w:r>
    </w:p>
    <w:p w:rsidR="00784970" w:rsidRPr="005B1E6F" w:rsidRDefault="00784970" w:rsidP="00D62E0B">
      <w:pPr>
        <w:tabs>
          <w:tab w:val="left" w:pos="0"/>
        </w:tabs>
        <w:spacing w:after="0" w:line="360" w:lineRule="auto"/>
        <w:jc w:val="both"/>
        <w:rPr>
          <w:rFonts w:ascii="Arial" w:hAnsi="Arial" w:cs="Arial"/>
          <w:color w:val="000000" w:themeColor="text1"/>
          <w:sz w:val="24"/>
          <w:szCs w:val="24"/>
        </w:rPr>
      </w:pPr>
    </w:p>
    <w:p w:rsidR="00F76645" w:rsidRPr="005B1E6F" w:rsidRDefault="005A05D9"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 xml:space="preserve">Benefícios Psicológicos: </w:t>
      </w:r>
      <w:r w:rsidRPr="005B1E6F">
        <w:rPr>
          <w:rFonts w:ascii="Arial" w:hAnsi="Arial" w:cs="Arial"/>
          <w:color w:val="000000" w:themeColor="text1"/>
          <w:sz w:val="24"/>
          <w:szCs w:val="24"/>
        </w:rPr>
        <w:t>Sabemos hoje que</w:t>
      </w:r>
      <w:r w:rsidR="0087425E" w:rsidRPr="005B1E6F">
        <w:rPr>
          <w:rFonts w:ascii="Arial" w:hAnsi="Arial" w:cs="Arial"/>
          <w:color w:val="000000" w:themeColor="text1"/>
          <w:sz w:val="24"/>
          <w:szCs w:val="24"/>
        </w:rPr>
        <w:t xml:space="preserve"> os declínios</w:t>
      </w:r>
      <w:r w:rsidRPr="005B1E6F">
        <w:rPr>
          <w:rFonts w:ascii="Arial" w:hAnsi="Arial" w:cs="Arial"/>
          <w:color w:val="000000" w:themeColor="text1"/>
          <w:sz w:val="24"/>
          <w:szCs w:val="24"/>
        </w:rPr>
        <w:t xml:space="preserve"> </w:t>
      </w:r>
      <w:r w:rsidR="0087425E" w:rsidRPr="005B1E6F">
        <w:rPr>
          <w:rFonts w:ascii="Arial" w:hAnsi="Arial" w:cs="Arial"/>
          <w:color w:val="000000" w:themeColor="text1"/>
          <w:sz w:val="24"/>
          <w:szCs w:val="24"/>
        </w:rPr>
        <w:t>físico</w:t>
      </w:r>
      <w:r w:rsidRPr="005B1E6F">
        <w:rPr>
          <w:rFonts w:ascii="Arial" w:hAnsi="Arial" w:cs="Arial"/>
          <w:color w:val="000000" w:themeColor="text1"/>
          <w:sz w:val="24"/>
          <w:szCs w:val="24"/>
        </w:rPr>
        <w:t>s no envelhecimento estão também asso</w:t>
      </w:r>
      <w:r w:rsidR="007D0B05" w:rsidRPr="005B1E6F">
        <w:rPr>
          <w:rFonts w:ascii="Arial" w:hAnsi="Arial" w:cs="Arial"/>
          <w:color w:val="000000" w:themeColor="text1"/>
          <w:sz w:val="24"/>
          <w:szCs w:val="24"/>
        </w:rPr>
        <w:t>ciado</w:t>
      </w:r>
      <w:r w:rsidR="008C293F" w:rsidRPr="005B1E6F">
        <w:rPr>
          <w:rFonts w:ascii="Arial" w:hAnsi="Arial" w:cs="Arial"/>
          <w:color w:val="000000" w:themeColor="text1"/>
          <w:sz w:val="24"/>
          <w:szCs w:val="24"/>
        </w:rPr>
        <w:t>s a declínios cognitivos</w:t>
      </w:r>
      <w:r w:rsidR="00610CC8"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&lt;EndNote&gt;&lt;Cite&gt;&lt;Author&gt;Keysor&lt;/Author&gt;&lt;Year&gt;2003&lt;/Year&gt;&lt;RecNum&gt;55&lt;/RecNum&gt;&lt;record&gt;&lt;rec-number&gt;55&lt;/rec-number&gt;&lt;foreign-keys&gt;&lt;key app="EN" db-id="vwra0vvezp52plepz5gxsvfhv0sp9zfwsrvs"&gt;55&lt;/key&gt;&lt;/foreign-keys&gt;&lt;ref-type name="Journal Article"&gt;17&lt;/ref-type&gt;&lt;contributors&gt;&lt;authors&gt;&lt;author&gt;Keysor, J. J.&lt;/author&gt;&lt;/authors&gt;&lt;/contributors&gt;&lt;auth-address&gt;Sargent College of Health and Rehabilitation Science, Department of Rehabilitation Sciences, Boston University, Boston, Massachusetts 02215, USA. jkeysor@bu.edu&lt;/auth-address&gt;&lt;titles&gt;&lt;title&gt;Does late-life physical activity or exercise prevent or minimize disablement? A critical review of the scientific evidence&lt;/title&gt;&lt;secondary-title&gt;American Journal of Preventive Medicine&lt;/secondary-title&gt;&lt;/titles&gt;&lt;periodical&gt;&lt;full-title&gt;American Journal of Preventive Medicine&lt;/full-title&gt;&lt;/periodical&gt;&lt;pages&gt;129-36&lt;/pages&gt;&lt;volume&gt;25&lt;/volume&gt;&lt;number&gt;3 Suppl 2&lt;/number&gt;&lt;edition&gt;2003/10/14&lt;/edition&gt;&lt;keywords&gt;&lt;keyword&gt;*Activities of Daily Living&lt;/keyword&gt;&lt;keyword&gt;Aged&lt;/keyword&gt;&lt;keyword&gt;Arthritis/physiopathology&lt;/keyword&gt;&lt;keyword&gt;Disabled Persons/rehabilitation&lt;/keyword&gt;&lt;keyword&gt;*Exercise&lt;/keyword&gt;&lt;keyword&gt;Humans&lt;/keyword&gt;&lt;keyword&gt;Preventive Medicine&lt;/keyword&gt;&lt;keyword&gt;Prospective Studies&lt;/keyword&gt;&lt;keyword&gt;Time Factors&lt;/keyword&gt;&lt;keyword&gt;Walking&lt;/keyword&gt;&lt;/keywords&gt;&lt;dates&gt;&lt;year&gt;2003&lt;/year&gt;&lt;pub-dates&gt;&lt;date&gt;Oct&lt;/date&gt;&lt;/pub-dates&gt;&lt;/dates&gt;&lt;isbn&gt;0749-3797 (Print)&amp;#xD;0749-3797 (Linking)&lt;/isbn&gt;&lt;accession-num&gt;14552936&lt;/accession-num&gt;&lt;urls&gt;&lt;related-urls&gt;&lt;url&gt;http://www.ncbi.nlm.nih.gov/entrez/query.fcgi?cmd=Retrieve&amp;amp;db=PubMed&amp;amp;dopt=Citation&amp;amp;list_uids=14552936&lt;/url&gt;&lt;/related-urls&gt;&lt;/urls&gt;&lt;electronic-resource-num&gt;S0749379703001764 [pii]&lt;/electronic-resource-num&gt;&lt;language&gt;eng&lt;/language&gt;&lt;/record&gt;&lt;/Cite&gt;&lt;/EndNote&gt;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(Keysor, 2003)</w:t>
      </w:r>
      <w:r w:rsidR="008C06BB" w:rsidRPr="005B1E6F">
        <w:rPr>
          <w:rFonts w:ascii="Arial" w:hAnsi="Arial" w:cs="Arial"/>
          <w:color w:val="000000" w:themeColor="text1"/>
          <w:sz w:val="24"/>
          <w:szCs w:val="24"/>
        </w:rPr>
        <w:fldChar w:fldCharType="end"/>
      </w:r>
      <w:r w:rsidR="00610CC8"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w:t>
      </w:r>
      <w:r w:rsidR="0087425E" w:rsidRPr="005B1E6F">
        <w:rPr>
          <w:rFonts w:ascii="Arial" w:hAnsi="Arial" w:cs="Arial"/>
          <w:color w:val="000000" w:themeColor="text1"/>
          <w:sz w:val="24"/>
          <w:szCs w:val="24"/>
        </w:rPr>
        <w:t>Por outro lado</w:t>
      </w:r>
      <w:r w:rsidR="00D35EC5"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alguns estudos demonstraram que idosos que </w:t>
      </w:r>
      <w:r w:rsidR="004A4923" w:rsidRPr="005B1E6F">
        <w:rPr>
          <w:rFonts w:ascii="Arial" w:hAnsi="Arial" w:cs="Arial"/>
          <w:color w:val="000000" w:themeColor="text1"/>
          <w:sz w:val="24"/>
          <w:szCs w:val="24"/>
        </w:rPr>
        <w:t>participaram em programas de EF</w:t>
      </w:r>
      <w:r w:rsidRPr="005B1E6F">
        <w:rPr>
          <w:rFonts w:ascii="Arial" w:hAnsi="Arial" w:cs="Arial"/>
          <w:color w:val="000000" w:themeColor="text1"/>
          <w:sz w:val="24"/>
          <w:szCs w:val="24"/>
        </w:rPr>
        <w:t xml:space="preserve"> obtiveram melhorias a</w:t>
      </w:r>
      <w:r w:rsidR="00F76645" w:rsidRPr="005B1E6F">
        <w:rPr>
          <w:rFonts w:ascii="Arial" w:hAnsi="Arial" w:cs="Arial"/>
          <w:color w:val="000000" w:themeColor="text1"/>
          <w:sz w:val="24"/>
          <w:szCs w:val="24"/>
        </w:rPr>
        <w:t>o</w:t>
      </w:r>
      <w:r w:rsidRPr="005B1E6F">
        <w:rPr>
          <w:rFonts w:ascii="Arial" w:hAnsi="Arial" w:cs="Arial"/>
          <w:color w:val="000000" w:themeColor="text1"/>
          <w:sz w:val="24"/>
          <w:szCs w:val="24"/>
        </w:rPr>
        <w:t xml:space="preserve"> nível do desempenho cognitivo e</w:t>
      </w:r>
      <w:r w:rsidR="00F76645" w:rsidRPr="005B1E6F">
        <w:rPr>
          <w:rFonts w:ascii="Arial" w:hAnsi="Arial" w:cs="Arial"/>
          <w:color w:val="000000" w:themeColor="text1"/>
          <w:sz w:val="24"/>
          <w:szCs w:val="24"/>
        </w:rPr>
        <w:t>specialmente em taref</w:t>
      </w:r>
      <w:r w:rsidR="007D0B05" w:rsidRPr="005B1E6F">
        <w:rPr>
          <w:rFonts w:ascii="Arial" w:hAnsi="Arial" w:cs="Arial"/>
          <w:color w:val="000000" w:themeColor="text1"/>
          <w:sz w:val="24"/>
          <w:szCs w:val="24"/>
        </w:rPr>
        <w:t>as de controlo executivas</w:t>
      </w:r>
      <w:r w:rsidR="00610CC8"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&lt;EndNote&gt;&lt;Cite&gt;&lt;Author&gt;Colcombe&lt;/Author&gt;&lt;Year&gt;2003&lt;/Year&gt;&lt;RecNum&gt;56&lt;/RecNum&gt;&lt;record&gt;&lt;rec-number&gt;56&lt;/rec-number&gt;&lt;foreign-keys&gt;&lt;key app="EN" db-id="vwra0vvezp52plepz5gxsvfhv0sp9zfwsrvs"&gt;56&lt;/key&gt;&lt;/foreign-keys&gt;&lt;ref-type name="Journal Article"&gt;17&lt;/ref-type&gt;&lt;contributors&gt;&lt;authors&gt;&lt;author&gt;Colcombe, S.&lt;/author&gt;&lt;author&gt;Kramer, A. F.&lt;/author&gt;&lt;/authors&gt;&lt;/contributors&gt;&lt;auth-address&gt;Beckman Institute and Department of Psychology, University of Illinois, Urbana, 61801, USA.&lt;/auth-address&gt;&lt;titles&gt;&lt;title&gt;Fitness effects on the cognitive function of older adults: a meta-analytic study&lt;/title&gt;&lt;secondary-title&gt;Psychological Science&lt;/secondary-title&gt;&lt;/titles&gt;&lt;periodical&gt;&lt;full-title&gt;Psychological Science&lt;/full-title&gt;&lt;/periodical&gt;&lt;pages&gt;125-30&lt;/pages&gt;&lt;volume&gt;14&lt;/volume&gt;&lt;number&gt;2&lt;/number&gt;&lt;edition&gt;2003/03/29&lt;/edition&gt;&lt;keywords&gt;&lt;keyword&gt;Aged&lt;/keyword&gt;&lt;keyword&gt;Aging/*psychology&lt;/keyword&gt;&lt;keyword&gt;*Cognition&lt;/keyword&gt;&lt;keyword&gt;Exercise/psychology&lt;/keyword&gt;&lt;keyword&gt;Female&lt;/keyword&gt;&lt;keyword&gt;Humans&lt;/keyword&gt;&lt;keyword&gt;Longitudinal Studies&lt;/keyword&gt;&lt;keyword&gt;Male&lt;/keyword&gt;&lt;keyword&gt;Middle Aged&lt;/keyword&gt;&lt;keyword&gt;Neuronal Plasticity&lt;/keyword&gt;&lt;keyword&gt;*Neuropsychological Tests&lt;/keyword&gt;&lt;keyword&gt;Physical Fitness/*psychology&lt;/keyword&gt;&lt;keyword&gt;Randomized Controlled Trials as Topic&lt;/keyword&gt;&lt;/keywords&gt;&lt;dates&gt;&lt;year&gt;2003&lt;/year&gt;&lt;pub-dates&gt;&lt;date&gt;Mar&lt;/date&gt;&lt;/pub-dates&gt;&lt;/dates&gt;&lt;isbn&gt;0956-7976 (Print)&amp;#xD;0956-7976 (Linking)&lt;/isbn&gt;&lt;accession-num&gt;12661673&lt;/accession-num&gt;&lt;urls&gt;&lt;related-urls&gt;&lt;url&gt;http://www.ncbi.nlm.nih.gov/entrez/query.fcgi?cmd=Retrieve&amp;amp;db=PubMed&amp;amp;dopt=Citation&amp;amp;list_uids=12661673&lt;/url&gt;&lt;/related-urls&gt;&lt;/urls&gt;&lt;language&gt;eng&lt;/language&gt;&lt;/record&gt;&lt;/Cite&gt;&lt;/EndNote&gt;</w:instrText>
      </w:r>
      <w:r w:rsidR="008C06BB" w:rsidRPr="005B1E6F">
        <w:rPr>
          <w:rFonts w:ascii="Arial" w:hAnsi="Arial" w:cs="Arial"/>
          <w:color w:val="000000" w:themeColor="text1"/>
          <w:sz w:val="24"/>
          <w:szCs w:val="24"/>
        </w:rPr>
        <w:fldChar w:fldCharType="separate"/>
      </w:r>
      <w:r w:rsidR="00F063A4" w:rsidRPr="005B1E6F">
        <w:rPr>
          <w:rFonts w:ascii="Arial" w:hAnsi="Arial" w:cs="Arial"/>
          <w:color w:val="000000" w:themeColor="text1"/>
          <w:sz w:val="24"/>
          <w:szCs w:val="24"/>
        </w:rPr>
        <w:t>(Colcombe &amp; Kramer, 2003)</w:t>
      </w:r>
      <w:r w:rsidR="008C06BB" w:rsidRPr="005B1E6F">
        <w:rPr>
          <w:rFonts w:ascii="Arial" w:hAnsi="Arial" w:cs="Arial"/>
          <w:color w:val="000000" w:themeColor="text1"/>
          <w:sz w:val="24"/>
          <w:szCs w:val="24"/>
        </w:rPr>
        <w:fldChar w:fldCharType="end"/>
      </w:r>
      <w:r w:rsidR="00610CC8" w:rsidRPr="005B1E6F">
        <w:rPr>
          <w:rFonts w:ascii="Arial" w:hAnsi="Arial" w:cs="Arial"/>
          <w:color w:val="000000" w:themeColor="text1"/>
          <w:sz w:val="24"/>
          <w:szCs w:val="24"/>
        </w:rPr>
        <w:t>.</w:t>
      </w:r>
      <w:r w:rsidR="008C293F" w:rsidRPr="005B1E6F">
        <w:rPr>
          <w:rFonts w:ascii="Arial" w:hAnsi="Arial" w:cs="Arial"/>
          <w:color w:val="000000" w:themeColor="text1"/>
          <w:sz w:val="24"/>
          <w:szCs w:val="24"/>
        </w:rPr>
        <w:t xml:space="preserve"> </w:t>
      </w:r>
      <w:r w:rsidR="00F76645" w:rsidRPr="005B1E6F">
        <w:rPr>
          <w:rFonts w:ascii="Arial" w:hAnsi="Arial" w:cs="Arial"/>
          <w:color w:val="000000" w:themeColor="text1"/>
          <w:sz w:val="24"/>
          <w:szCs w:val="24"/>
        </w:rPr>
        <w:t>Estes benefícios podem ser resultado do aumento do fluxo sanguíneo, do aumento do volume cer</w:t>
      </w:r>
      <w:r w:rsidR="008C293F" w:rsidRPr="005B1E6F">
        <w:rPr>
          <w:rFonts w:ascii="Arial" w:hAnsi="Arial" w:cs="Arial"/>
          <w:color w:val="000000" w:themeColor="text1"/>
          <w:sz w:val="24"/>
          <w:szCs w:val="24"/>
        </w:rPr>
        <w:t>ebral ou</w:t>
      </w:r>
      <w:r w:rsidR="007D0B05" w:rsidRPr="005B1E6F">
        <w:rPr>
          <w:rFonts w:ascii="Arial" w:hAnsi="Arial" w:cs="Arial"/>
          <w:color w:val="000000" w:themeColor="text1"/>
          <w:sz w:val="24"/>
          <w:szCs w:val="24"/>
        </w:rPr>
        <w:t xml:space="preserve"> devido a</w:t>
      </w:r>
      <w:r w:rsidR="008C293F" w:rsidRPr="005B1E6F">
        <w:rPr>
          <w:rFonts w:ascii="Arial" w:hAnsi="Arial" w:cs="Arial"/>
          <w:color w:val="000000" w:themeColor="text1"/>
          <w:sz w:val="24"/>
          <w:szCs w:val="24"/>
        </w:rPr>
        <w:t xml:space="preserve"> fatores neuro </w:t>
      </w:r>
      <w:r w:rsidR="00846D11" w:rsidRPr="005B1E6F">
        <w:rPr>
          <w:rFonts w:ascii="Arial" w:hAnsi="Arial" w:cs="Arial"/>
          <w:color w:val="000000" w:themeColor="text1"/>
          <w:sz w:val="24"/>
          <w:szCs w:val="24"/>
        </w:rPr>
        <w:t>–</w:t>
      </w:r>
      <w:r w:rsidR="008C293F" w:rsidRPr="005B1E6F">
        <w:rPr>
          <w:rFonts w:ascii="Arial" w:hAnsi="Arial" w:cs="Arial"/>
          <w:color w:val="000000" w:themeColor="text1"/>
          <w:sz w:val="24"/>
          <w:szCs w:val="24"/>
        </w:rPr>
        <w:t xml:space="preserve"> tróficos</w:t>
      </w:r>
      <w:r w:rsidR="00610CC8"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&lt;EndNote&gt;&lt;Cite&gt;&lt;Author&gt;Kramer&lt;/Author&gt;&lt;Year&gt;2006&lt;/Year&gt;&lt;RecNum&gt;57&lt;/RecNum&gt;&lt;record&gt;&lt;rec-number&gt;57&lt;/rec-number&gt;&lt;foreign-keys&gt;&lt;key app="EN" db-id="vwra0vvezp52plepz5gxsvfhv0sp9zfwsrvs"&gt;57&lt;/key&gt;&lt;/foreign-keys&gt;&lt;ref-type name="Journal Article"&gt;17&lt;/ref-type&gt;&lt;contributors&gt;&lt;authors&gt;&lt;author&gt;Kramer, A. F.&lt;/author&gt;&lt;author&gt;Erickson, K. I.&lt;/author&gt;&lt;author&gt;Colcombe, S. J.&lt;/author&gt;&lt;/authors&gt;&lt;/contributors&gt;&lt;auth-address&gt;Beckman Institute, University of Illinois, 405 North Mathews Ave., Urbana, 61801, USA. akramer@s.psych.uiuc.edu&lt;/auth-address&gt;&lt;titles&gt;&lt;title&gt;Exercise, Cognition, and the Aging brain&lt;/title&gt;&lt;secondary-title&gt;Journal of Applied Physiology&lt;/secondary-title&gt;&lt;/titles&gt;&lt;periodical&gt;&lt;full-title&gt;Journal of Applied Physiology&lt;/full-title&gt;&lt;/periodical&gt;&lt;pages&gt;1237-42&lt;/pages&gt;&lt;volume&gt;101&lt;/volume&gt;&lt;number&gt;4&lt;/number&gt;&lt;edition&gt;2006/06/17&lt;/edition&gt;&lt;keywords&gt;&lt;keyword&gt;Adaptation, Physiological/physiology&lt;/keyword&gt;&lt;keyword&gt;Aging/*physiology&lt;/keyword&gt;&lt;keyword&gt;Animals&lt;/keyword&gt;&lt;keyword&gt;Brain/*physiology&lt;/keyword&gt;&lt;keyword&gt;Cognition/*physiology&lt;/keyword&gt;&lt;keyword&gt;Exercise/*physiology&lt;/keyword&gt;&lt;keyword&gt;Humans&lt;/keyword&gt;&lt;keyword&gt;Models, Animal&lt;/keyword&gt;&lt;keyword&gt;Physical Fitness/*physiology&lt;/keyword&gt;&lt;keyword&gt;Randomized Controlled Trials as Topic&lt;/keyword&gt;&lt;/keywords&gt;&lt;dates&gt;&lt;year&gt;2006&lt;/year&gt;&lt;pub-dates&gt;&lt;date&gt;Oct&lt;/date&gt;&lt;/pub-dates&gt;&lt;/dates&gt;&lt;isbn&gt;8750-7587 (Print)&amp;#xD;0161-7567 (Linking)&lt;/isbn&gt;&lt;accession-num&gt;16778001&lt;/accession-num&gt;&lt;urls&gt;&lt;related-urls&gt;&lt;url&gt;http://www.ncbi.nlm.nih.gov/entrez/query.fcgi?cmd=Retrieve&amp;amp;db=PubMed&amp;amp;dopt=Citation&amp;amp;list_uids=16778001&lt;/url&gt;&lt;/related-urls&gt;&lt;/urls&gt;&lt;electronic-resource-num&gt;00500.2006 [pii]&amp;#xD;10.1152/japplphysiol.00500.2006&lt;/electronic-resource-num&gt;&lt;language&gt;eng&lt;/language&gt;&lt;/record&gt;&lt;/Cite&gt;&lt;/EndNote&gt;</w:instrText>
      </w:r>
      <w:r w:rsidR="008C06BB" w:rsidRPr="005B1E6F">
        <w:rPr>
          <w:rFonts w:ascii="Arial" w:hAnsi="Arial" w:cs="Arial"/>
          <w:color w:val="000000" w:themeColor="text1"/>
          <w:sz w:val="24"/>
          <w:szCs w:val="24"/>
        </w:rPr>
        <w:fldChar w:fldCharType="separate"/>
      </w:r>
      <w:r w:rsidR="00610CC8" w:rsidRPr="005B1E6F">
        <w:rPr>
          <w:rFonts w:ascii="Arial" w:hAnsi="Arial" w:cs="Arial"/>
          <w:color w:val="000000" w:themeColor="text1"/>
          <w:sz w:val="24"/>
          <w:szCs w:val="24"/>
        </w:rPr>
        <w:t>(Kramer, Erickson, &amp; Colcombe, 2006)</w:t>
      </w:r>
      <w:r w:rsidR="008C06BB" w:rsidRPr="005B1E6F">
        <w:rPr>
          <w:rFonts w:ascii="Arial" w:hAnsi="Arial" w:cs="Arial"/>
          <w:color w:val="000000" w:themeColor="text1"/>
          <w:sz w:val="24"/>
          <w:szCs w:val="24"/>
        </w:rPr>
        <w:fldChar w:fldCharType="end"/>
      </w:r>
      <w:r w:rsidR="00610CC8" w:rsidRPr="005B1E6F">
        <w:rPr>
          <w:rFonts w:ascii="Arial" w:hAnsi="Arial" w:cs="Arial"/>
          <w:color w:val="000000" w:themeColor="text1"/>
          <w:sz w:val="24"/>
          <w:szCs w:val="24"/>
        </w:rPr>
        <w:t>.</w:t>
      </w:r>
      <w:r w:rsidR="008C293F" w:rsidRPr="005B1E6F">
        <w:rPr>
          <w:rFonts w:ascii="Arial" w:hAnsi="Arial" w:cs="Arial"/>
          <w:color w:val="000000" w:themeColor="text1"/>
          <w:sz w:val="24"/>
          <w:szCs w:val="24"/>
        </w:rPr>
        <w:t xml:space="preserve"> </w:t>
      </w:r>
      <w:r w:rsidR="00F76645" w:rsidRPr="005B1E6F">
        <w:rPr>
          <w:rFonts w:ascii="Arial" w:hAnsi="Arial" w:cs="Arial"/>
          <w:color w:val="000000" w:themeColor="text1"/>
          <w:sz w:val="24"/>
          <w:szCs w:val="24"/>
        </w:rPr>
        <w:t>Além disso</w:t>
      </w:r>
      <w:r w:rsidR="00D35EC5" w:rsidRPr="005B1E6F">
        <w:rPr>
          <w:rFonts w:ascii="Arial" w:hAnsi="Arial" w:cs="Arial"/>
          <w:color w:val="000000" w:themeColor="text1"/>
          <w:sz w:val="24"/>
          <w:szCs w:val="24"/>
        </w:rPr>
        <w:t>,</w:t>
      </w:r>
      <w:r w:rsidR="00F76645" w:rsidRPr="005B1E6F">
        <w:rPr>
          <w:rFonts w:ascii="Arial" w:hAnsi="Arial" w:cs="Arial"/>
          <w:color w:val="000000" w:themeColor="text1"/>
          <w:sz w:val="24"/>
          <w:szCs w:val="24"/>
        </w:rPr>
        <w:t xml:space="preserve"> o EF/AF regular em idosos, p</w:t>
      </w:r>
      <w:r w:rsidR="00901D1D" w:rsidRPr="005B1E6F">
        <w:rPr>
          <w:rFonts w:ascii="Arial" w:hAnsi="Arial" w:cs="Arial"/>
          <w:color w:val="000000" w:themeColor="text1"/>
          <w:sz w:val="24"/>
          <w:szCs w:val="24"/>
        </w:rPr>
        <w:t>revine a perda da coordenação neuromuscular e das funções intelectuais. É</w:t>
      </w:r>
      <w:r w:rsidR="00C356F0" w:rsidRPr="005B1E6F">
        <w:rPr>
          <w:rFonts w:ascii="Arial" w:hAnsi="Arial" w:cs="Arial"/>
          <w:color w:val="000000" w:themeColor="text1"/>
          <w:sz w:val="24"/>
          <w:szCs w:val="24"/>
        </w:rPr>
        <w:t xml:space="preserve"> também</w:t>
      </w:r>
      <w:r w:rsidR="00901D1D" w:rsidRPr="005B1E6F">
        <w:rPr>
          <w:rFonts w:ascii="Arial" w:hAnsi="Arial" w:cs="Arial"/>
          <w:color w:val="000000" w:themeColor="text1"/>
          <w:sz w:val="24"/>
          <w:szCs w:val="24"/>
        </w:rPr>
        <w:t xml:space="preserve"> importante na po</w:t>
      </w:r>
      <w:r w:rsidR="00610CC8" w:rsidRPr="005B1E6F">
        <w:rPr>
          <w:rFonts w:ascii="Arial" w:hAnsi="Arial" w:cs="Arial"/>
          <w:color w:val="000000" w:themeColor="text1"/>
          <w:sz w:val="24"/>
          <w:szCs w:val="24"/>
        </w:rPr>
        <w:t xml:space="preserve">stura e na aprendizagem motora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sidRPr="005B1E6F">
        <w:rPr>
          <w:rFonts w:ascii="Arial" w:hAnsi="Arial" w:cs="Arial"/>
          <w:color w:val="000000" w:themeColor="text1"/>
          <w:sz w:val="24"/>
          <w:szCs w:val="24"/>
        </w:rPr>
        <w:fldChar w:fldCharType="separate"/>
      </w:r>
      <w:r w:rsidR="007D0B05" w:rsidRPr="005B1E6F">
        <w:rPr>
          <w:rFonts w:ascii="Arial" w:hAnsi="Arial" w:cs="Arial"/>
          <w:color w:val="000000" w:themeColor="text1"/>
          <w:sz w:val="24"/>
          <w:szCs w:val="24"/>
        </w:rPr>
        <w:t>(Spirduso, 2005)</w:t>
      </w:r>
      <w:r w:rsidR="008C06BB" w:rsidRPr="005B1E6F">
        <w:rPr>
          <w:rFonts w:ascii="Arial" w:hAnsi="Arial" w:cs="Arial"/>
          <w:color w:val="000000" w:themeColor="text1"/>
          <w:sz w:val="24"/>
          <w:szCs w:val="24"/>
        </w:rPr>
        <w:fldChar w:fldCharType="end"/>
      </w:r>
      <w:r w:rsidR="00610CC8" w:rsidRPr="005B1E6F">
        <w:rPr>
          <w:rFonts w:ascii="Arial" w:hAnsi="Arial" w:cs="Arial"/>
          <w:color w:val="000000" w:themeColor="text1"/>
          <w:sz w:val="24"/>
          <w:szCs w:val="24"/>
        </w:rPr>
        <w:t>.</w:t>
      </w:r>
      <w:r w:rsidR="00901D1D" w:rsidRPr="005B1E6F">
        <w:rPr>
          <w:rFonts w:ascii="Arial" w:hAnsi="Arial" w:cs="Arial"/>
          <w:color w:val="000000" w:themeColor="text1"/>
          <w:sz w:val="24"/>
          <w:szCs w:val="24"/>
        </w:rPr>
        <w:t xml:space="preserve"> </w:t>
      </w:r>
    </w:p>
    <w:p w:rsidR="00901D1D" w:rsidRPr="005B1E6F" w:rsidRDefault="00F76645"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901D1D" w:rsidRPr="005B1E6F">
        <w:rPr>
          <w:rFonts w:ascii="Arial" w:hAnsi="Arial" w:cs="Arial"/>
          <w:color w:val="000000" w:themeColor="text1"/>
          <w:sz w:val="24"/>
          <w:szCs w:val="24"/>
        </w:rPr>
        <w:t>Verifica-se</w:t>
      </w:r>
      <w:r w:rsidR="00D35EC5" w:rsidRPr="005B1E6F">
        <w:rPr>
          <w:rFonts w:ascii="Arial" w:hAnsi="Arial" w:cs="Arial"/>
          <w:color w:val="000000" w:themeColor="text1"/>
          <w:sz w:val="24"/>
          <w:szCs w:val="24"/>
        </w:rPr>
        <w:t>,</w:t>
      </w:r>
      <w:r w:rsidR="00901D1D" w:rsidRPr="005B1E6F">
        <w:rPr>
          <w:rFonts w:ascii="Arial" w:hAnsi="Arial" w:cs="Arial"/>
          <w:color w:val="000000" w:themeColor="text1"/>
          <w:sz w:val="24"/>
          <w:szCs w:val="24"/>
        </w:rPr>
        <w:t xml:space="preserve"> com o aumento da aptidão física melhorias nas funções cognitivas, nomeadamente ao nível do tempo de reação a estímulos, na memória, na inteligência e </w:t>
      </w:r>
      <w:r w:rsidR="00C356F0" w:rsidRPr="005B1E6F">
        <w:rPr>
          <w:rFonts w:ascii="Arial" w:hAnsi="Arial" w:cs="Arial"/>
          <w:color w:val="000000" w:themeColor="text1"/>
          <w:sz w:val="24"/>
          <w:szCs w:val="24"/>
        </w:rPr>
        <w:t xml:space="preserve">na </w:t>
      </w:r>
      <w:r w:rsidR="00901D1D" w:rsidRPr="005B1E6F">
        <w:rPr>
          <w:rFonts w:ascii="Arial" w:hAnsi="Arial" w:cs="Arial"/>
          <w:color w:val="000000" w:themeColor="text1"/>
          <w:sz w:val="24"/>
          <w:szCs w:val="24"/>
        </w:rPr>
        <w:t xml:space="preserve">atenção. </w:t>
      </w:r>
      <w:r w:rsidR="00C356F0" w:rsidRPr="005B1E6F">
        <w:rPr>
          <w:rFonts w:ascii="Arial" w:hAnsi="Arial" w:cs="Arial"/>
          <w:color w:val="000000" w:themeColor="text1"/>
          <w:sz w:val="24"/>
          <w:szCs w:val="24"/>
        </w:rPr>
        <w:t>A diminuição do risco</w:t>
      </w:r>
      <w:r w:rsidR="00103734" w:rsidRPr="005B1E6F">
        <w:rPr>
          <w:rFonts w:ascii="Arial" w:hAnsi="Arial" w:cs="Arial"/>
          <w:color w:val="000000" w:themeColor="text1"/>
          <w:sz w:val="24"/>
          <w:szCs w:val="24"/>
        </w:rPr>
        <w:t xml:space="preserve"> para </w:t>
      </w:r>
      <w:r w:rsidR="00C356F0" w:rsidRPr="005B1E6F">
        <w:rPr>
          <w:rFonts w:ascii="Arial" w:hAnsi="Arial" w:cs="Arial"/>
          <w:color w:val="000000" w:themeColor="text1"/>
          <w:sz w:val="24"/>
          <w:szCs w:val="24"/>
        </w:rPr>
        <w:t xml:space="preserve">a </w:t>
      </w:r>
      <w:r w:rsidR="00103734" w:rsidRPr="005B1E6F">
        <w:rPr>
          <w:rFonts w:ascii="Arial" w:hAnsi="Arial" w:cs="Arial"/>
          <w:color w:val="000000" w:themeColor="text1"/>
          <w:sz w:val="24"/>
          <w:szCs w:val="24"/>
        </w:rPr>
        <w:t xml:space="preserve">ansiedade e depressão clinica </w:t>
      </w:r>
      <w:r w:rsidR="008C06BB" w:rsidRPr="005B1E6F">
        <w:rPr>
          <w:rFonts w:ascii="Arial" w:hAnsi="Arial" w:cs="Arial"/>
          <w:color w:val="000000" w:themeColor="text1"/>
          <w:sz w:val="24"/>
          <w:szCs w:val="24"/>
        </w:rPr>
        <w:fldChar w:fldCharType="begin">
          <w:fldData xml:space="preserve">PEVuZE5vdGU+PENpdGU+PEF1dGhvcj5NYXRoZXI8L0F1dGhvcj48WWVhcj4yMDAyPC9ZZWFyPjxS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PEVuZE5vdGU+PENpdGU+PEF1dGhvcj5NYXRoZXI8L0F1dGhvcj48WWVhcj4yMDAyPC9ZZWFyPjxS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810FB4" w:rsidRPr="005B1E6F">
        <w:rPr>
          <w:rFonts w:ascii="Arial" w:hAnsi="Arial" w:cs="Arial"/>
          <w:color w:val="000000" w:themeColor="text1"/>
          <w:sz w:val="24"/>
          <w:szCs w:val="24"/>
        </w:rPr>
        <w:t>(Mather et al., 2002; Vance, Wadley, Ball, Roenker &amp; Rizzo, 2005)</w:t>
      </w:r>
      <w:r w:rsidR="008C06BB" w:rsidRPr="005B1E6F">
        <w:rPr>
          <w:rFonts w:ascii="Arial" w:hAnsi="Arial" w:cs="Arial"/>
          <w:color w:val="000000" w:themeColor="text1"/>
          <w:sz w:val="24"/>
          <w:szCs w:val="24"/>
        </w:rPr>
        <w:fldChar w:fldCharType="end"/>
      </w:r>
      <w:r w:rsidR="00C356F0" w:rsidRPr="005B1E6F">
        <w:rPr>
          <w:rFonts w:ascii="Arial" w:hAnsi="Arial" w:cs="Arial"/>
          <w:color w:val="000000" w:themeColor="text1"/>
          <w:sz w:val="24"/>
          <w:szCs w:val="24"/>
        </w:rPr>
        <w:t xml:space="preserve"> e</w:t>
      </w:r>
      <w:r w:rsidR="00901D1D" w:rsidRPr="005B1E6F">
        <w:rPr>
          <w:rFonts w:ascii="Arial" w:hAnsi="Arial" w:cs="Arial"/>
          <w:color w:val="000000" w:themeColor="text1"/>
          <w:sz w:val="24"/>
          <w:szCs w:val="24"/>
        </w:rPr>
        <w:t xml:space="preserve"> </w:t>
      </w:r>
      <w:r w:rsidR="00C356F0" w:rsidRPr="005B1E6F">
        <w:rPr>
          <w:rFonts w:ascii="Arial" w:hAnsi="Arial" w:cs="Arial"/>
          <w:color w:val="000000" w:themeColor="text1"/>
          <w:sz w:val="24"/>
          <w:szCs w:val="24"/>
        </w:rPr>
        <w:t>m</w:t>
      </w:r>
      <w:r w:rsidR="00EE5909" w:rsidRPr="005B1E6F">
        <w:rPr>
          <w:rFonts w:ascii="Arial" w:hAnsi="Arial" w:cs="Arial"/>
          <w:color w:val="000000" w:themeColor="text1"/>
          <w:sz w:val="24"/>
          <w:szCs w:val="24"/>
        </w:rPr>
        <w:t xml:space="preserve">elhorias na aprendizagem </w:t>
      </w:r>
      <w:r w:rsidR="00C356F0" w:rsidRPr="005B1E6F">
        <w:rPr>
          <w:rFonts w:ascii="Arial" w:hAnsi="Arial" w:cs="Arial"/>
          <w:color w:val="000000" w:themeColor="text1"/>
          <w:sz w:val="24"/>
          <w:szCs w:val="24"/>
        </w:rPr>
        <w:t xml:space="preserve">e </w:t>
      </w:r>
      <w:r w:rsidR="00EE5909" w:rsidRPr="005B1E6F">
        <w:rPr>
          <w:rFonts w:ascii="Arial" w:hAnsi="Arial" w:cs="Arial"/>
          <w:color w:val="000000" w:themeColor="text1"/>
          <w:sz w:val="24"/>
          <w:szCs w:val="24"/>
        </w:rPr>
        <w:t>no desempenho mental são também evidê</w:t>
      </w:r>
      <w:r w:rsidR="00810FB4" w:rsidRPr="005B1E6F">
        <w:rPr>
          <w:rFonts w:ascii="Arial" w:hAnsi="Arial" w:cs="Arial"/>
          <w:color w:val="000000" w:themeColor="text1"/>
          <w:sz w:val="24"/>
          <w:szCs w:val="24"/>
        </w:rPr>
        <w:t>ncias do EF na função cognitiva</w:t>
      </w:r>
      <w:r w:rsidR="00924D33"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PEVuZE5vdGU+PENpdGU+PEF1dGhvcj5Db3RtYW48L0F1dGhvcj48WWVhcj4yMDAyPC9ZZWFyPjxS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PEVuZE5vdGU+PENpdGU+PEF1dGhvcj5Db3RtYW48L0F1dGhvcj48WWVhcj4yMDAyPC9ZZWFyPjxS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F063A4" w:rsidRPr="005B1E6F">
        <w:rPr>
          <w:rFonts w:ascii="Arial" w:hAnsi="Arial" w:cs="Arial"/>
          <w:color w:val="000000" w:themeColor="text1"/>
          <w:sz w:val="24"/>
          <w:szCs w:val="24"/>
        </w:rPr>
        <w:t>(Cotman &amp; Berchtold, 2002)</w:t>
      </w:r>
      <w:r w:rsidR="008C06BB" w:rsidRPr="005B1E6F">
        <w:rPr>
          <w:rFonts w:ascii="Arial" w:hAnsi="Arial" w:cs="Arial"/>
          <w:color w:val="000000" w:themeColor="text1"/>
          <w:sz w:val="24"/>
          <w:szCs w:val="24"/>
        </w:rPr>
        <w:fldChar w:fldCharType="end"/>
      </w:r>
      <w:r w:rsidR="00810FB4" w:rsidRPr="005B1E6F">
        <w:rPr>
          <w:rFonts w:ascii="Arial" w:hAnsi="Arial" w:cs="Arial"/>
          <w:color w:val="000000" w:themeColor="text1"/>
          <w:sz w:val="24"/>
          <w:szCs w:val="24"/>
        </w:rPr>
        <w:t>.</w:t>
      </w:r>
      <w:r w:rsidR="00924D33" w:rsidRPr="005B1E6F">
        <w:rPr>
          <w:rFonts w:ascii="Arial" w:hAnsi="Arial" w:cs="Arial"/>
          <w:color w:val="000000" w:themeColor="text1"/>
          <w:sz w:val="24"/>
          <w:szCs w:val="24"/>
        </w:rPr>
        <w:t xml:space="preserve"> </w:t>
      </w:r>
    </w:p>
    <w:p w:rsidR="00C96C1D" w:rsidRPr="005B1E6F" w:rsidRDefault="00AE421C" w:rsidP="00EE5909">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lastRenderedPageBreak/>
        <w:tab/>
        <w:t xml:space="preserve">Segundo </w:t>
      </w:r>
      <w:proofErr w:type="spellStart"/>
      <w:r w:rsidR="004A4923" w:rsidRPr="005B1E6F">
        <w:rPr>
          <w:rFonts w:ascii="Arial" w:hAnsi="Arial" w:cs="Arial"/>
          <w:color w:val="000000" w:themeColor="text1"/>
          <w:sz w:val="24"/>
          <w:szCs w:val="24"/>
        </w:rPr>
        <w:t>Barnes</w:t>
      </w:r>
      <w:proofErr w:type="spellEnd"/>
      <w:r w:rsidR="004A4923" w:rsidRPr="005B1E6F">
        <w:rPr>
          <w:rFonts w:ascii="Arial" w:hAnsi="Arial" w:cs="Arial"/>
          <w:color w:val="000000" w:themeColor="text1"/>
          <w:sz w:val="24"/>
          <w:szCs w:val="24"/>
        </w:rPr>
        <w:t xml:space="preserve"> </w:t>
      </w:r>
      <w:proofErr w:type="spellStart"/>
      <w:r w:rsidR="00A70E07" w:rsidRPr="005B1E6F">
        <w:rPr>
          <w:rFonts w:ascii="Arial" w:hAnsi="Arial" w:cs="Arial"/>
          <w:color w:val="000000" w:themeColor="text1"/>
          <w:sz w:val="24"/>
          <w:szCs w:val="24"/>
        </w:rPr>
        <w:t>et</w:t>
      </w:r>
      <w:proofErr w:type="spellEnd"/>
      <w:r w:rsidR="00A70E07" w:rsidRPr="005B1E6F">
        <w:rPr>
          <w:rFonts w:ascii="Arial" w:hAnsi="Arial" w:cs="Arial"/>
          <w:color w:val="000000" w:themeColor="text1"/>
          <w:sz w:val="24"/>
          <w:szCs w:val="24"/>
        </w:rPr>
        <w:t xml:space="preserve"> al.,</w:t>
      </w:r>
      <w:r w:rsidR="00B67F90"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PEVuZE5vdGU+PENpdGUgRXhjbHVkZUF1dGg9IjEiPjxBdXRob3I+QmFybmVzPC9BdXRob3I+PFll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PEVuZE5vdGU+PENpdGUgRXhjbHVkZUF1dGg9IjEiPjxBdXRob3I+QmFybmVzPC9BdXRob3I+PFll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B67F90" w:rsidRPr="005B1E6F">
        <w:rPr>
          <w:rFonts w:ascii="Arial" w:hAnsi="Arial" w:cs="Arial"/>
          <w:color w:val="000000" w:themeColor="text1"/>
          <w:sz w:val="24"/>
          <w:szCs w:val="24"/>
        </w:rPr>
        <w:t>(2007)</w:t>
      </w:r>
      <w:r w:rsidR="008C06BB" w:rsidRPr="005B1E6F">
        <w:rPr>
          <w:rFonts w:ascii="Arial" w:hAnsi="Arial" w:cs="Arial"/>
          <w:color w:val="000000" w:themeColor="text1"/>
          <w:sz w:val="24"/>
          <w:szCs w:val="24"/>
        </w:rPr>
        <w:fldChar w:fldCharType="end"/>
      </w:r>
      <w:r w:rsidR="00B67F90" w:rsidRPr="005B1E6F">
        <w:rPr>
          <w:rFonts w:ascii="Arial" w:hAnsi="Arial" w:cs="Arial"/>
          <w:color w:val="000000" w:themeColor="text1"/>
          <w:sz w:val="24"/>
          <w:szCs w:val="24"/>
        </w:rPr>
        <w:t xml:space="preserve"> </w:t>
      </w:r>
      <w:r w:rsidR="007D0B05" w:rsidRPr="005B1E6F">
        <w:rPr>
          <w:rFonts w:ascii="Arial" w:hAnsi="Arial" w:cs="Arial"/>
          <w:color w:val="000000" w:themeColor="text1"/>
          <w:sz w:val="24"/>
          <w:szCs w:val="24"/>
        </w:rPr>
        <w:t xml:space="preserve">a prática </w:t>
      </w:r>
      <w:r w:rsidRPr="005B1E6F">
        <w:rPr>
          <w:rFonts w:ascii="Arial" w:hAnsi="Arial" w:cs="Arial"/>
          <w:color w:val="000000" w:themeColor="text1"/>
          <w:sz w:val="24"/>
          <w:szCs w:val="24"/>
        </w:rPr>
        <w:t xml:space="preserve">de AF e EF contribui para o relaxamento, para a redução dos níveis de </w:t>
      </w:r>
      <w:proofErr w:type="gramStart"/>
      <w:r w:rsidRPr="005B1E6F">
        <w:rPr>
          <w:rFonts w:ascii="Arial" w:hAnsi="Arial" w:cs="Arial"/>
          <w:color w:val="000000" w:themeColor="text1"/>
          <w:sz w:val="24"/>
          <w:szCs w:val="24"/>
        </w:rPr>
        <w:t>stress</w:t>
      </w:r>
      <w:proofErr w:type="gramEnd"/>
      <w:r w:rsidRPr="005B1E6F">
        <w:rPr>
          <w:rFonts w:ascii="Arial" w:hAnsi="Arial" w:cs="Arial"/>
          <w:color w:val="000000" w:themeColor="text1"/>
          <w:sz w:val="24"/>
          <w:szCs w:val="24"/>
        </w:rPr>
        <w:t xml:space="preserve"> e ansiedade, </w:t>
      </w:r>
      <w:r w:rsidR="00C356F0" w:rsidRPr="005B1E6F">
        <w:rPr>
          <w:rFonts w:ascii="Arial" w:hAnsi="Arial" w:cs="Arial"/>
          <w:color w:val="000000" w:themeColor="text1"/>
          <w:sz w:val="24"/>
          <w:szCs w:val="24"/>
        </w:rPr>
        <w:t xml:space="preserve">para </w:t>
      </w:r>
      <w:r w:rsidRPr="005B1E6F">
        <w:rPr>
          <w:rFonts w:ascii="Arial" w:hAnsi="Arial" w:cs="Arial"/>
          <w:color w:val="000000" w:themeColor="text1"/>
          <w:sz w:val="24"/>
          <w:szCs w:val="24"/>
        </w:rPr>
        <w:t xml:space="preserve">melhorias no estado de espirito e </w:t>
      </w:r>
      <w:r w:rsidR="004F5A72" w:rsidRPr="005B1E6F">
        <w:rPr>
          <w:rFonts w:ascii="Arial" w:hAnsi="Arial" w:cs="Arial"/>
          <w:color w:val="000000" w:themeColor="text1"/>
          <w:sz w:val="24"/>
          <w:szCs w:val="24"/>
        </w:rPr>
        <w:t>p</w:t>
      </w:r>
      <w:r w:rsidR="00096F75" w:rsidRPr="005B1E6F">
        <w:rPr>
          <w:rFonts w:ascii="Arial" w:hAnsi="Arial" w:cs="Arial"/>
          <w:color w:val="000000" w:themeColor="text1"/>
          <w:sz w:val="24"/>
          <w:szCs w:val="24"/>
        </w:rPr>
        <w:t>a</w:t>
      </w:r>
      <w:r w:rsidR="004F5A72" w:rsidRPr="005B1E6F">
        <w:rPr>
          <w:rFonts w:ascii="Arial" w:hAnsi="Arial" w:cs="Arial"/>
          <w:color w:val="000000" w:themeColor="text1"/>
          <w:sz w:val="24"/>
          <w:szCs w:val="24"/>
        </w:rPr>
        <w:t>ra a</w:t>
      </w:r>
      <w:r w:rsidR="00096F75" w:rsidRPr="005B1E6F">
        <w:rPr>
          <w:rFonts w:ascii="Arial" w:hAnsi="Arial" w:cs="Arial"/>
          <w:color w:val="000000" w:themeColor="text1"/>
          <w:sz w:val="24"/>
          <w:szCs w:val="24"/>
        </w:rPr>
        <w:t xml:space="preserve"> existência de um menor declínio cog</w:t>
      </w:r>
      <w:r w:rsidR="00924D33" w:rsidRPr="005B1E6F">
        <w:rPr>
          <w:rFonts w:ascii="Arial" w:hAnsi="Arial" w:cs="Arial"/>
          <w:color w:val="000000" w:themeColor="text1"/>
          <w:sz w:val="24"/>
          <w:szCs w:val="24"/>
        </w:rPr>
        <w:t xml:space="preserve">nitivo em indivíduos ativos. </w:t>
      </w:r>
      <w:r w:rsidR="00C96C1D" w:rsidRPr="005B1E6F">
        <w:rPr>
          <w:rFonts w:ascii="Arial" w:hAnsi="Arial" w:cs="Arial"/>
          <w:color w:val="000000" w:themeColor="text1"/>
          <w:sz w:val="24"/>
          <w:szCs w:val="24"/>
        </w:rPr>
        <w:t xml:space="preserve">Alguns estudos </w:t>
      </w:r>
      <w:r w:rsidR="00096F75" w:rsidRPr="005B1E6F">
        <w:rPr>
          <w:rFonts w:ascii="Arial" w:hAnsi="Arial" w:cs="Arial"/>
          <w:color w:val="000000" w:themeColor="text1"/>
          <w:sz w:val="24"/>
          <w:szCs w:val="24"/>
        </w:rPr>
        <w:t xml:space="preserve">experimentais </w:t>
      </w:r>
      <w:r w:rsidR="00B67F90" w:rsidRPr="005B1E6F">
        <w:rPr>
          <w:rFonts w:ascii="Arial" w:hAnsi="Arial" w:cs="Arial"/>
          <w:color w:val="000000" w:themeColor="text1"/>
          <w:sz w:val="24"/>
          <w:szCs w:val="24"/>
        </w:rPr>
        <w:t>evidenciam ainda o</w:t>
      </w:r>
      <w:r w:rsidR="00096F75" w:rsidRPr="005B1E6F">
        <w:rPr>
          <w:rFonts w:ascii="Arial" w:hAnsi="Arial" w:cs="Arial"/>
          <w:color w:val="000000" w:themeColor="text1"/>
          <w:sz w:val="24"/>
          <w:szCs w:val="24"/>
        </w:rPr>
        <w:t xml:space="preserve"> efeito positivo da </w:t>
      </w:r>
      <w:r w:rsidR="00C96C1D" w:rsidRPr="005B1E6F">
        <w:rPr>
          <w:rFonts w:ascii="Arial" w:hAnsi="Arial" w:cs="Arial"/>
          <w:color w:val="000000" w:themeColor="text1"/>
          <w:sz w:val="24"/>
          <w:szCs w:val="24"/>
        </w:rPr>
        <w:t>AF</w:t>
      </w:r>
      <w:r w:rsidR="00096F75" w:rsidRPr="005B1E6F">
        <w:rPr>
          <w:rFonts w:ascii="Arial" w:hAnsi="Arial" w:cs="Arial"/>
          <w:color w:val="000000" w:themeColor="text1"/>
          <w:sz w:val="24"/>
          <w:szCs w:val="24"/>
        </w:rPr>
        <w:t>/EF</w:t>
      </w:r>
      <w:r w:rsidR="00C96C1D" w:rsidRPr="005B1E6F">
        <w:rPr>
          <w:rFonts w:ascii="Arial" w:hAnsi="Arial" w:cs="Arial"/>
          <w:color w:val="000000" w:themeColor="text1"/>
          <w:sz w:val="24"/>
          <w:szCs w:val="24"/>
        </w:rPr>
        <w:t xml:space="preserve"> na diminuiçã</w:t>
      </w:r>
      <w:r w:rsidR="00096F75" w:rsidRPr="005B1E6F">
        <w:rPr>
          <w:rFonts w:ascii="Arial" w:hAnsi="Arial" w:cs="Arial"/>
          <w:color w:val="000000" w:themeColor="text1"/>
          <w:sz w:val="24"/>
          <w:szCs w:val="24"/>
        </w:rPr>
        <w:t>o do risco de demência vascular, na indução da neurogénese</w:t>
      </w:r>
      <w:r w:rsidR="00EE5909" w:rsidRPr="005B1E6F">
        <w:rPr>
          <w:rFonts w:ascii="Arial" w:hAnsi="Arial" w:cs="Arial"/>
          <w:color w:val="000000" w:themeColor="text1"/>
          <w:sz w:val="24"/>
          <w:szCs w:val="24"/>
        </w:rPr>
        <w:t xml:space="preserve">, na memória a curto e longo prazo, na inteligência, na concentração e </w:t>
      </w:r>
      <w:r w:rsidR="00B67F90" w:rsidRPr="005B1E6F">
        <w:rPr>
          <w:rFonts w:ascii="Arial" w:hAnsi="Arial" w:cs="Arial"/>
          <w:color w:val="000000" w:themeColor="text1"/>
          <w:sz w:val="24"/>
          <w:szCs w:val="24"/>
        </w:rPr>
        <w:t xml:space="preserve">na </w:t>
      </w:r>
      <w:r w:rsidR="00EE5909" w:rsidRPr="005B1E6F">
        <w:rPr>
          <w:rFonts w:ascii="Arial" w:hAnsi="Arial" w:cs="Arial"/>
          <w:color w:val="000000" w:themeColor="text1"/>
          <w:sz w:val="24"/>
          <w:szCs w:val="24"/>
        </w:rPr>
        <w:t>atenção</w:t>
      </w:r>
      <w:r w:rsidR="00810FB4"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PEVuZE5vdGU+PENpdGU+PEF1dGhvcj5Sb2dlcnM8L0F1dGhvcj48WWVhcj4yMDA4PC9ZZWFyPjxS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PEVuZE5vdGU+PENpdGU+PEF1dGhvcj5Sb2dlcnM8L0F1dGhvcj48WWVhcj4yMDA4PC9ZZWFyPjxS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(Cassilhas et al., 2007; Cotman &amp; Berchtold, 2002; Lachman, Neupert, Bertrand, &amp; Jette, 2006; Levinger et al., 2008; S. Rogers &amp; Jarrot, 2008)</w:t>
      </w:r>
      <w:r w:rsidR="008C06BB" w:rsidRPr="005B1E6F">
        <w:rPr>
          <w:rFonts w:ascii="Arial" w:hAnsi="Arial" w:cs="Arial"/>
          <w:color w:val="000000" w:themeColor="text1"/>
          <w:sz w:val="24"/>
          <w:szCs w:val="24"/>
        </w:rPr>
        <w:fldChar w:fldCharType="end"/>
      </w:r>
      <w:r w:rsidR="00810FB4" w:rsidRPr="005B1E6F">
        <w:rPr>
          <w:rFonts w:ascii="Arial" w:hAnsi="Arial" w:cs="Arial"/>
          <w:color w:val="000000" w:themeColor="text1"/>
          <w:sz w:val="24"/>
          <w:szCs w:val="24"/>
        </w:rPr>
        <w:t>.</w:t>
      </w:r>
      <w:r w:rsidR="00EE5909" w:rsidRPr="005B1E6F">
        <w:rPr>
          <w:rFonts w:ascii="Arial" w:hAnsi="Arial" w:cs="Arial"/>
          <w:color w:val="000000" w:themeColor="text1"/>
          <w:sz w:val="24"/>
          <w:szCs w:val="24"/>
        </w:rPr>
        <w:t xml:space="preserve"> </w:t>
      </w:r>
      <w:r w:rsidR="007D0B05" w:rsidRPr="005B1E6F">
        <w:rPr>
          <w:rFonts w:ascii="Arial" w:hAnsi="Arial" w:cs="Arial"/>
          <w:color w:val="000000" w:themeColor="text1"/>
          <w:sz w:val="24"/>
          <w:szCs w:val="24"/>
        </w:rPr>
        <w:t>F</w:t>
      </w:r>
      <w:r w:rsidR="00EE5909" w:rsidRPr="005B1E6F">
        <w:rPr>
          <w:rFonts w:ascii="Arial" w:hAnsi="Arial" w:cs="Arial"/>
          <w:color w:val="000000" w:themeColor="text1"/>
          <w:sz w:val="24"/>
          <w:szCs w:val="24"/>
        </w:rPr>
        <w:t xml:space="preserve">oi </w:t>
      </w:r>
      <w:r w:rsidR="007D0B05" w:rsidRPr="005B1E6F">
        <w:rPr>
          <w:rFonts w:ascii="Arial" w:hAnsi="Arial" w:cs="Arial"/>
          <w:color w:val="000000" w:themeColor="text1"/>
          <w:sz w:val="24"/>
          <w:szCs w:val="24"/>
        </w:rPr>
        <w:t xml:space="preserve">também </w:t>
      </w:r>
      <w:r w:rsidR="00EE5909" w:rsidRPr="005B1E6F">
        <w:rPr>
          <w:rFonts w:ascii="Arial" w:hAnsi="Arial" w:cs="Arial"/>
          <w:color w:val="000000" w:themeColor="text1"/>
          <w:sz w:val="24"/>
          <w:szCs w:val="24"/>
        </w:rPr>
        <w:t>verificado o efeito benéfico de um programa de EF na capacidade funcional de indi</w:t>
      </w:r>
      <w:r w:rsidR="005D57CA" w:rsidRPr="005B1E6F">
        <w:rPr>
          <w:rFonts w:ascii="Arial" w:hAnsi="Arial" w:cs="Arial"/>
          <w:color w:val="000000" w:themeColor="text1"/>
          <w:sz w:val="24"/>
          <w:szCs w:val="24"/>
        </w:rPr>
        <w:t xml:space="preserve">víduos com doença de Alzheimer </w:t>
      </w:r>
      <w:r w:rsidR="008C06BB" w:rsidRPr="005B1E6F">
        <w:rPr>
          <w:rFonts w:ascii="Arial" w:hAnsi="Arial" w:cs="Arial"/>
          <w:color w:val="000000" w:themeColor="text1"/>
          <w:sz w:val="24"/>
          <w:szCs w:val="24"/>
        </w:rPr>
        <w:fldChar w:fldCharType="begin">
          <w:fldData xml:space="preserve">PEVuZE5vdGU+PENpdGU+PEF1dGhvcj5Sb2xsYW5kPC9BdXRob3I+PFllYXI+MjAwNzwvWWVhcj48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==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PEVuZE5vdGU+PENpdGU+PEF1dGhvcj5Sb2xsYW5kPC9BdXRob3I+PFllYXI+MjAwNzwvWWVhcj48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==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(Rolland et al., 2007)</w:t>
      </w:r>
      <w:r w:rsidR="008C06BB" w:rsidRPr="005B1E6F">
        <w:rPr>
          <w:rFonts w:ascii="Arial" w:hAnsi="Arial" w:cs="Arial"/>
          <w:color w:val="000000" w:themeColor="text1"/>
          <w:sz w:val="24"/>
          <w:szCs w:val="24"/>
        </w:rPr>
        <w:fldChar w:fldCharType="end"/>
      </w:r>
      <w:r w:rsidR="005D57CA" w:rsidRPr="005B1E6F">
        <w:rPr>
          <w:rFonts w:ascii="Arial" w:hAnsi="Arial" w:cs="Arial"/>
          <w:color w:val="000000" w:themeColor="text1"/>
          <w:sz w:val="24"/>
          <w:szCs w:val="24"/>
        </w:rPr>
        <w:t>.</w:t>
      </w:r>
    </w:p>
    <w:p w:rsidR="00637FE4" w:rsidRPr="005B1E6F" w:rsidRDefault="00637FE4" w:rsidP="00EE5909">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Estudos referem </w:t>
      </w:r>
      <w:r w:rsidR="004F5A72" w:rsidRPr="005B1E6F">
        <w:rPr>
          <w:rFonts w:ascii="Arial" w:hAnsi="Arial" w:cs="Arial"/>
          <w:color w:val="000000" w:themeColor="text1"/>
          <w:sz w:val="24"/>
          <w:szCs w:val="24"/>
        </w:rPr>
        <w:t>ainda</w:t>
      </w:r>
      <w:r w:rsidRPr="005B1E6F">
        <w:rPr>
          <w:rFonts w:ascii="Arial" w:hAnsi="Arial" w:cs="Arial"/>
          <w:color w:val="000000" w:themeColor="text1"/>
          <w:sz w:val="24"/>
          <w:szCs w:val="24"/>
        </w:rPr>
        <w:t xml:space="preserve"> o papel do EF na construção de sentimentos de </w:t>
      </w:r>
      <w:r w:rsidR="004576C1" w:rsidRPr="005B1E6F">
        <w:rPr>
          <w:rFonts w:ascii="Arial" w:hAnsi="Arial" w:cs="Arial"/>
          <w:color w:val="000000" w:themeColor="text1"/>
          <w:sz w:val="24"/>
          <w:szCs w:val="24"/>
        </w:rPr>
        <w:t>autoeficácia</w:t>
      </w:r>
      <w:r w:rsidRPr="005B1E6F">
        <w:rPr>
          <w:rFonts w:ascii="Arial" w:hAnsi="Arial" w:cs="Arial"/>
          <w:color w:val="000000" w:themeColor="text1"/>
          <w:sz w:val="24"/>
          <w:szCs w:val="24"/>
        </w:rPr>
        <w:t xml:space="preserve"> como resultado da participação em atividades e superação de barreiras. No entanto esta </w:t>
      </w:r>
      <w:r w:rsidR="004576C1" w:rsidRPr="005B1E6F">
        <w:rPr>
          <w:rFonts w:ascii="Arial" w:hAnsi="Arial" w:cs="Arial"/>
          <w:color w:val="000000" w:themeColor="text1"/>
          <w:sz w:val="24"/>
          <w:szCs w:val="24"/>
        </w:rPr>
        <w:t>autoeficácia</w:t>
      </w:r>
      <w:r w:rsidRPr="005B1E6F">
        <w:rPr>
          <w:rFonts w:ascii="Arial" w:hAnsi="Arial" w:cs="Arial"/>
          <w:color w:val="000000" w:themeColor="text1"/>
          <w:sz w:val="24"/>
          <w:szCs w:val="24"/>
        </w:rPr>
        <w:t xml:space="preserve"> e autonomia não devem ser apenas um efeito do EF mas também um importante preditor para a alteração de comportamentos</w:t>
      </w:r>
      <w:r w:rsidR="005D57CA" w:rsidRPr="005B1E6F">
        <w:rPr>
          <w:rFonts w:ascii="Arial" w:hAnsi="Arial" w:cs="Arial"/>
          <w:color w:val="000000" w:themeColor="text1"/>
          <w:sz w:val="24"/>
          <w:szCs w:val="24"/>
        </w:rPr>
        <w:t xml:space="preserve"> em populações sedentárias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&lt;EndNote&gt;&lt;Cite&gt;&lt;Author&gt;Keysor&lt;/Author&gt;&lt;Year&gt;2003&lt;/Year&gt;&lt;RecNum&gt;55&lt;/RecNum&gt;&lt;record&gt;&lt;rec-number&gt;55&lt;/rec-number&gt;&lt;foreign-keys&gt;&lt;key app="EN" db-id="vwra0vvezp52plepz5gxsvfhv0sp9zfwsrvs"&gt;55&lt;/key&gt;&lt;/foreign-keys&gt;&lt;ref-type name="Journal Article"&gt;17&lt;/ref-type&gt;&lt;contributors&gt;&lt;authors&gt;&lt;author&gt;Keysor, J. J.&lt;/author&gt;&lt;/authors&gt;&lt;/contributors&gt;&lt;auth-address&gt;Sargent College of Health and Rehabilitation Science, Department of Rehabilitation Sciences, Boston University, Boston, Massachusetts 02215, USA. jkeysor@bu.edu&lt;/auth-address&gt;&lt;titles&gt;&lt;title&gt;Does late-life physical activity or exercise prevent or minimize disablement? A critical review of the scientific evidence&lt;/title&gt;&lt;secondary-title&gt;American Journal of Preventive Medicine&lt;/secondary-title&gt;&lt;/titles&gt;&lt;periodical&gt;&lt;full-title&gt;American Journal of Preventive Medicine&lt;/full-title&gt;&lt;/periodical&gt;&lt;pages&gt;129-36&lt;/pages&gt;&lt;volume&gt;25&lt;/volume&gt;&lt;number&gt;3 Suppl 2&lt;/number&gt;&lt;edition&gt;2003/10/14&lt;/edition&gt;&lt;keywords&gt;&lt;keyword&gt;*Activities of Daily Living&lt;/keyword&gt;&lt;keyword&gt;Aged&lt;/keyword&gt;&lt;keyword&gt;Arthritis/physiopathology&lt;/keyword&gt;&lt;keyword&gt;Disabled Persons/rehabilitation&lt;/keyword&gt;&lt;keyword&gt;*Exercise&lt;/keyword&gt;&lt;keyword&gt;Humans&lt;/keyword&gt;&lt;keyword&gt;Preventive Medicine&lt;/keyword&gt;&lt;keyword&gt;Prospective Studies&lt;/keyword&gt;&lt;keyword&gt;Time Factors&lt;/keyword&gt;&lt;keyword&gt;Walking&lt;/keyword&gt;&lt;/keywords&gt;&lt;dates&gt;&lt;year&gt;2003&lt;/year&gt;&lt;pub-dates&gt;&lt;date&gt;Oct&lt;/date&gt;&lt;/pub-dates&gt;&lt;/dates&gt;&lt;isbn&gt;0749-3797 (Print)&amp;#xD;0749-3797 (Linking)&lt;/isbn&gt;&lt;accession-num&gt;14552936&lt;/accession-num&gt;&lt;urls&gt;&lt;related-urls&gt;&lt;url&gt;http://www.ncbi.nlm.nih.gov/entrez/query.fcgi?cmd=Retrieve&amp;amp;db=PubMed&amp;amp;dopt=Citation&amp;amp;list_uids=14552936&lt;/url&gt;&lt;/related-urls&gt;&lt;/urls&gt;&lt;electronic-resource-num&gt;S0749379703001764 [pii]&lt;/electronic-resource-num&gt;&lt;language&gt;eng&lt;/language&gt;&lt;/record&gt;&lt;/Cite&gt;&lt;/EndNote&gt;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(Keysor, 2003)</w:t>
      </w:r>
      <w:r w:rsidR="008C06BB" w:rsidRPr="005B1E6F">
        <w:rPr>
          <w:rFonts w:ascii="Arial" w:hAnsi="Arial" w:cs="Arial"/>
          <w:color w:val="000000" w:themeColor="text1"/>
          <w:sz w:val="24"/>
          <w:szCs w:val="24"/>
        </w:rPr>
        <w:fldChar w:fldCharType="end"/>
      </w:r>
      <w:r w:rsidR="005D57CA" w:rsidRPr="005B1E6F">
        <w:rPr>
          <w:rFonts w:ascii="Arial" w:hAnsi="Arial" w:cs="Arial"/>
          <w:color w:val="000000" w:themeColor="text1"/>
          <w:sz w:val="24"/>
          <w:szCs w:val="24"/>
        </w:rPr>
        <w:t>.</w:t>
      </w:r>
    </w:p>
    <w:p w:rsidR="006626EB" w:rsidRPr="005B1E6F" w:rsidRDefault="006626EB" w:rsidP="00EE5909">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proofErr w:type="spellStart"/>
      <w:r w:rsidRPr="005B1E6F">
        <w:rPr>
          <w:rFonts w:ascii="Arial" w:hAnsi="Arial" w:cs="Arial"/>
          <w:color w:val="000000" w:themeColor="text1"/>
          <w:sz w:val="24"/>
          <w:szCs w:val="24"/>
        </w:rPr>
        <w:t>Mazo</w:t>
      </w:r>
      <w:proofErr w:type="spellEnd"/>
      <w:r w:rsidR="00B67F90"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 ExcludeAuth="1"&gt;&lt;Author&gt;Mazo&lt;/Author&gt;&lt;Year&gt;2008&lt;/Year&gt;&lt;RecNum&gt;9&lt;/RecNum&gt;&lt;record&gt;&lt;rec-number&gt;9&lt;/rec-number&gt;&lt;foreign-keys&gt;&lt;key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5B1E6F">
        <w:rPr>
          <w:rFonts w:ascii="Arial" w:hAnsi="Arial" w:cs="Arial"/>
          <w:color w:val="000000" w:themeColor="text1"/>
          <w:sz w:val="24"/>
          <w:szCs w:val="24"/>
        </w:rPr>
        <w:fldChar w:fldCharType="separate"/>
      </w:r>
      <w:r w:rsidR="00B67F90" w:rsidRPr="005B1E6F">
        <w:rPr>
          <w:rFonts w:ascii="Arial" w:hAnsi="Arial" w:cs="Arial"/>
          <w:color w:val="000000" w:themeColor="text1"/>
          <w:sz w:val="24"/>
          <w:szCs w:val="24"/>
        </w:rPr>
        <w:t>(2008)</w:t>
      </w:r>
      <w:r w:rsidR="008C06BB" w:rsidRPr="005B1E6F">
        <w:rPr>
          <w:rFonts w:ascii="Arial" w:hAnsi="Arial" w:cs="Arial"/>
          <w:color w:val="000000" w:themeColor="text1"/>
          <w:sz w:val="24"/>
          <w:szCs w:val="24"/>
        </w:rPr>
        <w:fldChar w:fldCharType="end"/>
      </w:r>
      <w:r w:rsidR="004576C1"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relata que existem alterações nas funções cognitivas dos indivíduos envolvidos em A</w:t>
      </w:r>
      <w:r w:rsidR="00103734" w:rsidRPr="005B1E6F">
        <w:rPr>
          <w:rFonts w:ascii="Arial" w:hAnsi="Arial" w:cs="Arial"/>
          <w:color w:val="000000" w:themeColor="text1"/>
          <w:sz w:val="24"/>
          <w:szCs w:val="24"/>
        </w:rPr>
        <w:t>F/EF regular, contudo esta é de</w:t>
      </w:r>
      <w:r w:rsidRPr="005B1E6F">
        <w:rPr>
          <w:rFonts w:ascii="Arial" w:hAnsi="Arial" w:cs="Arial"/>
          <w:color w:val="000000" w:themeColor="text1"/>
          <w:sz w:val="24"/>
          <w:szCs w:val="24"/>
        </w:rPr>
        <w:t>pendente da complexidade da tarefa executada. Assim</w:t>
      </w:r>
      <w:r w:rsidR="00D35EC5"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atividades que exijam um processo </w:t>
      </w:r>
      <w:r w:rsidR="00CA307C" w:rsidRPr="005B1E6F">
        <w:rPr>
          <w:rFonts w:ascii="Arial" w:hAnsi="Arial" w:cs="Arial"/>
          <w:color w:val="000000" w:themeColor="text1"/>
          <w:sz w:val="24"/>
          <w:szCs w:val="24"/>
        </w:rPr>
        <w:t>mental</w:t>
      </w:r>
      <w:r w:rsidRPr="005B1E6F">
        <w:rPr>
          <w:rFonts w:ascii="Arial" w:hAnsi="Arial" w:cs="Arial"/>
          <w:color w:val="000000" w:themeColor="text1"/>
          <w:sz w:val="24"/>
          <w:szCs w:val="24"/>
        </w:rPr>
        <w:t xml:space="preserve"> </w:t>
      </w:r>
      <w:r w:rsidR="004F5A72" w:rsidRPr="005B1E6F">
        <w:rPr>
          <w:rFonts w:ascii="Arial" w:hAnsi="Arial" w:cs="Arial"/>
          <w:color w:val="000000" w:themeColor="text1"/>
          <w:sz w:val="24"/>
          <w:szCs w:val="24"/>
        </w:rPr>
        <w:t>complexo</w:t>
      </w:r>
      <w:r w:rsidRPr="005B1E6F">
        <w:rPr>
          <w:rFonts w:ascii="Arial" w:hAnsi="Arial" w:cs="Arial"/>
          <w:color w:val="000000" w:themeColor="text1"/>
          <w:sz w:val="24"/>
          <w:szCs w:val="24"/>
        </w:rPr>
        <w:t xml:space="preserve"> ou de alguma dificuldade</w:t>
      </w:r>
      <w:r w:rsidR="00D35EC5"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apresentam benefícios superiores a nível cognitivo, quando comparadas com tarefas de processo</w:t>
      </w:r>
      <w:r w:rsidR="00924D33" w:rsidRPr="005B1E6F">
        <w:rPr>
          <w:rFonts w:ascii="Arial" w:hAnsi="Arial" w:cs="Arial"/>
          <w:color w:val="000000" w:themeColor="text1"/>
          <w:sz w:val="24"/>
          <w:szCs w:val="24"/>
        </w:rPr>
        <w:t xml:space="preserve"> automático ou autocontrolado. Posto isto,</w:t>
      </w:r>
      <w:r w:rsidRPr="005B1E6F">
        <w:rPr>
          <w:rFonts w:ascii="Arial" w:hAnsi="Arial" w:cs="Arial"/>
          <w:color w:val="000000" w:themeColor="text1"/>
          <w:sz w:val="24"/>
          <w:szCs w:val="24"/>
        </w:rPr>
        <w:t xml:space="preserve"> indivíduos ativos têm um processo cognitivo mais rápido e mais eficiente, melhorias na atenção visual e na velocidade de processamento, bem como no desempenho psicomotor. Isto gera sentimentos de segurança por parte do idoso o que facilita também na tomada de de</w:t>
      </w:r>
      <w:r w:rsidR="005D57CA" w:rsidRPr="005B1E6F">
        <w:rPr>
          <w:rFonts w:ascii="Arial" w:hAnsi="Arial" w:cs="Arial"/>
          <w:color w:val="000000" w:themeColor="text1"/>
          <w:sz w:val="24"/>
          <w:szCs w:val="24"/>
        </w:rPr>
        <w:t>cisão</w:t>
      </w:r>
      <w:r w:rsidR="00924D33" w:rsidRPr="005B1E6F">
        <w:rPr>
          <w:rFonts w:ascii="Arial" w:hAnsi="Arial" w:cs="Arial"/>
          <w:color w:val="000000" w:themeColor="text1"/>
          <w:sz w:val="24"/>
          <w:szCs w:val="24"/>
        </w:rPr>
        <w:t xml:space="preserve"> </w:t>
      </w:r>
      <w:r w:rsidR="008C06BB" w:rsidRPr="005B1E6F">
        <w:rPr>
          <w:rFonts w:ascii="Arial" w:hAnsi="Arial" w:cs="Arial"/>
          <w:color w:val="000000" w:themeColor="text1"/>
          <w:sz w:val="24"/>
          <w:szCs w:val="24"/>
        </w:rPr>
        <w:fldChar w:fldCharType="begin">
          <w:fldData xml:space="preserve">PEVuZE5vdGU+PENpdGU+PEF1dGhvcj5NYXJtZWxlaXJhPC9BdXRob3I+PFllYXI+MjAwOTwvWWVh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PEVuZE5vdGU+PENpdGU+PEF1dGhvcj5NYXJtZWxlaXJhPC9BdXRob3I+PFllYXI+MjAwOTwvWWVh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8C06BB" w:rsidRPr="005B1E6F">
        <w:rPr>
          <w:rFonts w:ascii="Arial" w:hAnsi="Arial" w:cs="Arial"/>
          <w:color w:val="000000" w:themeColor="text1"/>
          <w:sz w:val="24"/>
          <w:szCs w:val="24"/>
        </w:rPr>
      </w:r>
      <w:r w:rsidR="008C06BB" w:rsidRPr="005B1E6F">
        <w:rPr>
          <w:rFonts w:ascii="Arial" w:hAnsi="Arial" w:cs="Arial"/>
          <w:color w:val="000000" w:themeColor="text1"/>
          <w:sz w:val="24"/>
          <w:szCs w:val="24"/>
        </w:rPr>
        <w:fldChar w:fldCharType="separate"/>
      </w:r>
      <w:r w:rsidR="005D57CA" w:rsidRPr="005B1E6F">
        <w:rPr>
          <w:rFonts w:ascii="Arial" w:hAnsi="Arial" w:cs="Arial"/>
          <w:color w:val="000000" w:themeColor="text1"/>
          <w:sz w:val="24"/>
          <w:szCs w:val="24"/>
        </w:rPr>
        <w:t>(Marmeleira, Godinho, &amp; Fernandes, 2009)</w:t>
      </w:r>
      <w:r w:rsidR="008C06BB" w:rsidRPr="005B1E6F">
        <w:rPr>
          <w:rFonts w:ascii="Arial" w:hAnsi="Arial" w:cs="Arial"/>
          <w:color w:val="000000" w:themeColor="text1"/>
          <w:sz w:val="24"/>
          <w:szCs w:val="24"/>
        </w:rPr>
        <w:fldChar w:fldCharType="end"/>
      </w:r>
      <w:r w:rsidR="005D57CA" w:rsidRPr="005B1E6F">
        <w:rPr>
          <w:rFonts w:ascii="Arial" w:hAnsi="Arial" w:cs="Arial"/>
          <w:color w:val="000000" w:themeColor="text1"/>
          <w:sz w:val="24"/>
          <w:szCs w:val="24"/>
        </w:rPr>
        <w:t>.</w:t>
      </w:r>
    </w:p>
    <w:p w:rsidR="00AE421C" w:rsidRPr="005B1E6F" w:rsidRDefault="00637FE4"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p>
    <w:p w:rsidR="00784970" w:rsidRPr="005B1E6F" w:rsidRDefault="00DA2C5E"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Benefícios</w:t>
      </w:r>
      <w:r w:rsidR="00AE421C" w:rsidRPr="005B1E6F">
        <w:rPr>
          <w:rFonts w:ascii="Arial" w:hAnsi="Arial" w:cs="Arial"/>
          <w:b/>
          <w:color w:val="000000" w:themeColor="text1"/>
          <w:sz w:val="24"/>
          <w:szCs w:val="24"/>
        </w:rPr>
        <w:t xml:space="preserve"> Sociais</w:t>
      </w:r>
      <w:r w:rsidRPr="005B1E6F">
        <w:rPr>
          <w:rFonts w:ascii="Arial" w:hAnsi="Arial" w:cs="Arial"/>
          <w:b/>
          <w:color w:val="000000" w:themeColor="text1"/>
          <w:sz w:val="24"/>
          <w:szCs w:val="24"/>
        </w:rPr>
        <w:t xml:space="preserve">: </w:t>
      </w:r>
      <w:r w:rsidR="00CB38A4" w:rsidRPr="005B1E6F">
        <w:rPr>
          <w:rFonts w:ascii="Arial" w:hAnsi="Arial" w:cs="Arial"/>
          <w:color w:val="000000" w:themeColor="text1"/>
          <w:sz w:val="24"/>
          <w:szCs w:val="24"/>
        </w:rPr>
        <w:t>Os idosos que praticam regularmente AF, sobretudo em grupo, têm</w:t>
      </w:r>
      <w:r w:rsidRPr="005B1E6F">
        <w:rPr>
          <w:rFonts w:ascii="Arial" w:hAnsi="Arial" w:cs="Arial"/>
          <w:color w:val="000000" w:themeColor="text1"/>
          <w:sz w:val="24"/>
          <w:szCs w:val="24"/>
        </w:rPr>
        <w:t xml:space="preserve"> facilidades </w:t>
      </w:r>
      <w:r w:rsidR="004F5A72" w:rsidRPr="005B1E6F">
        <w:rPr>
          <w:rFonts w:ascii="Arial" w:hAnsi="Arial" w:cs="Arial"/>
          <w:color w:val="000000" w:themeColor="text1"/>
          <w:sz w:val="24"/>
          <w:szCs w:val="24"/>
        </w:rPr>
        <w:t>em fazer novas amizades e criar</w:t>
      </w:r>
      <w:r w:rsidRPr="005B1E6F">
        <w:rPr>
          <w:rFonts w:ascii="Arial" w:hAnsi="Arial" w:cs="Arial"/>
          <w:color w:val="000000" w:themeColor="text1"/>
          <w:sz w:val="24"/>
          <w:szCs w:val="24"/>
        </w:rPr>
        <w:t xml:space="preserve"> novos interesses.</w:t>
      </w:r>
      <w:r w:rsidR="00DE1323" w:rsidRPr="005B1E6F">
        <w:rPr>
          <w:rFonts w:ascii="Arial" w:hAnsi="Arial" w:cs="Arial"/>
          <w:color w:val="000000" w:themeColor="text1"/>
          <w:sz w:val="24"/>
          <w:szCs w:val="24"/>
        </w:rPr>
        <w:t xml:space="preserve"> </w:t>
      </w:r>
      <w:r w:rsidR="00CB38A4" w:rsidRPr="005B1E6F">
        <w:rPr>
          <w:rFonts w:ascii="Arial" w:hAnsi="Arial" w:cs="Arial"/>
          <w:color w:val="000000" w:themeColor="text1"/>
          <w:sz w:val="24"/>
          <w:szCs w:val="24"/>
        </w:rPr>
        <w:t>Estes indivíduos apresentam-se mais seguros, o que facilita</w:t>
      </w:r>
      <w:r w:rsidR="00DE1323" w:rsidRPr="005B1E6F">
        <w:rPr>
          <w:rFonts w:ascii="Arial" w:hAnsi="Arial" w:cs="Arial"/>
          <w:color w:val="000000" w:themeColor="text1"/>
          <w:sz w:val="24"/>
          <w:szCs w:val="24"/>
        </w:rPr>
        <w:t xml:space="preserve"> a integração social e cultural</w:t>
      </w:r>
      <w:r w:rsidR="00CB38A4" w:rsidRPr="005B1E6F">
        <w:rPr>
          <w:rFonts w:ascii="Arial" w:hAnsi="Arial" w:cs="Arial"/>
          <w:color w:val="000000" w:themeColor="text1"/>
          <w:sz w:val="24"/>
          <w:szCs w:val="24"/>
        </w:rPr>
        <w:t xml:space="preserve">. </w:t>
      </w:r>
      <w:r w:rsidR="004D303D" w:rsidRPr="005B1E6F">
        <w:rPr>
          <w:rFonts w:ascii="Arial" w:hAnsi="Arial" w:cs="Arial"/>
          <w:color w:val="000000" w:themeColor="text1"/>
          <w:sz w:val="24"/>
          <w:szCs w:val="24"/>
        </w:rPr>
        <w:t xml:space="preserve">Este sentimento de segurança e autonomia aliado a uma boa </w:t>
      </w:r>
      <w:r w:rsidR="007D0B05" w:rsidRPr="005B1E6F">
        <w:rPr>
          <w:rFonts w:ascii="Arial" w:hAnsi="Arial" w:cs="Arial"/>
          <w:color w:val="000000" w:themeColor="text1"/>
          <w:sz w:val="24"/>
          <w:szCs w:val="24"/>
        </w:rPr>
        <w:t>ApF</w:t>
      </w:r>
      <w:r w:rsidR="004D303D" w:rsidRPr="005B1E6F">
        <w:rPr>
          <w:rFonts w:ascii="Arial" w:hAnsi="Arial" w:cs="Arial"/>
          <w:color w:val="000000" w:themeColor="text1"/>
          <w:sz w:val="24"/>
          <w:szCs w:val="24"/>
        </w:rPr>
        <w:t xml:space="preserve"> melhora </w:t>
      </w:r>
      <w:r w:rsidR="00F36FE8" w:rsidRPr="005B1E6F">
        <w:rPr>
          <w:rFonts w:ascii="Arial" w:hAnsi="Arial" w:cs="Arial"/>
          <w:color w:val="000000" w:themeColor="text1"/>
          <w:sz w:val="24"/>
          <w:szCs w:val="24"/>
        </w:rPr>
        <w:t xml:space="preserve">a QV </w:t>
      </w:r>
      <w:r w:rsidR="004D303D" w:rsidRPr="005B1E6F">
        <w:rPr>
          <w:rFonts w:ascii="Arial" w:hAnsi="Arial" w:cs="Arial"/>
          <w:color w:val="000000" w:themeColor="text1"/>
          <w:sz w:val="24"/>
          <w:szCs w:val="24"/>
        </w:rPr>
        <w:t xml:space="preserve">o autoconceito e </w:t>
      </w:r>
      <w:r w:rsidR="004576C1" w:rsidRPr="005B1E6F">
        <w:rPr>
          <w:rFonts w:ascii="Arial" w:hAnsi="Arial" w:cs="Arial"/>
          <w:color w:val="000000" w:themeColor="text1"/>
          <w:sz w:val="24"/>
          <w:szCs w:val="24"/>
        </w:rPr>
        <w:t>autoestima</w:t>
      </w:r>
      <w:r w:rsidR="00F36FE8" w:rsidRPr="005B1E6F">
        <w:rPr>
          <w:rFonts w:ascii="Arial" w:hAnsi="Arial" w:cs="Arial"/>
          <w:color w:val="000000" w:themeColor="text1"/>
          <w:sz w:val="24"/>
          <w:szCs w:val="24"/>
        </w:rPr>
        <w:t>,</w:t>
      </w:r>
      <w:r w:rsidR="004D303D" w:rsidRPr="005B1E6F">
        <w:rPr>
          <w:rFonts w:ascii="Arial" w:hAnsi="Arial" w:cs="Arial"/>
          <w:color w:val="000000" w:themeColor="text1"/>
          <w:sz w:val="24"/>
          <w:szCs w:val="24"/>
        </w:rPr>
        <w:t xml:space="preserve"> a imagem corporal, o estado de humor e a</w:t>
      </w:r>
      <w:r w:rsidR="008B2473" w:rsidRPr="005B1E6F">
        <w:rPr>
          <w:rFonts w:ascii="Arial" w:hAnsi="Arial" w:cs="Arial"/>
          <w:color w:val="000000" w:themeColor="text1"/>
          <w:sz w:val="24"/>
          <w:szCs w:val="24"/>
        </w:rPr>
        <w:t>té a tensão muscular e</w:t>
      </w:r>
      <w:r w:rsidR="007E5592" w:rsidRPr="005B1E6F">
        <w:rPr>
          <w:rFonts w:ascii="Arial" w:hAnsi="Arial" w:cs="Arial"/>
          <w:color w:val="000000" w:themeColor="text1"/>
          <w:sz w:val="24"/>
          <w:szCs w:val="24"/>
        </w:rPr>
        <w:t xml:space="preserve"> as</w:t>
      </w:r>
      <w:r w:rsidR="008B2473" w:rsidRPr="005B1E6F">
        <w:rPr>
          <w:rFonts w:ascii="Arial" w:hAnsi="Arial" w:cs="Arial"/>
          <w:color w:val="000000" w:themeColor="text1"/>
          <w:sz w:val="24"/>
          <w:szCs w:val="24"/>
        </w:rPr>
        <w:t xml:space="preserve"> insónias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&lt;EndNote&gt;&lt;Cite&gt;&lt;Author&gt;Matsudo&lt;/Author&gt;&lt;Year&gt;2008&lt;/Year&gt;&lt;RecNum&gt;33&lt;/RecNum&gt;&lt;record&gt;&lt;rec-number&gt;33&lt;/rec-number&gt;&lt;foreign-keys&gt;&lt;key app="EN" db-id="vwra0vvezp52plepz5gxsvfhv0sp9zfwsrvs"&gt;33&lt;/key&gt;&lt;/foreign-keys&gt;&lt;ref-type name="Journal Article"&gt;17&lt;/ref-type&gt;&lt;contributors&gt;&lt;authors&gt;&lt;author&gt;Matsudo, S.&lt;/author&gt;&lt;author&gt;Matsudo, V.&lt;/author&gt;&lt;author&gt;Marin, R, V.&lt;/author&gt;&lt;/authors&gt;&lt;/contributors&gt;&lt;titles&gt;&lt;title&gt;Atividade Fisica e Envelhecimento Saudável&lt;/title&gt;&lt;secondary-title&gt;Atividade Fisica e Medicina Esportiva&lt;/secondary-title&gt;&lt;alt-title&gt;Diagonóstico e Tratamento&lt;/alt-title&gt;&lt;/titles&gt;&lt;periodical&gt;&lt;full-title&gt;Atividade fisica e Medicina Esportiva&lt;/full-title&gt;&lt;/periodical&gt;&lt;pages&gt;142-147&lt;/pages&gt;&lt;volume&gt;13&lt;/volume&gt;&lt;number&gt;3&lt;/number&gt;&lt;dates&gt;&lt;year&gt;2008&lt;/year&gt;&lt;/dates&gt;&lt;urls&gt;&lt;/urls&gt;&lt;/record&gt;&lt;/Cite&gt;&lt;/EndNote&gt;</w:instrText>
      </w:r>
      <w:r w:rsidR="008C06BB" w:rsidRPr="005B1E6F">
        <w:rPr>
          <w:rFonts w:ascii="Arial" w:hAnsi="Arial" w:cs="Arial"/>
          <w:color w:val="000000" w:themeColor="text1"/>
          <w:sz w:val="24"/>
          <w:szCs w:val="24"/>
        </w:rPr>
        <w:fldChar w:fldCharType="separate"/>
      </w:r>
      <w:r w:rsidR="00F90398" w:rsidRPr="005B1E6F">
        <w:rPr>
          <w:rFonts w:ascii="Arial" w:hAnsi="Arial" w:cs="Arial"/>
          <w:color w:val="000000" w:themeColor="text1"/>
          <w:sz w:val="24"/>
          <w:szCs w:val="24"/>
        </w:rPr>
        <w:t>(S. Matsudo et al., 2008)</w:t>
      </w:r>
      <w:r w:rsidR="008C06BB" w:rsidRPr="005B1E6F">
        <w:rPr>
          <w:rFonts w:ascii="Arial" w:hAnsi="Arial" w:cs="Arial"/>
          <w:color w:val="000000" w:themeColor="text1"/>
          <w:sz w:val="24"/>
          <w:szCs w:val="24"/>
        </w:rPr>
        <w:fldChar w:fldCharType="end"/>
      </w:r>
      <w:r w:rsidR="00357FC0" w:rsidRPr="005B1E6F">
        <w:rPr>
          <w:rFonts w:ascii="Arial" w:hAnsi="Arial" w:cs="Arial"/>
          <w:color w:val="000000" w:themeColor="text1"/>
          <w:sz w:val="24"/>
          <w:szCs w:val="24"/>
        </w:rPr>
        <w:t>.</w:t>
      </w:r>
      <w:r w:rsidR="007E5592" w:rsidRPr="005B1E6F">
        <w:rPr>
          <w:rFonts w:ascii="Arial" w:hAnsi="Arial" w:cs="Arial"/>
          <w:color w:val="000000" w:themeColor="text1"/>
          <w:sz w:val="24"/>
          <w:szCs w:val="24"/>
        </w:rPr>
        <w:t xml:space="preserve"> Verifica-</w:t>
      </w:r>
      <w:r w:rsidR="007E5592" w:rsidRPr="005B1E6F">
        <w:rPr>
          <w:rFonts w:ascii="Arial" w:hAnsi="Arial" w:cs="Arial"/>
          <w:color w:val="000000" w:themeColor="text1"/>
          <w:sz w:val="24"/>
          <w:szCs w:val="24"/>
        </w:rPr>
        <w:lastRenderedPageBreak/>
        <w:t xml:space="preserve">se também uma diminuição dos casos de depressão em idosos praticantes de AF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&lt;EndNote&gt;&lt;Cite&gt;&lt;Author&gt;Stella&lt;/Author&gt;&lt;Year&gt;2002&lt;/Year&gt;&lt;RecNum&gt;218&lt;/RecNum&gt;&lt;record&gt;&lt;rec-number&gt;218&lt;/rec-number&gt;&lt;foreign-keys&gt;&lt;key app="EN" db-id="vwra0vvezp52plepz5gxsvfhv0sp9zfwsrvs"&gt;218&lt;/key&gt;&lt;/foreign-keys&gt;&lt;ref-type name="Journal Article"&gt;17&lt;/ref-type&gt;&lt;contributors&gt;&lt;authors&gt;&lt;author&gt;Stella, Florindo &lt;/author&gt;&lt;author&gt;Gobbi, Sebastião &lt;/author&gt;&lt;author&gt;Corazza, Danilla Icassatti &lt;/author&gt;&lt;author&gt;Costa, José Luiz&lt;/author&gt;&lt;/authors&gt;&lt;/contributors&gt;&lt;titles&gt;&lt;title&gt;Depressão no Idoso: Diagnóstico, Tratamento e Benefícios da Atividade Física&lt;/title&gt;&lt;secondary-title&gt;Motriz, Rio Claro (Universidade Estadual Paulista - UNESP)&lt;/secondary-title&gt;&lt;/titles&gt;&lt;periodical&gt;&lt;full-title&gt;Motriz, Rio Claro (Universidade Estadual Paulista - UNESP)&lt;/full-title&gt;&lt;/periodical&gt;&lt;pages&gt;91-98&lt;/pages&gt;&lt;volume&gt;8 &lt;/volume&gt;&lt;number&gt;3&lt;/number&gt;&lt;edition&gt;27 de março de 2003&lt;/edition&gt;&lt;section&gt;Ago/Dez 2002&lt;/section&gt;&lt;dates&gt;&lt;year&gt;2002&lt;/year&gt;&lt;pub-dates&gt;&lt;date&gt;30 de outubro de 2002&lt;/date&gt;&lt;/pub-dates&gt;&lt;/dates&gt;&lt;urls&gt;&lt;/urls&gt;&lt;/record&gt;&lt;/Cite&gt;&lt;/EndNote&gt;</w:instrText>
      </w:r>
      <w:r w:rsidR="008C06BB" w:rsidRPr="005B1E6F">
        <w:rPr>
          <w:rFonts w:ascii="Arial" w:hAnsi="Arial" w:cs="Arial"/>
          <w:color w:val="000000" w:themeColor="text1"/>
          <w:sz w:val="24"/>
          <w:szCs w:val="24"/>
        </w:rPr>
        <w:fldChar w:fldCharType="separate"/>
      </w:r>
      <w:r w:rsidR="007E5592" w:rsidRPr="005B1E6F">
        <w:rPr>
          <w:rFonts w:ascii="Arial" w:hAnsi="Arial" w:cs="Arial"/>
          <w:color w:val="000000" w:themeColor="text1"/>
          <w:sz w:val="24"/>
          <w:szCs w:val="24"/>
        </w:rPr>
        <w:t>(Stella, Gobbi, Corazza, &amp; Costa, 2002)</w:t>
      </w:r>
      <w:r w:rsidR="008C06BB" w:rsidRPr="005B1E6F">
        <w:rPr>
          <w:rFonts w:ascii="Arial" w:hAnsi="Arial" w:cs="Arial"/>
          <w:color w:val="000000" w:themeColor="text1"/>
          <w:sz w:val="24"/>
          <w:szCs w:val="24"/>
        </w:rPr>
        <w:fldChar w:fldCharType="end"/>
      </w:r>
      <w:r w:rsidR="007E5592" w:rsidRPr="005B1E6F">
        <w:rPr>
          <w:rFonts w:ascii="Arial" w:hAnsi="Arial" w:cs="Arial"/>
          <w:color w:val="000000" w:themeColor="text1"/>
          <w:sz w:val="24"/>
          <w:szCs w:val="24"/>
        </w:rPr>
        <w:t>.</w:t>
      </w:r>
    </w:p>
    <w:p w:rsidR="004D303D" w:rsidRPr="005B1E6F" w:rsidRDefault="00D35EC5" w:rsidP="00D62E0B">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Assim, </w:t>
      </w:r>
      <w:r w:rsidR="00EB3CF1" w:rsidRPr="005B1E6F">
        <w:rPr>
          <w:rFonts w:ascii="Arial" w:hAnsi="Arial" w:cs="Arial"/>
          <w:color w:val="000000" w:themeColor="text1"/>
          <w:sz w:val="24"/>
          <w:szCs w:val="24"/>
        </w:rPr>
        <w:t>e segundo alguns estudos, a AF deve maximizar o contato social dos idosos, a convivênci</w:t>
      </w:r>
      <w:r w:rsidR="00357FC0" w:rsidRPr="005B1E6F">
        <w:rPr>
          <w:rFonts w:ascii="Arial" w:hAnsi="Arial" w:cs="Arial"/>
          <w:color w:val="000000" w:themeColor="text1"/>
          <w:sz w:val="24"/>
          <w:szCs w:val="24"/>
        </w:rPr>
        <w:t xml:space="preserve">a e a comunicação entre estes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&lt;EndNote&gt;&lt;Cite&gt;&lt;Author&gt;Deforche&lt;/Author&gt;&lt;Year&gt;2000&lt;/Year&gt;&lt;RecNum&gt;68&lt;/RecNum&gt;&lt;record&gt;&lt;rec-number&gt;68&lt;/rec-number&gt;&lt;foreign-keys&gt;&lt;key app="EN" db-id="vwra0vvezp52plepz5gxsvfhv0sp9zfwsrvs"&gt;68&lt;/key&gt;&lt;/foreign-keys&gt;&lt;ref-type name="Journal Article"&gt;17&lt;/ref-type&gt;&lt;contributors&gt;&lt;authors&gt;&lt;author&gt;Deforche, B.&lt;/author&gt;&lt;author&gt;De Bourdeaudhuij, I.&lt;/author&gt;&lt;/authors&gt;&lt;/contributors&gt;&lt;auth-address&gt;Department of Movement and Sport Sciences, University of Ghent, Belgium. benedicte.deforche@rug.ac.be&lt;/auth-address&gt;&lt;titles&gt;&lt;title&gt;Differences in psychosocial determinants of physical activity in older adults participating in organised versus non-organised activities&lt;/title&gt;&lt;secondary-title&gt;Journal of Sports Medicine and Physical Fitness&lt;/secondary-title&gt;&lt;/titles&gt;&lt;periodical&gt;&lt;full-title&gt;Journal of Sports Medicine and Physical Fitness&lt;/full-title&gt;&lt;/periodical&gt;&lt;pages&gt;362-72&lt;/pages&gt;&lt;volume&gt;40&lt;/volume&gt;&lt;number&gt;4&lt;/number&gt;&lt;edition&gt;2001/04/12&lt;/edition&gt;&lt;keywords&gt;&lt;keyword&gt;Aged&lt;/keyword&gt;&lt;keyword&gt;Aged, 80 and over&lt;/keyword&gt;&lt;keyword&gt;*Exercise&lt;/keyword&gt;&lt;keyword&gt;Female&lt;/keyword&gt;&lt;keyword&gt;*Health Behavior&lt;/keyword&gt;&lt;keyword&gt;Humans&lt;/keyword&gt;&lt;keyword&gt;Male&lt;/keyword&gt;&lt;keyword&gt;Middle Aged&lt;/keyword&gt;&lt;keyword&gt;Physical Fitness&lt;/keyword&gt;&lt;keyword&gt;*Social Support&lt;/keyword&gt;&lt;/keywords&gt;&lt;dates&gt;&lt;year&gt;2000&lt;/year&gt;&lt;pub-dates&gt;&lt;date&gt;Dec&lt;/date&gt;&lt;/pub-dates&gt;&lt;/dates&gt;&lt;isbn&gt;0022-4707 (Print)&amp;#xD;0022-4707 (Linking)&lt;/isbn&gt;&lt;accession-num&gt;11297008&lt;/accession-num&gt;&lt;urls&gt;&lt;related-urls&gt;&lt;url&gt;http://www.ncbi.nlm.nih.gov/entrez/query.fcgi?cmd=Retrieve&amp;amp;db=PubMed&amp;amp;dopt=Citation&amp;amp;list_uids=11297008&lt;/url&gt;&lt;/related-urls&gt;&lt;/urls&gt;&lt;language&gt;eng&lt;/language&gt;&lt;/record&gt;&lt;/Cite&gt;&lt;/EndNote&gt;</w:instrText>
      </w:r>
      <w:r w:rsidR="008C06BB" w:rsidRPr="005B1E6F">
        <w:rPr>
          <w:rFonts w:ascii="Arial" w:hAnsi="Arial" w:cs="Arial"/>
          <w:color w:val="000000" w:themeColor="text1"/>
          <w:sz w:val="24"/>
          <w:szCs w:val="24"/>
        </w:rPr>
        <w:fldChar w:fldCharType="separate"/>
      </w:r>
      <w:r w:rsidR="00F063A4" w:rsidRPr="005B1E6F">
        <w:rPr>
          <w:rFonts w:ascii="Arial" w:hAnsi="Arial" w:cs="Arial"/>
          <w:color w:val="000000" w:themeColor="text1"/>
          <w:sz w:val="24"/>
          <w:szCs w:val="24"/>
        </w:rPr>
        <w:t>(Deforche &amp; De Bourdeaudhuij, 2000)</w:t>
      </w:r>
      <w:r w:rsidR="008C06BB" w:rsidRPr="005B1E6F">
        <w:rPr>
          <w:rFonts w:ascii="Arial" w:hAnsi="Arial" w:cs="Arial"/>
          <w:color w:val="000000" w:themeColor="text1"/>
          <w:sz w:val="24"/>
          <w:szCs w:val="24"/>
        </w:rPr>
        <w:fldChar w:fldCharType="end"/>
      </w:r>
      <w:r w:rsidR="00357FC0" w:rsidRPr="005B1E6F">
        <w:rPr>
          <w:rFonts w:ascii="Arial" w:hAnsi="Arial" w:cs="Arial"/>
          <w:color w:val="000000" w:themeColor="text1"/>
          <w:sz w:val="24"/>
          <w:szCs w:val="24"/>
        </w:rPr>
        <w:t>.</w:t>
      </w:r>
      <w:r w:rsidR="00EB3CF1" w:rsidRPr="005B1E6F">
        <w:rPr>
          <w:rFonts w:ascii="Arial" w:hAnsi="Arial" w:cs="Arial"/>
          <w:color w:val="000000" w:themeColor="text1"/>
          <w:sz w:val="24"/>
          <w:szCs w:val="24"/>
        </w:rPr>
        <w:t xml:space="preserve"> Em idosos que vivem sozinhos, a prática regular de AF/EF pode funcionar como parte essencial da </w:t>
      </w:r>
      <w:r w:rsidR="007E5592" w:rsidRPr="005B1E6F">
        <w:rPr>
          <w:rFonts w:ascii="Arial" w:hAnsi="Arial" w:cs="Arial"/>
          <w:color w:val="000000" w:themeColor="text1"/>
          <w:sz w:val="24"/>
          <w:szCs w:val="24"/>
        </w:rPr>
        <w:t>sua vida</w:t>
      </w:r>
      <w:r w:rsidR="00EB3CF1" w:rsidRPr="005B1E6F">
        <w:rPr>
          <w:rFonts w:ascii="Arial" w:hAnsi="Arial" w:cs="Arial"/>
          <w:color w:val="000000" w:themeColor="text1"/>
          <w:sz w:val="24"/>
          <w:szCs w:val="24"/>
        </w:rPr>
        <w:t>, proporcionando interação social e uma maior autonomia, o que retarda o período de dependência na idade ma</w:t>
      </w:r>
      <w:r w:rsidR="00DE1323" w:rsidRPr="005B1E6F">
        <w:rPr>
          <w:rFonts w:ascii="Arial" w:hAnsi="Arial" w:cs="Arial"/>
          <w:color w:val="000000" w:themeColor="text1"/>
          <w:sz w:val="24"/>
          <w:szCs w:val="24"/>
        </w:rPr>
        <w:t xml:space="preserve">is avançada e </w:t>
      </w:r>
      <w:r w:rsidR="00357FC0" w:rsidRPr="005B1E6F">
        <w:rPr>
          <w:rFonts w:ascii="Arial" w:hAnsi="Arial" w:cs="Arial"/>
          <w:color w:val="000000" w:themeColor="text1"/>
          <w:sz w:val="24"/>
          <w:szCs w:val="24"/>
        </w:rPr>
        <w:t xml:space="preserve">favorece a QV </w:t>
      </w:r>
      <w:r w:rsidR="008C06B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&lt;EndNote&gt;&lt;Cite&gt;&lt;Author&gt;Shephard&lt;/Author&gt;&lt;Year&gt;1991&lt;/Year&gt;&lt;RecNum&gt;69&lt;/RecNum&gt;&lt;record&gt;&lt;rec-number&gt;69&lt;/rec-number&gt;&lt;foreign-keys&gt;&lt;key app="EN" db-id="vwra0vvezp52plepz5gxsvfhv0sp9zfwsrvs"&gt;69&lt;/key&gt;&lt;/foreign-keys&gt;&lt;ref-type name="Journal Article"&gt;17&lt;/ref-type&gt;&lt;contributors&gt;&lt;authors&gt;&lt;author&gt;&lt;style face="normal" font="default" size="11"&gt;Shephard, R, J.&lt;/style&gt;&lt;/author&gt;&lt;/authors&gt;&lt;/contributors&gt;&lt;titles&gt;&lt;title&gt;&lt;style face="normal" font="default" size="11"&gt;Exercicio e Envelhecimento&lt;/style&gt;&lt;/title&gt;&lt;secondary-title&gt;Revista Brasileira de Ciência e Movimento&lt;/secondary-title&gt;&lt;/titles&gt;&lt;periodical&gt;&lt;full-title&gt;Revista Brasileira de Ciência e Movimento&lt;/full-title&gt;&lt;/periodical&gt;&lt;pages&gt;49-56&lt;/pages&gt;&lt;volume&gt;5&lt;/volume&gt;&lt;number&gt;4&lt;/number&gt;&lt;dates&gt;&lt;year&gt;&lt;style face="normal" font="default" size="11"&gt;1991&lt;/style&gt;&lt;/year&gt;&lt;/dates&gt;&lt;urls&gt;&lt;/urls&gt;&lt;/record&gt;&lt;/Cite&gt;&lt;/EndNote&gt;</w:instrText>
      </w:r>
      <w:r w:rsidR="008C06BB" w:rsidRPr="005B1E6F">
        <w:rPr>
          <w:rFonts w:ascii="Arial" w:hAnsi="Arial" w:cs="Arial"/>
          <w:color w:val="000000" w:themeColor="text1"/>
          <w:sz w:val="24"/>
          <w:szCs w:val="24"/>
        </w:rPr>
        <w:fldChar w:fldCharType="separate"/>
      </w:r>
      <w:r w:rsidR="006F6E4C" w:rsidRPr="005B1E6F">
        <w:rPr>
          <w:rFonts w:ascii="Arial" w:hAnsi="Arial" w:cs="Arial"/>
          <w:color w:val="000000" w:themeColor="text1"/>
          <w:sz w:val="24"/>
          <w:szCs w:val="24"/>
        </w:rPr>
        <w:t>(</w:t>
      </w:r>
      <w:r w:rsidR="006F6E4C" w:rsidRPr="005B1E6F">
        <w:rPr>
          <w:rFonts w:ascii="Arial" w:hAnsi="Arial" w:cs="Arial"/>
          <w:color w:val="000000" w:themeColor="text1"/>
          <w:szCs w:val="24"/>
        </w:rPr>
        <w:t>Shephard</w:t>
      </w:r>
      <w:r w:rsidR="006F6E4C" w:rsidRPr="005B1E6F">
        <w:rPr>
          <w:rFonts w:ascii="Arial" w:hAnsi="Arial" w:cs="Arial"/>
          <w:color w:val="000000" w:themeColor="text1"/>
          <w:sz w:val="24"/>
          <w:szCs w:val="24"/>
        </w:rPr>
        <w:t xml:space="preserve">, </w:t>
      </w:r>
      <w:r w:rsidR="006F6E4C" w:rsidRPr="005B1E6F">
        <w:rPr>
          <w:rFonts w:ascii="Arial" w:hAnsi="Arial" w:cs="Arial"/>
          <w:color w:val="000000" w:themeColor="text1"/>
          <w:szCs w:val="24"/>
        </w:rPr>
        <w:t>1991</w:t>
      </w:r>
      <w:r w:rsidR="006F6E4C" w:rsidRPr="005B1E6F">
        <w:rPr>
          <w:rFonts w:ascii="Arial" w:hAnsi="Arial" w:cs="Arial"/>
          <w:color w:val="000000" w:themeColor="text1"/>
          <w:sz w:val="24"/>
          <w:szCs w:val="24"/>
        </w:rPr>
        <w:t>)</w:t>
      </w:r>
      <w:r w:rsidR="008C06BB" w:rsidRPr="005B1E6F">
        <w:rPr>
          <w:rFonts w:ascii="Arial" w:hAnsi="Arial" w:cs="Arial"/>
          <w:color w:val="000000" w:themeColor="text1"/>
          <w:sz w:val="24"/>
          <w:szCs w:val="24"/>
        </w:rPr>
        <w:fldChar w:fldCharType="end"/>
      </w:r>
      <w:r w:rsidR="00357FC0" w:rsidRPr="005B1E6F">
        <w:rPr>
          <w:rFonts w:ascii="Arial" w:hAnsi="Arial" w:cs="Arial"/>
          <w:color w:val="000000" w:themeColor="text1"/>
          <w:sz w:val="24"/>
          <w:szCs w:val="24"/>
        </w:rPr>
        <w:t>.</w:t>
      </w:r>
      <w:r w:rsidR="00DE1323"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Estes aspetos, aliados à</w:t>
      </w:r>
      <w:r w:rsidR="004D303D" w:rsidRPr="005B1E6F">
        <w:rPr>
          <w:rFonts w:ascii="Arial" w:hAnsi="Arial" w:cs="Arial"/>
          <w:color w:val="000000" w:themeColor="text1"/>
          <w:sz w:val="24"/>
          <w:szCs w:val="24"/>
        </w:rPr>
        <w:t xml:space="preserve"> capacidade para realizar AVD traduzem sentimentos </w:t>
      </w:r>
      <w:r w:rsidR="00F36FE8" w:rsidRPr="005B1E6F">
        <w:rPr>
          <w:rFonts w:ascii="Arial" w:hAnsi="Arial" w:cs="Arial"/>
          <w:color w:val="000000" w:themeColor="text1"/>
          <w:sz w:val="24"/>
          <w:szCs w:val="24"/>
        </w:rPr>
        <w:t xml:space="preserve">de </w:t>
      </w:r>
      <w:r w:rsidR="004D303D" w:rsidRPr="005B1E6F">
        <w:rPr>
          <w:rFonts w:ascii="Arial" w:hAnsi="Arial" w:cs="Arial"/>
          <w:color w:val="000000" w:themeColor="text1"/>
          <w:sz w:val="24"/>
          <w:szCs w:val="24"/>
        </w:rPr>
        <w:t xml:space="preserve">alegria e </w:t>
      </w:r>
      <w:r w:rsidR="00B2255F" w:rsidRPr="005B1E6F">
        <w:rPr>
          <w:rFonts w:ascii="Arial" w:hAnsi="Arial" w:cs="Arial"/>
          <w:color w:val="000000" w:themeColor="text1"/>
          <w:sz w:val="24"/>
          <w:szCs w:val="24"/>
        </w:rPr>
        <w:t>autorrealização</w:t>
      </w:r>
      <w:r w:rsidR="004D303D" w:rsidRPr="005B1E6F">
        <w:rPr>
          <w:rFonts w:ascii="Arial" w:hAnsi="Arial" w:cs="Arial"/>
          <w:color w:val="000000" w:themeColor="text1"/>
          <w:sz w:val="24"/>
          <w:szCs w:val="24"/>
        </w:rPr>
        <w:t xml:space="preserve"> ao idoso</w:t>
      </w:r>
      <w:r w:rsidR="00F36FE8" w:rsidRPr="005B1E6F">
        <w:rPr>
          <w:rFonts w:ascii="Arial" w:hAnsi="Arial" w:cs="Arial"/>
          <w:color w:val="000000" w:themeColor="text1"/>
          <w:sz w:val="24"/>
          <w:szCs w:val="24"/>
        </w:rPr>
        <w:t xml:space="preserve">. O </w:t>
      </w:r>
      <w:r w:rsidR="009B63D6" w:rsidRPr="005B1E6F">
        <w:rPr>
          <w:rFonts w:ascii="Arial" w:hAnsi="Arial" w:cs="Arial"/>
          <w:color w:val="000000" w:themeColor="text1"/>
          <w:sz w:val="24"/>
          <w:szCs w:val="24"/>
        </w:rPr>
        <w:t>“ser fisicamente ativo”</w:t>
      </w:r>
      <w:r w:rsidR="00F36FE8" w:rsidRPr="005B1E6F">
        <w:rPr>
          <w:rFonts w:ascii="Arial" w:hAnsi="Arial" w:cs="Arial"/>
          <w:color w:val="000000" w:themeColor="text1"/>
          <w:sz w:val="24"/>
          <w:szCs w:val="24"/>
        </w:rPr>
        <w:t xml:space="preserve">, o </w:t>
      </w:r>
      <w:r w:rsidR="009B63D6" w:rsidRPr="005B1E6F">
        <w:rPr>
          <w:rFonts w:ascii="Arial" w:hAnsi="Arial" w:cs="Arial"/>
          <w:color w:val="000000" w:themeColor="text1"/>
          <w:sz w:val="24"/>
          <w:szCs w:val="24"/>
        </w:rPr>
        <w:t>“</w:t>
      </w:r>
      <w:r w:rsidR="00F36FE8" w:rsidRPr="005B1E6F">
        <w:rPr>
          <w:rFonts w:ascii="Arial" w:hAnsi="Arial" w:cs="Arial"/>
          <w:color w:val="000000" w:themeColor="text1"/>
          <w:sz w:val="24"/>
          <w:szCs w:val="24"/>
        </w:rPr>
        <w:t>ser capaz</w:t>
      </w:r>
      <w:r w:rsidR="009B63D6" w:rsidRPr="005B1E6F">
        <w:rPr>
          <w:rFonts w:ascii="Arial" w:hAnsi="Arial" w:cs="Arial"/>
          <w:color w:val="000000" w:themeColor="text1"/>
          <w:sz w:val="24"/>
          <w:szCs w:val="24"/>
        </w:rPr>
        <w:t>”</w:t>
      </w:r>
      <w:r w:rsidR="00F36FE8" w:rsidRPr="005B1E6F">
        <w:rPr>
          <w:rFonts w:ascii="Arial" w:hAnsi="Arial" w:cs="Arial"/>
          <w:color w:val="000000" w:themeColor="text1"/>
          <w:sz w:val="24"/>
          <w:szCs w:val="24"/>
        </w:rPr>
        <w:t xml:space="preserve">, tem um efeito positivo sobre o que a pessoa sente, sobre a sua </w:t>
      </w:r>
      <w:r w:rsidR="00B2255F" w:rsidRPr="005B1E6F">
        <w:rPr>
          <w:rFonts w:ascii="Arial" w:hAnsi="Arial" w:cs="Arial"/>
          <w:color w:val="000000" w:themeColor="text1"/>
          <w:sz w:val="24"/>
          <w:szCs w:val="24"/>
        </w:rPr>
        <w:t>autoavaliação</w:t>
      </w:r>
      <w:r w:rsidR="00F36FE8" w:rsidRPr="005B1E6F">
        <w:rPr>
          <w:rFonts w:ascii="Arial" w:hAnsi="Arial" w:cs="Arial"/>
          <w:color w:val="000000" w:themeColor="text1"/>
          <w:sz w:val="24"/>
          <w:szCs w:val="24"/>
        </w:rPr>
        <w:t xml:space="preserve"> e sobre a perceç</w:t>
      </w:r>
      <w:r w:rsidR="004F5A72" w:rsidRPr="005B1E6F">
        <w:rPr>
          <w:rFonts w:ascii="Arial" w:hAnsi="Arial" w:cs="Arial"/>
          <w:color w:val="000000" w:themeColor="text1"/>
          <w:sz w:val="24"/>
          <w:szCs w:val="24"/>
        </w:rPr>
        <w:t>ão que os outros têm de si. Dest</w:t>
      </w:r>
      <w:r w:rsidR="007E5592" w:rsidRPr="005B1E6F">
        <w:rPr>
          <w:rFonts w:ascii="Arial" w:hAnsi="Arial" w:cs="Arial"/>
          <w:color w:val="000000" w:themeColor="text1"/>
          <w:sz w:val="24"/>
          <w:szCs w:val="24"/>
        </w:rPr>
        <w:t>e modo é notória a importância d</w:t>
      </w:r>
      <w:r w:rsidR="00F36FE8" w:rsidRPr="005B1E6F">
        <w:rPr>
          <w:rFonts w:ascii="Arial" w:hAnsi="Arial" w:cs="Arial"/>
          <w:color w:val="000000" w:themeColor="text1"/>
          <w:sz w:val="24"/>
          <w:szCs w:val="24"/>
        </w:rPr>
        <w:t xml:space="preserve">a AF e </w:t>
      </w:r>
      <w:r w:rsidR="007E5592" w:rsidRPr="005B1E6F">
        <w:rPr>
          <w:rFonts w:ascii="Arial" w:hAnsi="Arial" w:cs="Arial"/>
          <w:color w:val="000000" w:themeColor="text1"/>
          <w:sz w:val="24"/>
          <w:szCs w:val="24"/>
        </w:rPr>
        <w:t>d</w:t>
      </w:r>
      <w:r w:rsidR="00F36FE8" w:rsidRPr="005B1E6F">
        <w:rPr>
          <w:rFonts w:ascii="Arial" w:hAnsi="Arial" w:cs="Arial"/>
          <w:color w:val="000000" w:themeColor="text1"/>
          <w:sz w:val="24"/>
          <w:szCs w:val="24"/>
        </w:rPr>
        <w:t xml:space="preserve">o EF na vida do idoso, na sua saúde e </w:t>
      </w:r>
      <w:r w:rsidR="00FE051E" w:rsidRPr="005B1E6F">
        <w:rPr>
          <w:rFonts w:ascii="Arial" w:hAnsi="Arial" w:cs="Arial"/>
          <w:color w:val="000000" w:themeColor="text1"/>
          <w:sz w:val="24"/>
          <w:szCs w:val="24"/>
        </w:rPr>
        <w:t>bem-estar</w:t>
      </w:r>
      <w:r w:rsidR="00F36FE8" w:rsidRPr="005B1E6F">
        <w:rPr>
          <w:rFonts w:ascii="Arial" w:hAnsi="Arial" w:cs="Arial"/>
          <w:color w:val="000000" w:themeColor="text1"/>
          <w:sz w:val="24"/>
          <w:szCs w:val="24"/>
        </w:rPr>
        <w:t>.</w:t>
      </w:r>
    </w:p>
    <w:p w:rsidR="00C133F9" w:rsidRPr="005B1E6F" w:rsidRDefault="00C133F9" w:rsidP="00E56A34">
      <w:pPr>
        <w:tabs>
          <w:tab w:val="left" w:pos="0"/>
        </w:tabs>
        <w:spacing w:after="0" w:line="360" w:lineRule="auto"/>
        <w:jc w:val="both"/>
        <w:rPr>
          <w:rFonts w:ascii="Arial" w:hAnsi="Arial" w:cs="Arial"/>
          <w:color w:val="000000" w:themeColor="text1"/>
          <w:sz w:val="24"/>
          <w:szCs w:val="24"/>
        </w:rPr>
      </w:pPr>
    </w:p>
    <w:p w:rsidR="00C133F9" w:rsidRPr="005B1E6F" w:rsidRDefault="00C133F9" w:rsidP="00E56A34">
      <w:pPr>
        <w:tabs>
          <w:tab w:val="left" w:pos="0"/>
        </w:tabs>
        <w:spacing w:after="0" w:line="360" w:lineRule="auto"/>
        <w:jc w:val="both"/>
        <w:rPr>
          <w:rFonts w:ascii="Arial" w:hAnsi="Arial" w:cs="Arial"/>
          <w:color w:val="000000" w:themeColor="text1"/>
          <w:sz w:val="24"/>
          <w:szCs w:val="24"/>
        </w:rPr>
      </w:pPr>
    </w:p>
    <w:p w:rsidR="00C133F9" w:rsidRPr="005B1E6F" w:rsidRDefault="00C133F9" w:rsidP="00E56A34">
      <w:pPr>
        <w:tabs>
          <w:tab w:val="left" w:pos="0"/>
        </w:tabs>
        <w:spacing w:after="0" w:line="360" w:lineRule="auto"/>
        <w:jc w:val="both"/>
        <w:rPr>
          <w:rFonts w:ascii="Arial" w:hAnsi="Arial" w:cs="Arial"/>
          <w:color w:val="000000" w:themeColor="text1"/>
          <w:sz w:val="24"/>
          <w:szCs w:val="24"/>
        </w:rPr>
      </w:pPr>
    </w:p>
    <w:p w:rsidR="00C133F9" w:rsidRPr="005B1E6F" w:rsidRDefault="00C133F9" w:rsidP="00E56A34">
      <w:pPr>
        <w:tabs>
          <w:tab w:val="left" w:pos="0"/>
        </w:tabs>
        <w:spacing w:after="0" w:line="360" w:lineRule="auto"/>
        <w:jc w:val="both"/>
        <w:rPr>
          <w:rFonts w:ascii="Arial" w:hAnsi="Arial" w:cs="Arial"/>
          <w:color w:val="000000" w:themeColor="text1"/>
          <w:sz w:val="24"/>
          <w:szCs w:val="24"/>
        </w:rPr>
      </w:pPr>
    </w:p>
    <w:p w:rsidR="00C133F9" w:rsidRPr="005B1E6F" w:rsidRDefault="00C133F9" w:rsidP="00E56A34">
      <w:pPr>
        <w:tabs>
          <w:tab w:val="left" w:pos="0"/>
        </w:tabs>
        <w:spacing w:after="0" w:line="360" w:lineRule="auto"/>
        <w:jc w:val="both"/>
        <w:rPr>
          <w:rFonts w:ascii="Arial" w:hAnsi="Arial" w:cs="Arial"/>
          <w:color w:val="000000" w:themeColor="text1"/>
          <w:sz w:val="24"/>
          <w:szCs w:val="24"/>
        </w:rPr>
      </w:pPr>
    </w:p>
    <w:p w:rsidR="00C133F9" w:rsidRPr="005B1E6F" w:rsidRDefault="00C133F9"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E56A34">
      <w:pPr>
        <w:tabs>
          <w:tab w:val="left" w:pos="0"/>
        </w:tabs>
        <w:spacing w:after="0" w:line="360" w:lineRule="auto"/>
        <w:jc w:val="both"/>
        <w:rPr>
          <w:rFonts w:ascii="Arial" w:hAnsi="Arial" w:cs="Arial"/>
          <w:color w:val="000000" w:themeColor="text1"/>
          <w:sz w:val="24"/>
          <w:szCs w:val="24"/>
        </w:rPr>
      </w:pPr>
    </w:p>
    <w:p w:rsidR="005A4F0A" w:rsidRPr="005B1E6F" w:rsidRDefault="005A4F0A" w:rsidP="00E56A34">
      <w:pPr>
        <w:tabs>
          <w:tab w:val="left" w:pos="0"/>
        </w:tabs>
        <w:spacing w:after="0" w:line="360" w:lineRule="auto"/>
        <w:jc w:val="both"/>
        <w:rPr>
          <w:rFonts w:ascii="Arial" w:hAnsi="Arial" w:cs="Arial"/>
          <w:color w:val="000000" w:themeColor="text1"/>
          <w:sz w:val="24"/>
          <w:szCs w:val="24"/>
        </w:rPr>
      </w:pPr>
    </w:p>
    <w:p w:rsidR="000C5694" w:rsidRPr="005B1E6F" w:rsidRDefault="000C5694" w:rsidP="00E56A34">
      <w:pPr>
        <w:tabs>
          <w:tab w:val="left" w:pos="0"/>
        </w:tabs>
        <w:spacing w:after="0" w:line="360" w:lineRule="auto"/>
        <w:jc w:val="both"/>
        <w:rPr>
          <w:rFonts w:ascii="Arial" w:hAnsi="Arial" w:cs="Arial"/>
          <w:color w:val="000000" w:themeColor="text1"/>
          <w:sz w:val="24"/>
          <w:szCs w:val="24"/>
        </w:rPr>
      </w:pPr>
    </w:p>
    <w:p w:rsidR="00BF5820" w:rsidRPr="005B1E6F" w:rsidRDefault="00BF5820" w:rsidP="00E56A34">
      <w:pPr>
        <w:tabs>
          <w:tab w:val="left" w:pos="0"/>
        </w:tabs>
        <w:spacing w:after="0" w:line="360" w:lineRule="auto"/>
        <w:jc w:val="both"/>
        <w:rPr>
          <w:rFonts w:ascii="Arial" w:hAnsi="Arial" w:cs="Arial"/>
          <w:color w:val="000000" w:themeColor="text1"/>
          <w:sz w:val="24"/>
          <w:szCs w:val="24"/>
        </w:rPr>
      </w:pPr>
    </w:p>
    <w:p w:rsidR="00BF5820" w:rsidRPr="005B1E6F" w:rsidRDefault="00BF5820" w:rsidP="00E56A34">
      <w:pPr>
        <w:tabs>
          <w:tab w:val="left" w:pos="0"/>
        </w:tabs>
        <w:spacing w:after="0" w:line="360" w:lineRule="auto"/>
        <w:jc w:val="both"/>
        <w:rPr>
          <w:rFonts w:ascii="Arial" w:hAnsi="Arial" w:cs="Arial"/>
          <w:color w:val="000000" w:themeColor="text1"/>
          <w:sz w:val="24"/>
          <w:szCs w:val="24"/>
        </w:rPr>
      </w:pPr>
    </w:p>
    <w:p w:rsidR="00AF6B0F" w:rsidRPr="005B1E6F" w:rsidRDefault="00AF6B0F" w:rsidP="00AF6B0F">
      <w:pPr>
        <w:pStyle w:val="PargrafodaLista"/>
        <w:numPr>
          <w:ilvl w:val="1"/>
          <w:numId w:val="1"/>
        </w:numPr>
        <w:tabs>
          <w:tab w:val="left" w:pos="567"/>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8"/>
          <w:szCs w:val="24"/>
        </w:rPr>
        <w:lastRenderedPageBreak/>
        <w:t>Exercício Físico em Grupo e Individualizado em Idosos</w:t>
      </w:r>
    </w:p>
    <w:p w:rsidR="004C403C" w:rsidRPr="005B1E6F" w:rsidRDefault="004C403C" w:rsidP="00E56A34">
      <w:pPr>
        <w:tabs>
          <w:tab w:val="left" w:pos="0"/>
        </w:tabs>
        <w:spacing w:after="0" w:line="360" w:lineRule="auto"/>
        <w:jc w:val="both"/>
        <w:rPr>
          <w:rFonts w:ascii="Arial" w:hAnsi="Arial" w:cs="Arial"/>
          <w:color w:val="000000" w:themeColor="text1"/>
          <w:sz w:val="24"/>
          <w:szCs w:val="24"/>
        </w:rPr>
      </w:pPr>
    </w:p>
    <w:p w:rsidR="00DD120E" w:rsidRPr="005B1E6F" w:rsidRDefault="004C403C"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É evidência que a prática regular de AF</w:t>
      </w:r>
      <w:r w:rsidR="005B1E6F"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desempenha um papel importante na prevenção e promoção da saúde, retardando o desenvolvimento de condições clinicas adversas associadas ao envelhecimento. Além deste papel </w:t>
      </w:r>
      <w:r w:rsidR="006F13B3" w:rsidRPr="005B1E6F">
        <w:rPr>
          <w:rFonts w:ascii="Arial" w:hAnsi="Arial" w:cs="Arial"/>
          <w:color w:val="000000" w:themeColor="text1"/>
          <w:sz w:val="24"/>
          <w:szCs w:val="24"/>
        </w:rPr>
        <w:t xml:space="preserve">preventivo, a prática de AF </w:t>
      </w:r>
      <w:r w:rsidRPr="005B1E6F">
        <w:rPr>
          <w:rFonts w:ascii="Arial" w:hAnsi="Arial" w:cs="Arial"/>
          <w:color w:val="000000" w:themeColor="text1"/>
          <w:sz w:val="24"/>
          <w:szCs w:val="24"/>
        </w:rPr>
        <w:t xml:space="preserve">oferece diversos benefícios físicos, psicológicos e sociais ao individuo idoso </w:t>
      </w:r>
      <w:r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&lt;EndNote&gt;&lt;Cite&gt;&lt;Author&gt;DHHS&lt;/Author&gt;&lt;Year&gt;2008&lt;/Year&gt;&lt;RecNum&gt;163&lt;/RecNum&gt;&lt;record&gt;&lt;rec-number&gt;163&lt;/rec-number&gt;&lt;foreign-keys&gt;&lt;key app="EN" db-id="vwra0vvezp52plepz5gxsvfhv0sp9zfwsrvs"&gt;163&lt;/key&gt;&lt;/foreign-keys&gt;&lt;ref-type name="Online Database"&gt;45&lt;/ref-type&gt;&lt;contributors&gt;&lt;authors&gt;&lt;author&gt;DHHS&lt;/author&gt;&lt;/authors&gt;&lt;secondary-authors&gt;&lt;author&gt;Department of Health and Human Services&lt;/author&gt;&lt;/secondary-authors&gt;&lt;/contributors&gt;&lt;titles&gt;&lt;title&gt;&lt;style face="italic" font="default" size="100%"&gt;Physical Activity Guidelines for Americans&lt;/style&gt;&lt;/title&gt;&lt;/titles&gt;&lt;edition&gt;October 2008&lt;/edition&gt;&lt;dates&gt;&lt;year&gt;2008&lt;/year&gt;&lt;pub-dates&gt;&lt;date&gt;25 Julho, 2013&lt;/date&gt;&lt;/pub-dates&gt;&lt;/dates&gt;&lt;pub-location&gt;Rockville (MD)&lt;/pub-location&gt;&lt;publisher&gt;U.S. Department of Health and Human Services&lt;/publisher&gt;&lt;isbn&gt;Publication No. U0036 &lt;/isbn&gt;&lt;urls&gt;&lt;related-urls&gt;&lt;url&gt;http://www.health.gov/paguidelines/pdf/paguide.pdf&lt;/url&gt;&lt;/related-urls&gt;&lt;/urls&gt;&lt;/record&gt;&lt;/Cite&gt;&lt;/EndNote&gt;</w:instrText>
      </w:r>
      <w:r w:rsidRPr="005B1E6F">
        <w:rPr>
          <w:rFonts w:ascii="Arial" w:hAnsi="Arial" w:cs="Arial"/>
          <w:color w:val="000000" w:themeColor="text1"/>
          <w:sz w:val="24"/>
          <w:szCs w:val="24"/>
        </w:rPr>
        <w:fldChar w:fldCharType="separate"/>
      </w:r>
      <w:r w:rsidRPr="005B1E6F">
        <w:rPr>
          <w:rFonts w:ascii="Arial" w:hAnsi="Arial" w:cs="Arial"/>
          <w:color w:val="000000" w:themeColor="text1"/>
          <w:sz w:val="24"/>
          <w:szCs w:val="24"/>
        </w:rPr>
        <w:t>(DHHS, 2008)</w:t>
      </w:r>
      <w:r w:rsidRPr="005B1E6F">
        <w:rPr>
          <w:rFonts w:ascii="Arial" w:hAnsi="Arial" w:cs="Arial"/>
          <w:color w:val="000000" w:themeColor="text1"/>
          <w:sz w:val="24"/>
          <w:szCs w:val="24"/>
        </w:rPr>
        <w:fldChar w:fldCharType="end"/>
      </w:r>
      <w:r w:rsidRPr="005B1E6F">
        <w:rPr>
          <w:rFonts w:ascii="Arial" w:hAnsi="Arial" w:cs="Arial"/>
          <w:color w:val="000000" w:themeColor="text1"/>
          <w:sz w:val="24"/>
          <w:szCs w:val="24"/>
        </w:rPr>
        <w:t xml:space="preserve">. </w:t>
      </w:r>
      <w:r w:rsidR="00AE20A2" w:rsidRPr="005B1E6F">
        <w:rPr>
          <w:rFonts w:ascii="Arial" w:hAnsi="Arial" w:cs="Arial"/>
          <w:color w:val="000000" w:themeColor="text1"/>
          <w:sz w:val="24"/>
          <w:szCs w:val="24"/>
        </w:rPr>
        <w:t>As inúmera</w:t>
      </w:r>
      <w:r w:rsidR="00DE7198" w:rsidRPr="005B1E6F">
        <w:rPr>
          <w:rFonts w:ascii="Arial" w:hAnsi="Arial" w:cs="Arial"/>
          <w:color w:val="000000" w:themeColor="text1"/>
          <w:sz w:val="24"/>
          <w:szCs w:val="24"/>
        </w:rPr>
        <w:t xml:space="preserve">s </w:t>
      </w:r>
      <w:r w:rsidR="00AE20A2" w:rsidRPr="005B1E6F">
        <w:rPr>
          <w:rFonts w:ascii="Arial" w:hAnsi="Arial" w:cs="Arial"/>
          <w:color w:val="000000" w:themeColor="text1"/>
          <w:sz w:val="24"/>
          <w:szCs w:val="24"/>
        </w:rPr>
        <w:t>vantagens</w:t>
      </w:r>
      <w:r w:rsidR="005B1E6F" w:rsidRPr="005B1E6F">
        <w:rPr>
          <w:rFonts w:ascii="Arial" w:hAnsi="Arial" w:cs="Arial"/>
          <w:color w:val="000000" w:themeColor="text1"/>
          <w:sz w:val="24"/>
          <w:szCs w:val="24"/>
        </w:rPr>
        <w:t xml:space="preserve"> para a saúde, </w:t>
      </w:r>
      <w:r w:rsidR="00DE7198" w:rsidRPr="005B1E6F">
        <w:rPr>
          <w:rFonts w:ascii="Arial" w:hAnsi="Arial" w:cs="Arial"/>
          <w:color w:val="000000" w:themeColor="text1"/>
          <w:sz w:val="24"/>
          <w:szCs w:val="24"/>
        </w:rPr>
        <w:t xml:space="preserve">a baixa prevalência de </w:t>
      </w:r>
      <w:r w:rsidR="006F13B3" w:rsidRPr="005B1E6F">
        <w:rPr>
          <w:rFonts w:ascii="Arial" w:hAnsi="Arial" w:cs="Arial"/>
          <w:color w:val="000000" w:themeColor="text1"/>
          <w:sz w:val="24"/>
          <w:szCs w:val="24"/>
        </w:rPr>
        <w:t xml:space="preserve">doenças e </w:t>
      </w:r>
      <w:r w:rsidR="00DE7198" w:rsidRPr="005B1E6F">
        <w:rPr>
          <w:rFonts w:ascii="Arial" w:hAnsi="Arial" w:cs="Arial"/>
          <w:color w:val="000000" w:themeColor="text1"/>
          <w:sz w:val="24"/>
          <w:szCs w:val="24"/>
        </w:rPr>
        <w:t>condições clinicas incapacitantes</w:t>
      </w:r>
      <w:r w:rsidR="00462FEC" w:rsidRPr="005B1E6F">
        <w:rPr>
          <w:rFonts w:ascii="Arial" w:hAnsi="Arial" w:cs="Arial"/>
          <w:color w:val="000000" w:themeColor="text1"/>
          <w:sz w:val="24"/>
          <w:szCs w:val="24"/>
        </w:rPr>
        <w:t>,</w:t>
      </w:r>
      <w:r w:rsidR="006F13B3" w:rsidRPr="005B1E6F">
        <w:rPr>
          <w:rFonts w:ascii="Arial" w:hAnsi="Arial" w:cs="Arial"/>
          <w:color w:val="000000" w:themeColor="text1"/>
          <w:sz w:val="24"/>
          <w:szCs w:val="24"/>
        </w:rPr>
        <w:t xml:space="preserve"> associadas a um estilo de vida ativo</w:t>
      </w:r>
      <w:r w:rsidR="00DE7198" w:rsidRPr="005B1E6F">
        <w:rPr>
          <w:rFonts w:ascii="Arial" w:hAnsi="Arial" w:cs="Arial"/>
          <w:color w:val="000000" w:themeColor="text1"/>
          <w:sz w:val="24"/>
          <w:szCs w:val="24"/>
        </w:rPr>
        <w:t>, têm estimulado o desenvolvimento de estratégias que promovam a AF regular e facilitem a adesão</w:t>
      </w:r>
      <w:r w:rsidR="00DD120E" w:rsidRPr="005B1E6F">
        <w:rPr>
          <w:rFonts w:ascii="Arial" w:hAnsi="Arial" w:cs="Arial"/>
          <w:color w:val="000000" w:themeColor="text1"/>
          <w:sz w:val="24"/>
          <w:szCs w:val="24"/>
        </w:rPr>
        <w:t xml:space="preserve"> e manutenção</w:t>
      </w:r>
      <w:r w:rsidR="00DE7198" w:rsidRPr="005B1E6F">
        <w:rPr>
          <w:rFonts w:ascii="Arial" w:hAnsi="Arial" w:cs="Arial"/>
          <w:color w:val="000000" w:themeColor="text1"/>
          <w:sz w:val="24"/>
          <w:szCs w:val="24"/>
        </w:rPr>
        <w:t xml:space="preserve"> dos idosos aos programas de EF </w:t>
      </w:r>
      <w:r w:rsidR="00DE7198" w:rsidRPr="005B1E6F">
        <w:rPr>
          <w:rFonts w:ascii="Arial" w:hAnsi="Arial" w:cs="Arial"/>
          <w:color w:val="000000" w:themeColor="text1"/>
          <w:sz w:val="24"/>
          <w:szCs w:val="24"/>
        </w:rPr>
        <w:fldChar w:fldCharType="begin">
          <w:fldData xml:space="preserve">PEVuZE5vdGU+PENpdGU+PEF1dGhvcj5BdGllbnphPC9BdXRob3I+PFllYXI+MjAwMTwvWWVhcj48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PEVuZE5vdGU+PENpdGU+PEF1dGhvcj5BdGllbnphPC9BdXRob3I+PFllYXI+MjAwMTwvWWVhcj48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DE7198" w:rsidRPr="005B1E6F">
        <w:rPr>
          <w:rFonts w:ascii="Arial" w:hAnsi="Arial" w:cs="Arial"/>
          <w:color w:val="000000" w:themeColor="text1"/>
          <w:sz w:val="24"/>
          <w:szCs w:val="24"/>
        </w:rPr>
      </w:r>
      <w:r w:rsidR="00DE7198" w:rsidRPr="005B1E6F">
        <w:rPr>
          <w:rFonts w:ascii="Arial" w:hAnsi="Arial" w:cs="Arial"/>
          <w:color w:val="000000" w:themeColor="text1"/>
          <w:sz w:val="24"/>
          <w:szCs w:val="24"/>
        </w:rPr>
        <w:fldChar w:fldCharType="separate"/>
      </w:r>
      <w:r w:rsidR="00C42D38" w:rsidRPr="005B1E6F">
        <w:rPr>
          <w:rFonts w:ascii="Arial" w:hAnsi="Arial" w:cs="Arial"/>
          <w:color w:val="000000" w:themeColor="text1"/>
          <w:sz w:val="24"/>
          <w:szCs w:val="24"/>
        </w:rPr>
        <w:t>(Atienza, 2001; Kahn et al., 2002)</w:t>
      </w:r>
      <w:r w:rsidR="00DE7198" w:rsidRPr="005B1E6F">
        <w:rPr>
          <w:rFonts w:ascii="Arial" w:hAnsi="Arial" w:cs="Arial"/>
          <w:color w:val="000000" w:themeColor="text1"/>
          <w:sz w:val="24"/>
          <w:szCs w:val="24"/>
        </w:rPr>
        <w:fldChar w:fldCharType="end"/>
      </w:r>
      <w:r w:rsidR="00DE7198" w:rsidRPr="005B1E6F">
        <w:rPr>
          <w:rFonts w:ascii="Arial" w:hAnsi="Arial" w:cs="Arial"/>
          <w:color w:val="000000" w:themeColor="text1"/>
          <w:sz w:val="24"/>
          <w:szCs w:val="24"/>
        </w:rPr>
        <w:t>.</w:t>
      </w:r>
      <w:r w:rsidR="00AE20A2" w:rsidRPr="005B1E6F">
        <w:rPr>
          <w:rFonts w:ascii="Arial" w:hAnsi="Arial" w:cs="Arial"/>
          <w:color w:val="000000" w:themeColor="text1"/>
          <w:sz w:val="24"/>
          <w:szCs w:val="24"/>
        </w:rPr>
        <w:t xml:space="preserve"> </w:t>
      </w:r>
    </w:p>
    <w:p w:rsidR="00EC1E4A" w:rsidRPr="005B1E6F" w:rsidRDefault="00DD120E"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7579F3" w:rsidRPr="005B1E6F">
        <w:rPr>
          <w:rFonts w:ascii="Arial" w:hAnsi="Arial" w:cs="Arial"/>
          <w:color w:val="000000" w:themeColor="text1"/>
          <w:sz w:val="24"/>
          <w:szCs w:val="24"/>
        </w:rPr>
        <w:t xml:space="preserve">Esta </w:t>
      </w:r>
      <w:r w:rsidR="00AE20A2" w:rsidRPr="005B1E6F">
        <w:rPr>
          <w:rFonts w:ascii="Arial" w:hAnsi="Arial" w:cs="Arial"/>
          <w:color w:val="000000" w:themeColor="text1"/>
          <w:sz w:val="24"/>
          <w:szCs w:val="24"/>
        </w:rPr>
        <w:t xml:space="preserve">parece ser uma tarefa difícil, considerando que cerca de 50% dos adultos que inicia um programa de EF tende a abandonar </w:t>
      </w:r>
      <w:r w:rsidR="006F13B3" w:rsidRPr="005B1E6F">
        <w:rPr>
          <w:rFonts w:ascii="Arial" w:hAnsi="Arial" w:cs="Arial"/>
          <w:color w:val="000000" w:themeColor="text1"/>
          <w:sz w:val="24"/>
          <w:szCs w:val="24"/>
        </w:rPr>
        <w:t xml:space="preserve">ou desistir </w:t>
      </w:r>
      <w:r w:rsidR="00AE20A2" w:rsidRPr="005B1E6F">
        <w:rPr>
          <w:rFonts w:ascii="Arial" w:hAnsi="Arial" w:cs="Arial"/>
          <w:color w:val="000000" w:themeColor="text1"/>
          <w:sz w:val="24"/>
          <w:szCs w:val="24"/>
        </w:rPr>
        <w:t xml:space="preserve">nos primeiros 6 meses </w:t>
      </w:r>
      <w:r w:rsidR="00C1681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&lt;EndNote&gt;&lt;Cite&gt;&lt;Author&gt;Dishman&lt;/Author&gt;&lt;Year&gt;1994&lt;/Year&gt;&lt;RecNum&gt;259&lt;/RecNum&gt;&lt;record&gt;&lt;rec-number&gt;259&lt;/rec-number&gt;&lt;foreign-keys&gt;&lt;key app="EN" db-id="vwra0vvezp52plepz5gxsvfhv0sp9zfwsrvs"&gt;259&lt;/key&gt;&lt;/foreign-keys&gt;&lt;ref-type name="Book Section"&gt;5&lt;/ref-type&gt;&lt;contributors&gt;&lt;authors&gt;&lt;author&gt;Dishman, R.K., &lt;/author&gt;&lt;author&gt;Sallis, J.F&lt;/author&gt;&lt;/authors&gt;&lt;secondary-authors&gt;&lt;author&gt;Bouchard, C. &lt;/author&gt;&lt;author&gt;Shephard, R.J.&lt;/author&gt;&lt;author&gt;Stephens, T.&lt;/author&gt;&lt;/secondary-authors&gt;&lt;/contributors&gt;&lt;titles&gt;&lt;title&gt;Determinants and interventions for physical activity and exercise&lt;/title&gt;&lt;secondary-title&gt;Physical Activity, Fitness, and Health:  International Proceedings and Consensus Statement&lt;/secondary-title&gt;&lt;/titles&gt;&lt;pages&gt;214-238&lt;/pages&gt;&lt;dates&gt;&lt;year&gt;1994&lt;/year&gt;&lt;/dates&gt;&lt;pub-location&gt;Champaign, IL.&lt;/pub-location&gt;&lt;publisher&gt;Human Kinetics&lt;/publisher&gt;&lt;urls&gt;&lt;/urls&gt;&lt;/record&gt;&lt;/Cite&gt;&lt;/EndNote&gt;</w:instrText>
      </w:r>
      <w:r w:rsidR="00C1681B" w:rsidRPr="005B1E6F">
        <w:rPr>
          <w:rFonts w:ascii="Arial" w:hAnsi="Arial" w:cs="Arial"/>
          <w:color w:val="000000" w:themeColor="text1"/>
          <w:sz w:val="24"/>
          <w:szCs w:val="24"/>
        </w:rPr>
        <w:fldChar w:fldCharType="separate"/>
      </w:r>
      <w:r w:rsidR="00C1681B" w:rsidRPr="005B1E6F">
        <w:rPr>
          <w:rFonts w:ascii="Arial" w:hAnsi="Arial" w:cs="Arial"/>
          <w:color w:val="000000" w:themeColor="text1"/>
          <w:sz w:val="24"/>
          <w:szCs w:val="24"/>
        </w:rPr>
        <w:t>(Dishman &amp; Sallis, 1994)</w:t>
      </w:r>
      <w:r w:rsidR="00C1681B" w:rsidRPr="005B1E6F">
        <w:rPr>
          <w:rFonts w:ascii="Arial" w:hAnsi="Arial" w:cs="Arial"/>
          <w:color w:val="000000" w:themeColor="text1"/>
          <w:sz w:val="24"/>
          <w:szCs w:val="24"/>
        </w:rPr>
        <w:fldChar w:fldCharType="end"/>
      </w:r>
      <w:r w:rsidR="00AE20A2"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 xml:space="preserve">Em Portugal, </w:t>
      </w:r>
      <w:r w:rsidR="006318D9" w:rsidRPr="005B1E6F">
        <w:rPr>
          <w:rFonts w:ascii="Arial" w:hAnsi="Arial" w:cs="Arial"/>
          <w:color w:val="000000" w:themeColor="text1"/>
          <w:sz w:val="24"/>
          <w:szCs w:val="24"/>
        </w:rPr>
        <w:t>55 % dos homens e 72 % das mulheres idosas não cumprem as recomendações da AF p</w:t>
      </w:r>
      <w:r w:rsidR="00D83CCA" w:rsidRPr="005B1E6F">
        <w:rPr>
          <w:rFonts w:ascii="Arial" w:hAnsi="Arial" w:cs="Arial"/>
          <w:color w:val="000000" w:themeColor="text1"/>
          <w:sz w:val="24"/>
          <w:szCs w:val="24"/>
        </w:rPr>
        <w:t>ara esta população (não realizam</w:t>
      </w:r>
      <w:r w:rsidR="006318D9" w:rsidRPr="005B1E6F">
        <w:rPr>
          <w:rFonts w:ascii="Arial" w:hAnsi="Arial" w:cs="Arial"/>
          <w:color w:val="000000" w:themeColor="text1"/>
          <w:sz w:val="24"/>
          <w:szCs w:val="24"/>
        </w:rPr>
        <w:t xml:space="preserve"> pelo menos 30 minutos </w:t>
      </w:r>
      <w:r w:rsidR="006F13B3" w:rsidRPr="005B1E6F">
        <w:rPr>
          <w:rFonts w:ascii="Arial" w:hAnsi="Arial" w:cs="Arial"/>
          <w:color w:val="000000" w:themeColor="text1"/>
          <w:sz w:val="24"/>
          <w:szCs w:val="24"/>
        </w:rPr>
        <w:t xml:space="preserve">por dia </w:t>
      </w:r>
      <w:r w:rsidR="006318D9" w:rsidRPr="005B1E6F">
        <w:rPr>
          <w:rFonts w:ascii="Arial" w:hAnsi="Arial" w:cs="Arial"/>
          <w:color w:val="000000" w:themeColor="text1"/>
          <w:sz w:val="24"/>
          <w:szCs w:val="24"/>
        </w:rPr>
        <w:t xml:space="preserve">de </w:t>
      </w:r>
      <w:r w:rsidR="006F13B3" w:rsidRPr="005B1E6F">
        <w:rPr>
          <w:rFonts w:ascii="Arial" w:hAnsi="Arial" w:cs="Arial"/>
          <w:color w:val="000000" w:themeColor="text1"/>
          <w:sz w:val="24"/>
          <w:szCs w:val="24"/>
        </w:rPr>
        <w:t xml:space="preserve">AF a intensidade pelo menos moderada) </w:t>
      </w:r>
      <w:r w:rsidR="006F13B3" w:rsidRPr="005B1E6F">
        <w:rPr>
          <w:rFonts w:ascii="Arial" w:hAnsi="Arial" w:cs="Arial"/>
          <w:color w:val="000000" w:themeColor="text1"/>
          <w:sz w:val="24"/>
          <w:szCs w:val="24"/>
        </w:rPr>
        <w:fldChar w:fldCharType="begin">
          <w:fldData xml:space="preserve">PEVuZE5vdGU+PENpdGU+PEF1dGhvcj5BQ1NNPC9BdXRob3I+PFllYXI+MjAwOTwvWWVhcj48UmVj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PEVuZE5vdGU+PENpdGU+PEF1dGhvcj5BQ1NNPC9BdXRob3I+PFllYXI+MjAwOTwvWWVhcj48UmVj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6F13B3" w:rsidRPr="005B1E6F">
        <w:rPr>
          <w:rFonts w:ascii="Arial" w:hAnsi="Arial" w:cs="Arial"/>
          <w:color w:val="000000" w:themeColor="text1"/>
          <w:sz w:val="24"/>
          <w:szCs w:val="24"/>
        </w:rPr>
      </w:r>
      <w:r w:rsidR="006F13B3" w:rsidRPr="005B1E6F">
        <w:rPr>
          <w:rFonts w:ascii="Arial" w:hAnsi="Arial" w:cs="Arial"/>
          <w:color w:val="000000" w:themeColor="text1"/>
          <w:sz w:val="24"/>
          <w:szCs w:val="24"/>
        </w:rPr>
        <w:fldChar w:fldCharType="separate"/>
      </w:r>
      <w:r w:rsidR="006F13B3" w:rsidRPr="005B1E6F">
        <w:rPr>
          <w:rFonts w:ascii="Arial" w:hAnsi="Arial" w:cs="Arial"/>
          <w:color w:val="000000" w:themeColor="text1"/>
          <w:sz w:val="24"/>
          <w:szCs w:val="24"/>
        </w:rPr>
        <w:t>(ACSM, 2009; Baptista et al., 2010)</w:t>
      </w:r>
      <w:r w:rsidR="006F13B3" w:rsidRPr="005B1E6F">
        <w:rPr>
          <w:rFonts w:ascii="Arial" w:hAnsi="Arial" w:cs="Arial"/>
          <w:color w:val="000000" w:themeColor="text1"/>
          <w:sz w:val="24"/>
          <w:szCs w:val="24"/>
        </w:rPr>
        <w:fldChar w:fldCharType="end"/>
      </w:r>
      <w:r w:rsidR="006F13B3" w:rsidRPr="005B1E6F">
        <w:rPr>
          <w:rFonts w:ascii="Arial" w:hAnsi="Arial" w:cs="Arial"/>
          <w:color w:val="000000" w:themeColor="text1"/>
          <w:sz w:val="24"/>
          <w:szCs w:val="24"/>
        </w:rPr>
        <w:t>. Face a esta realidade</w:t>
      </w:r>
      <w:proofErr w:type="gramStart"/>
      <w:r w:rsidR="006F13B3" w:rsidRPr="005B1E6F">
        <w:rPr>
          <w:rFonts w:ascii="Arial" w:hAnsi="Arial" w:cs="Arial"/>
          <w:color w:val="000000" w:themeColor="text1"/>
          <w:sz w:val="24"/>
          <w:szCs w:val="24"/>
        </w:rPr>
        <w:t>,</w:t>
      </w:r>
      <w:proofErr w:type="gramEnd"/>
      <w:r w:rsidR="006F13B3" w:rsidRPr="005B1E6F">
        <w:rPr>
          <w:rFonts w:ascii="Arial" w:hAnsi="Arial" w:cs="Arial"/>
          <w:color w:val="000000" w:themeColor="text1"/>
          <w:sz w:val="24"/>
          <w:szCs w:val="24"/>
        </w:rPr>
        <w:t xml:space="preserve"> verifica-se um interesse continuo na procura de protocolos e programas de </w:t>
      </w:r>
      <w:r w:rsidR="00E815D9" w:rsidRPr="005B1E6F">
        <w:rPr>
          <w:rFonts w:ascii="Arial" w:hAnsi="Arial" w:cs="Arial"/>
          <w:color w:val="000000" w:themeColor="text1"/>
          <w:sz w:val="24"/>
          <w:szCs w:val="24"/>
        </w:rPr>
        <w:t>exercício</w:t>
      </w:r>
      <w:r w:rsidR="00462FEC" w:rsidRPr="005B1E6F">
        <w:rPr>
          <w:rFonts w:ascii="Arial" w:hAnsi="Arial" w:cs="Arial"/>
          <w:color w:val="000000" w:themeColor="text1"/>
          <w:sz w:val="24"/>
          <w:szCs w:val="24"/>
        </w:rPr>
        <w:t>,</w:t>
      </w:r>
      <w:r w:rsidR="006F13B3" w:rsidRPr="005B1E6F">
        <w:rPr>
          <w:rFonts w:ascii="Arial" w:hAnsi="Arial" w:cs="Arial"/>
          <w:color w:val="000000" w:themeColor="text1"/>
          <w:sz w:val="24"/>
          <w:szCs w:val="24"/>
        </w:rPr>
        <w:t xml:space="preserve"> que estimulem</w:t>
      </w:r>
      <w:r w:rsidR="00E815D9" w:rsidRPr="005B1E6F">
        <w:rPr>
          <w:rFonts w:ascii="Arial" w:hAnsi="Arial" w:cs="Arial"/>
          <w:color w:val="000000" w:themeColor="text1"/>
          <w:sz w:val="24"/>
          <w:szCs w:val="24"/>
        </w:rPr>
        <w:t xml:space="preserve"> a prática da AF e a promoção de um estilo de vida ativo na população idosa. </w:t>
      </w:r>
    </w:p>
    <w:p w:rsidR="008F0F9F" w:rsidRPr="005B1E6F" w:rsidRDefault="00EC1E4A"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Com o objetivo de promover a AF </w:t>
      </w:r>
      <w:r w:rsidR="00D83CCA" w:rsidRPr="005B1E6F">
        <w:rPr>
          <w:rFonts w:ascii="Arial" w:hAnsi="Arial" w:cs="Arial"/>
          <w:color w:val="000000" w:themeColor="text1"/>
          <w:sz w:val="24"/>
          <w:szCs w:val="24"/>
        </w:rPr>
        <w:t>e me</w:t>
      </w:r>
      <w:r w:rsidR="008F0F9F" w:rsidRPr="005B1E6F">
        <w:rPr>
          <w:rFonts w:ascii="Arial" w:hAnsi="Arial" w:cs="Arial"/>
          <w:color w:val="000000" w:themeColor="text1"/>
          <w:sz w:val="24"/>
          <w:szCs w:val="24"/>
        </w:rPr>
        <w:t>lhorar o desempenho físico nos</w:t>
      </w:r>
      <w:r w:rsidR="00D83CCA" w:rsidRPr="005B1E6F">
        <w:rPr>
          <w:rFonts w:ascii="Arial" w:hAnsi="Arial" w:cs="Arial"/>
          <w:color w:val="000000" w:themeColor="text1"/>
          <w:sz w:val="24"/>
          <w:szCs w:val="24"/>
        </w:rPr>
        <w:t xml:space="preserve"> idosos, </w:t>
      </w:r>
      <w:r w:rsidRPr="005B1E6F">
        <w:rPr>
          <w:rFonts w:ascii="Arial" w:hAnsi="Arial" w:cs="Arial"/>
          <w:color w:val="000000" w:themeColor="text1"/>
          <w:sz w:val="24"/>
          <w:szCs w:val="24"/>
        </w:rPr>
        <w:t>s</w:t>
      </w:r>
      <w:r w:rsidR="00E815D9" w:rsidRPr="005B1E6F">
        <w:rPr>
          <w:rFonts w:ascii="Arial" w:hAnsi="Arial" w:cs="Arial"/>
          <w:color w:val="000000" w:themeColor="text1"/>
          <w:sz w:val="24"/>
          <w:szCs w:val="24"/>
        </w:rPr>
        <w:t xml:space="preserve">urgem </w:t>
      </w:r>
      <w:r w:rsidRPr="005B1E6F">
        <w:rPr>
          <w:rFonts w:ascii="Arial" w:hAnsi="Arial" w:cs="Arial"/>
          <w:color w:val="000000" w:themeColor="text1"/>
          <w:sz w:val="24"/>
          <w:szCs w:val="24"/>
        </w:rPr>
        <w:t>diversas modalidades de intervenção.</w:t>
      </w:r>
      <w:r w:rsidR="008F0F9F" w:rsidRPr="005B1E6F">
        <w:rPr>
          <w:rFonts w:ascii="Arial" w:hAnsi="Arial" w:cs="Arial"/>
          <w:color w:val="000000" w:themeColor="text1"/>
          <w:sz w:val="24"/>
          <w:szCs w:val="24"/>
        </w:rPr>
        <w:t xml:space="preserve"> Um objetivo comum nestas diferentes abordagens e no tipo de exercício a aplicar para esta população, consiste de que o exercício deve ser facilmente aceitável e adaptado aos sujeitos. Ou seja, as atividades devem ser agradáveis para que os idosos </w:t>
      </w:r>
      <w:r w:rsidR="00791BEA" w:rsidRPr="005B1E6F">
        <w:rPr>
          <w:rFonts w:ascii="Arial" w:hAnsi="Arial" w:cs="Arial"/>
          <w:color w:val="000000" w:themeColor="text1"/>
          <w:sz w:val="24"/>
          <w:szCs w:val="24"/>
        </w:rPr>
        <w:t>adiram facilmente a estas</w:t>
      </w:r>
      <w:r w:rsidR="008F0F9F" w:rsidRPr="005B1E6F">
        <w:rPr>
          <w:rFonts w:ascii="Arial" w:hAnsi="Arial" w:cs="Arial"/>
          <w:color w:val="000000" w:themeColor="text1"/>
          <w:sz w:val="24"/>
          <w:szCs w:val="24"/>
        </w:rPr>
        <w:t xml:space="preserve">. </w:t>
      </w:r>
    </w:p>
    <w:p w:rsidR="00C133F9" w:rsidRPr="005B1E6F" w:rsidRDefault="008F0F9F"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r>
      <w:r w:rsidR="00D83CCA" w:rsidRPr="005B1E6F">
        <w:rPr>
          <w:rFonts w:ascii="Arial" w:hAnsi="Arial" w:cs="Arial"/>
          <w:color w:val="000000" w:themeColor="text1"/>
          <w:sz w:val="24"/>
          <w:szCs w:val="24"/>
        </w:rPr>
        <w:t xml:space="preserve">No entanto, os efeitos dos programas </w:t>
      </w:r>
      <w:r w:rsidRPr="005B1E6F">
        <w:rPr>
          <w:rFonts w:ascii="Arial" w:hAnsi="Arial" w:cs="Arial"/>
          <w:color w:val="000000" w:themeColor="text1"/>
          <w:sz w:val="24"/>
          <w:szCs w:val="24"/>
        </w:rPr>
        <w:t xml:space="preserve">de </w:t>
      </w:r>
      <w:r w:rsidR="00D83CCA" w:rsidRPr="005B1E6F">
        <w:rPr>
          <w:rFonts w:ascii="Arial" w:hAnsi="Arial" w:cs="Arial"/>
          <w:color w:val="000000" w:themeColor="text1"/>
          <w:sz w:val="24"/>
          <w:szCs w:val="24"/>
        </w:rPr>
        <w:t>EF nos idosos dependem de vários fatores</w:t>
      </w:r>
      <w:r w:rsidR="00791BEA" w:rsidRPr="005B1E6F">
        <w:rPr>
          <w:rFonts w:ascii="Arial" w:hAnsi="Arial" w:cs="Arial"/>
          <w:color w:val="000000" w:themeColor="text1"/>
          <w:sz w:val="24"/>
          <w:szCs w:val="24"/>
        </w:rPr>
        <w:t xml:space="preserve">, que incluem </w:t>
      </w:r>
      <w:r w:rsidR="00D83CCA" w:rsidRPr="005B1E6F">
        <w:rPr>
          <w:rFonts w:ascii="Arial" w:hAnsi="Arial" w:cs="Arial"/>
          <w:color w:val="000000" w:themeColor="text1"/>
          <w:sz w:val="24"/>
          <w:szCs w:val="24"/>
        </w:rPr>
        <w:t xml:space="preserve">o grau de fragilidade dos sujeitos, </w:t>
      </w:r>
      <w:r w:rsidR="00EC1E4A" w:rsidRPr="005B1E6F">
        <w:rPr>
          <w:rFonts w:ascii="Arial" w:hAnsi="Arial" w:cs="Arial"/>
          <w:color w:val="000000" w:themeColor="text1"/>
          <w:sz w:val="24"/>
          <w:szCs w:val="24"/>
        </w:rPr>
        <w:t>a duração</w:t>
      </w:r>
      <w:r w:rsidR="00D83CCA" w:rsidRPr="005B1E6F">
        <w:rPr>
          <w:rFonts w:ascii="Arial" w:hAnsi="Arial" w:cs="Arial"/>
          <w:color w:val="000000" w:themeColor="text1"/>
          <w:sz w:val="24"/>
          <w:szCs w:val="24"/>
        </w:rPr>
        <w:t xml:space="preserve"> e </w:t>
      </w:r>
      <w:r w:rsidR="00EC1E4A" w:rsidRPr="005B1E6F">
        <w:rPr>
          <w:rFonts w:ascii="Arial" w:hAnsi="Arial" w:cs="Arial"/>
          <w:color w:val="000000" w:themeColor="text1"/>
          <w:sz w:val="24"/>
          <w:szCs w:val="24"/>
        </w:rPr>
        <w:t>a intensidade</w:t>
      </w:r>
      <w:r w:rsidR="00D83CCA" w:rsidRPr="005B1E6F">
        <w:rPr>
          <w:rFonts w:ascii="Arial" w:hAnsi="Arial" w:cs="Arial"/>
          <w:color w:val="000000" w:themeColor="text1"/>
          <w:sz w:val="24"/>
          <w:szCs w:val="24"/>
        </w:rPr>
        <w:t xml:space="preserve"> do exercício</w:t>
      </w:r>
      <w:r w:rsidR="00EC1E4A" w:rsidRPr="005B1E6F">
        <w:rPr>
          <w:rFonts w:ascii="Arial" w:hAnsi="Arial" w:cs="Arial"/>
          <w:color w:val="000000" w:themeColor="text1"/>
          <w:sz w:val="24"/>
          <w:szCs w:val="24"/>
        </w:rPr>
        <w:t>,</w:t>
      </w:r>
      <w:r w:rsidR="00D83CCA" w:rsidRPr="005B1E6F">
        <w:rPr>
          <w:rFonts w:ascii="Arial" w:hAnsi="Arial" w:cs="Arial"/>
          <w:color w:val="000000" w:themeColor="text1"/>
          <w:sz w:val="24"/>
          <w:szCs w:val="24"/>
        </w:rPr>
        <w:t xml:space="preserve"> o nível de supervisão, os recursos disponíveis (materiais e humanos) e </w:t>
      </w:r>
      <w:r w:rsidR="00EC1E4A" w:rsidRPr="005B1E6F">
        <w:rPr>
          <w:rFonts w:ascii="Arial" w:hAnsi="Arial" w:cs="Arial"/>
          <w:color w:val="000000" w:themeColor="text1"/>
          <w:sz w:val="24"/>
          <w:szCs w:val="24"/>
        </w:rPr>
        <w:t xml:space="preserve">o </w:t>
      </w:r>
      <w:r w:rsidR="00D83CCA" w:rsidRPr="005B1E6F">
        <w:rPr>
          <w:rFonts w:ascii="Arial" w:hAnsi="Arial" w:cs="Arial"/>
          <w:color w:val="000000" w:themeColor="text1"/>
          <w:sz w:val="24"/>
          <w:szCs w:val="24"/>
        </w:rPr>
        <w:t xml:space="preserve">formato ou contexto </w:t>
      </w:r>
      <w:r w:rsidR="00D83CCA" w:rsidRPr="005B1E6F">
        <w:rPr>
          <w:rFonts w:ascii="Arial" w:hAnsi="Arial" w:cs="Arial"/>
          <w:color w:val="000000" w:themeColor="text1"/>
          <w:sz w:val="24"/>
          <w:szCs w:val="24"/>
        </w:rPr>
        <w:fldChar w:fldCharType="begin">
          <w:fldData xml:space="preserve">PEVuZE5vdGU+PENpdGU+PEF1dGhvcj5NYXRzdWRhPC9BdXRob3I+PFllYXI+MjAxMDwvWWVhcj48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PEVuZE5vdGU+PENpdGU+PEF1dGhvcj5NYXRzdWRhPC9BdXRob3I+PFllYXI+MjAxMDwvWWVhcj48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D83CCA" w:rsidRPr="005B1E6F">
        <w:rPr>
          <w:rFonts w:ascii="Arial" w:hAnsi="Arial" w:cs="Arial"/>
          <w:color w:val="000000" w:themeColor="text1"/>
          <w:sz w:val="24"/>
          <w:szCs w:val="24"/>
        </w:rPr>
      </w:r>
      <w:r w:rsidR="00D83CCA" w:rsidRPr="005B1E6F">
        <w:rPr>
          <w:rFonts w:ascii="Arial" w:hAnsi="Arial" w:cs="Arial"/>
          <w:color w:val="000000" w:themeColor="text1"/>
          <w:sz w:val="24"/>
          <w:szCs w:val="24"/>
        </w:rPr>
        <w:fldChar w:fldCharType="separate"/>
      </w:r>
      <w:r w:rsidR="00D83CCA" w:rsidRPr="005B1E6F">
        <w:rPr>
          <w:rFonts w:ascii="Arial" w:hAnsi="Arial" w:cs="Arial"/>
          <w:color w:val="000000" w:themeColor="text1"/>
          <w:sz w:val="24"/>
          <w:szCs w:val="24"/>
        </w:rPr>
        <w:t>(Eyigor et al., 2007; Matsuda et al., 2010)</w:t>
      </w:r>
      <w:r w:rsidR="00D83CCA" w:rsidRPr="005B1E6F">
        <w:rPr>
          <w:rFonts w:ascii="Arial" w:hAnsi="Arial" w:cs="Arial"/>
          <w:color w:val="000000" w:themeColor="text1"/>
          <w:sz w:val="24"/>
          <w:szCs w:val="24"/>
        </w:rPr>
        <w:fldChar w:fldCharType="end"/>
      </w:r>
      <w:r w:rsidR="00EC1E4A" w:rsidRPr="005B1E6F">
        <w:rPr>
          <w:rFonts w:ascii="Arial" w:hAnsi="Arial" w:cs="Arial"/>
          <w:color w:val="000000" w:themeColor="text1"/>
          <w:sz w:val="24"/>
          <w:szCs w:val="24"/>
        </w:rPr>
        <w:t xml:space="preserve">. </w:t>
      </w:r>
      <w:r w:rsidR="00D83CCA" w:rsidRPr="005B1E6F">
        <w:rPr>
          <w:rFonts w:ascii="Arial" w:hAnsi="Arial" w:cs="Arial"/>
          <w:color w:val="000000" w:themeColor="text1"/>
          <w:sz w:val="24"/>
          <w:szCs w:val="24"/>
        </w:rPr>
        <w:t>Este último</w:t>
      </w:r>
      <w:proofErr w:type="gramStart"/>
      <w:r w:rsidR="00D83CCA" w:rsidRPr="005B1E6F">
        <w:rPr>
          <w:rFonts w:ascii="Arial" w:hAnsi="Arial" w:cs="Arial"/>
          <w:color w:val="000000" w:themeColor="text1"/>
          <w:sz w:val="24"/>
          <w:szCs w:val="24"/>
        </w:rPr>
        <w:t>,</w:t>
      </w:r>
      <w:proofErr w:type="gramEnd"/>
      <w:r w:rsidR="00D83CCA" w:rsidRPr="005B1E6F">
        <w:rPr>
          <w:rFonts w:ascii="Arial" w:hAnsi="Arial" w:cs="Arial"/>
          <w:color w:val="000000" w:themeColor="text1"/>
          <w:sz w:val="24"/>
          <w:szCs w:val="24"/>
        </w:rPr>
        <w:t xml:space="preserve"> parece</w:t>
      </w:r>
      <w:r w:rsidR="00A5595B" w:rsidRPr="005B1E6F">
        <w:rPr>
          <w:rFonts w:ascii="Arial" w:hAnsi="Arial" w:cs="Arial"/>
          <w:color w:val="000000" w:themeColor="text1"/>
          <w:sz w:val="24"/>
          <w:szCs w:val="24"/>
        </w:rPr>
        <w:t xml:space="preserve"> representar </w:t>
      </w:r>
      <w:r w:rsidR="00B72A81" w:rsidRPr="005B1E6F">
        <w:rPr>
          <w:rFonts w:ascii="Arial" w:hAnsi="Arial" w:cs="Arial"/>
          <w:color w:val="000000" w:themeColor="text1"/>
          <w:sz w:val="24"/>
          <w:szCs w:val="24"/>
        </w:rPr>
        <w:t>um fator</w:t>
      </w:r>
      <w:r w:rsidR="00A5595B" w:rsidRPr="005B1E6F">
        <w:rPr>
          <w:rFonts w:ascii="Arial" w:hAnsi="Arial" w:cs="Arial"/>
          <w:color w:val="000000" w:themeColor="text1"/>
          <w:sz w:val="24"/>
          <w:szCs w:val="24"/>
        </w:rPr>
        <w:t xml:space="preserve"> a ter em conta na elaboração de qualquer program</w:t>
      </w:r>
      <w:r w:rsidR="005B1E6F" w:rsidRPr="005B1E6F">
        <w:rPr>
          <w:rFonts w:ascii="Arial" w:hAnsi="Arial" w:cs="Arial"/>
          <w:color w:val="000000" w:themeColor="text1"/>
          <w:sz w:val="24"/>
          <w:szCs w:val="24"/>
        </w:rPr>
        <w:t>a que vise a adesão à prática da</w:t>
      </w:r>
      <w:r w:rsidR="00A5595B" w:rsidRPr="005B1E6F">
        <w:rPr>
          <w:rFonts w:ascii="Arial" w:hAnsi="Arial" w:cs="Arial"/>
          <w:color w:val="000000" w:themeColor="text1"/>
          <w:sz w:val="24"/>
          <w:szCs w:val="24"/>
        </w:rPr>
        <w:t xml:space="preserve"> AF </w:t>
      </w:r>
      <w:r w:rsidR="00A5595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&lt;EndNote&gt;&lt;Cite&gt;&lt;Author&gt;Burke&lt;/Author&gt;&lt;Year&gt;2006&lt;/Year&gt;&lt;RecNum&gt;252&lt;/RecNum&gt;&lt;record&gt;&lt;rec-number&gt;252&lt;/rec-number&gt;&lt;foreign-keys&gt;&lt;key app="EN" db-id="vwra0vvezp52plepz5gxsvfhv0sp9zfwsrvs"&gt;252&lt;/key&gt;&lt;/foreign-keys&gt;&lt;ref-type name="Journal Article"&gt;17&lt;/ref-type&gt;&lt;contributors&gt;&lt;authors&gt;&lt;author&gt;Burke, M. S.&lt;/author&gt;&lt;author&gt;Carron, V. A.&lt;/author&gt;&lt;author&gt;Eys, A. M.&lt;/author&gt;&lt;author&gt;Ntoumanis, N.&lt;/author&gt;&lt;author&gt;Estabrooks, A. P.&lt;/author&gt;&lt;/authors&gt;&lt;/contributors&gt;&lt;titles&gt;&lt;title&gt;Group versus Individual Approach? A Meta-Analysis of the Effectiveness of Interventions to promote Physical Ativity&lt;/title&gt;&lt;secondary-title&gt;Sport &amp;amp; Exercise Physiological Review&lt;/secondary-title&gt;&lt;/titles&gt;&lt;periodical&gt;&lt;full-title&gt;Sport &amp;amp; Exercise Physiological Review&lt;/full-title&gt;&lt;/periodical&gt;&lt;pages&gt;13&lt;/pages&gt;&lt;volume&gt;2&lt;/volume&gt;&lt;number&gt;1 &lt;/number&gt;&lt;dates&gt;&lt;year&gt;2006&lt;/year&gt;&lt;/dates&gt;&lt;isbn&gt;1745-4980&lt;/isbn&gt;&lt;urls&gt;&lt;/urls&gt;&lt;/record&gt;&lt;/Cite&gt;&lt;/EndNote&gt;</w:instrText>
      </w:r>
      <w:r w:rsidR="00A5595B" w:rsidRPr="005B1E6F">
        <w:rPr>
          <w:rFonts w:ascii="Arial" w:hAnsi="Arial" w:cs="Arial"/>
          <w:color w:val="000000" w:themeColor="text1"/>
          <w:sz w:val="24"/>
          <w:szCs w:val="24"/>
        </w:rPr>
        <w:fldChar w:fldCharType="separate"/>
      </w:r>
      <w:r w:rsidR="00A5595B" w:rsidRPr="005B1E6F">
        <w:rPr>
          <w:rFonts w:ascii="Arial" w:hAnsi="Arial" w:cs="Arial"/>
          <w:color w:val="000000" w:themeColor="text1"/>
          <w:sz w:val="24"/>
          <w:szCs w:val="24"/>
        </w:rPr>
        <w:t xml:space="preserve">(Burke et </w:t>
      </w:r>
      <w:r w:rsidR="00A5595B" w:rsidRPr="005B1E6F">
        <w:rPr>
          <w:rFonts w:ascii="Arial" w:hAnsi="Arial" w:cs="Arial"/>
          <w:color w:val="000000" w:themeColor="text1"/>
          <w:sz w:val="24"/>
          <w:szCs w:val="24"/>
        </w:rPr>
        <w:lastRenderedPageBreak/>
        <w:t>al., 2006)</w:t>
      </w:r>
      <w:r w:rsidR="00A5595B" w:rsidRPr="005B1E6F">
        <w:rPr>
          <w:rFonts w:ascii="Arial" w:hAnsi="Arial" w:cs="Arial"/>
          <w:color w:val="000000" w:themeColor="text1"/>
          <w:sz w:val="24"/>
          <w:szCs w:val="24"/>
        </w:rPr>
        <w:fldChar w:fldCharType="end"/>
      </w:r>
      <w:r w:rsidR="009F5B66" w:rsidRPr="005B1E6F">
        <w:rPr>
          <w:rFonts w:ascii="Arial" w:hAnsi="Arial" w:cs="Arial"/>
          <w:color w:val="000000" w:themeColor="text1"/>
          <w:sz w:val="24"/>
          <w:szCs w:val="24"/>
        </w:rPr>
        <w:t>.</w:t>
      </w:r>
      <w:r w:rsidR="00A5595B" w:rsidRPr="005B1E6F">
        <w:rPr>
          <w:rFonts w:ascii="Arial" w:hAnsi="Arial" w:cs="Arial"/>
          <w:color w:val="000000" w:themeColor="text1"/>
          <w:sz w:val="24"/>
          <w:szCs w:val="24"/>
        </w:rPr>
        <w:t xml:space="preserve"> Os formatos mais comuns</w:t>
      </w:r>
      <w:r w:rsidR="00962893" w:rsidRPr="005B1E6F">
        <w:rPr>
          <w:rFonts w:ascii="Arial" w:hAnsi="Arial" w:cs="Arial"/>
          <w:color w:val="000000" w:themeColor="text1"/>
          <w:sz w:val="24"/>
          <w:szCs w:val="24"/>
        </w:rPr>
        <w:t xml:space="preserve"> para o EF e aqueles que mais encontramos na literatura</w:t>
      </w:r>
      <w:r w:rsidR="00A5595B" w:rsidRPr="005B1E6F">
        <w:rPr>
          <w:rFonts w:ascii="Arial" w:hAnsi="Arial" w:cs="Arial"/>
          <w:color w:val="000000" w:themeColor="text1"/>
          <w:sz w:val="24"/>
          <w:szCs w:val="24"/>
        </w:rPr>
        <w:t xml:space="preserve"> são</w:t>
      </w:r>
      <w:r w:rsidR="009F5B66" w:rsidRPr="005B1E6F">
        <w:rPr>
          <w:rFonts w:ascii="Arial" w:hAnsi="Arial" w:cs="Arial"/>
          <w:color w:val="000000" w:themeColor="text1"/>
          <w:sz w:val="24"/>
          <w:szCs w:val="24"/>
        </w:rPr>
        <w:t xml:space="preserve"> então,</w:t>
      </w:r>
      <w:r w:rsidR="00A5595B" w:rsidRPr="005B1E6F">
        <w:rPr>
          <w:rFonts w:ascii="Arial" w:hAnsi="Arial" w:cs="Arial"/>
          <w:color w:val="000000" w:themeColor="text1"/>
          <w:sz w:val="24"/>
          <w:szCs w:val="24"/>
        </w:rPr>
        <w:t xml:space="preserve"> o exercício </w:t>
      </w:r>
      <w:r w:rsidR="009F5B66" w:rsidRPr="005B1E6F">
        <w:rPr>
          <w:rFonts w:ascii="Arial" w:hAnsi="Arial" w:cs="Arial"/>
          <w:color w:val="000000" w:themeColor="text1"/>
          <w:sz w:val="24"/>
          <w:szCs w:val="24"/>
        </w:rPr>
        <w:t>realizado em</w:t>
      </w:r>
      <w:r w:rsidR="00A5595B" w:rsidRPr="005B1E6F">
        <w:rPr>
          <w:rFonts w:ascii="Arial" w:hAnsi="Arial" w:cs="Arial"/>
          <w:color w:val="000000" w:themeColor="text1"/>
          <w:sz w:val="24"/>
          <w:szCs w:val="24"/>
        </w:rPr>
        <w:t xml:space="preserve"> </w:t>
      </w:r>
      <w:r w:rsidR="009F5B66" w:rsidRPr="005B1E6F">
        <w:rPr>
          <w:rFonts w:ascii="Arial" w:hAnsi="Arial" w:cs="Arial"/>
          <w:color w:val="000000" w:themeColor="text1"/>
          <w:sz w:val="24"/>
          <w:szCs w:val="24"/>
        </w:rPr>
        <w:t>grupo (</w:t>
      </w:r>
      <w:r w:rsidR="00962893" w:rsidRPr="005B1E6F">
        <w:rPr>
          <w:rFonts w:ascii="Arial" w:hAnsi="Arial" w:cs="Arial"/>
          <w:color w:val="000000" w:themeColor="text1"/>
          <w:sz w:val="24"/>
          <w:szCs w:val="24"/>
        </w:rPr>
        <w:t>aulas de ginástica convencional ou aulas de grupo</w:t>
      </w:r>
      <w:r w:rsidR="009F5B66" w:rsidRPr="005B1E6F">
        <w:rPr>
          <w:rFonts w:ascii="Arial" w:hAnsi="Arial" w:cs="Arial"/>
          <w:color w:val="000000" w:themeColor="text1"/>
          <w:sz w:val="24"/>
          <w:szCs w:val="24"/>
        </w:rPr>
        <w:t>) ou o exercício praticado individualmente (</w:t>
      </w:r>
      <w:proofErr w:type="spellStart"/>
      <w:r w:rsidR="00962893" w:rsidRPr="005B1E6F">
        <w:rPr>
          <w:rFonts w:ascii="Arial" w:hAnsi="Arial" w:cs="Arial"/>
          <w:i/>
          <w:color w:val="000000" w:themeColor="text1"/>
          <w:sz w:val="24"/>
          <w:szCs w:val="24"/>
        </w:rPr>
        <w:t>home-based</w:t>
      </w:r>
      <w:proofErr w:type="spellEnd"/>
      <w:r w:rsidR="00962893" w:rsidRPr="005B1E6F">
        <w:rPr>
          <w:rFonts w:ascii="Arial" w:hAnsi="Arial" w:cs="Arial"/>
          <w:i/>
          <w:color w:val="000000" w:themeColor="text1"/>
          <w:sz w:val="24"/>
          <w:szCs w:val="24"/>
        </w:rPr>
        <w:t xml:space="preserve"> </w:t>
      </w:r>
      <w:proofErr w:type="spellStart"/>
      <w:r w:rsidR="00962893" w:rsidRPr="005B1E6F">
        <w:rPr>
          <w:rFonts w:ascii="Arial" w:hAnsi="Arial" w:cs="Arial"/>
          <w:i/>
          <w:color w:val="000000" w:themeColor="text1"/>
          <w:sz w:val="24"/>
          <w:szCs w:val="24"/>
        </w:rPr>
        <w:t>program</w:t>
      </w:r>
      <w:proofErr w:type="spellEnd"/>
      <w:r w:rsidR="009F5B66" w:rsidRPr="005B1E6F">
        <w:rPr>
          <w:rFonts w:ascii="Arial" w:hAnsi="Arial" w:cs="Arial"/>
          <w:color w:val="000000" w:themeColor="text1"/>
          <w:sz w:val="24"/>
          <w:szCs w:val="24"/>
        </w:rPr>
        <w:t xml:space="preserve">). </w:t>
      </w:r>
    </w:p>
    <w:p w:rsidR="009A2A85" w:rsidRPr="005B1E6F" w:rsidRDefault="009A2A85" w:rsidP="00E56A34">
      <w:pPr>
        <w:tabs>
          <w:tab w:val="left" w:pos="0"/>
        </w:tabs>
        <w:spacing w:after="0" w:line="360" w:lineRule="auto"/>
        <w:jc w:val="both"/>
        <w:rPr>
          <w:rFonts w:ascii="Arial" w:hAnsi="Arial" w:cs="Arial"/>
          <w:color w:val="000000" w:themeColor="text1"/>
          <w:sz w:val="24"/>
          <w:szCs w:val="24"/>
        </w:rPr>
      </w:pPr>
    </w:p>
    <w:p w:rsidR="009A2A85" w:rsidRPr="005B1E6F" w:rsidRDefault="009A2A85" w:rsidP="009A2A85">
      <w:pPr>
        <w:pStyle w:val="PargrafodaLista"/>
        <w:numPr>
          <w:ilvl w:val="2"/>
          <w:numId w:val="1"/>
        </w:numPr>
        <w:tabs>
          <w:tab w:val="left" w:pos="0"/>
        </w:tabs>
        <w:spacing w:after="0" w:line="360" w:lineRule="auto"/>
        <w:jc w:val="both"/>
        <w:rPr>
          <w:rFonts w:ascii="Arial" w:hAnsi="Arial" w:cs="Arial"/>
          <w:b/>
          <w:color w:val="000000" w:themeColor="text1"/>
          <w:sz w:val="24"/>
          <w:szCs w:val="24"/>
        </w:rPr>
      </w:pPr>
      <w:r w:rsidRPr="005B1E6F">
        <w:rPr>
          <w:rFonts w:ascii="Arial" w:hAnsi="Arial" w:cs="Arial"/>
          <w:b/>
          <w:color w:val="000000" w:themeColor="text1"/>
          <w:sz w:val="24"/>
          <w:szCs w:val="24"/>
        </w:rPr>
        <w:t>Exercício Físico em Grupo</w:t>
      </w:r>
    </w:p>
    <w:p w:rsidR="009A2A85" w:rsidRPr="005B1E6F" w:rsidRDefault="009A2A85" w:rsidP="009A2A85">
      <w:pPr>
        <w:tabs>
          <w:tab w:val="left" w:pos="0"/>
        </w:tabs>
        <w:spacing w:after="0" w:line="360" w:lineRule="auto"/>
        <w:ind w:left="360"/>
        <w:jc w:val="both"/>
        <w:rPr>
          <w:rFonts w:ascii="Arial" w:hAnsi="Arial" w:cs="Arial"/>
          <w:color w:val="000000" w:themeColor="text1"/>
          <w:sz w:val="24"/>
          <w:szCs w:val="24"/>
        </w:rPr>
      </w:pPr>
    </w:p>
    <w:p w:rsidR="00EA7790" w:rsidRPr="005B1E6F" w:rsidRDefault="00962893"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O EF em grupo </w:t>
      </w:r>
      <w:r w:rsidR="0031695C" w:rsidRPr="005B1E6F">
        <w:rPr>
          <w:rFonts w:ascii="Arial" w:hAnsi="Arial" w:cs="Arial"/>
          <w:color w:val="000000" w:themeColor="text1"/>
          <w:sz w:val="24"/>
          <w:szCs w:val="24"/>
        </w:rPr>
        <w:t>é descrito como o exercício realizado por um grupo de indivíduos e conduzido por um profissional/instrutor especializado.</w:t>
      </w:r>
      <w:r w:rsidR="000C3B12" w:rsidRPr="005B1E6F">
        <w:rPr>
          <w:rFonts w:ascii="Arial" w:hAnsi="Arial" w:cs="Arial"/>
          <w:color w:val="000000" w:themeColor="text1"/>
          <w:sz w:val="24"/>
          <w:szCs w:val="24"/>
        </w:rPr>
        <w:t xml:space="preserve"> </w:t>
      </w:r>
      <w:r w:rsidR="000C3B12" w:rsidRPr="005B1E6F">
        <w:rPr>
          <w:rFonts w:ascii="Arial" w:hAnsi="Arial" w:cs="Arial"/>
          <w:color w:val="000000" w:themeColor="text1"/>
          <w:sz w:val="24"/>
          <w:szCs w:val="24"/>
        </w:rPr>
        <w:fldChar w:fldCharType="begin"/>
      </w:r>
      <w:r w:rsidR="000C3B12" w:rsidRPr="005B1E6F">
        <w:rPr>
          <w:rFonts w:ascii="Arial" w:hAnsi="Arial" w:cs="Arial"/>
          <w:color w:val="000000" w:themeColor="text1"/>
          <w:sz w:val="24"/>
          <w:szCs w:val="24"/>
        </w:rPr>
        <w:instrText xml:space="preserve"> ADDIN EN.CITE &lt;EndNote&gt;&lt;Cite&gt;&lt;Author&gt;ACSM&lt;/Author&gt;&lt;Year&gt;2008&lt;/Year&gt;&lt;RecNum&gt;1&lt;/RecNum&gt;&lt;record&gt;&lt;rec-number&gt;1&lt;/rec-number&gt;&lt;foreign-keys&gt;&lt;key app="EN" db-id="f9sw52fadfapsxea2vov2veyavvr202r2v2p"&gt;1&lt;/key&gt;&lt;/foreign-keys&gt;&lt;ref-type name="Journal Article"&gt;17&lt;/ref-type&gt;&lt;contributors&gt;&lt;authors&gt;&lt;author&gt;ACSM&lt;/author&gt;&lt;/authors&gt;&lt;/contributors&gt;&lt;titles&gt;&lt;title&gt;Group Exercise&lt;/title&gt;&lt;secondary-title&gt;American College of Sports Medicine, Fit Society Page&lt;/secondary-title&gt;&lt;/titles&gt;&lt;pages&gt;1-6&lt;/pages&gt;&lt;dates&gt;&lt;year&gt;2008&lt;/year&gt;&lt;/dates&gt;&lt;work-type&gt;ISSUE&lt;/work-type&gt;&lt;urls&gt;&lt;related-urls&gt;&lt;url&gt;http://www.acsm.org/docs/fit-society-page/2008-winter-fspn_group-exercise.pdf&lt;/url&gt;&lt;/related-urls&gt;&lt;/urls&gt;&lt;/record&gt;&lt;/Cite&gt;&lt;/EndNote&gt;</w:instrText>
      </w:r>
      <w:r w:rsidR="000C3B12" w:rsidRPr="005B1E6F">
        <w:rPr>
          <w:rFonts w:ascii="Arial" w:hAnsi="Arial" w:cs="Arial"/>
          <w:color w:val="000000" w:themeColor="text1"/>
          <w:sz w:val="24"/>
          <w:szCs w:val="24"/>
        </w:rPr>
        <w:fldChar w:fldCharType="separate"/>
      </w:r>
      <w:r w:rsidR="000C3B12" w:rsidRPr="005B1E6F">
        <w:rPr>
          <w:rFonts w:ascii="Arial" w:hAnsi="Arial" w:cs="Arial"/>
          <w:color w:val="000000" w:themeColor="text1"/>
          <w:sz w:val="24"/>
          <w:szCs w:val="24"/>
        </w:rPr>
        <w:t>(ACSM, 2008)</w:t>
      </w:r>
      <w:r w:rsidR="000C3B12" w:rsidRPr="005B1E6F">
        <w:rPr>
          <w:rFonts w:ascii="Arial" w:hAnsi="Arial" w:cs="Arial"/>
          <w:color w:val="000000" w:themeColor="text1"/>
          <w:sz w:val="24"/>
          <w:szCs w:val="24"/>
        </w:rPr>
        <w:fldChar w:fldCharType="end"/>
      </w:r>
      <w:r w:rsidR="0031695C" w:rsidRPr="005B1E6F">
        <w:rPr>
          <w:rFonts w:ascii="Arial" w:hAnsi="Arial" w:cs="Arial"/>
          <w:color w:val="000000" w:themeColor="text1"/>
          <w:sz w:val="24"/>
          <w:szCs w:val="24"/>
        </w:rPr>
        <w:t xml:space="preserve">. </w:t>
      </w:r>
      <w:r w:rsidR="0063612B" w:rsidRPr="005B1E6F">
        <w:rPr>
          <w:rFonts w:ascii="Arial" w:hAnsi="Arial" w:cs="Arial"/>
          <w:color w:val="000000" w:themeColor="text1"/>
          <w:sz w:val="24"/>
          <w:szCs w:val="24"/>
        </w:rPr>
        <w:t xml:space="preserve">Existem </w:t>
      </w:r>
      <w:r w:rsidR="00730F6D" w:rsidRPr="005B1E6F">
        <w:rPr>
          <w:rFonts w:ascii="Arial" w:hAnsi="Arial" w:cs="Arial"/>
          <w:color w:val="000000" w:themeColor="text1"/>
          <w:sz w:val="24"/>
          <w:szCs w:val="24"/>
        </w:rPr>
        <w:t>várias formas de</w:t>
      </w:r>
      <w:r w:rsidR="0063612B" w:rsidRPr="005B1E6F">
        <w:rPr>
          <w:rFonts w:ascii="Arial" w:hAnsi="Arial" w:cs="Arial"/>
          <w:color w:val="000000" w:themeColor="text1"/>
          <w:sz w:val="24"/>
          <w:szCs w:val="24"/>
        </w:rPr>
        <w:t xml:space="preserve"> EF em grupo</w:t>
      </w:r>
      <w:r w:rsidR="00AB76B0" w:rsidRPr="005B1E6F">
        <w:rPr>
          <w:rFonts w:ascii="Arial" w:hAnsi="Arial" w:cs="Arial"/>
          <w:color w:val="000000" w:themeColor="text1"/>
          <w:sz w:val="24"/>
          <w:szCs w:val="24"/>
        </w:rPr>
        <w:t xml:space="preserve">, </w:t>
      </w:r>
      <w:r w:rsidR="0063612B" w:rsidRPr="005B1E6F">
        <w:rPr>
          <w:rFonts w:ascii="Arial" w:hAnsi="Arial" w:cs="Arial"/>
          <w:color w:val="000000" w:themeColor="text1"/>
          <w:sz w:val="24"/>
          <w:szCs w:val="24"/>
        </w:rPr>
        <w:t xml:space="preserve">as aulas de dança coreografada (Aeróbica, Zumba, Hip-Hop), Step, </w:t>
      </w:r>
      <w:proofErr w:type="spellStart"/>
      <w:r w:rsidR="0063612B" w:rsidRPr="005B1E6F">
        <w:rPr>
          <w:rFonts w:ascii="Arial" w:hAnsi="Arial" w:cs="Arial"/>
          <w:color w:val="000000" w:themeColor="text1"/>
          <w:sz w:val="24"/>
          <w:szCs w:val="24"/>
        </w:rPr>
        <w:t>Pilates</w:t>
      </w:r>
      <w:proofErr w:type="spellEnd"/>
      <w:r w:rsidR="0063612B" w:rsidRPr="005B1E6F">
        <w:rPr>
          <w:rFonts w:ascii="Arial" w:hAnsi="Arial" w:cs="Arial"/>
          <w:color w:val="000000" w:themeColor="text1"/>
          <w:sz w:val="24"/>
          <w:szCs w:val="24"/>
        </w:rPr>
        <w:t xml:space="preserve">, Hidroginástica, Yoga, Treino Combinado, Localizada, </w:t>
      </w:r>
      <w:proofErr w:type="spellStart"/>
      <w:r w:rsidR="0063612B" w:rsidRPr="005B1E6F">
        <w:rPr>
          <w:rFonts w:ascii="Arial" w:hAnsi="Arial" w:cs="Arial"/>
          <w:color w:val="000000" w:themeColor="text1"/>
          <w:sz w:val="24"/>
          <w:szCs w:val="24"/>
        </w:rPr>
        <w:t>Cycling</w:t>
      </w:r>
      <w:proofErr w:type="spellEnd"/>
      <w:r w:rsidR="0063612B" w:rsidRPr="005B1E6F">
        <w:rPr>
          <w:rFonts w:ascii="Arial" w:hAnsi="Arial" w:cs="Arial"/>
          <w:color w:val="000000" w:themeColor="text1"/>
          <w:sz w:val="24"/>
          <w:szCs w:val="24"/>
        </w:rPr>
        <w:t xml:space="preserve">, Body </w:t>
      </w:r>
      <w:proofErr w:type="spellStart"/>
      <w:r w:rsidR="0063612B" w:rsidRPr="005B1E6F">
        <w:rPr>
          <w:rFonts w:ascii="Arial" w:hAnsi="Arial" w:cs="Arial"/>
          <w:color w:val="000000" w:themeColor="text1"/>
          <w:sz w:val="24"/>
          <w:szCs w:val="24"/>
        </w:rPr>
        <w:t>Pump</w:t>
      </w:r>
      <w:proofErr w:type="spellEnd"/>
      <w:r w:rsidR="0063612B" w:rsidRPr="005B1E6F">
        <w:rPr>
          <w:rFonts w:ascii="Arial" w:hAnsi="Arial" w:cs="Arial"/>
          <w:color w:val="000000" w:themeColor="text1"/>
          <w:sz w:val="24"/>
          <w:szCs w:val="24"/>
        </w:rPr>
        <w:t xml:space="preserve">, Body </w:t>
      </w:r>
      <w:proofErr w:type="spellStart"/>
      <w:r w:rsidR="0063612B" w:rsidRPr="005B1E6F">
        <w:rPr>
          <w:rFonts w:ascii="Arial" w:hAnsi="Arial" w:cs="Arial"/>
          <w:color w:val="000000" w:themeColor="text1"/>
          <w:sz w:val="24"/>
          <w:szCs w:val="24"/>
        </w:rPr>
        <w:t>jump</w:t>
      </w:r>
      <w:proofErr w:type="spellEnd"/>
      <w:r w:rsidR="0063612B" w:rsidRPr="005B1E6F">
        <w:rPr>
          <w:rFonts w:ascii="Arial" w:hAnsi="Arial" w:cs="Arial"/>
          <w:color w:val="000000" w:themeColor="text1"/>
          <w:sz w:val="24"/>
          <w:szCs w:val="24"/>
        </w:rPr>
        <w:t xml:space="preserve"> e </w:t>
      </w:r>
      <w:r w:rsidR="00AB76B0" w:rsidRPr="005B1E6F">
        <w:rPr>
          <w:rFonts w:ascii="Arial" w:hAnsi="Arial" w:cs="Arial"/>
          <w:color w:val="000000" w:themeColor="text1"/>
          <w:sz w:val="24"/>
          <w:szCs w:val="24"/>
        </w:rPr>
        <w:t xml:space="preserve">o </w:t>
      </w:r>
      <w:proofErr w:type="spellStart"/>
      <w:r w:rsidR="0063612B" w:rsidRPr="005B1E6F">
        <w:rPr>
          <w:rFonts w:ascii="Arial" w:hAnsi="Arial" w:cs="Arial"/>
          <w:color w:val="000000" w:themeColor="text1"/>
          <w:sz w:val="24"/>
          <w:szCs w:val="24"/>
        </w:rPr>
        <w:t>Boot</w:t>
      </w:r>
      <w:proofErr w:type="spellEnd"/>
      <w:r w:rsidR="0063612B" w:rsidRPr="005B1E6F">
        <w:rPr>
          <w:rFonts w:ascii="Arial" w:hAnsi="Arial" w:cs="Arial"/>
          <w:color w:val="000000" w:themeColor="text1"/>
          <w:sz w:val="24"/>
          <w:szCs w:val="24"/>
        </w:rPr>
        <w:t xml:space="preserve"> Camp</w:t>
      </w:r>
      <w:r w:rsidR="00AB76B0" w:rsidRPr="005B1E6F">
        <w:rPr>
          <w:rFonts w:ascii="Arial" w:hAnsi="Arial" w:cs="Arial"/>
          <w:color w:val="000000" w:themeColor="text1"/>
          <w:sz w:val="24"/>
          <w:szCs w:val="24"/>
        </w:rPr>
        <w:t xml:space="preserve"> são alguns</w:t>
      </w:r>
      <w:r w:rsidR="00730F6D" w:rsidRPr="005B1E6F">
        <w:rPr>
          <w:rFonts w:ascii="Arial" w:hAnsi="Arial" w:cs="Arial"/>
          <w:color w:val="000000" w:themeColor="text1"/>
          <w:sz w:val="24"/>
          <w:szCs w:val="24"/>
        </w:rPr>
        <w:t xml:space="preserve"> desses</w:t>
      </w:r>
      <w:r w:rsidR="00AB76B0" w:rsidRPr="005B1E6F">
        <w:rPr>
          <w:rFonts w:ascii="Arial" w:hAnsi="Arial" w:cs="Arial"/>
          <w:color w:val="000000" w:themeColor="text1"/>
          <w:sz w:val="24"/>
          <w:szCs w:val="24"/>
        </w:rPr>
        <w:t xml:space="preserve"> exemplos</w:t>
      </w:r>
      <w:r w:rsidR="0063612B" w:rsidRPr="005B1E6F">
        <w:rPr>
          <w:rFonts w:ascii="Arial" w:hAnsi="Arial" w:cs="Arial"/>
          <w:color w:val="000000" w:themeColor="text1"/>
          <w:sz w:val="24"/>
          <w:szCs w:val="24"/>
        </w:rPr>
        <w:t>.</w:t>
      </w:r>
      <w:r w:rsidR="00730F6D" w:rsidRPr="005B1E6F">
        <w:rPr>
          <w:rFonts w:ascii="Arial" w:hAnsi="Arial" w:cs="Arial"/>
          <w:color w:val="000000" w:themeColor="text1"/>
          <w:sz w:val="24"/>
          <w:szCs w:val="24"/>
        </w:rPr>
        <w:t xml:space="preserve"> Estes </w:t>
      </w:r>
      <w:r w:rsidR="00EC7765" w:rsidRPr="005B1E6F">
        <w:rPr>
          <w:rFonts w:ascii="Arial" w:hAnsi="Arial" w:cs="Arial"/>
          <w:color w:val="000000" w:themeColor="text1"/>
          <w:sz w:val="24"/>
          <w:szCs w:val="24"/>
        </w:rPr>
        <w:t xml:space="preserve">são normalmente </w:t>
      </w:r>
      <w:r w:rsidR="00683981" w:rsidRPr="005B1E6F">
        <w:rPr>
          <w:rFonts w:ascii="Arial" w:hAnsi="Arial" w:cs="Arial"/>
          <w:color w:val="000000" w:themeColor="text1"/>
          <w:sz w:val="24"/>
          <w:szCs w:val="24"/>
        </w:rPr>
        <w:t>conduzidos</w:t>
      </w:r>
      <w:r w:rsidR="00EC7765" w:rsidRPr="005B1E6F">
        <w:rPr>
          <w:rFonts w:ascii="Arial" w:hAnsi="Arial" w:cs="Arial"/>
          <w:color w:val="000000" w:themeColor="text1"/>
          <w:sz w:val="24"/>
          <w:szCs w:val="24"/>
        </w:rPr>
        <w:t xml:space="preserve"> em ginásios/</w:t>
      </w:r>
      <w:proofErr w:type="spellStart"/>
      <w:r w:rsidR="00EC7765" w:rsidRPr="005B1E6F">
        <w:rPr>
          <w:rFonts w:ascii="Arial" w:hAnsi="Arial" w:cs="Arial"/>
          <w:color w:val="000000" w:themeColor="text1"/>
          <w:sz w:val="24"/>
          <w:szCs w:val="24"/>
        </w:rPr>
        <w:t>Health</w:t>
      </w:r>
      <w:proofErr w:type="spellEnd"/>
      <w:r w:rsidR="00EC7765" w:rsidRPr="005B1E6F">
        <w:rPr>
          <w:rFonts w:ascii="Arial" w:hAnsi="Arial" w:cs="Arial"/>
          <w:color w:val="000000" w:themeColor="text1"/>
          <w:sz w:val="24"/>
          <w:szCs w:val="24"/>
        </w:rPr>
        <w:t xml:space="preserve"> Clubs e a</w:t>
      </w:r>
      <w:r w:rsidR="00AB76B0" w:rsidRPr="005B1E6F">
        <w:rPr>
          <w:rFonts w:ascii="Arial" w:hAnsi="Arial" w:cs="Arial"/>
          <w:color w:val="000000" w:themeColor="text1"/>
          <w:sz w:val="24"/>
          <w:szCs w:val="24"/>
        </w:rPr>
        <w:t xml:space="preserve"> opção por um ou outro tipo </w:t>
      </w:r>
      <w:r w:rsidR="00730F6D" w:rsidRPr="005B1E6F">
        <w:rPr>
          <w:rFonts w:ascii="Arial" w:hAnsi="Arial" w:cs="Arial"/>
          <w:color w:val="000000" w:themeColor="text1"/>
          <w:sz w:val="24"/>
          <w:szCs w:val="24"/>
        </w:rPr>
        <w:t>de aula vai depender do local da sua</w:t>
      </w:r>
      <w:r w:rsidR="00AB76B0" w:rsidRPr="005B1E6F">
        <w:rPr>
          <w:rFonts w:ascii="Arial" w:hAnsi="Arial" w:cs="Arial"/>
          <w:color w:val="000000" w:themeColor="text1"/>
          <w:sz w:val="24"/>
          <w:szCs w:val="24"/>
        </w:rPr>
        <w:t xml:space="preserve"> realização, da compet</w:t>
      </w:r>
      <w:r w:rsidR="00EC7765" w:rsidRPr="005B1E6F">
        <w:rPr>
          <w:rFonts w:ascii="Arial" w:hAnsi="Arial" w:cs="Arial"/>
          <w:color w:val="000000" w:themeColor="text1"/>
          <w:sz w:val="24"/>
          <w:szCs w:val="24"/>
        </w:rPr>
        <w:t>ência dos instrutores</w:t>
      </w:r>
      <w:r w:rsidR="00683981" w:rsidRPr="005B1E6F">
        <w:rPr>
          <w:rFonts w:ascii="Arial" w:hAnsi="Arial" w:cs="Arial"/>
          <w:color w:val="000000" w:themeColor="text1"/>
          <w:sz w:val="24"/>
          <w:szCs w:val="24"/>
        </w:rPr>
        <w:t xml:space="preserve">, do nível da classe/grupo (inicial, intermédio e avançado) </w:t>
      </w:r>
      <w:r w:rsidR="00183478" w:rsidRPr="005B1E6F">
        <w:rPr>
          <w:rFonts w:ascii="Arial" w:hAnsi="Arial" w:cs="Arial"/>
          <w:color w:val="000000" w:themeColor="text1"/>
          <w:sz w:val="24"/>
          <w:szCs w:val="24"/>
        </w:rPr>
        <w:t>e do tempo disponível.</w:t>
      </w:r>
      <w:r w:rsidR="00B72A81" w:rsidRPr="005B1E6F">
        <w:rPr>
          <w:rFonts w:ascii="Arial" w:hAnsi="Arial" w:cs="Arial"/>
          <w:color w:val="000000" w:themeColor="text1"/>
          <w:sz w:val="24"/>
          <w:szCs w:val="24"/>
        </w:rPr>
        <w:t xml:space="preserve"> </w:t>
      </w:r>
      <w:r w:rsidR="00EC7765" w:rsidRPr="005B1E6F">
        <w:rPr>
          <w:rFonts w:ascii="Arial" w:hAnsi="Arial" w:cs="Arial"/>
          <w:color w:val="000000" w:themeColor="text1"/>
          <w:sz w:val="24"/>
          <w:szCs w:val="24"/>
        </w:rPr>
        <w:t xml:space="preserve">Apesar do grande consumidor destas aulas ser a população adulta, sobretudo feminina, estas devem ser adaptadas no sentido </w:t>
      </w:r>
      <w:r w:rsidR="00683981" w:rsidRPr="005B1E6F">
        <w:rPr>
          <w:rFonts w:ascii="Arial" w:hAnsi="Arial" w:cs="Arial"/>
          <w:color w:val="000000" w:themeColor="text1"/>
          <w:sz w:val="24"/>
          <w:szCs w:val="24"/>
        </w:rPr>
        <w:t>responderem</w:t>
      </w:r>
      <w:r w:rsidR="00EC7765" w:rsidRPr="005B1E6F">
        <w:rPr>
          <w:rFonts w:ascii="Arial" w:hAnsi="Arial" w:cs="Arial"/>
          <w:color w:val="000000" w:themeColor="text1"/>
          <w:sz w:val="24"/>
          <w:szCs w:val="24"/>
        </w:rPr>
        <w:t xml:space="preserve"> </w:t>
      </w:r>
      <w:r w:rsidR="00683981" w:rsidRPr="005B1E6F">
        <w:rPr>
          <w:rFonts w:ascii="Arial" w:hAnsi="Arial" w:cs="Arial"/>
          <w:color w:val="000000" w:themeColor="text1"/>
          <w:sz w:val="24"/>
          <w:szCs w:val="24"/>
        </w:rPr>
        <w:t xml:space="preserve">às necessidades de </w:t>
      </w:r>
      <w:r w:rsidR="00EC7765" w:rsidRPr="005B1E6F">
        <w:rPr>
          <w:rFonts w:ascii="Arial" w:hAnsi="Arial" w:cs="Arial"/>
          <w:color w:val="000000" w:themeColor="text1"/>
          <w:sz w:val="24"/>
          <w:szCs w:val="24"/>
        </w:rPr>
        <w:t>toda a população</w:t>
      </w:r>
      <w:r w:rsidR="00183478" w:rsidRPr="005B1E6F">
        <w:rPr>
          <w:rFonts w:ascii="Arial" w:hAnsi="Arial" w:cs="Arial"/>
          <w:color w:val="000000" w:themeColor="text1"/>
          <w:sz w:val="24"/>
          <w:szCs w:val="24"/>
        </w:rPr>
        <w:t>, em ambos os sexos, desde as</w:t>
      </w:r>
      <w:r w:rsidR="00683981" w:rsidRPr="005B1E6F">
        <w:rPr>
          <w:rFonts w:ascii="Arial" w:hAnsi="Arial" w:cs="Arial"/>
          <w:color w:val="000000" w:themeColor="text1"/>
          <w:sz w:val="24"/>
          <w:szCs w:val="24"/>
        </w:rPr>
        <w:t xml:space="preserve"> </w:t>
      </w:r>
      <w:r w:rsidR="00EC7765" w:rsidRPr="005B1E6F">
        <w:rPr>
          <w:rFonts w:ascii="Arial" w:hAnsi="Arial" w:cs="Arial"/>
          <w:color w:val="000000" w:themeColor="text1"/>
          <w:sz w:val="24"/>
          <w:szCs w:val="24"/>
        </w:rPr>
        <w:t>crianças aos idosos</w:t>
      </w:r>
      <w:r w:rsidR="00183478" w:rsidRPr="005B1E6F">
        <w:rPr>
          <w:rFonts w:ascii="Arial" w:hAnsi="Arial" w:cs="Arial"/>
          <w:color w:val="000000" w:themeColor="text1"/>
          <w:sz w:val="24"/>
          <w:szCs w:val="24"/>
        </w:rPr>
        <w:t xml:space="preserve"> </w:t>
      </w:r>
      <w:r w:rsidR="00183478"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&lt;EndNote&gt;&lt;Cite&gt;&lt;Author&gt;ACSM&lt;/Author&gt;&lt;Year&gt;2008&lt;/Year&gt;&lt;RecNum&gt;1&lt;/RecNum&gt;&lt;record&gt;&lt;rec-number&gt;1&lt;/rec-number&gt;&lt;foreign-keys&gt;&lt;key app='EN' db-id='f9sw52fadfapsxea2vov2veyavvr202r2v2p'&gt;1&lt;/key&gt;&lt;/foreign-keys&gt;&lt;ref-type name='Journal Article'&gt;17&lt;/ref-type&gt;&lt;contributors&gt;&lt;authors&gt;&lt;author&gt;ACSM&lt;/author&gt;&lt;/authors&gt;&lt;/contributors&gt;&lt;titles&gt;&lt;title&gt;Group Exercise&lt;/title&gt;&lt;secondary-title&gt;American College of Sports Medicine, Fit Society Page&lt;/secondary-title&gt;&lt;/titles&gt;&lt;pages&gt;1-6&lt;/pages&gt;&lt;dates&gt;&lt;year&gt;2008&lt;/year&gt;&lt;/dates&gt;&lt;work-type&gt;ISSUE&lt;/work-type&gt;&lt;urls&gt;&lt;related-urls&gt;&lt;url&gt;http://www.acsm.org/docs/fit-society-page/2008-winter-fspn_group-exercise.pdf&lt;/url&gt;&lt;/related-urls&gt;&lt;/urls&gt;&lt;/record&gt;&lt;/Cite&gt;&lt;Cite&gt;&lt;Author&gt;Grupo Marktest&lt;/Author&gt;&lt;Year&gt;2013&lt;/Year&gt;&lt;RecNum&gt;260&lt;/RecNum&gt;&lt;record&gt;&lt;rec-number&gt;260&lt;/rec-number&gt;&lt;foreign-keys&gt;&lt;key app="EN" db-id="vwra0vvezp52plepz5gxsvfhv0sp9zfwsrvs"&gt;260&lt;/key&gt;&lt;/foreign-keys&gt;&lt;ref-type name="Online Database"&gt;45&lt;/ref-type&gt;&lt;contributors&gt;&lt;authors&gt;&lt;author&gt;Grupo Marktest,&lt;/author&gt;&lt;/authors&gt;&lt;/contributors&gt;&lt;titles&gt;&lt;title&gt;Consumo, Utilização de Bens e Serviços, Produtos&lt;/title&gt;&lt;/titles&gt;&lt;dates&gt;&lt;year&gt;2013&lt;/year&gt;&lt;pub-dates&gt;&lt;date&gt;01 de Abril de 2014&lt;/date&gt;&lt;/pub-dates&gt;&lt;/dates&gt;&lt;publisher&gt;Marktest&lt;/publisher&gt;&lt;urls&gt;&lt;related-urls&gt;&lt;url&gt;http://www.marktest.com/wap/a/n/id~1cc5.aspx&lt;/url&gt;&lt;/related-urls&gt;&lt;/urls&gt;&lt;/record&gt;&lt;/Cite&gt;&lt;/EndNote&gt;</w:instrText>
      </w:r>
      <w:r w:rsidR="00183478" w:rsidRPr="005B1E6F">
        <w:rPr>
          <w:rFonts w:ascii="Arial" w:hAnsi="Arial" w:cs="Arial"/>
          <w:color w:val="000000" w:themeColor="text1"/>
          <w:sz w:val="24"/>
          <w:szCs w:val="24"/>
        </w:rPr>
        <w:fldChar w:fldCharType="separate"/>
      </w:r>
      <w:r w:rsidR="00183478" w:rsidRPr="005B1E6F">
        <w:rPr>
          <w:rFonts w:ascii="Arial" w:hAnsi="Arial" w:cs="Arial"/>
          <w:color w:val="000000" w:themeColor="text1"/>
          <w:sz w:val="24"/>
          <w:szCs w:val="24"/>
        </w:rPr>
        <w:t>(ACSM, 2008; Grupo Marktest, 2013)</w:t>
      </w:r>
      <w:r w:rsidR="00183478" w:rsidRPr="005B1E6F">
        <w:rPr>
          <w:rFonts w:ascii="Arial" w:hAnsi="Arial" w:cs="Arial"/>
          <w:color w:val="000000" w:themeColor="text1"/>
          <w:sz w:val="24"/>
          <w:szCs w:val="24"/>
        </w:rPr>
        <w:fldChar w:fldCharType="end"/>
      </w:r>
      <w:r w:rsidR="00EC7765" w:rsidRPr="005B1E6F">
        <w:rPr>
          <w:rFonts w:ascii="Arial" w:hAnsi="Arial" w:cs="Arial"/>
          <w:color w:val="000000" w:themeColor="text1"/>
          <w:sz w:val="24"/>
          <w:szCs w:val="24"/>
        </w:rPr>
        <w:t xml:space="preserve">. </w:t>
      </w:r>
      <w:r w:rsidR="00183478" w:rsidRPr="005B1E6F">
        <w:rPr>
          <w:rFonts w:ascii="Arial" w:hAnsi="Arial" w:cs="Arial"/>
          <w:color w:val="000000" w:themeColor="text1"/>
          <w:sz w:val="24"/>
          <w:szCs w:val="24"/>
        </w:rPr>
        <w:t>Assim verifica-se na população idosa a necessidade de incentivos para que estes</w:t>
      </w:r>
      <w:r w:rsidR="005521D2" w:rsidRPr="005B1E6F">
        <w:rPr>
          <w:rFonts w:ascii="Arial" w:hAnsi="Arial" w:cs="Arial"/>
          <w:color w:val="000000" w:themeColor="text1"/>
          <w:sz w:val="24"/>
          <w:szCs w:val="24"/>
        </w:rPr>
        <w:t xml:space="preserve"> indivíduos</w:t>
      </w:r>
      <w:r w:rsidR="00183478" w:rsidRPr="005B1E6F">
        <w:rPr>
          <w:rFonts w:ascii="Arial" w:hAnsi="Arial" w:cs="Arial"/>
          <w:color w:val="000000" w:themeColor="text1"/>
          <w:sz w:val="24"/>
          <w:szCs w:val="24"/>
        </w:rPr>
        <w:t xml:space="preserve"> inic</w:t>
      </w:r>
      <w:r w:rsidR="008F0F9F" w:rsidRPr="005B1E6F">
        <w:rPr>
          <w:rFonts w:ascii="Arial" w:hAnsi="Arial" w:cs="Arial"/>
          <w:color w:val="000000" w:themeColor="text1"/>
          <w:sz w:val="24"/>
          <w:szCs w:val="24"/>
        </w:rPr>
        <w:t>iem e mantenham a prática de AF</w:t>
      </w:r>
      <w:r w:rsidR="00621444" w:rsidRPr="005B1E6F">
        <w:rPr>
          <w:rFonts w:ascii="Arial" w:hAnsi="Arial" w:cs="Arial"/>
          <w:color w:val="000000" w:themeColor="text1"/>
          <w:sz w:val="24"/>
          <w:szCs w:val="24"/>
        </w:rPr>
        <w:t xml:space="preserve">. </w:t>
      </w:r>
    </w:p>
    <w:p w:rsidR="004B594A" w:rsidRPr="005B1E6F" w:rsidRDefault="00EA7790"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A</w:t>
      </w:r>
      <w:r w:rsidR="00AB76B0"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prescrição do</w:t>
      </w:r>
      <w:r w:rsidR="00683981" w:rsidRPr="005B1E6F">
        <w:rPr>
          <w:rFonts w:ascii="Arial" w:hAnsi="Arial" w:cs="Arial"/>
          <w:color w:val="000000" w:themeColor="text1"/>
          <w:sz w:val="24"/>
          <w:szCs w:val="24"/>
        </w:rPr>
        <w:t xml:space="preserve"> EF em grupo</w:t>
      </w:r>
      <w:r w:rsidRPr="005B1E6F">
        <w:rPr>
          <w:rFonts w:ascii="Arial" w:hAnsi="Arial" w:cs="Arial"/>
          <w:color w:val="000000" w:themeColor="text1"/>
          <w:sz w:val="24"/>
          <w:szCs w:val="24"/>
        </w:rPr>
        <w:t xml:space="preserve"> </w:t>
      </w:r>
      <w:r w:rsidR="00280CB7" w:rsidRPr="005B1E6F">
        <w:rPr>
          <w:rFonts w:ascii="Arial" w:hAnsi="Arial" w:cs="Arial"/>
          <w:color w:val="000000" w:themeColor="text1"/>
          <w:sz w:val="24"/>
          <w:szCs w:val="24"/>
        </w:rPr>
        <w:t xml:space="preserve">para idosos </w:t>
      </w:r>
      <w:r w:rsidR="00683981" w:rsidRPr="005B1E6F">
        <w:rPr>
          <w:rFonts w:ascii="Arial" w:hAnsi="Arial" w:cs="Arial"/>
          <w:color w:val="000000" w:themeColor="text1"/>
          <w:sz w:val="24"/>
          <w:szCs w:val="24"/>
        </w:rPr>
        <w:t>verifica-se</w:t>
      </w:r>
      <w:r w:rsidRPr="005B1E6F">
        <w:rPr>
          <w:rFonts w:ascii="Arial" w:hAnsi="Arial" w:cs="Arial"/>
          <w:color w:val="000000" w:themeColor="text1"/>
          <w:sz w:val="24"/>
          <w:szCs w:val="24"/>
        </w:rPr>
        <w:t>, sobretudo</w:t>
      </w:r>
      <w:r w:rsidR="005521D2" w:rsidRPr="005B1E6F">
        <w:rPr>
          <w:rFonts w:ascii="Arial" w:hAnsi="Arial" w:cs="Arial"/>
          <w:color w:val="000000" w:themeColor="text1"/>
          <w:sz w:val="24"/>
          <w:szCs w:val="24"/>
        </w:rPr>
        <w:t>, nos programas comunitários,</w:t>
      </w:r>
      <w:r w:rsidR="008C3817" w:rsidRPr="005B1E6F">
        <w:rPr>
          <w:rFonts w:ascii="Arial" w:hAnsi="Arial" w:cs="Arial"/>
          <w:color w:val="000000" w:themeColor="text1"/>
          <w:sz w:val="24"/>
          <w:szCs w:val="24"/>
        </w:rPr>
        <w:t xml:space="preserve"> </w:t>
      </w:r>
      <w:r w:rsidR="005521D2" w:rsidRPr="005B1E6F">
        <w:rPr>
          <w:rFonts w:ascii="Arial" w:hAnsi="Arial" w:cs="Arial"/>
          <w:color w:val="000000" w:themeColor="text1"/>
          <w:sz w:val="24"/>
          <w:szCs w:val="24"/>
        </w:rPr>
        <w:t>com vista a</w:t>
      </w:r>
      <w:r w:rsidR="00683981" w:rsidRPr="005B1E6F">
        <w:rPr>
          <w:rFonts w:ascii="Arial" w:hAnsi="Arial" w:cs="Arial"/>
          <w:color w:val="000000" w:themeColor="text1"/>
          <w:sz w:val="24"/>
          <w:szCs w:val="24"/>
        </w:rPr>
        <w:t xml:space="preserve"> promoç</w:t>
      </w:r>
      <w:r w:rsidR="008224B6" w:rsidRPr="005B1E6F">
        <w:rPr>
          <w:rFonts w:ascii="Arial" w:hAnsi="Arial" w:cs="Arial"/>
          <w:color w:val="000000" w:themeColor="text1"/>
          <w:sz w:val="24"/>
          <w:szCs w:val="24"/>
        </w:rPr>
        <w:t>ão de um</w:t>
      </w:r>
      <w:r w:rsidRPr="005B1E6F">
        <w:rPr>
          <w:rFonts w:ascii="Arial" w:hAnsi="Arial" w:cs="Arial"/>
          <w:color w:val="000000" w:themeColor="text1"/>
          <w:sz w:val="24"/>
          <w:szCs w:val="24"/>
        </w:rPr>
        <w:t xml:space="preserve"> envelhe</w:t>
      </w:r>
      <w:r w:rsidR="000457A9" w:rsidRPr="005B1E6F">
        <w:rPr>
          <w:rFonts w:ascii="Arial" w:hAnsi="Arial" w:cs="Arial"/>
          <w:color w:val="000000" w:themeColor="text1"/>
          <w:sz w:val="24"/>
          <w:szCs w:val="24"/>
        </w:rPr>
        <w:t>cimento ativo</w:t>
      </w:r>
      <w:r w:rsidR="005521D2" w:rsidRPr="005B1E6F">
        <w:rPr>
          <w:rFonts w:ascii="Arial" w:hAnsi="Arial" w:cs="Arial"/>
          <w:color w:val="000000" w:themeColor="text1"/>
          <w:sz w:val="24"/>
          <w:szCs w:val="24"/>
        </w:rPr>
        <w:t>,</w:t>
      </w:r>
      <w:r w:rsidR="000457A9" w:rsidRPr="005B1E6F">
        <w:rPr>
          <w:rFonts w:ascii="Arial" w:hAnsi="Arial" w:cs="Arial"/>
          <w:color w:val="000000" w:themeColor="text1"/>
          <w:sz w:val="24"/>
          <w:szCs w:val="24"/>
        </w:rPr>
        <w:t xml:space="preserve"> e em </w:t>
      </w:r>
      <w:r w:rsidR="008C3817" w:rsidRPr="005B1E6F">
        <w:rPr>
          <w:rFonts w:ascii="Arial" w:hAnsi="Arial" w:cs="Arial"/>
          <w:color w:val="000000" w:themeColor="text1"/>
          <w:sz w:val="24"/>
          <w:szCs w:val="24"/>
        </w:rPr>
        <w:t>instituições</w:t>
      </w:r>
      <w:r w:rsidR="00C40C0C" w:rsidRPr="005B1E6F">
        <w:rPr>
          <w:rFonts w:ascii="Arial" w:hAnsi="Arial" w:cs="Arial"/>
          <w:color w:val="000000" w:themeColor="text1"/>
          <w:sz w:val="24"/>
          <w:szCs w:val="24"/>
        </w:rPr>
        <w:t xml:space="preserve"> </w:t>
      </w:r>
      <w:r w:rsidR="008C3817" w:rsidRPr="005B1E6F">
        <w:rPr>
          <w:rFonts w:ascii="Arial" w:hAnsi="Arial" w:cs="Arial"/>
          <w:color w:val="000000" w:themeColor="text1"/>
          <w:sz w:val="24"/>
          <w:szCs w:val="24"/>
        </w:rPr>
        <w:t xml:space="preserve">de apoio social para idosos, </w:t>
      </w:r>
      <w:r w:rsidR="00C40C0C" w:rsidRPr="005B1E6F">
        <w:rPr>
          <w:rFonts w:ascii="Arial" w:hAnsi="Arial" w:cs="Arial"/>
          <w:color w:val="000000" w:themeColor="text1"/>
          <w:sz w:val="24"/>
          <w:szCs w:val="24"/>
        </w:rPr>
        <w:t xml:space="preserve">com o intuito de melhorar o seu desempenho funcional e QV </w:t>
      </w:r>
      <w:r w:rsidR="00C40C0C"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&lt;EndNote&gt;&lt;Cite&gt;&lt;Author&gt;Manchester Metropolitan University&lt;/Author&gt;&lt;Year&gt;2005&lt;/Year&gt;&lt;RecNum&gt;250&lt;/RecNum&gt;&lt;record&gt;&lt;rec-number&gt;250&lt;/rec-number&gt;&lt;foreign-keys&gt;&lt;key app="EN" db-id="vwra0vvezp52plepz5gxsvfhv0sp9zfwsrvs"&gt;250&lt;/key&gt;&lt;/foreign-keys&gt;&lt;ref-type name="Online Database"&gt;45&lt;/ref-type&gt;&lt;contributors&gt;&lt;authors&gt;&lt;author&gt;Manchester Metropolitan University,&lt;/author&gt;&lt;author&gt;University of Brussels,&lt;/author&gt;&lt;author&gt;University of Burgundy-Dijon, &lt;/author&gt;&lt;author&gt;King’s College,&lt;/author&gt;&lt;author&gt;University of Milan, &lt;/author&gt;&lt;author&gt;University of Bristol, &lt;/author&gt;&lt;/authors&gt;&lt;/contributors&gt;&lt;titles&gt;&lt;title&gt;European Commission Framework - Guidelines for Exercise Programming for the frail elderly&lt;/title&gt;&lt;/titles&gt;&lt;dates&gt;&lt;year&gt;2005&lt;/year&gt;&lt;/dates&gt;&lt;publisher&gt;Better Ageing Research Collaborative &lt;/publisher&gt;&lt;urls&gt;&lt;related-urls&gt;&lt;url&gt;http://www.laterlifetraining.co.uk/guidelines-for-exercise-programming-for-the-frail-elderly-better-ageing-project-2005/&lt;/url&gt;&lt;/related-urls&gt;&lt;/urls&gt;&lt;/record&gt;&lt;/Cite&gt;&lt;/EndNote&gt;</w:instrText>
      </w:r>
      <w:r w:rsidR="00C40C0C" w:rsidRPr="005B1E6F">
        <w:rPr>
          <w:rFonts w:ascii="Arial" w:hAnsi="Arial" w:cs="Arial"/>
          <w:color w:val="000000" w:themeColor="text1"/>
          <w:sz w:val="24"/>
          <w:szCs w:val="24"/>
        </w:rPr>
        <w:fldChar w:fldCharType="separate"/>
      </w:r>
      <w:r w:rsidR="00C40C0C" w:rsidRPr="005B1E6F">
        <w:rPr>
          <w:rFonts w:ascii="Arial" w:hAnsi="Arial" w:cs="Arial"/>
          <w:color w:val="000000" w:themeColor="text1"/>
          <w:sz w:val="24"/>
          <w:szCs w:val="24"/>
        </w:rPr>
        <w:t>(Manchester Metropolitan University et al., 2005)</w:t>
      </w:r>
      <w:r w:rsidR="00C40C0C" w:rsidRPr="005B1E6F">
        <w:rPr>
          <w:rFonts w:ascii="Arial" w:hAnsi="Arial" w:cs="Arial"/>
          <w:color w:val="000000" w:themeColor="text1"/>
          <w:sz w:val="24"/>
          <w:szCs w:val="24"/>
        </w:rPr>
        <w:fldChar w:fldCharType="end"/>
      </w:r>
      <w:r w:rsidR="008224B6" w:rsidRPr="005B1E6F">
        <w:rPr>
          <w:rFonts w:ascii="Arial" w:hAnsi="Arial" w:cs="Arial"/>
          <w:color w:val="000000" w:themeColor="text1"/>
          <w:sz w:val="24"/>
          <w:szCs w:val="24"/>
        </w:rPr>
        <w:t xml:space="preserve">. Este tipo de programas </w:t>
      </w:r>
      <w:r w:rsidR="006528B3" w:rsidRPr="005B1E6F">
        <w:rPr>
          <w:rFonts w:ascii="Arial" w:hAnsi="Arial" w:cs="Arial"/>
          <w:color w:val="000000" w:themeColor="text1"/>
          <w:sz w:val="24"/>
          <w:szCs w:val="24"/>
        </w:rPr>
        <w:t>é realizado n</w:t>
      </w:r>
      <w:r w:rsidR="00B72A81" w:rsidRPr="005B1E6F">
        <w:rPr>
          <w:rFonts w:ascii="Arial" w:hAnsi="Arial" w:cs="Arial"/>
          <w:color w:val="000000" w:themeColor="text1"/>
          <w:sz w:val="24"/>
          <w:szCs w:val="24"/>
        </w:rPr>
        <w:t xml:space="preserve">um ambiente alegre e positivo, o que </w:t>
      </w:r>
      <w:r w:rsidR="008224B6" w:rsidRPr="005B1E6F">
        <w:rPr>
          <w:rFonts w:ascii="Arial" w:hAnsi="Arial" w:cs="Arial"/>
          <w:color w:val="000000" w:themeColor="text1"/>
          <w:sz w:val="24"/>
          <w:szCs w:val="24"/>
        </w:rPr>
        <w:t>facilita a integração e interação com outras pessoas</w:t>
      </w:r>
      <w:r w:rsidR="0040122C" w:rsidRPr="005B1E6F">
        <w:rPr>
          <w:rFonts w:ascii="Arial" w:hAnsi="Arial" w:cs="Arial"/>
          <w:color w:val="000000" w:themeColor="text1"/>
          <w:sz w:val="24"/>
          <w:szCs w:val="24"/>
        </w:rPr>
        <w:t>,</w:t>
      </w:r>
      <w:r w:rsidR="008224B6" w:rsidRPr="005B1E6F">
        <w:rPr>
          <w:rFonts w:ascii="Arial" w:hAnsi="Arial" w:cs="Arial"/>
          <w:color w:val="000000" w:themeColor="text1"/>
          <w:sz w:val="24"/>
          <w:szCs w:val="24"/>
        </w:rPr>
        <w:t xml:space="preserve"> e o clima de grupo proporciona a definição de objetivos coletivos, que motiva os idosos a ir mais longe no exercício</w:t>
      </w:r>
      <w:r w:rsidR="006528B3" w:rsidRPr="005B1E6F">
        <w:rPr>
          <w:rFonts w:ascii="Arial" w:hAnsi="Arial" w:cs="Arial"/>
          <w:color w:val="000000" w:themeColor="text1"/>
          <w:sz w:val="24"/>
          <w:szCs w:val="24"/>
        </w:rPr>
        <w:t xml:space="preserve"> </w:t>
      </w:r>
      <w:r w:rsidR="006528B3"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&lt;EndNote&gt;&lt;Cite&gt;&lt;Author&gt;Rodrigues&lt;/Author&gt;&lt;Year&gt;1999&lt;/Year&gt;&lt;RecNum&gt;249&lt;/RecNum&gt;&lt;record&gt;&lt;rec-number&gt;249&lt;/rec-number&gt;&lt;foreign-keys&gt;&lt;key app="EN" db-id="vwra0vvezp52plepz5gxsvfhv0sp9zfwsrvs"&gt;249&lt;/key&gt;&lt;/foreign-keys&gt;&lt;ref-type name="Book"&gt;6&lt;/ref-type&gt;&lt;contributors&gt;&lt;authors&gt;&lt;author&gt;Rodrigues, Alice&lt;/author&gt;&lt;author&gt;André, Helô Isa&lt;/author&gt;&lt;/authors&gt;&lt;/contributors&gt;&lt;titles&gt;&lt;title&gt;Metodologia da Ginástica Aeróbica e Step&lt;/title&gt;&lt;/titles&gt;&lt;edition&gt;Centro de Estudos Fitness, 1ª&lt;/edition&gt;&lt;section&gt;80&lt;/section&gt;&lt;dates&gt;&lt;year&gt;1999&lt;/year&gt;&lt;/dates&gt;&lt;publisher&gt;Ministério da Cultura - Inspeção Geral das Atividade Culturais&lt;/publisher&gt;&lt;urls&gt;&lt;/urls&gt;&lt;/record&gt;&lt;/Cite&gt;&lt;/EndNote&gt;</w:instrText>
      </w:r>
      <w:r w:rsidR="006528B3" w:rsidRPr="005B1E6F">
        <w:rPr>
          <w:rFonts w:ascii="Arial" w:hAnsi="Arial" w:cs="Arial"/>
          <w:color w:val="000000" w:themeColor="text1"/>
          <w:sz w:val="24"/>
          <w:szCs w:val="24"/>
        </w:rPr>
        <w:fldChar w:fldCharType="separate"/>
      </w:r>
      <w:r w:rsidR="006528B3" w:rsidRPr="005B1E6F">
        <w:rPr>
          <w:rFonts w:ascii="Arial" w:hAnsi="Arial" w:cs="Arial"/>
          <w:color w:val="000000" w:themeColor="text1"/>
          <w:sz w:val="24"/>
          <w:szCs w:val="24"/>
        </w:rPr>
        <w:t>(Rodrigues &amp; André, 1999)</w:t>
      </w:r>
      <w:r w:rsidR="006528B3" w:rsidRPr="005B1E6F">
        <w:rPr>
          <w:rFonts w:ascii="Arial" w:hAnsi="Arial" w:cs="Arial"/>
          <w:color w:val="000000" w:themeColor="text1"/>
          <w:sz w:val="24"/>
          <w:szCs w:val="24"/>
        </w:rPr>
        <w:fldChar w:fldCharType="end"/>
      </w:r>
      <w:r w:rsidR="008224B6" w:rsidRPr="005B1E6F">
        <w:rPr>
          <w:rFonts w:ascii="Arial" w:hAnsi="Arial" w:cs="Arial"/>
          <w:color w:val="000000" w:themeColor="text1"/>
          <w:sz w:val="24"/>
          <w:szCs w:val="24"/>
        </w:rPr>
        <w:t>.</w:t>
      </w:r>
      <w:r w:rsidR="006528B3" w:rsidRPr="005B1E6F">
        <w:rPr>
          <w:rFonts w:ascii="Arial" w:hAnsi="Arial" w:cs="Arial"/>
          <w:color w:val="000000" w:themeColor="text1"/>
          <w:sz w:val="24"/>
          <w:szCs w:val="24"/>
        </w:rPr>
        <w:t xml:space="preserve"> As aulas </w:t>
      </w:r>
      <w:r w:rsidR="008224B6" w:rsidRPr="005B1E6F">
        <w:rPr>
          <w:rFonts w:ascii="Arial" w:hAnsi="Arial" w:cs="Arial"/>
          <w:color w:val="000000" w:themeColor="text1"/>
          <w:sz w:val="24"/>
          <w:szCs w:val="24"/>
        </w:rPr>
        <w:t xml:space="preserve">e </w:t>
      </w:r>
      <w:r w:rsidR="006528B3" w:rsidRPr="005B1E6F">
        <w:rPr>
          <w:rFonts w:ascii="Arial" w:hAnsi="Arial" w:cs="Arial"/>
          <w:color w:val="000000" w:themeColor="text1"/>
          <w:sz w:val="24"/>
          <w:szCs w:val="24"/>
        </w:rPr>
        <w:t>os encontros</w:t>
      </w:r>
      <w:r w:rsidR="008224B6" w:rsidRPr="005B1E6F">
        <w:rPr>
          <w:rFonts w:ascii="Arial" w:hAnsi="Arial" w:cs="Arial"/>
          <w:color w:val="000000" w:themeColor="text1"/>
          <w:sz w:val="24"/>
          <w:szCs w:val="24"/>
        </w:rPr>
        <w:t xml:space="preserve"> constantes para as sessões de EF contribuem ainda para a aquisição de costumes e rotinas que facilitam a manutenção de um estilo de vida ativo</w:t>
      </w:r>
      <w:r w:rsidR="006528B3" w:rsidRPr="005B1E6F">
        <w:rPr>
          <w:rFonts w:ascii="Arial" w:hAnsi="Arial" w:cs="Arial"/>
          <w:color w:val="000000" w:themeColor="text1"/>
          <w:sz w:val="24"/>
          <w:szCs w:val="24"/>
        </w:rPr>
        <w:t xml:space="preserve"> </w:t>
      </w:r>
      <w:r w:rsidR="006528B3" w:rsidRPr="005B1E6F">
        <w:rPr>
          <w:rFonts w:ascii="Arial" w:hAnsi="Arial" w:cs="Arial"/>
          <w:color w:val="000000" w:themeColor="text1"/>
          <w:sz w:val="24"/>
          <w:szCs w:val="24"/>
        </w:rPr>
        <w:fldChar w:fldCharType="begin"/>
      </w:r>
      <w:r w:rsidR="006528B3" w:rsidRPr="005B1E6F">
        <w:rPr>
          <w:rFonts w:ascii="Arial" w:hAnsi="Arial" w:cs="Arial"/>
          <w:color w:val="000000" w:themeColor="text1"/>
          <w:sz w:val="24"/>
          <w:szCs w:val="24"/>
        </w:rPr>
        <w:instrText xml:space="preserve"> ADDIN EN.CITE &lt;EndNote&gt;&lt;Cite&gt;&lt;Author&gt;ACSM&lt;/Author&gt;&lt;Year&gt;2008&lt;/Year&gt;&lt;RecNum&gt;1&lt;/RecNum&gt;&lt;record&gt;&lt;rec-number&gt;1&lt;/rec-number&gt;&lt;foreign-keys&gt;&lt;key app="EN" db-id="f9sw52fadfapsxea2vov2veyavvr202r2v2p"&gt;1&lt;/key&gt;&lt;/foreign-keys&gt;&lt;ref-type name="Journal Article"&gt;17&lt;/ref-type&gt;&lt;contributors&gt;&lt;authors&gt;&lt;author&gt;ACSM&lt;/author&gt;&lt;/authors&gt;&lt;/contributors&gt;&lt;titles&gt;&lt;title&gt;Group Exercise&lt;/title&gt;&lt;secondary-title&gt;American College of Sports Medicine, Fit Society Page&lt;/secondary-title&gt;&lt;/titles&gt;&lt;pages&gt;1-6&lt;/pages&gt;&lt;dates&gt;&lt;year&gt;2008&lt;/year&gt;&lt;/dates&gt;&lt;work-type&gt;ISSUE&lt;/work-type&gt;&lt;urls&gt;&lt;related-urls&gt;&lt;url&gt;http://www.acsm.org/docs/fit-society-page/2008-winter-fspn_group-exercise.pdf&lt;/url&gt;&lt;/related-urls&gt;&lt;/urls&gt;&lt;/record&gt;&lt;/Cite&gt;&lt;/EndNote&gt;</w:instrText>
      </w:r>
      <w:r w:rsidR="006528B3" w:rsidRPr="005B1E6F">
        <w:rPr>
          <w:rFonts w:ascii="Arial" w:hAnsi="Arial" w:cs="Arial"/>
          <w:color w:val="000000" w:themeColor="text1"/>
          <w:sz w:val="24"/>
          <w:szCs w:val="24"/>
        </w:rPr>
        <w:fldChar w:fldCharType="separate"/>
      </w:r>
      <w:r w:rsidR="006528B3" w:rsidRPr="005B1E6F">
        <w:rPr>
          <w:rFonts w:ascii="Arial" w:hAnsi="Arial" w:cs="Arial"/>
          <w:color w:val="000000" w:themeColor="text1"/>
          <w:sz w:val="24"/>
          <w:szCs w:val="24"/>
        </w:rPr>
        <w:t>(ACSM, 2008)</w:t>
      </w:r>
      <w:r w:rsidR="006528B3" w:rsidRPr="005B1E6F">
        <w:rPr>
          <w:rFonts w:ascii="Arial" w:hAnsi="Arial" w:cs="Arial"/>
          <w:color w:val="000000" w:themeColor="text1"/>
          <w:sz w:val="24"/>
          <w:szCs w:val="24"/>
        </w:rPr>
        <w:fldChar w:fldCharType="end"/>
      </w:r>
      <w:r w:rsidR="008224B6" w:rsidRPr="005B1E6F">
        <w:rPr>
          <w:rFonts w:ascii="Arial" w:hAnsi="Arial" w:cs="Arial"/>
          <w:color w:val="000000" w:themeColor="text1"/>
          <w:sz w:val="24"/>
          <w:szCs w:val="24"/>
        </w:rPr>
        <w:t xml:space="preserve">. </w:t>
      </w:r>
    </w:p>
    <w:p w:rsidR="00C133F9" w:rsidRPr="005B1E6F" w:rsidRDefault="008C3817"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O EF em grupo é prescrito para ser divertido e desafiador para os participantes, com a vantagem de ser conduzido por um instrutor de </w:t>
      </w:r>
      <w:proofErr w:type="gramStart"/>
      <w:r w:rsidRPr="005B1E6F">
        <w:rPr>
          <w:rFonts w:ascii="Arial" w:hAnsi="Arial" w:cs="Arial"/>
          <w:color w:val="000000" w:themeColor="text1"/>
          <w:sz w:val="24"/>
          <w:szCs w:val="24"/>
        </w:rPr>
        <w:t>fitness</w:t>
      </w:r>
      <w:proofErr w:type="gramEnd"/>
      <w:r w:rsidR="00026BBF" w:rsidRPr="005B1E6F">
        <w:rPr>
          <w:rFonts w:ascii="Arial" w:hAnsi="Arial" w:cs="Arial"/>
          <w:color w:val="000000" w:themeColor="text1"/>
          <w:sz w:val="24"/>
          <w:szCs w:val="24"/>
        </w:rPr>
        <w:t xml:space="preserve">, </w:t>
      </w:r>
      <w:r w:rsidR="00026BBF" w:rsidRPr="005B1E6F">
        <w:rPr>
          <w:rFonts w:ascii="Arial" w:hAnsi="Arial" w:cs="Arial"/>
          <w:color w:val="000000" w:themeColor="text1"/>
          <w:sz w:val="24"/>
          <w:szCs w:val="24"/>
        </w:rPr>
        <w:lastRenderedPageBreak/>
        <w:t xml:space="preserve">num ambiente social positivo. Em idosos, a prescrição do </w:t>
      </w:r>
      <w:r w:rsidR="00161A61" w:rsidRPr="005B1E6F">
        <w:rPr>
          <w:rFonts w:ascii="Arial" w:hAnsi="Arial" w:cs="Arial"/>
          <w:color w:val="000000" w:themeColor="text1"/>
          <w:sz w:val="24"/>
          <w:szCs w:val="24"/>
        </w:rPr>
        <w:t>EF em grupo</w:t>
      </w:r>
      <w:r w:rsidR="00026BBF" w:rsidRPr="005B1E6F">
        <w:rPr>
          <w:rFonts w:ascii="Arial" w:hAnsi="Arial" w:cs="Arial"/>
          <w:color w:val="000000" w:themeColor="text1"/>
          <w:sz w:val="24"/>
          <w:szCs w:val="24"/>
        </w:rPr>
        <w:t xml:space="preserve"> deverá englobar</w:t>
      </w:r>
      <w:r w:rsidR="00161A61" w:rsidRPr="005B1E6F">
        <w:rPr>
          <w:rFonts w:ascii="Arial" w:hAnsi="Arial" w:cs="Arial"/>
          <w:color w:val="000000" w:themeColor="text1"/>
          <w:sz w:val="24"/>
          <w:szCs w:val="24"/>
        </w:rPr>
        <w:t xml:space="preserve"> as várias componentes físicas </w:t>
      </w:r>
      <w:r w:rsidR="00026BBF" w:rsidRPr="005B1E6F">
        <w:rPr>
          <w:rFonts w:ascii="Arial" w:hAnsi="Arial" w:cs="Arial"/>
          <w:color w:val="000000" w:themeColor="text1"/>
          <w:sz w:val="24"/>
          <w:szCs w:val="24"/>
        </w:rPr>
        <w:t>e incluir um aquecimento, exercícios aeróbicos, exercícios de resistência muscular,</w:t>
      </w:r>
      <w:r w:rsidR="0040122C" w:rsidRPr="005B1E6F">
        <w:rPr>
          <w:rFonts w:ascii="Arial" w:hAnsi="Arial" w:cs="Arial"/>
          <w:color w:val="000000" w:themeColor="text1"/>
          <w:sz w:val="24"/>
          <w:szCs w:val="24"/>
        </w:rPr>
        <w:t xml:space="preserve"> </w:t>
      </w:r>
      <w:r w:rsidR="00026BBF" w:rsidRPr="005B1E6F">
        <w:rPr>
          <w:rFonts w:ascii="Arial" w:hAnsi="Arial" w:cs="Arial"/>
          <w:color w:val="000000" w:themeColor="text1"/>
          <w:sz w:val="24"/>
          <w:szCs w:val="24"/>
        </w:rPr>
        <w:t>exercícios para melhorar a coordenação</w:t>
      </w:r>
      <w:r w:rsidR="00280CB7" w:rsidRPr="005B1E6F">
        <w:rPr>
          <w:rFonts w:ascii="Arial" w:hAnsi="Arial" w:cs="Arial"/>
          <w:color w:val="000000" w:themeColor="text1"/>
          <w:sz w:val="24"/>
          <w:szCs w:val="24"/>
        </w:rPr>
        <w:t>,</w:t>
      </w:r>
      <w:r w:rsidR="00026BBF" w:rsidRPr="005B1E6F">
        <w:rPr>
          <w:rFonts w:ascii="Arial" w:hAnsi="Arial" w:cs="Arial"/>
          <w:color w:val="000000" w:themeColor="text1"/>
          <w:sz w:val="24"/>
          <w:szCs w:val="24"/>
        </w:rPr>
        <w:t xml:space="preserve"> o equilíbrio e a flexibilidade/mobilidade</w:t>
      </w:r>
      <w:r w:rsidR="009A2A85" w:rsidRPr="005B1E6F">
        <w:rPr>
          <w:rFonts w:ascii="Arial" w:hAnsi="Arial" w:cs="Arial"/>
          <w:color w:val="000000" w:themeColor="text1"/>
          <w:sz w:val="24"/>
          <w:szCs w:val="24"/>
        </w:rPr>
        <w:t>. Deve existir uma progressão individual (tanto quanto possível)</w:t>
      </w:r>
      <w:r w:rsidR="00280CB7" w:rsidRPr="005B1E6F">
        <w:rPr>
          <w:rFonts w:ascii="Arial" w:hAnsi="Arial" w:cs="Arial"/>
          <w:color w:val="000000" w:themeColor="text1"/>
          <w:sz w:val="24"/>
          <w:szCs w:val="24"/>
        </w:rPr>
        <w:t>,</w:t>
      </w:r>
      <w:r w:rsidR="009A2A85" w:rsidRPr="005B1E6F">
        <w:rPr>
          <w:rFonts w:ascii="Arial" w:hAnsi="Arial" w:cs="Arial"/>
          <w:color w:val="000000" w:themeColor="text1"/>
          <w:sz w:val="24"/>
          <w:szCs w:val="24"/>
        </w:rPr>
        <w:t xml:space="preserve"> constante</w:t>
      </w:r>
      <w:r w:rsidR="006D4892" w:rsidRPr="005B1E6F">
        <w:rPr>
          <w:rFonts w:ascii="Arial" w:hAnsi="Arial" w:cs="Arial"/>
          <w:color w:val="000000" w:themeColor="text1"/>
          <w:sz w:val="24"/>
          <w:szCs w:val="24"/>
        </w:rPr>
        <w:t xml:space="preserve"> e cuidada </w:t>
      </w:r>
      <w:r w:rsidR="009A2A85" w:rsidRPr="005B1E6F">
        <w:rPr>
          <w:rFonts w:ascii="Arial" w:hAnsi="Arial" w:cs="Arial"/>
          <w:color w:val="000000" w:themeColor="text1"/>
          <w:sz w:val="24"/>
          <w:szCs w:val="24"/>
        </w:rPr>
        <w:t>dos exercícios,</w:t>
      </w:r>
      <w:r w:rsidR="006D4892" w:rsidRPr="005B1E6F">
        <w:rPr>
          <w:rFonts w:ascii="Arial" w:hAnsi="Arial" w:cs="Arial"/>
          <w:color w:val="000000" w:themeColor="text1"/>
          <w:sz w:val="24"/>
          <w:szCs w:val="24"/>
        </w:rPr>
        <w:t xml:space="preserve"> sobretudo nas fases iniciais, bem como utilizar feedbacks</w:t>
      </w:r>
      <w:r w:rsidR="00280CB7" w:rsidRPr="005B1E6F">
        <w:rPr>
          <w:rFonts w:ascii="Arial" w:hAnsi="Arial" w:cs="Arial"/>
          <w:color w:val="000000" w:themeColor="text1"/>
          <w:sz w:val="24"/>
          <w:szCs w:val="24"/>
        </w:rPr>
        <w:t xml:space="preserve"> e informação</w:t>
      </w:r>
      <w:r w:rsidR="006D4892" w:rsidRPr="005B1E6F">
        <w:rPr>
          <w:rFonts w:ascii="Arial" w:hAnsi="Arial" w:cs="Arial"/>
          <w:color w:val="000000" w:themeColor="text1"/>
          <w:sz w:val="24"/>
          <w:szCs w:val="24"/>
        </w:rPr>
        <w:t xml:space="preserve"> educaciona</w:t>
      </w:r>
      <w:r w:rsidR="00280CB7" w:rsidRPr="005B1E6F">
        <w:rPr>
          <w:rFonts w:ascii="Arial" w:hAnsi="Arial" w:cs="Arial"/>
          <w:color w:val="000000" w:themeColor="text1"/>
          <w:sz w:val="24"/>
          <w:szCs w:val="24"/>
        </w:rPr>
        <w:t>l que motive</w:t>
      </w:r>
      <w:r w:rsidR="006D4892" w:rsidRPr="005B1E6F">
        <w:rPr>
          <w:rFonts w:ascii="Arial" w:hAnsi="Arial" w:cs="Arial"/>
          <w:color w:val="000000" w:themeColor="text1"/>
          <w:sz w:val="24"/>
          <w:szCs w:val="24"/>
        </w:rPr>
        <w:t xml:space="preserve"> os participantes. A proximidade dos participantes, a acessibilidade e as condições do local onde é realizado o EF, são também aspetos a ter em conta na prescrição do E</w:t>
      </w:r>
      <w:r w:rsidR="00161A61" w:rsidRPr="005B1E6F">
        <w:rPr>
          <w:rFonts w:ascii="Arial" w:hAnsi="Arial" w:cs="Arial"/>
          <w:color w:val="000000" w:themeColor="text1"/>
          <w:sz w:val="24"/>
          <w:szCs w:val="24"/>
        </w:rPr>
        <w:t xml:space="preserve">F em grupo com idosos </w:t>
      </w:r>
      <w:r w:rsidR="00026BBF"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&lt;EndNote&gt;&lt;Cite&gt;&lt;Author&gt;Manchester Metropolitan University&lt;/Author&gt;&lt;Year&gt;2005&lt;/Year&gt;&lt;RecNum&gt;250&lt;/RecNum&gt;&lt;record&gt;&lt;rec-number&gt;250&lt;/rec-number&gt;&lt;foreign-keys&gt;&lt;key app="EN" db-id="vwra0vvezp52plepz5gxsvfhv0sp9zfwsrvs"&gt;250&lt;/key&gt;&lt;/foreign-keys&gt;&lt;ref-type name="Online Database"&gt;45&lt;/ref-type&gt;&lt;contributors&gt;&lt;authors&gt;&lt;author&gt;Manchester Metropolitan University,&lt;/author&gt;&lt;author&gt;University of Brussels,&lt;/author&gt;&lt;author&gt;University of Burgundy-Dijon, &lt;/author&gt;&lt;author&gt;King’s College,&lt;/author&gt;&lt;author&gt;University of Milan, &lt;/author&gt;&lt;author&gt;University of Bristol, &lt;/author&gt;&lt;/authors&gt;&lt;/contributors&gt;&lt;titles&gt;&lt;title&gt;European Commission Framework - Guidelines for Exercise Programming for the frail elderly&lt;/title&gt;&lt;/titles&gt;&lt;dates&gt;&lt;year&gt;2005&lt;/year&gt;&lt;/dates&gt;&lt;publisher&gt;Better Ageing Research Collaborative &lt;/publisher&gt;&lt;urls&gt;&lt;related-urls&gt;&lt;url&gt;http://www.laterlifetraining.co.uk/guidelines-for-exercise-programming-for-the-frail-elderly-better-ageing-project-2005/&lt;/url&gt;&lt;/related-urls&gt;&lt;/urls&gt;&lt;/record&gt;&lt;/Ci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026BBF" w:rsidRPr="005B1E6F">
        <w:rPr>
          <w:rFonts w:ascii="Arial" w:hAnsi="Arial" w:cs="Arial"/>
          <w:color w:val="000000" w:themeColor="text1"/>
          <w:sz w:val="24"/>
          <w:szCs w:val="24"/>
        </w:rPr>
        <w:fldChar w:fldCharType="separate"/>
      </w:r>
      <w:r w:rsidR="00026BBF" w:rsidRPr="005B1E6F">
        <w:rPr>
          <w:rFonts w:ascii="Arial" w:hAnsi="Arial" w:cs="Arial"/>
          <w:color w:val="000000" w:themeColor="text1"/>
          <w:sz w:val="24"/>
          <w:szCs w:val="24"/>
        </w:rPr>
        <w:t>(ACSM, 2009; Manchester Metropolitan University et al., 2005)</w:t>
      </w:r>
      <w:r w:rsidR="00026BBF" w:rsidRPr="005B1E6F">
        <w:rPr>
          <w:rFonts w:ascii="Arial" w:hAnsi="Arial" w:cs="Arial"/>
          <w:color w:val="000000" w:themeColor="text1"/>
          <w:sz w:val="24"/>
          <w:szCs w:val="24"/>
        </w:rPr>
        <w:fldChar w:fldCharType="end"/>
      </w:r>
      <w:r w:rsidR="00161A61" w:rsidRPr="005B1E6F">
        <w:rPr>
          <w:rFonts w:ascii="Arial" w:hAnsi="Arial" w:cs="Arial"/>
          <w:color w:val="000000" w:themeColor="text1"/>
          <w:sz w:val="24"/>
          <w:szCs w:val="24"/>
        </w:rPr>
        <w:t xml:space="preserve">. </w:t>
      </w:r>
      <w:r w:rsidR="008224B6" w:rsidRPr="005B1E6F">
        <w:rPr>
          <w:rFonts w:ascii="Arial" w:hAnsi="Arial" w:cs="Arial"/>
          <w:color w:val="000000" w:themeColor="text1"/>
          <w:sz w:val="24"/>
          <w:szCs w:val="24"/>
        </w:rPr>
        <w:t>A utilização de música apropriada é</w:t>
      </w:r>
      <w:r w:rsidR="006528B3" w:rsidRPr="005B1E6F">
        <w:rPr>
          <w:rFonts w:ascii="Arial" w:hAnsi="Arial" w:cs="Arial"/>
          <w:color w:val="000000" w:themeColor="text1"/>
          <w:sz w:val="24"/>
          <w:szCs w:val="24"/>
        </w:rPr>
        <w:t xml:space="preserve"> também</w:t>
      </w:r>
      <w:r w:rsidR="008224B6" w:rsidRPr="005B1E6F">
        <w:rPr>
          <w:rFonts w:ascii="Arial" w:hAnsi="Arial" w:cs="Arial"/>
          <w:color w:val="000000" w:themeColor="text1"/>
          <w:sz w:val="24"/>
          <w:szCs w:val="24"/>
        </w:rPr>
        <w:t xml:space="preserve"> muito comum neste formato de EF</w:t>
      </w:r>
      <w:r w:rsidR="00CC3003" w:rsidRPr="005B1E6F">
        <w:rPr>
          <w:rFonts w:ascii="Arial" w:hAnsi="Arial" w:cs="Arial"/>
          <w:color w:val="000000" w:themeColor="text1"/>
          <w:sz w:val="24"/>
          <w:szCs w:val="24"/>
        </w:rPr>
        <w:t xml:space="preserve"> em idosos</w:t>
      </w:r>
      <w:r w:rsidR="006528B3" w:rsidRPr="005B1E6F">
        <w:rPr>
          <w:rFonts w:ascii="Arial" w:hAnsi="Arial" w:cs="Arial"/>
          <w:color w:val="000000" w:themeColor="text1"/>
          <w:sz w:val="24"/>
          <w:szCs w:val="24"/>
        </w:rPr>
        <w:t xml:space="preserve">. As aulas coreografadas </w:t>
      </w:r>
      <w:r w:rsidR="00CC3003" w:rsidRPr="005B1E6F">
        <w:rPr>
          <w:rFonts w:ascii="Arial" w:hAnsi="Arial" w:cs="Arial"/>
          <w:color w:val="000000" w:themeColor="text1"/>
          <w:sz w:val="24"/>
          <w:szCs w:val="24"/>
        </w:rPr>
        <w:t xml:space="preserve">e </w:t>
      </w:r>
      <w:r w:rsidR="006528B3" w:rsidRPr="005B1E6F">
        <w:rPr>
          <w:rFonts w:ascii="Arial" w:hAnsi="Arial" w:cs="Arial"/>
          <w:color w:val="000000" w:themeColor="text1"/>
          <w:sz w:val="24"/>
          <w:szCs w:val="24"/>
        </w:rPr>
        <w:t>execução de movimentos sincronizados ao som da música</w:t>
      </w:r>
      <w:proofErr w:type="gramStart"/>
      <w:r w:rsidR="00CC3003" w:rsidRPr="005B1E6F">
        <w:rPr>
          <w:rFonts w:ascii="Arial" w:hAnsi="Arial" w:cs="Arial"/>
          <w:color w:val="000000" w:themeColor="text1"/>
          <w:sz w:val="24"/>
          <w:szCs w:val="24"/>
        </w:rPr>
        <w:t>,</w:t>
      </w:r>
      <w:proofErr w:type="gramEnd"/>
      <w:r w:rsidR="00CC3003" w:rsidRPr="005B1E6F">
        <w:rPr>
          <w:rFonts w:ascii="Arial" w:hAnsi="Arial" w:cs="Arial"/>
          <w:color w:val="000000" w:themeColor="text1"/>
          <w:sz w:val="24"/>
          <w:szCs w:val="24"/>
        </w:rPr>
        <w:t xml:space="preserve"> criam </w:t>
      </w:r>
      <w:r w:rsidR="006528B3" w:rsidRPr="005B1E6F">
        <w:rPr>
          <w:rFonts w:ascii="Arial" w:hAnsi="Arial" w:cs="Arial"/>
          <w:color w:val="000000" w:themeColor="text1"/>
          <w:sz w:val="24"/>
          <w:szCs w:val="24"/>
        </w:rPr>
        <w:t>sensações de prazer e bem-estar</w:t>
      </w:r>
      <w:r w:rsidR="00CC3003" w:rsidRPr="005B1E6F">
        <w:rPr>
          <w:rFonts w:ascii="Arial" w:hAnsi="Arial" w:cs="Arial"/>
          <w:color w:val="000000" w:themeColor="text1"/>
          <w:sz w:val="24"/>
          <w:szCs w:val="24"/>
        </w:rPr>
        <w:t xml:space="preserve"> nos indivíduos</w:t>
      </w:r>
      <w:r w:rsidR="006528B3" w:rsidRPr="005B1E6F">
        <w:rPr>
          <w:rFonts w:ascii="Arial" w:hAnsi="Arial" w:cs="Arial"/>
          <w:color w:val="000000" w:themeColor="text1"/>
          <w:sz w:val="24"/>
          <w:szCs w:val="24"/>
        </w:rPr>
        <w:t xml:space="preserve">, </w:t>
      </w:r>
      <w:r w:rsidR="00CC3003" w:rsidRPr="005B1E6F">
        <w:rPr>
          <w:rFonts w:ascii="Arial" w:hAnsi="Arial" w:cs="Arial"/>
          <w:color w:val="000000" w:themeColor="text1"/>
          <w:sz w:val="24"/>
          <w:szCs w:val="24"/>
        </w:rPr>
        <w:t>favorecendo a motivação para a prática</w:t>
      </w:r>
      <w:r w:rsidR="004B594A" w:rsidRPr="005B1E6F">
        <w:rPr>
          <w:rFonts w:ascii="Arial" w:hAnsi="Arial" w:cs="Arial"/>
          <w:color w:val="000000" w:themeColor="text1"/>
          <w:sz w:val="24"/>
          <w:szCs w:val="24"/>
        </w:rPr>
        <w:t xml:space="preserve"> </w:t>
      </w:r>
      <w:r w:rsidR="004B594A"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&lt;EndNote&gt;&lt;Cite&gt;&lt;Author&gt;Cerca&lt;/Author&gt;&lt;Year&gt;2011&lt;/Year&gt;&lt;RecNum&gt;261&lt;/RecNum&gt;&lt;record&gt;&lt;rec-number&gt;261&lt;/rec-number&gt;&lt;foreign-keys&gt;&lt;key app="EN" db-id="vwra0vvezp52plepz5gxsvfhv0sp9zfwsrvs"&gt;261&lt;/key&gt;&lt;/foreign-keys&gt;&lt;ref-type name="Book"&gt;6&lt;/ref-type&gt;&lt;contributors&gt;&lt;authors&gt;&lt;author&gt;Cerca, L.&lt;/author&gt;&lt;/authors&gt;&lt;/contributors&gt;&lt;titles&gt;&lt;title&gt;Metodologia da Ginástica de Grupo&lt;/title&gt;&lt;/titles&gt;&lt;pages&gt;168&lt;/pages&gt;&lt;edition&gt;1ª&lt;/edition&gt;&lt;dates&gt;&lt;year&gt;2011&lt;/year&gt;&lt;/dates&gt;&lt;pub-location&gt;Lisboa&lt;/pub-location&gt;&lt;publisher&gt;Colecção &amp;quot;Fitness é Manz&amp;quot;&lt;/publisher&gt;&lt;isbn&gt;972-8831-00-5&lt;/isbn&gt;&lt;urls&gt;&lt;/urls&gt;&lt;/record&gt;&lt;/Cite&gt;&lt;/EndNote&gt;</w:instrText>
      </w:r>
      <w:r w:rsidR="004B594A" w:rsidRPr="005B1E6F">
        <w:rPr>
          <w:rFonts w:ascii="Arial" w:hAnsi="Arial" w:cs="Arial"/>
          <w:color w:val="000000" w:themeColor="text1"/>
          <w:sz w:val="24"/>
          <w:szCs w:val="24"/>
        </w:rPr>
        <w:fldChar w:fldCharType="separate"/>
      </w:r>
      <w:r w:rsidR="004B594A" w:rsidRPr="005B1E6F">
        <w:rPr>
          <w:rFonts w:ascii="Arial" w:hAnsi="Arial" w:cs="Arial"/>
          <w:color w:val="000000" w:themeColor="text1"/>
          <w:sz w:val="24"/>
          <w:szCs w:val="24"/>
        </w:rPr>
        <w:t>(Cerca, 2011)</w:t>
      </w:r>
      <w:r w:rsidR="004B594A" w:rsidRPr="005B1E6F">
        <w:rPr>
          <w:rFonts w:ascii="Arial" w:hAnsi="Arial" w:cs="Arial"/>
          <w:color w:val="000000" w:themeColor="text1"/>
          <w:sz w:val="24"/>
          <w:szCs w:val="24"/>
        </w:rPr>
        <w:fldChar w:fldCharType="end"/>
      </w:r>
      <w:r w:rsidR="00CC3003" w:rsidRPr="005B1E6F">
        <w:rPr>
          <w:rFonts w:ascii="Arial" w:hAnsi="Arial" w:cs="Arial"/>
          <w:color w:val="000000" w:themeColor="text1"/>
          <w:sz w:val="24"/>
          <w:szCs w:val="24"/>
        </w:rPr>
        <w:t xml:space="preserve">. </w:t>
      </w:r>
    </w:p>
    <w:p w:rsidR="00CC3003" w:rsidRPr="005B1E6F" w:rsidRDefault="00CC3003" w:rsidP="00E56A34">
      <w:pPr>
        <w:tabs>
          <w:tab w:val="left" w:pos="0"/>
        </w:tabs>
        <w:spacing w:after="0" w:line="360" w:lineRule="auto"/>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 O EF em grupo</w:t>
      </w:r>
      <w:proofErr w:type="gramStart"/>
      <w:r w:rsidRPr="005B1E6F">
        <w:rPr>
          <w:rFonts w:ascii="Arial" w:hAnsi="Arial" w:cs="Arial"/>
          <w:color w:val="000000" w:themeColor="text1"/>
          <w:sz w:val="24"/>
          <w:szCs w:val="24"/>
        </w:rPr>
        <w:t>,</w:t>
      </w:r>
      <w:proofErr w:type="gramEnd"/>
      <w:r w:rsidRPr="005B1E6F">
        <w:rPr>
          <w:rFonts w:ascii="Arial" w:hAnsi="Arial" w:cs="Arial"/>
          <w:color w:val="000000" w:themeColor="text1"/>
          <w:sz w:val="24"/>
          <w:szCs w:val="24"/>
        </w:rPr>
        <w:t xml:space="preserve"> </w:t>
      </w:r>
      <w:r w:rsidR="00B72A81" w:rsidRPr="005B1E6F">
        <w:rPr>
          <w:rFonts w:ascii="Arial" w:hAnsi="Arial" w:cs="Arial"/>
          <w:color w:val="000000" w:themeColor="text1"/>
          <w:sz w:val="24"/>
          <w:szCs w:val="24"/>
        </w:rPr>
        <w:t xml:space="preserve">parece ser </w:t>
      </w:r>
      <w:r w:rsidR="004B594A" w:rsidRPr="005B1E6F">
        <w:rPr>
          <w:rFonts w:ascii="Arial" w:hAnsi="Arial" w:cs="Arial"/>
          <w:color w:val="000000" w:themeColor="text1"/>
          <w:sz w:val="24"/>
          <w:szCs w:val="24"/>
        </w:rPr>
        <w:t>maioritariamente</w:t>
      </w:r>
      <w:r w:rsidRPr="005B1E6F">
        <w:rPr>
          <w:rFonts w:ascii="Arial" w:hAnsi="Arial" w:cs="Arial"/>
          <w:color w:val="000000" w:themeColor="text1"/>
          <w:sz w:val="24"/>
          <w:szCs w:val="24"/>
        </w:rPr>
        <w:t xml:space="preserve"> realizado por pessoas que tem dificuldade em aderir à prática </w:t>
      </w:r>
      <w:r w:rsidR="000072C9" w:rsidRPr="005B1E6F">
        <w:rPr>
          <w:rFonts w:ascii="Arial" w:hAnsi="Arial" w:cs="Arial"/>
          <w:color w:val="000000" w:themeColor="text1"/>
          <w:sz w:val="24"/>
          <w:szCs w:val="24"/>
        </w:rPr>
        <w:t>de AF. A</w:t>
      </w:r>
      <w:r w:rsidRPr="005B1E6F">
        <w:rPr>
          <w:rFonts w:ascii="Arial" w:hAnsi="Arial" w:cs="Arial"/>
          <w:color w:val="000000" w:themeColor="text1"/>
          <w:sz w:val="24"/>
          <w:szCs w:val="24"/>
        </w:rPr>
        <w:t xml:space="preserve"> sua comp</w:t>
      </w:r>
      <w:r w:rsidR="009A2A85" w:rsidRPr="005B1E6F">
        <w:rPr>
          <w:rFonts w:ascii="Arial" w:hAnsi="Arial" w:cs="Arial"/>
          <w:color w:val="000000" w:themeColor="text1"/>
          <w:sz w:val="24"/>
          <w:szCs w:val="24"/>
        </w:rPr>
        <w:t>onente alegre e interativa</w:t>
      </w:r>
      <w:proofErr w:type="gramStart"/>
      <w:r w:rsidR="009A2A85" w:rsidRPr="005B1E6F">
        <w:rPr>
          <w:rFonts w:ascii="Arial" w:hAnsi="Arial" w:cs="Arial"/>
          <w:color w:val="000000" w:themeColor="text1"/>
          <w:sz w:val="24"/>
          <w:szCs w:val="24"/>
        </w:rPr>
        <w:t>,</w:t>
      </w:r>
      <w:proofErr w:type="gramEnd"/>
      <w:r w:rsidR="009A2A85" w:rsidRPr="005B1E6F">
        <w:rPr>
          <w:rFonts w:ascii="Arial" w:hAnsi="Arial" w:cs="Arial"/>
          <w:color w:val="000000" w:themeColor="text1"/>
          <w:sz w:val="24"/>
          <w:szCs w:val="24"/>
        </w:rPr>
        <w:t xml:space="preserve"> </w:t>
      </w:r>
      <w:r w:rsidR="000072C9" w:rsidRPr="005B1E6F">
        <w:rPr>
          <w:rFonts w:ascii="Arial" w:hAnsi="Arial" w:cs="Arial"/>
          <w:color w:val="000000" w:themeColor="text1"/>
          <w:sz w:val="24"/>
          <w:szCs w:val="24"/>
        </w:rPr>
        <w:t>faz com que os sujeitos melhorem a motivação</w:t>
      </w:r>
      <w:r w:rsidR="001C461D" w:rsidRPr="005B1E6F">
        <w:rPr>
          <w:rFonts w:ascii="Arial" w:hAnsi="Arial" w:cs="Arial"/>
          <w:color w:val="000000" w:themeColor="text1"/>
          <w:sz w:val="24"/>
          <w:szCs w:val="24"/>
        </w:rPr>
        <w:t xml:space="preserve"> e </w:t>
      </w:r>
      <w:r w:rsidR="009A2A85" w:rsidRPr="005B1E6F">
        <w:rPr>
          <w:rFonts w:ascii="Arial" w:hAnsi="Arial" w:cs="Arial"/>
          <w:color w:val="000000" w:themeColor="text1"/>
          <w:sz w:val="24"/>
          <w:szCs w:val="24"/>
        </w:rPr>
        <w:t>autoestima</w:t>
      </w:r>
      <w:r w:rsidR="000072C9" w:rsidRPr="005B1E6F">
        <w:rPr>
          <w:rFonts w:ascii="Arial" w:hAnsi="Arial" w:cs="Arial"/>
          <w:color w:val="000000" w:themeColor="text1"/>
          <w:sz w:val="24"/>
          <w:szCs w:val="24"/>
        </w:rPr>
        <w:t xml:space="preserve"> durante as aulas</w:t>
      </w:r>
      <w:r w:rsidR="00B72A81" w:rsidRPr="005B1E6F">
        <w:rPr>
          <w:rFonts w:ascii="Arial" w:hAnsi="Arial" w:cs="Arial"/>
          <w:color w:val="000000" w:themeColor="text1"/>
          <w:sz w:val="24"/>
          <w:szCs w:val="24"/>
        </w:rPr>
        <w:t xml:space="preserve"> e adiram naturalmente ao exercício</w:t>
      </w:r>
      <w:r w:rsidR="000072C9" w:rsidRPr="005B1E6F">
        <w:rPr>
          <w:rFonts w:ascii="Arial" w:hAnsi="Arial" w:cs="Arial"/>
          <w:color w:val="000000" w:themeColor="text1"/>
          <w:sz w:val="24"/>
          <w:szCs w:val="24"/>
        </w:rPr>
        <w:t xml:space="preserve">. </w:t>
      </w:r>
      <w:r w:rsidR="001C461D" w:rsidRPr="005B1E6F">
        <w:rPr>
          <w:rFonts w:ascii="Arial" w:hAnsi="Arial" w:cs="Arial"/>
          <w:color w:val="000000" w:themeColor="text1"/>
          <w:sz w:val="24"/>
          <w:szCs w:val="24"/>
        </w:rPr>
        <w:t>Os indivíduos que procuram estas aulas além dos benefícios físicos</w:t>
      </w:r>
      <w:proofErr w:type="gramStart"/>
      <w:r w:rsidR="001C461D" w:rsidRPr="005B1E6F">
        <w:rPr>
          <w:rFonts w:ascii="Arial" w:hAnsi="Arial" w:cs="Arial"/>
          <w:color w:val="000000" w:themeColor="text1"/>
          <w:sz w:val="24"/>
          <w:szCs w:val="24"/>
        </w:rPr>
        <w:t>,</w:t>
      </w:r>
      <w:proofErr w:type="gramEnd"/>
      <w:r w:rsidR="001C461D" w:rsidRPr="005B1E6F">
        <w:rPr>
          <w:rFonts w:ascii="Arial" w:hAnsi="Arial" w:cs="Arial"/>
          <w:color w:val="000000" w:themeColor="text1"/>
          <w:sz w:val="24"/>
          <w:szCs w:val="24"/>
        </w:rPr>
        <w:t xml:space="preserve"> pretendem tirar partido do convívio social e do ambiente alegre e positivo ai encontrado</w:t>
      </w:r>
      <w:r w:rsidR="003D2BDE" w:rsidRPr="005B1E6F">
        <w:rPr>
          <w:rFonts w:ascii="Arial" w:hAnsi="Arial" w:cs="Arial"/>
          <w:color w:val="000000" w:themeColor="text1"/>
          <w:sz w:val="24"/>
          <w:szCs w:val="24"/>
        </w:rPr>
        <w:t xml:space="preserve"> </w:t>
      </w:r>
      <w:r w:rsidR="003D2BDE"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&lt;EndNote&gt;&lt;Cite&gt;&lt;Author&gt;Rodrigues&lt;/Author&gt;&lt;Year&gt;1999&lt;/Year&gt;&lt;RecNum&gt;249&lt;/RecNum&gt;&lt;record&gt;&lt;rec-number&gt;249&lt;/rec-number&gt;&lt;foreign-keys&gt;&lt;key app="EN" db-id="vwra0vvezp52plepz5gxsvfhv0sp9zfwsrvs"&gt;249&lt;/key&gt;&lt;/foreign-keys&gt;&lt;ref-type name="Book"&gt;6&lt;/ref-type&gt;&lt;contributors&gt;&lt;authors&gt;&lt;author&gt;Rodrigues, Alice&lt;/author&gt;&lt;author&gt;André, Helô Isa&lt;/author&gt;&lt;/authors&gt;&lt;/contributors&gt;&lt;titles&gt;&lt;title&gt;Metodologia da Ginástica Aeróbica e Step&lt;/title&gt;&lt;/titles&gt;&lt;edition&gt;Centro de Estudos Fitness, 1ª&lt;/edition&gt;&lt;section&gt;80&lt;/section&gt;&lt;dates&gt;&lt;year&gt;1999&lt;/year&gt;&lt;/dates&gt;&lt;publisher&gt;Ministério da Cultura - Inspeção Geral das Atividade Culturais&lt;/publisher&gt;&lt;urls&gt;&lt;/urls&gt;&lt;/record&gt;&lt;/Cite&gt;&lt;/EndNote&gt;</w:instrText>
      </w:r>
      <w:r w:rsidR="003D2BDE" w:rsidRPr="005B1E6F">
        <w:rPr>
          <w:rFonts w:ascii="Arial" w:hAnsi="Arial" w:cs="Arial"/>
          <w:color w:val="000000" w:themeColor="text1"/>
          <w:sz w:val="24"/>
          <w:szCs w:val="24"/>
        </w:rPr>
        <w:fldChar w:fldCharType="separate"/>
      </w:r>
      <w:r w:rsidR="003D2BDE" w:rsidRPr="005B1E6F">
        <w:rPr>
          <w:rFonts w:ascii="Arial" w:hAnsi="Arial" w:cs="Arial"/>
          <w:color w:val="000000" w:themeColor="text1"/>
          <w:sz w:val="24"/>
          <w:szCs w:val="24"/>
        </w:rPr>
        <w:t>(Rodrigues &amp; André, 1999)</w:t>
      </w:r>
      <w:r w:rsidR="003D2BDE" w:rsidRPr="005B1E6F">
        <w:rPr>
          <w:rFonts w:ascii="Arial" w:hAnsi="Arial" w:cs="Arial"/>
          <w:color w:val="000000" w:themeColor="text1"/>
          <w:sz w:val="24"/>
          <w:szCs w:val="24"/>
        </w:rPr>
        <w:fldChar w:fldCharType="end"/>
      </w:r>
      <w:r w:rsidR="001C461D" w:rsidRPr="005B1E6F">
        <w:rPr>
          <w:rFonts w:ascii="Arial" w:hAnsi="Arial" w:cs="Arial"/>
          <w:color w:val="000000" w:themeColor="text1"/>
          <w:sz w:val="24"/>
          <w:szCs w:val="24"/>
        </w:rPr>
        <w:t xml:space="preserve">. Estas pessoas </w:t>
      </w:r>
      <w:r w:rsidR="003D2BDE" w:rsidRPr="005B1E6F">
        <w:rPr>
          <w:rFonts w:ascii="Arial" w:hAnsi="Arial" w:cs="Arial"/>
          <w:color w:val="000000" w:themeColor="text1"/>
          <w:sz w:val="24"/>
          <w:szCs w:val="24"/>
        </w:rPr>
        <w:t xml:space="preserve">apresentam </w:t>
      </w:r>
      <w:r w:rsidR="001C461D" w:rsidRPr="005B1E6F">
        <w:rPr>
          <w:rFonts w:ascii="Arial" w:hAnsi="Arial" w:cs="Arial"/>
          <w:color w:val="000000" w:themeColor="text1"/>
          <w:sz w:val="24"/>
          <w:szCs w:val="24"/>
        </w:rPr>
        <w:t>dificuldade</w:t>
      </w:r>
      <w:r w:rsidR="003D2BDE" w:rsidRPr="005B1E6F">
        <w:rPr>
          <w:rFonts w:ascii="Arial" w:hAnsi="Arial" w:cs="Arial"/>
          <w:color w:val="000000" w:themeColor="text1"/>
          <w:sz w:val="24"/>
          <w:szCs w:val="24"/>
        </w:rPr>
        <w:t>s</w:t>
      </w:r>
      <w:r w:rsidR="001C461D" w:rsidRPr="005B1E6F">
        <w:rPr>
          <w:rFonts w:ascii="Arial" w:hAnsi="Arial" w:cs="Arial"/>
          <w:color w:val="000000" w:themeColor="text1"/>
          <w:sz w:val="24"/>
          <w:szCs w:val="24"/>
        </w:rPr>
        <w:t xml:space="preserve"> em praticar AF sozinhas</w:t>
      </w:r>
      <w:r w:rsidR="003D2BDE" w:rsidRPr="005B1E6F">
        <w:rPr>
          <w:rFonts w:ascii="Arial" w:hAnsi="Arial" w:cs="Arial"/>
          <w:color w:val="000000" w:themeColor="text1"/>
          <w:sz w:val="24"/>
          <w:szCs w:val="24"/>
        </w:rPr>
        <w:t>,</w:t>
      </w:r>
      <w:r w:rsidR="001C461D" w:rsidRPr="005B1E6F">
        <w:rPr>
          <w:rFonts w:ascii="Arial" w:hAnsi="Arial" w:cs="Arial"/>
          <w:color w:val="000000" w:themeColor="text1"/>
          <w:sz w:val="24"/>
          <w:szCs w:val="24"/>
        </w:rPr>
        <w:t xml:space="preserve"> e a dinâmica do exercício em grupo motiva-as. Sentem prazer em realizar movimentos ao som de música alegre, gostam de conviver com os colegas, e potenciam uma série de benefícios psicológicos e sociais daí resultantes</w:t>
      </w:r>
      <w:r w:rsidR="003D2BDE" w:rsidRPr="005B1E6F">
        <w:rPr>
          <w:rFonts w:ascii="Arial" w:hAnsi="Arial" w:cs="Arial"/>
          <w:color w:val="000000" w:themeColor="text1"/>
          <w:sz w:val="24"/>
          <w:szCs w:val="24"/>
        </w:rPr>
        <w:t xml:space="preserve"> </w:t>
      </w:r>
      <w:r w:rsidR="007579F3"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&lt;EndNote&gt;&lt;Cite&gt;&lt;Author&gt;ACSM&lt;/Author&gt;&lt;Year&gt;2008&lt;/Year&gt;&lt;RecNum&gt;1&lt;/RecNum&gt;&lt;record&gt;&lt;rec-number&gt;1&lt;/rec-number&gt;&lt;foreign-keys&gt;&lt;key app='EN' db-id='f9sw52fadfapsxea2vov2veyavvr202r2v2p'&gt;1&lt;/key&gt;&lt;/foreign-keys&gt;&lt;ref-type name='Journal Article'&gt;17&lt;/ref-type&gt;&lt;contributors&gt;&lt;authors&gt;&lt;author&gt;ACSM&lt;/author&gt;&lt;/authors&gt;&lt;/contributors&gt;&lt;titles&gt;&lt;title&gt;Group Exercise&lt;/title&gt;&lt;secondary-title&gt;American College of Sports Medicine, Fit Society Page&lt;/secondary-title&gt;&lt;/titles&gt;&lt;pages&gt;1-6&lt;/pages&gt;&lt;dates&gt;&lt;year&gt;2008&lt;/year&gt;&lt;/dates&gt;&lt;work-type&gt;ISSUE&lt;/work-type&gt;&lt;urls&gt;&lt;related-urls&gt;&lt;url&gt;http://www.acsm.org/docs/fit-society-page/2008-winter-fspn_group-exercise.pdf&lt;/url&gt;&lt;/related-urls&gt;&lt;/urls&gt;&lt;/record&gt;&lt;/Ci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7579F3" w:rsidRPr="005B1E6F">
        <w:rPr>
          <w:rFonts w:ascii="Arial" w:hAnsi="Arial" w:cs="Arial"/>
          <w:color w:val="000000" w:themeColor="text1"/>
          <w:sz w:val="24"/>
          <w:szCs w:val="24"/>
        </w:rPr>
        <w:fldChar w:fldCharType="separate"/>
      </w:r>
      <w:r w:rsidR="00280CB7" w:rsidRPr="005B1E6F">
        <w:rPr>
          <w:rFonts w:ascii="Arial" w:hAnsi="Arial" w:cs="Arial"/>
          <w:color w:val="000000" w:themeColor="text1"/>
          <w:sz w:val="24"/>
          <w:szCs w:val="24"/>
        </w:rPr>
        <w:t>(ACSM, 2008, 2009)</w:t>
      </w:r>
      <w:r w:rsidR="007579F3" w:rsidRPr="005B1E6F">
        <w:rPr>
          <w:rFonts w:ascii="Arial" w:hAnsi="Arial" w:cs="Arial"/>
          <w:color w:val="000000" w:themeColor="text1"/>
          <w:sz w:val="24"/>
          <w:szCs w:val="24"/>
        </w:rPr>
        <w:fldChar w:fldCharType="end"/>
      </w:r>
      <w:r w:rsidR="001C461D" w:rsidRPr="005B1E6F">
        <w:rPr>
          <w:rFonts w:ascii="Arial" w:hAnsi="Arial" w:cs="Arial"/>
          <w:color w:val="000000" w:themeColor="text1"/>
          <w:sz w:val="24"/>
          <w:szCs w:val="24"/>
        </w:rPr>
        <w:t xml:space="preserve">. </w:t>
      </w:r>
    </w:p>
    <w:p w:rsidR="003D2BDE" w:rsidRPr="005B1E6F" w:rsidRDefault="003D2BDE" w:rsidP="00E56A34">
      <w:pPr>
        <w:tabs>
          <w:tab w:val="left" w:pos="0"/>
        </w:tabs>
        <w:spacing w:after="0" w:line="360" w:lineRule="auto"/>
        <w:jc w:val="both"/>
        <w:rPr>
          <w:rFonts w:ascii="Arial" w:hAnsi="Arial" w:cs="Arial"/>
          <w:color w:val="000000" w:themeColor="text1"/>
          <w:sz w:val="24"/>
          <w:szCs w:val="24"/>
        </w:rPr>
      </w:pPr>
    </w:p>
    <w:p w:rsidR="009F6CA2" w:rsidRPr="005B1E6F" w:rsidRDefault="003D2BDE" w:rsidP="007579F3">
      <w:pPr>
        <w:pStyle w:val="PargrafodaLista"/>
        <w:numPr>
          <w:ilvl w:val="2"/>
          <w:numId w:val="1"/>
        </w:numPr>
        <w:tabs>
          <w:tab w:val="left" w:pos="0"/>
        </w:tabs>
        <w:spacing w:after="0" w:line="360" w:lineRule="auto"/>
        <w:jc w:val="both"/>
        <w:rPr>
          <w:rFonts w:ascii="Arial" w:hAnsi="Arial" w:cs="Arial"/>
          <w:color w:val="000000" w:themeColor="text1"/>
          <w:sz w:val="24"/>
          <w:szCs w:val="24"/>
        </w:rPr>
      </w:pPr>
      <w:r w:rsidRPr="005B1E6F">
        <w:rPr>
          <w:rFonts w:ascii="Arial" w:hAnsi="Arial" w:cs="Arial"/>
          <w:b/>
          <w:color w:val="000000" w:themeColor="text1"/>
          <w:sz w:val="24"/>
          <w:szCs w:val="24"/>
        </w:rPr>
        <w:t>Exercício Físico Individualizado</w:t>
      </w:r>
    </w:p>
    <w:p w:rsidR="009F6CA2" w:rsidRPr="005B1E6F" w:rsidRDefault="009F6CA2" w:rsidP="009F6CA2">
      <w:pPr>
        <w:pStyle w:val="PargrafodaLista"/>
        <w:tabs>
          <w:tab w:val="left" w:pos="0"/>
        </w:tabs>
        <w:spacing w:after="0" w:line="360" w:lineRule="auto"/>
        <w:ind w:left="1080"/>
        <w:jc w:val="both"/>
        <w:rPr>
          <w:rFonts w:ascii="Arial" w:hAnsi="Arial" w:cs="Arial"/>
          <w:color w:val="000000" w:themeColor="text1"/>
          <w:sz w:val="24"/>
          <w:szCs w:val="24"/>
        </w:rPr>
      </w:pPr>
    </w:p>
    <w:p w:rsidR="00C1304A" w:rsidRPr="005B1E6F" w:rsidRDefault="009F6CA2" w:rsidP="009F6CA2">
      <w:pPr>
        <w:pStyle w:val="PargrafodaLista"/>
        <w:tabs>
          <w:tab w:val="left" w:pos="0"/>
        </w:tabs>
        <w:spacing w:after="0" w:line="360" w:lineRule="auto"/>
        <w:ind w:left="0"/>
        <w:jc w:val="both"/>
        <w:rPr>
          <w:rFonts w:ascii="Arial" w:hAnsi="Arial" w:cs="Arial"/>
          <w:color w:val="000000" w:themeColor="text1"/>
          <w:sz w:val="24"/>
          <w:szCs w:val="24"/>
        </w:rPr>
      </w:pPr>
      <w:r w:rsidRPr="005B1E6F">
        <w:rPr>
          <w:rFonts w:ascii="Arial" w:hAnsi="Arial" w:cs="Arial"/>
          <w:color w:val="000000" w:themeColor="text1"/>
          <w:sz w:val="24"/>
          <w:szCs w:val="24"/>
        </w:rPr>
        <w:tab/>
        <w:t>O EF individualizado</w:t>
      </w:r>
      <w:proofErr w:type="gramStart"/>
      <w:r w:rsidRPr="005B1E6F">
        <w:rPr>
          <w:rFonts w:ascii="Arial" w:hAnsi="Arial" w:cs="Arial"/>
          <w:color w:val="000000" w:themeColor="text1"/>
          <w:sz w:val="24"/>
          <w:szCs w:val="24"/>
        </w:rPr>
        <w:t>,</w:t>
      </w:r>
      <w:proofErr w:type="gramEnd"/>
      <w:r w:rsidRPr="005B1E6F">
        <w:rPr>
          <w:rFonts w:ascii="Arial" w:hAnsi="Arial" w:cs="Arial"/>
          <w:color w:val="000000" w:themeColor="text1"/>
          <w:sz w:val="24"/>
          <w:szCs w:val="24"/>
        </w:rPr>
        <w:t xml:space="preserve"> é definido como todo o exercício </w:t>
      </w:r>
      <w:r w:rsidR="00F669BA" w:rsidRPr="005B1E6F">
        <w:rPr>
          <w:rFonts w:ascii="Arial" w:hAnsi="Arial" w:cs="Arial"/>
          <w:color w:val="000000" w:themeColor="text1"/>
          <w:sz w:val="24"/>
          <w:szCs w:val="24"/>
        </w:rPr>
        <w:t xml:space="preserve">realizado de forma individual (isoladamente), onde existe uma atendimento personalizado, em que é possível adaptar o exercício aos objetivos dos participantes e ao seu nível de condição física. Este tipo de intervenção é conduzido por </w:t>
      </w:r>
      <w:r w:rsidR="0027408E" w:rsidRPr="005B1E6F">
        <w:rPr>
          <w:rFonts w:ascii="Arial" w:hAnsi="Arial" w:cs="Arial"/>
          <w:color w:val="000000" w:themeColor="text1"/>
          <w:sz w:val="24"/>
          <w:szCs w:val="24"/>
        </w:rPr>
        <w:t>profissionais especializados que podem ou não estar presente nas sessões de exercício. No entanto</w:t>
      </w:r>
      <w:r w:rsidR="005B1E6F" w:rsidRPr="005B1E6F">
        <w:rPr>
          <w:rFonts w:ascii="Arial" w:hAnsi="Arial" w:cs="Arial"/>
          <w:color w:val="000000" w:themeColor="text1"/>
          <w:sz w:val="24"/>
          <w:szCs w:val="24"/>
        </w:rPr>
        <w:t>,</w:t>
      </w:r>
      <w:r w:rsidR="0027408E" w:rsidRPr="005B1E6F">
        <w:rPr>
          <w:rFonts w:ascii="Arial" w:hAnsi="Arial" w:cs="Arial"/>
          <w:color w:val="000000" w:themeColor="text1"/>
          <w:sz w:val="24"/>
          <w:szCs w:val="24"/>
        </w:rPr>
        <w:t xml:space="preserve"> o </w:t>
      </w:r>
      <w:r w:rsidR="00F669BA" w:rsidRPr="005B1E6F">
        <w:rPr>
          <w:rFonts w:ascii="Arial" w:hAnsi="Arial" w:cs="Arial"/>
          <w:color w:val="000000" w:themeColor="text1"/>
          <w:sz w:val="24"/>
          <w:szCs w:val="24"/>
        </w:rPr>
        <w:t>atendimento cuidado e personalizado</w:t>
      </w:r>
      <w:r w:rsidR="003A46F4" w:rsidRPr="005B1E6F">
        <w:rPr>
          <w:rFonts w:ascii="Arial" w:hAnsi="Arial" w:cs="Arial"/>
          <w:color w:val="000000" w:themeColor="text1"/>
          <w:sz w:val="24"/>
          <w:szCs w:val="24"/>
        </w:rPr>
        <w:t xml:space="preserve"> é permanente, mesmo à</w:t>
      </w:r>
      <w:r w:rsidR="0027408E" w:rsidRPr="005B1E6F">
        <w:rPr>
          <w:rFonts w:ascii="Arial" w:hAnsi="Arial" w:cs="Arial"/>
          <w:color w:val="000000" w:themeColor="text1"/>
          <w:sz w:val="24"/>
          <w:szCs w:val="24"/>
        </w:rPr>
        <w:t xml:space="preserve"> distância</w:t>
      </w:r>
      <w:r w:rsidR="00F669BA" w:rsidRPr="005B1E6F">
        <w:rPr>
          <w:rFonts w:ascii="Arial" w:hAnsi="Arial" w:cs="Arial"/>
          <w:color w:val="000000" w:themeColor="text1"/>
          <w:sz w:val="24"/>
          <w:szCs w:val="24"/>
        </w:rPr>
        <w:t xml:space="preserve">, </w:t>
      </w:r>
      <w:r w:rsidR="0027408E" w:rsidRPr="005B1E6F">
        <w:rPr>
          <w:rFonts w:ascii="Arial" w:hAnsi="Arial" w:cs="Arial"/>
          <w:color w:val="000000" w:themeColor="text1"/>
          <w:sz w:val="24"/>
          <w:szCs w:val="24"/>
        </w:rPr>
        <w:t xml:space="preserve">o que </w:t>
      </w:r>
      <w:r w:rsidR="00F669BA" w:rsidRPr="005B1E6F">
        <w:rPr>
          <w:rFonts w:ascii="Arial" w:hAnsi="Arial" w:cs="Arial"/>
          <w:color w:val="000000" w:themeColor="text1"/>
          <w:sz w:val="24"/>
          <w:szCs w:val="24"/>
        </w:rPr>
        <w:t xml:space="preserve">provoca no individuo sensações de bem-estar durante a </w:t>
      </w:r>
      <w:r w:rsidR="00F669BA" w:rsidRPr="005B1E6F">
        <w:rPr>
          <w:rFonts w:ascii="Arial" w:hAnsi="Arial" w:cs="Arial"/>
          <w:color w:val="000000" w:themeColor="text1"/>
          <w:sz w:val="24"/>
          <w:szCs w:val="24"/>
        </w:rPr>
        <w:lastRenderedPageBreak/>
        <w:t>realização do exercício, em lugares comuns (Domicilio, Local de trabalho)</w:t>
      </w:r>
      <w:r w:rsidR="003F4A78"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&lt;EndNote&gt;&lt;Cite&gt;&lt;Author&gt;Bleser&lt;/Author&gt;&lt;Year&gt;2013&lt;/Year&gt;&lt;RecNum&gt;263&lt;/RecNum&gt;&lt;record&gt;&lt;rec-number&gt;263&lt;/rec-number&gt;&lt;foreign-keys&gt;&lt;key app="EN" db-id="vwra0vvezp52plepz5gxsvfhv0sp9zfwsrvs"&gt;263&lt;/key&gt;&lt;/foreign-keys&gt;&lt;ref-type name="Journal Article"&gt;17&lt;/ref-type&gt;&lt;contributors&gt;&lt;authors&gt;&lt;author&gt;Bleser, G.&lt;/author&gt;&lt;author&gt;Steffen, D.&lt;/author&gt;&lt;author&gt;Weber, M.&lt;/author&gt;&lt;author&gt;Hendeby, G.&lt;/author&gt;&lt;author&gt;Stricker, D.&lt;/author&gt;&lt;author&gt;Fradet, L.&lt;/author&gt;&lt;author&gt;Marin, F.&lt;/author&gt;&lt;author&gt;Ville, N.&lt;/author&gt;&lt;author&gt;Carré, F.&lt;/author&gt;&lt;/authors&gt;&lt;/contributors&gt;&lt;titles&gt;&lt;title&gt;A personalized exercise trainer for the elderly&lt;/title&gt;&lt;secondary-title&gt;Journal of Ambient Intelligence and Smartn Environments&lt;/secondary-title&gt;&lt;/titles&gt;&lt;periodical&gt;&lt;full-title&gt;Journal of Ambient Intelligence and Smartn Environments&lt;/full-title&gt;&lt;/periodical&gt;&lt;pages&gt;547-562&lt;/pages&gt;&lt;volume&gt;5&lt;/volume&gt;&lt;number&gt;6&lt;/number&gt;&lt;dates&gt;&lt;year&gt;2013&lt;/year&gt;&lt;/dates&gt;&lt;urls&gt;&lt;related-urls&gt;&lt;url&gt;http://dx.doi.org/10.3233/AIS-1302334&lt;/url&gt;&lt;/related-urls&gt;&lt;/urls&gt;&lt;/record&gt;&lt;/Cite&gt;&lt;/EndNote&gt;</w:instrText>
      </w:r>
      <w:r w:rsidR="003F4A78" w:rsidRPr="005B1E6F">
        <w:rPr>
          <w:rFonts w:ascii="Arial" w:hAnsi="Arial" w:cs="Arial"/>
          <w:color w:val="000000" w:themeColor="text1"/>
          <w:sz w:val="24"/>
          <w:szCs w:val="24"/>
        </w:rPr>
        <w:fldChar w:fldCharType="separate"/>
      </w:r>
      <w:r w:rsidR="003F4A78" w:rsidRPr="005B1E6F">
        <w:rPr>
          <w:rFonts w:ascii="Arial" w:hAnsi="Arial" w:cs="Arial"/>
          <w:color w:val="000000" w:themeColor="text1"/>
          <w:sz w:val="24"/>
          <w:szCs w:val="24"/>
        </w:rPr>
        <w:t>(Bleser et al., 2013)</w:t>
      </w:r>
      <w:r w:rsidR="003F4A78" w:rsidRPr="005B1E6F">
        <w:rPr>
          <w:rFonts w:ascii="Arial" w:hAnsi="Arial" w:cs="Arial"/>
          <w:color w:val="000000" w:themeColor="text1"/>
          <w:sz w:val="24"/>
          <w:szCs w:val="24"/>
        </w:rPr>
        <w:fldChar w:fldCharType="end"/>
      </w:r>
      <w:r w:rsidR="00F669BA" w:rsidRPr="005B1E6F">
        <w:rPr>
          <w:rFonts w:ascii="Arial" w:hAnsi="Arial" w:cs="Arial"/>
          <w:i/>
          <w:color w:val="000000" w:themeColor="text1"/>
          <w:sz w:val="24"/>
          <w:szCs w:val="24"/>
        </w:rPr>
        <w:t>.</w:t>
      </w:r>
      <w:r w:rsidR="00F669BA" w:rsidRPr="005B1E6F">
        <w:rPr>
          <w:rFonts w:ascii="Arial" w:hAnsi="Arial" w:cs="Arial"/>
          <w:color w:val="000000" w:themeColor="text1"/>
          <w:sz w:val="24"/>
          <w:szCs w:val="24"/>
        </w:rPr>
        <w:t xml:space="preserve"> </w:t>
      </w:r>
    </w:p>
    <w:p w:rsidR="00C1304A" w:rsidRPr="005B1E6F" w:rsidRDefault="00F669BA" w:rsidP="007C517D">
      <w:pPr>
        <w:pStyle w:val="PargrafodaLista"/>
        <w:tabs>
          <w:tab w:val="left" w:pos="0"/>
        </w:tabs>
        <w:spacing w:after="0" w:line="360" w:lineRule="auto"/>
        <w:ind w:left="0"/>
        <w:jc w:val="both"/>
        <w:rPr>
          <w:rFonts w:ascii="Arial" w:hAnsi="Arial" w:cs="Arial"/>
          <w:color w:val="000000" w:themeColor="text1"/>
          <w:sz w:val="24"/>
          <w:szCs w:val="24"/>
        </w:rPr>
      </w:pPr>
      <w:r w:rsidRPr="005B1E6F">
        <w:rPr>
          <w:rFonts w:ascii="Arial" w:hAnsi="Arial" w:cs="Arial"/>
          <w:color w:val="000000" w:themeColor="text1"/>
          <w:sz w:val="24"/>
          <w:szCs w:val="24"/>
        </w:rPr>
        <w:tab/>
        <w:t>A p</w:t>
      </w:r>
      <w:r w:rsidR="003F4A78" w:rsidRPr="005B1E6F">
        <w:rPr>
          <w:rFonts w:ascii="Arial" w:hAnsi="Arial" w:cs="Arial"/>
          <w:color w:val="000000" w:themeColor="text1"/>
          <w:sz w:val="24"/>
          <w:szCs w:val="24"/>
        </w:rPr>
        <w:t>rescrição do EF individualizado</w:t>
      </w:r>
      <w:proofErr w:type="gramStart"/>
      <w:r w:rsidR="003F4A78" w:rsidRPr="005B1E6F">
        <w:rPr>
          <w:rFonts w:ascii="Arial" w:hAnsi="Arial" w:cs="Arial"/>
          <w:color w:val="000000" w:themeColor="text1"/>
          <w:sz w:val="24"/>
          <w:szCs w:val="24"/>
        </w:rPr>
        <w:t>,</w:t>
      </w:r>
      <w:proofErr w:type="gramEnd"/>
      <w:r w:rsidR="003F4A78" w:rsidRPr="005B1E6F">
        <w:rPr>
          <w:rFonts w:ascii="Arial" w:hAnsi="Arial" w:cs="Arial"/>
          <w:color w:val="000000" w:themeColor="text1"/>
          <w:sz w:val="24"/>
          <w:szCs w:val="24"/>
        </w:rPr>
        <w:t xml:space="preserve"> </w:t>
      </w:r>
      <w:r w:rsidRPr="005B1E6F">
        <w:rPr>
          <w:rFonts w:ascii="Arial" w:hAnsi="Arial" w:cs="Arial"/>
          <w:color w:val="000000" w:themeColor="text1"/>
          <w:sz w:val="24"/>
          <w:szCs w:val="24"/>
        </w:rPr>
        <w:t>é efetuada com base na avaliação de vários parâmetros da aptidão f</w:t>
      </w:r>
      <w:r w:rsidR="008C2BE5" w:rsidRPr="005B1E6F">
        <w:rPr>
          <w:rFonts w:ascii="Arial" w:hAnsi="Arial" w:cs="Arial"/>
          <w:color w:val="000000" w:themeColor="text1"/>
          <w:sz w:val="24"/>
          <w:szCs w:val="24"/>
        </w:rPr>
        <w:t>ísica</w:t>
      </w:r>
      <w:r w:rsidR="007C517D" w:rsidRPr="005B1E6F">
        <w:rPr>
          <w:rFonts w:ascii="Arial" w:hAnsi="Arial" w:cs="Arial"/>
          <w:color w:val="000000" w:themeColor="text1"/>
          <w:sz w:val="24"/>
          <w:szCs w:val="24"/>
        </w:rPr>
        <w:t xml:space="preserve"> (FC, CC, resistência aeróbia, força muscular, flexibilidade)</w:t>
      </w:r>
      <w:r w:rsidR="008C2BE5" w:rsidRPr="005B1E6F">
        <w:rPr>
          <w:rFonts w:ascii="Arial" w:hAnsi="Arial" w:cs="Arial"/>
          <w:color w:val="000000" w:themeColor="text1"/>
          <w:sz w:val="24"/>
          <w:szCs w:val="24"/>
        </w:rPr>
        <w:t xml:space="preserve"> e também na identificação de fatores de risco a ter em conta no processo de treino</w:t>
      </w:r>
      <w:r w:rsidRPr="005B1E6F">
        <w:rPr>
          <w:rFonts w:ascii="Arial" w:hAnsi="Arial" w:cs="Arial"/>
          <w:color w:val="000000" w:themeColor="text1"/>
          <w:sz w:val="24"/>
          <w:szCs w:val="24"/>
        </w:rPr>
        <w:t xml:space="preserve">. </w:t>
      </w:r>
      <w:r w:rsidR="007C517D" w:rsidRPr="005B1E6F">
        <w:rPr>
          <w:rFonts w:ascii="Arial" w:hAnsi="Arial" w:cs="Arial"/>
          <w:color w:val="000000" w:themeColor="text1"/>
          <w:sz w:val="24"/>
          <w:szCs w:val="24"/>
        </w:rPr>
        <w:t>Assim</w:t>
      </w:r>
      <w:r w:rsidR="008C2BE5" w:rsidRPr="005B1E6F">
        <w:rPr>
          <w:rFonts w:ascii="Arial" w:hAnsi="Arial" w:cs="Arial"/>
          <w:color w:val="000000" w:themeColor="text1"/>
          <w:sz w:val="24"/>
          <w:szCs w:val="24"/>
        </w:rPr>
        <w:t>,</w:t>
      </w:r>
      <w:r w:rsidR="007C517D" w:rsidRPr="005B1E6F">
        <w:rPr>
          <w:rFonts w:ascii="Arial" w:hAnsi="Arial" w:cs="Arial"/>
          <w:color w:val="000000" w:themeColor="text1"/>
          <w:sz w:val="24"/>
          <w:szCs w:val="24"/>
        </w:rPr>
        <w:t xml:space="preserve"> a aplicação deste tipo de programa</w:t>
      </w:r>
      <w:r w:rsidR="008C2BE5" w:rsidRPr="005B1E6F">
        <w:rPr>
          <w:rFonts w:ascii="Arial" w:hAnsi="Arial" w:cs="Arial"/>
          <w:color w:val="000000" w:themeColor="text1"/>
          <w:sz w:val="24"/>
          <w:szCs w:val="24"/>
        </w:rPr>
        <w:t>s</w:t>
      </w:r>
      <w:r w:rsidR="007C517D" w:rsidRPr="005B1E6F">
        <w:rPr>
          <w:rFonts w:ascii="Arial" w:hAnsi="Arial" w:cs="Arial"/>
          <w:color w:val="000000" w:themeColor="text1"/>
          <w:sz w:val="24"/>
          <w:szCs w:val="24"/>
        </w:rPr>
        <w:t xml:space="preserve"> é reco</w:t>
      </w:r>
      <w:r w:rsidR="008C2BE5" w:rsidRPr="005B1E6F">
        <w:rPr>
          <w:rFonts w:ascii="Arial" w:hAnsi="Arial" w:cs="Arial"/>
          <w:color w:val="000000" w:themeColor="text1"/>
          <w:sz w:val="24"/>
          <w:szCs w:val="24"/>
        </w:rPr>
        <w:t>mendada</w:t>
      </w:r>
      <w:r w:rsidR="007C517D" w:rsidRPr="005B1E6F">
        <w:rPr>
          <w:rFonts w:ascii="Arial" w:hAnsi="Arial" w:cs="Arial"/>
          <w:color w:val="000000" w:themeColor="text1"/>
          <w:sz w:val="24"/>
          <w:szCs w:val="24"/>
        </w:rPr>
        <w:t xml:space="preserve"> tanto para indivíduos saudáveis como para indivíduos </w:t>
      </w:r>
      <w:r w:rsidR="008C2BE5" w:rsidRPr="005B1E6F">
        <w:rPr>
          <w:rFonts w:ascii="Arial" w:hAnsi="Arial" w:cs="Arial"/>
          <w:color w:val="000000" w:themeColor="text1"/>
          <w:sz w:val="24"/>
          <w:szCs w:val="24"/>
        </w:rPr>
        <w:t>que apresentam alguma condição clinica</w:t>
      </w:r>
      <w:r w:rsidR="007C517D" w:rsidRPr="005B1E6F">
        <w:rPr>
          <w:rFonts w:ascii="Arial" w:hAnsi="Arial" w:cs="Arial"/>
          <w:color w:val="000000" w:themeColor="text1"/>
          <w:sz w:val="24"/>
          <w:szCs w:val="24"/>
        </w:rPr>
        <w:t>, uma vez que o treino vai ser individualizado, especifico e especializado para atingir determinados objetivos</w:t>
      </w:r>
      <w:r w:rsidR="008C2BE5" w:rsidRPr="005B1E6F">
        <w:rPr>
          <w:rFonts w:ascii="Arial" w:hAnsi="Arial" w:cs="Arial"/>
          <w:color w:val="000000" w:themeColor="text1"/>
          <w:sz w:val="24"/>
          <w:szCs w:val="24"/>
        </w:rPr>
        <w:t xml:space="preserve">. </w:t>
      </w:r>
      <w:r w:rsidR="003F4A78" w:rsidRPr="005B1E6F">
        <w:rPr>
          <w:rFonts w:ascii="Arial" w:hAnsi="Arial" w:cs="Arial"/>
          <w:color w:val="000000" w:themeColor="text1"/>
          <w:sz w:val="24"/>
          <w:szCs w:val="24"/>
        </w:rPr>
        <w:tab/>
      </w:r>
      <w:r w:rsidR="008C2BE5" w:rsidRPr="005B1E6F">
        <w:rPr>
          <w:rFonts w:ascii="Arial" w:hAnsi="Arial" w:cs="Arial"/>
          <w:color w:val="000000" w:themeColor="text1"/>
          <w:sz w:val="24"/>
          <w:szCs w:val="24"/>
        </w:rPr>
        <w:t>No contexto de ginásio</w:t>
      </w:r>
      <w:r w:rsidR="003F4A78" w:rsidRPr="005B1E6F">
        <w:rPr>
          <w:rFonts w:ascii="Arial" w:hAnsi="Arial" w:cs="Arial"/>
          <w:color w:val="000000" w:themeColor="text1"/>
          <w:sz w:val="24"/>
          <w:szCs w:val="24"/>
        </w:rPr>
        <w:t>,</w:t>
      </w:r>
      <w:r w:rsidR="008C2BE5" w:rsidRPr="005B1E6F">
        <w:rPr>
          <w:rFonts w:ascii="Arial" w:hAnsi="Arial" w:cs="Arial"/>
          <w:color w:val="000000" w:themeColor="text1"/>
          <w:sz w:val="24"/>
          <w:szCs w:val="24"/>
        </w:rPr>
        <w:t xml:space="preserve"> encontramos vários exemplos desta modalidade </w:t>
      </w:r>
      <w:r w:rsidR="003F4A78" w:rsidRPr="005B1E6F">
        <w:rPr>
          <w:rFonts w:ascii="Arial" w:hAnsi="Arial" w:cs="Arial"/>
          <w:color w:val="000000" w:themeColor="text1"/>
          <w:sz w:val="24"/>
          <w:szCs w:val="24"/>
        </w:rPr>
        <w:t>de exercício, como o treino de f</w:t>
      </w:r>
      <w:r w:rsidR="008C2BE5" w:rsidRPr="005B1E6F">
        <w:rPr>
          <w:rFonts w:ascii="Arial" w:hAnsi="Arial" w:cs="Arial"/>
          <w:color w:val="000000" w:themeColor="text1"/>
          <w:sz w:val="24"/>
          <w:szCs w:val="24"/>
        </w:rPr>
        <w:t>orça (Musculação), o c</w:t>
      </w:r>
      <w:r w:rsidR="005666B9" w:rsidRPr="005B1E6F">
        <w:rPr>
          <w:rFonts w:ascii="Arial" w:hAnsi="Arial" w:cs="Arial"/>
          <w:color w:val="000000" w:themeColor="text1"/>
          <w:sz w:val="24"/>
          <w:szCs w:val="24"/>
        </w:rPr>
        <w:t xml:space="preserve">ardiofitness, </w:t>
      </w:r>
      <w:r w:rsidR="00246972" w:rsidRPr="005B1E6F">
        <w:rPr>
          <w:rFonts w:ascii="Arial" w:hAnsi="Arial" w:cs="Arial"/>
          <w:color w:val="000000" w:themeColor="text1"/>
          <w:sz w:val="24"/>
          <w:szCs w:val="24"/>
        </w:rPr>
        <w:t>o</w:t>
      </w:r>
      <w:r w:rsidR="008C2BE5" w:rsidRPr="005B1E6F">
        <w:rPr>
          <w:rFonts w:ascii="Arial" w:hAnsi="Arial" w:cs="Arial"/>
          <w:color w:val="000000" w:themeColor="text1"/>
          <w:sz w:val="24"/>
          <w:szCs w:val="24"/>
        </w:rPr>
        <w:t xml:space="preserve"> </w:t>
      </w:r>
      <w:r w:rsidR="007C517D" w:rsidRPr="005B1E6F">
        <w:rPr>
          <w:rFonts w:ascii="Arial" w:hAnsi="Arial" w:cs="Arial"/>
          <w:color w:val="000000" w:themeColor="text1"/>
          <w:sz w:val="24"/>
          <w:szCs w:val="24"/>
        </w:rPr>
        <w:t>treino person</w:t>
      </w:r>
      <w:r w:rsidR="003F4A78" w:rsidRPr="005B1E6F">
        <w:rPr>
          <w:rFonts w:ascii="Arial" w:hAnsi="Arial" w:cs="Arial"/>
          <w:color w:val="000000" w:themeColor="text1"/>
          <w:sz w:val="24"/>
          <w:szCs w:val="24"/>
        </w:rPr>
        <w:t xml:space="preserve">alizado e o treino em circuito </w:t>
      </w:r>
      <w:r w:rsidR="007C517D"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&lt;EndNote&gt;&lt;Cite&gt;&lt;Author&gt;Rodrigues&lt;/Author&gt;&lt;Year&gt;1999&lt;/Year&gt;&lt;RecNum&gt;249&lt;/RecNum&gt;&lt;record&gt;&lt;rec-number&gt;249&lt;/rec-number&gt;&lt;foreign-keys&gt;&lt;key app="EN" db-id="vwra0vvezp52plepz5gxsvfhv0sp9zfwsrvs"&gt;249&lt;/key&gt;&lt;/foreign-keys&gt;&lt;ref-type name="Book"&gt;6&lt;/ref-type&gt;&lt;contributors&gt;&lt;authors&gt;&lt;author&gt;Rodrigues, Alice&lt;/author&gt;&lt;author&gt;André, Helô Isa&lt;/author&gt;&lt;/authors&gt;&lt;/contributors&gt;&lt;titles&gt;&lt;title&gt;Metodologia da Ginástica Aeróbica e Step&lt;/title&gt;&lt;/titles&gt;&lt;edition&gt;Centro de Estudos Fitness, 1ª&lt;/edition&gt;&lt;section&gt;80&lt;/section&gt;&lt;dates&gt;&lt;year&gt;1999&lt;/year&gt;&lt;/dates&gt;&lt;publisher&gt;Ministério da Cultura - Inspeção Geral das Atividade Culturais&lt;/publisher&gt;&lt;urls&gt;&lt;/urls&gt;&lt;/record&gt;&lt;/Cite&gt;&lt;/EndNote&gt;</w:instrText>
      </w:r>
      <w:r w:rsidR="007C517D" w:rsidRPr="005B1E6F">
        <w:rPr>
          <w:rFonts w:ascii="Arial" w:hAnsi="Arial" w:cs="Arial"/>
          <w:color w:val="000000" w:themeColor="text1"/>
          <w:sz w:val="24"/>
          <w:szCs w:val="24"/>
        </w:rPr>
        <w:fldChar w:fldCharType="separate"/>
      </w:r>
      <w:r w:rsidR="007C517D" w:rsidRPr="005B1E6F">
        <w:rPr>
          <w:rFonts w:ascii="Arial" w:hAnsi="Arial" w:cs="Arial"/>
          <w:color w:val="000000" w:themeColor="text1"/>
          <w:sz w:val="24"/>
          <w:szCs w:val="24"/>
        </w:rPr>
        <w:t>(Rodrigues &amp; André, 1999)</w:t>
      </w:r>
      <w:r w:rsidR="007C517D" w:rsidRPr="005B1E6F">
        <w:rPr>
          <w:rFonts w:ascii="Arial" w:hAnsi="Arial" w:cs="Arial"/>
          <w:color w:val="000000" w:themeColor="text1"/>
          <w:sz w:val="24"/>
          <w:szCs w:val="24"/>
        </w:rPr>
        <w:fldChar w:fldCharType="end"/>
      </w:r>
      <w:r w:rsidR="007C517D" w:rsidRPr="005B1E6F">
        <w:rPr>
          <w:rFonts w:ascii="Arial" w:hAnsi="Arial" w:cs="Arial"/>
          <w:color w:val="000000" w:themeColor="text1"/>
          <w:sz w:val="24"/>
          <w:szCs w:val="24"/>
        </w:rPr>
        <w:t xml:space="preserve">. </w:t>
      </w:r>
    </w:p>
    <w:p w:rsidR="00AB25A5" w:rsidRPr="005B1E6F" w:rsidRDefault="008C2BE5" w:rsidP="007C517D">
      <w:pPr>
        <w:pStyle w:val="PargrafodaLista"/>
        <w:tabs>
          <w:tab w:val="left" w:pos="0"/>
        </w:tabs>
        <w:spacing w:after="0" w:line="360" w:lineRule="auto"/>
        <w:ind w:left="0"/>
        <w:jc w:val="both"/>
        <w:rPr>
          <w:rFonts w:ascii="Arial" w:hAnsi="Arial" w:cs="Arial"/>
          <w:color w:val="000000" w:themeColor="text1"/>
          <w:sz w:val="24"/>
          <w:szCs w:val="24"/>
        </w:rPr>
      </w:pPr>
      <w:r w:rsidRPr="005B1E6F">
        <w:rPr>
          <w:rFonts w:ascii="Arial" w:hAnsi="Arial" w:cs="Arial"/>
          <w:color w:val="000000" w:themeColor="text1"/>
          <w:sz w:val="24"/>
          <w:szCs w:val="24"/>
        </w:rPr>
        <w:tab/>
        <w:t>Na população idosa</w:t>
      </w:r>
      <w:r w:rsidR="003F4A78"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a grande aderência a este tipo de EF ocorre sobretudo em programas de treino </w:t>
      </w:r>
      <w:r w:rsidR="00276C7D" w:rsidRPr="005B1E6F">
        <w:rPr>
          <w:rFonts w:ascii="Arial" w:hAnsi="Arial" w:cs="Arial"/>
          <w:color w:val="000000" w:themeColor="text1"/>
          <w:sz w:val="24"/>
          <w:szCs w:val="24"/>
        </w:rPr>
        <w:t>individualizado ao</w:t>
      </w:r>
      <w:r w:rsidRPr="005B1E6F">
        <w:rPr>
          <w:rFonts w:ascii="Arial" w:hAnsi="Arial" w:cs="Arial"/>
          <w:color w:val="000000" w:themeColor="text1"/>
          <w:sz w:val="24"/>
          <w:szCs w:val="24"/>
        </w:rPr>
        <w:t xml:space="preserve"> domicílio, conduzidos por fisioterapeutas ou técnicos de EF</w:t>
      </w:r>
      <w:r w:rsidR="00276C7D" w:rsidRPr="005B1E6F">
        <w:rPr>
          <w:rFonts w:ascii="Arial" w:hAnsi="Arial" w:cs="Arial"/>
          <w:color w:val="000000" w:themeColor="text1"/>
          <w:sz w:val="24"/>
          <w:szCs w:val="24"/>
        </w:rPr>
        <w:t>, com ou sem contato, entre estes e os participantes</w:t>
      </w:r>
      <w:r w:rsidRPr="005B1E6F">
        <w:rPr>
          <w:rFonts w:ascii="Arial" w:hAnsi="Arial" w:cs="Arial"/>
          <w:color w:val="000000" w:themeColor="text1"/>
          <w:sz w:val="24"/>
          <w:szCs w:val="24"/>
        </w:rPr>
        <w:t>.</w:t>
      </w:r>
      <w:r w:rsidR="00276C7D" w:rsidRPr="005B1E6F">
        <w:rPr>
          <w:color w:val="000000" w:themeColor="text1"/>
        </w:rPr>
        <w:t xml:space="preserve"> </w:t>
      </w:r>
      <w:r w:rsidR="00276C7D" w:rsidRPr="005B1E6F">
        <w:rPr>
          <w:rFonts w:ascii="Arial" w:hAnsi="Arial" w:cs="Arial"/>
          <w:color w:val="000000" w:themeColor="text1"/>
          <w:sz w:val="24"/>
          <w:szCs w:val="24"/>
        </w:rPr>
        <w:t>Este último aspeto</w:t>
      </w:r>
      <w:proofErr w:type="gramStart"/>
      <w:r w:rsidR="005B1E6F" w:rsidRPr="005B1E6F">
        <w:rPr>
          <w:rFonts w:ascii="Arial" w:hAnsi="Arial" w:cs="Arial"/>
          <w:color w:val="000000" w:themeColor="text1"/>
          <w:sz w:val="24"/>
          <w:szCs w:val="24"/>
        </w:rPr>
        <w:t>,</w:t>
      </w:r>
      <w:proofErr w:type="gramEnd"/>
      <w:r w:rsidR="00276C7D" w:rsidRPr="005B1E6F">
        <w:rPr>
          <w:rFonts w:ascii="Arial" w:hAnsi="Arial" w:cs="Arial"/>
          <w:color w:val="000000" w:themeColor="text1"/>
          <w:sz w:val="24"/>
          <w:szCs w:val="24"/>
        </w:rPr>
        <w:t xml:space="preserve"> facilita no planeamento e organização das sessões, </w:t>
      </w:r>
      <w:r w:rsidR="007E59CB" w:rsidRPr="005B1E6F">
        <w:rPr>
          <w:rFonts w:ascii="Arial" w:hAnsi="Arial" w:cs="Arial"/>
          <w:color w:val="000000" w:themeColor="text1"/>
          <w:sz w:val="24"/>
          <w:szCs w:val="24"/>
        </w:rPr>
        <w:t>ainda assim o contato e a supervisão permanente por parte de um técnico/profissional especializado, parece ter benefícios superiores na saúde dos idosos, quando comparado com prescrições de EF sem qualquer supervisão</w:t>
      </w:r>
      <w:r w:rsidR="003F4A78" w:rsidRPr="005B1E6F">
        <w:rPr>
          <w:rFonts w:ascii="Arial" w:hAnsi="Arial" w:cs="Arial"/>
          <w:color w:val="000000" w:themeColor="text1"/>
          <w:sz w:val="24"/>
          <w:szCs w:val="24"/>
        </w:rPr>
        <w:t xml:space="preserve"> </w:t>
      </w:r>
      <w:r w:rsidR="003F4A78" w:rsidRPr="005B1E6F">
        <w:rPr>
          <w:rFonts w:ascii="Arial" w:hAnsi="Arial" w:cs="Arial"/>
          <w:color w:val="000000" w:themeColor="text1"/>
          <w:sz w:val="24"/>
          <w:szCs w:val="24"/>
        </w:rPr>
        <w:fldChar w:fldCharType="begin">
          <w:fldData xml:space="preserve">PEVuZE5vdGU+PENpdGU+PEF1dGhvcj5DYXJtZWxpPC9BdXRob3I+PFllYXI+MjAwNjwvWWVhcj48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</w:fldData>
        </w:fldChar>
      </w:r>
      <w:r w:rsidR="00C90EC9" w:rsidRPr="005B1E6F">
        <w:rPr>
          <w:rFonts w:ascii="Arial" w:hAnsi="Arial" w:cs="Arial"/>
          <w:color w:val="000000" w:themeColor="text1"/>
          <w:sz w:val="24"/>
          <w:szCs w:val="24"/>
        </w:rPr>
        <w:instrText xml:space="preserve"> ADDIN EN.CITE </w:instrText>
      </w:r>
      <w:r w:rsidR="00C90EC9" w:rsidRPr="005B1E6F">
        <w:rPr>
          <w:rFonts w:ascii="Arial" w:hAnsi="Arial" w:cs="Arial"/>
          <w:color w:val="000000" w:themeColor="text1"/>
          <w:sz w:val="24"/>
          <w:szCs w:val="24"/>
        </w:rPr>
        <w:fldChar w:fldCharType="begin">
          <w:fldData xml:space="preserve">PEVuZE5vdGU+PENpdGU+PEF1dGhvcj5DYXJtZWxpPC9BdXRob3I+PFllYXI+MjAwNjwvWWVhcj48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</w:fldData>
        </w:fldChar>
      </w:r>
      <w:r w:rsidR="00C90EC9" w:rsidRPr="005B1E6F">
        <w:rPr>
          <w:rFonts w:ascii="Arial" w:hAnsi="Arial" w:cs="Arial"/>
          <w:color w:val="000000" w:themeColor="text1"/>
          <w:sz w:val="24"/>
          <w:szCs w:val="24"/>
        </w:rPr>
        <w:instrText xml:space="preserve"> ADDIN EN.CITE.DATA </w:instrText>
      </w:r>
      <w:r w:rsidR="00C90EC9" w:rsidRPr="005B1E6F">
        <w:rPr>
          <w:rFonts w:ascii="Arial" w:hAnsi="Arial" w:cs="Arial"/>
          <w:color w:val="000000" w:themeColor="text1"/>
          <w:sz w:val="24"/>
          <w:szCs w:val="24"/>
        </w:rPr>
      </w:r>
      <w:r w:rsidR="00C90EC9" w:rsidRPr="005B1E6F">
        <w:rPr>
          <w:rFonts w:ascii="Arial" w:hAnsi="Arial" w:cs="Arial"/>
          <w:color w:val="000000" w:themeColor="text1"/>
          <w:sz w:val="24"/>
          <w:szCs w:val="24"/>
        </w:rPr>
        <w:fldChar w:fldCharType="end"/>
      </w:r>
      <w:r w:rsidR="003F4A78" w:rsidRPr="005B1E6F">
        <w:rPr>
          <w:rFonts w:ascii="Arial" w:hAnsi="Arial" w:cs="Arial"/>
          <w:color w:val="000000" w:themeColor="text1"/>
          <w:sz w:val="24"/>
          <w:szCs w:val="24"/>
        </w:rPr>
      </w:r>
      <w:r w:rsidR="003F4A78" w:rsidRPr="005B1E6F">
        <w:rPr>
          <w:rFonts w:ascii="Arial" w:hAnsi="Arial" w:cs="Arial"/>
          <w:color w:val="000000" w:themeColor="text1"/>
          <w:sz w:val="24"/>
          <w:szCs w:val="24"/>
        </w:rPr>
        <w:fldChar w:fldCharType="separate"/>
      </w:r>
      <w:r w:rsidR="003F4A78" w:rsidRPr="005B1E6F">
        <w:rPr>
          <w:rFonts w:ascii="Arial" w:hAnsi="Arial" w:cs="Arial"/>
          <w:color w:val="000000" w:themeColor="text1"/>
          <w:sz w:val="24"/>
          <w:szCs w:val="24"/>
        </w:rPr>
        <w:t>(Carmeli, Sheklow, &amp; Coleman, 2006)</w:t>
      </w:r>
      <w:r w:rsidR="003F4A78" w:rsidRPr="005B1E6F">
        <w:rPr>
          <w:rFonts w:ascii="Arial" w:hAnsi="Arial" w:cs="Arial"/>
          <w:color w:val="000000" w:themeColor="text1"/>
          <w:sz w:val="24"/>
          <w:szCs w:val="24"/>
        </w:rPr>
        <w:fldChar w:fldCharType="end"/>
      </w:r>
      <w:r w:rsidR="007E59CB" w:rsidRPr="005B1E6F">
        <w:rPr>
          <w:rFonts w:ascii="Arial" w:hAnsi="Arial" w:cs="Arial"/>
          <w:color w:val="000000" w:themeColor="text1"/>
          <w:sz w:val="24"/>
          <w:szCs w:val="24"/>
        </w:rPr>
        <w:t xml:space="preserve">. </w:t>
      </w:r>
      <w:r w:rsidR="00AB25A5" w:rsidRPr="005B1E6F">
        <w:rPr>
          <w:rFonts w:ascii="Arial" w:hAnsi="Arial" w:cs="Arial"/>
          <w:color w:val="000000" w:themeColor="text1"/>
          <w:sz w:val="24"/>
          <w:szCs w:val="24"/>
        </w:rPr>
        <w:t xml:space="preserve">Este </w:t>
      </w:r>
      <w:r w:rsidR="00B13C0E" w:rsidRPr="005B1E6F">
        <w:rPr>
          <w:rFonts w:ascii="Arial" w:hAnsi="Arial" w:cs="Arial"/>
          <w:color w:val="000000" w:themeColor="text1"/>
          <w:sz w:val="24"/>
          <w:szCs w:val="24"/>
        </w:rPr>
        <w:t>modelo</w:t>
      </w:r>
      <w:r w:rsidR="00AB25A5" w:rsidRPr="005B1E6F">
        <w:rPr>
          <w:rFonts w:ascii="Arial" w:hAnsi="Arial" w:cs="Arial"/>
          <w:color w:val="000000" w:themeColor="text1"/>
          <w:sz w:val="24"/>
          <w:szCs w:val="24"/>
        </w:rPr>
        <w:t xml:space="preserve"> de intervenção parece também favorecer a aderência dos idosos ao EF e à manutenção de um estilo de vi</w:t>
      </w:r>
      <w:r w:rsidR="003F4A78" w:rsidRPr="005B1E6F">
        <w:rPr>
          <w:rFonts w:ascii="Arial" w:hAnsi="Arial" w:cs="Arial"/>
          <w:color w:val="000000" w:themeColor="text1"/>
          <w:sz w:val="24"/>
          <w:szCs w:val="24"/>
        </w:rPr>
        <w:t xml:space="preserve">da ativo </w:t>
      </w:r>
      <w:r w:rsidR="003F4A78"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&lt;EndNote&gt;&lt;Cite&gt;&lt;Author&gt;Ashworth&lt;/Author&gt;&lt;Year&gt;2005&lt;/Year&gt;&lt;RecNum&gt;265&lt;/RecNum&gt;&lt;record&gt;&lt;rec-number&gt;265&lt;/rec-number&gt;&lt;foreign-keys&gt;&lt;key app="EN" db-id="vwra0vvezp52plepz5gxsvfhv0sp9zfwsrvs"&gt;265&lt;/key&gt;&lt;/foreign-keys&gt;&lt;ref-type name="Journal Article"&gt;17&lt;/ref-type&gt;&lt;contributors&gt;&lt;authors&gt;&lt;author&gt;Ashworth, N. L.&lt;/author&gt;&lt;author&gt;Chad, K. E.&lt;/author&gt;&lt;author&gt;Harrison, E. L.&lt;/author&gt;&lt;author&gt;Reeder, B. A.&lt;/author&gt;&lt;author&gt;Marshall, S. C.&lt;/author&gt;&lt;/authors&gt;&lt;/contributors&gt;&lt;auth-address&gt;Physical Medicine &amp;amp; Rehabilitation, University of Alberta, Glenrose Rehabilitation Hospital, 10230-111 Avenue, Edmonton, Alberta, Canada, T5G 0B7. ashworth@cha.ab.ca&lt;/auth-address&gt;&lt;titles&gt;&lt;title&gt;Home versus center based physical activity programs in older adults&lt;/title&gt;&lt;secondary-title&gt;Cochrane Database Syst Rev&lt;/secondary-title&gt;&lt;/titles&gt;&lt;periodical&gt;&lt;full-title&gt;Cochrane Database Syst Rev&lt;/full-title&gt;&lt;/periodical&gt;&lt;pages&gt;CD004017&lt;/pages&gt;&lt;number&gt;1&lt;/number&gt;&lt;edition&gt;2005/01/28&lt;/edition&gt;&lt;keywords&gt;&lt;keyword&gt;Aged&lt;/keyword&gt;&lt;keyword&gt;Cardiovascular Diseases/*rehabilitation&lt;/keyword&gt;&lt;keyword&gt;Exercise Therapy/*organization &amp;amp; administration&lt;/keyword&gt;&lt;keyword&gt;Home Care Services&lt;/keyword&gt;&lt;keyword&gt;Humans&lt;/keyword&gt;&lt;keyword&gt;Middle Aged&lt;/keyword&gt;&lt;keyword&gt;Osteoarthritis/rehabilitation&lt;/keyword&gt;&lt;keyword&gt;*Patient Compliance&lt;/keyword&gt;&lt;keyword&gt;Physical Fitness&lt;/keyword&gt;&lt;keyword&gt;Pulmonary Disease, Chronic Obstructive/*rehabilitation&lt;/keyword&gt;&lt;keyword&gt;Randomized Controlled Trials as Topic&lt;/keyword&gt;&lt;/keywords&gt;&lt;dates&gt;&lt;year&gt;2005&lt;/year&gt;&lt;/dates&gt;&lt;isbn&gt;1469-493X (Electronic)&amp;#xD;1361-6137 (Linking)&lt;/isbn&gt;&lt;accession-num&gt;15674925&lt;/accession-num&gt;&lt;urls&gt;&lt;related-urls&gt;&lt;url&gt;http://www.ncbi.nlm.nih.gov/entrez/query.fcgi?cmd=Retrieve&amp;amp;db=PubMed&amp;amp;dopt=Citation&amp;amp;list_uids=15674925&lt;/url&gt;&lt;/related-urls&gt;&lt;/urls&gt;&lt;electronic-resource-num&gt;10.1002/14651858.CD004017.pub2&lt;/electronic-resource-num&gt;&lt;language&gt;eng&lt;/language&gt;&lt;/record&gt;&lt;/Cite&gt;&lt;/EndNote&gt;</w:instrText>
      </w:r>
      <w:r w:rsidR="003F4A78" w:rsidRPr="005B1E6F">
        <w:rPr>
          <w:rFonts w:ascii="Arial" w:hAnsi="Arial" w:cs="Arial"/>
          <w:color w:val="000000" w:themeColor="text1"/>
          <w:sz w:val="24"/>
          <w:szCs w:val="24"/>
        </w:rPr>
        <w:fldChar w:fldCharType="separate"/>
      </w:r>
      <w:r w:rsidR="003F4A78" w:rsidRPr="005B1E6F">
        <w:rPr>
          <w:rFonts w:ascii="Arial" w:hAnsi="Arial" w:cs="Arial"/>
          <w:color w:val="000000" w:themeColor="text1"/>
          <w:sz w:val="24"/>
          <w:szCs w:val="24"/>
        </w:rPr>
        <w:t>(Ashworth, Chad, Harrison, Reeder, &amp; Marshall, 2005)</w:t>
      </w:r>
      <w:r w:rsidR="003F4A78" w:rsidRPr="005B1E6F">
        <w:rPr>
          <w:rFonts w:ascii="Arial" w:hAnsi="Arial" w:cs="Arial"/>
          <w:color w:val="000000" w:themeColor="text1"/>
          <w:sz w:val="24"/>
          <w:szCs w:val="24"/>
        </w:rPr>
        <w:fldChar w:fldCharType="end"/>
      </w:r>
      <w:r w:rsidR="003F4A78" w:rsidRPr="005B1E6F">
        <w:rPr>
          <w:rFonts w:ascii="Arial" w:hAnsi="Arial" w:cs="Arial"/>
          <w:color w:val="000000" w:themeColor="text1"/>
          <w:sz w:val="24"/>
          <w:szCs w:val="24"/>
        </w:rPr>
        <w:t xml:space="preserve">. </w:t>
      </w:r>
    </w:p>
    <w:p w:rsidR="005666B9" w:rsidRPr="005B1E6F" w:rsidRDefault="00AB25A5" w:rsidP="007C517D">
      <w:pPr>
        <w:pStyle w:val="PargrafodaLista"/>
        <w:tabs>
          <w:tab w:val="left" w:pos="0"/>
        </w:tabs>
        <w:spacing w:after="0" w:line="360" w:lineRule="auto"/>
        <w:ind w:left="0"/>
        <w:jc w:val="both"/>
        <w:rPr>
          <w:rFonts w:ascii="Arial" w:hAnsi="Arial" w:cs="Arial"/>
          <w:color w:val="000000" w:themeColor="text1"/>
          <w:sz w:val="24"/>
          <w:szCs w:val="24"/>
        </w:rPr>
      </w:pPr>
      <w:r w:rsidRPr="005B1E6F">
        <w:rPr>
          <w:rFonts w:ascii="Arial" w:hAnsi="Arial" w:cs="Arial"/>
          <w:color w:val="000000" w:themeColor="text1"/>
          <w:sz w:val="24"/>
          <w:szCs w:val="24"/>
        </w:rPr>
        <w:tab/>
        <w:t xml:space="preserve">As características dos programas de </w:t>
      </w:r>
      <w:r w:rsidR="009A26CF" w:rsidRPr="005B1E6F">
        <w:rPr>
          <w:rFonts w:ascii="Arial" w:hAnsi="Arial" w:cs="Arial"/>
          <w:color w:val="000000" w:themeColor="text1"/>
          <w:sz w:val="24"/>
          <w:szCs w:val="24"/>
        </w:rPr>
        <w:t>exercício</w:t>
      </w:r>
      <w:r w:rsidRPr="005B1E6F">
        <w:rPr>
          <w:rFonts w:ascii="Arial" w:hAnsi="Arial" w:cs="Arial"/>
          <w:color w:val="000000" w:themeColor="text1"/>
          <w:sz w:val="24"/>
          <w:szCs w:val="24"/>
        </w:rPr>
        <w:t xml:space="preserve"> individualizado incluem</w:t>
      </w:r>
      <w:r w:rsidR="004258A3"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uma </w:t>
      </w:r>
      <w:r w:rsidR="00276C7D" w:rsidRPr="005B1E6F">
        <w:rPr>
          <w:rFonts w:ascii="Arial" w:hAnsi="Arial" w:cs="Arial"/>
          <w:color w:val="000000" w:themeColor="text1"/>
          <w:sz w:val="24"/>
          <w:szCs w:val="24"/>
        </w:rPr>
        <w:t xml:space="preserve">execução </w:t>
      </w:r>
      <w:r w:rsidRPr="005B1E6F">
        <w:rPr>
          <w:rFonts w:ascii="Arial" w:hAnsi="Arial" w:cs="Arial"/>
          <w:color w:val="000000" w:themeColor="text1"/>
          <w:sz w:val="24"/>
          <w:szCs w:val="24"/>
        </w:rPr>
        <w:t xml:space="preserve">técnica simples </w:t>
      </w:r>
      <w:r w:rsidR="004258A3" w:rsidRPr="005B1E6F">
        <w:rPr>
          <w:rFonts w:ascii="Arial" w:hAnsi="Arial" w:cs="Arial"/>
          <w:color w:val="000000" w:themeColor="text1"/>
          <w:sz w:val="24"/>
          <w:szCs w:val="24"/>
        </w:rPr>
        <w:t xml:space="preserve">dos exercícios em ambiente familiar, o recurso </w:t>
      </w:r>
      <w:r w:rsidR="00B47DC2" w:rsidRPr="005B1E6F">
        <w:rPr>
          <w:rFonts w:ascii="Arial" w:hAnsi="Arial" w:cs="Arial"/>
          <w:color w:val="000000" w:themeColor="text1"/>
          <w:sz w:val="24"/>
          <w:szCs w:val="24"/>
        </w:rPr>
        <w:t xml:space="preserve">a </w:t>
      </w:r>
      <w:r w:rsidR="004258A3" w:rsidRPr="005B1E6F">
        <w:rPr>
          <w:rFonts w:ascii="Arial" w:hAnsi="Arial" w:cs="Arial"/>
          <w:color w:val="000000" w:themeColor="text1"/>
          <w:sz w:val="24"/>
          <w:szCs w:val="24"/>
        </w:rPr>
        <w:t>materiais do quotidiano diário</w:t>
      </w:r>
      <w:r w:rsidR="00B47DC2" w:rsidRPr="005B1E6F">
        <w:rPr>
          <w:rFonts w:ascii="Arial" w:hAnsi="Arial" w:cs="Arial"/>
          <w:color w:val="000000" w:themeColor="text1"/>
          <w:sz w:val="24"/>
          <w:szCs w:val="24"/>
        </w:rPr>
        <w:t xml:space="preserve"> para a sua execução</w:t>
      </w:r>
      <w:r w:rsidR="008874EE" w:rsidRPr="005B1E6F">
        <w:rPr>
          <w:rFonts w:ascii="Arial" w:hAnsi="Arial" w:cs="Arial"/>
          <w:color w:val="000000" w:themeColor="text1"/>
          <w:sz w:val="24"/>
          <w:szCs w:val="24"/>
        </w:rPr>
        <w:t>, uma monitorização contante de parâmetros fisiológicos dos indivíduos</w:t>
      </w:r>
      <w:r w:rsidR="004258A3" w:rsidRPr="005B1E6F">
        <w:rPr>
          <w:rFonts w:ascii="Arial" w:hAnsi="Arial" w:cs="Arial"/>
          <w:color w:val="000000" w:themeColor="text1"/>
          <w:sz w:val="24"/>
          <w:szCs w:val="24"/>
        </w:rPr>
        <w:t xml:space="preserve"> e </w:t>
      </w:r>
      <w:r w:rsidRPr="005B1E6F">
        <w:rPr>
          <w:rFonts w:ascii="Arial" w:hAnsi="Arial" w:cs="Arial"/>
          <w:color w:val="000000" w:themeColor="text1"/>
          <w:sz w:val="24"/>
          <w:szCs w:val="24"/>
        </w:rPr>
        <w:t>uma progressão dos exercícios com base em reavaliações</w:t>
      </w:r>
      <w:r w:rsidR="004258A3" w:rsidRPr="005B1E6F">
        <w:rPr>
          <w:rFonts w:ascii="Arial" w:hAnsi="Arial" w:cs="Arial"/>
          <w:color w:val="000000" w:themeColor="text1"/>
          <w:sz w:val="24"/>
          <w:szCs w:val="24"/>
        </w:rPr>
        <w:t xml:space="preserve"> contínuas e no</w:t>
      </w:r>
      <w:r w:rsidRPr="005B1E6F">
        <w:rPr>
          <w:rFonts w:ascii="Arial" w:hAnsi="Arial" w:cs="Arial"/>
          <w:color w:val="000000" w:themeColor="text1"/>
          <w:sz w:val="24"/>
          <w:szCs w:val="24"/>
        </w:rPr>
        <w:t xml:space="preserve">s </w:t>
      </w:r>
      <w:r w:rsidR="004258A3" w:rsidRPr="005B1E6F">
        <w:rPr>
          <w:rFonts w:ascii="Arial" w:hAnsi="Arial" w:cs="Arial"/>
          <w:color w:val="000000" w:themeColor="text1"/>
          <w:sz w:val="24"/>
          <w:szCs w:val="24"/>
        </w:rPr>
        <w:t>objetivos a</w:t>
      </w:r>
      <w:r w:rsidRPr="005B1E6F">
        <w:rPr>
          <w:rFonts w:ascii="Arial" w:hAnsi="Arial" w:cs="Arial"/>
          <w:color w:val="000000" w:themeColor="text1"/>
          <w:sz w:val="24"/>
          <w:szCs w:val="24"/>
        </w:rPr>
        <w:t xml:space="preserve"> alcançar</w:t>
      </w:r>
      <w:r w:rsidR="009A26CF" w:rsidRPr="005B1E6F">
        <w:rPr>
          <w:rFonts w:ascii="Arial" w:hAnsi="Arial" w:cs="Arial"/>
          <w:color w:val="000000" w:themeColor="text1"/>
          <w:sz w:val="24"/>
          <w:szCs w:val="24"/>
        </w:rPr>
        <w:t xml:space="preserve"> </w:t>
      </w:r>
      <w:r w:rsidR="009A26CF"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&lt;EndNote&gt;&lt;Cite&gt;&lt;Author&gt;Burke&lt;/Author&gt;&lt;Year&gt;2006&lt;/Year&gt;&lt;RecNum&gt;252&lt;/RecNum&gt;&lt;record&gt;&lt;rec-number&gt;252&lt;/rec-number&gt;&lt;foreign-keys&gt;&lt;key app="EN" db-id="vwra0vvezp52plepz5gxsvfhv0sp9zfwsrvs"&gt;252&lt;/key&gt;&lt;/foreign-keys&gt;&lt;ref-type name="Journal Article"&gt;17&lt;/ref-type&gt;&lt;contributors&gt;&lt;authors&gt;&lt;author&gt;Burke, M. S.&lt;/author&gt;&lt;author&gt;Carron, V. A.&lt;/author&gt;&lt;author&gt;Eys, A. M.&lt;/author&gt;&lt;author&gt;Ntoumanis, N.&lt;/author&gt;&lt;author&gt;Estabrooks, A. P.&lt;/author&gt;&lt;/authors&gt;&lt;/contributors&gt;&lt;titles&gt;&lt;title&gt;Group versus Individual Approach? A Meta-Analysis of the Effectiveness of Interventions to promote Physical Ativity&lt;/title&gt;&lt;secondary-title&gt;Sport &amp;amp; Exercise Physiological Review&lt;/secondary-title&gt;&lt;/titles&gt;&lt;periodical&gt;&lt;full-title&gt;Sport &amp;amp; Exercise Physiological Review&lt;/full-title&gt;&lt;/periodical&gt;&lt;pages&gt;13&lt;/pages&gt;&lt;volume&gt;2&lt;/volume&gt;&lt;number&gt;1 &lt;/number&gt;&lt;dates&gt;&lt;year&gt;2006&lt;/year&gt;&lt;/dates&gt;&lt;isbn&gt;1745-4980&lt;/isbn&gt;&lt;urls&gt;&lt;/urls&gt;&lt;/record&gt;&lt;/Cite&gt;&lt;/EndNote&gt;</w:instrText>
      </w:r>
      <w:r w:rsidR="009A26CF" w:rsidRPr="005B1E6F">
        <w:rPr>
          <w:rFonts w:ascii="Arial" w:hAnsi="Arial" w:cs="Arial"/>
          <w:color w:val="000000" w:themeColor="text1"/>
          <w:sz w:val="24"/>
          <w:szCs w:val="24"/>
        </w:rPr>
        <w:fldChar w:fldCharType="separate"/>
      </w:r>
      <w:r w:rsidR="009A26CF" w:rsidRPr="005B1E6F">
        <w:rPr>
          <w:rFonts w:ascii="Arial" w:hAnsi="Arial" w:cs="Arial"/>
          <w:color w:val="000000" w:themeColor="text1"/>
          <w:sz w:val="24"/>
          <w:szCs w:val="24"/>
        </w:rPr>
        <w:t>(Burke et al., 2006)</w:t>
      </w:r>
      <w:r w:rsidR="009A26CF" w:rsidRPr="005B1E6F">
        <w:rPr>
          <w:rFonts w:ascii="Arial" w:hAnsi="Arial" w:cs="Arial"/>
          <w:color w:val="000000" w:themeColor="text1"/>
          <w:sz w:val="24"/>
          <w:szCs w:val="24"/>
        </w:rPr>
        <w:fldChar w:fldCharType="end"/>
      </w:r>
      <w:r w:rsidR="009A26CF" w:rsidRPr="005B1E6F">
        <w:rPr>
          <w:rFonts w:ascii="Arial" w:hAnsi="Arial" w:cs="Arial"/>
          <w:color w:val="000000" w:themeColor="text1"/>
          <w:sz w:val="24"/>
          <w:szCs w:val="24"/>
        </w:rPr>
        <w:t xml:space="preserve">. </w:t>
      </w:r>
      <w:r w:rsidR="004258A3" w:rsidRPr="005B1E6F">
        <w:rPr>
          <w:rFonts w:ascii="Arial" w:hAnsi="Arial" w:cs="Arial"/>
          <w:color w:val="000000" w:themeColor="text1"/>
          <w:sz w:val="24"/>
          <w:szCs w:val="24"/>
        </w:rPr>
        <w:t xml:space="preserve">Na população idosa, as sessões </w:t>
      </w:r>
      <w:r w:rsidR="00B47DC2" w:rsidRPr="005B1E6F">
        <w:rPr>
          <w:rFonts w:ascii="Arial" w:hAnsi="Arial" w:cs="Arial"/>
          <w:color w:val="000000" w:themeColor="text1"/>
          <w:sz w:val="24"/>
          <w:szCs w:val="24"/>
        </w:rPr>
        <w:t xml:space="preserve">tem grande componente funcional, com vista a melhorar o seu desempenho no dia-a-dia, onde são discutidas barreiras identificadas para o exercício e fixadas novas metas. </w:t>
      </w:r>
      <w:r w:rsidR="009A26CF" w:rsidRPr="005B1E6F">
        <w:rPr>
          <w:rFonts w:ascii="Arial" w:hAnsi="Arial" w:cs="Arial"/>
          <w:color w:val="000000" w:themeColor="text1"/>
          <w:sz w:val="24"/>
          <w:szCs w:val="24"/>
        </w:rPr>
        <w:t>Além disso, o contato isolado entre o participante e o profissional de EF</w:t>
      </w:r>
      <w:proofErr w:type="gramStart"/>
      <w:r w:rsidR="009A26CF" w:rsidRPr="005B1E6F">
        <w:rPr>
          <w:rFonts w:ascii="Arial" w:hAnsi="Arial" w:cs="Arial"/>
          <w:color w:val="000000" w:themeColor="text1"/>
          <w:sz w:val="24"/>
          <w:szCs w:val="24"/>
        </w:rPr>
        <w:t>,</w:t>
      </w:r>
      <w:proofErr w:type="gramEnd"/>
      <w:r w:rsidR="009A26CF" w:rsidRPr="005B1E6F">
        <w:rPr>
          <w:rFonts w:ascii="Arial" w:hAnsi="Arial" w:cs="Arial"/>
          <w:color w:val="000000" w:themeColor="text1"/>
          <w:sz w:val="24"/>
          <w:szCs w:val="24"/>
        </w:rPr>
        <w:t xml:space="preserve"> facilita o fornecimento de feedbacks contantes entre estes e de informação educacional sobre a importância do EF para a saúde, o que diminui o risco de lesões resultantes da prática </w:t>
      </w:r>
      <w:r w:rsidR="009A26CF"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&lt;EndNote&gt;&lt;Cite&gt;&lt;Author&gt;Matsuda&lt;/Author&gt;&lt;Year&gt;2010&lt;/Year&gt;&lt;RecNum&gt;253&lt;/RecNum&gt;&lt;record&gt;&lt;rec-number&gt;253&lt;/rec-number&gt;&lt;foreign-keys&gt;&lt;key app="EN" db-id="vwra0vvezp52plepz5gxsvfhv0sp9zfwsrvs"&gt;253&lt;/key&gt;&lt;/foreign-keys&gt;&lt;ref-type name="Journal Article"&gt;17&lt;/ref-type&gt;&lt;contributors&gt;&lt;authors&gt;&lt;author&gt;Matsuda, P. N.&lt;/author&gt;&lt;author&gt;Shumway-Cook, A.&lt;/author&gt;&lt;author&gt;Ciol, M. A.&lt;/author&gt;&lt;/authors&gt;&lt;/contributors&gt;&lt;auth-address&gt;Department of Rehabilitation Medicine, University of Washington, Seattle 98195, USA. pmatsuda@u.washington.edu&lt;/auth-address&gt;&lt;titles&gt;&lt;title&gt;The effects of a home-based exercise program on physical function in frail older adults&lt;/title&gt;&lt;secondary-title&gt;Journal of Geriatric Physical Therapy&lt;/secondary-title&gt;&lt;/titles&gt;&lt;periodical&gt;&lt;full-title&gt;Journal of Geriatric Physical Therapy&lt;/full-title&gt;&lt;/periodical&gt;&lt;pages&gt;78-84&lt;/pages&gt;&lt;volume&gt;33&lt;/volume&gt;&lt;number&gt;2&lt;/number&gt;&lt;edition&gt;2010/08/20&lt;/edition&gt;&lt;keywords&gt;&lt;keyword&gt;Aged&lt;/keyword&gt;&lt;keyword&gt;Aged, 80 and over&lt;/keyword&gt;&lt;keyword&gt;*Exercise Therapy&lt;/keyword&gt;&lt;keyword&gt;Female&lt;/keyword&gt;&lt;keyword&gt;Frail Elderly&lt;/keyword&gt;&lt;keyword&gt;Geriatric Assessment&lt;/keyword&gt;&lt;keyword&gt;Health Knowledge, Attitudes, Practice&lt;/keyword&gt;&lt;keyword&gt;*Home Care Services&lt;/keyword&gt;&lt;keyword&gt;Humans&lt;/keyword&gt;&lt;keyword&gt;Male&lt;/keyword&gt;&lt;keyword&gt;Middle Aged&lt;/keyword&gt;&lt;keyword&gt;*Physical Fitness&lt;/keyword&gt;&lt;keyword&gt;*Self Efficacy&lt;/keyword&gt;&lt;/keywords&gt;&lt;dates&gt;&lt;year&gt;2010&lt;/year&gt;&lt;pub-dates&gt;&lt;date&gt;Apr-Jun&lt;/date&gt;&lt;/pub-dates&gt;&lt;/dates&gt;&lt;isbn&gt;1539-8412 (Print)&amp;#xD;1539-8412 (Linking)&lt;/isbn&gt;&lt;accession-num&gt;20718387&lt;/accession-num&gt;&lt;urls&gt;&lt;related-urls&gt;&lt;url&gt;http://www.ncbi.nlm.nih.gov/entrez/query.fcgi?cmd=Retrieve&amp;amp;db=PubMed&amp;amp;dopt=Citation&amp;amp;list_uids=20718387&lt;/url&gt;&lt;/related-urls&gt;&lt;/urls&gt;&lt;language&gt;eng&lt;/language&gt;&lt;/record&gt;&lt;/Cite&gt;&lt;/EndNote&gt;</w:instrText>
      </w:r>
      <w:r w:rsidR="009A26CF" w:rsidRPr="005B1E6F">
        <w:rPr>
          <w:rFonts w:ascii="Arial" w:hAnsi="Arial" w:cs="Arial"/>
          <w:color w:val="000000" w:themeColor="text1"/>
          <w:sz w:val="24"/>
          <w:szCs w:val="24"/>
        </w:rPr>
        <w:fldChar w:fldCharType="separate"/>
      </w:r>
      <w:r w:rsidR="009A26CF" w:rsidRPr="005B1E6F">
        <w:rPr>
          <w:rFonts w:ascii="Arial" w:hAnsi="Arial" w:cs="Arial"/>
          <w:color w:val="000000" w:themeColor="text1"/>
          <w:sz w:val="24"/>
          <w:szCs w:val="24"/>
        </w:rPr>
        <w:t>(Matsuda et al., 2010)</w:t>
      </w:r>
      <w:r w:rsidR="009A26CF" w:rsidRPr="005B1E6F">
        <w:rPr>
          <w:rFonts w:ascii="Arial" w:hAnsi="Arial" w:cs="Arial"/>
          <w:color w:val="000000" w:themeColor="text1"/>
          <w:sz w:val="24"/>
          <w:szCs w:val="24"/>
        </w:rPr>
        <w:fldChar w:fldCharType="end"/>
      </w:r>
    </w:p>
    <w:p w:rsidR="008C2BE5" w:rsidRPr="005B1E6F" w:rsidRDefault="005666B9" w:rsidP="007C517D">
      <w:pPr>
        <w:pStyle w:val="PargrafodaLista"/>
        <w:tabs>
          <w:tab w:val="left" w:pos="0"/>
        </w:tabs>
        <w:spacing w:after="0" w:line="360" w:lineRule="auto"/>
        <w:ind w:left="0"/>
        <w:jc w:val="both"/>
        <w:rPr>
          <w:rFonts w:ascii="Arial" w:hAnsi="Arial" w:cs="Arial"/>
          <w:color w:val="000000" w:themeColor="text1"/>
          <w:sz w:val="24"/>
          <w:szCs w:val="24"/>
        </w:rPr>
      </w:pPr>
      <w:r w:rsidRPr="005B1E6F">
        <w:rPr>
          <w:rFonts w:ascii="Arial" w:hAnsi="Arial" w:cs="Arial"/>
          <w:color w:val="000000" w:themeColor="text1"/>
          <w:sz w:val="24"/>
          <w:szCs w:val="24"/>
        </w:rPr>
        <w:lastRenderedPageBreak/>
        <w:tab/>
      </w:r>
      <w:r w:rsidR="000C5A7E" w:rsidRPr="005B1E6F">
        <w:rPr>
          <w:rFonts w:ascii="Arial" w:hAnsi="Arial" w:cs="Arial"/>
          <w:color w:val="000000" w:themeColor="text1"/>
          <w:sz w:val="24"/>
          <w:szCs w:val="24"/>
        </w:rPr>
        <w:t>Estudos sugerem</w:t>
      </w:r>
      <w:r w:rsidR="00B13C0E" w:rsidRPr="005B1E6F">
        <w:rPr>
          <w:rFonts w:ascii="Arial" w:hAnsi="Arial" w:cs="Arial"/>
          <w:color w:val="000000" w:themeColor="text1"/>
          <w:sz w:val="24"/>
          <w:szCs w:val="24"/>
        </w:rPr>
        <w:t>, que</w:t>
      </w:r>
      <w:r w:rsidR="0027408E" w:rsidRPr="005B1E6F">
        <w:rPr>
          <w:rFonts w:ascii="Arial" w:hAnsi="Arial" w:cs="Arial"/>
          <w:color w:val="000000" w:themeColor="text1"/>
          <w:sz w:val="24"/>
          <w:szCs w:val="24"/>
        </w:rPr>
        <w:t xml:space="preserve"> o</w:t>
      </w:r>
      <w:r w:rsidR="00276C7D" w:rsidRPr="005B1E6F">
        <w:rPr>
          <w:rFonts w:ascii="Arial" w:hAnsi="Arial" w:cs="Arial"/>
          <w:color w:val="000000" w:themeColor="text1"/>
          <w:sz w:val="24"/>
          <w:szCs w:val="24"/>
        </w:rPr>
        <w:t>s</w:t>
      </w:r>
      <w:r w:rsidR="0027408E" w:rsidRPr="005B1E6F">
        <w:rPr>
          <w:rFonts w:ascii="Arial" w:hAnsi="Arial" w:cs="Arial"/>
          <w:color w:val="000000" w:themeColor="text1"/>
          <w:sz w:val="24"/>
          <w:szCs w:val="24"/>
        </w:rPr>
        <w:t xml:space="preserve"> </w:t>
      </w:r>
      <w:r w:rsidR="00B13C0E" w:rsidRPr="005B1E6F">
        <w:rPr>
          <w:rFonts w:ascii="Arial" w:hAnsi="Arial" w:cs="Arial"/>
          <w:color w:val="000000" w:themeColor="text1"/>
          <w:sz w:val="24"/>
          <w:szCs w:val="24"/>
        </w:rPr>
        <w:t>indivíduos</w:t>
      </w:r>
      <w:r w:rsidR="0027408E" w:rsidRPr="005B1E6F">
        <w:rPr>
          <w:rFonts w:ascii="Arial" w:hAnsi="Arial" w:cs="Arial"/>
          <w:color w:val="000000" w:themeColor="text1"/>
          <w:sz w:val="24"/>
          <w:szCs w:val="24"/>
        </w:rPr>
        <w:t xml:space="preserve"> que praticam o EF individualizado, </w:t>
      </w:r>
      <w:r w:rsidR="000C5A7E" w:rsidRPr="005B1E6F">
        <w:rPr>
          <w:rFonts w:ascii="Arial" w:hAnsi="Arial" w:cs="Arial"/>
          <w:color w:val="000000" w:themeColor="text1"/>
          <w:sz w:val="24"/>
          <w:szCs w:val="24"/>
        </w:rPr>
        <w:t xml:space="preserve">geralmente, </w:t>
      </w:r>
      <w:r w:rsidR="000909FB" w:rsidRPr="005B1E6F">
        <w:rPr>
          <w:rFonts w:ascii="Arial" w:hAnsi="Arial" w:cs="Arial"/>
          <w:color w:val="000000" w:themeColor="text1"/>
          <w:sz w:val="24"/>
          <w:szCs w:val="24"/>
        </w:rPr>
        <w:t>procuram</w:t>
      </w:r>
      <w:r w:rsidR="009C2E1F" w:rsidRPr="005B1E6F">
        <w:rPr>
          <w:rFonts w:ascii="Arial" w:hAnsi="Arial" w:cs="Arial"/>
          <w:color w:val="000000" w:themeColor="text1"/>
          <w:sz w:val="24"/>
          <w:szCs w:val="24"/>
        </w:rPr>
        <w:t>,</w:t>
      </w:r>
      <w:r w:rsidR="000909FB" w:rsidRPr="005B1E6F">
        <w:rPr>
          <w:rFonts w:ascii="Arial" w:hAnsi="Arial" w:cs="Arial"/>
          <w:color w:val="000000" w:themeColor="text1"/>
          <w:sz w:val="24"/>
          <w:szCs w:val="24"/>
        </w:rPr>
        <w:t xml:space="preserve"> resultados rápidos ao nível da saúde, estética ou devido a alguma condição clínica.</w:t>
      </w:r>
      <w:r w:rsidR="009C2E1F" w:rsidRPr="005B1E6F">
        <w:rPr>
          <w:rFonts w:ascii="Arial" w:hAnsi="Arial" w:cs="Arial"/>
          <w:color w:val="000000" w:themeColor="text1"/>
          <w:sz w:val="24"/>
          <w:szCs w:val="24"/>
        </w:rPr>
        <w:t xml:space="preserve"> A facilidade de horários e o atendimento exclusivo</w:t>
      </w:r>
      <w:proofErr w:type="gramStart"/>
      <w:r w:rsidR="009C2E1F" w:rsidRPr="005B1E6F">
        <w:rPr>
          <w:rFonts w:ascii="Arial" w:hAnsi="Arial" w:cs="Arial"/>
          <w:color w:val="000000" w:themeColor="text1"/>
          <w:sz w:val="24"/>
          <w:szCs w:val="24"/>
        </w:rPr>
        <w:t>,</w:t>
      </w:r>
      <w:proofErr w:type="gramEnd"/>
      <w:r w:rsidR="009C2E1F" w:rsidRPr="005B1E6F">
        <w:rPr>
          <w:rFonts w:ascii="Arial" w:hAnsi="Arial" w:cs="Arial"/>
          <w:color w:val="000000" w:themeColor="text1"/>
          <w:sz w:val="24"/>
          <w:szCs w:val="24"/>
        </w:rPr>
        <w:t xml:space="preserve"> são também fatores que pesam na escolha deste tipo de EF</w:t>
      </w:r>
      <w:r w:rsidR="00BD619B" w:rsidRPr="005B1E6F">
        <w:rPr>
          <w:rFonts w:ascii="Arial" w:hAnsi="Arial" w:cs="Arial"/>
          <w:color w:val="000000" w:themeColor="text1"/>
          <w:sz w:val="24"/>
          <w:szCs w:val="24"/>
        </w:rPr>
        <w:t xml:space="preserve"> </w:t>
      </w:r>
      <w:r w:rsidR="00BD619B"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&lt;EndNote&gt;&lt;Cite&gt;&lt;Author&gt;Kunzler&lt;/Author&gt;&lt;Year&gt;2013&lt;/Year&gt;&lt;RecNum&gt;262&lt;/RecNum&gt;&lt;record&gt;&lt;rec-number&gt;262&lt;/rec-number&gt;&lt;foreign-keys&gt;&lt;key app="EN" db-id="vwra0vvezp52plepz5gxsvfhv0sp9zfwsrvs"&gt;262&lt;/key&gt;&lt;/foreign-keys&gt;&lt;ref-type name="Thesis"&gt;32&lt;/ref-type&gt;&lt;contributors&gt;&lt;authors&gt;&lt;author&gt;Kunzler, F. B.&lt;/author&gt;&lt;/authors&gt;&lt;tertiary-authors&gt;&lt;author&gt;Prof. Dr. João Carlos Oliva&lt;/author&gt;&lt;/tertiary-authors&gt;&lt;/contributors&gt;&lt;titles&gt;&lt;title&gt;&lt;style face="normal" font="default" size="100%"&gt;Fatores Motivacionais de pessoas praticantes de aulas de Ginástica em grupo x &lt;/style&gt;&lt;style face="italic" font="default" size="100%"&gt;Personal Trainer &lt;/style&gt;&lt;style face="normal" font="default" size="100%"&gt;: Uma revisão de literatura&lt;/style&gt;&lt;/title&gt;&lt;secondary-title&gt;Escola de Educação Física&lt;/secondary-title&gt;&lt;/titles&gt;&lt;pages&gt;46&lt;/pages&gt;&lt;volume&gt;Bacherlado&lt;/volume&gt;&lt;dates&gt;&lt;year&gt;2013&lt;/year&gt;&lt;/dates&gt;&lt;pub-location&gt;Porto Alegre&lt;/pub-location&gt;&lt;publisher&gt;Universidade Federal do Rio Grande do Sul&lt;/publisher&gt;&lt;work-type&gt;Monografia&lt;/work-type&gt;&lt;urls&gt;&lt;related-urls&gt;&lt;url&gt;http://www.lume.ufrgs.br/bitstream/handle/10183/87644/000911796.pdf?sequence=1&lt;/url&gt;&lt;/related-urls&gt;&lt;/urls&gt;&lt;/record&gt;&lt;/Cite&gt;&lt;/EndNote&gt;</w:instrText>
      </w:r>
      <w:r w:rsidR="00BD619B" w:rsidRPr="005B1E6F">
        <w:rPr>
          <w:rFonts w:ascii="Arial" w:hAnsi="Arial" w:cs="Arial"/>
          <w:color w:val="000000" w:themeColor="text1"/>
          <w:sz w:val="24"/>
          <w:szCs w:val="24"/>
        </w:rPr>
        <w:fldChar w:fldCharType="separate"/>
      </w:r>
      <w:r w:rsidR="00BD619B" w:rsidRPr="005B1E6F">
        <w:rPr>
          <w:rFonts w:ascii="Arial" w:hAnsi="Arial" w:cs="Arial"/>
          <w:color w:val="000000" w:themeColor="text1"/>
          <w:sz w:val="24"/>
          <w:szCs w:val="24"/>
        </w:rPr>
        <w:t>(Kunzler, 2013)</w:t>
      </w:r>
      <w:r w:rsidR="00BD619B" w:rsidRPr="005B1E6F">
        <w:rPr>
          <w:rFonts w:ascii="Arial" w:hAnsi="Arial" w:cs="Arial"/>
          <w:color w:val="000000" w:themeColor="text1"/>
          <w:sz w:val="24"/>
          <w:szCs w:val="24"/>
        </w:rPr>
        <w:fldChar w:fldCharType="end"/>
      </w:r>
      <w:r w:rsidR="009C2E1F" w:rsidRPr="005B1E6F">
        <w:rPr>
          <w:rFonts w:ascii="Arial" w:hAnsi="Arial" w:cs="Arial"/>
          <w:color w:val="000000" w:themeColor="text1"/>
          <w:sz w:val="24"/>
          <w:szCs w:val="24"/>
        </w:rPr>
        <w:t>.</w:t>
      </w:r>
      <w:r w:rsidR="00BD619B" w:rsidRPr="005B1E6F">
        <w:rPr>
          <w:rFonts w:ascii="Arial" w:hAnsi="Arial" w:cs="Arial"/>
          <w:color w:val="000000" w:themeColor="text1"/>
          <w:sz w:val="24"/>
          <w:szCs w:val="24"/>
        </w:rPr>
        <w:t xml:space="preserve"> </w:t>
      </w:r>
      <w:r w:rsidR="000909FB" w:rsidRPr="005B1E6F">
        <w:rPr>
          <w:rFonts w:ascii="Arial" w:hAnsi="Arial" w:cs="Arial"/>
          <w:color w:val="000000" w:themeColor="text1"/>
          <w:sz w:val="24"/>
          <w:szCs w:val="24"/>
        </w:rPr>
        <w:t>Geralmente</w:t>
      </w:r>
      <w:r w:rsidR="009C2E1F" w:rsidRPr="005B1E6F">
        <w:rPr>
          <w:rFonts w:ascii="Arial" w:hAnsi="Arial" w:cs="Arial"/>
          <w:color w:val="000000" w:themeColor="text1"/>
          <w:sz w:val="24"/>
          <w:szCs w:val="24"/>
        </w:rPr>
        <w:t>, este indivíduos</w:t>
      </w:r>
      <w:r w:rsidR="000909FB" w:rsidRPr="005B1E6F">
        <w:rPr>
          <w:rFonts w:ascii="Arial" w:hAnsi="Arial" w:cs="Arial"/>
          <w:color w:val="000000" w:themeColor="text1"/>
          <w:sz w:val="24"/>
          <w:szCs w:val="24"/>
        </w:rPr>
        <w:t xml:space="preserve"> </w:t>
      </w:r>
      <w:r w:rsidR="0027408E" w:rsidRPr="005B1E6F">
        <w:rPr>
          <w:rFonts w:ascii="Arial" w:hAnsi="Arial" w:cs="Arial"/>
          <w:color w:val="000000" w:themeColor="text1"/>
          <w:sz w:val="24"/>
          <w:szCs w:val="24"/>
        </w:rPr>
        <w:t>são pessoas resguardas, isoladas e que não gostam de estar expostas em grupos</w:t>
      </w:r>
      <w:r w:rsidR="000909FB" w:rsidRPr="005B1E6F">
        <w:rPr>
          <w:rFonts w:ascii="Arial" w:hAnsi="Arial" w:cs="Arial"/>
          <w:color w:val="000000" w:themeColor="text1"/>
          <w:sz w:val="24"/>
          <w:szCs w:val="24"/>
        </w:rPr>
        <w:t>.</w:t>
      </w:r>
      <w:r w:rsidR="009C2E1F" w:rsidRPr="005B1E6F">
        <w:rPr>
          <w:rFonts w:ascii="Arial" w:hAnsi="Arial" w:cs="Arial"/>
          <w:color w:val="000000" w:themeColor="text1"/>
          <w:sz w:val="24"/>
          <w:szCs w:val="24"/>
        </w:rPr>
        <w:t xml:space="preserve"> </w:t>
      </w:r>
      <w:r w:rsidR="0027408E" w:rsidRPr="005B1E6F">
        <w:rPr>
          <w:rFonts w:ascii="Arial" w:hAnsi="Arial" w:cs="Arial"/>
          <w:color w:val="000000" w:themeColor="text1"/>
          <w:sz w:val="24"/>
          <w:szCs w:val="24"/>
        </w:rPr>
        <w:t>O atendimento personalizado, torna as sessões de exercício bastante confidenciais, e este contacto</w:t>
      </w:r>
      <w:r w:rsidR="00B13C0E" w:rsidRPr="005B1E6F">
        <w:rPr>
          <w:rFonts w:ascii="Arial" w:hAnsi="Arial" w:cs="Arial"/>
          <w:color w:val="000000" w:themeColor="text1"/>
          <w:sz w:val="24"/>
          <w:szCs w:val="24"/>
        </w:rPr>
        <w:t xml:space="preserve"> </w:t>
      </w:r>
      <w:r w:rsidR="000C5A7E" w:rsidRPr="005B1E6F">
        <w:rPr>
          <w:rFonts w:ascii="Arial" w:hAnsi="Arial" w:cs="Arial"/>
          <w:color w:val="000000" w:themeColor="text1"/>
          <w:sz w:val="24"/>
          <w:szCs w:val="24"/>
        </w:rPr>
        <w:t xml:space="preserve">exclusivo </w:t>
      </w:r>
      <w:r w:rsidR="00B13C0E" w:rsidRPr="005B1E6F">
        <w:rPr>
          <w:rFonts w:ascii="Arial" w:hAnsi="Arial" w:cs="Arial"/>
          <w:color w:val="000000" w:themeColor="text1"/>
          <w:sz w:val="24"/>
          <w:szCs w:val="24"/>
        </w:rPr>
        <w:t xml:space="preserve">e o sentimento de “alguém a cuidar de nós”, facilita a motivação para a prática, sobretudo em </w:t>
      </w:r>
      <w:r w:rsidR="008874EE" w:rsidRPr="005B1E6F">
        <w:rPr>
          <w:rFonts w:ascii="Arial" w:hAnsi="Arial" w:cs="Arial"/>
          <w:color w:val="000000" w:themeColor="text1"/>
          <w:sz w:val="24"/>
          <w:szCs w:val="24"/>
        </w:rPr>
        <w:t xml:space="preserve">idosos, em que o </w:t>
      </w:r>
      <w:r w:rsidR="008C2BE5" w:rsidRPr="005B1E6F">
        <w:rPr>
          <w:rFonts w:ascii="Arial" w:hAnsi="Arial" w:cs="Arial"/>
          <w:color w:val="000000" w:themeColor="text1"/>
          <w:sz w:val="24"/>
          <w:szCs w:val="24"/>
        </w:rPr>
        <w:t xml:space="preserve">grande objetivo </w:t>
      </w:r>
      <w:r w:rsidRPr="005B1E6F">
        <w:rPr>
          <w:rFonts w:ascii="Arial" w:hAnsi="Arial" w:cs="Arial"/>
          <w:color w:val="000000" w:themeColor="text1"/>
          <w:sz w:val="24"/>
          <w:szCs w:val="24"/>
        </w:rPr>
        <w:t>dest</w:t>
      </w:r>
      <w:r w:rsidR="008874EE" w:rsidRPr="005B1E6F">
        <w:rPr>
          <w:rFonts w:ascii="Arial" w:hAnsi="Arial" w:cs="Arial"/>
          <w:color w:val="000000" w:themeColor="text1"/>
          <w:sz w:val="24"/>
          <w:szCs w:val="24"/>
        </w:rPr>
        <w:t>a</w:t>
      </w:r>
      <w:r w:rsidRPr="005B1E6F">
        <w:rPr>
          <w:rFonts w:ascii="Arial" w:hAnsi="Arial" w:cs="Arial"/>
          <w:color w:val="000000" w:themeColor="text1"/>
          <w:sz w:val="24"/>
          <w:szCs w:val="24"/>
        </w:rPr>
        <w:t xml:space="preserve"> população</w:t>
      </w:r>
      <w:proofErr w:type="gramStart"/>
      <w:r w:rsidRPr="005B1E6F">
        <w:rPr>
          <w:rFonts w:ascii="Arial" w:hAnsi="Arial" w:cs="Arial"/>
          <w:color w:val="000000" w:themeColor="text1"/>
          <w:sz w:val="24"/>
          <w:szCs w:val="24"/>
        </w:rPr>
        <w:t>,</w:t>
      </w:r>
      <w:proofErr w:type="gramEnd"/>
      <w:r w:rsidR="008C2BE5" w:rsidRPr="005B1E6F">
        <w:rPr>
          <w:rFonts w:ascii="Arial" w:hAnsi="Arial" w:cs="Arial"/>
          <w:color w:val="000000" w:themeColor="text1"/>
          <w:sz w:val="24"/>
          <w:szCs w:val="24"/>
        </w:rPr>
        <w:t xml:space="preserve"> </w:t>
      </w:r>
      <w:r w:rsidR="008874EE" w:rsidRPr="005B1E6F">
        <w:rPr>
          <w:rFonts w:ascii="Arial" w:hAnsi="Arial" w:cs="Arial"/>
          <w:color w:val="000000" w:themeColor="text1"/>
          <w:sz w:val="24"/>
          <w:szCs w:val="24"/>
        </w:rPr>
        <w:t xml:space="preserve">passa </w:t>
      </w:r>
      <w:r w:rsidRPr="005B1E6F">
        <w:rPr>
          <w:rFonts w:ascii="Arial" w:hAnsi="Arial" w:cs="Arial"/>
          <w:color w:val="000000" w:themeColor="text1"/>
          <w:sz w:val="24"/>
          <w:szCs w:val="24"/>
        </w:rPr>
        <w:t>por estarem</w:t>
      </w:r>
      <w:r w:rsidR="008C2BE5" w:rsidRPr="005B1E6F">
        <w:rPr>
          <w:rFonts w:ascii="Arial" w:hAnsi="Arial" w:cs="Arial"/>
          <w:color w:val="000000" w:themeColor="text1"/>
          <w:sz w:val="24"/>
          <w:szCs w:val="24"/>
        </w:rPr>
        <w:t xml:space="preserve"> mais funcionais para realizar AVD</w:t>
      </w:r>
      <w:r w:rsidR="00061B6E" w:rsidRPr="005B1E6F">
        <w:rPr>
          <w:rFonts w:ascii="Arial" w:hAnsi="Arial" w:cs="Arial"/>
          <w:color w:val="000000" w:themeColor="text1"/>
          <w:sz w:val="24"/>
          <w:szCs w:val="24"/>
        </w:rPr>
        <w:t xml:space="preserve"> </w:t>
      </w:r>
      <w:r w:rsidR="003F4A78" w:rsidRPr="005B1E6F">
        <w:rPr>
          <w:rFonts w:ascii="Arial" w:hAnsi="Arial" w:cs="Arial"/>
          <w:color w:val="000000" w:themeColor="text1"/>
          <w:sz w:val="24"/>
          <w:szCs w:val="24"/>
        </w:rPr>
        <w:fldChar w:fldCharType="begin"/>
      </w:r>
      <w:r w:rsidR="00C90EC9" w:rsidRPr="005B1E6F">
        <w:rPr>
          <w:rFonts w:ascii="Arial" w:hAnsi="Arial" w:cs="Arial"/>
          <w:color w:val="000000" w:themeColor="text1"/>
          <w:sz w:val="24"/>
          <w:szCs w:val="24"/>
        </w:rPr>
        <w:instrText xml:space="preserve"> ADDIN EN.CITE &lt;EndNote&gt;&lt;Cite&gt;&lt;Author&gt;Bleser&lt;/Author&gt;&lt;Year&gt;2013&lt;/Year&gt;&lt;RecNum&gt;263&lt;/RecNum&gt;&lt;record&gt;&lt;rec-number&gt;263&lt;/rec-number&gt;&lt;foreign-keys&gt;&lt;key app="EN" db-id="vwra0vvezp52plepz5gxsvfhv0sp9zfwsrvs"&gt;263&lt;/key&gt;&lt;/foreign-keys&gt;&lt;ref-type name="Journal Article"&gt;17&lt;/ref-type&gt;&lt;contributors&gt;&lt;authors&gt;&lt;author&gt;Bleser, G.&lt;/author&gt;&lt;author&gt;Steffen, D.&lt;/author&gt;&lt;author&gt;Weber, M.&lt;/author&gt;&lt;author&gt;Hendeby, G.&lt;/author&gt;&lt;author&gt;Stricker, D.&lt;/author&gt;&lt;author&gt;Fradet, L.&lt;/author&gt;&lt;author&gt;Marin, F.&lt;/author&gt;&lt;author&gt;Ville, N.&lt;/author&gt;&lt;author&gt;Carré, F.&lt;/author&gt;&lt;/authors&gt;&lt;/contributors&gt;&lt;titles&gt;&lt;title&gt;A personalized exercise trainer for the elderly&lt;/title&gt;&lt;secondary-title&gt;Journal of Ambient Intelligence and Smartn Environments&lt;/secondary-title&gt;&lt;/titles&gt;&lt;periodical&gt;&lt;full-title&gt;Journal of Ambient Intelligence and Smartn Environments&lt;/full-title&gt;&lt;/periodical&gt;&lt;pages&gt;547-562&lt;/pages&gt;&lt;volume&gt;5&lt;/volume&gt;&lt;number&gt;6&lt;/number&gt;&lt;dates&gt;&lt;year&gt;2013&lt;/year&gt;&lt;/dates&gt;&lt;urls&gt;&lt;related-urls&gt;&lt;url&gt;http://dx.doi.org/10.3233/AIS-1302334&lt;/url&gt;&lt;/related-urls&gt;&lt;/urls&gt;&lt;/record&gt;&lt;/Cite&gt;&lt;/EndNote&gt;</w:instrText>
      </w:r>
      <w:r w:rsidR="003F4A78" w:rsidRPr="005B1E6F">
        <w:rPr>
          <w:rFonts w:ascii="Arial" w:hAnsi="Arial" w:cs="Arial"/>
          <w:color w:val="000000" w:themeColor="text1"/>
          <w:sz w:val="24"/>
          <w:szCs w:val="24"/>
        </w:rPr>
        <w:fldChar w:fldCharType="separate"/>
      </w:r>
      <w:r w:rsidR="003F4A78" w:rsidRPr="005B1E6F">
        <w:rPr>
          <w:rFonts w:ascii="Arial" w:hAnsi="Arial" w:cs="Arial"/>
          <w:color w:val="000000" w:themeColor="text1"/>
          <w:sz w:val="24"/>
          <w:szCs w:val="24"/>
        </w:rPr>
        <w:t>(Bleser et al., 2013)</w:t>
      </w:r>
      <w:r w:rsidR="003F4A78" w:rsidRPr="005B1E6F">
        <w:rPr>
          <w:rFonts w:ascii="Arial" w:hAnsi="Arial" w:cs="Arial"/>
          <w:color w:val="000000" w:themeColor="text1"/>
          <w:sz w:val="24"/>
          <w:szCs w:val="24"/>
        </w:rPr>
        <w:fldChar w:fldCharType="end"/>
      </w:r>
      <w:r w:rsidR="003F4A78" w:rsidRPr="005B1E6F">
        <w:rPr>
          <w:rFonts w:ascii="Arial" w:hAnsi="Arial" w:cs="Arial"/>
          <w:color w:val="000000" w:themeColor="text1"/>
          <w:sz w:val="24"/>
          <w:szCs w:val="24"/>
        </w:rPr>
        <w:t>.</w:t>
      </w:r>
      <w:r w:rsidRPr="005B1E6F">
        <w:rPr>
          <w:rFonts w:ascii="Arial" w:hAnsi="Arial" w:cs="Arial"/>
          <w:color w:val="000000" w:themeColor="text1"/>
          <w:sz w:val="24"/>
          <w:szCs w:val="24"/>
        </w:rPr>
        <w:t xml:space="preserve"> </w:t>
      </w:r>
    </w:p>
    <w:p w:rsidR="00061B6E" w:rsidRPr="005B1E6F" w:rsidRDefault="00061B6E" w:rsidP="007C517D">
      <w:pPr>
        <w:pStyle w:val="PargrafodaLista"/>
        <w:tabs>
          <w:tab w:val="left" w:pos="0"/>
        </w:tabs>
        <w:spacing w:after="0" w:line="360" w:lineRule="auto"/>
        <w:ind w:left="0"/>
        <w:jc w:val="both"/>
        <w:rPr>
          <w:rFonts w:ascii="Arial" w:hAnsi="Arial" w:cs="Arial"/>
          <w:color w:val="000000" w:themeColor="text1"/>
          <w:sz w:val="24"/>
          <w:szCs w:val="24"/>
        </w:rPr>
      </w:pPr>
      <w:r w:rsidRPr="005B1E6F">
        <w:rPr>
          <w:rFonts w:ascii="Arial" w:hAnsi="Arial" w:cs="Arial"/>
          <w:color w:val="000000" w:themeColor="text1"/>
          <w:sz w:val="24"/>
          <w:szCs w:val="24"/>
        </w:rPr>
        <w:tab/>
        <w:t>No capítulo seguinte iremos confrontar estas duas formas de intervenção e rever alguns estudos que comparam os dois programas de EF abordados, na população idosa, e os seus efeitos ao nível da ApF e QV.</w:t>
      </w:r>
    </w:p>
    <w:p w:rsidR="00C1304A" w:rsidRPr="005B1E6F" w:rsidRDefault="00C1304A" w:rsidP="007579F3">
      <w:pPr>
        <w:pStyle w:val="PargrafodaLista"/>
        <w:tabs>
          <w:tab w:val="left" w:pos="0"/>
        </w:tabs>
        <w:spacing w:after="0" w:line="360" w:lineRule="auto"/>
        <w:ind w:left="1080"/>
        <w:jc w:val="both"/>
        <w:rPr>
          <w:rFonts w:ascii="Arial" w:hAnsi="Arial" w:cs="Arial"/>
          <w:b/>
          <w:color w:val="000000" w:themeColor="text1"/>
          <w:sz w:val="24"/>
          <w:szCs w:val="24"/>
        </w:rPr>
      </w:pPr>
    </w:p>
    <w:p w:rsidR="00C1304A" w:rsidRPr="005B1E6F" w:rsidRDefault="00C1304A" w:rsidP="007579F3">
      <w:pPr>
        <w:pStyle w:val="PargrafodaLista"/>
        <w:tabs>
          <w:tab w:val="left" w:pos="0"/>
        </w:tabs>
        <w:spacing w:after="0" w:line="360" w:lineRule="auto"/>
        <w:ind w:left="1080"/>
        <w:jc w:val="both"/>
        <w:rPr>
          <w:rFonts w:ascii="Arial" w:hAnsi="Arial" w:cs="Arial"/>
          <w:b/>
          <w:color w:val="000000" w:themeColor="text1"/>
          <w:sz w:val="24"/>
          <w:szCs w:val="24"/>
        </w:rPr>
      </w:pPr>
    </w:p>
    <w:p w:rsidR="003D2BDE" w:rsidRPr="003A46F4" w:rsidRDefault="003D2BDE" w:rsidP="003D2BDE">
      <w:pPr>
        <w:pStyle w:val="PargrafodaLista"/>
        <w:tabs>
          <w:tab w:val="left" w:pos="0"/>
        </w:tabs>
        <w:spacing w:after="0" w:line="360" w:lineRule="auto"/>
        <w:ind w:left="1080"/>
        <w:jc w:val="both"/>
        <w:rPr>
          <w:rFonts w:ascii="Arial" w:hAnsi="Arial" w:cs="Arial"/>
          <w:color w:val="FF0000"/>
          <w:sz w:val="24"/>
          <w:szCs w:val="24"/>
        </w:rPr>
      </w:pPr>
    </w:p>
    <w:p w:rsidR="003D2BDE" w:rsidRPr="003A46F4" w:rsidRDefault="003D2BDE" w:rsidP="003D2BDE">
      <w:pPr>
        <w:pStyle w:val="PargrafodaLista"/>
        <w:tabs>
          <w:tab w:val="left" w:pos="0"/>
        </w:tabs>
        <w:spacing w:after="0" w:line="360" w:lineRule="auto"/>
        <w:ind w:left="1080"/>
        <w:jc w:val="both"/>
        <w:rPr>
          <w:rFonts w:ascii="Arial" w:hAnsi="Arial" w:cs="Arial"/>
          <w:color w:val="FF0000"/>
          <w:sz w:val="24"/>
          <w:szCs w:val="24"/>
        </w:rPr>
      </w:pPr>
    </w:p>
    <w:p w:rsidR="008C3817" w:rsidRPr="003A46F4" w:rsidRDefault="008C3817" w:rsidP="00E56A34">
      <w:pPr>
        <w:tabs>
          <w:tab w:val="left" w:pos="0"/>
        </w:tabs>
        <w:spacing w:after="0" w:line="360" w:lineRule="auto"/>
        <w:jc w:val="both"/>
        <w:rPr>
          <w:rFonts w:ascii="Arial" w:hAnsi="Arial" w:cs="Arial"/>
          <w:color w:val="FF0000"/>
          <w:sz w:val="24"/>
          <w:szCs w:val="24"/>
        </w:rPr>
      </w:pPr>
      <w:r w:rsidRPr="003A46F4">
        <w:rPr>
          <w:rFonts w:ascii="Arial" w:hAnsi="Arial" w:cs="Arial"/>
          <w:color w:val="FF0000"/>
          <w:sz w:val="24"/>
          <w:szCs w:val="24"/>
        </w:rPr>
        <w:tab/>
      </w:r>
    </w:p>
    <w:p w:rsidR="00C133F9" w:rsidRPr="003A46F4" w:rsidRDefault="00C133F9" w:rsidP="00E56A34">
      <w:pPr>
        <w:tabs>
          <w:tab w:val="left" w:pos="0"/>
        </w:tabs>
        <w:spacing w:after="0" w:line="360" w:lineRule="auto"/>
        <w:jc w:val="both"/>
        <w:rPr>
          <w:rFonts w:ascii="Arial" w:hAnsi="Arial" w:cs="Arial"/>
          <w:color w:val="FF0000"/>
          <w:sz w:val="24"/>
          <w:szCs w:val="24"/>
        </w:rPr>
      </w:pPr>
    </w:p>
    <w:p w:rsidR="007E5592" w:rsidRPr="003A46F4" w:rsidRDefault="007E5592" w:rsidP="00E56A34">
      <w:pPr>
        <w:tabs>
          <w:tab w:val="left" w:pos="0"/>
        </w:tabs>
        <w:spacing w:after="0" w:line="360" w:lineRule="auto"/>
        <w:jc w:val="both"/>
        <w:rPr>
          <w:rFonts w:ascii="Arial" w:hAnsi="Arial" w:cs="Arial"/>
          <w:color w:val="FF0000"/>
          <w:sz w:val="24"/>
          <w:szCs w:val="24"/>
        </w:rPr>
      </w:pPr>
    </w:p>
    <w:p w:rsidR="007E5592" w:rsidRPr="003A46F4" w:rsidRDefault="007E5592" w:rsidP="00E56A34">
      <w:pPr>
        <w:tabs>
          <w:tab w:val="left" w:pos="0"/>
        </w:tabs>
        <w:spacing w:after="0" w:line="360" w:lineRule="auto"/>
        <w:jc w:val="both"/>
        <w:rPr>
          <w:rFonts w:ascii="Arial" w:hAnsi="Arial" w:cs="Arial"/>
          <w:color w:val="FF0000"/>
          <w:sz w:val="24"/>
          <w:szCs w:val="24"/>
        </w:rPr>
      </w:pPr>
    </w:p>
    <w:p w:rsidR="007E5592" w:rsidRPr="003A46F4" w:rsidRDefault="007E5592" w:rsidP="00E56A34">
      <w:pPr>
        <w:tabs>
          <w:tab w:val="left" w:pos="0"/>
        </w:tabs>
        <w:spacing w:after="0" w:line="360" w:lineRule="auto"/>
        <w:jc w:val="both"/>
        <w:rPr>
          <w:rFonts w:ascii="Arial" w:hAnsi="Arial" w:cs="Arial"/>
          <w:color w:val="FF0000"/>
          <w:sz w:val="24"/>
          <w:szCs w:val="24"/>
        </w:rPr>
      </w:pPr>
    </w:p>
    <w:p w:rsidR="007E5592" w:rsidRPr="003A46F4" w:rsidRDefault="007E5592" w:rsidP="00E56A34">
      <w:pPr>
        <w:tabs>
          <w:tab w:val="left" w:pos="0"/>
        </w:tabs>
        <w:spacing w:after="0" w:line="360" w:lineRule="auto"/>
        <w:jc w:val="both"/>
        <w:rPr>
          <w:rFonts w:ascii="Arial" w:hAnsi="Arial" w:cs="Arial"/>
          <w:color w:val="FF0000"/>
          <w:sz w:val="24"/>
          <w:szCs w:val="24"/>
        </w:rPr>
      </w:pPr>
    </w:p>
    <w:p w:rsidR="00982281" w:rsidRPr="003A46F4" w:rsidRDefault="00982281" w:rsidP="00E56A34">
      <w:pPr>
        <w:tabs>
          <w:tab w:val="left" w:pos="0"/>
        </w:tabs>
        <w:spacing w:after="0" w:line="360" w:lineRule="auto"/>
        <w:jc w:val="both"/>
        <w:rPr>
          <w:rFonts w:ascii="Arial" w:hAnsi="Arial" w:cs="Arial"/>
          <w:color w:val="FF0000"/>
          <w:sz w:val="24"/>
          <w:szCs w:val="24"/>
        </w:rPr>
      </w:pPr>
    </w:p>
    <w:p w:rsidR="001841BF" w:rsidRPr="003A46F4" w:rsidRDefault="001841BF" w:rsidP="00E56A34">
      <w:pPr>
        <w:tabs>
          <w:tab w:val="left" w:pos="0"/>
        </w:tabs>
        <w:spacing w:after="0" w:line="360" w:lineRule="auto"/>
        <w:jc w:val="both"/>
        <w:rPr>
          <w:rFonts w:ascii="Arial" w:hAnsi="Arial" w:cs="Arial"/>
          <w:color w:val="FF0000"/>
          <w:sz w:val="24"/>
          <w:szCs w:val="24"/>
        </w:rPr>
      </w:pPr>
    </w:p>
    <w:p w:rsidR="00730F6D" w:rsidRDefault="00730F6D" w:rsidP="00E56A34">
      <w:pPr>
        <w:tabs>
          <w:tab w:val="left" w:pos="0"/>
        </w:tabs>
        <w:spacing w:after="0" w:line="360" w:lineRule="auto"/>
        <w:jc w:val="both"/>
        <w:rPr>
          <w:rFonts w:ascii="Arial" w:hAnsi="Arial" w:cs="Arial"/>
          <w:sz w:val="24"/>
          <w:szCs w:val="24"/>
        </w:rPr>
      </w:pPr>
    </w:p>
    <w:p w:rsidR="00730F6D" w:rsidRDefault="00730F6D" w:rsidP="00E56A34">
      <w:pPr>
        <w:tabs>
          <w:tab w:val="left" w:pos="0"/>
        </w:tabs>
        <w:spacing w:after="0" w:line="360" w:lineRule="auto"/>
        <w:jc w:val="both"/>
        <w:rPr>
          <w:rFonts w:ascii="Arial" w:hAnsi="Arial" w:cs="Arial"/>
          <w:sz w:val="24"/>
          <w:szCs w:val="24"/>
        </w:rPr>
      </w:pPr>
    </w:p>
    <w:p w:rsidR="00730F6D" w:rsidRDefault="00730F6D" w:rsidP="00E56A34">
      <w:pPr>
        <w:tabs>
          <w:tab w:val="left" w:pos="0"/>
        </w:tabs>
        <w:spacing w:after="0" w:line="360" w:lineRule="auto"/>
        <w:jc w:val="both"/>
        <w:rPr>
          <w:rFonts w:ascii="Arial" w:hAnsi="Arial" w:cs="Arial"/>
          <w:sz w:val="24"/>
          <w:szCs w:val="24"/>
        </w:rPr>
      </w:pPr>
    </w:p>
    <w:p w:rsidR="003F4A78" w:rsidRDefault="003F4A78" w:rsidP="00E56A34">
      <w:pPr>
        <w:tabs>
          <w:tab w:val="left" w:pos="0"/>
        </w:tabs>
        <w:spacing w:after="0" w:line="360" w:lineRule="auto"/>
        <w:jc w:val="both"/>
        <w:rPr>
          <w:rFonts w:ascii="Arial" w:hAnsi="Arial" w:cs="Arial"/>
          <w:sz w:val="24"/>
          <w:szCs w:val="24"/>
        </w:rPr>
      </w:pPr>
    </w:p>
    <w:p w:rsidR="00BF5820" w:rsidRDefault="00BF5820" w:rsidP="00E56A34">
      <w:pPr>
        <w:tabs>
          <w:tab w:val="left" w:pos="0"/>
        </w:tabs>
        <w:spacing w:after="0" w:line="360" w:lineRule="auto"/>
        <w:jc w:val="both"/>
        <w:rPr>
          <w:rFonts w:ascii="Arial" w:hAnsi="Arial" w:cs="Arial"/>
          <w:sz w:val="24"/>
          <w:szCs w:val="24"/>
        </w:rPr>
      </w:pPr>
    </w:p>
    <w:p w:rsidR="00BF5820" w:rsidRDefault="00BF5820" w:rsidP="00E56A34">
      <w:pPr>
        <w:tabs>
          <w:tab w:val="left" w:pos="0"/>
        </w:tabs>
        <w:spacing w:after="0" w:line="360" w:lineRule="auto"/>
        <w:jc w:val="both"/>
        <w:rPr>
          <w:rFonts w:ascii="Arial" w:hAnsi="Arial" w:cs="Arial"/>
          <w:sz w:val="24"/>
          <w:szCs w:val="24"/>
        </w:rPr>
      </w:pPr>
    </w:p>
    <w:p w:rsidR="003F4A78" w:rsidRDefault="003F4A78" w:rsidP="00E56A34">
      <w:pPr>
        <w:tabs>
          <w:tab w:val="left" w:pos="0"/>
        </w:tabs>
        <w:spacing w:after="0" w:line="360" w:lineRule="auto"/>
        <w:jc w:val="both"/>
        <w:rPr>
          <w:rFonts w:ascii="Arial" w:hAnsi="Arial" w:cs="Arial"/>
          <w:sz w:val="24"/>
          <w:szCs w:val="24"/>
        </w:rPr>
      </w:pPr>
    </w:p>
    <w:p w:rsidR="00C133F9" w:rsidRDefault="00C133F9" w:rsidP="003D2BDE">
      <w:pPr>
        <w:pStyle w:val="PargrafodaLista"/>
        <w:numPr>
          <w:ilvl w:val="0"/>
          <w:numId w:val="1"/>
        </w:numPr>
        <w:tabs>
          <w:tab w:val="left" w:pos="0"/>
        </w:tabs>
        <w:spacing w:after="0" w:line="360" w:lineRule="auto"/>
        <w:jc w:val="both"/>
        <w:rPr>
          <w:rFonts w:ascii="Arial" w:hAnsi="Arial" w:cs="Arial"/>
          <w:b/>
          <w:sz w:val="28"/>
          <w:szCs w:val="28"/>
        </w:rPr>
      </w:pPr>
      <w:r w:rsidRPr="00C133F9">
        <w:rPr>
          <w:rFonts w:ascii="Arial" w:hAnsi="Arial" w:cs="Arial"/>
          <w:b/>
          <w:sz w:val="28"/>
          <w:szCs w:val="28"/>
        </w:rPr>
        <w:lastRenderedPageBreak/>
        <w:t>Aptidão Funcional e Qualidade de Vida</w:t>
      </w:r>
      <w:r w:rsidR="00982281">
        <w:rPr>
          <w:rFonts w:ascii="Arial" w:hAnsi="Arial" w:cs="Arial"/>
          <w:b/>
          <w:sz w:val="28"/>
          <w:szCs w:val="28"/>
        </w:rPr>
        <w:t xml:space="preserve"> em populações Idosas</w:t>
      </w:r>
    </w:p>
    <w:p w:rsidR="00DE1323" w:rsidRDefault="00DE1323" w:rsidP="00DE1323">
      <w:pPr>
        <w:pStyle w:val="PargrafodaLista"/>
        <w:tabs>
          <w:tab w:val="left" w:pos="0"/>
        </w:tabs>
        <w:spacing w:after="0" w:line="360" w:lineRule="auto"/>
        <w:jc w:val="both"/>
        <w:rPr>
          <w:rFonts w:ascii="Arial" w:hAnsi="Arial" w:cs="Arial"/>
          <w:b/>
          <w:sz w:val="28"/>
          <w:szCs w:val="28"/>
        </w:rPr>
      </w:pPr>
    </w:p>
    <w:p w:rsidR="00E56A34" w:rsidRDefault="00171D00" w:rsidP="00171D00">
      <w:pPr>
        <w:tabs>
          <w:tab w:val="left" w:pos="0"/>
        </w:tabs>
        <w:spacing w:after="0" w:line="360" w:lineRule="auto"/>
        <w:jc w:val="both"/>
        <w:rPr>
          <w:rFonts w:ascii="Arial" w:hAnsi="Arial" w:cs="Arial"/>
          <w:sz w:val="24"/>
          <w:szCs w:val="24"/>
        </w:rPr>
      </w:pPr>
      <w:r>
        <w:rPr>
          <w:rFonts w:ascii="Arial" w:hAnsi="Arial" w:cs="Arial"/>
          <w:sz w:val="24"/>
          <w:szCs w:val="24"/>
        </w:rPr>
        <w:tab/>
        <w:t>Segundo estudos</w:t>
      </w:r>
      <w:r w:rsidR="00C133F9">
        <w:rPr>
          <w:rFonts w:ascii="Arial" w:hAnsi="Arial" w:cs="Arial"/>
          <w:sz w:val="24"/>
          <w:szCs w:val="24"/>
        </w:rPr>
        <w:t xml:space="preserve"> recentes</w:t>
      </w:r>
      <w:r>
        <w:rPr>
          <w:rFonts w:ascii="Arial" w:hAnsi="Arial" w:cs="Arial"/>
          <w:sz w:val="24"/>
          <w:szCs w:val="24"/>
        </w:rPr>
        <w:t>,</w:t>
      </w:r>
      <w:r w:rsidR="00C133F9">
        <w:rPr>
          <w:rFonts w:ascii="Arial" w:hAnsi="Arial" w:cs="Arial"/>
          <w:sz w:val="24"/>
          <w:szCs w:val="24"/>
        </w:rPr>
        <w:t xml:space="preserve"> </w:t>
      </w:r>
      <w:r w:rsidR="00363ABB">
        <w:rPr>
          <w:rFonts w:ascii="Arial" w:hAnsi="Arial" w:cs="Arial"/>
          <w:sz w:val="24"/>
          <w:szCs w:val="24"/>
        </w:rPr>
        <w:t xml:space="preserve">40% </w:t>
      </w:r>
      <w:r w:rsidR="009E777B">
        <w:rPr>
          <w:rFonts w:ascii="Arial" w:hAnsi="Arial" w:cs="Arial"/>
          <w:sz w:val="24"/>
          <w:szCs w:val="24"/>
        </w:rPr>
        <w:t xml:space="preserve">dos cidadãos </w:t>
      </w:r>
      <w:r w:rsidR="00F76645">
        <w:rPr>
          <w:rFonts w:ascii="Arial" w:hAnsi="Arial" w:cs="Arial"/>
          <w:sz w:val="24"/>
          <w:szCs w:val="24"/>
        </w:rPr>
        <w:t>da União Europeia</w:t>
      </w:r>
      <w:r w:rsidR="00C133F9">
        <w:rPr>
          <w:rFonts w:ascii="Arial" w:hAnsi="Arial" w:cs="Arial"/>
          <w:sz w:val="24"/>
          <w:szCs w:val="24"/>
        </w:rPr>
        <w:t xml:space="preserve"> </w:t>
      </w:r>
      <w:r w:rsidR="00166094">
        <w:rPr>
          <w:rFonts w:ascii="Arial" w:hAnsi="Arial" w:cs="Arial"/>
          <w:sz w:val="24"/>
          <w:szCs w:val="24"/>
        </w:rPr>
        <w:t xml:space="preserve">pratica </w:t>
      </w:r>
      <w:r w:rsidR="009E777B">
        <w:rPr>
          <w:rFonts w:ascii="Arial" w:hAnsi="Arial" w:cs="Arial"/>
          <w:sz w:val="24"/>
          <w:szCs w:val="24"/>
        </w:rPr>
        <w:t>desporto</w:t>
      </w:r>
      <w:r w:rsidR="00166094">
        <w:rPr>
          <w:rFonts w:ascii="Arial" w:hAnsi="Arial" w:cs="Arial"/>
          <w:sz w:val="24"/>
          <w:szCs w:val="24"/>
        </w:rPr>
        <w:t xml:space="preserve"> pelo menos uma vez por semana</w:t>
      </w:r>
      <w:r w:rsidR="00E06F42">
        <w:rPr>
          <w:rFonts w:ascii="Arial" w:hAnsi="Arial" w:cs="Arial"/>
          <w:sz w:val="24"/>
          <w:szCs w:val="24"/>
        </w:rPr>
        <w:t xml:space="preserve"> </w:t>
      </w:r>
      <w:r w:rsidR="008C06BB" w:rsidRPr="00B2255F">
        <w:rPr>
          <w:rFonts w:ascii="Arial" w:hAnsi="Arial" w:cs="Arial"/>
          <w:sz w:val="24"/>
          <w:szCs w:val="24"/>
        </w:rPr>
        <w:fldChar w:fldCharType="begin"/>
      </w:r>
      <w:r w:rsidR="00C90EC9">
        <w:rPr>
          <w:rFonts w:ascii="Arial" w:hAnsi="Arial" w:cs="Arial"/>
          <w:sz w:val="24"/>
          <w:szCs w:val="24"/>
        </w:rPr>
        <w:instrText xml:space="preserve"> ADDIN EN.CITE &lt;EndNote&gt;&lt;Cite&gt;&lt;Author&gt;Eurobarometer&lt;/Author&gt;&lt;Year&gt;2010&lt;/Year&gt;&lt;RecNum&gt;70&lt;/RecNum&gt;&lt;record&gt;&lt;rec-number&gt;70&lt;/rec-number&gt;&lt;foreign-keys&gt;&lt;key app="EN" db-id="vwra0vvezp52plepz5gxsvfhv0sp9zfwsrvs"&gt;70&lt;/key&gt;&lt;/foreign-keys&gt;&lt;ref-type name="Online Database"&gt;45&lt;/ref-type&gt;&lt;contributors&gt;&lt;authors&gt;&lt;author&gt;Eurobarometer&lt;/author&gt;&lt;/authors&gt;&lt;/contributors&gt;&lt;titles&gt;&lt;title&gt;&lt;style face="italic" font="default" size="100%"&gt;Sport and Physical Activity &lt;/style&gt;&lt;/title&gt;&lt;/titles&gt;&lt;pages&gt;98&lt;/pages&gt;&lt;edition&gt;March 2010&lt;/edition&gt;&lt;dates&gt;&lt;year&gt;2010&lt;/year&gt;&lt;pub-dates&gt;&lt;date&gt;29 Setembro, 2013&lt;/date&gt;&lt;/pub-dates&gt;&lt;/dates&gt;&lt;publisher&gt;European Commission&lt;/publisher&gt;&lt;work-type&gt;Special Eurobarometer&lt;/work-type&gt;&lt;urls&gt;&lt;related-urls&gt;&lt;url&gt;http://ec.europa.eu/sport/library/documents/d/ebs_334_en.pdf&lt;/url&gt;&lt;/related-urls&gt;&lt;/urls&gt;&lt;electronic-resource-num&gt;334 / Wave 72.3&lt;/electronic-resource-num&gt;&lt;remote-database-provider&gt;October 2009&lt;/remote-database-provider&gt;&lt;/record&gt;&lt;/Cite&gt;&lt;/EndNote&gt;</w:instrText>
      </w:r>
      <w:r w:rsidR="008C06BB" w:rsidRPr="00B2255F">
        <w:rPr>
          <w:rFonts w:ascii="Arial" w:hAnsi="Arial" w:cs="Arial"/>
          <w:sz w:val="24"/>
          <w:szCs w:val="24"/>
        </w:rPr>
        <w:fldChar w:fldCharType="separate"/>
      </w:r>
      <w:r w:rsidR="00E06F42" w:rsidRPr="00B2255F">
        <w:rPr>
          <w:rFonts w:ascii="Arial" w:hAnsi="Arial" w:cs="Arial"/>
          <w:sz w:val="24"/>
          <w:szCs w:val="24"/>
        </w:rPr>
        <w:t>(Eurobarometer, 2010)</w:t>
      </w:r>
      <w:r w:rsidR="008C06BB" w:rsidRPr="00B2255F">
        <w:rPr>
          <w:rFonts w:ascii="Arial" w:hAnsi="Arial" w:cs="Arial"/>
          <w:sz w:val="24"/>
          <w:szCs w:val="24"/>
        </w:rPr>
        <w:fldChar w:fldCharType="end"/>
      </w:r>
      <w:r w:rsidR="00E06F42" w:rsidRPr="00B2255F">
        <w:rPr>
          <w:rFonts w:ascii="Arial" w:hAnsi="Arial" w:cs="Arial"/>
          <w:sz w:val="24"/>
          <w:szCs w:val="24"/>
        </w:rPr>
        <w:t>.</w:t>
      </w:r>
      <w:r w:rsidR="00C133F9">
        <w:rPr>
          <w:rFonts w:ascii="Arial" w:hAnsi="Arial" w:cs="Arial"/>
          <w:sz w:val="24"/>
          <w:szCs w:val="24"/>
        </w:rPr>
        <w:t xml:space="preserve"> </w:t>
      </w:r>
      <w:r w:rsidR="00C133F9" w:rsidRPr="00C133F9">
        <w:rPr>
          <w:rFonts w:ascii="Arial" w:hAnsi="Arial" w:cs="Arial"/>
          <w:sz w:val="24"/>
          <w:szCs w:val="24"/>
        </w:rPr>
        <w:t>Em Portugal, a população idosa representa cer</w:t>
      </w:r>
      <w:r w:rsidR="007E5592">
        <w:rPr>
          <w:rFonts w:ascii="Arial" w:hAnsi="Arial" w:cs="Arial"/>
          <w:sz w:val="24"/>
          <w:szCs w:val="24"/>
        </w:rPr>
        <w:t>ca de 19,1% do total n</w:t>
      </w:r>
      <w:r w:rsidR="00274165">
        <w:rPr>
          <w:rFonts w:ascii="Arial" w:hAnsi="Arial" w:cs="Arial"/>
          <w:sz w:val="24"/>
          <w:szCs w:val="24"/>
        </w:rPr>
        <w:t>acional</w:t>
      </w:r>
      <w:r w:rsidR="007E5592">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&lt;EndNote&gt;&lt;Cite&gt;&lt;Author&gt;INE&lt;/Author&gt;&lt;Year&gt;2013&lt;/Year&gt;&lt;RecNum&gt;2&lt;/RecNum&gt;&lt;record&gt;&lt;rec-number&gt;2&lt;/rec-number&gt;&lt;foreign-keys&gt;&lt;key app="EN" db-id="vwra0vvezp52plepz5gxsvfhv0sp9zfwsrvs"&gt;2&lt;/key&gt;&lt;/foreign-keys&gt;&lt;ref-type name="Online Database"&gt;45&lt;/ref-type&gt;&lt;contributors&gt;&lt;authors&gt;&lt;author&gt;INE&lt;/author&gt;&lt;/authors&gt;&lt;secondary-authors&gt;&lt;author&gt;PORDATA - Base de dados Portugal Contemporâneo&lt;/author&gt;&lt;/secondary-authors&gt;&lt;/contributors&gt;&lt;titles&gt;&lt;title&gt;&lt;style face="normal" font="default" size="100%"&gt;Instituto Nacional de Estatistica - &lt;/style&gt;&lt;style face="italic" font="default" size="100%"&gt;População residente: total e por grupo etário - Portugal&lt;/style&gt;&lt;/title&gt;&lt;/titles&gt;&lt;edition&gt;2013-06-17&lt;/edition&gt;&lt;dates&gt;&lt;year&gt;2013&lt;/year&gt;&lt;pub-dates&gt;&lt;date&gt;25 Julho, 2013&lt;/date&gt;&lt;/pub-dates&gt;&lt;/dates&gt;&lt;publisher&gt;http://www.pordata.pt/Portugal/Populacao+residente+total+e+por+grupo+etario-10&lt;/publisher&gt;&lt;urls&gt;&lt;/urls&gt;&lt;/record&gt;&lt;/Cite&gt;&lt;/EndNote&gt;</w:instrText>
      </w:r>
      <w:r w:rsidR="008C06BB">
        <w:rPr>
          <w:rFonts w:ascii="Arial" w:hAnsi="Arial" w:cs="Arial"/>
          <w:sz w:val="24"/>
          <w:szCs w:val="24"/>
        </w:rPr>
        <w:fldChar w:fldCharType="separate"/>
      </w:r>
      <w:r w:rsidR="00F90398">
        <w:rPr>
          <w:rFonts w:ascii="Arial" w:hAnsi="Arial" w:cs="Arial"/>
          <w:sz w:val="24"/>
          <w:szCs w:val="24"/>
        </w:rPr>
        <w:t>(INE, 2013)</w:t>
      </w:r>
      <w:r w:rsidR="008C06BB">
        <w:rPr>
          <w:rFonts w:ascii="Arial" w:hAnsi="Arial" w:cs="Arial"/>
          <w:sz w:val="24"/>
          <w:szCs w:val="24"/>
        </w:rPr>
        <w:fldChar w:fldCharType="end"/>
      </w:r>
      <w:r w:rsidR="007E5592">
        <w:rPr>
          <w:rFonts w:ascii="Arial" w:hAnsi="Arial" w:cs="Arial"/>
          <w:sz w:val="24"/>
          <w:szCs w:val="24"/>
        </w:rPr>
        <w:t>.</w:t>
      </w:r>
      <w:r w:rsidR="00C133F9" w:rsidRPr="00C133F9">
        <w:rPr>
          <w:rFonts w:ascii="Arial" w:hAnsi="Arial" w:cs="Arial"/>
          <w:sz w:val="24"/>
          <w:szCs w:val="24"/>
        </w:rPr>
        <w:t xml:space="preserve"> Desta</w:t>
      </w:r>
      <w:r w:rsidR="00B2255F">
        <w:rPr>
          <w:rFonts w:ascii="Arial" w:hAnsi="Arial" w:cs="Arial"/>
          <w:sz w:val="24"/>
          <w:szCs w:val="24"/>
        </w:rPr>
        <w:t>,</w:t>
      </w:r>
      <w:r w:rsidR="00C133F9" w:rsidRPr="00C133F9">
        <w:rPr>
          <w:rFonts w:ascii="Arial" w:hAnsi="Arial" w:cs="Arial"/>
          <w:sz w:val="24"/>
          <w:szCs w:val="24"/>
        </w:rPr>
        <w:t xml:space="preserve"> </w:t>
      </w:r>
      <w:r w:rsidR="00DB25E1">
        <w:rPr>
          <w:rFonts w:ascii="Arial" w:hAnsi="Arial" w:cs="Arial"/>
          <w:sz w:val="24"/>
          <w:szCs w:val="24"/>
        </w:rPr>
        <w:t>44,6</w:t>
      </w:r>
      <w:r w:rsidR="00C133F9" w:rsidRPr="00C133F9">
        <w:rPr>
          <w:rFonts w:ascii="Arial" w:hAnsi="Arial" w:cs="Arial"/>
          <w:sz w:val="24"/>
          <w:szCs w:val="24"/>
        </w:rPr>
        <w:t xml:space="preserve"> % nos homens e </w:t>
      </w:r>
      <w:r w:rsidR="00DB25E1">
        <w:rPr>
          <w:rFonts w:ascii="Arial" w:hAnsi="Arial" w:cs="Arial"/>
          <w:sz w:val="24"/>
          <w:szCs w:val="24"/>
        </w:rPr>
        <w:t>27,8</w:t>
      </w:r>
      <w:r w:rsidR="00C133F9" w:rsidRPr="00C133F9">
        <w:rPr>
          <w:rFonts w:ascii="Arial" w:hAnsi="Arial" w:cs="Arial"/>
          <w:sz w:val="24"/>
          <w:szCs w:val="24"/>
        </w:rPr>
        <w:t xml:space="preserve"> % nas mulheres representam os valores indicativos da população suficientemente ativa</w:t>
      </w:r>
      <w:r w:rsidR="00982281">
        <w:rPr>
          <w:rFonts w:ascii="Arial" w:hAnsi="Arial" w:cs="Arial"/>
          <w:sz w:val="24"/>
          <w:szCs w:val="24"/>
        </w:rPr>
        <w:t xml:space="preserve"> (que efetua </w:t>
      </w:r>
      <w:r w:rsidR="00C71084">
        <w:rPr>
          <w:rFonts w:ascii="Arial" w:hAnsi="Arial" w:cs="Arial"/>
          <w:sz w:val="24"/>
          <w:szCs w:val="24"/>
        </w:rPr>
        <w:t xml:space="preserve">pelo menos </w:t>
      </w:r>
      <w:r w:rsidR="00982281">
        <w:rPr>
          <w:rFonts w:ascii="Arial" w:hAnsi="Arial" w:cs="Arial"/>
          <w:sz w:val="24"/>
          <w:szCs w:val="24"/>
        </w:rPr>
        <w:t>3</w:t>
      </w:r>
      <w:r w:rsidR="00F3356D">
        <w:rPr>
          <w:rFonts w:ascii="Arial" w:hAnsi="Arial" w:cs="Arial"/>
          <w:sz w:val="24"/>
          <w:szCs w:val="24"/>
        </w:rPr>
        <w:t>0</w:t>
      </w:r>
      <w:r w:rsidR="00982281">
        <w:rPr>
          <w:rFonts w:ascii="Arial" w:hAnsi="Arial" w:cs="Arial"/>
          <w:sz w:val="24"/>
          <w:szCs w:val="24"/>
        </w:rPr>
        <w:t xml:space="preserve"> minutos de AF</w:t>
      </w:r>
      <w:r w:rsidR="00B278B0">
        <w:rPr>
          <w:rFonts w:ascii="Arial" w:hAnsi="Arial" w:cs="Arial"/>
          <w:sz w:val="24"/>
          <w:szCs w:val="24"/>
        </w:rPr>
        <w:t xml:space="preserve"> diária</w:t>
      </w:r>
      <w:r w:rsidR="00982281">
        <w:rPr>
          <w:rFonts w:ascii="Arial" w:hAnsi="Arial" w:cs="Arial"/>
          <w:sz w:val="24"/>
          <w:szCs w:val="24"/>
        </w:rPr>
        <w:t xml:space="preserve"> a intensidade moderada</w:t>
      </w:r>
      <w:r w:rsidR="00982281" w:rsidRPr="003D46B6">
        <w:rPr>
          <w:rFonts w:ascii="Arial" w:hAnsi="Arial" w:cs="Arial"/>
          <w:sz w:val="24"/>
          <w:szCs w:val="24"/>
        </w:rPr>
        <w:t>)</w:t>
      </w:r>
      <w:r w:rsidR="00CC5347">
        <w:rPr>
          <w:rFonts w:ascii="Arial" w:hAnsi="Arial" w:cs="Arial"/>
          <w:sz w:val="24"/>
          <w:szCs w:val="24"/>
        </w:rPr>
        <w:t xml:space="preserve"> </w:t>
      </w:r>
      <w:r w:rsidR="008C06BB" w:rsidRPr="00B2255F">
        <w:rPr>
          <w:rFonts w:ascii="Arial" w:hAnsi="Arial" w:cs="Arial"/>
          <w:sz w:val="24"/>
          <w:szCs w:val="24"/>
        </w:rPr>
        <w:fldChar w:fldCharType="begin"/>
      </w:r>
      <w:r w:rsidR="00C90EC9">
        <w:rPr>
          <w:rFonts w:ascii="Arial" w:hAnsi="Arial" w:cs="Arial"/>
          <w:sz w:val="24"/>
          <w:szCs w:val="24"/>
        </w:rPr>
        <w:instrText xml:space="preserve"> ADDIN EN.CITE &lt;EndNote&gt;&lt;Cite&gt;&lt;Author&gt;Baptista&lt;/Author&gt;&lt;Year&gt;2010&lt;/Year&gt;&lt;RecNum&gt;71&lt;/RecNum&gt;&lt;record&gt;&lt;rec-number&gt;71&lt;/rec-number&gt;&lt;foreign-keys&gt;&lt;key app="EN" db-id="vwra0vvezp52plepz5gxsvfhv0sp9zfwsrvs"&gt;71&lt;/key&gt;&lt;/foreign-keys&gt;&lt;ref-type name="Book"&gt;6&lt;/ref-type&gt;&lt;contributors&gt;&lt;authors&gt;&lt;author&gt;Baptista, F.&lt;/author&gt;&lt;author&gt;Silva, A, M.&lt;/author&gt;&lt;author&gt;Santos, D, A.&lt;/author&gt;&lt;author&gt;Mota, J.&lt;/author&gt;&lt;author&gt;Santos, R. &lt;/author&gt;&lt;author&gt;Vale, S.&lt;/author&gt;&lt;author&gt;Ferreira, J, P.&lt;/author&gt;&lt;author&gt;Raimundo, A.&lt;/author&gt;&lt;author&gt;Moreira, H.&lt;/author&gt;&lt;/authors&gt;&lt;secondary-authors&gt;&lt;author&gt;Estrelas de Papel, Lda. com Atelier Gráficos à Lapa&lt;/author&gt;&lt;/secondary-authors&gt;&lt;/contributors&gt;&lt;titles&gt;&lt;title&gt;Livro Verde da Actividade Física&lt;/title&gt;&lt;secondary-title&gt;Observatório Nacional da Actividade Física e Desporto&lt;/secondary-title&gt;&lt;/titles&gt;&lt;pages&gt;140&lt;/pages&gt;&lt;edition&gt;Instituto do Desporto de Portugal, I.P, 1ª&lt;/edition&gt;&lt;section&gt;110-12&lt;/section&gt;&lt;dates&gt;&lt;year&gt;2010&lt;/year&gt;&lt;pub-dates&gt;&lt;date&gt;Janeiro de 2011&lt;/date&gt;&lt;/pub-dates&gt;&lt;/dates&gt;&lt;pub-location&gt;Lisboa&lt;/pub-location&gt;&lt;isbn&gt;978-989-8330-02-4&lt;/isbn&gt;&lt;urls&gt;&lt;/urls&gt;&lt;electronic-resource-num&gt;325551/11&lt;/electronic-resource-num&gt;&lt;/record&gt;&lt;/Cite&gt;&lt;/EndNote&gt;</w:instrText>
      </w:r>
      <w:r w:rsidR="008C06BB" w:rsidRPr="00B2255F">
        <w:rPr>
          <w:rFonts w:ascii="Arial" w:hAnsi="Arial" w:cs="Arial"/>
          <w:sz w:val="24"/>
          <w:szCs w:val="24"/>
        </w:rPr>
        <w:fldChar w:fldCharType="separate"/>
      </w:r>
      <w:r w:rsidR="00F90398">
        <w:rPr>
          <w:rFonts w:ascii="Arial" w:hAnsi="Arial" w:cs="Arial"/>
          <w:sz w:val="24"/>
          <w:szCs w:val="24"/>
        </w:rPr>
        <w:t>(Baptista et al., 2010)</w:t>
      </w:r>
      <w:r w:rsidR="008C06BB" w:rsidRPr="00B2255F">
        <w:rPr>
          <w:rFonts w:ascii="Arial" w:hAnsi="Arial" w:cs="Arial"/>
          <w:sz w:val="24"/>
          <w:szCs w:val="24"/>
        </w:rPr>
        <w:fldChar w:fldCharType="end"/>
      </w:r>
      <w:r w:rsidR="00CC5347" w:rsidRPr="00B2255F">
        <w:rPr>
          <w:rFonts w:ascii="Arial" w:hAnsi="Arial" w:cs="Arial"/>
          <w:sz w:val="24"/>
          <w:szCs w:val="24"/>
        </w:rPr>
        <w:t>.</w:t>
      </w:r>
      <w:r w:rsidR="00CC5347">
        <w:rPr>
          <w:rFonts w:ascii="Arial" w:hAnsi="Arial" w:cs="Arial"/>
          <w:sz w:val="24"/>
          <w:szCs w:val="24"/>
        </w:rPr>
        <w:t xml:space="preserve"> </w:t>
      </w:r>
      <w:r w:rsidR="00C133F9" w:rsidRPr="00C133F9">
        <w:rPr>
          <w:rFonts w:ascii="Arial" w:hAnsi="Arial" w:cs="Arial"/>
          <w:sz w:val="24"/>
          <w:szCs w:val="24"/>
        </w:rPr>
        <w:t>O mesmo estudo classi</w:t>
      </w:r>
      <w:r w:rsidR="00E615CC">
        <w:rPr>
          <w:rFonts w:ascii="Arial" w:hAnsi="Arial" w:cs="Arial"/>
          <w:sz w:val="24"/>
          <w:szCs w:val="24"/>
        </w:rPr>
        <w:t>fica a</w:t>
      </w:r>
      <w:r w:rsidR="003E66AB">
        <w:rPr>
          <w:rFonts w:ascii="Arial" w:hAnsi="Arial" w:cs="Arial"/>
          <w:sz w:val="24"/>
          <w:szCs w:val="24"/>
        </w:rPr>
        <w:t>s regiões</w:t>
      </w:r>
      <w:r w:rsidR="00E615CC">
        <w:rPr>
          <w:rFonts w:ascii="Arial" w:hAnsi="Arial" w:cs="Arial"/>
          <w:sz w:val="24"/>
          <w:szCs w:val="24"/>
        </w:rPr>
        <w:t xml:space="preserve"> do Alentejo a par</w:t>
      </w:r>
      <w:r w:rsidR="003E66AB">
        <w:rPr>
          <w:rFonts w:ascii="Arial" w:hAnsi="Arial" w:cs="Arial"/>
          <w:sz w:val="24"/>
          <w:szCs w:val="24"/>
        </w:rPr>
        <w:t xml:space="preserve"> do Norte e</w:t>
      </w:r>
      <w:r w:rsidR="00C133F9" w:rsidRPr="00C133F9">
        <w:rPr>
          <w:rFonts w:ascii="Arial" w:hAnsi="Arial" w:cs="Arial"/>
          <w:sz w:val="24"/>
          <w:szCs w:val="24"/>
        </w:rPr>
        <w:t xml:space="preserve"> do Algarve como aquelas que possuem os índices mais baixos de </w:t>
      </w:r>
      <w:r w:rsidR="00E615CC">
        <w:rPr>
          <w:rFonts w:ascii="Arial" w:hAnsi="Arial" w:cs="Arial"/>
          <w:sz w:val="24"/>
          <w:szCs w:val="24"/>
        </w:rPr>
        <w:t>AF</w:t>
      </w:r>
      <w:r w:rsidR="007E5592">
        <w:rPr>
          <w:rFonts w:ascii="Arial" w:hAnsi="Arial" w:cs="Arial"/>
          <w:sz w:val="24"/>
          <w:szCs w:val="24"/>
        </w:rPr>
        <w:t xml:space="preserve"> do p</w:t>
      </w:r>
      <w:r w:rsidR="00C133F9" w:rsidRPr="00C133F9">
        <w:rPr>
          <w:rFonts w:ascii="Arial" w:hAnsi="Arial" w:cs="Arial"/>
          <w:sz w:val="24"/>
          <w:szCs w:val="24"/>
        </w:rPr>
        <w:t>aís e abaixo dos valores recomendados</w:t>
      </w:r>
      <w:r w:rsidR="003E66AB">
        <w:rPr>
          <w:rFonts w:ascii="Arial" w:hAnsi="Arial" w:cs="Arial"/>
          <w:sz w:val="24"/>
          <w:szCs w:val="24"/>
        </w:rPr>
        <w:t xml:space="preserve"> para a população idosa</w:t>
      </w:r>
      <w:r w:rsidR="00E615CC">
        <w:rPr>
          <w:rFonts w:ascii="Arial" w:hAnsi="Arial" w:cs="Arial"/>
          <w:sz w:val="24"/>
          <w:szCs w:val="24"/>
        </w:rPr>
        <w:t xml:space="preserve">. </w:t>
      </w:r>
    </w:p>
    <w:p w:rsidR="00407491" w:rsidRDefault="00E615CC" w:rsidP="00C133F9">
      <w:pPr>
        <w:tabs>
          <w:tab w:val="left" w:pos="0"/>
        </w:tabs>
        <w:spacing w:after="0" w:line="360" w:lineRule="auto"/>
        <w:jc w:val="both"/>
        <w:rPr>
          <w:rFonts w:ascii="Arial" w:hAnsi="Arial" w:cs="Arial"/>
          <w:sz w:val="24"/>
          <w:szCs w:val="24"/>
        </w:rPr>
      </w:pPr>
      <w:r>
        <w:rPr>
          <w:rFonts w:ascii="Arial" w:hAnsi="Arial" w:cs="Arial"/>
          <w:sz w:val="24"/>
          <w:szCs w:val="24"/>
        </w:rPr>
        <w:tab/>
        <w:t xml:space="preserve"> </w:t>
      </w:r>
      <w:r w:rsidR="00BA6F3C">
        <w:rPr>
          <w:rFonts w:ascii="Arial" w:hAnsi="Arial" w:cs="Arial"/>
          <w:sz w:val="24"/>
          <w:szCs w:val="24"/>
        </w:rPr>
        <w:t>Sabe-se que existe uma relação dire</w:t>
      </w:r>
      <w:r w:rsidR="00A50FC8">
        <w:rPr>
          <w:rFonts w:ascii="Arial" w:hAnsi="Arial" w:cs="Arial"/>
          <w:sz w:val="24"/>
          <w:szCs w:val="24"/>
        </w:rPr>
        <w:t>ta entre os índices de AF/EF e o desempenho funcional,</w:t>
      </w:r>
      <w:r w:rsidR="00BA6F3C">
        <w:rPr>
          <w:rFonts w:ascii="Arial" w:hAnsi="Arial" w:cs="Arial"/>
          <w:sz w:val="24"/>
          <w:szCs w:val="24"/>
        </w:rPr>
        <w:t xml:space="preserve"> </w:t>
      </w:r>
      <w:r w:rsidR="00A50FC8">
        <w:rPr>
          <w:rFonts w:ascii="Arial" w:hAnsi="Arial" w:cs="Arial"/>
          <w:sz w:val="24"/>
          <w:szCs w:val="24"/>
        </w:rPr>
        <w:t>e que este</w:t>
      </w:r>
      <w:r w:rsidR="00BA6F3C">
        <w:rPr>
          <w:rFonts w:ascii="Arial" w:hAnsi="Arial" w:cs="Arial"/>
          <w:sz w:val="24"/>
          <w:szCs w:val="24"/>
        </w:rPr>
        <w:t xml:space="preserve"> influencia a </w:t>
      </w:r>
      <w:r w:rsidR="00CD79FD">
        <w:rPr>
          <w:rFonts w:ascii="Arial" w:hAnsi="Arial" w:cs="Arial"/>
          <w:sz w:val="24"/>
          <w:szCs w:val="24"/>
        </w:rPr>
        <w:t xml:space="preserve">perceção da </w:t>
      </w:r>
      <w:r w:rsidR="00BA6F3C">
        <w:rPr>
          <w:rFonts w:ascii="Arial" w:hAnsi="Arial" w:cs="Arial"/>
          <w:sz w:val="24"/>
          <w:szCs w:val="24"/>
        </w:rPr>
        <w:t xml:space="preserve">QV. Um individuo fisicamente ativo, com alguma mobilidade e destreza motora irá ter uma </w:t>
      </w:r>
      <w:r w:rsidR="00A50FC8">
        <w:rPr>
          <w:rFonts w:ascii="Arial" w:hAnsi="Arial" w:cs="Arial"/>
          <w:sz w:val="24"/>
          <w:szCs w:val="24"/>
        </w:rPr>
        <w:t xml:space="preserve">perceção positiva da sua </w:t>
      </w:r>
      <w:r w:rsidR="00A50FC8">
        <w:rPr>
          <w:rFonts w:ascii="Arial" w:hAnsi="Arial" w:cs="Arial"/>
          <w:sz w:val="24"/>
          <w:szCs w:val="24"/>
        </w:rPr>
        <w:tab/>
        <w:t>QV em comparação com um</w:t>
      </w:r>
      <w:r w:rsidR="00BA6F3C">
        <w:rPr>
          <w:rFonts w:ascii="Arial" w:hAnsi="Arial" w:cs="Arial"/>
          <w:sz w:val="24"/>
          <w:szCs w:val="24"/>
        </w:rPr>
        <w:t xml:space="preserve"> sujeito que apresenta limitações funcionais.</w:t>
      </w:r>
      <w:r w:rsidR="00A50FC8">
        <w:rPr>
          <w:rFonts w:ascii="Arial" w:hAnsi="Arial" w:cs="Arial"/>
          <w:sz w:val="24"/>
          <w:szCs w:val="24"/>
        </w:rPr>
        <w:t xml:space="preserve"> A literatura evid</w:t>
      </w:r>
      <w:r w:rsidR="008D0367">
        <w:rPr>
          <w:rFonts w:ascii="Arial" w:hAnsi="Arial" w:cs="Arial"/>
          <w:sz w:val="24"/>
          <w:szCs w:val="24"/>
        </w:rPr>
        <w:t xml:space="preserve">encia </w:t>
      </w:r>
      <w:r w:rsidR="00A50FC8">
        <w:rPr>
          <w:rFonts w:ascii="Arial" w:hAnsi="Arial" w:cs="Arial"/>
          <w:sz w:val="24"/>
          <w:szCs w:val="24"/>
        </w:rPr>
        <w:t>que a AF parece</w:t>
      </w:r>
      <w:r w:rsidR="004C200A">
        <w:rPr>
          <w:rFonts w:ascii="Arial" w:hAnsi="Arial" w:cs="Arial"/>
          <w:sz w:val="24"/>
          <w:szCs w:val="24"/>
        </w:rPr>
        <w:t xml:space="preserve"> relacionar-se diretamente</w:t>
      </w:r>
      <w:r w:rsidR="00A50FC8">
        <w:rPr>
          <w:rFonts w:ascii="Arial" w:hAnsi="Arial" w:cs="Arial"/>
          <w:sz w:val="24"/>
          <w:szCs w:val="24"/>
        </w:rPr>
        <w:t xml:space="preserve"> </w:t>
      </w:r>
      <w:r w:rsidR="004C200A">
        <w:rPr>
          <w:rFonts w:ascii="Arial" w:hAnsi="Arial" w:cs="Arial"/>
          <w:sz w:val="24"/>
          <w:szCs w:val="24"/>
        </w:rPr>
        <w:t>com a QV</w:t>
      </w:r>
      <w:r w:rsidR="00B53C65">
        <w:rPr>
          <w:rFonts w:ascii="Arial" w:hAnsi="Arial" w:cs="Arial"/>
          <w:sz w:val="24"/>
          <w:szCs w:val="24"/>
        </w:rPr>
        <w:t xml:space="preserve"> </w:t>
      </w:r>
      <w:r w:rsidR="008C06BB" w:rsidRPr="00B2255F">
        <w:rPr>
          <w:rFonts w:ascii="Arial" w:hAnsi="Arial" w:cs="Arial"/>
          <w:sz w:val="24"/>
          <w:szCs w:val="24"/>
        </w:rPr>
        <w:fldChar w:fldCharType="begin">
          <w:fldData xml:space="preserve">PEVuZE5vdGU+PENpdGU+PEF1dGhvcj5SZWplc2tpPC9BdXRob3I+PFllYXI+MjAwMTwvWWVhcj48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PEVuZE5vdGU+PENpdGU+PEF1dGhvcj5SZWplc2tpPC9BdXRob3I+PFllYXI+MjAwMTwvWWVhcj48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B2255F">
        <w:rPr>
          <w:rFonts w:ascii="Arial" w:hAnsi="Arial" w:cs="Arial"/>
          <w:sz w:val="24"/>
          <w:szCs w:val="24"/>
        </w:rPr>
      </w:r>
      <w:r w:rsidR="008C06BB" w:rsidRPr="00B2255F">
        <w:rPr>
          <w:rFonts w:ascii="Arial" w:hAnsi="Arial" w:cs="Arial"/>
          <w:sz w:val="24"/>
          <w:szCs w:val="24"/>
        </w:rPr>
        <w:fldChar w:fldCharType="separate"/>
      </w:r>
      <w:r w:rsidR="00F90398">
        <w:rPr>
          <w:rFonts w:ascii="Arial" w:hAnsi="Arial" w:cs="Arial"/>
          <w:sz w:val="24"/>
          <w:szCs w:val="24"/>
        </w:rPr>
        <w:t>(McAuley &amp; Katula, 1998; Rejeski &amp; Mihalko, 2001)</w:t>
      </w:r>
      <w:r w:rsidR="008C06BB" w:rsidRPr="00B2255F">
        <w:rPr>
          <w:rFonts w:ascii="Arial" w:hAnsi="Arial" w:cs="Arial"/>
          <w:sz w:val="24"/>
          <w:szCs w:val="24"/>
        </w:rPr>
        <w:fldChar w:fldCharType="end"/>
      </w:r>
      <w:r w:rsidR="00B53C65" w:rsidRPr="00B2255F">
        <w:rPr>
          <w:rFonts w:ascii="Arial" w:hAnsi="Arial" w:cs="Arial"/>
          <w:sz w:val="24"/>
          <w:szCs w:val="24"/>
        </w:rPr>
        <w:t>.</w:t>
      </w:r>
    </w:p>
    <w:p w:rsidR="008E26CD" w:rsidRPr="00E57DA6" w:rsidRDefault="00407491" w:rsidP="00C133F9">
      <w:pPr>
        <w:tabs>
          <w:tab w:val="left" w:pos="0"/>
        </w:tabs>
        <w:spacing w:after="0" w:line="360" w:lineRule="auto"/>
        <w:jc w:val="both"/>
        <w:rPr>
          <w:rFonts w:ascii="Arial" w:hAnsi="Arial" w:cs="Arial"/>
          <w:sz w:val="24"/>
          <w:szCs w:val="24"/>
        </w:rPr>
      </w:pPr>
      <w:r>
        <w:rPr>
          <w:rFonts w:ascii="Arial" w:hAnsi="Arial" w:cs="Arial"/>
          <w:sz w:val="24"/>
          <w:szCs w:val="24"/>
        </w:rPr>
        <w:tab/>
      </w:r>
      <w:r w:rsidR="00E57DA6">
        <w:rPr>
          <w:rFonts w:ascii="Arial" w:hAnsi="Arial" w:cs="Arial"/>
          <w:sz w:val="24"/>
          <w:szCs w:val="24"/>
        </w:rPr>
        <w:t xml:space="preserve">Dado que um dos objetivos deste estudo é avaliar e caracterizar os conceitos de </w:t>
      </w:r>
      <w:r w:rsidR="00363ABB">
        <w:rPr>
          <w:rFonts w:ascii="Arial" w:hAnsi="Arial" w:cs="Arial"/>
          <w:sz w:val="24"/>
          <w:szCs w:val="24"/>
        </w:rPr>
        <w:t xml:space="preserve">ApF </w:t>
      </w:r>
      <w:r w:rsidR="00204679">
        <w:rPr>
          <w:rFonts w:ascii="Arial" w:hAnsi="Arial" w:cs="Arial"/>
          <w:sz w:val="24"/>
          <w:szCs w:val="24"/>
        </w:rPr>
        <w:t>e QV interessa pois definir os mesmos e demonstrar a sua relevância no envelhecimento e no idoso.</w:t>
      </w:r>
    </w:p>
    <w:p w:rsidR="00E41089" w:rsidRDefault="00C01722" w:rsidP="00364B06">
      <w:pPr>
        <w:tabs>
          <w:tab w:val="left" w:pos="0"/>
          <w:tab w:val="left" w:pos="709"/>
        </w:tabs>
        <w:spacing w:after="0" w:line="360" w:lineRule="auto"/>
        <w:jc w:val="both"/>
        <w:rPr>
          <w:rFonts w:ascii="Arial" w:hAnsi="Arial" w:cs="Arial"/>
          <w:sz w:val="24"/>
          <w:szCs w:val="24"/>
        </w:rPr>
      </w:pPr>
      <w:r>
        <w:rPr>
          <w:rFonts w:ascii="Arial" w:hAnsi="Arial" w:cs="Arial"/>
          <w:sz w:val="24"/>
          <w:szCs w:val="24"/>
        </w:rPr>
        <w:tab/>
      </w:r>
      <w:r w:rsidR="00807A0E">
        <w:rPr>
          <w:rFonts w:ascii="Arial" w:hAnsi="Arial" w:cs="Arial"/>
          <w:sz w:val="24"/>
          <w:szCs w:val="24"/>
        </w:rPr>
        <w:t>A</w:t>
      </w:r>
      <w:r w:rsidR="00732272">
        <w:rPr>
          <w:rFonts w:ascii="Arial" w:hAnsi="Arial" w:cs="Arial"/>
          <w:sz w:val="24"/>
          <w:szCs w:val="24"/>
        </w:rPr>
        <w:t>s</w:t>
      </w:r>
      <w:r w:rsidR="00807A0E">
        <w:rPr>
          <w:rFonts w:ascii="Arial" w:hAnsi="Arial" w:cs="Arial"/>
          <w:sz w:val="24"/>
          <w:szCs w:val="24"/>
        </w:rPr>
        <w:t>sociado a este escalão etário, como já falamos anteriormente</w:t>
      </w:r>
      <w:r w:rsidR="00204679">
        <w:rPr>
          <w:rFonts w:ascii="Arial" w:hAnsi="Arial" w:cs="Arial"/>
          <w:sz w:val="24"/>
          <w:szCs w:val="24"/>
        </w:rPr>
        <w:t>,</w:t>
      </w:r>
      <w:r w:rsidR="00807A0E">
        <w:rPr>
          <w:rFonts w:ascii="Arial" w:hAnsi="Arial" w:cs="Arial"/>
          <w:sz w:val="24"/>
          <w:szCs w:val="24"/>
        </w:rPr>
        <w:t xml:space="preserve"> estão diversas alterações físicas. Ora quando olhamos para esta população ao nível do EF/AF temos que fazê-lo numa perspetiva de saúde e não tanto de desempenho físico em si. Daí </w:t>
      </w:r>
      <w:r w:rsidR="00B2255F">
        <w:rPr>
          <w:rFonts w:ascii="Arial" w:hAnsi="Arial" w:cs="Arial"/>
          <w:sz w:val="24"/>
          <w:szCs w:val="24"/>
        </w:rPr>
        <w:t>ser mais coerente</w:t>
      </w:r>
      <w:r w:rsidR="00807A0E">
        <w:rPr>
          <w:rFonts w:ascii="Arial" w:hAnsi="Arial" w:cs="Arial"/>
          <w:sz w:val="24"/>
          <w:szCs w:val="24"/>
        </w:rPr>
        <w:t xml:space="preserve"> </w:t>
      </w:r>
      <w:r w:rsidR="00732272">
        <w:rPr>
          <w:rFonts w:ascii="Arial" w:hAnsi="Arial" w:cs="Arial"/>
          <w:sz w:val="24"/>
          <w:szCs w:val="24"/>
        </w:rPr>
        <w:t xml:space="preserve">o conceito de </w:t>
      </w:r>
      <w:r w:rsidR="00204679">
        <w:rPr>
          <w:rFonts w:ascii="Arial" w:hAnsi="Arial" w:cs="Arial"/>
          <w:sz w:val="24"/>
          <w:szCs w:val="24"/>
        </w:rPr>
        <w:t xml:space="preserve">ApF </w:t>
      </w:r>
      <w:r w:rsidR="00807A0E" w:rsidRPr="00650383">
        <w:rPr>
          <w:rFonts w:ascii="Arial" w:hAnsi="Arial" w:cs="Arial"/>
          <w:color w:val="000000"/>
          <w:sz w:val="24"/>
          <w:szCs w:val="24"/>
        </w:rPr>
        <w:t>em vez de Aptidão Física</w:t>
      </w:r>
      <w:r w:rsidR="00732272">
        <w:rPr>
          <w:rFonts w:ascii="Arial" w:hAnsi="Arial" w:cs="Arial"/>
          <w:sz w:val="24"/>
          <w:szCs w:val="24"/>
        </w:rPr>
        <w:t>.</w:t>
      </w:r>
      <w:r w:rsidR="00807A0E">
        <w:rPr>
          <w:rFonts w:ascii="Arial" w:hAnsi="Arial" w:cs="Arial"/>
          <w:sz w:val="24"/>
          <w:szCs w:val="24"/>
        </w:rPr>
        <w:t xml:space="preserve"> </w:t>
      </w:r>
      <w:r w:rsidR="00B2255F">
        <w:rPr>
          <w:rFonts w:ascii="Arial" w:hAnsi="Arial" w:cs="Arial"/>
          <w:sz w:val="24"/>
          <w:szCs w:val="24"/>
        </w:rPr>
        <w:t xml:space="preserve">Pretende-se que o idoso seja capaz de </w:t>
      </w:r>
      <w:r w:rsidR="008D0367">
        <w:rPr>
          <w:rFonts w:ascii="Arial" w:hAnsi="Arial" w:cs="Arial"/>
          <w:sz w:val="24"/>
          <w:szCs w:val="24"/>
        </w:rPr>
        <w:t>efetuar</w:t>
      </w:r>
      <w:r w:rsidR="00B2255F">
        <w:rPr>
          <w:rFonts w:ascii="Arial" w:hAnsi="Arial" w:cs="Arial"/>
          <w:sz w:val="24"/>
          <w:szCs w:val="24"/>
        </w:rPr>
        <w:t xml:space="preserve"> </w:t>
      </w:r>
      <w:r w:rsidR="008D0367">
        <w:rPr>
          <w:rFonts w:ascii="Arial" w:hAnsi="Arial" w:cs="Arial"/>
          <w:sz w:val="24"/>
          <w:szCs w:val="24"/>
        </w:rPr>
        <w:t xml:space="preserve">o </w:t>
      </w:r>
      <w:r w:rsidR="00B2255F">
        <w:rPr>
          <w:rFonts w:ascii="Arial" w:hAnsi="Arial" w:cs="Arial"/>
          <w:sz w:val="24"/>
          <w:szCs w:val="24"/>
        </w:rPr>
        <w:t xml:space="preserve">dia-a-dia e </w:t>
      </w:r>
      <w:r w:rsidR="00807A0E">
        <w:rPr>
          <w:rFonts w:ascii="Arial" w:hAnsi="Arial" w:cs="Arial"/>
          <w:sz w:val="24"/>
          <w:szCs w:val="24"/>
        </w:rPr>
        <w:t>realizar AVD de</w:t>
      </w:r>
      <w:r w:rsidR="00431116">
        <w:rPr>
          <w:rFonts w:ascii="Arial" w:hAnsi="Arial" w:cs="Arial"/>
          <w:sz w:val="24"/>
          <w:szCs w:val="24"/>
        </w:rPr>
        <w:t xml:space="preserve"> uma forma independente e sem fadiga</w:t>
      </w:r>
      <w:r w:rsidR="00B2255F">
        <w:rPr>
          <w:rFonts w:ascii="Arial" w:hAnsi="Arial" w:cs="Arial"/>
          <w:sz w:val="24"/>
          <w:szCs w:val="24"/>
        </w:rPr>
        <w:t xml:space="preserve">. </w:t>
      </w:r>
      <w:r w:rsidR="00431116">
        <w:rPr>
          <w:rFonts w:ascii="Arial" w:hAnsi="Arial" w:cs="Arial"/>
          <w:sz w:val="24"/>
          <w:szCs w:val="24"/>
        </w:rPr>
        <w:t>Devemos assim ter consciência que o fundamental da AF/EF com idosos não é o perfeccionismo técnico mas</w:t>
      </w:r>
      <w:r w:rsidR="00C058DA">
        <w:rPr>
          <w:rFonts w:ascii="Arial" w:hAnsi="Arial" w:cs="Arial"/>
          <w:sz w:val="24"/>
          <w:szCs w:val="24"/>
        </w:rPr>
        <w:t xml:space="preserve"> sim</w:t>
      </w:r>
      <w:r w:rsidR="00431116">
        <w:rPr>
          <w:rFonts w:ascii="Arial" w:hAnsi="Arial" w:cs="Arial"/>
          <w:sz w:val="24"/>
          <w:szCs w:val="24"/>
        </w:rPr>
        <w:t xml:space="preserve"> o desenvolvimento de hábitos de vida ativos e de capacidades que lhes confiram</w:t>
      </w:r>
      <w:r w:rsidR="001663A9">
        <w:rPr>
          <w:rFonts w:ascii="Arial" w:hAnsi="Arial" w:cs="Arial"/>
          <w:sz w:val="24"/>
          <w:szCs w:val="24"/>
        </w:rPr>
        <w:t xml:space="preserve"> uma</w:t>
      </w:r>
      <w:r w:rsidR="00431116">
        <w:rPr>
          <w:rFonts w:ascii="Arial" w:hAnsi="Arial" w:cs="Arial"/>
          <w:sz w:val="24"/>
          <w:szCs w:val="24"/>
        </w:rPr>
        <w:t xml:space="preserve"> melhor QV. </w:t>
      </w:r>
    </w:p>
    <w:p w:rsidR="00B46468" w:rsidRDefault="00E41089" w:rsidP="00364B06">
      <w:pPr>
        <w:tabs>
          <w:tab w:val="left" w:pos="0"/>
          <w:tab w:val="left" w:pos="709"/>
        </w:tabs>
        <w:spacing w:after="0" w:line="360" w:lineRule="auto"/>
        <w:jc w:val="both"/>
        <w:rPr>
          <w:rFonts w:ascii="Arial" w:hAnsi="Arial" w:cs="Arial"/>
          <w:sz w:val="24"/>
          <w:szCs w:val="24"/>
        </w:rPr>
      </w:pPr>
      <w:r>
        <w:rPr>
          <w:rFonts w:ascii="Arial" w:hAnsi="Arial" w:cs="Arial"/>
          <w:sz w:val="24"/>
          <w:szCs w:val="24"/>
        </w:rPr>
        <w:tab/>
      </w:r>
      <w:r w:rsidR="00732272">
        <w:rPr>
          <w:rFonts w:ascii="Arial" w:hAnsi="Arial" w:cs="Arial"/>
          <w:sz w:val="24"/>
          <w:szCs w:val="24"/>
        </w:rPr>
        <w:t>Relacionado com a</w:t>
      </w:r>
      <w:r w:rsidR="00C01722">
        <w:rPr>
          <w:rFonts w:ascii="Arial" w:hAnsi="Arial" w:cs="Arial"/>
          <w:sz w:val="24"/>
          <w:szCs w:val="24"/>
        </w:rPr>
        <w:t xml:space="preserve"> destreza motora do idoso</w:t>
      </w:r>
      <w:r w:rsidR="00A818B9">
        <w:rPr>
          <w:rFonts w:ascii="Arial" w:hAnsi="Arial" w:cs="Arial"/>
          <w:sz w:val="24"/>
          <w:szCs w:val="24"/>
        </w:rPr>
        <w:t>, isto é, com a capacidade para realizar tarefas de forma autónoma</w:t>
      </w:r>
      <w:r>
        <w:rPr>
          <w:rFonts w:ascii="Arial" w:hAnsi="Arial" w:cs="Arial"/>
          <w:sz w:val="24"/>
          <w:szCs w:val="24"/>
        </w:rPr>
        <w:t xml:space="preserve"> surge</w:t>
      </w:r>
      <w:r w:rsidR="001663A9">
        <w:rPr>
          <w:rFonts w:ascii="Arial" w:hAnsi="Arial" w:cs="Arial"/>
          <w:sz w:val="24"/>
          <w:szCs w:val="24"/>
        </w:rPr>
        <w:t xml:space="preserve"> então</w:t>
      </w:r>
      <w:r>
        <w:rPr>
          <w:rFonts w:ascii="Arial" w:hAnsi="Arial" w:cs="Arial"/>
          <w:sz w:val="24"/>
          <w:szCs w:val="24"/>
        </w:rPr>
        <w:t xml:space="preserve"> o conceito de ApF</w:t>
      </w:r>
      <w:r w:rsidR="006225CE">
        <w:rPr>
          <w:rFonts w:ascii="Arial" w:hAnsi="Arial" w:cs="Arial"/>
          <w:sz w:val="24"/>
          <w:szCs w:val="24"/>
        </w:rPr>
        <w:t>. E</w:t>
      </w:r>
      <w:r w:rsidR="009D6054">
        <w:rPr>
          <w:rFonts w:ascii="Arial" w:hAnsi="Arial" w:cs="Arial"/>
          <w:sz w:val="24"/>
          <w:szCs w:val="24"/>
        </w:rPr>
        <w:t xml:space="preserve">ste conceito foi introduzido por </w:t>
      </w:r>
      <w:proofErr w:type="spellStart"/>
      <w:r w:rsidR="00A818B9" w:rsidRPr="00BC07A7">
        <w:rPr>
          <w:rFonts w:ascii="Arial" w:hAnsi="Arial" w:cs="Arial"/>
          <w:sz w:val="24"/>
          <w:szCs w:val="24"/>
        </w:rPr>
        <w:t>Rik</w:t>
      </w:r>
      <w:r w:rsidR="00F536B9" w:rsidRPr="00BC07A7">
        <w:rPr>
          <w:rFonts w:ascii="Arial" w:hAnsi="Arial" w:cs="Arial"/>
          <w:sz w:val="24"/>
          <w:szCs w:val="24"/>
        </w:rPr>
        <w:t>li</w:t>
      </w:r>
      <w:proofErr w:type="spellEnd"/>
      <w:r w:rsidR="00F536B9" w:rsidRPr="00BC07A7">
        <w:rPr>
          <w:rFonts w:ascii="Arial" w:hAnsi="Arial" w:cs="Arial"/>
          <w:sz w:val="24"/>
          <w:szCs w:val="24"/>
        </w:rPr>
        <w:t xml:space="preserve"> e</w:t>
      </w:r>
      <w:r w:rsidR="009D6054" w:rsidRPr="00BC07A7">
        <w:rPr>
          <w:rFonts w:ascii="Arial" w:hAnsi="Arial" w:cs="Arial"/>
          <w:sz w:val="24"/>
          <w:szCs w:val="24"/>
        </w:rPr>
        <w:t xml:space="preserve"> Jones</w:t>
      </w:r>
      <w:r w:rsidR="006F4D4B" w:rsidRPr="00BC07A7">
        <w:rPr>
          <w:rFonts w:ascii="Arial" w:hAnsi="Arial" w:cs="Arial"/>
          <w:sz w:val="24"/>
          <w:szCs w:val="24"/>
        </w:rPr>
        <w:t xml:space="preserve"> </w:t>
      </w:r>
      <w:r w:rsidR="008C06BB" w:rsidRPr="00BC07A7">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ExcludeAuth="1"&gt;&lt;Author&gt;Rikli&lt;/Author&gt;&lt;Year&gt;1999&lt;/Year&gt;&lt;RecNum&gt;76&lt;/RecNum&gt;&lt;record&gt;&lt;rec-number&gt;76&lt;/rec-number&gt;&lt;foreign-keys&gt;&lt;key app="EN" db-id="vwra0vvezp52plepz5gxsvfhv0sp9zfwsrvs"&gt;76&lt;/key&gt;&lt;/foreign-keys&gt;&lt;ref-type name="Journal Article"&gt;17&lt;/ref-type&gt;&lt;contributors&gt;&lt;authors&gt;&lt;author&gt;Rikli, R.&lt;/author&gt;&lt;author&gt;Jones, J.&lt;/author&gt;&lt;/authors&gt;&lt;/contributors&gt;&lt;titles&gt;&lt;title&gt;Development and validation of a funcional fitness test for comunity-residing older adults&lt;/title&gt;&lt;secondary-title&gt;Aging and Physical Activity&lt;/secondary-title&gt;&lt;/titles&gt;&lt;periodical&gt;&lt;full-title&gt;Aging and Physical Activity&lt;/full-title&gt;&lt;/periodical&gt;&lt;pages&gt;129-161&lt;/pages&gt;&lt;volume&gt;7&lt;/volume&gt;&lt;number&gt;2&lt;/number&gt;&lt;dates&gt;&lt;year&gt;1999&lt;/year&gt;&lt;/dates&gt;&lt;orig-pub&gt;1999 Human Kinetics Publications,Inc.&lt;/orig-pub&gt;&lt;urls&gt;&lt;related-urls&gt;&lt;url&gt;http://www.ayfcoaching.com/AcuCustom/Sitename/Documents/DocumentItem/1575.pdf&lt;/url&gt;&lt;/related-urls&gt;&lt;/urls&gt;&lt;/record&gt;&lt;/Cite&gt;&lt;/EndNote&gt;</w:instrText>
      </w:r>
      <w:r w:rsidR="008C06BB" w:rsidRPr="00BC07A7">
        <w:rPr>
          <w:rFonts w:ascii="Arial" w:hAnsi="Arial" w:cs="Arial"/>
          <w:sz w:val="24"/>
          <w:szCs w:val="24"/>
        </w:rPr>
        <w:fldChar w:fldCharType="separate"/>
      </w:r>
      <w:r w:rsidR="006F4D4B" w:rsidRPr="00BC07A7">
        <w:rPr>
          <w:rFonts w:ascii="Arial" w:hAnsi="Arial" w:cs="Arial"/>
          <w:sz w:val="24"/>
          <w:szCs w:val="24"/>
        </w:rPr>
        <w:t>(1999)</w:t>
      </w:r>
      <w:r w:rsidR="008C06BB" w:rsidRPr="00BC07A7">
        <w:rPr>
          <w:rFonts w:ascii="Arial" w:hAnsi="Arial" w:cs="Arial"/>
          <w:sz w:val="24"/>
          <w:szCs w:val="24"/>
        </w:rPr>
        <w:fldChar w:fldCharType="end"/>
      </w:r>
      <w:r w:rsidR="006F4D4B">
        <w:rPr>
          <w:rFonts w:ascii="Arial" w:hAnsi="Arial" w:cs="Arial"/>
          <w:sz w:val="24"/>
          <w:szCs w:val="24"/>
        </w:rPr>
        <w:t xml:space="preserve">, </w:t>
      </w:r>
      <w:r w:rsidR="00C40D4B">
        <w:rPr>
          <w:rFonts w:ascii="Arial" w:hAnsi="Arial" w:cs="Arial"/>
          <w:sz w:val="24"/>
          <w:szCs w:val="24"/>
        </w:rPr>
        <w:t xml:space="preserve">e baseia-se na relação entre a </w:t>
      </w:r>
      <w:r w:rsidR="00C40D4B">
        <w:rPr>
          <w:rFonts w:ascii="Arial" w:hAnsi="Arial" w:cs="Arial"/>
          <w:sz w:val="24"/>
          <w:szCs w:val="24"/>
        </w:rPr>
        <w:lastRenderedPageBreak/>
        <w:t xml:space="preserve">AF </w:t>
      </w:r>
      <w:r w:rsidR="00696396">
        <w:rPr>
          <w:rFonts w:ascii="Arial" w:hAnsi="Arial" w:cs="Arial"/>
          <w:sz w:val="24"/>
          <w:szCs w:val="24"/>
        </w:rPr>
        <w:t>e</w:t>
      </w:r>
      <w:r w:rsidR="00C40D4B">
        <w:rPr>
          <w:rFonts w:ascii="Arial" w:hAnsi="Arial" w:cs="Arial"/>
          <w:sz w:val="24"/>
          <w:szCs w:val="24"/>
        </w:rPr>
        <w:t xml:space="preserve"> o nível funcional do indivíduo.</w:t>
      </w:r>
      <w:r w:rsidR="003E5B37">
        <w:rPr>
          <w:rFonts w:ascii="Arial" w:hAnsi="Arial" w:cs="Arial"/>
          <w:sz w:val="24"/>
          <w:szCs w:val="24"/>
        </w:rPr>
        <w:t xml:space="preserve"> </w:t>
      </w:r>
      <w:r w:rsidR="00696396">
        <w:rPr>
          <w:rFonts w:ascii="Arial" w:hAnsi="Arial" w:cs="Arial"/>
          <w:sz w:val="24"/>
          <w:szCs w:val="24"/>
        </w:rPr>
        <w:t>A ApF pode então ser definida como a capacidade fisiológica para realizar as atividades normais diárias de forma segura e in</w:t>
      </w:r>
      <w:r w:rsidR="006F4D4B">
        <w:rPr>
          <w:rFonts w:ascii="Arial" w:hAnsi="Arial" w:cs="Arial"/>
          <w:sz w:val="24"/>
          <w:szCs w:val="24"/>
        </w:rPr>
        <w:t xml:space="preserve">dependente sem fadiga excessiva </w:t>
      </w:r>
      <w:r w:rsidR="008C06BB" w:rsidRPr="00BC07A7">
        <w:rPr>
          <w:rFonts w:ascii="Arial" w:hAnsi="Arial" w:cs="Arial"/>
          <w:sz w:val="24"/>
          <w:szCs w:val="24"/>
        </w:rPr>
        <w:fldChar w:fldCharType="begin"/>
      </w:r>
      <w:r w:rsidR="00C90EC9">
        <w:rPr>
          <w:rFonts w:ascii="Arial" w:hAnsi="Arial" w:cs="Arial"/>
          <w:sz w:val="24"/>
          <w:szCs w:val="24"/>
        </w:rPr>
        <w:instrText xml:space="preserve"> ADDIN EN.CITE &lt;EndNote&gt;&lt;Cite&gt;&lt;Author&gt;Rikli&lt;/Author&gt;&lt;Year&gt;2002&lt;/Year&gt;&lt;RecNum&gt;74&lt;/RecNum&gt;&lt;record&gt;&lt;rec-number&gt;74&lt;/rec-number&gt;&lt;foreign-keys&gt;&lt;key app="EN" db-id="vwra0vvezp52plepz5gxsvfhv0sp9zfwsrvs"&gt;74&lt;/key&gt;&lt;/foreign-keys&gt;&lt;ref-type name="Journal Article"&gt;17&lt;/ref-type&gt;&lt;contributors&gt;&lt;authors&gt;&lt;author&gt;Rikli, R.&lt;/author&gt;&lt;author&gt;Jones, J.&lt;/author&gt;&lt;/authors&gt;&lt;/contributors&gt;&lt;titles&gt;&lt;title&gt;Measuring functional fitness of older adults&lt;/title&gt;&lt;secondary-title&gt;Journal on Active Aging &lt;/secondary-title&gt;&lt;/titles&gt;&lt;periodical&gt;&lt;full-title&gt;Journal on Active Aging&lt;/full-title&gt;&lt;/periodical&gt;&lt;pages&gt;24-30&lt;/pages&gt;&lt;edition&gt;March April 2002&lt;/edition&gt;&lt;keywords&gt;&lt;keyword&gt;Exercise for older people Testing Handbooks, manuals, etc.&lt;/keyword&gt;&lt;keyword&gt;Older people Health and hygiene Handbooks, manuals, etc.&lt;/keyword&gt;&lt;keyword&gt;Physical fitness for older people Testing Handbooks, manuals, etc.&lt;/keyword&gt;&lt;keyword&gt;Physical Fitness Aged.&lt;/keyword&gt;&lt;keyword&gt;Exercise Test methods Aged.&lt;/keyword&gt;&lt;keyword&gt;Exercise physiology Aged.&lt;/keyword&gt;&lt;/keywords&gt;&lt;dates&gt;&lt;year&gt;2002&lt;/year&gt;&lt;/dates&gt;&lt;isbn&gt;0736033564&lt;/isbn&gt;&lt;call-num&gt;GM: Click &amp;quot;George Mason Holdings&amp;quot; for holdings and status RA781 .R54 2001&lt;/call-num&gt;&lt;urls&gt;&lt;related-urls&gt;&lt;url&gt;http://magik.gmu.edu/cgi-bin/Pwebrecon.cgi?DB=local&amp;amp;FT=%22%28OCoLC%29ocm45166714%22&amp;amp;CNT=25+records+per+page&lt;/url&gt;&lt;/related-urls&gt;&lt;/urls&gt;&lt;/record&gt;&lt;/Cite&gt;&lt;/EndNote&gt;</w:instrText>
      </w:r>
      <w:r w:rsidR="008C06BB" w:rsidRPr="00BC07A7">
        <w:rPr>
          <w:rFonts w:ascii="Arial" w:hAnsi="Arial" w:cs="Arial"/>
          <w:sz w:val="24"/>
          <w:szCs w:val="24"/>
        </w:rPr>
        <w:fldChar w:fldCharType="separate"/>
      </w:r>
      <w:r w:rsidR="00E832BB">
        <w:rPr>
          <w:rFonts w:ascii="Arial" w:hAnsi="Arial" w:cs="Arial"/>
          <w:sz w:val="24"/>
          <w:szCs w:val="24"/>
        </w:rPr>
        <w:t>(R. Rikli &amp; Jones, 2002)</w:t>
      </w:r>
      <w:r w:rsidR="008C06BB" w:rsidRPr="00BC07A7">
        <w:rPr>
          <w:rFonts w:ascii="Arial" w:hAnsi="Arial" w:cs="Arial"/>
          <w:sz w:val="24"/>
          <w:szCs w:val="24"/>
        </w:rPr>
        <w:fldChar w:fldCharType="end"/>
      </w:r>
      <w:r w:rsidR="006F4D4B" w:rsidRPr="00BC07A7">
        <w:rPr>
          <w:rFonts w:ascii="Arial" w:hAnsi="Arial" w:cs="Arial"/>
          <w:sz w:val="24"/>
          <w:szCs w:val="24"/>
        </w:rPr>
        <w:t>.</w:t>
      </w:r>
      <w:r w:rsidR="00C058DA">
        <w:rPr>
          <w:rFonts w:ascii="Arial" w:hAnsi="Arial" w:cs="Arial"/>
          <w:sz w:val="24"/>
          <w:szCs w:val="24"/>
        </w:rPr>
        <w:t xml:space="preserve"> O s</w:t>
      </w:r>
      <w:r w:rsidR="00696396">
        <w:rPr>
          <w:rFonts w:ascii="Arial" w:hAnsi="Arial" w:cs="Arial"/>
          <w:sz w:val="24"/>
          <w:szCs w:val="24"/>
        </w:rPr>
        <w:t xml:space="preserve">eu estudo em populações idosas permite identificar grupos de risco, estratégias e formas de planear programas de exercício, definir objetivos </w:t>
      </w:r>
      <w:r w:rsidR="00CF0461">
        <w:rPr>
          <w:rFonts w:ascii="Arial" w:hAnsi="Arial" w:cs="Arial"/>
          <w:sz w:val="24"/>
          <w:szCs w:val="24"/>
        </w:rPr>
        <w:t>e motivar os participantes.</w:t>
      </w:r>
      <w:r w:rsidR="00D8007F">
        <w:rPr>
          <w:rFonts w:ascii="Arial" w:hAnsi="Arial" w:cs="Arial"/>
          <w:sz w:val="24"/>
          <w:szCs w:val="24"/>
        </w:rPr>
        <w:t xml:space="preserve"> </w:t>
      </w:r>
      <w:r w:rsidR="00BB1FF5">
        <w:rPr>
          <w:rFonts w:ascii="Arial" w:hAnsi="Arial" w:cs="Arial"/>
          <w:sz w:val="24"/>
          <w:szCs w:val="24"/>
        </w:rPr>
        <w:t xml:space="preserve">Assim a realização e o planeamento de programas de EF em populações idosas deve ter em atenção os atributos físicos necessários </w:t>
      </w:r>
      <w:r w:rsidR="00C058DA">
        <w:rPr>
          <w:rFonts w:ascii="Arial" w:hAnsi="Arial" w:cs="Arial"/>
          <w:sz w:val="24"/>
          <w:szCs w:val="24"/>
        </w:rPr>
        <w:t>à</w:t>
      </w:r>
      <w:r w:rsidR="00BB1FF5">
        <w:rPr>
          <w:rFonts w:ascii="Arial" w:hAnsi="Arial" w:cs="Arial"/>
          <w:sz w:val="24"/>
          <w:szCs w:val="24"/>
        </w:rPr>
        <w:t xml:space="preserve"> realização de tarefas associadas ao e</w:t>
      </w:r>
      <w:r w:rsidR="004F54B4">
        <w:rPr>
          <w:rFonts w:ascii="Arial" w:hAnsi="Arial" w:cs="Arial"/>
          <w:sz w:val="24"/>
          <w:szCs w:val="24"/>
        </w:rPr>
        <w:t>nvelhecimento (AVD, deslocamentos, subir escadas, sentar-se…</w:t>
      </w:r>
      <w:r w:rsidR="005B6627">
        <w:rPr>
          <w:rFonts w:ascii="Arial" w:hAnsi="Arial" w:cs="Arial"/>
          <w:sz w:val="24"/>
          <w:szCs w:val="24"/>
        </w:rPr>
        <w:t>etc.</w:t>
      </w:r>
      <w:r w:rsidR="004F54B4">
        <w:rPr>
          <w:rFonts w:ascii="Arial" w:hAnsi="Arial" w:cs="Arial"/>
          <w:sz w:val="24"/>
          <w:szCs w:val="24"/>
        </w:rPr>
        <w:t>) e a avaliação</w:t>
      </w:r>
      <w:r w:rsidR="00BB1FF5">
        <w:rPr>
          <w:rFonts w:ascii="Arial" w:hAnsi="Arial" w:cs="Arial"/>
          <w:sz w:val="24"/>
          <w:szCs w:val="24"/>
        </w:rPr>
        <w:t xml:space="preserve"> de limitações físicas de modo </w:t>
      </w:r>
      <w:r w:rsidR="004F54B4">
        <w:rPr>
          <w:rFonts w:ascii="Arial" w:hAnsi="Arial" w:cs="Arial"/>
          <w:sz w:val="24"/>
          <w:szCs w:val="24"/>
        </w:rPr>
        <w:t xml:space="preserve">a proporcionar uma intervenção </w:t>
      </w:r>
      <w:r w:rsidR="0093476E" w:rsidRPr="000C5694">
        <w:rPr>
          <w:rFonts w:ascii="Arial" w:hAnsi="Arial" w:cs="Arial"/>
          <w:sz w:val="24"/>
          <w:szCs w:val="24"/>
        </w:rPr>
        <w:t>direcionada</w:t>
      </w:r>
      <w:r w:rsidR="00CF0461" w:rsidRPr="000C5694">
        <w:rPr>
          <w:rFonts w:ascii="Arial" w:hAnsi="Arial" w:cs="Arial"/>
          <w:sz w:val="24"/>
          <w:szCs w:val="24"/>
        </w:rPr>
        <w:t xml:space="preserve"> </w:t>
      </w:r>
      <w:r w:rsidR="008C06BB" w:rsidRPr="000C5694">
        <w:rPr>
          <w:rFonts w:ascii="Arial" w:hAnsi="Arial" w:cs="Arial"/>
          <w:sz w:val="24"/>
          <w:szCs w:val="24"/>
        </w:rPr>
        <w:fldChar w:fldCharType="begin"/>
      </w:r>
      <w:r w:rsidR="00C90EC9">
        <w:rPr>
          <w:rFonts w:ascii="Arial" w:hAnsi="Arial" w:cs="Arial"/>
          <w:sz w:val="24"/>
          <w:szCs w:val="24"/>
        </w:rPr>
        <w:instrText xml:space="preserve"> ADDIN EN.CITE &lt;EndNote&gt;&lt;Cite&gt;&lt;Author&gt;Rikli&lt;/Author&gt;&lt;Year&gt;1999&lt;/Year&gt;&lt;RecNum&gt;76&lt;/RecNum&gt;&lt;record&gt;&lt;rec-number&gt;76&lt;/rec-number&gt;&lt;foreign-keys&gt;&lt;key app="EN" db-id="vwra0vvezp52plepz5gxsvfhv0sp9zfwsrvs"&gt;76&lt;/key&gt;&lt;/foreign-keys&gt;&lt;ref-type name="Journal Article"&gt;17&lt;/ref-type&gt;&lt;contributors&gt;&lt;authors&gt;&lt;author&gt;Rikli, R.&lt;/author&gt;&lt;author&gt;Jones, J.&lt;/author&gt;&lt;/authors&gt;&lt;/contributors&gt;&lt;titles&gt;&lt;title&gt;Development and validation of a funcional fitness test for comunity-residing older adults&lt;/title&gt;&lt;secondary-title&gt;Aging and Physical Activity&lt;/secondary-title&gt;&lt;/titles&gt;&lt;periodical&gt;&lt;full-title&gt;Aging and Physical Activity&lt;/full-title&gt;&lt;/periodical&gt;&lt;pages&gt;129-161&lt;/pages&gt;&lt;volume&gt;7&lt;/volume&gt;&lt;number&gt;2&lt;/number&gt;&lt;dates&gt;&lt;year&gt;1999&lt;/year&gt;&lt;/dates&gt;&lt;orig-pub&gt;1999 Human Kinetics Publications,Inc.&lt;/orig-pub&gt;&lt;urls&gt;&lt;related-urls&gt;&lt;url&gt;http://www.ayfcoaching.com/AcuCustom/Sitename/Documents/DocumentItem/1575.pdf&lt;/url&gt;&lt;/related-urls&gt;&lt;/urls&gt;&lt;/record&gt;&lt;/Cite&gt;&lt;/EndNote&gt;</w:instrText>
      </w:r>
      <w:r w:rsidR="008C06BB" w:rsidRPr="000C5694">
        <w:rPr>
          <w:rFonts w:ascii="Arial" w:hAnsi="Arial" w:cs="Arial"/>
          <w:sz w:val="24"/>
          <w:szCs w:val="24"/>
        </w:rPr>
        <w:fldChar w:fldCharType="separate"/>
      </w:r>
      <w:r w:rsidR="00E832BB">
        <w:rPr>
          <w:rFonts w:ascii="Arial" w:hAnsi="Arial" w:cs="Arial"/>
          <w:sz w:val="24"/>
          <w:szCs w:val="24"/>
        </w:rPr>
        <w:t>(R. Rikli &amp; Jones, 1999)</w:t>
      </w:r>
      <w:r w:rsidR="008C06BB" w:rsidRPr="000C5694">
        <w:rPr>
          <w:rFonts w:ascii="Arial" w:hAnsi="Arial" w:cs="Arial"/>
          <w:sz w:val="24"/>
          <w:szCs w:val="24"/>
        </w:rPr>
        <w:fldChar w:fldCharType="end"/>
      </w:r>
      <w:r w:rsidR="00CF0461" w:rsidRPr="000C5694">
        <w:rPr>
          <w:rFonts w:ascii="Arial" w:hAnsi="Arial" w:cs="Arial"/>
          <w:sz w:val="24"/>
          <w:szCs w:val="24"/>
        </w:rPr>
        <w:t>.</w:t>
      </w:r>
      <w:r w:rsidR="004F54B4" w:rsidRPr="000C5694">
        <w:rPr>
          <w:rFonts w:ascii="Arial" w:hAnsi="Arial" w:cs="Arial"/>
          <w:sz w:val="24"/>
          <w:szCs w:val="24"/>
        </w:rPr>
        <w:t xml:space="preserve"> </w:t>
      </w:r>
      <w:r w:rsidR="00B46468" w:rsidRPr="000C5694">
        <w:rPr>
          <w:rFonts w:ascii="Arial" w:hAnsi="Arial" w:cs="Arial"/>
          <w:sz w:val="24"/>
          <w:szCs w:val="24"/>
        </w:rPr>
        <w:t>A ApF</w:t>
      </w:r>
      <w:r w:rsidR="00B46468" w:rsidRPr="00B46468">
        <w:rPr>
          <w:rFonts w:ascii="Arial" w:hAnsi="Arial" w:cs="Arial"/>
          <w:sz w:val="24"/>
          <w:szCs w:val="24"/>
        </w:rPr>
        <w:t xml:space="preserve"> inclui componentes físicas, como a força, a flexibilidade, a </w:t>
      </w:r>
      <w:r w:rsidR="00C058DA">
        <w:rPr>
          <w:rFonts w:ascii="Arial" w:hAnsi="Arial" w:cs="Arial"/>
          <w:sz w:val="24"/>
          <w:szCs w:val="24"/>
        </w:rPr>
        <w:t>resistência</w:t>
      </w:r>
      <w:r w:rsidR="00B46468" w:rsidRPr="00B46468">
        <w:rPr>
          <w:rFonts w:ascii="Arial" w:hAnsi="Arial" w:cs="Arial"/>
          <w:sz w:val="24"/>
          <w:szCs w:val="24"/>
        </w:rPr>
        <w:t xml:space="preserve"> aeróbia, a agilidade motora/equilíbrio dinâmico e </w:t>
      </w:r>
      <w:r w:rsidR="00007BB9">
        <w:rPr>
          <w:rFonts w:ascii="Arial" w:hAnsi="Arial" w:cs="Arial"/>
          <w:sz w:val="24"/>
          <w:szCs w:val="24"/>
        </w:rPr>
        <w:t>a CC</w:t>
      </w:r>
      <w:r w:rsidR="00B46468" w:rsidRPr="00B46468">
        <w:rPr>
          <w:rFonts w:ascii="Arial" w:hAnsi="Arial" w:cs="Arial"/>
          <w:sz w:val="24"/>
          <w:szCs w:val="24"/>
        </w:rPr>
        <w:t xml:space="preserve"> que podem ser alterada</w:t>
      </w:r>
      <w:r w:rsidR="00C058DA">
        <w:rPr>
          <w:rFonts w:ascii="Arial" w:hAnsi="Arial" w:cs="Arial"/>
          <w:sz w:val="24"/>
          <w:szCs w:val="24"/>
        </w:rPr>
        <w:t xml:space="preserve">s pelo efeito da AF e do EF. </w:t>
      </w:r>
      <w:r w:rsidR="00B46468">
        <w:rPr>
          <w:rFonts w:ascii="Arial" w:hAnsi="Arial" w:cs="Arial"/>
          <w:sz w:val="24"/>
          <w:szCs w:val="24"/>
        </w:rPr>
        <w:t>Posteriormente</w:t>
      </w:r>
      <w:proofErr w:type="gramStart"/>
      <w:r w:rsidR="00C058DA">
        <w:rPr>
          <w:rFonts w:ascii="Arial" w:hAnsi="Arial" w:cs="Arial"/>
          <w:sz w:val="24"/>
          <w:szCs w:val="24"/>
        </w:rPr>
        <w:t>,</w:t>
      </w:r>
      <w:proofErr w:type="gramEnd"/>
      <w:r w:rsidR="00C058DA">
        <w:rPr>
          <w:rFonts w:ascii="Arial" w:hAnsi="Arial" w:cs="Arial"/>
          <w:sz w:val="24"/>
          <w:szCs w:val="24"/>
        </w:rPr>
        <w:t xml:space="preserve"> </w:t>
      </w:r>
      <w:r w:rsidR="00F3356D">
        <w:rPr>
          <w:rFonts w:ascii="Arial" w:hAnsi="Arial" w:cs="Arial"/>
          <w:sz w:val="24"/>
          <w:szCs w:val="24"/>
        </w:rPr>
        <w:t>vamos</w:t>
      </w:r>
      <w:r w:rsidR="00B46468">
        <w:rPr>
          <w:rFonts w:ascii="Arial" w:hAnsi="Arial" w:cs="Arial"/>
          <w:sz w:val="24"/>
          <w:szCs w:val="24"/>
        </w:rPr>
        <w:t xml:space="preserve"> analisar alguns destes componentes físicos e perceber </w:t>
      </w:r>
      <w:r w:rsidR="00F3356D">
        <w:rPr>
          <w:rFonts w:ascii="Arial" w:hAnsi="Arial" w:cs="Arial"/>
          <w:sz w:val="24"/>
          <w:szCs w:val="24"/>
        </w:rPr>
        <w:t>os efeitos do envelhecimento em cada um deles</w:t>
      </w:r>
      <w:r w:rsidR="00B46468">
        <w:rPr>
          <w:rFonts w:ascii="Arial" w:hAnsi="Arial" w:cs="Arial"/>
          <w:sz w:val="24"/>
          <w:szCs w:val="24"/>
        </w:rPr>
        <w:t xml:space="preserve">. </w:t>
      </w:r>
    </w:p>
    <w:p w:rsidR="004F54B4" w:rsidRPr="00141ED3" w:rsidRDefault="00E468D6" w:rsidP="00364B06">
      <w:pPr>
        <w:tabs>
          <w:tab w:val="left" w:pos="0"/>
          <w:tab w:val="left" w:pos="709"/>
        </w:tabs>
        <w:spacing w:after="0" w:line="360" w:lineRule="auto"/>
        <w:jc w:val="both"/>
        <w:rPr>
          <w:rFonts w:ascii="Arial" w:hAnsi="Arial" w:cs="Arial"/>
          <w:sz w:val="24"/>
          <w:szCs w:val="24"/>
        </w:rPr>
      </w:pPr>
      <w:r>
        <w:rPr>
          <w:rFonts w:ascii="Arial" w:hAnsi="Arial" w:cs="Arial"/>
          <w:sz w:val="24"/>
          <w:szCs w:val="24"/>
        </w:rPr>
        <w:tab/>
      </w:r>
      <w:r w:rsidR="0093476E">
        <w:rPr>
          <w:rFonts w:ascii="Arial" w:hAnsi="Arial" w:cs="Arial"/>
          <w:sz w:val="24"/>
          <w:szCs w:val="24"/>
        </w:rPr>
        <w:t xml:space="preserve">Importa então arranjar formas de caraterizar a ApF dos idosos. Nesse </w:t>
      </w:r>
      <w:r w:rsidR="008111D2">
        <w:rPr>
          <w:rFonts w:ascii="Arial" w:hAnsi="Arial" w:cs="Arial"/>
          <w:sz w:val="24"/>
          <w:szCs w:val="24"/>
        </w:rPr>
        <w:t xml:space="preserve">sentido </w:t>
      </w:r>
      <w:r w:rsidR="00EF0FF9">
        <w:rPr>
          <w:rFonts w:ascii="Arial" w:hAnsi="Arial" w:cs="Arial"/>
          <w:sz w:val="24"/>
          <w:szCs w:val="24"/>
        </w:rPr>
        <w:t xml:space="preserve">foram </w:t>
      </w:r>
      <w:r w:rsidR="007E26A4">
        <w:rPr>
          <w:rFonts w:ascii="Arial" w:hAnsi="Arial" w:cs="Arial"/>
          <w:sz w:val="24"/>
          <w:szCs w:val="24"/>
        </w:rPr>
        <w:t>criadas várias baterias</w:t>
      </w:r>
      <w:r w:rsidR="0093476E">
        <w:rPr>
          <w:rFonts w:ascii="Arial" w:hAnsi="Arial" w:cs="Arial"/>
          <w:sz w:val="24"/>
          <w:szCs w:val="24"/>
        </w:rPr>
        <w:t xml:space="preserve"> de testes</w:t>
      </w:r>
      <w:r w:rsidR="00C058DA">
        <w:rPr>
          <w:rFonts w:ascii="Arial" w:hAnsi="Arial" w:cs="Arial"/>
          <w:sz w:val="24"/>
          <w:szCs w:val="24"/>
        </w:rPr>
        <w:t xml:space="preserve"> físicos</w:t>
      </w:r>
      <w:r w:rsidR="00171D00">
        <w:rPr>
          <w:rFonts w:ascii="Arial" w:hAnsi="Arial" w:cs="Arial"/>
          <w:sz w:val="24"/>
          <w:szCs w:val="24"/>
        </w:rPr>
        <w:t xml:space="preserve"> - </w:t>
      </w:r>
      <w:proofErr w:type="spellStart"/>
      <w:r w:rsidR="008111D2" w:rsidRPr="00171D00">
        <w:rPr>
          <w:rFonts w:ascii="Arial" w:hAnsi="Arial" w:cs="Arial"/>
          <w:i/>
          <w:sz w:val="24"/>
          <w:szCs w:val="24"/>
        </w:rPr>
        <w:t>Senior</w:t>
      </w:r>
      <w:proofErr w:type="spellEnd"/>
      <w:r w:rsidR="008111D2" w:rsidRPr="00171D00">
        <w:rPr>
          <w:rFonts w:ascii="Arial" w:hAnsi="Arial" w:cs="Arial"/>
          <w:i/>
          <w:sz w:val="24"/>
          <w:szCs w:val="24"/>
        </w:rPr>
        <w:t xml:space="preserve"> </w:t>
      </w:r>
      <w:proofErr w:type="spellStart"/>
      <w:r w:rsidR="008111D2" w:rsidRPr="00171D00">
        <w:rPr>
          <w:rFonts w:ascii="Arial" w:hAnsi="Arial" w:cs="Arial"/>
          <w:i/>
          <w:sz w:val="24"/>
          <w:szCs w:val="24"/>
        </w:rPr>
        <w:t>F</w:t>
      </w:r>
      <w:r w:rsidR="00BC07A7">
        <w:rPr>
          <w:rFonts w:ascii="Arial" w:hAnsi="Arial" w:cs="Arial"/>
          <w:i/>
          <w:sz w:val="24"/>
          <w:szCs w:val="24"/>
        </w:rPr>
        <w:t>untional</w:t>
      </w:r>
      <w:proofErr w:type="spellEnd"/>
      <w:r w:rsidR="00BC07A7">
        <w:rPr>
          <w:rFonts w:ascii="Arial" w:hAnsi="Arial" w:cs="Arial"/>
          <w:i/>
          <w:sz w:val="24"/>
          <w:szCs w:val="24"/>
        </w:rPr>
        <w:t xml:space="preserve"> </w:t>
      </w:r>
      <w:proofErr w:type="spellStart"/>
      <w:r w:rsidR="00BC07A7">
        <w:rPr>
          <w:rFonts w:ascii="Arial" w:hAnsi="Arial" w:cs="Arial"/>
          <w:i/>
          <w:sz w:val="24"/>
          <w:szCs w:val="24"/>
        </w:rPr>
        <w:t>Test</w:t>
      </w:r>
      <w:proofErr w:type="spellEnd"/>
      <w:r w:rsidR="009A2946">
        <w:rPr>
          <w:rFonts w:ascii="Arial" w:hAnsi="Arial" w:cs="Arial"/>
          <w:sz w:val="24"/>
          <w:szCs w:val="24"/>
        </w:rPr>
        <w:t xml:space="preserve"> </w:t>
      </w:r>
      <w:r w:rsidR="008C06BB">
        <w:rPr>
          <w:rFonts w:ascii="Arial" w:hAnsi="Arial" w:cs="Arial"/>
          <w:sz w:val="24"/>
          <w:szCs w:val="24"/>
        </w:rPr>
        <w:fldChar w:fldCharType="begin">
          <w:fldData xml:space="preserve">PEVuZE5vdGU+PENpdGU+PEF1dGhvcj5SaWtsaTwvQXV0aG9yPjxZZWFyPjE5OTk8L1llYXI+PFJl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=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PEVuZE5vdGU+PENpdGU+PEF1dGhvcj5SaWtsaTwvQXV0aG9yPjxZZWFyPjE5OTk8L1llYXI+PFJl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=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Pr>
          <w:rFonts w:ascii="Arial" w:hAnsi="Arial" w:cs="Arial"/>
          <w:sz w:val="24"/>
          <w:szCs w:val="24"/>
        </w:rPr>
      </w:r>
      <w:r w:rsidR="008C06BB">
        <w:rPr>
          <w:rFonts w:ascii="Arial" w:hAnsi="Arial" w:cs="Arial"/>
          <w:sz w:val="24"/>
          <w:szCs w:val="24"/>
        </w:rPr>
        <w:fldChar w:fldCharType="separate"/>
      </w:r>
      <w:r w:rsidR="00E832BB">
        <w:rPr>
          <w:rFonts w:ascii="Arial" w:hAnsi="Arial" w:cs="Arial"/>
          <w:sz w:val="24"/>
          <w:szCs w:val="24"/>
        </w:rPr>
        <w:t>(R. Rikli &amp; Jones, 1999, 2002, 2012)</w:t>
      </w:r>
      <w:r w:rsidR="008C06BB">
        <w:rPr>
          <w:rFonts w:ascii="Arial" w:hAnsi="Arial" w:cs="Arial"/>
          <w:sz w:val="24"/>
          <w:szCs w:val="24"/>
        </w:rPr>
        <w:fldChar w:fldCharType="end"/>
      </w:r>
      <w:r w:rsidR="00BC452C">
        <w:rPr>
          <w:rFonts w:ascii="Arial" w:hAnsi="Arial" w:cs="Arial"/>
          <w:sz w:val="24"/>
          <w:szCs w:val="24"/>
        </w:rPr>
        <w:t>,</w:t>
      </w:r>
      <w:r w:rsidR="00AA4EDC">
        <w:rPr>
          <w:rFonts w:ascii="Arial" w:hAnsi="Arial" w:cs="Arial"/>
          <w:sz w:val="24"/>
          <w:szCs w:val="24"/>
        </w:rPr>
        <w:t xml:space="preserve"> </w:t>
      </w:r>
      <w:proofErr w:type="spellStart"/>
      <w:r w:rsidR="00AA4EDC" w:rsidRPr="00171D00">
        <w:rPr>
          <w:rFonts w:ascii="Arial" w:hAnsi="Arial" w:cs="Arial"/>
          <w:i/>
          <w:sz w:val="24"/>
          <w:szCs w:val="24"/>
        </w:rPr>
        <w:t>Health</w:t>
      </w:r>
      <w:proofErr w:type="spellEnd"/>
      <w:r w:rsidR="00AA4EDC" w:rsidRPr="00171D00">
        <w:rPr>
          <w:rFonts w:ascii="Arial" w:hAnsi="Arial" w:cs="Arial"/>
          <w:i/>
          <w:sz w:val="24"/>
          <w:szCs w:val="24"/>
        </w:rPr>
        <w:t xml:space="preserve"> ABC</w:t>
      </w:r>
      <w:r w:rsidR="005B6627">
        <w:rPr>
          <w:rFonts w:ascii="Arial" w:hAnsi="Arial" w:cs="Arial"/>
          <w:sz w:val="24"/>
          <w:szCs w:val="24"/>
        </w:rPr>
        <w:t xml:space="preserve"> </w:t>
      </w:r>
      <w:r w:rsidR="008C06BB" w:rsidRPr="00BC07A7">
        <w:rPr>
          <w:rFonts w:ascii="Arial" w:hAnsi="Arial" w:cs="Arial"/>
          <w:sz w:val="24"/>
          <w:szCs w:val="24"/>
        </w:rPr>
        <w:fldChar w:fldCharType="begin">
          <w:fldData xml:space="preserve">PEVuZE5vdGU+PENpdGU+PEF1dGhvcj5CcmFjaDwvQXV0aG9yPjxZZWFyPjIwMDQ8L1llYXI+PFJl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PEVuZE5vdGU+PENpdGU+PEF1dGhvcj5CcmFjaDwvQXV0aG9yPjxZZWFyPjIwMDQ8L1llYXI+PFJl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BC07A7">
        <w:rPr>
          <w:rFonts w:ascii="Arial" w:hAnsi="Arial" w:cs="Arial"/>
          <w:sz w:val="24"/>
          <w:szCs w:val="24"/>
        </w:rPr>
      </w:r>
      <w:r w:rsidR="008C06BB" w:rsidRPr="00BC07A7">
        <w:rPr>
          <w:rFonts w:ascii="Arial" w:hAnsi="Arial" w:cs="Arial"/>
          <w:sz w:val="24"/>
          <w:szCs w:val="24"/>
        </w:rPr>
        <w:fldChar w:fldCharType="separate"/>
      </w:r>
      <w:r w:rsidR="009A2946" w:rsidRPr="00BC07A7">
        <w:rPr>
          <w:rFonts w:ascii="Arial" w:hAnsi="Arial" w:cs="Arial"/>
          <w:sz w:val="24"/>
          <w:szCs w:val="24"/>
        </w:rPr>
        <w:t>(</w:t>
      </w:r>
      <w:proofErr w:type="spellStart"/>
      <w:r w:rsidR="009A2946" w:rsidRPr="00BC07A7">
        <w:rPr>
          <w:rFonts w:ascii="Arial" w:hAnsi="Arial" w:cs="Arial"/>
          <w:sz w:val="24"/>
          <w:szCs w:val="24"/>
        </w:rPr>
        <w:t>Brach</w:t>
      </w:r>
      <w:proofErr w:type="spellEnd"/>
      <w:r w:rsidR="009A2946" w:rsidRPr="00BC07A7">
        <w:rPr>
          <w:rFonts w:ascii="Arial" w:hAnsi="Arial" w:cs="Arial"/>
          <w:sz w:val="24"/>
          <w:szCs w:val="24"/>
        </w:rPr>
        <w:t xml:space="preserve">, </w:t>
      </w:r>
      <w:proofErr w:type="spellStart"/>
      <w:r w:rsidR="009A2946" w:rsidRPr="00BC07A7">
        <w:rPr>
          <w:rFonts w:ascii="Arial" w:hAnsi="Arial" w:cs="Arial"/>
          <w:sz w:val="24"/>
          <w:szCs w:val="24"/>
        </w:rPr>
        <w:t>Simonsick</w:t>
      </w:r>
      <w:proofErr w:type="spellEnd"/>
      <w:r w:rsidR="009A2946" w:rsidRPr="00BC07A7">
        <w:rPr>
          <w:rFonts w:ascii="Arial" w:hAnsi="Arial" w:cs="Arial"/>
          <w:sz w:val="24"/>
          <w:szCs w:val="24"/>
        </w:rPr>
        <w:t>, Kritchevsky, Yaffe, &amp; Newman, 2004)</w:t>
      </w:r>
      <w:r w:rsidR="008C06BB" w:rsidRPr="00BC07A7">
        <w:rPr>
          <w:rFonts w:ascii="Arial" w:hAnsi="Arial" w:cs="Arial"/>
          <w:sz w:val="24"/>
          <w:szCs w:val="24"/>
        </w:rPr>
        <w:fldChar w:fldCharType="end"/>
      </w:r>
      <w:r w:rsidR="00AA4EDC">
        <w:rPr>
          <w:rFonts w:ascii="Arial" w:hAnsi="Arial" w:cs="Arial"/>
          <w:sz w:val="24"/>
          <w:szCs w:val="24"/>
        </w:rPr>
        <w:t xml:space="preserve">, </w:t>
      </w:r>
      <w:proofErr w:type="spellStart"/>
      <w:r w:rsidR="00AA4EDC" w:rsidRPr="00171D00">
        <w:rPr>
          <w:rFonts w:ascii="Arial" w:hAnsi="Arial" w:cs="Arial"/>
          <w:i/>
          <w:sz w:val="24"/>
          <w:szCs w:val="24"/>
        </w:rPr>
        <w:t>Functional</w:t>
      </w:r>
      <w:proofErr w:type="spellEnd"/>
      <w:r w:rsidR="00AA4EDC" w:rsidRPr="00171D00">
        <w:rPr>
          <w:rFonts w:ascii="Arial" w:hAnsi="Arial" w:cs="Arial"/>
          <w:i/>
          <w:sz w:val="24"/>
          <w:szCs w:val="24"/>
        </w:rPr>
        <w:t xml:space="preserve"> Fitness </w:t>
      </w:r>
      <w:proofErr w:type="spellStart"/>
      <w:r w:rsidR="00AA4EDC" w:rsidRPr="00171D00">
        <w:rPr>
          <w:rFonts w:ascii="Arial" w:hAnsi="Arial" w:cs="Arial"/>
          <w:i/>
          <w:sz w:val="24"/>
          <w:szCs w:val="24"/>
        </w:rPr>
        <w:t>Battery</w:t>
      </w:r>
      <w:proofErr w:type="spellEnd"/>
      <w:r w:rsidR="005B6627">
        <w:rPr>
          <w:rFonts w:ascii="Arial" w:hAnsi="Arial" w:cs="Arial"/>
          <w:sz w:val="24"/>
          <w:szCs w:val="24"/>
        </w:rPr>
        <w:t xml:space="preserve"> </w:t>
      </w:r>
      <w:r w:rsidR="008C06BB" w:rsidRPr="00BC07A7">
        <w:rPr>
          <w:rFonts w:ascii="Arial" w:hAnsi="Arial" w:cs="Arial"/>
          <w:sz w:val="24"/>
          <w:szCs w:val="24"/>
        </w:rPr>
        <w:fldChar w:fldCharType="begin"/>
      </w:r>
      <w:r w:rsidR="00C90EC9">
        <w:rPr>
          <w:rFonts w:ascii="Arial" w:hAnsi="Arial" w:cs="Arial"/>
          <w:sz w:val="24"/>
          <w:szCs w:val="24"/>
        </w:rPr>
        <w:instrText xml:space="preserve"> ADDIN EN.CITE &lt;EndNote&gt;&lt;Cite&gt;&lt;Author&gt;Netz&lt;/Author&gt;&lt;Year&gt;1994&lt;/Year&gt;&lt;RecNum&gt;78&lt;/RecNum&gt;&lt;record&gt;&lt;rec-number&gt;78&lt;/rec-number&gt;&lt;foreign-keys&gt;&lt;key app="EN" db-id="vwra0vvezp52plepz5gxsvfhv0sp9zfwsrvs"&gt;78&lt;/key&gt;&lt;/foreign-keys&gt;&lt;ref-type name="Journal Article"&gt;17&lt;/ref-type&gt;&lt;contributors&gt;&lt;authors&gt;&lt;author&gt;Netz, Y.&lt;/author&gt;&lt;author&gt;Jacob, T.&lt;/author&gt;&lt;/authors&gt;&lt;/contributors&gt;&lt;auth-address&gt;Zinman College of Physical Education, Wingate Institute, Israel.&lt;/auth-address&gt;&lt;titles&gt;&lt;title&gt;Exercise and the psychological state of institutionalized elderly: a review&lt;/title&gt;&lt;secondary-title&gt;Perceptual &amp;amp; Motor Skills&lt;/secondary-title&gt;&lt;/titles&gt;&lt;periodical&gt;&lt;full-title&gt;Perceptual &amp;amp; Motor Skills&lt;/full-title&gt;&lt;/periodical&gt;&lt;pages&gt;1107-18&lt;/pages&gt;&lt;volume&gt;79&lt;/volume&gt;&lt;number&gt;3 Pt 1&lt;/number&gt;&lt;edition&gt;1994/12/01&lt;/edition&gt;&lt;keywords&gt;&lt;keyword&gt;Aged&lt;/keyword&gt;&lt;keyword&gt;Dementia/*psychology/rehabilitation&lt;/keyword&gt;&lt;keyword&gt;Exercise/*psychology&lt;/keyword&gt;&lt;keyword&gt;Female&lt;/keyword&gt;&lt;keyword&gt;Frail Elderly/*psychology&lt;/keyword&gt;&lt;keyword&gt;Humans&lt;/keyword&gt;&lt;keyword&gt;*Institutionalization&lt;/keyword&gt;&lt;keyword&gt;Long-Term Care&lt;/keyword&gt;&lt;keyword&gt;Male&lt;/keyword&gt;&lt;keyword&gt;Neuropsychological Tests&lt;/keyword&gt;&lt;/keywords&gt;&lt;dates&gt;&lt;year&gt;1994&lt;/year&gt;&lt;pub-dates&gt;&lt;date&gt;Dec&lt;/date&gt;&lt;/pub-dates&gt;&lt;/dates&gt;&lt;isbn&gt;0031-5125 (Print)&amp;#xD;0031-5125 (Linking)&lt;/isbn&gt;&lt;accession-num&gt;7898996&lt;/accession-num&gt;&lt;urls&gt;&lt;related-urls&gt;&lt;url&gt;http://www.ncbi.nlm.nih.gov/entrez/query.fcgi?cmd=Retrieve&amp;amp;db=PubMed&amp;amp;dopt=Citation&amp;amp;list_uids=7898996&lt;/url&gt;&lt;/related-urls&gt;&lt;/urls&gt;&lt;language&gt;eng&lt;/language&gt;&lt;/record&gt;&lt;/Cite&gt;&lt;/EndNote&gt;</w:instrText>
      </w:r>
      <w:r w:rsidR="008C06BB" w:rsidRPr="00BC07A7">
        <w:rPr>
          <w:rFonts w:ascii="Arial" w:hAnsi="Arial" w:cs="Arial"/>
          <w:sz w:val="24"/>
          <w:szCs w:val="24"/>
        </w:rPr>
        <w:fldChar w:fldCharType="separate"/>
      </w:r>
      <w:r w:rsidR="00F063A4" w:rsidRPr="00BC07A7">
        <w:rPr>
          <w:rFonts w:ascii="Arial" w:hAnsi="Arial" w:cs="Arial"/>
          <w:sz w:val="24"/>
          <w:szCs w:val="24"/>
        </w:rPr>
        <w:t>(</w:t>
      </w:r>
      <w:proofErr w:type="spellStart"/>
      <w:r w:rsidR="00F063A4" w:rsidRPr="00BC07A7">
        <w:rPr>
          <w:rFonts w:ascii="Arial" w:hAnsi="Arial" w:cs="Arial"/>
          <w:sz w:val="24"/>
          <w:szCs w:val="24"/>
        </w:rPr>
        <w:t>Netz</w:t>
      </w:r>
      <w:proofErr w:type="spellEnd"/>
      <w:r w:rsidR="00F063A4" w:rsidRPr="00BC07A7">
        <w:rPr>
          <w:rFonts w:ascii="Arial" w:hAnsi="Arial" w:cs="Arial"/>
          <w:sz w:val="24"/>
          <w:szCs w:val="24"/>
        </w:rPr>
        <w:t xml:space="preserve"> &amp; Jacob, 1994)</w:t>
      </w:r>
      <w:r w:rsidR="008C06BB" w:rsidRPr="00BC07A7">
        <w:rPr>
          <w:rFonts w:ascii="Arial" w:hAnsi="Arial" w:cs="Arial"/>
          <w:sz w:val="24"/>
          <w:szCs w:val="24"/>
        </w:rPr>
        <w:fldChar w:fldCharType="end"/>
      </w:r>
      <w:r w:rsidR="00171D00">
        <w:rPr>
          <w:rFonts w:ascii="Arial" w:hAnsi="Arial" w:cs="Arial"/>
          <w:sz w:val="24"/>
          <w:szCs w:val="24"/>
        </w:rPr>
        <w:t xml:space="preserve"> -</w:t>
      </w:r>
      <w:r w:rsidR="00141ED3">
        <w:rPr>
          <w:rFonts w:ascii="Arial" w:hAnsi="Arial" w:cs="Arial"/>
          <w:sz w:val="24"/>
          <w:szCs w:val="24"/>
        </w:rPr>
        <w:t xml:space="preserve"> com o intuito de </w:t>
      </w:r>
      <w:r w:rsidR="00B46468">
        <w:rPr>
          <w:rFonts w:ascii="Arial" w:hAnsi="Arial" w:cs="Arial"/>
          <w:sz w:val="24"/>
          <w:szCs w:val="24"/>
        </w:rPr>
        <w:t xml:space="preserve">obter dados que nos permitam direcionar a nossa </w:t>
      </w:r>
      <w:r w:rsidR="00B46468" w:rsidRPr="00B46468">
        <w:rPr>
          <w:rFonts w:ascii="Arial" w:hAnsi="Arial" w:cs="Arial"/>
          <w:sz w:val="24"/>
          <w:szCs w:val="24"/>
        </w:rPr>
        <w:t xml:space="preserve">intervenção </w:t>
      </w:r>
      <w:r w:rsidR="00B46468">
        <w:rPr>
          <w:rFonts w:ascii="Arial" w:hAnsi="Arial" w:cs="Arial"/>
          <w:sz w:val="24"/>
          <w:szCs w:val="24"/>
        </w:rPr>
        <w:t xml:space="preserve">para </w:t>
      </w:r>
      <w:r w:rsidR="00C058DA">
        <w:rPr>
          <w:rFonts w:ascii="Arial" w:hAnsi="Arial" w:cs="Arial"/>
          <w:sz w:val="24"/>
          <w:szCs w:val="24"/>
        </w:rPr>
        <w:t>as</w:t>
      </w:r>
      <w:r w:rsidR="00B46468">
        <w:rPr>
          <w:rFonts w:ascii="Arial" w:hAnsi="Arial" w:cs="Arial"/>
          <w:sz w:val="24"/>
          <w:szCs w:val="24"/>
        </w:rPr>
        <w:t xml:space="preserve"> tarefas </w:t>
      </w:r>
      <w:r w:rsidR="005B6627">
        <w:rPr>
          <w:rFonts w:ascii="Arial" w:hAnsi="Arial" w:cs="Arial"/>
          <w:sz w:val="24"/>
          <w:szCs w:val="24"/>
        </w:rPr>
        <w:t>diárias e</w:t>
      </w:r>
      <w:r w:rsidR="00B46468">
        <w:rPr>
          <w:rFonts w:ascii="Arial" w:hAnsi="Arial" w:cs="Arial"/>
          <w:sz w:val="24"/>
          <w:szCs w:val="24"/>
        </w:rPr>
        <w:t xml:space="preserve"> atividades realizadas pelo idoso, como o objetivo de permitir a sua manutenção ou melhorar a sua execução. </w:t>
      </w:r>
    </w:p>
    <w:p w:rsidR="00E468D6" w:rsidRDefault="004F54B4" w:rsidP="00364B06">
      <w:pPr>
        <w:tabs>
          <w:tab w:val="left" w:pos="0"/>
          <w:tab w:val="left" w:pos="709"/>
        </w:tabs>
        <w:spacing w:after="0" w:line="360" w:lineRule="auto"/>
        <w:jc w:val="both"/>
        <w:rPr>
          <w:rFonts w:ascii="Arial" w:hAnsi="Arial" w:cs="Arial"/>
          <w:sz w:val="24"/>
          <w:szCs w:val="24"/>
        </w:rPr>
      </w:pPr>
      <w:r>
        <w:rPr>
          <w:rFonts w:ascii="Arial" w:hAnsi="Arial" w:cs="Arial"/>
          <w:sz w:val="24"/>
          <w:szCs w:val="24"/>
        </w:rPr>
        <w:tab/>
      </w:r>
      <w:r w:rsidR="00E468D6">
        <w:rPr>
          <w:rFonts w:ascii="Arial" w:hAnsi="Arial" w:cs="Arial"/>
          <w:sz w:val="24"/>
          <w:szCs w:val="24"/>
        </w:rPr>
        <w:t>Verifica-se que o “ser</w:t>
      </w:r>
      <w:r w:rsidR="003E5B37">
        <w:rPr>
          <w:rFonts w:ascii="Arial" w:hAnsi="Arial" w:cs="Arial"/>
          <w:sz w:val="24"/>
          <w:szCs w:val="24"/>
        </w:rPr>
        <w:t xml:space="preserve"> fisicamente ativo</w:t>
      </w:r>
      <w:r w:rsidR="00E468D6">
        <w:rPr>
          <w:rFonts w:ascii="Arial" w:hAnsi="Arial" w:cs="Arial"/>
          <w:sz w:val="24"/>
          <w:szCs w:val="24"/>
        </w:rPr>
        <w:t>”</w:t>
      </w:r>
      <w:r w:rsidR="003E5B37">
        <w:rPr>
          <w:rFonts w:ascii="Arial" w:hAnsi="Arial" w:cs="Arial"/>
          <w:sz w:val="24"/>
          <w:szCs w:val="24"/>
        </w:rPr>
        <w:t xml:space="preserve"> exerce incondicionalmente uma influência tanto direta como indireta na aptidão física </w:t>
      </w:r>
      <w:r w:rsidR="00E468D6">
        <w:rPr>
          <w:rFonts w:ascii="Arial" w:hAnsi="Arial" w:cs="Arial"/>
          <w:sz w:val="24"/>
          <w:szCs w:val="24"/>
        </w:rPr>
        <w:t xml:space="preserve">e funcional </w:t>
      </w:r>
      <w:r w:rsidR="003E5B37">
        <w:rPr>
          <w:rFonts w:ascii="Arial" w:hAnsi="Arial" w:cs="Arial"/>
          <w:sz w:val="24"/>
          <w:szCs w:val="24"/>
        </w:rPr>
        <w:t>da população</w:t>
      </w:r>
      <w:r w:rsidR="009A2946">
        <w:rPr>
          <w:rFonts w:ascii="Arial" w:hAnsi="Arial" w:cs="Arial"/>
          <w:sz w:val="24"/>
          <w:szCs w:val="24"/>
        </w:rPr>
        <w:t xml:space="preserve"> </w:t>
      </w:r>
      <w:r w:rsidR="008C06BB" w:rsidRPr="00A97713">
        <w:rPr>
          <w:rFonts w:ascii="Arial" w:hAnsi="Arial" w:cs="Arial"/>
          <w:sz w:val="24"/>
          <w:szCs w:val="24"/>
        </w:rPr>
        <w:fldChar w:fldCharType="begin"/>
      </w:r>
      <w:r w:rsidR="00C90EC9">
        <w:rPr>
          <w:rFonts w:ascii="Arial" w:hAnsi="Arial" w:cs="Arial"/>
          <w:sz w:val="24"/>
          <w:szCs w:val="24"/>
        </w:rPr>
        <w:instrText xml:space="preserve"> ADDIN EN.CITE &lt;EndNote&gt;&lt;Cite&gt;&lt;Author&gt;Baptista&lt;/Author&gt;&lt;Year&gt;2011&lt;/Year&gt;&lt;RecNum&gt;79&lt;/RecNum&gt;&lt;record&gt;&lt;rec-number&gt;79&lt;/rec-number&gt;&lt;foreign-keys&gt;&lt;key app="EN" db-id="vwra0vvezp52plepz5gxsvfhv0sp9zfwsrvs"&gt;79&lt;/key&gt;&lt;/foreign-keys&gt;&lt;ref-type name="Book"&gt;6&lt;/ref-type&gt;&lt;contributors&gt;&lt;authors&gt;&lt;author&gt;Baptista, F.&lt;/author&gt;&lt;author&gt;Silva, A, M.&lt;/author&gt;&lt;author&gt;Marques, E.&lt;/author&gt;&lt;author&gt;Mota, J.&lt;/author&gt;&lt;author&gt;Santos, R. &lt;/author&gt;&lt;author&gt;Vale, S.&lt;/author&gt;&lt;author&gt;Ferreira, J, P.&lt;/author&gt;&lt;author&gt;Raimundo, A.&lt;/author&gt;&lt;author&gt;Moreira, H.&lt;/author&gt;&lt;/authors&gt;&lt;/contributors&gt;&lt;titles&gt;&lt;title&gt;Livro Verde da  Aptidão Fisica&lt;/title&gt;&lt;secondary-title&gt;Observatório Nacional da Atividade Fisica e Desporto &lt;/secondary-title&gt;&lt;/titles&gt;&lt;pages&gt;100&lt;/pages&gt;&lt;edition&gt;Instituto do Desporto de Portugal, I.P, 1ª&lt;/edition&gt;&lt;dates&gt;&lt;year&gt;2011&lt;/year&gt;&lt;pub-dates&gt;&lt;date&gt;Janeiro de 2011&lt;/date&gt;&lt;/pub-dates&gt;&lt;/dates&gt;&lt;pub-location&gt;Lisboa&lt;/pub-location&gt;&lt;isbn&gt;978-989-8330-03-1&lt;/isbn&gt;&lt;urls&gt;&lt;related-urls&gt;&lt;url&gt;http://observatorio.idesporto.pt/Multimedia/Livros/Aptidao/LVAptidao.pdf&lt;/url&gt;&lt;/related-urls&gt;&lt;/urls&gt;&lt;electronic-resource-num&gt;325552/11&lt;/electronic-resource-num&gt;&lt;/record&gt;&lt;/Cite&gt;&lt;/EndNote&gt;</w:instrText>
      </w:r>
      <w:r w:rsidR="008C06BB" w:rsidRPr="00A97713">
        <w:rPr>
          <w:rFonts w:ascii="Arial" w:hAnsi="Arial" w:cs="Arial"/>
          <w:sz w:val="24"/>
          <w:szCs w:val="24"/>
        </w:rPr>
        <w:fldChar w:fldCharType="separate"/>
      </w:r>
      <w:r w:rsidR="00F90398">
        <w:rPr>
          <w:rFonts w:ascii="Arial" w:hAnsi="Arial" w:cs="Arial"/>
          <w:sz w:val="24"/>
          <w:szCs w:val="24"/>
        </w:rPr>
        <w:t>(Baptista et al., 2011)</w:t>
      </w:r>
      <w:r w:rsidR="008C06BB" w:rsidRPr="00A97713">
        <w:rPr>
          <w:rFonts w:ascii="Arial" w:hAnsi="Arial" w:cs="Arial"/>
          <w:sz w:val="24"/>
          <w:szCs w:val="24"/>
        </w:rPr>
        <w:fldChar w:fldCharType="end"/>
      </w:r>
      <w:r w:rsidR="009A2946" w:rsidRPr="00A97713">
        <w:rPr>
          <w:rFonts w:ascii="Arial" w:hAnsi="Arial" w:cs="Arial"/>
          <w:sz w:val="24"/>
          <w:szCs w:val="24"/>
        </w:rPr>
        <w:t>.</w:t>
      </w:r>
      <w:r w:rsidR="00171D00">
        <w:rPr>
          <w:rFonts w:ascii="Arial" w:hAnsi="Arial" w:cs="Arial"/>
          <w:sz w:val="24"/>
          <w:szCs w:val="24"/>
        </w:rPr>
        <w:t xml:space="preserve"> </w:t>
      </w:r>
      <w:r w:rsidR="003E5B37">
        <w:rPr>
          <w:rFonts w:ascii="Arial" w:hAnsi="Arial" w:cs="Arial"/>
          <w:sz w:val="24"/>
          <w:szCs w:val="24"/>
        </w:rPr>
        <w:t>Os</w:t>
      </w:r>
      <w:r w:rsidR="001841BF">
        <w:rPr>
          <w:rFonts w:ascii="Arial" w:hAnsi="Arial" w:cs="Arial"/>
          <w:sz w:val="24"/>
          <w:szCs w:val="24"/>
        </w:rPr>
        <w:t xml:space="preserve"> i</w:t>
      </w:r>
      <w:r w:rsidR="000E347F">
        <w:rPr>
          <w:rFonts w:ascii="Arial" w:hAnsi="Arial" w:cs="Arial"/>
          <w:sz w:val="24"/>
          <w:szCs w:val="24"/>
        </w:rPr>
        <w:t xml:space="preserve">dosos </w:t>
      </w:r>
      <w:r w:rsidR="00C40D4B">
        <w:rPr>
          <w:rFonts w:ascii="Arial" w:hAnsi="Arial" w:cs="Arial"/>
          <w:sz w:val="24"/>
          <w:szCs w:val="24"/>
        </w:rPr>
        <w:t xml:space="preserve">fisicamente </w:t>
      </w:r>
      <w:r w:rsidR="000E347F">
        <w:rPr>
          <w:rFonts w:ascii="Arial" w:hAnsi="Arial" w:cs="Arial"/>
          <w:sz w:val="24"/>
          <w:szCs w:val="24"/>
        </w:rPr>
        <w:t xml:space="preserve">ativos </w:t>
      </w:r>
      <w:r w:rsidR="00C40D4B">
        <w:rPr>
          <w:rFonts w:ascii="Arial" w:hAnsi="Arial" w:cs="Arial"/>
          <w:sz w:val="24"/>
          <w:szCs w:val="24"/>
        </w:rPr>
        <w:t xml:space="preserve">apresentam </w:t>
      </w:r>
      <w:r w:rsidR="002C22AA">
        <w:rPr>
          <w:rFonts w:ascii="Arial" w:hAnsi="Arial" w:cs="Arial"/>
          <w:sz w:val="24"/>
          <w:szCs w:val="24"/>
        </w:rPr>
        <w:t xml:space="preserve">uma boa aptidão física </w:t>
      </w:r>
      <w:r w:rsidR="006225CE">
        <w:rPr>
          <w:rFonts w:ascii="Arial" w:hAnsi="Arial" w:cs="Arial"/>
          <w:sz w:val="24"/>
          <w:szCs w:val="24"/>
        </w:rPr>
        <w:t xml:space="preserve">e </w:t>
      </w:r>
      <w:r w:rsidR="00C40D4B">
        <w:rPr>
          <w:rFonts w:ascii="Arial" w:hAnsi="Arial" w:cs="Arial"/>
          <w:sz w:val="24"/>
          <w:szCs w:val="24"/>
        </w:rPr>
        <w:t xml:space="preserve">níveis funcionais mais </w:t>
      </w:r>
      <w:r w:rsidR="006225CE">
        <w:rPr>
          <w:rFonts w:ascii="Arial" w:hAnsi="Arial" w:cs="Arial"/>
          <w:sz w:val="24"/>
          <w:szCs w:val="24"/>
        </w:rPr>
        <w:t>elevados</w:t>
      </w:r>
      <w:r w:rsidR="003E5B37">
        <w:rPr>
          <w:rFonts w:ascii="Arial" w:hAnsi="Arial" w:cs="Arial"/>
          <w:sz w:val="24"/>
          <w:szCs w:val="24"/>
        </w:rPr>
        <w:t xml:space="preserve"> quando co</w:t>
      </w:r>
      <w:r w:rsidR="00E468D6">
        <w:rPr>
          <w:rFonts w:ascii="Arial" w:hAnsi="Arial" w:cs="Arial"/>
          <w:sz w:val="24"/>
          <w:szCs w:val="24"/>
        </w:rPr>
        <w:t xml:space="preserve">mparados com idosos sedentários, </w:t>
      </w:r>
      <w:r w:rsidR="001841BF">
        <w:rPr>
          <w:rFonts w:ascii="Arial" w:hAnsi="Arial" w:cs="Arial"/>
          <w:sz w:val="24"/>
          <w:szCs w:val="24"/>
        </w:rPr>
        <w:t xml:space="preserve">com efeitos </w:t>
      </w:r>
      <w:r w:rsidR="00DD50F4">
        <w:rPr>
          <w:rFonts w:ascii="Arial" w:hAnsi="Arial" w:cs="Arial"/>
          <w:sz w:val="24"/>
          <w:szCs w:val="24"/>
        </w:rPr>
        <w:t xml:space="preserve">na </w:t>
      </w:r>
      <w:r w:rsidR="003C71B3">
        <w:rPr>
          <w:rFonts w:ascii="Arial" w:hAnsi="Arial" w:cs="Arial"/>
          <w:sz w:val="24"/>
          <w:szCs w:val="24"/>
        </w:rPr>
        <w:t xml:space="preserve">QV. </w:t>
      </w:r>
      <w:r w:rsidR="00C3783F">
        <w:rPr>
          <w:rFonts w:ascii="Arial" w:hAnsi="Arial" w:cs="Arial"/>
          <w:sz w:val="24"/>
          <w:szCs w:val="24"/>
        </w:rPr>
        <w:t>A QV representa</w:t>
      </w:r>
      <w:r w:rsidR="00E468D6">
        <w:rPr>
          <w:rFonts w:ascii="Arial" w:hAnsi="Arial" w:cs="Arial"/>
          <w:sz w:val="24"/>
          <w:szCs w:val="24"/>
        </w:rPr>
        <w:t xml:space="preserve"> </w:t>
      </w:r>
      <w:r w:rsidR="00411016">
        <w:rPr>
          <w:rFonts w:ascii="Arial" w:hAnsi="Arial" w:cs="Arial"/>
          <w:sz w:val="24"/>
          <w:szCs w:val="24"/>
        </w:rPr>
        <w:t>assim</w:t>
      </w:r>
      <w:r w:rsidR="00C3783F">
        <w:rPr>
          <w:rFonts w:ascii="Arial" w:hAnsi="Arial" w:cs="Arial"/>
          <w:sz w:val="24"/>
          <w:szCs w:val="24"/>
        </w:rPr>
        <w:t xml:space="preserve"> um conceito inerente a todos os ind</w:t>
      </w:r>
      <w:r w:rsidR="001841BF">
        <w:rPr>
          <w:rFonts w:ascii="Arial" w:hAnsi="Arial" w:cs="Arial"/>
          <w:sz w:val="24"/>
          <w:szCs w:val="24"/>
        </w:rPr>
        <w:t>ivíduos, e deve ser compreendido</w:t>
      </w:r>
      <w:r w:rsidR="00C3783F">
        <w:rPr>
          <w:rFonts w:ascii="Arial" w:hAnsi="Arial" w:cs="Arial"/>
          <w:sz w:val="24"/>
          <w:szCs w:val="24"/>
        </w:rPr>
        <w:t xml:space="preserve"> por todos</w:t>
      </w:r>
      <w:r w:rsidR="00411016">
        <w:rPr>
          <w:rFonts w:ascii="Arial" w:hAnsi="Arial" w:cs="Arial"/>
          <w:sz w:val="24"/>
          <w:szCs w:val="24"/>
        </w:rPr>
        <w:t xml:space="preserve"> por forma a orientarmos o nosso comportamento</w:t>
      </w:r>
      <w:r w:rsidR="001841BF">
        <w:rPr>
          <w:rFonts w:ascii="Arial" w:hAnsi="Arial" w:cs="Arial"/>
          <w:sz w:val="24"/>
          <w:szCs w:val="24"/>
        </w:rPr>
        <w:t>,</w:t>
      </w:r>
      <w:r w:rsidR="00411016">
        <w:rPr>
          <w:rFonts w:ascii="Arial" w:hAnsi="Arial" w:cs="Arial"/>
          <w:sz w:val="24"/>
          <w:szCs w:val="24"/>
        </w:rPr>
        <w:t xml:space="preserve"> no sentido de melhorar a </w:t>
      </w:r>
      <w:r w:rsidR="001841BF">
        <w:rPr>
          <w:rFonts w:ascii="Arial" w:hAnsi="Arial" w:cs="Arial"/>
          <w:sz w:val="24"/>
          <w:szCs w:val="24"/>
        </w:rPr>
        <w:t xml:space="preserve">nossa </w:t>
      </w:r>
      <w:r w:rsidR="00411016">
        <w:rPr>
          <w:rFonts w:ascii="Arial" w:hAnsi="Arial" w:cs="Arial"/>
          <w:sz w:val="24"/>
          <w:szCs w:val="24"/>
        </w:rPr>
        <w:t>saúde e bem-estar</w:t>
      </w:r>
      <w:r w:rsidR="00C3783F">
        <w:rPr>
          <w:rFonts w:ascii="Arial" w:hAnsi="Arial" w:cs="Arial"/>
          <w:sz w:val="24"/>
          <w:szCs w:val="24"/>
        </w:rPr>
        <w:t xml:space="preserve">. </w:t>
      </w:r>
    </w:p>
    <w:p w:rsidR="00F5239D" w:rsidRDefault="00E468D6" w:rsidP="00364B06">
      <w:pPr>
        <w:tabs>
          <w:tab w:val="left" w:pos="0"/>
          <w:tab w:val="left" w:pos="709"/>
        </w:tabs>
        <w:spacing w:after="0" w:line="360" w:lineRule="auto"/>
        <w:jc w:val="both"/>
        <w:rPr>
          <w:rFonts w:ascii="Arial" w:hAnsi="Arial" w:cs="Arial"/>
          <w:sz w:val="24"/>
          <w:szCs w:val="24"/>
        </w:rPr>
      </w:pPr>
      <w:r>
        <w:rPr>
          <w:rFonts w:ascii="Arial" w:hAnsi="Arial" w:cs="Arial"/>
          <w:sz w:val="24"/>
          <w:szCs w:val="24"/>
        </w:rPr>
        <w:tab/>
      </w:r>
      <w:r w:rsidR="00C3783F">
        <w:rPr>
          <w:rFonts w:ascii="Arial" w:hAnsi="Arial" w:cs="Arial"/>
          <w:sz w:val="24"/>
          <w:szCs w:val="24"/>
        </w:rPr>
        <w:t xml:space="preserve">Um grupo de especialistas da </w:t>
      </w:r>
      <w:r w:rsidR="00140E7E">
        <w:rPr>
          <w:rFonts w:ascii="Arial" w:hAnsi="Arial" w:cs="Arial"/>
          <w:sz w:val="24"/>
          <w:szCs w:val="24"/>
        </w:rPr>
        <w:t>WHO</w:t>
      </w:r>
      <w:r w:rsidR="00C3783F">
        <w:rPr>
          <w:rFonts w:ascii="Arial" w:hAnsi="Arial" w:cs="Arial"/>
          <w:sz w:val="24"/>
          <w:szCs w:val="24"/>
        </w:rPr>
        <w:t xml:space="preserve"> </w:t>
      </w:r>
      <w:r w:rsidR="00525DF3">
        <w:rPr>
          <w:rFonts w:ascii="Arial" w:hAnsi="Arial" w:cs="Arial"/>
          <w:sz w:val="24"/>
          <w:szCs w:val="24"/>
        </w:rPr>
        <w:t>–</w:t>
      </w:r>
      <w:r w:rsidR="009A03D0">
        <w:rPr>
          <w:rFonts w:ascii="Arial" w:hAnsi="Arial" w:cs="Arial"/>
          <w:sz w:val="24"/>
          <w:szCs w:val="24"/>
        </w:rPr>
        <w:t xml:space="preserve"> </w:t>
      </w:r>
      <w:proofErr w:type="spellStart"/>
      <w:r w:rsidR="009A03D0" w:rsidRPr="00850AD9">
        <w:rPr>
          <w:rFonts w:ascii="Arial" w:hAnsi="Arial" w:cs="Arial"/>
          <w:i/>
          <w:sz w:val="24"/>
          <w:szCs w:val="24"/>
        </w:rPr>
        <w:t>World</w:t>
      </w:r>
      <w:proofErr w:type="spellEnd"/>
      <w:r w:rsidR="009A03D0" w:rsidRPr="00850AD9">
        <w:rPr>
          <w:rFonts w:ascii="Arial" w:hAnsi="Arial" w:cs="Arial"/>
          <w:i/>
          <w:sz w:val="24"/>
          <w:szCs w:val="24"/>
        </w:rPr>
        <w:t xml:space="preserve"> </w:t>
      </w:r>
      <w:proofErr w:type="spellStart"/>
      <w:r w:rsidR="009A03D0" w:rsidRPr="00850AD9">
        <w:rPr>
          <w:rFonts w:ascii="Arial" w:hAnsi="Arial" w:cs="Arial"/>
          <w:i/>
          <w:sz w:val="24"/>
          <w:szCs w:val="24"/>
        </w:rPr>
        <w:t>Health</w:t>
      </w:r>
      <w:proofErr w:type="spellEnd"/>
      <w:r w:rsidR="009A03D0" w:rsidRPr="00850AD9">
        <w:rPr>
          <w:rFonts w:ascii="Arial" w:hAnsi="Arial" w:cs="Arial"/>
          <w:i/>
          <w:sz w:val="24"/>
          <w:szCs w:val="24"/>
        </w:rPr>
        <w:t xml:space="preserve"> </w:t>
      </w:r>
      <w:proofErr w:type="spellStart"/>
      <w:r w:rsidR="009A03D0" w:rsidRPr="00850AD9">
        <w:rPr>
          <w:rFonts w:ascii="Arial" w:hAnsi="Arial" w:cs="Arial"/>
          <w:i/>
          <w:sz w:val="24"/>
          <w:szCs w:val="24"/>
        </w:rPr>
        <w:t>Organization</w:t>
      </w:r>
      <w:proofErr w:type="spellEnd"/>
      <w:r w:rsidR="009A03D0" w:rsidRPr="00850AD9">
        <w:rPr>
          <w:rFonts w:ascii="Arial" w:hAnsi="Arial" w:cs="Arial"/>
          <w:i/>
          <w:sz w:val="24"/>
          <w:szCs w:val="24"/>
        </w:rPr>
        <w:t xml:space="preserve"> </w:t>
      </w:r>
      <w:proofErr w:type="spellStart"/>
      <w:r w:rsidR="009A03D0" w:rsidRPr="00850AD9">
        <w:rPr>
          <w:rFonts w:ascii="Arial" w:hAnsi="Arial" w:cs="Arial"/>
          <w:i/>
          <w:sz w:val="24"/>
          <w:szCs w:val="24"/>
        </w:rPr>
        <w:t>Quality</w:t>
      </w:r>
      <w:proofErr w:type="spellEnd"/>
      <w:r w:rsidR="009A03D0" w:rsidRPr="00850AD9">
        <w:rPr>
          <w:rFonts w:ascii="Arial" w:hAnsi="Arial" w:cs="Arial"/>
          <w:i/>
          <w:sz w:val="24"/>
          <w:szCs w:val="24"/>
        </w:rPr>
        <w:t xml:space="preserve"> </w:t>
      </w:r>
      <w:proofErr w:type="spellStart"/>
      <w:r w:rsidR="009A03D0" w:rsidRPr="00850AD9">
        <w:rPr>
          <w:rFonts w:ascii="Arial" w:hAnsi="Arial" w:cs="Arial"/>
          <w:i/>
          <w:sz w:val="24"/>
          <w:szCs w:val="24"/>
        </w:rPr>
        <w:t>of</w:t>
      </w:r>
      <w:proofErr w:type="spellEnd"/>
      <w:r w:rsidR="009A03D0" w:rsidRPr="00850AD9">
        <w:rPr>
          <w:rFonts w:ascii="Arial" w:hAnsi="Arial" w:cs="Arial"/>
          <w:i/>
          <w:sz w:val="24"/>
          <w:szCs w:val="24"/>
        </w:rPr>
        <w:t xml:space="preserve"> </w:t>
      </w:r>
      <w:proofErr w:type="spellStart"/>
      <w:r w:rsidR="009A03D0" w:rsidRPr="00850AD9">
        <w:rPr>
          <w:rFonts w:ascii="Arial" w:hAnsi="Arial" w:cs="Arial"/>
          <w:i/>
          <w:sz w:val="24"/>
          <w:szCs w:val="24"/>
        </w:rPr>
        <w:t>Life</w:t>
      </w:r>
      <w:proofErr w:type="spellEnd"/>
      <w:r w:rsidR="009A03D0" w:rsidRPr="00850AD9">
        <w:rPr>
          <w:rFonts w:ascii="Arial" w:hAnsi="Arial" w:cs="Arial"/>
          <w:i/>
          <w:sz w:val="24"/>
          <w:szCs w:val="24"/>
        </w:rPr>
        <w:t xml:space="preserve"> </w:t>
      </w:r>
      <w:proofErr w:type="spellStart"/>
      <w:r w:rsidR="009A03D0" w:rsidRPr="00850AD9">
        <w:rPr>
          <w:rFonts w:ascii="Arial" w:hAnsi="Arial" w:cs="Arial"/>
          <w:i/>
          <w:sz w:val="24"/>
          <w:szCs w:val="24"/>
        </w:rPr>
        <w:t>Group</w:t>
      </w:r>
      <w:proofErr w:type="spellEnd"/>
      <w:r w:rsidR="00525DF3" w:rsidRPr="00850AD9">
        <w:rPr>
          <w:rFonts w:ascii="Arial" w:hAnsi="Arial" w:cs="Arial"/>
          <w:i/>
          <w:sz w:val="24"/>
          <w:szCs w:val="24"/>
        </w:rPr>
        <w:t xml:space="preserve"> </w:t>
      </w:r>
      <w:r w:rsidR="009A03D0" w:rsidRPr="00850AD9">
        <w:rPr>
          <w:rFonts w:ascii="Arial" w:hAnsi="Arial" w:cs="Arial"/>
          <w:i/>
          <w:sz w:val="24"/>
          <w:szCs w:val="24"/>
        </w:rPr>
        <w:t>(</w:t>
      </w:r>
      <w:r w:rsidR="007A3086" w:rsidRPr="00850AD9">
        <w:rPr>
          <w:rFonts w:ascii="Arial" w:hAnsi="Arial" w:cs="Arial"/>
          <w:i/>
          <w:sz w:val="24"/>
          <w:szCs w:val="24"/>
        </w:rPr>
        <w:t>WHOQO</w:t>
      </w:r>
      <w:r w:rsidR="00525DF3" w:rsidRPr="00850AD9">
        <w:rPr>
          <w:rFonts w:ascii="Arial" w:hAnsi="Arial" w:cs="Arial"/>
          <w:i/>
          <w:sz w:val="24"/>
          <w:szCs w:val="24"/>
        </w:rPr>
        <w:t xml:space="preserve">L </w:t>
      </w:r>
      <w:proofErr w:type="spellStart"/>
      <w:r w:rsidR="00525DF3" w:rsidRPr="00850AD9">
        <w:rPr>
          <w:rFonts w:ascii="Arial" w:hAnsi="Arial" w:cs="Arial"/>
          <w:i/>
          <w:sz w:val="24"/>
          <w:szCs w:val="24"/>
        </w:rPr>
        <w:t>Group</w:t>
      </w:r>
      <w:proofErr w:type="spellEnd"/>
      <w:r w:rsidR="009A03D0" w:rsidRPr="00850AD9">
        <w:rPr>
          <w:rFonts w:ascii="Arial" w:hAnsi="Arial" w:cs="Arial"/>
          <w:i/>
          <w:sz w:val="24"/>
          <w:szCs w:val="24"/>
        </w:rPr>
        <w:t>)</w:t>
      </w:r>
      <w:r w:rsidR="00454F09">
        <w:rPr>
          <w:rFonts w:ascii="Arial" w:hAnsi="Arial" w:cs="Arial"/>
          <w:sz w:val="24"/>
          <w:szCs w:val="24"/>
        </w:rPr>
        <w:t xml:space="preserve"> </w:t>
      </w:r>
      <w:r w:rsidR="00525DF3">
        <w:rPr>
          <w:rFonts w:ascii="Arial" w:hAnsi="Arial" w:cs="Arial"/>
          <w:sz w:val="24"/>
          <w:szCs w:val="24"/>
        </w:rPr>
        <w:t>-</w:t>
      </w:r>
      <w:r w:rsidR="00F5239D">
        <w:rPr>
          <w:rFonts w:ascii="Arial" w:hAnsi="Arial" w:cs="Arial"/>
          <w:sz w:val="24"/>
          <w:szCs w:val="24"/>
        </w:rPr>
        <w:t xml:space="preserve"> </w:t>
      </w:r>
      <w:r w:rsidR="00C3783F">
        <w:rPr>
          <w:rFonts w:ascii="Arial" w:hAnsi="Arial" w:cs="Arial"/>
          <w:sz w:val="24"/>
          <w:szCs w:val="24"/>
        </w:rPr>
        <w:t xml:space="preserve">definiu QV como a </w:t>
      </w:r>
      <w:r w:rsidR="00D6018B">
        <w:rPr>
          <w:rFonts w:ascii="Arial" w:hAnsi="Arial" w:cs="Arial"/>
          <w:sz w:val="24"/>
          <w:szCs w:val="24"/>
        </w:rPr>
        <w:t>perceção</w:t>
      </w:r>
      <w:r w:rsidR="00C3783F">
        <w:rPr>
          <w:rFonts w:ascii="Arial" w:hAnsi="Arial" w:cs="Arial"/>
          <w:sz w:val="24"/>
          <w:szCs w:val="24"/>
        </w:rPr>
        <w:t xml:space="preserve"> do individuo da sua </w:t>
      </w:r>
      <w:r>
        <w:rPr>
          <w:rFonts w:ascii="Arial" w:hAnsi="Arial" w:cs="Arial"/>
          <w:sz w:val="24"/>
          <w:szCs w:val="24"/>
        </w:rPr>
        <w:t>posição</w:t>
      </w:r>
      <w:r w:rsidR="00C3783F">
        <w:rPr>
          <w:rFonts w:ascii="Arial" w:hAnsi="Arial" w:cs="Arial"/>
          <w:sz w:val="24"/>
          <w:szCs w:val="24"/>
        </w:rPr>
        <w:t xml:space="preserve"> na vida, no contexto da cultura e sistema de valores, nos quais ele vive, e</w:t>
      </w:r>
      <w:r>
        <w:rPr>
          <w:rFonts w:ascii="Arial" w:hAnsi="Arial" w:cs="Arial"/>
          <w:sz w:val="24"/>
          <w:szCs w:val="24"/>
        </w:rPr>
        <w:t xml:space="preserve"> em relação aos seus objetivos, </w:t>
      </w:r>
      <w:r w:rsidR="00C3783F">
        <w:rPr>
          <w:rFonts w:ascii="Arial" w:hAnsi="Arial" w:cs="Arial"/>
          <w:sz w:val="24"/>
          <w:szCs w:val="24"/>
        </w:rPr>
        <w:t xml:space="preserve">expetativas, padrões e </w:t>
      </w:r>
      <w:r w:rsidR="009A03D0">
        <w:rPr>
          <w:rFonts w:ascii="Arial" w:hAnsi="Arial" w:cs="Arial"/>
          <w:sz w:val="24"/>
          <w:szCs w:val="24"/>
        </w:rPr>
        <w:t>preocupações</w:t>
      </w:r>
      <w:r w:rsidR="00525DF3">
        <w:rPr>
          <w:rFonts w:ascii="Arial" w:hAnsi="Arial" w:cs="Arial"/>
          <w:sz w:val="24"/>
          <w:szCs w:val="24"/>
        </w:rPr>
        <w:t xml:space="preserve"> </w:t>
      </w:r>
      <w:r w:rsidR="008C06BB" w:rsidRPr="009C3DFF">
        <w:rPr>
          <w:rFonts w:ascii="Arial" w:hAnsi="Arial" w:cs="Arial"/>
          <w:sz w:val="24"/>
          <w:szCs w:val="24"/>
        </w:rPr>
        <w:lastRenderedPageBreak/>
        <w:fldChar w:fldCharType="begin"/>
      </w:r>
      <w:r w:rsidR="00C90EC9">
        <w:rPr>
          <w:rFonts w:ascii="Arial" w:hAnsi="Arial" w:cs="Arial"/>
          <w:sz w:val="24"/>
          <w:szCs w:val="24"/>
        </w:rPr>
        <w:instrText xml:space="preserve"> ADDIN EN.CITE &lt;EndNote&gt;&lt;Cite&gt;&lt;Author&gt;WHO&lt;/Author&gt;&lt;Year&gt;1994&lt;/Year&gt;&lt;RecNum&gt;160&lt;/RecNum&gt;&lt;record&gt;&lt;rec-number&gt;160&lt;/rec-number&gt;&lt;foreign-keys&gt;&lt;key app="EN" db-id="vwra0vvezp52plepz5gxsvfhv0sp9zfwsrvs"&gt;160&lt;/key&gt;&lt;/foreign-keys&gt;&lt;ref-type name="Journal Article"&gt;17&lt;/ref-type&gt;&lt;contributors&gt;&lt;authors&gt;&lt;author&gt;WHOQOL-Group &lt;/author&gt;&lt;/authors&gt;&lt;/contributors&gt;&lt;titles&gt;&lt;title&gt;Development of the WHOQOL: Rationale and Current Status&lt;/title&gt;&lt;secondary-title&gt;International Journal of Mental Health&lt;/secondary-title&gt;&lt;/titles&gt;&lt;pages&gt;24-56&lt;/pages&gt;&lt;volume&gt;23&lt;/volume&gt;&lt;number&gt;3&lt;/number&gt;&lt;dates&gt;&lt;year&gt;1994&lt;/year&gt;&lt;/dates&gt;&lt;urls&gt;&lt;/urls&gt;&lt;/record&gt;&lt;/Cite&gt;&lt;/EndNote&gt;</w:instrText>
      </w:r>
      <w:r w:rsidR="008C06BB" w:rsidRPr="009C3DFF">
        <w:rPr>
          <w:rFonts w:ascii="Arial" w:hAnsi="Arial" w:cs="Arial"/>
          <w:sz w:val="24"/>
          <w:szCs w:val="24"/>
        </w:rPr>
        <w:fldChar w:fldCharType="separate"/>
      </w:r>
      <w:r w:rsidR="00F90398">
        <w:rPr>
          <w:rFonts w:ascii="Arial" w:hAnsi="Arial" w:cs="Arial"/>
          <w:sz w:val="24"/>
          <w:szCs w:val="24"/>
        </w:rPr>
        <w:t>(WHOQOL-Group, 1994)</w:t>
      </w:r>
      <w:r w:rsidR="008C06BB" w:rsidRPr="009C3DFF">
        <w:rPr>
          <w:rFonts w:ascii="Arial" w:hAnsi="Arial" w:cs="Arial"/>
          <w:sz w:val="24"/>
          <w:szCs w:val="24"/>
        </w:rPr>
        <w:fldChar w:fldCharType="end"/>
      </w:r>
      <w:r w:rsidR="009A03D0" w:rsidRPr="009C3DFF">
        <w:rPr>
          <w:rFonts w:ascii="Arial" w:hAnsi="Arial" w:cs="Arial"/>
          <w:sz w:val="24"/>
          <w:szCs w:val="24"/>
        </w:rPr>
        <w:t>.</w:t>
      </w:r>
      <w:r w:rsidR="007D05BB">
        <w:rPr>
          <w:rFonts w:ascii="Arial" w:hAnsi="Arial" w:cs="Arial"/>
          <w:sz w:val="24"/>
          <w:szCs w:val="24"/>
        </w:rPr>
        <w:t xml:space="preserve"> </w:t>
      </w:r>
      <w:r w:rsidR="007D05BB" w:rsidRPr="007D05BB">
        <w:rPr>
          <w:rFonts w:ascii="Arial" w:hAnsi="Arial" w:cs="Arial"/>
          <w:sz w:val="24"/>
          <w:szCs w:val="24"/>
        </w:rPr>
        <w:t>É um conceito amplo, subjetivo, que inclui de forma complexa a saúde física da pessoa, o seu estado psicológico, o nível de independência, as relações sociais, as crenças e convicções pessoais e a sua relação com os aspetos</w:t>
      </w:r>
      <w:r w:rsidR="009A03D0">
        <w:rPr>
          <w:rFonts w:ascii="Arial" w:hAnsi="Arial" w:cs="Arial"/>
          <w:sz w:val="24"/>
          <w:szCs w:val="24"/>
        </w:rPr>
        <w:t xml:space="preserve"> importantes do meio ambiente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&lt;EndNote&gt;&lt;Cite&gt;&lt;Author&gt;WHO&lt;/Author&gt;&lt;Year&gt;1993&lt;/Year&gt;&lt;RecNum&gt;80&lt;/RecNum&gt;&lt;record&gt;&lt;rec-number&gt;80&lt;/rec-number&gt;&lt;foreign-keys&gt;&lt;key app="EN" db-id="vwra0vvezp52plepz5gxsvfhv0sp9zfwsrvs"&gt;80&lt;/key&gt;&lt;/foreign-keys&gt;&lt;ref-type name="Journal Article"&gt;17&lt;/ref-type&gt;&lt;contributors&gt;&lt;authors&gt;&lt;author&gt;WHO&lt;/author&gt;&lt;/authors&gt;&lt;/contributors&gt;&lt;titles&gt;&lt;title&gt;Study protocol for the World Health Organization project to develop a Quality of Life assessment instrument (WHOQOL)&lt;/title&gt;&lt;secondary-title&gt;Quality of Life Research Journal&lt;/secondary-title&gt;&lt;/titles&gt;&lt;periodical&gt;&lt;full-title&gt;Quality of Life Research Journal&lt;/full-title&gt;&lt;/periodical&gt;&lt;pages&gt;153-9&lt;/pages&gt;&lt;volume&gt;2&lt;/volume&gt;&lt;number&gt;2&lt;/number&gt;&lt;edition&gt;1993/04/01&lt;/edition&gt;&lt;keywords&gt;&lt;keyword&gt;Focus Groups&lt;/keyword&gt;&lt;keyword&gt;*Guidelines as Topic&lt;/keyword&gt;&lt;keyword&gt;Humans&lt;/keyword&gt;&lt;keyword&gt;Psychometrics&lt;/keyword&gt;&lt;keyword&gt;*Quality of Life&lt;/keyword&gt;&lt;keyword&gt;Questionnaires/*standards&lt;/keyword&gt;&lt;keyword&gt;Reproducibility of Results&lt;/keyword&gt;&lt;keyword&gt;*World Health Organization&lt;/keyword&gt;&lt;/keywords&gt;&lt;dates&gt;&lt;year&gt;1993&lt;/year&gt;&lt;pub-dates&gt;&lt;date&gt;Apr&lt;/date&gt;&lt;/pub-dates&gt;&lt;/dates&gt;&lt;isbn&gt;0962-9343 (Print)&amp;#xD;0962-9343 (Linking)&lt;/isbn&gt;&lt;accession-num&gt;8518769&lt;/accession-num&gt;&lt;urls&gt;&lt;related-urls&gt;&lt;url&gt;http://www.ncbi.nlm.nih.gov/entrez/query.fcgi?cmd=Retrieve&amp;amp;db=PubMed&amp;amp;dopt=Citation&amp;amp;list_uids=8518769&lt;/url&gt;&lt;/related-urls&gt;&lt;/urls&gt;&lt;language&gt;eng&lt;/language&gt;&lt;/record&gt;&lt;/Cite&gt;&lt;/EndNote&gt;</w:instrText>
      </w:r>
      <w:r w:rsidR="008C06BB" w:rsidRPr="009C3DFF">
        <w:rPr>
          <w:rFonts w:ascii="Arial" w:hAnsi="Arial" w:cs="Arial"/>
          <w:sz w:val="24"/>
          <w:szCs w:val="24"/>
        </w:rPr>
        <w:fldChar w:fldCharType="separate"/>
      </w:r>
      <w:r w:rsidR="00F5239D" w:rsidRPr="009C3DFF">
        <w:rPr>
          <w:rFonts w:ascii="Arial" w:hAnsi="Arial" w:cs="Arial"/>
          <w:sz w:val="24"/>
          <w:szCs w:val="24"/>
        </w:rPr>
        <w:t>(WHO, 1993)</w:t>
      </w:r>
      <w:r w:rsidR="008C06BB" w:rsidRPr="009C3DFF">
        <w:rPr>
          <w:rFonts w:ascii="Arial" w:hAnsi="Arial" w:cs="Arial"/>
          <w:sz w:val="24"/>
          <w:szCs w:val="24"/>
        </w:rPr>
        <w:fldChar w:fldCharType="end"/>
      </w:r>
      <w:r w:rsidR="009A03D0" w:rsidRPr="009C3DFF">
        <w:rPr>
          <w:rFonts w:ascii="Arial" w:hAnsi="Arial" w:cs="Arial"/>
          <w:sz w:val="24"/>
          <w:szCs w:val="24"/>
        </w:rPr>
        <w:t>.</w:t>
      </w:r>
    </w:p>
    <w:p w:rsidR="00CC1105" w:rsidRPr="00F5239D" w:rsidRDefault="00F5239D" w:rsidP="00364B06">
      <w:pPr>
        <w:tabs>
          <w:tab w:val="left" w:pos="0"/>
          <w:tab w:val="left" w:pos="709"/>
        </w:tabs>
        <w:spacing w:after="0" w:line="360" w:lineRule="auto"/>
        <w:jc w:val="both"/>
        <w:rPr>
          <w:rFonts w:ascii="Arial" w:hAnsi="Arial" w:cs="Arial"/>
          <w:sz w:val="24"/>
          <w:szCs w:val="24"/>
        </w:rPr>
      </w:pPr>
      <w:r>
        <w:rPr>
          <w:rFonts w:ascii="Arial" w:hAnsi="Arial" w:cs="Arial"/>
          <w:sz w:val="24"/>
          <w:szCs w:val="24"/>
        </w:rPr>
        <w:tab/>
      </w:r>
      <w:proofErr w:type="spellStart"/>
      <w:r w:rsidR="00C3783F" w:rsidRPr="009C3DFF">
        <w:rPr>
          <w:rFonts w:ascii="Arial" w:hAnsi="Arial" w:cs="Arial"/>
          <w:sz w:val="24"/>
          <w:szCs w:val="24"/>
        </w:rPr>
        <w:t>Mazo</w:t>
      </w:r>
      <w:proofErr w:type="spellEnd"/>
      <w:r w:rsidR="00171D00" w:rsidRPr="009C3DFF">
        <w:rPr>
          <w:rFonts w:ascii="Arial" w:hAnsi="Arial" w:cs="Arial"/>
          <w:sz w:val="24"/>
          <w:szCs w:val="24"/>
        </w:rPr>
        <w:t xml:space="preserv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9C3DFF">
        <w:rPr>
          <w:rFonts w:ascii="Arial" w:hAnsi="Arial" w:cs="Arial"/>
          <w:sz w:val="24"/>
          <w:szCs w:val="24"/>
        </w:rPr>
        <w:fldChar w:fldCharType="separate"/>
      </w:r>
      <w:r w:rsidRPr="009C3DFF">
        <w:rPr>
          <w:rFonts w:ascii="Arial" w:hAnsi="Arial" w:cs="Arial"/>
          <w:sz w:val="24"/>
          <w:szCs w:val="24"/>
        </w:rPr>
        <w:t>(2008)</w:t>
      </w:r>
      <w:r w:rsidR="008C06BB" w:rsidRPr="009C3DFF">
        <w:rPr>
          <w:rFonts w:ascii="Arial" w:hAnsi="Arial" w:cs="Arial"/>
          <w:sz w:val="24"/>
          <w:szCs w:val="24"/>
        </w:rPr>
        <w:fldChar w:fldCharType="end"/>
      </w:r>
      <w:r>
        <w:rPr>
          <w:rFonts w:ascii="Arial" w:hAnsi="Arial" w:cs="Arial"/>
          <w:sz w:val="24"/>
          <w:szCs w:val="24"/>
        </w:rPr>
        <w:t xml:space="preserve"> </w:t>
      </w:r>
      <w:r w:rsidR="00C3783F">
        <w:rPr>
          <w:rFonts w:ascii="Arial" w:hAnsi="Arial" w:cs="Arial"/>
          <w:sz w:val="24"/>
          <w:szCs w:val="24"/>
        </w:rPr>
        <w:t>afirma que este é um conceito</w:t>
      </w:r>
      <w:r w:rsidR="00CC1105">
        <w:rPr>
          <w:rFonts w:ascii="Arial" w:hAnsi="Arial" w:cs="Arial"/>
          <w:sz w:val="24"/>
          <w:szCs w:val="24"/>
        </w:rPr>
        <w:t>:</w:t>
      </w:r>
    </w:p>
    <w:p w:rsidR="00D6018B" w:rsidRDefault="00E468D6" w:rsidP="008C7BCC">
      <w:pPr>
        <w:numPr>
          <w:ilvl w:val="0"/>
          <w:numId w:val="10"/>
        </w:numPr>
        <w:tabs>
          <w:tab w:val="left" w:pos="0"/>
          <w:tab w:val="left" w:pos="709"/>
        </w:tabs>
        <w:spacing w:after="0" w:line="360" w:lineRule="auto"/>
        <w:jc w:val="both"/>
        <w:rPr>
          <w:rFonts w:ascii="Arial" w:hAnsi="Arial" w:cs="Arial"/>
          <w:sz w:val="24"/>
          <w:szCs w:val="24"/>
        </w:rPr>
      </w:pPr>
      <w:r>
        <w:rPr>
          <w:rFonts w:ascii="Arial" w:hAnsi="Arial" w:cs="Arial"/>
          <w:sz w:val="24"/>
          <w:szCs w:val="24"/>
        </w:rPr>
        <w:t>Subjetivo</w:t>
      </w:r>
      <w:r w:rsidR="00CC1105">
        <w:rPr>
          <w:rFonts w:ascii="Arial" w:hAnsi="Arial" w:cs="Arial"/>
          <w:sz w:val="24"/>
          <w:szCs w:val="24"/>
        </w:rPr>
        <w:t xml:space="preserve"> </w:t>
      </w:r>
      <w:r w:rsidR="00D6018B">
        <w:rPr>
          <w:rFonts w:ascii="Arial" w:hAnsi="Arial" w:cs="Arial"/>
          <w:sz w:val="24"/>
          <w:szCs w:val="24"/>
        </w:rPr>
        <w:t>–</w:t>
      </w:r>
      <w:r w:rsidR="00CC1105">
        <w:rPr>
          <w:rFonts w:ascii="Arial" w:hAnsi="Arial" w:cs="Arial"/>
          <w:sz w:val="24"/>
          <w:szCs w:val="24"/>
        </w:rPr>
        <w:t xml:space="preserve"> pois</w:t>
      </w:r>
      <w:r w:rsidR="00D6018B">
        <w:rPr>
          <w:rFonts w:ascii="Arial" w:hAnsi="Arial" w:cs="Arial"/>
          <w:sz w:val="24"/>
          <w:szCs w:val="24"/>
        </w:rPr>
        <w:t xml:space="preserve"> existem condições externas </w:t>
      </w:r>
      <w:r w:rsidR="00F5239D">
        <w:rPr>
          <w:rFonts w:ascii="Arial" w:hAnsi="Arial" w:cs="Arial"/>
          <w:sz w:val="24"/>
          <w:szCs w:val="24"/>
        </w:rPr>
        <w:t>às</w:t>
      </w:r>
      <w:r w:rsidR="00D6018B">
        <w:rPr>
          <w:rFonts w:ascii="Arial" w:hAnsi="Arial" w:cs="Arial"/>
          <w:sz w:val="24"/>
          <w:szCs w:val="24"/>
        </w:rPr>
        <w:t xml:space="preserve"> pessoas </w:t>
      </w:r>
      <w:r w:rsidR="00587A99">
        <w:rPr>
          <w:rFonts w:ascii="Arial" w:hAnsi="Arial" w:cs="Arial"/>
          <w:sz w:val="24"/>
          <w:szCs w:val="24"/>
        </w:rPr>
        <w:t>que influenciam a QV das mesmas.</w:t>
      </w:r>
    </w:p>
    <w:p w:rsidR="00D6018B" w:rsidRDefault="00E468D6" w:rsidP="008C7BCC">
      <w:pPr>
        <w:numPr>
          <w:ilvl w:val="0"/>
          <w:numId w:val="10"/>
        </w:numPr>
        <w:tabs>
          <w:tab w:val="left" w:pos="0"/>
          <w:tab w:val="left" w:pos="709"/>
        </w:tabs>
        <w:spacing w:after="0" w:line="360" w:lineRule="auto"/>
        <w:jc w:val="both"/>
        <w:rPr>
          <w:rFonts w:ascii="Arial" w:hAnsi="Arial" w:cs="Arial"/>
          <w:sz w:val="24"/>
          <w:szCs w:val="24"/>
        </w:rPr>
      </w:pPr>
      <w:r>
        <w:rPr>
          <w:rFonts w:ascii="Arial" w:hAnsi="Arial" w:cs="Arial"/>
          <w:sz w:val="24"/>
          <w:szCs w:val="24"/>
        </w:rPr>
        <w:t>Multidimensional</w:t>
      </w:r>
      <w:r w:rsidR="00D6018B">
        <w:rPr>
          <w:rFonts w:ascii="Arial" w:hAnsi="Arial" w:cs="Arial"/>
          <w:sz w:val="24"/>
          <w:szCs w:val="24"/>
        </w:rPr>
        <w:t xml:space="preserve"> – Tem por base a “Vida”</w:t>
      </w:r>
      <w:r w:rsidR="00C3783F">
        <w:rPr>
          <w:rFonts w:ascii="Arial" w:hAnsi="Arial" w:cs="Arial"/>
          <w:sz w:val="24"/>
          <w:szCs w:val="24"/>
        </w:rPr>
        <w:t>,</w:t>
      </w:r>
      <w:r w:rsidR="00D6018B">
        <w:rPr>
          <w:rFonts w:ascii="Arial" w:hAnsi="Arial" w:cs="Arial"/>
          <w:sz w:val="24"/>
          <w:szCs w:val="24"/>
        </w:rPr>
        <w:t xml:space="preserve"> e as várias dimensões que esta </w:t>
      </w:r>
      <w:r w:rsidR="00587A99">
        <w:rPr>
          <w:rFonts w:ascii="Arial" w:hAnsi="Arial" w:cs="Arial"/>
          <w:sz w:val="24"/>
          <w:szCs w:val="24"/>
        </w:rPr>
        <w:t>apresenta</w:t>
      </w:r>
      <w:r w:rsidR="00D6018B">
        <w:rPr>
          <w:rFonts w:ascii="Arial" w:hAnsi="Arial" w:cs="Arial"/>
          <w:sz w:val="24"/>
          <w:szCs w:val="24"/>
        </w:rPr>
        <w:t xml:space="preserve"> devem ser levadas em conta.</w:t>
      </w:r>
    </w:p>
    <w:p w:rsidR="003C71B3" w:rsidRDefault="00E468D6" w:rsidP="008C7BCC">
      <w:pPr>
        <w:numPr>
          <w:ilvl w:val="0"/>
          <w:numId w:val="10"/>
        </w:numPr>
        <w:tabs>
          <w:tab w:val="left" w:pos="0"/>
          <w:tab w:val="left" w:pos="709"/>
        </w:tabs>
        <w:spacing w:after="0" w:line="360" w:lineRule="auto"/>
        <w:jc w:val="both"/>
        <w:rPr>
          <w:rFonts w:ascii="Arial" w:hAnsi="Arial" w:cs="Arial"/>
          <w:sz w:val="24"/>
          <w:szCs w:val="24"/>
        </w:rPr>
      </w:pPr>
      <w:r>
        <w:rPr>
          <w:rFonts w:ascii="Arial" w:hAnsi="Arial" w:cs="Arial"/>
          <w:sz w:val="24"/>
          <w:szCs w:val="24"/>
        </w:rPr>
        <w:t>Bipolar</w:t>
      </w:r>
      <w:r w:rsidR="00D6018B">
        <w:rPr>
          <w:rFonts w:ascii="Arial" w:hAnsi="Arial" w:cs="Arial"/>
          <w:sz w:val="24"/>
          <w:szCs w:val="24"/>
        </w:rPr>
        <w:t xml:space="preserve"> –</w:t>
      </w:r>
      <w:r>
        <w:rPr>
          <w:rFonts w:ascii="Arial" w:hAnsi="Arial" w:cs="Arial"/>
          <w:sz w:val="24"/>
          <w:szCs w:val="24"/>
        </w:rPr>
        <w:t xml:space="preserve"> p</w:t>
      </w:r>
      <w:r w:rsidR="00D6018B">
        <w:rPr>
          <w:rFonts w:ascii="Arial" w:hAnsi="Arial" w:cs="Arial"/>
          <w:sz w:val="24"/>
          <w:szCs w:val="24"/>
        </w:rPr>
        <w:t>ois surgem muitas vezes situações negativas ou positivas que podem influenciar a QV</w:t>
      </w:r>
      <w:r w:rsidR="00587A99">
        <w:rPr>
          <w:rFonts w:ascii="Arial" w:hAnsi="Arial" w:cs="Arial"/>
          <w:sz w:val="24"/>
          <w:szCs w:val="24"/>
        </w:rPr>
        <w:t>.</w:t>
      </w:r>
      <w:r w:rsidR="00C3783F">
        <w:rPr>
          <w:rFonts w:ascii="Arial" w:hAnsi="Arial" w:cs="Arial"/>
          <w:sz w:val="24"/>
          <w:szCs w:val="24"/>
        </w:rPr>
        <w:t xml:space="preserve"> </w:t>
      </w:r>
    </w:p>
    <w:p w:rsidR="007D05BB" w:rsidRPr="003C71B3" w:rsidRDefault="00587A99" w:rsidP="008C7BCC">
      <w:pPr>
        <w:numPr>
          <w:ilvl w:val="0"/>
          <w:numId w:val="10"/>
        </w:numPr>
        <w:tabs>
          <w:tab w:val="left" w:pos="0"/>
          <w:tab w:val="left" w:pos="709"/>
        </w:tabs>
        <w:spacing w:after="0" w:line="360" w:lineRule="auto"/>
        <w:jc w:val="both"/>
        <w:rPr>
          <w:rFonts w:ascii="Arial" w:hAnsi="Arial" w:cs="Arial"/>
          <w:sz w:val="24"/>
          <w:szCs w:val="24"/>
        </w:rPr>
      </w:pPr>
      <w:r>
        <w:rPr>
          <w:rFonts w:ascii="Arial" w:hAnsi="Arial" w:cs="Arial"/>
          <w:sz w:val="24"/>
          <w:szCs w:val="24"/>
        </w:rPr>
        <w:t xml:space="preserve"> Mutável – </w:t>
      </w:r>
      <w:r w:rsidR="007D05BB" w:rsidRPr="003C71B3">
        <w:rPr>
          <w:rFonts w:ascii="Arial" w:hAnsi="Arial" w:cs="Arial"/>
          <w:sz w:val="24"/>
          <w:szCs w:val="24"/>
        </w:rPr>
        <w:t>pois</w:t>
      </w:r>
      <w:r w:rsidR="00D6018B" w:rsidRPr="003C71B3">
        <w:rPr>
          <w:rFonts w:ascii="Arial" w:hAnsi="Arial" w:cs="Arial"/>
          <w:sz w:val="24"/>
          <w:szCs w:val="24"/>
        </w:rPr>
        <w:t xml:space="preserve"> a </w:t>
      </w:r>
      <w:r w:rsidR="00E468D6" w:rsidRPr="003C71B3">
        <w:rPr>
          <w:rFonts w:ascii="Arial" w:hAnsi="Arial" w:cs="Arial"/>
          <w:sz w:val="24"/>
          <w:szCs w:val="24"/>
        </w:rPr>
        <w:t>perceção</w:t>
      </w:r>
      <w:r w:rsidR="00D6018B" w:rsidRPr="003C71B3">
        <w:rPr>
          <w:rFonts w:ascii="Arial" w:hAnsi="Arial" w:cs="Arial"/>
          <w:sz w:val="24"/>
          <w:szCs w:val="24"/>
        </w:rPr>
        <w:t xml:space="preserve"> que temos da QV muda a</w:t>
      </w:r>
      <w:r w:rsidR="00CC1105" w:rsidRPr="003C71B3">
        <w:rPr>
          <w:rFonts w:ascii="Arial" w:hAnsi="Arial" w:cs="Arial"/>
          <w:sz w:val="24"/>
          <w:szCs w:val="24"/>
        </w:rPr>
        <w:t xml:space="preserve">o longo do </w:t>
      </w:r>
      <w:r w:rsidR="00D6018B" w:rsidRPr="003C71B3">
        <w:rPr>
          <w:rFonts w:ascii="Arial" w:hAnsi="Arial" w:cs="Arial"/>
          <w:sz w:val="24"/>
          <w:szCs w:val="24"/>
        </w:rPr>
        <w:t>tempo.</w:t>
      </w:r>
      <w:r w:rsidR="007D05BB" w:rsidRPr="003C71B3">
        <w:rPr>
          <w:rFonts w:ascii="Arial" w:hAnsi="Arial" w:cs="Arial"/>
          <w:sz w:val="24"/>
          <w:szCs w:val="24"/>
        </w:rPr>
        <w:t xml:space="preserve"> </w:t>
      </w:r>
    </w:p>
    <w:p w:rsidR="000F098B" w:rsidRDefault="000F098B" w:rsidP="00364B06">
      <w:pPr>
        <w:tabs>
          <w:tab w:val="left" w:pos="0"/>
          <w:tab w:val="left" w:pos="709"/>
        </w:tabs>
        <w:spacing w:after="0" w:line="360" w:lineRule="auto"/>
        <w:jc w:val="both"/>
        <w:rPr>
          <w:rFonts w:ascii="Arial" w:hAnsi="Arial" w:cs="Arial"/>
          <w:sz w:val="24"/>
          <w:szCs w:val="24"/>
        </w:rPr>
      </w:pPr>
      <w:r>
        <w:rPr>
          <w:rFonts w:ascii="Arial" w:hAnsi="Arial" w:cs="Arial"/>
          <w:sz w:val="24"/>
          <w:szCs w:val="24"/>
        </w:rPr>
        <w:tab/>
        <w:t xml:space="preserve">O </w:t>
      </w:r>
      <w:r w:rsidRPr="009C3DFF">
        <w:rPr>
          <w:rFonts w:ascii="Arial" w:hAnsi="Arial" w:cs="Arial"/>
          <w:sz w:val="24"/>
          <w:szCs w:val="24"/>
        </w:rPr>
        <w:t>ACSM</w:t>
      </w:r>
      <w:r w:rsidR="00F5239D" w:rsidRPr="009C3DFF">
        <w:rPr>
          <w:rFonts w:ascii="Arial" w:hAnsi="Arial" w:cs="Arial"/>
          <w:sz w:val="24"/>
          <w:szCs w:val="24"/>
        </w:rPr>
        <w:t xml:space="preserv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9C3DFF">
        <w:rPr>
          <w:rFonts w:ascii="Arial" w:hAnsi="Arial" w:cs="Arial"/>
          <w:sz w:val="24"/>
          <w:szCs w:val="24"/>
        </w:rPr>
        <w:fldChar w:fldCharType="separate"/>
      </w:r>
      <w:r w:rsidR="00F5239D" w:rsidRPr="009C3DFF">
        <w:rPr>
          <w:rFonts w:ascii="Arial" w:hAnsi="Arial" w:cs="Arial"/>
          <w:sz w:val="24"/>
          <w:szCs w:val="24"/>
        </w:rPr>
        <w:t>(2009)</w:t>
      </w:r>
      <w:r w:rsidR="008C06BB" w:rsidRPr="009C3DFF">
        <w:rPr>
          <w:rFonts w:ascii="Arial" w:hAnsi="Arial" w:cs="Arial"/>
          <w:sz w:val="24"/>
          <w:szCs w:val="24"/>
        </w:rPr>
        <w:fldChar w:fldCharType="end"/>
      </w:r>
      <w:proofErr w:type="gramStart"/>
      <w:r w:rsidR="0079139C" w:rsidRPr="009C3DFF">
        <w:rPr>
          <w:rFonts w:ascii="Arial" w:hAnsi="Arial" w:cs="Arial"/>
          <w:sz w:val="24"/>
          <w:szCs w:val="24"/>
        </w:rPr>
        <w:t>,</w:t>
      </w:r>
      <w:proofErr w:type="gramEnd"/>
      <w:r w:rsidR="0079139C">
        <w:rPr>
          <w:rFonts w:ascii="Arial" w:hAnsi="Arial" w:cs="Arial"/>
          <w:sz w:val="24"/>
          <w:szCs w:val="24"/>
        </w:rPr>
        <w:t xml:space="preserve"> </w:t>
      </w:r>
      <w:r>
        <w:rPr>
          <w:rFonts w:ascii="Arial" w:hAnsi="Arial" w:cs="Arial"/>
          <w:sz w:val="24"/>
          <w:szCs w:val="24"/>
        </w:rPr>
        <w:t xml:space="preserve">relaciona AF </w:t>
      </w:r>
      <w:r w:rsidR="0079139C">
        <w:rPr>
          <w:rFonts w:ascii="Arial" w:hAnsi="Arial" w:cs="Arial"/>
          <w:sz w:val="24"/>
          <w:szCs w:val="24"/>
        </w:rPr>
        <w:t>diretamente</w:t>
      </w:r>
      <w:r>
        <w:rPr>
          <w:rFonts w:ascii="Arial" w:hAnsi="Arial" w:cs="Arial"/>
          <w:sz w:val="24"/>
          <w:szCs w:val="24"/>
        </w:rPr>
        <w:t xml:space="preserve"> com a QV</w:t>
      </w:r>
      <w:r w:rsidR="0079139C">
        <w:rPr>
          <w:rFonts w:ascii="Arial" w:hAnsi="Arial" w:cs="Arial"/>
          <w:sz w:val="24"/>
          <w:szCs w:val="24"/>
        </w:rPr>
        <w:t>, concluindo que parece existir uma associação posit</w:t>
      </w:r>
      <w:r w:rsidR="003C71B3">
        <w:rPr>
          <w:rFonts w:ascii="Arial" w:hAnsi="Arial" w:cs="Arial"/>
          <w:sz w:val="24"/>
          <w:szCs w:val="24"/>
        </w:rPr>
        <w:t>iva entre estes dois conceitos</w:t>
      </w:r>
      <w:r w:rsidR="0079139C">
        <w:rPr>
          <w:rFonts w:ascii="Arial" w:hAnsi="Arial" w:cs="Arial"/>
          <w:sz w:val="24"/>
          <w:szCs w:val="24"/>
        </w:rPr>
        <w:t>.</w:t>
      </w:r>
      <w:r w:rsidR="003C71B3">
        <w:rPr>
          <w:rFonts w:ascii="Arial" w:hAnsi="Arial" w:cs="Arial"/>
          <w:sz w:val="24"/>
          <w:szCs w:val="24"/>
        </w:rPr>
        <w:t xml:space="preserve"> </w:t>
      </w:r>
      <w:r w:rsidR="0079139C">
        <w:rPr>
          <w:rFonts w:ascii="Arial" w:hAnsi="Arial" w:cs="Arial"/>
          <w:sz w:val="24"/>
          <w:szCs w:val="24"/>
        </w:rPr>
        <w:t xml:space="preserve">As pesquisas evidenciam que as atividades com efeitos significativos ao nível da </w:t>
      </w:r>
      <w:r w:rsidR="009C3DFF">
        <w:rPr>
          <w:rFonts w:ascii="Arial" w:hAnsi="Arial" w:cs="Arial"/>
          <w:sz w:val="24"/>
          <w:szCs w:val="24"/>
        </w:rPr>
        <w:t>autoeficácia</w:t>
      </w:r>
      <w:r w:rsidR="0079139C">
        <w:rPr>
          <w:rFonts w:ascii="Arial" w:hAnsi="Arial" w:cs="Arial"/>
          <w:sz w:val="24"/>
          <w:szCs w:val="24"/>
        </w:rPr>
        <w:t xml:space="preserve"> traduzem uma maior probabilidade de ocorrerem melhorias n</w:t>
      </w:r>
      <w:r w:rsidR="003C71B3">
        <w:rPr>
          <w:rFonts w:ascii="Arial" w:hAnsi="Arial" w:cs="Arial"/>
          <w:sz w:val="24"/>
          <w:szCs w:val="24"/>
        </w:rPr>
        <w:t>a QV relaci</w:t>
      </w:r>
      <w:r w:rsidR="00454F09">
        <w:rPr>
          <w:rFonts w:ascii="Arial" w:hAnsi="Arial" w:cs="Arial"/>
          <w:sz w:val="24"/>
          <w:szCs w:val="24"/>
        </w:rPr>
        <w:t xml:space="preserve">onada com a Saúde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&lt;EndNote&gt;&lt;Cite&gt;&lt;Author&gt;Rejeski&lt;/Author&gt;&lt;Year&gt;2001&lt;/Year&gt;&lt;RecNum&gt;73&lt;/RecNum&gt;&lt;record&gt;&lt;rec-number&gt;73&lt;/rec-number&gt;&lt;foreign-keys&gt;&lt;key app="EN" db-id="vwra0vvezp52plepz5gxsvfhv0sp9zfwsrvs"&gt;73&lt;/key&gt;&lt;/foreign-keys&gt;&lt;ref-type name="Journal Article"&gt;17&lt;/ref-type&gt;&lt;contributors&gt;&lt;authors&gt;&lt;author&gt;Rejeski, W. J.&lt;/author&gt;&lt;author&gt;Mihalko, S. L.&lt;/author&gt;&lt;/authors&gt;&lt;/contributors&gt;&lt;auth-address&gt;Department of Health and Exercise Science, Wake Forest University, Winston-Salem, North Carolina 27109, USA. rejeski@wfu.edu&lt;/auth-address&gt;&lt;titles&gt;&lt;title&gt;Physical activity and quality of life in older adults&lt;/title&gt;&lt;secondary-title&gt;Journals of Gerontology Series A: Biological Sciences and Medical Sciences&lt;/secondary-title&gt;&lt;/titles&gt;&lt;periodical&gt;&lt;full-title&gt;Journals of Gerontology Series A: Biological Sciences and Medical Sciences&lt;/full-title&gt;&lt;/periodical&gt;&lt;pages&gt;23-35&lt;/pages&gt;&lt;volume&gt;56&lt;/volume&gt;&lt;number&gt;2&lt;/number&gt;&lt;edition&gt;2001/12/04&lt;/edition&gt;&lt;keywords&gt;&lt;keyword&gt;Aged&lt;/keyword&gt;&lt;keyword&gt;Aging/*physiology/*psychology&lt;/keyword&gt;&lt;keyword&gt;Cognition&lt;/keyword&gt;&lt;keyword&gt;Exercise/*physiology&lt;/keyword&gt;&lt;keyword&gt;Female&lt;/keyword&gt;&lt;keyword&gt;Health Promotion&lt;/keyword&gt;&lt;keyword&gt;Health Status&lt;/keyword&gt;&lt;keyword&gt;Humans&lt;/keyword&gt;&lt;keyword&gt;Male&lt;/keyword&gt;&lt;keyword&gt;Physical Fitness&lt;/keyword&gt;&lt;keyword&gt;Quality of Life/*psychology&lt;/keyword&gt;&lt;/keywords&gt;&lt;dates&gt;&lt;year&gt;2001&lt;/year&gt;&lt;pub-dates&gt;&lt;date&gt;Oct&lt;/date&gt;&lt;/pub-dates&gt;&lt;/dates&gt;&lt;isbn&gt;1079-5006 (Print)&amp;#xD;1079-5006 (Linking)&lt;/isbn&gt;&lt;accession-num&gt;11730235&lt;/accession-num&gt;&lt;urls&gt;&lt;related-urls&gt;&lt;url&gt;http://www.ncbi.nlm.nih.gov/entrez/query.fcgi?cmd=Retrieve&amp;amp;db=PubMed&amp;amp;dopt=Citation&amp;amp;list_uids=11730235&lt;/url&gt;&lt;/related-urls&gt;&lt;/urls&gt;&lt;language&gt;eng&lt;/language&gt;&lt;/record&gt;&lt;/Cite&gt;&lt;/EndNote&gt;</w:instrText>
      </w:r>
      <w:r w:rsidR="008C06BB" w:rsidRPr="009C3DFF">
        <w:rPr>
          <w:rFonts w:ascii="Arial" w:hAnsi="Arial" w:cs="Arial"/>
          <w:sz w:val="24"/>
          <w:szCs w:val="24"/>
        </w:rPr>
        <w:fldChar w:fldCharType="separate"/>
      </w:r>
      <w:r w:rsidR="00F5239D" w:rsidRPr="009C3DFF">
        <w:rPr>
          <w:rFonts w:ascii="Arial" w:hAnsi="Arial" w:cs="Arial"/>
          <w:sz w:val="24"/>
          <w:szCs w:val="24"/>
        </w:rPr>
        <w:t>(Rejeski &amp; Mihalko, 2001)</w:t>
      </w:r>
      <w:r w:rsidR="008C06BB" w:rsidRPr="009C3DFF">
        <w:rPr>
          <w:rFonts w:ascii="Arial" w:hAnsi="Arial" w:cs="Arial"/>
          <w:sz w:val="24"/>
          <w:szCs w:val="24"/>
        </w:rPr>
        <w:fldChar w:fldCharType="end"/>
      </w:r>
      <w:r w:rsidR="00454F09" w:rsidRPr="009C3DFF">
        <w:rPr>
          <w:rFonts w:ascii="Arial" w:hAnsi="Arial" w:cs="Arial"/>
          <w:sz w:val="24"/>
          <w:szCs w:val="24"/>
        </w:rPr>
        <w:t>.</w:t>
      </w:r>
    </w:p>
    <w:p w:rsidR="00CD384E" w:rsidRDefault="001E626D" w:rsidP="00CD384E">
      <w:pPr>
        <w:tabs>
          <w:tab w:val="left" w:pos="567"/>
        </w:tabs>
        <w:spacing w:after="0" w:line="360" w:lineRule="auto"/>
        <w:jc w:val="both"/>
        <w:rPr>
          <w:rFonts w:ascii="Arial" w:hAnsi="Arial" w:cs="Arial"/>
          <w:sz w:val="24"/>
          <w:szCs w:val="24"/>
        </w:rPr>
      </w:pPr>
      <w:r>
        <w:rPr>
          <w:rFonts w:ascii="Arial" w:hAnsi="Arial" w:cs="Arial"/>
          <w:sz w:val="24"/>
          <w:szCs w:val="24"/>
        </w:rPr>
        <w:tab/>
      </w:r>
      <w:r w:rsidR="002D53C2">
        <w:rPr>
          <w:rFonts w:ascii="Arial" w:hAnsi="Arial" w:cs="Arial"/>
          <w:sz w:val="24"/>
          <w:szCs w:val="24"/>
        </w:rPr>
        <w:t xml:space="preserve">Na </w:t>
      </w:r>
      <w:r w:rsidR="00CD384E">
        <w:rPr>
          <w:rFonts w:ascii="Arial" w:hAnsi="Arial" w:cs="Arial"/>
          <w:sz w:val="24"/>
          <w:szCs w:val="24"/>
        </w:rPr>
        <w:t xml:space="preserve">população idosa a QV envolve uma combinação de </w:t>
      </w:r>
      <w:r w:rsidR="00CD384E" w:rsidRPr="00CD384E">
        <w:rPr>
          <w:rFonts w:ascii="Arial" w:hAnsi="Arial" w:cs="Arial"/>
          <w:sz w:val="24"/>
          <w:szCs w:val="24"/>
        </w:rPr>
        <w:t>inúmeros fatores</w:t>
      </w:r>
      <w:r w:rsidR="00CD384E">
        <w:rPr>
          <w:rFonts w:ascii="Arial" w:hAnsi="Arial" w:cs="Arial"/>
          <w:sz w:val="24"/>
          <w:szCs w:val="24"/>
        </w:rPr>
        <w:t xml:space="preserve"> (biológico,</w:t>
      </w:r>
      <w:r w:rsidR="00587A99">
        <w:rPr>
          <w:rFonts w:ascii="Arial" w:hAnsi="Arial" w:cs="Arial"/>
          <w:sz w:val="24"/>
          <w:szCs w:val="24"/>
        </w:rPr>
        <w:t xml:space="preserve"> funcionais, </w:t>
      </w:r>
      <w:r w:rsidR="00CD384E" w:rsidRPr="00CD384E">
        <w:rPr>
          <w:rFonts w:ascii="Arial" w:hAnsi="Arial" w:cs="Arial"/>
          <w:sz w:val="24"/>
          <w:szCs w:val="24"/>
        </w:rPr>
        <w:t>socioculturais</w:t>
      </w:r>
      <w:r w:rsidR="00CD384E">
        <w:rPr>
          <w:rFonts w:ascii="Arial" w:hAnsi="Arial" w:cs="Arial"/>
          <w:sz w:val="24"/>
          <w:szCs w:val="24"/>
        </w:rPr>
        <w:t>)</w:t>
      </w:r>
      <w:r w:rsidR="00CD384E" w:rsidRPr="00CD384E">
        <w:rPr>
          <w:rFonts w:ascii="Arial" w:hAnsi="Arial" w:cs="Arial"/>
          <w:sz w:val="24"/>
          <w:szCs w:val="24"/>
        </w:rPr>
        <w:t xml:space="preserve">. </w:t>
      </w:r>
      <w:r w:rsidR="002D53C2">
        <w:rPr>
          <w:rFonts w:ascii="Arial" w:hAnsi="Arial" w:cs="Arial"/>
          <w:sz w:val="24"/>
          <w:szCs w:val="24"/>
        </w:rPr>
        <w:t>O idoso com boa QV</w:t>
      </w:r>
      <w:r w:rsidR="00CD384E">
        <w:rPr>
          <w:rFonts w:ascii="Arial" w:hAnsi="Arial" w:cs="Arial"/>
          <w:sz w:val="24"/>
          <w:szCs w:val="24"/>
        </w:rPr>
        <w:t xml:space="preserve"> será aquele</w:t>
      </w:r>
      <w:r w:rsidR="00587A99">
        <w:rPr>
          <w:rFonts w:ascii="Arial" w:hAnsi="Arial" w:cs="Arial"/>
          <w:sz w:val="24"/>
          <w:szCs w:val="24"/>
        </w:rPr>
        <w:t xml:space="preserve"> </w:t>
      </w:r>
      <w:r w:rsidR="00CD384E">
        <w:rPr>
          <w:rFonts w:ascii="Arial" w:hAnsi="Arial" w:cs="Arial"/>
          <w:sz w:val="24"/>
          <w:szCs w:val="24"/>
        </w:rPr>
        <w:t xml:space="preserve">que sujeito ao processo </w:t>
      </w:r>
      <w:r w:rsidR="00CD384E" w:rsidRPr="00CD384E">
        <w:rPr>
          <w:rFonts w:ascii="Arial" w:hAnsi="Arial" w:cs="Arial"/>
          <w:sz w:val="24"/>
          <w:szCs w:val="24"/>
        </w:rPr>
        <w:t>envelhecimento</w:t>
      </w:r>
      <w:r w:rsidR="00587A99">
        <w:rPr>
          <w:rFonts w:ascii="Arial" w:hAnsi="Arial" w:cs="Arial"/>
          <w:sz w:val="24"/>
          <w:szCs w:val="24"/>
        </w:rPr>
        <w:t xml:space="preserve">, </w:t>
      </w:r>
      <w:r w:rsidR="00CD384E">
        <w:rPr>
          <w:rFonts w:ascii="Arial" w:hAnsi="Arial" w:cs="Arial"/>
          <w:sz w:val="24"/>
          <w:szCs w:val="24"/>
        </w:rPr>
        <w:t>apresenta um baixo risco para doenças, mortalidade e morbilidades, uma manutenção das funções físicas e cognitivas, integraçã</w:t>
      </w:r>
      <w:r w:rsidR="00587A99">
        <w:rPr>
          <w:rFonts w:ascii="Arial" w:hAnsi="Arial" w:cs="Arial"/>
          <w:sz w:val="24"/>
          <w:szCs w:val="24"/>
        </w:rPr>
        <w:t>o social e autonomia funcional (</w:t>
      </w:r>
      <w:r w:rsidR="00CD384E">
        <w:rPr>
          <w:rFonts w:ascii="Arial" w:hAnsi="Arial" w:cs="Arial"/>
          <w:sz w:val="24"/>
          <w:szCs w:val="24"/>
        </w:rPr>
        <w:t>possibilitando a realização de atividades produtivas</w:t>
      </w:r>
      <w:r w:rsidR="00587A99">
        <w:rPr>
          <w:rFonts w:ascii="Arial" w:hAnsi="Arial" w:cs="Arial"/>
          <w:sz w:val="24"/>
          <w:szCs w:val="24"/>
        </w:rPr>
        <w:t>)</w:t>
      </w:r>
      <w:r w:rsidR="00CD384E">
        <w:rPr>
          <w:rFonts w:ascii="Arial" w:hAnsi="Arial" w:cs="Arial"/>
          <w:sz w:val="24"/>
          <w:szCs w:val="24"/>
        </w:rPr>
        <w:t>, relacionamento com os outros</w:t>
      </w:r>
      <w:r w:rsidR="00587A99">
        <w:rPr>
          <w:rFonts w:ascii="Arial" w:hAnsi="Arial" w:cs="Arial"/>
          <w:sz w:val="24"/>
          <w:szCs w:val="24"/>
        </w:rPr>
        <w:t>,</w:t>
      </w:r>
      <w:r w:rsidR="00CD384E">
        <w:rPr>
          <w:rFonts w:ascii="Arial" w:hAnsi="Arial" w:cs="Arial"/>
          <w:sz w:val="24"/>
          <w:szCs w:val="24"/>
        </w:rPr>
        <w:t xml:space="preserve"> bem como sentimentos de </w:t>
      </w:r>
      <w:r w:rsidR="009C3DFF">
        <w:rPr>
          <w:rFonts w:ascii="Arial" w:hAnsi="Arial" w:cs="Arial"/>
          <w:sz w:val="24"/>
          <w:szCs w:val="24"/>
        </w:rPr>
        <w:t>autorrealização</w:t>
      </w:r>
      <w:r w:rsidR="003C71B3">
        <w:rPr>
          <w:rFonts w:ascii="Arial" w:hAnsi="Arial" w:cs="Arial"/>
          <w:sz w:val="24"/>
          <w:szCs w:val="24"/>
        </w:rPr>
        <w:t xml:space="preserve"> e </w:t>
      </w:r>
      <w:r w:rsidR="009C3DFF">
        <w:rPr>
          <w:rFonts w:ascii="Arial" w:hAnsi="Arial" w:cs="Arial"/>
          <w:sz w:val="24"/>
          <w:szCs w:val="24"/>
        </w:rPr>
        <w:t>autoeficácia</w:t>
      </w:r>
      <w:r w:rsidR="002D53C2">
        <w:rPr>
          <w:rFonts w:ascii="Arial" w:hAnsi="Arial" w:cs="Arial"/>
          <w:sz w:val="24"/>
          <w:szCs w:val="24"/>
        </w:rPr>
        <w:t xml:space="preserv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&lt;EndNote&gt;&lt;Cite&gt;&lt;Author&gt;Lima&lt;/Author&gt;&lt;Year&gt;2008&lt;/Year&gt;&lt;RecNum&gt;81&lt;/RecNum&gt;&lt;record&gt;&lt;rec-number&gt;81&lt;/rec-number&gt;&lt;foreign-keys&gt;&lt;key app="EN" db-id="vwra0vvezp52plepz5gxsvfhv0sp9zfwsrvs"&gt;81&lt;/key&gt;&lt;/foreign-keys&gt;&lt;ref-type name="Journal Article"&gt;17&lt;/ref-type&gt;&lt;contributors&gt;&lt;authors&gt;&lt;author&gt;Lima, A.&lt;/author&gt;&lt;author&gt;Silva, H.&lt;/author&gt;&lt;author&gt;Galhardoni, R.&lt;/author&gt;&lt;/authors&gt;&lt;/contributors&gt;&lt;titles&gt;&lt;title&gt;Envelhecimento bem-sucedido: trajetórias de um constructo e novas fronteiras&lt;/title&gt;&lt;secondary-title&gt;Interface - Comunicação Saúde Educação&lt;/secondary-title&gt;&lt;/titles&gt;&lt;periodical&gt;&lt;full-title&gt;Interface - Comunicação Saúde Educação&lt;/full-title&gt;&lt;/periodical&gt;&lt;pages&gt;795-807&lt;/pages&gt;&lt;volume&gt;12&lt;/volume&gt;&lt;number&gt;27&lt;/number&gt;&lt;dates&gt;&lt;year&gt;2008&lt;/year&gt;&lt;/dates&gt;&lt;urls&gt;&lt;/urls&gt;&lt;/record&gt;&lt;/Cite&gt;&lt;Cite&gt;&lt;Author&gt;Moraes&lt;/Author&gt;&lt;Year&gt;2005&lt;/Year&gt;&lt;RecNum&gt;82&lt;/RecNum&gt;&lt;record&gt;&lt;rec-number&gt;82&lt;/rec-number&gt;&lt;foreign-keys&gt;&lt;key app="EN" db-id="vwra0vvezp52plepz5gxsvfhv0sp9zfwsrvs"&gt;82&lt;/key&gt;&lt;/foreign-keys&gt;&lt;ref-type name="Journal Article"&gt;17&lt;/ref-type&gt;&lt;contributors&gt;&lt;authors&gt;&lt;author&gt;Moraes, J.&lt;/author&gt;&lt;author&gt;Souza, V.&lt;/author&gt;&lt;/authors&gt;&lt;/contributors&gt;&lt;titles&gt;&lt;title&gt;Fatores associados ao envelhecimento bem-sucedido de idosos socialmente ativos da região metropolitana de Porto Alegre&lt;/title&gt;&lt;secondary-title&gt;Revista Brasileira de Psiquiatria&lt;/secondary-title&gt;&lt;/titles&gt;&lt;periodical&gt;&lt;full-title&gt;Revista Brasileira de Psiquiatria&lt;/full-title&gt;&lt;/periodical&gt;&lt;pages&gt;302-8&lt;/pages&gt;&lt;volume&gt;27&lt;/volume&gt;&lt;number&gt;4&lt;/number&gt;&lt;edition&gt;10/01/2005&lt;/edition&gt;&lt;dates&gt;&lt;year&gt;2005&lt;/year&gt;&lt;pub-dates&gt;&lt;date&gt;09/08/2004&lt;/date&gt;&lt;/pub-dates&gt;&lt;/dates&gt;&lt;urls&gt;&lt;related-urls&gt;&lt;url&gt;http://www.scielo.br/pdf/rbp/v27n4/a09v27n4.pdf&lt;/url&gt;&lt;/related-urls&gt;&lt;/urls&gt;&lt;/record&gt;&lt;/Cite&gt;&lt;/EndNote&gt;</w:instrText>
      </w:r>
      <w:r w:rsidR="008C06BB" w:rsidRPr="009C3DFF">
        <w:rPr>
          <w:rFonts w:ascii="Arial" w:hAnsi="Arial" w:cs="Arial"/>
          <w:sz w:val="24"/>
          <w:szCs w:val="24"/>
        </w:rPr>
        <w:fldChar w:fldCharType="separate"/>
      </w:r>
      <w:r w:rsidR="002D53C2" w:rsidRPr="009C3DFF">
        <w:rPr>
          <w:rFonts w:ascii="Arial" w:hAnsi="Arial" w:cs="Arial"/>
          <w:sz w:val="24"/>
          <w:szCs w:val="24"/>
        </w:rPr>
        <w:t>(Lima, Silva, &amp; Galhardoni, 2008; Moraes &amp; Souza, 2005)</w:t>
      </w:r>
      <w:r w:rsidR="008C06BB" w:rsidRPr="009C3DFF">
        <w:rPr>
          <w:rFonts w:ascii="Arial" w:hAnsi="Arial" w:cs="Arial"/>
          <w:sz w:val="24"/>
          <w:szCs w:val="24"/>
        </w:rPr>
        <w:fldChar w:fldCharType="end"/>
      </w:r>
      <w:r w:rsidR="002D53C2" w:rsidRPr="009C3DFF">
        <w:rPr>
          <w:rFonts w:ascii="Arial" w:hAnsi="Arial" w:cs="Arial"/>
          <w:sz w:val="24"/>
          <w:szCs w:val="24"/>
        </w:rPr>
        <w:t>.</w:t>
      </w:r>
      <w:r w:rsidR="00F5239D">
        <w:rPr>
          <w:rFonts w:ascii="Arial" w:hAnsi="Arial" w:cs="Arial"/>
          <w:sz w:val="24"/>
          <w:szCs w:val="24"/>
        </w:rPr>
        <w:t xml:space="preserve"> </w:t>
      </w:r>
      <w:r w:rsidR="00874DD9">
        <w:rPr>
          <w:rFonts w:ascii="Arial" w:hAnsi="Arial" w:cs="Arial"/>
          <w:sz w:val="24"/>
          <w:szCs w:val="24"/>
        </w:rPr>
        <w:t>Este é o desafio da grande maioria dos países que procuram ate</w:t>
      </w:r>
      <w:r w:rsidR="00994350">
        <w:rPr>
          <w:rFonts w:ascii="Arial" w:hAnsi="Arial" w:cs="Arial"/>
          <w:sz w:val="24"/>
          <w:szCs w:val="24"/>
        </w:rPr>
        <w:t>nder às necessidades dos idosos. Deve existir então uma alteração dos comportamentos e estigmas e</w:t>
      </w:r>
      <w:r w:rsidR="00874DD9">
        <w:rPr>
          <w:rFonts w:ascii="Arial" w:hAnsi="Arial" w:cs="Arial"/>
          <w:sz w:val="24"/>
          <w:szCs w:val="24"/>
        </w:rPr>
        <w:t xml:space="preserve"> </w:t>
      </w:r>
      <w:r w:rsidR="00994350">
        <w:rPr>
          <w:rFonts w:ascii="Arial" w:hAnsi="Arial" w:cs="Arial"/>
          <w:sz w:val="24"/>
          <w:szCs w:val="24"/>
        </w:rPr>
        <w:t>a criação de</w:t>
      </w:r>
      <w:r w:rsidR="00007BB9">
        <w:rPr>
          <w:rFonts w:ascii="Arial" w:hAnsi="Arial" w:cs="Arial"/>
          <w:sz w:val="24"/>
          <w:szCs w:val="24"/>
        </w:rPr>
        <w:t xml:space="preserve"> políticas de Saúde P</w:t>
      </w:r>
      <w:r w:rsidR="00874DD9">
        <w:rPr>
          <w:rFonts w:ascii="Arial" w:hAnsi="Arial" w:cs="Arial"/>
          <w:sz w:val="24"/>
          <w:szCs w:val="24"/>
        </w:rPr>
        <w:t xml:space="preserve">ública, </w:t>
      </w:r>
      <w:r w:rsidR="00994350">
        <w:rPr>
          <w:rFonts w:ascii="Arial" w:hAnsi="Arial" w:cs="Arial"/>
          <w:sz w:val="24"/>
          <w:szCs w:val="24"/>
        </w:rPr>
        <w:t>com o intuito de</w:t>
      </w:r>
      <w:r w:rsidR="00874DD9">
        <w:rPr>
          <w:rFonts w:ascii="Arial" w:hAnsi="Arial" w:cs="Arial"/>
          <w:sz w:val="24"/>
          <w:szCs w:val="24"/>
        </w:rPr>
        <w:t xml:space="preserve"> promover um envelhecimento sa</w:t>
      </w:r>
      <w:r w:rsidR="00850AD9">
        <w:rPr>
          <w:rFonts w:ascii="Arial" w:hAnsi="Arial" w:cs="Arial"/>
          <w:sz w:val="24"/>
          <w:szCs w:val="24"/>
        </w:rPr>
        <w:t xml:space="preserve">udável aliado a uma boa QV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&lt;EndNote&gt;&lt;Cite&gt;&lt;Author&gt;Joia&lt;/Author&gt;&lt;Year&gt;2007&lt;/Year&gt;&lt;RecNum&gt;83&lt;/RecNum&gt;&lt;record&gt;&lt;rec-number&gt;83&lt;/rec-number&gt;&lt;foreign-keys&gt;&lt;key app="EN" db-id="vwra0vvezp52plepz5gxsvfhv0sp9zfwsrvs"&gt;83&lt;/key&gt;&lt;/foreign-keys&gt;&lt;ref-type name="Journal Article"&gt;17&lt;/ref-type&gt;&lt;contributors&gt;&lt;authors&gt;&lt;author&gt;Joia, L.&lt;/author&gt;&lt;author&gt;Ruiz, T. &lt;/author&gt;&lt;author&gt;Donalisio, R.&lt;/author&gt;&lt;/authors&gt;&lt;/contributors&gt;&lt;titles&gt;&lt;title&gt;Condições associadas ao grau de satisfação com a vida entre a população de idosos&lt;/title&gt;&lt;secondary-title&gt;Revista Portuguesa de Saúde Pública&lt;/secondary-title&gt;&lt;/titles&gt;&lt;periodical&gt;&lt;full-title&gt;Revista Portuguesa de Saúde Pública&lt;/full-title&gt;&lt;/periodical&gt;&lt;pages&gt;131-8&lt;/pages&gt;&lt;volume&gt;41&lt;/volume&gt;&lt;number&gt;1&lt;/number&gt;&lt;dates&gt;&lt;year&gt;2007&lt;/year&gt;&lt;/dates&gt;&lt;urls&gt;&lt;related-urls&gt;&lt;url&gt;http://www.scielo.br/pdf/rsp/v41n1/19.pdf&lt;/url&gt;&lt;/related-urls&gt;&lt;/urls&gt;&lt;/record&gt;&lt;/Cite&gt;&lt;/EndNote&gt;</w:instrText>
      </w:r>
      <w:r w:rsidR="008C06BB" w:rsidRPr="009C3DFF">
        <w:rPr>
          <w:rFonts w:ascii="Arial" w:hAnsi="Arial" w:cs="Arial"/>
          <w:sz w:val="24"/>
          <w:szCs w:val="24"/>
        </w:rPr>
        <w:fldChar w:fldCharType="separate"/>
      </w:r>
      <w:r w:rsidR="00F90398">
        <w:rPr>
          <w:rFonts w:ascii="Arial" w:hAnsi="Arial" w:cs="Arial"/>
          <w:sz w:val="24"/>
          <w:szCs w:val="24"/>
        </w:rPr>
        <w:t>(Joia, Ruiz, &amp; Donalisio, 2007)</w:t>
      </w:r>
      <w:r w:rsidR="008C06BB" w:rsidRPr="009C3DFF">
        <w:rPr>
          <w:rFonts w:ascii="Arial" w:hAnsi="Arial" w:cs="Arial"/>
          <w:sz w:val="24"/>
          <w:szCs w:val="24"/>
        </w:rPr>
        <w:fldChar w:fldCharType="end"/>
      </w:r>
      <w:r w:rsidR="00850AD9" w:rsidRPr="009C3DFF">
        <w:rPr>
          <w:rFonts w:ascii="Arial" w:hAnsi="Arial" w:cs="Arial"/>
          <w:sz w:val="24"/>
          <w:szCs w:val="24"/>
        </w:rPr>
        <w:t>.</w:t>
      </w:r>
    </w:p>
    <w:p w:rsidR="00134600" w:rsidRDefault="00F6042D" w:rsidP="0097592F">
      <w:pPr>
        <w:tabs>
          <w:tab w:val="left" w:pos="567"/>
        </w:tabs>
        <w:spacing w:after="0" w:line="360" w:lineRule="auto"/>
        <w:jc w:val="both"/>
        <w:rPr>
          <w:rFonts w:ascii="Arial" w:hAnsi="Arial" w:cs="Arial"/>
          <w:sz w:val="24"/>
          <w:szCs w:val="24"/>
        </w:rPr>
      </w:pPr>
      <w:r>
        <w:rPr>
          <w:rFonts w:ascii="Arial" w:hAnsi="Arial" w:cs="Arial"/>
          <w:sz w:val="24"/>
          <w:szCs w:val="24"/>
        </w:rPr>
        <w:tab/>
        <w:t xml:space="preserve">Neste contexto, a caracterização da QV vem sendo cada vez mais </w:t>
      </w:r>
      <w:r w:rsidR="00587A99">
        <w:rPr>
          <w:rFonts w:ascii="Arial" w:hAnsi="Arial" w:cs="Arial"/>
          <w:sz w:val="24"/>
          <w:szCs w:val="24"/>
        </w:rPr>
        <w:t>relevante</w:t>
      </w:r>
      <w:r>
        <w:rPr>
          <w:rFonts w:ascii="Arial" w:hAnsi="Arial" w:cs="Arial"/>
          <w:sz w:val="24"/>
          <w:szCs w:val="24"/>
        </w:rPr>
        <w:t xml:space="preserve"> como medida </w:t>
      </w:r>
      <w:r w:rsidR="00587A99">
        <w:rPr>
          <w:rFonts w:ascii="Arial" w:hAnsi="Arial" w:cs="Arial"/>
          <w:sz w:val="24"/>
          <w:szCs w:val="24"/>
        </w:rPr>
        <w:t>para avaliar a s</w:t>
      </w:r>
      <w:r>
        <w:rPr>
          <w:rFonts w:ascii="Arial" w:hAnsi="Arial" w:cs="Arial"/>
          <w:sz w:val="24"/>
          <w:szCs w:val="24"/>
        </w:rPr>
        <w:t xml:space="preserve">aúde </w:t>
      </w:r>
      <w:r w:rsidR="00587A99">
        <w:rPr>
          <w:rFonts w:ascii="Arial" w:hAnsi="Arial" w:cs="Arial"/>
          <w:sz w:val="24"/>
          <w:szCs w:val="24"/>
        </w:rPr>
        <w:t>global</w:t>
      </w:r>
      <w:r>
        <w:rPr>
          <w:rFonts w:ascii="Arial" w:hAnsi="Arial" w:cs="Arial"/>
          <w:sz w:val="24"/>
          <w:szCs w:val="24"/>
        </w:rPr>
        <w:t xml:space="preserve">. Assim </w:t>
      </w:r>
      <w:r w:rsidR="00B73E25">
        <w:rPr>
          <w:rFonts w:ascii="Arial" w:hAnsi="Arial" w:cs="Arial"/>
          <w:sz w:val="24"/>
          <w:szCs w:val="24"/>
        </w:rPr>
        <w:t>diversas entidades têm</w:t>
      </w:r>
      <w:r>
        <w:rPr>
          <w:rFonts w:ascii="Arial" w:hAnsi="Arial" w:cs="Arial"/>
          <w:sz w:val="24"/>
          <w:szCs w:val="24"/>
        </w:rPr>
        <w:t xml:space="preserve"> </w:t>
      </w:r>
      <w:r w:rsidR="00B13D02">
        <w:rPr>
          <w:rFonts w:ascii="Arial" w:hAnsi="Arial" w:cs="Arial"/>
          <w:sz w:val="24"/>
          <w:szCs w:val="24"/>
        </w:rPr>
        <w:t>desenvolvido métodos</w:t>
      </w:r>
      <w:r w:rsidR="00587A99">
        <w:rPr>
          <w:rFonts w:ascii="Arial" w:hAnsi="Arial" w:cs="Arial"/>
          <w:sz w:val="24"/>
          <w:szCs w:val="24"/>
        </w:rPr>
        <w:t xml:space="preserve"> para</w:t>
      </w:r>
      <w:r>
        <w:rPr>
          <w:rFonts w:ascii="Arial" w:hAnsi="Arial" w:cs="Arial"/>
          <w:sz w:val="24"/>
          <w:szCs w:val="24"/>
        </w:rPr>
        <w:t xml:space="preserve"> avaliar a QV</w:t>
      </w:r>
      <w:r w:rsidR="00B73E25">
        <w:rPr>
          <w:rFonts w:ascii="Arial" w:hAnsi="Arial" w:cs="Arial"/>
          <w:sz w:val="24"/>
          <w:szCs w:val="24"/>
        </w:rPr>
        <w:t xml:space="preserve">. A </w:t>
      </w:r>
      <w:r w:rsidR="00140E7E">
        <w:rPr>
          <w:rFonts w:ascii="Arial" w:hAnsi="Arial" w:cs="Arial"/>
          <w:sz w:val="24"/>
          <w:szCs w:val="24"/>
        </w:rPr>
        <w:t>WHO</w:t>
      </w:r>
      <w:r w:rsidR="00411016">
        <w:rPr>
          <w:rFonts w:ascii="Arial" w:hAnsi="Arial" w:cs="Arial"/>
          <w:sz w:val="24"/>
          <w:szCs w:val="24"/>
        </w:rPr>
        <w:t>,</w:t>
      </w:r>
      <w:r w:rsidR="00B73E25">
        <w:rPr>
          <w:rFonts w:ascii="Arial" w:hAnsi="Arial" w:cs="Arial"/>
          <w:sz w:val="24"/>
          <w:szCs w:val="24"/>
        </w:rPr>
        <w:t xml:space="preserve"> através </w:t>
      </w:r>
      <w:r w:rsidR="00B73E25" w:rsidRPr="00B73E25">
        <w:rPr>
          <w:rFonts w:ascii="Arial" w:hAnsi="Arial" w:cs="Arial"/>
          <w:sz w:val="24"/>
          <w:szCs w:val="24"/>
        </w:rPr>
        <w:t>do</w:t>
      </w:r>
      <w:r w:rsidR="00B73E25" w:rsidRPr="00B73E25">
        <w:rPr>
          <w:rFonts w:ascii="Arial" w:hAnsi="Arial" w:cs="Arial"/>
          <w:i/>
          <w:sz w:val="24"/>
          <w:szCs w:val="24"/>
        </w:rPr>
        <w:t xml:space="preserve"> </w:t>
      </w:r>
      <w:r w:rsidR="00B73E25" w:rsidRPr="007A3086">
        <w:rPr>
          <w:rFonts w:ascii="Arial" w:hAnsi="Arial" w:cs="Arial"/>
          <w:i/>
          <w:sz w:val="24"/>
          <w:szCs w:val="24"/>
        </w:rPr>
        <w:t>WHOQOL</w:t>
      </w:r>
      <w:r w:rsidR="009C3DFF">
        <w:rPr>
          <w:rFonts w:ascii="Arial" w:hAnsi="Arial" w:cs="Arial"/>
          <w:i/>
          <w:sz w:val="24"/>
          <w:szCs w:val="24"/>
        </w:rPr>
        <w:t>-</w:t>
      </w:r>
      <w:proofErr w:type="spellStart"/>
      <w:r w:rsidR="00411016" w:rsidRPr="007A3086">
        <w:rPr>
          <w:rFonts w:ascii="Arial" w:hAnsi="Arial" w:cs="Arial"/>
          <w:i/>
          <w:sz w:val="24"/>
          <w:szCs w:val="24"/>
        </w:rPr>
        <w:t>Group</w:t>
      </w:r>
      <w:proofErr w:type="spellEnd"/>
      <w:r w:rsidR="00411016" w:rsidRPr="007A3086">
        <w:rPr>
          <w:rFonts w:ascii="Arial" w:hAnsi="Arial" w:cs="Arial"/>
          <w:i/>
          <w:sz w:val="24"/>
          <w:szCs w:val="24"/>
        </w:rPr>
        <w:t>,</w:t>
      </w:r>
      <w:r w:rsidR="00B73E25">
        <w:rPr>
          <w:rFonts w:ascii="Arial" w:hAnsi="Arial" w:cs="Arial"/>
          <w:i/>
          <w:sz w:val="24"/>
          <w:szCs w:val="24"/>
        </w:rPr>
        <w:t xml:space="preserve"> </w:t>
      </w:r>
      <w:r w:rsidR="00B73E25" w:rsidRPr="00B73E25">
        <w:rPr>
          <w:rFonts w:ascii="Arial" w:hAnsi="Arial" w:cs="Arial"/>
          <w:sz w:val="24"/>
          <w:szCs w:val="24"/>
        </w:rPr>
        <w:t xml:space="preserve">desenvolveu medidas </w:t>
      </w:r>
      <w:r w:rsidR="00B73E25">
        <w:rPr>
          <w:rFonts w:ascii="Arial" w:hAnsi="Arial" w:cs="Arial"/>
          <w:sz w:val="24"/>
          <w:szCs w:val="24"/>
        </w:rPr>
        <w:t>numa perspetiva internacional</w:t>
      </w:r>
      <w:r w:rsidR="00994350">
        <w:rPr>
          <w:rFonts w:ascii="Arial" w:hAnsi="Arial" w:cs="Arial"/>
          <w:sz w:val="24"/>
          <w:szCs w:val="24"/>
        </w:rPr>
        <w:t>,</w:t>
      </w:r>
      <w:r w:rsidR="00B73E25">
        <w:rPr>
          <w:rFonts w:ascii="Arial" w:hAnsi="Arial" w:cs="Arial"/>
          <w:sz w:val="24"/>
          <w:szCs w:val="24"/>
        </w:rPr>
        <w:t xml:space="preserve"> possibilitando a </w:t>
      </w:r>
      <w:r w:rsidR="009F06FE">
        <w:rPr>
          <w:rFonts w:ascii="Arial" w:hAnsi="Arial" w:cs="Arial"/>
          <w:sz w:val="24"/>
          <w:szCs w:val="24"/>
        </w:rPr>
        <w:lastRenderedPageBreak/>
        <w:t>criação</w:t>
      </w:r>
      <w:r w:rsidR="00B73E25">
        <w:rPr>
          <w:rFonts w:ascii="Arial" w:hAnsi="Arial" w:cs="Arial"/>
          <w:sz w:val="24"/>
          <w:szCs w:val="24"/>
        </w:rPr>
        <w:t xml:space="preserve"> de instrumentos válidos na avaliação da QV em diversos países e culturas. </w:t>
      </w:r>
      <w:r w:rsidR="00B73E25" w:rsidRPr="00B73E25">
        <w:rPr>
          <w:rFonts w:ascii="Arial" w:hAnsi="Arial" w:cs="Arial"/>
          <w:sz w:val="24"/>
          <w:szCs w:val="24"/>
        </w:rPr>
        <w:t xml:space="preserve">Além do caráter transcultural, os instrumentos </w:t>
      </w:r>
      <w:r w:rsidR="00B73E25" w:rsidRPr="009F06FE">
        <w:rPr>
          <w:rFonts w:ascii="Arial" w:hAnsi="Arial" w:cs="Arial"/>
          <w:i/>
          <w:sz w:val="24"/>
          <w:szCs w:val="24"/>
        </w:rPr>
        <w:t>WHOQOL</w:t>
      </w:r>
      <w:r w:rsidR="00B73E25">
        <w:rPr>
          <w:rFonts w:ascii="Arial" w:hAnsi="Arial" w:cs="Arial"/>
          <w:sz w:val="24"/>
          <w:szCs w:val="24"/>
        </w:rPr>
        <w:t xml:space="preserve"> va</w:t>
      </w:r>
      <w:r w:rsidR="00B73E25" w:rsidRPr="00B73E25">
        <w:rPr>
          <w:rFonts w:ascii="Arial" w:hAnsi="Arial" w:cs="Arial"/>
          <w:sz w:val="24"/>
          <w:szCs w:val="24"/>
        </w:rPr>
        <w:t>lorizam a perceção individual da pessoa, podendo</w:t>
      </w:r>
      <w:r w:rsidR="00B73E25">
        <w:rPr>
          <w:rFonts w:ascii="Arial" w:hAnsi="Arial" w:cs="Arial"/>
          <w:sz w:val="24"/>
          <w:szCs w:val="24"/>
        </w:rPr>
        <w:t xml:space="preserve"> </w:t>
      </w:r>
      <w:r w:rsidR="00B73E25" w:rsidRPr="00B73E25">
        <w:rPr>
          <w:rFonts w:ascii="Arial" w:hAnsi="Arial" w:cs="Arial"/>
          <w:sz w:val="24"/>
          <w:szCs w:val="24"/>
        </w:rPr>
        <w:t>avaliar</w:t>
      </w:r>
      <w:r w:rsidR="00B13D02">
        <w:rPr>
          <w:rFonts w:ascii="Arial" w:hAnsi="Arial" w:cs="Arial"/>
          <w:sz w:val="24"/>
          <w:szCs w:val="24"/>
        </w:rPr>
        <w:t>-se a</w:t>
      </w:r>
      <w:r w:rsidR="00B73E25" w:rsidRPr="00B73E25">
        <w:rPr>
          <w:rFonts w:ascii="Arial" w:hAnsi="Arial" w:cs="Arial"/>
          <w:sz w:val="24"/>
          <w:szCs w:val="24"/>
        </w:rPr>
        <w:t xml:space="preserve"> </w:t>
      </w:r>
      <w:r w:rsidR="00134600">
        <w:rPr>
          <w:rFonts w:ascii="Arial" w:hAnsi="Arial" w:cs="Arial"/>
          <w:sz w:val="24"/>
          <w:szCs w:val="24"/>
        </w:rPr>
        <w:t>QV</w:t>
      </w:r>
      <w:r w:rsidR="00B73E25" w:rsidRPr="00B73E25">
        <w:rPr>
          <w:rFonts w:ascii="Arial" w:hAnsi="Arial" w:cs="Arial"/>
          <w:sz w:val="24"/>
          <w:szCs w:val="24"/>
        </w:rPr>
        <w:t xml:space="preserve"> </w:t>
      </w:r>
      <w:r w:rsidR="009F06FE">
        <w:rPr>
          <w:rFonts w:ascii="Arial" w:hAnsi="Arial" w:cs="Arial"/>
          <w:sz w:val="24"/>
          <w:szCs w:val="24"/>
        </w:rPr>
        <w:t xml:space="preserve">em diversos grupos e situações. </w:t>
      </w:r>
      <w:r w:rsidR="00DD275E">
        <w:rPr>
          <w:rFonts w:ascii="Arial" w:hAnsi="Arial" w:cs="Arial"/>
          <w:sz w:val="24"/>
          <w:szCs w:val="24"/>
        </w:rPr>
        <w:t xml:space="preserve">Á semelhança da </w:t>
      </w:r>
      <w:r w:rsidR="00140E7E">
        <w:rPr>
          <w:rFonts w:ascii="Arial" w:hAnsi="Arial" w:cs="Arial"/>
          <w:sz w:val="24"/>
          <w:szCs w:val="24"/>
        </w:rPr>
        <w:t>WHO</w:t>
      </w:r>
      <w:r w:rsidR="00DD275E">
        <w:rPr>
          <w:rFonts w:ascii="Arial" w:hAnsi="Arial" w:cs="Arial"/>
          <w:sz w:val="24"/>
          <w:szCs w:val="24"/>
        </w:rPr>
        <w:t xml:space="preserve"> diversas entidades tem desenvolvido </w:t>
      </w:r>
      <w:r w:rsidR="00D6736B">
        <w:rPr>
          <w:rFonts w:ascii="Arial" w:hAnsi="Arial" w:cs="Arial"/>
          <w:sz w:val="24"/>
          <w:szCs w:val="24"/>
        </w:rPr>
        <w:t>qu</w:t>
      </w:r>
      <w:r w:rsidR="006C5E12">
        <w:rPr>
          <w:rFonts w:ascii="Arial" w:hAnsi="Arial" w:cs="Arial"/>
          <w:sz w:val="24"/>
          <w:szCs w:val="24"/>
        </w:rPr>
        <w:t>estionários de avaliação da QV</w:t>
      </w:r>
      <w:r w:rsidR="00E530BC" w:rsidRPr="000D20D2">
        <w:rPr>
          <w:rFonts w:ascii="Arial" w:hAnsi="Arial" w:cs="Arial"/>
          <w:sz w:val="24"/>
          <w:szCs w:val="24"/>
        </w:rPr>
        <w:t xml:space="preserve"> - </w:t>
      </w:r>
      <w:r w:rsidR="00D06F30" w:rsidRPr="000D20D2">
        <w:rPr>
          <w:rFonts w:ascii="Arial" w:hAnsi="Arial" w:cs="Arial"/>
          <w:i/>
          <w:sz w:val="24"/>
          <w:szCs w:val="24"/>
        </w:rPr>
        <w:t>SF-36</w:t>
      </w:r>
      <w:r w:rsidR="00F744A3" w:rsidRPr="000D20D2">
        <w:rPr>
          <w:rFonts w:ascii="Arial" w:hAnsi="Arial" w:cs="Arial"/>
          <w:sz w:val="24"/>
          <w:szCs w:val="24"/>
        </w:rPr>
        <w:t xml:space="preserve"> </w:t>
      </w:r>
      <w:r w:rsidR="008C06BB" w:rsidRPr="009C3DFF">
        <w:rPr>
          <w:rFonts w:ascii="Arial" w:hAnsi="Arial" w:cs="Arial"/>
          <w:sz w:val="24"/>
          <w:szCs w:val="24"/>
          <w:lang w:val="en-US"/>
        </w:rPr>
        <w:fldChar w:fldCharType="begin"/>
      </w:r>
      <w:r w:rsidR="00C90EC9">
        <w:rPr>
          <w:rFonts w:ascii="Arial" w:hAnsi="Arial" w:cs="Arial"/>
          <w:sz w:val="24"/>
          <w:szCs w:val="24"/>
        </w:rPr>
        <w:instrText xml:space="preserve"> ADDIN EN.CITE &lt;EndNote&gt;&lt;Cite&gt;&lt;Author&gt;Lyons&lt;/Author&gt;&lt;Year&gt;1994&lt;/Year&gt;&lt;RecNum&gt;161&lt;/RecNum&gt;&lt;record&gt;&lt;rec-number&gt;161&lt;/rec-number&gt;&lt;foreign-keys&gt;&lt;key app="EN" db-id="vwra0vvezp52plepz5gxsvfhv0sp9zfwsrvs"&gt;161&lt;/key&gt;&lt;/foreign-keys&gt;&lt;ref-type name="Journal Article"&gt;17&lt;/ref-type&gt;&lt;contributors&gt;&lt;authors&gt;&lt;author&gt;Lyons, R. A.&lt;/author&gt;&lt;author&gt;Perry, H. M.&lt;/author&gt;&lt;author&gt;Littlepage, B. N.&lt;/author&gt;&lt;/authors&gt;&lt;/contributors&gt;&lt;auth-address&gt;Department of Public Health Medicine, West Glamorgan Health Authority, Swansea.&lt;/auth-address&gt;&lt;titles&gt;&lt;title&gt;Evidence for the validity of the Short-form 36 Questionnaire (SF-36) in an elderly population&lt;/title&gt;&lt;secondary-title&gt;Age and Ageing: Oxford Journals&lt;/secondary-title&gt;&lt;/titles&gt;&lt;periodical&gt;&lt;full-title&gt;Age and Ageing: Oxford Journals&lt;/full-title&gt;&lt;/periodical&gt;&lt;pages&gt;182-4&lt;/pages&gt;&lt;volume&gt;23&lt;/volume&gt;&lt;number&gt;3&lt;/number&gt;&lt;edition&gt;1994/05/01&lt;/edition&gt;&lt;keywords&gt;&lt;keyword&gt;Activities of Daily Living/classification&lt;/keyword&gt;&lt;keyword&gt;Adult&lt;/keyword&gt;&lt;keyword&gt;Aged&lt;/keyword&gt;&lt;keyword&gt;Aged, 80 and over&lt;/keyword&gt;&lt;keyword&gt;Female&lt;/keyword&gt;&lt;keyword&gt;Geriatric Assessment/*statistics &amp;amp; numerical data&lt;/keyword&gt;&lt;keyword&gt;Great Britain/epidemiology&lt;/keyword&gt;&lt;keyword&gt;*Health Status Indicators&lt;/keyword&gt;&lt;keyword&gt;*Health Surveys&lt;/keyword&gt;&lt;keyword&gt;Humans&lt;/keyword&gt;&lt;keyword&gt;Male&lt;/keyword&gt;&lt;keyword&gt;Middle Aged&lt;/keyword&gt;&lt;keyword&gt;Reproducibility of Results&lt;/keyword&gt;&lt;/keywords&gt;&lt;dates&gt;&lt;year&gt;1994&lt;/year&gt;&lt;pub-dates&gt;&lt;date&gt;May&lt;/date&gt;&lt;/pub-dates&gt;&lt;/dates&gt;&lt;isbn&gt;0002-0729 (Print)&amp;#xD;0002-0729 (Linking)&lt;/isbn&gt;&lt;accession-num&gt;8085500&lt;/accession-num&gt;&lt;urls&gt;&lt;related-urls&gt;&lt;url&gt;http://www.ncbi.nlm.nih.gov/entrez/query.fcgi?cmd=Retrieve&amp;amp;db=PubMed&amp;amp;dopt=Citation&amp;amp;list_uids=8085500&lt;/url&gt;&lt;/related-urls&gt;&lt;/urls&gt;&lt;language&gt;eng&lt;/language&gt;&lt;/record&gt;&lt;/Cite&gt;&lt;/EndNote&gt;</w:instrText>
      </w:r>
      <w:r w:rsidR="008C06BB" w:rsidRPr="009C3DFF">
        <w:rPr>
          <w:rFonts w:ascii="Arial" w:hAnsi="Arial" w:cs="Arial"/>
          <w:sz w:val="24"/>
          <w:szCs w:val="24"/>
          <w:lang w:val="en-US"/>
        </w:rPr>
        <w:fldChar w:fldCharType="separate"/>
      </w:r>
      <w:r w:rsidR="00F47EF3" w:rsidRPr="002B14DA">
        <w:rPr>
          <w:rFonts w:ascii="Arial" w:hAnsi="Arial" w:cs="Arial"/>
          <w:sz w:val="24"/>
          <w:szCs w:val="24"/>
          <w:lang w:val="en-US"/>
        </w:rPr>
        <w:t xml:space="preserve">(Lyons, Perry, &amp; </w:t>
      </w:r>
      <w:proofErr w:type="spellStart"/>
      <w:r w:rsidR="00F47EF3" w:rsidRPr="002B14DA">
        <w:rPr>
          <w:rFonts w:ascii="Arial" w:hAnsi="Arial" w:cs="Arial"/>
          <w:sz w:val="24"/>
          <w:szCs w:val="24"/>
          <w:lang w:val="en-US"/>
        </w:rPr>
        <w:t>Littlepage</w:t>
      </w:r>
      <w:proofErr w:type="spellEnd"/>
      <w:r w:rsidR="00F47EF3" w:rsidRPr="002B14DA">
        <w:rPr>
          <w:rFonts w:ascii="Arial" w:hAnsi="Arial" w:cs="Arial"/>
          <w:sz w:val="24"/>
          <w:szCs w:val="24"/>
          <w:lang w:val="en-US"/>
        </w:rPr>
        <w:t>, 1994)</w:t>
      </w:r>
      <w:r w:rsidR="008C06BB" w:rsidRPr="009C3DFF">
        <w:rPr>
          <w:rFonts w:ascii="Arial" w:hAnsi="Arial" w:cs="Arial"/>
          <w:sz w:val="24"/>
          <w:szCs w:val="24"/>
          <w:lang w:val="en-US"/>
        </w:rPr>
        <w:fldChar w:fldCharType="end"/>
      </w:r>
      <w:r w:rsidR="00E530BC" w:rsidRPr="002B14DA">
        <w:rPr>
          <w:rFonts w:ascii="Arial" w:hAnsi="Arial" w:cs="Arial"/>
          <w:sz w:val="24"/>
          <w:szCs w:val="24"/>
          <w:lang w:val="en-US"/>
        </w:rPr>
        <w:t>,</w:t>
      </w:r>
      <w:r w:rsidR="00F744A3" w:rsidRPr="002B14DA">
        <w:rPr>
          <w:rFonts w:ascii="Arial" w:hAnsi="Arial" w:cs="Arial"/>
          <w:sz w:val="24"/>
          <w:szCs w:val="24"/>
          <w:lang w:val="en-US"/>
        </w:rPr>
        <w:t xml:space="preserve"> </w:t>
      </w:r>
      <w:r w:rsidR="00D06F30" w:rsidRPr="002B14DA">
        <w:rPr>
          <w:rFonts w:ascii="Arial" w:hAnsi="Arial" w:cs="Arial"/>
          <w:i/>
          <w:sz w:val="24"/>
          <w:szCs w:val="24"/>
          <w:lang w:val="en-US"/>
        </w:rPr>
        <w:t>WHOQOL-</w:t>
      </w:r>
      <w:proofErr w:type="spellStart"/>
      <w:r w:rsidR="00D06F30" w:rsidRPr="002B14DA">
        <w:rPr>
          <w:rFonts w:ascii="Arial" w:hAnsi="Arial" w:cs="Arial"/>
          <w:i/>
          <w:sz w:val="24"/>
          <w:szCs w:val="24"/>
          <w:lang w:val="en-US"/>
        </w:rPr>
        <w:t>Br</w:t>
      </w:r>
      <w:r w:rsidR="00DD275E" w:rsidRPr="002B14DA">
        <w:rPr>
          <w:rFonts w:ascii="Arial" w:hAnsi="Arial" w:cs="Arial"/>
          <w:i/>
          <w:sz w:val="24"/>
          <w:szCs w:val="24"/>
          <w:lang w:val="en-US"/>
        </w:rPr>
        <w:t>ef</w:t>
      </w:r>
      <w:proofErr w:type="spellEnd"/>
      <w:r w:rsidR="00946AD6" w:rsidRPr="002B14DA">
        <w:rPr>
          <w:rFonts w:ascii="Arial" w:hAnsi="Arial" w:cs="Arial"/>
          <w:sz w:val="24"/>
          <w:szCs w:val="24"/>
          <w:lang w:val="en-US"/>
        </w:rPr>
        <w:t xml:space="preserve"> </w:t>
      </w:r>
      <w:r w:rsidR="008C06BB" w:rsidRPr="009C3DFF">
        <w:rPr>
          <w:rFonts w:ascii="Arial" w:hAnsi="Arial" w:cs="Arial"/>
          <w:sz w:val="24"/>
          <w:szCs w:val="24"/>
          <w:lang w:val="en-US"/>
        </w:rPr>
        <w:fldChar w:fldCharType="begin"/>
      </w:r>
      <w:r w:rsidR="00C90EC9">
        <w:rPr>
          <w:rFonts w:ascii="Arial" w:hAnsi="Arial" w:cs="Arial"/>
          <w:sz w:val="24"/>
          <w:szCs w:val="24"/>
          <w:lang w:val="en-US"/>
        </w:rPr>
        <w:instrText xml:space="preserve"> ADDIN EN.CITE &lt;EndNote&gt;&lt;Cite&gt;&lt;Author&gt;WHO&lt;/Author&gt;&lt;Year&gt;1998&lt;/Year&gt;&lt;RecNum&gt;176&lt;/RecNum&gt;&lt;record&gt;&lt;rec-number&gt;176&lt;/rec-number&gt;&lt;foreign-keys&gt;&lt;key app="EN" db-id="vwra0vvezp52plepz5gxsvfhv0sp9zfwsrvs"&gt;176&lt;/key&gt;&lt;/foreign-keys&gt;&lt;ref-type name="Journal Article"&gt;17&lt;/ref-type&gt;&lt;contributors&gt;&lt;authors&gt;&lt;author&gt;WHO&lt;/author&gt;&lt;/authors&gt;&lt;/contributors&gt;&lt;titles&gt;&lt;title&gt;Development of the World Health Organization WHOQOL-BREF quality of life assessment. The WHOQOL Group&lt;/title&gt;&lt;secondary-title&gt;Psychological Medicine Journal&lt;/secondary-title&gt;&lt;/titles&gt;&lt;periodical&gt;&lt;full-title&gt;Psychological Medicine Journal&lt;/full-title&gt;&lt;/periodical&gt;&lt;pages&gt;551-8&lt;/pages&gt;&lt;volume&gt;28&lt;/volume&gt;&lt;number&gt;3&lt;/number&gt;&lt;edition&gt;1998/06/17&lt;/edition&gt;&lt;keywords&gt;&lt;keyword&gt;Adult&lt;/keyword&gt;&lt;keyword&gt;Aged&lt;/keyword&gt;&lt;keyword&gt;Cross-Cultural Comparison&lt;/keyword&gt;&lt;keyword&gt;Female&lt;/keyword&gt;&lt;keyword&gt;Humans&lt;/keyword&gt;&lt;keyword&gt;Male&lt;/keyword&gt;&lt;keyword&gt;Middle Aged&lt;/keyword&gt;&lt;keyword&gt;Outcome and Process Assessment (Health Care)&lt;/keyword&gt;&lt;keyword&gt;*Quality of Life&lt;/keyword&gt;&lt;keyword&gt;Reproducibility of Results&lt;/keyword&gt;&lt;keyword&gt;*World Health Organization&lt;/keyword&gt;&lt;/keywords&gt;&lt;dates&gt;&lt;year&gt;1998&lt;/year&gt;&lt;pub-dates&gt;&lt;date&gt;May&lt;/date&gt;&lt;/pub-dates&gt;&lt;/dates&gt;&lt;isbn&gt;0033-2917 (Print)&amp;#xD;0033-2917 (Linking)&lt;/isbn&gt;&lt;accession-num&gt;9626712&lt;/accession-num&gt;&lt;urls&gt;&lt;related-urls&gt;&lt;url&gt;http://www.ncbi.nlm.nih.gov/entrez/query.fcgi?cmd=Retrieve&amp;amp;db=PubMed&amp;amp;dopt=Citation&amp;amp;list_uids=9626712&lt;/url&gt;&lt;/related-urls&gt;&lt;/urls&gt;&lt;language&gt;eng&lt;/language&gt;&lt;/record&gt;&lt;/Cite&gt;&lt;/EndNote&gt;</w:instrText>
      </w:r>
      <w:r w:rsidR="008C06BB" w:rsidRPr="009C3DFF">
        <w:rPr>
          <w:rFonts w:ascii="Arial" w:hAnsi="Arial" w:cs="Arial"/>
          <w:sz w:val="24"/>
          <w:szCs w:val="24"/>
          <w:lang w:val="en-US"/>
        </w:rPr>
        <w:fldChar w:fldCharType="separate"/>
      </w:r>
      <w:r w:rsidR="00946AD6" w:rsidRPr="009C3DFF">
        <w:rPr>
          <w:rFonts w:ascii="Arial" w:hAnsi="Arial" w:cs="Arial"/>
          <w:sz w:val="24"/>
          <w:szCs w:val="24"/>
          <w:lang w:val="en-US"/>
        </w:rPr>
        <w:t>(WHO, 1998a)</w:t>
      </w:r>
      <w:r w:rsidR="008C06BB" w:rsidRPr="009C3DFF">
        <w:rPr>
          <w:rFonts w:ascii="Arial" w:hAnsi="Arial" w:cs="Arial"/>
          <w:sz w:val="24"/>
          <w:szCs w:val="24"/>
          <w:lang w:val="en-US"/>
        </w:rPr>
        <w:fldChar w:fldCharType="end"/>
      </w:r>
      <w:r w:rsidR="00DD275E" w:rsidRPr="009C3DFF">
        <w:rPr>
          <w:rFonts w:ascii="Arial" w:hAnsi="Arial" w:cs="Arial"/>
          <w:sz w:val="24"/>
          <w:szCs w:val="24"/>
          <w:lang w:val="en-US"/>
        </w:rPr>
        <w:t>,</w:t>
      </w:r>
      <w:r w:rsidR="00946AD6">
        <w:rPr>
          <w:rFonts w:ascii="Arial" w:hAnsi="Arial" w:cs="Arial"/>
          <w:sz w:val="24"/>
          <w:szCs w:val="24"/>
          <w:lang w:val="en-US"/>
        </w:rPr>
        <w:t xml:space="preserve"> </w:t>
      </w:r>
      <w:r w:rsidR="00D06F30" w:rsidRPr="00171D00">
        <w:rPr>
          <w:rFonts w:ascii="Arial" w:hAnsi="Arial" w:cs="Arial"/>
          <w:i/>
          <w:sz w:val="24"/>
          <w:szCs w:val="24"/>
          <w:lang w:val="en-US"/>
        </w:rPr>
        <w:t>WHOQOL-100</w:t>
      </w:r>
      <w:r w:rsidR="00946AD6">
        <w:rPr>
          <w:rFonts w:ascii="Arial" w:hAnsi="Arial" w:cs="Arial"/>
          <w:sz w:val="24"/>
          <w:szCs w:val="24"/>
          <w:lang w:val="en-US"/>
        </w:rPr>
        <w:t xml:space="preserve"> </w:t>
      </w:r>
      <w:r w:rsidR="008C06BB" w:rsidRPr="009C3DFF">
        <w:rPr>
          <w:rFonts w:ascii="Arial" w:hAnsi="Arial" w:cs="Arial"/>
          <w:sz w:val="24"/>
          <w:szCs w:val="24"/>
          <w:lang w:val="en-US"/>
        </w:rPr>
        <w:fldChar w:fldCharType="begin">
          <w:fldData xml:space="preserve">PEVuZE5vdGU+PENpdGU+PEF1dGhvcj5XSE88L0F1dGhvcj48WWVhcj4xOTk1PC9ZZWFyPjxSZWNO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</w:fldData>
        </w:fldChar>
      </w:r>
      <w:r w:rsidR="00C90EC9">
        <w:rPr>
          <w:rFonts w:ascii="Arial" w:hAnsi="Arial" w:cs="Arial"/>
          <w:sz w:val="24"/>
          <w:szCs w:val="24"/>
          <w:lang w:val="en-US"/>
        </w:rPr>
        <w:instrText xml:space="preserve"> ADDIN EN.CITE </w:instrText>
      </w:r>
      <w:r w:rsidR="00C90EC9">
        <w:rPr>
          <w:rFonts w:ascii="Arial" w:hAnsi="Arial" w:cs="Arial"/>
          <w:sz w:val="24"/>
          <w:szCs w:val="24"/>
          <w:lang w:val="en-US"/>
        </w:rPr>
        <w:fldChar w:fldCharType="begin">
          <w:fldData xml:space="preserve">PEVuZE5vdGU+PENpdGU+PEF1dGhvcj5XSE88L0F1dGhvcj48WWVhcj4xOTk1PC9ZZWFyPjxSZWNO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</w:fldData>
        </w:fldChar>
      </w:r>
      <w:r w:rsidR="00C90EC9">
        <w:rPr>
          <w:rFonts w:ascii="Arial" w:hAnsi="Arial" w:cs="Arial"/>
          <w:sz w:val="24"/>
          <w:szCs w:val="24"/>
          <w:lang w:val="en-US"/>
        </w:rPr>
        <w:instrText xml:space="preserve"> ADDIN EN.CITE.DATA </w:instrText>
      </w:r>
      <w:r w:rsidR="00C90EC9">
        <w:rPr>
          <w:rFonts w:ascii="Arial" w:hAnsi="Arial" w:cs="Arial"/>
          <w:sz w:val="24"/>
          <w:szCs w:val="24"/>
          <w:lang w:val="en-US"/>
        </w:rPr>
      </w:r>
      <w:r w:rsidR="00C90EC9">
        <w:rPr>
          <w:rFonts w:ascii="Arial" w:hAnsi="Arial" w:cs="Arial"/>
          <w:sz w:val="24"/>
          <w:szCs w:val="24"/>
          <w:lang w:val="en-US"/>
        </w:rPr>
        <w:fldChar w:fldCharType="end"/>
      </w:r>
      <w:r w:rsidR="008C06BB" w:rsidRPr="009C3DFF">
        <w:rPr>
          <w:rFonts w:ascii="Arial" w:hAnsi="Arial" w:cs="Arial"/>
          <w:sz w:val="24"/>
          <w:szCs w:val="24"/>
          <w:lang w:val="en-US"/>
        </w:rPr>
      </w:r>
      <w:r w:rsidR="008C06BB" w:rsidRPr="009C3DFF">
        <w:rPr>
          <w:rFonts w:ascii="Arial" w:hAnsi="Arial" w:cs="Arial"/>
          <w:sz w:val="24"/>
          <w:szCs w:val="24"/>
          <w:lang w:val="en-US"/>
        </w:rPr>
        <w:fldChar w:fldCharType="separate"/>
      </w:r>
      <w:r w:rsidR="00F90398">
        <w:rPr>
          <w:rFonts w:ascii="Arial" w:hAnsi="Arial" w:cs="Arial"/>
          <w:sz w:val="24"/>
          <w:szCs w:val="24"/>
          <w:lang w:val="en-US"/>
        </w:rPr>
        <w:t>(WHO, 1995b; WHOQOL-Group, 1994)</w:t>
      </w:r>
      <w:r w:rsidR="008C06BB" w:rsidRPr="009C3DFF">
        <w:rPr>
          <w:rFonts w:ascii="Arial" w:hAnsi="Arial" w:cs="Arial"/>
          <w:sz w:val="24"/>
          <w:szCs w:val="24"/>
          <w:lang w:val="en-US"/>
        </w:rPr>
        <w:fldChar w:fldCharType="end"/>
      </w:r>
      <w:r w:rsidR="00D06F30" w:rsidRPr="009C3DFF">
        <w:rPr>
          <w:rFonts w:ascii="Arial" w:hAnsi="Arial" w:cs="Arial"/>
          <w:sz w:val="24"/>
          <w:szCs w:val="24"/>
          <w:lang w:val="en-US"/>
        </w:rPr>
        <w:t>,</w:t>
      </w:r>
      <w:r w:rsidR="00D06F30" w:rsidRPr="00154806">
        <w:rPr>
          <w:rFonts w:ascii="Arial" w:hAnsi="Arial" w:cs="Arial"/>
          <w:sz w:val="24"/>
          <w:szCs w:val="24"/>
          <w:lang w:val="en-US"/>
        </w:rPr>
        <w:t xml:space="preserve"> </w:t>
      </w:r>
      <w:r w:rsidR="00D06F30" w:rsidRPr="00171D00">
        <w:rPr>
          <w:rFonts w:ascii="Arial" w:hAnsi="Arial" w:cs="Arial"/>
          <w:i/>
          <w:sz w:val="24"/>
          <w:szCs w:val="24"/>
          <w:lang w:val="en-US"/>
        </w:rPr>
        <w:t>EQ-5D</w:t>
      </w:r>
      <w:r w:rsidR="00946AD6">
        <w:rPr>
          <w:rFonts w:ascii="Arial" w:hAnsi="Arial" w:cs="Arial"/>
          <w:sz w:val="24"/>
          <w:szCs w:val="24"/>
          <w:lang w:val="en-US"/>
        </w:rPr>
        <w:t xml:space="preserve"> </w:t>
      </w:r>
      <w:r w:rsidR="008C06BB" w:rsidRPr="009C3DFF">
        <w:rPr>
          <w:rFonts w:ascii="Arial" w:hAnsi="Arial" w:cs="Arial"/>
          <w:sz w:val="24"/>
          <w:szCs w:val="24"/>
          <w:lang w:val="en-US"/>
        </w:rPr>
        <w:fldChar w:fldCharType="begin"/>
      </w:r>
      <w:r w:rsidR="00C90EC9">
        <w:rPr>
          <w:rFonts w:ascii="Arial" w:hAnsi="Arial" w:cs="Arial"/>
          <w:sz w:val="24"/>
          <w:szCs w:val="24"/>
        </w:rPr>
        <w:instrText xml:space="preserve"> ADDIN EN.CITE &lt;EndNote&gt;&lt;Cite&gt;&lt;Author&gt;EuroQol-Group&lt;/Author&gt;&lt;Year&gt;1990&lt;/Year&gt;&lt;RecNum&gt;174&lt;/RecNum&gt;&lt;record&gt;&lt;rec-number&gt;174&lt;/rec-number&gt;&lt;foreign-keys&gt;&lt;key app="EN" db-id="vwra0vvezp52plepz5gxsvfhv0sp9zfwsrvs"&gt;174&lt;/key&gt;&lt;/foreign-keys&gt;&lt;ref-type name="Journal Article"&gt;17&lt;/ref-type&gt;&lt;contributors&gt;&lt;authors&gt;&lt;author&gt;EuroQol-Group&lt;/author&gt;&lt;/authors&gt;&lt;/contributors&gt;&lt;auth-address&gt;Centre for Health Economics, University of York, York Y01 5DD, United Kingdom.&lt;/auth-address&gt;&lt;titles&gt;&lt;title&gt;EuroQol-a new facility for the measurement of health-related quality of life&lt;/title&gt;&lt;secondary-title&gt;Health Policy Journal&lt;/secondary-title&gt;&lt;/titles&gt;&lt;periodical&gt;&lt;full-title&gt;Health Policy Journal&lt;/full-title&gt;&lt;/periodical&gt;&lt;pages&gt;199-208&lt;/pages&gt;&lt;volume&gt;16&lt;/volume&gt;&lt;number&gt;3&lt;/number&gt;&lt;edition&gt;1990/11/05&lt;/edition&gt;&lt;keywords&gt;&lt;keyword&gt;England&lt;/keyword&gt;&lt;keyword&gt;Europe&lt;/keyword&gt;&lt;keyword&gt;Finland&lt;/keyword&gt;&lt;keyword&gt;Health Services Research/*organization &amp;amp; administration&lt;/keyword&gt;&lt;keyword&gt;*Health Status Indicators&lt;/keyword&gt;&lt;keyword&gt;Netherlands&lt;/keyword&gt;&lt;keyword&gt;Norway&lt;/keyword&gt;&lt;keyword&gt;Pilot Projects&lt;/keyword&gt;&lt;keyword&gt;*Quality of Life&lt;/keyword&gt;&lt;keyword&gt;Questionnaires/standards&lt;/keyword&gt;&lt;keyword&gt;Sweden&lt;/keyword&gt;&lt;/keywords&gt;&lt;dates&gt;&lt;year&gt;1990&lt;/year&gt;&lt;pub-dates&gt;&lt;date&gt;Dec&lt;/date&gt;&lt;/pub-dates&gt;&lt;/dates&gt;&lt;isbn&gt;0168-8510 (Print)&amp;#xD;0168-8510 (Linking)&lt;/isbn&gt;&lt;accession-num&gt;10109801&lt;/accession-num&gt;&lt;urls&gt;&lt;related-urls&gt;&lt;url&gt;http://www.ncbi.nlm.nih.gov/entrez/query.fcgi?cmd=Retrieve&amp;amp;db=PubMed&amp;amp;dopt=Citation&amp;amp;list_uids=10109801&lt;/url&gt;&lt;/related-urls&gt;&lt;/urls&gt;&lt;language&gt;eng&lt;/language&gt;&lt;/record&gt;&lt;/Cite&gt;&lt;/EndNote&gt;</w:instrText>
      </w:r>
      <w:r w:rsidR="008C06BB" w:rsidRPr="009C3DFF">
        <w:rPr>
          <w:rFonts w:ascii="Arial" w:hAnsi="Arial" w:cs="Arial"/>
          <w:sz w:val="24"/>
          <w:szCs w:val="24"/>
          <w:lang w:val="en-US"/>
        </w:rPr>
        <w:fldChar w:fldCharType="separate"/>
      </w:r>
      <w:r w:rsidR="00946AD6" w:rsidRPr="0078744F">
        <w:rPr>
          <w:rFonts w:ascii="Arial" w:hAnsi="Arial" w:cs="Arial"/>
          <w:sz w:val="24"/>
          <w:szCs w:val="24"/>
        </w:rPr>
        <w:t>(EuroQol-Group, 1990)</w:t>
      </w:r>
      <w:r w:rsidR="008C06BB" w:rsidRPr="009C3DFF">
        <w:rPr>
          <w:rFonts w:ascii="Arial" w:hAnsi="Arial" w:cs="Arial"/>
          <w:sz w:val="24"/>
          <w:szCs w:val="24"/>
          <w:lang w:val="en-US"/>
        </w:rPr>
        <w:fldChar w:fldCharType="end"/>
      </w:r>
      <w:r w:rsidR="006C5E12" w:rsidRPr="0078744F">
        <w:rPr>
          <w:rFonts w:ascii="Arial" w:hAnsi="Arial" w:cs="Arial"/>
          <w:sz w:val="24"/>
          <w:szCs w:val="24"/>
        </w:rPr>
        <w:t>.</w:t>
      </w:r>
      <w:r w:rsidR="00D6736B" w:rsidRPr="0078744F">
        <w:rPr>
          <w:rFonts w:ascii="Arial" w:hAnsi="Arial" w:cs="Arial"/>
          <w:sz w:val="24"/>
          <w:szCs w:val="24"/>
        </w:rPr>
        <w:t xml:space="preserve"> </w:t>
      </w:r>
      <w:r w:rsidR="00D6736B">
        <w:rPr>
          <w:rFonts w:ascii="Arial" w:hAnsi="Arial" w:cs="Arial"/>
          <w:sz w:val="24"/>
          <w:szCs w:val="24"/>
        </w:rPr>
        <w:t>Todos eles</w:t>
      </w:r>
      <w:r w:rsidR="00DD275E">
        <w:rPr>
          <w:rFonts w:ascii="Arial" w:hAnsi="Arial" w:cs="Arial"/>
          <w:sz w:val="24"/>
          <w:szCs w:val="24"/>
        </w:rPr>
        <w:t xml:space="preserve"> apresentam o mesmo objetivo, uma avaliação universal da QV que possibilite o cruzamento dos dados </w:t>
      </w:r>
      <w:r w:rsidR="00B13D02">
        <w:rPr>
          <w:rFonts w:ascii="Arial" w:hAnsi="Arial" w:cs="Arial"/>
          <w:sz w:val="24"/>
          <w:szCs w:val="24"/>
        </w:rPr>
        <w:t>recolhidos</w:t>
      </w:r>
      <w:r w:rsidR="00DD275E">
        <w:rPr>
          <w:rFonts w:ascii="Arial" w:hAnsi="Arial" w:cs="Arial"/>
          <w:sz w:val="24"/>
          <w:szCs w:val="24"/>
        </w:rPr>
        <w:t xml:space="preserve"> pelos diferentes instrumentos, em diferentes culturas. Assim os instrumentos são</w:t>
      </w:r>
      <w:r w:rsidR="00DD275E" w:rsidRPr="00DD275E">
        <w:rPr>
          <w:rFonts w:ascii="Arial" w:hAnsi="Arial" w:cs="Arial"/>
          <w:sz w:val="24"/>
          <w:szCs w:val="24"/>
        </w:rPr>
        <w:t xml:space="preserve"> desenvolvidos de forma colaborativa </w:t>
      </w:r>
      <w:r w:rsidR="00DD275E">
        <w:rPr>
          <w:rFonts w:ascii="Arial" w:hAnsi="Arial" w:cs="Arial"/>
          <w:sz w:val="24"/>
          <w:szCs w:val="24"/>
        </w:rPr>
        <w:t>em diversos centros em todo o mundo</w:t>
      </w:r>
      <w:r w:rsidR="00D06F30">
        <w:rPr>
          <w:rFonts w:ascii="Arial" w:hAnsi="Arial" w:cs="Arial"/>
          <w:sz w:val="24"/>
          <w:szCs w:val="24"/>
        </w:rPr>
        <w:t>, e têm sido amplamente testados</w:t>
      </w:r>
      <w:r w:rsidR="00DD275E" w:rsidRPr="00DD275E">
        <w:rPr>
          <w:rFonts w:ascii="Arial" w:hAnsi="Arial" w:cs="Arial"/>
          <w:sz w:val="24"/>
          <w:szCs w:val="24"/>
        </w:rPr>
        <w:t xml:space="preserve"> em campo</w:t>
      </w:r>
      <w:r w:rsidR="00D06F30">
        <w:rPr>
          <w:rFonts w:ascii="Arial" w:hAnsi="Arial" w:cs="Arial"/>
          <w:sz w:val="24"/>
          <w:szCs w:val="24"/>
        </w:rPr>
        <w:t xml:space="preserve"> por forma a serem validados e estandardizados</w:t>
      </w:r>
      <w:r w:rsidR="00DD275E">
        <w:rPr>
          <w:rFonts w:ascii="Arial" w:hAnsi="Arial" w:cs="Arial"/>
          <w:sz w:val="24"/>
          <w:szCs w:val="24"/>
        </w:rPr>
        <w:t xml:space="preserve">. </w:t>
      </w:r>
    </w:p>
    <w:p w:rsidR="0007001E" w:rsidRPr="000D20D2" w:rsidRDefault="00134600" w:rsidP="0097592F">
      <w:pPr>
        <w:tabs>
          <w:tab w:val="left" w:pos="567"/>
        </w:tabs>
        <w:spacing w:after="0" w:line="360" w:lineRule="auto"/>
        <w:jc w:val="both"/>
        <w:rPr>
          <w:rFonts w:ascii="Arial" w:hAnsi="Arial" w:cs="Arial"/>
          <w:sz w:val="24"/>
          <w:szCs w:val="24"/>
        </w:rPr>
      </w:pPr>
      <w:r>
        <w:rPr>
          <w:rFonts w:ascii="Arial" w:hAnsi="Arial" w:cs="Arial"/>
          <w:sz w:val="24"/>
          <w:szCs w:val="24"/>
        </w:rPr>
        <w:tab/>
      </w:r>
      <w:r w:rsidR="009F06FE">
        <w:rPr>
          <w:rFonts w:ascii="Arial" w:hAnsi="Arial" w:cs="Arial"/>
          <w:sz w:val="24"/>
          <w:szCs w:val="24"/>
        </w:rPr>
        <w:t>Neste sentido</w:t>
      </w:r>
      <w:r w:rsidR="0097592F">
        <w:rPr>
          <w:rFonts w:ascii="Arial" w:hAnsi="Arial" w:cs="Arial"/>
          <w:sz w:val="24"/>
          <w:szCs w:val="24"/>
        </w:rPr>
        <w:t xml:space="preserve">, o </w:t>
      </w:r>
      <w:r w:rsidR="0097592F" w:rsidRPr="0007001E">
        <w:rPr>
          <w:rFonts w:ascii="Arial" w:hAnsi="Arial" w:cs="Arial"/>
          <w:i/>
          <w:sz w:val="24"/>
          <w:szCs w:val="24"/>
        </w:rPr>
        <w:t>WHOQOL-</w:t>
      </w:r>
      <w:proofErr w:type="spellStart"/>
      <w:r w:rsidR="0097592F" w:rsidRPr="0007001E">
        <w:rPr>
          <w:rFonts w:ascii="Arial" w:hAnsi="Arial" w:cs="Arial"/>
          <w:i/>
          <w:sz w:val="24"/>
          <w:szCs w:val="24"/>
        </w:rPr>
        <w:t>Group</w:t>
      </w:r>
      <w:proofErr w:type="spellEnd"/>
      <w:r w:rsidR="0097592F">
        <w:rPr>
          <w:rFonts w:ascii="Arial" w:hAnsi="Arial" w:cs="Arial"/>
          <w:sz w:val="24"/>
          <w:szCs w:val="24"/>
        </w:rPr>
        <w:t xml:space="preserve"> desenvolveu</w:t>
      </w:r>
      <w:r w:rsidR="00FD4D58">
        <w:rPr>
          <w:rFonts w:ascii="Arial" w:hAnsi="Arial" w:cs="Arial"/>
          <w:sz w:val="24"/>
          <w:szCs w:val="24"/>
        </w:rPr>
        <w:t xml:space="preserve"> </w:t>
      </w:r>
      <w:r w:rsidR="009F06FE">
        <w:rPr>
          <w:rFonts w:ascii="Arial" w:hAnsi="Arial" w:cs="Arial"/>
          <w:sz w:val="24"/>
          <w:szCs w:val="24"/>
        </w:rPr>
        <w:t>um questionário de avaliação da QV</w:t>
      </w:r>
      <w:r w:rsidR="0097592F">
        <w:rPr>
          <w:rFonts w:ascii="Arial" w:hAnsi="Arial" w:cs="Arial"/>
          <w:sz w:val="24"/>
          <w:szCs w:val="24"/>
        </w:rPr>
        <w:t>,</w:t>
      </w:r>
      <w:r w:rsidR="00FD4D58">
        <w:rPr>
          <w:rFonts w:ascii="Arial" w:hAnsi="Arial" w:cs="Arial"/>
          <w:sz w:val="24"/>
          <w:szCs w:val="24"/>
        </w:rPr>
        <w:t xml:space="preserve"> o </w:t>
      </w:r>
      <w:r w:rsidR="00171D00" w:rsidRPr="0007001E">
        <w:rPr>
          <w:rFonts w:ascii="Arial" w:hAnsi="Arial" w:cs="Arial"/>
          <w:i/>
          <w:sz w:val="24"/>
          <w:szCs w:val="24"/>
        </w:rPr>
        <w:t>WHOQOL-</w:t>
      </w:r>
      <w:proofErr w:type="spellStart"/>
      <w:r w:rsidR="00171D00" w:rsidRPr="0007001E">
        <w:rPr>
          <w:rFonts w:ascii="Arial" w:hAnsi="Arial" w:cs="Arial"/>
          <w:i/>
          <w:sz w:val="24"/>
          <w:szCs w:val="24"/>
        </w:rPr>
        <w:t>Bref</w:t>
      </w:r>
      <w:proofErr w:type="spellEnd"/>
      <w:r w:rsidR="00171D00">
        <w:rPr>
          <w:rFonts w:ascii="Arial" w:hAnsi="Arial" w:cs="Arial"/>
          <w:i/>
          <w:sz w:val="24"/>
          <w:szCs w:val="24"/>
        </w:rPr>
        <w:t>,</w:t>
      </w:r>
      <w:r w:rsidR="0007001E">
        <w:rPr>
          <w:rFonts w:ascii="Arial" w:hAnsi="Arial" w:cs="Arial"/>
          <w:sz w:val="24"/>
          <w:szCs w:val="24"/>
        </w:rPr>
        <w:t xml:space="preserve"> o qual</w:t>
      </w:r>
      <w:r w:rsidR="00B13D02">
        <w:rPr>
          <w:rFonts w:ascii="Arial" w:hAnsi="Arial" w:cs="Arial"/>
          <w:sz w:val="24"/>
          <w:szCs w:val="24"/>
        </w:rPr>
        <w:t xml:space="preserve"> foi utilizado no nosso estudo. </w:t>
      </w:r>
      <w:r w:rsidR="0007001E">
        <w:rPr>
          <w:rFonts w:ascii="Arial" w:hAnsi="Arial" w:cs="Arial"/>
          <w:sz w:val="24"/>
          <w:szCs w:val="24"/>
        </w:rPr>
        <w:t>Posteriormente</w:t>
      </w:r>
      <w:proofErr w:type="gramStart"/>
      <w:r w:rsidR="00D3392B">
        <w:rPr>
          <w:rFonts w:ascii="Arial" w:hAnsi="Arial" w:cs="Arial"/>
          <w:sz w:val="24"/>
          <w:szCs w:val="24"/>
        </w:rPr>
        <w:t>,</w:t>
      </w:r>
      <w:proofErr w:type="gramEnd"/>
      <w:r w:rsidR="00D3392B">
        <w:rPr>
          <w:rFonts w:ascii="Arial" w:hAnsi="Arial" w:cs="Arial"/>
          <w:sz w:val="24"/>
          <w:szCs w:val="24"/>
        </w:rPr>
        <w:t xml:space="preserve"> </w:t>
      </w:r>
      <w:r w:rsidR="0007001E">
        <w:rPr>
          <w:rFonts w:ascii="Arial" w:hAnsi="Arial" w:cs="Arial"/>
          <w:sz w:val="24"/>
          <w:szCs w:val="24"/>
        </w:rPr>
        <w:t xml:space="preserve">iremos descrever </w:t>
      </w:r>
      <w:r w:rsidR="00B13D02">
        <w:rPr>
          <w:rFonts w:ascii="Arial" w:hAnsi="Arial" w:cs="Arial"/>
          <w:sz w:val="24"/>
          <w:szCs w:val="24"/>
        </w:rPr>
        <w:t>detalhadamente este questionário</w:t>
      </w:r>
      <w:r w:rsidR="0007001E">
        <w:rPr>
          <w:rFonts w:ascii="Arial" w:hAnsi="Arial" w:cs="Arial"/>
          <w:sz w:val="24"/>
          <w:szCs w:val="24"/>
        </w:rPr>
        <w:t xml:space="preserve"> </w:t>
      </w:r>
      <w:r w:rsidR="00B13D02">
        <w:rPr>
          <w:rFonts w:ascii="Arial" w:hAnsi="Arial" w:cs="Arial"/>
          <w:sz w:val="24"/>
          <w:szCs w:val="24"/>
        </w:rPr>
        <w:t>por forma a compreender</w:t>
      </w:r>
      <w:r w:rsidR="00CD79FD">
        <w:rPr>
          <w:rFonts w:ascii="Arial" w:hAnsi="Arial" w:cs="Arial"/>
          <w:sz w:val="24"/>
          <w:szCs w:val="24"/>
        </w:rPr>
        <w:t xml:space="preserve"> </w:t>
      </w:r>
      <w:r w:rsidR="00B13D02">
        <w:rPr>
          <w:rFonts w:ascii="Arial" w:hAnsi="Arial" w:cs="Arial"/>
          <w:sz w:val="24"/>
          <w:szCs w:val="24"/>
        </w:rPr>
        <w:t>o</w:t>
      </w:r>
      <w:r w:rsidR="00CD79FD">
        <w:rPr>
          <w:rFonts w:ascii="Arial" w:hAnsi="Arial" w:cs="Arial"/>
          <w:sz w:val="24"/>
          <w:szCs w:val="24"/>
        </w:rPr>
        <w:t xml:space="preserve"> papel do EF/AF na QV</w:t>
      </w:r>
      <w:r w:rsidR="0007001E">
        <w:rPr>
          <w:rFonts w:ascii="Arial" w:hAnsi="Arial" w:cs="Arial"/>
          <w:sz w:val="24"/>
          <w:szCs w:val="24"/>
        </w:rPr>
        <w:t xml:space="preserve">. </w:t>
      </w:r>
    </w:p>
    <w:p w:rsidR="00CD79FD" w:rsidRDefault="00CD79FD"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D3392B" w:rsidRDefault="00D3392B" w:rsidP="0097592F">
      <w:pPr>
        <w:tabs>
          <w:tab w:val="left" w:pos="567"/>
        </w:tabs>
        <w:spacing w:after="0" w:line="360" w:lineRule="auto"/>
        <w:jc w:val="both"/>
        <w:rPr>
          <w:rFonts w:ascii="Arial" w:hAnsi="Arial" w:cs="Arial"/>
          <w:sz w:val="24"/>
          <w:szCs w:val="24"/>
        </w:rPr>
      </w:pPr>
    </w:p>
    <w:p w:rsidR="00411016" w:rsidRPr="00B27E06" w:rsidRDefault="00B53000" w:rsidP="003D2BDE">
      <w:pPr>
        <w:pStyle w:val="PargrafodaLista"/>
        <w:numPr>
          <w:ilvl w:val="1"/>
          <w:numId w:val="1"/>
        </w:numPr>
        <w:tabs>
          <w:tab w:val="left" w:pos="567"/>
        </w:tabs>
        <w:spacing w:after="0" w:line="360" w:lineRule="auto"/>
        <w:jc w:val="both"/>
        <w:rPr>
          <w:rFonts w:ascii="Arial" w:hAnsi="Arial" w:cs="Arial"/>
          <w:b/>
          <w:sz w:val="28"/>
          <w:szCs w:val="24"/>
        </w:rPr>
      </w:pPr>
      <w:r w:rsidRPr="00B27E06">
        <w:rPr>
          <w:rFonts w:ascii="Arial" w:hAnsi="Arial" w:cs="Arial"/>
          <w:b/>
          <w:sz w:val="28"/>
          <w:szCs w:val="24"/>
        </w:rPr>
        <w:lastRenderedPageBreak/>
        <w:t xml:space="preserve">Aptidão </w:t>
      </w:r>
      <w:r w:rsidR="00411016" w:rsidRPr="00B27E06">
        <w:rPr>
          <w:rFonts w:ascii="Arial" w:hAnsi="Arial" w:cs="Arial"/>
          <w:b/>
          <w:sz w:val="28"/>
          <w:szCs w:val="24"/>
        </w:rPr>
        <w:t>F</w:t>
      </w:r>
      <w:r w:rsidRPr="00B27E06">
        <w:rPr>
          <w:rFonts w:ascii="Arial" w:hAnsi="Arial" w:cs="Arial"/>
          <w:b/>
          <w:sz w:val="28"/>
          <w:szCs w:val="24"/>
        </w:rPr>
        <w:t>uncional,</w:t>
      </w:r>
      <w:r w:rsidR="007A3086" w:rsidRPr="00B27E06">
        <w:rPr>
          <w:rFonts w:ascii="Arial" w:hAnsi="Arial" w:cs="Arial"/>
          <w:b/>
          <w:sz w:val="28"/>
          <w:szCs w:val="24"/>
        </w:rPr>
        <w:t xml:space="preserve"> Atividade </w:t>
      </w:r>
      <w:r w:rsidR="00946AD6" w:rsidRPr="00B27E06">
        <w:rPr>
          <w:rFonts w:ascii="Arial" w:hAnsi="Arial" w:cs="Arial"/>
          <w:b/>
          <w:sz w:val="28"/>
          <w:szCs w:val="24"/>
        </w:rPr>
        <w:t>Física</w:t>
      </w:r>
      <w:r w:rsidR="007A3086" w:rsidRPr="00B27E06">
        <w:rPr>
          <w:rFonts w:ascii="Arial" w:hAnsi="Arial" w:cs="Arial"/>
          <w:b/>
          <w:sz w:val="28"/>
          <w:szCs w:val="24"/>
        </w:rPr>
        <w:t xml:space="preserve"> e</w:t>
      </w:r>
      <w:r w:rsidRPr="00B27E06">
        <w:rPr>
          <w:rFonts w:ascii="Arial" w:hAnsi="Arial" w:cs="Arial"/>
          <w:b/>
          <w:sz w:val="28"/>
          <w:szCs w:val="24"/>
        </w:rPr>
        <w:t xml:space="preserve"> </w:t>
      </w:r>
      <w:r w:rsidR="00411016" w:rsidRPr="00B27E06">
        <w:rPr>
          <w:rFonts w:ascii="Arial" w:hAnsi="Arial" w:cs="Arial"/>
          <w:b/>
          <w:sz w:val="28"/>
          <w:szCs w:val="24"/>
        </w:rPr>
        <w:t xml:space="preserve">Envelhecimento </w:t>
      </w:r>
    </w:p>
    <w:p w:rsidR="00B27E06" w:rsidRPr="00B27E06" w:rsidRDefault="00B27E06" w:rsidP="00B27E06">
      <w:pPr>
        <w:pStyle w:val="PargrafodaLista"/>
        <w:tabs>
          <w:tab w:val="left" w:pos="567"/>
        </w:tabs>
        <w:spacing w:after="0" w:line="360" w:lineRule="auto"/>
        <w:ind w:left="1080"/>
        <w:jc w:val="both"/>
        <w:rPr>
          <w:rFonts w:ascii="Arial" w:hAnsi="Arial" w:cs="Arial"/>
          <w:b/>
          <w:sz w:val="28"/>
          <w:szCs w:val="24"/>
        </w:rPr>
      </w:pPr>
    </w:p>
    <w:p w:rsidR="00CD79FD" w:rsidRDefault="00911D2F" w:rsidP="0097592F">
      <w:pPr>
        <w:tabs>
          <w:tab w:val="left" w:pos="567"/>
        </w:tabs>
        <w:spacing w:after="0" w:line="360" w:lineRule="auto"/>
        <w:jc w:val="both"/>
        <w:rPr>
          <w:rFonts w:ascii="Arial" w:hAnsi="Arial" w:cs="Arial"/>
          <w:sz w:val="24"/>
          <w:szCs w:val="24"/>
        </w:rPr>
      </w:pPr>
      <w:r>
        <w:rPr>
          <w:rFonts w:ascii="Arial" w:hAnsi="Arial" w:cs="Arial"/>
          <w:sz w:val="24"/>
          <w:szCs w:val="24"/>
        </w:rPr>
        <w:tab/>
      </w:r>
      <w:r w:rsidR="00E30E64">
        <w:rPr>
          <w:rFonts w:ascii="Arial" w:hAnsi="Arial" w:cs="Arial"/>
          <w:sz w:val="24"/>
          <w:szCs w:val="24"/>
        </w:rPr>
        <w:t xml:space="preserve">Como foi referido anteriormente, associado ao envelhecimento verificam-se declínios na ApF, com efeitos negativos ao </w:t>
      </w:r>
      <w:r w:rsidR="00B13D02">
        <w:rPr>
          <w:rFonts w:ascii="Arial" w:hAnsi="Arial" w:cs="Arial"/>
          <w:sz w:val="24"/>
          <w:szCs w:val="24"/>
        </w:rPr>
        <w:t>nível da mobilidade, e limitações</w:t>
      </w:r>
      <w:r w:rsidR="00E30E64">
        <w:rPr>
          <w:rFonts w:ascii="Arial" w:hAnsi="Arial" w:cs="Arial"/>
          <w:sz w:val="24"/>
          <w:szCs w:val="24"/>
        </w:rPr>
        <w:t xml:space="preserve"> </w:t>
      </w:r>
      <w:r w:rsidR="00B13D02">
        <w:rPr>
          <w:rFonts w:ascii="Arial" w:hAnsi="Arial" w:cs="Arial"/>
          <w:sz w:val="24"/>
          <w:szCs w:val="24"/>
        </w:rPr>
        <w:t>n</w:t>
      </w:r>
      <w:r w:rsidR="00E30E64">
        <w:rPr>
          <w:rFonts w:ascii="Arial" w:hAnsi="Arial" w:cs="Arial"/>
          <w:sz w:val="24"/>
          <w:szCs w:val="24"/>
        </w:rPr>
        <w:t xml:space="preserve">a capacidade </w:t>
      </w:r>
      <w:r w:rsidR="00B13D02">
        <w:rPr>
          <w:rFonts w:ascii="Arial" w:hAnsi="Arial" w:cs="Arial"/>
          <w:sz w:val="24"/>
          <w:szCs w:val="24"/>
        </w:rPr>
        <w:t>para</w:t>
      </w:r>
      <w:r w:rsidR="00E30E64">
        <w:rPr>
          <w:rFonts w:ascii="Arial" w:hAnsi="Arial" w:cs="Arial"/>
          <w:sz w:val="24"/>
          <w:szCs w:val="24"/>
        </w:rPr>
        <w:t xml:space="preserve"> realizar AVD. Assim, por exemplo, para fazer compras, tratar do jardim, subir escadas ou dar um passeio, levantar-se de uma cadeira, fazer a higiene pessoal, ajoelhar, correr, é preciso manter um nível </w:t>
      </w:r>
      <w:r w:rsidR="007A3086">
        <w:rPr>
          <w:rFonts w:ascii="Arial" w:hAnsi="Arial" w:cs="Arial"/>
          <w:sz w:val="24"/>
          <w:szCs w:val="24"/>
        </w:rPr>
        <w:t>adequado de ApF</w:t>
      </w:r>
      <w:r w:rsidR="00E30E64">
        <w:rPr>
          <w:rFonts w:ascii="Arial" w:hAnsi="Arial" w:cs="Arial"/>
          <w:sz w:val="24"/>
          <w:szCs w:val="24"/>
        </w:rPr>
        <w:t xml:space="preserve">. </w:t>
      </w:r>
    </w:p>
    <w:p w:rsidR="00E30E64" w:rsidRDefault="00C94BBC" w:rsidP="0097592F">
      <w:pPr>
        <w:tabs>
          <w:tab w:val="left" w:pos="567"/>
        </w:tabs>
        <w:spacing w:after="0" w:line="360" w:lineRule="auto"/>
        <w:jc w:val="both"/>
        <w:rPr>
          <w:rFonts w:ascii="Arial" w:hAnsi="Arial" w:cs="Arial"/>
          <w:sz w:val="24"/>
          <w:szCs w:val="24"/>
        </w:rPr>
      </w:pPr>
      <w:r>
        <w:rPr>
          <w:rFonts w:ascii="Arial" w:hAnsi="Arial" w:cs="Arial"/>
          <w:sz w:val="24"/>
          <w:szCs w:val="24"/>
        </w:rPr>
        <w:tab/>
      </w:r>
      <w:r w:rsidR="00DF00EF">
        <w:rPr>
          <w:rFonts w:ascii="Arial" w:hAnsi="Arial" w:cs="Arial"/>
          <w:sz w:val="24"/>
          <w:szCs w:val="24"/>
        </w:rPr>
        <w:t>Estas atividades</w:t>
      </w:r>
      <w:r w:rsidR="00E30E64">
        <w:rPr>
          <w:rFonts w:ascii="Arial" w:hAnsi="Arial" w:cs="Arial"/>
          <w:sz w:val="24"/>
          <w:szCs w:val="24"/>
        </w:rPr>
        <w:t>,</w:t>
      </w:r>
      <w:r>
        <w:rPr>
          <w:rFonts w:ascii="Arial" w:hAnsi="Arial" w:cs="Arial"/>
          <w:sz w:val="24"/>
          <w:szCs w:val="24"/>
        </w:rPr>
        <w:t xml:space="preserve"> para serem executadas com sucesso</w:t>
      </w:r>
      <w:r w:rsidR="00E30E64">
        <w:rPr>
          <w:rFonts w:ascii="Arial" w:hAnsi="Arial" w:cs="Arial"/>
          <w:sz w:val="24"/>
          <w:szCs w:val="24"/>
        </w:rPr>
        <w:t xml:space="preserve"> requerem adequados índices de força muscular, resistência </w:t>
      </w:r>
      <w:r>
        <w:rPr>
          <w:rFonts w:ascii="Arial" w:hAnsi="Arial" w:cs="Arial"/>
          <w:sz w:val="24"/>
          <w:szCs w:val="24"/>
        </w:rPr>
        <w:t>aeróbia</w:t>
      </w:r>
      <w:r w:rsidR="00E30E64">
        <w:rPr>
          <w:rFonts w:ascii="Arial" w:hAnsi="Arial" w:cs="Arial"/>
          <w:sz w:val="24"/>
          <w:szCs w:val="24"/>
        </w:rPr>
        <w:t xml:space="preserve">, flexibilidade, agilidade, equilíbrio, </w:t>
      </w:r>
      <w:r>
        <w:rPr>
          <w:rFonts w:ascii="Arial" w:hAnsi="Arial" w:cs="Arial"/>
          <w:sz w:val="24"/>
          <w:szCs w:val="24"/>
        </w:rPr>
        <w:t xml:space="preserve">bem como uma ótima relação entre peso </w:t>
      </w:r>
      <w:r w:rsidR="00B13D02">
        <w:rPr>
          <w:rFonts w:ascii="Arial" w:hAnsi="Arial" w:cs="Arial"/>
          <w:sz w:val="24"/>
          <w:szCs w:val="24"/>
        </w:rPr>
        <w:t>e estatura</w:t>
      </w:r>
      <w:r>
        <w:rPr>
          <w:rFonts w:ascii="Arial" w:hAnsi="Arial" w:cs="Arial"/>
          <w:sz w:val="24"/>
          <w:szCs w:val="24"/>
        </w:rPr>
        <w:t xml:space="preserve"> (Í</w:t>
      </w:r>
      <w:r w:rsidR="008B14A6">
        <w:rPr>
          <w:rFonts w:ascii="Arial" w:hAnsi="Arial" w:cs="Arial"/>
          <w:sz w:val="24"/>
          <w:szCs w:val="24"/>
        </w:rPr>
        <w:t xml:space="preserve">ndice de Massa Corporal – IMC) </w:t>
      </w:r>
      <w:r w:rsidR="008C06BB" w:rsidRPr="009C3DFF">
        <w:rPr>
          <w:rFonts w:ascii="Arial" w:hAnsi="Arial" w:cs="Arial"/>
          <w:sz w:val="24"/>
          <w:szCs w:val="24"/>
        </w:rPr>
        <w:fldChar w:fldCharType="begin">
          <w:fldData xml:space="preserve">PEVuZE5vdGU+PENpdGU+PEF1dGhvcj5KYWNrc29uPC9BdXRob3I+PFllYXI+MjAwNjwvWWVhcj48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PEVuZE5vdGU+PENpdGU+PEF1dGhvcj5KYWNrc29uPC9BdXRob3I+PFllYXI+MjAwNjwvWWVhcj48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9C3DFF">
        <w:rPr>
          <w:rFonts w:ascii="Arial" w:hAnsi="Arial" w:cs="Arial"/>
          <w:sz w:val="24"/>
          <w:szCs w:val="24"/>
        </w:rPr>
      </w:r>
      <w:r w:rsidR="008C06BB" w:rsidRPr="009C3DFF">
        <w:rPr>
          <w:rFonts w:ascii="Arial" w:hAnsi="Arial" w:cs="Arial"/>
          <w:sz w:val="24"/>
          <w:szCs w:val="24"/>
        </w:rPr>
        <w:fldChar w:fldCharType="separate"/>
      </w:r>
      <w:r w:rsidR="00E832BB">
        <w:rPr>
          <w:rFonts w:ascii="Arial" w:hAnsi="Arial" w:cs="Arial"/>
          <w:sz w:val="24"/>
          <w:szCs w:val="24"/>
        </w:rPr>
        <w:t>(Jackson, McGwin, Phillips, Klein, &amp; Owsley, 2006; R. Rikli &amp; Jones, 2012)</w:t>
      </w:r>
      <w:r w:rsidR="008C06BB" w:rsidRPr="009C3DFF">
        <w:rPr>
          <w:rFonts w:ascii="Arial" w:hAnsi="Arial" w:cs="Arial"/>
          <w:sz w:val="24"/>
          <w:szCs w:val="24"/>
        </w:rPr>
        <w:fldChar w:fldCharType="end"/>
      </w:r>
      <w:r w:rsidR="008B14A6" w:rsidRPr="009C3DFF">
        <w:rPr>
          <w:rFonts w:ascii="Arial" w:hAnsi="Arial" w:cs="Arial"/>
          <w:sz w:val="24"/>
          <w:szCs w:val="24"/>
        </w:rPr>
        <w:t>.</w:t>
      </w:r>
      <w:r w:rsidR="00DF00EF">
        <w:rPr>
          <w:rFonts w:ascii="Arial" w:hAnsi="Arial" w:cs="Arial"/>
          <w:sz w:val="24"/>
          <w:szCs w:val="24"/>
        </w:rPr>
        <w:t xml:space="preserve"> </w:t>
      </w:r>
      <w:r w:rsidR="00E97A9C">
        <w:rPr>
          <w:rFonts w:ascii="Arial" w:hAnsi="Arial" w:cs="Arial"/>
          <w:sz w:val="24"/>
          <w:szCs w:val="24"/>
        </w:rPr>
        <w:t>Em suma para que o idoso possa manter ou melhorar, a autonomia funcional deve manter nos níveis adequados os componentes da ApF. Assim é importante trabalharmos essas componentes através da AF e EF</w:t>
      </w:r>
      <w:r w:rsidR="00B53000">
        <w:rPr>
          <w:rFonts w:ascii="Arial" w:hAnsi="Arial" w:cs="Arial"/>
          <w:sz w:val="24"/>
          <w:szCs w:val="24"/>
        </w:rPr>
        <w:t xml:space="preserve"> regular</w:t>
      </w:r>
      <w:r w:rsidR="00E97A9C">
        <w:rPr>
          <w:rFonts w:ascii="Arial" w:hAnsi="Arial" w:cs="Arial"/>
          <w:sz w:val="24"/>
          <w:szCs w:val="24"/>
        </w:rPr>
        <w:t>.</w:t>
      </w:r>
      <w:r w:rsidR="00B53000">
        <w:rPr>
          <w:rFonts w:ascii="Arial" w:hAnsi="Arial" w:cs="Arial"/>
          <w:sz w:val="24"/>
          <w:szCs w:val="24"/>
        </w:rPr>
        <w:t xml:space="preserve"> O impacto positivo da prática regular de AF na ApF parece ser visível mesmo em indivíduos muito idosos e com programas de </w:t>
      </w:r>
      <w:r w:rsidR="00AB01F1">
        <w:rPr>
          <w:rFonts w:ascii="Arial" w:hAnsi="Arial" w:cs="Arial"/>
          <w:sz w:val="24"/>
          <w:szCs w:val="24"/>
        </w:rPr>
        <w:t xml:space="preserve">treino de baixa intensidade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&lt;EndNote&gt;&lt;Cite&gt;&lt;Author&gt;Buchner&lt;/Author&gt;&lt;Year&gt;2003&lt;/Year&gt;&lt;RecNum&gt;85&lt;/RecNum&gt;&lt;record&gt;&lt;rec-number&gt;85&lt;/rec-number&gt;&lt;foreign-keys&gt;&lt;key app="EN" db-id="vwra0vvezp52plepz5gxsvfhv0sp9zfwsrvs"&gt;85&lt;/key&gt;&lt;/foreign-keys&gt;&lt;ref-type name="Journal Article"&gt;17&lt;/ref-type&gt;&lt;contributors&gt;&lt;authors&gt;&lt;author&gt;Buchner, D. M.&lt;/author&gt;&lt;/authors&gt;&lt;/contributors&gt;&lt;auth-address&gt;Physical Activity and Health Branch, Centers for Disease Control and Prevention, Atlanta, Georgia 30341-3717, USA. zdg4@cdc.gov&lt;/auth-address&gt;&lt;titles&gt;&lt;title&gt;Physical activity to prevent or reverse disability in sedentary older adults&lt;/title&gt;&lt;secondary-title&gt;American Journal of Preventive Medicine&lt;/secondary-title&gt;&lt;/titles&gt;&lt;periodical&gt;&lt;full-title&gt;American Journal of Preventive Medicine&lt;/full-title&gt;&lt;/periodical&gt;&lt;pages&gt;214-5&lt;/pages&gt;&lt;volume&gt;25&lt;/volume&gt;&lt;number&gt;3 Suppl 2&lt;/number&gt;&lt;edition&gt;2003/10/14&lt;/edition&gt;&lt;keywords&gt;&lt;keyword&gt;Activities of Daily Living&lt;/keyword&gt;&lt;keyword&gt;Aged&lt;/keyword&gt;&lt;keyword&gt;Disabled Persons/*rehabilitation&lt;/keyword&gt;&lt;keyword&gt;*Exercise&lt;/keyword&gt;&lt;keyword&gt;Health Status&lt;/keyword&gt;&lt;keyword&gt;Humans&lt;/keyword&gt;&lt;/keywords&gt;&lt;dates&gt;&lt;year&gt;2003&lt;/year&gt;&lt;pub-dates&gt;&lt;date&gt;Oct&lt;/date&gt;&lt;/pub-dates&gt;&lt;/dates&gt;&lt;isbn&gt;0749-3797 (Print)&amp;#xD;0749-3797 (Linking)&lt;/isbn&gt;&lt;accession-num&gt;14552947&lt;/accession-num&gt;&lt;urls&gt;&lt;related-urls&gt;&lt;url&gt;http://www.ncbi.nlm.nih.gov/entrez/query.fcgi?cmd=Retrieve&amp;amp;db=PubMed&amp;amp;dopt=Citation&amp;amp;list_uids=14552947&lt;/url&gt;&lt;/related-urls&gt;&lt;/urls&gt;&lt;electronic-resource-num&gt;S0749379703001880 [pii]&lt;/electronic-resource-num&gt;&lt;language&gt;eng&lt;/language&gt;&lt;/record&gt;&lt;/Cite&gt;&lt;/EndNote&gt;</w:instrText>
      </w:r>
      <w:r w:rsidR="008C06BB" w:rsidRPr="009C3DFF">
        <w:rPr>
          <w:rFonts w:ascii="Arial" w:hAnsi="Arial" w:cs="Arial"/>
          <w:sz w:val="24"/>
          <w:szCs w:val="24"/>
        </w:rPr>
        <w:fldChar w:fldCharType="separate"/>
      </w:r>
      <w:r w:rsidR="00AB01F1" w:rsidRPr="009C3DFF">
        <w:rPr>
          <w:rFonts w:ascii="Arial" w:hAnsi="Arial" w:cs="Arial"/>
          <w:sz w:val="24"/>
          <w:szCs w:val="24"/>
        </w:rPr>
        <w:t>(Buchner, 2003)</w:t>
      </w:r>
      <w:r w:rsidR="008C06BB" w:rsidRPr="009C3DFF">
        <w:rPr>
          <w:rFonts w:ascii="Arial" w:hAnsi="Arial" w:cs="Arial"/>
          <w:sz w:val="24"/>
          <w:szCs w:val="24"/>
        </w:rPr>
        <w:fldChar w:fldCharType="end"/>
      </w:r>
      <w:r w:rsidR="00AB01F1" w:rsidRPr="009C3DFF">
        <w:rPr>
          <w:rFonts w:ascii="Arial" w:hAnsi="Arial" w:cs="Arial"/>
          <w:sz w:val="24"/>
          <w:szCs w:val="24"/>
        </w:rPr>
        <w:t>.</w:t>
      </w:r>
      <w:r w:rsidR="00D6736B">
        <w:rPr>
          <w:rFonts w:ascii="Arial" w:hAnsi="Arial" w:cs="Arial"/>
          <w:sz w:val="24"/>
          <w:szCs w:val="24"/>
        </w:rPr>
        <w:t xml:space="preserve"> </w:t>
      </w:r>
    </w:p>
    <w:p w:rsidR="00E97A9C" w:rsidRDefault="008B14A6" w:rsidP="0097592F">
      <w:pPr>
        <w:tabs>
          <w:tab w:val="left" w:pos="567"/>
        </w:tabs>
        <w:spacing w:after="0" w:line="360" w:lineRule="auto"/>
        <w:jc w:val="both"/>
        <w:rPr>
          <w:rFonts w:ascii="Arial" w:hAnsi="Arial" w:cs="Arial"/>
          <w:sz w:val="24"/>
          <w:szCs w:val="24"/>
        </w:rPr>
      </w:pPr>
      <w:r>
        <w:rPr>
          <w:rFonts w:ascii="Arial" w:hAnsi="Arial" w:cs="Arial"/>
          <w:sz w:val="24"/>
          <w:szCs w:val="24"/>
        </w:rPr>
        <w:tab/>
        <w:t xml:space="preserve">Segundo </w:t>
      </w:r>
      <w:proofErr w:type="spellStart"/>
      <w:r w:rsidRPr="009C3DFF">
        <w:rPr>
          <w:rFonts w:ascii="Arial" w:hAnsi="Arial" w:cs="Arial"/>
          <w:sz w:val="24"/>
          <w:szCs w:val="24"/>
        </w:rPr>
        <w:t>Rikli</w:t>
      </w:r>
      <w:proofErr w:type="spellEnd"/>
      <w:r w:rsidRPr="009C3DFF">
        <w:rPr>
          <w:rFonts w:ascii="Arial" w:hAnsi="Arial" w:cs="Arial"/>
          <w:sz w:val="24"/>
          <w:szCs w:val="24"/>
        </w:rPr>
        <w:t xml:space="preserve"> e</w:t>
      </w:r>
      <w:r w:rsidR="00C749FF" w:rsidRPr="009C3DFF">
        <w:rPr>
          <w:rFonts w:ascii="Arial" w:hAnsi="Arial" w:cs="Arial"/>
          <w:sz w:val="24"/>
          <w:szCs w:val="24"/>
        </w:rPr>
        <w:t xml:space="preserve"> </w:t>
      </w:r>
      <w:r w:rsidR="00E97A9C" w:rsidRPr="009C3DFF">
        <w:rPr>
          <w:rFonts w:ascii="Arial" w:hAnsi="Arial" w:cs="Arial"/>
          <w:sz w:val="24"/>
          <w:szCs w:val="24"/>
        </w:rPr>
        <w:t>Jones</w:t>
      </w:r>
      <w:r w:rsidR="00C749FF" w:rsidRPr="009C3DFF">
        <w:rPr>
          <w:rFonts w:ascii="Arial" w:hAnsi="Arial" w:cs="Arial"/>
          <w:sz w:val="24"/>
          <w:szCs w:val="24"/>
        </w:rPr>
        <w:t xml:space="preserv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ExcludeAuth="1"&gt;&lt;Author&gt;Rikli&lt;/Author&gt;&lt;Year&gt;1999&lt;/Year&gt;&lt;RecNum&gt;76&lt;/RecNum&gt;&lt;record&gt;&lt;rec-number&gt;76&lt;/rec-number&gt;&lt;foreign-keys&gt;&lt;key app="EN" db-id="vwra0vvezp52plepz5gxsvfhv0sp9zfwsrvs"&gt;76&lt;/key&gt;&lt;/foreign-keys&gt;&lt;ref-type name="Journal Article"&gt;17&lt;/ref-type&gt;&lt;contributors&gt;&lt;authors&gt;&lt;author&gt;Rikli, R.&lt;/author&gt;&lt;author&gt;Jones, J.&lt;/author&gt;&lt;/authors&gt;&lt;/contributors&gt;&lt;titles&gt;&lt;title&gt;Development and validation of a funcional fitness test for comunity-residing older adults&lt;/title&gt;&lt;secondary-title&gt;Aging and Physical Activity&lt;/secondary-title&gt;&lt;/titles&gt;&lt;periodical&gt;&lt;full-title&gt;Aging and Physical Activity&lt;/full-title&gt;&lt;/periodical&gt;&lt;pages&gt;129-161&lt;/pages&gt;&lt;volume&gt;7&lt;/volume&gt;&lt;number&gt;2&lt;/number&gt;&lt;dates&gt;&lt;year&gt;1999&lt;/year&gt;&lt;/dates&gt;&lt;orig-pub&gt;1999 Human Kinetics Publications,Inc.&lt;/orig-pub&gt;&lt;urls&gt;&lt;related-urls&gt;&lt;url&gt;http://www.ayfcoaching.com/AcuCustom/Sitename/Documents/DocumentItem/1575.pdf&lt;/url&gt;&lt;/related-urls&gt;&lt;/urls&gt;&lt;/record&gt;&lt;/Cite&gt;&lt;/EndNote&gt;</w:instrText>
      </w:r>
      <w:r w:rsidR="008C06BB" w:rsidRPr="009C3DFF">
        <w:rPr>
          <w:rFonts w:ascii="Arial" w:hAnsi="Arial" w:cs="Arial"/>
          <w:sz w:val="24"/>
          <w:szCs w:val="24"/>
        </w:rPr>
        <w:fldChar w:fldCharType="separate"/>
      </w:r>
      <w:r w:rsidR="00C749FF" w:rsidRPr="009C3DFF">
        <w:rPr>
          <w:rFonts w:ascii="Arial" w:hAnsi="Arial" w:cs="Arial"/>
          <w:sz w:val="24"/>
          <w:szCs w:val="24"/>
        </w:rPr>
        <w:t>(1999)</w:t>
      </w:r>
      <w:r w:rsidR="008C06BB" w:rsidRPr="009C3DFF">
        <w:rPr>
          <w:rFonts w:ascii="Arial" w:hAnsi="Arial" w:cs="Arial"/>
          <w:sz w:val="24"/>
          <w:szCs w:val="24"/>
        </w:rPr>
        <w:fldChar w:fldCharType="end"/>
      </w:r>
      <w:r w:rsidR="00171D00">
        <w:rPr>
          <w:rFonts w:ascii="Arial" w:hAnsi="Arial" w:cs="Arial"/>
          <w:sz w:val="24"/>
          <w:szCs w:val="24"/>
        </w:rPr>
        <w:t>,</w:t>
      </w:r>
      <w:r w:rsidR="00C749FF">
        <w:rPr>
          <w:rFonts w:ascii="Arial" w:hAnsi="Arial" w:cs="Arial"/>
          <w:sz w:val="24"/>
          <w:szCs w:val="24"/>
        </w:rPr>
        <w:t xml:space="preserve"> </w:t>
      </w:r>
      <w:r w:rsidR="00E97A9C">
        <w:rPr>
          <w:rFonts w:ascii="Arial" w:hAnsi="Arial" w:cs="Arial"/>
          <w:sz w:val="24"/>
          <w:szCs w:val="24"/>
        </w:rPr>
        <w:t xml:space="preserve">a ApF é composta por parâmetros que suportam a mobilidade funcional e a independência física, como a força muscular, a </w:t>
      </w:r>
      <w:r w:rsidR="00701AD7">
        <w:rPr>
          <w:rFonts w:ascii="Arial" w:hAnsi="Arial" w:cs="Arial"/>
          <w:sz w:val="24"/>
          <w:szCs w:val="24"/>
        </w:rPr>
        <w:t>resistência aeróbia e um</w:t>
      </w:r>
      <w:r w:rsidR="00C517E5">
        <w:rPr>
          <w:rFonts w:ascii="Arial" w:hAnsi="Arial" w:cs="Arial"/>
          <w:sz w:val="24"/>
          <w:szCs w:val="24"/>
        </w:rPr>
        <w:t xml:space="preserve"> IMC adequado</w:t>
      </w:r>
      <w:r w:rsidR="00E97A9C">
        <w:rPr>
          <w:rFonts w:ascii="Arial" w:hAnsi="Arial" w:cs="Arial"/>
          <w:sz w:val="24"/>
          <w:szCs w:val="24"/>
        </w:rPr>
        <w:t xml:space="preserve"> á idade. Em seguida vamos analisar mais detalhadamente </w:t>
      </w:r>
      <w:r w:rsidR="00701AD7">
        <w:rPr>
          <w:rFonts w:ascii="Arial" w:hAnsi="Arial" w:cs="Arial"/>
          <w:sz w:val="24"/>
          <w:szCs w:val="24"/>
        </w:rPr>
        <w:t>os parâmetros da ApF caracterizados</w:t>
      </w:r>
      <w:r w:rsidR="00E97A9C">
        <w:rPr>
          <w:rFonts w:ascii="Arial" w:hAnsi="Arial" w:cs="Arial"/>
          <w:sz w:val="24"/>
          <w:szCs w:val="24"/>
        </w:rPr>
        <w:t xml:space="preserve"> ao longo do </w:t>
      </w:r>
      <w:r w:rsidR="00701AD7">
        <w:rPr>
          <w:rFonts w:ascii="Arial" w:hAnsi="Arial" w:cs="Arial"/>
          <w:sz w:val="24"/>
          <w:szCs w:val="24"/>
        </w:rPr>
        <w:t xml:space="preserve">nosso </w:t>
      </w:r>
      <w:r w:rsidR="00E97A9C">
        <w:rPr>
          <w:rFonts w:ascii="Arial" w:hAnsi="Arial" w:cs="Arial"/>
          <w:sz w:val="24"/>
          <w:szCs w:val="24"/>
        </w:rPr>
        <w:t>estudo.</w:t>
      </w:r>
    </w:p>
    <w:p w:rsidR="00E861E8" w:rsidRDefault="00E861E8" w:rsidP="0097592F">
      <w:pPr>
        <w:tabs>
          <w:tab w:val="left" w:pos="567"/>
        </w:tabs>
        <w:spacing w:after="0" w:line="360" w:lineRule="auto"/>
        <w:jc w:val="both"/>
        <w:rPr>
          <w:rFonts w:ascii="Arial" w:hAnsi="Arial" w:cs="Arial"/>
          <w:sz w:val="24"/>
          <w:szCs w:val="24"/>
        </w:rPr>
      </w:pPr>
    </w:p>
    <w:p w:rsidR="00E861E8" w:rsidRPr="00B27E06" w:rsidRDefault="00E97A9C" w:rsidP="003D2BDE">
      <w:pPr>
        <w:pStyle w:val="PargrafodaLista"/>
        <w:numPr>
          <w:ilvl w:val="2"/>
          <w:numId w:val="1"/>
        </w:numPr>
        <w:tabs>
          <w:tab w:val="left" w:pos="567"/>
        </w:tabs>
        <w:spacing w:after="0" w:line="360" w:lineRule="auto"/>
        <w:jc w:val="both"/>
        <w:rPr>
          <w:rFonts w:ascii="Arial" w:hAnsi="Arial" w:cs="Arial"/>
          <w:sz w:val="24"/>
          <w:szCs w:val="24"/>
        </w:rPr>
      </w:pPr>
      <w:r>
        <w:rPr>
          <w:rFonts w:ascii="Arial" w:hAnsi="Arial" w:cs="Arial"/>
          <w:sz w:val="24"/>
          <w:szCs w:val="24"/>
        </w:rPr>
        <w:tab/>
      </w:r>
      <w:r w:rsidR="00E861E8">
        <w:rPr>
          <w:rFonts w:ascii="Arial" w:hAnsi="Arial" w:cs="Arial"/>
          <w:b/>
          <w:sz w:val="24"/>
          <w:szCs w:val="24"/>
        </w:rPr>
        <w:t>Composição Corporal</w:t>
      </w:r>
    </w:p>
    <w:p w:rsidR="00E861E8" w:rsidRPr="00125A96" w:rsidRDefault="00E861E8" w:rsidP="00E861E8">
      <w:pPr>
        <w:pStyle w:val="PargrafodaLista"/>
        <w:tabs>
          <w:tab w:val="left" w:pos="567"/>
        </w:tabs>
        <w:spacing w:after="0" w:line="360" w:lineRule="auto"/>
        <w:ind w:left="1080"/>
        <w:jc w:val="both"/>
        <w:rPr>
          <w:rFonts w:ascii="Arial" w:hAnsi="Arial" w:cs="Arial"/>
          <w:sz w:val="24"/>
          <w:szCs w:val="24"/>
        </w:rPr>
      </w:pPr>
    </w:p>
    <w:p w:rsidR="00E861E8" w:rsidRDefault="00E861E8" w:rsidP="00E861E8">
      <w:pPr>
        <w:pStyle w:val="PargrafodaLista"/>
        <w:tabs>
          <w:tab w:val="left" w:pos="567"/>
        </w:tabs>
        <w:spacing w:after="0" w:line="360" w:lineRule="auto"/>
        <w:ind w:left="0"/>
        <w:jc w:val="both"/>
        <w:rPr>
          <w:rFonts w:ascii="Arial" w:hAnsi="Arial" w:cs="Arial"/>
          <w:sz w:val="24"/>
          <w:szCs w:val="24"/>
        </w:rPr>
      </w:pPr>
      <w:r>
        <w:rPr>
          <w:rFonts w:ascii="Arial" w:hAnsi="Arial" w:cs="Arial"/>
          <w:sz w:val="24"/>
          <w:szCs w:val="24"/>
        </w:rPr>
        <w:tab/>
        <w:t>Uma das mais evidentes alterações que acontecem com o aumento da idade</w:t>
      </w:r>
      <w:proofErr w:type="gramStart"/>
      <w:r w:rsidR="00F146EA">
        <w:rPr>
          <w:rFonts w:ascii="Arial" w:hAnsi="Arial" w:cs="Arial"/>
          <w:sz w:val="24"/>
          <w:szCs w:val="24"/>
        </w:rPr>
        <w:t>,</w:t>
      </w:r>
      <w:proofErr w:type="gramEnd"/>
      <w:r>
        <w:rPr>
          <w:rFonts w:ascii="Arial" w:hAnsi="Arial" w:cs="Arial"/>
          <w:sz w:val="24"/>
          <w:szCs w:val="24"/>
        </w:rPr>
        <w:t xml:space="preserve"> é a mudança nas dimensões corporais (diminuição da altura, </w:t>
      </w:r>
      <w:r w:rsidR="00701AD7">
        <w:rPr>
          <w:rFonts w:ascii="Arial" w:hAnsi="Arial" w:cs="Arial"/>
          <w:sz w:val="24"/>
          <w:szCs w:val="24"/>
        </w:rPr>
        <w:t>aumento do</w:t>
      </w:r>
      <w:r>
        <w:rPr>
          <w:rFonts w:ascii="Arial" w:hAnsi="Arial" w:cs="Arial"/>
          <w:sz w:val="24"/>
          <w:szCs w:val="24"/>
        </w:rPr>
        <w:t xml:space="preserve"> peso, </w:t>
      </w:r>
      <w:r w:rsidR="00701AD7">
        <w:rPr>
          <w:rFonts w:ascii="Arial" w:hAnsi="Arial" w:cs="Arial"/>
          <w:sz w:val="24"/>
          <w:szCs w:val="24"/>
        </w:rPr>
        <w:t>diminuição da</w:t>
      </w:r>
      <w:r>
        <w:rPr>
          <w:rFonts w:ascii="Arial" w:hAnsi="Arial" w:cs="Arial"/>
          <w:sz w:val="24"/>
          <w:szCs w:val="24"/>
        </w:rPr>
        <w:t xml:space="preserve"> massa muscular). Estas alterações relacionadas á idade são evidenciadas principalmente, pelo aumento das quantidades relativas de gordura corporal e diminuição do tecido corporal magro, tendo implicações importantes para um envelhecimento com sucesso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&lt;EndNote&gt;&lt;Cite&gt;&lt;Author&gt;Nash&lt;/Author&gt;&lt;Year&gt;1994&lt;/Year&gt;&lt;RecNum&gt;113&lt;/RecNum&gt;&lt;record&gt;&lt;rec-number&gt;113&lt;/rec-number&gt;&lt;foreign-keys&gt;&lt;key app="EN" db-id="vwra0vvezp52plepz5gxsvfhv0sp9zfwsrvs"&gt;113&lt;/key&gt;&lt;/foreign-keys&gt;&lt;ref-type name="Journal Article"&gt;17&lt;/ref-type&gt;&lt;contributors&gt;&lt;authors&gt;&lt;author&gt;Nash, L.&lt;/author&gt;&lt;author&gt;Nash, R.&lt;/author&gt;&lt;/authors&gt;&lt;/contributors&gt;&lt;auth-address&gt;Nash Consulting Services, Charlotte, N.C. USA.&lt;/auth-address&gt;&lt;titles&gt;&lt;title&gt;Aging of America. Caring for older patients&lt;/title&gt;&lt;secondary-title&gt;Dental Teamwork Journal&lt;/secondary-title&gt;&lt;/titles&gt;&lt;periodical&gt;&lt;full-title&gt;Dental Teamwork Journal&lt;/full-title&gt;&lt;/periodical&gt;&lt;pages&gt;21-5&lt;/pages&gt;&lt;volume&gt;7&lt;/volume&gt;&lt;number&gt;5&lt;/number&gt;&lt;edition&gt;1994/09/01&lt;/edition&gt;&lt;keywords&gt;&lt;keyword&gt;Aged&lt;/keyword&gt;&lt;keyword&gt;*Dental Care for Aged&lt;/keyword&gt;&lt;keyword&gt;Dental Restoration, Permanent&lt;/keyword&gt;&lt;keyword&gt;Dentures&lt;/keyword&gt;&lt;keyword&gt;Humans&lt;/keyword&gt;&lt;keyword&gt;Jaw, Edentulous/rehabilitation&lt;/keyword&gt;&lt;keyword&gt;Jaw, Edentulous, Partially/rehabilitation&lt;/keyword&gt;&lt;keyword&gt;United States&lt;/keyword&gt;&lt;/keywords&gt;&lt;dates&gt;&lt;year&gt;1994&lt;/year&gt;&lt;pub-dates&gt;&lt;date&gt;Sep-Oct&lt;/date&gt;&lt;/pub-dates&gt;&lt;/dates&gt;&lt;isbn&gt;0895-318X (Print)&amp;#xD;0895-318X (Linking)&lt;/isbn&gt;&lt;accession-num&gt;9485640&lt;/accession-num&gt;&lt;urls&gt;&lt;related-urls&gt;&lt;url&gt;http://www.ncbi.nlm.nih.gov/entrez/query.fcgi?cmd=Retrieve&amp;amp;db=PubMed&amp;amp;dopt=Citation&amp;amp;list_uids=9485640&lt;/url&gt;&lt;/related-urls&gt;&lt;/urls&gt;&lt;language&gt;eng&lt;/language&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(Nash &amp; Nash, 1994)</w:t>
      </w:r>
      <w:r w:rsidR="008C06BB" w:rsidRPr="00BB6AD6">
        <w:rPr>
          <w:rFonts w:ascii="Arial" w:hAnsi="Arial" w:cs="Arial"/>
          <w:sz w:val="24"/>
          <w:szCs w:val="24"/>
        </w:rPr>
        <w:fldChar w:fldCharType="end"/>
      </w:r>
      <w:r w:rsidRPr="00BB6AD6">
        <w:rPr>
          <w:rFonts w:ascii="Arial" w:hAnsi="Arial" w:cs="Arial"/>
          <w:sz w:val="24"/>
          <w:szCs w:val="24"/>
        </w:rPr>
        <w:t>.</w:t>
      </w:r>
      <w:r>
        <w:rPr>
          <w:rFonts w:ascii="Arial" w:hAnsi="Arial" w:cs="Arial"/>
          <w:sz w:val="24"/>
          <w:szCs w:val="24"/>
        </w:rPr>
        <w:t xml:space="preserve"> Entre indivíduos, existem então diferenças na CC que ocorrem ao longo </w:t>
      </w:r>
      <w:r>
        <w:rPr>
          <w:rFonts w:ascii="Arial" w:hAnsi="Arial" w:cs="Arial"/>
          <w:sz w:val="24"/>
          <w:szCs w:val="24"/>
        </w:rPr>
        <w:lastRenderedPageBreak/>
        <w:t xml:space="preserve">do tempo, influenciadas pela alimentação, AF, doença, e </w:t>
      </w:r>
      <w:r w:rsidR="009F3499">
        <w:rPr>
          <w:rFonts w:ascii="Arial" w:hAnsi="Arial" w:cs="Arial"/>
          <w:sz w:val="24"/>
          <w:szCs w:val="24"/>
        </w:rPr>
        <w:t xml:space="preserve">pelo próprio </w:t>
      </w:r>
      <w:r>
        <w:rPr>
          <w:rFonts w:ascii="Arial" w:hAnsi="Arial" w:cs="Arial"/>
          <w:sz w:val="24"/>
          <w:szCs w:val="24"/>
        </w:rPr>
        <w:t>envelhecimento</w:t>
      </w:r>
      <w:r w:rsidR="009F3499">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9F3499">
        <w:rPr>
          <w:rFonts w:ascii="Arial" w:hAnsi="Arial" w:cs="Arial"/>
          <w:sz w:val="24"/>
          <w:szCs w:val="24"/>
        </w:rPr>
        <w:t>(Spirduso, 2005)</w:t>
      </w:r>
      <w:r w:rsidR="008C06BB">
        <w:rPr>
          <w:rFonts w:ascii="Arial" w:hAnsi="Arial" w:cs="Arial"/>
          <w:sz w:val="24"/>
          <w:szCs w:val="24"/>
        </w:rPr>
        <w:fldChar w:fldCharType="end"/>
      </w:r>
      <w:r w:rsidRPr="00BB6AD6">
        <w:rPr>
          <w:rFonts w:ascii="Arial" w:hAnsi="Arial" w:cs="Arial"/>
          <w:sz w:val="24"/>
          <w:szCs w:val="24"/>
        </w:rPr>
        <w:t>.</w:t>
      </w:r>
      <w:r>
        <w:rPr>
          <w:rFonts w:ascii="Arial" w:hAnsi="Arial" w:cs="Arial"/>
          <w:sz w:val="24"/>
          <w:szCs w:val="24"/>
        </w:rPr>
        <w:t xml:space="preserve"> Por exemplo, dois indivíduos podem ter o mesmo peso e </w:t>
      </w:r>
      <w:r w:rsidR="009F3499">
        <w:rPr>
          <w:rFonts w:ascii="Arial" w:hAnsi="Arial" w:cs="Arial"/>
          <w:sz w:val="24"/>
          <w:szCs w:val="24"/>
        </w:rPr>
        <w:t>estatura</w:t>
      </w:r>
      <w:r>
        <w:rPr>
          <w:rFonts w:ascii="Arial" w:hAnsi="Arial" w:cs="Arial"/>
          <w:sz w:val="24"/>
          <w:szCs w:val="24"/>
        </w:rPr>
        <w:t xml:space="preserve"> e ter uma CC muito diferente. Isto acontece, quando temos um individuo musculado, com baixa quantidade de massa gorda</w:t>
      </w:r>
      <w:r w:rsidR="009F3499">
        <w:rPr>
          <w:rFonts w:ascii="Arial" w:hAnsi="Arial" w:cs="Arial"/>
          <w:sz w:val="24"/>
          <w:szCs w:val="24"/>
        </w:rPr>
        <w:t xml:space="preserve"> (MG)</w:t>
      </w:r>
      <w:r>
        <w:rPr>
          <w:rFonts w:ascii="Arial" w:hAnsi="Arial" w:cs="Arial"/>
          <w:sz w:val="24"/>
          <w:szCs w:val="24"/>
        </w:rPr>
        <w:t xml:space="preserve"> e com uma elevada percentagem de massa li</w:t>
      </w:r>
      <w:r w:rsidR="009F3499">
        <w:rPr>
          <w:rFonts w:ascii="Arial" w:hAnsi="Arial" w:cs="Arial"/>
          <w:sz w:val="24"/>
          <w:szCs w:val="24"/>
        </w:rPr>
        <w:t xml:space="preserve">vre de gordura (MLG), e um individuo </w:t>
      </w:r>
      <w:r>
        <w:rPr>
          <w:rFonts w:ascii="Arial" w:hAnsi="Arial" w:cs="Arial"/>
          <w:sz w:val="24"/>
          <w:szCs w:val="24"/>
        </w:rPr>
        <w:t>obeso, que devido á grande quantidad</w:t>
      </w:r>
      <w:r w:rsidR="009F3499">
        <w:rPr>
          <w:rFonts w:ascii="Arial" w:hAnsi="Arial" w:cs="Arial"/>
          <w:sz w:val="24"/>
          <w:szCs w:val="24"/>
        </w:rPr>
        <w:t>e de tecido adiposo (MG</w:t>
      </w:r>
      <w:r>
        <w:rPr>
          <w:rFonts w:ascii="Arial" w:hAnsi="Arial" w:cs="Arial"/>
          <w:sz w:val="24"/>
          <w:szCs w:val="24"/>
        </w:rPr>
        <w:t xml:space="preserve">), apresenta um peso idêntico ao primeiro. </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r>
      <w:r w:rsidRPr="00BD78DA">
        <w:rPr>
          <w:rFonts w:ascii="Arial" w:hAnsi="Arial" w:cs="Arial"/>
          <w:sz w:val="24"/>
          <w:szCs w:val="24"/>
        </w:rPr>
        <w:t xml:space="preserve">No contexto da saúde </w:t>
      </w:r>
      <w:r w:rsidR="009F3499">
        <w:rPr>
          <w:rFonts w:ascii="Arial" w:hAnsi="Arial" w:cs="Arial"/>
          <w:sz w:val="24"/>
          <w:szCs w:val="24"/>
        </w:rPr>
        <w:t>a Massa</w:t>
      </w:r>
      <w:r w:rsidRPr="00BD78DA">
        <w:rPr>
          <w:rFonts w:ascii="Arial" w:hAnsi="Arial" w:cs="Arial"/>
          <w:sz w:val="24"/>
          <w:szCs w:val="24"/>
        </w:rPr>
        <w:t xml:space="preserve"> (Kg) não é tão impo</w:t>
      </w:r>
      <w:r w:rsidR="009F3499">
        <w:rPr>
          <w:rFonts w:ascii="Arial" w:hAnsi="Arial" w:cs="Arial"/>
          <w:sz w:val="24"/>
          <w:szCs w:val="24"/>
        </w:rPr>
        <w:t>rtante quanto a composição dessa mesma</w:t>
      </w:r>
      <w:r w:rsidRPr="00BD78DA">
        <w:rPr>
          <w:rFonts w:ascii="Arial" w:hAnsi="Arial" w:cs="Arial"/>
          <w:sz w:val="24"/>
          <w:szCs w:val="24"/>
        </w:rPr>
        <w:t xml:space="preserve"> </w:t>
      </w:r>
      <w:r w:rsidR="009F3499">
        <w:rPr>
          <w:rFonts w:ascii="Arial" w:hAnsi="Arial" w:cs="Arial"/>
          <w:sz w:val="24"/>
          <w:szCs w:val="24"/>
        </w:rPr>
        <w:t>Massa</w:t>
      </w:r>
      <w:r>
        <w:rPr>
          <w:rFonts w:ascii="Arial" w:hAnsi="Arial" w:cs="Arial"/>
          <w:sz w:val="24"/>
          <w:szCs w:val="24"/>
        </w:rPr>
        <w:t>.</w:t>
      </w:r>
      <w:r w:rsidRPr="00BD78DA">
        <w:rPr>
          <w:rFonts w:ascii="Arial" w:hAnsi="Arial" w:cs="Arial"/>
          <w:sz w:val="24"/>
          <w:szCs w:val="24"/>
        </w:rPr>
        <w:t xml:space="preserve"> </w:t>
      </w:r>
      <w:r>
        <w:rPr>
          <w:rFonts w:ascii="Arial" w:hAnsi="Arial" w:cs="Arial"/>
          <w:sz w:val="24"/>
          <w:szCs w:val="24"/>
        </w:rPr>
        <w:t xml:space="preserve">Quando nos pesamos na balança, o valor obtido representa o peso combinado de todos os tecidos do nosso corpo. Por outro lado a CC revela as proporções relativas de </w:t>
      </w:r>
      <w:r w:rsidR="009F3499">
        <w:rPr>
          <w:rFonts w:ascii="Arial" w:hAnsi="Arial" w:cs="Arial"/>
          <w:sz w:val="24"/>
          <w:szCs w:val="24"/>
        </w:rPr>
        <w:t>MG</w:t>
      </w:r>
      <w:r>
        <w:rPr>
          <w:rFonts w:ascii="Arial" w:hAnsi="Arial" w:cs="Arial"/>
          <w:sz w:val="24"/>
          <w:szCs w:val="24"/>
        </w:rPr>
        <w:t xml:space="preserve"> e </w:t>
      </w:r>
      <w:r w:rsidR="009F3499">
        <w:rPr>
          <w:rFonts w:ascii="Arial" w:hAnsi="Arial" w:cs="Arial"/>
          <w:sz w:val="24"/>
          <w:szCs w:val="24"/>
        </w:rPr>
        <w:t>MLG</w:t>
      </w:r>
      <w:r>
        <w:rPr>
          <w:rFonts w:ascii="Arial" w:hAnsi="Arial" w:cs="Arial"/>
          <w:sz w:val="24"/>
          <w:szCs w:val="24"/>
        </w:rPr>
        <w:t xml:space="preserve"> presentes no corpo (Modelo de dois compartimentos)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&lt;EndNote&gt;&lt;Cite&gt;&lt;Author&gt;Noakes&lt;/Author&gt;&lt;RecNum&gt;114&lt;/RecNum&gt;&lt;record&gt;&lt;rec-number&gt;114&lt;/rec-number&gt;&lt;foreign-keys&gt;&lt;key app="EN" db-id="vwra0vvezp52plepz5gxsvfhv0sp9zfwsrvs"&gt;114&lt;/key&gt;&lt;/foreign-keys&gt;&lt;ref-type name="Journal Article"&gt;17&lt;/ref-type&gt;&lt;contributors&gt;&lt;authors&gt;&lt;author&gt;Noakes, T. D.&lt;/author&gt;&lt;/authors&gt;&lt;/contributors&gt;&lt;auth-address&gt;Department of Human Biology, Sports Science Institute of South Africa, Newlands 7925, Cape Town, South Africa. timothy.noakes@uct.ac.za&lt;/auth-address&gt;&lt;titles&gt;&lt;title&gt;Changes in body mass alone explain almost all of the variance in the serum sodium concentrations during prolonged exercise. Has commercial influence impeded scientific endeavour?&lt;/title&gt;&lt;secondary-title&gt;British Journal of Sports Medicine&lt;/secondary-title&gt;&lt;/titles&gt;&lt;periodical&gt;&lt;full-title&gt;British Journal of Sports Medicine&lt;/full-title&gt;&lt;/periodical&gt;&lt;pages&gt;475-7&lt;/pages&gt;&lt;volume&gt;45&lt;/volume&gt;&lt;number&gt;6&lt;/number&gt;&lt;edition&gt;2010/11/26&lt;/edition&gt;&lt;keywords&gt;&lt;keyword&gt;Body Composition/*physiology&lt;/keyword&gt;&lt;keyword&gt;Exercise/*physiology&lt;/keyword&gt;&lt;keyword&gt;Humans&lt;/keyword&gt;&lt;keyword&gt;Hyponatremia/blood/*etiology&lt;/keyword&gt;&lt;keyword&gt;Sodium/*metabolism&lt;/keyword&gt;&lt;keyword&gt;Water-Electrolyte Balance/physiology&lt;/keyword&gt;&lt;keyword&gt;Weight Loss/physiology&lt;/keyword&gt;&lt;/keywords&gt;&lt;dates&gt;&lt;year&gt;2010&lt;/year&gt;&lt;pub-dates&gt;&lt;date&gt;May&lt;/date&gt;&lt;/pub-dates&gt;&lt;/dates&gt;&lt;isbn&gt;1473-0480 (Electronic)&amp;#xD;0306-3674 (Linking)&lt;/isbn&gt;&lt;accession-num&gt;21098473&lt;/accession-num&gt;&lt;urls&gt;&lt;related-urls&gt;&lt;url&gt;http://www.ncbi.nlm.nih.gov/entrez/query.fcgi?cmd=Retrieve&amp;amp;db=PubMed&amp;amp;dopt=Citation&amp;amp;list_uids=21098473&lt;/url&gt;&lt;/related-urls&gt;&lt;/urls&gt;&lt;electronic-resource-num&gt;bjsm.2010.075697 [pii]&amp;#xD;10.1136/bjsm.2010.075697&lt;/electronic-resource-num&gt;&lt;language&gt;eng&lt;/language&gt;&lt;/record&gt;&lt;/Cite&gt;&lt;/EndNote&gt;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(Noakes, 2010)</w:t>
      </w:r>
      <w:r w:rsidR="008C06BB" w:rsidRPr="00BB6AD6">
        <w:rPr>
          <w:rFonts w:ascii="Arial" w:hAnsi="Arial" w:cs="Arial"/>
          <w:sz w:val="24"/>
          <w:szCs w:val="24"/>
        </w:rPr>
        <w:fldChar w:fldCharType="end"/>
      </w:r>
      <w:r w:rsidRPr="00BB6AD6">
        <w:rPr>
          <w:rFonts w:ascii="Arial" w:hAnsi="Arial" w:cs="Arial"/>
          <w:sz w:val="24"/>
          <w:szCs w:val="24"/>
        </w:rPr>
        <w:t>.</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r>
      <w:r w:rsidRPr="00067E3A">
        <w:rPr>
          <w:rFonts w:ascii="Arial" w:hAnsi="Arial" w:cs="Arial"/>
          <w:sz w:val="24"/>
          <w:szCs w:val="24"/>
        </w:rPr>
        <w:tab/>
      </w:r>
      <w:r w:rsidR="00067E3A">
        <w:rPr>
          <w:rFonts w:ascii="Arial" w:hAnsi="Arial" w:cs="Arial"/>
          <w:sz w:val="24"/>
          <w:szCs w:val="24"/>
        </w:rPr>
        <w:t xml:space="preserve">S. </w:t>
      </w:r>
      <w:proofErr w:type="spellStart"/>
      <w:r w:rsidR="00D3392B" w:rsidRPr="00067E3A">
        <w:rPr>
          <w:rFonts w:ascii="Arial" w:hAnsi="Arial" w:cs="Arial"/>
          <w:sz w:val="24"/>
          <w:szCs w:val="24"/>
        </w:rPr>
        <w:t>Matsudo</w:t>
      </w:r>
      <w:proofErr w:type="spellEnd"/>
      <w:r w:rsidR="00D3392B" w:rsidRPr="00067E3A">
        <w:rPr>
          <w:rFonts w:ascii="Arial" w:hAnsi="Arial" w:cs="Arial"/>
          <w:sz w:val="24"/>
          <w:szCs w:val="24"/>
        </w:rPr>
        <w:t xml:space="preserve"> </w:t>
      </w:r>
      <w:proofErr w:type="spellStart"/>
      <w:r w:rsidRPr="00067E3A">
        <w:rPr>
          <w:rFonts w:ascii="Arial" w:hAnsi="Arial" w:cs="Arial"/>
          <w:sz w:val="24"/>
          <w:szCs w:val="24"/>
        </w:rPr>
        <w:t>et</w:t>
      </w:r>
      <w:proofErr w:type="spellEnd"/>
      <w:r w:rsidRPr="00067E3A">
        <w:rPr>
          <w:rFonts w:ascii="Arial" w:hAnsi="Arial" w:cs="Arial"/>
          <w:sz w:val="24"/>
          <w:szCs w:val="24"/>
        </w:rPr>
        <w:t xml:space="preserve"> al., </w:t>
      </w:r>
      <w:r w:rsidR="008C06BB" w:rsidRPr="00067E3A">
        <w:rPr>
          <w:rFonts w:ascii="Arial" w:hAnsi="Arial" w:cs="Arial"/>
          <w:sz w:val="24"/>
          <w:szCs w:val="24"/>
        </w:rPr>
        <w:fldChar w:fldCharType="begin"/>
      </w:r>
      <w:r w:rsidR="00C90EC9" w:rsidRPr="00067E3A">
        <w:rPr>
          <w:rFonts w:ascii="Arial" w:hAnsi="Arial" w:cs="Arial"/>
          <w:sz w:val="24"/>
          <w:szCs w:val="24"/>
        </w:rPr>
        <w:instrText xml:space="preserve"> ADDIN EN.CITE &lt;EndNote&gt;&lt;Cite ExcludeAuth="1"&gt;&lt;Author&gt;Matsudo&lt;/Author&gt;&lt;Year&gt;2001&lt;/Year&gt;&lt;RecNum&gt;53&lt;/RecNum&gt;&lt;record&gt;&lt;rec-number&gt;53&lt;/rec-number&gt;&lt;foreign-keys&gt;&lt;key app="EN" db-id="vwra0vvezp52plepz5gxsvfhv0sp9zfwsrvs"&gt;53&lt;/key&gt;&lt;/foreign-keys&gt;&lt;ref-type name="Journal Article"&gt;17&lt;/ref-type&gt;&lt;contributors&gt;&lt;authors&gt;&lt;author&gt;Matsudo, S.&lt;/author&gt;&lt;author&gt;Matsudo, V.&lt;/author&gt;&lt;author&gt;Neto, T,B.&lt;/author&gt;&lt;/authors&gt;&lt;/contributors&gt;&lt;titles&gt;&lt;title&gt;Atividade Fisica e Envelhecimento: Aspetos epidemiológicos&lt;/title&gt;&lt;secondary-title&gt;Revista Brasileira de Medicina do Esporte&lt;/secondary-title&gt;&lt;/titles&gt;&lt;periodical&gt;&lt;full-title&gt;Revista Brasileira de Medicina do Esporte&lt;/full-title&gt;&lt;/periodical&gt;&lt;pages&gt;2-13&lt;/pages&gt;&lt;volume&gt;7&lt;/volume&gt;&lt;number&gt;1&lt;/number&gt;&lt;edition&gt;22/12/2000&lt;/edition&gt;&lt;dates&gt;&lt;year&gt;2001&lt;/year&gt;&lt;pub-dates&gt;&lt;date&gt;Jan/Fev, 2001&lt;/date&gt;&lt;/pub-dates&gt;&lt;/dates&gt;&lt;work-type&gt;Artigo de Revisão&lt;/work-type&gt;&lt;urls&gt;&lt;related-urls&gt;&lt;url&gt;http://www.scielo.br/pdf/rbme/v7n1/v7n1a02.pdf&lt;/url&gt;&lt;/related-urls&gt;&lt;/urls&gt;&lt;remote-database-name&gt;SciElo&lt;/remote-database-name&gt;&lt;language&gt;Portugês&lt;/language&gt;&lt;/record&gt;&lt;/Cite&gt;&lt;/EndNote&gt;</w:instrText>
      </w:r>
      <w:r w:rsidR="008C06BB" w:rsidRPr="00067E3A">
        <w:rPr>
          <w:rFonts w:ascii="Arial" w:hAnsi="Arial" w:cs="Arial"/>
          <w:sz w:val="24"/>
          <w:szCs w:val="24"/>
        </w:rPr>
        <w:fldChar w:fldCharType="separate"/>
      </w:r>
      <w:r w:rsidRPr="00067E3A">
        <w:rPr>
          <w:rFonts w:ascii="Arial" w:hAnsi="Arial" w:cs="Arial"/>
          <w:sz w:val="24"/>
          <w:szCs w:val="24"/>
        </w:rPr>
        <w:t>(2001)</w:t>
      </w:r>
      <w:r w:rsidR="008C06BB" w:rsidRPr="00067E3A">
        <w:rPr>
          <w:rFonts w:ascii="Arial" w:hAnsi="Arial" w:cs="Arial"/>
          <w:sz w:val="24"/>
          <w:szCs w:val="24"/>
        </w:rPr>
        <w:fldChar w:fldCharType="end"/>
      </w:r>
      <w:r w:rsidR="009F3499" w:rsidRPr="00067E3A">
        <w:rPr>
          <w:rFonts w:ascii="Arial" w:hAnsi="Arial" w:cs="Arial"/>
          <w:sz w:val="24"/>
          <w:szCs w:val="24"/>
        </w:rPr>
        <w:t xml:space="preserve"> definem</w:t>
      </w:r>
      <w:r w:rsidRPr="00067E3A">
        <w:rPr>
          <w:rFonts w:ascii="Arial" w:hAnsi="Arial" w:cs="Arial"/>
          <w:sz w:val="24"/>
          <w:szCs w:val="24"/>
        </w:rPr>
        <w:t xml:space="preserve"> CC </w:t>
      </w:r>
      <w:r>
        <w:rPr>
          <w:rFonts w:ascii="Arial" w:hAnsi="Arial" w:cs="Arial"/>
          <w:sz w:val="24"/>
          <w:szCs w:val="24"/>
        </w:rPr>
        <w:t>como um todo resultante da disposição das suas partes constituintes.</w:t>
      </w:r>
      <w:r w:rsidRPr="0089038E">
        <w:rPr>
          <w:rFonts w:ascii="Arial" w:hAnsi="Arial" w:cs="Arial"/>
          <w:sz w:val="24"/>
          <w:szCs w:val="24"/>
        </w:rPr>
        <w:t xml:space="preserve"> </w:t>
      </w:r>
      <w:r>
        <w:rPr>
          <w:rFonts w:ascii="Arial" w:hAnsi="Arial" w:cs="Arial"/>
          <w:sz w:val="24"/>
          <w:szCs w:val="24"/>
        </w:rPr>
        <w:t>A CC corresponde então às medidas quantitativas dos di</w:t>
      </w:r>
      <w:r w:rsidR="009F3499">
        <w:rPr>
          <w:rFonts w:ascii="Arial" w:hAnsi="Arial" w:cs="Arial"/>
          <w:sz w:val="24"/>
          <w:szCs w:val="24"/>
        </w:rPr>
        <w:t xml:space="preserve">ferentes componentes corporais </w:t>
      </w:r>
      <w:r>
        <w:rPr>
          <w:rFonts w:ascii="Arial" w:hAnsi="Arial" w:cs="Arial"/>
          <w:sz w:val="24"/>
          <w:szCs w:val="24"/>
        </w:rPr>
        <w:t xml:space="preserve">(gordura, água, minerais, osso, tecidos, órgãos e músculos). </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r>
      <w:proofErr w:type="spellStart"/>
      <w:r w:rsidRPr="00BB6AD6">
        <w:rPr>
          <w:rFonts w:ascii="Arial" w:hAnsi="Arial" w:cs="Arial"/>
          <w:sz w:val="24"/>
          <w:szCs w:val="24"/>
        </w:rPr>
        <w:t>Garber</w:t>
      </w:r>
      <w:proofErr w:type="spellEnd"/>
      <w:r w:rsidRPr="00BB6AD6">
        <w:rPr>
          <w:rFonts w:ascii="Arial" w:hAnsi="Arial" w:cs="Arial"/>
          <w:sz w:val="24"/>
          <w:szCs w:val="24"/>
        </w:rPr>
        <w:t xml:space="preserve"> </w:t>
      </w:r>
      <w:proofErr w:type="spellStart"/>
      <w:r w:rsidRPr="00BB6AD6">
        <w:rPr>
          <w:rFonts w:ascii="Arial" w:hAnsi="Arial" w:cs="Arial"/>
          <w:sz w:val="24"/>
          <w:szCs w:val="24"/>
        </w:rPr>
        <w:t>et</w:t>
      </w:r>
      <w:proofErr w:type="spellEnd"/>
      <w:r w:rsidRPr="00BB6AD6">
        <w:rPr>
          <w:rFonts w:ascii="Arial" w:hAnsi="Arial" w:cs="Arial"/>
          <w:sz w:val="24"/>
          <w:szCs w:val="24"/>
        </w:rPr>
        <w:t xml:space="preserve"> al., </w:t>
      </w:r>
      <w:r w:rsidR="008C06BB" w:rsidRPr="00BB6AD6">
        <w:rPr>
          <w:rFonts w:ascii="Arial" w:hAnsi="Arial" w:cs="Arial"/>
          <w:sz w:val="24"/>
          <w:szCs w:val="24"/>
        </w:rPr>
        <w:fldChar w:fldCharType="begin">
          <w:fldData xml:space="preserve">PEVuZE5vdGU+PENpdGUgRXhjbHVkZUF1dGg9IjEiPjxBdXRob3I+R2FyYmVyPC9BdXRob3I+PFll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=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PEVuZE5vdGU+PENpdGUgRXhjbHVkZUF1dGg9IjEiPjxBdXRob3I+R2FyYmVyPC9BdXRob3I+PFll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=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BB6AD6">
        <w:rPr>
          <w:rFonts w:ascii="Arial" w:hAnsi="Arial" w:cs="Arial"/>
          <w:sz w:val="24"/>
          <w:szCs w:val="24"/>
        </w:rPr>
      </w:r>
      <w:r w:rsidR="008C06BB" w:rsidRPr="00BB6AD6">
        <w:rPr>
          <w:rFonts w:ascii="Arial" w:hAnsi="Arial" w:cs="Arial"/>
          <w:sz w:val="24"/>
          <w:szCs w:val="24"/>
        </w:rPr>
        <w:fldChar w:fldCharType="separate"/>
      </w:r>
      <w:r w:rsidRPr="00BB6AD6">
        <w:rPr>
          <w:rFonts w:ascii="Arial" w:hAnsi="Arial" w:cs="Arial"/>
          <w:sz w:val="24"/>
          <w:szCs w:val="24"/>
        </w:rPr>
        <w:t>(2011)</w:t>
      </w:r>
      <w:r w:rsidR="008C06BB" w:rsidRPr="00BB6AD6">
        <w:rPr>
          <w:rFonts w:ascii="Arial" w:hAnsi="Arial" w:cs="Arial"/>
          <w:sz w:val="24"/>
          <w:szCs w:val="24"/>
        </w:rPr>
        <w:fldChar w:fldCharType="end"/>
      </w:r>
      <w:r>
        <w:rPr>
          <w:rFonts w:ascii="Arial" w:hAnsi="Arial" w:cs="Arial"/>
          <w:sz w:val="24"/>
          <w:szCs w:val="24"/>
        </w:rPr>
        <w:t xml:space="preserve"> enumera</w:t>
      </w:r>
      <w:r w:rsidR="00A22BF2">
        <w:rPr>
          <w:rFonts w:ascii="Arial" w:hAnsi="Arial" w:cs="Arial"/>
          <w:sz w:val="24"/>
          <w:szCs w:val="24"/>
        </w:rPr>
        <w:t>m</w:t>
      </w:r>
      <w:r>
        <w:rPr>
          <w:rFonts w:ascii="Arial" w:hAnsi="Arial" w:cs="Arial"/>
          <w:sz w:val="24"/>
          <w:szCs w:val="24"/>
        </w:rPr>
        <w:t xml:space="preserve"> algumas alterações </w:t>
      </w:r>
      <w:r w:rsidR="0078487A">
        <w:rPr>
          <w:rFonts w:ascii="Arial" w:hAnsi="Arial" w:cs="Arial"/>
          <w:sz w:val="24"/>
          <w:szCs w:val="24"/>
        </w:rPr>
        <w:t>na CC, resultantes</w:t>
      </w:r>
      <w:r>
        <w:rPr>
          <w:rFonts w:ascii="Arial" w:hAnsi="Arial" w:cs="Arial"/>
          <w:sz w:val="24"/>
          <w:szCs w:val="24"/>
        </w:rPr>
        <w:t xml:space="preserve"> do envelhecimento: a compressão dos discos vertebrais que provoca uma acentuação da curva torácica e leva á diminuição da altura; Verifica-se em indivíduos com idade entre os 40 e 50 anos, uma diminuição da altura de cerca de 1 cm por década acelerando após os 60 anos (</w:t>
      </w:r>
      <w:r w:rsidR="002E177E">
        <w:rPr>
          <w:rFonts w:ascii="Arial" w:hAnsi="Arial" w:cs="Arial"/>
          <w:sz w:val="24"/>
          <w:szCs w:val="24"/>
        </w:rPr>
        <w:t>valores mais elevado</w:t>
      </w:r>
      <w:r>
        <w:rPr>
          <w:rFonts w:ascii="Arial" w:hAnsi="Arial" w:cs="Arial"/>
          <w:sz w:val="24"/>
          <w:szCs w:val="24"/>
        </w:rPr>
        <w:t xml:space="preserve"> nas mulheres)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&lt;EndNote&gt;&lt;Cite&gt;&lt;Author&gt;Galloway&lt;/Author&gt;&lt;Year&gt;1990&lt;/Year&gt;&lt;RecNum&gt;187&lt;/RecNum&gt;&lt;record&gt;&lt;rec-number&gt;187&lt;/rec-number&gt;&lt;foreign-keys&gt;&lt;key app="EN" db-id="vwra0vvezp52plepz5gxsvfhv0sp9zfwsrvs"&gt;187&lt;/key&gt;&lt;/foreign-keys&gt;&lt;ref-type name="Journal Article"&gt;17&lt;/ref-type&gt;&lt;contributors&gt;&lt;authors&gt;&lt;author&gt;Galloway, A&lt;/author&gt;&lt;author&gt;Stini,W&lt;/author&gt;&lt;author&gt;Fox,S&lt;/author&gt;&lt;author&gt;Stein,P&lt;/author&gt;&lt;/authors&gt;&lt;/contributors&gt;&lt;titles&gt;&lt;title&gt;Stature loss among an older United States population and its relation to bone mineral status.&lt;/title&gt;&lt;secondary-title&gt;American Journal of Physical Anthropology&lt;/secondary-title&gt;&lt;/titles&gt;&lt;periodical&gt;&lt;full-title&gt;American Journal of Physical Anthropology&lt;/full-title&gt;&lt;/periodical&gt;&lt;pages&gt;467-476&lt;/pages&gt;&lt;volume&gt;83&lt;/volume&gt;&lt;dates&gt;&lt;year&gt;1990&lt;/year&gt;&lt;/dates&gt;&lt;urls&gt;&lt;/urls&gt;&lt;/record&gt;&lt;/Cite&gt;&lt;Cite&gt;&lt;Author&gt;Riggs&lt;/Author&gt;&lt;Year&gt;1986&lt;/Year&gt;&lt;RecNum&gt;188&lt;/RecNum&gt;&lt;record&gt;&lt;rec-number&gt;188&lt;/rec-number&gt;&lt;foreign-keys&gt;&lt;key app="EN" db-id="vwra0vvezp52plepz5gxsvfhv0sp9zfwsrvs"&gt;188&lt;/key&gt;&lt;/foreign-keys&gt;&lt;ref-type name="Journal Article"&gt;17&lt;/ref-type&gt;&lt;contributors&gt;&lt;authors&gt;&lt;author&gt;Riggs,B&lt;/author&gt;&lt;author&gt;Wahner,H&lt;/author&gt;&lt;author&gt;Melton,L&lt;/author&gt;&lt;author&gt;Richelson,L&lt;/author&gt;&lt;author&gt;Judd,H&lt;/author&gt;&lt;author&gt;Offord,K&lt;/author&gt;&lt;/authors&gt;&lt;/contributors&gt;&lt;titles&gt;&lt;title&gt;Rates of bone loss in the appendicular and axial skeletons of women: Evidence of substancial vertebral bone loss before menopause.&lt;/title&gt;&lt;secondary-title&gt;Journal of Clinical Investigation &lt;/secondary-title&gt;&lt;/titles&gt;&lt;periodical&gt;&lt;full-title&gt;Journal of Clinical Investigation&lt;/full-title&gt;&lt;/periodical&gt;&lt;pages&gt;29-99&lt;/pages&gt;&lt;volume&gt;77&lt;/volume&gt;&lt;dates&gt;&lt;year&gt;1986&lt;/year&gt;&lt;/dates&gt;&lt;urls&gt;&lt;/urls&gt;&lt;/record&gt;&lt;/Cite&gt;&lt;/EndNote&gt;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(Galloway, Stini, Fox, &amp; Stein, 1990; Riggs et al., 1986)</w:t>
      </w:r>
      <w:r w:rsidR="008C06BB" w:rsidRPr="00BB6AD6">
        <w:rPr>
          <w:rFonts w:ascii="Arial" w:hAnsi="Arial" w:cs="Arial"/>
          <w:sz w:val="24"/>
          <w:szCs w:val="24"/>
        </w:rPr>
        <w:fldChar w:fldCharType="end"/>
      </w:r>
      <w:r w:rsidRPr="00BB6AD6">
        <w:rPr>
          <w:rFonts w:ascii="Arial" w:hAnsi="Arial" w:cs="Arial"/>
          <w:sz w:val="24"/>
          <w:szCs w:val="24"/>
        </w:rPr>
        <w:t>;</w:t>
      </w:r>
      <w:r>
        <w:rPr>
          <w:rFonts w:ascii="Arial" w:hAnsi="Arial" w:cs="Arial"/>
          <w:sz w:val="24"/>
          <w:szCs w:val="24"/>
        </w:rPr>
        <w:t xml:space="preserve"> Verifica-se também um aumento progressivo da gordura corporal até aos 50 anos de idade. Esta acumulação ocorre preferencialmente na região visceral (intra-abdominal), principalmente nos homens. No entanto, após os 70 anos de idade parece existir uma diminuição do peso corporal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&lt;EndNote&gt;&lt;Cite&gt;&lt;Author&gt;Frisancho&lt;/Author&gt;&lt;Year&gt;1990&lt;/Year&gt;&lt;RecNum&gt;221&lt;/RecNum&gt;&lt;record&gt;&lt;rec-number&gt;221&lt;/rec-number&gt;&lt;foreign-keys&gt;&lt;key app="EN" db-id="vwra0vvezp52plepz5gxsvfhv0sp9zfwsrvs"&gt;221&lt;/key&gt;&lt;/foreign-keys&gt;&lt;ref-type name="Book"&gt;6&lt;/ref-type&gt;&lt;contributors&gt;&lt;authors&gt;&lt;author&gt;Frisancho, A. R.&lt;/author&gt;&lt;/authors&gt;&lt;/contributors&gt;&lt;titles&gt;&lt;title&gt;Anthropometric Standards for the Assessment of Growth and Nutritional Status&lt;/title&gt;&lt;/titles&gt;&lt;pages&gt;189&lt;/pages&gt;&lt;dates&gt;&lt;year&gt;1990&lt;/year&gt;&lt;pub-dates&gt;&lt;date&gt;1990-06-01&lt;/date&gt;&lt;/pub-dates&gt;&lt;/dates&gt;&lt;pub-location&gt;United States of America&lt;/pub-location&gt;&lt;publisher&gt;University of Michigan Press&lt;/publisher&gt;&lt;isbn&gt;9780472101467&lt;/isbn&gt;&lt;urls&gt;&lt;related-urls&gt;&lt;url&gt;http://books.google.pt/books?id=qPZ6vnKL90YC&lt;/url&gt;&lt;/related-urls&gt;&lt;/urls&gt;&lt;/record&gt;&lt;/Cite&gt;&lt;/EndNote&gt;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(Frisancho, 1990)</w:t>
      </w:r>
      <w:r w:rsidR="008C06BB" w:rsidRPr="00BB6AD6">
        <w:rPr>
          <w:rFonts w:ascii="Arial" w:hAnsi="Arial" w:cs="Arial"/>
          <w:sz w:val="24"/>
          <w:szCs w:val="24"/>
        </w:rPr>
        <w:fldChar w:fldCharType="end"/>
      </w:r>
      <w:r w:rsidR="00A22BF2">
        <w:rPr>
          <w:rFonts w:ascii="Arial" w:hAnsi="Arial" w:cs="Arial"/>
          <w:sz w:val="24"/>
          <w:szCs w:val="24"/>
        </w:rPr>
        <w:t>;</w:t>
      </w:r>
      <w:r>
        <w:rPr>
          <w:rFonts w:ascii="Arial" w:hAnsi="Arial" w:cs="Arial"/>
          <w:sz w:val="24"/>
          <w:szCs w:val="24"/>
        </w:rPr>
        <w:t xml:space="preserve"> O excesso de gordura visceral vai aumentar o risco</w:t>
      </w:r>
      <w:r w:rsidRPr="00414FDC">
        <w:rPr>
          <w:rFonts w:ascii="Arial" w:hAnsi="Arial" w:cs="Arial"/>
          <w:sz w:val="24"/>
          <w:szCs w:val="24"/>
        </w:rPr>
        <w:t xml:space="preserve"> de desenvolver doen</w:t>
      </w:r>
      <w:r>
        <w:rPr>
          <w:rFonts w:ascii="Arial" w:hAnsi="Arial" w:cs="Arial"/>
          <w:sz w:val="24"/>
          <w:szCs w:val="24"/>
        </w:rPr>
        <w:t>ças graves, normalmente designadas de doenças não transmissíveis, como a diabetes tipo II</w:t>
      </w:r>
      <w:r w:rsidRPr="00414FDC">
        <w:rPr>
          <w:rFonts w:ascii="Arial" w:hAnsi="Arial" w:cs="Arial"/>
          <w:sz w:val="24"/>
          <w:szCs w:val="24"/>
        </w:rPr>
        <w:t>, AVC e doença</w:t>
      </w:r>
      <w:r>
        <w:rPr>
          <w:rFonts w:ascii="Arial" w:hAnsi="Arial" w:cs="Arial"/>
          <w:sz w:val="24"/>
          <w:szCs w:val="24"/>
        </w:rPr>
        <w:t>s</w:t>
      </w:r>
      <w:r w:rsidRPr="00414FDC">
        <w:rPr>
          <w:rFonts w:ascii="Arial" w:hAnsi="Arial" w:cs="Arial"/>
          <w:sz w:val="24"/>
          <w:szCs w:val="24"/>
        </w:rPr>
        <w:t xml:space="preserve"> </w:t>
      </w:r>
      <w:r w:rsidRPr="00BB6AD6">
        <w:rPr>
          <w:rFonts w:ascii="Arial" w:hAnsi="Arial" w:cs="Arial"/>
          <w:sz w:val="24"/>
          <w:szCs w:val="24"/>
        </w:rPr>
        <w:t xml:space="preserve">cardiovasculares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&lt;EndNote&gt;&lt;Cite&gt;&lt;Author&gt;WHO&lt;/Author&gt;&lt;Year&gt;2008&lt;/Year&gt;&lt;RecNum&gt;115&lt;/RecNum&gt;&lt;record&gt;&lt;rec-number&gt;115&lt;/rec-number&gt;&lt;foreign-keys&gt;&lt;key app="EN" db-id="vwra0vvezp52plepz5gxsvfhv0sp9zfwsrvs"&gt;115&lt;/key&gt;&lt;/foreign-keys&gt;&lt;ref-type name="Online Database"&gt;45&lt;/ref-type&gt;&lt;contributors&gt;&lt;authors&gt;&lt;author&gt;WHO&lt;/author&gt;&lt;/authors&gt;&lt;/contributors&gt;&lt;titles&gt;&lt;title&gt;Mean Body Mass Index (BMI) Situation and trends&lt;/title&gt;&lt;secondary-title&gt;World Health Organization&lt;/secondary-title&gt;&lt;/titles&gt;&lt;pages&gt;162&lt;/pages&gt;&lt;edition&gt;2011&lt;/edition&gt;&lt;dates&gt;&lt;year&gt;2008&lt;/year&gt;&lt;pub-dates&gt;&lt;date&gt;16 Setembro, 2013&lt;/date&gt;&lt;/pub-dates&gt;&lt;/dates&gt;&lt;publisher&gt;&lt;style face="italic" font="default" size="100%"&gt;Global status report on noncommunicable diseases &lt;/style&gt;&lt;style face="normal" font="default" size="100%"&gt;2010&lt;/style&gt;&lt;/publisher&gt;&lt;work-type&gt;Report&lt;/work-type&gt;&lt;urls&gt;&lt;related-urls&gt;&lt;url&gt;http://www.who.int/gho/ncd/risk_factors/bmi_text/en/&lt;/url&gt;&lt;/related-urls&gt;&lt;/urls&gt;&lt;electronic-resource-num&gt;WT 500&lt;/electronic-resource-num&gt;&lt;/record&gt;&lt;/Cite&gt;&lt;/EndNote&gt;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(WHO, 2008)</w:t>
      </w:r>
      <w:r w:rsidR="008C06BB" w:rsidRPr="00BB6AD6">
        <w:rPr>
          <w:rFonts w:ascii="Arial" w:hAnsi="Arial" w:cs="Arial"/>
          <w:sz w:val="24"/>
          <w:szCs w:val="24"/>
        </w:rPr>
        <w:fldChar w:fldCharType="end"/>
      </w:r>
      <w:r w:rsidRPr="00BB6AD6">
        <w:rPr>
          <w:rFonts w:ascii="Arial" w:hAnsi="Arial" w:cs="Arial"/>
          <w:sz w:val="24"/>
          <w:szCs w:val="24"/>
        </w:rPr>
        <w:t>;</w:t>
      </w:r>
      <w:r w:rsidRPr="00FA749B">
        <w:rPr>
          <w:rFonts w:ascii="Arial" w:hAnsi="Arial" w:cs="Arial"/>
          <w:sz w:val="24"/>
          <w:szCs w:val="24"/>
        </w:rPr>
        <w:t xml:space="preserve"> </w:t>
      </w:r>
      <w:r>
        <w:rPr>
          <w:rFonts w:ascii="Arial" w:hAnsi="Arial" w:cs="Arial"/>
          <w:sz w:val="24"/>
          <w:szCs w:val="24"/>
        </w:rPr>
        <w:t>Verifica</w:t>
      </w:r>
      <w:r w:rsidR="002E177E">
        <w:rPr>
          <w:rFonts w:ascii="Arial" w:hAnsi="Arial" w:cs="Arial"/>
          <w:sz w:val="24"/>
          <w:szCs w:val="24"/>
        </w:rPr>
        <w:t>-se uma diminuição de 2% a 3% da</w:t>
      </w:r>
      <w:r>
        <w:rPr>
          <w:rFonts w:ascii="Arial" w:hAnsi="Arial" w:cs="Arial"/>
          <w:sz w:val="24"/>
          <w:szCs w:val="24"/>
        </w:rPr>
        <w:t xml:space="preserve"> MLG por década dos 30 aos 70 anos de idade. Os declín</w:t>
      </w:r>
      <w:r w:rsidR="002E177E">
        <w:rPr>
          <w:rFonts w:ascii="Arial" w:hAnsi="Arial" w:cs="Arial"/>
          <w:sz w:val="24"/>
          <w:szCs w:val="24"/>
        </w:rPr>
        <w:t>ios ao nível da MM</w:t>
      </w:r>
      <w:r>
        <w:rPr>
          <w:rFonts w:ascii="Arial" w:hAnsi="Arial" w:cs="Arial"/>
          <w:sz w:val="24"/>
          <w:szCs w:val="24"/>
        </w:rPr>
        <w:t xml:space="preserve"> também aumentam após os 65-70 anos. Os músculos dos membros apresentam diminuição no número de fibras e no tamanho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&lt;EndNote&gt;&lt;Cite&gt;&lt;Author&gt;Kallman&lt;/Author&gt;&lt;Year&gt;1990&lt;/Year&gt;&lt;RecNum&gt;226&lt;/RecNum&gt;&lt;record&gt;&lt;rec-number&gt;226&lt;/rec-number&gt;&lt;foreign-keys&gt;&lt;key app="EN" db-id="vwra0vvezp52plepz5gxsvfhv0sp9zfwsrvs"&gt;226&lt;/key&gt;&lt;/foreign-keys&gt;&lt;ref-type name="Journal Article"&gt;17&lt;/ref-type&gt;&lt;contributors&gt;&lt;authors&gt;&lt;author&gt;Kallman, D. A.&lt;/author&gt;&lt;author&gt;Plato, C. C.&lt;/author&gt;&lt;author&gt;Tobin, J. D.&lt;/author&gt;&lt;/authors&gt;&lt;/contributors&gt;&lt;auth-address&gt;Gerontology Research Center, National Institute on Aging.&lt;/auth-address&gt;&lt;titles&gt;&lt;title&gt;The role of muscle loss in the age-related decline of grip strength: cross-sectional and longitudinal perspectives&lt;/title&gt;&lt;secondary-title&gt;Journal of gerontology&lt;/secondary-title&gt;&lt;/titles&gt;&lt;periodical&gt;&lt;full-title&gt;Journal of gerontology&lt;/full-title&gt;&lt;/periodical&gt;&lt;pages&gt;82-8&lt;/pages&gt;&lt;volume&gt;45&lt;/volume&gt;&lt;number&gt;3&lt;/number&gt;&lt;edition&gt;1990/05/01&lt;/edition&gt;&lt;keywords&gt;&lt;keyword&gt;Adult&lt;/keyword&gt;&lt;keyword&gt;Aged&lt;/keyword&gt;&lt;keyword&gt;Aged, 80 and over&lt;/keyword&gt;&lt;keyword&gt;Aging/pathology/*physiology&lt;/keyword&gt;&lt;keyword&gt;Anthropometry&lt;/keyword&gt;&lt;keyword&gt;Creatinine/urine&lt;/keyword&gt;&lt;keyword&gt;Cross-Sectional Studies&lt;/keyword&gt;&lt;keyword&gt;Forearm/pathology&lt;/keyword&gt;&lt;keyword&gt;Hand&lt;/keyword&gt;&lt;keyword&gt;Humans&lt;/keyword&gt;&lt;keyword&gt;Longitudinal Studies&lt;/keyword&gt;&lt;keyword&gt;Male&lt;/keyword&gt;&lt;keyword&gt;Middle Aged&lt;/keyword&gt;&lt;keyword&gt;*Muscle Contraction&lt;/keyword&gt;&lt;keyword&gt;Muscles/*pathology&lt;/keyword&gt;&lt;/keywords&gt;&lt;dates&gt;&lt;year&gt;1990&lt;/year&gt;&lt;pub-dates&gt;&lt;date&gt;May&lt;/date&gt;&lt;/pub-dates&gt;&lt;/dates&gt;&lt;isbn&gt;0022-1422 (Print)&amp;#xD;0022-1422 (Linking)&lt;/isbn&gt;&lt;accession-num&gt;2335723&lt;/accession-num&gt;&lt;urls&gt;&lt;related-urls&gt;&lt;url&gt;http://www.ncbi.nlm.nih.gov/entrez/query.fcgi?cmd=Retrieve&amp;amp;db=PubMed&amp;amp;dopt=Citation&amp;amp;list_uids=2335723&lt;/url&gt;&lt;/related-urls&gt;&lt;/urls&gt;&lt;language&gt;eng&lt;/language&gt;&lt;/record&gt;&lt;/Cite&gt;&lt;/EndNote&gt;</w:instrText>
      </w:r>
      <w:r w:rsidR="008C06BB">
        <w:rPr>
          <w:rFonts w:ascii="Arial" w:hAnsi="Arial" w:cs="Arial"/>
          <w:sz w:val="24"/>
          <w:szCs w:val="24"/>
        </w:rPr>
        <w:fldChar w:fldCharType="separate"/>
      </w:r>
      <w:r>
        <w:rPr>
          <w:rFonts w:ascii="Arial" w:hAnsi="Arial" w:cs="Arial"/>
          <w:sz w:val="24"/>
          <w:szCs w:val="24"/>
        </w:rPr>
        <w:t>(Kallman, Plato, &amp; Tobin, 1990)</w:t>
      </w:r>
      <w:r w:rsidR="008C06BB">
        <w:rPr>
          <w:rFonts w:ascii="Arial" w:hAnsi="Arial" w:cs="Arial"/>
          <w:sz w:val="24"/>
          <w:szCs w:val="24"/>
        </w:rPr>
        <w:fldChar w:fldCharType="end"/>
      </w:r>
      <w:r>
        <w:rPr>
          <w:rFonts w:ascii="Arial" w:hAnsi="Arial" w:cs="Arial"/>
          <w:sz w:val="24"/>
          <w:szCs w:val="24"/>
        </w:rPr>
        <w:t xml:space="preserve">; Ao nível da massa óssea, observa-se na DMO uma diminuição de pelo menos 0,5% por ano, após os 40 anos de idade. As </w:t>
      </w:r>
      <w:r>
        <w:rPr>
          <w:rFonts w:ascii="Arial" w:hAnsi="Arial" w:cs="Arial"/>
          <w:sz w:val="24"/>
          <w:szCs w:val="24"/>
        </w:rPr>
        <w:lastRenderedPageBreak/>
        <w:t>mulheres pós-menopáusicas têm perdas desproporcionadas dos ossos (2% a 3% por ano)</w:t>
      </w:r>
      <w:r w:rsidR="002E177E">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2E177E">
        <w:rPr>
          <w:rFonts w:ascii="Arial" w:hAnsi="Arial" w:cs="Arial"/>
          <w:sz w:val="24"/>
          <w:szCs w:val="24"/>
        </w:rPr>
        <w:t>(Spirduso, 2005)</w:t>
      </w:r>
      <w:r w:rsidR="008C06BB">
        <w:rPr>
          <w:rFonts w:ascii="Arial" w:hAnsi="Arial" w:cs="Arial"/>
          <w:sz w:val="24"/>
          <w:szCs w:val="24"/>
        </w:rPr>
        <w:fldChar w:fldCharType="end"/>
      </w:r>
      <w:r w:rsidRPr="00BB6AD6">
        <w:rPr>
          <w:rFonts w:ascii="Arial" w:hAnsi="Arial" w:cs="Arial"/>
          <w:sz w:val="24"/>
          <w:szCs w:val="24"/>
        </w:rPr>
        <w:t>.</w:t>
      </w:r>
      <w:r>
        <w:rPr>
          <w:rFonts w:ascii="Arial" w:hAnsi="Arial" w:cs="Arial"/>
          <w:sz w:val="24"/>
          <w:szCs w:val="24"/>
        </w:rPr>
        <w:t xml:space="preserve"> </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r>
      <w:r w:rsidR="0078487A" w:rsidRPr="00F146EA">
        <w:rPr>
          <w:rFonts w:ascii="Arial" w:hAnsi="Arial" w:cs="Arial"/>
          <w:color w:val="000000" w:themeColor="text1"/>
          <w:sz w:val="24"/>
          <w:szCs w:val="24"/>
        </w:rPr>
        <w:t xml:space="preserve">Com o aumento da idade, as </w:t>
      </w:r>
      <w:r w:rsidRPr="00F146EA">
        <w:rPr>
          <w:rFonts w:ascii="Arial" w:hAnsi="Arial" w:cs="Arial"/>
          <w:color w:val="000000" w:themeColor="text1"/>
          <w:sz w:val="24"/>
          <w:szCs w:val="24"/>
        </w:rPr>
        <w:t>alterações</w:t>
      </w:r>
      <w:r w:rsidR="0078487A" w:rsidRPr="00F146EA">
        <w:rPr>
          <w:rFonts w:ascii="Arial" w:hAnsi="Arial" w:cs="Arial"/>
          <w:color w:val="000000" w:themeColor="text1"/>
          <w:sz w:val="24"/>
          <w:szCs w:val="24"/>
        </w:rPr>
        <w:t xml:space="preserve"> que ocorrem</w:t>
      </w:r>
      <w:r w:rsidRPr="00F146EA">
        <w:rPr>
          <w:rFonts w:ascii="Arial" w:hAnsi="Arial" w:cs="Arial"/>
          <w:color w:val="000000" w:themeColor="text1"/>
          <w:sz w:val="24"/>
          <w:szCs w:val="24"/>
        </w:rPr>
        <w:t xml:space="preserve"> na CC podem ocultar os gan</w:t>
      </w:r>
      <w:r w:rsidR="009A1BD3" w:rsidRPr="00F146EA">
        <w:rPr>
          <w:rFonts w:ascii="Arial" w:hAnsi="Arial" w:cs="Arial"/>
          <w:color w:val="000000" w:themeColor="text1"/>
          <w:sz w:val="24"/>
          <w:szCs w:val="24"/>
        </w:rPr>
        <w:t>hos de gordura ou perda de MM (s</w:t>
      </w:r>
      <w:r w:rsidRPr="00F146EA">
        <w:rPr>
          <w:rFonts w:ascii="Arial" w:hAnsi="Arial" w:cs="Arial"/>
          <w:color w:val="000000" w:themeColor="text1"/>
          <w:sz w:val="24"/>
          <w:szCs w:val="24"/>
        </w:rPr>
        <w:t xml:space="preserve">arcopénia), devendo existir algum cuidado na análise dos valores obtidos. Os processos observados </w:t>
      </w:r>
      <w:r>
        <w:rPr>
          <w:rFonts w:ascii="Arial" w:hAnsi="Arial" w:cs="Arial"/>
          <w:sz w:val="24"/>
          <w:szCs w:val="24"/>
        </w:rPr>
        <w:t xml:space="preserve">vão ter influência no desempenho funcional do idoso e consequentemente na QV. Como exemplo, surgem alterações na postura durante o deslocamento e </w:t>
      </w:r>
      <w:r w:rsidR="009A1BD3">
        <w:rPr>
          <w:rFonts w:ascii="Arial" w:hAnsi="Arial" w:cs="Arial"/>
          <w:sz w:val="24"/>
          <w:szCs w:val="24"/>
        </w:rPr>
        <w:t>n</w:t>
      </w:r>
      <w:r>
        <w:rPr>
          <w:rFonts w:ascii="Arial" w:hAnsi="Arial" w:cs="Arial"/>
          <w:sz w:val="24"/>
          <w:szCs w:val="24"/>
        </w:rPr>
        <w:t>a realização de algumas AVD. Perdas de peso exageradas podem significar na terceira idade, processo de doença. A acumulação de gordura visceral, como vimos, está relacionada com o risco de doenças cardiovasculares e metabólicas. Também o fato de ocorrerem declí</w:t>
      </w:r>
      <w:r w:rsidR="009A1BD3">
        <w:rPr>
          <w:rFonts w:ascii="Arial" w:hAnsi="Arial" w:cs="Arial"/>
          <w:sz w:val="24"/>
          <w:szCs w:val="24"/>
        </w:rPr>
        <w:t>nios na massa óssea (estado de o</w:t>
      </w:r>
      <w:r>
        <w:rPr>
          <w:rFonts w:ascii="Arial" w:hAnsi="Arial" w:cs="Arial"/>
          <w:sz w:val="24"/>
          <w:szCs w:val="24"/>
        </w:rPr>
        <w:t xml:space="preserve">steopénia) pode elevar o risco de fraturas ósseas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(ACSM, 2009)</w:t>
      </w:r>
      <w:r w:rsidR="008C06BB" w:rsidRPr="00BB6AD6">
        <w:rPr>
          <w:rFonts w:ascii="Arial" w:hAnsi="Arial" w:cs="Arial"/>
          <w:sz w:val="24"/>
          <w:szCs w:val="24"/>
        </w:rPr>
        <w:fldChar w:fldCharType="end"/>
      </w:r>
      <w:r w:rsidRPr="00BB6AD6">
        <w:rPr>
          <w:rFonts w:ascii="Arial" w:hAnsi="Arial" w:cs="Arial"/>
          <w:sz w:val="24"/>
          <w:szCs w:val="24"/>
        </w:rPr>
        <w:t>.</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 xml:space="preserve">Vários autores têm apresentado formas de quantificar e analisar a CC. </w:t>
      </w:r>
      <w:r w:rsidR="009A1BD3">
        <w:rPr>
          <w:rFonts w:ascii="Arial" w:hAnsi="Arial" w:cs="Arial"/>
          <w:sz w:val="24"/>
          <w:szCs w:val="24"/>
        </w:rPr>
        <w:t>Esta caracterização</w:t>
      </w:r>
      <w:r>
        <w:rPr>
          <w:rFonts w:ascii="Arial" w:hAnsi="Arial" w:cs="Arial"/>
          <w:sz w:val="24"/>
          <w:szCs w:val="24"/>
        </w:rPr>
        <w:t xml:space="preserve"> é então realizada segundo diferentes modelos, dependendo do número de componentes que queremos observar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&lt;EndNote&gt;&lt;Cite&gt;&lt;Author&gt;Eston&lt;/Author&gt;&lt;Year&gt;2009&lt;/Year&gt;&lt;RecNum&gt;215&lt;/RecNum&gt;&lt;record&gt;&lt;rec-number&gt;215&lt;/rec-number&gt;&lt;foreign-keys&gt;&lt;key app="EN" db-id="vwra0vvezp52plepz5gxsvfhv0sp9zfwsrvs"&gt;215&lt;/key&gt;&lt;/foreign-keys&gt;&lt;ref-type name="Book"&gt;6&lt;/ref-type&gt;&lt;contributors&gt;&lt;authors&gt;&lt;author&gt;Eston, R.&lt;/author&gt;&lt;author&gt;Reilly, T.&lt;/author&gt;&lt;/authors&gt;&lt;secondary-authors&gt;&lt;author&gt;Taylor &amp;amp; Francis Group&lt;/author&gt;&lt;/secondary-authors&gt;&lt;/contributors&gt;&lt;titles&gt;&lt;title&gt;Kinanthropometry and Exercise Physiology Laboratory Manual &lt;/title&gt;&lt;secondary-title&gt;Tests, procedures and data&lt;/secondary-title&gt;&lt;/titles&gt;&lt;volume&gt;One: Anthropometry&lt;/volume&gt;&lt;num-vols&gt;4&lt;/num-vols&gt;&lt;edition&gt;3ª&lt;/edition&gt;&lt;dates&gt;&lt;year&gt;2009&lt;/year&gt;&lt;/dates&gt;&lt;pub-location&gt;London&lt;/pub-location&gt;&lt;publisher&gt;Routledge&lt;/publisher&gt;&lt;isbn&gt;ISBN 0-203-86874-9 &lt;/isbn&gt;&lt;urls&gt;&lt;/urls&gt;&lt;electronic-resource-num&gt;2008018782&lt;/electronic-resource-num&gt;&lt;/record&gt;&lt;/Cite&gt;&lt;Cite&gt;&lt;Author&gt;Martin&lt;/Author&gt;&lt;Year&gt;1991&lt;/Year&gt;&lt;RecNum&gt;211&lt;/RecNum&gt;&lt;record&gt;&lt;rec-number&gt;211&lt;/rec-number&gt;&lt;foreign-keys&gt;&lt;key app="EN" db-id="vwra0vvezp52plepz5gxsvfhv0sp9zfwsrvs"&gt;211&lt;/key&gt;&lt;/foreign-keys&gt;&lt;ref-type name="Journal Article"&gt;17&lt;/ref-type&gt;&lt;contributors&gt;&lt;authors&gt;&lt;author&gt;Martin, A.&lt;/author&gt;&lt;author&gt;Drinkwater,D.&lt;/author&gt;&lt;/authors&gt;&lt;/contributors&gt;&lt;titles&gt;&lt;title&gt;Variability in the measures of body fat&lt;/title&gt;&lt;secondary-title&gt;Sports Medicine&lt;/secondary-title&gt;&lt;/titles&gt;&lt;periodical&gt;&lt;full-title&gt;Sports Medicine&lt;/full-title&gt;&lt;/periodical&gt;&lt;pages&gt;277-88&lt;/pages&gt;&lt;volume&gt;11&lt;/volume&gt;&lt;number&gt;5&lt;/number&gt;&lt;dates&gt;&lt;year&gt;1991&lt;/year&gt;&lt;/dates&gt;&lt;urls&gt;&lt;/urls&gt;&lt;/record&gt;&lt;/Cite&gt;&lt;/EndNote&gt;</w:instrText>
      </w:r>
      <w:r w:rsidR="008C06BB" w:rsidRPr="00BB6AD6">
        <w:rPr>
          <w:rFonts w:ascii="Arial" w:hAnsi="Arial" w:cs="Arial"/>
          <w:sz w:val="24"/>
          <w:szCs w:val="24"/>
        </w:rPr>
        <w:fldChar w:fldCharType="separate"/>
      </w:r>
      <w:r w:rsidR="00F90398">
        <w:rPr>
          <w:rFonts w:ascii="Arial" w:hAnsi="Arial" w:cs="Arial"/>
          <w:sz w:val="24"/>
          <w:szCs w:val="24"/>
        </w:rPr>
        <w:t>(Eston &amp; Reilly, 2009; A. Martin &amp; Drinkwater, 1991)</w:t>
      </w:r>
      <w:r w:rsidR="008C06BB" w:rsidRPr="00BB6AD6">
        <w:rPr>
          <w:rFonts w:ascii="Arial" w:hAnsi="Arial" w:cs="Arial"/>
          <w:sz w:val="24"/>
          <w:szCs w:val="24"/>
        </w:rPr>
        <w:fldChar w:fldCharType="end"/>
      </w:r>
      <w:r w:rsidRPr="00BB6AD6">
        <w:rPr>
          <w:rFonts w:ascii="Arial" w:hAnsi="Arial" w:cs="Arial"/>
          <w:sz w:val="24"/>
          <w:szCs w:val="24"/>
        </w:rPr>
        <w:t>.</w:t>
      </w:r>
      <w:r>
        <w:rPr>
          <w:rFonts w:ascii="Arial" w:hAnsi="Arial" w:cs="Arial"/>
          <w:sz w:val="24"/>
          <w:szCs w:val="24"/>
        </w:rPr>
        <w:t xml:space="preserve"> Assim podemos ter: </w:t>
      </w:r>
    </w:p>
    <w:p w:rsidR="00E861E8" w:rsidRPr="00BB6AD6" w:rsidRDefault="00E861E8" w:rsidP="00E861E8">
      <w:pPr>
        <w:numPr>
          <w:ilvl w:val="0"/>
          <w:numId w:val="11"/>
        </w:numPr>
        <w:tabs>
          <w:tab w:val="left" w:pos="567"/>
        </w:tabs>
        <w:spacing w:after="0" w:line="360" w:lineRule="auto"/>
        <w:jc w:val="both"/>
        <w:rPr>
          <w:rFonts w:ascii="Arial" w:hAnsi="Arial" w:cs="Arial"/>
          <w:sz w:val="24"/>
          <w:szCs w:val="24"/>
        </w:rPr>
      </w:pPr>
      <w:r>
        <w:rPr>
          <w:rFonts w:ascii="Arial" w:hAnsi="Arial" w:cs="Arial"/>
          <w:sz w:val="24"/>
          <w:szCs w:val="24"/>
        </w:rPr>
        <w:t xml:space="preserve">  </w:t>
      </w:r>
      <w:r w:rsidRPr="009A1BD3">
        <w:rPr>
          <w:rFonts w:ascii="Arial" w:hAnsi="Arial" w:cs="Arial"/>
          <w:b/>
          <w:sz w:val="24"/>
          <w:szCs w:val="24"/>
        </w:rPr>
        <w:t>Modelo de 2 componentes</w:t>
      </w:r>
      <w:r>
        <w:rPr>
          <w:rFonts w:ascii="Arial" w:hAnsi="Arial" w:cs="Arial"/>
          <w:sz w:val="24"/>
          <w:szCs w:val="24"/>
        </w:rPr>
        <w:t xml:space="preserve"> – é o modelo mais utilizado sendo o mais prático e fácil de realizar. Contempla a análise da MG, que engloba a gordura incorporada nos órgãos e tecidos e gordura </w:t>
      </w:r>
      <w:r w:rsidR="005345F0">
        <w:rPr>
          <w:rFonts w:ascii="Arial" w:hAnsi="Arial" w:cs="Arial"/>
          <w:sz w:val="24"/>
          <w:szCs w:val="24"/>
        </w:rPr>
        <w:t xml:space="preserve">não essencial do tecido adiposo. Engloba também </w:t>
      </w:r>
      <w:r>
        <w:rPr>
          <w:rFonts w:ascii="Arial" w:hAnsi="Arial" w:cs="Arial"/>
          <w:sz w:val="24"/>
          <w:szCs w:val="24"/>
        </w:rPr>
        <w:t>a MLG que envolve o esqueleto</w:t>
      </w:r>
      <w:r w:rsidR="005345F0">
        <w:rPr>
          <w:rFonts w:ascii="Arial" w:hAnsi="Arial" w:cs="Arial"/>
          <w:sz w:val="24"/>
          <w:szCs w:val="24"/>
        </w:rPr>
        <w:t xml:space="preserve">, a água, o tecido conjuntivo, </w:t>
      </w:r>
      <w:r>
        <w:rPr>
          <w:rFonts w:ascii="Arial" w:hAnsi="Arial" w:cs="Arial"/>
          <w:sz w:val="24"/>
          <w:szCs w:val="24"/>
        </w:rPr>
        <w:t xml:space="preserve">tecidos orgânicos e os dentes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&lt;EndNote&gt;&lt;Cite&gt;&lt;Author&gt;Keys&lt;/Author&gt;&lt;Year&gt;1953&lt;/Year&gt;&lt;RecNum&gt;212&lt;/RecNum&gt;&lt;record&gt;&lt;rec-number&gt;212&lt;/rec-number&gt;&lt;foreign-keys&gt;&lt;key app="EN" db-id="vwra0vvezp52plepz5gxsvfhv0sp9zfwsrvs"&gt;212&lt;/key&gt;&lt;/foreign-keys&gt;&lt;ref-type name="Journal Article"&gt;17&lt;/ref-type&gt;&lt;contributors&gt;&lt;authors&gt;&lt;author&gt;Keys, A.&lt;/author&gt;&lt;author&gt;Brozek, J.&lt;/author&gt;&lt;/authors&gt;&lt;/contributors&gt;&lt;titles&gt;&lt;title&gt;Body fat in adult man&lt;/title&gt;&lt;secondary-title&gt;Physiological Reviews&lt;/secondary-title&gt;&lt;alt-title&gt;The American Physiological Society, Inc.&lt;/alt-title&gt;&lt;/titles&gt;&lt;periodical&gt;&lt;full-title&gt;Physiological Reviews&lt;/full-title&gt;&lt;/periodical&gt;&lt;pages&gt;245-345&lt;/pages&gt;&lt;volume&gt;33&lt;/volume&gt;&lt;number&gt;3&lt;/number&gt;&lt;dates&gt;&lt;year&gt;1953&lt;/year&gt;&lt;/dates&gt;&lt;urls&gt;&lt;related-urls&gt;&lt;url&gt;http://physrev.physiology.org/content/33/3/245.full.pdf+html&lt;/url&gt;&lt;/related-urls&gt;&lt;/urls&gt;&lt;/record&gt;&lt;/Cite&gt;&lt;Cite&gt;&lt;Author&gt;Martin&lt;/Author&gt;&lt;Year&gt;1991&lt;/Year&gt;&lt;RecNum&gt;211&lt;/RecNum&gt;&lt;record&gt;&lt;rec-number&gt;211&lt;/rec-number&gt;&lt;foreign-keys&gt;&lt;key app="EN" db-id="vwra0vvezp52plepz5gxsvfhv0sp9zfwsrvs"&gt;211&lt;/key&gt;&lt;/foreign-keys&gt;&lt;ref-type name="Journal Article"&gt;17&lt;/ref-type&gt;&lt;contributors&gt;&lt;authors&gt;&lt;author&gt;Martin, A.&lt;/author&gt;&lt;author&gt;Drinkwater,D.&lt;/author&gt;&lt;/authors&gt;&lt;/contributors&gt;&lt;titles&gt;&lt;title&gt;Variability in the measures of body fat&lt;/title&gt;&lt;secondary-title&gt;Sports Medicine&lt;/secondary-title&gt;&lt;/titles&gt;&lt;periodical&gt;&lt;full-title&gt;Sports Medicine&lt;/full-title&gt;&lt;/periodical&gt;&lt;pages&gt;277-88&lt;/pages&gt;&lt;volume&gt;11&lt;/volume&gt;&lt;number&gt;5&lt;/number&gt;&lt;dates&gt;&lt;year&gt;1991&lt;/year&gt;&lt;/dates&gt;&lt;urls&gt;&lt;/urls&gt;&lt;/record&gt;&lt;/Cite&gt;&lt;/EndNote&gt;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(Keys &amp; Brozek, 1953; A. Martin &amp; Drinkwater, 1991)</w:t>
      </w:r>
      <w:r w:rsidR="008C06BB" w:rsidRPr="00BB6AD6">
        <w:rPr>
          <w:rFonts w:ascii="Arial" w:hAnsi="Arial" w:cs="Arial"/>
          <w:sz w:val="24"/>
          <w:szCs w:val="24"/>
        </w:rPr>
        <w:fldChar w:fldCharType="end"/>
      </w:r>
      <w:r w:rsidRPr="00BB6AD6">
        <w:rPr>
          <w:rFonts w:ascii="Arial" w:hAnsi="Arial" w:cs="Arial"/>
          <w:sz w:val="24"/>
          <w:szCs w:val="24"/>
        </w:rPr>
        <w:t>.</w:t>
      </w:r>
    </w:p>
    <w:p w:rsidR="00E861E8" w:rsidRDefault="00E861E8" w:rsidP="00E861E8">
      <w:pPr>
        <w:numPr>
          <w:ilvl w:val="0"/>
          <w:numId w:val="11"/>
        </w:numPr>
        <w:tabs>
          <w:tab w:val="left" w:pos="567"/>
        </w:tabs>
        <w:spacing w:after="0" w:line="360" w:lineRule="auto"/>
        <w:jc w:val="both"/>
        <w:rPr>
          <w:rFonts w:ascii="Arial" w:hAnsi="Arial" w:cs="Arial"/>
          <w:sz w:val="24"/>
          <w:szCs w:val="24"/>
        </w:rPr>
      </w:pPr>
      <w:r>
        <w:rPr>
          <w:rFonts w:ascii="Arial" w:hAnsi="Arial" w:cs="Arial"/>
          <w:sz w:val="24"/>
          <w:szCs w:val="24"/>
        </w:rPr>
        <w:t xml:space="preserve">  </w:t>
      </w:r>
      <w:r w:rsidRPr="009A1BD3">
        <w:rPr>
          <w:rFonts w:ascii="Arial" w:hAnsi="Arial" w:cs="Arial"/>
          <w:b/>
          <w:sz w:val="24"/>
          <w:szCs w:val="24"/>
        </w:rPr>
        <w:t>Modelo de 3 componentes</w:t>
      </w:r>
      <w:r>
        <w:rPr>
          <w:rFonts w:ascii="Arial" w:hAnsi="Arial" w:cs="Arial"/>
          <w:sz w:val="24"/>
          <w:szCs w:val="24"/>
        </w:rPr>
        <w:t xml:space="preserve"> – Avalia as quantidades de gordura, água e proteínas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&lt;EndNote&gt;&lt;Cite&gt;&lt;Author&gt;Withers&lt;/Author&gt;&lt;Year&gt;1998&lt;/Year&gt;&lt;RecNum&gt;214&lt;/RecNum&gt;&lt;record&gt;&lt;rec-number&gt;214&lt;/rec-number&gt;&lt;foreign-keys&gt;&lt;key app="EN" db-id="vwra0vvezp52plepz5gxsvfhv0sp9zfwsrvs"&gt;214&lt;/key&gt;&lt;/foreign-keys&gt;&lt;ref-type name="Journal Article"&gt;17&lt;/ref-type&gt;&lt;contributors&gt;&lt;authors&gt;&lt;author&gt;Withers, R.&lt;/author&gt;&lt;author&gt;LaForgia, J.&lt;/author&gt;&lt;author&gt;Pillans, R.&lt;/author&gt;&lt;author&gt; Shipp, N.&lt;/author&gt;&lt;author&gt;Chatterton, B.&lt;/author&gt;&lt;author&gt;Schultz, C.&lt;/author&gt;&lt;author&gt;Leaney, F.&lt;/author&gt;&lt;/authors&gt;&lt;/contributors&gt;&lt;titles&gt;&lt;title&gt;Comparisons of two-, three-, and fourcompartment models of body composition analysis in men and women&lt;/title&gt;&lt;secondary-title&gt;Journal of Applied Physiology&lt;/secondary-title&gt;&lt;/titles&gt;&lt;periodical&gt;&lt;full-title&gt;Journal of Applied Physiology&lt;/full-title&gt;&lt;/periodical&gt;&lt;pages&gt;238-45&lt;/pages&gt;&lt;volume&gt;85&lt;/volume&gt;&lt;dates&gt;&lt;year&gt;1998&lt;/year&gt;&lt;/dates&gt;&lt;urls&gt;&lt;/urls&gt;&lt;/record&gt;&lt;/Cite&gt;&lt;/EndNote&gt;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(Withers et al., 1998)</w:t>
      </w:r>
      <w:r w:rsidR="008C06BB" w:rsidRPr="00BB6AD6">
        <w:rPr>
          <w:rFonts w:ascii="Arial" w:hAnsi="Arial" w:cs="Arial"/>
          <w:sz w:val="24"/>
          <w:szCs w:val="24"/>
        </w:rPr>
        <w:fldChar w:fldCharType="end"/>
      </w:r>
      <w:r w:rsidRPr="00BB6AD6">
        <w:rPr>
          <w:rFonts w:ascii="Arial" w:hAnsi="Arial" w:cs="Arial"/>
          <w:sz w:val="24"/>
          <w:szCs w:val="24"/>
        </w:rPr>
        <w:t>.</w:t>
      </w:r>
    </w:p>
    <w:p w:rsidR="00E861E8" w:rsidRDefault="00E861E8" w:rsidP="00E861E8">
      <w:pPr>
        <w:numPr>
          <w:ilvl w:val="0"/>
          <w:numId w:val="11"/>
        </w:numPr>
        <w:tabs>
          <w:tab w:val="left" w:pos="567"/>
        </w:tabs>
        <w:spacing w:after="0" w:line="360" w:lineRule="auto"/>
        <w:jc w:val="both"/>
        <w:rPr>
          <w:rFonts w:ascii="Arial" w:hAnsi="Arial" w:cs="Arial"/>
          <w:sz w:val="24"/>
          <w:szCs w:val="24"/>
        </w:rPr>
      </w:pPr>
      <w:r>
        <w:rPr>
          <w:rFonts w:ascii="Arial" w:hAnsi="Arial" w:cs="Arial"/>
          <w:sz w:val="24"/>
          <w:szCs w:val="24"/>
        </w:rPr>
        <w:t xml:space="preserve">  </w:t>
      </w:r>
      <w:r w:rsidRPr="005345F0">
        <w:rPr>
          <w:rFonts w:ascii="Arial" w:hAnsi="Arial" w:cs="Arial"/>
          <w:b/>
          <w:sz w:val="24"/>
          <w:szCs w:val="24"/>
        </w:rPr>
        <w:t>Modelo de 4 componentes (Químico)</w:t>
      </w:r>
      <w:r>
        <w:rPr>
          <w:rFonts w:ascii="Arial" w:hAnsi="Arial" w:cs="Arial"/>
          <w:sz w:val="24"/>
          <w:szCs w:val="24"/>
        </w:rPr>
        <w:t xml:space="preserve"> – Anál</w:t>
      </w:r>
      <w:r w:rsidR="005345F0">
        <w:rPr>
          <w:rFonts w:ascii="Arial" w:hAnsi="Arial" w:cs="Arial"/>
          <w:sz w:val="24"/>
          <w:szCs w:val="24"/>
        </w:rPr>
        <w:t>ise das quantidades de MG, água, proteínas e m</w:t>
      </w:r>
      <w:r>
        <w:rPr>
          <w:rFonts w:ascii="Arial" w:hAnsi="Arial" w:cs="Arial"/>
          <w:sz w:val="24"/>
          <w:szCs w:val="24"/>
        </w:rPr>
        <w:t xml:space="preserve">inerais ósseos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&lt;EndNote&gt;&lt;Cite&gt;&lt;Author&gt;Martin&lt;/Author&gt;&lt;Year&gt;1991&lt;/Year&gt;&lt;RecNum&gt;211&lt;/RecNum&gt;&lt;record&gt;&lt;rec-number&gt;211&lt;/rec-number&gt;&lt;foreign-keys&gt;&lt;key app="EN" db-id="vwra0vvezp52plepz5gxsvfhv0sp9zfwsrvs"&gt;211&lt;/key&gt;&lt;/foreign-keys&gt;&lt;ref-type name="Journal Article"&gt;17&lt;/ref-type&gt;&lt;contributors&gt;&lt;authors&gt;&lt;author&gt;Martin, A.&lt;/author&gt;&lt;author&gt;Drinkwater,D.&lt;/author&gt;&lt;/authors&gt;&lt;/contributors&gt;&lt;titles&gt;&lt;title&gt;Variability in the measures of body fat&lt;/title&gt;&lt;secondary-title&gt;Sports Medicine&lt;/secondary-title&gt;&lt;/titles&gt;&lt;periodical&gt;&lt;full-title&gt;Sports Medicine&lt;/full-title&gt;&lt;/periodical&gt;&lt;pages&gt;277-88&lt;/pages&gt;&lt;volume&gt;11&lt;/volume&gt;&lt;number&gt;5&lt;/number&gt;&lt;dates&gt;&lt;year&gt;1991&lt;/year&gt;&lt;/dates&gt;&lt;urls&gt;&lt;/urls&gt;&lt;/record&gt;&lt;/Cite&gt;&lt;/EndNote&gt;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(A. Martin &amp; Drinkwater, 1991)</w:t>
      </w:r>
      <w:r w:rsidR="008C06BB" w:rsidRPr="00BB6AD6">
        <w:rPr>
          <w:rFonts w:ascii="Arial" w:hAnsi="Arial" w:cs="Arial"/>
          <w:sz w:val="24"/>
          <w:szCs w:val="24"/>
        </w:rPr>
        <w:fldChar w:fldCharType="end"/>
      </w:r>
      <w:r w:rsidRPr="00BB6AD6">
        <w:rPr>
          <w:rFonts w:ascii="Arial" w:hAnsi="Arial" w:cs="Arial"/>
          <w:sz w:val="24"/>
          <w:szCs w:val="24"/>
        </w:rPr>
        <w:t>.</w:t>
      </w:r>
    </w:p>
    <w:p w:rsidR="00E861E8" w:rsidRPr="00BB6AD6" w:rsidRDefault="00E861E8" w:rsidP="00E861E8">
      <w:pPr>
        <w:numPr>
          <w:ilvl w:val="0"/>
          <w:numId w:val="11"/>
        </w:numPr>
        <w:tabs>
          <w:tab w:val="left" w:pos="567"/>
        </w:tabs>
        <w:spacing w:after="0" w:line="360" w:lineRule="auto"/>
        <w:jc w:val="both"/>
        <w:rPr>
          <w:rFonts w:ascii="Arial" w:hAnsi="Arial" w:cs="Arial"/>
          <w:sz w:val="24"/>
          <w:szCs w:val="24"/>
        </w:rPr>
      </w:pPr>
      <w:r>
        <w:rPr>
          <w:rFonts w:ascii="Arial" w:hAnsi="Arial" w:cs="Arial"/>
          <w:sz w:val="24"/>
          <w:szCs w:val="24"/>
        </w:rPr>
        <w:t xml:space="preserve">  </w:t>
      </w:r>
      <w:r w:rsidRPr="005345F0">
        <w:rPr>
          <w:rFonts w:ascii="Arial" w:hAnsi="Arial" w:cs="Arial"/>
          <w:b/>
          <w:sz w:val="24"/>
          <w:szCs w:val="24"/>
        </w:rPr>
        <w:t>Modelo de 4 componentes (Anatómico)</w:t>
      </w:r>
      <w:r w:rsidR="005345F0">
        <w:rPr>
          <w:rFonts w:ascii="Arial" w:hAnsi="Arial" w:cs="Arial"/>
          <w:sz w:val="24"/>
          <w:szCs w:val="24"/>
        </w:rPr>
        <w:t xml:space="preserve"> – Tecido adiposo, tecido muscular esquelético, tecido muscular não esquelético e tecido ó</w:t>
      </w:r>
      <w:r w:rsidRPr="00BB6AD6">
        <w:rPr>
          <w:rFonts w:ascii="Arial" w:hAnsi="Arial" w:cs="Arial"/>
          <w:sz w:val="24"/>
          <w:szCs w:val="24"/>
        </w:rPr>
        <w:t xml:space="preserve">sseo. Tanto este modelo como o anterior, representam análises mais profundas e difíceis de realizar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&lt;EndNote&gt;&lt;Cite&gt;&lt;Author&gt;Martin&lt;/Author&gt;&lt;Year&gt;1991&lt;/Year&gt;&lt;RecNum&gt;211&lt;/RecNum&gt;&lt;record&gt;&lt;rec-number&gt;211&lt;/rec-number&gt;&lt;foreign-keys&gt;&lt;key app="EN" db-id="vwra0vvezp52plepz5gxsvfhv0sp9zfwsrvs"&gt;211&lt;/key&gt;&lt;/foreign-keys&gt;&lt;ref-type name="Journal Article"&gt;17&lt;/ref-type&gt;&lt;contributors&gt;&lt;authors&gt;&lt;author&gt;Martin, A.&lt;/author&gt;&lt;author&gt;Drinkwater,D.&lt;/author&gt;&lt;/authors&gt;&lt;/contributors&gt;&lt;titles&gt;&lt;title&gt;Variability in the measures of body fat&lt;/title&gt;&lt;secondary-title&gt;Sports Medicine&lt;/secondary-title&gt;&lt;/titles&gt;&lt;periodical&gt;&lt;full-title&gt;Sports Medicine&lt;/full-title&gt;&lt;/periodical&gt;&lt;pages&gt;277-88&lt;/pages&gt;&lt;volume&gt;11&lt;/volume&gt;&lt;number&gt;5&lt;/number&gt;&lt;dates&gt;&lt;year&gt;1991&lt;/year&gt;&lt;/dates&gt;&lt;urls&gt;&lt;/urls&gt;&lt;/record&gt;&lt;/Cite&gt;&lt;/EndNote&gt;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(A. Martin &amp; Drinkwater, 1991)</w:t>
      </w:r>
      <w:r w:rsidR="008C06BB" w:rsidRPr="00BB6AD6">
        <w:rPr>
          <w:rFonts w:ascii="Arial" w:hAnsi="Arial" w:cs="Arial"/>
          <w:sz w:val="24"/>
          <w:szCs w:val="24"/>
        </w:rPr>
        <w:fldChar w:fldCharType="end"/>
      </w:r>
      <w:r w:rsidRPr="00BB6AD6">
        <w:rPr>
          <w:rFonts w:ascii="Arial" w:hAnsi="Arial" w:cs="Arial"/>
          <w:sz w:val="24"/>
          <w:szCs w:val="24"/>
        </w:rPr>
        <w:t>.</w:t>
      </w:r>
    </w:p>
    <w:p w:rsidR="00E861E8" w:rsidRDefault="00E861E8" w:rsidP="00E861E8">
      <w:pPr>
        <w:numPr>
          <w:ilvl w:val="0"/>
          <w:numId w:val="11"/>
        </w:numPr>
        <w:tabs>
          <w:tab w:val="left" w:pos="567"/>
        </w:tabs>
        <w:spacing w:after="0" w:line="360" w:lineRule="auto"/>
        <w:jc w:val="both"/>
        <w:rPr>
          <w:rFonts w:ascii="Arial" w:hAnsi="Arial" w:cs="Arial"/>
          <w:sz w:val="24"/>
          <w:szCs w:val="24"/>
        </w:rPr>
      </w:pPr>
      <w:r>
        <w:rPr>
          <w:rFonts w:ascii="Arial" w:hAnsi="Arial" w:cs="Arial"/>
          <w:sz w:val="24"/>
          <w:szCs w:val="24"/>
        </w:rPr>
        <w:t xml:space="preserve">  </w:t>
      </w:r>
      <w:r w:rsidRPr="005345F0">
        <w:rPr>
          <w:rFonts w:ascii="Arial" w:hAnsi="Arial" w:cs="Arial"/>
          <w:b/>
          <w:sz w:val="24"/>
          <w:szCs w:val="24"/>
        </w:rPr>
        <w:t>Modelo de 5 componentes (Fluido/Metabólico)</w:t>
      </w:r>
      <w:r>
        <w:rPr>
          <w:rFonts w:ascii="Arial" w:hAnsi="Arial" w:cs="Arial"/>
          <w:sz w:val="24"/>
          <w:szCs w:val="24"/>
        </w:rPr>
        <w:t xml:space="preserve"> – Avaliação da MG, dos fluidos intra e extracelulares e dos sólidos intra e extracelulares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&lt;EndNote&gt;&lt;Cite&gt;&lt;Author&gt;Heymsfield&lt;/Author&gt;&lt;Year&gt;1996&lt;/Year&gt;&lt;RecNum&gt;213&lt;/RecNum&gt;&lt;record&gt;&lt;rec-number&gt;213&lt;/rec-number&gt;&lt;foreign-keys&gt;&lt;key app="EN" db-id="vwra0vvezp52plepz5gxsvfhv0sp9zfwsrvs"&gt;213&lt;/key&gt;&lt;/foreign-keys&gt;&lt;ref-type name="Book"&gt;6&lt;/ref-type&gt;&lt;contributors&gt;&lt;authors&gt;&lt;author&gt;Heymsfield, S.&lt;/author&gt;&lt;author&gt;Wang, Z.&lt;/author&gt;&lt;author&gt;Lohman,T, G.&lt;/author&gt;&lt;author&gt;Going, S.&lt;/author&gt;&lt;/authors&gt;&lt;/contributors&gt;&lt;titles&gt;&lt;title&gt;Human Body Composition&lt;/title&gt;&lt;secondary-title&gt;Multicomponent molecular level models of body composition&lt;/secondary-title&gt;&lt;/titles&gt;&lt;pages&gt;527&lt;/pages&gt;&lt;num-vols&gt;4&lt;/num-vols&gt;&lt;edition&gt;Human Kinetics, 2ª&lt;/edition&gt;&lt;section&gt;161-74&lt;/section&gt;&lt;dates&gt;&lt;year&gt;1996&lt;/year&gt;&lt;/dates&gt;&lt;pub-location&gt;Champaign, United States&lt;/pub-location&gt;&lt;urls&gt;&lt;/urls&gt;&lt;/record&gt;&lt;/Cite&gt;&lt;/EndNote&gt;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(Heymsfield, Wang, Lohman, &amp; Going, 1996)</w:t>
      </w:r>
      <w:r w:rsidR="008C06BB" w:rsidRPr="00BB6AD6">
        <w:rPr>
          <w:rFonts w:ascii="Arial" w:hAnsi="Arial" w:cs="Arial"/>
          <w:sz w:val="24"/>
          <w:szCs w:val="24"/>
        </w:rPr>
        <w:fldChar w:fldCharType="end"/>
      </w:r>
      <w:r w:rsidRPr="00BB6AD6">
        <w:rPr>
          <w:rFonts w:ascii="Arial" w:hAnsi="Arial" w:cs="Arial"/>
          <w:sz w:val="24"/>
          <w:szCs w:val="24"/>
        </w:rPr>
        <w:t>.</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lastRenderedPageBreak/>
        <w:tab/>
        <w:t>Para o nosso estudo intere</w:t>
      </w:r>
      <w:r w:rsidR="005345F0">
        <w:rPr>
          <w:rFonts w:ascii="Arial" w:hAnsi="Arial" w:cs="Arial"/>
          <w:sz w:val="24"/>
          <w:szCs w:val="24"/>
        </w:rPr>
        <w:t>ssa pois compreender alguns dest</w:t>
      </w:r>
      <w:r>
        <w:rPr>
          <w:rFonts w:ascii="Arial" w:hAnsi="Arial" w:cs="Arial"/>
          <w:sz w:val="24"/>
          <w:szCs w:val="24"/>
        </w:rPr>
        <w:t xml:space="preserve">es componentes que passamos a descrever em seguida. </w:t>
      </w:r>
    </w:p>
    <w:p w:rsidR="00E861E8" w:rsidRDefault="00E861E8" w:rsidP="00E861E8">
      <w:pPr>
        <w:tabs>
          <w:tab w:val="left" w:pos="567"/>
        </w:tabs>
        <w:spacing w:after="0" w:line="360" w:lineRule="auto"/>
        <w:jc w:val="both"/>
        <w:rPr>
          <w:rFonts w:ascii="Arial" w:hAnsi="Arial" w:cs="Arial"/>
          <w:sz w:val="24"/>
          <w:szCs w:val="24"/>
        </w:rPr>
      </w:pPr>
    </w:p>
    <w:p w:rsidR="00E861E8" w:rsidRDefault="00E861E8" w:rsidP="00E861E8">
      <w:pPr>
        <w:tabs>
          <w:tab w:val="left" w:pos="567"/>
        </w:tabs>
        <w:spacing w:after="0" w:line="360" w:lineRule="auto"/>
        <w:jc w:val="both"/>
        <w:rPr>
          <w:rFonts w:ascii="Arial" w:hAnsi="Arial" w:cs="Arial"/>
          <w:b/>
          <w:sz w:val="24"/>
          <w:szCs w:val="24"/>
        </w:rPr>
      </w:pPr>
      <w:r>
        <w:rPr>
          <w:rFonts w:ascii="Arial" w:hAnsi="Arial" w:cs="Arial"/>
          <w:b/>
          <w:sz w:val="24"/>
          <w:szCs w:val="24"/>
        </w:rPr>
        <w:t>Índice de M</w:t>
      </w:r>
      <w:r w:rsidRPr="00660002">
        <w:rPr>
          <w:rFonts w:ascii="Arial" w:hAnsi="Arial" w:cs="Arial"/>
          <w:b/>
          <w:sz w:val="24"/>
          <w:szCs w:val="24"/>
        </w:rPr>
        <w:t>assa Corporal</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b/>
          <w:sz w:val="24"/>
          <w:szCs w:val="24"/>
        </w:rPr>
        <w:tab/>
      </w:r>
      <w:r w:rsidRPr="00660002">
        <w:rPr>
          <w:rFonts w:ascii="Arial" w:hAnsi="Arial" w:cs="Arial"/>
          <w:sz w:val="24"/>
          <w:szCs w:val="24"/>
        </w:rPr>
        <w:t xml:space="preserve">O </w:t>
      </w:r>
      <w:r>
        <w:rPr>
          <w:rFonts w:ascii="Arial" w:hAnsi="Arial" w:cs="Arial"/>
          <w:sz w:val="24"/>
          <w:szCs w:val="24"/>
        </w:rPr>
        <w:t xml:space="preserve">IMC representa uma forma </w:t>
      </w:r>
      <w:r w:rsidR="00F146EA">
        <w:rPr>
          <w:rFonts w:ascii="Arial" w:hAnsi="Arial" w:cs="Arial"/>
          <w:sz w:val="24"/>
          <w:szCs w:val="24"/>
        </w:rPr>
        <w:t>de expressar o peso em relação à</w:t>
      </w:r>
      <w:r>
        <w:rPr>
          <w:rFonts w:ascii="Arial" w:hAnsi="Arial" w:cs="Arial"/>
          <w:sz w:val="24"/>
          <w:szCs w:val="24"/>
        </w:rPr>
        <w:t xml:space="preserve"> </w:t>
      </w:r>
      <w:r w:rsidR="00D569D4">
        <w:rPr>
          <w:rFonts w:ascii="Arial" w:hAnsi="Arial" w:cs="Arial"/>
          <w:sz w:val="24"/>
          <w:szCs w:val="24"/>
        </w:rPr>
        <w:t>estatura</w:t>
      </w:r>
      <w:r>
        <w:rPr>
          <w:rFonts w:ascii="Arial" w:hAnsi="Arial" w:cs="Arial"/>
          <w:sz w:val="24"/>
          <w:szCs w:val="24"/>
        </w:rPr>
        <w:t>, e está diretamente relacionado com a obesidade e com o risco de doenças metabólicas e cardiovasculares</w:t>
      </w:r>
      <w:r w:rsidRPr="00660002">
        <w:rPr>
          <w:rFonts w:ascii="Arial" w:hAnsi="Arial" w:cs="Arial"/>
          <w:sz w:val="24"/>
          <w:szCs w:val="24"/>
        </w:rPr>
        <w:t xml:space="preserve"> </w:t>
      </w:r>
      <w:r>
        <w:rPr>
          <w:rFonts w:ascii="Arial" w:hAnsi="Arial" w:cs="Arial"/>
          <w:sz w:val="24"/>
          <w:szCs w:val="24"/>
        </w:rPr>
        <w:t xml:space="preserve">em adultos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&lt;EndNote&gt;&lt;Cite&gt;&lt;Author&gt;WHO&lt;/Author&gt;&lt;Year&gt;2008&lt;/Year&gt;&lt;RecNum&gt;115&lt;/RecNum&gt;&lt;record&gt;&lt;rec-number&gt;115&lt;/rec-number&gt;&lt;foreign-keys&gt;&lt;key app="EN" db-id="vwra0vvezp52plepz5gxsvfhv0sp9zfwsrvs"&gt;115&lt;/key&gt;&lt;/foreign-keys&gt;&lt;ref-type name="Online Database"&gt;45&lt;/ref-type&gt;&lt;contributors&gt;&lt;authors&gt;&lt;author&gt;WHO&lt;/author&gt;&lt;/authors&gt;&lt;/contributors&gt;&lt;titles&gt;&lt;title&gt;Mean Body Mass Index (BMI) Situation and trends&lt;/title&gt;&lt;secondary-title&gt;World Health Organization&lt;/secondary-title&gt;&lt;/titles&gt;&lt;pages&gt;162&lt;/pages&gt;&lt;edition&gt;2011&lt;/edition&gt;&lt;dates&gt;&lt;year&gt;2008&lt;/year&gt;&lt;pub-dates&gt;&lt;date&gt;16 Setembro, 2013&lt;/date&gt;&lt;/pub-dates&gt;&lt;/dates&gt;&lt;publisher&gt;&lt;style face="italic" font="default" size="100%"&gt;Global status report on noncommunicable diseases &lt;/style&gt;&lt;style face="normal" font="default" size="100%"&gt;2010&lt;/style&gt;&lt;/publisher&gt;&lt;work-type&gt;Report&lt;/work-type&gt;&lt;urls&gt;&lt;related-urls&gt;&lt;url&gt;http://www.who.int/gho/ncd/risk_factors/bmi_text/en/&lt;/url&gt;&lt;/related-urls&gt;&lt;/urls&gt;&lt;electronic-resource-num&gt;WT 500&lt;/electronic-resource-num&gt;&lt;/record&gt;&lt;/Cite&gt;&lt;/EndNote&gt;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(WHO, 2008)</w:t>
      </w:r>
      <w:r w:rsidR="008C06BB" w:rsidRPr="00BB6AD6">
        <w:rPr>
          <w:rFonts w:ascii="Arial" w:hAnsi="Arial" w:cs="Arial"/>
          <w:sz w:val="24"/>
          <w:szCs w:val="24"/>
        </w:rPr>
        <w:fldChar w:fldCharType="end"/>
      </w:r>
      <w:r w:rsidRPr="00BB6AD6">
        <w:rPr>
          <w:rFonts w:ascii="Arial" w:hAnsi="Arial" w:cs="Arial"/>
          <w:sz w:val="24"/>
          <w:szCs w:val="24"/>
        </w:rPr>
        <w:t>.</w:t>
      </w:r>
      <w:r>
        <w:rPr>
          <w:rFonts w:ascii="Arial" w:hAnsi="Arial" w:cs="Arial"/>
          <w:sz w:val="24"/>
          <w:szCs w:val="24"/>
        </w:rPr>
        <w:t xml:space="preserve"> Representa um indicador bastante utilizado, em conjunto com o perímetro da cintura, para determinação do excesso de peso/obesidade, </w:t>
      </w:r>
      <w:r w:rsidR="00D569D4">
        <w:rPr>
          <w:rFonts w:ascii="Arial" w:hAnsi="Arial" w:cs="Arial"/>
          <w:sz w:val="24"/>
          <w:szCs w:val="24"/>
        </w:rPr>
        <w:t>n</w:t>
      </w:r>
      <w:r>
        <w:rPr>
          <w:rFonts w:ascii="Arial" w:hAnsi="Arial" w:cs="Arial"/>
          <w:sz w:val="24"/>
          <w:szCs w:val="24"/>
        </w:rPr>
        <w:t>uma população sedentária, devido á sua relação direta com a quantidade de MG.</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 xml:space="preserve"> </w:t>
      </w:r>
      <w:r w:rsidRPr="00DF5FCF">
        <w:rPr>
          <w:rFonts w:ascii="Arial" w:hAnsi="Arial" w:cs="Arial"/>
          <w:sz w:val="24"/>
          <w:szCs w:val="24"/>
        </w:rPr>
        <w:t xml:space="preserve">O IMC é calculado dividindo </w:t>
      </w:r>
      <w:r w:rsidR="00D569D4">
        <w:rPr>
          <w:rFonts w:ascii="Arial" w:hAnsi="Arial" w:cs="Arial"/>
          <w:sz w:val="24"/>
          <w:szCs w:val="24"/>
        </w:rPr>
        <w:t>a massa</w:t>
      </w:r>
      <w:r w:rsidRPr="00DF5FCF">
        <w:rPr>
          <w:rFonts w:ascii="Arial" w:hAnsi="Arial" w:cs="Arial"/>
          <w:sz w:val="24"/>
          <w:szCs w:val="24"/>
        </w:rPr>
        <w:t xml:space="preserve"> corporal (Kg) pelo quadrado da </w:t>
      </w:r>
      <w:r w:rsidR="00745364">
        <w:rPr>
          <w:rFonts w:ascii="Arial" w:hAnsi="Arial" w:cs="Arial"/>
          <w:sz w:val="24"/>
          <w:szCs w:val="24"/>
        </w:rPr>
        <w:t>estatura</w:t>
      </w:r>
      <w:r w:rsidRPr="00DF5FCF">
        <w:rPr>
          <w:rFonts w:ascii="Arial" w:hAnsi="Arial" w:cs="Arial"/>
          <w:sz w:val="24"/>
          <w:szCs w:val="24"/>
          <w:vertAlign w:val="superscript"/>
        </w:rPr>
        <w:t xml:space="preserve"> </w:t>
      </w:r>
      <w:r w:rsidRPr="00DF5FCF">
        <w:rPr>
          <w:rFonts w:ascii="Arial" w:hAnsi="Arial" w:cs="Arial"/>
          <w:sz w:val="24"/>
          <w:szCs w:val="24"/>
        </w:rPr>
        <w:t>(m</w:t>
      </w:r>
      <w:r>
        <w:rPr>
          <w:rFonts w:ascii="Arial" w:hAnsi="Arial" w:cs="Arial"/>
          <w:sz w:val="24"/>
          <w:szCs w:val="24"/>
          <w:vertAlign w:val="superscript"/>
        </w:rPr>
        <w:t>2</w:t>
      </w:r>
      <w:r w:rsidRPr="00DF5FCF">
        <w:rPr>
          <w:rFonts w:ascii="Arial" w:hAnsi="Arial" w:cs="Arial"/>
          <w:sz w:val="24"/>
          <w:szCs w:val="24"/>
        </w:rPr>
        <w:t>).</w:t>
      </w:r>
      <w:r>
        <w:rPr>
          <w:rFonts w:ascii="Arial" w:hAnsi="Arial" w:cs="Arial"/>
          <w:sz w:val="24"/>
          <w:szCs w:val="24"/>
        </w:rPr>
        <w:t xml:space="preserve"> </w:t>
      </w:r>
      <w:r w:rsidRPr="00F15437">
        <w:rPr>
          <w:rFonts w:ascii="Arial" w:hAnsi="Arial" w:cs="Arial"/>
          <w:sz w:val="24"/>
          <w:szCs w:val="24"/>
        </w:rPr>
        <w:t>Quanto</w:t>
      </w:r>
      <w:r>
        <w:rPr>
          <w:rFonts w:ascii="Arial" w:hAnsi="Arial" w:cs="Arial"/>
          <w:sz w:val="24"/>
          <w:szCs w:val="24"/>
        </w:rPr>
        <w:t xml:space="preserve"> mais elevado for o IMC, maior a probabilidade de o individuo ter uma proporção mais alta de gordura</w:t>
      </w:r>
      <w:r w:rsidR="00745364">
        <w:rPr>
          <w:rFonts w:ascii="Arial" w:hAnsi="Arial" w:cs="Arial"/>
          <w:sz w:val="24"/>
          <w:szCs w:val="24"/>
        </w:rPr>
        <w:t xml:space="preserve"> corporal</w:t>
      </w:r>
      <w:r>
        <w:rPr>
          <w:rFonts w:ascii="Arial" w:hAnsi="Arial" w:cs="Arial"/>
          <w:sz w:val="24"/>
          <w:szCs w:val="24"/>
        </w:rPr>
        <w:t xml:space="preserve">. Valores elevados ou demasiado baixos, neste índice, relacionam-se significativamente com a taxa de mortalidade. Os valores muito baixos parecem representar um fator de risco crítico, devido a uma deficiência na </w:t>
      </w:r>
      <w:r w:rsidR="00745364">
        <w:rPr>
          <w:rFonts w:ascii="Arial" w:hAnsi="Arial" w:cs="Arial"/>
          <w:sz w:val="24"/>
          <w:szCs w:val="24"/>
        </w:rPr>
        <w:t>MM</w:t>
      </w:r>
      <w:r>
        <w:rPr>
          <w:rFonts w:ascii="Arial" w:hAnsi="Arial" w:cs="Arial"/>
          <w:sz w:val="24"/>
          <w:szCs w:val="24"/>
        </w:rPr>
        <w:t xml:space="preserve">. Já os valores do IMC muito altos evidenciam como fator de risco a gordura excessiva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&lt;EndNote&gt;&lt;Cite&gt;&lt;Author&gt;Lissner&lt;/Author&gt;&lt;Year&gt;1990&lt;/Year&gt;&lt;RecNum&gt;116&lt;/RecNum&gt;&lt;record&gt;&lt;rec-number&gt;116&lt;/rec-number&gt;&lt;foreign-keys&gt;&lt;key app="EN" db-id="vwra0vvezp52plepz5gxsvfhv0sp9zfwsrvs"&gt;116&lt;/key&gt;&lt;/foreign-keys&gt;&lt;ref-type name="Journal Article"&gt;17&lt;/ref-type&gt;&lt;contributors&gt;&lt;authors&gt;&lt;author&gt;Lissner, L.&lt;/author&gt;&lt;author&gt;Andres, R.&lt;/author&gt;&lt;author&gt;Muller, D. C.&lt;/author&gt;&lt;author&gt;Shimokata, H.&lt;/author&gt;&lt;/authors&gt;&lt;/contributors&gt;&lt;auth-address&gt;Department of Psychiatry, University of Pennsylvania, Philadelphia 19104-3246.&lt;/auth-address&gt;&lt;titles&gt;&lt;title&gt;Body weight variability in men: metabolic rate, health and longevity&lt;/title&gt;&lt;secondary-title&gt;International Journal of Obesity&lt;/secondary-title&gt;&lt;/titles&gt;&lt;periodical&gt;&lt;full-title&gt;International Journal of Obesity&lt;/full-title&gt;&lt;/periodical&gt;&lt;pages&gt;373-83&lt;/pages&gt;&lt;volume&gt;14&lt;/volume&gt;&lt;number&gt;4&lt;/number&gt;&lt;edition&gt;1990/04/01&lt;/edition&gt;&lt;keywords&gt;&lt;keyword&gt;Adipose Tissue&lt;/keyword&gt;&lt;keyword&gt;Adolescent&lt;/keyword&gt;&lt;keyword&gt;Adult&lt;/keyword&gt;&lt;keyword&gt;Aged&lt;/keyword&gt;&lt;keyword&gt;Aged, 80 and over&lt;/keyword&gt;&lt;keyword&gt;Blood Glucose&lt;/keyword&gt;&lt;keyword&gt;Body Mass Index&lt;/keyword&gt;&lt;keyword&gt;*Body Weight&lt;/keyword&gt;&lt;keyword&gt;Cohort Studies&lt;/keyword&gt;&lt;keyword&gt;*Health Status&lt;/keyword&gt;&lt;keyword&gt;Humans&lt;/keyword&gt;&lt;keyword&gt;*Longevity&lt;/keyword&gt;&lt;keyword&gt;Male&lt;/keyword&gt;&lt;keyword&gt;*Metabolism&lt;/keyword&gt;&lt;keyword&gt;Middle Aged&lt;/keyword&gt;&lt;keyword&gt;Risk Factors&lt;/keyword&gt;&lt;keyword&gt;Statistics as Topic/methods&lt;/keyword&gt;&lt;keyword&gt;Weight Gain&lt;/keyword&gt;&lt;keyword&gt;Weight Loss&lt;/keyword&gt;&lt;/keywords&gt;&lt;dates&gt;&lt;year&gt;1990&lt;/year&gt;&lt;pub-dates&gt;&lt;date&gt;Apr&lt;/date&gt;&lt;/pub-dates&gt;&lt;/dates&gt;&lt;isbn&gt;0307-0565 (Print)&amp;#xD;0307-0565 (Linking)&lt;/isbn&gt;&lt;accession-num&gt;2361814&lt;/accession-num&gt;&lt;urls&gt;&lt;related-urls&gt;&lt;url&gt;http://www.ncbi.nlm.nih.gov/entrez/query.fcgi?cmd=Retrieve&amp;amp;db=PubMed&amp;amp;dopt=Citation&amp;amp;list_uids=2361814&lt;/url&gt;&lt;/related-urls&gt;&lt;/urls&gt;&lt;language&gt;eng&lt;/language&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(Lissner, Andres, Muller, &amp; Shimokata, 1990)</w:t>
      </w:r>
      <w:r w:rsidR="008C06BB" w:rsidRPr="00BB6AD6">
        <w:rPr>
          <w:rFonts w:ascii="Arial" w:hAnsi="Arial" w:cs="Arial"/>
          <w:sz w:val="24"/>
          <w:szCs w:val="24"/>
        </w:rPr>
        <w:fldChar w:fldCharType="end"/>
      </w:r>
      <w:r w:rsidRPr="00BB6AD6">
        <w:rPr>
          <w:rFonts w:ascii="Arial" w:hAnsi="Arial" w:cs="Arial"/>
          <w:sz w:val="24"/>
          <w:szCs w:val="24"/>
        </w:rPr>
        <w:t>.</w:t>
      </w:r>
      <w:r>
        <w:rPr>
          <w:rFonts w:ascii="Arial" w:hAnsi="Arial" w:cs="Arial"/>
          <w:sz w:val="24"/>
          <w:szCs w:val="24"/>
        </w:rPr>
        <w:t xml:space="preserve"> No entanto isto não que dizer que um IMC elevado corresponda sempre a uma pessoa com excesso de peso como ficou demonstrado anteriormente</w:t>
      </w:r>
      <w:r w:rsidR="00745364">
        <w:rPr>
          <w:rFonts w:ascii="Arial" w:hAnsi="Arial" w:cs="Arial"/>
          <w:sz w:val="24"/>
          <w:szCs w:val="24"/>
        </w:rPr>
        <w:t xml:space="preserve"> na análise dos componentes da CC</w:t>
      </w:r>
      <w:r>
        <w:rPr>
          <w:rFonts w:ascii="Arial" w:hAnsi="Arial" w:cs="Arial"/>
          <w:sz w:val="24"/>
          <w:szCs w:val="24"/>
        </w:rPr>
        <w:t>.</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 xml:space="preserve">Dados recentes da </w:t>
      </w:r>
      <w:r w:rsidR="00140E7E">
        <w:rPr>
          <w:rFonts w:ascii="Arial" w:hAnsi="Arial" w:cs="Arial"/>
          <w:sz w:val="24"/>
          <w:szCs w:val="24"/>
        </w:rPr>
        <w:t>WHO</w:t>
      </w:r>
      <w:r>
        <w:rPr>
          <w:rFonts w:ascii="Arial" w:hAnsi="Arial" w:cs="Arial"/>
          <w:sz w:val="24"/>
          <w:szCs w:val="24"/>
        </w:rPr>
        <w:t xml:space="preserve">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ExcludeAuth="1"&gt;&lt;Author&gt;WHO&lt;/Author&gt;&lt;Year&gt;2008&lt;/Year&gt;&lt;RecNum&gt;115&lt;/RecNum&gt;&lt;record&gt;&lt;rec-number&gt;115&lt;/rec-number&gt;&lt;foreign-keys&gt;&lt;key app="EN" db-id="vwra0vvezp52plepz5gxsvfhv0sp9zfwsrvs"&gt;115&lt;/key&gt;&lt;/foreign-keys&gt;&lt;ref-type name="Online Database"&gt;45&lt;/ref-type&gt;&lt;contributors&gt;&lt;authors&gt;&lt;author&gt;WHO&lt;/author&gt;&lt;/authors&gt;&lt;/contributors&gt;&lt;titles&gt;&lt;title&gt;Mean Body Mass Index (BMI) Situation and trends&lt;/title&gt;&lt;secondary-title&gt;World Health Organization&lt;/secondary-title&gt;&lt;/titles&gt;&lt;pages&gt;162&lt;/pages&gt;&lt;edition&gt;2011&lt;/edition&gt;&lt;dates&gt;&lt;year&gt;2008&lt;/year&gt;&lt;pub-dates&gt;&lt;date&gt;16 Setembro, 2013&lt;/date&gt;&lt;/pub-dates&gt;&lt;/dates&gt;&lt;publisher&gt;&lt;style face="italic" font="default" size="100%"&gt;Global status report on noncommunicable diseases &lt;/style&gt;&lt;style face="normal" font="default" size="100%"&gt;2010&lt;/style&gt;&lt;/publisher&gt;&lt;work-type&gt;Report&lt;/work-type&gt;&lt;urls&gt;&lt;related-urls&gt;&lt;url&gt;http://www.who.int/gho/ncd/risk_factors/bmi_text/en/&lt;/url&gt;&lt;/related-urls&gt;&lt;/urls&gt;&lt;electronic-resource-num&gt;WT 500&lt;/electronic-resource-num&gt;&lt;/record&gt;&lt;/Cite&gt;&lt;/EndNote&gt;</w:instrText>
      </w:r>
      <w:r w:rsidR="008C06BB" w:rsidRPr="00BB6AD6">
        <w:rPr>
          <w:rFonts w:ascii="Arial" w:hAnsi="Arial" w:cs="Arial"/>
          <w:sz w:val="24"/>
          <w:szCs w:val="24"/>
        </w:rPr>
        <w:fldChar w:fldCharType="separate"/>
      </w:r>
      <w:r w:rsidRPr="00BB6AD6">
        <w:rPr>
          <w:rFonts w:ascii="Arial" w:hAnsi="Arial" w:cs="Arial"/>
          <w:sz w:val="24"/>
          <w:szCs w:val="24"/>
        </w:rPr>
        <w:t>(2008)</w:t>
      </w:r>
      <w:r w:rsidR="008C06BB" w:rsidRPr="00BB6AD6">
        <w:rPr>
          <w:rFonts w:ascii="Arial" w:hAnsi="Arial" w:cs="Arial"/>
          <w:sz w:val="24"/>
          <w:szCs w:val="24"/>
        </w:rPr>
        <w:fldChar w:fldCharType="end"/>
      </w:r>
      <w:r w:rsidR="00F146EA">
        <w:rPr>
          <w:rFonts w:ascii="Arial" w:hAnsi="Arial" w:cs="Arial"/>
          <w:sz w:val="24"/>
          <w:szCs w:val="24"/>
        </w:rPr>
        <w:t>,</w:t>
      </w:r>
      <w:r>
        <w:rPr>
          <w:rFonts w:ascii="Arial" w:hAnsi="Arial" w:cs="Arial"/>
          <w:sz w:val="24"/>
          <w:szCs w:val="24"/>
        </w:rPr>
        <w:t xml:space="preserve"> evidenciam que 35% dos adultos com mais de 20 anos apresentam excesso de peso (IMC ≥ 25 Kg/</w:t>
      </w:r>
      <w:r w:rsidRPr="00174986">
        <w:rPr>
          <w:rFonts w:ascii="Arial" w:hAnsi="Arial" w:cs="Arial"/>
          <w:sz w:val="24"/>
          <w:szCs w:val="24"/>
        </w:rPr>
        <w:t>m</w:t>
      </w:r>
      <w:r>
        <w:rPr>
          <w:rFonts w:ascii="Arial" w:hAnsi="Arial" w:cs="Arial"/>
          <w:sz w:val="24"/>
          <w:szCs w:val="24"/>
          <w:vertAlign w:val="superscript"/>
        </w:rPr>
        <w:t>2</w:t>
      </w:r>
      <w:r>
        <w:rPr>
          <w:rFonts w:ascii="Arial" w:hAnsi="Arial" w:cs="Arial"/>
          <w:sz w:val="24"/>
          <w:szCs w:val="24"/>
        </w:rPr>
        <w:t>). A prevalência mundial de obesidade quase duplicou entre 1980 e 2008. Em 2008, 10% dos homens e 14% das mulheres em todo o mundo eram obesos (IMC ≥ 30 Kg/m</w:t>
      </w:r>
      <w:r>
        <w:rPr>
          <w:rFonts w:ascii="Arial" w:hAnsi="Arial" w:cs="Arial"/>
          <w:sz w:val="24"/>
          <w:szCs w:val="24"/>
          <w:vertAlign w:val="superscript"/>
        </w:rPr>
        <w:t>2</w:t>
      </w:r>
      <w:r>
        <w:rPr>
          <w:rFonts w:ascii="Arial" w:hAnsi="Arial" w:cs="Arial"/>
          <w:sz w:val="24"/>
          <w:szCs w:val="24"/>
        </w:rPr>
        <w:t>). Estima-se que existam cerca de meio bilião de adultos obesos em todo o mundo.</w:t>
      </w:r>
      <w:r>
        <w:rPr>
          <w:rFonts w:ascii="Arial" w:hAnsi="Arial" w:cs="Arial"/>
          <w:sz w:val="24"/>
          <w:szCs w:val="24"/>
        </w:rPr>
        <w:tab/>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r>
      <w:r w:rsidRPr="00174986">
        <w:rPr>
          <w:rFonts w:ascii="Arial" w:hAnsi="Arial" w:cs="Arial"/>
          <w:sz w:val="24"/>
          <w:szCs w:val="24"/>
        </w:rPr>
        <w:t>A</w:t>
      </w:r>
      <w:r>
        <w:rPr>
          <w:rFonts w:ascii="Arial" w:hAnsi="Arial" w:cs="Arial"/>
          <w:sz w:val="24"/>
          <w:szCs w:val="24"/>
        </w:rPr>
        <w:t xml:space="preserve"> Tabela 1 apresenta os valores normativos do IMC para a população adulta.</w:t>
      </w:r>
    </w:p>
    <w:p w:rsidR="00E861E8" w:rsidRDefault="00E861E8" w:rsidP="00E861E8">
      <w:pPr>
        <w:tabs>
          <w:tab w:val="left" w:pos="567"/>
        </w:tabs>
        <w:spacing w:after="0" w:line="360" w:lineRule="auto"/>
        <w:jc w:val="both"/>
        <w:rPr>
          <w:rFonts w:ascii="Arial" w:hAnsi="Arial" w:cs="Arial"/>
          <w:sz w:val="24"/>
          <w:szCs w:val="24"/>
        </w:rPr>
      </w:pPr>
    </w:p>
    <w:p w:rsidR="00D3392B" w:rsidRDefault="00D3392B" w:rsidP="00E861E8">
      <w:pPr>
        <w:tabs>
          <w:tab w:val="left" w:pos="567"/>
        </w:tabs>
        <w:spacing w:after="0" w:line="360" w:lineRule="auto"/>
        <w:jc w:val="both"/>
        <w:rPr>
          <w:rFonts w:ascii="Arial" w:hAnsi="Arial" w:cs="Arial"/>
          <w:sz w:val="24"/>
          <w:szCs w:val="24"/>
        </w:rPr>
      </w:pPr>
    </w:p>
    <w:p w:rsidR="00D3392B" w:rsidRDefault="00D3392B" w:rsidP="00E861E8">
      <w:pPr>
        <w:tabs>
          <w:tab w:val="left" w:pos="567"/>
        </w:tabs>
        <w:spacing w:after="0" w:line="360" w:lineRule="auto"/>
        <w:jc w:val="both"/>
        <w:rPr>
          <w:rFonts w:ascii="Arial" w:hAnsi="Arial" w:cs="Arial"/>
          <w:sz w:val="24"/>
          <w:szCs w:val="24"/>
        </w:rPr>
      </w:pPr>
    </w:p>
    <w:p w:rsidR="00D3392B" w:rsidRDefault="00D3392B" w:rsidP="00E861E8">
      <w:pPr>
        <w:tabs>
          <w:tab w:val="left" w:pos="567"/>
        </w:tabs>
        <w:spacing w:after="0" w:line="360" w:lineRule="auto"/>
        <w:jc w:val="both"/>
        <w:rPr>
          <w:rFonts w:ascii="Arial" w:hAnsi="Arial" w:cs="Arial"/>
          <w:sz w:val="24"/>
          <w:szCs w:val="24"/>
        </w:rPr>
      </w:pPr>
    </w:p>
    <w:p w:rsidR="00D3392B" w:rsidRDefault="00D3392B" w:rsidP="00E861E8">
      <w:pPr>
        <w:tabs>
          <w:tab w:val="left" w:pos="567"/>
        </w:tabs>
        <w:spacing w:after="0" w:line="360" w:lineRule="auto"/>
        <w:jc w:val="both"/>
        <w:rPr>
          <w:rFonts w:ascii="Arial" w:hAnsi="Arial" w:cs="Arial"/>
          <w:sz w:val="24"/>
          <w:szCs w:val="24"/>
        </w:rPr>
      </w:pPr>
    </w:p>
    <w:p w:rsidR="00D3392B" w:rsidRDefault="00D3392B" w:rsidP="00E861E8">
      <w:pPr>
        <w:tabs>
          <w:tab w:val="left" w:pos="567"/>
        </w:tabs>
        <w:spacing w:after="0" w:line="360" w:lineRule="auto"/>
        <w:jc w:val="both"/>
        <w:rPr>
          <w:rFonts w:ascii="Arial" w:hAnsi="Arial" w:cs="Arial"/>
          <w:sz w:val="24"/>
          <w:szCs w:val="24"/>
        </w:rPr>
      </w:pPr>
    </w:p>
    <w:p w:rsidR="00E861E8" w:rsidRPr="00977BA8" w:rsidRDefault="00E861E8" w:rsidP="00E861E8">
      <w:pPr>
        <w:tabs>
          <w:tab w:val="left" w:pos="567"/>
        </w:tabs>
        <w:spacing w:after="0" w:line="360" w:lineRule="auto"/>
        <w:jc w:val="center"/>
        <w:rPr>
          <w:rFonts w:ascii="Arial" w:hAnsi="Arial" w:cs="Arial"/>
          <w:b/>
          <w:sz w:val="20"/>
          <w:szCs w:val="24"/>
        </w:rPr>
      </w:pPr>
      <w:r w:rsidRPr="00977BA8">
        <w:rPr>
          <w:rFonts w:ascii="Arial" w:hAnsi="Arial" w:cs="Arial"/>
          <w:b/>
          <w:sz w:val="20"/>
          <w:szCs w:val="24"/>
        </w:rPr>
        <w:lastRenderedPageBreak/>
        <w:t xml:space="preserve">Tabela 1. Classificação do </w:t>
      </w:r>
      <w:r>
        <w:rPr>
          <w:rFonts w:ascii="Arial" w:hAnsi="Arial" w:cs="Arial"/>
          <w:b/>
          <w:sz w:val="20"/>
          <w:szCs w:val="24"/>
        </w:rPr>
        <w:t xml:space="preserve">Índice de </w:t>
      </w:r>
      <w:r w:rsidRPr="00977BA8">
        <w:rPr>
          <w:rFonts w:ascii="Arial" w:hAnsi="Arial" w:cs="Arial"/>
          <w:b/>
          <w:sz w:val="20"/>
          <w:szCs w:val="24"/>
        </w:rPr>
        <w:t>M</w:t>
      </w:r>
      <w:r>
        <w:rPr>
          <w:rFonts w:ascii="Arial" w:hAnsi="Arial" w:cs="Arial"/>
          <w:b/>
          <w:sz w:val="20"/>
          <w:szCs w:val="24"/>
        </w:rPr>
        <w:t xml:space="preserve">assa </w:t>
      </w:r>
      <w:r w:rsidRPr="00977BA8">
        <w:rPr>
          <w:rFonts w:ascii="Arial" w:hAnsi="Arial" w:cs="Arial"/>
          <w:b/>
          <w:sz w:val="20"/>
          <w:szCs w:val="24"/>
        </w:rPr>
        <w:t>C</w:t>
      </w:r>
      <w:r>
        <w:rPr>
          <w:rFonts w:ascii="Arial" w:hAnsi="Arial" w:cs="Arial"/>
          <w:b/>
          <w:sz w:val="20"/>
          <w:szCs w:val="24"/>
        </w:rPr>
        <w:t>orporal</w:t>
      </w:r>
      <w:r w:rsidRPr="00977BA8">
        <w:rPr>
          <w:rFonts w:ascii="Arial" w:hAnsi="Arial" w:cs="Arial"/>
          <w:b/>
          <w:sz w:val="20"/>
          <w:szCs w:val="24"/>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322"/>
        <w:gridCol w:w="4322"/>
      </w:tblGrid>
      <w:tr w:rsidR="00E861E8" w:rsidRPr="00650383" w:rsidTr="00B02138">
        <w:trPr>
          <w:trHeight w:val="170"/>
        </w:trPr>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b/>
                <w:sz w:val="24"/>
                <w:szCs w:val="24"/>
              </w:rPr>
            </w:pPr>
            <w:r w:rsidRPr="00650383">
              <w:rPr>
                <w:rFonts w:ascii="Arial" w:hAnsi="Arial" w:cs="Arial"/>
                <w:b/>
                <w:sz w:val="24"/>
                <w:szCs w:val="24"/>
              </w:rPr>
              <w:t>Classificação</w:t>
            </w:r>
          </w:p>
        </w:tc>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b/>
                <w:sz w:val="24"/>
                <w:szCs w:val="24"/>
              </w:rPr>
            </w:pPr>
            <w:r w:rsidRPr="00650383">
              <w:rPr>
                <w:rFonts w:ascii="Arial" w:hAnsi="Arial" w:cs="Arial"/>
                <w:b/>
                <w:sz w:val="24"/>
                <w:szCs w:val="24"/>
              </w:rPr>
              <w:t>IMC (Kg/m</w:t>
            </w:r>
            <w:r w:rsidRPr="00650383">
              <w:rPr>
                <w:rFonts w:ascii="Arial" w:hAnsi="Arial" w:cs="Arial"/>
                <w:b/>
                <w:sz w:val="24"/>
                <w:szCs w:val="24"/>
                <w:vertAlign w:val="superscript"/>
              </w:rPr>
              <w:t>2</w:t>
            </w:r>
            <w:r w:rsidRPr="00650383">
              <w:rPr>
                <w:rFonts w:ascii="Arial" w:hAnsi="Arial" w:cs="Arial"/>
                <w:b/>
                <w:sz w:val="24"/>
                <w:szCs w:val="24"/>
              </w:rPr>
              <w:t>)</w:t>
            </w:r>
          </w:p>
        </w:tc>
      </w:tr>
      <w:tr w:rsidR="00E861E8" w:rsidRPr="00650383" w:rsidTr="00B02138">
        <w:trPr>
          <w:trHeight w:val="170"/>
        </w:trPr>
        <w:tc>
          <w:tcPr>
            <w:tcW w:w="4322" w:type="dxa"/>
            <w:shd w:val="clear" w:color="auto" w:fill="auto"/>
            <w:vAlign w:val="center"/>
          </w:tcPr>
          <w:p w:rsidR="00E861E8" w:rsidRPr="005C4E0D" w:rsidRDefault="00E861E8" w:rsidP="00B02138">
            <w:pPr>
              <w:tabs>
                <w:tab w:val="left" w:pos="567"/>
              </w:tabs>
              <w:spacing w:after="0" w:line="240" w:lineRule="auto"/>
              <w:rPr>
                <w:rFonts w:ascii="Arial" w:hAnsi="Arial" w:cs="Arial"/>
                <w:b/>
                <w:sz w:val="24"/>
                <w:szCs w:val="24"/>
              </w:rPr>
            </w:pPr>
            <w:r>
              <w:rPr>
                <w:rFonts w:ascii="Arial" w:hAnsi="Arial" w:cs="Arial"/>
                <w:b/>
                <w:sz w:val="24"/>
                <w:szCs w:val="24"/>
              </w:rPr>
              <w:t>Abaixo do N</w:t>
            </w:r>
            <w:r w:rsidRPr="005C4E0D">
              <w:rPr>
                <w:rFonts w:ascii="Arial" w:hAnsi="Arial" w:cs="Arial"/>
                <w:b/>
                <w:sz w:val="24"/>
                <w:szCs w:val="24"/>
              </w:rPr>
              <w:t>ormal</w:t>
            </w:r>
          </w:p>
        </w:tc>
        <w:tc>
          <w:tcPr>
            <w:tcW w:w="4322" w:type="dxa"/>
            <w:shd w:val="clear" w:color="auto" w:fill="auto"/>
            <w:vAlign w:val="center"/>
          </w:tcPr>
          <w:p w:rsidR="00E861E8" w:rsidRPr="005C4E0D" w:rsidRDefault="00E861E8" w:rsidP="00B02138">
            <w:pPr>
              <w:tabs>
                <w:tab w:val="left" w:pos="567"/>
              </w:tabs>
              <w:spacing w:after="0" w:line="240" w:lineRule="auto"/>
              <w:jc w:val="center"/>
              <w:rPr>
                <w:rFonts w:ascii="Arial" w:hAnsi="Arial" w:cs="Arial"/>
                <w:b/>
                <w:sz w:val="24"/>
                <w:szCs w:val="24"/>
              </w:rPr>
            </w:pPr>
            <w:r w:rsidRPr="005C4E0D">
              <w:rPr>
                <w:rFonts w:ascii="Arial" w:hAnsi="Arial" w:cs="Arial"/>
                <w:b/>
                <w:sz w:val="24"/>
                <w:szCs w:val="24"/>
              </w:rPr>
              <w:t>&lt;18.50</w:t>
            </w:r>
          </w:p>
        </w:tc>
      </w:tr>
      <w:tr w:rsidR="00E861E8" w:rsidRPr="00650383" w:rsidTr="00B02138">
        <w:trPr>
          <w:trHeight w:val="170"/>
        </w:trPr>
        <w:tc>
          <w:tcPr>
            <w:tcW w:w="4322" w:type="dxa"/>
            <w:shd w:val="clear" w:color="auto" w:fill="auto"/>
            <w:vAlign w:val="center"/>
          </w:tcPr>
          <w:p w:rsidR="00E861E8" w:rsidRPr="00650383" w:rsidRDefault="00E861E8" w:rsidP="00B02138">
            <w:pPr>
              <w:tabs>
                <w:tab w:val="left" w:pos="567"/>
              </w:tabs>
              <w:spacing w:after="0" w:line="240" w:lineRule="auto"/>
              <w:rPr>
                <w:rFonts w:ascii="Arial" w:hAnsi="Arial" w:cs="Arial"/>
                <w:sz w:val="24"/>
                <w:szCs w:val="24"/>
              </w:rPr>
            </w:pPr>
            <w:r w:rsidRPr="00650383">
              <w:rPr>
                <w:rFonts w:ascii="Arial" w:hAnsi="Arial" w:cs="Arial"/>
                <w:sz w:val="24"/>
                <w:szCs w:val="24"/>
              </w:rPr>
              <w:t>Magreza Excessiva</w:t>
            </w:r>
          </w:p>
        </w:tc>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sz w:val="24"/>
                <w:szCs w:val="24"/>
              </w:rPr>
            </w:pPr>
            <w:r w:rsidRPr="00650383">
              <w:rPr>
                <w:rFonts w:ascii="Arial" w:hAnsi="Arial" w:cs="Arial"/>
                <w:sz w:val="24"/>
                <w:szCs w:val="24"/>
              </w:rPr>
              <w:t>&lt;16.00</w:t>
            </w:r>
          </w:p>
        </w:tc>
      </w:tr>
      <w:tr w:rsidR="00E861E8" w:rsidRPr="00650383" w:rsidTr="00B02138">
        <w:trPr>
          <w:trHeight w:val="170"/>
        </w:trPr>
        <w:tc>
          <w:tcPr>
            <w:tcW w:w="4322" w:type="dxa"/>
            <w:shd w:val="clear" w:color="auto" w:fill="auto"/>
            <w:vAlign w:val="center"/>
          </w:tcPr>
          <w:p w:rsidR="00E861E8" w:rsidRPr="00650383" w:rsidRDefault="00E861E8" w:rsidP="00B02138">
            <w:pPr>
              <w:tabs>
                <w:tab w:val="left" w:pos="567"/>
              </w:tabs>
              <w:spacing w:after="0" w:line="240" w:lineRule="auto"/>
              <w:rPr>
                <w:rFonts w:ascii="Arial" w:hAnsi="Arial" w:cs="Arial"/>
                <w:sz w:val="24"/>
                <w:szCs w:val="24"/>
              </w:rPr>
            </w:pPr>
            <w:r w:rsidRPr="00650383">
              <w:rPr>
                <w:rFonts w:ascii="Arial" w:hAnsi="Arial" w:cs="Arial"/>
                <w:sz w:val="24"/>
                <w:szCs w:val="24"/>
              </w:rPr>
              <w:t>Magreza Moderada</w:t>
            </w:r>
          </w:p>
        </w:tc>
        <w:tc>
          <w:tcPr>
            <w:tcW w:w="4322" w:type="dxa"/>
            <w:shd w:val="clear" w:color="auto" w:fill="auto"/>
            <w:vAlign w:val="center"/>
          </w:tcPr>
          <w:p w:rsidR="00E861E8" w:rsidRPr="00650383" w:rsidRDefault="00F512A0" w:rsidP="00B02138">
            <w:pPr>
              <w:tabs>
                <w:tab w:val="left" w:pos="567"/>
              </w:tabs>
              <w:spacing w:after="0" w:line="240" w:lineRule="auto"/>
              <w:jc w:val="center"/>
              <w:rPr>
                <w:rFonts w:ascii="Arial" w:hAnsi="Arial" w:cs="Arial"/>
                <w:sz w:val="24"/>
                <w:szCs w:val="24"/>
              </w:rPr>
            </w:pPr>
            <w:r>
              <w:rPr>
                <w:rFonts w:ascii="Arial" w:hAnsi="Arial" w:cs="Arial"/>
                <w:sz w:val="24"/>
                <w:szCs w:val="24"/>
              </w:rPr>
              <w:t xml:space="preserve">16.00 </w:t>
            </w:r>
            <w:r w:rsidRPr="00650383">
              <w:rPr>
                <w:rFonts w:ascii="Arial" w:hAnsi="Arial" w:cs="Arial"/>
                <w:sz w:val="24"/>
                <w:szCs w:val="24"/>
              </w:rPr>
              <w:t>–</w:t>
            </w:r>
            <w:r>
              <w:rPr>
                <w:rFonts w:ascii="Arial" w:hAnsi="Arial" w:cs="Arial"/>
                <w:sz w:val="24"/>
                <w:szCs w:val="24"/>
              </w:rPr>
              <w:t xml:space="preserve"> </w:t>
            </w:r>
            <w:r w:rsidR="00E861E8" w:rsidRPr="00650383">
              <w:rPr>
                <w:rFonts w:ascii="Arial" w:hAnsi="Arial" w:cs="Arial"/>
                <w:sz w:val="24"/>
                <w:szCs w:val="24"/>
              </w:rPr>
              <w:t>16.99</w:t>
            </w:r>
          </w:p>
        </w:tc>
      </w:tr>
      <w:tr w:rsidR="00E861E8" w:rsidRPr="00650383" w:rsidTr="00B02138">
        <w:trPr>
          <w:trHeight w:val="170"/>
        </w:trPr>
        <w:tc>
          <w:tcPr>
            <w:tcW w:w="4322" w:type="dxa"/>
            <w:shd w:val="clear" w:color="auto" w:fill="auto"/>
            <w:vAlign w:val="center"/>
          </w:tcPr>
          <w:p w:rsidR="00E861E8" w:rsidRPr="00650383" w:rsidRDefault="00E861E8" w:rsidP="00B02138">
            <w:pPr>
              <w:tabs>
                <w:tab w:val="left" w:pos="567"/>
              </w:tabs>
              <w:spacing w:after="0" w:line="240" w:lineRule="auto"/>
              <w:rPr>
                <w:rFonts w:ascii="Arial" w:hAnsi="Arial" w:cs="Arial"/>
                <w:sz w:val="24"/>
                <w:szCs w:val="24"/>
              </w:rPr>
            </w:pPr>
            <w:r w:rsidRPr="00650383">
              <w:rPr>
                <w:rFonts w:ascii="Arial" w:hAnsi="Arial" w:cs="Arial"/>
                <w:sz w:val="24"/>
                <w:szCs w:val="24"/>
              </w:rPr>
              <w:t>Magreza Leve</w:t>
            </w:r>
          </w:p>
        </w:tc>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sz w:val="24"/>
                <w:szCs w:val="24"/>
              </w:rPr>
            </w:pPr>
            <w:r w:rsidRPr="00650383">
              <w:rPr>
                <w:rFonts w:ascii="Arial" w:hAnsi="Arial" w:cs="Arial"/>
                <w:sz w:val="24"/>
                <w:szCs w:val="24"/>
              </w:rPr>
              <w:t>17.00 – 18.49</w:t>
            </w:r>
          </w:p>
        </w:tc>
      </w:tr>
      <w:tr w:rsidR="00E861E8" w:rsidRPr="00650383" w:rsidTr="00B02138">
        <w:trPr>
          <w:trHeight w:val="170"/>
        </w:trPr>
        <w:tc>
          <w:tcPr>
            <w:tcW w:w="4322" w:type="dxa"/>
            <w:shd w:val="clear" w:color="auto" w:fill="auto"/>
            <w:vAlign w:val="center"/>
          </w:tcPr>
          <w:p w:rsidR="00E861E8" w:rsidRPr="005C4E0D" w:rsidRDefault="00E861E8" w:rsidP="00B02138">
            <w:pPr>
              <w:tabs>
                <w:tab w:val="left" w:pos="567"/>
              </w:tabs>
              <w:spacing w:after="0" w:line="240" w:lineRule="auto"/>
              <w:rPr>
                <w:rFonts w:ascii="Arial" w:hAnsi="Arial" w:cs="Arial"/>
                <w:b/>
                <w:sz w:val="24"/>
                <w:szCs w:val="24"/>
              </w:rPr>
            </w:pPr>
            <w:r w:rsidRPr="005C4E0D">
              <w:rPr>
                <w:rFonts w:ascii="Arial" w:hAnsi="Arial" w:cs="Arial"/>
                <w:b/>
                <w:sz w:val="24"/>
                <w:szCs w:val="24"/>
              </w:rPr>
              <w:t>Peso Normal</w:t>
            </w:r>
          </w:p>
        </w:tc>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b/>
                <w:sz w:val="24"/>
                <w:szCs w:val="24"/>
              </w:rPr>
            </w:pPr>
            <w:r w:rsidRPr="00650383">
              <w:rPr>
                <w:rFonts w:ascii="Arial" w:hAnsi="Arial" w:cs="Arial"/>
                <w:b/>
                <w:sz w:val="24"/>
                <w:szCs w:val="24"/>
              </w:rPr>
              <w:t>18.50 – 24.99</w:t>
            </w:r>
          </w:p>
        </w:tc>
      </w:tr>
      <w:tr w:rsidR="00E861E8" w:rsidRPr="00650383" w:rsidTr="00B02138">
        <w:trPr>
          <w:trHeight w:val="170"/>
        </w:trPr>
        <w:tc>
          <w:tcPr>
            <w:tcW w:w="4322" w:type="dxa"/>
            <w:shd w:val="clear" w:color="auto" w:fill="auto"/>
            <w:vAlign w:val="center"/>
          </w:tcPr>
          <w:p w:rsidR="00E861E8" w:rsidRPr="005C4E0D" w:rsidRDefault="00E861E8" w:rsidP="00B02138">
            <w:pPr>
              <w:tabs>
                <w:tab w:val="left" w:pos="567"/>
              </w:tabs>
              <w:spacing w:after="0" w:line="240" w:lineRule="auto"/>
              <w:rPr>
                <w:rFonts w:ascii="Arial" w:hAnsi="Arial" w:cs="Arial"/>
                <w:b/>
                <w:sz w:val="24"/>
                <w:szCs w:val="24"/>
              </w:rPr>
            </w:pPr>
            <w:r w:rsidRPr="005C4E0D">
              <w:rPr>
                <w:rFonts w:ascii="Arial" w:hAnsi="Arial" w:cs="Arial"/>
                <w:b/>
                <w:sz w:val="24"/>
                <w:szCs w:val="24"/>
              </w:rPr>
              <w:t>Excesso de Peso</w:t>
            </w:r>
          </w:p>
        </w:tc>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b/>
                <w:sz w:val="24"/>
                <w:szCs w:val="24"/>
              </w:rPr>
            </w:pPr>
            <w:r w:rsidRPr="00650383">
              <w:rPr>
                <w:rFonts w:ascii="Arial" w:hAnsi="Arial" w:cs="Arial"/>
                <w:b/>
                <w:sz w:val="24"/>
                <w:szCs w:val="24"/>
              </w:rPr>
              <w:t>≥ 25.00</w:t>
            </w:r>
          </w:p>
        </w:tc>
      </w:tr>
      <w:tr w:rsidR="00E861E8" w:rsidRPr="00650383" w:rsidTr="00B02138">
        <w:trPr>
          <w:trHeight w:val="170"/>
        </w:trPr>
        <w:tc>
          <w:tcPr>
            <w:tcW w:w="4322" w:type="dxa"/>
            <w:shd w:val="clear" w:color="auto" w:fill="auto"/>
            <w:vAlign w:val="center"/>
          </w:tcPr>
          <w:p w:rsidR="00E861E8" w:rsidRPr="00650383" w:rsidRDefault="00E861E8" w:rsidP="00B02138">
            <w:pPr>
              <w:tabs>
                <w:tab w:val="left" w:pos="567"/>
              </w:tabs>
              <w:spacing w:after="0" w:line="240" w:lineRule="auto"/>
              <w:rPr>
                <w:rFonts w:ascii="Arial" w:hAnsi="Arial" w:cs="Arial"/>
                <w:sz w:val="24"/>
                <w:szCs w:val="24"/>
              </w:rPr>
            </w:pPr>
            <w:r w:rsidRPr="00650383">
              <w:rPr>
                <w:rFonts w:ascii="Arial" w:hAnsi="Arial" w:cs="Arial"/>
                <w:sz w:val="24"/>
                <w:szCs w:val="24"/>
              </w:rPr>
              <w:t>Pré - Obeso</w:t>
            </w:r>
          </w:p>
        </w:tc>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sz w:val="24"/>
                <w:szCs w:val="24"/>
              </w:rPr>
            </w:pPr>
            <w:r w:rsidRPr="00650383">
              <w:rPr>
                <w:rFonts w:ascii="Arial" w:hAnsi="Arial" w:cs="Arial"/>
                <w:sz w:val="24"/>
                <w:szCs w:val="24"/>
              </w:rPr>
              <w:t>25.00 – 29.99</w:t>
            </w:r>
          </w:p>
        </w:tc>
      </w:tr>
      <w:tr w:rsidR="00E861E8" w:rsidRPr="00650383" w:rsidTr="00B02138">
        <w:trPr>
          <w:trHeight w:val="170"/>
        </w:trPr>
        <w:tc>
          <w:tcPr>
            <w:tcW w:w="4322" w:type="dxa"/>
            <w:shd w:val="clear" w:color="auto" w:fill="auto"/>
            <w:vAlign w:val="center"/>
          </w:tcPr>
          <w:p w:rsidR="00E861E8" w:rsidRPr="005C4E0D" w:rsidRDefault="00E861E8" w:rsidP="00B02138">
            <w:pPr>
              <w:tabs>
                <w:tab w:val="left" w:pos="567"/>
              </w:tabs>
              <w:spacing w:after="0" w:line="240" w:lineRule="auto"/>
              <w:rPr>
                <w:rFonts w:ascii="Arial" w:hAnsi="Arial" w:cs="Arial"/>
                <w:b/>
                <w:sz w:val="24"/>
                <w:szCs w:val="24"/>
              </w:rPr>
            </w:pPr>
            <w:r w:rsidRPr="005C4E0D">
              <w:rPr>
                <w:rFonts w:ascii="Arial" w:hAnsi="Arial" w:cs="Arial"/>
                <w:b/>
                <w:sz w:val="24"/>
                <w:szCs w:val="24"/>
              </w:rPr>
              <w:t>Obeso</w:t>
            </w:r>
          </w:p>
        </w:tc>
        <w:tc>
          <w:tcPr>
            <w:tcW w:w="4322" w:type="dxa"/>
            <w:shd w:val="clear" w:color="auto" w:fill="auto"/>
            <w:vAlign w:val="center"/>
          </w:tcPr>
          <w:p w:rsidR="00E861E8" w:rsidRPr="005C4E0D" w:rsidRDefault="00E861E8" w:rsidP="00B02138">
            <w:pPr>
              <w:tabs>
                <w:tab w:val="left" w:pos="567"/>
              </w:tabs>
              <w:spacing w:after="0" w:line="240" w:lineRule="auto"/>
              <w:jc w:val="center"/>
              <w:rPr>
                <w:rFonts w:ascii="Arial" w:hAnsi="Arial" w:cs="Arial"/>
                <w:b/>
                <w:sz w:val="24"/>
                <w:szCs w:val="24"/>
              </w:rPr>
            </w:pPr>
            <w:r w:rsidRPr="005C4E0D">
              <w:rPr>
                <w:rFonts w:ascii="Arial" w:hAnsi="Arial" w:cs="Arial"/>
                <w:b/>
                <w:sz w:val="24"/>
                <w:szCs w:val="24"/>
              </w:rPr>
              <w:t>≥ 30.00</w:t>
            </w:r>
          </w:p>
        </w:tc>
      </w:tr>
      <w:tr w:rsidR="00E861E8" w:rsidRPr="00650383" w:rsidTr="00B02138">
        <w:trPr>
          <w:trHeight w:val="170"/>
        </w:trPr>
        <w:tc>
          <w:tcPr>
            <w:tcW w:w="4322" w:type="dxa"/>
            <w:shd w:val="clear" w:color="auto" w:fill="auto"/>
            <w:vAlign w:val="center"/>
          </w:tcPr>
          <w:p w:rsidR="00E861E8" w:rsidRPr="00650383" w:rsidRDefault="00E861E8" w:rsidP="00B02138">
            <w:pPr>
              <w:tabs>
                <w:tab w:val="left" w:pos="567"/>
              </w:tabs>
              <w:spacing w:after="0" w:line="240" w:lineRule="auto"/>
              <w:rPr>
                <w:rFonts w:ascii="Arial" w:hAnsi="Arial" w:cs="Arial"/>
                <w:sz w:val="24"/>
                <w:szCs w:val="24"/>
              </w:rPr>
            </w:pPr>
            <w:r w:rsidRPr="00650383">
              <w:rPr>
                <w:rFonts w:ascii="Arial" w:hAnsi="Arial" w:cs="Arial"/>
                <w:sz w:val="24"/>
                <w:szCs w:val="24"/>
              </w:rPr>
              <w:t>Obesidade I</w:t>
            </w:r>
          </w:p>
        </w:tc>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sz w:val="24"/>
                <w:szCs w:val="24"/>
              </w:rPr>
            </w:pPr>
            <w:r w:rsidRPr="00650383">
              <w:rPr>
                <w:rFonts w:ascii="Arial" w:hAnsi="Arial" w:cs="Arial"/>
                <w:sz w:val="24"/>
                <w:szCs w:val="24"/>
              </w:rPr>
              <w:t>30.00 – 34.99</w:t>
            </w:r>
          </w:p>
        </w:tc>
      </w:tr>
      <w:tr w:rsidR="00E861E8" w:rsidRPr="00650383" w:rsidTr="00B02138">
        <w:trPr>
          <w:trHeight w:val="170"/>
        </w:trPr>
        <w:tc>
          <w:tcPr>
            <w:tcW w:w="4322" w:type="dxa"/>
            <w:shd w:val="clear" w:color="auto" w:fill="auto"/>
            <w:vAlign w:val="center"/>
          </w:tcPr>
          <w:p w:rsidR="00E861E8" w:rsidRPr="00650383" w:rsidRDefault="00E861E8" w:rsidP="00B02138">
            <w:pPr>
              <w:tabs>
                <w:tab w:val="left" w:pos="567"/>
              </w:tabs>
              <w:spacing w:after="0" w:line="240" w:lineRule="auto"/>
              <w:rPr>
                <w:rFonts w:ascii="Arial" w:hAnsi="Arial" w:cs="Arial"/>
                <w:sz w:val="24"/>
                <w:szCs w:val="24"/>
              </w:rPr>
            </w:pPr>
            <w:r w:rsidRPr="00650383">
              <w:rPr>
                <w:rFonts w:ascii="Arial" w:hAnsi="Arial" w:cs="Arial"/>
                <w:sz w:val="24"/>
                <w:szCs w:val="24"/>
              </w:rPr>
              <w:t>Obesidade II</w:t>
            </w:r>
          </w:p>
        </w:tc>
        <w:tc>
          <w:tcPr>
            <w:tcW w:w="4322" w:type="dxa"/>
            <w:shd w:val="clear" w:color="auto" w:fill="auto"/>
            <w:vAlign w:val="center"/>
          </w:tcPr>
          <w:p w:rsidR="00E861E8" w:rsidRPr="00650383" w:rsidRDefault="00E861E8" w:rsidP="00B02138">
            <w:pPr>
              <w:tabs>
                <w:tab w:val="left" w:pos="567"/>
              </w:tabs>
              <w:spacing w:after="0" w:line="240" w:lineRule="auto"/>
              <w:jc w:val="center"/>
              <w:rPr>
                <w:rFonts w:ascii="Arial" w:hAnsi="Arial" w:cs="Arial"/>
                <w:sz w:val="24"/>
                <w:szCs w:val="24"/>
              </w:rPr>
            </w:pPr>
            <w:r w:rsidRPr="00650383">
              <w:rPr>
                <w:rFonts w:ascii="Arial" w:hAnsi="Arial" w:cs="Arial"/>
                <w:sz w:val="24"/>
                <w:szCs w:val="24"/>
              </w:rPr>
              <w:t>35.00 – 39.99</w:t>
            </w:r>
          </w:p>
        </w:tc>
      </w:tr>
      <w:tr w:rsidR="00E861E8" w:rsidRPr="00650383" w:rsidTr="00B02138">
        <w:trPr>
          <w:trHeight w:val="170"/>
        </w:trPr>
        <w:tc>
          <w:tcPr>
            <w:tcW w:w="4322" w:type="dxa"/>
            <w:shd w:val="clear" w:color="auto" w:fill="auto"/>
            <w:vAlign w:val="center"/>
          </w:tcPr>
          <w:p w:rsidR="00E861E8" w:rsidRPr="00650383" w:rsidRDefault="00E861E8" w:rsidP="00B02138">
            <w:pPr>
              <w:tabs>
                <w:tab w:val="left" w:pos="567"/>
              </w:tabs>
              <w:spacing w:after="0" w:line="240" w:lineRule="auto"/>
              <w:rPr>
                <w:rFonts w:ascii="Arial" w:hAnsi="Arial" w:cs="Arial"/>
                <w:sz w:val="24"/>
                <w:szCs w:val="24"/>
              </w:rPr>
            </w:pPr>
            <w:r w:rsidRPr="00650383">
              <w:rPr>
                <w:rFonts w:ascii="Arial" w:hAnsi="Arial" w:cs="Arial"/>
                <w:sz w:val="24"/>
                <w:szCs w:val="24"/>
              </w:rPr>
              <w:t>Obesidade III (Mórbida)</w:t>
            </w:r>
          </w:p>
        </w:tc>
        <w:tc>
          <w:tcPr>
            <w:tcW w:w="4322" w:type="dxa"/>
            <w:shd w:val="clear" w:color="auto" w:fill="auto"/>
            <w:vAlign w:val="center"/>
          </w:tcPr>
          <w:p w:rsidR="00E861E8" w:rsidRPr="00272118" w:rsidRDefault="00272118" w:rsidP="00B02138">
            <w:pPr>
              <w:tabs>
                <w:tab w:val="left" w:pos="567"/>
              </w:tabs>
              <w:spacing w:after="0" w:line="240" w:lineRule="auto"/>
              <w:jc w:val="center"/>
              <w:rPr>
                <w:rFonts w:ascii="Arial" w:hAnsi="Arial" w:cs="Arial"/>
                <w:sz w:val="24"/>
                <w:szCs w:val="24"/>
              </w:rPr>
            </w:pPr>
            <w:r w:rsidRPr="00272118">
              <w:rPr>
                <w:rFonts w:ascii="Arial" w:hAnsi="Arial" w:cs="Arial"/>
                <w:sz w:val="24"/>
                <w:szCs w:val="24"/>
              </w:rPr>
              <w:t>≥</w:t>
            </w:r>
            <w:r w:rsidR="00E861E8" w:rsidRPr="00272118">
              <w:rPr>
                <w:rFonts w:ascii="Arial" w:hAnsi="Arial" w:cs="Arial"/>
                <w:sz w:val="24"/>
                <w:szCs w:val="24"/>
              </w:rPr>
              <w:t xml:space="preserve"> 40.00</w:t>
            </w:r>
          </w:p>
        </w:tc>
      </w:tr>
    </w:tbl>
    <w:p w:rsidR="00E861E8" w:rsidRDefault="00140E7E" w:rsidP="00E861E8">
      <w:pPr>
        <w:tabs>
          <w:tab w:val="left" w:pos="567"/>
        </w:tabs>
        <w:spacing w:after="0" w:line="240" w:lineRule="auto"/>
        <w:jc w:val="both"/>
        <w:rPr>
          <w:rFonts w:ascii="Arial" w:hAnsi="Arial" w:cs="Arial"/>
          <w:i/>
          <w:sz w:val="20"/>
          <w:szCs w:val="20"/>
        </w:rPr>
      </w:pPr>
      <w:r>
        <w:rPr>
          <w:rFonts w:ascii="Arial" w:hAnsi="Arial" w:cs="Arial"/>
          <w:i/>
          <w:sz w:val="20"/>
          <w:szCs w:val="20"/>
        </w:rPr>
        <w:t>Fonte: Adaptado de WHO</w:t>
      </w:r>
      <w:r w:rsidR="00E861E8" w:rsidRPr="00A13C7D">
        <w:rPr>
          <w:rFonts w:ascii="Arial" w:hAnsi="Arial" w:cs="Arial"/>
          <w:i/>
          <w:sz w:val="20"/>
          <w:szCs w:val="20"/>
        </w:rPr>
        <w:t xml:space="preserve"> </w:t>
      </w:r>
      <w:r w:rsidR="008C06BB" w:rsidRPr="00A13C7D">
        <w:rPr>
          <w:rFonts w:ascii="Arial" w:hAnsi="Arial" w:cs="Arial"/>
          <w:i/>
          <w:sz w:val="20"/>
          <w:szCs w:val="20"/>
        </w:rPr>
        <w:fldChar w:fldCharType="begin">
          <w:fldData xml:space="preserve">PEVuZE5vdGU+PENpdGU+PEF1dGhvcj5XSE88L0F1dGhvcj48WWVhcj4yMDA0PC9ZZWFyPjxSZWNO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</w:fldData>
        </w:fldChar>
      </w:r>
      <w:r w:rsidR="00C90EC9">
        <w:rPr>
          <w:rFonts w:ascii="Arial" w:hAnsi="Arial" w:cs="Arial"/>
          <w:i/>
          <w:sz w:val="20"/>
          <w:szCs w:val="20"/>
        </w:rPr>
        <w:instrText xml:space="preserve"> ADDIN EN.CITE </w:instrText>
      </w:r>
      <w:r w:rsidR="00C90EC9">
        <w:rPr>
          <w:rFonts w:ascii="Arial" w:hAnsi="Arial" w:cs="Arial"/>
          <w:i/>
          <w:sz w:val="20"/>
          <w:szCs w:val="20"/>
        </w:rPr>
        <w:fldChar w:fldCharType="begin">
          <w:fldData xml:space="preserve">PEVuZE5vdGU+PENpdGU+PEF1dGhvcj5XSE88L0F1dGhvcj48WWVhcj4yMDA0PC9ZZWFyPjxSZWNO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</w:fldData>
        </w:fldChar>
      </w:r>
      <w:r w:rsidR="00C90EC9">
        <w:rPr>
          <w:rFonts w:ascii="Arial" w:hAnsi="Arial" w:cs="Arial"/>
          <w:i/>
          <w:sz w:val="20"/>
          <w:szCs w:val="20"/>
        </w:rPr>
        <w:instrText xml:space="preserve"> ADDIN EN.CITE.DATA </w:instrText>
      </w:r>
      <w:r w:rsidR="00C90EC9">
        <w:rPr>
          <w:rFonts w:ascii="Arial" w:hAnsi="Arial" w:cs="Arial"/>
          <w:i/>
          <w:sz w:val="20"/>
          <w:szCs w:val="20"/>
        </w:rPr>
      </w:r>
      <w:r w:rsidR="00C90EC9">
        <w:rPr>
          <w:rFonts w:ascii="Arial" w:hAnsi="Arial" w:cs="Arial"/>
          <w:i/>
          <w:sz w:val="20"/>
          <w:szCs w:val="20"/>
        </w:rPr>
        <w:fldChar w:fldCharType="end"/>
      </w:r>
      <w:r w:rsidR="008C06BB" w:rsidRPr="00A13C7D">
        <w:rPr>
          <w:rFonts w:ascii="Arial" w:hAnsi="Arial" w:cs="Arial"/>
          <w:i/>
          <w:sz w:val="20"/>
          <w:szCs w:val="20"/>
        </w:rPr>
      </w:r>
      <w:r w:rsidR="008C06BB" w:rsidRPr="00A13C7D">
        <w:rPr>
          <w:rFonts w:ascii="Arial" w:hAnsi="Arial" w:cs="Arial"/>
          <w:i/>
          <w:sz w:val="20"/>
          <w:szCs w:val="20"/>
        </w:rPr>
        <w:fldChar w:fldCharType="separate"/>
      </w:r>
      <w:r w:rsidR="00E861E8" w:rsidRPr="00A13C7D">
        <w:rPr>
          <w:rFonts w:ascii="Arial" w:hAnsi="Arial" w:cs="Arial"/>
          <w:i/>
          <w:sz w:val="20"/>
          <w:szCs w:val="20"/>
        </w:rPr>
        <w:t>(1995a, 2000, 2004)</w:t>
      </w:r>
      <w:r w:rsidR="008C06BB" w:rsidRPr="00A13C7D">
        <w:rPr>
          <w:rFonts w:ascii="Arial" w:hAnsi="Arial" w:cs="Arial"/>
          <w:i/>
          <w:sz w:val="20"/>
          <w:szCs w:val="20"/>
        </w:rPr>
        <w:fldChar w:fldCharType="end"/>
      </w:r>
      <w:r w:rsidR="00E861E8" w:rsidRPr="00A13C7D">
        <w:rPr>
          <w:rFonts w:ascii="Arial" w:hAnsi="Arial" w:cs="Arial"/>
          <w:i/>
          <w:sz w:val="20"/>
          <w:szCs w:val="20"/>
        </w:rPr>
        <w:t>;</w:t>
      </w:r>
      <w:r w:rsidR="00E861E8" w:rsidRPr="00F77671">
        <w:rPr>
          <w:rFonts w:ascii="Arial" w:hAnsi="Arial" w:cs="Arial"/>
          <w:i/>
          <w:sz w:val="20"/>
          <w:szCs w:val="20"/>
        </w:rPr>
        <w:t xml:space="preserve"> </w:t>
      </w:r>
    </w:p>
    <w:p w:rsidR="00E861E8" w:rsidRDefault="00E861E8" w:rsidP="00E861E8">
      <w:pPr>
        <w:tabs>
          <w:tab w:val="left" w:pos="567"/>
        </w:tabs>
        <w:spacing w:after="0" w:line="240" w:lineRule="auto"/>
        <w:jc w:val="both"/>
        <w:rPr>
          <w:rFonts w:ascii="Arial" w:hAnsi="Arial" w:cs="Arial"/>
          <w:sz w:val="24"/>
          <w:szCs w:val="24"/>
        </w:rPr>
      </w:pPr>
    </w:p>
    <w:p w:rsidR="00450E67"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r>
    </w:p>
    <w:p w:rsidR="00E861E8" w:rsidRPr="002E2D23" w:rsidRDefault="00450E67" w:rsidP="00E861E8">
      <w:pPr>
        <w:tabs>
          <w:tab w:val="left" w:pos="567"/>
        </w:tabs>
        <w:spacing w:after="0" w:line="360" w:lineRule="auto"/>
        <w:jc w:val="both"/>
        <w:rPr>
          <w:rFonts w:ascii="Arial" w:hAnsi="Arial" w:cs="Arial"/>
          <w:sz w:val="24"/>
          <w:szCs w:val="24"/>
        </w:rPr>
      </w:pPr>
      <w:r>
        <w:rPr>
          <w:rFonts w:ascii="Arial" w:hAnsi="Arial" w:cs="Arial"/>
          <w:sz w:val="24"/>
          <w:szCs w:val="24"/>
        </w:rPr>
        <w:tab/>
      </w:r>
      <w:r w:rsidR="00E861E8">
        <w:rPr>
          <w:rFonts w:ascii="Arial" w:hAnsi="Arial" w:cs="Arial"/>
          <w:sz w:val="24"/>
          <w:szCs w:val="24"/>
        </w:rPr>
        <w:t xml:space="preserve">Face às alterações descritas anteriormente, </w:t>
      </w:r>
      <w:r>
        <w:rPr>
          <w:rFonts w:ascii="Arial" w:hAnsi="Arial" w:cs="Arial"/>
          <w:sz w:val="24"/>
          <w:szCs w:val="24"/>
        </w:rPr>
        <w:t xml:space="preserve">verificamos que </w:t>
      </w:r>
      <w:r w:rsidR="00E861E8">
        <w:rPr>
          <w:rFonts w:ascii="Arial" w:hAnsi="Arial" w:cs="Arial"/>
          <w:sz w:val="24"/>
          <w:szCs w:val="24"/>
        </w:rPr>
        <w:t xml:space="preserve">a população idosa apresenta características próprias </w:t>
      </w:r>
      <w:r>
        <w:rPr>
          <w:rFonts w:ascii="Arial" w:hAnsi="Arial" w:cs="Arial"/>
          <w:sz w:val="24"/>
          <w:szCs w:val="24"/>
        </w:rPr>
        <w:t>n</w:t>
      </w:r>
      <w:r w:rsidR="00E861E8">
        <w:rPr>
          <w:rFonts w:ascii="Arial" w:hAnsi="Arial" w:cs="Arial"/>
          <w:sz w:val="24"/>
          <w:szCs w:val="24"/>
        </w:rPr>
        <w:t>a CC que dificultam a padronização e elaboração de pontos de corte relativos ao IMC. Alguns autores referem o decréscimo da estatura, a acumulação de tecido adiposo, a d</w:t>
      </w:r>
      <w:r w:rsidR="00F512A0">
        <w:rPr>
          <w:rFonts w:ascii="Arial" w:hAnsi="Arial" w:cs="Arial"/>
          <w:sz w:val="24"/>
          <w:szCs w:val="24"/>
        </w:rPr>
        <w:t>iminuição da MM e</w:t>
      </w:r>
      <w:r w:rsidR="00E861E8">
        <w:rPr>
          <w:rFonts w:ascii="Arial" w:hAnsi="Arial" w:cs="Arial"/>
          <w:sz w:val="24"/>
          <w:szCs w:val="24"/>
        </w:rPr>
        <w:t xml:space="preserve"> a frequente ocorrência de patologias como fatores que dificultam a validade dos valores do IMC para a população </w:t>
      </w:r>
      <w:r w:rsidR="00E861E8" w:rsidRPr="002E2D23">
        <w:rPr>
          <w:rFonts w:ascii="Arial" w:hAnsi="Arial" w:cs="Arial"/>
          <w:sz w:val="24"/>
          <w:szCs w:val="24"/>
        </w:rPr>
        <w:t xml:space="preserve">idosa </w:t>
      </w:r>
      <w:r w:rsidR="008C06BB" w:rsidRPr="002E2D23">
        <w:rPr>
          <w:rFonts w:ascii="Arial" w:hAnsi="Arial" w:cs="Arial"/>
          <w:sz w:val="24"/>
          <w:szCs w:val="24"/>
        </w:rPr>
        <w:fldChar w:fldCharType="begin"/>
      </w:r>
      <w:r w:rsidR="00C90EC9">
        <w:rPr>
          <w:rFonts w:ascii="Arial" w:hAnsi="Arial" w:cs="Arial"/>
          <w:sz w:val="24"/>
          <w:szCs w:val="24"/>
        </w:rPr>
        <w:instrText xml:space="preserve"> ADDIN EN.CITE &lt;EndNote&gt;&lt;Cite&gt;&lt;Author&gt;WHO&lt;/Author&gt;&lt;Year&gt;2008&lt;/Year&gt;&lt;RecNum&gt;115&lt;/RecNum&gt;&lt;record&gt;&lt;rec-number&gt;115&lt;/rec-number&gt;&lt;foreign-keys&gt;&lt;key app="EN" db-id="vwra0vvezp52plepz5gxsvfhv0sp9zfwsrvs"&gt;115&lt;/key&gt;&lt;/foreign-keys&gt;&lt;ref-type name="Online Database"&gt;45&lt;/ref-type&gt;&lt;contributors&gt;&lt;authors&gt;&lt;author&gt;WHO&lt;/author&gt;&lt;/authors&gt;&lt;/contributors&gt;&lt;titles&gt;&lt;title&gt;Mean Body Mass Index (BMI) Situation and trends&lt;/title&gt;&lt;secondary-title&gt;World Health Organization&lt;/secondary-title&gt;&lt;/titles&gt;&lt;pages&gt;162&lt;/pages&gt;&lt;edition&gt;2011&lt;/edition&gt;&lt;dates&gt;&lt;year&gt;2008&lt;/year&gt;&lt;pub-dates&gt;&lt;date&gt;16 Setembro, 2013&lt;/date&gt;&lt;/pub-dates&gt;&lt;/dates&gt;&lt;publisher&gt;&lt;style face="italic" font="default" size="100%"&gt;Global status report on noncommunicable diseases &lt;/style&gt;&lt;style face="normal" font="default" size="100%"&gt;2010&lt;/style&gt;&lt;/publisher&gt;&lt;work-type&gt;Report&lt;/work-type&gt;&lt;urls&gt;&lt;related-urls&gt;&lt;url&gt;http://www.who.int/gho/ncd/risk_factors/bmi_text/en/&lt;/url&gt;&lt;/related-urls&gt;&lt;/urls&gt;&lt;electronic-resource-num&gt;WT 500&lt;/electronic-resource-num&gt;&lt;/record&gt;&lt;/Cite&gt;&lt;/EndNote&gt;</w:instrText>
      </w:r>
      <w:r w:rsidR="008C06BB" w:rsidRPr="002E2D23">
        <w:rPr>
          <w:rFonts w:ascii="Arial" w:hAnsi="Arial" w:cs="Arial"/>
          <w:sz w:val="24"/>
          <w:szCs w:val="24"/>
        </w:rPr>
        <w:fldChar w:fldCharType="separate"/>
      </w:r>
      <w:r w:rsidR="00E861E8" w:rsidRPr="002E2D23">
        <w:rPr>
          <w:rFonts w:ascii="Arial" w:hAnsi="Arial" w:cs="Arial"/>
          <w:sz w:val="24"/>
          <w:szCs w:val="24"/>
        </w:rPr>
        <w:t>(WHO, 2008)</w:t>
      </w:r>
      <w:r w:rsidR="008C06BB" w:rsidRPr="002E2D23">
        <w:rPr>
          <w:rFonts w:ascii="Arial" w:hAnsi="Arial" w:cs="Arial"/>
          <w:sz w:val="24"/>
          <w:szCs w:val="24"/>
        </w:rPr>
        <w:fldChar w:fldCharType="end"/>
      </w:r>
      <w:r w:rsidR="00E861E8" w:rsidRPr="002E2D23">
        <w:rPr>
          <w:rFonts w:ascii="Arial" w:hAnsi="Arial" w:cs="Arial"/>
          <w:sz w:val="24"/>
          <w:szCs w:val="24"/>
        </w:rPr>
        <w:t xml:space="preserve">. </w:t>
      </w:r>
      <w:r w:rsidR="00F512A0">
        <w:rPr>
          <w:rFonts w:ascii="Arial" w:hAnsi="Arial" w:cs="Arial"/>
          <w:sz w:val="24"/>
          <w:szCs w:val="24"/>
        </w:rPr>
        <w:t>Como</w:t>
      </w:r>
      <w:r w:rsidR="00E861E8" w:rsidRPr="002E2D23">
        <w:rPr>
          <w:rFonts w:ascii="Arial" w:hAnsi="Arial" w:cs="Arial"/>
          <w:sz w:val="24"/>
          <w:szCs w:val="24"/>
        </w:rPr>
        <w:t xml:space="preserve"> exemplo, um estudo que avaliava a relação entre a mortalidade e</w:t>
      </w:r>
      <w:r w:rsidR="00E861E8">
        <w:rPr>
          <w:rFonts w:ascii="Arial" w:hAnsi="Arial" w:cs="Arial"/>
          <w:sz w:val="24"/>
          <w:szCs w:val="24"/>
        </w:rPr>
        <w:t xml:space="preserve"> o IMC, concluiu que entre os participantes com 20 a 29 anos, aqueles que apresentavam um IMC próximo de 21,4 Kg/m</w:t>
      </w:r>
      <w:r w:rsidR="00E861E8">
        <w:rPr>
          <w:rFonts w:ascii="Arial" w:hAnsi="Arial" w:cs="Arial"/>
          <w:sz w:val="24"/>
          <w:szCs w:val="24"/>
          <w:vertAlign w:val="superscript"/>
        </w:rPr>
        <w:t xml:space="preserve">2 </w:t>
      </w:r>
      <w:r w:rsidR="00F512A0">
        <w:rPr>
          <w:rFonts w:ascii="Arial" w:hAnsi="Arial" w:cs="Arial"/>
          <w:sz w:val="24"/>
          <w:szCs w:val="24"/>
        </w:rPr>
        <w:t xml:space="preserve">foram os que apresentaram </w:t>
      </w:r>
      <w:r w:rsidR="00E861E8">
        <w:rPr>
          <w:rFonts w:ascii="Arial" w:hAnsi="Arial" w:cs="Arial"/>
          <w:sz w:val="24"/>
          <w:szCs w:val="24"/>
        </w:rPr>
        <w:t xml:space="preserve">menor </w:t>
      </w:r>
      <w:r w:rsidR="00F512A0">
        <w:rPr>
          <w:rFonts w:ascii="Arial" w:hAnsi="Arial" w:cs="Arial"/>
          <w:sz w:val="24"/>
          <w:szCs w:val="24"/>
        </w:rPr>
        <w:t>índice de mortalidade. Já nos participantes com idade</w:t>
      </w:r>
      <w:r w:rsidR="00E861E8">
        <w:rPr>
          <w:rFonts w:ascii="Arial" w:hAnsi="Arial" w:cs="Arial"/>
          <w:sz w:val="24"/>
          <w:szCs w:val="24"/>
        </w:rPr>
        <w:t xml:space="preserve"> entre os 60 e os 69 anos, aqueles com o IMC próximo de 26,6 Kg/m</w:t>
      </w:r>
      <w:r w:rsidR="00E861E8">
        <w:rPr>
          <w:rFonts w:ascii="Arial" w:hAnsi="Arial" w:cs="Arial"/>
          <w:sz w:val="24"/>
          <w:szCs w:val="24"/>
          <w:vertAlign w:val="superscript"/>
        </w:rPr>
        <w:t>2</w:t>
      </w:r>
      <w:r w:rsidR="00F512A0">
        <w:rPr>
          <w:rFonts w:ascii="Arial" w:hAnsi="Arial" w:cs="Arial"/>
          <w:sz w:val="24"/>
          <w:szCs w:val="24"/>
        </w:rPr>
        <w:t xml:space="preserve"> foram os que apresentaram</w:t>
      </w:r>
      <w:r w:rsidR="00E861E8">
        <w:rPr>
          <w:rFonts w:ascii="Arial" w:hAnsi="Arial" w:cs="Arial"/>
          <w:sz w:val="24"/>
          <w:szCs w:val="24"/>
        </w:rPr>
        <w:t xml:space="preserve"> um risco de morte mais </w:t>
      </w:r>
      <w:r w:rsidR="00E861E8" w:rsidRPr="002E2D23">
        <w:rPr>
          <w:rFonts w:ascii="Arial" w:hAnsi="Arial" w:cs="Arial"/>
          <w:sz w:val="24"/>
          <w:szCs w:val="24"/>
        </w:rPr>
        <w:t xml:space="preserve">baixo </w:t>
      </w:r>
      <w:r w:rsidR="008C06BB" w:rsidRPr="002E2D23">
        <w:rPr>
          <w:rFonts w:ascii="Arial" w:hAnsi="Arial" w:cs="Arial"/>
          <w:sz w:val="24"/>
          <w:szCs w:val="24"/>
        </w:rPr>
        <w:fldChar w:fldCharType="begin"/>
      </w:r>
      <w:r w:rsidR="00C90EC9">
        <w:rPr>
          <w:rFonts w:ascii="Arial" w:hAnsi="Arial" w:cs="Arial"/>
          <w:sz w:val="24"/>
          <w:szCs w:val="24"/>
        </w:rPr>
        <w:instrText xml:space="preserve"> ADDIN EN.CITE &lt;EndNote&gt;&lt;Cite&gt;&lt;Author&gt;Andres&lt;/Author&gt;&lt;Year&gt;1990&lt;/Year&gt;&lt;RecNum&gt;191&lt;/RecNum&gt;&lt;record&gt;&lt;rec-number&gt;191&lt;/rec-number&gt;&lt;foreign-keys&gt;&lt;key app="EN" db-id="vwra0vvezp52plepz5gxsvfhv0sp9zfwsrvs"&gt;191&lt;/key&gt;&lt;/foreign-keys&gt;&lt;ref-type name="Book Section"&gt;5&lt;/ref-type&gt;&lt;contributors&gt;&lt;authors&gt;&lt;author&gt;Andres, R.&lt;/author&gt;&lt;/authors&gt;&lt;secondary-authors&gt;&lt;author&gt;Bouchard, C.&lt;/author&gt;&lt;author&gt;Shephard, R.&lt;/author&gt;&lt;author&gt;Stephens, T.&lt;/author&gt;&lt;author&gt;Sutton, J, R.&lt;/author&gt;&lt;author&gt;McPherson, B.&lt;/author&gt;&lt;/secondary-authors&gt;&lt;/contributors&gt;&lt;titles&gt;&lt;title&gt;Discussion: Assessment of Health Status &lt;/title&gt;&lt;secondary-title&gt;Exercise, Fitness, and Health&lt;/secondary-title&gt;&lt;/titles&gt;&lt;pages&gt;133-136&lt;/pages&gt;&lt;dates&gt;&lt;year&gt;1990&lt;/year&gt;&lt;/dates&gt;&lt;pub-location&gt;Champaign, Illinois&lt;/pub-location&gt;&lt;publisher&gt;Human Kinetics&lt;/publisher&gt;&lt;isbn&gt;0873222377&lt;/isbn&gt;&lt;urls&gt;&lt;/urls&gt;&lt;/record&gt;&lt;/Cite&gt;&lt;/EndNote&gt;</w:instrText>
      </w:r>
      <w:r w:rsidR="008C06BB" w:rsidRPr="002E2D23">
        <w:rPr>
          <w:rFonts w:ascii="Arial" w:hAnsi="Arial" w:cs="Arial"/>
          <w:sz w:val="24"/>
          <w:szCs w:val="24"/>
        </w:rPr>
        <w:fldChar w:fldCharType="separate"/>
      </w:r>
      <w:r w:rsidR="00E861E8" w:rsidRPr="002E2D23">
        <w:rPr>
          <w:rFonts w:ascii="Arial" w:hAnsi="Arial" w:cs="Arial"/>
          <w:sz w:val="24"/>
          <w:szCs w:val="24"/>
        </w:rPr>
        <w:t>(Andres, 1990)</w:t>
      </w:r>
      <w:r w:rsidR="008C06BB" w:rsidRPr="002E2D23">
        <w:rPr>
          <w:rFonts w:ascii="Arial" w:hAnsi="Arial" w:cs="Arial"/>
          <w:sz w:val="24"/>
          <w:szCs w:val="24"/>
        </w:rPr>
        <w:fldChar w:fldCharType="end"/>
      </w:r>
      <w:r w:rsidR="00E861E8" w:rsidRPr="002E2D23">
        <w:rPr>
          <w:rFonts w:ascii="Arial" w:hAnsi="Arial" w:cs="Arial"/>
          <w:sz w:val="24"/>
          <w:szCs w:val="24"/>
        </w:rPr>
        <w:t xml:space="preserve">. </w:t>
      </w:r>
    </w:p>
    <w:p w:rsidR="00E861E8" w:rsidRDefault="00E861E8" w:rsidP="00E861E8">
      <w:pPr>
        <w:tabs>
          <w:tab w:val="left" w:pos="567"/>
        </w:tabs>
        <w:spacing w:after="0" w:line="360" w:lineRule="auto"/>
        <w:jc w:val="both"/>
        <w:rPr>
          <w:rFonts w:ascii="Arial" w:hAnsi="Arial" w:cs="Arial"/>
          <w:sz w:val="24"/>
          <w:szCs w:val="24"/>
        </w:rPr>
      </w:pPr>
      <w:r w:rsidRPr="002E2D23">
        <w:rPr>
          <w:rFonts w:ascii="Arial" w:hAnsi="Arial" w:cs="Arial"/>
          <w:sz w:val="24"/>
          <w:szCs w:val="24"/>
        </w:rPr>
        <w:tab/>
        <w:t>Em suma, verifica-se que a utilização isolada do IMC apresenta pouca informação sobre a CC e pouca validade para a população idosa devido á não existência de pontos de corte para esta população. No entanto, a sua simples utilização e a quantidade de bases de dados disponíveis fazem deste o indicador antropométrico mais utilizado</w:t>
      </w:r>
      <w:r>
        <w:rPr>
          <w:rFonts w:ascii="Arial" w:hAnsi="Arial" w:cs="Arial"/>
          <w:sz w:val="24"/>
          <w:szCs w:val="24"/>
        </w:rPr>
        <w:t xml:space="preserve"> na literatura científica</w:t>
      </w:r>
      <w:r w:rsidRPr="002E2D23">
        <w:rPr>
          <w:rFonts w:ascii="Arial" w:hAnsi="Arial" w:cs="Arial"/>
          <w:sz w:val="24"/>
          <w:szCs w:val="24"/>
        </w:rPr>
        <w:t xml:space="preserve"> </w:t>
      </w:r>
      <w:r w:rsidR="008C06BB" w:rsidRPr="002E2D23">
        <w:rPr>
          <w:rFonts w:ascii="Arial" w:hAnsi="Arial" w:cs="Arial"/>
          <w:sz w:val="24"/>
          <w:szCs w:val="24"/>
        </w:rPr>
        <w:fldChar w:fldCharType="begin"/>
      </w:r>
      <w:r w:rsidR="00C90EC9">
        <w:rPr>
          <w:rFonts w:ascii="Arial" w:hAnsi="Arial" w:cs="Arial"/>
          <w:sz w:val="24"/>
          <w:szCs w:val="24"/>
        </w:rPr>
        <w:instrText xml:space="preserve"> ADDIN EN.CITE &lt;EndNote&gt;&lt;Cite&gt;&lt;Author&gt;Martins&lt;/Author&gt;&lt;Year&gt;2012&lt;/Year&gt;&lt;RecNum&gt;117&lt;/RecNum&gt;&lt;record&gt;&lt;rec-number&gt;117&lt;/rec-number&gt;&lt;foreign-keys&gt;&lt;key app="EN" db-id="vwra0vvezp52plepz5gxsvfhv0sp9zfwsrvs"&gt;117&lt;/key&gt;&lt;/foreign-keys&gt;&lt;ref-type name="Journal Article"&gt;17&lt;/ref-type&gt;&lt;contributors&gt;&lt;authors&gt;&lt;author&gt;Corteza, A.&lt;/author&gt;&lt;author&gt;Martins, M.&lt;/author&gt;&lt;/authors&gt;&lt;/contributors&gt;&lt;titles&gt;&lt;title&gt;Indicadores Antropométricos do Estado Nutricional em Idosos: Uma Revisão Sistemática&lt;/title&gt;&lt;secondary-title&gt;Revista Unopar Científica das Ciências Biológicas e da Saúde &lt;/secondary-title&gt;&lt;/titles&gt;&lt;periodical&gt;&lt;full-title&gt;Revista Unopar Científica das Ciências Biológicas e da Saúde&lt;/full-title&gt;&lt;/periodical&gt;&lt;pages&gt;271-7&lt;/pages&gt;&lt;volume&gt;14&lt;/volume&gt;&lt;number&gt;4&lt;/number&gt;&lt;edition&gt;30 de maio de 2012&lt;/edition&gt;&lt;dates&gt;&lt;year&gt;2012&lt;/year&gt;&lt;pub-dates&gt;&lt;date&gt;15 de março de 2012&lt;/date&gt;&lt;/pub-dates&gt;&lt;/dates&gt;&lt;work-type&gt;Artigo de Revisão&lt;/work-type&gt;&lt;urls&gt;&lt;/urls&gt;&lt;/record&gt;&lt;/Cite&gt;&lt;/EndNote&gt;</w:instrText>
      </w:r>
      <w:r w:rsidR="008C06BB" w:rsidRPr="002E2D23">
        <w:rPr>
          <w:rFonts w:ascii="Arial" w:hAnsi="Arial" w:cs="Arial"/>
          <w:sz w:val="24"/>
          <w:szCs w:val="24"/>
        </w:rPr>
        <w:fldChar w:fldCharType="separate"/>
      </w:r>
      <w:r w:rsidR="00F90398">
        <w:rPr>
          <w:rFonts w:ascii="Arial" w:hAnsi="Arial" w:cs="Arial"/>
          <w:sz w:val="24"/>
          <w:szCs w:val="24"/>
        </w:rPr>
        <w:t>(Corteza &amp; Martins, 2012)</w:t>
      </w:r>
      <w:r w:rsidR="008C06BB" w:rsidRPr="002E2D23">
        <w:rPr>
          <w:rFonts w:ascii="Arial" w:hAnsi="Arial" w:cs="Arial"/>
          <w:sz w:val="24"/>
          <w:szCs w:val="24"/>
        </w:rPr>
        <w:fldChar w:fldCharType="end"/>
      </w:r>
      <w:r w:rsidRPr="002E2D23">
        <w:rPr>
          <w:rFonts w:ascii="Arial" w:hAnsi="Arial" w:cs="Arial"/>
          <w:sz w:val="24"/>
          <w:szCs w:val="24"/>
        </w:rPr>
        <w:t>. É pois necessária a</w:t>
      </w:r>
      <w:r w:rsidR="00F512A0">
        <w:rPr>
          <w:rFonts w:ascii="Arial" w:hAnsi="Arial" w:cs="Arial"/>
          <w:sz w:val="24"/>
          <w:szCs w:val="24"/>
        </w:rPr>
        <w:t xml:space="preserve"> sua</w:t>
      </w:r>
      <w:r w:rsidRPr="002E2D23">
        <w:rPr>
          <w:rFonts w:ascii="Arial" w:hAnsi="Arial" w:cs="Arial"/>
          <w:sz w:val="24"/>
          <w:szCs w:val="24"/>
        </w:rPr>
        <w:t xml:space="preserve"> combinação com outros indicadores</w:t>
      </w:r>
      <w:r w:rsidR="00F512A0">
        <w:rPr>
          <w:rFonts w:ascii="Arial" w:hAnsi="Arial" w:cs="Arial"/>
          <w:sz w:val="24"/>
          <w:szCs w:val="24"/>
        </w:rPr>
        <w:t>,</w:t>
      </w:r>
      <w:r w:rsidRPr="002E2D23">
        <w:rPr>
          <w:rFonts w:ascii="Arial" w:hAnsi="Arial" w:cs="Arial"/>
          <w:sz w:val="24"/>
          <w:szCs w:val="24"/>
        </w:rPr>
        <w:t xml:space="preserve"> co</w:t>
      </w:r>
      <w:r w:rsidR="00F512A0">
        <w:rPr>
          <w:rFonts w:ascii="Arial" w:hAnsi="Arial" w:cs="Arial"/>
          <w:sz w:val="24"/>
          <w:szCs w:val="24"/>
        </w:rPr>
        <w:t>mo o perímetro cintura/</w:t>
      </w:r>
      <w:r>
        <w:rPr>
          <w:rFonts w:ascii="Arial" w:hAnsi="Arial" w:cs="Arial"/>
          <w:sz w:val="24"/>
          <w:szCs w:val="24"/>
        </w:rPr>
        <w:t xml:space="preserve">anca, </w:t>
      </w:r>
      <w:r w:rsidRPr="002E2D23">
        <w:rPr>
          <w:rFonts w:ascii="Arial" w:hAnsi="Arial" w:cs="Arial"/>
          <w:sz w:val="24"/>
          <w:szCs w:val="24"/>
        </w:rPr>
        <w:t>a medição de pregas</w:t>
      </w:r>
      <w:r>
        <w:rPr>
          <w:rFonts w:ascii="Arial" w:hAnsi="Arial" w:cs="Arial"/>
          <w:sz w:val="24"/>
          <w:szCs w:val="24"/>
        </w:rPr>
        <w:t xml:space="preserve"> ou a percentagem de MG,</w:t>
      </w:r>
      <w:r w:rsidRPr="002E2D23">
        <w:rPr>
          <w:rFonts w:ascii="Arial" w:hAnsi="Arial" w:cs="Arial"/>
          <w:sz w:val="24"/>
          <w:szCs w:val="24"/>
        </w:rPr>
        <w:t xml:space="preserve"> para uma correta avaliação da CC. Além destas limitações somam-se as alterações que ocorrem na CC com o envelhecimento</w:t>
      </w:r>
      <w:r w:rsidRPr="0026718C">
        <w:rPr>
          <w:rFonts w:ascii="Arial" w:hAnsi="Arial" w:cs="Arial"/>
          <w:sz w:val="24"/>
          <w:szCs w:val="24"/>
        </w:rPr>
        <w:t>, tornando ainda mais difícil a utilização do IMC. Desta forma, devem ser realizados</w:t>
      </w:r>
      <w:r>
        <w:rPr>
          <w:rFonts w:ascii="Arial" w:hAnsi="Arial" w:cs="Arial"/>
          <w:sz w:val="24"/>
          <w:szCs w:val="24"/>
        </w:rPr>
        <w:t xml:space="preserve"> estudos</w:t>
      </w:r>
      <w:r w:rsidRPr="0026718C">
        <w:rPr>
          <w:rFonts w:ascii="Arial" w:hAnsi="Arial" w:cs="Arial"/>
          <w:sz w:val="24"/>
          <w:szCs w:val="24"/>
        </w:rPr>
        <w:t xml:space="preserve"> com o </w:t>
      </w:r>
      <w:r w:rsidRPr="0026718C">
        <w:rPr>
          <w:rFonts w:ascii="Arial" w:hAnsi="Arial" w:cs="Arial"/>
          <w:sz w:val="24"/>
          <w:szCs w:val="24"/>
        </w:rPr>
        <w:lastRenderedPageBreak/>
        <w:t xml:space="preserve">objetivo de estabelecer métodos e pontos de corte </w:t>
      </w:r>
      <w:r w:rsidR="00F512A0">
        <w:rPr>
          <w:rFonts w:ascii="Arial" w:hAnsi="Arial" w:cs="Arial"/>
          <w:sz w:val="24"/>
          <w:szCs w:val="24"/>
        </w:rPr>
        <w:t>para a</w:t>
      </w:r>
      <w:r w:rsidRPr="0026718C">
        <w:rPr>
          <w:rFonts w:ascii="Arial" w:hAnsi="Arial" w:cs="Arial"/>
          <w:sz w:val="24"/>
          <w:szCs w:val="24"/>
        </w:rPr>
        <w:t xml:space="preserve"> classificação </w:t>
      </w:r>
      <w:r>
        <w:rPr>
          <w:rFonts w:ascii="Arial" w:hAnsi="Arial" w:cs="Arial"/>
          <w:sz w:val="24"/>
          <w:szCs w:val="24"/>
        </w:rPr>
        <w:t>do IMC</w:t>
      </w:r>
      <w:r w:rsidRPr="0026718C">
        <w:rPr>
          <w:rFonts w:ascii="Arial" w:hAnsi="Arial" w:cs="Arial"/>
          <w:sz w:val="24"/>
          <w:szCs w:val="24"/>
        </w:rPr>
        <w:t xml:space="preserve"> que reflitam </w:t>
      </w:r>
      <w:r>
        <w:rPr>
          <w:rFonts w:ascii="Arial" w:hAnsi="Arial" w:cs="Arial"/>
          <w:sz w:val="24"/>
          <w:szCs w:val="24"/>
        </w:rPr>
        <w:t>menores riscos para a saúde do idoso.</w:t>
      </w:r>
    </w:p>
    <w:p w:rsidR="00E861E8" w:rsidRDefault="00E861E8" w:rsidP="00E861E8">
      <w:pPr>
        <w:tabs>
          <w:tab w:val="left" w:pos="567"/>
        </w:tabs>
        <w:spacing w:after="0" w:line="360" w:lineRule="auto"/>
        <w:jc w:val="both"/>
        <w:rPr>
          <w:rFonts w:ascii="Arial" w:hAnsi="Arial" w:cs="Arial"/>
          <w:b/>
          <w:sz w:val="24"/>
          <w:szCs w:val="24"/>
        </w:rPr>
      </w:pPr>
    </w:p>
    <w:p w:rsidR="00E861E8" w:rsidRDefault="00E861E8" w:rsidP="00E861E8">
      <w:pPr>
        <w:tabs>
          <w:tab w:val="left" w:pos="567"/>
        </w:tabs>
        <w:spacing w:after="0" w:line="360" w:lineRule="auto"/>
        <w:jc w:val="both"/>
        <w:rPr>
          <w:rFonts w:ascii="Arial" w:hAnsi="Arial" w:cs="Arial"/>
          <w:b/>
          <w:sz w:val="24"/>
          <w:szCs w:val="24"/>
        </w:rPr>
      </w:pPr>
      <w:r w:rsidRPr="00D21AE3">
        <w:rPr>
          <w:rFonts w:ascii="Arial" w:hAnsi="Arial" w:cs="Arial"/>
          <w:b/>
          <w:sz w:val="24"/>
          <w:szCs w:val="24"/>
        </w:rPr>
        <w:t>Massa Óssea</w:t>
      </w:r>
    </w:p>
    <w:p w:rsidR="00E861E8" w:rsidRPr="00DC2185"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 xml:space="preserve">A massa óssea representa todo o tecido ósseo do nosso corpo e encontra-se presente no nosso esqueleto. Este proporciona suporte, proteção, apoio mecânico e serve também de reservatório de minerais, de hormonas reguladoras e mediadores da inflamação </w:t>
      </w:r>
      <w:r w:rsidR="008C06BB" w:rsidRPr="00DC2185">
        <w:rPr>
          <w:rFonts w:ascii="Arial" w:hAnsi="Arial" w:cs="Arial"/>
          <w:sz w:val="24"/>
          <w:szCs w:val="24"/>
        </w:rPr>
        <w:fldChar w:fldCharType="begin">
          <w:fldData xml:space="preserve">PEVuZE5vdGU+PENpdGU+PEF1dGhvcj5Db2hlbjwvQXV0aG9yPjxZZWFyPjIwMDY8L1llYXI+PFJl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=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PEVuZE5vdGU+PENpdGU+PEF1dGhvcj5Db2hlbjwvQXV0aG9yPjxZZWFyPjIwMDY8L1llYXI+PFJl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=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DC2185">
        <w:rPr>
          <w:rFonts w:ascii="Arial" w:hAnsi="Arial" w:cs="Arial"/>
          <w:sz w:val="24"/>
          <w:szCs w:val="24"/>
        </w:rPr>
      </w:r>
      <w:r w:rsidR="008C06BB" w:rsidRPr="00DC2185">
        <w:rPr>
          <w:rFonts w:ascii="Arial" w:hAnsi="Arial" w:cs="Arial"/>
          <w:sz w:val="24"/>
          <w:szCs w:val="24"/>
        </w:rPr>
        <w:fldChar w:fldCharType="separate"/>
      </w:r>
      <w:r w:rsidR="00F90398">
        <w:rPr>
          <w:rFonts w:ascii="Arial" w:hAnsi="Arial" w:cs="Arial"/>
          <w:sz w:val="24"/>
          <w:szCs w:val="24"/>
        </w:rPr>
        <w:t>(Cohen, 2006; Eston, 2002)</w:t>
      </w:r>
      <w:r w:rsidR="008C06BB" w:rsidRPr="00DC2185">
        <w:rPr>
          <w:rFonts w:ascii="Arial" w:hAnsi="Arial" w:cs="Arial"/>
          <w:sz w:val="24"/>
          <w:szCs w:val="24"/>
        </w:rPr>
        <w:fldChar w:fldCharType="end"/>
      </w:r>
      <w:r w:rsidRPr="00DC2185">
        <w:rPr>
          <w:rFonts w:ascii="Arial" w:hAnsi="Arial" w:cs="Arial"/>
          <w:sz w:val="24"/>
          <w:szCs w:val="24"/>
        </w:rPr>
        <w:t>.</w:t>
      </w:r>
    </w:p>
    <w:p w:rsidR="00E861E8" w:rsidRPr="00DC2185" w:rsidRDefault="00E861E8" w:rsidP="00E861E8">
      <w:pPr>
        <w:tabs>
          <w:tab w:val="left" w:pos="567"/>
        </w:tabs>
        <w:spacing w:after="0" w:line="360" w:lineRule="auto"/>
        <w:jc w:val="both"/>
        <w:rPr>
          <w:rFonts w:ascii="Arial" w:hAnsi="Arial" w:cs="Arial"/>
          <w:sz w:val="24"/>
          <w:szCs w:val="24"/>
        </w:rPr>
      </w:pPr>
      <w:r w:rsidRPr="00DC2185">
        <w:rPr>
          <w:rFonts w:ascii="Arial" w:hAnsi="Arial" w:cs="Arial"/>
          <w:sz w:val="24"/>
          <w:szCs w:val="24"/>
        </w:rPr>
        <w:tab/>
        <w:t>Com o passar dos anos acontecem importantes mudanças qualitativas e</w:t>
      </w:r>
      <w:r>
        <w:rPr>
          <w:rFonts w:ascii="Arial" w:hAnsi="Arial" w:cs="Arial"/>
          <w:sz w:val="24"/>
          <w:szCs w:val="24"/>
        </w:rPr>
        <w:t xml:space="preserve"> quantitativas no tecido ósseo. Durante o crescimento e maturação o osso sofre um processo contínuo de remodelação óssea (</w:t>
      </w:r>
      <w:r w:rsidRPr="00735EE1">
        <w:rPr>
          <w:rFonts w:ascii="Arial" w:hAnsi="Arial" w:cs="Arial"/>
          <w:sz w:val="24"/>
          <w:szCs w:val="24"/>
        </w:rPr>
        <w:t>reabsorção e formação</w:t>
      </w:r>
      <w:r>
        <w:rPr>
          <w:rFonts w:ascii="Arial" w:hAnsi="Arial" w:cs="Arial"/>
          <w:sz w:val="24"/>
          <w:szCs w:val="24"/>
        </w:rPr>
        <w:t xml:space="preserve">), no qual o osso velho é substituído por osso novo. Este processo pode ocorrer até aos 30 anos, e possibilita um reservatório de massa óssea e cálcio, importantes </w:t>
      </w:r>
      <w:r w:rsidRPr="00DC2185">
        <w:rPr>
          <w:rFonts w:ascii="Arial" w:hAnsi="Arial" w:cs="Arial"/>
          <w:sz w:val="24"/>
          <w:szCs w:val="24"/>
        </w:rPr>
        <w:t>para minimizar posteriormente a inevitável perda</w:t>
      </w:r>
      <w:r>
        <w:rPr>
          <w:rFonts w:ascii="Arial" w:hAnsi="Arial" w:cs="Arial"/>
          <w:sz w:val="24"/>
          <w:szCs w:val="24"/>
        </w:rPr>
        <w:t xml:space="preserve"> de tecido ósseo</w:t>
      </w:r>
      <w:r w:rsidRPr="00DC2185">
        <w:rPr>
          <w:rFonts w:ascii="Arial" w:hAnsi="Arial" w:cs="Arial"/>
          <w:sz w:val="24"/>
          <w:szCs w:val="24"/>
        </w:rPr>
        <w:t xml:space="preserve"> durante o envelhecimento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&lt;EndNote&gt;&lt;Cite&gt;&lt;Author&gt;Samson&lt;/Author&gt;&lt;Year&gt;2000&lt;/Year&gt;&lt;RecNum&gt;118&lt;/RecNum&gt;&lt;record&gt;&lt;rec-number&gt;118&lt;/rec-number&gt;&lt;foreign-keys&gt;&lt;key app="EN" db-id="vwra0vvezp52plepz5gxsvfhv0sp9zfwsrvs"&gt;118&lt;/key&gt;&lt;/foreign-keys&gt;&lt;ref-type name="Journal Article"&gt;17&lt;/ref-type&gt;&lt;contributors&gt;&lt;authors&gt;&lt;author&gt;Samson, M. M.&lt;/author&gt;&lt;author&gt;Meeuwsen, I. B.&lt;/author&gt;&lt;author&gt;Crowe, A.&lt;/author&gt;&lt;author&gt;Dessens, J. A.&lt;/author&gt;&lt;author&gt;Duursma, S. A.&lt;/author&gt;&lt;author&gt;Verhaar, H. J.&lt;/author&gt;&lt;/authors&gt;&lt;/contributors&gt;&lt;auth-address&gt;Department of Geriatrics, Utrecht University Hospital, The Netherlands. samson@gaaz.azu.nl&lt;/auth-address&gt;&lt;titles&gt;&lt;title&gt;Relationships between physical performance measures, age, height and body weight in healthy adults&lt;/title&gt;&lt;secondary-title&gt;Age and Ageing: Oxford Journals&lt;/secondary-title&gt;&lt;/titles&gt;&lt;periodical&gt;&lt;full-title&gt;Age and Ageing: Oxford Journals&lt;/full-title&gt;&lt;/periodical&gt;&lt;pages&gt;235-42&lt;/pages&gt;&lt;volume&gt;29&lt;/volume&gt;&lt;number&gt;3&lt;/number&gt;&lt;edition&gt;2000/06/16&lt;/edition&gt;&lt;keywords&gt;&lt;keyword&gt;Adult&lt;/keyword&gt;&lt;keyword&gt;Aged&lt;/keyword&gt;&lt;keyword&gt;Aged, 80 and over&lt;/keyword&gt;&lt;keyword&gt;Aging/*physiology&lt;/keyword&gt;&lt;keyword&gt;Anthropometry/methods&lt;/keyword&gt;&lt;keyword&gt;Body Height&lt;/keyword&gt;&lt;keyword&gt;Body Weight&lt;/keyword&gt;&lt;keyword&gt;Cross-Sectional Studies&lt;/keyword&gt;&lt;keyword&gt;Female&lt;/keyword&gt;&lt;keyword&gt;Health Status&lt;/keyword&gt;&lt;keyword&gt;Humans&lt;/keyword&gt;&lt;keyword&gt;Linear Models&lt;/keyword&gt;&lt;keyword&gt;Male&lt;/keyword&gt;&lt;keyword&gt;Middle Aged&lt;/keyword&gt;&lt;keyword&gt;Muscle, Skeletal/physiology&lt;/keyword&gt;&lt;keyword&gt;*Task Performance and Analysis&lt;/keyword&gt;&lt;/keywords&gt;&lt;dates&gt;&lt;year&gt;2000&lt;/year&gt;&lt;pub-dates&gt;&lt;date&gt;May&lt;/date&gt;&lt;/pub-dates&gt;&lt;/dates&gt;&lt;isbn&gt;0002-0729 (Print)&amp;#xD;0002-0729 (Linking)&lt;/isbn&gt;&lt;accession-num&gt;10855906&lt;/accession-num&gt;&lt;urls&gt;&lt;related-urls&gt;&lt;url&gt;http://www.ncbi.nlm.nih.gov/entrez/query.fcgi?cmd=Retrieve&amp;amp;db=PubMed&amp;amp;dopt=Citation&amp;amp;list_uids=10855906&lt;/url&gt;&lt;/related-urls&gt;&lt;/urls&gt;&lt;language&gt;eng&lt;/language&gt;&lt;/record&gt;&lt;/Cite&gt;&lt;/EndNote&gt;</w:instrText>
      </w:r>
      <w:r w:rsidR="008C06BB" w:rsidRPr="00DC2185">
        <w:rPr>
          <w:rFonts w:ascii="Arial" w:hAnsi="Arial" w:cs="Arial"/>
          <w:sz w:val="24"/>
          <w:szCs w:val="24"/>
        </w:rPr>
        <w:fldChar w:fldCharType="separate"/>
      </w:r>
      <w:r w:rsidRPr="00DC2185">
        <w:rPr>
          <w:rFonts w:ascii="Arial" w:hAnsi="Arial" w:cs="Arial"/>
          <w:sz w:val="24"/>
          <w:szCs w:val="24"/>
        </w:rPr>
        <w:t>(Samson et al., 2000)</w:t>
      </w:r>
      <w:r w:rsidR="008C06BB" w:rsidRPr="00DC2185">
        <w:rPr>
          <w:rFonts w:ascii="Arial" w:hAnsi="Arial" w:cs="Arial"/>
          <w:sz w:val="24"/>
          <w:szCs w:val="24"/>
        </w:rPr>
        <w:fldChar w:fldCharType="end"/>
      </w:r>
      <w:r w:rsidRPr="00DC2185">
        <w:rPr>
          <w:rFonts w:ascii="Arial" w:hAnsi="Arial" w:cs="Arial"/>
          <w:sz w:val="24"/>
          <w:szCs w:val="24"/>
        </w:rPr>
        <w:t>. No</w:t>
      </w:r>
      <w:r>
        <w:rPr>
          <w:rFonts w:ascii="Arial" w:hAnsi="Arial" w:cs="Arial"/>
          <w:sz w:val="24"/>
          <w:szCs w:val="24"/>
        </w:rPr>
        <w:t xml:space="preserve"> entanto a partir da terceira década o processo de desenvolvimento ósseo começa a falhar (a taxa de reabsorção ocorre a uma velocidade maior que a formação óssea) e ocorre perda de massa óssea (≈1% por ano). Com o </w:t>
      </w:r>
      <w:r w:rsidRPr="00DC2185">
        <w:rPr>
          <w:rFonts w:ascii="Arial" w:hAnsi="Arial" w:cs="Arial"/>
          <w:sz w:val="24"/>
          <w:szCs w:val="24"/>
        </w:rPr>
        <w:t xml:space="preserve">envelhecimento este processo é agravado, podendo originar microfraturas comprometendo a integridade óssea e posteriormente levar a fraturas ósseas importantes </w:t>
      </w:r>
      <w:r w:rsidR="008C06BB" w:rsidRPr="00DC2185">
        <w:rPr>
          <w:rFonts w:ascii="Arial" w:hAnsi="Arial" w:cs="Arial"/>
          <w:sz w:val="24"/>
          <w:szCs w:val="24"/>
        </w:rPr>
        <w:fldChar w:fldCharType="begin">
          <w:fldData xml:space="preserve">PEVuZE5vdGU+PENpdGU+PEF1dGhvcj5QZWRyaW5lbGxpPC9BdXRob3I+PFllYXI+MjAwOTwvWWVh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PEVuZE5vdGU+PENpdGU+PEF1dGhvcj5QZWRyaW5lbGxpPC9BdXRob3I+PFllYXI+MjAwOTwvWWVh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DC2185">
        <w:rPr>
          <w:rFonts w:ascii="Arial" w:hAnsi="Arial" w:cs="Arial"/>
          <w:sz w:val="24"/>
          <w:szCs w:val="24"/>
        </w:rPr>
      </w:r>
      <w:r w:rsidR="008C06BB" w:rsidRPr="00DC2185">
        <w:rPr>
          <w:rFonts w:ascii="Arial" w:hAnsi="Arial" w:cs="Arial"/>
          <w:sz w:val="24"/>
          <w:szCs w:val="24"/>
        </w:rPr>
        <w:fldChar w:fldCharType="separate"/>
      </w:r>
      <w:r w:rsidRPr="00DC2185">
        <w:rPr>
          <w:rFonts w:ascii="Arial" w:hAnsi="Arial" w:cs="Arial"/>
          <w:sz w:val="24"/>
          <w:szCs w:val="24"/>
        </w:rPr>
        <w:t>(Parfitt, 1984; Pedrinelli, Garcez-Lerne, &amp; Nobre, 2009)</w:t>
      </w:r>
      <w:r w:rsidR="008C06BB" w:rsidRPr="00DC2185">
        <w:rPr>
          <w:rFonts w:ascii="Arial" w:hAnsi="Arial" w:cs="Arial"/>
          <w:sz w:val="24"/>
          <w:szCs w:val="24"/>
        </w:rPr>
        <w:fldChar w:fldCharType="end"/>
      </w:r>
      <w:r w:rsidRPr="00DC2185">
        <w:rPr>
          <w:rFonts w:ascii="Arial" w:hAnsi="Arial" w:cs="Arial"/>
          <w:sz w:val="24"/>
          <w:szCs w:val="24"/>
        </w:rPr>
        <w:t xml:space="preserve">. </w:t>
      </w:r>
    </w:p>
    <w:p w:rsidR="00E861E8" w:rsidRPr="00DC2185" w:rsidRDefault="00E861E8" w:rsidP="00E861E8">
      <w:pPr>
        <w:tabs>
          <w:tab w:val="left" w:pos="567"/>
        </w:tabs>
        <w:spacing w:after="0" w:line="360" w:lineRule="auto"/>
        <w:jc w:val="both"/>
        <w:rPr>
          <w:rFonts w:ascii="Arial" w:hAnsi="Arial" w:cs="Arial"/>
          <w:sz w:val="24"/>
          <w:szCs w:val="24"/>
        </w:rPr>
      </w:pPr>
      <w:r w:rsidRPr="00DC2185">
        <w:rPr>
          <w:rFonts w:ascii="Arial" w:hAnsi="Arial" w:cs="Arial"/>
          <w:sz w:val="24"/>
          <w:szCs w:val="24"/>
        </w:rPr>
        <w:tab/>
        <w:t>A integridade do osso é avaliada a partir de vários parâmetros: massa óssea (quantidade de osso), conteúdo</w:t>
      </w:r>
      <w:r w:rsidR="002161AE">
        <w:rPr>
          <w:rFonts w:ascii="Arial" w:hAnsi="Arial" w:cs="Arial"/>
          <w:sz w:val="24"/>
          <w:szCs w:val="24"/>
        </w:rPr>
        <w:t xml:space="preserve"> mineral ósseo</w:t>
      </w:r>
      <w:r>
        <w:rPr>
          <w:rFonts w:ascii="Arial" w:hAnsi="Arial" w:cs="Arial"/>
          <w:sz w:val="24"/>
          <w:szCs w:val="24"/>
        </w:rPr>
        <w:t xml:space="preserve"> </w:t>
      </w:r>
      <w:r w:rsidR="002161AE">
        <w:rPr>
          <w:rFonts w:ascii="Arial" w:hAnsi="Arial" w:cs="Arial"/>
          <w:sz w:val="24"/>
          <w:szCs w:val="24"/>
        </w:rPr>
        <w:t xml:space="preserve">(CMO) </w:t>
      </w:r>
      <w:r>
        <w:rPr>
          <w:rFonts w:ascii="Arial" w:hAnsi="Arial" w:cs="Arial"/>
          <w:sz w:val="24"/>
          <w:szCs w:val="24"/>
        </w:rPr>
        <w:t>(</w:t>
      </w:r>
      <w:r w:rsidR="00484451">
        <w:rPr>
          <w:rFonts w:ascii="Arial" w:hAnsi="Arial" w:cs="Arial"/>
          <w:sz w:val="24"/>
          <w:szCs w:val="24"/>
        </w:rPr>
        <w:t>conteúdo absoluto</w:t>
      </w:r>
      <w:r>
        <w:rPr>
          <w:rFonts w:ascii="Arial" w:hAnsi="Arial" w:cs="Arial"/>
          <w:sz w:val="24"/>
          <w:szCs w:val="24"/>
        </w:rPr>
        <w:t xml:space="preserve"> de mineral presente no osso.</w:t>
      </w:r>
      <w:r w:rsidR="00484451">
        <w:rPr>
          <w:rFonts w:ascii="Arial" w:hAnsi="Arial" w:cs="Arial"/>
          <w:sz w:val="24"/>
          <w:szCs w:val="24"/>
        </w:rPr>
        <w:t xml:space="preserve"> Avaliada em gramas (g)</w:t>
      </w:r>
      <w:r>
        <w:rPr>
          <w:rFonts w:ascii="Arial" w:hAnsi="Arial" w:cs="Arial"/>
          <w:sz w:val="24"/>
          <w:szCs w:val="24"/>
          <w:vertAlign w:val="superscript"/>
        </w:rPr>
        <w:t>.</w:t>
      </w:r>
      <w:r>
        <w:rPr>
          <w:rFonts w:ascii="Arial" w:hAnsi="Arial" w:cs="Arial"/>
          <w:sz w:val="24"/>
          <w:szCs w:val="24"/>
        </w:rPr>
        <w:t xml:space="preserve"> Ex.: cálcio, fosforo, magnésio, boro e manganês), DMO</w:t>
      </w:r>
      <w:r w:rsidR="00F512A0">
        <w:rPr>
          <w:rFonts w:ascii="Arial" w:hAnsi="Arial" w:cs="Arial"/>
          <w:sz w:val="24"/>
          <w:szCs w:val="24"/>
        </w:rPr>
        <w:t xml:space="preserve"> (</w:t>
      </w:r>
      <w:r>
        <w:rPr>
          <w:rFonts w:ascii="Arial" w:hAnsi="Arial" w:cs="Arial"/>
          <w:sz w:val="24"/>
          <w:szCs w:val="24"/>
        </w:rPr>
        <w:t>concentração de mineral por unidade de superfície ou área. Avaliada em g/cm</w:t>
      </w:r>
      <w:r w:rsidR="002161AE">
        <w:rPr>
          <w:rFonts w:ascii="Arial" w:hAnsi="Arial" w:cs="Arial"/>
          <w:sz w:val="24"/>
          <w:szCs w:val="24"/>
          <w:vertAlign w:val="superscript"/>
        </w:rPr>
        <w:t>2</w:t>
      </w:r>
      <w:r>
        <w:rPr>
          <w:rFonts w:ascii="Arial" w:hAnsi="Arial" w:cs="Arial"/>
          <w:sz w:val="24"/>
          <w:szCs w:val="24"/>
        </w:rPr>
        <w:t xml:space="preserve">), geometria óssea (estrutura interna do osso) e índice de perda óssea. Com base nestas medidas obtidas ao longo do tempo pode ser feita uma avaliação do estado do </w:t>
      </w:r>
      <w:r w:rsidRPr="00DC2185">
        <w:rPr>
          <w:rFonts w:ascii="Arial" w:hAnsi="Arial" w:cs="Arial"/>
          <w:sz w:val="24"/>
          <w:szCs w:val="24"/>
        </w:rPr>
        <w:t>osso</w:t>
      </w:r>
      <w:r w:rsidR="009A1BD3">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9A1BD3">
        <w:rPr>
          <w:rFonts w:ascii="Arial" w:hAnsi="Arial" w:cs="Arial"/>
          <w:sz w:val="24"/>
          <w:szCs w:val="24"/>
        </w:rPr>
        <w:t>(Spirduso, 2005)</w:t>
      </w:r>
      <w:r w:rsidR="008C06BB">
        <w:rPr>
          <w:rFonts w:ascii="Arial" w:hAnsi="Arial" w:cs="Arial"/>
          <w:sz w:val="24"/>
          <w:szCs w:val="24"/>
        </w:rPr>
        <w:fldChar w:fldCharType="end"/>
      </w:r>
      <w:r w:rsidRPr="00DC2185">
        <w:rPr>
          <w:rFonts w:ascii="Arial" w:hAnsi="Arial" w:cs="Arial"/>
          <w:sz w:val="24"/>
          <w:szCs w:val="24"/>
        </w:rPr>
        <w:t>.</w:t>
      </w:r>
    </w:p>
    <w:p w:rsidR="00E861E8" w:rsidRDefault="00E861E8" w:rsidP="00E861E8">
      <w:pPr>
        <w:tabs>
          <w:tab w:val="left" w:pos="567"/>
        </w:tabs>
        <w:spacing w:after="0" w:line="360" w:lineRule="auto"/>
        <w:jc w:val="both"/>
        <w:rPr>
          <w:rFonts w:ascii="Arial" w:hAnsi="Arial" w:cs="Arial"/>
          <w:sz w:val="24"/>
          <w:szCs w:val="24"/>
        </w:rPr>
      </w:pPr>
      <w:r w:rsidRPr="00DC2185">
        <w:rPr>
          <w:rFonts w:ascii="Arial" w:hAnsi="Arial" w:cs="Arial"/>
          <w:sz w:val="24"/>
          <w:szCs w:val="24"/>
        </w:rPr>
        <w:tab/>
        <w:t>Em casos mais extremos de perda de massa óssea (2% e 3% por ano) o risco de fratura é muito elevado podendo levar a incapacidade física</w:t>
      </w:r>
      <w:r>
        <w:rPr>
          <w:rFonts w:ascii="Arial" w:hAnsi="Arial" w:cs="Arial"/>
          <w:sz w:val="24"/>
          <w:szCs w:val="24"/>
        </w:rPr>
        <w:t xml:space="preserve"> e</w:t>
      </w:r>
      <w:r w:rsidRPr="00DC2185">
        <w:rPr>
          <w:rFonts w:ascii="Arial" w:hAnsi="Arial" w:cs="Arial"/>
          <w:sz w:val="24"/>
          <w:szCs w:val="24"/>
        </w:rPr>
        <w:t xml:space="preserve"> perda de autonomia do sujeito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&lt;EndNote&gt;&lt;Cite&gt;&lt;Author&gt;Parfitt&lt;/Author&gt;&lt;Year&gt;1984&lt;/Year&gt;&lt;RecNum&gt;184&lt;/RecNum&gt;&lt;record&gt;&lt;rec-number&gt;184&lt;/rec-number&gt;&lt;foreign-keys&gt;&lt;key app="EN" db-id="vwra0vvezp52plepz5gxsvfhv0sp9zfwsrvs"&gt;184&lt;/key&gt;&lt;/foreign-keys&gt;&lt;ref-type name="Journal Article"&gt;17&lt;/ref-type&gt;&lt;contributors&gt;&lt;authors&gt;&lt;author&gt;Parfitt, A. M.&lt;/author&gt;&lt;/authors&gt;&lt;/contributors&gt;&lt;titles&gt;&lt;title&gt;Age-related structural changes in trabecular and cortical bone: cellular mechanisms and biomechanical consequences&lt;/title&gt;&lt;secondary-title&gt;Calcified Tissue International&lt;/secondary-title&gt;&lt;/titles&gt;&lt;periodical&gt;&lt;full-title&gt;Calcified Tissue International&lt;/full-title&gt;&lt;/periodical&gt;&lt;pages&gt;123-8&lt;/pages&gt;&lt;volume&gt;36 Suppl 1&lt;/volume&gt;&lt;edition&gt;1984/01/01&lt;/edition&gt;&lt;keywords&gt;&lt;keyword&gt;*Aging&lt;/keyword&gt;&lt;keyword&gt;Animals&lt;/keyword&gt;&lt;keyword&gt;Biomechanics&lt;/keyword&gt;&lt;keyword&gt;Bone Development&lt;/keyword&gt;&lt;keyword&gt;Bone Resorption/*pathology&lt;/keyword&gt;&lt;keyword&gt;Bone and Bones/*pathology/physiopathology&lt;/keyword&gt;&lt;keyword&gt;Fractures, Spontaneous/pathology&lt;/keyword&gt;&lt;keyword&gt;Humans&lt;/keyword&gt;&lt;keyword&gt;Osteolysis, Essential/pathology&lt;/keyword&gt;&lt;keyword&gt;Osteoporosis/pathology&lt;/keyword&gt;&lt;/keywords&gt;&lt;dates&gt;&lt;year&gt;1984&lt;/year&gt;&lt;/dates&gt;&lt;isbn&gt;0171-967X (Print)&amp;#xD;0171-967X (Linking)&lt;/isbn&gt;&lt;accession-num&gt;6430512&lt;/accession-num&gt;&lt;urls&gt;&lt;related-urls&gt;&lt;url&gt;http://www.ncbi.nlm.nih.gov/entrez/query.fcgi?cmd=Retrieve&amp;amp;db=PubMed&amp;amp;dopt=Citation&amp;amp;list_uids=6430512&lt;/url&gt;&lt;/related-urls&gt;&lt;/urls&gt;&lt;language&gt;eng&lt;/language&gt;&lt;/record&gt;&lt;/Cite&gt;&lt;/EndNote&gt;</w:instrText>
      </w:r>
      <w:r w:rsidR="008C06BB" w:rsidRPr="00DC2185">
        <w:rPr>
          <w:rFonts w:ascii="Arial" w:hAnsi="Arial" w:cs="Arial"/>
          <w:sz w:val="24"/>
          <w:szCs w:val="24"/>
        </w:rPr>
        <w:fldChar w:fldCharType="separate"/>
      </w:r>
      <w:r w:rsidRPr="00DC2185">
        <w:rPr>
          <w:rFonts w:ascii="Arial" w:hAnsi="Arial" w:cs="Arial"/>
          <w:sz w:val="24"/>
          <w:szCs w:val="24"/>
        </w:rPr>
        <w:t>(Parfitt, 1984)</w:t>
      </w:r>
      <w:r w:rsidR="008C06BB" w:rsidRPr="00DC2185">
        <w:rPr>
          <w:rFonts w:ascii="Arial" w:hAnsi="Arial" w:cs="Arial"/>
          <w:sz w:val="24"/>
          <w:szCs w:val="24"/>
        </w:rPr>
        <w:fldChar w:fldCharType="end"/>
      </w:r>
      <w:r w:rsidRPr="00DC2185">
        <w:rPr>
          <w:rFonts w:ascii="Arial" w:hAnsi="Arial" w:cs="Arial"/>
          <w:sz w:val="24"/>
          <w:szCs w:val="24"/>
        </w:rPr>
        <w:t>. Nestes casos é muit</w:t>
      </w:r>
      <w:r w:rsidR="00D154A2">
        <w:rPr>
          <w:rFonts w:ascii="Arial" w:hAnsi="Arial" w:cs="Arial"/>
          <w:sz w:val="24"/>
          <w:szCs w:val="24"/>
        </w:rPr>
        <w:t>as vezes diagnosticada osteoporose ou o</w:t>
      </w:r>
      <w:r>
        <w:rPr>
          <w:rFonts w:ascii="Arial" w:hAnsi="Arial" w:cs="Arial"/>
          <w:sz w:val="24"/>
          <w:szCs w:val="24"/>
        </w:rPr>
        <w:t xml:space="preserve">steopénia, consoante os valores da DMO. </w:t>
      </w:r>
    </w:p>
    <w:p w:rsidR="00E861E8" w:rsidRPr="00DC2185" w:rsidRDefault="00D154A2" w:rsidP="00E861E8">
      <w:pPr>
        <w:tabs>
          <w:tab w:val="left" w:pos="567"/>
        </w:tabs>
        <w:spacing w:after="0" w:line="360" w:lineRule="auto"/>
        <w:jc w:val="both"/>
        <w:rPr>
          <w:rFonts w:ascii="Arial" w:hAnsi="Arial" w:cs="Arial"/>
          <w:sz w:val="24"/>
          <w:szCs w:val="24"/>
        </w:rPr>
      </w:pPr>
      <w:r>
        <w:rPr>
          <w:rFonts w:ascii="Arial" w:hAnsi="Arial" w:cs="Arial"/>
          <w:sz w:val="24"/>
          <w:szCs w:val="24"/>
        </w:rPr>
        <w:lastRenderedPageBreak/>
        <w:tab/>
        <w:t>A o</w:t>
      </w:r>
      <w:r w:rsidR="00E861E8">
        <w:rPr>
          <w:rFonts w:ascii="Arial" w:hAnsi="Arial" w:cs="Arial"/>
          <w:sz w:val="24"/>
          <w:szCs w:val="24"/>
        </w:rPr>
        <w:t>steopénia representa o termo médico utilizado para designar a baixa densidade óssea, que</w:t>
      </w:r>
      <w:r>
        <w:rPr>
          <w:rFonts w:ascii="Arial" w:hAnsi="Arial" w:cs="Arial"/>
          <w:sz w:val="24"/>
          <w:szCs w:val="24"/>
        </w:rPr>
        <w:t xml:space="preserve"> tem como consequência grave a o</w:t>
      </w:r>
      <w:r w:rsidR="00E861E8">
        <w:rPr>
          <w:rFonts w:ascii="Arial" w:hAnsi="Arial" w:cs="Arial"/>
          <w:sz w:val="24"/>
          <w:szCs w:val="24"/>
        </w:rPr>
        <w:t xml:space="preserve">steoporose. Esta representa uma doença incapacitante e irreversível, caracterizada pela baixa massa óssea e deterioração da estrutura do tecido ósseo, o que leva á fragilidade óssea e aumenta o risco de fratura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ExcludeAuth="1"&gt;&lt;Author&gt;NIH&lt;/Author&gt;&lt;Year&gt;2001&lt;/Year&gt;&lt;RecNum&gt;193&lt;/RecNum&gt;&lt;Prefix&gt;National Institute of Health [NIH], &lt;/Prefix&gt;&lt;record&gt;&lt;rec-number&gt;193&lt;/rec-number&gt;&lt;foreign-keys&gt;&lt;key app="EN" db-id="vwra0vvezp52plepz5gxsvfhv0sp9zfwsrvs"&gt;193&lt;/key&gt;&lt;/foreign-keys&gt;&lt;ref-type name="Journal Article"&gt;17&lt;/ref-type&gt;&lt;contributors&gt;&lt;authors&gt;&lt;author&gt;NIH&lt;/author&gt;&lt;/authors&gt;&lt;/contributors&gt;&lt;titles&gt;&lt;title&gt;Osteoporosis prevention, diagnosis, and therapy &lt;/title&gt;&lt;secondary-title&gt;Journal of the American Medical Association&lt;/secondary-title&gt;&lt;alt-title&gt;National Institute of Health&lt;/alt-title&gt;&lt;/titles&gt;&lt;periodical&gt;&lt;full-title&gt;Journal of the American Medical Association&lt;/full-title&gt;&lt;/periodical&gt;&lt;pages&gt;785-95&lt;/pages&gt;&lt;volume&gt;285&lt;/volume&gt;&lt;number&gt;6&lt;/number&gt;&lt;edition&gt;2001/02/15&lt;/edition&gt;&lt;keywords&gt;&lt;keyword&gt;Adult&lt;/keyword&gt;&lt;keyword&gt;Age Factors&lt;/keyword&gt;&lt;keyword&gt;Bone Density&lt;/keyword&gt;&lt;keyword&gt;Child&lt;/keyword&gt;&lt;keyword&gt;Continental Population Groups&lt;/keyword&gt;&lt;keyword&gt;Female&lt;/keyword&gt;&lt;keyword&gt;Fractures, Bone&lt;/keyword&gt;&lt;keyword&gt;Humans&lt;/keyword&gt;&lt;keyword&gt;Male&lt;/keyword&gt;&lt;keyword&gt;*Osteoporosis/diagnosis/epidemiology/prevention &amp;amp; control/therapy&lt;/keyword&gt;&lt;keyword&gt;Research&lt;/keyword&gt;&lt;keyword&gt;Risk Factors&lt;/keyword&gt;&lt;keyword&gt;Sex Factors&lt;/keyword&gt;&lt;/keywords&gt;&lt;dates&gt;&lt;year&gt;2001&lt;/year&gt;&lt;pub-dates&gt;&lt;date&gt;Feb 14&lt;/date&gt;&lt;/pub-dates&gt;&lt;/dates&gt;&lt;isbn&gt;0098-7484 (Print)&amp;#xD;0098-7484 (Linking)&lt;/isbn&gt;&lt;accession-num&gt;11176917&lt;/accession-num&gt;&lt;urls&gt;&lt;related-urls&gt;&lt;url&gt;http://www.ncbi.nlm.nih.gov/entrez/query.fcgi?cmd=Retrieve&amp;amp;db=PubMed&amp;amp;dopt=Citation&amp;amp;list_uids=11176917&lt;/url&gt;&lt;/related-urls&gt;&lt;/urls&gt;&lt;electronic-resource-num&gt;jcf00001 [pii]&lt;/electronic-resource-num&gt;&lt;language&gt;eng&lt;/language&gt;&lt;/record&gt;&lt;/Cite&gt;&lt;/EndNote&gt;</w:instrText>
      </w:r>
      <w:r w:rsidR="008C06BB" w:rsidRPr="00DC2185">
        <w:rPr>
          <w:rFonts w:ascii="Arial" w:hAnsi="Arial" w:cs="Arial"/>
          <w:sz w:val="24"/>
          <w:szCs w:val="24"/>
        </w:rPr>
        <w:fldChar w:fldCharType="separate"/>
      </w:r>
      <w:r w:rsidR="00E861E8">
        <w:rPr>
          <w:rFonts w:ascii="Arial" w:hAnsi="Arial" w:cs="Arial"/>
          <w:sz w:val="24"/>
          <w:szCs w:val="24"/>
        </w:rPr>
        <w:t>(National Institute of Health [NIH], 2001)</w:t>
      </w:r>
      <w:r w:rsidR="008C06BB" w:rsidRPr="00DC2185">
        <w:rPr>
          <w:rFonts w:ascii="Arial" w:hAnsi="Arial" w:cs="Arial"/>
          <w:sz w:val="24"/>
          <w:szCs w:val="24"/>
        </w:rPr>
        <w:fldChar w:fldCharType="end"/>
      </w:r>
      <w:r w:rsidR="00E861E8" w:rsidRPr="00DC2185">
        <w:rPr>
          <w:rFonts w:ascii="Arial" w:hAnsi="Arial" w:cs="Arial"/>
          <w:sz w:val="24"/>
          <w:szCs w:val="24"/>
        </w:rPr>
        <w:t xml:space="preserve">. Afeta muito mais as mulheres que </w:t>
      </w:r>
      <w:r w:rsidR="00E861E8">
        <w:rPr>
          <w:rFonts w:ascii="Arial" w:hAnsi="Arial" w:cs="Arial"/>
          <w:sz w:val="24"/>
          <w:szCs w:val="24"/>
        </w:rPr>
        <w:t xml:space="preserve">os </w:t>
      </w:r>
      <w:r w:rsidR="00E861E8" w:rsidRPr="00DC2185">
        <w:rPr>
          <w:rFonts w:ascii="Arial" w:hAnsi="Arial" w:cs="Arial"/>
          <w:sz w:val="24"/>
          <w:szCs w:val="24"/>
        </w:rPr>
        <w:t>ho</w:t>
      </w:r>
      <w:r w:rsidR="00E861E8">
        <w:rPr>
          <w:rFonts w:ascii="Arial" w:hAnsi="Arial" w:cs="Arial"/>
          <w:sz w:val="24"/>
          <w:szCs w:val="24"/>
        </w:rPr>
        <w:t xml:space="preserve">mens (duas vezes mais), estando presente em 15% dos indivíduos caucasianas com idade entre os 50-59 anos e em 70 % dos idosos com mais de 80 </w:t>
      </w:r>
      <w:r w:rsidR="00E861E8" w:rsidRPr="00DC2185">
        <w:rPr>
          <w:rFonts w:ascii="Arial" w:hAnsi="Arial" w:cs="Arial"/>
          <w:sz w:val="24"/>
          <w:szCs w:val="24"/>
        </w:rPr>
        <w:t xml:space="preserve">anos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&lt;EndNote&gt;&lt;Cite&gt;&lt;Author&gt;WHO&lt;/Author&gt;&lt;Year&gt;2004&lt;/Year&gt;&lt;RecNum&gt;119&lt;/RecNum&gt;&lt;record&gt;&lt;rec-number&gt;119&lt;/rec-number&gt;&lt;foreign-keys&gt;&lt;key app="EN" db-id="vwra0vvezp52plepz5gxsvfhv0sp9zfwsrvs"&gt;119&lt;/key&gt;&lt;/foreign-keys&gt;&lt;ref-type name="Journal Article"&gt;17&lt;/ref-type&gt;&lt;contributors&gt;&lt;authors&gt;&lt;author&gt;WHO&lt;/author&gt;&lt;/authors&gt;&lt;/contributors&gt;&lt;titles&gt;&lt;title&gt;Appropriate BMI for Asian populations and its implications for policy and intervention strategies&lt;/title&gt;&lt;secondary-title&gt;The Lancet Journal&lt;/secondary-title&gt;&lt;alt-title&gt;Public Health &lt;/alt-title&gt;&lt;/titles&gt;&lt;alt-periodical&gt;&lt;full-title&gt;The Lancet&lt;/full-title&gt;&lt;abbr-1&gt;Public Health&lt;/abbr-1&gt;&lt;/alt-periodical&gt;&lt;pages&gt;157-63&lt;/pages&gt;&lt;volume&gt;363&lt;/volume&gt;&lt;edition&gt;January 10, 2004&lt;/edition&gt;&lt;dates&gt;&lt;year&gt;2004&lt;/year&gt;&lt;/dates&gt;&lt;work-type&gt;WHO expert consultation*&lt;/work-type&gt;&lt;urls&gt;&lt;related-urls&gt;&lt;url&gt;http://www.who.int/nutrition/publications/bmi_asia_strategies.pdf&lt;/url&gt;&lt;/related-urls&gt;&lt;/urls&gt;&lt;/record&gt;&lt;/Cite&gt;&lt;/EndNote&gt;</w:instrText>
      </w:r>
      <w:r w:rsidR="008C06BB" w:rsidRPr="00DC2185">
        <w:rPr>
          <w:rFonts w:ascii="Arial" w:hAnsi="Arial" w:cs="Arial"/>
          <w:sz w:val="24"/>
          <w:szCs w:val="24"/>
        </w:rPr>
        <w:fldChar w:fldCharType="separate"/>
      </w:r>
      <w:r w:rsidR="00E861E8" w:rsidRPr="00DC2185">
        <w:rPr>
          <w:rFonts w:ascii="Arial" w:hAnsi="Arial" w:cs="Arial"/>
          <w:sz w:val="24"/>
          <w:szCs w:val="24"/>
        </w:rPr>
        <w:t>(WHO, 2004)</w:t>
      </w:r>
      <w:r w:rsidR="008C06BB" w:rsidRPr="00DC2185">
        <w:rPr>
          <w:rFonts w:ascii="Arial" w:hAnsi="Arial" w:cs="Arial"/>
          <w:sz w:val="24"/>
          <w:szCs w:val="24"/>
        </w:rPr>
        <w:fldChar w:fldCharType="end"/>
      </w:r>
      <w:r w:rsidR="00E861E8" w:rsidRPr="00DC2185">
        <w:rPr>
          <w:rFonts w:ascii="Arial" w:hAnsi="Arial" w:cs="Arial"/>
          <w:sz w:val="24"/>
          <w:szCs w:val="24"/>
        </w:rPr>
        <w:t xml:space="preserve">.  </w:t>
      </w:r>
    </w:p>
    <w:p w:rsidR="00E861E8" w:rsidRDefault="00E861E8" w:rsidP="00E861E8">
      <w:pPr>
        <w:tabs>
          <w:tab w:val="left" w:pos="567"/>
        </w:tabs>
        <w:spacing w:after="0" w:line="360" w:lineRule="auto"/>
        <w:jc w:val="both"/>
        <w:rPr>
          <w:rFonts w:ascii="Arial" w:hAnsi="Arial" w:cs="Arial"/>
          <w:sz w:val="24"/>
          <w:szCs w:val="24"/>
        </w:rPr>
      </w:pPr>
      <w:r w:rsidRPr="00DC2185">
        <w:rPr>
          <w:rFonts w:ascii="Arial" w:hAnsi="Arial" w:cs="Arial"/>
          <w:sz w:val="24"/>
          <w:szCs w:val="24"/>
        </w:rPr>
        <w:tab/>
        <w:t>O diagnóstico da osteoporose é feito com base na quantificação</w:t>
      </w:r>
      <w:r>
        <w:rPr>
          <w:rFonts w:ascii="Arial" w:hAnsi="Arial" w:cs="Arial"/>
          <w:sz w:val="24"/>
          <w:szCs w:val="24"/>
        </w:rPr>
        <w:t xml:space="preserve"> da DMO,</w:t>
      </w:r>
      <w:r w:rsidRPr="00CF1778">
        <w:rPr>
          <w:rFonts w:ascii="Arial" w:hAnsi="Arial" w:cs="Arial"/>
          <w:sz w:val="24"/>
          <w:szCs w:val="24"/>
        </w:rPr>
        <w:t xml:space="preserve"> avali</w:t>
      </w:r>
      <w:r>
        <w:rPr>
          <w:rFonts w:ascii="Arial" w:hAnsi="Arial" w:cs="Arial"/>
          <w:sz w:val="24"/>
          <w:szCs w:val="24"/>
        </w:rPr>
        <w:t xml:space="preserve">ada por </w:t>
      </w:r>
      <w:r w:rsidR="009668D1">
        <w:rPr>
          <w:rFonts w:ascii="Arial" w:hAnsi="Arial" w:cs="Arial"/>
          <w:sz w:val="24"/>
          <w:szCs w:val="24"/>
        </w:rPr>
        <w:t>a</w:t>
      </w:r>
      <w:r w:rsidR="00D154A2" w:rsidRPr="009668D1">
        <w:rPr>
          <w:rFonts w:ascii="Arial" w:hAnsi="Arial" w:cs="Arial"/>
          <w:sz w:val="24"/>
          <w:szCs w:val="24"/>
        </w:rPr>
        <w:t>bsorciometria r</w:t>
      </w:r>
      <w:r w:rsidRPr="009668D1">
        <w:rPr>
          <w:rFonts w:ascii="Arial" w:hAnsi="Arial" w:cs="Arial"/>
          <w:sz w:val="24"/>
          <w:szCs w:val="24"/>
        </w:rPr>
        <w:t xml:space="preserve">adiológica de dupla energia </w:t>
      </w:r>
      <w:r w:rsidRPr="002161AE">
        <w:rPr>
          <w:rFonts w:ascii="Arial" w:hAnsi="Arial" w:cs="Arial"/>
          <w:i/>
          <w:sz w:val="24"/>
          <w:szCs w:val="24"/>
        </w:rPr>
        <w:t>(</w:t>
      </w:r>
      <w:r w:rsidR="002161AE" w:rsidRPr="002161AE">
        <w:rPr>
          <w:rFonts w:ascii="Arial" w:hAnsi="Arial" w:cs="Arial"/>
          <w:bCs/>
          <w:i/>
          <w:sz w:val="24"/>
          <w:szCs w:val="24"/>
        </w:rPr>
        <w:t>Dual-</w:t>
      </w:r>
      <w:proofErr w:type="spellStart"/>
      <w:r w:rsidR="002161AE" w:rsidRPr="002161AE">
        <w:rPr>
          <w:rFonts w:ascii="Arial" w:hAnsi="Arial" w:cs="Arial"/>
          <w:bCs/>
          <w:i/>
          <w:sz w:val="24"/>
          <w:szCs w:val="24"/>
        </w:rPr>
        <w:t>Energy</w:t>
      </w:r>
      <w:proofErr w:type="spellEnd"/>
      <w:r w:rsidR="002161AE" w:rsidRPr="002161AE">
        <w:rPr>
          <w:rFonts w:ascii="Arial" w:hAnsi="Arial" w:cs="Arial"/>
          <w:bCs/>
          <w:i/>
          <w:sz w:val="24"/>
          <w:szCs w:val="24"/>
        </w:rPr>
        <w:t xml:space="preserve"> X-</w:t>
      </w:r>
      <w:proofErr w:type="spellStart"/>
      <w:r w:rsidR="002161AE" w:rsidRPr="002161AE">
        <w:rPr>
          <w:rFonts w:ascii="Arial" w:hAnsi="Arial" w:cs="Arial"/>
          <w:bCs/>
          <w:i/>
          <w:sz w:val="24"/>
          <w:szCs w:val="24"/>
        </w:rPr>
        <w:t>ray</w:t>
      </w:r>
      <w:proofErr w:type="spellEnd"/>
      <w:r w:rsidR="002161AE" w:rsidRPr="002161AE">
        <w:rPr>
          <w:rFonts w:ascii="Arial" w:hAnsi="Arial" w:cs="Arial"/>
          <w:bCs/>
          <w:i/>
          <w:sz w:val="24"/>
          <w:szCs w:val="24"/>
        </w:rPr>
        <w:t xml:space="preserve"> </w:t>
      </w:r>
      <w:proofErr w:type="spellStart"/>
      <w:r w:rsidR="002161AE" w:rsidRPr="002161AE">
        <w:rPr>
          <w:rFonts w:ascii="Arial" w:hAnsi="Arial" w:cs="Arial"/>
          <w:bCs/>
          <w:i/>
          <w:sz w:val="24"/>
          <w:szCs w:val="24"/>
        </w:rPr>
        <w:t>Absorptiometry</w:t>
      </w:r>
      <w:proofErr w:type="spellEnd"/>
      <w:r w:rsidR="002161AE">
        <w:rPr>
          <w:rFonts w:ascii="Arial" w:hAnsi="Arial" w:cs="Arial"/>
          <w:bCs/>
          <w:i/>
          <w:sz w:val="24"/>
          <w:szCs w:val="24"/>
        </w:rPr>
        <w:t xml:space="preserve"> - </w:t>
      </w:r>
      <w:r w:rsidR="002161AE" w:rsidRPr="002161AE">
        <w:rPr>
          <w:rFonts w:ascii="Arial" w:hAnsi="Arial" w:cs="Arial"/>
          <w:i/>
          <w:sz w:val="24"/>
          <w:szCs w:val="24"/>
        </w:rPr>
        <w:t>DEXA</w:t>
      </w:r>
      <w:r w:rsidRPr="002161AE">
        <w:rPr>
          <w:rFonts w:ascii="Arial" w:hAnsi="Arial" w:cs="Arial"/>
          <w:i/>
          <w:sz w:val="24"/>
          <w:szCs w:val="24"/>
        </w:rPr>
        <w:t>)</w:t>
      </w:r>
      <w:r>
        <w:rPr>
          <w:rFonts w:ascii="Arial" w:hAnsi="Arial" w:cs="Arial"/>
          <w:sz w:val="24"/>
          <w:szCs w:val="24"/>
        </w:rPr>
        <w:t xml:space="preserve">. Por definição e de acordo com a classificação da </w:t>
      </w:r>
      <w:r w:rsidR="00902459">
        <w:rPr>
          <w:rFonts w:ascii="Arial" w:hAnsi="Arial" w:cs="Arial"/>
          <w:sz w:val="24"/>
          <w:szCs w:val="24"/>
        </w:rPr>
        <w:t>WHO</w:t>
      </w:r>
      <w:r w:rsidR="009668D1">
        <w:rPr>
          <w:rFonts w:ascii="Arial" w:hAnsi="Arial" w:cs="Arial"/>
          <w:sz w:val="24"/>
          <w:szCs w:val="24"/>
        </w:rPr>
        <w:t>, o</w:t>
      </w:r>
      <w:r>
        <w:rPr>
          <w:rFonts w:ascii="Arial" w:hAnsi="Arial" w:cs="Arial"/>
          <w:sz w:val="24"/>
          <w:szCs w:val="24"/>
        </w:rPr>
        <w:t xml:space="preserve">steoporose significa uma DMO medida por DEXA ao nível da coluna lombar ou colo do fémur, correspondente a um índice T ≤ -2,5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&lt;EndNote&gt;&lt;Cite&gt;&lt;Author&gt;Kanis&lt;/Author&gt;&lt;Year&gt;1994&lt;/Year&gt;&lt;RecNum&gt;194&lt;/RecNum&gt;&lt;record&gt;&lt;rec-number&gt;194&lt;/rec-number&gt;&lt;foreign-keys&gt;&lt;key app="EN" db-id="vwra0vvezp52plepz5gxsvfhv0sp9zfwsrvs"&gt;194&lt;/key&gt;&lt;/foreign-keys&gt;&lt;ref-type name="Journal Article"&gt;17&lt;/ref-type&gt;&lt;contributors&gt;&lt;authors&gt;&lt;author&gt;Kanis, J. A.&lt;/author&gt;&lt;author&gt;Melton, L.&lt;/author&gt;&lt;author&gt;Christiansen, C.&lt;/author&gt;&lt;author&gt;Johnston, C. C.&lt;/author&gt;&lt;author&gt;Khaltaev, N.&lt;/author&gt;&lt;/authors&gt;&lt;/contributors&gt;&lt;auth-address&gt;WHO Collaborating Centre for Metabolic Bone Diseases, University of Sheffield Medical School, England.&lt;/auth-address&gt;&lt;titles&gt;&lt;title&gt;The diagnosis of osteoporosis&lt;/title&gt;&lt;secondary-title&gt;Journal of Bone and Mineral Research&lt;/secondary-title&gt;&lt;/titles&gt;&lt;periodical&gt;&lt;full-title&gt;Journal of Bone and Mineral Research&lt;/full-title&gt;&lt;/periodical&gt;&lt;pages&gt;1137-41&lt;/pages&gt;&lt;volume&gt;9&lt;/volume&gt;&lt;number&gt;8&lt;/number&gt;&lt;edition&gt;1994/08/01&lt;/edition&gt;&lt;keywords&gt;&lt;keyword&gt;Adult&lt;/keyword&gt;&lt;keyword&gt;Aged&lt;/keyword&gt;&lt;keyword&gt;Aged, 80 and over&lt;/keyword&gt;&lt;keyword&gt;*Bone Density&lt;/keyword&gt;&lt;keyword&gt;Female&lt;/keyword&gt;&lt;keyword&gt;Hip Fractures/epidemiology&lt;/keyword&gt;&lt;keyword&gt;Humans&lt;/keyword&gt;&lt;keyword&gt;Male&lt;/keyword&gt;&lt;keyword&gt;Middle Aged&lt;/keyword&gt;&lt;keyword&gt;Osteoporosis/complications/*diagnosis/physiopathology&lt;/keyword&gt;&lt;keyword&gt;Risk Factors&lt;/keyword&gt;&lt;/keywords&gt;&lt;dates&gt;&lt;year&gt;1994&lt;/year&gt;&lt;pub-dates&gt;&lt;date&gt;Aug&lt;/date&gt;&lt;/pub-dates&gt;&lt;/dates&gt;&lt;isbn&gt;0884-0431 (Print)&amp;#xD;0884-0431 (Linking)&lt;/isbn&gt;&lt;accession-num&gt;7976495&lt;/accession-num&gt;&lt;urls&gt;&lt;related-urls&gt;&lt;url&gt;http://www.ncbi.nlm.nih.gov/entrez/query.fcgi?cmd=Retrieve&amp;amp;db=PubMed&amp;amp;dopt=Citation&amp;amp;list_uids=7976495&lt;/url&gt;&lt;/related-urls&gt;&lt;/urls&gt;&lt;electronic-resource-num&gt;10.1002/jbmr.5650090802&lt;/electronic-resource-num&gt;&lt;language&gt;eng&lt;/language&gt;&lt;/record&gt;&lt;/Cite&gt;&lt;/EndNote&gt;</w:instrText>
      </w:r>
      <w:r w:rsidR="008C06BB" w:rsidRPr="00DC2185">
        <w:rPr>
          <w:rFonts w:ascii="Arial" w:hAnsi="Arial" w:cs="Arial"/>
          <w:sz w:val="24"/>
          <w:szCs w:val="24"/>
        </w:rPr>
        <w:fldChar w:fldCharType="separate"/>
      </w:r>
      <w:r w:rsidRPr="00DC2185">
        <w:rPr>
          <w:rFonts w:ascii="Arial" w:hAnsi="Arial" w:cs="Arial"/>
          <w:sz w:val="24"/>
          <w:szCs w:val="24"/>
        </w:rPr>
        <w:t>(Kanis, Melton, Christiansen, Johnston, &amp; Khaltaev, 1994)</w:t>
      </w:r>
      <w:r w:rsidR="008C06BB" w:rsidRPr="00DC2185">
        <w:rPr>
          <w:rFonts w:ascii="Arial" w:hAnsi="Arial" w:cs="Arial"/>
          <w:sz w:val="24"/>
          <w:szCs w:val="24"/>
        </w:rPr>
        <w:fldChar w:fldCharType="end"/>
      </w:r>
      <w:r w:rsidRPr="00DC2185">
        <w:rPr>
          <w:rFonts w:ascii="Arial" w:hAnsi="Arial" w:cs="Arial"/>
          <w:sz w:val="24"/>
          <w:szCs w:val="24"/>
        </w:rPr>
        <w:t xml:space="preserve">. O índice T </w:t>
      </w:r>
      <w:proofErr w:type="gramStart"/>
      <w:r w:rsidR="002161AE" w:rsidRPr="002161AE">
        <w:rPr>
          <w:rFonts w:ascii="Arial" w:hAnsi="Arial" w:cs="Arial"/>
          <w:i/>
          <w:sz w:val="24"/>
          <w:szCs w:val="24"/>
        </w:rPr>
        <w:t>(«T-score</w:t>
      </w:r>
      <w:proofErr w:type="gramEnd"/>
      <w:r w:rsidRPr="002161AE">
        <w:rPr>
          <w:rFonts w:ascii="Arial" w:hAnsi="Arial" w:cs="Arial"/>
          <w:i/>
          <w:sz w:val="24"/>
          <w:szCs w:val="24"/>
        </w:rPr>
        <w:t>»)</w:t>
      </w:r>
      <w:r w:rsidRPr="00DC2185">
        <w:rPr>
          <w:rFonts w:ascii="Arial" w:hAnsi="Arial" w:cs="Arial"/>
          <w:i/>
          <w:sz w:val="24"/>
          <w:szCs w:val="24"/>
        </w:rPr>
        <w:t xml:space="preserve"> </w:t>
      </w:r>
      <w:r w:rsidRPr="00DC2185">
        <w:rPr>
          <w:rFonts w:ascii="Arial" w:hAnsi="Arial" w:cs="Arial"/>
          <w:sz w:val="24"/>
          <w:szCs w:val="24"/>
        </w:rPr>
        <w:t>representa a expressão em desvios-padrão da DMO do individuo em estudo p</w:t>
      </w:r>
      <w:r>
        <w:rPr>
          <w:rFonts w:ascii="Arial" w:hAnsi="Arial" w:cs="Arial"/>
          <w:sz w:val="24"/>
          <w:szCs w:val="24"/>
        </w:rPr>
        <w:t xml:space="preserve">or comparação com a DMO de um grupo jovem do mesmo sexo, correspondente ao grupo etário no pico de massa óssea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&lt;EndNote&gt;&lt;Cite&gt;&lt;Author&gt;Tavares&lt;/Author&gt;&lt;Year&gt;2007&lt;/Year&gt;&lt;RecNum&gt;195&lt;/RecNum&gt;&lt;record&gt;&lt;rec-number&gt;195&lt;/rec-number&gt;&lt;foreign-keys&gt;&lt;key app="EN" db-id="vwra0vvezp52plepz5gxsvfhv0sp9zfwsrvs"&gt;195&lt;/key&gt;&lt;/foreign-keys&gt;&lt;ref-type name="Journal Article"&gt;17&lt;/ref-type&gt;&lt;contributors&gt;&lt;authors&gt;&lt;author&gt;Tavares, V.&lt;/author&gt;&lt;author&gt;Canhao, H.&lt;/author&gt;&lt;author&gt;Gomes, J. A.&lt;/author&gt;&lt;author&gt;Simoes, E.&lt;/author&gt;&lt;author&gt;Romeu, J. C.&lt;/author&gt;&lt;author&gt;Coelho, P.&lt;/author&gt;&lt;author&gt;Santos, R. A.&lt;/author&gt;&lt;author&gt;Malcata, A.&lt;/author&gt;&lt;author&gt;Araujo, D.&lt;/author&gt;&lt;author&gt;Vaz, C.&lt;/author&gt;&lt;author&gt;Branco, J.&lt;/author&gt;&lt;/authors&gt;&lt;/contributors&gt;&lt;titles&gt;&lt;title&gt;Recommendations for the diagnosis and management of osteoporosis&lt;/title&gt;&lt;secondary-title&gt;Acta Reumatológica Portuguesa &lt;/secondary-title&gt;&lt;alt-title&gt;Sociedade Portuguesa de Reumatologia&lt;/alt-title&gt;&lt;/titles&gt;&lt;periodical&gt;&lt;full-title&gt;Acta Reumatológica Portuguesa&lt;/full-title&gt;&lt;abbr-1&gt;Sociedade Portuguesa de Reumatologia&lt;/abbr-1&gt;&lt;/periodical&gt;&lt;alt-periodical&gt;&lt;full-title&gt;Acta Reumatológica Portuguesa&lt;/full-title&gt;&lt;abbr-1&gt;Sociedade Portuguesa de Reumatologia&lt;/abbr-1&gt;&lt;/alt-periodical&gt;&lt;pages&gt;49-59&lt;/pages&gt;&lt;volume&gt;32&lt;/volume&gt;&lt;number&gt;1&lt;/number&gt;&lt;edition&gt;2007/04/25&lt;/edition&gt;&lt;keywords&gt;&lt;keyword&gt;Absorptiometry, Photon&lt;/keyword&gt;&lt;keyword&gt;Decision Trees&lt;/keyword&gt;&lt;keyword&gt;Female&lt;/keyword&gt;&lt;keyword&gt;Humans&lt;/keyword&gt;&lt;keyword&gt;Male&lt;/keyword&gt;&lt;keyword&gt;Osteoporosis/*diagnosis/*therapy&lt;/keyword&gt;&lt;keyword&gt;Osteoporosis, Postmenopausal/diagnosis/therapy&lt;/keyword&gt;&lt;/keywords&gt;&lt;dates&gt;&lt;year&gt;2007&lt;/year&gt;&lt;pub-dates&gt;&lt;date&gt;Jan-Mar&lt;/date&gt;&lt;/pub-dates&gt;&lt;/dates&gt;&lt;orig-pub&gt;Recomendacoes para o diagnostico e terapeutica da osteopordse.&lt;/orig-pub&gt;&lt;isbn&gt;0303-464X (Print)&amp;#xD;0303-464X (Linking)&lt;/isbn&gt;&lt;accession-num&gt;17450765&lt;/accession-num&gt;&lt;urls&gt;&lt;related-urls&gt;&lt;url&gt;http://www.ncbi.nlm.nih.gov/entrez/query.fcgi?cmd=Retrieve&amp;amp;db=PubMed&amp;amp;dopt=Citation&amp;amp;list_uids=17450765&lt;/url&gt;&lt;/related-urls&gt;&lt;/urls&gt;&lt;language&gt;por&lt;/language&gt;&lt;/record&gt;&lt;/Cite&gt;&lt;/EndNote&gt;</w:instrText>
      </w:r>
      <w:r w:rsidR="008C06BB">
        <w:rPr>
          <w:rFonts w:ascii="Arial" w:hAnsi="Arial" w:cs="Arial"/>
          <w:sz w:val="24"/>
          <w:szCs w:val="24"/>
        </w:rPr>
        <w:fldChar w:fldCharType="separate"/>
      </w:r>
      <w:r>
        <w:rPr>
          <w:rFonts w:ascii="Arial" w:hAnsi="Arial" w:cs="Arial"/>
          <w:sz w:val="24"/>
          <w:szCs w:val="24"/>
        </w:rPr>
        <w:t>(Tavares et al., 2007)</w:t>
      </w:r>
      <w:r w:rsidR="008C06BB">
        <w:rPr>
          <w:rFonts w:ascii="Arial" w:hAnsi="Arial" w:cs="Arial"/>
          <w:sz w:val="24"/>
          <w:szCs w:val="24"/>
        </w:rPr>
        <w:fldChar w:fldCharType="end"/>
      </w:r>
      <w:r w:rsidR="00272118">
        <w:rPr>
          <w:rFonts w:ascii="Arial" w:hAnsi="Arial" w:cs="Arial"/>
          <w:sz w:val="24"/>
          <w:szCs w:val="24"/>
        </w:rPr>
        <w:t>. A o</w:t>
      </w:r>
      <w:r>
        <w:rPr>
          <w:rFonts w:ascii="Arial" w:hAnsi="Arial" w:cs="Arial"/>
          <w:sz w:val="24"/>
          <w:szCs w:val="24"/>
        </w:rPr>
        <w:t xml:space="preserve">steopénia representa os casos de baixa massa óssea com um índice -2,5 &lt;T &lt;- 1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&lt;EndNote&gt;&lt;Cite&gt;&lt;Author&gt;Kanis&lt;/Author&gt;&lt;Year&gt;1994&lt;/Year&gt;&lt;RecNum&gt;194&lt;/RecNum&gt;&lt;record&gt;&lt;rec-number&gt;194&lt;/rec-number&gt;&lt;foreign-keys&gt;&lt;key app="EN" db-id="vwra0vvezp52plepz5gxsvfhv0sp9zfwsrvs"&gt;194&lt;/key&gt;&lt;/foreign-keys&gt;&lt;ref-type name="Journal Article"&gt;17&lt;/ref-type&gt;&lt;contributors&gt;&lt;authors&gt;&lt;author&gt;Kanis, J. A.&lt;/author&gt;&lt;author&gt;Melton, L.&lt;/author&gt;&lt;author&gt;Christiansen, C.&lt;/author&gt;&lt;author&gt;Johnston, C. C.&lt;/author&gt;&lt;author&gt;Khaltaev, N.&lt;/author&gt;&lt;/authors&gt;&lt;/contributors&gt;&lt;auth-address&gt;WHO Collaborating Centre for Metabolic Bone Diseases, University of Sheffield Medical School, England.&lt;/auth-address&gt;&lt;titles&gt;&lt;title&gt;The diagnosis of osteoporosis&lt;/title&gt;&lt;secondary-title&gt;Journal of Bone and Mineral Research&lt;/secondary-title&gt;&lt;/titles&gt;&lt;periodical&gt;&lt;full-title&gt;Journal of Bone and Mineral Research&lt;/full-title&gt;&lt;/periodical&gt;&lt;pages&gt;1137-41&lt;/pages&gt;&lt;volume&gt;9&lt;/volume&gt;&lt;number&gt;8&lt;/number&gt;&lt;edition&gt;1994/08/01&lt;/edition&gt;&lt;keywords&gt;&lt;keyword&gt;Adult&lt;/keyword&gt;&lt;keyword&gt;Aged&lt;/keyword&gt;&lt;keyword&gt;Aged, 80 and over&lt;/keyword&gt;&lt;keyword&gt;*Bone Density&lt;/keyword&gt;&lt;keyword&gt;Female&lt;/keyword&gt;&lt;keyword&gt;Hip Fractures/epidemiology&lt;/keyword&gt;&lt;keyword&gt;Humans&lt;/keyword&gt;&lt;keyword&gt;Male&lt;/keyword&gt;&lt;keyword&gt;Middle Aged&lt;/keyword&gt;&lt;keyword&gt;Osteoporosis/complications/*diagnosis/physiopathology&lt;/keyword&gt;&lt;keyword&gt;Risk Factors&lt;/keyword&gt;&lt;/keywords&gt;&lt;dates&gt;&lt;year&gt;1994&lt;/year&gt;&lt;pub-dates&gt;&lt;date&gt;Aug&lt;/date&gt;&lt;/pub-dates&gt;&lt;/dates&gt;&lt;isbn&gt;0884-0431 (Print)&amp;#xD;0884-0431 (Linking)&lt;/isbn&gt;&lt;accession-num&gt;7976495&lt;/accession-num&gt;&lt;urls&gt;&lt;related-urls&gt;&lt;url&gt;http://www.ncbi.nlm.nih.gov/entrez/query.fcgi?cmd=Retrieve&amp;amp;db=PubMed&amp;amp;dopt=Citation&amp;amp;list_uids=7976495&lt;/url&gt;&lt;/related-urls&gt;&lt;/urls&gt;&lt;electronic-resource-num&gt;10.1002/jbmr.5650090802&lt;/electronic-resource-num&gt;&lt;language&gt;eng&lt;/language&gt;&lt;/record&gt;&lt;/Cite&gt;&lt;/EndNote&gt;</w:instrText>
      </w:r>
      <w:r w:rsidR="008C06BB" w:rsidRPr="00DC2185">
        <w:rPr>
          <w:rFonts w:ascii="Arial" w:hAnsi="Arial" w:cs="Arial"/>
          <w:sz w:val="24"/>
          <w:szCs w:val="24"/>
        </w:rPr>
        <w:fldChar w:fldCharType="separate"/>
      </w:r>
      <w:r w:rsidRPr="00DC2185">
        <w:rPr>
          <w:rFonts w:ascii="Arial" w:hAnsi="Arial" w:cs="Arial"/>
          <w:sz w:val="24"/>
          <w:szCs w:val="24"/>
        </w:rPr>
        <w:t>(Kanis et al., 1994)</w:t>
      </w:r>
      <w:r w:rsidR="008C06BB" w:rsidRPr="00DC2185">
        <w:rPr>
          <w:rFonts w:ascii="Arial" w:hAnsi="Arial" w:cs="Arial"/>
          <w:sz w:val="24"/>
          <w:szCs w:val="24"/>
        </w:rPr>
        <w:fldChar w:fldCharType="end"/>
      </w:r>
      <w:r w:rsidRPr="00DC2185">
        <w:rPr>
          <w:rFonts w:ascii="Arial" w:hAnsi="Arial" w:cs="Arial"/>
          <w:sz w:val="24"/>
          <w:szCs w:val="24"/>
        </w:rPr>
        <w:t>.</w:t>
      </w:r>
    </w:p>
    <w:p w:rsidR="00E861E8" w:rsidRPr="00DC2185"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No entanto para a população idosa, devido a perda natural de massa óssea associada ao envelheciment</w:t>
      </w:r>
      <w:r w:rsidR="002161AE">
        <w:rPr>
          <w:rFonts w:ascii="Arial" w:hAnsi="Arial" w:cs="Arial"/>
          <w:sz w:val="24"/>
          <w:szCs w:val="24"/>
        </w:rPr>
        <w:t>o, o diagnóstico da osteoporose/o</w:t>
      </w:r>
      <w:r>
        <w:rPr>
          <w:rFonts w:ascii="Arial" w:hAnsi="Arial" w:cs="Arial"/>
          <w:sz w:val="24"/>
          <w:szCs w:val="24"/>
        </w:rPr>
        <w:t xml:space="preserve">steopénia carece de </w:t>
      </w:r>
      <w:r w:rsidRPr="00DC2185">
        <w:rPr>
          <w:rFonts w:ascii="Arial" w:hAnsi="Arial" w:cs="Arial"/>
          <w:sz w:val="24"/>
          <w:szCs w:val="24"/>
        </w:rPr>
        <w:t xml:space="preserve">investigação </w:t>
      </w:r>
      <w:r w:rsidR="008C06BB" w:rsidRPr="00DC2185">
        <w:rPr>
          <w:rFonts w:ascii="Arial" w:hAnsi="Arial" w:cs="Arial"/>
          <w:sz w:val="24"/>
          <w:szCs w:val="24"/>
        </w:rPr>
        <w:fldChar w:fldCharType="begin">
          <w:fldData xml:space="preserve">PEVuZE5vdGU+PENpdGU+PEF1dGhvcj5LYW5pczwvQXV0aG9yPjxZZWFyPjIwMDU8L1llYXI+PFJl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PEVuZE5vdGU+PENpdGU+PEF1dGhvcj5LYW5pczwvQXV0aG9yPjxZZWFyPjIwMDU8L1llYXI+PFJl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DC2185">
        <w:rPr>
          <w:rFonts w:ascii="Arial" w:hAnsi="Arial" w:cs="Arial"/>
          <w:sz w:val="24"/>
          <w:szCs w:val="24"/>
        </w:rPr>
      </w:r>
      <w:r w:rsidR="008C06BB" w:rsidRPr="00DC2185">
        <w:rPr>
          <w:rFonts w:ascii="Arial" w:hAnsi="Arial" w:cs="Arial"/>
          <w:sz w:val="24"/>
          <w:szCs w:val="24"/>
        </w:rPr>
        <w:fldChar w:fldCharType="separate"/>
      </w:r>
      <w:r w:rsidRPr="00DC2185">
        <w:rPr>
          <w:rFonts w:ascii="Arial" w:hAnsi="Arial" w:cs="Arial"/>
          <w:sz w:val="24"/>
          <w:szCs w:val="24"/>
        </w:rPr>
        <w:t>(Kanis et al., 2005)</w:t>
      </w:r>
      <w:r w:rsidR="008C06BB" w:rsidRPr="00DC2185">
        <w:rPr>
          <w:rFonts w:ascii="Arial" w:hAnsi="Arial" w:cs="Arial"/>
          <w:sz w:val="24"/>
          <w:szCs w:val="24"/>
        </w:rPr>
        <w:fldChar w:fldCharType="end"/>
      </w:r>
      <w:r w:rsidRPr="00DC2185">
        <w:rPr>
          <w:rFonts w:ascii="Arial" w:hAnsi="Arial" w:cs="Arial"/>
          <w:sz w:val="24"/>
          <w:szCs w:val="24"/>
        </w:rPr>
        <w:t>. Todas as mulheres pós-menopáusicas e todos os homens com mais</w:t>
      </w:r>
      <w:r>
        <w:rPr>
          <w:rFonts w:ascii="Arial" w:hAnsi="Arial" w:cs="Arial"/>
          <w:sz w:val="24"/>
          <w:szCs w:val="24"/>
        </w:rPr>
        <w:t xml:space="preserve"> de 50 anos devem ser interrogados quanto á existência de fatores </w:t>
      </w:r>
      <w:r w:rsidR="002161AE">
        <w:rPr>
          <w:rFonts w:ascii="Arial" w:hAnsi="Arial" w:cs="Arial"/>
          <w:sz w:val="24"/>
          <w:szCs w:val="24"/>
        </w:rPr>
        <w:t>de risco para a o</w:t>
      </w:r>
      <w:r>
        <w:rPr>
          <w:rFonts w:ascii="Arial" w:hAnsi="Arial" w:cs="Arial"/>
          <w:sz w:val="24"/>
          <w:szCs w:val="24"/>
        </w:rPr>
        <w:t xml:space="preserve">steoporose. Numa vertente mais clinica, devem ser procurados sinais </w:t>
      </w:r>
      <w:r w:rsidRPr="008420F4">
        <w:rPr>
          <w:rFonts w:ascii="Arial" w:hAnsi="Arial" w:cs="Arial"/>
          <w:sz w:val="24"/>
          <w:szCs w:val="24"/>
        </w:rPr>
        <w:t>que façam suspeit</w:t>
      </w:r>
      <w:r>
        <w:rPr>
          <w:rFonts w:ascii="Arial" w:hAnsi="Arial" w:cs="Arial"/>
          <w:sz w:val="24"/>
          <w:szCs w:val="24"/>
        </w:rPr>
        <w:t>ar da existência de causas para a doença ou de fra</w:t>
      </w:r>
      <w:r w:rsidRPr="008420F4">
        <w:rPr>
          <w:rFonts w:ascii="Arial" w:hAnsi="Arial" w:cs="Arial"/>
          <w:sz w:val="24"/>
          <w:szCs w:val="24"/>
        </w:rPr>
        <w:t xml:space="preserve">turas </w:t>
      </w:r>
      <w:r>
        <w:rPr>
          <w:rFonts w:ascii="Arial" w:hAnsi="Arial" w:cs="Arial"/>
          <w:sz w:val="24"/>
          <w:szCs w:val="24"/>
        </w:rPr>
        <w:t xml:space="preserve">ósseas ou vertebrais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&lt;EndNote&gt;&lt;Cite&gt;&lt;Author&gt;Tavares&lt;/Author&gt;&lt;Year&gt;2007&lt;/Year&gt;&lt;RecNum&gt;195&lt;/RecNum&gt;&lt;record&gt;&lt;rec-number&gt;195&lt;/rec-number&gt;&lt;foreign-keys&gt;&lt;key app="EN" db-id="vwra0vvezp52plepz5gxsvfhv0sp9zfwsrvs"&gt;195&lt;/key&gt;&lt;/foreign-keys&gt;&lt;ref-type name="Journal Article"&gt;17&lt;/ref-type&gt;&lt;contributors&gt;&lt;authors&gt;&lt;author&gt;Tavares, V.&lt;/author&gt;&lt;author&gt;Canhao, H.&lt;/author&gt;&lt;author&gt;Gomes, J. A.&lt;/author&gt;&lt;author&gt;Simoes, E.&lt;/author&gt;&lt;author&gt;Romeu, J. C.&lt;/author&gt;&lt;author&gt;Coelho, P.&lt;/author&gt;&lt;author&gt;Santos, R. A.&lt;/author&gt;&lt;author&gt;Malcata, A.&lt;/author&gt;&lt;author&gt;Araujo, D.&lt;/author&gt;&lt;author&gt;Vaz, C.&lt;/author&gt;&lt;author&gt;Branco, J.&lt;/author&gt;&lt;/authors&gt;&lt;/contributors&gt;&lt;titles&gt;&lt;title&gt;Recommendations for the diagnosis and management of osteoporosis&lt;/title&gt;&lt;secondary-title&gt;Acta Reumatológica Portuguesa &lt;/secondary-title&gt;&lt;alt-title&gt;Sociedade Portuguesa de Reumatologia&lt;/alt-title&gt;&lt;/titles&gt;&lt;periodical&gt;&lt;full-title&gt;Acta Reumatológica Portuguesa&lt;/full-title&gt;&lt;abbr-1&gt;Sociedade Portuguesa de Reumatologia&lt;/abbr-1&gt;&lt;/periodical&gt;&lt;alt-periodical&gt;&lt;full-title&gt;Acta Reumatológica Portuguesa&lt;/full-title&gt;&lt;abbr-1&gt;Sociedade Portuguesa de Reumatologia&lt;/abbr-1&gt;&lt;/alt-periodical&gt;&lt;pages&gt;49-59&lt;/pages&gt;&lt;volume&gt;32&lt;/volume&gt;&lt;number&gt;1&lt;/number&gt;&lt;edition&gt;2007/04/25&lt;/edition&gt;&lt;keywords&gt;&lt;keyword&gt;Absorptiometry, Photon&lt;/keyword&gt;&lt;keyword&gt;Decision Trees&lt;/keyword&gt;&lt;keyword&gt;Female&lt;/keyword&gt;&lt;keyword&gt;Humans&lt;/keyword&gt;&lt;keyword&gt;Male&lt;/keyword&gt;&lt;keyword&gt;Osteoporosis/*diagnosis/*therapy&lt;/keyword&gt;&lt;keyword&gt;Osteoporosis, Postmenopausal/diagnosis/therapy&lt;/keyword&gt;&lt;/keywords&gt;&lt;dates&gt;&lt;year&gt;2007&lt;/year&gt;&lt;pub-dates&gt;&lt;date&gt;Jan-Mar&lt;/date&gt;&lt;/pub-dates&gt;&lt;/dates&gt;&lt;orig-pub&gt;Recomendacoes para o diagnostico e terapeutica da osteopordse.&lt;/orig-pub&gt;&lt;isbn&gt;0303-464X (Print)&amp;#xD;0303-464X (Linking)&lt;/isbn&gt;&lt;accession-num&gt;17450765&lt;/accession-num&gt;&lt;urls&gt;&lt;related-urls&gt;&lt;url&gt;http://www.ncbi.nlm.nih.gov/entrez/query.fcgi?cmd=Retrieve&amp;amp;db=PubMed&amp;amp;dopt=Citation&amp;amp;list_uids=17450765&lt;/url&gt;&lt;/related-urls&gt;&lt;/urls&gt;&lt;language&gt;por&lt;/language&gt;&lt;/record&gt;&lt;/Cite&gt;&lt;/EndNote&gt;</w:instrText>
      </w:r>
      <w:r w:rsidR="008C06BB" w:rsidRPr="00DC2185">
        <w:rPr>
          <w:rFonts w:ascii="Arial" w:hAnsi="Arial" w:cs="Arial"/>
          <w:sz w:val="24"/>
          <w:szCs w:val="24"/>
        </w:rPr>
        <w:fldChar w:fldCharType="separate"/>
      </w:r>
      <w:r w:rsidRPr="00DC2185">
        <w:rPr>
          <w:rFonts w:ascii="Arial" w:hAnsi="Arial" w:cs="Arial"/>
          <w:sz w:val="24"/>
          <w:szCs w:val="24"/>
        </w:rPr>
        <w:t>(Tavares et al., 2007)</w:t>
      </w:r>
      <w:r w:rsidR="008C06BB" w:rsidRPr="00DC2185">
        <w:rPr>
          <w:rFonts w:ascii="Arial" w:hAnsi="Arial" w:cs="Arial"/>
          <w:sz w:val="24"/>
          <w:szCs w:val="24"/>
        </w:rPr>
        <w:fldChar w:fldCharType="end"/>
      </w:r>
      <w:r w:rsidRPr="00DC2185">
        <w:rPr>
          <w:rFonts w:ascii="Arial" w:hAnsi="Arial" w:cs="Arial"/>
          <w:sz w:val="24"/>
          <w:szCs w:val="24"/>
        </w:rPr>
        <w:t>.</w:t>
      </w:r>
    </w:p>
    <w:p w:rsidR="00E861E8" w:rsidRPr="00DC2185" w:rsidRDefault="002161AE" w:rsidP="00E861E8">
      <w:pPr>
        <w:tabs>
          <w:tab w:val="left" w:pos="567"/>
        </w:tabs>
        <w:spacing w:after="0" w:line="360" w:lineRule="auto"/>
        <w:jc w:val="both"/>
        <w:rPr>
          <w:rFonts w:ascii="Arial" w:hAnsi="Arial" w:cs="Arial"/>
          <w:sz w:val="24"/>
          <w:szCs w:val="24"/>
        </w:rPr>
      </w:pPr>
      <w:r>
        <w:rPr>
          <w:rFonts w:ascii="Arial" w:hAnsi="Arial" w:cs="Arial"/>
          <w:sz w:val="24"/>
          <w:szCs w:val="24"/>
        </w:rPr>
        <w:tab/>
        <w:t xml:space="preserve"> Como fatores de risco para a o</w:t>
      </w:r>
      <w:r w:rsidR="00E861E8" w:rsidRPr="00DC2185">
        <w:rPr>
          <w:rFonts w:ascii="Arial" w:hAnsi="Arial" w:cs="Arial"/>
          <w:sz w:val="24"/>
          <w:szCs w:val="24"/>
        </w:rPr>
        <w:t xml:space="preserve">steoporose podemos ter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&lt;EndNote&gt;&lt;Cite&gt;&lt;Author&gt;Brown&lt;/Author&gt;&lt;Year&gt;2002&lt;/Year&gt;&lt;RecNum&gt;201&lt;/RecNum&gt;&lt;record&gt;&lt;rec-number&gt;201&lt;/rec-number&gt;&lt;foreign-keys&gt;&lt;key app="EN" db-id="vwra0vvezp52plepz5gxsvfhv0sp9zfwsrvs"&gt;201&lt;/key&gt;&lt;/foreign-keys&gt;&lt;ref-type name="Journal Article"&gt;17&lt;/ref-type&gt;&lt;contributors&gt;&lt;authors&gt;&lt;author&gt;Brown, JP.&lt;/author&gt;&lt;author&gt;Josse, RG.&lt;/author&gt;&lt;/authors&gt;&lt;/contributors&gt;&lt;titles&gt;&lt;title&gt;Scientific advisory council of the osteoporosis society of Canada.&lt;/title&gt;&lt;secondary-title&gt;Canadian Medical Association Journal&lt;/secondary-title&gt;&lt;/titles&gt;&lt;periodical&gt;&lt;full-title&gt;Canadian Medical Association Journal&lt;/full-title&gt;&lt;/periodical&gt;&lt;pages&gt;31-34&lt;/pages&gt;&lt;volume&gt;167&lt;/volume&gt;&lt;number&gt;10&lt;/number&gt;&lt;dates&gt;&lt;year&gt;2002&lt;/year&gt;&lt;/dates&gt;&lt;urls&gt;&lt;/urls&gt;&lt;/record&gt;&lt;/Cite&gt;&lt;/EndNote&gt;</w:instrText>
      </w:r>
      <w:r w:rsidR="008C06BB" w:rsidRPr="00DC2185">
        <w:rPr>
          <w:rFonts w:ascii="Arial" w:hAnsi="Arial" w:cs="Arial"/>
          <w:sz w:val="24"/>
          <w:szCs w:val="24"/>
        </w:rPr>
        <w:fldChar w:fldCharType="separate"/>
      </w:r>
      <w:r w:rsidR="00E861E8" w:rsidRPr="00DC2185">
        <w:rPr>
          <w:rFonts w:ascii="Arial" w:hAnsi="Arial" w:cs="Arial"/>
          <w:sz w:val="24"/>
          <w:szCs w:val="24"/>
        </w:rPr>
        <w:t>(Brown &amp; Josse, 2002)</w:t>
      </w:r>
      <w:r w:rsidR="008C06BB" w:rsidRPr="00DC2185">
        <w:rPr>
          <w:rFonts w:ascii="Arial" w:hAnsi="Arial" w:cs="Arial"/>
          <w:sz w:val="24"/>
          <w:szCs w:val="24"/>
        </w:rPr>
        <w:fldChar w:fldCharType="end"/>
      </w:r>
      <w:r w:rsidR="00E861E8" w:rsidRPr="00DC2185">
        <w:rPr>
          <w:rFonts w:ascii="Arial" w:hAnsi="Arial" w:cs="Arial"/>
          <w:sz w:val="24"/>
          <w:szCs w:val="24"/>
        </w:rPr>
        <w:t>:</w:t>
      </w:r>
    </w:p>
    <w:p w:rsidR="00E861E8" w:rsidRPr="008B4FB8" w:rsidRDefault="00E861E8" w:rsidP="00E861E8">
      <w:pPr>
        <w:numPr>
          <w:ilvl w:val="0"/>
          <w:numId w:val="12"/>
        </w:numPr>
        <w:tabs>
          <w:tab w:val="left" w:pos="567"/>
        </w:tabs>
        <w:spacing w:after="0" w:line="360" w:lineRule="auto"/>
        <w:jc w:val="both"/>
        <w:rPr>
          <w:rFonts w:ascii="Arial" w:hAnsi="Arial" w:cs="Arial"/>
          <w:sz w:val="24"/>
          <w:szCs w:val="24"/>
        </w:rPr>
      </w:pPr>
      <w:r w:rsidRPr="00DC2185">
        <w:rPr>
          <w:rFonts w:ascii="Arial" w:hAnsi="Arial" w:cs="Arial"/>
          <w:sz w:val="24"/>
          <w:szCs w:val="24"/>
        </w:rPr>
        <w:t xml:space="preserve">  </w:t>
      </w:r>
      <w:r w:rsidRPr="002161AE">
        <w:rPr>
          <w:rFonts w:ascii="Arial" w:hAnsi="Arial" w:cs="Arial"/>
          <w:sz w:val="24"/>
          <w:szCs w:val="24"/>
        </w:rPr>
        <w:t>Fatores Hormonais</w:t>
      </w:r>
      <w:r w:rsidR="002161AE">
        <w:rPr>
          <w:rFonts w:ascii="Arial" w:hAnsi="Arial" w:cs="Arial"/>
          <w:sz w:val="24"/>
          <w:szCs w:val="24"/>
        </w:rPr>
        <w:t xml:space="preserve"> </w:t>
      </w:r>
      <w:r w:rsidR="002161AE" w:rsidRPr="00DC2185">
        <w:rPr>
          <w:rFonts w:ascii="Arial" w:hAnsi="Arial" w:cs="Arial"/>
          <w:sz w:val="24"/>
          <w:szCs w:val="24"/>
        </w:rPr>
        <w:t>–</w:t>
      </w:r>
      <w:r w:rsidR="002161AE">
        <w:rPr>
          <w:rFonts w:ascii="Arial" w:hAnsi="Arial" w:cs="Arial"/>
          <w:sz w:val="24"/>
          <w:szCs w:val="24"/>
        </w:rPr>
        <w:t xml:space="preserve"> </w:t>
      </w:r>
      <w:r w:rsidRPr="008B4FB8">
        <w:rPr>
          <w:rFonts w:ascii="Arial" w:hAnsi="Arial" w:cs="Arial"/>
          <w:sz w:val="24"/>
          <w:szCs w:val="24"/>
        </w:rPr>
        <w:t>diminuição dos estrogénios (menopausa) e aumento da paratiroide</w:t>
      </w:r>
      <w:r>
        <w:rPr>
          <w:rFonts w:ascii="Arial" w:hAnsi="Arial" w:cs="Arial"/>
          <w:sz w:val="24"/>
          <w:szCs w:val="24"/>
        </w:rPr>
        <w:t xml:space="preserve"> (</w:t>
      </w:r>
      <w:proofErr w:type="spellStart"/>
      <w:r>
        <w:rPr>
          <w:rFonts w:ascii="Arial" w:hAnsi="Arial" w:cs="Arial"/>
          <w:sz w:val="24"/>
          <w:szCs w:val="24"/>
        </w:rPr>
        <w:t>Hiperparatiroidismo</w:t>
      </w:r>
      <w:proofErr w:type="spellEnd"/>
      <w:r>
        <w:rPr>
          <w:rFonts w:ascii="Arial" w:hAnsi="Arial" w:cs="Arial"/>
          <w:sz w:val="24"/>
          <w:szCs w:val="24"/>
        </w:rPr>
        <w:t>)</w:t>
      </w:r>
      <w:r w:rsidRPr="008B4FB8">
        <w:rPr>
          <w:rFonts w:ascii="Arial" w:hAnsi="Arial" w:cs="Arial"/>
          <w:sz w:val="24"/>
          <w:szCs w:val="24"/>
        </w:rPr>
        <w:t xml:space="preserve">; </w:t>
      </w:r>
    </w:p>
    <w:p w:rsidR="00E861E8" w:rsidRPr="00DC2185" w:rsidRDefault="002161AE" w:rsidP="00E861E8">
      <w:pPr>
        <w:numPr>
          <w:ilvl w:val="0"/>
          <w:numId w:val="12"/>
        </w:numPr>
        <w:tabs>
          <w:tab w:val="left" w:pos="567"/>
        </w:tabs>
        <w:spacing w:after="0" w:line="360" w:lineRule="auto"/>
        <w:jc w:val="both"/>
        <w:rPr>
          <w:rFonts w:ascii="Arial" w:hAnsi="Arial" w:cs="Arial"/>
          <w:sz w:val="24"/>
          <w:szCs w:val="24"/>
        </w:rPr>
      </w:pPr>
      <w:r>
        <w:rPr>
          <w:rFonts w:ascii="Arial" w:hAnsi="Arial" w:cs="Arial"/>
          <w:sz w:val="24"/>
          <w:szCs w:val="24"/>
        </w:rPr>
        <w:t xml:space="preserve">  Nutrição </w:t>
      </w:r>
      <w:r w:rsidRPr="00DC2185">
        <w:rPr>
          <w:rFonts w:ascii="Arial" w:hAnsi="Arial" w:cs="Arial"/>
          <w:sz w:val="24"/>
          <w:szCs w:val="24"/>
        </w:rPr>
        <w:t>–</w:t>
      </w:r>
      <w:r>
        <w:rPr>
          <w:rFonts w:ascii="Arial" w:hAnsi="Arial" w:cs="Arial"/>
          <w:sz w:val="24"/>
          <w:szCs w:val="24"/>
        </w:rPr>
        <w:t xml:space="preserve"> </w:t>
      </w:r>
      <w:r w:rsidR="00E861E8" w:rsidRPr="008B4FB8">
        <w:rPr>
          <w:rFonts w:ascii="Arial" w:hAnsi="Arial" w:cs="Arial"/>
          <w:sz w:val="24"/>
          <w:szCs w:val="24"/>
        </w:rPr>
        <w:t>Baixa ingestão de alimentos ricos em cálcio, pro</w:t>
      </w:r>
      <w:r w:rsidR="00E861E8">
        <w:rPr>
          <w:rFonts w:ascii="Arial" w:hAnsi="Arial" w:cs="Arial"/>
          <w:sz w:val="24"/>
          <w:szCs w:val="24"/>
        </w:rPr>
        <w:t>teínas e vitaminas (Vitamina D</w:t>
      </w:r>
      <w:r w:rsidR="00E861E8" w:rsidRPr="00DC2185">
        <w:rPr>
          <w:rFonts w:ascii="Arial" w:hAnsi="Arial" w:cs="Arial"/>
          <w:sz w:val="24"/>
          <w:szCs w:val="24"/>
        </w:rPr>
        <w:t xml:space="preserve">) </w:t>
      </w:r>
      <w:r w:rsidR="008C06BB" w:rsidRPr="00DC2185">
        <w:rPr>
          <w:rFonts w:ascii="Arial" w:hAnsi="Arial" w:cs="Arial"/>
          <w:sz w:val="24"/>
          <w:szCs w:val="24"/>
        </w:rPr>
        <w:fldChar w:fldCharType="begin"/>
      </w:r>
      <w:r w:rsidR="00C90EC9">
        <w:rPr>
          <w:rFonts w:ascii="Arial" w:hAnsi="Arial" w:cs="Arial"/>
          <w:sz w:val="24"/>
          <w:szCs w:val="24"/>
        </w:rPr>
        <w:instrText xml:space="preserve"> ADDIN EN.CITE &lt;EndNote&gt;&lt;Cite&gt;&lt;Author&gt;NIH&lt;/Author&gt;&lt;Year&gt;1994&lt;/Year&gt;&lt;RecNum&gt;197&lt;/RecNum&gt;&lt;record&gt;&lt;rec-number&gt;197&lt;/rec-number&gt;&lt;foreign-keys&gt;&lt;key app="EN" db-id="vwra0vvezp52plepz5gxsvfhv0sp9zfwsrvs"&gt;197&lt;/key&gt;&lt;/foreign-keys&gt;&lt;ref-type name="Journal Article"&gt;17&lt;/ref-type&gt;&lt;contributors&gt;&lt;authors&gt;&lt;author&gt;NIH&lt;/author&gt;&lt;/authors&gt;&lt;/contributors&gt;&lt;titles&gt;&lt;title&gt;NIH Consensus conference: Optimal calcium intake. NIH Consensus Development Panel on Optimal Calcium Intake&lt;/title&gt;&lt;secondary-title&gt;Journal of the American Medical Association&lt;/secondary-title&gt;&lt;/titles&gt;&lt;periodical&gt;&lt;full-title&gt;Journal of the American Medical Association&lt;/full-title&gt;&lt;/periodical&gt;&lt;pages&gt;1942-8&lt;/pages&gt;&lt;volume&gt;272&lt;/volume&gt;&lt;number&gt;24&lt;/number&gt;&lt;edition&gt;1994/12/28&lt;/edition&gt;&lt;keywords&gt;&lt;keyword&gt;Adolescent&lt;/keyword&gt;&lt;keyword&gt;Adult&lt;/keyword&gt;&lt;keyword&gt;Age Factors&lt;/keyword&gt;&lt;keyword&gt;Aged&lt;/keyword&gt;&lt;keyword&gt;*Calcium/administration &amp;amp; dosage/adverse effects/metabolism&lt;/keyword&gt;&lt;keyword&gt;Child&lt;/keyword&gt;&lt;keyword&gt;Child, Preschool&lt;/keyword&gt;&lt;keyword&gt;Diet&lt;/keyword&gt;&lt;keyword&gt;Female&lt;/keyword&gt;&lt;keyword&gt;Humans&lt;/keyword&gt;&lt;keyword&gt;Infant&lt;/keyword&gt;&lt;keyword&gt;Infant, Newborn&lt;/keyword&gt;&lt;keyword&gt;Male&lt;/keyword&gt;&lt;keyword&gt;Middle Aged&lt;/keyword&gt;&lt;keyword&gt;*Nutrition Policy&lt;/keyword&gt;&lt;keyword&gt;Nutritional Requirements&lt;/keyword&gt;&lt;keyword&gt;Pregnancy&lt;/keyword&gt;&lt;keyword&gt;United States&lt;/keyword&gt;&lt;/keywords&gt;&lt;dates&gt;&lt;year&gt;1994&lt;/year&gt;&lt;pub-dates&gt;&lt;date&gt;Dec 28&lt;/date&gt;&lt;/pub-dates&gt;&lt;/dates&gt;&lt;isbn&gt;0098-7484 (Print)&amp;#xD;0098-7484 (Linking)&lt;/isbn&gt;&lt;accession-num&gt;7990248&lt;/accession-num&gt;&lt;urls&gt;&lt;related-urls&gt;&lt;url&gt;http://www.ncbi.nlm.nih.gov/entrez/query.fcgi?cmd=Retrieve&amp;amp;db=PubMed&amp;amp;dopt=Citation&amp;amp;list_uids=7990248&lt;/url&gt;&lt;/related-urls&gt;&lt;/urls&gt;&lt;language&gt;eng&lt;/language&gt;&lt;/record&gt;&lt;/Cite&gt;&lt;/EndNote&gt;</w:instrText>
      </w:r>
      <w:r w:rsidR="008C06BB" w:rsidRPr="00DC2185">
        <w:rPr>
          <w:rFonts w:ascii="Arial" w:hAnsi="Arial" w:cs="Arial"/>
          <w:sz w:val="24"/>
          <w:szCs w:val="24"/>
        </w:rPr>
        <w:fldChar w:fldCharType="separate"/>
      </w:r>
      <w:r w:rsidR="00E861E8" w:rsidRPr="00DC2185">
        <w:rPr>
          <w:rFonts w:ascii="Arial" w:hAnsi="Arial" w:cs="Arial"/>
          <w:sz w:val="24"/>
          <w:szCs w:val="24"/>
        </w:rPr>
        <w:t>(NIH, 1994)</w:t>
      </w:r>
      <w:r w:rsidR="008C06BB" w:rsidRPr="00DC2185">
        <w:rPr>
          <w:rFonts w:ascii="Arial" w:hAnsi="Arial" w:cs="Arial"/>
          <w:sz w:val="24"/>
          <w:szCs w:val="24"/>
        </w:rPr>
        <w:fldChar w:fldCharType="end"/>
      </w:r>
      <w:r w:rsidR="00E861E8" w:rsidRPr="00DC2185">
        <w:rPr>
          <w:rFonts w:ascii="Arial" w:hAnsi="Arial" w:cs="Arial"/>
          <w:sz w:val="24"/>
          <w:szCs w:val="24"/>
        </w:rPr>
        <w:t>;</w:t>
      </w:r>
    </w:p>
    <w:p w:rsidR="00E861E8" w:rsidRPr="00162914" w:rsidRDefault="00E861E8" w:rsidP="00E861E8">
      <w:pPr>
        <w:numPr>
          <w:ilvl w:val="0"/>
          <w:numId w:val="12"/>
        </w:numPr>
        <w:tabs>
          <w:tab w:val="left" w:pos="567"/>
        </w:tabs>
        <w:spacing w:after="0" w:line="360" w:lineRule="auto"/>
        <w:jc w:val="both"/>
        <w:rPr>
          <w:rFonts w:ascii="Arial" w:hAnsi="Arial" w:cs="Arial"/>
          <w:sz w:val="24"/>
          <w:szCs w:val="24"/>
        </w:rPr>
      </w:pPr>
      <w:r w:rsidRPr="00DC2185">
        <w:rPr>
          <w:rFonts w:ascii="Arial" w:hAnsi="Arial" w:cs="Arial"/>
          <w:sz w:val="24"/>
          <w:szCs w:val="24"/>
        </w:rPr>
        <w:lastRenderedPageBreak/>
        <w:t xml:space="preserve">  Fisiológicos – Género e o historial individual</w:t>
      </w:r>
      <w:r>
        <w:rPr>
          <w:rFonts w:ascii="Arial" w:hAnsi="Arial" w:cs="Arial"/>
          <w:sz w:val="24"/>
          <w:szCs w:val="24"/>
        </w:rPr>
        <w:t xml:space="preserve"> e familiar de fraturas ósseas, principalmente ao nível da coluna vertebral e da anca. </w:t>
      </w:r>
      <w:r w:rsidRPr="00162914">
        <w:rPr>
          <w:rFonts w:ascii="Arial" w:hAnsi="Arial" w:cs="Arial"/>
          <w:sz w:val="24"/>
          <w:szCs w:val="24"/>
        </w:rPr>
        <w:t>Devido às perdas de massa óssea associadas ao envelhecimento, a idade acima dos 65 anos pode representa por si só um fator de risco para a osteoporose.</w:t>
      </w:r>
    </w:p>
    <w:p w:rsidR="00E861E8" w:rsidRDefault="00E861E8" w:rsidP="00E861E8">
      <w:pPr>
        <w:numPr>
          <w:ilvl w:val="0"/>
          <w:numId w:val="12"/>
        </w:numPr>
        <w:tabs>
          <w:tab w:val="left" w:pos="567"/>
        </w:tabs>
        <w:spacing w:after="0" w:line="360" w:lineRule="auto"/>
        <w:jc w:val="both"/>
        <w:rPr>
          <w:rFonts w:ascii="Arial" w:hAnsi="Arial" w:cs="Arial"/>
          <w:sz w:val="24"/>
          <w:szCs w:val="24"/>
        </w:rPr>
      </w:pPr>
      <w:r w:rsidRPr="008B4FB8">
        <w:rPr>
          <w:rFonts w:ascii="Arial" w:hAnsi="Arial" w:cs="Arial"/>
          <w:sz w:val="24"/>
          <w:szCs w:val="24"/>
        </w:rPr>
        <w:t xml:space="preserve">  Comportamentais </w:t>
      </w:r>
      <w:r>
        <w:rPr>
          <w:rFonts w:ascii="Arial" w:hAnsi="Arial" w:cs="Arial"/>
          <w:sz w:val="24"/>
          <w:szCs w:val="24"/>
        </w:rPr>
        <w:t xml:space="preserve">– Inatividade física e hábitos sedentários, imobilização prolongada ou desuso, tabagismo e consumo excessivo de álcool. </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 xml:space="preserve">Como foi referido anteriormente </w:t>
      </w:r>
      <w:r w:rsidR="002161AE">
        <w:rPr>
          <w:rFonts w:ascii="Arial" w:hAnsi="Arial" w:cs="Arial"/>
          <w:sz w:val="24"/>
          <w:szCs w:val="24"/>
        </w:rPr>
        <w:t>o diagnóstico da o</w:t>
      </w:r>
      <w:r>
        <w:rPr>
          <w:rFonts w:ascii="Arial" w:hAnsi="Arial" w:cs="Arial"/>
          <w:sz w:val="24"/>
          <w:szCs w:val="24"/>
        </w:rPr>
        <w:t>steoporose é realizado com recurso</w:t>
      </w:r>
      <w:r w:rsidRPr="00F52E4A">
        <w:rPr>
          <w:rFonts w:ascii="Arial" w:hAnsi="Arial" w:cs="Arial"/>
          <w:sz w:val="24"/>
          <w:szCs w:val="24"/>
        </w:rPr>
        <w:t xml:space="preserve"> </w:t>
      </w:r>
      <w:r>
        <w:rPr>
          <w:rFonts w:ascii="Arial" w:hAnsi="Arial" w:cs="Arial"/>
          <w:sz w:val="24"/>
          <w:szCs w:val="24"/>
        </w:rPr>
        <w:t xml:space="preserve">ao método </w:t>
      </w:r>
      <w:r w:rsidR="002161AE">
        <w:rPr>
          <w:rFonts w:ascii="Arial" w:hAnsi="Arial" w:cs="Arial"/>
          <w:sz w:val="24"/>
          <w:szCs w:val="24"/>
        </w:rPr>
        <w:t>de a</w:t>
      </w:r>
      <w:r w:rsidRPr="00F52E4A">
        <w:rPr>
          <w:rFonts w:ascii="Arial" w:hAnsi="Arial" w:cs="Arial"/>
          <w:sz w:val="24"/>
          <w:szCs w:val="24"/>
        </w:rPr>
        <w:t>bsorciometria</w:t>
      </w:r>
      <w:r w:rsidR="002161AE">
        <w:rPr>
          <w:rFonts w:ascii="Arial" w:hAnsi="Arial" w:cs="Arial"/>
          <w:sz w:val="24"/>
          <w:szCs w:val="24"/>
        </w:rPr>
        <w:t xml:space="preserve"> rad</w:t>
      </w:r>
      <w:r w:rsidRPr="00F52E4A">
        <w:rPr>
          <w:rFonts w:ascii="Arial" w:hAnsi="Arial" w:cs="Arial"/>
          <w:sz w:val="24"/>
          <w:szCs w:val="24"/>
        </w:rPr>
        <w:t>iológica de dupla energia</w:t>
      </w:r>
      <w:r>
        <w:rPr>
          <w:rFonts w:ascii="Arial" w:hAnsi="Arial" w:cs="Arial"/>
          <w:sz w:val="24"/>
          <w:szCs w:val="24"/>
        </w:rPr>
        <w:t>,</w:t>
      </w:r>
      <w:r w:rsidRPr="00F52E4A">
        <w:rPr>
          <w:rFonts w:ascii="Arial" w:hAnsi="Arial" w:cs="Arial"/>
          <w:i/>
          <w:sz w:val="24"/>
          <w:szCs w:val="24"/>
        </w:rPr>
        <w:t xml:space="preserve"> </w:t>
      </w:r>
      <w:r w:rsidRPr="00F52E4A">
        <w:rPr>
          <w:rFonts w:ascii="Arial" w:hAnsi="Arial" w:cs="Arial"/>
          <w:sz w:val="24"/>
          <w:szCs w:val="24"/>
        </w:rPr>
        <w:t>normalmente designado de</w:t>
      </w:r>
      <w:r>
        <w:rPr>
          <w:rFonts w:ascii="Arial" w:hAnsi="Arial" w:cs="Arial"/>
          <w:i/>
          <w:sz w:val="24"/>
          <w:szCs w:val="24"/>
        </w:rPr>
        <w:t xml:space="preserve"> </w:t>
      </w:r>
      <w:r w:rsidRPr="002161AE">
        <w:rPr>
          <w:rFonts w:ascii="Arial" w:hAnsi="Arial" w:cs="Arial"/>
          <w:sz w:val="24"/>
          <w:szCs w:val="24"/>
        </w:rPr>
        <w:t>DEXA</w:t>
      </w:r>
      <w:r>
        <w:rPr>
          <w:rFonts w:ascii="Arial" w:hAnsi="Arial" w:cs="Arial"/>
          <w:bCs/>
          <w:i/>
          <w:sz w:val="24"/>
          <w:szCs w:val="24"/>
        </w:rPr>
        <w:t xml:space="preserve">. </w:t>
      </w:r>
      <w:r>
        <w:rPr>
          <w:rFonts w:ascii="Arial" w:hAnsi="Arial" w:cs="Arial"/>
          <w:sz w:val="24"/>
          <w:szCs w:val="24"/>
        </w:rPr>
        <w:t xml:space="preserve">Este consiste na utilização de </w:t>
      </w:r>
      <w:r w:rsidRPr="00F52E4A">
        <w:rPr>
          <w:rFonts w:ascii="Arial" w:hAnsi="Arial" w:cs="Arial"/>
          <w:sz w:val="24"/>
          <w:szCs w:val="24"/>
        </w:rPr>
        <w:t xml:space="preserve">fontes </w:t>
      </w:r>
      <w:r>
        <w:rPr>
          <w:rFonts w:ascii="Arial" w:hAnsi="Arial" w:cs="Arial"/>
          <w:sz w:val="24"/>
          <w:szCs w:val="24"/>
        </w:rPr>
        <w:t xml:space="preserve">de Raio-X de </w:t>
      </w:r>
      <w:r w:rsidRPr="00986918">
        <w:rPr>
          <w:rFonts w:ascii="Arial" w:hAnsi="Arial" w:cs="Arial"/>
          <w:sz w:val="24"/>
          <w:szCs w:val="24"/>
        </w:rPr>
        <w:t xml:space="preserve">dupla energia, que são convertidos em picos fotoelétricos de alta e baixa energia ao atravessar o corpo do sujeito permitindo avaliar desta forma a DMO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&lt;EndNote&gt;&lt;Cite&gt;&lt;Author&gt;WHO&lt;/Author&gt;&lt;Year&gt;2004&lt;/Year&gt;&lt;RecNum&gt;119&lt;/RecNum&gt;&lt;record&gt;&lt;rec-number&gt;119&lt;/rec-number&gt;&lt;foreign-keys&gt;&lt;key app="EN" db-id="vwra0vvezp52plepz5gxsvfhv0sp9zfwsrvs"&gt;119&lt;/key&gt;&lt;/foreign-keys&gt;&lt;ref-type name="Journal Article"&gt;17&lt;/ref-type&gt;&lt;contributors&gt;&lt;authors&gt;&lt;author&gt;WHO&lt;/author&gt;&lt;/authors&gt;&lt;/contributors&gt;&lt;titles&gt;&lt;title&gt;Appropriate BMI for Asian populations and its implications for policy and intervention strategies&lt;/title&gt;&lt;secondary-title&gt;The Lancet Journal&lt;/secondary-title&gt;&lt;alt-title&gt;Public Health &lt;/alt-title&gt;&lt;/titles&gt;&lt;alt-periodical&gt;&lt;full-title&gt;The Lancet&lt;/full-title&gt;&lt;abbr-1&gt;Public Health&lt;/abbr-1&gt;&lt;/alt-periodical&gt;&lt;pages&gt;157-63&lt;/pages&gt;&lt;volume&gt;363&lt;/volume&gt;&lt;edition&gt;January 10, 2004&lt;/edition&gt;&lt;dates&gt;&lt;year&gt;2004&lt;/year&gt;&lt;/dates&gt;&lt;work-type&gt;WHO expert consultation*&lt;/work-type&gt;&lt;urls&gt;&lt;related-urls&gt;&lt;url&gt;http://www.who.int/nutrition/publications/bmi_asia_strategies.pdf&lt;/url&gt;&lt;/related-urls&gt;&lt;/urls&gt;&lt;/record&gt;&lt;/Cite&gt;&lt;/EndNote&gt;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(WHO, 2004)</w:t>
      </w:r>
      <w:r w:rsidR="008C06BB" w:rsidRPr="00986918">
        <w:rPr>
          <w:rFonts w:ascii="Arial" w:hAnsi="Arial" w:cs="Arial"/>
          <w:sz w:val="24"/>
          <w:szCs w:val="24"/>
        </w:rPr>
        <w:fldChar w:fldCharType="end"/>
      </w:r>
      <w:r w:rsidR="002161AE">
        <w:rPr>
          <w:rFonts w:ascii="Arial" w:hAnsi="Arial" w:cs="Arial"/>
          <w:sz w:val="24"/>
          <w:szCs w:val="24"/>
        </w:rPr>
        <w:t>. Para o diagnóstico da o</w:t>
      </w:r>
      <w:r w:rsidRPr="00986918">
        <w:rPr>
          <w:rFonts w:ascii="Arial" w:hAnsi="Arial" w:cs="Arial"/>
          <w:sz w:val="24"/>
          <w:szCs w:val="24"/>
        </w:rPr>
        <w:t>steoporose o teste é aplicado ao nível do c</w:t>
      </w:r>
      <w:r w:rsidRPr="00F52E4A">
        <w:rPr>
          <w:rFonts w:ascii="Arial" w:hAnsi="Arial" w:cs="Arial"/>
          <w:sz w:val="24"/>
          <w:szCs w:val="24"/>
        </w:rPr>
        <w:t>olo do fémur</w:t>
      </w:r>
      <w:r>
        <w:rPr>
          <w:rFonts w:ascii="Arial" w:hAnsi="Arial" w:cs="Arial"/>
          <w:sz w:val="24"/>
          <w:szCs w:val="24"/>
        </w:rPr>
        <w:t xml:space="preserve"> ou da coluna lombar.</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Devido às consequências médicas e físicas (i</w:t>
      </w:r>
      <w:r w:rsidR="00DA360C">
        <w:rPr>
          <w:rFonts w:ascii="Arial" w:hAnsi="Arial" w:cs="Arial"/>
          <w:sz w:val="24"/>
          <w:szCs w:val="24"/>
        </w:rPr>
        <w:t>mobilização, fraturas ósseas), à</w:t>
      </w:r>
      <w:r>
        <w:rPr>
          <w:rFonts w:ascii="Arial" w:hAnsi="Arial" w:cs="Arial"/>
          <w:sz w:val="24"/>
          <w:szCs w:val="24"/>
        </w:rPr>
        <w:t xml:space="preserve"> diminuição da QV e aos custos associa</w:t>
      </w:r>
      <w:r w:rsidR="00DA360C">
        <w:rPr>
          <w:rFonts w:ascii="Arial" w:hAnsi="Arial" w:cs="Arial"/>
          <w:sz w:val="24"/>
          <w:szCs w:val="24"/>
        </w:rPr>
        <w:t>dos ao tratamento da doença, a o</w:t>
      </w:r>
      <w:r>
        <w:rPr>
          <w:rFonts w:ascii="Arial" w:hAnsi="Arial" w:cs="Arial"/>
          <w:sz w:val="24"/>
          <w:szCs w:val="24"/>
        </w:rPr>
        <w:t xml:space="preserve">steoporose é considerada um grave problema de Saúde Publica </w:t>
      </w:r>
      <w:r w:rsidR="008C06BB" w:rsidRPr="00986918">
        <w:rPr>
          <w:rFonts w:ascii="Arial" w:hAnsi="Arial" w:cs="Arial"/>
          <w:sz w:val="24"/>
          <w:szCs w:val="24"/>
        </w:rPr>
        <w:fldChar w:fldCharType="begin">
          <w:fldData xml:space="preserve">PEVuZE5vdGU+PENpdGU+PEF1dGhvcj5CcmFuY288L0F1dGhvcj48WWVhcj4yMDA5PC9ZZWFyPjxS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PEVuZE5vdGU+PENpdGU+PEF1dGhvcj5CcmFuY288L0F1dGhvcj48WWVhcj4yMDA5PC9ZZWFyPjxS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986918">
        <w:rPr>
          <w:rFonts w:ascii="Arial" w:hAnsi="Arial" w:cs="Arial"/>
          <w:sz w:val="24"/>
          <w:szCs w:val="24"/>
        </w:rPr>
      </w:r>
      <w:r w:rsidR="008C06BB" w:rsidRPr="00986918">
        <w:rPr>
          <w:rFonts w:ascii="Arial" w:hAnsi="Arial" w:cs="Arial"/>
          <w:sz w:val="24"/>
          <w:szCs w:val="24"/>
        </w:rPr>
        <w:fldChar w:fldCharType="separate"/>
      </w:r>
      <w:r>
        <w:rPr>
          <w:rFonts w:ascii="Arial" w:hAnsi="Arial" w:cs="Arial"/>
          <w:sz w:val="24"/>
          <w:szCs w:val="24"/>
        </w:rPr>
        <w:t>(Branco, Felicissimo, &amp; Monteiro, 2009)</w:t>
      </w:r>
      <w:r w:rsidR="008C06BB" w:rsidRPr="00986918">
        <w:rPr>
          <w:rFonts w:ascii="Arial" w:hAnsi="Arial" w:cs="Arial"/>
          <w:sz w:val="24"/>
          <w:szCs w:val="24"/>
        </w:rPr>
        <w:fldChar w:fldCharType="end"/>
      </w:r>
      <w:r w:rsidRPr="00986918">
        <w:rPr>
          <w:rFonts w:ascii="Arial" w:hAnsi="Arial" w:cs="Arial"/>
          <w:sz w:val="24"/>
          <w:szCs w:val="24"/>
        </w:rPr>
        <w:t>.</w:t>
      </w:r>
      <w:r>
        <w:rPr>
          <w:rFonts w:ascii="Arial" w:hAnsi="Arial" w:cs="Arial"/>
          <w:sz w:val="24"/>
          <w:szCs w:val="24"/>
        </w:rPr>
        <w:t xml:space="preserve"> </w:t>
      </w:r>
      <w:r w:rsidR="00DA360C">
        <w:rPr>
          <w:rFonts w:ascii="Arial" w:hAnsi="Arial" w:cs="Arial"/>
          <w:sz w:val="24"/>
          <w:szCs w:val="24"/>
        </w:rPr>
        <w:t>Esta patologia</w:t>
      </w:r>
      <w:r>
        <w:rPr>
          <w:rFonts w:ascii="Arial" w:hAnsi="Arial" w:cs="Arial"/>
          <w:sz w:val="24"/>
          <w:szCs w:val="24"/>
        </w:rPr>
        <w:t xml:space="preserve"> representa assim um dos principais problemas associados ao envelhecimento, sobretudo nas mulheres, devido ao eleva</w:t>
      </w:r>
      <w:r w:rsidR="00272118">
        <w:rPr>
          <w:rFonts w:ascii="Arial" w:hAnsi="Arial" w:cs="Arial"/>
          <w:sz w:val="24"/>
          <w:szCs w:val="24"/>
        </w:rPr>
        <w:t>do risco para fraturas ósseas. O</w:t>
      </w:r>
      <w:r>
        <w:rPr>
          <w:rFonts w:ascii="Arial" w:hAnsi="Arial" w:cs="Arial"/>
          <w:sz w:val="24"/>
          <w:szCs w:val="24"/>
        </w:rPr>
        <w:t xml:space="preserve">s </w:t>
      </w:r>
      <w:r w:rsidR="00DA360C">
        <w:rPr>
          <w:rFonts w:ascii="Arial" w:hAnsi="Arial" w:cs="Arial"/>
          <w:sz w:val="24"/>
          <w:szCs w:val="24"/>
        </w:rPr>
        <w:t>declínios</w:t>
      </w:r>
      <w:r>
        <w:rPr>
          <w:rFonts w:ascii="Arial" w:hAnsi="Arial" w:cs="Arial"/>
          <w:sz w:val="24"/>
          <w:szCs w:val="24"/>
        </w:rPr>
        <w:t xml:space="preserve"> ao nível da força (</w:t>
      </w:r>
      <w:r w:rsidR="00DA360C">
        <w:rPr>
          <w:rFonts w:ascii="Arial" w:hAnsi="Arial" w:cs="Arial"/>
          <w:sz w:val="24"/>
          <w:szCs w:val="24"/>
        </w:rPr>
        <w:t>MI</w:t>
      </w:r>
      <w:r>
        <w:rPr>
          <w:rFonts w:ascii="Arial" w:hAnsi="Arial" w:cs="Arial"/>
          <w:sz w:val="24"/>
          <w:szCs w:val="24"/>
        </w:rPr>
        <w:t xml:space="preserve">) equilíbrio e agilidade, aumentam a propensão para quedas e consequentemente o risco de fraturas. Uma fratura óssea nesta etapa da vida representa um grande problema para os idosos, </w:t>
      </w:r>
      <w:r w:rsidR="00DA360C">
        <w:rPr>
          <w:rFonts w:ascii="Arial" w:hAnsi="Arial" w:cs="Arial"/>
          <w:sz w:val="24"/>
          <w:szCs w:val="24"/>
        </w:rPr>
        <w:t xml:space="preserve">pois leva ao aumento da </w:t>
      </w:r>
      <w:r>
        <w:rPr>
          <w:rFonts w:ascii="Arial" w:hAnsi="Arial" w:cs="Arial"/>
          <w:sz w:val="24"/>
          <w:szCs w:val="24"/>
        </w:rPr>
        <w:t xml:space="preserve">morbidade e dependência. No caso de a fratura ser na anca, pode levar ao acamamento e hospitalização As fraturas mais comuns verificam-se na coluna vertebral, na anca e no </w:t>
      </w:r>
      <w:r w:rsidRPr="00986918">
        <w:rPr>
          <w:rFonts w:ascii="Arial" w:hAnsi="Arial" w:cs="Arial"/>
          <w:sz w:val="24"/>
          <w:szCs w:val="24"/>
        </w:rPr>
        <w:t xml:space="preserve">pulso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&lt;EndNote&gt;&lt;Cite&gt;&lt;Author&gt;WHO&lt;/Author&gt;&lt;Year&gt;2004&lt;/Year&gt;&lt;RecNum&gt;119&lt;/RecNum&gt;&lt;record&gt;&lt;rec-number&gt;119&lt;/rec-number&gt;&lt;foreign-keys&gt;&lt;key app="EN" db-id="vwra0vvezp52plepz5gxsvfhv0sp9zfwsrvs"&gt;119&lt;/key&gt;&lt;/foreign-keys&gt;&lt;ref-type name="Journal Article"&gt;17&lt;/ref-type&gt;&lt;contributors&gt;&lt;authors&gt;&lt;author&gt;WHO&lt;/author&gt;&lt;/authors&gt;&lt;/contributors&gt;&lt;titles&gt;&lt;title&gt;Appropriate BMI for Asian populations and its implications for policy and intervention strategies&lt;/title&gt;&lt;secondary-title&gt;The Lancet Journal&lt;/secondary-title&gt;&lt;alt-title&gt;Public Health &lt;/alt-title&gt;&lt;/titles&gt;&lt;alt-periodical&gt;&lt;full-title&gt;The Lancet&lt;/full-title&gt;&lt;abbr-1&gt;Public Health&lt;/abbr-1&gt;&lt;/alt-periodical&gt;&lt;pages&gt;157-63&lt;/pages&gt;&lt;volume&gt;363&lt;/volume&gt;&lt;edition&gt;January 10, 2004&lt;/edition&gt;&lt;dates&gt;&lt;year&gt;2004&lt;/year&gt;&lt;/dates&gt;&lt;work-type&gt;WHO expert consultation*&lt;/work-type&gt;&lt;urls&gt;&lt;related-urls&gt;&lt;url&gt;http://www.who.int/nutrition/publications/bmi_asia_strategies.pdf&lt;/url&gt;&lt;/related-urls&gt;&lt;/urls&gt;&lt;/record&gt;&lt;/Cite&gt;&lt;/EndNote&gt;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(WHO, 2004)</w:t>
      </w:r>
      <w:r w:rsidR="008C06BB" w:rsidRPr="00986918">
        <w:rPr>
          <w:rFonts w:ascii="Arial" w:hAnsi="Arial" w:cs="Arial"/>
          <w:sz w:val="24"/>
          <w:szCs w:val="24"/>
        </w:rPr>
        <w:fldChar w:fldCharType="end"/>
      </w:r>
      <w:r w:rsidRPr="00986918">
        <w:rPr>
          <w:rFonts w:ascii="Arial" w:hAnsi="Arial" w:cs="Arial"/>
          <w:sz w:val="24"/>
          <w:szCs w:val="24"/>
        </w:rPr>
        <w:t>.</w:t>
      </w:r>
      <w:r>
        <w:rPr>
          <w:rFonts w:ascii="Arial" w:hAnsi="Arial" w:cs="Arial"/>
          <w:sz w:val="24"/>
          <w:szCs w:val="24"/>
        </w:rPr>
        <w:t xml:space="preserve"> </w:t>
      </w:r>
    </w:p>
    <w:p w:rsidR="00E861E8" w:rsidRPr="0098691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Para a prevenç</w:t>
      </w:r>
      <w:r w:rsidR="00DA360C">
        <w:rPr>
          <w:rFonts w:ascii="Arial" w:hAnsi="Arial" w:cs="Arial"/>
          <w:sz w:val="24"/>
          <w:szCs w:val="24"/>
        </w:rPr>
        <w:t>ão da o</w:t>
      </w:r>
      <w:r>
        <w:rPr>
          <w:rFonts w:ascii="Arial" w:hAnsi="Arial" w:cs="Arial"/>
          <w:sz w:val="24"/>
          <w:szCs w:val="24"/>
        </w:rPr>
        <w:t>steoporose e da perda de massa óssea é recomendada a prática de AF com exercícios de força, equilíbrio, coordenação e postura. É importante compreender que nos idosos os benefícios do EF são refletidos na atenuação da taxa de perda de massa óssea e não pelo aumento da</w:t>
      </w:r>
      <w:r w:rsidR="00DA360C">
        <w:rPr>
          <w:rFonts w:ascii="Arial" w:hAnsi="Arial" w:cs="Arial"/>
          <w:sz w:val="24"/>
          <w:szCs w:val="24"/>
        </w:rPr>
        <w:t xml:space="preserve"> mesma</w:t>
      </w:r>
      <w:r>
        <w:rPr>
          <w:rFonts w:ascii="Arial" w:hAnsi="Arial" w:cs="Arial"/>
          <w:sz w:val="24"/>
          <w:szCs w:val="24"/>
        </w:rPr>
        <w:t>. Mesmo</w:t>
      </w:r>
      <w:r w:rsidR="00DA360C">
        <w:rPr>
          <w:rFonts w:ascii="Arial" w:hAnsi="Arial" w:cs="Arial"/>
          <w:sz w:val="24"/>
          <w:szCs w:val="24"/>
        </w:rPr>
        <w:t xml:space="preserve"> as</w:t>
      </w:r>
      <w:r>
        <w:rPr>
          <w:rFonts w:ascii="Arial" w:hAnsi="Arial" w:cs="Arial"/>
          <w:sz w:val="24"/>
          <w:szCs w:val="24"/>
        </w:rPr>
        <w:t xml:space="preserve"> mulheres atletas pós-menopáusicas que praticam AF vigorosa não impedem a perda de massa óssea induzida pela menopausa. No entanto alguns estudos referem </w:t>
      </w:r>
      <w:r w:rsidR="00DA360C">
        <w:rPr>
          <w:rFonts w:ascii="Arial" w:hAnsi="Arial" w:cs="Arial"/>
          <w:sz w:val="24"/>
          <w:szCs w:val="24"/>
        </w:rPr>
        <w:t>benefícios</w:t>
      </w:r>
      <w:r>
        <w:rPr>
          <w:rFonts w:ascii="Arial" w:hAnsi="Arial" w:cs="Arial"/>
          <w:sz w:val="24"/>
          <w:szCs w:val="24"/>
        </w:rPr>
        <w:t xml:space="preserve"> </w:t>
      </w:r>
      <w:r w:rsidR="00DA360C">
        <w:rPr>
          <w:rFonts w:ascii="Arial" w:hAnsi="Arial" w:cs="Arial"/>
          <w:sz w:val="24"/>
          <w:szCs w:val="24"/>
        </w:rPr>
        <w:t>para a saúde decorrentes da</w:t>
      </w:r>
      <w:r w:rsidRPr="00986918">
        <w:rPr>
          <w:rFonts w:ascii="Arial" w:hAnsi="Arial" w:cs="Arial"/>
          <w:sz w:val="24"/>
          <w:szCs w:val="24"/>
        </w:rPr>
        <w:t xml:space="preserve"> </w:t>
      </w:r>
      <w:r w:rsidR="00DA360C" w:rsidRPr="00986918">
        <w:rPr>
          <w:rFonts w:ascii="Arial" w:hAnsi="Arial" w:cs="Arial"/>
          <w:sz w:val="24"/>
          <w:szCs w:val="24"/>
        </w:rPr>
        <w:lastRenderedPageBreak/>
        <w:t>manutenção</w:t>
      </w:r>
      <w:r w:rsidR="00DA360C">
        <w:rPr>
          <w:rFonts w:ascii="Arial" w:hAnsi="Arial" w:cs="Arial"/>
          <w:sz w:val="24"/>
          <w:szCs w:val="24"/>
        </w:rPr>
        <w:t xml:space="preserve"> dos valores de</w:t>
      </w:r>
      <w:r w:rsidR="00DA360C" w:rsidRPr="00986918">
        <w:rPr>
          <w:rFonts w:ascii="Arial" w:hAnsi="Arial" w:cs="Arial"/>
          <w:sz w:val="24"/>
          <w:szCs w:val="24"/>
        </w:rPr>
        <w:t xml:space="preserve"> </w:t>
      </w:r>
      <w:r w:rsidRPr="00986918">
        <w:rPr>
          <w:rFonts w:ascii="Arial" w:hAnsi="Arial" w:cs="Arial"/>
          <w:sz w:val="24"/>
          <w:szCs w:val="24"/>
        </w:rPr>
        <w:t>DMO</w:t>
      </w:r>
      <w:r w:rsidR="00DA360C">
        <w:rPr>
          <w:rFonts w:ascii="Arial" w:hAnsi="Arial" w:cs="Arial"/>
          <w:sz w:val="24"/>
          <w:szCs w:val="24"/>
        </w:rPr>
        <w:t xml:space="preserve"> </w:t>
      </w:r>
      <w:r w:rsidRPr="00986918">
        <w:rPr>
          <w:rFonts w:ascii="Arial" w:hAnsi="Arial" w:cs="Arial"/>
          <w:sz w:val="24"/>
          <w:szCs w:val="24"/>
        </w:rPr>
        <w:t xml:space="preserve">com o aumento da idade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&lt;EndNote&gt;&lt;Cite&gt;&lt;Author&gt;Vincent&lt;/Author&gt;&lt;Year&gt;2002&lt;/Year&gt;&lt;RecNum&gt;120&lt;/RecNum&gt;&lt;record&gt;&lt;rec-number&gt;120&lt;/rec-number&gt;&lt;foreign-keys&gt;&lt;key app="EN" db-id="vwra0vvezp52plepz5gxsvfhv0sp9zfwsrvs"&gt;120&lt;/key&gt;&lt;/foreign-keys&gt;&lt;ref-type name="Journal Article"&gt;17&lt;/ref-type&gt;&lt;contributors&gt;&lt;authors&gt;&lt;author&gt;Vincent, K. R.&lt;/author&gt;&lt;author&gt;Braith, R. W.&lt;/author&gt;&lt;/authors&gt;&lt;/contributors&gt;&lt;auth-address&gt;Center for Exercise Science, College of Health and Human Performance, University of Florida, Gainesville, FL 32611, USA. kvincent@ufl.edu&lt;/auth-address&gt;&lt;titles&gt;&lt;title&gt;Resistance exercise and bone turnover in elderly men and women&lt;/title&gt;&lt;secondary-title&gt;Medicine &amp;amp; Science in Sports &amp;amp; Exercise&lt;/secondary-title&gt;&lt;/titles&gt;&lt;periodical&gt;&lt;full-title&gt;Medicine &amp;amp; Science in Sports &amp;amp; Exercise&lt;/full-title&gt;&lt;/periodical&gt;&lt;pages&gt;17-23&lt;/pages&gt;&lt;volume&gt;34&lt;/volume&gt;&lt;number&gt;1&lt;/number&gt;&lt;edition&gt;2002/01/10&lt;/edition&gt;&lt;keywords&gt;&lt;keyword&gt;Aged/*physiology&lt;/keyword&gt;&lt;keyword&gt;Aged, 80 and over&lt;/keyword&gt;&lt;keyword&gt;Alkaline Phosphatase/analysis&lt;/keyword&gt;&lt;keyword&gt;Amino Acids/analysis&lt;/keyword&gt;&lt;keyword&gt;Biological Markers&lt;/keyword&gt;&lt;keyword&gt;Bone Density/*physiology&lt;/keyword&gt;&lt;keyword&gt;Bone Remodeling/*physiology&lt;/keyword&gt;&lt;keyword&gt;Bone and Bones/chemistry&lt;/keyword&gt;&lt;keyword&gt;Exercise/*physiology&lt;/keyword&gt;&lt;keyword&gt;Female&lt;/keyword&gt;&lt;keyword&gt;Femur/physiology&lt;/keyword&gt;&lt;keyword&gt;Humans&lt;/keyword&gt;&lt;keyword&gt;Male&lt;/keyword&gt;&lt;keyword&gt;Middle Aged&lt;/keyword&gt;&lt;keyword&gt;Muscle, Skeletal/physiology&lt;/keyword&gt;&lt;keyword&gt;Osteocalcin/analysis&lt;/keyword&gt;&lt;keyword&gt;Physical Education and Training/*methods&lt;/keyword&gt;&lt;keyword&gt;Spine/physiology&lt;/keyword&gt;&lt;keyword&gt;Weight Lifting/physiology&lt;/keyword&gt;&lt;/keywords&gt;&lt;dates&gt;&lt;year&gt;2002&lt;/year&gt;&lt;pub-dates&gt;&lt;date&gt;Jan&lt;/date&gt;&lt;/pub-dates&gt;&lt;/dates&gt;&lt;isbn&gt;0195-9131 (Print)&amp;#xD;0195-9131 (Linking)&lt;/isbn&gt;&lt;accession-num&gt;11782642&lt;/accession-num&gt;&lt;urls&gt;&lt;related-urls&gt;&lt;url&gt;http://www.ncbi.nlm.nih.gov/entrez/query.fcgi?cmd=Retrieve&amp;amp;db=PubMed&amp;amp;dopt=Citation&amp;amp;list_uids=11782642&lt;/url&gt;&lt;/related-urls&gt;&lt;/urls&gt;&lt;language&gt;eng&lt;/language&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(Vincent &amp; Braith, 2002)</w:t>
      </w:r>
      <w:r w:rsidR="008C06BB" w:rsidRPr="00986918">
        <w:rPr>
          <w:rFonts w:ascii="Arial" w:hAnsi="Arial" w:cs="Arial"/>
          <w:sz w:val="24"/>
          <w:szCs w:val="24"/>
        </w:rPr>
        <w:fldChar w:fldCharType="end"/>
      </w:r>
      <w:r w:rsidRPr="00986918">
        <w:rPr>
          <w:rFonts w:ascii="Arial" w:hAnsi="Arial" w:cs="Arial"/>
          <w:sz w:val="24"/>
          <w:szCs w:val="24"/>
        </w:rPr>
        <w:t xml:space="preserve">. </w:t>
      </w:r>
    </w:p>
    <w:p w:rsidR="00E861E8" w:rsidRPr="00986918" w:rsidRDefault="00E861E8" w:rsidP="00E861E8">
      <w:pPr>
        <w:tabs>
          <w:tab w:val="left" w:pos="567"/>
        </w:tabs>
        <w:spacing w:after="0" w:line="360" w:lineRule="auto"/>
        <w:jc w:val="both"/>
        <w:rPr>
          <w:rFonts w:ascii="Arial" w:hAnsi="Arial" w:cs="Arial"/>
          <w:sz w:val="24"/>
          <w:szCs w:val="24"/>
        </w:rPr>
      </w:pPr>
      <w:r w:rsidRPr="00986918">
        <w:rPr>
          <w:rFonts w:ascii="Arial" w:hAnsi="Arial" w:cs="Arial"/>
          <w:sz w:val="24"/>
          <w:szCs w:val="24"/>
        </w:rPr>
        <w:tab/>
        <w:t>Sempre qu</w:t>
      </w:r>
      <w:r w:rsidR="00DC52C3">
        <w:rPr>
          <w:rFonts w:ascii="Arial" w:hAnsi="Arial" w:cs="Arial"/>
          <w:sz w:val="24"/>
          <w:szCs w:val="24"/>
        </w:rPr>
        <w:t>e for necessário é recomendado h</w:t>
      </w:r>
      <w:r w:rsidRPr="00986918">
        <w:rPr>
          <w:rFonts w:ascii="Arial" w:hAnsi="Arial" w:cs="Arial"/>
          <w:sz w:val="24"/>
          <w:szCs w:val="24"/>
        </w:rPr>
        <w:t>ormonoterapia</w:t>
      </w:r>
      <w:r>
        <w:rPr>
          <w:rFonts w:ascii="Arial" w:hAnsi="Arial" w:cs="Arial"/>
          <w:sz w:val="24"/>
          <w:szCs w:val="24"/>
        </w:rPr>
        <w:t xml:space="preserve"> e suplementação com cálcio e vitamina D. A manutenção da </w:t>
      </w:r>
      <w:r w:rsidR="00DC52C3">
        <w:rPr>
          <w:rFonts w:ascii="Arial" w:hAnsi="Arial" w:cs="Arial"/>
          <w:sz w:val="24"/>
          <w:szCs w:val="24"/>
        </w:rPr>
        <w:t>MM</w:t>
      </w:r>
      <w:r>
        <w:rPr>
          <w:rFonts w:ascii="Arial" w:hAnsi="Arial" w:cs="Arial"/>
          <w:sz w:val="24"/>
          <w:szCs w:val="24"/>
        </w:rPr>
        <w:t xml:space="preserve"> no envelhecimento é também um fator determinante na preservação </w:t>
      </w:r>
      <w:r w:rsidR="00DC52C3">
        <w:rPr>
          <w:rFonts w:ascii="Arial" w:hAnsi="Arial" w:cs="Arial"/>
          <w:sz w:val="24"/>
          <w:szCs w:val="24"/>
        </w:rPr>
        <w:t>do tecido ósseo</w:t>
      </w:r>
      <w:r>
        <w:rPr>
          <w:rFonts w:ascii="Arial" w:hAnsi="Arial" w:cs="Arial"/>
          <w:sz w:val="24"/>
          <w:szCs w:val="24"/>
        </w:rPr>
        <w:t xml:space="preserve">, sendo as atividades de resistência bastante importantes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&lt;EndNote&gt;&lt;Cite&gt;&lt;Author&gt;Samson&lt;/Author&gt;&lt;Year&gt;2000&lt;/Year&gt;&lt;RecNum&gt;118&lt;/RecNum&gt;&lt;record&gt;&lt;rec-number&gt;118&lt;/rec-number&gt;&lt;foreign-keys&gt;&lt;key app="EN" db-id="vwra0vvezp52plepz5gxsvfhv0sp9zfwsrvs"&gt;118&lt;/key&gt;&lt;/foreign-keys&gt;&lt;ref-type name="Journal Article"&gt;17&lt;/ref-type&gt;&lt;contributors&gt;&lt;authors&gt;&lt;author&gt;Samson, M. M.&lt;/author&gt;&lt;author&gt;Meeuwsen, I. B.&lt;/author&gt;&lt;author&gt;Crowe, A.&lt;/author&gt;&lt;author&gt;Dessens, J. A.&lt;/author&gt;&lt;author&gt;Duursma, S. A.&lt;/author&gt;&lt;author&gt;Verhaar, H. J.&lt;/author&gt;&lt;/authors&gt;&lt;/contributors&gt;&lt;auth-address&gt;Department of Geriatrics, Utrecht University Hospital, The Netherlands. samson@gaaz.azu.nl&lt;/auth-address&gt;&lt;titles&gt;&lt;title&gt;Relationships between physical performance measures, age, height and body weight in healthy adults&lt;/title&gt;&lt;secondary-title&gt;Age and Ageing: Oxford Journals&lt;/secondary-title&gt;&lt;/titles&gt;&lt;periodical&gt;&lt;full-title&gt;Age and Ageing: Oxford Journals&lt;/full-title&gt;&lt;/periodical&gt;&lt;pages&gt;235-42&lt;/pages&gt;&lt;volume&gt;29&lt;/volume&gt;&lt;number&gt;3&lt;/number&gt;&lt;edition&gt;2000/06/16&lt;/edition&gt;&lt;keywords&gt;&lt;keyword&gt;Adult&lt;/keyword&gt;&lt;keyword&gt;Aged&lt;/keyword&gt;&lt;keyword&gt;Aged, 80 and over&lt;/keyword&gt;&lt;keyword&gt;Aging/*physiology&lt;/keyword&gt;&lt;keyword&gt;Anthropometry/methods&lt;/keyword&gt;&lt;keyword&gt;Body Height&lt;/keyword&gt;&lt;keyword&gt;Body Weight&lt;/keyword&gt;&lt;keyword&gt;Cross-Sectional Studies&lt;/keyword&gt;&lt;keyword&gt;Female&lt;/keyword&gt;&lt;keyword&gt;Health Status&lt;/keyword&gt;&lt;keyword&gt;Humans&lt;/keyword&gt;&lt;keyword&gt;Linear Models&lt;/keyword&gt;&lt;keyword&gt;Male&lt;/keyword&gt;&lt;keyword&gt;Middle Aged&lt;/keyword&gt;&lt;keyword&gt;Muscle, Skeletal/physiology&lt;/keyword&gt;&lt;keyword&gt;*Task Performance and Analysis&lt;/keyword&gt;&lt;/keywords&gt;&lt;dates&gt;&lt;year&gt;2000&lt;/year&gt;&lt;pub-dates&gt;&lt;date&gt;May&lt;/date&gt;&lt;/pub-dates&gt;&lt;/dates&gt;&lt;isbn&gt;0002-0729 (Print)&amp;#xD;0002-0729 (Linking)&lt;/isbn&gt;&lt;accession-num&gt;10855906&lt;/accession-num&gt;&lt;urls&gt;&lt;related-urls&gt;&lt;url&gt;http://www.ncbi.nlm.nih.gov/entrez/query.fcgi?cmd=Retrieve&amp;amp;db=PubMed&amp;amp;dopt=Citation&amp;amp;list_uids=10855906&lt;/url&gt;&lt;/related-urls&gt;&lt;/urls&gt;&lt;language&gt;eng&lt;/language&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(Samson et al., 2000)</w:t>
      </w:r>
      <w:r w:rsidR="008C06BB" w:rsidRPr="00986918">
        <w:rPr>
          <w:rFonts w:ascii="Arial" w:hAnsi="Arial" w:cs="Arial"/>
          <w:sz w:val="24"/>
          <w:szCs w:val="24"/>
        </w:rPr>
        <w:fldChar w:fldCharType="end"/>
      </w:r>
      <w:r w:rsidRPr="00986918">
        <w:rPr>
          <w:rFonts w:ascii="Arial" w:hAnsi="Arial" w:cs="Arial"/>
          <w:sz w:val="24"/>
          <w:szCs w:val="24"/>
        </w:rPr>
        <w:t>. Verifica-se ainda que atividades com maior impacto ósse</w:t>
      </w:r>
      <w:r>
        <w:rPr>
          <w:rFonts w:ascii="Arial" w:hAnsi="Arial" w:cs="Arial"/>
          <w:sz w:val="24"/>
          <w:szCs w:val="24"/>
        </w:rPr>
        <w:t xml:space="preserve">o, tais como caminhadas/corridas, subir escadas, geralmente oferecem uma resposta esquelética mais </w:t>
      </w:r>
      <w:r w:rsidRPr="00986918">
        <w:rPr>
          <w:rFonts w:ascii="Arial" w:hAnsi="Arial" w:cs="Arial"/>
          <w:sz w:val="24"/>
          <w:szCs w:val="24"/>
        </w:rPr>
        <w:t xml:space="preserve">positiva </w:t>
      </w:r>
      <w:r w:rsidR="008C06BB" w:rsidRPr="00986918">
        <w:rPr>
          <w:rFonts w:ascii="Arial" w:hAnsi="Arial" w:cs="Arial"/>
          <w:sz w:val="24"/>
          <w:szCs w:val="24"/>
        </w:rPr>
        <w:fldChar w:fldCharType="begin">
          <w:fldData xml:space="preserve">PEVuZE5vdGU+PENpdGU+PEF1dGhvcj5Lb2hydDwvQXV0aG9yPjxZZWFyPjIwMDQ8L1llYXI+PFJl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PEVuZE5vdGU+PENpdGU+PEF1dGhvcj5Lb2hydDwvQXV0aG9yPjxZZWFyPjIwMDQ8L1llYXI+PFJl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986918">
        <w:rPr>
          <w:rFonts w:ascii="Arial" w:hAnsi="Arial" w:cs="Arial"/>
          <w:sz w:val="24"/>
          <w:szCs w:val="24"/>
        </w:rPr>
      </w:r>
      <w:r w:rsidR="008C06BB" w:rsidRPr="00986918">
        <w:rPr>
          <w:rFonts w:ascii="Arial" w:hAnsi="Arial" w:cs="Arial"/>
          <w:sz w:val="24"/>
          <w:szCs w:val="24"/>
        </w:rPr>
        <w:fldChar w:fldCharType="separate"/>
      </w:r>
      <w:r w:rsidRPr="00986918">
        <w:rPr>
          <w:rFonts w:ascii="Arial" w:hAnsi="Arial" w:cs="Arial"/>
          <w:sz w:val="24"/>
          <w:szCs w:val="24"/>
        </w:rPr>
        <w:t>(Dalsky et al., 1988; Kohrt, Bloomfield, Little, Nelson, &amp; Yingling, 2004; Pruitt, Jackson, Bartels, &amp; Lehnhard, 1992)</w:t>
      </w:r>
      <w:r w:rsidR="008C06BB" w:rsidRPr="00986918">
        <w:rPr>
          <w:rFonts w:ascii="Arial" w:hAnsi="Arial" w:cs="Arial"/>
          <w:sz w:val="24"/>
          <w:szCs w:val="24"/>
        </w:rPr>
        <w:fldChar w:fldCharType="end"/>
      </w:r>
      <w:r w:rsidRPr="00986918">
        <w:rPr>
          <w:rFonts w:ascii="Arial" w:hAnsi="Arial" w:cs="Arial"/>
          <w:sz w:val="24"/>
          <w:szCs w:val="24"/>
        </w:rPr>
        <w:t xml:space="preserve">. Estudos com homens idosos atletas, que corriam 9 ou mais vezes por mês, revelaram que estes apresentavam menor taxa de perda de massa óssea lombar que os idosos que corriam menos vezes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&lt;EndNote&gt;&lt;Cite&gt;&lt;Author&gt;Michel&lt;/Author&gt;&lt;Year&gt;1992&lt;/Year&gt;&lt;RecNum&gt;124&lt;/RecNum&gt;&lt;record&gt;&lt;rec-number&gt;124&lt;/rec-number&gt;&lt;foreign-keys&gt;&lt;key app="EN" db-id="vwra0vvezp52plepz5gxsvfhv0sp9zfwsrvs"&gt;124&lt;/key&gt;&lt;/foreign-keys&gt;&lt;ref-type name="Journal Article"&gt;17&lt;/ref-type&gt;&lt;contributors&gt;&lt;authors&gt;&lt;author&gt;Michel, B. A.&lt;/author&gt;&lt;author&gt;Lane, N. E.&lt;/author&gt;&lt;author&gt;Bjorkengren, A.&lt;/author&gt;&lt;author&gt;Bloch, D. A.&lt;/author&gt;&lt;author&gt;Fries, J. F.&lt;/author&gt;&lt;/authors&gt;&lt;/contributors&gt;&lt;auth-address&gt;Department of Rheumatology, University Hospital, Zurich, Switzerland.&lt;/auth-address&gt;&lt;titles&gt;&lt;title&gt;Impact of running on lumbar bone density: a 5-year longitudinal study&lt;/title&gt;&lt;secondary-title&gt;Journal of Rheumatology&lt;/secondary-title&gt;&lt;/titles&gt;&lt;periodical&gt;&lt;full-title&gt;Journal of Rheumatology&lt;/full-title&gt;&lt;/periodical&gt;&lt;pages&gt;1759-63&lt;/pages&gt;&lt;volume&gt;19&lt;/volume&gt;&lt;number&gt;11&lt;/number&gt;&lt;edition&gt;1992/11/01&lt;/edition&gt;&lt;keywords&gt;&lt;keyword&gt;Aged&lt;/keyword&gt;&lt;keyword&gt;Bone Density/*physiology&lt;/keyword&gt;&lt;keyword&gt;Bone Resorption/physiopathology&lt;/keyword&gt;&lt;keyword&gt;Cohort Studies&lt;/keyword&gt;&lt;keyword&gt;Female&lt;/keyword&gt;&lt;keyword&gt;Humans&lt;/keyword&gt;&lt;keyword&gt;Longitudinal Studies&lt;/keyword&gt;&lt;keyword&gt;Lumbar Vertebrae/pathology/*physiology&lt;/keyword&gt;&lt;keyword&gt;Male&lt;/keyword&gt;&lt;keyword&gt;Middle Aged&lt;/keyword&gt;&lt;keyword&gt;Running/*physiology&lt;/keyword&gt;&lt;keyword&gt;Time Factors&lt;/keyword&gt;&lt;/keywords&gt;&lt;dates&gt;&lt;year&gt;1992&lt;/year&gt;&lt;pub-dates&gt;&lt;date&gt;Nov&lt;/date&gt;&lt;/pub-dates&gt;&lt;/dates&gt;&lt;isbn&gt;0315-162X (Print)&amp;#xD;0315-162X (Linking)&lt;/isbn&gt;&lt;accession-num&gt;1491398&lt;/accession-num&gt;&lt;urls&gt;&lt;related-urls&gt;&lt;url&gt;http://www.ncbi.nlm.nih.gov/entrez/query.fcgi?cmd=Retrieve&amp;amp;db=PubMed&amp;amp;dopt=Citation&amp;amp;list_uids=1491398&lt;/url&gt;&lt;/related-urls&gt;&lt;/urls&gt;&lt;language&gt;eng&lt;/language&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(Michel, Lane, Bjorkengren, Bloch, &amp; Fries, 1992)</w:t>
      </w:r>
      <w:r w:rsidR="008C06BB" w:rsidRPr="00986918">
        <w:rPr>
          <w:rFonts w:ascii="Arial" w:hAnsi="Arial" w:cs="Arial"/>
          <w:sz w:val="24"/>
          <w:szCs w:val="24"/>
        </w:rPr>
        <w:fldChar w:fldCharType="end"/>
      </w:r>
      <w:r w:rsidRPr="00986918">
        <w:rPr>
          <w:rFonts w:ascii="Arial" w:hAnsi="Arial" w:cs="Arial"/>
          <w:sz w:val="24"/>
          <w:szCs w:val="24"/>
        </w:rPr>
        <w:t>.</w:t>
      </w:r>
    </w:p>
    <w:p w:rsidR="00E861E8" w:rsidRDefault="00E861E8" w:rsidP="00E861E8">
      <w:pPr>
        <w:tabs>
          <w:tab w:val="left" w:pos="567"/>
        </w:tabs>
        <w:spacing w:after="0" w:line="360" w:lineRule="auto"/>
        <w:jc w:val="both"/>
        <w:rPr>
          <w:rFonts w:ascii="Arial" w:hAnsi="Arial" w:cs="Arial"/>
          <w:sz w:val="24"/>
          <w:szCs w:val="24"/>
        </w:rPr>
      </w:pPr>
      <w:r w:rsidRPr="00986918">
        <w:rPr>
          <w:rFonts w:ascii="Arial" w:hAnsi="Arial" w:cs="Arial"/>
          <w:sz w:val="24"/>
          <w:szCs w:val="24"/>
        </w:rPr>
        <w:tab/>
        <w:t>Fica evidente a complexidade do termo</w:t>
      </w:r>
      <w:r>
        <w:rPr>
          <w:rFonts w:ascii="Arial" w:hAnsi="Arial" w:cs="Arial"/>
          <w:sz w:val="24"/>
          <w:szCs w:val="24"/>
        </w:rPr>
        <w:t xml:space="preserve"> CC, devido ao número de diferentes componentes corporais que podem ser quantificados e analisados. No nosso</w:t>
      </w:r>
      <w:r w:rsidRPr="00052C77">
        <w:rPr>
          <w:rFonts w:ascii="Arial" w:hAnsi="Arial" w:cs="Arial"/>
          <w:sz w:val="24"/>
          <w:szCs w:val="24"/>
        </w:rPr>
        <w:t xml:space="preserve"> estudo iremos</w:t>
      </w:r>
      <w:r>
        <w:rPr>
          <w:rFonts w:ascii="Arial" w:hAnsi="Arial" w:cs="Arial"/>
          <w:sz w:val="24"/>
          <w:szCs w:val="24"/>
        </w:rPr>
        <w:t xml:space="preserve"> caracterizar a massa óssea, MLG</w:t>
      </w:r>
      <w:r w:rsidRPr="00052C77">
        <w:rPr>
          <w:rFonts w:ascii="Arial" w:hAnsi="Arial" w:cs="Arial"/>
          <w:sz w:val="24"/>
          <w:szCs w:val="24"/>
        </w:rPr>
        <w:t xml:space="preserve"> e MG</w:t>
      </w:r>
      <w:r>
        <w:rPr>
          <w:rFonts w:ascii="Arial" w:hAnsi="Arial" w:cs="Arial"/>
          <w:sz w:val="24"/>
          <w:szCs w:val="24"/>
        </w:rPr>
        <w:t xml:space="preserve"> de uma população idosa. Esta quantificação dependendo mais uma vez do número de componentes que pretendemos avaliar</w:t>
      </w:r>
      <w:r w:rsidR="00DC52C3">
        <w:rPr>
          <w:rFonts w:ascii="Arial" w:hAnsi="Arial" w:cs="Arial"/>
          <w:sz w:val="24"/>
          <w:szCs w:val="24"/>
        </w:rPr>
        <w:t>,</w:t>
      </w:r>
      <w:r>
        <w:rPr>
          <w:rFonts w:ascii="Arial" w:hAnsi="Arial" w:cs="Arial"/>
          <w:sz w:val="24"/>
          <w:szCs w:val="24"/>
        </w:rPr>
        <w:t xml:space="preserve"> pode ser feita em laboratório ou no campo</w:t>
      </w:r>
      <w:r w:rsidRPr="00986918">
        <w:rPr>
          <w:rFonts w:ascii="Arial" w:hAnsi="Arial" w:cs="Arial"/>
          <w:sz w:val="24"/>
          <w:szCs w:val="24"/>
        </w:rPr>
        <w:t xml:space="preserve">. Assim a CC pode ser estimada com recurso a vários métodos e técnicas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&lt;EndNote&gt;&lt;Cite&gt;&lt;Author&gt;Pontes&lt;/Author&gt;&lt;Year&gt;2003&lt;/Year&gt;&lt;RecNum&gt;202&lt;/RecNum&gt;&lt;record&gt;&lt;rec-number&gt;202&lt;/rec-number&gt;&lt;foreign-keys&gt;&lt;key app="EN" db-id="vwra0vvezp52plepz5gxsvfhv0sp9zfwsrvs"&gt;202&lt;/key&gt;&lt;/foreign-keys&gt;&lt;ref-type name="Thesis"&gt;32&lt;/ref-type&gt;&lt;contributors&gt;&lt;authors&gt;&lt;author&gt;Pontes,Susana Viegas Mendes&lt;/author&gt;&lt;/authors&gt;&lt;/contributors&gt;&lt;titles&gt;&lt;title&gt;Caracterizar o Estado da Aptidão Fisica e Composição Corporal em dois momentos diferenciados em raparigas dos 10 aos 18 anos&lt;/title&gt;&lt;secondary-title&gt;Faculdade de Motricidade Humana - FMH&lt;/secondary-title&gt;&lt;/titles&gt;&lt;pages&gt;122&lt;/pages&gt;&lt;volume&gt;Mestrado&lt;/volume&gt;&lt;dates&gt;&lt;year&gt;2003&lt;/year&gt;&lt;/dates&gt;&lt;pub-location&gt;Lisboa&lt;/pub-location&gt;&lt;publisher&gt;Universidade Técnica de Lisboa - Faculdade de Motricidade Humana&lt;/publisher&gt;&lt;urls&gt;&lt;/urls&gt;&lt;/record&gt;&lt;/Cite&gt;&lt;/EndNote&gt;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(Pontes, 2003)</w:t>
      </w:r>
      <w:r w:rsidR="008C06BB" w:rsidRPr="00986918">
        <w:rPr>
          <w:rFonts w:ascii="Arial" w:hAnsi="Arial" w:cs="Arial"/>
          <w:sz w:val="24"/>
          <w:szCs w:val="24"/>
        </w:rPr>
        <w:fldChar w:fldCharType="end"/>
      </w:r>
      <w:r w:rsidRPr="00986918">
        <w:rPr>
          <w:rFonts w:ascii="Arial" w:hAnsi="Arial" w:cs="Arial"/>
          <w:sz w:val="24"/>
          <w:szCs w:val="24"/>
        </w:rPr>
        <w:t>:</w:t>
      </w:r>
      <w:r>
        <w:rPr>
          <w:rFonts w:ascii="Arial" w:hAnsi="Arial" w:cs="Arial"/>
          <w:sz w:val="24"/>
          <w:szCs w:val="24"/>
        </w:rPr>
        <w:t xml:space="preserve"> </w:t>
      </w:r>
    </w:p>
    <w:p w:rsidR="00E861E8" w:rsidRPr="00986918" w:rsidRDefault="00E861E8" w:rsidP="00E861E8">
      <w:pPr>
        <w:numPr>
          <w:ilvl w:val="0"/>
          <w:numId w:val="13"/>
        </w:numPr>
        <w:tabs>
          <w:tab w:val="left" w:pos="567"/>
        </w:tabs>
        <w:spacing w:after="0" w:line="360" w:lineRule="auto"/>
        <w:jc w:val="both"/>
        <w:rPr>
          <w:rFonts w:ascii="Arial" w:hAnsi="Arial" w:cs="Arial"/>
          <w:sz w:val="24"/>
          <w:szCs w:val="24"/>
        </w:rPr>
      </w:pPr>
      <w:r>
        <w:rPr>
          <w:rFonts w:ascii="Arial" w:hAnsi="Arial" w:cs="Arial"/>
          <w:sz w:val="24"/>
          <w:szCs w:val="24"/>
        </w:rPr>
        <w:t xml:space="preserve">  </w:t>
      </w:r>
      <w:r w:rsidRPr="00DC52C3">
        <w:rPr>
          <w:rFonts w:ascii="Arial" w:hAnsi="Arial" w:cs="Arial"/>
          <w:b/>
          <w:sz w:val="24"/>
          <w:szCs w:val="24"/>
        </w:rPr>
        <w:t>Métodos Diretos</w:t>
      </w:r>
      <w:r w:rsidR="00DC52C3">
        <w:rPr>
          <w:rFonts w:ascii="Arial" w:hAnsi="Arial" w:cs="Arial"/>
          <w:b/>
          <w:sz w:val="24"/>
          <w:szCs w:val="24"/>
        </w:rPr>
        <w:t xml:space="preserve"> - </w:t>
      </w:r>
      <w:r w:rsidR="00DC52C3">
        <w:rPr>
          <w:rFonts w:ascii="Arial" w:hAnsi="Arial" w:cs="Arial"/>
          <w:sz w:val="24"/>
          <w:szCs w:val="24"/>
        </w:rPr>
        <w:t>Corresponde à</w:t>
      </w:r>
      <w:r>
        <w:rPr>
          <w:rFonts w:ascii="Arial" w:hAnsi="Arial" w:cs="Arial"/>
          <w:sz w:val="24"/>
          <w:szCs w:val="24"/>
        </w:rPr>
        <w:t xml:space="preserve"> dissecação de cadáveres, onde é feita uma separação dos vários componentes do corpo humano </w:t>
      </w:r>
      <w:r w:rsidR="00DC52C3">
        <w:rPr>
          <w:rFonts w:ascii="Arial" w:hAnsi="Arial" w:cs="Arial"/>
          <w:sz w:val="24"/>
          <w:szCs w:val="24"/>
        </w:rPr>
        <w:t>por</w:t>
      </w:r>
      <w:r>
        <w:rPr>
          <w:rFonts w:ascii="Arial" w:hAnsi="Arial" w:cs="Arial"/>
          <w:sz w:val="24"/>
          <w:szCs w:val="24"/>
        </w:rPr>
        <w:t xml:space="preserve"> forma a verificar a sua massa </w:t>
      </w:r>
      <w:r w:rsidRPr="00986918">
        <w:rPr>
          <w:rFonts w:ascii="Arial" w:hAnsi="Arial" w:cs="Arial"/>
          <w:sz w:val="24"/>
          <w:szCs w:val="24"/>
        </w:rPr>
        <w:t xml:space="preserve">isoladamente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&lt;EndNote&gt;&lt;Cite&gt;&lt;Author&gt;Costa&lt;/Author&gt;&lt;Year&gt;2001&lt;/Year&gt;&lt;RecNum&gt;222&lt;/RecNum&gt;&lt;record&gt;&lt;rec-number&gt;222&lt;/rec-number&gt;&lt;foreign-keys&gt;&lt;key app="EN" db-id="vwra0vvezp52plepz5gxsvfhv0sp9zfwsrvs"&gt;222&lt;/key&gt;&lt;/foreign-keys&gt;&lt;ref-type name="Book"&gt;6&lt;/ref-type&gt;&lt;contributors&gt;&lt;authors&gt;&lt;author&gt;Costa, R.&lt;/author&gt;&lt;/authors&gt;&lt;/contributors&gt;&lt;titles&gt;&lt;title&gt;Composição Corporal: Teoria e Prática da Avaliação&lt;/title&gt;&lt;/titles&gt;&lt;edition&gt;1ª&lt;/edition&gt;&lt;section&gt;184&lt;/section&gt;&lt;dates&gt;&lt;year&gt;2001&lt;/year&gt;&lt;/dates&gt;&lt;pub-location&gt;São Paulo, Brasil&lt;/pub-location&gt;&lt;publisher&gt;Manole&lt;/publisher&gt;&lt;isbn&gt;9788520412695&lt;/isbn&gt;&lt;urls&gt;&lt;related-urls&gt;&lt;url&gt;http://books.google.pt/books?id=9qI-AgAACAAJ&lt;/url&gt;&lt;/related-urls&gt;&lt;/urls&gt;&lt;/record&gt;&lt;/Cite&gt;&lt;/EndNote&gt;</w:instrText>
      </w:r>
      <w:r w:rsidR="008C06BB" w:rsidRPr="00986918">
        <w:rPr>
          <w:rFonts w:ascii="Arial" w:hAnsi="Arial" w:cs="Arial"/>
          <w:sz w:val="24"/>
          <w:szCs w:val="24"/>
        </w:rPr>
        <w:fldChar w:fldCharType="separate"/>
      </w:r>
      <w:r w:rsidR="009A393E">
        <w:rPr>
          <w:rFonts w:ascii="Arial" w:hAnsi="Arial" w:cs="Arial"/>
          <w:sz w:val="24"/>
          <w:szCs w:val="24"/>
        </w:rPr>
        <w:t>(Costa, 2001)</w:t>
      </w:r>
      <w:r w:rsidR="008C06BB" w:rsidRPr="00986918">
        <w:rPr>
          <w:rFonts w:ascii="Arial" w:hAnsi="Arial" w:cs="Arial"/>
          <w:sz w:val="24"/>
          <w:szCs w:val="24"/>
        </w:rPr>
        <w:fldChar w:fldCharType="end"/>
      </w:r>
      <w:r w:rsidRPr="00986918">
        <w:rPr>
          <w:rFonts w:ascii="Arial" w:hAnsi="Arial" w:cs="Arial"/>
          <w:sz w:val="24"/>
          <w:szCs w:val="24"/>
        </w:rPr>
        <w:t>.</w:t>
      </w:r>
    </w:p>
    <w:p w:rsidR="00E861E8" w:rsidRDefault="00E861E8" w:rsidP="00E861E8">
      <w:pPr>
        <w:numPr>
          <w:ilvl w:val="0"/>
          <w:numId w:val="13"/>
        </w:numPr>
        <w:tabs>
          <w:tab w:val="left" w:pos="567"/>
        </w:tabs>
        <w:spacing w:after="0" w:line="360" w:lineRule="auto"/>
        <w:jc w:val="both"/>
        <w:rPr>
          <w:rFonts w:ascii="Arial" w:hAnsi="Arial" w:cs="Arial"/>
          <w:sz w:val="24"/>
          <w:szCs w:val="24"/>
        </w:rPr>
      </w:pPr>
      <w:r>
        <w:rPr>
          <w:rFonts w:ascii="Arial" w:hAnsi="Arial" w:cs="Arial"/>
          <w:sz w:val="24"/>
          <w:szCs w:val="24"/>
        </w:rPr>
        <w:t xml:space="preserve">  </w:t>
      </w:r>
      <w:r w:rsidRPr="00DC52C3">
        <w:rPr>
          <w:rFonts w:ascii="Arial" w:hAnsi="Arial" w:cs="Arial"/>
          <w:b/>
          <w:sz w:val="24"/>
          <w:szCs w:val="24"/>
        </w:rPr>
        <w:t>Métodos Indiretos -</w:t>
      </w:r>
      <w:r>
        <w:rPr>
          <w:rFonts w:ascii="Arial" w:hAnsi="Arial" w:cs="Arial"/>
          <w:sz w:val="24"/>
          <w:szCs w:val="24"/>
        </w:rPr>
        <w:t xml:space="preserve"> Baseiam-se em medidas quantitativas dos </w:t>
      </w:r>
      <w:r w:rsidRPr="00C4637B">
        <w:rPr>
          <w:rFonts w:ascii="Arial" w:hAnsi="Arial" w:cs="Arial"/>
          <w:sz w:val="24"/>
          <w:szCs w:val="24"/>
        </w:rPr>
        <w:t>diferentes componentes corporais</w:t>
      </w:r>
      <w:r>
        <w:rPr>
          <w:rFonts w:ascii="Arial" w:hAnsi="Arial" w:cs="Arial"/>
          <w:sz w:val="24"/>
          <w:szCs w:val="24"/>
        </w:rPr>
        <w:t xml:space="preserve">, obtidas em laboratório, com recurso a aparelhos para o efeito e por técnicos espacializados </w:t>
      </w:r>
      <w:r w:rsidRPr="00C4637B">
        <w:rPr>
          <w:rFonts w:ascii="Arial" w:hAnsi="Arial" w:cs="Arial"/>
          <w:sz w:val="24"/>
          <w:szCs w:val="24"/>
        </w:rPr>
        <w:t>(Ex: Pesagem</w:t>
      </w:r>
      <w:r>
        <w:rPr>
          <w:rFonts w:ascii="Arial" w:hAnsi="Arial" w:cs="Arial"/>
          <w:sz w:val="24"/>
          <w:szCs w:val="24"/>
        </w:rPr>
        <w:t xml:space="preserve"> </w:t>
      </w:r>
      <w:r w:rsidRPr="00C4637B">
        <w:rPr>
          <w:rFonts w:ascii="Arial" w:hAnsi="Arial" w:cs="Arial"/>
          <w:sz w:val="24"/>
          <w:szCs w:val="24"/>
        </w:rPr>
        <w:t>hidrostática, D</w:t>
      </w:r>
      <w:r>
        <w:rPr>
          <w:rFonts w:ascii="Arial" w:hAnsi="Arial" w:cs="Arial"/>
          <w:sz w:val="24"/>
          <w:szCs w:val="24"/>
        </w:rPr>
        <w:t>E</w:t>
      </w:r>
      <w:r w:rsidRPr="00C4637B">
        <w:rPr>
          <w:rFonts w:ascii="Arial" w:hAnsi="Arial" w:cs="Arial"/>
          <w:sz w:val="24"/>
          <w:szCs w:val="24"/>
        </w:rPr>
        <w:t>XA, Ressonância Magnética,</w:t>
      </w:r>
      <w:r>
        <w:rPr>
          <w:rFonts w:ascii="Arial" w:hAnsi="Arial" w:cs="Arial"/>
          <w:sz w:val="24"/>
          <w:szCs w:val="24"/>
        </w:rPr>
        <w:t xml:space="preserve"> </w:t>
      </w:r>
      <w:r w:rsidRPr="00C4637B">
        <w:rPr>
          <w:rFonts w:ascii="Arial" w:hAnsi="Arial" w:cs="Arial"/>
          <w:sz w:val="24"/>
          <w:szCs w:val="24"/>
        </w:rPr>
        <w:t>Ultrassons, TAC, Densitometria, etc.)</w:t>
      </w:r>
      <w:r>
        <w:rPr>
          <w:rFonts w:ascii="Arial" w:hAnsi="Arial" w:cs="Arial"/>
          <w:sz w:val="24"/>
          <w:szCs w:val="24"/>
        </w:rPr>
        <w:t xml:space="preserve">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&lt;EndNote&gt;&lt;Cite&gt;&lt;Author&gt;Fragoso&lt;/Author&gt;&lt;Year&gt;2000&lt;/Year&gt;&lt;RecNum&gt;204&lt;/RecNum&gt;&lt;record&gt;&lt;rec-number&gt;204&lt;/rec-number&gt;&lt;foreign-keys&gt;&lt;key app="EN" db-id="vwra0vvezp52plepz5gxsvfhv0sp9zfwsrvs"&gt;204&lt;/key&gt;&lt;/foreign-keys&gt;&lt;ref-type name="Book"&gt;6&lt;/ref-type&gt;&lt;contributors&gt;&lt;authors&gt;&lt;author&gt;Fragoso,I &lt;/author&gt;&lt;author&gt;Vieira,F&lt;/author&gt;&lt;/authors&gt;&lt;secondary-authors&gt;&lt;author&gt;Faculdade de Motricidade Humana&lt;/author&gt;&lt;/secondary-authors&gt;&lt;/contributors&gt;&lt;titles&gt;&lt;title&gt;Morofologia e Crescimento - Curso Prático&lt;/title&gt;&lt;/titles&gt;&lt;edition&gt;1ª&lt;/edition&gt;&lt;dates&gt;&lt;year&gt;2000&lt;/year&gt;&lt;/dates&gt;&lt;pub-location&gt;Cruz Quebrada&lt;/pub-location&gt;&lt;publisher&gt;Edições Faculdade de Motricidade Humana - FMH&lt;/publisher&gt;&lt;urls&gt;&lt;/urls&gt;&lt;/record&gt;&lt;/Cite&gt;&lt;Cite&gt;&lt;Author&gt;Costa&lt;/Author&gt;&lt;Year&gt;2001&lt;/Year&gt;&lt;RecNum&gt;222&lt;/RecNum&gt;&lt;record&gt;&lt;rec-number&gt;222&lt;/rec-number&gt;&lt;foreign-keys&gt;&lt;key app="EN" db-id="vwra0vvezp52plepz5gxsvfhv0sp9zfwsrvs"&gt;222&lt;/key&gt;&lt;/foreign-keys&gt;&lt;ref-type name="Book"&gt;6&lt;/ref-type&gt;&lt;contributors&gt;&lt;authors&gt;&lt;author&gt;Costa, R.&lt;/author&gt;&lt;/authors&gt;&lt;/contributors&gt;&lt;titles&gt;&lt;title&gt;Composição Corporal: Teoria e Prática da Avaliação&lt;/title&gt;&lt;/titles&gt;&lt;edition&gt;1ª&lt;/edition&gt;&lt;section&gt;184&lt;/section&gt;&lt;dates&gt;&lt;year&gt;2001&lt;/year&gt;&lt;/dates&gt;&lt;pub-location&gt;São Paulo, Brasil&lt;/pub-location&gt;&lt;publisher&gt;Manole&lt;/publisher&gt;&lt;isbn&gt;9788520412695&lt;/isbn&gt;&lt;urls&gt;&lt;related-urls&gt;&lt;url&gt;http://books.google.pt/books?id=9qI-AgAACAAJ&lt;/url&gt;&lt;/related-urls&gt;&lt;/urls&gt;&lt;/record&gt;&lt;/Cite&gt;&lt;/EndNote&gt;</w:instrText>
      </w:r>
      <w:r w:rsidR="008C06BB" w:rsidRPr="00986918">
        <w:rPr>
          <w:rFonts w:ascii="Arial" w:hAnsi="Arial" w:cs="Arial"/>
          <w:sz w:val="24"/>
          <w:szCs w:val="24"/>
        </w:rPr>
        <w:fldChar w:fldCharType="separate"/>
      </w:r>
      <w:r w:rsidR="009A393E">
        <w:rPr>
          <w:rFonts w:ascii="Arial" w:hAnsi="Arial" w:cs="Arial"/>
          <w:sz w:val="24"/>
          <w:szCs w:val="24"/>
        </w:rPr>
        <w:t>(Costa, 2001; Fragoso &amp; Vieira, 2000)</w:t>
      </w:r>
      <w:r w:rsidR="008C06BB" w:rsidRPr="00986918">
        <w:rPr>
          <w:rFonts w:ascii="Arial" w:hAnsi="Arial" w:cs="Arial"/>
          <w:sz w:val="24"/>
          <w:szCs w:val="24"/>
        </w:rPr>
        <w:fldChar w:fldCharType="end"/>
      </w:r>
      <w:r w:rsidRPr="00986918">
        <w:rPr>
          <w:rFonts w:ascii="Arial" w:hAnsi="Arial" w:cs="Arial"/>
          <w:sz w:val="24"/>
          <w:szCs w:val="24"/>
        </w:rPr>
        <w:t>.</w:t>
      </w:r>
    </w:p>
    <w:p w:rsidR="00E861E8" w:rsidRPr="00986918" w:rsidRDefault="00E861E8" w:rsidP="00E861E8">
      <w:pPr>
        <w:numPr>
          <w:ilvl w:val="0"/>
          <w:numId w:val="13"/>
        </w:numPr>
        <w:tabs>
          <w:tab w:val="left" w:pos="567"/>
        </w:tabs>
        <w:spacing w:after="0" w:line="360" w:lineRule="auto"/>
        <w:jc w:val="both"/>
        <w:rPr>
          <w:rFonts w:ascii="Arial" w:hAnsi="Arial" w:cs="Arial"/>
          <w:sz w:val="24"/>
          <w:szCs w:val="24"/>
        </w:rPr>
      </w:pPr>
      <w:r>
        <w:rPr>
          <w:rFonts w:ascii="Arial" w:hAnsi="Arial" w:cs="Arial"/>
          <w:sz w:val="24"/>
          <w:szCs w:val="24"/>
        </w:rPr>
        <w:t xml:space="preserve">  </w:t>
      </w:r>
      <w:r w:rsidRPr="00DC52C3">
        <w:rPr>
          <w:rFonts w:ascii="Arial" w:hAnsi="Arial" w:cs="Arial"/>
          <w:b/>
          <w:sz w:val="24"/>
          <w:szCs w:val="24"/>
        </w:rPr>
        <w:t>Métodos Duplamente Indiretos -</w:t>
      </w:r>
      <w:r>
        <w:rPr>
          <w:rFonts w:ascii="Arial" w:hAnsi="Arial" w:cs="Arial"/>
          <w:sz w:val="24"/>
          <w:szCs w:val="24"/>
        </w:rPr>
        <w:t xml:space="preserve"> </w:t>
      </w:r>
      <w:r w:rsidRPr="00C4637B">
        <w:rPr>
          <w:rFonts w:ascii="Arial" w:hAnsi="Arial" w:cs="Arial"/>
          <w:sz w:val="24"/>
          <w:szCs w:val="24"/>
        </w:rPr>
        <w:t>Baseiam-se e</w:t>
      </w:r>
      <w:r>
        <w:rPr>
          <w:rFonts w:ascii="Arial" w:hAnsi="Arial" w:cs="Arial"/>
          <w:sz w:val="24"/>
          <w:szCs w:val="24"/>
        </w:rPr>
        <w:t xml:space="preserve">m equações de regressão que </w:t>
      </w:r>
      <w:r w:rsidRPr="00C4637B">
        <w:rPr>
          <w:rFonts w:ascii="Arial" w:hAnsi="Arial" w:cs="Arial"/>
          <w:sz w:val="24"/>
          <w:szCs w:val="24"/>
        </w:rPr>
        <w:t>tomam por base estudos que utilizaram os</w:t>
      </w:r>
      <w:r>
        <w:rPr>
          <w:rFonts w:ascii="Arial" w:hAnsi="Arial" w:cs="Arial"/>
          <w:sz w:val="24"/>
          <w:szCs w:val="24"/>
        </w:rPr>
        <w:t xml:space="preserve"> métodos indiretos, devidamente validados. São métodos mais rápidos e baratos, mas no entanto menos precisos. (Ex: </w:t>
      </w:r>
      <w:r w:rsidRPr="00986918">
        <w:rPr>
          <w:rFonts w:ascii="Arial" w:hAnsi="Arial" w:cs="Arial"/>
          <w:sz w:val="24"/>
          <w:szCs w:val="24"/>
        </w:rPr>
        <w:t xml:space="preserve">Bioimpedância, </w:t>
      </w:r>
      <w:proofErr w:type="spellStart"/>
      <w:r w:rsidRPr="00986918">
        <w:rPr>
          <w:rFonts w:ascii="Arial" w:hAnsi="Arial" w:cs="Arial"/>
          <w:sz w:val="24"/>
          <w:szCs w:val="24"/>
        </w:rPr>
        <w:t>Interactância</w:t>
      </w:r>
      <w:proofErr w:type="spellEnd"/>
      <w:r w:rsidRPr="00986918">
        <w:rPr>
          <w:rFonts w:ascii="Arial" w:hAnsi="Arial" w:cs="Arial"/>
          <w:sz w:val="24"/>
          <w:szCs w:val="24"/>
        </w:rPr>
        <w:t xml:space="preserve"> de </w:t>
      </w:r>
      <w:r w:rsidRPr="00986918">
        <w:rPr>
          <w:rFonts w:ascii="Arial" w:hAnsi="Arial" w:cs="Arial"/>
          <w:sz w:val="24"/>
          <w:szCs w:val="24"/>
        </w:rPr>
        <w:lastRenderedPageBreak/>
        <w:t xml:space="preserve">Raios Infravermelhos, Antropometria) </w:t>
      </w:r>
      <w:r w:rsidR="008C06BB" w:rsidRPr="00986918">
        <w:rPr>
          <w:rFonts w:ascii="Arial" w:hAnsi="Arial" w:cs="Arial"/>
          <w:sz w:val="24"/>
          <w:szCs w:val="24"/>
        </w:rPr>
        <w:fldChar w:fldCharType="begin">
          <w:fldData xml:space="preserve">PEVuZE5vdGU+PENpdGU+PEF1dGhvcj5Hb27Dp2FsdmVzPC9BdXRob3I+PFllYXI+MjAwODwvWWVh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==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PEVuZE5vdGU+PENpdGU+PEF1dGhvcj5Hb27Dp2FsdmVzPC9BdXRob3I+PFllYXI+MjAwODwvWWVh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==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986918">
        <w:rPr>
          <w:rFonts w:ascii="Arial" w:hAnsi="Arial" w:cs="Arial"/>
          <w:sz w:val="24"/>
          <w:szCs w:val="24"/>
        </w:rPr>
      </w:r>
      <w:r w:rsidR="008C06BB" w:rsidRPr="00986918">
        <w:rPr>
          <w:rFonts w:ascii="Arial" w:hAnsi="Arial" w:cs="Arial"/>
          <w:sz w:val="24"/>
          <w:szCs w:val="24"/>
        </w:rPr>
        <w:fldChar w:fldCharType="separate"/>
      </w:r>
      <w:r w:rsidR="00F90398">
        <w:rPr>
          <w:rFonts w:ascii="Arial" w:hAnsi="Arial" w:cs="Arial"/>
          <w:sz w:val="24"/>
          <w:szCs w:val="24"/>
        </w:rPr>
        <w:t>(Costa, 2001; Gonçalves &amp; Mourão, 2008; Heyward &amp; Stolarczyk, 2000)</w:t>
      </w:r>
      <w:r w:rsidR="008C06BB" w:rsidRPr="00986918">
        <w:rPr>
          <w:rFonts w:ascii="Arial" w:hAnsi="Arial" w:cs="Arial"/>
          <w:sz w:val="24"/>
          <w:szCs w:val="24"/>
        </w:rPr>
        <w:fldChar w:fldCharType="end"/>
      </w:r>
      <w:r w:rsidRPr="00986918">
        <w:rPr>
          <w:rFonts w:ascii="Arial" w:hAnsi="Arial" w:cs="Arial"/>
          <w:sz w:val="24"/>
          <w:szCs w:val="24"/>
        </w:rPr>
        <w:t>.</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Embora a CC, assim</w:t>
      </w:r>
      <w:r w:rsidR="00C94CA5">
        <w:rPr>
          <w:rFonts w:ascii="Arial" w:hAnsi="Arial" w:cs="Arial"/>
          <w:sz w:val="24"/>
          <w:szCs w:val="24"/>
        </w:rPr>
        <w:t xml:space="preserve"> como as mudanças relacionadas à</w:t>
      </w:r>
      <w:r>
        <w:rPr>
          <w:rFonts w:ascii="Arial" w:hAnsi="Arial" w:cs="Arial"/>
          <w:sz w:val="24"/>
          <w:szCs w:val="24"/>
        </w:rPr>
        <w:t xml:space="preserve"> idade que nela ocorrem tenham uma forte componente genética, esta é também influenciada por outros fatores como a dieta, a doença e a AF/EF. </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t xml:space="preserve">Alguns estudos têm evidenciado benefícios na CC em idosos sedentários que iniciam a prática de AF/EF. O </w:t>
      </w:r>
      <w:r w:rsidRPr="00986918">
        <w:rPr>
          <w:rFonts w:ascii="Arial" w:hAnsi="Arial" w:cs="Arial"/>
          <w:sz w:val="24"/>
          <w:szCs w:val="24"/>
        </w:rPr>
        <w:t xml:space="preserve">ACSM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(2009)</w:t>
      </w:r>
      <w:r w:rsidR="008C06BB" w:rsidRPr="00986918">
        <w:rPr>
          <w:rFonts w:ascii="Arial" w:hAnsi="Arial" w:cs="Arial"/>
          <w:sz w:val="24"/>
          <w:szCs w:val="24"/>
        </w:rPr>
        <w:fldChar w:fldCharType="end"/>
      </w:r>
      <w:r w:rsidRPr="00986918">
        <w:rPr>
          <w:rFonts w:ascii="Arial" w:hAnsi="Arial" w:cs="Arial"/>
          <w:sz w:val="24"/>
          <w:szCs w:val="24"/>
        </w:rPr>
        <w:t xml:space="preserve"> observa alterações favoráveis na CC, incluindo o aumento da MM e diminuição da MG em idosos que participaram em programas de treino de resistência</w:t>
      </w:r>
      <w:r>
        <w:rPr>
          <w:rFonts w:ascii="Arial" w:hAnsi="Arial" w:cs="Arial"/>
          <w:sz w:val="24"/>
          <w:szCs w:val="24"/>
        </w:rPr>
        <w:t xml:space="preserve"> muscular a uma intensidade moderada. Por outro lado o exercício aeróbio reduz a gordura corporal total em idosos com excesso de peso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&lt;EndNote&gt;&lt;Cite&gt;&lt;Author&gt;Kay&lt;/Author&gt;&lt;Year&gt;2006&lt;/Year&gt;&lt;RecNum&gt;125&lt;/RecNum&gt;&lt;record&gt;&lt;rec-number&gt;125&lt;/rec-number&gt;&lt;foreign-keys&gt;&lt;key app="EN" db-id="vwra0vvezp52plepz5gxsvfhv0sp9zfwsrvs"&gt;125&lt;/key&gt;&lt;/foreign-keys&gt;&lt;ref-type name="Journal Article"&gt;17&lt;/ref-type&gt;&lt;contributors&gt;&lt;authors&gt;&lt;author&gt;Kay, S. J.&lt;/author&gt;&lt;author&gt;Fiatarone Singh, M. A.&lt;/author&gt;&lt;/authors&gt;&lt;/contributors&gt;&lt;auth-address&gt;School of Exercise and Sport Science, University of Sydney, Faculty of Health Sciences, Cumberland Campus, East Street, Lidcombe, NSW 2141, Australia. mkay3363@mail.usyd.edu.au&lt;/auth-address&gt;&lt;titles&gt;&lt;title&gt;The influence of physical activity on abdominal fat: a systematic review of the literature&lt;/title&gt;&lt;secondary-title&gt;Obesity Reviews&lt;/secondary-title&gt;&lt;/titles&gt;&lt;periodical&gt;&lt;full-title&gt;Obesity Reviews&lt;/full-title&gt;&lt;/periodical&gt;&lt;pages&gt;183-200&lt;/pages&gt;&lt;volume&gt;7&lt;/volume&gt;&lt;number&gt;2&lt;/number&gt;&lt;edition&gt;2006/04/25&lt;/edition&gt;&lt;keywords&gt;&lt;keyword&gt;Abdominal Fat/*metabolism&lt;/keyword&gt;&lt;keyword&gt;Adult&lt;/keyword&gt;&lt;keyword&gt;Aged&lt;/keyword&gt;&lt;keyword&gt;Aged, 80 and over&lt;/keyword&gt;&lt;keyword&gt;Energy Metabolism&lt;/keyword&gt;&lt;keyword&gt;Exercise/*physiology&lt;/keyword&gt;&lt;keyword&gt;Female&lt;/keyword&gt;&lt;keyword&gt;Humans&lt;/keyword&gt;&lt;keyword&gt;Male&lt;/keyword&gt;&lt;keyword&gt;Middle Aged&lt;/keyword&gt;&lt;keyword&gt;Obesity/metabolism/*therapy&lt;/keyword&gt;&lt;keyword&gt;Physical Fitness/physiology&lt;/keyword&gt;&lt;keyword&gt;Randomized Controlled Trials as Topic&lt;/keyword&gt;&lt;keyword&gt;Weight Loss&lt;/keyword&gt;&lt;/keywords&gt;&lt;dates&gt;&lt;year&gt;2006&lt;/year&gt;&lt;pub-dates&gt;&lt;date&gt;May&lt;/date&gt;&lt;/pub-dates&gt;&lt;/dates&gt;&lt;isbn&gt;1467-7881 (Print)&amp;#xD;1467-7881 (Linking)&lt;/isbn&gt;&lt;accession-num&gt;16629874&lt;/accession-num&gt;&lt;urls&gt;&lt;related-urls&gt;&lt;url&gt;http://www.ncbi.nlm.nih.gov/entrez/query.fcgi?cmd=Retrieve&amp;amp;db=PubMed&amp;amp;dopt=Citation&amp;amp;list_uids=16629874&lt;/url&gt;&lt;/related-urls&gt;&lt;/urls&gt;&lt;electronic-resource-num&gt;OBR250 [pii]&amp;#xD;10.1111/j.1467-789X.2006.00250.x&lt;/electronic-resource-num&gt;&lt;language&gt;eng&lt;/language&gt;&lt;/record&gt;&lt;/Cite&gt;&lt;/EndNote&gt;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(Kay &amp; Fiatarone Singh, 2006)</w:t>
      </w:r>
      <w:r w:rsidR="008C06BB" w:rsidRPr="00986918">
        <w:rPr>
          <w:rFonts w:ascii="Arial" w:hAnsi="Arial" w:cs="Arial"/>
          <w:sz w:val="24"/>
          <w:szCs w:val="24"/>
        </w:rPr>
        <w:fldChar w:fldCharType="end"/>
      </w:r>
      <w:r w:rsidRPr="00986918">
        <w:rPr>
          <w:rFonts w:ascii="Arial" w:hAnsi="Arial" w:cs="Arial"/>
          <w:sz w:val="24"/>
          <w:szCs w:val="24"/>
        </w:rPr>
        <w:t xml:space="preserve">, mas parece não apresentar efeitos significativos ao nível da MLG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&lt;EndNote&gt;&lt;Cite&gt;&lt;Author&gt;Toth&lt;/Author&gt;&lt;Year&gt;1999&lt;/Year&gt;&lt;RecNum&gt;126&lt;/RecNum&gt;&lt;record&gt;&lt;rec-number&gt;126&lt;/rec-number&gt;&lt;foreign-keys&gt;&lt;key app="EN" db-id="vwra0vvezp52plepz5gxsvfhv0sp9zfwsrvs"&gt;126&lt;/key&gt;&lt;/foreign-keys&gt;&lt;ref-type name="Journal Article"&gt;17&lt;/ref-type&gt;&lt;contributors&gt;&lt;authors&gt;&lt;author&gt;Toth, M. J.&lt;/author&gt;&lt;author&gt;Beckett, T.&lt;/author&gt;&lt;author&gt;Poehlman, E. T.&lt;/author&gt;&lt;/authors&gt;&lt;/contributors&gt;&lt;auth-address&gt;Department of Medicine, University of Vermont, Burlington 05405, USA.&lt;/auth-address&gt;&lt;titles&gt;&lt;title&gt;Physical activity and the progressive change in body composition with aging: current evidence and research issues&lt;/title&gt;&lt;secondary-title&gt;Medicine &amp;amp; Science in Sports &amp;amp; Exercise&lt;/secondary-title&gt;&lt;/titles&gt;&lt;periodical&gt;&lt;full-title&gt;Medicine &amp;amp; Science in Sports &amp;amp; Exercise&lt;/full-title&gt;&lt;/periodical&gt;&lt;pages&gt;S590-6&lt;/pages&gt;&lt;volume&gt;31&lt;/volume&gt;&lt;number&gt;11 Suppl&lt;/number&gt;&lt;edition&gt;1999/12/11&lt;/edition&gt;&lt;keywords&gt;&lt;keyword&gt;Aging/*physiology&lt;/keyword&gt;&lt;keyword&gt;*Body Composition/physiology&lt;/keyword&gt;&lt;keyword&gt;Humans&lt;/keyword&gt;&lt;keyword&gt;Research&lt;/keyword&gt;&lt;/keywords&gt;&lt;dates&gt;&lt;year&gt;1999&lt;/year&gt;&lt;pub-dates&gt;&lt;date&gt;Nov&lt;/date&gt;&lt;/pub-dates&gt;&lt;/dates&gt;&lt;isbn&gt;0195-9131 (Print)&amp;#xD;0195-9131 (Linking)&lt;/isbn&gt;&lt;accession-num&gt;10593533&lt;/accession-num&gt;&lt;urls&gt;&lt;related-urls&gt;&lt;url&gt;http://www.ncbi.nlm.nih.gov/entrez/query.fcgi?cmd=Retrieve&amp;amp;db=PubMed&amp;amp;dopt=Citation&amp;amp;list_uids=10593533&lt;/url&gt;&lt;/related-urls&gt;&lt;/urls&gt;&lt;language&gt;eng&lt;/language&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(Toth, Beckett, &amp; Poehlman, 1999)</w:t>
      </w:r>
      <w:r w:rsidR="008C06BB" w:rsidRPr="00986918">
        <w:rPr>
          <w:rFonts w:ascii="Arial" w:hAnsi="Arial" w:cs="Arial"/>
          <w:sz w:val="24"/>
          <w:szCs w:val="24"/>
        </w:rPr>
        <w:fldChar w:fldCharType="end"/>
      </w:r>
      <w:r w:rsidRPr="00986918">
        <w:rPr>
          <w:rFonts w:ascii="Arial" w:hAnsi="Arial" w:cs="Arial"/>
          <w:sz w:val="24"/>
          <w:szCs w:val="24"/>
        </w:rPr>
        <w:t>. Isto parece dever-se ao fato do exercício aeróbio ter uma componente de baixa contração muscular (ain</w:t>
      </w:r>
      <w:r>
        <w:rPr>
          <w:rFonts w:ascii="Arial" w:hAnsi="Arial" w:cs="Arial"/>
          <w:sz w:val="24"/>
          <w:szCs w:val="24"/>
        </w:rPr>
        <w:t xml:space="preserve">da que repetitiva) o que geralmente não é suficiente para estimular o crescimento muscular esquelético e os ganhos de força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(ACSM, 2009)</w:t>
      </w:r>
      <w:r w:rsidR="008C06BB" w:rsidRPr="00986918">
        <w:rPr>
          <w:rFonts w:ascii="Arial" w:hAnsi="Arial" w:cs="Arial"/>
          <w:sz w:val="24"/>
          <w:szCs w:val="24"/>
        </w:rPr>
        <w:fldChar w:fldCharType="end"/>
      </w:r>
      <w:r w:rsidRPr="00986918">
        <w:rPr>
          <w:rFonts w:ascii="Arial" w:hAnsi="Arial" w:cs="Arial"/>
          <w:sz w:val="24"/>
          <w:szCs w:val="24"/>
        </w:rPr>
        <w:t>.</w:t>
      </w:r>
      <w:r>
        <w:rPr>
          <w:rFonts w:ascii="Arial" w:hAnsi="Arial" w:cs="Arial"/>
          <w:sz w:val="24"/>
          <w:szCs w:val="24"/>
        </w:rPr>
        <w:t xml:space="preserve"> </w:t>
      </w:r>
    </w:p>
    <w:p w:rsidR="00E861E8" w:rsidRDefault="00E861E8" w:rsidP="00E861E8">
      <w:pPr>
        <w:tabs>
          <w:tab w:val="left" w:pos="567"/>
        </w:tabs>
        <w:spacing w:after="0" w:line="360" w:lineRule="auto"/>
        <w:jc w:val="both"/>
        <w:rPr>
          <w:rFonts w:ascii="Arial" w:hAnsi="Arial" w:cs="Arial"/>
          <w:sz w:val="24"/>
          <w:szCs w:val="24"/>
        </w:rPr>
      </w:pPr>
      <w:r>
        <w:rPr>
          <w:rFonts w:ascii="Arial" w:hAnsi="Arial" w:cs="Arial"/>
          <w:sz w:val="24"/>
          <w:szCs w:val="24"/>
        </w:rPr>
        <w:tab/>
      </w:r>
      <w:r w:rsidRPr="00986918">
        <w:rPr>
          <w:rFonts w:ascii="Arial" w:hAnsi="Arial" w:cs="Arial"/>
          <w:sz w:val="24"/>
          <w:szCs w:val="24"/>
        </w:rPr>
        <w:t xml:space="preserve">S. </w:t>
      </w:r>
      <w:proofErr w:type="spellStart"/>
      <w:r w:rsidRPr="00986918">
        <w:rPr>
          <w:rFonts w:ascii="Arial" w:hAnsi="Arial" w:cs="Arial"/>
          <w:sz w:val="24"/>
          <w:szCs w:val="24"/>
        </w:rPr>
        <w:t>Matsudo</w:t>
      </w:r>
      <w:proofErr w:type="spellEnd"/>
      <w:r w:rsidRPr="00986918">
        <w:rPr>
          <w:rFonts w:ascii="Arial" w:hAnsi="Arial" w:cs="Arial"/>
          <w:sz w:val="24"/>
          <w:szCs w:val="24"/>
        </w:rPr>
        <w:t xml:space="preserve"> </w:t>
      </w:r>
      <w:proofErr w:type="spellStart"/>
      <w:r w:rsidRPr="00986918">
        <w:rPr>
          <w:rFonts w:ascii="Arial" w:hAnsi="Arial" w:cs="Arial"/>
          <w:sz w:val="24"/>
          <w:szCs w:val="24"/>
        </w:rPr>
        <w:t>et</w:t>
      </w:r>
      <w:proofErr w:type="spellEnd"/>
      <w:r w:rsidRPr="00986918">
        <w:rPr>
          <w:rFonts w:ascii="Arial" w:hAnsi="Arial" w:cs="Arial"/>
          <w:sz w:val="24"/>
          <w:szCs w:val="24"/>
        </w:rPr>
        <w:t xml:space="preserve"> al.,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ExcludeAuth="1"&gt;&lt;Author&gt;Matsudo&lt;/Author&gt;&lt;Year&gt;2008&lt;/Year&gt;&lt;RecNum&gt;33&lt;/RecNum&gt;&lt;record&gt;&lt;rec-number&gt;33&lt;/rec-number&gt;&lt;foreign-keys&gt;&lt;key app="EN" db-id="vwra0vvezp52plepz5gxsvfhv0sp9zfwsrvs"&gt;33&lt;/key&gt;&lt;/foreign-keys&gt;&lt;ref-type name="Journal Article"&gt;17&lt;/ref-type&gt;&lt;contributors&gt;&lt;authors&gt;&lt;author&gt;Matsudo, S.&lt;/author&gt;&lt;author&gt;Matsudo, V.&lt;/author&gt;&lt;author&gt;Marin, R, V.&lt;/author&gt;&lt;/authors&gt;&lt;/contributors&gt;&lt;titles&gt;&lt;title&gt;Atividade Fisica e Envelhecimento Saudável&lt;/title&gt;&lt;secondary-title&gt;Atividade Fisica e Medicina Esportiva&lt;/secondary-title&gt;&lt;alt-title&gt;Diagonóstico e Tratamento&lt;/alt-title&gt;&lt;/titles&gt;&lt;periodical&gt;&lt;full-title&gt;Atividade fisica e Medicina Esportiva&lt;/full-title&gt;&lt;/periodical&gt;&lt;pages&gt;142-147&lt;/pages&gt;&lt;volume&gt;13&lt;/volume&gt;&lt;number&gt;3&lt;/number&gt;&lt;dates&gt;&lt;year&gt;2008&lt;/year&gt;&lt;/dates&gt;&lt;urls&gt;&lt;/urls&gt;&lt;/record&gt;&lt;/Cite&gt;&lt;/EndNote&gt;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(2008)</w:t>
      </w:r>
      <w:r w:rsidR="008C06BB" w:rsidRPr="00986918">
        <w:rPr>
          <w:rFonts w:ascii="Arial" w:hAnsi="Arial" w:cs="Arial"/>
          <w:sz w:val="24"/>
          <w:szCs w:val="24"/>
        </w:rPr>
        <w:fldChar w:fldCharType="end"/>
      </w:r>
      <w:r w:rsidRPr="00986918">
        <w:rPr>
          <w:rFonts w:ascii="Arial" w:hAnsi="Arial" w:cs="Arial"/>
          <w:sz w:val="24"/>
          <w:szCs w:val="24"/>
        </w:rPr>
        <w:t xml:space="preserve"> evidencia também </w:t>
      </w:r>
      <w:r w:rsidR="00F847C4">
        <w:rPr>
          <w:rFonts w:ascii="Arial" w:hAnsi="Arial" w:cs="Arial"/>
          <w:sz w:val="24"/>
          <w:szCs w:val="24"/>
        </w:rPr>
        <w:t>a</w:t>
      </w:r>
      <w:r w:rsidRPr="00986918">
        <w:rPr>
          <w:rFonts w:ascii="Arial" w:hAnsi="Arial" w:cs="Arial"/>
          <w:sz w:val="24"/>
          <w:szCs w:val="24"/>
        </w:rPr>
        <w:t xml:space="preserve"> manutenção ou diminuição da gordura</w:t>
      </w:r>
      <w:r>
        <w:rPr>
          <w:rFonts w:ascii="Arial" w:hAnsi="Arial" w:cs="Arial"/>
          <w:sz w:val="24"/>
          <w:szCs w:val="24"/>
        </w:rPr>
        <w:t xml:space="preserve"> corporal, na manutenção ou incremento da </w:t>
      </w:r>
      <w:r w:rsidR="00F847C4">
        <w:rPr>
          <w:rFonts w:ascii="Arial" w:hAnsi="Arial" w:cs="Arial"/>
          <w:sz w:val="24"/>
          <w:szCs w:val="24"/>
        </w:rPr>
        <w:t>MM</w:t>
      </w:r>
      <w:r>
        <w:rPr>
          <w:rFonts w:ascii="Arial" w:hAnsi="Arial" w:cs="Arial"/>
          <w:sz w:val="24"/>
          <w:szCs w:val="24"/>
        </w:rPr>
        <w:t xml:space="preserve">, força muscular e DMO, bem como o fortalecimento do tecido conjuntivo e melhoria da flexibilidade em idosos praticantes de EF. </w:t>
      </w:r>
    </w:p>
    <w:p w:rsidR="005A4F0A" w:rsidRDefault="00E861E8" w:rsidP="0097592F">
      <w:pPr>
        <w:tabs>
          <w:tab w:val="left" w:pos="567"/>
        </w:tabs>
        <w:spacing w:after="0" w:line="360" w:lineRule="auto"/>
        <w:jc w:val="both"/>
        <w:rPr>
          <w:rFonts w:ascii="Arial" w:hAnsi="Arial" w:cs="Arial"/>
          <w:sz w:val="24"/>
          <w:szCs w:val="24"/>
        </w:rPr>
      </w:pPr>
      <w:r>
        <w:rPr>
          <w:rFonts w:ascii="Arial" w:hAnsi="Arial" w:cs="Arial"/>
          <w:sz w:val="24"/>
          <w:szCs w:val="24"/>
        </w:rPr>
        <w:tab/>
        <w:t xml:space="preserve">Face ao exposto, é notório que o envelhecimento está associado a alterações na CC, com impacto visível a nível físico e funcional. A diminuição da estatura, perdas a nível ósseo e na força muscular, aumento da gordura corporal são algumas das mudanças que acontecem com o aumento da idade. Vários estudos evidenciam o papel do EF como </w:t>
      </w:r>
      <w:r w:rsidR="00F847C4">
        <w:rPr>
          <w:rFonts w:ascii="Arial" w:hAnsi="Arial" w:cs="Arial"/>
          <w:sz w:val="24"/>
          <w:szCs w:val="24"/>
        </w:rPr>
        <w:t xml:space="preserve">método para </w:t>
      </w:r>
      <w:r>
        <w:rPr>
          <w:rFonts w:ascii="Arial" w:hAnsi="Arial" w:cs="Arial"/>
          <w:sz w:val="24"/>
          <w:szCs w:val="24"/>
        </w:rPr>
        <w:t xml:space="preserve">atenuar os efeitos do envelhecimento na CC, mesmo quando iniciado numa fase tardia da vida. A alteração nos comportamentos e adoção de um estilo de vida ativo, representa uma das principais formas de combater </w:t>
      </w:r>
      <w:r w:rsidR="00F847C4">
        <w:rPr>
          <w:rFonts w:ascii="Arial" w:hAnsi="Arial" w:cs="Arial"/>
          <w:sz w:val="24"/>
          <w:szCs w:val="24"/>
        </w:rPr>
        <w:t xml:space="preserve">os declínios </w:t>
      </w:r>
      <w:r>
        <w:rPr>
          <w:rFonts w:ascii="Arial" w:hAnsi="Arial" w:cs="Arial"/>
          <w:sz w:val="24"/>
          <w:szCs w:val="24"/>
        </w:rPr>
        <w:t xml:space="preserve">associadas ao </w:t>
      </w:r>
      <w:r w:rsidRPr="00986918">
        <w:rPr>
          <w:rFonts w:ascii="Arial" w:hAnsi="Arial" w:cs="Arial"/>
          <w:sz w:val="24"/>
          <w:szCs w:val="24"/>
        </w:rPr>
        <w:t xml:space="preserve">envelhecimento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&lt;EndNote&gt;&lt;Cite&gt;&lt;Author&gt;Washburn&lt;/Author&gt;&lt;Year&gt;1993&lt;/Year&gt;&lt;RecNum&gt;127&lt;/RecNum&gt;&lt;record&gt;&lt;rec-number&gt;127&lt;/rec-number&gt;&lt;foreign-keys&gt;&lt;key app="EN" db-id="vwra0vvezp52plepz5gxsvfhv0sp9zfwsrvs"&gt;127&lt;/key&gt;&lt;/foreign-keys&gt;&lt;ref-type name="Journal Article"&gt;17&lt;/ref-type&gt;&lt;contributors&gt;&lt;authors&gt;&lt;author&gt;Washburn, R. A.&lt;/author&gt;&lt;author&gt;Smith, K. W.&lt;/author&gt;&lt;author&gt;Jette, A. M.&lt;/author&gt;&lt;author&gt;Janney, C. A.&lt;/author&gt;&lt;/authors&gt;&lt;/contributors&gt;&lt;auth-address&gt;New England Research Institute, Inc., Watertown, MA 02172.&lt;/auth-address&gt;&lt;titles&gt;&lt;title&gt;The Physical Activity Scale for the Elderly (PASE): development and evaluation&lt;/title&gt;&lt;secondary-title&gt;Journal of Clinical Epidemiology&lt;/secondary-title&gt;&lt;/titles&gt;&lt;periodical&gt;&lt;full-title&gt;Journal of Clinical Epidemiology&lt;/full-title&gt;&lt;/periodical&gt;&lt;pages&gt;153-62&lt;/pages&gt;&lt;volume&gt;46&lt;/volume&gt;&lt;number&gt;2&lt;/number&gt;&lt;edition&gt;1993/02/01&lt;/edition&gt;&lt;keywords&gt;&lt;keyword&gt;Activities of Daily Living&lt;/keyword&gt;&lt;keyword&gt;*Aged&lt;/keyword&gt;&lt;keyword&gt;Aged, 80 and over&lt;/keyword&gt;&lt;keyword&gt;Female&lt;/keyword&gt;&lt;keyword&gt;Humans&lt;/keyword&gt;&lt;keyword&gt;Male&lt;/keyword&gt;&lt;keyword&gt;*Movement&lt;/keyword&gt;&lt;keyword&gt;*Physical Fitness&lt;/keyword&gt;&lt;keyword&gt;Questionnaires&lt;/keyword&gt;&lt;keyword&gt;Random Allocation&lt;/keyword&gt;&lt;keyword&gt;Reproducibility of Results&lt;/keyword&gt;&lt;keyword&gt;Residence Characteristics&lt;/keyword&gt;&lt;/keywords&gt;&lt;dates&gt;&lt;year&gt;1993&lt;/year&gt;&lt;pub-dates&gt;&lt;date&gt;Feb&lt;/date&gt;&lt;/pub-dates&gt;&lt;/dates&gt;&lt;isbn&gt;0895-4356 (Print)&amp;#xD;0895-4356 (Linking)&lt;/isbn&gt;&lt;accession-num&gt;8437031&lt;/accession-num&gt;&lt;urls&gt;&lt;related-urls&gt;&lt;url&gt;http://www.ncbi.nlm.nih.gov/entrez/query.fcgi?cmd=Retrieve&amp;amp;db=PubMed&amp;amp;dopt=Citation&amp;amp;list_uids=8437031&lt;/url&gt;&lt;/related-urls&gt;&lt;/urls&gt;&lt;electronic-resource-num&gt;0895-4356(93)90053-4 [pii]&lt;/electronic-resource-num&gt;&lt;language&gt;eng&lt;/language&gt;&lt;/record&gt;&lt;/Cite&gt;&lt;/EndNote&gt;</w:instrText>
      </w:r>
      <w:r w:rsidR="008C06BB" w:rsidRPr="00986918">
        <w:rPr>
          <w:rFonts w:ascii="Arial" w:hAnsi="Arial" w:cs="Arial"/>
          <w:sz w:val="24"/>
          <w:szCs w:val="24"/>
        </w:rPr>
        <w:fldChar w:fldCharType="separate"/>
      </w:r>
      <w:r w:rsidRPr="00986918">
        <w:rPr>
          <w:rFonts w:ascii="Arial" w:hAnsi="Arial" w:cs="Arial"/>
          <w:sz w:val="24"/>
          <w:szCs w:val="24"/>
        </w:rPr>
        <w:t>(Washburn, Smith, Jette, &amp; Janney, 1993)</w:t>
      </w:r>
      <w:r w:rsidR="008C06BB" w:rsidRPr="00986918">
        <w:rPr>
          <w:rFonts w:ascii="Arial" w:hAnsi="Arial" w:cs="Arial"/>
          <w:sz w:val="24"/>
          <w:szCs w:val="24"/>
        </w:rPr>
        <w:fldChar w:fldCharType="end"/>
      </w:r>
      <w:r w:rsidRPr="00986918">
        <w:rPr>
          <w:rFonts w:ascii="Arial" w:hAnsi="Arial" w:cs="Arial"/>
          <w:sz w:val="24"/>
          <w:szCs w:val="24"/>
        </w:rPr>
        <w:t>. Spi</w:t>
      </w:r>
      <w:r w:rsidR="00F847C4">
        <w:rPr>
          <w:rFonts w:ascii="Arial" w:hAnsi="Arial" w:cs="Arial"/>
          <w:sz w:val="24"/>
          <w:szCs w:val="24"/>
        </w:rPr>
        <w:t>rdu</w:t>
      </w:r>
      <w:r w:rsidRPr="00986918">
        <w:rPr>
          <w:rFonts w:ascii="Arial" w:hAnsi="Arial" w:cs="Arial"/>
          <w:sz w:val="24"/>
          <w:szCs w:val="24"/>
        </w:rPr>
        <w:t>so</w:t>
      </w:r>
      <w:r w:rsidR="00F847C4">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F847C4">
        <w:rPr>
          <w:rFonts w:ascii="Arial" w:hAnsi="Arial" w:cs="Arial"/>
          <w:sz w:val="24"/>
          <w:szCs w:val="24"/>
        </w:rPr>
        <w:t>(2005)</w:t>
      </w:r>
      <w:r w:rsidR="008C06BB">
        <w:rPr>
          <w:rFonts w:ascii="Arial" w:hAnsi="Arial" w:cs="Arial"/>
          <w:sz w:val="24"/>
          <w:szCs w:val="24"/>
        </w:rPr>
        <w:fldChar w:fldCharType="end"/>
      </w:r>
      <w:proofErr w:type="gramStart"/>
      <w:r w:rsidRPr="00986918">
        <w:rPr>
          <w:rFonts w:ascii="Arial" w:hAnsi="Arial" w:cs="Arial"/>
          <w:sz w:val="24"/>
          <w:szCs w:val="24"/>
        </w:rPr>
        <w:t>,</w:t>
      </w:r>
      <w:proofErr w:type="gramEnd"/>
      <w:r>
        <w:rPr>
          <w:rFonts w:ascii="Arial" w:hAnsi="Arial" w:cs="Arial"/>
          <w:sz w:val="24"/>
          <w:szCs w:val="24"/>
        </w:rPr>
        <w:t xml:space="preserve"> refere que a prática regular de AF a uma intensidade moderada é considerada importante na promoção da saúde óssea, na manutenção da força e </w:t>
      </w:r>
      <w:r w:rsidR="00F847C4">
        <w:rPr>
          <w:rFonts w:ascii="Arial" w:hAnsi="Arial" w:cs="Arial"/>
          <w:sz w:val="24"/>
          <w:szCs w:val="24"/>
        </w:rPr>
        <w:t>MM</w:t>
      </w:r>
      <w:r>
        <w:rPr>
          <w:rFonts w:ascii="Arial" w:hAnsi="Arial" w:cs="Arial"/>
          <w:sz w:val="24"/>
          <w:szCs w:val="24"/>
        </w:rPr>
        <w:t xml:space="preserve"> e na redução da acumulação da gordura corporal. Desta forma</w:t>
      </w:r>
      <w:r w:rsidR="00C94CA5">
        <w:rPr>
          <w:rFonts w:ascii="Arial" w:hAnsi="Arial" w:cs="Arial"/>
          <w:sz w:val="24"/>
          <w:szCs w:val="24"/>
        </w:rPr>
        <w:t>,</w:t>
      </w:r>
      <w:r>
        <w:rPr>
          <w:rFonts w:ascii="Arial" w:hAnsi="Arial" w:cs="Arial"/>
          <w:sz w:val="24"/>
          <w:szCs w:val="24"/>
        </w:rPr>
        <w:t xml:space="preserve"> verifica-se o contributo da AF para a manutenção e/ou melhoria da ApF, saúde, independência, bem-estar e QV </w:t>
      </w:r>
      <w:r w:rsidR="00F847C4">
        <w:rPr>
          <w:rFonts w:ascii="Arial" w:hAnsi="Arial" w:cs="Arial"/>
          <w:sz w:val="24"/>
          <w:szCs w:val="24"/>
        </w:rPr>
        <w:t>em</w:t>
      </w:r>
      <w:r>
        <w:rPr>
          <w:rFonts w:ascii="Arial" w:hAnsi="Arial" w:cs="Arial"/>
          <w:sz w:val="24"/>
          <w:szCs w:val="24"/>
        </w:rPr>
        <w:t xml:space="preserve"> idosos.</w:t>
      </w:r>
    </w:p>
    <w:p w:rsidR="00C15C47" w:rsidRPr="00B27E06" w:rsidRDefault="00E97A9C" w:rsidP="003D2BDE">
      <w:pPr>
        <w:pStyle w:val="PargrafodaLista"/>
        <w:numPr>
          <w:ilvl w:val="2"/>
          <w:numId w:val="1"/>
        </w:numPr>
        <w:tabs>
          <w:tab w:val="left" w:pos="567"/>
        </w:tabs>
        <w:spacing w:after="0" w:line="360" w:lineRule="auto"/>
        <w:jc w:val="both"/>
        <w:rPr>
          <w:rFonts w:ascii="Arial" w:hAnsi="Arial" w:cs="Arial"/>
          <w:sz w:val="24"/>
          <w:szCs w:val="24"/>
        </w:rPr>
      </w:pPr>
      <w:r w:rsidRPr="00B27E06">
        <w:rPr>
          <w:rFonts w:ascii="Arial" w:hAnsi="Arial" w:cs="Arial"/>
          <w:b/>
          <w:sz w:val="24"/>
          <w:szCs w:val="24"/>
        </w:rPr>
        <w:lastRenderedPageBreak/>
        <w:t>Força Muscular</w:t>
      </w:r>
    </w:p>
    <w:p w:rsidR="00B27E06" w:rsidRPr="00B27E06" w:rsidRDefault="00B27E06" w:rsidP="00B27E06">
      <w:pPr>
        <w:pStyle w:val="PargrafodaLista"/>
        <w:tabs>
          <w:tab w:val="left" w:pos="567"/>
        </w:tabs>
        <w:spacing w:after="0" w:line="360" w:lineRule="auto"/>
        <w:ind w:left="1080"/>
        <w:jc w:val="both"/>
        <w:rPr>
          <w:rFonts w:ascii="Arial" w:hAnsi="Arial" w:cs="Arial"/>
          <w:sz w:val="28"/>
          <w:szCs w:val="24"/>
        </w:rPr>
      </w:pPr>
    </w:p>
    <w:p w:rsidR="00AF05C5" w:rsidRPr="00230E87" w:rsidRDefault="00C15C47" w:rsidP="00C15C47">
      <w:pPr>
        <w:tabs>
          <w:tab w:val="left" w:pos="567"/>
        </w:tabs>
        <w:spacing w:after="0" w:line="360" w:lineRule="auto"/>
        <w:jc w:val="both"/>
        <w:rPr>
          <w:rFonts w:ascii="Arial" w:hAnsi="Arial" w:cs="Arial"/>
          <w:sz w:val="24"/>
          <w:szCs w:val="24"/>
          <w:highlight w:val="yellow"/>
        </w:rPr>
      </w:pPr>
      <w:r>
        <w:rPr>
          <w:rFonts w:ascii="Arial" w:hAnsi="Arial" w:cs="Arial"/>
          <w:sz w:val="24"/>
          <w:szCs w:val="24"/>
        </w:rPr>
        <w:tab/>
      </w:r>
      <w:r w:rsidR="00C517E5">
        <w:rPr>
          <w:rFonts w:ascii="Arial" w:hAnsi="Arial" w:cs="Arial"/>
          <w:sz w:val="24"/>
          <w:szCs w:val="24"/>
        </w:rPr>
        <w:t>São vários os autores que</w:t>
      </w:r>
      <w:r w:rsidR="00AF05C5">
        <w:rPr>
          <w:rFonts w:ascii="Arial" w:hAnsi="Arial" w:cs="Arial"/>
          <w:sz w:val="24"/>
          <w:szCs w:val="24"/>
        </w:rPr>
        <w:t xml:space="preserve"> </w:t>
      </w:r>
      <w:r w:rsidR="00C749FF">
        <w:rPr>
          <w:rFonts w:ascii="Arial" w:hAnsi="Arial" w:cs="Arial"/>
          <w:sz w:val="24"/>
          <w:szCs w:val="24"/>
        </w:rPr>
        <w:t xml:space="preserve">enumeram uma definição de </w:t>
      </w:r>
      <w:r w:rsidR="007916CB">
        <w:rPr>
          <w:rFonts w:ascii="Arial" w:hAnsi="Arial" w:cs="Arial"/>
          <w:sz w:val="24"/>
          <w:szCs w:val="24"/>
        </w:rPr>
        <w:t>F</w:t>
      </w:r>
      <w:r w:rsidR="00C749FF">
        <w:rPr>
          <w:rFonts w:ascii="Arial" w:hAnsi="Arial" w:cs="Arial"/>
          <w:sz w:val="24"/>
          <w:szCs w:val="24"/>
        </w:rPr>
        <w:t>orça. No entanto, as diferentes capacidades da</w:t>
      </w:r>
      <w:r w:rsidR="00AF05C5">
        <w:rPr>
          <w:rFonts w:ascii="Arial" w:hAnsi="Arial" w:cs="Arial"/>
          <w:sz w:val="24"/>
          <w:szCs w:val="24"/>
        </w:rPr>
        <w:t xml:space="preserve"> força e as diversas formas de esta se manifestar tornam pouco consensual a sua definição</w:t>
      </w:r>
      <w:r w:rsidR="00AF05C5" w:rsidRPr="00230E87">
        <w:rPr>
          <w:rFonts w:ascii="Arial" w:hAnsi="Arial" w:cs="Arial"/>
          <w:sz w:val="24"/>
          <w:szCs w:val="24"/>
        </w:rPr>
        <w:t xml:space="preserve">. </w:t>
      </w:r>
      <w:proofErr w:type="spellStart"/>
      <w:r w:rsidR="00230E87" w:rsidRPr="009C3DFF">
        <w:rPr>
          <w:rFonts w:ascii="Arial" w:hAnsi="Arial" w:cs="Arial"/>
          <w:sz w:val="24"/>
          <w:szCs w:val="24"/>
        </w:rPr>
        <w:t>Barbanti</w:t>
      </w:r>
      <w:proofErr w:type="spellEnd"/>
      <w:r w:rsidR="00230E87" w:rsidRPr="009C3DFF">
        <w:rPr>
          <w:rFonts w:ascii="Arial" w:hAnsi="Arial" w:cs="Arial"/>
          <w:sz w:val="24"/>
          <w:szCs w:val="24"/>
        </w:rPr>
        <w:t xml:space="preserv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ExcludeAuth="1"&gt;&lt;Author&gt;Barbanti&lt;/Author&gt;&lt;Year&gt;1979&lt;/Year&gt;&lt;RecNum&gt;177&lt;/RecNum&gt;&lt;record&gt;&lt;rec-number&gt;177&lt;/rec-number&gt;&lt;foreign-keys&gt;&lt;key app="EN" db-id="vwra0vvezp52plepz5gxsvfhv0sp9zfwsrvs"&gt;177&lt;/key&gt;&lt;/foreign-keys&gt;&lt;ref-type name="Book"&gt;6&lt;/ref-type&gt;&lt;contributors&gt;&lt;authors&gt;&lt;author&gt;Barbanti, Valdir, J.&lt;/author&gt;&lt;/authors&gt;&lt;/contributors&gt;&lt;titles&gt;&lt;title&gt;Teoria e Prática do Treino Desportivo &lt;/title&gt;&lt;/titles&gt;&lt;edition&gt;2ª&lt;/edition&gt;&lt;section&gt;184&lt;/section&gt;&lt;dates&gt;&lt;year&gt;1979&lt;/year&gt;&lt;/dates&gt;&lt;pub-location&gt;São Paulo, Brasil&lt;/pub-location&gt;&lt;publisher&gt;Edgard Blucher LTDA&lt;/publisher&gt;&lt;isbn&gt;9788521200741&lt;/isbn&gt;&lt;urls&gt;&lt;/urls&gt;&lt;/record&gt;&lt;/Cite&gt;&lt;/EndNote&gt;</w:instrText>
      </w:r>
      <w:r w:rsidR="008C06BB" w:rsidRPr="009C3DFF">
        <w:rPr>
          <w:rFonts w:ascii="Arial" w:hAnsi="Arial" w:cs="Arial"/>
          <w:sz w:val="24"/>
          <w:szCs w:val="24"/>
        </w:rPr>
        <w:fldChar w:fldCharType="separate"/>
      </w:r>
      <w:r w:rsidR="00C57616" w:rsidRPr="009C3DFF">
        <w:rPr>
          <w:rFonts w:ascii="Arial" w:hAnsi="Arial" w:cs="Arial"/>
          <w:sz w:val="24"/>
          <w:szCs w:val="24"/>
        </w:rPr>
        <w:t>(1979)</w:t>
      </w:r>
      <w:r w:rsidR="008C06BB" w:rsidRPr="009C3DFF">
        <w:rPr>
          <w:rFonts w:ascii="Arial" w:hAnsi="Arial" w:cs="Arial"/>
          <w:sz w:val="24"/>
          <w:szCs w:val="24"/>
        </w:rPr>
        <w:fldChar w:fldCharType="end"/>
      </w:r>
      <w:r w:rsidR="00230E87">
        <w:rPr>
          <w:rFonts w:ascii="Arial" w:hAnsi="Arial" w:cs="Arial"/>
          <w:sz w:val="24"/>
          <w:szCs w:val="24"/>
        </w:rPr>
        <w:t xml:space="preserve"> </w:t>
      </w:r>
      <w:r w:rsidR="00AF05C5" w:rsidRPr="00230E87">
        <w:rPr>
          <w:rFonts w:ascii="Arial" w:hAnsi="Arial" w:cs="Arial"/>
          <w:sz w:val="24"/>
          <w:szCs w:val="24"/>
        </w:rPr>
        <w:t>define força</w:t>
      </w:r>
      <w:r w:rsidR="00230E87">
        <w:rPr>
          <w:rFonts w:ascii="Arial" w:hAnsi="Arial" w:cs="Arial"/>
          <w:sz w:val="24"/>
          <w:szCs w:val="24"/>
        </w:rPr>
        <w:t>,</w:t>
      </w:r>
      <w:r w:rsidR="00AF05C5" w:rsidRPr="00230E87">
        <w:rPr>
          <w:rFonts w:ascii="Arial" w:hAnsi="Arial" w:cs="Arial"/>
          <w:sz w:val="24"/>
          <w:szCs w:val="24"/>
        </w:rPr>
        <w:t xml:space="preserve"> como a capacidade do ser</w:t>
      </w:r>
      <w:r w:rsidR="00AF05C5">
        <w:rPr>
          <w:rFonts w:ascii="Arial" w:hAnsi="Arial" w:cs="Arial"/>
          <w:sz w:val="24"/>
          <w:szCs w:val="24"/>
        </w:rPr>
        <w:t xml:space="preserve"> humano em exercer tensão muscular contra uma </w:t>
      </w:r>
      <w:r w:rsidR="00230E87">
        <w:rPr>
          <w:rFonts w:ascii="Arial" w:hAnsi="Arial" w:cs="Arial"/>
          <w:sz w:val="24"/>
          <w:szCs w:val="24"/>
        </w:rPr>
        <w:t>resistência</w:t>
      </w:r>
      <w:r w:rsidR="00AF05C5">
        <w:rPr>
          <w:rFonts w:ascii="Arial" w:hAnsi="Arial" w:cs="Arial"/>
          <w:sz w:val="24"/>
          <w:szCs w:val="24"/>
        </w:rPr>
        <w:t>, com base em fatores mecânicos e fisiológicos</w:t>
      </w:r>
      <w:r w:rsidRPr="00C15C47">
        <w:rPr>
          <w:rFonts w:ascii="Arial" w:hAnsi="Arial" w:cs="Arial"/>
          <w:sz w:val="24"/>
          <w:szCs w:val="24"/>
        </w:rPr>
        <w:t xml:space="preserve">. </w:t>
      </w:r>
      <w:r w:rsidR="00AF05C5">
        <w:rPr>
          <w:rFonts w:ascii="Arial" w:hAnsi="Arial" w:cs="Arial"/>
          <w:sz w:val="24"/>
          <w:szCs w:val="24"/>
        </w:rPr>
        <w:t xml:space="preserve">Já </w:t>
      </w:r>
      <w:proofErr w:type="spellStart"/>
      <w:r w:rsidR="007F5C68" w:rsidRPr="009C3DFF">
        <w:rPr>
          <w:rFonts w:ascii="Arial" w:hAnsi="Arial" w:cs="Arial"/>
          <w:sz w:val="24"/>
          <w:szCs w:val="24"/>
        </w:rPr>
        <w:t>Tubino</w:t>
      </w:r>
      <w:proofErr w:type="spellEnd"/>
      <w:r w:rsidR="007F5C68" w:rsidRPr="009C3DFF">
        <w:rPr>
          <w:rFonts w:ascii="Arial" w:hAnsi="Arial" w:cs="Arial"/>
          <w:sz w:val="24"/>
          <w:szCs w:val="24"/>
        </w:rPr>
        <w:t xml:space="preserve"> e Moreira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ExcludeAuth="1"&gt;&lt;Author&gt;Tubino&lt;/Author&gt;&lt;Year&gt;2003&lt;/Year&gt;&lt;RecNum&gt;220&lt;/RecNum&gt;&lt;record&gt;&lt;rec-number&gt;220&lt;/rec-number&gt;&lt;foreign-keys&gt;&lt;key app="EN" db-id="vwra0vvezp52plepz5gxsvfhv0sp9zfwsrvs"&gt;220&lt;/key&gt;&lt;/foreign-keys&gt;&lt;ref-type name="Book"&gt;6&lt;/ref-type&gt;&lt;contributors&gt;&lt;authors&gt;&lt;author&gt;Tubino, M. J. G.&lt;/author&gt;&lt;author&gt;Moreira, S. B.&lt;/author&gt;&lt;/authors&gt;&lt;/contributors&gt;&lt;titles&gt;&lt;title&gt;Metodologia cientifica do treinamento desportivo &lt;/title&gt;&lt;/titles&gt;&lt;edition&gt;13ª&lt;/edition&gt;&lt;section&gt;463&lt;/section&gt;&lt;dates&gt;&lt;year&gt;2003&lt;/year&gt;&lt;/dates&gt;&lt;pub-location&gt;São Paulo, Brasil.&lt;/pub-location&gt;&lt;publisher&gt;Shape&lt;/publisher&gt;&lt;isbn&gt;8585253444, 9788585253448&lt;/isbn&gt;&lt;urls&gt;&lt;related-urls&gt;&lt;url&gt;http://books.google.pt/books?id=p5bYAAAACAAJ&lt;/url&gt;&lt;/related-urls&gt;&lt;/urls&gt;&lt;/record&gt;&lt;/Cite&gt;&lt;/EndNote&gt;</w:instrText>
      </w:r>
      <w:r w:rsidR="008C06BB" w:rsidRPr="009C3DFF">
        <w:rPr>
          <w:rFonts w:ascii="Arial" w:hAnsi="Arial" w:cs="Arial"/>
          <w:sz w:val="24"/>
          <w:szCs w:val="24"/>
        </w:rPr>
        <w:fldChar w:fldCharType="separate"/>
      </w:r>
      <w:r w:rsidR="007F5C68" w:rsidRPr="009C3DFF">
        <w:rPr>
          <w:rFonts w:ascii="Arial" w:hAnsi="Arial" w:cs="Arial"/>
          <w:sz w:val="24"/>
          <w:szCs w:val="24"/>
        </w:rPr>
        <w:t>(2003)</w:t>
      </w:r>
      <w:r w:rsidR="008C06BB" w:rsidRPr="009C3DFF">
        <w:rPr>
          <w:rFonts w:ascii="Arial" w:hAnsi="Arial" w:cs="Arial"/>
          <w:sz w:val="24"/>
          <w:szCs w:val="24"/>
        </w:rPr>
        <w:fldChar w:fldCharType="end"/>
      </w:r>
      <w:proofErr w:type="gramStart"/>
      <w:r w:rsidR="007F5C68" w:rsidRPr="009C3DFF">
        <w:rPr>
          <w:rFonts w:ascii="Arial" w:hAnsi="Arial" w:cs="Arial"/>
          <w:sz w:val="24"/>
          <w:szCs w:val="24"/>
        </w:rPr>
        <w:t>,</w:t>
      </w:r>
      <w:proofErr w:type="gramEnd"/>
      <w:r w:rsidR="007F5C68">
        <w:rPr>
          <w:rFonts w:ascii="Arial" w:hAnsi="Arial" w:cs="Arial"/>
          <w:sz w:val="24"/>
          <w:szCs w:val="24"/>
        </w:rPr>
        <w:t xml:space="preserve"> </w:t>
      </w:r>
      <w:r w:rsidR="00AF05C5">
        <w:rPr>
          <w:rFonts w:ascii="Arial" w:hAnsi="Arial" w:cs="Arial"/>
          <w:sz w:val="24"/>
          <w:szCs w:val="24"/>
        </w:rPr>
        <w:t>refere</w:t>
      </w:r>
      <w:r w:rsidR="007F5C68">
        <w:rPr>
          <w:rFonts w:ascii="Arial" w:hAnsi="Arial" w:cs="Arial"/>
          <w:sz w:val="24"/>
          <w:szCs w:val="24"/>
        </w:rPr>
        <w:t>m</w:t>
      </w:r>
      <w:r w:rsidR="00AF05C5">
        <w:rPr>
          <w:rFonts w:ascii="Arial" w:hAnsi="Arial" w:cs="Arial"/>
          <w:sz w:val="24"/>
          <w:szCs w:val="24"/>
        </w:rPr>
        <w:t xml:space="preserve"> a força como a qualidade física que permite</w:t>
      </w:r>
      <w:r w:rsidR="007916CB">
        <w:rPr>
          <w:rFonts w:ascii="Arial" w:hAnsi="Arial" w:cs="Arial"/>
          <w:sz w:val="24"/>
          <w:szCs w:val="24"/>
        </w:rPr>
        <w:t xml:space="preserve"> a um grupo ou </w:t>
      </w:r>
      <w:r w:rsidR="00AF05C5">
        <w:rPr>
          <w:rFonts w:ascii="Arial" w:hAnsi="Arial" w:cs="Arial"/>
          <w:sz w:val="24"/>
          <w:szCs w:val="24"/>
        </w:rPr>
        <w:t xml:space="preserve">grupo de músculos produzir tensão e vencer uma resistência. </w:t>
      </w:r>
      <w:r w:rsidRPr="00C15C47">
        <w:rPr>
          <w:rFonts w:ascii="Arial" w:hAnsi="Arial" w:cs="Arial"/>
          <w:sz w:val="24"/>
          <w:szCs w:val="24"/>
        </w:rPr>
        <w:t>A estrutura muscular pode desenvolver força sem encurtamento</w:t>
      </w:r>
      <w:r>
        <w:rPr>
          <w:rFonts w:ascii="Arial" w:hAnsi="Arial" w:cs="Arial"/>
          <w:sz w:val="24"/>
          <w:szCs w:val="24"/>
        </w:rPr>
        <w:t xml:space="preserve"> </w:t>
      </w:r>
      <w:r w:rsidRPr="00C15C47">
        <w:rPr>
          <w:rFonts w:ascii="Arial" w:hAnsi="Arial" w:cs="Arial"/>
          <w:sz w:val="24"/>
          <w:szCs w:val="24"/>
        </w:rPr>
        <w:t>e alongamento, com encurtamento, ou com alongamento</w:t>
      </w:r>
      <w:r>
        <w:rPr>
          <w:rFonts w:ascii="Arial" w:hAnsi="Arial" w:cs="Arial"/>
          <w:sz w:val="24"/>
          <w:szCs w:val="24"/>
        </w:rPr>
        <w:t>.</w:t>
      </w:r>
      <w:r w:rsidR="00E27A8F">
        <w:rPr>
          <w:rFonts w:ascii="Arial" w:hAnsi="Arial" w:cs="Arial"/>
          <w:sz w:val="24"/>
          <w:szCs w:val="24"/>
        </w:rPr>
        <w:t xml:space="preserve"> </w:t>
      </w:r>
    </w:p>
    <w:p w:rsidR="00125DBC" w:rsidRDefault="00AF05C5" w:rsidP="00C15C47">
      <w:pPr>
        <w:tabs>
          <w:tab w:val="left" w:pos="567"/>
        </w:tabs>
        <w:spacing w:after="0" w:line="360" w:lineRule="auto"/>
        <w:jc w:val="both"/>
        <w:rPr>
          <w:rFonts w:ascii="Arial" w:hAnsi="Arial" w:cs="Arial"/>
          <w:sz w:val="24"/>
          <w:szCs w:val="24"/>
        </w:rPr>
      </w:pPr>
      <w:r>
        <w:rPr>
          <w:rFonts w:ascii="Arial" w:hAnsi="Arial" w:cs="Arial"/>
          <w:sz w:val="24"/>
          <w:szCs w:val="24"/>
        </w:rPr>
        <w:tab/>
      </w:r>
      <w:r w:rsidR="00E27A8F">
        <w:rPr>
          <w:rFonts w:ascii="Arial" w:hAnsi="Arial" w:cs="Arial"/>
          <w:sz w:val="24"/>
          <w:szCs w:val="24"/>
        </w:rPr>
        <w:t xml:space="preserve">A </w:t>
      </w:r>
      <w:r w:rsidR="007916CB">
        <w:rPr>
          <w:rFonts w:ascii="Arial" w:hAnsi="Arial" w:cs="Arial"/>
          <w:sz w:val="24"/>
          <w:szCs w:val="24"/>
        </w:rPr>
        <w:t>f</w:t>
      </w:r>
      <w:r w:rsidR="00E27A8F" w:rsidRPr="00125DBC">
        <w:rPr>
          <w:rFonts w:ascii="Arial" w:hAnsi="Arial" w:cs="Arial"/>
          <w:sz w:val="24"/>
          <w:szCs w:val="24"/>
        </w:rPr>
        <w:t>orça</w:t>
      </w:r>
      <w:r w:rsidR="00E27A8F" w:rsidRPr="00E27A8F">
        <w:rPr>
          <w:rFonts w:ascii="Arial" w:hAnsi="Arial" w:cs="Arial"/>
          <w:i/>
          <w:sz w:val="24"/>
          <w:szCs w:val="24"/>
        </w:rPr>
        <w:t xml:space="preserve"> </w:t>
      </w:r>
      <w:r w:rsidR="00E27A8F">
        <w:rPr>
          <w:rFonts w:ascii="Arial" w:hAnsi="Arial" w:cs="Arial"/>
          <w:sz w:val="24"/>
          <w:szCs w:val="24"/>
        </w:rPr>
        <w:t>r</w:t>
      </w:r>
      <w:r w:rsidR="00C15C47">
        <w:rPr>
          <w:rFonts w:ascii="Arial" w:hAnsi="Arial" w:cs="Arial"/>
          <w:sz w:val="24"/>
          <w:szCs w:val="24"/>
        </w:rPr>
        <w:t xml:space="preserve">epresenta </w:t>
      </w:r>
      <w:r w:rsidR="00125DBC">
        <w:rPr>
          <w:rFonts w:ascii="Arial" w:hAnsi="Arial" w:cs="Arial"/>
          <w:sz w:val="24"/>
          <w:szCs w:val="24"/>
        </w:rPr>
        <w:t xml:space="preserve">também </w:t>
      </w:r>
      <w:r w:rsidR="00C15C47">
        <w:rPr>
          <w:rFonts w:ascii="Arial" w:hAnsi="Arial" w:cs="Arial"/>
          <w:sz w:val="24"/>
          <w:szCs w:val="24"/>
        </w:rPr>
        <w:t>uma grandeza física, e neste contexto, significa t</w:t>
      </w:r>
      <w:r w:rsidR="00C15C47" w:rsidRPr="00C15C47">
        <w:rPr>
          <w:rFonts w:ascii="Arial" w:hAnsi="Arial" w:cs="Arial"/>
          <w:sz w:val="24"/>
          <w:szCs w:val="24"/>
        </w:rPr>
        <w:t>oda a causa capaz de modi</w:t>
      </w:r>
      <w:r w:rsidR="00C15C47">
        <w:rPr>
          <w:rFonts w:ascii="Arial" w:hAnsi="Arial" w:cs="Arial"/>
          <w:sz w:val="24"/>
          <w:szCs w:val="24"/>
        </w:rPr>
        <w:t xml:space="preserve">ficar o estado de repouso ou de </w:t>
      </w:r>
      <w:r w:rsidR="00C15C47" w:rsidRPr="00C15C47">
        <w:rPr>
          <w:rFonts w:ascii="Arial" w:hAnsi="Arial" w:cs="Arial"/>
          <w:sz w:val="24"/>
          <w:szCs w:val="24"/>
        </w:rPr>
        <w:t xml:space="preserve">movimento </w:t>
      </w:r>
      <w:r w:rsidR="00C15C47">
        <w:rPr>
          <w:rFonts w:ascii="Arial" w:hAnsi="Arial" w:cs="Arial"/>
          <w:sz w:val="24"/>
          <w:szCs w:val="24"/>
        </w:rPr>
        <w:t>de um corpo traduzido por um ve</w:t>
      </w:r>
      <w:r w:rsidR="007F5C68">
        <w:rPr>
          <w:rFonts w:ascii="Arial" w:hAnsi="Arial" w:cs="Arial"/>
          <w:sz w:val="24"/>
          <w:szCs w:val="24"/>
        </w:rPr>
        <w:t xml:space="preserve">tor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&lt;EndNote&gt;&lt;Cite&gt;&lt;Author&gt;Mil-Homens&lt;/Author&gt;&lt;Year&gt;2000&lt;/Year&gt;&lt;RecNum&gt;179&lt;/RecNum&gt;&lt;record&gt;&lt;rec-number&gt;179&lt;/rec-number&gt;&lt;foreign-keys&gt;&lt;key app="EN" db-id="vwra0vvezp52plepz5gxsvfhv0sp9zfwsrvs"&gt;179&lt;/key&gt;&lt;/foreign-keys&gt;&lt;ref-type name="Thesis"&gt;32&lt;/ref-type&gt;&lt;contributors&gt;&lt;authors&gt;&lt;author&gt;Mil-Homens, Pedro&lt;/author&gt;&lt;/authors&gt;&lt;/contributors&gt;&lt;titles&gt;&lt;title&gt;Teoria e Metodologia do Treino Desportivo - Força Muscular&lt;/title&gt;&lt;secondary-title&gt;Desporto&lt;/secondary-title&gt;&lt;/titles&gt;&lt;pages&gt;68&lt;/pages&gt;&lt;volume&gt;Textos de Apoio&lt;/volume&gt;&lt;dates&gt;&lt;year&gt;2000&lt;/year&gt;&lt;/dates&gt;&lt;pub-location&gt;Lisboa&lt;/pub-location&gt;&lt;publisher&gt;Faculdade de Motricidade Humana&lt;/publisher&gt;&lt;work-type&gt;Textos de Apoio&lt;/work-type&gt;&lt;urls&gt;&lt;/urls&gt;&lt;/record&gt;&lt;/Cite&gt;&lt;/EndNote&gt;</w:instrText>
      </w:r>
      <w:r w:rsidR="008C06BB" w:rsidRPr="009C3DFF">
        <w:rPr>
          <w:rFonts w:ascii="Arial" w:hAnsi="Arial" w:cs="Arial"/>
          <w:sz w:val="24"/>
          <w:szCs w:val="24"/>
        </w:rPr>
        <w:fldChar w:fldCharType="separate"/>
      </w:r>
      <w:r w:rsidR="004969F8" w:rsidRPr="009C3DFF">
        <w:rPr>
          <w:rFonts w:ascii="Arial" w:hAnsi="Arial" w:cs="Arial"/>
          <w:sz w:val="24"/>
          <w:szCs w:val="24"/>
        </w:rPr>
        <w:t>(Mil-Homens, 2000)</w:t>
      </w:r>
      <w:r w:rsidR="008C06BB" w:rsidRPr="009C3DFF">
        <w:rPr>
          <w:rFonts w:ascii="Arial" w:hAnsi="Arial" w:cs="Arial"/>
          <w:sz w:val="24"/>
          <w:szCs w:val="24"/>
        </w:rPr>
        <w:fldChar w:fldCharType="end"/>
      </w:r>
      <w:r w:rsidR="007F5C68" w:rsidRPr="009C3DFF">
        <w:rPr>
          <w:rFonts w:ascii="Arial" w:hAnsi="Arial" w:cs="Arial"/>
          <w:sz w:val="24"/>
          <w:szCs w:val="24"/>
        </w:rPr>
        <w:t>.</w:t>
      </w:r>
    </w:p>
    <w:p w:rsidR="00125DBC" w:rsidRDefault="00125DBC" w:rsidP="00DA5F8D">
      <w:pPr>
        <w:tabs>
          <w:tab w:val="left" w:pos="567"/>
        </w:tabs>
        <w:spacing w:after="0" w:line="360" w:lineRule="auto"/>
        <w:jc w:val="both"/>
        <w:rPr>
          <w:rFonts w:ascii="Arial" w:hAnsi="Arial" w:cs="Arial"/>
          <w:sz w:val="24"/>
          <w:szCs w:val="24"/>
        </w:rPr>
      </w:pPr>
      <w:r>
        <w:rPr>
          <w:rFonts w:ascii="Arial" w:hAnsi="Arial" w:cs="Arial"/>
          <w:sz w:val="24"/>
          <w:szCs w:val="24"/>
        </w:rPr>
        <w:tab/>
        <w:t xml:space="preserve">A </w:t>
      </w:r>
      <w:r w:rsidR="00C517E5">
        <w:rPr>
          <w:rFonts w:ascii="Arial" w:hAnsi="Arial" w:cs="Arial"/>
          <w:sz w:val="24"/>
          <w:szCs w:val="24"/>
        </w:rPr>
        <w:t>produção de f</w:t>
      </w:r>
      <w:r w:rsidR="00E3079C">
        <w:rPr>
          <w:rFonts w:ascii="Arial" w:hAnsi="Arial" w:cs="Arial"/>
          <w:sz w:val="24"/>
          <w:szCs w:val="24"/>
        </w:rPr>
        <w:t>orça é exercida continuamente e de uma forma sistemática por todos</w:t>
      </w:r>
      <w:r w:rsidR="00D46B53">
        <w:rPr>
          <w:rFonts w:ascii="Arial" w:hAnsi="Arial" w:cs="Arial"/>
          <w:sz w:val="24"/>
          <w:szCs w:val="24"/>
        </w:rPr>
        <w:t xml:space="preserve"> nós, com maior ou menor intensidad</w:t>
      </w:r>
      <w:r w:rsidR="007916CB">
        <w:rPr>
          <w:rFonts w:ascii="Arial" w:hAnsi="Arial" w:cs="Arial"/>
          <w:sz w:val="24"/>
          <w:szCs w:val="24"/>
        </w:rPr>
        <w:t>e e depende de vários fatores: nervosos, musculares/estruturais, b</w:t>
      </w:r>
      <w:r w:rsidR="00D46B53">
        <w:rPr>
          <w:rFonts w:ascii="Arial" w:hAnsi="Arial" w:cs="Arial"/>
          <w:sz w:val="24"/>
          <w:szCs w:val="24"/>
        </w:rPr>
        <w:t>i</w:t>
      </w:r>
      <w:r w:rsidR="007916CB">
        <w:rPr>
          <w:rFonts w:ascii="Arial" w:hAnsi="Arial" w:cs="Arial"/>
          <w:sz w:val="24"/>
          <w:szCs w:val="24"/>
        </w:rPr>
        <w:t>omecânicos e elásticos r</w:t>
      </w:r>
      <w:r w:rsidR="006C1250">
        <w:rPr>
          <w:rFonts w:ascii="Arial" w:hAnsi="Arial" w:cs="Arial"/>
          <w:sz w:val="24"/>
          <w:szCs w:val="24"/>
        </w:rPr>
        <w:t xml:space="preserve">eflexos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&lt;EndNote&gt;&lt;Cite&gt;&lt;Author&gt;Weineck&lt;/Author&gt;&lt;Year&gt;2005&lt;/Year&gt;&lt;RecNum&gt;180&lt;/RecNum&gt;&lt;record&gt;&lt;rec-number&gt;180&lt;/rec-number&gt;&lt;foreign-keys&gt;&lt;key app="EN" db-id="vwra0vvezp52plepz5gxsvfhv0sp9zfwsrvs"&gt;180&lt;/key&gt;&lt;/foreign-keys&gt;&lt;ref-type name="Book"&gt;6&lt;/ref-type&gt;&lt;contributors&gt;&lt;authors&gt;&lt;author&gt;Weineck, Jurgen;&lt;/author&gt;&lt;/authors&gt;&lt;/contributors&gt;&lt;titles&gt;&lt;title&gt;Biologia do Desporto&lt;/title&gt;&lt;/titles&gt;&lt;edition&gt;7ª&lt;/edition&gt;&lt;section&gt;768&lt;/section&gt;&lt;dates&gt;&lt;year&gt;2005&lt;/year&gt;&lt;pub-dates&gt;&lt;date&gt;Janeiro de 2005&lt;/date&gt;&lt;/pub-dates&gt;&lt;/dates&gt;&lt;pub-location&gt;São Paulo, Brasil&lt;/pub-location&gt;&lt;publisher&gt;Manole&lt;/publisher&gt;&lt;urls&gt;&lt;/urls&gt;&lt;/record&gt;&lt;/Cite&gt;&lt;/EndNote&gt;</w:instrText>
      </w:r>
      <w:r w:rsidR="008C06BB" w:rsidRPr="009C3DFF">
        <w:rPr>
          <w:rFonts w:ascii="Arial" w:hAnsi="Arial" w:cs="Arial"/>
          <w:sz w:val="24"/>
          <w:szCs w:val="24"/>
        </w:rPr>
        <w:fldChar w:fldCharType="separate"/>
      </w:r>
      <w:r w:rsidR="004969F8" w:rsidRPr="009C3DFF">
        <w:rPr>
          <w:rFonts w:ascii="Arial" w:hAnsi="Arial" w:cs="Arial"/>
          <w:sz w:val="24"/>
          <w:szCs w:val="24"/>
        </w:rPr>
        <w:t>(Weineck, 2005)</w:t>
      </w:r>
      <w:r w:rsidR="008C06BB" w:rsidRPr="009C3DFF">
        <w:rPr>
          <w:rFonts w:ascii="Arial" w:hAnsi="Arial" w:cs="Arial"/>
          <w:sz w:val="24"/>
          <w:szCs w:val="24"/>
        </w:rPr>
        <w:fldChar w:fldCharType="end"/>
      </w:r>
      <w:r w:rsidR="006C1250" w:rsidRPr="009C3DFF">
        <w:rPr>
          <w:rFonts w:ascii="Arial" w:hAnsi="Arial" w:cs="Arial"/>
          <w:sz w:val="24"/>
          <w:szCs w:val="24"/>
        </w:rPr>
        <w:t>.</w:t>
      </w:r>
      <w:r w:rsidR="00C517E5">
        <w:rPr>
          <w:rFonts w:ascii="Arial" w:hAnsi="Arial" w:cs="Arial"/>
          <w:sz w:val="24"/>
          <w:szCs w:val="24"/>
        </w:rPr>
        <w:t xml:space="preserve"> </w:t>
      </w:r>
    </w:p>
    <w:p w:rsidR="0077567C" w:rsidRDefault="00D07997" w:rsidP="00DA5F8D">
      <w:pPr>
        <w:tabs>
          <w:tab w:val="left" w:pos="567"/>
        </w:tabs>
        <w:spacing w:after="0" w:line="360" w:lineRule="auto"/>
        <w:jc w:val="both"/>
        <w:rPr>
          <w:rFonts w:ascii="Arial" w:hAnsi="Arial" w:cs="Arial"/>
          <w:sz w:val="24"/>
          <w:szCs w:val="24"/>
        </w:rPr>
      </w:pPr>
      <w:r>
        <w:rPr>
          <w:rFonts w:ascii="Arial" w:hAnsi="Arial" w:cs="Arial"/>
          <w:sz w:val="24"/>
          <w:szCs w:val="24"/>
        </w:rPr>
        <w:tab/>
      </w:r>
      <w:r w:rsidR="00DA5F8D">
        <w:rPr>
          <w:rFonts w:ascii="Arial" w:hAnsi="Arial" w:cs="Arial"/>
          <w:sz w:val="24"/>
          <w:szCs w:val="24"/>
        </w:rPr>
        <w:t xml:space="preserve">A capacidade para realizar diferentes atividades diárias, laborais ou </w:t>
      </w:r>
      <w:proofErr w:type="spellStart"/>
      <w:r w:rsidR="00DA5F8D">
        <w:rPr>
          <w:rFonts w:ascii="Arial" w:hAnsi="Arial" w:cs="Arial"/>
          <w:sz w:val="24"/>
          <w:szCs w:val="24"/>
        </w:rPr>
        <w:t>recreacionais</w:t>
      </w:r>
      <w:proofErr w:type="spellEnd"/>
      <w:r w:rsidR="00DA5F8D">
        <w:rPr>
          <w:rFonts w:ascii="Arial" w:hAnsi="Arial" w:cs="Arial"/>
          <w:sz w:val="24"/>
          <w:szCs w:val="24"/>
        </w:rPr>
        <w:t>, é</w:t>
      </w:r>
      <w:r w:rsidR="00125DBC">
        <w:rPr>
          <w:rFonts w:ascii="Arial" w:hAnsi="Arial" w:cs="Arial"/>
          <w:sz w:val="24"/>
          <w:szCs w:val="24"/>
        </w:rPr>
        <w:t xml:space="preserve"> pois</w:t>
      </w:r>
      <w:r w:rsidR="00DA5F8D">
        <w:rPr>
          <w:rFonts w:ascii="Arial" w:hAnsi="Arial" w:cs="Arial"/>
          <w:sz w:val="24"/>
          <w:szCs w:val="24"/>
        </w:rPr>
        <w:t xml:space="preserve"> determinada em grande parte pela capacidade d</w:t>
      </w:r>
      <w:r w:rsidR="00377FD6">
        <w:rPr>
          <w:rFonts w:ascii="Arial" w:hAnsi="Arial" w:cs="Arial"/>
          <w:sz w:val="24"/>
          <w:szCs w:val="24"/>
        </w:rPr>
        <w:t xml:space="preserve">e desenvolver força muscular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&lt;EndNote&gt;&lt;Cite&gt;&lt;Author&gt;Brill&lt;/Author&gt;&lt;Year&gt;2000&lt;/Year&gt;&lt;RecNum&gt;86&lt;/RecNum&gt;&lt;record&gt;&lt;rec-number&gt;86&lt;/rec-number&gt;&lt;foreign-keys&gt;&lt;key app="EN" db-id="vwra0vvezp52plepz5gxsvfhv0sp9zfwsrvs"&gt;86&lt;/key&gt;&lt;/foreign-keys&gt;&lt;ref-type name="Journal Article"&gt;17&lt;/ref-type&gt;&lt;contributors&gt;&lt;authors&gt;&lt;author&gt;Brill,P.&lt;/author&gt;&lt;author&gt;Macera,C.&lt;/author&gt;&lt;author&gt;Davis,D.&lt;/author&gt;&lt;author&gt;Blair,S.&lt;/author&gt;&lt;author&gt;Gordon,N.&lt;/author&gt;&lt;/authors&gt;&lt;/contributors&gt;&lt;auth-address&gt;School of Public Health, University of South Carolina, Columbia 29208, USA.&lt;/auth-address&gt;&lt;titles&gt;&lt;title&gt;Muscular strength and physical function&lt;/title&gt;&lt;secondary-title&gt;Medicine &amp;amp; Science in Sports &amp;amp; Exercise&lt;/secondary-title&gt;&lt;/titles&gt;&lt;periodical&gt;&lt;full-title&gt;Medicine &amp;amp; Science in Sports &amp;amp; Exercise&lt;/full-title&gt;&lt;/periodical&gt;&lt;pages&gt;412-6&lt;/pages&gt;&lt;volume&gt;32&lt;/volume&gt;&lt;number&gt;2&lt;/number&gt;&lt;edition&gt;2000/02/29&lt;/edition&gt;&lt;keywords&gt;&lt;keyword&gt;*Activities of Daily Living&lt;/keyword&gt;&lt;keyword&gt;Adult&lt;/keyword&gt;&lt;keyword&gt;Aged&lt;/keyword&gt;&lt;keyword&gt;Aged, 80 and over&lt;/keyword&gt;&lt;keyword&gt;Disability Evaluation&lt;/keyword&gt;&lt;keyword&gt;Disabled Persons&lt;/keyword&gt;&lt;keyword&gt;Female&lt;/keyword&gt;&lt;keyword&gt;*Hand Strength&lt;/keyword&gt;&lt;keyword&gt;Humans&lt;/keyword&gt;&lt;keyword&gt;Male&lt;/keyword&gt;&lt;keyword&gt;Middle Aged&lt;/keyword&gt;&lt;keyword&gt;*Physical Fitness&lt;/keyword&gt;&lt;keyword&gt;Quality of Life&lt;/keyword&gt;&lt;/keywords&gt;&lt;dates&gt;&lt;year&gt;2000&lt;/year&gt;&lt;pub-dates&gt;&lt;date&gt;Feb&lt;/date&gt;&lt;/pub-dates&gt;&lt;/dates&gt;&lt;isbn&gt;0195-9131 (Print)&amp;#xD;0195-9131 (Linking)&lt;/isbn&gt;&lt;accession-num&gt;10694125&lt;/accession-num&gt;&lt;urls&gt;&lt;related-urls&gt;&lt;url&gt;http://www.ncbi.nlm.nih.gov/entrez/query.fcgi?cmd=Retrieve&amp;amp;db=PubMed&amp;amp;dopt=Citation&amp;amp;list_uids=10694125&lt;/url&gt;&lt;/related-urls&gt;&lt;/urls&gt;&lt;language&gt;eng&lt;/language&gt;&lt;/record&gt;&lt;/Cite&gt;&lt;/EndNote&gt;</w:instrText>
      </w:r>
      <w:r w:rsidR="008C06BB" w:rsidRPr="009C3DFF">
        <w:rPr>
          <w:rFonts w:ascii="Arial" w:hAnsi="Arial" w:cs="Arial"/>
          <w:sz w:val="24"/>
          <w:szCs w:val="24"/>
        </w:rPr>
        <w:fldChar w:fldCharType="separate"/>
      </w:r>
      <w:r w:rsidR="004D43A8" w:rsidRPr="009C3DFF">
        <w:rPr>
          <w:rFonts w:ascii="Arial" w:hAnsi="Arial" w:cs="Arial"/>
          <w:sz w:val="24"/>
          <w:szCs w:val="24"/>
        </w:rPr>
        <w:t>(Brill et al., 2000)</w:t>
      </w:r>
      <w:r w:rsidR="008C06BB" w:rsidRPr="009C3DFF">
        <w:rPr>
          <w:rFonts w:ascii="Arial" w:hAnsi="Arial" w:cs="Arial"/>
          <w:sz w:val="24"/>
          <w:szCs w:val="24"/>
        </w:rPr>
        <w:fldChar w:fldCharType="end"/>
      </w:r>
      <w:r w:rsidR="00377FD6" w:rsidRPr="009C3DFF">
        <w:rPr>
          <w:rFonts w:ascii="Arial" w:hAnsi="Arial" w:cs="Arial"/>
          <w:sz w:val="24"/>
          <w:szCs w:val="24"/>
        </w:rPr>
        <w:t>.</w:t>
      </w:r>
      <w:r w:rsidR="00377FD6">
        <w:rPr>
          <w:rFonts w:ascii="Arial" w:hAnsi="Arial" w:cs="Arial"/>
          <w:sz w:val="24"/>
          <w:szCs w:val="24"/>
        </w:rPr>
        <w:t xml:space="preserve"> </w:t>
      </w:r>
      <w:r w:rsidR="0077567C">
        <w:rPr>
          <w:rFonts w:ascii="Arial" w:hAnsi="Arial" w:cs="Arial"/>
          <w:sz w:val="24"/>
          <w:szCs w:val="24"/>
        </w:rPr>
        <w:t>Nos idosos, u</w:t>
      </w:r>
      <w:r w:rsidR="00DA5F8D">
        <w:rPr>
          <w:rFonts w:ascii="Arial" w:hAnsi="Arial" w:cs="Arial"/>
          <w:sz w:val="24"/>
          <w:szCs w:val="24"/>
        </w:rPr>
        <w:t xml:space="preserve">m dos efeitos do envelhecimento são as alterações a nível físico, </w:t>
      </w:r>
      <w:r w:rsidR="000F2D94">
        <w:rPr>
          <w:rFonts w:ascii="Arial" w:hAnsi="Arial" w:cs="Arial"/>
          <w:sz w:val="24"/>
          <w:szCs w:val="24"/>
        </w:rPr>
        <w:t>devido a</w:t>
      </w:r>
      <w:r w:rsidR="00DA5F8D">
        <w:rPr>
          <w:rFonts w:ascii="Arial" w:hAnsi="Arial" w:cs="Arial"/>
          <w:sz w:val="24"/>
          <w:szCs w:val="24"/>
        </w:rPr>
        <w:t>o declínio de diversas co</w:t>
      </w:r>
      <w:r w:rsidR="004D318D">
        <w:rPr>
          <w:rFonts w:ascii="Arial" w:hAnsi="Arial" w:cs="Arial"/>
          <w:sz w:val="24"/>
          <w:szCs w:val="24"/>
        </w:rPr>
        <w:t>mponentes físicas. Ao nível da f</w:t>
      </w:r>
      <w:r w:rsidR="00DA5F8D">
        <w:rPr>
          <w:rFonts w:ascii="Arial" w:hAnsi="Arial" w:cs="Arial"/>
          <w:sz w:val="24"/>
          <w:szCs w:val="24"/>
        </w:rPr>
        <w:t xml:space="preserve">orça, verifica-se com o envelhecimento, uma diminuição na produção e </w:t>
      </w:r>
      <w:r w:rsidR="00D6736B">
        <w:rPr>
          <w:rFonts w:ascii="Arial" w:hAnsi="Arial" w:cs="Arial"/>
          <w:sz w:val="24"/>
          <w:szCs w:val="24"/>
        </w:rPr>
        <w:t xml:space="preserve">na quantidade de </w:t>
      </w:r>
      <w:r w:rsidR="004D318D">
        <w:rPr>
          <w:rFonts w:ascii="Arial" w:hAnsi="Arial" w:cs="Arial"/>
          <w:sz w:val="24"/>
          <w:szCs w:val="24"/>
        </w:rPr>
        <w:t>MM</w:t>
      </w:r>
      <w:r w:rsidR="00377FD6">
        <w:rPr>
          <w:rFonts w:ascii="Arial" w:hAnsi="Arial" w:cs="Arial"/>
          <w:sz w:val="24"/>
          <w:szCs w:val="24"/>
        </w:rPr>
        <w:t xml:space="preserve"> </w:t>
      </w:r>
      <w:r w:rsidR="008C06BB" w:rsidRPr="009C3DFF">
        <w:rPr>
          <w:rFonts w:ascii="Arial" w:hAnsi="Arial" w:cs="Arial"/>
          <w:sz w:val="24"/>
          <w:szCs w:val="24"/>
        </w:rPr>
        <w:fldChar w:fldCharType="begin">
          <w:fldData xml:space="preserve">PEVuZE5vdGU+PENpdGU+PEF1dGhvcj5HYXJiZXI8L0F1dGhvcj48WWVhcj4yMDExPC9ZZWFyPjxS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PEVuZE5vdGU+PENpdGU+PEF1dGhvcj5HYXJiZXI8L0F1dGhvcj48WWVhcj4yMDExPC9ZZWFyPjxS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9C3DFF">
        <w:rPr>
          <w:rFonts w:ascii="Arial" w:hAnsi="Arial" w:cs="Arial"/>
          <w:sz w:val="24"/>
          <w:szCs w:val="24"/>
        </w:rPr>
      </w:r>
      <w:r w:rsidR="008C06BB" w:rsidRPr="009C3DFF">
        <w:rPr>
          <w:rFonts w:ascii="Arial" w:hAnsi="Arial" w:cs="Arial"/>
          <w:sz w:val="24"/>
          <w:szCs w:val="24"/>
        </w:rPr>
        <w:fldChar w:fldCharType="separate"/>
      </w:r>
      <w:r w:rsidR="006F6E4C" w:rsidRPr="009C3DFF">
        <w:rPr>
          <w:rFonts w:ascii="Arial" w:hAnsi="Arial" w:cs="Arial"/>
          <w:sz w:val="24"/>
          <w:szCs w:val="24"/>
        </w:rPr>
        <w:t>(Garber et al., 2011)</w:t>
      </w:r>
      <w:r w:rsidR="008C06BB" w:rsidRPr="009C3DFF">
        <w:rPr>
          <w:rFonts w:ascii="Arial" w:hAnsi="Arial" w:cs="Arial"/>
          <w:sz w:val="24"/>
          <w:szCs w:val="24"/>
        </w:rPr>
        <w:fldChar w:fldCharType="end"/>
      </w:r>
      <w:r w:rsidR="00377FD6" w:rsidRPr="009C3DFF">
        <w:rPr>
          <w:rFonts w:ascii="Arial" w:hAnsi="Arial" w:cs="Arial"/>
          <w:sz w:val="24"/>
          <w:szCs w:val="24"/>
        </w:rPr>
        <w:t>.</w:t>
      </w:r>
      <w:r w:rsidR="0077567C">
        <w:rPr>
          <w:rFonts w:ascii="Arial" w:hAnsi="Arial" w:cs="Arial"/>
          <w:sz w:val="24"/>
          <w:szCs w:val="24"/>
        </w:rPr>
        <w:t xml:space="preserve"> Estas perdas predispõem os idosos a limitações funcionai</w:t>
      </w:r>
      <w:r w:rsidR="00C517E5">
        <w:rPr>
          <w:rFonts w:ascii="Arial" w:hAnsi="Arial" w:cs="Arial"/>
          <w:sz w:val="24"/>
          <w:szCs w:val="24"/>
        </w:rPr>
        <w:t>s e</w:t>
      </w:r>
      <w:r>
        <w:rPr>
          <w:rFonts w:ascii="Arial" w:hAnsi="Arial" w:cs="Arial"/>
          <w:sz w:val="24"/>
          <w:szCs w:val="24"/>
        </w:rPr>
        <w:t xml:space="preserve"> debilidades físicas, associada</w:t>
      </w:r>
      <w:r w:rsidR="0077567C">
        <w:rPr>
          <w:rFonts w:ascii="Arial" w:hAnsi="Arial" w:cs="Arial"/>
          <w:sz w:val="24"/>
          <w:szCs w:val="24"/>
        </w:rPr>
        <w:t>s á perda de autonomia</w:t>
      </w:r>
      <w:r>
        <w:rPr>
          <w:rFonts w:ascii="Arial" w:hAnsi="Arial" w:cs="Arial"/>
          <w:sz w:val="24"/>
          <w:szCs w:val="24"/>
        </w:rPr>
        <w:t>,</w:t>
      </w:r>
      <w:r w:rsidR="0077567C">
        <w:rPr>
          <w:rFonts w:ascii="Arial" w:hAnsi="Arial" w:cs="Arial"/>
          <w:sz w:val="24"/>
          <w:szCs w:val="24"/>
        </w:rPr>
        <w:t xml:space="preserve"> e ao aumento da </w:t>
      </w:r>
      <w:r w:rsidR="00ED5147">
        <w:rPr>
          <w:rFonts w:ascii="Arial" w:hAnsi="Arial" w:cs="Arial"/>
          <w:sz w:val="24"/>
          <w:szCs w:val="24"/>
        </w:rPr>
        <w:t xml:space="preserve">morbilidade e mortalidade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&lt;EndNote&gt;&lt;Cite&gt;&lt;Author&gt;Doherty&lt;/Author&gt;&lt;Year&gt;1993&lt;/Year&gt;&lt;RecNum&gt;87&lt;/RecNum&gt;&lt;record&gt;&lt;rec-number&gt;87&lt;/rec-number&gt;&lt;foreign-keys&gt;&lt;key app="EN" db-id="vwra0vvezp52plepz5gxsvfhv0sp9zfwsrvs"&gt;87&lt;/key&gt;&lt;/foreign-keys&gt;&lt;ref-type name="Journal Article"&gt;17&lt;/ref-type&gt;&lt;contributors&gt;&lt;authors&gt;&lt;author&gt;Doherty, T. J.&lt;/author&gt;&lt;author&gt;Vandervoort, A. A.&lt;/author&gt;&lt;author&gt;Brown, W. F.&lt;/author&gt;&lt;/authors&gt;&lt;/contributors&gt;&lt;auth-address&gt;Faculty of Kinesiology, Centre for Activity and Ageing, U. of Western Ontario, London.&lt;/auth-address&gt;&lt;titles&gt;&lt;title&gt;Effects of ageing on the motor unit: a brief review&lt;/title&gt;&lt;secondary-title&gt;Canadian Journal of Applied Physiology&lt;/secondary-title&gt;&lt;/titles&gt;&lt;periodical&gt;&lt;full-title&gt;Canadian Journal of Applied Physiology&lt;/full-title&gt;&lt;/periodical&gt;&lt;pages&gt;331-58&lt;/pages&gt;&lt;volume&gt;18&lt;/volume&gt;&lt;number&gt;4&lt;/number&gt;&lt;edition&gt;1993/12/01&lt;/edition&gt;&lt;keywords&gt;&lt;keyword&gt;Aging/*physiology&lt;/keyword&gt;&lt;keyword&gt;Animals&lt;/keyword&gt;&lt;keyword&gt;Female&lt;/keyword&gt;&lt;keyword&gt;Humans&lt;/keyword&gt;&lt;keyword&gt;Male&lt;/keyword&gt;&lt;keyword&gt;Motor Neurons/*physiology&lt;/keyword&gt;&lt;keyword&gt;Muscle Contraction/physiology&lt;/keyword&gt;&lt;keyword&gt;Muscles/innervation/physiology/ultrastructure&lt;/keyword&gt;&lt;keyword&gt;Muscular Atrophy/pathology/physiopathology&lt;/keyword&gt;&lt;/keywords&gt;&lt;dates&gt;&lt;year&gt;1993&lt;/year&gt;&lt;pub-dates&gt;&lt;date&gt;Dec&lt;/date&gt;&lt;/pub-dates&gt;&lt;/dates&gt;&lt;isbn&gt;1066-7814 (Print)&amp;#xD;1066-7814 (Linking)&lt;/isbn&gt;&lt;accession-num&gt;8275048&lt;/accession-num&gt;&lt;urls&gt;&lt;related-urls&gt;&lt;url&gt;http://www.ncbi.nlm.nih.gov/entrez/query.fcgi?cmd=Retrieve&amp;amp;db=PubMed&amp;amp;dopt=Citation&amp;amp;list_uids=8275048&lt;/url&gt;&lt;/related-urls&gt;&lt;/urls&gt;&lt;language&gt;eng&lt;/language&gt;&lt;/record&gt;&lt;/Cite&gt;&lt;/EndNote&gt;</w:instrText>
      </w:r>
      <w:r w:rsidR="008C06BB" w:rsidRPr="009C3DFF">
        <w:rPr>
          <w:rFonts w:ascii="Arial" w:hAnsi="Arial" w:cs="Arial"/>
          <w:sz w:val="24"/>
          <w:szCs w:val="24"/>
        </w:rPr>
        <w:fldChar w:fldCharType="separate"/>
      </w:r>
      <w:r w:rsidR="00ED5147" w:rsidRPr="009C3DFF">
        <w:rPr>
          <w:rFonts w:ascii="Arial" w:hAnsi="Arial" w:cs="Arial"/>
          <w:sz w:val="24"/>
          <w:szCs w:val="24"/>
        </w:rPr>
        <w:t>(Doherty, Vandervoort, &amp; Brown, 1993)</w:t>
      </w:r>
      <w:r w:rsidR="008C06BB" w:rsidRPr="009C3DFF">
        <w:rPr>
          <w:rFonts w:ascii="Arial" w:hAnsi="Arial" w:cs="Arial"/>
          <w:sz w:val="24"/>
          <w:szCs w:val="24"/>
        </w:rPr>
        <w:fldChar w:fldCharType="end"/>
      </w:r>
      <w:r w:rsidR="00ED5147" w:rsidRPr="009C3DFF">
        <w:rPr>
          <w:rFonts w:ascii="Arial" w:hAnsi="Arial" w:cs="Arial"/>
          <w:sz w:val="24"/>
          <w:szCs w:val="24"/>
        </w:rPr>
        <w:t>.</w:t>
      </w:r>
    </w:p>
    <w:p w:rsidR="00585EAC" w:rsidRPr="00585EAC" w:rsidRDefault="00585EAC" w:rsidP="00585EAC">
      <w:pPr>
        <w:tabs>
          <w:tab w:val="left" w:pos="567"/>
        </w:tabs>
        <w:spacing w:after="0" w:line="360" w:lineRule="auto"/>
        <w:jc w:val="both"/>
        <w:rPr>
          <w:rFonts w:ascii="Arial" w:hAnsi="Arial" w:cs="Arial"/>
          <w:sz w:val="24"/>
          <w:szCs w:val="24"/>
        </w:rPr>
      </w:pPr>
      <w:r>
        <w:rPr>
          <w:rFonts w:ascii="Arial" w:hAnsi="Arial" w:cs="Arial"/>
          <w:sz w:val="24"/>
          <w:szCs w:val="24"/>
        </w:rPr>
        <w:tab/>
      </w:r>
      <w:r w:rsidR="004D318D">
        <w:rPr>
          <w:rFonts w:ascii="Arial" w:hAnsi="Arial" w:cs="Arial"/>
          <w:sz w:val="24"/>
          <w:szCs w:val="24"/>
        </w:rPr>
        <w:t>A avaliação da f</w:t>
      </w:r>
      <w:r w:rsidRPr="00585EAC">
        <w:rPr>
          <w:rFonts w:ascii="Arial" w:hAnsi="Arial" w:cs="Arial"/>
          <w:sz w:val="24"/>
          <w:szCs w:val="24"/>
        </w:rPr>
        <w:t>orça, sobretudo quantitativa, pode ser realizada através de vários métodos, incluindo protocol</w:t>
      </w:r>
      <w:r w:rsidR="00D07997">
        <w:rPr>
          <w:rFonts w:ascii="Arial" w:hAnsi="Arial" w:cs="Arial"/>
          <w:sz w:val="24"/>
          <w:szCs w:val="24"/>
        </w:rPr>
        <w:t>os de esforço máximo isométrico</w:t>
      </w:r>
      <w:r w:rsidRPr="00585EAC">
        <w:rPr>
          <w:rFonts w:ascii="Arial" w:hAnsi="Arial" w:cs="Arial"/>
          <w:sz w:val="24"/>
          <w:szCs w:val="24"/>
        </w:rPr>
        <w:t xml:space="preserve">, isocinético (Dinamómetro isocinético – </w:t>
      </w:r>
      <w:proofErr w:type="spellStart"/>
      <w:r w:rsidRPr="00313515">
        <w:rPr>
          <w:rFonts w:ascii="Arial" w:hAnsi="Arial" w:cs="Arial"/>
          <w:i/>
          <w:sz w:val="24"/>
          <w:szCs w:val="24"/>
        </w:rPr>
        <w:t>Biodex</w:t>
      </w:r>
      <w:proofErr w:type="spellEnd"/>
      <w:r w:rsidRPr="00585EAC">
        <w:rPr>
          <w:rFonts w:ascii="Arial" w:hAnsi="Arial" w:cs="Arial"/>
          <w:sz w:val="24"/>
          <w:szCs w:val="24"/>
        </w:rPr>
        <w:t xml:space="preserve">), </w:t>
      </w:r>
      <w:r w:rsidR="000F2D94">
        <w:rPr>
          <w:rFonts w:ascii="Arial" w:hAnsi="Arial" w:cs="Arial"/>
          <w:sz w:val="24"/>
          <w:szCs w:val="24"/>
        </w:rPr>
        <w:t>protocolos de uma</w:t>
      </w:r>
      <w:r w:rsidRPr="00585EAC">
        <w:rPr>
          <w:rFonts w:ascii="Arial" w:hAnsi="Arial" w:cs="Arial"/>
          <w:sz w:val="24"/>
          <w:szCs w:val="24"/>
        </w:rPr>
        <w:t xml:space="preserve"> repetição máxima (Carga máxima que pode ser movida por uma amplitude especifica de movimento mus</w:t>
      </w:r>
      <w:r w:rsidR="008D7D68">
        <w:rPr>
          <w:rFonts w:ascii="Arial" w:hAnsi="Arial" w:cs="Arial"/>
          <w:sz w:val="24"/>
          <w:szCs w:val="24"/>
        </w:rPr>
        <w:t>cular, com uma execução correta</w:t>
      </w:r>
      <w:r w:rsidRPr="00585EAC">
        <w:rPr>
          <w:rFonts w:ascii="Arial" w:hAnsi="Arial" w:cs="Arial"/>
          <w:sz w:val="24"/>
          <w:szCs w:val="24"/>
        </w:rPr>
        <w:t>) (1-RM) e de repetiç</w:t>
      </w:r>
      <w:r w:rsidR="00313515">
        <w:rPr>
          <w:rFonts w:ascii="Arial" w:hAnsi="Arial" w:cs="Arial"/>
          <w:sz w:val="24"/>
          <w:szCs w:val="24"/>
        </w:rPr>
        <w:t>ã</w:t>
      </w:r>
      <w:r w:rsidR="00ED5147">
        <w:rPr>
          <w:rFonts w:ascii="Arial" w:hAnsi="Arial" w:cs="Arial"/>
          <w:sz w:val="24"/>
          <w:szCs w:val="24"/>
        </w:rPr>
        <w:t xml:space="preserve">o múltipla (por exemplo, 3-RM) </w:t>
      </w:r>
      <w:r w:rsidR="008C06BB" w:rsidRPr="009C3DFF">
        <w:rPr>
          <w:rFonts w:ascii="Arial" w:hAnsi="Arial" w:cs="Arial"/>
          <w:sz w:val="24"/>
          <w:szCs w:val="24"/>
        </w:rPr>
        <w:fldChar w:fldCharType="begin"/>
      </w:r>
      <w:r w:rsidR="00C90EC9">
        <w:rPr>
          <w:rFonts w:ascii="Arial" w:hAnsi="Arial" w:cs="Arial"/>
          <w:sz w:val="24"/>
          <w:szCs w:val="24"/>
        </w:rPr>
        <w:instrText xml:space="preserve"> ADDIN EN.CITE &lt;EndNote&gt;&lt;Cite&gt;&lt;Author&gt;Pereira&lt;/Author&gt;&lt;Year&gt;2003&lt;/Year&gt;&lt;RecNum&gt;88&lt;/RecNum&gt;&lt;record&gt;&lt;rec-number&gt;88&lt;/rec-number&gt;&lt;foreign-keys&gt;&lt;key app="EN" db-id="vwra0vvezp52plepz5gxsvfhv0sp9zfwsrvs"&gt;88&lt;/key&gt;&lt;/foreign-keys&gt;&lt;ref-type name="Journal Article"&gt;17&lt;/ref-type&gt;&lt;contributors&gt;&lt;authors&gt;&lt;author&gt;Marta Inez Rodrigues Pereira&lt;/author&gt;&lt;author&gt;Paulo Sergio Chagas Gomes &lt;/author&gt;&lt;/authors&gt;&lt;/contributors&gt;&lt;titles&gt;&lt;title&gt;Testes de força e resistência muscular: confiabilidade e predição de uma repetição máxima - Revisão e novas evidências&lt;/title&gt;&lt;secondary-title&gt;Revista Brasileira de Medicina do Esporte&lt;/secondary-title&gt;&lt;/titles&gt;&lt;periodical&gt;&lt;full-title&gt;Revista Brasileira de Medicina do Esporte&lt;/full-title&gt;&lt;/periodical&gt;&lt;volume&gt;9&lt;/volume&gt;&lt;number&gt;5&lt;/number&gt;&lt;edition&gt;Set/Out 2003&lt;/edition&gt;&lt;dates&gt;&lt;year&gt;2003&lt;/year&gt;&lt;pub-dates&gt;&lt;date&gt;325-35&lt;/date&gt;&lt;/pub-dates&gt;&lt;/dates&gt;&lt;work-type&gt;Artigo de Revisão&lt;/work-type&gt;&lt;urls&gt;&lt;/urls&gt;&lt;/record&gt;&lt;/Cite&gt;&lt;/EndNote&gt;</w:instrText>
      </w:r>
      <w:r w:rsidR="008C06BB" w:rsidRPr="009C3DFF">
        <w:rPr>
          <w:rFonts w:ascii="Arial" w:hAnsi="Arial" w:cs="Arial"/>
          <w:sz w:val="24"/>
          <w:szCs w:val="24"/>
        </w:rPr>
        <w:fldChar w:fldCharType="separate"/>
      </w:r>
      <w:r w:rsidR="00313515" w:rsidRPr="009C3DFF">
        <w:rPr>
          <w:rFonts w:ascii="Arial" w:hAnsi="Arial" w:cs="Arial"/>
          <w:sz w:val="24"/>
          <w:szCs w:val="24"/>
        </w:rPr>
        <w:t>(Pereira &amp; Gomes, 2003)</w:t>
      </w:r>
      <w:r w:rsidR="008C06BB" w:rsidRPr="009C3DFF">
        <w:rPr>
          <w:rFonts w:ascii="Arial" w:hAnsi="Arial" w:cs="Arial"/>
          <w:sz w:val="24"/>
          <w:szCs w:val="24"/>
        </w:rPr>
        <w:fldChar w:fldCharType="end"/>
      </w:r>
      <w:r w:rsidR="00ED5147" w:rsidRPr="009C3DFF">
        <w:rPr>
          <w:rFonts w:ascii="Arial" w:hAnsi="Arial" w:cs="Arial"/>
          <w:sz w:val="24"/>
          <w:szCs w:val="24"/>
        </w:rPr>
        <w:t>.</w:t>
      </w:r>
    </w:p>
    <w:p w:rsidR="00414550" w:rsidRDefault="00585EAC" w:rsidP="00C15C47">
      <w:pPr>
        <w:tabs>
          <w:tab w:val="left" w:pos="567"/>
        </w:tabs>
        <w:spacing w:after="0" w:line="360" w:lineRule="auto"/>
        <w:jc w:val="both"/>
        <w:rPr>
          <w:rFonts w:ascii="Arial" w:hAnsi="Arial" w:cs="Arial"/>
          <w:sz w:val="24"/>
          <w:szCs w:val="24"/>
        </w:rPr>
      </w:pPr>
      <w:r>
        <w:rPr>
          <w:rFonts w:ascii="Arial" w:hAnsi="Arial" w:cs="Arial"/>
          <w:sz w:val="24"/>
          <w:szCs w:val="24"/>
        </w:rPr>
        <w:lastRenderedPageBreak/>
        <w:tab/>
      </w:r>
      <w:r w:rsidR="0077567C">
        <w:rPr>
          <w:rFonts w:ascii="Arial" w:hAnsi="Arial" w:cs="Arial"/>
          <w:sz w:val="24"/>
          <w:szCs w:val="24"/>
        </w:rPr>
        <w:t>Sabendo</w:t>
      </w:r>
      <w:r w:rsidR="00DA5F8D">
        <w:rPr>
          <w:rFonts w:ascii="Arial" w:hAnsi="Arial" w:cs="Arial"/>
          <w:sz w:val="24"/>
          <w:szCs w:val="24"/>
        </w:rPr>
        <w:t xml:space="preserve"> que </w:t>
      </w:r>
      <w:r w:rsidR="0081097C">
        <w:rPr>
          <w:rFonts w:ascii="Arial" w:hAnsi="Arial" w:cs="Arial"/>
          <w:sz w:val="24"/>
          <w:szCs w:val="24"/>
        </w:rPr>
        <w:t>são necessários n</w:t>
      </w:r>
      <w:r w:rsidR="0081097C" w:rsidRPr="00C15C47">
        <w:rPr>
          <w:rFonts w:ascii="Arial" w:hAnsi="Arial" w:cs="Arial"/>
          <w:sz w:val="24"/>
          <w:szCs w:val="24"/>
        </w:rPr>
        <w:t>íveis moderados de força para r</w:t>
      </w:r>
      <w:r w:rsidR="0081097C">
        <w:rPr>
          <w:rFonts w:ascii="Arial" w:hAnsi="Arial" w:cs="Arial"/>
          <w:sz w:val="24"/>
          <w:szCs w:val="24"/>
        </w:rPr>
        <w:t xml:space="preserve">ealizar um número surpreendente </w:t>
      </w:r>
      <w:r w:rsidR="0081097C" w:rsidRPr="00C15C47">
        <w:rPr>
          <w:rFonts w:ascii="Arial" w:hAnsi="Arial" w:cs="Arial"/>
          <w:sz w:val="24"/>
          <w:szCs w:val="24"/>
        </w:rPr>
        <w:t>de AVD (carregar compras, subir escadas, leva</w:t>
      </w:r>
      <w:r w:rsidR="001206DF">
        <w:rPr>
          <w:rFonts w:ascii="Arial" w:hAnsi="Arial" w:cs="Arial"/>
          <w:sz w:val="24"/>
          <w:szCs w:val="24"/>
        </w:rPr>
        <w:t xml:space="preserve">ntar da cadeira ou sair do carro, </w:t>
      </w:r>
      <w:r w:rsidR="0081097C">
        <w:rPr>
          <w:rFonts w:ascii="Arial" w:hAnsi="Arial" w:cs="Arial"/>
          <w:sz w:val="24"/>
          <w:szCs w:val="24"/>
        </w:rPr>
        <w:t>etc.)</w:t>
      </w:r>
      <w:r w:rsidR="00DA5F8D">
        <w:rPr>
          <w:rFonts w:ascii="Arial" w:hAnsi="Arial" w:cs="Arial"/>
          <w:sz w:val="24"/>
          <w:szCs w:val="24"/>
        </w:rPr>
        <w:t xml:space="preserve"> e que estes possibilitam a manutenção de uma independência funcional </w:t>
      </w:r>
      <w:r w:rsidR="005C4E0D">
        <w:rPr>
          <w:rFonts w:ascii="Arial" w:hAnsi="Arial" w:cs="Arial"/>
          <w:sz w:val="24"/>
          <w:szCs w:val="24"/>
        </w:rPr>
        <w:t xml:space="preserve">e </w:t>
      </w:r>
      <w:r w:rsidR="00DA5F8D">
        <w:rPr>
          <w:rFonts w:ascii="Arial" w:hAnsi="Arial" w:cs="Arial"/>
          <w:sz w:val="24"/>
          <w:szCs w:val="24"/>
        </w:rPr>
        <w:t>melhor QV</w:t>
      </w:r>
      <w:r w:rsidR="0077567C">
        <w:rPr>
          <w:rFonts w:ascii="Arial" w:hAnsi="Arial" w:cs="Arial"/>
          <w:sz w:val="24"/>
          <w:szCs w:val="24"/>
        </w:rPr>
        <w:t>,</w:t>
      </w:r>
      <w:r w:rsidR="0081097C">
        <w:rPr>
          <w:rFonts w:ascii="Arial" w:hAnsi="Arial" w:cs="Arial"/>
          <w:sz w:val="24"/>
          <w:szCs w:val="24"/>
        </w:rPr>
        <w:t xml:space="preserve"> </w:t>
      </w:r>
      <w:r w:rsidR="00ED5147" w:rsidRPr="005C4E0D">
        <w:rPr>
          <w:rFonts w:ascii="Arial" w:hAnsi="Arial" w:cs="Arial"/>
          <w:sz w:val="24"/>
          <w:szCs w:val="24"/>
        </w:rPr>
        <w:t xml:space="preserve">V. </w:t>
      </w:r>
      <w:proofErr w:type="spellStart"/>
      <w:r w:rsidR="00313515" w:rsidRPr="005C4E0D">
        <w:rPr>
          <w:rFonts w:ascii="Arial" w:hAnsi="Arial" w:cs="Arial"/>
          <w:sz w:val="24"/>
          <w:szCs w:val="24"/>
        </w:rPr>
        <w:t>Matsudo</w:t>
      </w:r>
      <w:proofErr w:type="spellEnd"/>
      <w:r w:rsidR="00313515" w:rsidRPr="005C4E0D">
        <w:rPr>
          <w:rFonts w:ascii="Arial" w:hAnsi="Arial" w:cs="Arial"/>
          <w:sz w:val="24"/>
          <w:szCs w:val="24"/>
        </w:rPr>
        <w:t xml:space="preserve"> </w:t>
      </w:r>
      <w:proofErr w:type="spellStart"/>
      <w:r w:rsidR="00313515" w:rsidRPr="005C4E0D">
        <w:rPr>
          <w:rFonts w:ascii="Arial" w:hAnsi="Arial" w:cs="Arial"/>
          <w:sz w:val="24"/>
          <w:szCs w:val="24"/>
        </w:rPr>
        <w:t>et</w:t>
      </w:r>
      <w:proofErr w:type="spellEnd"/>
      <w:r w:rsidR="00313515" w:rsidRPr="005C4E0D">
        <w:rPr>
          <w:rFonts w:ascii="Arial" w:hAnsi="Arial" w:cs="Arial"/>
          <w:sz w:val="24"/>
          <w:szCs w:val="24"/>
        </w:rPr>
        <w:t xml:space="preserve"> al., </w:t>
      </w:r>
      <w:r w:rsidR="008C06BB" w:rsidRPr="005C4E0D">
        <w:rPr>
          <w:rFonts w:ascii="Arial" w:hAnsi="Arial" w:cs="Arial"/>
          <w:sz w:val="24"/>
          <w:szCs w:val="24"/>
        </w:rPr>
        <w:fldChar w:fldCharType="begin">
          <w:fldData xml:space="preserve">PEVuZE5vdGU+PENpdGUgRXhjbHVkZUF1dGg9IjEiPjxBdXRob3I+TWF0c3VkbzwvQXV0aG9yPjxZ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==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PEVuZE5vdGU+PENpdGUgRXhjbHVkZUF1dGg9IjEiPjxBdXRob3I+TWF0c3VkbzwvQXV0aG9yPjxZ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==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5C4E0D">
        <w:rPr>
          <w:rFonts w:ascii="Arial" w:hAnsi="Arial" w:cs="Arial"/>
          <w:sz w:val="24"/>
          <w:szCs w:val="24"/>
        </w:rPr>
      </w:r>
      <w:r w:rsidR="008C06BB" w:rsidRPr="005C4E0D">
        <w:rPr>
          <w:rFonts w:ascii="Arial" w:hAnsi="Arial" w:cs="Arial"/>
          <w:sz w:val="24"/>
          <w:szCs w:val="24"/>
        </w:rPr>
        <w:fldChar w:fldCharType="separate"/>
      </w:r>
      <w:r w:rsidR="00313515" w:rsidRPr="005C4E0D">
        <w:rPr>
          <w:rFonts w:ascii="Arial" w:hAnsi="Arial" w:cs="Arial"/>
          <w:sz w:val="24"/>
          <w:szCs w:val="24"/>
        </w:rPr>
        <w:t>(2002)</w:t>
      </w:r>
      <w:r w:rsidR="008C06BB" w:rsidRPr="005C4E0D">
        <w:rPr>
          <w:rFonts w:ascii="Arial" w:hAnsi="Arial" w:cs="Arial"/>
          <w:sz w:val="24"/>
          <w:szCs w:val="24"/>
        </w:rPr>
        <w:fldChar w:fldCharType="end"/>
      </w:r>
      <w:r w:rsidR="00DA5F8D">
        <w:rPr>
          <w:rFonts w:ascii="Arial" w:hAnsi="Arial" w:cs="Arial"/>
          <w:sz w:val="24"/>
          <w:szCs w:val="24"/>
        </w:rPr>
        <w:t xml:space="preserve"> </w:t>
      </w:r>
      <w:r w:rsidR="0077567C">
        <w:rPr>
          <w:rFonts w:ascii="Arial" w:hAnsi="Arial" w:cs="Arial"/>
          <w:sz w:val="24"/>
          <w:szCs w:val="24"/>
        </w:rPr>
        <w:t>refere</w:t>
      </w:r>
      <w:r w:rsidR="004D318D">
        <w:rPr>
          <w:rFonts w:ascii="Arial" w:hAnsi="Arial" w:cs="Arial"/>
          <w:sz w:val="24"/>
          <w:szCs w:val="24"/>
        </w:rPr>
        <w:t>m</w:t>
      </w:r>
      <w:r w:rsidR="0077567C">
        <w:rPr>
          <w:rFonts w:ascii="Arial" w:hAnsi="Arial" w:cs="Arial"/>
          <w:sz w:val="24"/>
          <w:szCs w:val="24"/>
        </w:rPr>
        <w:t xml:space="preserve"> que as alterações oco</w:t>
      </w:r>
      <w:r w:rsidR="00C517E5">
        <w:rPr>
          <w:rFonts w:ascii="Arial" w:hAnsi="Arial" w:cs="Arial"/>
          <w:sz w:val="24"/>
          <w:szCs w:val="24"/>
        </w:rPr>
        <w:t xml:space="preserve">rridas no sistema neuromuscular </w:t>
      </w:r>
      <w:r w:rsidR="0077567C">
        <w:rPr>
          <w:rFonts w:ascii="Arial" w:hAnsi="Arial" w:cs="Arial"/>
          <w:sz w:val="24"/>
          <w:szCs w:val="24"/>
        </w:rPr>
        <w:t>decorrentes do envelhe</w:t>
      </w:r>
      <w:r w:rsidR="0071274A">
        <w:rPr>
          <w:rFonts w:ascii="Arial" w:hAnsi="Arial" w:cs="Arial"/>
          <w:sz w:val="24"/>
          <w:szCs w:val="24"/>
        </w:rPr>
        <w:t>cimento</w:t>
      </w:r>
      <w:proofErr w:type="gramStart"/>
      <w:r w:rsidR="0071274A">
        <w:rPr>
          <w:rFonts w:ascii="Arial" w:hAnsi="Arial" w:cs="Arial"/>
          <w:sz w:val="24"/>
          <w:szCs w:val="24"/>
        </w:rPr>
        <w:t>,</w:t>
      </w:r>
      <w:proofErr w:type="gramEnd"/>
      <w:r w:rsidR="0071274A">
        <w:rPr>
          <w:rFonts w:ascii="Arial" w:hAnsi="Arial" w:cs="Arial"/>
          <w:sz w:val="24"/>
          <w:szCs w:val="24"/>
        </w:rPr>
        <w:t xml:space="preserve"> são aquelas que têm um </w:t>
      </w:r>
      <w:r w:rsidR="0077567C">
        <w:rPr>
          <w:rFonts w:ascii="Arial" w:hAnsi="Arial" w:cs="Arial"/>
          <w:sz w:val="24"/>
          <w:szCs w:val="24"/>
        </w:rPr>
        <w:t>impacto</w:t>
      </w:r>
      <w:r w:rsidR="0071274A">
        <w:rPr>
          <w:rFonts w:ascii="Arial" w:hAnsi="Arial" w:cs="Arial"/>
          <w:sz w:val="24"/>
          <w:szCs w:val="24"/>
        </w:rPr>
        <w:t xml:space="preserve"> mais</w:t>
      </w:r>
      <w:r w:rsidR="0077567C">
        <w:rPr>
          <w:rFonts w:ascii="Arial" w:hAnsi="Arial" w:cs="Arial"/>
          <w:sz w:val="24"/>
          <w:szCs w:val="24"/>
        </w:rPr>
        <w:t xml:space="preserve"> negativo na mobilidade e funcionalidade do idoso. </w:t>
      </w:r>
    </w:p>
    <w:p w:rsidR="00003789" w:rsidRDefault="00414550" w:rsidP="00D46B53">
      <w:pPr>
        <w:tabs>
          <w:tab w:val="left" w:pos="567"/>
        </w:tabs>
        <w:spacing w:after="0" w:line="360" w:lineRule="auto"/>
        <w:jc w:val="both"/>
        <w:rPr>
          <w:rFonts w:ascii="Arial" w:hAnsi="Arial" w:cs="Arial"/>
          <w:sz w:val="24"/>
          <w:szCs w:val="24"/>
        </w:rPr>
      </w:pPr>
      <w:r>
        <w:rPr>
          <w:rFonts w:ascii="Arial" w:hAnsi="Arial" w:cs="Arial"/>
          <w:sz w:val="24"/>
          <w:szCs w:val="24"/>
        </w:rPr>
        <w:tab/>
      </w:r>
      <w:r w:rsidR="00C52817">
        <w:rPr>
          <w:rFonts w:ascii="Arial" w:hAnsi="Arial" w:cs="Arial"/>
          <w:sz w:val="24"/>
          <w:szCs w:val="24"/>
        </w:rPr>
        <w:t>Associado ao envelhecimento existe então uma diminuição da função muscular. No entanto, p</w:t>
      </w:r>
      <w:r w:rsidR="00EA7632">
        <w:rPr>
          <w:rFonts w:ascii="Arial" w:hAnsi="Arial" w:cs="Arial"/>
          <w:sz w:val="24"/>
          <w:szCs w:val="24"/>
        </w:rPr>
        <w:t>arece não haver consenso quanto á idade em que este decréscimo acontece.</w:t>
      </w:r>
      <w:r w:rsidR="00C52817">
        <w:rPr>
          <w:rFonts w:ascii="Arial" w:hAnsi="Arial" w:cs="Arial"/>
          <w:sz w:val="24"/>
          <w:szCs w:val="24"/>
        </w:rPr>
        <w:t xml:space="preserve"> Estudos sugerem que a força muscular máxima é alcançada entre os 20 e os 30 anos, mantendo-se mais ou menos estável até á 5ª década, idade a partir da qual parece iniciar o seu </w:t>
      </w:r>
      <w:r w:rsidR="008D7D68">
        <w:rPr>
          <w:rFonts w:ascii="Arial" w:hAnsi="Arial" w:cs="Arial"/>
          <w:sz w:val="24"/>
          <w:szCs w:val="24"/>
        </w:rPr>
        <w:t>declínio. Esta</w:t>
      </w:r>
      <w:r w:rsidR="00FA220F">
        <w:rPr>
          <w:rFonts w:ascii="Arial" w:hAnsi="Arial" w:cs="Arial"/>
          <w:sz w:val="24"/>
          <w:szCs w:val="24"/>
        </w:rPr>
        <w:t xml:space="preserve"> diminuição parece acontecer de forma moderada entre os 50 e os 70 anos (15% por década) e de forma mais acentuada a partir dos 70 anos (30% por década)</w:t>
      </w:r>
      <w:r w:rsidR="005A5E1A">
        <w:rPr>
          <w:rFonts w:ascii="Arial" w:hAnsi="Arial" w:cs="Arial"/>
          <w:sz w:val="24"/>
          <w:szCs w:val="24"/>
        </w:rPr>
        <w:t xml:space="preserve">, </w:t>
      </w:r>
      <w:r w:rsidR="00D46B53">
        <w:rPr>
          <w:rFonts w:ascii="Arial" w:hAnsi="Arial" w:cs="Arial"/>
          <w:sz w:val="24"/>
          <w:szCs w:val="24"/>
        </w:rPr>
        <w:t xml:space="preserve">sendo </w:t>
      </w:r>
      <w:r w:rsidR="005A5E1A">
        <w:rPr>
          <w:rFonts w:ascii="Arial" w:hAnsi="Arial" w:cs="Arial"/>
          <w:sz w:val="24"/>
          <w:szCs w:val="24"/>
        </w:rPr>
        <w:t xml:space="preserve">as perdas </w:t>
      </w:r>
      <w:r w:rsidR="00D46B53">
        <w:rPr>
          <w:rFonts w:ascii="Arial" w:hAnsi="Arial" w:cs="Arial"/>
          <w:sz w:val="24"/>
          <w:szCs w:val="24"/>
        </w:rPr>
        <w:t>mais evidente</w:t>
      </w:r>
      <w:r w:rsidR="004D318D">
        <w:rPr>
          <w:rFonts w:ascii="Arial" w:hAnsi="Arial" w:cs="Arial"/>
          <w:sz w:val="24"/>
          <w:szCs w:val="24"/>
        </w:rPr>
        <w:t>s</w:t>
      </w:r>
      <w:r w:rsidR="00D46B53">
        <w:rPr>
          <w:rFonts w:ascii="Arial" w:hAnsi="Arial" w:cs="Arial"/>
          <w:sz w:val="24"/>
          <w:szCs w:val="24"/>
        </w:rPr>
        <w:t xml:space="preserve"> nas mulheres</w:t>
      </w:r>
      <w:r w:rsidR="00ED5147">
        <w:rPr>
          <w:rFonts w:ascii="Arial" w:hAnsi="Arial" w:cs="Arial"/>
          <w:sz w:val="24"/>
          <w:szCs w:val="24"/>
        </w:rPr>
        <w:t xml:space="preserve"> </w:t>
      </w:r>
      <w:r w:rsidR="008C06BB" w:rsidRPr="002F7FD6">
        <w:rPr>
          <w:rFonts w:ascii="Arial" w:hAnsi="Arial" w:cs="Arial"/>
          <w:sz w:val="24"/>
          <w:szCs w:val="24"/>
        </w:rPr>
        <w:fldChar w:fldCharType="begin">
          <w:fldData xml:space="preserve">PEVuZE5vdGU+PENpdGU+PEF1dGhvcj5LcmFtZXI8L0F1dGhvcj48WWVhcj4yMDA2PC9ZZWFyPjxS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PEVuZE5vdGU+PENpdGU+PEF1dGhvcj5LcmFtZXI8L0F1dGhvcj48WWVhcj4yMDA2PC9ZZWFyPjxS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2F7FD6">
        <w:rPr>
          <w:rFonts w:ascii="Arial" w:hAnsi="Arial" w:cs="Arial"/>
          <w:sz w:val="24"/>
          <w:szCs w:val="24"/>
        </w:rPr>
      </w:r>
      <w:r w:rsidR="008C06BB" w:rsidRPr="002F7FD6">
        <w:rPr>
          <w:rFonts w:ascii="Arial" w:hAnsi="Arial" w:cs="Arial"/>
          <w:sz w:val="24"/>
          <w:szCs w:val="24"/>
        </w:rPr>
        <w:fldChar w:fldCharType="separate"/>
      </w:r>
      <w:r w:rsidR="00F90398">
        <w:rPr>
          <w:rFonts w:ascii="Arial" w:hAnsi="Arial" w:cs="Arial"/>
          <w:sz w:val="24"/>
          <w:szCs w:val="24"/>
        </w:rPr>
        <w:t>(Doherty et al., 1993; Kramer et al., 2006; Larsson, Grimby, &amp; Karlsson, 1979; M. Rogers &amp; Evans, 1993)</w:t>
      </w:r>
      <w:r w:rsidR="008C06BB" w:rsidRPr="002F7FD6">
        <w:rPr>
          <w:rFonts w:ascii="Arial" w:hAnsi="Arial" w:cs="Arial"/>
          <w:sz w:val="24"/>
          <w:szCs w:val="24"/>
        </w:rPr>
        <w:fldChar w:fldCharType="end"/>
      </w:r>
      <w:r w:rsidR="00ED5147" w:rsidRPr="002F7FD6">
        <w:rPr>
          <w:rFonts w:ascii="Arial" w:hAnsi="Arial" w:cs="Arial"/>
          <w:sz w:val="24"/>
          <w:szCs w:val="24"/>
        </w:rPr>
        <w:t>.</w:t>
      </w:r>
      <w:r w:rsidR="00FA220F">
        <w:rPr>
          <w:rFonts w:ascii="Arial" w:hAnsi="Arial" w:cs="Arial"/>
          <w:sz w:val="24"/>
          <w:szCs w:val="24"/>
        </w:rPr>
        <w:t xml:space="preserve"> </w:t>
      </w:r>
    </w:p>
    <w:p w:rsidR="006D7D01" w:rsidRDefault="00003789" w:rsidP="00D46B53">
      <w:pPr>
        <w:tabs>
          <w:tab w:val="left" w:pos="567"/>
        </w:tabs>
        <w:spacing w:after="0" w:line="360" w:lineRule="auto"/>
        <w:jc w:val="both"/>
        <w:rPr>
          <w:rFonts w:ascii="Arial" w:hAnsi="Arial" w:cs="Arial"/>
          <w:sz w:val="24"/>
          <w:szCs w:val="24"/>
        </w:rPr>
      </w:pPr>
      <w:r>
        <w:rPr>
          <w:rFonts w:ascii="Arial" w:hAnsi="Arial" w:cs="Arial"/>
          <w:sz w:val="24"/>
          <w:szCs w:val="24"/>
        </w:rPr>
        <w:tab/>
      </w:r>
      <w:r w:rsidR="00FA220F">
        <w:rPr>
          <w:rFonts w:ascii="Arial" w:hAnsi="Arial" w:cs="Arial"/>
          <w:sz w:val="24"/>
          <w:szCs w:val="24"/>
        </w:rPr>
        <w:t>No entanto</w:t>
      </w:r>
      <w:r w:rsidR="004A0C3D">
        <w:rPr>
          <w:rFonts w:ascii="Arial" w:hAnsi="Arial" w:cs="Arial"/>
          <w:sz w:val="24"/>
          <w:szCs w:val="24"/>
        </w:rPr>
        <w:t>,</w:t>
      </w:r>
      <w:r w:rsidR="00FA220F">
        <w:rPr>
          <w:rFonts w:ascii="Arial" w:hAnsi="Arial" w:cs="Arial"/>
          <w:sz w:val="24"/>
          <w:szCs w:val="24"/>
        </w:rPr>
        <w:t xml:space="preserve"> devemos ter em atenção que estas alterações ao </w:t>
      </w:r>
      <w:r w:rsidR="00193528">
        <w:rPr>
          <w:rFonts w:ascii="Arial" w:hAnsi="Arial" w:cs="Arial"/>
          <w:sz w:val="24"/>
          <w:szCs w:val="24"/>
        </w:rPr>
        <w:t>nível</w:t>
      </w:r>
      <w:r w:rsidR="00FA220F">
        <w:rPr>
          <w:rFonts w:ascii="Arial" w:hAnsi="Arial" w:cs="Arial"/>
          <w:sz w:val="24"/>
          <w:szCs w:val="24"/>
        </w:rPr>
        <w:t xml:space="preserve"> da força, não ocorrem uni</w:t>
      </w:r>
      <w:r w:rsidR="00193528">
        <w:rPr>
          <w:rFonts w:ascii="Arial" w:hAnsi="Arial" w:cs="Arial"/>
          <w:sz w:val="24"/>
          <w:szCs w:val="24"/>
        </w:rPr>
        <w:t>formemente em todos os indivíduos, sendo influenciada</w:t>
      </w:r>
      <w:r w:rsidR="004D318D">
        <w:rPr>
          <w:rFonts w:ascii="Arial" w:hAnsi="Arial" w:cs="Arial"/>
          <w:sz w:val="24"/>
          <w:szCs w:val="24"/>
        </w:rPr>
        <w:t>s</w:t>
      </w:r>
      <w:r w:rsidR="00193528">
        <w:rPr>
          <w:rFonts w:ascii="Arial" w:hAnsi="Arial" w:cs="Arial"/>
          <w:sz w:val="24"/>
          <w:szCs w:val="24"/>
        </w:rPr>
        <w:t xml:space="preserve"> por vários fatores</w:t>
      </w:r>
      <w:r w:rsidR="00266E27">
        <w:rPr>
          <w:rFonts w:ascii="Arial" w:hAnsi="Arial" w:cs="Arial"/>
          <w:sz w:val="24"/>
          <w:szCs w:val="24"/>
        </w:rPr>
        <w:t xml:space="preserve">, onde se saliente a AF. Segundo </w:t>
      </w:r>
      <w:proofErr w:type="spellStart"/>
      <w:r w:rsidR="002F7FD6">
        <w:rPr>
          <w:rFonts w:ascii="Arial" w:hAnsi="Arial" w:cs="Arial"/>
          <w:sz w:val="24"/>
          <w:szCs w:val="24"/>
        </w:rPr>
        <w:t>Garber</w:t>
      </w:r>
      <w:proofErr w:type="spellEnd"/>
      <w:r w:rsidR="002F7FD6">
        <w:rPr>
          <w:rFonts w:ascii="Arial" w:hAnsi="Arial" w:cs="Arial"/>
          <w:sz w:val="24"/>
          <w:szCs w:val="24"/>
        </w:rPr>
        <w:t xml:space="preserve"> </w:t>
      </w:r>
      <w:proofErr w:type="spellStart"/>
      <w:r w:rsidR="002F7FD6">
        <w:rPr>
          <w:rFonts w:ascii="Arial" w:hAnsi="Arial" w:cs="Arial"/>
          <w:sz w:val="24"/>
          <w:szCs w:val="24"/>
        </w:rPr>
        <w:t>et</w:t>
      </w:r>
      <w:proofErr w:type="spellEnd"/>
      <w:r w:rsidR="002F7FD6">
        <w:rPr>
          <w:rFonts w:ascii="Arial" w:hAnsi="Arial" w:cs="Arial"/>
          <w:sz w:val="24"/>
          <w:szCs w:val="24"/>
        </w:rPr>
        <w:t xml:space="preserve"> al., </w:t>
      </w:r>
      <w:r w:rsidR="008C06BB">
        <w:rPr>
          <w:rFonts w:ascii="Arial" w:hAnsi="Arial" w:cs="Arial"/>
          <w:sz w:val="24"/>
          <w:szCs w:val="24"/>
        </w:rPr>
        <w:fldChar w:fldCharType="begin">
          <w:fldData xml:space="preserve">PEVuZE5vdGU+PENpdGUgRXhjbHVkZUF1dGg9IjEiPjxBdXRob3I+R2FyYmVyPC9BdXRob3I+PFll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=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PEVuZE5vdGU+PENpdGUgRXhjbHVkZUF1dGg9IjEiPjxBdXRob3I+R2FyYmVyPC9BdXRob3I+PFll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=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Pr>
          <w:rFonts w:ascii="Arial" w:hAnsi="Arial" w:cs="Arial"/>
          <w:sz w:val="24"/>
          <w:szCs w:val="24"/>
        </w:rPr>
      </w:r>
      <w:r w:rsidR="008C06BB">
        <w:rPr>
          <w:rFonts w:ascii="Arial" w:hAnsi="Arial" w:cs="Arial"/>
          <w:sz w:val="24"/>
          <w:szCs w:val="24"/>
        </w:rPr>
        <w:fldChar w:fldCharType="separate"/>
      </w:r>
      <w:r w:rsidR="002F7FD6">
        <w:rPr>
          <w:rFonts w:ascii="Arial" w:hAnsi="Arial" w:cs="Arial"/>
          <w:sz w:val="24"/>
          <w:szCs w:val="24"/>
        </w:rPr>
        <w:t>(2011)</w:t>
      </w:r>
      <w:r w:rsidR="008C06BB">
        <w:rPr>
          <w:rFonts w:ascii="Arial" w:hAnsi="Arial" w:cs="Arial"/>
          <w:sz w:val="24"/>
          <w:szCs w:val="24"/>
        </w:rPr>
        <w:fldChar w:fldCharType="end"/>
      </w:r>
      <w:r w:rsidR="002F7FD6">
        <w:rPr>
          <w:rFonts w:ascii="Arial" w:hAnsi="Arial" w:cs="Arial"/>
          <w:sz w:val="24"/>
          <w:szCs w:val="24"/>
        </w:rPr>
        <w:t xml:space="preserve"> </w:t>
      </w:r>
      <w:r w:rsidR="00266E27">
        <w:rPr>
          <w:rFonts w:ascii="Arial" w:hAnsi="Arial" w:cs="Arial"/>
          <w:sz w:val="24"/>
          <w:szCs w:val="24"/>
        </w:rPr>
        <w:t>os idosos</w:t>
      </w:r>
      <w:r>
        <w:rPr>
          <w:rFonts w:ascii="Arial" w:hAnsi="Arial" w:cs="Arial"/>
          <w:sz w:val="24"/>
          <w:szCs w:val="24"/>
        </w:rPr>
        <w:t xml:space="preserve"> </w:t>
      </w:r>
      <w:r w:rsidR="00E7326E">
        <w:rPr>
          <w:rFonts w:ascii="Arial" w:hAnsi="Arial" w:cs="Arial"/>
          <w:sz w:val="24"/>
          <w:szCs w:val="24"/>
        </w:rPr>
        <w:t>fisicamente ativos</w:t>
      </w:r>
      <w:r w:rsidR="00266E27">
        <w:rPr>
          <w:rFonts w:ascii="Arial" w:hAnsi="Arial" w:cs="Arial"/>
          <w:sz w:val="24"/>
          <w:szCs w:val="24"/>
        </w:rPr>
        <w:t xml:space="preserve"> que participam em </w:t>
      </w:r>
      <w:r>
        <w:rPr>
          <w:rFonts w:ascii="Arial" w:hAnsi="Arial" w:cs="Arial"/>
          <w:sz w:val="24"/>
          <w:szCs w:val="24"/>
        </w:rPr>
        <w:t xml:space="preserve">Programas </w:t>
      </w:r>
      <w:r w:rsidR="00266E27">
        <w:rPr>
          <w:rFonts w:ascii="Arial" w:hAnsi="Arial" w:cs="Arial"/>
          <w:sz w:val="24"/>
          <w:szCs w:val="24"/>
        </w:rPr>
        <w:t>Treino de F</w:t>
      </w:r>
      <w:r>
        <w:rPr>
          <w:rFonts w:ascii="Arial" w:hAnsi="Arial" w:cs="Arial"/>
          <w:sz w:val="24"/>
          <w:szCs w:val="24"/>
        </w:rPr>
        <w:t xml:space="preserve">orça, apresentam uma maior quantidade de </w:t>
      </w:r>
      <w:r w:rsidR="004D318D">
        <w:rPr>
          <w:rFonts w:ascii="Arial" w:hAnsi="Arial" w:cs="Arial"/>
          <w:sz w:val="24"/>
          <w:szCs w:val="24"/>
        </w:rPr>
        <w:t>MM</w:t>
      </w:r>
      <w:r>
        <w:rPr>
          <w:rFonts w:ascii="Arial" w:hAnsi="Arial" w:cs="Arial"/>
          <w:sz w:val="24"/>
          <w:szCs w:val="24"/>
        </w:rPr>
        <w:t>, são geralmente mais magros e podem ter até 30%-50% mais fo</w:t>
      </w:r>
      <w:r w:rsidR="00ED5147">
        <w:rPr>
          <w:rFonts w:ascii="Arial" w:hAnsi="Arial" w:cs="Arial"/>
          <w:sz w:val="24"/>
          <w:szCs w:val="24"/>
        </w:rPr>
        <w:t xml:space="preserve">rça que idosos sedentários </w:t>
      </w:r>
      <w:r w:rsidR="008C06BB" w:rsidRPr="002F7FD6">
        <w:rPr>
          <w:rFonts w:ascii="Arial" w:hAnsi="Arial" w:cs="Arial"/>
          <w:sz w:val="24"/>
          <w:szCs w:val="24"/>
        </w:rPr>
        <w:fldChar w:fldCharType="begin"/>
      </w:r>
      <w:r w:rsidR="00C90EC9">
        <w:rPr>
          <w:rFonts w:ascii="Arial" w:hAnsi="Arial" w:cs="Arial"/>
          <w:sz w:val="24"/>
          <w:szCs w:val="24"/>
        </w:rPr>
        <w:instrText xml:space="preserve"> ADDIN EN.CITE &lt;EndNote&gt;&lt;Cite&gt;&lt;Author&gt;Klitgaard&lt;/Author&gt;&lt;Year&gt;1990&lt;/Year&gt;&lt;RecNum&gt;92&lt;/RecNum&gt;&lt;record&gt;&lt;rec-number&gt;92&lt;/rec-number&gt;&lt;foreign-keys&gt;&lt;key app="EN" db-id="vwra0vvezp52plepz5gxsvfhv0sp9zfwsrvs"&gt;92&lt;/key&gt;&lt;/foreign-keys&gt;&lt;ref-type name="Journal Article"&gt;17&lt;/ref-type&gt;&lt;contributors&gt;&lt;authors&gt;&lt;author&gt;Klitgaard, H.&lt;/author&gt;&lt;author&gt;Mantoni, M.&lt;/author&gt;&lt;author&gt;Schiaffino, S.&lt;/author&gt;&lt;author&gt;Ausoni, S.&lt;/author&gt;&lt;author&gt;Gorza, L.&lt;/author&gt;&lt;author&gt;Laurent-Winter, C.&lt;/author&gt;&lt;author&gt;Schnohr, P.&lt;/author&gt;&lt;author&gt;Saltin, B.&lt;/author&gt;&lt;/authors&gt;&lt;/contributors&gt;&lt;auth-address&gt;August Krogh Institute, University of Copenhagen, Denmark.&lt;/auth-address&gt;&lt;titles&gt;&lt;title&gt;Function, morphology and protein expression of ageing skeletal muscle: a cross-sectional study of elderly men with different training backgrounds&lt;/title&gt;&lt;secondary-title&gt;Acta Physiologica Scandinavica&lt;/secondary-title&gt;&lt;/titles&gt;&lt;periodical&gt;&lt;full-title&gt;Acta Physiologica Scandinavica&lt;/full-title&gt;&lt;/periodical&gt;&lt;pages&gt;41-54&lt;/pages&gt;&lt;volume&gt;140&lt;/volume&gt;&lt;number&gt;1&lt;/number&gt;&lt;edition&gt;1990/09/01&lt;/edition&gt;&lt;keywords&gt;&lt;keyword&gt;Aged&lt;/keyword&gt;&lt;keyword&gt;*Aging&lt;/keyword&gt;&lt;keyword&gt;Elbow Joint/physiology&lt;/keyword&gt;&lt;keyword&gt;Electrophoresis, Gel, Two-Dimensional&lt;/keyword&gt;&lt;keyword&gt;Exercise Therapy&lt;/keyword&gt;&lt;keyword&gt;HLA Antigens/biosynthesis&lt;/keyword&gt;&lt;keyword&gt;Humans&lt;/keyword&gt;&lt;keyword&gt;Immunoblotting&lt;/keyword&gt;&lt;keyword&gt;Knee Joint/physiology&lt;/keyword&gt;&lt;keyword&gt;Male&lt;/keyword&gt;&lt;keyword&gt;Muscle Tonus&lt;/keyword&gt;&lt;keyword&gt;Muscles/anatomy &amp;amp; histology/*physiology&lt;/keyword&gt;&lt;keyword&gt;Myofibrils/chemistry&lt;/keyword&gt;&lt;keyword&gt;Myosins/biosynthesis&lt;/keyword&gt;&lt;/keywords&gt;&lt;dates&gt;&lt;year&gt;1990&lt;/year&gt;&lt;pub-dates&gt;&lt;date&gt;Sep&lt;/date&gt;&lt;/pub-dates&gt;&lt;/dates&gt;&lt;isbn&gt;0001-6772 (Print)&amp;#xD;0001-6772 (Linking)&lt;/isbn&gt;&lt;accession-num&gt;2275404&lt;/accession-num&gt;&lt;urls&gt;&lt;related-urls&gt;&lt;url&gt;http://www.ncbi.nlm.nih.gov/entrez/query.fcgi?cmd=Retrieve&amp;amp;db=PubMed&amp;amp;dopt=Citation&amp;amp;list_uids=2275404&lt;/url&gt;&lt;/related-urls&gt;&lt;/urls&gt;&lt;electronic-resource-num&gt;10.1111/j.1748-1716.1990.tb08974.x&lt;/electronic-resource-num&gt;&lt;language&gt;eng&lt;/language&gt;&lt;/record&gt;&lt;/Cite&gt;&lt;/EndNote&gt;</w:instrText>
      </w:r>
      <w:r w:rsidR="008C06BB" w:rsidRPr="002F7FD6">
        <w:rPr>
          <w:rFonts w:ascii="Arial" w:hAnsi="Arial" w:cs="Arial"/>
          <w:sz w:val="24"/>
          <w:szCs w:val="24"/>
        </w:rPr>
        <w:fldChar w:fldCharType="separate"/>
      </w:r>
      <w:r w:rsidR="006F6E4C" w:rsidRPr="002F7FD6">
        <w:rPr>
          <w:rFonts w:ascii="Arial" w:hAnsi="Arial" w:cs="Arial"/>
          <w:sz w:val="24"/>
          <w:szCs w:val="24"/>
        </w:rPr>
        <w:t>(Klitgaard et al., 1990)</w:t>
      </w:r>
      <w:r w:rsidR="008C06BB" w:rsidRPr="002F7FD6">
        <w:rPr>
          <w:rFonts w:ascii="Arial" w:hAnsi="Arial" w:cs="Arial"/>
          <w:sz w:val="24"/>
          <w:szCs w:val="24"/>
        </w:rPr>
        <w:fldChar w:fldCharType="end"/>
      </w:r>
      <w:r w:rsidR="00ED5147" w:rsidRPr="002F7FD6">
        <w:rPr>
          <w:rFonts w:ascii="Arial" w:hAnsi="Arial" w:cs="Arial"/>
          <w:sz w:val="24"/>
          <w:szCs w:val="24"/>
        </w:rPr>
        <w:t>.</w:t>
      </w:r>
      <w:r w:rsidR="00B9094A">
        <w:rPr>
          <w:rFonts w:ascii="Arial" w:hAnsi="Arial" w:cs="Arial"/>
          <w:sz w:val="24"/>
          <w:szCs w:val="24"/>
        </w:rPr>
        <w:t xml:space="preserve"> A diminuição da força</w:t>
      </w:r>
      <w:r>
        <w:rPr>
          <w:rFonts w:ascii="Arial" w:hAnsi="Arial" w:cs="Arial"/>
          <w:sz w:val="24"/>
          <w:szCs w:val="24"/>
        </w:rPr>
        <w:t xml:space="preserve"> parece ser então </w:t>
      </w:r>
      <w:r w:rsidR="00F138C1">
        <w:rPr>
          <w:rFonts w:ascii="Arial" w:hAnsi="Arial" w:cs="Arial"/>
          <w:sz w:val="24"/>
          <w:szCs w:val="24"/>
        </w:rPr>
        <w:t xml:space="preserve">específica de cada individuo </w:t>
      </w:r>
      <w:r w:rsidR="00E7326E">
        <w:rPr>
          <w:rFonts w:ascii="Arial" w:hAnsi="Arial" w:cs="Arial"/>
          <w:sz w:val="24"/>
          <w:szCs w:val="24"/>
        </w:rPr>
        <w:t xml:space="preserve">e </w:t>
      </w:r>
      <w:r w:rsidR="000F2D94">
        <w:rPr>
          <w:rFonts w:ascii="Arial" w:hAnsi="Arial" w:cs="Arial"/>
          <w:sz w:val="24"/>
          <w:szCs w:val="24"/>
        </w:rPr>
        <w:t>geralmente</w:t>
      </w:r>
      <w:r w:rsidR="00E7326E">
        <w:rPr>
          <w:rFonts w:ascii="Arial" w:hAnsi="Arial" w:cs="Arial"/>
          <w:sz w:val="24"/>
          <w:szCs w:val="24"/>
        </w:rPr>
        <w:t xml:space="preserve"> resulta da perda</w:t>
      </w:r>
      <w:r w:rsidR="004D318D">
        <w:rPr>
          <w:rFonts w:ascii="Arial" w:hAnsi="Arial" w:cs="Arial"/>
          <w:sz w:val="24"/>
          <w:szCs w:val="24"/>
        </w:rPr>
        <w:t xml:space="preserve"> natural</w:t>
      </w:r>
      <w:r w:rsidR="00E7326E">
        <w:rPr>
          <w:rFonts w:ascii="Arial" w:hAnsi="Arial" w:cs="Arial"/>
          <w:sz w:val="24"/>
          <w:szCs w:val="24"/>
        </w:rPr>
        <w:t xml:space="preserve"> de </w:t>
      </w:r>
      <w:r w:rsidR="004D318D">
        <w:rPr>
          <w:rFonts w:ascii="Arial" w:hAnsi="Arial" w:cs="Arial"/>
          <w:sz w:val="24"/>
          <w:szCs w:val="24"/>
        </w:rPr>
        <w:t>MM associada ao envelhecimento (s</w:t>
      </w:r>
      <w:r w:rsidR="00E7326E">
        <w:rPr>
          <w:rFonts w:ascii="Arial" w:hAnsi="Arial" w:cs="Arial"/>
          <w:sz w:val="24"/>
          <w:szCs w:val="24"/>
        </w:rPr>
        <w:t xml:space="preserve">arcopénia). </w:t>
      </w:r>
    </w:p>
    <w:p w:rsidR="00F138C1" w:rsidRPr="002F7FD6" w:rsidRDefault="00F138C1" w:rsidP="00D46B53">
      <w:pPr>
        <w:tabs>
          <w:tab w:val="left" w:pos="567"/>
        </w:tabs>
        <w:spacing w:after="0" w:line="360" w:lineRule="auto"/>
        <w:jc w:val="both"/>
        <w:rPr>
          <w:rFonts w:ascii="Arial" w:hAnsi="Arial" w:cs="Arial"/>
          <w:sz w:val="24"/>
          <w:szCs w:val="24"/>
        </w:rPr>
      </w:pPr>
      <w:r>
        <w:rPr>
          <w:rFonts w:ascii="Arial" w:hAnsi="Arial" w:cs="Arial"/>
          <w:sz w:val="24"/>
          <w:szCs w:val="24"/>
        </w:rPr>
        <w:tab/>
      </w:r>
      <w:r w:rsidRPr="002F7FD6">
        <w:rPr>
          <w:rFonts w:ascii="Arial" w:hAnsi="Arial" w:cs="Arial"/>
          <w:sz w:val="24"/>
          <w:szCs w:val="24"/>
        </w:rPr>
        <w:t>Spi</w:t>
      </w:r>
      <w:r w:rsidR="00AC66B5">
        <w:rPr>
          <w:rFonts w:ascii="Arial" w:hAnsi="Arial" w:cs="Arial"/>
          <w:sz w:val="24"/>
          <w:szCs w:val="24"/>
        </w:rPr>
        <w:t>rdus</w:t>
      </w:r>
      <w:r w:rsidRPr="002F7FD6">
        <w:rPr>
          <w:rFonts w:ascii="Arial" w:hAnsi="Arial" w:cs="Arial"/>
          <w:sz w:val="24"/>
          <w:szCs w:val="24"/>
        </w:rPr>
        <w:t>o</w:t>
      </w:r>
      <w:r w:rsidR="001A6269" w:rsidRPr="002F7FD6">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4D318D">
        <w:rPr>
          <w:rFonts w:ascii="Arial" w:hAnsi="Arial" w:cs="Arial"/>
          <w:sz w:val="24"/>
          <w:szCs w:val="24"/>
        </w:rPr>
        <w:t>(2005)</w:t>
      </w:r>
      <w:r w:rsidR="008C06BB">
        <w:rPr>
          <w:rFonts w:ascii="Arial" w:hAnsi="Arial" w:cs="Arial"/>
          <w:sz w:val="24"/>
          <w:szCs w:val="24"/>
        </w:rPr>
        <w:fldChar w:fldCharType="end"/>
      </w:r>
      <w:r w:rsidR="000F2D94">
        <w:rPr>
          <w:rFonts w:ascii="Arial" w:hAnsi="Arial" w:cs="Arial"/>
          <w:sz w:val="24"/>
          <w:szCs w:val="24"/>
        </w:rPr>
        <w:t xml:space="preserve"> </w:t>
      </w:r>
      <w:r w:rsidR="004D318D">
        <w:rPr>
          <w:rFonts w:ascii="Arial" w:hAnsi="Arial" w:cs="Arial"/>
          <w:sz w:val="24"/>
          <w:szCs w:val="24"/>
        </w:rPr>
        <w:t>evide</w:t>
      </w:r>
      <w:r>
        <w:rPr>
          <w:rFonts w:ascii="Arial" w:hAnsi="Arial" w:cs="Arial"/>
          <w:sz w:val="24"/>
          <w:szCs w:val="24"/>
        </w:rPr>
        <w:t>ncia que os défices na força podem ainda ser influenciados pelo tipo de contração muscular</w:t>
      </w:r>
      <w:r w:rsidR="00FF3AED">
        <w:rPr>
          <w:rFonts w:ascii="Arial" w:hAnsi="Arial" w:cs="Arial"/>
          <w:sz w:val="24"/>
          <w:szCs w:val="24"/>
        </w:rPr>
        <w:t>, pela velocidade da mesma e principalmente devido á inatividade muscular</w:t>
      </w:r>
      <w:r>
        <w:rPr>
          <w:rFonts w:ascii="Arial" w:hAnsi="Arial" w:cs="Arial"/>
          <w:sz w:val="24"/>
          <w:szCs w:val="24"/>
        </w:rPr>
        <w:t xml:space="preserve">. Assim os músculos </w:t>
      </w:r>
      <w:r w:rsidR="00FF3AED">
        <w:rPr>
          <w:rFonts w:ascii="Arial" w:hAnsi="Arial" w:cs="Arial"/>
          <w:sz w:val="24"/>
          <w:szCs w:val="24"/>
        </w:rPr>
        <w:t>usados frequentemente</w:t>
      </w:r>
      <w:r>
        <w:rPr>
          <w:rFonts w:ascii="Arial" w:hAnsi="Arial" w:cs="Arial"/>
          <w:sz w:val="24"/>
          <w:szCs w:val="24"/>
        </w:rPr>
        <w:t xml:space="preserve"> ap</w:t>
      </w:r>
      <w:r w:rsidR="00FF3AED">
        <w:rPr>
          <w:rFonts w:ascii="Arial" w:hAnsi="Arial" w:cs="Arial"/>
          <w:sz w:val="24"/>
          <w:szCs w:val="24"/>
        </w:rPr>
        <w:t xml:space="preserve">resentam uma </w:t>
      </w:r>
      <w:r w:rsidR="00FF3AED" w:rsidRPr="002F7FD6">
        <w:rPr>
          <w:rFonts w:ascii="Arial" w:hAnsi="Arial" w:cs="Arial"/>
          <w:sz w:val="24"/>
          <w:szCs w:val="24"/>
        </w:rPr>
        <w:t>melhor manutenção d</w:t>
      </w:r>
      <w:r w:rsidRPr="002F7FD6">
        <w:rPr>
          <w:rFonts w:ascii="Arial" w:hAnsi="Arial" w:cs="Arial"/>
          <w:sz w:val="24"/>
          <w:szCs w:val="24"/>
        </w:rPr>
        <w:t>a produção de força q</w:t>
      </w:r>
      <w:r w:rsidR="00ED5147" w:rsidRPr="002F7FD6">
        <w:rPr>
          <w:rFonts w:ascii="Arial" w:hAnsi="Arial" w:cs="Arial"/>
          <w:sz w:val="24"/>
          <w:szCs w:val="24"/>
        </w:rPr>
        <w:t xml:space="preserve">ue os músculos menos recrutados </w:t>
      </w:r>
      <w:r w:rsidR="008C06BB" w:rsidRPr="002F7FD6">
        <w:rPr>
          <w:rFonts w:ascii="Arial" w:hAnsi="Arial" w:cs="Arial"/>
          <w:sz w:val="24"/>
          <w:szCs w:val="24"/>
        </w:rPr>
        <w:fldChar w:fldCharType="begin">
          <w:fldData xml:space="preserve">PEVuZE5vdGU+PENpdGU+PEF1dGhvcj5XaWxtb3JlPC9BdXRob3I+PFllYXI+MTk5MTwvWWVhcj48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PEVuZE5vdGU+PENpdGU+PEF1dGhvcj5XaWxtb3JlPC9BdXRob3I+PFllYXI+MTk5MTwvWWVhcj48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2F7FD6">
        <w:rPr>
          <w:rFonts w:ascii="Arial" w:hAnsi="Arial" w:cs="Arial"/>
          <w:sz w:val="24"/>
          <w:szCs w:val="24"/>
        </w:rPr>
      </w:r>
      <w:r w:rsidR="008C06BB" w:rsidRPr="002F7FD6">
        <w:rPr>
          <w:rFonts w:ascii="Arial" w:hAnsi="Arial" w:cs="Arial"/>
          <w:sz w:val="24"/>
          <w:szCs w:val="24"/>
        </w:rPr>
        <w:fldChar w:fldCharType="separate"/>
      </w:r>
      <w:r w:rsidR="007378FE" w:rsidRPr="002F7FD6">
        <w:rPr>
          <w:rFonts w:ascii="Arial" w:hAnsi="Arial" w:cs="Arial"/>
          <w:sz w:val="24"/>
          <w:szCs w:val="24"/>
        </w:rPr>
        <w:t>(Bosco &amp; Komi, 1980; Wilmore, 1991)</w:t>
      </w:r>
      <w:r w:rsidR="008C06BB" w:rsidRPr="002F7FD6">
        <w:rPr>
          <w:rFonts w:ascii="Arial" w:hAnsi="Arial" w:cs="Arial"/>
          <w:sz w:val="24"/>
          <w:szCs w:val="24"/>
        </w:rPr>
        <w:fldChar w:fldCharType="end"/>
      </w:r>
      <w:r w:rsidR="00FF3AED" w:rsidRPr="002F7FD6">
        <w:rPr>
          <w:rFonts w:ascii="Arial" w:hAnsi="Arial" w:cs="Arial"/>
          <w:sz w:val="24"/>
          <w:szCs w:val="24"/>
        </w:rPr>
        <w:t xml:space="preserve">. </w:t>
      </w:r>
      <w:r w:rsidRPr="002F7FD6">
        <w:rPr>
          <w:rFonts w:ascii="Arial" w:hAnsi="Arial" w:cs="Arial"/>
          <w:sz w:val="24"/>
          <w:szCs w:val="24"/>
        </w:rPr>
        <w:t xml:space="preserve">Diferentes estudos mostram que a diminuição da força dos </w:t>
      </w:r>
      <w:r w:rsidR="00151468">
        <w:rPr>
          <w:rFonts w:ascii="Arial" w:hAnsi="Arial" w:cs="Arial"/>
          <w:sz w:val="24"/>
          <w:szCs w:val="24"/>
        </w:rPr>
        <w:t>MI</w:t>
      </w:r>
      <w:r w:rsidRPr="002F7FD6">
        <w:rPr>
          <w:rFonts w:ascii="Arial" w:hAnsi="Arial" w:cs="Arial"/>
          <w:sz w:val="24"/>
          <w:szCs w:val="24"/>
        </w:rPr>
        <w:t xml:space="preserve"> com a idade é mais acentuada que a o</w:t>
      </w:r>
      <w:r w:rsidR="004D09D3" w:rsidRPr="002F7FD6">
        <w:rPr>
          <w:rFonts w:ascii="Arial" w:hAnsi="Arial" w:cs="Arial"/>
          <w:sz w:val="24"/>
          <w:szCs w:val="24"/>
        </w:rPr>
        <w:t xml:space="preserve">bservada nos membros superiores </w:t>
      </w:r>
      <w:r w:rsidR="008C06BB" w:rsidRPr="002F7FD6">
        <w:rPr>
          <w:rFonts w:ascii="Arial" w:hAnsi="Arial" w:cs="Arial"/>
          <w:sz w:val="24"/>
          <w:szCs w:val="24"/>
        </w:rPr>
        <w:fldChar w:fldCharType="begin">
          <w:fldData xml:space="preserve">PEVuZE5vdGU+PENpdGU+PEF1dGhvcj5IdWdoZXM8L0F1dGhvcj48WWVhcj4yMDAxPC9ZZWFyPjxS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==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PEVuZE5vdGU+PENpdGU+PEF1dGhvcj5IdWdoZXM8L0F1dGhvcj48WWVhcj4yMDAxPC9ZZWFyPjxS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==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2F7FD6">
        <w:rPr>
          <w:rFonts w:ascii="Arial" w:hAnsi="Arial" w:cs="Arial"/>
          <w:sz w:val="24"/>
          <w:szCs w:val="24"/>
        </w:rPr>
      </w:r>
      <w:r w:rsidR="008C06BB" w:rsidRPr="002F7FD6">
        <w:rPr>
          <w:rFonts w:ascii="Arial" w:hAnsi="Arial" w:cs="Arial"/>
          <w:sz w:val="24"/>
          <w:szCs w:val="24"/>
        </w:rPr>
        <w:fldChar w:fldCharType="separate"/>
      </w:r>
      <w:r w:rsidR="00F063A4" w:rsidRPr="002F7FD6">
        <w:rPr>
          <w:rFonts w:ascii="Arial" w:hAnsi="Arial" w:cs="Arial"/>
          <w:sz w:val="24"/>
          <w:szCs w:val="24"/>
        </w:rPr>
        <w:t>(Hughes et al., 2001; Klitgaard et al., 1990)</w:t>
      </w:r>
      <w:r w:rsidR="008C06BB" w:rsidRPr="002F7FD6">
        <w:rPr>
          <w:rFonts w:ascii="Arial" w:hAnsi="Arial" w:cs="Arial"/>
          <w:sz w:val="24"/>
          <w:szCs w:val="24"/>
        </w:rPr>
        <w:fldChar w:fldCharType="end"/>
      </w:r>
      <w:r w:rsidR="004D09D3" w:rsidRPr="002F7FD6">
        <w:rPr>
          <w:rFonts w:ascii="Arial" w:hAnsi="Arial" w:cs="Arial"/>
          <w:sz w:val="24"/>
          <w:szCs w:val="24"/>
        </w:rPr>
        <w:t>.</w:t>
      </w:r>
    </w:p>
    <w:p w:rsidR="00E84184" w:rsidRDefault="00F138C1" w:rsidP="00F138C1">
      <w:pPr>
        <w:tabs>
          <w:tab w:val="left" w:pos="567"/>
        </w:tabs>
        <w:spacing w:after="0" w:line="360" w:lineRule="auto"/>
        <w:jc w:val="both"/>
        <w:rPr>
          <w:rFonts w:ascii="Arial" w:hAnsi="Arial" w:cs="Arial"/>
          <w:sz w:val="24"/>
          <w:szCs w:val="24"/>
        </w:rPr>
      </w:pPr>
      <w:r w:rsidRPr="002F7FD6">
        <w:rPr>
          <w:rFonts w:ascii="Arial" w:hAnsi="Arial" w:cs="Arial"/>
          <w:sz w:val="24"/>
          <w:szCs w:val="24"/>
        </w:rPr>
        <w:lastRenderedPageBreak/>
        <w:tab/>
      </w:r>
      <w:r w:rsidR="005A5E1A" w:rsidRPr="002F7FD6">
        <w:rPr>
          <w:rFonts w:ascii="Arial" w:hAnsi="Arial" w:cs="Arial"/>
          <w:sz w:val="24"/>
          <w:szCs w:val="24"/>
        </w:rPr>
        <w:t>A diminuição da força muscular é atribuída maioritariamente a perda de</w:t>
      </w:r>
      <w:r w:rsidR="005A5E1A">
        <w:rPr>
          <w:rFonts w:ascii="Arial" w:hAnsi="Arial" w:cs="Arial"/>
          <w:sz w:val="24"/>
          <w:szCs w:val="24"/>
        </w:rPr>
        <w:t xml:space="preserve"> </w:t>
      </w:r>
      <w:r w:rsidR="004D318D">
        <w:rPr>
          <w:rFonts w:ascii="Arial" w:hAnsi="Arial" w:cs="Arial"/>
          <w:sz w:val="24"/>
          <w:szCs w:val="24"/>
        </w:rPr>
        <w:t>MM</w:t>
      </w:r>
      <w:r w:rsidR="005A5E1A">
        <w:rPr>
          <w:rFonts w:ascii="Arial" w:hAnsi="Arial" w:cs="Arial"/>
          <w:sz w:val="24"/>
          <w:szCs w:val="24"/>
        </w:rPr>
        <w:t>, seja pela atrofia, seja pela redução do número de fibras musculares</w:t>
      </w:r>
      <w:r w:rsidR="00620370">
        <w:rPr>
          <w:rFonts w:ascii="Arial" w:hAnsi="Arial" w:cs="Arial"/>
          <w:sz w:val="24"/>
          <w:szCs w:val="24"/>
        </w:rPr>
        <w:t xml:space="preserve"> (hipoplasia)</w:t>
      </w:r>
      <w:r w:rsidR="005A5E1A">
        <w:rPr>
          <w:rFonts w:ascii="Arial" w:hAnsi="Arial" w:cs="Arial"/>
          <w:sz w:val="24"/>
          <w:szCs w:val="24"/>
        </w:rPr>
        <w:t>.</w:t>
      </w:r>
      <w:r w:rsidR="00E84970">
        <w:rPr>
          <w:rFonts w:ascii="Arial" w:hAnsi="Arial" w:cs="Arial"/>
          <w:sz w:val="24"/>
          <w:szCs w:val="24"/>
        </w:rPr>
        <w:t xml:space="preserve"> </w:t>
      </w:r>
      <w:r w:rsidR="005A5E1A">
        <w:rPr>
          <w:rFonts w:ascii="Arial" w:hAnsi="Arial" w:cs="Arial"/>
          <w:sz w:val="24"/>
          <w:szCs w:val="24"/>
        </w:rPr>
        <w:t>Este processo de declínio progressivo da massa e consequentemente da função muscular (força, potência</w:t>
      </w:r>
      <w:r w:rsidR="00151468">
        <w:rPr>
          <w:rFonts w:ascii="Arial" w:hAnsi="Arial" w:cs="Arial"/>
          <w:sz w:val="24"/>
          <w:szCs w:val="24"/>
        </w:rPr>
        <w:t xml:space="preserve"> e resistência</w:t>
      </w:r>
      <w:r w:rsidR="00B9094A">
        <w:rPr>
          <w:rFonts w:ascii="Arial" w:hAnsi="Arial" w:cs="Arial"/>
          <w:sz w:val="24"/>
          <w:szCs w:val="24"/>
        </w:rPr>
        <w:t xml:space="preserve"> muscular</w:t>
      </w:r>
      <w:r w:rsidR="004D318D">
        <w:rPr>
          <w:rFonts w:ascii="Arial" w:hAnsi="Arial" w:cs="Arial"/>
          <w:sz w:val="24"/>
          <w:szCs w:val="24"/>
        </w:rPr>
        <w:t>) é designado de s</w:t>
      </w:r>
      <w:r w:rsidR="005A5E1A">
        <w:rPr>
          <w:rFonts w:ascii="Arial" w:hAnsi="Arial" w:cs="Arial"/>
          <w:sz w:val="24"/>
          <w:szCs w:val="24"/>
        </w:rPr>
        <w:t>arcopénia, sendo um fator importante na saúde do sistema muscular.</w:t>
      </w:r>
      <w:r w:rsidR="004D318D">
        <w:rPr>
          <w:rFonts w:ascii="Arial" w:hAnsi="Arial" w:cs="Arial"/>
          <w:sz w:val="24"/>
          <w:szCs w:val="24"/>
        </w:rPr>
        <w:t xml:space="preserve"> A s</w:t>
      </w:r>
      <w:r w:rsidR="0028553A">
        <w:rPr>
          <w:rFonts w:ascii="Arial" w:hAnsi="Arial" w:cs="Arial"/>
          <w:sz w:val="24"/>
          <w:szCs w:val="24"/>
        </w:rPr>
        <w:t>arcopénia traduz-se então na fragilidade muscular, o que afeta de forma significativa</w:t>
      </w:r>
      <w:r w:rsidR="00B546CC">
        <w:rPr>
          <w:rFonts w:ascii="Arial" w:hAnsi="Arial" w:cs="Arial"/>
          <w:sz w:val="24"/>
          <w:szCs w:val="24"/>
        </w:rPr>
        <w:t xml:space="preserve"> </w:t>
      </w:r>
      <w:r w:rsidR="0002618D">
        <w:rPr>
          <w:rFonts w:ascii="Arial" w:hAnsi="Arial" w:cs="Arial"/>
          <w:sz w:val="24"/>
          <w:szCs w:val="24"/>
        </w:rPr>
        <w:t>a capacidade funcional d</w:t>
      </w:r>
      <w:r w:rsidR="00B546CC">
        <w:rPr>
          <w:rFonts w:ascii="Arial" w:hAnsi="Arial" w:cs="Arial"/>
          <w:sz w:val="24"/>
          <w:szCs w:val="24"/>
        </w:rPr>
        <w:t xml:space="preserve">o idoso, </w:t>
      </w:r>
      <w:r w:rsidR="00B546CC" w:rsidRPr="002F7FD6">
        <w:rPr>
          <w:rFonts w:ascii="Arial" w:hAnsi="Arial" w:cs="Arial"/>
          <w:sz w:val="24"/>
          <w:szCs w:val="24"/>
        </w:rPr>
        <w:t>interferindo na postura e equilíbrio, na mobilidade e locomoção e na realização de AVD</w:t>
      </w:r>
      <w:r w:rsidR="005565E3" w:rsidRPr="002F7FD6">
        <w:rPr>
          <w:rFonts w:ascii="Arial" w:hAnsi="Arial" w:cs="Arial"/>
          <w:sz w:val="24"/>
          <w:szCs w:val="24"/>
        </w:rPr>
        <w:t xml:space="preserve"> </w:t>
      </w:r>
      <w:r w:rsidR="008C06BB" w:rsidRPr="002F7FD6">
        <w:rPr>
          <w:rFonts w:ascii="Arial" w:hAnsi="Arial" w:cs="Arial"/>
          <w:sz w:val="24"/>
          <w:szCs w:val="24"/>
        </w:rPr>
        <w:fldChar w:fldCharType="begin"/>
      </w:r>
      <w:r w:rsidR="00C90EC9">
        <w:rPr>
          <w:rFonts w:ascii="Arial" w:hAnsi="Arial" w:cs="Arial"/>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2F7FD6">
        <w:rPr>
          <w:rFonts w:ascii="Arial" w:hAnsi="Arial" w:cs="Arial"/>
          <w:sz w:val="24"/>
          <w:szCs w:val="24"/>
        </w:rPr>
        <w:fldChar w:fldCharType="separate"/>
      </w:r>
      <w:r w:rsidR="006F6E4C" w:rsidRPr="002F7FD6">
        <w:rPr>
          <w:rFonts w:ascii="Arial" w:hAnsi="Arial" w:cs="Arial"/>
          <w:sz w:val="24"/>
          <w:szCs w:val="24"/>
        </w:rPr>
        <w:t>(ACSM, 2009)</w:t>
      </w:r>
      <w:r w:rsidR="008C06BB" w:rsidRPr="002F7FD6">
        <w:rPr>
          <w:rFonts w:ascii="Arial" w:hAnsi="Arial" w:cs="Arial"/>
          <w:sz w:val="24"/>
          <w:szCs w:val="24"/>
        </w:rPr>
        <w:fldChar w:fldCharType="end"/>
      </w:r>
      <w:r w:rsidR="005565E3">
        <w:rPr>
          <w:rFonts w:ascii="Arial" w:hAnsi="Arial" w:cs="Arial"/>
          <w:sz w:val="24"/>
          <w:szCs w:val="24"/>
        </w:rPr>
        <w:t>.</w:t>
      </w:r>
    </w:p>
    <w:p w:rsidR="00C801FF" w:rsidRDefault="00E84184" w:rsidP="00F138C1">
      <w:pPr>
        <w:tabs>
          <w:tab w:val="left" w:pos="567"/>
        </w:tabs>
        <w:spacing w:after="0" w:line="360" w:lineRule="auto"/>
        <w:jc w:val="both"/>
        <w:rPr>
          <w:rFonts w:ascii="Arial" w:hAnsi="Arial" w:cs="Arial"/>
          <w:sz w:val="24"/>
          <w:szCs w:val="24"/>
        </w:rPr>
      </w:pPr>
      <w:r>
        <w:rPr>
          <w:rFonts w:ascii="Arial" w:hAnsi="Arial" w:cs="Arial"/>
          <w:sz w:val="24"/>
          <w:szCs w:val="24"/>
        </w:rPr>
        <w:tab/>
        <w:t xml:space="preserve">Um </w:t>
      </w:r>
      <w:r w:rsidR="0002618D">
        <w:rPr>
          <w:rFonts w:ascii="Arial" w:hAnsi="Arial" w:cs="Arial"/>
          <w:sz w:val="24"/>
          <w:szCs w:val="24"/>
        </w:rPr>
        <w:t xml:space="preserve">dos grandes efeitos da diminuição da força com a idade, sobretudo ao nível dos </w:t>
      </w:r>
      <w:r w:rsidR="00A5376F">
        <w:rPr>
          <w:rFonts w:ascii="Arial" w:hAnsi="Arial" w:cs="Arial"/>
          <w:sz w:val="24"/>
          <w:szCs w:val="24"/>
        </w:rPr>
        <w:t>MI</w:t>
      </w:r>
      <w:r w:rsidR="0002618D">
        <w:rPr>
          <w:rFonts w:ascii="Arial" w:hAnsi="Arial" w:cs="Arial"/>
          <w:sz w:val="24"/>
          <w:szCs w:val="24"/>
        </w:rPr>
        <w:t>, é o aumento do risco de quedas, sendo e</w:t>
      </w:r>
      <w:r w:rsidR="00B9094A">
        <w:rPr>
          <w:rFonts w:ascii="Arial" w:hAnsi="Arial" w:cs="Arial"/>
          <w:sz w:val="24"/>
          <w:szCs w:val="24"/>
        </w:rPr>
        <w:t>ste considerado um problema de Saúde P</w:t>
      </w:r>
      <w:r w:rsidR="0002618D">
        <w:rPr>
          <w:rFonts w:ascii="Arial" w:hAnsi="Arial" w:cs="Arial"/>
          <w:sz w:val="24"/>
          <w:szCs w:val="24"/>
        </w:rPr>
        <w:t>ública. O risco de fratura nestas idades é muito elevado devido a um aumento da fragilidade óssea. Isto implica custos sociais, e na sua maioria o re</w:t>
      </w:r>
      <w:r w:rsidR="00B9094A">
        <w:rPr>
          <w:rFonts w:ascii="Arial" w:hAnsi="Arial" w:cs="Arial"/>
          <w:sz w:val="24"/>
          <w:szCs w:val="24"/>
        </w:rPr>
        <w:t>curso á situação de acamamento favorecendo</w:t>
      </w:r>
      <w:r w:rsidR="0002618D">
        <w:rPr>
          <w:rFonts w:ascii="Arial" w:hAnsi="Arial" w:cs="Arial"/>
          <w:sz w:val="24"/>
          <w:szCs w:val="24"/>
        </w:rPr>
        <w:t xml:space="preserve"> deste modo, uma acel</w:t>
      </w:r>
      <w:r w:rsidR="005565E3">
        <w:rPr>
          <w:rFonts w:ascii="Arial" w:hAnsi="Arial" w:cs="Arial"/>
          <w:sz w:val="24"/>
          <w:szCs w:val="24"/>
        </w:rPr>
        <w:t xml:space="preserve">eração da senescência do idoso </w:t>
      </w:r>
      <w:r w:rsidR="008C06BB" w:rsidRPr="002F7FD6">
        <w:rPr>
          <w:rFonts w:ascii="Arial" w:hAnsi="Arial" w:cs="Arial"/>
          <w:sz w:val="24"/>
          <w:szCs w:val="24"/>
        </w:rPr>
        <w:fldChar w:fldCharType="begin"/>
      </w:r>
      <w:r w:rsidR="00C90EC9">
        <w:rPr>
          <w:rFonts w:ascii="Arial" w:hAnsi="Arial" w:cs="Arial"/>
          <w:sz w:val="24"/>
          <w:szCs w:val="24"/>
        </w:rPr>
        <w:instrText xml:space="preserve"> ADDIN EN.CITE &lt;EndNote&gt;&lt;Cite&gt;&lt;Author&gt;Sipila&lt;/Author&gt;&lt;Year&gt;1996&lt;/Year&gt;&lt;RecNum&gt;94&lt;/RecNum&gt;&lt;record&gt;&lt;rec-number&gt;94&lt;/rec-number&gt;&lt;foreign-keys&gt;&lt;key app="EN" db-id="vwra0vvezp52plepz5gxsvfhv0sp9zfwsrvs"&gt;94&lt;/key&gt;&lt;/foreign-keys&gt;&lt;ref-type name="Journal Article"&gt;17&lt;/ref-type&gt;&lt;contributors&gt;&lt;authors&gt;&lt;author&gt;Sipila, S.&lt;/author&gt;&lt;author&gt;Multanen, J.&lt;/author&gt;&lt;author&gt;Kallinen, M.&lt;/author&gt;&lt;author&gt;Era, P.&lt;/author&gt;&lt;author&gt;Suominen, H.&lt;/author&gt;&lt;/authors&gt;&lt;/contributors&gt;&lt;auth-address&gt;Department of Health Sciences, University of Jyvaskyla, Finland.&lt;/auth-address&gt;&lt;titles&gt;&lt;title&gt;Effects of strength and endurance training on isometric muscle strength and walking speed in elderly women&lt;/title&gt;&lt;secondary-title&gt;Acta Physiologica Scandinavian&lt;/secondary-title&gt;&lt;/titles&gt;&lt;periodical&gt;&lt;full-title&gt;Acta Physiologica Scandinavian&lt;/full-title&gt;&lt;/periodical&gt;&lt;pages&gt;457-64&lt;/pages&gt;&lt;volume&gt;156&lt;/volume&gt;&lt;number&gt;4&lt;/number&gt;&lt;edition&gt;1996/04/01&lt;/edition&gt;&lt;keywords&gt;&lt;keyword&gt;Aged&lt;/keyword&gt;&lt;keyword&gt;Aging/*physiology&lt;/keyword&gt;&lt;keyword&gt;Exercise/*physiology&lt;/keyword&gt;&lt;keyword&gt;Female&lt;/keyword&gt;&lt;keyword&gt;Humans&lt;/keyword&gt;&lt;keyword&gt;Isometric Contraction/*physiology&lt;/keyword&gt;&lt;keyword&gt;Knee/physiology&lt;/keyword&gt;&lt;keyword&gt;Time Factors&lt;/keyword&gt;&lt;keyword&gt;Walking&lt;/keyword&gt;&lt;/keywords&gt;&lt;dates&gt;&lt;year&gt;1996&lt;/year&gt;&lt;pub-dates&gt;&lt;date&gt;Apr&lt;/date&gt;&lt;/pub-dates&gt;&lt;/dates&gt;&lt;isbn&gt;0001-6772 (Print)&amp;#xD;0001-6772 (Linking)&lt;/isbn&gt;&lt;accession-num&gt;8732251&lt;/accession-num&gt;&lt;urls&gt;&lt;related-urls&gt;&lt;url&gt;http://www.ncbi.nlm.nih.gov/entrez/query.fcgi?cmd=Retrieve&amp;amp;db=PubMed&amp;amp;dopt=Citation&amp;amp;list_uids=8732251&lt;/url&gt;&lt;/related-urls&gt;&lt;/urls&gt;&lt;electronic-resource-num&gt;10.1046/j.1365-201X.1996.461177000.x&lt;/electronic-resource-num&gt;&lt;language&gt;eng&lt;/language&gt;&lt;/record&gt;&lt;/Cite&gt;&lt;/EndNote&gt;</w:instrText>
      </w:r>
      <w:r w:rsidR="008C06BB" w:rsidRPr="002F7FD6">
        <w:rPr>
          <w:rFonts w:ascii="Arial" w:hAnsi="Arial" w:cs="Arial"/>
          <w:sz w:val="24"/>
          <w:szCs w:val="24"/>
        </w:rPr>
        <w:fldChar w:fldCharType="separate"/>
      </w:r>
      <w:r w:rsidR="00E214A5" w:rsidRPr="002F7FD6">
        <w:rPr>
          <w:rFonts w:ascii="Arial" w:hAnsi="Arial" w:cs="Arial"/>
          <w:sz w:val="24"/>
          <w:szCs w:val="24"/>
        </w:rPr>
        <w:t>(Sipila, Multanen, Kallinen, Era, &amp; Suominen, 1996)</w:t>
      </w:r>
      <w:r w:rsidR="008C06BB" w:rsidRPr="002F7FD6">
        <w:rPr>
          <w:rFonts w:ascii="Arial" w:hAnsi="Arial" w:cs="Arial"/>
          <w:sz w:val="24"/>
          <w:szCs w:val="24"/>
        </w:rPr>
        <w:fldChar w:fldCharType="end"/>
      </w:r>
      <w:r w:rsidR="005565E3">
        <w:rPr>
          <w:rFonts w:ascii="Arial" w:hAnsi="Arial" w:cs="Arial"/>
          <w:sz w:val="24"/>
          <w:szCs w:val="24"/>
        </w:rPr>
        <w:t>.</w:t>
      </w:r>
      <w:r>
        <w:rPr>
          <w:rFonts w:ascii="Arial" w:hAnsi="Arial" w:cs="Arial"/>
          <w:sz w:val="24"/>
          <w:szCs w:val="24"/>
        </w:rPr>
        <w:t xml:space="preserve"> </w:t>
      </w:r>
      <w:r w:rsidR="00F41BAB">
        <w:rPr>
          <w:rFonts w:ascii="Arial" w:hAnsi="Arial" w:cs="Arial"/>
          <w:sz w:val="24"/>
          <w:szCs w:val="24"/>
        </w:rPr>
        <w:t>Torna-se assim evidente que o declínio da força com a idade é um processo multifatorial</w:t>
      </w:r>
      <w:r w:rsidR="00620370">
        <w:rPr>
          <w:rFonts w:ascii="Arial" w:hAnsi="Arial" w:cs="Arial"/>
          <w:sz w:val="24"/>
          <w:szCs w:val="24"/>
        </w:rPr>
        <w:t xml:space="preserve">, </w:t>
      </w:r>
      <w:r w:rsidR="00B9094A">
        <w:rPr>
          <w:rFonts w:ascii="Arial" w:hAnsi="Arial" w:cs="Arial"/>
          <w:sz w:val="24"/>
          <w:szCs w:val="24"/>
        </w:rPr>
        <w:t>que</w:t>
      </w:r>
      <w:r w:rsidR="00F41BAB">
        <w:rPr>
          <w:rFonts w:ascii="Arial" w:hAnsi="Arial" w:cs="Arial"/>
          <w:sz w:val="24"/>
          <w:szCs w:val="24"/>
        </w:rPr>
        <w:t xml:space="preserve"> vai depender</w:t>
      </w:r>
      <w:r w:rsidR="00620370">
        <w:rPr>
          <w:rFonts w:ascii="Arial" w:hAnsi="Arial" w:cs="Arial"/>
          <w:sz w:val="24"/>
          <w:szCs w:val="24"/>
        </w:rPr>
        <w:t xml:space="preserve"> do </w:t>
      </w:r>
      <w:r w:rsidR="00F41BAB">
        <w:rPr>
          <w:rFonts w:ascii="Arial" w:hAnsi="Arial" w:cs="Arial"/>
          <w:sz w:val="24"/>
          <w:szCs w:val="24"/>
        </w:rPr>
        <w:t>género</w:t>
      </w:r>
      <w:r w:rsidR="00620370">
        <w:rPr>
          <w:rFonts w:ascii="Arial" w:hAnsi="Arial" w:cs="Arial"/>
          <w:sz w:val="24"/>
          <w:szCs w:val="24"/>
        </w:rPr>
        <w:t xml:space="preserve">, de fatores individuais, fatores genéticos, </w:t>
      </w:r>
      <w:r w:rsidR="00F41BAB">
        <w:rPr>
          <w:rFonts w:ascii="Arial" w:hAnsi="Arial" w:cs="Arial"/>
          <w:sz w:val="24"/>
          <w:szCs w:val="24"/>
        </w:rPr>
        <w:t>do grupo muscular</w:t>
      </w:r>
      <w:r w:rsidR="00620370">
        <w:rPr>
          <w:rFonts w:ascii="Arial" w:hAnsi="Arial" w:cs="Arial"/>
          <w:sz w:val="24"/>
          <w:szCs w:val="24"/>
        </w:rPr>
        <w:t xml:space="preserve">, </w:t>
      </w:r>
      <w:r w:rsidR="00761637">
        <w:rPr>
          <w:rFonts w:ascii="Arial" w:hAnsi="Arial" w:cs="Arial"/>
          <w:sz w:val="24"/>
          <w:szCs w:val="24"/>
        </w:rPr>
        <w:t>da velocidade,</w:t>
      </w:r>
      <w:r w:rsidR="00C801FF">
        <w:rPr>
          <w:rFonts w:ascii="Arial" w:hAnsi="Arial" w:cs="Arial"/>
          <w:sz w:val="24"/>
          <w:szCs w:val="24"/>
        </w:rPr>
        <w:t xml:space="preserve"> do tipo de contração muscular, do desuso e da redução das cargas de trabalho, da </w:t>
      </w:r>
      <w:r w:rsidR="00620370">
        <w:rPr>
          <w:rFonts w:ascii="Arial" w:hAnsi="Arial" w:cs="Arial"/>
          <w:sz w:val="24"/>
          <w:szCs w:val="24"/>
        </w:rPr>
        <w:t xml:space="preserve">nutrição e principalmente da </w:t>
      </w:r>
      <w:r w:rsidR="00F41BAB">
        <w:rPr>
          <w:rFonts w:ascii="Arial" w:hAnsi="Arial" w:cs="Arial"/>
          <w:sz w:val="24"/>
          <w:szCs w:val="24"/>
        </w:rPr>
        <w:t xml:space="preserve">inatividade física </w:t>
      </w:r>
      <w:r w:rsidR="008C06BB" w:rsidRPr="002F7FD6">
        <w:rPr>
          <w:rFonts w:ascii="Arial" w:hAnsi="Arial" w:cs="Arial"/>
          <w:sz w:val="24"/>
          <w:szCs w:val="24"/>
        </w:rPr>
        <w:fldChar w:fldCharType="begin">
          <w:fldData xml:space="preserve">PEVuZE5vdGU+PENpdGU+PEF1dGhvcj5IYWtraW5lbjwvQXV0aG9yPjxZZWFyPjE5OTY8L1llYXI+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=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PEVuZE5vdGU+PENpdGU+PEF1dGhvcj5IYWtraW5lbjwvQXV0aG9yPjxZZWFyPjE5OTY8L1llYXI+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=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2F7FD6">
        <w:rPr>
          <w:rFonts w:ascii="Arial" w:hAnsi="Arial" w:cs="Arial"/>
          <w:sz w:val="24"/>
          <w:szCs w:val="24"/>
        </w:rPr>
      </w:r>
      <w:r w:rsidR="008C06BB" w:rsidRPr="002F7FD6">
        <w:rPr>
          <w:rFonts w:ascii="Arial" w:hAnsi="Arial" w:cs="Arial"/>
          <w:sz w:val="24"/>
          <w:szCs w:val="24"/>
        </w:rPr>
        <w:fldChar w:fldCharType="separate"/>
      </w:r>
      <w:r w:rsidR="00AC66B5">
        <w:rPr>
          <w:rFonts w:ascii="Arial" w:hAnsi="Arial" w:cs="Arial"/>
          <w:sz w:val="24"/>
          <w:szCs w:val="24"/>
        </w:rPr>
        <w:t>(Hakkinen et al., 1996; Spirduso, 2005)</w:t>
      </w:r>
      <w:r w:rsidR="008C06BB" w:rsidRPr="002F7FD6">
        <w:rPr>
          <w:rFonts w:ascii="Arial" w:hAnsi="Arial" w:cs="Arial"/>
          <w:sz w:val="24"/>
          <w:szCs w:val="24"/>
        </w:rPr>
        <w:fldChar w:fldCharType="end"/>
      </w:r>
      <w:r w:rsidR="008D3269" w:rsidRPr="002F7FD6">
        <w:rPr>
          <w:rFonts w:ascii="Arial" w:hAnsi="Arial" w:cs="Arial"/>
          <w:sz w:val="24"/>
          <w:szCs w:val="24"/>
        </w:rPr>
        <w:t>.</w:t>
      </w:r>
    </w:p>
    <w:p w:rsidR="0002618D" w:rsidRDefault="004F0499" w:rsidP="00F138C1">
      <w:pPr>
        <w:tabs>
          <w:tab w:val="left" w:pos="567"/>
        </w:tabs>
        <w:spacing w:after="0" w:line="360" w:lineRule="auto"/>
        <w:jc w:val="both"/>
        <w:rPr>
          <w:rFonts w:ascii="Arial" w:hAnsi="Arial" w:cs="Arial"/>
          <w:sz w:val="24"/>
          <w:szCs w:val="24"/>
        </w:rPr>
      </w:pPr>
      <w:r>
        <w:rPr>
          <w:rFonts w:ascii="Arial" w:hAnsi="Arial" w:cs="Arial"/>
          <w:sz w:val="24"/>
          <w:szCs w:val="24"/>
        </w:rPr>
        <w:tab/>
      </w:r>
      <w:r w:rsidR="001D3AAF">
        <w:rPr>
          <w:rFonts w:ascii="Arial" w:hAnsi="Arial" w:cs="Arial"/>
          <w:sz w:val="24"/>
          <w:szCs w:val="24"/>
        </w:rPr>
        <w:t>Como foi referido anteriormente</w:t>
      </w:r>
      <w:r w:rsidR="004A0C3D">
        <w:rPr>
          <w:rFonts w:ascii="Arial" w:hAnsi="Arial" w:cs="Arial"/>
          <w:sz w:val="24"/>
          <w:szCs w:val="24"/>
        </w:rPr>
        <w:t>,</w:t>
      </w:r>
      <w:r w:rsidR="001D3AAF">
        <w:rPr>
          <w:rFonts w:ascii="Arial" w:hAnsi="Arial" w:cs="Arial"/>
          <w:sz w:val="24"/>
          <w:szCs w:val="24"/>
        </w:rPr>
        <w:t xml:space="preserve"> as fragilidades musculares que ocorrem com a idade, contribuem para alterações na mobilidade e autonomia, bem como, para o maior risco de quedas e fraturas nos idosos. A força influencia ainda a capacidade de realizar diversas tarefas, como ir às compras, subir e descer escadas, levantar-se de uma cadeira</w:t>
      </w:r>
      <w:r w:rsidR="00B9094A">
        <w:rPr>
          <w:rFonts w:ascii="Arial" w:hAnsi="Arial" w:cs="Arial"/>
          <w:sz w:val="24"/>
          <w:szCs w:val="24"/>
        </w:rPr>
        <w:t>,</w:t>
      </w:r>
      <w:r w:rsidR="00761637">
        <w:rPr>
          <w:rFonts w:ascii="Arial" w:hAnsi="Arial" w:cs="Arial"/>
          <w:sz w:val="24"/>
          <w:szCs w:val="24"/>
        </w:rPr>
        <w:t xml:space="preserve"> o que </w:t>
      </w:r>
      <w:r w:rsidR="001D3AAF">
        <w:rPr>
          <w:rFonts w:ascii="Arial" w:hAnsi="Arial" w:cs="Arial"/>
          <w:sz w:val="24"/>
          <w:szCs w:val="24"/>
        </w:rPr>
        <w:t>torna</w:t>
      </w:r>
      <w:r w:rsidR="00761637">
        <w:rPr>
          <w:rFonts w:ascii="Arial" w:hAnsi="Arial" w:cs="Arial"/>
          <w:sz w:val="24"/>
          <w:szCs w:val="24"/>
        </w:rPr>
        <w:t xml:space="preserve"> o idoso dependente e limita </w:t>
      </w:r>
      <w:r w:rsidR="001D3AAF">
        <w:rPr>
          <w:rFonts w:ascii="Arial" w:hAnsi="Arial" w:cs="Arial"/>
          <w:sz w:val="24"/>
          <w:szCs w:val="24"/>
        </w:rPr>
        <w:t>o</w:t>
      </w:r>
      <w:r w:rsidR="00761637">
        <w:rPr>
          <w:rFonts w:ascii="Arial" w:hAnsi="Arial" w:cs="Arial"/>
          <w:sz w:val="24"/>
          <w:szCs w:val="24"/>
        </w:rPr>
        <w:t xml:space="preserve"> seu</w:t>
      </w:r>
      <w:r w:rsidR="001D3AAF">
        <w:rPr>
          <w:rFonts w:ascii="Arial" w:hAnsi="Arial" w:cs="Arial"/>
          <w:sz w:val="24"/>
          <w:szCs w:val="24"/>
        </w:rPr>
        <w:t xml:space="preserve"> dia-a-dia</w:t>
      </w:r>
      <w:r w:rsidR="00AC66B5">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AC66B5">
        <w:rPr>
          <w:rFonts w:ascii="Arial" w:hAnsi="Arial" w:cs="Arial"/>
          <w:sz w:val="24"/>
          <w:szCs w:val="24"/>
        </w:rPr>
        <w:t>(Spirduso, 2005)</w:t>
      </w:r>
      <w:r w:rsidR="008C06BB">
        <w:rPr>
          <w:rFonts w:ascii="Arial" w:hAnsi="Arial" w:cs="Arial"/>
          <w:sz w:val="24"/>
          <w:szCs w:val="24"/>
        </w:rPr>
        <w:fldChar w:fldCharType="end"/>
      </w:r>
      <w:r w:rsidR="008D3269" w:rsidRPr="002F7FD6">
        <w:rPr>
          <w:rFonts w:ascii="Arial" w:hAnsi="Arial" w:cs="Arial"/>
          <w:sz w:val="24"/>
          <w:szCs w:val="24"/>
        </w:rPr>
        <w:t>.</w:t>
      </w:r>
      <w:r w:rsidR="00E84184" w:rsidRPr="002F7FD6">
        <w:rPr>
          <w:rFonts w:ascii="Arial" w:hAnsi="Arial" w:cs="Arial"/>
          <w:sz w:val="24"/>
          <w:szCs w:val="24"/>
        </w:rPr>
        <w:t xml:space="preserve"> </w:t>
      </w:r>
      <w:r w:rsidR="001D3AAF" w:rsidRPr="002F7FD6">
        <w:rPr>
          <w:rFonts w:ascii="Arial" w:hAnsi="Arial" w:cs="Arial"/>
          <w:sz w:val="24"/>
          <w:szCs w:val="24"/>
        </w:rPr>
        <w:t>D</w:t>
      </w:r>
      <w:r w:rsidR="001D3AAF">
        <w:rPr>
          <w:rFonts w:ascii="Arial" w:hAnsi="Arial" w:cs="Arial"/>
          <w:sz w:val="24"/>
          <w:szCs w:val="24"/>
        </w:rPr>
        <w:t xml:space="preserve">aí ser </w:t>
      </w:r>
      <w:r w:rsidR="00170C01">
        <w:rPr>
          <w:rFonts w:ascii="Arial" w:hAnsi="Arial" w:cs="Arial"/>
          <w:sz w:val="24"/>
          <w:szCs w:val="24"/>
        </w:rPr>
        <w:t>fundamental</w:t>
      </w:r>
      <w:r w:rsidR="001D3AAF">
        <w:rPr>
          <w:rFonts w:ascii="Arial" w:hAnsi="Arial" w:cs="Arial"/>
          <w:sz w:val="24"/>
          <w:szCs w:val="24"/>
        </w:rPr>
        <w:t xml:space="preserve"> a preservação dos níveis de força muscular</w:t>
      </w:r>
      <w:r w:rsidR="00170C01">
        <w:rPr>
          <w:rFonts w:ascii="Arial" w:hAnsi="Arial" w:cs="Arial"/>
          <w:sz w:val="24"/>
          <w:szCs w:val="24"/>
        </w:rPr>
        <w:t xml:space="preserve">, por forma a manter ou melhorar a </w:t>
      </w:r>
      <w:r w:rsidR="00B9094A">
        <w:rPr>
          <w:rFonts w:ascii="Arial" w:hAnsi="Arial" w:cs="Arial"/>
          <w:sz w:val="24"/>
          <w:szCs w:val="24"/>
        </w:rPr>
        <w:t xml:space="preserve">ApF e </w:t>
      </w:r>
      <w:r w:rsidR="00170C01">
        <w:rPr>
          <w:rFonts w:ascii="Arial" w:hAnsi="Arial" w:cs="Arial"/>
          <w:sz w:val="24"/>
          <w:szCs w:val="24"/>
        </w:rPr>
        <w:t>independência do idoso</w:t>
      </w:r>
      <w:r w:rsidR="00761637">
        <w:rPr>
          <w:rFonts w:ascii="Arial" w:hAnsi="Arial" w:cs="Arial"/>
          <w:sz w:val="24"/>
          <w:szCs w:val="24"/>
        </w:rPr>
        <w:t>.</w:t>
      </w:r>
      <w:r w:rsidR="00170C01">
        <w:rPr>
          <w:rFonts w:ascii="Arial" w:hAnsi="Arial" w:cs="Arial"/>
          <w:sz w:val="24"/>
          <w:szCs w:val="24"/>
        </w:rPr>
        <w:t xml:space="preserve"> </w:t>
      </w:r>
    </w:p>
    <w:p w:rsidR="0036033D" w:rsidRDefault="00170C01" w:rsidP="002D7770">
      <w:pPr>
        <w:tabs>
          <w:tab w:val="left" w:pos="567"/>
        </w:tabs>
        <w:spacing w:after="0" w:line="360" w:lineRule="auto"/>
        <w:jc w:val="both"/>
        <w:rPr>
          <w:rFonts w:ascii="Arial" w:hAnsi="Arial" w:cs="Arial"/>
          <w:color w:val="000000"/>
          <w:sz w:val="24"/>
          <w:szCs w:val="24"/>
        </w:rPr>
      </w:pPr>
      <w:r>
        <w:rPr>
          <w:rFonts w:ascii="Arial" w:hAnsi="Arial" w:cs="Arial"/>
          <w:sz w:val="24"/>
          <w:szCs w:val="24"/>
        </w:rPr>
        <w:tab/>
      </w:r>
      <w:r w:rsidR="002D7770">
        <w:rPr>
          <w:rFonts w:ascii="Arial" w:hAnsi="Arial" w:cs="Arial"/>
          <w:sz w:val="24"/>
          <w:szCs w:val="24"/>
        </w:rPr>
        <w:t>Como tal</w:t>
      </w:r>
      <w:r>
        <w:rPr>
          <w:rFonts w:ascii="Arial" w:hAnsi="Arial" w:cs="Arial"/>
          <w:sz w:val="24"/>
          <w:szCs w:val="24"/>
        </w:rPr>
        <w:t xml:space="preserve">, </w:t>
      </w:r>
      <w:r w:rsidR="002D7770">
        <w:rPr>
          <w:rFonts w:ascii="Arial" w:hAnsi="Arial" w:cs="Arial"/>
          <w:sz w:val="24"/>
          <w:szCs w:val="24"/>
        </w:rPr>
        <w:t>tendo por base os</w:t>
      </w:r>
      <w:r>
        <w:rPr>
          <w:rFonts w:ascii="Arial" w:hAnsi="Arial" w:cs="Arial"/>
          <w:sz w:val="24"/>
          <w:szCs w:val="24"/>
        </w:rPr>
        <w:t xml:space="preserve"> </w:t>
      </w:r>
      <w:r w:rsidR="002D7770">
        <w:rPr>
          <w:rFonts w:ascii="Arial" w:hAnsi="Arial" w:cs="Arial"/>
          <w:sz w:val="24"/>
          <w:szCs w:val="24"/>
        </w:rPr>
        <w:t>benefícios</w:t>
      </w:r>
      <w:r>
        <w:rPr>
          <w:rFonts w:ascii="Arial" w:hAnsi="Arial" w:cs="Arial"/>
          <w:sz w:val="24"/>
          <w:szCs w:val="24"/>
        </w:rPr>
        <w:t xml:space="preserve"> </w:t>
      </w:r>
      <w:r w:rsidR="002D7770">
        <w:rPr>
          <w:rFonts w:ascii="Arial" w:hAnsi="Arial" w:cs="Arial"/>
          <w:sz w:val="24"/>
          <w:szCs w:val="24"/>
        </w:rPr>
        <w:t>da</w:t>
      </w:r>
      <w:r>
        <w:rPr>
          <w:rFonts w:ascii="Arial" w:hAnsi="Arial" w:cs="Arial"/>
          <w:sz w:val="24"/>
          <w:szCs w:val="24"/>
        </w:rPr>
        <w:t xml:space="preserve"> prática regular</w:t>
      </w:r>
      <w:r w:rsidR="002D7770">
        <w:rPr>
          <w:rFonts w:ascii="Arial" w:hAnsi="Arial" w:cs="Arial"/>
          <w:sz w:val="24"/>
          <w:szCs w:val="24"/>
        </w:rPr>
        <w:t xml:space="preserve"> e sistemática</w:t>
      </w:r>
      <w:r>
        <w:rPr>
          <w:rFonts w:ascii="Arial" w:hAnsi="Arial" w:cs="Arial"/>
          <w:sz w:val="24"/>
          <w:szCs w:val="24"/>
        </w:rPr>
        <w:t xml:space="preserve"> de AF na atenuação dos efeitos do envelhecimento</w:t>
      </w:r>
      <w:r w:rsidR="00B9094A">
        <w:rPr>
          <w:rFonts w:ascii="Arial" w:hAnsi="Arial" w:cs="Arial"/>
          <w:sz w:val="24"/>
          <w:szCs w:val="24"/>
        </w:rPr>
        <w:t>,</w:t>
      </w:r>
      <w:r>
        <w:rPr>
          <w:rFonts w:ascii="Arial" w:hAnsi="Arial" w:cs="Arial"/>
          <w:sz w:val="24"/>
          <w:szCs w:val="24"/>
        </w:rPr>
        <w:t xml:space="preserve"> </w:t>
      </w:r>
      <w:r w:rsidR="002D7770">
        <w:rPr>
          <w:rFonts w:ascii="Arial" w:hAnsi="Arial" w:cs="Arial"/>
          <w:sz w:val="24"/>
          <w:szCs w:val="24"/>
        </w:rPr>
        <w:t>são notórios os efeitos</w:t>
      </w:r>
      <w:r>
        <w:rPr>
          <w:rFonts w:ascii="Arial" w:hAnsi="Arial" w:cs="Arial"/>
          <w:sz w:val="24"/>
          <w:szCs w:val="24"/>
        </w:rPr>
        <w:t xml:space="preserve"> </w:t>
      </w:r>
      <w:r w:rsidR="002D7770">
        <w:rPr>
          <w:rFonts w:ascii="Arial" w:hAnsi="Arial" w:cs="Arial"/>
          <w:sz w:val="24"/>
          <w:szCs w:val="24"/>
        </w:rPr>
        <w:t>do EF sobre o sistema mús</w:t>
      </w:r>
      <w:r w:rsidR="008D3269">
        <w:rPr>
          <w:rFonts w:ascii="Arial" w:hAnsi="Arial" w:cs="Arial"/>
          <w:sz w:val="24"/>
          <w:szCs w:val="24"/>
        </w:rPr>
        <w:t>culo-esquelético</w:t>
      </w:r>
      <w:r w:rsidR="008D3269" w:rsidRPr="002F7FD6">
        <w:rPr>
          <w:rFonts w:ascii="Arial" w:hAnsi="Arial" w:cs="Arial"/>
          <w:sz w:val="24"/>
          <w:szCs w:val="24"/>
        </w:rPr>
        <w:t>.</w:t>
      </w:r>
      <w:r w:rsidR="00E84184">
        <w:rPr>
          <w:rFonts w:ascii="Arial" w:hAnsi="Arial" w:cs="Arial"/>
          <w:sz w:val="24"/>
          <w:szCs w:val="24"/>
        </w:rPr>
        <w:t xml:space="preserve"> </w:t>
      </w:r>
      <w:r w:rsidR="002D7770">
        <w:rPr>
          <w:rFonts w:ascii="Arial" w:hAnsi="Arial" w:cs="Arial"/>
          <w:sz w:val="24"/>
          <w:szCs w:val="24"/>
        </w:rPr>
        <w:t xml:space="preserve">De fato, um adequado Programa de Treino de Força em particular, parece resultar na manutenção ou melhoria da função e da </w:t>
      </w:r>
      <w:r w:rsidR="00AC66B5">
        <w:rPr>
          <w:rFonts w:ascii="Arial" w:hAnsi="Arial" w:cs="Arial"/>
          <w:sz w:val="24"/>
          <w:szCs w:val="24"/>
        </w:rPr>
        <w:t>MM</w:t>
      </w:r>
      <w:r w:rsidR="002D7770">
        <w:rPr>
          <w:rFonts w:ascii="Arial" w:hAnsi="Arial" w:cs="Arial"/>
          <w:sz w:val="24"/>
          <w:szCs w:val="24"/>
        </w:rPr>
        <w:t xml:space="preserve">, no aumento da resistência </w:t>
      </w:r>
      <w:r w:rsidR="00160965">
        <w:rPr>
          <w:rFonts w:ascii="Arial" w:hAnsi="Arial" w:cs="Arial"/>
          <w:sz w:val="24"/>
          <w:szCs w:val="24"/>
        </w:rPr>
        <w:t>às</w:t>
      </w:r>
      <w:r w:rsidR="002D7770">
        <w:rPr>
          <w:rFonts w:ascii="Arial" w:hAnsi="Arial" w:cs="Arial"/>
          <w:sz w:val="24"/>
          <w:szCs w:val="24"/>
        </w:rPr>
        <w:t xml:space="preserve"> fraturas, </w:t>
      </w:r>
      <w:r w:rsidR="00AC66B5">
        <w:rPr>
          <w:rFonts w:ascii="Arial" w:hAnsi="Arial" w:cs="Arial"/>
          <w:sz w:val="24"/>
          <w:szCs w:val="24"/>
        </w:rPr>
        <w:t xml:space="preserve">na melhoria/manutenção da </w:t>
      </w:r>
      <w:r w:rsidR="00160965" w:rsidRPr="000B7CEC">
        <w:rPr>
          <w:rFonts w:ascii="Arial" w:hAnsi="Arial" w:cs="Arial"/>
          <w:color w:val="000000"/>
          <w:sz w:val="24"/>
          <w:szCs w:val="24"/>
        </w:rPr>
        <w:t>DMO</w:t>
      </w:r>
      <w:r w:rsidR="002D7770">
        <w:rPr>
          <w:rFonts w:ascii="Arial" w:hAnsi="Arial" w:cs="Arial"/>
          <w:b/>
          <w:color w:val="FF0000"/>
          <w:sz w:val="24"/>
          <w:szCs w:val="24"/>
        </w:rPr>
        <w:t xml:space="preserve"> </w:t>
      </w:r>
      <w:r w:rsidR="002D7770" w:rsidRPr="00650383">
        <w:rPr>
          <w:rFonts w:ascii="Arial" w:hAnsi="Arial" w:cs="Arial"/>
          <w:color w:val="000000"/>
          <w:sz w:val="24"/>
          <w:szCs w:val="24"/>
        </w:rPr>
        <w:t xml:space="preserve">com </w:t>
      </w:r>
      <w:r w:rsidR="00761637">
        <w:rPr>
          <w:rFonts w:ascii="Arial" w:hAnsi="Arial" w:cs="Arial"/>
          <w:color w:val="000000"/>
          <w:sz w:val="24"/>
          <w:szCs w:val="24"/>
        </w:rPr>
        <w:t>redução do risco de osteoporose</w:t>
      </w:r>
      <w:r w:rsidR="00B9094A">
        <w:rPr>
          <w:rFonts w:ascii="Arial" w:hAnsi="Arial" w:cs="Arial"/>
          <w:color w:val="000000"/>
          <w:sz w:val="24"/>
          <w:szCs w:val="24"/>
        </w:rPr>
        <w:t>,</w:t>
      </w:r>
      <w:r w:rsidR="00761637">
        <w:rPr>
          <w:rFonts w:ascii="Arial" w:hAnsi="Arial" w:cs="Arial"/>
          <w:color w:val="000000"/>
          <w:sz w:val="24"/>
          <w:szCs w:val="24"/>
        </w:rPr>
        <w:t xml:space="preserve"> e</w:t>
      </w:r>
      <w:r w:rsidR="002D7770" w:rsidRPr="00650383">
        <w:rPr>
          <w:rFonts w:ascii="Arial" w:hAnsi="Arial" w:cs="Arial"/>
          <w:color w:val="000000"/>
          <w:sz w:val="24"/>
          <w:szCs w:val="24"/>
        </w:rPr>
        <w:t xml:space="preserve"> </w:t>
      </w:r>
      <w:r w:rsidR="002D7770" w:rsidRPr="00650383">
        <w:rPr>
          <w:rFonts w:ascii="Arial" w:hAnsi="Arial" w:cs="Arial"/>
          <w:color w:val="000000"/>
          <w:sz w:val="24"/>
          <w:szCs w:val="24"/>
        </w:rPr>
        <w:lastRenderedPageBreak/>
        <w:t>melhorias na coordenação neuro</w:t>
      </w:r>
      <w:r w:rsidR="00E84184">
        <w:rPr>
          <w:rFonts w:ascii="Arial" w:hAnsi="Arial" w:cs="Arial"/>
          <w:color w:val="000000"/>
          <w:sz w:val="24"/>
          <w:szCs w:val="24"/>
        </w:rPr>
        <w:t>m</w:t>
      </w:r>
      <w:r w:rsidR="008D3269">
        <w:rPr>
          <w:rFonts w:ascii="Arial" w:hAnsi="Arial" w:cs="Arial"/>
          <w:color w:val="000000"/>
          <w:sz w:val="24"/>
          <w:szCs w:val="24"/>
        </w:rPr>
        <w:t xml:space="preserve">uscular e estabilidade postural </w:t>
      </w:r>
      <w:r w:rsidR="008C06BB" w:rsidRPr="002F7FD6">
        <w:rPr>
          <w:rFonts w:ascii="Arial" w:hAnsi="Arial" w:cs="Arial"/>
          <w:color w:val="000000"/>
          <w:sz w:val="24"/>
          <w:szCs w:val="24"/>
        </w:rPr>
        <w:fldChar w:fldCharType="begin"/>
      </w:r>
      <w:r w:rsidR="00C90EC9">
        <w:rPr>
          <w:rFonts w:ascii="Arial" w:hAnsi="Arial" w:cs="Arial"/>
          <w:color w:val="000000"/>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2F7FD6">
        <w:rPr>
          <w:rFonts w:ascii="Arial" w:hAnsi="Arial" w:cs="Arial"/>
          <w:color w:val="000000"/>
          <w:sz w:val="24"/>
          <w:szCs w:val="24"/>
        </w:rPr>
        <w:fldChar w:fldCharType="separate"/>
      </w:r>
      <w:r w:rsidR="006F6E4C" w:rsidRPr="002F7FD6">
        <w:rPr>
          <w:rFonts w:ascii="Arial" w:hAnsi="Arial" w:cs="Arial"/>
          <w:color w:val="000000"/>
          <w:sz w:val="24"/>
          <w:szCs w:val="24"/>
        </w:rPr>
        <w:t>(ACSM, 2009)</w:t>
      </w:r>
      <w:r w:rsidR="008C06BB" w:rsidRPr="002F7FD6">
        <w:rPr>
          <w:rFonts w:ascii="Arial" w:hAnsi="Arial" w:cs="Arial"/>
          <w:color w:val="000000"/>
          <w:sz w:val="24"/>
          <w:szCs w:val="24"/>
        </w:rPr>
        <w:fldChar w:fldCharType="end"/>
      </w:r>
      <w:r w:rsidR="008D3269" w:rsidRPr="002F7FD6">
        <w:rPr>
          <w:rFonts w:ascii="Arial" w:hAnsi="Arial" w:cs="Arial"/>
          <w:color w:val="000000"/>
          <w:sz w:val="24"/>
          <w:szCs w:val="24"/>
        </w:rPr>
        <w:t>.</w:t>
      </w:r>
      <w:r w:rsidR="0036033D">
        <w:rPr>
          <w:rFonts w:ascii="Arial" w:hAnsi="Arial" w:cs="Arial"/>
          <w:color w:val="000000"/>
          <w:sz w:val="24"/>
          <w:szCs w:val="24"/>
        </w:rPr>
        <w:t xml:space="preserve"> </w:t>
      </w:r>
    </w:p>
    <w:p w:rsidR="0036033D" w:rsidRDefault="0036033D" w:rsidP="002D7770">
      <w:pPr>
        <w:tabs>
          <w:tab w:val="left" w:pos="567"/>
        </w:tabs>
        <w:spacing w:after="0" w:line="360" w:lineRule="auto"/>
        <w:jc w:val="both"/>
        <w:rPr>
          <w:rFonts w:ascii="Arial" w:hAnsi="Arial" w:cs="Arial"/>
          <w:color w:val="000000"/>
          <w:sz w:val="24"/>
          <w:szCs w:val="24"/>
        </w:rPr>
      </w:pPr>
      <w:r>
        <w:rPr>
          <w:rFonts w:ascii="Arial" w:hAnsi="Arial" w:cs="Arial"/>
          <w:color w:val="000000"/>
          <w:sz w:val="24"/>
          <w:szCs w:val="24"/>
        </w:rPr>
        <w:tab/>
      </w:r>
      <w:r w:rsidR="00160965" w:rsidRPr="00650383">
        <w:rPr>
          <w:rFonts w:ascii="Arial" w:hAnsi="Arial" w:cs="Arial"/>
          <w:color w:val="000000"/>
          <w:sz w:val="24"/>
          <w:szCs w:val="24"/>
        </w:rPr>
        <w:t xml:space="preserve">Vários estudos têm evidenciado ganhos na força e </w:t>
      </w:r>
      <w:r w:rsidR="00AC66B5">
        <w:rPr>
          <w:rFonts w:ascii="Arial" w:hAnsi="Arial" w:cs="Arial"/>
          <w:color w:val="000000"/>
          <w:sz w:val="24"/>
          <w:szCs w:val="24"/>
        </w:rPr>
        <w:t>MM</w:t>
      </w:r>
      <w:r w:rsidR="00160965" w:rsidRPr="00650383">
        <w:rPr>
          <w:rFonts w:ascii="Arial" w:hAnsi="Arial" w:cs="Arial"/>
          <w:color w:val="000000"/>
          <w:sz w:val="24"/>
          <w:szCs w:val="24"/>
        </w:rPr>
        <w:t xml:space="preserve"> decorrentes da prática geral de AF, com maior preva</w:t>
      </w:r>
      <w:r w:rsidR="00B9094A">
        <w:rPr>
          <w:rFonts w:ascii="Arial" w:hAnsi="Arial" w:cs="Arial"/>
          <w:color w:val="000000"/>
          <w:sz w:val="24"/>
          <w:szCs w:val="24"/>
        </w:rPr>
        <w:t>lência em programas de treino de resistência m</w:t>
      </w:r>
      <w:r w:rsidR="00160965" w:rsidRPr="00650383">
        <w:rPr>
          <w:rFonts w:ascii="Arial" w:hAnsi="Arial" w:cs="Arial"/>
          <w:color w:val="000000"/>
          <w:sz w:val="24"/>
          <w:szCs w:val="24"/>
        </w:rPr>
        <w:t xml:space="preserve">uscular. </w:t>
      </w:r>
      <w:proofErr w:type="spellStart"/>
      <w:r w:rsidR="00FE71C4" w:rsidRPr="002F7FD6">
        <w:rPr>
          <w:rFonts w:ascii="Arial" w:hAnsi="Arial" w:cs="Arial"/>
          <w:color w:val="000000"/>
          <w:sz w:val="24"/>
          <w:szCs w:val="24"/>
        </w:rPr>
        <w:t>S</w:t>
      </w:r>
      <w:r w:rsidR="00E65387">
        <w:rPr>
          <w:rFonts w:ascii="Arial" w:hAnsi="Arial" w:cs="Arial"/>
          <w:color w:val="000000"/>
          <w:sz w:val="24"/>
          <w:szCs w:val="24"/>
        </w:rPr>
        <w:t>ipila</w:t>
      </w:r>
      <w:proofErr w:type="spellEnd"/>
      <w:r w:rsidR="00E65387">
        <w:rPr>
          <w:rFonts w:ascii="Arial" w:hAnsi="Arial" w:cs="Arial"/>
          <w:color w:val="000000"/>
          <w:sz w:val="24"/>
          <w:szCs w:val="24"/>
        </w:rPr>
        <w:t xml:space="preserve"> </w:t>
      </w:r>
      <w:proofErr w:type="spellStart"/>
      <w:r w:rsidR="00A83B72" w:rsidRPr="002F7FD6">
        <w:rPr>
          <w:rFonts w:ascii="Arial" w:hAnsi="Arial" w:cs="Arial"/>
          <w:color w:val="000000"/>
          <w:sz w:val="24"/>
          <w:szCs w:val="24"/>
        </w:rPr>
        <w:t>et</w:t>
      </w:r>
      <w:proofErr w:type="spellEnd"/>
      <w:r w:rsidR="00A83B72" w:rsidRPr="002F7FD6">
        <w:rPr>
          <w:rFonts w:ascii="Arial" w:hAnsi="Arial" w:cs="Arial"/>
          <w:color w:val="000000"/>
          <w:sz w:val="24"/>
          <w:szCs w:val="24"/>
        </w:rPr>
        <w:t xml:space="preserve"> al., </w:t>
      </w:r>
      <w:r w:rsidR="008C06BB" w:rsidRPr="002F7FD6">
        <w:rPr>
          <w:rFonts w:ascii="Arial" w:hAnsi="Arial" w:cs="Arial"/>
          <w:color w:val="000000"/>
          <w:sz w:val="24"/>
          <w:szCs w:val="24"/>
        </w:rPr>
        <w:fldChar w:fldCharType="begin"/>
      </w:r>
      <w:r w:rsidR="00C90EC9">
        <w:rPr>
          <w:rFonts w:ascii="Arial" w:hAnsi="Arial" w:cs="Arial"/>
          <w:color w:val="000000"/>
          <w:sz w:val="24"/>
          <w:szCs w:val="24"/>
        </w:rPr>
        <w:instrText xml:space="preserve"> ADDIN EN.CITE &lt;EndNote&gt;&lt;Cite ExcludeAuth="1"&gt;&lt;Author&gt;Sipila&lt;/Author&gt;&lt;Year&gt;1996&lt;/Year&gt;&lt;RecNum&gt;94&lt;/RecNum&gt;&lt;record&gt;&lt;rec-number&gt;94&lt;/rec-number&gt;&lt;foreign-keys&gt;&lt;key app="EN" db-id="vwra0vvezp52plepz5gxsvfhv0sp9zfwsrvs"&gt;94&lt;/key&gt;&lt;/foreign-keys&gt;&lt;ref-type name="Journal Article"&gt;17&lt;/ref-type&gt;&lt;contributors&gt;&lt;authors&gt;&lt;author&gt;Sipila, S.&lt;/author&gt;&lt;author&gt;Multanen, J.&lt;/author&gt;&lt;author&gt;Kallinen, M.&lt;/author&gt;&lt;author&gt;Era, P.&lt;/author&gt;&lt;author&gt;Suominen, H.&lt;/author&gt;&lt;/authors&gt;&lt;/contributors&gt;&lt;auth-address&gt;Department of Health Sciences, University of Jyvaskyla, Finland.&lt;/auth-address&gt;&lt;titles&gt;&lt;title&gt;Effects of strength and endurance training on isometric muscle strength and walking speed in elderly women&lt;/title&gt;&lt;secondary-title&gt;Acta Physiologica Scandinavian&lt;/secondary-title&gt;&lt;/titles&gt;&lt;periodical&gt;&lt;full-title&gt;Acta Physiologica Scandinavian&lt;/full-title&gt;&lt;/periodical&gt;&lt;pages&gt;457-64&lt;/pages&gt;&lt;volume&gt;156&lt;/volume&gt;&lt;number&gt;4&lt;/number&gt;&lt;edition&gt;1996/04/01&lt;/edition&gt;&lt;keywords&gt;&lt;keyword&gt;Aged&lt;/keyword&gt;&lt;keyword&gt;Aging/*physiology&lt;/keyword&gt;&lt;keyword&gt;Exercise/*physiology&lt;/keyword&gt;&lt;keyword&gt;Female&lt;/keyword&gt;&lt;keyword&gt;Humans&lt;/keyword&gt;&lt;keyword&gt;Isometric Contraction/*physiology&lt;/keyword&gt;&lt;keyword&gt;Knee/physiology&lt;/keyword&gt;&lt;keyword&gt;Time Factors&lt;/keyword&gt;&lt;keyword&gt;Walking&lt;/keyword&gt;&lt;/keywords&gt;&lt;dates&gt;&lt;year&gt;1996&lt;/year&gt;&lt;pub-dates&gt;&lt;date&gt;Apr&lt;/date&gt;&lt;/pub-dates&gt;&lt;/dates&gt;&lt;isbn&gt;0001-6772 (Print)&amp;#xD;0001-6772 (Linking)&lt;/isbn&gt;&lt;accession-num&gt;8732251&lt;/accession-num&gt;&lt;urls&gt;&lt;related-urls&gt;&lt;url&gt;http://www.ncbi.nlm.nih.gov/entrez/query.fcgi?cmd=Retrieve&amp;amp;db=PubMed&amp;amp;dopt=Citation&amp;amp;list_uids=8732251&lt;/url&gt;&lt;/related-urls&gt;&lt;/urls&gt;&lt;electronic-resource-num&gt;10.1046/j.1365-201X.1996.461177000.x&lt;/electronic-resource-num&gt;&lt;language&gt;eng&lt;/language&gt;&lt;/record&gt;&lt;/Cite&gt;&lt;/EndNote&gt;</w:instrText>
      </w:r>
      <w:r w:rsidR="008C06BB" w:rsidRPr="002F7FD6">
        <w:rPr>
          <w:rFonts w:ascii="Arial" w:hAnsi="Arial" w:cs="Arial"/>
          <w:color w:val="000000"/>
          <w:sz w:val="24"/>
          <w:szCs w:val="24"/>
        </w:rPr>
        <w:fldChar w:fldCharType="separate"/>
      </w:r>
      <w:r w:rsidRPr="002F7FD6">
        <w:rPr>
          <w:rFonts w:ascii="Arial" w:hAnsi="Arial" w:cs="Arial"/>
          <w:color w:val="000000"/>
          <w:sz w:val="24"/>
          <w:szCs w:val="24"/>
        </w:rPr>
        <w:t>(1996)</w:t>
      </w:r>
      <w:r w:rsidR="008C06BB" w:rsidRPr="002F7FD6">
        <w:rPr>
          <w:rFonts w:ascii="Arial" w:hAnsi="Arial" w:cs="Arial"/>
          <w:color w:val="000000"/>
          <w:sz w:val="24"/>
          <w:szCs w:val="24"/>
        </w:rPr>
        <w:fldChar w:fldCharType="end"/>
      </w:r>
      <w:r w:rsidR="00AC66B5">
        <w:rPr>
          <w:rFonts w:ascii="Arial" w:hAnsi="Arial" w:cs="Arial"/>
          <w:color w:val="000000"/>
          <w:sz w:val="24"/>
          <w:szCs w:val="24"/>
        </w:rPr>
        <w:t xml:space="preserve"> encontraram</w:t>
      </w:r>
      <w:r w:rsidR="00FE71C4" w:rsidRPr="00650383">
        <w:rPr>
          <w:rFonts w:ascii="Arial" w:hAnsi="Arial" w:cs="Arial"/>
          <w:color w:val="000000"/>
          <w:sz w:val="24"/>
          <w:szCs w:val="24"/>
        </w:rPr>
        <w:t xml:space="preserve"> uma velocidade da marcha significativamente mais elevada</w:t>
      </w:r>
      <w:r w:rsidR="00AC66B5">
        <w:rPr>
          <w:rFonts w:ascii="Arial" w:hAnsi="Arial" w:cs="Arial"/>
          <w:color w:val="000000"/>
          <w:sz w:val="24"/>
          <w:szCs w:val="24"/>
        </w:rPr>
        <w:t>,</w:t>
      </w:r>
      <w:r w:rsidR="00FE71C4" w:rsidRPr="00650383">
        <w:rPr>
          <w:rFonts w:ascii="Arial" w:hAnsi="Arial" w:cs="Arial"/>
          <w:color w:val="000000"/>
          <w:sz w:val="24"/>
          <w:szCs w:val="24"/>
        </w:rPr>
        <w:t xml:space="preserve"> quer após 18 semanas de um programa de treino de força, quer após 18 semanas de treino de resistência em mulheres idosas entre os 76 e os 78 anos.</w:t>
      </w:r>
      <w:r>
        <w:rPr>
          <w:rFonts w:ascii="Arial" w:hAnsi="Arial" w:cs="Arial"/>
          <w:color w:val="000000"/>
          <w:sz w:val="24"/>
          <w:szCs w:val="24"/>
        </w:rPr>
        <w:t xml:space="preserve"> </w:t>
      </w:r>
      <w:proofErr w:type="spellStart"/>
      <w:r w:rsidRPr="00E65387">
        <w:rPr>
          <w:rFonts w:ascii="Arial" w:hAnsi="Arial" w:cs="Arial"/>
          <w:color w:val="000000"/>
          <w:sz w:val="24"/>
          <w:szCs w:val="24"/>
        </w:rPr>
        <w:t>Fiatarone</w:t>
      </w:r>
      <w:proofErr w:type="spellEnd"/>
      <w:r w:rsidRPr="00E65387">
        <w:rPr>
          <w:rFonts w:ascii="Arial" w:hAnsi="Arial" w:cs="Arial"/>
          <w:color w:val="000000"/>
          <w:sz w:val="24"/>
          <w:szCs w:val="24"/>
        </w:rPr>
        <w:t xml:space="preserve"> </w:t>
      </w:r>
      <w:proofErr w:type="spellStart"/>
      <w:r w:rsidRPr="00E65387">
        <w:rPr>
          <w:rFonts w:ascii="Arial" w:hAnsi="Arial" w:cs="Arial"/>
          <w:color w:val="000000"/>
          <w:sz w:val="24"/>
          <w:szCs w:val="24"/>
        </w:rPr>
        <w:t>et</w:t>
      </w:r>
      <w:proofErr w:type="spellEnd"/>
      <w:r w:rsidRPr="00E65387">
        <w:rPr>
          <w:rFonts w:ascii="Arial" w:hAnsi="Arial" w:cs="Arial"/>
          <w:color w:val="000000"/>
          <w:sz w:val="24"/>
          <w:szCs w:val="24"/>
        </w:rPr>
        <w:t xml:space="preserve"> al., </w:t>
      </w:r>
      <w:r w:rsidR="008C06BB" w:rsidRPr="00E65387">
        <w:rPr>
          <w:rFonts w:ascii="Arial" w:hAnsi="Arial" w:cs="Arial"/>
          <w:color w:val="000000"/>
          <w:sz w:val="24"/>
          <w:szCs w:val="24"/>
        </w:rPr>
        <w:fldChar w:fldCharType="begin"/>
      </w:r>
      <w:r w:rsidR="00C90EC9">
        <w:rPr>
          <w:rFonts w:ascii="Arial" w:hAnsi="Arial" w:cs="Arial"/>
          <w:color w:val="000000"/>
          <w:sz w:val="24"/>
          <w:szCs w:val="24"/>
        </w:rPr>
        <w:instrText xml:space="preserve"> ADDIN EN.CITE &lt;EndNote&gt;&lt;Cite ExcludeAuth="1"&gt;&lt;Author&gt;Fiatarone&lt;/Author&gt;&lt;Year&gt;1994&lt;/Year&gt;&lt;RecNum&gt;96&lt;/RecNum&gt;&lt;record&gt;&lt;rec-number&gt;96&lt;/rec-number&gt;&lt;foreign-keys&gt;&lt;key app="EN" db-id="vwra0vvezp52plepz5gxsvfhv0sp9zfwsrvs"&gt;96&lt;/key&gt;&lt;/foreign-keys&gt;&lt;ref-type name="Journal Article"&gt;17&lt;/ref-type&gt;&lt;contributors&gt;&lt;authors&gt;&lt;author&gt;Fiatarone, M. A.&lt;/author&gt;&lt;author&gt;O&amp;apos;Neill, E. F.&lt;/author&gt;&lt;author&gt;Ryan, N. D.&lt;/author&gt;&lt;author&gt;Clements, K. M.&lt;/author&gt;&lt;author&gt;Solares, G. R.&lt;/author&gt;&lt;author&gt;Nelson, M. E.&lt;/author&gt;&lt;author&gt;Roberts, S. B.&lt;/author&gt;&lt;author&gt;Kehayias, J. J.&lt;/author&gt;&lt;author&gt;Lipsitz, L. A.&lt;/author&gt;&lt;author&gt;Evans, W. J.&lt;/author&gt;&lt;/authors&gt;&lt;/contributors&gt;&lt;auth-address&gt;Hebrew Rehabilitation Center for Aged, Roslindale, Mass.&lt;/auth-address&gt;&lt;titles&gt;&lt;title&gt;Exercise training and nutritional supplementation for physical frailty in very elderly people&lt;/title&gt;&lt;secondary-title&gt;The New England Journal of Medicine&lt;/secondary-title&gt;&lt;/titles&gt;&lt;periodical&gt;&lt;full-title&gt;The New England Journal of Medicine&lt;/full-title&gt;&lt;/periodical&gt;&lt;pages&gt;1769-75&lt;/pages&gt;&lt;volume&gt;330&lt;/volume&gt;&lt;number&gt;25&lt;/number&gt;&lt;edition&gt;1994/06/23&lt;/edition&gt;&lt;keywords&gt;&lt;keyword&gt;Aged&lt;/keyword&gt;&lt;keyword&gt;Aged, 80 and over&lt;/keyword&gt;&lt;keyword&gt;Body Composition&lt;/keyword&gt;&lt;keyword&gt;*Energy Intake&lt;/keyword&gt;&lt;keyword&gt;*Exercise Therapy&lt;/keyword&gt;&lt;keyword&gt;Female&lt;/keyword&gt;&lt;keyword&gt;*Food, Fortified&lt;/keyword&gt;&lt;keyword&gt;*Frail Elderly&lt;/keyword&gt;&lt;keyword&gt;Gait&lt;/keyword&gt;&lt;keyword&gt;Humans&lt;/keyword&gt;&lt;keyword&gt;Male&lt;/keyword&gt;&lt;keyword&gt;Muscles/physiology&lt;/keyword&gt;&lt;keyword&gt;Nutritional Status&lt;/keyword&gt;&lt;keyword&gt;Physical Endurance&lt;/keyword&gt;&lt;/keywords&gt;&lt;dates&gt;&lt;year&gt;1994&lt;/year&gt;&lt;pub-dates&gt;&lt;date&gt;Jun 23&lt;/date&gt;&lt;/pub-dates&gt;&lt;/dates&gt;&lt;isbn&gt;0028-4793 (Print)&amp;#xD;0028-4793 (Linking)&lt;/isbn&gt;&lt;accession-num&gt;8190152&lt;/accession-num&gt;&lt;urls&gt;&lt;related-urls&gt;&lt;url&gt;http://www.ncbi.nlm.nih.gov/entrez/query.fcgi?cmd=Retrieve&amp;amp;db=PubMed&amp;amp;dopt=Citation&amp;amp;list_uids=8190152&lt;/url&gt;&lt;/related-urls&gt;&lt;/urls&gt;&lt;electronic-resource-num&gt;10.1056/NEJM199406233302501&lt;/electronic-resource-num&gt;&lt;language&gt;eng&lt;/language&gt;&lt;/record&gt;&lt;/Cite&gt;&lt;/EndNote&gt;</w:instrText>
      </w:r>
      <w:r w:rsidR="008C06BB" w:rsidRPr="00E65387">
        <w:rPr>
          <w:rFonts w:ascii="Arial" w:hAnsi="Arial" w:cs="Arial"/>
          <w:color w:val="000000"/>
          <w:sz w:val="24"/>
          <w:szCs w:val="24"/>
        </w:rPr>
        <w:fldChar w:fldCharType="separate"/>
      </w:r>
      <w:r w:rsidRPr="00E65387">
        <w:rPr>
          <w:rFonts w:ascii="Arial" w:hAnsi="Arial" w:cs="Arial"/>
          <w:color w:val="000000"/>
          <w:sz w:val="24"/>
          <w:szCs w:val="24"/>
        </w:rPr>
        <w:t>(1994)</w:t>
      </w:r>
      <w:r w:rsidR="008C06BB" w:rsidRPr="00E65387">
        <w:rPr>
          <w:rFonts w:ascii="Arial" w:hAnsi="Arial" w:cs="Arial"/>
          <w:color w:val="000000"/>
          <w:sz w:val="24"/>
          <w:szCs w:val="24"/>
        </w:rPr>
        <w:fldChar w:fldCharType="end"/>
      </w:r>
      <w:r w:rsidR="00E84184">
        <w:rPr>
          <w:rFonts w:ascii="Arial" w:hAnsi="Arial" w:cs="Arial"/>
          <w:color w:val="000000"/>
          <w:sz w:val="24"/>
          <w:szCs w:val="24"/>
        </w:rPr>
        <w:t xml:space="preserve"> </w:t>
      </w:r>
      <w:r w:rsidR="00AC66B5">
        <w:rPr>
          <w:rFonts w:ascii="Arial" w:hAnsi="Arial" w:cs="Arial"/>
          <w:color w:val="000000"/>
          <w:sz w:val="24"/>
          <w:szCs w:val="24"/>
        </w:rPr>
        <w:t>observaram</w:t>
      </w:r>
      <w:r w:rsidR="00FE71C4" w:rsidRPr="00650383">
        <w:rPr>
          <w:rFonts w:ascii="Arial" w:hAnsi="Arial" w:cs="Arial"/>
          <w:color w:val="000000"/>
          <w:sz w:val="24"/>
          <w:szCs w:val="24"/>
        </w:rPr>
        <w:t xml:space="preserve"> após um programa de treino de força de elevada intensidade, alterações positivas na mobilidade (velocidade da marcha e velocidade de subir/descer escadas) e na </w:t>
      </w:r>
      <w:r w:rsidR="00B9094A">
        <w:rPr>
          <w:rFonts w:ascii="Arial" w:hAnsi="Arial" w:cs="Arial"/>
          <w:color w:val="000000"/>
          <w:sz w:val="24"/>
          <w:szCs w:val="24"/>
        </w:rPr>
        <w:t>AF</w:t>
      </w:r>
      <w:r w:rsidR="00FE71C4" w:rsidRPr="00650383">
        <w:rPr>
          <w:rFonts w:ascii="Arial" w:hAnsi="Arial" w:cs="Arial"/>
          <w:color w:val="000000"/>
          <w:sz w:val="24"/>
          <w:szCs w:val="24"/>
        </w:rPr>
        <w:t xml:space="preserve"> espontânea em idosos residentes em lares entre os 72 e 98 anos.</w:t>
      </w:r>
      <w:r w:rsidR="003920C3">
        <w:rPr>
          <w:rFonts w:ascii="Arial" w:hAnsi="Arial" w:cs="Arial"/>
          <w:color w:val="000000"/>
          <w:sz w:val="24"/>
          <w:szCs w:val="24"/>
        </w:rPr>
        <w:t xml:space="preserve"> </w:t>
      </w:r>
      <w:proofErr w:type="spellStart"/>
      <w:r w:rsidR="003920C3" w:rsidRPr="00E65387">
        <w:rPr>
          <w:rFonts w:ascii="Arial" w:hAnsi="Arial" w:cs="Arial"/>
          <w:color w:val="000000"/>
          <w:sz w:val="24"/>
          <w:szCs w:val="24"/>
        </w:rPr>
        <w:t>Campbel</w:t>
      </w:r>
      <w:proofErr w:type="spellEnd"/>
      <w:r w:rsidR="007E1F8C" w:rsidRPr="00E65387">
        <w:rPr>
          <w:rFonts w:ascii="Arial" w:hAnsi="Arial" w:cs="Arial"/>
          <w:color w:val="000000"/>
          <w:sz w:val="24"/>
          <w:szCs w:val="24"/>
        </w:rPr>
        <w:t xml:space="preserve">, </w:t>
      </w:r>
      <w:proofErr w:type="spellStart"/>
      <w:r w:rsidR="007E1F8C" w:rsidRPr="00E65387">
        <w:rPr>
          <w:rFonts w:ascii="Arial" w:hAnsi="Arial" w:cs="Arial"/>
          <w:color w:val="000000"/>
          <w:sz w:val="24"/>
          <w:szCs w:val="24"/>
        </w:rPr>
        <w:t>Crim</w:t>
      </w:r>
      <w:proofErr w:type="spellEnd"/>
      <w:r w:rsidR="007E1F8C" w:rsidRPr="00E65387">
        <w:rPr>
          <w:rFonts w:ascii="Arial" w:hAnsi="Arial" w:cs="Arial"/>
          <w:color w:val="000000"/>
          <w:sz w:val="24"/>
          <w:szCs w:val="24"/>
        </w:rPr>
        <w:t xml:space="preserve">, </w:t>
      </w:r>
      <w:proofErr w:type="spellStart"/>
      <w:r w:rsidR="007E1F8C" w:rsidRPr="00E65387">
        <w:rPr>
          <w:rFonts w:ascii="Arial" w:hAnsi="Arial" w:cs="Arial"/>
          <w:color w:val="000000"/>
          <w:sz w:val="24"/>
          <w:szCs w:val="24"/>
        </w:rPr>
        <w:t>Dallal</w:t>
      </w:r>
      <w:proofErr w:type="spellEnd"/>
      <w:r w:rsidR="007E1F8C" w:rsidRPr="00E65387">
        <w:rPr>
          <w:rFonts w:ascii="Arial" w:hAnsi="Arial" w:cs="Arial"/>
          <w:color w:val="000000"/>
          <w:sz w:val="24"/>
          <w:szCs w:val="24"/>
        </w:rPr>
        <w:t xml:space="preserve">, </w:t>
      </w:r>
      <w:proofErr w:type="spellStart"/>
      <w:r w:rsidR="007E1F8C" w:rsidRPr="00E65387">
        <w:rPr>
          <w:rFonts w:ascii="Arial" w:hAnsi="Arial" w:cs="Arial"/>
          <w:color w:val="000000"/>
          <w:sz w:val="24"/>
          <w:szCs w:val="24"/>
        </w:rPr>
        <w:t>Young</w:t>
      </w:r>
      <w:proofErr w:type="spellEnd"/>
      <w:r w:rsidR="007E1F8C" w:rsidRPr="00E65387">
        <w:rPr>
          <w:rFonts w:ascii="Arial" w:hAnsi="Arial" w:cs="Arial"/>
          <w:color w:val="000000"/>
          <w:sz w:val="24"/>
          <w:szCs w:val="24"/>
        </w:rPr>
        <w:t xml:space="preserve"> e Evans </w:t>
      </w:r>
      <w:r w:rsidR="008C06BB" w:rsidRPr="00E65387">
        <w:rPr>
          <w:rFonts w:ascii="Arial" w:hAnsi="Arial" w:cs="Arial"/>
          <w:color w:val="000000"/>
          <w:sz w:val="24"/>
          <w:szCs w:val="24"/>
        </w:rPr>
        <w:fldChar w:fldCharType="begin"/>
      </w:r>
      <w:r w:rsidR="00C90EC9">
        <w:rPr>
          <w:rFonts w:ascii="Arial" w:hAnsi="Arial" w:cs="Arial"/>
          <w:color w:val="000000"/>
          <w:sz w:val="24"/>
          <w:szCs w:val="24"/>
        </w:rPr>
        <w:instrText xml:space="preserve"> ADDIN EN.CITE &lt;EndNote&gt;&lt;Cite ExcludeAuth="1"&gt;&lt;Author&gt;Campbell&lt;/Author&gt;&lt;Year&gt;1994&lt;/Year&gt;&lt;RecNum&gt;97&lt;/RecNum&gt;&lt;record&gt;&lt;rec-number&gt;97&lt;/rec-number&gt;&lt;foreign-keys&gt;&lt;key app="EN" db-id="vwra0vvezp52plepz5gxsvfhv0sp9zfwsrvs"&gt;97&lt;/key&gt;&lt;/foreign-keys&gt;&lt;ref-type name="Journal Article"&gt;17&lt;/ref-type&gt;&lt;contributors&gt;&lt;authors&gt;&lt;author&gt;Campbell, W.&lt;/author&gt;&lt;author&gt;Crim, M. C.&lt;/author&gt;&lt;author&gt;Dallal, G. E.&lt;/author&gt;&lt;author&gt;Young, V. R.&lt;/author&gt;&lt;author&gt;Evans, W. J.&lt;/author&gt;&lt;/authors&gt;&lt;/contributors&gt;&lt;auth-address&gt;Human Physiology Laboratory, US Department of Agriculture Human Nutrition Research Center on Aging, Tufts University, Boston, MA.&lt;/auth-address&gt;&lt;titles&gt;&lt;title&gt;Increased protein requirements in elderly people: new data and retrospective reassessments&lt;/title&gt;&lt;secondary-title&gt;The American Journal of Clinical Nutrition&lt;/secondary-title&gt;&lt;/titles&gt;&lt;periodical&gt;&lt;full-title&gt;The American Journal of Clinical Nutrition&lt;/full-title&gt;&lt;/periodical&gt;&lt;pages&gt;501-9&lt;/pages&gt;&lt;volume&gt;60&lt;/volume&gt;&lt;number&gt;4&lt;/number&gt;&lt;edition&gt;1994/10/01&lt;/edition&gt;&lt;keywords&gt;&lt;keyword&gt;Aged&lt;/keyword&gt;&lt;keyword&gt;Aged, 80 and over&lt;/keyword&gt;&lt;keyword&gt;Aging/*physiology&lt;/keyword&gt;&lt;keyword&gt;Dietary Proteins/*administration &amp;amp; dosage&lt;/keyword&gt;&lt;keyword&gt;Female&lt;/keyword&gt;&lt;keyword&gt;Food&lt;/keyword&gt;&lt;keyword&gt;Humans&lt;/keyword&gt;&lt;keyword&gt;Male&lt;/keyword&gt;&lt;keyword&gt;Middle Aged&lt;/keyword&gt;&lt;keyword&gt;Nitrogen/metabolism&lt;/keyword&gt;&lt;keyword&gt;*Nutritional Requirements&lt;/keyword&gt;&lt;keyword&gt;Regression Analysis&lt;/keyword&gt;&lt;keyword&gt;Retrospective Studies&lt;/keyword&gt;&lt;/keywords&gt;&lt;dates&gt;&lt;year&gt;1994&lt;/year&gt;&lt;pub-dates&gt;&lt;date&gt;Oct&lt;/date&gt;&lt;/pub-dates&gt;&lt;/dates&gt;&lt;isbn&gt;0002-9165 (Print)&amp;#xD;0002-9165 (Linking)&lt;/isbn&gt;&lt;accession-num&gt;8092084&lt;/accession-num&gt;&lt;urls&gt;&lt;related-urls&gt;&lt;url&gt;http://www.ncbi.nlm.nih.gov/entrez/query.fcgi?cmd=Retrieve&amp;amp;db=PubMed&amp;amp;dopt=Citation&amp;amp;list_uids=8092084&lt;/url&gt;&lt;/related-urls&gt;&lt;/urls&gt;&lt;language&gt;eng&lt;/language&gt;&lt;/record&gt;&lt;/Cite&gt;&lt;/EndNote&gt;</w:instrText>
      </w:r>
      <w:r w:rsidR="008C06BB" w:rsidRPr="00E65387">
        <w:rPr>
          <w:rFonts w:ascii="Arial" w:hAnsi="Arial" w:cs="Arial"/>
          <w:color w:val="000000"/>
          <w:sz w:val="24"/>
          <w:szCs w:val="24"/>
        </w:rPr>
        <w:fldChar w:fldCharType="separate"/>
      </w:r>
      <w:r w:rsidRPr="00E65387">
        <w:rPr>
          <w:rFonts w:ascii="Arial" w:hAnsi="Arial" w:cs="Arial"/>
          <w:color w:val="000000"/>
          <w:sz w:val="24"/>
          <w:szCs w:val="24"/>
        </w:rPr>
        <w:t>(1994)</w:t>
      </w:r>
      <w:r w:rsidR="008C06BB" w:rsidRPr="00E65387">
        <w:rPr>
          <w:rFonts w:ascii="Arial" w:hAnsi="Arial" w:cs="Arial"/>
          <w:color w:val="000000"/>
          <w:sz w:val="24"/>
          <w:szCs w:val="24"/>
        </w:rPr>
        <w:fldChar w:fldCharType="end"/>
      </w:r>
      <w:r w:rsidR="00A63E0A" w:rsidRPr="00650383">
        <w:rPr>
          <w:rFonts w:ascii="Arial" w:hAnsi="Arial" w:cs="Arial"/>
          <w:color w:val="000000"/>
          <w:sz w:val="24"/>
          <w:szCs w:val="24"/>
        </w:rPr>
        <w:t xml:space="preserve"> </w:t>
      </w:r>
      <w:r w:rsidR="00B704E2" w:rsidRPr="00650383">
        <w:rPr>
          <w:rFonts w:ascii="Arial" w:hAnsi="Arial" w:cs="Arial"/>
          <w:color w:val="000000"/>
          <w:sz w:val="24"/>
          <w:szCs w:val="24"/>
        </w:rPr>
        <w:t>verificaram</w:t>
      </w:r>
      <w:r w:rsidR="006B2019">
        <w:rPr>
          <w:rFonts w:ascii="Arial" w:hAnsi="Arial" w:cs="Arial"/>
          <w:color w:val="000000"/>
          <w:sz w:val="24"/>
          <w:szCs w:val="24"/>
        </w:rPr>
        <w:t>,</w:t>
      </w:r>
      <w:r w:rsidR="00B704E2" w:rsidRPr="00650383">
        <w:rPr>
          <w:rFonts w:ascii="Arial" w:hAnsi="Arial" w:cs="Arial"/>
          <w:color w:val="000000"/>
          <w:sz w:val="24"/>
          <w:szCs w:val="24"/>
        </w:rPr>
        <w:t xml:space="preserve"> após a</w:t>
      </w:r>
      <w:r w:rsidR="00E65387">
        <w:rPr>
          <w:rFonts w:ascii="Arial" w:hAnsi="Arial" w:cs="Arial"/>
          <w:color w:val="000000"/>
          <w:sz w:val="24"/>
          <w:szCs w:val="24"/>
        </w:rPr>
        <w:t xml:space="preserve"> aplicação de um programa de EF</w:t>
      </w:r>
      <w:r w:rsidR="00B704E2" w:rsidRPr="00650383">
        <w:rPr>
          <w:rFonts w:ascii="Arial" w:hAnsi="Arial" w:cs="Arial"/>
          <w:color w:val="000000"/>
          <w:sz w:val="24"/>
          <w:szCs w:val="24"/>
        </w:rPr>
        <w:t xml:space="preserve"> englobando principalmente exercícios de força para os </w:t>
      </w:r>
      <w:r w:rsidR="00AC66B5">
        <w:rPr>
          <w:rFonts w:ascii="Arial" w:hAnsi="Arial" w:cs="Arial"/>
          <w:color w:val="000000"/>
          <w:sz w:val="24"/>
          <w:szCs w:val="24"/>
        </w:rPr>
        <w:t>MI</w:t>
      </w:r>
      <w:r w:rsidR="00B704E2" w:rsidRPr="00650383">
        <w:rPr>
          <w:rFonts w:ascii="Arial" w:hAnsi="Arial" w:cs="Arial"/>
          <w:color w:val="000000"/>
          <w:sz w:val="24"/>
          <w:szCs w:val="24"/>
        </w:rPr>
        <w:t xml:space="preserve"> e exercícios de equilíbrio e marcha (30min/dia, 3xsemana), uma redução significativa do </w:t>
      </w:r>
      <w:r w:rsidR="00244277" w:rsidRPr="00650383">
        <w:rPr>
          <w:rFonts w:ascii="Arial" w:hAnsi="Arial" w:cs="Arial"/>
          <w:color w:val="000000"/>
          <w:sz w:val="24"/>
          <w:szCs w:val="24"/>
        </w:rPr>
        <w:t>número</w:t>
      </w:r>
      <w:r w:rsidR="00B704E2" w:rsidRPr="00650383">
        <w:rPr>
          <w:rFonts w:ascii="Arial" w:hAnsi="Arial" w:cs="Arial"/>
          <w:color w:val="000000"/>
          <w:sz w:val="24"/>
          <w:szCs w:val="24"/>
        </w:rPr>
        <w:t xml:space="preserve"> de quedas em sujeitos idosos com idade média de 80 anos, comparativamente ao grupo controlo com idade semelhante.</w:t>
      </w:r>
    </w:p>
    <w:p w:rsidR="00B704E2" w:rsidRPr="00650383" w:rsidRDefault="00761637" w:rsidP="002D7770">
      <w:pPr>
        <w:tabs>
          <w:tab w:val="left" w:pos="567"/>
        </w:tabs>
        <w:spacing w:after="0" w:line="360" w:lineRule="auto"/>
        <w:jc w:val="both"/>
        <w:rPr>
          <w:rFonts w:ascii="Arial" w:hAnsi="Arial" w:cs="Arial"/>
          <w:color w:val="000000"/>
          <w:sz w:val="24"/>
          <w:szCs w:val="24"/>
        </w:rPr>
      </w:pPr>
      <w:r>
        <w:rPr>
          <w:rFonts w:ascii="Arial" w:hAnsi="Arial" w:cs="Arial"/>
          <w:color w:val="000000"/>
          <w:sz w:val="24"/>
          <w:szCs w:val="24"/>
        </w:rPr>
        <w:tab/>
      </w:r>
      <w:r w:rsidR="00CD6197" w:rsidRPr="00650383">
        <w:rPr>
          <w:rFonts w:ascii="Arial" w:hAnsi="Arial" w:cs="Arial"/>
          <w:color w:val="000000"/>
          <w:sz w:val="24"/>
          <w:szCs w:val="24"/>
        </w:rPr>
        <w:t xml:space="preserve">O </w:t>
      </w:r>
      <w:r w:rsidR="00CD6197" w:rsidRPr="00E65387">
        <w:rPr>
          <w:rFonts w:ascii="Arial" w:hAnsi="Arial" w:cs="Arial"/>
          <w:color w:val="000000"/>
          <w:sz w:val="24"/>
          <w:szCs w:val="24"/>
        </w:rPr>
        <w:t xml:space="preserve">ACSM </w:t>
      </w:r>
      <w:r w:rsidR="008C06BB" w:rsidRPr="00E65387">
        <w:rPr>
          <w:rFonts w:ascii="Arial" w:hAnsi="Arial" w:cs="Arial"/>
          <w:color w:val="000000"/>
          <w:sz w:val="24"/>
          <w:szCs w:val="24"/>
        </w:rPr>
        <w:fldChar w:fldCharType="begin"/>
      </w:r>
      <w:r w:rsidR="00C90EC9">
        <w:rPr>
          <w:rFonts w:ascii="Arial" w:hAnsi="Arial" w:cs="Arial"/>
          <w:color w:val="000000"/>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E65387">
        <w:rPr>
          <w:rFonts w:ascii="Arial" w:hAnsi="Arial" w:cs="Arial"/>
          <w:color w:val="000000"/>
          <w:sz w:val="24"/>
          <w:szCs w:val="24"/>
        </w:rPr>
        <w:fldChar w:fldCharType="separate"/>
      </w:r>
      <w:r w:rsidR="0036033D" w:rsidRPr="00E65387">
        <w:rPr>
          <w:rFonts w:ascii="Arial" w:hAnsi="Arial" w:cs="Arial"/>
          <w:color w:val="000000"/>
          <w:sz w:val="24"/>
          <w:szCs w:val="24"/>
        </w:rPr>
        <w:t>(2009)</w:t>
      </w:r>
      <w:r w:rsidR="008C06BB" w:rsidRPr="00E65387">
        <w:rPr>
          <w:rFonts w:ascii="Arial" w:hAnsi="Arial" w:cs="Arial"/>
          <w:color w:val="000000"/>
          <w:sz w:val="24"/>
          <w:szCs w:val="24"/>
        </w:rPr>
        <w:fldChar w:fldCharType="end"/>
      </w:r>
      <w:r w:rsidR="001A6269" w:rsidRPr="00E65387">
        <w:rPr>
          <w:rFonts w:ascii="Arial" w:hAnsi="Arial" w:cs="Arial"/>
          <w:color w:val="000000"/>
          <w:sz w:val="24"/>
          <w:szCs w:val="24"/>
        </w:rPr>
        <w:t>,</w:t>
      </w:r>
      <w:r w:rsidR="00CD6197" w:rsidRPr="00650383">
        <w:rPr>
          <w:rFonts w:ascii="Arial" w:hAnsi="Arial" w:cs="Arial"/>
          <w:color w:val="000000"/>
          <w:sz w:val="24"/>
          <w:szCs w:val="24"/>
        </w:rPr>
        <w:t xml:space="preserve"> apó</w:t>
      </w:r>
      <w:r w:rsidR="00B704E2" w:rsidRPr="00650383">
        <w:rPr>
          <w:rFonts w:ascii="Arial" w:hAnsi="Arial" w:cs="Arial"/>
          <w:color w:val="000000"/>
          <w:sz w:val="24"/>
          <w:szCs w:val="24"/>
        </w:rPr>
        <w:t xml:space="preserve">s </w:t>
      </w:r>
      <w:r w:rsidR="00B704E2" w:rsidRPr="00E65387">
        <w:rPr>
          <w:rFonts w:ascii="Arial" w:hAnsi="Arial" w:cs="Arial"/>
          <w:color w:val="000000"/>
          <w:sz w:val="24"/>
          <w:szCs w:val="24"/>
        </w:rPr>
        <w:t>revis</w:t>
      </w:r>
      <w:r w:rsidR="003E4133" w:rsidRPr="00E65387">
        <w:rPr>
          <w:rFonts w:ascii="Arial" w:hAnsi="Arial" w:cs="Arial"/>
          <w:color w:val="000000"/>
          <w:sz w:val="24"/>
          <w:szCs w:val="24"/>
        </w:rPr>
        <w:t>ar vários estudos evid</w:t>
      </w:r>
      <w:r w:rsidR="006B2019">
        <w:rPr>
          <w:rFonts w:ascii="Arial" w:hAnsi="Arial" w:cs="Arial"/>
          <w:color w:val="000000"/>
          <w:sz w:val="24"/>
          <w:szCs w:val="24"/>
        </w:rPr>
        <w:t>encia que os idosos sujeitos a p</w:t>
      </w:r>
      <w:r w:rsidR="003E4133" w:rsidRPr="00E65387">
        <w:rPr>
          <w:rFonts w:ascii="Arial" w:hAnsi="Arial" w:cs="Arial"/>
          <w:color w:val="000000"/>
          <w:sz w:val="24"/>
          <w:szCs w:val="24"/>
        </w:rPr>
        <w:t>rogramas de treino de resistência muscular podem obter ganhos de força</w:t>
      </w:r>
      <w:r w:rsidR="00154351">
        <w:rPr>
          <w:rFonts w:ascii="Arial" w:hAnsi="Arial" w:cs="Arial"/>
          <w:color w:val="000000"/>
          <w:sz w:val="24"/>
          <w:szCs w:val="24"/>
        </w:rPr>
        <w:t xml:space="preserve"> média</w:t>
      </w:r>
      <w:r w:rsidRPr="00E65387">
        <w:rPr>
          <w:rFonts w:ascii="Arial" w:hAnsi="Arial" w:cs="Arial"/>
          <w:color w:val="000000"/>
          <w:sz w:val="24"/>
          <w:szCs w:val="24"/>
        </w:rPr>
        <w:t>,</w:t>
      </w:r>
      <w:r w:rsidR="003E4133" w:rsidRPr="00E65387">
        <w:rPr>
          <w:rFonts w:ascii="Arial" w:hAnsi="Arial" w:cs="Arial"/>
          <w:color w:val="000000"/>
          <w:sz w:val="24"/>
          <w:szCs w:val="24"/>
        </w:rPr>
        <w:t xml:space="preserve"> que variam de </w:t>
      </w:r>
      <w:r w:rsidR="003920C3" w:rsidRPr="00E65387">
        <w:rPr>
          <w:rFonts w:ascii="Arial" w:hAnsi="Arial" w:cs="Arial"/>
          <w:color w:val="000000"/>
          <w:sz w:val="24"/>
          <w:szCs w:val="24"/>
        </w:rPr>
        <w:t>mais</w:t>
      </w:r>
      <w:r w:rsidRPr="00E65387">
        <w:rPr>
          <w:rFonts w:ascii="Arial" w:hAnsi="Arial" w:cs="Arial"/>
          <w:color w:val="000000"/>
          <w:sz w:val="24"/>
          <w:szCs w:val="24"/>
        </w:rPr>
        <w:t xml:space="preserve"> de 25% a mais</w:t>
      </w:r>
      <w:r w:rsidR="003920C3" w:rsidRPr="00E65387">
        <w:rPr>
          <w:rFonts w:ascii="Arial" w:hAnsi="Arial" w:cs="Arial"/>
          <w:color w:val="000000"/>
          <w:sz w:val="24"/>
          <w:szCs w:val="24"/>
        </w:rPr>
        <w:t xml:space="preserve"> de 100%</w:t>
      </w:r>
      <w:r w:rsidR="003E4133" w:rsidRPr="00E65387">
        <w:rPr>
          <w:rFonts w:ascii="Arial" w:hAnsi="Arial" w:cs="Arial"/>
          <w:color w:val="000000"/>
          <w:sz w:val="24"/>
          <w:szCs w:val="24"/>
        </w:rPr>
        <w:t xml:space="preserve"> </w:t>
      </w:r>
      <w:r w:rsidR="008C06BB" w:rsidRPr="00E65387">
        <w:rPr>
          <w:rFonts w:ascii="Arial" w:hAnsi="Arial" w:cs="Arial"/>
          <w:color w:val="000000"/>
          <w:sz w:val="24"/>
          <w:szCs w:val="24"/>
        </w:rPr>
        <w:fldChar w:fldCharType="begin">
          <w:fldData xml:space="preserve">PEVuZE5vdGU+PENpdGU+PEF1dGhvcj5GZXJrZXRpY2g8L0F1dGhvcj48WWVhcj4xOTk4PC9ZZWFy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==
</w:fldData>
        </w:fldChar>
      </w:r>
      <w:r w:rsidR="00C90EC9">
        <w:rPr>
          <w:rFonts w:ascii="Arial" w:hAnsi="Arial" w:cs="Arial"/>
          <w:color w:val="000000"/>
          <w:sz w:val="24"/>
          <w:szCs w:val="24"/>
        </w:rPr>
        <w:instrText xml:space="preserve"> ADDIN EN.CITE </w:instrText>
      </w:r>
      <w:r w:rsidR="00C90EC9">
        <w:rPr>
          <w:rFonts w:ascii="Arial" w:hAnsi="Arial" w:cs="Arial"/>
          <w:color w:val="000000"/>
          <w:sz w:val="24"/>
          <w:szCs w:val="24"/>
        </w:rPr>
        <w:fldChar w:fldCharType="begin">
          <w:fldData xml:space="preserve">PEVuZE5vdGU+PENpdGU+PEF1dGhvcj5GZXJrZXRpY2g8L0F1dGhvcj48WWVhcj4xOTk4PC9ZZWFy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==
</w:fldData>
        </w:fldChar>
      </w:r>
      <w:r w:rsidR="00C90EC9">
        <w:rPr>
          <w:rFonts w:ascii="Arial" w:hAnsi="Arial" w:cs="Arial"/>
          <w:color w:val="000000"/>
          <w:sz w:val="24"/>
          <w:szCs w:val="24"/>
        </w:rPr>
        <w:instrText xml:space="preserve"> ADDIN EN.CITE.DATA </w:instrText>
      </w:r>
      <w:r w:rsidR="00C90EC9">
        <w:rPr>
          <w:rFonts w:ascii="Arial" w:hAnsi="Arial" w:cs="Arial"/>
          <w:color w:val="000000"/>
          <w:sz w:val="24"/>
          <w:szCs w:val="24"/>
        </w:rPr>
      </w:r>
      <w:r w:rsidR="00C90EC9">
        <w:rPr>
          <w:rFonts w:ascii="Arial" w:hAnsi="Arial" w:cs="Arial"/>
          <w:color w:val="000000"/>
          <w:sz w:val="24"/>
          <w:szCs w:val="24"/>
        </w:rPr>
        <w:fldChar w:fldCharType="end"/>
      </w:r>
      <w:r w:rsidR="008C06BB" w:rsidRPr="00E65387">
        <w:rPr>
          <w:rFonts w:ascii="Arial" w:hAnsi="Arial" w:cs="Arial"/>
          <w:color w:val="000000"/>
          <w:sz w:val="24"/>
          <w:szCs w:val="24"/>
        </w:rPr>
      </w:r>
      <w:r w:rsidR="008C06BB" w:rsidRPr="00E65387">
        <w:rPr>
          <w:rFonts w:ascii="Arial" w:hAnsi="Arial" w:cs="Arial"/>
          <w:color w:val="000000"/>
          <w:sz w:val="24"/>
          <w:szCs w:val="24"/>
        </w:rPr>
        <w:fldChar w:fldCharType="separate"/>
      </w:r>
      <w:r w:rsidR="00154351">
        <w:rPr>
          <w:rFonts w:ascii="Arial" w:hAnsi="Arial" w:cs="Arial"/>
          <w:color w:val="000000"/>
          <w:sz w:val="24"/>
          <w:szCs w:val="24"/>
        </w:rPr>
        <w:t>(Ferketich, Kirby, &amp; Alway, 1998; Fiatarone et al., 1990; Frontera, Meredith, O'Reilly, Knuttgen, &amp; Evans, 1988)</w:t>
      </w:r>
      <w:r w:rsidR="008C06BB" w:rsidRPr="00E65387">
        <w:rPr>
          <w:rFonts w:ascii="Arial" w:hAnsi="Arial" w:cs="Arial"/>
          <w:color w:val="000000"/>
          <w:sz w:val="24"/>
          <w:szCs w:val="24"/>
        </w:rPr>
        <w:fldChar w:fldCharType="end"/>
      </w:r>
      <w:r w:rsidR="007E1F8C" w:rsidRPr="00E65387">
        <w:rPr>
          <w:rFonts w:ascii="Arial" w:hAnsi="Arial" w:cs="Arial"/>
          <w:color w:val="000000"/>
          <w:sz w:val="24"/>
          <w:szCs w:val="24"/>
        </w:rPr>
        <w:t>.</w:t>
      </w:r>
    </w:p>
    <w:p w:rsidR="00DF7CED" w:rsidRPr="00650383" w:rsidRDefault="00DF7CED" w:rsidP="002D7770">
      <w:pPr>
        <w:tabs>
          <w:tab w:val="left" w:pos="567"/>
        </w:tabs>
        <w:spacing w:after="0" w:line="360" w:lineRule="auto"/>
        <w:jc w:val="both"/>
        <w:rPr>
          <w:rFonts w:ascii="Arial" w:hAnsi="Arial" w:cs="Arial"/>
          <w:color w:val="000000"/>
          <w:sz w:val="24"/>
          <w:szCs w:val="24"/>
        </w:rPr>
      </w:pPr>
      <w:r w:rsidRPr="00650383">
        <w:rPr>
          <w:rFonts w:ascii="Arial" w:hAnsi="Arial" w:cs="Arial"/>
          <w:color w:val="000000"/>
          <w:sz w:val="24"/>
          <w:szCs w:val="24"/>
        </w:rPr>
        <w:tab/>
        <w:t xml:space="preserve">Para além dos benefícios já referidos, o treino de força parece ter também efeitos positivos sobre o metabolismo e sobre a </w:t>
      </w:r>
      <w:r w:rsidR="006B2019">
        <w:rPr>
          <w:rFonts w:ascii="Arial" w:hAnsi="Arial" w:cs="Arial"/>
          <w:color w:val="000000"/>
          <w:sz w:val="24"/>
          <w:szCs w:val="24"/>
        </w:rPr>
        <w:t>CC</w:t>
      </w:r>
      <w:r w:rsidR="00AC66B5">
        <w:rPr>
          <w:rFonts w:ascii="Arial" w:hAnsi="Arial" w:cs="Arial"/>
          <w:color w:val="000000"/>
          <w:sz w:val="24"/>
          <w:szCs w:val="24"/>
        </w:rPr>
        <w:t xml:space="preserve">, </w:t>
      </w:r>
      <w:r w:rsidRPr="003920C3">
        <w:rPr>
          <w:rFonts w:ascii="Arial" w:hAnsi="Arial" w:cs="Arial"/>
          <w:color w:val="000000"/>
          <w:szCs w:val="24"/>
        </w:rPr>
        <w:t>ajudando</w:t>
      </w:r>
      <w:r w:rsidRPr="00650383">
        <w:rPr>
          <w:rFonts w:ascii="Arial" w:hAnsi="Arial" w:cs="Arial"/>
          <w:color w:val="000000"/>
          <w:sz w:val="24"/>
          <w:szCs w:val="24"/>
        </w:rPr>
        <w:t xml:space="preserve"> a diminuir a quantidade de gordura princ</w:t>
      </w:r>
      <w:r w:rsidR="00C11019">
        <w:rPr>
          <w:rFonts w:ascii="Arial" w:hAnsi="Arial" w:cs="Arial"/>
          <w:color w:val="000000"/>
          <w:sz w:val="24"/>
          <w:szCs w:val="24"/>
        </w:rPr>
        <w:t>ipalmente na região abdominal</w:t>
      </w:r>
      <w:r w:rsidR="003920C3">
        <w:rPr>
          <w:rFonts w:ascii="Arial" w:hAnsi="Arial" w:cs="Arial"/>
          <w:color w:val="000000"/>
          <w:sz w:val="24"/>
          <w:szCs w:val="24"/>
        </w:rPr>
        <w:t xml:space="preserve"> </w:t>
      </w:r>
      <w:r w:rsidR="008C06BB" w:rsidRPr="00BB6AD6">
        <w:rPr>
          <w:rFonts w:ascii="Arial" w:hAnsi="Arial" w:cs="Arial"/>
          <w:color w:val="000000"/>
          <w:sz w:val="24"/>
          <w:szCs w:val="24"/>
        </w:rPr>
        <w:fldChar w:fldCharType="begin">
          <w:fldData xml:space="preserve">PEVuZE5vdGU+PENpdGU+PEF1dGhvcj5IdXJsZXk8L0F1dGhvcj48WWVhcj4yMDAwPC9ZZWFyPjxS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==
</w:fldData>
        </w:fldChar>
      </w:r>
      <w:r w:rsidR="00C90EC9">
        <w:rPr>
          <w:rFonts w:ascii="Arial" w:hAnsi="Arial" w:cs="Arial"/>
          <w:color w:val="000000"/>
          <w:sz w:val="24"/>
          <w:szCs w:val="24"/>
        </w:rPr>
        <w:instrText xml:space="preserve"> ADDIN EN.CITE </w:instrText>
      </w:r>
      <w:r w:rsidR="00C90EC9">
        <w:rPr>
          <w:rFonts w:ascii="Arial" w:hAnsi="Arial" w:cs="Arial"/>
          <w:color w:val="000000"/>
          <w:sz w:val="24"/>
          <w:szCs w:val="24"/>
        </w:rPr>
        <w:fldChar w:fldCharType="begin">
          <w:fldData xml:space="preserve">PEVuZE5vdGU+PENpdGU+PEF1dGhvcj5IdXJsZXk8L0F1dGhvcj48WWVhcj4yMDAwPC9ZZWFyPjxS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==
</w:fldData>
        </w:fldChar>
      </w:r>
      <w:r w:rsidR="00C90EC9">
        <w:rPr>
          <w:rFonts w:ascii="Arial" w:hAnsi="Arial" w:cs="Arial"/>
          <w:color w:val="000000"/>
          <w:sz w:val="24"/>
          <w:szCs w:val="24"/>
        </w:rPr>
        <w:instrText xml:space="preserve"> ADDIN EN.CITE.DATA </w:instrText>
      </w:r>
      <w:r w:rsidR="00C90EC9">
        <w:rPr>
          <w:rFonts w:ascii="Arial" w:hAnsi="Arial" w:cs="Arial"/>
          <w:color w:val="000000"/>
          <w:sz w:val="24"/>
          <w:szCs w:val="24"/>
        </w:rPr>
      </w:r>
      <w:r w:rsidR="00C90EC9">
        <w:rPr>
          <w:rFonts w:ascii="Arial" w:hAnsi="Arial" w:cs="Arial"/>
          <w:color w:val="000000"/>
          <w:sz w:val="24"/>
          <w:szCs w:val="24"/>
        </w:rPr>
        <w:fldChar w:fldCharType="end"/>
      </w:r>
      <w:r w:rsidR="008C06BB" w:rsidRPr="00BB6AD6">
        <w:rPr>
          <w:rFonts w:ascii="Arial" w:hAnsi="Arial" w:cs="Arial"/>
          <w:color w:val="000000"/>
          <w:sz w:val="24"/>
          <w:szCs w:val="24"/>
        </w:rPr>
      </w:r>
      <w:r w:rsidR="008C06BB" w:rsidRPr="00BB6AD6">
        <w:rPr>
          <w:rFonts w:ascii="Arial" w:hAnsi="Arial" w:cs="Arial"/>
          <w:color w:val="000000"/>
          <w:sz w:val="24"/>
          <w:szCs w:val="24"/>
        </w:rPr>
        <w:fldChar w:fldCharType="separate"/>
      </w:r>
      <w:r w:rsidR="00F063A4" w:rsidRPr="00BB6AD6">
        <w:rPr>
          <w:rFonts w:ascii="Arial" w:hAnsi="Arial" w:cs="Arial"/>
          <w:color w:val="000000"/>
          <w:sz w:val="24"/>
          <w:szCs w:val="24"/>
        </w:rPr>
        <w:t>(Hurley &amp; Roth, 2000)</w:t>
      </w:r>
      <w:r w:rsidR="008C06BB" w:rsidRPr="00BB6AD6">
        <w:rPr>
          <w:rFonts w:ascii="Arial" w:hAnsi="Arial" w:cs="Arial"/>
          <w:color w:val="000000"/>
          <w:sz w:val="24"/>
          <w:szCs w:val="24"/>
        </w:rPr>
        <w:fldChar w:fldCharType="end"/>
      </w:r>
      <w:r w:rsidR="00C11019" w:rsidRPr="00BB6AD6">
        <w:rPr>
          <w:rFonts w:ascii="Arial" w:hAnsi="Arial" w:cs="Arial"/>
          <w:color w:val="000000"/>
          <w:sz w:val="24"/>
          <w:szCs w:val="24"/>
        </w:rPr>
        <w:t>.</w:t>
      </w:r>
    </w:p>
    <w:p w:rsidR="000C0266" w:rsidRDefault="00DF7CED" w:rsidP="000C0266">
      <w:pPr>
        <w:spacing w:after="0" w:line="360" w:lineRule="auto"/>
        <w:jc w:val="both"/>
        <w:rPr>
          <w:rFonts w:ascii="Arial" w:hAnsi="Arial" w:cs="Arial"/>
          <w:sz w:val="24"/>
          <w:szCs w:val="24"/>
        </w:rPr>
      </w:pPr>
      <w:r>
        <w:tab/>
      </w:r>
      <w:r w:rsidR="00AC66B5">
        <w:rPr>
          <w:rFonts w:ascii="Arial" w:hAnsi="Arial" w:cs="Arial"/>
          <w:sz w:val="24"/>
          <w:szCs w:val="24"/>
        </w:rPr>
        <w:t>Verifica</w:t>
      </w:r>
      <w:r w:rsidR="00954EF6">
        <w:rPr>
          <w:rFonts w:ascii="Arial" w:hAnsi="Arial" w:cs="Arial"/>
          <w:sz w:val="24"/>
          <w:szCs w:val="24"/>
        </w:rPr>
        <w:t>-se então</w:t>
      </w:r>
      <w:r w:rsidR="00FE39FD">
        <w:rPr>
          <w:rFonts w:ascii="Arial" w:hAnsi="Arial" w:cs="Arial"/>
          <w:sz w:val="24"/>
          <w:szCs w:val="24"/>
        </w:rPr>
        <w:t xml:space="preserve"> no idoso</w:t>
      </w:r>
      <w:r w:rsidR="00954EF6">
        <w:rPr>
          <w:rFonts w:ascii="Arial" w:hAnsi="Arial" w:cs="Arial"/>
          <w:sz w:val="24"/>
          <w:szCs w:val="24"/>
        </w:rPr>
        <w:t xml:space="preserve">, associado a </w:t>
      </w:r>
      <w:r w:rsidR="00A44CA2">
        <w:rPr>
          <w:rFonts w:ascii="Arial" w:hAnsi="Arial" w:cs="Arial"/>
          <w:sz w:val="24"/>
          <w:szCs w:val="24"/>
        </w:rPr>
        <w:t xml:space="preserve">prática </w:t>
      </w:r>
      <w:r w:rsidR="00954EF6">
        <w:rPr>
          <w:rFonts w:ascii="Arial" w:hAnsi="Arial" w:cs="Arial"/>
          <w:sz w:val="24"/>
          <w:szCs w:val="24"/>
        </w:rPr>
        <w:t>de</w:t>
      </w:r>
      <w:r w:rsidRPr="00DF7CED">
        <w:rPr>
          <w:rFonts w:ascii="Arial" w:hAnsi="Arial" w:cs="Arial"/>
          <w:sz w:val="24"/>
          <w:szCs w:val="24"/>
        </w:rPr>
        <w:t xml:space="preserve"> </w:t>
      </w:r>
      <w:r w:rsidR="00A44CA2">
        <w:rPr>
          <w:rFonts w:ascii="Arial" w:hAnsi="Arial" w:cs="Arial"/>
          <w:sz w:val="24"/>
          <w:szCs w:val="24"/>
        </w:rPr>
        <w:t xml:space="preserve">AF </w:t>
      </w:r>
      <w:r w:rsidR="00954EF6">
        <w:rPr>
          <w:rFonts w:ascii="Arial" w:hAnsi="Arial" w:cs="Arial"/>
          <w:sz w:val="24"/>
          <w:szCs w:val="24"/>
        </w:rPr>
        <w:t xml:space="preserve">um efeito positivo </w:t>
      </w:r>
      <w:r w:rsidR="00FE39FD">
        <w:rPr>
          <w:rFonts w:ascii="Arial" w:hAnsi="Arial" w:cs="Arial"/>
          <w:sz w:val="24"/>
          <w:szCs w:val="24"/>
        </w:rPr>
        <w:t>e uma série de benefícios no sistema músculo-esquelético</w:t>
      </w:r>
      <w:r>
        <w:rPr>
          <w:rFonts w:ascii="Arial" w:hAnsi="Arial" w:cs="Arial"/>
          <w:sz w:val="24"/>
          <w:szCs w:val="24"/>
        </w:rPr>
        <w:t xml:space="preserve">. </w:t>
      </w:r>
      <w:r w:rsidR="00954EF6">
        <w:rPr>
          <w:rFonts w:ascii="Arial" w:hAnsi="Arial" w:cs="Arial"/>
          <w:sz w:val="24"/>
          <w:szCs w:val="24"/>
        </w:rPr>
        <w:t>Estes benefícios parecem</w:t>
      </w:r>
      <w:r w:rsidR="00FE39FD">
        <w:rPr>
          <w:rFonts w:ascii="Arial" w:hAnsi="Arial" w:cs="Arial"/>
          <w:sz w:val="24"/>
          <w:szCs w:val="24"/>
        </w:rPr>
        <w:t xml:space="preserve"> no entanto</w:t>
      </w:r>
      <w:r w:rsidR="00954EF6">
        <w:rPr>
          <w:rFonts w:ascii="Arial" w:hAnsi="Arial" w:cs="Arial"/>
          <w:sz w:val="24"/>
          <w:szCs w:val="24"/>
        </w:rPr>
        <w:t xml:space="preserve"> estar dependentes</w:t>
      </w:r>
      <w:r w:rsidR="00FE39FD">
        <w:rPr>
          <w:rFonts w:ascii="Arial" w:hAnsi="Arial" w:cs="Arial"/>
          <w:sz w:val="24"/>
          <w:szCs w:val="24"/>
        </w:rPr>
        <w:t xml:space="preserve"> do carácter </w:t>
      </w:r>
      <w:r w:rsidR="000C0266">
        <w:rPr>
          <w:rFonts w:ascii="Arial" w:hAnsi="Arial" w:cs="Arial"/>
          <w:sz w:val="24"/>
          <w:szCs w:val="24"/>
        </w:rPr>
        <w:t>contí</w:t>
      </w:r>
      <w:r w:rsidR="00FE39FD">
        <w:rPr>
          <w:rFonts w:ascii="Arial" w:hAnsi="Arial" w:cs="Arial"/>
          <w:sz w:val="24"/>
          <w:szCs w:val="24"/>
        </w:rPr>
        <w:t xml:space="preserve">nuo e regular do </w:t>
      </w:r>
      <w:r w:rsidR="00F24DD5">
        <w:rPr>
          <w:rFonts w:ascii="Arial" w:hAnsi="Arial" w:cs="Arial"/>
          <w:sz w:val="24"/>
          <w:szCs w:val="24"/>
        </w:rPr>
        <w:t xml:space="preserve">EF. </w:t>
      </w:r>
      <w:proofErr w:type="spellStart"/>
      <w:r w:rsidR="00C11019" w:rsidRPr="00BB6AD6">
        <w:rPr>
          <w:rFonts w:ascii="Arial" w:hAnsi="Arial" w:cs="Arial"/>
          <w:sz w:val="24"/>
          <w:szCs w:val="24"/>
        </w:rPr>
        <w:t>Connelly</w:t>
      </w:r>
      <w:proofErr w:type="spellEnd"/>
      <w:r w:rsidR="00C11019" w:rsidRPr="00BB6AD6">
        <w:rPr>
          <w:rFonts w:ascii="Arial" w:hAnsi="Arial" w:cs="Arial"/>
          <w:sz w:val="24"/>
          <w:szCs w:val="24"/>
        </w:rPr>
        <w:t xml:space="preserve"> e</w:t>
      </w:r>
      <w:r w:rsidR="00C11019" w:rsidRPr="00BB6AD6">
        <w:t xml:space="preserve"> </w:t>
      </w:r>
      <w:proofErr w:type="spellStart"/>
      <w:r w:rsidR="00C11019" w:rsidRPr="00BB6AD6">
        <w:rPr>
          <w:rFonts w:ascii="Arial" w:hAnsi="Arial" w:cs="Arial"/>
          <w:sz w:val="24"/>
          <w:szCs w:val="24"/>
        </w:rPr>
        <w:t>Vandervoort</w:t>
      </w:r>
      <w:proofErr w:type="spellEnd"/>
      <w:r w:rsidR="00C11019" w:rsidRPr="00BB6AD6">
        <w:rPr>
          <w:rFonts w:ascii="Arial" w:hAnsi="Arial" w:cs="Arial"/>
          <w:sz w:val="24"/>
          <w:szCs w:val="24"/>
        </w:rPr>
        <w:t xml:space="preserve">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ExcludeAuth="1"&gt;&lt;Author&gt;Connelly&lt;/Author&gt;&lt;Year&gt;1997&lt;/Year&gt;&lt;RecNum&gt;101&lt;/RecNum&gt;&lt;record&gt;&lt;rec-number&gt;101&lt;/rec-number&gt;&lt;foreign-keys&gt;&lt;key app="EN" db-id="vwra0vvezp52plepz5gxsvfhv0sp9zfwsrvs"&gt;101&lt;/key&gt;&lt;/foreign-keys&gt;&lt;ref-type name="Journal Article"&gt;17&lt;/ref-type&gt;&lt;contributors&gt;&lt;authors&gt;&lt;author&gt;Connelly, D. M.&lt;/author&gt;&lt;author&gt;Vandervoort, A. A.&lt;/author&gt;&lt;/authors&gt;&lt;/contributors&gt;&lt;auth-address&gt;School of Kinesiology, Faculty of Health Sciences, University of Western Ontario, London, Canada.&lt;/auth-address&gt;&lt;titles&gt;&lt;title&gt;Effects of detraining on knee extensor strength and functional mobility in a group of elderly women&lt;/title&gt;&lt;secondary-title&gt;Journal of Orthopaedic &amp;amp; Sports Physical Therapy&lt;/secondary-title&gt;&lt;/titles&gt;&lt;periodical&gt;&lt;full-title&gt;Journal of Orthopaedic &amp;amp; Sports Physical Therapy&lt;/full-title&gt;&lt;/periodical&gt;&lt;pages&gt;340-6&lt;/pages&gt;&lt;volume&gt;26&lt;/volume&gt;&lt;number&gt;6&lt;/number&gt;&lt;edition&gt;1997/12/24&lt;/edition&gt;&lt;keywords&gt;&lt;keyword&gt;Activities of Daily Living&lt;/keyword&gt;&lt;keyword&gt;Aged&lt;/keyword&gt;&lt;keyword&gt;Aged, 80 and over&lt;/keyword&gt;&lt;keyword&gt;*Exercise Therapy&lt;/keyword&gt;&lt;keyword&gt;Female&lt;/keyword&gt;&lt;keyword&gt;Follow-Up Studies&lt;/keyword&gt;&lt;keyword&gt;Humans&lt;/keyword&gt;&lt;keyword&gt;Isometric Contraction/physiology&lt;/keyword&gt;&lt;keyword&gt;Knee Joint/*physiology&lt;/keyword&gt;&lt;keyword&gt;Longitudinal Studies&lt;/keyword&gt;&lt;keyword&gt;Muscle Contraction/*physiology&lt;/keyword&gt;&lt;keyword&gt;Muscle, Skeletal/*physiology&lt;/keyword&gt;&lt;keyword&gt;Nursing Homes&lt;/keyword&gt;&lt;keyword&gt;Pliability&lt;/keyword&gt;&lt;keyword&gt;Range of Motion, Articular/physiology&lt;/keyword&gt;&lt;keyword&gt;Walking/*physiology&lt;/keyword&gt;&lt;/keywords&gt;&lt;dates&gt;&lt;year&gt;1997&lt;/year&gt;&lt;pub-dates&gt;&lt;date&gt;Dec&lt;/date&gt;&lt;/pub-dates&gt;&lt;/dates&gt;&lt;isbn&gt;0190-6011 (Print)&amp;#xD;0190-6011 (Linking)&lt;/isbn&gt;&lt;accession-num&gt;9402571&lt;/accession-num&gt;&lt;urls&gt;&lt;related-urls&gt;&lt;url&gt;http://www.ncbi.nlm.nih.gov/entrez/query.fcgi?cmd=Retrieve&amp;amp;db=PubMed&amp;amp;dopt=Citation&amp;amp;list_uids=9402571&lt;/url&gt;&lt;/related-urls&gt;&lt;/urls&gt;&lt;electronic-resource-num&gt;10.2519/jospt.1997.26.6.340&lt;/electronic-resource-num&gt;&lt;language&gt;eng&lt;/language&gt;&lt;/record&gt;&lt;/Cite&gt;&lt;/EndNote&gt;</w:instrText>
      </w:r>
      <w:r w:rsidR="008C06BB" w:rsidRPr="00BB6AD6">
        <w:rPr>
          <w:rFonts w:ascii="Arial" w:hAnsi="Arial" w:cs="Arial"/>
          <w:sz w:val="24"/>
          <w:szCs w:val="24"/>
        </w:rPr>
        <w:fldChar w:fldCharType="separate"/>
      </w:r>
      <w:r w:rsidR="0036033D" w:rsidRPr="00BB6AD6">
        <w:rPr>
          <w:rFonts w:ascii="Arial" w:hAnsi="Arial" w:cs="Arial"/>
          <w:sz w:val="24"/>
          <w:szCs w:val="24"/>
        </w:rPr>
        <w:t>(1997)</w:t>
      </w:r>
      <w:r w:rsidR="008C06BB" w:rsidRPr="00BB6AD6">
        <w:rPr>
          <w:rFonts w:ascii="Arial" w:hAnsi="Arial" w:cs="Arial"/>
          <w:sz w:val="24"/>
          <w:szCs w:val="24"/>
        </w:rPr>
        <w:fldChar w:fldCharType="end"/>
      </w:r>
      <w:r w:rsidR="003920C3">
        <w:rPr>
          <w:rFonts w:ascii="Arial" w:hAnsi="Arial" w:cs="Arial"/>
          <w:sz w:val="24"/>
          <w:szCs w:val="24"/>
        </w:rPr>
        <w:t xml:space="preserve"> </w:t>
      </w:r>
      <w:r w:rsidR="00BB6AD6">
        <w:rPr>
          <w:rFonts w:ascii="Arial" w:hAnsi="Arial" w:cs="Arial"/>
          <w:sz w:val="24"/>
          <w:szCs w:val="24"/>
        </w:rPr>
        <w:t>observaram</w:t>
      </w:r>
      <w:r w:rsidR="00761637">
        <w:rPr>
          <w:rFonts w:ascii="Arial" w:hAnsi="Arial" w:cs="Arial"/>
          <w:sz w:val="24"/>
          <w:szCs w:val="24"/>
        </w:rPr>
        <w:t xml:space="preserve"> após um ano</w:t>
      </w:r>
      <w:r w:rsidR="000C0266">
        <w:rPr>
          <w:rFonts w:ascii="Arial" w:hAnsi="Arial" w:cs="Arial"/>
          <w:sz w:val="24"/>
          <w:szCs w:val="24"/>
        </w:rPr>
        <w:t xml:space="preserve"> de cessação de AF num grupo de idosos com </w:t>
      </w:r>
      <w:r w:rsidR="006B2019">
        <w:rPr>
          <w:rFonts w:ascii="Arial" w:hAnsi="Arial" w:cs="Arial"/>
          <w:sz w:val="24"/>
          <w:szCs w:val="24"/>
        </w:rPr>
        <w:t xml:space="preserve">idade </w:t>
      </w:r>
      <w:r w:rsidR="000C0266">
        <w:rPr>
          <w:rFonts w:ascii="Arial" w:hAnsi="Arial" w:cs="Arial"/>
          <w:sz w:val="24"/>
          <w:szCs w:val="24"/>
        </w:rPr>
        <w:t>média de 83 anos e submetidos a um</w:t>
      </w:r>
      <w:r w:rsidR="006B2019">
        <w:rPr>
          <w:rFonts w:ascii="Arial" w:hAnsi="Arial" w:cs="Arial"/>
          <w:sz w:val="24"/>
          <w:szCs w:val="24"/>
        </w:rPr>
        <w:t xml:space="preserve"> programa de</w:t>
      </w:r>
      <w:r w:rsidR="000C0266">
        <w:rPr>
          <w:rFonts w:ascii="Arial" w:hAnsi="Arial" w:cs="Arial"/>
          <w:sz w:val="24"/>
          <w:szCs w:val="24"/>
        </w:rPr>
        <w:t xml:space="preserve"> treino de força durante 8 semanas, uma diminuição da força nos músculos extensores do joelho de cerca de 25% comparativamente aos valores pós-treino e de 10% em relação aos valores pré-treino.</w:t>
      </w:r>
      <w:r w:rsidR="003920C3">
        <w:rPr>
          <w:rFonts w:ascii="Arial" w:hAnsi="Arial" w:cs="Arial"/>
          <w:sz w:val="24"/>
          <w:szCs w:val="24"/>
        </w:rPr>
        <w:t xml:space="preserve"> </w:t>
      </w:r>
      <w:r w:rsidR="004E50D7">
        <w:rPr>
          <w:rFonts w:ascii="Arial" w:hAnsi="Arial" w:cs="Arial"/>
          <w:sz w:val="24"/>
          <w:szCs w:val="24"/>
        </w:rPr>
        <w:t xml:space="preserve">Já </w:t>
      </w:r>
      <w:proofErr w:type="spellStart"/>
      <w:r w:rsidR="004E50D7" w:rsidRPr="00BB6AD6">
        <w:rPr>
          <w:rFonts w:ascii="Arial" w:hAnsi="Arial" w:cs="Arial"/>
          <w:sz w:val="24"/>
          <w:szCs w:val="24"/>
        </w:rPr>
        <w:t>Taaffe</w:t>
      </w:r>
      <w:proofErr w:type="spellEnd"/>
      <w:r w:rsidR="004E50D7" w:rsidRPr="00BB6AD6">
        <w:rPr>
          <w:rFonts w:ascii="Arial" w:hAnsi="Arial" w:cs="Arial"/>
          <w:sz w:val="24"/>
          <w:szCs w:val="24"/>
        </w:rPr>
        <w:t xml:space="preserve"> e Marcus </w:t>
      </w:r>
      <w:r w:rsidR="008C06BB" w:rsidRPr="00BB6AD6">
        <w:rPr>
          <w:rFonts w:ascii="Arial" w:hAnsi="Arial" w:cs="Arial"/>
          <w:sz w:val="24"/>
          <w:szCs w:val="24"/>
        </w:rPr>
        <w:lastRenderedPageBreak/>
        <w:fldChar w:fldCharType="begin"/>
      </w:r>
      <w:r w:rsidR="00C90EC9">
        <w:rPr>
          <w:rFonts w:ascii="Arial" w:hAnsi="Arial" w:cs="Arial"/>
          <w:sz w:val="24"/>
          <w:szCs w:val="24"/>
        </w:rPr>
        <w:instrText xml:space="preserve"> ADDIN EN.CITE &lt;EndNote&gt;&lt;Cite ExcludeAuth="1"&gt;&lt;Author&gt;Taaffe&lt;/Author&gt;&lt;Year&gt;1997&lt;/Year&gt;&lt;RecNum&gt;102&lt;/RecNum&gt;&lt;record&gt;&lt;rec-number&gt;102&lt;/rec-number&gt;&lt;foreign-keys&gt;&lt;key app="EN" db-id="vwra0vvezp52plepz5gxsvfhv0sp9zfwsrvs"&gt;102&lt;/key&gt;&lt;/foreign-keys&gt;&lt;ref-type name="Journal Article"&gt;17&lt;/ref-type&gt;&lt;contributors&gt;&lt;authors&gt;&lt;author&gt;Taaffe, D.&lt;/author&gt;&lt;author&gt;Marcus, R.&lt;/author&gt;&lt;/authors&gt;&lt;/contributors&gt;&lt;auth-address&gt;Musculoskeletal Research Laboratory, Veterans Affairs Medical Center, Palo Alto, California, USA.&lt;/auth-address&gt;&lt;titles&gt;&lt;title&gt;Dynamic muscle strength alterations to detraining and retraining in elderly men&lt;/title&gt;&lt;secondary-title&gt;Clinical Physiology&lt;/secondary-title&gt;&lt;/titles&gt;&lt;periodical&gt;&lt;full-title&gt;Clinical Physiology&lt;/full-title&gt;&lt;/periodical&gt;&lt;pages&gt;311-24&lt;/pages&gt;&lt;volume&gt;17&lt;/volume&gt;&lt;number&gt;3&lt;/number&gt;&lt;edition&gt;1997/05/01&lt;/edition&gt;&lt;keywords&gt;&lt;keyword&gt;Aged&lt;/keyword&gt;&lt;keyword&gt;Exercise/*physiology&lt;/keyword&gt;&lt;keyword&gt;Growth Hormone/*therapeutic use&lt;/keyword&gt;&lt;keyword&gt;Human Growth Hormone/*therapeutic use&lt;/keyword&gt;&lt;keyword&gt;Humans&lt;/keyword&gt;&lt;keyword&gt;Male&lt;/keyword&gt;&lt;keyword&gt;Muscle Fibers, Skeletal/cytology&lt;/keyword&gt;&lt;keyword&gt;Muscle, Skeletal/*physiology&lt;/keyword&gt;&lt;keyword&gt;*Physical Fitness&lt;/keyword&gt;&lt;keyword&gt;Time Factors&lt;/keyword&gt;&lt;/keywords&gt;&lt;dates&gt;&lt;year&gt;1997&lt;/year&gt;&lt;pub-dates&gt;&lt;date&gt;May&lt;/date&gt;&lt;/pub-dates&gt;&lt;/dates&gt;&lt;isbn&gt;0144-5979 (Print)&amp;#xD;0144-5979 (Linking)&lt;/isbn&gt;&lt;accession-num&gt;9171971&lt;/accession-num&gt;&lt;urls&gt;&lt;related-urls&gt;&lt;url&gt;http://www.ncbi.nlm.nih.gov/entrez/query.fcgi?cmd=Retrieve&amp;amp;db=PubMed&amp;amp;dopt=Citation&amp;amp;list_uids=9171971&lt;/url&gt;&lt;/related-urls&gt;&lt;/urls&gt;&lt;language&gt;eng&lt;/language&gt;&lt;/record&gt;&lt;/Cite&gt;&lt;/EndNote&gt;</w:instrText>
      </w:r>
      <w:r w:rsidR="008C06BB" w:rsidRPr="00BB6AD6">
        <w:rPr>
          <w:rFonts w:ascii="Arial" w:hAnsi="Arial" w:cs="Arial"/>
          <w:sz w:val="24"/>
          <w:szCs w:val="24"/>
        </w:rPr>
        <w:fldChar w:fldCharType="separate"/>
      </w:r>
      <w:r w:rsidR="001915BD" w:rsidRPr="00BB6AD6">
        <w:rPr>
          <w:rFonts w:ascii="Arial" w:hAnsi="Arial" w:cs="Arial"/>
          <w:sz w:val="24"/>
          <w:szCs w:val="24"/>
        </w:rPr>
        <w:t>(1997)</w:t>
      </w:r>
      <w:r w:rsidR="008C06BB" w:rsidRPr="00BB6AD6">
        <w:rPr>
          <w:rFonts w:ascii="Arial" w:hAnsi="Arial" w:cs="Arial"/>
          <w:sz w:val="24"/>
          <w:szCs w:val="24"/>
        </w:rPr>
        <w:fldChar w:fldCharType="end"/>
      </w:r>
      <w:r w:rsidR="00AB01F1">
        <w:rPr>
          <w:rFonts w:ascii="Arial" w:hAnsi="Arial" w:cs="Arial"/>
          <w:sz w:val="24"/>
          <w:szCs w:val="24"/>
        </w:rPr>
        <w:t xml:space="preserve"> </w:t>
      </w:r>
      <w:r w:rsidR="000C0266">
        <w:rPr>
          <w:rFonts w:ascii="Arial" w:hAnsi="Arial" w:cs="Arial"/>
          <w:sz w:val="24"/>
          <w:szCs w:val="24"/>
        </w:rPr>
        <w:t xml:space="preserve">descreveram perdas de 30% dos ganhos iniciais da força muscular após 12 semanas de destreino na sequência de 24 semanas de treino de força. </w:t>
      </w:r>
    </w:p>
    <w:p w:rsidR="005F68BB" w:rsidRDefault="00761637" w:rsidP="00761637">
      <w:pPr>
        <w:spacing w:after="0" w:line="360" w:lineRule="auto"/>
        <w:ind w:firstLine="708"/>
        <w:jc w:val="both"/>
        <w:rPr>
          <w:rFonts w:ascii="Arial" w:hAnsi="Arial" w:cs="Arial"/>
          <w:sz w:val="24"/>
          <w:szCs w:val="24"/>
        </w:rPr>
      </w:pPr>
      <w:r>
        <w:rPr>
          <w:rFonts w:ascii="Arial" w:hAnsi="Arial" w:cs="Arial"/>
          <w:sz w:val="24"/>
          <w:szCs w:val="24"/>
        </w:rPr>
        <w:t xml:space="preserve">Concluindo, verifica-se que </w:t>
      </w:r>
      <w:r w:rsidR="000C0266">
        <w:rPr>
          <w:rFonts w:ascii="Arial" w:hAnsi="Arial" w:cs="Arial"/>
          <w:sz w:val="24"/>
          <w:szCs w:val="24"/>
        </w:rPr>
        <w:t>a preservação do sistema muscular dependente da quantidade de AF que um individuo pratica</w:t>
      </w:r>
      <w:r>
        <w:rPr>
          <w:rFonts w:ascii="Arial" w:hAnsi="Arial" w:cs="Arial"/>
          <w:sz w:val="24"/>
          <w:szCs w:val="24"/>
        </w:rPr>
        <w:t xml:space="preserve"> e/ou praticou ao longo da sua vida</w:t>
      </w:r>
      <w:r w:rsidR="000C0266">
        <w:rPr>
          <w:rFonts w:ascii="Arial" w:hAnsi="Arial" w:cs="Arial"/>
          <w:sz w:val="24"/>
          <w:szCs w:val="24"/>
        </w:rPr>
        <w:t xml:space="preserve">. </w:t>
      </w:r>
      <w:r>
        <w:rPr>
          <w:rFonts w:ascii="Arial" w:hAnsi="Arial" w:cs="Arial"/>
          <w:sz w:val="24"/>
          <w:szCs w:val="24"/>
        </w:rPr>
        <w:t>Então os</w:t>
      </w:r>
      <w:r w:rsidR="000C0266">
        <w:rPr>
          <w:rFonts w:ascii="Arial" w:hAnsi="Arial" w:cs="Arial"/>
          <w:sz w:val="24"/>
          <w:szCs w:val="24"/>
        </w:rPr>
        <w:t xml:space="preserve"> idosos que permanecem fisicamente ativos</w:t>
      </w:r>
      <w:r w:rsidR="006B2019">
        <w:rPr>
          <w:rFonts w:ascii="Arial" w:hAnsi="Arial" w:cs="Arial"/>
          <w:sz w:val="24"/>
          <w:szCs w:val="24"/>
        </w:rPr>
        <w:t xml:space="preserve"> tendem a ter</w:t>
      </w:r>
      <w:r w:rsidR="000C0266">
        <w:rPr>
          <w:rFonts w:ascii="Arial" w:hAnsi="Arial" w:cs="Arial"/>
          <w:sz w:val="24"/>
          <w:szCs w:val="24"/>
        </w:rPr>
        <w:t xml:space="preserve"> níveis </w:t>
      </w:r>
      <w:r w:rsidR="00F01AFE">
        <w:rPr>
          <w:rFonts w:ascii="Arial" w:hAnsi="Arial" w:cs="Arial"/>
          <w:sz w:val="24"/>
          <w:szCs w:val="24"/>
        </w:rPr>
        <w:t>de força superiores aos indivíduos</w:t>
      </w:r>
      <w:r w:rsidR="00AC66B5">
        <w:rPr>
          <w:rFonts w:ascii="Arial" w:hAnsi="Arial" w:cs="Arial"/>
          <w:sz w:val="24"/>
          <w:szCs w:val="24"/>
        </w:rPr>
        <w:t xml:space="preserve"> idosos</w:t>
      </w:r>
      <w:r w:rsidR="00F01AFE">
        <w:rPr>
          <w:rFonts w:ascii="Arial" w:hAnsi="Arial" w:cs="Arial"/>
          <w:sz w:val="24"/>
          <w:szCs w:val="24"/>
        </w:rPr>
        <w:t xml:space="preserve"> seden</w:t>
      </w:r>
      <w:r w:rsidR="00C23FF0">
        <w:rPr>
          <w:rFonts w:ascii="Arial" w:hAnsi="Arial" w:cs="Arial"/>
          <w:sz w:val="24"/>
          <w:szCs w:val="24"/>
        </w:rPr>
        <w:t>tários.</w:t>
      </w:r>
      <w:r w:rsidR="00AB01F1">
        <w:rPr>
          <w:rFonts w:ascii="Arial" w:hAnsi="Arial" w:cs="Arial"/>
          <w:sz w:val="24"/>
          <w:szCs w:val="24"/>
        </w:rPr>
        <w:t xml:space="preserve"> </w:t>
      </w:r>
      <w:r w:rsidR="00C23FF0">
        <w:rPr>
          <w:rFonts w:ascii="Arial" w:hAnsi="Arial" w:cs="Arial"/>
          <w:sz w:val="24"/>
          <w:szCs w:val="24"/>
        </w:rPr>
        <w:t xml:space="preserve"> </w:t>
      </w:r>
    </w:p>
    <w:p w:rsidR="000C0266" w:rsidRDefault="00C23FF0" w:rsidP="00761637">
      <w:pPr>
        <w:spacing w:after="0" w:line="360" w:lineRule="auto"/>
        <w:ind w:firstLine="708"/>
        <w:jc w:val="both"/>
        <w:rPr>
          <w:rFonts w:ascii="Arial" w:hAnsi="Arial" w:cs="Arial"/>
          <w:sz w:val="24"/>
          <w:szCs w:val="24"/>
        </w:rPr>
      </w:pPr>
      <w:r>
        <w:rPr>
          <w:rFonts w:ascii="Arial" w:hAnsi="Arial" w:cs="Arial"/>
          <w:sz w:val="24"/>
          <w:szCs w:val="24"/>
        </w:rPr>
        <w:t xml:space="preserve">O desenvolvimento de estratégias </w:t>
      </w:r>
      <w:r w:rsidR="00585EAC">
        <w:rPr>
          <w:rFonts w:ascii="Arial" w:hAnsi="Arial" w:cs="Arial"/>
          <w:sz w:val="24"/>
          <w:szCs w:val="24"/>
        </w:rPr>
        <w:t>para</w:t>
      </w:r>
      <w:r>
        <w:rPr>
          <w:rFonts w:ascii="Arial" w:hAnsi="Arial" w:cs="Arial"/>
          <w:sz w:val="24"/>
          <w:szCs w:val="24"/>
        </w:rPr>
        <w:t xml:space="preserve"> preservação e/ou aumento da massa e força muscular constitui-se como um meio importante para a melhoria da </w:t>
      </w:r>
      <w:r w:rsidR="00585EAC">
        <w:rPr>
          <w:rFonts w:ascii="Arial" w:hAnsi="Arial" w:cs="Arial"/>
          <w:sz w:val="24"/>
          <w:szCs w:val="24"/>
        </w:rPr>
        <w:t>independência</w:t>
      </w:r>
      <w:r>
        <w:rPr>
          <w:rFonts w:ascii="Arial" w:hAnsi="Arial" w:cs="Arial"/>
          <w:sz w:val="24"/>
          <w:szCs w:val="24"/>
        </w:rPr>
        <w:t xml:space="preserve"> funcional e diminuição da prevalência de algumas doenças crónicas comuns neste escalão</w:t>
      </w:r>
      <w:r w:rsidR="00AC66B5">
        <w:rPr>
          <w:rFonts w:ascii="Arial" w:hAnsi="Arial" w:cs="Arial"/>
          <w:sz w:val="24"/>
          <w:szCs w:val="24"/>
        </w:rPr>
        <w:t xml:space="preserve"> etário</w:t>
      </w:r>
      <w:r>
        <w:rPr>
          <w:rFonts w:ascii="Arial" w:hAnsi="Arial" w:cs="Arial"/>
          <w:sz w:val="24"/>
          <w:szCs w:val="24"/>
        </w:rPr>
        <w:t xml:space="preserve">. </w:t>
      </w:r>
      <w:r w:rsidR="00585EAC">
        <w:rPr>
          <w:rFonts w:ascii="Arial" w:hAnsi="Arial" w:cs="Arial"/>
          <w:sz w:val="24"/>
          <w:szCs w:val="24"/>
        </w:rPr>
        <w:t>Ficou demonstrado, que independentemente da idade e do sexo, com programas de treino adequado é possível aumentar</w:t>
      </w:r>
      <w:r w:rsidR="00AC66B5">
        <w:rPr>
          <w:rFonts w:ascii="Arial" w:hAnsi="Arial" w:cs="Arial"/>
          <w:sz w:val="24"/>
          <w:szCs w:val="24"/>
        </w:rPr>
        <w:t xml:space="preserve"> ou manter</w:t>
      </w:r>
      <w:r w:rsidR="00585EAC">
        <w:rPr>
          <w:rFonts w:ascii="Arial" w:hAnsi="Arial" w:cs="Arial"/>
          <w:sz w:val="24"/>
          <w:szCs w:val="24"/>
        </w:rPr>
        <w:t xml:space="preserve"> a força dos músculos exercitados e melhorar a autonomia do idoso, a locomoção</w:t>
      </w:r>
      <w:r w:rsidR="00D5405A">
        <w:rPr>
          <w:rFonts w:ascii="Arial" w:hAnsi="Arial" w:cs="Arial"/>
          <w:sz w:val="24"/>
          <w:szCs w:val="24"/>
        </w:rPr>
        <w:t>, a</w:t>
      </w:r>
      <w:r w:rsidR="00585EAC">
        <w:rPr>
          <w:rFonts w:ascii="Arial" w:hAnsi="Arial" w:cs="Arial"/>
          <w:sz w:val="24"/>
          <w:szCs w:val="24"/>
        </w:rPr>
        <w:t xml:space="preserve"> postura e equilíbrio, a capacidade para realizar AVD e </w:t>
      </w:r>
      <w:r w:rsidR="00585EAC" w:rsidRPr="00C15C47">
        <w:rPr>
          <w:rFonts w:ascii="Arial" w:hAnsi="Arial" w:cs="Arial"/>
          <w:sz w:val="24"/>
          <w:szCs w:val="24"/>
        </w:rPr>
        <w:t>consequentemente</w:t>
      </w:r>
      <w:r w:rsidR="00AC66B5">
        <w:rPr>
          <w:rFonts w:ascii="Arial" w:hAnsi="Arial" w:cs="Arial"/>
          <w:sz w:val="24"/>
          <w:szCs w:val="24"/>
        </w:rPr>
        <w:t xml:space="preserve"> a s</w:t>
      </w:r>
      <w:r w:rsidR="00585EAC">
        <w:rPr>
          <w:rFonts w:ascii="Arial" w:hAnsi="Arial" w:cs="Arial"/>
          <w:sz w:val="24"/>
          <w:szCs w:val="24"/>
        </w:rPr>
        <w:t>aúde e QV</w:t>
      </w:r>
      <w:r w:rsidR="00D5405A">
        <w:rPr>
          <w:rFonts w:ascii="Arial" w:hAnsi="Arial" w:cs="Arial"/>
          <w:sz w:val="24"/>
          <w:szCs w:val="24"/>
        </w:rPr>
        <w:t xml:space="preserve"> do idoso</w:t>
      </w:r>
      <w:r w:rsidR="00585EAC">
        <w:rPr>
          <w:rFonts w:ascii="Arial" w:hAnsi="Arial" w:cs="Arial"/>
          <w:sz w:val="24"/>
          <w:szCs w:val="24"/>
        </w:rPr>
        <w:t>.</w:t>
      </w:r>
    </w:p>
    <w:p w:rsidR="004E50D7" w:rsidRDefault="004E50D7" w:rsidP="004820E7">
      <w:pPr>
        <w:pStyle w:val="PargrafodaLista"/>
        <w:tabs>
          <w:tab w:val="left" w:pos="567"/>
        </w:tabs>
        <w:spacing w:after="0" w:line="360" w:lineRule="auto"/>
        <w:ind w:left="0"/>
        <w:jc w:val="both"/>
        <w:rPr>
          <w:rFonts w:ascii="Arial" w:hAnsi="Arial" w:cs="Arial"/>
          <w:sz w:val="24"/>
          <w:szCs w:val="24"/>
        </w:rPr>
      </w:pPr>
    </w:p>
    <w:p w:rsidR="004820E7" w:rsidRDefault="006D7D01" w:rsidP="003D2BDE">
      <w:pPr>
        <w:pStyle w:val="PargrafodaLista"/>
        <w:numPr>
          <w:ilvl w:val="2"/>
          <w:numId w:val="1"/>
        </w:numPr>
        <w:tabs>
          <w:tab w:val="left" w:pos="567"/>
        </w:tabs>
        <w:spacing w:after="0" w:line="360" w:lineRule="auto"/>
        <w:jc w:val="both"/>
        <w:rPr>
          <w:rFonts w:ascii="Arial" w:hAnsi="Arial" w:cs="Arial"/>
          <w:b/>
          <w:sz w:val="24"/>
          <w:szCs w:val="24"/>
        </w:rPr>
      </w:pPr>
      <w:r>
        <w:rPr>
          <w:rFonts w:ascii="Arial" w:hAnsi="Arial" w:cs="Arial"/>
          <w:b/>
          <w:sz w:val="24"/>
          <w:szCs w:val="24"/>
        </w:rPr>
        <w:t>Resistência Aeróbia</w:t>
      </w:r>
    </w:p>
    <w:p w:rsidR="00B27E06" w:rsidRPr="004820E7" w:rsidRDefault="00B27E06" w:rsidP="00B27E06">
      <w:pPr>
        <w:pStyle w:val="PargrafodaLista"/>
        <w:tabs>
          <w:tab w:val="left" w:pos="567"/>
        </w:tabs>
        <w:spacing w:after="0" w:line="360" w:lineRule="auto"/>
        <w:ind w:left="1080"/>
        <w:jc w:val="both"/>
        <w:rPr>
          <w:rFonts w:ascii="Arial" w:hAnsi="Arial" w:cs="Arial"/>
          <w:b/>
          <w:sz w:val="24"/>
          <w:szCs w:val="24"/>
        </w:rPr>
      </w:pPr>
    </w:p>
    <w:p w:rsidR="009F3C3E" w:rsidRDefault="00DB442A" w:rsidP="00902C48">
      <w:pPr>
        <w:tabs>
          <w:tab w:val="left" w:pos="567"/>
        </w:tabs>
        <w:spacing w:after="0" w:line="360" w:lineRule="auto"/>
        <w:jc w:val="both"/>
        <w:rPr>
          <w:rFonts w:ascii="Arial" w:hAnsi="Arial" w:cs="Arial"/>
          <w:sz w:val="24"/>
          <w:szCs w:val="24"/>
        </w:rPr>
      </w:pPr>
      <w:r>
        <w:rPr>
          <w:rFonts w:ascii="Arial" w:hAnsi="Arial" w:cs="Arial"/>
          <w:sz w:val="24"/>
          <w:szCs w:val="24"/>
        </w:rPr>
        <w:tab/>
      </w:r>
      <w:r w:rsidR="00902C48" w:rsidRPr="00902C48">
        <w:rPr>
          <w:rFonts w:ascii="Arial" w:hAnsi="Arial" w:cs="Arial"/>
          <w:sz w:val="24"/>
          <w:szCs w:val="24"/>
        </w:rPr>
        <w:t xml:space="preserve">A </w:t>
      </w:r>
      <w:r w:rsidR="00902C48">
        <w:rPr>
          <w:rFonts w:ascii="Arial" w:hAnsi="Arial" w:cs="Arial"/>
          <w:sz w:val="24"/>
          <w:szCs w:val="24"/>
        </w:rPr>
        <w:t xml:space="preserve">capacidade </w:t>
      </w:r>
      <w:r w:rsidR="001A79C9">
        <w:rPr>
          <w:rFonts w:ascii="Arial" w:hAnsi="Arial" w:cs="Arial"/>
          <w:sz w:val="24"/>
          <w:szCs w:val="24"/>
        </w:rPr>
        <w:t xml:space="preserve">de um individuo </w:t>
      </w:r>
      <w:r w:rsidR="00902C48">
        <w:rPr>
          <w:rFonts w:ascii="Arial" w:hAnsi="Arial" w:cs="Arial"/>
          <w:sz w:val="24"/>
          <w:szCs w:val="24"/>
        </w:rPr>
        <w:t xml:space="preserve">realizar esforços físicos advém da função de vários sistemas inter-relacionados e interdependentes. </w:t>
      </w:r>
      <w:r w:rsidR="00A46E10">
        <w:rPr>
          <w:rFonts w:ascii="Arial" w:hAnsi="Arial" w:cs="Arial"/>
          <w:sz w:val="24"/>
          <w:szCs w:val="24"/>
        </w:rPr>
        <w:t xml:space="preserve">O sistema cardiorrespiratório possibilita a manutenção ou continuidade da execução de tarefas, por um período de tempo prolongado, sem o </w:t>
      </w:r>
      <w:r w:rsidR="00CC07E0">
        <w:rPr>
          <w:rFonts w:ascii="Arial" w:hAnsi="Arial" w:cs="Arial"/>
          <w:sz w:val="24"/>
          <w:szCs w:val="24"/>
        </w:rPr>
        <w:t xml:space="preserve">surgimento de fadiga e exaustão. </w:t>
      </w:r>
      <w:r w:rsidR="00A46E10">
        <w:rPr>
          <w:rFonts w:ascii="Arial" w:hAnsi="Arial" w:cs="Arial"/>
          <w:sz w:val="24"/>
          <w:szCs w:val="24"/>
        </w:rPr>
        <w:t>Esta função depende da</w:t>
      </w:r>
      <w:r w:rsidR="00902C48">
        <w:rPr>
          <w:rFonts w:ascii="Arial" w:hAnsi="Arial" w:cs="Arial"/>
          <w:sz w:val="24"/>
          <w:szCs w:val="24"/>
        </w:rPr>
        <w:t xml:space="preserve"> capacidade do sistema </w:t>
      </w:r>
      <w:r w:rsidR="00A46E10">
        <w:rPr>
          <w:rFonts w:ascii="Arial" w:hAnsi="Arial" w:cs="Arial"/>
          <w:sz w:val="24"/>
          <w:szCs w:val="24"/>
        </w:rPr>
        <w:t xml:space="preserve">em </w:t>
      </w:r>
      <w:r w:rsidR="00902C48">
        <w:rPr>
          <w:rFonts w:ascii="Arial" w:hAnsi="Arial" w:cs="Arial"/>
          <w:sz w:val="24"/>
          <w:szCs w:val="24"/>
        </w:rPr>
        <w:t>converter oxigénio</w:t>
      </w:r>
      <w:r w:rsidR="0042260E">
        <w:rPr>
          <w:rFonts w:ascii="Arial" w:hAnsi="Arial" w:cs="Arial"/>
          <w:sz w:val="24"/>
          <w:szCs w:val="24"/>
        </w:rPr>
        <w:t xml:space="preserve"> </w:t>
      </w:r>
      <w:r w:rsidR="00902C48">
        <w:rPr>
          <w:rFonts w:ascii="Arial" w:hAnsi="Arial" w:cs="Arial"/>
          <w:sz w:val="24"/>
          <w:szCs w:val="24"/>
        </w:rPr>
        <w:t>em energia por um longo</w:t>
      </w:r>
      <w:r w:rsidR="00CC07E0">
        <w:rPr>
          <w:rFonts w:ascii="Arial" w:hAnsi="Arial" w:cs="Arial"/>
          <w:sz w:val="24"/>
          <w:szCs w:val="24"/>
        </w:rPr>
        <w:t xml:space="preserve"> período</w:t>
      </w:r>
      <w:r w:rsidR="008401BF">
        <w:rPr>
          <w:rFonts w:ascii="Arial" w:hAnsi="Arial" w:cs="Arial"/>
          <w:sz w:val="24"/>
          <w:szCs w:val="24"/>
        </w:rPr>
        <w:t xml:space="preserve"> de tempo</w:t>
      </w:r>
      <w:r w:rsidR="003314D3">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3314D3">
        <w:rPr>
          <w:rFonts w:ascii="Arial" w:hAnsi="Arial" w:cs="Arial"/>
          <w:sz w:val="24"/>
          <w:szCs w:val="24"/>
        </w:rPr>
        <w:t>(Spirduso, 2005)</w:t>
      </w:r>
      <w:r w:rsidR="008C06BB">
        <w:rPr>
          <w:rFonts w:ascii="Arial" w:hAnsi="Arial" w:cs="Arial"/>
          <w:sz w:val="24"/>
          <w:szCs w:val="24"/>
        </w:rPr>
        <w:fldChar w:fldCharType="end"/>
      </w:r>
      <w:r w:rsidR="004E50D7" w:rsidRPr="00BB6AD6">
        <w:rPr>
          <w:rFonts w:ascii="Arial" w:hAnsi="Arial" w:cs="Arial"/>
          <w:sz w:val="24"/>
          <w:szCs w:val="24"/>
        </w:rPr>
        <w:t>.</w:t>
      </w:r>
    </w:p>
    <w:p w:rsidR="00CC07E0" w:rsidRDefault="009F3C3E" w:rsidP="00902C48">
      <w:pPr>
        <w:tabs>
          <w:tab w:val="left" w:pos="567"/>
        </w:tabs>
        <w:spacing w:after="0" w:line="360" w:lineRule="auto"/>
        <w:jc w:val="both"/>
        <w:rPr>
          <w:rFonts w:ascii="Arial" w:hAnsi="Arial" w:cs="Arial"/>
          <w:sz w:val="24"/>
          <w:szCs w:val="24"/>
        </w:rPr>
      </w:pPr>
      <w:r>
        <w:rPr>
          <w:rFonts w:ascii="Arial" w:hAnsi="Arial" w:cs="Arial"/>
          <w:sz w:val="24"/>
          <w:szCs w:val="24"/>
        </w:rPr>
        <w:tab/>
      </w:r>
      <w:r w:rsidR="00DB442A">
        <w:rPr>
          <w:rFonts w:ascii="Arial" w:hAnsi="Arial" w:cs="Arial"/>
          <w:sz w:val="24"/>
          <w:szCs w:val="24"/>
        </w:rPr>
        <w:t>Com o aumento da idade, no entanto, tarefas de menor demanda física requerem cada vez mais das reservas</w:t>
      </w:r>
      <w:r>
        <w:rPr>
          <w:rFonts w:ascii="Arial" w:hAnsi="Arial" w:cs="Arial"/>
          <w:sz w:val="24"/>
          <w:szCs w:val="24"/>
        </w:rPr>
        <w:t xml:space="preserve"> </w:t>
      </w:r>
      <w:r w:rsidR="00A35387">
        <w:rPr>
          <w:rFonts w:ascii="Arial" w:hAnsi="Arial" w:cs="Arial"/>
          <w:sz w:val="24"/>
          <w:szCs w:val="24"/>
        </w:rPr>
        <w:t>da capacidade de trabalho</w:t>
      </w:r>
      <w:r w:rsidR="00FB5CDE">
        <w:rPr>
          <w:rFonts w:ascii="Arial" w:hAnsi="Arial" w:cs="Arial"/>
          <w:sz w:val="24"/>
          <w:szCs w:val="24"/>
        </w:rPr>
        <w:t xml:space="preserve">, sendo o idoso muitas vezes obrigado a recrutar uma </w:t>
      </w:r>
      <w:r w:rsidR="00A35387">
        <w:rPr>
          <w:rFonts w:ascii="Arial" w:hAnsi="Arial" w:cs="Arial"/>
          <w:sz w:val="24"/>
          <w:szCs w:val="24"/>
        </w:rPr>
        <w:t>maior percentagem da capacidade</w:t>
      </w:r>
      <w:r w:rsidR="00FB5CDE">
        <w:rPr>
          <w:rFonts w:ascii="Arial" w:hAnsi="Arial" w:cs="Arial"/>
          <w:sz w:val="24"/>
          <w:szCs w:val="24"/>
        </w:rPr>
        <w:t xml:space="preserve"> </w:t>
      </w:r>
      <w:r w:rsidR="003314D3">
        <w:rPr>
          <w:rFonts w:ascii="Arial" w:hAnsi="Arial" w:cs="Arial"/>
          <w:sz w:val="24"/>
          <w:szCs w:val="24"/>
        </w:rPr>
        <w:t>de esforço máximo,</w:t>
      </w:r>
      <w:r w:rsidR="0088248C">
        <w:rPr>
          <w:rFonts w:ascii="Arial" w:hAnsi="Arial" w:cs="Arial"/>
          <w:sz w:val="24"/>
          <w:szCs w:val="24"/>
        </w:rPr>
        <w:t xml:space="preserve"> o que</w:t>
      </w:r>
      <w:r w:rsidR="00A46E10">
        <w:rPr>
          <w:rFonts w:ascii="Arial" w:hAnsi="Arial" w:cs="Arial"/>
          <w:sz w:val="24"/>
          <w:szCs w:val="24"/>
        </w:rPr>
        <w:t xml:space="preserve"> não permite continuar a tarefa lev</w:t>
      </w:r>
      <w:r w:rsidR="0088248C">
        <w:rPr>
          <w:rFonts w:ascii="Arial" w:hAnsi="Arial" w:cs="Arial"/>
          <w:sz w:val="24"/>
          <w:szCs w:val="24"/>
        </w:rPr>
        <w:t>a</w:t>
      </w:r>
      <w:r w:rsidR="00A46E10">
        <w:rPr>
          <w:rFonts w:ascii="Arial" w:hAnsi="Arial" w:cs="Arial"/>
          <w:sz w:val="24"/>
          <w:szCs w:val="24"/>
        </w:rPr>
        <w:t>ndo-o</w:t>
      </w:r>
      <w:r w:rsidR="0088248C">
        <w:rPr>
          <w:rFonts w:ascii="Arial" w:hAnsi="Arial" w:cs="Arial"/>
          <w:sz w:val="24"/>
          <w:szCs w:val="24"/>
        </w:rPr>
        <w:t xml:space="preserve"> a entrar rapidamente em fadiga</w:t>
      </w:r>
      <w:r w:rsidR="004E50D7">
        <w:rPr>
          <w:rFonts w:ascii="Arial" w:hAnsi="Arial" w:cs="Arial"/>
          <w:sz w:val="24"/>
          <w:szCs w:val="24"/>
        </w:rPr>
        <w:t xml:space="preserve">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BB6AD6">
        <w:rPr>
          <w:rFonts w:ascii="Arial" w:hAnsi="Arial" w:cs="Arial"/>
          <w:sz w:val="24"/>
          <w:szCs w:val="24"/>
        </w:rPr>
        <w:fldChar w:fldCharType="separate"/>
      </w:r>
      <w:r w:rsidR="006F6E4C" w:rsidRPr="00BB6AD6">
        <w:rPr>
          <w:rFonts w:ascii="Arial" w:hAnsi="Arial" w:cs="Arial"/>
          <w:sz w:val="24"/>
          <w:szCs w:val="24"/>
        </w:rPr>
        <w:t>(ACSM, 2009)</w:t>
      </w:r>
      <w:r w:rsidR="008C06BB" w:rsidRPr="00BB6AD6">
        <w:rPr>
          <w:rFonts w:ascii="Arial" w:hAnsi="Arial" w:cs="Arial"/>
          <w:sz w:val="24"/>
          <w:szCs w:val="24"/>
        </w:rPr>
        <w:fldChar w:fldCharType="end"/>
      </w:r>
      <w:r w:rsidR="004E50D7" w:rsidRPr="00BB6AD6">
        <w:rPr>
          <w:rFonts w:ascii="Arial" w:hAnsi="Arial" w:cs="Arial"/>
          <w:sz w:val="24"/>
          <w:szCs w:val="24"/>
        </w:rPr>
        <w:t>.</w:t>
      </w:r>
      <w:r w:rsidR="00CC07E0">
        <w:rPr>
          <w:rFonts w:ascii="Arial" w:hAnsi="Arial" w:cs="Arial"/>
          <w:sz w:val="24"/>
          <w:szCs w:val="24"/>
        </w:rPr>
        <w:t xml:space="preserve"> </w:t>
      </w:r>
      <w:r w:rsidR="0088248C">
        <w:rPr>
          <w:rFonts w:ascii="Arial" w:hAnsi="Arial" w:cs="Arial"/>
          <w:sz w:val="24"/>
          <w:szCs w:val="24"/>
        </w:rPr>
        <w:t>Daí muitas vezes o idoso ter dificuldades em percorrer longas distâncias a pé, subir escadas, carregar compras ou realizar algum tip</w:t>
      </w:r>
      <w:r w:rsidR="001A6269">
        <w:rPr>
          <w:rFonts w:ascii="Arial" w:hAnsi="Arial" w:cs="Arial"/>
          <w:sz w:val="24"/>
          <w:szCs w:val="24"/>
        </w:rPr>
        <w:t xml:space="preserve">o de atividade mais prolongada. </w:t>
      </w:r>
      <w:r w:rsidR="003147A6">
        <w:rPr>
          <w:rFonts w:ascii="Arial" w:hAnsi="Arial" w:cs="Arial"/>
          <w:sz w:val="24"/>
          <w:szCs w:val="24"/>
        </w:rPr>
        <w:t>Além disso, alguns estudos evidenciam que baixos índices de aptidão cardiorrespiratória</w:t>
      </w:r>
      <w:proofErr w:type="gramStart"/>
      <w:r w:rsidR="003147A6">
        <w:rPr>
          <w:rFonts w:ascii="Arial" w:hAnsi="Arial" w:cs="Arial"/>
          <w:sz w:val="24"/>
          <w:szCs w:val="24"/>
        </w:rPr>
        <w:t>,</w:t>
      </w:r>
      <w:proofErr w:type="gramEnd"/>
      <w:r w:rsidR="003147A6">
        <w:rPr>
          <w:rFonts w:ascii="Arial" w:hAnsi="Arial" w:cs="Arial"/>
          <w:sz w:val="24"/>
          <w:szCs w:val="24"/>
        </w:rPr>
        <w:t xml:space="preserve"> têm sido associados ao aumento do risco de morte prematura, principalmen</w:t>
      </w:r>
      <w:r w:rsidR="004E50D7">
        <w:rPr>
          <w:rFonts w:ascii="Arial" w:hAnsi="Arial" w:cs="Arial"/>
          <w:sz w:val="24"/>
          <w:szCs w:val="24"/>
        </w:rPr>
        <w:t xml:space="preserve">te por doenças cardiovasculares </w:t>
      </w:r>
      <w:r w:rsidR="008C06BB" w:rsidRPr="00BB6AD6">
        <w:rPr>
          <w:rFonts w:ascii="Arial" w:hAnsi="Arial" w:cs="Arial"/>
          <w:sz w:val="24"/>
          <w:szCs w:val="24"/>
        </w:rPr>
        <w:fldChar w:fldCharType="begin">
          <w:fldData xml:space="preserve">PEVuZE5vdGU+PENpdGU+PEF1dGhvcj5IYXdraW5zPC9BdXRob3I+PFllYXI+MjAwMzwvWWVhcj48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PEVuZE5vdGU+PENpdGU+PEF1dGhvcj5IYXdraW5zPC9BdXRob3I+PFllYXI+MjAwMzwvWWVhcj48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BB6AD6">
        <w:rPr>
          <w:rFonts w:ascii="Arial" w:hAnsi="Arial" w:cs="Arial"/>
          <w:sz w:val="24"/>
          <w:szCs w:val="24"/>
        </w:rPr>
      </w:r>
      <w:r w:rsidR="008C06BB" w:rsidRPr="00BB6AD6">
        <w:rPr>
          <w:rFonts w:ascii="Arial" w:hAnsi="Arial" w:cs="Arial"/>
          <w:sz w:val="24"/>
          <w:szCs w:val="24"/>
        </w:rPr>
        <w:fldChar w:fldCharType="separate"/>
      </w:r>
      <w:r w:rsidR="00F90398">
        <w:rPr>
          <w:rFonts w:ascii="Arial" w:hAnsi="Arial" w:cs="Arial"/>
          <w:sz w:val="24"/>
          <w:szCs w:val="24"/>
        </w:rPr>
        <w:t>(Hawkins, Eklund, James, &amp; Foose, 2003; S. Martin, Morrow, Jackson, &amp; Dunn, 2000)</w:t>
      </w:r>
      <w:r w:rsidR="008C06BB" w:rsidRPr="00BB6AD6">
        <w:rPr>
          <w:rFonts w:ascii="Arial" w:hAnsi="Arial" w:cs="Arial"/>
          <w:sz w:val="24"/>
          <w:szCs w:val="24"/>
        </w:rPr>
        <w:fldChar w:fldCharType="end"/>
      </w:r>
      <w:r w:rsidR="004E50D7" w:rsidRPr="00BB6AD6">
        <w:rPr>
          <w:rFonts w:ascii="Arial" w:hAnsi="Arial" w:cs="Arial"/>
          <w:sz w:val="24"/>
          <w:szCs w:val="24"/>
        </w:rPr>
        <w:t>.</w:t>
      </w:r>
      <w:r w:rsidR="003147A6" w:rsidRPr="00BB6AD6">
        <w:rPr>
          <w:rFonts w:ascii="Arial" w:hAnsi="Arial" w:cs="Arial"/>
          <w:sz w:val="24"/>
          <w:szCs w:val="24"/>
        </w:rPr>
        <w:t xml:space="preserve"> </w:t>
      </w:r>
      <w:r w:rsidRPr="00BB6AD6">
        <w:rPr>
          <w:rFonts w:ascii="Arial" w:hAnsi="Arial" w:cs="Arial"/>
          <w:sz w:val="24"/>
          <w:szCs w:val="24"/>
        </w:rPr>
        <w:t>O</w:t>
      </w:r>
      <w:r>
        <w:rPr>
          <w:rFonts w:ascii="Arial" w:hAnsi="Arial" w:cs="Arial"/>
          <w:sz w:val="24"/>
          <w:szCs w:val="24"/>
        </w:rPr>
        <w:t xml:space="preserve"> envelhecimento degrada então, os </w:t>
      </w:r>
      <w:r>
        <w:rPr>
          <w:rFonts w:ascii="Arial" w:hAnsi="Arial" w:cs="Arial"/>
          <w:sz w:val="24"/>
          <w:szCs w:val="24"/>
        </w:rPr>
        <w:lastRenderedPageBreak/>
        <w:t>sistemas que suportam a capacidade de trabalho, enquanto o EF</w:t>
      </w:r>
      <w:r w:rsidR="0088248C">
        <w:rPr>
          <w:rFonts w:ascii="Arial" w:hAnsi="Arial" w:cs="Arial"/>
          <w:sz w:val="24"/>
          <w:szCs w:val="24"/>
        </w:rPr>
        <w:t>/AF</w:t>
      </w:r>
      <w:r>
        <w:rPr>
          <w:rFonts w:ascii="Arial" w:hAnsi="Arial" w:cs="Arial"/>
          <w:sz w:val="24"/>
          <w:szCs w:val="24"/>
        </w:rPr>
        <w:t xml:space="preserve">, como tem sido referido, </w:t>
      </w:r>
      <w:r w:rsidR="001F6C52">
        <w:rPr>
          <w:rFonts w:ascii="Arial" w:hAnsi="Arial" w:cs="Arial"/>
          <w:sz w:val="24"/>
          <w:szCs w:val="24"/>
        </w:rPr>
        <w:t>geralmente melhora</w:t>
      </w:r>
      <w:r>
        <w:rPr>
          <w:rFonts w:ascii="Arial" w:hAnsi="Arial" w:cs="Arial"/>
          <w:sz w:val="24"/>
          <w:szCs w:val="24"/>
        </w:rPr>
        <w:t xml:space="preserve"> esses sistemas</w:t>
      </w:r>
      <w:r w:rsidR="003147A6">
        <w:rPr>
          <w:rFonts w:ascii="Arial" w:hAnsi="Arial" w:cs="Arial"/>
          <w:sz w:val="24"/>
          <w:szCs w:val="24"/>
        </w:rPr>
        <w:t>.</w:t>
      </w:r>
      <w:r w:rsidR="00CC07E0">
        <w:rPr>
          <w:rFonts w:ascii="Arial" w:hAnsi="Arial" w:cs="Arial"/>
          <w:sz w:val="24"/>
          <w:szCs w:val="24"/>
        </w:rPr>
        <w:t xml:space="preserve"> </w:t>
      </w:r>
    </w:p>
    <w:p w:rsidR="001F6C52" w:rsidRDefault="00A35387" w:rsidP="00902C48">
      <w:pPr>
        <w:tabs>
          <w:tab w:val="left" w:pos="567"/>
        </w:tabs>
        <w:spacing w:after="0" w:line="360" w:lineRule="auto"/>
        <w:jc w:val="both"/>
        <w:rPr>
          <w:rFonts w:ascii="Arial" w:hAnsi="Arial" w:cs="Arial"/>
          <w:sz w:val="24"/>
          <w:szCs w:val="24"/>
        </w:rPr>
      </w:pPr>
      <w:r>
        <w:rPr>
          <w:rFonts w:ascii="Arial" w:hAnsi="Arial" w:cs="Arial"/>
          <w:sz w:val="24"/>
          <w:szCs w:val="24"/>
        </w:rPr>
        <w:tab/>
        <w:t xml:space="preserve">A </w:t>
      </w:r>
      <w:r w:rsidR="00D8007F">
        <w:rPr>
          <w:rFonts w:ascii="Arial" w:hAnsi="Arial" w:cs="Arial"/>
          <w:sz w:val="24"/>
          <w:szCs w:val="24"/>
        </w:rPr>
        <w:t>resistência</w:t>
      </w:r>
      <w:r w:rsidR="00FC1E16">
        <w:rPr>
          <w:rFonts w:ascii="Arial" w:hAnsi="Arial" w:cs="Arial"/>
          <w:sz w:val="24"/>
          <w:szCs w:val="24"/>
        </w:rPr>
        <w:t xml:space="preserve"> a</w:t>
      </w:r>
      <w:r>
        <w:rPr>
          <w:rFonts w:ascii="Arial" w:hAnsi="Arial" w:cs="Arial"/>
          <w:sz w:val="24"/>
          <w:szCs w:val="24"/>
        </w:rPr>
        <w:t xml:space="preserve">eróbia, segundo </w:t>
      </w:r>
      <w:proofErr w:type="spellStart"/>
      <w:r w:rsidRPr="00BB6AD6">
        <w:rPr>
          <w:rFonts w:ascii="Arial" w:hAnsi="Arial" w:cs="Arial"/>
          <w:sz w:val="24"/>
          <w:szCs w:val="24"/>
        </w:rPr>
        <w:t>Astrand</w:t>
      </w:r>
      <w:proofErr w:type="spellEnd"/>
      <w:r w:rsidR="004E50D7" w:rsidRPr="00BB6AD6">
        <w:rPr>
          <w:rFonts w:ascii="Arial" w:hAnsi="Arial" w:cs="Arial"/>
          <w:sz w:val="24"/>
          <w:szCs w:val="24"/>
        </w:rPr>
        <w:t xml:space="preserve">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ExcludeAuth="1"&gt;&lt;Author&gt;Astrand&lt;/Author&gt;&lt;Year&gt;1986&lt;/Year&gt;&lt;RecNum&gt;108&lt;/RecNum&gt;&lt;record&gt;&lt;rec-number&gt;108&lt;/rec-number&gt;&lt;foreign-keys&gt;&lt;key app="EN" db-id="vwra0vvezp52plepz5gxsvfhv0sp9zfwsrvs"&gt;108&lt;/key&gt;&lt;/foreign-keys&gt;&lt;ref-type name="Journal Article"&gt;17&lt;/ref-type&gt;&lt;contributors&gt;&lt;authors&gt;&lt;author&gt;Astrand, P. O.&lt;/author&gt;&lt;/authors&gt;&lt;/contributors&gt;&lt;titles&gt;&lt;title&gt;Why exercise? An evolutionary approach&lt;/title&gt;&lt;secondary-title&gt;Acta Medical Scandinavia Supplement&lt;/secondary-title&gt;&lt;/titles&gt;&lt;periodical&gt;&lt;full-title&gt;Acta Medical Scandinavia Supplement&lt;/full-title&gt;&lt;/periodical&gt;&lt;pages&gt;241-2&lt;/pages&gt;&lt;volume&gt;711&lt;/volume&gt;&lt;edition&gt;1986/01/01&lt;/edition&gt;&lt;keywords&gt;&lt;keyword&gt;*Biological Evolution&lt;/keyword&gt;&lt;keyword&gt;Child&lt;/keyword&gt;&lt;keyword&gt;Health Promotion&lt;/keyword&gt;&lt;keyword&gt;Humans&lt;/keyword&gt;&lt;keyword&gt;*Physical Exertion&lt;/keyword&gt;&lt;/keywords&gt;&lt;dates&gt;&lt;year&gt;1986&lt;/year&gt;&lt;/dates&gt;&lt;isbn&gt;0365-463X (Print)&amp;#xD;0365-463X (Linking)&lt;/isbn&gt;&lt;accession-num&gt;3465208&lt;/accession-num&gt;&lt;urls&gt;&lt;related-urls&gt;&lt;url&gt;http://www.ncbi.nlm.nih.gov/entrez/query.fcgi?cmd=Retrieve&amp;amp;db=PubMed&amp;amp;dopt=Citation&amp;amp;list_uids=3465208&lt;/url&gt;&lt;/related-urls&gt;&lt;/urls&gt;&lt;language&gt;eng&lt;/language&gt;&lt;/record&gt;&lt;/Cite&gt;&lt;/EndNote&gt;</w:instrText>
      </w:r>
      <w:r w:rsidR="008C06BB" w:rsidRPr="00BB6AD6">
        <w:rPr>
          <w:rFonts w:ascii="Arial" w:hAnsi="Arial" w:cs="Arial"/>
          <w:sz w:val="24"/>
          <w:szCs w:val="24"/>
        </w:rPr>
        <w:fldChar w:fldCharType="separate"/>
      </w:r>
      <w:r w:rsidR="00D8007F" w:rsidRPr="00BB6AD6">
        <w:rPr>
          <w:rFonts w:ascii="Arial" w:hAnsi="Arial" w:cs="Arial"/>
          <w:sz w:val="24"/>
          <w:szCs w:val="24"/>
        </w:rPr>
        <w:t>(1986)</w:t>
      </w:r>
      <w:r w:rsidR="008C06BB" w:rsidRPr="00BB6AD6">
        <w:rPr>
          <w:rFonts w:ascii="Arial" w:hAnsi="Arial" w:cs="Arial"/>
          <w:sz w:val="24"/>
          <w:szCs w:val="24"/>
        </w:rPr>
        <w:fldChar w:fldCharType="end"/>
      </w:r>
      <w:r w:rsidR="004E50D7">
        <w:rPr>
          <w:rFonts w:ascii="Arial" w:hAnsi="Arial" w:cs="Arial"/>
          <w:sz w:val="24"/>
          <w:szCs w:val="24"/>
        </w:rPr>
        <w:t>,</w:t>
      </w:r>
      <w:r w:rsidR="00C07DDC">
        <w:rPr>
          <w:rFonts w:ascii="Arial" w:hAnsi="Arial" w:cs="Arial"/>
          <w:sz w:val="24"/>
          <w:szCs w:val="24"/>
        </w:rPr>
        <w:t xml:space="preserve"> </w:t>
      </w:r>
      <w:r>
        <w:rPr>
          <w:rFonts w:ascii="Arial" w:hAnsi="Arial" w:cs="Arial"/>
          <w:sz w:val="24"/>
          <w:szCs w:val="24"/>
        </w:rPr>
        <w:t xml:space="preserve">é a capacidade do sistema </w:t>
      </w:r>
      <w:r w:rsidR="00C07DDC">
        <w:rPr>
          <w:rFonts w:ascii="Arial" w:hAnsi="Arial" w:cs="Arial"/>
          <w:sz w:val="24"/>
          <w:szCs w:val="24"/>
        </w:rPr>
        <w:t xml:space="preserve">cardiopulmonar em fornecer sangue e </w:t>
      </w:r>
      <w:r w:rsidR="00FC1E16">
        <w:rPr>
          <w:rFonts w:ascii="Arial" w:hAnsi="Arial" w:cs="Arial"/>
          <w:sz w:val="24"/>
          <w:szCs w:val="24"/>
        </w:rPr>
        <w:t>oxigénio</w:t>
      </w:r>
      <w:r w:rsidR="008401BF">
        <w:rPr>
          <w:rFonts w:ascii="Arial" w:hAnsi="Arial" w:cs="Arial"/>
          <w:sz w:val="24"/>
          <w:szCs w:val="24"/>
        </w:rPr>
        <w:t xml:space="preserve"> aos músculos ativos e </w:t>
      </w:r>
      <w:r w:rsidR="00954C06">
        <w:rPr>
          <w:rFonts w:ascii="Arial" w:hAnsi="Arial" w:cs="Arial"/>
          <w:sz w:val="24"/>
          <w:szCs w:val="24"/>
        </w:rPr>
        <w:t>destes utilizarem</w:t>
      </w:r>
      <w:r w:rsidR="00C07DDC">
        <w:rPr>
          <w:rFonts w:ascii="Arial" w:hAnsi="Arial" w:cs="Arial"/>
          <w:sz w:val="24"/>
          <w:szCs w:val="24"/>
        </w:rPr>
        <w:t xml:space="preserve"> o </w:t>
      </w:r>
      <w:r w:rsidR="00FC1E16">
        <w:rPr>
          <w:rFonts w:ascii="Arial" w:hAnsi="Arial" w:cs="Arial"/>
          <w:sz w:val="24"/>
          <w:szCs w:val="24"/>
        </w:rPr>
        <w:t>oxigénio</w:t>
      </w:r>
      <w:r w:rsidR="00C07DDC">
        <w:rPr>
          <w:rFonts w:ascii="Arial" w:hAnsi="Arial" w:cs="Arial"/>
          <w:sz w:val="24"/>
          <w:szCs w:val="24"/>
        </w:rPr>
        <w:t xml:space="preserve"> e </w:t>
      </w:r>
      <w:r w:rsidR="008401BF">
        <w:rPr>
          <w:rFonts w:ascii="Arial" w:hAnsi="Arial" w:cs="Arial"/>
          <w:sz w:val="24"/>
          <w:szCs w:val="24"/>
        </w:rPr>
        <w:t xml:space="preserve">os </w:t>
      </w:r>
      <w:r w:rsidR="00C07DDC">
        <w:rPr>
          <w:rFonts w:ascii="Arial" w:hAnsi="Arial" w:cs="Arial"/>
          <w:sz w:val="24"/>
          <w:szCs w:val="24"/>
        </w:rPr>
        <w:t>substratos energéticos para realizar</w:t>
      </w:r>
      <w:r w:rsidR="00A01E28">
        <w:rPr>
          <w:rFonts w:ascii="Arial" w:hAnsi="Arial" w:cs="Arial"/>
          <w:sz w:val="24"/>
          <w:szCs w:val="24"/>
        </w:rPr>
        <w:t>em</w:t>
      </w:r>
      <w:r w:rsidR="00C07DDC">
        <w:rPr>
          <w:rFonts w:ascii="Arial" w:hAnsi="Arial" w:cs="Arial"/>
          <w:sz w:val="24"/>
          <w:szCs w:val="24"/>
        </w:rPr>
        <w:t xml:space="preserve"> trabalho durante esforços físicos máximos. </w:t>
      </w:r>
    </w:p>
    <w:p w:rsidR="009F3C3E" w:rsidRPr="00830C39" w:rsidRDefault="001F6C52" w:rsidP="00902C48">
      <w:pPr>
        <w:tabs>
          <w:tab w:val="left" w:pos="567"/>
        </w:tabs>
        <w:spacing w:after="0" w:line="360" w:lineRule="auto"/>
        <w:jc w:val="both"/>
        <w:rPr>
          <w:rFonts w:ascii="Arial" w:hAnsi="Arial" w:cs="Arial"/>
          <w:sz w:val="24"/>
          <w:szCs w:val="24"/>
        </w:rPr>
      </w:pPr>
      <w:r>
        <w:rPr>
          <w:rFonts w:ascii="Arial" w:hAnsi="Arial" w:cs="Arial"/>
          <w:sz w:val="24"/>
          <w:szCs w:val="24"/>
        </w:rPr>
        <w:tab/>
      </w:r>
      <w:r w:rsidR="00D8007F">
        <w:rPr>
          <w:rFonts w:ascii="Arial" w:hAnsi="Arial" w:cs="Arial"/>
          <w:sz w:val="24"/>
          <w:szCs w:val="24"/>
        </w:rPr>
        <w:t>Esta capacidade</w:t>
      </w:r>
      <w:r w:rsidR="00C07DDC">
        <w:rPr>
          <w:rFonts w:ascii="Arial" w:hAnsi="Arial" w:cs="Arial"/>
          <w:sz w:val="24"/>
          <w:szCs w:val="24"/>
        </w:rPr>
        <w:t xml:space="preserve"> é normalmente determinada p</w:t>
      </w:r>
      <w:r>
        <w:rPr>
          <w:rFonts w:ascii="Arial" w:hAnsi="Arial" w:cs="Arial"/>
          <w:sz w:val="24"/>
          <w:szCs w:val="24"/>
        </w:rPr>
        <w:t>ela medição do</w:t>
      </w:r>
      <w:r w:rsidR="00AE1D0B">
        <w:rPr>
          <w:rFonts w:ascii="Arial" w:hAnsi="Arial" w:cs="Arial"/>
          <w:sz w:val="24"/>
          <w:szCs w:val="24"/>
        </w:rPr>
        <w:t xml:space="preserve"> consumo máximo de </w:t>
      </w:r>
      <w:r w:rsidR="00FC1E16">
        <w:rPr>
          <w:rFonts w:ascii="Arial" w:hAnsi="Arial" w:cs="Arial"/>
          <w:sz w:val="24"/>
          <w:szCs w:val="24"/>
        </w:rPr>
        <w:t>oxigénio</w:t>
      </w:r>
      <w:r w:rsidR="00AE1D0B">
        <w:rPr>
          <w:rFonts w:ascii="Arial" w:hAnsi="Arial" w:cs="Arial"/>
          <w:sz w:val="24"/>
          <w:szCs w:val="24"/>
        </w:rPr>
        <w:t xml:space="preserve"> </w:t>
      </w:r>
      <w:r w:rsidR="00CC07E0" w:rsidRPr="00CC07E0">
        <w:rPr>
          <w:rFonts w:ascii="Arial" w:hAnsi="Arial" w:cs="Arial"/>
          <w:sz w:val="24"/>
          <w:szCs w:val="24"/>
        </w:rPr>
        <w:t>(</w:t>
      </w:r>
      <w:r w:rsidR="00FC1E16">
        <w:rPr>
          <w:rFonts w:ascii="Arial" w:hAnsi="Arial" w:cs="Arial"/>
          <w:sz w:val="24"/>
          <w:szCs w:val="24"/>
        </w:rPr>
        <w:t>Volume máximo de oxigénio</w:t>
      </w:r>
      <w:r w:rsidR="003147A6">
        <w:rPr>
          <w:rFonts w:ascii="Arial" w:hAnsi="Arial" w:cs="Arial"/>
          <w:sz w:val="24"/>
          <w:szCs w:val="24"/>
        </w:rPr>
        <w:t xml:space="preserve"> - </w:t>
      </w:r>
      <w:r w:rsidR="00C07DDC" w:rsidRPr="00CC07E0">
        <w:rPr>
          <w:rFonts w:ascii="Arial" w:hAnsi="Arial" w:cs="Arial"/>
          <w:sz w:val="24"/>
          <w:szCs w:val="24"/>
        </w:rPr>
        <w:t>VO</w:t>
      </w:r>
      <w:r w:rsidR="00C07DDC" w:rsidRPr="00CC07E0">
        <w:rPr>
          <w:rFonts w:ascii="Arial" w:hAnsi="Arial" w:cs="Arial"/>
          <w:sz w:val="24"/>
          <w:szCs w:val="24"/>
          <w:vertAlign w:val="subscript"/>
        </w:rPr>
        <w:t>2máx</w:t>
      </w:r>
      <w:r w:rsidR="00CC07E0" w:rsidRPr="00CC07E0">
        <w:rPr>
          <w:rFonts w:ascii="Arial" w:hAnsi="Arial" w:cs="Arial"/>
          <w:sz w:val="24"/>
          <w:szCs w:val="24"/>
        </w:rPr>
        <w:t>)</w:t>
      </w:r>
      <w:r w:rsidR="00C74B6F">
        <w:rPr>
          <w:rFonts w:ascii="Arial" w:hAnsi="Arial" w:cs="Arial"/>
          <w:sz w:val="24"/>
          <w:szCs w:val="24"/>
        </w:rPr>
        <w:t xml:space="preserve"> </w:t>
      </w:r>
      <w:r w:rsidR="008C06BB" w:rsidRPr="00BB6AD6">
        <w:rPr>
          <w:rFonts w:ascii="Arial" w:hAnsi="Arial" w:cs="Arial"/>
          <w:sz w:val="24"/>
          <w:szCs w:val="24"/>
        </w:rPr>
        <w:fldChar w:fldCharType="begin">
          <w:fldData xml:space="preserve">PEVuZE5vdGU+PENpdGU+PEF1dGhvcj5HYXJiZXI8L0F1dGhvcj48WWVhcj4yMDExPC9ZZWFyPjxS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PEVuZE5vdGU+PENpdGU+PEF1dGhvcj5HYXJiZXI8L0F1dGhvcj48WWVhcj4yMDExPC9ZZWFyPjxS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BB6AD6">
        <w:rPr>
          <w:rFonts w:ascii="Arial" w:hAnsi="Arial" w:cs="Arial"/>
          <w:sz w:val="24"/>
          <w:szCs w:val="24"/>
        </w:rPr>
      </w:r>
      <w:r w:rsidR="008C06BB" w:rsidRPr="00BB6AD6">
        <w:rPr>
          <w:rFonts w:ascii="Arial" w:hAnsi="Arial" w:cs="Arial"/>
          <w:sz w:val="24"/>
          <w:szCs w:val="24"/>
        </w:rPr>
        <w:fldChar w:fldCharType="separate"/>
      </w:r>
      <w:r w:rsidR="006F6E4C" w:rsidRPr="00BB6AD6">
        <w:rPr>
          <w:rFonts w:ascii="Arial" w:hAnsi="Arial" w:cs="Arial"/>
          <w:sz w:val="24"/>
          <w:szCs w:val="24"/>
        </w:rPr>
        <w:t>(Garber et al., 2011)</w:t>
      </w:r>
      <w:r w:rsidR="008C06BB" w:rsidRPr="00BB6AD6">
        <w:rPr>
          <w:rFonts w:ascii="Arial" w:hAnsi="Arial" w:cs="Arial"/>
          <w:sz w:val="24"/>
          <w:szCs w:val="24"/>
        </w:rPr>
        <w:fldChar w:fldCharType="end"/>
      </w:r>
      <w:r w:rsidR="00C74B6F">
        <w:rPr>
          <w:rFonts w:ascii="Arial" w:hAnsi="Arial" w:cs="Arial"/>
          <w:sz w:val="24"/>
          <w:szCs w:val="24"/>
        </w:rPr>
        <w:t>.</w:t>
      </w:r>
      <w:r w:rsidR="00CC07E0">
        <w:rPr>
          <w:rFonts w:ascii="Arial" w:hAnsi="Arial" w:cs="Arial"/>
          <w:sz w:val="24"/>
          <w:szCs w:val="24"/>
        </w:rPr>
        <w:t xml:space="preserve"> </w:t>
      </w:r>
      <w:r w:rsidR="00AE1D0B">
        <w:rPr>
          <w:rFonts w:ascii="Arial" w:hAnsi="Arial" w:cs="Arial"/>
          <w:sz w:val="24"/>
          <w:szCs w:val="24"/>
        </w:rPr>
        <w:t>O</w:t>
      </w:r>
      <w:r w:rsidR="00C07DDC">
        <w:rPr>
          <w:rFonts w:ascii="Arial" w:hAnsi="Arial" w:cs="Arial"/>
          <w:sz w:val="24"/>
          <w:szCs w:val="24"/>
        </w:rPr>
        <w:t xml:space="preserve"> </w:t>
      </w:r>
      <w:r w:rsidR="00AE1D0B">
        <w:rPr>
          <w:rFonts w:ascii="Arial" w:hAnsi="Arial" w:cs="Arial"/>
          <w:sz w:val="24"/>
          <w:szCs w:val="24"/>
        </w:rPr>
        <w:t>VO</w:t>
      </w:r>
      <w:r w:rsidR="00AE1D0B">
        <w:rPr>
          <w:rFonts w:ascii="Arial" w:hAnsi="Arial" w:cs="Arial"/>
          <w:sz w:val="24"/>
          <w:szCs w:val="24"/>
          <w:vertAlign w:val="subscript"/>
        </w:rPr>
        <w:t>2máx</w:t>
      </w:r>
      <w:r w:rsidR="00AE1D0B">
        <w:rPr>
          <w:rFonts w:ascii="Arial" w:hAnsi="Arial" w:cs="Arial"/>
          <w:sz w:val="24"/>
          <w:szCs w:val="24"/>
        </w:rPr>
        <w:t xml:space="preserve"> pode</w:t>
      </w:r>
      <w:r w:rsidR="00C07DDC">
        <w:rPr>
          <w:rFonts w:ascii="Arial" w:hAnsi="Arial" w:cs="Arial"/>
          <w:sz w:val="24"/>
          <w:szCs w:val="24"/>
        </w:rPr>
        <w:t xml:space="preserve"> ser</w:t>
      </w:r>
      <w:r w:rsidR="00DF16B7">
        <w:rPr>
          <w:rFonts w:ascii="Arial" w:hAnsi="Arial" w:cs="Arial"/>
          <w:sz w:val="24"/>
          <w:szCs w:val="24"/>
        </w:rPr>
        <w:t xml:space="preserve"> avaliado</w:t>
      </w:r>
      <w:r w:rsidR="009F3C3E">
        <w:rPr>
          <w:rFonts w:ascii="Arial" w:hAnsi="Arial" w:cs="Arial"/>
          <w:sz w:val="24"/>
          <w:szCs w:val="24"/>
        </w:rPr>
        <w:t xml:space="preserve"> através de testes submáximas, </w:t>
      </w:r>
      <w:r w:rsidR="00FB5CDE">
        <w:rPr>
          <w:rFonts w:ascii="Arial" w:hAnsi="Arial" w:cs="Arial"/>
          <w:sz w:val="24"/>
          <w:szCs w:val="24"/>
        </w:rPr>
        <w:t>ma</w:t>
      </w:r>
      <w:r w:rsidR="00891B46">
        <w:rPr>
          <w:rFonts w:ascii="Arial" w:hAnsi="Arial" w:cs="Arial"/>
          <w:sz w:val="24"/>
          <w:szCs w:val="24"/>
        </w:rPr>
        <w:t>ximais, questionários e avaliado</w:t>
      </w:r>
      <w:r w:rsidR="00FB5CDE">
        <w:rPr>
          <w:rFonts w:ascii="Arial" w:hAnsi="Arial" w:cs="Arial"/>
          <w:sz w:val="24"/>
          <w:szCs w:val="24"/>
        </w:rPr>
        <w:t xml:space="preserve"> </w:t>
      </w:r>
      <w:r w:rsidR="00954C06">
        <w:rPr>
          <w:rFonts w:ascii="Arial" w:hAnsi="Arial" w:cs="Arial"/>
          <w:sz w:val="24"/>
          <w:szCs w:val="24"/>
        </w:rPr>
        <w:t>no momento a partir d</w:t>
      </w:r>
      <w:r w:rsidR="00FB5CDE">
        <w:rPr>
          <w:rFonts w:ascii="Arial" w:hAnsi="Arial" w:cs="Arial"/>
          <w:sz w:val="24"/>
          <w:szCs w:val="24"/>
        </w:rPr>
        <w:t>e in</w:t>
      </w:r>
      <w:r w:rsidR="00C07DDC">
        <w:rPr>
          <w:rFonts w:ascii="Arial" w:hAnsi="Arial" w:cs="Arial"/>
          <w:sz w:val="24"/>
          <w:szCs w:val="24"/>
        </w:rPr>
        <w:t>strumentos de campo</w:t>
      </w:r>
      <w:r w:rsidR="000A5D6E">
        <w:rPr>
          <w:rFonts w:ascii="Arial" w:hAnsi="Arial" w:cs="Arial"/>
          <w:sz w:val="24"/>
          <w:szCs w:val="24"/>
        </w:rPr>
        <w:t xml:space="preserve"> portáteis</w:t>
      </w:r>
      <w:r w:rsidR="00891B46">
        <w:rPr>
          <w:rFonts w:ascii="Arial" w:hAnsi="Arial" w:cs="Arial"/>
          <w:sz w:val="24"/>
          <w:szCs w:val="24"/>
        </w:rPr>
        <w:t xml:space="preserve"> </w:t>
      </w:r>
      <w:r w:rsidR="000A5D6E">
        <w:rPr>
          <w:rFonts w:ascii="Arial" w:hAnsi="Arial" w:cs="Arial"/>
          <w:sz w:val="24"/>
          <w:szCs w:val="24"/>
        </w:rPr>
        <w:t>(</w:t>
      </w:r>
      <w:r w:rsidR="00CC07E0">
        <w:rPr>
          <w:rFonts w:ascii="Arial" w:hAnsi="Arial" w:cs="Arial"/>
          <w:sz w:val="24"/>
          <w:szCs w:val="24"/>
        </w:rPr>
        <w:t>“</w:t>
      </w:r>
      <w:proofErr w:type="spellStart"/>
      <w:r w:rsidR="006D62C4" w:rsidRPr="001F6C52">
        <w:rPr>
          <w:rFonts w:ascii="Arial" w:hAnsi="Arial" w:cs="Arial"/>
          <w:i/>
          <w:iCs/>
          <w:sz w:val="24"/>
          <w:szCs w:val="24"/>
        </w:rPr>
        <w:t>Cosmed</w:t>
      </w:r>
      <w:proofErr w:type="spellEnd"/>
      <w:r w:rsidR="006D62C4" w:rsidRPr="001F6C52">
        <w:rPr>
          <w:rFonts w:ascii="Arial" w:hAnsi="Arial" w:cs="Arial"/>
          <w:i/>
          <w:iCs/>
          <w:sz w:val="24"/>
          <w:szCs w:val="24"/>
        </w:rPr>
        <w:t xml:space="preserve"> </w:t>
      </w:r>
      <w:r w:rsidR="00C07DDC" w:rsidRPr="001F6C52">
        <w:rPr>
          <w:rFonts w:ascii="Arial" w:hAnsi="Arial" w:cs="Arial"/>
          <w:i/>
          <w:iCs/>
          <w:sz w:val="24"/>
          <w:szCs w:val="24"/>
        </w:rPr>
        <w:t>K4B2</w:t>
      </w:r>
      <w:r w:rsidR="00CC07E0">
        <w:rPr>
          <w:rFonts w:ascii="Arial" w:hAnsi="Arial" w:cs="Arial"/>
          <w:i/>
          <w:iCs/>
          <w:sz w:val="24"/>
          <w:szCs w:val="24"/>
        </w:rPr>
        <w:t>”</w:t>
      </w:r>
      <w:r w:rsidR="00A01E28">
        <w:rPr>
          <w:rFonts w:ascii="Arial" w:hAnsi="Arial" w:cs="Arial"/>
          <w:sz w:val="24"/>
          <w:szCs w:val="24"/>
        </w:rPr>
        <w:t xml:space="preserve"> – Medidor de gases p</w:t>
      </w:r>
      <w:r w:rsidR="007A42EF" w:rsidRPr="001F6C52">
        <w:rPr>
          <w:rFonts w:ascii="Arial" w:hAnsi="Arial" w:cs="Arial"/>
          <w:sz w:val="24"/>
          <w:szCs w:val="24"/>
        </w:rPr>
        <w:t>ortátil).</w:t>
      </w:r>
      <w:r w:rsidRPr="001F6C52">
        <w:rPr>
          <w:rFonts w:ascii="Arial" w:hAnsi="Arial" w:cs="Arial"/>
          <w:sz w:val="24"/>
          <w:szCs w:val="24"/>
        </w:rPr>
        <w:t xml:space="preserve"> </w:t>
      </w:r>
      <w:r w:rsidR="00DF16B7" w:rsidRPr="001F6C52">
        <w:rPr>
          <w:rFonts w:ascii="Arial" w:hAnsi="Arial" w:cs="Arial"/>
          <w:sz w:val="24"/>
          <w:szCs w:val="24"/>
        </w:rPr>
        <w:t xml:space="preserve">Pode ser apresentado </w:t>
      </w:r>
      <w:r w:rsidR="00891B46">
        <w:rPr>
          <w:rFonts w:ascii="Arial" w:hAnsi="Arial" w:cs="Arial"/>
          <w:sz w:val="24"/>
          <w:szCs w:val="24"/>
        </w:rPr>
        <w:t>em termos absolutos (Litros de oxigénio</w:t>
      </w:r>
      <w:r w:rsidR="00DF16B7" w:rsidRPr="001F6C52">
        <w:rPr>
          <w:rFonts w:ascii="Arial" w:hAnsi="Arial" w:cs="Arial"/>
          <w:sz w:val="24"/>
          <w:szCs w:val="24"/>
          <w:vertAlign w:val="subscript"/>
        </w:rPr>
        <w:t xml:space="preserve"> </w:t>
      </w:r>
      <w:r w:rsidR="00DF16B7" w:rsidRPr="001F6C52">
        <w:rPr>
          <w:rFonts w:ascii="Arial" w:hAnsi="Arial" w:cs="Arial"/>
          <w:sz w:val="24"/>
          <w:szCs w:val="24"/>
        </w:rPr>
        <w:t>por minuto [L</w:t>
      </w:r>
      <w:r w:rsidR="00DF16B7" w:rsidRPr="001F6C52">
        <w:rPr>
          <w:rFonts w:ascii="Arial" w:hAnsi="Arial" w:cs="Arial"/>
          <w:sz w:val="24"/>
          <w:szCs w:val="24"/>
          <w:vertAlign w:val="superscript"/>
        </w:rPr>
        <w:t>.</w:t>
      </w:r>
      <w:r w:rsidR="00DF16B7" w:rsidRPr="001F6C52">
        <w:rPr>
          <w:rFonts w:ascii="Arial" w:hAnsi="Arial" w:cs="Arial"/>
          <w:sz w:val="24"/>
          <w:szCs w:val="24"/>
        </w:rPr>
        <w:t>min</w:t>
      </w:r>
      <w:r w:rsidR="00DF16B7" w:rsidRPr="001F6C52">
        <w:rPr>
          <w:rFonts w:ascii="Arial" w:hAnsi="Arial" w:cs="Arial"/>
          <w:sz w:val="24"/>
          <w:szCs w:val="24"/>
          <w:vertAlign w:val="superscript"/>
        </w:rPr>
        <w:t>-1</w:t>
      </w:r>
      <w:r w:rsidR="00DF16B7" w:rsidRPr="001F6C52">
        <w:rPr>
          <w:rFonts w:ascii="Arial" w:hAnsi="Arial" w:cs="Arial"/>
          <w:sz w:val="24"/>
          <w:szCs w:val="24"/>
        </w:rPr>
        <w:t xml:space="preserve">]) ou em termos relativos á massa corporal (Mililitros de </w:t>
      </w:r>
      <w:r w:rsidR="00891B46">
        <w:rPr>
          <w:rFonts w:ascii="Arial" w:hAnsi="Arial" w:cs="Arial"/>
          <w:sz w:val="24"/>
          <w:szCs w:val="24"/>
        </w:rPr>
        <w:t>oxigénio</w:t>
      </w:r>
      <w:r w:rsidR="00DF16B7" w:rsidRPr="001F6C52">
        <w:rPr>
          <w:rFonts w:ascii="Arial" w:hAnsi="Arial" w:cs="Arial"/>
          <w:sz w:val="24"/>
          <w:szCs w:val="24"/>
          <w:vertAlign w:val="subscript"/>
        </w:rPr>
        <w:t xml:space="preserve"> </w:t>
      </w:r>
      <w:r w:rsidR="00DF16B7" w:rsidRPr="001F6C52">
        <w:rPr>
          <w:rFonts w:ascii="Arial" w:hAnsi="Arial" w:cs="Arial"/>
          <w:sz w:val="24"/>
          <w:szCs w:val="24"/>
        </w:rPr>
        <w:t>por minuto por quilograma de peso corporal [</w:t>
      </w:r>
      <w:proofErr w:type="gramStart"/>
      <w:r w:rsidR="00DF16B7" w:rsidRPr="001F6C52">
        <w:rPr>
          <w:rFonts w:ascii="Arial" w:hAnsi="Arial" w:cs="Arial"/>
          <w:sz w:val="24"/>
          <w:szCs w:val="24"/>
        </w:rPr>
        <w:t xml:space="preserve">ml </w:t>
      </w:r>
      <w:r w:rsidR="00DF16B7" w:rsidRPr="001F6C52">
        <w:rPr>
          <w:rFonts w:ascii="Arial" w:hAnsi="Arial" w:cs="Arial"/>
          <w:sz w:val="24"/>
          <w:szCs w:val="24"/>
          <w:vertAlign w:val="superscript"/>
        </w:rPr>
        <w:t>.</w:t>
      </w:r>
      <w:proofErr w:type="gramEnd"/>
      <w:r w:rsidR="00DF16B7" w:rsidRPr="001F6C52">
        <w:rPr>
          <w:rFonts w:ascii="Arial" w:hAnsi="Arial" w:cs="Arial"/>
          <w:sz w:val="24"/>
          <w:szCs w:val="24"/>
          <w:vertAlign w:val="superscript"/>
        </w:rPr>
        <w:t xml:space="preserve"> </w:t>
      </w:r>
      <w:r w:rsidR="00DF16B7" w:rsidRPr="001F6C52">
        <w:rPr>
          <w:rFonts w:ascii="Arial" w:hAnsi="Arial" w:cs="Arial"/>
          <w:sz w:val="24"/>
          <w:szCs w:val="24"/>
        </w:rPr>
        <w:t>Kg</w:t>
      </w:r>
      <w:r w:rsidR="00DF16B7" w:rsidRPr="001F6C52">
        <w:rPr>
          <w:rFonts w:ascii="Arial" w:hAnsi="Arial" w:cs="Arial"/>
          <w:sz w:val="24"/>
          <w:szCs w:val="24"/>
          <w:vertAlign w:val="superscript"/>
        </w:rPr>
        <w:t xml:space="preserve">-1 . </w:t>
      </w:r>
      <w:r w:rsidR="00DF16B7" w:rsidRPr="001F6C52">
        <w:rPr>
          <w:rFonts w:ascii="Arial" w:hAnsi="Arial" w:cs="Arial"/>
          <w:sz w:val="24"/>
          <w:szCs w:val="24"/>
        </w:rPr>
        <w:t>min</w:t>
      </w:r>
      <w:r w:rsidR="00DF16B7" w:rsidRPr="001F6C52">
        <w:rPr>
          <w:rFonts w:ascii="Arial" w:hAnsi="Arial" w:cs="Arial"/>
          <w:sz w:val="24"/>
          <w:szCs w:val="24"/>
          <w:vertAlign w:val="superscript"/>
        </w:rPr>
        <w:t>-1</w:t>
      </w:r>
      <w:r w:rsidR="00DF16B7" w:rsidRPr="001F6C52">
        <w:rPr>
          <w:rFonts w:ascii="Arial" w:hAnsi="Arial" w:cs="Arial"/>
          <w:sz w:val="24"/>
          <w:szCs w:val="24"/>
        </w:rPr>
        <w:t xml:space="preserve">]). </w:t>
      </w:r>
      <w:r w:rsidR="006D62C4" w:rsidRPr="001F6C52">
        <w:rPr>
          <w:rFonts w:ascii="Arial" w:hAnsi="Arial" w:cs="Arial"/>
          <w:sz w:val="24"/>
          <w:szCs w:val="24"/>
        </w:rPr>
        <w:t>Alguns especialistas em medicina desportiva e fisiologistas do exercício</w:t>
      </w:r>
      <w:r w:rsidR="00954C06">
        <w:rPr>
          <w:rFonts w:ascii="Arial" w:hAnsi="Arial" w:cs="Arial"/>
          <w:sz w:val="24"/>
          <w:szCs w:val="24"/>
        </w:rPr>
        <w:t>,</w:t>
      </w:r>
      <w:r w:rsidR="006D62C4" w:rsidRPr="001F6C52">
        <w:rPr>
          <w:rFonts w:ascii="Arial" w:hAnsi="Arial" w:cs="Arial"/>
          <w:sz w:val="24"/>
          <w:szCs w:val="24"/>
        </w:rPr>
        <w:t xml:space="preserve"> consideram mesmo o VO</w:t>
      </w:r>
      <w:r w:rsidR="006D62C4" w:rsidRPr="001F6C52">
        <w:rPr>
          <w:rFonts w:ascii="Arial" w:hAnsi="Arial" w:cs="Arial"/>
          <w:sz w:val="24"/>
          <w:szCs w:val="24"/>
          <w:vertAlign w:val="subscript"/>
        </w:rPr>
        <w:t>2máx</w:t>
      </w:r>
      <w:r w:rsidR="006D62C4" w:rsidRPr="001F6C52">
        <w:rPr>
          <w:rFonts w:ascii="Arial" w:hAnsi="Arial" w:cs="Arial"/>
          <w:sz w:val="24"/>
          <w:szCs w:val="24"/>
        </w:rPr>
        <w:t xml:space="preserve"> o melhor índice individual de aptidão física disponível</w:t>
      </w:r>
      <w:r w:rsidR="00954C06">
        <w:rPr>
          <w:rFonts w:ascii="Arial" w:hAnsi="Arial" w:cs="Arial"/>
          <w:sz w:val="24"/>
          <w:szCs w:val="24"/>
        </w:rPr>
        <w:t xml:space="preserve"> para quantificar a intensidade do EF</w:t>
      </w:r>
      <w:r w:rsidR="00891B46">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891B46">
        <w:rPr>
          <w:rFonts w:ascii="Arial" w:hAnsi="Arial" w:cs="Arial"/>
          <w:sz w:val="24"/>
          <w:szCs w:val="24"/>
        </w:rPr>
        <w:t>(Spirduso, 2005)</w:t>
      </w:r>
      <w:r w:rsidR="008C06BB">
        <w:rPr>
          <w:rFonts w:ascii="Arial" w:hAnsi="Arial" w:cs="Arial"/>
          <w:sz w:val="24"/>
          <w:szCs w:val="24"/>
        </w:rPr>
        <w:fldChar w:fldCharType="end"/>
      </w:r>
      <w:r w:rsidR="00C74B6F" w:rsidRPr="00BB6AD6">
        <w:rPr>
          <w:rFonts w:ascii="Arial" w:hAnsi="Arial" w:cs="Arial"/>
          <w:sz w:val="24"/>
          <w:szCs w:val="24"/>
        </w:rPr>
        <w:t>.</w:t>
      </w:r>
      <w:r w:rsidR="00830C39">
        <w:rPr>
          <w:rFonts w:ascii="Arial" w:hAnsi="Arial" w:cs="Arial"/>
          <w:sz w:val="24"/>
          <w:szCs w:val="24"/>
        </w:rPr>
        <w:t xml:space="preserve"> </w:t>
      </w:r>
    </w:p>
    <w:p w:rsidR="00B66489" w:rsidRDefault="0042260E" w:rsidP="00902C48">
      <w:pPr>
        <w:tabs>
          <w:tab w:val="left" w:pos="567"/>
        </w:tabs>
        <w:spacing w:after="0" w:line="360" w:lineRule="auto"/>
        <w:jc w:val="both"/>
        <w:rPr>
          <w:rFonts w:ascii="Arial" w:hAnsi="Arial" w:cs="Arial"/>
          <w:sz w:val="24"/>
          <w:szCs w:val="24"/>
        </w:rPr>
      </w:pPr>
      <w:r>
        <w:rPr>
          <w:rFonts w:ascii="Arial" w:hAnsi="Arial" w:cs="Arial"/>
          <w:sz w:val="24"/>
          <w:szCs w:val="24"/>
        </w:rPr>
        <w:tab/>
      </w:r>
      <w:r w:rsidR="00B66489">
        <w:rPr>
          <w:rFonts w:ascii="Arial" w:hAnsi="Arial" w:cs="Arial"/>
          <w:sz w:val="24"/>
          <w:szCs w:val="24"/>
        </w:rPr>
        <w:t>A</w:t>
      </w:r>
      <w:r>
        <w:rPr>
          <w:rFonts w:ascii="Arial" w:hAnsi="Arial" w:cs="Arial"/>
          <w:sz w:val="24"/>
          <w:szCs w:val="24"/>
        </w:rPr>
        <w:t xml:space="preserve"> resistência aeróbia é</w:t>
      </w:r>
      <w:r w:rsidR="003147A6">
        <w:rPr>
          <w:rFonts w:ascii="Arial" w:hAnsi="Arial" w:cs="Arial"/>
          <w:sz w:val="24"/>
          <w:szCs w:val="24"/>
        </w:rPr>
        <w:t xml:space="preserve"> então</w:t>
      </w:r>
      <w:r>
        <w:rPr>
          <w:rFonts w:ascii="Arial" w:hAnsi="Arial" w:cs="Arial"/>
          <w:sz w:val="24"/>
          <w:szCs w:val="24"/>
        </w:rPr>
        <w:t xml:space="preserve"> definida como a capacidade de continuar ou persistir em tarefas prolongadas que envolvam grandes grupos musculares. Esta capacidade diminui com o passar dos anos</w:t>
      </w:r>
      <w:r w:rsidR="00891B46">
        <w:rPr>
          <w:rFonts w:ascii="Arial" w:hAnsi="Arial" w:cs="Arial"/>
          <w:sz w:val="24"/>
          <w:szCs w:val="24"/>
        </w:rPr>
        <w:t>,</w:t>
      </w:r>
      <w:r>
        <w:rPr>
          <w:rFonts w:ascii="Arial" w:hAnsi="Arial" w:cs="Arial"/>
          <w:sz w:val="24"/>
          <w:szCs w:val="24"/>
        </w:rPr>
        <w:t xml:space="preserve"> de tal modo que o </w:t>
      </w:r>
      <w:r w:rsidR="00891B46" w:rsidRPr="001F6C52">
        <w:rPr>
          <w:rFonts w:ascii="Arial" w:hAnsi="Arial" w:cs="Arial"/>
          <w:sz w:val="24"/>
          <w:szCs w:val="24"/>
        </w:rPr>
        <w:t>VO</w:t>
      </w:r>
      <w:r w:rsidR="00891B46" w:rsidRPr="001F6C52">
        <w:rPr>
          <w:rFonts w:ascii="Arial" w:hAnsi="Arial" w:cs="Arial"/>
          <w:sz w:val="24"/>
          <w:szCs w:val="24"/>
          <w:vertAlign w:val="subscript"/>
        </w:rPr>
        <w:t>2máx</w:t>
      </w:r>
      <w:r w:rsidR="00891B46" w:rsidRPr="0042260E">
        <w:rPr>
          <w:rFonts w:ascii="Arial" w:hAnsi="Arial" w:cs="Arial"/>
          <w:sz w:val="24"/>
          <w:szCs w:val="24"/>
        </w:rPr>
        <w:t xml:space="preserve"> </w:t>
      </w:r>
      <w:r w:rsidRPr="0042260E">
        <w:rPr>
          <w:rFonts w:ascii="Arial" w:hAnsi="Arial" w:cs="Arial"/>
          <w:sz w:val="24"/>
          <w:szCs w:val="24"/>
        </w:rPr>
        <w:t>diminui entre</w:t>
      </w:r>
      <w:r>
        <w:rPr>
          <w:rFonts w:ascii="Arial" w:hAnsi="Arial" w:cs="Arial"/>
          <w:sz w:val="24"/>
          <w:szCs w:val="24"/>
          <w:vertAlign w:val="subscript"/>
        </w:rPr>
        <w:t xml:space="preserve"> </w:t>
      </w:r>
      <w:r>
        <w:rPr>
          <w:rFonts w:ascii="Arial" w:hAnsi="Arial" w:cs="Arial"/>
          <w:sz w:val="24"/>
          <w:szCs w:val="24"/>
        </w:rPr>
        <w:t>5% a 15% por década após os</w:t>
      </w:r>
      <w:r w:rsidR="00DF16B7">
        <w:rPr>
          <w:rFonts w:ascii="Arial" w:hAnsi="Arial" w:cs="Arial"/>
          <w:sz w:val="24"/>
          <w:szCs w:val="24"/>
        </w:rPr>
        <w:t xml:space="preserve"> 25-</w:t>
      </w:r>
      <w:r>
        <w:rPr>
          <w:rFonts w:ascii="Arial" w:hAnsi="Arial" w:cs="Arial"/>
          <w:sz w:val="24"/>
          <w:szCs w:val="24"/>
        </w:rPr>
        <w:t xml:space="preserve">30 anos, passando </w:t>
      </w:r>
      <w:r w:rsidR="00C74B6F">
        <w:rPr>
          <w:rFonts w:ascii="Arial" w:hAnsi="Arial" w:cs="Arial"/>
          <w:sz w:val="24"/>
          <w:szCs w:val="24"/>
        </w:rPr>
        <w:t xml:space="preserve">para 50% a partir dos 70 anos </w:t>
      </w:r>
      <w:r w:rsidR="008C06BB" w:rsidRPr="00BB6AD6">
        <w:rPr>
          <w:rFonts w:ascii="Arial" w:hAnsi="Arial" w:cs="Arial"/>
          <w:sz w:val="24"/>
          <w:szCs w:val="24"/>
        </w:rPr>
        <w:fldChar w:fldCharType="begin">
          <w:fldData xml:space="preserve">PEVuZE5vdGU+PENpdGU+PEF1dGhvcj5GYXJpbmF0aTwvQXV0aG9yPjxZZWFyPjIwMDg8L1llYXI+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PEVuZE5vdGU+PENpdGU+PEF1dGhvcj5GYXJpbmF0aTwvQXV0aG9yPjxZZWFyPjIwMDg8L1llYXI+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BB6AD6">
        <w:rPr>
          <w:rFonts w:ascii="Arial" w:hAnsi="Arial" w:cs="Arial"/>
          <w:sz w:val="24"/>
          <w:szCs w:val="24"/>
        </w:rPr>
      </w:r>
      <w:r w:rsidR="008C06BB" w:rsidRPr="00BB6AD6">
        <w:rPr>
          <w:rFonts w:ascii="Arial" w:hAnsi="Arial" w:cs="Arial"/>
          <w:sz w:val="24"/>
          <w:szCs w:val="24"/>
        </w:rPr>
        <w:fldChar w:fldCharType="separate"/>
      </w:r>
      <w:r w:rsidR="006F6E4C" w:rsidRPr="00BB6AD6">
        <w:rPr>
          <w:rFonts w:ascii="Arial" w:hAnsi="Arial" w:cs="Arial"/>
          <w:sz w:val="24"/>
          <w:szCs w:val="24"/>
        </w:rPr>
        <w:t>(Farinati et al., 2008)</w:t>
      </w:r>
      <w:r w:rsidR="008C06BB" w:rsidRPr="00BB6AD6">
        <w:rPr>
          <w:rFonts w:ascii="Arial" w:hAnsi="Arial" w:cs="Arial"/>
          <w:sz w:val="24"/>
          <w:szCs w:val="24"/>
        </w:rPr>
        <w:fldChar w:fldCharType="end"/>
      </w:r>
      <w:r w:rsidR="00C74B6F" w:rsidRPr="00BB6AD6">
        <w:rPr>
          <w:rFonts w:ascii="Arial" w:hAnsi="Arial" w:cs="Arial"/>
          <w:sz w:val="24"/>
          <w:szCs w:val="24"/>
        </w:rPr>
        <w:t>.</w:t>
      </w:r>
      <w:r w:rsidR="001F6C52">
        <w:rPr>
          <w:rFonts w:ascii="Arial" w:hAnsi="Arial" w:cs="Arial"/>
          <w:sz w:val="24"/>
          <w:szCs w:val="24"/>
        </w:rPr>
        <w:tab/>
      </w:r>
    </w:p>
    <w:p w:rsidR="0088248C" w:rsidRDefault="00B66489" w:rsidP="00902C48">
      <w:pPr>
        <w:tabs>
          <w:tab w:val="left" w:pos="567"/>
        </w:tabs>
        <w:spacing w:after="0" w:line="360" w:lineRule="auto"/>
        <w:jc w:val="both"/>
        <w:rPr>
          <w:rFonts w:ascii="Arial" w:hAnsi="Arial" w:cs="Arial"/>
          <w:sz w:val="24"/>
          <w:szCs w:val="24"/>
        </w:rPr>
      </w:pPr>
      <w:r>
        <w:rPr>
          <w:rFonts w:ascii="Arial" w:hAnsi="Arial" w:cs="Arial"/>
          <w:sz w:val="24"/>
          <w:szCs w:val="24"/>
        </w:rPr>
        <w:tab/>
      </w:r>
      <w:r w:rsidR="0088248C">
        <w:rPr>
          <w:rFonts w:ascii="Arial" w:hAnsi="Arial" w:cs="Arial"/>
          <w:sz w:val="24"/>
          <w:szCs w:val="24"/>
        </w:rPr>
        <w:t xml:space="preserve">Mais do que a capacidade aeróbia, neste escalão etário importa sobretudo </w:t>
      </w:r>
      <w:r w:rsidR="008F0A5E">
        <w:rPr>
          <w:rFonts w:ascii="Arial" w:hAnsi="Arial" w:cs="Arial"/>
          <w:sz w:val="24"/>
          <w:szCs w:val="24"/>
        </w:rPr>
        <w:t>a manutenção de um estado de</w:t>
      </w:r>
      <w:r w:rsidR="0088248C">
        <w:rPr>
          <w:rFonts w:ascii="Arial" w:hAnsi="Arial" w:cs="Arial"/>
          <w:sz w:val="24"/>
          <w:szCs w:val="24"/>
        </w:rPr>
        <w:t xml:space="preserve"> </w:t>
      </w:r>
      <w:r w:rsidR="008F0A5E">
        <w:rPr>
          <w:rFonts w:ascii="Arial" w:hAnsi="Arial" w:cs="Arial"/>
          <w:sz w:val="24"/>
          <w:szCs w:val="24"/>
        </w:rPr>
        <w:t>independência</w:t>
      </w:r>
      <w:r w:rsidR="0088248C">
        <w:rPr>
          <w:rFonts w:ascii="Arial" w:hAnsi="Arial" w:cs="Arial"/>
          <w:sz w:val="24"/>
          <w:szCs w:val="24"/>
        </w:rPr>
        <w:t xml:space="preserve"> fun</w:t>
      </w:r>
      <w:r w:rsidR="008F0A5E">
        <w:rPr>
          <w:rFonts w:ascii="Arial" w:hAnsi="Arial" w:cs="Arial"/>
          <w:sz w:val="24"/>
          <w:szCs w:val="24"/>
        </w:rPr>
        <w:t>cional n</w:t>
      </w:r>
      <w:r w:rsidR="0088248C">
        <w:rPr>
          <w:rFonts w:ascii="Arial" w:hAnsi="Arial" w:cs="Arial"/>
          <w:sz w:val="24"/>
          <w:szCs w:val="24"/>
        </w:rPr>
        <w:t>o idoso durante o máximo período de tempo. Assim</w:t>
      </w:r>
      <w:r w:rsidR="00067E3A">
        <w:rPr>
          <w:rFonts w:ascii="Arial" w:hAnsi="Arial" w:cs="Arial"/>
          <w:sz w:val="24"/>
          <w:szCs w:val="24"/>
        </w:rPr>
        <w:t>,</w:t>
      </w:r>
      <w:r w:rsidR="0088248C">
        <w:rPr>
          <w:rFonts w:ascii="Arial" w:hAnsi="Arial" w:cs="Arial"/>
          <w:sz w:val="24"/>
          <w:szCs w:val="24"/>
        </w:rPr>
        <w:t xml:space="preserve"> torna-se </w:t>
      </w:r>
      <w:r w:rsidR="008F0A5E">
        <w:rPr>
          <w:rFonts w:ascii="Arial" w:hAnsi="Arial" w:cs="Arial"/>
          <w:sz w:val="24"/>
          <w:szCs w:val="24"/>
        </w:rPr>
        <w:t>relevante optar</w:t>
      </w:r>
      <w:r w:rsidR="0088248C">
        <w:rPr>
          <w:rFonts w:ascii="Arial" w:hAnsi="Arial" w:cs="Arial"/>
          <w:sz w:val="24"/>
          <w:szCs w:val="24"/>
        </w:rPr>
        <w:t xml:space="preserve"> por </w:t>
      </w:r>
      <w:r w:rsidR="008F0A5E">
        <w:rPr>
          <w:rFonts w:ascii="Arial" w:hAnsi="Arial" w:cs="Arial"/>
          <w:sz w:val="24"/>
          <w:szCs w:val="24"/>
        </w:rPr>
        <w:t>caracterizar</w:t>
      </w:r>
      <w:r w:rsidR="0088248C">
        <w:rPr>
          <w:rFonts w:ascii="Arial" w:hAnsi="Arial" w:cs="Arial"/>
          <w:sz w:val="24"/>
          <w:szCs w:val="24"/>
        </w:rPr>
        <w:t xml:space="preserve"> a resistência aer</w:t>
      </w:r>
      <w:r w:rsidR="00A01E28">
        <w:rPr>
          <w:rFonts w:ascii="Arial" w:hAnsi="Arial" w:cs="Arial"/>
          <w:sz w:val="24"/>
          <w:szCs w:val="24"/>
        </w:rPr>
        <w:t>óbia (</w:t>
      </w:r>
      <w:r w:rsidR="008F0A5E">
        <w:rPr>
          <w:rFonts w:ascii="Arial" w:hAnsi="Arial" w:cs="Arial"/>
          <w:sz w:val="24"/>
          <w:szCs w:val="24"/>
        </w:rPr>
        <w:t>capacidade que permite a realização prolongada de es</w:t>
      </w:r>
      <w:r w:rsidR="00A01E28">
        <w:rPr>
          <w:rFonts w:ascii="Arial" w:hAnsi="Arial" w:cs="Arial"/>
          <w:sz w:val="24"/>
          <w:szCs w:val="24"/>
        </w:rPr>
        <w:t>forços com intensidade</w:t>
      </w:r>
      <w:r w:rsidR="00891B46" w:rsidRPr="00891B46">
        <w:rPr>
          <w:rFonts w:ascii="Arial" w:hAnsi="Arial" w:cs="Arial"/>
          <w:sz w:val="24"/>
          <w:szCs w:val="24"/>
        </w:rPr>
        <w:t xml:space="preserve"> </w:t>
      </w:r>
      <w:r w:rsidR="00891B46">
        <w:rPr>
          <w:rFonts w:ascii="Arial" w:hAnsi="Arial" w:cs="Arial"/>
          <w:sz w:val="24"/>
          <w:szCs w:val="24"/>
        </w:rPr>
        <w:t>moderada</w:t>
      </w:r>
      <w:r w:rsidR="00A01E28">
        <w:rPr>
          <w:rFonts w:ascii="Arial" w:hAnsi="Arial" w:cs="Arial"/>
          <w:sz w:val="24"/>
          <w:szCs w:val="24"/>
        </w:rPr>
        <w:t>)</w:t>
      </w:r>
      <w:r w:rsidR="008F0A5E">
        <w:rPr>
          <w:rFonts w:ascii="Arial" w:hAnsi="Arial" w:cs="Arial"/>
          <w:sz w:val="24"/>
          <w:szCs w:val="24"/>
        </w:rPr>
        <w:t xml:space="preserve"> em vez da análise da capacidade aeróbia</w:t>
      </w:r>
      <w:r w:rsidR="00A01E28">
        <w:rPr>
          <w:rFonts w:ascii="Arial" w:hAnsi="Arial" w:cs="Arial"/>
          <w:sz w:val="24"/>
          <w:szCs w:val="24"/>
        </w:rPr>
        <w:t>,</w:t>
      </w:r>
      <w:r w:rsidR="008F0A5E">
        <w:rPr>
          <w:rFonts w:ascii="Arial" w:hAnsi="Arial" w:cs="Arial"/>
          <w:sz w:val="24"/>
          <w:szCs w:val="24"/>
        </w:rPr>
        <w:t xml:space="preserve"> que contempla esforços com uma intensidade máxima, e portanto, com uma permanência na tarefa mais dificultada. </w:t>
      </w:r>
    </w:p>
    <w:p w:rsidR="0042260E" w:rsidRPr="0028471A" w:rsidRDefault="0028471A" w:rsidP="00D61953">
      <w:pPr>
        <w:tabs>
          <w:tab w:val="left" w:pos="567"/>
        </w:tabs>
        <w:spacing w:after="0" w:line="360" w:lineRule="auto"/>
        <w:jc w:val="both"/>
        <w:rPr>
          <w:rFonts w:ascii="Arial" w:hAnsi="Arial" w:cs="Arial"/>
          <w:sz w:val="24"/>
          <w:szCs w:val="24"/>
        </w:rPr>
      </w:pPr>
      <w:r>
        <w:rPr>
          <w:rFonts w:ascii="Arial" w:hAnsi="Arial" w:cs="Arial"/>
          <w:sz w:val="24"/>
          <w:szCs w:val="24"/>
        </w:rPr>
        <w:tab/>
      </w:r>
      <w:r w:rsidR="00FC2574">
        <w:rPr>
          <w:rFonts w:ascii="Arial" w:hAnsi="Arial" w:cs="Arial"/>
          <w:sz w:val="24"/>
          <w:szCs w:val="24"/>
        </w:rPr>
        <w:t xml:space="preserve">Diversos fatores contribuem para o declínio </w:t>
      </w:r>
      <w:r w:rsidR="00A01E28">
        <w:rPr>
          <w:rFonts w:ascii="Arial" w:hAnsi="Arial" w:cs="Arial"/>
          <w:sz w:val="24"/>
          <w:szCs w:val="24"/>
        </w:rPr>
        <w:t xml:space="preserve">da resistência aeróbia. </w:t>
      </w:r>
      <w:r w:rsidR="00D61953">
        <w:rPr>
          <w:rFonts w:ascii="Arial" w:hAnsi="Arial" w:cs="Arial"/>
          <w:sz w:val="24"/>
          <w:szCs w:val="24"/>
        </w:rPr>
        <w:t xml:space="preserve">Desde </w:t>
      </w:r>
      <w:r w:rsidR="00FC2574">
        <w:rPr>
          <w:rFonts w:ascii="Arial" w:hAnsi="Arial" w:cs="Arial"/>
          <w:sz w:val="24"/>
          <w:szCs w:val="24"/>
        </w:rPr>
        <w:t>logo</w:t>
      </w:r>
      <w:r>
        <w:rPr>
          <w:rFonts w:ascii="Arial" w:hAnsi="Arial" w:cs="Arial"/>
          <w:sz w:val="24"/>
          <w:szCs w:val="24"/>
        </w:rPr>
        <w:t>, verifica-se no idoso,</w:t>
      </w:r>
      <w:r w:rsidR="00FC2574">
        <w:rPr>
          <w:rFonts w:ascii="Arial" w:hAnsi="Arial" w:cs="Arial"/>
          <w:sz w:val="24"/>
          <w:szCs w:val="24"/>
        </w:rPr>
        <w:t xml:space="preserve"> uma redução do volume sistólico (volume de sangue ejetado pelo coração a cada batimento) durante esforços máximos</w:t>
      </w:r>
      <w:r>
        <w:rPr>
          <w:rFonts w:ascii="Arial" w:hAnsi="Arial" w:cs="Arial"/>
          <w:sz w:val="24"/>
          <w:szCs w:val="24"/>
        </w:rPr>
        <w:t xml:space="preserve">. </w:t>
      </w:r>
      <w:r w:rsidR="004D40F7">
        <w:rPr>
          <w:rFonts w:ascii="Arial" w:hAnsi="Arial" w:cs="Arial"/>
          <w:sz w:val="24"/>
          <w:szCs w:val="24"/>
        </w:rPr>
        <w:t xml:space="preserve">A </w:t>
      </w:r>
      <w:r w:rsidR="00DF16B7">
        <w:rPr>
          <w:rFonts w:ascii="Arial" w:hAnsi="Arial" w:cs="Arial"/>
          <w:sz w:val="24"/>
          <w:szCs w:val="24"/>
        </w:rPr>
        <w:t xml:space="preserve">redução </w:t>
      </w:r>
      <w:r w:rsidR="004D40F7">
        <w:rPr>
          <w:rFonts w:ascii="Arial" w:hAnsi="Arial" w:cs="Arial"/>
          <w:sz w:val="24"/>
          <w:szCs w:val="24"/>
        </w:rPr>
        <w:t>do débito cardíaco máximo, d</w:t>
      </w:r>
      <w:r w:rsidR="00FC2574">
        <w:rPr>
          <w:rFonts w:ascii="Arial" w:hAnsi="Arial" w:cs="Arial"/>
          <w:sz w:val="24"/>
          <w:szCs w:val="24"/>
        </w:rPr>
        <w:t>a diferença arteriovenosa</w:t>
      </w:r>
      <w:r w:rsidR="004D40F7">
        <w:rPr>
          <w:rFonts w:ascii="Arial" w:hAnsi="Arial" w:cs="Arial"/>
          <w:sz w:val="24"/>
          <w:szCs w:val="24"/>
        </w:rPr>
        <w:t xml:space="preserve"> e d</w:t>
      </w:r>
      <w:r>
        <w:rPr>
          <w:rFonts w:ascii="Arial" w:hAnsi="Arial" w:cs="Arial"/>
          <w:sz w:val="24"/>
          <w:szCs w:val="24"/>
        </w:rPr>
        <w:t>a capacidade vital, também contribuem para a di</w:t>
      </w:r>
      <w:r w:rsidR="00A01E28">
        <w:rPr>
          <w:rFonts w:ascii="Arial" w:hAnsi="Arial" w:cs="Arial"/>
          <w:sz w:val="24"/>
          <w:szCs w:val="24"/>
        </w:rPr>
        <w:t>minuição da resistência</w:t>
      </w:r>
      <w:r w:rsidR="00D61953">
        <w:rPr>
          <w:rFonts w:ascii="Arial" w:hAnsi="Arial" w:cs="Arial"/>
          <w:sz w:val="24"/>
          <w:szCs w:val="24"/>
        </w:rPr>
        <w:t xml:space="preserve"> aeróbia. </w:t>
      </w:r>
      <w:r w:rsidR="00FC2574">
        <w:rPr>
          <w:rFonts w:ascii="Arial" w:hAnsi="Arial" w:cs="Arial"/>
          <w:sz w:val="24"/>
          <w:szCs w:val="24"/>
        </w:rPr>
        <w:t xml:space="preserve">A frequência </w:t>
      </w:r>
      <w:r w:rsidR="00FC2574">
        <w:rPr>
          <w:rFonts w:ascii="Arial" w:hAnsi="Arial" w:cs="Arial"/>
          <w:sz w:val="24"/>
          <w:szCs w:val="24"/>
        </w:rPr>
        <w:lastRenderedPageBreak/>
        <w:t>cardíaca máxima diminui com a idade seis a dez batimentos/minuto por década e é responsável em grande parte pelo decréscimo do débito cardíaco máximo associado á idade</w:t>
      </w:r>
      <w:r>
        <w:rPr>
          <w:rFonts w:ascii="Arial" w:hAnsi="Arial" w:cs="Arial"/>
          <w:sz w:val="24"/>
          <w:szCs w:val="24"/>
        </w:rPr>
        <w:t>. Além disso observa-se com o aumento da idade uma redução da contratilidade do ventrículo esquerdo, diminuição da capacidade vascular e regulação do fluxo sanguíneo e diminuição na capacidade muscular oxidativa, com efeitos na redução global do VO</w:t>
      </w:r>
      <w:r w:rsidR="00D61953">
        <w:rPr>
          <w:rFonts w:ascii="Arial" w:hAnsi="Arial" w:cs="Arial"/>
          <w:sz w:val="24"/>
          <w:szCs w:val="24"/>
          <w:vertAlign w:val="subscript"/>
        </w:rPr>
        <w:t>2máx</w:t>
      </w:r>
      <w:r w:rsidR="003A00B7">
        <w:rPr>
          <w:rFonts w:ascii="Arial" w:hAnsi="Arial" w:cs="Arial"/>
          <w:sz w:val="24"/>
          <w:szCs w:val="24"/>
        </w:rPr>
        <w:t xml:space="preserve">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&lt;EndNote&gt;&lt;Cite&gt;&lt;Author&gt;Robert&lt;/Author&gt;&lt;Year&gt;2009&lt;/Year&gt;&lt;RecNum&gt;110&lt;/RecNum&gt;&lt;record&gt;&lt;rec-number&gt;110&lt;/rec-number&gt;&lt;foreign-keys&gt;&lt;key app="EN" db-id="vwra0vvezp52plepz5gxsvfhv0sp9zfwsrvs"&gt;110&lt;/key&gt;&lt;/foreign-keys&gt;&lt;ref-type name="Online Database"&gt;45&lt;/ref-type&gt;&lt;contributors&gt;&lt;authors&gt;&lt;author&gt;Mazzeo, Robert, S.&lt;/author&gt;&lt;/authors&gt;&lt;/contributors&gt;&lt;titles&gt;&lt;title&gt;Exercise and the older adult - ACSM Current Comment&lt;/title&gt;&lt;/titles&gt;&lt;pages&gt;3&lt;/pages&gt;&lt;dates&gt;&lt;year&gt;2009&lt;/year&gt;&lt;pub-dates&gt;&lt;date&gt;29 Julho, 2013&lt;/date&gt;&lt;/pub-dates&gt;&lt;/dates&gt;&lt;pub-location&gt;Indianapolis&lt;/pub-location&gt;&lt;publisher&gt;American College of Sports Medicine&lt;/publisher&gt;&lt;work-type&gt;Current Comment&lt;/work-type&gt;&lt;urls&gt;&lt;related-urls&gt;&lt;url&gt;http://www.acsm.org/docs/currentcomments/exerciseandtheolderadult.&lt;/url&gt;&lt;/related-urls&gt;&lt;/urls&gt;&lt;/record&gt;&lt;/Cite&gt;&lt;/EndNote&gt;</w:instrText>
      </w:r>
      <w:r w:rsidR="008C06BB" w:rsidRPr="00BB6AD6">
        <w:rPr>
          <w:rFonts w:ascii="Arial" w:hAnsi="Arial" w:cs="Arial"/>
          <w:sz w:val="24"/>
          <w:szCs w:val="24"/>
        </w:rPr>
        <w:fldChar w:fldCharType="separate"/>
      </w:r>
      <w:r w:rsidR="00F90398">
        <w:rPr>
          <w:rFonts w:ascii="Arial" w:hAnsi="Arial" w:cs="Arial"/>
          <w:sz w:val="24"/>
          <w:szCs w:val="24"/>
        </w:rPr>
        <w:t>(Mazzeo, 2009)</w:t>
      </w:r>
      <w:r w:rsidR="008C06BB" w:rsidRPr="00BB6AD6">
        <w:rPr>
          <w:rFonts w:ascii="Arial" w:hAnsi="Arial" w:cs="Arial"/>
          <w:sz w:val="24"/>
          <w:szCs w:val="24"/>
        </w:rPr>
        <w:fldChar w:fldCharType="end"/>
      </w:r>
      <w:r w:rsidR="003A00B7" w:rsidRPr="00BB6AD6">
        <w:rPr>
          <w:rFonts w:ascii="Arial" w:hAnsi="Arial" w:cs="Arial"/>
          <w:sz w:val="24"/>
          <w:szCs w:val="24"/>
        </w:rPr>
        <w:t>.</w:t>
      </w:r>
    </w:p>
    <w:p w:rsidR="00B66489" w:rsidRDefault="00295958" w:rsidP="00902C48">
      <w:pPr>
        <w:tabs>
          <w:tab w:val="left" w:pos="567"/>
        </w:tabs>
        <w:spacing w:after="0" w:line="360" w:lineRule="auto"/>
        <w:jc w:val="both"/>
        <w:rPr>
          <w:rFonts w:ascii="Arial" w:hAnsi="Arial" w:cs="Arial"/>
          <w:sz w:val="24"/>
          <w:szCs w:val="24"/>
        </w:rPr>
      </w:pPr>
      <w:r>
        <w:rPr>
          <w:rFonts w:ascii="Arial" w:hAnsi="Arial" w:cs="Arial"/>
          <w:sz w:val="24"/>
          <w:szCs w:val="24"/>
        </w:rPr>
        <w:tab/>
      </w:r>
      <w:r w:rsidR="004D40F7">
        <w:rPr>
          <w:rFonts w:ascii="Arial" w:hAnsi="Arial" w:cs="Arial"/>
          <w:sz w:val="24"/>
          <w:szCs w:val="24"/>
        </w:rPr>
        <w:t>Mas t</w:t>
      </w:r>
      <w:r>
        <w:rPr>
          <w:rFonts w:ascii="Arial" w:hAnsi="Arial" w:cs="Arial"/>
          <w:sz w:val="24"/>
          <w:szCs w:val="24"/>
        </w:rPr>
        <w:t>a</w:t>
      </w:r>
      <w:r w:rsidR="00164774">
        <w:rPr>
          <w:rFonts w:ascii="Arial" w:hAnsi="Arial" w:cs="Arial"/>
          <w:sz w:val="24"/>
          <w:szCs w:val="24"/>
        </w:rPr>
        <w:t xml:space="preserve">mbém aqui existem evidências dos benefícios do </w:t>
      </w:r>
      <w:r>
        <w:rPr>
          <w:rFonts w:ascii="Arial" w:hAnsi="Arial" w:cs="Arial"/>
          <w:sz w:val="24"/>
          <w:szCs w:val="24"/>
        </w:rPr>
        <w:t xml:space="preserve">EF sobre a resistência aeróbia. </w:t>
      </w:r>
      <w:r w:rsidR="00164774">
        <w:rPr>
          <w:rFonts w:ascii="Arial" w:hAnsi="Arial" w:cs="Arial"/>
          <w:sz w:val="24"/>
          <w:szCs w:val="24"/>
        </w:rPr>
        <w:t xml:space="preserve">A </w:t>
      </w:r>
      <w:r w:rsidR="00891B46">
        <w:rPr>
          <w:rFonts w:ascii="Arial" w:hAnsi="Arial" w:cs="Arial"/>
          <w:sz w:val="24"/>
          <w:szCs w:val="24"/>
        </w:rPr>
        <w:t>l</w:t>
      </w:r>
      <w:r w:rsidR="004D40F7">
        <w:rPr>
          <w:rFonts w:ascii="Arial" w:hAnsi="Arial" w:cs="Arial"/>
          <w:sz w:val="24"/>
          <w:szCs w:val="24"/>
        </w:rPr>
        <w:t>iteratura</w:t>
      </w:r>
      <w:r w:rsidR="00164774">
        <w:rPr>
          <w:rFonts w:ascii="Arial" w:hAnsi="Arial" w:cs="Arial"/>
          <w:sz w:val="24"/>
          <w:szCs w:val="24"/>
        </w:rPr>
        <w:t xml:space="preserve"> existente apoia a ideia de que um estilo de vida ativo tem efeitos positivos no envelhecimento de</w:t>
      </w:r>
      <w:r w:rsidR="004D40F7">
        <w:rPr>
          <w:rFonts w:ascii="Arial" w:hAnsi="Arial" w:cs="Arial"/>
          <w:sz w:val="24"/>
          <w:szCs w:val="24"/>
        </w:rPr>
        <w:t xml:space="preserve"> marcadores fisiológicos, como o</w:t>
      </w:r>
      <w:r w:rsidR="00164774">
        <w:rPr>
          <w:rFonts w:ascii="Arial" w:hAnsi="Arial" w:cs="Arial"/>
          <w:sz w:val="24"/>
          <w:szCs w:val="24"/>
        </w:rPr>
        <w:t xml:space="preserve"> VO</w:t>
      </w:r>
      <w:r w:rsidR="00164774">
        <w:rPr>
          <w:rFonts w:ascii="Arial" w:hAnsi="Arial" w:cs="Arial"/>
          <w:sz w:val="24"/>
          <w:szCs w:val="24"/>
          <w:vertAlign w:val="subscript"/>
        </w:rPr>
        <w:t>2máx</w:t>
      </w:r>
      <w:r w:rsidR="00164774">
        <w:rPr>
          <w:rFonts w:ascii="Arial" w:hAnsi="Arial" w:cs="Arial"/>
          <w:sz w:val="24"/>
          <w:szCs w:val="24"/>
        </w:rPr>
        <w:t>.</w:t>
      </w:r>
      <w:r w:rsidR="00B66489">
        <w:rPr>
          <w:rFonts w:ascii="Arial" w:hAnsi="Arial" w:cs="Arial"/>
          <w:sz w:val="24"/>
          <w:szCs w:val="24"/>
        </w:rPr>
        <w:t xml:space="preserve"> </w:t>
      </w:r>
      <w:r w:rsidR="00164774">
        <w:rPr>
          <w:rFonts w:ascii="Arial" w:hAnsi="Arial" w:cs="Arial"/>
          <w:sz w:val="24"/>
          <w:szCs w:val="24"/>
        </w:rPr>
        <w:t>De acordo com alguns estudos pessoas idosas sedentár</w:t>
      </w:r>
      <w:r w:rsidR="00891B46">
        <w:rPr>
          <w:rFonts w:ascii="Arial" w:hAnsi="Arial" w:cs="Arial"/>
          <w:sz w:val="24"/>
          <w:szCs w:val="24"/>
        </w:rPr>
        <w:t>ias que iniciam programas de EF</w:t>
      </w:r>
      <w:r w:rsidR="00164774">
        <w:rPr>
          <w:rFonts w:ascii="Arial" w:hAnsi="Arial" w:cs="Arial"/>
          <w:sz w:val="24"/>
          <w:szCs w:val="24"/>
        </w:rPr>
        <w:t xml:space="preserve"> podem melhorar a sua resistência </w:t>
      </w:r>
      <w:r w:rsidR="00B66489">
        <w:rPr>
          <w:rFonts w:ascii="Arial" w:hAnsi="Arial" w:cs="Arial"/>
          <w:sz w:val="24"/>
          <w:szCs w:val="24"/>
        </w:rPr>
        <w:t>aeróbia para níveis aceitáveis</w:t>
      </w:r>
      <w:r w:rsidR="004D40F7">
        <w:rPr>
          <w:rFonts w:ascii="Arial" w:hAnsi="Arial" w:cs="Arial"/>
          <w:sz w:val="24"/>
          <w:szCs w:val="24"/>
        </w:rPr>
        <w:t>,</w:t>
      </w:r>
      <w:r w:rsidR="00B66489">
        <w:rPr>
          <w:rFonts w:ascii="Arial" w:hAnsi="Arial" w:cs="Arial"/>
          <w:sz w:val="24"/>
          <w:szCs w:val="24"/>
        </w:rPr>
        <w:t xml:space="preserve"> </w:t>
      </w:r>
      <w:r w:rsidR="00CD365F">
        <w:rPr>
          <w:rFonts w:ascii="Arial" w:hAnsi="Arial" w:cs="Arial"/>
          <w:sz w:val="24"/>
          <w:szCs w:val="24"/>
        </w:rPr>
        <w:t>e estes efeitos parecem ser similares tanto pa</w:t>
      </w:r>
      <w:r w:rsidR="003A00B7">
        <w:rPr>
          <w:rFonts w:ascii="Arial" w:hAnsi="Arial" w:cs="Arial"/>
          <w:sz w:val="24"/>
          <w:szCs w:val="24"/>
        </w:rPr>
        <w:t xml:space="preserve">ra homens quanto para mulheres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&lt;EndNote&gt;&lt;Cite&gt;&lt;Author&gt;Posner&lt;/Author&gt;&lt;Year&gt;1986&lt;/Year&gt;&lt;RecNum&gt;111&lt;/RecNum&gt;&lt;record&gt;&lt;rec-number&gt;111&lt;/rec-number&gt;&lt;foreign-keys&gt;&lt;key app="EN" db-id="vwra0vvezp52plepz5gxsvfhv0sp9zfwsrvs"&gt;111&lt;/key&gt;&lt;/foreign-keys&gt;&lt;ref-type name="Journal Article"&gt;17&lt;/ref-type&gt;&lt;contributors&gt;&lt;authors&gt;&lt;author&gt;Posner, J. D.&lt;/author&gt;&lt;author&gt;Gorman, K. M.&lt;/author&gt;&lt;author&gt;Klein, H. S.&lt;/author&gt;&lt;author&gt;Woldow, A.&lt;/author&gt;&lt;/authors&gt;&lt;/contributors&gt;&lt;titles&gt;&lt;title&gt;Exercise capacity in the elderly&lt;/title&gt;&lt;secondary-title&gt;American Journal of Cardiology&lt;/secondary-title&gt;&lt;/titles&gt;&lt;periodical&gt;&lt;full-title&gt;American Journal of Cardiology&lt;/full-title&gt;&lt;/periodical&gt;&lt;pages&gt;52C-58C&lt;/pages&gt;&lt;volume&gt;57&lt;/volume&gt;&lt;number&gt;5&lt;/number&gt;&lt;edition&gt;1986/02/12&lt;/edition&gt;&lt;keywords&gt;&lt;keyword&gt;Adult&lt;/keyword&gt;&lt;keyword&gt;*Aged&lt;/keyword&gt;&lt;keyword&gt;Aging&lt;/keyword&gt;&lt;keyword&gt;Anaerobiosis&lt;/keyword&gt;&lt;keyword&gt;Blood Pressure&lt;/keyword&gt;&lt;keyword&gt;Cardiac Output&lt;/keyword&gt;&lt;keyword&gt;Female&lt;/keyword&gt;&lt;keyword&gt;Humans&lt;/keyword&gt;&lt;keyword&gt;Lactates/blood&lt;/keyword&gt;&lt;keyword&gt;Lactic Acid&lt;/keyword&gt;&lt;keyword&gt;Male&lt;/keyword&gt;&lt;keyword&gt;Middle Aged&lt;/keyword&gt;&lt;keyword&gt;Oxygen Consumption&lt;/keyword&gt;&lt;keyword&gt;Physical Education and Training&lt;/keyword&gt;&lt;keyword&gt;*Physical Exertion&lt;/keyword&gt;&lt;keyword&gt;Stroke Volume&lt;/keyword&gt;&lt;/keywords&gt;&lt;dates&gt;&lt;year&gt;1986&lt;/year&gt;&lt;pub-dates&gt;&lt;date&gt;Feb 12&lt;/date&gt;&lt;/pub-dates&gt;&lt;/dates&gt;&lt;isbn&gt;0002-9149 (Print)&amp;#xD;0002-9149 (Linking)&lt;/isbn&gt;&lt;accession-num&gt;3511665&lt;/accession-num&gt;&lt;urls&gt;&lt;related-urls&gt;&lt;url&gt;http://www.ncbi.nlm.nih.gov/entrez/query.fcgi?cmd=Retrieve&amp;amp;db=PubMed&amp;amp;dopt=Citation&amp;amp;list_uids=3511665&lt;/url&gt;&lt;/related-urls&gt;&lt;/urls&gt;&lt;language&gt;eng&lt;/language&gt;&lt;/record&gt;&lt;/Cite&gt;&lt;/EndNote&gt;</w:instrText>
      </w:r>
      <w:r w:rsidR="008C06BB" w:rsidRPr="00BB6AD6">
        <w:rPr>
          <w:rFonts w:ascii="Arial" w:hAnsi="Arial" w:cs="Arial"/>
          <w:sz w:val="24"/>
          <w:szCs w:val="24"/>
        </w:rPr>
        <w:fldChar w:fldCharType="separate"/>
      </w:r>
      <w:r w:rsidR="003A00B7" w:rsidRPr="00BB6AD6">
        <w:rPr>
          <w:rFonts w:ascii="Arial" w:hAnsi="Arial" w:cs="Arial"/>
          <w:sz w:val="24"/>
          <w:szCs w:val="24"/>
        </w:rPr>
        <w:t>(Posner, Gorman, Klein, &amp; Woldow, 1986)</w:t>
      </w:r>
      <w:r w:rsidR="008C06BB" w:rsidRPr="00BB6AD6">
        <w:rPr>
          <w:rFonts w:ascii="Arial" w:hAnsi="Arial" w:cs="Arial"/>
          <w:sz w:val="24"/>
          <w:szCs w:val="24"/>
        </w:rPr>
        <w:fldChar w:fldCharType="end"/>
      </w:r>
      <w:r w:rsidR="003A00B7" w:rsidRPr="00BB6AD6">
        <w:rPr>
          <w:rFonts w:ascii="Arial" w:hAnsi="Arial" w:cs="Arial"/>
          <w:sz w:val="24"/>
          <w:szCs w:val="24"/>
        </w:rPr>
        <w:t>.</w:t>
      </w:r>
      <w:r w:rsidR="00867D56">
        <w:rPr>
          <w:rFonts w:ascii="Arial" w:hAnsi="Arial" w:cs="Arial"/>
          <w:sz w:val="24"/>
          <w:szCs w:val="24"/>
        </w:rPr>
        <w:t xml:space="preserve"> </w:t>
      </w:r>
    </w:p>
    <w:p w:rsidR="00DF16B7" w:rsidRDefault="00B66489" w:rsidP="00902C48">
      <w:pPr>
        <w:tabs>
          <w:tab w:val="left" w:pos="567"/>
        </w:tabs>
        <w:spacing w:after="0" w:line="360" w:lineRule="auto"/>
        <w:jc w:val="both"/>
        <w:rPr>
          <w:rFonts w:ascii="Arial" w:hAnsi="Arial" w:cs="Arial"/>
          <w:sz w:val="24"/>
          <w:szCs w:val="24"/>
        </w:rPr>
      </w:pPr>
      <w:r>
        <w:rPr>
          <w:rFonts w:ascii="Arial" w:hAnsi="Arial" w:cs="Arial"/>
          <w:sz w:val="24"/>
          <w:szCs w:val="24"/>
        </w:rPr>
        <w:tab/>
      </w:r>
      <w:r w:rsidR="00867D56" w:rsidRPr="00BB6AD6">
        <w:rPr>
          <w:rFonts w:ascii="Arial" w:hAnsi="Arial" w:cs="Arial"/>
          <w:sz w:val="24"/>
          <w:szCs w:val="24"/>
        </w:rPr>
        <w:t xml:space="preserve">O ACSM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BB6AD6">
        <w:rPr>
          <w:rFonts w:ascii="Arial" w:hAnsi="Arial" w:cs="Arial"/>
          <w:sz w:val="24"/>
          <w:szCs w:val="24"/>
        </w:rPr>
        <w:fldChar w:fldCharType="separate"/>
      </w:r>
      <w:r w:rsidR="00F53BE9" w:rsidRPr="00BB6AD6">
        <w:rPr>
          <w:rFonts w:ascii="Arial" w:hAnsi="Arial" w:cs="Arial"/>
          <w:sz w:val="24"/>
          <w:szCs w:val="24"/>
        </w:rPr>
        <w:t>(2009)</w:t>
      </w:r>
      <w:r w:rsidR="008C06BB" w:rsidRPr="00BB6AD6">
        <w:rPr>
          <w:rFonts w:ascii="Arial" w:hAnsi="Arial" w:cs="Arial"/>
          <w:sz w:val="24"/>
          <w:szCs w:val="24"/>
        </w:rPr>
        <w:fldChar w:fldCharType="end"/>
      </w:r>
      <w:r w:rsidR="00F24DD5">
        <w:rPr>
          <w:rFonts w:ascii="Arial" w:hAnsi="Arial" w:cs="Arial"/>
          <w:sz w:val="24"/>
          <w:szCs w:val="24"/>
        </w:rPr>
        <w:t xml:space="preserve"> </w:t>
      </w:r>
      <w:r w:rsidR="00867D56">
        <w:rPr>
          <w:rFonts w:ascii="Arial" w:hAnsi="Arial" w:cs="Arial"/>
          <w:sz w:val="24"/>
          <w:szCs w:val="24"/>
        </w:rPr>
        <w:t>refe</w:t>
      </w:r>
      <w:r w:rsidR="001A6269">
        <w:rPr>
          <w:rFonts w:ascii="Arial" w:hAnsi="Arial" w:cs="Arial"/>
          <w:sz w:val="24"/>
          <w:szCs w:val="24"/>
        </w:rPr>
        <w:t>re que o treino de exercícios a</w:t>
      </w:r>
      <w:r w:rsidR="00867D56">
        <w:rPr>
          <w:rFonts w:ascii="Arial" w:hAnsi="Arial" w:cs="Arial"/>
          <w:sz w:val="24"/>
          <w:szCs w:val="24"/>
        </w:rPr>
        <w:t>eróbios de intensidade moderada (60% do VO</w:t>
      </w:r>
      <w:r w:rsidR="00867D56">
        <w:rPr>
          <w:rFonts w:ascii="Arial" w:hAnsi="Arial" w:cs="Arial"/>
          <w:sz w:val="24"/>
          <w:szCs w:val="24"/>
          <w:vertAlign w:val="subscript"/>
        </w:rPr>
        <w:t xml:space="preserve">2máx </w:t>
      </w:r>
      <w:r w:rsidR="00867D56">
        <w:rPr>
          <w:rFonts w:ascii="Arial" w:hAnsi="Arial" w:cs="Arial"/>
          <w:sz w:val="24"/>
          <w:szCs w:val="24"/>
        </w:rPr>
        <w:t>pré treino), realizado 3 vezes por semana e durante pelo menos 16 semanas, parece aumentar significativamente o VO</w:t>
      </w:r>
      <w:r w:rsidR="00867D56">
        <w:rPr>
          <w:rFonts w:ascii="Arial" w:hAnsi="Arial" w:cs="Arial"/>
          <w:sz w:val="24"/>
          <w:szCs w:val="24"/>
          <w:vertAlign w:val="subscript"/>
        </w:rPr>
        <w:t>2máx</w:t>
      </w:r>
      <w:r w:rsidR="00867D56">
        <w:rPr>
          <w:rFonts w:ascii="Arial" w:hAnsi="Arial" w:cs="Arial"/>
          <w:sz w:val="24"/>
          <w:szCs w:val="24"/>
        </w:rPr>
        <w:t xml:space="preserve"> em idosos saudáveis (até 16% quando com</w:t>
      </w:r>
      <w:r w:rsidR="004D40F7">
        <w:rPr>
          <w:rFonts w:ascii="Arial" w:hAnsi="Arial" w:cs="Arial"/>
          <w:sz w:val="24"/>
          <w:szCs w:val="24"/>
        </w:rPr>
        <w:t>parados com idosos sedentários</w:t>
      </w:r>
      <w:r>
        <w:rPr>
          <w:rFonts w:ascii="Arial" w:hAnsi="Arial" w:cs="Arial"/>
          <w:sz w:val="24"/>
          <w:szCs w:val="24"/>
        </w:rPr>
        <w:t>).</w:t>
      </w:r>
      <w:r w:rsidR="00F24DD5">
        <w:rPr>
          <w:rFonts w:ascii="Arial" w:hAnsi="Arial" w:cs="Arial"/>
          <w:sz w:val="24"/>
          <w:szCs w:val="24"/>
        </w:rPr>
        <w:t xml:space="preserve"> </w:t>
      </w:r>
      <w:r w:rsidR="00BE1437">
        <w:rPr>
          <w:rFonts w:ascii="Arial" w:hAnsi="Arial" w:cs="Arial"/>
          <w:sz w:val="24"/>
          <w:szCs w:val="24"/>
        </w:rPr>
        <w:t xml:space="preserve">Para períodos de treino mais longos (20 a 30 semanas) mantendo a mesma intensidade </w:t>
      </w:r>
      <w:r w:rsidR="004D40F7">
        <w:rPr>
          <w:rFonts w:ascii="Arial" w:hAnsi="Arial" w:cs="Arial"/>
          <w:sz w:val="24"/>
          <w:szCs w:val="24"/>
        </w:rPr>
        <w:t>(&gt; 70%</w:t>
      </w:r>
      <w:r w:rsidR="00BE1437">
        <w:rPr>
          <w:rFonts w:ascii="Arial" w:hAnsi="Arial" w:cs="Arial"/>
          <w:sz w:val="24"/>
          <w:szCs w:val="24"/>
        </w:rPr>
        <w:t xml:space="preserve"> do VO</w:t>
      </w:r>
      <w:r w:rsidR="00BE1437">
        <w:rPr>
          <w:rFonts w:ascii="Arial" w:hAnsi="Arial" w:cs="Arial"/>
          <w:sz w:val="24"/>
          <w:szCs w:val="24"/>
          <w:vertAlign w:val="subscript"/>
        </w:rPr>
        <w:t>2máx</w:t>
      </w:r>
      <w:r w:rsidR="00BE1437">
        <w:rPr>
          <w:rFonts w:ascii="Arial" w:hAnsi="Arial" w:cs="Arial"/>
          <w:sz w:val="24"/>
          <w:szCs w:val="24"/>
        </w:rPr>
        <w:t>) as melhorias observadas no VO</w:t>
      </w:r>
      <w:r w:rsidR="00BE1437">
        <w:rPr>
          <w:rFonts w:ascii="Arial" w:hAnsi="Arial" w:cs="Arial"/>
          <w:sz w:val="24"/>
          <w:szCs w:val="24"/>
          <w:vertAlign w:val="subscript"/>
        </w:rPr>
        <w:t>2máx</w:t>
      </w:r>
      <w:r>
        <w:rPr>
          <w:rFonts w:ascii="Arial" w:hAnsi="Arial" w:cs="Arial"/>
          <w:sz w:val="24"/>
          <w:szCs w:val="24"/>
        </w:rPr>
        <w:t xml:space="preserve"> são superiores </w:t>
      </w:r>
      <w:r w:rsidR="008C06BB" w:rsidRPr="00BB6AD6">
        <w:rPr>
          <w:rFonts w:ascii="Arial" w:hAnsi="Arial" w:cs="Arial"/>
          <w:sz w:val="24"/>
          <w:szCs w:val="24"/>
        </w:rPr>
        <w:fldChar w:fldCharType="begin"/>
      </w:r>
      <w:r w:rsidR="00C90EC9">
        <w:rPr>
          <w:rFonts w:ascii="Arial" w:hAnsi="Arial" w:cs="Arial"/>
          <w:sz w:val="24"/>
          <w:szCs w:val="24"/>
        </w:rPr>
        <w:instrText xml:space="preserve"> ADDIN EN.CITE &lt;EndNote&gt;&lt;Cite&gt;&lt;Author&gt;Holloszy&lt;/Author&gt;&lt;Year&gt;2000&lt;/Year&gt;&lt;RecNum&gt;112&lt;/RecNum&gt;&lt;record&gt;&lt;rec-number&gt;112&lt;/rec-number&gt;&lt;foreign-keys&gt;&lt;key app="EN" db-id="vwra0vvezp52plepz5gxsvfhv0sp9zfwsrvs"&gt;112&lt;/key&gt;&lt;/foreign-keys&gt;&lt;ref-type name="Journal Article"&gt;17&lt;/ref-type&gt;&lt;contributors&gt;&lt;authors&gt;&lt;author&gt;Holloszy, J. O.&lt;/author&gt;&lt;/authors&gt;&lt;/contributors&gt;&lt;auth-address&gt;Division of Geriatrics and Gerontology, Washington University School of Medicine, St Louis, Mo., USA.&lt;/auth-address&gt;&lt;titles&gt;&lt;title&gt;The biology of aging&lt;/title&gt;&lt;secondary-title&gt;Mayo Clinic Proceedings&lt;/secondary-title&gt;&lt;/titles&gt;&lt;periodical&gt;&lt;full-title&gt;Mayo Clinic Proceedings&lt;/full-title&gt;&lt;/periodical&gt;&lt;pages&gt;S3-8; discussion S8-9&lt;/pages&gt;&lt;volume&gt;75 Suppl&lt;/volume&gt;&lt;edition&gt;2000/08/26&lt;/edition&gt;&lt;keywords&gt;&lt;keyword&gt;Aged&lt;/keyword&gt;&lt;keyword&gt;Aging/drug effects/pathology/*physiology&lt;/keyword&gt;&lt;keyword&gt;Animals&lt;/keyword&gt;&lt;keyword&gt;Dehydroepiandrosterone/therapeutic use&lt;/keyword&gt;&lt;keyword&gt;Diet, Fat-Restricted&lt;/keyword&gt;&lt;keyword&gt;Energy Intake&lt;/keyword&gt;&lt;keyword&gt;Exercise/physiology&lt;/keyword&gt;&lt;keyword&gt;Female&lt;/keyword&gt;&lt;keyword&gt;Geriatrics/methods&lt;/keyword&gt;&lt;keyword&gt;Hormone Replacement Therapy&lt;/keyword&gt;&lt;keyword&gt;Humans&lt;/keyword&gt;&lt;keyword&gt;Longevity/physiology&lt;/keyword&gt;&lt;keyword&gt;Male&lt;/keyword&gt;&lt;keyword&gt;Muscle, Skeletal/physiology&lt;/keyword&gt;&lt;keyword&gt;Obesity/complications&lt;/keyword&gt;&lt;keyword&gt;Oxygen Consumption&lt;/keyword&gt;&lt;keyword&gt;Primary Prevention/methods&lt;/keyword&gt;&lt;keyword&gt;Sex Characteristics&lt;/keyword&gt;&lt;/keywords&gt;&lt;dates&gt;&lt;year&gt;2000&lt;/year&gt;&lt;pub-dates&gt;&lt;date&gt;Jan&lt;/date&gt;&lt;/pub-dates&gt;&lt;/dates&gt;&lt;isbn&gt;0025-6196 (Print)&amp;#xD;0025-6196 (Linking)&lt;/isbn&gt;&lt;accession-num&gt;10959208&lt;/accession-num&gt;&lt;urls&gt;&lt;related-urls&gt;&lt;url&gt;http://www.ncbi.nlm.nih.gov/entrez/query.fcgi?cmd=Retrieve&amp;amp;db=PubMed&amp;amp;dopt=Citation&amp;amp;list_uids=10959208&lt;/url&gt;&lt;/related-urls&gt;&lt;/urls&gt;&lt;language&gt;eng&lt;/language&gt;&lt;/record&gt;&lt;/Cite&gt;&lt;/EndNote&gt;</w:instrText>
      </w:r>
      <w:r w:rsidR="008C06BB" w:rsidRPr="00BB6AD6">
        <w:rPr>
          <w:rFonts w:ascii="Arial" w:hAnsi="Arial" w:cs="Arial"/>
          <w:sz w:val="24"/>
          <w:szCs w:val="24"/>
        </w:rPr>
        <w:fldChar w:fldCharType="separate"/>
      </w:r>
      <w:r w:rsidR="006F6E4C" w:rsidRPr="00BB6AD6">
        <w:rPr>
          <w:rFonts w:ascii="Arial" w:hAnsi="Arial" w:cs="Arial"/>
          <w:sz w:val="24"/>
          <w:szCs w:val="24"/>
        </w:rPr>
        <w:t>(Holloszy, 2000)</w:t>
      </w:r>
      <w:r w:rsidR="008C06BB" w:rsidRPr="00BB6AD6">
        <w:rPr>
          <w:rFonts w:ascii="Arial" w:hAnsi="Arial" w:cs="Arial"/>
          <w:sz w:val="24"/>
          <w:szCs w:val="24"/>
        </w:rPr>
        <w:fldChar w:fldCharType="end"/>
      </w:r>
      <w:r w:rsidR="00F250DC" w:rsidRPr="00BB6AD6">
        <w:rPr>
          <w:rFonts w:ascii="Arial" w:hAnsi="Arial" w:cs="Arial"/>
          <w:sz w:val="24"/>
          <w:szCs w:val="24"/>
        </w:rPr>
        <w:t xml:space="preserve">. </w:t>
      </w:r>
      <w:r w:rsidR="00604A35" w:rsidRPr="00BB6AD6">
        <w:rPr>
          <w:rFonts w:ascii="Arial" w:hAnsi="Arial" w:cs="Arial"/>
          <w:sz w:val="24"/>
          <w:szCs w:val="24"/>
        </w:rPr>
        <w:t>A</w:t>
      </w:r>
      <w:r w:rsidR="00604A35">
        <w:rPr>
          <w:rFonts w:ascii="Arial" w:hAnsi="Arial" w:cs="Arial"/>
          <w:sz w:val="24"/>
          <w:szCs w:val="24"/>
        </w:rPr>
        <w:t xml:space="preserve"> nível cardiovascular, o treino aeróbio realizado durante pelo menos três meses a uma intensidade moderada, provoca adaptações positivas no idoso, com efeitos durante o repouso (diminuição da </w:t>
      </w:r>
      <w:proofErr w:type="spellStart"/>
      <w:r w:rsidR="00604A35">
        <w:rPr>
          <w:rFonts w:ascii="Arial" w:hAnsi="Arial" w:cs="Arial"/>
          <w:sz w:val="24"/>
          <w:szCs w:val="24"/>
        </w:rPr>
        <w:t>FC</w:t>
      </w:r>
      <w:r w:rsidR="00604A35">
        <w:rPr>
          <w:rFonts w:ascii="Arial" w:hAnsi="Arial" w:cs="Arial"/>
          <w:sz w:val="24"/>
          <w:szCs w:val="24"/>
          <w:vertAlign w:val="subscript"/>
        </w:rPr>
        <w:t>repouso</w:t>
      </w:r>
      <w:proofErr w:type="spellEnd"/>
      <w:r w:rsidR="00961AA5">
        <w:rPr>
          <w:rFonts w:ascii="Arial" w:hAnsi="Arial" w:cs="Arial"/>
          <w:sz w:val="24"/>
          <w:szCs w:val="24"/>
          <w:vertAlign w:val="subscript"/>
        </w:rPr>
        <w:t>)</w:t>
      </w:r>
      <w:r w:rsidR="00604A35">
        <w:rPr>
          <w:rFonts w:ascii="Arial" w:hAnsi="Arial" w:cs="Arial"/>
          <w:sz w:val="24"/>
          <w:szCs w:val="24"/>
        </w:rPr>
        <w:t xml:space="preserve"> e na </w:t>
      </w:r>
      <w:r w:rsidR="00961AA5">
        <w:rPr>
          <w:rFonts w:ascii="Arial" w:hAnsi="Arial" w:cs="Arial"/>
          <w:sz w:val="24"/>
          <w:szCs w:val="24"/>
        </w:rPr>
        <w:t xml:space="preserve">resposta aguda ao </w:t>
      </w:r>
      <w:r w:rsidR="00177FF2">
        <w:rPr>
          <w:rFonts w:ascii="Arial" w:hAnsi="Arial" w:cs="Arial"/>
          <w:sz w:val="24"/>
          <w:szCs w:val="24"/>
        </w:rPr>
        <w:t xml:space="preserve">exercício dinâmico. </w:t>
      </w:r>
    </w:p>
    <w:p w:rsidR="00177FF2" w:rsidRPr="001C7F47" w:rsidRDefault="00A46E10" w:rsidP="00902C48">
      <w:pPr>
        <w:tabs>
          <w:tab w:val="left" w:pos="567"/>
        </w:tabs>
        <w:spacing w:after="0" w:line="360" w:lineRule="auto"/>
        <w:jc w:val="both"/>
        <w:rPr>
          <w:rFonts w:ascii="Arial" w:hAnsi="Arial" w:cs="Arial"/>
          <w:sz w:val="24"/>
          <w:szCs w:val="24"/>
        </w:rPr>
      </w:pPr>
      <w:r>
        <w:rPr>
          <w:rFonts w:ascii="Arial" w:hAnsi="Arial" w:cs="Arial"/>
          <w:sz w:val="24"/>
          <w:szCs w:val="24"/>
        </w:rPr>
        <w:tab/>
        <w:t>O</w:t>
      </w:r>
      <w:r w:rsidR="003969ED">
        <w:rPr>
          <w:rFonts w:ascii="Arial" w:hAnsi="Arial" w:cs="Arial"/>
          <w:sz w:val="24"/>
          <w:szCs w:val="24"/>
        </w:rPr>
        <w:t xml:space="preserve">s </w:t>
      </w:r>
      <w:r>
        <w:rPr>
          <w:rFonts w:ascii="Arial" w:hAnsi="Arial" w:cs="Arial"/>
          <w:sz w:val="24"/>
          <w:szCs w:val="24"/>
        </w:rPr>
        <w:t>idosos atletas</w:t>
      </w:r>
      <w:r w:rsidR="00177FF2">
        <w:rPr>
          <w:rFonts w:ascii="Arial" w:hAnsi="Arial" w:cs="Arial"/>
          <w:sz w:val="24"/>
          <w:szCs w:val="24"/>
        </w:rPr>
        <w:t xml:space="preserve"> (masters/veteranos atletas)</w:t>
      </w:r>
      <w:r>
        <w:rPr>
          <w:rFonts w:ascii="Arial" w:hAnsi="Arial" w:cs="Arial"/>
          <w:sz w:val="24"/>
          <w:szCs w:val="24"/>
        </w:rPr>
        <w:t xml:space="preserve"> ou idosos que sempre praticaram </w:t>
      </w:r>
      <w:r w:rsidR="00891B46">
        <w:rPr>
          <w:rFonts w:ascii="Arial" w:hAnsi="Arial" w:cs="Arial"/>
          <w:sz w:val="24"/>
          <w:szCs w:val="24"/>
        </w:rPr>
        <w:t>AF</w:t>
      </w:r>
      <w:r w:rsidR="003969ED">
        <w:rPr>
          <w:rFonts w:ascii="Arial" w:hAnsi="Arial" w:cs="Arial"/>
          <w:sz w:val="24"/>
          <w:szCs w:val="24"/>
        </w:rPr>
        <w:t xml:space="preserve"> </w:t>
      </w:r>
      <w:r>
        <w:rPr>
          <w:rFonts w:ascii="Arial" w:hAnsi="Arial" w:cs="Arial"/>
          <w:sz w:val="24"/>
          <w:szCs w:val="24"/>
        </w:rPr>
        <w:t>apresentam</w:t>
      </w:r>
      <w:r w:rsidR="003969ED">
        <w:rPr>
          <w:rFonts w:ascii="Arial" w:hAnsi="Arial" w:cs="Arial"/>
          <w:sz w:val="24"/>
          <w:szCs w:val="24"/>
        </w:rPr>
        <w:t xml:space="preserve"> uma vasta gama de benefícios fisiológicos</w:t>
      </w:r>
      <w:r w:rsidR="00177FF2">
        <w:rPr>
          <w:rFonts w:ascii="Arial" w:hAnsi="Arial" w:cs="Arial"/>
          <w:sz w:val="24"/>
          <w:szCs w:val="24"/>
        </w:rPr>
        <w:t xml:space="preserve"> quando comparados com idos</w:t>
      </w:r>
      <w:r>
        <w:rPr>
          <w:rFonts w:ascii="Arial" w:hAnsi="Arial" w:cs="Arial"/>
          <w:sz w:val="24"/>
          <w:szCs w:val="24"/>
        </w:rPr>
        <w:t>os sedentários.</w:t>
      </w:r>
      <w:r w:rsidR="003969ED">
        <w:rPr>
          <w:rFonts w:ascii="Arial" w:hAnsi="Arial" w:cs="Arial"/>
          <w:sz w:val="24"/>
          <w:szCs w:val="24"/>
        </w:rPr>
        <w:t xml:space="preserve"> </w:t>
      </w:r>
      <w:r w:rsidR="001C7F47">
        <w:rPr>
          <w:rFonts w:ascii="Arial" w:hAnsi="Arial" w:cs="Arial"/>
          <w:sz w:val="24"/>
          <w:szCs w:val="24"/>
        </w:rPr>
        <w:t xml:space="preserve">Estes incluem, maior resistência </w:t>
      </w:r>
      <w:r w:rsidR="00891B46">
        <w:rPr>
          <w:rFonts w:ascii="Arial" w:hAnsi="Arial" w:cs="Arial"/>
          <w:sz w:val="24"/>
          <w:szCs w:val="24"/>
        </w:rPr>
        <w:t>à</w:t>
      </w:r>
      <w:r w:rsidRPr="00A46E10">
        <w:rPr>
          <w:rFonts w:ascii="Arial" w:hAnsi="Arial" w:cs="Arial"/>
          <w:sz w:val="24"/>
          <w:szCs w:val="24"/>
        </w:rPr>
        <w:t xml:space="preserve"> fadiga</w:t>
      </w:r>
      <w:r w:rsidR="00891B46">
        <w:rPr>
          <w:rFonts w:ascii="Arial" w:hAnsi="Arial" w:cs="Arial"/>
          <w:sz w:val="24"/>
          <w:szCs w:val="24"/>
        </w:rPr>
        <w:t xml:space="preserve">, </w:t>
      </w:r>
      <w:r>
        <w:rPr>
          <w:rFonts w:ascii="Arial" w:hAnsi="Arial" w:cs="Arial"/>
          <w:sz w:val="24"/>
          <w:szCs w:val="24"/>
        </w:rPr>
        <w:t>melhor oxidação muscular</w:t>
      </w:r>
      <w:r w:rsidR="001C7F47" w:rsidRPr="00A46E10">
        <w:rPr>
          <w:rFonts w:ascii="Arial" w:hAnsi="Arial" w:cs="Arial"/>
          <w:sz w:val="24"/>
          <w:szCs w:val="24"/>
        </w:rPr>
        <w:t>,</w:t>
      </w:r>
      <w:r w:rsidR="00E07060">
        <w:rPr>
          <w:rFonts w:ascii="Arial" w:hAnsi="Arial" w:cs="Arial"/>
          <w:sz w:val="24"/>
          <w:szCs w:val="24"/>
        </w:rPr>
        <w:t xml:space="preserve"> melhora pressão sanguínea,</w:t>
      </w:r>
      <w:r w:rsidR="00891B46">
        <w:rPr>
          <w:rFonts w:ascii="Arial" w:hAnsi="Arial" w:cs="Arial"/>
          <w:sz w:val="24"/>
          <w:szCs w:val="24"/>
        </w:rPr>
        <w:t xml:space="preserve"> </w:t>
      </w:r>
      <w:r>
        <w:rPr>
          <w:rFonts w:ascii="Arial" w:hAnsi="Arial" w:cs="Arial"/>
          <w:sz w:val="24"/>
          <w:szCs w:val="24"/>
        </w:rPr>
        <w:t xml:space="preserve">diminuição da </w:t>
      </w:r>
      <w:proofErr w:type="spellStart"/>
      <w:r w:rsidRPr="00296768">
        <w:rPr>
          <w:rFonts w:ascii="Arial" w:hAnsi="Arial" w:cs="Arial"/>
          <w:sz w:val="24"/>
          <w:szCs w:val="24"/>
        </w:rPr>
        <w:t>FC</w:t>
      </w:r>
      <w:r w:rsidR="00296768" w:rsidRPr="00296768">
        <w:rPr>
          <w:rFonts w:ascii="Arial" w:hAnsi="Arial" w:cs="Arial"/>
          <w:sz w:val="24"/>
          <w:szCs w:val="24"/>
          <w:vertAlign w:val="subscript"/>
        </w:rPr>
        <w:t>repouso</w:t>
      </w:r>
      <w:proofErr w:type="spellEnd"/>
      <w:r w:rsidR="00296768">
        <w:rPr>
          <w:rFonts w:ascii="Arial" w:hAnsi="Arial" w:cs="Arial"/>
          <w:sz w:val="24"/>
          <w:szCs w:val="24"/>
        </w:rPr>
        <w:t xml:space="preserve"> </w:t>
      </w:r>
      <w:r w:rsidRPr="00296768">
        <w:rPr>
          <w:rFonts w:ascii="Arial" w:hAnsi="Arial" w:cs="Arial"/>
          <w:sz w:val="24"/>
          <w:szCs w:val="24"/>
        </w:rPr>
        <w:t>o</w:t>
      </w:r>
      <w:r>
        <w:rPr>
          <w:rFonts w:ascii="Arial" w:hAnsi="Arial" w:cs="Arial"/>
          <w:sz w:val="24"/>
          <w:szCs w:val="24"/>
        </w:rPr>
        <w:t xml:space="preserve"> que aumenta a pré-carga do coração e amplifica o volume de </w:t>
      </w:r>
      <w:r w:rsidR="00B27E06">
        <w:rPr>
          <w:rFonts w:ascii="Arial" w:hAnsi="Arial" w:cs="Arial"/>
          <w:sz w:val="24"/>
          <w:szCs w:val="24"/>
        </w:rPr>
        <w:t>ejeção</w:t>
      </w:r>
      <w:r>
        <w:rPr>
          <w:rFonts w:ascii="Arial" w:hAnsi="Arial" w:cs="Arial"/>
          <w:sz w:val="24"/>
          <w:szCs w:val="24"/>
        </w:rPr>
        <w:t xml:space="preserve">, </w:t>
      </w:r>
      <w:r w:rsidR="001C7F47" w:rsidRPr="00A46E10">
        <w:rPr>
          <w:rFonts w:ascii="Arial" w:hAnsi="Arial" w:cs="Arial"/>
          <w:sz w:val="24"/>
          <w:szCs w:val="24"/>
        </w:rPr>
        <w:t xml:space="preserve">elevada capacidade para transportar e utilizar o </w:t>
      </w:r>
      <w:r w:rsidR="00891B46">
        <w:rPr>
          <w:rFonts w:ascii="Arial" w:hAnsi="Arial" w:cs="Arial"/>
          <w:sz w:val="24"/>
          <w:szCs w:val="24"/>
        </w:rPr>
        <w:t>oxigénio</w:t>
      </w:r>
      <w:r>
        <w:rPr>
          <w:rFonts w:ascii="Arial" w:hAnsi="Arial" w:cs="Arial"/>
          <w:sz w:val="24"/>
          <w:szCs w:val="24"/>
        </w:rPr>
        <w:t>, um volume sistólico mais elevado em esforços máximos e uma redução significativa do risco de doença</w:t>
      </w:r>
      <w:r w:rsidR="001C7F47">
        <w:rPr>
          <w:rFonts w:ascii="Arial" w:hAnsi="Arial" w:cs="Arial"/>
          <w:sz w:val="24"/>
          <w:szCs w:val="24"/>
        </w:rPr>
        <w:t xml:space="preserve"> </w:t>
      </w:r>
      <w:r w:rsidR="00891B46">
        <w:rPr>
          <w:rFonts w:ascii="Arial" w:hAnsi="Arial" w:cs="Arial"/>
          <w:sz w:val="24"/>
          <w:szCs w:val="24"/>
        </w:rPr>
        <w:t>coronária. O treino aeróbi</w:t>
      </w:r>
      <w:r>
        <w:rPr>
          <w:rFonts w:ascii="Arial" w:hAnsi="Arial" w:cs="Arial"/>
          <w:sz w:val="24"/>
          <w:szCs w:val="24"/>
        </w:rPr>
        <w:t xml:space="preserve">o prolongado parece também retardar a acumulação de gordura corporal central </w:t>
      </w:r>
      <w:r w:rsidR="00891B46">
        <w:rPr>
          <w:rFonts w:ascii="Arial" w:hAnsi="Arial" w:cs="Arial"/>
          <w:sz w:val="24"/>
          <w:szCs w:val="24"/>
        </w:rPr>
        <w:t>associada ao</w:t>
      </w:r>
      <w:r>
        <w:rPr>
          <w:rFonts w:ascii="Arial" w:hAnsi="Arial" w:cs="Arial"/>
          <w:sz w:val="24"/>
          <w:szCs w:val="24"/>
        </w:rPr>
        <w:t xml:space="preserve"> avanço da idade</w:t>
      </w:r>
      <w:r w:rsidR="00891B46">
        <w:rPr>
          <w:rFonts w:ascii="Arial" w:hAnsi="Arial" w:cs="Arial"/>
          <w:sz w:val="24"/>
          <w:szCs w:val="24"/>
        </w:rPr>
        <w:t>,</w:t>
      </w:r>
      <w:r w:rsidR="00E07060">
        <w:rPr>
          <w:rFonts w:ascii="Arial" w:hAnsi="Arial" w:cs="Arial"/>
          <w:sz w:val="24"/>
          <w:szCs w:val="24"/>
        </w:rPr>
        <w:t xml:space="preserve"> e melhora o perfil lipídico do sangue</w:t>
      </w:r>
      <w:r w:rsidR="00F86409">
        <w:rPr>
          <w:rFonts w:ascii="Arial" w:hAnsi="Arial" w:cs="Arial"/>
          <w:sz w:val="24"/>
          <w:szCs w:val="24"/>
        </w:rPr>
        <w:t xml:space="preserve"> </w:t>
      </w:r>
      <w:r w:rsidR="008C06BB" w:rsidRPr="00BB6AD6">
        <w:rPr>
          <w:rFonts w:ascii="Arial" w:hAnsi="Arial" w:cs="Arial"/>
          <w:sz w:val="24"/>
          <w:szCs w:val="24"/>
        </w:rPr>
        <w:fldChar w:fldCharType="begin">
          <w:fldData xml:space="preserve">PEVuZE5vdGU+PENpdGU+PEF1dGhvcj5BQ1NNPC9BdXRob3I+PFllYXI+MjAwOTwvWWVhcj48UmVj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PEVuZE5vdGU+PENpdGU+PEF1dGhvcj5BQ1NNPC9BdXRob3I+PFllYXI+MjAwOTwvWWVhcj48UmVj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BB6AD6">
        <w:rPr>
          <w:rFonts w:ascii="Arial" w:hAnsi="Arial" w:cs="Arial"/>
          <w:sz w:val="24"/>
          <w:szCs w:val="24"/>
        </w:rPr>
      </w:r>
      <w:r w:rsidR="008C06BB" w:rsidRPr="00BB6AD6">
        <w:rPr>
          <w:rFonts w:ascii="Arial" w:hAnsi="Arial" w:cs="Arial"/>
          <w:sz w:val="24"/>
          <w:szCs w:val="24"/>
        </w:rPr>
        <w:fldChar w:fldCharType="separate"/>
      </w:r>
      <w:r w:rsidR="00F86409" w:rsidRPr="00BB6AD6">
        <w:rPr>
          <w:rFonts w:ascii="Arial" w:hAnsi="Arial" w:cs="Arial"/>
          <w:sz w:val="24"/>
          <w:szCs w:val="24"/>
        </w:rPr>
        <w:t>(ACSM, 2009; Holloszy, 2000; Mussolino, Looker, &amp; Orwoll, 2001)</w:t>
      </w:r>
      <w:r w:rsidR="008C06BB" w:rsidRPr="00BB6AD6">
        <w:rPr>
          <w:rFonts w:ascii="Arial" w:hAnsi="Arial" w:cs="Arial"/>
          <w:sz w:val="24"/>
          <w:szCs w:val="24"/>
        </w:rPr>
        <w:fldChar w:fldCharType="end"/>
      </w:r>
      <w:r w:rsidR="00F86409" w:rsidRPr="00BB6AD6">
        <w:rPr>
          <w:rFonts w:ascii="Arial" w:hAnsi="Arial" w:cs="Arial"/>
          <w:sz w:val="24"/>
          <w:szCs w:val="24"/>
        </w:rPr>
        <w:t>.</w:t>
      </w:r>
      <w:r>
        <w:rPr>
          <w:rFonts w:ascii="Arial" w:hAnsi="Arial" w:cs="Arial"/>
          <w:sz w:val="24"/>
          <w:szCs w:val="24"/>
        </w:rPr>
        <w:t xml:space="preserve"> </w:t>
      </w:r>
    </w:p>
    <w:p w:rsidR="00125A96" w:rsidRDefault="006D62C4" w:rsidP="004B2CA4">
      <w:pPr>
        <w:tabs>
          <w:tab w:val="left" w:pos="567"/>
        </w:tabs>
        <w:spacing w:after="0" w:line="360" w:lineRule="auto"/>
        <w:jc w:val="both"/>
        <w:rPr>
          <w:rFonts w:ascii="Arial" w:hAnsi="Arial" w:cs="Arial"/>
          <w:sz w:val="24"/>
          <w:szCs w:val="24"/>
        </w:rPr>
      </w:pPr>
      <w:r>
        <w:rPr>
          <w:rFonts w:ascii="Arial" w:hAnsi="Arial" w:cs="Arial"/>
          <w:sz w:val="24"/>
          <w:szCs w:val="24"/>
        </w:rPr>
        <w:lastRenderedPageBreak/>
        <w:tab/>
      </w:r>
      <w:r w:rsidR="00A46E10">
        <w:rPr>
          <w:rFonts w:ascii="Arial" w:hAnsi="Arial" w:cs="Arial"/>
          <w:sz w:val="24"/>
          <w:szCs w:val="24"/>
        </w:rPr>
        <w:t>Mais uma vez, fica evidente que os indivíduos ido</w:t>
      </w:r>
      <w:r w:rsidR="004B2CA4">
        <w:rPr>
          <w:rFonts w:ascii="Arial" w:hAnsi="Arial" w:cs="Arial"/>
          <w:sz w:val="24"/>
          <w:szCs w:val="24"/>
        </w:rPr>
        <w:t xml:space="preserve">sos que mantêm um </w:t>
      </w:r>
      <w:r w:rsidR="00A46E10">
        <w:rPr>
          <w:rFonts w:ascii="Arial" w:hAnsi="Arial" w:cs="Arial"/>
          <w:sz w:val="24"/>
          <w:szCs w:val="24"/>
        </w:rPr>
        <w:t>nível de função física elevado</w:t>
      </w:r>
      <w:proofErr w:type="gramStart"/>
      <w:r w:rsidR="00A46E10">
        <w:rPr>
          <w:rFonts w:ascii="Arial" w:hAnsi="Arial" w:cs="Arial"/>
          <w:sz w:val="24"/>
          <w:szCs w:val="24"/>
        </w:rPr>
        <w:t>,</w:t>
      </w:r>
      <w:proofErr w:type="gramEnd"/>
      <w:r w:rsidR="00A46E10">
        <w:rPr>
          <w:rFonts w:ascii="Arial" w:hAnsi="Arial" w:cs="Arial"/>
          <w:sz w:val="24"/>
          <w:szCs w:val="24"/>
        </w:rPr>
        <w:t xml:space="preserve"> aumentam </w:t>
      </w:r>
      <w:r w:rsidR="004B2CA4">
        <w:rPr>
          <w:rFonts w:ascii="Arial" w:hAnsi="Arial" w:cs="Arial"/>
          <w:sz w:val="24"/>
          <w:szCs w:val="24"/>
        </w:rPr>
        <w:t xml:space="preserve">a resistência </w:t>
      </w:r>
      <w:r w:rsidR="004A0C3D">
        <w:rPr>
          <w:rFonts w:ascii="Arial" w:hAnsi="Arial" w:cs="Arial"/>
          <w:sz w:val="24"/>
          <w:szCs w:val="24"/>
        </w:rPr>
        <w:t>à</w:t>
      </w:r>
      <w:r w:rsidR="00A46E10">
        <w:rPr>
          <w:rFonts w:ascii="Arial" w:hAnsi="Arial" w:cs="Arial"/>
          <w:sz w:val="24"/>
          <w:szCs w:val="24"/>
        </w:rPr>
        <w:t xml:space="preserve"> fadiga, possibilitando a manutenção de um estilo de vida ativo e a realização de AVD. Sabemos que </w:t>
      </w:r>
      <w:r w:rsidR="00296768">
        <w:rPr>
          <w:rFonts w:ascii="Arial" w:hAnsi="Arial" w:cs="Arial"/>
          <w:sz w:val="24"/>
          <w:szCs w:val="24"/>
        </w:rPr>
        <w:t xml:space="preserve">a </w:t>
      </w:r>
      <w:r w:rsidR="00A46E10">
        <w:rPr>
          <w:rFonts w:ascii="Arial" w:hAnsi="Arial" w:cs="Arial"/>
          <w:sz w:val="24"/>
          <w:szCs w:val="24"/>
        </w:rPr>
        <w:t xml:space="preserve">resistência aeróbia diminui com a idade, independentemente da quantidade de AF/EF que o individuo pratica. No entanto, </w:t>
      </w:r>
      <w:r w:rsidR="004B2CA4">
        <w:rPr>
          <w:rFonts w:ascii="Arial" w:hAnsi="Arial" w:cs="Arial"/>
          <w:sz w:val="24"/>
          <w:szCs w:val="24"/>
        </w:rPr>
        <w:t xml:space="preserve">estas reduções e </w:t>
      </w:r>
      <w:r w:rsidR="00A46E10">
        <w:rPr>
          <w:rFonts w:ascii="Arial" w:hAnsi="Arial" w:cs="Arial"/>
          <w:sz w:val="24"/>
          <w:szCs w:val="24"/>
        </w:rPr>
        <w:t xml:space="preserve">os níveis de </w:t>
      </w:r>
      <w:r w:rsidR="007625BC">
        <w:rPr>
          <w:rFonts w:ascii="Arial" w:hAnsi="Arial" w:cs="Arial"/>
          <w:sz w:val="24"/>
          <w:szCs w:val="24"/>
        </w:rPr>
        <w:t>resistência</w:t>
      </w:r>
      <w:r w:rsidR="00A46E10">
        <w:rPr>
          <w:rFonts w:ascii="Arial" w:hAnsi="Arial" w:cs="Arial"/>
          <w:sz w:val="24"/>
          <w:szCs w:val="24"/>
        </w:rPr>
        <w:t xml:space="preserve"> aeróbia (quantidade de VO</w:t>
      </w:r>
      <w:r w:rsidR="00A46E10">
        <w:rPr>
          <w:rFonts w:ascii="Arial" w:hAnsi="Arial" w:cs="Arial"/>
          <w:sz w:val="24"/>
          <w:szCs w:val="24"/>
          <w:vertAlign w:val="subscript"/>
        </w:rPr>
        <w:t>2máx</w:t>
      </w:r>
      <w:r w:rsidR="00A46E10">
        <w:rPr>
          <w:rFonts w:ascii="Arial" w:hAnsi="Arial" w:cs="Arial"/>
          <w:sz w:val="24"/>
          <w:szCs w:val="24"/>
        </w:rPr>
        <w:t xml:space="preserve">) variam com a quantidade de AF e o estilo de vida de cada individuo, sendo este um determinante </w:t>
      </w:r>
      <w:r w:rsidR="004B2CA4">
        <w:rPr>
          <w:rFonts w:ascii="Arial" w:hAnsi="Arial" w:cs="Arial"/>
          <w:sz w:val="24"/>
          <w:szCs w:val="24"/>
        </w:rPr>
        <w:t>significativo n</w:t>
      </w:r>
      <w:r w:rsidR="00A46E10">
        <w:rPr>
          <w:rFonts w:ascii="Arial" w:hAnsi="Arial" w:cs="Arial"/>
          <w:sz w:val="24"/>
          <w:szCs w:val="24"/>
        </w:rPr>
        <w:t>as diferenças individuais da c</w:t>
      </w:r>
      <w:r w:rsidR="00F86409">
        <w:rPr>
          <w:rFonts w:ascii="Arial" w:hAnsi="Arial" w:cs="Arial"/>
          <w:sz w:val="24"/>
          <w:szCs w:val="24"/>
        </w:rPr>
        <w:t>apacidade funcional dos idosos</w:t>
      </w:r>
      <w:r w:rsidR="007625BC">
        <w:rPr>
          <w:rFonts w:ascii="Arial" w:hAnsi="Arial" w:cs="Arial"/>
          <w:sz w:val="24"/>
          <w:szCs w:val="24"/>
        </w:rPr>
        <w:t xml:space="preserve"> </w:t>
      </w:r>
      <w:r w:rsidR="008C06BB">
        <w:rPr>
          <w:rFonts w:ascii="Arial" w:hAnsi="Arial" w:cs="Arial"/>
          <w:sz w:val="24"/>
          <w:szCs w:val="24"/>
        </w:rPr>
        <w:fldChar w:fldCharType="begin"/>
      </w:r>
      <w:r w:rsidR="00C90EC9">
        <w:rPr>
          <w:rFonts w:ascii="Arial" w:hAnsi="Arial" w:cs="Arial"/>
          <w:sz w:val="24"/>
          <w:szCs w:val="24"/>
        </w:rPr>
        <w:instrText xml:space="preserve"> ADDIN EN.CITE &lt;EndNote&gt;&lt;Cite&gt;&lt;Author&gt;Spirduso&lt;/Author&gt;&lt;Year&gt;2005&lt;/Year&gt;&lt;RecNum&gt;3&lt;/RecNum&gt;&lt;record&gt;&lt;rec-number&gt;3&lt;/rec-number&gt;&lt;foreign-keys&gt;&lt;key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008C06BB">
        <w:rPr>
          <w:rFonts w:ascii="Arial" w:hAnsi="Arial" w:cs="Arial"/>
          <w:sz w:val="24"/>
          <w:szCs w:val="24"/>
        </w:rPr>
        <w:fldChar w:fldCharType="separate"/>
      </w:r>
      <w:r w:rsidR="007625BC">
        <w:rPr>
          <w:rFonts w:ascii="Arial" w:hAnsi="Arial" w:cs="Arial"/>
          <w:sz w:val="24"/>
          <w:szCs w:val="24"/>
        </w:rPr>
        <w:t>(Spirduso, 2005)</w:t>
      </w:r>
      <w:r w:rsidR="008C06BB">
        <w:rPr>
          <w:rFonts w:ascii="Arial" w:hAnsi="Arial" w:cs="Arial"/>
          <w:sz w:val="24"/>
          <w:szCs w:val="24"/>
        </w:rPr>
        <w:fldChar w:fldCharType="end"/>
      </w:r>
      <w:r w:rsidR="00F86409" w:rsidRPr="00BB6AD6">
        <w:rPr>
          <w:rFonts w:ascii="Arial" w:hAnsi="Arial" w:cs="Arial"/>
          <w:sz w:val="24"/>
          <w:szCs w:val="24"/>
        </w:rPr>
        <w:t>.</w:t>
      </w:r>
    </w:p>
    <w:p w:rsidR="00902C48" w:rsidRDefault="00125A96" w:rsidP="004B2CA4">
      <w:pPr>
        <w:tabs>
          <w:tab w:val="left" w:pos="567"/>
        </w:tabs>
        <w:spacing w:after="0" w:line="360" w:lineRule="auto"/>
        <w:jc w:val="both"/>
        <w:rPr>
          <w:rFonts w:ascii="Arial" w:hAnsi="Arial" w:cs="Arial"/>
          <w:sz w:val="24"/>
          <w:szCs w:val="24"/>
        </w:rPr>
      </w:pPr>
      <w:r>
        <w:rPr>
          <w:rFonts w:ascii="Arial" w:hAnsi="Arial" w:cs="Arial"/>
          <w:sz w:val="24"/>
          <w:szCs w:val="24"/>
        </w:rPr>
        <w:tab/>
      </w:r>
      <w:r w:rsidR="004B2CA4">
        <w:rPr>
          <w:rFonts w:ascii="Arial" w:hAnsi="Arial" w:cs="Arial"/>
          <w:sz w:val="24"/>
          <w:szCs w:val="24"/>
        </w:rPr>
        <w:t>Assim</w:t>
      </w:r>
      <w:r w:rsidR="00067E3A">
        <w:rPr>
          <w:rFonts w:ascii="Arial" w:hAnsi="Arial" w:cs="Arial"/>
          <w:sz w:val="24"/>
          <w:szCs w:val="24"/>
        </w:rPr>
        <w:t>,</w:t>
      </w:r>
      <w:r w:rsidR="004B2CA4">
        <w:rPr>
          <w:rFonts w:ascii="Arial" w:hAnsi="Arial" w:cs="Arial"/>
          <w:sz w:val="24"/>
          <w:szCs w:val="24"/>
        </w:rPr>
        <w:t xml:space="preserve"> para manter bons índices de resistência aeróbia, o exercício deve ser mantido numa base </w:t>
      </w:r>
      <w:r w:rsidR="007625BC">
        <w:rPr>
          <w:rFonts w:ascii="Arial" w:hAnsi="Arial" w:cs="Arial"/>
          <w:sz w:val="24"/>
          <w:szCs w:val="24"/>
        </w:rPr>
        <w:t xml:space="preserve">cíclica e </w:t>
      </w:r>
      <w:r w:rsidR="004B2CA4">
        <w:rPr>
          <w:rFonts w:ascii="Arial" w:hAnsi="Arial" w:cs="Arial"/>
          <w:sz w:val="24"/>
          <w:szCs w:val="24"/>
        </w:rPr>
        <w:t>sistemática durante toda a vida</w:t>
      </w:r>
      <w:r w:rsidR="007625BC">
        <w:rPr>
          <w:rFonts w:ascii="Arial" w:hAnsi="Arial" w:cs="Arial"/>
          <w:sz w:val="24"/>
          <w:szCs w:val="24"/>
        </w:rPr>
        <w:t>,</w:t>
      </w:r>
      <w:r w:rsidR="004B2CA4">
        <w:rPr>
          <w:rFonts w:ascii="Arial" w:hAnsi="Arial" w:cs="Arial"/>
          <w:sz w:val="24"/>
          <w:szCs w:val="24"/>
        </w:rPr>
        <w:t xml:space="preserve"> por forma a compensar </w:t>
      </w:r>
      <w:r w:rsidR="00755B7F">
        <w:rPr>
          <w:rFonts w:ascii="Arial" w:hAnsi="Arial" w:cs="Arial"/>
          <w:sz w:val="24"/>
          <w:szCs w:val="24"/>
        </w:rPr>
        <w:t>os</w:t>
      </w:r>
      <w:r w:rsidR="004B2CA4">
        <w:rPr>
          <w:rFonts w:ascii="Arial" w:hAnsi="Arial" w:cs="Arial"/>
          <w:sz w:val="24"/>
          <w:szCs w:val="24"/>
        </w:rPr>
        <w:t xml:space="preserve"> </w:t>
      </w:r>
      <w:r w:rsidR="00755B7F">
        <w:rPr>
          <w:rFonts w:ascii="Arial" w:hAnsi="Arial" w:cs="Arial"/>
          <w:sz w:val="24"/>
          <w:szCs w:val="24"/>
        </w:rPr>
        <w:t>declínios</w:t>
      </w:r>
      <w:r w:rsidR="004B2CA4">
        <w:rPr>
          <w:rFonts w:ascii="Arial" w:hAnsi="Arial" w:cs="Arial"/>
          <w:sz w:val="24"/>
          <w:szCs w:val="24"/>
        </w:rPr>
        <w:t xml:space="preserve"> resultantes do envelhecimento, reduzir o sedentarismo e possibilitar ao idoso a manutenção de uma vida mais independente e autónoma.</w:t>
      </w:r>
      <w:r w:rsidR="00AE41E1">
        <w:rPr>
          <w:rFonts w:ascii="Arial" w:hAnsi="Arial" w:cs="Arial"/>
          <w:sz w:val="24"/>
          <w:szCs w:val="24"/>
        </w:rPr>
        <w:t xml:space="preserve"> </w:t>
      </w:r>
      <w:r w:rsidR="00AE41E1" w:rsidRPr="00AE41E1">
        <w:rPr>
          <w:rFonts w:ascii="Arial" w:hAnsi="Arial" w:cs="Arial"/>
          <w:sz w:val="24"/>
          <w:szCs w:val="24"/>
        </w:rPr>
        <w:t xml:space="preserve">No nosso estudo iremos avaliar esta componente física através do registo da distância </w:t>
      </w:r>
      <w:r w:rsidR="007625BC" w:rsidRPr="00AE41E1">
        <w:rPr>
          <w:rFonts w:ascii="Arial" w:hAnsi="Arial" w:cs="Arial"/>
          <w:sz w:val="24"/>
          <w:szCs w:val="24"/>
        </w:rPr>
        <w:t xml:space="preserve">máxima </w:t>
      </w:r>
      <w:r w:rsidR="00AE41E1" w:rsidRPr="00AE41E1">
        <w:rPr>
          <w:rFonts w:ascii="Arial" w:hAnsi="Arial" w:cs="Arial"/>
          <w:sz w:val="24"/>
          <w:szCs w:val="24"/>
        </w:rPr>
        <w:t xml:space="preserve">percorrida no teste </w:t>
      </w:r>
      <w:r w:rsidR="00AE41E1" w:rsidRPr="00AE41E1">
        <w:rPr>
          <w:rFonts w:ascii="Arial" w:hAnsi="Arial" w:cs="Arial"/>
          <w:i/>
          <w:sz w:val="24"/>
          <w:szCs w:val="24"/>
        </w:rPr>
        <w:t xml:space="preserve">6-Min </w:t>
      </w:r>
      <w:proofErr w:type="spellStart"/>
      <w:r w:rsidR="00AE41E1" w:rsidRPr="00AE41E1">
        <w:rPr>
          <w:rFonts w:ascii="Arial" w:hAnsi="Arial" w:cs="Arial"/>
          <w:i/>
          <w:sz w:val="24"/>
          <w:szCs w:val="24"/>
        </w:rPr>
        <w:t>Walk</w:t>
      </w:r>
      <w:proofErr w:type="spellEnd"/>
      <w:r w:rsidR="00AE41E1" w:rsidRPr="00AE41E1">
        <w:rPr>
          <w:rFonts w:ascii="Arial" w:hAnsi="Arial" w:cs="Arial"/>
          <w:i/>
          <w:sz w:val="24"/>
          <w:szCs w:val="24"/>
        </w:rPr>
        <w:t xml:space="preserve"> </w:t>
      </w:r>
      <w:r w:rsidR="00AE41E1" w:rsidRPr="00AE41E1">
        <w:rPr>
          <w:rFonts w:ascii="Arial" w:hAnsi="Arial" w:cs="Arial"/>
          <w:sz w:val="24"/>
          <w:szCs w:val="24"/>
        </w:rPr>
        <w:t xml:space="preserve">de </w:t>
      </w:r>
      <w:proofErr w:type="spellStart"/>
      <w:r w:rsidR="00AE41E1" w:rsidRPr="00AE41E1">
        <w:rPr>
          <w:rFonts w:ascii="Arial" w:hAnsi="Arial" w:cs="Arial"/>
          <w:sz w:val="24"/>
          <w:szCs w:val="24"/>
        </w:rPr>
        <w:t>Rikli</w:t>
      </w:r>
      <w:proofErr w:type="spellEnd"/>
      <w:r w:rsidR="00AE41E1" w:rsidRPr="00AE41E1">
        <w:rPr>
          <w:rFonts w:ascii="Arial" w:hAnsi="Arial" w:cs="Arial"/>
          <w:sz w:val="24"/>
          <w:szCs w:val="24"/>
        </w:rPr>
        <w:t xml:space="preserve"> e Jones </w:t>
      </w:r>
      <w:r w:rsidR="008C06BB" w:rsidRPr="00AE41E1">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ExcludeAuth="1"&gt;&lt;Author&gt;Rikli&lt;/Author&gt;&lt;Year&gt;1999&lt;/Year&gt;&lt;RecNum&gt;76&lt;/RecNum&gt;&lt;record&gt;&lt;rec-number&gt;76&lt;/rec-number&gt;&lt;foreign-keys&gt;&lt;key app="EN" db-id="vwra0vvezp52plepz5gxsvfhv0sp9zfwsrvs"&gt;76&lt;/key&gt;&lt;/foreign-keys&gt;&lt;ref-type name="Journal Article"&gt;17&lt;/ref-type&gt;&lt;contributors&gt;&lt;authors&gt;&lt;author&gt;Rikli, R.&lt;/author&gt;&lt;author&gt;Jones, J.&lt;/author&gt;&lt;/authors&gt;&lt;/contributors&gt;&lt;titles&gt;&lt;title&gt;Development and validation of a funcional fitness test for comunity-residing older adults&lt;/title&gt;&lt;secondary-title&gt;Aging and Physical Activity&lt;/secondary-title&gt;&lt;/titles&gt;&lt;periodical&gt;&lt;full-title&gt;Aging and Physical Activity&lt;/full-title&gt;&lt;/periodical&gt;&lt;pages&gt;129-161&lt;/pages&gt;&lt;volume&gt;7&lt;/volume&gt;&lt;number&gt;2&lt;/number&gt;&lt;dates&gt;&lt;year&gt;1999&lt;/year&gt;&lt;/dates&gt;&lt;orig-pub&gt;1999 Human Kinetics Publications,Inc.&lt;/orig-pub&gt;&lt;urls&gt;&lt;related-urls&gt;&lt;url&gt;http://www.ayfcoaching.com/AcuCustom/Sitename/Documents/DocumentItem/1575.pdf&lt;/url&gt;&lt;/related-urls&gt;&lt;/urls&gt;&lt;/record&gt;&lt;/Cite&gt;&lt;/EndNote&gt;</w:instrText>
      </w:r>
      <w:r w:rsidR="008C06BB" w:rsidRPr="00AE41E1">
        <w:rPr>
          <w:rFonts w:ascii="Arial" w:hAnsi="Arial" w:cs="Arial"/>
          <w:sz w:val="24"/>
          <w:szCs w:val="24"/>
        </w:rPr>
        <w:fldChar w:fldCharType="separate"/>
      </w:r>
      <w:r w:rsidR="00AE41E1" w:rsidRPr="00AE41E1">
        <w:rPr>
          <w:rFonts w:ascii="Arial" w:hAnsi="Arial" w:cs="Arial"/>
          <w:sz w:val="24"/>
          <w:szCs w:val="24"/>
        </w:rPr>
        <w:t>(1999)</w:t>
      </w:r>
      <w:r w:rsidR="008C06BB" w:rsidRPr="00AE41E1">
        <w:rPr>
          <w:rFonts w:ascii="Arial" w:hAnsi="Arial" w:cs="Arial"/>
          <w:sz w:val="24"/>
          <w:szCs w:val="24"/>
        </w:rPr>
        <w:fldChar w:fldCharType="end"/>
      </w:r>
      <w:r w:rsidR="004A0C3D">
        <w:rPr>
          <w:rFonts w:ascii="Arial" w:hAnsi="Arial" w:cs="Arial"/>
          <w:sz w:val="24"/>
          <w:szCs w:val="24"/>
        </w:rPr>
        <w:t>. Mais à</w:t>
      </w:r>
      <w:r w:rsidR="00AE41E1" w:rsidRPr="00AE41E1">
        <w:rPr>
          <w:rFonts w:ascii="Arial" w:hAnsi="Arial" w:cs="Arial"/>
          <w:sz w:val="24"/>
          <w:szCs w:val="24"/>
        </w:rPr>
        <w:t xml:space="preserve"> frente neste trabalho, </w:t>
      </w:r>
      <w:r w:rsidR="007625BC">
        <w:rPr>
          <w:rFonts w:ascii="Arial" w:hAnsi="Arial" w:cs="Arial"/>
          <w:sz w:val="24"/>
          <w:szCs w:val="24"/>
        </w:rPr>
        <w:t>vamos descrever</w:t>
      </w:r>
      <w:r w:rsidR="00AE41E1" w:rsidRPr="00AE41E1">
        <w:rPr>
          <w:rFonts w:ascii="Arial" w:hAnsi="Arial" w:cs="Arial"/>
          <w:sz w:val="24"/>
          <w:szCs w:val="24"/>
        </w:rPr>
        <w:t xml:space="preserve"> </w:t>
      </w:r>
      <w:r w:rsidR="007625BC">
        <w:rPr>
          <w:rFonts w:ascii="Arial" w:hAnsi="Arial" w:cs="Arial"/>
          <w:sz w:val="24"/>
          <w:szCs w:val="24"/>
        </w:rPr>
        <w:t>detalhadamente</w:t>
      </w:r>
      <w:r w:rsidR="00AE41E1" w:rsidRPr="00AE41E1">
        <w:rPr>
          <w:rFonts w:ascii="Arial" w:hAnsi="Arial" w:cs="Arial"/>
          <w:sz w:val="24"/>
          <w:szCs w:val="24"/>
        </w:rPr>
        <w:t xml:space="preserve"> em que consiste </w:t>
      </w:r>
      <w:r w:rsidR="00AE41E1">
        <w:rPr>
          <w:rFonts w:ascii="Arial" w:hAnsi="Arial" w:cs="Arial"/>
          <w:sz w:val="24"/>
          <w:szCs w:val="24"/>
        </w:rPr>
        <w:t>o mesmo</w:t>
      </w:r>
      <w:r w:rsidR="00AE41E1" w:rsidRPr="00AE41E1">
        <w:rPr>
          <w:rFonts w:ascii="Arial" w:hAnsi="Arial" w:cs="Arial"/>
          <w:sz w:val="24"/>
          <w:szCs w:val="24"/>
        </w:rPr>
        <w:t>.</w:t>
      </w:r>
    </w:p>
    <w:p w:rsidR="00F86409" w:rsidRDefault="00F86409" w:rsidP="00902C48">
      <w:pPr>
        <w:tabs>
          <w:tab w:val="left" w:pos="567"/>
        </w:tabs>
        <w:spacing w:after="0" w:line="360" w:lineRule="auto"/>
        <w:jc w:val="both"/>
        <w:rPr>
          <w:rFonts w:ascii="Arial" w:hAnsi="Arial" w:cs="Arial"/>
          <w:sz w:val="24"/>
          <w:szCs w:val="24"/>
        </w:rPr>
      </w:pPr>
    </w:p>
    <w:p w:rsidR="007625BC" w:rsidRDefault="007625BC" w:rsidP="00902C48">
      <w:pPr>
        <w:tabs>
          <w:tab w:val="left" w:pos="567"/>
        </w:tabs>
        <w:spacing w:after="0" w:line="360" w:lineRule="auto"/>
        <w:jc w:val="both"/>
        <w:rPr>
          <w:rFonts w:ascii="Arial" w:hAnsi="Arial" w:cs="Arial"/>
          <w:sz w:val="24"/>
          <w:szCs w:val="24"/>
        </w:rPr>
      </w:pPr>
    </w:p>
    <w:p w:rsidR="007625BC" w:rsidRDefault="007625BC" w:rsidP="00902C48">
      <w:pPr>
        <w:tabs>
          <w:tab w:val="left" w:pos="567"/>
        </w:tabs>
        <w:spacing w:after="0" w:line="360" w:lineRule="auto"/>
        <w:jc w:val="both"/>
        <w:rPr>
          <w:rFonts w:ascii="Arial" w:hAnsi="Arial" w:cs="Arial"/>
          <w:sz w:val="24"/>
          <w:szCs w:val="24"/>
        </w:rPr>
      </w:pPr>
    </w:p>
    <w:p w:rsidR="007625BC" w:rsidRDefault="007625BC" w:rsidP="00902C48">
      <w:pPr>
        <w:tabs>
          <w:tab w:val="left" w:pos="567"/>
        </w:tabs>
        <w:spacing w:after="0" w:line="360" w:lineRule="auto"/>
        <w:jc w:val="both"/>
        <w:rPr>
          <w:rFonts w:ascii="Arial" w:hAnsi="Arial" w:cs="Arial"/>
          <w:sz w:val="24"/>
          <w:szCs w:val="24"/>
        </w:rPr>
      </w:pPr>
    </w:p>
    <w:p w:rsidR="007625BC" w:rsidRDefault="007625BC" w:rsidP="00902C48">
      <w:pPr>
        <w:tabs>
          <w:tab w:val="left" w:pos="567"/>
        </w:tabs>
        <w:spacing w:after="0" w:line="360" w:lineRule="auto"/>
        <w:jc w:val="both"/>
        <w:rPr>
          <w:rFonts w:ascii="Arial" w:hAnsi="Arial" w:cs="Arial"/>
          <w:sz w:val="24"/>
          <w:szCs w:val="24"/>
        </w:rPr>
      </w:pPr>
    </w:p>
    <w:p w:rsidR="007625BC" w:rsidRPr="00902C48" w:rsidRDefault="007625BC" w:rsidP="00902C48">
      <w:pPr>
        <w:tabs>
          <w:tab w:val="left" w:pos="567"/>
        </w:tabs>
        <w:spacing w:after="0" w:line="360" w:lineRule="auto"/>
        <w:jc w:val="both"/>
        <w:rPr>
          <w:rFonts w:ascii="Arial" w:hAnsi="Arial" w:cs="Arial"/>
          <w:sz w:val="24"/>
          <w:szCs w:val="24"/>
        </w:rPr>
      </w:pPr>
    </w:p>
    <w:p w:rsidR="00986918" w:rsidRDefault="00986918" w:rsidP="00FD3A01">
      <w:pPr>
        <w:tabs>
          <w:tab w:val="left" w:pos="567"/>
        </w:tabs>
        <w:spacing w:after="0" w:line="360" w:lineRule="auto"/>
        <w:jc w:val="both"/>
        <w:rPr>
          <w:rFonts w:ascii="Arial" w:hAnsi="Arial" w:cs="Arial"/>
          <w:sz w:val="24"/>
          <w:szCs w:val="24"/>
        </w:rPr>
      </w:pPr>
    </w:p>
    <w:p w:rsidR="002F0F7F" w:rsidRDefault="002F0F7F" w:rsidP="00FD3A01">
      <w:pPr>
        <w:tabs>
          <w:tab w:val="left" w:pos="567"/>
        </w:tabs>
        <w:spacing w:after="0" w:line="360" w:lineRule="auto"/>
        <w:jc w:val="both"/>
        <w:rPr>
          <w:rFonts w:ascii="Arial" w:hAnsi="Arial" w:cs="Arial"/>
          <w:sz w:val="24"/>
          <w:szCs w:val="24"/>
        </w:rPr>
      </w:pPr>
    </w:p>
    <w:p w:rsidR="002F0F7F" w:rsidRDefault="002F0F7F" w:rsidP="00FD3A01">
      <w:pPr>
        <w:tabs>
          <w:tab w:val="left" w:pos="567"/>
        </w:tabs>
        <w:spacing w:after="0" w:line="360" w:lineRule="auto"/>
        <w:jc w:val="both"/>
        <w:rPr>
          <w:rFonts w:ascii="Arial" w:hAnsi="Arial" w:cs="Arial"/>
          <w:sz w:val="24"/>
          <w:szCs w:val="24"/>
        </w:rPr>
      </w:pPr>
    </w:p>
    <w:p w:rsidR="002F0F7F" w:rsidRDefault="002F0F7F" w:rsidP="00FD3A01">
      <w:pPr>
        <w:tabs>
          <w:tab w:val="left" w:pos="567"/>
        </w:tabs>
        <w:spacing w:after="0" w:line="360" w:lineRule="auto"/>
        <w:jc w:val="both"/>
        <w:rPr>
          <w:rFonts w:ascii="Arial" w:hAnsi="Arial" w:cs="Arial"/>
          <w:sz w:val="24"/>
          <w:szCs w:val="24"/>
        </w:rPr>
      </w:pPr>
    </w:p>
    <w:p w:rsidR="002F0F7F" w:rsidRDefault="002F0F7F" w:rsidP="00FD3A01">
      <w:pPr>
        <w:tabs>
          <w:tab w:val="left" w:pos="567"/>
        </w:tabs>
        <w:spacing w:after="0" w:line="360" w:lineRule="auto"/>
        <w:jc w:val="both"/>
        <w:rPr>
          <w:rFonts w:ascii="Arial" w:hAnsi="Arial" w:cs="Arial"/>
          <w:sz w:val="24"/>
          <w:szCs w:val="24"/>
        </w:rPr>
      </w:pPr>
    </w:p>
    <w:p w:rsidR="002F0F7F" w:rsidRDefault="002F0F7F" w:rsidP="00FD3A01">
      <w:pPr>
        <w:tabs>
          <w:tab w:val="left" w:pos="567"/>
        </w:tabs>
        <w:spacing w:after="0" w:line="360" w:lineRule="auto"/>
        <w:jc w:val="both"/>
        <w:rPr>
          <w:rFonts w:ascii="Arial" w:hAnsi="Arial" w:cs="Arial"/>
          <w:sz w:val="24"/>
          <w:szCs w:val="24"/>
        </w:rPr>
      </w:pPr>
    </w:p>
    <w:p w:rsidR="002F0F7F" w:rsidRDefault="002F0F7F" w:rsidP="00FD3A01">
      <w:pPr>
        <w:tabs>
          <w:tab w:val="left" w:pos="567"/>
        </w:tabs>
        <w:spacing w:after="0" w:line="360" w:lineRule="auto"/>
        <w:jc w:val="both"/>
        <w:rPr>
          <w:rFonts w:ascii="Arial" w:hAnsi="Arial" w:cs="Arial"/>
          <w:sz w:val="24"/>
          <w:szCs w:val="24"/>
        </w:rPr>
      </w:pPr>
    </w:p>
    <w:p w:rsidR="002F0F7F" w:rsidRDefault="002F0F7F" w:rsidP="00FD3A01">
      <w:pPr>
        <w:tabs>
          <w:tab w:val="left" w:pos="567"/>
        </w:tabs>
        <w:spacing w:after="0" w:line="360" w:lineRule="auto"/>
        <w:jc w:val="both"/>
        <w:rPr>
          <w:rFonts w:ascii="Arial" w:hAnsi="Arial" w:cs="Arial"/>
          <w:sz w:val="24"/>
          <w:szCs w:val="24"/>
        </w:rPr>
      </w:pPr>
    </w:p>
    <w:p w:rsidR="002F0F7F" w:rsidRDefault="002F0F7F" w:rsidP="00FD3A01">
      <w:pPr>
        <w:tabs>
          <w:tab w:val="left" w:pos="567"/>
        </w:tabs>
        <w:spacing w:after="0" w:line="360" w:lineRule="auto"/>
        <w:jc w:val="both"/>
        <w:rPr>
          <w:rFonts w:ascii="Arial" w:hAnsi="Arial" w:cs="Arial"/>
          <w:sz w:val="24"/>
          <w:szCs w:val="24"/>
        </w:rPr>
      </w:pPr>
    </w:p>
    <w:p w:rsidR="00DF5FCF" w:rsidRPr="00DF5FCF" w:rsidRDefault="00DF5FCF" w:rsidP="00FD3A01">
      <w:pPr>
        <w:tabs>
          <w:tab w:val="left" w:pos="567"/>
        </w:tabs>
        <w:spacing w:after="0" w:line="360" w:lineRule="auto"/>
        <w:jc w:val="both"/>
        <w:rPr>
          <w:rFonts w:ascii="Arial" w:hAnsi="Arial" w:cs="Arial"/>
          <w:sz w:val="24"/>
          <w:szCs w:val="24"/>
        </w:rPr>
      </w:pPr>
    </w:p>
    <w:p w:rsidR="005C0E99" w:rsidRPr="00B27E06" w:rsidRDefault="00B27E06" w:rsidP="003D2BDE">
      <w:pPr>
        <w:pStyle w:val="PargrafodaLista"/>
        <w:numPr>
          <w:ilvl w:val="1"/>
          <w:numId w:val="1"/>
        </w:numPr>
        <w:tabs>
          <w:tab w:val="left" w:pos="567"/>
        </w:tabs>
        <w:spacing w:after="0" w:line="360" w:lineRule="auto"/>
        <w:jc w:val="both"/>
        <w:rPr>
          <w:rFonts w:ascii="Arial" w:hAnsi="Arial" w:cs="Arial"/>
          <w:b/>
          <w:sz w:val="28"/>
          <w:szCs w:val="24"/>
        </w:rPr>
      </w:pPr>
      <w:r w:rsidRPr="00B27E06">
        <w:rPr>
          <w:rFonts w:ascii="Arial" w:hAnsi="Arial" w:cs="Arial"/>
          <w:b/>
          <w:sz w:val="28"/>
          <w:szCs w:val="24"/>
        </w:rPr>
        <w:lastRenderedPageBreak/>
        <w:t>Alterações n</w:t>
      </w:r>
      <w:r w:rsidR="00911D2F" w:rsidRPr="00B27E06">
        <w:rPr>
          <w:rFonts w:ascii="Arial" w:hAnsi="Arial" w:cs="Arial"/>
          <w:b/>
          <w:sz w:val="28"/>
          <w:szCs w:val="24"/>
        </w:rPr>
        <w:t>a Q</w:t>
      </w:r>
      <w:r w:rsidRPr="00B27E06">
        <w:rPr>
          <w:rFonts w:ascii="Arial" w:hAnsi="Arial" w:cs="Arial"/>
          <w:b/>
          <w:sz w:val="28"/>
          <w:szCs w:val="24"/>
        </w:rPr>
        <w:t xml:space="preserve">ualidade de </w:t>
      </w:r>
      <w:r w:rsidR="00911D2F" w:rsidRPr="00B27E06">
        <w:rPr>
          <w:rFonts w:ascii="Arial" w:hAnsi="Arial" w:cs="Arial"/>
          <w:b/>
          <w:sz w:val="28"/>
          <w:szCs w:val="24"/>
        </w:rPr>
        <w:t>V</w:t>
      </w:r>
      <w:r w:rsidRPr="00B27E06">
        <w:rPr>
          <w:rFonts w:ascii="Arial" w:hAnsi="Arial" w:cs="Arial"/>
          <w:b/>
          <w:sz w:val="28"/>
          <w:szCs w:val="24"/>
        </w:rPr>
        <w:t>ida</w:t>
      </w:r>
      <w:r w:rsidR="00911D2F" w:rsidRPr="00B27E06">
        <w:rPr>
          <w:rFonts w:ascii="Arial" w:hAnsi="Arial" w:cs="Arial"/>
          <w:b/>
          <w:sz w:val="28"/>
          <w:szCs w:val="24"/>
        </w:rPr>
        <w:t xml:space="preserve"> com o </w:t>
      </w:r>
      <w:r w:rsidR="00AE52EE">
        <w:rPr>
          <w:rFonts w:ascii="Arial" w:hAnsi="Arial" w:cs="Arial"/>
          <w:b/>
          <w:sz w:val="28"/>
          <w:szCs w:val="24"/>
        </w:rPr>
        <w:t>E</w:t>
      </w:r>
      <w:r w:rsidR="00911D2F" w:rsidRPr="00B27E06">
        <w:rPr>
          <w:rFonts w:ascii="Arial" w:hAnsi="Arial" w:cs="Arial"/>
          <w:b/>
          <w:sz w:val="28"/>
          <w:szCs w:val="24"/>
        </w:rPr>
        <w:t xml:space="preserve">nvelhecimento </w:t>
      </w:r>
    </w:p>
    <w:p w:rsidR="00B27E06" w:rsidRPr="00B27E06" w:rsidRDefault="00B27E06" w:rsidP="00B27E06">
      <w:pPr>
        <w:pStyle w:val="PargrafodaLista"/>
        <w:tabs>
          <w:tab w:val="left" w:pos="567"/>
        </w:tabs>
        <w:spacing w:after="0" w:line="360" w:lineRule="auto"/>
        <w:ind w:left="1080"/>
        <w:jc w:val="both"/>
        <w:rPr>
          <w:rFonts w:ascii="Arial" w:hAnsi="Arial" w:cs="Arial"/>
          <w:b/>
          <w:sz w:val="24"/>
          <w:szCs w:val="24"/>
        </w:rPr>
      </w:pPr>
    </w:p>
    <w:p w:rsidR="00B74820" w:rsidRPr="00986918" w:rsidRDefault="0076651C" w:rsidP="004E0F1E">
      <w:pPr>
        <w:tabs>
          <w:tab w:val="left" w:pos="567"/>
        </w:tabs>
        <w:spacing w:after="0" w:line="360" w:lineRule="auto"/>
        <w:jc w:val="both"/>
        <w:rPr>
          <w:rFonts w:ascii="Arial" w:hAnsi="Arial" w:cs="Arial"/>
          <w:sz w:val="24"/>
          <w:szCs w:val="24"/>
        </w:rPr>
      </w:pPr>
      <w:r>
        <w:rPr>
          <w:rFonts w:ascii="Arial" w:hAnsi="Arial" w:cs="Arial"/>
          <w:sz w:val="24"/>
          <w:szCs w:val="24"/>
        </w:rPr>
        <w:tab/>
      </w:r>
      <w:r w:rsidR="00BD597A">
        <w:rPr>
          <w:rFonts w:ascii="Arial" w:hAnsi="Arial" w:cs="Arial"/>
          <w:sz w:val="24"/>
          <w:szCs w:val="24"/>
        </w:rPr>
        <w:t xml:space="preserve">Um envelhecimento saudável contempla múltiplas dimensões </w:t>
      </w:r>
      <w:r w:rsidR="009649C3">
        <w:rPr>
          <w:rFonts w:ascii="Arial" w:hAnsi="Arial" w:cs="Arial"/>
          <w:sz w:val="24"/>
          <w:szCs w:val="24"/>
        </w:rPr>
        <w:t>físicas</w:t>
      </w:r>
      <w:r w:rsidR="00BD597A">
        <w:rPr>
          <w:rFonts w:ascii="Arial" w:hAnsi="Arial" w:cs="Arial"/>
          <w:sz w:val="24"/>
          <w:szCs w:val="24"/>
        </w:rPr>
        <w:t xml:space="preserve">, incluindo os parâmetros físicos e funcionais, sociais, fisiológicos e bem-estar. A manutenção de uma boa QV nas idades avançadas faz parte das políticas de </w:t>
      </w:r>
      <w:r w:rsidR="00F74320">
        <w:rPr>
          <w:rFonts w:ascii="Arial" w:hAnsi="Arial" w:cs="Arial"/>
          <w:sz w:val="24"/>
          <w:szCs w:val="24"/>
        </w:rPr>
        <w:t>Saúde</w:t>
      </w:r>
      <w:r w:rsidR="00A562FD">
        <w:rPr>
          <w:rFonts w:ascii="Arial" w:hAnsi="Arial" w:cs="Arial"/>
          <w:sz w:val="24"/>
          <w:szCs w:val="24"/>
        </w:rPr>
        <w:t xml:space="preserve"> Publica para a população </w:t>
      </w:r>
      <w:r w:rsidR="00A562FD" w:rsidRPr="00986918">
        <w:rPr>
          <w:rFonts w:ascii="Arial" w:hAnsi="Arial" w:cs="Arial"/>
          <w:sz w:val="24"/>
          <w:szCs w:val="24"/>
        </w:rPr>
        <w:t xml:space="preserve">idosa </w:t>
      </w:r>
      <w:r w:rsidR="008C06BB" w:rsidRPr="00986918">
        <w:rPr>
          <w:rFonts w:ascii="Arial" w:hAnsi="Arial" w:cs="Arial"/>
          <w:sz w:val="24"/>
          <w:szCs w:val="24"/>
        </w:rPr>
        <w:fldChar w:fldCharType="begin">
          <w:fldData xml:space="preserve">PEVuZE5vdGU+PENpdGU+PEF1dGhvcj5QaGVsYW48L0F1dGhvcj48WWVhcj4yMDA0PC9ZZWFyPjxS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</w:fldData>
        </w:fldChar>
      </w:r>
      <w:r w:rsidR="00C90EC9">
        <w:rPr>
          <w:rFonts w:ascii="Arial" w:hAnsi="Arial" w:cs="Arial"/>
          <w:sz w:val="24"/>
          <w:szCs w:val="24"/>
        </w:rPr>
        <w:instrText xml:space="preserve"> ADDIN EN.CITE </w:instrText>
      </w:r>
      <w:r w:rsidR="00C90EC9">
        <w:rPr>
          <w:rFonts w:ascii="Arial" w:hAnsi="Arial" w:cs="Arial"/>
          <w:sz w:val="24"/>
          <w:szCs w:val="24"/>
        </w:rPr>
        <w:fldChar w:fldCharType="begin">
          <w:fldData xml:space="preserve">PEVuZE5vdGU+PENpdGU+PEF1dGhvcj5QaGVsYW48L0F1dGhvcj48WWVhcj4yMDA0PC9ZZWFyPjxS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</w:fldData>
        </w:fldChar>
      </w:r>
      <w:r w:rsidR="00C90EC9">
        <w:rPr>
          <w:rFonts w:ascii="Arial" w:hAnsi="Arial" w:cs="Arial"/>
          <w:sz w:val="24"/>
          <w:szCs w:val="24"/>
        </w:rPr>
        <w:instrText xml:space="preserve"> ADDIN EN.CITE.DATA </w:instrText>
      </w:r>
      <w:r w:rsidR="00C90EC9">
        <w:rPr>
          <w:rFonts w:ascii="Arial" w:hAnsi="Arial" w:cs="Arial"/>
          <w:sz w:val="24"/>
          <w:szCs w:val="24"/>
        </w:rPr>
      </w:r>
      <w:r w:rsidR="00C90EC9">
        <w:rPr>
          <w:rFonts w:ascii="Arial" w:hAnsi="Arial" w:cs="Arial"/>
          <w:sz w:val="24"/>
          <w:szCs w:val="24"/>
        </w:rPr>
        <w:fldChar w:fldCharType="end"/>
      </w:r>
      <w:r w:rsidR="008C06BB" w:rsidRPr="00986918">
        <w:rPr>
          <w:rFonts w:ascii="Arial" w:hAnsi="Arial" w:cs="Arial"/>
          <w:sz w:val="24"/>
          <w:szCs w:val="24"/>
        </w:rPr>
      </w:r>
      <w:r w:rsidR="008C06BB" w:rsidRPr="00986918">
        <w:rPr>
          <w:rFonts w:ascii="Arial" w:hAnsi="Arial" w:cs="Arial"/>
          <w:sz w:val="24"/>
          <w:szCs w:val="24"/>
        </w:rPr>
        <w:fldChar w:fldCharType="separate"/>
      </w:r>
      <w:r w:rsidR="009259B5">
        <w:rPr>
          <w:rFonts w:ascii="Arial" w:hAnsi="Arial" w:cs="Arial"/>
          <w:sz w:val="24"/>
          <w:szCs w:val="24"/>
        </w:rPr>
        <w:t>(Phelan, Anderson, LaCroix, &amp; Larson, 2004)</w:t>
      </w:r>
      <w:r w:rsidR="008C06BB" w:rsidRPr="00986918">
        <w:rPr>
          <w:rFonts w:ascii="Arial" w:hAnsi="Arial" w:cs="Arial"/>
          <w:sz w:val="24"/>
          <w:szCs w:val="24"/>
        </w:rPr>
        <w:fldChar w:fldCharType="end"/>
      </w:r>
      <w:r w:rsidR="00A562FD" w:rsidRPr="00986918">
        <w:rPr>
          <w:rFonts w:ascii="Arial" w:hAnsi="Arial" w:cs="Arial"/>
          <w:sz w:val="24"/>
          <w:szCs w:val="24"/>
        </w:rPr>
        <w:t>.</w:t>
      </w:r>
    </w:p>
    <w:p w:rsidR="004E0F1E" w:rsidRDefault="00B74820" w:rsidP="004E0F1E">
      <w:pPr>
        <w:tabs>
          <w:tab w:val="left" w:pos="567"/>
        </w:tabs>
        <w:spacing w:after="0" w:line="360" w:lineRule="auto"/>
        <w:jc w:val="both"/>
        <w:rPr>
          <w:rFonts w:ascii="Arial" w:hAnsi="Arial" w:cs="Arial"/>
          <w:sz w:val="24"/>
          <w:szCs w:val="24"/>
        </w:rPr>
      </w:pPr>
      <w:r w:rsidRPr="00986918">
        <w:rPr>
          <w:rFonts w:ascii="Arial" w:hAnsi="Arial" w:cs="Arial"/>
          <w:sz w:val="24"/>
          <w:szCs w:val="24"/>
        </w:rPr>
        <w:tab/>
        <w:t>A capacidade para realizar AV</w:t>
      </w:r>
      <w:r w:rsidR="004805C7">
        <w:rPr>
          <w:rFonts w:ascii="Arial" w:hAnsi="Arial" w:cs="Arial"/>
          <w:sz w:val="24"/>
          <w:szCs w:val="24"/>
        </w:rPr>
        <w:t xml:space="preserve">D e atividades instrumentais </w:t>
      </w:r>
      <w:r w:rsidRPr="00986918">
        <w:rPr>
          <w:rFonts w:ascii="Arial" w:hAnsi="Arial" w:cs="Arial"/>
          <w:sz w:val="24"/>
          <w:szCs w:val="24"/>
        </w:rPr>
        <w:t>representa um indicador importante de autonomia e independência nos idosos, que pode influenciar a s</w:t>
      </w:r>
      <w:r w:rsidR="00A562FD" w:rsidRPr="00986918">
        <w:rPr>
          <w:rFonts w:ascii="Arial" w:hAnsi="Arial" w:cs="Arial"/>
          <w:sz w:val="24"/>
          <w:szCs w:val="24"/>
        </w:rPr>
        <w:t xml:space="preserve">ua perceção de bem-estar e QV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986918">
        <w:rPr>
          <w:rFonts w:ascii="Arial" w:hAnsi="Arial" w:cs="Arial"/>
          <w:sz w:val="24"/>
          <w:szCs w:val="24"/>
        </w:rPr>
        <w:fldChar w:fldCharType="separate"/>
      </w:r>
      <w:r w:rsidR="006F6E4C" w:rsidRPr="00986918">
        <w:rPr>
          <w:rFonts w:ascii="Arial" w:hAnsi="Arial" w:cs="Arial"/>
          <w:sz w:val="24"/>
          <w:szCs w:val="24"/>
        </w:rPr>
        <w:t>(Mazo, 2008)</w:t>
      </w:r>
      <w:r w:rsidR="008C06BB" w:rsidRPr="00986918">
        <w:rPr>
          <w:rFonts w:ascii="Arial" w:hAnsi="Arial" w:cs="Arial"/>
          <w:sz w:val="24"/>
          <w:szCs w:val="24"/>
        </w:rPr>
        <w:fldChar w:fldCharType="end"/>
      </w:r>
      <w:r w:rsidR="00A562FD" w:rsidRPr="00986918">
        <w:rPr>
          <w:rFonts w:ascii="Arial" w:hAnsi="Arial" w:cs="Arial"/>
          <w:sz w:val="24"/>
          <w:szCs w:val="24"/>
        </w:rPr>
        <w:t>.</w:t>
      </w:r>
      <w:r w:rsidR="00611B43" w:rsidRPr="00986918">
        <w:rPr>
          <w:rFonts w:ascii="Arial" w:hAnsi="Arial" w:cs="Arial"/>
          <w:sz w:val="24"/>
          <w:szCs w:val="24"/>
        </w:rPr>
        <w:t xml:space="preserve"> </w:t>
      </w:r>
      <w:r w:rsidRPr="00986918">
        <w:rPr>
          <w:rFonts w:ascii="Arial" w:hAnsi="Arial" w:cs="Arial"/>
          <w:sz w:val="24"/>
          <w:szCs w:val="24"/>
        </w:rPr>
        <w:t>Sabemos que uma boa ApF é inerente a um estilo de vida ativo e</w:t>
      </w:r>
      <w:r>
        <w:rPr>
          <w:rFonts w:ascii="Arial" w:hAnsi="Arial" w:cs="Arial"/>
          <w:sz w:val="24"/>
          <w:szCs w:val="24"/>
        </w:rPr>
        <w:t xml:space="preserve"> a uma prática regular de AF/EF</w:t>
      </w:r>
      <w:r w:rsidR="004805C7">
        <w:rPr>
          <w:rFonts w:ascii="Arial" w:hAnsi="Arial" w:cs="Arial"/>
          <w:sz w:val="24"/>
          <w:szCs w:val="24"/>
        </w:rPr>
        <w:t>,</w:t>
      </w:r>
      <w:r>
        <w:rPr>
          <w:rFonts w:ascii="Arial" w:hAnsi="Arial" w:cs="Arial"/>
          <w:sz w:val="24"/>
          <w:szCs w:val="24"/>
        </w:rPr>
        <w:t xml:space="preserve"> e que esta influencia a capacidade do idoso para realizar AVD. </w:t>
      </w:r>
      <w:r w:rsidR="00BD597A">
        <w:rPr>
          <w:rFonts w:ascii="Arial" w:hAnsi="Arial" w:cs="Arial"/>
          <w:sz w:val="24"/>
          <w:szCs w:val="24"/>
        </w:rPr>
        <w:t>Assim diversos autores estudam frequentem</w:t>
      </w:r>
      <w:r>
        <w:rPr>
          <w:rFonts w:ascii="Arial" w:hAnsi="Arial" w:cs="Arial"/>
          <w:sz w:val="24"/>
          <w:szCs w:val="24"/>
        </w:rPr>
        <w:t xml:space="preserve">ente a QV por forma a avaliar </w:t>
      </w:r>
      <w:r w:rsidR="005B6790">
        <w:rPr>
          <w:rFonts w:ascii="Arial" w:hAnsi="Arial" w:cs="Arial"/>
          <w:sz w:val="24"/>
          <w:szCs w:val="24"/>
        </w:rPr>
        <w:t xml:space="preserve">os efeitos da AF, monitorizar, </w:t>
      </w:r>
      <w:r>
        <w:rPr>
          <w:rFonts w:ascii="Arial" w:hAnsi="Arial" w:cs="Arial"/>
          <w:sz w:val="24"/>
          <w:szCs w:val="24"/>
        </w:rPr>
        <w:t xml:space="preserve">identificar pessoas/grupos que necessitam de atenção específica e promover a saúde nestas populações </w:t>
      </w:r>
      <w:r w:rsidR="00BD597A">
        <w:rPr>
          <w:rFonts w:ascii="Arial" w:hAnsi="Arial" w:cs="Arial"/>
          <w:sz w:val="24"/>
          <w:szCs w:val="24"/>
        </w:rPr>
        <w:t xml:space="preserve">e </w:t>
      </w:r>
      <w:r>
        <w:rPr>
          <w:rFonts w:ascii="Arial" w:hAnsi="Arial" w:cs="Arial"/>
          <w:sz w:val="24"/>
          <w:szCs w:val="24"/>
        </w:rPr>
        <w:t xml:space="preserve">na </w:t>
      </w:r>
      <w:r w:rsidR="00BD597A">
        <w:rPr>
          <w:rFonts w:ascii="Arial" w:hAnsi="Arial" w:cs="Arial"/>
          <w:sz w:val="24"/>
          <w:szCs w:val="24"/>
        </w:rPr>
        <w:t xml:space="preserve">população em geral. É </w:t>
      </w:r>
      <w:r w:rsidR="00F74320">
        <w:rPr>
          <w:rFonts w:ascii="Arial" w:hAnsi="Arial" w:cs="Arial"/>
          <w:sz w:val="24"/>
          <w:szCs w:val="24"/>
        </w:rPr>
        <w:t xml:space="preserve">objetivo de todos </w:t>
      </w:r>
      <w:r w:rsidR="00BD0124">
        <w:rPr>
          <w:rFonts w:ascii="Arial" w:hAnsi="Arial" w:cs="Arial"/>
          <w:sz w:val="24"/>
          <w:szCs w:val="24"/>
        </w:rPr>
        <w:t>potenciar o aumento do</w:t>
      </w:r>
      <w:r w:rsidR="00E62C8F">
        <w:rPr>
          <w:rFonts w:ascii="Arial" w:hAnsi="Arial" w:cs="Arial"/>
          <w:sz w:val="24"/>
          <w:szCs w:val="24"/>
        </w:rPr>
        <w:t xml:space="preserve"> número de anos vividos com QV</w:t>
      </w:r>
      <w:r w:rsidR="00920870">
        <w:rPr>
          <w:rFonts w:ascii="Arial" w:hAnsi="Arial" w:cs="Arial"/>
          <w:sz w:val="24"/>
          <w:szCs w:val="24"/>
        </w:rPr>
        <w:t xml:space="preserve">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&lt;EndNote&gt;&lt;Cite&gt;&lt;Author&gt;DHHS&lt;/Author&gt;&lt;Year&gt;2012&lt;/Year&gt;&lt;RecNum&gt;130&lt;/RecNum&gt;&lt;record&gt;&lt;rec-number&gt;130&lt;/rec-number&gt;&lt;foreign-keys&gt;&lt;key app="EN" db-id="vwra0vvezp52plepz5gxsvfhv0sp9zfwsrvs"&gt;130&lt;/key&gt;&lt;/foreign-keys&gt;&lt;ref-type name="Report"&gt;27&lt;/ref-type&gt;&lt;contributors&gt;&lt;authors&gt;&lt;author&gt;DHHS &lt;/author&gt;&lt;/authors&gt;&lt;secondary-authors&gt;&lt;author&gt;National Center for Health Statistics&lt;/author&gt;&lt;/secondary-authors&gt;&lt;tertiary-authors&gt;&lt;author&gt;0-8406-0654-0&lt;/author&gt;&lt;/tertiary-authors&gt;&lt;subsidiary-authors&gt;&lt;author&gt;Centers for Disease Control and Prevention&lt;/author&gt;&lt;/subsidiary-authors&gt;&lt;/contributors&gt;&lt;titles&gt;&lt;title&gt;Healthy People 2010: Final Review&lt;/title&gt;&lt;secondary-title&gt;Centers for Disease Control and Prevention&lt;/secondary-title&gt;&lt;alt-title&gt;Department of Health and Human Services&lt;/alt-title&gt;&lt;/titles&gt;&lt;alt-periodical&gt;&lt;full-title&gt;U.S. Government Printing Office , Washington, D.C&lt;/full-title&gt;&lt;abbr-1&gt;Department of Health and Human Services&lt;/abbr-1&gt;&lt;/alt-periodical&gt;&lt;pages&gt;560&lt;/pages&gt;&lt;number&gt;(PHS) 2012-1038&lt;/number&gt;&lt;dates&gt;&lt;year&gt;2012&lt;/year&gt;&lt;pub-dates&gt;&lt;date&gt;December 2012&lt;/date&gt;&lt;/pub-dates&gt;&lt;/dates&gt;&lt;pub-location&gt;Hyattsville&lt;/pub-location&gt;&lt;publisher&gt;U.S Department of Health and Human Services &lt;/publisher&gt;&lt;isbn&gt;(PHS) 2012-1038&lt;/isbn&gt;&lt;work-type&gt;Report&lt;/work-type&gt;&lt;urls&gt;&lt;/urls&gt;&lt;electronic-resource-num&gt;ISBN 0-8406-0654-0&lt;/electronic-resource-num&gt;&lt;/record&gt;&lt;/Cite&gt;&lt;/EndNote&gt;</w:instrText>
      </w:r>
      <w:r w:rsidR="008C06BB" w:rsidRPr="00986918">
        <w:rPr>
          <w:rFonts w:ascii="Arial" w:hAnsi="Arial" w:cs="Arial"/>
          <w:sz w:val="24"/>
          <w:szCs w:val="24"/>
        </w:rPr>
        <w:fldChar w:fldCharType="separate"/>
      </w:r>
      <w:r w:rsidR="00920870" w:rsidRPr="00986918">
        <w:rPr>
          <w:rFonts w:ascii="Arial" w:hAnsi="Arial" w:cs="Arial"/>
          <w:sz w:val="24"/>
          <w:szCs w:val="24"/>
        </w:rPr>
        <w:t>(DHHS, 2012)</w:t>
      </w:r>
      <w:r w:rsidR="008C06BB" w:rsidRPr="00986918">
        <w:rPr>
          <w:rFonts w:ascii="Arial" w:hAnsi="Arial" w:cs="Arial"/>
          <w:sz w:val="24"/>
          <w:szCs w:val="24"/>
        </w:rPr>
        <w:fldChar w:fldCharType="end"/>
      </w:r>
      <w:r w:rsidR="00E62C8F" w:rsidRPr="00986918">
        <w:rPr>
          <w:rFonts w:ascii="Arial" w:hAnsi="Arial" w:cs="Arial"/>
          <w:sz w:val="24"/>
          <w:szCs w:val="24"/>
        </w:rPr>
        <w:t>.</w:t>
      </w:r>
    </w:p>
    <w:p w:rsidR="004A295A" w:rsidRPr="00986918" w:rsidRDefault="004E0F1E" w:rsidP="004E0F1E">
      <w:pPr>
        <w:tabs>
          <w:tab w:val="left" w:pos="567"/>
        </w:tabs>
        <w:spacing w:after="0" w:line="360" w:lineRule="auto"/>
        <w:jc w:val="both"/>
        <w:rPr>
          <w:rFonts w:ascii="Arial" w:hAnsi="Arial" w:cs="Arial"/>
          <w:sz w:val="24"/>
          <w:szCs w:val="24"/>
        </w:rPr>
      </w:pPr>
      <w:r>
        <w:rPr>
          <w:rFonts w:ascii="Arial" w:hAnsi="Arial" w:cs="Arial"/>
          <w:sz w:val="24"/>
          <w:szCs w:val="24"/>
        </w:rPr>
        <w:tab/>
      </w:r>
      <w:r w:rsidR="00353695">
        <w:rPr>
          <w:rFonts w:ascii="Arial" w:hAnsi="Arial" w:cs="Arial"/>
          <w:sz w:val="24"/>
          <w:szCs w:val="24"/>
        </w:rPr>
        <w:t xml:space="preserve">Muitos estudos têm feito referência a </w:t>
      </w:r>
      <w:r>
        <w:rPr>
          <w:rFonts w:ascii="Arial" w:hAnsi="Arial" w:cs="Arial"/>
          <w:sz w:val="24"/>
          <w:szCs w:val="24"/>
        </w:rPr>
        <w:t xml:space="preserve">fatores </w:t>
      </w:r>
      <w:r w:rsidR="00353695">
        <w:rPr>
          <w:rFonts w:ascii="Arial" w:hAnsi="Arial" w:cs="Arial"/>
          <w:sz w:val="24"/>
          <w:szCs w:val="24"/>
        </w:rPr>
        <w:t xml:space="preserve">que são </w:t>
      </w:r>
      <w:r>
        <w:rPr>
          <w:rFonts w:ascii="Arial" w:hAnsi="Arial" w:cs="Arial"/>
          <w:sz w:val="24"/>
          <w:szCs w:val="24"/>
        </w:rPr>
        <w:t>determinantes para uma boa QV em idosos, tais como: a longevidade, uma boa saúde física e mental, uma boa</w:t>
      </w:r>
      <w:r w:rsidR="004805C7">
        <w:rPr>
          <w:rFonts w:ascii="Arial" w:hAnsi="Arial" w:cs="Arial"/>
          <w:sz w:val="24"/>
          <w:szCs w:val="24"/>
        </w:rPr>
        <w:t xml:space="preserve"> saúde física percebida, a autossatisfação</w:t>
      </w:r>
      <w:r>
        <w:rPr>
          <w:rFonts w:ascii="Arial" w:hAnsi="Arial" w:cs="Arial"/>
          <w:sz w:val="24"/>
          <w:szCs w:val="24"/>
        </w:rPr>
        <w:t xml:space="preserve">, um controle cognitivo e competência social, a continuidade de papéis sociais, familiares e ocupacionais, as relações </w:t>
      </w:r>
      <w:r w:rsidRPr="00986918">
        <w:rPr>
          <w:rFonts w:ascii="Arial" w:hAnsi="Arial" w:cs="Arial"/>
          <w:sz w:val="24"/>
          <w:szCs w:val="24"/>
        </w:rPr>
        <w:t xml:space="preserve">interpessoais e sociais, a autonomia e independência e um estilo de vida </w:t>
      </w:r>
      <w:r w:rsidR="00677C9E" w:rsidRPr="00986918">
        <w:rPr>
          <w:rFonts w:ascii="Arial" w:hAnsi="Arial" w:cs="Arial"/>
          <w:sz w:val="24"/>
          <w:szCs w:val="24"/>
        </w:rPr>
        <w:t>ativo</w:t>
      </w:r>
      <w:r w:rsidR="00920870" w:rsidRPr="00986918">
        <w:rPr>
          <w:rFonts w:ascii="Arial" w:hAnsi="Arial" w:cs="Arial"/>
          <w:sz w:val="24"/>
          <w:szCs w:val="24"/>
        </w:rPr>
        <w:t xml:space="preserve">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&lt;EndNote&gt;&lt;Cite&gt;&lt;Author&gt;Kong&lt;/Author&gt;&lt;Year&gt;1995&lt;/Year&gt;&lt;RecNum&gt;131&lt;/RecNum&gt;&lt;record&gt;&lt;rec-number&gt;131&lt;/rec-number&gt;&lt;foreign-keys&gt;&lt;key app="EN" db-id="vwra0vvezp52plepz5gxsvfhv0sp9zfwsrvs"&gt;131&lt;/key&gt;&lt;/foreign-keys&gt;&lt;ref-type name="Journal Article"&gt;17&lt;/ref-type&gt;&lt;contributors&gt;&lt;authors&gt;&lt;author&gt;Kong, B. W.&lt;/author&gt;&lt;author&gt;Bean, J. A.&lt;/author&gt;&lt;author&gt;Stephens, D.&lt;/author&gt;&lt;/authors&gt;&lt;/contributors&gt;&lt;auth-address&gt;Department of Epidemiology and Public Health, University of Miami, FL 33101, USA.&lt;/auth-address&gt;&lt;titles&gt;&lt;title&gt;Assessment of the Vital Signs Quality of Life Questionnaire in three studies on hypertension&lt;/title&gt;&lt;secondary-title&gt;Journal of Human Hypertension&lt;/secondary-title&gt;&lt;/titles&gt;&lt;periodical&gt;&lt;full-title&gt;Journal of Human Hypertension&lt;/full-title&gt;&lt;/periodical&gt;&lt;pages&gt;255-62&lt;/pages&gt;&lt;volume&gt;9&lt;/volume&gt;&lt;number&gt;4&lt;/number&gt;&lt;edition&gt;1995/04/01&lt;/edition&gt;&lt;keywords&gt;&lt;keyword&gt;Adult&lt;/keyword&gt;&lt;keyword&gt;Aged&lt;/keyword&gt;&lt;keyword&gt;Antihypertensive Agents/adverse effects/therapeutic use&lt;/keyword&gt;&lt;keyword&gt;Double-Blind Method&lt;/keyword&gt;&lt;keyword&gt;Drug Therapy, Combination&lt;/keyword&gt;&lt;keyword&gt;Female&lt;/keyword&gt;&lt;keyword&gt;Humans&lt;/keyword&gt;&lt;keyword&gt;Hypertension/drug therapy/*physiopathology&lt;/keyword&gt;&lt;keyword&gt;Male&lt;/keyword&gt;&lt;keyword&gt;Middle Aged&lt;/keyword&gt;&lt;keyword&gt;Multicenter Studies as Topic&lt;/keyword&gt;&lt;keyword&gt;Nifedipine/therapeutic use&lt;/keyword&gt;&lt;keyword&gt;*Quality of Life&lt;/keyword&gt;&lt;keyword&gt;*Questionnaires&lt;/keyword&gt;&lt;keyword&gt;Randomized Controlled Trials as Topic&lt;/keyword&gt;&lt;keyword&gt;Treatment Outcome&lt;/keyword&gt;&lt;keyword&gt;Verapamil/therapeutic use&lt;/keyword&gt;&lt;/keywords&gt;&lt;dates&gt;&lt;year&gt;1995&lt;/year&gt;&lt;pub-dates&gt;&lt;date&gt;Apr&lt;/date&gt;&lt;/pub-dates&gt;&lt;/dates&gt;&lt;isbn&gt;0950-9240 (Print)&amp;#xD;0950-9240 (Linking)&lt;/isbn&gt;&lt;accession-num&gt;7595908&lt;/accession-num&gt;&lt;urls&gt;&lt;related-urls&gt;&lt;url&gt;http://www.ncbi.nlm.nih.gov/entrez/query.fcgi?cmd=Retrieve&amp;amp;db=PubMed&amp;amp;dopt=Citation&amp;amp;list_uids=7595908&lt;/url&gt;&lt;/related-urls&gt;&lt;/urls&gt;&lt;language&gt;eng&lt;/language&gt;&lt;/record&gt;&lt;/Cite&gt;&lt;/EndNote&gt;</w:instrText>
      </w:r>
      <w:r w:rsidR="008C06BB" w:rsidRPr="00986918">
        <w:rPr>
          <w:rFonts w:ascii="Arial" w:hAnsi="Arial" w:cs="Arial"/>
          <w:sz w:val="24"/>
          <w:szCs w:val="24"/>
        </w:rPr>
        <w:fldChar w:fldCharType="separate"/>
      </w:r>
      <w:r w:rsidR="006872C6" w:rsidRPr="00986918">
        <w:rPr>
          <w:rFonts w:ascii="Arial" w:hAnsi="Arial" w:cs="Arial"/>
          <w:sz w:val="24"/>
          <w:szCs w:val="24"/>
        </w:rPr>
        <w:t>(Kong, Bean, &amp; Stephens, 1995)</w:t>
      </w:r>
      <w:r w:rsidR="008C06BB" w:rsidRPr="00986918">
        <w:rPr>
          <w:rFonts w:ascii="Arial" w:hAnsi="Arial" w:cs="Arial"/>
          <w:sz w:val="24"/>
          <w:szCs w:val="24"/>
        </w:rPr>
        <w:fldChar w:fldCharType="end"/>
      </w:r>
      <w:r w:rsidR="00920870" w:rsidRPr="00986918">
        <w:rPr>
          <w:rFonts w:ascii="Arial" w:hAnsi="Arial" w:cs="Arial"/>
          <w:sz w:val="24"/>
          <w:szCs w:val="24"/>
        </w:rPr>
        <w:t>.</w:t>
      </w:r>
      <w:r w:rsidR="004A295A" w:rsidRPr="00986918">
        <w:rPr>
          <w:rFonts w:ascii="Arial" w:hAnsi="Arial" w:cs="Arial"/>
          <w:sz w:val="24"/>
          <w:szCs w:val="24"/>
        </w:rPr>
        <w:t xml:space="preserve"> Face aos múltiplos e distintos fatores que influenciam a QV com enfase nos aspetos relacionados com a saúde, hoje em dia fala-se tamb</w:t>
      </w:r>
      <w:r w:rsidR="006872C6" w:rsidRPr="00986918">
        <w:rPr>
          <w:rFonts w:ascii="Arial" w:hAnsi="Arial" w:cs="Arial"/>
          <w:sz w:val="24"/>
          <w:szCs w:val="24"/>
        </w:rPr>
        <w:t xml:space="preserve">ém em QV relacionada com saúde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&lt;EndNote&gt;&lt;Cite&gt;&lt;Author&gt;Paschoal&lt;/Author&gt;&lt;Year&gt;2008&lt;/Year&gt;&lt;RecNum&gt;132&lt;/RecNum&gt;&lt;record&gt;&lt;rec-number&gt;132&lt;/rec-number&gt;&lt;foreign-keys&gt;&lt;key app="EN" db-id="vwra0vvezp52plepz5gxsvfhv0sp9zfwsrvs"&gt;132&lt;/key&gt;&lt;/foreign-keys&gt;&lt;ref-type name="Journal Article"&gt;17&lt;/ref-type&gt;&lt;contributors&gt;&lt;authors&gt;&lt;author&gt;Paschoal, S. M.&lt;/author&gt;&lt;author&gt;Jacob Filho, W.&lt;/author&gt;&lt;author&gt;Litvoc, J.&lt;/author&gt;&lt;/authors&gt;&lt;/contributors&gt;&lt;auth-address&gt;Geriatric Service, Hospital das Clinicas, Faculdade de Medicina, Universidade de Sao Paulo, Sao Paulo, SP, Brazil. spaschoal@gmail.com&lt;/auth-address&gt;&lt;titles&gt;&lt;title&gt;Development of Elderly Quality of Life Index--EqoLI: item reduction and distribution into dimensions&lt;/title&gt;&lt;secondary-title&gt;Clinics Journal (Sao Paulo)&lt;/secondary-title&gt;&lt;/titles&gt;&lt;periodical&gt;&lt;full-title&gt;Clinics Journal (Sao Paulo)&lt;/full-title&gt;&lt;/periodical&gt;&lt;pages&gt;179-88&lt;/pages&gt;&lt;volume&gt;63&lt;/volume&gt;&lt;number&gt;2&lt;/number&gt;&lt;edition&gt;2008/04/29&lt;/edition&gt;&lt;keywords&gt;&lt;keyword&gt;Activities of Daily Living&lt;/keyword&gt;&lt;keyword&gt;Age Factors&lt;/keyword&gt;&lt;keyword&gt;Aged&lt;/keyword&gt;&lt;keyword&gt;Brazil&lt;/keyword&gt;&lt;keyword&gt;Female&lt;/keyword&gt;&lt;keyword&gt;*Geriatric Assessment&lt;/keyword&gt;&lt;keyword&gt;Humans&lt;/keyword&gt;&lt;keyword&gt;Male&lt;/keyword&gt;&lt;keyword&gt;Middle Aged&lt;/keyword&gt;&lt;keyword&gt;Motor Activity/physiology&lt;/keyword&gt;&lt;keyword&gt;Psychometrics&lt;/keyword&gt;&lt;keyword&gt;Quality of Life/*psychology&lt;/keyword&gt;&lt;keyword&gt;*Questionnaires&lt;/keyword&gt;&lt;keyword&gt;Self-Assessment&lt;/keyword&gt;&lt;keyword&gt;Sex Factors&lt;/keyword&gt;&lt;/keywords&gt;&lt;dates&gt;&lt;year&gt;2008&lt;/year&gt;&lt;pub-dates&gt;&lt;date&gt;Apr&lt;/date&gt;&lt;/pub-dates&gt;&lt;/dates&gt;&lt;isbn&gt;1807-5932 (Print)&amp;#xD;1807-5932 (Linking)&lt;/isbn&gt;&lt;accession-num&gt;18438571&lt;/accession-num&gt;&lt;urls&gt;&lt;related-urls&gt;&lt;url&gt;http://www.ncbi.nlm.nih.gov/entrez/query.fcgi?cmd=Retrieve&amp;amp;db=PubMed&amp;amp;dopt=Citation&amp;amp;list_uids=18438571&lt;/url&gt;&lt;/related-urls&gt;&lt;/urls&gt;&lt;electronic-resource-num&gt;S1807-59322008000200005 [pii]&lt;/electronic-resource-num&gt;&lt;language&gt;eng&lt;/language&gt;&lt;/record&gt;&lt;/Cite&gt;&lt;/EndNote&gt;</w:instrText>
      </w:r>
      <w:r w:rsidR="008C06BB" w:rsidRPr="00986918">
        <w:rPr>
          <w:rFonts w:ascii="Arial" w:hAnsi="Arial" w:cs="Arial"/>
          <w:sz w:val="24"/>
          <w:szCs w:val="24"/>
        </w:rPr>
        <w:fldChar w:fldCharType="separate"/>
      </w:r>
      <w:r w:rsidR="006872C6" w:rsidRPr="00986918">
        <w:rPr>
          <w:rFonts w:ascii="Arial" w:hAnsi="Arial" w:cs="Arial"/>
          <w:sz w:val="24"/>
          <w:szCs w:val="24"/>
        </w:rPr>
        <w:t>(Paschoal, Jacob Filho, &amp; Litvoc, 2008)</w:t>
      </w:r>
      <w:r w:rsidR="008C06BB" w:rsidRPr="00986918">
        <w:rPr>
          <w:rFonts w:ascii="Arial" w:hAnsi="Arial" w:cs="Arial"/>
          <w:sz w:val="24"/>
          <w:szCs w:val="24"/>
        </w:rPr>
        <w:fldChar w:fldCharType="end"/>
      </w:r>
      <w:r w:rsidR="006872C6" w:rsidRPr="00986918">
        <w:rPr>
          <w:rFonts w:ascii="Arial" w:hAnsi="Arial" w:cs="Arial"/>
          <w:sz w:val="24"/>
          <w:szCs w:val="24"/>
        </w:rPr>
        <w:t>.</w:t>
      </w:r>
    </w:p>
    <w:p w:rsidR="00AC2A4D" w:rsidRPr="004805C7" w:rsidRDefault="004805C7" w:rsidP="007228A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O nosso estudo</w:t>
      </w:r>
      <w:r w:rsidR="004A295A" w:rsidRPr="00986918">
        <w:rPr>
          <w:rFonts w:ascii="Arial" w:hAnsi="Arial" w:cs="Arial"/>
          <w:sz w:val="24"/>
          <w:szCs w:val="24"/>
        </w:rPr>
        <w:t xml:space="preserve"> aborda apenas a dimensão qualitativa da AF na QV, onde é bem patente uma relação</w:t>
      </w:r>
      <w:r w:rsidR="007228AA" w:rsidRPr="00986918">
        <w:rPr>
          <w:rFonts w:ascii="Arial" w:hAnsi="Arial" w:cs="Arial"/>
          <w:sz w:val="24"/>
          <w:szCs w:val="24"/>
        </w:rPr>
        <w:t xml:space="preserve"> positiva entre estes conceitos </w:t>
      </w:r>
      <w:r w:rsidR="008C06BB" w:rsidRPr="00986918">
        <w:rPr>
          <w:rFonts w:ascii="Arial" w:hAnsi="Arial" w:cs="Arial"/>
          <w:sz w:val="24"/>
          <w:szCs w:val="24"/>
        </w:rPr>
        <w:fldChar w:fldCharType="begin"/>
      </w:r>
      <w:r w:rsidR="00C90EC9">
        <w:rPr>
          <w:rFonts w:ascii="Arial" w:hAnsi="Arial" w:cs="Arial"/>
          <w:sz w:val="24"/>
          <w:szCs w:val="24"/>
        </w:rPr>
        <w:instrText xml:space="preserve"> ADDIN EN.CITE &lt;EndNote&gt;&lt;Cite&gt;&lt;Author&gt;Mazo&lt;/Author&gt;&lt;Year&gt;2008&lt;/Year&gt;&lt;RecNum&gt;9&lt;/RecNum&gt;&lt;record&gt;&lt;rec-number&gt;9&lt;/rec-number&gt;&lt;foreign-keys&gt;&lt;key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986918">
        <w:rPr>
          <w:rFonts w:ascii="Arial" w:hAnsi="Arial" w:cs="Arial"/>
          <w:sz w:val="24"/>
          <w:szCs w:val="24"/>
        </w:rPr>
        <w:fldChar w:fldCharType="separate"/>
      </w:r>
      <w:r w:rsidR="006F6E4C" w:rsidRPr="00986918">
        <w:rPr>
          <w:rFonts w:ascii="Arial" w:hAnsi="Arial" w:cs="Arial"/>
          <w:sz w:val="24"/>
          <w:szCs w:val="24"/>
        </w:rPr>
        <w:t>(Mazo, 2008)</w:t>
      </w:r>
      <w:r w:rsidR="008C06BB" w:rsidRPr="00986918">
        <w:rPr>
          <w:rFonts w:ascii="Arial" w:hAnsi="Arial" w:cs="Arial"/>
          <w:sz w:val="24"/>
          <w:szCs w:val="24"/>
        </w:rPr>
        <w:fldChar w:fldCharType="end"/>
      </w:r>
      <w:r w:rsidR="007228AA" w:rsidRPr="00986918">
        <w:rPr>
          <w:rFonts w:ascii="Arial" w:hAnsi="Arial" w:cs="Arial"/>
          <w:sz w:val="24"/>
          <w:szCs w:val="24"/>
        </w:rPr>
        <w:t>.</w:t>
      </w:r>
      <w:r w:rsidR="00C11A84">
        <w:rPr>
          <w:rFonts w:ascii="Arial" w:hAnsi="Arial" w:cs="Arial"/>
          <w:sz w:val="24"/>
          <w:szCs w:val="24"/>
        </w:rPr>
        <w:t xml:space="preserve"> </w:t>
      </w:r>
      <w:r w:rsidR="00353695">
        <w:rPr>
          <w:rFonts w:ascii="Arial" w:hAnsi="Arial" w:cs="Arial"/>
          <w:sz w:val="24"/>
          <w:szCs w:val="24"/>
        </w:rPr>
        <w:t>Tem sido</w:t>
      </w:r>
      <w:r w:rsidR="004E607C">
        <w:rPr>
          <w:rFonts w:ascii="Arial" w:hAnsi="Arial" w:cs="Arial"/>
          <w:sz w:val="24"/>
          <w:szCs w:val="24"/>
        </w:rPr>
        <w:t xml:space="preserve"> demonstrado</w:t>
      </w:r>
      <w:r w:rsidR="004E0F1E">
        <w:rPr>
          <w:rFonts w:ascii="Arial" w:hAnsi="Arial" w:cs="Arial"/>
          <w:sz w:val="24"/>
          <w:szCs w:val="24"/>
        </w:rPr>
        <w:t xml:space="preserve"> um impacto positivo da prática regular de AF na QV em indivíduos idosos.</w:t>
      </w:r>
      <w:r w:rsidR="007228AA">
        <w:rPr>
          <w:rFonts w:ascii="Arial" w:hAnsi="Arial" w:cs="Arial"/>
          <w:sz w:val="24"/>
          <w:szCs w:val="24"/>
        </w:rPr>
        <w:t xml:space="preserve"> </w:t>
      </w:r>
      <w:proofErr w:type="spellStart"/>
      <w:r w:rsidR="007228AA" w:rsidRPr="004E2013">
        <w:rPr>
          <w:rFonts w:ascii="Arial" w:hAnsi="Arial" w:cs="Arial"/>
          <w:sz w:val="24"/>
          <w:szCs w:val="24"/>
        </w:rPr>
        <w:t>Abell</w:t>
      </w:r>
      <w:proofErr w:type="spellEnd"/>
      <w:r>
        <w:rPr>
          <w:rFonts w:ascii="Arial" w:hAnsi="Arial" w:cs="Arial"/>
          <w:sz w:val="24"/>
          <w:szCs w:val="24"/>
          <w:lang w:eastAsia="pt-PT"/>
        </w:rPr>
        <w:t xml:space="preserve">, </w:t>
      </w:r>
      <w:proofErr w:type="spellStart"/>
      <w:r>
        <w:rPr>
          <w:rFonts w:ascii="Arial" w:hAnsi="Arial" w:cs="Arial"/>
          <w:sz w:val="24"/>
          <w:szCs w:val="24"/>
          <w:lang w:eastAsia="pt-PT"/>
        </w:rPr>
        <w:t>Hootman</w:t>
      </w:r>
      <w:proofErr w:type="spellEnd"/>
      <w:r>
        <w:rPr>
          <w:rFonts w:ascii="Arial" w:hAnsi="Arial" w:cs="Arial"/>
          <w:sz w:val="24"/>
          <w:szCs w:val="24"/>
          <w:lang w:eastAsia="pt-PT"/>
        </w:rPr>
        <w:t xml:space="preserve">, </w:t>
      </w:r>
      <w:proofErr w:type="spellStart"/>
      <w:r>
        <w:rPr>
          <w:rFonts w:ascii="Arial" w:hAnsi="Arial" w:cs="Arial"/>
          <w:sz w:val="24"/>
          <w:szCs w:val="24"/>
          <w:lang w:eastAsia="pt-PT"/>
        </w:rPr>
        <w:t>Zack</w:t>
      </w:r>
      <w:proofErr w:type="spellEnd"/>
      <w:r>
        <w:rPr>
          <w:rFonts w:ascii="Arial" w:hAnsi="Arial" w:cs="Arial"/>
          <w:sz w:val="24"/>
          <w:szCs w:val="24"/>
          <w:lang w:eastAsia="pt-PT"/>
        </w:rPr>
        <w:t xml:space="preserve">, </w:t>
      </w:r>
      <w:proofErr w:type="spellStart"/>
      <w:r>
        <w:rPr>
          <w:rFonts w:ascii="Arial" w:hAnsi="Arial" w:cs="Arial"/>
          <w:sz w:val="24"/>
          <w:szCs w:val="24"/>
          <w:lang w:eastAsia="pt-PT"/>
        </w:rPr>
        <w:t>Moriarty</w:t>
      </w:r>
      <w:proofErr w:type="spellEnd"/>
      <w:r>
        <w:rPr>
          <w:rFonts w:ascii="Arial" w:hAnsi="Arial" w:cs="Arial"/>
          <w:sz w:val="24"/>
          <w:szCs w:val="24"/>
          <w:lang w:eastAsia="pt-PT"/>
        </w:rPr>
        <w:t xml:space="preserve"> e</w:t>
      </w:r>
      <w:r w:rsidR="007228AA" w:rsidRPr="004E2013">
        <w:rPr>
          <w:rFonts w:ascii="Arial" w:hAnsi="Arial" w:cs="Arial"/>
          <w:sz w:val="24"/>
          <w:szCs w:val="24"/>
          <w:lang w:eastAsia="pt-PT"/>
        </w:rPr>
        <w:t xml:space="preserve"> </w:t>
      </w:r>
      <w:proofErr w:type="spellStart"/>
      <w:r w:rsidR="007228AA" w:rsidRPr="004E2013">
        <w:rPr>
          <w:rFonts w:ascii="Arial" w:hAnsi="Arial" w:cs="Arial"/>
          <w:sz w:val="24"/>
          <w:szCs w:val="24"/>
          <w:lang w:eastAsia="pt-PT"/>
        </w:rPr>
        <w:t>Helmick</w:t>
      </w:r>
      <w:proofErr w:type="spellEnd"/>
      <w:r w:rsidR="007228AA" w:rsidRPr="004E2013">
        <w:rPr>
          <w:rFonts w:ascii="Arial" w:hAnsi="Arial" w:cs="Arial"/>
          <w:sz w:val="24"/>
          <w:szCs w:val="24"/>
        </w:rPr>
        <w:t xml:space="preserve"> </w:t>
      </w:r>
      <w:r w:rsidR="008C06BB" w:rsidRPr="004E2013">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ExcludeAuth="1"&gt;&lt;Author&gt;Abell&lt;/Author&gt;&lt;Year&gt;2005&lt;/Year&gt;&lt;RecNum&gt;134&lt;/RecNum&gt;&lt;record&gt;&lt;rec-number&gt;134&lt;/rec-number&gt;&lt;foreign-keys&gt;&lt;key app="EN" db-id="vwra0vvezp52plepz5gxsvfhv0sp9zfwsrvs"&gt;134&lt;/key&gt;&lt;/foreign-keys&gt;&lt;ref-type name="Journal Article"&gt;17&lt;/ref-type&gt;&lt;contributors&gt;&lt;authors&gt;&lt;author&gt;Abell, J. E.&lt;/author&gt;&lt;author&gt;Hootman, J. M.&lt;/author&gt;&lt;author&gt;Zack, M. M.&lt;/author&gt;&lt;author&gt;Moriarty, D.&lt;/author&gt;&lt;author&gt;Helmick, C. G.&lt;/author&gt;&lt;/authors&gt;&lt;/contributors&gt;&lt;auth-address&gt;Medical University of South Carolina, Charleston, South Carolina, USA.&lt;/auth-address&gt;&lt;titles&gt;&lt;title&gt;Physical activity and health related quality of life among people with arthritis&lt;/title&gt;&lt;secondary-title&gt;Journal of Epidemiology &amp;amp; Community Health&lt;/secondary-title&gt;&lt;/titles&gt;&lt;periodical&gt;&lt;full-title&gt;Journal of Epidemiology &amp;amp; Community Health&lt;/full-title&gt;&lt;/periodical&gt;&lt;pages&gt;380-5&lt;/pages&gt;&lt;volume&gt;59&lt;/volume&gt;&lt;number&gt;5&lt;/number&gt;&lt;edition&gt;2005/04/16&lt;/edition&gt;&lt;keywords&gt;&lt;keyword&gt;Adult&lt;/keyword&gt;&lt;keyword&gt;Aged&lt;/keyword&gt;&lt;keyword&gt;Arthritis/*rehabilitation&lt;/keyword&gt;&lt;keyword&gt;Chronic Disease&lt;/keyword&gt;&lt;keyword&gt;Cross-Sectional Studies&lt;/keyword&gt;&lt;keyword&gt;Exercise/*physiology&lt;/keyword&gt;&lt;keyword&gt;Female&lt;/keyword&gt;&lt;keyword&gt;Health Status&lt;/keyword&gt;&lt;keyword&gt;Humans&lt;/keyword&gt;&lt;keyword&gt;Male&lt;/keyword&gt;&lt;keyword&gt;Middle Aged&lt;/keyword&gt;&lt;keyword&gt;Prognosis&lt;/keyword&gt;&lt;keyword&gt;*Quality of Life&lt;/keyword&gt;&lt;/keywords&gt;&lt;dates&gt;&lt;year&gt;2005&lt;/year&gt;&lt;pub-dates&gt;&lt;date&gt;May&lt;/date&gt;&lt;/pub-dates&gt;&lt;/dates&gt;&lt;isbn&gt;0143-005X (Print)&amp;#xD;0143-005X (Linking)&lt;/isbn&gt;&lt;accession-num&gt;15831686&lt;/accession-num&gt;&lt;urls&gt;&lt;related-urls&gt;&lt;url&gt;http://www.ncbi.nlm.nih.gov/entrez/query.fcgi?cmd=Retrieve&amp;amp;db=PubMed&amp;amp;dopt=Citation&amp;amp;list_uids=15831686&lt;/url&gt;&lt;/related-urls&gt;&lt;/urls&gt;&lt;electronic-resource-num&gt;59/5/380 [pii]&amp;#xD;10.1136/jech.2004.028068&lt;/electronic-resource-num&gt;&lt;language&gt;eng&lt;/language&gt;&lt;/record&gt;&lt;/Cite&gt;&lt;/EndNote&gt;</w:instrText>
      </w:r>
      <w:r w:rsidR="008C06BB" w:rsidRPr="004E2013">
        <w:rPr>
          <w:rFonts w:ascii="Arial" w:hAnsi="Arial" w:cs="Arial"/>
          <w:sz w:val="24"/>
          <w:szCs w:val="24"/>
        </w:rPr>
        <w:fldChar w:fldCharType="separate"/>
      </w:r>
      <w:r w:rsidR="007D433E" w:rsidRPr="004E2013">
        <w:rPr>
          <w:rFonts w:ascii="Arial" w:hAnsi="Arial" w:cs="Arial"/>
          <w:sz w:val="24"/>
          <w:szCs w:val="24"/>
        </w:rPr>
        <w:t>(2005)</w:t>
      </w:r>
      <w:r w:rsidR="008C06BB" w:rsidRPr="004E2013">
        <w:rPr>
          <w:rFonts w:ascii="Arial" w:hAnsi="Arial" w:cs="Arial"/>
          <w:sz w:val="24"/>
          <w:szCs w:val="24"/>
        </w:rPr>
        <w:fldChar w:fldCharType="end"/>
      </w:r>
      <w:r w:rsidR="007228AA" w:rsidRPr="004E2013">
        <w:rPr>
          <w:rFonts w:ascii="Arial" w:hAnsi="Arial" w:cs="Arial"/>
          <w:sz w:val="24"/>
          <w:szCs w:val="24"/>
        </w:rPr>
        <w:t>,</w:t>
      </w:r>
      <w:r w:rsidR="004D05D2" w:rsidRPr="004E2013">
        <w:rPr>
          <w:rFonts w:ascii="Arial" w:hAnsi="Arial" w:cs="Arial"/>
          <w:sz w:val="24"/>
          <w:szCs w:val="24"/>
        </w:rPr>
        <w:t xml:space="preserve"> </w:t>
      </w:r>
      <w:r w:rsidR="007228AA" w:rsidRPr="004E2013">
        <w:rPr>
          <w:rFonts w:ascii="Arial" w:hAnsi="Arial" w:cs="Arial"/>
          <w:sz w:val="24"/>
          <w:szCs w:val="24"/>
        </w:rPr>
        <w:t>avaliaram</w:t>
      </w:r>
      <w:r w:rsidR="009B7A24" w:rsidRPr="004E2013">
        <w:rPr>
          <w:rFonts w:ascii="Arial" w:hAnsi="Arial" w:cs="Arial"/>
          <w:sz w:val="24"/>
          <w:szCs w:val="24"/>
        </w:rPr>
        <w:t xml:space="preserve"> a relação entre a AV e QV em idosos com artrite, e verificaram que aqueles </w:t>
      </w:r>
      <w:r w:rsidR="009B7A24" w:rsidRPr="004E2013">
        <w:rPr>
          <w:rFonts w:ascii="Arial" w:hAnsi="Arial" w:cs="Arial"/>
          <w:sz w:val="24"/>
          <w:szCs w:val="24"/>
        </w:rPr>
        <w:lastRenderedPageBreak/>
        <w:t xml:space="preserve">que apresentavam menor instabilidade física e mental tinham uma melhor </w:t>
      </w:r>
      <w:r>
        <w:rPr>
          <w:rFonts w:ascii="Arial" w:hAnsi="Arial" w:cs="Arial"/>
          <w:sz w:val="24"/>
          <w:szCs w:val="24"/>
        </w:rPr>
        <w:t>QV</w:t>
      </w:r>
      <w:r w:rsidR="00AC2A4D" w:rsidRPr="004E2013">
        <w:rPr>
          <w:rFonts w:ascii="Arial" w:hAnsi="Arial" w:cs="Arial"/>
          <w:sz w:val="24"/>
          <w:szCs w:val="24"/>
        </w:rPr>
        <w:t xml:space="preserve"> relacionada com a saúde.</w:t>
      </w:r>
      <w:r w:rsidR="00AC2A4D">
        <w:rPr>
          <w:rFonts w:ascii="Arial" w:hAnsi="Arial" w:cs="Arial"/>
          <w:sz w:val="24"/>
          <w:szCs w:val="24"/>
        </w:rPr>
        <w:t xml:space="preserve"> </w:t>
      </w:r>
    </w:p>
    <w:p w:rsidR="00AC2A4D" w:rsidRPr="004E2013" w:rsidRDefault="00AC2A4D" w:rsidP="00AC2A4D">
      <w:pPr>
        <w:tabs>
          <w:tab w:val="left" w:pos="567"/>
        </w:tabs>
        <w:spacing w:after="0" w:line="360" w:lineRule="auto"/>
        <w:jc w:val="both"/>
        <w:rPr>
          <w:rFonts w:ascii="Arial" w:hAnsi="Arial" w:cs="Arial"/>
          <w:sz w:val="24"/>
          <w:szCs w:val="24"/>
        </w:rPr>
      </w:pPr>
      <w:r>
        <w:rPr>
          <w:rFonts w:ascii="Arial" w:hAnsi="Arial" w:cs="Arial"/>
          <w:sz w:val="24"/>
          <w:szCs w:val="24"/>
        </w:rPr>
        <w:tab/>
        <w:t>O</w:t>
      </w:r>
      <w:r w:rsidR="00B74820">
        <w:rPr>
          <w:rFonts w:ascii="Arial" w:hAnsi="Arial" w:cs="Arial"/>
          <w:sz w:val="24"/>
          <w:szCs w:val="24"/>
        </w:rPr>
        <w:t xml:space="preserve"> </w:t>
      </w:r>
      <w:r w:rsidR="00B74820" w:rsidRPr="004E2013">
        <w:rPr>
          <w:rFonts w:ascii="Arial" w:hAnsi="Arial" w:cs="Arial"/>
          <w:sz w:val="24"/>
          <w:szCs w:val="24"/>
        </w:rPr>
        <w:t>ACSM</w:t>
      </w:r>
      <w:r w:rsidR="007D433E" w:rsidRPr="004E2013">
        <w:rPr>
          <w:rFonts w:ascii="Arial" w:hAnsi="Arial" w:cs="Arial"/>
          <w:sz w:val="24"/>
          <w:szCs w:val="24"/>
        </w:rPr>
        <w:t xml:space="preserve"> </w:t>
      </w:r>
      <w:r w:rsidR="008C06BB" w:rsidRPr="004E2013">
        <w:rPr>
          <w:rFonts w:ascii="Arial" w:hAnsi="Arial" w:cs="Arial"/>
          <w:sz w:val="24"/>
          <w:szCs w:val="24"/>
        </w:rPr>
        <w:fldChar w:fldCharType="begin"/>
      </w:r>
      <w:r w:rsidR="00C90EC9">
        <w:rPr>
          <w:rFonts w:ascii="Arial" w:hAnsi="Arial" w:cs="Arial"/>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4E2013">
        <w:rPr>
          <w:rFonts w:ascii="Arial" w:hAnsi="Arial" w:cs="Arial"/>
          <w:sz w:val="24"/>
          <w:szCs w:val="24"/>
        </w:rPr>
        <w:fldChar w:fldCharType="separate"/>
      </w:r>
      <w:r w:rsidR="007D433E" w:rsidRPr="004E2013">
        <w:rPr>
          <w:rFonts w:ascii="Arial" w:hAnsi="Arial" w:cs="Arial"/>
          <w:sz w:val="24"/>
          <w:szCs w:val="24"/>
        </w:rPr>
        <w:t>(2009)</w:t>
      </w:r>
      <w:r w:rsidR="008C06BB" w:rsidRPr="004E2013">
        <w:rPr>
          <w:rFonts w:ascii="Arial" w:hAnsi="Arial" w:cs="Arial"/>
          <w:sz w:val="24"/>
          <w:szCs w:val="24"/>
        </w:rPr>
        <w:fldChar w:fldCharType="end"/>
      </w:r>
      <w:r w:rsidR="00B74820" w:rsidRPr="004E2013">
        <w:rPr>
          <w:rFonts w:ascii="Arial" w:hAnsi="Arial" w:cs="Arial"/>
          <w:sz w:val="24"/>
          <w:szCs w:val="24"/>
        </w:rPr>
        <w:t xml:space="preserve"> observa que o</w:t>
      </w:r>
      <w:r w:rsidR="00E355BB" w:rsidRPr="004E2013">
        <w:rPr>
          <w:rFonts w:ascii="Arial" w:hAnsi="Arial" w:cs="Arial"/>
          <w:sz w:val="24"/>
          <w:szCs w:val="24"/>
        </w:rPr>
        <w:t xml:space="preserve">s idosos saudáveis que participam em AF pelo menos a uma intensidade moderada, durante mais de uma hora por semana, apresentam melhor saúde </w:t>
      </w:r>
      <w:r w:rsidR="004E0F1E" w:rsidRPr="004E2013">
        <w:rPr>
          <w:rFonts w:ascii="Arial" w:hAnsi="Arial" w:cs="Arial"/>
          <w:sz w:val="24"/>
          <w:szCs w:val="24"/>
        </w:rPr>
        <w:t>relacionado</w:t>
      </w:r>
      <w:r w:rsidR="00E355BB" w:rsidRPr="004E2013">
        <w:rPr>
          <w:rFonts w:ascii="Arial" w:hAnsi="Arial" w:cs="Arial"/>
          <w:sz w:val="24"/>
          <w:szCs w:val="24"/>
        </w:rPr>
        <w:t xml:space="preserve"> á QV nos domínios físico e mental, que os idosos que não</w:t>
      </w:r>
      <w:r w:rsidR="00E355BB">
        <w:rPr>
          <w:rFonts w:ascii="Arial" w:hAnsi="Arial" w:cs="Arial"/>
          <w:sz w:val="24"/>
          <w:szCs w:val="24"/>
        </w:rPr>
        <w:t xml:space="preserve"> praticam AF.</w:t>
      </w:r>
      <w:r>
        <w:rPr>
          <w:rFonts w:ascii="Arial" w:hAnsi="Arial" w:cs="Arial"/>
          <w:sz w:val="24"/>
          <w:szCs w:val="24"/>
        </w:rPr>
        <w:t xml:space="preserve"> </w:t>
      </w:r>
      <w:r w:rsidRPr="004E2013">
        <w:rPr>
          <w:rFonts w:ascii="Arial" w:hAnsi="Arial" w:cs="Arial"/>
          <w:sz w:val="24"/>
          <w:szCs w:val="24"/>
        </w:rPr>
        <w:t>Parece existir uma associação positiva entre AF e a m</w:t>
      </w:r>
      <w:r w:rsidR="007228AA" w:rsidRPr="004E2013">
        <w:rPr>
          <w:rFonts w:ascii="Arial" w:hAnsi="Arial" w:cs="Arial"/>
          <w:sz w:val="24"/>
          <w:szCs w:val="24"/>
        </w:rPr>
        <w:t xml:space="preserve">aioria dos domínios da QV </w:t>
      </w:r>
      <w:r w:rsidR="008C06BB" w:rsidRPr="004E2013">
        <w:rPr>
          <w:rFonts w:ascii="Arial" w:hAnsi="Arial" w:cs="Arial"/>
          <w:sz w:val="24"/>
          <w:szCs w:val="24"/>
        </w:rPr>
        <w:fldChar w:fldCharType="begin"/>
      </w:r>
      <w:r w:rsidR="00C90EC9">
        <w:rPr>
          <w:rFonts w:ascii="Arial" w:hAnsi="Arial" w:cs="Arial"/>
          <w:sz w:val="24"/>
          <w:szCs w:val="24"/>
        </w:rPr>
        <w:instrText xml:space="preserve"> ADDIN EN.CITE &lt;EndNote&gt;&lt;Cite&gt;&lt;Author&gt;Rejeski&lt;/Author&gt;&lt;Year&gt;2001&lt;/Year&gt;&lt;RecNum&gt;73&lt;/RecNum&gt;&lt;record&gt;&lt;rec-number&gt;73&lt;/rec-number&gt;&lt;foreign-keys&gt;&lt;key app="EN" db-id="vwra0vvezp52plepz5gxsvfhv0sp9zfwsrvs"&gt;73&lt;/key&gt;&lt;/foreign-keys&gt;&lt;ref-type name="Journal Article"&gt;17&lt;/ref-type&gt;&lt;contributors&gt;&lt;authors&gt;&lt;author&gt;Rejeski, W. J.&lt;/author&gt;&lt;author&gt;Mihalko, S. L.&lt;/author&gt;&lt;/authors&gt;&lt;/contributors&gt;&lt;auth-address&gt;Department of Health and Exercise Science, Wake Forest University, Winston-Salem, North Carolina 27109, USA. rejeski@wfu.edu&lt;/auth-address&gt;&lt;titles&gt;&lt;title&gt;Physical activity and quality of life in older adults&lt;/title&gt;&lt;secondary-title&gt;Journals of Gerontology Series A: Biological Sciences and Medical Sciences&lt;/secondary-title&gt;&lt;/titles&gt;&lt;periodical&gt;&lt;full-title&gt;Journals of Gerontology Series A: Biological Sciences and Medical Sciences&lt;/full-title&gt;&lt;/periodical&gt;&lt;pages&gt;23-35&lt;/pages&gt;&lt;volume&gt;56&lt;/volume&gt;&lt;number&gt;2&lt;/number&gt;&lt;edition&gt;2001/12/04&lt;/edition&gt;&lt;keywords&gt;&lt;keyword&gt;Aged&lt;/keyword&gt;&lt;keyword&gt;Aging/*physiology/*psychology&lt;/keyword&gt;&lt;keyword&gt;Cognition&lt;/keyword&gt;&lt;keyword&gt;Exercise/*physiology&lt;/keyword&gt;&lt;keyword&gt;Female&lt;/keyword&gt;&lt;keyword&gt;Health Promotion&lt;/keyword&gt;&lt;keyword&gt;Health Status&lt;/keyword&gt;&lt;keyword&gt;Humans&lt;/keyword&gt;&lt;keyword&gt;Male&lt;/keyword&gt;&lt;keyword&gt;Physical Fitness&lt;/keyword&gt;&lt;keyword&gt;Quality of Life/*psychology&lt;/keyword&gt;&lt;/keywords&gt;&lt;dates&gt;&lt;year&gt;2001&lt;/year&gt;&lt;pub-dates&gt;&lt;date&gt;Oct&lt;/date&gt;&lt;/pub-dates&gt;&lt;/dates&gt;&lt;isbn&gt;1079-5006 (Print)&amp;#xD;1079-5006 (Linking)&lt;/isbn&gt;&lt;accession-num&gt;11730235&lt;/accession-num&gt;&lt;urls&gt;&lt;related-urls&gt;&lt;url&gt;http://www.ncbi.nlm.nih.gov/entrez/query.fcgi?cmd=Retrieve&amp;amp;db=PubMed&amp;amp;dopt=Citation&amp;amp;list_uids=11730235&lt;/url&gt;&lt;/related-urls&gt;&lt;/urls&gt;&lt;language&gt;eng&lt;/language&gt;&lt;/record&gt;&lt;/Cite&gt;&lt;/EndNote&gt;</w:instrText>
      </w:r>
      <w:r w:rsidR="008C06BB" w:rsidRPr="004E2013">
        <w:rPr>
          <w:rFonts w:ascii="Arial" w:hAnsi="Arial" w:cs="Arial"/>
          <w:sz w:val="24"/>
          <w:szCs w:val="24"/>
        </w:rPr>
        <w:fldChar w:fldCharType="separate"/>
      </w:r>
      <w:r w:rsidR="00F063A4" w:rsidRPr="004E2013">
        <w:rPr>
          <w:rFonts w:ascii="Arial" w:hAnsi="Arial" w:cs="Arial"/>
          <w:sz w:val="24"/>
          <w:szCs w:val="24"/>
        </w:rPr>
        <w:t>(Rejeski &amp; Mihalko, 2001)</w:t>
      </w:r>
      <w:r w:rsidR="008C06BB" w:rsidRPr="004E2013">
        <w:rPr>
          <w:rFonts w:ascii="Arial" w:hAnsi="Arial" w:cs="Arial"/>
          <w:sz w:val="24"/>
          <w:szCs w:val="24"/>
        </w:rPr>
        <w:fldChar w:fldCharType="end"/>
      </w:r>
      <w:r w:rsidR="007228AA" w:rsidRPr="004E2013">
        <w:rPr>
          <w:rFonts w:ascii="Arial" w:hAnsi="Arial" w:cs="Arial"/>
          <w:sz w:val="24"/>
          <w:szCs w:val="24"/>
        </w:rPr>
        <w:t>.</w:t>
      </w:r>
    </w:p>
    <w:p w:rsidR="00911D2F" w:rsidRPr="00911D2F" w:rsidRDefault="00AC2A4D" w:rsidP="00911D2F">
      <w:pPr>
        <w:tabs>
          <w:tab w:val="left" w:pos="567"/>
        </w:tabs>
        <w:spacing w:after="0" w:line="360" w:lineRule="auto"/>
        <w:jc w:val="both"/>
        <w:rPr>
          <w:rFonts w:ascii="Arial" w:hAnsi="Arial" w:cs="Arial"/>
          <w:sz w:val="24"/>
          <w:szCs w:val="24"/>
        </w:rPr>
      </w:pPr>
      <w:r w:rsidRPr="004E2013">
        <w:rPr>
          <w:rFonts w:ascii="Arial" w:hAnsi="Arial" w:cs="Arial"/>
          <w:sz w:val="24"/>
          <w:szCs w:val="24"/>
        </w:rPr>
        <w:tab/>
        <w:t>Face ao exposto, é</w:t>
      </w:r>
      <w:r w:rsidR="00E355BB" w:rsidRPr="004E2013">
        <w:rPr>
          <w:rFonts w:ascii="Arial" w:hAnsi="Arial" w:cs="Arial"/>
          <w:sz w:val="24"/>
          <w:szCs w:val="24"/>
        </w:rPr>
        <w:t xml:space="preserve"> importante alterar </w:t>
      </w:r>
      <w:r w:rsidR="005B6790">
        <w:rPr>
          <w:rFonts w:ascii="Arial" w:hAnsi="Arial" w:cs="Arial"/>
          <w:sz w:val="24"/>
          <w:szCs w:val="24"/>
        </w:rPr>
        <w:t>os estilos de vida</w:t>
      </w:r>
      <w:r w:rsidR="00E355BB" w:rsidRPr="004E2013">
        <w:rPr>
          <w:rFonts w:ascii="Arial" w:hAnsi="Arial" w:cs="Arial"/>
          <w:sz w:val="24"/>
          <w:szCs w:val="24"/>
        </w:rPr>
        <w:t xml:space="preserve"> </w:t>
      </w:r>
      <w:r w:rsidR="004805C7">
        <w:rPr>
          <w:rFonts w:ascii="Arial" w:hAnsi="Arial" w:cs="Arial"/>
          <w:sz w:val="24"/>
          <w:szCs w:val="24"/>
        </w:rPr>
        <w:t>sedentários</w:t>
      </w:r>
      <w:r w:rsidR="00E355BB" w:rsidRPr="004E2013">
        <w:rPr>
          <w:rFonts w:ascii="Arial" w:hAnsi="Arial" w:cs="Arial"/>
          <w:sz w:val="24"/>
          <w:szCs w:val="24"/>
        </w:rPr>
        <w:t xml:space="preserve">, incutindo </w:t>
      </w:r>
      <w:r w:rsidR="00F111A0" w:rsidRPr="004E2013">
        <w:rPr>
          <w:rFonts w:ascii="Arial" w:hAnsi="Arial" w:cs="Arial"/>
          <w:sz w:val="24"/>
          <w:szCs w:val="24"/>
        </w:rPr>
        <w:t xml:space="preserve">nas </w:t>
      </w:r>
      <w:r w:rsidR="007D433E" w:rsidRPr="004E2013">
        <w:rPr>
          <w:rFonts w:ascii="Arial" w:hAnsi="Arial" w:cs="Arial"/>
          <w:sz w:val="24"/>
          <w:szCs w:val="24"/>
        </w:rPr>
        <w:t>populações</w:t>
      </w:r>
      <w:r w:rsidR="00F111A0" w:rsidRPr="004E2013">
        <w:rPr>
          <w:rFonts w:ascii="Arial" w:hAnsi="Arial" w:cs="Arial"/>
          <w:sz w:val="24"/>
          <w:szCs w:val="24"/>
        </w:rPr>
        <w:t xml:space="preserve"> idosas</w:t>
      </w:r>
      <w:r w:rsidR="00BD597A" w:rsidRPr="004E2013">
        <w:rPr>
          <w:rFonts w:ascii="Arial" w:hAnsi="Arial" w:cs="Arial"/>
          <w:sz w:val="24"/>
          <w:szCs w:val="24"/>
        </w:rPr>
        <w:t xml:space="preserve"> hábitos de vida ativos</w:t>
      </w:r>
      <w:r w:rsidR="00BD597A">
        <w:rPr>
          <w:rFonts w:ascii="Arial" w:hAnsi="Arial" w:cs="Arial"/>
          <w:sz w:val="24"/>
          <w:szCs w:val="24"/>
        </w:rPr>
        <w:t xml:space="preserve"> </w:t>
      </w:r>
      <w:r w:rsidR="00F111A0">
        <w:rPr>
          <w:rFonts w:ascii="Arial" w:hAnsi="Arial" w:cs="Arial"/>
          <w:sz w:val="24"/>
          <w:szCs w:val="24"/>
        </w:rPr>
        <w:t>e promovendo</w:t>
      </w:r>
      <w:r w:rsidR="00372F47">
        <w:rPr>
          <w:rFonts w:ascii="Arial" w:hAnsi="Arial" w:cs="Arial"/>
          <w:sz w:val="24"/>
          <w:szCs w:val="24"/>
        </w:rPr>
        <w:t xml:space="preserve"> a </w:t>
      </w:r>
      <w:r w:rsidR="00BD597A">
        <w:rPr>
          <w:rFonts w:ascii="Arial" w:hAnsi="Arial" w:cs="Arial"/>
          <w:sz w:val="24"/>
          <w:szCs w:val="24"/>
        </w:rPr>
        <w:t>prática regular de AF</w:t>
      </w:r>
      <w:r w:rsidR="00F111A0">
        <w:rPr>
          <w:rFonts w:ascii="Arial" w:hAnsi="Arial" w:cs="Arial"/>
          <w:sz w:val="24"/>
          <w:szCs w:val="24"/>
        </w:rPr>
        <w:t>,</w:t>
      </w:r>
      <w:r w:rsidR="00BD597A">
        <w:rPr>
          <w:rFonts w:ascii="Arial" w:hAnsi="Arial" w:cs="Arial"/>
          <w:sz w:val="24"/>
          <w:szCs w:val="24"/>
        </w:rPr>
        <w:t xml:space="preserve"> com o objetivo </w:t>
      </w:r>
      <w:r>
        <w:rPr>
          <w:rFonts w:ascii="Arial" w:hAnsi="Arial" w:cs="Arial"/>
          <w:sz w:val="24"/>
          <w:szCs w:val="24"/>
        </w:rPr>
        <w:t xml:space="preserve">de melhorar a QV. </w:t>
      </w:r>
      <w:r w:rsidR="002F0F7F">
        <w:rPr>
          <w:rFonts w:ascii="Arial" w:hAnsi="Arial" w:cs="Arial"/>
          <w:sz w:val="24"/>
          <w:szCs w:val="24"/>
        </w:rPr>
        <w:t>À</w:t>
      </w:r>
      <w:r w:rsidR="00911D2F" w:rsidRPr="00911D2F">
        <w:rPr>
          <w:rFonts w:ascii="Arial" w:hAnsi="Arial" w:cs="Arial"/>
          <w:sz w:val="24"/>
          <w:szCs w:val="24"/>
        </w:rPr>
        <w:t xml:space="preserve"> medida que um indivíduo envelhece, </w:t>
      </w:r>
      <w:r w:rsidR="00372F47">
        <w:rPr>
          <w:rFonts w:ascii="Arial" w:hAnsi="Arial" w:cs="Arial"/>
          <w:sz w:val="24"/>
          <w:szCs w:val="24"/>
        </w:rPr>
        <w:t>a QV</w:t>
      </w:r>
      <w:r w:rsidR="00911D2F" w:rsidRPr="00911D2F">
        <w:rPr>
          <w:rFonts w:ascii="Arial" w:hAnsi="Arial" w:cs="Arial"/>
          <w:sz w:val="24"/>
          <w:szCs w:val="24"/>
        </w:rPr>
        <w:t xml:space="preserve"> é fortemente determinada </w:t>
      </w:r>
      <w:r w:rsidR="00372F47">
        <w:rPr>
          <w:rFonts w:ascii="Arial" w:hAnsi="Arial" w:cs="Arial"/>
          <w:sz w:val="24"/>
          <w:szCs w:val="24"/>
        </w:rPr>
        <w:t>pela</w:t>
      </w:r>
      <w:r w:rsidR="00911D2F" w:rsidRPr="00911D2F">
        <w:rPr>
          <w:rFonts w:ascii="Arial" w:hAnsi="Arial" w:cs="Arial"/>
          <w:sz w:val="24"/>
          <w:szCs w:val="24"/>
        </w:rPr>
        <w:t xml:space="preserve"> habilidade de manter autonomia e independência.</w:t>
      </w:r>
      <w:r>
        <w:rPr>
          <w:rFonts w:ascii="Arial" w:hAnsi="Arial" w:cs="Arial"/>
          <w:sz w:val="24"/>
          <w:szCs w:val="24"/>
        </w:rPr>
        <w:t xml:space="preserve"> Assim </w:t>
      </w:r>
      <w:r w:rsidR="00372F47">
        <w:rPr>
          <w:rFonts w:ascii="Arial" w:hAnsi="Arial" w:cs="Arial"/>
          <w:sz w:val="24"/>
          <w:szCs w:val="24"/>
        </w:rPr>
        <w:t xml:space="preserve">a AF/EF surge como um elemento </w:t>
      </w:r>
      <w:r w:rsidR="00372F47" w:rsidRPr="00BB44BE">
        <w:rPr>
          <w:rFonts w:ascii="Arial" w:hAnsi="Arial" w:cs="Arial"/>
          <w:sz w:val="24"/>
          <w:szCs w:val="24"/>
        </w:rPr>
        <w:t>potenciador da QV em idosos, uma vez q</w:t>
      </w:r>
      <w:r w:rsidR="00F111A0" w:rsidRPr="00BB44BE">
        <w:rPr>
          <w:rFonts w:ascii="Arial" w:hAnsi="Arial" w:cs="Arial"/>
          <w:sz w:val="24"/>
          <w:szCs w:val="24"/>
        </w:rPr>
        <w:t>ue</w:t>
      </w:r>
      <w:r w:rsidR="005B6790" w:rsidRPr="00BB44BE">
        <w:rPr>
          <w:rFonts w:ascii="Arial" w:hAnsi="Arial" w:cs="Arial"/>
          <w:sz w:val="24"/>
          <w:szCs w:val="24"/>
        </w:rPr>
        <w:t xml:space="preserve"> </w:t>
      </w:r>
      <w:r w:rsidR="001E0D4B" w:rsidRPr="00BB44BE">
        <w:rPr>
          <w:rFonts w:ascii="Arial" w:hAnsi="Arial" w:cs="Arial"/>
          <w:sz w:val="24"/>
          <w:szCs w:val="24"/>
        </w:rPr>
        <w:t>afeta</w:t>
      </w:r>
      <w:r w:rsidR="00F111A0" w:rsidRPr="00BB44BE">
        <w:rPr>
          <w:rFonts w:ascii="Arial" w:hAnsi="Arial" w:cs="Arial"/>
          <w:sz w:val="24"/>
          <w:szCs w:val="24"/>
        </w:rPr>
        <w:t xml:space="preserve"> o</w:t>
      </w:r>
      <w:r w:rsidR="001E0D4B" w:rsidRPr="00BB44BE">
        <w:rPr>
          <w:rFonts w:ascii="Arial" w:hAnsi="Arial" w:cs="Arial"/>
          <w:sz w:val="24"/>
          <w:szCs w:val="24"/>
        </w:rPr>
        <w:t xml:space="preserve"> seu</w:t>
      </w:r>
      <w:r w:rsidR="00F111A0" w:rsidRPr="00BB44BE">
        <w:rPr>
          <w:rFonts w:ascii="Arial" w:hAnsi="Arial" w:cs="Arial"/>
          <w:sz w:val="24"/>
          <w:szCs w:val="24"/>
        </w:rPr>
        <w:t xml:space="preserve"> nível de independência</w:t>
      </w:r>
      <w:r w:rsidR="00F111A0">
        <w:rPr>
          <w:rFonts w:ascii="Arial" w:hAnsi="Arial" w:cs="Arial"/>
          <w:sz w:val="24"/>
          <w:szCs w:val="24"/>
        </w:rPr>
        <w:t xml:space="preserve"> </w:t>
      </w:r>
      <w:r w:rsidR="001E0D4B">
        <w:rPr>
          <w:rFonts w:ascii="Arial" w:hAnsi="Arial" w:cs="Arial"/>
          <w:sz w:val="24"/>
          <w:szCs w:val="24"/>
        </w:rPr>
        <w:t xml:space="preserve">funcional, que influencia a </w:t>
      </w:r>
      <w:r w:rsidR="00372F47">
        <w:rPr>
          <w:rFonts w:ascii="Arial" w:hAnsi="Arial" w:cs="Arial"/>
          <w:sz w:val="24"/>
          <w:szCs w:val="24"/>
        </w:rPr>
        <w:t xml:space="preserve">capacidade </w:t>
      </w:r>
      <w:r w:rsidR="005B6790">
        <w:rPr>
          <w:rFonts w:ascii="Arial" w:hAnsi="Arial" w:cs="Arial"/>
          <w:sz w:val="24"/>
          <w:szCs w:val="24"/>
        </w:rPr>
        <w:t>dos indivíduos se</w:t>
      </w:r>
      <w:r w:rsidR="00372F47">
        <w:rPr>
          <w:rFonts w:ascii="Arial" w:hAnsi="Arial" w:cs="Arial"/>
          <w:sz w:val="24"/>
          <w:szCs w:val="24"/>
        </w:rPr>
        <w:t xml:space="preserve"> manter</w:t>
      </w:r>
      <w:r w:rsidR="005B6790">
        <w:rPr>
          <w:rFonts w:ascii="Arial" w:hAnsi="Arial" w:cs="Arial"/>
          <w:sz w:val="24"/>
          <w:szCs w:val="24"/>
        </w:rPr>
        <w:t>em</w:t>
      </w:r>
      <w:r w:rsidR="00372F47">
        <w:rPr>
          <w:rFonts w:ascii="Arial" w:hAnsi="Arial" w:cs="Arial"/>
          <w:sz w:val="24"/>
          <w:szCs w:val="24"/>
        </w:rPr>
        <w:t xml:space="preserve"> autónomo</w:t>
      </w:r>
      <w:r w:rsidR="005B6790">
        <w:rPr>
          <w:rFonts w:ascii="Arial" w:hAnsi="Arial" w:cs="Arial"/>
          <w:sz w:val="24"/>
          <w:szCs w:val="24"/>
        </w:rPr>
        <w:t>s</w:t>
      </w:r>
      <w:r w:rsidR="00372F47">
        <w:rPr>
          <w:rFonts w:ascii="Arial" w:hAnsi="Arial" w:cs="Arial"/>
          <w:sz w:val="24"/>
          <w:szCs w:val="24"/>
        </w:rPr>
        <w:t xml:space="preserve"> nos diversos a</w:t>
      </w:r>
      <w:r w:rsidR="007228AA">
        <w:rPr>
          <w:rFonts w:ascii="Arial" w:hAnsi="Arial" w:cs="Arial"/>
          <w:sz w:val="24"/>
          <w:szCs w:val="24"/>
        </w:rPr>
        <w:t xml:space="preserve">spetos da sua atividade diária </w:t>
      </w:r>
      <w:r w:rsidR="008C06BB" w:rsidRPr="004E2013">
        <w:rPr>
          <w:rFonts w:ascii="Arial" w:hAnsi="Arial" w:cs="Arial"/>
          <w:sz w:val="24"/>
          <w:szCs w:val="24"/>
        </w:rPr>
        <w:fldChar w:fldCharType="begin"/>
      </w:r>
      <w:r w:rsidR="00C90EC9">
        <w:rPr>
          <w:rFonts w:ascii="Arial" w:hAnsi="Arial" w:cs="Arial"/>
          <w:sz w:val="24"/>
          <w:szCs w:val="24"/>
        </w:rPr>
        <w:instrText xml:space="preserve"> ADDIN EN.CITE &lt;EndNote&gt;&lt;Cite&gt;&lt;Author&gt;Mota&lt;/Author&gt;&lt;Year&gt;2002&lt;/Year&gt;&lt;RecNum&gt;135&lt;/RecNum&gt;&lt;record&gt;&lt;rec-number&gt;135&lt;/rec-number&gt;&lt;foreign-keys&gt;&lt;key app="EN" db-id="vwra0vvezp52plepz5gxsvfhv0sp9zfwsrvs"&gt;135&lt;/key&gt;&lt;/foreign-keys&gt;&lt;ref-type name="Journal Article"&gt;17&lt;/ref-type&gt;&lt;contributors&gt;&lt;authors&gt;&lt;author&gt;Mota, J.&lt;/author&gt;&lt;author&gt;Esculcas, C.&lt;/author&gt;&lt;/authors&gt;&lt;/contributors&gt;&lt;auth-address&gt;Research Centre in Physical Activity and Leisure Faculty of Sport Sciences, University of Porto, Portugal. jmota@fcdef.up.pt&lt;/auth-address&gt;&lt;titles&gt;&lt;title&gt;Leisure-time physical activity behavior: structured and unstructured choices according to sex, age, and level of physical activity&lt;/title&gt;&lt;secondary-title&gt;International Journal of Behavioral Medicine&lt;/secondary-title&gt;&lt;/titles&gt;&lt;periodical&gt;&lt;full-title&gt;International Journal of Behavioral Medicine&lt;/full-title&gt;&lt;/periodical&gt;&lt;pages&gt;111-21&lt;/pages&gt;&lt;volume&gt;9&lt;/volume&gt;&lt;number&gt;2&lt;/number&gt;&lt;edition&gt;2002/08/15&lt;/edition&gt;&lt;keywords&gt;&lt;keyword&gt;Adolescent&lt;/keyword&gt;&lt;keyword&gt;Adult&lt;/keyword&gt;&lt;keyword&gt;Age Factors&lt;/keyword&gt;&lt;keyword&gt;Child&lt;/keyword&gt;&lt;keyword&gt;*Choice Behavior&lt;/keyword&gt;&lt;keyword&gt;Exercise/*psychology&lt;/keyword&gt;&lt;keyword&gt;Female&lt;/keyword&gt;&lt;keyword&gt;Humans&lt;/keyword&gt;&lt;keyword&gt;*Leisure Activities&lt;/keyword&gt;&lt;keyword&gt;Male&lt;/keyword&gt;&lt;keyword&gt;Portugal&lt;/keyword&gt;&lt;keyword&gt;Sex Factors&lt;/keyword&gt;&lt;keyword&gt;Sports/*psychology&lt;/keyword&gt;&lt;keyword&gt;Students/psychology&lt;/keyword&gt;&lt;/keywords&gt;&lt;dates&gt;&lt;year&gt;2002&lt;/year&gt;&lt;/dates&gt;&lt;isbn&gt;1070-5503 (Print)&amp;#xD;1070-5503 (Linking)&lt;/isbn&gt;&lt;accession-num&gt;12174530&lt;/accession-num&gt;&lt;urls&gt;&lt;related-urls&gt;&lt;url&gt;http://www.ncbi.nlm.nih.gov/entrez/query.fcgi?cmd=Retrieve&amp;amp;db=PubMed&amp;amp;dopt=Citation&amp;amp;list_uids=12174530&lt;/url&gt;&lt;/related-urls&gt;&lt;/urls&gt;&lt;language&gt;eng&lt;/language&gt;&lt;/record&gt;&lt;/Cite&gt;&lt;/EndNote&gt;</w:instrText>
      </w:r>
      <w:r w:rsidR="008C06BB" w:rsidRPr="004E2013">
        <w:rPr>
          <w:rFonts w:ascii="Arial" w:hAnsi="Arial" w:cs="Arial"/>
          <w:sz w:val="24"/>
          <w:szCs w:val="24"/>
        </w:rPr>
        <w:fldChar w:fldCharType="separate"/>
      </w:r>
      <w:r w:rsidR="00F063A4" w:rsidRPr="004E2013">
        <w:rPr>
          <w:rFonts w:ascii="Arial" w:hAnsi="Arial" w:cs="Arial"/>
          <w:sz w:val="24"/>
          <w:szCs w:val="24"/>
        </w:rPr>
        <w:t>(Mota &amp; Esculcas, 2002)</w:t>
      </w:r>
      <w:r w:rsidR="008C06BB" w:rsidRPr="004E2013">
        <w:rPr>
          <w:rFonts w:ascii="Arial" w:hAnsi="Arial" w:cs="Arial"/>
          <w:sz w:val="24"/>
          <w:szCs w:val="24"/>
        </w:rPr>
        <w:fldChar w:fldCharType="end"/>
      </w:r>
      <w:r w:rsidR="007228AA" w:rsidRPr="004E2013">
        <w:rPr>
          <w:rFonts w:ascii="Arial" w:hAnsi="Arial" w:cs="Arial"/>
          <w:sz w:val="24"/>
          <w:szCs w:val="24"/>
        </w:rPr>
        <w:t>.</w:t>
      </w:r>
    </w:p>
    <w:p w:rsidR="00B27E06" w:rsidRDefault="00B27E06"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DF5FCF" w:rsidRDefault="00DF5FCF" w:rsidP="00EE6310">
      <w:pPr>
        <w:tabs>
          <w:tab w:val="left" w:pos="567"/>
        </w:tabs>
        <w:spacing w:after="0" w:line="360" w:lineRule="auto"/>
        <w:jc w:val="both"/>
        <w:rPr>
          <w:rFonts w:ascii="Arial" w:hAnsi="Arial" w:cs="Arial"/>
          <w:color w:val="000000"/>
          <w:sz w:val="28"/>
          <w:szCs w:val="24"/>
        </w:rPr>
      </w:pPr>
    </w:p>
    <w:p w:rsidR="004E2013" w:rsidRDefault="004E2013" w:rsidP="00EE6310">
      <w:pPr>
        <w:tabs>
          <w:tab w:val="left" w:pos="567"/>
        </w:tabs>
        <w:spacing w:after="0" w:line="360" w:lineRule="auto"/>
        <w:jc w:val="both"/>
        <w:rPr>
          <w:rFonts w:ascii="Arial" w:hAnsi="Arial" w:cs="Arial"/>
          <w:color w:val="000000"/>
          <w:sz w:val="28"/>
          <w:szCs w:val="24"/>
        </w:rPr>
      </w:pPr>
    </w:p>
    <w:p w:rsidR="001E0D4B" w:rsidRDefault="001E0D4B" w:rsidP="00EE6310">
      <w:pPr>
        <w:tabs>
          <w:tab w:val="left" w:pos="567"/>
        </w:tabs>
        <w:spacing w:after="0" w:line="360" w:lineRule="auto"/>
        <w:jc w:val="both"/>
        <w:rPr>
          <w:rFonts w:ascii="Arial" w:hAnsi="Arial" w:cs="Arial"/>
          <w:color w:val="000000"/>
          <w:sz w:val="28"/>
          <w:szCs w:val="24"/>
        </w:rPr>
      </w:pPr>
    </w:p>
    <w:p w:rsidR="009C06D1" w:rsidRPr="001C1C44" w:rsidRDefault="009C06D1" w:rsidP="009C06D1">
      <w:pPr>
        <w:pStyle w:val="PargrafodaLista"/>
        <w:numPr>
          <w:ilvl w:val="1"/>
          <w:numId w:val="1"/>
        </w:numPr>
        <w:tabs>
          <w:tab w:val="left" w:pos="567"/>
        </w:tabs>
        <w:spacing w:after="0" w:line="360" w:lineRule="auto"/>
        <w:jc w:val="both"/>
        <w:rPr>
          <w:rFonts w:ascii="Arial" w:hAnsi="Arial" w:cs="Arial"/>
          <w:b/>
          <w:sz w:val="28"/>
          <w:szCs w:val="24"/>
        </w:rPr>
      </w:pPr>
      <w:r w:rsidRPr="003F3B60">
        <w:rPr>
          <w:rFonts w:ascii="Arial" w:hAnsi="Arial" w:cs="Arial"/>
          <w:b/>
          <w:color w:val="FF0000"/>
          <w:sz w:val="28"/>
          <w:szCs w:val="24"/>
        </w:rPr>
        <w:lastRenderedPageBreak/>
        <w:t xml:space="preserve">Programas </w:t>
      </w:r>
      <w:r w:rsidRPr="001C1C44">
        <w:rPr>
          <w:rFonts w:ascii="Arial" w:hAnsi="Arial" w:cs="Arial"/>
          <w:b/>
          <w:sz w:val="28"/>
          <w:szCs w:val="24"/>
        </w:rPr>
        <w:t xml:space="preserve">de Exercício Físico em Grupo </w:t>
      </w:r>
      <w:r w:rsidRPr="001C1C44">
        <w:rPr>
          <w:rFonts w:ascii="Arial" w:hAnsi="Arial" w:cs="Arial"/>
          <w:b/>
          <w:i/>
          <w:sz w:val="28"/>
          <w:szCs w:val="24"/>
        </w:rPr>
        <w:t xml:space="preserve">versus </w:t>
      </w:r>
      <w:r w:rsidRPr="001C1C44">
        <w:rPr>
          <w:rFonts w:ascii="Arial" w:hAnsi="Arial" w:cs="Arial"/>
          <w:b/>
          <w:sz w:val="28"/>
          <w:szCs w:val="24"/>
        </w:rPr>
        <w:t>Programas de Exercício Físico Individualizado na população idosa</w:t>
      </w:r>
    </w:p>
    <w:p w:rsidR="009C06D1" w:rsidRPr="001C1C44" w:rsidRDefault="009C06D1" w:rsidP="009C06D1">
      <w:pPr>
        <w:pStyle w:val="PargrafodaLista"/>
        <w:tabs>
          <w:tab w:val="left" w:pos="567"/>
        </w:tabs>
        <w:spacing w:after="0" w:line="360" w:lineRule="auto"/>
        <w:ind w:left="1080"/>
        <w:jc w:val="both"/>
        <w:rPr>
          <w:rFonts w:ascii="Arial" w:hAnsi="Arial" w:cs="Arial"/>
          <w:b/>
          <w:sz w:val="28"/>
          <w:szCs w:val="24"/>
        </w:rPr>
      </w:pPr>
    </w:p>
    <w:p w:rsidR="009C06D1" w:rsidRPr="001C1C44" w:rsidRDefault="009C06D1" w:rsidP="00BB44BE">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r w:rsidR="003F4A78" w:rsidRPr="001C1C44">
        <w:rPr>
          <w:rFonts w:ascii="Arial" w:hAnsi="Arial" w:cs="Arial"/>
          <w:sz w:val="24"/>
          <w:szCs w:val="24"/>
        </w:rPr>
        <w:t>Parece evidente</w:t>
      </w:r>
      <w:r w:rsidR="00C76228" w:rsidRPr="001C1C44">
        <w:rPr>
          <w:rFonts w:ascii="Arial" w:hAnsi="Arial" w:cs="Arial"/>
          <w:sz w:val="24"/>
          <w:szCs w:val="24"/>
        </w:rPr>
        <w:t xml:space="preserve"> que qualquer </w:t>
      </w:r>
      <w:r w:rsidR="003F4A78" w:rsidRPr="001C1C44">
        <w:rPr>
          <w:rFonts w:ascii="Arial" w:hAnsi="Arial" w:cs="Arial"/>
          <w:sz w:val="24"/>
          <w:szCs w:val="24"/>
        </w:rPr>
        <w:t>tipo</w:t>
      </w:r>
      <w:r w:rsidR="00C76228" w:rsidRPr="001C1C44">
        <w:rPr>
          <w:rFonts w:ascii="Arial" w:hAnsi="Arial" w:cs="Arial"/>
          <w:sz w:val="24"/>
          <w:szCs w:val="24"/>
        </w:rPr>
        <w:t xml:space="preserve"> de EF e AF, desde que prescrita de acordo com o</w:t>
      </w:r>
      <w:r w:rsidR="003F4A78" w:rsidRPr="001C1C44">
        <w:rPr>
          <w:rFonts w:ascii="Arial" w:hAnsi="Arial" w:cs="Arial"/>
          <w:sz w:val="24"/>
          <w:szCs w:val="24"/>
        </w:rPr>
        <w:t>s princípios do treino, aplicada</w:t>
      </w:r>
      <w:r w:rsidR="00C76228" w:rsidRPr="001C1C44">
        <w:rPr>
          <w:rFonts w:ascii="Arial" w:hAnsi="Arial" w:cs="Arial"/>
          <w:sz w:val="24"/>
          <w:szCs w:val="24"/>
        </w:rPr>
        <w:t xml:space="preserve"> de uma forma controlada e contínua por profissionais especializados e de acordo com as características da população participante, </w:t>
      </w:r>
      <w:r w:rsidR="003F4A78" w:rsidRPr="001C1C44">
        <w:rPr>
          <w:rFonts w:ascii="Arial" w:hAnsi="Arial" w:cs="Arial"/>
          <w:sz w:val="24"/>
          <w:szCs w:val="24"/>
        </w:rPr>
        <w:t>pode apresentar</w:t>
      </w:r>
      <w:r w:rsidR="00C76228" w:rsidRPr="001C1C44">
        <w:rPr>
          <w:rFonts w:ascii="Arial" w:hAnsi="Arial" w:cs="Arial"/>
          <w:sz w:val="24"/>
          <w:szCs w:val="24"/>
        </w:rPr>
        <w:t xml:space="preserve"> benefícios físicos, psicológicos e sociais para </w:t>
      </w:r>
      <w:r w:rsidR="003F4A78" w:rsidRPr="001C1C44">
        <w:rPr>
          <w:rFonts w:ascii="Arial" w:hAnsi="Arial" w:cs="Arial"/>
          <w:sz w:val="24"/>
          <w:szCs w:val="24"/>
        </w:rPr>
        <w:t>a população alvo</w:t>
      </w:r>
      <w:r w:rsidR="00BD0168" w:rsidRPr="001C1C44">
        <w:rPr>
          <w:rFonts w:ascii="Arial" w:hAnsi="Arial" w:cs="Arial"/>
          <w:sz w:val="24"/>
          <w:szCs w:val="24"/>
        </w:rPr>
        <w:t xml:space="preserve"> </w:t>
      </w:r>
      <w:r w:rsidR="00C76228" w:rsidRPr="001C1C44">
        <w:rPr>
          <w:rFonts w:ascii="Arial" w:hAnsi="Arial" w:cs="Arial"/>
          <w:sz w:val="24"/>
          <w:szCs w:val="24"/>
        </w:rPr>
        <w:fldChar w:fldCharType="begin">
          <w:fldData xml:space="preserve">PEVuZE5vdGU+PENpdGU+PEF1dGhvcj5HYXJiZXI8L0F1dGhvcj48WWVhcj4yMDExPC9ZZWFyPjxS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PEVuZE5vdGU+PENpdGU+PEF1dGhvcj5HYXJiZXI8L0F1dGhvcj48WWVhcj4yMDExPC9ZZWFyPjxS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C76228" w:rsidRPr="001C1C44">
        <w:rPr>
          <w:rFonts w:ascii="Arial" w:hAnsi="Arial" w:cs="Arial"/>
          <w:sz w:val="24"/>
          <w:szCs w:val="24"/>
        </w:rPr>
      </w:r>
      <w:r w:rsidR="00C76228" w:rsidRPr="001C1C44">
        <w:rPr>
          <w:rFonts w:ascii="Arial" w:hAnsi="Arial" w:cs="Arial"/>
          <w:sz w:val="24"/>
          <w:szCs w:val="24"/>
        </w:rPr>
        <w:fldChar w:fldCharType="separate"/>
      </w:r>
      <w:r w:rsidR="00C76228" w:rsidRPr="001C1C44">
        <w:rPr>
          <w:rFonts w:ascii="Arial" w:hAnsi="Arial" w:cs="Arial"/>
          <w:sz w:val="24"/>
          <w:szCs w:val="24"/>
        </w:rPr>
        <w:t>(Garber et al., 2011)</w:t>
      </w:r>
      <w:r w:rsidR="00C76228" w:rsidRPr="001C1C44">
        <w:rPr>
          <w:rFonts w:ascii="Arial" w:hAnsi="Arial" w:cs="Arial"/>
          <w:sz w:val="24"/>
          <w:szCs w:val="24"/>
        </w:rPr>
        <w:fldChar w:fldCharType="end"/>
      </w:r>
      <w:r w:rsidR="00BD0168" w:rsidRPr="001C1C44">
        <w:rPr>
          <w:rFonts w:ascii="Arial" w:hAnsi="Arial" w:cs="Arial"/>
          <w:sz w:val="24"/>
          <w:szCs w:val="24"/>
        </w:rPr>
        <w:t xml:space="preserve">. </w:t>
      </w:r>
      <w:r w:rsidR="00C76228" w:rsidRPr="001C1C44">
        <w:rPr>
          <w:rFonts w:ascii="Arial" w:hAnsi="Arial" w:cs="Arial"/>
          <w:sz w:val="24"/>
          <w:szCs w:val="24"/>
        </w:rPr>
        <w:t xml:space="preserve">No entanto, quando comparamos </w:t>
      </w:r>
      <w:r w:rsidR="00BD0168" w:rsidRPr="001C1C44">
        <w:rPr>
          <w:rFonts w:ascii="Arial" w:hAnsi="Arial" w:cs="Arial"/>
          <w:sz w:val="24"/>
          <w:szCs w:val="24"/>
        </w:rPr>
        <w:t>o EF em grupo e i</w:t>
      </w:r>
      <w:r w:rsidR="00C76228" w:rsidRPr="001C1C44">
        <w:rPr>
          <w:rFonts w:ascii="Arial" w:hAnsi="Arial" w:cs="Arial"/>
          <w:sz w:val="24"/>
          <w:szCs w:val="24"/>
        </w:rPr>
        <w:t xml:space="preserve">ndividualizado e tentamos perceber qual a forma de intervenção mais adaptada para </w:t>
      </w:r>
      <w:r w:rsidR="00F305BE" w:rsidRPr="001C1C44">
        <w:rPr>
          <w:rFonts w:ascii="Arial" w:hAnsi="Arial" w:cs="Arial"/>
          <w:sz w:val="24"/>
          <w:szCs w:val="24"/>
        </w:rPr>
        <w:t>a população idosa, não</w:t>
      </w:r>
      <w:r w:rsidR="00C76228" w:rsidRPr="001C1C44">
        <w:rPr>
          <w:rFonts w:ascii="Arial" w:hAnsi="Arial" w:cs="Arial"/>
          <w:sz w:val="24"/>
          <w:szCs w:val="24"/>
        </w:rPr>
        <w:t xml:space="preserve"> encontramos </w:t>
      </w:r>
      <w:r w:rsidR="00F305BE" w:rsidRPr="001C1C44">
        <w:rPr>
          <w:rFonts w:ascii="Arial" w:hAnsi="Arial" w:cs="Arial"/>
          <w:sz w:val="24"/>
          <w:szCs w:val="24"/>
        </w:rPr>
        <w:t>muitos estudos n</w:t>
      </w:r>
      <w:r w:rsidR="00BD0168" w:rsidRPr="001C1C44">
        <w:rPr>
          <w:rFonts w:ascii="Arial" w:hAnsi="Arial" w:cs="Arial"/>
          <w:sz w:val="24"/>
          <w:szCs w:val="24"/>
        </w:rPr>
        <w:t>a literatura que esclareçam esta questão</w:t>
      </w:r>
      <w:r w:rsidR="00F305BE" w:rsidRPr="001C1C44">
        <w:rPr>
          <w:rFonts w:ascii="Arial" w:hAnsi="Arial" w:cs="Arial"/>
          <w:sz w:val="24"/>
          <w:szCs w:val="24"/>
        </w:rPr>
        <w:t xml:space="preserve">. O sucesso de um </w:t>
      </w:r>
      <w:r w:rsidR="00035353" w:rsidRPr="001C1C44">
        <w:rPr>
          <w:rFonts w:ascii="Arial" w:hAnsi="Arial" w:cs="Arial"/>
          <w:sz w:val="24"/>
          <w:szCs w:val="24"/>
        </w:rPr>
        <w:t>programa de exercício</w:t>
      </w:r>
      <w:r w:rsidR="00F305BE" w:rsidRPr="001C1C44">
        <w:rPr>
          <w:rFonts w:ascii="Arial" w:hAnsi="Arial" w:cs="Arial"/>
          <w:sz w:val="24"/>
          <w:szCs w:val="24"/>
        </w:rPr>
        <w:t xml:space="preserve"> em relação ao outro não é evidente na literatura</w:t>
      </w:r>
      <w:r w:rsidRPr="001C1C44">
        <w:rPr>
          <w:rFonts w:ascii="Arial" w:hAnsi="Arial" w:cs="Arial"/>
          <w:sz w:val="24"/>
          <w:szCs w:val="24"/>
        </w:rPr>
        <w:t xml:space="preserve">, </w:t>
      </w:r>
      <w:r w:rsidR="00F305BE" w:rsidRPr="001C1C44">
        <w:rPr>
          <w:rFonts w:ascii="Arial" w:hAnsi="Arial" w:cs="Arial"/>
          <w:sz w:val="24"/>
          <w:szCs w:val="24"/>
        </w:rPr>
        <w:t xml:space="preserve">ainda assim ambos os programas parecem apresentar benefícios quando aplicados em idosos </w:t>
      </w:r>
      <w:r w:rsidR="00F305BE" w:rsidRPr="001C1C44">
        <w:rPr>
          <w:rFonts w:ascii="Arial" w:hAnsi="Arial" w:cs="Arial"/>
          <w:sz w:val="24"/>
          <w:szCs w:val="24"/>
        </w:rPr>
        <w:fldChar w:fldCharType="begin">
          <w:fldData xml:space="preserve">PEVuZE5vdGU+PENpdGU+PEF1dGhvcj5TdGVpbmJlY2s8L0F1dGhvcj48WWVhcj4xOTk3PC9ZZWFy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PEVuZE5vdGU+PENpdGU+PEF1dGhvcj5TdGVpbmJlY2s8L0F1dGhvcj48WWVhcj4xOTk3PC9ZZWFy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F305BE" w:rsidRPr="001C1C44">
        <w:rPr>
          <w:rFonts w:ascii="Arial" w:hAnsi="Arial" w:cs="Arial"/>
          <w:sz w:val="24"/>
          <w:szCs w:val="24"/>
        </w:rPr>
      </w:r>
      <w:r w:rsidR="00F305BE" w:rsidRPr="001C1C44">
        <w:rPr>
          <w:rFonts w:ascii="Arial" w:hAnsi="Arial" w:cs="Arial"/>
          <w:sz w:val="24"/>
          <w:szCs w:val="24"/>
        </w:rPr>
        <w:fldChar w:fldCharType="separate"/>
      </w:r>
      <w:r w:rsidR="00BD0168" w:rsidRPr="001C1C44">
        <w:rPr>
          <w:rFonts w:ascii="Arial" w:hAnsi="Arial" w:cs="Arial"/>
          <w:sz w:val="24"/>
          <w:szCs w:val="24"/>
        </w:rPr>
        <w:t>(Barnett, Smith, Lord, Williams, &amp; Baumand, 2003; Bocalini et al., 2012; Eyigor et al., 2007; Matsuda et al., 2010; Nelson et al., 2004; Steinbeck, Droulers, &amp; Caterson, 1997)</w:t>
      </w:r>
      <w:r w:rsidR="00F305BE" w:rsidRPr="001C1C44">
        <w:rPr>
          <w:rFonts w:ascii="Arial" w:hAnsi="Arial" w:cs="Arial"/>
          <w:sz w:val="24"/>
          <w:szCs w:val="24"/>
        </w:rPr>
        <w:fldChar w:fldCharType="end"/>
      </w:r>
      <w:r w:rsidR="00BD0168" w:rsidRPr="001C1C44">
        <w:rPr>
          <w:rFonts w:ascii="Arial" w:hAnsi="Arial" w:cs="Arial"/>
          <w:sz w:val="24"/>
          <w:szCs w:val="24"/>
        </w:rPr>
        <w:t>.</w:t>
      </w:r>
    </w:p>
    <w:p w:rsidR="00594ADD" w:rsidRPr="001C1C44" w:rsidRDefault="0092576C" w:rsidP="00594ADD">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t xml:space="preserve">Alguns autores tentaram, à semelhança do nosso estudo, avaliar diferentes formas de intervenção e promoção do EF junto de populações idosas. </w:t>
      </w:r>
      <w:proofErr w:type="spellStart"/>
      <w:r w:rsidR="00697CF3" w:rsidRPr="001C1C44">
        <w:rPr>
          <w:rFonts w:ascii="Arial" w:hAnsi="Arial" w:cs="Arial"/>
          <w:sz w:val="24"/>
          <w:szCs w:val="24"/>
        </w:rPr>
        <w:t>Hillsdon</w:t>
      </w:r>
      <w:proofErr w:type="spellEnd"/>
      <w:r w:rsidR="00697CF3" w:rsidRPr="001C1C44">
        <w:rPr>
          <w:rFonts w:ascii="Arial" w:hAnsi="Arial" w:cs="Arial"/>
          <w:sz w:val="24"/>
          <w:szCs w:val="24"/>
        </w:rPr>
        <w:t>,</w:t>
      </w:r>
      <w:r w:rsidR="000E2A2A" w:rsidRPr="001C1C44">
        <w:rPr>
          <w:rFonts w:ascii="Arial" w:hAnsi="Arial" w:cs="Arial"/>
          <w:sz w:val="24"/>
          <w:szCs w:val="24"/>
        </w:rPr>
        <w:t xml:space="preserve"> </w:t>
      </w:r>
      <w:proofErr w:type="spellStart"/>
      <w:r w:rsidR="000E2A2A" w:rsidRPr="001C1C44">
        <w:rPr>
          <w:rFonts w:ascii="Arial" w:hAnsi="Arial" w:cs="Arial"/>
          <w:sz w:val="24"/>
          <w:szCs w:val="24"/>
        </w:rPr>
        <w:t>Foster</w:t>
      </w:r>
      <w:proofErr w:type="spellEnd"/>
      <w:r w:rsidR="000E2A2A" w:rsidRPr="001C1C44">
        <w:rPr>
          <w:rFonts w:ascii="Arial" w:hAnsi="Arial" w:cs="Arial"/>
          <w:sz w:val="24"/>
          <w:szCs w:val="24"/>
        </w:rPr>
        <w:t xml:space="preserve">, </w:t>
      </w:r>
      <w:proofErr w:type="spellStart"/>
      <w:r w:rsidR="000E2A2A" w:rsidRPr="001C1C44">
        <w:rPr>
          <w:rFonts w:ascii="Arial" w:hAnsi="Arial" w:cs="Arial"/>
          <w:sz w:val="24"/>
          <w:szCs w:val="24"/>
        </w:rPr>
        <w:t>Cavill</w:t>
      </w:r>
      <w:proofErr w:type="spellEnd"/>
      <w:r w:rsidR="000E2A2A" w:rsidRPr="001C1C44">
        <w:rPr>
          <w:rFonts w:ascii="Arial" w:hAnsi="Arial" w:cs="Arial"/>
          <w:sz w:val="24"/>
          <w:szCs w:val="24"/>
        </w:rPr>
        <w:t xml:space="preserve">, </w:t>
      </w:r>
      <w:proofErr w:type="spellStart"/>
      <w:r w:rsidR="000E2A2A" w:rsidRPr="001C1C44">
        <w:rPr>
          <w:rFonts w:ascii="Arial" w:hAnsi="Arial" w:cs="Arial"/>
          <w:sz w:val="24"/>
          <w:szCs w:val="24"/>
        </w:rPr>
        <w:t>Crombie</w:t>
      </w:r>
      <w:proofErr w:type="spellEnd"/>
      <w:r w:rsidR="000E2A2A" w:rsidRPr="001C1C44">
        <w:rPr>
          <w:rFonts w:ascii="Arial" w:hAnsi="Arial" w:cs="Arial"/>
          <w:sz w:val="24"/>
          <w:szCs w:val="24"/>
        </w:rPr>
        <w:t xml:space="preserve"> e </w:t>
      </w:r>
      <w:proofErr w:type="spellStart"/>
      <w:r w:rsidR="000E2A2A" w:rsidRPr="001C1C44">
        <w:rPr>
          <w:rFonts w:ascii="Arial" w:hAnsi="Arial" w:cs="Arial"/>
          <w:sz w:val="24"/>
          <w:szCs w:val="24"/>
        </w:rPr>
        <w:t>Naidoo</w:t>
      </w:r>
      <w:proofErr w:type="spellEnd"/>
      <w:r w:rsidR="00697CF3" w:rsidRPr="001C1C44">
        <w:rPr>
          <w:rFonts w:ascii="Arial" w:hAnsi="Arial" w:cs="Arial"/>
          <w:sz w:val="24"/>
          <w:szCs w:val="24"/>
        </w:rPr>
        <w:t xml:space="preserve"> </w:t>
      </w:r>
      <w:r w:rsidR="000E2A2A"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ExcludeAuth="1"&gt;&lt;Author&gt;Hillsdon&lt;/Author&gt;&lt;Year&gt;2005&lt;/Year&gt;&lt;RecNum&gt;268&lt;/RecNum&gt;&lt;record&gt;&lt;rec-number&gt;268&lt;/rec-number&gt;&lt;foreign-keys&gt;&lt;key app="EN" db-id="vwra0vvezp52plepz5gxsvfhv0sp9zfwsrvs"&gt;268&lt;/key&gt;&lt;/foreign-keys&gt;&lt;ref-type name="Journal Article"&gt;17&lt;/ref-type&gt;&lt;contributors&gt;&lt;authors&gt;&lt;author&gt; Hillsdon, Melvyn.&lt;/author&gt;&lt;author&gt;Foster, Charlie.&lt;/author&gt;&lt;author&gt;Cavill, Nick.&lt;/author&gt;&lt;author&gt;Crombie, Hugo.&lt;/author&gt;&lt;author&gt;Naidoo, Bhash.&lt;/author&gt;&lt;/authors&gt;&lt;/contributors&gt;&lt;titles&gt;&lt;title&gt;The effectiveness of public health interventions for increasing physical activity among adults: a review of reviews Evidence briefing&lt;/title&gt;&lt;secondary-title&gt;Health Development Agency&lt;/secondary-title&gt;&lt;/titles&gt;&lt;periodical&gt;&lt;full-title&gt;Health Development Agency&lt;/full-title&gt;&lt;/periodical&gt;&lt;pages&gt;33&lt;/pages&gt;&lt;volume&gt;2&lt;/volume&gt;&lt;dates&gt;&lt;year&gt;2005&lt;/year&gt;&lt;/dates&gt;&lt;urls&gt;&lt;related-urls&gt;&lt;url&gt;www.hda.nhs.uk/evidence&lt;/url&gt;&lt;/related-urls&gt;&lt;/urls&gt;&lt;/record&gt;&lt;/Cite&gt;&lt;/EndNote&gt;</w:instrText>
      </w:r>
      <w:r w:rsidR="000E2A2A" w:rsidRPr="001C1C44">
        <w:rPr>
          <w:rFonts w:ascii="Arial" w:hAnsi="Arial" w:cs="Arial"/>
          <w:sz w:val="24"/>
          <w:szCs w:val="24"/>
        </w:rPr>
        <w:fldChar w:fldCharType="separate"/>
      </w:r>
      <w:r w:rsidR="000E2A2A" w:rsidRPr="001C1C44">
        <w:rPr>
          <w:rFonts w:ascii="Arial" w:hAnsi="Arial" w:cs="Arial"/>
          <w:sz w:val="24"/>
          <w:szCs w:val="24"/>
        </w:rPr>
        <w:t>(2005)</w:t>
      </w:r>
      <w:r w:rsidR="000E2A2A" w:rsidRPr="001C1C44">
        <w:rPr>
          <w:rFonts w:ascii="Arial" w:hAnsi="Arial" w:cs="Arial"/>
          <w:sz w:val="24"/>
          <w:szCs w:val="24"/>
        </w:rPr>
        <w:fldChar w:fldCharType="end"/>
      </w:r>
      <w:r w:rsidR="000E2A2A" w:rsidRPr="001C1C44">
        <w:rPr>
          <w:rFonts w:ascii="Arial" w:hAnsi="Arial" w:cs="Arial"/>
          <w:sz w:val="24"/>
          <w:szCs w:val="24"/>
        </w:rPr>
        <w:t xml:space="preserve"> </w:t>
      </w:r>
      <w:r w:rsidR="00DB023C" w:rsidRPr="001C1C44">
        <w:rPr>
          <w:rFonts w:ascii="Arial" w:hAnsi="Arial" w:cs="Arial"/>
          <w:sz w:val="24"/>
          <w:szCs w:val="24"/>
        </w:rPr>
        <w:t xml:space="preserve">avaliaram, através de uma revisão sistemática, </w:t>
      </w:r>
      <w:r w:rsidR="00CC2597" w:rsidRPr="001C1C44">
        <w:rPr>
          <w:rFonts w:ascii="Arial" w:hAnsi="Arial" w:cs="Arial"/>
          <w:sz w:val="24"/>
          <w:szCs w:val="24"/>
        </w:rPr>
        <w:t>vários</w:t>
      </w:r>
      <w:r w:rsidR="00DB023C" w:rsidRPr="001C1C44">
        <w:rPr>
          <w:rFonts w:ascii="Arial" w:hAnsi="Arial" w:cs="Arial"/>
          <w:sz w:val="24"/>
          <w:szCs w:val="24"/>
        </w:rPr>
        <w:t xml:space="preserve"> modelos de aplicação do EF, em diferentes populações, que </w:t>
      </w:r>
      <w:r w:rsidR="00CC2597" w:rsidRPr="001C1C44">
        <w:rPr>
          <w:rFonts w:ascii="Arial" w:hAnsi="Arial" w:cs="Arial"/>
          <w:sz w:val="24"/>
          <w:szCs w:val="24"/>
        </w:rPr>
        <w:t>aument</w:t>
      </w:r>
      <w:r w:rsidR="00DB023C" w:rsidRPr="001C1C44">
        <w:rPr>
          <w:rFonts w:ascii="Arial" w:hAnsi="Arial" w:cs="Arial"/>
          <w:sz w:val="24"/>
          <w:szCs w:val="24"/>
        </w:rPr>
        <w:t>a</w:t>
      </w:r>
      <w:r w:rsidR="00CC2597" w:rsidRPr="001C1C44">
        <w:rPr>
          <w:rFonts w:ascii="Arial" w:hAnsi="Arial" w:cs="Arial"/>
          <w:sz w:val="24"/>
          <w:szCs w:val="24"/>
        </w:rPr>
        <w:t>ssem a</w:t>
      </w:r>
      <w:r w:rsidR="00DB023C" w:rsidRPr="001C1C44">
        <w:rPr>
          <w:rFonts w:ascii="Arial" w:hAnsi="Arial" w:cs="Arial"/>
          <w:sz w:val="24"/>
          <w:szCs w:val="24"/>
        </w:rPr>
        <w:t xml:space="preserve"> aderência </w:t>
      </w:r>
      <w:r w:rsidR="00CC2597" w:rsidRPr="001C1C44">
        <w:rPr>
          <w:rFonts w:ascii="Arial" w:hAnsi="Arial" w:cs="Arial"/>
          <w:sz w:val="24"/>
          <w:szCs w:val="24"/>
        </w:rPr>
        <w:t xml:space="preserve">à AF. O objetivo seria </w:t>
      </w:r>
      <w:r w:rsidR="00A56E4F" w:rsidRPr="001C1C44">
        <w:rPr>
          <w:rFonts w:ascii="Arial" w:hAnsi="Arial" w:cs="Arial"/>
          <w:sz w:val="24"/>
          <w:szCs w:val="24"/>
        </w:rPr>
        <w:t>a definição de</w:t>
      </w:r>
      <w:r w:rsidR="00CC2597" w:rsidRPr="001C1C44">
        <w:rPr>
          <w:rFonts w:ascii="Arial" w:hAnsi="Arial" w:cs="Arial"/>
          <w:sz w:val="24"/>
          <w:szCs w:val="24"/>
        </w:rPr>
        <w:t xml:space="preserve"> </w:t>
      </w:r>
      <w:r w:rsidR="00A56E4F" w:rsidRPr="001C1C44">
        <w:rPr>
          <w:rFonts w:ascii="Arial" w:hAnsi="Arial" w:cs="Arial"/>
          <w:sz w:val="24"/>
          <w:szCs w:val="24"/>
        </w:rPr>
        <w:t>características para os modelos</w:t>
      </w:r>
      <w:r w:rsidR="00CC2597" w:rsidRPr="001C1C44">
        <w:rPr>
          <w:rFonts w:ascii="Arial" w:hAnsi="Arial" w:cs="Arial"/>
          <w:sz w:val="24"/>
          <w:szCs w:val="24"/>
        </w:rPr>
        <w:t xml:space="preserve"> de intervenção </w:t>
      </w:r>
      <w:r w:rsidR="00A56E4F" w:rsidRPr="001C1C44">
        <w:rPr>
          <w:rFonts w:ascii="Arial" w:hAnsi="Arial" w:cs="Arial"/>
          <w:sz w:val="24"/>
          <w:szCs w:val="24"/>
        </w:rPr>
        <w:t>nas diferentes</w:t>
      </w:r>
      <w:r w:rsidR="00CC2597" w:rsidRPr="001C1C44">
        <w:rPr>
          <w:rFonts w:ascii="Arial" w:hAnsi="Arial" w:cs="Arial"/>
          <w:sz w:val="24"/>
          <w:szCs w:val="24"/>
        </w:rPr>
        <w:t xml:space="preserve"> faixas etárias. Na população idosa, após revisar vários estudos, os autores consideraram que as intervenções bem-sucedidas devem incluir, instrução e um aconselhamento para o exercício, sessões de grupo ou classes estruturadas de AF (programas comunitários)</w:t>
      </w:r>
      <w:r w:rsidR="00035353" w:rsidRPr="001C1C44">
        <w:rPr>
          <w:rFonts w:ascii="Arial" w:hAnsi="Arial" w:cs="Arial"/>
          <w:sz w:val="24"/>
          <w:szCs w:val="24"/>
        </w:rPr>
        <w:t>,</w:t>
      </w:r>
      <w:r w:rsidR="00CC2597" w:rsidRPr="001C1C44">
        <w:rPr>
          <w:rFonts w:ascii="Arial" w:hAnsi="Arial" w:cs="Arial"/>
          <w:sz w:val="24"/>
          <w:szCs w:val="24"/>
        </w:rPr>
        <w:t xml:space="preserve"> complementadas com exercícios em casa supervisionado</w:t>
      </w:r>
      <w:r w:rsidR="00CE406F" w:rsidRPr="001C1C44">
        <w:rPr>
          <w:rFonts w:ascii="Arial" w:hAnsi="Arial" w:cs="Arial"/>
          <w:sz w:val="24"/>
          <w:szCs w:val="24"/>
        </w:rPr>
        <w:t>s</w:t>
      </w:r>
      <w:r w:rsidR="00CC2597" w:rsidRPr="001C1C44">
        <w:rPr>
          <w:rFonts w:ascii="Arial" w:hAnsi="Arial" w:cs="Arial"/>
          <w:sz w:val="24"/>
          <w:szCs w:val="24"/>
        </w:rPr>
        <w:t xml:space="preserve">, contato </w:t>
      </w:r>
      <w:r w:rsidR="000E2A2A" w:rsidRPr="001C1C44">
        <w:rPr>
          <w:rFonts w:ascii="Arial" w:hAnsi="Arial" w:cs="Arial"/>
          <w:sz w:val="24"/>
          <w:szCs w:val="24"/>
        </w:rPr>
        <w:t xml:space="preserve">permanente </w:t>
      </w:r>
      <w:r w:rsidR="00CC2597" w:rsidRPr="001C1C44">
        <w:rPr>
          <w:rFonts w:ascii="Arial" w:hAnsi="Arial" w:cs="Arial"/>
          <w:sz w:val="24"/>
          <w:szCs w:val="24"/>
        </w:rPr>
        <w:t>entre os participantes e os profissionais (</w:t>
      </w:r>
      <w:r w:rsidR="00035353" w:rsidRPr="001C1C44">
        <w:rPr>
          <w:rFonts w:ascii="Arial" w:hAnsi="Arial" w:cs="Arial"/>
          <w:sz w:val="24"/>
          <w:szCs w:val="24"/>
        </w:rPr>
        <w:t xml:space="preserve">telefone, mail ou dialogar diretamente), a </w:t>
      </w:r>
      <w:r w:rsidR="00035353" w:rsidRPr="001C1C44">
        <w:rPr>
          <w:rFonts w:ascii="Arial" w:hAnsi="Arial" w:cs="Arial"/>
          <w:sz w:val="24"/>
          <w:szCs w:val="24"/>
        </w:rPr>
        <w:t>seleção de material e espaços adequados que despertem nos idosos o interesse p</w:t>
      </w:r>
      <w:r w:rsidR="00035353" w:rsidRPr="001C1C44">
        <w:rPr>
          <w:rFonts w:ascii="Arial" w:hAnsi="Arial" w:cs="Arial"/>
          <w:sz w:val="24"/>
          <w:szCs w:val="24"/>
        </w:rPr>
        <w:t xml:space="preserve">ela prática e manutenção de AF </w:t>
      </w:r>
      <w:r w:rsidR="00CC2597" w:rsidRPr="001C1C44">
        <w:rPr>
          <w:rFonts w:ascii="Arial" w:hAnsi="Arial" w:cs="Arial"/>
          <w:sz w:val="24"/>
          <w:szCs w:val="24"/>
        </w:rPr>
        <w:t xml:space="preserve">e também o registo e planeamento do exercício e as suas progressões e respetivas melhorias. </w:t>
      </w:r>
      <w:r w:rsidR="00CE406F" w:rsidRPr="001C1C44">
        <w:rPr>
          <w:rFonts w:ascii="Arial" w:hAnsi="Arial" w:cs="Arial"/>
          <w:sz w:val="24"/>
          <w:szCs w:val="24"/>
        </w:rPr>
        <w:t xml:space="preserve">Para cativar os participantes, será também importante a utilização de estratégias comportamentais, como a fixação de metas, automonitorização, </w:t>
      </w:r>
      <w:r w:rsidR="00CE406F" w:rsidRPr="001C1C44">
        <w:rPr>
          <w:rFonts w:ascii="Arial" w:hAnsi="Arial" w:cs="Arial"/>
          <w:sz w:val="24"/>
          <w:szCs w:val="24"/>
        </w:rPr>
        <w:lastRenderedPageBreak/>
        <w:t>feedbacks, resolução de problemas/tarefas, a prevenção de lesões e o apoio social. Por fim, consideram importante para qualquer forma de intervenção junto desta população, a elaboração de programas de exercício</w:t>
      </w:r>
      <w:r w:rsidR="003F3B60" w:rsidRPr="001C1C44">
        <w:rPr>
          <w:rFonts w:ascii="Arial" w:hAnsi="Arial" w:cs="Arial"/>
          <w:sz w:val="24"/>
          <w:szCs w:val="24"/>
        </w:rPr>
        <w:t xml:space="preserve"> com segurança e</w:t>
      </w:r>
      <w:r w:rsidR="00CE406F" w:rsidRPr="001C1C44">
        <w:rPr>
          <w:rFonts w:ascii="Arial" w:hAnsi="Arial" w:cs="Arial"/>
          <w:sz w:val="24"/>
          <w:szCs w:val="24"/>
        </w:rPr>
        <w:t xml:space="preserve"> que representem um desafio</w:t>
      </w:r>
      <w:r w:rsidR="003F3B60" w:rsidRPr="001C1C44">
        <w:rPr>
          <w:rFonts w:ascii="Arial" w:hAnsi="Arial" w:cs="Arial"/>
          <w:sz w:val="24"/>
          <w:szCs w:val="24"/>
        </w:rPr>
        <w:t xml:space="preserve"> </w:t>
      </w:r>
    </w:p>
    <w:p w:rsidR="000E2A2A" w:rsidRPr="001C1C44" w:rsidRDefault="00594ADD" w:rsidP="00BB44BE">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proofErr w:type="spellStart"/>
      <w:r w:rsidR="000E2A2A" w:rsidRPr="001C1C44">
        <w:rPr>
          <w:rFonts w:ascii="Arial" w:hAnsi="Arial" w:cs="Arial"/>
          <w:sz w:val="24"/>
          <w:szCs w:val="24"/>
        </w:rPr>
        <w:t>Ashwort</w:t>
      </w:r>
      <w:proofErr w:type="spellEnd"/>
      <w:r w:rsidR="000E2A2A" w:rsidRPr="001C1C44">
        <w:rPr>
          <w:rFonts w:ascii="Arial" w:hAnsi="Arial" w:cs="Arial"/>
          <w:sz w:val="24"/>
          <w:szCs w:val="24"/>
        </w:rPr>
        <w:t xml:space="preserve"> </w:t>
      </w:r>
      <w:proofErr w:type="spellStart"/>
      <w:r w:rsidR="000E2A2A" w:rsidRPr="001C1C44">
        <w:rPr>
          <w:rFonts w:ascii="Arial" w:hAnsi="Arial" w:cs="Arial"/>
          <w:sz w:val="24"/>
          <w:szCs w:val="24"/>
        </w:rPr>
        <w:t>et</w:t>
      </w:r>
      <w:proofErr w:type="spellEnd"/>
      <w:r w:rsidR="000E2A2A" w:rsidRPr="001C1C44">
        <w:rPr>
          <w:rFonts w:ascii="Arial" w:hAnsi="Arial" w:cs="Arial"/>
          <w:sz w:val="24"/>
          <w:szCs w:val="24"/>
        </w:rPr>
        <w:t xml:space="preserve"> al., </w:t>
      </w:r>
      <w:r w:rsidR="000E2A2A"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ExcludeAuth="1"&gt;&lt;Author&gt;Ashworth&lt;/Author&gt;&lt;Year&gt;2005&lt;/Year&gt;&lt;RecNum&gt;265&lt;/RecNum&gt;&lt;record&gt;&lt;rec-number&gt;265&lt;/rec-number&gt;&lt;foreign-keys&gt;&lt;key app="EN" db-id="vwra0vvezp52plepz5gxsvfhv0sp9zfwsrvs"&gt;265&lt;/key&gt;&lt;/foreign-keys&gt;&lt;ref-type name="Journal Article"&gt;17&lt;/ref-type&gt;&lt;contributors&gt;&lt;authors&gt;&lt;author&gt;Ashworth, N. L.&lt;/author&gt;&lt;author&gt;Chad, K. E.&lt;/author&gt;&lt;author&gt;Harrison, E. L.&lt;/author&gt;&lt;author&gt;Reeder, B. A.&lt;/author&gt;&lt;author&gt;Marshall, S. C.&lt;/author&gt;&lt;/authors&gt;&lt;/contributors&gt;&lt;auth-address&gt;Physical Medicine &amp;amp; Rehabilitation, University of Alberta, Glenrose Rehabilitation Hospital, 10230-111 Avenue, Edmonton, Alberta, Canada, T5G 0B7. ashworth@cha.ab.ca&lt;/auth-address&gt;&lt;titles&gt;&lt;title&gt;Home versus center based physical activity programs in older adults&lt;/title&gt;&lt;secondary-title&gt;Cochrane Database Syst Rev&lt;/secondary-title&gt;&lt;/titles&gt;&lt;periodical&gt;&lt;full-title&gt;Cochrane Database Syst Rev&lt;/full-title&gt;&lt;/periodical&gt;&lt;pages&gt;CD004017&lt;/pages&gt;&lt;number&gt;1&lt;/number&gt;&lt;edition&gt;2005/01/28&lt;/edition&gt;&lt;keywords&gt;&lt;keyword&gt;Aged&lt;/keyword&gt;&lt;keyword&gt;Cardiovascular Diseases/*rehabilitation&lt;/keyword&gt;&lt;keyword&gt;Exercise Therapy/*organization &amp;amp; administration&lt;/keyword&gt;&lt;keyword&gt;Home Care Services&lt;/keyword&gt;&lt;keyword&gt;Humans&lt;/keyword&gt;&lt;keyword&gt;Middle Aged&lt;/keyword&gt;&lt;keyword&gt;Osteoarthritis/rehabilitation&lt;/keyword&gt;&lt;keyword&gt;*Patient Compliance&lt;/keyword&gt;&lt;keyword&gt;Physical Fitness&lt;/keyword&gt;&lt;keyword&gt;Pulmonary Disease, Chronic Obstructive/*rehabilitation&lt;/keyword&gt;&lt;keyword&gt;Randomized Controlled Trials as Topic&lt;/keyword&gt;&lt;/keywords&gt;&lt;dates&gt;&lt;year&gt;2005&lt;/year&gt;&lt;/dates&gt;&lt;isbn&gt;1469-493X (Electronic)&amp;#xD;1361-6137 (Linking)&lt;/isbn&gt;&lt;accession-num&gt;15674925&lt;/accession-num&gt;&lt;urls&gt;&lt;related-urls&gt;&lt;url&gt;http://www.ncbi.nlm.nih.gov/entrez/query.fcgi?cmd=Retrieve&amp;amp;db=PubMed&amp;amp;dopt=Citation&amp;amp;list_uids=15674925&lt;/url&gt;&lt;/related-urls&gt;&lt;/urls&gt;&lt;electronic-resource-num&gt;10.1002/14651858.CD004017.pub2&lt;/electronic-resource-num&gt;&lt;language&gt;eng&lt;/language&gt;&lt;/record&gt;&lt;/Cite&gt;&lt;/EndNote&gt;</w:instrText>
      </w:r>
      <w:r w:rsidR="000E2A2A" w:rsidRPr="001C1C44">
        <w:rPr>
          <w:rFonts w:ascii="Arial" w:hAnsi="Arial" w:cs="Arial"/>
          <w:sz w:val="24"/>
          <w:szCs w:val="24"/>
        </w:rPr>
        <w:fldChar w:fldCharType="separate"/>
      </w:r>
      <w:r w:rsidR="000E2A2A" w:rsidRPr="001C1C44">
        <w:rPr>
          <w:rFonts w:ascii="Arial" w:hAnsi="Arial" w:cs="Arial"/>
          <w:sz w:val="24"/>
          <w:szCs w:val="24"/>
        </w:rPr>
        <w:t>(2005)</w:t>
      </w:r>
      <w:r w:rsidR="000E2A2A" w:rsidRPr="001C1C44">
        <w:rPr>
          <w:rFonts w:ascii="Arial" w:hAnsi="Arial" w:cs="Arial"/>
          <w:sz w:val="24"/>
          <w:szCs w:val="24"/>
        </w:rPr>
        <w:fldChar w:fldCharType="end"/>
      </w:r>
      <w:r w:rsidR="000E2A2A" w:rsidRPr="001C1C44">
        <w:rPr>
          <w:rFonts w:ascii="Arial" w:hAnsi="Arial" w:cs="Arial"/>
          <w:sz w:val="24"/>
          <w:szCs w:val="24"/>
        </w:rPr>
        <w:t xml:space="preserve"> r</w:t>
      </w:r>
      <w:r w:rsidR="00E0124E" w:rsidRPr="001C1C44">
        <w:rPr>
          <w:rFonts w:ascii="Arial" w:hAnsi="Arial" w:cs="Arial"/>
          <w:sz w:val="24"/>
          <w:szCs w:val="24"/>
          <w:shd w:val="clear" w:color="auto" w:fill="FFFFFF"/>
        </w:rPr>
        <w:t xml:space="preserve">ealizaram uma revisão sistemática em que </w:t>
      </w:r>
      <w:r w:rsidR="00616CD3" w:rsidRPr="001C1C44">
        <w:rPr>
          <w:rFonts w:ascii="Arial" w:hAnsi="Arial" w:cs="Arial"/>
          <w:sz w:val="24"/>
          <w:szCs w:val="24"/>
        </w:rPr>
        <w:t xml:space="preserve">compararam o efeito </w:t>
      </w:r>
      <w:r w:rsidR="00E0124E" w:rsidRPr="001C1C44">
        <w:rPr>
          <w:rFonts w:ascii="Arial" w:hAnsi="Arial" w:cs="Arial"/>
          <w:sz w:val="24"/>
          <w:szCs w:val="24"/>
        </w:rPr>
        <w:t>d</w:t>
      </w:r>
      <w:r w:rsidR="006C77A2" w:rsidRPr="001C1C44">
        <w:rPr>
          <w:rFonts w:ascii="Arial" w:hAnsi="Arial" w:cs="Arial"/>
          <w:sz w:val="24"/>
          <w:szCs w:val="24"/>
        </w:rPr>
        <w:t>a</w:t>
      </w:r>
      <w:r w:rsidR="00E0124E" w:rsidRPr="001C1C44">
        <w:rPr>
          <w:rFonts w:ascii="Arial" w:hAnsi="Arial" w:cs="Arial"/>
          <w:sz w:val="24"/>
          <w:szCs w:val="24"/>
        </w:rPr>
        <w:t xml:space="preserve"> </w:t>
      </w:r>
      <w:r w:rsidR="006C77A2" w:rsidRPr="001C1C44">
        <w:rPr>
          <w:rFonts w:ascii="Arial" w:hAnsi="Arial" w:cs="Arial"/>
          <w:sz w:val="24"/>
          <w:szCs w:val="24"/>
        </w:rPr>
        <w:t>AF</w:t>
      </w:r>
      <w:r w:rsidR="00E0124E" w:rsidRPr="001C1C44">
        <w:rPr>
          <w:rFonts w:ascii="Arial" w:hAnsi="Arial" w:cs="Arial"/>
          <w:sz w:val="24"/>
          <w:szCs w:val="24"/>
        </w:rPr>
        <w:t xml:space="preserve"> em </w:t>
      </w:r>
      <w:r w:rsidR="00616CD3" w:rsidRPr="001C1C44">
        <w:rPr>
          <w:rFonts w:ascii="Arial" w:hAnsi="Arial" w:cs="Arial"/>
          <w:sz w:val="24"/>
          <w:szCs w:val="24"/>
        </w:rPr>
        <w:t xml:space="preserve">casa (individualmente) com </w:t>
      </w:r>
      <w:r w:rsidR="006C77A2" w:rsidRPr="001C1C44">
        <w:rPr>
          <w:rFonts w:ascii="Arial" w:hAnsi="Arial" w:cs="Arial"/>
          <w:sz w:val="24"/>
          <w:szCs w:val="24"/>
        </w:rPr>
        <w:t>a AF</w:t>
      </w:r>
      <w:r w:rsidR="00BB44BE" w:rsidRPr="001C1C44">
        <w:rPr>
          <w:rFonts w:ascii="Arial" w:hAnsi="Arial" w:cs="Arial"/>
          <w:sz w:val="24"/>
          <w:szCs w:val="24"/>
        </w:rPr>
        <w:t xml:space="preserve"> </w:t>
      </w:r>
      <w:r w:rsidR="006C77A2" w:rsidRPr="001C1C44">
        <w:rPr>
          <w:rFonts w:ascii="Arial" w:hAnsi="Arial" w:cs="Arial"/>
          <w:sz w:val="24"/>
          <w:szCs w:val="24"/>
        </w:rPr>
        <w:t>em</w:t>
      </w:r>
      <w:r w:rsidR="00BB44BE" w:rsidRPr="001C1C44">
        <w:rPr>
          <w:rFonts w:ascii="Arial" w:hAnsi="Arial" w:cs="Arial"/>
          <w:sz w:val="24"/>
          <w:szCs w:val="24"/>
        </w:rPr>
        <w:t xml:space="preserve"> </w:t>
      </w:r>
      <w:r w:rsidR="00E0124E" w:rsidRPr="001C1C44">
        <w:rPr>
          <w:rFonts w:ascii="Arial" w:hAnsi="Arial" w:cs="Arial"/>
          <w:sz w:val="24"/>
          <w:szCs w:val="24"/>
        </w:rPr>
        <w:t>grupo</w:t>
      </w:r>
      <w:r w:rsidR="006C77A2" w:rsidRPr="001C1C44">
        <w:rPr>
          <w:rFonts w:ascii="Arial" w:hAnsi="Arial" w:cs="Arial"/>
          <w:sz w:val="24"/>
          <w:szCs w:val="24"/>
        </w:rPr>
        <w:t xml:space="preserve"> (</w:t>
      </w:r>
      <w:r w:rsidR="00E0124E" w:rsidRPr="001C1C44">
        <w:rPr>
          <w:rFonts w:ascii="Arial" w:hAnsi="Arial" w:cs="Arial"/>
          <w:sz w:val="24"/>
          <w:szCs w:val="24"/>
        </w:rPr>
        <w:t xml:space="preserve">centros de fisioterapia </w:t>
      </w:r>
      <w:r w:rsidR="006C77A2" w:rsidRPr="001C1C44">
        <w:rPr>
          <w:rFonts w:ascii="Arial" w:hAnsi="Arial" w:cs="Arial"/>
          <w:sz w:val="24"/>
          <w:szCs w:val="24"/>
        </w:rPr>
        <w:t xml:space="preserve">e </w:t>
      </w:r>
      <w:r w:rsidR="00E0124E" w:rsidRPr="001C1C44">
        <w:rPr>
          <w:rFonts w:ascii="Arial" w:hAnsi="Arial" w:cs="Arial"/>
          <w:sz w:val="24"/>
          <w:szCs w:val="24"/>
        </w:rPr>
        <w:t xml:space="preserve">Hospitais), em idosos. </w:t>
      </w:r>
      <w:r w:rsidR="00BB44BE" w:rsidRPr="001C1C44">
        <w:rPr>
          <w:rFonts w:ascii="Arial" w:hAnsi="Arial" w:cs="Arial"/>
          <w:sz w:val="24"/>
          <w:szCs w:val="24"/>
        </w:rPr>
        <w:t xml:space="preserve">Os participantes </w:t>
      </w:r>
      <w:r w:rsidR="006C77A2" w:rsidRPr="001C1C44">
        <w:rPr>
          <w:rFonts w:ascii="Arial" w:hAnsi="Arial" w:cs="Arial"/>
          <w:sz w:val="24"/>
          <w:szCs w:val="24"/>
        </w:rPr>
        <w:t xml:space="preserve">dos </w:t>
      </w:r>
      <w:r w:rsidR="00BB44BE" w:rsidRPr="001C1C44">
        <w:rPr>
          <w:rFonts w:ascii="Arial" w:hAnsi="Arial" w:cs="Arial"/>
          <w:sz w:val="24"/>
          <w:szCs w:val="24"/>
        </w:rPr>
        <w:t>estudo</w:t>
      </w:r>
      <w:r w:rsidR="006C77A2" w:rsidRPr="001C1C44">
        <w:rPr>
          <w:rFonts w:ascii="Arial" w:hAnsi="Arial" w:cs="Arial"/>
          <w:sz w:val="24"/>
          <w:szCs w:val="24"/>
        </w:rPr>
        <w:t>s revisados</w:t>
      </w:r>
      <w:r w:rsidR="00BB44BE" w:rsidRPr="001C1C44">
        <w:rPr>
          <w:rFonts w:ascii="Arial" w:hAnsi="Arial" w:cs="Arial"/>
          <w:sz w:val="24"/>
          <w:szCs w:val="24"/>
        </w:rPr>
        <w:t xml:space="preserve"> tinham de apresentar uma ou mais das seguintes condições clínicas: doença cardiovascular existente, um ou mais fatores de risco para doenças cardiovasculares, doença pulmonar </w:t>
      </w:r>
      <w:r w:rsidR="006C77A2" w:rsidRPr="001C1C44">
        <w:rPr>
          <w:rFonts w:ascii="Arial" w:hAnsi="Arial" w:cs="Arial"/>
          <w:sz w:val="24"/>
          <w:szCs w:val="24"/>
        </w:rPr>
        <w:t>obstrutiva c</w:t>
      </w:r>
      <w:r w:rsidR="000E2A2A" w:rsidRPr="001C1C44">
        <w:rPr>
          <w:rFonts w:ascii="Arial" w:hAnsi="Arial" w:cs="Arial"/>
          <w:sz w:val="24"/>
          <w:szCs w:val="24"/>
        </w:rPr>
        <w:t xml:space="preserve">rónica (DPOC) ou osteoartrite. </w:t>
      </w:r>
      <w:r w:rsidR="006C77A2" w:rsidRPr="001C1C44">
        <w:rPr>
          <w:rFonts w:ascii="Arial" w:hAnsi="Arial" w:cs="Arial"/>
          <w:sz w:val="24"/>
          <w:szCs w:val="24"/>
        </w:rPr>
        <w:t>Foram avaliados em ambos os programas, os efeitos d</w:t>
      </w:r>
      <w:r w:rsidR="000E2A2A" w:rsidRPr="001C1C44">
        <w:rPr>
          <w:rFonts w:ascii="Arial" w:hAnsi="Arial" w:cs="Arial"/>
          <w:sz w:val="24"/>
          <w:szCs w:val="24"/>
        </w:rPr>
        <w:t xml:space="preserve">o EF nas seguintes variáveis: aptidão física, QV, </w:t>
      </w:r>
      <w:r w:rsidR="006C77A2" w:rsidRPr="001C1C44">
        <w:rPr>
          <w:rFonts w:ascii="Arial" w:hAnsi="Arial" w:cs="Arial"/>
          <w:sz w:val="24"/>
          <w:szCs w:val="24"/>
        </w:rPr>
        <w:t>ma</w:t>
      </w:r>
      <w:r w:rsidR="000E2A2A" w:rsidRPr="001C1C44">
        <w:rPr>
          <w:rFonts w:ascii="Arial" w:hAnsi="Arial" w:cs="Arial"/>
          <w:sz w:val="24"/>
          <w:szCs w:val="24"/>
        </w:rPr>
        <w:t xml:space="preserve">nutenção a longo prazo da AF, </w:t>
      </w:r>
      <w:r w:rsidR="006C77A2" w:rsidRPr="001C1C44">
        <w:rPr>
          <w:rFonts w:ascii="Arial" w:hAnsi="Arial" w:cs="Arial"/>
          <w:sz w:val="24"/>
          <w:szCs w:val="24"/>
        </w:rPr>
        <w:t>taxa de doenças cardiovasculares, mortalidade</w:t>
      </w:r>
      <w:r w:rsidR="000E2A2A" w:rsidRPr="001C1C44">
        <w:rPr>
          <w:rFonts w:ascii="Arial" w:hAnsi="Arial" w:cs="Arial"/>
          <w:sz w:val="24"/>
          <w:szCs w:val="24"/>
        </w:rPr>
        <w:t xml:space="preserve">, capacidade de se exercitar, redução de fatores de CV, função pulmonar, </w:t>
      </w:r>
      <w:r w:rsidR="006C77A2" w:rsidRPr="001C1C44">
        <w:rPr>
          <w:rFonts w:ascii="Arial" w:hAnsi="Arial" w:cs="Arial"/>
          <w:sz w:val="24"/>
          <w:szCs w:val="24"/>
        </w:rPr>
        <w:t>diminuição da dor,</w:t>
      </w:r>
      <w:r w:rsidR="000E2A2A" w:rsidRPr="001C1C44">
        <w:rPr>
          <w:rFonts w:ascii="Arial" w:hAnsi="Arial" w:cs="Arial"/>
          <w:sz w:val="24"/>
          <w:szCs w:val="24"/>
        </w:rPr>
        <w:t xml:space="preserve"> amplitude articular, perda</w:t>
      </w:r>
      <w:r w:rsidR="006C77A2" w:rsidRPr="001C1C44">
        <w:rPr>
          <w:rFonts w:ascii="Arial" w:hAnsi="Arial" w:cs="Arial"/>
          <w:sz w:val="24"/>
          <w:szCs w:val="24"/>
        </w:rPr>
        <w:t xml:space="preserve"> </w:t>
      </w:r>
      <w:r w:rsidR="000E2A2A" w:rsidRPr="001C1C44">
        <w:rPr>
          <w:rFonts w:ascii="Arial" w:hAnsi="Arial" w:cs="Arial"/>
          <w:sz w:val="24"/>
          <w:szCs w:val="24"/>
        </w:rPr>
        <w:t xml:space="preserve">de massa </w:t>
      </w:r>
      <w:r w:rsidR="006C77A2" w:rsidRPr="001C1C44">
        <w:rPr>
          <w:rFonts w:ascii="Arial" w:hAnsi="Arial" w:cs="Arial"/>
          <w:sz w:val="24"/>
          <w:szCs w:val="24"/>
        </w:rPr>
        <w:t>óssea e a redução dos custos de utilização dos serviços.</w:t>
      </w:r>
      <w:r w:rsidR="000E2A2A" w:rsidRPr="001C1C44">
        <w:rPr>
          <w:rFonts w:ascii="Arial" w:hAnsi="Arial" w:cs="Arial"/>
          <w:sz w:val="24"/>
          <w:szCs w:val="24"/>
        </w:rPr>
        <w:t xml:space="preserve"> </w:t>
      </w:r>
    </w:p>
    <w:p w:rsidR="00A31FCF" w:rsidRPr="001C1C44" w:rsidRDefault="000E2A2A" w:rsidP="00BB44BE">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r w:rsidR="006C77A2" w:rsidRPr="001C1C44">
        <w:rPr>
          <w:rFonts w:ascii="Arial" w:hAnsi="Arial" w:cs="Arial"/>
          <w:sz w:val="24"/>
          <w:szCs w:val="24"/>
        </w:rPr>
        <w:t>Os autores observaram que, quer o exercício efetuado em casa quer o exercício efetuado em grupo no</w:t>
      </w:r>
      <w:r w:rsidRPr="001C1C44">
        <w:rPr>
          <w:rFonts w:ascii="Arial" w:hAnsi="Arial" w:cs="Arial"/>
          <w:sz w:val="24"/>
          <w:szCs w:val="24"/>
        </w:rPr>
        <w:t>s centros hospitalares, melhoraram</w:t>
      </w:r>
      <w:r w:rsidR="006C77A2" w:rsidRPr="001C1C44">
        <w:rPr>
          <w:rFonts w:ascii="Arial" w:hAnsi="Arial" w:cs="Arial"/>
          <w:sz w:val="24"/>
          <w:szCs w:val="24"/>
        </w:rPr>
        <w:t xml:space="preserve"> a saúde e a aptidão física dos idosos. Os participantes com doença vascular periférica </w:t>
      </w:r>
      <w:r w:rsidR="002B44F5" w:rsidRPr="001C1C44">
        <w:rPr>
          <w:rFonts w:ascii="Arial" w:hAnsi="Arial" w:cs="Arial"/>
          <w:sz w:val="24"/>
          <w:szCs w:val="24"/>
        </w:rPr>
        <w:t>que efetuaram o EF em grupo obtiveram melhorias superiores aos participantes que realizaram o EF em casa, na distância percorrida e na resposta à dor. Os programas de exercício em casa parecem apresentar uma maior aderência que os programas de exercício nos centros hospitalares (grupo). Os idosos que apresentavam DPOC</w:t>
      </w:r>
      <w:proofErr w:type="gramStart"/>
      <w:r w:rsidR="002B44F5" w:rsidRPr="001C1C44">
        <w:rPr>
          <w:rFonts w:ascii="Arial" w:hAnsi="Arial" w:cs="Arial"/>
          <w:sz w:val="24"/>
          <w:szCs w:val="24"/>
        </w:rPr>
        <w:t>,</w:t>
      </w:r>
      <w:proofErr w:type="gramEnd"/>
      <w:r w:rsidR="002B44F5" w:rsidRPr="001C1C44">
        <w:rPr>
          <w:rFonts w:ascii="Arial" w:hAnsi="Arial" w:cs="Arial"/>
          <w:sz w:val="24"/>
          <w:szCs w:val="24"/>
        </w:rPr>
        <w:t xml:space="preserve"> obtiverem benefícios idênticos em vários parâmetros fisiológicos, para ambos os métodos de intervenção após 3 meses de EF. No entanto, após 18 meses, apenas os idosos que efetuavam o</w:t>
      </w:r>
      <w:r w:rsidR="0019234E" w:rsidRPr="001C1C44">
        <w:rPr>
          <w:rFonts w:ascii="Arial" w:hAnsi="Arial" w:cs="Arial"/>
          <w:sz w:val="24"/>
          <w:szCs w:val="24"/>
        </w:rPr>
        <w:t xml:space="preserve"> programa de</w:t>
      </w:r>
      <w:r w:rsidR="002B44F5" w:rsidRPr="001C1C44">
        <w:rPr>
          <w:rFonts w:ascii="Arial" w:hAnsi="Arial" w:cs="Arial"/>
          <w:sz w:val="24"/>
          <w:szCs w:val="24"/>
        </w:rPr>
        <w:t xml:space="preserve"> EF em casa mantiveram essas alterações.</w:t>
      </w:r>
      <w:r w:rsidR="0019234E" w:rsidRPr="001C1C44">
        <w:rPr>
          <w:rFonts w:ascii="Arial" w:hAnsi="Arial" w:cs="Arial"/>
          <w:sz w:val="24"/>
          <w:szCs w:val="24"/>
        </w:rPr>
        <w:t xml:space="preserve"> Para os participantes com osteoartrite, não foram encontrados quaisquer estudos que efetuassem a comparação das duas formas de intervenção. Os autores concluem, salientando que são necessários mais estudos nesta área, sobretudo relacionadas com programas de EF para idosos co</w:t>
      </w:r>
      <w:r w:rsidR="00035353" w:rsidRPr="001C1C44">
        <w:rPr>
          <w:rFonts w:ascii="Arial" w:hAnsi="Arial" w:cs="Arial"/>
          <w:sz w:val="24"/>
          <w:szCs w:val="24"/>
        </w:rPr>
        <w:t>m doenças osteoarticulares e que avaliem</w:t>
      </w:r>
      <w:r w:rsidR="0019234E" w:rsidRPr="001C1C44">
        <w:rPr>
          <w:rFonts w:ascii="Arial" w:hAnsi="Arial" w:cs="Arial"/>
          <w:sz w:val="24"/>
          <w:szCs w:val="24"/>
        </w:rPr>
        <w:t xml:space="preserve"> os custos associados a programas de promoção da AF</w:t>
      </w:r>
      <w:r w:rsidR="00A31FCF" w:rsidRPr="001C1C44">
        <w:rPr>
          <w:rFonts w:ascii="Arial" w:hAnsi="Arial" w:cs="Arial"/>
          <w:sz w:val="24"/>
          <w:szCs w:val="24"/>
        </w:rPr>
        <w:t xml:space="preserve">. </w:t>
      </w:r>
    </w:p>
    <w:p w:rsidR="00461F95" w:rsidRPr="001C1C44" w:rsidRDefault="00A31FCF" w:rsidP="00BB44BE">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r w:rsidR="00146226" w:rsidRPr="001C1C44">
        <w:rPr>
          <w:rFonts w:ascii="Arial" w:hAnsi="Arial" w:cs="Arial"/>
          <w:sz w:val="24"/>
          <w:szCs w:val="24"/>
        </w:rPr>
        <w:t xml:space="preserve">Com o objetivo de avaliar a eficácia de diferentes intervenções para promover a </w:t>
      </w:r>
      <w:r w:rsidR="009B48F7" w:rsidRPr="001C1C44">
        <w:rPr>
          <w:rFonts w:ascii="Arial" w:hAnsi="Arial" w:cs="Arial"/>
          <w:sz w:val="24"/>
          <w:szCs w:val="24"/>
        </w:rPr>
        <w:t>AF</w:t>
      </w:r>
      <w:r w:rsidR="00146226" w:rsidRPr="001C1C44">
        <w:rPr>
          <w:rFonts w:ascii="Arial" w:hAnsi="Arial" w:cs="Arial"/>
          <w:sz w:val="24"/>
          <w:szCs w:val="24"/>
        </w:rPr>
        <w:t xml:space="preserve">, </w:t>
      </w:r>
      <w:proofErr w:type="spellStart"/>
      <w:r w:rsidR="00146226" w:rsidRPr="001C1C44">
        <w:rPr>
          <w:rFonts w:ascii="Arial" w:hAnsi="Arial" w:cs="Arial"/>
          <w:sz w:val="24"/>
          <w:szCs w:val="24"/>
        </w:rPr>
        <w:t>Burke</w:t>
      </w:r>
      <w:proofErr w:type="spellEnd"/>
      <w:r w:rsidR="00146226" w:rsidRPr="001C1C44">
        <w:rPr>
          <w:rFonts w:ascii="Arial" w:hAnsi="Arial" w:cs="Arial"/>
          <w:sz w:val="24"/>
          <w:szCs w:val="24"/>
        </w:rPr>
        <w:t xml:space="preserve"> </w:t>
      </w:r>
      <w:proofErr w:type="spellStart"/>
      <w:r w:rsidR="00146226" w:rsidRPr="001C1C44">
        <w:rPr>
          <w:rFonts w:ascii="Arial" w:hAnsi="Arial" w:cs="Arial"/>
          <w:sz w:val="24"/>
          <w:szCs w:val="24"/>
        </w:rPr>
        <w:t>et</w:t>
      </w:r>
      <w:proofErr w:type="spellEnd"/>
      <w:r w:rsidR="00146226" w:rsidRPr="001C1C44">
        <w:rPr>
          <w:rFonts w:ascii="Arial" w:hAnsi="Arial" w:cs="Arial"/>
          <w:sz w:val="24"/>
          <w:szCs w:val="24"/>
        </w:rPr>
        <w:t xml:space="preserve"> al., </w:t>
      </w:r>
      <w:r w:rsidR="00146226"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ExcludeAuth="1"&gt;&lt;Author&gt;Burke&lt;/Author&gt;&lt;Year&gt;2006&lt;/Year&gt;&lt;RecNum&gt;252&lt;/RecNum&gt;&lt;record&gt;&lt;rec-number&gt;252&lt;/rec-number&gt;&lt;foreign-keys&gt;&lt;key app="EN" db-id="vwra0vvezp52plepz5gxsvfhv0sp9zfwsrvs"&gt;252&lt;/key&gt;&lt;/foreign-keys&gt;&lt;ref-type name="Journal Article"&gt;17&lt;/ref-type&gt;&lt;contributors&gt;&lt;authors&gt;&lt;author&gt;Burke, M. S.&lt;/author&gt;&lt;author&gt;Carron, V. A.&lt;/author&gt;&lt;author&gt;Eys, A. M.&lt;/author&gt;&lt;author&gt;Ntoumanis, N.&lt;/author&gt;&lt;author&gt;Estabrooks, A. P.&lt;/author&gt;&lt;/authors&gt;&lt;/contributors&gt;&lt;titles&gt;&lt;title&gt;Group versus Individual Approach? A Meta-Analysis of the Effectiveness of Interventions to promote Physical Ativity&lt;/title&gt;&lt;secondary-title&gt;Sport &amp;amp; Exercise Physiological Review&lt;/secondary-title&gt;&lt;/titles&gt;&lt;periodical&gt;&lt;full-title&gt;Sport &amp;amp; Exercise Physiological Review&lt;/full-title&gt;&lt;/periodical&gt;&lt;pages&gt;13&lt;/pages&gt;&lt;volume&gt;2&lt;/volume&gt;&lt;number&gt;1 &lt;/number&gt;&lt;dates&gt;&lt;year&gt;2006&lt;/year&gt;&lt;/dates&gt;&lt;isbn&gt;1745-4980&lt;/isbn&gt;&lt;urls&gt;&lt;/urls&gt;&lt;/record&gt;&lt;/Cite&gt;&lt;/EndNote&gt;</w:instrText>
      </w:r>
      <w:r w:rsidR="00146226" w:rsidRPr="001C1C44">
        <w:rPr>
          <w:rFonts w:ascii="Arial" w:hAnsi="Arial" w:cs="Arial"/>
          <w:sz w:val="24"/>
          <w:szCs w:val="24"/>
        </w:rPr>
        <w:fldChar w:fldCharType="separate"/>
      </w:r>
      <w:r w:rsidR="00146226" w:rsidRPr="001C1C44">
        <w:rPr>
          <w:rFonts w:ascii="Arial" w:hAnsi="Arial" w:cs="Arial"/>
          <w:sz w:val="24"/>
          <w:szCs w:val="24"/>
        </w:rPr>
        <w:t>(2006)</w:t>
      </w:r>
      <w:r w:rsidR="00146226" w:rsidRPr="001C1C44">
        <w:rPr>
          <w:rFonts w:ascii="Arial" w:hAnsi="Arial" w:cs="Arial"/>
          <w:sz w:val="24"/>
          <w:szCs w:val="24"/>
        </w:rPr>
        <w:fldChar w:fldCharType="end"/>
      </w:r>
      <w:r w:rsidR="00146226" w:rsidRPr="001C1C44">
        <w:rPr>
          <w:rFonts w:ascii="Arial" w:hAnsi="Arial" w:cs="Arial"/>
          <w:sz w:val="24"/>
          <w:szCs w:val="24"/>
        </w:rPr>
        <w:t xml:space="preserve"> realizaram uma meta-análise</w:t>
      </w:r>
      <w:r w:rsidR="00461F95" w:rsidRPr="001C1C44">
        <w:rPr>
          <w:rFonts w:ascii="Arial" w:hAnsi="Arial" w:cs="Arial"/>
          <w:sz w:val="24"/>
          <w:szCs w:val="24"/>
        </w:rPr>
        <w:t>,</w:t>
      </w:r>
      <w:r w:rsidR="00146226" w:rsidRPr="001C1C44">
        <w:rPr>
          <w:rFonts w:ascii="Arial" w:hAnsi="Arial" w:cs="Arial"/>
          <w:sz w:val="24"/>
          <w:szCs w:val="24"/>
        </w:rPr>
        <w:t xml:space="preserve"> </w:t>
      </w:r>
      <w:r w:rsidR="007F41A0" w:rsidRPr="001C1C44">
        <w:rPr>
          <w:rFonts w:ascii="Arial" w:hAnsi="Arial" w:cs="Arial"/>
          <w:sz w:val="24"/>
          <w:szCs w:val="24"/>
        </w:rPr>
        <w:t xml:space="preserve">onde avaliaram </w:t>
      </w:r>
      <w:r w:rsidR="00461F95" w:rsidRPr="001C1C44">
        <w:rPr>
          <w:rFonts w:ascii="Arial" w:hAnsi="Arial" w:cs="Arial"/>
          <w:sz w:val="24"/>
          <w:szCs w:val="24"/>
        </w:rPr>
        <w:t xml:space="preserve">a eficácia de abordagens em grupo ou individualizadas, </w:t>
      </w:r>
      <w:r w:rsidR="007F41A0" w:rsidRPr="001C1C44">
        <w:rPr>
          <w:rFonts w:ascii="Arial" w:hAnsi="Arial" w:cs="Arial"/>
          <w:sz w:val="24"/>
          <w:szCs w:val="24"/>
        </w:rPr>
        <w:t xml:space="preserve">ao nível da </w:t>
      </w:r>
      <w:r w:rsidR="007F41A0" w:rsidRPr="001C1C44">
        <w:rPr>
          <w:rFonts w:ascii="Arial" w:hAnsi="Arial" w:cs="Arial"/>
          <w:sz w:val="24"/>
          <w:szCs w:val="24"/>
        </w:rPr>
        <w:lastRenderedPageBreak/>
        <w:t xml:space="preserve">aderência, da interação social, da QV, da eficácia fisiológica e da eficácia funcional. </w:t>
      </w:r>
      <w:r w:rsidR="00E7281B" w:rsidRPr="001C1C44">
        <w:rPr>
          <w:rFonts w:ascii="Arial" w:hAnsi="Arial" w:cs="Arial"/>
          <w:sz w:val="24"/>
          <w:szCs w:val="24"/>
        </w:rPr>
        <w:t>Esta me</w:t>
      </w:r>
      <w:r w:rsidR="009B48F7" w:rsidRPr="001C1C44">
        <w:rPr>
          <w:rFonts w:ascii="Arial" w:hAnsi="Arial" w:cs="Arial"/>
          <w:sz w:val="24"/>
          <w:szCs w:val="24"/>
        </w:rPr>
        <w:t>ta-análise contemplou 13 estudos</w:t>
      </w:r>
      <w:r w:rsidR="00E7281B" w:rsidRPr="001C1C44">
        <w:rPr>
          <w:rFonts w:ascii="Arial" w:hAnsi="Arial" w:cs="Arial"/>
          <w:sz w:val="24"/>
          <w:szCs w:val="24"/>
        </w:rPr>
        <w:t xml:space="preserve"> (26 % dos estudos) com indivíduos de idade igual ou superior a 66 anos. </w:t>
      </w:r>
    </w:p>
    <w:p w:rsidR="006D443A" w:rsidRPr="001C1C44" w:rsidRDefault="00461F95" w:rsidP="00BB44BE">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r w:rsidR="007F41A0" w:rsidRPr="001C1C44">
        <w:rPr>
          <w:rFonts w:ascii="Arial" w:hAnsi="Arial" w:cs="Arial"/>
          <w:sz w:val="24"/>
          <w:szCs w:val="24"/>
        </w:rPr>
        <w:t>Foram analisados quatros modelos de intervenç</w:t>
      </w:r>
      <w:r w:rsidRPr="001C1C44">
        <w:rPr>
          <w:rFonts w:ascii="Arial" w:hAnsi="Arial" w:cs="Arial"/>
          <w:sz w:val="24"/>
          <w:szCs w:val="24"/>
        </w:rPr>
        <w:t xml:space="preserve">ão: </w:t>
      </w:r>
      <w:r w:rsidR="006D443A" w:rsidRPr="001C1C44">
        <w:rPr>
          <w:rFonts w:ascii="Arial" w:hAnsi="Arial" w:cs="Arial"/>
          <w:sz w:val="24"/>
          <w:szCs w:val="24"/>
        </w:rPr>
        <w:t>programas</w:t>
      </w:r>
      <w:r w:rsidRPr="001C1C44">
        <w:rPr>
          <w:rFonts w:ascii="Arial" w:hAnsi="Arial" w:cs="Arial"/>
          <w:sz w:val="24"/>
          <w:szCs w:val="24"/>
        </w:rPr>
        <w:t xml:space="preserve"> de exercício em grupo, com uma estratégia de cooperação e de equipa, com o intuito de aumentar a coesão entre os participantes; </w:t>
      </w:r>
      <w:r w:rsidR="006D443A" w:rsidRPr="001C1C44">
        <w:rPr>
          <w:rFonts w:ascii="Arial" w:hAnsi="Arial" w:cs="Arial"/>
          <w:sz w:val="24"/>
          <w:szCs w:val="24"/>
        </w:rPr>
        <w:t>programas</w:t>
      </w:r>
      <w:r w:rsidRPr="001C1C44">
        <w:rPr>
          <w:rFonts w:ascii="Arial" w:hAnsi="Arial" w:cs="Arial"/>
          <w:sz w:val="24"/>
          <w:szCs w:val="24"/>
        </w:rPr>
        <w:t xml:space="preserve"> de </w:t>
      </w:r>
      <w:r w:rsidR="006D443A" w:rsidRPr="001C1C44">
        <w:rPr>
          <w:rFonts w:ascii="Arial" w:hAnsi="Arial" w:cs="Arial"/>
          <w:sz w:val="24"/>
          <w:szCs w:val="24"/>
        </w:rPr>
        <w:t>exer</w:t>
      </w:r>
      <w:r w:rsidR="009B48F7" w:rsidRPr="001C1C44">
        <w:rPr>
          <w:rFonts w:ascii="Arial" w:hAnsi="Arial" w:cs="Arial"/>
          <w:sz w:val="24"/>
          <w:szCs w:val="24"/>
        </w:rPr>
        <w:t>cícios coletivo</w:t>
      </w:r>
      <w:r w:rsidR="006D443A" w:rsidRPr="001C1C44">
        <w:rPr>
          <w:rFonts w:ascii="Arial" w:hAnsi="Arial" w:cs="Arial"/>
          <w:sz w:val="24"/>
          <w:szCs w:val="24"/>
        </w:rPr>
        <w:t>s</w:t>
      </w:r>
      <w:r w:rsidRPr="001C1C44">
        <w:rPr>
          <w:rFonts w:ascii="Arial" w:hAnsi="Arial" w:cs="Arial"/>
          <w:sz w:val="24"/>
          <w:szCs w:val="24"/>
        </w:rPr>
        <w:t xml:space="preserve"> orientad</w:t>
      </w:r>
      <w:r w:rsidR="006D443A" w:rsidRPr="001C1C44">
        <w:rPr>
          <w:rFonts w:ascii="Arial" w:hAnsi="Arial" w:cs="Arial"/>
          <w:sz w:val="24"/>
          <w:szCs w:val="24"/>
        </w:rPr>
        <w:t>o</w:t>
      </w:r>
      <w:r w:rsidRPr="001C1C44">
        <w:rPr>
          <w:rFonts w:ascii="Arial" w:hAnsi="Arial" w:cs="Arial"/>
          <w:sz w:val="24"/>
          <w:szCs w:val="24"/>
        </w:rPr>
        <w:t>s por um instrutor</w:t>
      </w:r>
      <w:r w:rsidR="009B48F7" w:rsidRPr="001C1C44">
        <w:rPr>
          <w:rFonts w:ascii="Arial" w:hAnsi="Arial" w:cs="Arial"/>
          <w:sz w:val="24"/>
          <w:szCs w:val="24"/>
        </w:rPr>
        <w:t xml:space="preserve"> (aulas de grupo)</w:t>
      </w:r>
      <w:r w:rsidR="006D443A" w:rsidRPr="001C1C44">
        <w:rPr>
          <w:rFonts w:ascii="Arial" w:hAnsi="Arial" w:cs="Arial"/>
          <w:sz w:val="24"/>
          <w:szCs w:val="24"/>
        </w:rPr>
        <w:t>; programas</w:t>
      </w:r>
      <w:r w:rsidRPr="001C1C44">
        <w:rPr>
          <w:rFonts w:ascii="Arial" w:hAnsi="Arial" w:cs="Arial"/>
          <w:sz w:val="24"/>
          <w:szCs w:val="24"/>
        </w:rPr>
        <w:t xml:space="preserve"> de exercício em casa</w:t>
      </w:r>
      <w:r w:rsidR="006D443A" w:rsidRPr="001C1C44">
        <w:rPr>
          <w:rFonts w:ascii="Arial" w:hAnsi="Arial" w:cs="Arial"/>
          <w:sz w:val="24"/>
          <w:szCs w:val="24"/>
        </w:rPr>
        <w:t>, efetuados individualmente,</w:t>
      </w:r>
      <w:r w:rsidR="007F41A0" w:rsidRPr="001C1C44">
        <w:rPr>
          <w:rFonts w:ascii="Arial" w:hAnsi="Arial" w:cs="Arial"/>
          <w:sz w:val="24"/>
          <w:szCs w:val="24"/>
        </w:rPr>
        <w:t xml:space="preserve"> </w:t>
      </w:r>
      <w:r w:rsidRPr="001C1C44">
        <w:rPr>
          <w:rFonts w:ascii="Arial" w:hAnsi="Arial" w:cs="Arial"/>
          <w:sz w:val="24"/>
          <w:szCs w:val="24"/>
        </w:rPr>
        <w:t>em que os participantes tinham periodicamente contato com os profissionais de saúde e E</w:t>
      </w:r>
      <w:r w:rsidR="006D443A" w:rsidRPr="001C1C44">
        <w:rPr>
          <w:rFonts w:ascii="Arial" w:hAnsi="Arial" w:cs="Arial"/>
          <w:sz w:val="24"/>
          <w:szCs w:val="24"/>
        </w:rPr>
        <w:t xml:space="preserve">F; programas de exercício em casa, efetuados individualmente e sem contato com os profissionais responsáveis pela pesquisa. </w:t>
      </w:r>
    </w:p>
    <w:p w:rsidR="00E7281B" w:rsidRPr="001C1C44" w:rsidRDefault="006D443A" w:rsidP="00BB44BE">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r w:rsidR="00E225D8" w:rsidRPr="001C1C44">
        <w:rPr>
          <w:rFonts w:ascii="Arial" w:hAnsi="Arial" w:cs="Arial"/>
          <w:sz w:val="24"/>
          <w:szCs w:val="24"/>
        </w:rPr>
        <w:t xml:space="preserve">Os resultados obtidos revelaram não existir diferenças entre o EF em </w:t>
      </w:r>
      <w:r w:rsidR="00E7281B" w:rsidRPr="001C1C44">
        <w:rPr>
          <w:rFonts w:ascii="Arial" w:hAnsi="Arial" w:cs="Arial"/>
          <w:sz w:val="24"/>
          <w:szCs w:val="24"/>
        </w:rPr>
        <w:t>casa com contato</w:t>
      </w:r>
      <w:r w:rsidR="009E2B38" w:rsidRPr="001C1C44">
        <w:rPr>
          <w:rFonts w:ascii="Arial" w:hAnsi="Arial" w:cs="Arial"/>
          <w:sz w:val="24"/>
          <w:szCs w:val="24"/>
        </w:rPr>
        <w:t xml:space="preserve"> e o EF em grupo </w:t>
      </w:r>
      <w:r w:rsidR="009B48F7" w:rsidRPr="001C1C44">
        <w:rPr>
          <w:rFonts w:ascii="Arial" w:hAnsi="Arial" w:cs="Arial"/>
          <w:sz w:val="24"/>
          <w:szCs w:val="24"/>
        </w:rPr>
        <w:t xml:space="preserve">nos dois tipos </w:t>
      </w:r>
      <w:r w:rsidR="009E2B38" w:rsidRPr="001C1C44">
        <w:rPr>
          <w:rFonts w:ascii="Arial" w:hAnsi="Arial" w:cs="Arial"/>
          <w:sz w:val="24"/>
          <w:szCs w:val="24"/>
        </w:rPr>
        <w:t xml:space="preserve">de intervenção, em todas as variáveis avaliadas. </w:t>
      </w:r>
      <w:r w:rsidR="00E7281B" w:rsidRPr="001C1C44">
        <w:rPr>
          <w:rFonts w:ascii="Arial" w:hAnsi="Arial" w:cs="Arial"/>
          <w:sz w:val="24"/>
          <w:szCs w:val="24"/>
        </w:rPr>
        <w:t>Estas formas de intervenção apresentam benefícios superiores, ao EF em casa sem contato, nas variáveis avaliadas. Estes resultados revelam a importância, para os profissionais do EF, do contato e apoio social permanente, entre estes e os participantes. Os autores salientam ainda, q</w:t>
      </w:r>
      <w:r w:rsidR="009B48F7" w:rsidRPr="001C1C44">
        <w:rPr>
          <w:rFonts w:ascii="Arial" w:hAnsi="Arial" w:cs="Arial"/>
          <w:sz w:val="24"/>
          <w:szCs w:val="24"/>
        </w:rPr>
        <w:t xml:space="preserve">ue os programas de EF em grupo </w:t>
      </w:r>
      <w:r w:rsidR="00E7281B" w:rsidRPr="001C1C44">
        <w:rPr>
          <w:rFonts w:ascii="Arial" w:hAnsi="Arial" w:cs="Arial"/>
          <w:sz w:val="24"/>
          <w:szCs w:val="24"/>
        </w:rPr>
        <w:t xml:space="preserve">parecem aumentar a aderência ao EF, considerando o contacto com e entre os participantes um aspeto fundamental para que estes obtenham benefícios da AF. </w:t>
      </w:r>
    </w:p>
    <w:p w:rsidR="00C17501" w:rsidRPr="001C1C44" w:rsidRDefault="00E7281B" w:rsidP="00C17501">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r w:rsidR="009413C4" w:rsidRPr="001C1C44">
        <w:rPr>
          <w:rFonts w:ascii="Arial" w:hAnsi="Arial" w:cs="Arial"/>
          <w:sz w:val="24"/>
          <w:szCs w:val="24"/>
        </w:rPr>
        <w:t>Um outro</w:t>
      </w:r>
      <w:r w:rsidR="00AA287D" w:rsidRPr="001C1C44">
        <w:rPr>
          <w:rFonts w:ascii="Arial" w:hAnsi="Arial" w:cs="Arial"/>
          <w:sz w:val="24"/>
          <w:szCs w:val="24"/>
        </w:rPr>
        <w:t xml:space="preserve"> estudo no campo da </w:t>
      </w:r>
      <w:r w:rsidR="009B48F7" w:rsidRPr="001C1C44">
        <w:rPr>
          <w:rFonts w:ascii="Arial" w:hAnsi="Arial" w:cs="Arial"/>
          <w:sz w:val="24"/>
          <w:szCs w:val="24"/>
        </w:rPr>
        <w:t xml:space="preserve">reabilitação de </w:t>
      </w:r>
      <w:proofErr w:type="spellStart"/>
      <w:r w:rsidR="009B48F7" w:rsidRPr="001C1C44">
        <w:rPr>
          <w:rFonts w:ascii="Arial" w:hAnsi="Arial" w:cs="Arial"/>
          <w:sz w:val="24"/>
          <w:szCs w:val="24"/>
        </w:rPr>
        <w:t>Carmeli</w:t>
      </w:r>
      <w:proofErr w:type="spellEnd"/>
      <w:r w:rsidR="009B48F7" w:rsidRPr="001C1C44">
        <w:rPr>
          <w:rFonts w:ascii="Arial" w:hAnsi="Arial" w:cs="Arial"/>
          <w:sz w:val="24"/>
          <w:szCs w:val="24"/>
        </w:rPr>
        <w:t xml:space="preserve"> </w:t>
      </w:r>
      <w:proofErr w:type="spellStart"/>
      <w:r w:rsidR="009B48F7" w:rsidRPr="001C1C44">
        <w:rPr>
          <w:rFonts w:ascii="Arial" w:hAnsi="Arial" w:cs="Arial"/>
          <w:sz w:val="24"/>
          <w:szCs w:val="24"/>
        </w:rPr>
        <w:t>et</w:t>
      </w:r>
      <w:proofErr w:type="spellEnd"/>
      <w:r w:rsidR="009B48F7" w:rsidRPr="001C1C44">
        <w:rPr>
          <w:rFonts w:ascii="Arial" w:hAnsi="Arial" w:cs="Arial"/>
          <w:sz w:val="24"/>
          <w:szCs w:val="24"/>
        </w:rPr>
        <w:t xml:space="preserve"> al., </w:t>
      </w:r>
      <w:r w:rsidR="009B48F7" w:rsidRPr="001C1C44">
        <w:rPr>
          <w:rFonts w:ascii="Arial" w:hAnsi="Arial" w:cs="Arial"/>
          <w:sz w:val="24"/>
          <w:szCs w:val="24"/>
        </w:rPr>
        <w:fldChar w:fldCharType="begin">
          <w:fldData xml:space="preserve">PEVuZE5vdGU+PENpdGUgRXhjbHVkZUF1dGg9IjEiPjxBdXRob3I+Q2FybWVsaTwvQXV0aG9yPjxZ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PEVuZE5vdGU+PENpdGUgRXhjbHVkZUF1dGg9IjEiPjxBdXRob3I+Q2FybWVsaTwvQXV0aG9yPjxZ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9B48F7" w:rsidRPr="001C1C44">
        <w:rPr>
          <w:rFonts w:ascii="Arial" w:hAnsi="Arial" w:cs="Arial"/>
          <w:sz w:val="24"/>
          <w:szCs w:val="24"/>
        </w:rPr>
      </w:r>
      <w:r w:rsidR="009B48F7" w:rsidRPr="001C1C44">
        <w:rPr>
          <w:rFonts w:ascii="Arial" w:hAnsi="Arial" w:cs="Arial"/>
          <w:sz w:val="24"/>
          <w:szCs w:val="24"/>
        </w:rPr>
        <w:fldChar w:fldCharType="separate"/>
      </w:r>
      <w:r w:rsidR="009B48F7" w:rsidRPr="001C1C44">
        <w:rPr>
          <w:rFonts w:ascii="Arial" w:hAnsi="Arial" w:cs="Arial"/>
          <w:sz w:val="24"/>
          <w:szCs w:val="24"/>
        </w:rPr>
        <w:t>(2006)</w:t>
      </w:r>
      <w:r w:rsidR="009B48F7" w:rsidRPr="001C1C44">
        <w:rPr>
          <w:rFonts w:ascii="Arial" w:hAnsi="Arial" w:cs="Arial"/>
          <w:sz w:val="24"/>
          <w:szCs w:val="24"/>
        </w:rPr>
        <w:fldChar w:fldCharType="end"/>
      </w:r>
      <w:r w:rsidR="00AA287D" w:rsidRPr="001C1C44">
        <w:rPr>
          <w:rFonts w:ascii="Arial" w:hAnsi="Arial" w:cs="Arial"/>
          <w:sz w:val="24"/>
          <w:szCs w:val="24"/>
        </w:rPr>
        <w:t xml:space="preserve"> avaliou e comparou a eficácia de um </w:t>
      </w:r>
      <w:r w:rsidR="009413C4" w:rsidRPr="001C1C44">
        <w:rPr>
          <w:rFonts w:ascii="Arial" w:hAnsi="Arial" w:cs="Arial"/>
          <w:sz w:val="24"/>
          <w:szCs w:val="24"/>
        </w:rPr>
        <w:t xml:space="preserve">PEFG </w:t>
      </w:r>
      <w:r w:rsidR="00AA287D" w:rsidRPr="001C1C44">
        <w:rPr>
          <w:rFonts w:ascii="Arial" w:hAnsi="Arial" w:cs="Arial"/>
          <w:sz w:val="24"/>
          <w:szCs w:val="24"/>
        </w:rPr>
        <w:t>supervisionado e</w:t>
      </w:r>
      <w:r w:rsidR="009413C4" w:rsidRPr="001C1C44">
        <w:rPr>
          <w:rFonts w:ascii="Arial" w:hAnsi="Arial" w:cs="Arial"/>
          <w:sz w:val="24"/>
          <w:szCs w:val="24"/>
        </w:rPr>
        <w:t xml:space="preserve"> um PEFI</w:t>
      </w:r>
      <w:r w:rsidR="00AA287D" w:rsidRPr="001C1C44">
        <w:rPr>
          <w:rFonts w:ascii="Arial" w:hAnsi="Arial" w:cs="Arial"/>
          <w:sz w:val="24"/>
          <w:szCs w:val="24"/>
        </w:rPr>
        <w:t xml:space="preserve"> não-supervisionado,</w:t>
      </w:r>
      <w:r w:rsidR="00F20639" w:rsidRPr="001C1C44">
        <w:rPr>
          <w:rFonts w:ascii="Arial" w:hAnsi="Arial" w:cs="Arial"/>
          <w:sz w:val="24"/>
          <w:szCs w:val="24"/>
        </w:rPr>
        <w:t xml:space="preserve"> (contato era feita por telefone)</w:t>
      </w:r>
      <w:r w:rsidR="00AA287D" w:rsidRPr="001C1C44">
        <w:rPr>
          <w:rFonts w:ascii="Arial" w:hAnsi="Arial" w:cs="Arial"/>
          <w:sz w:val="24"/>
          <w:szCs w:val="24"/>
        </w:rPr>
        <w:t xml:space="preserve"> na melhoria da saúde</w:t>
      </w:r>
      <w:r w:rsidR="009413C4" w:rsidRPr="001C1C44">
        <w:rPr>
          <w:rFonts w:ascii="Arial" w:hAnsi="Arial" w:cs="Arial"/>
          <w:sz w:val="24"/>
          <w:szCs w:val="24"/>
        </w:rPr>
        <w:t xml:space="preserve"> e na recuperação após cirurgia à anca. Também eles verificaram melhorias nos vários parâmetros da saúde, no entanto o PEFG </w:t>
      </w:r>
      <w:r w:rsidR="00F20639" w:rsidRPr="001C1C44">
        <w:rPr>
          <w:rFonts w:ascii="Arial" w:hAnsi="Arial" w:cs="Arial"/>
          <w:sz w:val="24"/>
          <w:szCs w:val="24"/>
        </w:rPr>
        <w:t>(</w:t>
      </w:r>
      <w:r w:rsidR="009413C4" w:rsidRPr="001C1C44">
        <w:rPr>
          <w:rFonts w:ascii="Arial" w:hAnsi="Arial" w:cs="Arial"/>
          <w:sz w:val="24"/>
          <w:szCs w:val="24"/>
        </w:rPr>
        <w:t>com supervisão</w:t>
      </w:r>
      <w:r w:rsidR="00F20639" w:rsidRPr="001C1C44">
        <w:rPr>
          <w:rFonts w:ascii="Arial" w:hAnsi="Arial" w:cs="Arial"/>
          <w:sz w:val="24"/>
          <w:szCs w:val="24"/>
        </w:rPr>
        <w:t>)</w:t>
      </w:r>
      <w:r w:rsidR="009413C4" w:rsidRPr="001C1C44">
        <w:rPr>
          <w:rFonts w:ascii="Arial" w:hAnsi="Arial" w:cs="Arial"/>
          <w:sz w:val="24"/>
          <w:szCs w:val="24"/>
        </w:rPr>
        <w:t xml:space="preserve"> melhorou significativamente mais a QV que o PEFI </w:t>
      </w:r>
      <w:r w:rsidR="00F20639" w:rsidRPr="001C1C44">
        <w:rPr>
          <w:rFonts w:ascii="Arial" w:hAnsi="Arial" w:cs="Arial"/>
          <w:sz w:val="24"/>
          <w:szCs w:val="24"/>
        </w:rPr>
        <w:t xml:space="preserve">(não supervisionado). </w:t>
      </w:r>
    </w:p>
    <w:p w:rsidR="00EB79A7" w:rsidRPr="001C1C44" w:rsidRDefault="00C17501" w:rsidP="00C17501">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proofErr w:type="spellStart"/>
      <w:r w:rsidR="009B48F7" w:rsidRPr="001C1C44">
        <w:rPr>
          <w:rFonts w:ascii="Arial" w:hAnsi="Arial" w:cs="Arial"/>
          <w:sz w:val="24"/>
          <w:szCs w:val="24"/>
        </w:rPr>
        <w:t>Hinrichs</w:t>
      </w:r>
      <w:proofErr w:type="spellEnd"/>
      <w:r w:rsidR="009B48F7" w:rsidRPr="001C1C44">
        <w:rPr>
          <w:rFonts w:ascii="Arial" w:hAnsi="Arial" w:cs="Arial"/>
          <w:sz w:val="24"/>
          <w:szCs w:val="24"/>
        </w:rPr>
        <w:t xml:space="preserve"> </w:t>
      </w:r>
      <w:proofErr w:type="spellStart"/>
      <w:r w:rsidR="009B48F7" w:rsidRPr="001C1C44">
        <w:rPr>
          <w:rFonts w:ascii="Arial" w:hAnsi="Arial" w:cs="Arial"/>
          <w:sz w:val="24"/>
          <w:szCs w:val="24"/>
        </w:rPr>
        <w:t>et</w:t>
      </w:r>
      <w:proofErr w:type="spellEnd"/>
      <w:r w:rsidR="009B48F7" w:rsidRPr="001C1C44">
        <w:rPr>
          <w:rFonts w:ascii="Arial" w:hAnsi="Arial" w:cs="Arial"/>
          <w:sz w:val="24"/>
          <w:szCs w:val="24"/>
        </w:rPr>
        <w:t xml:space="preserve"> al., </w:t>
      </w:r>
      <w:r w:rsidR="009B48F7" w:rsidRPr="001C1C44">
        <w:rPr>
          <w:rFonts w:ascii="Arial" w:hAnsi="Arial" w:cs="Arial"/>
          <w:sz w:val="24"/>
          <w:szCs w:val="24"/>
        </w:rPr>
        <w:fldChar w:fldCharType="begin">
          <w:fldData xml:space="preserve">PEVuZE5vdGU+PENpdGUgRXhjbHVkZUF1dGg9IjEiPjxBdXRob3I+SGlucmljaHM8L0F1dGhvcj48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PEVuZE5vdGU+PENpdGUgRXhjbHVkZUF1dGg9IjEiPjxBdXRob3I+SGlucmljaHM8L0F1dGhvcj48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9B48F7" w:rsidRPr="001C1C44">
        <w:rPr>
          <w:rFonts w:ascii="Arial" w:hAnsi="Arial" w:cs="Arial"/>
          <w:sz w:val="24"/>
          <w:szCs w:val="24"/>
        </w:rPr>
      </w:r>
      <w:r w:rsidR="009B48F7" w:rsidRPr="001C1C44">
        <w:rPr>
          <w:rFonts w:ascii="Arial" w:hAnsi="Arial" w:cs="Arial"/>
          <w:sz w:val="24"/>
          <w:szCs w:val="24"/>
        </w:rPr>
        <w:fldChar w:fldCharType="separate"/>
      </w:r>
      <w:r w:rsidR="00157AEC" w:rsidRPr="001C1C44">
        <w:rPr>
          <w:rFonts w:ascii="Arial" w:hAnsi="Arial" w:cs="Arial"/>
          <w:sz w:val="24"/>
          <w:szCs w:val="24"/>
        </w:rPr>
        <w:t>(2009)</w:t>
      </w:r>
      <w:r w:rsidR="009B48F7" w:rsidRPr="001C1C44">
        <w:rPr>
          <w:rFonts w:ascii="Arial" w:hAnsi="Arial" w:cs="Arial"/>
          <w:sz w:val="24"/>
          <w:szCs w:val="24"/>
        </w:rPr>
        <w:fldChar w:fldCharType="end"/>
      </w:r>
      <w:r w:rsidR="009B48F7" w:rsidRPr="001C1C44">
        <w:rPr>
          <w:rFonts w:ascii="Arial" w:hAnsi="Arial" w:cs="Arial"/>
          <w:sz w:val="24"/>
          <w:szCs w:val="24"/>
        </w:rPr>
        <w:t xml:space="preserve"> </w:t>
      </w:r>
      <w:r w:rsidRPr="001C1C44">
        <w:rPr>
          <w:rFonts w:ascii="Arial" w:hAnsi="Arial" w:cs="Arial"/>
          <w:sz w:val="24"/>
          <w:szCs w:val="24"/>
        </w:rPr>
        <w:t xml:space="preserve">referem algumas </w:t>
      </w:r>
      <w:r w:rsidR="002A2CBD" w:rsidRPr="001C1C44">
        <w:rPr>
          <w:rFonts w:ascii="Arial" w:hAnsi="Arial" w:cs="Arial"/>
          <w:sz w:val="24"/>
          <w:szCs w:val="24"/>
        </w:rPr>
        <w:t>vantagens do exercício individualizado</w:t>
      </w:r>
      <w:r w:rsidR="009B48F7" w:rsidRPr="001C1C44">
        <w:rPr>
          <w:rFonts w:ascii="Arial" w:hAnsi="Arial" w:cs="Arial"/>
          <w:sz w:val="24"/>
          <w:szCs w:val="24"/>
        </w:rPr>
        <w:t>,</w:t>
      </w:r>
      <w:r w:rsidR="002A2CBD" w:rsidRPr="001C1C44">
        <w:rPr>
          <w:rFonts w:ascii="Arial" w:hAnsi="Arial" w:cs="Arial"/>
          <w:sz w:val="24"/>
          <w:szCs w:val="24"/>
        </w:rPr>
        <w:t xml:space="preserve"> realizado em casa</w:t>
      </w:r>
      <w:r w:rsidR="009B48F7" w:rsidRPr="001C1C44">
        <w:rPr>
          <w:rFonts w:ascii="Arial" w:hAnsi="Arial" w:cs="Arial"/>
          <w:sz w:val="24"/>
          <w:szCs w:val="24"/>
        </w:rPr>
        <w:t>,</w:t>
      </w:r>
      <w:r w:rsidR="002A2CBD" w:rsidRPr="001C1C44">
        <w:rPr>
          <w:rFonts w:ascii="Arial" w:hAnsi="Arial" w:cs="Arial"/>
          <w:sz w:val="24"/>
          <w:szCs w:val="24"/>
        </w:rPr>
        <w:t xml:space="preserve"> em comparação com o exercício realizado em grupo, em populações idosas. Nomeadamente, não são necessárias instalações especiais ou dispositivos caros, bem como não existem dificuldades com o transporte e deslocações. Desta forma o exercício em casa apresenta baixos custos e pode ser realizado diariamente, como recomendado pelo ACSM e AHA </w:t>
      </w:r>
      <w:r w:rsidR="002A2CBD"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Cite&gt;&lt;Author&gt;DHHS&lt;/Author&gt;&lt;Year&gt;2008&lt;/Year&gt;&lt;RecNum&gt;163&lt;/RecNum&gt;&lt;record&gt;&lt;rec-number&gt;163&lt;/rec-number&gt;&lt;foreign-keys&gt;&lt;key app="EN" db-id="vwra0vvezp52plepz5gxsvfhv0sp9zfwsrvs"&gt;163&lt;/key&gt;&lt;/foreign-keys&gt;&lt;ref-type name="Online Database"&gt;45&lt;/ref-type&gt;&lt;contributors&gt;&lt;authors&gt;&lt;author&gt;DHHS&lt;/author&gt;&lt;/authors&gt;&lt;secondary-authors&gt;&lt;author&gt;Department of Health and Human Services&lt;/author&gt;&lt;/secondary-authors&gt;&lt;/contributors&gt;&lt;titles&gt;&lt;title&gt;&lt;style face="italic" font="default" size="100%"&gt;Physical Activity Guidelines for Americans&lt;/style&gt;&lt;/title&gt;&lt;/titles&gt;&lt;edition&gt;October 2008&lt;/edition&gt;&lt;dates&gt;&lt;year&gt;2008&lt;/year&gt;&lt;pub-dates&gt;&lt;date&gt;25 Julho, 2013&lt;/date&gt;&lt;/pub-dates&gt;&lt;/dates&gt;&lt;pub-location&gt;Rockville (MD)&lt;/pub-location&gt;&lt;publisher&gt;U.S. Department of Health and Human Services&lt;/publisher&gt;&lt;isbn&gt;Publication No. U0036 &lt;/isbn&gt;&lt;urls&gt;&lt;related-urls&gt;&lt;url&gt;http://www.health.gov/paguidelines/pdf/paguide.pdf&lt;/url&gt;&lt;/related-urls&gt;&lt;/urls&gt;&lt;/record&gt;&lt;/Cite&gt;&lt;/EndNote&gt;</w:instrText>
      </w:r>
      <w:r w:rsidR="002A2CBD" w:rsidRPr="001C1C44">
        <w:rPr>
          <w:rFonts w:ascii="Arial" w:hAnsi="Arial" w:cs="Arial"/>
          <w:sz w:val="24"/>
          <w:szCs w:val="24"/>
        </w:rPr>
        <w:fldChar w:fldCharType="separate"/>
      </w:r>
      <w:r w:rsidR="002A2CBD" w:rsidRPr="001C1C44">
        <w:rPr>
          <w:rFonts w:ascii="Arial" w:hAnsi="Arial" w:cs="Arial"/>
          <w:sz w:val="24"/>
          <w:szCs w:val="24"/>
        </w:rPr>
        <w:t>(ACSM, 2009; DHHS, 2008)</w:t>
      </w:r>
      <w:r w:rsidR="002A2CBD" w:rsidRPr="001C1C44">
        <w:rPr>
          <w:rFonts w:ascii="Arial" w:hAnsi="Arial" w:cs="Arial"/>
          <w:sz w:val="24"/>
          <w:szCs w:val="24"/>
        </w:rPr>
        <w:fldChar w:fldCharType="end"/>
      </w:r>
      <w:r w:rsidR="009B48F7" w:rsidRPr="001C1C44">
        <w:rPr>
          <w:rFonts w:ascii="Arial" w:hAnsi="Arial" w:cs="Arial"/>
          <w:sz w:val="24"/>
          <w:szCs w:val="24"/>
        </w:rPr>
        <w:t>. Por outro lado, o EF em grupo</w:t>
      </w:r>
      <w:r w:rsidR="002A2CBD" w:rsidRPr="001C1C44">
        <w:rPr>
          <w:rFonts w:ascii="Arial" w:hAnsi="Arial" w:cs="Arial"/>
          <w:sz w:val="24"/>
          <w:szCs w:val="24"/>
        </w:rPr>
        <w:t xml:space="preserve"> facilita os contatos e a interação entre os participantes</w:t>
      </w:r>
      <w:r w:rsidR="00EB79A7" w:rsidRPr="001C1C44">
        <w:rPr>
          <w:rFonts w:ascii="Arial" w:hAnsi="Arial" w:cs="Arial"/>
          <w:sz w:val="24"/>
          <w:szCs w:val="24"/>
        </w:rPr>
        <w:t xml:space="preserve">, podendo estes até </w:t>
      </w:r>
      <w:r w:rsidR="00EB79A7" w:rsidRPr="001C1C44">
        <w:rPr>
          <w:rFonts w:ascii="Arial" w:hAnsi="Arial" w:cs="Arial"/>
          <w:sz w:val="24"/>
          <w:szCs w:val="24"/>
        </w:rPr>
        <w:lastRenderedPageBreak/>
        <w:t xml:space="preserve">gozar de alguma popularidade. </w:t>
      </w:r>
      <w:r w:rsidR="007D5C1D" w:rsidRPr="001C1C44">
        <w:rPr>
          <w:rFonts w:ascii="Arial" w:hAnsi="Arial" w:cs="Arial"/>
          <w:sz w:val="24"/>
          <w:szCs w:val="24"/>
        </w:rPr>
        <w:t>Mais uma ve</w:t>
      </w:r>
      <w:r w:rsidR="009B48F7" w:rsidRPr="001C1C44">
        <w:rPr>
          <w:rFonts w:ascii="Arial" w:hAnsi="Arial" w:cs="Arial"/>
          <w:sz w:val="24"/>
          <w:szCs w:val="24"/>
        </w:rPr>
        <w:t xml:space="preserve">z, </w:t>
      </w:r>
      <w:r w:rsidR="007D5C1D" w:rsidRPr="001C1C44">
        <w:rPr>
          <w:rFonts w:ascii="Arial" w:hAnsi="Arial" w:cs="Arial"/>
          <w:sz w:val="24"/>
          <w:szCs w:val="24"/>
        </w:rPr>
        <w:t xml:space="preserve">não é evidente a superioridade de uma modelo de intervenção em relação ao outro. </w:t>
      </w:r>
    </w:p>
    <w:p w:rsidR="00EB79A7" w:rsidRPr="001C1C44" w:rsidRDefault="00EB79A7" w:rsidP="00C17501">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t xml:space="preserve">São escassos </w:t>
      </w:r>
      <w:r w:rsidR="00997319" w:rsidRPr="001C1C44">
        <w:rPr>
          <w:rFonts w:ascii="Arial" w:hAnsi="Arial" w:cs="Arial"/>
          <w:sz w:val="24"/>
          <w:szCs w:val="24"/>
        </w:rPr>
        <w:t xml:space="preserve">os </w:t>
      </w:r>
      <w:r w:rsidRPr="001C1C44">
        <w:rPr>
          <w:rFonts w:ascii="Arial" w:hAnsi="Arial" w:cs="Arial"/>
          <w:sz w:val="24"/>
          <w:szCs w:val="24"/>
        </w:rPr>
        <w:t>estudos de intervenção</w:t>
      </w:r>
      <w:r w:rsidR="00997319" w:rsidRPr="001C1C44">
        <w:rPr>
          <w:rFonts w:ascii="Arial" w:hAnsi="Arial" w:cs="Arial"/>
          <w:sz w:val="24"/>
          <w:szCs w:val="24"/>
        </w:rPr>
        <w:t>, que compara</w:t>
      </w:r>
      <w:r w:rsidRPr="001C1C44">
        <w:rPr>
          <w:rFonts w:ascii="Arial" w:hAnsi="Arial" w:cs="Arial"/>
          <w:sz w:val="24"/>
          <w:szCs w:val="24"/>
        </w:rPr>
        <w:t xml:space="preserve">m o EF individualizado com o EF em grupo e que controlem todas as outras </w:t>
      </w:r>
      <w:r w:rsidR="00997319" w:rsidRPr="001C1C44">
        <w:rPr>
          <w:rFonts w:ascii="Arial" w:hAnsi="Arial" w:cs="Arial"/>
          <w:sz w:val="24"/>
          <w:szCs w:val="24"/>
        </w:rPr>
        <w:t>variáveis inerentes ao exercício</w:t>
      </w:r>
      <w:r w:rsidRPr="001C1C44">
        <w:rPr>
          <w:rFonts w:ascii="Arial" w:hAnsi="Arial" w:cs="Arial"/>
          <w:sz w:val="24"/>
          <w:szCs w:val="24"/>
        </w:rPr>
        <w:t xml:space="preserve"> (intensidade, volume e estrutura do exercício). Assim, parece impossível </w:t>
      </w:r>
      <w:r w:rsidR="00997319" w:rsidRPr="001C1C44">
        <w:rPr>
          <w:rFonts w:ascii="Arial" w:hAnsi="Arial" w:cs="Arial"/>
          <w:sz w:val="24"/>
          <w:szCs w:val="24"/>
        </w:rPr>
        <w:t>na atualidade</w:t>
      </w:r>
      <w:r w:rsidRPr="001C1C44">
        <w:rPr>
          <w:rFonts w:ascii="Arial" w:hAnsi="Arial" w:cs="Arial"/>
          <w:sz w:val="24"/>
          <w:szCs w:val="24"/>
        </w:rPr>
        <w:t xml:space="preserve">, a </w:t>
      </w:r>
      <w:r w:rsidR="007D5C1D" w:rsidRPr="001C1C44">
        <w:rPr>
          <w:rFonts w:ascii="Arial" w:hAnsi="Arial" w:cs="Arial"/>
          <w:sz w:val="24"/>
          <w:szCs w:val="24"/>
        </w:rPr>
        <w:t>elaboração</w:t>
      </w:r>
      <w:r w:rsidRPr="001C1C44">
        <w:rPr>
          <w:rFonts w:ascii="Arial" w:hAnsi="Arial" w:cs="Arial"/>
          <w:sz w:val="24"/>
          <w:szCs w:val="24"/>
        </w:rPr>
        <w:t xml:space="preserve"> de orientações</w:t>
      </w:r>
      <w:r w:rsidR="007D5C1D" w:rsidRPr="001C1C44">
        <w:rPr>
          <w:rFonts w:ascii="Arial" w:hAnsi="Arial" w:cs="Arial"/>
          <w:sz w:val="24"/>
          <w:szCs w:val="24"/>
        </w:rPr>
        <w:t>, que refiram a modalidade de EF mais eficaz em idosos</w:t>
      </w:r>
      <w:r w:rsidR="009B48F7" w:rsidRPr="001C1C44">
        <w:rPr>
          <w:rFonts w:ascii="Arial" w:hAnsi="Arial" w:cs="Arial"/>
          <w:sz w:val="24"/>
          <w:szCs w:val="24"/>
        </w:rPr>
        <w:t xml:space="preserve"> </w:t>
      </w:r>
      <w:r w:rsidR="00157AEC"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&lt;EndNote&gt;&lt;Cite&gt;&lt;Author&gt;Mian&lt;/Author&gt;&lt;Year&gt;2007&lt;/Year&gt;&lt;RecNum&gt;270&lt;/RecNum&gt;&lt;record&gt;&lt;rec-number&gt;270&lt;/rec-number&gt;&lt;foreign-keys&gt;&lt;key app="EN" db-id="vwra0vvezp52plepz5gxsvfhv0sp9zfwsrvs"&gt;270&lt;/key&gt;&lt;/foreign-keys&gt;&lt;ref-type name="Journal Article"&gt;17&lt;/ref-type&gt;&lt;contributors&gt;&lt;authors&gt;&lt;author&gt;Mian, O. S.&lt;/author&gt;&lt;author&gt;Baltzopoulos, V.&lt;/author&gt;&lt;author&gt;Minetti, A. E.&lt;/author&gt;&lt;author&gt;Narici, M. V.&lt;/author&gt;&lt;/authors&gt;&lt;/contributors&gt;&lt;auth-address&gt;Institute for Biophysical and Clinical Research into Human Movement, Manchester Metropolitan University, Manchester, UK. o.mian@ion.ucl.ac.uk&lt;/auth-address&gt;&lt;titles&gt;&lt;title&gt;The impact of physical training on locomotor function in older people&lt;/title&gt;&lt;secondary-title&gt;Sports Med&lt;/secondary-title&gt;&lt;/titles&gt;&lt;periodical&gt;&lt;full-title&gt;Sports Med&lt;/full-title&gt;&lt;/periodical&gt;&lt;pages&gt;683-701&lt;/pages&gt;&lt;volume&gt;37&lt;/volume&gt;&lt;number&gt;8&lt;/number&gt;&lt;edition&gt;2007/07/25&lt;/edition&gt;&lt;keywords&gt;&lt;keyword&gt;Age Factors&lt;/keyword&gt;&lt;keyword&gt;Aged&lt;/keyword&gt;&lt;keyword&gt;Aged, 80 and over&lt;/keyword&gt;&lt;keyword&gt;Aging/*physiology&lt;/keyword&gt;&lt;keyword&gt;Exercise/*physiology&lt;/keyword&gt;&lt;keyword&gt;Female&lt;/keyword&gt;&lt;keyword&gt;Humans&lt;/keyword&gt;&lt;keyword&gt;Locomotion/*physiology&lt;/keyword&gt;&lt;keyword&gt;Male&lt;/keyword&gt;&lt;keyword&gt;Middle Aged&lt;/keyword&gt;&lt;keyword&gt;Motor Activity/physiology&lt;/keyword&gt;&lt;keyword&gt;*Physical Education and Training&lt;/keyword&gt;&lt;keyword&gt;Postural Balance/physiology&lt;/keyword&gt;&lt;/keywords&gt;&lt;dates&gt;&lt;year&gt;2007&lt;/year&gt;&lt;/dates&gt;&lt;isbn&gt;0112-1642 (Print)&amp;#xD;0112-1642 (Linking)&lt;/isbn&gt;&lt;accession-num&gt;17645371&lt;/accession-num&gt;&lt;urls&gt;&lt;related-urls&gt;&lt;url&gt;http://www.ncbi.nlm.nih.gov/entrez/query.fcgi?cmd=Retrieve&amp;amp;db=PubMed&amp;amp;dopt=Citation&amp;amp;list_uids=17645371&lt;/url&gt;&lt;/related-urls&gt;&lt;/urls&gt;&lt;electronic-resource-num&gt;3783 [pii]&lt;/electronic-resource-num&gt;&lt;language&gt;eng&lt;/language&gt;&lt;/record&gt;&lt;/Cite&gt;&lt;/EndNote&gt;</w:instrText>
      </w:r>
      <w:r w:rsidR="00157AEC" w:rsidRPr="001C1C44">
        <w:rPr>
          <w:rFonts w:ascii="Arial" w:hAnsi="Arial" w:cs="Arial"/>
          <w:sz w:val="24"/>
          <w:szCs w:val="24"/>
        </w:rPr>
        <w:fldChar w:fldCharType="separate"/>
      </w:r>
      <w:r w:rsidR="00157AEC" w:rsidRPr="001C1C44">
        <w:rPr>
          <w:rFonts w:ascii="Arial" w:hAnsi="Arial" w:cs="Arial"/>
          <w:sz w:val="24"/>
          <w:szCs w:val="24"/>
        </w:rPr>
        <w:t>(Mian, Baltzopoulos, Minetti, &amp; Narici, 2007)</w:t>
      </w:r>
      <w:r w:rsidR="00157AEC" w:rsidRPr="001C1C44">
        <w:rPr>
          <w:rFonts w:ascii="Arial" w:hAnsi="Arial" w:cs="Arial"/>
          <w:sz w:val="24"/>
          <w:szCs w:val="24"/>
        </w:rPr>
        <w:fldChar w:fldCharType="end"/>
      </w:r>
      <w:r w:rsidR="00157AEC" w:rsidRPr="001C1C44">
        <w:rPr>
          <w:rFonts w:ascii="Arial" w:hAnsi="Arial" w:cs="Arial"/>
          <w:sz w:val="24"/>
          <w:szCs w:val="24"/>
        </w:rPr>
        <w:t>. Alguns a</w:t>
      </w:r>
      <w:r w:rsidR="007D5C1D" w:rsidRPr="001C1C44">
        <w:rPr>
          <w:rFonts w:ascii="Arial" w:hAnsi="Arial" w:cs="Arial"/>
          <w:sz w:val="24"/>
          <w:szCs w:val="24"/>
        </w:rPr>
        <w:t>utores referem apenas que para maximizar o efeito do exercício nas populações</w:t>
      </w:r>
      <w:r w:rsidR="00997319" w:rsidRPr="001C1C44">
        <w:rPr>
          <w:rFonts w:ascii="Arial" w:hAnsi="Arial" w:cs="Arial"/>
          <w:sz w:val="24"/>
          <w:szCs w:val="24"/>
        </w:rPr>
        <w:t>,</w:t>
      </w:r>
      <w:r w:rsidR="007D5C1D" w:rsidRPr="001C1C44">
        <w:rPr>
          <w:rFonts w:ascii="Arial" w:hAnsi="Arial" w:cs="Arial"/>
          <w:sz w:val="24"/>
          <w:szCs w:val="24"/>
        </w:rPr>
        <w:t xml:space="preserve"> este deve ser simples, incluir </w:t>
      </w:r>
      <w:r w:rsidR="00997319" w:rsidRPr="001C1C44">
        <w:rPr>
          <w:rFonts w:ascii="Arial" w:hAnsi="Arial" w:cs="Arial"/>
          <w:sz w:val="24"/>
          <w:szCs w:val="24"/>
        </w:rPr>
        <w:t>materiais fáceis de adquirir</w:t>
      </w:r>
      <w:r w:rsidR="007D5C1D" w:rsidRPr="001C1C44">
        <w:rPr>
          <w:rFonts w:ascii="Arial" w:hAnsi="Arial" w:cs="Arial"/>
          <w:sz w:val="24"/>
          <w:szCs w:val="24"/>
        </w:rPr>
        <w:t xml:space="preserve"> </w:t>
      </w:r>
      <w:r w:rsidR="00997319" w:rsidRPr="001C1C44">
        <w:rPr>
          <w:rFonts w:ascii="Arial" w:hAnsi="Arial" w:cs="Arial"/>
          <w:sz w:val="24"/>
          <w:szCs w:val="24"/>
        </w:rPr>
        <w:t>pelo</w:t>
      </w:r>
      <w:r w:rsidR="007D5C1D" w:rsidRPr="001C1C44">
        <w:rPr>
          <w:rFonts w:ascii="Arial" w:hAnsi="Arial" w:cs="Arial"/>
          <w:sz w:val="24"/>
          <w:szCs w:val="24"/>
        </w:rPr>
        <w:t xml:space="preserve"> participante (quotidiano diário) e ter um apoio personalizado </w:t>
      </w:r>
      <w:r w:rsidR="00157AEC" w:rsidRPr="001C1C44">
        <w:rPr>
          <w:rFonts w:ascii="Arial" w:hAnsi="Arial" w:cs="Arial"/>
          <w:sz w:val="24"/>
          <w:szCs w:val="24"/>
        </w:rPr>
        <w:fldChar w:fldCharType="begin">
          <w:fldData xml:space="preserve">PEVuZE5vdGU+PENpdGU+PEF1dGhvcj5HaWxsaXM8L0F1dGhvcj48WWVhcj4yMDAyPC9ZZWFyPjxS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PEVuZE5vdGU+PENpdGU+PEF1dGhvcj5HaWxsaXM8L0F1dGhvcj48WWVhcj4yMDAyPC9ZZWFyPjxS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157AEC" w:rsidRPr="001C1C44">
        <w:rPr>
          <w:rFonts w:ascii="Arial" w:hAnsi="Arial" w:cs="Arial"/>
          <w:sz w:val="24"/>
          <w:szCs w:val="24"/>
        </w:rPr>
      </w:r>
      <w:r w:rsidR="00157AEC" w:rsidRPr="001C1C44">
        <w:rPr>
          <w:rFonts w:ascii="Arial" w:hAnsi="Arial" w:cs="Arial"/>
          <w:sz w:val="24"/>
          <w:szCs w:val="24"/>
        </w:rPr>
        <w:fldChar w:fldCharType="separate"/>
      </w:r>
      <w:r w:rsidR="00157AEC" w:rsidRPr="001C1C44">
        <w:rPr>
          <w:rFonts w:ascii="Arial" w:hAnsi="Arial" w:cs="Arial"/>
          <w:sz w:val="24"/>
          <w:szCs w:val="24"/>
        </w:rPr>
        <w:t>(Gillis, Grossman, McLellan, King, &amp; Stewart, 2002; Henry, Rosemond, &amp; Eckert, 1999)</w:t>
      </w:r>
      <w:r w:rsidR="00157AEC" w:rsidRPr="001C1C44">
        <w:rPr>
          <w:rFonts w:ascii="Arial" w:hAnsi="Arial" w:cs="Arial"/>
          <w:sz w:val="24"/>
          <w:szCs w:val="24"/>
        </w:rPr>
        <w:fldChar w:fldCharType="end"/>
      </w:r>
      <w:r w:rsidR="00997319" w:rsidRPr="001C1C44">
        <w:rPr>
          <w:rFonts w:ascii="Arial" w:hAnsi="Arial" w:cs="Arial"/>
          <w:sz w:val="24"/>
          <w:szCs w:val="24"/>
        </w:rPr>
        <w:t>.</w:t>
      </w:r>
    </w:p>
    <w:p w:rsidR="00C17501" w:rsidRPr="001C1C44" w:rsidRDefault="00F20639" w:rsidP="00BB44BE">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t>Concluindo, verificamos que a necessidade de uma proximidade e um contato entre os profissionais do EF e os participantes</w:t>
      </w:r>
      <w:proofErr w:type="gramStart"/>
      <w:r w:rsidR="00997319" w:rsidRPr="001C1C44">
        <w:rPr>
          <w:rFonts w:ascii="Arial" w:hAnsi="Arial" w:cs="Arial"/>
          <w:sz w:val="24"/>
          <w:szCs w:val="24"/>
        </w:rPr>
        <w:t>,</w:t>
      </w:r>
      <w:proofErr w:type="gramEnd"/>
      <w:r w:rsidR="00997319" w:rsidRPr="001C1C44">
        <w:rPr>
          <w:rFonts w:ascii="Arial" w:hAnsi="Arial" w:cs="Arial"/>
          <w:sz w:val="24"/>
          <w:szCs w:val="24"/>
        </w:rPr>
        <w:t xml:space="preserve"> </w:t>
      </w:r>
      <w:r w:rsidRPr="001C1C44">
        <w:rPr>
          <w:rFonts w:ascii="Arial" w:hAnsi="Arial" w:cs="Arial"/>
          <w:sz w:val="24"/>
          <w:szCs w:val="24"/>
        </w:rPr>
        <w:t xml:space="preserve">revela-se de grande importância para a obtenção de benefícios na saúde da população idosa. Este é um apeto a ter em conta na prescrição de qualquer programa de EF para idosos. </w:t>
      </w:r>
      <w:r w:rsidR="001A3CDD" w:rsidRPr="001C1C44">
        <w:rPr>
          <w:rFonts w:ascii="Arial" w:hAnsi="Arial" w:cs="Arial"/>
          <w:sz w:val="24"/>
          <w:szCs w:val="24"/>
        </w:rPr>
        <w:t>A implementação de qualquer programa de AF envolve custos, sendo impor</w:t>
      </w:r>
      <w:r w:rsidR="00997319" w:rsidRPr="001C1C44">
        <w:rPr>
          <w:rFonts w:ascii="Arial" w:hAnsi="Arial" w:cs="Arial"/>
          <w:sz w:val="24"/>
          <w:szCs w:val="24"/>
        </w:rPr>
        <w:t xml:space="preserve">tante a sua aplicação adequada </w:t>
      </w:r>
      <w:r w:rsidR="001A3CDD" w:rsidRPr="001C1C44">
        <w:rPr>
          <w:rFonts w:ascii="Arial" w:hAnsi="Arial" w:cs="Arial"/>
          <w:sz w:val="24"/>
          <w:szCs w:val="24"/>
        </w:rPr>
        <w:t>na forma mais correta</w:t>
      </w:r>
      <w:r w:rsidR="00997319" w:rsidRPr="001C1C44">
        <w:rPr>
          <w:rFonts w:ascii="Arial" w:hAnsi="Arial" w:cs="Arial"/>
          <w:sz w:val="24"/>
          <w:szCs w:val="24"/>
        </w:rPr>
        <w:t>,</w:t>
      </w:r>
      <w:r w:rsidR="001A3CDD" w:rsidRPr="001C1C44">
        <w:rPr>
          <w:rFonts w:ascii="Arial" w:hAnsi="Arial" w:cs="Arial"/>
          <w:sz w:val="24"/>
          <w:szCs w:val="24"/>
        </w:rPr>
        <w:t xml:space="preserve"> e com maior probabilidade de sucesso para a população em causa. </w:t>
      </w:r>
    </w:p>
    <w:p w:rsidR="00A31FCF" w:rsidRPr="001C1C44" w:rsidRDefault="00F20639" w:rsidP="00BB44BE">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r w:rsidR="005E531F" w:rsidRPr="001C1C44">
        <w:rPr>
          <w:rFonts w:ascii="Arial" w:hAnsi="Arial" w:cs="Arial"/>
          <w:sz w:val="24"/>
          <w:szCs w:val="24"/>
        </w:rPr>
        <w:t>Face a estas evidências,</w:t>
      </w:r>
      <w:r w:rsidRPr="001C1C44">
        <w:rPr>
          <w:rFonts w:ascii="Arial" w:hAnsi="Arial" w:cs="Arial"/>
          <w:sz w:val="24"/>
          <w:szCs w:val="24"/>
        </w:rPr>
        <w:t xml:space="preserve"> </w:t>
      </w:r>
      <w:r w:rsidR="009A300C" w:rsidRPr="001C1C44">
        <w:rPr>
          <w:rFonts w:ascii="Arial" w:hAnsi="Arial" w:cs="Arial"/>
          <w:sz w:val="24"/>
          <w:szCs w:val="24"/>
        </w:rPr>
        <w:t>não podemos afirmar que existe um tipo de intervenção mais eficaz</w:t>
      </w:r>
      <w:r w:rsidR="005E531F" w:rsidRPr="001C1C44">
        <w:rPr>
          <w:rFonts w:ascii="Arial" w:hAnsi="Arial" w:cs="Arial"/>
          <w:sz w:val="24"/>
          <w:szCs w:val="24"/>
        </w:rPr>
        <w:t>, quer ao nível de benefícios para a saúde e QV de vida dos ido</w:t>
      </w:r>
      <w:r w:rsidR="00997319" w:rsidRPr="001C1C44">
        <w:rPr>
          <w:rFonts w:ascii="Arial" w:hAnsi="Arial" w:cs="Arial"/>
          <w:sz w:val="24"/>
          <w:szCs w:val="24"/>
        </w:rPr>
        <w:t>sos, quer na aderência ao EF e à</w:t>
      </w:r>
      <w:r w:rsidR="005E531F" w:rsidRPr="001C1C44">
        <w:rPr>
          <w:rFonts w:ascii="Arial" w:hAnsi="Arial" w:cs="Arial"/>
          <w:sz w:val="24"/>
          <w:szCs w:val="24"/>
        </w:rPr>
        <w:t xml:space="preserve"> promoção de um estilo de vida ativo. </w:t>
      </w:r>
      <w:r w:rsidR="009A300C" w:rsidRPr="001C1C44">
        <w:rPr>
          <w:rFonts w:ascii="Arial" w:hAnsi="Arial" w:cs="Arial"/>
          <w:sz w:val="24"/>
          <w:szCs w:val="24"/>
        </w:rPr>
        <w:t>A</w:t>
      </w:r>
      <w:r w:rsidR="001206DF" w:rsidRPr="001C1C44">
        <w:rPr>
          <w:rFonts w:ascii="Arial" w:hAnsi="Arial" w:cs="Arial"/>
          <w:sz w:val="24"/>
          <w:szCs w:val="24"/>
        </w:rPr>
        <w:t xml:space="preserve"> literatura parece pouco clara</w:t>
      </w:r>
      <w:r w:rsidR="00997319" w:rsidRPr="001C1C44">
        <w:rPr>
          <w:rFonts w:ascii="Arial" w:hAnsi="Arial" w:cs="Arial"/>
          <w:sz w:val="24"/>
          <w:szCs w:val="24"/>
        </w:rPr>
        <w:t xml:space="preserve"> e</w:t>
      </w:r>
      <w:r w:rsidR="001206DF" w:rsidRPr="001C1C44">
        <w:rPr>
          <w:rFonts w:ascii="Arial" w:hAnsi="Arial" w:cs="Arial"/>
          <w:sz w:val="24"/>
          <w:szCs w:val="24"/>
        </w:rPr>
        <w:t xml:space="preserve"> o sucesso </w:t>
      </w:r>
      <w:r w:rsidR="009A300C" w:rsidRPr="001C1C44">
        <w:rPr>
          <w:rFonts w:ascii="Arial" w:hAnsi="Arial" w:cs="Arial"/>
          <w:sz w:val="24"/>
          <w:szCs w:val="24"/>
        </w:rPr>
        <w:t>de um dos programas de exercício referidos sobre o outro, não está provado</w:t>
      </w:r>
      <w:r w:rsidR="00035353" w:rsidRPr="001C1C44">
        <w:rPr>
          <w:rFonts w:ascii="Arial" w:hAnsi="Arial" w:cs="Arial"/>
          <w:sz w:val="24"/>
          <w:szCs w:val="24"/>
        </w:rPr>
        <w:t xml:space="preserve">. </w:t>
      </w:r>
      <w:r w:rsidR="00146226" w:rsidRPr="001C1C44">
        <w:rPr>
          <w:rFonts w:ascii="Arial" w:hAnsi="Arial" w:cs="Arial"/>
          <w:sz w:val="24"/>
          <w:szCs w:val="24"/>
        </w:rPr>
        <w:t>A avaliação da eficácia dos programas de AF em populações idosas é necessária para permitir alcançar os objetivos definidos para uma estratégia de vida saudável.</w:t>
      </w:r>
      <w:r w:rsidR="001206DF" w:rsidRPr="001C1C44">
        <w:rPr>
          <w:rFonts w:ascii="Arial" w:hAnsi="Arial" w:cs="Arial"/>
          <w:sz w:val="24"/>
          <w:szCs w:val="24"/>
        </w:rPr>
        <w:t xml:space="preserve"> No nosso estudo, iremos comparar as duas formas de intervenção anteriormente faladas, ao nível da ApF e QV, com o intuito de perceber por qual destas abordagens devemos optar</w:t>
      </w:r>
      <w:r w:rsidR="00997319" w:rsidRPr="001C1C44">
        <w:rPr>
          <w:rFonts w:ascii="Arial" w:hAnsi="Arial" w:cs="Arial"/>
          <w:sz w:val="24"/>
          <w:szCs w:val="24"/>
        </w:rPr>
        <w:t>, para a prescrição de exercício nestas populações</w:t>
      </w:r>
      <w:r w:rsidR="001206DF" w:rsidRPr="001C1C44">
        <w:rPr>
          <w:rFonts w:ascii="Arial" w:hAnsi="Arial" w:cs="Arial"/>
          <w:sz w:val="24"/>
          <w:szCs w:val="24"/>
        </w:rPr>
        <w:t xml:space="preserve">. </w:t>
      </w:r>
    </w:p>
    <w:p w:rsidR="006C77A2" w:rsidRPr="001C1C44" w:rsidRDefault="006C77A2" w:rsidP="00BB44BE">
      <w:pPr>
        <w:pStyle w:val="PargrafodaLista"/>
        <w:tabs>
          <w:tab w:val="left" w:pos="0"/>
        </w:tabs>
        <w:spacing w:after="0" w:line="360" w:lineRule="auto"/>
        <w:ind w:left="0"/>
        <w:jc w:val="both"/>
        <w:rPr>
          <w:rFonts w:ascii="Arial" w:hAnsi="Arial" w:cs="Arial"/>
          <w:sz w:val="24"/>
          <w:szCs w:val="24"/>
        </w:rPr>
      </w:pPr>
    </w:p>
    <w:p w:rsidR="00302825" w:rsidRPr="001C1C44" w:rsidRDefault="00302825" w:rsidP="00E0124E">
      <w:pPr>
        <w:pStyle w:val="PargrafodaLista"/>
        <w:tabs>
          <w:tab w:val="left" w:pos="0"/>
        </w:tabs>
        <w:spacing w:after="0" w:line="360" w:lineRule="auto"/>
        <w:jc w:val="both"/>
        <w:rPr>
          <w:rFonts w:ascii="Arial" w:hAnsi="Arial" w:cs="Arial"/>
          <w:sz w:val="24"/>
          <w:szCs w:val="24"/>
        </w:rPr>
      </w:pPr>
    </w:p>
    <w:p w:rsidR="001206DF" w:rsidRPr="001C1C44" w:rsidRDefault="001206DF" w:rsidP="009C06D1">
      <w:pPr>
        <w:pStyle w:val="PargrafodaLista"/>
        <w:tabs>
          <w:tab w:val="left" w:pos="567"/>
        </w:tabs>
        <w:spacing w:after="0" w:line="360" w:lineRule="auto"/>
        <w:ind w:left="1080"/>
        <w:jc w:val="both"/>
        <w:rPr>
          <w:rFonts w:ascii="Arial" w:hAnsi="Arial" w:cs="Arial"/>
          <w:b/>
          <w:sz w:val="24"/>
          <w:szCs w:val="24"/>
        </w:rPr>
      </w:pPr>
    </w:p>
    <w:p w:rsidR="009A300C" w:rsidRPr="001C1C44" w:rsidRDefault="009A300C" w:rsidP="009C06D1">
      <w:pPr>
        <w:pStyle w:val="PargrafodaLista"/>
        <w:tabs>
          <w:tab w:val="left" w:pos="567"/>
        </w:tabs>
        <w:spacing w:after="0" w:line="360" w:lineRule="auto"/>
        <w:ind w:left="1080"/>
        <w:jc w:val="both"/>
        <w:rPr>
          <w:rFonts w:ascii="Arial" w:hAnsi="Arial" w:cs="Arial"/>
          <w:b/>
          <w:sz w:val="28"/>
          <w:szCs w:val="24"/>
        </w:rPr>
      </w:pPr>
    </w:p>
    <w:p w:rsidR="00035353" w:rsidRPr="001C1C44" w:rsidRDefault="00035353" w:rsidP="009C06D1">
      <w:pPr>
        <w:pStyle w:val="PargrafodaLista"/>
        <w:tabs>
          <w:tab w:val="left" w:pos="567"/>
        </w:tabs>
        <w:spacing w:after="0" w:line="360" w:lineRule="auto"/>
        <w:ind w:left="1080"/>
        <w:jc w:val="both"/>
        <w:rPr>
          <w:rFonts w:ascii="Arial" w:hAnsi="Arial" w:cs="Arial"/>
          <w:b/>
          <w:sz w:val="28"/>
          <w:szCs w:val="24"/>
        </w:rPr>
      </w:pPr>
    </w:p>
    <w:p w:rsidR="006D7D01" w:rsidRPr="001C1C44" w:rsidRDefault="006D7D01" w:rsidP="003D2BDE">
      <w:pPr>
        <w:pStyle w:val="PargrafodaLista"/>
        <w:numPr>
          <w:ilvl w:val="0"/>
          <w:numId w:val="1"/>
        </w:numPr>
        <w:tabs>
          <w:tab w:val="left" w:pos="567"/>
        </w:tabs>
        <w:spacing w:after="0" w:line="360" w:lineRule="auto"/>
        <w:jc w:val="both"/>
        <w:rPr>
          <w:rFonts w:ascii="Arial" w:hAnsi="Arial" w:cs="Arial"/>
          <w:b/>
          <w:sz w:val="28"/>
          <w:szCs w:val="24"/>
        </w:rPr>
      </w:pPr>
      <w:r w:rsidRPr="001C1C44">
        <w:rPr>
          <w:rFonts w:ascii="Arial" w:hAnsi="Arial" w:cs="Arial"/>
          <w:b/>
          <w:sz w:val="28"/>
          <w:szCs w:val="24"/>
        </w:rPr>
        <w:lastRenderedPageBreak/>
        <w:t xml:space="preserve"> Objetivos e Hipóteses</w:t>
      </w:r>
    </w:p>
    <w:p w:rsidR="006D7D01" w:rsidRPr="001C1C44" w:rsidRDefault="006D7D01" w:rsidP="006D7D01">
      <w:pPr>
        <w:tabs>
          <w:tab w:val="left" w:pos="567"/>
        </w:tabs>
        <w:spacing w:after="0" w:line="360" w:lineRule="auto"/>
        <w:jc w:val="both"/>
        <w:rPr>
          <w:rFonts w:ascii="Arial" w:hAnsi="Arial" w:cs="Arial"/>
          <w:sz w:val="24"/>
          <w:szCs w:val="24"/>
        </w:rPr>
      </w:pPr>
    </w:p>
    <w:p w:rsidR="006D7D01" w:rsidRPr="001C1C44" w:rsidRDefault="006D7D01" w:rsidP="003D2BDE">
      <w:pPr>
        <w:pStyle w:val="PargrafodaLista"/>
        <w:numPr>
          <w:ilvl w:val="1"/>
          <w:numId w:val="1"/>
        </w:numPr>
        <w:tabs>
          <w:tab w:val="left" w:pos="567"/>
        </w:tabs>
        <w:spacing w:after="0" w:line="360" w:lineRule="auto"/>
        <w:jc w:val="both"/>
        <w:rPr>
          <w:rFonts w:ascii="Arial" w:hAnsi="Arial" w:cs="Arial"/>
          <w:b/>
          <w:sz w:val="24"/>
          <w:szCs w:val="24"/>
        </w:rPr>
      </w:pPr>
      <w:r w:rsidRPr="001C1C44">
        <w:rPr>
          <w:rFonts w:ascii="Arial" w:hAnsi="Arial" w:cs="Arial"/>
          <w:b/>
          <w:sz w:val="24"/>
          <w:szCs w:val="24"/>
        </w:rPr>
        <w:t>Objetivo Geral</w:t>
      </w:r>
    </w:p>
    <w:p w:rsidR="00B27E06" w:rsidRPr="001C1C44" w:rsidRDefault="00B27E06" w:rsidP="00B27E06">
      <w:pPr>
        <w:pStyle w:val="PargrafodaLista"/>
        <w:tabs>
          <w:tab w:val="left" w:pos="567"/>
        </w:tabs>
        <w:spacing w:after="0" w:line="360" w:lineRule="auto"/>
        <w:ind w:left="1080"/>
        <w:jc w:val="both"/>
        <w:rPr>
          <w:rFonts w:ascii="Arial" w:hAnsi="Arial" w:cs="Arial"/>
          <w:b/>
          <w:sz w:val="24"/>
          <w:szCs w:val="24"/>
        </w:rPr>
      </w:pPr>
    </w:p>
    <w:p w:rsidR="0079485E" w:rsidRPr="001C1C44" w:rsidRDefault="0079485E" w:rsidP="0079485E">
      <w:pPr>
        <w:tabs>
          <w:tab w:val="left" w:pos="567"/>
        </w:tabs>
        <w:spacing w:after="0" w:line="360" w:lineRule="auto"/>
        <w:jc w:val="both"/>
        <w:rPr>
          <w:rFonts w:ascii="Arial" w:hAnsi="Arial" w:cs="Arial"/>
          <w:sz w:val="24"/>
          <w:szCs w:val="24"/>
        </w:rPr>
      </w:pPr>
      <w:r w:rsidRPr="001C1C44">
        <w:rPr>
          <w:rFonts w:ascii="Arial" w:hAnsi="Arial" w:cs="Arial"/>
          <w:sz w:val="24"/>
          <w:szCs w:val="24"/>
        </w:rPr>
        <w:tab/>
        <w:t>Este trabalho tem como principal objetivo</w:t>
      </w:r>
      <w:r w:rsidR="00CE140C" w:rsidRPr="001C1C44">
        <w:rPr>
          <w:rFonts w:ascii="Arial" w:hAnsi="Arial" w:cs="Arial"/>
          <w:sz w:val="24"/>
          <w:szCs w:val="24"/>
        </w:rPr>
        <w:t xml:space="preserve"> </w:t>
      </w:r>
      <w:r w:rsidR="002F1F12" w:rsidRPr="001C1C44">
        <w:rPr>
          <w:rFonts w:ascii="Arial" w:hAnsi="Arial" w:cs="Arial"/>
          <w:sz w:val="24"/>
          <w:szCs w:val="24"/>
        </w:rPr>
        <w:t xml:space="preserve">comparar </w:t>
      </w:r>
      <w:r w:rsidR="00CE140C" w:rsidRPr="001C1C44">
        <w:rPr>
          <w:rFonts w:ascii="Arial" w:hAnsi="Arial" w:cs="Arial"/>
          <w:sz w:val="24"/>
          <w:szCs w:val="24"/>
        </w:rPr>
        <w:t xml:space="preserve">o efeito de dois programas de EF distintos (em grupo e individualizado) na </w:t>
      </w:r>
      <w:r w:rsidR="004805C7" w:rsidRPr="001C1C44">
        <w:rPr>
          <w:rFonts w:ascii="Arial" w:hAnsi="Arial" w:cs="Arial"/>
          <w:sz w:val="24"/>
          <w:szCs w:val="24"/>
        </w:rPr>
        <w:t>ApF</w:t>
      </w:r>
      <w:r w:rsidR="00CE140C" w:rsidRPr="001C1C44">
        <w:rPr>
          <w:rFonts w:ascii="Arial" w:hAnsi="Arial" w:cs="Arial"/>
          <w:sz w:val="24"/>
          <w:szCs w:val="24"/>
        </w:rPr>
        <w:t xml:space="preserve"> e QV de uma população idosa.</w:t>
      </w:r>
    </w:p>
    <w:p w:rsidR="00CE140C" w:rsidRPr="001C1C44" w:rsidRDefault="00CE140C" w:rsidP="0079485E">
      <w:pPr>
        <w:tabs>
          <w:tab w:val="left" w:pos="567"/>
        </w:tabs>
        <w:spacing w:after="0" w:line="360" w:lineRule="auto"/>
        <w:jc w:val="both"/>
        <w:rPr>
          <w:rFonts w:ascii="Arial" w:hAnsi="Arial" w:cs="Arial"/>
          <w:sz w:val="24"/>
          <w:szCs w:val="24"/>
        </w:rPr>
      </w:pPr>
    </w:p>
    <w:p w:rsidR="006D7D01" w:rsidRPr="001C1C44" w:rsidRDefault="006D7D01" w:rsidP="003D2BDE">
      <w:pPr>
        <w:pStyle w:val="PargrafodaLista"/>
        <w:numPr>
          <w:ilvl w:val="1"/>
          <w:numId w:val="1"/>
        </w:numPr>
        <w:tabs>
          <w:tab w:val="left" w:pos="567"/>
        </w:tabs>
        <w:spacing w:after="0" w:line="360" w:lineRule="auto"/>
        <w:jc w:val="both"/>
        <w:rPr>
          <w:rFonts w:ascii="Arial" w:hAnsi="Arial" w:cs="Arial"/>
          <w:b/>
          <w:sz w:val="24"/>
          <w:szCs w:val="24"/>
        </w:rPr>
      </w:pPr>
      <w:r w:rsidRPr="001C1C44">
        <w:rPr>
          <w:rFonts w:ascii="Arial" w:hAnsi="Arial" w:cs="Arial"/>
          <w:b/>
          <w:sz w:val="24"/>
          <w:szCs w:val="24"/>
        </w:rPr>
        <w:t>Objetivos Específicos</w:t>
      </w:r>
    </w:p>
    <w:p w:rsidR="00B27E06" w:rsidRPr="001C1C44" w:rsidRDefault="00B27E06" w:rsidP="00B27E06">
      <w:pPr>
        <w:pStyle w:val="PargrafodaLista"/>
        <w:tabs>
          <w:tab w:val="left" w:pos="567"/>
        </w:tabs>
        <w:spacing w:after="0" w:line="360" w:lineRule="auto"/>
        <w:ind w:left="1080"/>
        <w:jc w:val="both"/>
        <w:rPr>
          <w:rFonts w:ascii="Arial" w:hAnsi="Arial" w:cs="Arial"/>
          <w:b/>
          <w:sz w:val="24"/>
          <w:szCs w:val="24"/>
        </w:rPr>
      </w:pPr>
    </w:p>
    <w:p w:rsidR="00E944B6" w:rsidRPr="001C1C44" w:rsidRDefault="00CE140C" w:rsidP="00E944B6">
      <w:pPr>
        <w:tabs>
          <w:tab w:val="left" w:pos="567"/>
        </w:tabs>
        <w:spacing w:after="0" w:line="360" w:lineRule="auto"/>
        <w:jc w:val="both"/>
        <w:rPr>
          <w:rFonts w:ascii="Arial" w:hAnsi="Arial" w:cs="Arial"/>
          <w:sz w:val="24"/>
          <w:szCs w:val="24"/>
        </w:rPr>
      </w:pPr>
      <w:r w:rsidRPr="001C1C44">
        <w:rPr>
          <w:rFonts w:ascii="Arial" w:hAnsi="Arial" w:cs="Arial"/>
          <w:sz w:val="24"/>
          <w:szCs w:val="24"/>
        </w:rPr>
        <w:t>Definiram-se outros objetivos mais específicos</w:t>
      </w:r>
      <w:r w:rsidR="004805C7" w:rsidRPr="001C1C44">
        <w:rPr>
          <w:rFonts w:ascii="Arial" w:hAnsi="Arial" w:cs="Arial"/>
          <w:sz w:val="24"/>
          <w:szCs w:val="24"/>
        </w:rPr>
        <w:t>,</w:t>
      </w:r>
      <w:r w:rsidRPr="001C1C44">
        <w:rPr>
          <w:rFonts w:ascii="Arial" w:hAnsi="Arial" w:cs="Arial"/>
          <w:sz w:val="24"/>
          <w:szCs w:val="24"/>
        </w:rPr>
        <w:t xml:space="preserve"> designadamente:</w:t>
      </w:r>
      <w:r w:rsidR="00E944B6" w:rsidRPr="001C1C44">
        <w:rPr>
          <w:rFonts w:ascii="Arial" w:hAnsi="Arial" w:cs="Arial"/>
          <w:sz w:val="24"/>
          <w:szCs w:val="24"/>
        </w:rPr>
        <w:t xml:space="preserve"> </w:t>
      </w:r>
    </w:p>
    <w:p w:rsidR="00E944B6" w:rsidRPr="001C1C44" w:rsidRDefault="00401A9A" w:rsidP="00401A9A">
      <w:pPr>
        <w:pStyle w:val="PargrafodaLista"/>
        <w:numPr>
          <w:ilvl w:val="0"/>
          <w:numId w:val="20"/>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E944B6" w:rsidRPr="001C1C44">
        <w:rPr>
          <w:rFonts w:ascii="Arial" w:hAnsi="Arial" w:cs="Arial"/>
          <w:sz w:val="24"/>
          <w:szCs w:val="24"/>
        </w:rPr>
        <w:t>Avaliar os efeitos de um PEFG na ApF de uma população idosa.</w:t>
      </w:r>
    </w:p>
    <w:p w:rsidR="00CE140C" w:rsidRPr="001C1C44" w:rsidRDefault="00401A9A" w:rsidP="00401A9A">
      <w:pPr>
        <w:pStyle w:val="PargrafodaLista"/>
        <w:numPr>
          <w:ilvl w:val="0"/>
          <w:numId w:val="20"/>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E944B6" w:rsidRPr="001C1C44">
        <w:rPr>
          <w:rFonts w:ascii="Arial" w:hAnsi="Arial" w:cs="Arial"/>
          <w:sz w:val="24"/>
          <w:szCs w:val="24"/>
        </w:rPr>
        <w:t>Avaliar os efeitos de um PEFG na QV de uma população idosa.</w:t>
      </w:r>
    </w:p>
    <w:p w:rsidR="00E944B6" w:rsidRPr="001C1C44" w:rsidRDefault="00401A9A" w:rsidP="00401A9A">
      <w:pPr>
        <w:pStyle w:val="PargrafodaLista"/>
        <w:numPr>
          <w:ilvl w:val="0"/>
          <w:numId w:val="20"/>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E944B6" w:rsidRPr="001C1C44">
        <w:rPr>
          <w:rFonts w:ascii="Arial" w:hAnsi="Arial" w:cs="Arial"/>
          <w:sz w:val="24"/>
          <w:szCs w:val="24"/>
        </w:rPr>
        <w:t>Avaliar os efeitos de um PEFI na ApF de uma população idosa.</w:t>
      </w:r>
    </w:p>
    <w:p w:rsidR="00E944B6" w:rsidRPr="001C1C44" w:rsidRDefault="00401A9A" w:rsidP="00401A9A">
      <w:pPr>
        <w:pStyle w:val="PargrafodaLista"/>
        <w:numPr>
          <w:ilvl w:val="0"/>
          <w:numId w:val="20"/>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E944B6" w:rsidRPr="001C1C44">
        <w:rPr>
          <w:rFonts w:ascii="Arial" w:hAnsi="Arial" w:cs="Arial"/>
          <w:sz w:val="24"/>
          <w:szCs w:val="24"/>
        </w:rPr>
        <w:t>Avaliar os efeitos de um PEFI na QV de uma população idosa.</w:t>
      </w:r>
    </w:p>
    <w:p w:rsidR="00057239" w:rsidRPr="001C1C44" w:rsidRDefault="00401A9A" w:rsidP="00401A9A">
      <w:pPr>
        <w:pStyle w:val="PargrafodaLista"/>
        <w:numPr>
          <w:ilvl w:val="0"/>
          <w:numId w:val="20"/>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057239" w:rsidRPr="001C1C44">
        <w:rPr>
          <w:rFonts w:ascii="Arial" w:hAnsi="Arial" w:cs="Arial"/>
          <w:sz w:val="24"/>
          <w:szCs w:val="24"/>
        </w:rPr>
        <w:t>Comparar os efeitos de um PEFG com um PEFI na ApF</w:t>
      </w:r>
      <w:r w:rsidR="00E944B6" w:rsidRPr="001C1C44">
        <w:rPr>
          <w:rFonts w:ascii="Arial" w:hAnsi="Arial" w:cs="Arial"/>
          <w:sz w:val="24"/>
          <w:szCs w:val="24"/>
        </w:rPr>
        <w:t xml:space="preserve"> de uma população idosa. </w:t>
      </w:r>
    </w:p>
    <w:p w:rsidR="00057239" w:rsidRPr="001C1C44" w:rsidRDefault="00401A9A" w:rsidP="00401A9A">
      <w:pPr>
        <w:pStyle w:val="PargrafodaLista"/>
        <w:numPr>
          <w:ilvl w:val="0"/>
          <w:numId w:val="20"/>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057239" w:rsidRPr="001C1C44">
        <w:rPr>
          <w:rFonts w:ascii="Arial" w:hAnsi="Arial" w:cs="Arial"/>
          <w:sz w:val="24"/>
          <w:szCs w:val="24"/>
        </w:rPr>
        <w:t>Compara os efeitos de um PEFG com um PEFI na QV</w:t>
      </w:r>
      <w:r w:rsidR="00E944B6" w:rsidRPr="001C1C44">
        <w:rPr>
          <w:rFonts w:ascii="Arial" w:hAnsi="Arial" w:cs="Arial"/>
          <w:sz w:val="24"/>
          <w:szCs w:val="24"/>
        </w:rPr>
        <w:t xml:space="preserve"> de uma população idosa.</w:t>
      </w:r>
    </w:p>
    <w:p w:rsidR="00CE140C" w:rsidRPr="001C1C44" w:rsidRDefault="00CE140C" w:rsidP="00BC4099">
      <w:pPr>
        <w:tabs>
          <w:tab w:val="left" w:pos="567"/>
        </w:tabs>
        <w:spacing w:after="0" w:line="360" w:lineRule="auto"/>
        <w:jc w:val="both"/>
        <w:rPr>
          <w:rFonts w:ascii="Arial" w:hAnsi="Arial" w:cs="Arial"/>
          <w:sz w:val="24"/>
          <w:szCs w:val="24"/>
        </w:rPr>
      </w:pPr>
    </w:p>
    <w:p w:rsidR="006D7D01" w:rsidRPr="001C1C44" w:rsidRDefault="006D7D01" w:rsidP="003D2BDE">
      <w:pPr>
        <w:pStyle w:val="PargrafodaLista"/>
        <w:numPr>
          <w:ilvl w:val="1"/>
          <w:numId w:val="1"/>
        </w:numPr>
        <w:tabs>
          <w:tab w:val="left" w:pos="567"/>
        </w:tabs>
        <w:spacing w:after="0" w:line="360" w:lineRule="auto"/>
        <w:jc w:val="both"/>
        <w:rPr>
          <w:rFonts w:ascii="Arial" w:hAnsi="Arial" w:cs="Arial"/>
          <w:b/>
          <w:sz w:val="24"/>
          <w:szCs w:val="24"/>
        </w:rPr>
      </w:pPr>
      <w:r w:rsidRPr="001C1C44">
        <w:rPr>
          <w:rFonts w:ascii="Arial" w:hAnsi="Arial" w:cs="Arial"/>
          <w:b/>
          <w:sz w:val="24"/>
          <w:szCs w:val="24"/>
        </w:rPr>
        <w:t>Formulação das Hipóteses</w:t>
      </w:r>
      <w:r w:rsidR="002F0F7F" w:rsidRPr="001C1C44">
        <w:rPr>
          <w:rFonts w:ascii="Arial" w:hAnsi="Arial" w:cs="Arial"/>
          <w:b/>
          <w:sz w:val="24"/>
          <w:szCs w:val="24"/>
        </w:rPr>
        <w:t xml:space="preserve"> de estudo</w:t>
      </w:r>
    </w:p>
    <w:p w:rsidR="00B27E06" w:rsidRPr="001C1C44" w:rsidRDefault="00B27E06" w:rsidP="00B27E06">
      <w:pPr>
        <w:pStyle w:val="PargrafodaLista"/>
        <w:tabs>
          <w:tab w:val="left" w:pos="567"/>
        </w:tabs>
        <w:spacing w:after="0" w:line="360" w:lineRule="auto"/>
        <w:ind w:left="1080"/>
        <w:jc w:val="both"/>
        <w:rPr>
          <w:rFonts w:ascii="Arial" w:hAnsi="Arial" w:cs="Arial"/>
          <w:b/>
          <w:sz w:val="24"/>
          <w:szCs w:val="24"/>
        </w:rPr>
      </w:pPr>
    </w:p>
    <w:p w:rsidR="00F8799E" w:rsidRPr="001C1C44" w:rsidRDefault="00BC4099" w:rsidP="00E41272">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F8799E" w:rsidRPr="001C1C44">
        <w:rPr>
          <w:rFonts w:ascii="Arial" w:hAnsi="Arial" w:cs="Arial"/>
          <w:sz w:val="24"/>
          <w:szCs w:val="24"/>
        </w:rPr>
        <w:t>Por forma a atingir os objetivos para este estudo foram formuladas as seguintes hipóteses:</w:t>
      </w:r>
    </w:p>
    <w:p w:rsidR="00BC4099" w:rsidRPr="001C1C44" w:rsidRDefault="00F8799E" w:rsidP="00E41272">
      <w:pPr>
        <w:tabs>
          <w:tab w:val="left" w:pos="567"/>
        </w:tabs>
        <w:spacing w:after="0" w:line="360" w:lineRule="auto"/>
        <w:jc w:val="both"/>
        <w:rPr>
          <w:rFonts w:ascii="Arial" w:hAnsi="Arial" w:cs="Arial"/>
          <w:sz w:val="24"/>
          <w:szCs w:val="24"/>
        </w:rPr>
      </w:pPr>
      <w:r w:rsidRPr="001C1C44">
        <w:rPr>
          <w:rFonts w:ascii="Arial" w:hAnsi="Arial" w:cs="Arial"/>
          <w:sz w:val="24"/>
          <w:szCs w:val="24"/>
        </w:rPr>
        <w:t>H</w:t>
      </w:r>
      <w:r w:rsidR="00E944B6" w:rsidRPr="001C1C44">
        <w:rPr>
          <w:rFonts w:ascii="Arial" w:hAnsi="Arial" w:cs="Arial"/>
          <w:sz w:val="24"/>
          <w:szCs w:val="24"/>
          <w:vertAlign w:val="subscript"/>
        </w:rPr>
        <w:t>1</w:t>
      </w:r>
      <w:r w:rsidRPr="001C1C44">
        <w:rPr>
          <w:rFonts w:ascii="Arial" w:hAnsi="Arial" w:cs="Arial"/>
          <w:sz w:val="24"/>
          <w:szCs w:val="24"/>
          <w:vertAlign w:val="subscript"/>
        </w:rPr>
        <w:t xml:space="preserve"> </w:t>
      </w:r>
      <w:r w:rsidRPr="001C1C44">
        <w:rPr>
          <w:rFonts w:ascii="Arial" w:hAnsi="Arial" w:cs="Arial"/>
          <w:sz w:val="24"/>
          <w:szCs w:val="24"/>
        </w:rPr>
        <w:t>–</w:t>
      </w:r>
      <w:r w:rsidR="00BC4099" w:rsidRPr="001C1C44">
        <w:rPr>
          <w:rFonts w:ascii="Arial" w:hAnsi="Arial" w:cs="Arial"/>
          <w:sz w:val="24"/>
          <w:szCs w:val="24"/>
        </w:rPr>
        <w:t xml:space="preserve"> Um PEFG produz alterações significativas na ApF de uma população idosa.</w:t>
      </w:r>
    </w:p>
    <w:p w:rsidR="009D2339" w:rsidRPr="001C1C44" w:rsidRDefault="009D2339" w:rsidP="00E41272">
      <w:pPr>
        <w:tabs>
          <w:tab w:val="left" w:pos="567"/>
        </w:tabs>
        <w:spacing w:after="0" w:line="360" w:lineRule="auto"/>
        <w:jc w:val="both"/>
        <w:rPr>
          <w:rFonts w:ascii="Arial" w:hAnsi="Arial" w:cs="Arial"/>
          <w:sz w:val="24"/>
          <w:szCs w:val="24"/>
        </w:rPr>
      </w:pPr>
      <w:r w:rsidRPr="001C1C44">
        <w:rPr>
          <w:rFonts w:ascii="Arial" w:hAnsi="Arial" w:cs="Arial"/>
          <w:sz w:val="24"/>
          <w:szCs w:val="24"/>
        </w:rPr>
        <w:t>H</w:t>
      </w:r>
      <w:r w:rsidR="00BC4099" w:rsidRPr="001C1C44">
        <w:rPr>
          <w:rFonts w:ascii="Arial" w:hAnsi="Arial" w:cs="Arial"/>
          <w:sz w:val="24"/>
          <w:szCs w:val="24"/>
          <w:vertAlign w:val="subscript"/>
        </w:rPr>
        <w:t>2</w:t>
      </w:r>
      <w:r w:rsidRPr="001C1C44">
        <w:rPr>
          <w:rFonts w:ascii="Arial" w:hAnsi="Arial" w:cs="Arial"/>
          <w:sz w:val="24"/>
          <w:szCs w:val="24"/>
          <w:vertAlign w:val="subscript"/>
        </w:rPr>
        <w:t xml:space="preserve"> </w:t>
      </w:r>
      <w:r w:rsidR="00BC4099" w:rsidRPr="001C1C44">
        <w:rPr>
          <w:rFonts w:ascii="Arial" w:hAnsi="Arial" w:cs="Arial"/>
          <w:sz w:val="24"/>
          <w:szCs w:val="24"/>
        </w:rPr>
        <w:t>–</w:t>
      </w:r>
      <w:r w:rsidRPr="001C1C44">
        <w:rPr>
          <w:rFonts w:ascii="Arial" w:hAnsi="Arial" w:cs="Arial"/>
          <w:sz w:val="24"/>
          <w:szCs w:val="24"/>
        </w:rPr>
        <w:t xml:space="preserve"> </w:t>
      </w:r>
      <w:r w:rsidR="00BC4099" w:rsidRPr="001C1C44">
        <w:rPr>
          <w:rFonts w:ascii="Arial" w:hAnsi="Arial" w:cs="Arial"/>
          <w:sz w:val="24"/>
          <w:szCs w:val="24"/>
        </w:rPr>
        <w:t>Um PEFG produz alterações significativas na QV de uma população idosa.</w:t>
      </w:r>
    </w:p>
    <w:p w:rsidR="00BC4099" w:rsidRPr="001C1C44" w:rsidRDefault="002F0F7F" w:rsidP="00BC4099">
      <w:pPr>
        <w:tabs>
          <w:tab w:val="left" w:pos="567"/>
        </w:tabs>
        <w:spacing w:after="0" w:line="360" w:lineRule="auto"/>
        <w:jc w:val="both"/>
        <w:rPr>
          <w:rFonts w:ascii="Arial" w:hAnsi="Arial" w:cs="Arial"/>
          <w:sz w:val="24"/>
          <w:szCs w:val="24"/>
        </w:rPr>
      </w:pPr>
      <w:r w:rsidRPr="001C1C44">
        <w:rPr>
          <w:rFonts w:ascii="Arial" w:hAnsi="Arial" w:cs="Arial"/>
          <w:sz w:val="24"/>
          <w:szCs w:val="24"/>
        </w:rPr>
        <w:t>H</w:t>
      </w:r>
      <w:r w:rsidR="00BC4099" w:rsidRPr="001C1C44">
        <w:rPr>
          <w:rFonts w:ascii="Arial" w:hAnsi="Arial" w:cs="Arial"/>
          <w:sz w:val="24"/>
          <w:szCs w:val="24"/>
          <w:vertAlign w:val="subscript"/>
        </w:rPr>
        <w:t xml:space="preserve">3 </w:t>
      </w:r>
      <w:r w:rsidR="00BC4099" w:rsidRPr="001C1C44">
        <w:rPr>
          <w:rFonts w:ascii="Arial" w:hAnsi="Arial" w:cs="Arial"/>
          <w:sz w:val="24"/>
          <w:szCs w:val="24"/>
        </w:rPr>
        <w:t>– Um PEFI produz alterações significativas na ApF de uma população idosa.</w:t>
      </w:r>
    </w:p>
    <w:p w:rsidR="00BC4099" w:rsidRPr="001C1C44" w:rsidRDefault="002F0F7F" w:rsidP="00BC4099">
      <w:pPr>
        <w:tabs>
          <w:tab w:val="left" w:pos="567"/>
        </w:tabs>
        <w:spacing w:after="0" w:line="360" w:lineRule="auto"/>
        <w:jc w:val="both"/>
        <w:rPr>
          <w:rFonts w:ascii="Arial" w:hAnsi="Arial" w:cs="Arial"/>
          <w:sz w:val="24"/>
          <w:szCs w:val="24"/>
        </w:rPr>
      </w:pPr>
      <w:r w:rsidRPr="001C1C44">
        <w:rPr>
          <w:rFonts w:ascii="Arial" w:hAnsi="Arial" w:cs="Arial"/>
          <w:sz w:val="24"/>
          <w:szCs w:val="24"/>
        </w:rPr>
        <w:t>H</w:t>
      </w:r>
      <w:r w:rsidR="00BC4099" w:rsidRPr="001C1C44">
        <w:rPr>
          <w:rFonts w:ascii="Arial" w:hAnsi="Arial" w:cs="Arial"/>
          <w:sz w:val="24"/>
          <w:szCs w:val="24"/>
          <w:vertAlign w:val="subscript"/>
        </w:rPr>
        <w:t xml:space="preserve">4 </w:t>
      </w:r>
      <w:r w:rsidR="00BC4099" w:rsidRPr="001C1C44">
        <w:rPr>
          <w:rFonts w:ascii="Arial" w:hAnsi="Arial" w:cs="Arial"/>
          <w:sz w:val="24"/>
          <w:szCs w:val="24"/>
        </w:rPr>
        <w:t>– Um PEFI produz alterações significativas na QV de uma população idosa.</w:t>
      </w:r>
    </w:p>
    <w:p w:rsidR="00BC4099" w:rsidRPr="001C1C44" w:rsidRDefault="002F0F7F" w:rsidP="00BC4099">
      <w:pPr>
        <w:tabs>
          <w:tab w:val="left" w:pos="567"/>
        </w:tabs>
        <w:spacing w:after="0" w:line="360" w:lineRule="auto"/>
        <w:jc w:val="both"/>
        <w:rPr>
          <w:rFonts w:ascii="Arial" w:hAnsi="Arial" w:cs="Arial"/>
          <w:sz w:val="24"/>
          <w:szCs w:val="24"/>
        </w:rPr>
      </w:pPr>
      <w:r w:rsidRPr="001C1C44">
        <w:rPr>
          <w:rFonts w:ascii="Arial" w:hAnsi="Arial" w:cs="Arial"/>
          <w:sz w:val="24"/>
          <w:szCs w:val="24"/>
        </w:rPr>
        <w:t>H</w:t>
      </w:r>
      <w:r w:rsidR="00BC4099" w:rsidRPr="001C1C44">
        <w:rPr>
          <w:rFonts w:ascii="Arial" w:hAnsi="Arial" w:cs="Arial"/>
          <w:sz w:val="24"/>
          <w:szCs w:val="24"/>
          <w:vertAlign w:val="subscript"/>
        </w:rPr>
        <w:t xml:space="preserve">5 </w:t>
      </w:r>
      <w:r w:rsidR="00BC4099" w:rsidRPr="001C1C44">
        <w:rPr>
          <w:rFonts w:ascii="Arial" w:hAnsi="Arial" w:cs="Arial"/>
          <w:sz w:val="24"/>
          <w:szCs w:val="24"/>
        </w:rPr>
        <w:t>– Os efeitos de um PEFG são diferentes de um PEFI na ApF de uma população idosa.</w:t>
      </w:r>
    </w:p>
    <w:p w:rsidR="00B27E06" w:rsidRPr="001C1C44" w:rsidRDefault="002F0F7F" w:rsidP="00F8799E">
      <w:pPr>
        <w:tabs>
          <w:tab w:val="left" w:pos="567"/>
        </w:tabs>
        <w:spacing w:after="0" w:line="360" w:lineRule="auto"/>
        <w:jc w:val="both"/>
        <w:rPr>
          <w:rFonts w:ascii="Arial" w:hAnsi="Arial" w:cs="Arial"/>
          <w:sz w:val="24"/>
          <w:szCs w:val="24"/>
        </w:rPr>
      </w:pPr>
      <w:r w:rsidRPr="001C1C44">
        <w:rPr>
          <w:rFonts w:ascii="Arial" w:hAnsi="Arial" w:cs="Arial"/>
          <w:sz w:val="24"/>
          <w:szCs w:val="24"/>
        </w:rPr>
        <w:t>H</w:t>
      </w:r>
      <w:r w:rsidR="00BC4099" w:rsidRPr="001C1C44">
        <w:rPr>
          <w:rFonts w:ascii="Arial" w:hAnsi="Arial" w:cs="Arial"/>
          <w:sz w:val="24"/>
          <w:szCs w:val="24"/>
          <w:vertAlign w:val="subscript"/>
        </w:rPr>
        <w:t xml:space="preserve">6 </w:t>
      </w:r>
      <w:r w:rsidR="00BC4099" w:rsidRPr="001C1C44">
        <w:rPr>
          <w:rFonts w:ascii="Arial" w:hAnsi="Arial" w:cs="Arial"/>
          <w:sz w:val="24"/>
          <w:szCs w:val="24"/>
        </w:rPr>
        <w:t>– Os efeitos de u</w:t>
      </w:r>
      <w:r w:rsidRPr="001C1C44">
        <w:rPr>
          <w:rFonts w:ascii="Arial" w:hAnsi="Arial" w:cs="Arial"/>
          <w:sz w:val="24"/>
          <w:szCs w:val="24"/>
        </w:rPr>
        <w:t xml:space="preserve">m PEFG </w:t>
      </w:r>
      <w:r w:rsidR="00BC4099" w:rsidRPr="001C1C44">
        <w:rPr>
          <w:rFonts w:ascii="Arial" w:hAnsi="Arial" w:cs="Arial"/>
          <w:sz w:val="24"/>
          <w:szCs w:val="24"/>
        </w:rPr>
        <w:t>são diferentes de um PEFI na QV de uma população idosa.</w:t>
      </w:r>
      <w:r w:rsidRPr="001C1C44">
        <w:rPr>
          <w:rFonts w:ascii="Arial" w:hAnsi="Arial" w:cs="Arial"/>
          <w:sz w:val="24"/>
          <w:szCs w:val="24"/>
        </w:rPr>
        <w:t xml:space="preserve"> </w:t>
      </w:r>
    </w:p>
    <w:p w:rsidR="00FD1B73" w:rsidRPr="001C1C44" w:rsidRDefault="006D7D01" w:rsidP="003D2BDE">
      <w:pPr>
        <w:pStyle w:val="PargrafodaLista"/>
        <w:numPr>
          <w:ilvl w:val="0"/>
          <w:numId w:val="1"/>
        </w:numPr>
        <w:tabs>
          <w:tab w:val="left" w:pos="567"/>
        </w:tabs>
        <w:spacing w:after="0" w:line="360" w:lineRule="auto"/>
        <w:jc w:val="both"/>
        <w:rPr>
          <w:rFonts w:ascii="Arial" w:hAnsi="Arial" w:cs="Arial"/>
          <w:b/>
          <w:sz w:val="28"/>
          <w:szCs w:val="24"/>
        </w:rPr>
      </w:pPr>
      <w:r w:rsidRPr="001C1C44">
        <w:rPr>
          <w:rFonts w:ascii="Arial" w:hAnsi="Arial" w:cs="Arial"/>
          <w:b/>
          <w:sz w:val="28"/>
          <w:szCs w:val="24"/>
        </w:rPr>
        <w:lastRenderedPageBreak/>
        <w:t xml:space="preserve">Metodologia </w:t>
      </w:r>
    </w:p>
    <w:p w:rsidR="00604677" w:rsidRPr="001C1C44" w:rsidRDefault="00604677" w:rsidP="00604677">
      <w:pPr>
        <w:pStyle w:val="PargrafodaLista"/>
        <w:tabs>
          <w:tab w:val="left" w:pos="567"/>
        </w:tabs>
        <w:spacing w:after="0" w:line="360" w:lineRule="auto"/>
        <w:jc w:val="both"/>
        <w:rPr>
          <w:rFonts w:ascii="Arial" w:hAnsi="Arial" w:cs="Arial"/>
          <w:b/>
          <w:sz w:val="28"/>
          <w:szCs w:val="24"/>
        </w:rPr>
      </w:pPr>
    </w:p>
    <w:p w:rsidR="00724EC9" w:rsidRPr="001C1C44" w:rsidRDefault="00724EC9" w:rsidP="00724EC9">
      <w:pPr>
        <w:tabs>
          <w:tab w:val="left" w:pos="567"/>
        </w:tabs>
        <w:spacing w:after="0" w:line="360" w:lineRule="auto"/>
        <w:ind w:left="720"/>
        <w:jc w:val="both"/>
        <w:rPr>
          <w:rFonts w:ascii="Arial" w:hAnsi="Arial" w:cs="Arial"/>
          <w:b/>
          <w:sz w:val="28"/>
          <w:szCs w:val="24"/>
        </w:rPr>
      </w:pPr>
      <w:r w:rsidRPr="001C1C44">
        <w:rPr>
          <w:rFonts w:ascii="Arial" w:hAnsi="Arial" w:cs="Arial"/>
          <w:b/>
          <w:sz w:val="28"/>
          <w:szCs w:val="24"/>
        </w:rPr>
        <w:t>5.1 Caracterização da Amostra</w:t>
      </w:r>
    </w:p>
    <w:p w:rsidR="00677C9E" w:rsidRPr="001C1C44" w:rsidRDefault="00677C9E" w:rsidP="00724EC9">
      <w:pPr>
        <w:tabs>
          <w:tab w:val="left" w:pos="567"/>
        </w:tabs>
        <w:spacing w:after="0" w:line="360" w:lineRule="auto"/>
        <w:ind w:left="720"/>
        <w:jc w:val="both"/>
        <w:rPr>
          <w:rFonts w:ascii="Arial" w:hAnsi="Arial" w:cs="Arial"/>
          <w:b/>
          <w:sz w:val="24"/>
          <w:szCs w:val="24"/>
        </w:rPr>
      </w:pPr>
    </w:p>
    <w:p w:rsidR="000072DC" w:rsidRPr="001C1C44" w:rsidRDefault="00B86539" w:rsidP="000072DC">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BC1E0A" w:rsidRPr="001C1C44">
        <w:rPr>
          <w:rFonts w:ascii="Arial" w:hAnsi="Arial" w:cs="Arial"/>
          <w:sz w:val="24"/>
          <w:szCs w:val="24"/>
        </w:rPr>
        <w:t xml:space="preserve">A amostra </w:t>
      </w:r>
      <w:r w:rsidR="0026406D" w:rsidRPr="001C1C44">
        <w:rPr>
          <w:rFonts w:ascii="Arial" w:hAnsi="Arial" w:cs="Arial"/>
          <w:sz w:val="24"/>
          <w:szCs w:val="24"/>
        </w:rPr>
        <w:t>contemplada</w:t>
      </w:r>
      <w:r w:rsidR="00BC1E0A" w:rsidRPr="001C1C44">
        <w:rPr>
          <w:rFonts w:ascii="Arial" w:hAnsi="Arial" w:cs="Arial"/>
          <w:sz w:val="24"/>
          <w:szCs w:val="24"/>
        </w:rPr>
        <w:t xml:space="preserve"> neste estudo </w:t>
      </w:r>
      <w:r w:rsidR="000072DC" w:rsidRPr="001C1C44">
        <w:rPr>
          <w:rFonts w:ascii="Arial" w:hAnsi="Arial" w:cs="Arial"/>
          <w:sz w:val="24"/>
          <w:szCs w:val="24"/>
        </w:rPr>
        <w:t xml:space="preserve">foi recolhida por conveniência. </w:t>
      </w:r>
      <w:r w:rsidR="002E33C6" w:rsidRPr="001C1C44">
        <w:rPr>
          <w:rFonts w:ascii="Arial" w:hAnsi="Arial" w:cs="Arial"/>
          <w:sz w:val="24"/>
          <w:szCs w:val="24"/>
        </w:rPr>
        <w:t>Inicialmente</w:t>
      </w:r>
      <w:r w:rsidR="00BC1E0A" w:rsidRPr="001C1C44">
        <w:rPr>
          <w:rFonts w:ascii="Arial" w:hAnsi="Arial" w:cs="Arial"/>
          <w:sz w:val="24"/>
          <w:szCs w:val="24"/>
        </w:rPr>
        <w:t xml:space="preserve"> a recolha da amostra foi feita junto de </w:t>
      </w:r>
      <w:r w:rsidR="0026406D" w:rsidRPr="001C1C44">
        <w:rPr>
          <w:rFonts w:ascii="Arial" w:hAnsi="Arial" w:cs="Arial"/>
          <w:sz w:val="24"/>
          <w:szCs w:val="24"/>
        </w:rPr>
        <w:t>instituições</w:t>
      </w:r>
      <w:r w:rsidR="00BC1E0A" w:rsidRPr="001C1C44">
        <w:rPr>
          <w:rFonts w:ascii="Arial" w:hAnsi="Arial" w:cs="Arial"/>
          <w:sz w:val="24"/>
          <w:szCs w:val="24"/>
        </w:rPr>
        <w:t xml:space="preserve"> </w:t>
      </w:r>
      <w:r w:rsidR="0026406D" w:rsidRPr="001C1C44">
        <w:rPr>
          <w:rFonts w:ascii="Arial" w:hAnsi="Arial" w:cs="Arial"/>
          <w:sz w:val="24"/>
          <w:szCs w:val="24"/>
        </w:rPr>
        <w:t>para</w:t>
      </w:r>
      <w:r w:rsidR="001E0D4B" w:rsidRPr="001C1C44">
        <w:rPr>
          <w:rFonts w:ascii="Arial" w:hAnsi="Arial" w:cs="Arial"/>
          <w:sz w:val="24"/>
          <w:szCs w:val="24"/>
        </w:rPr>
        <w:t xml:space="preserve"> i</w:t>
      </w:r>
      <w:r w:rsidR="00BC1E0A" w:rsidRPr="001C1C44">
        <w:rPr>
          <w:rFonts w:ascii="Arial" w:hAnsi="Arial" w:cs="Arial"/>
          <w:sz w:val="24"/>
          <w:szCs w:val="24"/>
        </w:rPr>
        <w:t>dosos em Évora</w:t>
      </w:r>
      <w:r w:rsidR="0026406D" w:rsidRPr="001C1C44">
        <w:rPr>
          <w:rFonts w:ascii="Arial" w:hAnsi="Arial" w:cs="Arial"/>
          <w:sz w:val="24"/>
          <w:szCs w:val="24"/>
        </w:rPr>
        <w:t xml:space="preserve"> (associações de reformados</w:t>
      </w:r>
      <w:r w:rsidR="00BC1E0A" w:rsidRPr="001C1C44">
        <w:rPr>
          <w:rFonts w:ascii="Arial" w:hAnsi="Arial" w:cs="Arial"/>
          <w:sz w:val="24"/>
          <w:szCs w:val="24"/>
        </w:rPr>
        <w:t>,</w:t>
      </w:r>
      <w:r w:rsidR="002F0F7F" w:rsidRPr="001C1C44">
        <w:rPr>
          <w:rFonts w:ascii="Arial" w:hAnsi="Arial" w:cs="Arial"/>
          <w:sz w:val="24"/>
          <w:szCs w:val="24"/>
        </w:rPr>
        <w:t xml:space="preserve"> centros de dia e </w:t>
      </w:r>
      <w:r w:rsidR="0026406D" w:rsidRPr="001C1C44">
        <w:rPr>
          <w:rFonts w:ascii="Arial" w:hAnsi="Arial" w:cs="Arial"/>
          <w:sz w:val="24"/>
          <w:szCs w:val="24"/>
        </w:rPr>
        <w:t>Universidade Sénior)</w:t>
      </w:r>
      <w:r w:rsidR="001B51B2" w:rsidRPr="001C1C44">
        <w:rPr>
          <w:rFonts w:ascii="Arial" w:hAnsi="Arial" w:cs="Arial"/>
          <w:sz w:val="24"/>
          <w:szCs w:val="24"/>
        </w:rPr>
        <w:t>,</w:t>
      </w:r>
      <w:r w:rsidR="00BC1E0A" w:rsidRPr="001C1C44">
        <w:rPr>
          <w:rFonts w:ascii="Arial" w:hAnsi="Arial" w:cs="Arial"/>
          <w:sz w:val="24"/>
          <w:szCs w:val="24"/>
        </w:rPr>
        <w:t xml:space="preserve"> pela divulgação do estudo através</w:t>
      </w:r>
      <w:r w:rsidR="004805C7" w:rsidRPr="001C1C44">
        <w:rPr>
          <w:rFonts w:ascii="Arial" w:hAnsi="Arial" w:cs="Arial"/>
          <w:sz w:val="24"/>
          <w:szCs w:val="24"/>
        </w:rPr>
        <w:t xml:space="preserve"> da afixação</w:t>
      </w:r>
      <w:r w:rsidR="00BC1E0A" w:rsidRPr="001C1C44">
        <w:rPr>
          <w:rFonts w:ascii="Arial" w:hAnsi="Arial" w:cs="Arial"/>
          <w:sz w:val="24"/>
          <w:szCs w:val="24"/>
        </w:rPr>
        <w:t xml:space="preserve"> </w:t>
      </w:r>
      <w:r w:rsidR="004805C7" w:rsidRPr="001C1C44">
        <w:rPr>
          <w:rFonts w:ascii="Arial" w:hAnsi="Arial" w:cs="Arial"/>
          <w:sz w:val="24"/>
          <w:szCs w:val="24"/>
        </w:rPr>
        <w:t>de cartazes nestas instituições</w:t>
      </w:r>
      <w:r w:rsidR="00BC1E0A" w:rsidRPr="001C1C44">
        <w:rPr>
          <w:rFonts w:ascii="Arial" w:hAnsi="Arial" w:cs="Arial"/>
          <w:sz w:val="24"/>
          <w:szCs w:val="24"/>
        </w:rPr>
        <w:t xml:space="preserve"> para recolha de possíveis interessados. Como critérios de </w:t>
      </w:r>
      <w:r w:rsidR="007D433E" w:rsidRPr="001C1C44">
        <w:rPr>
          <w:rFonts w:ascii="Arial" w:hAnsi="Arial" w:cs="Arial"/>
          <w:sz w:val="24"/>
          <w:szCs w:val="24"/>
        </w:rPr>
        <w:t>inclusão, os</w:t>
      </w:r>
      <w:r w:rsidR="00BC1E0A" w:rsidRPr="001C1C44">
        <w:rPr>
          <w:rFonts w:ascii="Arial" w:hAnsi="Arial" w:cs="Arial"/>
          <w:sz w:val="24"/>
          <w:szCs w:val="24"/>
        </w:rPr>
        <w:t xml:space="preserve"> </w:t>
      </w:r>
      <w:r w:rsidR="008479C7" w:rsidRPr="001C1C44">
        <w:rPr>
          <w:rFonts w:ascii="Arial" w:hAnsi="Arial" w:cs="Arial"/>
          <w:sz w:val="24"/>
          <w:szCs w:val="24"/>
        </w:rPr>
        <w:t xml:space="preserve">participantes neste </w:t>
      </w:r>
      <w:r w:rsidR="00BC1E0A" w:rsidRPr="001C1C44">
        <w:rPr>
          <w:rFonts w:ascii="Arial" w:hAnsi="Arial" w:cs="Arial"/>
          <w:sz w:val="24"/>
          <w:szCs w:val="24"/>
        </w:rPr>
        <w:t>deveriam ser voluntários</w:t>
      </w:r>
      <w:r w:rsidR="001B51B2" w:rsidRPr="001C1C44">
        <w:rPr>
          <w:rFonts w:ascii="Arial" w:hAnsi="Arial" w:cs="Arial"/>
          <w:sz w:val="24"/>
          <w:szCs w:val="24"/>
        </w:rPr>
        <w:t>,</w:t>
      </w:r>
      <w:r w:rsidR="00BC1E0A" w:rsidRPr="001C1C44">
        <w:rPr>
          <w:rFonts w:ascii="Arial" w:hAnsi="Arial" w:cs="Arial"/>
          <w:sz w:val="24"/>
          <w:szCs w:val="24"/>
        </w:rPr>
        <w:t xml:space="preserve"> com idade igual ou superior a 65 anos, residentes em Évora e com alguma autonomia funcional e capacidade para realizar AVD. Após esta fase encontramos alguma dificuldade em recolher participantes</w:t>
      </w:r>
      <w:r w:rsidR="008479C7" w:rsidRPr="001C1C44">
        <w:rPr>
          <w:rFonts w:ascii="Arial" w:hAnsi="Arial" w:cs="Arial"/>
          <w:sz w:val="24"/>
          <w:szCs w:val="24"/>
        </w:rPr>
        <w:t xml:space="preserve"> que respeitassem os critérios de inclusão</w:t>
      </w:r>
      <w:r w:rsidR="00BC1E0A" w:rsidRPr="001C1C44">
        <w:rPr>
          <w:rFonts w:ascii="Arial" w:hAnsi="Arial" w:cs="Arial"/>
          <w:sz w:val="24"/>
          <w:szCs w:val="24"/>
        </w:rPr>
        <w:t>,</w:t>
      </w:r>
      <w:r w:rsidR="0092207E" w:rsidRPr="001C1C44">
        <w:rPr>
          <w:rFonts w:ascii="Arial" w:hAnsi="Arial" w:cs="Arial"/>
          <w:sz w:val="24"/>
          <w:szCs w:val="24"/>
        </w:rPr>
        <w:t xml:space="preserve"> sendo que os interessados eram</w:t>
      </w:r>
      <w:r w:rsidR="0026406D" w:rsidRPr="001C1C44">
        <w:rPr>
          <w:rFonts w:ascii="Arial" w:hAnsi="Arial" w:cs="Arial"/>
          <w:sz w:val="24"/>
          <w:szCs w:val="24"/>
        </w:rPr>
        <w:t>,</w:t>
      </w:r>
      <w:r w:rsidR="000072DC" w:rsidRPr="001C1C44">
        <w:rPr>
          <w:rFonts w:ascii="Arial" w:hAnsi="Arial" w:cs="Arial"/>
          <w:sz w:val="24"/>
          <w:szCs w:val="24"/>
        </w:rPr>
        <w:t xml:space="preserve"> sobretudo,</w:t>
      </w:r>
      <w:r w:rsidR="0092207E" w:rsidRPr="001C1C44">
        <w:rPr>
          <w:rFonts w:ascii="Arial" w:hAnsi="Arial" w:cs="Arial"/>
          <w:sz w:val="24"/>
          <w:szCs w:val="24"/>
        </w:rPr>
        <w:t xml:space="preserve"> aqueles que viviam próximo do local da realização do estudo. </w:t>
      </w:r>
    </w:p>
    <w:p w:rsidR="0026406D" w:rsidRPr="001C1C44" w:rsidRDefault="000072DC" w:rsidP="000072DC">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8479C7" w:rsidRPr="001C1C44">
        <w:rPr>
          <w:rFonts w:ascii="Arial" w:hAnsi="Arial" w:cs="Arial"/>
          <w:sz w:val="24"/>
          <w:szCs w:val="24"/>
        </w:rPr>
        <w:t xml:space="preserve">A criação dos grupos foi efetuada através de uma distribuição não aleatória dos participantes, </w:t>
      </w:r>
      <w:r w:rsidRPr="001C1C44">
        <w:rPr>
          <w:rFonts w:ascii="Arial" w:hAnsi="Arial" w:cs="Arial"/>
          <w:sz w:val="24"/>
          <w:szCs w:val="24"/>
        </w:rPr>
        <w:t xml:space="preserve">aproveitando o fato de </w:t>
      </w:r>
      <w:r w:rsidR="0026406D" w:rsidRPr="001C1C44">
        <w:rPr>
          <w:rFonts w:ascii="Arial" w:hAnsi="Arial" w:cs="Arial"/>
          <w:sz w:val="24"/>
          <w:szCs w:val="24"/>
        </w:rPr>
        <w:t xml:space="preserve">aproximadamente </w:t>
      </w:r>
      <w:r w:rsidRPr="001C1C44">
        <w:rPr>
          <w:rFonts w:ascii="Arial" w:hAnsi="Arial" w:cs="Arial"/>
          <w:sz w:val="24"/>
          <w:szCs w:val="24"/>
        </w:rPr>
        <w:t xml:space="preserve">metade dos idosos participantes </w:t>
      </w:r>
      <w:r w:rsidR="0026406D" w:rsidRPr="001C1C44">
        <w:rPr>
          <w:rFonts w:ascii="Arial" w:hAnsi="Arial" w:cs="Arial"/>
          <w:sz w:val="24"/>
          <w:szCs w:val="24"/>
        </w:rPr>
        <w:t xml:space="preserve">frequentar </w:t>
      </w:r>
      <w:r w:rsidRPr="001C1C44">
        <w:rPr>
          <w:rFonts w:ascii="Arial" w:hAnsi="Arial" w:cs="Arial"/>
          <w:sz w:val="24"/>
          <w:szCs w:val="24"/>
        </w:rPr>
        <w:t>a Universidade Sénior</w:t>
      </w:r>
      <w:r w:rsidR="001B51B2" w:rsidRPr="001C1C44">
        <w:rPr>
          <w:rFonts w:ascii="Arial" w:hAnsi="Arial" w:cs="Arial"/>
          <w:sz w:val="24"/>
          <w:szCs w:val="24"/>
        </w:rPr>
        <w:t xml:space="preserve"> de Évora</w:t>
      </w:r>
      <w:r w:rsidRPr="001C1C44">
        <w:rPr>
          <w:rFonts w:ascii="Arial" w:hAnsi="Arial" w:cs="Arial"/>
          <w:sz w:val="24"/>
          <w:szCs w:val="24"/>
        </w:rPr>
        <w:t xml:space="preserve"> e a outra metade </w:t>
      </w:r>
      <w:r w:rsidR="0026406D" w:rsidRPr="001C1C44">
        <w:rPr>
          <w:rFonts w:ascii="Arial" w:hAnsi="Arial" w:cs="Arial"/>
          <w:sz w:val="24"/>
          <w:szCs w:val="24"/>
        </w:rPr>
        <w:t xml:space="preserve">a </w:t>
      </w:r>
      <w:r w:rsidR="001B51B2" w:rsidRPr="001C1C44">
        <w:rPr>
          <w:rFonts w:ascii="Arial" w:hAnsi="Arial" w:cs="Arial"/>
          <w:sz w:val="24"/>
          <w:szCs w:val="24"/>
        </w:rPr>
        <w:t xml:space="preserve">Associação de Reformados, Pensionistas e </w:t>
      </w:r>
      <w:r w:rsidRPr="001C1C44">
        <w:rPr>
          <w:rFonts w:ascii="Arial" w:hAnsi="Arial" w:cs="Arial"/>
          <w:sz w:val="24"/>
          <w:szCs w:val="24"/>
        </w:rPr>
        <w:t xml:space="preserve">Idosos </w:t>
      </w:r>
      <w:r w:rsidR="001B51B2" w:rsidRPr="001C1C44">
        <w:rPr>
          <w:rFonts w:ascii="Arial" w:hAnsi="Arial" w:cs="Arial"/>
          <w:sz w:val="24"/>
          <w:szCs w:val="24"/>
        </w:rPr>
        <w:t>da Freguesia da Senhora da Saúde (ARPIFSS)</w:t>
      </w:r>
      <w:r w:rsidRPr="001C1C44">
        <w:rPr>
          <w:rFonts w:ascii="Arial" w:hAnsi="Arial" w:cs="Arial"/>
          <w:sz w:val="24"/>
          <w:szCs w:val="24"/>
        </w:rPr>
        <w:t xml:space="preserve">. </w:t>
      </w:r>
    </w:p>
    <w:p w:rsidR="00BE1DE8" w:rsidRPr="001C1C44" w:rsidRDefault="0026406D" w:rsidP="000072DC">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0072DC" w:rsidRPr="001C1C44">
        <w:rPr>
          <w:rFonts w:ascii="Arial" w:hAnsi="Arial" w:cs="Arial"/>
          <w:sz w:val="24"/>
          <w:szCs w:val="24"/>
        </w:rPr>
        <w:t xml:space="preserve">Os idosos mostraram-se interessados em participar e </w:t>
      </w:r>
      <w:r w:rsidR="00BC1E0A" w:rsidRPr="001C1C44">
        <w:rPr>
          <w:rFonts w:ascii="Arial" w:hAnsi="Arial" w:cs="Arial"/>
          <w:sz w:val="24"/>
          <w:szCs w:val="24"/>
        </w:rPr>
        <w:t>foram informados dos objetivos do estudo e da sua finalidade, sendo esta u</w:t>
      </w:r>
      <w:r w:rsidR="000072DC" w:rsidRPr="001C1C44">
        <w:rPr>
          <w:rFonts w:ascii="Arial" w:hAnsi="Arial" w:cs="Arial"/>
          <w:sz w:val="24"/>
          <w:szCs w:val="24"/>
        </w:rPr>
        <w:t>ma contribuição voluntária</w:t>
      </w:r>
      <w:r w:rsidR="00BC1E0A" w:rsidRPr="001C1C44">
        <w:rPr>
          <w:rFonts w:ascii="Arial" w:hAnsi="Arial" w:cs="Arial"/>
          <w:sz w:val="24"/>
          <w:szCs w:val="24"/>
        </w:rPr>
        <w:t>.</w:t>
      </w:r>
      <w:r w:rsidR="00AE6597" w:rsidRPr="001C1C44">
        <w:rPr>
          <w:rFonts w:ascii="Arial" w:hAnsi="Arial" w:cs="Arial"/>
          <w:sz w:val="24"/>
          <w:szCs w:val="24"/>
        </w:rPr>
        <w:t xml:space="preserve"> </w:t>
      </w:r>
      <w:r w:rsidR="00B96678" w:rsidRPr="001C1C44">
        <w:rPr>
          <w:rFonts w:ascii="Arial" w:hAnsi="Arial" w:cs="Arial"/>
          <w:sz w:val="24"/>
          <w:szCs w:val="24"/>
        </w:rPr>
        <w:t xml:space="preserve">Um total de </w:t>
      </w:r>
      <w:r w:rsidR="00AE6597" w:rsidRPr="001C1C44">
        <w:rPr>
          <w:rFonts w:ascii="Arial" w:hAnsi="Arial" w:cs="Arial"/>
          <w:sz w:val="24"/>
          <w:szCs w:val="24"/>
        </w:rPr>
        <w:t>36</w:t>
      </w:r>
      <w:r w:rsidR="00BE1DE8" w:rsidRPr="001C1C44">
        <w:rPr>
          <w:rFonts w:ascii="Arial" w:hAnsi="Arial" w:cs="Arial"/>
          <w:sz w:val="24"/>
          <w:szCs w:val="24"/>
        </w:rPr>
        <w:t xml:space="preserve"> indivíduos</w:t>
      </w:r>
      <w:r w:rsidR="000D47C1" w:rsidRPr="001C1C44">
        <w:rPr>
          <w:rFonts w:ascii="Arial" w:hAnsi="Arial" w:cs="Arial"/>
          <w:sz w:val="24"/>
          <w:szCs w:val="24"/>
        </w:rPr>
        <w:t xml:space="preserve"> de ambos os géneros</w:t>
      </w:r>
      <w:proofErr w:type="gramStart"/>
      <w:r w:rsidR="000D47C1" w:rsidRPr="001C1C44">
        <w:rPr>
          <w:rFonts w:ascii="Arial" w:hAnsi="Arial" w:cs="Arial"/>
          <w:sz w:val="24"/>
          <w:szCs w:val="24"/>
        </w:rPr>
        <w:t>,</w:t>
      </w:r>
      <w:proofErr w:type="gramEnd"/>
      <w:r w:rsidR="00B96678" w:rsidRPr="001C1C44">
        <w:rPr>
          <w:rFonts w:ascii="Arial" w:hAnsi="Arial" w:cs="Arial"/>
          <w:sz w:val="24"/>
          <w:szCs w:val="24"/>
        </w:rPr>
        <w:t xml:space="preserve"> </w:t>
      </w:r>
      <w:r w:rsidRPr="001C1C44">
        <w:rPr>
          <w:rFonts w:ascii="Arial" w:hAnsi="Arial" w:cs="Arial"/>
          <w:sz w:val="24"/>
          <w:szCs w:val="24"/>
        </w:rPr>
        <w:t xml:space="preserve">iniciou o </w:t>
      </w:r>
      <w:r w:rsidR="00B96678" w:rsidRPr="001C1C44">
        <w:rPr>
          <w:rFonts w:ascii="Arial" w:hAnsi="Arial" w:cs="Arial"/>
          <w:sz w:val="24"/>
          <w:szCs w:val="24"/>
        </w:rPr>
        <w:t xml:space="preserve">estudo dos quais </w:t>
      </w:r>
      <w:r w:rsidR="00BA7EF9" w:rsidRPr="001C1C44">
        <w:rPr>
          <w:rFonts w:ascii="Arial" w:hAnsi="Arial" w:cs="Arial"/>
          <w:sz w:val="24"/>
          <w:szCs w:val="24"/>
        </w:rPr>
        <w:t xml:space="preserve">8 </w:t>
      </w:r>
      <w:r w:rsidR="00BE1DE8" w:rsidRPr="001C1C44">
        <w:rPr>
          <w:rFonts w:ascii="Arial" w:hAnsi="Arial" w:cs="Arial"/>
          <w:sz w:val="24"/>
          <w:szCs w:val="24"/>
        </w:rPr>
        <w:t>desistiram</w:t>
      </w:r>
      <w:r w:rsidR="00BA7EF9" w:rsidRPr="001C1C44">
        <w:rPr>
          <w:rFonts w:ascii="Arial" w:hAnsi="Arial" w:cs="Arial"/>
          <w:sz w:val="24"/>
          <w:szCs w:val="24"/>
        </w:rPr>
        <w:t xml:space="preserve"> </w:t>
      </w:r>
      <w:r w:rsidR="00B96678" w:rsidRPr="001C1C44">
        <w:rPr>
          <w:rFonts w:ascii="Arial" w:hAnsi="Arial" w:cs="Arial"/>
          <w:sz w:val="24"/>
          <w:szCs w:val="24"/>
        </w:rPr>
        <w:t>por motivos de doença, ausência nos momentos de avaliação ou simplesmente não compareceram depois de se terem mostrado interessados</w:t>
      </w:r>
      <w:r w:rsidR="00BE1DE8" w:rsidRPr="001C1C44">
        <w:rPr>
          <w:rFonts w:ascii="Arial" w:hAnsi="Arial" w:cs="Arial"/>
          <w:sz w:val="24"/>
          <w:szCs w:val="24"/>
        </w:rPr>
        <w:t>.</w:t>
      </w:r>
      <w:r w:rsidR="00BE1DE8" w:rsidRPr="001C1C44">
        <w:rPr>
          <w:rFonts w:ascii="Arial" w:hAnsi="Arial" w:cs="Arial"/>
          <w:sz w:val="24"/>
          <w:szCs w:val="24"/>
        </w:rPr>
        <w:tab/>
      </w:r>
    </w:p>
    <w:p w:rsidR="00BA7EF9" w:rsidRPr="001C1C44" w:rsidRDefault="00B86539" w:rsidP="00B86539">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BE1DE8" w:rsidRPr="001C1C44">
        <w:rPr>
          <w:rFonts w:ascii="Arial" w:hAnsi="Arial" w:cs="Arial"/>
          <w:sz w:val="24"/>
          <w:szCs w:val="24"/>
        </w:rPr>
        <w:t>A amostra final compreendeu</w:t>
      </w:r>
      <w:r w:rsidR="00BA7EF9" w:rsidRPr="001C1C44">
        <w:rPr>
          <w:rFonts w:ascii="Arial" w:hAnsi="Arial" w:cs="Arial"/>
          <w:sz w:val="24"/>
          <w:szCs w:val="24"/>
        </w:rPr>
        <w:t xml:space="preserve"> </w:t>
      </w:r>
      <w:r w:rsidR="00BE1DE8" w:rsidRPr="001C1C44">
        <w:rPr>
          <w:rFonts w:ascii="Arial" w:hAnsi="Arial" w:cs="Arial"/>
          <w:sz w:val="24"/>
          <w:szCs w:val="24"/>
        </w:rPr>
        <w:t>um total de 28 indivíduos</w:t>
      </w:r>
      <w:r w:rsidR="00BA7EF9" w:rsidRPr="001C1C44">
        <w:rPr>
          <w:rFonts w:ascii="Arial" w:hAnsi="Arial" w:cs="Arial"/>
          <w:sz w:val="24"/>
          <w:szCs w:val="24"/>
        </w:rPr>
        <w:t xml:space="preserve"> divididos por 2 grupos. </w:t>
      </w:r>
      <w:r w:rsidR="000072DC" w:rsidRPr="001C1C44">
        <w:rPr>
          <w:rFonts w:ascii="Arial" w:hAnsi="Arial" w:cs="Arial"/>
          <w:sz w:val="24"/>
          <w:szCs w:val="24"/>
        </w:rPr>
        <w:t>14</w:t>
      </w:r>
      <w:r w:rsidR="00BA7EF9" w:rsidRPr="001C1C44">
        <w:rPr>
          <w:rFonts w:ascii="Arial" w:hAnsi="Arial" w:cs="Arial"/>
          <w:sz w:val="24"/>
          <w:szCs w:val="24"/>
        </w:rPr>
        <w:t xml:space="preserve"> </w:t>
      </w:r>
      <w:proofErr w:type="gramStart"/>
      <w:r w:rsidR="00BA7EF9" w:rsidRPr="001C1C44">
        <w:rPr>
          <w:rFonts w:ascii="Arial" w:hAnsi="Arial" w:cs="Arial"/>
          <w:sz w:val="24"/>
          <w:szCs w:val="24"/>
        </w:rPr>
        <w:t>pessoas</w:t>
      </w:r>
      <w:proofErr w:type="gramEnd"/>
      <w:r w:rsidR="00BA7EF9" w:rsidRPr="001C1C44">
        <w:rPr>
          <w:rFonts w:ascii="Arial" w:hAnsi="Arial" w:cs="Arial"/>
          <w:sz w:val="24"/>
          <w:szCs w:val="24"/>
        </w:rPr>
        <w:t xml:space="preserve"> </w:t>
      </w:r>
      <w:r w:rsidR="00BE1DE8" w:rsidRPr="001C1C44">
        <w:rPr>
          <w:rFonts w:ascii="Arial" w:hAnsi="Arial" w:cs="Arial"/>
          <w:sz w:val="24"/>
          <w:szCs w:val="24"/>
        </w:rPr>
        <w:t xml:space="preserve">realizaram um </w:t>
      </w:r>
      <w:r w:rsidR="001E0D4B" w:rsidRPr="001C1C44">
        <w:rPr>
          <w:rFonts w:ascii="Arial" w:hAnsi="Arial" w:cs="Arial"/>
          <w:sz w:val="24"/>
          <w:szCs w:val="24"/>
        </w:rPr>
        <w:t>PEFG</w:t>
      </w:r>
      <w:r w:rsidR="00BA7EF9" w:rsidRPr="001C1C44">
        <w:rPr>
          <w:rFonts w:ascii="Arial" w:hAnsi="Arial" w:cs="Arial"/>
          <w:sz w:val="24"/>
          <w:szCs w:val="24"/>
        </w:rPr>
        <w:t xml:space="preserve"> e a</w:t>
      </w:r>
      <w:r w:rsidR="00BE1DE8" w:rsidRPr="001C1C44">
        <w:rPr>
          <w:rFonts w:ascii="Arial" w:hAnsi="Arial" w:cs="Arial"/>
          <w:sz w:val="24"/>
          <w:szCs w:val="24"/>
        </w:rPr>
        <w:t>s r</w:t>
      </w:r>
      <w:r w:rsidR="001E0D4B" w:rsidRPr="001C1C44">
        <w:rPr>
          <w:rFonts w:ascii="Arial" w:hAnsi="Arial" w:cs="Arial"/>
          <w:sz w:val="24"/>
          <w:szCs w:val="24"/>
        </w:rPr>
        <w:t xml:space="preserve">estantes 14 participaram num </w:t>
      </w:r>
      <w:r w:rsidR="00602E12" w:rsidRPr="001C1C44">
        <w:rPr>
          <w:rFonts w:ascii="Arial" w:hAnsi="Arial" w:cs="Arial"/>
          <w:sz w:val="24"/>
          <w:szCs w:val="24"/>
        </w:rPr>
        <w:t>PEF</w:t>
      </w:r>
      <w:r w:rsidR="001E0D4B" w:rsidRPr="001C1C44">
        <w:rPr>
          <w:rFonts w:ascii="Arial" w:hAnsi="Arial" w:cs="Arial"/>
          <w:sz w:val="24"/>
          <w:szCs w:val="24"/>
        </w:rPr>
        <w:t>I</w:t>
      </w:r>
      <w:r w:rsidR="00BE1DE8" w:rsidRPr="001C1C44">
        <w:rPr>
          <w:rFonts w:ascii="Arial" w:hAnsi="Arial" w:cs="Arial"/>
          <w:sz w:val="24"/>
          <w:szCs w:val="24"/>
        </w:rPr>
        <w:t>.</w:t>
      </w:r>
      <w:r w:rsidR="001D347B" w:rsidRPr="001C1C44">
        <w:rPr>
          <w:rFonts w:ascii="Arial" w:hAnsi="Arial" w:cs="Arial"/>
          <w:sz w:val="24"/>
          <w:szCs w:val="24"/>
        </w:rPr>
        <w:t xml:space="preserve"> Os participantes for</w:t>
      </w:r>
      <w:r w:rsidR="00B96678" w:rsidRPr="001C1C44">
        <w:rPr>
          <w:rFonts w:ascii="Arial" w:hAnsi="Arial" w:cs="Arial"/>
          <w:sz w:val="24"/>
          <w:szCs w:val="24"/>
        </w:rPr>
        <w:t>a</w:t>
      </w:r>
      <w:r w:rsidR="001D347B" w:rsidRPr="001C1C44">
        <w:rPr>
          <w:rFonts w:ascii="Arial" w:hAnsi="Arial" w:cs="Arial"/>
          <w:sz w:val="24"/>
          <w:szCs w:val="24"/>
        </w:rPr>
        <w:t>m</w:t>
      </w:r>
      <w:r w:rsidR="00B96678" w:rsidRPr="001C1C44">
        <w:rPr>
          <w:rFonts w:ascii="Arial" w:hAnsi="Arial" w:cs="Arial"/>
          <w:sz w:val="24"/>
          <w:szCs w:val="24"/>
        </w:rPr>
        <w:t xml:space="preserve"> avaliados num momento inicial</w:t>
      </w:r>
      <w:r w:rsidR="001B51B2" w:rsidRPr="001C1C44">
        <w:rPr>
          <w:rFonts w:ascii="Arial" w:hAnsi="Arial" w:cs="Arial"/>
          <w:sz w:val="24"/>
          <w:szCs w:val="24"/>
        </w:rPr>
        <w:t xml:space="preserve">, antes dos programas de </w:t>
      </w:r>
      <w:r w:rsidR="00C70C96" w:rsidRPr="001C1C44">
        <w:rPr>
          <w:rFonts w:ascii="Arial" w:hAnsi="Arial" w:cs="Arial"/>
          <w:sz w:val="24"/>
          <w:szCs w:val="24"/>
        </w:rPr>
        <w:t>EF</w:t>
      </w:r>
      <w:r w:rsidR="001B51B2" w:rsidRPr="001C1C44">
        <w:rPr>
          <w:rFonts w:ascii="Arial" w:hAnsi="Arial" w:cs="Arial"/>
          <w:sz w:val="24"/>
          <w:szCs w:val="24"/>
        </w:rPr>
        <w:t>,</w:t>
      </w:r>
      <w:r w:rsidR="00B96678" w:rsidRPr="001C1C44">
        <w:rPr>
          <w:rFonts w:ascii="Arial" w:hAnsi="Arial" w:cs="Arial"/>
          <w:sz w:val="24"/>
          <w:szCs w:val="24"/>
        </w:rPr>
        <w:t xml:space="preserve"> e passados 4 meses </w:t>
      </w:r>
      <w:r w:rsidR="001B51B2" w:rsidRPr="001C1C44">
        <w:rPr>
          <w:rFonts w:ascii="Arial" w:hAnsi="Arial" w:cs="Arial"/>
          <w:sz w:val="24"/>
          <w:szCs w:val="24"/>
        </w:rPr>
        <w:t>da aplicação dos programas</w:t>
      </w:r>
      <w:r w:rsidR="000072DC" w:rsidRPr="001C1C44">
        <w:rPr>
          <w:rFonts w:ascii="Arial" w:hAnsi="Arial" w:cs="Arial"/>
          <w:sz w:val="24"/>
          <w:szCs w:val="24"/>
        </w:rPr>
        <w:t>, num momento final</w:t>
      </w:r>
      <w:r w:rsidR="00B96678" w:rsidRPr="001C1C44">
        <w:rPr>
          <w:rFonts w:ascii="Arial" w:hAnsi="Arial" w:cs="Arial"/>
          <w:sz w:val="24"/>
          <w:szCs w:val="24"/>
        </w:rPr>
        <w:t>. Todos</w:t>
      </w:r>
      <w:r w:rsidR="00BA7EF9" w:rsidRPr="001C1C44">
        <w:rPr>
          <w:rFonts w:ascii="Arial" w:hAnsi="Arial" w:cs="Arial"/>
          <w:sz w:val="24"/>
          <w:szCs w:val="24"/>
        </w:rPr>
        <w:t xml:space="preserve"> os participantes deram o seu consentimento, sendo garantida a confidencialidade dos dados pessoais bem como o seu anon</w:t>
      </w:r>
      <w:r w:rsidR="007228AA" w:rsidRPr="001C1C44">
        <w:rPr>
          <w:rFonts w:ascii="Arial" w:hAnsi="Arial" w:cs="Arial"/>
          <w:sz w:val="24"/>
          <w:szCs w:val="24"/>
        </w:rPr>
        <w:t xml:space="preserve">imato ao longo de todo o estudo </w:t>
      </w:r>
      <w:r w:rsidR="006B6865" w:rsidRPr="001C1C44">
        <w:rPr>
          <w:rFonts w:ascii="Arial" w:hAnsi="Arial" w:cs="Arial"/>
          <w:sz w:val="24"/>
          <w:szCs w:val="24"/>
        </w:rPr>
        <w:t>(Anexos 1 e 2</w:t>
      </w:r>
      <w:r w:rsidR="000072DC" w:rsidRPr="001C1C44">
        <w:rPr>
          <w:rFonts w:ascii="Arial" w:hAnsi="Arial" w:cs="Arial"/>
          <w:sz w:val="24"/>
          <w:szCs w:val="24"/>
        </w:rPr>
        <w:t>)</w:t>
      </w:r>
      <w:r w:rsidR="007228AA" w:rsidRPr="001C1C44">
        <w:rPr>
          <w:rFonts w:ascii="Arial" w:hAnsi="Arial" w:cs="Arial"/>
          <w:sz w:val="24"/>
          <w:szCs w:val="24"/>
        </w:rPr>
        <w:t>.</w:t>
      </w:r>
    </w:p>
    <w:p w:rsidR="004D6140" w:rsidRPr="001C1C44" w:rsidRDefault="00B86539" w:rsidP="004D6140">
      <w:pPr>
        <w:tabs>
          <w:tab w:val="left" w:pos="567"/>
        </w:tabs>
        <w:spacing w:after="0" w:line="360" w:lineRule="auto"/>
        <w:jc w:val="both"/>
        <w:rPr>
          <w:rFonts w:ascii="Arial" w:hAnsi="Arial" w:cs="Arial"/>
          <w:sz w:val="24"/>
          <w:szCs w:val="24"/>
        </w:rPr>
      </w:pPr>
      <w:r w:rsidRPr="001C1C44">
        <w:rPr>
          <w:rFonts w:ascii="Arial" w:hAnsi="Arial" w:cs="Arial"/>
          <w:sz w:val="24"/>
          <w:szCs w:val="24"/>
        </w:rPr>
        <w:lastRenderedPageBreak/>
        <w:tab/>
      </w:r>
      <w:r w:rsidR="00373DE7" w:rsidRPr="001C1C44">
        <w:rPr>
          <w:rFonts w:ascii="Arial" w:hAnsi="Arial" w:cs="Arial"/>
          <w:sz w:val="24"/>
          <w:szCs w:val="24"/>
        </w:rPr>
        <w:t>O estudo foi aprovado pelo C</w:t>
      </w:r>
      <w:r w:rsidR="00BA7EF9" w:rsidRPr="001C1C44">
        <w:rPr>
          <w:rFonts w:ascii="Arial" w:hAnsi="Arial" w:cs="Arial"/>
          <w:sz w:val="24"/>
          <w:szCs w:val="24"/>
        </w:rPr>
        <w:t>omité de Ética da Universidade de Évora</w:t>
      </w:r>
      <w:r w:rsidR="000072DC" w:rsidRPr="001C1C44">
        <w:rPr>
          <w:rFonts w:ascii="Arial" w:hAnsi="Arial" w:cs="Arial"/>
          <w:sz w:val="24"/>
          <w:szCs w:val="24"/>
        </w:rPr>
        <w:t xml:space="preserve"> com o parecer nº 12056</w:t>
      </w:r>
      <w:r w:rsidR="00BA7EF9" w:rsidRPr="001C1C44">
        <w:rPr>
          <w:rFonts w:ascii="Arial" w:hAnsi="Arial" w:cs="Arial"/>
          <w:sz w:val="24"/>
          <w:szCs w:val="24"/>
        </w:rPr>
        <w:t xml:space="preserve"> e elaborado de acordo com a Declaração da Associação Médica Mundial de Helsínquia em estudos humanos</w:t>
      </w:r>
      <w:r w:rsidR="007228AA"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ExcludeAuth="1"&gt;&lt;Author&gt;WMA&lt;/Author&gt;&lt;Year&gt;2013&lt;/Year&gt;&lt;RecNum&gt;207&lt;/RecNum&gt;&lt;Prefix&gt;World Medical Association [WMA], &lt;/Prefix&gt;&lt;record&gt;&lt;rec-number&gt;207&lt;/rec-number&gt;&lt;foreign-keys&gt;&lt;key app="EN" db-id="vwra0vvezp52plepz5gxsvfhv0sp9zfwsrvs"&gt;207&lt;/key&gt;&lt;/foreign-keys&gt;&lt;ref-type name="Personal Communication"&gt;26&lt;/ref-type&gt;&lt;contributors&gt;&lt;authors&gt;&lt;author&gt;WMA&lt;/author&gt;&lt;/authors&gt;&lt;/contributors&gt;&lt;titles&gt;&lt;title&gt;Declaration of Helsinki - Ethical Principles for Medical Research Involving Human Subjects&lt;/title&gt;&lt;secondary-title&gt;64th WMA General Assembly - October 2013&lt;/secondary-title&gt;&lt;/titles&gt;&lt;pages&gt;8&lt;/pages&gt;&lt;dates&gt;&lt;year&gt;2013&lt;/year&gt;&lt;pub-dates&gt;&lt;date&gt;October 2013&lt;/date&gt;&lt;/pub-dates&gt;&lt;/dates&gt;&lt;pub-location&gt;Fortaleza, Brazil&lt;/pub-location&gt;&lt;publisher&gt;World Medical Association&lt;/publisher&gt;&lt;urls&gt;&lt;related-urls&gt;&lt;url&gt;http://www.wma.net/en/30publications/10policies/b3/&lt;/url&gt;&lt;/related-urls&gt;&lt;/urls&gt;&lt;/record&gt;&lt;/Cite&gt;&lt;/EndNote&gt;</w:instrText>
      </w:r>
      <w:r w:rsidR="008C06BB" w:rsidRPr="001C1C44">
        <w:rPr>
          <w:rFonts w:ascii="Arial" w:hAnsi="Arial" w:cs="Arial"/>
          <w:sz w:val="24"/>
          <w:szCs w:val="24"/>
        </w:rPr>
        <w:fldChar w:fldCharType="separate"/>
      </w:r>
      <w:r w:rsidR="007228AA" w:rsidRPr="001C1C44">
        <w:rPr>
          <w:rFonts w:ascii="Arial" w:hAnsi="Arial" w:cs="Arial"/>
          <w:sz w:val="24"/>
          <w:szCs w:val="24"/>
        </w:rPr>
        <w:t>(World Medical Association [WMA], 2013)</w:t>
      </w:r>
      <w:r w:rsidR="008C06BB" w:rsidRPr="001C1C44">
        <w:rPr>
          <w:rFonts w:ascii="Arial" w:hAnsi="Arial" w:cs="Arial"/>
          <w:sz w:val="24"/>
          <w:szCs w:val="24"/>
        </w:rPr>
        <w:fldChar w:fldCharType="end"/>
      </w:r>
      <w:r w:rsidR="007228AA" w:rsidRPr="001C1C44">
        <w:rPr>
          <w:rFonts w:ascii="Arial" w:hAnsi="Arial" w:cs="Arial"/>
          <w:sz w:val="24"/>
          <w:szCs w:val="24"/>
        </w:rPr>
        <w:t>.</w:t>
      </w:r>
    </w:p>
    <w:p w:rsidR="00673DA0" w:rsidRPr="001C1C44" w:rsidRDefault="004D6140" w:rsidP="004D6140">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BA5CA5" w:rsidRPr="001C1C44">
        <w:rPr>
          <w:rFonts w:ascii="Arial" w:hAnsi="Arial" w:cs="Arial"/>
          <w:sz w:val="24"/>
          <w:szCs w:val="24"/>
        </w:rPr>
        <w:t>As</w:t>
      </w:r>
      <w:r w:rsidRPr="001C1C44">
        <w:rPr>
          <w:rFonts w:ascii="Arial" w:hAnsi="Arial" w:cs="Arial"/>
          <w:sz w:val="24"/>
          <w:szCs w:val="24"/>
        </w:rPr>
        <w:t xml:space="preserve"> principais características da a</w:t>
      </w:r>
      <w:r w:rsidR="00BA5CA5" w:rsidRPr="001C1C44">
        <w:rPr>
          <w:rFonts w:ascii="Arial" w:hAnsi="Arial" w:cs="Arial"/>
          <w:sz w:val="24"/>
          <w:szCs w:val="24"/>
        </w:rPr>
        <w:t>mostra</w:t>
      </w:r>
      <w:r w:rsidR="001D347B" w:rsidRPr="001C1C44">
        <w:rPr>
          <w:rFonts w:ascii="Arial" w:hAnsi="Arial" w:cs="Arial"/>
          <w:sz w:val="24"/>
          <w:szCs w:val="24"/>
        </w:rPr>
        <w:t xml:space="preserve"> são apresentadas na Tabela 2. </w:t>
      </w:r>
      <w:r w:rsidR="00373DE7" w:rsidRPr="001C1C44">
        <w:rPr>
          <w:rFonts w:ascii="Arial" w:hAnsi="Arial" w:cs="Arial"/>
          <w:sz w:val="24"/>
          <w:szCs w:val="24"/>
        </w:rPr>
        <w:t xml:space="preserve"> </w:t>
      </w:r>
    </w:p>
    <w:p w:rsidR="006510BF" w:rsidRPr="001C1C44" w:rsidRDefault="006510BF" w:rsidP="006510BF">
      <w:pPr>
        <w:tabs>
          <w:tab w:val="left" w:pos="567"/>
        </w:tabs>
        <w:spacing w:after="0" w:line="360" w:lineRule="auto"/>
        <w:ind w:left="720"/>
        <w:jc w:val="both"/>
        <w:rPr>
          <w:rFonts w:ascii="Arial" w:hAnsi="Arial" w:cs="Arial"/>
          <w:sz w:val="24"/>
          <w:szCs w:val="24"/>
        </w:rPr>
      </w:pPr>
    </w:p>
    <w:p w:rsidR="00BA5CA5" w:rsidRPr="001C1C44" w:rsidRDefault="00BA5CA5" w:rsidP="00634062">
      <w:pPr>
        <w:tabs>
          <w:tab w:val="left" w:pos="567"/>
        </w:tabs>
        <w:spacing w:after="0" w:line="360" w:lineRule="auto"/>
        <w:ind w:left="720"/>
        <w:jc w:val="center"/>
        <w:rPr>
          <w:rFonts w:ascii="Arial" w:hAnsi="Arial" w:cs="Arial"/>
          <w:b/>
          <w:sz w:val="20"/>
          <w:szCs w:val="20"/>
        </w:rPr>
      </w:pPr>
      <w:r w:rsidRPr="001C1C44">
        <w:rPr>
          <w:rFonts w:ascii="Arial" w:hAnsi="Arial" w:cs="Arial"/>
          <w:b/>
          <w:sz w:val="20"/>
          <w:szCs w:val="20"/>
        </w:rPr>
        <w:t>Tabela 2. Caracterização da Amostra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195"/>
        <w:gridCol w:w="2179"/>
        <w:gridCol w:w="2179"/>
        <w:gridCol w:w="2168"/>
      </w:tblGrid>
      <w:tr w:rsidR="00B529D2" w:rsidRPr="001C1C44" w:rsidTr="003972B1">
        <w:tc>
          <w:tcPr>
            <w:tcW w:w="1258" w:type="pct"/>
            <w:shd w:val="clear" w:color="auto" w:fill="auto"/>
            <w:vAlign w:val="center"/>
          </w:tcPr>
          <w:p w:rsidR="00BA5CA5" w:rsidRPr="001C1C44" w:rsidRDefault="00BA5CA5" w:rsidP="003972B1">
            <w:pPr>
              <w:tabs>
                <w:tab w:val="left" w:pos="567"/>
              </w:tabs>
              <w:spacing w:after="0"/>
              <w:rPr>
                <w:rFonts w:ascii="Arial" w:hAnsi="Arial" w:cs="Arial"/>
                <w:sz w:val="20"/>
                <w:szCs w:val="20"/>
              </w:rPr>
            </w:pPr>
          </w:p>
        </w:tc>
        <w:tc>
          <w:tcPr>
            <w:tcW w:w="1249" w:type="pct"/>
            <w:shd w:val="clear" w:color="auto" w:fill="auto"/>
            <w:vAlign w:val="center"/>
          </w:tcPr>
          <w:p w:rsidR="00BA5CA5" w:rsidRPr="001C1C44" w:rsidRDefault="00E562FC" w:rsidP="003972B1">
            <w:pPr>
              <w:tabs>
                <w:tab w:val="left" w:pos="567"/>
              </w:tabs>
              <w:spacing w:after="0"/>
              <w:jc w:val="center"/>
              <w:rPr>
                <w:rFonts w:ascii="Arial" w:hAnsi="Arial" w:cs="Arial"/>
                <w:b/>
                <w:sz w:val="20"/>
                <w:szCs w:val="20"/>
              </w:rPr>
            </w:pPr>
            <w:r w:rsidRPr="001C1C44">
              <w:rPr>
                <w:rFonts w:ascii="Arial" w:hAnsi="Arial" w:cs="Arial"/>
                <w:b/>
                <w:sz w:val="20"/>
                <w:szCs w:val="20"/>
              </w:rPr>
              <w:t>G</w:t>
            </w:r>
            <w:r w:rsidR="00BA5CA5" w:rsidRPr="001C1C44">
              <w:rPr>
                <w:rFonts w:ascii="Arial" w:hAnsi="Arial" w:cs="Arial"/>
                <w:b/>
                <w:sz w:val="20"/>
                <w:szCs w:val="20"/>
              </w:rPr>
              <w:t>1</w:t>
            </w:r>
            <w:r w:rsidR="00602E12" w:rsidRPr="001C1C44">
              <w:rPr>
                <w:rFonts w:ascii="Arial" w:hAnsi="Arial" w:cs="Arial"/>
                <w:b/>
                <w:sz w:val="20"/>
                <w:szCs w:val="20"/>
              </w:rPr>
              <w:t xml:space="preserve"> (</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r>
                <m:rPr>
                  <m:sty m:val="b"/>
                </m:rPr>
                <w:rPr>
                  <w:rFonts w:ascii="Cambria Math" w:hAnsi="Cambria Math" w:cs="Arial"/>
                  <w:sz w:val="20"/>
                  <w:szCs w:val="20"/>
                </w:rPr>
                <m:t>±DP</m:t>
              </m:r>
            </m:oMath>
            <w:r w:rsidR="00602E12" w:rsidRPr="001C1C44">
              <w:rPr>
                <w:rFonts w:ascii="Arial" w:hAnsi="Arial" w:cs="Arial"/>
                <w:b/>
                <w:sz w:val="20"/>
                <w:szCs w:val="20"/>
              </w:rPr>
              <w:t>)</w:t>
            </w:r>
          </w:p>
          <w:p w:rsidR="00F8799E" w:rsidRPr="001C1C44" w:rsidRDefault="00F8799E" w:rsidP="003972B1">
            <w:pPr>
              <w:tabs>
                <w:tab w:val="left" w:pos="567"/>
              </w:tabs>
              <w:spacing w:after="0"/>
              <w:jc w:val="center"/>
              <w:rPr>
                <w:rFonts w:ascii="Arial" w:hAnsi="Arial" w:cs="Arial"/>
                <w:b/>
                <w:sz w:val="20"/>
                <w:szCs w:val="20"/>
              </w:rPr>
            </w:pPr>
            <w:r w:rsidRPr="001C1C44">
              <w:rPr>
                <w:rFonts w:ascii="Arial" w:hAnsi="Arial" w:cs="Arial"/>
                <w:b/>
                <w:sz w:val="20"/>
                <w:szCs w:val="20"/>
              </w:rPr>
              <w:t>N=14</w:t>
            </w:r>
          </w:p>
        </w:tc>
        <w:tc>
          <w:tcPr>
            <w:tcW w:w="1249" w:type="pct"/>
            <w:shd w:val="clear" w:color="auto" w:fill="auto"/>
            <w:vAlign w:val="center"/>
          </w:tcPr>
          <w:p w:rsidR="00BA5CA5" w:rsidRPr="001C1C44" w:rsidRDefault="00E562FC" w:rsidP="003972B1">
            <w:pPr>
              <w:tabs>
                <w:tab w:val="left" w:pos="567"/>
              </w:tabs>
              <w:spacing w:after="0"/>
              <w:jc w:val="center"/>
              <w:rPr>
                <w:rFonts w:ascii="Arial" w:hAnsi="Arial" w:cs="Arial"/>
                <w:b/>
                <w:sz w:val="20"/>
                <w:szCs w:val="20"/>
              </w:rPr>
            </w:pPr>
            <w:r w:rsidRPr="001C1C44">
              <w:rPr>
                <w:rFonts w:ascii="Arial" w:hAnsi="Arial" w:cs="Arial"/>
                <w:b/>
                <w:sz w:val="20"/>
                <w:szCs w:val="20"/>
              </w:rPr>
              <w:t>G</w:t>
            </w:r>
            <w:r w:rsidR="00602E12" w:rsidRPr="001C1C44">
              <w:rPr>
                <w:rFonts w:ascii="Arial" w:hAnsi="Arial" w:cs="Arial"/>
                <w:b/>
                <w:sz w:val="20"/>
                <w:szCs w:val="20"/>
              </w:rPr>
              <w:t>2 (</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r>
                <m:rPr>
                  <m:sty m:val="b"/>
                </m:rPr>
                <w:rPr>
                  <w:rFonts w:ascii="Cambria Math" w:hAnsi="Cambria Math" w:cs="Arial"/>
                  <w:sz w:val="20"/>
                  <w:szCs w:val="20"/>
                </w:rPr>
                <m:t>±DP</m:t>
              </m:r>
            </m:oMath>
            <w:r w:rsidR="00602E12" w:rsidRPr="001C1C44">
              <w:rPr>
                <w:rFonts w:ascii="Arial" w:hAnsi="Arial" w:cs="Arial"/>
                <w:b/>
                <w:sz w:val="20"/>
                <w:szCs w:val="20"/>
              </w:rPr>
              <w:t>)</w:t>
            </w:r>
          </w:p>
          <w:p w:rsidR="00F8799E" w:rsidRPr="001C1C44" w:rsidRDefault="00F8799E" w:rsidP="003972B1">
            <w:pPr>
              <w:tabs>
                <w:tab w:val="left" w:pos="567"/>
              </w:tabs>
              <w:spacing w:after="0"/>
              <w:jc w:val="center"/>
              <w:rPr>
                <w:rFonts w:ascii="Arial" w:hAnsi="Arial" w:cs="Arial"/>
                <w:b/>
                <w:sz w:val="20"/>
                <w:szCs w:val="20"/>
              </w:rPr>
            </w:pPr>
            <w:r w:rsidRPr="001C1C44">
              <w:rPr>
                <w:rFonts w:ascii="Arial" w:hAnsi="Arial" w:cs="Arial"/>
                <w:b/>
                <w:sz w:val="20"/>
                <w:szCs w:val="20"/>
              </w:rPr>
              <w:t>N=14</w:t>
            </w:r>
          </w:p>
        </w:tc>
        <w:tc>
          <w:tcPr>
            <w:tcW w:w="1243" w:type="pct"/>
            <w:shd w:val="clear" w:color="auto" w:fill="auto"/>
            <w:vAlign w:val="center"/>
          </w:tcPr>
          <w:p w:rsidR="00BA5CA5" w:rsidRPr="001C1C44" w:rsidRDefault="00BF7D90" w:rsidP="003972B1">
            <w:pPr>
              <w:tabs>
                <w:tab w:val="left" w:pos="567"/>
              </w:tabs>
              <w:spacing w:after="0"/>
              <w:jc w:val="center"/>
              <w:rPr>
                <w:rFonts w:ascii="Arial" w:hAnsi="Arial" w:cs="Arial"/>
                <w:b/>
                <w:sz w:val="20"/>
                <w:szCs w:val="20"/>
              </w:rPr>
            </w:pPr>
            <w:proofErr w:type="gramStart"/>
            <w:r w:rsidRPr="001C1C44">
              <w:rPr>
                <w:rFonts w:ascii="Arial" w:hAnsi="Arial" w:cs="Arial"/>
                <w:b/>
                <w:i/>
                <w:sz w:val="20"/>
                <w:szCs w:val="20"/>
              </w:rPr>
              <w:t>p</w:t>
            </w:r>
            <w:proofErr w:type="gramEnd"/>
          </w:p>
        </w:tc>
      </w:tr>
      <w:tr w:rsidR="00B529D2" w:rsidRPr="001C1C44" w:rsidTr="003972B1">
        <w:tc>
          <w:tcPr>
            <w:tcW w:w="1258" w:type="pct"/>
            <w:shd w:val="clear" w:color="auto" w:fill="auto"/>
            <w:vAlign w:val="center"/>
          </w:tcPr>
          <w:p w:rsidR="00BA5CA5" w:rsidRPr="001C1C44" w:rsidRDefault="00BA5CA5" w:rsidP="003972B1">
            <w:pPr>
              <w:tabs>
                <w:tab w:val="left" w:pos="567"/>
              </w:tabs>
              <w:spacing w:after="0"/>
              <w:rPr>
                <w:rFonts w:ascii="Arial" w:hAnsi="Arial" w:cs="Arial"/>
                <w:b/>
                <w:sz w:val="20"/>
                <w:szCs w:val="20"/>
              </w:rPr>
            </w:pPr>
            <w:r w:rsidRPr="001C1C44">
              <w:rPr>
                <w:rFonts w:ascii="Arial" w:hAnsi="Arial" w:cs="Arial"/>
                <w:b/>
                <w:sz w:val="20"/>
                <w:szCs w:val="20"/>
              </w:rPr>
              <w:t>Idade (anos)</w:t>
            </w:r>
          </w:p>
        </w:tc>
        <w:tc>
          <w:tcPr>
            <w:tcW w:w="1249" w:type="pct"/>
            <w:shd w:val="clear" w:color="auto" w:fill="auto"/>
            <w:vAlign w:val="center"/>
          </w:tcPr>
          <w:p w:rsidR="00BA5CA5" w:rsidRPr="001C1C44" w:rsidRDefault="00E90FC7" w:rsidP="003972B1">
            <w:pPr>
              <w:tabs>
                <w:tab w:val="left" w:pos="567"/>
              </w:tabs>
              <w:spacing w:after="0"/>
              <w:jc w:val="center"/>
              <w:rPr>
                <w:rFonts w:ascii="Arial" w:hAnsi="Arial" w:cs="Arial"/>
                <w:sz w:val="20"/>
                <w:szCs w:val="20"/>
              </w:rPr>
            </w:pPr>
            <w:r w:rsidRPr="001C1C44">
              <w:rPr>
                <w:rFonts w:ascii="Arial" w:hAnsi="Arial" w:cs="Arial"/>
                <w:sz w:val="20"/>
                <w:szCs w:val="20"/>
              </w:rPr>
              <w:t>69,4</w:t>
            </w:r>
            <m:oMath>
              <m:r>
                <m:rPr>
                  <m:sty m:val="p"/>
                </m:rPr>
                <w:rPr>
                  <w:rFonts w:ascii="Cambria Math" w:hAnsi="Cambria Math" w:cs="Arial"/>
                  <w:sz w:val="20"/>
                  <w:szCs w:val="20"/>
                </w:rPr>
                <m:t>±</m:t>
              </m:r>
            </m:oMath>
            <w:r w:rsidR="00E01318" w:rsidRPr="001C1C44">
              <w:rPr>
                <w:rFonts w:ascii="Arial" w:eastAsia="Times New Roman" w:hAnsi="Arial" w:cs="Arial"/>
                <w:sz w:val="20"/>
                <w:szCs w:val="20"/>
              </w:rPr>
              <w:t>1,3</w:t>
            </w:r>
          </w:p>
        </w:tc>
        <w:tc>
          <w:tcPr>
            <w:tcW w:w="1249" w:type="pct"/>
            <w:shd w:val="clear" w:color="auto" w:fill="auto"/>
            <w:vAlign w:val="center"/>
          </w:tcPr>
          <w:p w:rsidR="00BA5CA5" w:rsidRPr="001C1C44" w:rsidRDefault="00E8079D" w:rsidP="003972B1">
            <w:pPr>
              <w:tabs>
                <w:tab w:val="left" w:pos="567"/>
              </w:tabs>
              <w:spacing w:after="0"/>
              <w:jc w:val="center"/>
              <w:rPr>
                <w:rFonts w:ascii="Arial" w:hAnsi="Arial" w:cs="Arial"/>
                <w:sz w:val="20"/>
                <w:szCs w:val="20"/>
              </w:rPr>
            </w:pPr>
            <w:r w:rsidRPr="001C1C44">
              <w:rPr>
                <w:rFonts w:ascii="Arial" w:hAnsi="Arial" w:cs="Arial"/>
                <w:sz w:val="20"/>
                <w:szCs w:val="20"/>
              </w:rPr>
              <w:t>63,8</w:t>
            </w:r>
            <m:oMath>
              <m:r>
                <m:rPr>
                  <m:sty m:val="p"/>
                </m:rPr>
                <w:rPr>
                  <w:rFonts w:ascii="Cambria Math" w:hAnsi="Cambria Math" w:cs="Arial"/>
                  <w:sz w:val="20"/>
                  <w:szCs w:val="20"/>
                </w:rPr>
                <m:t>±</m:t>
              </m:r>
            </m:oMath>
            <w:r w:rsidR="00E01318" w:rsidRPr="001C1C44">
              <w:rPr>
                <w:rFonts w:ascii="Arial" w:eastAsia="Times New Roman" w:hAnsi="Arial" w:cs="Arial"/>
                <w:sz w:val="20"/>
                <w:szCs w:val="20"/>
              </w:rPr>
              <w:t>1,1</w:t>
            </w:r>
          </w:p>
        </w:tc>
        <w:tc>
          <w:tcPr>
            <w:tcW w:w="1243" w:type="pct"/>
            <w:shd w:val="clear" w:color="auto" w:fill="auto"/>
            <w:vAlign w:val="center"/>
          </w:tcPr>
          <w:p w:rsidR="00BA5CA5" w:rsidRPr="001C1C44" w:rsidRDefault="00BF7D90" w:rsidP="003972B1">
            <w:pPr>
              <w:tabs>
                <w:tab w:val="left" w:pos="567"/>
              </w:tabs>
              <w:spacing w:after="0"/>
              <w:jc w:val="center"/>
              <w:rPr>
                <w:rFonts w:ascii="Arial" w:hAnsi="Arial" w:cs="Arial"/>
                <w:sz w:val="20"/>
                <w:szCs w:val="20"/>
                <w:vertAlign w:val="superscript"/>
              </w:rPr>
            </w:pPr>
            <w:r w:rsidRPr="001C1C44">
              <w:rPr>
                <w:rFonts w:ascii="Arial" w:hAnsi="Arial" w:cs="Arial"/>
                <w:sz w:val="20"/>
                <w:szCs w:val="20"/>
              </w:rPr>
              <w:t>0,0</w:t>
            </w:r>
            <w:r w:rsidR="000F386B" w:rsidRPr="001C1C44">
              <w:rPr>
                <w:rFonts w:ascii="Arial" w:hAnsi="Arial" w:cs="Arial"/>
                <w:sz w:val="20"/>
                <w:szCs w:val="20"/>
              </w:rPr>
              <w:t>0</w:t>
            </w:r>
            <w:r w:rsidRPr="001C1C44">
              <w:rPr>
                <w:rFonts w:ascii="Arial" w:hAnsi="Arial" w:cs="Arial"/>
                <w:sz w:val="20"/>
                <w:szCs w:val="20"/>
              </w:rPr>
              <w:t>2</w:t>
            </w:r>
            <w:r w:rsidR="00681AEF" w:rsidRPr="001C1C44">
              <w:rPr>
                <w:rFonts w:ascii="Arial" w:hAnsi="Arial" w:cs="Arial"/>
                <w:sz w:val="20"/>
                <w:szCs w:val="20"/>
                <w:vertAlign w:val="superscript"/>
              </w:rPr>
              <w:t>b</w:t>
            </w:r>
          </w:p>
        </w:tc>
      </w:tr>
      <w:tr w:rsidR="00B529D2" w:rsidRPr="001C1C44" w:rsidTr="003972B1">
        <w:tc>
          <w:tcPr>
            <w:tcW w:w="1258" w:type="pct"/>
            <w:shd w:val="clear" w:color="auto" w:fill="auto"/>
            <w:vAlign w:val="center"/>
          </w:tcPr>
          <w:p w:rsidR="00BA5CA5" w:rsidRPr="001C1C44" w:rsidRDefault="00771D07" w:rsidP="003972B1">
            <w:pPr>
              <w:tabs>
                <w:tab w:val="left" w:pos="567"/>
              </w:tabs>
              <w:spacing w:after="0"/>
              <w:rPr>
                <w:rFonts w:ascii="Arial" w:hAnsi="Arial" w:cs="Arial"/>
                <w:b/>
                <w:sz w:val="20"/>
                <w:szCs w:val="20"/>
              </w:rPr>
            </w:pPr>
            <w:r w:rsidRPr="001C1C44">
              <w:rPr>
                <w:rFonts w:ascii="Arial" w:hAnsi="Arial" w:cs="Arial"/>
                <w:b/>
                <w:sz w:val="20"/>
                <w:szCs w:val="20"/>
              </w:rPr>
              <w:t>Massa</w:t>
            </w:r>
            <w:r w:rsidR="007163A9" w:rsidRPr="001C1C44">
              <w:rPr>
                <w:rFonts w:ascii="Arial" w:hAnsi="Arial" w:cs="Arial"/>
                <w:b/>
                <w:sz w:val="20"/>
                <w:szCs w:val="20"/>
              </w:rPr>
              <w:t xml:space="preserve"> c</w:t>
            </w:r>
            <w:r w:rsidR="008479C7" w:rsidRPr="001C1C44">
              <w:rPr>
                <w:rFonts w:ascii="Arial" w:hAnsi="Arial" w:cs="Arial"/>
                <w:b/>
                <w:sz w:val="20"/>
                <w:szCs w:val="20"/>
              </w:rPr>
              <w:t>orporal</w:t>
            </w:r>
            <w:r w:rsidR="00BA5CA5" w:rsidRPr="001C1C44">
              <w:rPr>
                <w:rFonts w:ascii="Arial" w:hAnsi="Arial" w:cs="Arial"/>
                <w:b/>
                <w:sz w:val="20"/>
                <w:szCs w:val="20"/>
              </w:rPr>
              <w:t xml:space="preserve"> (Kg)</w:t>
            </w:r>
          </w:p>
        </w:tc>
        <w:tc>
          <w:tcPr>
            <w:tcW w:w="1249" w:type="pct"/>
            <w:shd w:val="clear" w:color="auto" w:fill="auto"/>
            <w:vAlign w:val="center"/>
          </w:tcPr>
          <w:p w:rsidR="00BA5CA5" w:rsidRPr="001C1C44" w:rsidRDefault="00F852BB" w:rsidP="003972B1">
            <w:pPr>
              <w:tabs>
                <w:tab w:val="left" w:pos="567"/>
              </w:tabs>
              <w:spacing w:after="0"/>
              <w:jc w:val="center"/>
              <w:rPr>
                <w:rFonts w:ascii="Arial" w:hAnsi="Arial" w:cs="Arial"/>
                <w:sz w:val="20"/>
                <w:szCs w:val="20"/>
              </w:rPr>
            </w:pPr>
            <w:r w:rsidRPr="001C1C44">
              <w:rPr>
                <w:rFonts w:ascii="Arial" w:hAnsi="Arial" w:cs="Arial"/>
                <w:sz w:val="20"/>
                <w:szCs w:val="20"/>
              </w:rPr>
              <w:t>71,7</w:t>
            </w:r>
            <m:oMath>
              <m:r>
                <m:rPr>
                  <m:sty m:val="p"/>
                </m:rPr>
                <w:rPr>
                  <w:rFonts w:ascii="Cambria Math" w:hAnsi="Cambria Math" w:cs="Arial"/>
                  <w:sz w:val="20"/>
                  <w:szCs w:val="20"/>
                </w:rPr>
                <m:t>±</m:t>
              </m:r>
            </m:oMath>
            <w:r w:rsidRPr="001C1C44">
              <w:rPr>
                <w:rFonts w:ascii="Arial" w:hAnsi="Arial" w:cs="Arial"/>
                <w:sz w:val="20"/>
                <w:szCs w:val="20"/>
              </w:rPr>
              <w:t>3,1</w:t>
            </w:r>
          </w:p>
        </w:tc>
        <w:tc>
          <w:tcPr>
            <w:tcW w:w="1249" w:type="pct"/>
            <w:shd w:val="clear" w:color="auto" w:fill="auto"/>
            <w:vAlign w:val="center"/>
          </w:tcPr>
          <w:p w:rsidR="00BA5CA5" w:rsidRPr="001C1C44" w:rsidRDefault="00F852BB" w:rsidP="003972B1">
            <w:pPr>
              <w:tabs>
                <w:tab w:val="left" w:pos="567"/>
              </w:tabs>
              <w:spacing w:after="0"/>
              <w:jc w:val="center"/>
              <w:rPr>
                <w:rFonts w:ascii="Arial" w:hAnsi="Arial" w:cs="Arial"/>
                <w:sz w:val="20"/>
                <w:szCs w:val="20"/>
              </w:rPr>
            </w:pPr>
            <w:r w:rsidRPr="001C1C44">
              <w:rPr>
                <w:rFonts w:ascii="Arial" w:hAnsi="Arial" w:cs="Arial"/>
                <w:sz w:val="20"/>
                <w:szCs w:val="20"/>
              </w:rPr>
              <w:t xml:space="preserve">66 </w:t>
            </w:r>
            <m:oMath>
              <m:r>
                <m:rPr>
                  <m:sty m:val="p"/>
                </m:rPr>
                <w:rPr>
                  <w:rFonts w:ascii="Cambria Math" w:hAnsi="Cambria Math" w:cs="Arial"/>
                  <w:sz w:val="20"/>
                  <w:szCs w:val="20"/>
                </w:rPr>
                <m:t>±</m:t>
              </m:r>
            </m:oMath>
            <w:r w:rsidRPr="001C1C44">
              <w:rPr>
                <w:rFonts w:ascii="Arial" w:hAnsi="Arial" w:cs="Arial"/>
                <w:sz w:val="20"/>
                <w:szCs w:val="20"/>
              </w:rPr>
              <w:t>3,3</w:t>
            </w:r>
          </w:p>
        </w:tc>
        <w:tc>
          <w:tcPr>
            <w:tcW w:w="1243" w:type="pct"/>
            <w:shd w:val="clear" w:color="auto" w:fill="auto"/>
            <w:vAlign w:val="center"/>
          </w:tcPr>
          <w:p w:rsidR="00BA5CA5" w:rsidRPr="001C1C44" w:rsidRDefault="00AA6B4D" w:rsidP="003972B1">
            <w:pPr>
              <w:tabs>
                <w:tab w:val="left" w:pos="567"/>
              </w:tabs>
              <w:spacing w:after="0"/>
              <w:jc w:val="center"/>
              <w:rPr>
                <w:rFonts w:ascii="Arial" w:hAnsi="Arial" w:cs="Arial"/>
                <w:sz w:val="20"/>
                <w:szCs w:val="20"/>
                <w:vertAlign w:val="superscript"/>
              </w:rPr>
            </w:pPr>
            <w:r w:rsidRPr="001C1C44">
              <w:rPr>
                <w:rFonts w:ascii="Arial" w:hAnsi="Arial" w:cs="Arial"/>
                <w:sz w:val="20"/>
                <w:szCs w:val="20"/>
              </w:rPr>
              <w:t>0,210</w:t>
            </w:r>
            <w:r w:rsidRPr="001C1C44">
              <w:rPr>
                <w:rFonts w:ascii="Arial" w:hAnsi="Arial" w:cs="Arial"/>
                <w:sz w:val="20"/>
                <w:szCs w:val="20"/>
                <w:vertAlign w:val="superscript"/>
              </w:rPr>
              <w:t>b</w:t>
            </w:r>
          </w:p>
        </w:tc>
      </w:tr>
      <w:tr w:rsidR="00B529D2" w:rsidRPr="001C1C44" w:rsidTr="003972B1">
        <w:tc>
          <w:tcPr>
            <w:tcW w:w="1258" w:type="pct"/>
            <w:shd w:val="clear" w:color="auto" w:fill="auto"/>
            <w:vAlign w:val="center"/>
          </w:tcPr>
          <w:p w:rsidR="00BA5CA5" w:rsidRPr="001C1C44" w:rsidRDefault="001E0D4B" w:rsidP="003972B1">
            <w:pPr>
              <w:tabs>
                <w:tab w:val="left" w:pos="567"/>
              </w:tabs>
              <w:spacing w:after="0"/>
              <w:rPr>
                <w:rFonts w:ascii="Arial" w:hAnsi="Arial" w:cs="Arial"/>
                <w:b/>
                <w:sz w:val="20"/>
                <w:szCs w:val="20"/>
              </w:rPr>
            </w:pPr>
            <w:r w:rsidRPr="001C1C44">
              <w:rPr>
                <w:rFonts w:ascii="Arial" w:hAnsi="Arial" w:cs="Arial"/>
                <w:b/>
                <w:sz w:val="20"/>
                <w:szCs w:val="20"/>
              </w:rPr>
              <w:t>Estatura</w:t>
            </w:r>
            <w:r w:rsidR="00BA5CA5" w:rsidRPr="001C1C44">
              <w:rPr>
                <w:rFonts w:ascii="Arial" w:hAnsi="Arial" w:cs="Arial"/>
                <w:b/>
                <w:sz w:val="20"/>
                <w:szCs w:val="20"/>
              </w:rPr>
              <w:t xml:space="preserve"> (cm)</w:t>
            </w:r>
          </w:p>
        </w:tc>
        <w:tc>
          <w:tcPr>
            <w:tcW w:w="1249" w:type="pct"/>
            <w:shd w:val="clear" w:color="auto" w:fill="auto"/>
            <w:vAlign w:val="center"/>
          </w:tcPr>
          <w:p w:rsidR="00BA5CA5" w:rsidRPr="001C1C44" w:rsidRDefault="00E90FC7" w:rsidP="003972B1">
            <w:pPr>
              <w:tabs>
                <w:tab w:val="left" w:pos="567"/>
              </w:tabs>
              <w:spacing w:after="0"/>
              <w:jc w:val="center"/>
              <w:rPr>
                <w:rFonts w:ascii="Arial" w:hAnsi="Arial" w:cs="Arial"/>
                <w:sz w:val="20"/>
                <w:szCs w:val="20"/>
              </w:rPr>
            </w:pPr>
            <w:r w:rsidRPr="001C1C44">
              <w:rPr>
                <w:rFonts w:ascii="Arial" w:hAnsi="Arial" w:cs="Arial"/>
                <w:sz w:val="20"/>
                <w:szCs w:val="20"/>
              </w:rPr>
              <w:t>156,3</w:t>
            </w:r>
            <m:oMath>
              <m:r>
                <m:rPr>
                  <m:sty m:val="p"/>
                </m:rPr>
                <w:rPr>
                  <w:rFonts w:ascii="Cambria Math" w:hAnsi="Cambria Math" w:cs="Arial"/>
                  <w:sz w:val="20"/>
                  <w:szCs w:val="20"/>
                </w:rPr>
                <m:t>±</m:t>
              </m:r>
            </m:oMath>
            <w:r w:rsidR="00681AEF" w:rsidRPr="001C1C44">
              <w:rPr>
                <w:rFonts w:ascii="Arial" w:eastAsia="Times New Roman" w:hAnsi="Arial" w:cs="Arial"/>
                <w:sz w:val="20"/>
                <w:szCs w:val="20"/>
              </w:rPr>
              <w:t>2,4</w:t>
            </w:r>
          </w:p>
        </w:tc>
        <w:tc>
          <w:tcPr>
            <w:tcW w:w="1249" w:type="pct"/>
            <w:shd w:val="clear" w:color="auto" w:fill="auto"/>
            <w:vAlign w:val="center"/>
          </w:tcPr>
          <w:p w:rsidR="00BA5CA5" w:rsidRPr="001C1C44" w:rsidRDefault="00681AEF" w:rsidP="003972B1">
            <w:pPr>
              <w:tabs>
                <w:tab w:val="left" w:pos="567"/>
              </w:tabs>
              <w:spacing w:after="0"/>
              <w:jc w:val="center"/>
              <w:rPr>
                <w:rFonts w:ascii="Arial" w:hAnsi="Arial" w:cs="Arial"/>
                <w:sz w:val="20"/>
                <w:szCs w:val="20"/>
              </w:rPr>
            </w:pPr>
            <w:r w:rsidRPr="001C1C44">
              <w:rPr>
                <w:rFonts w:ascii="Arial" w:hAnsi="Arial" w:cs="Arial"/>
                <w:sz w:val="20"/>
                <w:szCs w:val="20"/>
              </w:rPr>
              <w:t>156,6</w:t>
            </w:r>
            <m:oMath>
              <m:r>
                <m:rPr>
                  <m:sty m:val="p"/>
                </m:rPr>
                <w:rPr>
                  <w:rFonts w:ascii="Cambria Math" w:hAnsi="Cambria Math" w:cs="Arial"/>
                  <w:sz w:val="20"/>
                  <w:szCs w:val="20"/>
                </w:rPr>
                <m:t>±</m:t>
              </m:r>
            </m:oMath>
            <w:r w:rsidRPr="001C1C44">
              <w:rPr>
                <w:rFonts w:ascii="Arial" w:eastAsia="Times New Roman" w:hAnsi="Arial" w:cs="Arial"/>
                <w:sz w:val="20"/>
                <w:szCs w:val="20"/>
              </w:rPr>
              <w:t>2,0</w:t>
            </w:r>
          </w:p>
        </w:tc>
        <w:tc>
          <w:tcPr>
            <w:tcW w:w="1243" w:type="pct"/>
            <w:shd w:val="clear" w:color="auto" w:fill="auto"/>
            <w:vAlign w:val="center"/>
          </w:tcPr>
          <w:p w:rsidR="00BA5CA5" w:rsidRPr="001C1C44" w:rsidRDefault="00AA6B4D" w:rsidP="003972B1">
            <w:pPr>
              <w:tabs>
                <w:tab w:val="left" w:pos="567"/>
              </w:tabs>
              <w:spacing w:after="0"/>
              <w:jc w:val="center"/>
              <w:rPr>
                <w:rFonts w:ascii="Arial" w:hAnsi="Arial" w:cs="Arial"/>
                <w:sz w:val="20"/>
                <w:szCs w:val="20"/>
                <w:vertAlign w:val="superscript"/>
              </w:rPr>
            </w:pPr>
            <w:r w:rsidRPr="001C1C44">
              <w:rPr>
                <w:rFonts w:ascii="Arial" w:hAnsi="Arial" w:cs="Arial"/>
                <w:sz w:val="20"/>
                <w:szCs w:val="20"/>
              </w:rPr>
              <w:t>0,982</w:t>
            </w:r>
            <w:r w:rsidRPr="001C1C44">
              <w:rPr>
                <w:rFonts w:ascii="Arial" w:hAnsi="Arial" w:cs="Arial"/>
                <w:sz w:val="20"/>
                <w:szCs w:val="20"/>
                <w:vertAlign w:val="superscript"/>
              </w:rPr>
              <w:t>b</w:t>
            </w:r>
          </w:p>
        </w:tc>
      </w:tr>
      <w:tr w:rsidR="00B529D2" w:rsidRPr="001C1C44" w:rsidTr="003972B1">
        <w:tc>
          <w:tcPr>
            <w:tcW w:w="1258" w:type="pct"/>
            <w:shd w:val="clear" w:color="auto" w:fill="auto"/>
            <w:vAlign w:val="center"/>
          </w:tcPr>
          <w:p w:rsidR="00F852BB" w:rsidRPr="001C1C44" w:rsidRDefault="00F852BB" w:rsidP="003972B1">
            <w:pPr>
              <w:tabs>
                <w:tab w:val="left" w:pos="567"/>
              </w:tabs>
              <w:spacing w:after="0"/>
              <w:rPr>
                <w:rFonts w:ascii="Arial" w:hAnsi="Arial" w:cs="Arial"/>
                <w:b/>
                <w:sz w:val="20"/>
                <w:szCs w:val="20"/>
              </w:rPr>
            </w:pPr>
            <w:r w:rsidRPr="001C1C44">
              <w:rPr>
                <w:rFonts w:ascii="Arial" w:hAnsi="Arial" w:cs="Arial"/>
                <w:b/>
                <w:sz w:val="20"/>
                <w:szCs w:val="20"/>
              </w:rPr>
              <w:t>IMC (Kg/m</w:t>
            </w:r>
            <w:r w:rsidRPr="001C1C44">
              <w:rPr>
                <w:rFonts w:ascii="Arial" w:hAnsi="Arial" w:cs="Arial"/>
                <w:b/>
                <w:sz w:val="20"/>
                <w:szCs w:val="20"/>
                <w:vertAlign w:val="superscript"/>
              </w:rPr>
              <w:t>2</w:t>
            </w:r>
            <w:r w:rsidRPr="001C1C44">
              <w:rPr>
                <w:rFonts w:ascii="Arial" w:hAnsi="Arial" w:cs="Arial"/>
                <w:b/>
                <w:sz w:val="20"/>
                <w:szCs w:val="20"/>
              </w:rPr>
              <w:t>)</w:t>
            </w:r>
          </w:p>
        </w:tc>
        <w:tc>
          <w:tcPr>
            <w:tcW w:w="1249" w:type="pct"/>
            <w:shd w:val="clear" w:color="auto" w:fill="auto"/>
            <w:vAlign w:val="center"/>
          </w:tcPr>
          <w:p w:rsidR="00F852BB" w:rsidRPr="001C1C44" w:rsidRDefault="00F852BB" w:rsidP="003972B1">
            <w:pPr>
              <w:tabs>
                <w:tab w:val="left" w:pos="567"/>
              </w:tabs>
              <w:spacing w:after="0"/>
              <w:jc w:val="center"/>
              <w:rPr>
                <w:rFonts w:ascii="Arial" w:hAnsi="Arial" w:cs="Arial"/>
                <w:sz w:val="20"/>
                <w:szCs w:val="20"/>
              </w:rPr>
            </w:pPr>
            <w:r w:rsidRPr="001C1C44">
              <w:rPr>
                <w:rFonts w:ascii="Arial" w:hAnsi="Arial" w:cs="Arial"/>
                <w:sz w:val="20"/>
                <w:szCs w:val="20"/>
              </w:rPr>
              <w:t>29,3</w:t>
            </w:r>
            <m:oMath>
              <m:r>
                <m:rPr>
                  <m:sty m:val="p"/>
                </m:rPr>
                <w:rPr>
                  <w:rFonts w:ascii="Cambria Math" w:hAnsi="Cambria Math" w:cs="Arial"/>
                  <w:sz w:val="20"/>
                  <w:szCs w:val="20"/>
                </w:rPr>
                <m:t>±</m:t>
              </m:r>
            </m:oMath>
            <w:r w:rsidR="00E01318" w:rsidRPr="001C1C44">
              <w:rPr>
                <w:rFonts w:ascii="Arial" w:hAnsi="Arial" w:cs="Arial"/>
                <w:sz w:val="20"/>
                <w:szCs w:val="20"/>
              </w:rPr>
              <w:t>1,0</w:t>
            </w:r>
          </w:p>
        </w:tc>
        <w:tc>
          <w:tcPr>
            <w:tcW w:w="1249" w:type="pct"/>
            <w:shd w:val="clear" w:color="auto" w:fill="auto"/>
            <w:vAlign w:val="center"/>
          </w:tcPr>
          <w:p w:rsidR="00F852BB" w:rsidRPr="001C1C44" w:rsidRDefault="00F852BB" w:rsidP="003972B1">
            <w:pPr>
              <w:tabs>
                <w:tab w:val="left" w:pos="567"/>
              </w:tabs>
              <w:spacing w:after="0"/>
              <w:jc w:val="center"/>
              <w:rPr>
                <w:rFonts w:ascii="Arial" w:hAnsi="Arial" w:cs="Arial"/>
                <w:sz w:val="20"/>
                <w:szCs w:val="20"/>
              </w:rPr>
            </w:pPr>
            <w:r w:rsidRPr="001C1C44">
              <w:rPr>
                <w:rFonts w:ascii="Arial" w:hAnsi="Arial" w:cs="Arial"/>
                <w:sz w:val="20"/>
                <w:szCs w:val="20"/>
              </w:rPr>
              <w:t>26,9</w:t>
            </w:r>
            <m:oMath>
              <m:r>
                <m:rPr>
                  <m:sty m:val="p"/>
                </m:rPr>
                <w:rPr>
                  <w:rFonts w:ascii="Cambria Math" w:hAnsi="Cambria Math" w:cs="Arial"/>
                  <w:sz w:val="20"/>
                  <w:szCs w:val="20"/>
                </w:rPr>
                <m:t>±</m:t>
              </m:r>
            </m:oMath>
            <w:r w:rsidR="00E01318" w:rsidRPr="001C1C44">
              <w:rPr>
                <w:rFonts w:ascii="Arial" w:hAnsi="Arial" w:cs="Arial"/>
                <w:sz w:val="20"/>
                <w:szCs w:val="20"/>
              </w:rPr>
              <w:t>1,2</w:t>
            </w:r>
          </w:p>
        </w:tc>
        <w:tc>
          <w:tcPr>
            <w:tcW w:w="1243" w:type="pct"/>
            <w:shd w:val="clear" w:color="auto" w:fill="auto"/>
            <w:vAlign w:val="center"/>
          </w:tcPr>
          <w:p w:rsidR="00F852BB" w:rsidRPr="001C1C44" w:rsidRDefault="00821615" w:rsidP="003972B1">
            <w:pPr>
              <w:tabs>
                <w:tab w:val="left" w:pos="567"/>
              </w:tabs>
              <w:spacing w:after="0"/>
              <w:jc w:val="center"/>
              <w:rPr>
                <w:rFonts w:ascii="Arial" w:hAnsi="Arial" w:cs="Arial"/>
                <w:sz w:val="20"/>
                <w:szCs w:val="20"/>
              </w:rPr>
            </w:pPr>
            <w:r w:rsidRPr="001C1C44">
              <w:rPr>
                <w:rFonts w:ascii="Arial" w:hAnsi="Arial" w:cs="Arial"/>
                <w:sz w:val="20"/>
                <w:szCs w:val="20"/>
              </w:rPr>
              <w:t>0,143</w:t>
            </w:r>
            <w:r w:rsidR="00AA6B4D" w:rsidRPr="001C1C44">
              <w:rPr>
                <w:rFonts w:ascii="Arial" w:hAnsi="Arial" w:cs="Arial"/>
                <w:sz w:val="20"/>
                <w:szCs w:val="20"/>
                <w:vertAlign w:val="superscript"/>
              </w:rPr>
              <w:t>a</w:t>
            </w:r>
          </w:p>
        </w:tc>
      </w:tr>
    </w:tbl>
    <w:p w:rsidR="00BA5CA5" w:rsidRPr="001C1C44" w:rsidRDefault="00BA5CA5" w:rsidP="009214F0">
      <w:pPr>
        <w:tabs>
          <w:tab w:val="left" w:pos="567"/>
        </w:tabs>
        <w:spacing w:after="0" w:line="240" w:lineRule="auto"/>
        <w:ind w:left="284"/>
        <w:jc w:val="both"/>
        <w:rPr>
          <w:rFonts w:ascii="Arial" w:hAnsi="Arial" w:cs="Arial"/>
          <w:i/>
          <w:sz w:val="20"/>
          <w:szCs w:val="20"/>
        </w:rPr>
      </w:pPr>
      <w:r w:rsidRPr="001C1C44">
        <w:rPr>
          <w:rFonts w:ascii="Arial" w:hAnsi="Arial" w:cs="Arial"/>
          <w:i/>
          <w:sz w:val="20"/>
          <w:szCs w:val="20"/>
        </w:rPr>
        <w:t xml:space="preserve">Nota: </w:t>
      </w:r>
      <w:r w:rsidR="001D347B" w:rsidRPr="001C1C44">
        <w:rPr>
          <w:rFonts w:ascii="Arial" w:hAnsi="Arial" w:cs="Arial"/>
          <w:b/>
          <w:i/>
          <w:sz w:val="20"/>
          <w:szCs w:val="20"/>
        </w:rPr>
        <w:t>G1</w:t>
      </w:r>
      <w:r w:rsidR="001D347B" w:rsidRPr="001C1C44">
        <w:rPr>
          <w:rFonts w:ascii="Arial" w:hAnsi="Arial" w:cs="Arial"/>
          <w:i/>
          <w:sz w:val="20"/>
          <w:szCs w:val="20"/>
        </w:rPr>
        <w:t>-</w:t>
      </w:r>
      <w:r w:rsidR="00602E12" w:rsidRPr="001C1C44">
        <w:rPr>
          <w:rFonts w:ascii="Arial" w:hAnsi="Arial" w:cs="Arial"/>
          <w:i/>
          <w:sz w:val="20"/>
          <w:szCs w:val="20"/>
        </w:rPr>
        <w:t>PEFG;</w:t>
      </w:r>
      <w:r w:rsidR="009214F0" w:rsidRPr="001C1C44">
        <w:rPr>
          <w:rFonts w:ascii="Arial" w:hAnsi="Arial" w:cs="Arial"/>
          <w:i/>
          <w:sz w:val="20"/>
          <w:szCs w:val="20"/>
        </w:rPr>
        <w:t xml:space="preserve"> </w:t>
      </w:r>
      <w:r w:rsidR="00602E12" w:rsidRPr="001C1C44">
        <w:rPr>
          <w:rFonts w:ascii="Arial" w:hAnsi="Arial" w:cs="Arial"/>
          <w:b/>
          <w:i/>
          <w:sz w:val="20"/>
          <w:szCs w:val="20"/>
        </w:rPr>
        <w:t>G</w:t>
      </w:r>
      <w:r w:rsidR="001D347B" w:rsidRPr="001C1C44">
        <w:rPr>
          <w:rFonts w:ascii="Arial" w:hAnsi="Arial" w:cs="Arial"/>
          <w:b/>
          <w:i/>
          <w:sz w:val="20"/>
          <w:szCs w:val="20"/>
        </w:rPr>
        <w:t>2</w:t>
      </w:r>
      <w:r w:rsidR="001D347B" w:rsidRPr="001C1C44">
        <w:rPr>
          <w:rFonts w:ascii="Arial" w:hAnsi="Arial" w:cs="Arial"/>
          <w:i/>
          <w:sz w:val="20"/>
          <w:szCs w:val="20"/>
        </w:rPr>
        <w:t>-PEFI;</w:t>
      </w:r>
      <w:r w:rsidR="009214F0" w:rsidRPr="001C1C44">
        <w:rPr>
          <w:rFonts w:ascii="Arial" w:hAnsi="Arial" w:cs="Arial"/>
          <w:i/>
          <w:sz w:val="20"/>
          <w:szCs w:val="20"/>
        </w:rPr>
        <w:t xml:space="preserve"> </w:t>
      </w:r>
      <w:r w:rsidR="001D347B" w:rsidRPr="001C1C44">
        <w:rPr>
          <w:rFonts w:ascii="Arial" w:hAnsi="Arial" w:cs="Arial"/>
          <w:b/>
          <w:i/>
          <w:sz w:val="20"/>
          <w:szCs w:val="20"/>
        </w:rPr>
        <w:t>IMC</w:t>
      </w:r>
      <w:r w:rsidR="001D347B" w:rsidRPr="001C1C44">
        <w:rPr>
          <w:rFonts w:ascii="Arial" w:hAnsi="Arial" w:cs="Arial"/>
          <w:i/>
          <w:sz w:val="20"/>
          <w:szCs w:val="20"/>
        </w:rPr>
        <w:t>-</w:t>
      </w:r>
      <w:r w:rsidR="009214F0" w:rsidRPr="001C1C44">
        <w:rPr>
          <w:rFonts w:ascii="Arial" w:hAnsi="Arial" w:cs="Arial"/>
          <w:i/>
          <w:sz w:val="20"/>
          <w:szCs w:val="20"/>
        </w:rPr>
        <w:t>Índice</w:t>
      </w:r>
      <w:r w:rsidR="00602E12" w:rsidRPr="001C1C44">
        <w:rPr>
          <w:rFonts w:ascii="Arial" w:hAnsi="Arial" w:cs="Arial"/>
          <w:i/>
          <w:sz w:val="20"/>
          <w:szCs w:val="20"/>
        </w:rPr>
        <w:t xml:space="preserve"> de Massa Corporal</w:t>
      </w:r>
    </w:p>
    <w:p w:rsidR="001D347B" w:rsidRPr="001C1C44" w:rsidRDefault="00771D07" w:rsidP="004372B7">
      <w:pPr>
        <w:numPr>
          <w:ilvl w:val="0"/>
          <w:numId w:val="5"/>
        </w:numPr>
        <w:tabs>
          <w:tab w:val="left" w:pos="284"/>
        </w:tabs>
        <w:spacing w:after="0" w:line="240" w:lineRule="auto"/>
        <w:ind w:left="567" w:hanging="567"/>
        <w:jc w:val="both"/>
        <w:rPr>
          <w:rFonts w:ascii="Arial" w:hAnsi="Arial" w:cs="Arial"/>
          <w:i/>
          <w:sz w:val="20"/>
          <w:szCs w:val="20"/>
        </w:rPr>
      </w:pPr>
      <w:r w:rsidRPr="001C1C44">
        <w:rPr>
          <w:rFonts w:ascii="Arial" w:hAnsi="Arial" w:cs="Arial"/>
          <w:i/>
          <w:sz w:val="20"/>
          <w:szCs w:val="20"/>
        </w:rPr>
        <w:t>Valor de p</w:t>
      </w:r>
      <w:r w:rsidR="001D347B" w:rsidRPr="001C1C44">
        <w:rPr>
          <w:rFonts w:ascii="Arial" w:hAnsi="Arial" w:cs="Arial"/>
          <w:i/>
          <w:sz w:val="20"/>
          <w:szCs w:val="20"/>
        </w:rPr>
        <w:t xml:space="preserve"> tr</w:t>
      </w:r>
      <w:r w:rsidR="00E01318" w:rsidRPr="001C1C44">
        <w:rPr>
          <w:rFonts w:ascii="Arial" w:hAnsi="Arial" w:cs="Arial"/>
          <w:i/>
          <w:sz w:val="20"/>
          <w:szCs w:val="20"/>
        </w:rPr>
        <w:t>atado pelo “</w:t>
      </w:r>
      <w:proofErr w:type="spellStart"/>
      <w:r w:rsidR="00E01318" w:rsidRPr="001C1C44">
        <w:rPr>
          <w:rFonts w:ascii="Arial" w:hAnsi="Arial" w:cs="Arial"/>
          <w:i/>
          <w:sz w:val="20"/>
          <w:szCs w:val="20"/>
        </w:rPr>
        <w:t>Teste-t</w:t>
      </w:r>
      <w:proofErr w:type="spellEnd"/>
      <w:r w:rsidR="00E01318" w:rsidRPr="001C1C44">
        <w:rPr>
          <w:rFonts w:ascii="Arial" w:hAnsi="Arial" w:cs="Arial"/>
          <w:i/>
          <w:sz w:val="20"/>
          <w:szCs w:val="20"/>
        </w:rPr>
        <w:t xml:space="preserve"> “ para amostras não relacionadas </w:t>
      </w:r>
      <w:r w:rsidR="001D347B" w:rsidRPr="001C1C44">
        <w:rPr>
          <w:rFonts w:ascii="Arial" w:hAnsi="Arial" w:cs="Arial"/>
          <w:i/>
          <w:sz w:val="20"/>
          <w:szCs w:val="20"/>
        </w:rPr>
        <w:t>(Estatística Paramétrica)</w:t>
      </w:r>
    </w:p>
    <w:p w:rsidR="001D347B" w:rsidRPr="001C1C44" w:rsidRDefault="00771D07" w:rsidP="004372B7">
      <w:pPr>
        <w:numPr>
          <w:ilvl w:val="0"/>
          <w:numId w:val="5"/>
        </w:numPr>
        <w:tabs>
          <w:tab w:val="left" w:pos="284"/>
        </w:tabs>
        <w:spacing w:after="0" w:line="240" w:lineRule="auto"/>
        <w:ind w:left="567" w:hanging="567"/>
        <w:jc w:val="both"/>
        <w:rPr>
          <w:rFonts w:ascii="Arial" w:hAnsi="Arial" w:cs="Arial"/>
          <w:i/>
          <w:sz w:val="20"/>
          <w:szCs w:val="20"/>
        </w:rPr>
      </w:pPr>
      <w:r w:rsidRPr="001C1C44">
        <w:rPr>
          <w:rFonts w:ascii="Arial" w:hAnsi="Arial" w:cs="Arial"/>
          <w:i/>
          <w:sz w:val="20"/>
          <w:szCs w:val="20"/>
        </w:rPr>
        <w:t>Valor de p</w:t>
      </w:r>
      <w:r w:rsidR="001D347B" w:rsidRPr="001C1C44">
        <w:rPr>
          <w:rFonts w:ascii="Arial" w:hAnsi="Arial" w:cs="Arial"/>
          <w:i/>
          <w:sz w:val="20"/>
          <w:szCs w:val="20"/>
        </w:rPr>
        <w:t xml:space="preserve"> tratado pelo Teste de “Mann </w:t>
      </w:r>
      <w:proofErr w:type="spellStart"/>
      <w:r w:rsidR="001D347B" w:rsidRPr="001C1C44">
        <w:rPr>
          <w:rFonts w:ascii="Arial" w:hAnsi="Arial" w:cs="Arial"/>
          <w:i/>
          <w:sz w:val="20"/>
          <w:szCs w:val="20"/>
        </w:rPr>
        <w:t>Whitney</w:t>
      </w:r>
      <w:proofErr w:type="spellEnd"/>
      <w:r w:rsidR="001D347B" w:rsidRPr="001C1C44">
        <w:rPr>
          <w:rFonts w:ascii="Arial" w:hAnsi="Arial" w:cs="Arial"/>
          <w:i/>
          <w:sz w:val="20"/>
          <w:szCs w:val="20"/>
        </w:rPr>
        <w:t xml:space="preserve"> U” (Estatística Não Paramétrica)</w:t>
      </w:r>
    </w:p>
    <w:p w:rsidR="007D0657" w:rsidRPr="001C1C44" w:rsidRDefault="007D0657" w:rsidP="003972B1">
      <w:pPr>
        <w:tabs>
          <w:tab w:val="left" w:pos="567"/>
        </w:tabs>
        <w:spacing w:after="0" w:line="240" w:lineRule="auto"/>
        <w:ind w:left="720"/>
        <w:jc w:val="both"/>
        <w:rPr>
          <w:rFonts w:ascii="Arial" w:hAnsi="Arial" w:cs="Arial"/>
          <w:b/>
          <w:sz w:val="24"/>
          <w:szCs w:val="24"/>
        </w:rPr>
      </w:pPr>
    </w:p>
    <w:p w:rsidR="00E562FC" w:rsidRPr="001C1C44" w:rsidRDefault="00E562FC" w:rsidP="00E562FC">
      <w:pPr>
        <w:tabs>
          <w:tab w:val="left" w:pos="567"/>
        </w:tabs>
        <w:spacing w:after="0" w:line="360" w:lineRule="auto"/>
        <w:ind w:firstLine="720"/>
        <w:jc w:val="both"/>
        <w:rPr>
          <w:rFonts w:ascii="Arial" w:hAnsi="Arial" w:cs="Arial"/>
          <w:sz w:val="24"/>
          <w:szCs w:val="24"/>
        </w:rPr>
      </w:pPr>
      <w:r w:rsidRPr="001C1C44">
        <w:rPr>
          <w:rFonts w:ascii="Arial" w:hAnsi="Arial" w:cs="Arial"/>
          <w:sz w:val="24"/>
          <w:szCs w:val="24"/>
        </w:rPr>
        <w:t>De referir, que nesta avaliação inicial (antes da aplicação do EF) não verificámos diferenças significativas entre os grupos, na massa corporal, na estatura e no IMC, existindo diferenças significativas na idade entre os grupos de estudo.</w:t>
      </w:r>
    </w:p>
    <w:p w:rsidR="00E562FC" w:rsidRPr="001C1C44" w:rsidRDefault="00E562FC" w:rsidP="00BA6531">
      <w:pPr>
        <w:tabs>
          <w:tab w:val="left" w:pos="567"/>
        </w:tabs>
        <w:spacing w:after="0" w:line="360" w:lineRule="auto"/>
        <w:ind w:left="720"/>
        <w:jc w:val="both"/>
        <w:rPr>
          <w:rFonts w:ascii="Arial" w:hAnsi="Arial" w:cs="Arial"/>
          <w:b/>
          <w:sz w:val="24"/>
          <w:szCs w:val="24"/>
        </w:rPr>
      </w:pPr>
    </w:p>
    <w:p w:rsidR="00383A44" w:rsidRPr="001C1C44" w:rsidRDefault="00383A44" w:rsidP="00BA6531">
      <w:pPr>
        <w:tabs>
          <w:tab w:val="left" w:pos="567"/>
        </w:tabs>
        <w:spacing w:after="0" w:line="360" w:lineRule="auto"/>
        <w:ind w:left="720"/>
        <w:jc w:val="both"/>
        <w:rPr>
          <w:rFonts w:ascii="Arial" w:hAnsi="Arial" w:cs="Arial"/>
          <w:b/>
          <w:sz w:val="28"/>
          <w:szCs w:val="24"/>
        </w:rPr>
      </w:pPr>
      <w:r w:rsidRPr="001C1C44">
        <w:rPr>
          <w:rFonts w:ascii="Arial" w:hAnsi="Arial" w:cs="Arial"/>
          <w:b/>
          <w:sz w:val="28"/>
          <w:szCs w:val="24"/>
        </w:rPr>
        <w:t>5.2 Procedimentos</w:t>
      </w:r>
    </w:p>
    <w:p w:rsidR="00673DA0" w:rsidRPr="001C1C44" w:rsidRDefault="00673DA0" w:rsidP="00BA6531">
      <w:pPr>
        <w:tabs>
          <w:tab w:val="left" w:pos="567"/>
        </w:tabs>
        <w:spacing w:after="0" w:line="360" w:lineRule="auto"/>
        <w:ind w:left="720"/>
        <w:jc w:val="both"/>
        <w:rPr>
          <w:rFonts w:ascii="Arial" w:hAnsi="Arial" w:cs="Arial"/>
          <w:b/>
          <w:sz w:val="24"/>
          <w:szCs w:val="24"/>
        </w:rPr>
      </w:pPr>
    </w:p>
    <w:p w:rsidR="00B472CD" w:rsidRPr="001C1C44" w:rsidRDefault="00673DA0" w:rsidP="00673DA0">
      <w:pPr>
        <w:tabs>
          <w:tab w:val="left" w:pos="567"/>
        </w:tabs>
        <w:spacing w:after="0" w:line="360" w:lineRule="auto"/>
        <w:jc w:val="both"/>
        <w:rPr>
          <w:rFonts w:ascii="Arial" w:hAnsi="Arial" w:cs="Arial"/>
          <w:sz w:val="24"/>
          <w:szCs w:val="24"/>
        </w:rPr>
      </w:pPr>
      <w:r w:rsidRPr="001C1C44">
        <w:rPr>
          <w:rFonts w:ascii="Arial" w:hAnsi="Arial" w:cs="Arial"/>
          <w:b/>
          <w:sz w:val="24"/>
          <w:szCs w:val="24"/>
        </w:rPr>
        <w:tab/>
      </w:r>
      <w:r w:rsidR="009D2339" w:rsidRPr="001C1C44">
        <w:rPr>
          <w:rFonts w:ascii="Arial" w:hAnsi="Arial" w:cs="Arial"/>
          <w:sz w:val="24"/>
          <w:szCs w:val="24"/>
        </w:rPr>
        <w:t xml:space="preserve">Como foi referido anteriormente após </w:t>
      </w:r>
      <w:r w:rsidR="00B417F3" w:rsidRPr="001C1C44">
        <w:rPr>
          <w:rFonts w:ascii="Arial" w:hAnsi="Arial" w:cs="Arial"/>
          <w:sz w:val="24"/>
          <w:szCs w:val="24"/>
        </w:rPr>
        <w:t>a recolha</w:t>
      </w:r>
      <w:r w:rsidR="009D2339" w:rsidRPr="001C1C44">
        <w:rPr>
          <w:rFonts w:ascii="Arial" w:hAnsi="Arial" w:cs="Arial"/>
          <w:sz w:val="24"/>
          <w:szCs w:val="24"/>
        </w:rPr>
        <w:t xml:space="preserve"> </w:t>
      </w:r>
      <w:r w:rsidR="00B417F3" w:rsidRPr="001C1C44">
        <w:rPr>
          <w:rFonts w:ascii="Arial" w:hAnsi="Arial" w:cs="Arial"/>
          <w:sz w:val="24"/>
          <w:szCs w:val="24"/>
        </w:rPr>
        <w:t>d</w:t>
      </w:r>
      <w:r w:rsidR="009D2339" w:rsidRPr="001C1C44">
        <w:rPr>
          <w:rFonts w:ascii="Arial" w:hAnsi="Arial" w:cs="Arial"/>
          <w:sz w:val="24"/>
          <w:szCs w:val="24"/>
        </w:rPr>
        <w:t xml:space="preserve">os voluntários para o estudo, foi feita uma </w:t>
      </w:r>
      <w:r w:rsidR="00E562FC" w:rsidRPr="001C1C44">
        <w:rPr>
          <w:rFonts w:ascii="Arial" w:hAnsi="Arial" w:cs="Arial"/>
          <w:sz w:val="24"/>
          <w:szCs w:val="24"/>
        </w:rPr>
        <w:t>distribuição não aleatória</w:t>
      </w:r>
      <w:r w:rsidR="009D2339" w:rsidRPr="001C1C44">
        <w:rPr>
          <w:rFonts w:ascii="Arial" w:hAnsi="Arial" w:cs="Arial"/>
          <w:sz w:val="24"/>
          <w:szCs w:val="24"/>
        </w:rPr>
        <w:t xml:space="preserve"> dos mesmos</w:t>
      </w:r>
      <w:r w:rsidR="00B417F3" w:rsidRPr="001C1C44">
        <w:rPr>
          <w:rFonts w:ascii="Arial" w:hAnsi="Arial" w:cs="Arial"/>
          <w:sz w:val="24"/>
          <w:szCs w:val="24"/>
        </w:rPr>
        <w:t xml:space="preserve"> para a criação dos grupos</w:t>
      </w:r>
      <w:r w:rsidR="009D2339" w:rsidRPr="001C1C44">
        <w:rPr>
          <w:rFonts w:ascii="Arial" w:hAnsi="Arial" w:cs="Arial"/>
          <w:sz w:val="24"/>
          <w:szCs w:val="24"/>
        </w:rPr>
        <w:t xml:space="preserve">. </w:t>
      </w:r>
    </w:p>
    <w:p w:rsidR="00B417F3" w:rsidRPr="001C1C44" w:rsidRDefault="00673DA0" w:rsidP="00673DA0">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9D2339" w:rsidRPr="001C1C44">
        <w:rPr>
          <w:rFonts w:ascii="Arial" w:hAnsi="Arial" w:cs="Arial"/>
          <w:sz w:val="24"/>
          <w:szCs w:val="24"/>
        </w:rPr>
        <w:t xml:space="preserve">O G1 </w:t>
      </w:r>
      <w:r w:rsidR="003F199C" w:rsidRPr="001C1C44">
        <w:rPr>
          <w:rFonts w:ascii="Arial" w:hAnsi="Arial" w:cs="Arial"/>
          <w:sz w:val="24"/>
          <w:szCs w:val="24"/>
        </w:rPr>
        <w:t>representava um</w:t>
      </w:r>
      <w:r w:rsidR="00E562FC" w:rsidRPr="001C1C44">
        <w:rPr>
          <w:rFonts w:ascii="Arial" w:hAnsi="Arial" w:cs="Arial"/>
          <w:sz w:val="24"/>
          <w:szCs w:val="24"/>
        </w:rPr>
        <w:t xml:space="preserve"> grupo de pessoas pertencentes à</w:t>
      </w:r>
      <w:r w:rsidR="003F199C" w:rsidRPr="001C1C44">
        <w:rPr>
          <w:rFonts w:ascii="Arial" w:hAnsi="Arial" w:cs="Arial"/>
          <w:sz w:val="24"/>
          <w:szCs w:val="24"/>
        </w:rPr>
        <w:t xml:space="preserve"> </w:t>
      </w:r>
      <w:r w:rsidR="000D47C1" w:rsidRPr="001C1C44">
        <w:rPr>
          <w:rFonts w:ascii="Arial" w:hAnsi="Arial" w:cs="Arial"/>
          <w:sz w:val="24"/>
          <w:szCs w:val="24"/>
        </w:rPr>
        <w:t>AR</w:t>
      </w:r>
      <w:r w:rsidR="00C70C96" w:rsidRPr="001C1C44">
        <w:rPr>
          <w:rFonts w:ascii="Arial" w:hAnsi="Arial" w:cs="Arial"/>
          <w:sz w:val="24"/>
          <w:szCs w:val="24"/>
        </w:rPr>
        <w:t>PISS</w:t>
      </w:r>
      <w:r w:rsidR="003F199C" w:rsidRPr="001C1C44">
        <w:rPr>
          <w:rFonts w:ascii="Arial" w:hAnsi="Arial" w:cs="Arial"/>
          <w:sz w:val="24"/>
          <w:szCs w:val="24"/>
        </w:rPr>
        <w:t xml:space="preserve">. Estes idosos </w:t>
      </w:r>
      <w:r w:rsidR="00C70C96" w:rsidRPr="001C1C44">
        <w:rPr>
          <w:rFonts w:ascii="Arial" w:hAnsi="Arial" w:cs="Arial"/>
          <w:sz w:val="24"/>
          <w:szCs w:val="24"/>
        </w:rPr>
        <w:t>encontravam-se a participar</w:t>
      </w:r>
      <w:r w:rsidR="003F199C" w:rsidRPr="001C1C44">
        <w:rPr>
          <w:rFonts w:ascii="Arial" w:hAnsi="Arial" w:cs="Arial"/>
          <w:sz w:val="24"/>
          <w:szCs w:val="24"/>
        </w:rPr>
        <w:t xml:space="preserve"> </w:t>
      </w:r>
      <w:r w:rsidR="00C70C96" w:rsidRPr="001C1C44">
        <w:rPr>
          <w:rFonts w:ascii="Arial" w:hAnsi="Arial" w:cs="Arial"/>
          <w:sz w:val="24"/>
          <w:szCs w:val="24"/>
        </w:rPr>
        <w:t>num p</w:t>
      </w:r>
      <w:r w:rsidR="00B417F3" w:rsidRPr="001C1C44">
        <w:rPr>
          <w:rFonts w:ascii="Arial" w:hAnsi="Arial" w:cs="Arial"/>
          <w:sz w:val="24"/>
          <w:szCs w:val="24"/>
        </w:rPr>
        <w:t>rograma</w:t>
      </w:r>
      <w:r w:rsidR="00C70C96" w:rsidRPr="001C1C44">
        <w:rPr>
          <w:rFonts w:ascii="Arial" w:hAnsi="Arial" w:cs="Arial"/>
          <w:sz w:val="24"/>
          <w:szCs w:val="24"/>
        </w:rPr>
        <w:t xml:space="preserve"> municipal (oferecido á população idosa pela Câmara Municipal de Évora) para um envelhecimento saudável denominado</w:t>
      </w:r>
      <w:r w:rsidR="00B417F3" w:rsidRPr="001C1C44">
        <w:rPr>
          <w:rFonts w:ascii="Arial" w:hAnsi="Arial" w:cs="Arial"/>
          <w:sz w:val="24"/>
          <w:szCs w:val="24"/>
        </w:rPr>
        <w:t xml:space="preserve"> “Seniores Ativos”,</w:t>
      </w:r>
      <w:r w:rsidR="003F199C" w:rsidRPr="001C1C44">
        <w:rPr>
          <w:rFonts w:ascii="Arial" w:hAnsi="Arial" w:cs="Arial"/>
          <w:sz w:val="24"/>
          <w:szCs w:val="24"/>
        </w:rPr>
        <w:t xml:space="preserve"> onde realizavam AF</w:t>
      </w:r>
      <w:r w:rsidR="00B472CD" w:rsidRPr="001C1C44">
        <w:rPr>
          <w:rFonts w:ascii="Arial" w:hAnsi="Arial" w:cs="Arial"/>
          <w:sz w:val="24"/>
          <w:szCs w:val="24"/>
        </w:rPr>
        <w:t xml:space="preserve"> uma vez </w:t>
      </w:r>
      <w:r w:rsidR="00B417F3" w:rsidRPr="001C1C44">
        <w:rPr>
          <w:rFonts w:ascii="Arial" w:hAnsi="Arial" w:cs="Arial"/>
          <w:sz w:val="24"/>
          <w:szCs w:val="24"/>
        </w:rPr>
        <w:t xml:space="preserve">por semana. </w:t>
      </w:r>
      <w:r w:rsidR="00B472CD" w:rsidRPr="001C1C44">
        <w:rPr>
          <w:rFonts w:ascii="Arial" w:hAnsi="Arial" w:cs="Arial"/>
          <w:sz w:val="24"/>
          <w:szCs w:val="24"/>
        </w:rPr>
        <w:t>Além desta aula,</w:t>
      </w:r>
      <w:r w:rsidR="003F199C" w:rsidRPr="001C1C44">
        <w:rPr>
          <w:rFonts w:ascii="Arial" w:hAnsi="Arial" w:cs="Arial"/>
          <w:sz w:val="24"/>
          <w:szCs w:val="24"/>
        </w:rPr>
        <w:t xml:space="preserve"> os idosos realizavam então</w:t>
      </w:r>
      <w:r w:rsidR="00B417F3" w:rsidRPr="001C1C44">
        <w:rPr>
          <w:rFonts w:ascii="Arial" w:hAnsi="Arial" w:cs="Arial"/>
          <w:sz w:val="24"/>
          <w:szCs w:val="24"/>
        </w:rPr>
        <w:t xml:space="preserve"> para o estudo,</w:t>
      </w:r>
      <w:r w:rsidR="003F199C" w:rsidRPr="001C1C44">
        <w:rPr>
          <w:rFonts w:ascii="Arial" w:hAnsi="Arial" w:cs="Arial"/>
          <w:sz w:val="24"/>
          <w:szCs w:val="24"/>
        </w:rPr>
        <w:t xml:space="preserve"> uma aula de AF </w:t>
      </w:r>
      <w:r w:rsidR="00B417F3" w:rsidRPr="001C1C44">
        <w:rPr>
          <w:rFonts w:ascii="Arial" w:hAnsi="Arial" w:cs="Arial"/>
          <w:sz w:val="24"/>
          <w:szCs w:val="24"/>
        </w:rPr>
        <w:t xml:space="preserve">integrada no </w:t>
      </w:r>
      <w:r w:rsidR="003F199C" w:rsidRPr="001C1C44">
        <w:rPr>
          <w:rFonts w:ascii="Arial" w:hAnsi="Arial" w:cs="Arial"/>
          <w:sz w:val="24"/>
          <w:szCs w:val="24"/>
        </w:rPr>
        <w:t>PEFG</w:t>
      </w:r>
      <w:r w:rsidR="00C70C96" w:rsidRPr="001C1C44">
        <w:rPr>
          <w:rFonts w:ascii="Arial" w:hAnsi="Arial" w:cs="Arial"/>
          <w:sz w:val="24"/>
          <w:szCs w:val="24"/>
        </w:rPr>
        <w:t xml:space="preserve"> perfazendo um total de duas</w:t>
      </w:r>
      <w:r w:rsidR="00B472CD" w:rsidRPr="001C1C44">
        <w:rPr>
          <w:rFonts w:ascii="Arial" w:hAnsi="Arial" w:cs="Arial"/>
          <w:sz w:val="24"/>
          <w:szCs w:val="24"/>
        </w:rPr>
        <w:t xml:space="preserve"> aulas semanais. </w:t>
      </w:r>
    </w:p>
    <w:p w:rsidR="00E413BB" w:rsidRPr="001C1C44" w:rsidRDefault="00B417F3" w:rsidP="00673DA0">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B472CD" w:rsidRPr="001C1C44">
        <w:rPr>
          <w:rFonts w:ascii="Arial" w:hAnsi="Arial" w:cs="Arial"/>
          <w:sz w:val="24"/>
          <w:szCs w:val="24"/>
        </w:rPr>
        <w:t xml:space="preserve">Devido a dificuldades </w:t>
      </w:r>
      <w:r w:rsidR="00C70C96" w:rsidRPr="001C1C44">
        <w:rPr>
          <w:rFonts w:ascii="Arial" w:hAnsi="Arial" w:cs="Arial"/>
          <w:sz w:val="24"/>
          <w:szCs w:val="24"/>
        </w:rPr>
        <w:t>em reunir todos os voluntários duas</w:t>
      </w:r>
      <w:r w:rsidR="00B472CD" w:rsidRPr="001C1C44">
        <w:rPr>
          <w:rFonts w:ascii="Arial" w:hAnsi="Arial" w:cs="Arial"/>
          <w:sz w:val="24"/>
          <w:szCs w:val="24"/>
        </w:rPr>
        <w:t xml:space="preserve"> vezes por semana no pavilhão da Universidade de Évora, houve a necessidade de aproveitar a aula do programa “</w:t>
      </w:r>
      <w:proofErr w:type="spellStart"/>
      <w:r w:rsidR="00B472CD" w:rsidRPr="001C1C44">
        <w:rPr>
          <w:rFonts w:ascii="Arial" w:hAnsi="Arial" w:cs="Arial"/>
          <w:sz w:val="24"/>
          <w:szCs w:val="24"/>
        </w:rPr>
        <w:t>Séniores</w:t>
      </w:r>
      <w:proofErr w:type="spellEnd"/>
      <w:r w:rsidR="00B472CD" w:rsidRPr="001C1C44">
        <w:rPr>
          <w:rFonts w:ascii="Arial" w:hAnsi="Arial" w:cs="Arial"/>
          <w:sz w:val="24"/>
          <w:szCs w:val="24"/>
        </w:rPr>
        <w:t xml:space="preserve"> Ativos” para o nosso estudo. Assim era feita uma coordenação semanal com o professor responsável por essas </w:t>
      </w:r>
      <w:r w:rsidR="00B472CD" w:rsidRPr="001C1C44">
        <w:rPr>
          <w:rFonts w:ascii="Arial" w:hAnsi="Arial" w:cs="Arial"/>
          <w:sz w:val="24"/>
          <w:szCs w:val="24"/>
        </w:rPr>
        <w:lastRenderedPageBreak/>
        <w:t>aulas, para que estas</w:t>
      </w:r>
      <w:r w:rsidRPr="001C1C44">
        <w:rPr>
          <w:rFonts w:ascii="Arial" w:hAnsi="Arial" w:cs="Arial"/>
          <w:sz w:val="24"/>
          <w:szCs w:val="24"/>
        </w:rPr>
        <w:t xml:space="preserve"> cumprissem com os objetivos do PEFG</w:t>
      </w:r>
      <w:r w:rsidR="00B472CD" w:rsidRPr="001C1C44">
        <w:rPr>
          <w:rFonts w:ascii="Arial" w:hAnsi="Arial" w:cs="Arial"/>
          <w:sz w:val="24"/>
          <w:szCs w:val="24"/>
        </w:rPr>
        <w:t xml:space="preserve">. Havia um controlo das presenças, da duração e intensidade das aulas e do tipo de exercício </w:t>
      </w:r>
      <w:r w:rsidR="00072DC5" w:rsidRPr="001C1C44">
        <w:rPr>
          <w:rFonts w:ascii="Arial" w:hAnsi="Arial" w:cs="Arial"/>
          <w:sz w:val="24"/>
          <w:szCs w:val="24"/>
        </w:rPr>
        <w:t>para que</w:t>
      </w:r>
      <w:r w:rsidR="00B472CD" w:rsidRPr="001C1C44">
        <w:rPr>
          <w:rFonts w:ascii="Arial" w:hAnsi="Arial" w:cs="Arial"/>
          <w:sz w:val="24"/>
          <w:szCs w:val="24"/>
        </w:rPr>
        <w:t xml:space="preserve"> estas fossem idênticas </w:t>
      </w:r>
      <w:r w:rsidR="003972B1" w:rsidRPr="001C1C44">
        <w:rPr>
          <w:rFonts w:ascii="Arial" w:hAnsi="Arial" w:cs="Arial"/>
          <w:sz w:val="24"/>
          <w:szCs w:val="24"/>
        </w:rPr>
        <w:t>às</w:t>
      </w:r>
      <w:r w:rsidR="00B472CD" w:rsidRPr="001C1C44">
        <w:rPr>
          <w:rFonts w:ascii="Arial" w:hAnsi="Arial" w:cs="Arial"/>
          <w:sz w:val="24"/>
          <w:szCs w:val="24"/>
        </w:rPr>
        <w:t xml:space="preserve"> aulas ministradas n</w:t>
      </w:r>
      <w:r w:rsidR="005D28F3" w:rsidRPr="001C1C44">
        <w:rPr>
          <w:rFonts w:ascii="Arial" w:hAnsi="Arial" w:cs="Arial"/>
          <w:sz w:val="24"/>
          <w:szCs w:val="24"/>
        </w:rPr>
        <w:t>o nosso estudo.</w:t>
      </w:r>
      <w:r w:rsidR="003972B1" w:rsidRPr="001C1C44">
        <w:rPr>
          <w:rFonts w:ascii="Arial" w:hAnsi="Arial" w:cs="Arial"/>
          <w:sz w:val="24"/>
          <w:szCs w:val="24"/>
        </w:rPr>
        <w:t xml:space="preserve"> </w:t>
      </w:r>
    </w:p>
    <w:p w:rsidR="00B472CD" w:rsidRPr="001C1C44" w:rsidRDefault="00673DA0" w:rsidP="00673DA0">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E827C5" w:rsidRPr="001C1C44">
        <w:rPr>
          <w:rFonts w:ascii="Arial" w:hAnsi="Arial" w:cs="Arial"/>
          <w:sz w:val="24"/>
          <w:szCs w:val="24"/>
        </w:rPr>
        <w:t xml:space="preserve">Para a constituição do G2 foram recolhidos voluntários junto da Universidade </w:t>
      </w:r>
      <w:r w:rsidR="00E562FC" w:rsidRPr="001C1C44">
        <w:rPr>
          <w:rFonts w:ascii="Arial" w:hAnsi="Arial" w:cs="Arial"/>
          <w:sz w:val="24"/>
          <w:szCs w:val="24"/>
        </w:rPr>
        <w:t>Sénior de Évora. Aqui tentá</w:t>
      </w:r>
      <w:r w:rsidR="00E413BB" w:rsidRPr="001C1C44">
        <w:rPr>
          <w:rFonts w:ascii="Arial" w:hAnsi="Arial" w:cs="Arial"/>
          <w:sz w:val="24"/>
          <w:szCs w:val="24"/>
        </w:rPr>
        <w:t>mos também aproveitar um grupo de idosos que</w:t>
      </w:r>
      <w:r w:rsidR="00E562FC" w:rsidRPr="001C1C44">
        <w:rPr>
          <w:rFonts w:ascii="Arial" w:hAnsi="Arial" w:cs="Arial"/>
          <w:sz w:val="24"/>
          <w:szCs w:val="24"/>
        </w:rPr>
        <w:t>, à</w:t>
      </w:r>
      <w:r w:rsidR="00C70C96" w:rsidRPr="001C1C44">
        <w:rPr>
          <w:rFonts w:ascii="Arial" w:hAnsi="Arial" w:cs="Arial"/>
          <w:sz w:val="24"/>
          <w:szCs w:val="24"/>
        </w:rPr>
        <w:t xml:space="preserve"> semelhança do G1 </w:t>
      </w:r>
      <w:r w:rsidR="00E413BB" w:rsidRPr="001C1C44">
        <w:rPr>
          <w:rFonts w:ascii="Arial" w:hAnsi="Arial" w:cs="Arial"/>
          <w:sz w:val="24"/>
          <w:szCs w:val="24"/>
        </w:rPr>
        <w:t>realizava aulas de AF uma vez por semana</w:t>
      </w:r>
      <w:r w:rsidR="00B417F3" w:rsidRPr="001C1C44">
        <w:rPr>
          <w:rFonts w:ascii="Arial" w:hAnsi="Arial" w:cs="Arial"/>
          <w:sz w:val="24"/>
          <w:szCs w:val="24"/>
        </w:rPr>
        <w:t xml:space="preserve"> na Universidade</w:t>
      </w:r>
      <w:r w:rsidR="00E413BB" w:rsidRPr="001C1C44">
        <w:rPr>
          <w:rFonts w:ascii="Arial" w:hAnsi="Arial" w:cs="Arial"/>
          <w:sz w:val="24"/>
          <w:szCs w:val="24"/>
        </w:rPr>
        <w:t xml:space="preserve">. Neste caso a professora era uma antiga aluna da Universidade de Évora, que se mostrou disponível em ajudar desde logo. Assim houve alguma facilidade aqui também na coordenação das aulas, na sua estrutura, duração e conteúdo. O </w:t>
      </w:r>
      <w:r w:rsidR="00C70C96" w:rsidRPr="001C1C44">
        <w:rPr>
          <w:rFonts w:ascii="Arial" w:hAnsi="Arial" w:cs="Arial"/>
          <w:sz w:val="24"/>
          <w:szCs w:val="24"/>
        </w:rPr>
        <w:t>PEFI</w:t>
      </w:r>
      <w:r w:rsidR="00E413BB" w:rsidRPr="001C1C44">
        <w:rPr>
          <w:rFonts w:ascii="Arial" w:hAnsi="Arial" w:cs="Arial"/>
          <w:sz w:val="24"/>
          <w:szCs w:val="24"/>
        </w:rPr>
        <w:t xml:space="preserve"> era composto assim por esta aula, e por uma outra lecionada no pavilhão da Universidade de Évora, perfazendo, e á semelhança do G1</w:t>
      </w:r>
      <w:r w:rsidR="006A7A6C" w:rsidRPr="001C1C44">
        <w:rPr>
          <w:rFonts w:ascii="Arial" w:hAnsi="Arial" w:cs="Arial"/>
          <w:sz w:val="24"/>
          <w:szCs w:val="24"/>
        </w:rPr>
        <w:t>,</w:t>
      </w:r>
      <w:r w:rsidR="00E413BB" w:rsidRPr="001C1C44">
        <w:rPr>
          <w:rFonts w:ascii="Arial" w:hAnsi="Arial" w:cs="Arial"/>
          <w:sz w:val="24"/>
          <w:szCs w:val="24"/>
        </w:rPr>
        <w:t xml:space="preserve"> um total de duas aulas semanais. </w:t>
      </w:r>
    </w:p>
    <w:p w:rsidR="00E413BB" w:rsidRPr="001C1C44" w:rsidRDefault="00E413BB" w:rsidP="00E413BB">
      <w:pPr>
        <w:tabs>
          <w:tab w:val="left" w:pos="567"/>
        </w:tabs>
        <w:spacing w:after="0" w:line="360" w:lineRule="auto"/>
        <w:ind w:left="720"/>
        <w:jc w:val="center"/>
        <w:rPr>
          <w:rFonts w:ascii="Arial" w:hAnsi="Arial" w:cs="Arial"/>
          <w:sz w:val="24"/>
          <w:szCs w:val="24"/>
        </w:rPr>
      </w:pPr>
    </w:p>
    <w:p w:rsidR="00364734" w:rsidRPr="001C1C44" w:rsidRDefault="00B9007D" w:rsidP="00364734">
      <w:pPr>
        <w:tabs>
          <w:tab w:val="left" w:pos="567"/>
        </w:tabs>
        <w:spacing w:after="0" w:line="360" w:lineRule="auto"/>
        <w:ind w:left="720"/>
        <w:jc w:val="both"/>
        <w:rPr>
          <w:rFonts w:ascii="Arial" w:hAnsi="Arial" w:cs="Arial"/>
          <w:b/>
          <w:sz w:val="24"/>
          <w:szCs w:val="24"/>
        </w:rPr>
      </w:pPr>
      <w:r w:rsidRPr="001C1C44">
        <w:rPr>
          <w:rFonts w:ascii="Arial" w:hAnsi="Arial" w:cs="Arial"/>
          <w:b/>
          <w:sz w:val="24"/>
          <w:szCs w:val="24"/>
        </w:rPr>
        <w:t>5.2.1 Desenho do e</w:t>
      </w:r>
      <w:r w:rsidR="00364734" w:rsidRPr="001C1C44">
        <w:rPr>
          <w:rFonts w:ascii="Arial" w:hAnsi="Arial" w:cs="Arial"/>
          <w:b/>
          <w:sz w:val="24"/>
          <w:szCs w:val="24"/>
        </w:rPr>
        <w:t>studo</w:t>
      </w:r>
      <w:r w:rsidRPr="001C1C44">
        <w:rPr>
          <w:rFonts w:ascii="Arial" w:hAnsi="Arial" w:cs="Arial"/>
          <w:b/>
          <w:sz w:val="24"/>
          <w:szCs w:val="24"/>
        </w:rPr>
        <w:t xml:space="preserve"> e tempo de intervenção</w:t>
      </w:r>
    </w:p>
    <w:p w:rsidR="00364734" w:rsidRPr="001C1C44" w:rsidRDefault="00364734" w:rsidP="00364734">
      <w:pPr>
        <w:tabs>
          <w:tab w:val="left" w:pos="567"/>
        </w:tabs>
        <w:spacing w:after="0" w:line="360" w:lineRule="auto"/>
        <w:jc w:val="both"/>
        <w:rPr>
          <w:rFonts w:ascii="Arial" w:hAnsi="Arial" w:cs="Arial"/>
          <w:sz w:val="24"/>
          <w:szCs w:val="24"/>
        </w:rPr>
      </w:pPr>
      <w:r w:rsidRPr="001C1C44">
        <w:rPr>
          <w:rFonts w:ascii="Arial" w:hAnsi="Arial" w:cs="Arial"/>
          <w:sz w:val="24"/>
          <w:szCs w:val="24"/>
        </w:rPr>
        <w:tab/>
      </w:r>
    </w:p>
    <w:p w:rsidR="00957C61" w:rsidRPr="001C1C44" w:rsidRDefault="00364734" w:rsidP="00957C61">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9064CA" w:rsidRPr="001C1C44">
        <w:rPr>
          <w:rFonts w:ascii="Arial" w:hAnsi="Arial" w:cs="Arial"/>
          <w:sz w:val="24"/>
          <w:szCs w:val="24"/>
        </w:rPr>
        <w:t xml:space="preserve">Ambos os programas de EF foram conduzidos por profissionais especializados. </w:t>
      </w:r>
      <w:r w:rsidR="00957C61" w:rsidRPr="001C1C44">
        <w:rPr>
          <w:rFonts w:ascii="Arial" w:hAnsi="Arial" w:cs="Arial"/>
          <w:sz w:val="24"/>
          <w:szCs w:val="24"/>
        </w:rPr>
        <w:t xml:space="preserve">As intervenções, </w:t>
      </w:r>
      <w:r w:rsidR="009064CA" w:rsidRPr="001C1C44">
        <w:rPr>
          <w:rFonts w:ascii="Arial" w:hAnsi="Arial" w:cs="Arial"/>
          <w:sz w:val="24"/>
          <w:szCs w:val="24"/>
        </w:rPr>
        <w:t xml:space="preserve">em ambos </w:t>
      </w:r>
      <w:r w:rsidR="00957C61" w:rsidRPr="001C1C44">
        <w:rPr>
          <w:rFonts w:ascii="Arial" w:hAnsi="Arial" w:cs="Arial"/>
          <w:sz w:val="24"/>
          <w:szCs w:val="24"/>
        </w:rPr>
        <w:t>os grupos, incluíam múltiplas componentes físicas (</w:t>
      </w:r>
      <w:r w:rsidR="009064CA" w:rsidRPr="001C1C44">
        <w:rPr>
          <w:rFonts w:ascii="Arial" w:hAnsi="Arial" w:cs="Arial"/>
          <w:sz w:val="24"/>
          <w:szCs w:val="24"/>
        </w:rPr>
        <w:t>r</w:t>
      </w:r>
      <w:r w:rsidR="00957C61" w:rsidRPr="001C1C44">
        <w:rPr>
          <w:rFonts w:ascii="Arial" w:hAnsi="Arial" w:cs="Arial"/>
          <w:sz w:val="24"/>
          <w:szCs w:val="24"/>
        </w:rPr>
        <w:t>esistência</w:t>
      </w:r>
      <w:r w:rsidR="009064CA" w:rsidRPr="001C1C44">
        <w:rPr>
          <w:rFonts w:ascii="Arial" w:hAnsi="Arial" w:cs="Arial"/>
          <w:sz w:val="24"/>
          <w:szCs w:val="24"/>
        </w:rPr>
        <w:t xml:space="preserve"> aeróbia, r</w:t>
      </w:r>
      <w:r w:rsidR="00957C61" w:rsidRPr="001C1C44">
        <w:rPr>
          <w:rFonts w:ascii="Arial" w:hAnsi="Arial" w:cs="Arial"/>
          <w:sz w:val="24"/>
          <w:szCs w:val="24"/>
        </w:rPr>
        <w:t>esistência muscular</w:t>
      </w:r>
      <w:r w:rsidR="009064CA" w:rsidRPr="001C1C44">
        <w:rPr>
          <w:rFonts w:ascii="Arial" w:hAnsi="Arial" w:cs="Arial"/>
          <w:sz w:val="24"/>
          <w:szCs w:val="24"/>
        </w:rPr>
        <w:t>, f</w:t>
      </w:r>
      <w:r w:rsidR="00957C61" w:rsidRPr="001C1C44">
        <w:rPr>
          <w:rFonts w:ascii="Arial" w:hAnsi="Arial" w:cs="Arial"/>
          <w:sz w:val="24"/>
          <w:szCs w:val="24"/>
        </w:rPr>
        <w:t>le</w:t>
      </w:r>
      <w:r w:rsidR="009064CA" w:rsidRPr="001C1C44">
        <w:rPr>
          <w:rFonts w:ascii="Arial" w:hAnsi="Arial" w:cs="Arial"/>
          <w:sz w:val="24"/>
          <w:szCs w:val="24"/>
        </w:rPr>
        <w:t xml:space="preserve">xibilidade, coordenação motora e </w:t>
      </w:r>
      <w:r w:rsidR="00957C61" w:rsidRPr="001C1C44">
        <w:rPr>
          <w:rFonts w:ascii="Arial" w:hAnsi="Arial" w:cs="Arial"/>
          <w:sz w:val="24"/>
          <w:szCs w:val="24"/>
        </w:rPr>
        <w:t xml:space="preserve">trabalho do core) associadas às alterações que ocorrem ao longo do envelhecimento, com o intuito de melhorar o desempenho funcional dos participantes e a sua QV. </w:t>
      </w:r>
      <w:r w:rsidR="00901C24" w:rsidRPr="001C1C44">
        <w:rPr>
          <w:rFonts w:ascii="Arial" w:hAnsi="Arial" w:cs="Arial"/>
          <w:sz w:val="24"/>
          <w:szCs w:val="24"/>
        </w:rPr>
        <w:t>Os exercícios prescritos eram de execução simples, e recrutavam sobretudo grandes grupos musculares. Os participantes eram instruídos com informação relativa</w:t>
      </w:r>
      <w:r w:rsidR="009064CA" w:rsidRPr="001C1C44">
        <w:rPr>
          <w:rFonts w:ascii="Arial" w:hAnsi="Arial" w:cs="Arial"/>
          <w:sz w:val="24"/>
          <w:szCs w:val="24"/>
        </w:rPr>
        <w:t>mente</w:t>
      </w:r>
      <w:r w:rsidR="00901C24" w:rsidRPr="001C1C44">
        <w:rPr>
          <w:rFonts w:ascii="Arial" w:hAnsi="Arial" w:cs="Arial"/>
          <w:sz w:val="24"/>
          <w:szCs w:val="24"/>
        </w:rPr>
        <w:t xml:space="preserve"> aos tempos de repouso</w:t>
      </w:r>
      <w:r w:rsidR="009064CA" w:rsidRPr="001C1C44">
        <w:rPr>
          <w:rFonts w:ascii="Arial" w:hAnsi="Arial" w:cs="Arial"/>
          <w:sz w:val="24"/>
          <w:szCs w:val="24"/>
        </w:rPr>
        <w:t>, à hidratação</w:t>
      </w:r>
      <w:r w:rsidR="00901C24" w:rsidRPr="001C1C44">
        <w:rPr>
          <w:rFonts w:ascii="Arial" w:hAnsi="Arial" w:cs="Arial"/>
          <w:sz w:val="24"/>
          <w:szCs w:val="24"/>
        </w:rPr>
        <w:t xml:space="preserve"> e aos critérios de execução, reduzindo o risco de lesões. Eram incluído</w:t>
      </w:r>
      <w:r w:rsidR="00957C61" w:rsidRPr="001C1C44">
        <w:rPr>
          <w:rFonts w:ascii="Arial" w:hAnsi="Arial" w:cs="Arial"/>
          <w:sz w:val="24"/>
          <w:szCs w:val="24"/>
        </w:rPr>
        <w:t xml:space="preserve">s também alguns exercícios que exigiam a atenção e a utilização dos processos cognitivos. </w:t>
      </w:r>
      <w:r w:rsidR="00901C24" w:rsidRPr="001C1C44">
        <w:rPr>
          <w:rFonts w:ascii="Arial" w:hAnsi="Arial" w:cs="Arial"/>
          <w:sz w:val="24"/>
          <w:szCs w:val="24"/>
        </w:rPr>
        <w:t xml:space="preserve">Ao longo das sessões, </w:t>
      </w:r>
      <w:r w:rsidR="009064CA" w:rsidRPr="001C1C44">
        <w:rPr>
          <w:rFonts w:ascii="Arial" w:hAnsi="Arial" w:cs="Arial"/>
          <w:sz w:val="24"/>
          <w:szCs w:val="24"/>
        </w:rPr>
        <w:t>foram</w:t>
      </w:r>
      <w:r w:rsidR="00901C24" w:rsidRPr="001C1C44">
        <w:rPr>
          <w:rFonts w:ascii="Arial" w:hAnsi="Arial" w:cs="Arial"/>
          <w:sz w:val="24"/>
          <w:szCs w:val="24"/>
        </w:rPr>
        <w:t xml:space="preserve"> </w:t>
      </w:r>
      <w:r w:rsidR="00957C61" w:rsidRPr="001C1C44">
        <w:rPr>
          <w:rFonts w:ascii="Arial" w:hAnsi="Arial" w:cs="Arial"/>
          <w:sz w:val="24"/>
          <w:szCs w:val="24"/>
        </w:rPr>
        <w:t>fornecidos cons</w:t>
      </w:r>
      <w:r w:rsidR="00901C24" w:rsidRPr="001C1C44">
        <w:rPr>
          <w:rFonts w:ascii="Arial" w:hAnsi="Arial" w:cs="Arial"/>
          <w:sz w:val="24"/>
          <w:szCs w:val="24"/>
        </w:rPr>
        <w:t xml:space="preserve">tantes feedbacks e orientações </w:t>
      </w:r>
      <w:r w:rsidR="00957C61" w:rsidRPr="001C1C44">
        <w:rPr>
          <w:rFonts w:ascii="Arial" w:hAnsi="Arial" w:cs="Arial"/>
          <w:sz w:val="24"/>
          <w:szCs w:val="24"/>
        </w:rPr>
        <w:t>sobre os benefícios da prática de AF e sobre os riscos de adot</w:t>
      </w:r>
      <w:r w:rsidR="00901C24" w:rsidRPr="001C1C44">
        <w:rPr>
          <w:rFonts w:ascii="Arial" w:hAnsi="Arial" w:cs="Arial"/>
          <w:sz w:val="24"/>
          <w:szCs w:val="24"/>
        </w:rPr>
        <w:t>ar um estilo de vida sedentário</w:t>
      </w:r>
      <w:r w:rsidR="00957C61" w:rsidRPr="001C1C44">
        <w:rPr>
          <w:rFonts w:ascii="Arial" w:hAnsi="Arial" w:cs="Arial"/>
          <w:sz w:val="24"/>
          <w:szCs w:val="24"/>
        </w:rPr>
        <w:t xml:space="preserve">. </w:t>
      </w:r>
    </w:p>
    <w:p w:rsidR="00957C61" w:rsidRPr="001C1C44" w:rsidRDefault="00957C61" w:rsidP="00957C61">
      <w:pPr>
        <w:tabs>
          <w:tab w:val="left" w:pos="567"/>
        </w:tabs>
        <w:spacing w:after="0" w:line="360" w:lineRule="auto"/>
        <w:jc w:val="both"/>
        <w:rPr>
          <w:rFonts w:ascii="Arial" w:hAnsi="Arial" w:cs="Arial"/>
          <w:sz w:val="24"/>
          <w:szCs w:val="24"/>
        </w:rPr>
      </w:pPr>
      <w:r w:rsidRPr="001C1C44">
        <w:rPr>
          <w:rFonts w:ascii="Arial" w:hAnsi="Arial" w:cs="Arial"/>
          <w:sz w:val="24"/>
          <w:szCs w:val="24"/>
        </w:rPr>
        <w:tab/>
        <w:t>Os participantes deste estudo realizaram durante 4 meses os respetivos programas de exercício. Foram efetuadas 2 s</w:t>
      </w:r>
      <w:r w:rsidR="009A300C" w:rsidRPr="001C1C44">
        <w:rPr>
          <w:rFonts w:ascii="Arial" w:hAnsi="Arial" w:cs="Arial"/>
          <w:sz w:val="24"/>
          <w:szCs w:val="24"/>
        </w:rPr>
        <w:t xml:space="preserve">essões por semana, com a duração de </w:t>
      </w:r>
      <w:r w:rsidRPr="001C1C44">
        <w:rPr>
          <w:rFonts w:ascii="Arial" w:hAnsi="Arial" w:cs="Arial"/>
          <w:sz w:val="24"/>
          <w:szCs w:val="24"/>
        </w:rPr>
        <w:t>45-60</w:t>
      </w:r>
      <w:r w:rsidR="009A300C" w:rsidRPr="001C1C44">
        <w:rPr>
          <w:rFonts w:ascii="Arial" w:hAnsi="Arial" w:cs="Arial"/>
          <w:sz w:val="24"/>
          <w:szCs w:val="24"/>
        </w:rPr>
        <w:t xml:space="preserve"> minutos</w:t>
      </w:r>
      <w:r w:rsidRPr="001C1C44">
        <w:rPr>
          <w:rFonts w:ascii="Arial" w:hAnsi="Arial" w:cs="Arial"/>
          <w:sz w:val="24"/>
          <w:szCs w:val="24"/>
        </w:rPr>
        <w:t xml:space="preserve">. A intensidade das sessões era controlada pela observação da expressão corporal, do rubor facial e pela facilidade com que os indivíduos comunicavam entre si. Isto é, os idosos que comunicassem </w:t>
      </w:r>
      <w:r w:rsidRPr="001C1C44">
        <w:rPr>
          <w:rFonts w:ascii="Arial" w:hAnsi="Arial" w:cs="Arial"/>
          <w:sz w:val="24"/>
          <w:szCs w:val="24"/>
        </w:rPr>
        <w:lastRenderedPageBreak/>
        <w:t>facilmente entre si, sem apresentarem sinais aparentes de cansaço, seriam aqueles que tinham menor fadiga e para os quais a intensidade do exercício estaria demasiado baixa.</w:t>
      </w:r>
    </w:p>
    <w:p w:rsidR="00957C61" w:rsidRPr="001C1C44" w:rsidRDefault="00957C61" w:rsidP="00364734">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0751F3" w:rsidRPr="001C1C44">
        <w:rPr>
          <w:rFonts w:ascii="Arial" w:hAnsi="Arial" w:cs="Arial"/>
          <w:sz w:val="24"/>
          <w:szCs w:val="24"/>
        </w:rPr>
        <w:t>Foram realizados</w:t>
      </w:r>
      <w:r w:rsidR="00364734" w:rsidRPr="001C1C44">
        <w:rPr>
          <w:rFonts w:ascii="Arial" w:hAnsi="Arial" w:cs="Arial"/>
          <w:sz w:val="24"/>
          <w:szCs w:val="24"/>
        </w:rPr>
        <w:t xml:space="preserve"> dois momentos de avaliação com um dia de diferença, (antes e após a aplicação do</w:t>
      </w:r>
      <w:r w:rsidRPr="001C1C44">
        <w:rPr>
          <w:rFonts w:ascii="Arial" w:hAnsi="Arial" w:cs="Arial"/>
          <w:sz w:val="24"/>
          <w:szCs w:val="24"/>
        </w:rPr>
        <w:t>s programas) onde foram avaliados</w:t>
      </w:r>
      <w:r w:rsidR="00364734" w:rsidRPr="001C1C44">
        <w:rPr>
          <w:rFonts w:ascii="Arial" w:hAnsi="Arial" w:cs="Arial"/>
          <w:sz w:val="24"/>
          <w:szCs w:val="24"/>
        </w:rPr>
        <w:t xml:space="preserve"> </w:t>
      </w:r>
      <w:r w:rsidR="009064CA" w:rsidRPr="001C1C44">
        <w:rPr>
          <w:rFonts w:ascii="Arial" w:hAnsi="Arial" w:cs="Arial"/>
          <w:sz w:val="24"/>
          <w:szCs w:val="24"/>
        </w:rPr>
        <w:t xml:space="preserve">os </w:t>
      </w:r>
      <w:r w:rsidRPr="001C1C44">
        <w:rPr>
          <w:rFonts w:ascii="Arial" w:hAnsi="Arial" w:cs="Arial"/>
          <w:sz w:val="24"/>
          <w:szCs w:val="24"/>
        </w:rPr>
        <w:t>parâmetros d</w:t>
      </w:r>
      <w:r w:rsidR="00364734" w:rsidRPr="001C1C44">
        <w:rPr>
          <w:rFonts w:ascii="Arial" w:hAnsi="Arial" w:cs="Arial"/>
          <w:sz w:val="24"/>
          <w:szCs w:val="24"/>
        </w:rPr>
        <w:t xml:space="preserve">a ApF e </w:t>
      </w:r>
      <w:r w:rsidRPr="001C1C44">
        <w:rPr>
          <w:rFonts w:ascii="Arial" w:hAnsi="Arial" w:cs="Arial"/>
          <w:sz w:val="24"/>
          <w:szCs w:val="24"/>
        </w:rPr>
        <w:t>d</w:t>
      </w:r>
      <w:r w:rsidR="00364734" w:rsidRPr="001C1C44">
        <w:rPr>
          <w:rFonts w:ascii="Arial" w:hAnsi="Arial" w:cs="Arial"/>
          <w:sz w:val="24"/>
          <w:szCs w:val="24"/>
        </w:rPr>
        <w:t>a QV.</w:t>
      </w:r>
      <w:r w:rsidR="00683664" w:rsidRPr="001C1C44">
        <w:rPr>
          <w:rFonts w:ascii="Arial" w:hAnsi="Arial" w:cs="Arial"/>
          <w:sz w:val="24"/>
          <w:szCs w:val="24"/>
        </w:rPr>
        <w:t xml:space="preserve"> </w:t>
      </w:r>
    </w:p>
    <w:p w:rsidR="00AF041B" w:rsidRPr="001C1C44" w:rsidRDefault="00AF041B" w:rsidP="00AF041B">
      <w:pPr>
        <w:tabs>
          <w:tab w:val="left" w:pos="567"/>
        </w:tabs>
        <w:spacing w:after="0" w:line="360" w:lineRule="auto"/>
        <w:jc w:val="both"/>
        <w:rPr>
          <w:rFonts w:ascii="Arial" w:hAnsi="Arial" w:cs="Arial"/>
          <w:sz w:val="24"/>
          <w:szCs w:val="24"/>
        </w:rPr>
      </w:pPr>
      <w:r w:rsidRPr="001C1C44">
        <w:rPr>
          <w:rFonts w:ascii="Arial" w:hAnsi="Arial" w:cs="Arial"/>
          <w:sz w:val="24"/>
          <w:szCs w:val="24"/>
        </w:rPr>
        <w:tab/>
      </w:r>
    </w:p>
    <w:p w:rsidR="00364734" w:rsidRPr="001C1C44" w:rsidRDefault="00364734" w:rsidP="00364734">
      <w:pPr>
        <w:tabs>
          <w:tab w:val="left" w:pos="567"/>
        </w:tabs>
        <w:spacing w:after="0" w:line="360" w:lineRule="auto"/>
        <w:ind w:left="720"/>
        <w:jc w:val="both"/>
        <w:rPr>
          <w:rFonts w:ascii="Arial" w:hAnsi="Arial" w:cs="Arial"/>
          <w:b/>
          <w:sz w:val="24"/>
          <w:szCs w:val="24"/>
        </w:rPr>
      </w:pPr>
    </w:p>
    <w:p w:rsidR="00364734" w:rsidRPr="001C1C44" w:rsidRDefault="00364734" w:rsidP="00E413BB">
      <w:pPr>
        <w:tabs>
          <w:tab w:val="left" w:pos="567"/>
        </w:tabs>
        <w:spacing w:after="0" w:line="360" w:lineRule="auto"/>
        <w:ind w:left="720"/>
        <w:jc w:val="both"/>
        <w:rPr>
          <w:rFonts w:ascii="Arial" w:hAnsi="Arial" w:cs="Arial"/>
          <w:b/>
          <w:sz w:val="24"/>
          <w:szCs w:val="24"/>
        </w:rPr>
      </w:pPr>
      <w:r w:rsidRPr="001C1C44">
        <w:rPr>
          <w:rFonts w:ascii="Arial" w:hAnsi="Arial" w:cs="Arial"/>
          <w:b/>
          <w:sz w:val="24"/>
          <w:szCs w:val="24"/>
        </w:rPr>
        <w:t>5.2.2</w:t>
      </w:r>
      <w:r w:rsidR="00E413BB" w:rsidRPr="001C1C44">
        <w:rPr>
          <w:rFonts w:ascii="Arial" w:hAnsi="Arial" w:cs="Arial"/>
          <w:b/>
          <w:sz w:val="24"/>
          <w:szCs w:val="24"/>
        </w:rPr>
        <w:t xml:space="preserve"> Estru</w:t>
      </w:r>
      <w:r w:rsidR="0020703C" w:rsidRPr="001C1C44">
        <w:rPr>
          <w:rFonts w:ascii="Arial" w:hAnsi="Arial" w:cs="Arial"/>
          <w:b/>
          <w:sz w:val="24"/>
          <w:szCs w:val="24"/>
        </w:rPr>
        <w:t>tura da</w:t>
      </w:r>
      <w:r w:rsidR="00E413BB" w:rsidRPr="001C1C44">
        <w:rPr>
          <w:rFonts w:ascii="Arial" w:hAnsi="Arial" w:cs="Arial"/>
          <w:b/>
          <w:sz w:val="24"/>
          <w:szCs w:val="24"/>
        </w:rPr>
        <w:t>s</w:t>
      </w:r>
      <w:r w:rsidR="0020703C" w:rsidRPr="001C1C44">
        <w:rPr>
          <w:rFonts w:ascii="Arial" w:hAnsi="Arial" w:cs="Arial"/>
          <w:b/>
          <w:sz w:val="24"/>
          <w:szCs w:val="24"/>
        </w:rPr>
        <w:t xml:space="preserve"> </w:t>
      </w:r>
      <w:r w:rsidR="00CF6632" w:rsidRPr="001C1C44">
        <w:rPr>
          <w:rFonts w:ascii="Arial" w:hAnsi="Arial" w:cs="Arial"/>
          <w:b/>
          <w:sz w:val="24"/>
          <w:szCs w:val="24"/>
        </w:rPr>
        <w:t>sessões</w:t>
      </w:r>
      <w:r w:rsidR="0020703C" w:rsidRPr="001C1C44">
        <w:rPr>
          <w:rFonts w:ascii="Arial" w:hAnsi="Arial" w:cs="Arial"/>
          <w:b/>
          <w:sz w:val="24"/>
          <w:szCs w:val="24"/>
        </w:rPr>
        <w:t xml:space="preserve"> dos</w:t>
      </w:r>
      <w:r w:rsidR="00506369" w:rsidRPr="001C1C44">
        <w:rPr>
          <w:rFonts w:ascii="Arial" w:hAnsi="Arial" w:cs="Arial"/>
          <w:b/>
          <w:sz w:val="24"/>
          <w:szCs w:val="24"/>
        </w:rPr>
        <w:t xml:space="preserve"> Programas de E</w:t>
      </w:r>
      <w:r w:rsidR="00E669B8" w:rsidRPr="001C1C44">
        <w:rPr>
          <w:rFonts w:ascii="Arial" w:hAnsi="Arial" w:cs="Arial"/>
          <w:b/>
          <w:sz w:val="24"/>
          <w:szCs w:val="24"/>
        </w:rPr>
        <w:t>xercício</w:t>
      </w:r>
    </w:p>
    <w:p w:rsidR="00B9007D" w:rsidRPr="001C1C44" w:rsidRDefault="00B9007D" w:rsidP="00E413BB">
      <w:pPr>
        <w:tabs>
          <w:tab w:val="left" w:pos="567"/>
        </w:tabs>
        <w:spacing w:after="0" w:line="360" w:lineRule="auto"/>
        <w:ind w:left="720"/>
        <w:jc w:val="both"/>
        <w:rPr>
          <w:rFonts w:ascii="Arial" w:hAnsi="Arial" w:cs="Arial"/>
          <w:b/>
          <w:sz w:val="24"/>
          <w:szCs w:val="24"/>
        </w:rPr>
      </w:pPr>
    </w:p>
    <w:p w:rsidR="00563D18" w:rsidRPr="001C1C44" w:rsidRDefault="00B9007D" w:rsidP="00563D18">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F925B0" w:rsidRPr="001C1C44">
        <w:rPr>
          <w:rFonts w:ascii="Arial" w:hAnsi="Arial" w:cs="Arial"/>
          <w:sz w:val="24"/>
          <w:szCs w:val="24"/>
        </w:rPr>
        <w:t xml:space="preserve">Um aspeto importante que tentámos cumprir e incutir nos participantes do nosso estudo, prendeu-se com as recomendações da quantidade de AF para a população idosa. Segundo o ACSM e o AHA para se obterem benefícios ao nível da saúde, os idosos devem realizar 150 minutos de AF por semana a intensidade moderada e abordando as principais componentes da aptidão física </w:t>
      </w:r>
      <w:r w:rsidR="00F925B0" w:rsidRPr="001C1C44">
        <w:rPr>
          <w:rFonts w:ascii="Arial" w:hAnsi="Arial" w:cs="Arial"/>
          <w:sz w:val="24"/>
          <w:szCs w:val="24"/>
        </w:rPr>
        <w:fldChar w:fldCharType="begin">
          <w:fldData xml:space="preserve">PEVuZE5vdGU+PENpdGU+PEF1dGhvcj5OZWxzb248L0F1dGhvcj48WWVhcj4yMDA3PC9ZZWFyPjxS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PEVuZE5vdGU+PENpdGU+PEF1dGhvcj5OZWxzb248L0F1dGhvcj48WWVhcj4yMDA3PC9ZZWFyPjxS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F925B0" w:rsidRPr="001C1C44">
        <w:rPr>
          <w:rFonts w:ascii="Arial" w:hAnsi="Arial" w:cs="Arial"/>
          <w:sz w:val="24"/>
          <w:szCs w:val="24"/>
        </w:rPr>
      </w:r>
      <w:r w:rsidR="00F925B0" w:rsidRPr="001C1C44">
        <w:rPr>
          <w:rFonts w:ascii="Arial" w:hAnsi="Arial" w:cs="Arial"/>
          <w:sz w:val="24"/>
          <w:szCs w:val="24"/>
        </w:rPr>
        <w:fldChar w:fldCharType="separate"/>
      </w:r>
      <w:r w:rsidR="00F925B0" w:rsidRPr="001C1C44">
        <w:rPr>
          <w:rFonts w:ascii="Arial" w:hAnsi="Arial" w:cs="Arial"/>
          <w:sz w:val="24"/>
          <w:szCs w:val="24"/>
        </w:rPr>
        <w:t>(DHHS, 2008; Nelson et al., 2007)</w:t>
      </w:r>
      <w:r w:rsidR="00F925B0" w:rsidRPr="001C1C44">
        <w:rPr>
          <w:rFonts w:ascii="Arial" w:hAnsi="Arial" w:cs="Arial"/>
          <w:sz w:val="24"/>
          <w:szCs w:val="24"/>
        </w:rPr>
        <w:fldChar w:fldCharType="end"/>
      </w:r>
      <w:r w:rsidR="00F925B0" w:rsidRPr="001C1C44">
        <w:rPr>
          <w:rFonts w:ascii="Arial" w:hAnsi="Arial" w:cs="Arial"/>
          <w:sz w:val="24"/>
          <w:szCs w:val="24"/>
        </w:rPr>
        <w:t xml:space="preserve">. Durante o nosso estudo, e na aplicação dos programas de exercício tentámos cumprir com estes requisitos, potenciando aos participantes melhorias no seu desempenho físico e QV. </w:t>
      </w:r>
      <w:r w:rsidR="00F925B0" w:rsidRPr="001C1C44">
        <w:rPr>
          <w:rFonts w:ascii="Arial" w:hAnsi="Arial" w:cs="Arial"/>
          <w:sz w:val="24"/>
          <w:szCs w:val="24"/>
        </w:rPr>
        <w:tab/>
      </w:r>
      <w:r w:rsidRPr="001C1C44">
        <w:rPr>
          <w:rFonts w:ascii="Arial" w:hAnsi="Arial" w:cs="Arial"/>
          <w:sz w:val="24"/>
          <w:szCs w:val="24"/>
        </w:rPr>
        <w:t xml:space="preserve">Como foi referido anteriormente, as sessões de exercício incluíam </w:t>
      </w:r>
      <w:r w:rsidR="00563D18" w:rsidRPr="001C1C44">
        <w:rPr>
          <w:rFonts w:ascii="Arial" w:hAnsi="Arial" w:cs="Arial"/>
          <w:sz w:val="24"/>
          <w:szCs w:val="24"/>
        </w:rPr>
        <w:t>componentes físicas relacionadas</w:t>
      </w:r>
      <w:r w:rsidRPr="001C1C44">
        <w:rPr>
          <w:rFonts w:ascii="Arial" w:hAnsi="Arial" w:cs="Arial"/>
          <w:sz w:val="24"/>
          <w:szCs w:val="24"/>
        </w:rPr>
        <w:t xml:space="preserve"> com a ApF</w:t>
      </w:r>
      <w:r w:rsidR="00F925B0" w:rsidRPr="001C1C44">
        <w:rPr>
          <w:rFonts w:ascii="Arial" w:hAnsi="Arial" w:cs="Arial"/>
          <w:sz w:val="24"/>
          <w:szCs w:val="24"/>
        </w:rPr>
        <w:t xml:space="preserve">. </w:t>
      </w:r>
      <w:r w:rsidRPr="001C1C44">
        <w:rPr>
          <w:rFonts w:ascii="Arial" w:hAnsi="Arial" w:cs="Arial"/>
          <w:sz w:val="24"/>
          <w:szCs w:val="24"/>
        </w:rPr>
        <w:t xml:space="preserve">Assim foram efetuados exercícios com tempo de duração elevado, para trabalhar a resistência aeróbia, como deslocamentos em espaço limitado, deslocamentos com objetos e subir ou subir e descer um step. A resistência muscular </w:t>
      </w:r>
      <w:r w:rsidR="00302A3E" w:rsidRPr="001C1C44">
        <w:rPr>
          <w:rFonts w:ascii="Arial" w:hAnsi="Arial" w:cs="Arial"/>
          <w:sz w:val="24"/>
          <w:szCs w:val="24"/>
        </w:rPr>
        <w:t xml:space="preserve">nos MI </w:t>
      </w:r>
      <w:r w:rsidRPr="001C1C44">
        <w:rPr>
          <w:rFonts w:ascii="Arial" w:hAnsi="Arial" w:cs="Arial"/>
          <w:sz w:val="24"/>
          <w:szCs w:val="24"/>
        </w:rPr>
        <w:t xml:space="preserve">foi trabalhada </w:t>
      </w:r>
      <w:r w:rsidR="00302A3E" w:rsidRPr="001C1C44">
        <w:rPr>
          <w:rFonts w:ascii="Arial" w:hAnsi="Arial" w:cs="Arial"/>
          <w:sz w:val="24"/>
          <w:szCs w:val="24"/>
        </w:rPr>
        <w:t>em exercícios de agachamento, efetuados com o auxílio de uma cadeira, deslocamentos laterais fletindo os joelhos para tocar com a mão num cone ou subir e descer um step, com uma carga externa (inicialmente c/bola medicinal de 1,5kg progredindo para 3kg, junto ao peito). A coordenação motora era trabalhada em jogos coletivos, em que os participantes tinham de, ao estímulo, deslocar-se para a cor pretendida, ou em deslocamentos num percurso com arcos dispostos no chão. O trabalho de core era efetuado, em exercícios no colchão em que os participantes apenas realizavam elevação e flexão dos MI, ou sentados numa cadeira realizando o mesmo movimento. Por último, a flexibilidade foi trabalhada</w:t>
      </w:r>
      <w:r w:rsidR="00010A74" w:rsidRPr="001C1C44">
        <w:rPr>
          <w:rFonts w:ascii="Arial" w:hAnsi="Arial" w:cs="Arial"/>
          <w:sz w:val="24"/>
          <w:szCs w:val="24"/>
        </w:rPr>
        <w:t>,</w:t>
      </w:r>
      <w:r w:rsidR="00302A3E" w:rsidRPr="001C1C44">
        <w:rPr>
          <w:rFonts w:ascii="Arial" w:hAnsi="Arial" w:cs="Arial"/>
          <w:sz w:val="24"/>
          <w:szCs w:val="24"/>
        </w:rPr>
        <w:t xml:space="preserve"> em exercícios com arcos</w:t>
      </w:r>
      <w:r w:rsidR="00010A74" w:rsidRPr="001C1C44">
        <w:rPr>
          <w:rFonts w:ascii="Arial" w:hAnsi="Arial" w:cs="Arial"/>
          <w:sz w:val="24"/>
          <w:szCs w:val="24"/>
        </w:rPr>
        <w:t xml:space="preserve"> (em grupo ou individualmente) efetuavam movimentos para os membros superiores e de </w:t>
      </w:r>
      <w:r w:rsidR="00010A74" w:rsidRPr="001C1C44">
        <w:rPr>
          <w:rFonts w:ascii="Arial" w:hAnsi="Arial" w:cs="Arial"/>
          <w:sz w:val="24"/>
          <w:szCs w:val="24"/>
        </w:rPr>
        <w:lastRenderedPageBreak/>
        <w:t>rotação tronco</w:t>
      </w:r>
      <w:r w:rsidR="00302A3E" w:rsidRPr="001C1C44">
        <w:rPr>
          <w:rFonts w:ascii="Arial" w:hAnsi="Arial" w:cs="Arial"/>
          <w:sz w:val="24"/>
          <w:szCs w:val="24"/>
        </w:rPr>
        <w:t xml:space="preserve">, ou </w:t>
      </w:r>
      <w:r w:rsidR="00010A74" w:rsidRPr="001C1C44">
        <w:rPr>
          <w:rFonts w:ascii="Arial" w:hAnsi="Arial" w:cs="Arial"/>
          <w:sz w:val="24"/>
          <w:szCs w:val="24"/>
        </w:rPr>
        <w:t xml:space="preserve">em jogos coletivos durante a recolha de bolas ao longo de um espaço limitado. </w:t>
      </w:r>
    </w:p>
    <w:p w:rsidR="00563D18" w:rsidRPr="001C1C44" w:rsidRDefault="00563D18" w:rsidP="00563D18">
      <w:pPr>
        <w:tabs>
          <w:tab w:val="left" w:pos="567"/>
        </w:tabs>
        <w:spacing w:after="0" w:line="360" w:lineRule="auto"/>
        <w:jc w:val="both"/>
        <w:rPr>
          <w:rFonts w:ascii="Arial" w:hAnsi="Arial" w:cs="Arial"/>
          <w:sz w:val="24"/>
          <w:szCs w:val="24"/>
        </w:rPr>
      </w:pPr>
      <w:r w:rsidRPr="001C1C44">
        <w:rPr>
          <w:rFonts w:ascii="Arial" w:hAnsi="Arial" w:cs="Arial"/>
          <w:sz w:val="24"/>
          <w:szCs w:val="24"/>
        </w:rPr>
        <w:tab/>
        <w:t xml:space="preserve">Outro aspeto importante que tentámos cumprir e incutir nos participantes do nosso estudo, foram as recomendações da quantidade de AF para a população idosa. Segundo o ACSM e o AHA para se obterem benefícios ao nível da saúde, os idosos devem realizar 150 minutos de AF por semana a intensidade moderada e abordando as principais componentes da aptidão física </w:t>
      </w:r>
      <w:r w:rsidRPr="001C1C44">
        <w:rPr>
          <w:rFonts w:ascii="Arial" w:hAnsi="Arial" w:cs="Arial"/>
          <w:sz w:val="24"/>
          <w:szCs w:val="24"/>
        </w:rPr>
        <w:fldChar w:fldCharType="begin">
          <w:fldData xml:space="preserve">PEVuZE5vdGU+PENpdGU+PEF1dGhvcj5OZWxzb248L0F1dGhvcj48WWVhcj4yMDA3PC9ZZWFyPjxS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PEVuZE5vdGU+PENpdGU+PEF1dGhvcj5OZWxzb248L0F1dGhvcj48WWVhcj4yMDA3PC9ZZWFyPjxS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Pr="001C1C44">
        <w:rPr>
          <w:rFonts w:ascii="Arial" w:hAnsi="Arial" w:cs="Arial"/>
          <w:sz w:val="24"/>
          <w:szCs w:val="24"/>
        </w:rPr>
      </w:r>
      <w:r w:rsidRPr="001C1C44">
        <w:rPr>
          <w:rFonts w:ascii="Arial" w:hAnsi="Arial" w:cs="Arial"/>
          <w:sz w:val="24"/>
          <w:szCs w:val="24"/>
        </w:rPr>
        <w:fldChar w:fldCharType="separate"/>
      </w:r>
      <w:r w:rsidRPr="001C1C44">
        <w:rPr>
          <w:rFonts w:ascii="Arial" w:hAnsi="Arial" w:cs="Arial"/>
          <w:sz w:val="24"/>
          <w:szCs w:val="24"/>
        </w:rPr>
        <w:t>(DHHS, 2008; Nelson et al., 2007)</w:t>
      </w:r>
      <w:r w:rsidRPr="001C1C44">
        <w:rPr>
          <w:rFonts w:ascii="Arial" w:hAnsi="Arial" w:cs="Arial"/>
          <w:sz w:val="24"/>
          <w:szCs w:val="24"/>
        </w:rPr>
        <w:fldChar w:fldCharType="end"/>
      </w:r>
      <w:r w:rsidRPr="001C1C44">
        <w:rPr>
          <w:rFonts w:ascii="Arial" w:hAnsi="Arial" w:cs="Arial"/>
          <w:sz w:val="24"/>
          <w:szCs w:val="24"/>
        </w:rPr>
        <w:t>. Durante o nosso estudo, e na aplicação dos programas de exercício tentámos cumprir com estes requisitos, potenciando aos participantes melhorias para a sua saúde e QV.</w:t>
      </w:r>
    </w:p>
    <w:p w:rsidR="00E413BB" w:rsidRPr="001C1C44" w:rsidRDefault="00E413BB" w:rsidP="00E413BB">
      <w:pPr>
        <w:tabs>
          <w:tab w:val="left" w:pos="567"/>
        </w:tabs>
        <w:spacing w:after="0" w:line="360" w:lineRule="auto"/>
        <w:ind w:left="720"/>
        <w:jc w:val="both"/>
        <w:rPr>
          <w:rFonts w:ascii="Arial" w:hAnsi="Arial" w:cs="Arial"/>
          <w:b/>
          <w:sz w:val="24"/>
          <w:szCs w:val="24"/>
        </w:rPr>
      </w:pPr>
    </w:p>
    <w:p w:rsidR="0020703C" w:rsidRPr="001C1C44" w:rsidRDefault="0020703C" w:rsidP="00673DA0">
      <w:pPr>
        <w:tabs>
          <w:tab w:val="left" w:pos="567"/>
        </w:tabs>
        <w:spacing w:after="0" w:line="360" w:lineRule="auto"/>
        <w:jc w:val="both"/>
        <w:rPr>
          <w:rFonts w:ascii="Arial" w:hAnsi="Arial" w:cs="Arial"/>
          <w:b/>
          <w:sz w:val="24"/>
          <w:szCs w:val="24"/>
        </w:rPr>
      </w:pPr>
      <w:r w:rsidRPr="001C1C44">
        <w:rPr>
          <w:rFonts w:ascii="Arial" w:hAnsi="Arial" w:cs="Arial"/>
          <w:b/>
          <w:sz w:val="24"/>
          <w:szCs w:val="24"/>
        </w:rPr>
        <w:t xml:space="preserve">Grupo 1 - Programa de </w:t>
      </w:r>
      <w:r w:rsidR="002E33C6" w:rsidRPr="001C1C44">
        <w:rPr>
          <w:rFonts w:ascii="Arial" w:hAnsi="Arial" w:cs="Arial"/>
          <w:b/>
          <w:sz w:val="24"/>
          <w:szCs w:val="24"/>
        </w:rPr>
        <w:t>Exercício</w:t>
      </w:r>
      <w:r w:rsidR="00506369" w:rsidRPr="001C1C44">
        <w:rPr>
          <w:rFonts w:ascii="Arial" w:hAnsi="Arial" w:cs="Arial"/>
          <w:b/>
          <w:sz w:val="24"/>
          <w:szCs w:val="24"/>
        </w:rPr>
        <w:t xml:space="preserve"> </w:t>
      </w:r>
      <w:r w:rsidRPr="001C1C44">
        <w:rPr>
          <w:rFonts w:ascii="Arial" w:hAnsi="Arial" w:cs="Arial"/>
          <w:b/>
          <w:sz w:val="24"/>
          <w:szCs w:val="24"/>
        </w:rPr>
        <w:t>F</w:t>
      </w:r>
      <w:r w:rsidR="00506369" w:rsidRPr="001C1C44">
        <w:rPr>
          <w:rFonts w:ascii="Arial" w:hAnsi="Arial" w:cs="Arial"/>
          <w:b/>
          <w:sz w:val="24"/>
          <w:szCs w:val="24"/>
        </w:rPr>
        <w:t>ísico</w:t>
      </w:r>
      <w:r w:rsidRPr="001C1C44">
        <w:rPr>
          <w:rFonts w:ascii="Arial" w:hAnsi="Arial" w:cs="Arial"/>
          <w:b/>
          <w:sz w:val="24"/>
          <w:szCs w:val="24"/>
        </w:rPr>
        <w:t xml:space="preserve"> em Grupo</w:t>
      </w:r>
    </w:p>
    <w:p w:rsidR="00941562" w:rsidRPr="001C1C44" w:rsidRDefault="00673DA0" w:rsidP="008C7BCC">
      <w:pPr>
        <w:numPr>
          <w:ilvl w:val="0"/>
          <w:numId w:val="14"/>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941562" w:rsidRPr="001C1C44">
        <w:rPr>
          <w:rFonts w:ascii="Arial" w:hAnsi="Arial" w:cs="Arial"/>
          <w:sz w:val="24"/>
          <w:szCs w:val="24"/>
        </w:rPr>
        <w:t>Aquecimento</w:t>
      </w:r>
      <w:r w:rsidR="00945A34" w:rsidRPr="001C1C44">
        <w:rPr>
          <w:rFonts w:ascii="Arial" w:hAnsi="Arial" w:cs="Arial"/>
          <w:sz w:val="24"/>
          <w:szCs w:val="24"/>
        </w:rPr>
        <w:t xml:space="preserve"> – </w:t>
      </w:r>
      <w:r w:rsidR="00CF6632" w:rsidRPr="001C1C44">
        <w:rPr>
          <w:rFonts w:ascii="Arial" w:hAnsi="Arial" w:cs="Arial"/>
          <w:sz w:val="24"/>
          <w:szCs w:val="24"/>
        </w:rPr>
        <w:t>R</w:t>
      </w:r>
      <w:r w:rsidR="00941562" w:rsidRPr="001C1C44">
        <w:rPr>
          <w:rFonts w:ascii="Arial" w:hAnsi="Arial" w:cs="Arial"/>
          <w:sz w:val="24"/>
          <w:szCs w:val="24"/>
        </w:rPr>
        <w:t>ealizado</w:t>
      </w:r>
      <w:r w:rsidR="00383A44" w:rsidRPr="001C1C44">
        <w:rPr>
          <w:rFonts w:ascii="Arial" w:hAnsi="Arial" w:cs="Arial"/>
          <w:sz w:val="24"/>
          <w:szCs w:val="24"/>
        </w:rPr>
        <w:t xml:space="preserve"> em grupo, com atividade lúdicas e jogos.</w:t>
      </w:r>
      <w:r w:rsidR="00941562" w:rsidRPr="001C1C44">
        <w:rPr>
          <w:rFonts w:ascii="Arial" w:hAnsi="Arial" w:cs="Arial"/>
          <w:sz w:val="24"/>
          <w:szCs w:val="24"/>
        </w:rPr>
        <w:t xml:space="preserve"> Incluía mobilização</w:t>
      </w:r>
      <w:r w:rsidR="001E3A1F" w:rsidRPr="001C1C44">
        <w:rPr>
          <w:rFonts w:ascii="Arial" w:hAnsi="Arial" w:cs="Arial"/>
          <w:sz w:val="24"/>
          <w:szCs w:val="24"/>
        </w:rPr>
        <w:t xml:space="preserve"> articular,</w:t>
      </w:r>
      <w:r w:rsidR="00941562" w:rsidRPr="001C1C44">
        <w:rPr>
          <w:rFonts w:ascii="Arial" w:hAnsi="Arial" w:cs="Arial"/>
          <w:sz w:val="24"/>
          <w:szCs w:val="24"/>
        </w:rPr>
        <w:t xml:space="preserve"> e aquecimento progressivo dos grandes grupos musculares.</w:t>
      </w:r>
      <w:r w:rsidR="000751F3" w:rsidRPr="001C1C44">
        <w:rPr>
          <w:rFonts w:ascii="Arial" w:hAnsi="Arial" w:cs="Arial"/>
          <w:sz w:val="24"/>
          <w:szCs w:val="24"/>
        </w:rPr>
        <w:t xml:space="preserve"> Jogos com bolas para passar aos colegas, jogo da raposa, jogo</w:t>
      </w:r>
      <w:r w:rsidR="00D11107" w:rsidRPr="001C1C44">
        <w:rPr>
          <w:rFonts w:ascii="Arial" w:hAnsi="Arial" w:cs="Arial"/>
          <w:sz w:val="24"/>
          <w:szCs w:val="24"/>
        </w:rPr>
        <w:t xml:space="preserve"> </w:t>
      </w:r>
      <w:r w:rsidR="000751F3" w:rsidRPr="001C1C44">
        <w:rPr>
          <w:rFonts w:ascii="Arial" w:hAnsi="Arial" w:cs="Arial"/>
          <w:sz w:val="24"/>
          <w:szCs w:val="24"/>
        </w:rPr>
        <w:t xml:space="preserve">da corrente, jogos de cores. </w:t>
      </w:r>
      <w:r w:rsidR="00447650" w:rsidRPr="001C1C44">
        <w:rPr>
          <w:rFonts w:ascii="Arial" w:hAnsi="Arial" w:cs="Arial"/>
          <w:sz w:val="24"/>
          <w:szCs w:val="24"/>
        </w:rPr>
        <w:t>Duração</w:t>
      </w:r>
      <w:r w:rsidR="000751F3" w:rsidRPr="001C1C44">
        <w:rPr>
          <w:rFonts w:ascii="Arial" w:hAnsi="Arial" w:cs="Arial"/>
          <w:sz w:val="24"/>
          <w:szCs w:val="24"/>
        </w:rPr>
        <w:t xml:space="preserve"> de</w:t>
      </w:r>
      <w:r w:rsidR="00447650" w:rsidRPr="001C1C44">
        <w:rPr>
          <w:rFonts w:ascii="Arial" w:hAnsi="Arial" w:cs="Arial"/>
          <w:sz w:val="24"/>
          <w:szCs w:val="24"/>
        </w:rPr>
        <w:t xml:space="preserve"> </w:t>
      </w:r>
      <w:r w:rsidR="00D11107" w:rsidRPr="001C1C44">
        <w:rPr>
          <w:rFonts w:ascii="Arial" w:hAnsi="Arial" w:cs="Arial"/>
          <w:sz w:val="24"/>
          <w:szCs w:val="24"/>
        </w:rPr>
        <w:t>5-10 minutos.</w:t>
      </w:r>
      <w:r w:rsidR="0020703C" w:rsidRPr="001C1C44">
        <w:rPr>
          <w:rFonts w:ascii="Arial" w:hAnsi="Arial" w:cs="Arial"/>
          <w:sz w:val="24"/>
          <w:szCs w:val="24"/>
        </w:rPr>
        <w:t xml:space="preserve"> </w:t>
      </w:r>
    </w:p>
    <w:p w:rsidR="00941562" w:rsidRPr="001C1C44" w:rsidRDefault="00673DA0" w:rsidP="008C7BCC">
      <w:pPr>
        <w:numPr>
          <w:ilvl w:val="0"/>
          <w:numId w:val="14"/>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9A300C" w:rsidRPr="001C1C44">
        <w:rPr>
          <w:rFonts w:ascii="Arial" w:hAnsi="Arial" w:cs="Arial"/>
          <w:sz w:val="24"/>
          <w:szCs w:val="24"/>
        </w:rPr>
        <w:t xml:space="preserve">Parte Principal – </w:t>
      </w:r>
      <w:r w:rsidR="002E33C6" w:rsidRPr="001C1C44">
        <w:rPr>
          <w:rFonts w:ascii="Arial" w:hAnsi="Arial" w:cs="Arial"/>
          <w:sz w:val="24"/>
          <w:szCs w:val="24"/>
        </w:rPr>
        <w:t>Exercícios</w:t>
      </w:r>
      <w:r w:rsidR="00506369" w:rsidRPr="001C1C44">
        <w:rPr>
          <w:rFonts w:ascii="Arial" w:hAnsi="Arial" w:cs="Arial"/>
          <w:sz w:val="24"/>
          <w:szCs w:val="24"/>
        </w:rPr>
        <w:t xml:space="preserve"> em grupo e </w:t>
      </w:r>
      <w:r w:rsidR="009A300C" w:rsidRPr="001C1C44">
        <w:rPr>
          <w:rFonts w:ascii="Arial" w:hAnsi="Arial" w:cs="Arial"/>
          <w:sz w:val="24"/>
          <w:szCs w:val="24"/>
        </w:rPr>
        <w:t xml:space="preserve">atividades lúdicas. </w:t>
      </w:r>
      <w:r w:rsidR="006A7A6C" w:rsidRPr="001C1C44">
        <w:rPr>
          <w:rFonts w:ascii="Arial" w:hAnsi="Arial" w:cs="Arial"/>
          <w:sz w:val="24"/>
          <w:szCs w:val="24"/>
        </w:rPr>
        <w:t>Favorecíamos</w:t>
      </w:r>
      <w:r w:rsidR="00AA4A38" w:rsidRPr="001C1C44">
        <w:rPr>
          <w:rFonts w:ascii="Arial" w:hAnsi="Arial" w:cs="Arial"/>
          <w:sz w:val="24"/>
          <w:szCs w:val="24"/>
        </w:rPr>
        <w:t xml:space="preserve"> a interação, cooperação e o ambiente positivo</w:t>
      </w:r>
      <w:r w:rsidR="00941562" w:rsidRPr="001C1C44">
        <w:rPr>
          <w:rFonts w:ascii="Arial" w:hAnsi="Arial" w:cs="Arial"/>
          <w:sz w:val="24"/>
          <w:szCs w:val="24"/>
        </w:rPr>
        <w:t xml:space="preserve">. </w:t>
      </w:r>
      <w:r w:rsidR="006A61E4" w:rsidRPr="001C1C44">
        <w:rPr>
          <w:rFonts w:ascii="Arial" w:hAnsi="Arial" w:cs="Arial"/>
          <w:sz w:val="24"/>
          <w:szCs w:val="24"/>
        </w:rPr>
        <w:t xml:space="preserve">Exercícios desafiadores e com objetivos coletivos. Eram utilizados </w:t>
      </w:r>
      <w:r w:rsidR="00941562" w:rsidRPr="001C1C44">
        <w:rPr>
          <w:rFonts w:ascii="Arial" w:hAnsi="Arial" w:cs="Arial"/>
          <w:sz w:val="24"/>
          <w:szCs w:val="24"/>
        </w:rPr>
        <w:t>objetos (bolas,</w:t>
      </w:r>
      <w:r w:rsidR="00C80C78" w:rsidRPr="001C1C44">
        <w:rPr>
          <w:rFonts w:ascii="Arial" w:hAnsi="Arial" w:cs="Arial"/>
          <w:sz w:val="24"/>
          <w:szCs w:val="24"/>
        </w:rPr>
        <w:t xml:space="preserve"> </w:t>
      </w:r>
      <w:r w:rsidR="00941562" w:rsidRPr="001C1C44">
        <w:rPr>
          <w:rFonts w:ascii="Arial" w:hAnsi="Arial" w:cs="Arial"/>
          <w:sz w:val="24"/>
          <w:szCs w:val="24"/>
        </w:rPr>
        <w:t>arcos,</w:t>
      </w:r>
      <w:r w:rsidR="00C80C78" w:rsidRPr="001C1C44">
        <w:rPr>
          <w:rFonts w:ascii="Arial" w:hAnsi="Arial" w:cs="Arial"/>
          <w:sz w:val="24"/>
          <w:szCs w:val="24"/>
        </w:rPr>
        <w:t xml:space="preserve"> </w:t>
      </w:r>
      <w:r w:rsidR="00941562" w:rsidRPr="001C1C44">
        <w:rPr>
          <w:rFonts w:ascii="Arial" w:hAnsi="Arial" w:cs="Arial"/>
          <w:sz w:val="24"/>
          <w:szCs w:val="24"/>
        </w:rPr>
        <w:t>pinos,</w:t>
      </w:r>
      <w:r w:rsidR="00C80C78" w:rsidRPr="001C1C44">
        <w:rPr>
          <w:rFonts w:ascii="Arial" w:hAnsi="Arial" w:cs="Arial"/>
          <w:sz w:val="24"/>
          <w:szCs w:val="24"/>
        </w:rPr>
        <w:t xml:space="preserve"> </w:t>
      </w:r>
      <w:r w:rsidR="00941562" w:rsidRPr="001C1C44">
        <w:rPr>
          <w:rFonts w:ascii="Arial" w:hAnsi="Arial" w:cs="Arial"/>
          <w:sz w:val="24"/>
          <w:szCs w:val="24"/>
        </w:rPr>
        <w:t>cadeiras,</w:t>
      </w:r>
      <w:r w:rsidR="00C80C78" w:rsidRPr="001C1C44">
        <w:rPr>
          <w:rFonts w:ascii="Arial" w:hAnsi="Arial" w:cs="Arial"/>
          <w:sz w:val="24"/>
          <w:szCs w:val="24"/>
        </w:rPr>
        <w:t xml:space="preserve"> </w:t>
      </w:r>
      <w:r w:rsidR="006A61E4" w:rsidRPr="001C1C44">
        <w:rPr>
          <w:rFonts w:ascii="Arial" w:hAnsi="Arial" w:cs="Arial"/>
          <w:sz w:val="24"/>
          <w:szCs w:val="24"/>
        </w:rPr>
        <w:t>coletes) durante os exercícios</w:t>
      </w:r>
      <w:r w:rsidR="00941562" w:rsidRPr="001C1C44">
        <w:rPr>
          <w:rFonts w:ascii="Arial" w:hAnsi="Arial" w:cs="Arial"/>
          <w:sz w:val="24"/>
          <w:szCs w:val="24"/>
        </w:rPr>
        <w:t xml:space="preserve">. A grande maioria das vezes foi utilizada </w:t>
      </w:r>
      <w:r w:rsidR="00D11107" w:rsidRPr="001C1C44">
        <w:rPr>
          <w:rFonts w:ascii="Arial" w:hAnsi="Arial" w:cs="Arial"/>
          <w:sz w:val="24"/>
          <w:szCs w:val="24"/>
        </w:rPr>
        <w:t>música</w:t>
      </w:r>
      <w:r w:rsidR="00941562" w:rsidRPr="001C1C44">
        <w:rPr>
          <w:rFonts w:ascii="Arial" w:hAnsi="Arial" w:cs="Arial"/>
          <w:sz w:val="24"/>
          <w:szCs w:val="24"/>
        </w:rPr>
        <w:t xml:space="preserve"> </w:t>
      </w:r>
      <w:r w:rsidR="001E3A1F" w:rsidRPr="001C1C44">
        <w:rPr>
          <w:rFonts w:ascii="Arial" w:hAnsi="Arial" w:cs="Arial"/>
          <w:sz w:val="24"/>
          <w:szCs w:val="24"/>
        </w:rPr>
        <w:t xml:space="preserve">durante as aulas </w:t>
      </w:r>
      <w:r w:rsidR="00ED4A0E" w:rsidRPr="001C1C44">
        <w:rPr>
          <w:rFonts w:ascii="Arial" w:hAnsi="Arial" w:cs="Arial"/>
          <w:sz w:val="24"/>
          <w:szCs w:val="24"/>
        </w:rPr>
        <w:t xml:space="preserve">com algumas coreografias, sincronização de movimentos </w:t>
      </w:r>
      <w:r w:rsidR="006A7A6C" w:rsidRPr="001C1C44">
        <w:rPr>
          <w:rFonts w:ascii="Arial" w:hAnsi="Arial" w:cs="Arial"/>
          <w:sz w:val="24"/>
          <w:szCs w:val="24"/>
        </w:rPr>
        <w:t xml:space="preserve">e </w:t>
      </w:r>
      <w:r w:rsidR="005E223E" w:rsidRPr="001C1C44">
        <w:rPr>
          <w:rFonts w:ascii="Arial" w:hAnsi="Arial" w:cs="Arial"/>
          <w:sz w:val="24"/>
          <w:szCs w:val="24"/>
        </w:rPr>
        <w:t>dinâmica</w:t>
      </w:r>
      <w:r w:rsidR="006A7A6C" w:rsidRPr="001C1C44">
        <w:rPr>
          <w:rFonts w:ascii="Arial" w:hAnsi="Arial" w:cs="Arial"/>
          <w:sz w:val="24"/>
          <w:szCs w:val="24"/>
        </w:rPr>
        <w:t>s</w:t>
      </w:r>
      <w:r w:rsidR="005E223E" w:rsidRPr="001C1C44">
        <w:rPr>
          <w:rFonts w:ascii="Arial" w:hAnsi="Arial" w:cs="Arial"/>
          <w:sz w:val="24"/>
          <w:szCs w:val="24"/>
        </w:rPr>
        <w:t xml:space="preserve"> de grupo</w:t>
      </w:r>
      <w:r w:rsidR="00941562" w:rsidRPr="001C1C44">
        <w:rPr>
          <w:rFonts w:ascii="Arial" w:hAnsi="Arial" w:cs="Arial"/>
          <w:sz w:val="24"/>
          <w:szCs w:val="24"/>
        </w:rPr>
        <w:t>.</w:t>
      </w:r>
      <w:r w:rsidR="00D11107" w:rsidRPr="001C1C44">
        <w:rPr>
          <w:rFonts w:ascii="Arial" w:hAnsi="Arial" w:cs="Arial"/>
          <w:sz w:val="24"/>
          <w:szCs w:val="24"/>
        </w:rPr>
        <w:t xml:space="preserve"> </w:t>
      </w:r>
      <w:r w:rsidR="005E223E" w:rsidRPr="001C1C44">
        <w:rPr>
          <w:rFonts w:ascii="Arial" w:hAnsi="Arial" w:cs="Arial"/>
          <w:sz w:val="24"/>
          <w:szCs w:val="24"/>
        </w:rPr>
        <w:t>D</w:t>
      </w:r>
      <w:r w:rsidR="00D11107" w:rsidRPr="001C1C44">
        <w:rPr>
          <w:rFonts w:ascii="Arial" w:hAnsi="Arial" w:cs="Arial"/>
          <w:sz w:val="24"/>
          <w:szCs w:val="24"/>
        </w:rPr>
        <w:t>uração de 30-45</w:t>
      </w:r>
      <w:r w:rsidR="001E3A1F" w:rsidRPr="001C1C44">
        <w:rPr>
          <w:rFonts w:ascii="Arial" w:hAnsi="Arial" w:cs="Arial"/>
          <w:sz w:val="24"/>
          <w:szCs w:val="24"/>
        </w:rPr>
        <w:t xml:space="preserve"> </w:t>
      </w:r>
      <w:r w:rsidR="00D11107" w:rsidRPr="001C1C44">
        <w:rPr>
          <w:rFonts w:ascii="Arial" w:hAnsi="Arial" w:cs="Arial"/>
          <w:sz w:val="24"/>
          <w:szCs w:val="24"/>
        </w:rPr>
        <w:t>minutos</w:t>
      </w:r>
      <w:r w:rsidR="001E3A1F" w:rsidRPr="001C1C44">
        <w:rPr>
          <w:rFonts w:ascii="Arial" w:hAnsi="Arial" w:cs="Arial"/>
          <w:sz w:val="24"/>
          <w:szCs w:val="24"/>
        </w:rPr>
        <w:t>.</w:t>
      </w:r>
    </w:p>
    <w:p w:rsidR="00D11107" w:rsidRPr="001C1C44" w:rsidRDefault="00673DA0" w:rsidP="008C7BCC">
      <w:pPr>
        <w:numPr>
          <w:ilvl w:val="0"/>
          <w:numId w:val="14"/>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ED4A0E" w:rsidRPr="001C1C44">
        <w:rPr>
          <w:rFonts w:ascii="Arial" w:hAnsi="Arial" w:cs="Arial"/>
          <w:sz w:val="24"/>
          <w:szCs w:val="24"/>
        </w:rPr>
        <w:t>Retorno à</w:t>
      </w:r>
      <w:r w:rsidR="00D11107" w:rsidRPr="001C1C44">
        <w:rPr>
          <w:rFonts w:ascii="Arial" w:hAnsi="Arial" w:cs="Arial"/>
          <w:sz w:val="24"/>
          <w:szCs w:val="24"/>
        </w:rPr>
        <w:t xml:space="preserve"> calma – </w:t>
      </w:r>
      <w:r w:rsidR="00F9447C" w:rsidRPr="001C1C44">
        <w:rPr>
          <w:rFonts w:ascii="Arial" w:hAnsi="Arial" w:cs="Arial"/>
          <w:sz w:val="24"/>
          <w:szCs w:val="24"/>
        </w:rPr>
        <w:t>Alongamento dos principais grupos musculares</w:t>
      </w:r>
      <w:r w:rsidR="0011635A" w:rsidRPr="001C1C44">
        <w:rPr>
          <w:rFonts w:ascii="Arial" w:hAnsi="Arial" w:cs="Arial"/>
          <w:sz w:val="24"/>
          <w:szCs w:val="24"/>
        </w:rPr>
        <w:t>, dois a dois ou individualmente</w:t>
      </w:r>
      <w:r w:rsidR="00D11107" w:rsidRPr="001C1C44">
        <w:rPr>
          <w:rFonts w:ascii="Arial" w:hAnsi="Arial" w:cs="Arial"/>
          <w:sz w:val="24"/>
          <w:szCs w:val="24"/>
        </w:rPr>
        <w:t>.</w:t>
      </w:r>
      <w:r w:rsidR="00F9447C" w:rsidRPr="001C1C44">
        <w:rPr>
          <w:rFonts w:ascii="Arial" w:hAnsi="Arial" w:cs="Arial"/>
          <w:sz w:val="24"/>
          <w:szCs w:val="24"/>
        </w:rPr>
        <w:t xml:space="preserve"> </w:t>
      </w:r>
      <w:r w:rsidR="00447650" w:rsidRPr="001C1C44">
        <w:rPr>
          <w:rFonts w:ascii="Arial" w:hAnsi="Arial" w:cs="Arial"/>
          <w:sz w:val="24"/>
          <w:szCs w:val="24"/>
        </w:rPr>
        <w:t>Era utilizada mú</w:t>
      </w:r>
      <w:r w:rsidR="00F9447C" w:rsidRPr="001C1C44">
        <w:rPr>
          <w:rFonts w:ascii="Arial" w:hAnsi="Arial" w:cs="Arial"/>
          <w:sz w:val="24"/>
          <w:szCs w:val="24"/>
        </w:rPr>
        <w:t>sica apropriada</w:t>
      </w:r>
      <w:r w:rsidR="00ED4A0E" w:rsidRPr="001C1C44">
        <w:rPr>
          <w:rFonts w:ascii="Arial" w:hAnsi="Arial" w:cs="Arial"/>
          <w:sz w:val="24"/>
          <w:szCs w:val="24"/>
        </w:rPr>
        <w:t xml:space="preserve">. Duração de </w:t>
      </w:r>
      <w:r w:rsidR="00D11107" w:rsidRPr="001C1C44">
        <w:rPr>
          <w:rFonts w:ascii="Arial" w:hAnsi="Arial" w:cs="Arial"/>
          <w:sz w:val="24"/>
          <w:szCs w:val="24"/>
        </w:rPr>
        <w:t xml:space="preserve">5 </w:t>
      </w:r>
      <w:r w:rsidR="00447650" w:rsidRPr="001C1C44">
        <w:rPr>
          <w:rFonts w:ascii="Arial" w:hAnsi="Arial" w:cs="Arial"/>
          <w:sz w:val="24"/>
          <w:szCs w:val="24"/>
        </w:rPr>
        <w:t>m</w:t>
      </w:r>
      <w:r w:rsidR="00D11107" w:rsidRPr="001C1C44">
        <w:rPr>
          <w:rFonts w:ascii="Arial" w:hAnsi="Arial" w:cs="Arial"/>
          <w:sz w:val="24"/>
          <w:szCs w:val="24"/>
        </w:rPr>
        <w:t>inutos.</w:t>
      </w:r>
    </w:p>
    <w:p w:rsidR="00F9447C" w:rsidRPr="001C1C44" w:rsidRDefault="00D11107" w:rsidP="00673DA0">
      <w:pPr>
        <w:tabs>
          <w:tab w:val="left" w:pos="567"/>
        </w:tabs>
        <w:spacing w:after="0" w:line="360" w:lineRule="auto"/>
        <w:jc w:val="both"/>
        <w:rPr>
          <w:rFonts w:ascii="Arial" w:hAnsi="Arial" w:cs="Arial"/>
          <w:sz w:val="24"/>
          <w:szCs w:val="24"/>
        </w:rPr>
      </w:pPr>
      <w:r w:rsidRPr="001C1C44">
        <w:rPr>
          <w:rFonts w:ascii="Arial" w:hAnsi="Arial" w:cs="Arial"/>
          <w:sz w:val="24"/>
          <w:szCs w:val="24"/>
        </w:rPr>
        <w:tab/>
      </w:r>
    </w:p>
    <w:p w:rsidR="00F9447C" w:rsidRPr="001C1C44" w:rsidRDefault="00F9447C" w:rsidP="00673DA0">
      <w:pPr>
        <w:tabs>
          <w:tab w:val="left" w:pos="567"/>
        </w:tabs>
        <w:spacing w:after="0" w:line="360" w:lineRule="auto"/>
        <w:jc w:val="both"/>
        <w:rPr>
          <w:rFonts w:ascii="Arial" w:hAnsi="Arial" w:cs="Arial"/>
          <w:b/>
          <w:sz w:val="24"/>
          <w:szCs w:val="24"/>
        </w:rPr>
      </w:pPr>
      <w:r w:rsidRPr="001C1C44">
        <w:rPr>
          <w:rFonts w:ascii="Arial" w:hAnsi="Arial" w:cs="Arial"/>
          <w:b/>
          <w:sz w:val="24"/>
          <w:szCs w:val="24"/>
        </w:rPr>
        <w:t xml:space="preserve">Grupo 2 - Programa de </w:t>
      </w:r>
      <w:r w:rsidR="002E33C6" w:rsidRPr="001C1C44">
        <w:rPr>
          <w:rFonts w:ascii="Arial" w:hAnsi="Arial" w:cs="Arial"/>
          <w:b/>
          <w:sz w:val="24"/>
          <w:szCs w:val="24"/>
        </w:rPr>
        <w:t xml:space="preserve">Exercício </w:t>
      </w:r>
      <w:r w:rsidRPr="001C1C44">
        <w:rPr>
          <w:rFonts w:ascii="Arial" w:hAnsi="Arial" w:cs="Arial"/>
          <w:b/>
          <w:sz w:val="24"/>
          <w:szCs w:val="24"/>
        </w:rPr>
        <w:t>F</w:t>
      </w:r>
      <w:r w:rsidR="002E33C6" w:rsidRPr="001C1C44">
        <w:rPr>
          <w:rFonts w:ascii="Arial" w:hAnsi="Arial" w:cs="Arial"/>
          <w:b/>
          <w:sz w:val="24"/>
          <w:szCs w:val="24"/>
        </w:rPr>
        <w:t>ísico</w:t>
      </w:r>
      <w:r w:rsidRPr="001C1C44">
        <w:rPr>
          <w:rFonts w:ascii="Arial" w:hAnsi="Arial" w:cs="Arial"/>
          <w:b/>
          <w:sz w:val="24"/>
          <w:szCs w:val="24"/>
        </w:rPr>
        <w:t xml:space="preserve"> Individualizado</w:t>
      </w:r>
    </w:p>
    <w:p w:rsidR="00D11107" w:rsidRPr="001C1C44" w:rsidRDefault="00673DA0" w:rsidP="008C7BCC">
      <w:pPr>
        <w:numPr>
          <w:ilvl w:val="0"/>
          <w:numId w:val="15"/>
        </w:numPr>
        <w:tabs>
          <w:tab w:val="left" w:pos="567"/>
        </w:tabs>
        <w:spacing w:after="0" w:line="360" w:lineRule="auto"/>
        <w:jc w:val="both"/>
        <w:rPr>
          <w:rFonts w:ascii="Arial" w:hAnsi="Arial" w:cs="Arial"/>
          <w:sz w:val="24"/>
          <w:szCs w:val="24"/>
        </w:rPr>
      </w:pPr>
      <w:r w:rsidRPr="001C1C44">
        <w:rPr>
          <w:rFonts w:ascii="Arial" w:hAnsi="Arial" w:cs="Arial"/>
          <w:i/>
          <w:sz w:val="24"/>
          <w:szCs w:val="24"/>
        </w:rPr>
        <w:t xml:space="preserve">  </w:t>
      </w:r>
      <w:r w:rsidR="00D11107" w:rsidRPr="001C1C44">
        <w:rPr>
          <w:rFonts w:ascii="Arial" w:hAnsi="Arial" w:cs="Arial"/>
          <w:sz w:val="24"/>
          <w:szCs w:val="24"/>
        </w:rPr>
        <w:t xml:space="preserve">Aquecimento – </w:t>
      </w:r>
      <w:r w:rsidR="005F31AB" w:rsidRPr="001C1C44">
        <w:rPr>
          <w:rFonts w:ascii="Arial" w:hAnsi="Arial" w:cs="Arial"/>
          <w:sz w:val="24"/>
          <w:szCs w:val="24"/>
        </w:rPr>
        <w:t xml:space="preserve">Ativação dos principais grupos musculares e mobilização articular. </w:t>
      </w:r>
      <w:r w:rsidR="00ED4A0E" w:rsidRPr="001C1C44">
        <w:rPr>
          <w:rFonts w:ascii="Arial" w:hAnsi="Arial" w:cs="Arial"/>
          <w:sz w:val="24"/>
          <w:szCs w:val="24"/>
        </w:rPr>
        <w:t>Participantes não interagiam entre si e os exercícios eram r</w:t>
      </w:r>
      <w:r w:rsidR="00CF6632" w:rsidRPr="001C1C44">
        <w:rPr>
          <w:rFonts w:ascii="Arial" w:hAnsi="Arial" w:cs="Arial"/>
          <w:sz w:val="24"/>
          <w:szCs w:val="24"/>
        </w:rPr>
        <w:t>ealizado</w:t>
      </w:r>
      <w:r w:rsidR="00ED4A0E" w:rsidRPr="001C1C44">
        <w:rPr>
          <w:rFonts w:ascii="Arial" w:hAnsi="Arial" w:cs="Arial"/>
          <w:sz w:val="24"/>
          <w:szCs w:val="24"/>
        </w:rPr>
        <w:t>s</w:t>
      </w:r>
      <w:r w:rsidR="005F31AB" w:rsidRPr="001C1C44">
        <w:rPr>
          <w:rFonts w:ascii="Arial" w:hAnsi="Arial" w:cs="Arial"/>
          <w:sz w:val="24"/>
          <w:szCs w:val="24"/>
        </w:rPr>
        <w:t xml:space="preserve"> </w:t>
      </w:r>
      <w:r w:rsidR="006E51D4" w:rsidRPr="001C1C44">
        <w:rPr>
          <w:rFonts w:ascii="Arial" w:hAnsi="Arial" w:cs="Arial"/>
          <w:sz w:val="24"/>
          <w:szCs w:val="24"/>
        </w:rPr>
        <w:t xml:space="preserve">individualmente, </w:t>
      </w:r>
      <w:r w:rsidR="00CF6632" w:rsidRPr="001C1C44">
        <w:rPr>
          <w:rFonts w:ascii="Arial" w:hAnsi="Arial" w:cs="Arial"/>
          <w:sz w:val="24"/>
          <w:szCs w:val="24"/>
        </w:rPr>
        <w:t>em espaço limitado</w:t>
      </w:r>
      <w:r w:rsidR="005F31AB" w:rsidRPr="001C1C44">
        <w:rPr>
          <w:rFonts w:ascii="Arial" w:hAnsi="Arial" w:cs="Arial"/>
          <w:sz w:val="24"/>
          <w:szCs w:val="24"/>
        </w:rPr>
        <w:t>.</w:t>
      </w:r>
      <w:r w:rsidR="00ED4A0E" w:rsidRPr="001C1C44">
        <w:rPr>
          <w:rFonts w:ascii="Arial" w:hAnsi="Arial" w:cs="Arial"/>
          <w:sz w:val="24"/>
          <w:szCs w:val="24"/>
        </w:rPr>
        <w:t xml:space="preserve"> Duração de </w:t>
      </w:r>
      <w:r w:rsidR="00447650" w:rsidRPr="001C1C44">
        <w:rPr>
          <w:rFonts w:ascii="Arial" w:hAnsi="Arial" w:cs="Arial"/>
          <w:sz w:val="24"/>
          <w:szCs w:val="24"/>
        </w:rPr>
        <w:t>5-10 minutos.</w:t>
      </w:r>
    </w:p>
    <w:p w:rsidR="00447650" w:rsidRPr="001C1C44" w:rsidRDefault="00673DA0" w:rsidP="008C7BCC">
      <w:pPr>
        <w:numPr>
          <w:ilvl w:val="0"/>
          <w:numId w:val="15"/>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D11107" w:rsidRPr="001C1C44">
        <w:rPr>
          <w:rFonts w:ascii="Arial" w:hAnsi="Arial" w:cs="Arial"/>
          <w:sz w:val="24"/>
          <w:szCs w:val="24"/>
        </w:rPr>
        <w:t>Parte Principal –</w:t>
      </w:r>
      <w:r w:rsidR="005F31AB" w:rsidRPr="001C1C44">
        <w:rPr>
          <w:rFonts w:ascii="Arial" w:hAnsi="Arial" w:cs="Arial"/>
          <w:sz w:val="24"/>
          <w:szCs w:val="24"/>
        </w:rPr>
        <w:t xml:space="preserve"> Englobava exercícios com uma grande componente funcional</w:t>
      </w:r>
      <w:r w:rsidR="006E51D4" w:rsidRPr="001C1C44">
        <w:rPr>
          <w:rFonts w:ascii="Arial" w:hAnsi="Arial" w:cs="Arial"/>
          <w:sz w:val="24"/>
          <w:szCs w:val="24"/>
        </w:rPr>
        <w:t xml:space="preserve"> </w:t>
      </w:r>
      <w:r w:rsidR="005F31AB" w:rsidRPr="001C1C44">
        <w:rPr>
          <w:rFonts w:ascii="Arial" w:hAnsi="Arial" w:cs="Arial"/>
          <w:sz w:val="24"/>
          <w:szCs w:val="24"/>
        </w:rPr>
        <w:t xml:space="preserve">(sentar e levantar, subir </w:t>
      </w:r>
      <w:r w:rsidR="00506369" w:rsidRPr="001C1C44">
        <w:rPr>
          <w:rFonts w:ascii="Arial" w:hAnsi="Arial" w:cs="Arial"/>
          <w:sz w:val="24"/>
          <w:szCs w:val="24"/>
        </w:rPr>
        <w:t xml:space="preserve">e descer </w:t>
      </w:r>
      <w:r w:rsidR="005F31AB" w:rsidRPr="001C1C44">
        <w:rPr>
          <w:rFonts w:ascii="Arial" w:hAnsi="Arial" w:cs="Arial"/>
          <w:sz w:val="24"/>
          <w:szCs w:val="24"/>
        </w:rPr>
        <w:t>o step, transportar</w:t>
      </w:r>
      <w:r w:rsidR="00447650" w:rsidRPr="001C1C44">
        <w:rPr>
          <w:rFonts w:ascii="Arial" w:hAnsi="Arial" w:cs="Arial"/>
          <w:sz w:val="24"/>
          <w:szCs w:val="24"/>
        </w:rPr>
        <w:t xml:space="preserve"> pesos)</w:t>
      </w:r>
      <w:r w:rsidR="006E51D4" w:rsidRPr="001C1C44">
        <w:rPr>
          <w:rFonts w:ascii="Arial" w:hAnsi="Arial" w:cs="Arial"/>
          <w:sz w:val="24"/>
          <w:szCs w:val="24"/>
        </w:rPr>
        <w:t>,</w:t>
      </w:r>
      <w:r w:rsidR="00447650" w:rsidRPr="001C1C44">
        <w:rPr>
          <w:rFonts w:ascii="Arial" w:hAnsi="Arial" w:cs="Arial"/>
          <w:sz w:val="24"/>
          <w:szCs w:val="24"/>
        </w:rPr>
        <w:t xml:space="preserve"> </w:t>
      </w:r>
      <w:r w:rsidR="00447650" w:rsidRPr="001C1C44">
        <w:rPr>
          <w:rFonts w:ascii="Arial" w:hAnsi="Arial" w:cs="Arial"/>
          <w:sz w:val="24"/>
          <w:szCs w:val="24"/>
        </w:rPr>
        <w:lastRenderedPageBreak/>
        <w:t>realizados em circuito e individualmente</w:t>
      </w:r>
      <w:r w:rsidR="00506369" w:rsidRPr="001C1C44">
        <w:rPr>
          <w:rFonts w:ascii="Arial" w:hAnsi="Arial" w:cs="Arial"/>
          <w:sz w:val="24"/>
          <w:szCs w:val="24"/>
        </w:rPr>
        <w:t xml:space="preserve"> (os indivíduos eram dispostos em circulo a meio campo)</w:t>
      </w:r>
      <w:r w:rsidR="00447650" w:rsidRPr="001C1C44">
        <w:rPr>
          <w:rFonts w:ascii="Arial" w:hAnsi="Arial" w:cs="Arial"/>
          <w:sz w:val="24"/>
          <w:szCs w:val="24"/>
        </w:rPr>
        <w:t xml:space="preserve">. O tempo de exercício era de 1 minuto com </w:t>
      </w:r>
      <w:r w:rsidR="00512CE7" w:rsidRPr="001C1C44">
        <w:rPr>
          <w:rFonts w:ascii="Arial" w:hAnsi="Arial" w:cs="Arial"/>
          <w:sz w:val="24"/>
          <w:szCs w:val="24"/>
        </w:rPr>
        <w:t>pausas de 10-15</w:t>
      </w:r>
      <w:r w:rsidR="00447650" w:rsidRPr="001C1C44">
        <w:rPr>
          <w:rFonts w:ascii="Arial" w:hAnsi="Arial" w:cs="Arial"/>
          <w:sz w:val="24"/>
          <w:szCs w:val="24"/>
        </w:rPr>
        <w:t xml:space="preserve"> segundos </w:t>
      </w:r>
      <w:r w:rsidR="00945A34" w:rsidRPr="001C1C44">
        <w:rPr>
          <w:rFonts w:ascii="Arial" w:hAnsi="Arial" w:cs="Arial"/>
          <w:sz w:val="24"/>
          <w:szCs w:val="24"/>
        </w:rPr>
        <w:t>durante as</w:t>
      </w:r>
      <w:r w:rsidR="00447650" w:rsidRPr="001C1C44">
        <w:rPr>
          <w:rFonts w:ascii="Arial" w:hAnsi="Arial" w:cs="Arial"/>
          <w:sz w:val="24"/>
          <w:szCs w:val="24"/>
        </w:rPr>
        <w:t xml:space="preserve"> quais os participantes trocavam de exercício</w:t>
      </w:r>
      <w:r w:rsidR="00945A34" w:rsidRPr="001C1C44">
        <w:rPr>
          <w:rFonts w:ascii="Arial" w:hAnsi="Arial" w:cs="Arial"/>
          <w:sz w:val="24"/>
          <w:szCs w:val="24"/>
        </w:rPr>
        <w:t xml:space="preserve"> (estação)</w:t>
      </w:r>
      <w:r w:rsidR="00447650" w:rsidRPr="001C1C44">
        <w:rPr>
          <w:rFonts w:ascii="Arial" w:hAnsi="Arial" w:cs="Arial"/>
          <w:sz w:val="24"/>
          <w:szCs w:val="24"/>
        </w:rPr>
        <w:t>. Após a realizaç</w:t>
      </w:r>
      <w:r w:rsidR="001508CE" w:rsidRPr="001C1C44">
        <w:rPr>
          <w:rFonts w:ascii="Arial" w:hAnsi="Arial" w:cs="Arial"/>
          <w:sz w:val="24"/>
          <w:szCs w:val="24"/>
        </w:rPr>
        <w:t>ão de todo o circuito era feito um retorno a calma durante</w:t>
      </w:r>
      <w:r w:rsidR="00447650" w:rsidRPr="001C1C44">
        <w:rPr>
          <w:rFonts w:ascii="Arial" w:hAnsi="Arial" w:cs="Arial"/>
          <w:sz w:val="24"/>
          <w:szCs w:val="24"/>
        </w:rPr>
        <w:t xml:space="preserve"> 1 minuto.</w:t>
      </w:r>
      <w:r w:rsidR="006A7A6C" w:rsidRPr="001C1C44">
        <w:rPr>
          <w:rFonts w:ascii="Arial" w:hAnsi="Arial" w:cs="Arial"/>
          <w:sz w:val="24"/>
          <w:szCs w:val="24"/>
        </w:rPr>
        <w:t xml:space="preserve"> Para isso os indivíduos</w:t>
      </w:r>
      <w:r w:rsidR="001508CE" w:rsidRPr="001C1C44">
        <w:rPr>
          <w:rFonts w:ascii="Arial" w:hAnsi="Arial" w:cs="Arial"/>
          <w:sz w:val="24"/>
          <w:szCs w:val="24"/>
        </w:rPr>
        <w:t xml:space="preserve"> realizavam caminhada á volta do </w:t>
      </w:r>
      <w:r w:rsidR="007B35C0" w:rsidRPr="001C1C44">
        <w:rPr>
          <w:rFonts w:ascii="Arial" w:hAnsi="Arial" w:cs="Arial"/>
          <w:sz w:val="24"/>
          <w:szCs w:val="24"/>
        </w:rPr>
        <w:t>circuito</w:t>
      </w:r>
      <w:r w:rsidR="001508CE" w:rsidRPr="001C1C44">
        <w:rPr>
          <w:rFonts w:ascii="Arial" w:hAnsi="Arial" w:cs="Arial"/>
          <w:sz w:val="24"/>
          <w:szCs w:val="24"/>
        </w:rPr>
        <w:t xml:space="preserve">. Durante </w:t>
      </w:r>
      <w:r w:rsidR="00945A34" w:rsidRPr="001C1C44">
        <w:rPr>
          <w:rFonts w:ascii="Arial" w:hAnsi="Arial" w:cs="Arial"/>
          <w:sz w:val="24"/>
          <w:szCs w:val="24"/>
        </w:rPr>
        <w:t xml:space="preserve">as sessões </w:t>
      </w:r>
      <w:r w:rsidR="001508CE" w:rsidRPr="001C1C44">
        <w:rPr>
          <w:rFonts w:ascii="Arial" w:hAnsi="Arial" w:cs="Arial"/>
          <w:sz w:val="24"/>
          <w:szCs w:val="24"/>
        </w:rPr>
        <w:t>h</w:t>
      </w:r>
      <w:r w:rsidR="00447650" w:rsidRPr="001C1C44">
        <w:rPr>
          <w:rFonts w:ascii="Arial" w:hAnsi="Arial" w:cs="Arial"/>
          <w:sz w:val="24"/>
          <w:szCs w:val="24"/>
        </w:rPr>
        <w:t>ouve sempre música</w:t>
      </w:r>
      <w:r w:rsidR="00945A34" w:rsidRPr="001C1C44">
        <w:rPr>
          <w:rFonts w:ascii="Arial" w:hAnsi="Arial" w:cs="Arial"/>
          <w:sz w:val="24"/>
          <w:szCs w:val="24"/>
        </w:rPr>
        <w:t xml:space="preserve"> adequada</w:t>
      </w:r>
      <w:r w:rsidR="00447650" w:rsidRPr="001C1C44">
        <w:rPr>
          <w:rFonts w:ascii="Arial" w:hAnsi="Arial" w:cs="Arial"/>
          <w:sz w:val="24"/>
          <w:szCs w:val="24"/>
        </w:rPr>
        <w:t>. Duração de 30-45 minutos.</w:t>
      </w:r>
      <w:r w:rsidR="006E51D4" w:rsidRPr="001C1C44">
        <w:rPr>
          <w:rFonts w:ascii="Arial" w:hAnsi="Arial" w:cs="Arial"/>
          <w:sz w:val="24"/>
          <w:szCs w:val="24"/>
        </w:rPr>
        <w:t xml:space="preserve"> </w:t>
      </w:r>
    </w:p>
    <w:p w:rsidR="0011635A" w:rsidRPr="001C1C44" w:rsidRDefault="00673DA0" w:rsidP="00AF041B">
      <w:pPr>
        <w:numPr>
          <w:ilvl w:val="0"/>
          <w:numId w:val="15"/>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6E51D4" w:rsidRPr="001C1C44">
        <w:rPr>
          <w:rFonts w:ascii="Arial" w:hAnsi="Arial" w:cs="Arial"/>
          <w:sz w:val="24"/>
          <w:szCs w:val="24"/>
        </w:rPr>
        <w:t>Retorno à</w:t>
      </w:r>
      <w:r w:rsidR="00D11107" w:rsidRPr="001C1C44">
        <w:rPr>
          <w:rFonts w:ascii="Arial" w:hAnsi="Arial" w:cs="Arial"/>
          <w:sz w:val="24"/>
          <w:szCs w:val="24"/>
        </w:rPr>
        <w:t xml:space="preserve"> calma </w:t>
      </w:r>
      <w:r w:rsidR="00945A34" w:rsidRPr="001C1C44">
        <w:rPr>
          <w:rFonts w:ascii="Arial" w:hAnsi="Arial" w:cs="Arial"/>
          <w:sz w:val="24"/>
          <w:szCs w:val="24"/>
        </w:rPr>
        <w:t>–</w:t>
      </w:r>
      <w:r w:rsidR="00D11107" w:rsidRPr="001C1C44">
        <w:rPr>
          <w:rFonts w:ascii="Arial" w:hAnsi="Arial" w:cs="Arial"/>
          <w:sz w:val="24"/>
          <w:szCs w:val="24"/>
        </w:rPr>
        <w:t xml:space="preserve"> </w:t>
      </w:r>
      <w:r w:rsidR="00447650" w:rsidRPr="001C1C44">
        <w:rPr>
          <w:rFonts w:ascii="Arial" w:hAnsi="Arial" w:cs="Arial"/>
          <w:sz w:val="24"/>
          <w:szCs w:val="24"/>
        </w:rPr>
        <w:t>Alongamento dos principais grupos musculares. Era utilizada música apropriada. Duração</w:t>
      </w:r>
      <w:r w:rsidR="007B35C0" w:rsidRPr="001C1C44">
        <w:rPr>
          <w:rFonts w:ascii="Arial" w:hAnsi="Arial" w:cs="Arial"/>
          <w:sz w:val="24"/>
          <w:szCs w:val="24"/>
        </w:rPr>
        <w:t xml:space="preserve"> de</w:t>
      </w:r>
      <w:r w:rsidR="00447650" w:rsidRPr="001C1C44">
        <w:rPr>
          <w:rFonts w:ascii="Arial" w:hAnsi="Arial" w:cs="Arial"/>
          <w:sz w:val="24"/>
          <w:szCs w:val="24"/>
        </w:rPr>
        <w:t xml:space="preserve"> 5 minutos</w:t>
      </w:r>
      <w:r w:rsidR="00945A34" w:rsidRPr="001C1C44">
        <w:rPr>
          <w:rFonts w:ascii="Arial" w:hAnsi="Arial" w:cs="Arial"/>
          <w:sz w:val="24"/>
          <w:szCs w:val="24"/>
        </w:rPr>
        <w:t>.</w:t>
      </w:r>
      <w:r w:rsidR="006E51D4" w:rsidRPr="001C1C44">
        <w:rPr>
          <w:rFonts w:ascii="Arial" w:hAnsi="Arial" w:cs="Arial"/>
          <w:sz w:val="24"/>
          <w:szCs w:val="24"/>
        </w:rPr>
        <w:t xml:space="preserve"> </w:t>
      </w:r>
    </w:p>
    <w:p w:rsidR="009A300C" w:rsidRPr="001C1C44" w:rsidRDefault="009A300C" w:rsidP="009A300C">
      <w:pPr>
        <w:tabs>
          <w:tab w:val="left" w:pos="567"/>
        </w:tabs>
        <w:spacing w:after="0" w:line="360" w:lineRule="auto"/>
        <w:jc w:val="both"/>
        <w:rPr>
          <w:rFonts w:ascii="Arial" w:hAnsi="Arial" w:cs="Arial"/>
          <w:sz w:val="24"/>
          <w:szCs w:val="24"/>
        </w:rPr>
      </w:pPr>
    </w:p>
    <w:p w:rsidR="009A300C" w:rsidRPr="001C1C44" w:rsidRDefault="009A300C" w:rsidP="009A300C">
      <w:pPr>
        <w:tabs>
          <w:tab w:val="left" w:pos="567"/>
        </w:tabs>
        <w:spacing w:after="0" w:line="360" w:lineRule="auto"/>
        <w:jc w:val="both"/>
        <w:rPr>
          <w:rFonts w:ascii="Arial" w:hAnsi="Arial" w:cs="Arial"/>
          <w:sz w:val="24"/>
          <w:szCs w:val="24"/>
        </w:rPr>
      </w:pPr>
    </w:p>
    <w:p w:rsidR="00604677" w:rsidRPr="001C1C44" w:rsidRDefault="00383A44" w:rsidP="007D0657">
      <w:pPr>
        <w:tabs>
          <w:tab w:val="left" w:pos="567"/>
        </w:tabs>
        <w:spacing w:after="0" w:line="360" w:lineRule="auto"/>
        <w:ind w:left="720"/>
        <w:jc w:val="both"/>
        <w:rPr>
          <w:rFonts w:ascii="Arial" w:hAnsi="Arial" w:cs="Arial"/>
          <w:b/>
          <w:sz w:val="28"/>
          <w:szCs w:val="24"/>
        </w:rPr>
      </w:pPr>
      <w:r w:rsidRPr="001C1C44">
        <w:rPr>
          <w:rFonts w:ascii="Arial" w:hAnsi="Arial" w:cs="Arial"/>
          <w:b/>
          <w:sz w:val="28"/>
          <w:szCs w:val="24"/>
        </w:rPr>
        <w:t>5.3</w:t>
      </w:r>
      <w:r w:rsidR="00373DE7" w:rsidRPr="001C1C44">
        <w:rPr>
          <w:rFonts w:ascii="Arial" w:hAnsi="Arial" w:cs="Arial"/>
          <w:b/>
          <w:sz w:val="28"/>
          <w:szCs w:val="24"/>
        </w:rPr>
        <w:t xml:space="preserve"> Variáveis Estudadas</w:t>
      </w:r>
      <w:r w:rsidR="00AF041B" w:rsidRPr="001C1C44">
        <w:rPr>
          <w:rFonts w:ascii="Arial" w:hAnsi="Arial" w:cs="Arial"/>
          <w:b/>
          <w:sz w:val="28"/>
          <w:szCs w:val="24"/>
        </w:rPr>
        <w:t xml:space="preserve"> </w:t>
      </w:r>
    </w:p>
    <w:p w:rsidR="00AF041B" w:rsidRPr="001C1C44" w:rsidRDefault="00AF041B" w:rsidP="007D0657">
      <w:pPr>
        <w:tabs>
          <w:tab w:val="left" w:pos="567"/>
        </w:tabs>
        <w:spacing w:after="0" w:line="360" w:lineRule="auto"/>
        <w:ind w:left="720"/>
        <w:jc w:val="both"/>
        <w:rPr>
          <w:rFonts w:ascii="Arial" w:hAnsi="Arial" w:cs="Arial"/>
          <w:b/>
          <w:sz w:val="24"/>
          <w:szCs w:val="24"/>
        </w:rPr>
      </w:pPr>
    </w:p>
    <w:p w:rsidR="00373DE7" w:rsidRPr="001C1C44" w:rsidRDefault="00383A44" w:rsidP="00BA6531">
      <w:pPr>
        <w:tabs>
          <w:tab w:val="left" w:pos="567"/>
        </w:tabs>
        <w:spacing w:after="0" w:line="360" w:lineRule="auto"/>
        <w:ind w:left="720"/>
        <w:jc w:val="both"/>
        <w:rPr>
          <w:rFonts w:ascii="Arial" w:hAnsi="Arial" w:cs="Arial"/>
          <w:b/>
          <w:sz w:val="24"/>
          <w:szCs w:val="24"/>
        </w:rPr>
      </w:pPr>
      <w:r w:rsidRPr="001C1C44">
        <w:rPr>
          <w:rFonts w:ascii="Arial" w:hAnsi="Arial" w:cs="Arial"/>
          <w:b/>
          <w:sz w:val="24"/>
          <w:szCs w:val="24"/>
        </w:rPr>
        <w:t>5.3</w:t>
      </w:r>
      <w:r w:rsidR="00373DE7" w:rsidRPr="001C1C44">
        <w:rPr>
          <w:rFonts w:ascii="Arial" w:hAnsi="Arial" w:cs="Arial"/>
          <w:b/>
          <w:sz w:val="24"/>
          <w:szCs w:val="24"/>
        </w:rPr>
        <w:t xml:space="preserve">.1 Avaliação </w:t>
      </w:r>
      <w:r w:rsidR="00604677" w:rsidRPr="001C1C44">
        <w:rPr>
          <w:rFonts w:ascii="Arial" w:hAnsi="Arial" w:cs="Arial"/>
          <w:b/>
          <w:sz w:val="24"/>
          <w:szCs w:val="24"/>
        </w:rPr>
        <w:t>da Composição Corporal</w:t>
      </w:r>
    </w:p>
    <w:p w:rsidR="00373DE7" w:rsidRPr="001C1C44" w:rsidRDefault="00373DE7" w:rsidP="00673DA0">
      <w:pPr>
        <w:tabs>
          <w:tab w:val="left" w:pos="567"/>
        </w:tabs>
        <w:spacing w:after="0" w:line="360" w:lineRule="auto"/>
        <w:jc w:val="both"/>
        <w:rPr>
          <w:rFonts w:ascii="Arial" w:hAnsi="Arial" w:cs="Arial"/>
          <w:b/>
          <w:sz w:val="24"/>
          <w:szCs w:val="24"/>
        </w:rPr>
      </w:pPr>
    </w:p>
    <w:p w:rsidR="00373DE7" w:rsidRPr="001C1C44" w:rsidRDefault="007163A9" w:rsidP="00673DA0">
      <w:pPr>
        <w:tabs>
          <w:tab w:val="left" w:pos="567"/>
        </w:tabs>
        <w:spacing w:after="0" w:line="360" w:lineRule="auto"/>
        <w:jc w:val="both"/>
        <w:rPr>
          <w:rFonts w:ascii="Arial" w:hAnsi="Arial" w:cs="Arial"/>
          <w:sz w:val="24"/>
          <w:szCs w:val="24"/>
        </w:rPr>
      </w:pPr>
      <w:r w:rsidRPr="001C1C44">
        <w:rPr>
          <w:rFonts w:ascii="Arial" w:hAnsi="Arial" w:cs="Arial"/>
          <w:b/>
          <w:sz w:val="24"/>
          <w:szCs w:val="24"/>
        </w:rPr>
        <w:t>Massa corporal</w:t>
      </w:r>
      <w:r w:rsidR="005C4E0D" w:rsidRPr="001C1C44">
        <w:rPr>
          <w:rFonts w:ascii="Arial" w:hAnsi="Arial" w:cs="Arial"/>
          <w:b/>
          <w:sz w:val="24"/>
          <w:szCs w:val="24"/>
        </w:rPr>
        <w:t xml:space="preserve"> (Kg)</w:t>
      </w:r>
      <w:r w:rsidR="008D0030" w:rsidRPr="001C1C44">
        <w:rPr>
          <w:rFonts w:ascii="Arial" w:hAnsi="Arial" w:cs="Arial"/>
          <w:sz w:val="24"/>
          <w:szCs w:val="24"/>
        </w:rPr>
        <w:t xml:space="preserve"> </w:t>
      </w:r>
      <w:r w:rsidR="00CA562F" w:rsidRPr="001C1C44">
        <w:rPr>
          <w:rFonts w:ascii="Arial" w:hAnsi="Arial" w:cs="Arial"/>
          <w:sz w:val="24"/>
          <w:szCs w:val="24"/>
        </w:rPr>
        <w:t>–</w:t>
      </w:r>
      <w:r w:rsidR="008D0030" w:rsidRPr="001C1C44">
        <w:rPr>
          <w:rFonts w:ascii="Arial" w:hAnsi="Arial" w:cs="Arial"/>
          <w:sz w:val="24"/>
          <w:szCs w:val="24"/>
        </w:rPr>
        <w:t xml:space="preserve"> </w:t>
      </w:r>
      <w:r w:rsidRPr="001C1C44">
        <w:rPr>
          <w:rFonts w:ascii="Arial" w:hAnsi="Arial" w:cs="Arial"/>
          <w:sz w:val="24"/>
          <w:szCs w:val="24"/>
        </w:rPr>
        <w:t>A massa corporal (peso) foi avaliada</w:t>
      </w:r>
      <w:r w:rsidR="007A4FF2" w:rsidRPr="001C1C44">
        <w:rPr>
          <w:rFonts w:ascii="Arial" w:hAnsi="Arial" w:cs="Arial"/>
          <w:sz w:val="24"/>
          <w:szCs w:val="24"/>
        </w:rPr>
        <w:t xml:space="preserve"> </w:t>
      </w:r>
      <w:r w:rsidR="00CA562F" w:rsidRPr="001C1C44">
        <w:rPr>
          <w:rFonts w:ascii="Arial" w:hAnsi="Arial" w:cs="Arial"/>
          <w:sz w:val="24"/>
          <w:szCs w:val="24"/>
        </w:rPr>
        <w:t>n</w:t>
      </w:r>
      <w:r w:rsidR="007A4FF2" w:rsidRPr="001C1C44">
        <w:rPr>
          <w:rFonts w:ascii="Arial" w:hAnsi="Arial" w:cs="Arial"/>
          <w:sz w:val="24"/>
          <w:szCs w:val="24"/>
        </w:rPr>
        <w:t>uma balança</w:t>
      </w:r>
      <w:r w:rsidR="00A13061" w:rsidRPr="001C1C44">
        <w:rPr>
          <w:rFonts w:ascii="Arial" w:hAnsi="Arial" w:cs="Arial"/>
          <w:sz w:val="24"/>
          <w:szCs w:val="24"/>
        </w:rPr>
        <w:t xml:space="preserve"> (</w:t>
      </w:r>
      <w:r w:rsidR="00A13061" w:rsidRPr="001C1C44">
        <w:rPr>
          <w:rFonts w:ascii="Arial" w:hAnsi="Arial" w:cs="Arial"/>
          <w:i/>
          <w:sz w:val="24"/>
          <w:szCs w:val="24"/>
        </w:rPr>
        <w:t>SECA 708</w:t>
      </w:r>
      <w:r w:rsidR="00A13061" w:rsidRPr="001C1C44">
        <w:rPr>
          <w:rFonts w:ascii="Arial" w:hAnsi="Arial" w:cs="Arial"/>
          <w:sz w:val="24"/>
          <w:szCs w:val="24"/>
        </w:rPr>
        <w:t xml:space="preserve">) </w:t>
      </w:r>
      <w:r w:rsidR="007A4FF2" w:rsidRPr="001C1C44">
        <w:rPr>
          <w:rFonts w:ascii="Arial" w:hAnsi="Arial" w:cs="Arial"/>
          <w:sz w:val="24"/>
          <w:szCs w:val="24"/>
        </w:rPr>
        <w:t>previamente calibrada</w:t>
      </w:r>
      <w:r w:rsidR="00A13061" w:rsidRPr="001C1C44">
        <w:rPr>
          <w:rFonts w:ascii="Arial" w:hAnsi="Arial" w:cs="Arial"/>
          <w:sz w:val="24"/>
          <w:szCs w:val="24"/>
        </w:rPr>
        <w:t>.</w:t>
      </w:r>
      <w:r w:rsidR="007A4FF2" w:rsidRPr="001C1C44">
        <w:rPr>
          <w:rFonts w:ascii="Arial" w:hAnsi="Arial" w:cs="Arial"/>
          <w:sz w:val="24"/>
          <w:szCs w:val="24"/>
        </w:rPr>
        <w:t xml:space="preserve"> Os participantes foram pesados descalços e com o mínimo de roupa possível, totalmente imoveis. O valor obtido foi aferido na casa decimal (0,1 Kg) mais próxima.</w:t>
      </w:r>
    </w:p>
    <w:p w:rsidR="007A4FF2" w:rsidRPr="001C1C44" w:rsidRDefault="007A4FF2" w:rsidP="00673DA0">
      <w:pPr>
        <w:tabs>
          <w:tab w:val="left" w:pos="567"/>
        </w:tabs>
        <w:spacing w:after="0" w:line="360" w:lineRule="auto"/>
        <w:jc w:val="both"/>
        <w:rPr>
          <w:rFonts w:ascii="Arial" w:hAnsi="Arial" w:cs="Arial"/>
          <w:i/>
          <w:sz w:val="24"/>
          <w:szCs w:val="24"/>
        </w:rPr>
      </w:pPr>
    </w:p>
    <w:p w:rsidR="007A4FF2" w:rsidRPr="001C1C44" w:rsidRDefault="00945A34" w:rsidP="00673DA0">
      <w:pPr>
        <w:tabs>
          <w:tab w:val="left" w:pos="567"/>
        </w:tabs>
        <w:spacing w:after="0" w:line="360" w:lineRule="auto"/>
        <w:jc w:val="both"/>
        <w:rPr>
          <w:rFonts w:ascii="Arial" w:hAnsi="Arial" w:cs="Arial"/>
          <w:sz w:val="24"/>
          <w:szCs w:val="24"/>
        </w:rPr>
      </w:pPr>
      <w:r w:rsidRPr="001C1C44">
        <w:rPr>
          <w:rFonts w:ascii="Arial" w:hAnsi="Arial" w:cs="Arial"/>
          <w:b/>
          <w:sz w:val="24"/>
          <w:szCs w:val="24"/>
        </w:rPr>
        <w:t>Estatura (cm</w:t>
      </w:r>
      <w:r w:rsidR="008D0030" w:rsidRPr="001C1C44">
        <w:rPr>
          <w:rFonts w:ascii="Arial" w:hAnsi="Arial" w:cs="Arial"/>
          <w:b/>
          <w:sz w:val="24"/>
          <w:szCs w:val="24"/>
        </w:rPr>
        <w:t>)</w:t>
      </w:r>
      <w:r w:rsidRPr="001C1C44">
        <w:rPr>
          <w:rFonts w:ascii="Arial" w:hAnsi="Arial" w:cs="Arial"/>
          <w:sz w:val="24"/>
          <w:szCs w:val="24"/>
        </w:rPr>
        <w:t xml:space="preserve"> –</w:t>
      </w:r>
      <w:r w:rsidR="008D0030" w:rsidRPr="001C1C44">
        <w:rPr>
          <w:rFonts w:ascii="Arial" w:hAnsi="Arial" w:cs="Arial"/>
          <w:sz w:val="24"/>
          <w:szCs w:val="24"/>
        </w:rPr>
        <w:t xml:space="preserve"> </w:t>
      </w:r>
      <w:r w:rsidR="007A4FF2" w:rsidRPr="001C1C44">
        <w:rPr>
          <w:rFonts w:ascii="Arial" w:hAnsi="Arial" w:cs="Arial"/>
          <w:sz w:val="24"/>
          <w:szCs w:val="24"/>
        </w:rPr>
        <w:t>Para medir a estatura foi utilizado um estadiómetro, com escala de 0,1 cm</w:t>
      </w:r>
      <w:r w:rsidR="0049087B" w:rsidRPr="001C1C44">
        <w:rPr>
          <w:rFonts w:ascii="Arial" w:hAnsi="Arial" w:cs="Arial"/>
          <w:sz w:val="24"/>
          <w:szCs w:val="24"/>
        </w:rPr>
        <w:t>. Os participantes fo</w:t>
      </w:r>
      <w:r w:rsidR="00AA4A38" w:rsidRPr="001C1C44">
        <w:rPr>
          <w:rFonts w:ascii="Arial" w:hAnsi="Arial" w:cs="Arial"/>
          <w:sz w:val="24"/>
          <w:szCs w:val="24"/>
        </w:rPr>
        <w:t>ram posicionados descalços, com</w:t>
      </w:r>
      <w:r w:rsidR="0049087B" w:rsidRPr="001C1C44">
        <w:rPr>
          <w:rFonts w:ascii="Arial" w:hAnsi="Arial" w:cs="Arial"/>
          <w:sz w:val="24"/>
          <w:szCs w:val="24"/>
        </w:rPr>
        <w:t xml:space="preserve"> os calcanhares unidos, olhar no horizonte e em inspiração máxima para alinhamento da coluna vertebral.</w:t>
      </w:r>
      <w:r w:rsidR="00A13061" w:rsidRPr="001C1C44">
        <w:rPr>
          <w:rFonts w:ascii="Arial" w:hAnsi="Arial" w:cs="Arial"/>
          <w:sz w:val="24"/>
          <w:szCs w:val="24"/>
        </w:rPr>
        <w:t xml:space="preserve"> </w:t>
      </w:r>
      <w:r w:rsidR="009F6DA5" w:rsidRPr="001C1C44">
        <w:rPr>
          <w:rFonts w:ascii="Arial" w:hAnsi="Arial" w:cs="Arial"/>
          <w:sz w:val="24"/>
          <w:szCs w:val="24"/>
          <w:highlight w:val="yellow"/>
        </w:rPr>
        <w:t xml:space="preserve"> </w:t>
      </w:r>
    </w:p>
    <w:p w:rsidR="0049087B" w:rsidRPr="001C1C44" w:rsidRDefault="0049087B" w:rsidP="00673DA0">
      <w:pPr>
        <w:tabs>
          <w:tab w:val="left" w:pos="567"/>
        </w:tabs>
        <w:spacing w:after="0" w:line="360" w:lineRule="auto"/>
        <w:jc w:val="both"/>
        <w:rPr>
          <w:rFonts w:ascii="Arial" w:hAnsi="Arial" w:cs="Arial"/>
          <w:sz w:val="24"/>
          <w:szCs w:val="24"/>
        </w:rPr>
      </w:pPr>
    </w:p>
    <w:p w:rsidR="0049087B" w:rsidRPr="001C1C44" w:rsidRDefault="00945A34" w:rsidP="00673DA0">
      <w:pPr>
        <w:tabs>
          <w:tab w:val="left" w:pos="567"/>
        </w:tabs>
        <w:spacing w:after="0" w:line="360" w:lineRule="auto"/>
        <w:jc w:val="both"/>
        <w:rPr>
          <w:rFonts w:ascii="Arial" w:hAnsi="Arial" w:cs="Arial"/>
          <w:sz w:val="24"/>
          <w:szCs w:val="24"/>
        </w:rPr>
      </w:pPr>
      <w:r w:rsidRPr="001C1C44">
        <w:rPr>
          <w:rFonts w:ascii="Arial" w:hAnsi="Arial" w:cs="Arial"/>
          <w:b/>
          <w:sz w:val="24"/>
          <w:szCs w:val="24"/>
        </w:rPr>
        <w:t>Índice</w:t>
      </w:r>
      <w:r w:rsidR="0049087B" w:rsidRPr="001C1C44">
        <w:rPr>
          <w:rFonts w:ascii="Arial" w:hAnsi="Arial" w:cs="Arial"/>
          <w:b/>
          <w:sz w:val="24"/>
          <w:szCs w:val="24"/>
        </w:rPr>
        <w:t xml:space="preserve"> de Massa Corporal (IMC) (Kg/m</w:t>
      </w:r>
      <w:r w:rsidR="0049087B" w:rsidRPr="001C1C44">
        <w:rPr>
          <w:rFonts w:ascii="Arial" w:hAnsi="Arial" w:cs="Arial"/>
          <w:b/>
          <w:sz w:val="24"/>
          <w:szCs w:val="24"/>
          <w:vertAlign w:val="superscript"/>
        </w:rPr>
        <w:t>2</w:t>
      </w:r>
      <w:r w:rsidR="0049087B" w:rsidRPr="001C1C44">
        <w:rPr>
          <w:rFonts w:ascii="Arial" w:hAnsi="Arial" w:cs="Arial"/>
          <w:b/>
          <w:sz w:val="24"/>
          <w:szCs w:val="24"/>
        </w:rPr>
        <w:t>)</w:t>
      </w:r>
      <w:r w:rsidRPr="001C1C44">
        <w:rPr>
          <w:rFonts w:ascii="Arial" w:hAnsi="Arial" w:cs="Arial"/>
          <w:sz w:val="24"/>
          <w:szCs w:val="24"/>
        </w:rPr>
        <w:t xml:space="preserve"> </w:t>
      </w:r>
      <w:r w:rsidRPr="001C1C44">
        <w:rPr>
          <w:rFonts w:ascii="Arial" w:hAnsi="Arial" w:cs="Arial"/>
          <w:i/>
          <w:sz w:val="24"/>
          <w:szCs w:val="24"/>
        </w:rPr>
        <w:t xml:space="preserve">– </w:t>
      </w:r>
      <w:r w:rsidR="0049087B" w:rsidRPr="001C1C44">
        <w:rPr>
          <w:rFonts w:ascii="Arial" w:hAnsi="Arial" w:cs="Arial"/>
          <w:sz w:val="24"/>
          <w:szCs w:val="24"/>
        </w:rPr>
        <w:t>O IMC foi calculado a partir das duas medida</w:t>
      </w:r>
      <w:r w:rsidR="009F6DA5" w:rsidRPr="001C1C44">
        <w:rPr>
          <w:rFonts w:ascii="Arial" w:hAnsi="Arial" w:cs="Arial"/>
          <w:sz w:val="24"/>
          <w:szCs w:val="24"/>
        </w:rPr>
        <w:t xml:space="preserve">s anteriores, dividindo-se </w:t>
      </w:r>
      <w:r w:rsidR="006A7A6C" w:rsidRPr="001C1C44">
        <w:rPr>
          <w:rFonts w:ascii="Arial" w:hAnsi="Arial" w:cs="Arial"/>
          <w:sz w:val="24"/>
          <w:szCs w:val="24"/>
        </w:rPr>
        <w:t>a massa</w:t>
      </w:r>
      <w:r w:rsidRPr="001C1C44">
        <w:rPr>
          <w:rFonts w:ascii="Arial" w:hAnsi="Arial" w:cs="Arial"/>
          <w:sz w:val="24"/>
          <w:szCs w:val="24"/>
        </w:rPr>
        <w:t xml:space="preserve"> corporal</w:t>
      </w:r>
      <w:r w:rsidR="007B35C0" w:rsidRPr="001C1C44">
        <w:rPr>
          <w:rFonts w:ascii="Arial" w:hAnsi="Arial" w:cs="Arial"/>
          <w:sz w:val="24"/>
          <w:szCs w:val="24"/>
        </w:rPr>
        <w:t xml:space="preserve"> (Kg)</w:t>
      </w:r>
      <w:r w:rsidR="006A7A6C" w:rsidRPr="001C1C44">
        <w:rPr>
          <w:rFonts w:ascii="Arial" w:hAnsi="Arial" w:cs="Arial"/>
          <w:sz w:val="24"/>
          <w:szCs w:val="24"/>
        </w:rPr>
        <w:t xml:space="preserve"> do individuo</w:t>
      </w:r>
      <w:r w:rsidRPr="001C1C44">
        <w:rPr>
          <w:rFonts w:ascii="Arial" w:hAnsi="Arial" w:cs="Arial"/>
          <w:sz w:val="24"/>
          <w:szCs w:val="24"/>
        </w:rPr>
        <w:t xml:space="preserve"> pela</w:t>
      </w:r>
      <w:r w:rsidR="006A7A6C" w:rsidRPr="001C1C44">
        <w:rPr>
          <w:rFonts w:ascii="Arial" w:hAnsi="Arial" w:cs="Arial"/>
          <w:sz w:val="24"/>
          <w:szCs w:val="24"/>
        </w:rPr>
        <w:t xml:space="preserve"> estatura</w:t>
      </w:r>
      <w:r w:rsidRPr="001C1C44">
        <w:rPr>
          <w:rFonts w:ascii="Arial" w:hAnsi="Arial" w:cs="Arial"/>
          <w:sz w:val="24"/>
          <w:szCs w:val="24"/>
        </w:rPr>
        <w:t xml:space="preserve"> em metros e ao quadrado</w:t>
      </w:r>
      <w:r w:rsidR="009F6DA5" w:rsidRPr="001C1C44">
        <w:rPr>
          <w:rFonts w:ascii="Arial" w:hAnsi="Arial" w:cs="Arial"/>
          <w:sz w:val="24"/>
          <w:szCs w:val="24"/>
        </w:rPr>
        <w:t xml:space="preserve"> (m</w:t>
      </w:r>
      <w:r w:rsidR="009F6DA5" w:rsidRPr="001C1C44">
        <w:rPr>
          <w:rFonts w:ascii="Arial" w:hAnsi="Arial" w:cs="Arial"/>
          <w:sz w:val="24"/>
          <w:szCs w:val="24"/>
          <w:vertAlign w:val="superscript"/>
        </w:rPr>
        <w:t>2</w:t>
      </w:r>
      <w:r w:rsidR="009F6DA5" w:rsidRPr="001C1C44">
        <w:rPr>
          <w:rFonts w:ascii="Arial" w:hAnsi="Arial" w:cs="Arial"/>
          <w:sz w:val="24"/>
          <w:szCs w:val="24"/>
        </w:rPr>
        <w:t>)</w:t>
      </w:r>
      <w:r w:rsidR="007B35C0" w:rsidRPr="001C1C44">
        <w:rPr>
          <w:rFonts w:ascii="Arial" w:hAnsi="Arial" w:cs="Arial"/>
          <w:sz w:val="24"/>
          <w:szCs w:val="24"/>
        </w:rPr>
        <w:t>.</w:t>
      </w:r>
      <w:r w:rsidR="004F06E7" w:rsidRPr="001C1C44">
        <w:rPr>
          <w:rFonts w:ascii="Arial" w:hAnsi="Arial" w:cs="Arial"/>
          <w:sz w:val="24"/>
          <w:szCs w:val="24"/>
        </w:rPr>
        <w:t xml:space="preserve"> </w:t>
      </w:r>
      <w:r w:rsidR="000C2B9B" w:rsidRPr="001C1C44">
        <w:rPr>
          <w:rFonts w:ascii="Arial" w:hAnsi="Arial" w:cs="Arial"/>
          <w:sz w:val="24"/>
          <w:szCs w:val="24"/>
        </w:rPr>
        <w:t>Os valores normativos para o IMC encontram-se na Tabela 1.</w:t>
      </w:r>
    </w:p>
    <w:p w:rsidR="004F06E7" w:rsidRPr="001C1C44" w:rsidRDefault="004F06E7" w:rsidP="00673DA0">
      <w:pPr>
        <w:tabs>
          <w:tab w:val="left" w:pos="567"/>
        </w:tabs>
        <w:spacing w:after="0" w:line="360" w:lineRule="auto"/>
        <w:jc w:val="both"/>
        <w:rPr>
          <w:rFonts w:ascii="Arial" w:hAnsi="Arial" w:cs="Arial"/>
          <w:b/>
          <w:sz w:val="24"/>
          <w:szCs w:val="24"/>
        </w:rPr>
      </w:pPr>
    </w:p>
    <w:p w:rsidR="007C752A" w:rsidRPr="001C1C44" w:rsidRDefault="00945A34" w:rsidP="00673DA0">
      <w:pPr>
        <w:tabs>
          <w:tab w:val="left" w:pos="567"/>
        </w:tabs>
        <w:spacing w:after="0" w:line="360" w:lineRule="auto"/>
        <w:jc w:val="both"/>
        <w:rPr>
          <w:rFonts w:ascii="Arial" w:hAnsi="Arial" w:cs="Arial"/>
          <w:sz w:val="24"/>
          <w:szCs w:val="24"/>
        </w:rPr>
      </w:pPr>
      <w:proofErr w:type="gramStart"/>
      <w:r w:rsidRPr="001C1C44">
        <w:rPr>
          <w:rFonts w:ascii="Arial" w:hAnsi="Arial" w:cs="Arial"/>
          <w:b/>
          <w:sz w:val="24"/>
          <w:szCs w:val="24"/>
        </w:rPr>
        <w:t xml:space="preserve">Composição Corporal </w:t>
      </w:r>
      <w:r w:rsidRPr="001C1C44">
        <w:rPr>
          <w:rFonts w:ascii="Arial" w:hAnsi="Arial" w:cs="Arial"/>
          <w:i/>
          <w:sz w:val="24"/>
          <w:szCs w:val="24"/>
        </w:rPr>
        <w:t>–</w:t>
      </w:r>
      <w:r w:rsidRPr="001C1C44">
        <w:rPr>
          <w:rFonts w:ascii="Arial" w:hAnsi="Arial" w:cs="Arial"/>
          <w:sz w:val="24"/>
          <w:szCs w:val="24"/>
        </w:rPr>
        <w:t xml:space="preserve"> Os valores dos diferentes componentes da CC </w:t>
      </w:r>
      <w:r w:rsidR="00AD3074" w:rsidRPr="001C1C44">
        <w:rPr>
          <w:rFonts w:ascii="Arial" w:hAnsi="Arial" w:cs="Arial"/>
          <w:sz w:val="24"/>
          <w:szCs w:val="24"/>
        </w:rPr>
        <w:t>foram recolhido</w:t>
      </w:r>
      <w:r w:rsidRPr="001C1C44">
        <w:rPr>
          <w:rFonts w:ascii="Arial" w:hAnsi="Arial" w:cs="Arial"/>
          <w:sz w:val="24"/>
          <w:szCs w:val="24"/>
        </w:rPr>
        <w:t>s</w:t>
      </w:r>
      <w:proofErr w:type="gramEnd"/>
      <w:r w:rsidR="00A40D5E" w:rsidRPr="001C1C44">
        <w:rPr>
          <w:rFonts w:ascii="Arial" w:hAnsi="Arial" w:cs="Arial"/>
          <w:sz w:val="24"/>
          <w:szCs w:val="24"/>
        </w:rPr>
        <w:t xml:space="preserve"> através </w:t>
      </w:r>
      <w:r w:rsidR="00A02D2E" w:rsidRPr="001C1C44">
        <w:rPr>
          <w:rFonts w:ascii="Arial" w:hAnsi="Arial" w:cs="Arial"/>
          <w:sz w:val="24"/>
          <w:szCs w:val="24"/>
        </w:rPr>
        <w:t>do</w:t>
      </w:r>
      <w:r w:rsidR="00A40D5E" w:rsidRPr="001C1C44">
        <w:rPr>
          <w:rFonts w:ascii="Arial" w:hAnsi="Arial" w:cs="Arial"/>
          <w:i/>
          <w:sz w:val="24"/>
          <w:szCs w:val="24"/>
        </w:rPr>
        <w:t xml:space="preserve"> </w:t>
      </w:r>
      <w:r w:rsidR="00A40D5E" w:rsidRPr="001C1C44">
        <w:rPr>
          <w:rFonts w:ascii="Arial" w:hAnsi="Arial" w:cs="Arial"/>
          <w:sz w:val="24"/>
          <w:szCs w:val="24"/>
        </w:rPr>
        <w:t>DEXA</w:t>
      </w:r>
      <w:r w:rsidR="00A40D5E" w:rsidRPr="001C1C44">
        <w:rPr>
          <w:rFonts w:ascii="Arial" w:hAnsi="Arial" w:cs="Arial"/>
          <w:i/>
          <w:sz w:val="24"/>
          <w:szCs w:val="24"/>
        </w:rPr>
        <w:t xml:space="preserve">. </w:t>
      </w:r>
      <w:r w:rsidR="00A40D5E" w:rsidRPr="001C1C44">
        <w:rPr>
          <w:rFonts w:ascii="Arial" w:hAnsi="Arial" w:cs="Arial"/>
          <w:sz w:val="24"/>
          <w:szCs w:val="24"/>
        </w:rPr>
        <w:t xml:space="preserve">Este método permitiu </w:t>
      </w:r>
      <w:r w:rsidR="00C10A47" w:rsidRPr="001C1C44">
        <w:rPr>
          <w:rFonts w:ascii="Arial" w:hAnsi="Arial" w:cs="Arial"/>
          <w:sz w:val="24"/>
          <w:szCs w:val="24"/>
        </w:rPr>
        <w:t xml:space="preserve">caracterizar a quantidade de </w:t>
      </w:r>
      <w:r w:rsidR="00AD3074" w:rsidRPr="001C1C44">
        <w:rPr>
          <w:rFonts w:ascii="Arial" w:hAnsi="Arial" w:cs="Arial"/>
          <w:sz w:val="24"/>
          <w:szCs w:val="24"/>
        </w:rPr>
        <w:t xml:space="preserve">MG e MLG </w:t>
      </w:r>
      <w:r w:rsidR="00C10A47" w:rsidRPr="001C1C44">
        <w:rPr>
          <w:rFonts w:ascii="Arial" w:hAnsi="Arial" w:cs="Arial"/>
          <w:sz w:val="24"/>
          <w:szCs w:val="24"/>
        </w:rPr>
        <w:t>e também a massa óssea</w:t>
      </w:r>
      <w:r w:rsidR="00A71215" w:rsidRPr="001C1C44">
        <w:rPr>
          <w:rFonts w:ascii="Arial" w:hAnsi="Arial" w:cs="Arial"/>
          <w:sz w:val="24"/>
          <w:szCs w:val="24"/>
        </w:rPr>
        <w:t xml:space="preserve">. </w:t>
      </w:r>
      <w:r w:rsidR="00BA6531" w:rsidRPr="001C1C44">
        <w:rPr>
          <w:rFonts w:ascii="Arial" w:hAnsi="Arial" w:cs="Arial"/>
          <w:sz w:val="24"/>
          <w:szCs w:val="24"/>
        </w:rPr>
        <w:t xml:space="preserve">Antes da aplicação do teste os </w:t>
      </w:r>
      <w:r w:rsidR="00BA6531" w:rsidRPr="001C1C44">
        <w:rPr>
          <w:rFonts w:ascii="Arial" w:hAnsi="Arial" w:cs="Arial"/>
          <w:sz w:val="24"/>
          <w:szCs w:val="24"/>
        </w:rPr>
        <w:lastRenderedPageBreak/>
        <w:t>participantes retiravam todo o tipo de metal (</w:t>
      </w:r>
      <w:r w:rsidR="00D03A20" w:rsidRPr="001C1C44">
        <w:rPr>
          <w:rFonts w:ascii="Arial" w:hAnsi="Arial" w:cs="Arial"/>
          <w:sz w:val="24"/>
          <w:szCs w:val="24"/>
        </w:rPr>
        <w:t>anéis</w:t>
      </w:r>
      <w:r w:rsidR="00BA6531" w:rsidRPr="001C1C44">
        <w:rPr>
          <w:rFonts w:ascii="Arial" w:hAnsi="Arial" w:cs="Arial"/>
          <w:sz w:val="24"/>
          <w:szCs w:val="24"/>
        </w:rPr>
        <w:t xml:space="preserve">, relógios pulseiras, brincos) e eram colocados na posição de deitado, em decúbito dorsal, com braços e pernas colocados de acordo com as especificações recomendadas pelo fabricante. O exame em si era efetuado com o densitómetro da marca </w:t>
      </w:r>
      <w:proofErr w:type="spellStart"/>
      <w:r w:rsidR="00BA6531" w:rsidRPr="001C1C44">
        <w:rPr>
          <w:rFonts w:ascii="Arial" w:hAnsi="Arial" w:cs="Arial"/>
          <w:i/>
          <w:sz w:val="24"/>
          <w:szCs w:val="24"/>
        </w:rPr>
        <w:t>Hologic</w:t>
      </w:r>
      <w:proofErr w:type="spellEnd"/>
      <w:r w:rsidR="00BA6531" w:rsidRPr="001C1C44">
        <w:rPr>
          <w:rFonts w:ascii="Arial" w:hAnsi="Arial" w:cs="Arial"/>
          <w:i/>
          <w:sz w:val="24"/>
          <w:szCs w:val="24"/>
        </w:rPr>
        <w:t xml:space="preserve"> QDR – Explorer QDR Series</w:t>
      </w:r>
      <w:r w:rsidR="00BA6531" w:rsidRPr="001C1C44">
        <w:rPr>
          <w:rFonts w:ascii="Arial" w:hAnsi="Arial" w:cs="Arial"/>
          <w:sz w:val="24"/>
          <w:szCs w:val="24"/>
        </w:rPr>
        <w:t xml:space="preserve">, e analisado utilizando o </w:t>
      </w:r>
      <w:proofErr w:type="gramStart"/>
      <w:r w:rsidR="00BA6531" w:rsidRPr="001C1C44">
        <w:rPr>
          <w:rFonts w:ascii="Arial" w:hAnsi="Arial" w:cs="Arial"/>
          <w:sz w:val="24"/>
          <w:szCs w:val="24"/>
        </w:rPr>
        <w:t>software</w:t>
      </w:r>
      <w:proofErr w:type="gramEnd"/>
      <w:r w:rsidR="00BA6531" w:rsidRPr="001C1C44">
        <w:rPr>
          <w:rFonts w:ascii="Arial" w:hAnsi="Arial" w:cs="Arial"/>
          <w:sz w:val="24"/>
          <w:szCs w:val="24"/>
        </w:rPr>
        <w:t xml:space="preserve"> </w:t>
      </w:r>
      <w:r w:rsidR="007C752A" w:rsidRPr="001C1C44">
        <w:rPr>
          <w:rFonts w:ascii="Arial" w:hAnsi="Arial" w:cs="Arial"/>
          <w:sz w:val="24"/>
          <w:szCs w:val="24"/>
        </w:rPr>
        <w:t>“</w:t>
      </w:r>
      <w:proofErr w:type="spellStart"/>
      <w:r w:rsidR="00BA6531" w:rsidRPr="001C1C44">
        <w:rPr>
          <w:rFonts w:ascii="Arial" w:hAnsi="Arial" w:cs="Arial"/>
          <w:i/>
          <w:sz w:val="24"/>
          <w:szCs w:val="24"/>
        </w:rPr>
        <w:t>Hologic</w:t>
      </w:r>
      <w:proofErr w:type="spellEnd"/>
      <w:r w:rsidR="00BA6531" w:rsidRPr="001C1C44">
        <w:rPr>
          <w:rFonts w:ascii="Arial" w:hAnsi="Arial" w:cs="Arial"/>
          <w:i/>
          <w:sz w:val="24"/>
          <w:szCs w:val="24"/>
        </w:rPr>
        <w:t xml:space="preserve"> QDR</w:t>
      </w:r>
      <w:r w:rsidR="007C752A" w:rsidRPr="001C1C44">
        <w:rPr>
          <w:rFonts w:ascii="Arial" w:hAnsi="Arial" w:cs="Arial"/>
          <w:i/>
          <w:sz w:val="24"/>
          <w:szCs w:val="24"/>
        </w:rPr>
        <w:t xml:space="preserve"> software for Windows XP” </w:t>
      </w:r>
      <w:r w:rsidR="007C752A" w:rsidRPr="001C1C44">
        <w:rPr>
          <w:rFonts w:ascii="Arial" w:hAnsi="Arial" w:cs="Arial"/>
          <w:sz w:val="24"/>
          <w:szCs w:val="24"/>
        </w:rPr>
        <w:t xml:space="preserve">versão 12.5 com um erro técnico para a DMO&gt; 1%. </w:t>
      </w:r>
    </w:p>
    <w:p w:rsidR="00F656D8" w:rsidRPr="001C1C44" w:rsidRDefault="007C752A" w:rsidP="00F656D8">
      <w:pPr>
        <w:tabs>
          <w:tab w:val="left" w:pos="567"/>
        </w:tabs>
        <w:spacing w:after="0" w:line="360" w:lineRule="auto"/>
        <w:jc w:val="both"/>
        <w:rPr>
          <w:rFonts w:ascii="Arial" w:hAnsi="Arial" w:cs="Arial"/>
          <w:sz w:val="24"/>
          <w:szCs w:val="24"/>
        </w:rPr>
      </w:pPr>
      <w:r w:rsidRPr="001C1C44">
        <w:rPr>
          <w:rFonts w:ascii="Arial" w:hAnsi="Arial" w:cs="Arial"/>
          <w:b/>
          <w:i/>
          <w:sz w:val="24"/>
          <w:szCs w:val="24"/>
        </w:rPr>
        <w:tab/>
      </w:r>
      <w:r w:rsidR="00BA6531" w:rsidRPr="001C1C44">
        <w:rPr>
          <w:rFonts w:ascii="Arial" w:hAnsi="Arial" w:cs="Arial"/>
          <w:sz w:val="24"/>
          <w:szCs w:val="24"/>
        </w:rPr>
        <w:t>A realização do exame era precedida de calibragem e realizada por um técnico devidamente treinado</w:t>
      </w:r>
      <w:r w:rsidR="005F6E3E" w:rsidRPr="001C1C44">
        <w:rPr>
          <w:rFonts w:ascii="Arial" w:hAnsi="Arial" w:cs="Arial"/>
          <w:sz w:val="24"/>
          <w:szCs w:val="24"/>
        </w:rPr>
        <w:t>.</w:t>
      </w:r>
      <w:r w:rsidR="007B35C0" w:rsidRPr="001C1C44">
        <w:rPr>
          <w:rFonts w:ascii="Arial" w:hAnsi="Arial" w:cs="Arial"/>
          <w:sz w:val="24"/>
          <w:szCs w:val="24"/>
        </w:rPr>
        <w:t xml:space="preserve"> </w:t>
      </w:r>
      <w:r w:rsidR="00A71215" w:rsidRPr="001C1C44">
        <w:rPr>
          <w:rFonts w:ascii="Arial" w:hAnsi="Arial" w:cs="Arial"/>
          <w:sz w:val="24"/>
          <w:szCs w:val="24"/>
        </w:rPr>
        <w:t>Foram</w:t>
      </w:r>
      <w:r w:rsidR="00C10A47" w:rsidRPr="001C1C44">
        <w:rPr>
          <w:rFonts w:ascii="Arial" w:hAnsi="Arial" w:cs="Arial"/>
          <w:sz w:val="24"/>
          <w:szCs w:val="24"/>
        </w:rPr>
        <w:t xml:space="preserve"> então avaliadas </w:t>
      </w:r>
      <w:r w:rsidR="00A40D5E" w:rsidRPr="001C1C44">
        <w:rPr>
          <w:rFonts w:ascii="Arial" w:hAnsi="Arial" w:cs="Arial"/>
          <w:sz w:val="24"/>
          <w:szCs w:val="24"/>
        </w:rPr>
        <w:t xml:space="preserve">as seguintes variáveis: </w:t>
      </w:r>
    </w:p>
    <w:p w:rsidR="00F656D8" w:rsidRPr="001C1C44" w:rsidRDefault="00F656D8" w:rsidP="00F656D8">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MG Total (Kg)</w:t>
      </w:r>
    </w:p>
    <w:p w:rsidR="00F656D8" w:rsidRPr="001C1C44" w:rsidRDefault="00F656D8" w:rsidP="00F656D8">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MG </w:t>
      </w:r>
      <w:r w:rsidR="000C3F65" w:rsidRPr="001C1C44">
        <w:rPr>
          <w:rFonts w:ascii="Arial" w:hAnsi="Arial" w:cs="Arial"/>
          <w:sz w:val="24"/>
          <w:szCs w:val="24"/>
        </w:rPr>
        <w:t xml:space="preserve">abdominal </w:t>
      </w:r>
      <w:r w:rsidRPr="001C1C44">
        <w:rPr>
          <w:rFonts w:ascii="Arial" w:hAnsi="Arial" w:cs="Arial"/>
          <w:sz w:val="24"/>
          <w:szCs w:val="24"/>
        </w:rPr>
        <w:t>(Kg)</w:t>
      </w:r>
    </w:p>
    <w:p w:rsidR="00F656D8" w:rsidRPr="001C1C44" w:rsidRDefault="00F656D8" w:rsidP="00F656D8">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Massa Magra Total (KG)</w:t>
      </w:r>
    </w:p>
    <w:p w:rsidR="00F656D8" w:rsidRPr="001C1C44" w:rsidRDefault="00F656D8" w:rsidP="00F656D8">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Massa Corporal Total (Kg) </w:t>
      </w:r>
    </w:p>
    <w:p w:rsidR="00F656D8" w:rsidRPr="001C1C44" w:rsidRDefault="00F656D8" w:rsidP="00F656D8">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Percentagem de MG total (%) </w:t>
      </w:r>
    </w:p>
    <w:p w:rsidR="00F656D8" w:rsidRPr="001C1C44" w:rsidRDefault="00F656D8" w:rsidP="00F656D8">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MLG (Kg) </w:t>
      </w:r>
    </w:p>
    <w:p w:rsidR="00F656D8" w:rsidRPr="001C1C44" w:rsidRDefault="00F656D8" w:rsidP="00F656D8">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CMO (g)</w:t>
      </w:r>
    </w:p>
    <w:p w:rsidR="001B045F" w:rsidRPr="001C1C44" w:rsidRDefault="00F656D8" w:rsidP="00B70579">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DMO (g/cm2)</w:t>
      </w:r>
    </w:p>
    <w:p w:rsidR="000C2B9B" w:rsidRPr="001C1C44" w:rsidRDefault="000C2B9B" w:rsidP="00B70579">
      <w:pPr>
        <w:tabs>
          <w:tab w:val="left" w:pos="567"/>
        </w:tabs>
        <w:spacing w:after="0" w:line="360" w:lineRule="auto"/>
        <w:jc w:val="both"/>
        <w:rPr>
          <w:rFonts w:ascii="Arial" w:hAnsi="Arial" w:cs="Arial"/>
          <w:sz w:val="24"/>
          <w:szCs w:val="24"/>
        </w:rPr>
      </w:pPr>
    </w:p>
    <w:p w:rsidR="00E27CF2" w:rsidRPr="001C1C44" w:rsidRDefault="00A34CA7" w:rsidP="00B70579">
      <w:pPr>
        <w:tabs>
          <w:tab w:val="left" w:pos="567"/>
        </w:tabs>
        <w:spacing w:after="0" w:line="360" w:lineRule="auto"/>
        <w:jc w:val="both"/>
        <w:rPr>
          <w:rFonts w:ascii="Arial" w:hAnsi="Arial" w:cs="Arial"/>
          <w:b/>
          <w:sz w:val="24"/>
          <w:szCs w:val="24"/>
        </w:rPr>
      </w:pPr>
      <w:r w:rsidRPr="001C1C44">
        <w:rPr>
          <w:rFonts w:ascii="Arial" w:hAnsi="Arial" w:cs="Arial"/>
          <w:b/>
          <w:sz w:val="24"/>
          <w:szCs w:val="24"/>
        </w:rPr>
        <w:tab/>
      </w:r>
      <w:r w:rsidR="00E27CF2" w:rsidRPr="001C1C44">
        <w:rPr>
          <w:rFonts w:ascii="Arial" w:hAnsi="Arial" w:cs="Arial"/>
          <w:b/>
          <w:sz w:val="24"/>
          <w:szCs w:val="24"/>
        </w:rPr>
        <w:t>5.</w:t>
      </w:r>
      <w:r w:rsidR="00604677" w:rsidRPr="001C1C44">
        <w:rPr>
          <w:rFonts w:ascii="Arial" w:hAnsi="Arial" w:cs="Arial"/>
          <w:b/>
          <w:sz w:val="24"/>
          <w:szCs w:val="24"/>
        </w:rPr>
        <w:t>3</w:t>
      </w:r>
      <w:r w:rsidR="00E27CF2" w:rsidRPr="001C1C44">
        <w:rPr>
          <w:rFonts w:ascii="Arial" w:hAnsi="Arial" w:cs="Arial"/>
          <w:b/>
          <w:sz w:val="24"/>
          <w:szCs w:val="24"/>
        </w:rPr>
        <w:t xml:space="preserve">.2 Avaliação da </w:t>
      </w:r>
      <w:r w:rsidR="00AA4A38" w:rsidRPr="001C1C44">
        <w:rPr>
          <w:rFonts w:ascii="Arial" w:hAnsi="Arial" w:cs="Arial"/>
          <w:b/>
          <w:sz w:val="24"/>
          <w:szCs w:val="24"/>
        </w:rPr>
        <w:t>Força</w:t>
      </w:r>
      <w:r w:rsidR="00572A9D" w:rsidRPr="001C1C44">
        <w:rPr>
          <w:rFonts w:ascii="Arial" w:hAnsi="Arial" w:cs="Arial"/>
          <w:b/>
          <w:sz w:val="24"/>
          <w:szCs w:val="24"/>
        </w:rPr>
        <w:t xml:space="preserve"> dos MI</w:t>
      </w:r>
      <w:r w:rsidR="00AA4A38" w:rsidRPr="001C1C44">
        <w:rPr>
          <w:rFonts w:ascii="Arial" w:hAnsi="Arial" w:cs="Arial"/>
          <w:b/>
          <w:sz w:val="24"/>
          <w:szCs w:val="24"/>
        </w:rPr>
        <w:t xml:space="preserve"> </w:t>
      </w:r>
      <w:r w:rsidR="00002DD8" w:rsidRPr="001C1C44">
        <w:rPr>
          <w:rFonts w:ascii="Arial" w:hAnsi="Arial" w:cs="Arial"/>
          <w:b/>
          <w:sz w:val="24"/>
          <w:szCs w:val="24"/>
        </w:rPr>
        <w:t>e Resistência Aeróbia</w:t>
      </w:r>
    </w:p>
    <w:p w:rsidR="009966DF" w:rsidRPr="001C1C44" w:rsidRDefault="009966DF" w:rsidP="00B70579">
      <w:pPr>
        <w:tabs>
          <w:tab w:val="left" w:pos="567"/>
        </w:tabs>
        <w:spacing w:after="0" w:line="360" w:lineRule="auto"/>
        <w:jc w:val="both"/>
        <w:rPr>
          <w:rFonts w:ascii="Arial" w:hAnsi="Arial" w:cs="Arial"/>
          <w:b/>
          <w:i/>
          <w:sz w:val="24"/>
          <w:szCs w:val="24"/>
        </w:rPr>
      </w:pPr>
    </w:p>
    <w:p w:rsidR="0098083A" w:rsidRPr="001C1C44" w:rsidRDefault="009966DF" w:rsidP="00B70579">
      <w:pPr>
        <w:tabs>
          <w:tab w:val="left" w:pos="567"/>
        </w:tabs>
        <w:spacing w:after="0" w:line="360" w:lineRule="auto"/>
        <w:jc w:val="both"/>
        <w:rPr>
          <w:rFonts w:ascii="Arial" w:hAnsi="Arial" w:cs="Arial"/>
          <w:sz w:val="24"/>
          <w:szCs w:val="24"/>
        </w:rPr>
      </w:pPr>
      <w:r w:rsidRPr="001C1C44">
        <w:rPr>
          <w:rFonts w:ascii="Arial" w:hAnsi="Arial" w:cs="Arial"/>
          <w:b/>
          <w:sz w:val="24"/>
          <w:szCs w:val="24"/>
        </w:rPr>
        <w:t>Força (</w:t>
      </w:r>
      <w:r w:rsidR="00572A9D" w:rsidRPr="001C1C44">
        <w:rPr>
          <w:rFonts w:ascii="Arial" w:hAnsi="Arial" w:cs="Arial"/>
          <w:b/>
          <w:sz w:val="24"/>
          <w:szCs w:val="24"/>
        </w:rPr>
        <w:t>MI</w:t>
      </w:r>
      <w:r w:rsidRPr="001C1C44">
        <w:rPr>
          <w:rFonts w:ascii="Arial" w:hAnsi="Arial" w:cs="Arial"/>
          <w:b/>
          <w:sz w:val="24"/>
          <w:szCs w:val="24"/>
        </w:rPr>
        <w:t>)</w:t>
      </w:r>
      <w:r w:rsidRPr="001C1C44">
        <w:rPr>
          <w:rFonts w:ascii="Arial" w:hAnsi="Arial" w:cs="Arial"/>
          <w:b/>
          <w:i/>
          <w:sz w:val="24"/>
          <w:szCs w:val="24"/>
        </w:rPr>
        <w:t xml:space="preserve"> – </w:t>
      </w:r>
      <w:r w:rsidRPr="001C1C44">
        <w:rPr>
          <w:rFonts w:ascii="Arial" w:hAnsi="Arial" w:cs="Arial"/>
          <w:sz w:val="24"/>
          <w:szCs w:val="24"/>
        </w:rPr>
        <w:t>A aval</w:t>
      </w:r>
      <w:r w:rsidR="00BF5329" w:rsidRPr="001C1C44">
        <w:rPr>
          <w:rFonts w:ascii="Arial" w:hAnsi="Arial" w:cs="Arial"/>
          <w:sz w:val="24"/>
          <w:szCs w:val="24"/>
        </w:rPr>
        <w:t xml:space="preserve">iação da </w:t>
      </w:r>
      <w:r w:rsidR="005F6E3E" w:rsidRPr="001C1C44">
        <w:rPr>
          <w:rFonts w:ascii="Arial" w:hAnsi="Arial" w:cs="Arial"/>
          <w:sz w:val="24"/>
          <w:szCs w:val="24"/>
        </w:rPr>
        <w:t>força foi efetuada</w:t>
      </w:r>
      <w:r w:rsidR="0098083A" w:rsidRPr="001C1C44">
        <w:rPr>
          <w:rFonts w:ascii="Arial" w:hAnsi="Arial" w:cs="Arial"/>
          <w:sz w:val="24"/>
          <w:szCs w:val="24"/>
        </w:rPr>
        <w:t xml:space="preserve"> num dinamómetro isocinético – </w:t>
      </w:r>
      <w:proofErr w:type="spellStart"/>
      <w:r w:rsidR="0098083A" w:rsidRPr="001C1C44">
        <w:rPr>
          <w:rFonts w:ascii="Arial" w:hAnsi="Arial" w:cs="Arial"/>
          <w:i/>
          <w:sz w:val="24"/>
          <w:szCs w:val="24"/>
        </w:rPr>
        <w:t>Biodex</w:t>
      </w:r>
      <w:proofErr w:type="spellEnd"/>
      <w:r w:rsidR="0098083A" w:rsidRPr="001C1C44">
        <w:rPr>
          <w:rFonts w:ascii="Arial" w:hAnsi="Arial" w:cs="Arial"/>
          <w:i/>
          <w:sz w:val="24"/>
          <w:szCs w:val="24"/>
        </w:rPr>
        <w:t xml:space="preserve"> </w:t>
      </w:r>
      <w:proofErr w:type="spellStart"/>
      <w:r w:rsidR="0098083A" w:rsidRPr="001C1C44">
        <w:rPr>
          <w:rFonts w:ascii="Arial" w:hAnsi="Arial" w:cs="Arial"/>
          <w:i/>
          <w:sz w:val="24"/>
          <w:szCs w:val="24"/>
        </w:rPr>
        <w:t>System</w:t>
      </w:r>
      <w:proofErr w:type="spellEnd"/>
      <w:r w:rsidR="0098083A" w:rsidRPr="001C1C44">
        <w:rPr>
          <w:rFonts w:ascii="Arial" w:hAnsi="Arial" w:cs="Arial"/>
          <w:i/>
          <w:sz w:val="24"/>
          <w:szCs w:val="24"/>
        </w:rPr>
        <w:t xml:space="preserve"> 2, USA</w:t>
      </w:r>
      <w:r w:rsidR="0098083A" w:rsidRPr="001C1C44">
        <w:rPr>
          <w:rFonts w:ascii="Arial" w:hAnsi="Arial" w:cs="Arial"/>
          <w:sz w:val="24"/>
          <w:szCs w:val="24"/>
        </w:rPr>
        <w:t xml:space="preserve">. Para isso foram analisadas </w:t>
      </w:r>
      <w:r w:rsidRPr="001C1C44">
        <w:rPr>
          <w:rFonts w:ascii="Arial" w:hAnsi="Arial" w:cs="Arial"/>
          <w:sz w:val="24"/>
          <w:szCs w:val="24"/>
        </w:rPr>
        <w:t xml:space="preserve">a força máxima (Pico de Torque) </w:t>
      </w:r>
      <w:r w:rsidR="0098083A" w:rsidRPr="001C1C44">
        <w:rPr>
          <w:rFonts w:ascii="Arial" w:hAnsi="Arial" w:cs="Arial"/>
          <w:sz w:val="24"/>
          <w:szCs w:val="24"/>
        </w:rPr>
        <w:t xml:space="preserve">e </w:t>
      </w:r>
      <w:r w:rsidR="001A2DF7" w:rsidRPr="001C1C44">
        <w:rPr>
          <w:rFonts w:ascii="Arial" w:hAnsi="Arial" w:cs="Arial"/>
          <w:sz w:val="24"/>
          <w:szCs w:val="24"/>
        </w:rPr>
        <w:t>o índice de fadiga muscular</w:t>
      </w:r>
      <w:r w:rsidR="00B446BB" w:rsidRPr="001C1C44">
        <w:rPr>
          <w:rFonts w:ascii="Arial" w:hAnsi="Arial" w:cs="Arial"/>
          <w:sz w:val="24"/>
          <w:szCs w:val="24"/>
        </w:rPr>
        <w:t xml:space="preserve"> acumulada</w:t>
      </w:r>
      <w:r w:rsidR="001A2DF7" w:rsidRPr="001C1C44">
        <w:rPr>
          <w:rFonts w:ascii="Arial" w:hAnsi="Arial" w:cs="Arial"/>
          <w:sz w:val="24"/>
          <w:szCs w:val="24"/>
        </w:rPr>
        <w:t xml:space="preserve"> durante os movimentos de flexão e extensão</w:t>
      </w:r>
      <w:r w:rsidRPr="001C1C44">
        <w:rPr>
          <w:rFonts w:ascii="Arial" w:hAnsi="Arial" w:cs="Arial"/>
          <w:sz w:val="24"/>
          <w:szCs w:val="24"/>
        </w:rPr>
        <w:t xml:space="preserve"> do joelho no membro dominante</w:t>
      </w:r>
      <w:r w:rsidR="0098083A" w:rsidRPr="001C1C44">
        <w:rPr>
          <w:rFonts w:ascii="Arial" w:hAnsi="Arial" w:cs="Arial"/>
          <w:sz w:val="24"/>
          <w:szCs w:val="24"/>
        </w:rPr>
        <w:t>.</w:t>
      </w:r>
    </w:p>
    <w:p w:rsidR="0099282D" w:rsidRPr="001C1C44" w:rsidRDefault="00B70579" w:rsidP="00B70579">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1A2DF7" w:rsidRPr="001C1C44">
        <w:rPr>
          <w:rFonts w:ascii="Arial" w:hAnsi="Arial" w:cs="Arial"/>
          <w:sz w:val="24"/>
          <w:szCs w:val="24"/>
        </w:rPr>
        <w:t>O</w:t>
      </w:r>
      <w:r w:rsidR="009966DF" w:rsidRPr="001C1C44">
        <w:rPr>
          <w:rFonts w:ascii="Arial" w:hAnsi="Arial" w:cs="Arial"/>
          <w:sz w:val="24"/>
          <w:szCs w:val="24"/>
        </w:rPr>
        <w:t xml:space="preserve"> método de</w:t>
      </w:r>
      <w:r w:rsidR="001A2DF7" w:rsidRPr="001C1C44">
        <w:rPr>
          <w:rFonts w:ascii="Arial" w:hAnsi="Arial" w:cs="Arial"/>
          <w:sz w:val="24"/>
          <w:szCs w:val="24"/>
        </w:rPr>
        <w:t xml:space="preserve"> contração muscular isocinético</w:t>
      </w:r>
      <w:r w:rsidR="00184E6A" w:rsidRPr="001C1C44">
        <w:rPr>
          <w:rFonts w:ascii="Arial" w:hAnsi="Arial" w:cs="Arial"/>
          <w:sz w:val="24"/>
          <w:szCs w:val="24"/>
        </w:rPr>
        <w:t xml:space="preserve"> aplicado</w:t>
      </w:r>
      <w:r w:rsidR="009966DF" w:rsidRPr="001C1C44">
        <w:rPr>
          <w:rFonts w:ascii="Arial" w:hAnsi="Arial" w:cs="Arial"/>
          <w:sz w:val="24"/>
          <w:szCs w:val="24"/>
        </w:rPr>
        <w:t xml:space="preserve"> é realizado a uma velocidade constante, ou seja, não</w:t>
      </w:r>
      <w:r w:rsidR="0094152C" w:rsidRPr="001C1C44">
        <w:rPr>
          <w:rFonts w:ascii="Arial" w:hAnsi="Arial" w:cs="Arial"/>
          <w:sz w:val="24"/>
          <w:szCs w:val="24"/>
        </w:rPr>
        <w:t xml:space="preserve"> há carga especif</w:t>
      </w:r>
      <w:r w:rsidR="00AD3074" w:rsidRPr="001C1C44">
        <w:rPr>
          <w:rFonts w:ascii="Arial" w:hAnsi="Arial" w:cs="Arial"/>
          <w:sz w:val="24"/>
          <w:szCs w:val="24"/>
        </w:rPr>
        <w:t>ica a opor-se ao movimento, sendo a</w:t>
      </w:r>
      <w:r w:rsidR="0094152C" w:rsidRPr="001C1C44">
        <w:rPr>
          <w:rFonts w:ascii="Arial" w:hAnsi="Arial" w:cs="Arial"/>
          <w:sz w:val="24"/>
          <w:szCs w:val="24"/>
        </w:rPr>
        <w:t xml:space="preserve"> velocidade do mesmo controlada.</w:t>
      </w:r>
      <w:r w:rsidR="008D78AA" w:rsidRPr="001C1C44">
        <w:rPr>
          <w:rFonts w:ascii="Arial" w:hAnsi="Arial" w:cs="Arial"/>
          <w:sz w:val="24"/>
          <w:szCs w:val="24"/>
        </w:rPr>
        <w:t xml:space="preserve"> </w:t>
      </w:r>
      <w:r w:rsidR="0094152C" w:rsidRPr="001C1C44">
        <w:rPr>
          <w:rFonts w:ascii="Arial" w:hAnsi="Arial" w:cs="Arial"/>
          <w:sz w:val="24"/>
          <w:szCs w:val="24"/>
        </w:rPr>
        <w:t>A força de reação vai refletir a for</w:t>
      </w:r>
      <w:r w:rsidR="00A02D2E" w:rsidRPr="001C1C44">
        <w:rPr>
          <w:rFonts w:ascii="Arial" w:hAnsi="Arial" w:cs="Arial"/>
          <w:sz w:val="24"/>
          <w:szCs w:val="24"/>
        </w:rPr>
        <w:t>ç</w:t>
      </w:r>
      <w:r w:rsidR="0094152C" w:rsidRPr="001C1C44">
        <w:rPr>
          <w:rFonts w:ascii="Arial" w:hAnsi="Arial" w:cs="Arial"/>
          <w:sz w:val="24"/>
          <w:szCs w:val="24"/>
        </w:rPr>
        <w:t xml:space="preserve">a aplicada no equipamento por toda a extensão do movimento o que torna teoricamente possível que os músculos exerçam uma força máxima continua durante a </w:t>
      </w:r>
      <w:r w:rsidR="006B6865" w:rsidRPr="001C1C44">
        <w:rPr>
          <w:rFonts w:ascii="Arial" w:hAnsi="Arial" w:cs="Arial"/>
          <w:sz w:val="24"/>
          <w:szCs w:val="24"/>
        </w:rPr>
        <w:t xml:space="preserve">amplitude completa do movimento </w:t>
      </w:r>
      <w:r w:rsidR="008C06BB" w:rsidRPr="001C1C44">
        <w:rPr>
          <w:rFonts w:ascii="Arial" w:hAnsi="Arial" w:cs="Arial"/>
          <w:sz w:val="24"/>
          <w:szCs w:val="24"/>
        </w:rPr>
        <w:fldChar w:fldCharType="begin">
          <w:fldData xml:space="preserve">PEVuZE5vdGU+PENpdGU+PEF1dGhvcj5LcmFlbWVyPC9BdXRob3I+PFllYXI+MTk5OTwvWWVhcj48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PEVuZE5vdGU+PENpdGU+PEF1dGhvcj5LcmFlbWVyPC9BdXRob3I+PFllYXI+MTk5OTwvWWVhcj48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8C06BB" w:rsidRPr="001C1C44">
        <w:rPr>
          <w:rFonts w:ascii="Arial" w:hAnsi="Arial" w:cs="Arial"/>
          <w:sz w:val="24"/>
          <w:szCs w:val="24"/>
        </w:rPr>
      </w:r>
      <w:r w:rsidR="008C06BB" w:rsidRPr="001C1C44">
        <w:rPr>
          <w:rFonts w:ascii="Arial" w:hAnsi="Arial" w:cs="Arial"/>
          <w:sz w:val="24"/>
          <w:szCs w:val="24"/>
        </w:rPr>
        <w:fldChar w:fldCharType="separate"/>
      </w:r>
      <w:r w:rsidR="006F6E4C" w:rsidRPr="001C1C44">
        <w:rPr>
          <w:rFonts w:ascii="Arial" w:hAnsi="Arial" w:cs="Arial"/>
          <w:sz w:val="24"/>
          <w:szCs w:val="24"/>
        </w:rPr>
        <w:t>(Kraemer et al., 1999)</w:t>
      </w:r>
      <w:r w:rsidR="008C06BB" w:rsidRPr="001C1C44">
        <w:rPr>
          <w:rFonts w:ascii="Arial" w:hAnsi="Arial" w:cs="Arial"/>
          <w:sz w:val="24"/>
          <w:szCs w:val="24"/>
        </w:rPr>
        <w:fldChar w:fldCharType="end"/>
      </w:r>
      <w:r w:rsidR="006B6865" w:rsidRPr="001C1C44">
        <w:rPr>
          <w:rFonts w:ascii="Arial" w:hAnsi="Arial" w:cs="Arial"/>
          <w:sz w:val="24"/>
          <w:szCs w:val="24"/>
        </w:rPr>
        <w:t>.</w:t>
      </w:r>
      <w:r w:rsidR="00C93525" w:rsidRPr="001C1C44">
        <w:rPr>
          <w:rFonts w:ascii="Arial" w:hAnsi="Arial" w:cs="Arial"/>
          <w:sz w:val="24"/>
          <w:szCs w:val="24"/>
        </w:rPr>
        <w:t xml:space="preserve"> </w:t>
      </w:r>
      <w:r w:rsidR="0094152C" w:rsidRPr="001C1C44">
        <w:rPr>
          <w:rFonts w:ascii="Arial" w:hAnsi="Arial" w:cs="Arial"/>
          <w:sz w:val="24"/>
          <w:szCs w:val="24"/>
        </w:rPr>
        <w:t>O equipamento permite ainda eliminar o efeito da gravidade</w:t>
      </w:r>
      <w:r w:rsidRPr="001C1C44">
        <w:rPr>
          <w:rFonts w:ascii="Arial" w:hAnsi="Arial" w:cs="Arial"/>
          <w:sz w:val="24"/>
          <w:szCs w:val="24"/>
        </w:rPr>
        <w:t xml:space="preserve"> (calculado pelo próprio software com base no peso do membro)</w:t>
      </w:r>
      <w:r w:rsidR="0094152C" w:rsidRPr="001C1C44">
        <w:rPr>
          <w:rFonts w:ascii="Arial" w:hAnsi="Arial" w:cs="Arial"/>
          <w:sz w:val="24"/>
          <w:szCs w:val="24"/>
        </w:rPr>
        <w:t xml:space="preserve"> e que o posicionamento do individuo e o alinhamento das articulações, para a flexão/extensão do joelho, sejam padronizados.</w:t>
      </w:r>
      <w:r w:rsidR="0099282D" w:rsidRPr="001C1C44">
        <w:rPr>
          <w:rFonts w:ascii="Arial" w:hAnsi="Arial" w:cs="Arial"/>
          <w:sz w:val="24"/>
          <w:szCs w:val="24"/>
        </w:rPr>
        <w:t xml:space="preserve"> </w:t>
      </w:r>
    </w:p>
    <w:p w:rsidR="008D6F5C" w:rsidRPr="001C1C44" w:rsidRDefault="0099282D" w:rsidP="00B70579">
      <w:pPr>
        <w:tabs>
          <w:tab w:val="left" w:pos="567"/>
        </w:tabs>
        <w:spacing w:after="0" w:line="360" w:lineRule="auto"/>
        <w:jc w:val="both"/>
        <w:rPr>
          <w:rFonts w:ascii="Arial" w:hAnsi="Arial" w:cs="Arial"/>
          <w:sz w:val="24"/>
          <w:szCs w:val="24"/>
        </w:rPr>
      </w:pPr>
      <w:r w:rsidRPr="001C1C44">
        <w:rPr>
          <w:rFonts w:ascii="Arial" w:hAnsi="Arial" w:cs="Arial"/>
          <w:sz w:val="24"/>
          <w:szCs w:val="24"/>
        </w:rPr>
        <w:lastRenderedPageBreak/>
        <w:tab/>
      </w:r>
      <w:r w:rsidR="001C069D" w:rsidRPr="001C1C44">
        <w:rPr>
          <w:rFonts w:ascii="Arial" w:hAnsi="Arial" w:cs="Arial"/>
          <w:sz w:val="24"/>
          <w:szCs w:val="24"/>
        </w:rPr>
        <w:t>F</w:t>
      </w:r>
      <w:r w:rsidR="0089129B" w:rsidRPr="001C1C44">
        <w:rPr>
          <w:rFonts w:ascii="Arial" w:hAnsi="Arial" w:cs="Arial"/>
          <w:sz w:val="24"/>
          <w:szCs w:val="24"/>
        </w:rPr>
        <w:t>oi aplicado</w:t>
      </w:r>
      <w:r w:rsidR="00566F43" w:rsidRPr="001C1C44">
        <w:rPr>
          <w:rFonts w:ascii="Arial" w:hAnsi="Arial" w:cs="Arial"/>
          <w:sz w:val="24"/>
          <w:szCs w:val="24"/>
        </w:rPr>
        <w:t xml:space="preserve"> um </w:t>
      </w:r>
      <w:r w:rsidR="005F6E3E" w:rsidRPr="001C1C44">
        <w:rPr>
          <w:rFonts w:ascii="Arial" w:hAnsi="Arial" w:cs="Arial"/>
          <w:sz w:val="24"/>
          <w:szCs w:val="24"/>
        </w:rPr>
        <w:t xml:space="preserve">protocolo </w:t>
      </w:r>
      <w:r w:rsidR="00566F43" w:rsidRPr="001C1C44">
        <w:rPr>
          <w:rFonts w:ascii="Arial" w:hAnsi="Arial" w:cs="Arial"/>
          <w:sz w:val="24"/>
          <w:szCs w:val="24"/>
        </w:rPr>
        <w:t xml:space="preserve">isocinético unilateral (membro dominante) </w:t>
      </w:r>
      <w:r w:rsidR="00E01B60" w:rsidRPr="001C1C44">
        <w:rPr>
          <w:rFonts w:ascii="Arial" w:hAnsi="Arial" w:cs="Arial"/>
          <w:sz w:val="24"/>
          <w:szCs w:val="24"/>
        </w:rPr>
        <w:t xml:space="preserve">para a avaliação da força produzida </w:t>
      </w:r>
      <w:r w:rsidR="00184E6A" w:rsidRPr="001C1C44">
        <w:rPr>
          <w:rFonts w:ascii="Arial" w:hAnsi="Arial" w:cs="Arial"/>
          <w:sz w:val="24"/>
          <w:szCs w:val="24"/>
        </w:rPr>
        <w:t>durante</w:t>
      </w:r>
      <w:r w:rsidR="00E01B60" w:rsidRPr="001C1C44">
        <w:rPr>
          <w:rFonts w:ascii="Arial" w:hAnsi="Arial" w:cs="Arial"/>
          <w:sz w:val="24"/>
          <w:szCs w:val="24"/>
        </w:rPr>
        <w:t xml:space="preserve"> flexão e extensão </w:t>
      </w:r>
      <w:r w:rsidR="00FF1AF8" w:rsidRPr="001C1C44">
        <w:rPr>
          <w:rFonts w:ascii="Arial" w:hAnsi="Arial" w:cs="Arial"/>
          <w:sz w:val="24"/>
          <w:szCs w:val="24"/>
        </w:rPr>
        <w:t>do joelho</w:t>
      </w:r>
      <w:r w:rsidR="00E01B60" w:rsidRPr="001C1C44">
        <w:rPr>
          <w:rFonts w:ascii="Arial" w:hAnsi="Arial" w:cs="Arial"/>
          <w:sz w:val="24"/>
          <w:szCs w:val="24"/>
        </w:rPr>
        <w:t xml:space="preserve"> </w:t>
      </w:r>
      <w:r w:rsidR="00C07737" w:rsidRPr="001C1C44">
        <w:rPr>
          <w:rFonts w:ascii="Arial" w:hAnsi="Arial" w:cs="Arial"/>
          <w:sz w:val="24"/>
          <w:szCs w:val="24"/>
        </w:rPr>
        <w:t xml:space="preserve">(contemplado no </w:t>
      </w:r>
      <w:r w:rsidR="00C07737" w:rsidRPr="001C1C44">
        <w:rPr>
          <w:rFonts w:ascii="Arial" w:hAnsi="Arial" w:cs="Arial"/>
          <w:i/>
          <w:sz w:val="24"/>
          <w:szCs w:val="24"/>
        </w:rPr>
        <w:t>software</w:t>
      </w:r>
      <w:r w:rsidR="00C07737" w:rsidRPr="001C1C44">
        <w:rPr>
          <w:rFonts w:ascii="Arial" w:hAnsi="Arial" w:cs="Arial"/>
          <w:sz w:val="24"/>
          <w:szCs w:val="24"/>
        </w:rPr>
        <w:t xml:space="preserve"> do </w:t>
      </w:r>
      <w:proofErr w:type="spellStart"/>
      <w:r w:rsidR="00C07737" w:rsidRPr="001C1C44">
        <w:rPr>
          <w:rFonts w:ascii="Arial" w:hAnsi="Arial" w:cs="Arial"/>
          <w:i/>
          <w:sz w:val="24"/>
          <w:szCs w:val="24"/>
        </w:rPr>
        <w:t>Biodex</w:t>
      </w:r>
      <w:proofErr w:type="spellEnd"/>
      <w:r w:rsidR="00C07737" w:rsidRPr="001C1C44">
        <w:rPr>
          <w:rFonts w:ascii="Arial" w:hAnsi="Arial" w:cs="Arial"/>
          <w:sz w:val="24"/>
          <w:szCs w:val="24"/>
        </w:rPr>
        <w:t>)</w:t>
      </w:r>
      <w:r w:rsidR="00F60FD9" w:rsidRPr="001C1C44">
        <w:rPr>
          <w:rFonts w:ascii="Arial" w:hAnsi="Arial" w:cs="Arial"/>
          <w:sz w:val="24"/>
          <w:szCs w:val="24"/>
        </w:rPr>
        <w:t xml:space="preserve">, </w:t>
      </w:r>
      <w:r w:rsidR="008D6F5C" w:rsidRPr="001C1C44">
        <w:rPr>
          <w:rFonts w:ascii="Arial" w:hAnsi="Arial" w:cs="Arial"/>
          <w:sz w:val="24"/>
          <w:szCs w:val="24"/>
        </w:rPr>
        <w:t>em duas</w:t>
      </w:r>
      <w:r w:rsidR="00B70579" w:rsidRPr="001C1C44">
        <w:rPr>
          <w:rFonts w:ascii="Arial" w:hAnsi="Arial" w:cs="Arial"/>
          <w:sz w:val="24"/>
          <w:szCs w:val="24"/>
        </w:rPr>
        <w:t xml:space="preserve"> velocidades angulares</w:t>
      </w:r>
      <w:r w:rsidR="001C069D" w:rsidRPr="001C1C44">
        <w:rPr>
          <w:rFonts w:ascii="Arial" w:hAnsi="Arial" w:cs="Arial"/>
          <w:sz w:val="24"/>
          <w:szCs w:val="24"/>
        </w:rPr>
        <w:t xml:space="preserve">. A </w:t>
      </w:r>
      <w:r w:rsidR="00B70579" w:rsidRPr="001C1C44">
        <w:rPr>
          <w:rFonts w:ascii="Arial" w:hAnsi="Arial" w:cs="Arial"/>
          <w:sz w:val="24"/>
          <w:szCs w:val="24"/>
        </w:rPr>
        <w:t>60º</w:t>
      </w:r>
      <w:r w:rsidR="00FF1AF8" w:rsidRPr="001C1C44">
        <w:rPr>
          <w:rFonts w:ascii="Arial" w:hAnsi="Arial" w:cs="Arial"/>
          <w:sz w:val="24"/>
          <w:szCs w:val="24"/>
        </w:rPr>
        <w:t xml:space="preserve"> por </w:t>
      </w:r>
      <w:r w:rsidR="00F60FD9" w:rsidRPr="001C1C44">
        <w:rPr>
          <w:rFonts w:ascii="Arial" w:hAnsi="Arial" w:cs="Arial"/>
          <w:sz w:val="24"/>
          <w:szCs w:val="24"/>
        </w:rPr>
        <w:t>segundo</w:t>
      </w:r>
      <w:r w:rsidR="00FF1AF8" w:rsidRPr="001C1C44">
        <w:rPr>
          <w:rFonts w:ascii="Arial" w:hAnsi="Arial" w:cs="Arial"/>
          <w:sz w:val="24"/>
          <w:szCs w:val="24"/>
        </w:rPr>
        <w:t xml:space="preserve"> (60º/seg.)</w:t>
      </w:r>
      <w:r w:rsidR="001C069D" w:rsidRPr="001C1C44">
        <w:rPr>
          <w:rFonts w:ascii="Arial" w:hAnsi="Arial" w:cs="Arial"/>
          <w:sz w:val="24"/>
          <w:szCs w:val="24"/>
        </w:rPr>
        <w:t xml:space="preserve"> o protocolo contemplava 3 repetições e foi avaliada a força máxima, correspondente ao ponto de maior torque (força) na amplitude do movimento. Na velocidade de </w:t>
      </w:r>
      <w:r w:rsidR="00FF1AF8" w:rsidRPr="001C1C44">
        <w:rPr>
          <w:rFonts w:ascii="Arial" w:hAnsi="Arial" w:cs="Arial"/>
          <w:sz w:val="24"/>
          <w:szCs w:val="24"/>
        </w:rPr>
        <w:t xml:space="preserve">180º por </w:t>
      </w:r>
      <w:r w:rsidR="00F60FD9" w:rsidRPr="001C1C44">
        <w:rPr>
          <w:rFonts w:ascii="Arial" w:hAnsi="Arial" w:cs="Arial"/>
          <w:sz w:val="24"/>
          <w:szCs w:val="24"/>
        </w:rPr>
        <w:t>segundo</w:t>
      </w:r>
      <w:r w:rsidR="00FF1AF8" w:rsidRPr="001C1C44">
        <w:rPr>
          <w:rFonts w:ascii="Arial" w:hAnsi="Arial" w:cs="Arial"/>
          <w:sz w:val="24"/>
          <w:szCs w:val="24"/>
        </w:rPr>
        <w:t xml:space="preserve"> (180º/seg.)</w:t>
      </w:r>
      <w:r w:rsidR="001C069D" w:rsidRPr="001C1C44">
        <w:rPr>
          <w:rFonts w:ascii="Arial" w:hAnsi="Arial" w:cs="Arial"/>
          <w:sz w:val="24"/>
          <w:szCs w:val="24"/>
        </w:rPr>
        <w:t xml:space="preserve"> </w:t>
      </w:r>
      <w:r w:rsidR="00184E6A" w:rsidRPr="001C1C44">
        <w:rPr>
          <w:rFonts w:ascii="Arial" w:hAnsi="Arial" w:cs="Arial"/>
          <w:sz w:val="24"/>
          <w:szCs w:val="24"/>
        </w:rPr>
        <w:t>foram</w:t>
      </w:r>
      <w:r w:rsidR="001C069D" w:rsidRPr="001C1C44">
        <w:rPr>
          <w:rFonts w:ascii="Arial" w:hAnsi="Arial" w:cs="Arial"/>
          <w:sz w:val="24"/>
          <w:szCs w:val="24"/>
        </w:rPr>
        <w:t xml:space="preserve"> </w:t>
      </w:r>
      <w:r w:rsidR="00184E6A" w:rsidRPr="001C1C44">
        <w:rPr>
          <w:rFonts w:ascii="Arial" w:hAnsi="Arial" w:cs="Arial"/>
          <w:sz w:val="24"/>
          <w:szCs w:val="24"/>
        </w:rPr>
        <w:t>efetuada</w:t>
      </w:r>
      <w:r w:rsidR="001C069D" w:rsidRPr="001C1C44">
        <w:rPr>
          <w:rFonts w:ascii="Arial" w:hAnsi="Arial" w:cs="Arial"/>
          <w:sz w:val="24"/>
          <w:szCs w:val="24"/>
        </w:rPr>
        <w:t xml:space="preserve">s 20 repetições e </w:t>
      </w:r>
      <w:r w:rsidR="00184E6A" w:rsidRPr="001C1C44">
        <w:rPr>
          <w:rFonts w:ascii="Arial" w:hAnsi="Arial" w:cs="Arial"/>
          <w:sz w:val="24"/>
          <w:szCs w:val="24"/>
        </w:rPr>
        <w:t xml:space="preserve">avaliámos também a força máxima e </w:t>
      </w:r>
      <w:r w:rsidR="00035353" w:rsidRPr="001C1C44">
        <w:rPr>
          <w:rFonts w:ascii="Arial" w:hAnsi="Arial" w:cs="Arial"/>
          <w:sz w:val="24"/>
          <w:szCs w:val="24"/>
        </w:rPr>
        <w:t xml:space="preserve">a </w:t>
      </w:r>
      <w:r w:rsidR="00184E6A" w:rsidRPr="001C1C44">
        <w:rPr>
          <w:rFonts w:ascii="Arial" w:hAnsi="Arial" w:cs="Arial"/>
          <w:sz w:val="24"/>
          <w:szCs w:val="24"/>
        </w:rPr>
        <w:t xml:space="preserve">fadiga </w:t>
      </w:r>
      <w:r w:rsidR="00035353" w:rsidRPr="001C1C44">
        <w:rPr>
          <w:rFonts w:ascii="Arial" w:hAnsi="Arial" w:cs="Arial"/>
          <w:sz w:val="24"/>
          <w:szCs w:val="24"/>
        </w:rPr>
        <w:t>acumulada durante o protocolo, obtida</w:t>
      </w:r>
      <w:r w:rsidR="0098083A" w:rsidRPr="001C1C44">
        <w:rPr>
          <w:rFonts w:ascii="Arial" w:hAnsi="Arial" w:cs="Arial"/>
          <w:sz w:val="24"/>
          <w:szCs w:val="24"/>
        </w:rPr>
        <w:t xml:space="preserve"> pela </w:t>
      </w:r>
      <w:r w:rsidR="00CD2D07" w:rsidRPr="001C1C44">
        <w:rPr>
          <w:rFonts w:ascii="Arial" w:hAnsi="Arial" w:cs="Arial"/>
          <w:sz w:val="24"/>
          <w:szCs w:val="24"/>
        </w:rPr>
        <w:t>diferença</w:t>
      </w:r>
      <w:r w:rsidR="00CC0B36" w:rsidRPr="001C1C44">
        <w:rPr>
          <w:rFonts w:ascii="Arial" w:hAnsi="Arial" w:cs="Arial"/>
          <w:sz w:val="24"/>
          <w:szCs w:val="24"/>
        </w:rPr>
        <w:t xml:space="preserve"> entre o</w:t>
      </w:r>
      <w:r w:rsidR="008D6F5C" w:rsidRPr="001C1C44">
        <w:rPr>
          <w:rFonts w:ascii="Arial" w:hAnsi="Arial" w:cs="Arial"/>
          <w:sz w:val="24"/>
          <w:szCs w:val="24"/>
        </w:rPr>
        <w:t xml:space="preserve"> trabalho desenvolvido </w:t>
      </w:r>
      <w:r w:rsidR="00CC7460" w:rsidRPr="001C1C44">
        <w:rPr>
          <w:rFonts w:ascii="Arial" w:hAnsi="Arial" w:cs="Arial"/>
          <w:sz w:val="24"/>
          <w:szCs w:val="24"/>
        </w:rPr>
        <w:t>na metade</w:t>
      </w:r>
      <w:r w:rsidR="008D6F5C" w:rsidRPr="001C1C44">
        <w:rPr>
          <w:rFonts w:ascii="Arial" w:hAnsi="Arial" w:cs="Arial"/>
          <w:sz w:val="24"/>
          <w:szCs w:val="24"/>
        </w:rPr>
        <w:t xml:space="preserve"> final </w:t>
      </w:r>
      <w:r w:rsidR="00CC0B36" w:rsidRPr="001C1C44">
        <w:rPr>
          <w:rFonts w:ascii="Arial" w:hAnsi="Arial" w:cs="Arial"/>
          <w:sz w:val="24"/>
          <w:szCs w:val="24"/>
        </w:rPr>
        <w:t>e</w:t>
      </w:r>
      <w:r w:rsidR="008D6F5C" w:rsidRPr="001C1C44">
        <w:rPr>
          <w:rFonts w:ascii="Arial" w:hAnsi="Arial" w:cs="Arial"/>
          <w:sz w:val="24"/>
          <w:szCs w:val="24"/>
        </w:rPr>
        <w:t xml:space="preserve"> trabalho</w:t>
      </w:r>
      <w:r w:rsidR="00CC0B36" w:rsidRPr="001C1C44">
        <w:rPr>
          <w:rFonts w:ascii="Arial" w:hAnsi="Arial" w:cs="Arial"/>
          <w:sz w:val="24"/>
          <w:szCs w:val="24"/>
        </w:rPr>
        <w:t xml:space="preserve"> desenvolvido</w:t>
      </w:r>
      <w:r w:rsidR="008D6F5C" w:rsidRPr="001C1C44">
        <w:rPr>
          <w:rFonts w:ascii="Arial" w:hAnsi="Arial" w:cs="Arial"/>
          <w:sz w:val="24"/>
          <w:szCs w:val="24"/>
        </w:rPr>
        <w:t xml:space="preserve"> </w:t>
      </w:r>
      <w:r w:rsidR="00CC7460" w:rsidRPr="001C1C44">
        <w:rPr>
          <w:rFonts w:ascii="Arial" w:hAnsi="Arial" w:cs="Arial"/>
          <w:sz w:val="24"/>
          <w:szCs w:val="24"/>
        </w:rPr>
        <w:t xml:space="preserve">na metade </w:t>
      </w:r>
      <w:r w:rsidR="00CD2D07" w:rsidRPr="001C1C44">
        <w:rPr>
          <w:rFonts w:ascii="Arial" w:hAnsi="Arial" w:cs="Arial"/>
          <w:sz w:val="24"/>
          <w:szCs w:val="24"/>
        </w:rPr>
        <w:t>inicia</w:t>
      </w:r>
      <w:r w:rsidR="008D6F5C" w:rsidRPr="001C1C44">
        <w:rPr>
          <w:rFonts w:ascii="Arial" w:hAnsi="Arial" w:cs="Arial"/>
          <w:sz w:val="24"/>
          <w:szCs w:val="24"/>
        </w:rPr>
        <w:t>l do teste</w:t>
      </w:r>
      <w:r w:rsidR="00CC7460" w:rsidRPr="001C1C44">
        <w:rPr>
          <w:rFonts w:ascii="Arial" w:hAnsi="Arial" w:cs="Arial"/>
          <w:sz w:val="24"/>
          <w:szCs w:val="24"/>
        </w:rPr>
        <w:t xml:space="preserve"> </w:t>
      </w:r>
      <w:r w:rsidR="008C06BB" w:rsidRPr="001C1C44">
        <w:rPr>
          <w:rFonts w:ascii="Arial" w:hAnsi="Arial" w:cs="Arial"/>
          <w:sz w:val="24"/>
          <w:szCs w:val="24"/>
        </w:rPr>
        <w:fldChar w:fldCharType="begin"/>
      </w:r>
      <w:r w:rsidR="00B225A9" w:rsidRPr="001C1C44">
        <w:rPr>
          <w:rFonts w:ascii="Arial" w:hAnsi="Arial" w:cs="Arial"/>
          <w:sz w:val="24"/>
          <w:szCs w:val="24"/>
        </w:rPr>
        <w:instrText xml:space="preserve"> ADDIN EN.CITE &lt;EndNote&gt;&lt;Cite&gt;&lt;Author&gt;Terreri&lt;/Author&gt;&lt;Year&gt;2001&lt;/Year&gt;&lt;RecNum&gt;193&lt;/RecNum&gt;&lt;record&gt;&lt;rec-number&gt;193&lt;/rec-number&gt;&lt;foreign-keys&gt;&lt;key app="EN" db-id="vwra0vvezp52plepz5gxsvfhv0sp9zfwsrvs"&gt;193&lt;/key&gt;&lt;/foreign-keys&gt;&lt;ref-type name="Journal Article"&gt;17&lt;/ref-type&gt;&lt;contributors&gt;&lt;authors&gt;&lt;author&gt;Terreri, A.&lt;/author&gt;&lt;author&gt;Greve, J.&lt;/author&gt;&lt;author&gt;Amatuzzi, M.&lt;/author&gt;&lt;/authors&gt;&lt;/contributors&gt;&lt;titles&gt;&lt;title&gt;Avaliação Isocinética no Joelho do atleta&lt;/title&gt;&lt;secondary-title&gt;Revista Brasileira de Medicina Desportiva&lt;/secondary-title&gt;&lt;/titles&gt;&lt;periodical&gt;&lt;full-title&gt;Revista Brasileira de Medicina Desportiva&lt;/full-title&gt;&lt;/periodical&gt;&lt;pages&gt;62-66&lt;/pages&gt;&lt;volume&gt;7&lt;/volume&gt;&lt;number&gt;2&lt;/number&gt;&lt;dates&gt;&lt;year&gt;2001&lt;/year&gt;&lt;/dates&gt;&lt;urls&gt;&lt;/urls&gt;&lt;/record&gt;&lt;/Cite&gt;&lt;/EndNote&gt;</w:instrText>
      </w:r>
      <w:r w:rsidR="008C06BB" w:rsidRPr="001C1C44">
        <w:rPr>
          <w:rFonts w:ascii="Arial" w:hAnsi="Arial" w:cs="Arial"/>
          <w:sz w:val="24"/>
          <w:szCs w:val="24"/>
        </w:rPr>
        <w:fldChar w:fldCharType="separate"/>
      </w:r>
      <w:r w:rsidR="00CC7460" w:rsidRPr="001C1C44">
        <w:rPr>
          <w:rFonts w:ascii="Arial" w:hAnsi="Arial" w:cs="Arial"/>
          <w:sz w:val="24"/>
          <w:szCs w:val="24"/>
        </w:rPr>
        <w:t>(Terreri, Greve, &amp; Amatuzzi, 2001)</w:t>
      </w:r>
      <w:r w:rsidR="008C06BB" w:rsidRPr="001C1C44">
        <w:rPr>
          <w:rFonts w:ascii="Arial" w:hAnsi="Arial" w:cs="Arial"/>
          <w:sz w:val="24"/>
          <w:szCs w:val="24"/>
        </w:rPr>
        <w:fldChar w:fldCharType="end"/>
      </w:r>
      <w:r w:rsidR="008D6F5C" w:rsidRPr="001C1C44">
        <w:rPr>
          <w:rFonts w:ascii="Arial" w:hAnsi="Arial" w:cs="Arial"/>
          <w:sz w:val="24"/>
          <w:szCs w:val="24"/>
        </w:rPr>
        <w:t>.</w:t>
      </w:r>
    </w:p>
    <w:p w:rsidR="00CE473B" w:rsidRPr="001C1C44" w:rsidRDefault="0099282D" w:rsidP="00B70579">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98083A" w:rsidRPr="001C1C44">
        <w:rPr>
          <w:rFonts w:ascii="Arial" w:hAnsi="Arial" w:cs="Arial"/>
          <w:sz w:val="24"/>
          <w:szCs w:val="24"/>
        </w:rPr>
        <w:t>No</w:t>
      </w:r>
      <w:r w:rsidRPr="001C1C44">
        <w:rPr>
          <w:rFonts w:ascii="Arial" w:hAnsi="Arial" w:cs="Arial"/>
          <w:sz w:val="24"/>
          <w:szCs w:val="24"/>
        </w:rPr>
        <w:t xml:space="preserve"> início de cada dia de testes era feita uma calibração do equipamento.</w:t>
      </w:r>
      <w:r w:rsidR="0098083A" w:rsidRPr="001C1C44">
        <w:rPr>
          <w:rFonts w:ascii="Arial" w:hAnsi="Arial" w:cs="Arial"/>
          <w:sz w:val="24"/>
          <w:szCs w:val="24"/>
        </w:rPr>
        <w:t xml:space="preserve"> </w:t>
      </w:r>
      <w:r w:rsidRPr="001C1C44">
        <w:rPr>
          <w:rFonts w:ascii="Arial" w:hAnsi="Arial" w:cs="Arial"/>
          <w:sz w:val="24"/>
          <w:szCs w:val="24"/>
        </w:rPr>
        <w:t xml:space="preserve">Os indivíduos eram colocados no equipamento de acordo com as recomendações </w:t>
      </w:r>
      <w:r w:rsidR="0098083A" w:rsidRPr="001C1C44">
        <w:rPr>
          <w:rFonts w:ascii="Arial" w:hAnsi="Arial" w:cs="Arial"/>
          <w:sz w:val="24"/>
          <w:szCs w:val="24"/>
        </w:rPr>
        <w:t>do fabricante e era feita uma adaptação aos movimentos solicitados. O</w:t>
      </w:r>
      <w:r w:rsidRPr="001C1C44">
        <w:rPr>
          <w:rFonts w:ascii="Arial" w:hAnsi="Arial" w:cs="Arial"/>
          <w:sz w:val="24"/>
          <w:szCs w:val="24"/>
        </w:rPr>
        <w:t xml:space="preserve">s testes eram realizados por técnicos especializados. </w:t>
      </w:r>
    </w:p>
    <w:p w:rsidR="00E75D71" w:rsidRPr="001C1C44" w:rsidRDefault="0089129B" w:rsidP="00B70579">
      <w:pPr>
        <w:tabs>
          <w:tab w:val="left" w:pos="567"/>
        </w:tabs>
        <w:spacing w:after="0" w:line="360" w:lineRule="auto"/>
        <w:jc w:val="both"/>
        <w:rPr>
          <w:rFonts w:ascii="Arial" w:hAnsi="Arial" w:cs="Arial"/>
          <w:sz w:val="24"/>
          <w:szCs w:val="24"/>
        </w:rPr>
      </w:pPr>
      <w:r w:rsidRPr="001C1C44">
        <w:rPr>
          <w:rFonts w:ascii="Arial" w:hAnsi="Arial" w:cs="Arial"/>
          <w:sz w:val="24"/>
          <w:szCs w:val="24"/>
        </w:rPr>
        <w:tab/>
        <w:t>A unidade de medida para fo</w:t>
      </w:r>
      <w:r w:rsidR="00F007D2" w:rsidRPr="001C1C44">
        <w:rPr>
          <w:rFonts w:ascii="Arial" w:hAnsi="Arial" w:cs="Arial"/>
          <w:sz w:val="24"/>
          <w:szCs w:val="24"/>
        </w:rPr>
        <w:t>rça máxima foi o Newton-metro (</w:t>
      </w:r>
      <w:proofErr w:type="spellStart"/>
      <w:r w:rsidR="00F007D2" w:rsidRPr="001C1C44">
        <w:rPr>
          <w:rFonts w:ascii="Arial" w:hAnsi="Arial" w:cs="Arial"/>
          <w:sz w:val="24"/>
          <w:szCs w:val="24"/>
        </w:rPr>
        <w:t>N</w:t>
      </w:r>
      <w:r w:rsidR="000814A1" w:rsidRPr="001C1C44">
        <w:rPr>
          <w:rFonts w:ascii="Arial" w:hAnsi="Arial" w:cs="Arial"/>
          <w:sz w:val="24"/>
          <w:szCs w:val="24"/>
        </w:rPr>
        <w:t>-</w:t>
      </w:r>
      <w:r w:rsidRPr="001C1C44">
        <w:rPr>
          <w:rFonts w:ascii="Arial" w:hAnsi="Arial" w:cs="Arial"/>
          <w:sz w:val="24"/>
          <w:szCs w:val="24"/>
        </w:rPr>
        <w:t>m</w:t>
      </w:r>
      <w:proofErr w:type="spellEnd"/>
      <w:r w:rsidRPr="001C1C44">
        <w:rPr>
          <w:rFonts w:ascii="Arial" w:hAnsi="Arial" w:cs="Arial"/>
          <w:sz w:val="24"/>
          <w:szCs w:val="24"/>
        </w:rPr>
        <w:t>) enquanto o valor do índice de fadiga muscular foi expresso em percentagem (%).</w:t>
      </w:r>
      <w:r w:rsidR="000C2B9B" w:rsidRPr="001C1C44">
        <w:rPr>
          <w:rFonts w:ascii="Arial" w:hAnsi="Arial" w:cs="Arial"/>
          <w:sz w:val="24"/>
          <w:szCs w:val="24"/>
        </w:rPr>
        <w:t xml:space="preserve"> Foram recolhidos valores para as variáveis:</w:t>
      </w:r>
    </w:p>
    <w:p w:rsidR="000C2B9B" w:rsidRPr="001C1C44" w:rsidRDefault="0092135E" w:rsidP="000C2B9B">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i/>
          <w:sz w:val="24"/>
          <w:szCs w:val="24"/>
        </w:rPr>
        <w:t xml:space="preserve"> </w:t>
      </w:r>
      <w:r w:rsidR="000C2B9B" w:rsidRPr="001C1C44">
        <w:rPr>
          <w:rFonts w:ascii="Arial" w:hAnsi="Arial" w:cs="Arial"/>
          <w:sz w:val="24"/>
          <w:szCs w:val="24"/>
        </w:rPr>
        <w:t>F</w:t>
      </w:r>
      <w:r w:rsidR="00E35DB2" w:rsidRPr="001C1C44">
        <w:rPr>
          <w:rFonts w:ascii="Arial" w:hAnsi="Arial" w:cs="Arial"/>
          <w:sz w:val="24"/>
          <w:szCs w:val="24"/>
        </w:rPr>
        <w:t>orça m</w:t>
      </w:r>
      <w:r w:rsidR="000C2B9B" w:rsidRPr="001C1C44">
        <w:rPr>
          <w:rFonts w:ascii="Arial" w:hAnsi="Arial" w:cs="Arial"/>
          <w:sz w:val="24"/>
          <w:szCs w:val="24"/>
        </w:rPr>
        <w:t xml:space="preserve">áxima </w:t>
      </w:r>
      <w:r w:rsidR="00CD7A65" w:rsidRPr="001C1C44">
        <w:rPr>
          <w:rFonts w:ascii="Arial" w:hAnsi="Arial" w:cs="Arial"/>
          <w:sz w:val="24"/>
          <w:szCs w:val="24"/>
        </w:rPr>
        <w:t xml:space="preserve">a </w:t>
      </w:r>
      <w:r w:rsidR="000C2B9B" w:rsidRPr="001C1C44">
        <w:rPr>
          <w:rFonts w:ascii="Arial" w:hAnsi="Arial" w:cs="Arial"/>
          <w:sz w:val="24"/>
          <w:szCs w:val="24"/>
        </w:rPr>
        <w:t>60º/</w:t>
      </w:r>
      <w:proofErr w:type="spellStart"/>
      <w:r w:rsidR="000C2B9B" w:rsidRPr="001C1C44">
        <w:rPr>
          <w:rFonts w:ascii="Arial" w:hAnsi="Arial" w:cs="Arial"/>
          <w:sz w:val="24"/>
          <w:szCs w:val="24"/>
        </w:rPr>
        <w:t>seg</w:t>
      </w:r>
      <w:proofErr w:type="spellEnd"/>
      <w:r w:rsidR="000C2B9B" w:rsidRPr="001C1C44">
        <w:rPr>
          <w:rFonts w:ascii="Arial" w:hAnsi="Arial" w:cs="Arial"/>
          <w:sz w:val="24"/>
          <w:szCs w:val="24"/>
        </w:rPr>
        <w:t xml:space="preserve"> durant</w:t>
      </w:r>
      <w:r w:rsidR="00CB094E" w:rsidRPr="001C1C44">
        <w:rPr>
          <w:rFonts w:ascii="Arial" w:hAnsi="Arial" w:cs="Arial"/>
          <w:sz w:val="24"/>
          <w:szCs w:val="24"/>
        </w:rPr>
        <w:t>e a extensão do joelho (</w:t>
      </w:r>
      <w:proofErr w:type="spellStart"/>
      <w:r w:rsidR="00CB094E" w:rsidRPr="001C1C44">
        <w:rPr>
          <w:rFonts w:ascii="Arial" w:hAnsi="Arial" w:cs="Arial"/>
          <w:sz w:val="24"/>
          <w:szCs w:val="24"/>
        </w:rPr>
        <w:t>N-m</w:t>
      </w:r>
      <w:proofErr w:type="spellEnd"/>
      <w:r w:rsidR="000C2B9B" w:rsidRPr="001C1C44">
        <w:rPr>
          <w:rFonts w:ascii="Arial" w:hAnsi="Arial" w:cs="Arial"/>
          <w:sz w:val="24"/>
          <w:szCs w:val="24"/>
        </w:rPr>
        <w:t>)</w:t>
      </w:r>
    </w:p>
    <w:p w:rsidR="000C2B9B" w:rsidRPr="001C1C44" w:rsidRDefault="000C2B9B" w:rsidP="000C2B9B">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F</w:t>
      </w:r>
      <w:r w:rsidR="00E35DB2" w:rsidRPr="001C1C44">
        <w:rPr>
          <w:rFonts w:ascii="Arial" w:hAnsi="Arial" w:cs="Arial"/>
          <w:sz w:val="24"/>
          <w:szCs w:val="24"/>
        </w:rPr>
        <w:t>orça m</w:t>
      </w:r>
      <w:r w:rsidRPr="001C1C44">
        <w:rPr>
          <w:rFonts w:ascii="Arial" w:hAnsi="Arial" w:cs="Arial"/>
          <w:sz w:val="24"/>
          <w:szCs w:val="24"/>
        </w:rPr>
        <w:t xml:space="preserve">áxima </w:t>
      </w:r>
      <w:r w:rsidR="00CD7A65" w:rsidRPr="001C1C44">
        <w:rPr>
          <w:rFonts w:ascii="Arial" w:hAnsi="Arial" w:cs="Arial"/>
          <w:sz w:val="24"/>
          <w:szCs w:val="24"/>
        </w:rPr>
        <w:t xml:space="preserve">a </w:t>
      </w:r>
      <w:r w:rsidRPr="001C1C44">
        <w:rPr>
          <w:rFonts w:ascii="Arial" w:hAnsi="Arial" w:cs="Arial"/>
          <w:sz w:val="24"/>
          <w:szCs w:val="24"/>
        </w:rPr>
        <w:t>60º/</w:t>
      </w:r>
      <w:proofErr w:type="spellStart"/>
      <w:r w:rsidRPr="001C1C44">
        <w:rPr>
          <w:rFonts w:ascii="Arial" w:hAnsi="Arial" w:cs="Arial"/>
          <w:sz w:val="24"/>
          <w:szCs w:val="24"/>
        </w:rPr>
        <w:t>seg</w:t>
      </w:r>
      <w:proofErr w:type="spellEnd"/>
      <w:r w:rsidR="00CB094E" w:rsidRPr="001C1C44">
        <w:rPr>
          <w:rFonts w:ascii="Arial" w:hAnsi="Arial" w:cs="Arial"/>
          <w:sz w:val="24"/>
          <w:szCs w:val="24"/>
        </w:rPr>
        <w:t xml:space="preserve"> durante a flexão do joelho (</w:t>
      </w:r>
      <w:proofErr w:type="spellStart"/>
      <w:r w:rsidR="00CB094E" w:rsidRPr="001C1C44">
        <w:rPr>
          <w:rFonts w:ascii="Arial" w:hAnsi="Arial" w:cs="Arial"/>
          <w:sz w:val="24"/>
          <w:szCs w:val="24"/>
        </w:rPr>
        <w:t>N-m</w:t>
      </w:r>
      <w:proofErr w:type="spellEnd"/>
      <w:r w:rsidRPr="001C1C44">
        <w:rPr>
          <w:rFonts w:ascii="Arial" w:hAnsi="Arial" w:cs="Arial"/>
          <w:sz w:val="24"/>
          <w:szCs w:val="24"/>
        </w:rPr>
        <w:t>)</w:t>
      </w:r>
    </w:p>
    <w:p w:rsidR="000C2B9B" w:rsidRPr="001C1C44" w:rsidRDefault="000C2B9B" w:rsidP="000C2B9B">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F</w:t>
      </w:r>
      <w:r w:rsidR="00E35DB2" w:rsidRPr="001C1C44">
        <w:rPr>
          <w:rFonts w:ascii="Arial" w:hAnsi="Arial" w:cs="Arial"/>
          <w:sz w:val="24"/>
          <w:szCs w:val="24"/>
        </w:rPr>
        <w:t>orça m</w:t>
      </w:r>
      <w:r w:rsidRPr="001C1C44">
        <w:rPr>
          <w:rFonts w:ascii="Arial" w:hAnsi="Arial" w:cs="Arial"/>
          <w:sz w:val="24"/>
          <w:szCs w:val="24"/>
        </w:rPr>
        <w:t xml:space="preserve">áxima </w:t>
      </w:r>
      <w:r w:rsidR="00CD7A65" w:rsidRPr="001C1C44">
        <w:rPr>
          <w:rFonts w:ascii="Arial" w:hAnsi="Arial" w:cs="Arial"/>
          <w:sz w:val="24"/>
          <w:szCs w:val="24"/>
        </w:rPr>
        <w:t xml:space="preserve">a </w:t>
      </w:r>
      <w:r w:rsidRPr="001C1C44">
        <w:rPr>
          <w:rFonts w:ascii="Arial" w:hAnsi="Arial" w:cs="Arial"/>
          <w:sz w:val="24"/>
          <w:szCs w:val="24"/>
        </w:rPr>
        <w:t>180º/</w:t>
      </w:r>
      <w:proofErr w:type="spellStart"/>
      <w:r w:rsidRPr="001C1C44">
        <w:rPr>
          <w:rFonts w:ascii="Arial" w:hAnsi="Arial" w:cs="Arial"/>
          <w:sz w:val="24"/>
          <w:szCs w:val="24"/>
        </w:rPr>
        <w:t>seg</w:t>
      </w:r>
      <w:proofErr w:type="spellEnd"/>
      <w:r w:rsidRPr="001C1C44">
        <w:rPr>
          <w:rFonts w:ascii="Arial" w:hAnsi="Arial" w:cs="Arial"/>
          <w:sz w:val="24"/>
          <w:szCs w:val="24"/>
        </w:rPr>
        <w:t xml:space="preserve"> d</w:t>
      </w:r>
      <w:r w:rsidR="00CB094E" w:rsidRPr="001C1C44">
        <w:rPr>
          <w:rFonts w:ascii="Arial" w:hAnsi="Arial" w:cs="Arial"/>
          <w:sz w:val="24"/>
          <w:szCs w:val="24"/>
        </w:rPr>
        <w:t>urante a extensão do joelho (</w:t>
      </w:r>
      <w:proofErr w:type="spellStart"/>
      <w:r w:rsidR="00CB094E" w:rsidRPr="001C1C44">
        <w:rPr>
          <w:rFonts w:ascii="Arial" w:hAnsi="Arial" w:cs="Arial"/>
          <w:sz w:val="24"/>
          <w:szCs w:val="24"/>
        </w:rPr>
        <w:t>N-m</w:t>
      </w:r>
      <w:proofErr w:type="spellEnd"/>
      <w:r w:rsidRPr="001C1C44">
        <w:rPr>
          <w:rFonts w:ascii="Arial" w:hAnsi="Arial" w:cs="Arial"/>
          <w:sz w:val="24"/>
          <w:szCs w:val="24"/>
        </w:rPr>
        <w:t>)</w:t>
      </w:r>
    </w:p>
    <w:p w:rsidR="000C2B9B" w:rsidRPr="001C1C44" w:rsidRDefault="000C2B9B" w:rsidP="000C2B9B">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F</w:t>
      </w:r>
      <w:r w:rsidR="00E35DB2" w:rsidRPr="001C1C44">
        <w:rPr>
          <w:rFonts w:ascii="Arial" w:hAnsi="Arial" w:cs="Arial"/>
          <w:sz w:val="24"/>
          <w:szCs w:val="24"/>
        </w:rPr>
        <w:t>orça m</w:t>
      </w:r>
      <w:r w:rsidRPr="001C1C44">
        <w:rPr>
          <w:rFonts w:ascii="Arial" w:hAnsi="Arial" w:cs="Arial"/>
          <w:sz w:val="24"/>
          <w:szCs w:val="24"/>
        </w:rPr>
        <w:t xml:space="preserve">áxima </w:t>
      </w:r>
      <w:r w:rsidR="00CD7A65" w:rsidRPr="001C1C44">
        <w:rPr>
          <w:rFonts w:ascii="Arial" w:hAnsi="Arial" w:cs="Arial"/>
          <w:sz w:val="24"/>
          <w:szCs w:val="24"/>
        </w:rPr>
        <w:t xml:space="preserve">a </w:t>
      </w:r>
      <w:r w:rsidRPr="001C1C44">
        <w:rPr>
          <w:rFonts w:ascii="Arial" w:hAnsi="Arial" w:cs="Arial"/>
          <w:sz w:val="24"/>
          <w:szCs w:val="24"/>
        </w:rPr>
        <w:t>180º/</w:t>
      </w:r>
      <w:proofErr w:type="spellStart"/>
      <w:r w:rsidRPr="001C1C44">
        <w:rPr>
          <w:rFonts w:ascii="Arial" w:hAnsi="Arial" w:cs="Arial"/>
          <w:sz w:val="24"/>
          <w:szCs w:val="24"/>
        </w:rPr>
        <w:t>seg</w:t>
      </w:r>
      <w:proofErr w:type="spellEnd"/>
      <w:r w:rsidRPr="001C1C44">
        <w:rPr>
          <w:rFonts w:ascii="Arial" w:hAnsi="Arial" w:cs="Arial"/>
          <w:sz w:val="24"/>
          <w:szCs w:val="24"/>
        </w:rPr>
        <w:t xml:space="preserve"> durante a flexão do joelho</w:t>
      </w:r>
      <w:r w:rsidR="00CB094E" w:rsidRPr="001C1C44">
        <w:rPr>
          <w:rFonts w:ascii="Arial" w:hAnsi="Arial" w:cs="Arial"/>
          <w:sz w:val="24"/>
          <w:szCs w:val="24"/>
        </w:rPr>
        <w:t xml:space="preserve"> (</w:t>
      </w:r>
      <w:proofErr w:type="spellStart"/>
      <w:r w:rsidR="00CB094E" w:rsidRPr="001C1C44">
        <w:rPr>
          <w:rFonts w:ascii="Arial" w:hAnsi="Arial" w:cs="Arial"/>
          <w:sz w:val="24"/>
          <w:szCs w:val="24"/>
        </w:rPr>
        <w:t>N-m</w:t>
      </w:r>
      <w:proofErr w:type="spellEnd"/>
      <w:r w:rsidR="00E35DB2" w:rsidRPr="001C1C44">
        <w:rPr>
          <w:rFonts w:ascii="Arial" w:hAnsi="Arial" w:cs="Arial"/>
          <w:sz w:val="24"/>
          <w:szCs w:val="24"/>
        </w:rPr>
        <w:t>)</w:t>
      </w:r>
    </w:p>
    <w:p w:rsidR="00E35DB2" w:rsidRPr="001C1C44" w:rsidRDefault="000C2B9B" w:rsidP="00E35DB2">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w:t>
      </w:r>
      <w:r w:rsidR="00E35DB2" w:rsidRPr="001C1C44">
        <w:rPr>
          <w:rFonts w:ascii="Arial" w:hAnsi="Arial" w:cs="Arial"/>
          <w:sz w:val="24"/>
          <w:szCs w:val="24"/>
        </w:rPr>
        <w:t xml:space="preserve">Fadiga acumulada </w:t>
      </w:r>
      <w:r w:rsidR="00CD7A65" w:rsidRPr="001C1C44">
        <w:rPr>
          <w:rFonts w:ascii="Arial" w:hAnsi="Arial" w:cs="Arial"/>
          <w:sz w:val="24"/>
          <w:szCs w:val="24"/>
        </w:rPr>
        <w:t xml:space="preserve">a </w:t>
      </w:r>
      <w:r w:rsidR="00E35DB2" w:rsidRPr="001C1C44">
        <w:rPr>
          <w:rFonts w:ascii="Arial" w:hAnsi="Arial" w:cs="Arial"/>
          <w:sz w:val="24"/>
          <w:szCs w:val="24"/>
        </w:rPr>
        <w:t>180º/</w:t>
      </w:r>
      <w:proofErr w:type="spellStart"/>
      <w:r w:rsidR="00E35DB2" w:rsidRPr="001C1C44">
        <w:rPr>
          <w:rFonts w:ascii="Arial" w:hAnsi="Arial" w:cs="Arial"/>
          <w:sz w:val="24"/>
          <w:szCs w:val="24"/>
        </w:rPr>
        <w:t>seg</w:t>
      </w:r>
      <w:proofErr w:type="spellEnd"/>
      <w:r w:rsidR="00E35DB2" w:rsidRPr="001C1C44">
        <w:rPr>
          <w:rFonts w:ascii="Arial" w:hAnsi="Arial" w:cs="Arial"/>
          <w:sz w:val="24"/>
          <w:szCs w:val="24"/>
        </w:rPr>
        <w:t xml:space="preserve"> durante a extensão do joelho (%)</w:t>
      </w:r>
    </w:p>
    <w:p w:rsidR="00E35DB2" w:rsidRPr="001C1C44" w:rsidRDefault="00E35DB2" w:rsidP="00E75D71">
      <w:pPr>
        <w:numPr>
          <w:ilvl w:val="0"/>
          <w:numId w:val="16"/>
        </w:numPr>
        <w:tabs>
          <w:tab w:val="left" w:pos="567"/>
        </w:tabs>
        <w:spacing w:after="0" w:line="360" w:lineRule="auto"/>
        <w:jc w:val="both"/>
        <w:rPr>
          <w:rFonts w:ascii="Arial" w:hAnsi="Arial" w:cs="Arial"/>
          <w:sz w:val="24"/>
          <w:szCs w:val="24"/>
        </w:rPr>
      </w:pPr>
      <w:r w:rsidRPr="001C1C44">
        <w:rPr>
          <w:rFonts w:ascii="Arial" w:hAnsi="Arial" w:cs="Arial"/>
          <w:sz w:val="24"/>
          <w:szCs w:val="24"/>
        </w:rPr>
        <w:t xml:space="preserve"> Fadiga acumulada </w:t>
      </w:r>
      <w:r w:rsidR="00CD7A65" w:rsidRPr="001C1C44">
        <w:rPr>
          <w:rFonts w:ascii="Arial" w:hAnsi="Arial" w:cs="Arial"/>
          <w:sz w:val="24"/>
          <w:szCs w:val="24"/>
        </w:rPr>
        <w:t xml:space="preserve">a </w:t>
      </w:r>
      <w:r w:rsidRPr="001C1C44">
        <w:rPr>
          <w:rFonts w:ascii="Arial" w:hAnsi="Arial" w:cs="Arial"/>
          <w:sz w:val="24"/>
          <w:szCs w:val="24"/>
        </w:rPr>
        <w:t>180º/</w:t>
      </w:r>
      <w:proofErr w:type="spellStart"/>
      <w:r w:rsidRPr="001C1C44">
        <w:rPr>
          <w:rFonts w:ascii="Arial" w:hAnsi="Arial" w:cs="Arial"/>
          <w:sz w:val="24"/>
          <w:szCs w:val="24"/>
        </w:rPr>
        <w:t>seg</w:t>
      </w:r>
      <w:proofErr w:type="spellEnd"/>
      <w:r w:rsidRPr="001C1C44">
        <w:rPr>
          <w:rFonts w:ascii="Arial" w:hAnsi="Arial" w:cs="Arial"/>
          <w:sz w:val="24"/>
          <w:szCs w:val="24"/>
        </w:rPr>
        <w:t xml:space="preserve"> durante a </w:t>
      </w:r>
      <w:r w:rsidR="000814A1" w:rsidRPr="001C1C44">
        <w:rPr>
          <w:rFonts w:ascii="Arial" w:hAnsi="Arial" w:cs="Arial"/>
          <w:sz w:val="24"/>
          <w:szCs w:val="24"/>
        </w:rPr>
        <w:t>flexão</w:t>
      </w:r>
      <w:r w:rsidRPr="001C1C44">
        <w:rPr>
          <w:rFonts w:ascii="Arial" w:hAnsi="Arial" w:cs="Arial"/>
          <w:sz w:val="24"/>
          <w:szCs w:val="24"/>
        </w:rPr>
        <w:t xml:space="preserve"> do joelho (%)</w:t>
      </w:r>
    </w:p>
    <w:p w:rsidR="0099282D" w:rsidRPr="001C1C44" w:rsidRDefault="0099282D" w:rsidP="00B70579">
      <w:pPr>
        <w:tabs>
          <w:tab w:val="left" w:pos="567"/>
        </w:tabs>
        <w:spacing w:after="0" w:line="360" w:lineRule="auto"/>
        <w:jc w:val="both"/>
        <w:rPr>
          <w:rFonts w:ascii="Arial" w:hAnsi="Arial" w:cs="Arial"/>
          <w:sz w:val="24"/>
          <w:szCs w:val="24"/>
        </w:rPr>
      </w:pPr>
    </w:p>
    <w:p w:rsidR="00CB44A6" w:rsidRPr="001C1C44" w:rsidRDefault="0042123B" w:rsidP="00B70579">
      <w:pPr>
        <w:tabs>
          <w:tab w:val="left" w:pos="567"/>
        </w:tabs>
        <w:spacing w:after="0" w:line="360" w:lineRule="auto"/>
        <w:jc w:val="both"/>
        <w:rPr>
          <w:rFonts w:ascii="Arial" w:hAnsi="Arial" w:cs="Arial"/>
          <w:sz w:val="24"/>
          <w:szCs w:val="24"/>
        </w:rPr>
      </w:pPr>
      <w:r w:rsidRPr="001C1C44">
        <w:rPr>
          <w:rFonts w:ascii="Arial" w:hAnsi="Arial" w:cs="Arial"/>
          <w:b/>
          <w:sz w:val="24"/>
          <w:szCs w:val="24"/>
        </w:rPr>
        <w:t>Resistência</w:t>
      </w:r>
      <w:r w:rsidR="00CB44A6" w:rsidRPr="001C1C44">
        <w:rPr>
          <w:rFonts w:ascii="Arial" w:hAnsi="Arial" w:cs="Arial"/>
          <w:b/>
          <w:sz w:val="24"/>
          <w:szCs w:val="24"/>
        </w:rPr>
        <w:t xml:space="preserve"> Aeróbia</w:t>
      </w:r>
      <w:r w:rsidR="00CB44A6" w:rsidRPr="001C1C44">
        <w:rPr>
          <w:rFonts w:ascii="Arial" w:hAnsi="Arial" w:cs="Arial"/>
          <w:b/>
          <w:i/>
          <w:sz w:val="24"/>
          <w:szCs w:val="24"/>
        </w:rPr>
        <w:t xml:space="preserve"> – </w:t>
      </w:r>
      <w:r w:rsidRPr="001C1C44">
        <w:rPr>
          <w:rFonts w:ascii="Arial" w:hAnsi="Arial" w:cs="Arial"/>
          <w:sz w:val="24"/>
          <w:szCs w:val="24"/>
        </w:rPr>
        <w:t>A resistência aeróbia foi</w:t>
      </w:r>
      <w:r w:rsidR="004836AF" w:rsidRPr="001C1C44">
        <w:rPr>
          <w:rFonts w:ascii="Arial" w:hAnsi="Arial" w:cs="Arial"/>
          <w:sz w:val="24"/>
          <w:szCs w:val="24"/>
        </w:rPr>
        <w:t xml:space="preserve"> avaliada, com recurso ao teste </w:t>
      </w:r>
      <w:r w:rsidR="004836AF" w:rsidRPr="001C1C44">
        <w:rPr>
          <w:rFonts w:ascii="Arial" w:hAnsi="Arial" w:cs="Arial"/>
          <w:i/>
          <w:sz w:val="24"/>
          <w:szCs w:val="24"/>
        </w:rPr>
        <w:t xml:space="preserve">6-Min </w:t>
      </w:r>
      <w:proofErr w:type="spellStart"/>
      <w:r w:rsidR="004836AF" w:rsidRPr="001C1C44">
        <w:rPr>
          <w:rFonts w:ascii="Arial" w:hAnsi="Arial" w:cs="Arial"/>
          <w:i/>
          <w:sz w:val="24"/>
          <w:szCs w:val="24"/>
        </w:rPr>
        <w:t>Walk</w:t>
      </w:r>
      <w:proofErr w:type="spellEnd"/>
      <w:r w:rsidRPr="001C1C44">
        <w:rPr>
          <w:rFonts w:ascii="Arial" w:hAnsi="Arial" w:cs="Arial"/>
          <w:sz w:val="24"/>
          <w:szCs w:val="24"/>
        </w:rPr>
        <w:t xml:space="preserve"> presente na bateria de testes </w:t>
      </w:r>
      <w:proofErr w:type="spellStart"/>
      <w:r w:rsidRPr="001C1C44">
        <w:rPr>
          <w:rFonts w:ascii="Arial" w:hAnsi="Arial" w:cs="Arial"/>
          <w:i/>
          <w:sz w:val="24"/>
          <w:szCs w:val="24"/>
        </w:rPr>
        <w:t>Senior</w:t>
      </w:r>
      <w:proofErr w:type="spellEnd"/>
      <w:r w:rsidRPr="001C1C44">
        <w:rPr>
          <w:rFonts w:ascii="Arial" w:hAnsi="Arial" w:cs="Arial"/>
          <w:i/>
          <w:sz w:val="24"/>
          <w:szCs w:val="24"/>
        </w:rPr>
        <w:t xml:space="preserve"> Fitness </w:t>
      </w:r>
      <w:proofErr w:type="spellStart"/>
      <w:r w:rsidRPr="001C1C44">
        <w:rPr>
          <w:rFonts w:ascii="Arial" w:hAnsi="Arial" w:cs="Arial"/>
          <w:i/>
          <w:sz w:val="24"/>
          <w:szCs w:val="24"/>
        </w:rPr>
        <w:t>Test</w:t>
      </w:r>
      <w:proofErr w:type="spellEnd"/>
      <w:r w:rsidRPr="001C1C44">
        <w:rPr>
          <w:rFonts w:ascii="Arial" w:hAnsi="Arial" w:cs="Arial"/>
          <w:i/>
          <w:sz w:val="24"/>
          <w:szCs w:val="24"/>
        </w:rPr>
        <w:t xml:space="preserve"> </w:t>
      </w:r>
      <w:r w:rsidRPr="001C1C44">
        <w:rPr>
          <w:rFonts w:ascii="Arial" w:hAnsi="Arial" w:cs="Arial"/>
          <w:sz w:val="24"/>
          <w:szCs w:val="24"/>
        </w:rPr>
        <w:t>(SFT)</w:t>
      </w:r>
      <w:r w:rsidR="005F023F"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&lt;EndNote&gt;&lt;Cite&gt;&lt;Author&gt;Rikli&lt;/Author&gt;&lt;Year&gt;2012&lt;/Year&gt;&lt;RecNum&gt;219&lt;/RecNum&gt;&lt;record&gt;&lt;rec-number&gt;219&lt;/rec-number&gt;&lt;foreign-keys&gt;&lt;key app="EN" db-id="vwra0vvezp52plepz5gxsvfhv0sp9zfwsrvs"&gt;219&lt;/key&gt;&lt;/foreign-keys&gt;&lt;ref-type name="Book"&gt;6&lt;/ref-type&gt;&lt;contributors&gt;&lt;authors&gt;&lt;author&gt;Rikli, R.&lt;/author&gt;&lt;author&gt;Jones, J.&lt;/author&gt;&lt;/authors&gt;&lt;/contributors&gt;&lt;titles&gt;&lt;title&gt;&lt;style face="italic" font="default" size="100%"&gt;Senior Fitness Test Manual&lt;/style&gt;&lt;/title&gt;&lt;/titles&gt;&lt;edition&gt;Human Kinetics, 2ª&lt;/edition&gt;&lt;section&gt;200 &lt;/section&gt;&lt;dates&gt;&lt;year&gt;2012&lt;/year&gt;&lt;pub-dates&gt;&lt;date&gt;Nov 14, 2012&lt;/date&gt;&lt;/pub-dates&gt;&lt;/dates&gt;&lt;pub-location&gt;Champaign, United States of America&lt;/pub-location&gt;&lt;isbn&gt;13: 9781450411189&lt;/isbn&gt;&lt;urls&gt;&lt;/urls&gt;&lt;/record&gt;&lt;/Cite&gt;&lt;Cite&gt;&lt;Author&gt;Rikli&lt;/Author&gt;&lt;Year&gt;1999&lt;/Year&gt;&lt;RecNum&gt;76&lt;/RecNum&gt;&lt;record&gt;&lt;rec-number&gt;76&lt;/rec-number&gt;&lt;foreign-keys&gt;&lt;key app="EN" db-id="vwra0vvezp52plepz5gxsvfhv0sp9zfwsrvs"&gt;76&lt;/key&gt;&lt;/foreign-keys&gt;&lt;ref-type name="Journal Article"&gt;17&lt;/ref-type&gt;&lt;contributors&gt;&lt;authors&gt;&lt;author&gt;Rikli, R.&lt;/author&gt;&lt;author&gt;Jones, J.&lt;/author&gt;&lt;/authors&gt;&lt;/contributors&gt;&lt;titles&gt;&lt;title&gt;Development and validation of a funcional fitness test for comunity-residing older adults&lt;/title&gt;&lt;secondary-title&gt;Aging and Physical Activity&lt;/secondary-title&gt;&lt;/titles&gt;&lt;periodical&gt;&lt;full-title&gt;Aging and Physical Activity&lt;/full-title&gt;&lt;/periodical&gt;&lt;pages&gt;129-161&lt;/pages&gt;&lt;volume&gt;7&lt;/volume&gt;&lt;number&gt;2&lt;/number&gt;&lt;dates&gt;&lt;year&gt;1999&lt;/year&gt;&lt;/dates&gt;&lt;orig-pub&gt;1999 Human Kinetics Publications,Inc.&lt;/orig-pub&gt;&lt;urls&gt;&lt;related-urls&gt;&lt;url&gt;http://www.ayfcoaching.com/AcuCustom/Sitename/Documents/DocumentItem/1575.pdf&lt;/url&gt;&lt;/related-urls&gt;&lt;/urls&gt;&lt;/record&gt;&lt;/Cite&gt;&lt;/EndNote&gt;</w:instrText>
      </w:r>
      <w:r w:rsidR="008C06BB" w:rsidRPr="001C1C44">
        <w:rPr>
          <w:rFonts w:ascii="Arial" w:hAnsi="Arial" w:cs="Arial"/>
          <w:sz w:val="24"/>
          <w:szCs w:val="24"/>
        </w:rPr>
        <w:fldChar w:fldCharType="separate"/>
      </w:r>
      <w:r w:rsidR="00E832BB" w:rsidRPr="001C1C44">
        <w:rPr>
          <w:rFonts w:ascii="Arial" w:hAnsi="Arial" w:cs="Arial"/>
          <w:sz w:val="24"/>
          <w:szCs w:val="24"/>
        </w:rPr>
        <w:t>(R. Rikli &amp; Jones, 1999, 2012)</w:t>
      </w:r>
      <w:r w:rsidR="008C06BB" w:rsidRPr="001C1C44">
        <w:rPr>
          <w:rFonts w:ascii="Arial" w:hAnsi="Arial" w:cs="Arial"/>
          <w:sz w:val="24"/>
          <w:szCs w:val="24"/>
        </w:rPr>
        <w:fldChar w:fldCharType="end"/>
      </w:r>
      <w:r w:rsidR="005F023F" w:rsidRPr="001C1C44">
        <w:rPr>
          <w:rFonts w:ascii="Arial" w:hAnsi="Arial" w:cs="Arial"/>
          <w:sz w:val="24"/>
          <w:szCs w:val="24"/>
        </w:rPr>
        <w:t>.</w:t>
      </w:r>
      <w:r w:rsidR="00A96ED4" w:rsidRPr="001C1C44">
        <w:rPr>
          <w:rFonts w:ascii="Arial" w:hAnsi="Arial" w:cs="Arial"/>
          <w:sz w:val="24"/>
          <w:szCs w:val="24"/>
        </w:rPr>
        <w:t xml:space="preserve"> O teste consistia em realizar um percurso retangular (50 metros) previamente delimitado durante 6 minutos. Para isso os participantes deveriam caminhar o mais rápido possível e continuamente em redor do percurso </w:t>
      </w:r>
      <w:r w:rsidR="00002DD8" w:rsidRPr="001C1C44">
        <w:rPr>
          <w:rFonts w:ascii="Arial" w:hAnsi="Arial" w:cs="Arial"/>
          <w:sz w:val="24"/>
          <w:szCs w:val="24"/>
        </w:rPr>
        <w:t xml:space="preserve">realizando </w:t>
      </w:r>
      <w:r w:rsidR="00A96ED4" w:rsidRPr="001C1C44">
        <w:rPr>
          <w:rFonts w:ascii="Arial" w:hAnsi="Arial" w:cs="Arial"/>
          <w:sz w:val="24"/>
          <w:szCs w:val="24"/>
        </w:rPr>
        <w:t>a máxima distância possível. No final dos 6 minutos era contabilizada a distância pe</w:t>
      </w:r>
      <w:r w:rsidR="001F68AE" w:rsidRPr="001C1C44">
        <w:rPr>
          <w:rFonts w:ascii="Arial" w:hAnsi="Arial" w:cs="Arial"/>
          <w:sz w:val="24"/>
          <w:szCs w:val="24"/>
        </w:rPr>
        <w:t xml:space="preserve">rcorrida em metros e registada. </w:t>
      </w:r>
      <w:r w:rsidR="00A96ED4" w:rsidRPr="001C1C44">
        <w:rPr>
          <w:rFonts w:ascii="Arial" w:hAnsi="Arial" w:cs="Arial"/>
          <w:sz w:val="24"/>
          <w:szCs w:val="24"/>
        </w:rPr>
        <w:t xml:space="preserve">Após o teste os participantes era instruídos para continuar a caminhar, </w:t>
      </w:r>
      <w:r w:rsidR="00002DD8" w:rsidRPr="001C1C44">
        <w:rPr>
          <w:rFonts w:ascii="Arial" w:hAnsi="Arial" w:cs="Arial"/>
          <w:sz w:val="24"/>
          <w:szCs w:val="24"/>
        </w:rPr>
        <w:t xml:space="preserve">realizando um </w:t>
      </w:r>
      <w:r w:rsidR="00A96ED4" w:rsidRPr="001C1C44">
        <w:rPr>
          <w:rFonts w:ascii="Arial" w:hAnsi="Arial" w:cs="Arial"/>
          <w:sz w:val="24"/>
          <w:szCs w:val="24"/>
        </w:rPr>
        <w:t xml:space="preserve">retorno á calma. Também antes de iniciarem o teste os participantes eram informados dos objetivos do mesmo, e </w:t>
      </w:r>
      <w:r w:rsidR="003E26D4" w:rsidRPr="001C1C44">
        <w:rPr>
          <w:rFonts w:ascii="Arial" w:hAnsi="Arial" w:cs="Arial"/>
          <w:sz w:val="24"/>
          <w:szCs w:val="24"/>
        </w:rPr>
        <w:t>instruídos</w:t>
      </w:r>
      <w:r w:rsidR="00A96ED4" w:rsidRPr="001C1C44">
        <w:rPr>
          <w:rFonts w:ascii="Arial" w:hAnsi="Arial" w:cs="Arial"/>
          <w:sz w:val="24"/>
          <w:szCs w:val="24"/>
        </w:rPr>
        <w:t xml:space="preserve"> a </w:t>
      </w:r>
      <w:r w:rsidR="003E26D4" w:rsidRPr="001C1C44">
        <w:rPr>
          <w:rFonts w:ascii="Arial" w:hAnsi="Arial" w:cs="Arial"/>
          <w:sz w:val="24"/>
          <w:szCs w:val="24"/>
        </w:rPr>
        <w:t>efetuar</w:t>
      </w:r>
      <w:r w:rsidR="00A96ED4" w:rsidRPr="001C1C44">
        <w:rPr>
          <w:rFonts w:ascii="Arial" w:hAnsi="Arial" w:cs="Arial"/>
          <w:sz w:val="24"/>
          <w:szCs w:val="24"/>
        </w:rPr>
        <w:t xml:space="preserve"> um breve aquecimento que </w:t>
      </w:r>
      <w:r w:rsidR="00A96ED4" w:rsidRPr="001C1C44">
        <w:rPr>
          <w:rFonts w:ascii="Arial" w:hAnsi="Arial" w:cs="Arial"/>
          <w:sz w:val="24"/>
          <w:szCs w:val="24"/>
        </w:rPr>
        <w:lastRenderedPageBreak/>
        <w:t xml:space="preserve">servia também para </w:t>
      </w:r>
      <w:r w:rsidR="00C93525" w:rsidRPr="001C1C44">
        <w:rPr>
          <w:rFonts w:ascii="Arial" w:hAnsi="Arial" w:cs="Arial"/>
          <w:sz w:val="24"/>
          <w:szCs w:val="24"/>
        </w:rPr>
        <w:t xml:space="preserve">ambientação ao teste. </w:t>
      </w:r>
      <w:r w:rsidR="00071580" w:rsidRPr="001C1C44">
        <w:rPr>
          <w:rFonts w:ascii="Arial" w:hAnsi="Arial" w:cs="Arial"/>
          <w:sz w:val="24"/>
          <w:szCs w:val="24"/>
        </w:rPr>
        <w:t>A distância percorrida (m)</w:t>
      </w:r>
      <w:proofErr w:type="gramStart"/>
      <w:r w:rsidR="00071580" w:rsidRPr="001C1C44">
        <w:rPr>
          <w:rFonts w:ascii="Arial" w:hAnsi="Arial" w:cs="Arial"/>
          <w:sz w:val="24"/>
          <w:szCs w:val="24"/>
        </w:rPr>
        <w:t>,</w:t>
      </w:r>
      <w:proofErr w:type="gramEnd"/>
      <w:r w:rsidR="00071580" w:rsidRPr="001C1C44">
        <w:rPr>
          <w:rFonts w:ascii="Arial" w:hAnsi="Arial" w:cs="Arial"/>
          <w:sz w:val="24"/>
          <w:szCs w:val="24"/>
        </w:rPr>
        <w:t xml:space="preserve"> relaciona-se diretamente com a resistência aeróbia</w:t>
      </w:r>
      <w:r w:rsidR="00960121" w:rsidRPr="001C1C44">
        <w:rPr>
          <w:rFonts w:ascii="Arial" w:hAnsi="Arial" w:cs="Arial"/>
          <w:sz w:val="24"/>
          <w:szCs w:val="24"/>
        </w:rPr>
        <w:t xml:space="preserve"> do individuo</w:t>
      </w:r>
      <w:r w:rsidR="00071580" w:rsidRPr="001C1C44">
        <w:rPr>
          <w:rFonts w:ascii="Arial" w:hAnsi="Arial" w:cs="Arial"/>
          <w:sz w:val="24"/>
          <w:szCs w:val="24"/>
        </w:rPr>
        <w:t>, na medida em que, quanto mais elevada for a distância percorrida</w:t>
      </w:r>
      <w:r w:rsidR="00960121" w:rsidRPr="001C1C44">
        <w:rPr>
          <w:rFonts w:ascii="Arial" w:hAnsi="Arial" w:cs="Arial"/>
          <w:sz w:val="24"/>
          <w:szCs w:val="24"/>
        </w:rPr>
        <w:t xml:space="preserve">, </w:t>
      </w:r>
      <w:r w:rsidR="00071580" w:rsidRPr="001C1C44">
        <w:rPr>
          <w:rFonts w:ascii="Arial" w:hAnsi="Arial" w:cs="Arial"/>
          <w:sz w:val="24"/>
          <w:szCs w:val="24"/>
        </w:rPr>
        <w:t xml:space="preserve">melhores serão os seus </w:t>
      </w:r>
      <w:r w:rsidR="00960121" w:rsidRPr="001C1C44">
        <w:rPr>
          <w:rFonts w:ascii="Arial" w:hAnsi="Arial" w:cs="Arial"/>
          <w:sz w:val="24"/>
          <w:szCs w:val="24"/>
        </w:rPr>
        <w:t xml:space="preserve">níveis de aptidão </w:t>
      </w:r>
      <w:r w:rsidR="00071580" w:rsidRPr="001C1C44">
        <w:rPr>
          <w:rFonts w:ascii="Arial" w:hAnsi="Arial" w:cs="Arial"/>
          <w:sz w:val="24"/>
          <w:szCs w:val="24"/>
        </w:rPr>
        <w:t xml:space="preserve">aeróbia. Este será o indicador que iremos quantificar no nosso estudo, de modo a avaliar a resistência aeróbia dos participantes. </w:t>
      </w:r>
      <w:r w:rsidR="009A044E" w:rsidRPr="001C1C44">
        <w:rPr>
          <w:rFonts w:ascii="Arial" w:hAnsi="Arial" w:cs="Arial"/>
          <w:sz w:val="24"/>
          <w:szCs w:val="24"/>
        </w:rPr>
        <w:t>A descrição detalhada do t</w:t>
      </w:r>
      <w:r w:rsidR="004836AF" w:rsidRPr="001C1C44">
        <w:rPr>
          <w:rFonts w:ascii="Arial" w:hAnsi="Arial" w:cs="Arial"/>
          <w:sz w:val="24"/>
          <w:szCs w:val="24"/>
        </w:rPr>
        <w:t xml:space="preserve">este </w:t>
      </w:r>
      <w:r w:rsidR="009A044E" w:rsidRPr="001C1C44">
        <w:rPr>
          <w:rFonts w:ascii="Arial" w:hAnsi="Arial" w:cs="Arial"/>
          <w:i/>
          <w:sz w:val="24"/>
          <w:szCs w:val="24"/>
        </w:rPr>
        <w:t xml:space="preserve">6-Min </w:t>
      </w:r>
      <w:proofErr w:type="spellStart"/>
      <w:r w:rsidR="009A044E" w:rsidRPr="001C1C44">
        <w:rPr>
          <w:rFonts w:ascii="Arial" w:hAnsi="Arial" w:cs="Arial"/>
          <w:i/>
          <w:sz w:val="24"/>
          <w:szCs w:val="24"/>
        </w:rPr>
        <w:t>Walk</w:t>
      </w:r>
      <w:proofErr w:type="spellEnd"/>
      <w:r w:rsidR="009A044E" w:rsidRPr="001C1C44">
        <w:rPr>
          <w:rFonts w:ascii="Arial" w:hAnsi="Arial" w:cs="Arial"/>
          <w:i/>
          <w:sz w:val="24"/>
          <w:szCs w:val="24"/>
        </w:rPr>
        <w:t xml:space="preserve"> </w:t>
      </w:r>
      <w:r w:rsidR="009A044E" w:rsidRPr="001C1C44">
        <w:rPr>
          <w:rFonts w:ascii="Arial" w:hAnsi="Arial" w:cs="Arial"/>
          <w:sz w:val="24"/>
          <w:szCs w:val="24"/>
        </w:rPr>
        <w:t xml:space="preserve">pode ser </w:t>
      </w:r>
      <w:r w:rsidR="00E35DB2" w:rsidRPr="001C1C44">
        <w:rPr>
          <w:rFonts w:ascii="Arial" w:hAnsi="Arial" w:cs="Arial"/>
          <w:sz w:val="24"/>
          <w:szCs w:val="24"/>
        </w:rPr>
        <w:t>observada</w:t>
      </w:r>
      <w:r w:rsidR="009A044E" w:rsidRPr="001C1C44">
        <w:rPr>
          <w:rFonts w:ascii="Arial" w:hAnsi="Arial" w:cs="Arial"/>
          <w:sz w:val="24"/>
          <w:szCs w:val="24"/>
        </w:rPr>
        <w:t xml:space="preserve"> no </w:t>
      </w:r>
      <w:r w:rsidR="00002DD8" w:rsidRPr="001C1C44">
        <w:rPr>
          <w:rFonts w:ascii="Arial" w:hAnsi="Arial" w:cs="Arial"/>
          <w:sz w:val="24"/>
          <w:szCs w:val="24"/>
        </w:rPr>
        <w:t>A</w:t>
      </w:r>
      <w:r w:rsidR="004A56A2" w:rsidRPr="001C1C44">
        <w:rPr>
          <w:rFonts w:ascii="Arial" w:hAnsi="Arial" w:cs="Arial"/>
          <w:sz w:val="24"/>
          <w:szCs w:val="24"/>
        </w:rPr>
        <w:t>nexo 03</w:t>
      </w:r>
      <w:r w:rsidR="00E75D71" w:rsidRPr="001C1C44">
        <w:rPr>
          <w:rFonts w:ascii="Arial" w:hAnsi="Arial" w:cs="Arial"/>
          <w:sz w:val="24"/>
          <w:szCs w:val="24"/>
        </w:rPr>
        <w:t>.</w:t>
      </w:r>
    </w:p>
    <w:p w:rsidR="00F656D8" w:rsidRPr="001C1C44" w:rsidRDefault="00F656D8" w:rsidP="00E75D71">
      <w:pPr>
        <w:tabs>
          <w:tab w:val="left" w:pos="1365"/>
        </w:tabs>
        <w:spacing w:after="0" w:line="360" w:lineRule="auto"/>
        <w:jc w:val="both"/>
        <w:rPr>
          <w:rFonts w:ascii="Arial" w:hAnsi="Arial" w:cs="Arial"/>
          <w:b/>
          <w:sz w:val="24"/>
          <w:szCs w:val="24"/>
        </w:rPr>
      </w:pPr>
    </w:p>
    <w:p w:rsidR="00E75D71" w:rsidRPr="001C1C44" w:rsidRDefault="00E75D71" w:rsidP="00E75D71">
      <w:pPr>
        <w:tabs>
          <w:tab w:val="left" w:pos="1365"/>
        </w:tabs>
        <w:spacing w:after="0" w:line="360" w:lineRule="auto"/>
        <w:jc w:val="both"/>
        <w:rPr>
          <w:rFonts w:ascii="Arial" w:hAnsi="Arial" w:cs="Arial"/>
          <w:b/>
          <w:sz w:val="24"/>
          <w:szCs w:val="24"/>
        </w:rPr>
      </w:pPr>
    </w:p>
    <w:p w:rsidR="00E27CF2" w:rsidRPr="001C1C44" w:rsidRDefault="00A34CA7" w:rsidP="00B70579">
      <w:pPr>
        <w:tabs>
          <w:tab w:val="left" w:pos="567"/>
        </w:tabs>
        <w:spacing w:after="0" w:line="360" w:lineRule="auto"/>
        <w:jc w:val="both"/>
        <w:rPr>
          <w:rFonts w:ascii="Arial" w:hAnsi="Arial" w:cs="Arial"/>
          <w:b/>
          <w:sz w:val="24"/>
          <w:szCs w:val="24"/>
        </w:rPr>
      </w:pPr>
      <w:r w:rsidRPr="001C1C44">
        <w:rPr>
          <w:rFonts w:ascii="Arial" w:hAnsi="Arial" w:cs="Arial"/>
          <w:b/>
          <w:sz w:val="24"/>
          <w:szCs w:val="24"/>
        </w:rPr>
        <w:tab/>
      </w:r>
      <w:r w:rsidR="00604677" w:rsidRPr="001C1C44">
        <w:rPr>
          <w:rFonts w:ascii="Arial" w:hAnsi="Arial" w:cs="Arial"/>
          <w:b/>
          <w:sz w:val="24"/>
          <w:szCs w:val="24"/>
        </w:rPr>
        <w:t>5.3</w:t>
      </w:r>
      <w:r w:rsidR="00E27CF2" w:rsidRPr="001C1C44">
        <w:rPr>
          <w:rFonts w:ascii="Arial" w:hAnsi="Arial" w:cs="Arial"/>
          <w:b/>
          <w:sz w:val="24"/>
          <w:szCs w:val="24"/>
        </w:rPr>
        <w:t>.3 Avaliação da Qualidade de Vida</w:t>
      </w:r>
    </w:p>
    <w:p w:rsidR="00E06D56" w:rsidRPr="001C1C44" w:rsidRDefault="00E06D56" w:rsidP="00B70579">
      <w:pPr>
        <w:tabs>
          <w:tab w:val="left" w:pos="567"/>
        </w:tabs>
        <w:spacing w:after="0" w:line="360" w:lineRule="auto"/>
        <w:jc w:val="both"/>
        <w:rPr>
          <w:rFonts w:ascii="Arial" w:hAnsi="Arial" w:cs="Arial"/>
          <w:b/>
          <w:sz w:val="24"/>
          <w:szCs w:val="24"/>
        </w:rPr>
      </w:pPr>
    </w:p>
    <w:p w:rsidR="00960121" w:rsidRPr="001C1C44" w:rsidRDefault="001F68AE" w:rsidP="00E06D56">
      <w:pPr>
        <w:tabs>
          <w:tab w:val="left" w:pos="567"/>
        </w:tabs>
        <w:spacing w:after="0" w:line="360" w:lineRule="auto"/>
        <w:jc w:val="both"/>
        <w:rPr>
          <w:rFonts w:ascii="Arial" w:hAnsi="Arial" w:cs="Arial"/>
          <w:sz w:val="24"/>
          <w:szCs w:val="24"/>
        </w:rPr>
      </w:pPr>
      <w:r w:rsidRPr="001C1C44">
        <w:rPr>
          <w:rFonts w:ascii="Arial" w:hAnsi="Arial" w:cs="Arial"/>
          <w:b/>
          <w:sz w:val="24"/>
          <w:szCs w:val="24"/>
        </w:rPr>
        <w:tab/>
      </w:r>
      <w:r w:rsidR="00E06D56" w:rsidRPr="001C1C44">
        <w:rPr>
          <w:rFonts w:ascii="Arial" w:hAnsi="Arial" w:cs="Arial"/>
          <w:sz w:val="24"/>
          <w:szCs w:val="24"/>
        </w:rPr>
        <w:t xml:space="preserve">A </w:t>
      </w:r>
      <w:r w:rsidR="003E26D4" w:rsidRPr="001C1C44">
        <w:rPr>
          <w:rFonts w:ascii="Arial" w:hAnsi="Arial" w:cs="Arial"/>
          <w:sz w:val="24"/>
          <w:szCs w:val="24"/>
        </w:rPr>
        <w:t>QV</w:t>
      </w:r>
      <w:r w:rsidR="00E06D56" w:rsidRPr="001C1C44">
        <w:rPr>
          <w:rFonts w:ascii="Arial" w:hAnsi="Arial" w:cs="Arial"/>
          <w:sz w:val="24"/>
          <w:szCs w:val="24"/>
        </w:rPr>
        <w:t xml:space="preserve"> foi avaliada através do questionário </w:t>
      </w:r>
      <w:r w:rsidR="00E06D56" w:rsidRPr="001C1C44">
        <w:rPr>
          <w:rFonts w:ascii="Arial" w:hAnsi="Arial" w:cs="Arial"/>
          <w:i/>
          <w:sz w:val="24"/>
          <w:szCs w:val="24"/>
        </w:rPr>
        <w:t>WHOQOL-</w:t>
      </w:r>
      <w:proofErr w:type="spellStart"/>
      <w:r w:rsidR="00E06D56" w:rsidRPr="001C1C44">
        <w:rPr>
          <w:rFonts w:ascii="Arial" w:hAnsi="Arial" w:cs="Arial"/>
          <w:i/>
          <w:sz w:val="24"/>
          <w:szCs w:val="24"/>
        </w:rPr>
        <w:t>Bref</w:t>
      </w:r>
      <w:proofErr w:type="spellEnd"/>
      <w:r w:rsidR="00E06D56" w:rsidRPr="001C1C44">
        <w:rPr>
          <w:rFonts w:ascii="Arial" w:hAnsi="Arial" w:cs="Arial"/>
          <w:sz w:val="24"/>
          <w:szCs w:val="24"/>
        </w:rPr>
        <w:t xml:space="preserve">, </w:t>
      </w:r>
      <w:r w:rsidR="004A56A2" w:rsidRPr="001C1C44">
        <w:rPr>
          <w:rFonts w:ascii="Arial" w:hAnsi="Arial" w:cs="Arial"/>
          <w:sz w:val="24"/>
          <w:szCs w:val="24"/>
        </w:rPr>
        <w:t xml:space="preserve">versão abreviada do </w:t>
      </w:r>
      <w:r w:rsidR="004A56A2" w:rsidRPr="001C1C44">
        <w:rPr>
          <w:rFonts w:ascii="Arial" w:hAnsi="Arial" w:cs="Arial"/>
          <w:i/>
          <w:sz w:val="24"/>
          <w:szCs w:val="24"/>
        </w:rPr>
        <w:t>WHOQOL 100</w:t>
      </w:r>
      <w:r w:rsidR="004A56A2"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&lt;EndNote&gt;&lt;Cite&gt;&lt;Author&gt;WHO&lt;/Author&gt;&lt;Year&gt;1998&lt;/Year&gt;&lt;RecNum&gt;176&lt;/RecNum&gt;&lt;record&gt;&lt;rec-number&gt;176&lt;/rec-number&gt;&lt;foreign-keys&gt;&lt;key app="EN" db-id="vwra0vvezp52plepz5gxsvfhv0sp9zfwsrvs"&gt;176&lt;/key&gt;&lt;/foreign-keys&gt;&lt;ref-type name="Journal Article"&gt;17&lt;/ref-type&gt;&lt;contributors&gt;&lt;authors&gt;&lt;author&gt;WHO&lt;/author&gt;&lt;/authors&gt;&lt;/contributors&gt;&lt;titles&gt;&lt;title&gt;Development of the World Health Organization WHOQOL-BREF quality of life assessment. The WHOQOL Group&lt;/title&gt;&lt;secondary-title&gt;Psychological Medicine Journal&lt;/secondary-title&gt;&lt;/titles&gt;&lt;periodical&gt;&lt;full-title&gt;Psychological Medicine Journal&lt;/full-title&gt;&lt;/periodical&gt;&lt;pages&gt;551-8&lt;/pages&gt;&lt;volume&gt;28&lt;/volume&gt;&lt;number&gt;3&lt;/number&gt;&lt;edition&gt;1998/06/17&lt;/edition&gt;&lt;keywords&gt;&lt;keyword&gt;Adult&lt;/keyword&gt;&lt;keyword&gt;Aged&lt;/keyword&gt;&lt;keyword&gt;Cross-Cultural Comparison&lt;/keyword&gt;&lt;keyword&gt;Female&lt;/keyword&gt;&lt;keyword&gt;Humans&lt;/keyword&gt;&lt;keyword&gt;Male&lt;/keyword&gt;&lt;keyword&gt;Middle Aged&lt;/keyword&gt;&lt;keyword&gt;Outcome and Process Assessment (Health Care)&lt;/keyword&gt;&lt;keyword&gt;*Quality of Life&lt;/keyword&gt;&lt;keyword&gt;Reproducibility of Results&lt;/keyword&gt;&lt;keyword&gt;*World Health Organization&lt;/keyword&gt;&lt;/keywords&gt;&lt;dates&gt;&lt;year&gt;1998&lt;/year&gt;&lt;pub-dates&gt;&lt;date&gt;May&lt;/date&gt;&lt;/pub-dates&gt;&lt;/dates&gt;&lt;isbn&gt;0033-2917 (Print)&amp;#xD;0033-2917 (Linking)&lt;/isbn&gt;&lt;accession-num&gt;9626712&lt;/accession-num&gt;&lt;urls&gt;&lt;related-urls&gt;&lt;url&gt;http://www.ncbi.nlm.nih.gov/entrez/query.fcgi?cmd=Retrieve&amp;amp;db=PubMed&amp;amp;dopt=Citation&amp;amp;list_uids=9626712&lt;/url&gt;&lt;/related-urls&gt;&lt;/urls&gt;&lt;language&gt;eng&lt;/language&gt;&lt;/record&gt;&lt;/Cite&gt;&lt;/EndNote&gt;</w:instrText>
      </w:r>
      <w:r w:rsidR="008C06BB" w:rsidRPr="001C1C44">
        <w:rPr>
          <w:rFonts w:ascii="Arial" w:hAnsi="Arial" w:cs="Arial"/>
          <w:sz w:val="24"/>
          <w:szCs w:val="24"/>
        </w:rPr>
        <w:fldChar w:fldCharType="separate"/>
      </w:r>
      <w:r w:rsidR="004836AF" w:rsidRPr="001C1C44">
        <w:rPr>
          <w:rFonts w:ascii="Arial" w:hAnsi="Arial" w:cs="Arial"/>
          <w:sz w:val="24"/>
          <w:szCs w:val="24"/>
        </w:rPr>
        <w:t>(WHO, 1998a)</w:t>
      </w:r>
      <w:r w:rsidR="008C06BB" w:rsidRPr="001C1C44">
        <w:rPr>
          <w:rFonts w:ascii="Arial" w:hAnsi="Arial" w:cs="Arial"/>
          <w:sz w:val="24"/>
          <w:szCs w:val="24"/>
        </w:rPr>
        <w:fldChar w:fldCharType="end"/>
      </w:r>
      <w:r w:rsidR="004A56A2" w:rsidRPr="001C1C44">
        <w:rPr>
          <w:rFonts w:ascii="Arial" w:hAnsi="Arial" w:cs="Arial"/>
          <w:sz w:val="24"/>
          <w:szCs w:val="24"/>
        </w:rPr>
        <w:t xml:space="preserve">. </w:t>
      </w:r>
      <w:r w:rsidR="003F09AD" w:rsidRPr="001C1C44">
        <w:rPr>
          <w:rFonts w:ascii="Arial" w:hAnsi="Arial" w:cs="Arial"/>
          <w:sz w:val="24"/>
          <w:szCs w:val="24"/>
        </w:rPr>
        <w:t xml:space="preserve">Este questionário consiste num instrumento de medida genérica, multicultural e multidimensional, que proporciona uma avaliação subjetiva da QV, em populações saudáveis ou com distúrbio psicológicos, sociais ou físicos e idade superior a 18 anos que exerçam o papel </w:t>
      </w:r>
      <w:r w:rsidR="007F3540" w:rsidRPr="001C1C44">
        <w:rPr>
          <w:rFonts w:ascii="Arial" w:hAnsi="Arial" w:cs="Arial"/>
          <w:sz w:val="24"/>
          <w:szCs w:val="24"/>
        </w:rPr>
        <w:t xml:space="preserve">social </w:t>
      </w:r>
      <w:r w:rsidR="003F09AD" w:rsidRPr="001C1C44">
        <w:rPr>
          <w:rFonts w:ascii="Arial" w:hAnsi="Arial" w:cs="Arial"/>
          <w:sz w:val="24"/>
          <w:szCs w:val="24"/>
        </w:rPr>
        <w:t>de adulto</w:t>
      </w:r>
      <w:r w:rsidR="00960121" w:rsidRPr="001C1C44">
        <w:rPr>
          <w:rFonts w:ascii="Arial" w:hAnsi="Arial" w:cs="Arial"/>
          <w:sz w:val="24"/>
          <w:szCs w:val="24"/>
        </w:rPr>
        <w:t xml:space="preserve"> </w:t>
      </w:r>
      <w:r w:rsidR="00960121"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&lt;EndNote&gt;&lt;Cite&gt;&lt;Author&gt;Serra&lt;/Author&gt;&lt;Year&gt;2006&lt;/Year&gt;&lt;RecNum&gt;273&lt;/RecNum&gt;&lt;record&gt;&lt;rec-number&gt;273&lt;/rec-number&gt;&lt;foreign-keys&gt;&lt;key app="EN" db-id="vwra0vvezp52plepz5gxsvfhv0sp9zfwsrvs"&gt;273&lt;/key&gt;&lt;/foreign-keys&gt;&lt;ref-type name="Journal Article"&gt;17&lt;/ref-type&gt;&lt;contributors&gt;&lt;authors&gt;&lt;author&gt;Serra, A. &lt;/author&gt;&lt;author&gt;Canavarro, M.&lt;/author&gt;&lt;author&gt;Simões, M.&lt;/author&gt;&lt;author&gt;Pereira, M.&lt;/author&gt;&lt;author&gt;Gameiro, S.&lt;/author&gt;&lt;author&gt;Quartilho, M.&lt;/author&gt;&lt;author&gt;Rijo, D.&lt;/author&gt;&lt;author&gt;Carona, C.&lt;/author&gt;&lt;author&gt;Paredes, T.&lt;/author&gt;&lt;/authors&gt;&lt;/contributors&gt;&lt;titles&gt;&lt;title&gt;Estudos Psicométricos do instrumento de avaliação da QV da OMS (WHOQOL-Bref) para português de Portugal&lt;/title&gt;&lt;secondary-title&gt;Psiquiatria Clínica&lt;/secondary-title&gt;&lt;/titles&gt;&lt;periodical&gt;&lt;full-title&gt;Psiquiatria Clínica&lt;/full-title&gt;&lt;/periodical&gt;&lt;pages&gt;41-49&lt;/pages&gt;&lt;volume&gt; 27&lt;/volume&gt;&lt;number&gt;1&lt;/number&gt;&lt;dates&gt;&lt;year&gt;2006&lt;/year&gt;&lt;/dates&gt;&lt;urls&gt;&lt;/urls&gt;&lt;/record&gt;&lt;/Cite&gt;&lt;/EndNote&gt;</w:instrText>
      </w:r>
      <w:r w:rsidR="00960121" w:rsidRPr="001C1C44">
        <w:rPr>
          <w:rFonts w:ascii="Arial" w:hAnsi="Arial" w:cs="Arial"/>
          <w:sz w:val="24"/>
          <w:szCs w:val="24"/>
        </w:rPr>
        <w:fldChar w:fldCharType="separate"/>
      </w:r>
      <w:r w:rsidR="00960121" w:rsidRPr="001C1C44">
        <w:rPr>
          <w:rFonts w:ascii="Arial" w:hAnsi="Arial" w:cs="Arial"/>
          <w:sz w:val="24"/>
          <w:szCs w:val="24"/>
        </w:rPr>
        <w:t>(Serra et al., 2006)</w:t>
      </w:r>
      <w:r w:rsidR="00960121" w:rsidRPr="001C1C44">
        <w:rPr>
          <w:rFonts w:ascii="Arial" w:hAnsi="Arial" w:cs="Arial"/>
          <w:sz w:val="24"/>
          <w:szCs w:val="24"/>
        </w:rPr>
        <w:fldChar w:fldCharType="end"/>
      </w:r>
      <w:r w:rsidR="00960121" w:rsidRPr="001C1C44">
        <w:rPr>
          <w:rFonts w:ascii="Arial" w:hAnsi="Arial" w:cs="Arial"/>
          <w:sz w:val="24"/>
          <w:szCs w:val="24"/>
        </w:rPr>
        <w:t xml:space="preserve">. </w:t>
      </w:r>
    </w:p>
    <w:p w:rsidR="007F3540" w:rsidRPr="001C1C44" w:rsidRDefault="007F3540" w:rsidP="00E06D56">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0B59FE" w:rsidRPr="001C1C44">
        <w:rPr>
          <w:rFonts w:ascii="Arial" w:hAnsi="Arial" w:cs="Arial"/>
          <w:sz w:val="24"/>
          <w:szCs w:val="24"/>
        </w:rPr>
        <w:t xml:space="preserve">Este instrumento apresenta então, 26 itens e está organizada em 4 domínios: Físico, Psicológico, Relações Sociais e Meio Ambiente. O questionário contempla ainda um indicador sobre QV geral. </w:t>
      </w:r>
      <w:r w:rsidRPr="001C1C44">
        <w:rPr>
          <w:rFonts w:ascii="Arial" w:hAnsi="Arial" w:cs="Arial"/>
          <w:sz w:val="24"/>
          <w:szCs w:val="24"/>
        </w:rPr>
        <w:t xml:space="preserve">As questões do </w:t>
      </w:r>
      <w:r w:rsidRPr="001C1C44">
        <w:rPr>
          <w:rFonts w:ascii="Arial" w:hAnsi="Arial" w:cs="Arial"/>
          <w:i/>
          <w:sz w:val="24"/>
          <w:szCs w:val="24"/>
        </w:rPr>
        <w:t>WHOQOL-</w:t>
      </w:r>
      <w:proofErr w:type="spellStart"/>
      <w:r w:rsidRPr="001C1C44">
        <w:rPr>
          <w:rFonts w:ascii="Arial" w:hAnsi="Arial" w:cs="Arial"/>
          <w:i/>
          <w:sz w:val="24"/>
          <w:szCs w:val="24"/>
        </w:rPr>
        <w:t>Bref</w:t>
      </w:r>
      <w:proofErr w:type="spellEnd"/>
      <w:r w:rsidRPr="001C1C44">
        <w:rPr>
          <w:rFonts w:ascii="Arial" w:hAnsi="Arial" w:cs="Arial"/>
          <w:i/>
          <w:sz w:val="24"/>
          <w:szCs w:val="24"/>
        </w:rPr>
        <w:t xml:space="preserve"> </w:t>
      </w:r>
      <w:r w:rsidRPr="001C1C44">
        <w:rPr>
          <w:rFonts w:ascii="Arial" w:hAnsi="Arial" w:cs="Arial"/>
          <w:sz w:val="24"/>
          <w:szCs w:val="24"/>
        </w:rPr>
        <w:t xml:space="preserve">estão formuladas em 4 escalas do tipo </w:t>
      </w:r>
      <w:proofErr w:type="spellStart"/>
      <w:r w:rsidRPr="001C1C44">
        <w:rPr>
          <w:rFonts w:ascii="Arial" w:hAnsi="Arial" w:cs="Arial"/>
          <w:sz w:val="24"/>
          <w:szCs w:val="24"/>
        </w:rPr>
        <w:t>Likert</w:t>
      </w:r>
      <w:proofErr w:type="spellEnd"/>
      <w:r w:rsidRPr="001C1C44">
        <w:rPr>
          <w:rFonts w:ascii="Arial" w:hAnsi="Arial" w:cs="Arial"/>
          <w:sz w:val="24"/>
          <w:szCs w:val="24"/>
        </w:rPr>
        <w:t>, de 1 a 5, incluindo escala de intensidade (</w:t>
      </w:r>
      <w:r w:rsidR="006F572B" w:rsidRPr="001C1C44">
        <w:rPr>
          <w:rFonts w:ascii="Arial" w:hAnsi="Arial" w:cs="Arial"/>
          <w:sz w:val="24"/>
          <w:szCs w:val="24"/>
        </w:rPr>
        <w:t>nada a extremamente</w:t>
      </w:r>
      <w:r w:rsidRPr="001C1C44">
        <w:rPr>
          <w:rFonts w:ascii="Arial" w:hAnsi="Arial" w:cs="Arial"/>
          <w:sz w:val="24"/>
          <w:szCs w:val="24"/>
        </w:rPr>
        <w:t>), capacidade (</w:t>
      </w:r>
      <w:r w:rsidR="006F572B" w:rsidRPr="001C1C44">
        <w:rPr>
          <w:rFonts w:ascii="Arial" w:hAnsi="Arial" w:cs="Arial"/>
          <w:sz w:val="24"/>
          <w:szCs w:val="24"/>
        </w:rPr>
        <w:t>muito mal a muito bem</w:t>
      </w:r>
      <w:r w:rsidRPr="001C1C44">
        <w:rPr>
          <w:rFonts w:ascii="Arial" w:hAnsi="Arial" w:cs="Arial"/>
          <w:sz w:val="24"/>
          <w:szCs w:val="24"/>
        </w:rPr>
        <w:t>), frequência (</w:t>
      </w:r>
      <w:r w:rsidR="00554BA5" w:rsidRPr="001C1C44">
        <w:rPr>
          <w:rFonts w:ascii="Arial" w:hAnsi="Arial" w:cs="Arial"/>
          <w:sz w:val="24"/>
          <w:szCs w:val="24"/>
        </w:rPr>
        <w:t xml:space="preserve">nunca a sempre) e </w:t>
      </w:r>
      <w:r w:rsidR="006F572B" w:rsidRPr="001C1C44">
        <w:rPr>
          <w:rFonts w:ascii="Arial" w:hAnsi="Arial" w:cs="Arial"/>
          <w:sz w:val="24"/>
          <w:szCs w:val="24"/>
        </w:rPr>
        <w:t>avaliação (muito</w:t>
      </w:r>
      <w:r w:rsidR="00554BA5" w:rsidRPr="001C1C44">
        <w:rPr>
          <w:rFonts w:ascii="Arial" w:hAnsi="Arial" w:cs="Arial"/>
          <w:sz w:val="24"/>
          <w:szCs w:val="24"/>
        </w:rPr>
        <w:t xml:space="preserve"> insatisfeito a muito satisfeito e muito m</w:t>
      </w:r>
      <w:r w:rsidR="006F572B" w:rsidRPr="001C1C44">
        <w:rPr>
          <w:rFonts w:ascii="Arial" w:hAnsi="Arial" w:cs="Arial"/>
          <w:sz w:val="24"/>
          <w:szCs w:val="24"/>
        </w:rPr>
        <w:t>á a muito boa</w:t>
      </w:r>
      <w:r w:rsidR="00554BA5" w:rsidRPr="001C1C44">
        <w:rPr>
          <w:rFonts w:ascii="Arial" w:hAnsi="Arial" w:cs="Arial"/>
          <w:sz w:val="24"/>
          <w:szCs w:val="24"/>
        </w:rPr>
        <w:t>)</w:t>
      </w:r>
      <w:r w:rsidR="006F572B" w:rsidRPr="001C1C44">
        <w:rPr>
          <w:rFonts w:ascii="Arial" w:hAnsi="Arial" w:cs="Arial"/>
          <w:sz w:val="24"/>
          <w:szCs w:val="24"/>
        </w:rPr>
        <w:t xml:space="preserve">. Para esta escala foi atribuído 1 ao valor mais negativo e 5 ao valor mais positivo, exceto em três das questões que são organizadas inversamente, ou seja, 1 é o valor mais positivo e </w:t>
      </w:r>
      <w:r w:rsidR="000B59FE" w:rsidRPr="001C1C44">
        <w:rPr>
          <w:rFonts w:ascii="Arial" w:hAnsi="Arial" w:cs="Arial"/>
          <w:sz w:val="24"/>
          <w:szCs w:val="24"/>
        </w:rPr>
        <w:t xml:space="preserve">5, </w:t>
      </w:r>
      <w:r w:rsidR="006F572B" w:rsidRPr="001C1C44">
        <w:rPr>
          <w:rFonts w:ascii="Arial" w:hAnsi="Arial" w:cs="Arial"/>
          <w:sz w:val="24"/>
          <w:szCs w:val="24"/>
        </w:rPr>
        <w:t xml:space="preserve">o valor mais negativo. </w:t>
      </w:r>
    </w:p>
    <w:p w:rsidR="00126A63" w:rsidRPr="001C1C44" w:rsidRDefault="000B59FE" w:rsidP="00E06D56">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126A63" w:rsidRPr="001C1C44">
        <w:rPr>
          <w:rFonts w:ascii="Arial" w:hAnsi="Arial" w:cs="Arial"/>
          <w:sz w:val="24"/>
          <w:szCs w:val="24"/>
        </w:rPr>
        <w:t>Após isto, as pontu</w:t>
      </w:r>
      <w:r w:rsidR="000814A1" w:rsidRPr="001C1C44">
        <w:rPr>
          <w:rFonts w:ascii="Arial" w:hAnsi="Arial" w:cs="Arial"/>
          <w:sz w:val="24"/>
          <w:szCs w:val="24"/>
        </w:rPr>
        <w:t>ações de cada domínio foram</w:t>
      </w:r>
      <w:r w:rsidR="00960121" w:rsidRPr="001C1C44">
        <w:rPr>
          <w:rFonts w:ascii="Arial" w:hAnsi="Arial" w:cs="Arial"/>
          <w:sz w:val="24"/>
          <w:szCs w:val="24"/>
        </w:rPr>
        <w:t xml:space="preserve"> somadas e convertida</w:t>
      </w:r>
      <w:r w:rsidR="00126A63" w:rsidRPr="001C1C44">
        <w:rPr>
          <w:rFonts w:ascii="Arial" w:hAnsi="Arial" w:cs="Arial"/>
          <w:sz w:val="24"/>
          <w:szCs w:val="24"/>
        </w:rPr>
        <w:t>s para uma escala de 0 a 100, permitindo a sua interpretação quando comparados com outros instrumentos validados. A pontuação varia então de 0 a 100, em que os</w:t>
      </w:r>
      <w:r w:rsidRPr="001C1C44">
        <w:rPr>
          <w:rFonts w:ascii="Arial" w:hAnsi="Arial" w:cs="Arial"/>
          <w:sz w:val="24"/>
          <w:szCs w:val="24"/>
        </w:rPr>
        <w:t xml:space="preserve"> valores mais altos indicam melhor QV, não existindo pontes de corte que determinem um </w:t>
      </w:r>
      <w:r w:rsidR="00126A63" w:rsidRPr="001C1C44">
        <w:rPr>
          <w:rFonts w:ascii="Arial" w:hAnsi="Arial" w:cs="Arial"/>
          <w:sz w:val="24"/>
          <w:szCs w:val="24"/>
        </w:rPr>
        <w:t>valor</w:t>
      </w:r>
      <w:r w:rsidRPr="001C1C44">
        <w:rPr>
          <w:rFonts w:ascii="Arial" w:hAnsi="Arial" w:cs="Arial"/>
          <w:sz w:val="24"/>
          <w:szCs w:val="24"/>
        </w:rPr>
        <w:t xml:space="preserve"> acima ou abaixo do qual se possa avaliar como boa ou má. </w:t>
      </w:r>
    </w:p>
    <w:p w:rsidR="0069771F" w:rsidRPr="001C1C44" w:rsidRDefault="00126A63" w:rsidP="00E06D56">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6F572B" w:rsidRPr="001C1C44">
        <w:rPr>
          <w:rFonts w:ascii="Arial" w:hAnsi="Arial" w:cs="Arial"/>
          <w:sz w:val="24"/>
          <w:szCs w:val="24"/>
        </w:rPr>
        <w:t xml:space="preserve">Segundo </w:t>
      </w:r>
      <w:r w:rsidR="00E75D71" w:rsidRPr="001C1C44">
        <w:rPr>
          <w:rFonts w:ascii="Arial" w:hAnsi="Arial" w:cs="Arial"/>
          <w:sz w:val="24"/>
          <w:szCs w:val="24"/>
        </w:rPr>
        <w:t xml:space="preserve">Serra </w:t>
      </w:r>
      <w:proofErr w:type="spellStart"/>
      <w:r w:rsidR="00E75D71" w:rsidRPr="001C1C44">
        <w:rPr>
          <w:rFonts w:ascii="Arial" w:hAnsi="Arial" w:cs="Arial"/>
          <w:sz w:val="24"/>
          <w:szCs w:val="24"/>
        </w:rPr>
        <w:t>et</w:t>
      </w:r>
      <w:proofErr w:type="spellEnd"/>
      <w:r w:rsidR="00E75D71" w:rsidRPr="001C1C44">
        <w:rPr>
          <w:rFonts w:ascii="Arial" w:hAnsi="Arial" w:cs="Arial"/>
          <w:sz w:val="24"/>
          <w:szCs w:val="24"/>
        </w:rPr>
        <w:t xml:space="preserve"> al., </w:t>
      </w:r>
      <w:r w:rsidR="00E75D71"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ExcludeAuth="1"&gt;&lt;Author&gt;Serra&lt;/Author&gt;&lt;Year&gt;2006&lt;/Year&gt;&lt;RecNum&gt;273&lt;/RecNum&gt;&lt;record&gt;&lt;rec-number&gt;273&lt;/rec-number&gt;&lt;foreign-keys&gt;&lt;key app="EN" db-id="vwra0vvezp52plepz5gxsvfhv0sp9zfwsrvs"&gt;273&lt;/key&gt;&lt;/foreign-keys&gt;&lt;ref-type name="Journal Article"&gt;17&lt;/ref-type&gt;&lt;contributors&gt;&lt;authors&gt;&lt;author&gt;Serra, A. &lt;/author&gt;&lt;author&gt;Canavarro, M.&lt;/author&gt;&lt;author&gt;Simões, M.&lt;/author&gt;&lt;author&gt;Pereira, M.&lt;/author&gt;&lt;author&gt;Gameiro, S.&lt;/author&gt;&lt;author&gt;Quartilho, M.&lt;/author&gt;&lt;author&gt;Rijo, D.&lt;/author&gt;&lt;author&gt;Carona, C.&lt;/author&gt;&lt;author&gt;Paredes, T.&lt;/author&gt;&lt;/authors&gt;&lt;/contributors&gt;&lt;titles&gt;&lt;title&gt;Estudos Psicométricos do instrumento de avaliação da QV da OMS (WHOQOL-Bref) para português de Portugal&lt;/title&gt;&lt;secondary-title&gt;Psiquiatria Clínica&lt;/secondary-title&gt;&lt;/titles&gt;&lt;periodical&gt;&lt;full-title&gt;Psiquiatria Clínica&lt;/full-title&gt;&lt;/periodical&gt;&lt;pages&gt;41-49&lt;/pages&gt;&lt;volume&gt; 27&lt;/volume&gt;&lt;number&gt;1&lt;/number&gt;&lt;dates&gt;&lt;year&gt;2006&lt;/year&gt;&lt;/dates&gt;&lt;urls&gt;&lt;/urls&gt;&lt;/record&gt;&lt;/Cite&gt;&lt;/EndNote&gt;</w:instrText>
      </w:r>
      <w:r w:rsidR="00E75D71" w:rsidRPr="001C1C44">
        <w:rPr>
          <w:rFonts w:ascii="Arial" w:hAnsi="Arial" w:cs="Arial"/>
          <w:sz w:val="24"/>
          <w:szCs w:val="24"/>
        </w:rPr>
        <w:fldChar w:fldCharType="separate"/>
      </w:r>
      <w:r w:rsidR="00E75D71" w:rsidRPr="001C1C44">
        <w:rPr>
          <w:rFonts w:ascii="Arial" w:hAnsi="Arial" w:cs="Arial"/>
          <w:sz w:val="24"/>
          <w:szCs w:val="24"/>
        </w:rPr>
        <w:t>(2006)</w:t>
      </w:r>
      <w:r w:rsidR="00E75D71" w:rsidRPr="001C1C44">
        <w:rPr>
          <w:rFonts w:ascii="Arial" w:hAnsi="Arial" w:cs="Arial"/>
          <w:sz w:val="24"/>
          <w:szCs w:val="24"/>
        </w:rPr>
        <w:fldChar w:fldCharType="end"/>
      </w:r>
      <w:r w:rsidR="00E75D71" w:rsidRPr="001C1C44">
        <w:rPr>
          <w:rFonts w:ascii="Arial" w:hAnsi="Arial" w:cs="Arial"/>
          <w:sz w:val="24"/>
          <w:szCs w:val="24"/>
        </w:rPr>
        <w:t xml:space="preserve">, </w:t>
      </w:r>
      <w:r w:rsidRPr="001C1C44">
        <w:rPr>
          <w:rFonts w:ascii="Arial" w:hAnsi="Arial" w:cs="Arial"/>
          <w:sz w:val="24"/>
          <w:szCs w:val="24"/>
        </w:rPr>
        <w:t xml:space="preserve">o </w:t>
      </w:r>
      <w:r w:rsidRPr="001C1C44">
        <w:rPr>
          <w:rFonts w:ascii="Arial" w:hAnsi="Arial" w:cs="Arial"/>
          <w:i/>
          <w:sz w:val="24"/>
          <w:szCs w:val="24"/>
        </w:rPr>
        <w:t>WHOQOL-</w:t>
      </w:r>
      <w:proofErr w:type="spellStart"/>
      <w:r w:rsidRPr="001C1C44">
        <w:rPr>
          <w:rFonts w:ascii="Arial" w:hAnsi="Arial" w:cs="Arial"/>
          <w:i/>
          <w:sz w:val="24"/>
          <w:szCs w:val="24"/>
        </w:rPr>
        <w:t>Bref</w:t>
      </w:r>
      <w:proofErr w:type="spellEnd"/>
      <w:r w:rsidR="006F572B" w:rsidRPr="001C1C44">
        <w:rPr>
          <w:rFonts w:ascii="Arial" w:hAnsi="Arial" w:cs="Arial"/>
          <w:sz w:val="24"/>
          <w:szCs w:val="24"/>
        </w:rPr>
        <w:t xml:space="preserve"> apresenta bons valores de consistência interna, validade discriminante, validade de constructo e </w:t>
      </w:r>
      <w:r w:rsidR="006F572B" w:rsidRPr="001C1C44">
        <w:rPr>
          <w:rFonts w:ascii="Arial" w:hAnsi="Arial" w:cs="Arial"/>
          <w:sz w:val="24"/>
          <w:szCs w:val="24"/>
        </w:rPr>
        <w:lastRenderedPageBreak/>
        <w:t>estabilidade teste-</w:t>
      </w:r>
      <w:proofErr w:type="spellStart"/>
      <w:r w:rsidR="006F572B" w:rsidRPr="001C1C44">
        <w:rPr>
          <w:rFonts w:ascii="Arial" w:hAnsi="Arial" w:cs="Arial"/>
          <w:sz w:val="24"/>
          <w:szCs w:val="24"/>
        </w:rPr>
        <w:t>reteste</w:t>
      </w:r>
      <w:proofErr w:type="spellEnd"/>
      <w:r w:rsidR="006F572B" w:rsidRPr="001C1C44">
        <w:rPr>
          <w:rFonts w:ascii="Arial" w:hAnsi="Arial" w:cs="Arial"/>
          <w:sz w:val="24"/>
          <w:szCs w:val="24"/>
        </w:rPr>
        <w:t xml:space="preserve">, tornando-o um bom instrumento de avaliação da QV em Portugal. </w:t>
      </w:r>
    </w:p>
    <w:p w:rsidR="00E06D56" w:rsidRPr="001C1C44" w:rsidRDefault="00DA7639" w:rsidP="00E06D56">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126A63" w:rsidRPr="001C1C44">
        <w:rPr>
          <w:rFonts w:ascii="Arial" w:hAnsi="Arial" w:cs="Arial"/>
          <w:sz w:val="24"/>
          <w:szCs w:val="24"/>
        </w:rPr>
        <w:t>Na aplicação do questionário, o</w:t>
      </w:r>
      <w:r w:rsidR="001663B8" w:rsidRPr="001C1C44">
        <w:rPr>
          <w:rFonts w:ascii="Arial" w:hAnsi="Arial" w:cs="Arial"/>
          <w:sz w:val="24"/>
          <w:szCs w:val="24"/>
        </w:rPr>
        <w:t>s pa</w:t>
      </w:r>
      <w:r w:rsidR="001F68AE" w:rsidRPr="001C1C44">
        <w:rPr>
          <w:rFonts w:ascii="Arial" w:hAnsi="Arial" w:cs="Arial"/>
          <w:sz w:val="24"/>
          <w:szCs w:val="24"/>
        </w:rPr>
        <w:t>rticipantes</w:t>
      </w:r>
      <w:r w:rsidR="001663B8" w:rsidRPr="001C1C44">
        <w:rPr>
          <w:rFonts w:ascii="Arial" w:hAnsi="Arial" w:cs="Arial"/>
          <w:sz w:val="24"/>
          <w:szCs w:val="24"/>
        </w:rPr>
        <w:t xml:space="preserve"> eram informados sobre o correto preenchimento do questionário e</w:t>
      </w:r>
      <w:r w:rsidR="00A0645E" w:rsidRPr="001C1C44">
        <w:rPr>
          <w:rFonts w:ascii="Arial" w:hAnsi="Arial" w:cs="Arial"/>
          <w:sz w:val="24"/>
          <w:szCs w:val="24"/>
        </w:rPr>
        <w:t>,</w:t>
      </w:r>
      <w:r w:rsidR="001663B8" w:rsidRPr="001C1C44">
        <w:rPr>
          <w:rFonts w:ascii="Arial" w:hAnsi="Arial" w:cs="Arial"/>
          <w:sz w:val="24"/>
          <w:szCs w:val="24"/>
        </w:rPr>
        <w:t xml:space="preserve"> caso fosse necessário</w:t>
      </w:r>
      <w:r w:rsidR="00A0645E" w:rsidRPr="001C1C44">
        <w:rPr>
          <w:rFonts w:ascii="Arial" w:hAnsi="Arial" w:cs="Arial"/>
          <w:sz w:val="24"/>
          <w:szCs w:val="24"/>
        </w:rPr>
        <w:t>,</w:t>
      </w:r>
      <w:r w:rsidR="001663B8" w:rsidRPr="001C1C44">
        <w:rPr>
          <w:rFonts w:ascii="Arial" w:hAnsi="Arial" w:cs="Arial"/>
          <w:sz w:val="24"/>
          <w:szCs w:val="24"/>
        </w:rPr>
        <w:t xml:space="preserve"> era </w:t>
      </w:r>
      <w:r w:rsidR="003E26D4" w:rsidRPr="001C1C44">
        <w:rPr>
          <w:rFonts w:ascii="Arial" w:hAnsi="Arial" w:cs="Arial"/>
          <w:sz w:val="24"/>
          <w:szCs w:val="24"/>
        </w:rPr>
        <w:t>prestado</w:t>
      </w:r>
      <w:r w:rsidR="001663B8" w:rsidRPr="001C1C44">
        <w:rPr>
          <w:rFonts w:ascii="Arial" w:hAnsi="Arial" w:cs="Arial"/>
          <w:sz w:val="24"/>
          <w:szCs w:val="24"/>
        </w:rPr>
        <w:t xml:space="preserve"> auxílio na leitura e interpretação das questões. O preenchimento era feito individualmente e de forma isolada, </w:t>
      </w:r>
      <w:r w:rsidR="003E26D4" w:rsidRPr="001C1C44">
        <w:rPr>
          <w:rFonts w:ascii="Arial" w:hAnsi="Arial" w:cs="Arial"/>
          <w:sz w:val="24"/>
          <w:szCs w:val="24"/>
        </w:rPr>
        <w:t>de modo</w:t>
      </w:r>
      <w:r w:rsidR="001663B8" w:rsidRPr="001C1C44">
        <w:rPr>
          <w:rFonts w:ascii="Arial" w:hAnsi="Arial" w:cs="Arial"/>
          <w:sz w:val="24"/>
          <w:szCs w:val="24"/>
        </w:rPr>
        <w:t xml:space="preserve"> a não haver influencia nas respostas. Foram preenchidos dois questionários por cada participante. </w:t>
      </w:r>
      <w:r w:rsidR="00002DD8" w:rsidRPr="001C1C44">
        <w:rPr>
          <w:rFonts w:ascii="Arial" w:hAnsi="Arial" w:cs="Arial"/>
          <w:sz w:val="24"/>
          <w:szCs w:val="24"/>
        </w:rPr>
        <w:t>O primeiro na</w:t>
      </w:r>
      <w:r w:rsidR="001663B8" w:rsidRPr="001C1C44">
        <w:rPr>
          <w:rFonts w:ascii="Arial" w:hAnsi="Arial" w:cs="Arial"/>
          <w:sz w:val="24"/>
          <w:szCs w:val="24"/>
        </w:rPr>
        <w:t xml:space="preserve"> avaliação inicial e o segundo </w:t>
      </w:r>
      <w:r w:rsidR="00002DD8" w:rsidRPr="001C1C44">
        <w:rPr>
          <w:rFonts w:ascii="Arial" w:hAnsi="Arial" w:cs="Arial"/>
          <w:sz w:val="24"/>
          <w:szCs w:val="24"/>
        </w:rPr>
        <w:t>após 4 meses do</w:t>
      </w:r>
      <w:r w:rsidR="001663B8" w:rsidRPr="001C1C44">
        <w:rPr>
          <w:rFonts w:ascii="Arial" w:hAnsi="Arial" w:cs="Arial"/>
          <w:sz w:val="24"/>
          <w:szCs w:val="24"/>
        </w:rPr>
        <w:t xml:space="preserve"> programa de EF</w:t>
      </w:r>
      <w:r w:rsidR="00002DD8" w:rsidRPr="001C1C44">
        <w:rPr>
          <w:rFonts w:ascii="Arial" w:hAnsi="Arial" w:cs="Arial"/>
          <w:sz w:val="24"/>
          <w:szCs w:val="24"/>
        </w:rPr>
        <w:t>, na avaliação final</w:t>
      </w:r>
      <w:r w:rsidR="001663B8" w:rsidRPr="001C1C44">
        <w:rPr>
          <w:rFonts w:ascii="Arial" w:hAnsi="Arial" w:cs="Arial"/>
          <w:sz w:val="24"/>
          <w:szCs w:val="24"/>
        </w:rPr>
        <w:t xml:space="preserve">. No </w:t>
      </w:r>
      <w:r w:rsidR="00737B81" w:rsidRPr="001C1C44">
        <w:rPr>
          <w:rFonts w:ascii="Arial" w:hAnsi="Arial" w:cs="Arial"/>
          <w:sz w:val="24"/>
          <w:szCs w:val="24"/>
        </w:rPr>
        <w:t>A</w:t>
      </w:r>
      <w:r w:rsidR="004A56A2" w:rsidRPr="001C1C44">
        <w:rPr>
          <w:rFonts w:ascii="Arial" w:hAnsi="Arial" w:cs="Arial"/>
          <w:sz w:val="24"/>
          <w:szCs w:val="24"/>
        </w:rPr>
        <w:t>nexo 04</w:t>
      </w:r>
      <w:r w:rsidR="001663B8" w:rsidRPr="001C1C44">
        <w:rPr>
          <w:rFonts w:ascii="Arial" w:hAnsi="Arial" w:cs="Arial"/>
          <w:sz w:val="24"/>
          <w:szCs w:val="24"/>
        </w:rPr>
        <w:t xml:space="preserve"> encontra-se um questionário modelo, bem como os respetivos passos para o seu preenchimento.</w:t>
      </w:r>
    </w:p>
    <w:p w:rsidR="002B20E3" w:rsidRPr="001C1C44" w:rsidRDefault="002B20E3" w:rsidP="00E06D56">
      <w:pPr>
        <w:tabs>
          <w:tab w:val="left" w:pos="567"/>
        </w:tabs>
        <w:spacing w:after="0" w:line="360" w:lineRule="auto"/>
        <w:jc w:val="both"/>
        <w:rPr>
          <w:rFonts w:ascii="Arial" w:hAnsi="Arial" w:cs="Arial"/>
          <w:sz w:val="28"/>
          <w:szCs w:val="24"/>
        </w:rPr>
      </w:pPr>
    </w:p>
    <w:p w:rsidR="00E06D56" w:rsidRPr="001C1C44" w:rsidRDefault="0067307E" w:rsidP="00E06D56">
      <w:pPr>
        <w:tabs>
          <w:tab w:val="left" w:pos="567"/>
        </w:tabs>
        <w:spacing w:after="0" w:line="360" w:lineRule="auto"/>
        <w:jc w:val="both"/>
        <w:rPr>
          <w:rFonts w:ascii="Arial" w:hAnsi="Arial" w:cs="Arial"/>
          <w:b/>
          <w:sz w:val="24"/>
          <w:szCs w:val="24"/>
        </w:rPr>
      </w:pPr>
      <w:r w:rsidRPr="001C1C44">
        <w:rPr>
          <w:rFonts w:ascii="Arial" w:hAnsi="Arial" w:cs="Arial"/>
          <w:b/>
          <w:sz w:val="28"/>
          <w:szCs w:val="24"/>
        </w:rPr>
        <w:tab/>
      </w:r>
      <w:r w:rsidR="00604677" w:rsidRPr="001C1C44">
        <w:rPr>
          <w:rFonts w:ascii="Arial" w:hAnsi="Arial" w:cs="Arial"/>
          <w:b/>
          <w:sz w:val="28"/>
          <w:szCs w:val="24"/>
        </w:rPr>
        <w:t>5.4</w:t>
      </w:r>
      <w:r w:rsidR="00E06D56" w:rsidRPr="001C1C44">
        <w:rPr>
          <w:rFonts w:ascii="Arial" w:hAnsi="Arial" w:cs="Arial"/>
          <w:b/>
          <w:sz w:val="28"/>
          <w:szCs w:val="24"/>
        </w:rPr>
        <w:t xml:space="preserve"> Procedimentos Estatísticos</w:t>
      </w:r>
    </w:p>
    <w:p w:rsidR="00BF0580" w:rsidRPr="001C1C44" w:rsidRDefault="00BF0580" w:rsidP="00E06D56">
      <w:pPr>
        <w:tabs>
          <w:tab w:val="left" w:pos="567"/>
        </w:tabs>
        <w:spacing w:after="0" w:line="360" w:lineRule="auto"/>
        <w:jc w:val="both"/>
        <w:rPr>
          <w:rFonts w:ascii="Arial" w:hAnsi="Arial" w:cs="Arial"/>
          <w:b/>
          <w:sz w:val="24"/>
          <w:szCs w:val="24"/>
        </w:rPr>
      </w:pPr>
    </w:p>
    <w:p w:rsidR="00C742C2" w:rsidRPr="001C1C44" w:rsidRDefault="00DA7639" w:rsidP="00C742C2">
      <w:pPr>
        <w:tabs>
          <w:tab w:val="left" w:pos="567"/>
        </w:tabs>
        <w:spacing w:after="0" w:line="360" w:lineRule="auto"/>
        <w:jc w:val="both"/>
        <w:rPr>
          <w:rFonts w:ascii="Arial" w:hAnsi="Arial" w:cs="Arial"/>
          <w:sz w:val="24"/>
          <w:szCs w:val="24"/>
        </w:rPr>
      </w:pPr>
      <w:r w:rsidRPr="001C1C44">
        <w:rPr>
          <w:rFonts w:ascii="Arial" w:hAnsi="Arial" w:cs="Arial"/>
          <w:b/>
          <w:sz w:val="24"/>
          <w:szCs w:val="24"/>
        </w:rPr>
        <w:tab/>
      </w:r>
      <w:r w:rsidR="00DC3ED1" w:rsidRPr="001C1C44">
        <w:rPr>
          <w:rFonts w:ascii="Arial" w:hAnsi="Arial" w:cs="Arial"/>
          <w:sz w:val="24"/>
          <w:szCs w:val="24"/>
        </w:rPr>
        <w:t>O</w:t>
      </w:r>
      <w:r w:rsidRPr="001C1C44">
        <w:rPr>
          <w:rFonts w:ascii="Arial" w:hAnsi="Arial" w:cs="Arial"/>
          <w:sz w:val="24"/>
          <w:szCs w:val="24"/>
        </w:rPr>
        <w:t xml:space="preserve"> tratamento estatístico dos dados</w:t>
      </w:r>
      <w:r w:rsidR="0012052C" w:rsidRPr="001C1C44">
        <w:rPr>
          <w:rFonts w:ascii="Arial" w:hAnsi="Arial" w:cs="Arial"/>
          <w:sz w:val="24"/>
          <w:szCs w:val="24"/>
        </w:rPr>
        <w:t xml:space="preserve"> recolhidos</w:t>
      </w:r>
      <w:r w:rsidRPr="001C1C44">
        <w:rPr>
          <w:rFonts w:ascii="Arial" w:hAnsi="Arial" w:cs="Arial"/>
          <w:sz w:val="24"/>
          <w:szCs w:val="24"/>
        </w:rPr>
        <w:t xml:space="preserve"> foi </w:t>
      </w:r>
      <w:r w:rsidR="00DC3ED1" w:rsidRPr="001C1C44">
        <w:rPr>
          <w:rFonts w:ascii="Arial" w:hAnsi="Arial" w:cs="Arial"/>
          <w:sz w:val="24"/>
          <w:szCs w:val="24"/>
        </w:rPr>
        <w:t>efetuado através</w:t>
      </w:r>
      <w:r w:rsidRPr="001C1C44">
        <w:rPr>
          <w:rFonts w:ascii="Arial" w:hAnsi="Arial" w:cs="Arial"/>
          <w:sz w:val="24"/>
          <w:szCs w:val="24"/>
        </w:rPr>
        <w:t xml:space="preserve"> </w:t>
      </w:r>
      <w:r w:rsidR="00DC3ED1" w:rsidRPr="001C1C44">
        <w:rPr>
          <w:rFonts w:ascii="Arial" w:hAnsi="Arial" w:cs="Arial"/>
          <w:sz w:val="24"/>
          <w:szCs w:val="24"/>
        </w:rPr>
        <w:t>d</w:t>
      </w:r>
      <w:r w:rsidR="00C742C2" w:rsidRPr="001C1C44">
        <w:rPr>
          <w:rFonts w:ascii="Arial" w:hAnsi="Arial" w:cs="Arial"/>
          <w:sz w:val="24"/>
          <w:szCs w:val="24"/>
        </w:rPr>
        <w:t xml:space="preserve">o </w:t>
      </w:r>
      <w:r w:rsidR="0012052C" w:rsidRPr="001C1C44">
        <w:rPr>
          <w:rFonts w:ascii="Arial" w:hAnsi="Arial" w:cs="Arial"/>
          <w:sz w:val="24"/>
          <w:szCs w:val="24"/>
        </w:rPr>
        <w:t>programa de análise estatística</w:t>
      </w:r>
      <w:r w:rsidR="007A759C" w:rsidRPr="001C1C44">
        <w:rPr>
          <w:rFonts w:ascii="Arial" w:hAnsi="Arial" w:cs="Arial"/>
          <w:sz w:val="24"/>
          <w:szCs w:val="24"/>
        </w:rPr>
        <w:t xml:space="preserve">, </w:t>
      </w:r>
      <w:r w:rsidR="007A759C" w:rsidRPr="001C1C44">
        <w:rPr>
          <w:rFonts w:ascii="Arial" w:hAnsi="Arial" w:cs="Arial"/>
          <w:i/>
          <w:sz w:val="24"/>
          <w:szCs w:val="24"/>
        </w:rPr>
        <w:t xml:space="preserve">IBM SPSS </w:t>
      </w:r>
      <w:proofErr w:type="spellStart"/>
      <w:r w:rsidR="007A759C" w:rsidRPr="001C1C44">
        <w:rPr>
          <w:rFonts w:ascii="Arial" w:hAnsi="Arial" w:cs="Arial"/>
          <w:i/>
          <w:sz w:val="24"/>
          <w:szCs w:val="24"/>
        </w:rPr>
        <w:t>Statistics</w:t>
      </w:r>
      <w:proofErr w:type="spellEnd"/>
      <w:r w:rsidR="007A759C" w:rsidRPr="001C1C44">
        <w:rPr>
          <w:rFonts w:ascii="Arial" w:hAnsi="Arial" w:cs="Arial"/>
          <w:i/>
          <w:sz w:val="24"/>
          <w:szCs w:val="24"/>
        </w:rPr>
        <w:t xml:space="preserve"> </w:t>
      </w:r>
      <w:r w:rsidR="007A759C" w:rsidRPr="001C1C44">
        <w:rPr>
          <w:rFonts w:ascii="Arial" w:hAnsi="Arial" w:cs="Arial"/>
          <w:sz w:val="24"/>
          <w:szCs w:val="24"/>
        </w:rPr>
        <w:t xml:space="preserve">para </w:t>
      </w:r>
      <w:r w:rsidR="007A759C" w:rsidRPr="001C1C44">
        <w:rPr>
          <w:rFonts w:ascii="Arial" w:hAnsi="Arial" w:cs="Arial"/>
          <w:i/>
          <w:sz w:val="24"/>
          <w:szCs w:val="24"/>
        </w:rPr>
        <w:t>Windows</w:t>
      </w:r>
      <w:r w:rsidR="00DC3ED1" w:rsidRPr="001C1C44">
        <w:rPr>
          <w:rFonts w:ascii="Arial" w:hAnsi="Arial" w:cs="Arial"/>
          <w:bCs/>
          <w:i/>
          <w:sz w:val="24"/>
          <w:szCs w:val="24"/>
        </w:rPr>
        <w:t xml:space="preserve"> versão 21.0</w:t>
      </w:r>
      <w:r w:rsidR="004836AF" w:rsidRPr="001C1C44">
        <w:rPr>
          <w:rFonts w:ascii="Arial" w:hAnsi="Arial" w:cs="Arial"/>
          <w:bCs/>
          <w:i/>
          <w:sz w:val="24"/>
          <w:szCs w:val="24"/>
        </w:rPr>
        <w:t>,</w:t>
      </w:r>
      <w:r w:rsidR="007A759C" w:rsidRPr="001C1C44">
        <w:rPr>
          <w:rFonts w:ascii="Arial" w:hAnsi="Arial" w:cs="Arial"/>
          <w:bCs/>
          <w:i/>
          <w:sz w:val="24"/>
          <w:szCs w:val="24"/>
        </w:rPr>
        <w:t xml:space="preserve"> 2012</w:t>
      </w:r>
      <w:r w:rsidR="00DC3ED1" w:rsidRPr="001C1C44">
        <w:rPr>
          <w:rFonts w:ascii="Arial" w:hAnsi="Arial" w:cs="Arial"/>
          <w:bCs/>
          <w:sz w:val="24"/>
          <w:szCs w:val="24"/>
        </w:rPr>
        <w:t xml:space="preserve"> e do programa </w:t>
      </w:r>
      <w:r w:rsidR="00DC3ED1" w:rsidRPr="001C1C44">
        <w:rPr>
          <w:rFonts w:ascii="Arial" w:hAnsi="Arial" w:cs="Arial"/>
          <w:bCs/>
          <w:i/>
          <w:sz w:val="24"/>
          <w:szCs w:val="24"/>
        </w:rPr>
        <w:t>Microsoft Office Excel 2010</w:t>
      </w:r>
      <w:r w:rsidR="00DC3ED1" w:rsidRPr="001C1C44">
        <w:rPr>
          <w:rFonts w:ascii="Arial" w:hAnsi="Arial" w:cs="Arial"/>
          <w:bCs/>
          <w:sz w:val="24"/>
          <w:szCs w:val="24"/>
        </w:rPr>
        <w:t xml:space="preserve">. </w:t>
      </w:r>
      <w:r w:rsidR="00FD12EB" w:rsidRPr="001C1C44">
        <w:rPr>
          <w:rFonts w:ascii="Arial" w:hAnsi="Arial" w:cs="Arial"/>
          <w:sz w:val="24"/>
          <w:szCs w:val="24"/>
        </w:rPr>
        <w:t xml:space="preserve">Inicialmente realizou-se um estudo exploratório utilizando a estatística descritiva para o cálculo da </w:t>
      </w:r>
      <w:r w:rsidR="003E26D4" w:rsidRPr="001C1C44">
        <w:rPr>
          <w:rFonts w:ascii="Arial" w:hAnsi="Arial" w:cs="Arial"/>
          <w:bCs/>
          <w:sz w:val="24"/>
          <w:szCs w:val="24"/>
        </w:rPr>
        <w:t>média (</w:t>
      </w:r>
      <m:oMath>
        <m:acc>
          <m:accPr>
            <m:chr m:val="̅"/>
            <m:ctrlPr>
              <w:rPr>
                <w:rFonts w:ascii="Cambria Math" w:hAnsi="Cambria Math" w:cs="Arial"/>
                <w:sz w:val="24"/>
                <w:szCs w:val="20"/>
              </w:rPr>
            </m:ctrlPr>
          </m:accPr>
          <m:e>
            <m:r>
              <m:rPr>
                <m:nor/>
              </m:rPr>
              <w:rPr>
                <w:rFonts w:ascii="Cambria Math" w:hAnsi="Cambria Math" w:cs="Arial"/>
                <w:sz w:val="24"/>
                <w:szCs w:val="20"/>
              </w:rPr>
              <m:t>X</m:t>
            </m:r>
          </m:e>
        </m:acc>
      </m:oMath>
      <w:r w:rsidR="003E26D4" w:rsidRPr="001C1C44">
        <w:rPr>
          <w:rFonts w:ascii="Arial" w:hAnsi="Arial" w:cs="Arial"/>
          <w:bCs/>
          <w:sz w:val="24"/>
          <w:szCs w:val="24"/>
        </w:rPr>
        <w:t>), Desvio Padrão</w:t>
      </w:r>
      <w:r w:rsidR="003E26D4" w:rsidRPr="001C1C44">
        <w:rPr>
          <w:rFonts w:ascii="Arial" w:hAnsi="Arial" w:cs="Arial"/>
          <w:bCs/>
          <w:sz w:val="32"/>
          <w:szCs w:val="24"/>
        </w:rPr>
        <w:t xml:space="preserve"> </w:t>
      </w:r>
      <w:r w:rsidR="003E26D4" w:rsidRPr="001C1C44">
        <w:rPr>
          <w:rFonts w:ascii="Arial" w:hAnsi="Arial" w:cs="Arial"/>
          <w:bCs/>
          <w:sz w:val="24"/>
          <w:szCs w:val="24"/>
        </w:rPr>
        <w:t>(</w:t>
      </w:r>
      <m:oMath>
        <m:r>
          <m:rPr>
            <m:nor/>
          </m:rPr>
          <w:rPr>
            <w:rFonts w:ascii="Cambria Math" w:hAnsi="Cambria Math" w:cs="Arial"/>
            <w:sz w:val="24"/>
            <w:szCs w:val="20"/>
          </w:rPr>
          <m:t>DP</m:t>
        </m:r>
      </m:oMath>
      <w:r w:rsidR="003E26D4" w:rsidRPr="001C1C44">
        <w:rPr>
          <w:rFonts w:ascii="Arial" w:hAnsi="Arial" w:cs="Arial"/>
          <w:sz w:val="24"/>
          <w:szCs w:val="20"/>
        </w:rPr>
        <w:t>)</w:t>
      </w:r>
      <w:r w:rsidR="00FD12EB" w:rsidRPr="001C1C44">
        <w:rPr>
          <w:rFonts w:ascii="Arial" w:hAnsi="Arial" w:cs="Arial"/>
          <w:sz w:val="24"/>
          <w:szCs w:val="24"/>
        </w:rPr>
        <w:t>, máximos e mínimos</w:t>
      </w:r>
      <w:r w:rsidR="00C742C2" w:rsidRPr="001C1C44">
        <w:rPr>
          <w:rFonts w:ascii="Arial" w:hAnsi="Arial" w:cs="Arial"/>
          <w:sz w:val="24"/>
          <w:szCs w:val="24"/>
        </w:rPr>
        <w:t xml:space="preserve"> e para calcular a variação ocorrida nos dois momentos de avaliação (pré e pós treino)</w:t>
      </w:r>
      <w:r w:rsidR="00FD12EB" w:rsidRPr="001C1C44">
        <w:rPr>
          <w:rFonts w:ascii="Arial" w:hAnsi="Arial" w:cs="Arial"/>
          <w:sz w:val="24"/>
          <w:szCs w:val="24"/>
        </w:rPr>
        <w:t xml:space="preserve">. </w:t>
      </w:r>
    </w:p>
    <w:p w:rsidR="00C742C2" w:rsidRPr="001C1C44" w:rsidRDefault="00C742C2" w:rsidP="00C742C2">
      <w:pPr>
        <w:tabs>
          <w:tab w:val="left" w:pos="567"/>
        </w:tabs>
        <w:spacing w:after="0" w:line="360" w:lineRule="auto"/>
        <w:jc w:val="both"/>
        <w:rPr>
          <w:rFonts w:ascii="Arial" w:hAnsi="Arial" w:cs="Arial"/>
          <w:bCs/>
          <w:sz w:val="24"/>
          <w:szCs w:val="24"/>
        </w:rPr>
      </w:pPr>
      <w:r w:rsidRPr="001C1C44">
        <w:rPr>
          <w:rFonts w:ascii="Arial" w:hAnsi="Arial" w:cs="Arial"/>
          <w:sz w:val="24"/>
          <w:szCs w:val="24"/>
        </w:rPr>
        <w:tab/>
      </w:r>
      <w:r w:rsidR="00102A1C" w:rsidRPr="001C1C44">
        <w:rPr>
          <w:rFonts w:ascii="Arial" w:hAnsi="Arial" w:cs="Arial"/>
          <w:sz w:val="24"/>
          <w:szCs w:val="24"/>
        </w:rPr>
        <w:t xml:space="preserve">Para testar </w:t>
      </w:r>
      <w:r w:rsidR="00FD12EB" w:rsidRPr="001C1C44">
        <w:rPr>
          <w:rFonts w:ascii="Arial" w:hAnsi="Arial" w:cs="Arial"/>
          <w:sz w:val="24"/>
          <w:szCs w:val="24"/>
        </w:rPr>
        <w:t>a</w:t>
      </w:r>
      <w:r w:rsidR="0012052C" w:rsidRPr="001C1C44">
        <w:rPr>
          <w:rFonts w:ascii="Arial" w:hAnsi="Arial" w:cs="Arial"/>
          <w:sz w:val="24"/>
          <w:szCs w:val="24"/>
        </w:rPr>
        <w:t xml:space="preserve"> normalidade das variáveis</w:t>
      </w:r>
      <w:r w:rsidR="00FD12EB" w:rsidRPr="001C1C44">
        <w:rPr>
          <w:rFonts w:ascii="Arial" w:hAnsi="Arial" w:cs="Arial"/>
          <w:sz w:val="24"/>
          <w:szCs w:val="24"/>
        </w:rPr>
        <w:t xml:space="preserve"> foi </w:t>
      </w:r>
      <w:r w:rsidR="00102A1C" w:rsidRPr="001C1C44">
        <w:rPr>
          <w:rFonts w:ascii="Arial" w:hAnsi="Arial" w:cs="Arial"/>
          <w:sz w:val="24"/>
          <w:szCs w:val="24"/>
        </w:rPr>
        <w:t>realizada uma</w:t>
      </w:r>
      <w:r w:rsidR="007F6943" w:rsidRPr="001C1C44">
        <w:rPr>
          <w:rFonts w:ascii="Arial" w:hAnsi="Arial" w:cs="Arial"/>
          <w:bCs/>
          <w:sz w:val="24"/>
          <w:szCs w:val="24"/>
        </w:rPr>
        <w:t xml:space="preserve"> análise descritiva pelo teste de </w:t>
      </w:r>
      <w:proofErr w:type="spellStart"/>
      <w:r w:rsidR="007F6943" w:rsidRPr="001C1C44">
        <w:rPr>
          <w:rFonts w:ascii="Arial" w:hAnsi="Arial" w:cs="Arial"/>
          <w:bCs/>
          <w:i/>
          <w:sz w:val="24"/>
          <w:szCs w:val="24"/>
        </w:rPr>
        <w:t>Shapiro-Wilk</w:t>
      </w:r>
      <w:proofErr w:type="spellEnd"/>
      <w:r w:rsidR="007F6943" w:rsidRPr="001C1C44">
        <w:rPr>
          <w:rFonts w:ascii="Arial" w:hAnsi="Arial" w:cs="Arial"/>
          <w:bCs/>
          <w:sz w:val="24"/>
          <w:szCs w:val="24"/>
        </w:rPr>
        <w:t xml:space="preserve">. </w:t>
      </w:r>
    </w:p>
    <w:p w:rsidR="00737B81" w:rsidRPr="001C1C44" w:rsidRDefault="00C742C2" w:rsidP="00C742C2">
      <w:pPr>
        <w:tabs>
          <w:tab w:val="left" w:pos="567"/>
        </w:tabs>
        <w:spacing w:after="0" w:line="360" w:lineRule="auto"/>
        <w:jc w:val="both"/>
        <w:rPr>
          <w:rFonts w:ascii="Arial" w:hAnsi="Arial" w:cs="Arial"/>
          <w:bCs/>
          <w:sz w:val="24"/>
          <w:szCs w:val="24"/>
        </w:rPr>
      </w:pPr>
      <w:r w:rsidRPr="001C1C44">
        <w:rPr>
          <w:rFonts w:ascii="Arial" w:hAnsi="Arial" w:cs="Arial"/>
          <w:bCs/>
          <w:sz w:val="24"/>
          <w:szCs w:val="24"/>
        </w:rPr>
        <w:tab/>
      </w:r>
      <w:r w:rsidR="00AE6327" w:rsidRPr="001C1C44">
        <w:rPr>
          <w:rFonts w:ascii="Arial" w:hAnsi="Arial" w:cs="Arial"/>
          <w:bCs/>
          <w:sz w:val="24"/>
          <w:szCs w:val="24"/>
        </w:rPr>
        <w:t xml:space="preserve">A comparação das médias das variáveis estudadas nos dois momentos de avaliação foi feita através do </w:t>
      </w:r>
      <w:proofErr w:type="spellStart"/>
      <w:r w:rsidR="00EF0608" w:rsidRPr="001C1C44">
        <w:rPr>
          <w:rFonts w:ascii="Arial" w:hAnsi="Arial" w:cs="Arial"/>
          <w:bCs/>
          <w:i/>
          <w:sz w:val="24"/>
          <w:szCs w:val="24"/>
        </w:rPr>
        <w:t>Test</w:t>
      </w:r>
      <w:proofErr w:type="spellEnd"/>
      <w:r w:rsidR="00EF0608" w:rsidRPr="001C1C44">
        <w:rPr>
          <w:rFonts w:ascii="Arial" w:hAnsi="Arial" w:cs="Arial"/>
          <w:bCs/>
          <w:i/>
          <w:sz w:val="24"/>
          <w:szCs w:val="24"/>
        </w:rPr>
        <w:t>-t</w:t>
      </w:r>
      <w:r w:rsidR="00EF0608" w:rsidRPr="001C1C44">
        <w:rPr>
          <w:rFonts w:ascii="Arial" w:hAnsi="Arial" w:cs="Arial"/>
          <w:bCs/>
          <w:sz w:val="24"/>
          <w:szCs w:val="24"/>
        </w:rPr>
        <w:t xml:space="preserve"> </w:t>
      </w:r>
      <w:r w:rsidR="00737B81" w:rsidRPr="001C1C44">
        <w:rPr>
          <w:rFonts w:ascii="Arial" w:hAnsi="Arial" w:cs="Arial"/>
          <w:bCs/>
          <w:sz w:val="24"/>
          <w:szCs w:val="24"/>
        </w:rPr>
        <w:t>para amostras independentes.</w:t>
      </w:r>
    </w:p>
    <w:p w:rsidR="00CE473B" w:rsidRPr="001C1C44" w:rsidRDefault="00C742C2" w:rsidP="00C742C2">
      <w:pPr>
        <w:tabs>
          <w:tab w:val="left" w:pos="567"/>
        </w:tabs>
        <w:spacing w:after="0" w:line="360" w:lineRule="auto"/>
        <w:jc w:val="both"/>
        <w:rPr>
          <w:rFonts w:ascii="Arial" w:hAnsi="Arial" w:cs="Arial"/>
          <w:bCs/>
          <w:i/>
          <w:sz w:val="24"/>
          <w:szCs w:val="24"/>
        </w:rPr>
      </w:pPr>
      <w:r w:rsidRPr="001C1C44">
        <w:rPr>
          <w:rFonts w:ascii="Arial" w:hAnsi="Arial" w:cs="Arial"/>
          <w:bCs/>
          <w:sz w:val="24"/>
          <w:szCs w:val="24"/>
        </w:rPr>
        <w:tab/>
      </w:r>
      <w:r w:rsidR="00102A1C" w:rsidRPr="001C1C44">
        <w:rPr>
          <w:rFonts w:ascii="Arial" w:hAnsi="Arial" w:cs="Arial"/>
          <w:bCs/>
          <w:sz w:val="24"/>
          <w:szCs w:val="24"/>
        </w:rPr>
        <w:t>Para verificar a existência de</w:t>
      </w:r>
      <w:r w:rsidRPr="001C1C44">
        <w:rPr>
          <w:rFonts w:ascii="Arial" w:hAnsi="Arial" w:cs="Arial"/>
          <w:bCs/>
          <w:sz w:val="24"/>
          <w:szCs w:val="24"/>
        </w:rPr>
        <w:t xml:space="preserve"> diferenças significativas </w:t>
      </w:r>
      <w:r w:rsidR="00102A1C" w:rsidRPr="001C1C44">
        <w:rPr>
          <w:rFonts w:ascii="Arial" w:hAnsi="Arial" w:cs="Arial"/>
          <w:bCs/>
          <w:sz w:val="24"/>
          <w:szCs w:val="24"/>
        </w:rPr>
        <w:t>nas</w:t>
      </w:r>
      <w:r w:rsidR="00E75D71" w:rsidRPr="001C1C44">
        <w:rPr>
          <w:rFonts w:ascii="Arial" w:hAnsi="Arial" w:cs="Arial"/>
          <w:bCs/>
          <w:sz w:val="24"/>
          <w:szCs w:val="24"/>
        </w:rPr>
        <w:t xml:space="preserve"> variáveis</w:t>
      </w:r>
      <w:r w:rsidR="00102A1C" w:rsidRPr="001C1C44">
        <w:rPr>
          <w:rFonts w:ascii="Arial" w:hAnsi="Arial" w:cs="Arial"/>
          <w:bCs/>
          <w:sz w:val="24"/>
          <w:szCs w:val="24"/>
        </w:rPr>
        <w:t xml:space="preserve"> </w:t>
      </w:r>
      <w:r w:rsidR="00C51C07" w:rsidRPr="001C1C44">
        <w:rPr>
          <w:rFonts w:ascii="Arial" w:hAnsi="Arial" w:cs="Arial"/>
          <w:bCs/>
          <w:sz w:val="24"/>
          <w:szCs w:val="24"/>
        </w:rPr>
        <w:t>com distribuição normal,</w:t>
      </w:r>
      <w:r w:rsidR="007A759C" w:rsidRPr="001C1C44">
        <w:rPr>
          <w:rFonts w:ascii="Arial" w:hAnsi="Arial" w:cs="Arial"/>
          <w:bCs/>
          <w:sz w:val="24"/>
          <w:szCs w:val="24"/>
        </w:rPr>
        <w:t xml:space="preserve"> foi utilizada estatística </w:t>
      </w:r>
      <w:r w:rsidRPr="001C1C44">
        <w:rPr>
          <w:rFonts w:ascii="Arial" w:hAnsi="Arial" w:cs="Arial"/>
          <w:bCs/>
          <w:sz w:val="24"/>
          <w:szCs w:val="24"/>
        </w:rPr>
        <w:t xml:space="preserve">paramétrica, com recurso ao </w:t>
      </w:r>
      <w:r w:rsidRPr="001C1C44">
        <w:rPr>
          <w:rFonts w:ascii="Arial" w:hAnsi="Arial" w:cs="Arial"/>
          <w:bCs/>
          <w:i/>
          <w:sz w:val="24"/>
          <w:szCs w:val="24"/>
        </w:rPr>
        <w:t>Modelo Linear Geral</w:t>
      </w:r>
      <w:r w:rsidR="00102A1C" w:rsidRPr="001C1C44">
        <w:rPr>
          <w:rFonts w:ascii="Arial" w:hAnsi="Arial" w:cs="Arial"/>
          <w:bCs/>
          <w:sz w:val="24"/>
          <w:szCs w:val="24"/>
        </w:rPr>
        <w:t xml:space="preserve">. </w:t>
      </w:r>
      <w:r w:rsidR="00AE6327" w:rsidRPr="001C1C44">
        <w:rPr>
          <w:rFonts w:ascii="Arial" w:hAnsi="Arial" w:cs="Arial"/>
          <w:bCs/>
          <w:sz w:val="24"/>
          <w:szCs w:val="24"/>
        </w:rPr>
        <w:t>Nas variáveis onde não se verificou normalidade foi utilizada estatística não paramétrica</w:t>
      </w:r>
      <w:r w:rsidR="00DC3ED1" w:rsidRPr="001C1C44">
        <w:rPr>
          <w:rFonts w:ascii="Arial" w:hAnsi="Arial" w:cs="Arial"/>
          <w:bCs/>
          <w:sz w:val="24"/>
          <w:szCs w:val="24"/>
        </w:rPr>
        <w:t xml:space="preserve"> para amostras independentes</w:t>
      </w:r>
      <w:r w:rsidR="00AE6327" w:rsidRPr="001C1C44">
        <w:rPr>
          <w:rFonts w:ascii="Arial" w:hAnsi="Arial" w:cs="Arial"/>
          <w:bCs/>
          <w:sz w:val="24"/>
          <w:szCs w:val="24"/>
        </w:rPr>
        <w:t xml:space="preserve">, com recurso ao teste de </w:t>
      </w:r>
      <w:r w:rsidR="00AE6327" w:rsidRPr="001C1C44">
        <w:rPr>
          <w:rFonts w:ascii="Arial" w:hAnsi="Arial" w:cs="Arial"/>
          <w:bCs/>
          <w:i/>
          <w:sz w:val="24"/>
          <w:szCs w:val="24"/>
        </w:rPr>
        <w:t>Mann-</w:t>
      </w:r>
      <w:proofErr w:type="spellStart"/>
      <w:r w:rsidR="00AE6327" w:rsidRPr="001C1C44">
        <w:rPr>
          <w:rFonts w:ascii="Arial" w:hAnsi="Arial" w:cs="Arial"/>
          <w:bCs/>
          <w:i/>
          <w:sz w:val="24"/>
          <w:szCs w:val="24"/>
        </w:rPr>
        <w:t>Whitney</w:t>
      </w:r>
      <w:proofErr w:type="spellEnd"/>
      <w:r w:rsidR="007A759C" w:rsidRPr="001C1C44">
        <w:rPr>
          <w:rFonts w:ascii="Arial" w:hAnsi="Arial" w:cs="Arial"/>
          <w:bCs/>
          <w:i/>
          <w:sz w:val="24"/>
          <w:szCs w:val="24"/>
        </w:rPr>
        <w:t>.</w:t>
      </w:r>
    </w:p>
    <w:p w:rsidR="00C93525" w:rsidRPr="001C1C44" w:rsidRDefault="00EF0608" w:rsidP="00B70579">
      <w:pPr>
        <w:tabs>
          <w:tab w:val="left" w:pos="567"/>
        </w:tabs>
        <w:spacing w:after="0" w:line="360" w:lineRule="auto"/>
        <w:jc w:val="both"/>
        <w:rPr>
          <w:rFonts w:ascii="Arial" w:hAnsi="Arial" w:cs="Arial"/>
          <w:bCs/>
          <w:i/>
          <w:sz w:val="24"/>
          <w:szCs w:val="24"/>
        </w:rPr>
      </w:pPr>
      <w:r w:rsidRPr="001C1C44">
        <w:rPr>
          <w:rFonts w:ascii="Arial" w:hAnsi="Arial" w:cs="Arial"/>
          <w:bCs/>
          <w:i/>
          <w:sz w:val="24"/>
          <w:szCs w:val="24"/>
        </w:rPr>
        <w:tab/>
      </w:r>
      <w:r w:rsidRPr="001C1C44">
        <w:rPr>
          <w:rFonts w:ascii="Arial" w:hAnsi="Arial" w:cs="Arial"/>
          <w:bCs/>
          <w:sz w:val="24"/>
          <w:szCs w:val="24"/>
        </w:rPr>
        <w:t xml:space="preserve">Para a comparação intragrupos foi utilizado o </w:t>
      </w:r>
      <w:proofErr w:type="spellStart"/>
      <w:r w:rsidR="00737B81" w:rsidRPr="001C1C44">
        <w:rPr>
          <w:rFonts w:ascii="Arial" w:hAnsi="Arial" w:cs="Arial"/>
          <w:bCs/>
          <w:i/>
          <w:sz w:val="24"/>
          <w:szCs w:val="24"/>
        </w:rPr>
        <w:t>Test</w:t>
      </w:r>
      <w:proofErr w:type="spellEnd"/>
      <w:r w:rsidR="00737B81" w:rsidRPr="001C1C44">
        <w:rPr>
          <w:rFonts w:ascii="Arial" w:hAnsi="Arial" w:cs="Arial"/>
          <w:bCs/>
          <w:i/>
          <w:sz w:val="24"/>
          <w:szCs w:val="24"/>
        </w:rPr>
        <w:t>-t</w:t>
      </w:r>
      <w:r w:rsidRPr="001C1C44">
        <w:rPr>
          <w:rFonts w:ascii="Arial" w:hAnsi="Arial" w:cs="Arial"/>
          <w:bCs/>
          <w:sz w:val="24"/>
          <w:szCs w:val="24"/>
        </w:rPr>
        <w:t xml:space="preserve"> para amostras emparelhadas nas variáveis paramétricas. Nas variáveis não normais, foi utilizado o teste não paramétrico </w:t>
      </w:r>
      <w:proofErr w:type="spellStart"/>
      <w:r w:rsidRPr="001C1C44">
        <w:rPr>
          <w:rFonts w:ascii="Arial" w:hAnsi="Arial" w:cs="Arial"/>
          <w:bCs/>
          <w:i/>
          <w:sz w:val="24"/>
          <w:szCs w:val="24"/>
        </w:rPr>
        <w:t>Wilcoxon</w:t>
      </w:r>
      <w:proofErr w:type="spellEnd"/>
      <w:r w:rsidRPr="001C1C44">
        <w:rPr>
          <w:rFonts w:ascii="Arial" w:hAnsi="Arial" w:cs="Arial"/>
          <w:bCs/>
          <w:i/>
          <w:sz w:val="24"/>
          <w:szCs w:val="24"/>
        </w:rPr>
        <w:t>.</w:t>
      </w:r>
      <w:r w:rsidR="00C93525" w:rsidRPr="001C1C44">
        <w:rPr>
          <w:rFonts w:ascii="Arial" w:hAnsi="Arial" w:cs="Arial"/>
          <w:bCs/>
          <w:i/>
          <w:sz w:val="24"/>
          <w:szCs w:val="24"/>
        </w:rPr>
        <w:t xml:space="preserve"> </w:t>
      </w:r>
    </w:p>
    <w:p w:rsidR="00E75D71" w:rsidRPr="001C1C44" w:rsidRDefault="0078487A" w:rsidP="00B70579">
      <w:pPr>
        <w:tabs>
          <w:tab w:val="left" w:pos="567"/>
        </w:tabs>
        <w:spacing w:after="0" w:line="360" w:lineRule="auto"/>
        <w:jc w:val="both"/>
        <w:rPr>
          <w:rFonts w:ascii="Arial" w:hAnsi="Arial" w:cs="Arial"/>
          <w:bCs/>
          <w:sz w:val="24"/>
          <w:szCs w:val="24"/>
        </w:rPr>
      </w:pPr>
      <w:r w:rsidRPr="001C1C44">
        <w:rPr>
          <w:rFonts w:ascii="Arial" w:hAnsi="Arial" w:cs="Arial"/>
          <w:bCs/>
          <w:sz w:val="24"/>
          <w:szCs w:val="24"/>
        </w:rPr>
        <w:tab/>
      </w:r>
      <w:r w:rsidR="00C742C2" w:rsidRPr="001C1C44">
        <w:rPr>
          <w:rFonts w:ascii="Arial" w:hAnsi="Arial" w:cs="Arial"/>
          <w:bCs/>
          <w:sz w:val="24"/>
          <w:szCs w:val="24"/>
        </w:rPr>
        <w:t>O nível de significância utilizado em todos os testes estatísticos</w:t>
      </w:r>
      <w:r w:rsidR="005A7E57" w:rsidRPr="001C1C44">
        <w:rPr>
          <w:rFonts w:ascii="Arial" w:hAnsi="Arial" w:cs="Arial"/>
          <w:bCs/>
          <w:sz w:val="24"/>
          <w:szCs w:val="24"/>
        </w:rPr>
        <w:t xml:space="preserve"> foi de 5% (</w:t>
      </w:r>
      <w:r w:rsidR="00BF0580" w:rsidRPr="001C1C44">
        <w:rPr>
          <w:rFonts w:ascii="Arial" w:hAnsi="Arial" w:cs="Arial"/>
          <w:bCs/>
          <w:sz w:val="24"/>
          <w:szCs w:val="24"/>
        </w:rPr>
        <w:t>p &lt;0</w:t>
      </w:r>
      <w:r w:rsidR="00E75D71" w:rsidRPr="001C1C44">
        <w:rPr>
          <w:rFonts w:ascii="Arial" w:hAnsi="Arial" w:cs="Arial"/>
          <w:bCs/>
          <w:sz w:val="24"/>
          <w:szCs w:val="24"/>
        </w:rPr>
        <w:t>,05).</w:t>
      </w:r>
    </w:p>
    <w:p w:rsidR="00634062" w:rsidRPr="001C1C44" w:rsidRDefault="007A759C" w:rsidP="003D2BDE">
      <w:pPr>
        <w:pStyle w:val="PargrafodaLista"/>
        <w:numPr>
          <w:ilvl w:val="0"/>
          <w:numId w:val="1"/>
        </w:numPr>
        <w:tabs>
          <w:tab w:val="left" w:pos="567"/>
        </w:tabs>
        <w:spacing w:after="0" w:line="360" w:lineRule="auto"/>
        <w:jc w:val="both"/>
        <w:rPr>
          <w:rFonts w:ascii="Arial" w:hAnsi="Arial" w:cs="Arial"/>
          <w:b/>
          <w:bCs/>
          <w:sz w:val="28"/>
          <w:szCs w:val="24"/>
        </w:rPr>
      </w:pPr>
      <w:r w:rsidRPr="001C1C44">
        <w:rPr>
          <w:rFonts w:ascii="Arial" w:hAnsi="Arial" w:cs="Arial"/>
          <w:b/>
          <w:bCs/>
          <w:sz w:val="28"/>
          <w:szCs w:val="24"/>
        </w:rPr>
        <w:lastRenderedPageBreak/>
        <w:t>Resultados</w:t>
      </w:r>
    </w:p>
    <w:p w:rsidR="002D1C42" w:rsidRPr="001C1C44" w:rsidRDefault="002D1C42" w:rsidP="002D1C42">
      <w:pPr>
        <w:pStyle w:val="PargrafodaLista"/>
        <w:tabs>
          <w:tab w:val="left" w:pos="567"/>
        </w:tabs>
        <w:spacing w:after="0" w:line="360" w:lineRule="auto"/>
        <w:jc w:val="both"/>
        <w:rPr>
          <w:rFonts w:ascii="Arial" w:hAnsi="Arial" w:cs="Arial"/>
          <w:b/>
          <w:bCs/>
          <w:sz w:val="28"/>
          <w:szCs w:val="24"/>
        </w:rPr>
      </w:pPr>
    </w:p>
    <w:p w:rsidR="00486E7F" w:rsidRPr="001C1C44" w:rsidRDefault="00634062" w:rsidP="00486E7F">
      <w:pPr>
        <w:tabs>
          <w:tab w:val="left" w:pos="567"/>
        </w:tabs>
        <w:spacing w:after="0" w:line="360" w:lineRule="auto"/>
        <w:jc w:val="both"/>
        <w:rPr>
          <w:rFonts w:ascii="Arial" w:hAnsi="Arial" w:cs="Arial"/>
          <w:bCs/>
          <w:sz w:val="24"/>
          <w:szCs w:val="24"/>
        </w:rPr>
      </w:pPr>
      <w:r w:rsidRPr="001C1C44">
        <w:rPr>
          <w:rFonts w:ascii="Arial" w:hAnsi="Arial" w:cs="Arial"/>
          <w:bCs/>
          <w:sz w:val="24"/>
          <w:szCs w:val="24"/>
        </w:rPr>
        <w:tab/>
        <w:t xml:space="preserve">Em seguida são apresentados os resultados obtidos ao longo do estudo, de acordo com os objetivos previamente definidos e os diferentes instrumentos utilizados. </w:t>
      </w:r>
      <w:r w:rsidR="00F9415B" w:rsidRPr="001C1C44">
        <w:rPr>
          <w:rFonts w:ascii="Arial" w:hAnsi="Arial" w:cs="Arial"/>
          <w:bCs/>
          <w:sz w:val="24"/>
          <w:szCs w:val="24"/>
        </w:rPr>
        <w:t xml:space="preserve">Assim iremos em primeiro lugar </w:t>
      </w:r>
      <w:r w:rsidR="008D063A" w:rsidRPr="001C1C44">
        <w:rPr>
          <w:rFonts w:ascii="Arial" w:hAnsi="Arial" w:cs="Arial"/>
          <w:bCs/>
          <w:sz w:val="24"/>
          <w:szCs w:val="24"/>
        </w:rPr>
        <w:t xml:space="preserve">analisar os resultados obtidos ao nível ApF (CC, Força e Resistência Aeróbia), seguindo-se a apresentação dos resultados da QV referentes aos quatro domínios do questionário </w:t>
      </w:r>
      <w:r w:rsidR="005308D7" w:rsidRPr="001C1C44">
        <w:rPr>
          <w:rFonts w:ascii="Arial" w:hAnsi="Arial" w:cs="Arial"/>
          <w:bCs/>
          <w:i/>
          <w:sz w:val="24"/>
          <w:szCs w:val="24"/>
        </w:rPr>
        <w:t>WHOQOL</w:t>
      </w:r>
      <w:r w:rsidR="008D063A" w:rsidRPr="001C1C44">
        <w:rPr>
          <w:rFonts w:ascii="Arial" w:hAnsi="Arial" w:cs="Arial"/>
          <w:bCs/>
          <w:i/>
          <w:sz w:val="24"/>
          <w:szCs w:val="24"/>
        </w:rPr>
        <w:t>-</w:t>
      </w:r>
      <w:proofErr w:type="spellStart"/>
      <w:r w:rsidR="008D063A" w:rsidRPr="001C1C44">
        <w:rPr>
          <w:rFonts w:ascii="Arial" w:hAnsi="Arial" w:cs="Arial"/>
          <w:bCs/>
          <w:i/>
          <w:sz w:val="24"/>
          <w:szCs w:val="24"/>
        </w:rPr>
        <w:t>Bref</w:t>
      </w:r>
      <w:proofErr w:type="spellEnd"/>
      <w:r w:rsidR="008D063A" w:rsidRPr="001C1C44">
        <w:rPr>
          <w:rFonts w:ascii="Arial" w:hAnsi="Arial" w:cs="Arial"/>
          <w:bCs/>
          <w:sz w:val="24"/>
          <w:szCs w:val="24"/>
        </w:rPr>
        <w:t xml:space="preserve"> e á perceção da QV geral.</w:t>
      </w:r>
      <w:r w:rsidR="00A62FE3" w:rsidRPr="001C1C44">
        <w:rPr>
          <w:rFonts w:ascii="Arial" w:hAnsi="Arial" w:cs="Arial"/>
          <w:bCs/>
          <w:sz w:val="24"/>
          <w:szCs w:val="24"/>
        </w:rPr>
        <w:t xml:space="preserve"> </w:t>
      </w:r>
    </w:p>
    <w:p w:rsidR="00F373A9" w:rsidRPr="001C1C44" w:rsidRDefault="00486E7F" w:rsidP="00486E7F">
      <w:pPr>
        <w:tabs>
          <w:tab w:val="left" w:pos="567"/>
        </w:tabs>
        <w:spacing w:after="0" w:line="360" w:lineRule="auto"/>
        <w:jc w:val="both"/>
        <w:rPr>
          <w:rFonts w:ascii="Arial" w:hAnsi="Arial" w:cs="Arial"/>
          <w:bCs/>
          <w:sz w:val="24"/>
          <w:szCs w:val="24"/>
        </w:rPr>
      </w:pPr>
      <w:r w:rsidRPr="001C1C44">
        <w:rPr>
          <w:rFonts w:ascii="Arial" w:hAnsi="Arial" w:cs="Arial"/>
          <w:bCs/>
          <w:sz w:val="24"/>
          <w:szCs w:val="24"/>
        </w:rPr>
        <w:tab/>
        <w:t xml:space="preserve">São apresentados valores </w:t>
      </w:r>
      <w:proofErr w:type="gramStart"/>
      <w:r w:rsidRPr="001C1C44">
        <w:rPr>
          <w:rFonts w:ascii="Arial" w:hAnsi="Arial" w:cs="Arial"/>
          <w:bCs/>
          <w:sz w:val="24"/>
          <w:szCs w:val="24"/>
        </w:rPr>
        <w:t>d</w:t>
      </w:r>
      <w:r w:rsidR="005308D7" w:rsidRPr="001C1C44">
        <w:rPr>
          <w:rFonts w:ascii="Arial" w:hAnsi="Arial" w:cs="Arial"/>
          <w:bCs/>
          <w:sz w:val="24"/>
          <w:szCs w:val="24"/>
        </w:rPr>
        <w:t>e</w:t>
      </w:r>
      <w:proofErr w:type="gramEnd"/>
      <w:r w:rsidR="003E26D4" w:rsidRPr="001C1C44">
        <w:rPr>
          <w:rFonts w:ascii="Arial" w:hAnsi="Arial" w:cs="Arial"/>
          <w:bCs/>
          <w:sz w:val="24"/>
          <w:szCs w:val="24"/>
        </w:rPr>
        <w:t xml:space="preserve"> </w:t>
      </w:r>
      <m:oMath>
        <m:acc>
          <m:accPr>
            <m:chr m:val="̅"/>
            <m:ctrlPr>
              <w:rPr>
                <w:rFonts w:ascii="Cambria Math" w:hAnsi="Cambria Math" w:cs="Arial"/>
                <w:sz w:val="24"/>
                <w:szCs w:val="20"/>
              </w:rPr>
            </m:ctrlPr>
          </m:accPr>
          <m:e>
            <m:r>
              <m:rPr>
                <m:nor/>
              </m:rPr>
              <w:rPr>
                <w:rFonts w:ascii="Cambria Math" w:hAnsi="Cambria Math" w:cs="Arial"/>
                <w:sz w:val="24"/>
                <w:szCs w:val="20"/>
              </w:rPr>
              <m:t>X</m:t>
            </m:r>
          </m:e>
        </m:acc>
      </m:oMath>
      <w:r w:rsidR="003E26D4" w:rsidRPr="001C1C44">
        <w:rPr>
          <w:rFonts w:ascii="Arial" w:hAnsi="Arial" w:cs="Arial"/>
          <w:bCs/>
          <w:sz w:val="24"/>
          <w:szCs w:val="24"/>
        </w:rPr>
        <w:t xml:space="preserve">, </w:t>
      </w:r>
      <m:oMath>
        <m:r>
          <m:rPr>
            <m:nor/>
          </m:rPr>
          <w:rPr>
            <w:rFonts w:ascii="Cambria Math" w:hAnsi="Cambria Math" w:cs="Arial"/>
            <w:sz w:val="24"/>
            <w:szCs w:val="20"/>
          </w:rPr>
          <m:t>DP</m:t>
        </m:r>
      </m:oMath>
      <w:r w:rsidR="005308D7" w:rsidRPr="001C1C44">
        <w:rPr>
          <w:rFonts w:ascii="Arial" w:hAnsi="Arial" w:cs="Arial"/>
          <w:sz w:val="24"/>
          <w:szCs w:val="20"/>
        </w:rPr>
        <w:t>, M</w:t>
      </w:r>
      <w:r w:rsidRPr="001C1C44">
        <w:rPr>
          <w:rFonts w:ascii="Arial" w:hAnsi="Arial" w:cs="Arial"/>
          <w:sz w:val="24"/>
          <w:szCs w:val="20"/>
        </w:rPr>
        <w:t>édia para um intervalo de confiança de 95% (</w:t>
      </w:r>
      <m:oMath>
        <m:acc>
          <m:accPr>
            <m:chr m:val="̅"/>
            <m:ctrlPr>
              <w:rPr>
                <w:rFonts w:ascii="Cambria Math" w:hAnsi="Cambria Math" w:cs="Arial"/>
                <w:sz w:val="24"/>
                <w:szCs w:val="20"/>
              </w:rPr>
            </m:ctrlPr>
          </m:accPr>
          <m:e>
            <m:r>
              <m:rPr>
                <m:sty m:val="p"/>
              </m:rPr>
              <w:rPr>
                <w:rFonts w:ascii="Cambria Math" w:hAnsi="Cambria Math" w:cs="Arial"/>
                <w:sz w:val="24"/>
                <w:szCs w:val="20"/>
              </w:rPr>
              <m:t>X</m:t>
            </m:r>
          </m:e>
        </m:acc>
      </m:oMath>
      <w:r w:rsidRPr="001C1C44">
        <w:rPr>
          <w:rFonts w:ascii="Arial" w:eastAsia="Times New Roman" w:hAnsi="Arial" w:cs="Arial"/>
          <w:sz w:val="24"/>
          <w:szCs w:val="20"/>
        </w:rPr>
        <w:t>(</w:t>
      </w:r>
      <w:r w:rsidRPr="001C1C44">
        <w:rPr>
          <w:rFonts w:ascii="Arial" w:hAnsi="Arial" w:cs="Arial"/>
          <w:sz w:val="24"/>
          <w:szCs w:val="20"/>
        </w:rPr>
        <w:t>95%IC)</w:t>
      </w:r>
      <w:r w:rsidR="007A6085" w:rsidRPr="001C1C44">
        <w:rPr>
          <w:rFonts w:ascii="Arial" w:hAnsi="Arial" w:cs="Arial"/>
          <w:sz w:val="24"/>
          <w:szCs w:val="20"/>
        </w:rPr>
        <w:t xml:space="preserve"> e o nível de significância</w:t>
      </w:r>
      <w:r w:rsidR="005308D7" w:rsidRPr="001C1C44">
        <w:rPr>
          <w:rFonts w:ascii="Arial" w:hAnsi="Arial" w:cs="Arial"/>
          <w:sz w:val="24"/>
          <w:szCs w:val="20"/>
        </w:rPr>
        <w:t xml:space="preserve"> (</w:t>
      </w:r>
      <w:r w:rsidR="005308D7" w:rsidRPr="001C1C44">
        <w:rPr>
          <w:rFonts w:ascii="Arial" w:hAnsi="Arial" w:cs="Arial"/>
          <w:i/>
          <w:sz w:val="24"/>
          <w:szCs w:val="20"/>
        </w:rPr>
        <w:t>p</w:t>
      </w:r>
      <w:r w:rsidR="005308D7" w:rsidRPr="001C1C44">
        <w:rPr>
          <w:rFonts w:ascii="Arial" w:hAnsi="Arial" w:cs="Arial"/>
          <w:sz w:val="24"/>
          <w:szCs w:val="20"/>
        </w:rPr>
        <w:t>)</w:t>
      </w:r>
      <w:r w:rsidRPr="001C1C44">
        <w:rPr>
          <w:rFonts w:ascii="Arial" w:hAnsi="Arial" w:cs="Arial"/>
          <w:sz w:val="32"/>
          <w:szCs w:val="20"/>
        </w:rPr>
        <w:t xml:space="preserve">. </w:t>
      </w:r>
      <w:r w:rsidR="008D063A" w:rsidRPr="001C1C44">
        <w:rPr>
          <w:rFonts w:ascii="Arial" w:hAnsi="Arial" w:cs="Arial"/>
          <w:bCs/>
          <w:sz w:val="24"/>
          <w:szCs w:val="24"/>
        </w:rPr>
        <w:t xml:space="preserve">Os resultados serão ainda apresentados em função dos dois grupos </w:t>
      </w:r>
      <w:r w:rsidR="002D1C42" w:rsidRPr="001C1C44">
        <w:rPr>
          <w:rFonts w:ascii="Arial" w:hAnsi="Arial" w:cs="Arial"/>
          <w:bCs/>
          <w:sz w:val="24"/>
          <w:szCs w:val="24"/>
        </w:rPr>
        <w:t>estudados, que realizavam diferentes programas de exercício (PEFG e PEFI).</w:t>
      </w:r>
      <w:r w:rsidR="00A62FE3" w:rsidRPr="001C1C44">
        <w:rPr>
          <w:rFonts w:ascii="Arial" w:hAnsi="Arial" w:cs="Arial"/>
          <w:bCs/>
          <w:sz w:val="24"/>
          <w:szCs w:val="24"/>
        </w:rPr>
        <w:t xml:space="preserve"> </w:t>
      </w:r>
      <w:r w:rsidR="00C240E2" w:rsidRPr="001C1C44">
        <w:rPr>
          <w:rFonts w:ascii="Arial" w:hAnsi="Arial" w:cs="Arial"/>
          <w:bCs/>
          <w:sz w:val="24"/>
          <w:szCs w:val="24"/>
        </w:rPr>
        <w:t xml:space="preserve"> </w:t>
      </w:r>
    </w:p>
    <w:p w:rsidR="00F373A9" w:rsidRPr="001C1C44" w:rsidRDefault="00F373A9" w:rsidP="00634062">
      <w:pPr>
        <w:tabs>
          <w:tab w:val="left" w:pos="567"/>
        </w:tabs>
        <w:spacing w:after="0" w:line="360" w:lineRule="auto"/>
        <w:jc w:val="both"/>
        <w:rPr>
          <w:rFonts w:ascii="Arial" w:hAnsi="Arial" w:cs="Arial"/>
          <w:bCs/>
          <w:sz w:val="24"/>
          <w:szCs w:val="24"/>
        </w:rPr>
      </w:pPr>
    </w:p>
    <w:p w:rsidR="00FD1246" w:rsidRPr="001C1C44" w:rsidRDefault="00F373A9" w:rsidP="00634062">
      <w:pPr>
        <w:tabs>
          <w:tab w:val="left" w:pos="567"/>
        </w:tabs>
        <w:spacing w:after="0" w:line="360" w:lineRule="auto"/>
        <w:jc w:val="both"/>
        <w:rPr>
          <w:rFonts w:ascii="Arial" w:hAnsi="Arial" w:cs="Arial"/>
          <w:b/>
          <w:bCs/>
          <w:sz w:val="24"/>
          <w:szCs w:val="24"/>
        </w:rPr>
      </w:pPr>
      <w:r w:rsidRPr="001C1C44">
        <w:rPr>
          <w:rFonts w:ascii="Arial" w:hAnsi="Arial" w:cs="Arial"/>
          <w:b/>
          <w:bCs/>
          <w:sz w:val="24"/>
          <w:szCs w:val="24"/>
        </w:rPr>
        <w:t>Aptidão Funcional</w:t>
      </w:r>
      <w:r w:rsidR="00102A1C" w:rsidRPr="001C1C44">
        <w:rPr>
          <w:rFonts w:ascii="Arial" w:hAnsi="Arial" w:cs="Arial"/>
          <w:b/>
          <w:bCs/>
          <w:sz w:val="24"/>
          <w:szCs w:val="24"/>
        </w:rPr>
        <w:tab/>
      </w:r>
    </w:p>
    <w:p w:rsidR="0067307E" w:rsidRPr="001C1C44" w:rsidRDefault="0067307E" w:rsidP="00634062">
      <w:pPr>
        <w:tabs>
          <w:tab w:val="left" w:pos="567"/>
        </w:tabs>
        <w:spacing w:after="0" w:line="360" w:lineRule="auto"/>
        <w:jc w:val="both"/>
        <w:rPr>
          <w:rFonts w:ascii="Arial" w:hAnsi="Arial" w:cs="Arial"/>
          <w:b/>
          <w:bCs/>
          <w:sz w:val="24"/>
          <w:szCs w:val="24"/>
        </w:rPr>
      </w:pPr>
    </w:p>
    <w:p w:rsidR="00102A1C" w:rsidRPr="001C1C44" w:rsidRDefault="00F373A9" w:rsidP="00634062">
      <w:pPr>
        <w:tabs>
          <w:tab w:val="left" w:pos="567"/>
        </w:tabs>
        <w:spacing w:after="0" w:line="360" w:lineRule="auto"/>
        <w:jc w:val="both"/>
        <w:rPr>
          <w:rFonts w:ascii="Arial" w:hAnsi="Arial" w:cs="Arial"/>
          <w:bCs/>
          <w:sz w:val="24"/>
          <w:szCs w:val="24"/>
        </w:rPr>
      </w:pPr>
      <w:r w:rsidRPr="001C1C44">
        <w:rPr>
          <w:rFonts w:ascii="Arial" w:hAnsi="Arial" w:cs="Arial"/>
          <w:bCs/>
          <w:sz w:val="24"/>
          <w:szCs w:val="24"/>
        </w:rPr>
        <w:tab/>
      </w:r>
      <w:r w:rsidR="009105FD" w:rsidRPr="001C1C44">
        <w:rPr>
          <w:rFonts w:ascii="Arial" w:hAnsi="Arial" w:cs="Arial"/>
          <w:bCs/>
          <w:sz w:val="24"/>
          <w:szCs w:val="24"/>
        </w:rPr>
        <w:t>A T</w:t>
      </w:r>
      <w:r w:rsidR="00BF0580" w:rsidRPr="001C1C44">
        <w:rPr>
          <w:rFonts w:ascii="Arial" w:hAnsi="Arial" w:cs="Arial"/>
          <w:bCs/>
          <w:sz w:val="24"/>
          <w:szCs w:val="24"/>
        </w:rPr>
        <w:t>abela 3</w:t>
      </w:r>
      <w:r w:rsidR="009105FD" w:rsidRPr="001C1C44">
        <w:rPr>
          <w:rFonts w:ascii="Arial" w:hAnsi="Arial" w:cs="Arial"/>
          <w:bCs/>
          <w:sz w:val="24"/>
          <w:szCs w:val="24"/>
        </w:rPr>
        <w:t xml:space="preserve"> a</w:t>
      </w:r>
      <w:r w:rsidR="00102A1C" w:rsidRPr="001C1C44">
        <w:rPr>
          <w:rFonts w:ascii="Arial" w:hAnsi="Arial" w:cs="Arial"/>
          <w:bCs/>
          <w:sz w:val="24"/>
          <w:szCs w:val="24"/>
        </w:rPr>
        <w:t>presenta os resultados obtidos a</w:t>
      </w:r>
      <w:r w:rsidR="005A7E57" w:rsidRPr="001C1C44">
        <w:rPr>
          <w:rFonts w:ascii="Arial" w:hAnsi="Arial" w:cs="Arial"/>
          <w:bCs/>
          <w:sz w:val="24"/>
          <w:szCs w:val="24"/>
        </w:rPr>
        <w:t>o</w:t>
      </w:r>
      <w:r w:rsidR="00102A1C" w:rsidRPr="001C1C44">
        <w:rPr>
          <w:rFonts w:ascii="Arial" w:hAnsi="Arial" w:cs="Arial"/>
          <w:bCs/>
          <w:sz w:val="24"/>
          <w:szCs w:val="24"/>
        </w:rPr>
        <w:t xml:space="preserve"> nível </w:t>
      </w:r>
      <w:r w:rsidR="009105FD" w:rsidRPr="001C1C44">
        <w:rPr>
          <w:rFonts w:ascii="Arial" w:hAnsi="Arial" w:cs="Arial"/>
          <w:bCs/>
          <w:sz w:val="24"/>
          <w:szCs w:val="24"/>
        </w:rPr>
        <w:t>da</w:t>
      </w:r>
      <w:r w:rsidR="00102A1C" w:rsidRPr="001C1C44">
        <w:rPr>
          <w:rFonts w:ascii="Arial" w:hAnsi="Arial" w:cs="Arial"/>
          <w:bCs/>
          <w:sz w:val="24"/>
          <w:szCs w:val="24"/>
        </w:rPr>
        <w:t xml:space="preserve"> </w:t>
      </w:r>
      <w:r w:rsidR="005A7E57" w:rsidRPr="001C1C44">
        <w:rPr>
          <w:rFonts w:ascii="Arial" w:hAnsi="Arial" w:cs="Arial"/>
          <w:bCs/>
          <w:sz w:val="24"/>
          <w:szCs w:val="24"/>
        </w:rPr>
        <w:t>CC</w:t>
      </w:r>
      <w:r w:rsidR="00227E5A" w:rsidRPr="001C1C44">
        <w:rPr>
          <w:rFonts w:ascii="Arial" w:hAnsi="Arial" w:cs="Arial"/>
          <w:bCs/>
          <w:sz w:val="24"/>
          <w:szCs w:val="24"/>
        </w:rPr>
        <w:t xml:space="preserve"> em ambos os grupos. O G1</w:t>
      </w:r>
      <w:r w:rsidR="009105FD" w:rsidRPr="001C1C44">
        <w:rPr>
          <w:rFonts w:ascii="Arial" w:hAnsi="Arial" w:cs="Arial"/>
          <w:bCs/>
          <w:sz w:val="24"/>
          <w:szCs w:val="24"/>
        </w:rPr>
        <w:t xml:space="preserve"> realizou durante 4 mes</w:t>
      </w:r>
      <w:r w:rsidR="00227E5A" w:rsidRPr="001C1C44">
        <w:rPr>
          <w:rFonts w:ascii="Arial" w:hAnsi="Arial" w:cs="Arial"/>
          <w:bCs/>
          <w:sz w:val="24"/>
          <w:szCs w:val="24"/>
        </w:rPr>
        <w:t xml:space="preserve">es um PEFG, enquanto o G2 </w:t>
      </w:r>
      <w:r w:rsidR="009105FD" w:rsidRPr="001C1C44">
        <w:rPr>
          <w:rFonts w:ascii="Arial" w:hAnsi="Arial" w:cs="Arial"/>
          <w:bCs/>
          <w:sz w:val="24"/>
          <w:szCs w:val="24"/>
        </w:rPr>
        <w:t>participou no PEFI também durante 4 meses. Os resultados apresentados referem</w:t>
      </w:r>
      <w:r w:rsidR="00102A1C" w:rsidRPr="001C1C44">
        <w:rPr>
          <w:rFonts w:ascii="Arial" w:hAnsi="Arial" w:cs="Arial"/>
          <w:bCs/>
          <w:sz w:val="24"/>
          <w:szCs w:val="24"/>
        </w:rPr>
        <w:t xml:space="preserve"> as alterações verif</w:t>
      </w:r>
      <w:r w:rsidR="008F7609" w:rsidRPr="001C1C44">
        <w:rPr>
          <w:rFonts w:ascii="Arial" w:hAnsi="Arial" w:cs="Arial"/>
          <w:bCs/>
          <w:sz w:val="24"/>
          <w:szCs w:val="24"/>
        </w:rPr>
        <w:t>icadas após</w:t>
      </w:r>
      <w:r w:rsidR="003A5A02" w:rsidRPr="001C1C44">
        <w:rPr>
          <w:rFonts w:ascii="Arial" w:hAnsi="Arial" w:cs="Arial"/>
          <w:bCs/>
          <w:sz w:val="24"/>
          <w:szCs w:val="24"/>
        </w:rPr>
        <w:t xml:space="preserve"> este período</w:t>
      </w:r>
      <w:r w:rsidR="008F7609" w:rsidRPr="001C1C44">
        <w:rPr>
          <w:rFonts w:ascii="Arial" w:hAnsi="Arial" w:cs="Arial"/>
          <w:bCs/>
          <w:sz w:val="24"/>
          <w:szCs w:val="24"/>
        </w:rPr>
        <w:t xml:space="preserve"> de </w:t>
      </w:r>
      <w:r w:rsidR="005A7E57" w:rsidRPr="001C1C44">
        <w:rPr>
          <w:rFonts w:ascii="Arial" w:hAnsi="Arial" w:cs="Arial"/>
          <w:bCs/>
          <w:sz w:val="24"/>
          <w:szCs w:val="24"/>
        </w:rPr>
        <w:t>EF</w:t>
      </w:r>
      <w:r w:rsidR="00227E5A" w:rsidRPr="001C1C44">
        <w:rPr>
          <w:rFonts w:ascii="Arial" w:hAnsi="Arial" w:cs="Arial"/>
          <w:bCs/>
          <w:sz w:val="24"/>
          <w:szCs w:val="24"/>
        </w:rPr>
        <w:t>, o efeito do programa e</w:t>
      </w:r>
      <w:r w:rsidR="008943AF" w:rsidRPr="001C1C44">
        <w:rPr>
          <w:rFonts w:ascii="Arial" w:hAnsi="Arial" w:cs="Arial"/>
          <w:bCs/>
          <w:sz w:val="24"/>
          <w:szCs w:val="24"/>
        </w:rPr>
        <w:t xml:space="preserve"> </w:t>
      </w:r>
      <w:r w:rsidR="00102A1C" w:rsidRPr="001C1C44">
        <w:rPr>
          <w:rFonts w:ascii="Arial" w:hAnsi="Arial" w:cs="Arial"/>
          <w:bCs/>
          <w:sz w:val="24"/>
          <w:szCs w:val="24"/>
        </w:rPr>
        <w:t>a comparação entre os grupos</w:t>
      </w:r>
      <w:r w:rsidR="000F5C4B" w:rsidRPr="001C1C44">
        <w:rPr>
          <w:rFonts w:ascii="Arial" w:hAnsi="Arial" w:cs="Arial"/>
          <w:bCs/>
          <w:sz w:val="24"/>
          <w:szCs w:val="24"/>
        </w:rPr>
        <w:t xml:space="preserve"> e intragrupos</w:t>
      </w:r>
      <w:r w:rsidR="00102A1C" w:rsidRPr="001C1C44">
        <w:rPr>
          <w:rFonts w:ascii="Arial" w:hAnsi="Arial" w:cs="Arial"/>
          <w:bCs/>
          <w:sz w:val="24"/>
          <w:szCs w:val="24"/>
        </w:rPr>
        <w:t xml:space="preserve">. </w:t>
      </w:r>
    </w:p>
    <w:p w:rsidR="00102A1C" w:rsidRPr="001C1C44" w:rsidRDefault="00102A1C"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6E5E79">
      <w:pPr>
        <w:tabs>
          <w:tab w:val="left" w:pos="567"/>
        </w:tabs>
        <w:spacing w:after="0" w:line="360" w:lineRule="auto"/>
        <w:ind w:left="360"/>
        <w:rPr>
          <w:rFonts w:ascii="Arial" w:hAnsi="Arial" w:cs="Arial"/>
          <w:bCs/>
          <w:sz w:val="24"/>
          <w:szCs w:val="24"/>
        </w:rPr>
      </w:pPr>
    </w:p>
    <w:p w:rsidR="00FD1246" w:rsidRPr="001C1C44" w:rsidRDefault="00FD1246" w:rsidP="004647B5">
      <w:pPr>
        <w:tabs>
          <w:tab w:val="left" w:pos="567"/>
        </w:tabs>
        <w:spacing w:after="0" w:line="360" w:lineRule="auto"/>
        <w:rPr>
          <w:rFonts w:ascii="Arial" w:hAnsi="Arial" w:cs="Arial"/>
          <w:bCs/>
          <w:sz w:val="24"/>
          <w:szCs w:val="24"/>
        </w:rPr>
      </w:pPr>
    </w:p>
    <w:p w:rsidR="007A759C" w:rsidRPr="001C1C44" w:rsidRDefault="00C40E49" w:rsidP="009B5579">
      <w:pPr>
        <w:jc w:val="center"/>
        <w:rPr>
          <w:rFonts w:ascii="Arial" w:hAnsi="Arial" w:cs="Arial"/>
          <w:b/>
          <w:sz w:val="20"/>
          <w:szCs w:val="24"/>
        </w:rPr>
      </w:pPr>
      <w:r w:rsidRPr="001C1C44">
        <w:rPr>
          <w:rFonts w:ascii="Arial" w:hAnsi="Arial" w:cs="Arial"/>
          <w:b/>
          <w:sz w:val="20"/>
          <w:szCs w:val="24"/>
        </w:rPr>
        <w:lastRenderedPageBreak/>
        <w:t xml:space="preserve">Tabela </w:t>
      </w:r>
      <w:r w:rsidR="006F7DCB" w:rsidRPr="001C1C44">
        <w:rPr>
          <w:rFonts w:ascii="Arial" w:hAnsi="Arial" w:cs="Arial"/>
          <w:b/>
          <w:sz w:val="20"/>
          <w:szCs w:val="24"/>
        </w:rPr>
        <w:t>3</w:t>
      </w:r>
      <w:r w:rsidR="007A759C" w:rsidRPr="001C1C44">
        <w:rPr>
          <w:rFonts w:ascii="Arial" w:hAnsi="Arial" w:cs="Arial"/>
          <w:b/>
          <w:sz w:val="20"/>
          <w:szCs w:val="24"/>
        </w:rPr>
        <w:t xml:space="preserve">. Medidas </w:t>
      </w:r>
      <w:r w:rsidR="00BE4EE1" w:rsidRPr="001C1C44">
        <w:rPr>
          <w:rFonts w:ascii="Arial" w:hAnsi="Arial" w:cs="Arial"/>
          <w:b/>
          <w:sz w:val="20"/>
          <w:szCs w:val="24"/>
        </w:rPr>
        <w:t>relativas à</w:t>
      </w:r>
      <w:r w:rsidR="007A759C" w:rsidRPr="001C1C44">
        <w:rPr>
          <w:rFonts w:ascii="Arial" w:hAnsi="Arial" w:cs="Arial"/>
          <w:b/>
          <w:sz w:val="20"/>
          <w:szCs w:val="24"/>
        </w:rPr>
        <w:t xml:space="preserve"> Composição Corporal</w:t>
      </w:r>
    </w:p>
    <w:tbl>
      <w:tblPr>
        <w:tblW w:w="10027" w:type="dxa"/>
        <w:jc w:val="center"/>
        <w:tblInd w:w="-705" w:type="dxa"/>
        <w:tblBorders>
          <w:top w:val="single" w:sz="4" w:space="0" w:color="auto"/>
          <w:bottom w:val="single" w:sz="4" w:space="0" w:color="auto"/>
          <w:insideH w:val="single" w:sz="4" w:space="0" w:color="auto"/>
        </w:tblBorders>
        <w:tblLook w:val="04A0" w:firstRow="1" w:lastRow="0" w:firstColumn="1" w:lastColumn="0" w:noHBand="0" w:noVBand="1"/>
      </w:tblPr>
      <w:tblGrid>
        <w:gridCol w:w="2793"/>
        <w:gridCol w:w="483"/>
        <w:gridCol w:w="1564"/>
        <w:gridCol w:w="2164"/>
        <w:gridCol w:w="2173"/>
        <w:gridCol w:w="850"/>
      </w:tblGrid>
      <w:tr w:rsidR="00B529D2" w:rsidRPr="001C1C44" w:rsidTr="00F656D8">
        <w:trPr>
          <w:jc w:val="center"/>
        </w:trPr>
        <w:tc>
          <w:tcPr>
            <w:tcW w:w="3276" w:type="dxa"/>
            <w:gridSpan w:val="2"/>
            <w:tcBorders>
              <w:bottom w:val="single" w:sz="4" w:space="0" w:color="auto"/>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0" w:type="auto"/>
            <w:tcBorders>
              <w:bottom w:val="single" w:sz="4" w:space="0" w:color="auto"/>
            </w:tcBorders>
            <w:shd w:val="clear" w:color="auto" w:fill="auto"/>
            <w:vAlign w:val="center"/>
          </w:tcPr>
          <w:p w:rsidR="007A759C" w:rsidRPr="001C1C44" w:rsidRDefault="007A759C" w:rsidP="0067307E">
            <w:pPr>
              <w:spacing w:after="0"/>
              <w:jc w:val="center"/>
              <w:rPr>
                <w:rFonts w:ascii="Arial" w:hAnsi="Arial" w:cs="Arial"/>
                <w:b/>
                <w:sz w:val="20"/>
                <w:szCs w:val="20"/>
              </w:rPr>
            </w:pPr>
            <w:r w:rsidRPr="001C1C44">
              <w:rPr>
                <w:rFonts w:ascii="Arial" w:hAnsi="Arial" w:cs="Arial"/>
                <w:b/>
                <w:sz w:val="20"/>
                <w:szCs w:val="20"/>
              </w:rPr>
              <w:t>Valores Iniciais</w:t>
            </w:r>
          </w:p>
          <w:p w:rsidR="007A759C" w:rsidRPr="001C1C44" w:rsidRDefault="007A759C" w:rsidP="0067307E">
            <w:pPr>
              <w:spacing w:after="0"/>
              <w:jc w:val="center"/>
              <w:rPr>
                <w:rFonts w:ascii="Arial" w:hAnsi="Arial" w:cs="Arial"/>
                <w:b/>
                <w:sz w:val="20"/>
                <w:szCs w:val="20"/>
              </w:rPr>
            </w:pPr>
            <w:r w:rsidRPr="001C1C44">
              <w:rPr>
                <w:rFonts w:ascii="Arial" w:hAnsi="Arial" w:cs="Arial"/>
                <w:b/>
                <w:sz w:val="20"/>
                <w:szCs w:val="20"/>
              </w:rPr>
              <w:t>(</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r>
                <m:rPr>
                  <m:sty m:val="b"/>
                </m:rPr>
                <w:rPr>
                  <w:rFonts w:ascii="Cambria Math" w:hAnsi="Cambria Math" w:cs="Arial"/>
                  <w:sz w:val="20"/>
                  <w:szCs w:val="20"/>
                </w:rPr>
                <m:t>±DP</m:t>
              </m:r>
            </m:oMath>
            <w:r w:rsidRPr="001C1C44">
              <w:rPr>
                <w:rFonts w:ascii="Arial" w:hAnsi="Arial" w:cs="Arial"/>
                <w:b/>
                <w:sz w:val="20"/>
                <w:szCs w:val="20"/>
              </w:rPr>
              <w:t>)</w:t>
            </w:r>
          </w:p>
        </w:tc>
        <w:tc>
          <w:tcPr>
            <w:tcW w:w="0" w:type="auto"/>
            <w:tcBorders>
              <w:bottom w:val="single" w:sz="4" w:space="0" w:color="auto"/>
            </w:tcBorders>
            <w:shd w:val="clear" w:color="auto" w:fill="auto"/>
            <w:vAlign w:val="center"/>
          </w:tcPr>
          <w:p w:rsidR="007A759C" w:rsidRPr="001C1C44" w:rsidRDefault="007A759C" w:rsidP="0067307E">
            <w:pPr>
              <w:spacing w:after="0"/>
              <w:jc w:val="center"/>
              <w:rPr>
                <w:rFonts w:ascii="Arial" w:hAnsi="Arial" w:cs="Arial"/>
                <w:b/>
                <w:sz w:val="20"/>
                <w:szCs w:val="20"/>
              </w:rPr>
            </w:pPr>
            <w:r w:rsidRPr="001C1C44">
              <w:rPr>
                <w:rFonts w:ascii="Arial" w:hAnsi="Arial" w:cs="Arial"/>
                <w:b/>
                <w:sz w:val="20"/>
                <w:szCs w:val="20"/>
              </w:rPr>
              <w:t xml:space="preserve">Alteração após 4 meses </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oMath>
            <w:r w:rsidRPr="001C1C44">
              <w:rPr>
                <w:rFonts w:ascii="Arial" w:eastAsia="Times New Roman" w:hAnsi="Arial" w:cs="Arial"/>
                <w:b/>
                <w:sz w:val="20"/>
                <w:szCs w:val="20"/>
              </w:rPr>
              <w:t xml:space="preserve"> (</w:t>
            </w:r>
            <w:r w:rsidRPr="001C1C44">
              <w:rPr>
                <w:rFonts w:ascii="Arial" w:hAnsi="Arial" w:cs="Arial"/>
                <w:b/>
                <w:sz w:val="20"/>
                <w:szCs w:val="20"/>
              </w:rPr>
              <w:t>95%IC)</w:t>
            </w:r>
          </w:p>
        </w:tc>
        <w:tc>
          <w:tcPr>
            <w:tcW w:w="2173" w:type="dxa"/>
            <w:tcBorders>
              <w:bottom w:val="single" w:sz="4" w:space="0" w:color="auto"/>
            </w:tcBorders>
            <w:shd w:val="clear" w:color="auto" w:fill="auto"/>
            <w:vAlign w:val="center"/>
          </w:tcPr>
          <w:p w:rsidR="007A759C" w:rsidRPr="001C1C44" w:rsidRDefault="007A759C" w:rsidP="0067307E">
            <w:pPr>
              <w:spacing w:after="0"/>
              <w:jc w:val="center"/>
              <w:rPr>
                <w:rFonts w:ascii="Arial" w:hAnsi="Arial" w:cs="Arial"/>
                <w:b/>
                <w:sz w:val="20"/>
                <w:szCs w:val="20"/>
              </w:rPr>
            </w:pPr>
            <w:r w:rsidRPr="001C1C44">
              <w:rPr>
                <w:rFonts w:ascii="Arial" w:hAnsi="Arial" w:cs="Arial"/>
                <w:b/>
                <w:sz w:val="20"/>
                <w:szCs w:val="20"/>
              </w:rPr>
              <w:t>Efeito Programa</w:t>
            </w:r>
          </w:p>
          <w:p w:rsidR="007A759C" w:rsidRPr="001C1C44" w:rsidRDefault="00067E3A" w:rsidP="0067307E">
            <w:pPr>
              <w:spacing w:after="0"/>
              <w:jc w:val="center"/>
              <w:rPr>
                <w:rFonts w:ascii="Arial" w:hAnsi="Arial" w:cs="Arial"/>
                <w:b/>
                <w:sz w:val="20"/>
                <w:szCs w:val="20"/>
              </w:rPr>
            </w:pP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oMath>
            <w:r w:rsidR="007A759C" w:rsidRPr="001C1C44">
              <w:rPr>
                <w:rFonts w:ascii="Arial" w:eastAsia="Times New Roman" w:hAnsi="Arial" w:cs="Arial"/>
                <w:b/>
                <w:sz w:val="20"/>
                <w:szCs w:val="20"/>
              </w:rPr>
              <w:t xml:space="preserve"> (</w:t>
            </w:r>
            <w:r w:rsidR="007A759C" w:rsidRPr="001C1C44">
              <w:rPr>
                <w:rFonts w:ascii="Arial" w:hAnsi="Arial" w:cs="Arial"/>
                <w:b/>
                <w:sz w:val="20"/>
                <w:szCs w:val="20"/>
              </w:rPr>
              <w:t>95%IC)</w:t>
            </w:r>
          </w:p>
        </w:tc>
        <w:tc>
          <w:tcPr>
            <w:tcW w:w="850" w:type="dxa"/>
            <w:tcBorders>
              <w:bottom w:val="single" w:sz="4" w:space="0" w:color="auto"/>
            </w:tcBorders>
            <w:shd w:val="clear" w:color="auto" w:fill="auto"/>
            <w:vAlign w:val="center"/>
          </w:tcPr>
          <w:p w:rsidR="007A759C" w:rsidRPr="001C1C44" w:rsidRDefault="00F46937" w:rsidP="0067307E">
            <w:pPr>
              <w:spacing w:after="0"/>
              <w:jc w:val="center"/>
              <w:rPr>
                <w:rFonts w:ascii="Arial" w:hAnsi="Arial" w:cs="Arial"/>
                <w:b/>
                <w:i/>
                <w:sz w:val="20"/>
                <w:szCs w:val="20"/>
              </w:rPr>
            </w:pPr>
            <w:proofErr w:type="gramStart"/>
            <w:r w:rsidRPr="001C1C44">
              <w:rPr>
                <w:rFonts w:ascii="Arial" w:hAnsi="Arial" w:cs="Arial"/>
                <w:b/>
                <w:i/>
                <w:sz w:val="20"/>
                <w:szCs w:val="20"/>
              </w:rPr>
              <w:t>p</w:t>
            </w:r>
            <w:proofErr w:type="gramEnd"/>
          </w:p>
        </w:tc>
      </w:tr>
      <w:tr w:rsidR="00B529D2" w:rsidRPr="001C1C44" w:rsidTr="00F656D8">
        <w:trPr>
          <w:trHeight w:val="283"/>
          <w:jc w:val="center"/>
        </w:trPr>
        <w:tc>
          <w:tcPr>
            <w:tcW w:w="2793" w:type="dxa"/>
            <w:vMerge w:val="restart"/>
            <w:tcBorders>
              <w:bottom w:val="nil"/>
              <w:right w:val="nil"/>
            </w:tcBorders>
            <w:shd w:val="clear" w:color="auto" w:fill="auto"/>
            <w:vAlign w:val="center"/>
          </w:tcPr>
          <w:p w:rsidR="007A759C" w:rsidRPr="001C1C44" w:rsidRDefault="007163A9" w:rsidP="0067307E">
            <w:pPr>
              <w:spacing w:after="0"/>
              <w:jc w:val="center"/>
              <w:rPr>
                <w:rFonts w:ascii="Arial" w:hAnsi="Arial" w:cs="Arial"/>
                <w:b/>
                <w:sz w:val="20"/>
                <w:szCs w:val="20"/>
              </w:rPr>
            </w:pPr>
            <w:r w:rsidRPr="001C1C44">
              <w:rPr>
                <w:rFonts w:ascii="Arial" w:hAnsi="Arial" w:cs="Arial"/>
                <w:b/>
                <w:sz w:val="20"/>
                <w:szCs w:val="20"/>
              </w:rPr>
              <w:t>Massa Corporal</w:t>
            </w:r>
            <w:r w:rsidR="004D51A3" w:rsidRPr="001C1C44">
              <w:rPr>
                <w:rFonts w:ascii="Arial" w:hAnsi="Arial" w:cs="Arial"/>
                <w:b/>
                <w:sz w:val="20"/>
                <w:szCs w:val="20"/>
              </w:rPr>
              <w:t xml:space="preserve"> </w:t>
            </w:r>
            <w:r w:rsidR="007A759C" w:rsidRPr="001C1C44">
              <w:rPr>
                <w:rFonts w:ascii="Arial" w:hAnsi="Arial" w:cs="Arial"/>
                <w:b/>
                <w:sz w:val="20"/>
                <w:szCs w:val="20"/>
              </w:rPr>
              <w:t>(Kg)</w:t>
            </w:r>
          </w:p>
        </w:tc>
        <w:tc>
          <w:tcPr>
            <w:tcW w:w="0" w:type="auto"/>
            <w:tcBorders>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71,7</w:t>
            </w:r>
            <m:oMath>
              <m:r>
                <m:rPr>
                  <m:sty m:val="p"/>
                </m:rPr>
                <w:rPr>
                  <w:rFonts w:ascii="Cambria Math" w:hAnsi="Cambria Math" w:cs="Arial"/>
                  <w:sz w:val="20"/>
                  <w:szCs w:val="20"/>
                </w:rPr>
                <m:t>±</m:t>
              </m:r>
            </m:oMath>
            <w:r w:rsidRPr="001C1C44">
              <w:rPr>
                <w:rFonts w:ascii="Arial" w:eastAsia="Times New Roman" w:hAnsi="Arial" w:cs="Arial"/>
                <w:sz w:val="20"/>
                <w:szCs w:val="20"/>
              </w:rPr>
              <w:t>3,1</w:t>
            </w:r>
          </w:p>
        </w:tc>
        <w:tc>
          <w:tcPr>
            <w:tcW w:w="0" w:type="auto"/>
            <w:tcBorders>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-2,9 (</w:t>
            </w:r>
            <w:r w:rsidRPr="001C1C44">
              <w:rPr>
                <w:rFonts w:ascii="Arial" w:eastAsia="Times New Roman" w:hAnsi="Arial" w:cs="Arial"/>
                <w:sz w:val="20"/>
                <w:szCs w:val="20"/>
              </w:rPr>
              <w:t>-5,0 a -0,</w:t>
            </w:r>
            <w:r w:rsidR="00A237D6" w:rsidRPr="001C1C44">
              <w:rPr>
                <w:rFonts w:ascii="Arial" w:eastAsia="Times New Roman" w:hAnsi="Arial" w:cs="Arial"/>
                <w:sz w:val="20"/>
                <w:szCs w:val="20"/>
              </w:rPr>
              <w:t>8) *</w:t>
            </w:r>
          </w:p>
        </w:tc>
        <w:tc>
          <w:tcPr>
            <w:tcW w:w="2173" w:type="dxa"/>
            <w:vMerge w:val="restart"/>
            <w:tcBorders>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-1,2 (-3,4 a 1,1)</w:t>
            </w:r>
          </w:p>
        </w:tc>
        <w:tc>
          <w:tcPr>
            <w:tcW w:w="850" w:type="dxa"/>
            <w:vMerge w:val="restart"/>
            <w:tcBorders>
              <w:left w:val="nil"/>
              <w:bottom w:val="nil"/>
            </w:tcBorders>
            <w:shd w:val="clear" w:color="auto" w:fill="auto"/>
            <w:vAlign w:val="center"/>
          </w:tcPr>
          <w:p w:rsidR="007A759C" w:rsidRPr="001C1C44" w:rsidRDefault="007A759C" w:rsidP="0067307E">
            <w:pPr>
              <w:spacing w:after="0"/>
              <w:jc w:val="center"/>
              <w:rPr>
                <w:rFonts w:ascii="Arial" w:hAnsi="Arial" w:cs="Arial"/>
                <w:sz w:val="20"/>
                <w:szCs w:val="20"/>
                <w:vertAlign w:val="superscript"/>
              </w:rPr>
            </w:pPr>
            <w:r w:rsidRPr="001C1C44">
              <w:rPr>
                <w:rFonts w:ascii="Arial" w:hAnsi="Arial" w:cs="Arial"/>
                <w:sz w:val="20"/>
                <w:szCs w:val="20"/>
              </w:rPr>
              <w:t>0,294</w:t>
            </w:r>
            <w:r w:rsidRPr="001C1C44">
              <w:rPr>
                <w:rFonts w:ascii="Arial" w:hAnsi="Arial" w:cs="Arial"/>
                <w:sz w:val="20"/>
                <w:szCs w:val="20"/>
                <w:vertAlign w:val="superscript"/>
              </w:rPr>
              <w:t>a</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b/>
                <w:sz w:val="20"/>
                <w:szCs w:val="20"/>
              </w:rPr>
            </w:pP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821615">
            <w:pPr>
              <w:spacing w:after="0"/>
              <w:jc w:val="center"/>
              <w:rPr>
                <w:rFonts w:ascii="Arial" w:hAnsi="Arial" w:cs="Arial"/>
                <w:sz w:val="20"/>
                <w:szCs w:val="20"/>
              </w:rPr>
            </w:pPr>
            <w:r w:rsidRPr="001C1C44">
              <w:rPr>
                <w:rFonts w:ascii="Arial" w:hAnsi="Arial" w:cs="Arial"/>
                <w:sz w:val="20"/>
                <w:szCs w:val="20"/>
              </w:rPr>
              <w:t xml:space="preserve">66 </w:t>
            </w:r>
            <m:oMath>
              <m:r>
                <m:rPr>
                  <m:sty m:val="p"/>
                </m:rPr>
                <w:rPr>
                  <w:rFonts w:ascii="Cambria Math" w:hAnsi="Cambria Math" w:cs="Arial"/>
                  <w:sz w:val="20"/>
                  <w:szCs w:val="20"/>
                </w:rPr>
                <m:t>±</m:t>
              </m:r>
            </m:oMath>
            <w:r w:rsidRPr="001C1C44">
              <w:rPr>
                <w:rFonts w:ascii="Arial" w:eastAsia="Times New Roman" w:hAnsi="Arial" w:cs="Arial"/>
                <w:sz w:val="20"/>
                <w:szCs w:val="20"/>
              </w:rPr>
              <w:t>3,3</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-1,7 (-2,8 a -0,</w:t>
            </w:r>
            <w:r w:rsidR="00A237D6" w:rsidRPr="001C1C44">
              <w:rPr>
                <w:rFonts w:ascii="Arial" w:hAnsi="Arial" w:cs="Arial"/>
                <w:sz w:val="20"/>
                <w:szCs w:val="20"/>
              </w:rPr>
              <w:t>7) *</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b/>
                <w:sz w:val="20"/>
                <w:szCs w:val="20"/>
              </w:rPr>
            </w:pPr>
            <w:r w:rsidRPr="001C1C44">
              <w:rPr>
                <w:rFonts w:ascii="Arial" w:hAnsi="Arial" w:cs="Arial"/>
                <w:b/>
                <w:sz w:val="20"/>
                <w:szCs w:val="20"/>
              </w:rPr>
              <w:t xml:space="preserve">IMC </w:t>
            </w:r>
            <w:r w:rsidR="003D63D7" w:rsidRPr="001C1C44">
              <w:rPr>
                <w:rFonts w:ascii="Arial" w:hAnsi="Arial" w:cs="Arial"/>
                <w:b/>
                <w:sz w:val="20"/>
                <w:szCs w:val="20"/>
              </w:rPr>
              <w:t>(Kg/m</w:t>
            </w:r>
            <w:r w:rsidR="003D63D7" w:rsidRPr="001C1C44">
              <w:rPr>
                <w:rFonts w:ascii="Arial" w:hAnsi="Arial" w:cs="Arial"/>
                <w:b/>
                <w:sz w:val="20"/>
                <w:szCs w:val="20"/>
                <w:vertAlign w:val="superscript"/>
              </w:rPr>
              <w:t>2</w:t>
            </w:r>
            <w:r w:rsidR="003D63D7" w:rsidRPr="001C1C44">
              <w:rPr>
                <w:rFonts w:ascii="Arial" w:hAnsi="Arial" w:cs="Arial"/>
                <w:b/>
                <w:sz w:val="20"/>
                <w:szCs w:val="20"/>
              </w:rPr>
              <w:t>)</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29,3</w:t>
            </w:r>
            <m:oMath>
              <m:r>
                <m:rPr>
                  <m:sty m:val="p"/>
                </m:rPr>
                <w:rPr>
                  <w:rFonts w:ascii="Cambria Math" w:hAnsi="Cambria Math" w:cs="Arial"/>
                  <w:sz w:val="20"/>
                  <w:szCs w:val="20"/>
                </w:rPr>
                <m:t>±</m:t>
              </m:r>
            </m:oMath>
            <w:r w:rsidRPr="001C1C44">
              <w:rPr>
                <w:rFonts w:ascii="Arial" w:eastAsia="Times New Roman" w:hAnsi="Arial" w:cs="Arial"/>
                <w:sz w:val="20"/>
                <w:szCs w:val="20"/>
              </w:rPr>
              <w:t>1,0</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-0,9 (-1,7 a 0</w:t>
            </w:r>
            <w:r w:rsidR="00231A5B" w:rsidRPr="001C1C44">
              <w:rPr>
                <w:rFonts w:ascii="Arial" w:hAnsi="Arial" w:cs="Arial"/>
                <w:sz w:val="20"/>
                <w:szCs w:val="20"/>
              </w:rPr>
              <w:t>,0</w:t>
            </w:r>
            <w:r w:rsidRPr="001C1C44">
              <w:rPr>
                <w:rFonts w:ascii="Arial" w:hAnsi="Arial" w:cs="Arial"/>
                <w:sz w:val="20"/>
                <w:szCs w:val="20"/>
              </w:rPr>
              <w:t>)</w:t>
            </w:r>
          </w:p>
        </w:tc>
        <w:tc>
          <w:tcPr>
            <w:tcW w:w="2173" w:type="dxa"/>
            <w:vMerge w:val="restart"/>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-0,2 (-1,1 a -0,7)</w:t>
            </w:r>
          </w:p>
        </w:tc>
        <w:tc>
          <w:tcPr>
            <w:tcW w:w="850" w:type="dxa"/>
            <w:vMerge w:val="restart"/>
            <w:tcBorders>
              <w:top w:val="nil"/>
              <w:left w:val="nil"/>
              <w:bottom w:val="nil"/>
            </w:tcBorders>
            <w:shd w:val="clear" w:color="auto" w:fill="auto"/>
            <w:vAlign w:val="center"/>
          </w:tcPr>
          <w:p w:rsidR="007A759C" w:rsidRPr="001C1C44" w:rsidRDefault="007A759C" w:rsidP="0067307E">
            <w:pPr>
              <w:spacing w:after="0"/>
              <w:jc w:val="center"/>
              <w:rPr>
                <w:rFonts w:ascii="Arial" w:hAnsi="Arial" w:cs="Arial"/>
                <w:sz w:val="20"/>
                <w:szCs w:val="20"/>
                <w:vertAlign w:val="superscript"/>
              </w:rPr>
            </w:pPr>
            <w:r w:rsidRPr="001C1C44">
              <w:rPr>
                <w:rFonts w:ascii="Arial" w:hAnsi="Arial" w:cs="Arial"/>
                <w:sz w:val="20"/>
                <w:szCs w:val="20"/>
              </w:rPr>
              <w:t>1,0</w:t>
            </w:r>
            <w:r w:rsidRPr="001C1C44">
              <w:rPr>
                <w:rFonts w:ascii="Arial" w:hAnsi="Arial" w:cs="Arial"/>
                <w:sz w:val="20"/>
                <w:szCs w:val="20"/>
                <w:vertAlign w:val="superscript"/>
              </w:rPr>
              <w:t>b</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b/>
                <w:sz w:val="20"/>
                <w:szCs w:val="20"/>
              </w:rPr>
            </w:pP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26,9</w:t>
            </w:r>
            <m:oMath>
              <m:r>
                <m:rPr>
                  <m:sty m:val="p"/>
                </m:rPr>
                <w:rPr>
                  <w:rFonts w:ascii="Cambria Math" w:hAnsi="Cambria Math" w:cs="Arial"/>
                  <w:sz w:val="20"/>
                  <w:szCs w:val="20"/>
                </w:rPr>
                <m:t>±</m:t>
              </m:r>
            </m:oMath>
            <w:r w:rsidRPr="001C1C44">
              <w:rPr>
                <w:rFonts w:ascii="Arial" w:eastAsia="Times New Roman" w:hAnsi="Arial" w:cs="Arial"/>
                <w:sz w:val="20"/>
                <w:szCs w:val="20"/>
              </w:rPr>
              <w:t>1,2</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-0,7 (-1,1 a -0,</w:t>
            </w:r>
            <w:r w:rsidR="00A237D6" w:rsidRPr="001C1C44">
              <w:rPr>
                <w:rFonts w:ascii="Arial" w:hAnsi="Arial" w:cs="Arial"/>
                <w:sz w:val="20"/>
                <w:szCs w:val="20"/>
              </w:rPr>
              <w:t>3)</w:t>
            </w:r>
            <w:r w:rsidR="003A5A02" w:rsidRPr="001C1C44">
              <w:rPr>
                <w:rFonts w:ascii="Arial" w:hAnsi="Arial" w:cs="Arial"/>
                <w:sz w:val="20"/>
                <w:szCs w:val="20"/>
                <w:vertAlign w:val="superscript"/>
              </w:rPr>
              <w:t xml:space="preserve"> </w:t>
            </w:r>
            <w:r w:rsidR="003A5A02" w:rsidRPr="001C1C44">
              <w:rPr>
                <w:rFonts w:ascii="Arial" w:hAnsi="Arial" w:cs="Arial"/>
                <w:sz w:val="20"/>
                <w:szCs w:val="20"/>
              </w:rPr>
              <w:t>+</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bottom w:val="nil"/>
              <w:right w:val="nil"/>
            </w:tcBorders>
            <w:shd w:val="clear" w:color="auto" w:fill="auto"/>
            <w:vAlign w:val="center"/>
          </w:tcPr>
          <w:p w:rsidR="007A759C" w:rsidRPr="001C1C44" w:rsidRDefault="004D51A3" w:rsidP="0067307E">
            <w:pPr>
              <w:spacing w:after="0"/>
              <w:jc w:val="center"/>
              <w:rPr>
                <w:rFonts w:ascii="Arial" w:hAnsi="Arial" w:cs="Arial"/>
                <w:b/>
                <w:sz w:val="20"/>
                <w:szCs w:val="20"/>
              </w:rPr>
            </w:pPr>
            <w:r w:rsidRPr="001C1C44">
              <w:rPr>
                <w:rFonts w:ascii="Arial" w:hAnsi="Arial" w:cs="Arial"/>
                <w:b/>
                <w:sz w:val="20"/>
                <w:szCs w:val="20"/>
              </w:rPr>
              <w:t>MG Total</w:t>
            </w:r>
          </w:p>
          <w:p w:rsidR="007A759C" w:rsidRPr="001C1C44" w:rsidRDefault="007A759C" w:rsidP="0067307E">
            <w:pPr>
              <w:spacing w:after="0"/>
              <w:jc w:val="center"/>
              <w:rPr>
                <w:rFonts w:ascii="Arial" w:hAnsi="Arial" w:cs="Arial"/>
                <w:b/>
                <w:sz w:val="20"/>
                <w:szCs w:val="20"/>
              </w:rPr>
            </w:pPr>
            <w:r w:rsidRPr="001C1C44">
              <w:rPr>
                <w:rFonts w:ascii="Arial" w:hAnsi="Arial" w:cs="Arial"/>
                <w:b/>
                <w:sz w:val="20"/>
                <w:szCs w:val="20"/>
              </w:rPr>
              <w:t>(Kg)</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26,2</w:t>
            </w:r>
            <m:oMath>
              <m:r>
                <m:rPr>
                  <m:sty m:val="p"/>
                </m:rPr>
                <w:rPr>
                  <w:rFonts w:ascii="Cambria Math" w:hAnsi="Cambria Math" w:cs="Arial"/>
                  <w:sz w:val="20"/>
                  <w:szCs w:val="20"/>
                </w:rPr>
                <m:t>±</m:t>
              </m:r>
            </m:oMath>
            <w:r w:rsidRPr="001C1C44">
              <w:rPr>
                <w:rFonts w:ascii="Arial" w:eastAsia="Times New Roman" w:hAnsi="Arial" w:cs="Arial"/>
                <w:sz w:val="20"/>
                <w:szCs w:val="20"/>
              </w:rPr>
              <w:t>1,4</w:t>
            </w:r>
          </w:p>
        </w:tc>
        <w:tc>
          <w:tcPr>
            <w:tcW w:w="0" w:type="auto"/>
            <w:tcBorders>
              <w:top w:val="nil"/>
              <w:left w:val="nil"/>
              <w:bottom w:val="nil"/>
              <w:right w:val="nil"/>
            </w:tcBorders>
            <w:shd w:val="clear" w:color="auto" w:fill="auto"/>
            <w:vAlign w:val="center"/>
          </w:tcPr>
          <w:p w:rsidR="007A759C" w:rsidRPr="001C1C44" w:rsidRDefault="00283B33" w:rsidP="0067307E">
            <w:pPr>
              <w:spacing w:after="0"/>
              <w:jc w:val="center"/>
              <w:rPr>
                <w:rFonts w:ascii="Arial" w:hAnsi="Arial" w:cs="Arial"/>
                <w:sz w:val="20"/>
                <w:szCs w:val="20"/>
              </w:rPr>
            </w:pPr>
            <w:r w:rsidRPr="001C1C44">
              <w:rPr>
                <w:rFonts w:ascii="Arial" w:hAnsi="Arial" w:cs="Arial"/>
                <w:sz w:val="20"/>
                <w:szCs w:val="20"/>
              </w:rPr>
              <w:t>-0,8 (-1,7 a 0,1</w:t>
            </w:r>
            <w:r w:rsidR="007A759C" w:rsidRPr="001C1C44">
              <w:rPr>
                <w:rFonts w:ascii="Arial" w:hAnsi="Arial" w:cs="Arial"/>
                <w:sz w:val="20"/>
                <w:szCs w:val="20"/>
              </w:rPr>
              <w:t>)</w:t>
            </w:r>
          </w:p>
        </w:tc>
        <w:tc>
          <w:tcPr>
            <w:tcW w:w="2173" w:type="dxa"/>
            <w:vMerge w:val="restart"/>
            <w:tcBorders>
              <w:top w:val="nil"/>
              <w:left w:val="nil"/>
              <w:bottom w:val="nil"/>
              <w:right w:val="nil"/>
            </w:tcBorders>
            <w:shd w:val="clear" w:color="auto" w:fill="auto"/>
            <w:vAlign w:val="center"/>
          </w:tcPr>
          <w:p w:rsidR="007A759C" w:rsidRPr="001C1C44" w:rsidRDefault="00283B33" w:rsidP="0067307E">
            <w:pPr>
              <w:spacing w:after="0"/>
              <w:jc w:val="center"/>
              <w:rPr>
                <w:rFonts w:ascii="Arial" w:hAnsi="Arial" w:cs="Arial"/>
                <w:sz w:val="20"/>
                <w:szCs w:val="20"/>
              </w:rPr>
            </w:pPr>
            <w:r w:rsidRPr="001C1C44">
              <w:rPr>
                <w:rFonts w:ascii="Arial" w:hAnsi="Arial" w:cs="Arial"/>
                <w:sz w:val="20"/>
                <w:szCs w:val="20"/>
              </w:rPr>
              <w:t>-0,4 (-1,5 a 0,6</w:t>
            </w:r>
            <w:r w:rsidR="007A759C" w:rsidRPr="001C1C44">
              <w:rPr>
                <w:rFonts w:ascii="Arial" w:hAnsi="Arial" w:cs="Arial"/>
                <w:sz w:val="20"/>
                <w:szCs w:val="20"/>
              </w:rPr>
              <w:t>)</w:t>
            </w:r>
          </w:p>
        </w:tc>
        <w:tc>
          <w:tcPr>
            <w:tcW w:w="850" w:type="dxa"/>
            <w:vMerge w:val="restart"/>
            <w:tcBorders>
              <w:top w:val="nil"/>
              <w:left w:val="nil"/>
              <w:bottom w:val="nil"/>
            </w:tcBorders>
            <w:shd w:val="clear" w:color="auto" w:fill="auto"/>
            <w:vAlign w:val="center"/>
          </w:tcPr>
          <w:p w:rsidR="007A759C" w:rsidRPr="001C1C44" w:rsidRDefault="00283B33" w:rsidP="0067307E">
            <w:pPr>
              <w:spacing w:after="0"/>
              <w:jc w:val="center"/>
              <w:rPr>
                <w:rFonts w:ascii="Arial" w:hAnsi="Arial" w:cs="Arial"/>
                <w:sz w:val="20"/>
                <w:szCs w:val="20"/>
                <w:vertAlign w:val="superscript"/>
              </w:rPr>
            </w:pPr>
            <w:r w:rsidRPr="001C1C44">
              <w:rPr>
                <w:rFonts w:ascii="Arial" w:hAnsi="Arial" w:cs="Arial"/>
                <w:sz w:val="20"/>
                <w:szCs w:val="20"/>
              </w:rPr>
              <w:t>0,28</w:t>
            </w:r>
            <w:r w:rsidR="007A759C" w:rsidRPr="001C1C44">
              <w:rPr>
                <w:rFonts w:ascii="Arial" w:hAnsi="Arial" w:cs="Arial"/>
                <w:sz w:val="20"/>
                <w:szCs w:val="20"/>
              </w:rPr>
              <w:t>5</w:t>
            </w:r>
            <w:r w:rsidR="007A759C" w:rsidRPr="001C1C44">
              <w:rPr>
                <w:rFonts w:ascii="Arial" w:hAnsi="Arial" w:cs="Arial"/>
                <w:sz w:val="20"/>
                <w:szCs w:val="20"/>
                <w:vertAlign w:val="superscript"/>
              </w:rPr>
              <w:t>b</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24,7</w:t>
            </w:r>
            <m:oMath>
              <m:r>
                <m:rPr>
                  <m:sty m:val="p"/>
                </m:rPr>
                <w:rPr>
                  <w:rFonts w:ascii="Cambria Math" w:hAnsi="Cambria Math" w:cs="Arial"/>
                  <w:sz w:val="20"/>
                  <w:szCs w:val="20"/>
                </w:rPr>
                <m:t>±</m:t>
              </m:r>
            </m:oMath>
            <w:r w:rsidRPr="001C1C44">
              <w:rPr>
                <w:rFonts w:ascii="Arial" w:eastAsia="Times New Roman" w:hAnsi="Arial" w:cs="Arial"/>
                <w:sz w:val="20"/>
                <w:szCs w:val="20"/>
              </w:rPr>
              <w:t>2,3</w:t>
            </w:r>
          </w:p>
        </w:tc>
        <w:tc>
          <w:tcPr>
            <w:tcW w:w="0" w:type="auto"/>
            <w:tcBorders>
              <w:top w:val="nil"/>
              <w:left w:val="nil"/>
              <w:bottom w:val="nil"/>
              <w:right w:val="nil"/>
            </w:tcBorders>
            <w:shd w:val="clear" w:color="auto" w:fill="auto"/>
            <w:vAlign w:val="center"/>
          </w:tcPr>
          <w:p w:rsidR="007A759C" w:rsidRPr="001C1C44" w:rsidRDefault="00283B33" w:rsidP="0067307E">
            <w:pPr>
              <w:spacing w:after="0"/>
              <w:jc w:val="center"/>
              <w:rPr>
                <w:rFonts w:ascii="Arial" w:hAnsi="Arial" w:cs="Arial"/>
                <w:sz w:val="20"/>
                <w:szCs w:val="20"/>
              </w:rPr>
            </w:pPr>
            <w:r w:rsidRPr="001C1C44">
              <w:rPr>
                <w:rFonts w:ascii="Arial" w:hAnsi="Arial" w:cs="Arial"/>
                <w:sz w:val="20"/>
                <w:szCs w:val="20"/>
              </w:rPr>
              <w:t>-0,4 (-0,9 a 0,2</w:t>
            </w:r>
            <w:r w:rsidR="007A759C" w:rsidRPr="001C1C44">
              <w:rPr>
                <w:rFonts w:ascii="Arial" w:hAnsi="Arial" w:cs="Arial"/>
                <w:sz w:val="20"/>
                <w:szCs w:val="20"/>
              </w:rPr>
              <w:t>)</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bottom w:val="nil"/>
              <w:right w:val="nil"/>
            </w:tcBorders>
            <w:shd w:val="clear" w:color="auto" w:fill="auto"/>
            <w:vAlign w:val="center"/>
          </w:tcPr>
          <w:p w:rsidR="007A759C" w:rsidRPr="001C1C44" w:rsidRDefault="004D51A3" w:rsidP="0067307E">
            <w:pPr>
              <w:spacing w:after="0"/>
              <w:jc w:val="center"/>
              <w:rPr>
                <w:rFonts w:ascii="Arial" w:hAnsi="Arial" w:cs="Arial"/>
                <w:b/>
                <w:sz w:val="20"/>
                <w:szCs w:val="20"/>
              </w:rPr>
            </w:pPr>
            <w:r w:rsidRPr="001C1C44">
              <w:rPr>
                <w:rFonts w:ascii="Arial" w:hAnsi="Arial" w:cs="Arial"/>
                <w:b/>
                <w:sz w:val="20"/>
                <w:szCs w:val="20"/>
              </w:rPr>
              <w:t xml:space="preserve">MG </w:t>
            </w:r>
            <w:r w:rsidR="000C3F65" w:rsidRPr="001C1C44">
              <w:rPr>
                <w:rFonts w:ascii="Arial" w:hAnsi="Arial" w:cs="Arial"/>
                <w:b/>
                <w:sz w:val="20"/>
                <w:szCs w:val="20"/>
              </w:rPr>
              <w:t>abdominal</w:t>
            </w:r>
          </w:p>
          <w:p w:rsidR="007A759C" w:rsidRPr="001C1C44" w:rsidRDefault="007A759C" w:rsidP="0067307E">
            <w:pPr>
              <w:spacing w:after="0"/>
              <w:jc w:val="center"/>
              <w:rPr>
                <w:rFonts w:ascii="Arial" w:hAnsi="Arial" w:cs="Arial"/>
                <w:sz w:val="20"/>
                <w:szCs w:val="20"/>
              </w:rPr>
            </w:pPr>
            <w:r w:rsidRPr="001C1C44">
              <w:rPr>
                <w:rFonts w:ascii="Arial" w:hAnsi="Arial" w:cs="Arial"/>
                <w:b/>
                <w:sz w:val="20"/>
                <w:szCs w:val="20"/>
              </w:rPr>
              <w:t>(Kg)</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12,4</w:t>
            </w:r>
            <m:oMath>
              <m:r>
                <m:rPr>
                  <m:sty m:val="p"/>
                </m:rPr>
                <w:rPr>
                  <w:rFonts w:ascii="Cambria Math" w:hAnsi="Cambria Math" w:cs="Arial"/>
                  <w:sz w:val="20"/>
                  <w:szCs w:val="20"/>
                </w:rPr>
                <m:t>±</m:t>
              </m:r>
            </m:oMath>
            <w:r w:rsidRPr="001C1C44">
              <w:rPr>
                <w:rFonts w:ascii="Arial" w:eastAsia="Times New Roman" w:hAnsi="Arial" w:cs="Arial"/>
                <w:sz w:val="20"/>
                <w:szCs w:val="20"/>
              </w:rPr>
              <w:t>0,5</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-0,4 (-1,0 a -0,2)</w:t>
            </w:r>
          </w:p>
        </w:tc>
        <w:tc>
          <w:tcPr>
            <w:tcW w:w="2173" w:type="dxa"/>
            <w:vMerge w:val="restart"/>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-0,1 (-0,8 a 0,5)</w:t>
            </w:r>
          </w:p>
        </w:tc>
        <w:tc>
          <w:tcPr>
            <w:tcW w:w="850" w:type="dxa"/>
            <w:vMerge w:val="restart"/>
            <w:tcBorders>
              <w:top w:val="nil"/>
              <w:left w:val="nil"/>
              <w:bottom w:val="nil"/>
            </w:tcBorders>
            <w:shd w:val="clear" w:color="auto" w:fill="auto"/>
            <w:vAlign w:val="center"/>
          </w:tcPr>
          <w:p w:rsidR="007A759C" w:rsidRPr="001C1C44" w:rsidRDefault="007A759C" w:rsidP="0067307E">
            <w:pPr>
              <w:spacing w:after="0"/>
              <w:jc w:val="center"/>
              <w:rPr>
                <w:rFonts w:ascii="Arial" w:hAnsi="Arial" w:cs="Arial"/>
                <w:sz w:val="20"/>
                <w:szCs w:val="20"/>
                <w:vertAlign w:val="superscript"/>
              </w:rPr>
            </w:pPr>
            <w:r w:rsidRPr="001C1C44">
              <w:rPr>
                <w:rFonts w:ascii="Arial" w:hAnsi="Arial" w:cs="Arial"/>
                <w:sz w:val="20"/>
                <w:szCs w:val="20"/>
              </w:rPr>
              <w:t>0,669</w:t>
            </w:r>
            <w:r w:rsidRPr="001C1C44">
              <w:rPr>
                <w:rFonts w:ascii="Arial" w:hAnsi="Arial" w:cs="Arial"/>
                <w:sz w:val="20"/>
                <w:szCs w:val="20"/>
                <w:vertAlign w:val="superscript"/>
              </w:rPr>
              <w:t>a</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11,8</w:t>
            </w:r>
            <m:oMath>
              <m:r>
                <m:rPr>
                  <m:sty m:val="p"/>
                </m:rPr>
                <w:rPr>
                  <w:rFonts w:ascii="Cambria Math" w:hAnsi="Cambria Math" w:cs="Arial"/>
                  <w:sz w:val="20"/>
                  <w:szCs w:val="20"/>
                </w:rPr>
                <m:t>±</m:t>
              </m:r>
            </m:oMath>
            <w:r w:rsidRPr="001C1C44">
              <w:rPr>
                <w:rFonts w:ascii="Arial" w:eastAsia="Times New Roman" w:hAnsi="Arial" w:cs="Arial"/>
                <w:sz w:val="20"/>
                <w:szCs w:val="20"/>
              </w:rPr>
              <w:t>1,1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-0,2 (-0,6 a -0,2)</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bottom w:val="nil"/>
              <w:right w:val="nil"/>
            </w:tcBorders>
            <w:shd w:val="clear" w:color="auto" w:fill="auto"/>
            <w:vAlign w:val="center"/>
          </w:tcPr>
          <w:p w:rsidR="007A759C" w:rsidRPr="001C1C44" w:rsidRDefault="004D51A3" w:rsidP="0067307E">
            <w:pPr>
              <w:spacing w:after="0"/>
              <w:jc w:val="center"/>
              <w:rPr>
                <w:rFonts w:ascii="Arial" w:hAnsi="Arial" w:cs="Arial"/>
                <w:b/>
                <w:sz w:val="20"/>
                <w:szCs w:val="20"/>
              </w:rPr>
            </w:pPr>
            <w:r w:rsidRPr="001C1C44">
              <w:rPr>
                <w:rFonts w:ascii="Arial" w:hAnsi="Arial" w:cs="Arial"/>
                <w:b/>
                <w:sz w:val="20"/>
                <w:szCs w:val="20"/>
              </w:rPr>
              <w:t>Massa Magra Total</w:t>
            </w:r>
          </w:p>
          <w:p w:rsidR="007A759C" w:rsidRPr="001C1C44" w:rsidRDefault="007A759C" w:rsidP="0067307E">
            <w:pPr>
              <w:spacing w:after="0"/>
              <w:jc w:val="center"/>
              <w:rPr>
                <w:rFonts w:ascii="Arial" w:hAnsi="Arial" w:cs="Arial"/>
                <w:sz w:val="20"/>
                <w:szCs w:val="20"/>
              </w:rPr>
            </w:pPr>
            <w:r w:rsidRPr="001C1C44">
              <w:rPr>
                <w:rFonts w:ascii="Arial" w:hAnsi="Arial" w:cs="Arial"/>
                <w:b/>
                <w:sz w:val="20"/>
                <w:szCs w:val="20"/>
              </w:rPr>
              <w:t>(KG)</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45,3</w:t>
            </w:r>
            <m:oMath>
              <m:r>
                <m:rPr>
                  <m:sty m:val="p"/>
                </m:rPr>
                <w:rPr>
                  <w:rFonts w:ascii="Cambria Math" w:hAnsi="Cambria Math" w:cs="Arial"/>
                  <w:sz w:val="20"/>
                  <w:szCs w:val="20"/>
                </w:rPr>
                <m:t>±</m:t>
              </m:r>
            </m:oMath>
            <w:r w:rsidRPr="001C1C44">
              <w:rPr>
                <w:rFonts w:ascii="Arial" w:hAnsi="Arial" w:cs="Arial"/>
                <w:sz w:val="20"/>
                <w:szCs w:val="20"/>
              </w:rPr>
              <w:t>2,7</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-0,4 (-1,0 a 0,3)</w:t>
            </w:r>
          </w:p>
        </w:tc>
        <w:tc>
          <w:tcPr>
            <w:tcW w:w="2173" w:type="dxa"/>
            <w:vMerge w:val="restart"/>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-0,4 (-1,3 a 0,5)</w:t>
            </w:r>
          </w:p>
        </w:tc>
        <w:tc>
          <w:tcPr>
            <w:tcW w:w="850" w:type="dxa"/>
            <w:vMerge w:val="restart"/>
            <w:tcBorders>
              <w:top w:val="nil"/>
              <w:left w:val="nil"/>
              <w:bottom w:val="nil"/>
            </w:tcBorders>
            <w:shd w:val="clear" w:color="auto" w:fill="auto"/>
            <w:vAlign w:val="center"/>
          </w:tcPr>
          <w:p w:rsidR="007A759C" w:rsidRPr="001C1C44" w:rsidRDefault="007A759C" w:rsidP="0067307E">
            <w:pPr>
              <w:spacing w:after="0"/>
              <w:jc w:val="center"/>
              <w:rPr>
                <w:rFonts w:ascii="Arial" w:hAnsi="Arial" w:cs="Arial"/>
                <w:sz w:val="20"/>
                <w:szCs w:val="20"/>
                <w:vertAlign w:val="superscript"/>
              </w:rPr>
            </w:pPr>
            <w:r w:rsidRPr="001C1C44">
              <w:rPr>
                <w:rFonts w:ascii="Arial" w:hAnsi="Arial" w:cs="Arial"/>
                <w:sz w:val="20"/>
                <w:szCs w:val="20"/>
              </w:rPr>
              <w:t>0,194</w:t>
            </w:r>
            <w:r w:rsidRPr="001C1C44">
              <w:rPr>
                <w:rFonts w:ascii="Arial" w:hAnsi="Arial" w:cs="Arial"/>
                <w:sz w:val="20"/>
                <w:szCs w:val="20"/>
                <w:vertAlign w:val="superscript"/>
              </w:rPr>
              <w:t>b</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40,7</w:t>
            </w:r>
            <m:oMath>
              <m:r>
                <m:rPr>
                  <m:sty m:val="p"/>
                </m:rPr>
                <w:rPr>
                  <w:rFonts w:ascii="Cambria Math" w:hAnsi="Cambria Math" w:cs="Arial"/>
                  <w:sz w:val="20"/>
                  <w:szCs w:val="20"/>
                </w:rPr>
                <m:t>±</m:t>
              </m:r>
            </m:oMath>
            <w:r w:rsidRPr="001C1C44">
              <w:rPr>
                <w:rFonts w:ascii="Arial" w:eastAsia="Times New Roman" w:hAnsi="Arial" w:cs="Arial"/>
                <w:sz w:val="20"/>
                <w:szCs w:val="20"/>
              </w:rPr>
              <w:t>1,9</w:t>
            </w:r>
          </w:p>
        </w:tc>
        <w:tc>
          <w:tcPr>
            <w:tcW w:w="0" w:type="auto"/>
            <w:tcBorders>
              <w:top w:val="nil"/>
              <w:left w:val="nil"/>
              <w:bottom w:val="nil"/>
              <w:right w:val="nil"/>
            </w:tcBorders>
            <w:shd w:val="clear" w:color="auto" w:fill="auto"/>
            <w:vAlign w:val="center"/>
          </w:tcPr>
          <w:p w:rsidR="007A759C" w:rsidRPr="001C1C44" w:rsidRDefault="0027032A" w:rsidP="0067307E">
            <w:pPr>
              <w:spacing w:after="0"/>
              <w:jc w:val="center"/>
              <w:rPr>
                <w:rFonts w:ascii="Arial" w:hAnsi="Arial" w:cs="Arial"/>
                <w:sz w:val="20"/>
                <w:szCs w:val="20"/>
              </w:rPr>
            </w:pPr>
            <w:r w:rsidRPr="001C1C44">
              <w:rPr>
                <w:rFonts w:ascii="Arial" w:hAnsi="Arial" w:cs="Arial"/>
                <w:sz w:val="20"/>
                <w:szCs w:val="20"/>
              </w:rPr>
              <w:t>0,0</w:t>
            </w:r>
            <w:r w:rsidR="007A759C" w:rsidRPr="001C1C44">
              <w:rPr>
                <w:rFonts w:ascii="Arial" w:hAnsi="Arial" w:cs="Arial"/>
                <w:sz w:val="20"/>
                <w:szCs w:val="20"/>
              </w:rPr>
              <w:t xml:space="preserve"> (-0,7 a 0,7)</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bottom w:val="nil"/>
              <w:right w:val="nil"/>
            </w:tcBorders>
            <w:shd w:val="clear" w:color="auto" w:fill="auto"/>
            <w:vAlign w:val="center"/>
          </w:tcPr>
          <w:p w:rsidR="007A759C" w:rsidRPr="001C1C44" w:rsidRDefault="004D51A3" w:rsidP="0067307E">
            <w:pPr>
              <w:spacing w:after="0"/>
              <w:jc w:val="center"/>
              <w:rPr>
                <w:rFonts w:ascii="Arial" w:hAnsi="Arial" w:cs="Arial"/>
                <w:b/>
                <w:sz w:val="20"/>
                <w:szCs w:val="20"/>
              </w:rPr>
            </w:pPr>
            <w:r w:rsidRPr="001C1C44">
              <w:rPr>
                <w:rFonts w:ascii="Arial" w:hAnsi="Arial" w:cs="Arial"/>
                <w:b/>
                <w:sz w:val="20"/>
                <w:szCs w:val="20"/>
              </w:rPr>
              <w:t>Massa Corporal Total</w:t>
            </w:r>
          </w:p>
          <w:p w:rsidR="007A759C" w:rsidRPr="001C1C44" w:rsidRDefault="007A759C" w:rsidP="0067307E">
            <w:pPr>
              <w:spacing w:after="0"/>
              <w:jc w:val="center"/>
              <w:rPr>
                <w:rFonts w:ascii="Arial" w:hAnsi="Arial" w:cs="Arial"/>
                <w:sz w:val="20"/>
                <w:szCs w:val="20"/>
              </w:rPr>
            </w:pPr>
            <w:r w:rsidRPr="001C1C44">
              <w:rPr>
                <w:rFonts w:ascii="Arial" w:hAnsi="Arial" w:cs="Arial"/>
                <w:b/>
                <w:sz w:val="20"/>
                <w:szCs w:val="20"/>
              </w:rPr>
              <w:t>(Kg)</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71,5</w:t>
            </w:r>
            <m:oMath>
              <m:r>
                <m:rPr>
                  <m:sty m:val="p"/>
                </m:rPr>
                <w:rPr>
                  <w:rFonts w:ascii="Cambria Math" w:hAnsi="Cambria Math" w:cs="Arial"/>
                  <w:sz w:val="20"/>
                  <w:szCs w:val="20"/>
                </w:rPr>
                <m:t>±</m:t>
              </m:r>
            </m:oMath>
            <w:r w:rsidRPr="001C1C44">
              <w:rPr>
                <w:rFonts w:ascii="Arial" w:eastAsia="Times New Roman" w:hAnsi="Arial" w:cs="Arial"/>
                <w:sz w:val="20"/>
                <w:szCs w:val="20"/>
              </w:rPr>
              <w:t>3,1</w:t>
            </w:r>
          </w:p>
        </w:tc>
        <w:tc>
          <w:tcPr>
            <w:tcW w:w="0" w:type="auto"/>
            <w:tcBorders>
              <w:top w:val="nil"/>
              <w:left w:val="nil"/>
              <w:bottom w:val="nil"/>
              <w:right w:val="nil"/>
            </w:tcBorders>
            <w:shd w:val="clear" w:color="auto" w:fill="auto"/>
            <w:vAlign w:val="center"/>
          </w:tcPr>
          <w:p w:rsidR="007A759C" w:rsidRPr="001C1C44" w:rsidRDefault="00BE10DD" w:rsidP="0067307E">
            <w:pPr>
              <w:spacing w:after="0"/>
              <w:jc w:val="center"/>
              <w:rPr>
                <w:rFonts w:ascii="Arial" w:hAnsi="Arial" w:cs="Arial"/>
                <w:sz w:val="20"/>
                <w:szCs w:val="20"/>
              </w:rPr>
            </w:pPr>
            <w:r w:rsidRPr="001C1C44">
              <w:rPr>
                <w:rFonts w:ascii="Arial" w:hAnsi="Arial" w:cs="Arial"/>
                <w:sz w:val="20"/>
                <w:szCs w:val="20"/>
              </w:rPr>
              <w:t>-1,2 (-2,5 a 0,1</w:t>
            </w:r>
            <w:r w:rsidR="007A759C" w:rsidRPr="001C1C44">
              <w:rPr>
                <w:rFonts w:ascii="Arial" w:hAnsi="Arial" w:cs="Arial"/>
                <w:sz w:val="20"/>
                <w:szCs w:val="20"/>
              </w:rPr>
              <w:t>)</w:t>
            </w:r>
          </w:p>
        </w:tc>
        <w:tc>
          <w:tcPr>
            <w:tcW w:w="2173" w:type="dxa"/>
            <w:vMerge w:val="restart"/>
            <w:tcBorders>
              <w:top w:val="nil"/>
              <w:left w:val="nil"/>
              <w:bottom w:val="nil"/>
              <w:right w:val="nil"/>
            </w:tcBorders>
            <w:shd w:val="clear" w:color="auto" w:fill="auto"/>
            <w:vAlign w:val="center"/>
          </w:tcPr>
          <w:p w:rsidR="007A759C" w:rsidRPr="001C1C44" w:rsidRDefault="00BE10DD" w:rsidP="0067307E">
            <w:pPr>
              <w:spacing w:after="0"/>
              <w:jc w:val="center"/>
              <w:rPr>
                <w:rFonts w:ascii="Arial" w:hAnsi="Arial" w:cs="Arial"/>
                <w:sz w:val="20"/>
                <w:szCs w:val="20"/>
              </w:rPr>
            </w:pPr>
            <w:r w:rsidRPr="001C1C44">
              <w:rPr>
                <w:rFonts w:ascii="Arial" w:hAnsi="Arial" w:cs="Arial"/>
                <w:sz w:val="20"/>
                <w:szCs w:val="20"/>
              </w:rPr>
              <w:t>- 0,8 (-2,5 a 0,8</w:t>
            </w:r>
            <w:r w:rsidR="007A759C" w:rsidRPr="001C1C44">
              <w:rPr>
                <w:rFonts w:ascii="Arial" w:hAnsi="Arial" w:cs="Arial"/>
                <w:sz w:val="20"/>
                <w:szCs w:val="20"/>
              </w:rPr>
              <w:t>)</w:t>
            </w:r>
          </w:p>
        </w:tc>
        <w:tc>
          <w:tcPr>
            <w:tcW w:w="850" w:type="dxa"/>
            <w:vMerge w:val="restart"/>
            <w:tcBorders>
              <w:top w:val="nil"/>
              <w:left w:val="nil"/>
              <w:bottom w:val="nil"/>
            </w:tcBorders>
            <w:shd w:val="clear" w:color="auto" w:fill="auto"/>
            <w:vAlign w:val="center"/>
          </w:tcPr>
          <w:p w:rsidR="007A759C" w:rsidRPr="001C1C44" w:rsidRDefault="00BE10DD" w:rsidP="0067307E">
            <w:pPr>
              <w:spacing w:after="0"/>
              <w:jc w:val="center"/>
              <w:rPr>
                <w:rFonts w:ascii="Arial" w:hAnsi="Arial" w:cs="Arial"/>
                <w:sz w:val="20"/>
                <w:szCs w:val="20"/>
                <w:vertAlign w:val="superscript"/>
              </w:rPr>
            </w:pPr>
            <w:r w:rsidRPr="001C1C44">
              <w:rPr>
                <w:rFonts w:ascii="Arial" w:hAnsi="Arial" w:cs="Arial"/>
                <w:sz w:val="20"/>
                <w:szCs w:val="20"/>
              </w:rPr>
              <w:t>0,308</w:t>
            </w:r>
            <w:r w:rsidR="007A759C" w:rsidRPr="001C1C44">
              <w:rPr>
                <w:rFonts w:ascii="Arial" w:hAnsi="Arial" w:cs="Arial"/>
                <w:sz w:val="20"/>
                <w:szCs w:val="20"/>
                <w:vertAlign w:val="superscript"/>
              </w:rPr>
              <w:t>a</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67,5</w:t>
            </w:r>
            <m:oMath>
              <m:r>
                <m:rPr>
                  <m:sty m:val="p"/>
                </m:rPr>
                <w:rPr>
                  <w:rFonts w:ascii="Cambria Math" w:hAnsi="Cambria Math" w:cs="Arial"/>
                  <w:sz w:val="20"/>
                  <w:szCs w:val="20"/>
                </w:rPr>
                <m:t>±</m:t>
              </m:r>
            </m:oMath>
            <w:r w:rsidRPr="001C1C44">
              <w:rPr>
                <w:rFonts w:ascii="Arial" w:eastAsia="Times New Roman" w:hAnsi="Arial" w:cs="Arial"/>
                <w:sz w:val="20"/>
                <w:szCs w:val="20"/>
              </w:rPr>
              <w:t>4,0</w:t>
            </w:r>
          </w:p>
        </w:tc>
        <w:tc>
          <w:tcPr>
            <w:tcW w:w="0" w:type="auto"/>
            <w:tcBorders>
              <w:top w:val="nil"/>
              <w:left w:val="nil"/>
              <w:bottom w:val="nil"/>
              <w:right w:val="nil"/>
            </w:tcBorders>
            <w:shd w:val="clear" w:color="auto" w:fill="auto"/>
            <w:vAlign w:val="center"/>
          </w:tcPr>
          <w:p w:rsidR="007A759C" w:rsidRPr="001C1C44" w:rsidRDefault="00BE10DD" w:rsidP="0067307E">
            <w:pPr>
              <w:spacing w:after="0"/>
              <w:jc w:val="center"/>
              <w:rPr>
                <w:rFonts w:ascii="Arial" w:hAnsi="Arial" w:cs="Arial"/>
                <w:sz w:val="20"/>
                <w:szCs w:val="20"/>
              </w:rPr>
            </w:pPr>
            <w:r w:rsidRPr="001C1C44">
              <w:rPr>
                <w:rFonts w:ascii="Arial" w:hAnsi="Arial" w:cs="Arial"/>
                <w:sz w:val="20"/>
                <w:szCs w:val="20"/>
              </w:rPr>
              <w:t>-0,4 (-1,4 a 0,6</w:t>
            </w:r>
            <w:r w:rsidR="007A759C" w:rsidRPr="001C1C44">
              <w:rPr>
                <w:rFonts w:ascii="Arial" w:hAnsi="Arial" w:cs="Arial"/>
                <w:sz w:val="20"/>
                <w:szCs w:val="20"/>
              </w:rPr>
              <w:t>)</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vAlign w:val="center"/>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bottom w:val="nil"/>
              <w:right w:val="nil"/>
            </w:tcBorders>
            <w:shd w:val="clear" w:color="auto" w:fill="auto"/>
            <w:vAlign w:val="center"/>
          </w:tcPr>
          <w:p w:rsidR="007A759C" w:rsidRPr="001C1C44" w:rsidRDefault="00F656D8" w:rsidP="0067307E">
            <w:pPr>
              <w:spacing w:after="0"/>
              <w:jc w:val="center"/>
              <w:rPr>
                <w:rFonts w:ascii="Arial" w:hAnsi="Arial" w:cs="Arial"/>
                <w:b/>
                <w:sz w:val="20"/>
                <w:szCs w:val="20"/>
              </w:rPr>
            </w:pPr>
            <w:r w:rsidRPr="001C1C44">
              <w:rPr>
                <w:rFonts w:ascii="Arial" w:hAnsi="Arial" w:cs="Arial"/>
                <w:b/>
                <w:sz w:val="20"/>
                <w:szCs w:val="20"/>
              </w:rPr>
              <w:t>Percentagem de MG total</w:t>
            </w:r>
          </w:p>
          <w:p w:rsidR="007A759C" w:rsidRPr="001C1C44" w:rsidRDefault="007A759C" w:rsidP="0067307E">
            <w:pPr>
              <w:spacing w:after="0"/>
              <w:jc w:val="center"/>
              <w:rPr>
                <w:rFonts w:ascii="Arial" w:hAnsi="Arial" w:cs="Arial"/>
                <w:sz w:val="20"/>
                <w:szCs w:val="20"/>
              </w:rPr>
            </w:pPr>
            <w:r w:rsidRPr="001C1C44">
              <w:rPr>
                <w:rFonts w:ascii="Arial" w:hAnsi="Arial" w:cs="Arial"/>
                <w:b/>
                <w:sz w:val="20"/>
                <w:szCs w:val="20"/>
              </w:rPr>
              <w:t>(%)</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37,0</w:t>
            </w:r>
            <m:oMath>
              <m:r>
                <m:rPr>
                  <m:sty m:val="p"/>
                </m:rPr>
                <w:rPr>
                  <w:rFonts w:ascii="Cambria Math" w:hAnsi="Cambria Math" w:cs="Arial"/>
                  <w:sz w:val="20"/>
                  <w:szCs w:val="20"/>
                </w:rPr>
                <m:t>±</m:t>
              </m:r>
            </m:oMath>
            <w:r w:rsidRPr="001C1C44">
              <w:rPr>
                <w:rFonts w:ascii="Arial" w:eastAsia="Times New Roman" w:hAnsi="Arial" w:cs="Arial"/>
                <w:sz w:val="20"/>
                <w:szCs w:val="20"/>
              </w:rPr>
              <w:t>1,8</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-0,7 (-1,6 a 0,2)</w:t>
            </w:r>
          </w:p>
        </w:tc>
        <w:tc>
          <w:tcPr>
            <w:tcW w:w="2173" w:type="dxa"/>
            <w:vMerge w:val="restart"/>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-0.2 (-1,2 a 0,8)</w:t>
            </w:r>
          </w:p>
        </w:tc>
        <w:tc>
          <w:tcPr>
            <w:tcW w:w="850" w:type="dxa"/>
            <w:vMerge w:val="restart"/>
            <w:tcBorders>
              <w:top w:val="nil"/>
              <w:left w:val="nil"/>
              <w:bottom w:val="nil"/>
            </w:tcBorders>
            <w:shd w:val="clear" w:color="auto" w:fill="auto"/>
            <w:vAlign w:val="center"/>
          </w:tcPr>
          <w:p w:rsidR="007A759C" w:rsidRPr="001C1C44" w:rsidRDefault="007A759C" w:rsidP="0067307E">
            <w:pPr>
              <w:spacing w:after="0"/>
              <w:jc w:val="center"/>
              <w:rPr>
                <w:rFonts w:ascii="Arial" w:hAnsi="Arial" w:cs="Arial"/>
                <w:sz w:val="20"/>
                <w:szCs w:val="20"/>
                <w:vertAlign w:val="superscript"/>
              </w:rPr>
            </w:pPr>
            <w:r w:rsidRPr="001C1C44">
              <w:rPr>
                <w:rFonts w:ascii="Arial" w:hAnsi="Arial" w:cs="Arial"/>
                <w:sz w:val="20"/>
                <w:szCs w:val="20"/>
              </w:rPr>
              <w:t>0,511</w:t>
            </w:r>
            <w:r w:rsidRPr="001C1C44">
              <w:rPr>
                <w:rFonts w:ascii="Arial" w:hAnsi="Arial" w:cs="Arial"/>
                <w:sz w:val="20"/>
                <w:szCs w:val="20"/>
                <w:vertAlign w:val="superscript"/>
              </w:rPr>
              <w:t>b</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36,4</w:t>
            </w:r>
            <m:oMath>
              <m:r>
                <m:rPr>
                  <m:sty m:val="p"/>
                </m:rPr>
                <w:rPr>
                  <w:rFonts w:ascii="Cambria Math" w:hAnsi="Cambria Math" w:cs="Arial"/>
                  <w:sz w:val="20"/>
                  <w:szCs w:val="20"/>
                </w:rPr>
                <m:t>±</m:t>
              </m:r>
            </m:oMath>
            <w:r w:rsidRPr="001C1C44">
              <w:rPr>
                <w:rFonts w:ascii="Arial" w:eastAsia="Times New Roman" w:hAnsi="Arial" w:cs="Arial"/>
                <w:sz w:val="20"/>
                <w:szCs w:val="20"/>
              </w:rPr>
              <w:t>1,9</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-0,5 (-1,1 a 0,1)</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bottom w:val="nil"/>
              <w:right w:val="nil"/>
            </w:tcBorders>
            <w:shd w:val="clear" w:color="auto" w:fill="auto"/>
            <w:vAlign w:val="center"/>
          </w:tcPr>
          <w:p w:rsidR="007A759C" w:rsidRPr="001C1C44" w:rsidRDefault="00F656D8" w:rsidP="0067307E">
            <w:pPr>
              <w:spacing w:after="0"/>
              <w:jc w:val="center"/>
              <w:rPr>
                <w:rFonts w:ascii="Arial" w:hAnsi="Arial" w:cs="Arial"/>
                <w:b/>
                <w:sz w:val="20"/>
                <w:szCs w:val="20"/>
              </w:rPr>
            </w:pPr>
            <w:r w:rsidRPr="001C1C44">
              <w:rPr>
                <w:rFonts w:ascii="Arial" w:hAnsi="Arial" w:cs="Arial"/>
                <w:b/>
                <w:sz w:val="20"/>
                <w:szCs w:val="20"/>
              </w:rPr>
              <w:t>MLG</w:t>
            </w:r>
          </w:p>
          <w:p w:rsidR="007A759C" w:rsidRPr="001C1C44" w:rsidRDefault="007A759C" w:rsidP="0067307E">
            <w:pPr>
              <w:spacing w:after="0"/>
              <w:jc w:val="center"/>
              <w:rPr>
                <w:rFonts w:ascii="Arial" w:hAnsi="Arial" w:cs="Arial"/>
                <w:b/>
                <w:sz w:val="20"/>
                <w:szCs w:val="20"/>
              </w:rPr>
            </w:pPr>
            <w:r w:rsidRPr="001C1C44">
              <w:rPr>
                <w:rFonts w:ascii="Arial" w:hAnsi="Arial" w:cs="Arial"/>
                <w:b/>
                <w:sz w:val="20"/>
                <w:szCs w:val="20"/>
              </w:rPr>
              <w:t>(Kg)</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43,3</w:t>
            </w:r>
            <m:oMath>
              <m:r>
                <m:rPr>
                  <m:sty m:val="p"/>
                </m:rPr>
                <w:rPr>
                  <w:rFonts w:ascii="Cambria Math" w:hAnsi="Cambria Math" w:cs="Arial"/>
                  <w:sz w:val="20"/>
                  <w:szCs w:val="20"/>
                </w:rPr>
                <m:t>±</m:t>
              </m:r>
            </m:oMath>
            <w:r w:rsidRPr="001C1C44">
              <w:rPr>
                <w:rFonts w:ascii="Arial" w:eastAsia="Times New Roman" w:hAnsi="Arial" w:cs="Arial"/>
                <w:sz w:val="20"/>
                <w:szCs w:val="20"/>
              </w:rPr>
              <w:t>2,6</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-0,4 (-1,1 a 0.2)</w:t>
            </w:r>
          </w:p>
        </w:tc>
        <w:tc>
          <w:tcPr>
            <w:tcW w:w="2173" w:type="dxa"/>
            <w:vMerge w:val="restart"/>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-0,3 (-1,2 a 0,5)</w:t>
            </w:r>
          </w:p>
        </w:tc>
        <w:tc>
          <w:tcPr>
            <w:tcW w:w="850" w:type="dxa"/>
            <w:vMerge w:val="restart"/>
            <w:tcBorders>
              <w:top w:val="nil"/>
              <w:left w:val="nil"/>
              <w:bottom w:val="nil"/>
            </w:tcBorders>
            <w:shd w:val="clear" w:color="auto" w:fill="auto"/>
            <w:vAlign w:val="center"/>
          </w:tcPr>
          <w:p w:rsidR="007A759C" w:rsidRPr="001C1C44" w:rsidRDefault="007A759C" w:rsidP="0067307E">
            <w:pPr>
              <w:spacing w:after="0"/>
              <w:jc w:val="center"/>
              <w:rPr>
                <w:rFonts w:ascii="Arial" w:hAnsi="Arial" w:cs="Arial"/>
                <w:sz w:val="20"/>
                <w:szCs w:val="20"/>
                <w:vertAlign w:val="superscript"/>
              </w:rPr>
            </w:pPr>
            <w:r w:rsidRPr="001C1C44">
              <w:rPr>
                <w:rFonts w:ascii="Arial" w:hAnsi="Arial" w:cs="Arial"/>
                <w:sz w:val="20"/>
                <w:szCs w:val="20"/>
              </w:rPr>
              <w:t>0,194</w:t>
            </w:r>
            <w:r w:rsidRPr="001C1C44">
              <w:rPr>
                <w:rFonts w:ascii="Arial" w:hAnsi="Arial" w:cs="Arial"/>
                <w:sz w:val="20"/>
                <w:szCs w:val="20"/>
                <w:vertAlign w:val="superscript"/>
              </w:rPr>
              <w:t>b</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38,9</w:t>
            </w:r>
            <m:oMath>
              <m:r>
                <m:rPr>
                  <m:sty m:val="p"/>
                </m:rPr>
                <w:rPr>
                  <w:rFonts w:ascii="Cambria Math" w:hAnsi="Cambria Math" w:cs="Arial"/>
                  <w:sz w:val="20"/>
                  <w:szCs w:val="20"/>
                </w:rPr>
                <m:t>±</m:t>
              </m:r>
            </m:oMath>
            <w:r w:rsidRPr="001C1C44">
              <w:rPr>
                <w:rFonts w:ascii="Arial" w:eastAsia="Times New Roman" w:hAnsi="Arial" w:cs="Arial"/>
                <w:sz w:val="20"/>
                <w:szCs w:val="20"/>
              </w:rPr>
              <w:t>1,8</w:t>
            </w:r>
          </w:p>
        </w:tc>
        <w:tc>
          <w:tcPr>
            <w:tcW w:w="0" w:type="auto"/>
            <w:tcBorders>
              <w:top w:val="nil"/>
              <w:left w:val="nil"/>
              <w:bottom w:val="nil"/>
              <w:right w:val="nil"/>
            </w:tcBorders>
            <w:shd w:val="clear" w:color="auto" w:fill="auto"/>
            <w:vAlign w:val="center"/>
          </w:tcPr>
          <w:p w:rsidR="007A759C" w:rsidRPr="001C1C44" w:rsidRDefault="0027032A" w:rsidP="0067307E">
            <w:pPr>
              <w:spacing w:after="0"/>
              <w:jc w:val="center"/>
              <w:rPr>
                <w:rFonts w:ascii="Arial" w:hAnsi="Arial" w:cs="Arial"/>
                <w:sz w:val="20"/>
                <w:szCs w:val="20"/>
              </w:rPr>
            </w:pPr>
            <w:r w:rsidRPr="001C1C44">
              <w:rPr>
                <w:rFonts w:ascii="Arial" w:hAnsi="Arial" w:cs="Arial"/>
                <w:sz w:val="20"/>
                <w:szCs w:val="20"/>
              </w:rPr>
              <w:t>-0,1</w:t>
            </w:r>
            <w:r w:rsidR="007A759C" w:rsidRPr="001C1C44">
              <w:rPr>
                <w:rFonts w:ascii="Arial" w:hAnsi="Arial" w:cs="Arial"/>
                <w:sz w:val="20"/>
                <w:szCs w:val="20"/>
              </w:rPr>
              <w:t xml:space="preserve"> (-0,7 a 0,6)</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bottom w:val="nil"/>
              <w:right w:val="nil"/>
            </w:tcBorders>
            <w:shd w:val="clear" w:color="auto" w:fill="auto"/>
            <w:vAlign w:val="center"/>
          </w:tcPr>
          <w:p w:rsidR="007A759C" w:rsidRPr="001C1C44" w:rsidRDefault="00F656D8" w:rsidP="005C4E0D">
            <w:pPr>
              <w:spacing w:after="0"/>
              <w:jc w:val="center"/>
              <w:rPr>
                <w:rFonts w:ascii="Arial" w:hAnsi="Arial" w:cs="Arial"/>
                <w:b/>
                <w:sz w:val="20"/>
                <w:szCs w:val="20"/>
              </w:rPr>
            </w:pPr>
            <w:r w:rsidRPr="001C1C44">
              <w:rPr>
                <w:rFonts w:ascii="Arial" w:hAnsi="Arial" w:cs="Arial"/>
                <w:b/>
                <w:sz w:val="20"/>
                <w:szCs w:val="20"/>
              </w:rPr>
              <w:t>CMO</w:t>
            </w:r>
          </w:p>
          <w:p w:rsidR="007A759C" w:rsidRPr="001C1C44" w:rsidRDefault="007A759C" w:rsidP="005C4E0D">
            <w:pPr>
              <w:spacing w:after="0"/>
              <w:jc w:val="center"/>
              <w:rPr>
                <w:rFonts w:ascii="Arial" w:hAnsi="Arial" w:cs="Arial"/>
                <w:b/>
                <w:sz w:val="20"/>
                <w:szCs w:val="20"/>
              </w:rPr>
            </w:pPr>
            <w:r w:rsidRPr="001C1C44">
              <w:rPr>
                <w:rFonts w:ascii="Arial" w:hAnsi="Arial" w:cs="Arial"/>
                <w:b/>
                <w:sz w:val="20"/>
                <w:szCs w:val="20"/>
              </w:rPr>
              <w:t>(g)</w:t>
            </w:r>
          </w:p>
        </w:tc>
        <w:tc>
          <w:tcPr>
            <w:tcW w:w="0" w:type="auto"/>
            <w:tcBorders>
              <w:top w:val="nil"/>
              <w:left w:val="nil"/>
              <w:bottom w:val="nil"/>
              <w:right w:val="nil"/>
            </w:tcBorders>
            <w:shd w:val="clear" w:color="auto" w:fill="auto"/>
            <w:vAlign w:val="center"/>
          </w:tcPr>
          <w:p w:rsidR="007A759C" w:rsidRPr="001C1C44" w:rsidRDefault="007A759C" w:rsidP="005C4E0D">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5C4E0D">
            <w:pPr>
              <w:spacing w:after="0"/>
              <w:jc w:val="center"/>
              <w:rPr>
                <w:rFonts w:ascii="Arial" w:hAnsi="Arial" w:cs="Arial"/>
                <w:sz w:val="20"/>
                <w:szCs w:val="20"/>
              </w:rPr>
            </w:pPr>
            <w:r w:rsidRPr="001C1C44">
              <w:rPr>
                <w:rFonts w:ascii="Arial" w:hAnsi="Arial" w:cs="Arial"/>
                <w:sz w:val="20"/>
                <w:szCs w:val="20"/>
              </w:rPr>
              <w:t>1930,0</w:t>
            </w:r>
            <m:oMath>
              <m:r>
                <m:rPr>
                  <m:sty m:val="p"/>
                </m:rPr>
                <w:rPr>
                  <w:rFonts w:ascii="Cambria Math" w:hAnsi="Cambria Math" w:cs="Arial"/>
                  <w:sz w:val="20"/>
                  <w:szCs w:val="20"/>
                </w:rPr>
                <m:t>±</m:t>
              </m:r>
            </m:oMath>
            <w:r w:rsidRPr="001C1C44">
              <w:rPr>
                <w:rFonts w:ascii="Arial" w:eastAsia="Times New Roman" w:hAnsi="Arial" w:cs="Arial"/>
                <w:sz w:val="20"/>
                <w:szCs w:val="20"/>
              </w:rPr>
              <w:t>167,0</w:t>
            </w:r>
          </w:p>
        </w:tc>
        <w:tc>
          <w:tcPr>
            <w:tcW w:w="0" w:type="auto"/>
            <w:tcBorders>
              <w:top w:val="nil"/>
              <w:left w:val="nil"/>
              <w:bottom w:val="nil"/>
              <w:right w:val="nil"/>
            </w:tcBorders>
            <w:shd w:val="clear" w:color="auto" w:fill="auto"/>
            <w:vAlign w:val="center"/>
          </w:tcPr>
          <w:p w:rsidR="007A759C" w:rsidRPr="001C1C44" w:rsidRDefault="007A759C" w:rsidP="005C4E0D">
            <w:pPr>
              <w:spacing w:after="0"/>
              <w:jc w:val="center"/>
              <w:rPr>
                <w:rFonts w:ascii="Arial" w:hAnsi="Arial" w:cs="Arial"/>
                <w:sz w:val="20"/>
                <w:szCs w:val="20"/>
              </w:rPr>
            </w:pPr>
            <w:r w:rsidRPr="001C1C44">
              <w:rPr>
                <w:rFonts w:ascii="Arial" w:hAnsi="Arial" w:cs="Arial"/>
                <w:sz w:val="20"/>
                <w:szCs w:val="20"/>
              </w:rPr>
              <w:t>56,4 (20,4 a 92,</w:t>
            </w:r>
            <w:r w:rsidR="00B82944" w:rsidRPr="001C1C44">
              <w:rPr>
                <w:rFonts w:ascii="Arial" w:hAnsi="Arial" w:cs="Arial"/>
                <w:sz w:val="20"/>
                <w:szCs w:val="20"/>
              </w:rPr>
              <w:t>5) +</w:t>
            </w:r>
          </w:p>
        </w:tc>
        <w:tc>
          <w:tcPr>
            <w:tcW w:w="2173" w:type="dxa"/>
            <w:vMerge w:val="restart"/>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-16,2 (-73,5 a 41,2)</w:t>
            </w:r>
          </w:p>
        </w:tc>
        <w:tc>
          <w:tcPr>
            <w:tcW w:w="850" w:type="dxa"/>
            <w:vMerge w:val="restart"/>
            <w:tcBorders>
              <w:top w:val="nil"/>
              <w:left w:val="nil"/>
              <w:bottom w:val="nil"/>
            </w:tcBorders>
            <w:shd w:val="clear" w:color="auto" w:fill="auto"/>
            <w:vAlign w:val="center"/>
          </w:tcPr>
          <w:p w:rsidR="007A759C" w:rsidRPr="001C1C44" w:rsidRDefault="007A759C" w:rsidP="0067307E">
            <w:pPr>
              <w:spacing w:after="0"/>
              <w:jc w:val="center"/>
              <w:rPr>
                <w:rFonts w:ascii="Arial" w:hAnsi="Arial" w:cs="Arial"/>
                <w:sz w:val="20"/>
                <w:szCs w:val="20"/>
                <w:vertAlign w:val="superscript"/>
              </w:rPr>
            </w:pPr>
            <w:r w:rsidRPr="001C1C44">
              <w:rPr>
                <w:rFonts w:ascii="Arial" w:hAnsi="Arial" w:cs="Arial"/>
                <w:sz w:val="20"/>
                <w:szCs w:val="20"/>
              </w:rPr>
              <w:t>0,839</w:t>
            </w:r>
            <w:r w:rsidRPr="001C1C44">
              <w:rPr>
                <w:rFonts w:ascii="Arial" w:hAnsi="Arial" w:cs="Arial"/>
                <w:sz w:val="20"/>
                <w:szCs w:val="20"/>
                <w:vertAlign w:val="superscript"/>
              </w:rPr>
              <w:t>b</w:t>
            </w:r>
          </w:p>
        </w:tc>
      </w:tr>
      <w:tr w:rsidR="00B529D2" w:rsidRPr="001C1C44" w:rsidTr="00F656D8">
        <w:trPr>
          <w:trHeight w:val="283"/>
          <w:jc w:val="center"/>
        </w:trPr>
        <w:tc>
          <w:tcPr>
            <w:tcW w:w="2793" w:type="dxa"/>
            <w:vMerge/>
            <w:tcBorders>
              <w:top w:val="nil"/>
              <w:bottom w:val="nil"/>
              <w:right w:val="nil"/>
            </w:tcBorders>
            <w:shd w:val="clear" w:color="auto" w:fill="auto"/>
            <w:vAlign w:val="center"/>
          </w:tcPr>
          <w:p w:rsidR="007A759C" w:rsidRPr="001C1C44" w:rsidRDefault="007A759C" w:rsidP="005C4E0D">
            <w:pPr>
              <w:spacing w:after="0"/>
              <w:jc w:val="center"/>
              <w:rPr>
                <w:rFonts w:ascii="Arial" w:hAnsi="Arial" w:cs="Arial"/>
                <w:b/>
                <w:sz w:val="20"/>
                <w:szCs w:val="20"/>
              </w:rPr>
            </w:pPr>
          </w:p>
        </w:tc>
        <w:tc>
          <w:tcPr>
            <w:tcW w:w="0" w:type="auto"/>
            <w:tcBorders>
              <w:top w:val="nil"/>
              <w:left w:val="nil"/>
              <w:bottom w:val="nil"/>
              <w:right w:val="nil"/>
            </w:tcBorders>
            <w:shd w:val="clear" w:color="auto" w:fill="auto"/>
            <w:vAlign w:val="center"/>
          </w:tcPr>
          <w:p w:rsidR="007A759C" w:rsidRPr="001C1C44" w:rsidRDefault="007A759C" w:rsidP="005C4E0D">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bottom w:val="nil"/>
              <w:right w:val="nil"/>
            </w:tcBorders>
            <w:shd w:val="clear" w:color="auto" w:fill="auto"/>
            <w:vAlign w:val="center"/>
          </w:tcPr>
          <w:p w:rsidR="007A759C" w:rsidRPr="001C1C44" w:rsidRDefault="007A759C" w:rsidP="005C4E0D">
            <w:pPr>
              <w:spacing w:after="0"/>
              <w:jc w:val="center"/>
              <w:rPr>
                <w:rFonts w:ascii="Arial" w:hAnsi="Arial" w:cs="Arial"/>
                <w:sz w:val="20"/>
                <w:szCs w:val="20"/>
              </w:rPr>
            </w:pPr>
            <w:r w:rsidRPr="001C1C44">
              <w:rPr>
                <w:rFonts w:ascii="Arial" w:hAnsi="Arial" w:cs="Arial"/>
                <w:sz w:val="20"/>
                <w:szCs w:val="20"/>
              </w:rPr>
              <w:t>1846,0</w:t>
            </w:r>
            <m:oMath>
              <m:r>
                <m:rPr>
                  <m:sty m:val="p"/>
                </m:rPr>
                <w:rPr>
                  <w:rFonts w:ascii="Cambria Math" w:hAnsi="Cambria Math" w:cs="Arial"/>
                  <w:sz w:val="20"/>
                  <w:szCs w:val="20"/>
                </w:rPr>
                <m:t>±</m:t>
              </m:r>
            </m:oMath>
            <w:r w:rsidRPr="001C1C44">
              <w:rPr>
                <w:rFonts w:ascii="Arial" w:eastAsia="Times New Roman" w:hAnsi="Arial" w:cs="Arial"/>
                <w:sz w:val="20"/>
                <w:szCs w:val="20"/>
              </w:rPr>
              <w:t>92,8</w:t>
            </w:r>
          </w:p>
        </w:tc>
        <w:tc>
          <w:tcPr>
            <w:tcW w:w="0" w:type="auto"/>
            <w:tcBorders>
              <w:top w:val="nil"/>
              <w:left w:val="nil"/>
              <w:bottom w:val="nil"/>
              <w:right w:val="nil"/>
            </w:tcBorders>
            <w:shd w:val="clear" w:color="auto" w:fill="auto"/>
            <w:vAlign w:val="center"/>
          </w:tcPr>
          <w:p w:rsidR="007A759C" w:rsidRPr="001C1C44" w:rsidRDefault="007A759C" w:rsidP="005C4E0D">
            <w:pPr>
              <w:spacing w:after="0"/>
              <w:jc w:val="center"/>
              <w:rPr>
                <w:rFonts w:ascii="Arial" w:hAnsi="Arial" w:cs="Arial"/>
                <w:sz w:val="20"/>
                <w:szCs w:val="20"/>
              </w:rPr>
            </w:pPr>
            <w:r w:rsidRPr="001C1C44">
              <w:rPr>
                <w:rFonts w:ascii="Arial" w:hAnsi="Arial" w:cs="Arial"/>
                <w:sz w:val="20"/>
                <w:szCs w:val="20"/>
              </w:rPr>
              <w:t>72,6 (24,3 a 120,</w:t>
            </w:r>
            <w:r w:rsidR="00A237D6" w:rsidRPr="001C1C44">
              <w:rPr>
                <w:rFonts w:ascii="Arial" w:hAnsi="Arial" w:cs="Arial"/>
                <w:sz w:val="20"/>
                <w:szCs w:val="20"/>
              </w:rPr>
              <w:t>9)</w:t>
            </w:r>
            <w:r w:rsidR="00B82944" w:rsidRPr="001C1C44">
              <w:rPr>
                <w:rFonts w:ascii="Arial" w:hAnsi="Arial" w:cs="Arial"/>
                <w:sz w:val="20"/>
                <w:szCs w:val="20"/>
                <w:vertAlign w:val="superscript"/>
              </w:rPr>
              <w:t xml:space="preserve"> </w:t>
            </w:r>
            <w:r w:rsidR="00B82944" w:rsidRPr="001C1C44">
              <w:rPr>
                <w:rFonts w:ascii="Arial" w:hAnsi="Arial" w:cs="Arial"/>
                <w:sz w:val="20"/>
                <w:szCs w:val="20"/>
              </w:rPr>
              <w:t>+</w:t>
            </w:r>
          </w:p>
        </w:tc>
        <w:tc>
          <w:tcPr>
            <w:tcW w:w="2173" w:type="dxa"/>
            <w:vMerge/>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top w:val="nil"/>
              <w:left w:val="nil"/>
              <w:bottom w:val="nil"/>
            </w:tcBorders>
            <w:shd w:val="clear" w:color="auto" w:fill="auto"/>
          </w:tcPr>
          <w:p w:rsidR="007A759C" w:rsidRPr="001C1C44" w:rsidRDefault="007A759C" w:rsidP="0067307E">
            <w:pPr>
              <w:spacing w:after="0"/>
              <w:jc w:val="center"/>
              <w:rPr>
                <w:rFonts w:ascii="Arial" w:hAnsi="Arial" w:cs="Arial"/>
                <w:sz w:val="20"/>
                <w:szCs w:val="20"/>
              </w:rPr>
            </w:pPr>
          </w:p>
        </w:tc>
      </w:tr>
      <w:tr w:rsidR="00B529D2" w:rsidRPr="001C1C44" w:rsidTr="00F656D8">
        <w:trPr>
          <w:trHeight w:val="283"/>
          <w:jc w:val="center"/>
        </w:trPr>
        <w:tc>
          <w:tcPr>
            <w:tcW w:w="2793" w:type="dxa"/>
            <w:vMerge w:val="restart"/>
            <w:tcBorders>
              <w:top w:val="nil"/>
              <w:right w:val="nil"/>
            </w:tcBorders>
            <w:shd w:val="clear" w:color="auto" w:fill="auto"/>
            <w:vAlign w:val="center"/>
          </w:tcPr>
          <w:p w:rsidR="007A759C" w:rsidRPr="001C1C44" w:rsidRDefault="00F656D8" w:rsidP="0067307E">
            <w:pPr>
              <w:spacing w:after="0"/>
              <w:jc w:val="center"/>
              <w:rPr>
                <w:rFonts w:ascii="Arial" w:hAnsi="Arial" w:cs="Arial"/>
                <w:b/>
                <w:sz w:val="20"/>
                <w:szCs w:val="20"/>
              </w:rPr>
            </w:pPr>
            <w:r w:rsidRPr="001C1C44">
              <w:rPr>
                <w:rFonts w:ascii="Arial" w:hAnsi="Arial" w:cs="Arial"/>
                <w:b/>
                <w:sz w:val="20"/>
                <w:szCs w:val="20"/>
              </w:rPr>
              <w:t>DMO</w:t>
            </w:r>
          </w:p>
          <w:p w:rsidR="007A759C" w:rsidRPr="001C1C44" w:rsidRDefault="007A759C" w:rsidP="0067307E">
            <w:pPr>
              <w:spacing w:after="0"/>
              <w:jc w:val="center"/>
              <w:rPr>
                <w:rFonts w:ascii="Arial" w:hAnsi="Arial" w:cs="Arial"/>
                <w:sz w:val="20"/>
                <w:szCs w:val="20"/>
              </w:rPr>
            </w:pPr>
            <w:r w:rsidRPr="001C1C44">
              <w:rPr>
                <w:rFonts w:ascii="Arial" w:hAnsi="Arial" w:cs="Arial"/>
                <w:b/>
                <w:sz w:val="20"/>
                <w:szCs w:val="20"/>
              </w:rPr>
              <w:t>(g/cm</w:t>
            </w:r>
            <w:r w:rsidR="00E162AD" w:rsidRPr="001C1C44">
              <w:rPr>
                <w:rFonts w:ascii="Arial" w:hAnsi="Arial" w:cs="Arial"/>
                <w:b/>
                <w:sz w:val="20"/>
                <w:szCs w:val="20"/>
                <w:vertAlign w:val="superscript"/>
              </w:rPr>
              <w:t>2</w:t>
            </w:r>
            <w:r w:rsidRPr="001C1C44">
              <w:rPr>
                <w:rFonts w:ascii="Arial" w:hAnsi="Arial" w:cs="Arial"/>
                <w:b/>
                <w:sz w:val="20"/>
                <w:szCs w:val="20"/>
              </w:rPr>
              <w:t>)</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G1</w:t>
            </w:r>
          </w:p>
        </w:tc>
        <w:tc>
          <w:tcPr>
            <w:tcW w:w="0" w:type="auto"/>
            <w:tcBorders>
              <w:top w:val="nil"/>
              <w:left w:val="nil"/>
              <w:bottom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1,0</w:t>
            </w:r>
            <m:oMath>
              <m:r>
                <m:rPr>
                  <m:sty m:val="p"/>
                </m:rPr>
                <w:rPr>
                  <w:rFonts w:ascii="Cambria Math" w:hAnsi="Cambria Math" w:cs="Arial"/>
                  <w:sz w:val="20"/>
                  <w:szCs w:val="20"/>
                </w:rPr>
                <m:t>±</m:t>
              </m:r>
            </m:oMath>
            <w:r w:rsidRPr="001C1C44">
              <w:rPr>
                <w:rFonts w:ascii="Arial" w:eastAsia="Times New Roman" w:hAnsi="Arial" w:cs="Arial"/>
                <w:sz w:val="20"/>
                <w:szCs w:val="20"/>
              </w:rPr>
              <w:t>0,05</w:t>
            </w:r>
          </w:p>
        </w:tc>
        <w:tc>
          <w:tcPr>
            <w:tcW w:w="0" w:type="auto"/>
            <w:tcBorders>
              <w:top w:val="nil"/>
              <w:left w:val="nil"/>
              <w:bottom w:val="nil"/>
              <w:right w:val="nil"/>
            </w:tcBorders>
            <w:shd w:val="clear" w:color="auto" w:fill="auto"/>
            <w:vAlign w:val="center"/>
          </w:tcPr>
          <w:p w:rsidR="007A759C" w:rsidRPr="001C1C44" w:rsidRDefault="0027032A" w:rsidP="0067307E">
            <w:pPr>
              <w:spacing w:after="0"/>
              <w:jc w:val="center"/>
              <w:rPr>
                <w:rFonts w:ascii="Arial" w:hAnsi="Arial" w:cs="Arial"/>
                <w:sz w:val="20"/>
                <w:szCs w:val="20"/>
              </w:rPr>
            </w:pPr>
            <w:r w:rsidRPr="001C1C44">
              <w:rPr>
                <w:rFonts w:ascii="Arial" w:hAnsi="Arial" w:cs="Arial"/>
                <w:sz w:val="20"/>
                <w:szCs w:val="20"/>
              </w:rPr>
              <w:t>0,0</w:t>
            </w:r>
            <w:r w:rsidR="00071580" w:rsidRPr="001C1C44">
              <w:rPr>
                <w:rFonts w:ascii="Arial" w:hAnsi="Arial" w:cs="Arial"/>
                <w:sz w:val="20"/>
                <w:szCs w:val="20"/>
              </w:rPr>
              <w:t>3</w:t>
            </w:r>
            <w:r w:rsidR="00231A5B" w:rsidRPr="001C1C44">
              <w:rPr>
                <w:rFonts w:ascii="Arial" w:hAnsi="Arial" w:cs="Arial"/>
                <w:sz w:val="20"/>
                <w:szCs w:val="20"/>
              </w:rPr>
              <w:t xml:space="preserve"> (0,0</w:t>
            </w:r>
            <w:r w:rsidR="00071580" w:rsidRPr="001C1C44">
              <w:rPr>
                <w:rFonts w:ascii="Arial" w:hAnsi="Arial" w:cs="Arial"/>
                <w:sz w:val="20"/>
                <w:szCs w:val="20"/>
              </w:rPr>
              <w:t>2</w:t>
            </w:r>
            <w:r w:rsidR="007A759C" w:rsidRPr="001C1C44">
              <w:rPr>
                <w:rFonts w:ascii="Arial" w:hAnsi="Arial" w:cs="Arial"/>
                <w:sz w:val="20"/>
                <w:szCs w:val="20"/>
              </w:rPr>
              <w:t xml:space="preserve"> a 0,</w:t>
            </w:r>
            <w:r w:rsidR="00B82944" w:rsidRPr="001C1C44">
              <w:rPr>
                <w:rFonts w:ascii="Arial" w:hAnsi="Arial" w:cs="Arial"/>
                <w:sz w:val="20"/>
                <w:szCs w:val="20"/>
              </w:rPr>
              <w:t>05) +</w:t>
            </w:r>
          </w:p>
        </w:tc>
        <w:tc>
          <w:tcPr>
            <w:tcW w:w="2173" w:type="dxa"/>
            <w:vMerge w:val="restart"/>
            <w:tcBorders>
              <w:top w:val="nil"/>
              <w:left w:val="nil"/>
              <w:right w:val="nil"/>
            </w:tcBorders>
            <w:shd w:val="clear" w:color="auto" w:fill="auto"/>
            <w:vAlign w:val="center"/>
          </w:tcPr>
          <w:p w:rsidR="007A759C" w:rsidRPr="001C1C44" w:rsidRDefault="0027032A" w:rsidP="0067307E">
            <w:pPr>
              <w:spacing w:after="0"/>
              <w:jc w:val="center"/>
              <w:rPr>
                <w:rFonts w:ascii="Arial" w:hAnsi="Arial" w:cs="Arial"/>
                <w:sz w:val="20"/>
                <w:szCs w:val="20"/>
              </w:rPr>
            </w:pPr>
            <w:r w:rsidRPr="001C1C44">
              <w:rPr>
                <w:rFonts w:ascii="Arial" w:hAnsi="Arial" w:cs="Arial"/>
                <w:sz w:val="20"/>
                <w:szCs w:val="20"/>
              </w:rPr>
              <w:t>0,0</w:t>
            </w:r>
            <w:r w:rsidR="007A759C" w:rsidRPr="001C1C44">
              <w:rPr>
                <w:rFonts w:ascii="Arial" w:hAnsi="Arial" w:cs="Arial"/>
                <w:sz w:val="20"/>
                <w:szCs w:val="20"/>
              </w:rPr>
              <w:t xml:space="preserve"> (-0,02 a 0,02)</w:t>
            </w:r>
          </w:p>
        </w:tc>
        <w:tc>
          <w:tcPr>
            <w:tcW w:w="850" w:type="dxa"/>
            <w:vMerge w:val="restart"/>
            <w:tcBorders>
              <w:top w:val="nil"/>
              <w:left w:val="nil"/>
            </w:tcBorders>
            <w:shd w:val="clear" w:color="auto" w:fill="auto"/>
            <w:vAlign w:val="center"/>
          </w:tcPr>
          <w:p w:rsidR="007A759C" w:rsidRPr="001C1C44" w:rsidRDefault="007A759C" w:rsidP="0067307E">
            <w:pPr>
              <w:spacing w:after="0"/>
              <w:jc w:val="center"/>
              <w:rPr>
                <w:rFonts w:ascii="Arial" w:hAnsi="Arial" w:cs="Arial"/>
                <w:sz w:val="20"/>
                <w:szCs w:val="20"/>
                <w:vertAlign w:val="superscript"/>
              </w:rPr>
            </w:pPr>
            <w:r w:rsidRPr="001C1C44">
              <w:rPr>
                <w:rFonts w:ascii="Arial" w:hAnsi="Arial" w:cs="Arial"/>
                <w:sz w:val="20"/>
                <w:szCs w:val="20"/>
              </w:rPr>
              <w:t>0,982</w:t>
            </w:r>
            <w:r w:rsidRPr="001C1C44">
              <w:rPr>
                <w:rFonts w:ascii="Arial" w:hAnsi="Arial" w:cs="Arial"/>
                <w:sz w:val="20"/>
                <w:szCs w:val="20"/>
                <w:vertAlign w:val="superscript"/>
              </w:rPr>
              <w:t>b</w:t>
            </w:r>
          </w:p>
        </w:tc>
      </w:tr>
      <w:tr w:rsidR="00B529D2" w:rsidRPr="001C1C44" w:rsidTr="00F656D8">
        <w:trPr>
          <w:trHeight w:val="283"/>
          <w:jc w:val="center"/>
        </w:trPr>
        <w:tc>
          <w:tcPr>
            <w:tcW w:w="2793" w:type="dxa"/>
            <w:vMerge/>
            <w:tcBorders>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0" w:type="auto"/>
            <w:tcBorders>
              <w:top w:val="nil"/>
              <w:left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G2</w:t>
            </w:r>
          </w:p>
        </w:tc>
        <w:tc>
          <w:tcPr>
            <w:tcW w:w="0" w:type="auto"/>
            <w:tcBorders>
              <w:top w:val="nil"/>
              <w:left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r w:rsidRPr="001C1C44">
              <w:rPr>
                <w:rFonts w:ascii="Arial" w:hAnsi="Arial" w:cs="Arial"/>
                <w:sz w:val="20"/>
                <w:szCs w:val="20"/>
              </w:rPr>
              <w:t>1,0</w:t>
            </w:r>
            <m:oMath>
              <m:r>
                <m:rPr>
                  <m:sty m:val="p"/>
                </m:rPr>
                <w:rPr>
                  <w:rFonts w:ascii="Cambria Math" w:hAnsi="Cambria Math" w:cs="Arial"/>
                  <w:sz w:val="20"/>
                  <w:szCs w:val="20"/>
                </w:rPr>
                <m:t>±</m:t>
              </m:r>
            </m:oMath>
            <w:r w:rsidRPr="001C1C44">
              <w:rPr>
                <w:rFonts w:ascii="Arial" w:eastAsia="Times New Roman" w:hAnsi="Arial" w:cs="Arial"/>
                <w:sz w:val="20"/>
                <w:szCs w:val="20"/>
              </w:rPr>
              <w:t>0,03</w:t>
            </w:r>
          </w:p>
        </w:tc>
        <w:tc>
          <w:tcPr>
            <w:tcW w:w="0" w:type="auto"/>
            <w:tcBorders>
              <w:top w:val="nil"/>
              <w:left w:val="nil"/>
              <w:right w:val="nil"/>
            </w:tcBorders>
            <w:shd w:val="clear" w:color="auto" w:fill="auto"/>
            <w:vAlign w:val="center"/>
          </w:tcPr>
          <w:p w:rsidR="007A759C" w:rsidRPr="001C1C44" w:rsidRDefault="0027032A" w:rsidP="0067307E">
            <w:pPr>
              <w:spacing w:after="0"/>
              <w:jc w:val="center"/>
              <w:rPr>
                <w:rFonts w:ascii="Arial" w:hAnsi="Arial" w:cs="Arial"/>
                <w:sz w:val="20"/>
                <w:szCs w:val="20"/>
              </w:rPr>
            </w:pPr>
            <w:r w:rsidRPr="001C1C44">
              <w:rPr>
                <w:rFonts w:ascii="Arial" w:hAnsi="Arial" w:cs="Arial"/>
                <w:sz w:val="20"/>
                <w:szCs w:val="20"/>
              </w:rPr>
              <w:t>0,0</w:t>
            </w:r>
            <w:r w:rsidR="00071580" w:rsidRPr="001C1C44">
              <w:rPr>
                <w:rFonts w:ascii="Arial" w:hAnsi="Arial" w:cs="Arial"/>
                <w:sz w:val="20"/>
                <w:szCs w:val="20"/>
              </w:rPr>
              <w:t>3</w:t>
            </w:r>
            <w:r w:rsidR="00231A5B" w:rsidRPr="001C1C44">
              <w:rPr>
                <w:rFonts w:ascii="Arial" w:hAnsi="Arial" w:cs="Arial"/>
                <w:sz w:val="20"/>
                <w:szCs w:val="20"/>
              </w:rPr>
              <w:t xml:space="preserve"> (0,0</w:t>
            </w:r>
            <w:r w:rsidR="00071580" w:rsidRPr="001C1C44">
              <w:rPr>
                <w:rFonts w:ascii="Arial" w:hAnsi="Arial" w:cs="Arial"/>
                <w:sz w:val="20"/>
                <w:szCs w:val="20"/>
              </w:rPr>
              <w:t>1</w:t>
            </w:r>
            <w:r w:rsidR="007A759C" w:rsidRPr="001C1C44">
              <w:rPr>
                <w:rFonts w:ascii="Arial" w:hAnsi="Arial" w:cs="Arial"/>
                <w:sz w:val="20"/>
                <w:szCs w:val="20"/>
              </w:rPr>
              <w:t xml:space="preserve"> a 0,</w:t>
            </w:r>
            <w:r w:rsidR="005E5EFB" w:rsidRPr="001C1C44">
              <w:rPr>
                <w:rFonts w:ascii="Arial" w:hAnsi="Arial" w:cs="Arial"/>
                <w:sz w:val="20"/>
                <w:szCs w:val="20"/>
              </w:rPr>
              <w:t>05)</w:t>
            </w:r>
            <w:r w:rsidR="00B82944" w:rsidRPr="001C1C44">
              <w:rPr>
                <w:rFonts w:ascii="Arial" w:hAnsi="Arial" w:cs="Arial"/>
                <w:sz w:val="20"/>
                <w:szCs w:val="20"/>
                <w:vertAlign w:val="superscript"/>
              </w:rPr>
              <w:t xml:space="preserve"> </w:t>
            </w:r>
            <w:r w:rsidR="003A5A02" w:rsidRPr="001C1C44">
              <w:rPr>
                <w:rFonts w:ascii="Arial" w:hAnsi="Arial" w:cs="Arial"/>
                <w:sz w:val="20"/>
                <w:szCs w:val="20"/>
              </w:rPr>
              <w:t>+</w:t>
            </w:r>
          </w:p>
        </w:tc>
        <w:tc>
          <w:tcPr>
            <w:tcW w:w="2173" w:type="dxa"/>
            <w:vMerge/>
            <w:tcBorders>
              <w:left w:val="nil"/>
              <w:right w:val="nil"/>
            </w:tcBorders>
            <w:shd w:val="clear" w:color="auto" w:fill="auto"/>
            <w:vAlign w:val="center"/>
          </w:tcPr>
          <w:p w:rsidR="007A759C" w:rsidRPr="001C1C44" w:rsidRDefault="007A759C" w:rsidP="0067307E">
            <w:pPr>
              <w:spacing w:after="0"/>
              <w:jc w:val="center"/>
              <w:rPr>
                <w:rFonts w:ascii="Arial" w:hAnsi="Arial" w:cs="Arial"/>
                <w:sz w:val="20"/>
                <w:szCs w:val="20"/>
              </w:rPr>
            </w:pPr>
          </w:p>
        </w:tc>
        <w:tc>
          <w:tcPr>
            <w:tcW w:w="850" w:type="dxa"/>
            <w:vMerge/>
            <w:tcBorders>
              <w:left w:val="nil"/>
            </w:tcBorders>
            <w:shd w:val="clear" w:color="auto" w:fill="auto"/>
          </w:tcPr>
          <w:p w:rsidR="007A759C" w:rsidRPr="001C1C44" w:rsidRDefault="007A759C" w:rsidP="0067307E">
            <w:pPr>
              <w:spacing w:after="0"/>
              <w:jc w:val="center"/>
              <w:rPr>
                <w:rFonts w:ascii="Arial" w:hAnsi="Arial" w:cs="Arial"/>
                <w:sz w:val="20"/>
                <w:szCs w:val="20"/>
              </w:rPr>
            </w:pPr>
          </w:p>
        </w:tc>
      </w:tr>
    </w:tbl>
    <w:p w:rsidR="001D347B" w:rsidRPr="001C1C44" w:rsidRDefault="001D347B" w:rsidP="00945EEF">
      <w:pPr>
        <w:ind w:left="360"/>
        <w:contextualSpacing/>
        <w:jc w:val="both"/>
        <w:rPr>
          <w:rFonts w:ascii="Arial" w:hAnsi="Arial" w:cs="Arial"/>
          <w:i/>
          <w:sz w:val="20"/>
          <w:szCs w:val="20"/>
        </w:rPr>
      </w:pPr>
      <w:r w:rsidRPr="001C1C44">
        <w:rPr>
          <w:rFonts w:ascii="Arial" w:hAnsi="Arial" w:cs="Arial"/>
          <w:i/>
          <w:sz w:val="20"/>
          <w:szCs w:val="20"/>
        </w:rPr>
        <w:t>a)</w:t>
      </w:r>
      <w:r w:rsidR="00227240" w:rsidRPr="001C1C44">
        <w:rPr>
          <w:rFonts w:ascii="Arial" w:hAnsi="Arial" w:cs="Arial"/>
          <w:i/>
          <w:sz w:val="20"/>
          <w:szCs w:val="20"/>
        </w:rPr>
        <w:t>Valor de p</w:t>
      </w:r>
      <w:r w:rsidR="009105FD" w:rsidRPr="001C1C44">
        <w:rPr>
          <w:rFonts w:ascii="Arial" w:hAnsi="Arial" w:cs="Arial"/>
          <w:i/>
          <w:sz w:val="20"/>
          <w:szCs w:val="20"/>
        </w:rPr>
        <w:t xml:space="preserve"> tratado pelo Modelo Linear </w:t>
      </w:r>
      <w:r w:rsidRPr="001C1C44">
        <w:rPr>
          <w:rFonts w:ascii="Arial" w:hAnsi="Arial" w:cs="Arial"/>
          <w:i/>
          <w:sz w:val="20"/>
          <w:szCs w:val="20"/>
        </w:rPr>
        <w:t>Geral (Estatística Paramétrica)</w:t>
      </w:r>
    </w:p>
    <w:p w:rsidR="001D347B" w:rsidRPr="001C1C44" w:rsidRDefault="001D347B" w:rsidP="00945EEF">
      <w:pPr>
        <w:ind w:left="360"/>
        <w:contextualSpacing/>
        <w:jc w:val="both"/>
        <w:rPr>
          <w:rFonts w:ascii="Arial" w:hAnsi="Arial" w:cs="Arial"/>
          <w:i/>
          <w:sz w:val="20"/>
          <w:szCs w:val="20"/>
        </w:rPr>
      </w:pPr>
      <w:r w:rsidRPr="001C1C44">
        <w:rPr>
          <w:rFonts w:ascii="Arial" w:hAnsi="Arial" w:cs="Arial"/>
          <w:i/>
          <w:sz w:val="20"/>
          <w:szCs w:val="20"/>
        </w:rPr>
        <w:t>b)</w:t>
      </w:r>
      <w:r w:rsidR="00227240" w:rsidRPr="001C1C44">
        <w:rPr>
          <w:rFonts w:ascii="Arial" w:hAnsi="Arial" w:cs="Arial"/>
          <w:i/>
          <w:sz w:val="20"/>
          <w:szCs w:val="20"/>
        </w:rPr>
        <w:t>Valor de p</w:t>
      </w:r>
      <w:r w:rsidR="009105FD" w:rsidRPr="001C1C44">
        <w:rPr>
          <w:rFonts w:ascii="Arial" w:hAnsi="Arial" w:cs="Arial"/>
          <w:i/>
          <w:sz w:val="20"/>
          <w:szCs w:val="20"/>
        </w:rPr>
        <w:t xml:space="preserve"> tratado pelo Teste de “Mann </w:t>
      </w:r>
      <w:proofErr w:type="spellStart"/>
      <w:r w:rsidR="009105FD" w:rsidRPr="001C1C44">
        <w:rPr>
          <w:rFonts w:ascii="Arial" w:hAnsi="Arial" w:cs="Arial"/>
          <w:i/>
          <w:sz w:val="20"/>
          <w:szCs w:val="20"/>
        </w:rPr>
        <w:t>Whitney</w:t>
      </w:r>
      <w:proofErr w:type="spellEnd"/>
      <w:r w:rsidR="009105FD" w:rsidRPr="001C1C44">
        <w:rPr>
          <w:rFonts w:ascii="Arial" w:hAnsi="Arial" w:cs="Arial"/>
          <w:i/>
          <w:sz w:val="20"/>
          <w:szCs w:val="20"/>
        </w:rPr>
        <w:t xml:space="preserve"> U” (Estatística Não Paramétrica)</w:t>
      </w:r>
    </w:p>
    <w:p w:rsidR="001D347B" w:rsidRPr="001C1C44" w:rsidRDefault="009B5579" w:rsidP="00945EEF">
      <w:pPr>
        <w:ind w:left="360" w:firstLine="348"/>
        <w:contextualSpacing/>
        <w:jc w:val="both"/>
        <w:rPr>
          <w:rFonts w:ascii="Arial" w:hAnsi="Arial" w:cs="Arial"/>
          <w:i/>
          <w:sz w:val="20"/>
          <w:szCs w:val="20"/>
        </w:rPr>
      </w:pPr>
      <w:r w:rsidRPr="001C1C44">
        <w:rPr>
          <w:rFonts w:ascii="Arial" w:hAnsi="Arial" w:cs="Arial"/>
          <w:i/>
          <w:sz w:val="20"/>
          <w:szCs w:val="20"/>
        </w:rPr>
        <w:t xml:space="preserve">* - </w:t>
      </w:r>
      <w:proofErr w:type="gramStart"/>
      <w:r w:rsidRPr="001C1C44">
        <w:rPr>
          <w:rFonts w:ascii="Arial" w:hAnsi="Arial" w:cs="Arial"/>
          <w:i/>
          <w:sz w:val="20"/>
          <w:szCs w:val="20"/>
        </w:rPr>
        <w:t>p</w:t>
      </w:r>
      <w:proofErr w:type="gramEnd"/>
      <w:r w:rsidRPr="001C1C44">
        <w:rPr>
          <w:rFonts w:ascii="Arial" w:hAnsi="Arial" w:cs="Arial"/>
          <w:i/>
          <w:sz w:val="20"/>
          <w:szCs w:val="20"/>
        </w:rPr>
        <w:t xml:space="preserve">&lt;0,05 para </w:t>
      </w:r>
      <w:r w:rsidR="00945EEF" w:rsidRPr="001C1C44">
        <w:rPr>
          <w:rFonts w:ascii="Arial" w:hAnsi="Arial" w:cs="Arial"/>
          <w:i/>
          <w:sz w:val="20"/>
          <w:szCs w:val="20"/>
        </w:rPr>
        <w:t>“</w:t>
      </w:r>
      <w:proofErr w:type="spellStart"/>
      <w:r w:rsidRPr="001C1C44">
        <w:rPr>
          <w:rFonts w:ascii="Arial" w:hAnsi="Arial" w:cs="Arial"/>
          <w:i/>
          <w:sz w:val="20"/>
          <w:szCs w:val="20"/>
        </w:rPr>
        <w:t>Teste-</w:t>
      </w:r>
      <w:r w:rsidR="00A237D6" w:rsidRPr="001C1C44">
        <w:rPr>
          <w:rFonts w:ascii="Arial" w:hAnsi="Arial" w:cs="Arial"/>
          <w:i/>
          <w:sz w:val="20"/>
          <w:szCs w:val="20"/>
        </w:rPr>
        <w:t>t</w:t>
      </w:r>
      <w:proofErr w:type="spellEnd"/>
      <w:r w:rsidR="00A237D6" w:rsidRPr="001C1C44">
        <w:rPr>
          <w:rFonts w:ascii="Arial" w:hAnsi="Arial" w:cs="Arial"/>
          <w:i/>
          <w:sz w:val="20"/>
          <w:szCs w:val="20"/>
        </w:rPr>
        <w:t xml:space="preserve"> </w:t>
      </w:r>
      <w:r w:rsidR="00945EEF" w:rsidRPr="001C1C44">
        <w:rPr>
          <w:rFonts w:ascii="Arial" w:hAnsi="Arial" w:cs="Arial"/>
          <w:i/>
          <w:sz w:val="20"/>
          <w:szCs w:val="20"/>
        </w:rPr>
        <w:t xml:space="preserve">“ </w:t>
      </w:r>
      <w:r w:rsidR="00A237D6" w:rsidRPr="001C1C44">
        <w:rPr>
          <w:rFonts w:ascii="Arial" w:hAnsi="Arial" w:cs="Arial"/>
          <w:i/>
          <w:sz w:val="20"/>
          <w:szCs w:val="20"/>
        </w:rPr>
        <w:t>para amostras relacionadas</w:t>
      </w:r>
    </w:p>
    <w:p w:rsidR="00A237D6" w:rsidRPr="001C1C44" w:rsidRDefault="00A237D6" w:rsidP="00945EEF">
      <w:pPr>
        <w:ind w:left="720"/>
        <w:contextualSpacing/>
        <w:jc w:val="both"/>
        <w:rPr>
          <w:rFonts w:ascii="Arial" w:hAnsi="Arial" w:cs="Arial"/>
          <w:i/>
          <w:sz w:val="20"/>
          <w:szCs w:val="20"/>
        </w:rPr>
      </w:pPr>
      <w:r w:rsidRPr="001C1C44">
        <w:rPr>
          <w:rFonts w:ascii="Arial" w:hAnsi="Arial" w:cs="Arial"/>
          <w:i/>
          <w:sz w:val="20"/>
          <w:szCs w:val="20"/>
        </w:rPr>
        <w:t xml:space="preserve">+ - </w:t>
      </w:r>
      <w:proofErr w:type="gramStart"/>
      <w:r w:rsidRPr="001C1C44">
        <w:rPr>
          <w:rFonts w:ascii="Arial" w:hAnsi="Arial" w:cs="Arial"/>
          <w:i/>
          <w:sz w:val="20"/>
          <w:szCs w:val="20"/>
        </w:rPr>
        <w:t>p</w:t>
      </w:r>
      <w:proofErr w:type="gramEnd"/>
      <w:r w:rsidRPr="001C1C44">
        <w:rPr>
          <w:rFonts w:ascii="Arial" w:hAnsi="Arial" w:cs="Arial"/>
          <w:i/>
          <w:sz w:val="20"/>
          <w:szCs w:val="20"/>
        </w:rPr>
        <w:t>&lt;0,05 para teste</w:t>
      </w:r>
      <w:r w:rsidR="00945EEF" w:rsidRPr="001C1C44">
        <w:rPr>
          <w:rFonts w:ascii="Arial" w:hAnsi="Arial" w:cs="Arial"/>
          <w:i/>
          <w:sz w:val="20"/>
          <w:szCs w:val="20"/>
        </w:rPr>
        <w:t>”</w:t>
      </w:r>
      <w:r w:rsidRPr="001C1C44">
        <w:rPr>
          <w:rFonts w:ascii="Arial" w:hAnsi="Arial" w:cs="Arial"/>
          <w:i/>
          <w:sz w:val="20"/>
          <w:szCs w:val="20"/>
        </w:rPr>
        <w:t xml:space="preserve"> </w:t>
      </w:r>
      <w:proofErr w:type="spellStart"/>
      <w:r w:rsidRPr="001C1C44">
        <w:rPr>
          <w:rFonts w:ascii="Arial" w:hAnsi="Arial" w:cs="Arial"/>
          <w:i/>
          <w:sz w:val="20"/>
          <w:szCs w:val="20"/>
        </w:rPr>
        <w:t>Wilcoxon</w:t>
      </w:r>
      <w:proofErr w:type="spellEnd"/>
      <w:r w:rsidR="00945EEF" w:rsidRPr="001C1C44">
        <w:rPr>
          <w:rFonts w:ascii="Arial" w:hAnsi="Arial" w:cs="Arial"/>
          <w:i/>
          <w:sz w:val="20"/>
          <w:szCs w:val="20"/>
        </w:rPr>
        <w:t>”</w:t>
      </w:r>
    </w:p>
    <w:p w:rsidR="003D63D7" w:rsidRPr="001C1C44" w:rsidRDefault="003D63D7" w:rsidP="00F46937">
      <w:pPr>
        <w:spacing w:line="240" w:lineRule="auto"/>
        <w:contextualSpacing/>
        <w:jc w:val="both"/>
        <w:rPr>
          <w:rFonts w:ascii="Arial" w:hAnsi="Arial" w:cs="Arial"/>
          <w:i/>
          <w:sz w:val="20"/>
          <w:szCs w:val="20"/>
        </w:rPr>
      </w:pPr>
    </w:p>
    <w:p w:rsidR="00E50F3C" w:rsidRPr="001C1C44" w:rsidRDefault="00BE4EE1" w:rsidP="00F373A9">
      <w:pPr>
        <w:spacing w:line="360" w:lineRule="auto"/>
        <w:ind w:firstLine="360"/>
        <w:contextualSpacing/>
        <w:jc w:val="both"/>
        <w:rPr>
          <w:rFonts w:ascii="Arial" w:hAnsi="Arial" w:cs="Arial"/>
          <w:sz w:val="24"/>
          <w:szCs w:val="20"/>
        </w:rPr>
      </w:pPr>
      <w:r w:rsidRPr="001C1C44">
        <w:rPr>
          <w:rFonts w:ascii="Arial" w:hAnsi="Arial" w:cs="Arial"/>
          <w:sz w:val="24"/>
          <w:szCs w:val="20"/>
        </w:rPr>
        <w:t>No momento de avaliação inicial, (antes da aplicação dos programas de EF) não existiram diferenças significativas</w:t>
      </w:r>
      <w:r w:rsidR="00E50F3C" w:rsidRPr="001C1C44">
        <w:rPr>
          <w:rFonts w:ascii="Arial" w:hAnsi="Arial" w:cs="Arial"/>
          <w:sz w:val="24"/>
          <w:szCs w:val="20"/>
        </w:rPr>
        <w:t xml:space="preserve"> entre os grupos, para</w:t>
      </w:r>
      <w:r w:rsidRPr="001C1C44">
        <w:rPr>
          <w:rFonts w:ascii="Arial" w:hAnsi="Arial" w:cs="Arial"/>
          <w:sz w:val="24"/>
          <w:szCs w:val="20"/>
        </w:rPr>
        <w:t xml:space="preserve"> nenhuma das variáveis estud</w:t>
      </w:r>
      <w:r w:rsidR="00E50F3C" w:rsidRPr="001C1C44">
        <w:rPr>
          <w:rFonts w:ascii="Arial" w:hAnsi="Arial" w:cs="Arial"/>
          <w:sz w:val="24"/>
          <w:szCs w:val="20"/>
        </w:rPr>
        <w:t>ad</w:t>
      </w:r>
      <w:r w:rsidRPr="001C1C44">
        <w:rPr>
          <w:rFonts w:ascii="Arial" w:hAnsi="Arial" w:cs="Arial"/>
          <w:sz w:val="24"/>
          <w:szCs w:val="20"/>
        </w:rPr>
        <w:t>as.</w:t>
      </w:r>
      <w:r w:rsidR="00E50F3C" w:rsidRPr="001C1C44">
        <w:rPr>
          <w:rFonts w:ascii="Arial" w:hAnsi="Arial" w:cs="Arial"/>
          <w:sz w:val="24"/>
          <w:szCs w:val="20"/>
        </w:rPr>
        <w:t xml:space="preserve"> </w:t>
      </w:r>
    </w:p>
    <w:p w:rsidR="00F373A9" w:rsidRPr="001C1C44" w:rsidRDefault="00917B18" w:rsidP="00F373A9">
      <w:pPr>
        <w:spacing w:line="360" w:lineRule="auto"/>
        <w:ind w:firstLine="360"/>
        <w:contextualSpacing/>
        <w:jc w:val="both"/>
        <w:rPr>
          <w:rFonts w:ascii="Arial" w:hAnsi="Arial" w:cs="Arial"/>
          <w:sz w:val="24"/>
          <w:szCs w:val="20"/>
        </w:rPr>
      </w:pPr>
      <w:r w:rsidRPr="001C1C44">
        <w:rPr>
          <w:rFonts w:ascii="Arial" w:hAnsi="Arial" w:cs="Arial"/>
          <w:sz w:val="24"/>
          <w:szCs w:val="20"/>
        </w:rPr>
        <w:t>Pela análise da Tabela 3, a</w:t>
      </w:r>
      <w:r w:rsidR="004D51A3" w:rsidRPr="001C1C44">
        <w:rPr>
          <w:rFonts w:ascii="Arial" w:hAnsi="Arial" w:cs="Arial"/>
          <w:sz w:val="24"/>
          <w:szCs w:val="20"/>
        </w:rPr>
        <w:t>pós a alteração aos 4 meses,</w:t>
      </w:r>
      <w:r w:rsidRPr="001C1C44">
        <w:rPr>
          <w:rFonts w:ascii="Arial" w:hAnsi="Arial" w:cs="Arial"/>
          <w:sz w:val="24"/>
          <w:szCs w:val="20"/>
        </w:rPr>
        <w:t xml:space="preserve"> </w:t>
      </w:r>
      <w:r w:rsidR="00E50F3C" w:rsidRPr="001C1C44">
        <w:rPr>
          <w:rFonts w:ascii="Arial" w:hAnsi="Arial" w:cs="Arial"/>
          <w:sz w:val="24"/>
          <w:szCs w:val="20"/>
        </w:rPr>
        <w:t>verificá</w:t>
      </w:r>
      <w:r w:rsidR="005A7E57" w:rsidRPr="001C1C44">
        <w:rPr>
          <w:rFonts w:ascii="Arial" w:hAnsi="Arial" w:cs="Arial"/>
          <w:sz w:val="24"/>
          <w:szCs w:val="20"/>
        </w:rPr>
        <w:t>mos que não existem</w:t>
      </w:r>
      <w:r w:rsidR="003D63D7" w:rsidRPr="001C1C44">
        <w:rPr>
          <w:rFonts w:ascii="Arial" w:hAnsi="Arial" w:cs="Arial"/>
          <w:sz w:val="24"/>
          <w:szCs w:val="20"/>
        </w:rPr>
        <w:t xml:space="preserve"> diferenças significativas</w:t>
      </w:r>
      <w:r w:rsidR="008943AF" w:rsidRPr="001C1C44">
        <w:rPr>
          <w:rFonts w:ascii="Arial" w:hAnsi="Arial" w:cs="Arial"/>
          <w:sz w:val="24"/>
          <w:szCs w:val="20"/>
        </w:rPr>
        <w:t xml:space="preserve"> entre os</w:t>
      </w:r>
      <w:r w:rsidR="00F373A9" w:rsidRPr="001C1C44">
        <w:rPr>
          <w:rFonts w:ascii="Arial" w:hAnsi="Arial" w:cs="Arial"/>
          <w:sz w:val="24"/>
          <w:szCs w:val="20"/>
        </w:rPr>
        <w:t xml:space="preserve"> efeitos dos</w:t>
      </w:r>
      <w:r w:rsidR="008943AF" w:rsidRPr="001C1C44">
        <w:rPr>
          <w:rFonts w:ascii="Arial" w:hAnsi="Arial" w:cs="Arial"/>
          <w:sz w:val="24"/>
          <w:szCs w:val="20"/>
        </w:rPr>
        <w:t xml:space="preserve"> dois programas de </w:t>
      </w:r>
      <w:r w:rsidR="002E33C6" w:rsidRPr="001C1C44">
        <w:rPr>
          <w:rFonts w:ascii="Arial" w:hAnsi="Arial" w:cs="Arial"/>
          <w:sz w:val="24"/>
          <w:szCs w:val="20"/>
        </w:rPr>
        <w:t>exercício</w:t>
      </w:r>
      <w:r w:rsidR="003D63D7" w:rsidRPr="001C1C44">
        <w:rPr>
          <w:rFonts w:ascii="Arial" w:hAnsi="Arial" w:cs="Arial"/>
          <w:sz w:val="24"/>
          <w:szCs w:val="20"/>
        </w:rPr>
        <w:t xml:space="preserve"> para nenhuma das variáveis </w:t>
      </w:r>
      <w:r w:rsidR="00F46937" w:rsidRPr="001C1C44">
        <w:rPr>
          <w:rFonts w:ascii="Arial" w:hAnsi="Arial" w:cs="Arial"/>
          <w:sz w:val="24"/>
          <w:szCs w:val="20"/>
        </w:rPr>
        <w:t>apresentadas</w:t>
      </w:r>
      <w:r w:rsidR="005A7E57" w:rsidRPr="001C1C44">
        <w:rPr>
          <w:rFonts w:ascii="Arial" w:hAnsi="Arial" w:cs="Arial"/>
          <w:sz w:val="24"/>
          <w:szCs w:val="20"/>
        </w:rPr>
        <w:t xml:space="preserve"> (</w:t>
      </w:r>
      <w:r w:rsidR="003D63D7" w:rsidRPr="001C1C44">
        <w:rPr>
          <w:rFonts w:ascii="Arial" w:hAnsi="Arial" w:cs="Arial"/>
          <w:sz w:val="24"/>
          <w:szCs w:val="20"/>
        </w:rPr>
        <w:t xml:space="preserve">valor de </w:t>
      </w:r>
      <w:r w:rsidR="003A5A02" w:rsidRPr="001C1C44">
        <w:rPr>
          <w:rFonts w:ascii="Arial" w:hAnsi="Arial" w:cs="Arial"/>
          <w:sz w:val="24"/>
          <w:szCs w:val="20"/>
        </w:rPr>
        <w:t>p&gt;</w:t>
      </w:r>
      <w:r w:rsidR="003D63D7" w:rsidRPr="001C1C44">
        <w:rPr>
          <w:rFonts w:ascii="Arial" w:hAnsi="Arial" w:cs="Arial"/>
          <w:sz w:val="24"/>
          <w:szCs w:val="20"/>
        </w:rPr>
        <w:t xml:space="preserve"> 0,05</w:t>
      </w:r>
      <w:r w:rsidR="00F46937" w:rsidRPr="001C1C44">
        <w:rPr>
          <w:rFonts w:ascii="Arial" w:hAnsi="Arial" w:cs="Arial"/>
          <w:sz w:val="24"/>
          <w:szCs w:val="20"/>
        </w:rPr>
        <w:t xml:space="preserve"> para todas elas</w:t>
      </w:r>
      <w:r w:rsidR="005A7E57" w:rsidRPr="001C1C44">
        <w:rPr>
          <w:rFonts w:ascii="Arial" w:hAnsi="Arial" w:cs="Arial"/>
          <w:sz w:val="24"/>
          <w:szCs w:val="20"/>
        </w:rPr>
        <w:t>)</w:t>
      </w:r>
      <w:r w:rsidR="003D63D7" w:rsidRPr="001C1C44">
        <w:rPr>
          <w:rFonts w:ascii="Arial" w:hAnsi="Arial" w:cs="Arial"/>
          <w:sz w:val="24"/>
          <w:szCs w:val="20"/>
        </w:rPr>
        <w:t>.</w:t>
      </w:r>
      <w:r w:rsidRPr="001C1C44">
        <w:rPr>
          <w:rFonts w:ascii="Arial" w:hAnsi="Arial" w:cs="Arial"/>
          <w:sz w:val="24"/>
          <w:szCs w:val="20"/>
        </w:rPr>
        <w:t xml:space="preserve"> </w:t>
      </w:r>
      <w:r w:rsidR="008F7609" w:rsidRPr="001C1C44">
        <w:rPr>
          <w:rFonts w:ascii="Arial" w:hAnsi="Arial" w:cs="Arial"/>
          <w:sz w:val="24"/>
          <w:szCs w:val="20"/>
        </w:rPr>
        <w:t xml:space="preserve">No entanto </w:t>
      </w:r>
      <w:r w:rsidR="00E50F3C" w:rsidRPr="001C1C44">
        <w:rPr>
          <w:rFonts w:ascii="Arial" w:hAnsi="Arial" w:cs="Arial"/>
          <w:sz w:val="24"/>
          <w:szCs w:val="20"/>
        </w:rPr>
        <w:t>observou-se</w:t>
      </w:r>
      <w:r w:rsidR="008F7609" w:rsidRPr="001C1C44">
        <w:rPr>
          <w:rFonts w:ascii="Arial" w:hAnsi="Arial" w:cs="Arial"/>
          <w:sz w:val="24"/>
          <w:szCs w:val="20"/>
        </w:rPr>
        <w:t xml:space="preserve"> </w:t>
      </w:r>
      <w:r w:rsidRPr="001C1C44">
        <w:rPr>
          <w:rFonts w:ascii="Arial" w:hAnsi="Arial" w:cs="Arial"/>
          <w:sz w:val="24"/>
          <w:szCs w:val="20"/>
        </w:rPr>
        <w:t xml:space="preserve">na análise </w:t>
      </w:r>
      <w:r w:rsidR="00276A2A" w:rsidRPr="001C1C44">
        <w:rPr>
          <w:rFonts w:ascii="Arial" w:hAnsi="Arial" w:cs="Arial"/>
          <w:sz w:val="24"/>
          <w:szCs w:val="20"/>
        </w:rPr>
        <w:t>intragrupos, diferenças significativas (</w:t>
      </w:r>
      <w:r w:rsidR="00C40E49" w:rsidRPr="001C1C44">
        <w:rPr>
          <w:rFonts w:ascii="Arial" w:hAnsi="Arial" w:cs="Arial"/>
          <w:sz w:val="24"/>
          <w:szCs w:val="20"/>
        </w:rPr>
        <w:t xml:space="preserve">valor de p&gt; 0,05) nas variáveis </w:t>
      </w:r>
      <w:r w:rsidR="000814A1" w:rsidRPr="001C1C44">
        <w:rPr>
          <w:rFonts w:ascii="Arial" w:hAnsi="Arial" w:cs="Arial"/>
          <w:sz w:val="24"/>
          <w:szCs w:val="20"/>
        </w:rPr>
        <w:t>Massa corporal</w:t>
      </w:r>
      <w:r w:rsidR="006E5E79" w:rsidRPr="001C1C44">
        <w:rPr>
          <w:rFonts w:ascii="Arial" w:hAnsi="Arial" w:cs="Arial"/>
          <w:sz w:val="24"/>
          <w:szCs w:val="20"/>
        </w:rPr>
        <w:t xml:space="preserve">, </w:t>
      </w:r>
      <w:r w:rsidRPr="001C1C44">
        <w:rPr>
          <w:rFonts w:ascii="Arial" w:hAnsi="Arial" w:cs="Arial"/>
          <w:sz w:val="24"/>
          <w:szCs w:val="20"/>
        </w:rPr>
        <w:t xml:space="preserve">CMO, DMO </w:t>
      </w:r>
      <w:r w:rsidR="00F373A9" w:rsidRPr="001C1C44">
        <w:rPr>
          <w:rFonts w:ascii="Arial" w:hAnsi="Arial" w:cs="Arial"/>
          <w:sz w:val="24"/>
          <w:szCs w:val="20"/>
        </w:rPr>
        <w:t>para a</w:t>
      </w:r>
      <w:r w:rsidR="00276A2A" w:rsidRPr="001C1C44">
        <w:rPr>
          <w:rFonts w:ascii="Arial" w:hAnsi="Arial" w:cs="Arial"/>
          <w:sz w:val="24"/>
          <w:szCs w:val="20"/>
        </w:rPr>
        <w:t xml:space="preserve">mbos os grupos e no IMC </w:t>
      </w:r>
      <w:r w:rsidR="00276A2A" w:rsidRPr="001C1C44">
        <w:rPr>
          <w:rFonts w:ascii="Arial" w:hAnsi="Arial" w:cs="Arial"/>
          <w:sz w:val="24"/>
          <w:szCs w:val="24"/>
        </w:rPr>
        <w:t>apenas no G2.</w:t>
      </w:r>
      <w:r w:rsidRPr="001C1C44">
        <w:rPr>
          <w:rFonts w:ascii="Arial" w:hAnsi="Arial" w:cs="Arial"/>
          <w:sz w:val="24"/>
          <w:szCs w:val="24"/>
        </w:rPr>
        <w:t xml:space="preserve"> </w:t>
      </w:r>
      <w:r w:rsidR="000F5C4B" w:rsidRPr="001C1C44">
        <w:rPr>
          <w:rFonts w:ascii="Arial" w:hAnsi="Arial" w:cs="Arial"/>
          <w:sz w:val="24"/>
          <w:szCs w:val="24"/>
        </w:rPr>
        <w:t xml:space="preserve"> </w:t>
      </w:r>
    </w:p>
    <w:p w:rsidR="00E50F3C" w:rsidRPr="001C1C44" w:rsidRDefault="00E50F3C" w:rsidP="00F373A9">
      <w:pPr>
        <w:spacing w:line="360" w:lineRule="auto"/>
        <w:ind w:firstLine="360"/>
        <w:contextualSpacing/>
        <w:jc w:val="both"/>
        <w:rPr>
          <w:rFonts w:ascii="Arial" w:hAnsi="Arial" w:cs="Arial"/>
          <w:sz w:val="24"/>
          <w:szCs w:val="20"/>
        </w:rPr>
      </w:pPr>
    </w:p>
    <w:p w:rsidR="00C40E49" w:rsidRPr="001C1C44" w:rsidRDefault="00C40E49" w:rsidP="006E5E79">
      <w:pPr>
        <w:spacing w:line="360" w:lineRule="auto"/>
        <w:ind w:firstLine="360"/>
        <w:jc w:val="both"/>
        <w:rPr>
          <w:rFonts w:ascii="Arial" w:hAnsi="Arial" w:cs="Arial"/>
          <w:bCs/>
          <w:i/>
          <w:sz w:val="24"/>
          <w:szCs w:val="24"/>
        </w:rPr>
      </w:pPr>
      <w:r w:rsidRPr="001C1C44">
        <w:rPr>
          <w:rFonts w:ascii="Arial" w:hAnsi="Arial" w:cs="Arial"/>
          <w:bCs/>
          <w:sz w:val="24"/>
          <w:szCs w:val="24"/>
        </w:rPr>
        <w:t xml:space="preserve">A Tabela </w:t>
      </w:r>
      <w:r w:rsidR="006F7DCB" w:rsidRPr="001C1C44">
        <w:rPr>
          <w:rFonts w:ascii="Arial" w:hAnsi="Arial" w:cs="Arial"/>
          <w:bCs/>
          <w:sz w:val="24"/>
          <w:szCs w:val="24"/>
        </w:rPr>
        <w:t>4</w:t>
      </w:r>
      <w:r w:rsidR="009105FD" w:rsidRPr="001C1C44">
        <w:rPr>
          <w:rFonts w:ascii="Arial" w:hAnsi="Arial" w:cs="Arial"/>
          <w:bCs/>
          <w:sz w:val="24"/>
          <w:szCs w:val="24"/>
        </w:rPr>
        <w:t xml:space="preserve"> apresenta os resultados obtidos</w:t>
      </w:r>
      <w:r w:rsidR="006B7CA7" w:rsidRPr="001C1C44">
        <w:rPr>
          <w:rFonts w:ascii="Arial" w:hAnsi="Arial" w:cs="Arial"/>
          <w:bCs/>
          <w:sz w:val="24"/>
          <w:szCs w:val="24"/>
        </w:rPr>
        <w:t>,</w:t>
      </w:r>
      <w:r w:rsidR="009105FD" w:rsidRPr="001C1C44">
        <w:rPr>
          <w:rFonts w:ascii="Arial" w:hAnsi="Arial" w:cs="Arial"/>
          <w:bCs/>
          <w:sz w:val="24"/>
          <w:szCs w:val="24"/>
        </w:rPr>
        <w:t xml:space="preserve"> relativ</w:t>
      </w:r>
      <w:r w:rsidR="003A5A02" w:rsidRPr="001C1C44">
        <w:rPr>
          <w:rFonts w:ascii="Arial" w:hAnsi="Arial" w:cs="Arial"/>
          <w:bCs/>
          <w:sz w:val="24"/>
          <w:szCs w:val="24"/>
        </w:rPr>
        <w:t>amente</w:t>
      </w:r>
      <w:r w:rsidR="006359D6" w:rsidRPr="001C1C44">
        <w:rPr>
          <w:rFonts w:ascii="Arial" w:hAnsi="Arial" w:cs="Arial"/>
          <w:bCs/>
          <w:sz w:val="24"/>
          <w:szCs w:val="24"/>
        </w:rPr>
        <w:t xml:space="preserve"> à</w:t>
      </w:r>
      <w:r w:rsidR="009105FD" w:rsidRPr="001C1C44">
        <w:rPr>
          <w:rFonts w:ascii="Arial" w:hAnsi="Arial" w:cs="Arial"/>
          <w:bCs/>
          <w:sz w:val="24"/>
          <w:szCs w:val="24"/>
        </w:rPr>
        <w:t xml:space="preserve"> </w:t>
      </w:r>
      <w:r w:rsidR="003A5A02" w:rsidRPr="001C1C44">
        <w:rPr>
          <w:rFonts w:ascii="Arial" w:hAnsi="Arial" w:cs="Arial"/>
          <w:bCs/>
          <w:sz w:val="24"/>
          <w:szCs w:val="24"/>
        </w:rPr>
        <w:t>f</w:t>
      </w:r>
      <w:r w:rsidR="000035E7" w:rsidRPr="001C1C44">
        <w:rPr>
          <w:rFonts w:ascii="Arial" w:hAnsi="Arial" w:cs="Arial"/>
          <w:bCs/>
          <w:sz w:val="24"/>
          <w:szCs w:val="24"/>
        </w:rPr>
        <w:t>orça</w:t>
      </w:r>
      <w:r w:rsidR="003A5A02" w:rsidRPr="001C1C44">
        <w:rPr>
          <w:rFonts w:ascii="Arial" w:hAnsi="Arial" w:cs="Arial"/>
          <w:bCs/>
          <w:sz w:val="24"/>
          <w:szCs w:val="24"/>
        </w:rPr>
        <w:t xml:space="preserve"> para os MI e resistência a</w:t>
      </w:r>
      <w:r w:rsidR="00613C5F" w:rsidRPr="001C1C44">
        <w:rPr>
          <w:rFonts w:ascii="Arial" w:hAnsi="Arial" w:cs="Arial"/>
          <w:bCs/>
          <w:sz w:val="24"/>
          <w:szCs w:val="24"/>
        </w:rPr>
        <w:t>eróbia. São registadas</w:t>
      </w:r>
      <w:r w:rsidR="009105FD" w:rsidRPr="001C1C44">
        <w:rPr>
          <w:rFonts w:ascii="Arial" w:hAnsi="Arial" w:cs="Arial"/>
          <w:bCs/>
          <w:sz w:val="24"/>
          <w:szCs w:val="24"/>
        </w:rPr>
        <w:t xml:space="preserve"> as alterações </w:t>
      </w:r>
      <w:r w:rsidR="008D0030" w:rsidRPr="001C1C44">
        <w:rPr>
          <w:rFonts w:ascii="Arial" w:hAnsi="Arial" w:cs="Arial"/>
          <w:bCs/>
          <w:sz w:val="24"/>
          <w:szCs w:val="24"/>
        </w:rPr>
        <w:t xml:space="preserve">verificadas após os 4 meses de </w:t>
      </w:r>
      <w:r w:rsidR="009105FD" w:rsidRPr="001C1C44">
        <w:rPr>
          <w:rFonts w:ascii="Arial" w:hAnsi="Arial" w:cs="Arial"/>
          <w:bCs/>
          <w:sz w:val="24"/>
          <w:szCs w:val="24"/>
        </w:rPr>
        <w:t>EF</w:t>
      </w:r>
      <w:r w:rsidR="006B7CA7" w:rsidRPr="001C1C44">
        <w:rPr>
          <w:rFonts w:ascii="Arial" w:hAnsi="Arial" w:cs="Arial"/>
          <w:bCs/>
          <w:sz w:val="24"/>
          <w:szCs w:val="24"/>
        </w:rPr>
        <w:t xml:space="preserve">, o efeito dos programas </w:t>
      </w:r>
      <w:r w:rsidR="007025F0" w:rsidRPr="001C1C44">
        <w:rPr>
          <w:rFonts w:ascii="Arial" w:hAnsi="Arial" w:cs="Arial"/>
          <w:bCs/>
          <w:sz w:val="24"/>
          <w:szCs w:val="24"/>
        </w:rPr>
        <w:t>e</w:t>
      </w:r>
      <w:r w:rsidR="000F5C4B" w:rsidRPr="001C1C44">
        <w:rPr>
          <w:rFonts w:ascii="Arial" w:hAnsi="Arial" w:cs="Arial"/>
          <w:bCs/>
          <w:sz w:val="24"/>
          <w:szCs w:val="24"/>
        </w:rPr>
        <w:t xml:space="preserve"> </w:t>
      </w:r>
      <w:r w:rsidR="009105FD" w:rsidRPr="001C1C44">
        <w:rPr>
          <w:rFonts w:ascii="Arial" w:hAnsi="Arial" w:cs="Arial"/>
          <w:bCs/>
          <w:sz w:val="24"/>
          <w:szCs w:val="24"/>
        </w:rPr>
        <w:t xml:space="preserve">a comparação </w:t>
      </w:r>
      <w:r w:rsidR="00BE4EE1" w:rsidRPr="001C1C44">
        <w:rPr>
          <w:rFonts w:ascii="Arial" w:hAnsi="Arial" w:cs="Arial"/>
          <w:bCs/>
          <w:sz w:val="24"/>
          <w:szCs w:val="24"/>
        </w:rPr>
        <w:t>intergrupos</w:t>
      </w:r>
      <w:r w:rsidR="000F5C4B" w:rsidRPr="001C1C44">
        <w:rPr>
          <w:rFonts w:ascii="Arial" w:hAnsi="Arial" w:cs="Arial"/>
          <w:bCs/>
          <w:sz w:val="24"/>
          <w:szCs w:val="24"/>
        </w:rPr>
        <w:t xml:space="preserve"> e intragrupos</w:t>
      </w:r>
      <w:r w:rsidR="009105FD" w:rsidRPr="001C1C44">
        <w:rPr>
          <w:rFonts w:ascii="Arial" w:hAnsi="Arial" w:cs="Arial"/>
          <w:bCs/>
          <w:sz w:val="24"/>
          <w:szCs w:val="24"/>
        </w:rPr>
        <w:t xml:space="preserve">. </w:t>
      </w:r>
    </w:p>
    <w:p w:rsidR="007A759C" w:rsidRPr="001C1C44" w:rsidRDefault="007A759C" w:rsidP="00276A2A">
      <w:pPr>
        <w:spacing w:line="360" w:lineRule="auto"/>
        <w:jc w:val="center"/>
        <w:rPr>
          <w:rFonts w:ascii="Arial" w:hAnsi="Arial" w:cs="Arial"/>
          <w:b/>
          <w:sz w:val="20"/>
          <w:szCs w:val="20"/>
        </w:rPr>
      </w:pPr>
      <w:r w:rsidRPr="001C1C44">
        <w:rPr>
          <w:rFonts w:ascii="Arial" w:hAnsi="Arial" w:cs="Arial"/>
          <w:b/>
          <w:sz w:val="20"/>
          <w:szCs w:val="20"/>
        </w:rPr>
        <w:lastRenderedPageBreak/>
        <w:t xml:space="preserve">Tabela </w:t>
      </w:r>
      <w:r w:rsidR="006F7DCB" w:rsidRPr="001C1C44">
        <w:rPr>
          <w:rFonts w:ascii="Arial" w:hAnsi="Arial" w:cs="Arial"/>
          <w:b/>
          <w:sz w:val="20"/>
          <w:szCs w:val="20"/>
        </w:rPr>
        <w:t>4</w:t>
      </w:r>
      <w:r w:rsidR="00BE4EE1" w:rsidRPr="001C1C44">
        <w:rPr>
          <w:rFonts w:ascii="Arial" w:hAnsi="Arial" w:cs="Arial"/>
          <w:b/>
          <w:sz w:val="20"/>
          <w:szCs w:val="20"/>
        </w:rPr>
        <w:t>. Medidas relativas à</w:t>
      </w:r>
      <w:r w:rsidRPr="001C1C44">
        <w:rPr>
          <w:rFonts w:ascii="Arial" w:hAnsi="Arial" w:cs="Arial"/>
          <w:b/>
          <w:sz w:val="20"/>
          <w:szCs w:val="20"/>
        </w:rPr>
        <w:t xml:space="preserve"> </w:t>
      </w:r>
      <w:r w:rsidR="007025F0" w:rsidRPr="001C1C44">
        <w:rPr>
          <w:rFonts w:ascii="Arial" w:hAnsi="Arial" w:cs="Arial"/>
          <w:b/>
          <w:sz w:val="20"/>
          <w:szCs w:val="20"/>
        </w:rPr>
        <w:t>Força e Resistência Aeróbia</w:t>
      </w:r>
    </w:p>
    <w:tbl>
      <w:tblPr>
        <w:tblW w:w="6141" w:type="pct"/>
        <w:jc w:val="center"/>
        <w:tblInd w:w="83" w:type="dxa"/>
        <w:tblBorders>
          <w:top w:val="single" w:sz="4" w:space="0" w:color="auto"/>
          <w:bottom w:val="single" w:sz="4" w:space="0" w:color="auto"/>
        </w:tblBorders>
        <w:tblLook w:val="04A0" w:firstRow="1" w:lastRow="0" w:firstColumn="1" w:lastColumn="0" w:noHBand="0" w:noVBand="1"/>
      </w:tblPr>
      <w:tblGrid>
        <w:gridCol w:w="609"/>
        <w:gridCol w:w="2966"/>
        <w:gridCol w:w="486"/>
        <w:gridCol w:w="1444"/>
        <w:gridCol w:w="2159"/>
        <w:gridCol w:w="2258"/>
        <w:gridCol w:w="789"/>
      </w:tblGrid>
      <w:tr w:rsidR="004C2AA7" w:rsidRPr="001C1C44" w:rsidTr="00571A6A">
        <w:trPr>
          <w:trHeight w:val="737"/>
          <w:jc w:val="center"/>
        </w:trPr>
        <w:tc>
          <w:tcPr>
            <w:tcW w:w="284" w:type="pct"/>
            <w:tcBorders>
              <w:top w:val="single" w:sz="4" w:space="0" w:color="auto"/>
              <w:bottom w:val="single" w:sz="4" w:space="0" w:color="auto"/>
            </w:tcBorders>
          </w:tcPr>
          <w:p w:rsidR="00A106A8" w:rsidRPr="001C1C44" w:rsidRDefault="00A106A8" w:rsidP="00650383">
            <w:pPr>
              <w:spacing w:line="240" w:lineRule="auto"/>
              <w:jc w:val="center"/>
              <w:rPr>
                <w:rFonts w:ascii="Arial" w:hAnsi="Arial" w:cs="Arial"/>
                <w:sz w:val="20"/>
                <w:szCs w:val="20"/>
              </w:rPr>
            </w:pPr>
          </w:p>
        </w:tc>
        <w:tc>
          <w:tcPr>
            <w:tcW w:w="1611" w:type="pct"/>
            <w:gridSpan w:val="2"/>
            <w:tcBorders>
              <w:top w:val="single" w:sz="4" w:space="0" w:color="auto"/>
              <w:bottom w:val="single" w:sz="4" w:space="0" w:color="auto"/>
            </w:tcBorders>
            <w:shd w:val="clear" w:color="auto" w:fill="auto"/>
            <w:vAlign w:val="center"/>
          </w:tcPr>
          <w:p w:rsidR="00A106A8" w:rsidRPr="001C1C44" w:rsidRDefault="00A106A8" w:rsidP="00650383">
            <w:pPr>
              <w:spacing w:line="240" w:lineRule="auto"/>
              <w:jc w:val="center"/>
              <w:rPr>
                <w:rFonts w:ascii="Arial" w:hAnsi="Arial" w:cs="Arial"/>
                <w:sz w:val="20"/>
                <w:szCs w:val="20"/>
              </w:rPr>
            </w:pPr>
          </w:p>
        </w:tc>
        <w:tc>
          <w:tcPr>
            <w:tcW w:w="674" w:type="pct"/>
            <w:tcBorders>
              <w:top w:val="single" w:sz="4" w:space="0" w:color="auto"/>
              <w:bottom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b/>
                <w:sz w:val="20"/>
                <w:szCs w:val="20"/>
              </w:rPr>
            </w:pPr>
            <w:r w:rsidRPr="001C1C44">
              <w:rPr>
                <w:rFonts w:ascii="Arial" w:hAnsi="Arial" w:cs="Arial"/>
                <w:b/>
                <w:sz w:val="20"/>
                <w:szCs w:val="20"/>
              </w:rPr>
              <w:t>Valores Iniciais</w:t>
            </w:r>
          </w:p>
          <w:p w:rsidR="00A106A8" w:rsidRPr="001C1C44" w:rsidRDefault="00A106A8" w:rsidP="00650383">
            <w:pPr>
              <w:spacing w:after="0" w:line="240" w:lineRule="auto"/>
              <w:jc w:val="center"/>
              <w:rPr>
                <w:rFonts w:ascii="Arial" w:hAnsi="Arial" w:cs="Arial"/>
                <w:b/>
                <w:sz w:val="20"/>
                <w:szCs w:val="20"/>
              </w:rPr>
            </w:pPr>
            <w:r w:rsidRPr="001C1C44">
              <w:rPr>
                <w:rFonts w:ascii="Arial" w:hAnsi="Arial" w:cs="Arial"/>
                <w:b/>
                <w:sz w:val="20"/>
                <w:szCs w:val="20"/>
              </w:rPr>
              <w:t>(</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r>
                <m:rPr>
                  <m:sty m:val="b"/>
                </m:rPr>
                <w:rPr>
                  <w:rFonts w:ascii="Cambria Math" w:hAnsi="Cambria Math" w:cs="Arial"/>
                  <w:sz w:val="20"/>
                  <w:szCs w:val="20"/>
                </w:rPr>
                <m:t>±DP</m:t>
              </m:r>
            </m:oMath>
            <w:r w:rsidRPr="001C1C44">
              <w:rPr>
                <w:rFonts w:ascii="Arial" w:hAnsi="Arial" w:cs="Arial"/>
                <w:b/>
                <w:sz w:val="20"/>
                <w:szCs w:val="20"/>
              </w:rPr>
              <w:t>)</w:t>
            </w:r>
          </w:p>
        </w:tc>
        <w:tc>
          <w:tcPr>
            <w:tcW w:w="1008" w:type="pct"/>
            <w:tcBorders>
              <w:top w:val="single" w:sz="4" w:space="0" w:color="auto"/>
              <w:bottom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b/>
                <w:sz w:val="20"/>
                <w:szCs w:val="20"/>
              </w:rPr>
            </w:pPr>
            <w:r w:rsidRPr="001C1C44">
              <w:rPr>
                <w:rFonts w:ascii="Arial" w:hAnsi="Arial" w:cs="Arial"/>
                <w:b/>
                <w:sz w:val="20"/>
                <w:szCs w:val="20"/>
              </w:rPr>
              <w:t xml:space="preserve">Alteração após 4 meses </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oMath>
            <w:r w:rsidRPr="001C1C44">
              <w:rPr>
                <w:rFonts w:ascii="Arial" w:hAnsi="Arial" w:cs="Arial"/>
                <w:b/>
                <w:sz w:val="20"/>
                <w:szCs w:val="20"/>
              </w:rPr>
              <w:t xml:space="preserve"> (95%IC)</w:t>
            </w:r>
          </w:p>
        </w:tc>
        <w:tc>
          <w:tcPr>
            <w:tcW w:w="1054" w:type="pct"/>
            <w:tcBorders>
              <w:top w:val="single" w:sz="4" w:space="0" w:color="auto"/>
              <w:bottom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b/>
                <w:sz w:val="20"/>
                <w:szCs w:val="20"/>
              </w:rPr>
            </w:pPr>
            <w:r w:rsidRPr="001C1C44">
              <w:rPr>
                <w:rFonts w:ascii="Arial" w:hAnsi="Arial" w:cs="Arial"/>
                <w:b/>
                <w:sz w:val="20"/>
                <w:szCs w:val="20"/>
              </w:rPr>
              <w:t>Efeito Programa</w:t>
            </w:r>
          </w:p>
          <w:p w:rsidR="00A106A8" w:rsidRPr="001C1C44" w:rsidRDefault="00067E3A" w:rsidP="00650383">
            <w:pPr>
              <w:spacing w:after="0" w:line="240" w:lineRule="auto"/>
              <w:jc w:val="center"/>
              <w:rPr>
                <w:rFonts w:ascii="Arial" w:hAnsi="Arial" w:cs="Arial"/>
                <w:b/>
                <w:sz w:val="20"/>
                <w:szCs w:val="20"/>
              </w:rPr>
            </w:pP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oMath>
            <w:r w:rsidR="00A106A8" w:rsidRPr="001C1C44">
              <w:rPr>
                <w:rFonts w:ascii="Arial" w:hAnsi="Arial" w:cs="Arial"/>
                <w:b/>
                <w:sz w:val="20"/>
                <w:szCs w:val="20"/>
              </w:rPr>
              <w:t xml:space="preserve"> (95%IC)</w:t>
            </w:r>
          </w:p>
        </w:tc>
        <w:tc>
          <w:tcPr>
            <w:tcW w:w="368" w:type="pct"/>
            <w:tcBorders>
              <w:top w:val="single" w:sz="4" w:space="0" w:color="auto"/>
              <w:bottom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b/>
                <w:i/>
                <w:sz w:val="20"/>
                <w:szCs w:val="20"/>
              </w:rPr>
            </w:pPr>
            <w:proofErr w:type="gramStart"/>
            <w:r w:rsidRPr="001C1C44">
              <w:rPr>
                <w:rFonts w:ascii="Arial" w:hAnsi="Arial" w:cs="Arial"/>
                <w:b/>
                <w:i/>
                <w:sz w:val="20"/>
                <w:szCs w:val="20"/>
              </w:rPr>
              <w:t>p</w:t>
            </w:r>
            <w:proofErr w:type="gramEnd"/>
          </w:p>
        </w:tc>
      </w:tr>
      <w:tr w:rsidR="004C2AA7" w:rsidRPr="001C1C44" w:rsidTr="00571A6A">
        <w:trPr>
          <w:trHeight w:val="344"/>
          <w:jc w:val="center"/>
        </w:trPr>
        <w:tc>
          <w:tcPr>
            <w:tcW w:w="284" w:type="pct"/>
            <w:vMerge w:val="restart"/>
            <w:tcBorders>
              <w:top w:val="single" w:sz="4" w:space="0" w:color="auto"/>
            </w:tcBorders>
            <w:textDirection w:val="btLr"/>
            <w:vAlign w:val="center"/>
          </w:tcPr>
          <w:p w:rsidR="00A106A8" w:rsidRPr="001C1C44" w:rsidRDefault="00CD7A65" w:rsidP="00CD7A65">
            <w:pPr>
              <w:spacing w:after="0" w:line="240" w:lineRule="auto"/>
              <w:ind w:left="113" w:right="113"/>
              <w:jc w:val="center"/>
              <w:rPr>
                <w:rFonts w:ascii="Arial" w:hAnsi="Arial" w:cs="Arial"/>
                <w:b/>
                <w:sz w:val="20"/>
                <w:szCs w:val="20"/>
              </w:rPr>
            </w:pPr>
            <w:r w:rsidRPr="001C1C44">
              <w:rPr>
                <w:rFonts w:ascii="Arial" w:hAnsi="Arial" w:cs="Arial"/>
                <w:b/>
                <w:sz w:val="20"/>
                <w:szCs w:val="20"/>
              </w:rPr>
              <w:t>Força MI</w:t>
            </w:r>
          </w:p>
        </w:tc>
        <w:tc>
          <w:tcPr>
            <w:tcW w:w="1384" w:type="pct"/>
            <w:vMerge w:val="restart"/>
            <w:tcBorders>
              <w:top w:val="single" w:sz="4" w:space="0" w:color="auto"/>
            </w:tcBorders>
            <w:shd w:val="clear" w:color="auto" w:fill="auto"/>
            <w:vAlign w:val="center"/>
          </w:tcPr>
          <w:p w:rsidR="00571A6A" w:rsidRPr="001C1C44" w:rsidRDefault="00571A6A" w:rsidP="00650383">
            <w:pPr>
              <w:spacing w:after="0" w:line="240" w:lineRule="auto"/>
              <w:jc w:val="center"/>
              <w:rPr>
                <w:rFonts w:ascii="Arial" w:hAnsi="Arial" w:cs="Arial"/>
                <w:b/>
                <w:sz w:val="20"/>
                <w:szCs w:val="20"/>
              </w:rPr>
            </w:pPr>
            <w:r w:rsidRPr="001C1C44">
              <w:rPr>
                <w:rFonts w:ascii="Arial" w:hAnsi="Arial" w:cs="Arial"/>
                <w:b/>
                <w:sz w:val="20"/>
                <w:szCs w:val="20"/>
              </w:rPr>
              <w:t>Força máxima</w:t>
            </w:r>
            <w:r w:rsidR="00CD7A65" w:rsidRPr="001C1C44">
              <w:rPr>
                <w:rFonts w:ascii="Arial" w:hAnsi="Arial" w:cs="Arial"/>
                <w:b/>
                <w:sz w:val="20"/>
                <w:szCs w:val="20"/>
              </w:rPr>
              <w:t xml:space="preserve"> 60º/seg. </w:t>
            </w:r>
          </w:p>
          <w:p w:rsidR="00A106A8" w:rsidRPr="001C1C44" w:rsidRDefault="00CD7A65" w:rsidP="00650383">
            <w:pPr>
              <w:spacing w:after="0" w:line="240" w:lineRule="auto"/>
              <w:jc w:val="center"/>
              <w:rPr>
                <w:rFonts w:ascii="Arial" w:hAnsi="Arial" w:cs="Arial"/>
                <w:b/>
                <w:sz w:val="20"/>
                <w:szCs w:val="20"/>
              </w:rPr>
            </w:pPr>
            <w:r w:rsidRPr="001C1C44">
              <w:rPr>
                <w:rFonts w:ascii="Arial" w:hAnsi="Arial" w:cs="Arial"/>
                <w:b/>
                <w:sz w:val="20"/>
                <w:szCs w:val="20"/>
              </w:rPr>
              <w:t>Ext</w:t>
            </w:r>
            <w:r w:rsidR="00571A6A" w:rsidRPr="001C1C44">
              <w:rPr>
                <w:rFonts w:ascii="Arial" w:hAnsi="Arial" w:cs="Arial"/>
                <w:b/>
                <w:sz w:val="20"/>
                <w:szCs w:val="20"/>
              </w:rPr>
              <w:t xml:space="preserve">ensão </w:t>
            </w:r>
            <w:r w:rsidR="00CB094E" w:rsidRPr="001C1C44">
              <w:rPr>
                <w:rFonts w:ascii="Arial" w:hAnsi="Arial" w:cs="Arial"/>
                <w:b/>
                <w:sz w:val="20"/>
                <w:szCs w:val="20"/>
              </w:rPr>
              <w:t>(</w:t>
            </w:r>
            <w:proofErr w:type="spellStart"/>
            <w:r w:rsidR="00CB094E" w:rsidRPr="001C1C44">
              <w:rPr>
                <w:rFonts w:ascii="Arial" w:hAnsi="Arial" w:cs="Arial"/>
                <w:b/>
                <w:sz w:val="20"/>
                <w:szCs w:val="20"/>
              </w:rPr>
              <w:t>N-m</w:t>
            </w:r>
            <w:proofErr w:type="spellEnd"/>
            <w:r w:rsidR="00A106A8" w:rsidRPr="001C1C44">
              <w:rPr>
                <w:rFonts w:ascii="Arial" w:hAnsi="Arial" w:cs="Arial"/>
                <w:b/>
                <w:sz w:val="20"/>
                <w:szCs w:val="20"/>
              </w:rPr>
              <w:t>)</w:t>
            </w:r>
          </w:p>
        </w:tc>
        <w:tc>
          <w:tcPr>
            <w:tcW w:w="227" w:type="pct"/>
            <w:tcBorders>
              <w:top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674" w:type="pct"/>
            <w:tcBorders>
              <w:top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73,6</w:t>
            </w:r>
            <m:oMath>
              <m:r>
                <m:rPr>
                  <m:sty m:val="p"/>
                </m:rPr>
                <w:rPr>
                  <w:rFonts w:ascii="Cambria Math" w:hAnsi="Cambria Math" w:cs="Arial"/>
                  <w:sz w:val="20"/>
                  <w:szCs w:val="20"/>
                </w:rPr>
                <m:t>±</m:t>
              </m:r>
            </m:oMath>
            <w:r w:rsidRPr="001C1C44">
              <w:rPr>
                <w:rFonts w:ascii="Arial" w:eastAsia="Times New Roman" w:hAnsi="Arial" w:cs="Arial"/>
                <w:sz w:val="20"/>
                <w:szCs w:val="20"/>
              </w:rPr>
              <w:t>7,0</w:t>
            </w:r>
          </w:p>
        </w:tc>
        <w:tc>
          <w:tcPr>
            <w:tcW w:w="1008" w:type="pct"/>
            <w:tcBorders>
              <w:top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9,9 (-1,8 a 21,7)</w:t>
            </w:r>
          </w:p>
        </w:tc>
        <w:tc>
          <w:tcPr>
            <w:tcW w:w="1054" w:type="pct"/>
            <w:vMerge w:val="restart"/>
            <w:tcBorders>
              <w:top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-9,0 (-25,9 a 8,0)</w:t>
            </w:r>
          </w:p>
        </w:tc>
        <w:tc>
          <w:tcPr>
            <w:tcW w:w="368" w:type="pct"/>
            <w:vMerge w:val="restart"/>
            <w:tcBorders>
              <w:top w:val="single" w:sz="4" w:space="0" w:color="auto"/>
            </w:tcBorders>
            <w:shd w:val="clear" w:color="auto" w:fill="auto"/>
            <w:vAlign w:val="center"/>
          </w:tcPr>
          <w:p w:rsidR="00A106A8" w:rsidRPr="001C1C44" w:rsidRDefault="00A106A8"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0,286</w:t>
            </w:r>
            <w:r w:rsidRPr="001C1C44">
              <w:rPr>
                <w:rFonts w:ascii="Arial" w:hAnsi="Arial" w:cs="Arial"/>
                <w:sz w:val="20"/>
                <w:szCs w:val="20"/>
                <w:vertAlign w:val="superscript"/>
              </w:rPr>
              <w:t>a</w:t>
            </w: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b/>
                <w:sz w:val="20"/>
                <w:szCs w:val="20"/>
              </w:rPr>
            </w:pPr>
          </w:p>
        </w:tc>
        <w:tc>
          <w:tcPr>
            <w:tcW w:w="1384" w:type="pct"/>
            <w:vMerge/>
            <w:shd w:val="clear" w:color="auto" w:fill="auto"/>
            <w:vAlign w:val="center"/>
          </w:tcPr>
          <w:p w:rsidR="00A106A8" w:rsidRPr="001C1C44" w:rsidRDefault="00A106A8" w:rsidP="00650383">
            <w:pPr>
              <w:spacing w:after="0" w:line="240" w:lineRule="auto"/>
              <w:jc w:val="center"/>
              <w:rPr>
                <w:rFonts w:ascii="Arial" w:hAnsi="Arial" w:cs="Arial"/>
                <w:b/>
                <w:sz w:val="20"/>
                <w:szCs w:val="20"/>
              </w:rPr>
            </w:pP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66,2</w:t>
            </w:r>
            <m:oMath>
              <m:r>
                <m:rPr>
                  <m:sty m:val="p"/>
                </m:rPr>
                <w:rPr>
                  <w:rFonts w:ascii="Cambria Math" w:hAnsi="Cambria Math" w:cs="Arial"/>
                  <w:sz w:val="20"/>
                  <w:szCs w:val="20"/>
                </w:rPr>
                <m:t>±</m:t>
              </m:r>
            </m:oMath>
            <w:r w:rsidRPr="001C1C44">
              <w:rPr>
                <w:rFonts w:ascii="Arial" w:eastAsia="Times New Roman" w:hAnsi="Arial" w:cs="Arial"/>
                <w:sz w:val="20"/>
                <w:szCs w:val="20"/>
              </w:rPr>
              <w:t>7,0</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18,9 (5,6 a 32,2)</w:t>
            </w:r>
            <w:r w:rsidRPr="001C1C44">
              <w:rPr>
                <w:rFonts w:ascii="Arial" w:hAnsi="Arial" w:cs="Arial"/>
                <w:sz w:val="20"/>
                <w:szCs w:val="20"/>
                <w:vertAlign w:val="superscript"/>
              </w:rPr>
              <w:t xml:space="preserve"> </w:t>
            </w:r>
            <w:r w:rsidRPr="001C1C44">
              <w:rPr>
                <w:rFonts w:ascii="Arial" w:hAnsi="Arial" w:cs="Arial"/>
                <w:sz w:val="20"/>
                <w:szCs w:val="20"/>
              </w:rPr>
              <w:t>*</w:t>
            </w:r>
          </w:p>
        </w:tc>
        <w:tc>
          <w:tcPr>
            <w:tcW w:w="105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368"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b/>
                <w:sz w:val="20"/>
                <w:szCs w:val="20"/>
              </w:rPr>
            </w:pPr>
          </w:p>
        </w:tc>
        <w:tc>
          <w:tcPr>
            <w:tcW w:w="1384" w:type="pct"/>
            <w:vMerge w:val="restart"/>
            <w:shd w:val="clear" w:color="auto" w:fill="auto"/>
            <w:vAlign w:val="center"/>
          </w:tcPr>
          <w:p w:rsidR="00571A6A" w:rsidRPr="001C1C44" w:rsidRDefault="00571A6A" w:rsidP="00650383">
            <w:pPr>
              <w:spacing w:after="0" w:line="240" w:lineRule="auto"/>
              <w:jc w:val="center"/>
              <w:rPr>
                <w:rFonts w:ascii="Arial" w:hAnsi="Arial" w:cs="Arial"/>
                <w:b/>
                <w:sz w:val="20"/>
                <w:szCs w:val="20"/>
              </w:rPr>
            </w:pPr>
            <w:r w:rsidRPr="001C1C44">
              <w:rPr>
                <w:rFonts w:ascii="Arial" w:hAnsi="Arial" w:cs="Arial"/>
                <w:b/>
                <w:sz w:val="20"/>
                <w:szCs w:val="20"/>
              </w:rPr>
              <w:t>Força m</w:t>
            </w:r>
            <w:r w:rsidR="00CD7A65" w:rsidRPr="001C1C44">
              <w:rPr>
                <w:rFonts w:ascii="Arial" w:hAnsi="Arial" w:cs="Arial"/>
                <w:b/>
                <w:sz w:val="20"/>
                <w:szCs w:val="20"/>
              </w:rPr>
              <w:t xml:space="preserve">áxima 60º/seg. </w:t>
            </w:r>
          </w:p>
          <w:p w:rsidR="00A106A8" w:rsidRPr="001C1C44" w:rsidRDefault="00CD7A65" w:rsidP="00650383">
            <w:pPr>
              <w:spacing w:after="0" w:line="240" w:lineRule="auto"/>
              <w:jc w:val="center"/>
              <w:rPr>
                <w:rFonts w:ascii="Arial" w:hAnsi="Arial" w:cs="Arial"/>
                <w:b/>
                <w:sz w:val="20"/>
                <w:szCs w:val="20"/>
              </w:rPr>
            </w:pPr>
            <w:r w:rsidRPr="001C1C44">
              <w:rPr>
                <w:rFonts w:ascii="Arial" w:hAnsi="Arial" w:cs="Arial"/>
                <w:b/>
                <w:sz w:val="20"/>
                <w:szCs w:val="20"/>
              </w:rPr>
              <w:t>Flex</w:t>
            </w:r>
            <w:r w:rsidR="00571A6A" w:rsidRPr="001C1C44">
              <w:rPr>
                <w:rFonts w:ascii="Arial" w:hAnsi="Arial" w:cs="Arial"/>
                <w:b/>
                <w:sz w:val="20"/>
                <w:szCs w:val="20"/>
              </w:rPr>
              <w:t xml:space="preserve">ão </w:t>
            </w:r>
            <w:r w:rsidR="00CB094E" w:rsidRPr="001C1C44">
              <w:rPr>
                <w:rFonts w:ascii="Arial" w:hAnsi="Arial" w:cs="Arial"/>
                <w:b/>
                <w:sz w:val="20"/>
                <w:szCs w:val="20"/>
              </w:rPr>
              <w:t>(</w:t>
            </w:r>
            <w:proofErr w:type="spellStart"/>
            <w:r w:rsidR="00CB094E" w:rsidRPr="001C1C44">
              <w:rPr>
                <w:rFonts w:ascii="Arial" w:hAnsi="Arial" w:cs="Arial"/>
                <w:b/>
                <w:sz w:val="20"/>
                <w:szCs w:val="20"/>
              </w:rPr>
              <w:t>N-m</w:t>
            </w:r>
            <w:proofErr w:type="spellEnd"/>
            <w:r w:rsidR="00A106A8" w:rsidRPr="001C1C44">
              <w:rPr>
                <w:rFonts w:ascii="Arial" w:hAnsi="Arial" w:cs="Arial"/>
                <w:b/>
                <w:sz w:val="20"/>
                <w:szCs w:val="20"/>
              </w:rPr>
              <w:t>)</w:t>
            </w: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41,8</w:t>
            </w:r>
            <m:oMath>
              <m:r>
                <m:rPr>
                  <m:sty m:val="p"/>
                </m:rPr>
                <w:rPr>
                  <w:rFonts w:ascii="Cambria Math" w:hAnsi="Cambria Math" w:cs="Arial"/>
                  <w:sz w:val="20"/>
                  <w:szCs w:val="20"/>
                </w:rPr>
                <m:t>±</m:t>
              </m:r>
            </m:oMath>
            <w:r w:rsidRPr="001C1C44">
              <w:rPr>
                <w:rFonts w:ascii="Arial" w:eastAsia="Times New Roman" w:hAnsi="Arial" w:cs="Arial"/>
                <w:sz w:val="20"/>
                <w:szCs w:val="20"/>
              </w:rPr>
              <w:t>4,6</w:t>
            </w:r>
            <w:r w:rsidRPr="001C1C44">
              <w:rPr>
                <w:rFonts w:ascii="Arial" w:hAnsi="Arial" w:cs="Arial"/>
                <w:b/>
                <w:sz w:val="20"/>
                <w:szCs w:val="20"/>
              </w:rPr>
              <w:t xml:space="preserve"> </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3,5 (-3,9 a 10,7)</w:t>
            </w:r>
          </w:p>
        </w:tc>
        <w:tc>
          <w:tcPr>
            <w:tcW w:w="1054"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0,3 (-12,1 a 12,7)</w:t>
            </w:r>
          </w:p>
        </w:tc>
        <w:tc>
          <w:tcPr>
            <w:tcW w:w="368"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0,960</w:t>
            </w:r>
            <w:r w:rsidRPr="001C1C44">
              <w:rPr>
                <w:rFonts w:ascii="Arial" w:hAnsi="Arial" w:cs="Arial"/>
                <w:sz w:val="20"/>
                <w:szCs w:val="20"/>
                <w:vertAlign w:val="superscript"/>
              </w:rPr>
              <w:t>a</w:t>
            </w: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b/>
                <w:sz w:val="20"/>
                <w:szCs w:val="20"/>
              </w:rPr>
            </w:pPr>
          </w:p>
        </w:tc>
        <w:tc>
          <w:tcPr>
            <w:tcW w:w="1384" w:type="pct"/>
            <w:vMerge/>
            <w:shd w:val="clear" w:color="auto" w:fill="auto"/>
            <w:vAlign w:val="center"/>
          </w:tcPr>
          <w:p w:rsidR="00A106A8" w:rsidRPr="001C1C44" w:rsidRDefault="00A106A8" w:rsidP="00650383">
            <w:pPr>
              <w:spacing w:after="0" w:line="240" w:lineRule="auto"/>
              <w:jc w:val="center"/>
              <w:rPr>
                <w:rFonts w:ascii="Arial" w:hAnsi="Arial" w:cs="Arial"/>
                <w:b/>
                <w:sz w:val="20"/>
                <w:szCs w:val="20"/>
              </w:rPr>
            </w:pP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37,0</w:t>
            </w:r>
            <m:oMath>
              <m:r>
                <m:rPr>
                  <m:sty m:val="p"/>
                </m:rPr>
                <w:rPr>
                  <w:rFonts w:ascii="Cambria Math" w:hAnsi="Cambria Math" w:cs="Arial"/>
                  <w:sz w:val="20"/>
                  <w:szCs w:val="20"/>
                </w:rPr>
                <m:t>±</m:t>
              </m:r>
            </m:oMath>
            <w:r w:rsidRPr="001C1C44">
              <w:rPr>
                <w:rFonts w:ascii="Arial" w:eastAsia="Times New Roman" w:hAnsi="Arial" w:cs="Arial"/>
                <w:sz w:val="20"/>
                <w:szCs w:val="20"/>
              </w:rPr>
              <w:t>4,8</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3,2 (-7,7 a 14,0)</w:t>
            </w:r>
          </w:p>
        </w:tc>
        <w:tc>
          <w:tcPr>
            <w:tcW w:w="105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368"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b/>
                <w:sz w:val="20"/>
                <w:szCs w:val="20"/>
              </w:rPr>
            </w:pPr>
          </w:p>
        </w:tc>
        <w:tc>
          <w:tcPr>
            <w:tcW w:w="1384" w:type="pct"/>
            <w:vMerge w:val="restart"/>
            <w:shd w:val="clear" w:color="auto" w:fill="auto"/>
            <w:vAlign w:val="center"/>
          </w:tcPr>
          <w:p w:rsidR="00571A6A" w:rsidRPr="001C1C44" w:rsidRDefault="00571A6A" w:rsidP="00CD7A65">
            <w:pPr>
              <w:spacing w:after="0" w:line="240" w:lineRule="auto"/>
              <w:jc w:val="center"/>
              <w:rPr>
                <w:rFonts w:ascii="Arial" w:hAnsi="Arial" w:cs="Arial"/>
                <w:b/>
                <w:sz w:val="20"/>
                <w:szCs w:val="20"/>
              </w:rPr>
            </w:pPr>
            <w:r w:rsidRPr="001C1C44">
              <w:rPr>
                <w:rFonts w:ascii="Arial" w:hAnsi="Arial" w:cs="Arial"/>
                <w:b/>
                <w:sz w:val="20"/>
                <w:szCs w:val="20"/>
              </w:rPr>
              <w:t>Força máxima</w:t>
            </w:r>
            <w:r w:rsidR="00CD7A65" w:rsidRPr="001C1C44">
              <w:rPr>
                <w:rFonts w:ascii="Arial" w:hAnsi="Arial" w:cs="Arial"/>
                <w:b/>
                <w:sz w:val="20"/>
                <w:szCs w:val="20"/>
              </w:rPr>
              <w:t xml:space="preserve"> 180º/seg.</w:t>
            </w:r>
          </w:p>
          <w:p w:rsidR="00A106A8" w:rsidRPr="001C1C44" w:rsidRDefault="00CD7A65" w:rsidP="00CD7A65">
            <w:pPr>
              <w:spacing w:after="0" w:line="240" w:lineRule="auto"/>
              <w:jc w:val="center"/>
              <w:rPr>
                <w:rFonts w:ascii="Arial" w:hAnsi="Arial" w:cs="Arial"/>
                <w:b/>
                <w:sz w:val="20"/>
                <w:szCs w:val="20"/>
              </w:rPr>
            </w:pPr>
            <w:r w:rsidRPr="001C1C44">
              <w:rPr>
                <w:rFonts w:ascii="Arial" w:hAnsi="Arial" w:cs="Arial"/>
                <w:b/>
                <w:sz w:val="20"/>
                <w:szCs w:val="20"/>
              </w:rPr>
              <w:t xml:space="preserve"> Ext</w:t>
            </w:r>
            <w:r w:rsidR="00571A6A" w:rsidRPr="001C1C44">
              <w:rPr>
                <w:rFonts w:ascii="Arial" w:hAnsi="Arial" w:cs="Arial"/>
                <w:b/>
                <w:sz w:val="20"/>
                <w:szCs w:val="20"/>
              </w:rPr>
              <w:t xml:space="preserve">ensão </w:t>
            </w:r>
            <w:r w:rsidR="00CB094E" w:rsidRPr="001C1C44">
              <w:rPr>
                <w:rFonts w:ascii="Arial" w:hAnsi="Arial" w:cs="Arial"/>
                <w:b/>
                <w:sz w:val="20"/>
                <w:szCs w:val="20"/>
              </w:rPr>
              <w:t>(</w:t>
            </w:r>
            <w:proofErr w:type="spellStart"/>
            <w:r w:rsidR="00CB094E" w:rsidRPr="001C1C44">
              <w:rPr>
                <w:rFonts w:ascii="Arial" w:hAnsi="Arial" w:cs="Arial"/>
                <w:b/>
                <w:sz w:val="20"/>
                <w:szCs w:val="20"/>
              </w:rPr>
              <w:t>N-m</w:t>
            </w:r>
            <w:proofErr w:type="spellEnd"/>
            <w:r w:rsidR="00A106A8" w:rsidRPr="001C1C44">
              <w:rPr>
                <w:rFonts w:ascii="Arial" w:hAnsi="Arial" w:cs="Arial"/>
                <w:b/>
                <w:sz w:val="20"/>
                <w:szCs w:val="20"/>
              </w:rPr>
              <w:t>)</w:t>
            </w: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46,7</w:t>
            </w:r>
            <m:oMath>
              <m:r>
                <m:rPr>
                  <m:sty m:val="p"/>
                </m:rPr>
                <w:rPr>
                  <w:rFonts w:ascii="Cambria Math" w:hAnsi="Cambria Math" w:cs="Arial"/>
                  <w:sz w:val="20"/>
                  <w:szCs w:val="20"/>
                </w:rPr>
                <m:t>±</m:t>
              </m:r>
            </m:oMath>
            <w:r w:rsidRPr="001C1C44">
              <w:rPr>
                <w:rFonts w:ascii="Arial" w:eastAsia="Times New Roman" w:hAnsi="Arial" w:cs="Arial"/>
                <w:sz w:val="20"/>
                <w:szCs w:val="20"/>
              </w:rPr>
              <w:t>5,0</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4,6 (-3,3 a 12,6)</w:t>
            </w:r>
          </w:p>
        </w:tc>
        <w:tc>
          <w:tcPr>
            <w:tcW w:w="1054"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-3,5 (-13,0 a 6,0)</w:t>
            </w:r>
          </w:p>
        </w:tc>
        <w:tc>
          <w:tcPr>
            <w:tcW w:w="368"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0,455</w:t>
            </w:r>
            <w:r w:rsidRPr="001C1C44">
              <w:rPr>
                <w:rFonts w:ascii="Arial" w:hAnsi="Arial" w:cs="Arial"/>
                <w:sz w:val="20"/>
                <w:szCs w:val="20"/>
                <w:vertAlign w:val="superscript"/>
              </w:rPr>
              <w:t>a</w:t>
            </w: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sz w:val="20"/>
                <w:szCs w:val="20"/>
              </w:rPr>
            </w:pPr>
          </w:p>
        </w:tc>
        <w:tc>
          <w:tcPr>
            <w:tcW w:w="138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43,2</w:t>
            </w:r>
            <m:oMath>
              <m:r>
                <m:rPr>
                  <m:sty m:val="p"/>
                </m:rPr>
                <w:rPr>
                  <w:rFonts w:ascii="Cambria Math" w:hAnsi="Cambria Math" w:cs="Arial"/>
                  <w:sz w:val="20"/>
                  <w:szCs w:val="20"/>
                </w:rPr>
                <m:t>±</m:t>
              </m:r>
            </m:oMath>
            <w:r w:rsidRPr="001C1C44">
              <w:rPr>
                <w:rFonts w:ascii="Arial" w:eastAsia="Times New Roman" w:hAnsi="Arial" w:cs="Arial"/>
                <w:sz w:val="20"/>
                <w:szCs w:val="20"/>
              </w:rPr>
              <w:t>4,5</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8,1 (2,1 a 14,2)</w:t>
            </w:r>
            <w:r w:rsidRPr="001C1C44">
              <w:rPr>
                <w:rFonts w:ascii="Arial" w:hAnsi="Arial" w:cs="Arial"/>
                <w:sz w:val="20"/>
                <w:szCs w:val="20"/>
                <w:vertAlign w:val="superscript"/>
              </w:rPr>
              <w:t xml:space="preserve"> </w:t>
            </w:r>
            <w:r w:rsidRPr="001C1C44">
              <w:rPr>
                <w:rFonts w:ascii="Arial" w:hAnsi="Arial" w:cs="Arial"/>
                <w:sz w:val="20"/>
                <w:szCs w:val="20"/>
              </w:rPr>
              <w:t>*</w:t>
            </w:r>
          </w:p>
        </w:tc>
        <w:tc>
          <w:tcPr>
            <w:tcW w:w="105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368"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b/>
                <w:sz w:val="20"/>
                <w:szCs w:val="20"/>
              </w:rPr>
            </w:pPr>
          </w:p>
        </w:tc>
        <w:tc>
          <w:tcPr>
            <w:tcW w:w="1384" w:type="pct"/>
            <w:vMerge w:val="restart"/>
            <w:shd w:val="clear" w:color="auto" w:fill="auto"/>
            <w:vAlign w:val="center"/>
          </w:tcPr>
          <w:p w:rsidR="00571A6A" w:rsidRPr="001C1C44" w:rsidRDefault="00571A6A" w:rsidP="00CD7A65">
            <w:pPr>
              <w:spacing w:after="0" w:line="240" w:lineRule="auto"/>
              <w:jc w:val="center"/>
              <w:rPr>
                <w:rFonts w:ascii="Arial" w:hAnsi="Arial" w:cs="Arial"/>
                <w:b/>
                <w:sz w:val="20"/>
                <w:szCs w:val="20"/>
              </w:rPr>
            </w:pPr>
            <w:r w:rsidRPr="001C1C44">
              <w:rPr>
                <w:rFonts w:ascii="Arial" w:hAnsi="Arial" w:cs="Arial"/>
                <w:b/>
                <w:sz w:val="20"/>
                <w:szCs w:val="20"/>
              </w:rPr>
              <w:t>Força máxima</w:t>
            </w:r>
            <w:r w:rsidR="004C2AA7" w:rsidRPr="001C1C44">
              <w:rPr>
                <w:rFonts w:ascii="Arial" w:hAnsi="Arial" w:cs="Arial"/>
                <w:b/>
                <w:sz w:val="20"/>
                <w:szCs w:val="20"/>
              </w:rPr>
              <w:t xml:space="preserve"> 180</w:t>
            </w:r>
            <w:r w:rsidR="00CD7A65" w:rsidRPr="001C1C44">
              <w:rPr>
                <w:rFonts w:ascii="Arial" w:hAnsi="Arial" w:cs="Arial"/>
                <w:b/>
                <w:sz w:val="20"/>
                <w:szCs w:val="20"/>
              </w:rPr>
              <w:t xml:space="preserve">º/seg. </w:t>
            </w:r>
          </w:p>
          <w:p w:rsidR="00A106A8" w:rsidRPr="001C1C44" w:rsidRDefault="004C2AA7" w:rsidP="00CD7A65">
            <w:pPr>
              <w:spacing w:after="0" w:line="240" w:lineRule="auto"/>
              <w:jc w:val="center"/>
              <w:rPr>
                <w:rFonts w:ascii="Arial" w:hAnsi="Arial" w:cs="Arial"/>
                <w:b/>
                <w:sz w:val="20"/>
                <w:szCs w:val="20"/>
              </w:rPr>
            </w:pPr>
            <w:r w:rsidRPr="001C1C44">
              <w:rPr>
                <w:rFonts w:ascii="Arial" w:hAnsi="Arial" w:cs="Arial"/>
                <w:b/>
                <w:sz w:val="20"/>
                <w:szCs w:val="20"/>
              </w:rPr>
              <w:t>Flex</w:t>
            </w:r>
            <w:r w:rsidR="00571A6A" w:rsidRPr="001C1C44">
              <w:rPr>
                <w:rFonts w:ascii="Arial" w:hAnsi="Arial" w:cs="Arial"/>
                <w:b/>
                <w:sz w:val="20"/>
                <w:szCs w:val="20"/>
              </w:rPr>
              <w:t>ão</w:t>
            </w:r>
            <w:r w:rsidR="00CD7A65" w:rsidRPr="001C1C44">
              <w:rPr>
                <w:rFonts w:ascii="Arial" w:hAnsi="Arial" w:cs="Arial"/>
                <w:b/>
                <w:sz w:val="20"/>
                <w:szCs w:val="20"/>
              </w:rPr>
              <w:t xml:space="preserve"> </w:t>
            </w:r>
            <w:r w:rsidR="00CB094E" w:rsidRPr="001C1C44">
              <w:rPr>
                <w:rFonts w:ascii="Arial" w:hAnsi="Arial" w:cs="Arial"/>
                <w:b/>
                <w:sz w:val="20"/>
                <w:szCs w:val="20"/>
              </w:rPr>
              <w:t>(</w:t>
            </w:r>
            <w:proofErr w:type="spellStart"/>
            <w:r w:rsidR="00CB094E" w:rsidRPr="001C1C44">
              <w:rPr>
                <w:rFonts w:ascii="Arial" w:hAnsi="Arial" w:cs="Arial"/>
                <w:b/>
                <w:sz w:val="20"/>
                <w:szCs w:val="20"/>
              </w:rPr>
              <w:t>N-m</w:t>
            </w:r>
            <w:proofErr w:type="spellEnd"/>
            <w:r w:rsidR="00A106A8" w:rsidRPr="001C1C44">
              <w:rPr>
                <w:rFonts w:ascii="Arial" w:hAnsi="Arial" w:cs="Arial"/>
                <w:b/>
                <w:sz w:val="20"/>
                <w:szCs w:val="20"/>
              </w:rPr>
              <w:t>)</w:t>
            </w: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29,2</w:t>
            </w:r>
            <m:oMath>
              <m:r>
                <m:rPr>
                  <m:sty m:val="p"/>
                </m:rPr>
                <w:rPr>
                  <w:rFonts w:ascii="Cambria Math" w:hAnsi="Cambria Math" w:cs="Arial"/>
                  <w:sz w:val="20"/>
                  <w:szCs w:val="20"/>
                </w:rPr>
                <m:t>±</m:t>
              </m:r>
            </m:oMath>
            <w:r w:rsidRPr="001C1C44">
              <w:rPr>
                <w:rFonts w:ascii="Arial" w:eastAsia="Times New Roman" w:hAnsi="Arial" w:cs="Arial"/>
                <w:sz w:val="20"/>
                <w:szCs w:val="20"/>
              </w:rPr>
              <w:t>3,9</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0,8 (-7,0 a 8,6)</w:t>
            </w:r>
          </w:p>
        </w:tc>
        <w:tc>
          <w:tcPr>
            <w:tcW w:w="1054"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-2,3 (-11,0 a 6,5)</w:t>
            </w:r>
          </w:p>
        </w:tc>
        <w:tc>
          <w:tcPr>
            <w:tcW w:w="368"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0,596</w:t>
            </w:r>
            <w:r w:rsidRPr="001C1C44">
              <w:rPr>
                <w:rFonts w:ascii="Arial" w:hAnsi="Arial" w:cs="Arial"/>
                <w:sz w:val="20"/>
                <w:szCs w:val="20"/>
                <w:vertAlign w:val="superscript"/>
              </w:rPr>
              <w:t>a</w:t>
            </w:r>
          </w:p>
        </w:tc>
      </w:tr>
      <w:tr w:rsidR="004C2AA7" w:rsidRPr="001C1C44" w:rsidTr="00571A6A">
        <w:trPr>
          <w:trHeight w:val="344"/>
          <w:jc w:val="center"/>
        </w:trPr>
        <w:tc>
          <w:tcPr>
            <w:tcW w:w="284" w:type="pct"/>
            <w:vMerge/>
          </w:tcPr>
          <w:p w:rsidR="00A106A8" w:rsidRPr="001C1C44" w:rsidRDefault="00A106A8" w:rsidP="00650383">
            <w:pPr>
              <w:spacing w:after="0" w:line="240" w:lineRule="auto"/>
              <w:jc w:val="center"/>
              <w:rPr>
                <w:rFonts w:ascii="Arial" w:hAnsi="Arial" w:cs="Arial"/>
                <w:sz w:val="20"/>
                <w:szCs w:val="20"/>
              </w:rPr>
            </w:pPr>
          </w:p>
        </w:tc>
        <w:tc>
          <w:tcPr>
            <w:tcW w:w="138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27,1</w:t>
            </w:r>
            <m:oMath>
              <m:r>
                <m:rPr>
                  <m:sty m:val="p"/>
                </m:rPr>
                <w:rPr>
                  <w:rFonts w:ascii="Cambria Math" w:hAnsi="Cambria Math" w:cs="Arial"/>
                  <w:sz w:val="20"/>
                  <w:szCs w:val="20"/>
                </w:rPr>
                <m:t>±</m:t>
              </m:r>
            </m:oMath>
            <w:r w:rsidRPr="001C1C44">
              <w:rPr>
                <w:rFonts w:ascii="Arial" w:eastAsia="Times New Roman" w:hAnsi="Arial" w:cs="Arial"/>
                <w:sz w:val="20"/>
                <w:szCs w:val="20"/>
              </w:rPr>
              <w:t>3,2</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3,1 (-1,7 a 7,9)</w:t>
            </w:r>
          </w:p>
        </w:tc>
        <w:tc>
          <w:tcPr>
            <w:tcW w:w="105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368"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b/>
                <w:sz w:val="20"/>
                <w:szCs w:val="20"/>
              </w:rPr>
            </w:pPr>
          </w:p>
        </w:tc>
        <w:tc>
          <w:tcPr>
            <w:tcW w:w="1384" w:type="pct"/>
            <w:vMerge w:val="restart"/>
            <w:shd w:val="clear" w:color="auto" w:fill="auto"/>
            <w:vAlign w:val="center"/>
          </w:tcPr>
          <w:p w:rsidR="00571A6A" w:rsidRPr="001C1C44" w:rsidRDefault="004C2AA7" w:rsidP="00650383">
            <w:pPr>
              <w:spacing w:after="0" w:line="240" w:lineRule="auto"/>
              <w:jc w:val="center"/>
              <w:rPr>
                <w:rFonts w:ascii="Arial" w:hAnsi="Arial" w:cs="Arial"/>
                <w:b/>
                <w:sz w:val="20"/>
                <w:szCs w:val="20"/>
              </w:rPr>
            </w:pPr>
            <w:r w:rsidRPr="001C1C44">
              <w:rPr>
                <w:rFonts w:ascii="Arial" w:hAnsi="Arial" w:cs="Arial"/>
                <w:b/>
                <w:sz w:val="20"/>
                <w:szCs w:val="20"/>
              </w:rPr>
              <w:t xml:space="preserve">Fadiga Acumulada 180º/seg. </w:t>
            </w:r>
          </w:p>
          <w:p w:rsidR="00A106A8" w:rsidRPr="001C1C44" w:rsidRDefault="00571A6A" w:rsidP="00650383">
            <w:pPr>
              <w:spacing w:after="0" w:line="240" w:lineRule="auto"/>
              <w:jc w:val="center"/>
              <w:rPr>
                <w:rFonts w:ascii="Arial" w:hAnsi="Arial" w:cs="Arial"/>
                <w:b/>
                <w:sz w:val="20"/>
                <w:szCs w:val="20"/>
              </w:rPr>
            </w:pPr>
            <w:r w:rsidRPr="001C1C44">
              <w:rPr>
                <w:rFonts w:ascii="Arial" w:hAnsi="Arial" w:cs="Arial"/>
                <w:b/>
                <w:sz w:val="20"/>
                <w:szCs w:val="20"/>
              </w:rPr>
              <w:t xml:space="preserve">Extensão </w:t>
            </w:r>
            <w:r w:rsidR="00A106A8" w:rsidRPr="001C1C44">
              <w:rPr>
                <w:rFonts w:ascii="Arial" w:hAnsi="Arial" w:cs="Arial"/>
                <w:b/>
                <w:sz w:val="20"/>
                <w:szCs w:val="20"/>
              </w:rPr>
              <w:t>(%)</w:t>
            </w: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14,5</w:t>
            </w:r>
            <m:oMath>
              <m:r>
                <m:rPr>
                  <m:sty m:val="p"/>
                </m:rPr>
                <w:rPr>
                  <w:rFonts w:ascii="Cambria Math" w:hAnsi="Cambria Math" w:cs="Arial"/>
                  <w:sz w:val="20"/>
                  <w:szCs w:val="20"/>
                </w:rPr>
                <m:t>±</m:t>
              </m:r>
            </m:oMath>
            <w:r w:rsidRPr="001C1C44">
              <w:rPr>
                <w:rFonts w:ascii="Arial" w:eastAsia="Times New Roman" w:hAnsi="Arial" w:cs="Arial"/>
                <w:sz w:val="20"/>
                <w:szCs w:val="20"/>
              </w:rPr>
              <w:t>5,3</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4,5 (-4,5 a 13,5)</w:t>
            </w:r>
          </w:p>
        </w:tc>
        <w:tc>
          <w:tcPr>
            <w:tcW w:w="1054"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1,2 (-29,9 a 32,2)</w:t>
            </w:r>
          </w:p>
        </w:tc>
        <w:tc>
          <w:tcPr>
            <w:tcW w:w="368"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0,541</w:t>
            </w:r>
            <w:r w:rsidRPr="001C1C44">
              <w:rPr>
                <w:rFonts w:ascii="Arial" w:hAnsi="Arial" w:cs="Arial"/>
                <w:sz w:val="20"/>
                <w:szCs w:val="20"/>
                <w:vertAlign w:val="superscript"/>
              </w:rPr>
              <w:t>b</w:t>
            </w: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sz w:val="20"/>
                <w:szCs w:val="20"/>
              </w:rPr>
            </w:pPr>
          </w:p>
        </w:tc>
        <w:tc>
          <w:tcPr>
            <w:tcW w:w="138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-1,3</w:t>
            </w:r>
            <m:oMath>
              <m:r>
                <m:rPr>
                  <m:sty m:val="p"/>
                </m:rPr>
                <w:rPr>
                  <w:rFonts w:ascii="Cambria Math" w:hAnsi="Cambria Math" w:cs="Arial"/>
                  <w:sz w:val="20"/>
                  <w:szCs w:val="20"/>
                </w:rPr>
                <m:t>±</m:t>
              </m:r>
            </m:oMath>
            <w:r w:rsidRPr="001C1C44">
              <w:rPr>
                <w:rFonts w:ascii="Arial" w:eastAsia="Times New Roman" w:hAnsi="Arial" w:cs="Arial"/>
                <w:sz w:val="20"/>
                <w:szCs w:val="20"/>
              </w:rPr>
              <w:t>8,0</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3,3 (-28,1 a 34,7)</w:t>
            </w:r>
          </w:p>
        </w:tc>
        <w:tc>
          <w:tcPr>
            <w:tcW w:w="105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368"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r>
      <w:tr w:rsidR="004C2AA7" w:rsidRPr="001C1C44" w:rsidTr="00571A6A">
        <w:trPr>
          <w:trHeight w:val="345"/>
          <w:jc w:val="center"/>
        </w:trPr>
        <w:tc>
          <w:tcPr>
            <w:tcW w:w="284" w:type="pct"/>
            <w:vMerge/>
          </w:tcPr>
          <w:p w:rsidR="00A106A8" w:rsidRPr="001C1C44" w:rsidRDefault="00A106A8" w:rsidP="00650383">
            <w:pPr>
              <w:spacing w:after="0" w:line="240" w:lineRule="auto"/>
              <w:jc w:val="center"/>
              <w:rPr>
                <w:rFonts w:ascii="Arial" w:hAnsi="Arial" w:cs="Arial"/>
                <w:b/>
                <w:sz w:val="20"/>
                <w:szCs w:val="20"/>
              </w:rPr>
            </w:pPr>
          </w:p>
        </w:tc>
        <w:tc>
          <w:tcPr>
            <w:tcW w:w="1384" w:type="pct"/>
            <w:vMerge w:val="restart"/>
            <w:shd w:val="clear" w:color="auto" w:fill="auto"/>
            <w:vAlign w:val="center"/>
          </w:tcPr>
          <w:p w:rsidR="00571A6A" w:rsidRPr="001C1C44" w:rsidRDefault="004C2AA7" w:rsidP="00650383">
            <w:pPr>
              <w:spacing w:after="0" w:line="240" w:lineRule="auto"/>
              <w:jc w:val="center"/>
              <w:rPr>
                <w:rFonts w:ascii="Arial" w:hAnsi="Arial" w:cs="Arial"/>
                <w:b/>
                <w:sz w:val="20"/>
                <w:szCs w:val="20"/>
              </w:rPr>
            </w:pPr>
            <w:r w:rsidRPr="001C1C44">
              <w:rPr>
                <w:rFonts w:ascii="Arial" w:hAnsi="Arial" w:cs="Arial"/>
                <w:b/>
                <w:sz w:val="20"/>
                <w:szCs w:val="20"/>
              </w:rPr>
              <w:t xml:space="preserve">Fadiga Acumulada 180º/seg. </w:t>
            </w:r>
          </w:p>
          <w:p w:rsidR="00A106A8" w:rsidRPr="001C1C44" w:rsidRDefault="004C2AA7" w:rsidP="00650383">
            <w:pPr>
              <w:spacing w:after="0" w:line="240" w:lineRule="auto"/>
              <w:jc w:val="center"/>
              <w:rPr>
                <w:rFonts w:ascii="Arial" w:hAnsi="Arial" w:cs="Arial"/>
                <w:b/>
                <w:sz w:val="20"/>
                <w:szCs w:val="20"/>
              </w:rPr>
            </w:pPr>
            <w:r w:rsidRPr="001C1C44">
              <w:rPr>
                <w:rFonts w:ascii="Arial" w:hAnsi="Arial" w:cs="Arial"/>
                <w:b/>
                <w:sz w:val="20"/>
                <w:szCs w:val="20"/>
              </w:rPr>
              <w:t>Flex</w:t>
            </w:r>
            <w:r w:rsidR="00571A6A" w:rsidRPr="001C1C44">
              <w:rPr>
                <w:rFonts w:ascii="Arial" w:hAnsi="Arial" w:cs="Arial"/>
                <w:b/>
                <w:sz w:val="20"/>
                <w:szCs w:val="20"/>
              </w:rPr>
              <w:t xml:space="preserve">ão </w:t>
            </w:r>
            <w:r w:rsidR="00A106A8" w:rsidRPr="001C1C44">
              <w:rPr>
                <w:rFonts w:ascii="Arial" w:hAnsi="Arial" w:cs="Arial"/>
                <w:b/>
                <w:sz w:val="20"/>
                <w:szCs w:val="20"/>
              </w:rPr>
              <w:t>(%)</w:t>
            </w: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5,8</w:t>
            </w:r>
            <m:oMath>
              <m:r>
                <m:rPr>
                  <m:sty m:val="p"/>
                </m:rPr>
                <w:rPr>
                  <w:rFonts w:ascii="Cambria Math" w:hAnsi="Cambria Math" w:cs="Arial"/>
                  <w:sz w:val="20"/>
                  <w:szCs w:val="20"/>
                </w:rPr>
                <m:t>±</m:t>
              </m:r>
            </m:oMath>
            <w:r w:rsidRPr="001C1C44">
              <w:rPr>
                <w:rFonts w:ascii="Arial" w:eastAsia="Times New Roman" w:hAnsi="Arial" w:cs="Arial"/>
                <w:sz w:val="20"/>
                <w:szCs w:val="20"/>
              </w:rPr>
              <w:t>15,1</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26,2 (2,7 a 49,6) +</w:t>
            </w:r>
          </w:p>
        </w:tc>
        <w:tc>
          <w:tcPr>
            <w:tcW w:w="1054"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123,1 (-115,0 a 361,2)</w:t>
            </w:r>
          </w:p>
        </w:tc>
        <w:tc>
          <w:tcPr>
            <w:tcW w:w="368"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0,701</w:t>
            </w:r>
            <w:r w:rsidRPr="001C1C44">
              <w:rPr>
                <w:rFonts w:ascii="Arial" w:hAnsi="Arial" w:cs="Arial"/>
                <w:sz w:val="20"/>
                <w:szCs w:val="20"/>
                <w:vertAlign w:val="superscript"/>
              </w:rPr>
              <w:t>b</w:t>
            </w:r>
          </w:p>
        </w:tc>
      </w:tr>
      <w:tr w:rsidR="004C2AA7" w:rsidRPr="001C1C44" w:rsidTr="00571A6A">
        <w:trPr>
          <w:trHeight w:val="346"/>
          <w:jc w:val="center"/>
        </w:trPr>
        <w:tc>
          <w:tcPr>
            <w:tcW w:w="284" w:type="pct"/>
            <w:vMerge/>
          </w:tcPr>
          <w:p w:rsidR="00A106A8" w:rsidRPr="001C1C44" w:rsidRDefault="00A106A8" w:rsidP="00650383">
            <w:pPr>
              <w:spacing w:after="0" w:line="240" w:lineRule="auto"/>
              <w:jc w:val="center"/>
              <w:rPr>
                <w:rFonts w:ascii="Arial" w:hAnsi="Arial" w:cs="Arial"/>
                <w:sz w:val="20"/>
                <w:szCs w:val="20"/>
              </w:rPr>
            </w:pPr>
          </w:p>
        </w:tc>
        <w:tc>
          <w:tcPr>
            <w:tcW w:w="138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highlight w:val="yellow"/>
              </w:rPr>
            </w:pPr>
            <w:r w:rsidRPr="001C1C44">
              <w:rPr>
                <w:rFonts w:ascii="Arial" w:hAnsi="Arial" w:cs="Arial"/>
                <w:sz w:val="20"/>
                <w:szCs w:val="20"/>
              </w:rPr>
              <w:t>-116,3</w:t>
            </w:r>
            <m:oMath>
              <m:r>
                <m:rPr>
                  <m:sty m:val="p"/>
                </m:rPr>
                <w:rPr>
                  <w:rFonts w:ascii="Cambria Math" w:hAnsi="Cambria Math" w:cs="Arial"/>
                  <w:sz w:val="20"/>
                  <w:szCs w:val="20"/>
                </w:rPr>
                <m:t>±</m:t>
              </m:r>
            </m:oMath>
            <w:r w:rsidRPr="001C1C44">
              <w:rPr>
                <w:rFonts w:ascii="Arial" w:eastAsia="Times New Roman" w:hAnsi="Arial" w:cs="Arial"/>
                <w:sz w:val="20"/>
                <w:szCs w:val="20"/>
              </w:rPr>
              <w:t>109,1</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highlight w:val="yellow"/>
              </w:rPr>
            </w:pPr>
            <w:r w:rsidRPr="001C1C44">
              <w:rPr>
                <w:rFonts w:ascii="Arial" w:hAnsi="Arial" w:cs="Arial"/>
                <w:sz w:val="20"/>
                <w:szCs w:val="20"/>
              </w:rPr>
              <w:t>-96,9 (-346,0 a 152,2)</w:t>
            </w:r>
          </w:p>
        </w:tc>
        <w:tc>
          <w:tcPr>
            <w:tcW w:w="105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368"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r>
      <w:tr w:rsidR="004C2AA7" w:rsidRPr="001C1C44" w:rsidTr="00571A6A">
        <w:trPr>
          <w:trHeight w:val="825"/>
          <w:jc w:val="center"/>
        </w:trPr>
        <w:tc>
          <w:tcPr>
            <w:tcW w:w="284" w:type="pct"/>
            <w:vMerge w:val="restart"/>
            <w:textDirection w:val="btLr"/>
            <w:vAlign w:val="center"/>
          </w:tcPr>
          <w:p w:rsidR="00A106A8" w:rsidRPr="001C1C44" w:rsidRDefault="00CD7A65" w:rsidP="00CD7A65">
            <w:pPr>
              <w:spacing w:after="0" w:line="240" w:lineRule="auto"/>
              <w:ind w:left="113" w:right="113"/>
              <w:jc w:val="center"/>
              <w:rPr>
                <w:rFonts w:ascii="Arial" w:hAnsi="Arial" w:cs="Arial"/>
                <w:b/>
                <w:sz w:val="20"/>
                <w:szCs w:val="20"/>
              </w:rPr>
            </w:pPr>
            <w:r w:rsidRPr="001C1C44">
              <w:rPr>
                <w:rFonts w:ascii="Arial" w:hAnsi="Arial" w:cs="Arial"/>
                <w:b/>
                <w:sz w:val="20"/>
                <w:szCs w:val="20"/>
              </w:rPr>
              <w:t>Resistência aeróbia</w:t>
            </w:r>
          </w:p>
        </w:tc>
        <w:tc>
          <w:tcPr>
            <w:tcW w:w="1384" w:type="pct"/>
            <w:vMerge w:val="restart"/>
            <w:shd w:val="clear" w:color="auto" w:fill="auto"/>
            <w:vAlign w:val="center"/>
          </w:tcPr>
          <w:p w:rsidR="00A106A8" w:rsidRPr="001C1C44" w:rsidRDefault="00A106A8" w:rsidP="00650383">
            <w:pPr>
              <w:spacing w:after="0" w:line="240" w:lineRule="auto"/>
              <w:jc w:val="center"/>
              <w:rPr>
                <w:rFonts w:ascii="Arial" w:hAnsi="Arial" w:cs="Arial"/>
                <w:b/>
                <w:sz w:val="20"/>
                <w:szCs w:val="20"/>
              </w:rPr>
            </w:pPr>
            <w:r w:rsidRPr="001C1C44">
              <w:rPr>
                <w:rFonts w:ascii="Arial" w:hAnsi="Arial" w:cs="Arial"/>
                <w:b/>
                <w:sz w:val="20"/>
                <w:szCs w:val="20"/>
              </w:rPr>
              <w:t>Distância percorrida</w:t>
            </w:r>
          </w:p>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b/>
                <w:sz w:val="20"/>
                <w:szCs w:val="20"/>
              </w:rPr>
              <w:t>(m)</w:t>
            </w: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523,7</w:t>
            </w:r>
            <m:oMath>
              <m:r>
                <m:rPr>
                  <m:sty m:val="p"/>
                </m:rPr>
                <w:rPr>
                  <w:rFonts w:ascii="Cambria Math" w:hAnsi="Cambria Math" w:cs="Arial"/>
                  <w:sz w:val="20"/>
                  <w:szCs w:val="20"/>
                </w:rPr>
                <m:t>±</m:t>
              </m:r>
            </m:oMath>
            <w:r w:rsidRPr="001C1C44">
              <w:rPr>
                <w:rFonts w:ascii="Arial" w:eastAsia="Times New Roman" w:hAnsi="Arial" w:cs="Arial"/>
                <w:sz w:val="20"/>
                <w:szCs w:val="20"/>
              </w:rPr>
              <w:t>23,4</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-2,1 (-26,1 a 21,9)</w:t>
            </w:r>
          </w:p>
        </w:tc>
        <w:tc>
          <w:tcPr>
            <w:tcW w:w="1054"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-11,8 (-36,4 a 12,9)</w:t>
            </w:r>
          </w:p>
        </w:tc>
        <w:tc>
          <w:tcPr>
            <w:tcW w:w="368" w:type="pct"/>
            <w:vMerge w:val="restart"/>
            <w:shd w:val="clear" w:color="auto" w:fill="auto"/>
            <w:vAlign w:val="center"/>
          </w:tcPr>
          <w:p w:rsidR="00A106A8" w:rsidRPr="001C1C44" w:rsidRDefault="00A106A8"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0,337</w:t>
            </w:r>
            <w:r w:rsidRPr="001C1C44">
              <w:rPr>
                <w:rFonts w:ascii="Arial" w:hAnsi="Arial" w:cs="Arial"/>
                <w:sz w:val="20"/>
                <w:szCs w:val="20"/>
                <w:vertAlign w:val="superscript"/>
              </w:rPr>
              <w:t>a</w:t>
            </w:r>
          </w:p>
        </w:tc>
      </w:tr>
      <w:tr w:rsidR="004C2AA7" w:rsidRPr="001C1C44" w:rsidTr="00571A6A">
        <w:trPr>
          <w:trHeight w:val="825"/>
          <w:jc w:val="center"/>
        </w:trPr>
        <w:tc>
          <w:tcPr>
            <w:tcW w:w="284" w:type="pct"/>
            <w:vMerge/>
          </w:tcPr>
          <w:p w:rsidR="00A106A8" w:rsidRPr="001C1C44" w:rsidRDefault="00A106A8" w:rsidP="00650383">
            <w:pPr>
              <w:spacing w:after="0" w:line="240" w:lineRule="auto"/>
              <w:jc w:val="center"/>
              <w:rPr>
                <w:rFonts w:ascii="Arial" w:hAnsi="Arial" w:cs="Arial"/>
                <w:sz w:val="20"/>
                <w:szCs w:val="20"/>
              </w:rPr>
            </w:pPr>
          </w:p>
        </w:tc>
        <w:tc>
          <w:tcPr>
            <w:tcW w:w="138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227"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674"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516,1</w:t>
            </w:r>
            <m:oMath>
              <m:r>
                <m:rPr>
                  <m:sty m:val="p"/>
                </m:rPr>
                <w:rPr>
                  <w:rFonts w:ascii="Cambria Math" w:hAnsi="Cambria Math" w:cs="Arial"/>
                  <w:sz w:val="20"/>
                  <w:szCs w:val="20"/>
                </w:rPr>
                <m:t>±</m:t>
              </m:r>
            </m:oMath>
            <w:r w:rsidRPr="001C1C44">
              <w:rPr>
                <w:rFonts w:ascii="Arial" w:eastAsia="Times New Roman" w:hAnsi="Arial" w:cs="Arial"/>
                <w:sz w:val="20"/>
                <w:szCs w:val="20"/>
              </w:rPr>
              <w:t>12,4</w:t>
            </w:r>
          </w:p>
        </w:tc>
        <w:tc>
          <w:tcPr>
            <w:tcW w:w="1008" w:type="pct"/>
            <w:shd w:val="clear" w:color="auto" w:fill="auto"/>
            <w:vAlign w:val="center"/>
          </w:tcPr>
          <w:p w:rsidR="00A106A8" w:rsidRPr="001C1C44" w:rsidRDefault="00A106A8" w:rsidP="00650383">
            <w:pPr>
              <w:spacing w:after="0" w:line="240" w:lineRule="auto"/>
              <w:jc w:val="center"/>
              <w:rPr>
                <w:rFonts w:ascii="Arial" w:hAnsi="Arial" w:cs="Arial"/>
                <w:sz w:val="20"/>
                <w:szCs w:val="20"/>
              </w:rPr>
            </w:pPr>
            <w:r w:rsidRPr="001C1C44">
              <w:rPr>
                <w:rFonts w:ascii="Arial" w:hAnsi="Arial" w:cs="Arial"/>
                <w:sz w:val="20"/>
                <w:szCs w:val="20"/>
              </w:rPr>
              <w:t>9,6 (-02 a 19,5)</w:t>
            </w:r>
          </w:p>
        </w:tc>
        <w:tc>
          <w:tcPr>
            <w:tcW w:w="1054"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c>
          <w:tcPr>
            <w:tcW w:w="368" w:type="pct"/>
            <w:vMerge/>
            <w:shd w:val="clear" w:color="auto" w:fill="auto"/>
            <w:vAlign w:val="center"/>
          </w:tcPr>
          <w:p w:rsidR="00A106A8" w:rsidRPr="001C1C44" w:rsidRDefault="00A106A8" w:rsidP="00650383">
            <w:pPr>
              <w:spacing w:after="0" w:line="240" w:lineRule="auto"/>
              <w:jc w:val="center"/>
              <w:rPr>
                <w:rFonts w:ascii="Arial" w:hAnsi="Arial" w:cs="Arial"/>
                <w:sz w:val="20"/>
                <w:szCs w:val="20"/>
              </w:rPr>
            </w:pPr>
          </w:p>
        </w:tc>
      </w:tr>
    </w:tbl>
    <w:p w:rsidR="00D9258F" w:rsidRPr="001C1C44" w:rsidRDefault="00D9258F" w:rsidP="00D9258F">
      <w:pPr>
        <w:spacing w:line="240" w:lineRule="auto"/>
        <w:ind w:left="720"/>
        <w:contextualSpacing/>
        <w:jc w:val="both"/>
        <w:rPr>
          <w:rFonts w:ascii="Arial" w:hAnsi="Arial" w:cs="Arial"/>
          <w:i/>
          <w:sz w:val="20"/>
          <w:szCs w:val="20"/>
        </w:rPr>
      </w:pPr>
      <w:r w:rsidRPr="001C1C44">
        <w:rPr>
          <w:rFonts w:ascii="Arial" w:hAnsi="Arial" w:cs="Arial"/>
          <w:i/>
          <w:iCs/>
          <w:sz w:val="20"/>
          <w:szCs w:val="20"/>
        </w:rPr>
        <w:t>Nota:</w:t>
      </w:r>
      <w:r w:rsidR="00CB094E" w:rsidRPr="001C1C44">
        <w:rPr>
          <w:rFonts w:ascii="Arial" w:hAnsi="Arial" w:cs="Arial"/>
          <w:b/>
          <w:bCs/>
          <w:i/>
          <w:iCs/>
          <w:sz w:val="20"/>
          <w:szCs w:val="20"/>
        </w:rPr>
        <w:t xml:space="preserve"> </w:t>
      </w:r>
      <w:proofErr w:type="spellStart"/>
      <w:r w:rsidR="00CB094E" w:rsidRPr="001C1C44">
        <w:rPr>
          <w:rFonts w:ascii="Arial" w:hAnsi="Arial" w:cs="Arial"/>
          <w:b/>
          <w:bCs/>
          <w:i/>
          <w:iCs/>
          <w:sz w:val="20"/>
          <w:szCs w:val="20"/>
        </w:rPr>
        <w:t>N-m</w:t>
      </w:r>
      <w:proofErr w:type="spellEnd"/>
      <w:r w:rsidR="00CB094E" w:rsidRPr="001C1C44">
        <w:rPr>
          <w:rFonts w:ascii="Arial" w:hAnsi="Arial" w:cs="Arial"/>
          <w:i/>
          <w:iCs/>
          <w:sz w:val="20"/>
          <w:szCs w:val="20"/>
        </w:rPr>
        <w:t xml:space="preserve"> - Newton-m</w:t>
      </w:r>
      <w:r w:rsidRPr="001C1C44">
        <w:rPr>
          <w:rFonts w:ascii="Arial" w:hAnsi="Arial" w:cs="Arial"/>
          <w:i/>
          <w:iCs/>
          <w:sz w:val="20"/>
          <w:szCs w:val="20"/>
        </w:rPr>
        <w:t>etro</w:t>
      </w:r>
    </w:p>
    <w:p w:rsidR="00F46937" w:rsidRPr="001C1C44" w:rsidRDefault="00771D07" w:rsidP="00BA02B3">
      <w:pPr>
        <w:numPr>
          <w:ilvl w:val="0"/>
          <w:numId w:val="6"/>
        </w:numPr>
        <w:spacing w:line="240" w:lineRule="auto"/>
        <w:contextualSpacing/>
        <w:jc w:val="both"/>
        <w:rPr>
          <w:rFonts w:ascii="Arial" w:hAnsi="Arial" w:cs="Arial"/>
          <w:i/>
          <w:sz w:val="20"/>
          <w:szCs w:val="20"/>
        </w:rPr>
      </w:pPr>
      <w:r w:rsidRPr="001C1C44">
        <w:rPr>
          <w:rFonts w:ascii="Arial" w:hAnsi="Arial" w:cs="Arial"/>
          <w:i/>
          <w:sz w:val="20"/>
          <w:szCs w:val="20"/>
        </w:rPr>
        <w:t>Valor de p</w:t>
      </w:r>
      <w:r w:rsidR="00F46937" w:rsidRPr="001C1C44">
        <w:rPr>
          <w:rFonts w:ascii="Arial" w:hAnsi="Arial" w:cs="Arial"/>
          <w:i/>
          <w:sz w:val="20"/>
          <w:szCs w:val="20"/>
        </w:rPr>
        <w:t xml:space="preserve"> tratado pelo Modelo Linear Geral (Estatística Paramétrica)</w:t>
      </w:r>
    </w:p>
    <w:p w:rsidR="00F46937" w:rsidRPr="001C1C44" w:rsidRDefault="00771D07" w:rsidP="00BA02B3">
      <w:pPr>
        <w:numPr>
          <w:ilvl w:val="0"/>
          <w:numId w:val="6"/>
        </w:numPr>
        <w:spacing w:line="240" w:lineRule="auto"/>
        <w:contextualSpacing/>
        <w:jc w:val="both"/>
        <w:rPr>
          <w:rFonts w:ascii="Arial" w:hAnsi="Arial" w:cs="Arial"/>
          <w:i/>
          <w:sz w:val="20"/>
          <w:szCs w:val="20"/>
        </w:rPr>
      </w:pPr>
      <w:r w:rsidRPr="001C1C44">
        <w:rPr>
          <w:rFonts w:ascii="Arial" w:hAnsi="Arial" w:cs="Arial"/>
          <w:i/>
          <w:sz w:val="20"/>
          <w:szCs w:val="20"/>
        </w:rPr>
        <w:t>Valor de p</w:t>
      </w:r>
      <w:r w:rsidR="00F46937" w:rsidRPr="001C1C44">
        <w:rPr>
          <w:rFonts w:ascii="Arial" w:hAnsi="Arial" w:cs="Arial"/>
          <w:i/>
          <w:sz w:val="20"/>
          <w:szCs w:val="20"/>
        </w:rPr>
        <w:t xml:space="preserve"> tratado pelo Teste de “Mann </w:t>
      </w:r>
      <w:proofErr w:type="spellStart"/>
      <w:r w:rsidR="00F46937" w:rsidRPr="001C1C44">
        <w:rPr>
          <w:rFonts w:ascii="Arial" w:hAnsi="Arial" w:cs="Arial"/>
          <w:i/>
          <w:sz w:val="20"/>
          <w:szCs w:val="20"/>
        </w:rPr>
        <w:t>Whitney</w:t>
      </w:r>
      <w:proofErr w:type="spellEnd"/>
      <w:r w:rsidR="00F46937" w:rsidRPr="001C1C44">
        <w:rPr>
          <w:rFonts w:ascii="Arial" w:hAnsi="Arial" w:cs="Arial"/>
          <w:i/>
          <w:sz w:val="20"/>
          <w:szCs w:val="20"/>
        </w:rPr>
        <w:t xml:space="preserve"> U” (Estatística Não Paramétrica)</w:t>
      </w:r>
    </w:p>
    <w:p w:rsidR="00A237D6" w:rsidRPr="001C1C44" w:rsidRDefault="009B5579" w:rsidP="00BA02B3">
      <w:pPr>
        <w:spacing w:line="240" w:lineRule="auto"/>
        <w:ind w:left="720"/>
        <w:contextualSpacing/>
        <w:jc w:val="both"/>
        <w:rPr>
          <w:rFonts w:ascii="Arial" w:hAnsi="Arial" w:cs="Arial"/>
          <w:i/>
          <w:sz w:val="20"/>
          <w:szCs w:val="20"/>
        </w:rPr>
      </w:pPr>
      <w:r w:rsidRPr="001C1C44">
        <w:rPr>
          <w:rFonts w:ascii="Arial" w:hAnsi="Arial" w:cs="Arial"/>
          <w:i/>
          <w:sz w:val="20"/>
          <w:szCs w:val="20"/>
        </w:rPr>
        <w:t xml:space="preserve">* - </w:t>
      </w:r>
      <w:proofErr w:type="gramStart"/>
      <w:r w:rsidRPr="001C1C44">
        <w:rPr>
          <w:rFonts w:ascii="Arial" w:hAnsi="Arial" w:cs="Arial"/>
          <w:i/>
          <w:sz w:val="20"/>
          <w:szCs w:val="20"/>
        </w:rPr>
        <w:t>p</w:t>
      </w:r>
      <w:proofErr w:type="gramEnd"/>
      <w:r w:rsidRPr="001C1C44">
        <w:rPr>
          <w:rFonts w:ascii="Arial" w:hAnsi="Arial" w:cs="Arial"/>
          <w:i/>
          <w:sz w:val="20"/>
          <w:szCs w:val="20"/>
        </w:rPr>
        <w:t xml:space="preserve">&lt;0,05 para </w:t>
      </w:r>
      <w:r w:rsidR="00945EEF" w:rsidRPr="001C1C44">
        <w:rPr>
          <w:rFonts w:ascii="Arial" w:hAnsi="Arial" w:cs="Arial"/>
          <w:i/>
          <w:sz w:val="20"/>
          <w:szCs w:val="20"/>
        </w:rPr>
        <w:t>“</w:t>
      </w:r>
      <w:proofErr w:type="spellStart"/>
      <w:r w:rsidRPr="001C1C44">
        <w:rPr>
          <w:rFonts w:ascii="Arial" w:hAnsi="Arial" w:cs="Arial"/>
          <w:i/>
          <w:sz w:val="20"/>
          <w:szCs w:val="20"/>
        </w:rPr>
        <w:t>Teste-</w:t>
      </w:r>
      <w:r w:rsidR="00A237D6" w:rsidRPr="001C1C44">
        <w:rPr>
          <w:rFonts w:ascii="Arial" w:hAnsi="Arial" w:cs="Arial"/>
          <w:i/>
          <w:sz w:val="20"/>
          <w:szCs w:val="20"/>
        </w:rPr>
        <w:t>t</w:t>
      </w:r>
      <w:proofErr w:type="spellEnd"/>
      <w:r w:rsidR="00945EEF" w:rsidRPr="001C1C44">
        <w:rPr>
          <w:rFonts w:ascii="Arial" w:hAnsi="Arial" w:cs="Arial"/>
          <w:i/>
          <w:sz w:val="20"/>
          <w:szCs w:val="20"/>
        </w:rPr>
        <w:t>”</w:t>
      </w:r>
      <w:r w:rsidR="00A237D6" w:rsidRPr="001C1C44">
        <w:rPr>
          <w:rFonts w:ascii="Arial" w:hAnsi="Arial" w:cs="Arial"/>
          <w:i/>
          <w:sz w:val="20"/>
          <w:szCs w:val="20"/>
        </w:rPr>
        <w:t xml:space="preserve"> para amostras relacionadas</w:t>
      </w:r>
    </w:p>
    <w:p w:rsidR="00A237D6" w:rsidRPr="001C1C44" w:rsidRDefault="00A237D6" w:rsidP="00BA02B3">
      <w:pPr>
        <w:spacing w:line="480" w:lineRule="auto"/>
        <w:ind w:left="720"/>
        <w:contextualSpacing/>
        <w:jc w:val="both"/>
        <w:rPr>
          <w:rFonts w:ascii="Arial" w:hAnsi="Arial" w:cs="Arial"/>
          <w:i/>
          <w:sz w:val="20"/>
          <w:szCs w:val="20"/>
        </w:rPr>
      </w:pPr>
      <w:r w:rsidRPr="001C1C44">
        <w:rPr>
          <w:rFonts w:ascii="Arial" w:hAnsi="Arial" w:cs="Arial"/>
          <w:i/>
          <w:sz w:val="20"/>
          <w:szCs w:val="20"/>
        </w:rPr>
        <w:t xml:space="preserve">+ - </w:t>
      </w:r>
      <w:proofErr w:type="gramStart"/>
      <w:r w:rsidRPr="001C1C44">
        <w:rPr>
          <w:rFonts w:ascii="Arial" w:hAnsi="Arial" w:cs="Arial"/>
          <w:i/>
          <w:sz w:val="20"/>
          <w:szCs w:val="20"/>
        </w:rPr>
        <w:t>p</w:t>
      </w:r>
      <w:proofErr w:type="gramEnd"/>
      <w:r w:rsidRPr="001C1C44">
        <w:rPr>
          <w:rFonts w:ascii="Arial" w:hAnsi="Arial" w:cs="Arial"/>
          <w:i/>
          <w:sz w:val="20"/>
          <w:szCs w:val="20"/>
        </w:rPr>
        <w:t xml:space="preserve">&lt;0,05 para teste </w:t>
      </w:r>
      <w:r w:rsidR="00945EEF" w:rsidRPr="001C1C44">
        <w:rPr>
          <w:rFonts w:ascii="Arial" w:hAnsi="Arial" w:cs="Arial"/>
          <w:i/>
          <w:sz w:val="20"/>
          <w:szCs w:val="20"/>
        </w:rPr>
        <w:t>“</w:t>
      </w:r>
      <w:proofErr w:type="spellStart"/>
      <w:r w:rsidRPr="001C1C44">
        <w:rPr>
          <w:rFonts w:ascii="Arial" w:hAnsi="Arial" w:cs="Arial"/>
          <w:i/>
          <w:sz w:val="20"/>
          <w:szCs w:val="20"/>
        </w:rPr>
        <w:t>Wilcoxon</w:t>
      </w:r>
      <w:proofErr w:type="spellEnd"/>
      <w:r w:rsidR="00945EEF" w:rsidRPr="001C1C44">
        <w:rPr>
          <w:rFonts w:ascii="Arial" w:hAnsi="Arial" w:cs="Arial"/>
          <w:i/>
          <w:sz w:val="20"/>
          <w:szCs w:val="20"/>
        </w:rPr>
        <w:t>”</w:t>
      </w:r>
    </w:p>
    <w:p w:rsidR="007A759C" w:rsidRPr="001C1C44" w:rsidRDefault="007A759C" w:rsidP="007A759C">
      <w:pPr>
        <w:spacing w:after="0" w:line="240" w:lineRule="auto"/>
        <w:rPr>
          <w:rFonts w:ascii="Arial" w:hAnsi="Arial" w:cs="Arial"/>
          <w:sz w:val="20"/>
          <w:szCs w:val="20"/>
        </w:rPr>
      </w:pPr>
    </w:p>
    <w:p w:rsidR="004C0513" w:rsidRPr="001C1C44" w:rsidRDefault="00F46937" w:rsidP="007025F0">
      <w:pPr>
        <w:spacing w:after="0" w:line="360" w:lineRule="auto"/>
        <w:ind w:firstLine="360"/>
        <w:jc w:val="both"/>
        <w:rPr>
          <w:rFonts w:ascii="Arial" w:hAnsi="Arial" w:cs="Arial"/>
          <w:sz w:val="24"/>
          <w:szCs w:val="24"/>
        </w:rPr>
      </w:pPr>
      <w:r w:rsidRPr="001C1C44">
        <w:rPr>
          <w:rFonts w:ascii="Arial" w:hAnsi="Arial" w:cs="Arial"/>
          <w:sz w:val="24"/>
          <w:szCs w:val="24"/>
        </w:rPr>
        <w:t xml:space="preserve">Também </w:t>
      </w:r>
      <w:r w:rsidR="006B7CA7" w:rsidRPr="001C1C44">
        <w:rPr>
          <w:rFonts w:ascii="Arial" w:hAnsi="Arial" w:cs="Arial"/>
          <w:sz w:val="24"/>
          <w:szCs w:val="24"/>
        </w:rPr>
        <w:t>aqui</w:t>
      </w:r>
      <w:r w:rsidR="000814A1" w:rsidRPr="001C1C44">
        <w:rPr>
          <w:rFonts w:ascii="Arial" w:hAnsi="Arial" w:cs="Arial"/>
          <w:sz w:val="24"/>
          <w:szCs w:val="24"/>
        </w:rPr>
        <w:t xml:space="preserve"> </w:t>
      </w:r>
      <w:r w:rsidR="00BE4EE1" w:rsidRPr="001C1C44">
        <w:rPr>
          <w:rFonts w:ascii="Arial" w:hAnsi="Arial" w:cs="Arial"/>
          <w:sz w:val="24"/>
          <w:szCs w:val="24"/>
        </w:rPr>
        <w:t>não existiram diferenças significativas nos valores iniciais</w:t>
      </w:r>
      <w:r w:rsidR="004C0513" w:rsidRPr="001C1C44">
        <w:rPr>
          <w:rFonts w:ascii="Arial" w:hAnsi="Arial" w:cs="Arial"/>
          <w:sz w:val="24"/>
          <w:szCs w:val="24"/>
        </w:rPr>
        <w:t xml:space="preserve"> </w:t>
      </w:r>
      <w:r w:rsidR="00E50F3C" w:rsidRPr="001C1C44">
        <w:rPr>
          <w:rFonts w:ascii="Arial" w:hAnsi="Arial" w:cs="Arial"/>
          <w:sz w:val="24"/>
          <w:szCs w:val="24"/>
        </w:rPr>
        <w:t>entre os grupos de estudo, nas variáveis da força MI e resistência aeróbia.</w:t>
      </w:r>
    </w:p>
    <w:p w:rsidR="009B5579" w:rsidRPr="001C1C44" w:rsidRDefault="00571A6A" w:rsidP="007025F0">
      <w:pPr>
        <w:spacing w:after="0" w:line="360" w:lineRule="auto"/>
        <w:ind w:firstLine="360"/>
        <w:jc w:val="both"/>
        <w:rPr>
          <w:rFonts w:ascii="Arial" w:hAnsi="Arial" w:cs="Arial"/>
          <w:sz w:val="24"/>
          <w:szCs w:val="24"/>
        </w:rPr>
      </w:pPr>
      <w:r w:rsidRPr="001C1C44">
        <w:rPr>
          <w:rFonts w:ascii="Arial" w:hAnsi="Arial" w:cs="Arial"/>
          <w:sz w:val="24"/>
          <w:szCs w:val="24"/>
        </w:rPr>
        <w:t xml:space="preserve">Pela observação da Tabela 4, após </w:t>
      </w:r>
      <w:r w:rsidR="00BE4EE1" w:rsidRPr="001C1C44">
        <w:rPr>
          <w:rFonts w:ascii="Arial" w:hAnsi="Arial" w:cs="Arial"/>
          <w:sz w:val="24"/>
          <w:szCs w:val="24"/>
        </w:rPr>
        <w:t>a alteração aos 4 meses, n</w:t>
      </w:r>
      <w:r w:rsidRPr="001C1C44">
        <w:rPr>
          <w:rFonts w:ascii="Arial" w:hAnsi="Arial" w:cs="Arial"/>
          <w:sz w:val="24"/>
          <w:szCs w:val="24"/>
        </w:rPr>
        <w:t>ão encontrá</w:t>
      </w:r>
      <w:r w:rsidR="00F46937" w:rsidRPr="001C1C44">
        <w:rPr>
          <w:rFonts w:ascii="Arial" w:hAnsi="Arial" w:cs="Arial"/>
          <w:sz w:val="24"/>
          <w:szCs w:val="24"/>
        </w:rPr>
        <w:t>mos diferenças significativas</w:t>
      </w:r>
      <w:r w:rsidR="007025F0" w:rsidRPr="001C1C44">
        <w:rPr>
          <w:rFonts w:ascii="Arial" w:hAnsi="Arial" w:cs="Arial"/>
          <w:sz w:val="24"/>
          <w:szCs w:val="24"/>
        </w:rPr>
        <w:t xml:space="preserve"> entre os</w:t>
      </w:r>
      <w:r w:rsidR="00FD1246" w:rsidRPr="001C1C44">
        <w:rPr>
          <w:rFonts w:ascii="Arial" w:hAnsi="Arial" w:cs="Arial"/>
          <w:sz w:val="24"/>
          <w:szCs w:val="24"/>
        </w:rPr>
        <w:t xml:space="preserve"> efeitos dos</w:t>
      </w:r>
      <w:r w:rsidR="007025F0" w:rsidRPr="001C1C44">
        <w:rPr>
          <w:rFonts w:ascii="Arial" w:hAnsi="Arial" w:cs="Arial"/>
          <w:sz w:val="24"/>
          <w:szCs w:val="24"/>
        </w:rPr>
        <w:t xml:space="preserve"> programas de </w:t>
      </w:r>
      <w:r w:rsidR="002E33C6" w:rsidRPr="001C1C44">
        <w:rPr>
          <w:rFonts w:ascii="Arial" w:hAnsi="Arial" w:cs="Arial"/>
          <w:sz w:val="24"/>
          <w:szCs w:val="24"/>
        </w:rPr>
        <w:t>exercício</w:t>
      </w:r>
      <w:r w:rsidR="00F46937" w:rsidRPr="001C1C44">
        <w:rPr>
          <w:rFonts w:ascii="Arial" w:hAnsi="Arial" w:cs="Arial"/>
          <w:sz w:val="24"/>
          <w:szCs w:val="24"/>
        </w:rPr>
        <w:t xml:space="preserve"> para n</w:t>
      </w:r>
      <w:r w:rsidR="007025F0" w:rsidRPr="001C1C44">
        <w:rPr>
          <w:rFonts w:ascii="Arial" w:hAnsi="Arial" w:cs="Arial"/>
          <w:sz w:val="24"/>
          <w:szCs w:val="24"/>
        </w:rPr>
        <w:t xml:space="preserve">enhuma das variáveis (p&gt; 0,05). </w:t>
      </w:r>
    </w:p>
    <w:p w:rsidR="007025F0" w:rsidRPr="001C1C44" w:rsidRDefault="00E612C5" w:rsidP="004408CD">
      <w:pPr>
        <w:spacing w:after="0" w:line="360" w:lineRule="auto"/>
        <w:jc w:val="both"/>
        <w:rPr>
          <w:rFonts w:ascii="Arial" w:hAnsi="Arial" w:cs="Arial"/>
          <w:sz w:val="24"/>
          <w:szCs w:val="24"/>
        </w:rPr>
      </w:pPr>
      <w:r w:rsidRPr="001C1C44">
        <w:rPr>
          <w:rFonts w:ascii="Arial" w:hAnsi="Arial" w:cs="Arial"/>
          <w:sz w:val="24"/>
          <w:szCs w:val="24"/>
        </w:rPr>
        <w:tab/>
      </w:r>
      <w:r w:rsidR="00571A6A" w:rsidRPr="001C1C44">
        <w:rPr>
          <w:rFonts w:ascii="Arial" w:hAnsi="Arial" w:cs="Arial"/>
          <w:sz w:val="24"/>
          <w:szCs w:val="24"/>
        </w:rPr>
        <w:t>No entanto, após os 4 meses de exercício</w:t>
      </w:r>
      <w:r w:rsidRPr="001C1C44">
        <w:rPr>
          <w:rFonts w:ascii="Arial" w:hAnsi="Arial" w:cs="Arial"/>
          <w:sz w:val="24"/>
          <w:szCs w:val="24"/>
        </w:rPr>
        <w:t xml:space="preserve">, </w:t>
      </w:r>
      <w:r w:rsidR="00571A6A" w:rsidRPr="001C1C44">
        <w:rPr>
          <w:rFonts w:ascii="Arial" w:hAnsi="Arial" w:cs="Arial"/>
          <w:sz w:val="24"/>
          <w:szCs w:val="24"/>
        </w:rPr>
        <w:t xml:space="preserve">observámos </w:t>
      </w:r>
      <w:r w:rsidR="00613C5F" w:rsidRPr="001C1C44">
        <w:rPr>
          <w:rFonts w:ascii="Arial" w:hAnsi="Arial" w:cs="Arial"/>
          <w:sz w:val="24"/>
          <w:szCs w:val="24"/>
        </w:rPr>
        <w:t>alterações significativas</w:t>
      </w:r>
      <w:r w:rsidR="00571A6A" w:rsidRPr="001C1C44">
        <w:rPr>
          <w:rFonts w:ascii="Arial" w:hAnsi="Arial" w:cs="Arial"/>
          <w:sz w:val="24"/>
          <w:szCs w:val="24"/>
        </w:rPr>
        <w:t xml:space="preserve"> na força dos MI</w:t>
      </w:r>
      <w:r w:rsidR="000814A1" w:rsidRPr="001C1C44">
        <w:rPr>
          <w:rFonts w:ascii="Arial" w:hAnsi="Arial" w:cs="Arial"/>
          <w:sz w:val="24"/>
          <w:szCs w:val="24"/>
        </w:rPr>
        <w:t xml:space="preserve"> intragrupos</w:t>
      </w:r>
      <w:r w:rsidR="00404702" w:rsidRPr="001C1C44">
        <w:rPr>
          <w:rFonts w:ascii="Arial" w:hAnsi="Arial" w:cs="Arial"/>
          <w:sz w:val="24"/>
          <w:szCs w:val="24"/>
        </w:rPr>
        <w:t>, com aumentos</w:t>
      </w:r>
      <w:r w:rsidR="00613C5F" w:rsidRPr="001C1C44">
        <w:rPr>
          <w:rFonts w:ascii="Arial" w:hAnsi="Arial" w:cs="Arial"/>
          <w:sz w:val="24"/>
          <w:szCs w:val="24"/>
        </w:rPr>
        <w:t xml:space="preserve"> na força máxima </w:t>
      </w:r>
      <w:r w:rsidRPr="001C1C44">
        <w:rPr>
          <w:rFonts w:ascii="Arial" w:hAnsi="Arial" w:cs="Arial"/>
          <w:sz w:val="24"/>
          <w:szCs w:val="24"/>
        </w:rPr>
        <w:t>a 60º/seg</w:t>
      </w:r>
      <w:r w:rsidR="002867B2" w:rsidRPr="001C1C44">
        <w:rPr>
          <w:rFonts w:ascii="Arial" w:hAnsi="Arial" w:cs="Arial"/>
          <w:sz w:val="24"/>
          <w:szCs w:val="24"/>
        </w:rPr>
        <w:t>.</w:t>
      </w:r>
      <w:r w:rsidR="007025F0" w:rsidRPr="001C1C44">
        <w:rPr>
          <w:rFonts w:ascii="Arial" w:hAnsi="Arial" w:cs="Arial"/>
          <w:sz w:val="24"/>
          <w:szCs w:val="24"/>
        </w:rPr>
        <w:t xml:space="preserve"> </w:t>
      </w:r>
      <w:proofErr w:type="gramStart"/>
      <w:r w:rsidR="007025F0" w:rsidRPr="001C1C44">
        <w:rPr>
          <w:rFonts w:ascii="Arial" w:hAnsi="Arial" w:cs="Arial"/>
          <w:sz w:val="24"/>
          <w:szCs w:val="24"/>
        </w:rPr>
        <w:t>e</w:t>
      </w:r>
      <w:proofErr w:type="gramEnd"/>
      <w:r w:rsidR="007025F0" w:rsidRPr="001C1C44">
        <w:rPr>
          <w:rFonts w:ascii="Arial" w:hAnsi="Arial" w:cs="Arial"/>
          <w:sz w:val="24"/>
          <w:szCs w:val="24"/>
        </w:rPr>
        <w:t xml:space="preserve"> a 180º/seg</w:t>
      </w:r>
      <w:r w:rsidR="002867B2" w:rsidRPr="001C1C44">
        <w:rPr>
          <w:rFonts w:ascii="Arial" w:hAnsi="Arial" w:cs="Arial"/>
          <w:sz w:val="24"/>
          <w:szCs w:val="24"/>
        </w:rPr>
        <w:t>.</w:t>
      </w:r>
      <w:r w:rsidR="007025F0" w:rsidRPr="001C1C44">
        <w:rPr>
          <w:rFonts w:ascii="Arial" w:hAnsi="Arial" w:cs="Arial"/>
          <w:sz w:val="24"/>
          <w:szCs w:val="24"/>
        </w:rPr>
        <w:t xml:space="preserve"> </w:t>
      </w:r>
      <w:proofErr w:type="gramStart"/>
      <w:r w:rsidR="00571A6A" w:rsidRPr="001C1C44">
        <w:rPr>
          <w:rFonts w:ascii="Arial" w:hAnsi="Arial" w:cs="Arial"/>
          <w:sz w:val="24"/>
          <w:szCs w:val="24"/>
        </w:rPr>
        <w:t>durante</w:t>
      </w:r>
      <w:proofErr w:type="gramEnd"/>
      <w:r w:rsidR="00571A6A" w:rsidRPr="001C1C44">
        <w:rPr>
          <w:rFonts w:ascii="Arial" w:hAnsi="Arial" w:cs="Arial"/>
          <w:sz w:val="24"/>
          <w:szCs w:val="24"/>
        </w:rPr>
        <w:t xml:space="preserve"> a</w:t>
      </w:r>
      <w:r w:rsidRPr="001C1C44">
        <w:rPr>
          <w:rFonts w:ascii="Arial" w:hAnsi="Arial" w:cs="Arial"/>
          <w:sz w:val="24"/>
          <w:szCs w:val="24"/>
        </w:rPr>
        <w:t xml:space="preserve"> extensão do joel</w:t>
      </w:r>
      <w:r w:rsidR="006E5E79" w:rsidRPr="001C1C44">
        <w:rPr>
          <w:rFonts w:ascii="Arial" w:hAnsi="Arial" w:cs="Arial"/>
          <w:sz w:val="24"/>
          <w:szCs w:val="24"/>
        </w:rPr>
        <w:t>ho</w:t>
      </w:r>
      <w:r w:rsidR="007025F0" w:rsidRPr="001C1C44">
        <w:rPr>
          <w:rFonts w:ascii="Arial" w:hAnsi="Arial" w:cs="Arial"/>
          <w:sz w:val="24"/>
          <w:szCs w:val="24"/>
        </w:rPr>
        <w:t>,</w:t>
      </w:r>
      <w:r w:rsidR="006E5E79" w:rsidRPr="001C1C44">
        <w:rPr>
          <w:rFonts w:ascii="Arial" w:hAnsi="Arial" w:cs="Arial"/>
          <w:sz w:val="24"/>
          <w:szCs w:val="24"/>
        </w:rPr>
        <w:t xml:space="preserve"> para os participantes do G2</w:t>
      </w:r>
      <w:r w:rsidR="00125895" w:rsidRPr="001C1C44">
        <w:rPr>
          <w:rFonts w:ascii="Arial" w:hAnsi="Arial" w:cs="Arial"/>
          <w:sz w:val="24"/>
          <w:szCs w:val="24"/>
        </w:rPr>
        <w:t>. Verific</w:t>
      </w:r>
      <w:r w:rsidR="00571A6A" w:rsidRPr="001C1C44">
        <w:rPr>
          <w:rFonts w:ascii="Arial" w:hAnsi="Arial" w:cs="Arial"/>
          <w:sz w:val="24"/>
          <w:szCs w:val="24"/>
        </w:rPr>
        <w:t>ou</w:t>
      </w:r>
      <w:r w:rsidR="00125895" w:rsidRPr="001C1C44">
        <w:rPr>
          <w:rFonts w:ascii="Arial" w:hAnsi="Arial" w:cs="Arial"/>
          <w:sz w:val="24"/>
          <w:szCs w:val="24"/>
        </w:rPr>
        <w:t xml:space="preserve">-se </w:t>
      </w:r>
      <w:r w:rsidR="007025F0" w:rsidRPr="001C1C44">
        <w:rPr>
          <w:rFonts w:ascii="Arial" w:hAnsi="Arial" w:cs="Arial"/>
          <w:sz w:val="24"/>
          <w:szCs w:val="24"/>
        </w:rPr>
        <w:t>ainda</w:t>
      </w:r>
      <w:r w:rsidR="00125895" w:rsidRPr="001C1C44">
        <w:rPr>
          <w:rFonts w:ascii="Arial" w:hAnsi="Arial" w:cs="Arial"/>
          <w:sz w:val="24"/>
          <w:szCs w:val="24"/>
        </w:rPr>
        <w:t xml:space="preserve"> </w:t>
      </w:r>
      <w:r w:rsidR="00A85A80" w:rsidRPr="001C1C44">
        <w:rPr>
          <w:rFonts w:ascii="Arial" w:hAnsi="Arial" w:cs="Arial"/>
          <w:sz w:val="24"/>
          <w:szCs w:val="24"/>
        </w:rPr>
        <w:t>um</w:t>
      </w:r>
      <w:r w:rsidR="00BA02B3" w:rsidRPr="001C1C44">
        <w:rPr>
          <w:rFonts w:ascii="Arial" w:hAnsi="Arial" w:cs="Arial"/>
          <w:sz w:val="24"/>
          <w:szCs w:val="24"/>
        </w:rPr>
        <w:t xml:space="preserve"> </w:t>
      </w:r>
      <w:r w:rsidR="00A85A80" w:rsidRPr="001C1C44">
        <w:rPr>
          <w:rFonts w:ascii="Arial" w:hAnsi="Arial" w:cs="Arial"/>
          <w:sz w:val="24"/>
          <w:szCs w:val="24"/>
        </w:rPr>
        <w:t>aumento significativo</w:t>
      </w:r>
      <w:r w:rsidR="00BA02B3" w:rsidRPr="001C1C44">
        <w:rPr>
          <w:rFonts w:ascii="Arial" w:hAnsi="Arial" w:cs="Arial"/>
          <w:sz w:val="24"/>
          <w:szCs w:val="24"/>
        </w:rPr>
        <w:t xml:space="preserve"> na percentagem</w:t>
      </w:r>
      <w:r w:rsidRPr="001C1C44">
        <w:rPr>
          <w:rFonts w:ascii="Arial" w:hAnsi="Arial" w:cs="Arial"/>
          <w:sz w:val="24"/>
          <w:szCs w:val="24"/>
        </w:rPr>
        <w:t xml:space="preserve"> de fadiga </w:t>
      </w:r>
      <w:r w:rsidR="003C7FEB" w:rsidRPr="001C1C44">
        <w:rPr>
          <w:rFonts w:ascii="Arial" w:hAnsi="Arial" w:cs="Arial"/>
          <w:sz w:val="24"/>
          <w:szCs w:val="24"/>
        </w:rPr>
        <w:t xml:space="preserve">acumulada </w:t>
      </w:r>
      <w:r w:rsidRPr="001C1C44">
        <w:rPr>
          <w:rFonts w:ascii="Arial" w:hAnsi="Arial" w:cs="Arial"/>
          <w:sz w:val="24"/>
          <w:szCs w:val="24"/>
        </w:rPr>
        <w:t>a 180º/seg</w:t>
      </w:r>
      <w:r w:rsidR="002867B2" w:rsidRPr="001C1C44">
        <w:rPr>
          <w:rFonts w:ascii="Arial" w:hAnsi="Arial" w:cs="Arial"/>
          <w:sz w:val="24"/>
          <w:szCs w:val="24"/>
        </w:rPr>
        <w:t>.</w:t>
      </w:r>
      <w:r w:rsidR="00571A6A" w:rsidRPr="001C1C44">
        <w:rPr>
          <w:rFonts w:ascii="Arial" w:hAnsi="Arial" w:cs="Arial"/>
          <w:sz w:val="24"/>
          <w:szCs w:val="24"/>
        </w:rPr>
        <w:t xml:space="preserve"> </w:t>
      </w:r>
      <w:proofErr w:type="gramStart"/>
      <w:r w:rsidR="00571A6A" w:rsidRPr="001C1C44">
        <w:rPr>
          <w:rFonts w:ascii="Arial" w:hAnsi="Arial" w:cs="Arial"/>
          <w:sz w:val="24"/>
          <w:szCs w:val="24"/>
        </w:rPr>
        <w:t>na</w:t>
      </w:r>
      <w:proofErr w:type="gramEnd"/>
      <w:r w:rsidRPr="001C1C44">
        <w:rPr>
          <w:rFonts w:ascii="Arial" w:hAnsi="Arial" w:cs="Arial"/>
          <w:sz w:val="24"/>
          <w:szCs w:val="24"/>
        </w:rPr>
        <w:t xml:space="preserve"> flexão</w:t>
      </w:r>
      <w:r w:rsidR="007025F0" w:rsidRPr="001C1C44">
        <w:rPr>
          <w:rFonts w:ascii="Arial" w:hAnsi="Arial" w:cs="Arial"/>
          <w:sz w:val="24"/>
          <w:szCs w:val="24"/>
        </w:rPr>
        <w:t xml:space="preserve"> do joelho</w:t>
      </w:r>
      <w:r w:rsidR="00571A6A" w:rsidRPr="001C1C44">
        <w:rPr>
          <w:rFonts w:ascii="Arial" w:hAnsi="Arial" w:cs="Arial"/>
          <w:sz w:val="24"/>
          <w:szCs w:val="24"/>
        </w:rPr>
        <w:t>,</w:t>
      </w:r>
      <w:r w:rsidRPr="001C1C44">
        <w:rPr>
          <w:rFonts w:ascii="Arial" w:hAnsi="Arial" w:cs="Arial"/>
          <w:sz w:val="24"/>
          <w:szCs w:val="24"/>
        </w:rPr>
        <w:t xml:space="preserve"> </w:t>
      </w:r>
      <w:r w:rsidR="00571A6A" w:rsidRPr="001C1C44">
        <w:rPr>
          <w:rFonts w:ascii="Arial" w:hAnsi="Arial" w:cs="Arial"/>
          <w:sz w:val="24"/>
          <w:szCs w:val="24"/>
        </w:rPr>
        <w:t>para os participantes do</w:t>
      </w:r>
      <w:r w:rsidRPr="001C1C44">
        <w:rPr>
          <w:rFonts w:ascii="Arial" w:hAnsi="Arial" w:cs="Arial"/>
          <w:sz w:val="24"/>
          <w:szCs w:val="24"/>
        </w:rPr>
        <w:t xml:space="preserve"> G1</w:t>
      </w:r>
      <w:r w:rsidR="006E5E79" w:rsidRPr="001C1C44">
        <w:rPr>
          <w:rFonts w:ascii="Arial" w:hAnsi="Arial" w:cs="Arial"/>
          <w:sz w:val="24"/>
          <w:szCs w:val="24"/>
        </w:rPr>
        <w:t>.</w:t>
      </w:r>
    </w:p>
    <w:p w:rsidR="007025F0" w:rsidRPr="001C1C44" w:rsidRDefault="007025F0" w:rsidP="004263F0">
      <w:pPr>
        <w:spacing w:after="0" w:line="360" w:lineRule="auto"/>
        <w:jc w:val="both"/>
        <w:rPr>
          <w:rFonts w:ascii="Arial" w:hAnsi="Arial" w:cs="Arial"/>
          <w:sz w:val="24"/>
          <w:szCs w:val="24"/>
        </w:rPr>
      </w:pPr>
    </w:p>
    <w:p w:rsidR="00571A6A" w:rsidRPr="001C1C44" w:rsidRDefault="00571A6A" w:rsidP="004263F0">
      <w:pPr>
        <w:spacing w:after="0" w:line="360" w:lineRule="auto"/>
        <w:jc w:val="both"/>
        <w:rPr>
          <w:rFonts w:ascii="Arial" w:hAnsi="Arial" w:cs="Arial"/>
          <w:sz w:val="24"/>
          <w:szCs w:val="24"/>
        </w:rPr>
      </w:pPr>
    </w:p>
    <w:p w:rsidR="001D347B" w:rsidRPr="001C1C44" w:rsidRDefault="00C40E49" w:rsidP="004263F0">
      <w:pPr>
        <w:spacing w:after="0" w:line="360" w:lineRule="auto"/>
        <w:ind w:firstLine="708"/>
        <w:jc w:val="both"/>
        <w:rPr>
          <w:rFonts w:ascii="Arial" w:hAnsi="Arial" w:cs="Arial"/>
          <w:sz w:val="24"/>
          <w:szCs w:val="24"/>
        </w:rPr>
      </w:pPr>
      <w:r w:rsidRPr="001C1C44">
        <w:rPr>
          <w:rFonts w:ascii="Arial" w:hAnsi="Arial" w:cs="Arial"/>
          <w:sz w:val="24"/>
          <w:szCs w:val="24"/>
        </w:rPr>
        <w:lastRenderedPageBreak/>
        <w:t xml:space="preserve">A Tabela </w:t>
      </w:r>
      <w:r w:rsidR="006F7DCB" w:rsidRPr="001C1C44">
        <w:rPr>
          <w:rFonts w:ascii="Arial" w:hAnsi="Arial" w:cs="Arial"/>
          <w:sz w:val="24"/>
          <w:szCs w:val="24"/>
        </w:rPr>
        <w:t>5</w:t>
      </w:r>
      <w:r w:rsidR="004408CD" w:rsidRPr="001C1C44">
        <w:rPr>
          <w:rFonts w:ascii="Arial" w:hAnsi="Arial" w:cs="Arial"/>
          <w:sz w:val="24"/>
          <w:szCs w:val="24"/>
        </w:rPr>
        <w:t xml:space="preserve"> </w:t>
      </w:r>
      <w:r w:rsidR="008532A7" w:rsidRPr="001C1C44">
        <w:rPr>
          <w:rFonts w:ascii="Arial" w:hAnsi="Arial" w:cs="Arial"/>
          <w:sz w:val="24"/>
          <w:szCs w:val="24"/>
        </w:rPr>
        <w:t>a</w:t>
      </w:r>
      <w:r w:rsidR="004408CD" w:rsidRPr="001C1C44">
        <w:rPr>
          <w:rFonts w:ascii="Arial" w:hAnsi="Arial" w:cs="Arial"/>
          <w:sz w:val="24"/>
          <w:szCs w:val="24"/>
        </w:rPr>
        <w:t xml:space="preserve">presenta os valores </w:t>
      </w:r>
      <w:r w:rsidR="00E612C5" w:rsidRPr="001C1C44">
        <w:rPr>
          <w:rFonts w:ascii="Arial" w:hAnsi="Arial" w:cs="Arial"/>
          <w:sz w:val="24"/>
          <w:szCs w:val="24"/>
        </w:rPr>
        <w:t>relativos ao</w:t>
      </w:r>
      <w:r w:rsidR="00571A6A" w:rsidRPr="001C1C44">
        <w:rPr>
          <w:rFonts w:ascii="Arial" w:hAnsi="Arial" w:cs="Arial"/>
          <w:sz w:val="24"/>
          <w:szCs w:val="24"/>
        </w:rPr>
        <w:t xml:space="preserve"> questionário de QV efetuado</w:t>
      </w:r>
      <w:r w:rsidR="00E612C5" w:rsidRPr="001C1C44">
        <w:rPr>
          <w:rFonts w:ascii="Arial" w:hAnsi="Arial" w:cs="Arial"/>
          <w:sz w:val="24"/>
          <w:szCs w:val="24"/>
        </w:rPr>
        <w:t>.</w:t>
      </w:r>
      <w:r w:rsidR="004408CD" w:rsidRPr="001C1C44">
        <w:rPr>
          <w:rFonts w:ascii="Arial" w:hAnsi="Arial" w:cs="Arial"/>
          <w:sz w:val="24"/>
          <w:szCs w:val="24"/>
        </w:rPr>
        <w:t xml:space="preserve"> São apresentados</w:t>
      </w:r>
      <w:r w:rsidR="00E612C5" w:rsidRPr="001C1C44">
        <w:rPr>
          <w:rFonts w:ascii="Arial" w:hAnsi="Arial" w:cs="Arial"/>
          <w:sz w:val="24"/>
          <w:szCs w:val="24"/>
        </w:rPr>
        <w:t xml:space="preserve"> os</w:t>
      </w:r>
      <w:r w:rsidR="004408CD" w:rsidRPr="001C1C44">
        <w:rPr>
          <w:rFonts w:ascii="Arial" w:hAnsi="Arial" w:cs="Arial"/>
          <w:sz w:val="24"/>
          <w:szCs w:val="24"/>
        </w:rPr>
        <w:t xml:space="preserve"> valores obt</w:t>
      </w:r>
      <w:r w:rsidR="00BA02B3" w:rsidRPr="001C1C44">
        <w:rPr>
          <w:rFonts w:ascii="Arial" w:hAnsi="Arial" w:cs="Arial"/>
          <w:sz w:val="24"/>
          <w:szCs w:val="24"/>
        </w:rPr>
        <w:t>idos na avaliação inicial (</w:t>
      </w:r>
      <w:r w:rsidR="003C7FEB" w:rsidRPr="001C1C44">
        <w:rPr>
          <w:rFonts w:ascii="Arial" w:hAnsi="Arial" w:cs="Arial"/>
          <w:sz w:val="24"/>
          <w:szCs w:val="24"/>
        </w:rPr>
        <w:t>antes da aplicação dos</w:t>
      </w:r>
      <w:r w:rsidR="00BA02B3" w:rsidRPr="001C1C44">
        <w:rPr>
          <w:rFonts w:ascii="Arial" w:hAnsi="Arial" w:cs="Arial"/>
          <w:sz w:val="24"/>
          <w:szCs w:val="24"/>
        </w:rPr>
        <w:t xml:space="preserve"> programa</w:t>
      </w:r>
      <w:r w:rsidR="003C7FEB" w:rsidRPr="001C1C44">
        <w:rPr>
          <w:rFonts w:ascii="Arial" w:hAnsi="Arial" w:cs="Arial"/>
          <w:sz w:val="24"/>
          <w:szCs w:val="24"/>
        </w:rPr>
        <w:t>s</w:t>
      </w:r>
      <w:r w:rsidR="00BA02B3" w:rsidRPr="001C1C44">
        <w:rPr>
          <w:rFonts w:ascii="Arial" w:hAnsi="Arial" w:cs="Arial"/>
          <w:sz w:val="24"/>
          <w:szCs w:val="24"/>
        </w:rPr>
        <w:t xml:space="preserve"> de </w:t>
      </w:r>
      <w:r w:rsidR="004408CD" w:rsidRPr="001C1C44">
        <w:rPr>
          <w:rFonts w:ascii="Arial" w:hAnsi="Arial" w:cs="Arial"/>
          <w:sz w:val="24"/>
          <w:szCs w:val="24"/>
        </w:rPr>
        <w:t xml:space="preserve">EF), as </w:t>
      </w:r>
      <w:r w:rsidR="004408CD" w:rsidRPr="001C1C44">
        <w:rPr>
          <w:rFonts w:ascii="Arial" w:hAnsi="Arial" w:cs="Arial"/>
          <w:bCs/>
          <w:sz w:val="24"/>
          <w:szCs w:val="24"/>
        </w:rPr>
        <w:t xml:space="preserve">alterações </w:t>
      </w:r>
      <w:r w:rsidR="00BA02B3" w:rsidRPr="001C1C44">
        <w:rPr>
          <w:rFonts w:ascii="Arial" w:hAnsi="Arial" w:cs="Arial"/>
          <w:bCs/>
          <w:sz w:val="24"/>
          <w:szCs w:val="24"/>
        </w:rPr>
        <w:t xml:space="preserve">verificadas após os 4 meses de </w:t>
      </w:r>
      <w:r w:rsidR="004408CD" w:rsidRPr="001C1C44">
        <w:rPr>
          <w:rFonts w:ascii="Arial" w:hAnsi="Arial" w:cs="Arial"/>
          <w:bCs/>
          <w:sz w:val="24"/>
          <w:szCs w:val="24"/>
        </w:rPr>
        <w:t>EF</w:t>
      </w:r>
      <w:r w:rsidR="00E612C5" w:rsidRPr="001C1C44">
        <w:rPr>
          <w:rFonts w:ascii="Arial" w:hAnsi="Arial" w:cs="Arial"/>
          <w:bCs/>
          <w:sz w:val="24"/>
          <w:szCs w:val="24"/>
        </w:rPr>
        <w:t>, o efeito do programa</w:t>
      </w:r>
      <w:r w:rsidR="004408CD" w:rsidRPr="001C1C44">
        <w:rPr>
          <w:rFonts w:ascii="Arial" w:hAnsi="Arial" w:cs="Arial"/>
          <w:bCs/>
          <w:sz w:val="24"/>
          <w:szCs w:val="24"/>
        </w:rPr>
        <w:t xml:space="preserve"> e a comparação entre os grupos.</w:t>
      </w:r>
      <w:r w:rsidR="00E612C5" w:rsidRPr="001C1C44">
        <w:rPr>
          <w:rFonts w:ascii="Arial" w:hAnsi="Arial" w:cs="Arial"/>
          <w:bCs/>
          <w:sz w:val="24"/>
          <w:szCs w:val="24"/>
        </w:rPr>
        <w:t xml:space="preserve"> </w:t>
      </w:r>
      <w:r w:rsidR="009B5579" w:rsidRPr="001C1C44">
        <w:rPr>
          <w:rFonts w:ascii="Arial" w:hAnsi="Arial" w:cs="Arial"/>
          <w:bCs/>
          <w:sz w:val="24"/>
          <w:szCs w:val="24"/>
        </w:rPr>
        <w:t>Os</w:t>
      </w:r>
      <w:r w:rsidR="00E91B9C" w:rsidRPr="001C1C44">
        <w:rPr>
          <w:rFonts w:ascii="Arial" w:hAnsi="Arial" w:cs="Arial"/>
          <w:bCs/>
          <w:sz w:val="24"/>
          <w:szCs w:val="24"/>
        </w:rPr>
        <w:t xml:space="preserve"> resultados ap</w:t>
      </w:r>
      <w:r w:rsidR="00571A6A" w:rsidRPr="001C1C44">
        <w:rPr>
          <w:rFonts w:ascii="Arial" w:hAnsi="Arial" w:cs="Arial"/>
          <w:bCs/>
          <w:sz w:val="24"/>
          <w:szCs w:val="24"/>
        </w:rPr>
        <w:t>resentados são relativos aos 4 d</w:t>
      </w:r>
      <w:r w:rsidR="00E91B9C" w:rsidRPr="001C1C44">
        <w:rPr>
          <w:rFonts w:ascii="Arial" w:hAnsi="Arial" w:cs="Arial"/>
          <w:bCs/>
          <w:sz w:val="24"/>
          <w:szCs w:val="24"/>
        </w:rPr>
        <w:t xml:space="preserve">omínios </w:t>
      </w:r>
      <w:r w:rsidR="009B5579" w:rsidRPr="001C1C44">
        <w:rPr>
          <w:rFonts w:ascii="Arial" w:hAnsi="Arial" w:cs="Arial"/>
          <w:bCs/>
          <w:sz w:val="24"/>
          <w:szCs w:val="24"/>
        </w:rPr>
        <w:t xml:space="preserve">estudados </w:t>
      </w:r>
      <w:r w:rsidR="00571A6A" w:rsidRPr="001C1C44">
        <w:rPr>
          <w:rFonts w:ascii="Arial" w:hAnsi="Arial" w:cs="Arial"/>
          <w:bCs/>
          <w:sz w:val="24"/>
          <w:szCs w:val="24"/>
        </w:rPr>
        <w:t>e à</w:t>
      </w:r>
      <w:r w:rsidR="00E612C5" w:rsidRPr="001C1C44">
        <w:rPr>
          <w:rFonts w:ascii="Arial" w:hAnsi="Arial" w:cs="Arial"/>
          <w:bCs/>
          <w:sz w:val="24"/>
          <w:szCs w:val="24"/>
        </w:rPr>
        <w:t xml:space="preserve"> QV geral.</w:t>
      </w:r>
    </w:p>
    <w:p w:rsidR="00EA2FA0" w:rsidRPr="001C1C44" w:rsidRDefault="00EA2FA0" w:rsidP="004263F0">
      <w:pPr>
        <w:spacing w:after="0" w:line="360" w:lineRule="auto"/>
        <w:jc w:val="both"/>
        <w:rPr>
          <w:rFonts w:ascii="Arial" w:hAnsi="Arial" w:cs="Arial"/>
          <w:b/>
          <w:sz w:val="24"/>
          <w:szCs w:val="24"/>
        </w:rPr>
      </w:pPr>
    </w:p>
    <w:p w:rsidR="007A759C" w:rsidRPr="001C1C44" w:rsidRDefault="006F7DCB" w:rsidP="007025F0">
      <w:pPr>
        <w:spacing w:after="0" w:line="240" w:lineRule="auto"/>
        <w:jc w:val="center"/>
        <w:rPr>
          <w:rFonts w:ascii="Arial" w:hAnsi="Arial" w:cs="Arial"/>
          <w:b/>
          <w:sz w:val="20"/>
          <w:szCs w:val="24"/>
        </w:rPr>
      </w:pPr>
      <w:r w:rsidRPr="001C1C44">
        <w:rPr>
          <w:rFonts w:ascii="Arial" w:hAnsi="Arial" w:cs="Arial"/>
          <w:b/>
          <w:sz w:val="20"/>
          <w:szCs w:val="24"/>
        </w:rPr>
        <w:t>Tabela 5</w:t>
      </w:r>
      <w:r w:rsidR="007A759C" w:rsidRPr="001C1C44">
        <w:rPr>
          <w:rFonts w:ascii="Arial" w:hAnsi="Arial" w:cs="Arial"/>
          <w:b/>
          <w:sz w:val="20"/>
          <w:szCs w:val="24"/>
        </w:rPr>
        <w:t>. Medida</w:t>
      </w:r>
      <w:r w:rsidR="00571A6A" w:rsidRPr="001C1C44">
        <w:rPr>
          <w:rFonts w:ascii="Arial" w:hAnsi="Arial" w:cs="Arial"/>
          <w:b/>
          <w:sz w:val="20"/>
          <w:szCs w:val="24"/>
        </w:rPr>
        <w:t>s relativas à</w:t>
      </w:r>
      <w:r w:rsidR="007025F0" w:rsidRPr="001C1C44">
        <w:rPr>
          <w:rFonts w:ascii="Arial" w:hAnsi="Arial" w:cs="Arial"/>
          <w:b/>
          <w:sz w:val="20"/>
          <w:szCs w:val="24"/>
        </w:rPr>
        <w:t xml:space="preserve"> Qualidade de Vida</w:t>
      </w:r>
    </w:p>
    <w:p w:rsidR="00613C5F" w:rsidRPr="001C1C44" w:rsidRDefault="00613C5F" w:rsidP="007025F0">
      <w:pPr>
        <w:spacing w:after="0" w:line="240" w:lineRule="auto"/>
        <w:jc w:val="center"/>
        <w:rPr>
          <w:rFonts w:ascii="Arial" w:hAnsi="Arial" w:cs="Arial"/>
          <w:b/>
          <w:sz w:val="20"/>
          <w:szCs w:val="24"/>
        </w:rPr>
      </w:pPr>
    </w:p>
    <w:tbl>
      <w:tblPr>
        <w:tblW w:w="6259" w:type="pct"/>
        <w:tblInd w:w="-1026" w:type="dxa"/>
        <w:tblBorders>
          <w:top w:val="single" w:sz="4" w:space="0" w:color="auto"/>
          <w:bottom w:val="single" w:sz="4" w:space="0" w:color="auto"/>
        </w:tblBorders>
        <w:tblLayout w:type="fixed"/>
        <w:tblLook w:val="04A0" w:firstRow="1" w:lastRow="0" w:firstColumn="1" w:lastColumn="0" w:noHBand="0" w:noVBand="1"/>
      </w:tblPr>
      <w:tblGrid>
        <w:gridCol w:w="1987"/>
        <w:gridCol w:w="712"/>
        <w:gridCol w:w="1983"/>
        <w:gridCol w:w="2550"/>
        <w:gridCol w:w="2694"/>
        <w:gridCol w:w="991"/>
      </w:tblGrid>
      <w:tr w:rsidR="00B529D2" w:rsidRPr="001C1C44" w:rsidTr="00650383">
        <w:trPr>
          <w:trHeight w:val="737"/>
        </w:trPr>
        <w:tc>
          <w:tcPr>
            <w:tcW w:w="1236" w:type="pct"/>
            <w:gridSpan w:val="2"/>
            <w:tcBorders>
              <w:top w:val="single" w:sz="4" w:space="0" w:color="auto"/>
              <w:bottom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c>
          <w:tcPr>
            <w:tcW w:w="908" w:type="pct"/>
            <w:tcBorders>
              <w:top w:val="single" w:sz="4" w:space="0" w:color="auto"/>
              <w:bottom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b/>
                <w:sz w:val="20"/>
                <w:szCs w:val="20"/>
              </w:rPr>
            </w:pPr>
            <w:r w:rsidRPr="001C1C44">
              <w:rPr>
                <w:rFonts w:ascii="Arial" w:hAnsi="Arial" w:cs="Arial"/>
                <w:b/>
                <w:sz w:val="20"/>
                <w:szCs w:val="20"/>
              </w:rPr>
              <w:t>Valores Iniciais</w:t>
            </w:r>
          </w:p>
          <w:p w:rsidR="007A759C" w:rsidRPr="001C1C44" w:rsidRDefault="007A759C" w:rsidP="00650383">
            <w:pPr>
              <w:spacing w:after="0" w:line="240" w:lineRule="auto"/>
              <w:jc w:val="center"/>
              <w:rPr>
                <w:rFonts w:ascii="Arial" w:hAnsi="Arial" w:cs="Arial"/>
                <w:b/>
                <w:sz w:val="20"/>
                <w:szCs w:val="20"/>
              </w:rPr>
            </w:pPr>
            <w:r w:rsidRPr="001C1C44">
              <w:rPr>
                <w:rFonts w:ascii="Arial" w:hAnsi="Arial" w:cs="Arial"/>
                <w:b/>
                <w:sz w:val="20"/>
                <w:szCs w:val="20"/>
              </w:rPr>
              <w:t>(</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r>
                <m:rPr>
                  <m:sty m:val="b"/>
                </m:rPr>
                <w:rPr>
                  <w:rFonts w:ascii="Cambria Math" w:hAnsi="Cambria Math" w:cs="Arial"/>
                  <w:sz w:val="20"/>
                  <w:szCs w:val="20"/>
                </w:rPr>
                <m:t>±DP</m:t>
              </m:r>
            </m:oMath>
            <w:r w:rsidRPr="001C1C44">
              <w:rPr>
                <w:rFonts w:ascii="Arial" w:hAnsi="Arial" w:cs="Arial"/>
                <w:b/>
                <w:sz w:val="20"/>
                <w:szCs w:val="20"/>
              </w:rPr>
              <w:t>)</w:t>
            </w:r>
          </w:p>
        </w:tc>
        <w:tc>
          <w:tcPr>
            <w:tcW w:w="1168" w:type="pct"/>
            <w:tcBorders>
              <w:top w:val="single" w:sz="4" w:space="0" w:color="auto"/>
              <w:bottom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b/>
                <w:sz w:val="20"/>
                <w:szCs w:val="20"/>
              </w:rPr>
            </w:pPr>
            <w:r w:rsidRPr="001C1C44">
              <w:rPr>
                <w:rFonts w:ascii="Arial" w:hAnsi="Arial" w:cs="Arial"/>
                <w:b/>
                <w:sz w:val="20"/>
                <w:szCs w:val="20"/>
              </w:rPr>
              <w:t xml:space="preserve">Alteração após 4 meses </w:t>
            </w: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oMath>
            <w:r w:rsidRPr="001C1C44">
              <w:rPr>
                <w:rFonts w:ascii="Arial" w:hAnsi="Arial" w:cs="Arial"/>
                <w:b/>
                <w:sz w:val="20"/>
                <w:szCs w:val="20"/>
              </w:rPr>
              <w:t xml:space="preserve"> (95%IC)</w:t>
            </w:r>
          </w:p>
        </w:tc>
        <w:tc>
          <w:tcPr>
            <w:tcW w:w="1234" w:type="pct"/>
            <w:tcBorders>
              <w:top w:val="single" w:sz="4" w:space="0" w:color="auto"/>
              <w:bottom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b/>
                <w:sz w:val="20"/>
                <w:szCs w:val="20"/>
              </w:rPr>
            </w:pPr>
            <w:r w:rsidRPr="001C1C44">
              <w:rPr>
                <w:rFonts w:ascii="Arial" w:hAnsi="Arial" w:cs="Arial"/>
                <w:b/>
                <w:sz w:val="20"/>
                <w:szCs w:val="20"/>
              </w:rPr>
              <w:t>Efeito Programa</w:t>
            </w:r>
          </w:p>
          <w:p w:rsidR="007A759C" w:rsidRPr="001C1C44" w:rsidRDefault="00067E3A" w:rsidP="00650383">
            <w:pPr>
              <w:spacing w:after="0" w:line="240" w:lineRule="auto"/>
              <w:jc w:val="center"/>
              <w:rPr>
                <w:rFonts w:ascii="Arial" w:hAnsi="Arial" w:cs="Arial"/>
                <w:b/>
                <w:sz w:val="20"/>
                <w:szCs w:val="20"/>
              </w:rPr>
            </w:pPr>
            <m:oMath>
              <m:acc>
                <m:accPr>
                  <m:chr m:val="̅"/>
                  <m:ctrlPr>
                    <w:rPr>
                      <w:rFonts w:ascii="Cambria Math" w:hAnsi="Cambria Math" w:cs="Arial"/>
                      <w:b/>
                      <w:sz w:val="20"/>
                      <w:szCs w:val="20"/>
                    </w:rPr>
                  </m:ctrlPr>
                </m:accPr>
                <m:e>
                  <m:r>
                    <m:rPr>
                      <m:sty m:val="b"/>
                    </m:rPr>
                    <w:rPr>
                      <w:rFonts w:ascii="Cambria Math" w:hAnsi="Cambria Math" w:cs="Arial"/>
                      <w:sz w:val="20"/>
                      <w:szCs w:val="20"/>
                    </w:rPr>
                    <m:t>X</m:t>
                  </m:r>
                </m:e>
              </m:acc>
            </m:oMath>
            <w:r w:rsidR="007A759C" w:rsidRPr="001C1C44">
              <w:rPr>
                <w:rFonts w:ascii="Arial" w:hAnsi="Arial" w:cs="Arial"/>
                <w:b/>
                <w:sz w:val="20"/>
                <w:szCs w:val="20"/>
              </w:rPr>
              <w:t xml:space="preserve"> (95%IC)</w:t>
            </w:r>
          </w:p>
        </w:tc>
        <w:tc>
          <w:tcPr>
            <w:tcW w:w="454" w:type="pct"/>
            <w:tcBorders>
              <w:top w:val="single" w:sz="4" w:space="0" w:color="auto"/>
              <w:bottom w:val="single" w:sz="4" w:space="0" w:color="auto"/>
            </w:tcBorders>
            <w:shd w:val="clear" w:color="auto" w:fill="auto"/>
            <w:vAlign w:val="center"/>
          </w:tcPr>
          <w:p w:rsidR="007A759C" w:rsidRPr="001C1C44" w:rsidRDefault="004408CD" w:rsidP="00650383">
            <w:pPr>
              <w:spacing w:after="0" w:line="240" w:lineRule="auto"/>
              <w:jc w:val="center"/>
              <w:rPr>
                <w:rFonts w:ascii="Arial" w:hAnsi="Arial" w:cs="Arial"/>
                <w:b/>
                <w:i/>
                <w:sz w:val="20"/>
                <w:szCs w:val="20"/>
              </w:rPr>
            </w:pPr>
            <w:proofErr w:type="gramStart"/>
            <w:r w:rsidRPr="001C1C44">
              <w:rPr>
                <w:rFonts w:ascii="Arial" w:hAnsi="Arial" w:cs="Arial"/>
                <w:b/>
                <w:i/>
                <w:sz w:val="20"/>
                <w:szCs w:val="20"/>
              </w:rPr>
              <w:t>p</w:t>
            </w:r>
            <w:proofErr w:type="gramEnd"/>
          </w:p>
        </w:tc>
      </w:tr>
      <w:tr w:rsidR="00B529D2" w:rsidRPr="001C1C44" w:rsidTr="00281BCB">
        <w:trPr>
          <w:trHeight w:val="340"/>
        </w:trPr>
        <w:tc>
          <w:tcPr>
            <w:tcW w:w="910" w:type="pct"/>
            <w:vMerge w:val="restart"/>
            <w:tcBorders>
              <w:top w:val="single" w:sz="4" w:space="0" w:color="auto"/>
            </w:tcBorders>
            <w:shd w:val="clear" w:color="auto" w:fill="auto"/>
            <w:vAlign w:val="center"/>
          </w:tcPr>
          <w:p w:rsidR="007A759C" w:rsidRPr="001C1C44" w:rsidRDefault="009B5579" w:rsidP="00650383">
            <w:pPr>
              <w:spacing w:after="0" w:line="240" w:lineRule="auto"/>
              <w:jc w:val="center"/>
              <w:rPr>
                <w:rFonts w:ascii="Arial" w:hAnsi="Arial" w:cs="Arial"/>
                <w:b/>
                <w:sz w:val="20"/>
                <w:szCs w:val="20"/>
              </w:rPr>
            </w:pPr>
            <w:r w:rsidRPr="001C1C44">
              <w:rPr>
                <w:rFonts w:ascii="Arial" w:hAnsi="Arial" w:cs="Arial"/>
                <w:b/>
                <w:sz w:val="20"/>
                <w:szCs w:val="20"/>
              </w:rPr>
              <w:t xml:space="preserve">QV </w:t>
            </w:r>
            <w:r w:rsidR="007A759C" w:rsidRPr="001C1C44">
              <w:rPr>
                <w:rFonts w:ascii="Arial" w:hAnsi="Arial" w:cs="Arial"/>
                <w:b/>
                <w:sz w:val="20"/>
                <w:szCs w:val="20"/>
              </w:rPr>
              <w:t>GERAL</w:t>
            </w:r>
          </w:p>
        </w:tc>
        <w:tc>
          <w:tcPr>
            <w:tcW w:w="326" w:type="pct"/>
            <w:tcBorders>
              <w:top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908" w:type="pct"/>
            <w:tcBorders>
              <w:top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58,9</w:t>
            </w:r>
            <m:oMath>
              <m:r>
                <m:rPr>
                  <m:sty m:val="p"/>
                </m:rPr>
                <w:rPr>
                  <w:rFonts w:ascii="Cambria Math" w:hAnsi="Cambria Math" w:cs="Arial"/>
                  <w:sz w:val="20"/>
                  <w:szCs w:val="20"/>
                </w:rPr>
                <m:t>±</m:t>
              </m:r>
            </m:oMath>
            <w:r w:rsidRPr="001C1C44">
              <w:rPr>
                <w:rFonts w:ascii="Arial" w:eastAsia="Times New Roman" w:hAnsi="Arial" w:cs="Arial"/>
                <w:sz w:val="20"/>
                <w:szCs w:val="20"/>
              </w:rPr>
              <w:t>4,8</w:t>
            </w:r>
          </w:p>
        </w:tc>
        <w:tc>
          <w:tcPr>
            <w:tcW w:w="1168" w:type="pct"/>
            <w:tcBorders>
              <w:top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6,3 (-6,0 a 18,5)</w:t>
            </w:r>
          </w:p>
        </w:tc>
        <w:tc>
          <w:tcPr>
            <w:tcW w:w="1234" w:type="pct"/>
            <w:vMerge w:val="restart"/>
            <w:tcBorders>
              <w:top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-1,8 (-16,1 a 12,6)</w:t>
            </w:r>
          </w:p>
        </w:tc>
        <w:tc>
          <w:tcPr>
            <w:tcW w:w="454" w:type="pct"/>
            <w:vMerge w:val="restart"/>
            <w:tcBorders>
              <w:top w:val="single" w:sz="4" w:space="0" w:color="auto"/>
            </w:tcBorders>
            <w:shd w:val="clear" w:color="auto" w:fill="auto"/>
            <w:vAlign w:val="center"/>
          </w:tcPr>
          <w:p w:rsidR="007A759C" w:rsidRPr="001C1C44" w:rsidRDefault="007A759C"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0,910</w:t>
            </w:r>
            <w:r w:rsidRPr="001C1C44">
              <w:rPr>
                <w:rFonts w:ascii="Arial" w:hAnsi="Arial" w:cs="Arial"/>
                <w:sz w:val="20"/>
                <w:szCs w:val="20"/>
                <w:vertAlign w:val="superscript"/>
              </w:rPr>
              <w:t>b</w:t>
            </w:r>
          </w:p>
        </w:tc>
      </w:tr>
      <w:tr w:rsidR="00B529D2" w:rsidRPr="001C1C44" w:rsidTr="00281BCB">
        <w:trPr>
          <w:trHeight w:val="340"/>
        </w:trPr>
        <w:tc>
          <w:tcPr>
            <w:tcW w:w="910" w:type="pct"/>
            <w:vMerge/>
            <w:shd w:val="clear" w:color="auto" w:fill="auto"/>
            <w:vAlign w:val="center"/>
          </w:tcPr>
          <w:p w:rsidR="007A759C" w:rsidRPr="001C1C44" w:rsidRDefault="007A759C" w:rsidP="00650383">
            <w:pPr>
              <w:spacing w:after="0" w:line="240" w:lineRule="auto"/>
              <w:jc w:val="center"/>
              <w:rPr>
                <w:rFonts w:ascii="Arial" w:hAnsi="Arial" w:cs="Arial"/>
                <w:b/>
                <w:sz w:val="20"/>
                <w:szCs w:val="20"/>
              </w:rPr>
            </w:pP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58,9</w:t>
            </w:r>
            <m:oMath>
              <m:r>
                <m:rPr>
                  <m:sty m:val="p"/>
                </m:rPr>
                <w:rPr>
                  <w:rFonts w:ascii="Cambria Math" w:hAnsi="Cambria Math" w:cs="Arial"/>
                  <w:sz w:val="20"/>
                  <w:szCs w:val="20"/>
                </w:rPr>
                <m:t>±</m:t>
              </m:r>
            </m:oMath>
            <w:r w:rsidRPr="001C1C44">
              <w:rPr>
                <w:rFonts w:ascii="Arial" w:eastAsia="Times New Roman" w:hAnsi="Arial" w:cs="Arial"/>
                <w:sz w:val="20"/>
                <w:szCs w:val="20"/>
              </w:rPr>
              <w:t>4,0</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8,0 (-07 a 16,8)</w:t>
            </w:r>
          </w:p>
        </w:tc>
        <w:tc>
          <w:tcPr>
            <w:tcW w:w="123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c>
          <w:tcPr>
            <w:tcW w:w="45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r>
      <w:tr w:rsidR="00B529D2" w:rsidRPr="001C1C44" w:rsidTr="00281BCB">
        <w:trPr>
          <w:trHeight w:val="340"/>
        </w:trPr>
        <w:tc>
          <w:tcPr>
            <w:tcW w:w="910" w:type="pct"/>
            <w:vMerge w:val="restart"/>
            <w:shd w:val="clear" w:color="auto" w:fill="auto"/>
            <w:vAlign w:val="center"/>
          </w:tcPr>
          <w:p w:rsidR="007A759C" w:rsidRPr="001C1C44" w:rsidRDefault="00E54B8F" w:rsidP="00650383">
            <w:pPr>
              <w:spacing w:after="0" w:line="240" w:lineRule="auto"/>
              <w:jc w:val="center"/>
              <w:rPr>
                <w:rFonts w:ascii="Arial" w:hAnsi="Arial" w:cs="Arial"/>
                <w:b/>
                <w:sz w:val="20"/>
                <w:szCs w:val="20"/>
              </w:rPr>
            </w:pPr>
            <w:r w:rsidRPr="001C1C44">
              <w:rPr>
                <w:rFonts w:ascii="Arial" w:hAnsi="Arial" w:cs="Arial"/>
                <w:b/>
                <w:sz w:val="20"/>
                <w:szCs w:val="20"/>
              </w:rPr>
              <w:t>DOMINIO I</w:t>
            </w:r>
          </w:p>
          <w:p w:rsidR="00281BCB" w:rsidRPr="001C1C44" w:rsidRDefault="00281BCB" w:rsidP="00650383">
            <w:pPr>
              <w:spacing w:after="0" w:line="240" w:lineRule="auto"/>
              <w:jc w:val="center"/>
              <w:rPr>
                <w:rFonts w:ascii="Arial" w:hAnsi="Arial" w:cs="Arial"/>
                <w:b/>
                <w:sz w:val="20"/>
                <w:szCs w:val="20"/>
              </w:rPr>
            </w:pPr>
            <w:r w:rsidRPr="001C1C44">
              <w:rPr>
                <w:rFonts w:ascii="Arial" w:hAnsi="Arial" w:cs="Arial"/>
                <w:b/>
                <w:sz w:val="20"/>
                <w:szCs w:val="20"/>
              </w:rPr>
              <w:t>(Físico)</w:t>
            </w: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62,8</w:t>
            </w:r>
            <m:oMath>
              <m:r>
                <m:rPr>
                  <m:sty m:val="p"/>
                </m:rPr>
                <w:rPr>
                  <w:rFonts w:ascii="Cambria Math" w:hAnsi="Cambria Math" w:cs="Arial"/>
                  <w:sz w:val="20"/>
                  <w:szCs w:val="20"/>
                </w:rPr>
                <m:t>±</m:t>
              </m:r>
            </m:oMath>
            <w:r w:rsidRPr="001C1C44">
              <w:rPr>
                <w:rFonts w:ascii="Arial" w:eastAsia="Times New Roman" w:hAnsi="Arial" w:cs="Arial"/>
                <w:sz w:val="20"/>
                <w:szCs w:val="20"/>
              </w:rPr>
              <w:t>3,7</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1,0 (-10,3 a 12,3)</w:t>
            </w:r>
          </w:p>
        </w:tc>
        <w:tc>
          <w:tcPr>
            <w:tcW w:w="1234" w:type="pct"/>
            <w:vMerge w:val="restar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-11,5 (-25,5 a 2,5)</w:t>
            </w:r>
          </w:p>
        </w:tc>
        <w:tc>
          <w:tcPr>
            <w:tcW w:w="454" w:type="pct"/>
            <w:vMerge w:val="restart"/>
            <w:shd w:val="clear" w:color="auto" w:fill="auto"/>
            <w:vAlign w:val="center"/>
          </w:tcPr>
          <w:p w:rsidR="007A759C" w:rsidRPr="001C1C44" w:rsidRDefault="007A759C"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0,104</w:t>
            </w:r>
            <w:r w:rsidRPr="001C1C44">
              <w:rPr>
                <w:rFonts w:ascii="Arial" w:hAnsi="Arial" w:cs="Arial"/>
                <w:sz w:val="20"/>
                <w:szCs w:val="20"/>
                <w:vertAlign w:val="superscript"/>
              </w:rPr>
              <w:t>a</w:t>
            </w:r>
          </w:p>
        </w:tc>
      </w:tr>
      <w:tr w:rsidR="00B529D2" w:rsidRPr="001C1C44" w:rsidTr="00281BCB">
        <w:trPr>
          <w:trHeight w:val="340"/>
        </w:trPr>
        <w:tc>
          <w:tcPr>
            <w:tcW w:w="910" w:type="pct"/>
            <w:vMerge/>
            <w:shd w:val="clear" w:color="auto" w:fill="auto"/>
            <w:vAlign w:val="center"/>
          </w:tcPr>
          <w:p w:rsidR="007A759C" w:rsidRPr="001C1C44" w:rsidRDefault="007A759C" w:rsidP="00650383">
            <w:pPr>
              <w:spacing w:after="0" w:line="240" w:lineRule="auto"/>
              <w:jc w:val="center"/>
              <w:rPr>
                <w:rFonts w:ascii="Arial" w:hAnsi="Arial" w:cs="Arial"/>
                <w:b/>
                <w:sz w:val="20"/>
                <w:szCs w:val="20"/>
              </w:rPr>
            </w:pP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54,8</w:t>
            </w:r>
            <m:oMath>
              <m:r>
                <m:rPr>
                  <m:sty m:val="p"/>
                </m:rPr>
                <w:rPr>
                  <w:rFonts w:ascii="Cambria Math" w:hAnsi="Cambria Math" w:cs="Arial"/>
                  <w:sz w:val="20"/>
                  <w:szCs w:val="20"/>
                </w:rPr>
                <m:t>±</m:t>
              </m:r>
            </m:oMath>
            <w:r w:rsidRPr="001C1C44">
              <w:rPr>
                <w:rFonts w:ascii="Arial" w:eastAsia="Times New Roman" w:hAnsi="Arial" w:cs="Arial"/>
                <w:sz w:val="20"/>
                <w:szCs w:val="20"/>
              </w:rPr>
              <w:t>2,1</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-12,5 (3,04 a 22,0)</w:t>
            </w:r>
            <w:r w:rsidR="00B82944" w:rsidRPr="001C1C44">
              <w:rPr>
                <w:rFonts w:ascii="Arial" w:hAnsi="Arial" w:cs="Arial"/>
                <w:sz w:val="20"/>
                <w:szCs w:val="20"/>
              </w:rPr>
              <w:t xml:space="preserve"> </w:t>
            </w:r>
            <w:r w:rsidR="00E91B9C" w:rsidRPr="001C1C44">
              <w:rPr>
                <w:rFonts w:ascii="Arial" w:hAnsi="Arial" w:cs="Arial"/>
                <w:sz w:val="20"/>
                <w:szCs w:val="20"/>
              </w:rPr>
              <w:t>*</w:t>
            </w:r>
          </w:p>
        </w:tc>
        <w:tc>
          <w:tcPr>
            <w:tcW w:w="123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c>
          <w:tcPr>
            <w:tcW w:w="45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r>
      <w:tr w:rsidR="00B529D2" w:rsidRPr="001C1C44" w:rsidTr="00281BCB">
        <w:trPr>
          <w:trHeight w:val="340"/>
        </w:trPr>
        <w:tc>
          <w:tcPr>
            <w:tcW w:w="910" w:type="pct"/>
            <w:vMerge w:val="restart"/>
            <w:shd w:val="clear" w:color="auto" w:fill="auto"/>
            <w:vAlign w:val="center"/>
          </w:tcPr>
          <w:p w:rsidR="007A759C" w:rsidRPr="001C1C44" w:rsidRDefault="00E54B8F" w:rsidP="00650383">
            <w:pPr>
              <w:spacing w:after="0" w:line="240" w:lineRule="auto"/>
              <w:jc w:val="center"/>
              <w:rPr>
                <w:rFonts w:ascii="Arial" w:hAnsi="Arial" w:cs="Arial"/>
                <w:b/>
                <w:sz w:val="20"/>
                <w:szCs w:val="20"/>
              </w:rPr>
            </w:pPr>
            <w:r w:rsidRPr="001C1C44">
              <w:rPr>
                <w:rFonts w:ascii="Arial" w:hAnsi="Arial" w:cs="Arial"/>
                <w:b/>
                <w:sz w:val="20"/>
                <w:szCs w:val="20"/>
              </w:rPr>
              <w:t xml:space="preserve">DOMINIO </w:t>
            </w:r>
            <w:r w:rsidR="007A759C" w:rsidRPr="001C1C44">
              <w:rPr>
                <w:rFonts w:ascii="Arial" w:hAnsi="Arial" w:cs="Arial"/>
                <w:b/>
                <w:sz w:val="20"/>
                <w:szCs w:val="20"/>
              </w:rPr>
              <w:t>II</w:t>
            </w:r>
          </w:p>
          <w:p w:rsidR="00281BCB" w:rsidRPr="001C1C44" w:rsidRDefault="00281BCB" w:rsidP="00650383">
            <w:pPr>
              <w:spacing w:after="0" w:line="240" w:lineRule="auto"/>
              <w:jc w:val="center"/>
              <w:rPr>
                <w:rFonts w:ascii="Arial" w:hAnsi="Arial" w:cs="Arial"/>
                <w:b/>
                <w:sz w:val="20"/>
                <w:szCs w:val="20"/>
              </w:rPr>
            </w:pPr>
            <w:r w:rsidRPr="001C1C44">
              <w:rPr>
                <w:rFonts w:ascii="Arial" w:hAnsi="Arial" w:cs="Arial"/>
                <w:b/>
                <w:sz w:val="20"/>
                <w:szCs w:val="20"/>
              </w:rPr>
              <w:t>(Psicológico)</w:t>
            </w: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63,4</w:t>
            </w:r>
            <m:oMath>
              <m:r>
                <m:rPr>
                  <m:sty m:val="p"/>
                </m:rPr>
                <w:rPr>
                  <w:rFonts w:ascii="Cambria Math" w:hAnsi="Cambria Math" w:cs="Arial"/>
                  <w:sz w:val="20"/>
                  <w:szCs w:val="20"/>
                </w:rPr>
                <m:t>±</m:t>
              </m:r>
            </m:oMath>
            <w:r w:rsidRPr="001C1C44">
              <w:rPr>
                <w:rFonts w:ascii="Arial" w:eastAsia="Times New Roman" w:hAnsi="Arial" w:cs="Arial"/>
                <w:sz w:val="20"/>
                <w:szCs w:val="20"/>
              </w:rPr>
              <w:t>4,0</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4,5 (-7,8 a 16,7)</w:t>
            </w:r>
          </w:p>
        </w:tc>
        <w:tc>
          <w:tcPr>
            <w:tcW w:w="1234" w:type="pct"/>
            <w:vMerge w:val="restar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- 4,2 (-20,2 a 11,9)</w:t>
            </w:r>
          </w:p>
        </w:tc>
        <w:tc>
          <w:tcPr>
            <w:tcW w:w="454" w:type="pct"/>
            <w:vMerge w:val="restar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0,635</w:t>
            </w:r>
            <w:r w:rsidRPr="001C1C44">
              <w:rPr>
                <w:rFonts w:ascii="Arial" w:hAnsi="Arial" w:cs="Arial"/>
                <w:sz w:val="20"/>
                <w:szCs w:val="20"/>
                <w:vertAlign w:val="superscript"/>
              </w:rPr>
              <w:t>b</w:t>
            </w:r>
          </w:p>
        </w:tc>
      </w:tr>
      <w:tr w:rsidR="00B529D2" w:rsidRPr="001C1C44" w:rsidTr="00281BCB">
        <w:trPr>
          <w:trHeight w:val="340"/>
        </w:trPr>
        <w:tc>
          <w:tcPr>
            <w:tcW w:w="910"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57,7</w:t>
            </w:r>
            <m:oMath>
              <m:r>
                <m:rPr>
                  <m:sty m:val="p"/>
                </m:rPr>
                <w:rPr>
                  <w:rFonts w:ascii="Cambria Math" w:hAnsi="Cambria Math" w:cs="Arial"/>
                  <w:sz w:val="20"/>
                  <w:szCs w:val="20"/>
                </w:rPr>
                <m:t>±</m:t>
              </m:r>
            </m:oMath>
            <w:r w:rsidRPr="001C1C44">
              <w:rPr>
                <w:rFonts w:ascii="Arial" w:eastAsia="Times New Roman" w:hAnsi="Arial" w:cs="Arial"/>
                <w:sz w:val="20"/>
                <w:szCs w:val="20"/>
              </w:rPr>
              <w:t>1,9</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8,6 (-2,9 a 20,2)</w:t>
            </w:r>
          </w:p>
        </w:tc>
        <w:tc>
          <w:tcPr>
            <w:tcW w:w="123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c>
          <w:tcPr>
            <w:tcW w:w="45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r>
      <w:tr w:rsidR="00B529D2" w:rsidRPr="001C1C44" w:rsidTr="00281BCB">
        <w:trPr>
          <w:trHeight w:val="340"/>
        </w:trPr>
        <w:tc>
          <w:tcPr>
            <w:tcW w:w="910" w:type="pct"/>
            <w:vMerge w:val="restart"/>
            <w:shd w:val="clear" w:color="auto" w:fill="auto"/>
            <w:vAlign w:val="center"/>
          </w:tcPr>
          <w:p w:rsidR="007A759C" w:rsidRPr="001C1C44" w:rsidRDefault="00E54B8F" w:rsidP="00650383">
            <w:pPr>
              <w:spacing w:after="0" w:line="240" w:lineRule="auto"/>
              <w:jc w:val="center"/>
              <w:rPr>
                <w:rFonts w:ascii="Arial" w:hAnsi="Arial" w:cs="Arial"/>
                <w:b/>
                <w:sz w:val="20"/>
                <w:szCs w:val="20"/>
              </w:rPr>
            </w:pPr>
            <w:r w:rsidRPr="001C1C44">
              <w:rPr>
                <w:rFonts w:ascii="Arial" w:hAnsi="Arial" w:cs="Arial"/>
                <w:b/>
                <w:sz w:val="20"/>
                <w:szCs w:val="20"/>
              </w:rPr>
              <w:t xml:space="preserve">DOMINIO </w:t>
            </w:r>
            <w:r w:rsidR="007A759C" w:rsidRPr="001C1C44">
              <w:rPr>
                <w:rFonts w:ascii="Arial" w:hAnsi="Arial" w:cs="Arial"/>
                <w:b/>
                <w:sz w:val="20"/>
                <w:szCs w:val="20"/>
              </w:rPr>
              <w:t>III</w:t>
            </w:r>
          </w:p>
          <w:p w:rsidR="00281BCB" w:rsidRPr="001C1C44" w:rsidRDefault="00281BCB" w:rsidP="00650383">
            <w:pPr>
              <w:spacing w:after="0" w:line="240" w:lineRule="auto"/>
              <w:jc w:val="center"/>
              <w:rPr>
                <w:rFonts w:ascii="Arial" w:hAnsi="Arial" w:cs="Arial"/>
                <w:b/>
                <w:sz w:val="20"/>
                <w:szCs w:val="20"/>
              </w:rPr>
            </w:pPr>
            <w:r w:rsidRPr="001C1C44">
              <w:rPr>
                <w:rFonts w:ascii="Arial" w:hAnsi="Arial" w:cs="Arial"/>
                <w:b/>
                <w:sz w:val="20"/>
                <w:szCs w:val="20"/>
              </w:rPr>
              <w:t>(</w:t>
            </w:r>
            <w:r w:rsidR="00B62125" w:rsidRPr="001C1C44">
              <w:rPr>
                <w:rFonts w:ascii="Arial" w:hAnsi="Arial" w:cs="Arial"/>
                <w:b/>
                <w:sz w:val="20"/>
                <w:szCs w:val="20"/>
              </w:rPr>
              <w:t>Relações Sociais</w:t>
            </w:r>
            <w:r w:rsidRPr="001C1C44">
              <w:rPr>
                <w:rFonts w:ascii="Arial" w:hAnsi="Arial" w:cs="Arial"/>
                <w:b/>
                <w:sz w:val="20"/>
                <w:szCs w:val="20"/>
              </w:rPr>
              <w:t>)</w:t>
            </w: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70,8</w:t>
            </w:r>
            <m:oMath>
              <m:r>
                <m:rPr>
                  <m:sty m:val="p"/>
                </m:rPr>
                <w:rPr>
                  <w:rFonts w:ascii="Cambria Math" w:hAnsi="Cambria Math" w:cs="Arial"/>
                  <w:sz w:val="20"/>
                  <w:szCs w:val="20"/>
                </w:rPr>
                <m:t>±</m:t>
              </m:r>
            </m:oMath>
            <w:r w:rsidRPr="001C1C44">
              <w:rPr>
                <w:rFonts w:ascii="Arial" w:eastAsia="Times New Roman" w:hAnsi="Arial" w:cs="Arial"/>
                <w:sz w:val="20"/>
                <w:szCs w:val="20"/>
              </w:rPr>
              <w:t>3,8</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0,0 (-13,9 a 13,9)</w:t>
            </w:r>
          </w:p>
        </w:tc>
        <w:tc>
          <w:tcPr>
            <w:tcW w:w="1234" w:type="pct"/>
            <w:vMerge w:val="restar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-1,2 (-16,9 a 14,6)</w:t>
            </w:r>
          </w:p>
        </w:tc>
        <w:tc>
          <w:tcPr>
            <w:tcW w:w="454" w:type="pct"/>
            <w:vMerge w:val="restar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0,878</w:t>
            </w:r>
            <w:r w:rsidRPr="001C1C44">
              <w:rPr>
                <w:rFonts w:ascii="Arial" w:hAnsi="Arial" w:cs="Arial"/>
                <w:sz w:val="20"/>
                <w:szCs w:val="20"/>
                <w:vertAlign w:val="superscript"/>
              </w:rPr>
              <w:t>a</w:t>
            </w:r>
          </w:p>
        </w:tc>
      </w:tr>
      <w:tr w:rsidR="00B529D2" w:rsidRPr="001C1C44" w:rsidTr="00281BCB">
        <w:trPr>
          <w:trHeight w:val="340"/>
        </w:trPr>
        <w:tc>
          <w:tcPr>
            <w:tcW w:w="910" w:type="pct"/>
            <w:vMerge/>
            <w:shd w:val="clear" w:color="auto" w:fill="auto"/>
            <w:vAlign w:val="center"/>
          </w:tcPr>
          <w:p w:rsidR="007A759C" w:rsidRPr="001C1C44" w:rsidRDefault="007A759C" w:rsidP="00650383">
            <w:pPr>
              <w:spacing w:after="0" w:line="240" w:lineRule="auto"/>
              <w:jc w:val="center"/>
              <w:rPr>
                <w:rFonts w:ascii="Arial" w:hAnsi="Arial" w:cs="Arial"/>
                <w:b/>
                <w:sz w:val="20"/>
                <w:szCs w:val="20"/>
              </w:rPr>
            </w:pP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66,7</w:t>
            </w:r>
            <m:oMath>
              <m:r>
                <m:rPr>
                  <m:sty m:val="p"/>
                </m:rPr>
                <w:rPr>
                  <w:rFonts w:ascii="Cambria Math" w:hAnsi="Cambria Math" w:cs="Arial"/>
                  <w:sz w:val="20"/>
                  <w:szCs w:val="20"/>
                </w:rPr>
                <m:t>±</m:t>
              </m:r>
            </m:oMath>
            <w:r w:rsidRPr="001C1C44">
              <w:rPr>
                <w:rFonts w:ascii="Arial" w:eastAsia="Times New Roman" w:hAnsi="Arial" w:cs="Arial"/>
                <w:sz w:val="20"/>
                <w:szCs w:val="20"/>
              </w:rPr>
              <w:t>2,8</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1,2 (-7,8 a 10,2)</w:t>
            </w:r>
          </w:p>
        </w:tc>
        <w:tc>
          <w:tcPr>
            <w:tcW w:w="123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c>
          <w:tcPr>
            <w:tcW w:w="45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r>
      <w:tr w:rsidR="00B529D2" w:rsidRPr="001C1C44" w:rsidTr="00281BCB">
        <w:trPr>
          <w:trHeight w:val="340"/>
        </w:trPr>
        <w:tc>
          <w:tcPr>
            <w:tcW w:w="910" w:type="pct"/>
            <w:vMerge w:val="restart"/>
            <w:shd w:val="clear" w:color="auto" w:fill="auto"/>
            <w:vAlign w:val="center"/>
          </w:tcPr>
          <w:p w:rsidR="007A759C" w:rsidRPr="001C1C44" w:rsidRDefault="00E54B8F" w:rsidP="00650383">
            <w:pPr>
              <w:spacing w:after="0" w:line="240" w:lineRule="auto"/>
              <w:jc w:val="center"/>
              <w:rPr>
                <w:rFonts w:ascii="Arial" w:hAnsi="Arial" w:cs="Arial"/>
                <w:b/>
                <w:sz w:val="20"/>
                <w:szCs w:val="20"/>
              </w:rPr>
            </w:pPr>
            <w:r w:rsidRPr="001C1C44">
              <w:rPr>
                <w:rFonts w:ascii="Arial" w:hAnsi="Arial" w:cs="Arial"/>
                <w:b/>
                <w:sz w:val="20"/>
                <w:szCs w:val="20"/>
              </w:rPr>
              <w:t xml:space="preserve">DOMINIO </w:t>
            </w:r>
            <w:r w:rsidR="007A759C" w:rsidRPr="001C1C44">
              <w:rPr>
                <w:rFonts w:ascii="Arial" w:hAnsi="Arial" w:cs="Arial"/>
                <w:b/>
                <w:sz w:val="20"/>
                <w:szCs w:val="20"/>
              </w:rPr>
              <w:t>IV</w:t>
            </w:r>
          </w:p>
          <w:p w:rsidR="00281BCB" w:rsidRPr="001C1C44" w:rsidRDefault="00281BCB" w:rsidP="00650383">
            <w:pPr>
              <w:spacing w:after="0" w:line="240" w:lineRule="auto"/>
              <w:jc w:val="center"/>
              <w:rPr>
                <w:rFonts w:ascii="Arial" w:hAnsi="Arial" w:cs="Arial"/>
                <w:b/>
                <w:sz w:val="20"/>
                <w:szCs w:val="20"/>
              </w:rPr>
            </w:pPr>
            <w:r w:rsidRPr="001C1C44">
              <w:rPr>
                <w:rFonts w:ascii="Arial" w:hAnsi="Arial" w:cs="Arial"/>
                <w:b/>
                <w:sz w:val="20"/>
                <w:szCs w:val="20"/>
              </w:rPr>
              <w:t>(</w:t>
            </w:r>
            <w:r w:rsidR="00B62125" w:rsidRPr="001C1C44">
              <w:rPr>
                <w:rFonts w:ascii="Arial" w:hAnsi="Arial" w:cs="Arial"/>
                <w:b/>
                <w:sz w:val="20"/>
                <w:szCs w:val="20"/>
              </w:rPr>
              <w:t xml:space="preserve">Meio </w:t>
            </w:r>
            <w:r w:rsidRPr="001C1C44">
              <w:rPr>
                <w:rFonts w:ascii="Arial" w:hAnsi="Arial" w:cs="Arial"/>
                <w:b/>
                <w:sz w:val="20"/>
                <w:szCs w:val="20"/>
              </w:rPr>
              <w:t>Ambiente)</w:t>
            </w: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G1</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66,7</w:t>
            </w:r>
            <m:oMath>
              <m:r>
                <m:rPr>
                  <m:sty m:val="p"/>
                </m:rPr>
                <w:rPr>
                  <w:rFonts w:ascii="Cambria Math" w:hAnsi="Cambria Math" w:cs="Arial"/>
                  <w:sz w:val="20"/>
                  <w:szCs w:val="20"/>
                </w:rPr>
                <m:t>±</m:t>
              </m:r>
            </m:oMath>
            <w:r w:rsidRPr="001C1C44">
              <w:rPr>
                <w:rFonts w:ascii="Arial" w:eastAsia="Times New Roman" w:hAnsi="Arial" w:cs="Arial"/>
                <w:sz w:val="20"/>
                <w:szCs w:val="20"/>
              </w:rPr>
              <w:t>2,4</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-2,5 (-11,0 a 6,1)</w:t>
            </w:r>
          </w:p>
        </w:tc>
        <w:tc>
          <w:tcPr>
            <w:tcW w:w="1234" w:type="pct"/>
            <w:vMerge w:val="restar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-8,0 (-18,5 a 2,5)</w:t>
            </w:r>
          </w:p>
        </w:tc>
        <w:tc>
          <w:tcPr>
            <w:tcW w:w="454" w:type="pct"/>
            <w:vMerge w:val="restart"/>
            <w:shd w:val="clear" w:color="auto" w:fill="auto"/>
            <w:vAlign w:val="center"/>
          </w:tcPr>
          <w:p w:rsidR="007A759C" w:rsidRPr="001C1C44" w:rsidRDefault="007A759C" w:rsidP="00650383">
            <w:pPr>
              <w:spacing w:after="0" w:line="240" w:lineRule="auto"/>
              <w:jc w:val="center"/>
              <w:rPr>
                <w:rFonts w:ascii="Arial" w:hAnsi="Arial" w:cs="Arial"/>
                <w:sz w:val="20"/>
                <w:szCs w:val="20"/>
                <w:vertAlign w:val="superscript"/>
              </w:rPr>
            </w:pPr>
            <w:r w:rsidRPr="001C1C44">
              <w:rPr>
                <w:rFonts w:ascii="Arial" w:hAnsi="Arial" w:cs="Arial"/>
                <w:sz w:val="20"/>
                <w:szCs w:val="20"/>
              </w:rPr>
              <w:t>0,635</w:t>
            </w:r>
            <w:r w:rsidRPr="001C1C44">
              <w:rPr>
                <w:rFonts w:ascii="Arial" w:hAnsi="Arial" w:cs="Arial"/>
                <w:sz w:val="20"/>
                <w:szCs w:val="20"/>
                <w:vertAlign w:val="superscript"/>
              </w:rPr>
              <w:t>b</w:t>
            </w:r>
          </w:p>
        </w:tc>
      </w:tr>
      <w:tr w:rsidR="00B529D2" w:rsidRPr="001C1C44" w:rsidTr="00650383">
        <w:trPr>
          <w:trHeight w:val="283"/>
        </w:trPr>
        <w:tc>
          <w:tcPr>
            <w:tcW w:w="910"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c>
          <w:tcPr>
            <w:tcW w:w="326"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G2</w:t>
            </w:r>
          </w:p>
        </w:tc>
        <w:tc>
          <w:tcPr>
            <w:tcW w:w="90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63,8</w:t>
            </w:r>
            <m:oMath>
              <m:r>
                <m:rPr>
                  <m:sty m:val="p"/>
                </m:rPr>
                <w:rPr>
                  <w:rFonts w:ascii="Cambria Math" w:hAnsi="Cambria Math" w:cs="Arial"/>
                  <w:sz w:val="20"/>
                  <w:szCs w:val="20"/>
                </w:rPr>
                <m:t>±</m:t>
              </m:r>
            </m:oMath>
            <w:r w:rsidRPr="001C1C44">
              <w:rPr>
                <w:rFonts w:ascii="Arial" w:eastAsia="Times New Roman" w:hAnsi="Arial" w:cs="Arial"/>
                <w:sz w:val="20"/>
                <w:szCs w:val="20"/>
              </w:rPr>
              <w:t>1,7</w:t>
            </w:r>
          </w:p>
        </w:tc>
        <w:tc>
          <w:tcPr>
            <w:tcW w:w="1168" w:type="pct"/>
            <w:shd w:val="clear" w:color="auto" w:fill="auto"/>
            <w:vAlign w:val="center"/>
          </w:tcPr>
          <w:p w:rsidR="007A759C" w:rsidRPr="001C1C44" w:rsidRDefault="007A759C" w:rsidP="00650383">
            <w:pPr>
              <w:spacing w:after="0" w:line="240" w:lineRule="auto"/>
              <w:jc w:val="center"/>
              <w:rPr>
                <w:rFonts w:ascii="Arial" w:hAnsi="Arial" w:cs="Arial"/>
                <w:sz w:val="20"/>
                <w:szCs w:val="20"/>
              </w:rPr>
            </w:pPr>
            <w:r w:rsidRPr="001C1C44">
              <w:rPr>
                <w:rFonts w:ascii="Arial" w:hAnsi="Arial" w:cs="Arial"/>
                <w:sz w:val="20"/>
                <w:szCs w:val="20"/>
              </w:rPr>
              <w:t>5,6 (-1,4 a 12,6)</w:t>
            </w:r>
          </w:p>
        </w:tc>
        <w:tc>
          <w:tcPr>
            <w:tcW w:w="123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c>
          <w:tcPr>
            <w:tcW w:w="454" w:type="pct"/>
            <w:vMerge/>
            <w:shd w:val="clear" w:color="auto" w:fill="auto"/>
            <w:vAlign w:val="center"/>
          </w:tcPr>
          <w:p w:rsidR="007A759C" w:rsidRPr="001C1C44" w:rsidRDefault="007A759C" w:rsidP="00650383">
            <w:pPr>
              <w:spacing w:after="0" w:line="240" w:lineRule="auto"/>
              <w:jc w:val="center"/>
              <w:rPr>
                <w:rFonts w:ascii="Arial" w:hAnsi="Arial" w:cs="Arial"/>
                <w:sz w:val="20"/>
                <w:szCs w:val="20"/>
              </w:rPr>
            </w:pPr>
          </w:p>
        </w:tc>
      </w:tr>
    </w:tbl>
    <w:p w:rsidR="004408CD" w:rsidRPr="001C1C44" w:rsidRDefault="00771D07" w:rsidP="008C7BCC">
      <w:pPr>
        <w:numPr>
          <w:ilvl w:val="0"/>
          <w:numId w:val="7"/>
        </w:numPr>
        <w:spacing w:line="240" w:lineRule="auto"/>
        <w:contextualSpacing/>
        <w:rPr>
          <w:rFonts w:ascii="Arial" w:hAnsi="Arial" w:cs="Arial"/>
          <w:i/>
          <w:sz w:val="20"/>
          <w:szCs w:val="24"/>
        </w:rPr>
      </w:pPr>
      <w:r w:rsidRPr="001C1C44">
        <w:rPr>
          <w:rFonts w:ascii="Arial" w:hAnsi="Arial" w:cs="Arial"/>
          <w:i/>
          <w:sz w:val="20"/>
          <w:szCs w:val="24"/>
        </w:rPr>
        <w:t>Valor de p</w:t>
      </w:r>
      <w:r w:rsidR="004408CD" w:rsidRPr="001C1C44">
        <w:rPr>
          <w:rFonts w:ascii="Arial" w:hAnsi="Arial" w:cs="Arial"/>
          <w:i/>
          <w:sz w:val="20"/>
          <w:szCs w:val="24"/>
        </w:rPr>
        <w:t xml:space="preserve"> tratado pelo Modelo Linear Geral (Estatística Paramétrica)</w:t>
      </w:r>
    </w:p>
    <w:p w:rsidR="004408CD" w:rsidRPr="001C1C44" w:rsidRDefault="00771D07" w:rsidP="008C7BCC">
      <w:pPr>
        <w:numPr>
          <w:ilvl w:val="0"/>
          <w:numId w:val="7"/>
        </w:numPr>
        <w:spacing w:line="240" w:lineRule="auto"/>
        <w:contextualSpacing/>
        <w:rPr>
          <w:rFonts w:ascii="Arial" w:hAnsi="Arial" w:cs="Arial"/>
          <w:i/>
          <w:sz w:val="20"/>
          <w:szCs w:val="24"/>
        </w:rPr>
      </w:pPr>
      <w:r w:rsidRPr="001C1C44">
        <w:rPr>
          <w:rFonts w:ascii="Arial" w:hAnsi="Arial" w:cs="Arial"/>
          <w:i/>
          <w:sz w:val="20"/>
          <w:szCs w:val="24"/>
        </w:rPr>
        <w:t>Valor de p</w:t>
      </w:r>
      <w:r w:rsidR="004408CD" w:rsidRPr="001C1C44">
        <w:rPr>
          <w:rFonts w:ascii="Arial" w:hAnsi="Arial" w:cs="Arial"/>
          <w:i/>
          <w:sz w:val="20"/>
          <w:szCs w:val="24"/>
        </w:rPr>
        <w:t xml:space="preserve"> tratado pelo Teste de “Mann </w:t>
      </w:r>
      <w:proofErr w:type="spellStart"/>
      <w:r w:rsidR="004408CD" w:rsidRPr="001C1C44">
        <w:rPr>
          <w:rFonts w:ascii="Arial" w:hAnsi="Arial" w:cs="Arial"/>
          <w:i/>
          <w:sz w:val="20"/>
          <w:szCs w:val="24"/>
        </w:rPr>
        <w:t>Whitney</w:t>
      </w:r>
      <w:proofErr w:type="spellEnd"/>
      <w:r w:rsidR="004408CD" w:rsidRPr="001C1C44">
        <w:rPr>
          <w:rFonts w:ascii="Arial" w:hAnsi="Arial" w:cs="Arial"/>
          <w:i/>
          <w:sz w:val="20"/>
          <w:szCs w:val="24"/>
        </w:rPr>
        <w:t xml:space="preserve"> U” (Estatística Não Paramétrica)</w:t>
      </w:r>
    </w:p>
    <w:p w:rsidR="00E91B9C" w:rsidRPr="001C1C44" w:rsidRDefault="009B5579" w:rsidP="009B5579">
      <w:pPr>
        <w:spacing w:line="240" w:lineRule="auto"/>
        <w:ind w:left="720"/>
        <w:contextualSpacing/>
        <w:rPr>
          <w:rFonts w:ascii="Arial" w:hAnsi="Arial" w:cs="Arial"/>
          <w:i/>
          <w:sz w:val="20"/>
          <w:szCs w:val="24"/>
        </w:rPr>
      </w:pPr>
      <w:r w:rsidRPr="001C1C44">
        <w:rPr>
          <w:rFonts w:ascii="Arial" w:hAnsi="Arial" w:cs="Arial"/>
          <w:i/>
          <w:sz w:val="20"/>
          <w:szCs w:val="24"/>
        </w:rPr>
        <w:t xml:space="preserve">* - </w:t>
      </w:r>
      <w:proofErr w:type="gramStart"/>
      <w:r w:rsidRPr="001C1C44">
        <w:rPr>
          <w:rFonts w:ascii="Arial" w:hAnsi="Arial" w:cs="Arial"/>
          <w:i/>
          <w:sz w:val="20"/>
          <w:szCs w:val="24"/>
        </w:rPr>
        <w:t>p</w:t>
      </w:r>
      <w:proofErr w:type="gramEnd"/>
      <w:r w:rsidRPr="001C1C44">
        <w:rPr>
          <w:rFonts w:ascii="Arial" w:hAnsi="Arial" w:cs="Arial"/>
          <w:i/>
          <w:sz w:val="20"/>
          <w:szCs w:val="24"/>
        </w:rPr>
        <w:t xml:space="preserve">&lt;0,05 para </w:t>
      </w:r>
      <w:r w:rsidR="00BA02B3" w:rsidRPr="001C1C44">
        <w:rPr>
          <w:rFonts w:ascii="Arial" w:hAnsi="Arial" w:cs="Arial"/>
          <w:i/>
          <w:sz w:val="20"/>
          <w:szCs w:val="24"/>
        </w:rPr>
        <w:t>“</w:t>
      </w:r>
      <w:proofErr w:type="spellStart"/>
      <w:r w:rsidRPr="001C1C44">
        <w:rPr>
          <w:rFonts w:ascii="Arial" w:hAnsi="Arial" w:cs="Arial"/>
          <w:i/>
          <w:sz w:val="20"/>
          <w:szCs w:val="24"/>
        </w:rPr>
        <w:t>Teste-</w:t>
      </w:r>
      <w:r w:rsidR="00E91B9C" w:rsidRPr="001C1C44">
        <w:rPr>
          <w:rFonts w:ascii="Arial" w:hAnsi="Arial" w:cs="Arial"/>
          <w:i/>
          <w:sz w:val="20"/>
          <w:szCs w:val="24"/>
        </w:rPr>
        <w:t>t</w:t>
      </w:r>
      <w:proofErr w:type="spellEnd"/>
      <w:r w:rsidR="00BA02B3" w:rsidRPr="001C1C44">
        <w:rPr>
          <w:rFonts w:ascii="Arial" w:hAnsi="Arial" w:cs="Arial"/>
          <w:i/>
          <w:sz w:val="20"/>
          <w:szCs w:val="24"/>
        </w:rPr>
        <w:t>”</w:t>
      </w:r>
      <w:r w:rsidR="00E91B9C" w:rsidRPr="001C1C44">
        <w:rPr>
          <w:rFonts w:ascii="Arial" w:hAnsi="Arial" w:cs="Arial"/>
          <w:i/>
          <w:sz w:val="20"/>
          <w:szCs w:val="24"/>
        </w:rPr>
        <w:t xml:space="preserve"> para amostras relacionadas</w:t>
      </w:r>
    </w:p>
    <w:p w:rsidR="00613C5F" w:rsidRPr="001C1C44" w:rsidRDefault="00613C5F" w:rsidP="009B5579">
      <w:pPr>
        <w:spacing w:line="240" w:lineRule="auto"/>
        <w:ind w:left="720"/>
        <w:contextualSpacing/>
        <w:rPr>
          <w:rFonts w:ascii="Arial" w:hAnsi="Arial" w:cs="Arial"/>
          <w:i/>
          <w:sz w:val="20"/>
          <w:szCs w:val="24"/>
        </w:rPr>
      </w:pPr>
    </w:p>
    <w:p w:rsidR="00734C32" w:rsidRPr="001C1C44" w:rsidRDefault="004408CD" w:rsidP="00650383">
      <w:pPr>
        <w:tabs>
          <w:tab w:val="left" w:pos="567"/>
        </w:tabs>
        <w:spacing w:after="0" w:line="360" w:lineRule="auto"/>
        <w:jc w:val="both"/>
        <w:rPr>
          <w:rFonts w:ascii="Arial" w:hAnsi="Arial" w:cs="Arial"/>
          <w:bCs/>
          <w:sz w:val="24"/>
          <w:szCs w:val="24"/>
        </w:rPr>
      </w:pPr>
      <w:r w:rsidRPr="001C1C44">
        <w:rPr>
          <w:rFonts w:ascii="Arial" w:hAnsi="Arial" w:cs="Arial"/>
          <w:bCs/>
          <w:sz w:val="24"/>
          <w:szCs w:val="24"/>
        </w:rPr>
        <w:tab/>
      </w:r>
    </w:p>
    <w:p w:rsidR="00E50F3C" w:rsidRPr="001C1C44" w:rsidRDefault="00734C32" w:rsidP="00650383">
      <w:pPr>
        <w:tabs>
          <w:tab w:val="left" w:pos="567"/>
        </w:tabs>
        <w:spacing w:after="0" w:line="360" w:lineRule="auto"/>
        <w:jc w:val="both"/>
        <w:rPr>
          <w:rFonts w:ascii="Arial" w:hAnsi="Arial" w:cs="Arial"/>
          <w:bCs/>
          <w:sz w:val="24"/>
          <w:szCs w:val="24"/>
        </w:rPr>
      </w:pPr>
      <w:r w:rsidRPr="001C1C44">
        <w:rPr>
          <w:rFonts w:ascii="Arial" w:hAnsi="Arial" w:cs="Arial"/>
          <w:bCs/>
          <w:sz w:val="24"/>
          <w:szCs w:val="24"/>
        </w:rPr>
        <w:tab/>
      </w:r>
      <w:r w:rsidR="00CB094E" w:rsidRPr="001C1C44">
        <w:rPr>
          <w:rFonts w:ascii="Arial" w:hAnsi="Arial" w:cs="Arial"/>
          <w:bCs/>
          <w:sz w:val="24"/>
          <w:szCs w:val="24"/>
        </w:rPr>
        <w:t xml:space="preserve">Na QV, </w:t>
      </w:r>
      <w:r w:rsidR="00E50F3C" w:rsidRPr="001C1C44">
        <w:rPr>
          <w:rFonts w:ascii="Arial" w:hAnsi="Arial" w:cs="Arial"/>
          <w:bCs/>
          <w:sz w:val="24"/>
          <w:szCs w:val="24"/>
        </w:rPr>
        <w:t xml:space="preserve">não encontrámos alterações significativas entre os grupos de estudo, nos valores iniciais (pré-programas de EF) para as variáveis analisadas. </w:t>
      </w:r>
    </w:p>
    <w:p w:rsidR="00281BCB" w:rsidRPr="001C1C44" w:rsidRDefault="00E50F3C" w:rsidP="00650383">
      <w:pPr>
        <w:tabs>
          <w:tab w:val="left" w:pos="567"/>
        </w:tabs>
        <w:spacing w:after="0" w:line="360" w:lineRule="auto"/>
        <w:jc w:val="both"/>
        <w:rPr>
          <w:rFonts w:ascii="Arial" w:hAnsi="Arial" w:cs="Arial"/>
          <w:bCs/>
          <w:sz w:val="24"/>
          <w:szCs w:val="24"/>
        </w:rPr>
      </w:pPr>
      <w:r w:rsidRPr="001C1C44">
        <w:rPr>
          <w:rFonts w:ascii="Arial" w:hAnsi="Arial" w:cs="Arial"/>
          <w:bCs/>
          <w:sz w:val="24"/>
          <w:szCs w:val="24"/>
        </w:rPr>
        <w:tab/>
      </w:r>
      <w:r w:rsidR="00B84D8A" w:rsidRPr="001C1C44">
        <w:rPr>
          <w:rFonts w:ascii="Arial" w:hAnsi="Arial" w:cs="Arial"/>
          <w:bCs/>
          <w:sz w:val="24"/>
          <w:szCs w:val="24"/>
        </w:rPr>
        <w:t>Da análise da T</w:t>
      </w:r>
      <w:r w:rsidR="004408CD" w:rsidRPr="001C1C44">
        <w:rPr>
          <w:rFonts w:ascii="Arial" w:hAnsi="Arial" w:cs="Arial"/>
          <w:bCs/>
          <w:sz w:val="24"/>
          <w:szCs w:val="24"/>
        </w:rPr>
        <w:t>abela</w:t>
      </w:r>
      <w:r w:rsidR="006F7DCB" w:rsidRPr="001C1C44">
        <w:rPr>
          <w:rFonts w:ascii="Arial" w:hAnsi="Arial" w:cs="Arial"/>
          <w:bCs/>
          <w:sz w:val="24"/>
          <w:szCs w:val="24"/>
        </w:rPr>
        <w:t xml:space="preserve"> 5</w:t>
      </w:r>
      <w:r w:rsidRPr="001C1C44">
        <w:rPr>
          <w:rFonts w:ascii="Arial" w:hAnsi="Arial" w:cs="Arial"/>
          <w:bCs/>
          <w:sz w:val="24"/>
          <w:szCs w:val="24"/>
        </w:rPr>
        <w:t>, após os 4 meses de EF, verificou</w:t>
      </w:r>
      <w:r w:rsidR="004408CD" w:rsidRPr="001C1C44">
        <w:rPr>
          <w:rFonts w:ascii="Arial" w:hAnsi="Arial" w:cs="Arial"/>
          <w:bCs/>
          <w:sz w:val="24"/>
          <w:szCs w:val="24"/>
        </w:rPr>
        <w:t>-</w:t>
      </w:r>
      <w:r w:rsidR="00650383" w:rsidRPr="001C1C44">
        <w:rPr>
          <w:rFonts w:ascii="Arial" w:hAnsi="Arial" w:cs="Arial"/>
          <w:bCs/>
          <w:sz w:val="24"/>
          <w:szCs w:val="24"/>
        </w:rPr>
        <w:t xml:space="preserve">se que não ocorreram diferenças </w:t>
      </w:r>
      <w:r w:rsidR="004408CD" w:rsidRPr="001C1C44">
        <w:rPr>
          <w:rFonts w:ascii="Arial" w:hAnsi="Arial" w:cs="Arial"/>
          <w:bCs/>
          <w:sz w:val="24"/>
          <w:szCs w:val="24"/>
        </w:rPr>
        <w:t xml:space="preserve">significativas entre os </w:t>
      </w:r>
      <w:r w:rsidRPr="001C1C44">
        <w:rPr>
          <w:rFonts w:ascii="Arial" w:hAnsi="Arial" w:cs="Arial"/>
          <w:bCs/>
          <w:sz w:val="24"/>
          <w:szCs w:val="24"/>
        </w:rPr>
        <w:t>grupos</w:t>
      </w:r>
      <w:r w:rsidR="004408CD" w:rsidRPr="001C1C44">
        <w:rPr>
          <w:rFonts w:ascii="Arial" w:hAnsi="Arial" w:cs="Arial"/>
          <w:bCs/>
          <w:sz w:val="24"/>
          <w:szCs w:val="24"/>
        </w:rPr>
        <w:t xml:space="preserve"> para todas as variáveis relativas á QV</w:t>
      </w:r>
      <w:r w:rsidR="00E612C5" w:rsidRPr="001C1C44">
        <w:rPr>
          <w:rFonts w:ascii="Arial" w:hAnsi="Arial" w:cs="Arial"/>
          <w:bCs/>
          <w:sz w:val="24"/>
          <w:szCs w:val="24"/>
        </w:rPr>
        <w:t xml:space="preserve"> (</w:t>
      </w:r>
      <w:r w:rsidR="0054528E" w:rsidRPr="001C1C44">
        <w:rPr>
          <w:rFonts w:ascii="Arial" w:hAnsi="Arial" w:cs="Arial"/>
          <w:bCs/>
          <w:sz w:val="24"/>
          <w:szCs w:val="24"/>
        </w:rPr>
        <w:t>p&gt; 0</w:t>
      </w:r>
      <w:r w:rsidR="00E612C5" w:rsidRPr="001C1C44">
        <w:rPr>
          <w:rFonts w:ascii="Arial" w:hAnsi="Arial" w:cs="Arial"/>
          <w:bCs/>
          <w:sz w:val="24"/>
          <w:szCs w:val="24"/>
        </w:rPr>
        <w:t>,05)</w:t>
      </w:r>
      <w:r w:rsidR="00B84D8A" w:rsidRPr="001C1C44">
        <w:rPr>
          <w:rFonts w:ascii="Arial" w:hAnsi="Arial" w:cs="Arial"/>
          <w:bCs/>
          <w:sz w:val="24"/>
          <w:szCs w:val="24"/>
        </w:rPr>
        <w:t>.</w:t>
      </w:r>
      <w:r w:rsidR="0054528E" w:rsidRPr="001C1C44">
        <w:rPr>
          <w:rFonts w:ascii="Arial" w:hAnsi="Arial" w:cs="Arial"/>
          <w:bCs/>
          <w:sz w:val="24"/>
          <w:szCs w:val="24"/>
        </w:rPr>
        <w:t xml:space="preserve"> </w:t>
      </w:r>
      <w:r w:rsidR="00281BCB" w:rsidRPr="001C1C44">
        <w:rPr>
          <w:rFonts w:ascii="Arial" w:hAnsi="Arial" w:cs="Arial"/>
          <w:bCs/>
          <w:sz w:val="24"/>
          <w:szCs w:val="24"/>
        </w:rPr>
        <w:t>Na</w:t>
      </w:r>
      <w:r w:rsidR="00342B78" w:rsidRPr="001C1C44">
        <w:rPr>
          <w:rFonts w:ascii="Arial" w:hAnsi="Arial" w:cs="Arial"/>
          <w:bCs/>
          <w:sz w:val="24"/>
          <w:szCs w:val="24"/>
        </w:rPr>
        <w:t xml:space="preserve"> análise intragrupos,</w:t>
      </w:r>
      <w:r w:rsidR="00E53E98" w:rsidRPr="001C1C44">
        <w:rPr>
          <w:rFonts w:ascii="Arial" w:hAnsi="Arial" w:cs="Arial"/>
          <w:bCs/>
          <w:sz w:val="24"/>
          <w:szCs w:val="24"/>
        </w:rPr>
        <w:t xml:space="preserve"> no G1,</w:t>
      </w:r>
      <w:r w:rsidR="00342B78" w:rsidRPr="001C1C44">
        <w:rPr>
          <w:rFonts w:ascii="Arial" w:hAnsi="Arial" w:cs="Arial"/>
          <w:bCs/>
          <w:sz w:val="24"/>
          <w:szCs w:val="24"/>
        </w:rPr>
        <w:t xml:space="preserve"> não existira</w:t>
      </w:r>
      <w:r w:rsidR="00281BCB" w:rsidRPr="001C1C44">
        <w:rPr>
          <w:rFonts w:ascii="Arial" w:hAnsi="Arial" w:cs="Arial"/>
          <w:bCs/>
          <w:sz w:val="24"/>
          <w:szCs w:val="24"/>
        </w:rPr>
        <w:t>m difere</w:t>
      </w:r>
      <w:r w:rsidR="00E53E98" w:rsidRPr="001C1C44">
        <w:rPr>
          <w:rFonts w:ascii="Arial" w:hAnsi="Arial" w:cs="Arial"/>
          <w:bCs/>
          <w:sz w:val="24"/>
          <w:szCs w:val="24"/>
        </w:rPr>
        <w:t>nças significativas no efeito de 4 meses de um</w:t>
      </w:r>
      <w:r w:rsidR="00281BCB" w:rsidRPr="001C1C44">
        <w:rPr>
          <w:rFonts w:ascii="Arial" w:hAnsi="Arial" w:cs="Arial"/>
          <w:bCs/>
          <w:sz w:val="24"/>
          <w:szCs w:val="24"/>
        </w:rPr>
        <w:t xml:space="preserve"> PEFG</w:t>
      </w:r>
      <w:r w:rsidR="00E53E98" w:rsidRPr="001C1C44">
        <w:rPr>
          <w:rFonts w:ascii="Arial" w:hAnsi="Arial" w:cs="Arial"/>
          <w:bCs/>
          <w:sz w:val="24"/>
          <w:szCs w:val="24"/>
        </w:rPr>
        <w:t xml:space="preserve">, </w:t>
      </w:r>
      <w:r w:rsidR="00342B78" w:rsidRPr="001C1C44">
        <w:rPr>
          <w:rFonts w:ascii="Arial" w:hAnsi="Arial" w:cs="Arial"/>
          <w:bCs/>
          <w:sz w:val="24"/>
          <w:szCs w:val="24"/>
        </w:rPr>
        <w:t xml:space="preserve">na QV. No entanto, </w:t>
      </w:r>
      <w:r w:rsidR="00E53E98" w:rsidRPr="001C1C44">
        <w:rPr>
          <w:rFonts w:ascii="Arial" w:hAnsi="Arial" w:cs="Arial"/>
          <w:bCs/>
          <w:sz w:val="24"/>
          <w:szCs w:val="24"/>
        </w:rPr>
        <w:t>n</w:t>
      </w:r>
      <w:r w:rsidR="00281BCB" w:rsidRPr="001C1C44">
        <w:rPr>
          <w:rFonts w:ascii="Arial" w:hAnsi="Arial" w:cs="Arial"/>
          <w:bCs/>
          <w:sz w:val="24"/>
          <w:szCs w:val="24"/>
        </w:rPr>
        <w:t>o G2,</w:t>
      </w:r>
      <w:r w:rsidR="00E53E98" w:rsidRPr="001C1C44">
        <w:rPr>
          <w:rFonts w:ascii="Arial" w:hAnsi="Arial" w:cs="Arial"/>
          <w:bCs/>
          <w:sz w:val="24"/>
          <w:szCs w:val="24"/>
        </w:rPr>
        <w:t xml:space="preserve"> após 4 meses do </w:t>
      </w:r>
      <w:r w:rsidR="009B5579" w:rsidRPr="001C1C44">
        <w:rPr>
          <w:rFonts w:ascii="Arial" w:hAnsi="Arial" w:cs="Arial"/>
          <w:bCs/>
          <w:sz w:val="24"/>
          <w:szCs w:val="24"/>
        </w:rPr>
        <w:t xml:space="preserve">PEFI, </w:t>
      </w:r>
      <w:r w:rsidR="00E53E98" w:rsidRPr="001C1C44">
        <w:rPr>
          <w:rFonts w:ascii="Arial" w:hAnsi="Arial" w:cs="Arial"/>
          <w:bCs/>
          <w:sz w:val="24"/>
          <w:szCs w:val="24"/>
        </w:rPr>
        <w:t>observámos uma diminuição</w:t>
      </w:r>
      <w:r w:rsidR="00281BCB" w:rsidRPr="001C1C44">
        <w:rPr>
          <w:rFonts w:ascii="Arial" w:hAnsi="Arial" w:cs="Arial"/>
          <w:bCs/>
          <w:sz w:val="24"/>
          <w:szCs w:val="24"/>
        </w:rPr>
        <w:t xml:space="preserve"> significat</w:t>
      </w:r>
      <w:r w:rsidR="00E53E98" w:rsidRPr="001C1C44">
        <w:rPr>
          <w:rFonts w:ascii="Arial" w:hAnsi="Arial" w:cs="Arial"/>
          <w:bCs/>
          <w:sz w:val="24"/>
          <w:szCs w:val="24"/>
        </w:rPr>
        <w:t>iva</w:t>
      </w:r>
      <w:r w:rsidR="007025F0" w:rsidRPr="001C1C44">
        <w:rPr>
          <w:rFonts w:ascii="Arial" w:hAnsi="Arial" w:cs="Arial"/>
          <w:bCs/>
          <w:sz w:val="24"/>
          <w:szCs w:val="24"/>
        </w:rPr>
        <w:t xml:space="preserve"> </w:t>
      </w:r>
      <w:r w:rsidR="009B5579" w:rsidRPr="001C1C44">
        <w:rPr>
          <w:rFonts w:ascii="Arial" w:hAnsi="Arial" w:cs="Arial"/>
          <w:bCs/>
          <w:sz w:val="24"/>
          <w:szCs w:val="24"/>
        </w:rPr>
        <w:t xml:space="preserve">no </w:t>
      </w:r>
      <w:r w:rsidR="00E53E98" w:rsidRPr="001C1C44">
        <w:rPr>
          <w:rFonts w:ascii="Arial" w:hAnsi="Arial" w:cs="Arial"/>
          <w:bCs/>
          <w:sz w:val="24"/>
          <w:szCs w:val="24"/>
        </w:rPr>
        <w:t>D</w:t>
      </w:r>
      <w:r w:rsidR="002E33C6" w:rsidRPr="001C1C44">
        <w:rPr>
          <w:rFonts w:ascii="Arial" w:hAnsi="Arial" w:cs="Arial"/>
          <w:bCs/>
          <w:sz w:val="24"/>
          <w:szCs w:val="24"/>
        </w:rPr>
        <w:t>omínio</w:t>
      </w:r>
      <w:r w:rsidR="00613C5F" w:rsidRPr="001C1C44">
        <w:rPr>
          <w:rFonts w:ascii="Arial" w:hAnsi="Arial" w:cs="Arial"/>
          <w:bCs/>
          <w:sz w:val="24"/>
          <w:szCs w:val="24"/>
        </w:rPr>
        <w:t xml:space="preserve"> I</w:t>
      </w:r>
      <w:r w:rsidR="009B5579" w:rsidRPr="001C1C44">
        <w:rPr>
          <w:rFonts w:ascii="Arial" w:hAnsi="Arial" w:cs="Arial"/>
          <w:bCs/>
          <w:sz w:val="24"/>
          <w:szCs w:val="24"/>
        </w:rPr>
        <w:t xml:space="preserve"> (</w:t>
      </w:r>
      <w:r w:rsidR="002E33C6" w:rsidRPr="001C1C44">
        <w:rPr>
          <w:rFonts w:ascii="Arial" w:hAnsi="Arial" w:cs="Arial"/>
          <w:bCs/>
          <w:sz w:val="24"/>
          <w:szCs w:val="24"/>
        </w:rPr>
        <w:t>Domínio</w:t>
      </w:r>
      <w:r w:rsidR="00613C5F" w:rsidRPr="001C1C44">
        <w:rPr>
          <w:rFonts w:ascii="Arial" w:hAnsi="Arial" w:cs="Arial"/>
          <w:bCs/>
          <w:sz w:val="24"/>
          <w:szCs w:val="24"/>
        </w:rPr>
        <w:t xml:space="preserve"> Físico) (valor de p &lt;0,05).</w:t>
      </w:r>
    </w:p>
    <w:p w:rsidR="00CE473B" w:rsidRPr="001C1C44" w:rsidRDefault="004408CD" w:rsidP="004408CD">
      <w:pPr>
        <w:tabs>
          <w:tab w:val="left" w:pos="1421"/>
        </w:tabs>
        <w:spacing w:after="0" w:line="360" w:lineRule="auto"/>
        <w:jc w:val="both"/>
        <w:rPr>
          <w:rFonts w:ascii="Arial" w:hAnsi="Arial" w:cs="Arial"/>
          <w:sz w:val="24"/>
          <w:szCs w:val="24"/>
        </w:rPr>
      </w:pPr>
      <w:r w:rsidRPr="001C1C44">
        <w:rPr>
          <w:rFonts w:ascii="Arial" w:hAnsi="Arial" w:cs="Arial"/>
          <w:sz w:val="24"/>
          <w:szCs w:val="24"/>
        </w:rPr>
        <w:tab/>
      </w:r>
    </w:p>
    <w:p w:rsidR="00CE473B" w:rsidRPr="001C1C44" w:rsidRDefault="00CE473B" w:rsidP="00B70579">
      <w:pPr>
        <w:tabs>
          <w:tab w:val="left" w:pos="567"/>
        </w:tabs>
        <w:spacing w:after="0" w:line="360" w:lineRule="auto"/>
        <w:jc w:val="both"/>
        <w:rPr>
          <w:rFonts w:ascii="Arial" w:hAnsi="Arial" w:cs="Arial"/>
          <w:sz w:val="24"/>
          <w:szCs w:val="24"/>
        </w:rPr>
      </w:pPr>
    </w:p>
    <w:p w:rsidR="00CE473B" w:rsidRPr="001C1C44" w:rsidRDefault="00CE473B" w:rsidP="00B70579">
      <w:pPr>
        <w:tabs>
          <w:tab w:val="left" w:pos="567"/>
        </w:tabs>
        <w:spacing w:after="0" w:line="360" w:lineRule="auto"/>
        <w:jc w:val="both"/>
        <w:rPr>
          <w:rFonts w:ascii="Arial" w:hAnsi="Arial" w:cs="Arial"/>
          <w:sz w:val="24"/>
          <w:szCs w:val="24"/>
        </w:rPr>
      </w:pPr>
    </w:p>
    <w:p w:rsidR="00734C32" w:rsidRPr="001C1C44" w:rsidRDefault="00734C32" w:rsidP="00B70579">
      <w:pPr>
        <w:tabs>
          <w:tab w:val="left" w:pos="567"/>
        </w:tabs>
        <w:spacing w:after="0" w:line="360" w:lineRule="auto"/>
        <w:jc w:val="both"/>
        <w:rPr>
          <w:rFonts w:ascii="Arial" w:hAnsi="Arial" w:cs="Arial"/>
          <w:sz w:val="24"/>
          <w:szCs w:val="24"/>
        </w:rPr>
      </w:pPr>
    </w:p>
    <w:p w:rsidR="00EA2FA0" w:rsidRPr="001C1C44" w:rsidRDefault="00EA2FA0" w:rsidP="003D2BDE">
      <w:pPr>
        <w:pStyle w:val="PargrafodaLista"/>
        <w:numPr>
          <w:ilvl w:val="0"/>
          <w:numId w:val="1"/>
        </w:numPr>
        <w:tabs>
          <w:tab w:val="left" w:pos="567"/>
        </w:tabs>
        <w:spacing w:after="0" w:line="360" w:lineRule="auto"/>
        <w:jc w:val="both"/>
        <w:rPr>
          <w:rFonts w:ascii="Arial" w:hAnsi="Arial" w:cs="Arial"/>
          <w:b/>
          <w:sz w:val="28"/>
          <w:szCs w:val="24"/>
        </w:rPr>
      </w:pPr>
      <w:r w:rsidRPr="001C1C44">
        <w:rPr>
          <w:rFonts w:ascii="Arial" w:hAnsi="Arial" w:cs="Arial"/>
          <w:b/>
          <w:sz w:val="28"/>
          <w:szCs w:val="24"/>
        </w:rPr>
        <w:lastRenderedPageBreak/>
        <w:t xml:space="preserve"> Discussão</w:t>
      </w:r>
    </w:p>
    <w:p w:rsidR="00C40E49" w:rsidRPr="001C1C44" w:rsidRDefault="00C40E49" w:rsidP="00C40E49">
      <w:pPr>
        <w:pStyle w:val="PargrafodaLista"/>
        <w:tabs>
          <w:tab w:val="left" w:pos="567"/>
        </w:tabs>
        <w:spacing w:after="0" w:line="360" w:lineRule="auto"/>
        <w:jc w:val="both"/>
        <w:rPr>
          <w:rFonts w:ascii="Arial" w:hAnsi="Arial" w:cs="Arial"/>
          <w:b/>
          <w:sz w:val="28"/>
          <w:szCs w:val="24"/>
        </w:rPr>
      </w:pPr>
    </w:p>
    <w:p w:rsidR="007163A9" w:rsidRPr="001C1C44" w:rsidRDefault="00373EEA" w:rsidP="00373EEA">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D00AB9" w:rsidRPr="001C1C44">
        <w:rPr>
          <w:rFonts w:ascii="Arial" w:hAnsi="Arial" w:cs="Arial"/>
          <w:sz w:val="24"/>
          <w:szCs w:val="24"/>
        </w:rPr>
        <w:t xml:space="preserve">É evidência </w:t>
      </w:r>
      <w:r w:rsidR="00FB513B" w:rsidRPr="001C1C44">
        <w:rPr>
          <w:rFonts w:ascii="Arial" w:hAnsi="Arial" w:cs="Arial"/>
          <w:sz w:val="24"/>
          <w:szCs w:val="24"/>
        </w:rPr>
        <w:t xml:space="preserve">científica </w:t>
      </w:r>
      <w:r w:rsidR="00D00AB9" w:rsidRPr="001C1C44">
        <w:rPr>
          <w:rFonts w:ascii="Arial" w:hAnsi="Arial" w:cs="Arial"/>
          <w:sz w:val="24"/>
          <w:szCs w:val="24"/>
        </w:rPr>
        <w:t>que a prática regular de AF contribui para um envelhecimento ativo e possibilita vários be</w:t>
      </w:r>
      <w:r w:rsidR="002867B2" w:rsidRPr="001C1C44">
        <w:rPr>
          <w:rFonts w:ascii="Arial" w:hAnsi="Arial" w:cs="Arial"/>
          <w:sz w:val="24"/>
          <w:szCs w:val="24"/>
        </w:rPr>
        <w:t xml:space="preserve">nefícios para a saúde do idoso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Cite&gt;&lt;Author&gt;Matsudo&lt;/Author&gt;&lt;Year&gt;2008&lt;/Year&gt;&lt;RecNum&gt;33&lt;/RecNum&gt;&lt;record&gt;&lt;rec-number&gt;33&lt;/rec-number&gt;&lt;foreign-keys&gt;&lt;key app="EN" db-id="vwra0vvezp52plepz5gxsvfhv0sp9zfwsrvs"&gt;33&lt;/key&gt;&lt;/foreign-keys&gt;&lt;ref-type name="Journal Article"&gt;17&lt;/ref-type&gt;&lt;contributors&gt;&lt;authors&gt;&lt;author&gt;Matsudo, S.&lt;/author&gt;&lt;author&gt;Matsudo, V.&lt;/author&gt;&lt;author&gt;Marin, R, V.&lt;/author&gt;&lt;/authors&gt;&lt;/contributors&gt;&lt;titles&gt;&lt;title&gt;Atividade Fisica e Envelhecimento Saudável&lt;/title&gt;&lt;secondary-title&gt;Atividade Fisica e Medicina Esportiva&lt;/secondary-title&gt;&lt;alt-title&gt;Diagonóstico e Tratamento&lt;/alt-title&gt;&lt;/titles&gt;&lt;periodical&gt;&lt;full-title&gt;Atividade fisica e Medicina Esportiva&lt;/full-title&gt;&lt;/periodical&gt;&lt;pages&gt;142-147&lt;/pages&gt;&lt;volume&gt;13&lt;/volume&gt;&lt;number&gt;3&lt;/number&gt;&lt;dates&gt;&lt;year&gt;2008&lt;/year&gt;&lt;/dates&gt;&lt;urls&gt;&lt;/urls&gt;&lt;/record&gt;&lt;/Cite&gt;&lt;/EndNote&gt;</w:instrText>
      </w:r>
      <w:r w:rsidR="008C06BB" w:rsidRPr="001C1C44">
        <w:rPr>
          <w:rFonts w:ascii="Arial" w:hAnsi="Arial" w:cs="Arial"/>
          <w:sz w:val="24"/>
          <w:szCs w:val="24"/>
        </w:rPr>
        <w:fldChar w:fldCharType="separate"/>
      </w:r>
      <w:r w:rsidR="00F90398" w:rsidRPr="001C1C44">
        <w:rPr>
          <w:rFonts w:ascii="Arial" w:hAnsi="Arial" w:cs="Arial"/>
          <w:sz w:val="24"/>
          <w:szCs w:val="24"/>
        </w:rPr>
        <w:t>(ACSM, 2009; S. Matsudo et al., 2008)</w:t>
      </w:r>
      <w:r w:rsidR="008C06BB" w:rsidRPr="001C1C44">
        <w:rPr>
          <w:rFonts w:ascii="Arial" w:hAnsi="Arial" w:cs="Arial"/>
          <w:sz w:val="24"/>
          <w:szCs w:val="24"/>
        </w:rPr>
        <w:fldChar w:fldCharType="end"/>
      </w:r>
      <w:r w:rsidR="002867B2" w:rsidRPr="001C1C44">
        <w:rPr>
          <w:rFonts w:ascii="Arial" w:hAnsi="Arial" w:cs="Arial"/>
          <w:sz w:val="24"/>
          <w:szCs w:val="24"/>
        </w:rPr>
        <w:t>.</w:t>
      </w:r>
      <w:r w:rsidR="00D00AB9" w:rsidRPr="001C1C44">
        <w:rPr>
          <w:rFonts w:ascii="Arial" w:hAnsi="Arial" w:cs="Arial"/>
          <w:sz w:val="24"/>
          <w:szCs w:val="24"/>
        </w:rPr>
        <w:t xml:space="preserve"> </w:t>
      </w:r>
      <w:r w:rsidR="00C8007B" w:rsidRPr="001C1C44">
        <w:rPr>
          <w:rFonts w:ascii="Arial" w:hAnsi="Arial" w:cs="Arial"/>
          <w:sz w:val="24"/>
          <w:szCs w:val="24"/>
        </w:rPr>
        <w:t xml:space="preserve">Sabemos pela literatura, que as melhorias na saúde decorrentes da prática regular de EF, verificam-se mesmo em populações sedentárias ou com alguma condição clínica </w:t>
      </w:r>
      <w:r w:rsidR="00C8007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&lt;EndNote&gt;&lt;Cite&gt;&lt;Author&gt;Matsudo&lt;/Author&gt;&lt;Year&gt;2001&lt;/Year&gt;&lt;RecNum&gt;53&lt;/RecNum&gt;&lt;record&gt;&lt;rec-number&gt;53&lt;/rec-number&gt;&lt;foreign-keys&gt;&lt;key app="EN" db-id="vwra0vvezp52plepz5gxsvfhv0sp9zfwsrvs"&gt;53&lt;/key&gt;&lt;/foreign-keys&gt;&lt;ref-type name="Journal Article"&gt;17&lt;/ref-type&gt;&lt;contributors&gt;&lt;authors&gt;&lt;author&gt;Matsudo, S.&lt;/author&gt;&lt;author&gt;Matsudo, V.&lt;/author&gt;&lt;author&gt;Neto, T,B.&lt;/author&gt;&lt;/authors&gt;&lt;/contributors&gt;&lt;titles&gt;&lt;title&gt;Atividade Fisica e Envelhecimento: Aspetos epidemiológicos&lt;/title&gt;&lt;secondary-title&gt;Revista Brasileira de Medicina do Esporte&lt;/secondary-title&gt;&lt;/titles&gt;&lt;periodical&gt;&lt;full-title&gt;Revista Brasileira de Medicina do Esporte&lt;/full-title&gt;&lt;/periodical&gt;&lt;pages&gt;2-13&lt;/pages&gt;&lt;volume&gt;7&lt;/volume&gt;&lt;number&gt;1&lt;/number&gt;&lt;edition&gt;22/12/2000&lt;/edition&gt;&lt;dates&gt;&lt;year&gt;2001&lt;/year&gt;&lt;pub-dates&gt;&lt;date&gt;Jan/Fev, 2001&lt;/date&gt;&lt;/pub-dates&gt;&lt;/dates&gt;&lt;work-type&gt;Artigo de Revisão&lt;/work-type&gt;&lt;urls&gt;&lt;related-urls&gt;&lt;url&gt;http://www.scielo.br/pdf/rbme/v7n1/v7n1a02.pdf&lt;/url&gt;&lt;/related-urls&gt;&lt;/urls&gt;&lt;remote-database-name&gt;SciElo&lt;/remote-database-name&gt;&lt;language&gt;Portugês&lt;/language&gt;&lt;/record&gt;&lt;/Cite&gt;&lt;/EndNote&gt;</w:instrText>
      </w:r>
      <w:r w:rsidR="00C8007B" w:rsidRPr="001C1C44">
        <w:rPr>
          <w:rFonts w:ascii="Arial" w:hAnsi="Arial" w:cs="Arial"/>
          <w:sz w:val="24"/>
          <w:szCs w:val="24"/>
        </w:rPr>
        <w:fldChar w:fldCharType="separate"/>
      </w:r>
      <w:r w:rsidR="00C8007B" w:rsidRPr="001C1C44">
        <w:rPr>
          <w:rFonts w:ascii="Arial" w:hAnsi="Arial" w:cs="Arial"/>
          <w:sz w:val="24"/>
          <w:szCs w:val="24"/>
        </w:rPr>
        <w:t>(S. Matsudo et al., 2001)</w:t>
      </w:r>
      <w:r w:rsidR="00C8007B" w:rsidRPr="001C1C44">
        <w:rPr>
          <w:rFonts w:ascii="Arial" w:hAnsi="Arial" w:cs="Arial"/>
          <w:sz w:val="24"/>
          <w:szCs w:val="24"/>
        </w:rPr>
        <w:fldChar w:fldCharType="end"/>
      </w:r>
      <w:r w:rsidR="00C8007B" w:rsidRPr="001C1C44">
        <w:rPr>
          <w:rFonts w:ascii="Arial" w:hAnsi="Arial" w:cs="Arial"/>
          <w:sz w:val="24"/>
          <w:szCs w:val="24"/>
        </w:rPr>
        <w:t xml:space="preserve">. </w:t>
      </w:r>
    </w:p>
    <w:p w:rsidR="00373EEA" w:rsidRPr="001C1C44" w:rsidRDefault="007163A9" w:rsidP="00373EEA">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D00AB9" w:rsidRPr="001C1C44">
        <w:rPr>
          <w:rFonts w:ascii="Arial" w:hAnsi="Arial" w:cs="Arial"/>
          <w:sz w:val="24"/>
          <w:szCs w:val="24"/>
        </w:rPr>
        <w:t xml:space="preserve">Posto isto, fomos </w:t>
      </w:r>
      <w:r w:rsidR="00FB513B" w:rsidRPr="001C1C44">
        <w:rPr>
          <w:rFonts w:ascii="Arial" w:hAnsi="Arial" w:cs="Arial"/>
          <w:sz w:val="24"/>
          <w:szCs w:val="24"/>
        </w:rPr>
        <w:t xml:space="preserve">no nosso estudo </w:t>
      </w:r>
      <w:r w:rsidR="00D00AB9" w:rsidRPr="001C1C44">
        <w:rPr>
          <w:rFonts w:ascii="Arial" w:hAnsi="Arial" w:cs="Arial"/>
          <w:sz w:val="24"/>
          <w:szCs w:val="24"/>
        </w:rPr>
        <w:t xml:space="preserve">comparar o efeito de dois programas de EF distintos, um </w:t>
      </w:r>
      <w:r w:rsidR="00FB513B" w:rsidRPr="001C1C44">
        <w:rPr>
          <w:rFonts w:ascii="Arial" w:hAnsi="Arial" w:cs="Arial"/>
          <w:sz w:val="24"/>
          <w:szCs w:val="24"/>
        </w:rPr>
        <w:t>realizado</w:t>
      </w:r>
      <w:r w:rsidR="00D00AB9" w:rsidRPr="001C1C44">
        <w:rPr>
          <w:rFonts w:ascii="Arial" w:hAnsi="Arial" w:cs="Arial"/>
          <w:sz w:val="24"/>
          <w:szCs w:val="24"/>
        </w:rPr>
        <w:t xml:space="preserve"> em grupo e o outro de forma individualizada, por forma a verificar se existiam diferenças entre </w:t>
      </w:r>
      <w:r w:rsidR="001742E1" w:rsidRPr="001C1C44">
        <w:rPr>
          <w:rFonts w:ascii="Arial" w:hAnsi="Arial" w:cs="Arial"/>
          <w:sz w:val="24"/>
          <w:szCs w:val="24"/>
        </w:rPr>
        <w:t>o efeito d</w:t>
      </w:r>
      <w:r w:rsidR="00D00AB9" w:rsidRPr="001C1C44">
        <w:rPr>
          <w:rFonts w:ascii="Arial" w:hAnsi="Arial" w:cs="Arial"/>
          <w:sz w:val="24"/>
          <w:szCs w:val="24"/>
        </w:rPr>
        <w:t>estes</w:t>
      </w:r>
      <w:r w:rsidR="00C8007B" w:rsidRPr="001C1C44">
        <w:rPr>
          <w:rFonts w:ascii="Arial" w:hAnsi="Arial" w:cs="Arial"/>
          <w:sz w:val="24"/>
          <w:szCs w:val="24"/>
        </w:rPr>
        <w:t>,</w:t>
      </w:r>
      <w:r w:rsidR="00D00AB9" w:rsidRPr="001C1C44">
        <w:rPr>
          <w:rFonts w:ascii="Arial" w:hAnsi="Arial" w:cs="Arial"/>
          <w:sz w:val="24"/>
          <w:szCs w:val="24"/>
        </w:rPr>
        <w:t xml:space="preserve"> na ApF e QV de uma população idosa.</w:t>
      </w:r>
      <w:r w:rsidR="008E2EAC" w:rsidRPr="001C1C44">
        <w:rPr>
          <w:rFonts w:ascii="Arial" w:hAnsi="Arial" w:cs="Arial"/>
          <w:sz w:val="24"/>
          <w:szCs w:val="24"/>
        </w:rPr>
        <w:t xml:space="preserve"> </w:t>
      </w:r>
      <w:r w:rsidR="001742E1" w:rsidRPr="001C1C44">
        <w:rPr>
          <w:rFonts w:ascii="Arial" w:hAnsi="Arial" w:cs="Arial"/>
          <w:sz w:val="24"/>
          <w:szCs w:val="24"/>
        </w:rPr>
        <w:t>Assim</w:t>
      </w:r>
      <w:r w:rsidR="00775D23" w:rsidRPr="001C1C44">
        <w:rPr>
          <w:rFonts w:ascii="Arial" w:hAnsi="Arial" w:cs="Arial"/>
          <w:sz w:val="24"/>
          <w:szCs w:val="24"/>
        </w:rPr>
        <w:t xml:space="preserve"> o nosso objetivo passou por te</w:t>
      </w:r>
      <w:r w:rsidR="00593969" w:rsidRPr="001C1C44">
        <w:rPr>
          <w:rFonts w:ascii="Arial" w:hAnsi="Arial" w:cs="Arial"/>
          <w:sz w:val="24"/>
          <w:szCs w:val="24"/>
        </w:rPr>
        <w:t>ntar avaliar se, alterando algumas condicionantes d</w:t>
      </w:r>
      <w:r w:rsidR="00775D23" w:rsidRPr="001C1C44">
        <w:rPr>
          <w:rFonts w:ascii="Arial" w:hAnsi="Arial" w:cs="Arial"/>
          <w:sz w:val="24"/>
          <w:szCs w:val="24"/>
        </w:rPr>
        <w:t>o exercício</w:t>
      </w:r>
      <w:r w:rsidRPr="001C1C44">
        <w:rPr>
          <w:rFonts w:ascii="Arial" w:hAnsi="Arial" w:cs="Arial"/>
          <w:sz w:val="24"/>
          <w:szCs w:val="24"/>
        </w:rPr>
        <w:t xml:space="preserve"> (neste caso no tipo de exercício, um realizado em grupo outro de forma individualizada), prescrito para uma população idosa, </w:t>
      </w:r>
      <w:r w:rsidR="00775D23" w:rsidRPr="001C1C44">
        <w:rPr>
          <w:rFonts w:ascii="Arial" w:hAnsi="Arial" w:cs="Arial"/>
          <w:sz w:val="24"/>
          <w:szCs w:val="24"/>
        </w:rPr>
        <w:t>iriamos ter efeitos de treino di</w:t>
      </w:r>
      <w:r w:rsidR="00593969" w:rsidRPr="001C1C44">
        <w:rPr>
          <w:rFonts w:ascii="Arial" w:hAnsi="Arial" w:cs="Arial"/>
          <w:sz w:val="24"/>
          <w:szCs w:val="24"/>
        </w:rPr>
        <w:t>stintos</w:t>
      </w:r>
      <w:r w:rsidRPr="001C1C44">
        <w:rPr>
          <w:rFonts w:ascii="Arial" w:hAnsi="Arial" w:cs="Arial"/>
          <w:sz w:val="24"/>
          <w:szCs w:val="24"/>
        </w:rPr>
        <w:t xml:space="preserve"> na ApF e/ou na QV</w:t>
      </w:r>
      <w:r w:rsidR="00C8007B" w:rsidRPr="001C1C44">
        <w:rPr>
          <w:rFonts w:ascii="Arial" w:hAnsi="Arial" w:cs="Arial"/>
          <w:sz w:val="24"/>
          <w:szCs w:val="24"/>
        </w:rPr>
        <w:t xml:space="preserve">. </w:t>
      </w:r>
    </w:p>
    <w:p w:rsidR="008C4287" w:rsidRPr="001C1C44" w:rsidRDefault="00373EEA" w:rsidP="00563D18">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C8007B" w:rsidRPr="001C1C44">
        <w:rPr>
          <w:rFonts w:ascii="Arial" w:hAnsi="Arial" w:cs="Arial"/>
          <w:sz w:val="24"/>
          <w:szCs w:val="24"/>
        </w:rPr>
        <w:t>Da análise dos resultados obtidos, não se verifi</w:t>
      </w:r>
      <w:r w:rsidR="008C4287" w:rsidRPr="001C1C44">
        <w:rPr>
          <w:rFonts w:ascii="Arial" w:hAnsi="Arial" w:cs="Arial"/>
          <w:sz w:val="24"/>
          <w:szCs w:val="24"/>
        </w:rPr>
        <w:t>caram efeitos significativamente</w:t>
      </w:r>
      <w:r w:rsidR="00C8007B" w:rsidRPr="001C1C44">
        <w:rPr>
          <w:rFonts w:ascii="Arial" w:hAnsi="Arial" w:cs="Arial"/>
          <w:sz w:val="24"/>
          <w:szCs w:val="24"/>
        </w:rPr>
        <w:t xml:space="preserve"> distintos de um programa em relação ao outro. Ou seja,</w:t>
      </w:r>
      <w:r w:rsidR="008C4287" w:rsidRPr="001C1C44">
        <w:rPr>
          <w:rFonts w:ascii="Arial" w:hAnsi="Arial" w:cs="Arial"/>
          <w:sz w:val="24"/>
          <w:szCs w:val="24"/>
        </w:rPr>
        <w:t xml:space="preserve"> uma vez que não ocorreram diferenças significativas entre os grupos,</w:t>
      </w:r>
      <w:r w:rsidR="00C8007B" w:rsidRPr="001C1C44">
        <w:rPr>
          <w:rFonts w:ascii="Arial" w:hAnsi="Arial" w:cs="Arial"/>
          <w:sz w:val="24"/>
          <w:szCs w:val="24"/>
        </w:rPr>
        <w:t xml:space="preserve"> não podemos afirmar, neste caso, que um programa é mais benéfico ou prejudicial que o outro, para esta amostra. </w:t>
      </w:r>
    </w:p>
    <w:p w:rsidR="008E2EAC" w:rsidRPr="001C1C44" w:rsidRDefault="008C4287" w:rsidP="00563D18">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7163A9" w:rsidRPr="001C1C44">
        <w:rPr>
          <w:rFonts w:ascii="Arial" w:hAnsi="Arial" w:cs="Arial"/>
          <w:sz w:val="24"/>
          <w:szCs w:val="24"/>
        </w:rPr>
        <w:t>Ainda assim, observámos benefícios em ambos os grupos</w:t>
      </w:r>
      <w:r w:rsidRPr="001C1C44">
        <w:rPr>
          <w:rFonts w:ascii="Arial" w:hAnsi="Arial" w:cs="Arial"/>
          <w:sz w:val="24"/>
          <w:szCs w:val="24"/>
        </w:rPr>
        <w:t xml:space="preserve"> (intragrupos)</w:t>
      </w:r>
      <w:r w:rsidR="007163A9" w:rsidRPr="001C1C44">
        <w:rPr>
          <w:rFonts w:ascii="Arial" w:hAnsi="Arial" w:cs="Arial"/>
          <w:sz w:val="24"/>
          <w:szCs w:val="24"/>
        </w:rPr>
        <w:t xml:space="preserve"> para algumas das variáveis analisadas. No G1 </w:t>
      </w:r>
      <w:r w:rsidRPr="001C1C44">
        <w:rPr>
          <w:rFonts w:ascii="Arial" w:hAnsi="Arial" w:cs="Arial"/>
          <w:sz w:val="24"/>
          <w:szCs w:val="24"/>
        </w:rPr>
        <w:t>observámos uma</w:t>
      </w:r>
      <w:r w:rsidR="007163A9" w:rsidRPr="001C1C44">
        <w:rPr>
          <w:rFonts w:ascii="Arial" w:hAnsi="Arial" w:cs="Arial"/>
          <w:sz w:val="24"/>
          <w:szCs w:val="24"/>
        </w:rPr>
        <w:t xml:space="preserve"> diminuição </w:t>
      </w:r>
      <w:r w:rsidRPr="001C1C44">
        <w:rPr>
          <w:rFonts w:ascii="Arial" w:hAnsi="Arial" w:cs="Arial"/>
          <w:sz w:val="24"/>
          <w:szCs w:val="24"/>
        </w:rPr>
        <w:t xml:space="preserve">significativa </w:t>
      </w:r>
      <w:r w:rsidR="007163A9" w:rsidRPr="001C1C44">
        <w:rPr>
          <w:rFonts w:ascii="Arial" w:hAnsi="Arial" w:cs="Arial"/>
          <w:sz w:val="24"/>
          <w:szCs w:val="24"/>
        </w:rPr>
        <w:t xml:space="preserve">da massa corporal e um aumento do </w:t>
      </w:r>
      <w:r w:rsidRPr="001C1C44">
        <w:rPr>
          <w:rFonts w:ascii="Arial" w:hAnsi="Arial" w:cs="Arial"/>
          <w:sz w:val="24"/>
          <w:szCs w:val="24"/>
        </w:rPr>
        <w:t>CMO</w:t>
      </w:r>
      <w:r w:rsidR="007163A9" w:rsidRPr="001C1C44">
        <w:rPr>
          <w:rFonts w:ascii="Arial" w:hAnsi="Arial" w:cs="Arial"/>
          <w:sz w:val="24"/>
          <w:szCs w:val="24"/>
        </w:rPr>
        <w:t xml:space="preserve"> e </w:t>
      </w:r>
      <w:r w:rsidRPr="001C1C44">
        <w:rPr>
          <w:rFonts w:ascii="Arial" w:hAnsi="Arial" w:cs="Arial"/>
          <w:sz w:val="24"/>
          <w:szCs w:val="24"/>
        </w:rPr>
        <w:t>DMO</w:t>
      </w:r>
      <w:r w:rsidR="007163A9" w:rsidRPr="001C1C44">
        <w:rPr>
          <w:rFonts w:ascii="Arial" w:hAnsi="Arial" w:cs="Arial"/>
          <w:sz w:val="24"/>
          <w:szCs w:val="24"/>
        </w:rPr>
        <w:t>.</w:t>
      </w:r>
      <w:r w:rsidR="00CB094E" w:rsidRPr="001C1C44">
        <w:rPr>
          <w:rFonts w:ascii="Arial" w:hAnsi="Arial" w:cs="Arial"/>
          <w:sz w:val="24"/>
          <w:szCs w:val="24"/>
        </w:rPr>
        <w:t xml:space="preserve"> </w:t>
      </w:r>
      <w:r w:rsidR="007163A9" w:rsidRPr="001C1C44">
        <w:rPr>
          <w:rFonts w:ascii="Arial" w:hAnsi="Arial" w:cs="Arial"/>
          <w:sz w:val="24"/>
          <w:szCs w:val="24"/>
        </w:rPr>
        <w:t xml:space="preserve">No G2 </w:t>
      </w:r>
      <w:r w:rsidRPr="001C1C44">
        <w:rPr>
          <w:rFonts w:ascii="Arial" w:hAnsi="Arial" w:cs="Arial"/>
          <w:sz w:val="24"/>
          <w:szCs w:val="24"/>
        </w:rPr>
        <w:t>verificámos uma</w:t>
      </w:r>
      <w:r w:rsidR="007163A9" w:rsidRPr="001C1C44">
        <w:rPr>
          <w:rFonts w:ascii="Arial" w:hAnsi="Arial" w:cs="Arial"/>
          <w:sz w:val="24"/>
          <w:szCs w:val="24"/>
        </w:rPr>
        <w:t xml:space="preserve"> redução da massa corporal, </w:t>
      </w:r>
      <w:r w:rsidRPr="001C1C44">
        <w:rPr>
          <w:rFonts w:ascii="Arial" w:hAnsi="Arial" w:cs="Arial"/>
          <w:sz w:val="24"/>
          <w:szCs w:val="24"/>
        </w:rPr>
        <w:t>IMC</w:t>
      </w:r>
      <w:r w:rsidR="00881FA0" w:rsidRPr="001C1C44">
        <w:rPr>
          <w:rFonts w:ascii="Arial" w:hAnsi="Arial" w:cs="Arial"/>
          <w:sz w:val="24"/>
          <w:szCs w:val="24"/>
        </w:rPr>
        <w:t xml:space="preserve">, </w:t>
      </w:r>
      <w:r w:rsidRPr="001C1C44">
        <w:rPr>
          <w:rFonts w:ascii="Arial" w:hAnsi="Arial" w:cs="Arial"/>
          <w:sz w:val="24"/>
          <w:szCs w:val="24"/>
        </w:rPr>
        <w:t xml:space="preserve">um </w:t>
      </w:r>
      <w:r w:rsidR="007163A9" w:rsidRPr="001C1C44">
        <w:rPr>
          <w:rFonts w:ascii="Arial" w:hAnsi="Arial" w:cs="Arial"/>
          <w:sz w:val="24"/>
          <w:szCs w:val="24"/>
        </w:rPr>
        <w:t xml:space="preserve">aumento do </w:t>
      </w:r>
      <w:r w:rsidRPr="001C1C44">
        <w:rPr>
          <w:rFonts w:ascii="Arial" w:hAnsi="Arial" w:cs="Arial"/>
          <w:sz w:val="24"/>
          <w:szCs w:val="24"/>
        </w:rPr>
        <w:t>CMO e DMO</w:t>
      </w:r>
      <w:r w:rsidR="00881FA0" w:rsidRPr="001C1C44">
        <w:rPr>
          <w:rFonts w:ascii="Arial" w:hAnsi="Arial" w:cs="Arial"/>
          <w:sz w:val="24"/>
          <w:szCs w:val="24"/>
        </w:rPr>
        <w:t xml:space="preserve">. Na </w:t>
      </w:r>
      <w:r w:rsidR="007163A9" w:rsidRPr="001C1C44">
        <w:rPr>
          <w:rFonts w:ascii="Arial" w:hAnsi="Arial" w:cs="Arial"/>
          <w:sz w:val="24"/>
          <w:szCs w:val="24"/>
        </w:rPr>
        <w:t xml:space="preserve">força </w:t>
      </w:r>
      <w:r w:rsidR="00881FA0" w:rsidRPr="001C1C44">
        <w:rPr>
          <w:rFonts w:ascii="Arial" w:hAnsi="Arial" w:cs="Arial"/>
          <w:sz w:val="24"/>
          <w:szCs w:val="24"/>
        </w:rPr>
        <w:t xml:space="preserve">dos MI aumentou a força máxima </w:t>
      </w:r>
      <w:r w:rsidR="007163A9" w:rsidRPr="001C1C44">
        <w:rPr>
          <w:rFonts w:ascii="Arial" w:hAnsi="Arial" w:cs="Arial"/>
          <w:sz w:val="24"/>
          <w:szCs w:val="24"/>
        </w:rPr>
        <w:t>durante a extensão</w:t>
      </w:r>
      <w:r w:rsidR="00881FA0" w:rsidRPr="001C1C44">
        <w:rPr>
          <w:rFonts w:ascii="Arial" w:hAnsi="Arial" w:cs="Arial"/>
          <w:sz w:val="24"/>
          <w:szCs w:val="24"/>
        </w:rPr>
        <w:t xml:space="preserve"> do joelho</w:t>
      </w:r>
      <w:r w:rsidR="007163A9" w:rsidRPr="001C1C44">
        <w:rPr>
          <w:rFonts w:ascii="Arial" w:hAnsi="Arial" w:cs="Arial"/>
          <w:sz w:val="24"/>
          <w:szCs w:val="24"/>
        </w:rPr>
        <w:t xml:space="preserve"> a 60º/seg. </w:t>
      </w:r>
      <w:proofErr w:type="gramStart"/>
      <w:r w:rsidR="007163A9" w:rsidRPr="001C1C44">
        <w:rPr>
          <w:rFonts w:ascii="Arial" w:hAnsi="Arial" w:cs="Arial"/>
          <w:sz w:val="24"/>
          <w:szCs w:val="24"/>
        </w:rPr>
        <w:t>e</w:t>
      </w:r>
      <w:proofErr w:type="gramEnd"/>
      <w:r w:rsidR="007163A9" w:rsidRPr="001C1C44">
        <w:rPr>
          <w:rFonts w:ascii="Arial" w:hAnsi="Arial" w:cs="Arial"/>
          <w:sz w:val="24"/>
          <w:szCs w:val="24"/>
        </w:rPr>
        <w:t xml:space="preserve"> 180º/seg. </w:t>
      </w:r>
    </w:p>
    <w:p w:rsidR="00881FA0" w:rsidRPr="001C1C44" w:rsidRDefault="00881FA0" w:rsidP="00563D18">
      <w:pPr>
        <w:tabs>
          <w:tab w:val="left" w:pos="567"/>
        </w:tabs>
        <w:spacing w:after="0" w:line="360" w:lineRule="auto"/>
        <w:jc w:val="both"/>
        <w:rPr>
          <w:rFonts w:ascii="Arial" w:hAnsi="Arial" w:cs="Arial"/>
          <w:sz w:val="24"/>
          <w:szCs w:val="24"/>
        </w:rPr>
      </w:pPr>
      <w:r w:rsidRPr="001C1C44">
        <w:rPr>
          <w:rFonts w:ascii="Arial" w:hAnsi="Arial" w:cs="Arial"/>
          <w:sz w:val="24"/>
          <w:szCs w:val="20"/>
        </w:rPr>
        <w:tab/>
        <w:t xml:space="preserve">Como resultados negativos, verificámos no G1, ao nível da força dos MI, um aumento da fadiga acumulada a 180º/seg. </w:t>
      </w:r>
      <w:proofErr w:type="gramStart"/>
      <w:r w:rsidRPr="001C1C44">
        <w:rPr>
          <w:rFonts w:ascii="Arial" w:hAnsi="Arial" w:cs="Arial"/>
          <w:sz w:val="24"/>
          <w:szCs w:val="20"/>
        </w:rPr>
        <w:t>durante</w:t>
      </w:r>
      <w:proofErr w:type="gramEnd"/>
      <w:r w:rsidRPr="001C1C44">
        <w:rPr>
          <w:rFonts w:ascii="Arial" w:hAnsi="Arial" w:cs="Arial"/>
          <w:sz w:val="24"/>
          <w:szCs w:val="20"/>
        </w:rPr>
        <w:t xml:space="preserve"> a flexão do joelho e  no G2, ao nível da QV, uma di</w:t>
      </w:r>
      <w:r w:rsidR="00CB094E" w:rsidRPr="001C1C44">
        <w:rPr>
          <w:rFonts w:ascii="Arial" w:hAnsi="Arial" w:cs="Arial"/>
          <w:sz w:val="24"/>
          <w:szCs w:val="20"/>
        </w:rPr>
        <w:t>minuição dos scores no Domínio F</w:t>
      </w:r>
      <w:r w:rsidRPr="001C1C44">
        <w:rPr>
          <w:rFonts w:ascii="Arial" w:hAnsi="Arial" w:cs="Arial"/>
          <w:sz w:val="24"/>
          <w:szCs w:val="20"/>
        </w:rPr>
        <w:t xml:space="preserve">ísico.  </w:t>
      </w:r>
    </w:p>
    <w:p w:rsidR="00881FA0" w:rsidRPr="001C1C44" w:rsidRDefault="00881FA0" w:rsidP="00563D18">
      <w:pPr>
        <w:tabs>
          <w:tab w:val="left" w:pos="567"/>
        </w:tabs>
        <w:spacing w:after="0" w:line="360" w:lineRule="auto"/>
        <w:jc w:val="both"/>
        <w:rPr>
          <w:rFonts w:ascii="Arial" w:hAnsi="Arial" w:cs="Arial"/>
          <w:sz w:val="24"/>
          <w:szCs w:val="24"/>
        </w:rPr>
      </w:pPr>
      <w:r w:rsidRPr="001C1C44">
        <w:rPr>
          <w:rFonts w:ascii="Arial" w:hAnsi="Arial" w:cs="Arial"/>
          <w:sz w:val="24"/>
          <w:szCs w:val="24"/>
        </w:rPr>
        <w:tab/>
        <w:t xml:space="preserve">Não foram registadas alterações na resistência aeróbia em ambos os grupos e na QV para o G1. </w:t>
      </w:r>
    </w:p>
    <w:p w:rsidR="00881FA0" w:rsidRPr="001C1C44" w:rsidRDefault="00881FA0" w:rsidP="00563D18">
      <w:pPr>
        <w:tabs>
          <w:tab w:val="left" w:pos="567"/>
        </w:tabs>
        <w:spacing w:after="0" w:line="360" w:lineRule="auto"/>
        <w:jc w:val="both"/>
        <w:rPr>
          <w:rFonts w:ascii="Arial" w:hAnsi="Arial" w:cs="Arial"/>
          <w:sz w:val="24"/>
          <w:szCs w:val="24"/>
        </w:rPr>
      </w:pPr>
    </w:p>
    <w:p w:rsidR="00881FA0" w:rsidRPr="001C1C44" w:rsidRDefault="00881FA0" w:rsidP="00563D18">
      <w:pPr>
        <w:tabs>
          <w:tab w:val="left" w:pos="567"/>
        </w:tabs>
        <w:spacing w:after="0" w:line="360" w:lineRule="auto"/>
        <w:jc w:val="both"/>
        <w:rPr>
          <w:rFonts w:ascii="Arial" w:hAnsi="Arial" w:cs="Arial"/>
          <w:sz w:val="24"/>
          <w:szCs w:val="24"/>
        </w:rPr>
      </w:pPr>
    </w:p>
    <w:p w:rsidR="008E2EAC" w:rsidRPr="001C1C44" w:rsidRDefault="008E2EAC" w:rsidP="006F7DCB">
      <w:pPr>
        <w:tabs>
          <w:tab w:val="left" w:pos="567"/>
        </w:tabs>
        <w:spacing w:after="0" w:line="360" w:lineRule="auto"/>
        <w:jc w:val="both"/>
        <w:rPr>
          <w:rFonts w:ascii="Arial" w:hAnsi="Arial" w:cs="Arial"/>
          <w:b/>
          <w:sz w:val="24"/>
          <w:szCs w:val="24"/>
        </w:rPr>
      </w:pPr>
      <w:r w:rsidRPr="001C1C44">
        <w:rPr>
          <w:rFonts w:ascii="Arial" w:hAnsi="Arial" w:cs="Arial"/>
          <w:b/>
          <w:sz w:val="24"/>
          <w:szCs w:val="24"/>
        </w:rPr>
        <w:lastRenderedPageBreak/>
        <w:t>Composição Corporal</w:t>
      </w:r>
    </w:p>
    <w:p w:rsidR="00B74819" w:rsidRPr="001C1C44" w:rsidRDefault="0069380C" w:rsidP="00BA6714">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C43255" w:rsidRPr="001C1C44">
        <w:rPr>
          <w:rFonts w:ascii="Arial" w:hAnsi="Arial" w:cs="Arial"/>
          <w:sz w:val="24"/>
          <w:szCs w:val="24"/>
        </w:rPr>
        <w:t>Não foram encontradas diferenças entre os grupos do nosso estudo ao nível da CC. Ou seja, não houve um grupo que melhorasse ou piorasse em relação ao outro</w:t>
      </w:r>
      <w:r w:rsidR="00452BCA" w:rsidRPr="001C1C44">
        <w:rPr>
          <w:rFonts w:ascii="Arial" w:hAnsi="Arial" w:cs="Arial"/>
          <w:sz w:val="24"/>
          <w:szCs w:val="24"/>
        </w:rPr>
        <w:t>,</w:t>
      </w:r>
      <w:r w:rsidR="00C43255" w:rsidRPr="001C1C44">
        <w:rPr>
          <w:rFonts w:ascii="Arial" w:hAnsi="Arial" w:cs="Arial"/>
          <w:sz w:val="24"/>
          <w:szCs w:val="24"/>
        </w:rPr>
        <w:t xml:space="preserve"> nos parâmetros </w:t>
      </w:r>
      <w:proofErr w:type="gramStart"/>
      <w:r w:rsidR="00C43255" w:rsidRPr="001C1C44">
        <w:rPr>
          <w:rFonts w:ascii="Arial" w:hAnsi="Arial" w:cs="Arial"/>
          <w:sz w:val="24"/>
          <w:szCs w:val="24"/>
        </w:rPr>
        <w:t>da CC avaliados</w:t>
      </w:r>
      <w:proofErr w:type="gramEnd"/>
      <w:r w:rsidR="00C43255" w:rsidRPr="001C1C44">
        <w:rPr>
          <w:rFonts w:ascii="Arial" w:hAnsi="Arial" w:cs="Arial"/>
          <w:sz w:val="24"/>
          <w:szCs w:val="24"/>
        </w:rPr>
        <w:t>.</w:t>
      </w:r>
      <w:r w:rsidR="00B74819" w:rsidRPr="001C1C44">
        <w:rPr>
          <w:rFonts w:ascii="Arial" w:hAnsi="Arial" w:cs="Arial"/>
          <w:sz w:val="24"/>
          <w:szCs w:val="24"/>
        </w:rPr>
        <w:t xml:space="preserve"> </w:t>
      </w:r>
    </w:p>
    <w:p w:rsidR="00520927" w:rsidRPr="001C1C44" w:rsidRDefault="00B74819" w:rsidP="00BA6714">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9917B6" w:rsidRPr="001C1C44">
        <w:rPr>
          <w:rFonts w:ascii="Arial" w:hAnsi="Arial" w:cs="Arial"/>
          <w:sz w:val="24"/>
          <w:szCs w:val="24"/>
        </w:rPr>
        <w:t>Ainda assim</w:t>
      </w:r>
      <w:r w:rsidR="00C63730" w:rsidRPr="001C1C44">
        <w:rPr>
          <w:rFonts w:ascii="Arial" w:hAnsi="Arial" w:cs="Arial"/>
          <w:sz w:val="24"/>
          <w:szCs w:val="24"/>
        </w:rPr>
        <w:t xml:space="preserve">, após os 4 meses de aplicação dos programas de exercício, foram observadas alterações intragrupo em algumas das variáveis analisadas. </w:t>
      </w:r>
      <w:r w:rsidR="009917B6" w:rsidRPr="001C1C44">
        <w:rPr>
          <w:rFonts w:ascii="Arial" w:hAnsi="Arial" w:cs="Arial"/>
          <w:sz w:val="24"/>
          <w:szCs w:val="24"/>
        </w:rPr>
        <w:tab/>
      </w:r>
      <w:r w:rsidRPr="001C1C44">
        <w:rPr>
          <w:rFonts w:ascii="Arial" w:hAnsi="Arial" w:cs="Arial"/>
          <w:sz w:val="24"/>
          <w:szCs w:val="24"/>
        </w:rPr>
        <w:t>Os resultados obtidos</w:t>
      </w:r>
      <w:r w:rsidR="0080241D" w:rsidRPr="001C1C44">
        <w:rPr>
          <w:rFonts w:ascii="Arial" w:hAnsi="Arial" w:cs="Arial"/>
          <w:sz w:val="24"/>
          <w:szCs w:val="24"/>
        </w:rPr>
        <w:t xml:space="preserve"> </w:t>
      </w:r>
      <w:r w:rsidRPr="001C1C44">
        <w:rPr>
          <w:rFonts w:ascii="Arial" w:hAnsi="Arial" w:cs="Arial"/>
          <w:sz w:val="24"/>
          <w:szCs w:val="24"/>
        </w:rPr>
        <w:t>evidenciam uma diminuição da massa corporal (peso) em ambos os grupos. No G1</w:t>
      </w:r>
      <w:r w:rsidR="00C146E2" w:rsidRPr="001C1C44">
        <w:rPr>
          <w:rFonts w:ascii="Arial" w:hAnsi="Arial" w:cs="Arial"/>
          <w:sz w:val="24"/>
          <w:szCs w:val="24"/>
        </w:rPr>
        <w:t>,</w:t>
      </w:r>
      <w:r w:rsidRPr="001C1C44">
        <w:rPr>
          <w:rFonts w:ascii="Arial" w:hAnsi="Arial" w:cs="Arial"/>
          <w:sz w:val="24"/>
          <w:szCs w:val="24"/>
        </w:rPr>
        <w:t xml:space="preserve"> após a aplicaç</w:t>
      </w:r>
      <w:r w:rsidR="00C146E2" w:rsidRPr="001C1C44">
        <w:rPr>
          <w:rFonts w:ascii="Arial" w:hAnsi="Arial" w:cs="Arial"/>
          <w:sz w:val="24"/>
          <w:szCs w:val="24"/>
        </w:rPr>
        <w:t xml:space="preserve">ão de 4 meses do </w:t>
      </w:r>
      <w:r w:rsidRPr="001C1C44">
        <w:rPr>
          <w:rFonts w:ascii="Arial" w:hAnsi="Arial" w:cs="Arial"/>
          <w:sz w:val="24"/>
          <w:szCs w:val="24"/>
        </w:rPr>
        <w:t xml:space="preserve">PEFG, </w:t>
      </w:r>
      <w:r w:rsidR="00C82A6C" w:rsidRPr="001C1C44">
        <w:rPr>
          <w:rFonts w:ascii="Arial" w:hAnsi="Arial" w:cs="Arial"/>
          <w:sz w:val="24"/>
          <w:szCs w:val="24"/>
        </w:rPr>
        <w:t>verificámos</w:t>
      </w:r>
      <w:r w:rsidRPr="001C1C44">
        <w:rPr>
          <w:rFonts w:ascii="Arial" w:hAnsi="Arial" w:cs="Arial"/>
          <w:sz w:val="24"/>
          <w:szCs w:val="24"/>
        </w:rPr>
        <w:t xml:space="preserve"> uma diminuição </w:t>
      </w:r>
      <w:r w:rsidR="00C82A6C" w:rsidRPr="001C1C44">
        <w:rPr>
          <w:rFonts w:ascii="Arial" w:hAnsi="Arial" w:cs="Arial"/>
          <w:sz w:val="24"/>
          <w:szCs w:val="24"/>
        </w:rPr>
        <w:t>destes valores</w:t>
      </w:r>
      <w:r w:rsidR="00C146E2" w:rsidRPr="001C1C44">
        <w:rPr>
          <w:rFonts w:ascii="Arial" w:hAnsi="Arial" w:cs="Arial"/>
          <w:sz w:val="24"/>
          <w:szCs w:val="24"/>
        </w:rPr>
        <w:t xml:space="preserve">. </w:t>
      </w:r>
      <w:r w:rsidR="00537395" w:rsidRPr="001C1C44">
        <w:rPr>
          <w:rFonts w:ascii="Arial" w:hAnsi="Arial" w:cs="Arial"/>
          <w:sz w:val="24"/>
          <w:szCs w:val="24"/>
        </w:rPr>
        <w:t xml:space="preserve">Também </w:t>
      </w:r>
      <w:proofErr w:type="spellStart"/>
      <w:r w:rsidR="00537395" w:rsidRPr="001C1C44">
        <w:rPr>
          <w:rFonts w:ascii="Arial" w:hAnsi="Arial" w:cs="Arial"/>
          <w:sz w:val="24"/>
          <w:szCs w:val="24"/>
        </w:rPr>
        <w:t>Sil</w:t>
      </w:r>
      <w:r w:rsidR="00C82A6C" w:rsidRPr="001C1C44">
        <w:rPr>
          <w:rFonts w:ascii="Arial" w:hAnsi="Arial" w:cs="Arial"/>
          <w:sz w:val="24"/>
          <w:szCs w:val="24"/>
        </w:rPr>
        <w:t>lanp</w:t>
      </w:r>
      <w:r w:rsidR="00537395" w:rsidRPr="001C1C44">
        <w:rPr>
          <w:rFonts w:ascii="Arial" w:hAnsi="Arial" w:cs="Arial"/>
          <w:sz w:val="24"/>
          <w:szCs w:val="24"/>
        </w:rPr>
        <w:t>pa</w:t>
      </w:r>
      <w:proofErr w:type="spellEnd"/>
      <w:r w:rsidR="00537395" w:rsidRPr="001C1C44">
        <w:rPr>
          <w:rFonts w:ascii="Arial" w:hAnsi="Arial" w:cs="Arial"/>
          <w:sz w:val="24"/>
          <w:szCs w:val="24"/>
        </w:rPr>
        <w:t xml:space="preserve"> </w:t>
      </w:r>
      <w:proofErr w:type="spellStart"/>
      <w:r w:rsidR="00537395" w:rsidRPr="001C1C44">
        <w:rPr>
          <w:rFonts w:ascii="Arial" w:hAnsi="Arial" w:cs="Arial"/>
          <w:sz w:val="24"/>
          <w:szCs w:val="24"/>
        </w:rPr>
        <w:t>et</w:t>
      </w:r>
      <w:proofErr w:type="spellEnd"/>
      <w:r w:rsidR="00537395" w:rsidRPr="001C1C44">
        <w:rPr>
          <w:rFonts w:ascii="Arial" w:hAnsi="Arial" w:cs="Arial"/>
          <w:sz w:val="24"/>
          <w:szCs w:val="24"/>
        </w:rPr>
        <w:t xml:space="preserve"> al., </w:t>
      </w:r>
      <w:r w:rsidR="00C82A6C" w:rsidRPr="001C1C44">
        <w:rPr>
          <w:rFonts w:ascii="Arial" w:hAnsi="Arial" w:cs="Arial"/>
          <w:sz w:val="24"/>
          <w:szCs w:val="24"/>
        </w:rPr>
        <w:fldChar w:fldCharType="begin">
          <w:fldData xml:space="preserve">PEVuZE5vdGU+PENpdGUgRXhjbHVkZUF1dGg9IjEiPjxBdXRob3I+U2lsbGFucGFhPC9BdXRob3I+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=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PEVuZE5vdGU+PENpdGUgRXhjbHVkZUF1dGg9IjEiPjxBdXRob3I+U2lsbGFucGFhPC9BdXRob3I+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=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C82A6C" w:rsidRPr="001C1C44">
        <w:rPr>
          <w:rFonts w:ascii="Arial" w:hAnsi="Arial" w:cs="Arial"/>
          <w:sz w:val="24"/>
          <w:szCs w:val="24"/>
        </w:rPr>
      </w:r>
      <w:r w:rsidR="00C82A6C" w:rsidRPr="001C1C44">
        <w:rPr>
          <w:rFonts w:ascii="Arial" w:hAnsi="Arial" w:cs="Arial"/>
          <w:sz w:val="24"/>
          <w:szCs w:val="24"/>
        </w:rPr>
        <w:fldChar w:fldCharType="separate"/>
      </w:r>
      <w:r w:rsidR="00C82A6C" w:rsidRPr="001C1C44">
        <w:rPr>
          <w:rFonts w:ascii="Arial" w:hAnsi="Arial" w:cs="Arial"/>
          <w:sz w:val="24"/>
          <w:szCs w:val="24"/>
        </w:rPr>
        <w:t>(2008)</w:t>
      </w:r>
      <w:r w:rsidR="00C82A6C" w:rsidRPr="001C1C44">
        <w:rPr>
          <w:rFonts w:ascii="Arial" w:hAnsi="Arial" w:cs="Arial"/>
          <w:sz w:val="24"/>
          <w:szCs w:val="24"/>
        </w:rPr>
        <w:fldChar w:fldCharType="end"/>
      </w:r>
      <w:r w:rsidR="00C82A6C" w:rsidRPr="001C1C44">
        <w:rPr>
          <w:rFonts w:ascii="Arial" w:hAnsi="Arial" w:cs="Arial"/>
          <w:sz w:val="24"/>
          <w:szCs w:val="24"/>
        </w:rPr>
        <w:t xml:space="preserve"> observaram</w:t>
      </w:r>
      <w:r w:rsidR="00B913A2" w:rsidRPr="001C1C44">
        <w:rPr>
          <w:rFonts w:ascii="Arial" w:hAnsi="Arial" w:cs="Arial"/>
          <w:sz w:val="24"/>
          <w:szCs w:val="24"/>
        </w:rPr>
        <w:t>,</w:t>
      </w:r>
      <w:r w:rsidR="00537395" w:rsidRPr="001C1C44">
        <w:rPr>
          <w:rFonts w:ascii="Arial" w:hAnsi="Arial" w:cs="Arial"/>
          <w:sz w:val="24"/>
          <w:szCs w:val="24"/>
        </w:rPr>
        <w:t xml:space="preserve"> </w:t>
      </w:r>
      <w:r w:rsidR="00B913A2" w:rsidRPr="001C1C44">
        <w:rPr>
          <w:rFonts w:ascii="Arial" w:hAnsi="Arial" w:cs="Arial"/>
          <w:sz w:val="24"/>
          <w:szCs w:val="24"/>
        </w:rPr>
        <w:t>num grupo de</w:t>
      </w:r>
      <w:r w:rsidR="00537395" w:rsidRPr="001C1C44">
        <w:rPr>
          <w:rFonts w:ascii="Arial" w:hAnsi="Arial" w:cs="Arial"/>
          <w:sz w:val="24"/>
          <w:szCs w:val="24"/>
        </w:rPr>
        <w:t xml:space="preserve"> </w:t>
      </w:r>
      <w:r w:rsidR="00B913A2" w:rsidRPr="001C1C44">
        <w:rPr>
          <w:rFonts w:ascii="Arial" w:hAnsi="Arial" w:cs="Arial"/>
          <w:sz w:val="24"/>
          <w:szCs w:val="24"/>
        </w:rPr>
        <w:t>homens idoso</w:t>
      </w:r>
      <w:r w:rsidR="00537395" w:rsidRPr="001C1C44">
        <w:rPr>
          <w:rFonts w:ascii="Arial" w:hAnsi="Arial" w:cs="Arial"/>
          <w:sz w:val="24"/>
          <w:szCs w:val="24"/>
        </w:rPr>
        <w:t>s</w:t>
      </w:r>
      <w:r w:rsidR="00C82A6C" w:rsidRPr="001C1C44">
        <w:rPr>
          <w:rFonts w:ascii="Arial" w:hAnsi="Arial" w:cs="Arial"/>
          <w:sz w:val="24"/>
          <w:szCs w:val="24"/>
        </w:rPr>
        <w:t xml:space="preserve"> que efetuavam um programa de treino de resistência aeróbia, 2 vezes por semana, </w:t>
      </w:r>
      <w:r w:rsidR="00B913A2" w:rsidRPr="001C1C44">
        <w:rPr>
          <w:rFonts w:ascii="Arial" w:hAnsi="Arial" w:cs="Arial"/>
          <w:sz w:val="24"/>
          <w:szCs w:val="24"/>
        </w:rPr>
        <w:t>uma diminuição do peso corporal, após 21 semanas de exercício.</w:t>
      </w:r>
    </w:p>
    <w:p w:rsidR="008B5BF7" w:rsidRPr="001C1C44" w:rsidRDefault="00B74819" w:rsidP="00BA6714">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C146E2" w:rsidRPr="001C1C44">
        <w:rPr>
          <w:rFonts w:ascii="Arial" w:hAnsi="Arial" w:cs="Arial"/>
          <w:sz w:val="24"/>
          <w:szCs w:val="24"/>
        </w:rPr>
        <w:t xml:space="preserve"> </w:t>
      </w:r>
      <w:r w:rsidR="008E0FD4" w:rsidRPr="001C1C44">
        <w:rPr>
          <w:rFonts w:ascii="Arial" w:hAnsi="Arial" w:cs="Arial"/>
          <w:sz w:val="24"/>
          <w:szCs w:val="24"/>
        </w:rPr>
        <w:t xml:space="preserve">No G2, após a aplicação de 4 meses do PEFI, </w:t>
      </w:r>
      <w:r w:rsidR="00996DF8" w:rsidRPr="001C1C44">
        <w:rPr>
          <w:rFonts w:ascii="Arial" w:hAnsi="Arial" w:cs="Arial"/>
          <w:sz w:val="24"/>
          <w:szCs w:val="24"/>
        </w:rPr>
        <w:t xml:space="preserve">verificámos também </w:t>
      </w:r>
      <w:r w:rsidR="00A55266" w:rsidRPr="001C1C44">
        <w:rPr>
          <w:rFonts w:ascii="Arial" w:hAnsi="Arial" w:cs="Arial"/>
          <w:sz w:val="24"/>
          <w:szCs w:val="24"/>
        </w:rPr>
        <w:t>uma diminuição d</w:t>
      </w:r>
      <w:r w:rsidR="008E0FD4" w:rsidRPr="001C1C44">
        <w:rPr>
          <w:rFonts w:ascii="Arial" w:hAnsi="Arial" w:cs="Arial"/>
          <w:sz w:val="24"/>
          <w:szCs w:val="24"/>
        </w:rPr>
        <w:t>a massa corpora</w:t>
      </w:r>
      <w:r w:rsidR="00A55266" w:rsidRPr="001C1C44">
        <w:rPr>
          <w:rFonts w:ascii="Arial" w:hAnsi="Arial" w:cs="Arial"/>
          <w:sz w:val="24"/>
          <w:szCs w:val="24"/>
        </w:rPr>
        <w:t>l</w:t>
      </w:r>
      <w:r w:rsidR="008E0FD4" w:rsidRPr="001C1C44">
        <w:rPr>
          <w:rFonts w:ascii="Arial" w:hAnsi="Arial" w:cs="Arial"/>
          <w:sz w:val="24"/>
          <w:szCs w:val="24"/>
        </w:rPr>
        <w:t xml:space="preserve"> dos participantes. Um estudo de </w:t>
      </w:r>
      <w:proofErr w:type="spellStart"/>
      <w:r w:rsidR="008E0FD4" w:rsidRPr="001C1C44">
        <w:rPr>
          <w:rFonts w:ascii="Arial" w:hAnsi="Arial" w:cs="Arial"/>
          <w:sz w:val="24"/>
          <w:szCs w:val="24"/>
        </w:rPr>
        <w:t>Bocalini</w:t>
      </w:r>
      <w:proofErr w:type="spellEnd"/>
      <w:r w:rsidR="008E0FD4" w:rsidRPr="001C1C44">
        <w:rPr>
          <w:rFonts w:ascii="Arial" w:hAnsi="Arial" w:cs="Arial"/>
          <w:sz w:val="24"/>
          <w:szCs w:val="24"/>
        </w:rPr>
        <w:t xml:space="preserve"> </w:t>
      </w:r>
      <w:proofErr w:type="spellStart"/>
      <w:r w:rsidR="008E0FD4" w:rsidRPr="001C1C44">
        <w:rPr>
          <w:rFonts w:ascii="Arial" w:hAnsi="Arial" w:cs="Arial"/>
          <w:sz w:val="24"/>
          <w:szCs w:val="24"/>
        </w:rPr>
        <w:t>et</w:t>
      </w:r>
      <w:proofErr w:type="spellEnd"/>
      <w:r w:rsidR="008E0FD4" w:rsidRPr="001C1C44">
        <w:rPr>
          <w:rFonts w:ascii="Arial" w:hAnsi="Arial" w:cs="Arial"/>
          <w:sz w:val="24"/>
          <w:szCs w:val="24"/>
        </w:rPr>
        <w:t xml:space="preserve"> al., </w:t>
      </w:r>
      <w:r w:rsidR="008E0FD4"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ExcludeAuth="1"&gt;&lt;Author&gt;Bocalini&lt;/Author&gt;&lt;Year&gt;2012&lt;/Year&gt;&lt;RecNum&gt;228&lt;/RecNum&gt;&lt;record&gt;&lt;rec-number&gt;228&lt;/rec-number&gt;&lt;foreign-keys&gt;&lt;key app="EN" db-id="vwra0vvezp52plepz5gxsvfhv0sp9zfwsrvs"&gt;228&lt;/key&gt;&lt;/foreign-keys&gt;&lt;ref-type name="Journal Article"&gt;17&lt;/ref-type&gt;&lt;contributors&gt;&lt;authors&gt;&lt;author&gt;Bocalini, D. S.&lt;/author&gt;&lt;author&gt;Lima, L. S.&lt;/author&gt;&lt;author&gt;de Andrade, S.&lt;/author&gt;&lt;author&gt;Madureira, A.&lt;/author&gt;&lt;author&gt;Rica, R. L.&lt;/author&gt;&lt;author&gt;Dos Santos, R. N.&lt;/author&gt;&lt;author&gt;Serra, A. J.&lt;/author&gt;&lt;author&gt;Silva, J. A., Jr.&lt;/author&gt;&lt;author&gt;Rodriguez, D.&lt;/author&gt;&lt;author&gt;Figueira, A., Jr.&lt;/author&gt;&lt;author&gt;Pontes, F. L., Jr.&lt;/author&gt;&lt;/authors&gt;&lt;/contributors&gt;&lt;auth-address&gt;Departamenteo de Educacao Fisica e, Sao Paulo, SP, Brazil.&lt;/auth-address&gt;&lt;titles&gt;&lt;title&gt;Effects of circuit-based exercise programs on the body composition of elderly obese women&lt;/title&gt;&lt;secondary-title&gt;Clinical Interventions in Aging&lt;/secondary-title&gt;&lt;/titles&gt;&lt;periodical&gt;&lt;full-title&gt;Clinical Interventions in Aging&lt;/full-title&gt;&lt;/periodical&gt;&lt;pages&gt;551-6&lt;/pages&gt;&lt;volume&gt;7&lt;/volume&gt;&lt;edition&gt;2012/12/29&lt;/edition&gt;&lt;keywords&gt;&lt;keyword&gt;Aged&lt;/keyword&gt;&lt;keyword&gt;Aged, 80 and over&lt;/keyword&gt;&lt;keyword&gt;*Body Composition&lt;/keyword&gt;&lt;keyword&gt;Body Mass Index&lt;/keyword&gt;&lt;keyword&gt;Body Weight&lt;/keyword&gt;&lt;keyword&gt;*Exercise&lt;/keyword&gt;&lt;keyword&gt;Exercise Therapy/*methods&lt;/keyword&gt;&lt;keyword&gt;Female&lt;/keyword&gt;&lt;keyword&gt;Humans&lt;/keyword&gt;&lt;keyword&gt;Middle Aged&lt;/keyword&gt;&lt;keyword&gt;Obesity/*therapy&lt;/keyword&gt;&lt;/keywords&gt;&lt;dates&gt;&lt;year&gt;2012&lt;/year&gt;&lt;/dates&gt;&lt;isbn&gt;1178-1998 (Electronic)&amp;#xD;1176-9092 (Linking)&lt;/isbn&gt;&lt;accession-num&gt;23271901&lt;/accession-num&gt;&lt;urls&gt;&lt;related-urls&gt;&lt;url&gt;http://www.ncbi.nlm.nih.gov/entrez/query.fcgi?cmd=Retrieve&amp;amp;db=PubMed&amp;amp;dopt=Citation&amp;amp;list_uids=23271901&lt;/url&gt;&lt;/related-urls&gt;&lt;/urls&gt;&lt;electronic-resource-num&gt;10.2147/CIA.S33893&amp;#xD;cia-7-551 [pii]&lt;/electronic-resource-num&gt;&lt;language&gt;eng&lt;/language&gt;&lt;/record&gt;&lt;/Cite&gt;&lt;/EndNote&gt;</w:instrText>
      </w:r>
      <w:r w:rsidR="008E0FD4" w:rsidRPr="001C1C44">
        <w:rPr>
          <w:rFonts w:ascii="Arial" w:hAnsi="Arial" w:cs="Arial"/>
          <w:sz w:val="24"/>
          <w:szCs w:val="24"/>
        </w:rPr>
        <w:fldChar w:fldCharType="separate"/>
      </w:r>
      <w:r w:rsidR="00A55266" w:rsidRPr="001C1C44">
        <w:rPr>
          <w:rFonts w:ascii="Arial" w:hAnsi="Arial" w:cs="Arial"/>
          <w:sz w:val="24"/>
          <w:szCs w:val="24"/>
        </w:rPr>
        <w:t>(2012)</w:t>
      </w:r>
      <w:r w:rsidR="008E0FD4" w:rsidRPr="001C1C44">
        <w:rPr>
          <w:rFonts w:ascii="Arial" w:hAnsi="Arial" w:cs="Arial"/>
          <w:sz w:val="24"/>
          <w:szCs w:val="24"/>
        </w:rPr>
        <w:fldChar w:fldCharType="end"/>
      </w:r>
      <w:r w:rsidR="008E0FD4" w:rsidRPr="001C1C44">
        <w:rPr>
          <w:rFonts w:ascii="Arial" w:hAnsi="Arial" w:cs="Arial"/>
          <w:sz w:val="24"/>
          <w:szCs w:val="24"/>
        </w:rPr>
        <w:t>, com mulheres idosas (&gt;</w:t>
      </w:r>
      <w:r w:rsidR="00996DF8" w:rsidRPr="001C1C44">
        <w:rPr>
          <w:rFonts w:ascii="Arial" w:hAnsi="Arial" w:cs="Arial"/>
          <w:sz w:val="24"/>
          <w:szCs w:val="24"/>
        </w:rPr>
        <w:t xml:space="preserve"> </w:t>
      </w:r>
      <w:r w:rsidR="008E0FD4" w:rsidRPr="001C1C44">
        <w:rPr>
          <w:rFonts w:ascii="Arial" w:hAnsi="Arial" w:cs="Arial"/>
          <w:sz w:val="24"/>
          <w:szCs w:val="24"/>
        </w:rPr>
        <w:t>60 anos de idade), sujeitas a um programa de treino em circuito (individualizado)</w:t>
      </w:r>
      <w:r w:rsidR="00996DF8" w:rsidRPr="001C1C44">
        <w:rPr>
          <w:rFonts w:ascii="Arial" w:hAnsi="Arial" w:cs="Arial"/>
          <w:sz w:val="24"/>
          <w:szCs w:val="24"/>
        </w:rPr>
        <w:t xml:space="preserve">, </w:t>
      </w:r>
      <w:r w:rsidR="00A55266" w:rsidRPr="001C1C44">
        <w:rPr>
          <w:rFonts w:ascii="Arial" w:hAnsi="Arial" w:cs="Arial"/>
          <w:sz w:val="24"/>
          <w:szCs w:val="24"/>
        </w:rPr>
        <w:t xml:space="preserve">realizado 3 vezes por semana durante 12 semanas, evidencia uma diminuição do peso corporal dos participantes com excesso de peso e obesidade. </w:t>
      </w:r>
      <w:r w:rsidR="00996DF8" w:rsidRPr="001C1C44">
        <w:rPr>
          <w:rFonts w:ascii="Arial" w:hAnsi="Arial" w:cs="Arial"/>
          <w:sz w:val="24"/>
          <w:szCs w:val="24"/>
        </w:rPr>
        <w:t xml:space="preserve">Estes resultados vão de encontro ao que observámos no nosso estudo, ainda mais se tivermos em conta que a amostra do nosso estudo se apresenta, de acordo com a WHO </w:t>
      </w:r>
      <w:r w:rsidR="00996DF8" w:rsidRPr="001C1C44">
        <w:rPr>
          <w:rFonts w:ascii="Arial" w:hAnsi="Arial" w:cs="Arial"/>
          <w:sz w:val="24"/>
          <w:szCs w:val="24"/>
        </w:rPr>
        <w:fldChar w:fldCharType="begin">
          <w:fldData xml:space="preserve">PEVuZE5vdGU+PENpdGUgRXhjbHVkZUF1dGg9IjEiPjxBdXRob3I+V0hPPC9BdXRob3I+PFllYXI+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PEVuZE5vdGU+PENpdGUgRXhjbHVkZUF1dGg9IjEiPjxBdXRob3I+V0hPPC9BdXRob3I+PFllYXI+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996DF8" w:rsidRPr="001C1C44">
        <w:rPr>
          <w:rFonts w:ascii="Arial" w:hAnsi="Arial" w:cs="Arial"/>
          <w:sz w:val="24"/>
          <w:szCs w:val="24"/>
        </w:rPr>
      </w:r>
      <w:r w:rsidR="00996DF8" w:rsidRPr="001C1C44">
        <w:rPr>
          <w:rFonts w:ascii="Arial" w:hAnsi="Arial" w:cs="Arial"/>
          <w:sz w:val="24"/>
          <w:szCs w:val="24"/>
        </w:rPr>
        <w:fldChar w:fldCharType="separate"/>
      </w:r>
      <w:r w:rsidR="00996DF8" w:rsidRPr="001C1C44">
        <w:rPr>
          <w:rFonts w:ascii="Arial" w:hAnsi="Arial" w:cs="Arial"/>
          <w:sz w:val="24"/>
          <w:szCs w:val="24"/>
        </w:rPr>
        <w:t>(1995a, 2000, 2004)</w:t>
      </w:r>
      <w:r w:rsidR="00996DF8" w:rsidRPr="001C1C44">
        <w:rPr>
          <w:rFonts w:ascii="Arial" w:hAnsi="Arial" w:cs="Arial"/>
          <w:sz w:val="24"/>
          <w:szCs w:val="24"/>
        </w:rPr>
        <w:fldChar w:fldCharType="end"/>
      </w:r>
      <w:r w:rsidR="00996DF8" w:rsidRPr="001C1C44">
        <w:rPr>
          <w:rFonts w:ascii="Arial" w:hAnsi="Arial" w:cs="Arial"/>
          <w:sz w:val="24"/>
          <w:szCs w:val="24"/>
        </w:rPr>
        <w:t xml:space="preserve">, classificada com tendo excesso de peso. </w:t>
      </w:r>
    </w:p>
    <w:p w:rsidR="009A172E" w:rsidRPr="001C1C44" w:rsidRDefault="009A172E" w:rsidP="00BA6714">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5A455C" w:rsidRPr="001C1C44">
        <w:rPr>
          <w:rFonts w:ascii="Arial" w:hAnsi="Arial" w:cs="Arial"/>
          <w:sz w:val="24"/>
          <w:szCs w:val="24"/>
        </w:rPr>
        <w:t>A massa corporal representa um fator importante na saúde do individuo, devido à sua influência no IMC. Um peso excessivo poderá conduzir a um</w:t>
      </w:r>
      <w:r w:rsidR="000C3F65" w:rsidRPr="001C1C44">
        <w:rPr>
          <w:rFonts w:ascii="Arial" w:hAnsi="Arial" w:cs="Arial"/>
          <w:sz w:val="24"/>
          <w:szCs w:val="24"/>
        </w:rPr>
        <w:t xml:space="preserve"> IMC elevado, e consequentemente a um</w:t>
      </w:r>
      <w:r w:rsidR="005A455C" w:rsidRPr="001C1C44">
        <w:rPr>
          <w:rFonts w:ascii="Arial" w:hAnsi="Arial" w:cs="Arial"/>
          <w:sz w:val="24"/>
          <w:szCs w:val="24"/>
        </w:rPr>
        <w:t xml:space="preserve"> risco</w:t>
      </w:r>
      <w:r w:rsidR="000C3F65" w:rsidRPr="001C1C44">
        <w:rPr>
          <w:rFonts w:ascii="Arial" w:hAnsi="Arial" w:cs="Arial"/>
          <w:sz w:val="24"/>
          <w:szCs w:val="24"/>
        </w:rPr>
        <w:t xml:space="preserve"> aumentado para a obesidade e</w:t>
      </w:r>
      <w:r w:rsidR="005A455C" w:rsidRPr="001C1C44">
        <w:rPr>
          <w:rFonts w:ascii="Arial" w:hAnsi="Arial" w:cs="Arial"/>
          <w:sz w:val="24"/>
          <w:szCs w:val="24"/>
        </w:rPr>
        <w:t xml:space="preserve"> </w:t>
      </w:r>
      <w:r w:rsidR="000C3F65" w:rsidRPr="001C1C44">
        <w:rPr>
          <w:rFonts w:ascii="Arial" w:hAnsi="Arial" w:cs="Arial"/>
          <w:sz w:val="24"/>
          <w:szCs w:val="24"/>
        </w:rPr>
        <w:t>para diversas</w:t>
      </w:r>
      <w:r w:rsidR="005A455C" w:rsidRPr="001C1C44">
        <w:rPr>
          <w:rFonts w:ascii="Arial" w:hAnsi="Arial" w:cs="Arial"/>
          <w:sz w:val="24"/>
          <w:szCs w:val="24"/>
        </w:rPr>
        <w:t xml:space="preserve"> co morbilidades </w:t>
      </w:r>
      <w:r w:rsidR="000C3F65" w:rsidRPr="001C1C44">
        <w:rPr>
          <w:rFonts w:ascii="Arial" w:hAnsi="Arial" w:cs="Arial"/>
          <w:sz w:val="24"/>
          <w:szCs w:val="24"/>
        </w:rPr>
        <w:t xml:space="preserve">associadas </w:t>
      </w:r>
      <w:r w:rsidR="000C3F65"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&lt;EndNote&gt;&lt;Cite&gt;&lt;Author&gt;WHO&lt;/Author&gt;&lt;Year&gt;2000&lt;/Year&gt;&lt;RecNum&gt;190&lt;/RecNum&gt;&lt;record&gt;&lt;rec-number&gt;190&lt;/rec-number&gt;&lt;foreign-keys&gt;&lt;key app="EN" db-id="vwra0vvezp52plepz5gxsvfhv0sp9zfwsrvs"&gt;190&lt;/key&gt;&lt;/foreign-keys&gt;&lt;ref-type name="Report"&gt;27&lt;/ref-type&gt;&lt;contributors&gt;&lt;authors&gt;&lt;author&gt;WHO&lt;/author&gt;&lt;/authors&gt;&lt;tertiary-authors&gt;&lt;author&gt;9241208945&lt;/author&gt;&lt;/tertiary-authors&gt;&lt;subsidiary-authors&gt;&lt;author&gt;WHO Consultation on Obesity&lt;/author&gt;&lt;/subsidiary-authors&gt;&lt;/contributors&gt;&lt;titles&gt;&lt;title&gt;Obesity - Preventing and Managing the global epidemic. &lt;/title&gt;&lt;secondary-title&gt;The World Health Report &lt;/secondary-title&gt;&lt;/titles&gt;&lt;pages&gt;16&lt;/pages&gt;&lt;volume&gt;894&lt;/volume&gt;&lt;edition&gt;WHO technical report series&lt;/edition&gt;&lt;dates&gt;&lt;year&gt;2000&lt;/year&gt;&lt;/dates&gt;&lt;pub-location&gt;Geneva&lt;/pub-location&gt;&lt;publisher&gt;World Health Organization&lt;/publisher&gt;&lt;isbn&gt;WD 701&lt;/isbn&gt;&lt;work-type&gt;The World Health Report &lt;/work-type&gt;&lt;urls&gt;&lt;related-urls&gt;&lt;url&gt;http://whqlibdoc.who.int/trs/WHO_TRS_894.pdf&lt;/url&gt;&lt;/related-urls&gt;&lt;/urls&gt;&lt;electronic-resource-num&gt;WD 701&lt;/electronic-resource-num&gt;&lt;/record&gt;&lt;/Cite&gt;&lt;/EndNote&gt;</w:instrText>
      </w:r>
      <w:r w:rsidR="000C3F65" w:rsidRPr="001C1C44">
        <w:rPr>
          <w:rFonts w:ascii="Arial" w:hAnsi="Arial" w:cs="Arial"/>
          <w:sz w:val="24"/>
          <w:szCs w:val="24"/>
        </w:rPr>
        <w:fldChar w:fldCharType="separate"/>
      </w:r>
      <w:r w:rsidR="000C3F65" w:rsidRPr="001C1C44">
        <w:rPr>
          <w:rFonts w:ascii="Arial" w:hAnsi="Arial" w:cs="Arial"/>
          <w:sz w:val="24"/>
          <w:szCs w:val="24"/>
        </w:rPr>
        <w:t>(WHO, 2000)</w:t>
      </w:r>
      <w:r w:rsidR="000C3F65" w:rsidRPr="001C1C44">
        <w:rPr>
          <w:rFonts w:ascii="Arial" w:hAnsi="Arial" w:cs="Arial"/>
          <w:sz w:val="24"/>
          <w:szCs w:val="24"/>
        </w:rPr>
        <w:fldChar w:fldCharType="end"/>
      </w:r>
      <w:r w:rsidR="005A455C" w:rsidRPr="001C1C44">
        <w:rPr>
          <w:rFonts w:ascii="Arial" w:hAnsi="Arial" w:cs="Arial"/>
          <w:sz w:val="24"/>
          <w:szCs w:val="24"/>
        </w:rPr>
        <w:t xml:space="preserve">. </w:t>
      </w:r>
      <w:r w:rsidR="000C3F65" w:rsidRPr="001C1C44">
        <w:rPr>
          <w:rFonts w:ascii="Arial" w:hAnsi="Arial" w:cs="Arial"/>
          <w:sz w:val="24"/>
          <w:szCs w:val="24"/>
        </w:rPr>
        <w:t>No entanto, será sempre importante a sua correlação com outros indicadores antropométricos (perímetro da cintura, MG abdominal e percentagem de MG), para uma correta avaliação do risco de obesidade e excesso de peso em idosos. A massa corporal ideal está associada à melhoria da QV e da saúde em geral, a uma redução da mortalidade e à diminuição do risco de doenças crónicas associadas a um peso excessivo</w:t>
      </w:r>
      <w:r w:rsidR="00784242" w:rsidRPr="001C1C44">
        <w:rPr>
          <w:rFonts w:ascii="Arial" w:hAnsi="Arial" w:cs="Arial"/>
          <w:sz w:val="24"/>
          <w:szCs w:val="24"/>
        </w:rPr>
        <w:t>, sendo o seu controlo importante para a manutenção de um envelhecimento saudável</w:t>
      </w:r>
      <w:r w:rsidR="00C13CE9" w:rsidRPr="001C1C44">
        <w:rPr>
          <w:rFonts w:ascii="Arial" w:hAnsi="Arial" w:cs="Arial"/>
          <w:sz w:val="24"/>
          <w:szCs w:val="24"/>
        </w:rPr>
        <w:t xml:space="preserve"> </w:t>
      </w:r>
      <w:r w:rsidR="00C13CE9"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&lt;EndNote&gt;&lt;Cite&gt;&lt;Author&gt;DGS&lt;/Author&gt;&lt;Year&gt;2005&lt;/Year&gt;&lt;RecNum&gt;274&lt;/RecNum&gt;&lt;record&gt;&lt;rec-number&gt;274&lt;/rec-number&gt;&lt;foreign-keys&gt;&lt;key app="EN" db-id="vwra0vvezp52plepz5gxsvfhv0sp9zfwsrvs"&gt;274&lt;/key&gt;&lt;/foreign-keys&gt;&lt;ref-type name="Online Database"&gt;45&lt;/ref-type&gt;&lt;contributors&gt;&lt;authors&gt;&lt;author&gt;DGS&lt;/author&gt;&lt;/authors&gt;&lt;/contributors&gt;&lt;titles&gt;&lt;title&gt;Programa Nacional de Combate à Obesidade&lt;/title&gt;&lt;secondary-title&gt;Doenças Genéticas, Crónicas e Geriátricas.&lt;/secondary-title&gt;&lt;/titles&gt;&lt;pages&gt;24&lt;/pages&gt;&lt;volume&gt;1&lt;/volume&gt;&lt;dates&gt;&lt;year&gt;2005&lt;/year&gt;&lt;/dates&gt;&lt;publisher&gt;Direção Geral de Saúde&lt;/publisher&gt;&lt;urls&gt;&lt;related-urls&gt;&lt;url&gt;http://www.dgs.pt/upload/membro.id/ficheiros/i008253.pdf&lt;/url&gt;&lt;/related-urls&gt;&lt;/urls&gt;&lt;electronic-resource-num&gt;972-675-128-4&lt;/electronic-resource-num&gt;&lt;/record&gt;&lt;/Cite&gt;&lt;/EndNote&gt;</w:instrText>
      </w:r>
      <w:r w:rsidR="00C13CE9" w:rsidRPr="001C1C44">
        <w:rPr>
          <w:rFonts w:ascii="Arial" w:hAnsi="Arial" w:cs="Arial"/>
          <w:sz w:val="24"/>
          <w:szCs w:val="24"/>
        </w:rPr>
        <w:fldChar w:fldCharType="separate"/>
      </w:r>
      <w:r w:rsidR="00C13CE9" w:rsidRPr="001C1C44">
        <w:rPr>
          <w:rFonts w:ascii="Arial" w:hAnsi="Arial" w:cs="Arial"/>
          <w:sz w:val="24"/>
          <w:szCs w:val="24"/>
        </w:rPr>
        <w:t>(DGS, 2005)</w:t>
      </w:r>
      <w:r w:rsidR="00C13CE9" w:rsidRPr="001C1C44">
        <w:rPr>
          <w:rFonts w:ascii="Arial" w:hAnsi="Arial" w:cs="Arial"/>
          <w:sz w:val="24"/>
          <w:szCs w:val="24"/>
        </w:rPr>
        <w:fldChar w:fldCharType="end"/>
      </w:r>
      <w:r w:rsidR="000C3F65" w:rsidRPr="001C1C44">
        <w:rPr>
          <w:rFonts w:ascii="Arial" w:hAnsi="Arial" w:cs="Arial"/>
          <w:sz w:val="24"/>
          <w:szCs w:val="24"/>
        </w:rPr>
        <w:t xml:space="preserve">. </w:t>
      </w:r>
    </w:p>
    <w:p w:rsidR="00F3284A" w:rsidRPr="001C1C44" w:rsidRDefault="00784242" w:rsidP="00784242">
      <w:pPr>
        <w:tabs>
          <w:tab w:val="left" w:pos="567"/>
        </w:tabs>
        <w:spacing w:after="0" w:line="360" w:lineRule="auto"/>
        <w:jc w:val="both"/>
        <w:rPr>
          <w:rFonts w:ascii="Arial" w:hAnsi="Arial" w:cs="Arial"/>
          <w:sz w:val="24"/>
          <w:szCs w:val="24"/>
        </w:rPr>
      </w:pPr>
      <w:r w:rsidRPr="001C1C44">
        <w:rPr>
          <w:rFonts w:ascii="Arial" w:hAnsi="Arial" w:cs="Arial"/>
          <w:sz w:val="24"/>
          <w:szCs w:val="24"/>
        </w:rPr>
        <w:lastRenderedPageBreak/>
        <w:tab/>
        <w:t>No tecido ósseo também não encontrámos diferenças entre os grupos. No entanto</w:t>
      </w:r>
      <w:r w:rsidR="00F3284A" w:rsidRPr="001C1C44">
        <w:rPr>
          <w:rFonts w:ascii="Arial" w:hAnsi="Arial" w:cs="Arial"/>
          <w:sz w:val="24"/>
          <w:szCs w:val="24"/>
        </w:rPr>
        <w:t>,</w:t>
      </w:r>
      <w:r w:rsidRPr="001C1C44">
        <w:rPr>
          <w:rFonts w:ascii="Arial" w:hAnsi="Arial" w:cs="Arial"/>
          <w:sz w:val="24"/>
          <w:szCs w:val="24"/>
        </w:rPr>
        <w:t xml:space="preserve"> </w:t>
      </w:r>
      <w:r w:rsidR="001D1700" w:rsidRPr="001C1C44">
        <w:rPr>
          <w:rFonts w:ascii="Arial" w:hAnsi="Arial" w:cs="Arial"/>
          <w:sz w:val="24"/>
          <w:szCs w:val="24"/>
        </w:rPr>
        <w:t>verificámos, intragrupo</w:t>
      </w:r>
      <w:r w:rsidRPr="001C1C44">
        <w:rPr>
          <w:rFonts w:ascii="Arial" w:hAnsi="Arial" w:cs="Arial"/>
          <w:sz w:val="24"/>
          <w:szCs w:val="24"/>
        </w:rPr>
        <w:t>, um ligeiro aumento da DMO</w:t>
      </w:r>
      <w:r w:rsidR="00C71084" w:rsidRPr="001C1C44">
        <w:rPr>
          <w:rFonts w:ascii="Arial" w:hAnsi="Arial" w:cs="Arial"/>
          <w:sz w:val="24"/>
          <w:szCs w:val="24"/>
        </w:rPr>
        <w:t xml:space="preserve"> e do CMO</w:t>
      </w:r>
      <w:r w:rsidRPr="001C1C44">
        <w:rPr>
          <w:rFonts w:ascii="Arial" w:hAnsi="Arial" w:cs="Arial"/>
          <w:sz w:val="24"/>
          <w:szCs w:val="24"/>
        </w:rPr>
        <w:t xml:space="preserve">, após os 4 meses de EF em ambos os grupos. </w:t>
      </w:r>
    </w:p>
    <w:p w:rsidR="00784242" w:rsidRPr="001C1C44" w:rsidRDefault="00F3284A" w:rsidP="00784242">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784242" w:rsidRPr="001C1C44">
        <w:rPr>
          <w:rFonts w:ascii="Arial" w:hAnsi="Arial" w:cs="Arial"/>
          <w:sz w:val="24"/>
          <w:szCs w:val="24"/>
        </w:rPr>
        <w:t xml:space="preserve">Como vem sendo referido, o envelhecimento encontra-se associado a uma perda gradual de funções fisiológicas, perda de MM, força, equilíbrio, e uma diminuição da massa óssea (DMO e CMO). Esta última diminui cerca de 1% por ano a partir da terceira década segundo alguns estudos </w:t>
      </w:r>
      <w:r w:rsidR="00784242"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&lt;EndNote&gt;&lt;Cite&gt;&lt;Author&gt;Parfitt&lt;/Author&gt;&lt;Year&gt;1984&lt;/Year&gt;&lt;RecNum&gt;184&lt;/RecNum&gt;&lt;record&gt;&lt;rec-number&gt;184&lt;/rec-number&gt;&lt;foreign-keys&gt;&lt;key app="EN" db-id="vwra0vvezp52plepz5gxsvfhv0sp9zfwsrvs"&gt;184&lt;/key&gt;&lt;/foreign-keys&gt;&lt;ref-type name="Journal Article"&gt;17&lt;/ref-type&gt;&lt;contributors&gt;&lt;authors&gt;&lt;author&gt;Parfitt, A. M.&lt;/author&gt;&lt;/authors&gt;&lt;/contributors&gt;&lt;titles&gt;&lt;title&gt;Age-related structural changes in trabecular and cortical bone: cellular mechanisms and biomechanical consequences&lt;/title&gt;&lt;secondary-title&gt;Calcified Tissue International&lt;/secondary-title&gt;&lt;/titles&gt;&lt;periodical&gt;&lt;full-title&gt;Calcified Tissue International&lt;/full-title&gt;&lt;/periodical&gt;&lt;pages&gt;123-8&lt;/pages&gt;&lt;volume&gt;36 Suppl 1&lt;/volume&gt;&lt;edition&gt;1984/01/01&lt;/edition&gt;&lt;keywords&gt;&lt;keyword&gt;*Aging&lt;/keyword&gt;&lt;keyword&gt;Animals&lt;/keyword&gt;&lt;keyword&gt;Biomechanics&lt;/keyword&gt;&lt;keyword&gt;Bone Development&lt;/keyword&gt;&lt;keyword&gt;Bone Resorption/*pathology&lt;/keyword&gt;&lt;keyword&gt;Bone and Bones/*pathology/physiopathology&lt;/keyword&gt;&lt;keyword&gt;Fractures, Spontaneous/pathology&lt;/keyword&gt;&lt;keyword&gt;Humans&lt;/keyword&gt;&lt;keyword&gt;Osteolysis, Essential/pathology&lt;/keyword&gt;&lt;keyword&gt;Osteoporosis/pathology&lt;/keyword&gt;&lt;/keywords&gt;&lt;dates&gt;&lt;year&gt;1984&lt;/year&gt;&lt;/dates&gt;&lt;isbn&gt;0171-967X (Print)&amp;#xD;0171-967X (Linking)&lt;/isbn&gt;&lt;accession-num&gt;6430512&lt;/accession-num&gt;&lt;urls&gt;&lt;related-urls&gt;&lt;url&gt;http://www.ncbi.nlm.nih.gov/entrez/query.fcgi?cmd=Retrieve&amp;amp;db=PubMed&amp;amp;dopt=Citation&amp;amp;list_uids=6430512&lt;/url&gt;&lt;/related-urls&gt;&lt;/urls&gt;&lt;language&gt;eng&lt;/language&gt;&lt;/record&gt;&lt;/Cite&gt;&lt;/EndNote&gt;</w:instrText>
      </w:r>
      <w:r w:rsidR="00784242" w:rsidRPr="001C1C44">
        <w:rPr>
          <w:rFonts w:ascii="Arial" w:hAnsi="Arial" w:cs="Arial"/>
          <w:sz w:val="24"/>
          <w:szCs w:val="24"/>
        </w:rPr>
        <w:fldChar w:fldCharType="separate"/>
      </w:r>
      <w:r w:rsidR="00784242" w:rsidRPr="001C1C44">
        <w:rPr>
          <w:rFonts w:ascii="Arial" w:hAnsi="Arial" w:cs="Arial"/>
          <w:sz w:val="24"/>
          <w:szCs w:val="24"/>
        </w:rPr>
        <w:t>(Parfitt, 1984)</w:t>
      </w:r>
      <w:r w:rsidR="00784242" w:rsidRPr="001C1C44">
        <w:rPr>
          <w:rFonts w:ascii="Arial" w:hAnsi="Arial" w:cs="Arial"/>
          <w:sz w:val="24"/>
          <w:szCs w:val="24"/>
        </w:rPr>
        <w:fldChar w:fldCharType="end"/>
      </w:r>
      <w:r w:rsidR="00784242" w:rsidRPr="001C1C44">
        <w:rPr>
          <w:rFonts w:ascii="Arial" w:hAnsi="Arial" w:cs="Arial"/>
          <w:sz w:val="24"/>
          <w:szCs w:val="24"/>
        </w:rPr>
        <w:t xml:space="preserve">. Com o envelhecimento este processo é agravado, podendo originar microfraturas, comprometendo a integridade óssea e posteriormente levar a fraturas ósseas importantes </w:t>
      </w:r>
      <w:r w:rsidR="00784242"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&lt;EndNote&gt;&lt;Cite&gt;&lt;Author&gt;WHO&lt;/Author&gt;&lt;Year&gt;2004&lt;/Year&gt;&lt;RecNum&gt;119&lt;/RecNum&gt;&lt;record&gt;&lt;rec-number&gt;119&lt;/rec-number&gt;&lt;foreign-keys&gt;&lt;key app="EN" db-id="vwra0vvezp52plepz5gxsvfhv0sp9zfwsrvs"&gt;119&lt;/key&gt;&lt;/foreign-keys&gt;&lt;ref-type name="Journal Article"&gt;17&lt;/ref-type&gt;&lt;contributors&gt;&lt;authors&gt;&lt;author&gt;WHO&lt;/author&gt;&lt;/authors&gt;&lt;/contributors&gt;&lt;titles&gt;&lt;title&gt;Appropriate BMI for Asian populations and its implications for policy and intervention strategies&lt;/title&gt;&lt;secondary-title&gt;The Lancet Journal&lt;/secondary-title&gt;&lt;alt-title&gt;Public Health &lt;/alt-title&gt;&lt;/titles&gt;&lt;alt-periodical&gt;&lt;full-title&gt;The Lancet&lt;/full-title&gt;&lt;abbr-1&gt;Public Health&lt;/abbr-1&gt;&lt;/alt-periodical&gt;&lt;pages&gt;157-63&lt;/pages&gt;&lt;volume&gt;363&lt;/volume&gt;&lt;edition&gt;January 10, 2004&lt;/edition&gt;&lt;dates&gt;&lt;year&gt;2004&lt;/year&gt;&lt;/dates&gt;&lt;work-type&gt;WHO expert consultation*&lt;/work-type&gt;&lt;urls&gt;&lt;related-urls&gt;&lt;url&gt;http://www.who.int/nutrition/publications/bmi_asia_strategies.pdf&lt;/url&gt;&lt;/related-urls&gt;&lt;/urls&gt;&lt;/record&gt;&lt;/Cite&gt;&lt;/EndNote&gt;</w:instrText>
      </w:r>
      <w:r w:rsidR="00784242" w:rsidRPr="001C1C44">
        <w:rPr>
          <w:rFonts w:ascii="Arial" w:hAnsi="Arial" w:cs="Arial"/>
          <w:sz w:val="24"/>
          <w:szCs w:val="24"/>
        </w:rPr>
        <w:fldChar w:fldCharType="separate"/>
      </w:r>
      <w:r w:rsidR="00784242" w:rsidRPr="001C1C44">
        <w:rPr>
          <w:rFonts w:ascii="Arial" w:hAnsi="Arial" w:cs="Arial"/>
          <w:sz w:val="24"/>
          <w:szCs w:val="24"/>
        </w:rPr>
        <w:t>(WHO, 2004)</w:t>
      </w:r>
      <w:r w:rsidR="00784242" w:rsidRPr="001C1C44">
        <w:rPr>
          <w:rFonts w:ascii="Arial" w:hAnsi="Arial" w:cs="Arial"/>
          <w:sz w:val="24"/>
          <w:szCs w:val="24"/>
        </w:rPr>
        <w:fldChar w:fldCharType="end"/>
      </w:r>
      <w:r w:rsidR="00784242" w:rsidRPr="001C1C44">
        <w:rPr>
          <w:rFonts w:ascii="Arial" w:hAnsi="Arial" w:cs="Arial"/>
          <w:sz w:val="24"/>
          <w:szCs w:val="24"/>
        </w:rPr>
        <w:t xml:space="preserve">. Estudos sugerem que o EF em idosos tem um papel preponderante na saúde óssea e na prevenção de fraturas resultantes de quedas, podendo ser considerado uma estratégia para reduzir a incidência destas em idosos </w:t>
      </w:r>
      <w:r w:rsidR="00784242" w:rsidRPr="001C1C44">
        <w:rPr>
          <w:rFonts w:ascii="Arial" w:hAnsi="Arial" w:cs="Arial"/>
          <w:sz w:val="24"/>
          <w:szCs w:val="24"/>
        </w:rPr>
        <w:fldChar w:fldCharType="begin">
          <w:fldData xml:space="preserve">PEVuZE5vdGU+PENpdGU+PEF1dGhvcj5DYXJ0ZXI8L0F1dGhvcj48WWVhcj4yMDAxPC9ZZWFyPjxS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PEVuZE5vdGU+PENpdGU+PEF1dGhvcj5DYXJ0ZXI8L0F1dGhvcj48WWVhcj4yMDAxPC9ZZWFyPjxS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784242" w:rsidRPr="001C1C44">
        <w:rPr>
          <w:rFonts w:ascii="Arial" w:hAnsi="Arial" w:cs="Arial"/>
          <w:sz w:val="24"/>
          <w:szCs w:val="24"/>
        </w:rPr>
      </w:r>
      <w:r w:rsidR="00784242" w:rsidRPr="001C1C44">
        <w:rPr>
          <w:rFonts w:ascii="Arial" w:hAnsi="Arial" w:cs="Arial"/>
          <w:sz w:val="24"/>
          <w:szCs w:val="24"/>
        </w:rPr>
        <w:fldChar w:fldCharType="separate"/>
      </w:r>
      <w:r w:rsidR="00784242" w:rsidRPr="001C1C44">
        <w:rPr>
          <w:rFonts w:ascii="Arial" w:hAnsi="Arial" w:cs="Arial"/>
          <w:sz w:val="24"/>
          <w:szCs w:val="24"/>
        </w:rPr>
        <w:t>(Carter, Kannus, &amp; Khan, 2001; Howe, Rochester, Jackson, Banks, &amp; Blair, 2007)</w:t>
      </w:r>
      <w:r w:rsidR="00784242" w:rsidRPr="001C1C44">
        <w:rPr>
          <w:rFonts w:ascii="Arial" w:hAnsi="Arial" w:cs="Arial"/>
          <w:sz w:val="24"/>
          <w:szCs w:val="24"/>
        </w:rPr>
        <w:fldChar w:fldCharType="end"/>
      </w:r>
      <w:r w:rsidR="00784242" w:rsidRPr="001C1C44">
        <w:rPr>
          <w:rFonts w:ascii="Arial" w:hAnsi="Arial" w:cs="Arial"/>
          <w:sz w:val="24"/>
          <w:szCs w:val="24"/>
        </w:rPr>
        <w:t xml:space="preserve">. </w:t>
      </w:r>
    </w:p>
    <w:p w:rsidR="00F3284A" w:rsidRPr="001C1C44" w:rsidRDefault="00784242" w:rsidP="00784242">
      <w:pPr>
        <w:tabs>
          <w:tab w:val="left" w:pos="567"/>
        </w:tabs>
        <w:spacing w:after="0" w:line="360" w:lineRule="auto"/>
        <w:jc w:val="both"/>
        <w:rPr>
          <w:rFonts w:ascii="Arial" w:hAnsi="Arial" w:cs="Arial"/>
          <w:sz w:val="24"/>
          <w:szCs w:val="24"/>
        </w:rPr>
      </w:pPr>
      <w:r w:rsidRPr="001C1C44">
        <w:rPr>
          <w:rFonts w:ascii="Arial" w:hAnsi="Arial" w:cs="Arial"/>
          <w:sz w:val="24"/>
          <w:szCs w:val="24"/>
        </w:rPr>
        <w:tab/>
        <w:t>Os resultados do nosso estudo revela</w:t>
      </w:r>
      <w:r w:rsidR="00F3284A" w:rsidRPr="001C1C44">
        <w:rPr>
          <w:rFonts w:ascii="Arial" w:hAnsi="Arial" w:cs="Arial"/>
          <w:sz w:val="24"/>
          <w:szCs w:val="24"/>
        </w:rPr>
        <w:t>ra</w:t>
      </w:r>
      <w:r w:rsidRPr="001C1C44">
        <w:rPr>
          <w:rFonts w:ascii="Arial" w:hAnsi="Arial" w:cs="Arial"/>
          <w:sz w:val="24"/>
          <w:szCs w:val="24"/>
        </w:rPr>
        <w:t xml:space="preserve">m </w:t>
      </w:r>
      <w:r w:rsidR="00F3284A" w:rsidRPr="001C1C44">
        <w:rPr>
          <w:rFonts w:ascii="Arial" w:hAnsi="Arial" w:cs="Arial"/>
          <w:sz w:val="24"/>
          <w:szCs w:val="24"/>
        </w:rPr>
        <w:t>um aumento d</w:t>
      </w:r>
      <w:r w:rsidRPr="001C1C44">
        <w:rPr>
          <w:rFonts w:ascii="Arial" w:hAnsi="Arial" w:cs="Arial"/>
          <w:sz w:val="24"/>
          <w:szCs w:val="24"/>
        </w:rPr>
        <w:t xml:space="preserve">a DMO e CMO. Desta forma, observamos que o EF </w:t>
      </w:r>
      <w:r w:rsidR="00F3284A" w:rsidRPr="001C1C44">
        <w:rPr>
          <w:rFonts w:ascii="Arial" w:hAnsi="Arial" w:cs="Arial"/>
          <w:sz w:val="24"/>
          <w:szCs w:val="24"/>
        </w:rPr>
        <w:t>potência</w:t>
      </w:r>
      <w:r w:rsidRPr="001C1C44">
        <w:rPr>
          <w:rFonts w:ascii="Arial" w:hAnsi="Arial" w:cs="Arial"/>
          <w:sz w:val="24"/>
          <w:szCs w:val="24"/>
        </w:rPr>
        <w:t xml:space="preserve"> o </w:t>
      </w:r>
      <w:proofErr w:type="gramStart"/>
      <w:r w:rsidRPr="001C1C44">
        <w:rPr>
          <w:rFonts w:ascii="Arial" w:hAnsi="Arial" w:cs="Arial"/>
          <w:sz w:val="24"/>
          <w:szCs w:val="24"/>
        </w:rPr>
        <w:t>interrogo</w:t>
      </w:r>
      <w:proofErr w:type="gramEnd"/>
      <w:r w:rsidRPr="001C1C44">
        <w:rPr>
          <w:rFonts w:ascii="Arial" w:hAnsi="Arial" w:cs="Arial"/>
          <w:sz w:val="24"/>
          <w:szCs w:val="24"/>
        </w:rPr>
        <w:t xml:space="preserve"> na perda natural da massa óssea associada ao envelhecimento, o que contribui para a redução do risco de fraturas na população idosa. </w:t>
      </w:r>
    </w:p>
    <w:p w:rsidR="00AE1F37" w:rsidRPr="001C1C44" w:rsidRDefault="00C13CE9" w:rsidP="00AE1F37">
      <w:pPr>
        <w:tabs>
          <w:tab w:val="left" w:pos="567"/>
        </w:tabs>
        <w:spacing w:after="0" w:line="360" w:lineRule="auto"/>
        <w:jc w:val="both"/>
        <w:rPr>
          <w:rFonts w:ascii="Arial" w:hAnsi="Arial" w:cs="Arial"/>
          <w:sz w:val="24"/>
          <w:szCs w:val="24"/>
        </w:rPr>
      </w:pPr>
      <w:r w:rsidRPr="001C1C44">
        <w:rPr>
          <w:rFonts w:ascii="Arial" w:hAnsi="Arial" w:cs="Arial"/>
          <w:sz w:val="24"/>
          <w:szCs w:val="24"/>
        </w:rPr>
        <w:tab/>
      </w:r>
      <w:proofErr w:type="spellStart"/>
      <w:r w:rsidRPr="001C1C44">
        <w:rPr>
          <w:rFonts w:ascii="Arial" w:hAnsi="Arial" w:cs="Arial"/>
          <w:sz w:val="24"/>
          <w:szCs w:val="24"/>
        </w:rPr>
        <w:t>Jessup</w:t>
      </w:r>
      <w:proofErr w:type="spellEnd"/>
      <w:r w:rsidRPr="001C1C44">
        <w:rPr>
          <w:rFonts w:ascii="Arial" w:hAnsi="Arial" w:cs="Arial"/>
          <w:sz w:val="24"/>
          <w:szCs w:val="24"/>
        </w:rPr>
        <w:t xml:space="preserve">, Horne, </w:t>
      </w:r>
      <w:proofErr w:type="spellStart"/>
      <w:r w:rsidRPr="001C1C44">
        <w:rPr>
          <w:rFonts w:ascii="Arial" w:hAnsi="Arial" w:cs="Arial"/>
          <w:sz w:val="24"/>
          <w:szCs w:val="24"/>
        </w:rPr>
        <w:t>Vishen</w:t>
      </w:r>
      <w:proofErr w:type="spellEnd"/>
      <w:r w:rsidRPr="001C1C44">
        <w:rPr>
          <w:rFonts w:ascii="Arial" w:hAnsi="Arial" w:cs="Arial"/>
          <w:sz w:val="24"/>
          <w:szCs w:val="24"/>
        </w:rPr>
        <w:t xml:space="preserve"> e </w:t>
      </w:r>
      <w:proofErr w:type="spellStart"/>
      <w:r w:rsidRPr="001C1C44">
        <w:rPr>
          <w:rFonts w:ascii="Arial" w:hAnsi="Arial" w:cs="Arial"/>
          <w:sz w:val="24"/>
          <w:szCs w:val="24"/>
        </w:rPr>
        <w:t>Wheeler</w:t>
      </w:r>
      <w:proofErr w:type="spellEnd"/>
      <w:r w:rsidRPr="001C1C44">
        <w:rPr>
          <w:rFonts w:ascii="Arial" w:hAnsi="Arial" w:cs="Arial"/>
          <w:sz w:val="24"/>
          <w:szCs w:val="24"/>
        </w:rPr>
        <w:t xml:space="preserve">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ExcludeAuth="1"&gt;&lt;Author&gt;Jessup&lt;/Author&gt;&lt;Year&gt;2003&lt;/Year&gt;&lt;RecNum&gt;275&lt;/RecNum&gt;&lt;record&gt;&lt;rec-number&gt;275&lt;/rec-number&gt;&lt;foreign-keys&gt;&lt;key app="EN" db-id="vwra0vvezp52plepz5gxsvfhv0sp9zfwsrvs"&gt;275&lt;/key&gt;&lt;/foreign-keys&gt;&lt;ref-type name="Journal Article"&gt;17&lt;/ref-type&gt;&lt;contributors&gt;&lt;authors&gt;&lt;author&gt;Jessup, J. V.&lt;/author&gt;&lt;author&gt;Horne, C.&lt;/author&gt;&lt;author&gt;Vishen, R. K.&lt;/author&gt;&lt;author&gt;Wheeler, D.&lt;/author&gt;&lt;/authors&gt;&lt;/contributors&gt;&lt;auth-address&gt;College of Nursing, University of Florida, Gainesville, USA.&lt;/auth-address&gt;&lt;titles&gt;&lt;title&gt;Effects of exercise on bone density, balance, and self-efficacy in older women&lt;/title&gt;&lt;secondary-title&gt;Biological Research For Nursing&lt;/secondary-title&gt;&lt;/titles&gt;&lt;periodical&gt;&lt;full-title&gt;Biological Research For Nursing&lt;/full-title&gt;&lt;/periodical&gt;&lt;pages&gt;171-80&lt;/pages&gt;&lt;volume&gt;4&lt;/volume&gt;&lt;number&gt;3&lt;/number&gt;&lt;edition&gt;2003/02/15&lt;/edition&gt;&lt;keywords&gt;&lt;keyword&gt;Aged&lt;/keyword&gt;&lt;keyword&gt;Analysis of Variance&lt;/keyword&gt;&lt;keyword&gt;*Bone Density&lt;/keyword&gt;&lt;keyword&gt;*Exercise&lt;/keyword&gt;&lt;keyword&gt;Female&lt;/keyword&gt;&lt;keyword&gt;Florida&lt;/keyword&gt;&lt;keyword&gt;Humans&lt;/keyword&gt;&lt;keyword&gt;*Postural Balance&lt;/keyword&gt;&lt;keyword&gt;*Self Efficacy&lt;/keyword&gt;&lt;/keywords&gt;&lt;dates&gt;&lt;year&gt;2003&lt;/year&gt;&lt;pub-dates&gt;&lt;date&gt;Jan&lt;/date&gt;&lt;/pub-dates&gt;&lt;/dates&gt;&lt;isbn&gt;1099-8004 (Print)&amp;#xD;1099-8004 (Linking)&lt;/isbn&gt;&lt;accession-num&gt;12585781&lt;/accession-num&gt;&lt;urls&gt;&lt;related-urls&gt;&lt;url&gt;http://www.ncbi.nlm.nih.gov/entrez/query.fcgi?cmd=Retrieve&amp;amp;db=PubMed&amp;amp;dopt=Citation&amp;amp;list_uids=12585781&lt;/url&gt;&lt;/related-urls&gt;&lt;/urls&gt;&lt;language&gt;eng&lt;/language&gt;&lt;/record&gt;&lt;/Cite&gt;&lt;/EndNote&gt;</w:instrText>
      </w:r>
      <w:r w:rsidRPr="001C1C44">
        <w:rPr>
          <w:rFonts w:ascii="Arial" w:hAnsi="Arial" w:cs="Arial"/>
          <w:sz w:val="24"/>
          <w:szCs w:val="24"/>
        </w:rPr>
        <w:fldChar w:fldCharType="separate"/>
      </w:r>
      <w:r w:rsidR="00C71CE5" w:rsidRPr="001C1C44">
        <w:rPr>
          <w:rFonts w:ascii="Arial" w:hAnsi="Arial" w:cs="Arial"/>
          <w:sz w:val="24"/>
          <w:szCs w:val="24"/>
        </w:rPr>
        <w:t>(2003)</w:t>
      </w:r>
      <w:r w:rsidRPr="001C1C44">
        <w:rPr>
          <w:rFonts w:ascii="Arial" w:hAnsi="Arial" w:cs="Arial"/>
          <w:sz w:val="24"/>
          <w:szCs w:val="24"/>
        </w:rPr>
        <w:fldChar w:fldCharType="end"/>
      </w:r>
      <w:r w:rsidRPr="001C1C44">
        <w:rPr>
          <w:rFonts w:ascii="Arial" w:hAnsi="Arial" w:cs="Arial"/>
          <w:sz w:val="24"/>
          <w:szCs w:val="24"/>
        </w:rPr>
        <w:t xml:space="preserve"> </w:t>
      </w:r>
      <w:r w:rsidR="00123016" w:rsidRPr="001C1C44">
        <w:rPr>
          <w:rFonts w:ascii="Arial" w:hAnsi="Arial" w:cs="Arial"/>
          <w:sz w:val="24"/>
          <w:szCs w:val="24"/>
        </w:rPr>
        <w:t xml:space="preserve">avaliaram o efeito </w:t>
      </w:r>
      <w:r w:rsidR="00CA33DD" w:rsidRPr="001C1C44">
        <w:rPr>
          <w:rFonts w:ascii="Arial" w:hAnsi="Arial" w:cs="Arial"/>
          <w:sz w:val="24"/>
          <w:szCs w:val="24"/>
        </w:rPr>
        <w:t xml:space="preserve">do EF, na DMO, equilíbrio e autoeficácia, em mulheres idosas. Os participantes foram aleatoriamente divididos em dois grupos. O grupo de exercício participou num programa de treino durante 32 semanas, 3 vezes por semana, que incluía exercícios de força, caminhada, subir escadas, e exercícios de equilíbrio com um colete de pesos. O grupo de controlo não realizou qualquer EF. Ambos os grupos foram suplementados com cálcio e vitamina D durante o período do estudo. Após este período, os autores verificaram um aumento significativo da DMO e uma diminuição da massa corporal, no grupo de exercício, o que vai de encontro aos resultados </w:t>
      </w:r>
      <w:r w:rsidR="00F61C29" w:rsidRPr="001C1C44">
        <w:rPr>
          <w:rFonts w:ascii="Arial" w:hAnsi="Arial" w:cs="Arial"/>
          <w:sz w:val="24"/>
          <w:szCs w:val="24"/>
        </w:rPr>
        <w:t>obtidos n</w:t>
      </w:r>
      <w:r w:rsidR="00CA33DD" w:rsidRPr="001C1C44">
        <w:rPr>
          <w:rFonts w:ascii="Arial" w:hAnsi="Arial" w:cs="Arial"/>
          <w:sz w:val="24"/>
          <w:szCs w:val="24"/>
        </w:rPr>
        <w:t xml:space="preserve">o nosso estudo. </w:t>
      </w:r>
      <w:r w:rsidR="00EA141A" w:rsidRPr="001C1C44">
        <w:rPr>
          <w:rFonts w:ascii="Arial" w:hAnsi="Arial" w:cs="Arial"/>
          <w:sz w:val="24"/>
          <w:szCs w:val="24"/>
        </w:rPr>
        <w:t xml:space="preserve">Marques </w:t>
      </w:r>
      <w:proofErr w:type="spellStart"/>
      <w:r w:rsidR="00EA141A" w:rsidRPr="001C1C44">
        <w:rPr>
          <w:rFonts w:ascii="Arial" w:hAnsi="Arial" w:cs="Arial"/>
          <w:sz w:val="24"/>
          <w:szCs w:val="24"/>
        </w:rPr>
        <w:t>et</w:t>
      </w:r>
      <w:proofErr w:type="spellEnd"/>
      <w:r w:rsidR="00EA141A" w:rsidRPr="001C1C44">
        <w:rPr>
          <w:rFonts w:ascii="Arial" w:hAnsi="Arial" w:cs="Arial"/>
          <w:sz w:val="24"/>
          <w:szCs w:val="24"/>
        </w:rPr>
        <w:t xml:space="preserve"> al., </w:t>
      </w:r>
      <w:r w:rsidR="00C71CE5"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ExcludeAuth="1"&gt;&lt;Author&gt;Marques&lt;/Author&gt;&lt;Year&gt;2013&lt;/Year&gt;&lt;RecNum&gt;242&lt;/RecNum&gt;&lt;record&gt;&lt;rec-number&gt;242&lt;/rec-number&gt;&lt;foreign-keys&gt;&lt;key app="EN" db-id="vwra0vvezp52plepz5gxsvfhv0sp9zfwsrvs"&gt;242&lt;/key&gt;&lt;/foreign-keys&gt;&lt;ref-type name="Journal Article"&gt;17&lt;/ref-type&gt;&lt;contributors&gt;&lt;authors&gt;&lt;author&gt;Marques, E. A.&lt;/author&gt;&lt;author&gt;Mota, J.&lt;/author&gt;&lt;author&gt;Viana, J. L.&lt;/author&gt;&lt;author&gt;Tuna, D.&lt;/author&gt;&lt;author&gt;Figueiredo, P.&lt;/author&gt;&lt;author&gt;Guimaraes, J. T.&lt;/author&gt;&lt;author&gt;Carvalho, J.&lt;/author&gt;&lt;/authors&gt;&lt;/contributors&gt;&lt;auth-address&gt;Research Centre in Physical Activity, Health and Leisure, Faculty of Sport Science, University of Porto, Rua Dr. Placido Costa 91, 4200-450 Porto, Portugal. emarques@fade.up.pt&lt;/auth-address&gt;&lt;titles&gt;&lt;title&gt;Response of bone mineral density, inflammatory cytokines, and biochemical bone markers to a 32-week combined loading exercise programme in older men and women&lt;/title&gt;&lt;secondary-title&gt;Archives of Gerontology and Geriatrics&lt;/secondary-title&gt;&lt;/titles&gt;&lt;periodical&gt;&lt;full-title&gt;Archives of Gerontology and Geriatrics&lt;/full-title&gt;&lt;/periodical&gt;&lt;pages&gt;226-33&lt;/pages&gt;&lt;volume&gt;57&lt;/volume&gt;&lt;number&gt;2&lt;/number&gt;&lt;edition&gt;2013/04/30&lt;/edition&gt;&lt;dates&gt;&lt;year&gt;2013&lt;/year&gt;&lt;pub-dates&gt;&lt;date&gt;Sep-Oct&lt;/date&gt;&lt;/pub-dates&gt;&lt;/dates&gt;&lt;isbn&gt;1872-6976 (Electronic)&amp;#xD;0167-4943 (Linking)&lt;/isbn&gt;&lt;accession-num&gt;23623588&lt;/accession-num&gt;&lt;urls&gt;&lt;related-urls&gt;&lt;url&gt;http://www.ncbi.nlm.nih.gov/entrez/query.fcgi?cmd=Retrieve&amp;amp;db=PubMed&amp;amp;dopt=Citation&amp;amp;list_uids=23623588&lt;/url&gt;&lt;/related-urls&gt;&lt;/urls&gt;&lt;electronic-resource-num&gt;S0167-4943(13)00047-2 [pii]&amp;#xD;10.1016/j.archger.2013.03.014&lt;/electronic-resource-num&gt;&lt;language&gt;eng&lt;/language&gt;&lt;/record&gt;&lt;/Cite&gt;&lt;/EndNote&gt;</w:instrText>
      </w:r>
      <w:r w:rsidR="00C71CE5" w:rsidRPr="001C1C44">
        <w:rPr>
          <w:rFonts w:ascii="Arial" w:hAnsi="Arial" w:cs="Arial"/>
          <w:sz w:val="24"/>
          <w:szCs w:val="24"/>
        </w:rPr>
        <w:fldChar w:fldCharType="separate"/>
      </w:r>
      <w:r w:rsidR="00C71CE5" w:rsidRPr="001C1C44">
        <w:rPr>
          <w:rFonts w:ascii="Arial" w:hAnsi="Arial" w:cs="Arial"/>
          <w:sz w:val="24"/>
          <w:szCs w:val="24"/>
        </w:rPr>
        <w:t>(2013)</w:t>
      </w:r>
      <w:r w:rsidR="00C71CE5" w:rsidRPr="001C1C44">
        <w:rPr>
          <w:rFonts w:ascii="Arial" w:hAnsi="Arial" w:cs="Arial"/>
          <w:sz w:val="24"/>
          <w:szCs w:val="24"/>
        </w:rPr>
        <w:fldChar w:fldCharType="end"/>
      </w:r>
      <w:r w:rsidR="00C71CE5" w:rsidRPr="001C1C44">
        <w:rPr>
          <w:rFonts w:ascii="Arial" w:hAnsi="Arial" w:cs="Arial"/>
          <w:sz w:val="24"/>
          <w:szCs w:val="24"/>
        </w:rPr>
        <w:t xml:space="preserve"> </w:t>
      </w:r>
      <w:r w:rsidR="0066673B" w:rsidRPr="001C1C44">
        <w:rPr>
          <w:rFonts w:ascii="Arial" w:hAnsi="Arial" w:cs="Arial"/>
          <w:sz w:val="24"/>
          <w:szCs w:val="24"/>
        </w:rPr>
        <w:t>t</w:t>
      </w:r>
      <w:r w:rsidR="00EA141A" w:rsidRPr="001C1C44">
        <w:rPr>
          <w:rFonts w:ascii="Arial" w:hAnsi="Arial" w:cs="Arial"/>
          <w:sz w:val="24"/>
          <w:szCs w:val="24"/>
        </w:rPr>
        <w:t xml:space="preserve">ambém </w:t>
      </w:r>
      <w:r w:rsidR="0066673B" w:rsidRPr="001C1C44">
        <w:rPr>
          <w:rFonts w:ascii="Arial" w:hAnsi="Arial" w:cs="Arial"/>
          <w:sz w:val="24"/>
          <w:szCs w:val="24"/>
        </w:rPr>
        <w:t xml:space="preserve">observaram </w:t>
      </w:r>
      <w:r w:rsidR="00DC778A" w:rsidRPr="001C1C44">
        <w:rPr>
          <w:rFonts w:ascii="Arial" w:hAnsi="Arial" w:cs="Arial"/>
          <w:sz w:val="24"/>
          <w:szCs w:val="24"/>
        </w:rPr>
        <w:t xml:space="preserve">resultados idênticos em homens e mulheres idosas, que efetuaram um programa de EF durante 32 semanas. O programa incluía exercícios de resistência muscular e de suporte do peso, e era realizado 3 vezes por semana. Os resultados obtidos demonstraram um aumento da DMO, e da força nos MI. </w:t>
      </w:r>
    </w:p>
    <w:p w:rsidR="00AE1F37" w:rsidRPr="001C1C44" w:rsidRDefault="00AE1F37" w:rsidP="00784242">
      <w:pPr>
        <w:tabs>
          <w:tab w:val="left" w:pos="567"/>
        </w:tabs>
        <w:spacing w:after="0" w:line="360" w:lineRule="auto"/>
        <w:jc w:val="both"/>
        <w:rPr>
          <w:rFonts w:ascii="Arial" w:hAnsi="Arial" w:cs="Arial"/>
          <w:sz w:val="24"/>
          <w:szCs w:val="24"/>
        </w:rPr>
      </w:pPr>
      <w:r w:rsidRPr="001C1C44">
        <w:rPr>
          <w:rFonts w:ascii="Arial" w:hAnsi="Arial" w:cs="Arial"/>
          <w:sz w:val="24"/>
          <w:szCs w:val="24"/>
        </w:rPr>
        <w:lastRenderedPageBreak/>
        <w:tab/>
        <w:t xml:space="preserve">Outros estudos com idosos que avaliaram o efeito do EF na saúde óssea, com um período de duração superior a 6 meses também verificaram incrementos na DMO </w:t>
      </w:r>
      <w:r w:rsidRPr="001C1C44">
        <w:rPr>
          <w:rFonts w:ascii="Arial" w:hAnsi="Arial" w:cs="Arial"/>
          <w:sz w:val="24"/>
          <w:szCs w:val="24"/>
        </w:rPr>
        <w:fldChar w:fldCharType="begin">
          <w:fldData xml:space="preserve">PEVuZE5vdGU+PENpdGU+PEF1dGhvcj5NYXJxdWVzPC9BdXRob3I+PFllYXI+MjAxMDwvWWVhcj48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==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PEVuZE5vdGU+PENpdGU+PEF1dGhvcj5NYXJxdWVzPC9BdXRob3I+PFllYXI+MjAxMDwvWWVhcj48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==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Pr="001C1C44">
        <w:rPr>
          <w:rFonts w:ascii="Arial" w:hAnsi="Arial" w:cs="Arial"/>
          <w:sz w:val="24"/>
          <w:szCs w:val="24"/>
        </w:rPr>
      </w:r>
      <w:r w:rsidRPr="001C1C44">
        <w:rPr>
          <w:rFonts w:ascii="Arial" w:hAnsi="Arial" w:cs="Arial"/>
          <w:sz w:val="24"/>
          <w:szCs w:val="24"/>
        </w:rPr>
        <w:fldChar w:fldCharType="separate"/>
      </w:r>
      <w:r w:rsidRPr="001C1C44">
        <w:rPr>
          <w:rFonts w:ascii="Arial" w:hAnsi="Arial" w:cs="Arial"/>
          <w:sz w:val="24"/>
          <w:szCs w:val="24"/>
        </w:rPr>
        <w:t>(Kohrt et al., 2004; Marques et al., 2010; Marques et al., 2013; Marques et al., 2011)</w:t>
      </w:r>
      <w:r w:rsidRPr="001C1C44">
        <w:rPr>
          <w:rFonts w:ascii="Arial" w:hAnsi="Arial" w:cs="Arial"/>
          <w:sz w:val="24"/>
          <w:szCs w:val="24"/>
        </w:rPr>
        <w:fldChar w:fldCharType="end"/>
      </w:r>
      <w:r w:rsidRPr="001C1C44">
        <w:rPr>
          <w:rFonts w:ascii="Arial" w:hAnsi="Arial" w:cs="Arial"/>
          <w:sz w:val="24"/>
          <w:szCs w:val="24"/>
        </w:rPr>
        <w:t xml:space="preserve">. </w:t>
      </w:r>
    </w:p>
    <w:p w:rsidR="007004C5" w:rsidRPr="001C1C44" w:rsidRDefault="007004C5" w:rsidP="007004C5">
      <w:pPr>
        <w:tabs>
          <w:tab w:val="left" w:pos="567"/>
        </w:tabs>
        <w:spacing w:after="0" w:line="360" w:lineRule="auto"/>
        <w:jc w:val="both"/>
        <w:rPr>
          <w:rFonts w:ascii="Arial" w:hAnsi="Arial" w:cs="Arial"/>
          <w:sz w:val="24"/>
          <w:szCs w:val="24"/>
        </w:rPr>
      </w:pPr>
      <w:r w:rsidRPr="001C1C44">
        <w:rPr>
          <w:rFonts w:ascii="Arial" w:hAnsi="Arial" w:cs="Arial"/>
          <w:sz w:val="24"/>
          <w:szCs w:val="24"/>
        </w:rPr>
        <w:tab/>
      </w:r>
      <w:proofErr w:type="spellStart"/>
      <w:r w:rsidR="00E832BB" w:rsidRPr="001C1C44">
        <w:rPr>
          <w:rFonts w:ascii="Arial" w:hAnsi="Arial" w:cs="Arial"/>
          <w:sz w:val="24"/>
          <w:szCs w:val="24"/>
        </w:rPr>
        <w:t>Rikli</w:t>
      </w:r>
      <w:proofErr w:type="spellEnd"/>
      <w:r w:rsidR="00E832BB" w:rsidRPr="001C1C44">
        <w:rPr>
          <w:rFonts w:ascii="Arial" w:hAnsi="Arial" w:cs="Arial"/>
          <w:sz w:val="24"/>
          <w:szCs w:val="24"/>
        </w:rPr>
        <w:t xml:space="preserve"> </w:t>
      </w:r>
      <w:r w:rsidR="00C71CE5" w:rsidRPr="001C1C44">
        <w:rPr>
          <w:rFonts w:ascii="Arial" w:hAnsi="Arial" w:cs="Arial"/>
          <w:sz w:val="24"/>
          <w:szCs w:val="24"/>
        </w:rPr>
        <w:t xml:space="preserve">e </w:t>
      </w:r>
      <w:proofErr w:type="spellStart"/>
      <w:r w:rsidR="00C71CE5" w:rsidRPr="001C1C44">
        <w:rPr>
          <w:rFonts w:ascii="Arial" w:hAnsi="Arial" w:cs="Arial"/>
          <w:sz w:val="24"/>
          <w:szCs w:val="24"/>
        </w:rPr>
        <w:t>McManis</w:t>
      </w:r>
      <w:proofErr w:type="spellEnd"/>
      <w:r w:rsidR="002B5EFB" w:rsidRPr="001C1C44">
        <w:rPr>
          <w:rFonts w:ascii="Arial" w:hAnsi="Arial" w:cs="Arial"/>
          <w:sz w:val="24"/>
          <w:szCs w:val="24"/>
        </w:rPr>
        <w:t xml:space="preserve"> </w:t>
      </w:r>
      <w:r w:rsidR="00E832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ExcludeAuth="1"&gt;&lt;Author&gt;Rikli&lt;/Author&gt;&lt;Year&gt;1990&lt;/Year&gt;&lt;RecNum&gt;276&lt;/RecNum&gt;&lt;record&gt;&lt;rec-number&gt;276&lt;/rec-number&gt;&lt;foreign-keys&gt;&lt;key app="EN" db-id="vwra0vvezp52plepz5gxsvfhv0sp9zfwsrvs"&gt;276&lt;/key&gt;&lt;/foreign-keys&gt;&lt;ref-type name="Journal Article"&gt;17&lt;/ref-type&gt;&lt;contributors&gt;&lt;authors&gt;&lt;author&gt;Rikli, R. E.&lt;/author&gt;&lt;author&gt;McManis, B. G.&lt;/author&gt;&lt;/authors&gt;&lt;/contributors&gt;&lt;auth-address&gt;California State University-Fullerton.&lt;/auth-address&gt;&lt;titles&gt;&lt;title&gt;Effects of exercise on bone mineral content in postmenopausal women&lt;/title&gt;&lt;secondary-title&gt;Research Quarterly for Exercise &amp;amp; Sport&lt;/secondary-title&gt;&lt;/titles&gt;&lt;periodical&gt;&lt;full-title&gt;Research Quarterly for Exercise &amp;amp; Sport&lt;/full-title&gt;&lt;/periodical&gt;&lt;pages&gt;243-9&lt;/pages&gt;&lt;volume&gt;61&lt;/volume&gt;&lt;number&gt;3&lt;/number&gt;&lt;edition&gt;1990/09/01&lt;/edition&gt;&lt;keywords&gt;&lt;keyword&gt;Aged&lt;/keyword&gt;&lt;keyword&gt;Aged, 80 and over&lt;/keyword&gt;&lt;keyword&gt;*Bone Density&lt;/keyword&gt;&lt;keyword&gt;*Exercise&lt;/keyword&gt;&lt;keyword&gt;Female&lt;/keyword&gt;&lt;keyword&gt;Humans&lt;/keyword&gt;&lt;keyword&gt;*Menopause&lt;/keyword&gt;&lt;keyword&gt;Middle Aged&lt;/keyword&gt;&lt;keyword&gt;Muscles/physiology&lt;/keyword&gt;&lt;keyword&gt;Osteoporosis/prevention &amp;amp; control/therapy&lt;/keyword&gt;&lt;keyword&gt;Patient Compliance&lt;/keyword&gt;&lt;keyword&gt;Pilot Projects&lt;/keyword&gt;&lt;keyword&gt;Weight Lifting&lt;/keyword&gt;&lt;/keywords&gt;&lt;dates&gt;&lt;year&gt;1990&lt;/year&gt;&lt;pub-dates&gt;&lt;date&gt;Sep&lt;/date&gt;&lt;/pub-dates&gt;&lt;/dates&gt;&lt;isbn&gt;0270-1367 (Print)&amp;#xD;0270-1367 (Linking)&lt;/isbn&gt;&lt;accession-num&gt;2097680&lt;/accession-num&gt;&lt;urls&gt;&lt;related-urls&gt;&lt;url&gt;http://www.ncbi.nlm.nih.gov/entrez/query.fcgi?cmd=Retrieve&amp;amp;db=PubMed&amp;amp;dopt=Citation&amp;amp;list_uids=2097680&lt;/url&gt;&lt;/related-urls&gt;&lt;/urls&gt;&lt;language&gt;eng&lt;/language&gt;&lt;/record&gt;&lt;/Cite&gt;&lt;/EndNote&gt;</w:instrText>
      </w:r>
      <w:r w:rsidR="00E832BB" w:rsidRPr="001C1C44">
        <w:rPr>
          <w:rFonts w:ascii="Arial" w:hAnsi="Arial" w:cs="Arial"/>
          <w:sz w:val="24"/>
          <w:szCs w:val="24"/>
        </w:rPr>
        <w:fldChar w:fldCharType="separate"/>
      </w:r>
      <w:r w:rsidR="00E832BB" w:rsidRPr="001C1C44">
        <w:rPr>
          <w:rFonts w:ascii="Arial" w:hAnsi="Arial" w:cs="Arial"/>
          <w:sz w:val="24"/>
          <w:szCs w:val="24"/>
        </w:rPr>
        <w:t>(1990)</w:t>
      </w:r>
      <w:r w:rsidR="00E832BB" w:rsidRPr="001C1C44">
        <w:rPr>
          <w:rFonts w:ascii="Arial" w:hAnsi="Arial" w:cs="Arial"/>
          <w:sz w:val="24"/>
          <w:szCs w:val="24"/>
        </w:rPr>
        <w:fldChar w:fldCharType="end"/>
      </w:r>
      <w:r w:rsidR="00E832BB" w:rsidRPr="001C1C44">
        <w:rPr>
          <w:rFonts w:ascii="Arial" w:hAnsi="Arial" w:cs="Arial"/>
          <w:sz w:val="24"/>
          <w:szCs w:val="24"/>
        </w:rPr>
        <w:t xml:space="preserve"> </w:t>
      </w:r>
      <w:r w:rsidRPr="001C1C44">
        <w:rPr>
          <w:rFonts w:ascii="Arial" w:hAnsi="Arial" w:cs="Arial"/>
          <w:sz w:val="24"/>
          <w:szCs w:val="24"/>
        </w:rPr>
        <w:t>avaliaram o efeito de 10 meses de EF no CMO e DMO</w:t>
      </w:r>
      <w:r w:rsidR="00572CC2" w:rsidRPr="001C1C44">
        <w:rPr>
          <w:rFonts w:ascii="Arial" w:hAnsi="Arial" w:cs="Arial"/>
          <w:sz w:val="24"/>
          <w:szCs w:val="24"/>
        </w:rPr>
        <w:t xml:space="preserve"> de mulheres pós-menopáusicas,</w:t>
      </w:r>
      <w:r w:rsidRPr="001C1C44">
        <w:rPr>
          <w:rFonts w:ascii="Arial" w:hAnsi="Arial" w:cs="Arial"/>
          <w:sz w:val="24"/>
          <w:szCs w:val="24"/>
        </w:rPr>
        <w:t xml:space="preserve"> com idades entre os 57 e os 83 anos. Foram constituídos 3 grupos. </w:t>
      </w:r>
      <w:r w:rsidR="00572CC2" w:rsidRPr="001C1C44">
        <w:rPr>
          <w:rFonts w:ascii="Arial" w:hAnsi="Arial" w:cs="Arial"/>
          <w:sz w:val="24"/>
          <w:szCs w:val="24"/>
        </w:rPr>
        <w:t>O primeiro grupo</w:t>
      </w:r>
      <w:r w:rsidRPr="001C1C44">
        <w:rPr>
          <w:rFonts w:ascii="Arial" w:hAnsi="Arial" w:cs="Arial"/>
          <w:sz w:val="24"/>
          <w:szCs w:val="24"/>
        </w:rPr>
        <w:t xml:space="preserve"> realiz</w:t>
      </w:r>
      <w:r w:rsidR="00572CC2" w:rsidRPr="001C1C44">
        <w:rPr>
          <w:rFonts w:ascii="Arial" w:hAnsi="Arial" w:cs="Arial"/>
          <w:sz w:val="24"/>
          <w:szCs w:val="24"/>
        </w:rPr>
        <w:t>ava</w:t>
      </w:r>
      <w:r w:rsidRPr="001C1C44">
        <w:rPr>
          <w:rFonts w:ascii="Arial" w:hAnsi="Arial" w:cs="Arial"/>
          <w:sz w:val="24"/>
          <w:szCs w:val="24"/>
        </w:rPr>
        <w:t xml:space="preserve"> um programa de treino aeróbio, </w:t>
      </w:r>
      <w:r w:rsidR="00572CC2" w:rsidRPr="001C1C44">
        <w:rPr>
          <w:rFonts w:ascii="Arial" w:hAnsi="Arial" w:cs="Arial"/>
          <w:sz w:val="24"/>
          <w:szCs w:val="24"/>
        </w:rPr>
        <w:t>o segundo grupo efetuou</w:t>
      </w:r>
      <w:r w:rsidRPr="001C1C44">
        <w:rPr>
          <w:rFonts w:ascii="Arial" w:hAnsi="Arial" w:cs="Arial"/>
          <w:sz w:val="24"/>
          <w:szCs w:val="24"/>
        </w:rPr>
        <w:t xml:space="preserve"> um programa de treino aeróbico combinado com exercícios de suporte de peso para a parte superior do tronco</w:t>
      </w:r>
      <w:r w:rsidR="00572CC2" w:rsidRPr="001C1C44">
        <w:rPr>
          <w:rFonts w:ascii="Arial" w:hAnsi="Arial" w:cs="Arial"/>
          <w:sz w:val="24"/>
          <w:szCs w:val="24"/>
        </w:rPr>
        <w:t xml:space="preserve"> </w:t>
      </w:r>
      <w:r w:rsidRPr="001C1C44">
        <w:rPr>
          <w:rFonts w:ascii="Arial" w:hAnsi="Arial" w:cs="Arial"/>
          <w:sz w:val="24"/>
          <w:szCs w:val="24"/>
        </w:rPr>
        <w:t>e o terceiro grupo não efetuou qualquer exercício durante o período do estudo</w:t>
      </w:r>
      <w:r w:rsidR="00572CC2" w:rsidRPr="001C1C44">
        <w:rPr>
          <w:rFonts w:ascii="Arial" w:hAnsi="Arial" w:cs="Arial"/>
          <w:sz w:val="24"/>
          <w:szCs w:val="24"/>
        </w:rPr>
        <w:t xml:space="preserve"> (grupo de controlo)</w:t>
      </w:r>
      <w:r w:rsidRPr="001C1C44">
        <w:rPr>
          <w:rFonts w:ascii="Arial" w:hAnsi="Arial" w:cs="Arial"/>
          <w:sz w:val="24"/>
          <w:szCs w:val="24"/>
        </w:rPr>
        <w:t xml:space="preserve">. </w:t>
      </w:r>
      <w:r w:rsidR="00C71CE5" w:rsidRPr="001C1C44">
        <w:rPr>
          <w:rFonts w:ascii="Arial" w:hAnsi="Arial" w:cs="Arial"/>
          <w:sz w:val="24"/>
          <w:szCs w:val="24"/>
        </w:rPr>
        <w:t xml:space="preserve">Os resultados obtidos </w:t>
      </w:r>
      <w:r w:rsidR="00572CC2" w:rsidRPr="001C1C44">
        <w:rPr>
          <w:rFonts w:ascii="Arial" w:hAnsi="Arial" w:cs="Arial"/>
          <w:sz w:val="24"/>
          <w:szCs w:val="24"/>
        </w:rPr>
        <w:t>evidenciaram um aumento significativo do CMO nos grupos de exercício</w:t>
      </w:r>
      <w:r w:rsidR="00C71CE5" w:rsidRPr="001C1C44">
        <w:rPr>
          <w:rFonts w:ascii="Arial" w:hAnsi="Arial" w:cs="Arial"/>
          <w:sz w:val="24"/>
          <w:szCs w:val="24"/>
        </w:rPr>
        <w:t xml:space="preserve">, enquanto o grupo de controlo </w:t>
      </w:r>
      <w:r w:rsidR="00572CC2" w:rsidRPr="001C1C44">
        <w:rPr>
          <w:rFonts w:ascii="Arial" w:hAnsi="Arial" w:cs="Arial"/>
          <w:sz w:val="24"/>
          <w:szCs w:val="24"/>
        </w:rPr>
        <w:t xml:space="preserve">obteve uma diminuição deste parâmetro. </w:t>
      </w:r>
    </w:p>
    <w:p w:rsidR="00DC778A" w:rsidRPr="001C1C44" w:rsidRDefault="00572CC2" w:rsidP="00784242">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784242" w:rsidRPr="001C1C44">
        <w:rPr>
          <w:rFonts w:ascii="Arial" w:hAnsi="Arial" w:cs="Arial"/>
          <w:sz w:val="24"/>
          <w:szCs w:val="24"/>
        </w:rPr>
        <w:t xml:space="preserve">Estudos que utilizaram uma metodologia de pesquisa transversal demonstraram também que o CMO </w:t>
      </w:r>
      <w:r w:rsidR="00DC778A" w:rsidRPr="001C1C44">
        <w:rPr>
          <w:rFonts w:ascii="Arial" w:hAnsi="Arial" w:cs="Arial"/>
          <w:sz w:val="24"/>
          <w:szCs w:val="24"/>
        </w:rPr>
        <w:t>foi</w:t>
      </w:r>
      <w:r w:rsidR="00784242" w:rsidRPr="001C1C44">
        <w:rPr>
          <w:rFonts w:ascii="Arial" w:hAnsi="Arial" w:cs="Arial"/>
          <w:sz w:val="24"/>
          <w:szCs w:val="24"/>
        </w:rPr>
        <w:t xml:space="preserve"> mais elevado nos idosos que se exercitaram ao longo da vida do que naqueles que mantiveram hábitos de vida sedentários </w:t>
      </w:r>
      <w:r w:rsidR="00784242" w:rsidRPr="001C1C44">
        <w:rPr>
          <w:rFonts w:ascii="Arial" w:hAnsi="Arial" w:cs="Arial"/>
          <w:sz w:val="24"/>
          <w:szCs w:val="24"/>
        </w:rPr>
        <w:fldChar w:fldCharType="begin">
          <w:fldData xml:space="preserve">PEVuZE5vdGU+PENpdGU+PEF1dGhvcj5EYWxza3k8L0F1dGhvcj48WWVhcj4xOTg4PC9ZZWFyPjxS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PEVuZE5vdGU+PENpdGU+PEF1dGhvcj5EYWxza3k8L0F1dGhvcj48WWVhcj4xOTg4PC9ZZWFyPjxS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784242" w:rsidRPr="001C1C44">
        <w:rPr>
          <w:rFonts w:ascii="Arial" w:hAnsi="Arial" w:cs="Arial"/>
          <w:sz w:val="24"/>
          <w:szCs w:val="24"/>
        </w:rPr>
      </w:r>
      <w:r w:rsidR="00784242" w:rsidRPr="001C1C44">
        <w:rPr>
          <w:rFonts w:ascii="Arial" w:hAnsi="Arial" w:cs="Arial"/>
          <w:sz w:val="24"/>
          <w:szCs w:val="24"/>
        </w:rPr>
        <w:fldChar w:fldCharType="separate"/>
      </w:r>
      <w:r w:rsidR="00784242" w:rsidRPr="001C1C44">
        <w:rPr>
          <w:rFonts w:ascii="Arial" w:hAnsi="Arial" w:cs="Arial"/>
          <w:sz w:val="24"/>
          <w:szCs w:val="24"/>
        </w:rPr>
        <w:t>(Dalsky et al., 1988; Dilsen, Berker, Oral, &amp; Varan, 1989)</w:t>
      </w:r>
      <w:r w:rsidR="00784242" w:rsidRPr="001C1C44">
        <w:rPr>
          <w:rFonts w:ascii="Arial" w:hAnsi="Arial" w:cs="Arial"/>
          <w:sz w:val="24"/>
          <w:szCs w:val="24"/>
        </w:rPr>
        <w:fldChar w:fldCharType="end"/>
      </w:r>
      <w:r w:rsidR="00784242" w:rsidRPr="001C1C44">
        <w:rPr>
          <w:rFonts w:ascii="Arial" w:hAnsi="Arial" w:cs="Arial"/>
          <w:sz w:val="24"/>
          <w:szCs w:val="24"/>
        </w:rPr>
        <w:t xml:space="preserve">. </w:t>
      </w:r>
    </w:p>
    <w:p w:rsidR="00AE1F37" w:rsidRPr="001C1C44" w:rsidRDefault="00DC778A" w:rsidP="00C738F2">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572CC2" w:rsidRPr="001C1C44">
        <w:rPr>
          <w:rFonts w:ascii="Arial" w:hAnsi="Arial" w:cs="Arial"/>
          <w:sz w:val="24"/>
          <w:szCs w:val="24"/>
        </w:rPr>
        <w:t>A li</w:t>
      </w:r>
      <w:r w:rsidR="00C738F2" w:rsidRPr="001C1C44">
        <w:rPr>
          <w:rFonts w:ascii="Arial" w:hAnsi="Arial" w:cs="Arial"/>
          <w:sz w:val="24"/>
          <w:szCs w:val="24"/>
        </w:rPr>
        <w:t>teratura</w:t>
      </w:r>
      <w:r w:rsidR="00572CC2" w:rsidRPr="001C1C44">
        <w:rPr>
          <w:rFonts w:ascii="Arial" w:hAnsi="Arial" w:cs="Arial"/>
          <w:sz w:val="24"/>
          <w:szCs w:val="24"/>
        </w:rPr>
        <w:t xml:space="preserve"> refere o tempo de aplicação do EF, como um fator prep</w:t>
      </w:r>
      <w:r w:rsidR="00C738F2" w:rsidRPr="001C1C44">
        <w:rPr>
          <w:rFonts w:ascii="Arial" w:hAnsi="Arial" w:cs="Arial"/>
          <w:sz w:val="24"/>
          <w:szCs w:val="24"/>
        </w:rPr>
        <w:t xml:space="preserve">onderante na obtenção de resultados positivos no tecido ósseo. </w:t>
      </w:r>
      <w:r w:rsidR="00572CC2" w:rsidRPr="001C1C44">
        <w:rPr>
          <w:rFonts w:ascii="Arial" w:hAnsi="Arial" w:cs="Arial"/>
          <w:sz w:val="24"/>
          <w:szCs w:val="24"/>
        </w:rPr>
        <w:t xml:space="preserve">Alguns autores referem ser necessário um período de exercício pelo menos de 6-8 meses para garantir potenciais alterações na estrutura óssea </w:t>
      </w:r>
      <w:r w:rsidR="00572CC2" w:rsidRPr="001C1C44">
        <w:rPr>
          <w:rFonts w:ascii="Arial" w:hAnsi="Arial" w:cs="Arial"/>
          <w:sz w:val="24"/>
          <w:szCs w:val="24"/>
        </w:rPr>
        <w:fldChar w:fldCharType="begin">
          <w:fldData xml:space="preserve">PEVuZE5vdGU+PENpdGU+PEF1dGhvcj5TdGV3YXJ0PC9BdXRob3I+PFllYXI+MjAwNTwvWWVhcj48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PEVuZE5vdGU+PENpdGU+PEF1dGhvcj5TdGV3YXJ0PC9BdXRob3I+PFllYXI+MjAwNTwvWWVhcj48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572CC2" w:rsidRPr="001C1C44">
        <w:rPr>
          <w:rFonts w:ascii="Arial" w:hAnsi="Arial" w:cs="Arial"/>
          <w:sz w:val="24"/>
          <w:szCs w:val="24"/>
        </w:rPr>
      </w:r>
      <w:r w:rsidR="00572CC2" w:rsidRPr="001C1C44">
        <w:rPr>
          <w:rFonts w:ascii="Arial" w:hAnsi="Arial" w:cs="Arial"/>
          <w:sz w:val="24"/>
          <w:szCs w:val="24"/>
        </w:rPr>
        <w:fldChar w:fldCharType="separate"/>
      </w:r>
      <w:r w:rsidR="00572CC2" w:rsidRPr="001C1C44">
        <w:rPr>
          <w:rFonts w:ascii="Arial" w:hAnsi="Arial" w:cs="Arial"/>
          <w:sz w:val="24"/>
          <w:szCs w:val="24"/>
        </w:rPr>
        <w:t>(Marques et al., 2010; Stewart et al., 2005)</w:t>
      </w:r>
      <w:r w:rsidR="00572CC2" w:rsidRPr="001C1C44">
        <w:rPr>
          <w:rFonts w:ascii="Arial" w:hAnsi="Arial" w:cs="Arial"/>
          <w:sz w:val="24"/>
          <w:szCs w:val="24"/>
        </w:rPr>
        <w:fldChar w:fldCharType="end"/>
      </w:r>
      <w:r w:rsidR="00572CC2" w:rsidRPr="001C1C44">
        <w:rPr>
          <w:rFonts w:ascii="Arial" w:hAnsi="Arial" w:cs="Arial"/>
          <w:sz w:val="24"/>
          <w:szCs w:val="24"/>
        </w:rPr>
        <w:t xml:space="preserve">. </w:t>
      </w:r>
      <w:r w:rsidR="00C738F2" w:rsidRPr="001C1C44">
        <w:rPr>
          <w:rFonts w:ascii="Arial" w:hAnsi="Arial" w:cs="Arial"/>
          <w:sz w:val="24"/>
          <w:szCs w:val="24"/>
        </w:rPr>
        <w:t xml:space="preserve">Outro aspeto importante tem a ver com a carga que o EF impõe ao osso, uma vez que diversos investigadores que aplicaram exercícios de baixa intensidade não conseguiram encontrar um adiamento na perda óssea </w:t>
      </w:r>
      <w:r w:rsidR="00C738F2" w:rsidRPr="001C1C44">
        <w:rPr>
          <w:rFonts w:ascii="Arial" w:hAnsi="Arial" w:cs="Arial"/>
          <w:sz w:val="24"/>
          <w:szCs w:val="24"/>
        </w:rPr>
        <w:fldChar w:fldCharType="begin">
          <w:fldData xml:space="preserve">PEVuZE5vdGU+PENpdGU+PEF1dGhvcj5TcGlyZHVzbzwvQXV0aG9yPjxZZWFyPjIwMDU8L1llYXI+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PEVuZE5vdGU+PENpdGU+PEF1dGhvcj5TcGlyZHVzbzwvQXV0aG9yPjxZZWFyPjIwMDU8L1llYXI+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C738F2" w:rsidRPr="001C1C44">
        <w:rPr>
          <w:rFonts w:ascii="Arial" w:hAnsi="Arial" w:cs="Arial"/>
          <w:sz w:val="24"/>
          <w:szCs w:val="24"/>
        </w:rPr>
      </w:r>
      <w:r w:rsidR="00C738F2" w:rsidRPr="001C1C44">
        <w:rPr>
          <w:rFonts w:ascii="Arial" w:hAnsi="Arial" w:cs="Arial"/>
          <w:sz w:val="24"/>
          <w:szCs w:val="24"/>
        </w:rPr>
        <w:fldChar w:fldCharType="separate"/>
      </w:r>
      <w:r w:rsidR="00C738F2" w:rsidRPr="001C1C44">
        <w:rPr>
          <w:rFonts w:ascii="Arial" w:hAnsi="Arial" w:cs="Arial"/>
          <w:sz w:val="24"/>
          <w:szCs w:val="24"/>
        </w:rPr>
        <w:t>(ACSM, 2009; Spirduso, 2005; Vincent &amp; Braith, 2002)</w:t>
      </w:r>
      <w:r w:rsidR="00C738F2" w:rsidRPr="001C1C44">
        <w:rPr>
          <w:rFonts w:ascii="Arial" w:hAnsi="Arial" w:cs="Arial"/>
          <w:sz w:val="24"/>
          <w:szCs w:val="24"/>
        </w:rPr>
        <w:fldChar w:fldCharType="end"/>
      </w:r>
      <w:r w:rsidR="00C738F2" w:rsidRPr="001C1C44">
        <w:rPr>
          <w:rFonts w:ascii="Arial" w:hAnsi="Arial" w:cs="Arial"/>
          <w:sz w:val="24"/>
          <w:szCs w:val="24"/>
        </w:rPr>
        <w:t xml:space="preserve">. </w:t>
      </w:r>
    </w:p>
    <w:p w:rsidR="00784242" w:rsidRPr="001C1C44" w:rsidRDefault="00AE1F37" w:rsidP="00BA6714">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C738F2" w:rsidRPr="001C1C44">
        <w:rPr>
          <w:rFonts w:ascii="Arial" w:hAnsi="Arial" w:cs="Arial"/>
          <w:sz w:val="24"/>
          <w:szCs w:val="24"/>
        </w:rPr>
        <w:t xml:space="preserve">O EF parece assim ser efetivo no combate aos declínios </w:t>
      </w:r>
      <w:r w:rsidRPr="001C1C44">
        <w:rPr>
          <w:rFonts w:ascii="Arial" w:hAnsi="Arial" w:cs="Arial"/>
          <w:sz w:val="24"/>
          <w:szCs w:val="24"/>
        </w:rPr>
        <w:t xml:space="preserve">na massa óssea </w:t>
      </w:r>
      <w:r w:rsidR="00C738F2" w:rsidRPr="001C1C44">
        <w:rPr>
          <w:rFonts w:ascii="Arial" w:hAnsi="Arial" w:cs="Arial"/>
          <w:sz w:val="24"/>
          <w:szCs w:val="24"/>
        </w:rPr>
        <w:t xml:space="preserve">relacionados </w:t>
      </w:r>
      <w:r w:rsidRPr="001C1C44">
        <w:rPr>
          <w:rFonts w:ascii="Arial" w:hAnsi="Arial" w:cs="Arial"/>
          <w:sz w:val="24"/>
          <w:szCs w:val="24"/>
        </w:rPr>
        <w:t>com</w:t>
      </w:r>
      <w:r w:rsidR="00C738F2" w:rsidRPr="001C1C44">
        <w:rPr>
          <w:rFonts w:ascii="Arial" w:hAnsi="Arial" w:cs="Arial"/>
          <w:sz w:val="24"/>
          <w:szCs w:val="24"/>
        </w:rPr>
        <w:t xml:space="preserve"> idade</w:t>
      </w:r>
      <w:r w:rsidRPr="001C1C44">
        <w:rPr>
          <w:rFonts w:ascii="Arial" w:hAnsi="Arial" w:cs="Arial"/>
          <w:sz w:val="24"/>
          <w:szCs w:val="24"/>
        </w:rPr>
        <w:t xml:space="preserve">, </w:t>
      </w:r>
      <w:r w:rsidR="00C738F2" w:rsidRPr="001C1C44">
        <w:rPr>
          <w:rFonts w:ascii="Arial" w:hAnsi="Arial" w:cs="Arial"/>
          <w:sz w:val="24"/>
          <w:szCs w:val="24"/>
        </w:rPr>
        <w:t xml:space="preserve">sobretudo na DMO </w:t>
      </w:r>
      <w:r w:rsidR="00C738F2"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C738F2" w:rsidRPr="001C1C44">
        <w:rPr>
          <w:rFonts w:ascii="Arial" w:hAnsi="Arial" w:cs="Arial"/>
          <w:sz w:val="24"/>
          <w:szCs w:val="24"/>
        </w:rPr>
        <w:fldChar w:fldCharType="separate"/>
      </w:r>
      <w:r w:rsidR="00C738F2" w:rsidRPr="001C1C44">
        <w:rPr>
          <w:rFonts w:ascii="Arial" w:hAnsi="Arial" w:cs="Arial"/>
          <w:sz w:val="24"/>
          <w:szCs w:val="24"/>
        </w:rPr>
        <w:t>(ACSM, 2009)</w:t>
      </w:r>
      <w:r w:rsidR="00C738F2" w:rsidRPr="001C1C44">
        <w:rPr>
          <w:rFonts w:ascii="Arial" w:hAnsi="Arial" w:cs="Arial"/>
          <w:sz w:val="24"/>
          <w:szCs w:val="24"/>
        </w:rPr>
        <w:fldChar w:fldCharType="end"/>
      </w:r>
      <w:r w:rsidRPr="001C1C44">
        <w:rPr>
          <w:rFonts w:ascii="Arial" w:hAnsi="Arial" w:cs="Arial"/>
          <w:sz w:val="24"/>
          <w:szCs w:val="24"/>
        </w:rPr>
        <w:t xml:space="preserve">. </w:t>
      </w:r>
      <w:r w:rsidR="00572CC2" w:rsidRPr="001C1C44">
        <w:rPr>
          <w:rFonts w:ascii="Arial" w:hAnsi="Arial" w:cs="Arial"/>
          <w:sz w:val="24"/>
          <w:szCs w:val="24"/>
        </w:rPr>
        <w:t xml:space="preserve">No nosso estudo </w:t>
      </w:r>
      <w:r w:rsidRPr="001C1C44">
        <w:rPr>
          <w:rFonts w:ascii="Arial" w:hAnsi="Arial" w:cs="Arial"/>
          <w:sz w:val="24"/>
          <w:szCs w:val="24"/>
        </w:rPr>
        <w:t xml:space="preserve">ainda que não tenhamos encontrado diferenças entre os grupos, verificámos um ligeiro aumento da DMO e do CMO em ambos os grupos, o que traduz um benefício importante do EF para a amostra em estudo </w:t>
      </w:r>
      <w:r w:rsidR="00572CC2" w:rsidRPr="001C1C44">
        <w:rPr>
          <w:rFonts w:ascii="Arial" w:hAnsi="Arial" w:cs="Arial"/>
          <w:sz w:val="24"/>
          <w:szCs w:val="24"/>
        </w:rPr>
        <w:fldChar w:fldCharType="begin">
          <w:fldData xml:space="preserve">PEVuZE5vdGU+PENpdGU+PEF1dGhvcj5TcGlyZHVzbzwvQXV0aG9yPjxZZWFyPjIwMDU8L1llYXI+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PEVuZE5vdGU+PENpdGU+PEF1dGhvcj5TcGlyZHVzbzwvQXV0aG9yPjxZZWFyPjIwMDU8L1llYXI+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572CC2" w:rsidRPr="001C1C44">
        <w:rPr>
          <w:rFonts w:ascii="Arial" w:hAnsi="Arial" w:cs="Arial"/>
          <w:sz w:val="24"/>
          <w:szCs w:val="24"/>
        </w:rPr>
      </w:r>
      <w:r w:rsidR="00572CC2" w:rsidRPr="001C1C44">
        <w:rPr>
          <w:rFonts w:ascii="Arial" w:hAnsi="Arial" w:cs="Arial"/>
          <w:sz w:val="24"/>
          <w:szCs w:val="24"/>
        </w:rPr>
        <w:fldChar w:fldCharType="separate"/>
      </w:r>
      <w:r w:rsidR="00572CC2" w:rsidRPr="001C1C44">
        <w:rPr>
          <w:rFonts w:ascii="Arial" w:hAnsi="Arial" w:cs="Arial"/>
          <w:sz w:val="24"/>
          <w:szCs w:val="24"/>
        </w:rPr>
        <w:t>(ACSM, 2009; Carter et al., 2001; Spirduso, 2005)</w:t>
      </w:r>
      <w:r w:rsidR="00572CC2" w:rsidRPr="001C1C44">
        <w:rPr>
          <w:rFonts w:ascii="Arial" w:hAnsi="Arial" w:cs="Arial"/>
          <w:sz w:val="24"/>
          <w:szCs w:val="24"/>
        </w:rPr>
        <w:fldChar w:fldCharType="end"/>
      </w:r>
      <w:r w:rsidRPr="001C1C44">
        <w:rPr>
          <w:rFonts w:ascii="Arial" w:hAnsi="Arial" w:cs="Arial"/>
          <w:sz w:val="24"/>
          <w:szCs w:val="24"/>
        </w:rPr>
        <w:t xml:space="preserve">. </w:t>
      </w:r>
    </w:p>
    <w:p w:rsidR="00C71CE5" w:rsidRPr="001C1C44" w:rsidRDefault="00B62EE7" w:rsidP="00B62EE7">
      <w:pPr>
        <w:tabs>
          <w:tab w:val="left" w:pos="567"/>
        </w:tabs>
        <w:spacing w:after="0" w:line="360" w:lineRule="auto"/>
        <w:jc w:val="both"/>
        <w:rPr>
          <w:rFonts w:ascii="Arial" w:hAnsi="Arial" w:cs="Arial"/>
          <w:sz w:val="24"/>
          <w:szCs w:val="24"/>
        </w:rPr>
      </w:pPr>
      <w:r w:rsidRPr="001C1C44">
        <w:rPr>
          <w:rFonts w:ascii="Arial" w:hAnsi="Arial" w:cs="Arial"/>
          <w:sz w:val="24"/>
          <w:szCs w:val="24"/>
        </w:rPr>
        <w:tab/>
        <w:t>Em relação ao IMC, também não foram observadas diferenças entr</w:t>
      </w:r>
      <w:r w:rsidR="00C71CE5" w:rsidRPr="001C1C44">
        <w:rPr>
          <w:rFonts w:ascii="Arial" w:hAnsi="Arial" w:cs="Arial"/>
          <w:sz w:val="24"/>
          <w:szCs w:val="24"/>
        </w:rPr>
        <w:t xml:space="preserve">e os programas de EF aplicados. </w:t>
      </w:r>
    </w:p>
    <w:p w:rsidR="00C71CE5" w:rsidRPr="001C1C44" w:rsidRDefault="00C71CE5" w:rsidP="00B62EE7">
      <w:pPr>
        <w:tabs>
          <w:tab w:val="left" w:pos="567"/>
        </w:tabs>
        <w:spacing w:after="0" w:line="360" w:lineRule="auto"/>
        <w:jc w:val="both"/>
        <w:rPr>
          <w:rFonts w:ascii="Arial" w:hAnsi="Arial" w:cs="Arial"/>
          <w:sz w:val="24"/>
          <w:szCs w:val="24"/>
        </w:rPr>
      </w:pPr>
      <w:r w:rsidRPr="001C1C44">
        <w:rPr>
          <w:rFonts w:ascii="Arial" w:hAnsi="Arial" w:cs="Arial"/>
          <w:sz w:val="24"/>
          <w:szCs w:val="24"/>
        </w:rPr>
        <w:lastRenderedPageBreak/>
        <w:tab/>
      </w:r>
      <w:proofErr w:type="spellStart"/>
      <w:r w:rsidRPr="001C1C44">
        <w:rPr>
          <w:rFonts w:ascii="Arial" w:hAnsi="Arial" w:cs="Arial"/>
          <w:sz w:val="24"/>
          <w:szCs w:val="24"/>
        </w:rPr>
        <w:t>Carmeli</w:t>
      </w:r>
      <w:proofErr w:type="spellEnd"/>
      <w:r w:rsidRPr="001C1C44">
        <w:rPr>
          <w:rFonts w:ascii="Arial" w:hAnsi="Arial" w:cs="Arial"/>
          <w:sz w:val="24"/>
          <w:szCs w:val="24"/>
        </w:rPr>
        <w:t xml:space="preserve"> </w:t>
      </w:r>
      <w:proofErr w:type="spellStart"/>
      <w:r w:rsidRPr="001C1C44">
        <w:rPr>
          <w:rFonts w:ascii="Arial" w:hAnsi="Arial" w:cs="Arial"/>
          <w:sz w:val="24"/>
          <w:szCs w:val="24"/>
        </w:rPr>
        <w:t>et</w:t>
      </w:r>
      <w:proofErr w:type="spellEnd"/>
      <w:r w:rsidRPr="001C1C44">
        <w:rPr>
          <w:rFonts w:ascii="Arial" w:hAnsi="Arial" w:cs="Arial"/>
          <w:sz w:val="24"/>
          <w:szCs w:val="24"/>
        </w:rPr>
        <w:t xml:space="preserve"> al., </w:t>
      </w:r>
      <w:r w:rsidRPr="001C1C44">
        <w:rPr>
          <w:rFonts w:ascii="Arial" w:hAnsi="Arial" w:cs="Arial"/>
          <w:sz w:val="24"/>
          <w:szCs w:val="24"/>
        </w:rPr>
        <w:fldChar w:fldCharType="begin">
          <w:fldData xml:space="preserve">PEVuZE5vdGU+PENpdGUgRXhjbHVkZUF1dGg9IjEiPjxBdXRob3I+Q2FybWVsaTwvQXV0aG9yPjxZ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PEVuZE5vdGU+PENpdGUgRXhjbHVkZUF1dGg9IjEiPjxBdXRob3I+Q2FybWVsaTwvQXV0aG9yPjxZ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Pr="001C1C44">
        <w:rPr>
          <w:rFonts w:ascii="Arial" w:hAnsi="Arial" w:cs="Arial"/>
          <w:sz w:val="24"/>
          <w:szCs w:val="24"/>
        </w:rPr>
      </w:r>
      <w:r w:rsidRPr="001C1C44">
        <w:rPr>
          <w:rFonts w:ascii="Arial" w:hAnsi="Arial" w:cs="Arial"/>
          <w:sz w:val="24"/>
          <w:szCs w:val="24"/>
        </w:rPr>
        <w:fldChar w:fldCharType="separate"/>
      </w:r>
      <w:r w:rsidRPr="001C1C44">
        <w:rPr>
          <w:rFonts w:ascii="Arial" w:hAnsi="Arial" w:cs="Arial"/>
          <w:sz w:val="24"/>
          <w:szCs w:val="24"/>
        </w:rPr>
        <w:t>(2006)</w:t>
      </w:r>
      <w:r w:rsidRPr="001C1C44">
        <w:rPr>
          <w:rFonts w:ascii="Arial" w:hAnsi="Arial" w:cs="Arial"/>
          <w:sz w:val="24"/>
          <w:szCs w:val="24"/>
        </w:rPr>
        <w:fldChar w:fldCharType="end"/>
      </w:r>
      <w:proofErr w:type="gramStart"/>
      <w:r w:rsidRPr="001C1C44">
        <w:rPr>
          <w:rFonts w:ascii="Arial" w:hAnsi="Arial" w:cs="Arial"/>
          <w:sz w:val="24"/>
          <w:szCs w:val="24"/>
        </w:rPr>
        <w:t>,</w:t>
      </w:r>
      <w:proofErr w:type="gramEnd"/>
      <w:r w:rsidRPr="001C1C44">
        <w:rPr>
          <w:rFonts w:ascii="Arial" w:hAnsi="Arial" w:cs="Arial"/>
          <w:sz w:val="24"/>
          <w:szCs w:val="24"/>
        </w:rPr>
        <w:t xml:space="preserve"> realizaram um estudo para comparar a eficácia de um programa de exercício em classe com um programa de exercício em casa, na melhoria da saúde e reabilitação em idosos, após cirurgia da anca. Foi também avaliado o IMC, a função física e a QV. Ambos os grupos efetuaram 14 semanas dos respetivos treinos, 3 vezes por semana. As sessões eram conduzidas por fisioterapeutas e abordavam múltiplas componentes físicas, associadas a disfunções resultantes do período pós-operatório, com o objetivo de melhorar a capacidade funcional dos participantes. Os protocolos de treino eram idênticos em ambos os grupos, apenas diferindo na forma, em que eram realizados (um em grupo, o outro individualmente em casa). Após as 14 semanas de EF e à semelhança do nosso estudo, os autores também não encontraram diferenças entre os grupos no IMC.</w:t>
      </w:r>
    </w:p>
    <w:p w:rsidR="00C22732" w:rsidRPr="001C1C44" w:rsidRDefault="00E71F61" w:rsidP="00B62EE7">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C71CE5" w:rsidRPr="001C1C44">
        <w:rPr>
          <w:rFonts w:ascii="Arial" w:hAnsi="Arial" w:cs="Arial"/>
          <w:sz w:val="24"/>
          <w:szCs w:val="24"/>
        </w:rPr>
        <w:t>N</w:t>
      </w:r>
      <w:r w:rsidR="00B62EE7" w:rsidRPr="001C1C44">
        <w:rPr>
          <w:rFonts w:ascii="Arial" w:hAnsi="Arial" w:cs="Arial"/>
          <w:sz w:val="24"/>
          <w:szCs w:val="24"/>
        </w:rPr>
        <w:t>o entanto o G2 teve uma diminuição deste indicador após os 4 meses do PEFI.</w:t>
      </w:r>
      <w:r w:rsidR="00C22732" w:rsidRPr="001C1C44">
        <w:rPr>
          <w:rFonts w:ascii="Arial" w:hAnsi="Arial" w:cs="Arial"/>
          <w:sz w:val="24"/>
          <w:szCs w:val="24"/>
        </w:rPr>
        <w:t xml:space="preserve"> </w:t>
      </w:r>
      <w:r w:rsidR="00E53E48" w:rsidRPr="001C1C44">
        <w:rPr>
          <w:rFonts w:ascii="Arial" w:hAnsi="Arial" w:cs="Arial"/>
          <w:sz w:val="24"/>
          <w:szCs w:val="24"/>
        </w:rPr>
        <w:t>Isto é, o efeito do EF individualizado foi significativamente distinto em alguns indivíduos desse grupo. Houve idosos que diminuíram significativamente o peso, mais que outros.</w:t>
      </w:r>
    </w:p>
    <w:p w:rsidR="00D7679E" w:rsidRPr="001C1C44" w:rsidRDefault="00C22732" w:rsidP="00B62EE7">
      <w:pPr>
        <w:tabs>
          <w:tab w:val="left" w:pos="567"/>
        </w:tabs>
        <w:spacing w:after="0" w:line="360" w:lineRule="auto"/>
        <w:jc w:val="both"/>
        <w:rPr>
          <w:rFonts w:ascii="Arial" w:hAnsi="Arial" w:cs="Arial"/>
          <w:sz w:val="24"/>
          <w:szCs w:val="24"/>
        </w:rPr>
      </w:pPr>
      <w:r w:rsidRPr="001C1C44">
        <w:rPr>
          <w:rFonts w:ascii="Arial" w:hAnsi="Arial" w:cs="Arial"/>
          <w:sz w:val="24"/>
          <w:szCs w:val="24"/>
        </w:rPr>
        <w:tab/>
      </w:r>
      <w:proofErr w:type="spellStart"/>
      <w:r w:rsidR="00C71CE5" w:rsidRPr="001C1C44">
        <w:rPr>
          <w:rFonts w:ascii="Arial" w:hAnsi="Arial" w:cs="Arial"/>
          <w:sz w:val="24"/>
          <w:szCs w:val="24"/>
        </w:rPr>
        <w:t>Bocalini</w:t>
      </w:r>
      <w:proofErr w:type="spellEnd"/>
      <w:r w:rsidR="00C71CE5" w:rsidRPr="001C1C44">
        <w:rPr>
          <w:rFonts w:ascii="Arial" w:hAnsi="Arial" w:cs="Arial"/>
          <w:sz w:val="24"/>
          <w:szCs w:val="24"/>
        </w:rPr>
        <w:t xml:space="preserve"> </w:t>
      </w:r>
      <w:proofErr w:type="spellStart"/>
      <w:r w:rsidR="00C71CE5" w:rsidRPr="001C1C44">
        <w:rPr>
          <w:rFonts w:ascii="Arial" w:hAnsi="Arial" w:cs="Arial"/>
          <w:sz w:val="24"/>
          <w:szCs w:val="24"/>
        </w:rPr>
        <w:t>et</w:t>
      </w:r>
      <w:proofErr w:type="spellEnd"/>
      <w:r w:rsidR="00C71CE5" w:rsidRPr="001C1C44">
        <w:rPr>
          <w:rFonts w:ascii="Arial" w:hAnsi="Arial" w:cs="Arial"/>
          <w:sz w:val="24"/>
          <w:szCs w:val="24"/>
        </w:rPr>
        <w:t xml:space="preserve"> al., </w:t>
      </w:r>
      <w:r w:rsidR="00C71CE5"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ExcludeAuth="1"&gt;&lt;Author&gt;Bocalini&lt;/Author&gt;&lt;Year&gt;2012&lt;/Year&gt;&lt;RecNum&gt;228&lt;/RecNum&gt;&lt;record&gt;&lt;rec-number&gt;228&lt;/rec-number&gt;&lt;foreign-keys&gt;&lt;key app="EN" db-id="vwra0vvezp52plepz5gxsvfhv0sp9zfwsrvs"&gt;228&lt;/key&gt;&lt;/foreign-keys&gt;&lt;ref-type name="Journal Article"&gt;17&lt;/ref-type&gt;&lt;contributors&gt;&lt;authors&gt;&lt;author&gt;Bocalini, D. S.&lt;/author&gt;&lt;author&gt;Lima, L. S.&lt;/author&gt;&lt;author&gt;de Andrade, S.&lt;/author&gt;&lt;author&gt;Madureira, A.&lt;/author&gt;&lt;author&gt;Rica, R. L.&lt;/author&gt;&lt;author&gt;Dos Santos, R. N.&lt;/author&gt;&lt;author&gt;Serra, A. J.&lt;/author&gt;&lt;author&gt;Silva, J. A., Jr.&lt;/author&gt;&lt;author&gt;Rodriguez, D.&lt;/author&gt;&lt;author&gt;Figueira, A., Jr.&lt;/author&gt;&lt;author&gt;Pontes, F. L., Jr.&lt;/author&gt;&lt;/authors&gt;&lt;/contributors&gt;&lt;auth-address&gt;Departamenteo de Educacao Fisica e, Sao Paulo, SP, Brazil.&lt;/auth-address&gt;&lt;titles&gt;&lt;title&gt;Effects of circuit-based exercise programs on the body composition of elderly obese women&lt;/title&gt;&lt;secondary-title&gt;Clinical Interventions in Aging&lt;/secondary-title&gt;&lt;/titles&gt;&lt;periodical&gt;&lt;full-title&gt;Clinical Interventions in Aging&lt;/full-title&gt;&lt;/periodical&gt;&lt;pages&gt;551-6&lt;/pages&gt;&lt;volume&gt;7&lt;/volume&gt;&lt;edition&gt;2012/12/29&lt;/edition&gt;&lt;keywords&gt;&lt;keyword&gt;Aged&lt;/keyword&gt;&lt;keyword&gt;Aged, 80 and over&lt;/keyword&gt;&lt;keyword&gt;*Body Composition&lt;/keyword&gt;&lt;keyword&gt;Body Mass Index&lt;/keyword&gt;&lt;keyword&gt;Body Weight&lt;/keyword&gt;&lt;keyword&gt;*Exercise&lt;/keyword&gt;&lt;keyword&gt;Exercise Therapy/*methods&lt;/keyword&gt;&lt;keyword&gt;Female&lt;/keyword&gt;&lt;keyword&gt;Humans&lt;/keyword&gt;&lt;keyword&gt;Middle Aged&lt;/keyword&gt;&lt;keyword&gt;Obesity/*therapy&lt;/keyword&gt;&lt;/keywords&gt;&lt;dates&gt;&lt;year&gt;2012&lt;/year&gt;&lt;/dates&gt;&lt;isbn&gt;1178-1998 (Electronic)&amp;#xD;1176-9092 (Linking)&lt;/isbn&gt;&lt;accession-num&gt;23271901&lt;/accession-num&gt;&lt;urls&gt;&lt;related-urls&gt;&lt;url&gt;http://www.ncbi.nlm.nih.gov/entrez/query.fcgi?cmd=Retrieve&amp;amp;db=PubMed&amp;amp;dopt=Citation&amp;amp;list_uids=23271901&lt;/url&gt;&lt;/related-urls&gt;&lt;/urls&gt;&lt;electronic-resource-num&gt;10.2147/CIA.S33893&amp;#xD;cia-7-551 [pii]&lt;/electronic-resource-num&gt;&lt;language&gt;eng&lt;/language&gt;&lt;/record&gt;&lt;/Cite&gt;&lt;/EndNote&gt;</w:instrText>
      </w:r>
      <w:r w:rsidR="00C71CE5" w:rsidRPr="001C1C44">
        <w:rPr>
          <w:rFonts w:ascii="Arial" w:hAnsi="Arial" w:cs="Arial"/>
          <w:sz w:val="24"/>
          <w:szCs w:val="24"/>
        </w:rPr>
        <w:fldChar w:fldCharType="separate"/>
      </w:r>
      <w:r w:rsidR="00C71CE5" w:rsidRPr="001C1C44">
        <w:rPr>
          <w:rFonts w:ascii="Arial" w:hAnsi="Arial" w:cs="Arial"/>
          <w:sz w:val="24"/>
          <w:szCs w:val="24"/>
        </w:rPr>
        <w:t>(2012)</w:t>
      </w:r>
      <w:r w:rsidR="00C71CE5" w:rsidRPr="001C1C44">
        <w:rPr>
          <w:rFonts w:ascii="Arial" w:hAnsi="Arial" w:cs="Arial"/>
          <w:sz w:val="24"/>
          <w:szCs w:val="24"/>
        </w:rPr>
        <w:fldChar w:fldCharType="end"/>
      </w:r>
      <w:r w:rsidR="00C71CE5" w:rsidRPr="001C1C44">
        <w:rPr>
          <w:rFonts w:ascii="Arial" w:hAnsi="Arial" w:cs="Arial"/>
          <w:sz w:val="24"/>
          <w:szCs w:val="24"/>
        </w:rPr>
        <w:t xml:space="preserve"> </w:t>
      </w:r>
      <w:r w:rsidRPr="001C1C44">
        <w:rPr>
          <w:rFonts w:ascii="Arial" w:hAnsi="Arial" w:cs="Arial"/>
          <w:sz w:val="24"/>
          <w:szCs w:val="24"/>
        </w:rPr>
        <w:t>observaram em</w:t>
      </w:r>
      <w:r w:rsidR="00D7679E" w:rsidRPr="001C1C44">
        <w:rPr>
          <w:rFonts w:ascii="Arial" w:hAnsi="Arial" w:cs="Arial"/>
          <w:sz w:val="24"/>
          <w:szCs w:val="24"/>
        </w:rPr>
        <w:t xml:space="preserve"> mulheres</w:t>
      </w:r>
      <w:r w:rsidR="00C71CE5" w:rsidRPr="001C1C44">
        <w:rPr>
          <w:rFonts w:ascii="Arial" w:hAnsi="Arial" w:cs="Arial"/>
          <w:sz w:val="24"/>
          <w:szCs w:val="24"/>
        </w:rPr>
        <w:t xml:space="preserve"> idosa</w:t>
      </w:r>
      <w:r w:rsidRPr="001C1C44">
        <w:rPr>
          <w:rFonts w:ascii="Arial" w:hAnsi="Arial" w:cs="Arial"/>
          <w:sz w:val="24"/>
          <w:szCs w:val="24"/>
        </w:rPr>
        <w:t>s</w:t>
      </w:r>
      <w:r w:rsidR="00C71CE5" w:rsidRPr="001C1C44">
        <w:rPr>
          <w:rFonts w:ascii="Arial" w:hAnsi="Arial" w:cs="Arial"/>
          <w:sz w:val="24"/>
          <w:szCs w:val="24"/>
        </w:rPr>
        <w:t>,</w:t>
      </w:r>
      <w:r w:rsidRPr="001C1C44">
        <w:rPr>
          <w:rFonts w:ascii="Arial" w:hAnsi="Arial" w:cs="Arial"/>
          <w:sz w:val="24"/>
          <w:szCs w:val="24"/>
        </w:rPr>
        <w:t xml:space="preserve"> resultados idênticos</w:t>
      </w:r>
      <w:r w:rsidR="00D7679E" w:rsidRPr="001C1C44">
        <w:rPr>
          <w:rFonts w:ascii="Arial" w:hAnsi="Arial" w:cs="Arial"/>
          <w:sz w:val="24"/>
          <w:szCs w:val="24"/>
        </w:rPr>
        <w:t xml:space="preserve"> aos do nosso estudo</w:t>
      </w:r>
      <w:r w:rsidRPr="001C1C44">
        <w:rPr>
          <w:rFonts w:ascii="Arial" w:hAnsi="Arial" w:cs="Arial"/>
          <w:sz w:val="24"/>
          <w:szCs w:val="24"/>
        </w:rPr>
        <w:t xml:space="preserve">. </w:t>
      </w:r>
      <w:r w:rsidR="002F2453" w:rsidRPr="001C1C44">
        <w:rPr>
          <w:rFonts w:ascii="Arial" w:hAnsi="Arial" w:cs="Arial"/>
          <w:sz w:val="24"/>
          <w:szCs w:val="24"/>
        </w:rPr>
        <w:t>Durante 12 semanas 70 mulheres idosas (&gt; 60 anos), divididas em seis grupos de acordo com o IMC</w:t>
      </w:r>
      <w:r w:rsidR="00D7679E" w:rsidRPr="001C1C44">
        <w:rPr>
          <w:rFonts w:ascii="Arial" w:hAnsi="Arial" w:cs="Arial"/>
          <w:sz w:val="24"/>
          <w:szCs w:val="24"/>
        </w:rPr>
        <w:t xml:space="preserve">: Grupo peso normal de exercício e peso normal de controlo; Grupo excesso de peso de exercício e excesso de peso de controlo; Grupo obesidade de exercício e grupo obesidade de controlo. Os participantes </w:t>
      </w:r>
      <w:r w:rsidR="002F2453" w:rsidRPr="001C1C44">
        <w:rPr>
          <w:rFonts w:ascii="Arial" w:hAnsi="Arial" w:cs="Arial"/>
          <w:sz w:val="24"/>
          <w:szCs w:val="24"/>
        </w:rPr>
        <w:t xml:space="preserve">realizaram sessões de EF em circuito, 3 vezes por semana. </w:t>
      </w:r>
      <w:r w:rsidR="00D7679E" w:rsidRPr="001C1C44">
        <w:rPr>
          <w:rFonts w:ascii="Arial" w:hAnsi="Arial" w:cs="Arial"/>
          <w:sz w:val="24"/>
          <w:szCs w:val="24"/>
        </w:rPr>
        <w:t>E</w:t>
      </w:r>
      <w:r w:rsidR="002F2453" w:rsidRPr="001C1C44">
        <w:rPr>
          <w:rFonts w:ascii="Arial" w:hAnsi="Arial" w:cs="Arial"/>
          <w:sz w:val="24"/>
          <w:szCs w:val="24"/>
        </w:rPr>
        <w:t xml:space="preserve">ram incentivados a permanecer pelo menos 45 segundos em cada exercício e estes alternavam entre a região superior e inferior do corpo para minimizar </w:t>
      </w:r>
      <w:r w:rsidR="00D7679E" w:rsidRPr="001C1C44">
        <w:rPr>
          <w:rFonts w:ascii="Arial" w:hAnsi="Arial" w:cs="Arial"/>
          <w:sz w:val="24"/>
          <w:szCs w:val="24"/>
        </w:rPr>
        <w:t xml:space="preserve">a fadiga. </w:t>
      </w:r>
      <w:r w:rsidR="002F2453" w:rsidRPr="001C1C44">
        <w:rPr>
          <w:rFonts w:ascii="Arial" w:hAnsi="Arial" w:cs="Arial"/>
          <w:sz w:val="24"/>
          <w:szCs w:val="24"/>
        </w:rPr>
        <w:t xml:space="preserve">Os resultados obtidos </w:t>
      </w:r>
      <w:r w:rsidR="00D7679E" w:rsidRPr="001C1C44">
        <w:rPr>
          <w:rFonts w:ascii="Arial" w:hAnsi="Arial" w:cs="Arial"/>
          <w:sz w:val="24"/>
          <w:szCs w:val="24"/>
        </w:rPr>
        <w:t>evidenciaram uma diminuição significativa no IMC após as 12 semanas de EF em todos os grupos de exercício</w:t>
      </w:r>
      <w:r w:rsidR="002F2453" w:rsidRPr="001C1C44">
        <w:rPr>
          <w:rFonts w:ascii="Arial" w:hAnsi="Arial" w:cs="Arial"/>
          <w:sz w:val="24"/>
          <w:szCs w:val="24"/>
        </w:rPr>
        <w:t>.</w:t>
      </w:r>
      <w:r w:rsidR="00D7679E" w:rsidRPr="001C1C44">
        <w:rPr>
          <w:rFonts w:ascii="Arial" w:hAnsi="Arial" w:cs="Arial"/>
          <w:sz w:val="24"/>
          <w:szCs w:val="24"/>
        </w:rPr>
        <w:t xml:space="preserve"> </w:t>
      </w:r>
    </w:p>
    <w:p w:rsidR="00E53E48" w:rsidRPr="001C1C44" w:rsidRDefault="00D7679E" w:rsidP="00B62EE7">
      <w:pPr>
        <w:tabs>
          <w:tab w:val="left" w:pos="567"/>
        </w:tabs>
        <w:spacing w:after="0" w:line="360" w:lineRule="auto"/>
        <w:jc w:val="both"/>
        <w:rPr>
          <w:rFonts w:ascii="Arial" w:hAnsi="Arial" w:cs="Arial"/>
          <w:sz w:val="24"/>
          <w:szCs w:val="24"/>
        </w:rPr>
      </w:pPr>
      <w:r w:rsidRPr="001C1C44">
        <w:rPr>
          <w:rFonts w:ascii="Arial" w:hAnsi="Arial" w:cs="Arial"/>
          <w:sz w:val="24"/>
          <w:szCs w:val="24"/>
        </w:rPr>
        <w:tab/>
        <w:t xml:space="preserve">Ainda assim, os valores de IMC </w:t>
      </w:r>
      <w:r w:rsidR="00B62EE7" w:rsidRPr="001C1C44">
        <w:rPr>
          <w:rFonts w:ascii="Arial" w:hAnsi="Arial" w:cs="Arial"/>
          <w:sz w:val="24"/>
          <w:szCs w:val="24"/>
        </w:rPr>
        <w:t xml:space="preserve">obtidos </w:t>
      </w:r>
      <w:r w:rsidRPr="001C1C44">
        <w:rPr>
          <w:rFonts w:ascii="Arial" w:hAnsi="Arial" w:cs="Arial"/>
          <w:sz w:val="24"/>
          <w:szCs w:val="24"/>
        </w:rPr>
        <w:t>no nosso estudo</w:t>
      </w:r>
      <w:proofErr w:type="gramStart"/>
      <w:r w:rsidRPr="001C1C44">
        <w:rPr>
          <w:rFonts w:ascii="Arial" w:hAnsi="Arial" w:cs="Arial"/>
          <w:sz w:val="24"/>
          <w:szCs w:val="24"/>
        </w:rPr>
        <w:t>,</w:t>
      </w:r>
      <w:proofErr w:type="gramEnd"/>
      <w:r w:rsidRPr="001C1C44">
        <w:rPr>
          <w:rFonts w:ascii="Arial" w:hAnsi="Arial" w:cs="Arial"/>
          <w:sz w:val="24"/>
          <w:szCs w:val="24"/>
        </w:rPr>
        <w:t xml:space="preserve"> </w:t>
      </w:r>
      <w:r w:rsidR="00B62EE7" w:rsidRPr="001C1C44">
        <w:rPr>
          <w:rFonts w:ascii="Arial" w:hAnsi="Arial" w:cs="Arial"/>
          <w:sz w:val="24"/>
          <w:szCs w:val="24"/>
        </w:rPr>
        <w:t xml:space="preserve">evidenciam uma realidade que deve ser alvo de um controlo rigoroso. Sabemos que o valor do IMC é um indicador importante para a avaliação do risco de obesidade </w:t>
      </w:r>
      <w:r w:rsidR="00B62EE7"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&lt;EndNote&gt;&lt;Cite&gt;&lt;Author&gt;WHO&lt;/Author&gt;&lt;Year&gt;2008&lt;/Year&gt;&lt;RecNum&gt;115&lt;/RecNum&gt;&lt;record&gt;&lt;rec-number&gt;115&lt;/rec-number&gt;&lt;foreign-keys&gt;&lt;key app="EN" db-id="vwra0vvezp52plepz5gxsvfhv0sp9zfwsrvs"&gt;115&lt;/key&gt;&lt;/foreign-keys&gt;&lt;ref-type name="Online Database"&gt;45&lt;/ref-type&gt;&lt;contributors&gt;&lt;authors&gt;&lt;author&gt;WHO&lt;/author&gt;&lt;/authors&gt;&lt;/contributors&gt;&lt;titles&gt;&lt;title&gt;Mean Body Mass Index (BMI) Situation and trends&lt;/title&gt;&lt;secondary-title&gt;World Health Organization&lt;/secondary-title&gt;&lt;/titles&gt;&lt;pages&gt;162&lt;/pages&gt;&lt;edition&gt;2011&lt;/edition&gt;&lt;dates&gt;&lt;year&gt;2008&lt;/year&gt;&lt;pub-dates&gt;&lt;date&gt;16 Setembro, 2013&lt;/date&gt;&lt;/pub-dates&gt;&lt;/dates&gt;&lt;publisher&gt;&lt;style face="italic" font="default" size="100%"&gt;Global status report on noncommunicable diseases &lt;/style&gt;&lt;style face="normal" font="default" size="100%"&gt;2010&lt;/style&gt;&lt;/publisher&gt;&lt;work-type&gt;Report&lt;/work-type&gt;&lt;urls&gt;&lt;related-urls&gt;&lt;url&gt;http://www.who.int/gho/ncd/risk_factors/bmi_text/en/&lt;/url&gt;&lt;/related-urls&gt;&lt;/urls&gt;&lt;electronic-resource-num&gt;WT 500&lt;/electronic-resource-num&gt;&lt;/record&gt;&lt;/Cite&gt;&lt;/EndNote&gt;</w:instrText>
      </w:r>
      <w:r w:rsidR="00B62EE7" w:rsidRPr="001C1C44">
        <w:rPr>
          <w:rFonts w:ascii="Arial" w:hAnsi="Arial" w:cs="Arial"/>
          <w:sz w:val="24"/>
          <w:szCs w:val="24"/>
        </w:rPr>
        <w:fldChar w:fldCharType="separate"/>
      </w:r>
      <w:r w:rsidR="00B62EE7" w:rsidRPr="001C1C44">
        <w:rPr>
          <w:rFonts w:ascii="Arial" w:hAnsi="Arial" w:cs="Arial"/>
          <w:sz w:val="24"/>
          <w:szCs w:val="24"/>
        </w:rPr>
        <w:t>(WHO, 2008)</w:t>
      </w:r>
      <w:r w:rsidR="00B62EE7" w:rsidRPr="001C1C44">
        <w:rPr>
          <w:rFonts w:ascii="Arial" w:hAnsi="Arial" w:cs="Arial"/>
          <w:sz w:val="24"/>
          <w:szCs w:val="24"/>
        </w:rPr>
        <w:fldChar w:fldCharType="end"/>
      </w:r>
      <w:r w:rsidR="00B62EE7" w:rsidRPr="001C1C44">
        <w:rPr>
          <w:rFonts w:ascii="Arial" w:hAnsi="Arial" w:cs="Arial"/>
          <w:sz w:val="24"/>
          <w:szCs w:val="24"/>
        </w:rPr>
        <w:t xml:space="preserve">. Ao compararmos o IMC da nossa amostra com a classificação da WHO </w:t>
      </w:r>
      <w:r w:rsidR="00B62EE7"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&lt;EndNote&gt;&lt;Cite&gt;&lt;Author&gt;WHO&lt;/Author&gt;&lt;Year&gt;2004&lt;/Year&gt;&lt;RecNum&gt;119&lt;/RecNum&gt;&lt;record&gt;&lt;rec-number&gt;119&lt;/rec-number&gt;&lt;foreign-keys&gt;&lt;key app="EN" db-id="vwra0vvezp52plepz5gxsvfhv0sp9zfwsrvs"&gt;119&lt;/key&gt;&lt;/foreign-keys&gt;&lt;ref-type name="Journal Article"&gt;17&lt;/ref-type&gt;&lt;contributors&gt;&lt;authors&gt;&lt;author&gt;WHO&lt;/author&gt;&lt;/authors&gt;&lt;/contributors&gt;&lt;titles&gt;&lt;title&gt;Appropriate BMI for Asian populations and its implications for policy and intervention strategies&lt;/title&gt;&lt;secondary-title&gt;The Lancet Journal&lt;/secondary-title&gt;&lt;alt-title&gt;Public Health &lt;/alt-title&gt;&lt;/titles&gt;&lt;alt-periodical&gt;&lt;full-title&gt;The Lancet&lt;/full-title&gt;&lt;abbr-1&gt;Public Health&lt;/abbr-1&gt;&lt;/alt-periodical&gt;&lt;pages&gt;157-63&lt;/pages&gt;&lt;volume&gt;363&lt;/volume&gt;&lt;edition&gt;January 10, 2004&lt;/edition&gt;&lt;dates&gt;&lt;year&gt;2004&lt;/year&gt;&lt;/dates&gt;&lt;work-type&gt;WHO expert consultation*&lt;/work-type&gt;&lt;urls&gt;&lt;related-urls&gt;&lt;url&gt;http://www.who.int/nutrition/publications/bmi_asia_strategies.pdf&lt;/url&gt;&lt;/related-urls&gt;&lt;/urls&gt;&lt;/record&gt;&lt;/Cite&gt;&lt;Cite&gt;&lt;Author&gt;WHO&lt;/Author&gt;&lt;Year&gt;2000&lt;/Year&gt;&lt;RecNum&gt;190&lt;/RecNum&gt;&lt;record&gt;&lt;rec-number&gt;190&lt;/rec-number&gt;&lt;foreign-keys&gt;&lt;key app="EN" db-id="vwra0vvezp52plepz5gxsvfhv0sp9zfwsrvs"&gt;190&lt;/key&gt;&lt;/foreign-keys&gt;&lt;ref-type name="Report"&gt;27&lt;/ref-type&gt;&lt;contributors&gt;&lt;authors&gt;&lt;author&gt;WHO&lt;/author&gt;&lt;/authors&gt;&lt;tertiary-authors&gt;&lt;author&gt;9241208945&lt;/author&gt;&lt;/tertiary-authors&gt;&lt;subsidiary-authors&gt;&lt;author&gt;WHO Consultation on Obesity&lt;/author&gt;&lt;/subsidiary-authors&gt;&lt;/contributors&gt;&lt;titles&gt;&lt;title&gt;Obesity - Preventing and Managing the global epidemic. &lt;/title&gt;&lt;secondary-title&gt;The World Health Report &lt;/secondary-title&gt;&lt;/titles&gt;&lt;pages&gt;16&lt;/pages&gt;&lt;volume&gt;894&lt;/volume&gt;&lt;edition&gt;WHO technical report series&lt;/edition&gt;&lt;dates&gt;&lt;year&gt;2000&lt;/year&gt;&lt;/dates&gt;&lt;pub-location&gt;Geneva&lt;/pub-location&gt;&lt;publisher&gt;World Health Organization&lt;/publisher&gt;&lt;isbn&gt;WD 701&lt;/isbn&gt;&lt;work-type&gt;The World Health Report &lt;/work-type&gt;&lt;urls&gt;&lt;related-urls&gt;&lt;url&gt;http://whqlibdoc.who.int/trs/WHO_TRS_894.pdf&lt;/url&gt;&lt;/related-urls&gt;&lt;/urls&gt;&lt;electronic-resource-num&gt;WD 701&lt;/electronic-resource-num&gt;&lt;/record&gt;&lt;/Cite&gt;&lt;/EndNote&gt;</w:instrText>
      </w:r>
      <w:r w:rsidR="00B62EE7" w:rsidRPr="001C1C44">
        <w:rPr>
          <w:rFonts w:ascii="Arial" w:hAnsi="Arial" w:cs="Arial"/>
          <w:sz w:val="24"/>
          <w:szCs w:val="24"/>
        </w:rPr>
        <w:fldChar w:fldCharType="separate"/>
      </w:r>
      <w:r w:rsidR="00B62EE7" w:rsidRPr="001C1C44">
        <w:rPr>
          <w:rFonts w:ascii="Arial" w:hAnsi="Arial" w:cs="Arial"/>
          <w:sz w:val="24"/>
          <w:szCs w:val="24"/>
        </w:rPr>
        <w:t>(WHO, 2000, 2004)</w:t>
      </w:r>
      <w:r w:rsidR="00B62EE7" w:rsidRPr="001C1C44">
        <w:rPr>
          <w:rFonts w:ascii="Arial" w:hAnsi="Arial" w:cs="Arial"/>
          <w:sz w:val="24"/>
          <w:szCs w:val="24"/>
        </w:rPr>
        <w:fldChar w:fldCharType="end"/>
      </w:r>
      <w:r w:rsidR="00B62EE7" w:rsidRPr="001C1C44">
        <w:rPr>
          <w:rFonts w:ascii="Arial" w:hAnsi="Arial" w:cs="Arial"/>
          <w:sz w:val="24"/>
          <w:szCs w:val="24"/>
        </w:rPr>
        <w:t>, verificamos que ambos os grupos apresentam, de acordo com a mesma, excesso de peso (25,00-29,99 kg/m</w:t>
      </w:r>
      <w:r w:rsidR="00B62EE7" w:rsidRPr="001C1C44">
        <w:rPr>
          <w:rFonts w:ascii="Arial" w:hAnsi="Arial" w:cs="Arial"/>
          <w:sz w:val="24"/>
          <w:szCs w:val="24"/>
          <w:vertAlign w:val="superscript"/>
        </w:rPr>
        <w:t>2</w:t>
      </w:r>
      <w:r w:rsidR="00B62EE7" w:rsidRPr="001C1C44">
        <w:rPr>
          <w:rFonts w:ascii="Arial" w:hAnsi="Arial" w:cs="Arial"/>
          <w:sz w:val="24"/>
          <w:szCs w:val="24"/>
        </w:rPr>
        <w:t>).</w:t>
      </w:r>
      <w:r w:rsidR="00E53E48" w:rsidRPr="001C1C44">
        <w:rPr>
          <w:rFonts w:ascii="Arial" w:hAnsi="Arial" w:cs="Arial"/>
          <w:sz w:val="24"/>
          <w:szCs w:val="24"/>
        </w:rPr>
        <w:t xml:space="preserve"> </w:t>
      </w:r>
    </w:p>
    <w:p w:rsidR="00B62EE7" w:rsidRPr="001C1C44" w:rsidRDefault="00E53E48" w:rsidP="00B62EE7">
      <w:pPr>
        <w:tabs>
          <w:tab w:val="left" w:pos="567"/>
        </w:tabs>
        <w:spacing w:after="0" w:line="360" w:lineRule="auto"/>
        <w:jc w:val="both"/>
        <w:rPr>
          <w:rFonts w:ascii="Arial" w:hAnsi="Arial" w:cs="Arial"/>
          <w:sz w:val="24"/>
          <w:szCs w:val="24"/>
        </w:rPr>
      </w:pPr>
      <w:r w:rsidRPr="001C1C44">
        <w:rPr>
          <w:rFonts w:ascii="Arial" w:hAnsi="Arial" w:cs="Arial"/>
          <w:sz w:val="24"/>
          <w:szCs w:val="24"/>
        </w:rPr>
        <w:lastRenderedPageBreak/>
        <w:tab/>
      </w:r>
      <w:r w:rsidR="00B62EE7" w:rsidRPr="001C1C44">
        <w:rPr>
          <w:rFonts w:ascii="Arial" w:hAnsi="Arial" w:cs="Arial"/>
          <w:sz w:val="24"/>
          <w:szCs w:val="24"/>
        </w:rPr>
        <w:t xml:space="preserve">A interpretação destes resultados deve no entanto ter em atenção as alterações induzidas pela idade na CC. Nomeadamente pela perda da MLG e pelo aumento da MG. O indicador IMC reflete particularmente as alterações encontradas no peso (massa corporal) e na estatura, não sendo muito sensível a alterações nos componentes da CC, daí haver algum cuidado na interpretação dos resultados obtidos em idosos. </w:t>
      </w:r>
    </w:p>
    <w:p w:rsidR="00B62EE7" w:rsidRPr="001C1C44" w:rsidRDefault="00B62EE7" w:rsidP="00B62EE7">
      <w:pPr>
        <w:tabs>
          <w:tab w:val="left" w:pos="567"/>
        </w:tabs>
        <w:spacing w:after="0" w:line="360" w:lineRule="auto"/>
        <w:jc w:val="both"/>
        <w:rPr>
          <w:rFonts w:ascii="Arial" w:hAnsi="Arial" w:cs="Arial"/>
          <w:sz w:val="24"/>
          <w:szCs w:val="24"/>
        </w:rPr>
      </w:pPr>
      <w:r w:rsidRPr="001C1C44">
        <w:rPr>
          <w:rFonts w:ascii="Arial" w:hAnsi="Arial" w:cs="Arial"/>
          <w:i/>
          <w:sz w:val="24"/>
          <w:szCs w:val="24"/>
        </w:rPr>
        <w:tab/>
      </w:r>
      <w:r w:rsidRPr="001C1C44">
        <w:rPr>
          <w:rFonts w:ascii="Arial" w:hAnsi="Arial" w:cs="Arial"/>
          <w:sz w:val="24"/>
          <w:szCs w:val="24"/>
        </w:rPr>
        <w:t xml:space="preserve">Um estudo de </w:t>
      </w:r>
      <w:proofErr w:type="spellStart"/>
      <w:r w:rsidRPr="001C1C44">
        <w:rPr>
          <w:rFonts w:ascii="Arial" w:hAnsi="Arial" w:cs="Arial"/>
          <w:sz w:val="24"/>
          <w:szCs w:val="24"/>
        </w:rPr>
        <w:t>Lissner</w:t>
      </w:r>
      <w:proofErr w:type="spellEnd"/>
      <w:r w:rsidRPr="001C1C44">
        <w:rPr>
          <w:rFonts w:ascii="Arial" w:hAnsi="Arial" w:cs="Arial"/>
          <w:sz w:val="24"/>
          <w:szCs w:val="24"/>
        </w:rPr>
        <w:t xml:space="preserve">, </w:t>
      </w:r>
      <w:proofErr w:type="spellStart"/>
      <w:r w:rsidRPr="001C1C44">
        <w:rPr>
          <w:rFonts w:ascii="Arial" w:hAnsi="Arial" w:cs="Arial"/>
          <w:sz w:val="24"/>
          <w:szCs w:val="24"/>
        </w:rPr>
        <w:t>Andres</w:t>
      </w:r>
      <w:proofErr w:type="spellEnd"/>
      <w:r w:rsidRPr="001C1C44">
        <w:rPr>
          <w:rFonts w:ascii="Arial" w:hAnsi="Arial" w:cs="Arial"/>
          <w:sz w:val="24"/>
          <w:szCs w:val="24"/>
        </w:rPr>
        <w:t xml:space="preserve">, Muller e </w:t>
      </w:r>
      <w:proofErr w:type="spellStart"/>
      <w:r w:rsidRPr="001C1C44">
        <w:rPr>
          <w:rFonts w:ascii="Arial" w:hAnsi="Arial" w:cs="Arial"/>
          <w:sz w:val="24"/>
          <w:szCs w:val="24"/>
        </w:rPr>
        <w:t>Shimokata</w:t>
      </w:r>
      <w:proofErr w:type="spellEnd"/>
      <w:r w:rsidRPr="001C1C44">
        <w:rPr>
          <w:rFonts w:ascii="Arial" w:hAnsi="Arial" w:cs="Arial"/>
          <w:sz w:val="24"/>
          <w:szCs w:val="24"/>
        </w:rPr>
        <w:t xml:space="preserve">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ExcludeAuth="1"&gt;&lt;Author&gt;Lissner&lt;/Author&gt;&lt;Year&gt;1990&lt;/Year&gt;&lt;RecNum&gt;116&lt;/RecNum&gt;&lt;record&gt;&lt;rec-number&gt;116&lt;/rec-number&gt;&lt;foreign-keys&gt;&lt;key app="EN" db-id="vwra0vvezp52plepz5gxsvfhv0sp9zfwsrvs"&gt;116&lt;/key&gt;&lt;/foreign-keys&gt;&lt;ref-type name="Journal Article"&gt;17&lt;/ref-type&gt;&lt;contributors&gt;&lt;authors&gt;&lt;author&gt;Lissner, L.&lt;/author&gt;&lt;author&gt;Andres, R.&lt;/author&gt;&lt;author&gt;Muller, D. C.&lt;/author&gt;&lt;author&gt;Shimokata, H.&lt;/author&gt;&lt;/authors&gt;&lt;/contributors&gt;&lt;auth-address&gt;Department of Psychiatry, University of Pennsylvania, Philadelphia 19104-3246.&lt;/auth-address&gt;&lt;titles&gt;&lt;title&gt;Body weight variability in men: metabolic rate, health and longevity&lt;/title&gt;&lt;secondary-title&gt;International Journal of Obesity&lt;/secondary-title&gt;&lt;/titles&gt;&lt;periodical&gt;&lt;full-title&gt;International Journal of Obesity&lt;/full-title&gt;&lt;/periodical&gt;&lt;pages&gt;373-83&lt;/pages&gt;&lt;volume&gt;14&lt;/volume&gt;&lt;number&gt;4&lt;/number&gt;&lt;edition&gt;1990/04/01&lt;/edition&gt;&lt;keywords&gt;&lt;keyword&gt;Adipose Tissue&lt;/keyword&gt;&lt;keyword&gt;Adolescent&lt;/keyword&gt;&lt;keyword&gt;Adult&lt;/keyword&gt;&lt;keyword&gt;Aged&lt;/keyword&gt;&lt;keyword&gt;Aged, 80 and over&lt;/keyword&gt;&lt;keyword&gt;Blood Glucose&lt;/keyword&gt;&lt;keyword&gt;Body Mass Index&lt;/keyword&gt;&lt;keyword&gt;*Body Weight&lt;/keyword&gt;&lt;keyword&gt;Cohort Studies&lt;/keyword&gt;&lt;keyword&gt;*Health Status&lt;/keyword&gt;&lt;keyword&gt;Humans&lt;/keyword&gt;&lt;keyword&gt;*Longevity&lt;/keyword&gt;&lt;keyword&gt;Male&lt;/keyword&gt;&lt;keyword&gt;*Metabolism&lt;/keyword&gt;&lt;keyword&gt;Middle Aged&lt;/keyword&gt;&lt;keyword&gt;Risk Factors&lt;/keyword&gt;&lt;keyword&gt;Statistics as Topic/methods&lt;/keyword&gt;&lt;keyword&gt;Weight Gain&lt;/keyword&gt;&lt;keyword&gt;Weight Loss&lt;/keyword&gt;&lt;/keywords&gt;&lt;dates&gt;&lt;year&gt;1990&lt;/year&gt;&lt;pub-dates&gt;&lt;date&gt;Apr&lt;/date&gt;&lt;/pub-dates&gt;&lt;/dates&gt;&lt;isbn&gt;0307-0565 (Print)&amp;#xD;0307-0565 (Linking)&lt;/isbn&gt;&lt;accession-num&gt;2361814&lt;/accession-num&gt;&lt;urls&gt;&lt;related-urls&gt;&lt;url&gt;http://www.ncbi.nlm.nih.gov/entrez/query.fcgi?cmd=Retrieve&amp;amp;db=PubMed&amp;amp;dopt=Citation&amp;amp;list_uids=2361814&lt;/url&gt;&lt;/related-urls&gt;&lt;/urls&gt;&lt;language&gt;eng&lt;/language&gt;&lt;/record&gt;&lt;/Cite&gt;&lt;/EndNote&gt;</w:instrText>
      </w:r>
      <w:r w:rsidRPr="001C1C44">
        <w:rPr>
          <w:rFonts w:ascii="Arial" w:hAnsi="Arial" w:cs="Arial"/>
          <w:sz w:val="24"/>
          <w:szCs w:val="24"/>
        </w:rPr>
        <w:fldChar w:fldCharType="separate"/>
      </w:r>
      <w:r w:rsidRPr="001C1C44">
        <w:rPr>
          <w:rFonts w:ascii="Arial" w:hAnsi="Arial" w:cs="Arial"/>
          <w:sz w:val="24"/>
          <w:szCs w:val="24"/>
        </w:rPr>
        <w:t>(1990)</w:t>
      </w:r>
      <w:r w:rsidRPr="001C1C44">
        <w:rPr>
          <w:rFonts w:ascii="Arial" w:hAnsi="Arial" w:cs="Arial"/>
          <w:sz w:val="24"/>
          <w:szCs w:val="24"/>
        </w:rPr>
        <w:fldChar w:fldCharType="end"/>
      </w:r>
      <w:r w:rsidRPr="001C1C44">
        <w:rPr>
          <w:rFonts w:ascii="Arial" w:hAnsi="Arial" w:cs="Arial"/>
          <w:sz w:val="24"/>
          <w:szCs w:val="24"/>
        </w:rPr>
        <w:t xml:space="preserve"> evidenciou que os idosos com idades entre os 60 e 69 anos e que apresentavam um IMC próximo de 26,6 Kg/m</w:t>
      </w:r>
      <w:r w:rsidRPr="001C1C44">
        <w:rPr>
          <w:rFonts w:ascii="Arial" w:hAnsi="Arial" w:cs="Arial"/>
          <w:sz w:val="24"/>
          <w:szCs w:val="24"/>
          <w:vertAlign w:val="superscript"/>
        </w:rPr>
        <w:t>2</w:t>
      </w:r>
      <w:proofErr w:type="gramStart"/>
      <w:r w:rsidRPr="001C1C44">
        <w:rPr>
          <w:rFonts w:ascii="Arial" w:hAnsi="Arial" w:cs="Arial"/>
          <w:sz w:val="24"/>
          <w:szCs w:val="24"/>
        </w:rPr>
        <w:t>,</w:t>
      </w:r>
      <w:proofErr w:type="gramEnd"/>
      <w:r w:rsidRPr="001C1C44">
        <w:rPr>
          <w:rFonts w:ascii="Arial" w:hAnsi="Arial" w:cs="Arial"/>
          <w:sz w:val="24"/>
          <w:szCs w:val="24"/>
        </w:rPr>
        <w:t xml:space="preserve"> foram aqueles que tiveram um menor risco de morte por todas as causas (segundo a WHO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ExcludeAuth="1"&gt;&lt;Author&gt;WHO&lt;/Author&gt;&lt;Year&gt;2000&lt;/Year&gt;&lt;RecNum&gt;190&lt;/RecNum&gt;&lt;record&gt;&lt;rec-number&gt;190&lt;/rec-number&gt;&lt;foreign-keys&gt;&lt;key app="EN" db-id="vwra0vvezp52plepz5gxsvfhv0sp9zfwsrvs"&gt;190&lt;/key&gt;&lt;/foreign-keys&gt;&lt;ref-type name="Report"&gt;27&lt;/ref-type&gt;&lt;contributors&gt;&lt;authors&gt;&lt;author&gt;WHO&lt;/author&gt;&lt;/authors&gt;&lt;tertiary-authors&gt;&lt;author&gt;9241208945&lt;/author&gt;&lt;/tertiary-authors&gt;&lt;subsidiary-authors&gt;&lt;author&gt;WHO Consultation on Obesity&lt;/author&gt;&lt;/subsidiary-authors&gt;&lt;/contributors&gt;&lt;titles&gt;&lt;title&gt;Obesity - Preventing and Managing the global epidemic. &lt;/title&gt;&lt;secondary-title&gt;The World Health Report &lt;/secondary-title&gt;&lt;/titles&gt;&lt;pages&gt;16&lt;/pages&gt;&lt;volume&gt;894&lt;/volume&gt;&lt;edition&gt;WHO technical report series&lt;/edition&gt;&lt;dates&gt;&lt;year&gt;2000&lt;/year&gt;&lt;/dates&gt;&lt;pub-location&gt;Geneva&lt;/pub-location&gt;&lt;publisher&gt;World Health Organization&lt;/publisher&gt;&lt;isbn&gt;WD 701&lt;/isbn&gt;&lt;work-type&gt;The World Health Report &lt;/work-type&gt;&lt;urls&gt;&lt;related-urls&gt;&lt;url&gt;http://whqlibdoc.who.int/trs/WHO_TRS_894.pdf&lt;/url&gt;&lt;/related-urls&gt;&lt;/urls&gt;&lt;electronic-resource-num&gt;WD 701&lt;/electronic-resource-num&gt;&lt;/record&gt;&lt;/Cite&gt;&lt;/EndNote&gt;</w:instrText>
      </w:r>
      <w:r w:rsidRPr="001C1C44">
        <w:rPr>
          <w:rFonts w:ascii="Arial" w:hAnsi="Arial" w:cs="Arial"/>
          <w:sz w:val="24"/>
          <w:szCs w:val="24"/>
        </w:rPr>
        <w:fldChar w:fldCharType="separate"/>
      </w:r>
      <w:r w:rsidRPr="001C1C44">
        <w:rPr>
          <w:rFonts w:ascii="Arial" w:hAnsi="Arial" w:cs="Arial"/>
          <w:sz w:val="24"/>
          <w:szCs w:val="24"/>
        </w:rPr>
        <w:t>(2000)</w:t>
      </w:r>
      <w:r w:rsidRPr="001C1C44">
        <w:rPr>
          <w:rFonts w:ascii="Arial" w:hAnsi="Arial" w:cs="Arial"/>
          <w:sz w:val="24"/>
          <w:szCs w:val="24"/>
        </w:rPr>
        <w:fldChar w:fldCharType="end"/>
      </w:r>
      <w:r w:rsidRPr="001C1C44">
        <w:rPr>
          <w:rFonts w:ascii="Arial" w:hAnsi="Arial" w:cs="Arial"/>
          <w:sz w:val="24"/>
          <w:szCs w:val="24"/>
        </w:rPr>
        <w:t xml:space="preserve"> um IMC ≥ 25 Kg/m</w:t>
      </w:r>
      <w:r w:rsidRPr="001C1C44">
        <w:rPr>
          <w:rFonts w:ascii="Arial" w:hAnsi="Arial" w:cs="Arial"/>
          <w:sz w:val="24"/>
          <w:szCs w:val="24"/>
          <w:vertAlign w:val="superscript"/>
        </w:rPr>
        <w:t>2</w:t>
      </w:r>
      <w:r w:rsidRPr="001C1C44">
        <w:rPr>
          <w:rFonts w:ascii="Arial" w:hAnsi="Arial" w:cs="Arial"/>
          <w:sz w:val="24"/>
          <w:szCs w:val="24"/>
        </w:rPr>
        <w:t xml:space="preserve"> significaria excesso de peso para uma população adulta). Já Evans e Frank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ExcludeAuth="1"&gt;&lt;Author&gt;Evans&lt;/Author&gt;&lt;Year&gt;1997&lt;/Year&gt;&lt;RecNum&gt;137&lt;/RecNum&gt;&lt;record&gt;&lt;rec-number&gt;137&lt;/rec-number&gt;&lt;foreign-keys&gt;&lt;key app="EN" db-id="vwra0vvezp52plepz5gxsvfhv0sp9zfwsrvs"&gt;137&lt;/key&gt;&lt;/foreign-keys&gt;&lt;ref-type name="Journal Article"&gt;17&lt;/ref-type&gt;&lt;contributors&gt;&lt;authors&gt;&lt;author&gt;Evans, M. F.&lt;/author&gt;&lt;author&gt;Frank, J.&lt;/author&gt;&lt;/authors&gt;&lt;/contributors&gt;&lt;auth-address&gt;Toronto Hospital.&lt;/auth-address&gt;&lt;titles&gt;&lt;title&gt;Body weight and mortality among women&lt;/title&gt;&lt;secondary-title&gt;Canadian Family Physician&lt;/secondary-title&gt;&lt;/titles&gt;&lt;periodical&gt;&lt;full-title&gt;Canadian Family Physician&lt;/full-title&gt;&lt;/periodical&gt;&lt;pages&gt;455&lt;/pages&gt;&lt;volume&gt;43&lt;/volume&gt;&lt;edition&gt;1997/03/01&lt;/edition&gt;&lt;keywords&gt;&lt;keyword&gt;Adult&lt;/keyword&gt;&lt;keyword&gt;Body Mass Index&lt;/keyword&gt;&lt;keyword&gt;*Body Weight&lt;/keyword&gt;&lt;keyword&gt;Cohort Studies&lt;/keyword&gt;&lt;keyword&gt;Female&lt;/keyword&gt;&lt;keyword&gt;Humans&lt;/keyword&gt;&lt;keyword&gt;Middle Aged&lt;/keyword&gt;&lt;keyword&gt;*Mortality&lt;/keyword&gt;&lt;/keywords&gt;&lt;dates&gt;&lt;year&gt;1997&lt;/year&gt;&lt;pub-dates&gt;&lt;date&gt;Mar&lt;/date&gt;&lt;/pub-dates&gt;&lt;/dates&gt;&lt;isbn&gt;0008-350X (Print)&amp;#xD;0008-350X (Linking)&lt;/isbn&gt;&lt;accession-num&gt;9882106&lt;/accession-num&gt;&lt;urls&gt;&lt;related-urls&gt;&lt;url&gt;http://www.ncbi.nlm.nih.gov/entrez/query.fcgi?cmd=Retrieve&amp;amp;db=PubMed&amp;amp;dopt=Citation&amp;amp;list_uids=9882106&lt;/url&gt;&lt;/related-urls&gt;&lt;/urls&gt;&lt;language&gt;eng&lt;/language&gt;&lt;/record&gt;&lt;/Cite&gt;&lt;/EndNote&gt;</w:instrText>
      </w:r>
      <w:r w:rsidRPr="001C1C44">
        <w:rPr>
          <w:rFonts w:ascii="Arial" w:hAnsi="Arial" w:cs="Arial"/>
          <w:sz w:val="24"/>
          <w:szCs w:val="24"/>
        </w:rPr>
        <w:fldChar w:fldCharType="separate"/>
      </w:r>
      <w:r w:rsidRPr="001C1C44">
        <w:rPr>
          <w:rFonts w:ascii="Arial" w:hAnsi="Arial" w:cs="Arial"/>
          <w:sz w:val="24"/>
          <w:szCs w:val="24"/>
        </w:rPr>
        <w:t>(1997)</w:t>
      </w:r>
      <w:r w:rsidRPr="001C1C44">
        <w:rPr>
          <w:rFonts w:ascii="Arial" w:hAnsi="Arial" w:cs="Arial"/>
          <w:sz w:val="24"/>
          <w:szCs w:val="24"/>
        </w:rPr>
        <w:fldChar w:fldCharType="end"/>
      </w:r>
      <w:r w:rsidRPr="001C1C44">
        <w:rPr>
          <w:rFonts w:ascii="Arial" w:hAnsi="Arial" w:cs="Arial"/>
          <w:sz w:val="24"/>
          <w:szCs w:val="24"/>
        </w:rPr>
        <w:t xml:space="preserve"> consideram como idosos saudáveis aqueles que apresentam um IMC entre 19 e 26 Kg/m</w:t>
      </w:r>
      <w:r w:rsidRPr="001C1C44">
        <w:rPr>
          <w:rFonts w:ascii="Arial" w:hAnsi="Arial" w:cs="Arial"/>
          <w:sz w:val="24"/>
          <w:szCs w:val="24"/>
          <w:vertAlign w:val="superscript"/>
        </w:rPr>
        <w:t xml:space="preserve">2 </w:t>
      </w:r>
      <w:r w:rsidRPr="001C1C44">
        <w:rPr>
          <w:rFonts w:ascii="Arial" w:hAnsi="Arial" w:cs="Arial"/>
          <w:sz w:val="24"/>
          <w:szCs w:val="24"/>
        </w:rPr>
        <w:t>pelo que os resultados obtidos no G2 se aproximam destes valores (média de IMC de 26,2 Kg/m</w:t>
      </w:r>
      <w:r w:rsidRPr="001C1C44">
        <w:rPr>
          <w:rFonts w:ascii="Arial" w:hAnsi="Arial" w:cs="Arial"/>
          <w:sz w:val="24"/>
          <w:szCs w:val="24"/>
          <w:vertAlign w:val="superscript"/>
        </w:rPr>
        <w:t>2</w:t>
      </w:r>
      <w:r w:rsidRPr="001C1C44">
        <w:rPr>
          <w:rFonts w:ascii="Arial" w:hAnsi="Arial" w:cs="Arial"/>
          <w:sz w:val="24"/>
          <w:szCs w:val="24"/>
        </w:rPr>
        <w:t xml:space="preserve">) e portanto, segundo este estudo, na zona saudável para esta população. No entanto, o fato do envelhecimento estar associado a alterações da CC e da coluna vertebral (compressão dos discos intervertebrais), com eventuais alterações da estatura corporal, pode influenciar a classificação do IMC e do risco de obesidade nesta faixa etária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&lt;EndNote&gt;&lt;Cite&gt;&lt;Author&gt;Chumlea&lt;/Author&gt;&lt;Year&gt;1988&lt;/Year&gt;&lt;RecNum&gt;138&lt;/RecNum&gt;&lt;record&gt;&lt;rec-number&gt;138&lt;/rec-number&gt;&lt;foreign-keys&gt;&lt;key app="EN" db-id="vwra0vvezp52plepz5gxsvfhv0sp9zfwsrvs"&gt;138&lt;/key&gt;&lt;/foreign-keys&gt;&lt;ref-type name="Journal Article"&gt;17&lt;/ref-type&gt;&lt;contributors&gt;&lt;authors&gt;&lt;author&gt;Chumlea, W. C.&lt;/author&gt;&lt;author&gt;Garry, P. J.&lt;/author&gt;&lt;author&gt;Hunt, W. C.&lt;/author&gt;&lt;author&gt;Rhyne, R. L.&lt;/author&gt;&lt;/authors&gt;&lt;/contributors&gt;&lt;titles&gt;&lt;title&gt;Distributions of serial changes in stature and weight in a healthy elderly population&lt;/title&gt;&lt;secondary-title&gt;Human Biology Journal&lt;/secondary-title&gt;&lt;/titles&gt;&lt;periodical&gt;&lt;full-title&gt;Human Biology Journal&lt;/full-title&gt;&lt;/periodical&gt;&lt;pages&gt;917-25&lt;/pages&gt;&lt;volume&gt;60&lt;/volume&gt;&lt;number&gt;6&lt;/number&gt;&lt;edition&gt;1988/12/01&lt;/edition&gt;&lt;keywords&gt;&lt;keyword&gt;Aged&lt;/keyword&gt;&lt;keyword&gt;Aged, 80 and over&lt;/keyword&gt;&lt;keyword&gt;Aging/*physiology&lt;/keyword&gt;&lt;keyword&gt;*Body Height&lt;/keyword&gt;&lt;keyword&gt;*Body Weight&lt;/keyword&gt;&lt;keyword&gt;Female&lt;/keyword&gt;&lt;keyword&gt;Humans&lt;/keyword&gt;&lt;keyword&gt;Longitudinal Studies&lt;/keyword&gt;&lt;keyword&gt;Male&lt;/keyword&gt;&lt;keyword&gt;New Mexico&lt;/keyword&gt;&lt;/keywords&gt;&lt;dates&gt;&lt;year&gt;1988&lt;/year&gt;&lt;pub-dates&gt;&lt;date&gt;Dec&lt;/date&gt;&lt;/pub-dates&gt;&lt;/dates&gt;&lt;isbn&gt;0018-7143 (Print)&amp;#xD;0018-7143 (Linking)&lt;/isbn&gt;&lt;accession-num&gt;3235081&lt;/accession-num&gt;&lt;urls&gt;&lt;related-urls&gt;&lt;url&gt;http://www.ncbi.nlm.nih.gov/entrez/query.fcgi?cmd=Retrieve&amp;amp;db=PubMed&amp;amp;dopt=Citation&amp;amp;list_uids=3235081&lt;/url&gt;&lt;/related-urls&gt;&lt;/urls&gt;&lt;language&gt;eng&lt;/language&gt;&lt;/record&gt;&lt;/Cite&gt;&lt;/EndNote&gt;</w:instrText>
      </w:r>
      <w:r w:rsidRPr="001C1C44">
        <w:rPr>
          <w:rFonts w:ascii="Arial" w:hAnsi="Arial" w:cs="Arial"/>
          <w:sz w:val="24"/>
          <w:szCs w:val="24"/>
        </w:rPr>
        <w:fldChar w:fldCharType="separate"/>
      </w:r>
      <w:r w:rsidRPr="001C1C44">
        <w:rPr>
          <w:rFonts w:ascii="Arial" w:hAnsi="Arial" w:cs="Arial"/>
          <w:sz w:val="24"/>
          <w:szCs w:val="24"/>
        </w:rPr>
        <w:t>(Chumlea, Garry, Hunt, &amp; Rhyne, 1988)</w:t>
      </w:r>
      <w:r w:rsidRPr="001C1C44">
        <w:rPr>
          <w:rFonts w:ascii="Arial" w:hAnsi="Arial" w:cs="Arial"/>
          <w:sz w:val="24"/>
          <w:szCs w:val="24"/>
        </w:rPr>
        <w:fldChar w:fldCharType="end"/>
      </w:r>
      <w:r w:rsidRPr="001C1C44">
        <w:rPr>
          <w:rFonts w:ascii="Arial" w:hAnsi="Arial" w:cs="Arial"/>
          <w:sz w:val="24"/>
          <w:szCs w:val="24"/>
        </w:rPr>
        <w:t xml:space="preserve">. Assim e para uma correta avaliação do risco de obesidade e excesso de peso em idosos, vários autores defendem que devemos correlacionar o IMC com outros indicadores da CC, como o perímetro da cintura, a gordura corporal ou a percentagem de MG </w:t>
      </w:r>
      <w:r w:rsidRPr="001C1C44">
        <w:rPr>
          <w:rFonts w:ascii="Arial" w:hAnsi="Arial" w:cs="Arial"/>
          <w:sz w:val="24"/>
          <w:szCs w:val="24"/>
        </w:rPr>
        <w:fldChar w:fldCharType="begin">
          <w:fldData xml:space="preserve">PEVuZE5vdGU+PENpdGU+PEF1dGhvcj5MYW5kaTwvQXV0aG9yPjxZZWFyPjIwMDA8L1llYXI+PFJl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PEVuZE5vdGU+PENpdGU+PEF1dGhvcj5MYW5kaTwvQXV0aG9yPjxZZWFyPjIwMDA8L1llYXI+PFJl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Pr="001C1C44">
        <w:rPr>
          <w:rFonts w:ascii="Arial" w:hAnsi="Arial" w:cs="Arial"/>
          <w:sz w:val="24"/>
          <w:szCs w:val="24"/>
        </w:rPr>
      </w:r>
      <w:r w:rsidRPr="001C1C44">
        <w:rPr>
          <w:rFonts w:ascii="Arial" w:hAnsi="Arial" w:cs="Arial"/>
          <w:sz w:val="24"/>
          <w:szCs w:val="24"/>
        </w:rPr>
        <w:fldChar w:fldCharType="separate"/>
      </w:r>
      <w:r w:rsidRPr="001C1C44">
        <w:rPr>
          <w:rFonts w:ascii="Arial" w:hAnsi="Arial" w:cs="Arial"/>
          <w:sz w:val="24"/>
          <w:szCs w:val="24"/>
        </w:rPr>
        <w:t>(Deurenberg, van der Kooy, Hulshof, &amp; Evers, 1989; Landi et al., 2000)</w:t>
      </w:r>
      <w:r w:rsidRPr="001C1C44">
        <w:rPr>
          <w:rFonts w:ascii="Arial" w:hAnsi="Arial" w:cs="Arial"/>
          <w:sz w:val="24"/>
          <w:szCs w:val="24"/>
        </w:rPr>
        <w:fldChar w:fldCharType="end"/>
      </w:r>
      <w:r w:rsidRPr="001C1C44">
        <w:rPr>
          <w:rFonts w:ascii="Arial" w:hAnsi="Arial" w:cs="Arial"/>
          <w:sz w:val="24"/>
          <w:szCs w:val="24"/>
        </w:rPr>
        <w:t>.</w:t>
      </w:r>
    </w:p>
    <w:p w:rsidR="00FF0605" w:rsidRPr="001C1C44" w:rsidRDefault="00B62EE7" w:rsidP="00E53E48">
      <w:pPr>
        <w:tabs>
          <w:tab w:val="left" w:pos="567"/>
        </w:tabs>
        <w:spacing w:after="0" w:line="360" w:lineRule="auto"/>
        <w:jc w:val="both"/>
        <w:rPr>
          <w:rFonts w:ascii="Arial" w:hAnsi="Arial" w:cs="Arial"/>
          <w:sz w:val="24"/>
          <w:szCs w:val="24"/>
        </w:rPr>
      </w:pPr>
      <w:r w:rsidRPr="001C1C44">
        <w:rPr>
          <w:rFonts w:ascii="Arial" w:hAnsi="Arial" w:cs="Arial"/>
          <w:sz w:val="24"/>
          <w:szCs w:val="24"/>
        </w:rPr>
        <w:tab/>
        <w:t>Um estudo realizado em Portugal avaliou a aptidão física de 4712 idosos de ambos os sexos com idade média de 74,9 anos e verificaram que a média do IMC para esta amostra era de 27,9 ± 4,7 Kg/m</w:t>
      </w:r>
      <w:r w:rsidRPr="001C1C44">
        <w:rPr>
          <w:rFonts w:ascii="Arial" w:hAnsi="Arial" w:cs="Arial"/>
          <w:sz w:val="24"/>
          <w:szCs w:val="24"/>
          <w:vertAlign w:val="superscript"/>
        </w:rPr>
        <w:t xml:space="preserve">2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&lt;EndNote&gt;&lt;Cite&gt;&lt;Author&gt;Baptista&lt;/Author&gt;&lt;Year&gt;2011&lt;/Year&gt;&lt;RecNum&gt;79&lt;/RecNum&gt;&lt;record&gt;&lt;rec-number&gt;79&lt;/rec-number&gt;&lt;foreign-keys&gt;&lt;key app="EN" db-id="vwra0vvezp52plepz5gxsvfhv0sp9zfwsrvs"&gt;79&lt;/key&gt;&lt;/foreign-keys&gt;&lt;ref-type name="Book"&gt;6&lt;/ref-type&gt;&lt;contributors&gt;&lt;authors&gt;&lt;author&gt;Baptista, F.&lt;/author&gt;&lt;author&gt;Silva, A, M.&lt;/author&gt;&lt;author&gt;Marques, E.&lt;/author&gt;&lt;author&gt;Mota, J.&lt;/author&gt;&lt;author&gt;Santos, R. &lt;/author&gt;&lt;author&gt;Vale, S.&lt;/author&gt;&lt;author&gt;Ferreira, J, P.&lt;/author&gt;&lt;author&gt;Raimundo, A.&lt;/author&gt;&lt;author&gt;Moreira, H.&lt;/author&gt;&lt;/authors&gt;&lt;/contributors&gt;&lt;titles&gt;&lt;title&gt;Livro Verde da  Aptidão Fisica&lt;/title&gt;&lt;secondary-title&gt;Observatório Nacional da Atividade Fisica e Desporto &lt;/secondary-title&gt;&lt;/titles&gt;&lt;pages&gt;100&lt;/pages&gt;&lt;edition&gt;Instituto do Desporto de Portugal, I.P, 1ª&lt;/edition&gt;&lt;dates&gt;&lt;year&gt;2011&lt;/year&gt;&lt;pub-dates&gt;&lt;date&gt;Janeiro de 2011&lt;/date&gt;&lt;/pub-dates&gt;&lt;/dates&gt;&lt;pub-location&gt;Lisboa&lt;/pub-location&gt;&lt;isbn&gt;978-989-8330-03-1&lt;/isbn&gt;&lt;urls&gt;&lt;related-urls&gt;&lt;url&gt;http://observatorio.idesporto.pt/Multimedia/Livros/Aptidao/LVAptidao.pdf&lt;/url&gt;&lt;/related-urls&gt;&lt;/urls&gt;&lt;electronic-resource-num&gt;325552/11&lt;/electronic-resource-num&gt;&lt;/record&gt;&lt;/Cite&gt;&lt;/EndNote&gt;</w:instrText>
      </w:r>
      <w:r w:rsidRPr="001C1C44">
        <w:rPr>
          <w:rFonts w:ascii="Arial" w:hAnsi="Arial" w:cs="Arial"/>
          <w:sz w:val="24"/>
          <w:szCs w:val="24"/>
        </w:rPr>
        <w:fldChar w:fldCharType="separate"/>
      </w:r>
      <w:r w:rsidRPr="001C1C44">
        <w:rPr>
          <w:rFonts w:ascii="Arial" w:hAnsi="Arial" w:cs="Arial"/>
          <w:sz w:val="24"/>
          <w:szCs w:val="24"/>
        </w:rPr>
        <w:t>(Baptista et al., 2011)</w:t>
      </w:r>
      <w:r w:rsidRPr="001C1C44">
        <w:rPr>
          <w:rFonts w:ascii="Arial" w:hAnsi="Arial" w:cs="Arial"/>
          <w:sz w:val="24"/>
          <w:szCs w:val="24"/>
        </w:rPr>
        <w:fldChar w:fldCharType="end"/>
      </w:r>
      <w:r w:rsidRPr="001C1C44">
        <w:rPr>
          <w:rFonts w:ascii="Arial" w:hAnsi="Arial" w:cs="Arial"/>
          <w:sz w:val="24"/>
          <w:szCs w:val="24"/>
        </w:rPr>
        <w:t xml:space="preserve">. Os resultados obtidos, e segundo a classificação do IMC da WHO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ExcludeAuth="1"&gt;&lt;Author&gt;WHO&lt;/Author&gt;&lt;Year&gt;2000&lt;/Year&gt;&lt;RecNum&gt;190&lt;/RecNum&gt;&lt;record&gt;&lt;rec-number&gt;190&lt;/rec-number&gt;&lt;foreign-keys&gt;&lt;key app="EN" db-id="vwra0vvezp52plepz5gxsvfhv0sp9zfwsrvs"&gt;190&lt;/key&gt;&lt;/foreign-keys&gt;&lt;ref-type name="Report"&gt;27&lt;/ref-type&gt;&lt;contributors&gt;&lt;authors&gt;&lt;author&gt;WHO&lt;/author&gt;&lt;/authors&gt;&lt;tertiary-authors&gt;&lt;author&gt;9241208945&lt;/author&gt;&lt;/tertiary-authors&gt;&lt;subsidiary-authors&gt;&lt;author&gt;WHO Consultation on Obesity&lt;/author&gt;&lt;/subsidiary-authors&gt;&lt;/contributors&gt;&lt;titles&gt;&lt;title&gt;Obesity - Preventing and Managing the global epidemic. &lt;/title&gt;&lt;secondary-title&gt;The World Health Report &lt;/secondary-title&gt;&lt;/titles&gt;&lt;pages&gt;16&lt;/pages&gt;&lt;volume&gt;894&lt;/volume&gt;&lt;edition&gt;WHO technical report series&lt;/edition&gt;&lt;dates&gt;&lt;year&gt;2000&lt;/year&gt;&lt;/dates&gt;&lt;pub-location&gt;Geneva&lt;/pub-location&gt;&lt;publisher&gt;World Health Organization&lt;/publisher&gt;&lt;isbn&gt;WD 701&lt;/isbn&gt;&lt;work-type&gt;The World Health Report &lt;/work-type&gt;&lt;urls&gt;&lt;related-urls&gt;&lt;url&gt;http://whqlibdoc.who.int/trs/WHO_TRS_894.pdf&lt;/url&gt;&lt;/related-urls&gt;&lt;/urls&gt;&lt;electronic-resource-num&gt;WD 701&lt;/electronic-resource-num&gt;&lt;/record&gt;&lt;/Cite&gt;&lt;/EndNote&gt;</w:instrText>
      </w:r>
      <w:r w:rsidRPr="001C1C44">
        <w:rPr>
          <w:rFonts w:ascii="Arial" w:hAnsi="Arial" w:cs="Arial"/>
          <w:sz w:val="24"/>
          <w:szCs w:val="24"/>
        </w:rPr>
        <w:fldChar w:fldCharType="separate"/>
      </w:r>
      <w:r w:rsidRPr="001C1C44">
        <w:rPr>
          <w:rFonts w:ascii="Arial" w:hAnsi="Arial" w:cs="Arial"/>
          <w:sz w:val="24"/>
          <w:szCs w:val="24"/>
        </w:rPr>
        <w:t>(2000)</w:t>
      </w:r>
      <w:r w:rsidRPr="001C1C44">
        <w:rPr>
          <w:rFonts w:ascii="Arial" w:hAnsi="Arial" w:cs="Arial"/>
          <w:sz w:val="24"/>
          <w:szCs w:val="24"/>
        </w:rPr>
        <w:fldChar w:fldCharType="end"/>
      </w:r>
      <w:r w:rsidRPr="001C1C44">
        <w:rPr>
          <w:rFonts w:ascii="Arial" w:hAnsi="Arial" w:cs="Arial"/>
          <w:sz w:val="24"/>
          <w:szCs w:val="24"/>
        </w:rPr>
        <w:t xml:space="preserve">, traduzem uma população idosa em que 75% dos indivíduos tem excesso de peso ou obesidade (46,3% tem excesso de peso e 28,7 tem obesidade). No nosso estudo os resultados obtidos revelam que 46,4% da amostra tem excesso de peso, enquanto 25% dos indivíduos apresenta obesidade. Isto perfaz que 71,4 % dos participantes do estudo apresenta excesso de peso ou obesidade, valores semelhantes aos encontrados por Baptista </w:t>
      </w:r>
      <w:proofErr w:type="spellStart"/>
      <w:r w:rsidRPr="001C1C44">
        <w:rPr>
          <w:rFonts w:ascii="Arial" w:hAnsi="Arial" w:cs="Arial"/>
          <w:sz w:val="24"/>
          <w:szCs w:val="24"/>
        </w:rPr>
        <w:t>et</w:t>
      </w:r>
      <w:proofErr w:type="spellEnd"/>
      <w:r w:rsidRPr="001C1C44">
        <w:rPr>
          <w:rFonts w:ascii="Arial" w:hAnsi="Arial" w:cs="Arial"/>
          <w:sz w:val="24"/>
          <w:szCs w:val="24"/>
        </w:rPr>
        <w:t xml:space="preserve"> al.,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ExcludeAuth="1"&gt;&lt;Author&gt;Baptista&lt;/Author&gt;&lt;Year&gt;2011&lt;/Year&gt;&lt;RecNum&gt;79&lt;/RecNum&gt;&lt;record&gt;&lt;rec-number&gt;79&lt;/rec-number&gt;&lt;foreign-keys&gt;&lt;key app="EN" db-id="vwra0vvezp52plepz5gxsvfhv0sp9zfwsrvs"&gt;79&lt;/key&gt;&lt;/foreign-keys&gt;&lt;ref-type name="Book"&gt;6&lt;/ref-type&gt;&lt;contributors&gt;&lt;authors&gt;&lt;author&gt;Baptista, F.&lt;/author&gt;&lt;author&gt;Silva, A, M.&lt;/author&gt;&lt;author&gt;Marques, E.&lt;/author&gt;&lt;author&gt;Mota, J.&lt;/author&gt;&lt;author&gt;Santos, R. &lt;/author&gt;&lt;author&gt;Vale, S.&lt;/author&gt;&lt;author&gt;Ferreira, J, P.&lt;/author&gt;&lt;author&gt;Raimundo, A.&lt;/author&gt;&lt;author&gt;Moreira, H.&lt;/author&gt;&lt;/authors&gt;&lt;/contributors&gt;&lt;titles&gt;&lt;title&gt;Livro Verde da  Aptidão Fisica&lt;/title&gt;&lt;secondary-title&gt;Observatório Nacional da Atividade Fisica e Desporto &lt;/secondary-title&gt;&lt;/titles&gt;&lt;pages&gt;100&lt;/pages&gt;&lt;edition&gt;Instituto do Desporto de Portugal, I.P, 1ª&lt;/edition&gt;&lt;dates&gt;&lt;year&gt;2011&lt;/year&gt;&lt;pub-dates&gt;&lt;date&gt;Janeiro de 2011&lt;/date&gt;&lt;/pub-dates&gt;&lt;/dates&gt;&lt;pub-location&gt;Lisboa&lt;/pub-location&gt;&lt;isbn&gt;978-989-8330-03-1&lt;/isbn&gt;&lt;urls&gt;&lt;related-urls&gt;&lt;url&gt;http://observatorio.idesporto.pt/Multimedia/Livros/Aptidao/LVAptidao.pdf&lt;/url&gt;&lt;/related-urls&gt;&lt;/urls&gt;&lt;electronic-resource-num&gt;325552/11&lt;/electronic-resource-num&gt;&lt;/record&gt;&lt;/Cite&gt;&lt;/EndNote&gt;</w:instrText>
      </w:r>
      <w:r w:rsidRPr="001C1C44">
        <w:rPr>
          <w:rFonts w:ascii="Arial" w:hAnsi="Arial" w:cs="Arial"/>
          <w:sz w:val="24"/>
          <w:szCs w:val="24"/>
        </w:rPr>
        <w:fldChar w:fldCharType="separate"/>
      </w:r>
      <w:r w:rsidRPr="001C1C44">
        <w:rPr>
          <w:rFonts w:ascii="Arial" w:hAnsi="Arial" w:cs="Arial"/>
          <w:sz w:val="24"/>
          <w:szCs w:val="24"/>
        </w:rPr>
        <w:t>(2011)</w:t>
      </w:r>
      <w:r w:rsidRPr="001C1C44">
        <w:rPr>
          <w:rFonts w:ascii="Arial" w:hAnsi="Arial" w:cs="Arial"/>
          <w:sz w:val="24"/>
          <w:szCs w:val="24"/>
        </w:rPr>
        <w:fldChar w:fldCharType="end"/>
      </w:r>
      <w:r w:rsidRPr="001C1C44">
        <w:rPr>
          <w:rFonts w:ascii="Arial" w:hAnsi="Arial" w:cs="Arial"/>
          <w:sz w:val="24"/>
          <w:szCs w:val="24"/>
        </w:rPr>
        <w:t xml:space="preserve">. Ainda neste estudo surge um dado interessante que podemos comparar com </w:t>
      </w:r>
      <w:r w:rsidRPr="001C1C44">
        <w:rPr>
          <w:rFonts w:ascii="Arial" w:hAnsi="Arial" w:cs="Arial"/>
          <w:sz w:val="24"/>
          <w:szCs w:val="24"/>
        </w:rPr>
        <w:lastRenderedPageBreak/>
        <w:t xml:space="preserve">os nossos resultados. Segundo o mesmo, dos participantes idosos residentes no Alentejo, 82,3% das mulheres e 71,7% dos homens apresenta excesso de peso ou obesidade. Apesar de na nossa investigação não termos em conta o género para efeitos de teste, verificamos que a percentagem de idosos com excesso de peso e obesidade (71,4%) se encontrou abaixo destes valores. No entanto, e como foi referido anteriormente, a validade do IMC deve ser alvo de investigação e novos estudos são recomendados para dar credibilidade a esta variável na população idosa. Os valores observados relativos ao IMC reforçam a importância do uso de estratégias para o controlo da massa corporal, pois como refere Spirduso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ExcludeAuth="1"&gt;&lt;Author&gt;Spirduso&lt;/Author&gt;&lt;Year&gt;2005&lt;/Year&gt;&lt;RecNum&gt;3&lt;/RecNum&gt;&lt;record&gt;&lt;rec-number&gt;3&lt;/rec-number&gt;&lt;foreign-keys&gt;&lt;key app="EN" db-id="vwra0vvezp52plepz5gxsvfhv0sp9zfwsrvs"&gt;3&lt;/key&gt;&lt;/foreign-keys&gt;&lt;ref-type name="Book"&gt;6&lt;/ref-type&gt;&lt;contributors&gt;&lt;authors&gt;&lt;author&gt;Spirduso, Waneen Wyrick&lt;/author&gt;&lt;/authors&gt;&lt;secondary-authors&gt;&lt;author&gt;Manole&lt;/author&gt;&lt;/secondary-authors&gt;&lt;/contributors&gt;&lt;titles&gt;&lt;title&gt;Dimensões Fisicas do Envelhecimento&lt;/title&gt;&lt;/titles&gt;&lt;pages&gt;490&lt;/pages&gt;&lt;dates&gt;&lt;year&gt;2005&lt;/year&gt;&lt;/dates&gt;&lt;pub-location&gt;The University of Texas&lt;/pub-location&gt;&lt;publisher&gt;Human Kinetics Publisher Inc.&lt;/publisher&gt;&lt;orig-pub&gt;Physical Dimensions of Aging&lt;/orig-pub&gt;&lt;isbn&gt;85-204-1341-2&lt;/isbn&gt;&lt;urls&gt;&lt;/urls&gt;&lt;/record&gt;&lt;/Cite&gt;&lt;/EndNote&gt;</w:instrText>
      </w:r>
      <w:r w:rsidRPr="001C1C44">
        <w:rPr>
          <w:rFonts w:ascii="Arial" w:hAnsi="Arial" w:cs="Arial"/>
          <w:sz w:val="24"/>
          <w:szCs w:val="24"/>
        </w:rPr>
        <w:fldChar w:fldCharType="separate"/>
      </w:r>
      <w:r w:rsidRPr="001C1C44">
        <w:rPr>
          <w:rFonts w:ascii="Arial" w:hAnsi="Arial" w:cs="Arial"/>
          <w:sz w:val="24"/>
          <w:szCs w:val="24"/>
        </w:rPr>
        <w:t>(2005)</w:t>
      </w:r>
      <w:r w:rsidRPr="001C1C44">
        <w:rPr>
          <w:rFonts w:ascii="Arial" w:hAnsi="Arial" w:cs="Arial"/>
          <w:sz w:val="24"/>
          <w:szCs w:val="24"/>
        </w:rPr>
        <w:fldChar w:fldCharType="end"/>
      </w:r>
      <w:r w:rsidRPr="001C1C44">
        <w:rPr>
          <w:rFonts w:ascii="Arial" w:hAnsi="Arial" w:cs="Arial"/>
          <w:sz w:val="24"/>
          <w:szCs w:val="24"/>
        </w:rPr>
        <w:t>, valores demasiado alto ou baixos neste índice, relacionam-se significativamente com a taxa de mortalidade.</w:t>
      </w:r>
      <w:r w:rsidR="00E53E48" w:rsidRPr="001C1C44">
        <w:rPr>
          <w:rFonts w:ascii="Arial" w:hAnsi="Arial" w:cs="Arial"/>
          <w:sz w:val="24"/>
          <w:szCs w:val="24"/>
        </w:rPr>
        <w:t xml:space="preserve"> </w:t>
      </w:r>
    </w:p>
    <w:p w:rsidR="00B62EE7" w:rsidRPr="001C1C44" w:rsidRDefault="00FF0605" w:rsidP="00E53E48">
      <w:pPr>
        <w:tabs>
          <w:tab w:val="left" w:pos="567"/>
        </w:tabs>
        <w:spacing w:after="0" w:line="360" w:lineRule="auto"/>
        <w:jc w:val="both"/>
        <w:rPr>
          <w:rFonts w:ascii="Arial" w:hAnsi="Arial" w:cs="Arial"/>
          <w:sz w:val="24"/>
          <w:szCs w:val="24"/>
        </w:rPr>
      </w:pPr>
      <w:r w:rsidRPr="001C1C44">
        <w:rPr>
          <w:rFonts w:ascii="Arial" w:hAnsi="Arial" w:cs="Arial"/>
          <w:sz w:val="24"/>
          <w:szCs w:val="24"/>
        </w:rPr>
        <w:tab/>
        <w:t>Os re</w:t>
      </w:r>
      <w:r w:rsidR="00C71CE5" w:rsidRPr="001C1C44">
        <w:rPr>
          <w:rFonts w:ascii="Arial" w:hAnsi="Arial" w:cs="Arial"/>
          <w:sz w:val="24"/>
          <w:szCs w:val="24"/>
        </w:rPr>
        <w:t xml:space="preserve">sultados obtidos ao nível do IMC, </w:t>
      </w:r>
      <w:r w:rsidRPr="001C1C44">
        <w:rPr>
          <w:rFonts w:ascii="Arial" w:hAnsi="Arial" w:cs="Arial"/>
          <w:sz w:val="24"/>
          <w:szCs w:val="24"/>
        </w:rPr>
        <w:t xml:space="preserve">que classificam os participantes deste estudo como acima do peso ideal são também observados por outros autores </w:t>
      </w:r>
      <w:r w:rsidRPr="001C1C44">
        <w:rPr>
          <w:rFonts w:ascii="Arial" w:hAnsi="Arial" w:cs="Arial"/>
          <w:sz w:val="24"/>
          <w:szCs w:val="24"/>
        </w:rPr>
        <w:fldChar w:fldCharType="begin">
          <w:fldData xml:space="preserve">PEVuZE5vdGU+PENpdGU+PEF1dGhvcj5CYXB0aXN0YTwvQXV0aG9yPjxZZWFyPjIwMTE8L1llYXI+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PEVuZE5vdGU+PENpdGU+PEF1dGhvcj5CYXB0aXN0YTwvQXV0aG9yPjxZZWFyPjIwMTE8L1llYXI+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Pr="001C1C44">
        <w:rPr>
          <w:rFonts w:ascii="Arial" w:hAnsi="Arial" w:cs="Arial"/>
          <w:sz w:val="24"/>
          <w:szCs w:val="24"/>
        </w:rPr>
      </w:r>
      <w:r w:rsidRPr="001C1C44">
        <w:rPr>
          <w:rFonts w:ascii="Arial" w:hAnsi="Arial" w:cs="Arial"/>
          <w:sz w:val="24"/>
          <w:szCs w:val="24"/>
        </w:rPr>
        <w:fldChar w:fldCharType="separate"/>
      </w:r>
      <w:r w:rsidRPr="001C1C44">
        <w:rPr>
          <w:rFonts w:ascii="Arial" w:hAnsi="Arial" w:cs="Arial"/>
          <w:sz w:val="24"/>
          <w:szCs w:val="24"/>
        </w:rPr>
        <w:t>(Baptista et al., 2011; Sillanpaa et al., 2008; Soares, 2009)</w:t>
      </w:r>
      <w:r w:rsidRPr="001C1C44">
        <w:rPr>
          <w:rFonts w:ascii="Arial" w:hAnsi="Arial" w:cs="Arial"/>
          <w:sz w:val="24"/>
          <w:szCs w:val="24"/>
        </w:rPr>
        <w:fldChar w:fldCharType="end"/>
      </w:r>
      <w:r w:rsidRPr="001C1C44">
        <w:rPr>
          <w:rFonts w:ascii="Arial" w:hAnsi="Arial" w:cs="Arial"/>
          <w:sz w:val="24"/>
          <w:szCs w:val="24"/>
        </w:rPr>
        <w:t xml:space="preserve">. A diminuição da taxa metabólica, superalimentação, e o sedentarismo aliado às alterações que ocorrem com o envelhecimento na CC, são fatores que contribuem para uma população idosa com excesso de peso. Deve ser objetivo de todos a manutenção de hábitos de vida saudáveis, a adoção de uma dieta equilibrada e a prática regular de AF. Estes aspetos parecem prevenir a obesidade e contribuir para uma vida saudável mesmo em populações idosas </w:t>
      </w:r>
      <w:r w:rsidRPr="001C1C44">
        <w:rPr>
          <w:rFonts w:ascii="Arial" w:hAnsi="Arial" w:cs="Arial"/>
          <w:sz w:val="24"/>
          <w:szCs w:val="24"/>
        </w:rPr>
        <w:fldChar w:fldCharType="begin">
          <w:fldData xml:space="preserve">PEVuZE5vdGU+PENpdGU+PEF1dGhvcj5XaWVudHplazwvQXV0aG9yPjxSZWNOdW0+MTQzPC9SZWNO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PEVuZE5vdGU+PENpdGU+PEF1dGhvcj5XaWVudHplazwvQXV0aG9yPjxSZWNOdW0+MTQzPC9SZWNO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Pr="001C1C44">
        <w:rPr>
          <w:rFonts w:ascii="Arial" w:hAnsi="Arial" w:cs="Arial"/>
          <w:sz w:val="24"/>
          <w:szCs w:val="24"/>
        </w:rPr>
      </w:r>
      <w:r w:rsidRPr="001C1C44">
        <w:rPr>
          <w:rFonts w:ascii="Arial" w:hAnsi="Arial" w:cs="Arial"/>
          <w:sz w:val="24"/>
          <w:szCs w:val="24"/>
        </w:rPr>
        <w:fldChar w:fldCharType="separate"/>
      </w:r>
      <w:r w:rsidRPr="001C1C44">
        <w:rPr>
          <w:rFonts w:ascii="Arial" w:hAnsi="Arial" w:cs="Arial"/>
          <w:sz w:val="24"/>
          <w:szCs w:val="24"/>
        </w:rPr>
        <w:t>(WHO, 1998b; Wientzek et al., 2013)</w:t>
      </w:r>
      <w:r w:rsidRPr="001C1C44">
        <w:rPr>
          <w:rFonts w:ascii="Arial" w:hAnsi="Arial" w:cs="Arial"/>
          <w:sz w:val="24"/>
          <w:szCs w:val="24"/>
        </w:rPr>
        <w:fldChar w:fldCharType="end"/>
      </w:r>
      <w:r w:rsidRPr="001C1C44">
        <w:rPr>
          <w:rFonts w:ascii="Arial" w:hAnsi="Arial" w:cs="Arial"/>
          <w:sz w:val="24"/>
          <w:szCs w:val="24"/>
        </w:rPr>
        <w:t>.</w:t>
      </w:r>
    </w:p>
    <w:p w:rsidR="008B5BF7" w:rsidRPr="001C1C44" w:rsidRDefault="008B5BF7" w:rsidP="00F844FD">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0C3F65" w:rsidRPr="001C1C44">
        <w:rPr>
          <w:rFonts w:ascii="Arial" w:hAnsi="Arial" w:cs="Arial"/>
          <w:sz w:val="24"/>
          <w:szCs w:val="24"/>
        </w:rPr>
        <w:t>Os resultados obtidos, relativamente à CC não</w:t>
      </w:r>
      <w:r w:rsidRPr="001C1C44">
        <w:rPr>
          <w:rFonts w:ascii="Arial" w:hAnsi="Arial" w:cs="Arial"/>
          <w:sz w:val="24"/>
          <w:szCs w:val="24"/>
        </w:rPr>
        <w:t xml:space="preserve"> </w:t>
      </w:r>
      <w:r w:rsidR="000C3F65" w:rsidRPr="001C1C44">
        <w:rPr>
          <w:rFonts w:ascii="Arial" w:hAnsi="Arial" w:cs="Arial"/>
          <w:sz w:val="24"/>
          <w:szCs w:val="24"/>
        </w:rPr>
        <w:t>evidenciaram</w:t>
      </w:r>
      <w:r w:rsidRPr="001C1C44">
        <w:rPr>
          <w:rFonts w:ascii="Arial" w:hAnsi="Arial" w:cs="Arial"/>
          <w:sz w:val="24"/>
          <w:szCs w:val="24"/>
        </w:rPr>
        <w:t xml:space="preserve"> alterações </w:t>
      </w:r>
      <w:r w:rsidR="000C3F65" w:rsidRPr="001C1C44">
        <w:rPr>
          <w:rFonts w:ascii="Arial" w:hAnsi="Arial" w:cs="Arial"/>
          <w:sz w:val="24"/>
          <w:szCs w:val="24"/>
        </w:rPr>
        <w:t>intragrupo</w:t>
      </w:r>
      <w:r w:rsidRPr="001C1C44">
        <w:rPr>
          <w:rFonts w:ascii="Arial" w:hAnsi="Arial" w:cs="Arial"/>
          <w:sz w:val="24"/>
          <w:szCs w:val="24"/>
        </w:rPr>
        <w:t xml:space="preserve"> nas restantes variáveis analisadas. Um estudo longitudinal de </w:t>
      </w:r>
      <w:proofErr w:type="spellStart"/>
      <w:r w:rsidRPr="001C1C44">
        <w:rPr>
          <w:rFonts w:ascii="Arial" w:hAnsi="Arial" w:cs="Arial"/>
          <w:sz w:val="24"/>
          <w:szCs w:val="24"/>
        </w:rPr>
        <w:t>Matsudo</w:t>
      </w:r>
      <w:proofErr w:type="spellEnd"/>
      <w:r w:rsidRPr="001C1C44">
        <w:rPr>
          <w:rFonts w:ascii="Arial" w:hAnsi="Arial" w:cs="Arial"/>
          <w:sz w:val="24"/>
          <w:szCs w:val="24"/>
        </w:rPr>
        <w:t xml:space="preserve">, Maria, Ferreira e Araújo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ExcludeAuth="1"&gt;&lt;Author&gt;Matsudo&lt;/Author&gt;&lt;Year&gt;2004&lt;/Year&gt;&lt;RecNum&gt;227&lt;/RecNum&gt;&lt;record&gt;&lt;rec-number&gt;227&lt;/rec-number&gt;&lt;foreign-keys&gt;&lt;key app="EN" db-id="vwra0vvezp52plepz5gxsvfhv0sp9zfwsrvs"&gt;227&lt;/key&gt;&lt;/foreign-keys&gt;&lt;ref-type name="Journal Article"&gt;17&lt;/ref-type&gt;&lt;contributors&gt;&lt;authors&gt;&lt;author&gt;Matsudo, S; &lt;/author&gt;&lt;author&gt;Maria, R;&lt;/author&gt;&lt;author&gt;Ferreira, M;&lt;/author&gt;&lt;author&gt;Araújo, T; &lt;/author&gt;&lt;/authors&gt;&lt;/contributors&gt;&lt;titles&gt;&lt;title&gt;Estudo Longitudinal - Tracking de 4 anos - da Aptidão Fisica de mulheres da maioridade fisicamente ativas. &lt;/title&gt;&lt;secondary-title&gt;Revista Brasileira Ciência e Movimento&lt;/secondary-title&gt;&lt;/titles&gt;&lt;periodical&gt;&lt;full-title&gt;Revista Brasileira Ciência e Movimento&lt;/full-title&gt;&lt;/periodical&gt;&lt;pages&gt;47-52&lt;/pages&gt;&lt;volume&gt;12&lt;/volume&gt;&lt;number&gt;3&lt;/number&gt;&lt;dates&gt;&lt;year&gt;2004&lt;/year&gt;&lt;/dates&gt;&lt;urls&gt;&lt;/urls&gt;&lt;/record&gt;&lt;/Cite&gt;&lt;/EndNote&gt;</w:instrText>
      </w:r>
      <w:r w:rsidRPr="001C1C44">
        <w:rPr>
          <w:rFonts w:ascii="Arial" w:hAnsi="Arial" w:cs="Arial"/>
          <w:sz w:val="24"/>
          <w:szCs w:val="24"/>
        </w:rPr>
        <w:fldChar w:fldCharType="separate"/>
      </w:r>
      <w:r w:rsidRPr="001C1C44">
        <w:rPr>
          <w:rFonts w:ascii="Arial" w:hAnsi="Arial" w:cs="Arial"/>
          <w:sz w:val="24"/>
          <w:szCs w:val="24"/>
        </w:rPr>
        <w:t>(2004)</w:t>
      </w:r>
      <w:r w:rsidRPr="001C1C44">
        <w:rPr>
          <w:rFonts w:ascii="Arial" w:hAnsi="Arial" w:cs="Arial"/>
          <w:sz w:val="24"/>
          <w:szCs w:val="24"/>
        </w:rPr>
        <w:fldChar w:fldCharType="end"/>
      </w:r>
      <w:r w:rsidR="00784242" w:rsidRPr="001C1C44">
        <w:rPr>
          <w:rFonts w:ascii="Arial" w:hAnsi="Arial" w:cs="Arial"/>
          <w:sz w:val="24"/>
          <w:szCs w:val="24"/>
        </w:rPr>
        <w:t>,</w:t>
      </w:r>
      <w:r w:rsidRPr="001C1C44">
        <w:rPr>
          <w:rFonts w:ascii="Arial" w:hAnsi="Arial" w:cs="Arial"/>
          <w:sz w:val="24"/>
          <w:szCs w:val="24"/>
        </w:rPr>
        <w:t xml:space="preserve"> avaliou o efeito de um programa de EF comunitário</w:t>
      </w:r>
      <w:r w:rsidR="00F844FD" w:rsidRPr="001C1C44">
        <w:rPr>
          <w:rFonts w:ascii="Arial" w:hAnsi="Arial" w:cs="Arial"/>
          <w:sz w:val="24"/>
          <w:szCs w:val="24"/>
        </w:rPr>
        <w:t xml:space="preserve"> em idosos</w:t>
      </w:r>
      <w:r w:rsidRPr="001C1C44">
        <w:rPr>
          <w:rFonts w:ascii="Arial" w:hAnsi="Arial" w:cs="Arial"/>
          <w:sz w:val="24"/>
          <w:szCs w:val="24"/>
        </w:rPr>
        <w:t xml:space="preserve">, </w:t>
      </w:r>
      <w:r w:rsidR="00F844FD" w:rsidRPr="001C1C44">
        <w:rPr>
          <w:rFonts w:ascii="Arial" w:hAnsi="Arial" w:cs="Arial"/>
          <w:sz w:val="24"/>
          <w:szCs w:val="24"/>
        </w:rPr>
        <w:t xml:space="preserve">durante 4 anos. Os participantes eram mulheres dos 50 aos 82 anos que realizavam duas vezes por semana, o programa de EF. As sessões eram de 50 minutos e incluíam exercícios aeróbicos, de alongamento, de flexibilidade e equilíbrio, orientados por um profissional do EF. </w:t>
      </w:r>
      <w:r w:rsidRPr="001C1C44">
        <w:rPr>
          <w:rFonts w:ascii="Arial" w:hAnsi="Arial" w:cs="Arial"/>
          <w:sz w:val="24"/>
          <w:szCs w:val="24"/>
        </w:rPr>
        <w:t>Os resultados obtidos</w:t>
      </w:r>
      <w:r w:rsidR="00E53E48" w:rsidRPr="001C1C44">
        <w:rPr>
          <w:rFonts w:ascii="Arial" w:hAnsi="Arial" w:cs="Arial"/>
          <w:sz w:val="24"/>
          <w:szCs w:val="24"/>
        </w:rPr>
        <w:t xml:space="preserve"> por estes autores também</w:t>
      </w:r>
      <w:r w:rsidRPr="001C1C44">
        <w:rPr>
          <w:rFonts w:ascii="Arial" w:hAnsi="Arial" w:cs="Arial"/>
          <w:sz w:val="24"/>
          <w:szCs w:val="24"/>
        </w:rPr>
        <w:t xml:space="preserve"> </w:t>
      </w:r>
      <w:r w:rsidR="00AE1F37" w:rsidRPr="001C1C44">
        <w:rPr>
          <w:rFonts w:ascii="Arial" w:hAnsi="Arial" w:cs="Arial"/>
          <w:sz w:val="24"/>
          <w:szCs w:val="24"/>
        </w:rPr>
        <w:t xml:space="preserve">não apresentaram qualquer alteração nas </w:t>
      </w:r>
      <w:r w:rsidRPr="001C1C44">
        <w:rPr>
          <w:rFonts w:ascii="Arial" w:hAnsi="Arial" w:cs="Arial"/>
          <w:sz w:val="24"/>
          <w:szCs w:val="24"/>
        </w:rPr>
        <w:t>variáveis antropométricas que naturalmente sã</w:t>
      </w:r>
      <w:r w:rsidR="00F844FD" w:rsidRPr="001C1C44">
        <w:rPr>
          <w:rFonts w:ascii="Arial" w:hAnsi="Arial" w:cs="Arial"/>
          <w:sz w:val="24"/>
          <w:szCs w:val="24"/>
        </w:rPr>
        <w:t>o afetadas pelo envelhecimento</w:t>
      </w:r>
      <w:r w:rsidR="00AE1F37" w:rsidRPr="001C1C44">
        <w:rPr>
          <w:rFonts w:ascii="Arial" w:hAnsi="Arial" w:cs="Arial"/>
          <w:sz w:val="24"/>
          <w:szCs w:val="24"/>
        </w:rPr>
        <w:t>, tendo apenas ocorrido uma diminuição signifi</w:t>
      </w:r>
      <w:r w:rsidR="00B62EE7" w:rsidRPr="001C1C44">
        <w:rPr>
          <w:rFonts w:ascii="Arial" w:hAnsi="Arial" w:cs="Arial"/>
          <w:sz w:val="24"/>
          <w:szCs w:val="24"/>
        </w:rPr>
        <w:t xml:space="preserve">cativa da adiposidade corporal. </w:t>
      </w:r>
    </w:p>
    <w:p w:rsidR="00AA69BB" w:rsidRPr="001C1C44" w:rsidRDefault="00784242" w:rsidP="00BA6714">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B62EE7" w:rsidRPr="001C1C44">
        <w:rPr>
          <w:rFonts w:ascii="Arial" w:hAnsi="Arial" w:cs="Arial"/>
          <w:sz w:val="24"/>
          <w:szCs w:val="24"/>
        </w:rPr>
        <w:t>No entanto alguns dos resultados obtidos poderão ser encarados como positivos, ou pelo menos</w:t>
      </w:r>
      <w:r w:rsidR="00E53E48" w:rsidRPr="001C1C44">
        <w:rPr>
          <w:rFonts w:ascii="Arial" w:hAnsi="Arial" w:cs="Arial"/>
          <w:sz w:val="24"/>
          <w:szCs w:val="24"/>
        </w:rPr>
        <w:t>,</w:t>
      </w:r>
      <w:r w:rsidR="00B62EE7" w:rsidRPr="001C1C44">
        <w:rPr>
          <w:rFonts w:ascii="Arial" w:hAnsi="Arial" w:cs="Arial"/>
          <w:sz w:val="24"/>
          <w:szCs w:val="24"/>
        </w:rPr>
        <w:t xml:space="preserve"> ter uma tendência</w:t>
      </w:r>
      <w:r w:rsidR="008B5BF7" w:rsidRPr="001C1C44">
        <w:rPr>
          <w:rFonts w:ascii="Arial" w:hAnsi="Arial" w:cs="Arial"/>
          <w:sz w:val="24"/>
          <w:szCs w:val="24"/>
        </w:rPr>
        <w:t xml:space="preserve"> </w:t>
      </w:r>
      <w:r w:rsidR="00B62EE7" w:rsidRPr="001C1C44">
        <w:rPr>
          <w:rFonts w:ascii="Arial" w:hAnsi="Arial" w:cs="Arial"/>
          <w:sz w:val="24"/>
          <w:szCs w:val="24"/>
        </w:rPr>
        <w:t>para beneficiar</w:t>
      </w:r>
      <w:r w:rsidR="008B5BF7" w:rsidRPr="001C1C44">
        <w:rPr>
          <w:rFonts w:ascii="Arial" w:hAnsi="Arial" w:cs="Arial"/>
          <w:sz w:val="24"/>
          <w:szCs w:val="24"/>
        </w:rPr>
        <w:t xml:space="preserve"> os participantes do estudo. </w:t>
      </w:r>
      <w:r w:rsidR="00B62EE7" w:rsidRPr="001C1C44">
        <w:rPr>
          <w:rFonts w:ascii="Arial" w:hAnsi="Arial" w:cs="Arial"/>
          <w:sz w:val="24"/>
          <w:szCs w:val="24"/>
        </w:rPr>
        <w:t xml:space="preserve">Nomeadamente, a MLG que sabemos, </w:t>
      </w:r>
      <w:r w:rsidR="008B5BF7" w:rsidRPr="001C1C44">
        <w:rPr>
          <w:rFonts w:ascii="Arial" w:hAnsi="Arial" w:cs="Arial"/>
          <w:sz w:val="24"/>
          <w:szCs w:val="24"/>
        </w:rPr>
        <w:t xml:space="preserve">se encontra associada á MM </w:t>
      </w:r>
      <w:r w:rsidR="008B5BF7" w:rsidRPr="001C1C44">
        <w:rPr>
          <w:rFonts w:ascii="Arial" w:hAnsi="Arial" w:cs="Arial"/>
          <w:sz w:val="24"/>
          <w:szCs w:val="24"/>
        </w:rPr>
        <w:lastRenderedPageBreak/>
        <w:t xml:space="preserve">sendo a sua preservação um fator importante na manutenção da força, na capacidade funcional dos idosos e na capacidade de realizar AVD, diminuindo o risco de quedas e possíveis fraturas ósseas </w:t>
      </w:r>
      <w:r w:rsidR="008B5BF7" w:rsidRPr="001C1C44">
        <w:rPr>
          <w:rFonts w:ascii="Arial" w:hAnsi="Arial" w:cs="Arial"/>
          <w:sz w:val="24"/>
          <w:szCs w:val="24"/>
        </w:rPr>
        <w:fldChar w:fldCharType="begin">
          <w:fldData xml:space="preserve">PEVuZE5vdGU+PENpdGU+PEF1dGhvcj5EZXNjaGVuZXM8L0F1dGhvcj48WWVhcj4yMDA0PC9ZZWFy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PEVuZE5vdGU+PENpdGU+PEF1dGhvcj5EZXNjaGVuZXM8L0F1dGhvcj48WWVhcj4yMDA0PC9ZZWFy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8B5BF7" w:rsidRPr="001C1C44">
        <w:rPr>
          <w:rFonts w:ascii="Arial" w:hAnsi="Arial" w:cs="Arial"/>
          <w:sz w:val="24"/>
          <w:szCs w:val="24"/>
        </w:rPr>
      </w:r>
      <w:r w:rsidR="008B5BF7" w:rsidRPr="001C1C44">
        <w:rPr>
          <w:rFonts w:ascii="Arial" w:hAnsi="Arial" w:cs="Arial"/>
          <w:sz w:val="24"/>
          <w:szCs w:val="24"/>
        </w:rPr>
        <w:fldChar w:fldCharType="separate"/>
      </w:r>
      <w:r w:rsidR="008B5BF7" w:rsidRPr="001C1C44">
        <w:rPr>
          <w:rFonts w:ascii="Arial" w:hAnsi="Arial" w:cs="Arial"/>
          <w:sz w:val="24"/>
          <w:szCs w:val="24"/>
        </w:rPr>
        <w:t>(Deschenes, 2004; Hunter, McCarthy, &amp; Bamman, 2004)</w:t>
      </w:r>
      <w:r w:rsidR="008B5BF7" w:rsidRPr="001C1C44">
        <w:rPr>
          <w:rFonts w:ascii="Arial" w:hAnsi="Arial" w:cs="Arial"/>
          <w:sz w:val="24"/>
          <w:szCs w:val="24"/>
        </w:rPr>
        <w:fldChar w:fldCharType="end"/>
      </w:r>
      <w:r w:rsidR="008B5BF7" w:rsidRPr="001C1C44">
        <w:rPr>
          <w:rFonts w:ascii="Arial" w:hAnsi="Arial" w:cs="Arial"/>
          <w:sz w:val="24"/>
          <w:szCs w:val="24"/>
        </w:rPr>
        <w:t>. Os resultados obtidos a este nível não revelaram qualquer alteração, supondo-se que ocorreu uma manutenção dos valores desta vari</w:t>
      </w:r>
      <w:r w:rsidR="00F844FD" w:rsidRPr="001C1C44">
        <w:rPr>
          <w:rFonts w:ascii="Arial" w:hAnsi="Arial" w:cs="Arial"/>
          <w:sz w:val="24"/>
          <w:szCs w:val="24"/>
        </w:rPr>
        <w:t>ável. D</w:t>
      </w:r>
      <w:r w:rsidR="008B5BF7" w:rsidRPr="001C1C44">
        <w:rPr>
          <w:rFonts w:ascii="Arial" w:hAnsi="Arial" w:cs="Arial"/>
          <w:sz w:val="24"/>
          <w:szCs w:val="24"/>
        </w:rPr>
        <w:t>aí podermos considerar que estes favoreçam os participantes, na manutenção dos índices de força</w:t>
      </w:r>
      <w:r w:rsidR="00E71F61" w:rsidRPr="001C1C44">
        <w:rPr>
          <w:rFonts w:ascii="Arial" w:hAnsi="Arial" w:cs="Arial"/>
          <w:sz w:val="24"/>
          <w:szCs w:val="24"/>
        </w:rPr>
        <w:t xml:space="preserve"> e contribua</w:t>
      </w:r>
      <w:r w:rsidR="00F844FD" w:rsidRPr="001C1C44">
        <w:rPr>
          <w:rFonts w:ascii="Arial" w:hAnsi="Arial" w:cs="Arial"/>
          <w:sz w:val="24"/>
          <w:szCs w:val="24"/>
        </w:rPr>
        <w:t>m para a diminuição do risco de queda</w:t>
      </w:r>
      <w:r w:rsidR="00E71F61" w:rsidRPr="001C1C44">
        <w:rPr>
          <w:rFonts w:ascii="Arial" w:hAnsi="Arial" w:cs="Arial"/>
          <w:sz w:val="24"/>
          <w:szCs w:val="24"/>
        </w:rPr>
        <w:t xml:space="preserve">s. </w:t>
      </w:r>
      <w:proofErr w:type="spellStart"/>
      <w:r w:rsidR="00E71F61" w:rsidRPr="001C1C44">
        <w:rPr>
          <w:rFonts w:ascii="Arial" w:hAnsi="Arial" w:cs="Arial"/>
          <w:sz w:val="24"/>
          <w:szCs w:val="24"/>
        </w:rPr>
        <w:t>Bocalini</w:t>
      </w:r>
      <w:proofErr w:type="spellEnd"/>
      <w:r w:rsidR="00E71F61" w:rsidRPr="001C1C44">
        <w:rPr>
          <w:rFonts w:ascii="Arial" w:hAnsi="Arial" w:cs="Arial"/>
          <w:sz w:val="24"/>
          <w:szCs w:val="24"/>
        </w:rPr>
        <w:t xml:space="preserve"> </w:t>
      </w:r>
      <w:proofErr w:type="spellStart"/>
      <w:r w:rsidR="00E71F61" w:rsidRPr="001C1C44">
        <w:rPr>
          <w:rFonts w:ascii="Arial" w:hAnsi="Arial" w:cs="Arial"/>
          <w:sz w:val="24"/>
          <w:szCs w:val="24"/>
        </w:rPr>
        <w:t>et</w:t>
      </w:r>
      <w:proofErr w:type="spellEnd"/>
      <w:r w:rsidR="00E71F61" w:rsidRPr="001C1C44">
        <w:rPr>
          <w:rFonts w:ascii="Arial" w:hAnsi="Arial" w:cs="Arial"/>
          <w:sz w:val="24"/>
          <w:szCs w:val="24"/>
        </w:rPr>
        <w:t xml:space="preserve"> al., </w:t>
      </w:r>
      <w:r w:rsidR="00E71F61" w:rsidRPr="001C1C44">
        <w:rPr>
          <w:rFonts w:ascii="Arial" w:hAnsi="Arial" w:cs="Arial"/>
          <w:sz w:val="24"/>
          <w:szCs w:val="24"/>
        </w:rPr>
        <w:fldChar w:fldCharType="begin"/>
      </w:r>
      <w:r w:rsidR="00E71F61" w:rsidRPr="001C1C44">
        <w:rPr>
          <w:rFonts w:ascii="Arial" w:hAnsi="Arial" w:cs="Arial"/>
          <w:sz w:val="24"/>
          <w:szCs w:val="24"/>
        </w:rPr>
        <w:instrText xml:space="preserve"> ADDIN EN.CITE &lt;EndNote&gt;&lt;Cite ExcludeAuth="1"&gt;&lt;Author&gt;Bocalini&lt;/Author&gt;&lt;Year&gt;2012&lt;/Year&gt;&lt;RecNum&gt;228&lt;/RecNum&gt;&lt;record&gt;&lt;rec-number&gt;228&lt;/rec-number&gt;&lt;foreign-keys&gt;&lt;key app="EN" db-id="vwra0vvezp52plepz5gxsvfhv0sp9zfwsrvs"&gt;228&lt;/key&gt;&lt;/foreign-keys&gt;&lt;ref-type name="Journal Article"&gt;17&lt;/ref-type&gt;&lt;contributors&gt;&lt;authors&gt;&lt;author&gt;Bocalini, D. S.&lt;/author&gt;&lt;author&gt;Lima, L. S.&lt;/author&gt;&lt;author&gt;de Andrade, S.&lt;/author&gt;&lt;author&gt;Madureira, A.&lt;/author&gt;&lt;author&gt;Rica, R. L.&lt;/author&gt;&lt;author&gt;Dos Santos, R. N.&lt;/author&gt;&lt;author&gt;Serra, A. J.&lt;/author&gt;&lt;author&gt;Silva, J. A., Jr.&lt;/author&gt;&lt;author&gt;Rodriguez, D.&lt;/author&gt;&lt;author&gt;Figueira, A., Jr.&lt;/author&gt;&lt;author&gt;Pontes, F. L., Jr.&lt;/author&gt;&lt;/authors&gt;&lt;/contributors&gt;&lt;auth-address&gt;Departamenteo de Educacao Fisica e, Sao Paulo, SP, Brazil.&lt;/auth-address&gt;&lt;titles&gt;&lt;title&gt;Effects of circuit-based exercise programs on the body composition of elderly obese women&lt;/title&gt;&lt;secondary-title&gt;Clinical Interventions in Aging&lt;/secondary-title&gt;&lt;/titles&gt;&lt;periodical&gt;&lt;full-title&gt;Clinical Interventions in Aging&lt;/full-title&gt;&lt;/periodical&gt;&lt;pages&gt;551-6&lt;/pages&gt;&lt;volume&gt;7&lt;/volume&gt;&lt;edition&gt;2012/12/29&lt;/edition&gt;&lt;keywords&gt;&lt;keyword&gt;Aged&lt;/keyword&gt;&lt;keyword&gt;Aged, 80 and over&lt;/keyword&gt;&lt;keyword&gt;*Body Composition&lt;/keyword&gt;&lt;keyword&gt;Body Mass Index&lt;/keyword&gt;&lt;keyword&gt;Body Weight&lt;/keyword&gt;&lt;keyword&gt;*Exercise&lt;/keyword&gt;&lt;keyword&gt;Exercise Therapy/*methods&lt;/keyword&gt;&lt;keyword&gt;Female&lt;/keyword&gt;&lt;keyword&gt;Humans&lt;/keyword&gt;&lt;keyword&gt;Middle Aged&lt;/keyword&gt;&lt;keyword&gt;Obesity/*therapy&lt;/keyword&gt;&lt;/keywords&gt;&lt;dates&gt;&lt;year&gt;2012&lt;/year&gt;&lt;/dates&gt;&lt;isbn&gt;1178-1998 (Electronic)&amp;#xD;1176-9092 (Linking)&lt;/isbn&gt;&lt;accession-num&gt;23271901&lt;/accession-num&gt;&lt;urls&gt;&lt;related-urls&gt;&lt;url&gt;http://www.ncbi.nlm.nih.gov/entrez/query.fcgi?cmd=Retrieve&amp;amp;db=PubMed&amp;amp;dopt=Citation&amp;amp;list_uids=23271901&lt;/url&gt;&lt;/related-urls&gt;&lt;/urls&gt;&lt;electronic-resource-num&gt;10.2147/CIA.S33893&amp;#xD;cia-7-551 [pii]&lt;/electronic-resource-num&gt;&lt;language&gt;eng&lt;/language&gt;&lt;/record&gt;&lt;/Cite&gt;&lt;/EndNote&gt;</w:instrText>
      </w:r>
      <w:r w:rsidR="00E71F61" w:rsidRPr="001C1C44">
        <w:rPr>
          <w:rFonts w:ascii="Arial" w:hAnsi="Arial" w:cs="Arial"/>
          <w:sz w:val="24"/>
          <w:szCs w:val="24"/>
        </w:rPr>
        <w:fldChar w:fldCharType="separate"/>
      </w:r>
      <w:r w:rsidR="00E71F61" w:rsidRPr="001C1C44">
        <w:rPr>
          <w:rFonts w:ascii="Arial" w:hAnsi="Arial" w:cs="Arial"/>
          <w:sz w:val="24"/>
          <w:szCs w:val="24"/>
        </w:rPr>
        <w:t>(2012)</w:t>
      </w:r>
      <w:r w:rsidR="00E71F61" w:rsidRPr="001C1C44">
        <w:rPr>
          <w:rFonts w:ascii="Arial" w:hAnsi="Arial" w:cs="Arial"/>
          <w:sz w:val="24"/>
          <w:szCs w:val="24"/>
        </w:rPr>
        <w:fldChar w:fldCharType="end"/>
      </w:r>
      <w:r w:rsidR="00E71F61" w:rsidRPr="001C1C44">
        <w:rPr>
          <w:rFonts w:ascii="Arial" w:hAnsi="Arial" w:cs="Arial"/>
          <w:sz w:val="24"/>
          <w:szCs w:val="24"/>
        </w:rPr>
        <w:t>, também</w:t>
      </w:r>
      <w:r w:rsidR="00E71F61" w:rsidRPr="001C1C44">
        <w:rPr>
          <w:rFonts w:ascii="Arial" w:hAnsi="Arial" w:cs="Arial"/>
          <w:sz w:val="24"/>
          <w:szCs w:val="24"/>
        </w:rPr>
        <w:t xml:space="preserve"> verificaram a preservação dos valores relativos á MLG em mulheres idosas</w:t>
      </w:r>
      <w:r w:rsidR="00E71F61" w:rsidRPr="001C1C44">
        <w:rPr>
          <w:rFonts w:ascii="Arial" w:hAnsi="Arial" w:cs="Arial"/>
          <w:sz w:val="24"/>
          <w:szCs w:val="24"/>
        </w:rPr>
        <w:t>,</w:t>
      </w:r>
      <w:r w:rsidR="00E71F61" w:rsidRPr="001C1C44">
        <w:rPr>
          <w:rFonts w:ascii="Arial" w:hAnsi="Arial" w:cs="Arial"/>
          <w:sz w:val="24"/>
          <w:szCs w:val="24"/>
        </w:rPr>
        <w:t xml:space="preserve"> após 12 semanas de EF em circuito.</w:t>
      </w:r>
    </w:p>
    <w:p w:rsidR="00C158A7" w:rsidRPr="001C1C44" w:rsidRDefault="000F5165" w:rsidP="00D02B70">
      <w:pPr>
        <w:tabs>
          <w:tab w:val="left" w:pos="567"/>
        </w:tabs>
        <w:spacing w:after="0" w:line="360" w:lineRule="auto"/>
        <w:jc w:val="both"/>
        <w:rPr>
          <w:rFonts w:ascii="Arial" w:hAnsi="Arial" w:cs="Arial"/>
          <w:sz w:val="24"/>
          <w:szCs w:val="24"/>
          <w:highlight w:val="red"/>
        </w:rPr>
      </w:pPr>
      <w:r w:rsidRPr="001C1C44">
        <w:rPr>
          <w:rFonts w:ascii="Arial" w:hAnsi="Arial" w:cs="Arial"/>
          <w:sz w:val="24"/>
          <w:szCs w:val="24"/>
        </w:rPr>
        <w:tab/>
      </w:r>
      <w:r w:rsidR="00E53E48" w:rsidRPr="001C1C44">
        <w:rPr>
          <w:rFonts w:ascii="Arial" w:hAnsi="Arial" w:cs="Arial"/>
          <w:sz w:val="24"/>
          <w:szCs w:val="24"/>
        </w:rPr>
        <w:t xml:space="preserve">O processo envelhecimento, como foi referido anteriormente, acarreta perdas na CC e na MLG, sobretudo devido á diminuição da MM (sarcopénia), do tecido ósseo e da perda de água corporal </w:t>
      </w:r>
      <w:r w:rsidR="00E53E48" w:rsidRPr="001C1C44">
        <w:rPr>
          <w:rFonts w:ascii="Arial" w:hAnsi="Arial" w:cs="Arial"/>
          <w:sz w:val="24"/>
          <w:szCs w:val="24"/>
        </w:rPr>
        <w:fldChar w:fldCharType="begin">
          <w:fldData xml:space="preserve">PEVuZE5vdGU+PENpdGU+PEF1dGhvcj5OYXNoPC9BdXRob3I+PFllYXI+MTk5NDwvWWVhcj48UmVj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PEVuZE5vdGU+PENpdGU+PEF1dGhvcj5OYXNoPC9BdXRob3I+PFllYXI+MTk5NDwvWWVhcj48UmVj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E53E48" w:rsidRPr="001C1C44">
        <w:rPr>
          <w:rFonts w:ascii="Arial" w:hAnsi="Arial" w:cs="Arial"/>
          <w:sz w:val="24"/>
          <w:szCs w:val="24"/>
        </w:rPr>
      </w:r>
      <w:r w:rsidR="00E53E48" w:rsidRPr="001C1C44">
        <w:rPr>
          <w:rFonts w:ascii="Arial" w:hAnsi="Arial" w:cs="Arial"/>
          <w:sz w:val="24"/>
          <w:szCs w:val="24"/>
        </w:rPr>
        <w:fldChar w:fldCharType="separate"/>
      </w:r>
      <w:r w:rsidR="00E53E48" w:rsidRPr="001C1C44">
        <w:rPr>
          <w:rFonts w:ascii="Arial" w:hAnsi="Arial" w:cs="Arial"/>
          <w:sz w:val="24"/>
          <w:szCs w:val="24"/>
        </w:rPr>
        <w:t>(Nash &amp; Nash, 1994; Steen, 1988)</w:t>
      </w:r>
      <w:r w:rsidR="00E53E48" w:rsidRPr="001C1C44">
        <w:rPr>
          <w:rFonts w:ascii="Arial" w:hAnsi="Arial" w:cs="Arial"/>
          <w:sz w:val="24"/>
          <w:szCs w:val="24"/>
        </w:rPr>
        <w:fldChar w:fldCharType="end"/>
      </w:r>
      <w:r w:rsidR="00E53E48" w:rsidRPr="001C1C44">
        <w:rPr>
          <w:rFonts w:ascii="Arial" w:hAnsi="Arial" w:cs="Arial"/>
          <w:sz w:val="24"/>
          <w:szCs w:val="24"/>
        </w:rPr>
        <w:t xml:space="preserve">. </w:t>
      </w:r>
      <w:r w:rsidR="00AA69BB" w:rsidRPr="001C1C44">
        <w:rPr>
          <w:rFonts w:ascii="Arial" w:hAnsi="Arial" w:cs="Arial"/>
          <w:sz w:val="24"/>
          <w:szCs w:val="24"/>
        </w:rPr>
        <w:t xml:space="preserve">A </w:t>
      </w:r>
      <w:r w:rsidR="00D02B70" w:rsidRPr="001C1C44">
        <w:rPr>
          <w:rFonts w:ascii="Arial" w:hAnsi="Arial" w:cs="Arial"/>
          <w:sz w:val="24"/>
          <w:szCs w:val="24"/>
        </w:rPr>
        <w:t>preservação</w:t>
      </w:r>
      <w:r w:rsidRPr="001C1C44">
        <w:rPr>
          <w:rFonts w:ascii="Arial" w:hAnsi="Arial" w:cs="Arial"/>
          <w:sz w:val="24"/>
          <w:szCs w:val="24"/>
        </w:rPr>
        <w:t xml:space="preserve"> da </w:t>
      </w:r>
      <w:r w:rsidR="00AA69BB" w:rsidRPr="001C1C44">
        <w:rPr>
          <w:rFonts w:ascii="Arial" w:hAnsi="Arial" w:cs="Arial"/>
          <w:sz w:val="24"/>
          <w:szCs w:val="24"/>
        </w:rPr>
        <w:t>MLG</w:t>
      </w:r>
      <w:r w:rsidR="003C7DD3" w:rsidRPr="001C1C44">
        <w:rPr>
          <w:rFonts w:ascii="Arial" w:hAnsi="Arial" w:cs="Arial"/>
          <w:sz w:val="24"/>
          <w:szCs w:val="24"/>
        </w:rPr>
        <w:t xml:space="preserve"> </w:t>
      </w:r>
      <w:r w:rsidR="00D02B70" w:rsidRPr="001C1C44">
        <w:rPr>
          <w:rFonts w:ascii="Arial" w:hAnsi="Arial" w:cs="Arial"/>
          <w:sz w:val="24"/>
          <w:szCs w:val="24"/>
        </w:rPr>
        <w:t xml:space="preserve">em idosos </w:t>
      </w:r>
      <w:r w:rsidR="00E53E48" w:rsidRPr="001C1C44">
        <w:rPr>
          <w:rFonts w:ascii="Arial" w:hAnsi="Arial" w:cs="Arial"/>
          <w:sz w:val="24"/>
          <w:szCs w:val="24"/>
        </w:rPr>
        <w:t xml:space="preserve">é </w:t>
      </w:r>
      <w:r w:rsidRPr="001C1C44">
        <w:rPr>
          <w:rFonts w:ascii="Arial" w:hAnsi="Arial" w:cs="Arial"/>
          <w:sz w:val="24"/>
          <w:szCs w:val="24"/>
        </w:rPr>
        <w:t>considerada uma estratégia importante para melhorar a Ap</w:t>
      </w:r>
      <w:r w:rsidR="00D02B70" w:rsidRPr="001C1C44">
        <w:rPr>
          <w:rFonts w:ascii="Arial" w:hAnsi="Arial" w:cs="Arial"/>
          <w:sz w:val="24"/>
          <w:szCs w:val="24"/>
        </w:rPr>
        <w:t>F</w:t>
      </w:r>
      <w:r w:rsidR="00504B64" w:rsidRPr="001C1C44">
        <w:rPr>
          <w:rFonts w:ascii="Arial" w:hAnsi="Arial" w:cs="Arial"/>
          <w:sz w:val="24"/>
          <w:szCs w:val="24"/>
        </w:rPr>
        <w:t>,</w:t>
      </w:r>
      <w:r w:rsidR="00D02B70" w:rsidRPr="001C1C44">
        <w:rPr>
          <w:rFonts w:ascii="Arial" w:hAnsi="Arial" w:cs="Arial"/>
          <w:sz w:val="24"/>
          <w:szCs w:val="24"/>
        </w:rPr>
        <w:t xml:space="preserve"> preveni</w:t>
      </w:r>
      <w:r w:rsidR="00504B64" w:rsidRPr="001C1C44">
        <w:rPr>
          <w:rFonts w:ascii="Arial" w:hAnsi="Arial" w:cs="Arial"/>
          <w:sz w:val="24"/>
          <w:szCs w:val="24"/>
        </w:rPr>
        <w:t xml:space="preserve">r </w:t>
      </w:r>
      <w:r w:rsidR="00D02B70" w:rsidRPr="001C1C44">
        <w:rPr>
          <w:rFonts w:ascii="Arial" w:hAnsi="Arial" w:cs="Arial"/>
          <w:sz w:val="24"/>
          <w:szCs w:val="24"/>
        </w:rPr>
        <w:t>o ganho de peso corporal, e melhorar a QV</w:t>
      </w:r>
      <w:r w:rsidR="00C47E64" w:rsidRPr="001C1C44">
        <w:rPr>
          <w:rFonts w:ascii="Arial" w:hAnsi="Arial" w:cs="Arial"/>
          <w:sz w:val="24"/>
          <w:szCs w:val="24"/>
        </w:rPr>
        <w:t>,</w:t>
      </w:r>
      <w:r w:rsidR="00D02B70" w:rsidRPr="001C1C44">
        <w:rPr>
          <w:rFonts w:ascii="Arial" w:hAnsi="Arial" w:cs="Arial"/>
          <w:sz w:val="24"/>
          <w:szCs w:val="24"/>
        </w:rPr>
        <w:t xml:space="preserve"> reduzindo os custos com cuidados de saúde</w:t>
      </w:r>
      <w:r w:rsidR="00A72F76"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&lt;EndNote&gt;&lt;Cite&gt;&lt;Author&gt;Garrow&lt;/Author&gt;&lt;Year&gt;1995&lt;/Year&gt;&lt;RecNum&gt;233&lt;/RecNum&gt;&lt;record&gt;&lt;rec-number&gt;233&lt;/rec-number&gt;&lt;foreign-keys&gt;&lt;key app="EN" db-id="vwra0vvezp52plepz5gxsvfhv0sp9zfwsrvs"&gt;233&lt;/key&gt;&lt;/foreign-keys&gt;&lt;ref-type name="Journal Article"&gt;17&lt;/ref-type&gt;&lt;contributors&gt;&lt;authors&gt;&lt;author&gt;Garrow, J. S.&lt;/author&gt;&lt;author&gt;Summerbell, C. D.&lt;/author&gt;&lt;/authors&gt;&lt;/contributors&gt;&lt;auth-address&gt;Department of Human Nutrition, Medical College of St Bartholomew&amp;apos;s Hospital, London, UK.&lt;/auth-address&gt;&lt;titles&gt;&lt;title&gt;Meta-analysis: effect of exercise, with or without dieting, on the body composition of overweight subjects&lt;/title&gt;&lt;secondary-title&gt;European Journal of Clinical Nutrition&lt;/secondary-title&gt;&lt;/titles&gt;&lt;periodical&gt;&lt;full-title&gt;European Journal of Clinical Nutrition&lt;/full-title&gt;&lt;/periodical&gt;&lt;pages&gt;1-10&lt;/pages&gt;&lt;volume&gt;49&lt;/volume&gt;&lt;number&gt;1&lt;/number&gt;&lt;edition&gt;1995/01/01&lt;/edition&gt;&lt;keywords&gt;&lt;keyword&gt;Body Composition/*physiology&lt;/keyword&gt;&lt;keyword&gt;*Diet, Reducing&lt;/keyword&gt;&lt;keyword&gt;Exercise/*physiology&lt;/keyword&gt;&lt;keyword&gt;Female&lt;/keyword&gt;&lt;keyword&gt;Humans&lt;/keyword&gt;&lt;keyword&gt;Male&lt;/keyword&gt;&lt;keyword&gt;Obesity/diet therapy/*therapy&lt;/keyword&gt;&lt;/keywords&gt;&lt;dates&gt;&lt;year&gt;1995&lt;/year&gt;&lt;pub-dates&gt;&lt;date&gt;Jan&lt;/date&gt;&lt;/pub-dates&gt;&lt;/dates&gt;&lt;isbn&gt;0954-3007 (Print)&amp;#xD;0954-3007 (Linking)&lt;/isbn&gt;&lt;accession-num&gt;7713045&lt;/accession-num&gt;&lt;urls&gt;&lt;related-urls&gt;&lt;url&gt;http://www.ncbi.nlm.nih.gov/entrez/query.fcgi?cmd=Retrieve&amp;amp;db=PubMed&amp;amp;dopt=Citation&amp;amp;list_uids=7713045&lt;/url&gt;&lt;/related-urls&gt;&lt;/urls&gt;&lt;language&gt;eng&lt;/language&gt;&lt;/record&gt;&lt;/Cite&gt;&lt;/EndNote&gt;</w:instrText>
      </w:r>
      <w:r w:rsidR="008C06BB" w:rsidRPr="001C1C44">
        <w:rPr>
          <w:rFonts w:ascii="Arial" w:hAnsi="Arial" w:cs="Arial"/>
          <w:sz w:val="24"/>
          <w:szCs w:val="24"/>
        </w:rPr>
        <w:fldChar w:fldCharType="separate"/>
      </w:r>
      <w:r w:rsidR="00A72F76" w:rsidRPr="001C1C44">
        <w:rPr>
          <w:rFonts w:ascii="Arial" w:hAnsi="Arial" w:cs="Arial"/>
          <w:sz w:val="24"/>
          <w:szCs w:val="24"/>
        </w:rPr>
        <w:t>(Garrow &amp; Summerbell, 1995)</w:t>
      </w:r>
      <w:r w:rsidR="008C06BB" w:rsidRPr="001C1C44">
        <w:rPr>
          <w:rFonts w:ascii="Arial" w:hAnsi="Arial" w:cs="Arial"/>
          <w:sz w:val="24"/>
          <w:szCs w:val="24"/>
        </w:rPr>
        <w:fldChar w:fldCharType="end"/>
      </w:r>
      <w:r w:rsidR="00D02B70" w:rsidRPr="001C1C44">
        <w:rPr>
          <w:rFonts w:ascii="Arial" w:hAnsi="Arial" w:cs="Arial"/>
          <w:sz w:val="24"/>
          <w:szCs w:val="24"/>
        </w:rPr>
        <w:t>. O</w:t>
      </w:r>
      <w:r w:rsidR="0087604D" w:rsidRPr="001C1C44">
        <w:rPr>
          <w:rFonts w:ascii="Arial" w:hAnsi="Arial" w:cs="Arial"/>
          <w:sz w:val="24"/>
          <w:szCs w:val="24"/>
        </w:rPr>
        <w:t xml:space="preserve"> ACSM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ExcludeAuth="1"&gt;&lt;Author&gt;ACSM&lt;/Author&gt;&lt;Year&gt;2009&lt;/Year&gt;&lt;RecNum&gt;12&lt;/RecNum&gt;&lt;record&gt;&lt;rec-number&gt;12&lt;/rec-number&gt;&lt;foreign-keys&gt;&lt;key app="EN" db-id="vwra0vvezp52plepz5gxsvfhv0sp9zfwsrvs"&gt;12&lt;/key&gt;&lt;/foreign-keys&gt;&lt;ref-type name="Journal Article"&gt;17&lt;/ref-type&gt;&lt;contributors&gt;&lt;authors&gt;&lt;author&gt;ACSM&lt;/author&gt;&lt;/authors&gt;&lt;/contributors&gt;&lt;titles&gt;&lt;title&gt;Exercise and Physical Activity for older adults - Position Stand&lt;/title&gt;&lt;secondary-title&gt;Medicine &amp;amp; Science in Sports &amp;amp; Exercise&lt;/secondary-title&gt;&lt;/titles&gt;&lt;periodical&gt;&lt;full-title&gt;Medicine &amp;amp; Science in Sports &amp;amp; Exercise&lt;/full-title&gt;&lt;/periodical&gt;&lt;pages&gt;1510-30&lt;/pages&gt;&lt;dates&gt;&lt;year&gt;2009&lt;/year&gt;&lt;/dates&gt;&lt;publisher&gt;American College of Sports Medicine&lt;/publisher&gt;&lt;isbn&gt;0195-9131/09/4107-1510/0&lt;/isbn&gt;&lt;work-type&gt;Special Communications&lt;/work-type&gt;&lt;urls&gt;&lt;related-urls&gt;&lt;url&gt;http://www.acsm-msse.org&lt;/url&gt;&lt;/related-urls&gt;&lt;/urls&gt;&lt;electronic-resource-num&gt;10.1249/MSS.0b013e3181a0c95c&lt;/electronic-resource-num&gt;&lt;/record&gt;&lt;/Cite&gt;&lt;/EndNote&gt;</w:instrText>
      </w:r>
      <w:r w:rsidR="008C06BB" w:rsidRPr="001C1C44">
        <w:rPr>
          <w:rFonts w:ascii="Arial" w:hAnsi="Arial" w:cs="Arial"/>
          <w:sz w:val="24"/>
          <w:szCs w:val="24"/>
        </w:rPr>
        <w:fldChar w:fldCharType="separate"/>
      </w:r>
      <w:r w:rsidR="0087604D" w:rsidRPr="001C1C44">
        <w:rPr>
          <w:rFonts w:ascii="Arial" w:hAnsi="Arial" w:cs="Arial"/>
          <w:sz w:val="24"/>
          <w:szCs w:val="24"/>
        </w:rPr>
        <w:t>(2009)</w:t>
      </w:r>
      <w:r w:rsidR="008C06BB" w:rsidRPr="001C1C44">
        <w:rPr>
          <w:rFonts w:ascii="Arial" w:hAnsi="Arial" w:cs="Arial"/>
          <w:sz w:val="24"/>
          <w:szCs w:val="24"/>
        </w:rPr>
        <w:fldChar w:fldCharType="end"/>
      </w:r>
      <w:r w:rsidR="0087604D" w:rsidRPr="001C1C44">
        <w:rPr>
          <w:rFonts w:ascii="Arial" w:hAnsi="Arial" w:cs="Arial"/>
          <w:sz w:val="24"/>
          <w:szCs w:val="24"/>
        </w:rPr>
        <w:t xml:space="preserve"> </w:t>
      </w:r>
      <w:r w:rsidR="00D02B70" w:rsidRPr="001C1C44">
        <w:rPr>
          <w:rFonts w:ascii="Arial" w:hAnsi="Arial" w:cs="Arial"/>
          <w:sz w:val="24"/>
          <w:szCs w:val="24"/>
        </w:rPr>
        <w:t xml:space="preserve">refere </w:t>
      </w:r>
      <w:r w:rsidR="00231A56" w:rsidRPr="001C1C44">
        <w:rPr>
          <w:rFonts w:ascii="Arial" w:hAnsi="Arial" w:cs="Arial"/>
          <w:sz w:val="24"/>
          <w:szCs w:val="24"/>
        </w:rPr>
        <w:t>ainda</w:t>
      </w:r>
      <w:r w:rsidR="0087604D" w:rsidRPr="001C1C44">
        <w:rPr>
          <w:rFonts w:ascii="Arial" w:hAnsi="Arial" w:cs="Arial"/>
          <w:sz w:val="24"/>
          <w:szCs w:val="24"/>
        </w:rPr>
        <w:t xml:space="preserve"> </w:t>
      </w:r>
      <w:r w:rsidR="00231A56" w:rsidRPr="001C1C44">
        <w:rPr>
          <w:rFonts w:ascii="Arial" w:hAnsi="Arial" w:cs="Arial"/>
          <w:sz w:val="24"/>
          <w:szCs w:val="24"/>
        </w:rPr>
        <w:t xml:space="preserve">que </w:t>
      </w:r>
      <w:r w:rsidR="00D02B70" w:rsidRPr="001C1C44">
        <w:rPr>
          <w:rFonts w:ascii="Arial" w:hAnsi="Arial" w:cs="Arial"/>
          <w:sz w:val="24"/>
          <w:szCs w:val="24"/>
        </w:rPr>
        <w:t>os</w:t>
      </w:r>
      <w:r w:rsidR="0087604D" w:rsidRPr="001C1C44">
        <w:rPr>
          <w:rFonts w:ascii="Arial" w:hAnsi="Arial" w:cs="Arial"/>
          <w:sz w:val="24"/>
          <w:szCs w:val="24"/>
        </w:rPr>
        <w:t xml:space="preserve"> exercícios de resistência muscular favorece</w:t>
      </w:r>
      <w:r w:rsidR="002D64A4" w:rsidRPr="001C1C44">
        <w:rPr>
          <w:rFonts w:ascii="Arial" w:hAnsi="Arial" w:cs="Arial"/>
          <w:sz w:val="24"/>
          <w:szCs w:val="24"/>
        </w:rPr>
        <w:t>m</w:t>
      </w:r>
      <w:r w:rsidR="0087604D" w:rsidRPr="001C1C44">
        <w:rPr>
          <w:rFonts w:ascii="Arial" w:hAnsi="Arial" w:cs="Arial"/>
          <w:sz w:val="24"/>
          <w:szCs w:val="24"/>
        </w:rPr>
        <w:t xml:space="preserve"> a manutenção e o incremento da MLG. </w:t>
      </w:r>
      <w:r w:rsidR="002D64A4" w:rsidRPr="001C1C44">
        <w:rPr>
          <w:rFonts w:ascii="Arial" w:hAnsi="Arial" w:cs="Arial"/>
          <w:sz w:val="24"/>
          <w:szCs w:val="24"/>
        </w:rPr>
        <w:t>P</w:t>
      </w:r>
      <w:r w:rsidR="00D02B70" w:rsidRPr="001C1C44">
        <w:rPr>
          <w:rFonts w:ascii="Arial" w:hAnsi="Arial" w:cs="Arial"/>
          <w:sz w:val="24"/>
          <w:szCs w:val="24"/>
        </w:rPr>
        <w:t>or seu lado</w:t>
      </w:r>
      <w:r w:rsidR="002D64A4" w:rsidRPr="001C1C44">
        <w:rPr>
          <w:rFonts w:ascii="Arial" w:hAnsi="Arial" w:cs="Arial"/>
          <w:sz w:val="24"/>
          <w:szCs w:val="24"/>
        </w:rPr>
        <w:t xml:space="preserve"> o </w:t>
      </w:r>
      <w:r w:rsidR="0004612E" w:rsidRPr="001C1C44">
        <w:rPr>
          <w:rFonts w:ascii="Arial" w:hAnsi="Arial" w:cs="Arial"/>
          <w:sz w:val="24"/>
          <w:szCs w:val="24"/>
        </w:rPr>
        <w:t>exercício</w:t>
      </w:r>
      <w:r w:rsidR="002D64A4" w:rsidRPr="001C1C44">
        <w:rPr>
          <w:rFonts w:ascii="Arial" w:hAnsi="Arial" w:cs="Arial"/>
          <w:sz w:val="24"/>
          <w:szCs w:val="24"/>
        </w:rPr>
        <w:t xml:space="preserve"> aeróbio</w:t>
      </w:r>
      <w:r w:rsidR="00D02B70" w:rsidRPr="001C1C44">
        <w:rPr>
          <w:rFonts w:ascii="Arial" w:hAnsi="Arial" w:cs="Arial"/>
          <w:sz w:val="24"/>
          <w:szCs w:val="24"/>
        </w:rPr>
        <w:t xml:space="preserve"> parece </w:t>
      </w:r>
      <w:r w:rsidR="0087604D" w:rsidRPr="001C1C44">
        <w:rPr>
          <w:rFonts w:ascii="Arial" w:hAnsi="Arial" w:cs="Arial"/>
          <w:sz w:val="24"/>
          <w:szCs w:val="24"/>
        </w:rPr>
        <w:t>não ter efeitos significativ</w:t>
      </w:r>
      <w:r w:rsidR="00E53E48" w:rsidRPr="001C1C44">
        <w:rPr>
          <w:rFonts w:ascii="Arial" w:hAnsi="Arial" w:cs="Arial"/>
          <w:sz w:val="24"/>
          <w:szCs w:val="24"/>
        </w:rPr>
        <w:t>os na MLG em populações idosas.</w:t>
      </w:r>
      <w:r w:rsidR="00F4012F" w:rsidRPr="001C1C44">
        <w:rPr>
          <w:rFonts w:ascii="Arial" w:hAnsi="Arial" w:cs="Arial"/>
          <w:sz w:val="24"/>
          <w:szCs w:val="24"/>
        </w:rPr>
        <w:t xml:space="preserve"> </w:t>
      </w:r>
    </w:p>
    <w:p w:rsidR="00DB6EE7" w:rsidRPr="001C1C44" w:rsidRDefault="00E53E48" w:rsidP="00FF0605">
      <w:pPr>
        <w:autoSpaceDE w:val="0"/>
        <w:autoSpaceDN w:val="0"/>
        <w:adjustRightInd w:val="0"/>
        <w:spacing w:after="0" w:line="360" w:lineRule="auto"/>
        <w:jc w:val="both"/>
        <w:rPr>
          <w:rFonts w:ascii="Arial" w:hAnsi="Arial" w:cs="Arial"/>
          <w:sz w:val="24"/>
          <w:szCs w:val="24"/>
        </w:rPr>
      </w:pPr>
      <w:r w:rsidRPr="001C1C44">
        <w:rPr>
          <w:rFonts w:ascii="Arial" w:hAnsi="Arial" w:cs="Arial"/>
          <w:sz w:val="24"/>
          <w:szCs w:val="24"/>
        </w:rPr>
        <w:tab/>
        <w:t xml:space="preserve">O fato de não terem ocorrido alterações na MLG poderá induzir uma manutenção dos seus valores, que seria benéfica para indivíduos idosos, no entanto estes resultados carecem de fiabilidade. </w:t>
      </w:r>
      <w:r w:rsidR="00EF1C5C" w:rsidRPr="001C1C44">
        <w:rPr>
          <w:rFonts w:ascii="Arial" w:hAnsi="Arial" w:cs="Arial"/>
          <w:sz w:val="24"/>
          <w:szCs w:val="24"/>
        </w:rPr>
        <w:tab/>
      </w:r>
      <w:r w:rsidR="00AA2083" w:rsidRPr="001C1C44">
        <w:rPr>
          <w:rFonts w:ascii="Arial" w:hAnsi="Arial" w:cs="Arial"/>
          <w:sz w:val="24"/>
          <w:szCs w:val="24"/>
        </w:rPr>
        <w:t xml:space="preserve"> </w:t>
      </w:r>
    </w:p>
    <w:p w:rsidR="008216FD" w:rsidRPr="001C1C44" w:rsidRDefault="00DB6EE7" w:rsidP="00273867">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601082" w:rsidRPr="001C1C44">
        <w:rPr>
          <w:rFonts w:ascii="Arial" w:hAnsi="Arial" w:cs="Arial"/>
          <w:sz w:val="24"/>
          <w:szCs w:val="24"/>
        </w:rPr>
        <w:t>Face ao exposto</w:t>
      </w:r>
      <w:r w:rsidR="000D5E97" w:rsidRPr="001C1C44">
        <w:rPr>
          <w:rFonts w:ascii="Arial" w:hAnsi="Arial" w:cs="Arial"/>
          <w:sz w:val="24"/>
          <w:szCs w:val="24"/>
        </w:rPr>
        <w:t xml:space="preserve">, </w:t>
      </w:r>
      <w:r w:rsidR="00E71F61" w:rsidRPr="001C1C44">
        <w:rPr>
          <w:rFonts w:ascii="Arial" w:hAnsi="Arial" w:cs="Arial"/>
          <w:sz w:val="24"/>
          <w:szCs w:val="24"/>
        </w:rPr>
        <w:t>verificá</w:t>
      </w:r>
      <w:r w:rsidR="00E16139" w:rsidRPr="001C1C44">
        <w:rPr>
          <w:rFonts w:ascii="Arial" w:hAnsi="Arial" w:cs="Arial"/>
          <w:sz w:val="24"/>
          <w:szCs w:val="24"/>
        </w:rPr>
        <w:t xml:space="preserve">mos que </w:t>
      </w:r>
      <w:r w:rsidR="00FF0605" w:rsidRPr="001C1C44">
        <w:rPr>
          <w:rFonts w:ascii="Arial" w:hAnsi="Arial" w:cs="Arial"/>
          <w:sz w:val="24"/>
          <w:szCs w:val="24"/>
        </w:rPr>
        <w:t>não foram encontradas diferenças entre os grupos em nenhum parâmetro do CC avaliado</w:t>
      </w:r>
      <w:r w:rsidR="00777ABD" w:rsidRPr="001C1C44">
        <w:rPr>
          <w:rFonts w:ascii="Arial" w:hAnsi="Arial" w:cs="Arial"/>
          <w:sz w:val="24"/>
          <w:szCs w:val="24"/>
        </w:rPr>
        <w:t>.</w:t>
      </w:r>
      <w:r w:rsidR="00FF0605" w:rsidRPr="001C1C44">
        <w:rPr>
          <w:rFonts w:ascii="Arial" w:hAnsi="Arial" w:cs="Arial"/>
          <w:sz w:val="24"/>
          <w:szCs w:val="24"/>
        </w:rPr>
        <w:t xml:space="preserve"> No entanto</w:t>
      </w:r>
      <w:r w:rsidR="00E71F61" w:rsidRPr="001C1C44">
        <w:rPr>
          <w:rFonts w:ascii="Arial" w:hAnsi="Arial" w:cs="Arial"/>
          <w:sz w:val="24"/>
          <w:szCs w:val="24"/>
        </w:rPr>
        <w:t>,</w:t>
      </w:r>
      <w:r w:rsidR="00FF0605" w:rsidRPr="001C1C44">
        <w:rPr>
          <w:rFonts w:ascii="Arial" w:hAnsi="Arial" w:cs="Arial"/>
          <w:sz w:val="24"/>
          <w:szCs w:val="24"/>
        </w:rPr>
        <w:t xml:space="preserve"> </w:t>
      </w:r>
      <w:r w:rsidR="00E71F61" w:rsidRPr="001C1C44">
        <w:rPr>
          <w:rFonts w:ascii="Arial" w:hAnsi="Arial" w:cs="Arial"/>
          <w:sz w:val="24"/>
          <w:szCs w:val="24"/>
        </w:rPr>
        <w:t xml:space="preserve">observámos </w:t>
      </w:r>
      <w:r w:rsidR="00FF0605" w:rsidRPr="001C1C44">
        <w:rPr>
          <w:rFonts w:ascii="Arial" w:hAnsi="Arial" w:cs="Arial"/>
          <w:sz w:val="24"/>
          <w:szCs w:val="24"/>
        </w:rPr>
        <w:t>alterações intragrupos na massa corporal, na DMO e CMO em ambos os grupos e no IMC no G2. O</w:t>
      </w:r>
      <w:r w:rsidR="00915C6A" w:rsidRPr="001C1C44">
        <w:rPr>
          <w:rFonts w:ascii="Arial" w:hAnsi="Arial" w:cs="Arial"/>
          <w:sz w:val="24"/>
          <w:szCs w:val="24"/>
        </w:rPr>
        <w:t>s hábitos nutricionais</w:t>
      </w:r>
      <w:r w:rsidR="00DD2F4A" w:rsidRPr="001C1C44">
        <w:rPr>
          <w:rFonts w:ascii="Arial" w:hAnsi="Arial" w:cs="Arial"/>
          <w:sz w:val="24"/>
          <w:szCs w:val="24"/>
        </w:rPr>
        <w:t xml:space="preserve"> e a alimentação</w:t>
      </w:r>
      <w:r w:rsidR="00915C6A" w:rsidRPr="001C1C44">
        <w:rPr>
          <w:rFonts w:ascii="Arial" w:hAnsi="Arial" w:cs="Arial"/>
          <w:sz w:val="24"/>
          <w:szCs w:val="24"/>
        </w:rPr>
        <w:t xml:space="preserve"> </w:t>
      </w:r>
      <w:r w:rsidR="00E16139" w:rsidRPr="001C1C44">
        <w:rPr>
          <w:rFonts w:ascii="Arial" w:hAnsi="Arial" w:cs="Arial"/>
          <w:sz w:val="24"/>
          <w:szCs w:val="24"/>
        </w:rPr>
        <w:t>dos participantes</w:t>
      </w:r>
      <w:r w:rsidR="00C71CE5" w:rsidRPr="001C1C44">
        <w:rPr>
          <w:rFonts w:ascii="Arial" w:hAnsi="Arial" w:cs="Arial"/>
          <w:sz w:val="24"/>
          <w:szCs w:val="24"/>
        </w:rPr>
        <w:t xml:space="preserve"> </w:t>
      </w:r>
      <w:r w:rsidR="00601082" w:rsidRPr="001C1C44">
        <w:rPr>
          <w:rFonts w:ascii="Arial" w:hAnsi="Arial" w:cs="Arial"/>
          <w:sz w:val="24"/>
          <w:szCs w:val="24"/>
        </w:rPr>
        <w:t xml:space="preserve">poderão ter </w:t>
      </w:r>
      <w:r w:rsidR="00FF0605" w:rsidRPr="001C1C44">
        <w:rPr>
          <w:rFonts w:ascii="Arial" w:hAnsi="Arial" w:cs="Arial"/>
          <w:sz w:val="24"/>
          <w:szCs w:val="24"/>
        </w:rPr>
        <w:t>influenciado</w:t>
      </w:r>
      <w:r w:rsidR="00915C6A" w:rsidRPr="001C1C44">
        <w:rPr>
          <w:rFonts w:ascii="Arial" w:hAnsi="Arial" w:cs="Arial"/>
          <w:sz w:val="24"/>
          <w:szCs w:val="24"/>
        </w:rPr>
        <w:t xml:space="preserve"> </w:t>
      </w:r>
      <w:r w:rsidR="00FF0605" w:rsidRPr="001C1C44">
        <w:rPr>
          <w:rFonts w:ascii="Arial" w:hAnsi="Arial" w:cs="Arial"/>
          <w:sz w:val="24"/>
          <w:szCs w:val="24"/>
        </w:rPr>
        <w:t>os</w:t>
      </w:r>
      <w:r w:rsidR="00915C6A" w:rsidRPr="001C1C44">
        <w:rPr>
          <w:rFonts w:ascii="Arial" w:hAnsi="Arial" w:cs="Arial"/>
          <w:sz w:val="24"/>
          <w:szCs w:val="24"/>
        </w:rPr>
        <w:t xml:space="preserve"> resultados</w:t>
      </w:r>
      <w:r w:rsidR="00FF0605" w:rsidRPr="001C1C44">
        <w:rPr>
          <w:rFonts w:ascii="Arial" w:hAnsi="Arial" w:cs="Arial"/>
          <w:sz w:val="24"/>
          <w:szCs w:val="24"/>
        </w:rPr>
        <w:t xml:space="preserve"> obtidos</w:t>
      </w:r>
      <w:r w:rsidR="00915C6A" w:rsidRPr="001C1C44">
        <w:rPr>
          <w:rFonts w:ascii="Arial" w:hAnsi="Arial" w:cs="Arial"/>
          <w:sz w:val="24"/>
          <w:szCs w:val="24"/>
        </w:rPr>
        <w:t>, pois embora não tenhamos controlado a dieta dos participantes, sabe-se que esta</w:t>
      </w:r>
      <w:r w:rsidR="00D53C59" w:rsidRPr="001C1C44">
        <w:rPr>
          <w:rFonts w:ascii="Arial" w:hAnsi="Arial" w:cs="Arial"/>
          <w:sz w:val="24"/>
          <w:szCs w:val="24"/>
        </w:rPr>
        <w:t xml:space="preserve"> é fundamental na análise da </w:t>
      </w:r>
      <w:r w:rsidR="00F327EA" w:rsidRPr="001C1C44">
        <w:rPr>
          <w:rFonts w:ascii="Arial" w:hAnsi="Arial" w:cs="Arial"/>
          <w:sz w:val="24"/>
          <w:szCs w:val="24"/>
        </w:rPr>
        <w:t xml:space="preserve">CC </w:t>
      </w:r>
      <w:r w:rsidR="008C06BB" w:rsidRPr="001C1C44">
        <w:rPr>
          <w:rFonts w:ascii="Arial" w:hAnsi="Arial" w:cs="Arial"/>
          <w:sz w:val="24"/>
          <w:szCs w:val="24"/>
        </w:rPr>
        <w:fldChar w:fldCharType="begin">
          <w:fldData xml:space="preserve">PEVuZE5vdGU+PENpdGU+PEF1dGhvcj5HZXJzaG9mZjwvQXV0aG9yPjxZZWFyPjE5OTU8L1llYXI+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==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PEVuZE5vdGU+PENpdGU+PEF1dGhvcj5HZXJzaG9mZjwvQXV0aG9yPjxZZWFyPjE5OTU8L1llYXI+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==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8C06BB" w:rsidRPr="001C1C44">
        <w:rPr>
          <w:rFonts w:ascii="Arial" w:hAnsi="Arial" w:cs="Arial"/>
          <w:sz w:val="24"/>
          <w:szCs w:val="24"/>
        </w:rPr>
      </w:r>
      <w:r w:rsidR="008C06BB" w:rsidRPr="001C1C44">
        <w:rPr>
          <w:rFonts w:ascii="Arial" w:hAnsi="Arial" w:cs="Arial"/>
          <w:sz w:val="24"/>
          <w:szCs w:val="24"/>
        </w:rPr>
        <w:fldChar w:fldCharType="separate"/>
      </w:r>
      <w:r w:rsidR="007378FE" w:rsidRPr="001C1C44">
        <w:rPr>
          <w:rFonts w:ascii="Arial" w:hAnsi="Arial" w:cs="Arial"/>
          <w:sz w:val="24"/>
          <w:szCs w:val="24"/>
        </w:rPr>
        <w:t>(Gershoff, 1995; Pi-Sunyer, 1990)</w:t>
      </w:r>
      <w:r w:rsidR="008C06BB" w:rsidRPr="001C1C44">
        <w:rPr>
          <w:rFonts w:ascii="Arial" w:hAnsi="Arial" w:cs="Arial"/>
          <w:sz w:val="24"/>
          <w:szCs w:val="24"/>
        </w:rPr>
        <w:fldChar w:fldCharType="end"/>
      </w:r>
      <w:r w:rsidR="00D53C59" w:rsidRPr="001C1C44">
        <w:rPr>
          <w:rFonts w:ascii="Arial" w:hAnsi="Arial" w:cs="Arial"/>
          <w:sz w:val="24"/>
          <w:szCs w:val="24"/>
        </w:rPr>
        <w:t>.</w:t>
      </w:r>
      <w:r w:rsidR="0070355D" w:rsidRPr="001C1C44">
        <w:rPr>
          <w:rFonts w:ascii="Arial" w:hAnsi="Arial" w:cs="Arial"/>
          <w:sz w:val="24"/>
          <w:szCs w:val="24"/>
        </w:rPr>
        <w:t xml:space="preserve"> </w:t>
      </w:r>
    </w:p>
    <w:p w:rsidR="00273867" w:rsidRPr="001C1C44" w:rsidRDefault="001D1700" w:rsidP="00273867">
      <w:pPr>
        <w:tabs>
          <w:tab w:val="left" w:pos="567"/>
        </w:tabs>
        <w:spacing w:after="0" w:line="360" w:lineRule="auto"/>
        <w:jc w:val="both"/>
        <w:rPr>
          <w:rFonts w:ascii="Arial" w:hAnsi="Arial" w:cs="Arial"/>
          <w:sz w:val="24"/>
          <w:szCs w:val="24"/>
        </w:rPr>
      </w:pPr>
      <w:r w:rsidRPr="001C1C44">
        <w:rPr>
          <w:rFonts w:ascii="Arial" w:hAnsi="Arial" w:cs="Arial"/>
          <w:sz w:val="24"/>
          <w:szCs w:val="24"/>
        </w:rPr>
        <w:tab/>
        <w:t xml:space="preserve">A literatura parece escassa em estudos que comparem </w:t>
      </w:r>
      <w:r w:rsidR="00FF0605" w:rsidRPr="001C1C44">
        <w:rPr>
          <w:rFonts w:ascii="Arial" w:hAnsi="Arial" w:cs="Arial"/>
          <w:sz w:val="24"/>
          <w:szCs w:val="24"/>
        </w:rPr>
        <w:t>as duas formas de EF abordados</w:t>
      </w:r>
      <w:r w:rsidRPr="001C1C44">
        <w:rPr>
          <w:rFonts w:ascii="Arial" w:hAnsi="Arial" w:cs="Arial"/>
          <w:sz w:val="24"/>
          <w:szCs w:val="24"/>
        </w:rPr>
        <w:t xml:space="preserve"> na nossa investigação, e que, analisem os parâmetros antropométricos por nós avaliados</w:t>
      </w:r>
      <w:r w:rsidR="00FF0605" w:rsidRPr="001C1C44">
        <w:rPr>
          <w:rFonts w:ascii="Arial" w:hAnsi="Arial" w:cs="Arial"/>
          <w:sz w:val="24"/>
          <w:szCs w:val="24"/>
        </w:rPr>
        <w:t xml:space="preserve"> em idosos</w:t>
      </w:r>
      <w:r w:rsidRPr="001C1C44">
        <w:rPr>
          <w:rFonts w:ascii="Arial" w:hAnsi="Arial" w:cs="Arial"/>
          <w:sz w:val="24"/>
          <w:szCs w:val="24"/>
        </w:rPr>
        <w:t>.</w:t>
      </w:r>
      <w:r w:rsidR="00FF0605" w:rsidRPr="001C1C44">
        <w:rPr>
          <w:rFonts w:ascii="Arial" w:hAnsi="Arial" w:cs="Arial"/>
          <w:sz w:val="24"/>
          <w:szCs w:val="24"/>
        </w:rPr>
        <w:t xml:space="preserve"> </w:t>
      </w:r>
    </w:p>
    <w:p w:rsidR="00E53E48" w:rsidRPr="001C1C44" w:rsidRDefault="00E53E48" w:rsidP="00E53E48">
      <w:pPr>
        <w:tabs>
          <w:tab w:val="left" w:pos="567"/>
        </w:tabs>
        <w:spacing w:after="0" w:line="360" w:lineRule="auto"/>
        <w:jc w:val="both"/>
        <w:rPr>
          <w:rFonts w:ascii="Arial" w:hAnsi="Arial" w:cs="Arial"/>
          <w:sz w:val="24"/>
          <w:szCs w:val="24"/>
        </w:rPr>
      </w:pPr>
    </w:p>
    <w:p w:rsidR="001D1700" w:rsidRPr="001C1C44" w:rsidRDefault="001D1700" w:rsidP="00273867">
      <w:pPr>
        <w:tabs>
          <w:tab w:val="left" w:pos="567"/>
        </w:tabs>
        <w:spacing w:after="0" w:line="360" w:lineRule="auto"/>
        <w:jc w:val="both"/>
        <w:rPr>
          <w:rFonts w:ascii="Arial" w:hAnsi="Arial" w:cs="Arial"/>
          <w:sz w:val="24"/>
          <w:szCs w:val="24"/>
        </w:rPr>
      </w:pPr>
    </w:p>
    <w:p w:rsidR="00C71CE5" w:rsidRPr="001C1C44" w:rsidRDefault="00C71CE5" w:rsidP="00273867">
      <w:pPr>
        <w:tabs>
          <w:tab w:val="left" w:pos="567"/>
        </w:tabs>
        <w:spacing w:after="0" w:line="360" w:lineRule="auto"/>
        <w:jc w:val="both"/>
        <w:rPr>
          <w:rFonts w:ascii="Arial" w:hAnsi="Arial" w:cs="Arial"/>
          <w:sz w:val="24"/>
          <w:szCs w:val="24"/>
        </w:rPr>
      </w:pPr>
    </w:p>
    <w:p w:rsidR="007072D0" w:rsidRPr="001C1C44" w:rsidRDefault="00530477" w:rsidP="007072D0">
      <w:pPr>
        <w:tabs>
          <w:tab w:val="left" w:pos="1159"/>
        </w:tabs>
        <w:spacing w:after="0" w:line="360" w:lineRule="auto"/>
        <w:jc w:val="both"/>
        <w:rPr>
          <w:rFonts w:ascii="Arial" w:hAnsi="Arial" w:cs="Arial"/>
          <w:b/>
          <w:sz w:val="24"/>
          <w:szCs w:val="24"/>
        </w:rPr>
      </w:pPr>
      <w:r w:rsidRPr="001C1C44">
        <w:rPr>
          <w:rFonts w:ascii="Arial" w:hAnsi="Arial" w:cs="Arial"/>
          <w:b/>
          <w:sz w:val="24"/>
          <w:szCs w:val="24"/>
        </w:rPr>
        <w:t>Força</w:t>
      </w:r>
    </w:p>
    <w:p w:rsidR="00F00CC7" w:rsidRPr="001C1C44" w:rsidRDefault="007072D0" w:rsidP="00F65C2E">
      <w:pPr>
        <w:tabs>
          <w:tab w:val="left" w:pos="851"/>
        </w:tabs>
        <w:spacing w:after="0" w:line="360" w:lineRule="auto"/>
        <w:jc w:val="both"/>
        <w:rPr>
          <w:rFonts w:ascii="Arial" w:hAnsi="Arial" w:cs="Arial"/>
          <w:sz w:val="24"/>
          <w:szCs w:val="24"/>
        </w:rPr>
      </w:pPr>
      <w:r w:rsidRPr="001C1C44">
        <w:rPr>
          <w:rFonts w:ascii="Arial" w:hAnsi="Arial" w:cs="Arial"/>
          <w:b/>
          <w:sz w:val="24"/>
          <w:szCs w:val="24"/>
        </w:rPr>
        <w:tab/>
      </w:r>
      <w:r w:rsidRPr="001C1C44">
        <w:rPr>
          <w:rFonts w:ascii="Arial" w:hAnsi="Arial" w:cs="Arial"/>
          <w:sz w:val="24"/>
          <w:szCs w:val="24"/>
        </w:rPr>
        <w:t>A</w:t>
      </w:r>
      <w:r w:rsidR="00A12039" w:rsidRPr="001C1C44">
        <w:rPr>
          <w:rFonts w:ascii="Arial" w:hAnsi="Arial" w:cs="Arial"/>
          <w:sz w:val="24"/>
          <w:szCs w:val="24"/>
        </w:rPr>
        <w:t xml:space="preserve"> diminuição da força</w:t>
      </w:r>
      <w:r w:rsidRPr="001C1C44">
        <w:rPr>
          <w:rFonts w:ascii="Arial" w:hAnsi="Arial" w:cs="Arial"/>
          <w:sz w:val="24"/>
          <w:szCs w:val="24"/>
        </w:rPr>
        <w:t xml:space="preserve"> com o envelhecimento é um fato inexorável, que se inic</w:t>
      </w:r>
      <w:r w:rsidR="00751E00" w:rsidRPr="001C1C44">
        <w:rPr>
          <w:rFonts w:ascii="Arial" w:hAnsi="Arial" w:cs="Arial"/>
          <w:sz w:val="24"/>
          <w:szCs w:val="24"/>
        </w:rPr>
        <w:t>i</w:t>
      </w:r>
      <w:r w:rsidRPr="001C1C44">
        <w:rPr>
          <w:rFonts w:ascii="Arial" w:hAnsi="Arial" w:cs="Arial"/>
          <w:sz w:val="24"/>
          <w:szCs w:val="24"/>
        </w:rPr>
        <w:t>a de forma progressi</w:t>
      </w:r>
      <w:r w:rsidR="00751E00" w:rsidRPr="001C1C44">
        <w:rPr>
          <w:rFonts w:ascii="Arial" w:hAnsi="Arial" w:cs="Arial"/>
          <w:sz w:val="24"/>
          <w:szCs w:val="24"/>
        </w:rPr>
        <w:t>va perto da quinta</w:t>
      </w:r>
      <w:r w:rsidR="00C12F13" w:rsidRPr="001C1C44">
        <w:rPr>
          <w:rFonts w:ascii="Arial" w:hAnsi="Arial" w:cs="Arial"/>
          <w:sz w:val="24"/>
          <w:szCs w:val="24"/>
        </w:rPr>
        <w:t xml:space="preserve"> década de vida. </w:t>
      </w:r>
      <w:r w:rsidR="00751E00" w:rsidRPr="001C1C44">
        <w:rPr>
          <w:rFonts w:ascii="Arial" w:hAnsi="Arial" w:cs="Arial"/>
          <w:sz w:val="24"/>
          <w:szCs w:val="24"/>
        </w:rPr>
        <w:t>Entretanto vários estudos</w:t>
      </w:r>
      <w:r w:rsidRPr="001C1C44">
        <w:rPr>
          <w:rFonts w:ascii="Arial" w:hAnsi="Arial" w:cs="Arial"/>
          <w:sz w:val="24"/>
          <w:szCs w:val="24"/>
        </w:rPr>
        <w:t xml:space="preserve"> comprovam os benefícios de programas de EF como medida importante para preservar e retardar os efeitos do envelhecimento sobre a </w:t>
      </w:r>
      <w:r w:rsidR="00A12039" w:rsidRPr="001C1C44">
        <w:rPr>
          <w:rFonts w:ascii="Arial" w:hAnsi="Arial" w:cs="Arial"/>
          <w:sz w:val="24"/>
          <w:szCs w:val="24"/>
        </w:rPr>
        <w:t>força</w:t>
      </w:r>
      <w:r w:rsidR="008B2D6F" w:rsidRPr="001C1C44">
        <w:rPr>
          <w:rFonts w:ascii="Arial" w:hAnsi="Arial" w:cs="Arial"/>
          <w:sz w:val="24"/>
          <w:szCs w:val="24"/>
        </w:rPr>
        <w:t xml:space="preserve"> </w:t>
      </w:r>
      <w:r w:rsidR="008C06BB" w:rsidRPr="001C1C44">
        <w:rPr>
          <w:rFonts w:ascii="Arial" w:hAnsi="Arial" w:cs="Arial"/>
          <w:sz w:val="24"/>
          <w:szCs w:val="24"/>
        </w:rPr>
        <w:fldChar w:fldCharType="begin">
          <w:fldData xml:space="preserve">PEVuZE5vdGU+PENpdGU+PEF1dGhvcj5TaWxsYW5wYWE8L0F1dGhvcj48WWVhcj4yMDA4PC9ZZWFy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PEVuZE5vdGU+PENpdGU+PEF1dGhvcj5TaWxsYW5wYWE8L0F1dGhvcj48WWVhcj4yMDA4PC9ZZWFy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8C06BB" w:rsidRPr="001C1C44">
        <w:rPr>
          <w:rFonts w:ascii="Arial" w:hAnsi="Arial" w:cs="Arial"/>
          <w:sz w:val="24"/>
          <w:szCs w:val="24"/>
        </w:rPr>
      </w:r>
      <w:r w:rsidR="008C06BB" w:rsidRPr="001C1C44">
        <w:rPr>
          <w:rFonts w:ascii="Arial" w:hAnsi="Arial" w:cs="Arial"/>
          <w:sz w:val="24"/>
          <w:szCs w:val="24"/>
        </w:rPr>
        <w:fldChar w:fldCharType="separate"/>
      </w:r>
      <w:r w:rsidR="005A4155" w:rsidRPr="001C1C44">
        <w:rPr>
          <w:rFonts w:ascii="Arial" w:hAnsi="Arial" w:cs="Arial"/>
          <w:sz w:val="24"/>
          <w:szCs w:val="24"/>
        </w:rPr>
        <w:t>(Carmeli, Reznick, Coleman, &amp; Carmeli, 2000; Sillanpaa et al., 2008)</w:t>
      </w:r>
      <w:r w:rsidR="008C06BB" w:rsidRPr="001C1C44">
        <w:rPr>
          <w:rFonts w:ascii="Arial" w:hAnsi="Arial" w:cs="Arial"/>
          <w:sz w:val="24"/>
          <w:szCs w:val="24"/>
        </w:rPr>
        <w:fldChar w:fldCharType="end"/>
      </w:r>
      <w:r w:rsidR="008B2D6F" w:rsidRPr="001C1C44">
        <w:rPr>
          <w:rFonts w:ascii="Arial" w:hAnsi="Arial" w:cs="Arial"/>
          <w:sz w:val="24"/>
          <w:szCs w:val="24"/>
        </w:rPr>
        <w:t>.</w:t>
      </w:r>
    </w:p>
    <w:p w:rsidR="007D5C1D" w:rsidRPr="001C1C44" w:rsidRDefault="00F00CC7" w:rsidP="00F65C2E">
      <w:pPr>
        <w:tabs>
          <w:tab w:val="left" w:pos="851"/>
        </w:tabs>
        <w:spacing w:after="0" w:line="360" w:lineRule="auto"/>
        <w:jc w:val="both"/>
        <w:rPr>
          <w:rFonts w:ascii="Arial" w:hAnsi="Arial" w:cs="Arial"/>
          <w:sz w:val="24"/>
          <w:szCs w:val="24"/>
        </w:rPr>
      </w:pPr>
      <w:r w:rsidRPr="001C1C44">
        <w:rPr>
          <w:rFonts w:ascii="Arial" w:hAnsi="Arial" w:cs="Arial"/>
          <w:sz w:val="24"/>
          <w:szCs w:val="24"/>
        </w:rPr>
        <w:tab/>
      </w:r>
      <w:r w:rsidR="007072D0" w:rsidRPr="001C1C44">
        <w:rPr>
          <w:rFonts w:ascii="Arial" w:hAnsi="Arial" w:cs="Arial"/>
          <w:sz w:val="24"/>
          <w:szCs w:val="24"/>
        </w:rPr>
        <w:t>No nosso estudo, a aplicação de</w:t>
      </w:r>
      <w:r w:rsidR="00A12039" w:rsidRPr="001C1C44">
        <w:rPr>
          <w:rFonts w:ascii="Arial" w:hAnsi="Arial" w:cs="Arial"/>
          <w:sz w:val="24"/>
          <w:szCs w:val="24"/>
        </w:rPr>
        <w:t xml:space="preserve"> dois programas de EF durante 4 meses a</w:t>
      </w:r>
      <w:r w:rsidR="007072D0" w:rsidRPr="001C1C44">
        <w:rPr>
          <w:rFonts w:ascii="Arial" w:hAnsi="Arial" w:cs="Arial"/>
          <w:sz w:val="24"/>
          <w:szCs w:val="24"/>
        </w:rPr>
        <w:t xml:space="preserve"> uma população idosa, tentou comprovar esses aspetos</w:t>
      </w:r>
      <w:r w:rsidR="007D5C1D" w:rsidRPr="001C1C44">
        <w:rPr>
          <w:rFonts w:ascii="Arial" w:hAnsi="Arial" w:cs="Arial"/>
          <w:sz w:val="24"/>
          <w:szCs w:val="24"/>
        </w:rPr>
        <w:t xml:space="preserve"> e verificar se existiam diferenças entre duas formas de intervenção</w:t>
      </w:r>
      <w:r w:rsidR="007072D0" w:rsidRPr="001C1C44">
        <w:rPr>
          <w:rFonts w:ascii="Arial" w:hAnsi="Arial" w:cs="Arial"/>
          <w:sz w:val="24"/>
          <w:szCs w:val="24"/>
        </w:rPr>
        <w:t xml:space="preserve">. </w:t>
      </w:r>
      <w:r w:rsidR="007D5C1D" w:rsidRPr="001C1C44">
        <w:rPr>
          <w:rFonts w:ascii="Arial" w:hAnsi="Arial" w:cs="Arial"/>
          <w:sz w:val="24"/>
          <w:szCs w:val="24"/>
        </w:rPr>
        <w:t xml:space="preserve">Não foram observadas diferenças entre os feitos dos programas de EF aplicados </w:t>
      </w:r>
      <w:r w:rsidR="00612C91" w:rsidRPr="001C1C44">
        <w:rPr>
          <w:rFonts w:ascii="Arial" w:hAnsi="Arial" w:cs="Arial"/>
          <w:sz w:val="24"/>
          <w:szCs w:val="24"/>
        </w:rPr>
        <w:t xml:space="preserve">nos dois </w:t>
      </w:r>
      <w:r w:rsidR="007D5C1D" w:rsidRPr="001C1C44">
        <w:rPr>
          <w:rFonts w:ascii="Arial" w:hAnsi="Arial" w:cs="Arial"/>
          <w:sz w:val="24"/>
          <w:szCs w:val="24"/>
        </w:rPr>
        <w:t>grupos. Não podemos portanto afirmar que um programa de exercício é melhor ou pior que o</w:t>
      </w:r>
      <w:r w:rsidR="00C71CE5" w:rsidRPr="001C1C44">
        <w:rPr>
          <w:rFonts w:ascii="Arial" w:hAnsi="Arial" w:cs="Arial"/>
          <w:sz w:val="24"/>
          <w:szCs w:val="24"/>
        </w:rPr>
        <w:t xml:space="preserve"> outro. </w:t>
      </w:r>
      <w:r w:rsidR="002B44DF" w:rsidRPr="001C1C44">
        <w:rPr>
          <w:rFonts w:ascii="Arial" w:hAnsi="Arial" w:cs="Arial"/>
          <w:sz w:val="24"/>
          <w:szCs w:val="24"/>
        </w:rPr>
        <w:t>Um estudo de</w:t>
      </w:r>
      <w:r w:rsidR="00C117A4" w:rsidRPr="001C1C44">
        <w:rPr>
          <w:rFonts w:ascii="Arial" w:hAnsi="Arial" w:cs="Arial"/>
          <w:sz w:val="24"/>
          <w:szCs w:val="24"/>
        </w:rPr>
        <w:t xml:space="preserve"> </w:t>
      </w:r>
      <w:proofErr w:type="spellStart"/>
      <w:r w:rsidR="00C117A4" w:rsidRPr="001C1C44">
        <w:rPr>
          <w:rFonts w:ascii="Arial" w:hAnsi="Arial" w:cs="Arial"/>
          <w:sz w:val="24"/>
          <w:szCs w:val="24"/>
        </w:rPr>
        <w:t>Maurer</w:t>
      </w:r>
      <w:proofErr w:type="spellEnd"/>
      <w:r w:rsidR="00C117A4" w:rsidRPr="001C1C44">
        <w:rPr>
          <w:rFonts w:ascii="Arial" w:hAnsi="Arial" w:cs="Arial"/>
          <w:sz w:val="24"/>
          <w:szCs w:val="24"/>
        </w:rPr>
        <w:t xml:space="preserve">, Stern, </w:t>
      </w:r>
      <w:proofErr w:type="spellStart"/>
      <w:r w:rsidR="00C117A4" w:rsidRPr="001C1C44">
        <w:rPr>
          <w:rFonts w:ascii="Arial" w:hAnsi="Arial" w:cs="Arial"/>
          <w:sz w:val="24"/>
          <w:szCs w:val="24"/>
        </w:rPr>
        <w:t>Kinossian</w:t>
      </w:r>
      <w:proofErr w:type="spellEnd"/>
      <w:r w:rsidR="00C117A4" w:rsidRPr="001C1C44">
        <w:rPr>
          <w:rFonts w:ascii="Arial" w:hAnsi="Arial" w:cs="Arial"/>
          <w:sz w:val="24"/>
          <w:szCs w:val="24"/>
        </w:rPr>
        <w:t xml:space="preserve">, Cook e Schumacher </w:t>
      </w:r>
      <w:r w:rsidR="00C117A4" w:rsidRPr="001C1C44">
        <w:rPr>
          <w:rFonts w:ascii="Arial" w:hAnsi="Arial" w:cs="Arial"/>
          <w:sz w:val="24"/>
          <w:szCs w:val="24"/>
        </w:rPr>
        <w:fldChar w:fldCharType="begin">
          <w:fldData xml:space="preserve">PEVuZE5vdGU+PENpdGUgRXhjbHVkZUF1dGg9IjEiPjxBdXRob3I+TWF1cmVyPC9BdXRob3I+PFll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PEVuZE5vdGU+PENpdGUgRXhjbHVkZUF1dGg9IjEiPjxBdXRob3I+TWF1cmVyPC9BdXRob3I+PFll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C117A4" w:rsidRPr="001C1C44">
        <w:rPr>
          <w:rFonts w:ascii="Arial" w:hAnsi="Arial" w:cs="Arial"/>
          <w:sz w:val="24"/>
          <w:szCs w:val="24"/>
        </w:rPr>
      </w:r>
      <w:r w:rsidR="00C117A4" w:rsidRPr="001C1C44">
        <w:rPr>
          <w:rFonts w:ascii="Arial" w:hAnsi="Arial" w:cs="Arial"/>
          <w:sz w:val="24"/>
          <w:szCs w:val="24"/>
        </w:rPr>
        <w:fldChar w:fldCharType="separate"/>
      </w:r>
      <w:r w:rsidR="00C117A4" w:rsidRPr="001C1C44">
        <w:rPr>
          <w:rFonts w:ascii="Arial" w:hAnsi="Arial" w:cs="Arial"/>
          <w:sz w:val="24"/>
          <w:szCs w:val="24"/>
        </w:rPr>
        <w:t>(1999)</w:t>
      </w:r>
      <w:r w:rsidR="00C117A4" w:rsidRPr="001C1C44">
        <w:rPr>
          <w:rFonts w:ascii="Arial" w:hAnsi="Arial" w:cs="Arial"/>
          <w:sz w:val="24"/>
          <w:szCs w:val="24"/>
        </w:rPr>
        <w:fldChar w:fldCharType="end"/>
      </w:r>
      <w:r w:rsidR="00C117A4" w:rsidRPr="001C1C44">
        <w:rPr>
          <w:rFonts w:ascii="Arial" w:hAnsi="Arial" w:cs="Arial"/>
          <w:sz w:val="24"/>
          <w:szCs w:val="24"/>
        </w:rPr>
        <w:t xml:space="preserve"> </w:t>
      </w:r>
      <w:r w:rsidR="002B44DF" w:rsidRPr="001C1C44">
        <w:rPr>
          <w:rFonts w:ascii="Arial" w:hAnsi="Arial" w:cs="Arial"/>
          <w:sz w:val="24"/>
          <w:szCs w:val="24"/>
        </w:rPr>
        <w:t xml:space="preserve">comparou o efeito de um programa de exercício isocinético para o quadríceps (exercício em grupo) com um programa educacional sobre a dor e a funcionalidade (individual) em pessoas idosas com osteoartrite do joelho. </w:t>
      </w:r>
      <w:r w:rsidR="00DA07CE" w:rsidRPr="001C1C44">
        <w:rPr>
          <w:rFonts w:ascii="Arial" w:hAnsi="Arial" w:cs="Arial"/>
          <w:sz w:val="24"/>
          <w:szCs w:val="24"/>
        </w:rPr>
        <w:t>Durante 8 semanas um grupo de idosos efetuava 3 vezes por semana um programa de EF isocinético par</w:t>
      </w:r>
      <w:r w:rsidR="00C117A4" w:rsidRPr="001C1C44">
        <w:rPr>
          <w:rFonts w:ascii="Arial" w:hAnsi="Arial" w:cs="Arial"/>
          <w:sz w:val="24"/>
          <w:szCs w:val="24"/>
        </w:rPr>
        <w:t xml:space="preserve">a o quadríceps. Um outro grupo </w:t>
      </w:r>
      <w:r w:rsidR="00DA07CE" w:rsidRPr="001C1C44">
        <w:rPr>
          <w:rFonts w:ascii="Arial" w:hAnsi="Arial" w:cs="Arial"/>
          <w:sz w:val="24"/>
          <w:szCs w:val="24"/>
        </w:rPr>
        <w:t>efetuou durante as mesmas 6 semanas, 4 sessões educacionais</w:t>
      </w:r>
      <w:r w:rsidR="007D15C0" w:rsidRPr="001C1C44">
        <w:rPr>
          <w:rFonts w:ascii="Arial" w:hAnsi="Arial" w:cs="Arial"/>
          <w:sz w:val="24"/>
          <w:szCs w:val="24"/>
        </w:rPr>
        <w:t xml:space="preserve"> individuais</w:t>
      </w:r>
      <w:r w:rsidR="00DA07CE" w:rsidRPr="001C1C44">
        <w:rPr>
          <w:rFonts w:ascii="Arial" w:hAnsi="Arial" w:cs="Arial"/>
          <w:sz w:val="24"/>
          <w:szCs w:val="24"/>
        </w:rPr>
        <w:t>, conduzidas por pro</w:t>
      </w:r>
      <w:r w:rsidR="00C117A4" w:rsidRPr="001C1C44">
        <w:rPr>
          <w:rFonts w:ascii="Arial" w:hAnsi="Arial" w:cs="Arial"/>
          <w:sz w:val="24"/>
          <w:szCs w:val="24"/>
        </w:rPr>
        <w:t xml:space="preserve">fissionais de saúde. Os autores </w:t>
      </w:r>
      <w:r w:rsidR="002B44DF" w:rsidRPr="001C1C44">
        <w:rPr>
          <w:rFonts w:ascii="Arial" w:hAnsi="Arial" w:cs="Arial"/>
          <w:sz w:val="24"/>
          <w:szCs w:val="24"/>
        </w:rPr>
        <w:t>não verificaram diferenças entre os dois métodos de intervenç</w:t>
      </w:r>
      <w:r w:rsidR="00DA07CE" w:rsidRPr="001C1C44">
        <w:rPr>
          <w:rFonts w:ascii="Arial" w:hAnsi="Arial" w:cs="Arial"/>
          <w:sz w:val="24"/>
          <w:szCs w:val="24"/>
        </w:rPr>
        <w:t>ão</w:t>
      </w:r>
      <w:r w:rsidR="00C117A4" w:rsidRPr="001C1C44">
        <w:rPr>
          <w:rFonts w:ascii="Arial" w:hAnsi="Arial" w:cs="Arial"/>
          <w:sz w:val="24"/>
          <w:szCs w:val="24"/>
        </w:rPr>
        <w:t xml:space="preserve"> </w:t>
      </w:r>
      <w:r w:rsidR="00DA07CE" w:rsidRPr="001C1C44">
        <w:rPr>
          <w:rFonts w:ascii="Arial" w:hAnsi="Arial" w:cs="Arial"/>
          <w:sz w:val="24"/>
          <w:szCs w:val="24"/>
        </w:rPr>
        <w:t>ao nível da força nos MI, concluindo que o exercício isocinético representa um tratamento eficaz e bem tolerado para a osteoartrite do joelho, mas um programa educacional devidamente acompanhada e envolvendo menos custos, também demonstrou benefícios.</w:t>
      </w:r>
      <w:r w:rsidR="007D15C0" w:rsidRPr="001C1C44">
        <w:rPr>
          <w:rFonts w:ascii="Arial" w:hAnsi="Arial" w:cs="Arial"/>
          <w:sz w:val="24"/>
          <w:szCs w:val="24"/>
        </w:rPr>
        <w:t xml:space="preserve"> </w:t>
      </w:r>
    </w:p>
    <w:p w:rsidR="00480B40" w:rsidRPr="001C1C44" w:rsidRDefault="007D5C1D" w:rsidP="002B2858">
      <w:pPr>
        <w:tabs>
          <w:tab w:val="left" w:pos="851"/>
        </w:tabs>
        <w:spacing w:after="0" w:line="360" w:lineRule="auto"/>
        <w:jc w:val="both"/>
        <w:rPr>
          <w:rFonts w:ascii="Arial" w:hAnsi="Arial" w:cs="Arial"/>
          <w:sz w:val="24"/>
          <w:szCs w:val="24"/>
        </w:rPr>
      </w:pPr>
      <w:r w:rsidRPr="001C1C44">
        <w:rPr>
          <w:rFonts w:ascii="Arial" w:hAnsi="Arial" w:cs="Arial"/>
          <w:sz w:val="24"/>
          <w:szCs w:val="24"/>
        </w:rPr>
        <w:t xml:space="preserve"> </w:t>
      </w:r>
      <w:r w:rsidR="00DA07CE" w:rsidRPr="001C1C44">
        <w:rPr>
          <w:rFonts w:ascii="Arial" w:hAnsi="Arial" w:cs="Arial"/>
          <w:sz w:val="24"/>
          <w:szCs w:val="24"/>
        </w:rPr>
        <w:tab/>
      </w:r>
      <w:r w:rsidRPr="001C1C44">
        <w:rPr>
          <w:rFonts w:ascii="Arial" w:hAnsi="Arial" w:cs="Arial"/>
          <w:sz w:val="24"/>
          <w:szCs w:val="24"/>
        </w:rPr>
        <w:t>A</w:t>
      </w:r>
      <w:r w:rsidR="00DA07CE" w:rsidRPr="001C1C44">
        <w:rPr>
          <w:rFonts w:ascii="Arial" w:hAnsi="Arial" w:cs="Arial"/>
          <w:sz w:val="24"/>
          <w:szCs w:val="24"/>
        </w:rPr>
        <w:t>inda assim</w:t>
      </w:r>
      <w:r w:rsidR="00480B40" w:rsidRPr="001C1C44">
        <w:rPr>
          <w:rFonts w:ascii="Arial" w:hAnsi="Arial" w:cs="Arial"/>
          <w:sz w:val="24"/>
          <w:szCs w:val="24"/>
        </w:rPr>
        <w:t>,</w:t>
      </w:r>
      <w:r w:rsidR="00DA07CE" w:rsidRPr="001C1C44">
        <w:rPr>
          <w:rFonts w:ascii="Arial" w:hAnsi="Arial" w:cs="Arial"/>
          <w:sz w:val="24"/>
          <w:szCs w:val="24"/>
        </w:rPr>
        <w:t xml:space="preserve"> os resultados do nosso estudo revelaram</w:t>
      </w:r>
      <w:r w:rsidR="007072D0" w:rsidRPr="001C1C44">
        <w:rPr>
          <w:rFonts w:ascii="Arial" w:hAnsi="Arial" w:cs="Arial"/>
          <w:sz w:val="24"/>
          <w:szCs w:val="24"/>
        </w:rPr>
        <w:t xml:space="preserve"> melhorias</w:t>
      </w:r>
      <w:r w:rsidRPr="001C1C44">
        <w:rPr>
          <w:rFonts w:ascii="Arial" w:hAnsi="Arial" w:cs="Arial"/>
          <w:sz w:val="24"/>
          <w:szCs w:val="24"/>
        </w:rPr>
        <w:t xml:space="preserve"> intragrupo</w:t>
      </w:r>
      <w:r w:rsidR="00D366FD" w:rsidRPr="001C1C44">
        <w:rPr>
          <w:rFonts w:ascii="Arial" w:hAnsi="Arial" w:cs="Arial"/>
          <w:sz w:val="24"/>
          <w:szCs w:val="24"/>
        </w:rPr>
        <w:t>, para o G2,</w:t>
      </w:r>
      <w:r w:rsidR="00612C91" w:rsidRPr="001C1C44">
        <w:rPr>
          <w:rFonts w:ascii="Arial" w:hAnsi="Arial" w:cs="Arial"/>
          <w:sz w:val="24"/>
          <w:szCs w:val="24"/>
        </w:rPr>
        <w:t xml:space="preserve"> incluindo um aumento</w:t>
      </w:r>
      <w:r w:rsidR="00D366FD" w:rsidRPr="001C1C44">
        <w:rPr>
          <w:rFonts w:ascii="Arial" w:hAnsi="Arial" w:cs="Arial"/>
          <w:sz w:val="24"/>
          <w:szCs w:val="24"/>
        </w:rPr>
        <w:t xml:space="preserve"> </w:t>
      </w:r>
      <w:r w:rsidR="00A12039" w:rsidRPr="001C1C44">
        <w:rPr>
          <w:rFonts w:ascii="Arial" w:hAnsi="Arial" w:cs="Arial"/>
          <w:sz w:val="24"/>
          <w:szCs w:val="24"/>
        </w:rPr>
        <w:t xml:space="preserve">na </w:t>
      </w:r>
      <w:r w:rsidR="007072D0" w:rsidRPr="001C1C44">
        <w:rPr>
          <w:rFonts w:ascii="Arial" w:hAnsi="Arial" w:cs="Arial"/>
          <w:sz w:val="24"/>
          <w:szCs w:val="24"/>
        </w:rPr>
        <w:t>força</w:t>
      </w:r>
      <w:r w:rsidRPr="001C1C44">
        <w:rPr>
          <w:rFonts w:ascii="Arial" w:hAnsi="Arial" w:cs="Arial"/>
          <w:sz w:val="24"/>
          <w:szCs w:val="24"/>
        </w:rPr>
        <w:t xml:space="preserve"> m</w:t>
      </w:r>
      <w:r w:rsidR="00612C91" w:rsidRPr="001C1C44">
        <w:rPr>
          <w:rFonts w:ascii="Arial" w:hAnsi="Arial" w:cs="Arial"/>
          <w:sz w:val="24"/>
          <w:szCs w:val="24"/>
        </w:rPr>
        <w:t>áxima a 60</w:t>
      </w:r>
      <w:r w:rsidR="00C117A4" w:rsidRPr="001C1C44">
        <w:rPr>
          <w:rFonts w:ascii="Arial" w:hAnsi="Arial" w:cs="Arial"/>
          <w:sz w:val="24"/>
          <w:szCs w:val="24"/>
        </w:rPr>
        <w:t xml:space="preserve">º/seg. </w:t>
      </w:r>
      <w:proofErr w:type="gramStart"/>
      <w:r w:rsidR="00C117A4" w:rsidRPr="001C1C44">
        <w:rPr>
          <w:rFonts w:ascii="Arial" w:hAnsi="Arial" w:cs="Arial"/>
          <w:sz w:val="24"/>
          <w:szCs w:val="24"/>
        </w:rPr>
        <w:t>e</w:t>
      </w:r>
      <w:proofErr w:type="gramEnd"/>
      <w:r w:rsidR="00C117A4" w:rsidRPr="001C1C44">
        <w:rPr>
          <w:rFonts w:ascii="Arial" w:hAnsi="Arial" w:cs="Arial"/>
          <w:sz w:val="24"/>
          <w:szCs w:val="24"/>
        </w:rPr>
        <w:t xml:space="preserve"> a 180ª/seg. </w:t>
      </w:r>
      <w:proofErr w:type="gramStart"/>
      <w:r w:rsidR="002B2858" w:rsidRPr="001C1C44">
        <w:rPr>
          <w:rFonts w:ascii="Arial" w:hAnsi="Arial" w:cs="Arial"/>
          <w:sz w:val="24"/>
          <w:szCs w:val="24"/>
        </w:rPr>
        <w:t>durante</w:t>
      </w:r>
      <w:proofErr w:type="gramEnd"/>
      <w:r w:rsidR="002B2858" w:rsidRPr="001C1C44">
        <w:rPr>
          <w:rFonts w:ascii="Arial" w:hAnsi="Arial" w:cs="Arial"/>
          <w:sz w:val="24"/>
          <w:szCs w:val="24"/>
        </w:rPr>
        <w:t xml:space="preserve">  a </w:t>
      </w:r>
      <w:r w:rsidR="00612C91" w:rsidRPr="001C1C44">
        <w:rPr>
          <w:rFonts w:ascii="Arial" w:hAnsi="Arial" w:cs="Arial"/>
          <w:sz w:val="24"/>
          <w:szCs w:val="24"/>
        </w:rPr>
        <w:t>extensão do joelho</w:t>
      </w:r>
      <w:r w:rsidR="00A12039" w:rsidRPr="001C1C44">
        <w:rPr>
          <w:rFonts w:ascii="Arial" w:hAnsi="Arial" w:cs="Arial"/>
          <w:sz w:val="24"/>
          <w:szCs w:val="24"/>
        </w:rPr>
        <w:t>.</w:t>
      </w:r>
      <w:r w:rsidR="002B2858" w:rsidRPr="001C1C44">
        <w:rPr>
          <w:rFonts w:ascii="Arial" w:hAnsi="Arial" w:cs="Arial"/>
          <w:sz w:val="24"/>
          <w:szCs w:val="24"/>
        </w:rPr>
        <w:t xml:space="preserve"> </w:t>
      </w:r>
    </w:p>
    <w:p w:rsidR="00980F66" w:rsidRPr="001C1C44" w:rsidRDefault="00480B40" w:rsidP="00480B40">
      <w:pPr>
        <w:tabs>
          <w:tab w:val="left" w:pos="851"/>
        </w:tabs>
        <w:spacing w:after="0" w:line="360" w:lineRule="auto"/>
        <w:jc w:val="both"/>
        <w:rPr>
          <w:rFonts w:ascii="Arial" w:hAnsi="Arial" w:cs="Arial"/>
          <w:sz w:val="24"/>
          <w:szCs w:val="24"/>
        </w:rPr>
      </w:pPr>
      <w:r w:rsidRPr="001C1C44">
        <w:rPr>
          <w:rFonts w:ascii="Arial" w:hAnsi="Arial" w:cs="Arial"/>
          <w:sz w:val="24"/>
          <w:szCs w:val="24"/>
        </w:rPr>
        <w:tab/>
        <w:t xml:space="preserve">Um estudo de </w:t>
      </w:r>
      <w:r w:rsidR="00C117A4"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ExcludeAuth="1"&gt;&lt;Author&gt;Matsuda&lt;/Author&gt;&lt;Year&gt;2010&lt;/Year&gt;&lt;RecNum&gt;253&lt;/RecNum&gt;&lt;record&gt;&lt;rec-number&gt;253&lt;/rec-number&gt;&lt;foreign-keys&gt;&lt;key app="EN" db-id="vwra0vvezp52plepz5gxsvfhv0sp9zfwsrvs"&gt;253&lt;/key&gt;&lt;/foreign-keys&gt;&lt;ref-type name="Journal Article"&gt;17&lt;/ref-type&gt;&lt;contributors&gt;&lt;authors&gt;&lt;author&gt;Matsuda, P. N.&lt;/author&gt;&lt;author&gt;Shumway-Cook, A.&lt;/author&gt;&lt;author&gt;Ciol, M. A.&lt;/author&gt;&lt;/authors&gt;&lt;/contributors&gt;&lt;auth-address&gt;Department of Rehabilitation Medicine, University of Washington, Seattle 98195, USA. pmatsuda@u.washington.edu&lt;/auth-address&gt;&lt;titles&gt;&lt;title&gt;The effects of a home-based exercise program on physical function in frail older adults&lt;/title&gt;&lt;secondary-title&gt;Journal of Geriatric Physical Therapy&lt;/secondary-title&gt;&lt;/titles&gt;&lt;periodical&gt;&lt;full-title&gt;Journal of Geriatric Physical Therapy&lt;/full-title&gt;&lt;/periodical&gt;&lt;pages&gt;78-84&lt;/pages&gt;&lt;volume&gt;33&lt;/volume&gt;&lt;number&gt;2&lt;/number&gt;&lt;edition&gt;2010/08/20&lt;/edition&gt;&lt;keywords&gt;&lt;keyword&gt;Aged&lt;/keyword&gt;&lt;keyword&gt;Aged, 80 and over&lt;/keyword&gt;&lt;keyword&gt;*Exercise Therapy&lt;/keyword&gt;&lt;keyword&gt;Female&lt;/keyword&gt;&lt;keyword&gt;Frail Elderly&lt;/keyword&gt;&lt;keyword&gt;Geriatric Assessment&lt;/keyword&gt;&lt;keyword&gt;Health Knowledge, Attitudes, Practice&lt;/keyword&gt;&lt;keyword&gt;*Home Care Services&lt;/keyword&gt;&lt;keyword&gt;Humans&lt;/keyword&gt;&lt;keyword&gt;Male&lt;/keyword&gt;&lt;keyword&gt;Middle Aged&lt;/keyword&gt;&lt;keyword&gt;*Physical Fitness&lt;/keyword&gt;&lt;keyword&gt;*Self Efficacy&lt;/keyword&gt;&lt;/keywords&gt;&lt;dates&gt;&lt;year&gt;2010&lt;/year&gt;&lt;pub-dates&gt;&lt;date&gt;Apr-Jun&lt;/date&gt;&lt;/pub-dates&gt;&lt;/dates&gt;&lt;isbn&gt;1539-8412 (Print)&amp;#xD;1539-8412 (Linking)&lt;/isbn&gt;&lt;accession-num&gt;20718387&lt;/accession-num&gt;&lt;urls&gt;&lt;related-urls&gt;&lt;url&gt;http://www.ncbi.nlm.nih.gov/entrez/query.fcgi?cmd=Retrieve&amp;amp;db=PubMed&amp;amp;dopt=Citation&amp;amp;list_uids=20718387&lt;/url&gt;&lt;/related-urls&gt;&lt;/urls&gt;&lt;language&gt;eng&lt;/language&gt;&lt;/record&gt;&lt;/Cite&gt;&lt;/EndNote&gt;</w:instrText>
      </w:r>
      <w:r w:rsidR="00C117A4" w:rsidRPr="001C1C44">
        <w:rPr>
          <w:rFonts w:ascii="Arial" w:hAnsi="Arial" w:cs="Arial"/>
          <w:sz w:val="24"/>
          <w:szCs w:val="24"/>
        </w:rPr>
        <w:fldChar w:fldCharType="separate"/>
      </w:r>
      <w:r w:rsidR="00C117A4" w:rsidRPr="001C1C44">
        <w:rPr>
          <w:rFonts w:ascii="Arial" w:hAnsi="Arial" w:cs="Arial"/>
          <w:sz w:val="24"/>
          <w:szCs w:val="24"/>
        </w:rPr>
        <w:t>(2010)</w:t>
      </w:r>
      <w:r w:rsidR="00C117A4" w:rsidRPr="001C1C44">
        <w:rPr>
          <w:rFonts w:ascii="Arial" w:hAnsi="Arial" w:cs="Arial"/>
          <w:sz w:val="24"/>
          <w:szCs w:val="24"/>
        </w:rPr>
        <w:fldChar w:fldCharType="end"/>
      </w:r>
      <w:r w:rsidR="00C117A4" w:rsidRPr="001C1C44">
        <w:rPr>
          <w:rFonts w:ascii="Arial" w:hAnsi="Arial" w:cs="Arial"/>
          <w:sz w:val="24"/>
          <w:szCs w:val="24"/>
        </w:rPr>
        <w:t xml:space="preserve"> </w:t>
      </w:r>
      <w:r w:rsidRPr="001C1C44">
        <w:rPr>
          <w:rFonts w:ascii="Arial" w:hAnsi="Arial" w:cs="Arial"/>
          <w:sz w:val="24"/>
          <w:szCs w:val="24"/>
        </w:rPr>
        <w:t>avaliou o efeito de 6 semanas de um programa de EF em casa, em idosos debilitados</w:t>
      </w:r>
      <w:r w:rsidR="000A4885" w:rsidRPr="001C1C44">
        <w:rPr>
          <w:rFonts w:ascii="Arial" w:hAnsi="Arial" w:cs="Arial"/>
          <w:sz w:val="24"/>
          <w:szCs w:val="24"/>
        </w:rPr>
        <w:t xml:space="preserve"> (com pelo menos duas condições crónicas)</w:t>
      </w:r>
      <w:r w:rsidRPr="001C1C44">
        <w:rPr>
          <w:rFonts w:ascii="Arial" w:hAnsi="Arial" w:cs="Arial"/>
          <w:sz w:val="24"/>
          <w:szCs w:val="24"/>
        </w:rPr>
        <w:t xml:space="preserve">. </w:t>
      </w:r>
      <w:r w:rsidR="00927CC8" w:rsidRPr="001C1C44">
        <w:rPr>
          <w:rFonts w:ascii="Arial" w:hAnsi="Arial" w:cs="Arial"/>
          <w:sz w:val="24"/>
          <w:szCs w:val="24"/>
        </w:rPr>
        <w:t xml:space="preserve">O acompanhamento era efetuado por profissionais especializados, individualizado, progressivo e multidimensional, incluindo atividades de força e flexibilidade (2 vezes por semana), equilíbrio e marcha (3 vezes por semana) e atividades de resistência (3 vezes por semana). Após as seis semanas de treino, </w:t>
      </w:r>
      <w:r w:rsidR="00980F66" w:rsidRPr="001C1C44">
        <w:rPr>
          <w:rFonts w:ascii="Arial" w:hAnsi="Arial" w:cs="Arial"/>
          <w:sz w:val="24"/>
          <w:szCs w:val="24"/>
        </w:rPr>
        <w:t xml:space="preserve">tal como no nosso estudo, </w:t>
      </w:r>
      <w:r w:rsidR="00927CC8" w:rsidRPr="001C1C44">
        <w:rPr>
          <w:rFonts w:ascii="Arial" w:hAnsi="Arial" w:cs="Arial"/>
          <w:sz w:val="24"/>
          <w:szCs w:val="24"/>
        </w:rPr>
        <w:t>foram observadas</w:t>
      </w:r>
      <w:r w:rsidR="000A4885" w:rsidRPr="001C1C44">
        <w:rPr>
          <w:rFonts w:ascii="Arial" w:hAnsi="Arial" w:cs="Arial"/>
          <w:sz w:val="24"/>
          <w:szCs w:val="24"/>
        </w:rPr>
        <w:t xml:space="preserve"> melhorias no desempenho </w:t>
      </w:r>
      <w:r w:rsidR="000A4885" w:rsidRPr="001C1C44">
        <w:rPr>
          <w:rFonts w:ascii="Arial" w:hAnsi="Arial" w:cs="Arial"/>
          <w:sz w:val="24"/>
          <w:szCs w:val="24"/>
        </w:rPr>
        <w:lastRenderedPageBreak/>
        <w:t xml:space="preserve">funcional, incluindo benefícios na força dos MI, força dos membros superiores e na mobilidade. </w:t>
      </w:r>
    </w:p>
    <w:p w:rsidR="00F25D46" w:rsidRPr="001C1C44" w:rsidRDefault="00846493" w:rsidP="00480B40">
      <w:pPr>
        <w:tabs>
          <w:tab w:val="left" w:pos="851"/>
        </w:tabs>
        <w:spacing w:after="0" w:line="360" w:lineRule="auto"/>
        <w:jc w:val="both"/>
        <w:rPr>
          <w:rFonts w:ascii="Arial" w:hAnsi="Arial" w:cs="Arial"/>
          <w:sz w:val="24"/>
          <w:szCs w:val="24"/>
        </w:rPr>
      </w:pPr>
      <w:r w:rsidRPr="001C1C44">
        <w:rPr>
          <w:rFonts w:ascii="Arial" w:hAnsi="Arial" w:cs="Arial"/>
          <w:sz w:val="24"/>
          <w:szCs w:val="24"/>
        </w:rPr>
        <w:tab/>
        <w:t xml:space="preserve">Também </w:t>
      </w:r>
      <w:proofErr w:type="spellStart"/>
      <w:r w:rsidR="00F25D46" w:rsidRPr="001C1C44">
        <w:rPr>
          <w:rFonts w:ascii="Arial" w:hAnsi="Arial" w:cs="Arial"/>
          <w:sz w:val="24"/>
          <w:szCs w:val="24"/>
        </w:rPr>
        <w:t>Sillanppa</w:t>
      </w:r>
      <w:proofErr w:type="spellEnd"/>
      <w:r w:rsidR="00F25D46" w:rsidRPr="001C1C44">
        <w:rPr>
          <w:rFonts w:ascii="Arial" w:hAnsi="Arial" w:cs="Arial"/>
          <w:sz w:val="24"/>
          <w:szCs w:val="24"/>
        </w:rPr>
        <w:t xml:space="preserve"> </w:t>
      </w:r>
      <w:proofErr w:type="spellStart"/>
      <w:r w:rsidR="00F25D46" w:rsidRPr="001C1C44">
        <w:rPr>
          <w:rFonts w:ascii="Arial" w:hAnsi="Arial" w:cs="Arial"/>
          <w:sz w:val="24"/>
          <w:szCs w:val="24"/>
        </w:rPr>
        <w:t>et</w:t>
      </w:r>
      <w:proofErr w:type="spellEnd"/>
      <w:r w:rsidR="00F25D46" w:rsidRPr="001C1C44">
        <w:rPr>
          <w:rFonts w:ascii="Arial" w:hAnsi="Arial" w:cs="Arial"/>
          <w:sz w:val="24"/>
          <w:szCs w:val="24"/>
        </w:rPr>
        <w:t xml:space="preserve"> al., </w:t>
      </w:r>
      <w:r w:rsidR="00C117A4" w:rsidRPr="001C1C44">
        <w:rPr>
          <w:rFonts w:ascii="Arial" w:hAnsi="Arial" w:cs="Arial"/>
          <w:sz w:val="24"/>
          <w:szCs w:val="24"/>
        </w:rPr>
        <w:fldChar w:fldCharType="begin">
          <w:fldData xml:space="preserve">PEVuZE5vdGU+PENpdGUgRXhjbHVkZUF1dGg9IjEiPjxBdXRob3I+U2lsbGFucGFhPC9BdXRob3I+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=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PEVuZE5vdGU+PENpdGUgRXhjbHVkZUF1dGg9IjEiPjxBdXRob3I+U2lsbGFucGFhPC9BdXRob3I+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=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C117A4" w:rsidRPr="001C1C44">
        <w:rPr>
          <w:rFonts w:ascii="Arial" w:hAnsi="Arial" w:cs="Arial"/>
          <w:sz w:val="24"/>
          <w:szCs w:val="24"/>
        </w:rPr>
      </w:r>
      <w:r w:rsidR="00C117A4" w:rsidRPr="001C1C44">
        <w:rPr>
          <w:rFonts w:ascii="Arial" w:hAnsi="Arial" w:cs="Arial"/>
          <w:sz w:val="24"/>
          <w:szCs w:val="24"/>
        </w:rPr>
        <w:fldChar w:fldCharType="separate"/>
      </w:r>
      <w:r w:rsidR="00C117A4" w:rsidRPr="001C1C44">
        <w:rPr>
          <w:rFonts w:ascii="Arial" w:hAnsi="Arial" w:cs="Arial"/>
          <w:sz w:val="24"/>
          <w:szCs w:val="24"/>
        </w:rPr>
        <w:t>(2008)</w:t>
      </w:r>
      <w:r w:rsidR="00C117A4" w:rsidRPr="001C1C44">
        <w:rPr>
          <w:rFonts w:ascii="Arial" w:hAnsi="Arial" w:cs="Arial"/>
          <w:sz w:val="24"/>
          <w:szCs w:val="24"/>
        </w:rPr>
        <w:fldChar w:fldCharType="end"/>
      </w:r>
      <w:r w:rsidR="00C117A4" w:rsidRPr="001C1C44">
        <w:rPr>
          <w:rFonts w:ascii="Arial" w:hAnsi="Arial" w:cs="Arial"/>
          <w:sz w:val="24"/>
          <w:szCs w:val="24"/>
        </w:rPr>
        <w:t xml:space="preserve"> </w:t>
      </w:r>
      <w:r w:rsidR="00F25D46" w:rsidRPr="001C1C44">
        <w:rPr>
          <w:rFonts w:ascii="Arial" w:hAnsi="Arial" w:cs="Arial"/>
          <w:sz w:val="24"/>
          <w:szCs w:val="24"/>
        </w:rPr>
        <w:t xml:space="preserve">também </w:t>
      </w:r>
      <w:r w:rsidR="000A39A0" w:rsidRPr="001C1C44">
        <w:rPr>
          <w:rFonts w:ascii="Arial" w:hAnsi="Arial" w:cs="Arial"/>
          <w:sz w:val="24"/>
          <w:szCs w:val="24"/>
        </w:rPr>
        <w:t xml:space="preserve">observou melhorias nos índices de força dos MI em idosos que participaram num programa de </w:t>
      </w:r>
      <w:r w:rsidR="00F25D46" w:rsidRPr="001C1C44">
        <w:rPr>
          <w:rFonts w:ascii="Arial" w:hAnsi="Arial" w:cs="Arial"/>
          <w:sz w:val="24"/>
          <w:szCs w:val="24"/>
        </w:rPr>
        <w:t>treino de força e/ou resistência, durante 21</w:t>
      </w:r>
      <w:r w:rsidR="000A39A0" w:rsidRPr="001C1C44">
        <w:rPr>
          <w:rFonts w:ascii="Arial" w:hAnsi="Arial" w:cs="Arial"/>
          <w:sz w:val="24"/>
          <w:szCs w:val="24"/>
        </w:rPr>
        <w:t xml:space="preserve"> semanas. </w:t>
      </w:r>
      <w:r w:rsidR="00F25D46" w:rsidRPr="001C1C44">
        <w:rPr>
          <w:rFonts w:ascii="Arial" w:hAnsi="Arial" w:cs="Arial"/>
          <w:sz w:val="24"/>
          <w:szCs w:val="24"/>
        </w:rPr>
        <w:t xml:space="preserve">Os benefícios incluíram, um aumento da MLG nos membros inferiores, um aumento do volume muscular e um aumento da força máxima concêntrica. </w:t>
      </w:r>
    </w:p>
    <w:p w:rsidR="004857B1" w:rsidRPr="001C1C44" w:rsidRDefault="00F25D46" w:rsidP="00480B40">
      <w:pPr>
        <w:tabs>
          <w:tab w:val="left" w:pos="851"/>
        </w:tabs>
        <w:spacing w:after="0" w:line="360" w:lineRule="auto"/>
        <w:jc w:val="both"/>
        <w:rPr>
          <w:rFonts w:ascii="Arial" w:hAnsi="Arial" w:cs="Arial"/>
          <w:sz w:val="24"/>
          <w:szCs w:val="24"/>
        </w:rPr>
      </w:pPr>
      <w:r w:rsidRPr="001C1C44">
        <w:rPr>
          <w:rFonts w:ascii="Arial" w:hAnsi="Arial" w:cs="Arial"/>
          <w:sz w:val="24"/>
          <w:szCs w:val="24"/>
        </w:rPr>
        <w:tab/>
      </w:r>
      <w:r w:rsidR="00751E00" w:rsidRPr="001C1C44">
        <w:rPr>
          <w:rFonts w:ascii="Arial" w:hAnsi="Arial" w:cs="Arial"/>
          <w:sz w:val="24"/>
          <w:szCs w:val="24"/>
        </w:rPr>
        <w:t xml:space="preserve">É notório que </w:t>
      </w:r>
      <w:r w:rsidR="00F65C2E" w:rsidRPr="001C1C44">
        <w:rPr>
          <w:rFonts w:ascii="Arial" w:hAnsi="Arial" w:cs="Arial"/>
          <w:sz w:val="24"/>
          <w:szCs w:val="24"/>
        </w:rPr>
        <w:t xml:space="preserve">a força dos MI representa </w:t>
      </w:r>
      <w:r w:rsidR="00751E00" w:rsidRPr="001C1C44">
        <w:rPr>
          <w:rFonts w:ascii="Arial" w:hAnsi="Arial" w:cs="Arial"/>
          <w:sz w:val="24"/>
          <w:szCs w:val="24"/>
        </w:rPr>
        <w:t>um fator</w:t>
      </w:r>
      <w:r w:rsidR="00F65C2E" w:rsidRPr="001C1C44">
        <w:rPr>
          <w:rFonts w:ascii="Arial" w:hAnsi="Arial" w:cs="Arial"/>
          <w:sz w:val="24"/>
          <w:szCs w:val="24"/>
        </w:rPr>
        <w:t xml:space="preserve"> determinante na execução de várias tarefas</w:t>
      </w:r>
      <w:r w:rsidR="00751E00" w:rsidRPr="001C1C44">
        <w:rPr>
          <w:rFonts w:ascii="Arial" w:hAnsi="Arial" w:cs="Arial"/>
          <w:sz w:val="24"/>
          <w:szCs w:val="24"/>
        </w:rPr>
        <w:t xml:space="preserve"> diárias do idoso,</w:t>
      </w:r>
      <w:r w:rsidR="00F65C2E" w:rsidRPr="001C1C44">
        <w:rPr>
          <w:rFonts w:ascii="Arial" w:hAnsi="Arial" w:cs="Arial"/>
          <w:sz w:val="24"/>
          <w:szCs w:val="24"/>
        </w:rPr>
        <w:t xml:space="preserve"> como levantar-se de uma cadeira</w:t>
      </w:r>
      <w:r w:rsidR="00751E00" w:rsidRPr="001C1C44">
        <w:rPr>
          <w:rFonts w:ascii="Arial" w:hAnsi="Arial" w:cs="Arial"/>
          <w:sz w:val="24"/>
          <w:szCs w:val="24"/>
        </w:rPr>
        <w:t>, subir escadas</w:t>
      </w:r>
      <w:r w:rsidR="00F65C2E" w:rsidRPr="001C1C44">
        <w:rPr>
          <w:rFonts w:ascii="Arial" w:hAnsi="Arial" w:cs="Arial"/>
          <w:sz w:val="24"/>
          <w:szCs w:val="24"/>
        </w:rPr>
        <w:t>, mas também afeta a velocid</w:t>
      </w:r>
      <w:r w:rsidR="004857B1" w:rsidRPr="001C1C44">
        <w:rPr>
          <w:rFonts w:ascii="Arial" w:hAnsi="Arial" w:cs="Arial"/>
          <w:sz w:val="24"/>
          <w:szCs w:val="24"/>
        </w:rPr>
        <w:t>ade de locomoção,</w:t>
      </w:r>
      <w:r w:rsidR="00C12F13" w:rsidRPr="001C1C44">
        <w:rPr>
          <w:rFonts w:ascii="Arial" w:hAnsi="Arial" w:cs="Arial"/>
          <w:sz w:val="24"/>
          <w:szCs w:val="24"/>
        </w:rPr>
        <w:t xml:space="preserve"> o equilíbrio</w:t>
      </w:r>
      <w:r w:rsidR="00980F66" w:rsidRPr="001C1C44">
        <w:rPr>
          <w:rFonts w:ascii="Arial" w:hAnsi="Arial" w:cs="Arial"/>
          <w:sz w:val="24"/>
          <w:szCs w:val="24"/>
        </w:rPr>
        <w:t xml:space="preserve"> e a </w:t>
      </w:r>
      <w:r w:rsidR="004857B1" w:rsidRPr="001C1C44">
        <w:rPr>
          <w:rFonts w:ascii="Arial" w:hAnsi="Arial" w:cs="Arial"/>
          <w:sz w:val="24"/>
          <w:szCs w:val="24"/>
        </w:rPr>
        <w:t>agilidade</w:t>
      </w:r>
      <w:r w:rsidR="00980F66"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&lt;EndNote&gt;&lt;Cite&gt;&lt;Author&gt;Dutta&lt;/Author&gt;&lt;Year&gt;1997&lt;/Year&gt;&lt;RecNum&gt;145&lt;/RecNum&gt;&lt;Prefix&gt; &lt;/Prefix&gt;&lt;record&gt;&lt;rec-number&gt;145&lt;/rec-number&gt;&lt;foreign-keys&gt;&lt;key app="EN" db-id="vwra0vvezp52plepz5gxsvfhv0sp9zfwsrvs"&gt;145&lt;/key&gt;&lt;/foreign-keys&gt;&lt;ref-type name="Journal Article"&gt;17&lt;/ref-type&gt;&lt;contributors&gt;&lt;authors&gt;&lt;author&gt;Dutta, C.&lt;/author&gt;&lt;author&gt;Hadley, E. C.&lt;/author&gt;&lt;author&gt;Lexell, J.&lt;/author&gt;&lt;/authors&gt;&lt;/contributors&gt;&lt;auth-address&gt;Geriatrics Program, National Institute on Aging, National Institutes of Health, Bethesda, MD 20892, USA.&lt;/auth-address&gt;&lt;titles&gt;&lt;title&gt;Sarcopenia and physical performance in old age: overview&lt;/title&gt;&lt;secondary-title&gt;Muscle &amp;amp; Nerve Supplement&lt;/secondary-title&gt;&lt;/titles&gt;&lt;periodical&gt;&lt;full-title&gt;Muscle &amp;amp; Nerve Supplement&lt;/full-title&gt;&lt;/periodical&gt;&lt;pages&gt;S5-9&lt;/pages&gt;&lt;volume&gt;5&lt;/volume&gt;&lt;edition&gt;1997/01/01&lt;/edition&gt;&lt;keywords&gt;&lt;keyword&gt;Aging/*physiology&lt;/keyword&gt;&lt;keyword&gt;Humans&lt;/keyword&gt;&lt;keyword&gt;Muscular Atrophy/*physiopathology&lt;/keyword&gt;&lt;keyword&gt;*Task Performance and Analysis&lt;/keyword&gt;&lt;/keywords&gt;&lt;dates&gt;&lt;year&gt;1997&lt;/year&gt;&lt;/dates&gt;&lt;accession-num&gt;9331374&lt;/accession-num&gt;&lt;urls&gt;&lt;related-urls&gt;&lt;url&gt;http://www.ncbi.nlm.nih.gov/entrez/query.fcgi?cmd=Retrieve&amp;amp;db=PubMed&amp;amp;dopt=Citation&amp;amp;list_uids=9331374&lt;/url&gt;&lt;/related-urls&gt;&lt;/urls&gt;&lt;language&gt;eng&lt;/language&gt;&lt;/record&gt;&lt;/Cite&gt;&lt;/EndNote&gt;</w:instrText>
      </w:r>
      <w:r w:rsidR="008C06BB" w:rsidRPr="001C1C44">
        <w:rPr>
          <w:rFonts w:ascii="Arial" w:hAnsi="Arial" w:cs="Arial"/>
          <w:sz w:val="24"/>
          <w:szCs w:val="24"/>
        </w:rPr>
        <w:fldChar w:fldCharType="separate"/>
      </w:r>
      <w:r w:rsidR="00581C1A" w:rsidRPr="001C1C44">
        <w:rPr>
          <w:rFonts w:ascii="Arial" w:hAnsi="Arial" w:cs="Arial"/>
          <w:sz w:val="24"/>
          <w:szCs w:val="24"/>
        </w:rPr>
        <w:t>(</w:t>
      </w:r>
      <w:r w:rsidR="00480B40" w:rsidRPr="001C1C44">
        <w:rPr>
          <w:rFonts w:ascii="Arial" w:hAnsi="Arial" w:cs="Arial"/>
          <w:sz w:val="24"/>
          <w:szCs w:val="24"/>
        </w:rPr>
        <w:t>Dutta, Hadley, &amp; Lexell, 1997)</w:t>
      </w:r>
      <w:r w:rsidR="008C06BB" w:rsidRPr="001C1C44">
        <w:rPr>
          <w:rFonts w:ascii="Arial" w:hAnsi="Arial" w:cs="Arial"/>
          <w:sz w:val="24"/>
          <w:szCs w:val="24"/>
        </w:rPr>
        <w:fldChar w:fldCharType="end"/>
      </w:r>
      <w:r w:rsidR="002C45AF" w:rsidRPr="001C1C44">
        <w:rPr>
          <w:rFonts w:ascii="Arial" w:hAnsi="Arial" w:cs="Arial"/>
          <w:sz w:val="24"/>
          <w:szCs w:val="24"/>
        </w:rPr>
        <w:t>.</w:t>
      </w:r>
      <w:r w:rsidR="00D556AD" w:rsidRPr="001C1C44">
        <w:rPr>
          <w:rFonts w:ascii="Arial" w:hAnsi="Arial" w:cs="Arial"/>
          <w:sz w:val="24"/>
          <w:szCs w:val="24"/>
        </w:rPr>
        <w:t xml:space="preserve"> </w:t>
      </w:r>
      <w:r w:rsidR="00F327EA" w:rsidRPr="001C1C44">
        <w:rPr>
          <w:rFonts w:ascii="Arial" w:hAnsi="Arial" w:cs="Arial"/>
          <w:sz w:val="24"/>
          <w:szCs w:val="24"/>
        </w:rPr>
        <w:t>É também evidência o papel determinante d</w:t>
      </w:r>
      <w:r w:rsidR="004857B1" w:rsidRPr="001C1C44">
        <w:rPr>
          <w:rFonts w:ascii="Arial" w:hAnsi="Arial" w:cs="Arial"/>
          <w:sz w:val="24"/>
          <w:szCs w:val="24"/>
        </w:rPr>
        <w:t>a força dos M</w:t>
      </w:r>
      <w:r w:rsidR="00F65C2E" w:rsidRPr="001C1C44">
        <w:rPr>
          <w:rFonts w:ascii="Arial" w:hAnsi="Arial" w:cs="Arial"/>
          <w:sz w:val="24"/>
          <w:szCs w:val="24"/>
        </w:rPr>
        <w:t xml:space="preserve">I </w:t>
      </w:r>
      <w:r w:rsidR="00BD5665" w:rsidRPr="001C1C44">
        <w:rPr>
          <w:rFonts w:ascii="Arial" w:hAnsi="Arial" w:cs="Arial"/>
          <w:sz w:val="24"/>
          <w:szCs w:val="24"/>
        </w:rPr>
        <w:t xml:space="preserve">para a mobilidade e para </w:t>
      </w:r>
      <w:r w:rsidR="004857B1" w:rsidRPr="001C1C44">
        <w:rPr>
          <w:rFonts w:ascii="Arial" w:hAnsi="Arial" w:cs="Arial"/>
          <w:sz w:val="24"/>
          <w:szCs w:val="24"/>
        </w:rPr>
        <w:t>a diminuição do</w:t>
      </w:r>
      <w:r w:rsidR="00C12F13" w:rsidRPr="001C1C44">
        <w:rPr>
          <w:rFonts w:ascii="Arial" w:hAnsi="Arial" w:cs="Arial"/>
          <w:sz w:val="24"/>
          <w:szCs w:val="24"/>
        </w:rPr>
        <w:t xml:space="preserve"> risco de quedas e fraturas</w:t>
      </w:r>
      <w:r w:rsidR="00F327EA" w:rsidRPr="001C1C44">
        <w:rPr>
          <w:rFonts w:ascii="Arial" w:hAnsi="Arial" w:cs="Arial"/>
          <w:sz w:val="24"/>
          <w:szCs w:val="24"/>
        </w:rPr>
        <w:t>,</w:t>
      </w:r>
      <w:r w:rsidR="00C12F13" w:rsidRPr="001C1C44">
        <w:rPr>
          <w:rFonts w:ascii="Arial" w:hAnsi="Arial" w:cs="Arial"/>
          <w:sz w:val="24"/>
          <w:szCs w:val="24"/>
        </w:rPr>
        <w:t xml:space="preserve"> </w:t>
      </w:r>
      <w:r w:rsidR="00BD5665" w:rsidRPr="001C1C44">
        <w:rPr>
          <w:rFonts w:ascii="Arial" w:hAnsi="Arial" w:cs="Arial"/>
          <w:sz w:val="24"/>
          <w:szCs w:val="24"/>
        </w:rPr>
        <w:t>sendo um dos parâmetros funcionais mais impor</w:t>
      </w:r>
      <w:r w:rsidR="00751E00" w:rsidRPr="001C1C44">
        <w:rPr>
          <w:rFonts w:ascii="Arial" w:hAnsi="Arial" w:cs="Arial"/>
          <w:sz w:val="24"/>
          <w:szCs w:val="24"/>
        </w:rPr>
        <w:t>tantes na s</w:t>
      </w:r>
      <w:r w:rsidR="005A4155" w:rsidRPr="001C1C44">
        <w:rPr>
          <w:rFonts w:ascii="Arial" w:hAnsi="Arial" w:cs="Arial"/>
          <w:sz w:val="24"/>
          <w:szCs w:val="24"/>
        </w:rPr>
        <w:t xml:space="preserve">aúde e QV dos idosos </w:t>
      </w:r>
      <w:r w:rsidR="008C06BB" w:rsidRPr="001C1C44">
        <w:rPr>
          <w:rFonts w:ascii="Arial" w:hAnsi="Arial" w:cs="Arial"/>
          <w:sz w:val="24"/>
          <w:szCs w:val="24"/>
        </w:rPr>
        <w:fldChar w:fldCharType="begin">
          <w:fldData xml:space="preserve">PEVuZE5vdGU+PENpdGU+PEF1dGhvcj5DYXJtZWxpPC9BdXRob3I+PFllYXI+MjAwMDwvWWVhcj48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PEVuZE5vdGU+PENpdGU+PEF1dGhvcj5DYXJtZWxpPC9BdXRob3I+PFllYXI+MjAwMDwvWWVhcj48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8C06BB" w:rsidRPr="001C1C44">
        <w:rPr>
          <w:rFonts w:ascii="Arial" w:hAnsi="Arial" w:cs="Arial"/>
          <w:sz w:val="24"/>
          <w:szCs w:val="24"/>
        </w:rPr>
      </w:r>
      <w:r w:rsidR="008C06BB" w:rsidRPr="001C1C44">
        <w:rPr>
          <w:rFonts w:ascii="Arial" w:hAnsi="Arial" w:cs="Arial"/>
          <w:sz w:val="24"/>
          <w:szCs w:val="24"/>
        </w:rPr>
        <w:fldChar w:fldCharType="separate"/>
      </w:r>
      <w:r w:rsidR="00F063A4" w:rsidRPr="001C1C44">
        <w:rPr>
          <w:rFonts w:ascii="Arial" w:hAnsi="Arial" w:cs="Arial"/>
          <w:sz w:val="24"/>
          <w:szCs w:val="24"/>
        </w:rPr>
        <w:t>(Carmeli et al., 2000; Taylor et al., 2004)</w:t>
      </w:r>
      <w:r w:rsidR="008C06BB" w:rsidRPr="001C1C44">
        <w:rPr>
          <w:rFonts w:ascii="Arial" w:hAnsi="Arial" w:cs="Arial"/>
          <w:sz w:val="24"/>
          <w:szCs w:val="24"/>
        </w:rPr>
        <w:fldChar w:fldCharType="end"/>
      </w:r>
      <w:r w:rsidR="005A4155" w:rsidRPr="001C1C44">
        <w:rPr>
          <w:rFonts w:ascii="Arial" w:hAnsi="Arial" w:cs="Arial"/>
          <w:sz w:val="24"/>
          <w:szCs w:val="24"/>
        </w:rPr>
        <w:t>.</w:t>
      </w:r>
      <w:r w:rsidR="004857B1" w:rsidRPr="001C1C44">
        <w:rPr>
          <w:rFonts w:ascii="Arial" w:hAnsi="Arial" w:cs="Arial"/>
          <w:sz w:val="24"/>
          <w:szCs w:val="24"/>
        </w:rPr>
        <w:t xml:space="preserve"> </w:t>
      </w:r>
      <w:r w:rsidR="001F7705" w:rsidRPr="001C1C44">
        <w:rPr>
          <w:rFonts w:ascii="Arial" w:hAnsi="Arial" w:cs="Arial"/>
          <w:sz w:val="24"/>
          <w:szCs w:val="24"/>
        </w:rPr>
        <w:t>Um es</w:t>
      </w:r>
      <w:r w:rsidR="00425816" w:rsidRPr="001C1C44">
        <w:rPr>
          <w:rFonts w:ascii="Arial" w:hAnsi="Arial" w:cs="Arial"/>
          <w:sz w:val="24"/>
          <w:szCs w:val="24"/>
        </w:rPr>
        <w:t>tudo recente para avaliação da aptidão f</w:t>
      </w:r>
      <w:r w:rsidR="001F7705" w:rsidRPr="001C1C44">
        <w:rPr>
          <w:rFonts w:ascii="Arial" w:hAnsi="Arial" w:cs="Arial"/>
          <w:sz w:val="24"/>
          <w:szCs w:val="24"/>
        </w:rPr>
        <w:t>ísica na população Portuguesa refere que</w:t>
      </w:r>
      <w:r w:rsidR="004857B1" w:rsidRPr="001C1C44">
        <w:rPr>
          <w:rFonts w:ascii="Arial" w:hAnsi="Arial" w:cs="Arial"/>
          <w:sz w:val="24"/>
          <w:szCs w:val="24"/>
        </w:rPr>
        <w:t xml:space="preserve"> 69,4% dos homens, e cerca de 63,2</w:t>
      </w:r>
      <w:r w:rsidR="001F7705" w:rsidRPr="001C1C44">
        <w:rPr>
          <w:rFonts w:ascii="Arial" w:hAnsi="Arial" w:cs="Arial"/>
          <w:sz w:val="24"/>
          <w:szCs w:val="24"/>
        </w:rPr>
        <w:t>% das mulheres com mais de 65 anos cumprem</w:t>
      </w:r>
      <w:r w:rsidR="00425816" w:rsidRPr="001C1C44">
        <w:rPr>
          <w:rFonts w:ascii="Arial" w:hAnsi="Arial" w:cs="Arial"/>
          <w:sz w:val="24"/>
          <w:szCs w:val="24"/>
        </w:rPr>
        <w:t xml:space="preserve"> com os valores</w:t>
      </w:r>
      <w:r w:rsidR="00751E00" w:rsidRPr="001C1C44">
        <w:rPr>
          <w:rFonts w:ascii="Arial" w:hAnsi="Arial" w:cs="Arial"/>
          <w:sz w:val="24"/>
          <w:szCs w:val="24"/>
        </w:rPr>
        <w:t xml:space="preserve"> recomendados</w:t>
      </w:r>
      <w:r w:rsidR="00425816" w:rsidRPr="001C1C44">
        <w:rPr>
          <w:rFonts w:ascii="Arial" w:hAnsi="Arial" w:cs="Arial"/>
          <w:sz w:val="24"/>
          <w:szCs w:val="24"/>
        </w:rPr>
        <w:t xml:space="preserve"> de força nos MI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&lt;EndNote&gt;&lt;Cite&gt;&lt;Author&gt;Baptista&lt;/Author&gt;&lt;Year&gt;2011&lt;/Year&gt;&lt;RecNum&gt;79&lt;/RecNum&gt;&lt;record&gt;&lt;rec-number&gt;79&lt;/rec-number&gt;&lt;foreign-keys&gt;&lt;key app="EN" db-id="vwra0vvezp52plepz5gxsvfhv0sp9zfwsrvs"&gt;79&lt;/key&gt;&lt;/foreign-keys&gt;&lt;ref-type name="Book"&gt;6&lt;/ref-type&gt;&lt;contributors&gt;&lt;authors&gt;&lt;author&gt;Baptista, F.&lt;/author&gt;&lt;author&gt;Silva, A, M.&lt;/author&gt;&lt;author&gt;Marques, E.&lt;/author&gt;&lt;author&gt;Mota, J.&lt;/author&gt;&lt;author&gt;Santos, R. &lt;/author&gt;&lt;author&gt;Vale, S.&lt;/author&gt;&lt;author&gt;Ferreira, J, P.&lt;/author&gt;&lt;author&gt;Raimundo, A.&lt;/author&gt;&lt;author&gt;Moreira, H.&lt;/author&gt;&lt;/authors&gt;&lt;/contributors&gt;&lt;titles&gt;&lt;title&gt;Livro Verde da  Aptidão Fisica&lt;/title&gt;&lt;secondary-title&gt;Observatório Nacional da Atividade Fisica e Desporto &lt;/secondary-title&gt;&lt;/titles&gt;&lt;pages&gt;100&lt;/pages&gt;&lt;edition&gt;Instituto do Desporto de Portugal, I.P, 1ª&lt;/edition&gt;&lt;dates&gt;&lt;year&gt;2011&lt;/year&gt;&lt;pub-dates&gt;&lt;date&gt;Janeiro de 2011&lt;/date&gt;&lt;/pub-dates&gt;&lt;/dates&gt;&lt;pub-location&gt;Lisboa&lt;/pub-location&gt;&lt;isbn&gt;978-989-8330-03-1&lt;/isbn&gt;&lt;urls&gt;&lt;related-urls&gt;&lt;url&gt;http://observatorio.idesporto.pt/Multimedia/Livros/Aptidao/LVAptidao.pdf&lt;/url&gt;&lt;/related-urls&gt;&lt;/urls&gt;&lt;electronic-resource-num&gt;325552/11&lt;/electronic-resource-num&gt;&lt;/record&gt;&lt;/Cite&gt;&lt;/EndNote&gt;</w:instrText>
      </w:r>
      <w:r w:rsidR="008C06BB" w:rsidRPr="001C1C44">
        <w:rPr>
          <w:rFonts w:ascii="Arial" w:hAnsi="Arial" w:cs="Arial"/>
          <w:sz w:val="24"/>
          <w:szCs w:val="24"/>
        </w:rPr>
        <w:fldChar w:fldCharType="separate"/>
      </w:r>
      <w:r w:rsidR="00F90398" w:rsidRPr="001C1C44">
        <w:rPr>
          <w:rFonts w:ascii="Arial" w:hAnsi="Arial" w:cs="Arial"/>
          <w:sz w:val="24"/>
          <w:szCs w:val="24"/>
        </w:rPr>
        <w:t>(Baptista et al., 2011)</w:t>
      </w:r>
      <w:r w:rsidR="008C06BB" w:rsidRPr="001C1C44">
        <w:rPr>
          <w:rFonts w:ascii="Arial" w:hAnsi="Arial" w:cs="Arial"/>
          <w:sz w:val="24"/>
          <w:szCs w:val="24"/>
        </w:rPr>
        <w:fldChar w:fldCharType="end"/>
      </w:r>
      <w:r w:rsidR="00425816" w:rsidRPr="001C1C44">
        <w:rPr>
          <w:rFonts w:ascii="Arial" w:hAnsi="Arial" w:cs="Arial"/>
          <w:sz w:val="24"/>
          <w:szCs w:val="24"/>
        </w:rPr>
        <w:t>.</w:t>
      </w:r>
    </w:p>
    <w:p w:rsidR="00480B40" w:rsidRPr="001C1C44" w:rsidRDefault="004857B1" w:rsidP="00F65C2E">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BD5665" w:rsidRPr="001C1C44">
        <w:rPr>
          <w:rFonts w:ascii="Arial" w:hAnsi="Arial" w:cs="Arial"/>
          <w:sz w:val="24"/>
          <w:szCs w:val="24"/>
        </w:rPr>
        <w:t xml:space="preserve">Face ao exposto podemos </w:t>
      </w:r>
      <w:r w:rsidR="00980F66" w:rsidRPr="001C1C44">
        <w:rPr>
          <w:rFonts w:ascii="Arial" w:hAnsi="Arial" w:cs="Arial"/>
          <w:sz w:val="24"/>
          <w:szCs w:val="24"/>
        </w:rPr>
        <w:t xml:space="preserve">dizer que os resultados obtidos no nosso estudo, </w:t>
      </w:r>
      <w:r w:rsidR="00BD5665" w:rsidRPr="001C1C44">
        <w:rPr>
          <w:rFonts w:ascii="Arial" w:hAnsi="Arial" w:cs="Arial"/>
          <w:sz w:val="24"/>
          <w:szCs w:val="24"/>
        </w:rPr>
        <w:t>ao nível da força nos MI</w:t>
      </w:r>
      <w:r w:rsidR="00980F66" w:rsidRPr="001C1C44">
        <w:rPr>
          <w:rFonts w:ascii="Arial" w:hAnsi="Arial" w:cs="Arial"/>
          <w:sz w:val="24"/>
          <w:szCs w:val="24"/>
        </w:rPr>
        <w:t xml:space="preserve">, </w:t>
      </w:r>
      <w:r w:rsidR="001F7705" w:rsidRPr="001C1C44">
        <w:rPr>
          <w:rFonts w:ascii="Arial" w:hAnsi="Arial" w:cs="Arial"/>
          <w:sz w:val="24"/>
          <w:szCs w:val="24"/>
        </w:rPr>
        <w:t>no</w:t>
      </w:r>
      <w:r w:rsidR="00980F66" w:rsidRPr="001C1C44">
        <w:rPr>
          <w:rFonts w:ascii="Arial" w:hAnsi="Arial" w:cs="Arial"/>
          <w:sz w:val="24"/>
          <w:szCs w:val="24"/>
        </w:rPr>
        <w:t xml:space="preserve"> G2, </w:t>
      </w:r>
      <w:r w:rsidR="00BD5665" w:rsidRPr="001C1C44">
        <w:rPr>
          <w:rFonts w:ascii="Arial" w:hAnsi="Arial" w:cs="Arial"/>
          <w:sz w:val="24"/>
          <w:szCs w:val="24"/>
        </w:rPr>
        <w:t>são bastante positivos</w:t>
      </w:r>
      <w:r w:rsidR="001F7705" w:rsidRPr="001C1C44">
        <w:rPr>
          <w:rFonts w:ascii="Arial" w:hAnsi="Arial" w:cs="Arial"/>
          <w:sz w:val="24"/>
          <w:szCs w:val="24"/>
        </w:rPr>
        <w:t>.</w:t>
      </w:r>
      <w:r w:rsidR="00BD5665" w:rsidRPr="001C1C44">
        <w:rPr>
          <w:rFonts w:ascii="Arial" w:hAnsi="Arial" w:cs="Arial"/>
          <w:sz w:val="24"/>
          <w:szCs w:val="24"/>
        </w:rPr>
        <w:t xml:space="preserve"> </w:t>
      </w:r>
      <w:r w:rsidR="001F7705" w:rsidRPr="001C1C44">
        <w:rPr>
          <w:rFonts w:ascii="Arial" w:hAnsi="Arial" w:cs="Arial"/>
          <w:sz w:val="24"/>
          <w:szCs w:val="24"/>
        </w:rPr>
        <w:t>Os participantes</w:t>
      </w:r>
      <w:r w:rsidR="00611A03" w:rsidRPr="001C1C44">
        <w:rPr>
          <w:rFonts w:ascii="Arial" w:hAnsi="Arial" w:cs="Arial"/>
          <w:sz w:val="24"/>
          <w:szCs w:val="24"/>
        </w:rPr>
        <w:t xml:space="preserve"> já </w:t>
      </w:r>
      <w:r w:rsidR="00D556AD" w:rsidRPr="001C1C44">
        <w:rPr>
          <w:rFonts w:ascii="Arial" w:hAnsi="Arial" w:cs="Arial"/>
          <w:sz w:val="24"/>
          <w:szCs w:val="24"/>
        </w:rPr>
        <w:t>possuíam um nível de</w:t>
      </w:r>
      <w:r w:rsidR="00611A03" w:rsidRPr="001C1C44">
        <w:rPr>
          <w:rFonts w:ascii="Arial" w:hAnsi="Arial" w:cs="Arial"/>
          <w:sz w:val="24"/>
          <w:szCs w:val="24"/>
        </w:rPr>
        <w:t xml:space="preserve"> autonomia funcional </w:t>
      </w:r>
      <w:r w:rsidR="00D556AD" w:rsidRPr="001C1C44">
        <w:rPr>
          <w:rFonts w:ascii="Arial" w:hAnsi="Arial" w:cs="Arial"/>
          <w:sz w:val="24"/>
          <w:szCs w:val="24"/>
        </w:rPr>
        <w:t xml:space="preserve">que lhes permitia realizar a maioria das </w:t>
      </w:r>
      <w:r w:rsidR="00611A03" w:rsidRPr="001C1C44">
        <w:rPr>
          <w:rFonts w:ascii="Arial" w:hAnsi="Arial" w:cs="Arial"/>
          <w:sz w:val="24"/>
          <w:szCs w:val="24"/>
        </w:rPr>
        <w:t>AVD</w:t>
      </w:r>
      <w:r w:rsidR="00D556AD" w:rsidRPr="001C1C44">
        <w:rPr>
          <w:rFonts w:ascii="Arial" w:hAnsi="Arial" w:cs="Arial"/>
          <w:sz w:val="24"/>
          <w:szCs w:val="24"/>
        </w:rPr>
        <w:t>. A</w:t>
      </w:r>
      <w:r w:rsidR="00611A03" w:rsidRPr="001C1C44">
        <w:rPr>
          <w:rFonts w:ascii="Arial" w:hAnsi="Arial" w:cs="Arial"/>
          <w:sz w:val="24"/>
          <w:szCs w:val="24"/>
        </w:rPr>
        <w:t xml:space="preserve">o melhorarem os índices da força nos </w:t>
      </w:r>
      <w:r w:rsidR="000D26F3" w:rsidRPr="001C1C44">
        <w:rPr>
          <w:rFonts w:ascii="Arial" w:hAnsi="Arial" w:cs="Arial"/>
          <w:sz w:val="24"/>
          <w:szCs w:val="24"/>
        </w:rPr>
        <w:t>MI</w:t>
      </w:r>
      <w:r w:rsidR="00611A03" w:rsidRPr="001C1C44">
        <w:rPr>
          <w:rFonts w:ascii="Arial" w:hAnsi="Arial" w:cs="Arial"/>
          <w:sz w:val="24"/>
          <w:szCs w:val="24"/>
        </w:rPr>
        <w:t xml:space="preserve"> estão a reduzir os efeitos do envelhecimento na perda de MM</w:t>
      </w:r>
      <w:r w:rsidR="003066C5" w:rsidRPr="001C1C44">
        <w:rPr>
          <w:rFonts w:ascii="Arial" w:hAnsi="Arial" w:cs="Arial"/>
          <w:sz w:val="24"/>
          <w:szCs w:val="24"/>
        </w:rPr>
        <w:t>,</w:t>
      </w:r>
      <w:r w:rsidR="00611A03" w:rsidRPr="001C1C44">
        <w:rPr>
          <w:rFonts w:ascii="Arial" w:hAnsi="Arial" w:cs="Arial"/>
          <w:sz w:val="24"/>
          <w:szCs w:val="24"/>
        </w:rPr>
        <w:t xml:space="preserve"> no risco de queda</w:t>
      </w:r>
      <w:r w:rsidR="003066C5" w:rsidRPr="001C1C44">
        <w:rPr>
          <w:rFonts w:ascii="Arial" w:hAnsi="Arial" w:cs="Arial"/>
          <w:sz w:val="24"/>
          <w:szCs w:val="24"/>
        </w:rPr>
        <w:t>s</w:t>
      </w:r>
      <w:r w:rsidR="00611A03" w:rsidRPr="001C1C44">
        <w:rPr>
          <w:rFonts w:ascii="Arial" w:hAnsi="Arial" w:cs="Arial"/>
          <w:sz w:val="24"/>
          <w:szCs w:val="24"/>
        </w:rPr>
        <w:t xml:space="preserve"> e problemas associados</w:t>
      </w:r>
      <w:r w:rsidR="00980F66" w:rsidRPr="001C1C44">
        <w:rPr>
          <w:rFonts w:ascii="Arial" w:hAnsi="Arial" w:cs="Arial"/>
          <w:sz w:val="24"/>
          <w:szCs w:val="24"/>
        </w:rPr>
        <w:t>,</w:t>
      </w:r>
      <w:r w:rsidR="00611A03" w:rsidRPr="001C1C44">
        <w:rPr>
          <w:rFonts w:ascii="Arial" w:hAnsi="Arial" w:cs="Arial"/>
          <w:sz w:val="24"/>
          <w:szCs w:val="24"/>
        </w:rPr>
        <w:t xml:space="preserve"> </w:t>
      </w:r>
      <w:r w:rsidR="009B1205" w:rsidRPr="001C1C44">
        <w:rPr>
          <w:rFonts w:ascii="Arial" w:hAnsi="Arial" w:cs="Arial"/>
          <w:sz w:val="24"/>
          <w:szCs w:val="24"/>
        </w:rPr>
        <w:t>b</w:t>
      </w:r>
      <w:r w:rsidR="00611A03" w:rsidRPr="001C1C44">
        <w:rPr>
          <w:rFonts w:ascii="Arial" w:hAnsi="Arial" w:cs="Arial"/>
          <w:sz w:val="24"/>
          <w:szCs w:val="24"/>
        </w:rPr>
        <w:t>e</w:t>
      </w:r>
      <w:r w:rsidR="009B1205" w:rsidRPr="001C1C44">
        <w:rPr>
          <w:rFonts w:ascii="Arial" w:hAnsi="Arial" w:cs="Arial"/>
          <w:sz w:val="24"/>
          <w:szCs w:val="24"/>
        </w:rPr>
        <w:t>m como</w:t>
      </w:r>
      <w:r w:rsidR="00611A03" w:rsidRPr="001C1C44">
        <w:rPr>
          <w:rFonts w:ascii="Arial" w:hAnsi="Arial" w:cs="Arial"/>
          <w:sz w:val="24"/>
          <w:szCs w:val="24"/>
        </w:rPr>
        <w:t xml:space="preserve"> a melhorar a sua QV pelo aumento da </w:t>
      </w:r>
      <w:r w:rsidR="009B1205" w:rsidRPr="001C1C44">
        <w:rPr>
          <w:rFonts w:ascii="Arial" w:hAnsi="Arial" w:cs="Arial"/>
          <w:sz w:val="24"/>
          <w:szCs w:val="24"/>
        </w:rPr>
        <w:t>independência e ApF</w:t>
      </w:r>
      <w:r w:rsidR="00611A03" w:rsidRPr="001C1C44">
        <w:rPr>
          <w:rFonts w:ascii="Arial" w:hAnsi="Arial" w:cs="Arial"/>
          <w:sz w:val="24"/>
          <w:szCs w:val="24"/>
        </w:rPr>
        <w:t xml:space="preserve">. </w:t>
      </w:r>
    </w:p>
    <w:p w:rsidR="003E4F1D" w:rsidRPr="001C1C44" w:rsidRDefault="00980F66" w:rsidP="00F25D46">
      <w:pPr>
        <w:tabs>
          <w:tab w:val="left" w:pos="851"/>
        </w:tabs>
        <w:spacing w:after="0" w:line="360" w:lineRule="auto"/>
        <w:jc w:val="both"/>
        <w:rPr>
          <w:rFonts w:ascii="Arial" w:hAnsi="Arial" w:cs="Arial"/>
          <w:sz w:val="24"/>
          <w:szCs w:val="24"/>
        </w:rPr>
      </w:pPr>
      <w:r w:rsidRPr="001C1C44">
        <w:rPr>
          <w:rFonts w:ascii="Arial" w:hAnsi="Arial" w:cs="Arial"/>
          <w:sz w:val="24"/>
          <w:szCs w:val="24"/>
        </w:rPr>
        <w:tab/>
        <w:t>No G1</w:t>
      </w:r>
      <w:r w:rsidR="00F25D46" w:rsidRPr="001C1C44">
        <w:rPr>
          <w:rFonts w:ascii="Arial" w:hAnsi="Arial" w:cs="Arial"/>
          <w:sz w:val="24"/>
          <w:szCs w:val="24"/>
        </w:rPr>
        <w:t xml:space="preserve">, </w:t>
      </w:r>
      <w:r w:rsidRPr="001C1C44">
        <w:rPr>
          <w:rFonts w:ascii="Arial" w:hAnsi="Arial" w:cs="Arial"/>
          <w:sz w:val="24"/>
          <w:szCs w:val="24"/>
        </w:rPr>
        <w:t>registou-se um au</w:t>
      </w:r>
      <w:r w:rsidR="00CD49DE" w:rsidRPr="001C1C44">
        <w:rPr>
          <w:rFonts w:ascii="Arial" w:hAnsi="Arial" w:cs="Arial"/>
          <w:sz w:val="24"/>
          <w:szCs w:val="24"/>
        </w:rPr>
        <w:t xml:space="preserve">mento significativo, </w:t>
      </w:r>
      <w:r w:rsidRPr="001C1C44">
        <w:rPr>
          <w:rFonts w:ascii="Arial" w:hAnsi="Arial" w:cs="Arial"/>
          <w:sz w:val="24"/>
          <w:szCs w:val="24"/>
        </w:rPr>
        <w:t>intragrupo</w:t>
      </w:r>
      <w:r w:rsidR="003E4F1D" w:rsidRPr="001C1C44">
        <w:rPr>
          <w:rFonts w:ascii="Arial" w:hAnsi="Arial" w:cs="Arial"/>
          <w:sz w:val="24"/>
          <w:szCs w:val="24"/>
        </w:rPr>
        <w:t>,</w:t>
      </w:r>
      <w:r w:rsidRPr="001C1C44">
        <w:rPr>
          <w:rFonts w:ascii="Arial" w:hAnsi="Arial" w:cs="Arial"/>
          <w:sz w:val="24"/>
          <w:szCs w:val="24"/>
        </w:rPr>
        <w:t xml:space="preserve"> na percentagem de fadiga acumulada durante a flexão do joelho a 180º/seg. </w:t>
      </w:r>
    </w:p>
    <w:p w:rsidR="00CD49DE" w:rsidRPr="001C1C44" w:rsidRDefault="003E4F1D" w:rsidP="00F25D46">
      <w:pPr>
        <w:tabs>
          <w:tab w:val="left" w:pos="851"/>
        </w:tabs>
        <w:spacing w:after="0" w:line="360" w:lineRule="auto"/>
        <w:jc w:val="both"/>
        <w:rPr>
          <w:rFonts w:ascii="Arial" w:hAnsi="Arial" w:cs="Arial"/>
          <w:sz w:val="24"/>
          <w:szCs w:val="24"/>
        </w:rPr>
      </w:pPr>
      <w:r w:rsidRPr="001C1C44">
        <w:rPr>
          <w:rFonts w:ascii="Arial" w:hAnsi="Arial" w:cs="Arial"/>
          <w:sz w:val="24"/>
          <w:szCs w:val="24"/>
        </w:rPr>
        <w:tab/>
        <w:t>A interpretação destes resultados traduz-se como um maleficio, pois significa que os idosos</w:t>
      </w:r>
      <w:r w:rsidR="00CD49DE" w:rsidRPr="001C1C44">
        <w:rPr>
          <w:rFonts w:ascii="Arial" w:hAnsi="Arial" w:cs="Arial"/>
          <w:sz w:val="24"/>
          <w:szCs w:val="24"/>
        </w:rPr>
        <w:t>,</w:t>
      </w:r>
      <w:r w:rsidRPr="001C1C44">
        <w:rPr>
          <w:rFonts w:ascii="Arial" w:hAnsi="Arial" w:cs="Arial"/>
          <w:sz w:val="24"/>
          <w:szCs w:val="24"/>
        </w:rPr>
        <w:t xml:space="preserve"> após os 4 meses de EF</w:t>
      </w:r>
      <w:r w:rsidR="00CD49DE" w:rsidRPr="001C1C44">
        <w:rPr>
          <w:rFonts w:ascii="Arial" w:hAnsi="Arial" w:cs="Arial"/>
          <w:sz w:val="24"/>
          <w:szCs w:val="24"/>
        </w:rPr>
        <w:t xml:space="preserve"> em grupo,</w:t>
      </w:r>
      <w:r w:rsidRPr="001C1C44">
        <w:rPr>
          <w:rFonts w:ascii="Arial" w:hAnsi="Arial" w:cs="Arial"/>
          <w:sz w:val="24"/>
          <w:szCs w:val="24"/>
        </w:rPr>
        <w:t xml:space="preserve"> tiverem uma resistência á fadiga durante o esforço (neste caso, durante o protocolo de força isocinética no MI dominante) menor</w:t>
      </w:r>
      <w:r w:rsidR="00CD49DE" w:rsidRPr="001C1C44">
        <w:rPr>
          <w:rFonts w:ascii="Arial" w:hAnsi="Arial" w:cs="Arial"/>
          <w:sz w:val="24"/>
          <w:szCs w:val="24"/>
        </w:rPr>
        <w:t>,</w:t>
      </w:r>
      <w:r w:rsidRPr="001C1C44">
        <w:rPr>
          <w:rFonts w:ascii="Arial" w:hAnsi="Arial" w:cs="Arial"/>
          <w:sz w:val="24"/>
          <w:szCs w:val="24"/>
        </w:rPr>
        <w:t xml:space="preserve"> que no momento de avaliação inicial. </w:t>
      </w:r>
      <w:r w:rsidR="00CD49DE" w:rsidRPr="001C1C44">
        <w:rPr>
          <w:rFonts w:ascii="Arial" w:hAnsi="Arial" w:cs="Arial"/>
          <w:sz w:val="24"/>
          <w:szCs w:val="24"/>
        </w:rPr>
        <w:t xml:space="preserve">No entanto, estes resultados revelam alguns valores que devem ser alvo de uma análise mais cuidada. Tanto os valores inicias, como os valores após a alteração aos 4 meses, </w:t>
      </w:r>
      <w:r w:rsidRPr="001C1C44">
        <w:rPr>
          <w:rFonts w:ascii="Arial" w:hAnsi="Arial" w:cs="Arial"/>
          <w:sz w:val="24"/>
          <w:szCs w:val="24"/>
        </w:rPr>
        <w:t xml:space="preserve">de fadiga acumulada a 180º/seg. </w:t>
      </w:r>
      <w:proofErr w:type="gramStart"/>
      <w:r w:rsidRPr="001C1C44">
        <w:rPr>
          <w:rFonts w:ascii="Arial" w:hAnsi="Arial" w:cs="Arial"/>
          <w:sz w:val="24"/>
          <w:szCs w:val="24"/>
        </w:rPr>
        <w:t>na</w:t>
      </w:r>
      <w:proofErr w:type="gramEnd"/>
      <w:r w:rsidRPr="001C1C44">
        <w:rPr>
          <w:rFonts w:ascii="Arial" w:hAnsi="Arial" w:cs="Arial"/>
          <w:sz w:val="24"/>
          <w:szCs w:val="24"/>
        </w:rPr>
        <w:t xml:space="preserve"> extensão e flexão do joelho, representam índices de cansaço demasiado baixos para este tipo </w:t>
      </w:r>
      <w:r w:rsidRPr="001C1C44">
        <w:rPr>
          <w:rFonts w:ascii="Arial" w:hAnsi="Arial" w:cs="Arial"/>
          <w:sz w:val="24"/>
          <w:szCs w:val="24"/>
        </w:rPr>
        <w:lastRenderedPageBreak/>
        <w:t xml:space="preserve">população. Um estudo que avaliava as capacidades físicas de atletas de rugby relatou índices de fadiga acumulada a 300º/seg. </w:t>
      </w:r>
      <w:proofErr w:type="gramStart"/>
      <w:r w:rsidRPr="001C1C44">
        <w:rPr>
          <w:rFonts w:ascii="Arial" w:hAnsi="Arial" w:cs="Arial"/>
          <w:sz w:val="24"/>
          <w:szCs w:val="24"/>
        </w:rPr>
        <w:t>entre</w:t>
      </w:r>
      <w:proofErr w:type="gramEnd"/>
      <w:r w:rsidRPr="001C1C44">
        <w:rPr>
          <w:rFonts w:ascii="Arial" w:hAnsi="Arial" w:cs="Arial"/>
          <w:sz w:val="24"/>
          <w:szCs w:val="24"/>
        </w:rPr>
        <w:t xml:space="preserve"> 24-38%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&lt;EndNote&gt;&lt;Cite&gt;&lt;Author&gt;Costa&lt;/Author&gt;&lt;Year&gt;2004&lt;/Year&gt;&lt;RecNum&gt;248&lt;/RecNum&gt;&lt;record&gt;&lt;rec-number&gt;248&lt;/rec-number&gt;&lt;foreign-keys&gt;&lt;key app="EN" db-id="vwra0vvezp52plepz5gxsvfhv0sp9zfwsrvs"&gt;248&lt;/key&gt;&lt;/foreign-keys&gt;&lt;ref-type name="Thesis"&gt;32&lt;/ref-type&gt;&lt;contributors&gt;&lt;authors&gt;&lt;author&gt;Costa, R.&lt;/author&gt;&lt;/authors&gt;&lt;tertiary-authors&gt;&lt;author&gt;Rodrigo Álvaro Brandão Lopes Martins&lt;/author&gt;&lt;/tertiary-authors&gt;&lt;/contributors&gt;&lt;titles&gt;&lt;title&gt;Efeito do Torque Articular de atletas de rugby através de dinamometria isocinética no movimento concêntrico do Joelho&lt;/title&gt;&lt;secondary-title&gt;Instituto de Pesquisa e Desenvolvimento&lt;/secondary-title&gt;&lt;/titles&gt;&lt;pages&gt;75&lt;/pages&gt;&lt;volume&gt;Mestrado em Ciências Biológicas&lt;/volume&gt;&lt;dates&gt;&lt;year&gt;2004&lt;/year&gt;&lt;/dates&gt;&lt;pub-location&gt;São José dos Campos&lt;/pub-location&gt;&lt;publisher&gt;Universidade do Vale do Paraíba&lt;/publisher&gt;&lt;urls&gt;&lt;/urls&gt;&lt;/record&gt;&lt;/Cite&gt;&lt;/EndNote&gt;</w:instrText>
      </w:r>
      <w:r w:rsidRPr="001C1C44">
        <w:rPr>
          <w:rFonts w:ascii="Arial" w:hAnsi="Arial" w:cs="Arial"/>
          <w:sz w:val="24"/>
          <w:szCs w:val="24"/>
        </w:rPr>
        <w:fldChar w:fldCharType="separate"/>
      </w:r>
      <w:r w:rsidRPr="001C1C44">
        <w:rPr>
          <w:rFonts w:ascii="Arial" w:hAnsi="Arial" w:cs="Arial"/>
          <w:sz w:val="24"/>
          <w:szCs w:val="24"/>
        </w:rPr>
        <w:t>(Costa, 2004)</w:t>
      </w:r>
      <w:r w:rsidRPr="001C1C44">
        <w:rPr>
          <w:rFonts w:ascii="Arial" w:hAnsi="Arial" w:cs="Arial"/>
          <w:sz w:val="24"/>
          <w:szCs w:val="24"/>
        </w:rPr>
        <w:fldChar w:fldCharType="end"/>
      </w:r>
      <w:r w:rsidRPr="001C1C44">
        <w:rPr>
          <w:rFonts w:ascii="Arial" w:hAnsi="Arial" w:cs="Arial"/>
          <w:sz w:val="24"/>
          <w:szCs w:val="24"/>
        </w:rPr>
        <w:t xml:space="preserve">. Portanto em populações idosas, não será expectável encontrar valores como os que recolhemos. </w:t>
      </w:r>
    </w:p>
    <w:p w:rsidR="00577F01" w:rsidRPr="001C1C44" w:rsidRDefault="00CD49DE" w:rsidP="00F25D46">
      <w:pPr>
        <w:tabs>
          <w:tab w:val="left" w:pos="851"/>
        </w:tabs>
        <w:spacing w:after="0" w:line="360" w:lineRule="auto"/>
        <w:jc w:val="both"/>
        <w:rPr>
          <w:rFonts w:ascii="Arial" w:hAnsi="Arial" w:cs="Arial"/>
          <w:sz w:val="24"/>
          <w:szCs w:val="24"/>
        </w:rPr>
      </w:pPr>
      <w:r w:rsidRPr="001C1C44">
        <w:rPr>
          <w:rFonts w:ascii="Arial" w:hAnsi="Arial" w:cs="Arial"/>
          <w:sz w:val="24"/>
          <w:szCs w:val="24"/>
        </w:rPr>
        <w:tab/>
        <w:t xml:space="preserve">Verificámos também, que existem no G2 valores iniciais negativos ao nível da fadiga acumulada durante a flexão e extensão do joelho a 180º/seg. Isto significa que, </w:t>
      </w:r>
      <w:r w:rsidR="00577F01" w:rsidRPr="001C1C44">
        <w:rPr>
          <w:rFonts w:ascii="Arial" w:hAnsi="Arial" w:cs="Arial"/>
          <w:sz w:val="24"/>
          <w:szCs w:val="24"/>
        </w:rPr>
        <w:t>houve participantes que se encontravam</w:t>
      </w:r>
      <w:r w:rsidRPr="001C1C44">
        <w:rPr>
          <w:rFonts w:ascii="Arial" w:hAnsi="Arial" w:cs="Arial"/>
          <w:sz w:val="24"/>
          <w:szCs w:val="24"/>
        </w:rPr>
        <w:t xml:space="preserve"> mais cansado</w:t>
      </w:r>
      <w:r w:rsidR="00577F01" w:rsidRPr="001C1C44">
        <w:rPr>
          <w:rFonts w:ascii="Arial" w:hAnsi="Arial" w:cs="Arial"/>
          <w:sz w:val="24"/>
          <w:szCs w:val="24"/>
        </w:rPr>
        <w:t>s</w:t>
      </w:r>
      <w:r w:rsidRPr="001C1C44">
        <w:rPr>
          <w:rFonts w:ascii="Arial" w:hAnsi="Arial" w:cs="Arial"/>
          <w:sz w:val="24"/>
          <w:szCs w:val="24"/>
        </w:rPr>
        <w:t xml:space="preserve"> no início do teste que no final. </w:t>
      </w:r>
      <w:r w:rsidR="00577F01" w:rsidRPr="001C1C44">
        <w:rPr>
          <w:rFonts w:ascii="Arial" w:hAnsi="Arial" w:cs="Arial"/>
          <w:sz w:val="24"/>
          <w:szCs w:val="24"/>
        </w:rPr>
        <w:t>Tal fato,</w:t>
      </w:r>
      <w:r w:rsidRPr="001C1C44">
        <w:rPr>
          <w:rFonts w:ascii="Arial" w:hAnsi="Arial" w:cs="Arial"/>
          <w:sz w:val="24"/>
          <w:szCs w:val="24"/>
        </w:rPr>
        <w:t xml:space="preserve"> não corresponde ao processo natural de aplicação e desenvolvimento da força daí não podermos considerar os mesmos para análise. Durante a produção de força é normal, devido á realização contínua do esforço entrarmos em fadiga muscular e baixar os índices de produção da força com o passar do tempo. Com envelhecimento surgem dificuldades em conseguir que os indivíduos executem os procedimentos corretos. Provavelmente o que aconteceu no nosso estudo foi que alguns dos participantes não iniciaram o teste com a máxima força, mas foram desenvolvendo picos de força máxima ao longo do mesmo. A força desenvolvida no final do teste foi assim superior à força aplicada no início do mesmo. Daí a existência de valores negativos no G2</w:t>
      </w:r>
      <w:r w:rsidR="00577F01" w:rsidRPr="001C1C44">
        <w:rPr>
          <w:rFonts w:ascii="Arial" w:hAnsi="Arial" w:cs="Arial"/>
          <w:sz w:val="24"/>
          <w:szCs w:val="24"/>
        </w:rPr>
        <w:t>,</w:t>
      </w:r>
      <w:r w:rsidRPr="001C1C44">
        <w:rPr>
          <w:rFonts w:ascii="Arial" w:hAnsi="Arial" w:cs="Arial"/>
          <w:sz w:val="24"/>
          <w:szCs w:val="24"/>
        </w:rPr>
        <w:t xml:space="preserve"> na fadiga acumulada para a flexão e extensão do joelho a 180º/seg. </w:t>
      </w:r>
    </w:p>
    <w:p w:rsidR="00D97357" w:rsidRPr="001C1C44" w:rsidRDefault="00577F01" w:rsidP="00577F01">
      <w:pPr>
        <w:tabs>
          <w:tab w:val="left" w:pos="851"/>
        </w:tabs>
        <w:spacing w:after="0" w:line="360" w:lineRule="auto"/>
        <w:jc w:val="both"/>
        <w:rPr>
          <w:rFonts w:ascii="Arial" w:hAnsi="Arial" w:cs="Arial"/>
          <w:sz w:val="24"/>
          <w:szCs w:val="24"/>
        </w:rPr>
      </w:pPr>
      <w:r w:rsidRPr="001C1C44">
        <w:rPr>
          <w:rFonts w:ascii="Arial" w:hAnsi="Arial" w:cs="Arial"/>
          <w:sz w:val="24"/>
          <w:szCs w:val="24"/>
        </w:rPr>
        <w:tab/>
        <w:t xml:space="preserve">Os resultados obtidos na fadiga acumulada em ambos os grupos </w:t>
      </w:r>
      <w:r w:rsidR="003E4F1D" w:rsidRPr="001C1C44">
        <w:rPr>
          <w:rFonts w:ascii="Arial" w:hAnsi="Arial" w:cs="Arial"/>
          <w:sz w:val="24"/>
          <w:szCs w:val="24"/>
        </w:rPr>
        <w:t>apr</w:t>
      </w:r>
      <w:r w:rsidRPr="001C1C44">
        <w:rPr>
          <w:rFonts w:ascii="Arial" w:hAnsi="Arial" w:cs="Arial"/>
          <w:sz w:val="24"/>
          <w:szCs w:val="24"/>
        </w:rPr>
        <w:t xml:space="preserve">esentam pouca fiabilidade. Algumas pessoas apresentaram dificuldades em realizar o protocolo pedido, e em efetuar o esforço necessário para completar o teste pretendido. </w:t>
      </w:r>
      <w:r w:rsidR="002D13A0" w:rsidRPr="001C1C44">
        <w:rPr>
          <w:rFonts w:ascii="Arial" w:hAnsi="Arial" w:cs="Arial"/>
          <w:sz w:val="24"/>
          <w:szCs w:val="24"/>
        </w:rPr>
        <w:t>A</w:t>
      </w:r>
      <w:r w:rsidR="00ED3E9B" w:rsidRPr="001C1C44">
        <w:rPr>
          <w:rFonts w:ascii="Arial" w:hAnsi="Arial" w:cs="Arial"/>
          <w:sz w:val="24"/>
          <w:szCs w:val="24"/>
        </w:rPr>
        <w:t xml:space="preserve"> falta de um período de ambientação ao protocolo</w:t>
      </w:r>
      <w:r w:rsidR="002D13A0" w:rsidRPr="001C1C44">
        <w:rPr>
          <w:rFonts w:ascii="Arial" w:hAnsi="Arial" w:cs="Arial"/>
          <w:sz w:val="24"/>
          <w:szCs w:val="24"/>
        </w:rPr>
        <w:t xml:space="preserve"> e o facto de alguns participantes naturalmente não conseguirem atingir a velocidade determinada (180º/seg.) ou não a sustentare</w:t>
      </w:r>
      <w:r w:rsidR="006C4931" w:rsidRPr="001C1C44">
        <w:rPr>
          <w:rFonts w:ascii="Arial" w:hAnsi="Arial" w:cs="Arial"/>
          <w:sz w:val="24"/>
          <w:szCs w:val="24"/>
        </w:rPr>
        <w:t>m, são aspetos que poderão ter condicionado alguns dos</w:t>
      </w:r>
      <w:r w:rsidR="002D13A0" w:rsidRPr="001C1C44">
        <w:rPr>
          <w:rFonts w:ascii="Arial" w:hAnsi="Arial" w:cs="Arial"/>
          <w:sz w:val="24"/>
          <w:szCs w:val="24"/>
        </w:rPr>
        <w:t xml:space="preserve"> resultados</w:t>
      </w:r>
      <w:r w:rsidR="006C4931" w:rsidRPr="001C1C44">
        <w:rPr>
          <w:rFonts w:ascii="Arial" w:hAnsi="Arial" w:cs="Arial"/>
          <w:sz w:val="24"/>
          <w:szCs w:val="24"/>
        </w:rPr>
        <w:t xml:space="preserve"> obtidos</w:t>
      </w:r>
      <w:r w:rsidR="002D13A0" w:rsidRPr="001C1C44">
        <w:rPr>
          <w:rFonts w:ascii="Arial" w:hAnsi="Arial" w:cs="Arial"/>
          <w:sz w:val="24"/>
          <w:szCs w:val="24"/>
        </w:rPr>
        <w:t>.</w:t>
      </w:r>
    </w:p>
    <w:p w:rsidR="00F327EA" w:rsidRPr="001C1C44" w:rsidRDefault="00F327EA" w:rsidP="00F65C2E">
      <w:pPr>
        <w:tabs>
          <w:tab w:val="left" w:pos="851"/>
          <w:tab w:val="left" w:pos="1159"/>
        </w:tabs>
        <w:spacing w:after="0" w:line="360" w:lineRule="auto"/>
        <w:jc w:val="both"/>
        <w:rPr>
          <w:rFonts w:ascii="Arial" w:hAnsi="Arial" w:cs="Arial"/>
          <w:sz w:val="24"/>
          <w:szCs w:val="24"/>
        </w:rPr>
      </w:pPr>
    </w:p>
    <w:p w:rsidR="00DF733C" w:rsidRPr="001C1C44" w:rsidRDefault="00DF733C" w:rsidP="00F65C2E">
      <w:pPr>
        <w:tabs>
          <w:tab w:val="left" w:pos="851"/>
          <w:tab w:val="left" w:pos="1159"/>
        </w:tabs>
        <w:spacing w:after="0" w:line="360" w:lineRule="auto"/>
        <w:jc w:val="both"/>
        <w:rPr>
          <w:rFonts w:ascii="Arial" w:hAnsi="Arial" w:cs="Arial"/>
          <w:b/>
          <w:sz w:val="24"/>
          <w:szCs w:val="24"/>
        </w:rPr>
      </w:pPr>
      <w:r w:rsidRPr="001C1C44">
        <w:rPr>
          <w:rFonts w:ascii="Arial" w:hAnsi="Arial" w:cs="Arial"/>
          <w:b/>
          <w:sz w:val="24"/>
          <w:szCs w:val="24"/>
        </w:rPr>
        <w:t>Resistência Aeróbia</w:t>
      </w:r>
    </w:p>
    <w:p w:rsidR="00D31C4A" w:rsidRPr="001C1C44" w:rsidRDefault="00F65C2E" w:rsidP="00F65C2E">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 xml:space="preserve">Em relação </w:t>
      </w:r>
      <w:r w:rsidR="007A590B" w:rsidRPr="001C1C44">
        <w:rPr>
          <w:rFonts w:ascii="Arial" w:hAnsi="Arial" w:cs="Arial"/>
          <w:sz w:val="24"/>
          <w:szCs w:val="24"/>
        </w:rPr>
        <w:t>à</w:t>
      </w:r>
      <w:r w:rsidR="001F7705" w:rsidRPr="001C1C44">
        <w:rPr>
          <w:rFonts w:ascii="Arial" w:hAnsi="Arial" w:cs="Arial"/>
          <w:sz w:val="24"/>
          <w:szCs w:val="24"/>
        </w:rPr>
        <w:t xml:space="preserve"> resistência aeróbia, esta foi avaliada através do teste </w:t>
      </w:r>
      <w:r w:rsidR="001F7705" w:rsidRPr="001C1C44">
        <w:rPr>
          <w:rFonts w:ascii="Arial" w:hAnsi="Arial" w:cs="Arial"/>
          <w:i/>
          <w:sz w:val="24"/>
          <w:szCs w:val="24"/>
        </w:rPr>
        <w:t xml:space="preserve">6-Min </w:t>
      </w:r>
      <w:proofErr w:type="spellStart"/>
      <w:r w:rsidR="001F7705" w:rsidRPr="001C1C44">
        <w:rPr>
          <w:rFonts w:ascii="Arial" w:hAnsi="Arial" w:cs="Arial"/>
          <w:i/>
          <w:sz w:val="24"/>
          <w:szCs w:val="24"/>
        </w:rPr>
        <w:t>Walk</w:t>
      </w:r>
      <w:proofErr w:type="spellEnd"/>
      <w:r w:rsidR="00FD521C" w:rsidRPr="001C1C44">
        <w:rPr>
          <w:rFonts w:ascii="Arial" w:hAnsi="Arial" w:cs="Arial"/>
          <w:sz w:val="24"/>
          <w:szCs w:val="24"/>
        </w:rPr>
        <w:t xml:space="preserve"> da bateria de testes </w:t>
      </w:r>
      <w:r w:rsidR="00BA4FC8" w:rsidRPr="001C1C44">
        <w:rPr>
          <w:rFonts w:ascii="Arial" w:hAnsi="Arial" w:cs="Arial"/>
          <w:i/>
          <w:sz w:val="24"/>
          <w:szCs w:val="24"/>
        </w:rPr>
        <w:t>Sénior</w:t>
      </w:r>
      <w:r w:rsidR="00FD521C" w:rsidRPr="001C1C44">
        <w:rPr>
          <w:rFonts w:ascii="Arial" w:hAnsi="Arial" w:cs="Arial"/>
          <w:i/>
          <w:sz w:val="24"/>
          <w:szCs w:val="24"/>
        </w:rPr>
        <w:t xml:space="preserve"> Fitness </w:t>
      </w:r>
      <w:proofErr w:type="spellStart"/>
      <w:r w:rsidR="00FD521C" w:rsidRPr="001C1C44">
        <w:rPr>
          <w:rFonts w:ascii="Arial" w:hAnsi="Arial" w:cs="Arial"/>
          <w:i/>
          <w:sz w:val="24"/>
          <w:szCs w:val="24"/>
        </w:rPr>
        <w:t>Test</w:t>
      </w:r>
      <w:proofErr w:type="spellEnd"/>
      <w:r w:rsidR="00FD521C" w:rsidRPr="001C1C44">
        <w:rPr>
          <w:rFonts w:ascii="Arial" w:hAnsi="Arial" w:cs="Arial"/>
          <w:sz w:val="24"/>
          <w:szCs w:val="24"/>
        </w:rPr>
        <w:t xml:space="preserve"> de </w:t>
      </w:r>
      <w:proofErr w:type="spellStart"/>
      <w:r w:rsidR="00FD521C" w:rsidRPr="001C1C44">
        <w:rPr>
          <w:rFonts w:ascii="Arial" w:hAnsi="Arial" w:cs="Arial"/>
          <w:sz w:val="24"/>
          <w:szCs w:val="24"/>
        </w:rPr>
        <w:t>Rikli</w:t>
      </w:r>
      <w:proofErr w:type="spellEnd"/>
      <w:r w:rsidR="00FD521C" w:rsidRPr="001C1C44">
        <w:rPr>
          <w:rFonts w:ascii="Arial" w:hAnsi="Arial" w:cs="Arial"/>
          <w:sz w:val="24"/>
          <w:szCs w:val="24"/>
        </w:rPr>
        <w:t xml:space="preserve"> </w:t>
      </w:r>
      <w:r w:rsidR="00425816" w:rsidRPr="001C1C44">
        <w:rPr>
          <w:rFonts w:ascii="Arial" w:hAnsi="Arial" w:cs="Arial"/>
          <w:sz w:val="24"/>
          <w:szCs w:val="24"/>
        </w:rPr>
        <w:t xml:space="preserve">e </w:t>
      </w:r>
      <w:r w:rsidR="00FD521C" w:rsidRPr="001C1C44">
        <w:rPr>
          <w:rFonts w:ascii="Arial" w:hAnsi="Arial" w:cs="Arial"/>
          <w:sz w:val="24"/>
          <w:szCs w:val="24"/>
        </w:rPr>
        <w:t>Jones</w:t>
      </w:r>
      <w:r w:rsidR="009F1E1E"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ExcludeAuth="1"&gt;&lt;Author&gt;Rikli&lt;/Author&gt;&lt;Year&gt;1999&lt;/Year&gt;&lt;RecNum&gt;76&lt;/RecNum&gt;&lt;record&gt;&lt;rec-number&gt;76&lt;/rec-number&gt;&lt;foreign-keys&gt;&lt;key app="EN" db-id="vwra0vvezp52plepz5gxsvfhv0sp9zfwsrvs"&gt;76&lt;/key&gt;&lt;/foreign-keys&gt;&lt;ref-type name="Journal Article"&gt;17&lt;/ref-type&gt;&lt;contributors&gt;&lt;authors&gt;&lt;author&gt;Rikli, R.&lt;/author&gt;&lt;author&gt;Jones, J.&lt;/author&gt;&lt;/authors&gt;&lt;/contributors&gt;&lt;titles&gt;&lt;title&gt;Development and validation of a funcional fitness test for comunity-residing older adults&lt;/title&gt;&lt;secondary-title&gt;Aging and Physical Activity&lt;/secondary-title&gt;&lt;/titles&gt;&lt;periodical&gt;&lt;full-title&gt;Aging and Physical Activity&lt;/full-title&gt;&lt;/periodical&gt;&lt;pages&gt;129-161&lt;/pages&gt;&lt;volume&gt;7&lt;/volume&gt;&lt;number&gt;2&lt;/number&gt;&lt;dates&gt;&lt;year&gt;1999&lt;/year&gt;&lt;/dates&gt;&lt;orig-pub&gt;1999 Human Kinetics Publications,Inc.&lt;/orig-pub&gt;&lt;urls&gt;&lt;related-urls&gt;&lt;url&gt;http://www.ayfcoaching.com/AcuCustom/Sitename/Documents/DocumentItem/1575.pdf&lt;/url&gt;&lt;/related-urls&gt;&lt;/urls&gt;&lt;/record&gt;&lt;/Cite&gt;&lt;/EndNote&gt;</w:instrText>
      </w:r>
      <w:r w:rsidR="008C06BB" w:rsidRPr="001C1C44">
        <w:rPr>
          <w:rFonts w:ascii="Arial" w:hAnsi="Arial" w:cs="Arial"/>
          <w:sz w:val="24"/>
          <w:szCs w:val="24"/>
        </w:rPr>
        <w:fldChar w:fldCharType="separate"/>
      </w:r>
      <w:r w:rsidR="009F1E1E" w:rsidRPr="001C1C44">
        <w:rPr>
          <w:rFonts w:ascii="Arial" w:hAnsi="Arial" w:cs="Arial"/>
          <w:sz w:val="24"/>
          <w:szCs w:val="24"/>
        </w:rPr>
        <w:t>(1999)</w:t>
      </w:r>
      <w:r w:rsidR="008C06BB" w:rsidRPr="001C1C44">
        <w:rPr>
          <w:rFonts w:ascii="Arial" w:hAnsi="Arial" w:cs="Arial"/>
          <w:sz w:val="24"/>
          <w:szCs w:val="24"/>
        </w:rPr>
        <w:fldChar w:fldCharType="end"/>
      </w:r>
      <w:r w:rsidR="009F1E1E" w:rsidRPr="001C1C44">
        <w:rPr>
          <w:rFonts w:ascii="Arial" w:hAnsi="Arial" w:cs="Arial"/>
          <w:sz w:val="24"/>
          <w:szCs w:val="24"/>
        </w:rPr>
        <w:t xml:space="preserve">. </w:t>
      </w:r>
      <w:r w:rsidR="00FD521C" w:rsidRPr="001C1C44">
        <w:rPr>
          <w:rFonts w:ascii="Arial" w:hAnsi="Arial" w:cs="Arial"/>
          <w:sz w:val="24"/>
          <w:szCs w:val="24"/>
        </w:rPr>
        <w:t>Após a aplicação dos programas de exercício não foram observadas diferenças significativas entre os</w:t>
      </w:r>
      <w:r w:rsidR="00DF6B22" w:rsidRPr="001C1C44">
        <w:rPr>
          <w:rFonts w:ascii="Arial" w:hAnsi="Arial" w:cs="Arial"/>
          <w:sz w:val="24"/>
          <w:szCs w:val="24"/>
        </w:rPr>
        <w:t xml:space="preserve"> </w:t>
      </w:r>
      <w:r w:rsidR="00577F01" w:rsidRPr="001C1C44">
        <w:rPr>
          <w:rFonts w:ascii="Arial" w:hAnsi="Arial" w:cs="Arial"/>
          <w:sz w:val="24"/>
          <w:szCs w:val="24"/>
        </w:rPr>
        <w:t>grupos</w:t>
      </w:r>
      <w:r w:rsidR="00FD521C" w:rsidRPr="001C1C44">
        <w:rPr>
          <w:rFonts w:ascii="Arial" w:hAnsi="Arial" w:cs="Arial"/>
          <w:sz w:val="24"/>
          <w:szCs w:val="24"/>
        </w:rPr>
        <w:t xml:space="preserve">. </w:t>
      </w:r>
      <w:r w:rsidR="00E71F61" w:rsidRPr="001C1C44">
        <w:rPr>
          <w:rFonts w:ascii="Arial" w:hAnsi="Arial" w:cs="Arial"/>
          <w:sz w:val="24"/>
          <w:szCs w:val="24"/>
        </w:rPr>
        <w:t>N</w:t>
      </w:r>
      <w:r w:rsidR="00D31C4A" w:rsidRPr="001C1C44">
        <w:rPr>
          <w:rFonts w:ascii="Arial" w:hAnsi="Arial" w:cs="Arial"/>
          <w:sz w:val="24"/>
          <w:szCs w:val="24"/>
        </w:rPr>
        <w:t>ão podemos afirmar</w:t>
      </w:r>
      <w:r w:rsidR="00E71F61" w:rsidRPr="001C1C44">
        <w:rPr>
          <w:rFonts w:ascii="Arial" w:hAnsi="Arial" w:cs="Arial"/>
          <w:sz w:val="24"/>
          <w:szCs w:val="24"/>
        </w:rPr>
        <w:t xml:space="preserve"> então,</w:t>
      </w:r>
      <w:r w:rsidR="003F615E" w:rsidRPr="001C1C44">
        <w:rPr>
          <w:rFonts w:ascii="Arial" w:hAnsi="Arial" w:cs="Arial"/>
          <w:sz w:val="24"/>
          <w:szCs w:val="24"/>
        </w:rPr>
        <w:t xml:space="preserve"> para esta componente física,</w:t>
      </w:r>
      <w:r w:rsidR="00D31C4A" w:rsidRPr="001C1C44">
        <w:rPr>
          <w:rFonts w:ascii="Arial" w:hAnsi="Arial" w:cs="Arial"/>
          <w:sz w:val="24"/>
          <w:szCs w:val="24"/>
        </w:rPr>
        <w:t xml:space="preserve"> que um programa de exercício é mais benéfico que o outro. </w:t>
      </w:r>
      <w:r w:rsidR="00E107C0" w:rsidRPr="001C1C44">
        <w:rPr>
          <w:rFonts w:ascii="Arial" w:hAnsi="Arial" w:cs="Arial"/>
          <w:sz w:val="24"/>
          <w:szCs w:val="24"/>
        </w:rPr>
        <w:t>Os resultados obtidos, também não evidenciam qualquer alteração intragrupos.</w:t>
      </w:r>
    </w:p>
    <w:p w:rsidR="0028299E" w:rsidRPr="001C1C44" w:rsidRDefault="00167525" w:rsidP="00F65C2E">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lastRenderedPageBreak/>
        <w:tab/>
        <w:t xml:space="preserve">De acordo com a literatura observa-se uma relação entre a quantidade de AF praticada e a manutenção de vários aspetos da </w:t>
      </w:r>
      <w:r w:rsidR="001A45E3" w:rsidRPr="001C1C44">
        <w:rPr>
          <w:rFonts w:ascii="Arial" w:hAnsi="Arial" w:cs="Arial"/>
          <w:sz w:val="24"/>
          <w:szCs w:val="24"/>
        </w:rPr>
        <w:t>função cardiovascular em idosos</w:t>
      </w:r>
      <w:r w:rsidR="0077480F" w:rsidRPr="001C1C44">
        <w:rPr>
          <w:rFonts w:ascii="Arial" w:hAnsi="Arial" w:cs="Arial"/>
          <w:sz w:val="24"/>
          <w:szCs w:val="24"/>
        </w:rPr>
        <w:t xml:space="preserve"> </w:t>
      </w:r>
      <w:r w:rsidR="008C06BB" w:rsidRPr="001C1C44">
        <w:rPr>
          <w:rFonts w:ascii="Arial" w:hAnsi="Arial" w:cs="Arial"/>
          <w:sz w:val="24"/>
          <w:szCs w:val="24"/>
        </w:rPr>
        <w:fldChar w:fldCharType="begin">
          <w:fldData xml:space="preserve">PEVuZE5vdGU+PENpdGU+PEF1dGhvcj5TcGlyZHVzbzwvQXV0aG9yPjxZZWFyPjIwMDU8L1llYXI+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PEVuZE5vdGU+PENpdGU+PEF1dGhvcj5TcGlyZHVzbzwvQXV0aG9yPjxZZWFyPjIwMDU8L1llYXI+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8C06BB" w:rsidRPr="001C1C44">
        <w:rPr>
          <w:rFonts w:ascii="Arial" w:hAnsi="Arial" w:cs="Arial"/>
          <w:sz w:val="24"/>
          <w:szCs w:val="24"/>
        </w:rPr>
      </w:r>
      <w:r w:rsidR="008C06BB" w:rsidRPr="001C1C44">
        <w:rPr>
          <w:rFonts w:ascii="Arial" w:hAnsi="Arial" w:cs="Arial"/>
          <w:sz w:val="24"/>
          <w:szCs w:val="24"/>
        </w:rPr>
        <w:fldChar w:fldCharType="separate"/>
      </w:r>
      <w:r w:rsidR="00C77424" w:rsidRPr="001C1C44">
        <w:rPr>
          <w:rFonts w:ascii="Arial" w:hAnsi="Arial" w:cs="Arial"/>
          <w:sz w:val="24"/>
          <w:szCs w:val="24"/>
        </w:rPr>
        <w:t>(Spirduso, 2005; Tanaka, Miyawaki, &amp; Kazuma, 2003)</w:t>
      </w:r>
      <w:r w:rsidR="008C06BB" w:rsidRPr="001C1C44">
        <w:rPr>
          <w:rFonts w:ascii="Arial" w:hAnsi="Arial" w:cs="Arial"/>
          <w:sz w:val="24"/>
          <w:szCs w:val="24"/>
        </w:rPr>
        <w:fldChar w:fldCharType="end"/>
      </w:r>
      <w:r w:rsidR="00E340C3" w:rsidRPr="001C1C44">
        <w:rPr>
          <w:rFonts w:ascii="Arial" w:hAnsi="Arial" w:cs="Arial"/>
          <w:sz w:val="24"/>
          <w:szCs w:val="24"/>
        </w:rPr>
        <w:t>.</w:t>
      </w:r>
      <w:r w:rsidR="00A35F22" w:rsidRPr="001C1C44">
        <w:rPr>
          <w:rFonts w:ascii="Arial" w:hAnsi="Arial" w:cs="Arial"/>
          <w:sz w:val="24"/>
          <w:szCs w:val="24"/>
        </w:rPr>
        <w:t xml:space="preserve"> A capacidade cardiovascular é bastante importante nos idosos na medida em que possibilita a manutenção de um gr</w:t>
      </w:r>
      <w:r w:rsidR="00E340C3" w:rsidRPr="001C1C44">
        <w:rPr>
          <w:rFonts w:ascii="Arial" w:hAnsi="Arial" w:cs="Arial"/>
          <w:sz w:val="24"/>
          <w:szCs w:val="24"/>
        </w:rPr>
        <w:t xml:space="preserve">ande número de AVD sem fadiga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&lt;EndNote&gt;&lt;Cite&gt;&lt;Author&gt;WHO&lt;/Author&gt;&lt;Year&gt;1998&lt;/Year&gt;&lt;RecNum&gt;10&lt;/RecNum&gt;&lt;record&gt;&lt;rec-number&gt;10&lt;/rec-number&gt;&lt;foreign-keys&gt;&lt;key app="EN" db-id="vwra0vvezp52plepz5gxsvfhv0sp9zfwsrvs"&gt;10&lt;/key&gt;&lt;/foreign-keys&gt;&lt;ref-type name="Personal Communication"&gt;26&lt;/ref-type&gt;&lt;contributors&gt;&lt;authors&gt;&lt;author&gt;WHO&lt;/author&gt;&lt;/authors&gt;&lt;/contributors&gt;&lt;titles&gt;&lt;title&gt;&lt;style face="italic" font="default" size="100%"&gt;The Role of physical Activity in Healthy Ageing&lt;/style&gt;&lt;/title&gt;&lt;/titles&gt;&lt;pages&gt;20&lt;/pages&gt;&lt;dates&gt;&lt;year&gt;1998&lt;/year&gt;&lt;pub-dates&gt;&lt;date&gt;13/07/1998&lt;/date&gt;&lt;/pub-dates&gt;&lt;/dates&gt;&lt;publisher&gt;World Health Organization - Ageing and health programme&lt;/publisher&gt;&lt;urls&gt;&lt;/urls&gt;&lt;/record&gt;&lt;/Cite&gt;&lt;/EndNote&gt;</w:instrText>
      </w:r>
      <w:r w:rsidR="008C06BB" w:rsidRPr="001C1C44">
        <w:rPr>
          <w:rFonts w:ascii="Arial" w:hAnsi="Arial" w:cs="Arial"/>
          <w:sz w:val="24"/>
          <w:szCs w:val="24"/>
        </w:rPr>
        <w:fldChar w:fldCharType="separate"/>
      </w:r>
      <w:r w:rsidR="00946AD6" w:rsidRPr="001C1C44">
        <w:rPr>
          <w:rFonts w:ascii="Arial" w:hAnsi="Arial" w:cs="Arial"/>
          <w:sz w:val="24"/>
          <w:szCs w:val="24"/>
        </w:rPr>
        <w:t>(WHO, 1998b)</w:t>
      </w:r>
      <w:r w:rsidR="008C06BB" w:rsidRPr="001C1C44">
        <w:rPr>
          <w:rFonts w:ascii="Arial" w:hAnsi="Arial" w:cs="Arial"/>
          <w:sz w:val="24"/>
          <w:szCs w:val="24"/>
        </w:rPr>
        <w:fldChar w:fldCharType="end"/>
      </w:r>
      <w:r w:rsidR="00E340C3" w:rsidRPr="001C1C44">
        <w:rPr>
          <w:rFonts w:ascii="Arial" w:hAnsi="Arial" w:cs="Arial"/>
          <w:sz w:val="24"/>
          <w:szCs w:val="24"/>
        </w:rPr>
        <w:t>.</w:t>
      </w:r>
      <w:r w:rsidR="001A45E3" w:rsidRPr="001C1C44">
        <w:rPr>
          <w:rFonts w:ascii="Arial" w:hAnsi="Arial" w:cs="Arial"/>
          <w:sz w:val="24"/>
          <w:szCs w:val="24"/>
        </w:rPr>
        <w:t xml:space="preserve"> </w:t>
      </w:r>
      <w:r w:rsidRPr="001C1C44">
        <w:rPr>
          <w:rFonts w:ascii="Arial" w:hAnsi="Arial" w:cs="Arial"/>
          <w:sz w:val="24"/>
          <w:szCs w:val="24"/>
        </w:rPr>
        <w:t>Vários autores referem que existe um aumento do VO</w:t>
      </w:r>
      <w:r w:rsidRPr="001C1C44">
        <w:rPr>
          <w:rFonts w:ascii="Arial" w:hAnsi="Arial" w:cs="Arial"/>
          <w:sz w:val="24"/>
          <w:szCs w:val="24"/>
          <w:vertAlign w:val="subscript"/>
        </w:rPr>
        <w:t>2máx</w:t>
      </w:r>
      <w:r w:rsidRPr="001C1C44">
        <w:rPr>
          <w:rFonts w:ascii="Arial" w:hAnsi="Arial" w:cs="Arial"/>
          <w:sz w:val="24"/>
          <w:szCs w:val="24"/>
        </w:rPr>
        <w:t xml:space="preserve"> em idosos de ambos os sexos, após a participação em programas de EF </w:t>
      </w:r>
      <w:r w:rsidR="003F615E" w:rsidRPr="001C1C44">
        <w:rPr>
          <w:rFonts w:ascii="Arial" w:hAnsi="Arial" w:cs="Arial"/>
          <w:sz w:val="24"/>
          <w:szCs w:val="24"/>
        </w:rPr>
        <w:t>que incluem</w:t>
      </w:r>
      <w:r w:rsidRPr="001C1C44">
        <w:rPr>
          <w:rFonts w:ascii="Arial" w:hAnsi="Arial" w:cs="Arial"/>
          <w:sz w:val="24"/>
          <w:szCs w:val="24"/>
        </w:rPr>
        <w:t xml:space="preserve"> exercícios de resistência</w:t>
      </w:r>
      <w:r w:rsidR="001A45E3" w:rsidRPr="001C1C44">
        <w:rPr>
          <w:rFonts w:ascii="Arial" w:hAnsi="Arial" w:cs="Arial"/>
          <w:sz w:val="24"/>
          <w:szCs w:val="24"/>
        </w:rPr>
        <w:t xml:space="preserve"> </w:t>
      </w:r>
      <w:r w:rsidR="00E340C3" w:rsidRPr="001C1C44">
        <w:rPr>
          <w:rFonts w:ascii="Arial" w:hAnsi="Arial" w:cs="Arial"/>
          <w:sz w:val="24"/>
          <w:szCs w:val="24"/>
        </w:rPr>
        <w:t xml:space="preserve">aeróbia de várias intensidades </w:t>
      </w:r>
      <w:r w:rsidR="008C06BB" w:rsidRPr="001C1C44">
        <w:rPr>
          <w:rFonts w:ascii="Arial" w:hAnsi="Arial" w:cs="Arial"/>
          <w:sz w:val="24"/>
          <w:szCs w:val="24"/>
        </w:rPr>
        <w:fldChar w:fldCharType="begin">
          <w:fldData xml:space="preserve">PEVuZE5vdGU+PENpdGU+PEF1dGhvcj5LcmFtZXI8L0F1dGhvcj48WWVhcj4xOTk5PC9ZZWFyPjxS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PEVuZE5vdGU+PENpdGU+PEF1dGhvcj5LcmFtZXI8L0F1dGhvcj48WWVhcj4xOTk5PC9ZZWFyPjxS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8C06BB" w:rsidRPr="001C1C44">
        <w:rPr>
          <w:rFonts w:ascii="Arial" w:hAnsi="Arial" w:cs="Arial"/>
          <w:sz w:val="24"/>
          <w:szCs w:val="24"/>
        </w:rPr>
      </w:r>
      <w:r w:rsidR="008C06BB" w:rsidRPr="001C1C44">
        <w:rPr>
          <w:rFonts w:ascii="Arial" w:hAnsi="Arial" w:cs="Arial"/>
          <w:sz w:val="24"/>
          <w:szCs w:val="24"/>
        </w:rPr>
        <w:fldChar w:fldCharType="separate"/>
      </w:r>
      <w:r w:rsidR="00E340C3" w:rsidRPr="001C1C44">
        <w:rPr>
          <w:rFonts w:ascii="Arial" w:hAnsi="Arial" w:cs="Arial"/>
          <w:sz w:val="24"/>
          <w:szCs w:val="24"/>
        </w:rPr>
        <w:t>(Kramer et al., 1999; Malbut, Dinan, &amp; Young, 2002)</w:t>
      </w:r>
      <w:r w:rsidR="008C06BB" w:rsidRPr="001C1C44">
        <w:rPr>
          <w:rFonts w:ascii="Arial" w:hAnsi="Arial" w:cs="Arial"/>
          <w:sz w:val="24"/>
          <w:szCs w:val="24"/>
        </w:rPr>
        <w:fldChar w:fldCharType="end"/>
      </w:r>
      <w:r w:rsidR="00E340C3" w:rsidRPr="001C1C44">
        <w:rPr>
          <w:rFonts w:ascii="Arial" w:hAnsi="Arial" w:cs="Arial"/>
          <w:sz w:val="24"/>
          <w:szCs w:val="24"/>
        </w:rPr>
        <w:t>.</w:t>
      </w:r>
      <w:r w:rsidR="005541F6" w:rsidRPr="001C1C44">
        <w:rPr>
          <w:rFonts w:ascii="Arial" w:hAnsi="Arial" w:cs="Arial"/>
          <w:sz w:val="24"/>
          <w:szCs w:val="24"/>
        </w:rPr>
        <w:t xml:space="preserve"> Assim o teste de caminhada </w:t>
      </w:r>
      <w:r w:rsidR="005541F6" w:rsidRPr="001C1C44">
        <w:rPr>
          <w:rFonts w:ascii="Arial" w:hAnsi="Arial" w:cs="Arial"/>
          <w:i/>
          <w:sz w:val="24"/>
          <w:szCs w:val="24"/>
        </w:rPr>
        <w:t xml:space="preserve">6-Min </w:t>
      </w:r>
      <w:proofErr w:type="spellStart"/>
      <w:r w:rsidR="005541F6" w:rsidRPr="001C1C44">
        <w:rPr>
          <w:rFonts w:ascii="Arial" w:hAnsi="Arial" w:cs="Arial"/>
          <w:i/>
          <w:sz w:val="24"/>
          <w:szCs w:val="24"/>
        </w:rPr>
        <w:t>Walk</w:t>
      </w:r>
      <w:proofErr w:type="spellEnd"/>
      <w:r w:rsidR="005541F6" w:rsidRPr="001C1C44">
        <w:rPr>
          <w:rFonts w:ascii="Arial" w:hAnsi="Arial" w:cs="Arial"/>
          <w:sz w:val="24"/>
          <w:szCs w:val="24"/>
        </w:rPr>
        <w:t xml:space="preserve">, além de se apresentar como uma medida para avaliação da </w:t>
      </w:r>
      <w:r w:rsidR="003F615E" w:rsidRPr="001C1C44">
        <w:rPr>
          <w:rFonts w:ascii="Arial" w:hAnsi="Arial" w:cs="Arial"/>
          <w:sz w:val="24"/>
          <w:szCs w:val="24"/>
        </w:rPr>
        <w:t>resistência aeróbia</w:t>
      </w:r>
      <w:r w:rsidR="005541F6" w:rsidRPr="001C1C44">
        <w:rPr>
          <w:rFonts w:ascii="Arial" w:hAnsi="Arial" w:cs="Arial"/>
          <w:sz w:val="24"/>
          <w:szCs w:val="24"/>
        </w:rPr>
        <w:t xml:space="preserve">, é também uma alternativa válida para observar os níveis </w:t>
      </w:r>
      <w:r w:rsidR="00E340C3" w:rsidRPr="001C1C44">
        <w:rPr>
          <w:rFonts w:ascii="Arial" w:hAnsi="Arial" w:cs="Arial"/>
          <w:sz w:val="24"/>
          <w:szCs w:val="24"/>
        </w:rPr>
        <w:t xml:space="preserve">de </w:t>
      </w:r>
      <w:r w:rsidR="003F615E" w:rsidRPr="001C1C44">
        <w:rPr>
          <w:rFonts w:ascii="Arial" w:hAnsi="Arial" w:cs="Arial"/>
          <w:sz w:val="24"/>
          <w:szCs w:val="24"/>
        </w:rPr>
        <w:t>ApF</w:t>
      </w:r>
      <w:r w:rsidR="00E340C3" w:rsidRPr="001C1C44">
        <w:rPr>
          <w:rFonts w:ascii="Arial" w:hAnsi="Arial" w:cs="Arial"/>
          <w:sz w:val="24"/>
          <w:szCs w:val="24"/>
        </w:rPr>
        <w:t xml:space="preserve"> em idosos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&lt;EndNote&gt;&lt;Cite&gt;&lt;Author&gt;Rikli&lt;/Author&gt;&lt;Year&gt;2002&lt;/Year&gt;&lt;RecNum&gt;74&lt;/RecNum&gt;&lt;record&gt;&lt;rec-number&gt;74&lt;/rec-number&gt;&lt;foreign-keys&gt;&lt;key app="EN" db-id="vwra0vvezp52plepz5gxsvfhv0sp9zfwsrvs"&gt;74&lt;/key&gt;&lt;/foreign-keys&gt;&lt;ref-type name="Journal Article"&gt;17&lt;/ref-type&gt;&lt;contributors&gt;&lt;authors&gt;&lt;author&gt;Rikli, R.&lt;/author&gt;&lt;author&gt;Jones, J.&lt;/author&gt;&lt;/authors&gt;&lt;/contributors&gt;&lt;titles&gt;&lt;title&gt;Measuring functional fitness of older adults&lt;/title&gt;&lt;secondary-title&gt;Journal on Active Aging &lt;/secondary-title&gt;&lt;/titles&gt;&lt;periodical&gt;&lt;full-title&gt;Journal on Active Aging&lt;/full-title&gt;&lt;/periodical&gt;&lt;pages&gt;24-30&lt;/pages&gt;&lt;edition&gt;March April 2002&lt;/edition&gt;&lt;keywords&gt;&lt;keyword&gt;Exercise for older people Testing Handbooks, manuals, etc.&lt;/keyword&gt;&lt;keyword&gt;Older people Health and hygiene Handbooks, manuals, etc.&lt;/keyword&gt;&lt;keyword&gt;Physical fitness for older people Testing Handbooks, manuals, etc.&lt;/keyword&gt;&lt;keyword&gt;Physical Fitness Aged.&lt;/keyword&gt;&lt;keyword&gt;Exercise Test methods Aged.&lt;/keyword&gt;&lt;keyword&gt;Exercise physiology Aged.&lt;/keyword&gt;&lt;/keywords&gt;&lt;dates&gt;&lt;year&gt;2002&lt;/year&gt;&lt;/dates&gt;&lt;isbn&gt;0736033564&lt;/isbn&gt;&lt;call-num&gt;GM: Click &amp;quot;George Mason Holdings&amp;quot; for holdings and status RA781 .R54 2001&lt;/call-num&gt;&lt;urls&gt;&lt;related-urls&gt;&lt;url&gt;http://magik.gmu.edu/cgi-bin/Pwebrecon.cgi?DB=local&amp;amp;FT=%22%28OCoLC%29ocm45166714%22&amp;amp;CNT=25+records+per+page&lt;/url&gt;&lt;/related-urls&gt;&lt;/urls&gt;&lt;/record&gt;&lt;/Cite&gt;&lt;/EndNote&gt;</w:instrText>
      </w:r>
      <w:r w:rsidR="008C06BB" w:rsidRPr="001C1C44">
        <w:rPr>
          <w:rFonts w:ascii="Arial" w:hAnsi="Arial" w:cs="Arial"/>
          <w:sz w:val="24"/>
          <w:szCs w:val="24"/>
        </w:rPr>
        <w:fldChar w:fldCharType="separate"/>
      </w:r>
      <w:r w:rsidR="00E832BB" w:rsidRPr="001C1C44">
        <w:rPr>
          <w:rFonts w:ascii="Arial" w:hAnsi="Arial" w:cs="Arial"/>
          <w:sz w:val="24"/>
          <w:szCs w:val="24"/>
        </w:rPr>
        <w:t>(R. Rikli &amp; Jones, 2002)</w:t>
      </w:r>
      <w:r w:rsidR="008C06BB" w:rsidRPr="001C1C44">
        <w:rPr>
          <w:rFonts w:ascii="Arial" w:hAnsi="Arial" w:cs="Arial"/>
          <w:sz w:val="24"/>
          <w:szCs w:val="24"/>
        </w:rPr>
        <w:fldChar w:fldCharType="end"/>
      </w:r>
      <w:r w:rsidR="00015413" w:rsidRPr="001C1C44">
        <w:rPr>
          <w:rFonts w:ascii="Arial" w:hAnsi="Arial" w:cs="Arial"/>
          <w:sz w:val="24"/>
          <w:szCs w:val="24"/>
        </w:rPr>
        <w:t>.</w:t>
      </w:r>
    </w:p>
    <w:p w:rsidR="00CB7359" w:rsidRPr="001C1C44" w:rsidRDefault="0028299E" w:rsidP="00037D8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77480F" w:rsidRPr="001C1C44">
        <w:rPr>
          <w:rFonts w:ascii="Arial" w:hAnsi="Arial" w:cs="Arial"/>
          <w:sz w:val="24"/>
          <w:szCs w:val="24"/>
        </w:rPr>
        <w:t>Posto isto</w:t>
      </w:r>
      <w:r w:rsidRPr="001C1C44">
        <w:rPr>
          <w:rFonts w:ascii="Arial" w:hAnsi="Arial" w:cs="Arial"/>
          <w:sz w:val="24"/>
          <w:szCs w:val="24"/>
        </w:rPr>
        <w:t>, e tendo em conta os valores normativos estabele</w:t>
      </w:r>
      <w:r w:rsidR="001A45E3" w:rsidRPr="001C1C44">
        <w:rPr>
          <w:rFonts w:ascii="Arial" w:hAnsi="Arial" w:cs="Arial"/>
          <w:sz w:val="24"/>
          <w:szCs w:val="24"/>
        </w:rPr>
        <w:t xml:space="preserve">cidos por </w:t>
      </w:r>
      <w:proofErr w:type="spellStart"/>
      <w:r w:rsidR="001A45E3" w:rsidRPr="001C1C44">
        <w:rPr>
          <w:rFonts w:ascii="Arial" w:hAnsi="Arial" w:cs="Arial"/>
          <w:sz w:val="24"/>
          <w:szCs w:val="24"/>
        </w:rPr>
        <w:t>Rikli</w:t>
      </w:r>
      <w:proofErr w:type="spellEnd"/>
      <w:r w:rsidR="00E340C3" w:rsidRPr="001C1C44">
        <w:rPr>
          <w:rFonts w:ascii="Arial" w:hAnsi="Arial" w:cs="Arial"/>
          <w:sz w:val="24"/>
          <w:szCs w:val="24"/>
        </w:rPr>
        <w:t xml:space="preserve"> e</w:t>
      </w:r>
      <w:r w:rsidR="00BA4FC8" w:rsidRPr="001C1C44">
        <w:rPr>
          <w:rFonts w:ascii="Arial" w:hAnsi="Arial" w:cs="Arial"/>
          <w:sz w:val="24"/>
          <w:szCs w:val="24"/>
        </w:rPr>
        <w:t xml:space="preserve"> </w:t>
      </w:r>
      <w:r w:rsidR="001A45E3" w:rsidRPr="001C1C44">
        <w:rPr>
          <w:rFonts w:ascii="Arial" w:hAnsi="Arial" w:cs="Arial"/>
          <w:sz w:val="24"/>
          <w:szCs w:val="24"/>
        </w:rPr>
        <w:t>Jones</w:t>
      </w:r>
      <w:r w:rsidR="002124D3"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ExcludeAuth="1"&gt;&lt;Author&gt;Rikli&lt;/Author&gt;&lt;Year&gt;2002&lt;/Year&gt;&lt;RecNum&gt;74&lt;/RecNum&gt;&lt;record&gt;&lt;rec-number&gt;74&lt;/rec-number&gt;&lt;foreign-keys&gt;&lt;key app="EN" db-id="vwra0vvezp52plepz5gxsvfhv0sp9zfwsrvs"&gt;74&lt;/key&gt;&lt;/foreign-keys&gt;&lt;ref-type name="Journal Article"&gt;17&lt;/ref-type&gt;&lt;contributors&gt;&lt;authors&gt;&lt;author&gt;Rikli, R.&lt;/author&gt;&lt;author&gt;Jones, J.&lt;/author&gt;&lt;/authors&gt;&lt;/contributors&gt;&lt;titles&gt;&lt;title&gt;Measuring functional fitness of older adults&lt;/title&gt;&lt;secondary-title&gt;Journal on Active Aging &lt;/secondary-title&gt;&lt;/titles&gt;&lt;periodical&gt;&lt;full-title&gt;Journal on Active Aging&lt;/full-title&gt;&lt;/periodical&gt;&lt;pages&gt;24-30&lt;/pages&gt;&lt;edition&gt;March April 2002&lt;/edition&gt;&lt;keywords&gt;&lt;keyword&gt;Exercise for older people Testing Handbooks, manuals, etc.&lt;/keyword&gt;&lt;keyword&gt;Older people Health and hygiene Handbooks, manuals, etc.&lt;/keyword&gt;&lt;keyword&gt;Physical fitness for older people Testing Handbooks, manuals, etc.&lt;/keyword&gt;&lt;keyword&gt;Physical Fitness Aged.&lt;/keyword&gt;&lt;keyword&gt;Exercise Test methods Aged.&lt;/keyword&gt;&lt;keyword&gt;Exercise physiology Aged.&lt;/keyword&gt;&lt;/keywords&gt;&lt;dates&gt;&lt;year&gt;2002&lt;/year&gt;&lt;/dates&gt;&lt;isbn&gt;0736033564&lt;/isbn&gt;&lt;call-num&gt;GM: Click &amp;quot;George Mason Holdings&amp;quot; for holdings and status RA781 .R54 2001&lt;/call-num&gt;&lt;urls&gt;&lt;related-urls&gt;&lt;url&gt;http://magik.gmu.edu/cgi-bin/Pwebrecon.cgi?DB=local&amp;amp;FT=%22%28OCoLC%29ocm45166714%22&amp;amp;CNT=25+records+per+page&lt;/url&gt;&lt;/related-urls&gt;&lt;/urls&gt;&lt;/record&gt;&lt;/Cite&gt;&lt;/EndNote&gt;</w:instrText>
      </w:r>
      <w:r w:rsidR="008C06BB" w:rsidRPr="001C1C44">
        <w:rPr>
          <w:rFonts w:ascii="Arial" w:hAnsi="Arial" w:cs="Arial"/>
          <w:sz w:val="24"/>
          <w:szCs w:val="24"/>
        </w:rPr>
        <w:fldChar w:fldCharType="separate"/>
      </w:r>
      <w:r w:rsidR="002124D3" w:rsidRPr="001C1C44">
        <w:rPr>
          <w:rFonts w:ascii="Arial" w:hAnsi="Arial" w:cs="Arial"/>
          <w:sz w:val="24"/>
          <w:szCs w:val="24"/>
        </w:rPr>
        <w:t>(2002)</w:t>
      </w:r>
      <w:r w:rsidR="008C06BB" w:rsidRPr="001C1C44">
        <w:rPr>
          <w:rFonts w:ascii="Arial" w:hAnsi="Arial" w:cs="Arial"/>
          <w:sz w:val="24"/>
          <w:szCs w:val="24"/>
        </w:rPr>
        <w:fldChar w:fldCharType="end"/>
      </w:r>
      <w:r w:rsidR="002124D3" w:rsidRPr="001C1C44">
        <w:rPr>
          <w:rFonts w:ascii="Arial" w:hAnsi="Arial" w:cs="Arial"/>
          <w:sz w:val="24"/>
          <w:szCs w:val="24"/>
        </w:rPr>
        <w:t>,</w:t>
      </w:r>
      <w:r w:rsidR="00BA4FC8" w:rsidRPr="001C1C44">
        <w:rPr>
          <w:rFonts w:ascii="Arial" w:hAnsi="Arial" w:cs="Arial"/>
          <w:sz w:val="24"/>
          <w:szCs w:val="24"/>
        </w:rPr>
        <w:t xml:space="preserve"> </w:t>
      </w:r>
      <w:r w:rsidR="00577F01" w:rsidRPr="001C1C44">
        <w:rPr>
          <w:rFonts w:ascii="Arial" w:hAnsi="Arial" w:cs="Arial"/>
          <w:sz w:val="24"/>
          <w:szCs w:val="24"/>
        </w:rPr>
        <w:t xml:space="preserve">a </w:t>
      </w:r>
      <w:r w:rsidRPr="001C1C44">
        <w:rPr>
          <w:rFonts w:ascii="Arial" w:hAnsi="Arial" w:cs="Arial"/>
          <w:sz w:val="24"/>
          <w:szCs w:val="24"/>
        </w:rPr>
        <w:t>amostra</w:t>
      </w:r>
      <w:r w:rsidR="00E567FF" w:rsidRPr="001C1C44">
        <w:rPr>
          <w:rFonts w:ascii="Arial" w:hAnsi="Arial" w:cs="Arial"/>
          <w:sz w:val="24"/>
          <w:szCs w:val="24"/>
        </w:rPr>
        <w:t xml:space="preserve"> em estudo</w:t>
      </w:r>
      <w:r w:rsidRPr="001C1C44">
        <w:rPr>
          <w:rFonts w:ascii="Arial" w:hAnsi="Arial" w:cs="Arial"/>
          <w:sz w:val="24"/>
          <w:szCs w:val="24"/>
        </w:rPr>
        <w:t xml:space="preserve"> </w:t>
      </w:r>
      <w:r w:rsidR="00577F01" w:rsidRPr="001C1C44">
        <w:rPr>
          <w:rFonts w:ascii="Arial" w:hAnsi="Arial" w:cs="Arial"/>
          <w:sz w:val="24"/>
          <w:szCs w:val="24"/>
        </w:rPr>
        <w:t>encontra-se</w:t>
      </w:r>
      <w:r w:rsidRPr="001C1C44">
        <w:rPr>
          <w:rFonts w:ascii="Arial" w:hAnsi="Arial" w:cs="Arial"/>
          <w:sz w:val="24"/>
          <w:szCs w:val="24"/>
        </w:rPr>
        <w:t xml:space="preserve"> próxima da zona saudável. </w:t>
      </w:r>
      <w:r w:rsidR="002124D3" w:rsidRPr="001C1C44">
        <w:rPr>
          <w:rFonts w:ascii="Arial" w:hAnsi="Arial" w:cs="Arial"/>
          <w:sz w:val="24"/>
          <w:szCs w:val="24"/>
        </w:rPr>
        <w:t xml:space="preserve">De acordo com estes valores </w:t>
      </w:r>
      <w:r w:rsidR="0077480F" w:rsidRPr="001C1C44">
        <w:rPr>
          <w:rFonts w:ascii="Arial" w:hAnsi="Arial" w:cs="Arial"/>
          <w:sz w:val="24"/>
          <w:szCs w:val="24"/>
        </w:rPr>
        <w:t>e considerando</w:t>
      </w:r>
      <w:r w:rsidR="002124D3" w:rsidRPr="001C1C44">
        <w:rPr>
          <w:rFonts w:ascii="Arial" w:hAnsi="Arial" w:cs="Arial"/>
          <w:sz w:val="24"/>
          <w:szCs w:val="24"/>
        </w:rPr>
        <w:t xml:space="preserve"> a média de idades, o </w:t>
      </w:r>
      <w:r w:rsidRPr="001C1C44">
        <w:rPr>
          <w:rFonts w:ascii="Arial" w:hAnsi="Arial" w:cs="Arial"/>
          <w:sz w:val="24"/>
          <w:szCs w:val="24"/>
        </w:rPr>
        <w:t xml:space="preserve">G1 apresenta como zona saudável, distâncias percorridas durante o teste de </w:t>
      </w:r>
      <w:r w:rsidRPr="001C1C44">
        <w:rPr>
          <w:rFonts w:ascii="Arial" w:hAnsi="Arial" w:cs="Arial"/>
          <w:i/>
          <w:sz w:val="24"/>
          <w:szCs w:val="24"/>
        </w:rPr>
        <w:t xml:space="preserve">6-Min </w:t>
      </w:r>
      <w:proofErr w:type="spellStart"/>
      <w:r w:rsidRPr="001C1C44">
        <w:rPr>
          <w:rFonts w:ascii="Arial" w:hAnsi="Arial" w:cs="Arial"/>
          <w:i/>
          <w:sz w:val="24"/>
          <w:szCs w:val="24"/>
        </w:rPr>
        <w:t>Walk</w:t>
      </w:r>
      <w:proofErr w:type="spellEnd"/>
      <w:r w:rsidRPr="001C1C44">
        <w:rPr>
          <w:rFonts w:ascii="Arial" w:hAnsi="Arial" w:cs="Arial"/>
          <w:sz w:val="24"/>
          <w:szCs w:val="24"/>
        </w:rPr>
        <w:t xml:space="preserve"> entre</w:t>
      </w:r>
      <w:r w:rsidR="002124D3" w:rsidRPr="001C1C44">
        <w:rPr>
          <w:rFonts w:ascii="Arial" w:hAnsi="Arial" w:cs="Arial"/>
          <w:sz w:val="24"/>
          <w:szCs w:val="24"/>
        </w:rPr>
        <w:t>,</w:t>
      </w:r>
      <w:r w:rsidRPr="001C1C44">
        <w:rPr>
          <w:rFonts w:ascii="Arial" w:hAnsi="Arial" w:cs="Arial"/>
          <w:sz w:val="24"/>
          <w:szCs w:val="24"/>
        </w:rPr>
        <w:t xml:space="preserve"> 545</w:t>
      </w:r>
      <w:r w:rsidR="002124D3" w:rsidRPr="001C1C44">
        <w:rPr>
          <w:rFonts w:ascii="Arial" w:hAnsi="Arial" w:cs="Arial"/>
          <w:sz w:val="24"/>
          <w:szCs w:val="24"/>
        </w:rPr>
        <w:t>-</w:t>
      </w:r>
      <w:r w:rsidRPr="001C1C44">
        <w:rPr>
          <w:rFonts w:ascii="Arial" w:hAnsi="Arial" w:cs="Arial"/>
          <w:sz w:val="24"/>
          <w:szCs w:val="24"/>
        </w:rPr>
        <w:t>680</w:t>
      </w:r>
      <w:r w:rsidR="00BA4FC8" w:rsidRPr="001C1C44">
        <w:rPr>
          <w:rFonts w:ascii="Arial" w:hAnsi="Arial" w:cs="Arial"/>
          <w:sz w:val="24"/>
          <w:szCs w:val="24"/>
        </w:rPr>
        <w:t xml:space="preserve"> m nos homens e 480-615 m</w:t>
      </w:r>
      <w:r w:rsidRPr="001C1C44">
        <w:rPr>
          <w:rFonts w:ascii="Arial" w:hAnsi="Arial" w:cs="Arial"/>
          <w:sz w:val="24"/>
          <w:szCs w:val="24"/>
        </w:rPr>
        <w:t xml:space="preserve"> nas mulheres. </w:t>
      </w:r>
      <w:r w:rsidR="00577F01" w:rsidRPr="001C1C44">
        <w:rPr>
          <w:rFonts w:ascii="Arial" w:hAnsi="Arial" w:cs="Arial"/>
          <w:sz w:val="24"/>
          <w:szCs w:val="24"/>
        </w:rPr>
        <w:t xml:space="preserve">Os resultados </w:t>
      </w:r>
      <w:r w:rsidR="002124D3" w:rsidRPr="001C1C44">
        <w:rPr>
          <w:rFonts w:ascii="Arial" w:hAnsi="Arial" w:cs="Arial"/>
          <w:sz w:val="24"/>
          <w:szCs w:val="24"/>
        </w:rPr>
        <w:t>obtido</w:t>
      </w:r>
      <w:r w:rsidR="00577F01" w:rsidRPr="001C1C44">
        <w:rPr>
          <w:rFonts w:ascii="Arial" w:hAnsi="Arial" w:cs="Arial"/>
          <w:sz w:val="24"/>
          <w:szCs w:val="24"/>
        </w:rPr>
        <w:t>s</w:t>
      </w:r>
      <w:r w:rsidR="002124D3" w:rsidRPr="001C1C44">
        <w:rPr>
          <w:rFonts w:ascii="Arial" w:hAnsi="Arial" w:cs="Arial"/>
          <w:sz w:val="24"/>
          <w:szCs w:val="24"/>
        </w:rPr>
        <w:t xml:space="preserve"> após 4 meses de EF</w:t>
      </w:r>
      <w:r w:rsidR="00E107C0" w:rsidRPr="001C1C44">
        <w:rPr>
          <w:rFonts w:ascii="Arial" w:hAnsi="Arial" w:cs="Arial"/>
          <w:sz w:val="24"/>
          <w:szCs w:val="24"/>
        </w:rPr>
        <w:t xml:space="preserve"> </w:t>
      </w:r>
      <w:r w:rsidR="00577F01" w:rsidRPr="001C1C44">
        <w:rPr>
          <w:rFonts w:ascii="Arial" w:hAnsi="Arial" w:cs="Arial"/>
          <w:sz w:val="24"/>
          <w:szCs w:val="24"/>
        </w:rPr>
        <w:t>coloca</w:t>
      </w:r>
      <w:r w:rsidR="00E107C0" w:rsidRPr="001C1C44">
        <w:rPr>
          <w:rFonts w:ascii="Arial" w:hAnsi="Arial" w:cs="Arial"/>
          <w:sz w:val="24"/>
          <w:szCs w:val="24"/>
        </w:rPr>
        <w:t>ra</w:t>
      </w:r>
      <w:r w:rsidR="00577F01" w:rsidRPr="001C1C44">
        <w:rPr>
          <w:rFonts w:ascii="Arial" w:hAnsi="Arial" w:cs="Arial"/>
          <w:sz w:val="24"/>
          <w:szCs w:val="24"/>
        </w:rPr>
        <w:t>m estes participantes</w:t>
      </w:r>
      <w:r w:rsidR="002124D3" w:rsidRPr="001C1C44">
        <w:rPr>
          <w:rFonts w:ascii="Arial" w:hAnsi="Arial" w:cs="Arial"/>
          <w:sz w:val="24"/>
          <w:szCs w:val="24"/>
        </w:rPr>
        <w:t xml:space="preserve"> próximo do </w:t>
      </w:r>
      <w:r w:rsidRPr="001C1C44">
        <w:rPr>
          <w:rFonts w:ascii="Arial" w:hAnsi="Arial" w:cs="Arial"/>
          <w:sz w:val="24"/>
          <w:szCs w:val="24"/>
        </w:rPr>
        <w:t>intervalo</w:t>
      </w:r>
      <w:r w:rsidR="002124D3" w:rsidRPr="001C1C44">
        <w:rPr>
          <w:rFonts w:ascii="Arial" w:hAnsi="Arial" w:cs="Arial"/>
          <w:sz w:val="24"/>
          <w:szCs w:val="24"/>
        </w:rPr>
        <w:t xml:space="preserve"> “saudável” nos homens, e na zona saudável para as mulheres</w:t>
      </w:r>
      <w:r w:rsidR="00BA1AAF" w:rsidRPr="001C1C44">
        <w:rPr>
          <w:rFonts w:ascii="Arial" w:hAnsi="Arial" w:cs="Arial"/>
          <w:sz w:val="24"/>
          <w:szCs w:val="24"/>
        </w:rPr>
        <w:t>, no entanto não foi tido em conta o género dos indivíduos para efeitos de estudo</w:t>
      </w:r>
      <w:r w:rsidRPr="001C1C44">
        <w:rPr>
          <w:rFonts w:ascii="Arial" w:hAnsi="Arial" w:cs="Arial"/>
          <w:sz w:val="24"/>
          <w:szCs w:val="24"/>
        </w:rPr>
        <w:t xml:space="preserve">. </w:t>
      </w:r>
    </w:p>
    <w:p w:rsidR="00850688" w:rsidRPr="001C1C44" w:rsidRDefault="00CB7359" w:rsidP="00037D8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E107C0" w:rsidRPr="001C1C44">
        <w:rPr>
          <w:rFonts w:ascii="Arial" w:hAnsi="Arial" w:cs="Arial"/>
          <w:sz w:val="24"/>
          <w:szCs w:val="24"/>
        </w:rPr>
        <w:t xml:space="preserve">O G2, </w:t>
      </w:r>
      <w:r w:rsidR="0028299E" w:rsidRPr="001C1C44">
        <w:rPr>
          <w:rFonts w:ascii="Arial" w:hAnsi="Arial" w:cs="Arial"/>
          <w:sz w:val="24"/>
          <w:szCs w:val="24"/>
        </w:rPr>
        <w:t xml:space="preserve">após </w:t>
      </w:r>
      <w:r w:rsidRPr="001C1C44">
        <w:rPr>
          <w:rFonts w:ascii="Arial" w:hAnsi="Arial" w:cs="Arial"/>
          <w:sz w:val="24"/>
          <w:szCs w:val="24"/>
        </w:rPr>
        <w:t xml:space="preserve">4 meses </w:t>
      </w:r>
      <w:r w:rsidR="00E107C0" w:rsidRPr="001C1C44">
        <w:rPr>
          <w:rFonts w:ascii="Arial" w:hAnsi="Arial" w:cs="Arial"/>
          <w:sz w:val="24"/>
          <w:szCs w:val="24"/>
        </w:rPr>
        <w:t xml:space="preserve">de treino individualizado, também evidencia resultados </w:t>
      </w:r>
      <w:r w:rsidR="00BA1AAF" w:rsidRPr="001C1C44">
        <w:rPr>
          <w:rFonts w:ascii="Arial" w:hAnsi="Arial" w:cs="Arial"/>
          <w:sz w:val="24"/>
          <w:szCs w:val="24"/>
        </w:rPr>
        <w:t>próximo</w:t>
      </w:r>
      <w:r w:rsidR="00E107C0" w:rsidRPr="001C1C44">
        <w:rPr>
          <w:rFonts w:ascii="Arial" w:hAnsi="Arial" w:cs="Arial"/>
          <w:sz w:val="24"/>
          <w:szCs w:val="24"/>
        </w:rPr>
        <w:t>s</w:t>
      </w:r>
      <w:r w:rsidR="00BA1AAF" w:rsidRPr="001C1C44">
        <w:rPr>
          <w:rFonts w:ascii="Arial" w:hAnsi="Arial" w:cs="Arial"/>
          <w:sz w:val="24"/>
          <w:szCs w:val="24"/>
        </w:rPr>
        <w:t xml:space="preserve"> dos valores normativos para a amostra em estudo </w:t>
      </w:r>
      <w:r w:rsidR="0028299E" w:rsidRPr="001C1C44">
        <w:rPr>
          <w:rFonts w:ascii="Arial" w:hAnsi="Arial" w:cs="Arial"/>
          <w:sz w:val="24"/>
          <w:szCs w:val="24"/>
        </w:rPr>
        <w:t>(560-700 m nos homens e 500-635 m nas mulheres</w:t>
      </w:r>
      <w:r w:rsidR="00BA1AAF" w:rsidRPr="001C1C44">
        <w:rPr>
          <w:rFonts w:ascii="Arial" w:hAnsi="Arial" w:cs="Arial"/>
          <w:sz w:val="24"/>
          <w:szCs w:val="24"/>
        </w:rPr>
        <w:t xml:space="preserve">) </w:t>
      </w:r>
      <w:r w:rsidRPr="001C1C44">
        <w:rPr>
          <w:rFonts w:ascii="Arial" w:hAnsi="Arial" w:cs="Arial"/>
          <w:sz w:val="24"/>
          <w:szCs w:val="24"/>
        </w:rPr>
        <w:t xml:space="preserve">segundo </w:t>
      </w:r>
      <w:r w:rsidR="00BA1AAF" w:rsidRPr="001C1C44">
        <w:rPr>
          <w:rFonts w:ascii="Arial" w:hAnsi="Arial" w:cs="Arial"/>
          <w:sz w:val="24"/>
          <w:szCs w:val="24"/>
        </w:rPr>
        <w:t xml:space="preserve">o intervalo normal de valores, estabelecido por </w:t>
      </w:r>
      <w:proofErr w:type="spellStart"/>
      <w:r w:rsidR="00BA4FC8" w:rsidRPr="001C1C44">
        <w:rPr>
          <w:rFonts w:ascii="Arial" w:hAnsi="Arial" w:cs="Arial"/>
          <w:sz w:val="24"/>
          <w:szCs w:val="24"/>
        </w:rPr>
        <w:t>Rikli</w:t>
      </w:r>
      <w:proofErr w:type="spellEnd"/>
      <w:r w:rsidRPr="001C1C44">
        <w:rPr>
          <w:rFonts w:ascii="Arial" w:hAnsi="Arial" w:cs="Arial"/>
          <w:sz w:val="24"/>
          <w:szCs w:val="24"/>
        </w:rPr>
        <w:t xml:space="preserve"> </w:t>
      </w:r>
      <w:r w:rsidR="00BA1AAF" w:rsidRPr="001C1C44">
        <w:rPr>
          <w:rFonts w:ascii="Arial" w:hAnsi="Arial" w:cs="Arial"/>
          <w:sz w:val="24"/>
          <w:szCs w:val="24"/>
        </w:rPr>
        <w:t>e</w:t>
      </w:r>
      <w:r w:rsidRPr="001C1C44">
        <w:rPr>
          <w:rFonts w:ascii="Arial" w:hAnsi="Arial" w:cs="Arial"/>
          <w:sz w:val="24"/>
          <w:szCs w:val="24"/>
        </w:rPr>
        <w:t xml:space="preserve"> Jones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ExcludeAuth="1"&gt;&lt;Author&gt;Rikli&lt;/Author&gt;&lt;Year&gt;2002&lt;/Year&gt;&lt;RecNum&gt;74&lt;/RecNum&gt;&lt;record&gt;&lt;rec-number&gt;74&lt;/rec-number&gt;&lt;foreign-keys&gt;&lt;key app="EN" db-id="vwra0vvezp52plepz5gxsvfhv0sp9zfwsrvs"&gt;74&lt;/key&gt;&lt;/foreign-keys&gt;&lt;ref-type name="Journal Article"&gt;17&lt;/ref-type&gt;&lt;contributors&gt;&lt;authors&gt;&lt;author&gt;Rikli, R.&lt;/author&gt;&lt;author&gt;Jones, J.&lt;/author&gt;&lt;/authors&gt;&lt;/contributors&gt;&lt;titles&gt;&lt;title&gt;Measuring functional fitness of older adults&lt;/title&gt;&lt;secondary-title&gt;Journal on Active Aging &lt;/secondary-title&gt;&lt;/titles&gt;&lt;periodical&gt;&lt;full-title&gt;Journal on Active Aging&lt;/full-title&gt;&lt;/periodical&gt;&lt;pages&gt;24-30&lt;/pages&gt;&lt;edition&gt;March April 2002&lt;/edition&gt;&lt;keywords&gt;&lt;keyword&gt;Exercise for older people Testing Handbooks, manuals, etc.&lt;/keyword&gt;&lt;keyword&gt;Older people Health and hygiene Handbooks, manuals, etc.&lt;/keyword&gt;&lt;keyword&gt;Physical fitness for older people Testing Handbooks, manuals, etc.&lt;/keyword&gt;&lt;keyword&gt;Physical Fitness Aged.&lt;/keyword&gt;&lt;keyword&gt;Exercise Test methods Aged.&lt;/keyword&gt;&lt;keyword&gt;Exercise physiology Aged.&lt;/keyword&gt;&lt;/keywords&gt;&lt;dates&gt;&lt;year&gt;2002&lt;/year&gt;&lt;/dates&gt;&lt;isbn&gt;0736033564&lt;/isbn&gt;&lt;call-num&gt;GM: Click &amp;quot;George Mason Holdings&amp;quot; for holdings and status RA781 .R54 2001&lt;/call-num&gt;&lt;urls&gt;&lt;related-urls&gt;&lt;url&gt;http://magik.gmu.edu/cgi-bin/Pwebrecon.cgi?DB=local&amp;amp;FT=%22%28OCoLC%29ocm45166714%22&amp;amp;CNT=25+records+per+page&lt;/url&gt;&lt;/related-urls&gt;&lt;/urls&gt;&lt;/record&gt;&lt;/Cite&gt;&lt;/EndNote&gt;</w:instrText>
      </w:r>
      <w:r w:rsidR="008C06BB" w:rsidRPr="001C1C44">
        <w:rPr>
          <w:rFonts w:ascii="Arial" w:hAnsi="Arial" w:cs="Arial"/>
          <w:sz w:val="24"/>
          <w:szCs w:val="24"/>
        </w:rPr>
        <w:fldChar w:fldCharType="separate"/>
      </w:r>
      <w:r w:rsidR="00BA1AAF" w:rsidRPr="001C1C44">
        <w:rPr>
          <w:rFonts w:ascii="Arial" w:hAnsi="Arial" w:cs="Arial"/>
          <w:sz w:val="24"/>
          <w:szCs w:val="24"/>
        </w:rPr>
        <w:t>(2002)</w:t>
      </w:r>
      <w:r w:rsidR="008C06BB" w:rsidRPr="001C1C44">
        <w:rPr>
          <w:rFonts w:ascii="Arial" w:hAnsi="Arial" w:cs="Arial"/>
          <w:sz w:val="24"/>
          <w:szCs w:val="24"/>
        </w:rPr>
        <w:fldChar w:fldCharType="end"/>
      </w:r>
      <w:r w:rsidR="00BA4FC8" w:rsidRPr="001C1C44">
        <w:rPr>
          <w:rFonts w:ascii="Arial" w:hAnsi="Arial" w:cs="Arial"/>
          <w:sz w:val="24"/>
          <w:szCs w:val="24"/>
        </w:rPr>
        <w:t>.</w:t>
      </w:r>
      <w:r w:rsidR="0028299E" w:rsidRPr="001C1C44">
        <w:rPr>
          <w:rFonts w:ascii="Arial" w:hAnsi="Arial" w:cs="Arial"/>
          <w:sz w:val="24"/>
          <w:szCs w:val="24"/>
        </w:rPr>
        <w:t xml:space="preserve"> </w:t>
      </w:r>
    </w:p>
    <w:p w:rsidR="00850688" w:rsidRPr="001C1C44" w:rsidRDefault="00850688" w:rsidP="00850688">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28299E" w:rsidRPr="001C1C44">
        <w:rPr>
          <w:rFonts w:ascii="Arial" w:hAnsi="Arial" w:cs="Arial"/>
          <w:sz w:val="24"/>
          <w:szCs w:val="24"/>
        </w:rPr>
        <w:t>Ambos os grupos estão assim próximos da zona saudável</w:t>
      </w:r>
      <w:r w:rsidR="00E107C0" w:rsidRPr="001C1C44">
        <w:rPr>
          <w:rFonts w:ascii="Arial" w:hAnsi="Arial" w:cs="Arial"/>
          <w:sz w:val="24"/>
          <w:szCs w:val="24"/>
        </w:rPr>
        <w:t xml:space="preserve"> para este parâmetro físico</w:t>
      </w:r>
      <w:r w:rsidRPr="001C1C44">
        <w:rPr>
          <w:rFonts w:ascii="Arial" w:hAnsi="Arial" w:cs="Arial"/>
          <w:sz w:val="24"/>
          <w:szCs w:val="24"/>
        </w:rPr>
        <w:t>. E</w:t>
      </w:r>
      <w:r w:rsidR="00A35F22" w:rsidRPr="001C1C44">
        <w:rPr>
          <w:rFonts w:ascii="Arial" w:hAnsi="Arial" w:cs="Arial"/>
          <w:sz w:val="24"/>
          <w:szCs w:val="24"/>
        </w:rPr>
        <w:t>stes dado</w:t>
      </w:r>
      <w:r w:rsidR="001725B7" w:rsidRPr="001C1C44">
        <w:rPr>
          <w:rFonts w:ascii="Arial" w:hAnsi="Arial" w:cs="Arial"/>
          <w:sz w:val="24"/>
          <w:szCs w:val="24"/>
        </w:rPr>
        <w:t>s</w:t>
      </w:r>
      <w:r w:rsidR="00A35F22" w:rsidRPr="001C1C44">
        <w:rPr>
          <w:rFonts w:ascii="Arial" w:hAnsi="Arial" w:cs="Arial"/>
          <w:sz w:val="24"/>
          <w:szCs w:val="24"/>
        </w:rPr>
        <w:t xml:space="preserve"> parecem mais </w:t>
      </w:r>
      <w:r w:rsidRPr="001C1C44">
        <w:rPr>
          <w:rFonts w:ascii="Arial" w:hAnsi="Arial" w:cs="Arial"/>
          <w:sz w:val="24"/>
          <w:szCs w:val="24"/>
        </w:rPr>
        <w:t>relevantes</w:t>
      </w:r>
      <w:r w:rsidR="00A35F22" w:rsidRPr="001C1C44">
        <w:rPr>
          <w:rFonts w:ascii="Arial" w:hAnsi="Arial" w:cs="Arial"/>
          <w:sz w:val="24"/>
          <w:szCs w:val="24"/>
        </w:rPr>
        <w:t xml:space="preserve"> quando comparados com um estudo</w:t>
      </w:r>
      <w:r w:rsidRPr="001C1C44">
        <w:rPr>
          <w:rFonts w:ascii="Arial" w:hAnsi="Arial" w:cs="Arial"/>
          <w:sz w:val="24"/>
          <w:szCs w:val="24"/>
        </w:rPr>
        <w:t xml:space="preserve"> realizado na população portugue</w:t>
      </w:r>
      <w:r w:rsidR="00A35F22" w:rsidRPr="001C1C44">
        <w:rPr>
          <w:rFonts w:ascii="Arial" w:hAnsi="Arial" w:cs="Arial"/>
          <w:sz w:val="24"/>
          <w:szCs w:val="24"/>
        </w:rPr>
        <w:t>s</w:t>
      </w:r>
      <w:r w:rsidRPr="001C1C44">
        <w:rPr>
          <w:rFonts w:ascii="Arial" w:hAnsi="Arial" w:cs="Arial"/>
          <w:sz w:val="24"/>
          <w:szCs w:val="24"/>
        </w:rPr>
        <w:t>a</w:t>
      </w:r>
      <w:r w:rsidR="00E107C0" w:rsidRPr="001C1C44">
        <w:rPr>
          <w:rFonts w:ascii="Arial" w:hAnsi="Arial" w:cs="Arial"/>
          <w:sz w:val="24"/>
          <w:szCs w:val="24"/>
        </w:rPr>
        <w:t>,</w:t>
      </w:r>
      <w:r w:rsidR="00A35F22" w:rsidRPr="001C1C44">
        <w:rPr>
          <w:rFonts w:ascii="Arial" w:hAnsi="Arial" w:cs="Arial"/>
          <w:sz w:val="24"/>
          <w:szCs w:val="24"/>
        </w:rPr>
        <w:t xml:space="preserve"> que envolveu 4712 idosos co</w:t>
      </w:r>
      <w:r w:rsidR="00BA1AAF" w:rsidRPr="001C1C44">
        <w:rPr>
          <w:rFonts w:ascii="Arial" w:hAnsi="Arial" w:cs="Arial"/>
          <w:sz w:val="24"/>
          <w:szCs w:val="24"/>
        </w:rPr>
        <w:t xml:space="preserve">m média de idades de 74,8 anos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&lt;EndNote&gt;&lt;Cite&gt;&lt;Author&gt;Baptista&lt;/Author&gt;&lt;Year&gt;2011&lt;/Year&gt;&lt;RecNum&gt;79&lt;/RecNum&gt;&lt;record&gt;&lt;rec-number&gt;79&lt;/rec-number&gt;&lt;foreign-keys&gt;&lt;key app="EN" db-id="vwra0vvezp52plepz5gxsvfhv0sp9zfwsrvs"&gt;79&lt;/key&gt;&lt;/foreign-keys&gt;&lt;ref-type name="Book"&gt;6&lt;/ref-type&gt;&lt;contributors&gt;&lt;authors&gt;&lt;author&gt;Baptista, F.&lt;/author&gt;&lt;author&gt;Silva, A, M.&lt;/author&gt;&lt;author&gt;Marques, E.&lt;/author&gt;&lt;author&gt;Mota, J.&lt;/author&gt;&lt;author&gt;Santos, R. &lt;/author&gt;&lt;author&gt;Vale, S.&lt;/author&gt;&lt;author&gt;Ferreira, J, P.&lt;/author&gt;&lt;author&gt;Raimundo, A.&lt;/author&gt;&lt;author&gt;Moreira, H.&lt;/author&gt;&lt;/authors&gt;&lt;/contributors&gt;&lt;titles&gt;&lt;title&gt;Livro Verde da  Aptidão Fisica&lt;/title&gt;&lt;secondary-title&gt;Observatório Nacional da Atividade Fisica e Desporto &lt;/secondary-title&gt;&lt;/titles&gt;&lt;pages&gt;100&lt;/pages&gt;&lt;edition&gt;Instituto do Desporto de Portugal, I.P, 1ª&lt;/edition&gt;&lt;dates&gt;&lt;year&gt;2011&lt;/year&gt;&lt;pub-dates&gt;&lt;date&gt;Janeiro de 2011&lt;/date&gt;&lt;/pub-dates&gt;&lt;/dates&gt;&lt;pub-location&gt;Lisboa&lt;/pub-location&gt;&lt;isbn&gt;978-989-8330-03-1&lt;/isbn&gt;&lt;urls&gt;&lt;related-urls&gt;&lt;url&gt;http://observatorio.idesporto.pt/Multimedia/Livros/Aptidao/LVAptidao.pdf&lt;/url&gt;&lt;/related-urls&gt;&lt;/urls&gt;&lt;electronic-resource-num&gt;325552/11&lt;/electronic-resource-num&gt;&lt;/record&gt;&lt;/Cite&gt;&lt;/EndNote&gt;</w:instrText>
      </w:r>
      <w:r w:rsidR="008C06BB" w:rsidRPr="001C1C44">
        <w:rPr>
          <w:rFonts w:ascii="Arial" w:hAnsi="Arial" w:cs="Arial"/>
          <w:sz w:val="24"/>
          <w:szCs w:val="24"/>
        </w:rPr>
        <w:fldChar w:fldCharType="separate"/>
      </w:r>
      <w:r w:rsidR="00F90398" w:rsidRPr="001C1C44">
        <w:rPr>
          <w:rFonts w:ascii="Arial" w:hAnsi="Arial" w:cs="Arial"/>
          <w:sz w:val="24"/>
          <w:szCs w:val="24"/>
        </w:rPr>
        <w:t>(Baptista et al., 2011)</w:t>
      </w:r>
      <w:r w:rsidR="008C06BB" w:rsidRPr="001C1C44">
        <w:rPr>
          <w:rFonts w:ascii="Arial" w:hAnsi="Arial" w:cs="Arial"/>
          <w:sz w:val="24"/>
          <w:szCs w:val="24"/>
        </w:rPr>
        <w:fldChar w:fldCharType="end"/>
      </w:r>
      <w:r w:rsidR="00BA1AAF" w:rsidRPr="001C1C44">
        <w:rPr>
          <w:rFonts w:ascii="Arial" w:hAnsi="Arial" w:cs="Arial"/>
          <w:sz w:val="24"/>
          <w:szCs w:val="24"/>
        </w:rPr>
        <w:t>.</w:t>
      </w:r>
      <w:r w:rsidR="008D05AE" w:rsidRPr="001C1C44">
        <w:rPr>
          <w:rFonts w:ascii="Arial" w:hAnsi="Arial" w:cs="Arial"/>
          <w:sz w:val="24"/>
          <w:szCs w:val="24"/>
        </w:rPr>
        <w:t xml:space="preserve"> </w:t>
      </w:r>
      <w:r w:rsidR="00A35F22" w:rsidRPr="001C1C44">
        <w:rPr>
          <w:rFonts w:ascii="Arial" w:hAnsi="Arial" w:cs="Arial"/>
          <w:sz w:val="24"/>
          <w:szCs w:val="24"/>
        </w:rPr>
        <w:t xml:space="preserve">Este estudo avaliou a aptidão física dos participantes, onde foi também avaliada a resistência aeróbia pelo teste </w:t>
      </w:r>
      <w:r w:rsidR="00A35F22" w:rsidRPr="001C1C44">
        <w:rPr>
          <w:rFonts w:ascii="Arial" w:hAnsi="Arial" w:cs="Arial"/>
          <w:i/>
          <w:sz w:val="24"/>
          <w:szCs w:val="24"/>
        </w:rPr>
        <w:t xml:space="preserve">6-Min </w:t>
      </w:r>
      <w:proofErr w:type="spellStart"/>
      <w:r w:rsidR="00A35F22" w:rsidRPr="001C1C44">
        <w:rPr>
          <w:rFonts w:ascii="Arial" w:hAnsi="Arial" w:cs="Arial"/>
          <w:i/>
          <w:sz w:val="24"/>
          <w:szCs w:val="24"/>
        </w:rPr>
        <w:t>Walk</w:t>
      </w:r>
      <w:proofErr w:type="spellEnd"/>
      <w:r w:rsidR="00517E3C" w:rsidRPr="001C1C44">
        <w:rPr>
          <w:rFonts w:ascii="Arial" w:hAnsi="Arial" w:cs="Arial"/>
          <w:i/>
          <w:sz w:val="24"/>
          <w:szCs w:val="24"/>
        </w:rPr>
        <w:t xml:space="preserve"> </w:t>
      </w:r>
      <w:r w:rsidR="00517E3C" w:rsidRPr="001C1C44">
        <w:rPr>
          <w:rFonts w:ascii="Arial" w:hAnsi="Arial" w:cs="Arial"/>
          <w:sz w:val="24"/>
          <w:szCs w:val="24"/>
        </w:rPr>
        <w:t xml:space="preserve">da bateria de testes de </w:t>
      </w:r>
      <w:proofErr w:type="spellStart"/>
      <w:r w:rsidR="00517E3C" w:rsidRPr="001C1C44">
        <w:rPr>
          <w:rFonts w:ascii="Arial" w:hAnsi="Arial" w:cs="Arial"/>
          <w:sz w:val="24"/>
          <w:szCs w:val="24"/>
        </w:rPr>
        <w:t>Rikli</w:t>
      </w:r>
      <w:proofErr w:type="spellEnd"/>
      <w:r w:rsidR="00517E3C" w:rsidRPr="001C1C44">
        <w:rPr>
          <w:rFonts w:ascii="Arial" w:hAnsi="Arial" w:cs="Arial"/>
          <w:sz w:val="24"/>
          <w:szCs w:val="24"/>
        </w:rPr>
        <w:t xml:space="preserve"> e Jones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ExcludeAuth="1"&gt;&lt;Author&gt;Rikli&lt;/Author&gt;&lt;Year&gt;1999&lt;/Year&gt;&lt;RecNum&gt;76&lt;/RecNum&gt;&lt;record&gt;&lt;rec-number&gt;76&lt;/rec-number&gt;&lt;foreign-keys&gt;&lt;key app="EN" db-id="vwra0vvezp52plepz5gxsvfhv0sp9zfwsrvs"&gt;76&lt;/key&gt;&lt;/foreign-keys&gt;&lt;ref-type name="Journal Article"&gt;17&lt;/ref-type&gt;&lt;contributors&gt;&lt;authors&gt;&lt;author&gt;Rikli, R.&lt;/author&gt;&lt;author&gt;Jones, J.&lt;/author&gt;&lt;/authors&gt;&lt;/contributors&gt;&lt;titles&gt;&lt;title&gt;Development and validation of a funcional fitness test for comunity-residing older adults&lt;/title&gt;&lt;secondary-title&gt;Aging and Physical Activity&lt;/secondary-title&gt;&lt;/titles&gt;&lt;periodical&gt;&lt;full-title&gt;Aging and Physical Activity&lt;/full-title&gt;&lt;/periodical&gt;&lt;pages&gt;129-161&lt;/pages&gt;&lt;volume&gt;7&lt;/volume&gt;&lt;number&gt;2&lt;/number&gt;&lt;dates&gt;&lt;year&gt;1999&lt;/year&gt;&lt;/dates&gt;&lt;orig-pub&gt;1999 Human Kinetics Publications,Inc.&lt;/orig-pub&gt;&lt;urls&gt;&lt;related-urls&gt;&lt;url&gt;http://www.ayfcoaching.com/AcuCustom/Sitename/Documents/DocumentItem/1575.pdf&lt;/url&gt;&lt;/related-urls&gt;&lt;/urls&gt;&lt;/record&gt;&lt;/Cite&gt;&lt;/EndNote&gt;</w:instrText>
      </w:r>
      <w:r w:rsidR="008C06BB" w:rsidRPr="001C1C44">
        <w:rPr>
          <w:rFonts w:ascii="Arial" w:hAnsi="Arial" w:cs="Arial"/>
          <w:sz w:val="24"/>
          <w:szCs w:val="24"/>
        </w:rPr>
        <w:fldChar w:fldCharType="separate"/>
      </w:r>
      <w:r w:rsidR="00517E3C" w:rsidRPr="001C1C44">
        <w:rPr>
          <w:rFonts w:ascii="Arial" w:hAnsi="Arial" w:cs="Arial"/>
          <w:sz w:val="24"/>
          <w:szCs w:val="24"/>
        </w:rPr>
        <w:t>(1999)</w:t>
      </w:r>
      <w:r w:rsidR="008C06BB" w:rsidRPr="001C1C44">
        <w:rPr>
          <w:rFonts w:ascii="Arial" w:hAnsi="Arial" w:cs="Arial"/>
          <w:sz w:val="24"/>
          <w:szCs w:val="24"/>
        </w:rPr>
        <w:fldChar w:fldCharType="end"/>
      </w:r>
      <w:r w:rsidR="00A35F22" w:rsidRPr="001C1C44">
        <w:rPr>
          <w:rFonts w:ascii="Arial" w:hAnsi="Arial" w:cs="Arial"/>
          <w:sz w:val="24"/>
          <w:szCs w:val="24"/>
        </w:rPr>
        <w:t xml:space="preserve">. Os resultados obtidos demonstraram valores médios de 413,83 ± </w:t>
      </w:r>
      <w:r w:rsidR="00E107C0" w:rsidRPr="001C1C44">
        <w:rPr>
          <w:rFonts w:ascii="Arial" w:hAnsi="Arial" w:cs="Arial"/>
          <w:sz w:val="24"/>
          <w:szCs w:val="24"/>
        </w:rPr>
        <w:t>165,94 m</w:t>
      </w:r>
      <w:r w:rsidR="001725B7" w:rsidRPr="001C1C44">
        <w:rPr>
          <w:rFonts w:ascii="Arial" w:hAnsi="Arial" w:cs="Arial"/>
          <w:sz w:val="24"/>
          <w:szCs w:val="24"/>
        </w:rPr>
        <w:t>. Ou seja</w:t>
      </w:r>
      <w:r w:rsidR="00037D85" w:rsidRPr="001C1C44">
        <w:rPr>
          <w:rFonts w:ascii="Arial" w:hAnsi="Arial" w:cs="Arial"/>
          <w:sz w:val="24"/>
          <w:szCs w:val="24"/>
        </w:rPr>
        <w:t>,</w:t>
      </w:r>
      <w:r w:rsidR="001725B7" w:rsidRPr="001C1C44">
        <w:rPr>
          <w:rFonts w:ascii="Arial" w:hAnsi="Arial" w:cs="Arial"/>
          <w:sz w:val="24"/>
          <w:szCs w:val="24"/>
        </w:rPr>
        <w:t xml:space="preserve"> os valores encontrados no nosso estudo estão</w:t>
      </w:r>
      <w:r w:rsidR="00E107C0" w:rsidRPr="001C1C44">
        <w:rPr>
          <w:rFonts w:ascii="Arial" w:hAnsi="Arial" w:cs="Arial"/>
          <w:sz w:val="24"/>
          <w:szCs w:val="24"/>
        </w:rPr>
        <w:t xml:space="preserve"> bastante acima destes. No entanto, v</w:t>
      </w:r>
      <w:r w:rsidR="001725B7" w:rsidRPr="001C1C44">
        <w:rPr>
          <w:rFonts w:ascii="Arial" w:hAnsi="Arial" w:cs="Arial"/>
          <w:sz w:val="24"/>
          <w:szCs w:val="24"/>
        </w:rPr>
        <w:t xml:space="preserve">ários aspetos podem explicar as diferenças encontradas, mas possivelmente </w:t>
      </w:r>
      <w:r w:rsidR="00E107C0" w:rsidRPr="001C1C44">
        <w:rPr>
          <w:rFonts w:ascii="Arial" w:hAnsi="Arial" w:cs="Arial"/>
          <w:sz w:val="24"/>
          <w:szCs w:val="24"/>
        </w:rPr>
        <w:t xml:space="preserve">o </w:t>
      </w:r>
      <w:r w:rsidR="001725B7" w:rsidRPr="001C1C44">
        <w:rPr>
          <w:rFonts w:ascii="Arial" w:hAnsi="Arial" w:cs="Arial"/>
          <w:sz w:val="24"/>
          <w:szCs w:val="24"/>
        </w:rPr>
        <w:t xml:space="preserve">fato, já referido anteriormente, dos idosos do nosso </w:t>
      </w:r>
      <w:r w:rsidR="00E107C0" w:rsidRPr="001C1C44">
        <w:rPr>
          <w:rFonts w:ascii="Arial" w:hAnsi="Arial" w:cs="Arial"/>
          <w:sz w:val="24"/>
          <w:szCs w:val="24"/>
        </w:rPr>
        <w:t xml:space="preserve">estudo </w:t>
      </w:r>
      <w:r w:rsidR="00E107C0" w:rsidRPr="001C1C44">
        <w:rPr>
          <w:rFonts w:ascii="Arial" w:hAnsi="Arial" w:cs="Arial"/>
          <w:sz w:val="24"/>
          <w:szCs w:val="24"/>
        </w:rPr>
        <w:lastRenderedPageBreak/>
        <w:t xml:space="preserve">serem fisicamente ativos, </w:t>
      </w:r>
      <w:r w:rsidR="001725B7" w:rsidRPr="001C1C44">
        <w:rPr>
          <w:rFonts w:ascii="Arial" w:hAnsi="Arial" w:cs="Arial"/>
          <w:sz w:val="24"/>
          <w:szCs w:val="24"/>
        </w:rPr>
        <w:t>certamente possibilitou que estes percorressem uma maior distância</w:t>
      </w:r>
      <w:r w:rsidR="00E107C0" w:rsidRPr="001C1C44">
        <w:rPr>
          <w:rFonts w:ascii="Arial" w:hAnsi="Arial" w:cs="Arial"/>
          <w:sz w:val="24"/>
          <w:szCs w:val="24"/>
        </w:rPr>
        <w:t xml:space="preserve"> durante o teste </w:t>
      </w:r>
      <w:r w:rsidR="00E107C0" w:rsidRPr="001C1C44">
        <w:rPr>
          <w:rFonts w:ascii="Arial" w:hAnsi="Arial" w:cs="Arial"/>
          <w:i/>
          <w:sz w:val="24"/>
          <w:szCs w:val="24"/>
        </w:rPr>
        <w:t xml:space="preserve">6-Min </w:t>
      </w:r>
      <w:proofErr w:type="spellStart"/>
      <w:r w:rsidR="00E107C0" w:rsidRPr="001C1C44">
        <w:rPr>
          <w:rFonts w:ascii="Arial" w:hAnsi="Arial" w:cs="Arial"/>
          <w:i/>
          <w:sz w:val="24"/>
          <w:szCs w:val="24"/>
        </w:rPr>
        <w:t>Walk</w:t>
      </w:r>
      <w:proofErr w:type="spellEnd"/>
      <w:r w:rsidR="001725B7" w:rsidRPr="001C1C44">
        <w:rPr>
          <w:rFonts w:ascii="Arial" w:hAnsi="Arial" w:cs="Arial"/>
          <w:sz w:val="24"/>
          <w:szCs w:val="24"/>
        </w:rPr>
        <w:t xml:space="preserve">. </w:t>
      </w:r>
    </w:p>
    <w:p w:rsidR="00037D85" w:rsidRPr="001C1C44" w:rsidRDefault="00850688" w:rsidP="00037D8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1725B7" w:rsidRPr="001C1C44">
        <w:rPr>
          <w:rFonts w:ascii="Arial" w:hAnsi="Arial" w:cs="Arial"/>
          <w:sz w:val="24"/>
          <w:szCs w:val="24"/>
        </w:rPr>
        <w:t xml:space="preserve">Face ao que foi referido, </w:t>
      </w:r>
      <w:r w:rsidRPr="001C1C44">
        <w:rPr>
          <w:rFonts w:ascii="Arial" w:hAnsi="Arial" w:cs="Arial"/>
          <w:sz w:val="24"/>
          <w:szCs w:val="24"/>
        </w:rPr>
        <w:t>é notório</w:t>
      </w:r>
      <w:r w:rsidR="001725B7" w:rsidRPr="001C1C44">
        <w:rPr>
          <w:rFonts w:ascii="Arial" w:hAnsi="Arial" w:cs="Arial"/>
          <w:sz w:val="24"/>
          <w:szCs w:val="24"/>
        </w:rPr>
        <w:t xml:space="preserve"> a importância de hábitos de vida ativos em idades avançadas, na manutenção da capacidade aeróbia</w:t>
      </w:r>
      <w:r w:rsidR="00037D85" w:rsidRPr="001C1C44">
        <w:rPr>
          <w:rFonts w:ascii="Arial" w:hAnsi="Arial" w:cs="Arial"/>
          <w:sz w:val="24"/>
          <w:szCs w:val="24"/>
        </w:rPr>
        <w:t xml:space="preserve"> e da </w:t>
      </w:r>
      <w:r w:rsidRPr="001C1C44">
        <w:rPr>
          <w:rFonts w:ascii="Arial" w:hAnsi="Arial" w:cs="Arial"/>
          <w:sz w:val="24"/>
          <w:szCs w:val="24"/>
        </w:rPr>
        <w:t>ApF</w:t>
      </w:r>
      <w:r w:rsidR="00037D85" w:rsidRPr="001C1C44">
        <w:rPr>
          <w:rFonts w:ascii="Arial" w:hAnsi="Arial" w:cs="Arial"/>
          <w:sz w:val="24"/>
          <w:szCs w:val="24"/>
        </w:rPr>
        <w:t xml:space="preserve">, </w:t>
      </w:r>
      <w:r w:rsidR="00C77424" w:rsidRPr="001C1C44">
        <w:rPr>
          <w:rFonts w:ascii="Arial" w:hAnsi="Arial" w:cs="Arial"/>
          <w:sz w:val="24"/>
          <w:szCs w:val="24"/>
        </w:rPr>
        <w:t>possibilitando aos idosos um fim de</w:t>
      </w:r>
      <w:r w:rsidR="00037D85" w:rsidRPr="001C1C44">
        <w:rPr>
          <w:rFonts w:ascii="Arial" w:hAnsi="Arial" w:cs="Arial"/>
          <w:sz w:val="24"/>
          <w:szCs w:val="24"/>
        </w:rPr>
        <w:t xml:space="preserve"> vid</w:t>
      </w:r>
      <w:r w:rsidR="00E107C0" w:rsidRPr="001C1C44">
        <w:rPr>
          <w:rFonts w:ascii="Arial" w:hAnsi="Arial" w:cs="Arial"/>
          <w:sz w:val="24"/>
          <w:szCs w:val="24"/>
        </w:rPr>
        <w:t xml:space="preserve">a com capacidade para </w:t>
      </w:r>
      <w:r w:rsidR="000A3DCF" w:rsidRPr="001C1C44">
        <w:rPr>
          <w:rFonts w:ascii="Arial" w:hAnsi="Arial" w:cs="Arial"/>
          <w:sz w:val="24"/>
          <w:szCs w:val="24"/>
        </w:rPr>
        <w:t>efetuar AVD</w:t>
      </w:r>
      <w:r w:rsidR="00C77424" w:rsidRPr="001C1C44">
        <w:rPr>
          <w:rFonts w:ascii="Arial" w:hAnsi="Arial" w:cs="Arial"/>
          <w:sz w:val="24"/>
          <w:szCs w:val="24"/>
        </w:rPr>
        <w:t xml:space="preserve"> </w:t>
      </w:r>
      <w:r w:rsidR="00E107C0" w:rsidRPr="001C1C44">
        <w:rPr>
          <w:rFonts w:ascii="Arial" w:hAnsi="Arial" w:cs="Arial"/>
          <w:sz w:val="24"/>
          <w:szCs w:val="24"/>
        </w:rPr>
        <w:t>de forma independente e autónoma</w:t>
      </w:r>
      <w:r w:rsidR="00C77424" w:rsidRPr="001C1C44">
        <w:rPr>
          <w:rFonts w:ascii="Arial" w:hAnsi="Arial" w:cs="Arial"/>
          <w:sz w:val="24"/>
          <w:szCs w:val="24"/>
        </w:rPr>
        <w:t>.</w:t>
      </w:r>
      <w:r w:rsidR="000A3DCF" w:rsidRPr="001C1C44">
        <w:rPr>
          <w:rFonts w:ascii="Arial" w:hAnsi="Arial" w:cs="Arial"/>
          <w:sz w:val="24"/>
          <w:szCs w:val="24"/>
        </w:rPr>
        <w:t xml:space="preserve"> </w:t>
      </w:r>
    </w:p>
    <w:p w:rsidR="00C77424" w:rsidRPr="001C1C44" w:rsidRDefault="00C77424" w:rsidP="00037D85">
      <w:pPr>
        <w:tabs>
          <w:tab w:val="left" w:pos="851"/>
          <w:tab w:val="left" w:pos="1159"/>
        </w:tabs>
        <w:spacing w:after="0" w:line="360" w:lineRule="auto"/>
        <w:jc w:val="both"/>
        <w:rPr>
          <w:rFonts w:ascii="Arial" w:hAnsi="Arial" w:cs="Arial"/>
          <w:b/>
          <w:sz w:val="24"/>
          <w:szCs w:val="24"/>
        </w:rPr>
      </w:pPr>
    </w:p>
    <w:p w:rsidR="00B62125" w:rsidRPr="001C1C44" w:rsidRDefault="00037D85" w:rsidP="00B62125">
      <w:pPr>
        <w:tabs>
          <w:tab w:val="left" w:pos="851"/>
          <w:tab w:val="left" w:pos="1159"/>
        </w:tabs>
        <w:spacing w:after="0" w:line="360" w:lineRule="auto"/>
        <w:jc w:val="both"/>
        <w:rPr>
          <w:rFonts w:ascii="Arial" w:hAnsi="Arial" w:cs="Arial"/>
          <w:b/>
          <w:sz w:val="24"/>
          <w:szCs w:val="24"/>
        </w:rPr>
      </w:pPr>
      <w:r w:rsidRPr="001C1C44">
        <w:rPr>
          <w:rFonts w:ascii="Arial" w:hAnsi="Arial" w:cs="Arial"/>
          <w:b/>
          <w:sz w:val="24"/>
          <w:szCs w:val="24"/>
        </w:rPr>
        <w:t>Qualidade de Vida</w:t>
      </w:r>
    </w:p>
    <w:p w:rsidR="00CB2A58" w:rsidRPr="001C1C44" w:rsidRDefault="005C4539" w:rsidP="00B6212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B62125" w:rsidRPr="001C1C44">
        <w:rPr>
          <w:rFonts w:ascii="Arial" w:hAnsi="Arial" w:cs="Arial"/>
          <w:sz w:val="24"/>
          <w:szCs w:val="24"/>
        </w:rPr>
        <w:t>Em relação aos resultados obtidos ao nível da QV</w:t>
      </w:r>
      <w:r w:rsidR="001941B4" w:rsidRPr="001C1C44">
        <w:rPr>
          <w:rFonts w:ascii="Arial" w:hAnsi="Arial" w:cs="Arial"/>
          <w:sz w:val="24"/>
          <w:szCs w:val="24"/>
        </w:rPr>
        <w:t xml:space="preserve">, </w:t>
      </w:r>
      <w:r w:rsidR="00394DAF" w:rsidRPr="001C1C44">
        <w:rPr>
          <w:rFonts w:ascii="Arial" w:hAnsi="Arial" w:cs="Arial"/>
          <w:sz w:val="24"/>
          <w:szCs w:val="24"/>
        </w:rPr>
        <w:t xml:space="preserve">não </w:t>
      </w:r>
      <w:r w:rsidR="00B62125" w:rsidRPr="001C1C44">
        <w:rPr>
          <w:rFonts w:ascii="Arial" w:hAnsi="Arial" w:cs="Arial"/>
          <w:sz w:val="24"/>
          <w:szCs w:val="24"/>
        </w:rPr>
        <w:t>obs</w:t>
      </w:r>
      <w:r w:rsidR="00394DAF" w:rsidRPr="001C1C44">
        <w:rPr>
          <w:rFonts w:ascii="Arial" w:hAnsi="Arial" w:cs="Arial"/>
          <w:sz w:val="24"/>
          <w:szCs w:val="24"/>
        </w:rPr>
        <w:t xml:space="preserve">ervámos </w:t>
      </w:r>
      <w:r w:rsidR="00B62125" w:rsidRPr="001C1C44">
        <w:rPr>
          <w:rFonts w:ascii="Arial" w:hAnsi="Arial" w:cs="Arial"/>
          <w:sz w:val="24"/>
          <w:szCs w:val="24"/>
        </w:rPr>
        <w:t>diferenças significativas entre os</w:t>
      </w:r>
      <w:r w:rsidR="00394DAF" w:rsidRPr="001C1C44">
        <w:rPr>
          <w:rFonts w:ascii="Arial" w:hAnsi="Arial" w:cs="Arial"/>
          <w:sz w:val="24"/>
          <w:szCs w:val="24"/>
        </w:rPr>
        <w:t xml:space="preserve"> programas de intervenção</w:t>
      </w:r>
      <w:r w:rsidR="00B62125" w:rsidRPr="001C1C44">
        <w:rPr>
          <w:rFonts w:ascii="Arial" w:hAnsi="Arial" w:cs="Arial"/>
          <w:sz w:val="24"/>
          <w:szCs w:val="24"/>
        </w:rPr>
        <w:t xml:space="preserve"> </w:t>
      </w:r>
      <w:r w:rsidR="00394DAF" w:rsidRPr="001C1C44">
        <w:rPr>
          <w:rFonts w:ascii="Arial" w:hAnsi="Arial" w:cs="Arial"/>
          <w:sz w:val="24"/>
          <w:szCs w:val="24"/>
        </w:rPr>
        <w:t>aplicados</w:t>
      </w:r>
      <w:r w:rsidR="00B62125" w:rsidRPr="001C1C44">
        <w:rPr>
          <w:rFonts w:ascii="Arial" w:hAnsi="Arial" w:cs="Arial"/>
          <w:sz w:val="24"/>
          <w:szCs w:val="24"/>
        </w:rPr>
        <w:t xml:space="preserve">, </w:t>
      </w:r>
      <w:r w:rsidR="00394DAF" w:rsidRPr="001C1C44">
        <w:rPr>
          <w:rFonts w:ascii="Arial" w:hAnsi="Arial" w:cs="Arial"/>
          <w:sz w:val="24"/>
          <w:szCs w:val="24"/>
        </w:rPr>
        <w:t xml:space="preserve">nos domínios avaliados e na QV geral. </w:t>
      </w:r>
      <w:r w:rsidR="001F68CD" w:rsidRPr="001C1C44">
        <w:rPr>
          <w:rFonts w:ascii="Arial" w:hAnsi="Arial" w:cs="Arial"/>
          <w:sz w:val="24"/>
          <w:szCs w:val="24"/>
        </w:rPr>
        <w:t xml:space="preserve">Um estudo de </w:t>
      </w:r>
      <w:proofErr w:type="spellStart"/>
      <w:r w:rsidR="001F68CD" w:rsidRPr="001C1C44">
        <w:rPr>
          <w:rFonts w:ascii="Arial" w:hAnsi="Arial" w:cs="Arial"/>
          <w:sz w:val="24"/>
          <w:szCs w:val="24"/>
        </w:rPr>
        <w:t>Tak</w:t>
      </w:r>
      <w:proofErr w:type="spellEnd"/>
      <w:r w:rsidR="00C117A4" w:rsidRPr="001C1C44">
        <w:rPr>
          <w:rFonts w:ascii="Arial" w:hAnsi="Arial" w:cs="Arial"/>
          <w:sz w:val="24"/>
          <w:szCs w:val="24"/>
        </w:rPr>
        <w:t xml:space="preserve">, </w:t>
      </w:r>
      <w:proofErr w:type="spellStart"/>
      <w:r w:rsidR="00C117A4" w:rsidRPr="001C1C44">
        <w:rPr>
          <w:rFonts w:ascii="Arial" w:hAnsi="Arial" w:cs="Arial"/>
          <w:sz w:val="24"/>
          <w:szCs w:val="24"/>
        </w:rPr>
        <w:t>Staats</w:t>
      </w:r>
      <w:proofErr w:type="spellEnd"/>
      <w:r w:rsidR="00C117A4" w:rsidRPr="001C1C44">
        <w:rPr>
          <w:rFonts w:ascii="Arial" w:hAnsi="Arial" w:cs="Arial"/>
          <w:sz w:val="24"/>
          <w:szCs w:val="24"/>
        </w:rPr>
        <w:t xml:space="preserve">, Van </w:t>
      </w:r>
      <w:proofErr w:type="spellStart"/>
      <w:r w:rsidR="00C117A4" w:rsidRPr="001C1C44">
        <w:rPr>
          <w:rFonts w:ascii="Arial" w:hAnsi="Arial" w:cs="Arial"/>
          <w:sz w:val="24"/>
          <w:szCs w:val="24"/>
        </w:rPr>
        <w:t>Hespen</w:t>
      </w:r>
      <w:proofErr w:type="spellEnd"/>
      <w:r w:rsidR="00C117A4" w:rsidRPr="001C1C44">
        <w:rPr>
          <w:rFonts w:ascii="Arial" w:hAnsi="Arial" w:cs="Arial"/>
          <w:sz w:val="24"/>
          <w:szCs w:val="24"/>
        </w:rPr>
        <w:t xml:space="preserve"> e </w:t>
      </w:r>
      <w:proofErr w:type="spellStart"/>
      <w:r w:rsidR="00C117A4" w:rsidRPr="001C1C44">
        <w:rPr>
          <w:rFonts w:ascii="Arial" w:hAnsi="Arial" w:cs="Arial"/>
          <w:sz w:val="24"/>
          <w:szCs w:val="24"/>
        </w:rPr>
        <w:t>Hopman</w:t>
      </w:r>
      <w:proofErr w:type="spellEnd"/>
      <w:r w:rsidR="00C117A4" w:rsidRPr="001C1C44">
        <w:rPr>
          <w:rFonts w:ascii="Arial" w:hAnsi="Arial" w:cs="Arial"/>
          <w:sz w:val="24"/>
          <w:szCs w:val="24"/>
        </w:rPr>
        <w:t xml:space="preserve">-Rock </w:t>
      </w:r>
      <w:r w:rsidR="00C117A4"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ExcludeAuth="1"&gt;&lt;Author&gt;Tak&lt;/Author&gt;&lt;Year&gt;2005&lt;/Year&gt;&lt;RecNum&gt;278&lt;/RecNum&gt;&lt;record&gt;&lt;rec-number&gt;278&lt;/rec-number&gt;&lt;foreign-keys&gt;&lt;key app="EN" db-id="vwra0vvezp52plepz5gxsvfhv0sp9zfwsrvs"&gt;278&lt;/key&gt;&lt;/foreign-keys&gt;&lt;ref-type name="Journal Article"&gt;17&lt;/ref-type&gt;&lt;contributors&gt;&lt;authors&gt;&lt;author&gt;Tak, E.&lt;/author&gt;&lt;author&gt;Staats, P.&lt;/author&gt;&lt;author&gt;Van Hespen, A.&lt;/author&gt;&lt;author&gt;Hopman-Rock, M.&lt;/author&gt;&lt;/authors&gt;&lt;/contributors&gt;&lt;auth-address&gt;TNO Prevention and Health, Department of Physical Activity and Health, Leiden, The Netherlands. ecpm.tak@pg.tno.nl&lt;/auth-address&gt;&lt;titles&gt;&lt;title&gt;The effects of an exercise program for older adults with osteoarthritis of the hip&lt;/title&gt;&lt;secondary-title&gt;The Journal of Rheumatology&lt;/secondary-title&gt;&lt;/titles&gt;&lt;periodical&gt;&lt;full-title&gt;The Journal of Rheumatology&lt;/full-title&gt;&lt;/periodical&gt;&lt;pages&gt;1106-13&lt;/pages&gt;&lt;volume&gt;32&lt;/volume&gt;&lt;number&gt;6&lt;/number&gt;&lt;edition&gt;2005/06/09&lt;/edition&gt;&lt;keywords&gt;&lt;keyword&gt;Activities of Daily Living&lt;/keyword&gt;&lt;keyword&gt;Aged&lt;/keyword&gt;&lt;keyword&gt;Body Mass Index&lt;/keyword&gt;&lt;keyword&gt;Disability Evaluation&lt;/keyword&gt;&lt;keyword&gt;*Exercise Therapy&lt;/keyword&gt;&lt;keyword&gt;Female&lt;/keyword&gt;&lt;keyword&gt;Humans&lt;/keyword&gt;&lt;keyword&gt;Male&lt;/keyword&gt;&lt;keyword&gt;Middle Aged&lt;/keyword&gt;&lt;keyword&gt;Osteoarthritis, Hip/physiopathology/*rehabilitation&lt;/keyword&gt;&lt;keyword&gt;Pain/prevention &amp;amp; control&lt;/keyword&gt;&lt;keyword&gt;Quality of Life&lt;/keyword&gt;&lt;keyword&gt;Range of Motion, Articular/physiology&lt;/keyword&gt;&lt;keyword&gt;Treatment Outcome&lt;/keyword&gt;&lt;/keywords&gt;&lt;dates&gt;&lt;year&gt;2005&lt;/year&gt;&lt;pub-dates&gt;&lt;date&gt;Jun&lt;/date&gt;&lt;/pub-dates&gt;&lt;/dates&gt;&lt;isbn&gt;0315-162X (Print)&amp;#xD;0315-162X (Linking)&lt;/isbn&gt;&lt;accession-num&gt;15940775&lt;/accession-num&gt;&lt;urls&gt;&lt;related-urls&gt;&lt;url&gt;http://www.ncbi.nlm.nih.gov/entrez/query.fcgi?cmd=Retrieve&amp;amp;db=PubMed&amp;amp;dopt=Citation&amp;amp;list_uids=15940775&lt;/url&gt;&lt;/related-urls&gt;&lt;/urls&gt;&lt;electronic-resource-num&gt;0315162X-32-1106 [pii]&lt;/electronic-resource-num&gt;&lt;language&gt;eng&lt;/language&gt;&lt;/record&gt;&lt;/Cite&gt;&lt;/EndNote&gt;</w:instrText>
      </w:r>
      <w:r w:rsidR="00C117A4" w:rsidRPr="001C1C44">
        <w:rPr>
          <w:rFonts w:ascii="Arial" w:hAnsi="Arial" w:cs="Arial"/>
          <w:sz w:val="24"/>
          <w:szCs w:val="24"/>
        </w:rPr>
        <w:fldChar w:fldCharType="separate"/>
      </w:r>
      <w:r w:rsidR="00E832BB" w:rsidRPr="001C1C44">
        <w:rPr>
          <w:rFonts w:ascii="Arial" w:hAnsi="Arial" w:cs="Arial"/>
          <w:sz w:val="24"/>
          <w:szCs w:val="24"/>
        </w:rPr>
        <w:t>(2005)</w:t>
      </w:r>
      <w:r w:rsidR="00C117A4" w:rsidRPr="001C1C44">
        <w:rPr>
          <w:rFonts w:ascii="Arial" w:hAnsi="Arial" w:cs="Arial"/>
          <w:sz w:val="24"/>
          <w:szCs w:val="24"/>
        </w:rPr>
        <w:fldChar w:fldCharType="end"/>
      </w:r>
      <w:r w:rsidR="000C5694" w:rsidRPr="001C1C44">
        <w:rPr>
          <w:rFonts w:ascii="Arial" w:hAnsi="Arial" w:cs="Arial"/>
          <w:sz w:val="24"/>
          <w:szCs w:val="24"/>
        </w:rPr>
        <w:t xml:space="preserve"> </w:t>
      </w:r>
      <w:r w:rsidR="00CB2A58" w:rsidRPr="001C1C44">
        <w:rPr>
          <w:rFonts w:ascii="Arial" w:hAnsi="Arial" w:cs="Arial"/>
          <w:sz w:val="24"/>
          <w:szCs w:val="24"/>
        </w:rPr>
        <w:t xml:space="preserve">avaliou a QV </w:t>
      </w:r>
      <w:r w:rsidR="00394DAF" w:rsidRPr="001C1C44">
        <w:rPr>
          <w:rFonts w:ascii="Arial" w:hAnsi="Arial" w:cs="Arial"/>
          <w:sz w:val="24"/>
          <w:szCs w:val="24"/>
        </w:rPr>
        <w:t xml:space="preserve">após 8 semanas </w:t>
      </w:r>
      <w:r w:rsidR="00CB2A58" w:rsidRPr="001C1C44">
        <w:rPr>
          <w:rFonts w:ascii="Arial" w:hAnsi="Arial" w:cs="Arial"/>
          <w:sz w:val="24"/>
          <w:szCs w:val="24"/>
        </w:rPr>
        <w:t xml:space="preserve">de EF </w:t>
      </w:r>
      <w:r w:rsidR="00394DAF" w:rsidRPr="001C1C44">
        <w:rPr>
          <w:rFonts w:ascii="Arial" w:hAnsi="Arial" w:cs="Arial"/>
          <w:sz w:val="24"/>
          <w:szCs w:val="24"/>
        </w:rPr>
        <w:t>em idosos</w:t>
      </w:r>
      <w:r w:rsidR="00CB2A58" w:rsidRPr="001C1C44">
        <w:rPr>
          <w:rFonts w:ascii="Arial" w:hAnsi="Arial" w:cs="Arial"/>
          <w:sz w:val="24"/>
          <w:szCs w:val="24"/>
        </w:rPr>
        <w:t>, com osteoartrite da anca. O programa de exercício incluía um treino de força, realizado uma vez por semana, complementado com exercícios</w:t>
      </w:r>
      <w:r w:rsidR="007755A8" w:rsidRPr="001C1C44">
        <w:rPr>
          <w:rFonts w:ascii="Arial" w:hAnsi="Arial" w:cs="Arial"/>
          <w:sz w:val="24"/>
          <w:szCs w:val="24"/>
        </w:rPr>
        <w:t xml:space="preserve"> em casa</w:t>
      </w:r>
      <w:r w:rsidR="00CB2A58" w:rsidRPr="001C1C44">
        <w:rPr>
          <w:rFonts w:ascii="Arial" w:hAnsi="Arial" w:cs="Arial"/>
          <w:sz w:val="24"/>
          <w:szCs w:val="24"/>
        </w:rPr>
        <w:t xml:space="preserve"> e conduzido por um profissional do EF. O exercício em casa era especificamente direcionado para os MI. Além disso era feito um aconselhamento sobre a dieta dos participantes, efetuado por um nutricionista.</w:t>
      </w:r>
      <w:r w:rsidR="00E31CEC" w:rsidRPr="001C1C44">
        <w:rPr>
          <w:rFonts w:ascii="Arial" w:hAnsi="Arial" w:cs="Arial"/>
          <w:sz w:val="24"/>
          <w:szCs w:val="24"/>
        </w:rPr>
        <w:t xml:space="preserve"> </w:t>
      </w:r>
      <w:r w:rsidR="00CB2A58" w:rsidRPr="001C1C44">
        <w:rPr>
          <w:rFonts w:ascii="Arial" w:hAnsi="Arial" w:cs="Arial"/>
          <w:sz w:val="24"/>
          <w:szCs w:val="24"/>
        </w:rPr>
        <w:t>Os resultados obtidos</w:t>
      </w:r>
      <w:r w:rsidR="007755A8" w:rsidRPr="001C1C44">
        <w:rPr>
          <w:rFonts w:ascii="Arial" w:hAnsi="Arial" w:cs="Arial"/>
          <w:sz w:val="24"/>
          <w:szCs w:val="24"/>
        </w:rPr>
        <w:t xml:space="preserve"> </w:t>
      </w:r>
      <w:r w:rsidR="00CB2A58" w:rsidRPr="001C1C44">
        <w:rPr>
          <w:rFonts w:ascii="Arial" w:hAnsi="Arial" w:cs="Arial"/>
          <w:sz w:val="24"/>
          <w:szCs w:val="24"/>
        </w:rPr>
        <w:t>também não revelaram qualquer alteração</w:t>
      </w:r>
      <w:r w:rsidR="007755A8" w:rsidRPr="001C1C44">
        <w:rPr>
          <w:rFonts w:ascii="Arial" w:hAnsi="Arial" w:cs="Arial"/>
          <w:sz w:val="24"/>
          <w:szCs w:val="24"/>
        </w:rPr>
        <w:t xml:space="preserve"> entre os dois tipos de intervenção</w:t>
      </w:r>
      <w:r w:rsidR="00CB2A58" w:rsidRPr="001C1C44">
        <w:rPr>
          <w:rFonts w:ascii="Arial" w:hAnsi="Arial" w:cs="Arial"/>
          <w:sz w:val="24"/>
          <w:szCs w:val="24"/>
        </w:rPr>
        <w:t xml:space="preserve"> na QV</w:t>
      </w:r>
      <w:r w:rsidR="007755A8" w:rsidRPr="001C1C44">
        <w:rPr>
          <w:rFonts w:ascii="Arial" w:hAnsi="Arial" w:cs="Arial"/>
          <w:sz w:val="24"/>
          <w:szCs w:val="24"/>
        </w:rPr>
        <w:t>,</w:t>
      </w:r>
      <w:r w:rsidR="00E31CEC" w:rsidRPr="001C1C44">
        <w:rPr>
          <w:rFonts w:ascii="Arial" w:hAnsi="Arial" w:cs="Arial"/>
          <w:sz w:val="24"/>
          <w:szCs w:val="24"/>
        </w:rPr>
        <w:t xml:space="preserve"> após o período de exercício. </w:t>
      </w:r>
    </w:p>
    <w:p w:rsidR="00E31CEC" w:rsidRPr="001C1C44" w:rsidRDefault="00394DAF" w:rsidP="00B6212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Ainda assim, no G2, verificámos uma diminuição significativa,</w:t>
      </w:r>
      <w:r w:rsidR="00B62125" w:rsidRPr="001C1C44">
        <w:rPr>
          <w:rFonts w:ascii="Arial" w:hAnsi="Arial" w:cs="Arial"/>
          <w:sz w:val="24"/>
          <w:szCs w:val="24"/>
        </w:rPr>
        <w:t xml:space="preserve"> intragrupo</w:t>
      </w:r>
      <w:r w:rsidRPr="001C1C44">
        <w:rPr>
          <w:rFonts w:ascii="Arial" w:hAnsi="Arial" w:cs="Arial"/>
          <w:sz w:val="24"/>
          <w:szCs w:val="24"/>
        </w:rPr>
        <w:t>,</w:t>
      </w:r>
      <w:r w:rsidR="00B62125" w:rsidRPr="001C1C44">
        <w:rPr>
          <w:rFonts w:ascii="Arial" w:hAnsi="Arial" w:cs="Arial"/>
          <w:sz w:val="24"/>
          <w:szCs w:val="24"/>
        </w:rPr>
        <w:t xml:space="preserve"> no </w:t>
      </w:r>
      <w:r w:rsidR="00891D5C" w:rsidRPr="001C1C44">
        <w:rPr>
          <w:rFonts w:ascii="Arial" w:hAnsi="Arial" w:cs="Arial"/>
          <w:sz w:val="24"/>
          <w:szCs w:val="24"/>
        </w:rPr>
        <w:t>D</w:t>
      </w:r>
      <w:r w:rsidR="00B62125" w:rsidRPr="001C1C44">
        <w:rPr>
          <w:rFonts w:ascii="Arial" w:hAnsi="Arial" w:cs="Arial"/>
          <w:sz w:val="24"/>
          <w:szCs w:val="24"/>
        </w:rPr>
        <w:t>omínio</w:t>
      </w:r>
      <w:r w:rsidR="00891D5C" w:rsidRPr="001C1C44">
        <w:rPr>
          <w:rFonts w:ascii="Arial" w:hAnsi="Arial" w:cs="Arial"/>
          <w:sz w:val="24"/>
          <w:szCs w:val="24"/>
        </w:rPr>
        <w:t xml:space="preserve"> Físico</w:t>
      </w:r>
      <w:r w:rsidRPr="001C1C44">
        <w:rPr>
          <w:rFonts w:ascii="Arial" w:hAnsi="Arial" w:cs="Arial"/>
          <w:sz w:val="24"/>
          <w:szCs w:val="24"/>
        </w:rPr>
        <w:t>,</w:t>
      </w:r>
      <w:r w:rsidR="00891D5C" w:rsidRPr="001C1C44">
        <w:rPr>
          <w:rFonts w:ascii="Arial" w:hAnsi="Arial" w:cs="Arial"/>
          <w:sz w:val="24"/>
          <w:szCs w:val="24"/>
        </w:rPr>
        <w:t xml:space="preserve"> </w:t>
      </w:r>
      <w:r w:rsidR="00B62125" w:rsidRPr="001C1C44">
        <w:rPr>
          <w:rFonts w:ascii="Arial" w:hAnsi="Arial" w:cs="Arial"/>
          <w:sz w:val="24"/>
          <w:szCs w:val="24"/>
        </w:rPr>
        <w:t>após os 4</w:t>
      </w:r>
      <w:r w:rsidR="000F28B4" w:rsidRPr="001C1C44">
        <w:rPr>
          <w:rFonts w:ascii="Arial" w:hAnsi="Arial" w:cs="Arial"/>
          <w:sz w:val="24"/>
          <w:szCs w:val="24"/>
        </w:rPr>
        <w:t xml:space="preserve"> </w:t>
      </w:r>
      <w:r w:rsidR="00B62125" w:rsidRPr="001C1C44">
        <w:rPr>
          <w:rFonts w:ascii="Arial" w:hAnsi="Arial" w:cs="Arial"/>
          <w:sz w:val="24"/>
          <w:szCs w:val="24"/>
        </w:rPr>
        <w:t>meses de treino individualizad</w:t>
      </w:r>
      <w:r w:rsidRPr="001C1C44">
        <w:rPr>
          <w:rFonts w:ascii="Arial" w:hAnsi="Arial" w:cs="Arial"/>
          <w:sz w:val="24"/>
          <w:szCs w:val="24"/>
        </w:rPr>
        <w:t>o.</w:t>
      </w:r>
      <w:r w:rsidR="00E31CEC" w:rsidRPr="001C1C44">
        <w:rPr>
          <w:rFonts w:ascii="Arial" w:hAnsi="Arial" w:cs="Arial"/>
          <w:sz w:val="24"/>
          <w:szCs w:val="24"/>
        </w:rPr>
        <w:t xml:space="preserve"> </w:t>
      </w:r>
      <w:r w:rsidR="00F66D4A" w:rsidRPr="001C1C44">
        <w:rPr>
          <w:rFonts w:ascii="Arial" w:hAnsi="Arial" w:cs="Arial"/>
          <w:sz w:val="24"/>
          <w:szCs w:val="24"/>
        </w:rPr>
        <w:t xml:space="preserve">Segundo </w:t>
      </w:r>
      <w:proofErr w:type="spellStart"/>
      <w:r w:rsidR="00F66D4A" w:rsidRPr="001C1C44">
        <w:rPr>
          <w:rFonts w:ascii="Arial" w:hAnsi="Arial" w:cs="Arial"/>
          <w:sz w:val="24"/>
          <w:szCs w:val="24"/>
        </w:rPr>
        <w:t>Mazo</w:t>
      </w:r>
      <w:proofErr w:type="spellEnd"/>
      <w:r w:rsidR="001941B4"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ExcludeAuth="1"&gt;&lt;Author&gt;Mazo&lt;/Author&gt;&lt;Year&gt;2008&lt;/Year&gt;&lt;RecNum&gt;9&lt;/RecNum&gt;&lt;record&gt;&lt;rec-number&gt;9&lt;/rec-number&gt;&lt;foreign-keys&gt;&lt;key app="EN" db-id="vwra0vvezp52plepz5gxsvfhv0sp9zfwsrvs"&gt;9&lt;/key&gt;&lt;/foreign-keys&gt;&lt;ref-type name="Book"&gt;6&lt;/ref-type&gt;&lt;contributors&gt;&lt;authors&gt;&lt;author&gt;Mazo, Giovana Zarpellon&lt;/author&gt;&lt;/authors&gt;&lt;/contributors&gt;&lt;titles&gt;&lt;title&gt;Envelhecimento, Qualidade de Vida e Atividade Física&lt;/title&gt;&lt;/titles&gt;&lt;pages&gt;160&lt;/pages&gt;&lt;number&gt;978-85-205-0402-4&lt;/number&gt;&lt;edition&gt;1ª&lt;/edition&gt;&lt;dates&gt;&lt;year&gt;2008&lt;/year&gt;&lt;pub-dates&gt;&lt;date&gt;Agosto/2008&lt;/date&gt;&lt;/pub-dates&gt;&lt;/dates&gt;&lt;pub-location&gt;Porto Alegre, Brasil&lt;/pub-location&gt;&lt;publisher&gt;Meridional LTDA&lt;/publisher&gt;&lt;urls&gt;&lt;/urls&gt;&lt;/record&gt;&lt;/Cite&gt;&lt;/EndNote&gt;</w:instrText>
      </w:r>
      <w:r w:rsidR="008C06BB" w:rsidRPr="001C1C44">
        <w:rPr>
          <w:rFonts w:ascii="Arial" w:hAnsi="Arial" w:cs="Arial"/>
          <w:sz w:val="24"/>
          <w:szCs w:val="24"/>
        </w:rPr>
        <w:fldChar w:fldCharType="separate"/>
      </w:r>
      <w:r w:rsidR="00F66D4A" w:rsidRPr="001C1C44">
        <w:rPr>
          <w:rFonts w:ascii="Arial" w:hAnsi="Arial" w:cs="Arial"/>
          <w:sz w:val="24"/>
          <w:szCs w:val="24"/>
        </w:rPr>
        <w:t>(2008)</w:t>
      </w:r>
      <w:r w:rsidR="008C06BB" w:rsidRPr="001C1C44">
        <w:rPr>
          <w:rFonts w:ascii="Arial" w:hAnsi="Arial" w:cs="Arial"/>
          <w:sz w:val="24"/>
          <w:szCs w:val="24"/>
        </w:rPr>
        <w:fldChar w:fldCharType="end"/>
      </w:r>
      <w:r w:rsidR="00F66D4A" w:rsidRPr="001C1C44">
        <w:rPr>
          <w:rFonts w:ascii="Arial" w:hAnsi="Arial" w:cs="Arial"/>
          <w:sz w:val="24"/>
          <w:szCs w:val="24"/>
        </w:rPr>
        <w:t>,</w:t>
      </w:r>
      <w:r w:rsidR="000F28B4" w:rsidRPr="001C1C44">
        <w:rPr>
          <w:rFonts w:ascii="Arial" w:hAnsi="Arial" w:cs="Arial"/>
          <w:sz w:val="24"/>
          <w:szCs w:val="24"/>
        </w:rPr>
        <w:t xml:space="preserve"> </w:t>
      </w:r>
      <w:r w:rsidR="00F66D4A" w:rsidRPr="001C1C44">
        <w:rPr>
          <w:rFonts w:ascii="Arial" w:hAnsi="Arial" w:cs="Arial"/>
          <w:sz w:val="24"/>
          <w:szCs w:val="24"/>
        </w:rPr>
        <w:t>a prática de</w:t>
      </w:r>
      <w:r w:rsidR="00A40C9D" w:rsidRPr="001C1C44">
        <w:rPr>
          <w:rFonts w:ascii="Arial" w:hAnsi="Arial" w:cs="Arial"/>
          <w:sz w:val="24"/>
          <w:szCs w:val="24"/>
        </w:rPr>
        <w:t xml:space="preserve"> AF relaciona-se </w:t>
      </w:r>
      <w:r w:rsidR="000F28B4" w:rsidRPr="001C1C44">
        <w:rPr>
          <w:rFonts w:ascii="Arial" w:hAnsi="Arial" w:cs="Arial"/>
          <w:sz w:val="24"/>
          <w:szCs w:val="24"/>
        </w:rPr>
        <w:t>positiv</w:t>
      </w:r>
      <w:r w:rsidR="00A40C9D" w:rsidRPr="001C1C44">
        <w:rPr>
          <w:rFonts w:ascii="Arial" w:hAnsi="Arial" w:cs="Arial"/>
          <w:sz w:val="24"/>
          <w:szCs w:val="24"/>
        </w:rPr>
        <w:t xml:space="preserve">amente com o </w:t>
      </w:r>
      <w:r w:rsidR="00F66D4A" w:rsidRPr="001C1C44">
        <w:rPr>
          <w:rFonts w:ascii="Arial" w:hAnsi="Arial" w:cs="Arial"/>
          <w:sz w:val="24"/>
          <w:szCs w:val="24"/>
        </w:rPr>
        <w:t>Domínio</w:t>
      </w:r>
      <w:r w:rsidR="005206AB" w:rsidRPr="001C1C44">
        <w:rPr>
          <w:rFonts w:ascii="Arial" w:hAnsi="Arial" w:cs="Arial"/>
          <w:sz w:val="24"/>
          <w:szCs w:val="24"/>
        </w:rPr>
        <w:t xml:space="preserve"> Físico e P</w:t>
      </w:r>
      <w:r w:rsidR="00A40C9D" w:rsidRPr="001C1C44">
        <w:rPr>
          <w:rFonts w:ascii="Arial" w:hAnsi="Arial" w:cs="Arial"/>
          <w:sz w:val="24"/>
          <w:szCs w:val="24"/>
        </w:rPr>
        <w:t>sicológi</w:t>
      </w:r>
      <w:r w:rsidR="00E31CEC" w:rsidRPr="001C1C44">
        <w:rPr>
          <w:rFonts w:ascii="Arial" w:hAnsi="Arial" w:cs="Arial"/>
          <w:sz w:val="24"/>
          <w:szCs w:val="24"/>
        </w:rPr>
        <w:t xml:space="preserve">co. No G2 tal não se verificou, e a interpretação deste resultado evidência que este grupo piorou na sua perceção sobre a QV, relativamente ao Domínio Físico. </w:t>
      </w:r>
    </w:p>
    <w:p w:rsidR="00E31CEC" w:rsidRPr="001C1C44" w:rsidRDefault="00E31CEC" w:rsidP="00B6212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 xml:space="preserve">A literatura relaciona positivamente a prática de EF com a perceção de uma melhor QV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&lt;EndNote&gt;&lt;Cite&gt;&lt;Author&gt;Brill&lt;/Author&gt;&lt;Year&gt;2000&lt;/Year&gt;&lt;RecNum&gt;86&lt;/RecNum&gt;&lt;record&gt;&lt;rec-number&gt;86&lt;/rec-number&gt;&lt;foreign-keys&gt;&lt;key app="EN" db-id="vwra0vvezp52plepz5gxsvfhv0sp9zfwsrvs"&gt;86&lt;/key&gt;&lt;/foreign-keys&gt;&lt;ref-type name="Journal Article"&gt;17&lt;/ref-type&gt;&lt;contributors&gt;&lt;authors&gt;&lt;author&gt;Brill,P.&lt;/author&gt;&lt;author&gt;Macera,C.&lt;/author&gt;&lt;author&gt;Davis,D.&lt;/author&gt;&lt;author&gt;Blair,S.&lt;/author&gt;&lt;author&gt;Gordon,N.&lt;/author&gt;&lt;/authors&gt;&lt;/contributors&gt;&lt;auth-address&gt;School of Public Health, University of South Carolina, Columbia 29208, USA.&lt;/auth-address&gt;&lt;titles&gt;&lt;title&gt;Muscular strength and physical function&lt;/title&gt;&lt;secondary-title&gt;Medicine &amp;amp; Science in Sports &amp;amp; Exercise&lt;/secondary-title&gt;&lt;/titles&gt;&lt;periodical&gt;&lt;full-title&gt;Medicine &amp;amp; Science in Sports &amp;amp; Exercise&lt;/full-title&gt;&lt;/periodical&gt;&lt;pages&gt;412-6&lt;/pages&gt;&lt;volume&gt;32&lt;/volume&gt;&lt;number&gt;2&lt;/number&gt;&lt;edition&gt;2000/02/29&lt;/edition&gt;&lt;keywords&gt;&lt;keyword&gt;*Activities of Daily Living&lt;/keyword&gt;&lt;keyword&gt;Adult&lt;/keyword&gt;&lt;keyword&gt;Aged&lt;/keyword&gt;&lt;keyword&gt;Aged, 80 and over&lt;/keyword&gt;&lt;keyword&gt;Disability Evaluation&lt;/keyword&gt;&lt;keyword&gt;Disabled Persons&lt;/keyword&gt;&lt;keyword&gt;Female&lt;/keyword&gt;&lt;keyword&gt;*Hand Strength&lt;/keyword&gt;&lt;keyword&gt;Humans&lt;/keyword&gt;&lt;keyword&gt;Male&lt;/keyword&gt;&lt;keyword&gt;Middle Aged&lt;/keyword&gt;&lt;keyword&gt;*Physical Fitness&lt;/keyword&gt;&lt;keyword&gt;Quality of Life&lt;/keyword&gt;&lt;/keywords&gt;&lt;dates&gt;&lt;year&gt;2000&lt;/year&gt;&lt;pub-dates&gt;&lt;date&gt;Feb&lt;/date&gt;&lt;/pub-dates&gt;&lt;/dates&gt;&lt;isbn&gt;0195-9131 (Print)&amp;#xD;0195-9131 (Linking)&lt;/isbn&gt;&lt;accession-num&gt;10694125&lt;/accession-num&gt;&lt;urls&gt;&lt;related-urls&gt;&lt;url&gt;http://www.ncbi.nlm.nih.gov/entrez/query.fcgi?cmd=Retrieve&amp;amp;db=PubMed&amp;amp;dopt=Citation&amp;amp;list_uids=10694125&lt;/url&gt;&lt;/related-urls&gt;&lt;/urls&gt;&lt;language&gt;eng&lt;/language&gt;&lt;/record&gt;&lt;/Cite&gt;&lt;/EndNote&gt;</w:instrText>
      </w:r>
      <w:r w:rsidRPr="001C1C44">
        <w:rPr>
          <w:rFonts w:ascii="Arial" w:hAnsi="Arial" w:cs="Arial"/>
          <w:sz w:val="24"/>
          <w:szCs w:val="24"/>
        </w:rPr>
        <w:fldChar w:fldCharType="separate"/>
      </w:r>
      <w:r w:rsidRPr="001C1C44">
        <w:rPr>
          <w:rFonts w:ascii="Arial" w:hAnsi="Arial" w:cs="Arial"/>
          <w:sz w:val="24"/>
          <w:szCs w:val="24"/>
        </w:rPr>
        <w:t>(Brill et al., 2000)</w:t>
      </w:r>
      <w:r w:rsidRPr="001C1C44">
        <w:rPr>
          <w:rFonts w:ascii="Arial" w:hAnsi="Arial" w:cs="Arial"/>
          <w:sz w:val="24"/>
          <w:szCs w:val="24"/>
        </w:rPr>
        <w:fldChar w:fldCharType="end"/>
      </w:r>
      <w:r w:rsidRPr="001C1C44">
        <w:rPr>
          <w:rFonts w:ascii="Arial" w:hAnsi="Arial" w:cs="Arial"/>
          <w:sz w:val="24"/>
          <w:szCs w:val="24"/>
        </w:rPr>
        <w:t xml:space="preserve">. Um estudo de </w:t>
      </w:r>
      <w:proofErr w:type="spellStart"/>
      <w:r w:rsidR="00C90EC9" w:rsidRPr="001C1C44">
        <w:rPr>
          <w:rFonts w:ascii="Arial" w:hAnsi="Arial" w:cs="Arial"/>
          <w:sz w:val="24"/>
          <w:szCs w:val="24"/>
        </w:rPr>
        <w:t>Heydarnejad</w:t>
      </w:r>
      <w:proofErr w:type="spellEnd"/>
      <w:r w:rsidRPr="001C1C44">
        <w:rPr>
          <w:rFonts w:ascii="Arial" w:hAnsi="Arial" w:cs="Arial"/>
          <w:sz w:val="24"/>
          <w:szCs w:val="24"/>
        </w:rPr>
        <w:t xml:space="preserve"> e</w:t>
      </w:r>
      <w:r w:rsidR="00C90EC9" w:rsidRPr="001C1C44">
        <w:rPr>
          <w:rFonts w:ascii="Arial" w:hAnsi="Arial" w:cs="Arial"/>
          <w:sz w:val="24"/>
          <w:szCs w:val="24"/>
        </w:rPr>
        <w:t xml:space="preserve"> </w:t>
      </w:r>
      <w:proofErr w:type="spellStart"/>
      <w:r w:rsidR="00C90EC9" w:rsidRPr="001C1C44">
        <w:rPr>
          <w:rFonts w:ascii="Arial" w:hAnsi="Arial" w:cs="Arial"/>
          <w:sz w:val="24"/>
          <w:szCs w:val="24"/>
        </w:rPr>
        <w:t>Dehkordi</w:t>
      </w:r>
      <w:proofErr w:type="spellEnd"/>
      <w:r w:rsidR="00C90EC9" w:rsidRPr="001C1C44">
        <w:rPr>
          <w:rFonts w:ascii="Arial" w:hAnsi="Arial" w:cs="Arial"/>
          <w:sz w:val="24"/>
          <w:szCs w:val="24"/>
        </w:rPr>
        <w:t xml:space="preserve"> </w:t>
      </w:r>
      <w:r w:rsidR="00C90EC9"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ExcludeAuth="1"&gt;&lt;Author&gt;Heydarnejad&lt;/Author&gt;&lt;Year&gt;2010&lt;/Year&gt;&lt;RecNum&gt;279&lt;/RecNum&gt;&lt;record&gt;&lt;rec-number&gt;279&lt;/rec-number&gt;&lt;foreign-keys&gt;&lt;key app="EN" db-id="vwra0vvezp52plepz5gxsvfhv0sp9zfwsrvs"&gt;279&lt;/key&gt;&lt;/foreign-keys&gt;&lt;ref-type name="Journal Article"&gt;17&lt;/ref-type&gt;&lt;contributors&gt;&lt;authors&gt;&lt;author&gt;Heydarnejad, S.&lt;/author&gt;&lt;author&gt;Dehkordi, A. H.&lt;/author&gt;&lt;/authors&gt;&lt;/contributors&gt;&lt;auth-address&gt;Department ofbiology, Faculty of Medical Science, Shahrekord University, Shahrekord, Iran.&lt;/auth-address&gt;&lt;titles&gt;&lt;title&gt;The effect of an exercise program on the health-quality of life in older adults. A randomized controlled trial&lt;/title&gt;&lt;secondary-title&gt;Danish Medical Bulletin&lt;/secondary-title&gt;&lt;/titles&gt;&lt;periodical&gt;&lt;full-title&gt;Danish Medical Bulletin&lt;/full-title&gt;&lt;/periodical&gt;&lt;pages&gt;A4113&lt;/pages&gt;&lt;volume&gt;57&lt;/volume&gt;&lt;number&gt;1&lt;/number&gt;&lt;edition&gt;2010/02/24&lt;/edition&gt;&lt;keywords&gt;&lt;keyword&gt;Aged&lt;/keyword&gt;&lt;keyword&gt;*Exercise Therapy&lt;/keyword&gt;&lt;keyword&gt;Female&lt;/keyword&gt;&lt;keyword&gt;*Health Behavior&lt;/keyword&gt;&lt;keyword&gt;Humans&lt;/keyword&gt;&lt;keyword&gt;Iran&lt;/keyword&gt;&lt;keyword&gt;Male&lt;/keyword&gt;&lt;keyword&gt;Middle Aged&lt;/keyword&gt;&lt;keyword&gt;*Quality of Life&lt;/keyword&gt;&lt;/keywords&gt;&lt;dates&gt;&lt;year&gt;2010&lt;/year&gt;&lt;pub-dates&gt;&lt;date&gt;Jan&lt;/date&gt;&lt;/pub-dates&gt;&lt;/dates&gt;&lt;isbn&gt;1603-9629 (Electronic)&amp;#xD;0907-8916 (Linking)&lt;/isbn&gt;&lt;accession-num&gt;20175947&lt;/accession-num&gt;&lt;urls&gt;&lt;related-urls&gt;&lt;url&gt;http://www.ncbi.nlm.nih.gov/entrez/query.fcgi?cmd=Retrieve&amp;amp;db=PubMed&amp;amp;dopt=Citation&amp;amp;list_uids=20175947&lt;/url&gt;&lt;/related-urls&gt;&lt;/urls&gt;&lt;electronic-resource-num&gt;A4113 [pii]&lt;/electronic-resource-num&gt;&lt;language&gt;eng&lt;/language&gt;&lt;/record&gt;&lt;/Cite&gt;&lt;/EndNote&gt;</w:instrText>
      </w:r>
      <w:r w:rsidR="00C90EC9" w:rsidRPr="001C1C44">
        <w:rPr>
          <w:rFonts w:ascii="Arial" w:hAnsi="Arial" w:cs="Arial"/>
          <w:sz w:val="24"/>
          <w:szCs w:val="24"/>
        </w:rPr>
        <w:fldChar w:fldCharType="separate"/>
      </w:r>
      <w:r w:rsidR="00C90EC9" w:rsidRPr="001C1C44">
        <w:rPr>
          <w:rFonts w:ascii="Arial" w:hAnsi="Arial" w:cs="Arial"/>
          <w:sz w:val="24"/>
          <w:szCs w:val="24"/>
        </w:rPr>
        <w:t>(2010)</w:t>
      </w:r>
      <w:r w:rsidR="00C90EC9" w:rsidRPr="001C1C44">
        <w:rPr>
          <w:rFonts w:ascii="Arial" w:hAnsi="Arial" w:cs="Arial"/>
          <w:sz w:val="24"/>
          <w:szCs w:val="24"/>
        </w:rPr>
        <w:fldChar w:fldCharType="end"/>
      </w:r>
      <w:r w:rsidR="00C90EC9" w:rsidRPr="001C1C44">
        <w:rPr>
          <w:rFonts w:ascii="Arial" w:hAnsi="Arial" w:cs="Arial"/>
          <w:sz w:val="24"/>
          <w:szCs w:val="24"/>
        </w:rPr>
        <w:t xml:space="preserve"> avaliou a QV num grupo</w:t>
      </w:r>
      <w:r w:rsidR="002B4A50" w:rsidRPr="001C1C44">
        <w:rPr>
          <w:rFonts w:ascii="Arial" w:hAnsi="Arial" w:cs="Arial"/>
          <w:sz w:val="24"/>
          <w:szCs w:val="24"/>
        </w:rPr>
        <w:t xml:space="preserve"> de idosos</w:t>
      </w:r>
      <w:r w:rsidR="00C90EC9" w:rsidRPr="001C1C44">
        <w:rPr>
          <w:rFonts w:ascii="Arial" w:hAnsi="Arial" w:cs="Arial"/>
          <w:sz w:val="24"/>
          <w:szCs w:val="24"/>
        </w:rPr>
        <w:t xml:space="preserve"> que não praticava AF </w:t>
      </w:r>
      <w:r w:rsidRPr="001C1C44">
        <w:rPr>
          <w:rFonts w:ascii="Arial" w:hAnsi="Arial" w:cs="Arial"/>
          <w:sz w:val="24"/>
          <w:szCs w:val="24"/>
        </w:rPr>
        <w:t xml:space="preserve">e num grupo de idosos praticantes de atividades aeróbias. Os resultados obtidos demonstraram uma melhoria da QV significativa em todos os domínios, no grupo ativo. Estes resultados estão de acordo com </w:t>
      </w:r>
      <w:proofErr w:type="spellStart"/>
      <w:r w:rsidRPr="001C1C44">
        <w:rPr>
          <w:rFonts w:ascii="Arial" w:hAnsi="Arial" w:cs="Arial"/>
          <w:sz w:val="24"/>
          <w:szCs w:val="24"/>
        </w:rPr>
        <w:t>Rejeski</w:t>
      </w:r>
      <w:proofErr w:type="spellEnd"/>
      <w:r w:rsidRPr="001C1C44">
        <w:rPr>
          <w:rFonts w:ascii="Arial" w:hAnsi="Arial" w:cs="Arial"/>
          <w:sz w:val="24"/>
          <w:szCs w:val="24"/>
        </w:rPr>
        <w:t xml:space="preserve"> </w:t>
      </w:r>
      <w:proofErr w:type="spellStart"/>
      <w:r w:rsidRPr="001C1C44">
        <w:rPr>
          <w:rFonts w:ascii="Arial" w:hAnsi="Arial" w:cs="Arial"/>
          <w:sz w:val="24"/>
          <w:szCs w:val="24"/>
        </w:rPr>
        <w:t>et</w:t>
      </w:r>
      <w:proofErr w:type="spellEnd"/>
      <w:r w:rsidRPr="001C1C44">
        <w:rPr>
          <w:rFonts w:ascii="Arial" w:hAnsi="Arial" w:cs="Arial"/>
          <w:sz w:val="24"/>
          <w:szCs w:val="24"/>
        </w:rPr>
        <w:t xml:space="preserve"> al.,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ExcludeAuth="1"&gt;&lt;Author&gt;Rejeski&lt;/Author&gt;&lt;Year&gt;1996&lt;/Year&gt;&lt;RecNum&gt;152&lt;/RecNum&gt;&lt;record&gt;&lt;rec-number&gt;152&lt;/rec-number&gt;&lt;foreign-keys&gt;&lt;key app="EN" db-id="vwra0vvezp52plepz5gxsvfhv0sp9zfwsrvs"&gt;152&lt;/key&gt;&lt;/foreign-keys&gt;&lt;ref-type name="Journal Article"&gt;17&lt;/ref-type&gt;&lt;contributors&gt;&lt;authors&gt;&lt;author&gt;Rejeski, W. J.&lt;/author&gt;&lt;author&gt;Brawley, L. R.&lt;/author&gt;&lt;author&gt;Shumaker, S. A.&lt;/author&gt;&lt;/authors&gt;&lt;/contributors&gt;&lt;auth-address&gt;Department of Health and Exercise Science, Wake Forest University, Winston-Salem, North Carolina, USA.&lt;/auth-address&gt;&lt;titles&gt;&lt;title&gt;Physical activity and health-related quality of life&lt;/title&gt;&lt;secondary-title&gt;Exercise and Sport Sciences Reviews&lt;/secondary-title&gt;&lt;/titles&gt;&lt;periodical&gt;&lt;full-title&gt;Exercise and Sport Sciences Reviews&lt;/full-title&gt;&lt;/periodical&gt;&lt;pages&gt;71-108&lt;/pages&gt;&lt;volume&gt;24&lt;/volume&gt;&lt;edition&gt;1996/01/01&lt;/edition&gt;&lt;keywords&gt;&lt;keyword&gt;Cognition&lt;/keyword&gt;&lt;keyword&gt;*Exercise&lt;/keyword&gt;&lt;keyword&gt;Health Promotion&lt;/keyword&gt;&lt;keyword&gt;Humans&lt;/keyword&gt;&lt;keyword&gt;*Physical Fitness&lt;/keyword&gt;&lt;keyword&gt;*Quality of Life&lt;/keyword&gt;&lt;/keywords&gt;&lt;dates&gt;&lt;year&gt;1996&lt;/year&gt;&lt;/dates&gt;&lt;isbn&gt;0091-6331 (Print)&amp;#xD;0091-6331 (Linking)&lt;/isbn&gt;&lt;accession-num&gt;8744247&lt;/accession-num&gt;&lt;urls&gt;&lt;related-urls&gt;&lt;url&gt;http://www.ncbi.nlm.nih.gov/entrez/query.fcgi?cmd=Retrieve&amp;amp;db=PubMed&amp;amp;dopt=Citation&amp;amp;list_uids=8744247&lt;/url&gt;&lt;/related-urls&gt;&lt;/urls&gt;&lt;language&gt;eng&lt;/language&gt;&lt;/record&gt;&lt;/Cite&gt;&lt;/EndNote&gt;</w:instrText>
      </w:r>
      <w:r w:rsidRPr="001C1C44">
        <w:rPr>
          <w:rFonts w:ascii="Arial" w:hAnsi="Arial" w:cs="Arial"/>
          <w:sz w:val="24"/>
          <w:szCs w:val="24"/>
        </w:rPr>
        <w:fldChar w:fldCharType="separate"/>
      </w:r>
      <w:r w:rsidRPr="001C1C44">
        <w:rPr>
          <w:rFonts w:ascii="Arial" w:hAnsi="Arial" w:cs="Arial"/>
          <w:sz w:val="24"/>
          <w:szCs w:val="24"/>
        </w:rPr>
        <w:t>(1996)</w:t>
      </w:r>
      <w:r w:rsidRPr="001C1C44">
        <w:rPr>
          <w:rFonts w:ascii="Arial" w:hAnsi="Arial" w:cs="Arial"/>
          <w:sz w:val="24"/>
          <w:szCs w:val="24"/>
        </w:rPr>
        <w:fldChar w:fldCharType="end"/>
      </w:r>
      <w:r w:rsidRPr="001C1C44">
        <w:rPr>
          <w:rFonts w:ascii="Arial" w:hAnsi="Arial" w:cs="Arial"/>
          <w:sz w:val="24"/>
          <w:szCs w:val="24"/>
        </w:rPr>
        <w:t xml:space="preserve"> que evidencia que os efeitos da AF/EF esto associados a melhorias ao nível da QV. Outros estudos correlacionam a AF com a satisfação da vida e demonstram que os idosos fisicamente ativos tendem a revelar atitudes positivas no dia-a-</w:t>
      </w:r>
      <w:r w:rsidRPr="001C1C44">
        <w:rPr>
          <w:rFonts w:ascii="Arial" w:hAnsi="Arial" w:cs="Arial"/>
          <w:sz w:val="24"/>
          <w:szCs w:val="24"/>
        </w:rPr>
        <w:lastRenderedPageBreak/>
        <w:t xml:space="preserve">dia, têm uma melhor saúde e revelam maior capacidade para enfrentar problemas e situações de </w:t>
      </w:r>
      <w:proofErr w:type="gramStart"/>
      <w:r w:rsidRPr="001C1C44">
        <w:rPr>
          <w:rFonts w:ascii="Arial" w:hAnsi="Arial" w:cs="Arial"/>
          <w:sz w:val="24"/>
          <w:szCs w:val="24"/>
        </w:rPr>
        <w:t>stress</w:t>
      </w:r>
      <w:proofErr w:type="gramEnd"/>
      <w:r w:rsidRPr="001C1C44">
        <w:rPr>
          <w:rFonts w:ascii="Arial" w:hAnsi="Arial" w:cs="Arial"/>
          <w:sz w:val="24"/>
          <w:szCs w:val="24"/>
        </w:rPr>
        <w:t xml:space="preserve"> </w:t>
      </w:r>
      <w:r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&lt;EndNote&gt;&lt;Cite&gt;&lt;Author&gt;McAuley&lt;/Author&gt;&lt;Year&gt;1995&lt;/Year&gt;&lt;RecNum&gt;153&lt;/RecNum&gt;&lt;record&gt;&lt;rec-number&gt;153&lt;/rec-number&gt;&lt;foreign-keys&gt;&lt;key app="EN" db-id="vwra0vvezp52plepz5gxsvfhv0sp9zfwsrvs"&gt;153&lt;/key&gt;&lt;/foreign-keys&gt;&lt;ref-type name="Journal Article"&gt;17&lt;/ref-type&gt;&lt;contributors&gt;&lt;authors&gt;&lt;author&gt;McAuley, E.&lt;/author&gt;&lt;author&gt;Bane, S. M.&lt;/author&gt;&lt;author&gt;Rudolph, D. L.&lt;/author&gt;&lt;author&gt;Lox, C. L.&lt;/author&gt;&lt;/authors&gt;&lt;/contributors&gt;&lt;auth-address&gt;University of Illinois at Urbana, Champaign, USA.&lt;/auth-address&gt;&lt;titles&gt;&lt;title&gt;Physique anxiety and exercise in middle-aged adults&lt;/title&gt;&lt;secondary-title&gt;Journals of Gerontology Series B: Psychological Sciences and Social Sciences&lt;/secondary-title&gt;&lt;/titles&gt;&lt;periodical&gt;&lt;full-title&gt;Journals of Gerontology Series B: Psychological Sciences and Social Sciences&lt;/full-title&gt;&lt;/periodical&gt;&lt;pages&gt;229-35&lt;/pages&gt;&lt;volume&gt;50&lt;/volume&gt;&lt;number&gt;5&lt;/number&gt;&lt;edition&gt;1995/09/01&lt;/edition&gt;&lt;keywords&gt;&lt;keyword&gt;Anthropometry&lt;/keyword&gt;&lt;keyword&gt;*Anxiety&lt;/keyword&gt;&lt;keyword&gt;Body Composition&lt;/keyword&gt;&lt;keyword&gt;*Body Image&lt;/keyword&gt;&lt;keyword&gt;*Exercise&lt;/keyword&gt;&lt;keyword&gt;Female&lt;/keyword&gt;&lt;keyword&gt;Humans&lt;/keyword&gt;&lt;keyword&gt;Male&lt;/keyword&gt;&lt;keyword&gt;Middle Aged/*psychology&lt;/keyword&gt;&lt;keyword&gt;Weight Loss&lt;/keyword&gt;&lt;/keywords&gt;&lt;dates&gt;&lt;year&gt;1995&lt;/year&gt;&lt;pub-dates&gt;&lt;date&gt;Sep&lt;/date&gt;&lt;/pub-dates&gt;&lt;/dates&gt;&lt;isbn&gt;1079-5014 (Print)&amp;#xD;1079-5014 (Linking)&lt;/isbn&gt;&lt;accession-num&gt;7656072&lt;/accession-num&gt;&lt;urls&gt;&lt;related-urls&gt;&lt;url&gt;http://www.ncbi.nlm.nih.gov/entrez/query.fcgi?cmd=Retrieve&amp;amp;db=PubMed&amp;amp;dopt=Citation&amp;amp;list_uids=7656072&lt;/url&gt;&lt;/related-urls&gt;&lt;/urls&gt;&lt;language&gt;eng&lt;/language&gt;&lt;/record&gt;&lt;/Cite&gt;&lt;/EndNote&gt;</w:instrText>
      </w:r>
      <w:r w:rsidRPr="001C1C44">
        <w:rPr>
          <w:rFonts w:ascii="Arial" w:hAnsi="Arial" w:cs="Arial"/>
          <w:sz w:val="24"/>
          <w:szCs w:val="24"/>
        </w:rPr>
        <w:fldChar w:fldCharType="separate"/>
      </w:r>
      <w:r w:rsidRPr="001C1C44">
        <w:rPr>
          <w:rFonts w:ascii="Arial" w:hAnsi="Arial" w:cs="Arial"/>
          <w:sz w:val="24"/>
          <w:szCs w:val="24"/>
        </w:rPr>
        <w:t>(McAuley, Bane, Rudolph, &amp; Lox, 1995)</w:t>
      </w:r>
      <w:r w:rsidRPr="001C1C44">
        <w:rPr>
          <w:rFonts w:ascii="Arial" w:hAnsi="Arial" w:cs="Arial"/>
          <w:sz w:val="24"/>
          <w:szCs w:val="24"/>
        </w:rPr>
        <w:fldChar w:fldCharType="end"/>
      </w:r>
      <w:r w:rsidRPr="001C1C44">
        <w:rPr>
          <w:rFonts w:ascii="Arial" w:hAnsi="Arial" w:cs="Arial"/>
          <w:sz w:val="24"/>
          <w:szCs w:val="24"/>
        </w:rPr>
        <w:t>.</w:t>
      </w:r>
    </w:p>
    <w:p w:rsidR="00607D5A" w:rsidRPr="001C1C44" w:rsidRDefault="00E31CEC" w:rsidP="00FE1B04">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No nosso estudo não foi evidente o papel benéfico que o EF tem na perceção da QV. A dificuldade de interpretar algumas perguntas nesta população, experiências negativas recentes, ou o estado de espirito no momento do preenchimento do questionário podem ter condicionado os resultados obtidos.</w:t>
      </w:r>
      <w:r w:rsidR="00AC5FF5" w:rsidRPr="001C1C44">
        <w:rPr>
          <w:rFonts w:ascii="Arial" w:hAnsi="Arial" w:cs="Arial"/>
          <w:sz w:val="24"/>
          <w:szCs w:val="24"/>
        </w:rPr>
        <w:t xml:space="preserve"> </w:t>
      </w:r>
    </w:p>
    <w:p w:rsidR="004E0DC0" w:rsidRPr="001C1C44" w:rsidRDefault="00607D5A" w:rsidP="00FE1B04">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C77424" w:rsidRPr="001C1C44">
        <w:rPr>
          <w:rFonts w:ascii="Arial" w:hAnsi="Arial" w:cs="Arial"/>
          <w:sz w:val="24"/>
          <w:szCs w:val="24"/>
        </w:rPr>
        <w:t>Concluindo,</w:t>
      </w:r>
      <w:r w:rsidR="00FE1B04" w:rsidRPr="001C1C44">
        <w:rPr>
          <w:rFonts w:ascii="Arial" w:hAnsi="Arial" w:cs="Arial"/>
          <w:sz w:val="24"/>
          <w:szCs w:val="24"/>
        </w:rPr>
        <w:t xml:space="preserve"> </w:t>
      </w:r>
      <w:r w:rsidR="00E31CEC" w:rsidRPr="001C1C44">
        <w:rPr>
          <w:rFonts w:ascii="Arial" w:hAnsi="Arial" w:cs="Arial"/>
          <w:sz w:val="24"/>
          <w:szCs w:val="24"/>
        </w:rPr>
        <w:t xml:space="preserve">verificámos não existirem diferenças entre as duas formas de intervenção estudadas. Face aos resultados obtidos não podemos afirmar portanto, que um dos programas de EF aplicados é mais eficaz que outro para a ApF e/ou QV. </w:t>
      </w:r>
    </w:p>
    <w:p w:rsidR="00E31CEC" w:rsidRPr="001C1C44" w:rsidRDefault="004E0DC0" w:rsidP="00FE1B04">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E31CEC" w:rsidRPr="001C1C44">
        <w:rPr>
          <w:rFonts w:ascii="Arial" w:hAnsi="Arial" w:cs="Arial"/>
          <w:sz w:val="24"/>
          <w:szCs w:val="24"/>
        </w:rPr>
        <w:t>Ainda assim verificámos benefícios</w:t>
      </w:r>
      <w:r w:rsidR="00CF72BC" w:rsidRPr="001C1C44">
        <w:rPr>
          <w:rFonts w:ascii="Arial" w:hAnsi="Arial" w:cs="Arial"/>
          <w:sz w:val="24"/>
          <w:szCs w:val="24"/>
        </w:rPr>
        <w:t xml:space="preserve"> intragrupo,</w:t>
      </w:r>
      <w:r w:rsidR="00E31CEC" w:rsidRPr="001C1C44">
        <w:rPr>
          <w:rFonts w:ascii="Arial" w:hAnsi="Arial" w:cs="Arial"/>
          <w:sz w:val="24"/>
          <w:szCs w:val="24"/>
        </w:rPr>
        <w:t xml:space="preserve"> em ambos </w:t>
      </w:r>
      <w:r w:rsidR="00CF72BC" w:rsidRPr="001C1C44">
        <w:rPr>
          <w:rFonts w:ascii="Arial" w:hAnsi="Arial" w:cs="Arial"/>
          <w:sz w:val="24"/>
          <w:szCs w:val="24"/>
        </w:rPr>
        <w:t>programas de exercício aplicados. N</w:t>
      </w:r>
      <w:r w:rsidR="00E31CEC" w:rsidRPr="001C1C44">
        <w:rPr>
          <w:rFonts w:ascii="Arial" w:hAnsi="Arial" w:cs="Arial"/>
          <w:sz w:val="24"/>
          <w:szCs w:val="24"/>
        </w:rPr>
        <w:t>a CC,</w:t>
      </w:r>
      <w:r w:rsidR="00CF72BC" w:rsidRPr="001C1C44">
        <w:rPr>
          <w:rFonts w:ascii="Arial" w:hAnsi="Arial" w:cs="Arial"/>
          <w:sz w:val="24"/>
          <w:szCs w:val="24"/>
        </w:rPr>
        <w:t xml:space="preserve"> foi visível</w:t>
      </w:r>
      <w:r w:rsidR="00E31CEC" w:rsidRPr="001C1C44">
        <w:rPr>
          <w:rFonts w:ascii="Arial" w:hAnsi="Arial" w:cs="Arial"/>
          <w:sz w:val="24"/>
          <w:szCs w:val="24"/>
        </w:rPr>
        <w:t xml:space="preserve"> </w:t>
      </w:r>
      <w:r w:rsidR="004352C3" w:rsidRPr="001C1C44">
        <w:rPr>
          <w:rFonts w:ascii="Arial" w:hAnsi="Arial" w:cs="Arial"/>
          <w:sz w:val="24"/>
          <w:szCs w:val="24"/>
        </w:rPr>
        <w:t>uma</w:t>
      </w:r>
      <w:r w:rsidR="00E31CEC" w:rsidRPr="001C1C44">
        <w:rPr>
          <w:rFonts w:ascii="Arial" w:hAnsi="Arial" w:cs="Arial"/>
          <w:sz w:val="24"/>
          <w:szCs w:val="24"/>
        </w:rPr>
        <w:t xml:space="preserve"> diminuição da massa corporal e um aumento da DMO e CMO</w:t>
      </w:r>
      <w:r w:rsidR="00CF72BC" w:rsidRPr="001C1C44">
        <w:rPr>
          <w:rFonts w:ascii="Arial" w:hAnsi="Arial" w:cs="Arial"/>
          <w:sz w:val="24"/>
          <w:szCs w:val="24"/>
        </w:rPr>
        <w:t xml:space="preserve"> em ambos os grupos</w:t>
      </w:r>
      <w:r w:rsidR="00E31CEC" w:rsidRPr="001C1C44">
        <w:rPr>
          <w:rFonts w:ascii="Arial" w:hAnsi="Arial" w:cs="Arial"/>
          <w:sz w:val="24"/>
          <w:szCs w:val="24"/>
        </w:rPr>
        <w:t>.</w:t>
      </w:r>
      <w:r w:rsidR="00CF72BC" w:rsidRPr="001C1C44">
        <w:rPr>
          <w:rFonts w:ascii="Arial" w:hAnsi="Arial" w:cs="Arial"/>
          <w:sz w:val="24"/>
          <w:szCs w:val="24"/>
        </w:rPr>
        <w:t xml:space="preserve"> No G2 diminuiu também o IMC. Na força dos MI, verificámos </w:t>
      </w:r>
      <w:r w:rsidR="004352C3" w:rsidRPr="001C1C44">
        <w:rPr>
          <w:rFonts w:ascii="Arial" w:hAnsi="Arial" w:cs="Arial"/>
          <w:sz w:val="24"/>
          <w:szCs w:val="24"/>
        </w:rPr>
        <w:t xml:space="preserve">um aumento da força máxima nos MI a 60º/seg. </w:t>
      </w:r>
      <w:proofErr w:type="gramStart"/>
      <w:r w:rsidR="004352C3" w:rsidRPr="001C1C44">
        <w:rPr>
          <w:rFonts w:ascii="Arial" w:hAnsi="Arial" w:cs="Arial"/>
          <w:sz w:val="24"/>
          <w:szCs w:val="24"/>
        </w:rPr>
        <w:t>e</w:t>
      </w:r>
      <w:proofErr w:type="gramEnd"/>
      <w:r w:rsidR="004352C3" w:rsidRPr="001C1C44">
        <w:rPr>
          <w:rFonts w:ascii="Arial" w:hAnsi="Arial" w:cs="Arial"/>
          <w:sz w:val="24"/>
          <w:szCs w:val="24"/>
        </w:rPr>
        <w:t xml:space="preserve"> 180º/seg. </w:t>
      </w:r>
      <w:proofErr w:type="gramStart"/>
      <w:r w:rsidR="004352C3" w:rsidRPr="001C1C44">
        <w:rPr>
          <w:rFonts w:ascii="Arial" w:hAnsi="Arial" w:cs="Arial"/>
          <w:sz w:val="24"/>
          <w:szCs w:val="24"/>
        </w:rPr>
        <w:t>durante</w:t>
      </w:r>
      <w:proofErr w:type="gramEnd"/>
      <w:r w:rsidR="00E31CEC" w:rsidRPr="001C1C44">
        <w:rPr>
          <w:rFonts w:ascii="Arial" w:hAnsi="Arial" w:cs="Arial"/>
          <w:sz w:val="24"/>
          <w:szCs w:val="24"/>
        </w:rPr>
        <w:t xml:space="preserve"> </w:t>
      </w:r>
      <w:r w:rsidR="004352C3" w:rsidRPr="001C1C44">
        <w:rPr>
          <w:rFonts w:ascii="Arial" w:hAnsi="Arial" w:cs="Arial"/>
          <w:sz w:val="24"/>
          <w:szCs w:val="24"/>
        </w:rPr>
        <w:t>a extensão do joelho.</w:t>
      </w:r>
    </w:p>
    <w:p w:rsidR="004E0DC0" w:rsidRPr="001C1C44" w:rsidRDefault="004E0DC0" w:rsidP="00FE1B04">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Na literatura, são escassos os estudos que abordam diferentes formas de intervenção para a aplicação do EF em idosos. Mais uma vez seria importante, uma maior investigação neste sentido, por forma a clarificar a eficácia dos diferentes programas de AF em populações idosas, de modo a alcançar os objetivos definidos para uma estratégia de vida saudável.</w:t>
      </w:r>
    </w:p>
    <w:p w:rsidR="004352C3" w:rsidRPr="001C1C44" w:rsidRDefault="004E0DC0" w:rsidP="00FE1B04">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4352C3" w:rsidRPr="001C1C44">
        <w:rPr>
          <w:rFonts w:ascii="Arial" w:hAnsi="Arial" w:cs="Arial"/>
          <w:sz w:val="24"/>
          <w:szCs w:val="24"/>
        </w:rPr>
        <w:tab/>
      </w:r>
    </w:p>
    <w:p w:rsidR="00E31CEC" w:rsidRPr="001C1C44" w:rsidRDefault="00E31CEC" w:rsidP="00FE1B04">
      <w:pPr>
        <w:tabs>
          <w:tab w:val="left" w:pos="851"/>
          <w:tab w:val="left" w:pos="1159"/>
        </w:tabs>
        <w:spacing w:after="0" w:line="360" w:lineRule="auto"/>
        <w:jc w:val="both"/>
        <w:rPr>
          <w:rFonts w:ascii="Arial" w:hAnsi="Arial" w:cs="Arial"/>
          <w:sz w:val="24"/>
          <w:szCs w:val="24"/>
        </w:rPr>
      </w:pPr>
    </w:p>
    <w:p w:rsidR="00607D5A" w:rsidRPr="001C1C44" w:rsidRDefault="00607D5A" w:rsidP="005C49F5">
      <w:pPr>
        <w:tabs>
          <w:tab w:val="left" w:pos="851"/>
          <w:tab w:val="left" w:pos="1159"/>
        </w:tabs>
        <w:spacing w:after="0" w:line="360" w:lineRule="auto"/>
        <w:jc w:val="both"/>
        <w:rPr>
          <w:rFonts w:ascii="Arial" w:hAnsi="Arial" w:cs="Arial"/>
          <w:sz w:val="24"/>
          <w:szCs w:val="24"/>
        </w:rPr>
      </w:pPr>
    </w:p>
    <w:p w:rsidR="00607D5A" w:rsidRPr="001C1C44" w:rsidRDefault="00607D5A" w:rsidP="005C49F5">
      <w:pPr>
        <w:tabs>
          <w:tab w:val="left" w:pos="851"/>
          <w:tab w:val="left" w:pos="1159"/>
        </w:tabs>
        <w:spacing w:after="0" w:line="360" w:lineRule="auto"/>
        <w:jc w:val="both"/>
        <w:rPr>
          <w:rFonts w:ascii="Arial" w:hAnsi="Arial" w:cs="Arial"/>
          <w:sz w:val="24"/>
          <w:szCs w:val="24"/>
        </w:rPr>
      </w:pPr>
    </w:p>
    <w:p w:rsidR="008216FD" w:rsidRPr="001C1C44" w:rsidRDefault="008216FD" w:rsidP="005C49F5">
      <w:pPr>
        <w:tabs>
          <w:tab w:val="left" w:pos="851"/>
          <w:tab w:val="left" w:pos="1159"/>
        </w:tabs>
        <w:spacing w:after="0" w:line="360" w:lineRule="auto"/>
        <w:jc w:val="both"/>
        <w:rPr>
          <w:rFonts w:ascii="Arial" w:hAnsi="Arial" w:cs="Arial"/>
          <w:sz w:val="24"/>
          <w:szCs w:val="24"/>
        </w:rPr>
      </w:pPr>
    </w:p>
    <w:p w:rsidR="00F66D4A" w:rsidRPr="001C1C44" w:rsidRDefault="00F66D4A" w:rsidP="005C49F5">
      <w:pPr>
        <w:tabs>
          <w:tab w:val="left" w:pos="851"/>
          <w:tab w:val="left" w:pos="1159"/>
        </w:tabs>
        <w:spacing w:after="0" w:line="360" w:lineRule="auto"/>
        <w:jc w:val="both"/>
        <w:rPr>
          <w:rFonts w:ascii="Arial" w:hAnsi="Arial" w:cs="Arial"/>
          <w:sz w:val="24"/>
          <w:szCs w:val="24"/>
        </w:rPr>
      </w:pPr>
    </w:p>
    <w:p w:rsidR="00F66D4A" w:rsidRPr="001C1C44" w:rsidRDefault="00F66D4A" w:rsidP="005C49F5">
      <w:pPr>
        <w:tabs>
          <w:tab w:val="left" w:pos="851"/>
          <w:tab w:val="left" w:pos="1159"/>
        </w:tabs>
        <w:spacing w:after="0" w:line="360" w:lineRule="auto"/>
        <w:jc w:val="both"/>
        <w:rPr>
          <w:rFonts w:ascii="Arial" w:hAnsi="Arial" w:cs="Arial"/>
          <w:sz w:val="24"/>
          <w:szCs w:val="24"/>
        </w:rPr>
      </w:pPr>
    </w:p>
    <w:p w:rsidR="00F66D4A" w:rsidRPr="001C1C44" w:rsidRDefault="00F66D4A" w:rsidP="005C49F5">
      <w:pPr>
        <w:tabs>
          <w:tab w:val="left" w:pos="851"/>
          <w:tab w:val="left" w:pos="1159"/>
        </w:tabs>
        <w:spacing w:after="0" w:line="360" w:lineRule="auto"/>
        <w:jc w:val="both"/>
        <w:rPr>
          <w:rFonts w:ascii="Arial" w:hAnsi="Arial" w:cs="Arial"/>
          <w:sz w:val="24"/>
          <w:szCs w:val="24"/>
        </w:rPr>
      </w:pPr>
    </w:p>
    <w:p w:rsidR="00F66D4A" w:rsidRPr="001C1C44" w:rsidRDefault="00F66D4A" w:rsidP="005C49F5">
      <w:pPr>
        <w:tabs>
          <w:tab w:val="left" w:pos="851"/>
          <w:tab w:val="left" w:pos="1159"/>
        </w:tabs>
        <w:spacing w:after="0" w:line="360" w:lineRule="auto"/>
        <w:jc w:val="both"/>
        <w:rPr>
          <w:rFonts w:ascii="Arial" w:hAnsi="Arial" w:cs="Arial"/>
          <w:sz w:val="24"/>
          <w:szCs w:val="24"/>
        </w:rPr>
      </w:pPr>
    </w:p>
    <w:p w:rsidR="00FD3933" w:rsidRPr="001C1C44" w:rsidRDefault="00FD3933" w:rsidP="00A81E77">
      <w:pPr>
        <w:tabs>
          <w:tab w:val="left" w:pos="851"/>
          <w:tab w:val="left" w:pos="1159"/>
        </w:tabs>
        <w:spacing w:after="0" w:line="360" w:lineRule="auto"/>
        <w:jc w:val="both"/>
        <w:rPr>
          <w:rFonts w:ascii="Arial" w:hAnsi="Arial" w:cs="Arial"/>
          <w:sz w:val="24"/>
          <w:szCs w:val="24"/>
        </w:rPr>
      </w:pPr>
    </w:p>
    <w:p w:rsidR="00BF60C0" w:rsidRPr="001C1C44" w:rsidRDefault="00BF60C0" w:rsidP="00A81E77">
      <w:pPr>
        <w:tabs>
          <w:tab w:val="left" w:pos="851"/>
          <w:tab w:val="left" w:pos="1159"/>
        </w:tabs>
        <w:spacing w:after="0" w:line="360" w:lineRule="auto"/>
        <w:jc w:val="both"/>
        <w:rPr>
          <w:rFonts w:ascii="Arial" w:hAnsi="Arial" w:cs="Arial"/>
          <w:sz w:val="24"/>
          <w:szCs w:val="24"/>
        </w:rPr>
      </w:pPr>
    </w:p>
    <w:p w:rsidR="000C5694" w:rsidRPr="001C1C44" w:rsidRDefault="000C5694" w:rsidP="00A81E77">
      <w:pPr>
        <w:tabs>
          <w:tab w:val="left" w:pos="851"/>
          <w:tab w:val="left" w:pos="1159"/>
        </w:tabs>
        <w:spacing w:after="0" w:line="360" w:lineRule="auto"/>
        <w:jc w:val="both"/>
        <w:rPr>
          <w:rFonts w:ascii="Arial" w:hAnsi="Arial" w:cs="Arial"/>
          <w:sz w:val="24"/>
          <w:szCs w:val="24"/>
        </w:rPr>
      </w:pPr>
      <w:bookmarkStart w:id="0" w:name="_GoBack"/>
      <w:bookmarkEnd w:id="0"/>
    </w:p>
    <w:p w:rsidR="001C1C44" w:rsidRPr="001C1C44" w:rsidRDefault="001C1C44" w:rsidP="00A81E77">
      <w:pPr>
        <w:tabs>
          <w:tab w:val="left" w:pos="851"/>
          <w:tab w:val="left" w:pos="1159"/>
        </w:tabs>
        <w:spacing w:after="0" w:line="360" w:lineRule="auto"/>
        <w:jc w:val="both"/>
        <w:rPr>
          <w:rFonts w:ascii="Arial" w:hAnsi="Arial" w:cs="Arial"/>
          <w:sz w:val="24"/>
          <w:szCs w:val="24"/>
        </w:rPr>
      </w:pPr>
    </w:p>
    <w:p w:rsidR="00836E25" w:rsidRPr="001C1C44" w:rsidRDefault="00607D5A" w:rsidP="003D2BDE">
      <w:pPr>
        <w:pStyle w:val="PargrafodaLista"/>
        <w:numPr>
          <w:ilvl w:val="0"/>
          <w:numId w:val="1"/>
        </w:numPr>
        <w:tabs>
          <w:tab w:val="left" w:pos="851"/>
          <w:tab w:val="left" w:pos="1159"/>
        </w:tabs>
        <w:spacing w:after="0" w:line="360" w:lineRule="auto"/>
        <w:jc w:val="both"/>
        <w:rPr>
          <w:rFonts w:ascii="Arial" w:hAnsi="Arial" w:cs="Arial"/>
          <w:b/>
          <w:sz w:val="28"/>
          <w:szCs w:val="24"/>
        </w:rPr>
      </w:pPr>
      <w:r w:rsidRPr="001C1C44">
        <w:rPr>
          <w:rFonts w:ascii="Arial" w:hAnsi="Arial" w:cs="Arial"/>
          <w:b/>
          <w:sz w:val="28"/>
          <w:szCs w:val="24"/>
        </w:rPr>
        <w:lastRenderedPageBreak/>
        <w:t>Limitações</w:t>
      </w:r>
      <w:r w:rsidR="005C49F5" w:rsidRPr="001C1C44">
        <w:rPr>
          <w:rFonts w:ascii="Arial" w:hAnsi="Arial" w:cs="Arial"/>
          <w:b/>
          <w:sz w:val="28"/>
          <w:szCs w:val="24"/>
        </w:rPr>
        <w:t xml:space="preserve"> </w:t>
      </w:r>
    </w:p>
    <w:p w:rsidR="00F66D4A" w:rsidRPr="001C1C44" w:rsidRDefault="00F66D4A" w:rsidP="00F66D4A">
      <w:pPr>
        <w:pStyle w:val="PargrafodaLista"/>
        <w:tabs>
          <w:tab w:val="left" w:pos="851"/>
          <w:tab w:val="left" w:pos="1159"/>
        </w:tabs>
        <w:spacing w:after="0" w:line="360" w:lineRule="auto"/>
        <w:jc w:val="both"/>
        <w:rPr>
          <w:rFonts w:ascii="Arial" w:hAnsi="Arial" w:cs="Arial"/>
          <w:b/>
          <w:sz w:val="28"/>
          <w:szCs w:val="24"/>
        </w:rPr>
      </w:pPr>
    </w:p>
    <w:p w:rsidR="00850324" w:rsidRPr="001C1C44" w:rsidRDefault="00836E25" w:rsidP="00850324">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5C49F5" w:rsidRPr="001C1C44">
        <w:rPr>
          <w:rFonts w:ascii="Arial" w:hAnsi="Arial" w:cs="Arial"/>
          <w:sz w:val="24"/>
          <w:szCs w:val="24"/>
        </w:rPr>
        <w:t xml:space="preserve">Vários fatores podem </w:t>
      </w:r>
      <w:r w:rsidR="00850324" w:rsidRPr="001C1C44">
        <w:rPr>
          <w:rFonts w:ascii="Arial" w:hAnsi="Arial" w:cs="Arial"/>
          <w:sz w:val="24"/>
          <w:szCs w:val="24"/>
        </w:rPr>
        <w:t>ter influenciado os resultados obtidos no nosso estudo. E</w:t>
      </w:r>
      <w:r w:rsidRPr="001C1C44">
        <w:rPr>
          <w:rFonts w:ascii="Arial" w:hAnsi="Arial" w:cs="Arial"/>
          <w:sz w:val="24"/>
          <w:szCs w:val="24"/>
        </w:rPr>
        <w:t>m seguida enunciamos algun</w:t>
      </w:r>
      <w:r w:rsidR="005206AB" w:rsidRPr="001C1C44">
        <w:rPr>
          <w:rFonts w:ascii="Arial" w:hAnsi="Arial" w:cs="Arial"/>
          <w:sz w:val="24"/>
          <w:szCs w:val="24"/>
        </w:rPr>
        <w:t>s aspetos limitantes do mesmo</w:t>
      </w:r>
      <w:r w:rsidR="00850324" w:rsidRPr="001C1C44">
        <w:rPr>
          <w:rFonts w:ascii="Arial" w:hAnsi="Arial" w:cs="Arial"/>
          <w:sz w:val="24"/>
          <w:szCs w:val="24"/>
        </w:rPr>
        <w:t>.</w:t>
      </w:r>
    </w:p>
    <w:p w:rsidR="00FE3237" w:rsidRPr="001C1C44" w:rsidRDefault="00850324" w:rsidP="00850324">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5C49F5" w:rsidRPr="001C1C44">
        <w:rPr>
          <w:rFonts w:ascii="Arial" w:hAnsi="Arial" w:cs="Arial"/>
          <w:sz w:val="24"/>
          <w:szCs w:val="24"/>
        </w:rPr>
        <w:t>Desde logo as diferenças (também elas significati</w:t>
      </w:r>
      <w:r w:rsidR="005206AB" w:rsidRPr="001C1C44">
        <w:rPr>
          <w:rFonts w:ascii="Arial" w:hAnsi="Arial" w:cs="Arial"/>
          <w:sz w:val="24"/>
          <w:szCs w:val="24"/>
        </w:rPr>
        <w:t>vas) na idade dos participantes</w:t>
      </w:r>
      <w:r w:rsidR="005C49F5" w:rsidRPr="001C1C44">
        <w:rPr>
          <w:rFonts w:ascii="Arial" w:hAnsi="Arial" w:cs="Arial"/>
          <w:sz w:val="24"/>
          <w:szCs w:val="24"/>
        </w:rPr>
        <w:t xml:space="preserve"> pode</w:t>
      </w:r>
      <w:r w:rsidR="00090B5A" w:rsidRPr="001C1C44">
        <w:rPr>
          <w:rFonts w:ascii="Arial" w:hAnsi="Arial" w:cs="Arial"/>
          <w:sz w:val="24"/>
          <w:szCs w:val="24"/>
        </w:rPr>
        <w:t>m</w:t>
      </w:r>
      <w:r w:rsidR="005C49F5" w:rsidRPr="001C1C44">
        <w:rPr>
          <w:rFonts w:ascii="Arial" w:hAnsi="Arial" w:cs="Arial"/>
          <w:sz w:val="24"/>
          <w:szCs w:val="24"/>
        </w:rPr>
        <w:t xml:space="preserve"> ter influenciado o </w:t>
      </w:r>
      <w:r w:rsidRPr="001C1C44">
        <w:rPr>
          <w:rFonts w:ascii="Arial" w:hAnsi="Arial" w:cs="Arial"/>
          <w:sz w:val="24"/>
          <w:szCs w:val="24"/>
        </w:rPr>
        <w:t>efeito</w:t>
      </w:r>
      <w:r w:rsidR="00B94918" w:rsidRPr="001C1C44">
        <w:rPr>
          <w:rFonts w:ascii="Arial" w:hAnsi="Arial" w:cs="Arial"/>
          <w:sz w:val="24"/>
          <w:szCs w:val="24"/>
        </w:rPr>
        <w:t xml:space="preserve"> dos programas de EF na</w:t>
      </w:r>
      <w:r w:rsidR="005C49F5" w:rsidRPr="001C1C44">
        <w:rPr>
          <w:rFonts w:ascii="Arial" w:hAnsi="Arial" w:cs="Arial"/>
          <w:sz w:val="24"/>
          <w:szCs w:val="24"/>
        </w:rPr>
        <w:t xml:space="preserve"> </w:t>
      </w:r>
      <w:r w:rsidR="00090B5A" w:rsidRPr="001C1C44">
        <w:rPr>
          <w:rFonts w:ascii="Arial" w:hAnsi="Arial" w:cs="Arial"/>
          <w:sz w:val="24"/>
          <w:szCs w:val="24"/>
        </w:rPr>
        <w:t>amostra em estudo</w:t>
      </w:r>
      <w:r w:rsidR="005C49F5" w:rsidRPr="001C1C44">
        <w:rPr>
          <w:rFonts w:ascii="Arial" w:hAnsi="Arial" w:cs="Arial"/>
          <w:sz w:val="24"/>
          <w:szCs w:val="24"/>
        </w:rPr>
        <w:t>. Os participantes do G2 apresentam uma média de idades</w:t>
      </w:r>
      <w:r w:rsidR="005206AB" w:rsidRPr="001C1C44">
        <w:rPr>
          <w:rFonts w:ascii="Arial" w:hAnsi="Arial" w:cs="Arial"/>
          <w:sz w:val="24"/>
          <w:szCs w:val="24"/>
        </w:rPr>
        <w:t xml:space="preserve"> significativamente</w:t>
      </w:r>
      <w:r w:rsidR="005C49F5" w:rsidRPr="001C1C44">
        <w:rPr>
          <w:rFonts w:ascii="Arial" w:hAnsi="Arial" w:cs="Arial"/>
          <w:sz w:val="24"/>
          <w:szCs w:val="24"/>
        </w:rPr>
        <w:t xml:space="preserve"> mais baixa que o G1, e consequentemente podem sofrer menos os efeitos do envelhecimento</w:t>
      </w:r>
      <w:r w:rsidRPr="001C1C44">
        <w:rPr>
          <w:rFonts w:ascii="Arial" w:hAnsi="Arial" w:cs="Arial"/>
          <w:sz w:val="24"/>
          <w:szCs w:val="24"/>
        </w:rPr>
        <w:t xml:space="preserve">, com expressão no desempenho físico dos participantes. O género, os comportamentos ao longo da </w:t>
      </w:r>
      <w:r w:rsidR="005C49F5" w:rsidRPr="001C1C44">
        <w:rPr>
          <w:rFonts w:ascii="Arial" w:hAnsi="Arial" w:cs="Arial"/>
          <w:sz w:val="24"/>
          <w:szCs w:val="24"/>
        </w:rPr>
        <w:t>vida</w:t>
      </w:r>
      <w:r w:rsidRPr="001C1C44">
        <w:rPr>
          <w:rFonts w:ascii="Arial" w:hAnsi="Arial" w:cs="Arial"/>
          <w:sz w:val="24"/>
          <w:szCs w:val="24"/>
        </w:rPr>
        <w:t xml:space="preserve"> (sedentarismo) e a </w:t>
      </w:r>
      <w:r w:rsidR="00B94918" w:rsidRPr="001C1C44">
        <w:rPr>
          <w:rFonts w:ascii="Arial" w:hAnsi="Arial" w:cs="Arial"/>
          <w:sz w:val="24"/>
          <w:szCs w:val="24"/>
        </w:rPr>
        <w:t>alimentação, podem</w:t>
      </w:r>
      <w:r w:rsidR="005C49F5" w:rsidRPr="001C1C44">
        <w:rPr>
          <w:rFonts w:ascii="Arial" w:hAnsi="Arial" w:cs="Arial"/>
          <w:sz w:val="24"/>
          <w:szCs w:val="24"/>
        </w:rPr>
        <w:t xml:space="preserve"> também </w:t>
      </w:r>
      <w:r w:rsidRPr="001C1C44">
        <w:rPr>
          <w:rFonts w:ascii="Arial" w:hAnsi="Arial" w:cs="Arial"/>
          <w:sz w:val="24"/>
          <w:szCs w:val="24"/>
        </w:rPr>
        <w:t xml:space="preserve">influenciar </w:t>
      </w:r>
      <w:r w:rsidR="00E85120" w:rsidRPr="001C1C44">
        <w:rPr>
          <w:rFonts w:ascii="Arial" w:hAnsi="Arial" w:cs="Arial"/>
          <w:sz w:val="24"/>
          <w:szCs w:val="24"/>
        </w:rPr>
        <w:t>os resultados obtidos.</w:t>
      </w:r>
    </w:p>
    <w:p w:rsidR="00836E25" w:rsidRPr="001C1C44" w:rsidRDefault="00FE3237"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Outro aspeto que pode ter levado a alterações pouco significativas nos resultados obtidos</w:t>
      </w:r>
      <w:r w:rsidR="00B94918" w:rsidRPr="001C1C44">
        <w:rPr>
          <w:rFonts w:ascii="Arial" w:hAnsi="Arial" w:cs="Arial"/>
          <w:sz w:val="24"/>
          <w:szCs w:val="24"/>
        </w:rPr>
        <w:t>,</w:t>
      </w:r>
      <w:r w:rsidRPr="001C1C44">
        <w:rPr>
          <w:rFonts w:ascii="Arial" w:hAnsi="Arial" w:cs="Arial"/>
          <w:sz w:val="24"/>
          <w:szCs w:val="24"/>
        </w:rPr>
        <w:t xml:space="preserve"> estará relacionado com os </w:t>
      </w:r>
      <w:r w:rsidR="00B94918" w:rsidRPr="001C1C44">
        <w:rPr>
          <w:rFonts w:ascii="Arial" w:hAnsi="Arial" w:cs="Arial"/>
          <w:sz w:val="24"/>
          <w:szCs w:val="24"/>
        </w:rPr>
        <w:t>valores iniciais</w:t>
      </w:r>
      <w:r w:rsidRPr="001C1C44">
        <w:rPr>
          <w:rFonts w:ascii="Arial" w:hAnsi="Arial" w:cs="Arial"/>
          <w:sz w:val="24"/>
          <w:szCs w:val="24"/>
        </w:rPr>
        <w:t xml:space="preserve"> que dependeria</w:t>
      </w:r>
      <w:r w:rsidR="00836E25" w:rsidRPr="001C1C44">
        <w:rPr>
          <w:rFonts w:ascii="Arial" w:hAnsi="Arial" w:cs="Arial"/>
          <w:sz w:val="24"/>
          <w:szCs w:val="24"/>
        </w:rPr>
        <w:t>m</w:t>
      </w:r>
      <w:r w:rsidRPr="001C1C44">
        <w:rPr>
          <w:rFonts w:ascii="Arial" w:hAnsi="Arial" w:cs="Arial"/>
          <w:sz w:val="24"/>
          <w:szCs w:val="24"/>
        </w:rPr>
        <w:t xml:space="preserve"> da capacidade física inicial do idoso. </w:t>
      </w:r>
      <w:r w:rsidR="00836E25" w:rsidRPr="001C1C44">
        <w:rPr>
          <w:rFonts w:ascii="Arial" w:hAnsi="Arial" w:cs="Arial"/>
          <w:sz w:val="24"/>
          <w:szCs w:val="24"/>
        </w:rPr>
        <w:t>Assim sendo os indivíduos com baixos índices físicos iniciais apresentam uma maior magnitude nos níveis de ApF</w:t>
      </w:r>
      <w:r w:rsidR="00850324" w:rsidRPr="001C1C44">
        <w:rPr>
          <w:rFonts w:ascii="Arial" w:hAnsi="Arial" w:cs="Arial"/>
          <w:sz w:val="24"/>
          <w:szCs w:val="24"/>
        </w:rPr>
        <w:t xml:space="preserve"> após os 4 meses de EF</w:t>
      </w:r>
      <w:r w:rsidR="00836E25" w:rsidRPr="001C1C44">
        <w:rPr>
          <w:rFonts w:ascii="Arial" w:hAnsi="Arial" w:cs="Arial"/>
          <w:sz w:val="24"/>
          <w:szCs w:val="24"/>
        </w:rPr>
        <w:t xml:space="preserve">. Ou seja, quanto mais elevado o nível de </w:t>
      </w:r>
      <w:r w:rsidR="005206AB" w:rsidRPr="001C1C44">
        <w:rPr>
          <w:rFonts w:ascii="Arial" w:hAnsi="Arial" w:cs="Arial"/>
          <w:sz w:val="24"/>
          <w:szCs w:val="24"/>
        </w:rPr>
        <w:t>aptidão física</w:t>
      </w:r>
      <w:r w:rsidR="00836E25" w:rsidRPr="001C1C44">
        <w:rPr>
          <w:rFonts w:ascii="Arial" w:hAnsi="Arial" w:cs="Arial"/>
          <w:sz w:val="24"/>
          <w:szCs w:val="24"/>
        </w:rPr>
        <w:t xml:space="preserve"> inicial, menor será a resposta ao treino.</w:t>
      </w:r>
    </w:p>
    <w:p w:rsidR="00E85120" w:rsidRPr="001C1C44" w:rsidRDefault="00836E25"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P</w:t>
      </w:r>
      <w:r w:rsidR="00E85120" w:rsidRPr="001C1C44">
        <w:rPr>
          <w:rFonts w:ascii="Arial" w:hAnsi="Arial" w:cs="Arial"/>
          <w:sz w:val="24"/>
          <w:szCs w:val="24"/>
        </w:rPr>
        <w:t xml:space="preserve">ara uma maior validade dos resultados encontrados </w:t>
      </w:r>
      <w:r w:rsidR="00850324" w:rsidRPr="001C1C44">
        <w:rPr>
          <w:rFonts w:ascii="Arial" w:hAnsi="Arial" w:cs="Arial"/>
          <w:sz w:val="24"/>
          <w:szCs w:val="24"/>
        </w:rPr>
        <w:t>a amostra em estudo deveria ser</w:t>
      </w:r>
      <w:r w:rsidR="00E85120" w:rsidRPr="001C1C44">
        <w:rPr>
          <w:rFonts w:ascii="Arial" w:hAnsi="Arial" w:cs="Arial"/>
          <w:sz w:val="24"/>
          <w:szCs w:val="24"/>
        </w:rPr>
        <w:t xml:space="preserve"> </w:t>
      </w:r>
      <w:r w:rsidR="00850324" w:rsidRPr="001C1C44">
        <w:rPr>
          <w:rFonts w:ascii="Arial" w:hAnsi="Arial" w:cs="Arial"/>
          <w:sz w:val="24"/>
          <w:szCs w:val="24"/>
        </w:rPr>
        <w:t xml:space="preserve">mais </w:t>
      </w:r>
      <w:r w:rsidR="00E85120" w:rsidRPr="001C1C44">
        <w:rPr>
          <w:rFonts w:ascii="Arial" w:hAnsi="Arial" w:cs="Arial"/>
          <w:sz w:val="24"/>
          <w:szCs w:val="24"/>
        </w:rPr>
        <w:t>significativa</w:t>
      </w:r>
      <w:r w:rsidR="00850324" w:rsidRPr="001C1C44">
        <w:rPr>
          <w:rFonts w:ascii="Arial" w:hAnsi="Arial" w:cs="Arial"/>
          <w:sz w:val="24"/>
          <w:szCs w:val="24"/>
        </w:rPr>
        <w:t xml:space="preserve"> e </w:t>
      </w:r>
      <w:r w:rsidR="005206AB" w:rsidRPr="001C1C44">
        <w:rPr>
          <w:rFonts w:ascii="Arial" w:hAnsi="Arial" w:cs="Arial"/>
          <w:sz w:val="24"/>
          <w:szCs w:val="24"/>
        </w:rPr>
        <w:t xml:space="preserve">a sua seleção </w:t>
      </w:r>
      <w:r w:rsidR="00850324" w:rsidRPr="001C1C44">
        <w:rPr>
          <w:rFonts w:ascii="Arial" w:hAnsi="Arial" w:cs="Arial"/>
          <w:sz w:val="24"/>
          <w:szCs w:val="24"/>
        </w:rPr>
        <w:t>aleatória</w:t>
      </w:r>
      <w:r w:rsidR="00E85120" w:rsidRPr="001C1C44">
        <w:rPr>
          <w:rFonts w:ascii="Arial" w:hAnsi="Arial" w:cs="Arial"/>
          <w:sz w:val="24"/>
          <w:szCs w:val="24"/>
        </w:rPr>
        <w:t xml:space="preserve">. Um dos principais fatores que </w:t>
      </w:r>
      <w:r w:rsidR="00850324" w:rsidRPr="001C1C44">
        <w:rPr>
          <w:rFonts w:ascii="Arial" w:hAnsi="Arial" w:cs="Arial"/>
          <w:sz w:val="24"/>
          <w:szCs w:val="24"/>
        </w:rPr>
        <w:t>influencia</w:t>
      </w:r>
      <w:r w:rsidR="00E85120" w:rsidRPr="001C1C44">
        <w:rPr>
          <w:rFonts w:ascii="Arial" w:hAnsi="Arial" w:cs="Arial"/>
          <w:sz w:val="24"/>
          <w:szCs w:val="24"/>
        </w:rPr>
        <w:t xml:space="preserve"> o impacto de um estudo é a amostra. Portanto amostras maiores sempre conduzirão a melhores hipóteses de verificar os efeitos de um teste.</w:t>
      </w:r>
    </w:p>
    <w:p w:rsidR="009F3A63" w:rsidRPr="001C1C44" w:rsidRDefault="00E85120"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2D11E4" w:rsidRPr="001C1C44">
        <w:rPr>
          <w:rFonts w:ascii="Arial" w:hAnsi="Arial" w:cs="Arial"/>
          <w:sz w:val="24"/>
          <w:szCs w:val="24"/>
        </w:rPr>
        <w:t>A dificuldade em controlar a quantidade de AF que os participantes praticavam ao longo da semana representa também um fator limitante do nosso estudo</w:t>
      </w:r>
      <w:r w:rsidR="00D30B2B" w:rsidRPr="001C1C44">
        <w:rPr>
          <w:rFonts w:ascii="Arial" w:hAnsi="Arial" w:cs="Arial"/>
          <w:sz w:val="24"/>
          <w:szCs w:val="24"/>
        </w:rPr>
        <w:t>. Muitas vezes os idosos realizavam</w:t>
      </w:r>
      <w:r w:rsidRPr="001C1C44">
        <w:rPr>
          <w:rFonts w:ascii="Arial" w:hAnsi="Arial" w:cs="Arial"/>
          <w:sz w:val="24"/>
          <w:szCs w:val="24"/>
        </w:rPr>
        <w:t xml:space="preserve"> tarefas</w:t>
      </w:r>
      <w:r w:rsidR="00D30B2B" w:rsidRPr="001C1C44">
        <w:rPr>
          <w:rFonts w:ascii="Arial" w:hAnsi="Arial" w:cs="Arial"/>
          <w:sz w:val="24"/>
          <w:szCs w:val="24"/>
        </w:rPr>
        <w:t xml:space="preserve"> domésticas mais exigentes</w:t>
      </w:r>
      <w:r w:rsidRPr="001C1C44">
        <w:rPr>
          <w:rFonts w:ascii="Arial" w:hAnsi="Arial" w:cs="Arial"/>
          <w:sz w:val="24"/>
          <w:szCs w:val="24"/>
        </w:rPr>
        <w:t xml:space="preserve"> (AF laboral)</w:t>
      </w:r>
      <w:r w:rsidR="00D30B2B" w:rsidRPr="001C1C44">
        <w:rPr>
          <w:rFonts w:ascii="Arial" w:hAnsi="Arial" w:cs="Arial"/>
          <w:sz w:val="24"/>
          <w:szCs w:val="24"/>
        </w:rPr>
        <w:t>, ou faziam caminhadas</w:t>
      </w:r>
      <w:r w:rsidRPr="001C1C44">
        <w:rPr>
          <w:rFonts w:ascii="Arial" w:hAnsi="Arial" w:cs="Arial"/>
          <w:sz w:val="24"/>
          <w:szCs w:val="24"/>
        </w:rPr>
        <w:t>,</w:t>
      </w:r>
      <w:r w:rsidR="00D30B2B" w:rsidRPr="001C1C44">
        <w:rPr>
          <w:rFonts w:ascii="Arial" w:hAnsi="Arial" w:cs="Arial"/>
          <w:sz w:val="24"/>
          <w:szCs w:val="24"/>
        </w:rPr>
        <w:t xml:space="preserve"> o que poderá ter influe</w:t>
      </w:r>
      <w:r w:rsidRPr="001C1C44">
        <w:rPr>
          <w:rFonts w:ascii="Arial" w:hAnsi="Arial" w:cs="Arial"/>
          <w:sz w:val="24"/>
          <w:szCs w:val="24"/>
        </w:rPr>
        <w:t>ncia</w:t>
      </w:r>
      <w:r w:rsidR="00D30B2B" w:rsidRPr="001C1C44">
        <w:rPr>
          <w:rFonts w:ascii="Arial" w:hAnsi="Arial" w:cs="Arial"/>
          <w:sz w:val="24"/>
          <w:szCs w:val="24"/>
        </w:rPr>
        <w:t xml:space="preserve">do </w:t>
      </w:r>
      <w:r w:rsidRPr="001C1C44">
        <w:rPr>
          <w:rFonts w:ascii="Arial" w:hAnsi="Arial" w:cs="Arial"/>
          <w:sz w:val="24"/>
          <w:szCs w:val="24"/>
        </w:rPr>
        <w:t>os resultados</w:t>
      </w:r>
      <w:r w:rsidR="00D30B2B" w:rsidRPr="001C1C44">
        <w:rPr>
          <w:rFonts w:ascii="Arial" w:hAnsi="Arial" w:cs="Arial"/>
          <w:sz w:val="24"/>
          <w:szCs w:val="24"/>
        </w:rPr>
        <w:t xml:space="preserve"> obtidos</w:t>
      </w:r>
      <w:r w:rsidRPr="001C1C44">
        <w:rPr>
          <w:rFonts w:ascii="Arial" w:hAnsi="Arial" w:cs="Arial"/>
          <w:sz w:val="24"/>
          <w:szCs w:val="24"/>
        </w:rPr>
        <w:t xml:space="preserve">. </w:t>
      </w:r>
      <w:r w:rsidR="00BF60C0" w:rsidRPr="001C1C44">
        <w:rPr>
          <w:rFonts w:ascii="Arial" w:hAnsi="Arial" w:cs="Arial"/>
          <w:sz w:val="24"/>
          <w:szCs w:val="24"/>
        </w:rPr>
        <w:t>A alimentação, que certamente foi também diferente em cada participante, a medicação que cada um deles tomava, são também aspetos que não controlámos no nosso estudo e poderão ter influenciado alguns resultados.</w:t>
      </w:r>
    </w:p>
    <w:p w:rsidR="00EC1F84" w:rsidRPr="001C1C44" w:rsidRDefault="009F3A63"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E85120" w:rsidRPr="001C1C44">
        <w:rPr>
          <w:rFonts w:ascii="Arial" w:hAnsi="Arial" w:cs="Arial"/>
          <w:sz w:val="24"/>
          <w:szCs w:val="24"/>
        </w:rPr>
        <w:t xml:space="preserve">Foram também observadas algumas diferenças relevantes quando comparamos os nossos resultados, com </w:t>
      </w:r>
      <w:r w:rsidR="00B94918" w:rsidRPr="001C1C44">
        <w:rPr>
          <w:rFonts w:ascii="Arial" w:hAnsi="Arial" w:cs="Arial"/>
          <w:sz w:val="24"/>
          <w:szCs w:val="24"/>
        </w:rPr>
        <w:t>resultados</w:t>
      </w:r>
      <w:r w:rsidR="00E85120" w:rsidRPr="001C1C44">
        <w:rPr>
          <w:rFonts w:ascii="Arial" w:hAnsi="Arial" w:cs="Arial"/>
          <w:sz w:val="24"/>
          <w:szCs w:val="24"/>
        </w:rPr>
        <w:t xml:space="preserve"> obti</w:t>
      </w:r>
      <w:r w:rsidRPr="001C1C44">
        <w:rPr>
          <w:rFonts w:ascii="Arial" w:hAnsi="Arial" w:cs="Arial"/>
          <w:sz w:val="24"/>
          <w:szCs w:val="24"/>
        </w:rPr>
        <w:t xml:space="preserve">dos para a população </w:t>
      </w:r>
      <w:r w:rsidRPr="001C1C44">
        <w:rPr>
          <w:rFonts w:ascii="Arial" w:hAnsi="Arial" w:cs="Arial"/>
          <w:sz w:val="24"/>
          <w:szCs w:val="24"/>
        </w:rPr>
        <w:lastRenderedPageBreak/>
        <w:t xml:space="preserve">portuguesa </w:t>
      </w:r>
      <w:r w:rsidR="008C06BB" w:rsidRPr="001C1C44">
        <w:rPr>
          <w:rFonts w:ascii="Arial" w:hAnsi="Arial" w:cs="Arial"/>
          <w:sz w:val="24"/>
          <w:szCs w:val="24"/>
        </w:rPr>
        <w:fldChar w:fldCharType="begin">
          <w:fldData xml:space="preserve">PEVuZE5vdGU+PENpdGU+PEF1dGhvcj5CYXB0aXN0YTwvQXV0aG9yPjxZZWFyPjIwMTE8L1llYXI+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</w:fldData>
        </w:fldChar>
      </w:r>
      <w:r w:rsidR="00C90EC9" w:rsidRPr="001C1C44">
        <w:rPr>
          <w:rFonts w:ascii="Arial" w:hAnsi="Arial" w:cs="Arial"/>
          <w:sz w:val="24"/>
          <w:szCs w:val="24"/>
        </w:rPr>
        <w:instrText xml:space="preserve"> ADDIN EN.CITE </w:instrText>
      </w:r>
      <w:r w:rsidR="00C90EC9" w:rsidRPr="001C1C44">
        <w:rPr>
          <w:rFonts w:ascii="Arial" w:hAnsi="Arial" w:cs="Arial"/>
          <w:sz w:val="24"/>
          <w:szCs w:val="24"/>
        </w:rPr>
        <w:fldChar w:fldCharType="begin">
          <w:fldData xml:space="preserve">PEVuZE5vdGU+PENpdGU+PEF1dGhvcj5CYXB0aXN0YTwvQXV0aG9yPjxZZWFyPjIwMTE8L1llYXI+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</w:fldData>
        </w:fldChar>
      </w:r>
      <w:r w:rsidR="00C90EC9" w:rsidRPr="001C1C44">
        <w:rPr>
          <w:rFonts w:ascii="Arial" w:hAnsi="Arial" w:cs="Arial"/>
          <w:sz w:val="24"/>
          <w:szCs w:val="24"/>
        </w:rPr>
        <w:instrText xml:space="preserve"> ADDIN EN.CITE.DATA </w:instrText>
      </w:r>
      <w:r w:rsidR="00C90EC9" w:rsidRPr="001C1C44">
        <w:rPr>
          <w:rFonts w:ascii="Arial" w:hAnsi="Arial" w:cs="Arial"/>
          <w:sz w:val="24"/>
          <w:szCs w:val="24"/>
        </w:rPr>
      </w:r>
      <w:r w:rsidR="00C90EC9" w:rsidRPr="001C1C44">
        <w:rPr>
          <w:rFonts w:ascii="Arial" w:hAnsi="Arial" w:cs="Arial"/>
          <w:sz w:val="24"/>
          <w:szCs w:val="24"/>
        </w:rPr>
        <w:fldChar w:fldCharType="end"/>
      </w:r>
      <w:r w:rsidR="008C06BB" w:rsidRPr="001C1C44">
        <w:rPr>
          <w:rFonts w:ascii="Arial" w:hAnsi="Arial" w:cs="Arial"/>
          <w:sz w:val="24"/>
          <w:szCs w:val="24"/>
        </w:rPr>
      </w:r>
      <w:r w:rsidR="008C06BB" w:rsidRPr="001C1C44">
        <w:rPr>
          <w:rFonts w:ascii="Arial" w:hAnsi="Arial" w:cs="Arial"/>
          <w:sz w:val="24"/>
          <w:szCs w:val="24"/>
        </w:rPr>
        <w:fldChar w:fldCharType="separate"/>
      </w:r>
      <w:r w:rsidR="00F90398" w:rsidRPr="001C1C44">
        <w:rPr>
          <w:rFonts w:ascii="Arial" w:hAnsi="Arial" w:cs="Arial"/>
          <w:sz w:val="24"/>
          <w:szCs w:val="24"/>
        </w:rPr>
        <w:t>(Baptista et al., 2011; Baptista et al., 2010)</w:t>
      </w:r>
      <w:r w:rsidR="008C06BB" w:rsidRPr="001C1C44">
        <w:rPr>
          <w:rFonts w:ascii="Arial" w:hAnsi="Arial" w:cs="Arial"/>
          <w:sz w:val="24"/>
          <w:szCs w:val="24"/>
        </w:rPr>
        <w:fldChar w:fldCharType="end"/>
      </w:r>
      <w:r w:rsidRPr="001C1C44">
        <w:rPr>
          <w:rFonts w:ascii="Arial" w:hAnsi="Arial" w:cs="Arial"/>
          <w:sz w:val="24"/>
          <w:szCs w:val="24"/>
        </w:rPr>
        <w:t>.</w:t>
      </w:r>
      <w:r w:rsidR="00E85120" w:rsidRPr="001C1C44">
        <w:rPr>
          <w:rFonts w:ascii="Arial" w:hAnsi="Arial" w:cs="Arial"/>
          <w:sz w:val="24"/>
          <w:szCs w:val="24"/>
        </w:rPr>
        <w:t xml:space="preserve"> Estas </w:t>
      </w:r>
      <w:r w:rsidR="00D30B2B" w:rsidRPr="001C1C44">
        <w:rPr>
          <w:rFonts w:ascii="Arial" w:hAnsi="Arial" w:cs="Arial"/>
          <w:sz w:val="24"/>
          <w:szCs w:val="24"/>
        </w:rPr>
        <w:t>divergências</w:t>
      </w:r>
      <w:r w:rsidR="00FE3237" w:rsidRPr="001C1C44">
        <w:rPr>
          <w:rFonts w:ascii="Arial" w:hAnsi="Arial" w:cs="Arial"/>
          <w:sz w:val="24"/>
          <w:szCs w:val="24"/>
        </w:rPr>
        <w:t xml:space="preserve"> </w:t>
      </w:r>
      <w:r w:rsidR="0042670A" w:rsidRPr="001C1C44">
        <w:rPr>
          <w:rFonts w:ascii="Arial" w:hAnsi="Arial" w:cs="Arial"/>
          <w:sz w:val="24"/>
          <w:szCs w:val="24"/>
        </w:rPr>
        <w:t>poderão ser devidas</w:t>
      </w:r>
      <w:r w:rsidR="00FE3237" w:rsidRPr="001C1C44">
        <w:rPr>
          <w:rFonts w:ascii="Arial" w:hAnsi="Arial" w:cs="Arial"/>
          <w:sz w:val="24"/>
          <w:szCs w:val="24"/>
        </w:rPr>
        <w:t xml:space="preserve"> ao fato dos participantes do nosso</w:t>
      </w:r>
      <w:r w:rsidR="00D30B2B" w:rsidRPr="001C1C44">
        <w:rPr>
          <w:rFonts w:ascii="Arial" w:hAnsi="Arial" w:cs="Arial"/>
          <w:sz w:val="24"/>
          <w:szCs w:val="24"/>
        </w:rPr>
        <w:t xml:space="preserve"> </w:t>
      </w:r>
      <w:r w:rsidR="00FE3237" w:rsidRPr="001C1C44">
        <w:rPr>
          <w:rFonts w:ascii="Arial" w:hAnsi="Arial" w:cs="Arial"/>
          <w:sz w:val="24"/>
          <w:szCs w:val="24"/>
        </w:rPr>
        <w:t>estudo</w:t>
      </w:r>
      <w:r w:rsidR="0042670A" w:rsidRPr="001C1C44">
        <w:rPr>
          <w:rFonts w:ascii="Arial" w:hAnsi="Arial" w:cs="Arial"/>
          <w:sz w:val="24"/>
          <w:szCs w:val="24"/>
        </w:rPr>
        <w:t xml:space="preserve"> serem fisicamente ativos</w:t>
      </w:r>
      <w:r w:rsidR="00FE3237" w:rsidRPr="001C1C44">
        <w:rPr>
          <w:rFonts w:ascii="Arial" w:hAnsi="Arial" w:cs="Arial"/>
          <w:sz w:val="24"/>
          <w:szCs w:val="24"/>
        </w:rPr>
        <w:t>,</w:t>
      </w:r>
      <w:r w:rsidR="0042670A" w:rsidRPr="001C1C44">
        <w:rPr>
          <w:rFonts w:ascii="Arial" w:hAnsi="Arial" w:cs="Arial"/>
          <w:sz w:val="24"/>
          <w:szCs w:val="24"/>
        </w:rPr>
        <w:t xml:space="preserve"> enquanto</w:t>
      </w:r>
      <w:r w:rsidR="002D11E4" w:rsidRPr="001C1C44">
        <w:rPr>
          <w:rFonts w:ascii="Arial" w:hAnsi="Arial" w:cs="Arial"/>
          <w:sz w:val="24"/>
          <w:szCs w:val="24"/>
        </w:rPr>
        <w:t xml:space="preserve"> </w:t>
      </w:r>
      <w:r w:rsidR="0042670A" w:rsidRPr="001C1C44">
        <w:rPr>
          <w:rFonts w:ascii="Arial" w:hAnsi="Arial" w:cs="Arial"/>
          <w:sz w:val="24"/>
          <w:szCs w:val="24"/>
        </w:rPr>
        <w:t>muitos dos estudos apresentados englobam idosos sedentários,</w:t>
      </w:r>
      <w:r w:rsidR="00FE3237" w:rsidRPr="001C1C44">
        <w:rPr>
          <w:rFonts w:ascii="Arial" w:hAnsi="Arial" w:cs="Arial"/>
          <w:sz w:val="24"/>
          <w:szCs w:val="24"/>
        </w:rPr>
        <w:t xml:space="preserve"> daí as diferenças encontradas. </w:t>
      </w:r>
    </w:p>
    <w:p w:rsidR="001F4512" w:rsidRPr="001C1C44" w:rsidRDefault="00EC1F84"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BF60C0" w:rsidRPr="001C1C44">
        <w:rPr>
          <w:rFonts w:ascii="Arial" w:hAnsi="Arial" w:cs="Arial"/>
          <w:sz w:val="24"/>
          <w:szCs w:val="24"/>
        </w:rPr>
        <w:t>Ainda em relação à</w:t>
      </w:r>
      <w:r w:rsidR="00836E25" w:rsidRPr="001C1C44">
        <w:rPr>
          <w:rFonts w:ascii="Arial" w:hAnsi="Arial" w:cs="Arial"/>
          <w:sz w:val="24"/>
          <w:szCs w:val="24"/>
        </w:rPr>
        <w:t xml:space="preserve"> A</w:t>
      </w:r>
      <w:r w:rsidR="00F044ED" w:rsidRPr="001C1C44">
        <w:rPr>
          <w:rFonts w:ascii="Arial" w:hAnsi="Arial" w:cs="Arial"/>
          <w:sz w:val="24"/>
          <w:szCs w:val="24"/>
        </w:rPr>
        <w:t>F, a dificuldade no controlo da intensidade</w:t>
      </w:r>
      <w:r w:rsidR="00836E25" w:rsidRPr="001C1C44">
        <w:rPr>
          <w:rFonts w:ascii="Arial" w:hAnsi="Arial" w:cs="Arial"/>
          <w:sz w:val="24"/>
          <w:szCs w:val="24"/>
        </w:rPr>
        <w:t xml:space="preserve"> nas aulas de ambos os programas de EF pode também ter inf</w:t>
      </w:r>
      <w:r w:rsidRPr="001C1C44">
        <w:rPr>
          <w:rFonts w:ascii="Arial" w:hAnsi="Arial" w:cs="Arial"/>
          <w:sz w:val="24"/>
          <w:szCs w:val="24"/>
        </w:rPr>
        <w:t xml:space="preserve">luenciado os resultados obtidos, podendo os </w:t>
      </w:r>
      <w:r w:rsidR="00836E25" w:rsidRPr="001C1C44">
        <w:rPr>
          <w:rFonts w:ascii="Arial" w:hAnsi="Arial" w:cs="Arial"/>
          <w:sz w:val="24"/>
          <w:szCs w:val="24"/>
        </w:rPr>
        <w:t>participantes</w:t>
      </w:r>
      <w:r w:rsidRPr="001C1C44">
        <w:rPr>
          <w:rFonts w:ascii="Arial" w:hAnsi="Arial" w:cs="Arial"/>
          <w:sz w:val="24"/>
          <w:szCs w:val="24"/>
        </w:rPr>
        <w:t xml:space="preserve"> </w:t>
      </w:r>
      <w:r w:rsidR="00836E25" w:rsidRPr="001C1C44">
        <w:rPr>
          <w:rFonts w:ascii="Arial" w:hAnsi="Arial" w:cs="Arial"/>
          <w:sz w:val="24"/>
          <w:szCs w:val="24"/>
        </w:rPr>
        <w:t xml:space="preserve">estar a trabalhar a </w:t>
      </w:r>
      <w:r w:rsidRPr="001C1C44">
        <w:rPr>
          <w:rFonts w:ascii="Arial" w:hAnsi="Arial" w:cs="Arial"/>
          <w:sz w:val="24"/>
          <w:szCs w:val="24"/>
        </w:rPr>
        <w:t>diferentes</w:t>
      </w:r>
      <w:r w:rsidR="00836E25" w:rsidRPr="001C1C44">
        <w:rPr>
          <w:rFonts w:ascii="Arial" w:hAnsi="Arial" w:cs="Arial"/>
          <w:sz w:val="24"/>
          <w:szCs w:val="24"/>
        </w:rPr>
        <w:t xml:space="preserve"> intensidade</w:t>
      </w:r>
      <w:r w:rsidRPr="001C1C44">
        <w:rPr>
          <w:rFonts w:ascii="Arial" w:hAnsi="Arial" w:cs="Arial"/>
          <w:sz w:val="24"/>
          <w:szCs w:val="24"/>
        </w:rPr>
        <w:t>s</w:t>
      </w:r>
      <w:r w:rsidR="00836E25" w:rsidRPr="001C1C44">
        <w:rPr>
          <w:rFonts w:ascii="Arial" w:hAnsi="Arial" w:cs="Arial"/>
          <w:sz w:val="24"/>
          <w:szCs w:val="24"/>
        </w:rPr>
        <w:t>. Sem recur</w:t>
      </w:r>
      <w:r w:rsidR="00F044ED" w:rsidRPr="001C1C44">
        <w:rPr>
          <w:rFonts w:ascii="Arial" w:hAnsi="Arial" w:cs="Arial"/>
          <w:sz w:val="24"/>
          <w:szCs w:val="24"/>
        </w:rPr>
        <w:t>so a instrumentos</w:t>
      </w:r>
      <w:r w:rsidR="00B94918" w:rsidRPr="001C1C44">
        <w:rPr>
          <w:rFonts w:ascii="Arial" w:hAnsi="Arial" w:cs="Arial"/>
          <w:sz w:val="24"/>
          <w:szCs w:val="24"/>
        </w:rPr>
        <w:t xml:space="preserve"> para o efeito,</w:t>
      </w:r>
      <w:r w:rsidR="00F044ED" w:rsidRPr="001C1C44">
        <w:rPr>
          <w:rFonts w:ascii="Arial" w:hAnsi="Arial" w:cs="Arial"/>
          <w:sz w:val="24"/>
          <w:szCs w:val="24"/>
        </w:rPr>
        <w:t xml:space="preserve"> não foi controlado nenhum parâmetro fisiológico que permitisse avaliar a intensidade das aulas. Este</w:t>
      </w:r>
      <w:r w:rsidR="00836E25" w:rsidRPr="001C1C44">
        <w:rPr>
          <w:rFonts w:ascii="Arial" w:hAnsi="Arial" w:cs="Arial"/>
          <w:sz w:val="24"/>
          <w:szCs w:val="24"/>
        </w:rPr>
        <w:t xml:space="preserve"> </w:t>
      </w:r>
      <w:r w:rsidR="00F044ED" w:rsidRPr="001C1C44">
        <w:rPr>
          <w:rFonts w:ascii="Arial" w:hAnsi="Arial" w:cs="Arial"/>
          <w:sz w:val="24"/>
          <w:szCs w:val="24"/>
        </w:rPr>
        <w:t>controlo era feito</w:t>
      </w:r>
      <w:r w:rsidR="00836E25" w:rsidRPr="001C1C44">
        <w:rPr>
          <w:rFonts w:ascii="Arial" w:hAnsi="Arial" w:cs="Arial"/>
          <w:sz w:val="24"/>
          <w:szCs w:val="24"/>
        </w:rPr>
        <w:t xml:space="preserve"> pela observação da expressão corporal, do rubor facial, e pela facilidade com que os indivíduos </w:t>
      </w:r>
      <w:r w:rsidR="0044641A" w:rsidRPr="001C1C44">
        <w:rPr>
          <w:rFonts w:ascii="Arial" w:hAnsi="Arial" w:cs="Arial"/>
          <w:sz w:val="24"/>
          <w:szCs w:val="24"/>
        </w:rPr>
        <w:t>comunicavam</w:t>
      </w:r>
      <w:r w:rsidR="00F044ED" w:rsidRPr="001C1C44">
        <w:rPr>
          <w:rFonts w:ascii="Arial" w:hAnsi="Arial" w:cs="Arial"/>
          <w:sz w:val="24"/>
          <w:szCs w:val="24"/>
        </w:rPr>
        <w:t xml:space="preserve"> entre si</w:t>
      </w:r>
      <w:r w:rsidR="0044641A" w:rsidRPr="001C1C44">
        <w:rPr>
          <w:rFonts w:ascii="Arial" w:hAnsi="Arial" w:cs="Arial"/>
          <w:sz w:val="24"/>
          <w:szCs w:val="24"/>
        </w:rPr>
        <w:t>.</w:t>
      </w:r>
      <w:r w:rsidR="001F4512" w:rsidRPr="001C1C44">
        <w:rPr>
          <w:rFonts w:ascii="Arial" w:hAnsi="Arial" w:cs="Arial"/>
          <w:sz w:val="24"/>
          <w:szCs w:val="24"/>
        </w:rPr>
        <w:t xml:space="preserve"> </w:t>
      </w:r>
    </w:p>
    <w:p w:rsidR="00BF60C0" w:rsidRPr="001C1C44" w:rsidRDefault="00BF60C0"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 xml:space="preserve">Em relação á implementação dos programas de EF, uma incorreta operacionalidade dos formatos utilizados pode afetar a fiabilidade dos resultados. Deve existir um rigoroso controlo dos programas exercício, onde a distinção entre tarefas individuais ou em grupo é inerente a um estudo comparativo, como é o nosso. </w:t>
      </w:r>
      <w:r w:rsidR="00AA08FD" w:rsidRPr="001C1C44">
        <w:rPr>
          <w:rFonts w:ascii="Arial" w:hAnsi="Arial" w:cs="Arial"/>
          <w:sz w:val="24"/>
          <w:szCs w:val="24"/>
        </w:rPr>
        <w:t xml:space="preserve">Na literatura, o EF individualizado é </w:t>
      </w:r>
      <w:r w:rsidR="00213E69" w:rsidRPr="001C1C44">
        <w:rPr>
          <w:rFonts w:ascii="Arial" w:hAnsi="Arial" w:cs="Arial"/>
          <w:sz w:val="24"/>
          <w:szCs w:val="24"/>
        </w:rPr>
        <w:t xml:space="preserve">vulgarmente </w:t>
      </w:r>
      <w:r w:rsidR="00AA08FD" w:rsidRPr="001C1C44">
        <w:rPr>
          <w:rFonts w:ascii="Arial" w:hAnsi="Arial" w:cs="Arial"/>
          <w:sz w:val="24"/>
          <w:szCs w:val="24"/>
        </w:rPr>
        <w:t>designado de exercício em casa (</w:t>
      </w:r>
      <w:proofErr w:type="spellStart"/>
      <w:r w:rsidR="00AA08FD" w:rsidRPr="001C1C44">
        <w:rPr>
          <w:rFonts w:ascii="Arial" w:hAnsi="Arial" w:cs="Arial"/>
          <w:i/>
          <w:sz w:val="24"/>
          <w:szCs w:val="24"/>
        </w:rPr>
        <w:t>home-based</w:t>
      </w:r>
      <w:proofErr w:type="spellEnd"/>
      <w:r w:rsidR="00AA08FD" w:rsidRPr="001C1C44">
        <w:rPr>
          <w:rFonts w:ascii="Arial" w:hAnsi="Arial" w:cs="Arial"/>
          <w:i/>
          <w:sz w:val="24"/>
          <w:szCs w:val="24"/>
        </w:rPr>
        <w:t xml:space="preserve"> </w:t>
      </w:r>
      <w:proofErr w:type="spellStart"/>
      <w:r w:rsidR="00AA08FD" w:rsidRPr="001C1C44">
        <w:rPr>
          <w:rFonts w:ascii="Arial" w:hAnsi="Arial" w:cs="Arial"/>
          <w:i/>
          <w:sz w:val="24"/>
          <w:szCs w:val="24"/>
        </w:rPr>
        <w:t>programs</w:t>
      </w:r>
      <w:proofErr w:type="spellEnd"/>
      <w:r w:rsidR="00AA08FD" w:rsidRPr="001C1C44">
        <w:rPr>
          <w:rFonts w:ascii="Arial" w:hAnsi="Arial" w:cs="Arial"/>
          <w:sz w:val="24"/>
          <w:szCs w:val="24"/>
        </w:rPr>
        <w:t>)</w:t>
      </w:r>
      <w:r w:rsidR="00213E69" w:rsidRPr="001C1C44">
        <w:rPr>
          <w:rFonts w:ascii="Arial" w:hAnsi="Arial" w:cs="Arial"/>
          <w:sz w:val="24"/>
          <w:szCs w:val="24"/>
        </w:rPr>
        <w:t>. Já o</w:t>
      </w:r>
      <w:r w:rsidR="00AA08FD" w:rsidRPr="001C1C44">
        <w:rPr>
          <w:rFonts w:ascii="Arial" w:hAnsi="Arial" w:cs="Arial"/>
          <w:sz w:val="24"/>
          <w:szCs w:val="24"/>
        </w:rPr>
        <w:t xml:space="preserve"> EF em grupo surge associado às aulas de ginástica convencional (aulas de grupo). No entanto existe a possibilidade de variar diversos fatores em cada um destes contextos</w:t>
      </w:r>
      <w:r w:rsidR="00213E69" w:rsidRPr="001C1C44">
        <w:rPr>
          <w:rFonts w:ascii="Arial" w:hAnsi="Arial" w:cs="Arial"/>
          <w:sz w:val="24"/>
          <w:szCs w:val="24"/>
        </w:rPr>
        <w:t xml:space="preserve"> que podem influenciar o seu efeito </w:t>
      </w:r>
      <w:r w:rsidR="00AA08FD" w:rsidRPr="001C1C44">
        <w:rPr>
          <w:rFonts w:ascii="Arial" w:hAnsi="Arial" w:cs="Arial"/>
          <w:sz w:val="24"/>
          <w:szCs w:val="24"/>
        </w:rPr>
        <w:t>(com ou sem contato, o tipo de contato, com ou sem aconselhamento, o espaço para o exercício, bem como diversos parâmetros físicos)</w:t>
      </w:r>
      <w:r w:rsidR="00213E69" w:rsidRPr="001C1C44">
        <w:rPr>
          <w:rFonts w:ascii="Arial" w:hAnsi="Arial" w:cs="Arial"/>
          <w:sz w:val="24"/>
          <w:szCs w:val="24"/>
        </w:rPr>
        <w:t xml:space="preserve"> </w:t>
      </w:r>
      <w:r w:rsidR="00213E69"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&lt;EndNote&gt;&lt;Cite&gt;&lt;Author&gt;Burke&lt;/Author&gt;&lt;Year&gt;2006&lt;/Year&gt;&lt;RecNum&gt;252&lt;/RecNum&gt;&lt;record&gt;&lt;rec-number&gt;252&lt;/rec-number&gt;&lt;foreign-keys&gt;&lt;key app="EN" db-id="vwra0vvezp52plepz5gxsvfhv0sp9zfwsrvs"&gt;252&lt;/key&gt;&lt;/foreign-keys&gt;&lt;ref-type name="Journal Article"&gt;17&lt;/ref-type&gt;&lt;contributors&gt;&lt;authors&gt;&lt;author&gt;Burke, M. S.&lt;/author&gt;&lt;author&gt;Carron, V. A.&lt;/author&gt;&lt;author&gt;Eys, A. M.&lt;/author&gt;&lt;author&gt;Ntoumanis, N.&lt;/author&gt;&lt;author&gt;Estabrooks, A. P.&lt;/author&gt;&lt;/authors&gt;&lt;/contributors&gt;&lt;titles&gt;&lt;title&gt;Group versus Individual Approach? A Meta-Analysis of the Effectiveness of Interventions to promote Physical Ativity&lt;/title&gt;&lt;secondary-title&gt;Sport &amp;amp; Exercise Physiological Review&lt;/secondary-title&gt;&lt;/titles&gt;&lt;periodical&gt;&lt;full-title&gt;Sport &amp;amp; Exercise Physiological Review&lt;/full-title&gt;&lt;/periodical&gt;&lt;pages&gt;13&lt;/pages&gt;&lt;volume&gt;2&lt;/volume&gt;&lt;number&gt;1 &lt;/number&gt;&lt;dates&gt;&lt;year&gt;2006&lt;/year&gt;&lt;/dates&gt;&lt;isbn&gt;1745-4980&lt;/isbn&gt;&lt;urls&gt;&lt;/urls&gt;&lt;/record&gt;&lt;/Cite&gt;&lt;/EndNote&gt;</w:instrText>
      </w:r>
      <w:r w:rsidR="00213E69" w:rsidRPr="001C1C44">
        <w:rPr>
          <w:rFonts w:ascii="Arial" w:hAnsi="Arial" w:cs="Arial"/>
          <w:sz w:val="24"/>
          <w:szCs w:val="24"/>
        </w:rPr>
        <w:fldChar w:fldCharType="separate"/>
      </w:r>
      <w:r w:rsidR="00213E69" w:rsidRPr="001C1C44">
        <w:rPr>
          <w:rFonts w:ascii="Arial" w:hAnsi="Arial" w:cs="Arial"/>
          <w:sz w:val="24"/>
          <w:szCs w:val="24"/>
        </w:rPr>
        <w:t>(Burke et al., 2006)</w:t>
      </w:r>
      <w:r w:rsidR="00213E69" w:rsidRPr="001C1C44">
        <w:rPr>
          <w:rFonts w:ascii="Arial" w:hAnsi="Arial" w:cs="Arial"/>
          <w:sz w:val="24"/>
          <w:szCs w:val="24"/>
        </w:rPr>
        <w:fldChar w:fldCharType="end"/>
      </w:r>
      <w:r w:rsidR="00AA08FD" w:rsidRPr="001C1C44">
        <w:rPr>
          <w:rFonts w:ascii="Arial" w:hAnsi="Arial" w:cs="Arial"/>
          <w:sz w:val="24"/>
          <w:szCs w:val="24"/>
        </w:rPr>
        <w:t>.</w:t>
      </w:r>
    </w:p>
    <w:p w:rsidR="00BF60C0" w:rsidRPr="001C1C44" w:rsidRDefault="00BF60C0"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 xml:space="preserve">Na QV, o nível de escolaridade dos participantes não foi considerado. Este representa também um fator a ter em conta quando utilizamos algum tipo de questionário, como foi o caso. A dificuldade em interpretar as questões pode ter condicionado algumas das repostas dadas. </w:t>
      </w:r>
    </w:p>
    <w:p w:rsidR="0031522D" w:rsidRPr="001C1C44" w:rsidRDefault="0031522D"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 xml:space="preserve">Na avaliação da força muscular para os MI também ocorreram algumas situações que limitaram os </w:t>
      </w:r>
      <w:r w:rsidR="00571C74" w:rsidRPr="001C1C44">
        <w:rPr>
          <w:rFonts w:ascii="Arial" w:hAnsi="Arial" w:cs="Arial"/>
          <w:sz w:val="24"/>
          <w:szCs w:val="24"/>
        </w:rPr>
        <w:t>nossos resultados</w:t>
      </w:r>
      <w:r w:rsidRPr="001C1C44">
        <w:rPr>
          <w:rFonts w:ascii="Arial" w:hAnsi="Arial" w:cs="Arial"/>
          <w:sz w:val="24"/>
          <w:szCs w:val="24"/>
        </w:rPr>
        <w:t xml:space="preserve">. Sobretudo na percentagem de fadiga acumulada, onde os resultados </w:t>
      </w:r>
      <w:r w:rsidR="00571C74" w:rsidRPr="001C1C44">
        <w:rPr>
          <w:rFonts w:ascii="Arial" w:hAnsi="Arial" w:cs="Arial"/>
          <w:sz w:val="24"/>
          <w:szCs w:val="24"/>
        </w:rPr>
        <w:t xml:space="preserve">obtidos </w:t>
      </w:r>
      <w:r w:rsidRPr="001C1C44">
        <w:rPr>
          <w:rFonts w:ascii="Arial" w:hAnsi="Arial" w:cs="Arial"/>
          <w:sz w:val="24"/>
          <w:szCs w:val="24"/>
        </w:rPr>
        <w:t xml:space="preserve">apresentam pouca fiabilidade. O fato de não ter existido um período de ambientação ao protocolo utilizado, dificuldades de agendamento para repetir o teste, dificuldade dos participantes em interpretar o </w:t>
      </w:r>
      <w:r w:rsidR="00571C74" w:rsidRPr="001C1C44">
        <w:rPr>
          <w:rFonts w:ascii="Arial" w:hAnsi="Arial" w:cs="Arial"/>
          <w:sz w:val="24"/>
          <w:szCs w:val="24"/>
        </w:rPr>
        <w:t>protocolo</w:t>
      </w:r>
      <w:r w:rsidRPr="001C1C44">
        <w:rPr>
          <w:rFonts w:ascii="Arial" w:hAnsi="Arial" w:cs="Arial"/>
          <w:sz w:val="24"/>
          <w:szCs w:val="24"/>
        </w:rPr>
        <w:t xml:space="preserve"> pedido (por vezes não produziam força máxima durante todas as repetições, realizando picos de força durante o movimento) e também uma dificuldade natural de alguns participantes em atingir a velocidade </w:t>
      </w:r>
      <w:r w:rsidRPr="001C1C44">
        <w:rPr>
          <w:rFonts w:ascii="Arial" w:hAnsi="Arial" w:cs="Arial"/>
          <w:sz w:val="24"/>
          <w:szCs w:val="24"/>
        </w:rPr>
        <w:lastRenderedPageBreak/>
        <w:t xml:space="preserve">solicitada ou não a sustentarem, são aspetos que poderão ter limitado os resultados obtidos. </w:t>
      </w:r>
    </w:p>
    <w:p w:rsidR="0044641A" w:rsidRPr="001C1C44" w:rsidRDefault="001F4512" w:rsidP="005C49F5">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Para</w:t>
      </w:r>
      <w:r w:rsidR="0044641A" w:rsidRPr="001C1C44">
        <w:rPr>
          <w:rFonts w:ascii="Arial" w:hAnsi="Arial" w:cs="Arial"/>
          <w:sz w:val="24"/>
          <w:szCs w:val="24"/>
        </w:rPr>
        <w:t xml:space="preserve"> que se possam verificar diferenças significativas, seria</w:t>
      </w:r>
      <w:r w:rsidR="00AC184E" w:rsidRPr="001C1C44">
        <w:rPr>
          <w:rFonts w:ascii="Arial" w:hAnsi="Arial" w:cs="Arial"/>
          <w:sz w:val="24"/>
          <w:szCs w:val="24"/>
        </w:rPr>
        <w:t xml:space="preserve"> também</w:t>
      </w:r>
      <w:r w:rsidR="0044641A" w:rsidRPr="001C1C44">
        <w:rPr>
          <w:rFonts w:ascii="Arial" w:hAnsi="Arial" w:cs="Arial"/>
          <w:sz w:val="24"/>
          <w:szCs w:val="24"/>
        </w:rPr>
        <w:t xml:space="preserve"> importante </w:t>
      </w:r>
      <w:r w:rsidR="00EC1F84" w:rsidRPr="001C1C44">
        <w:rPr>
          <w:rFonts w:ascii="Arial" w:hAnsi="Arial" w:cs="Arial"/>
          <w:sz w:val="24"/>
          <w:szCs w:val="24"/>
        </w:rPr>
        <w:t>a inclusão de um</w:t>
      </w:r>
      <w:r w:rsidR="001D7213" w:rsidRPr="001C1C44">
        <w:rPr>
          <w:rFonts w:ascii="Arial" w:hAnsi="Arial" w:cs="Arial"/>
          <w:sz w:val="24"/>
          <w:szCs w:val="24"/>
        </w:rPr>
        <w:t xml:space="preserve"> </w:t>
      </w:r>
      <w:r w:rsidR="00EC1F84" w:rsidRPr="001C1C44">
        <w:rPr>
          <w:rFonts w:ascii="Arial" w:hAnsi="Arial" w:cs="Arial"/>
          <w:sz w:val="24"/>
          <w:szCs w:val="24"/>
        </w:rPr>
        <w:t xml:space="preserve">grupo de controlo </w:t>
      </w:r>
      <w:r w:rsidR="0044641A" w:rsidRPr="001C1C44">
        <w:rPr>
          <w:rFonts w:ascii="Arial" w:hAnsi="Arial" w:cs="Arial"/>
          <w:sz w:val="24"/>
          <w:szCs w:val="24"/>
        </w:rPr>
        <w:t>no estudo. No entanto</w:t>
      </w:r>
      <w:r w:rsidR="00EC1F84" w:rsidRPr="001C1C44">
        <w:rPr>
          <w:rFonts w:ascii="Arial" w:hAnsi="Arial" w:cs="Arial"/>
          <w:sz w:val="24"/>
          <w:szCs w:val="24"/>
        </w:rPr>
        <w:t>,</w:t>
      </w:r>
      <w:r w:rsidR="0044641A" w:rsidRPr="001C1C44">
        <w:rPr>
          <w:rFonts w:ascii="Arial" w:hAnsi="Arial" w:cs="Arial"/>
          <w:sz w:val="24"/>
          <w:szCs w:val="24"/>
        </w:rPr>
        <w:t xml:space="preserve"> e porque não </w:t>
      </w:r>
      <w:r w:rsidR="001D7213" w:rsidRPr="001C1C44">
        <w:rPr>
          <w:rFonts w:ascii="Arial" w:hAnsi="Arial" w:cs="Arial"/>
          <w:sz w:val="24"/>
          <w:szCs w:val="24"/>
        </w:rPr>
        <w:t xml:space="preserve">consideramos </w:t>
      </w:r>
      <w:r w:rsidR="0044641A" w:rsidRPr="001C1C44">
        <w:rPr>
          <w:rFonts w:ascii="Arial" w:hAnsi="Arial" w:cs="Arial"/>
          <w:sz w:val="24"/>
          <w:szCs w:val="24"/>
        </w:rPr>
        <w:t>eticamente correto pedir a alguém para não realizar EF/AF (</w:t>
      </w:r>
      <w:r w:rsidR="001D7213" w:rsidRPr="001C1C44">
        <w:rPr>
          <w:rFonts w:ascii="Arial" w:hAnsi="Arial" w:cs="Arial"/>
          <w:sz w:val="24"/>
          <w:szCs w:val="24"/>
        </w:rPr>
        <w:t>neste caso durante 4 meses) optamos</w:t>
      </w:r>
      <w:r w:rsidR="0044641A" w:rsidRPr="001C1C44">
        <w:rPr>
          <w:rFonts w:ascii="Arial" w:hAnsi="Arial" w:cs="Arial"/>
          <w:sz w:val="24"/>
          <w:szCs w:val="24"/>
        </w:rPr>
        <w:t xml:space="preserve"> por não criar este grupo. </w:t>
      </w:r>
    </w:p>
    <w:p w:rsidR="001F4512" w:rsidRPr="001C1C44" w:rsidRDefault="001D7213" w:rsidP="00AC184E">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012D70" w:rsidRPr="001C1C44">
        <w:rPr>
          <w:rFonts w:ascii="Arial" w:hAnsi="Arial" w:cs="Arial"/>
          <w:sz w:val="24"/>
          <w:szCs w:val="24"/>
        </w:rPr>
        <w:t xml:space="preserve"> </w:t>
      </w:r>
    </w:p>
    <w:p w:rsidR="000A07A1" w:rsidRPr="001C1C44" w:rsidRDefault="008E2EAC" w:rsidP="00EE6310">
      <w:pPr>
        <w:tabs>
          <w:tab w:val="left" w:pos="567"/>
        </w:tabs>
        <w:spacing w:after="0" w:line="360" w:lineRule="auto"/>
        <w:jc w:val="both"/>
        <w:rPr>
          <w:rFonts w:ascii="Arial" w:hAnsi="Arial" w:cs="Arial"/>
          <w:sz w:val="24"/>
          <w:szCs w:val="24"/>
        </w:rPr>
      </w:pPr>
      <w:r w:rsidRPr="001C1C44">
        <w:rPr>
          <w:rFonts w:ascii="Arial" w:hAnsi="Arial" w:cs="Arial"/>
          <w:sz w:val="24"/>
          <w:szCs w:val="24"/>
        </w:rPr>
        <w:tab/>
      </w:r>
      <w:r w:rsidR="00003386" w:rsidRPr="001C1C44">
        <w:rPr>
          <w:rFonts w:ascii="Arial" w:hAnsi="Arial" w:cs="Arial"/>
          <w:sz w:val="24"/>
          <w:szCs w:val="24"/>
        </w:rPr>
        <w:tab/>
        <w:t xml:space="preserve"> </w:t>
      </w:r>
    </w:p>
    <w:p w:rsidR="000A07A1" w:rsidRPr="001C1C44" w:rsidRDefault="000A07A1" w:rsidP="00EE6310">
      <w:pPr>
        <w:tabs>
          <w:tab w:val="left" w:pos="567"/>
        </w:tabs>
        <w:spacing w:after="0" w:line="360" w:lineRule="auto"/>
        <w:jc w:val="both"/>
        <w:rPr>
          <w:rFonts w:ascii="Arial" w:hAnsi="Arial" w:cs="Arial"/>
          <w:sz w:val="24"/>
          <w:szCs w:val="24"/>
        </w:rPr>
      </w:pPr>
    </w:p>
    <w:p w:rsidR="00B611DF" w:rsidRPr="001C1C44" w:rsidRDefault="00B611DF" w:rsidP="00EE6310">
      <w:pPr>
        <w:tabs>
          <w:tab w:val="left" w:pos="567"/>
        </w:tabs>
        <w:spacing w:after="0" w:line="360" w:lineRule="auto"/>
        <w:jc w:val="both"/>
        <w:rPr>
          <w:rFonts w:ascii="Arial" w:hAnsi="Arial" w:cs="Arial"/>
          <w:sz w:val="24"/>
          <w:szCs w:val="24"/>
        </w:rPr>
      </w:pPr>
    </w:p>
    <w:p w:rsidR="00244CCE" w:rsidRPr="001C1C44" w:rsidRDefault="00244CCE" w:rsidP="00EE6310">
      <w:pPr>
        <w:tabs>
          <w:tab w:val="left" w:pos="567"/>
        </w:tabs>
        <w:spacing w:after="0" w:line="360" w:lineRule="auto"/>
        <w:jc w:val="both"/>
        <w:rPr>
          <w:rFonts w:ascii="Arial" w:hAnsi="Arial" w:cs="Arial"/>
          <w:sz w:val="24"/>
          <w:szCs w:val="24"/>
        </w:rPr>
      </w:pPr>
    </w:p>
    <w:p w:rsidR="00B91F8F" w:rsidRPr="001C1C44" w:rsidRDefault="00B91F8F" w:rsidP="00EE6310">
      <w:pPr>
        <w:tabs>
          <w:tab w:val="left" w:pos="567"/>
        </w:tabs>
        <w:spacing w:after="0" w:line="360" w:lineRule="auto"/>
        <w:jc w:val="both"/>
        <w:rPr>
          <w:rFonts w:ascii="Arial" w:hAnsi="Arial" w:cs="Arial"/>
          <w:sz w:val="24"/>
          <w:szCs w:val="24"/>
        </w:rPr>
      </w:pPr>
    </w:p>
    <w:p w:rsidR="008C2B35" w:rsidRPr="001C1C44" w:rsidRDefault="008C2B35" w:rsidP="00EE6310">
      <w:pPr>
        <w:tabs>
          <w:tab w:val="left" w:pos="567"/>
        </w:tabs>
        <w:spacing w:after="0" w:line="360" w:lineRule="auto"/>
        <w:jc w:val="both"/>
        <w:rPr>
          <w:rFonts w:ascii="Arial" w:hAnsi="Arial" w:cs="Arial"/>
          <w:sz w:val="24"/>
          <w:szCs w:val="24"/>
        </w:rPr>
      </w:pPr>
    </w:p>
    <w:p w:rsidR="008C2B35" w:rsidRPr="001C1C44" w:rsidRDefault="008C2B35" w:rsidP="00EE6310">
      <w:pPr>
        <w:tabs>
          <w:tab w:val="left" w:pos="567"/>
        </w:tabs>
        <w:spacing w:after="0" w:line="360" w:lineRule="auto"/>
        <w:jc w:val="both"/>
        <w:rPr>
          <w:rFonts w:ascii="Arial" w:hAnsi="Arial" w:cs="Arial"/>
          <w:sz w:val="24"/>
          <w:szCs w:val="24"/>
        </w:rPr>
      </w:pPr>
    </w:p>
    <w:p w:rsidR="008C2B35" w:rsidRPr="001C1C44" w:rsidRDefault="008C2B35" w:rsidP="00EE6310">
      <w:pPr>
        <w:tabs>
          <w:tab w:val="left" w:pos="567"/>
        </w:tabs>
        <w:spacing w:after="0" w:line="360" w:lineRule="auto"/>
        <w:jc w:val="both"/>
        <w:rPr>
          <w:rFonts w:ascii="Arial" w:hAnsi="Arial" w:cs="Arial"/>
          <w:sz w:val="24"/>
          <w:szCs w:val="24"/>
        </w:rPr>
      </w:pPr>
    </w:p>
    <w:p w:rsidR="00D13A77" w:rsidRPr="001C1C44" w:rsidRDefault="00D13A77" w:rsidP="00EE6310">
      <w:pPr>
        <w:tabs>
          <w:tab w:val="left" w:pos="567"/>
        </w:tabs>
        <w:spacing w:after="0" w:line="360" w:lineRule="auto"/>
        <w:jc w:val="both"/>
        <w:rPr>
          <w:rFonts w:ascii="Arial" w:hAnsi="Arial" w:cs="Arial"/>
          <w:sz w:val="24"/>
          <w:szCs w:val="24"/>
        </w:rPr>
      </w:pPr>
    </w:p>
    <w:p w:rsidR="00FD3933" w:rsidRPr="001C1C44" w:rsidRDefault="00FD3933"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0C5694" w:rsidRPr="001C1C44" w:rsidRDefault="000C5694" w:rsidP="00FD3933">
      <w:pPr>
        <w:pStyle w:val="PargrafodaLista"/>
        <w:tabs>
          <w:tab w:val="left" w:pos="567"/>
        </w:tabs>
        <w:spacing w:after="0" w:line="360" w:lineRule="auto"/>
        <w:jc w:val="both"/>
        <w:rPr>
          <w:rFonts w:ascii="Arial" w:hAnsi="Arial" w:cs="Arial"/>
          <w:sz w:val="24"/>
          <w:szCs w:val="24"/>
        </w:rPr>
      </w:pPr>
    </w:p>
    <w:p w:rsidR="002B2F4B" w:rsidRPr="001C1C44" w:rsidRDefault="00FD3933" w:rsidP="003D2BDE">
      <w:pPr>
        <w:pStyle w:val="PargrafodaLista"/>
        <w:numPr>
          <w:ilvl w:val="0"/>
          <w:numId w:val="1"/>
        </w:numPr>
        <w:tabs>
          <w:tab w:val="left" w:pos="567"/>
        </w:tabs>
        <w:spacing w:after="0" w:line="360" w:lineRule="auto"/>
        <w:ind w:left="643"/>
        <w:jc w:val="both"/>
        <w:rPr>
          <w:rFonts w:ascii="Arial" w:hAnsi="Arial" w:cs="Arial"/>
          <w:b/>
          <w:sz w:val="28"/>
          <w:szCs w:val="24"/>
        </w:rPr>
      </w:pPr>
      <w:r w:rsidRPr="001C1C44">
        <w:rPr>
          <w:rFonts w:ascii="Arial" w:hAnsi="Arial" w:cs="Arial"/>
          <w:sz w:val="24"/>
          <w:szCs w:val="24"/>
        </w:rPr>
        <w:lastRenderedPageBreak/>
        <w:t xml:space="preserve"> </w:t>
      </w:r>
      <w:r w:rsidR="00B611DF" w:rsidRPr="001C1C44">
        <w:rPr>
          <w:rFonts w:ascii="Arial" w:hAnsi="Arial" w:cs="Arial"/>
          <w:b/>
          <w:sz w:val="28"/>
          <w:szCs w:val="24"/>
        </w:rPr>
        <w:t>Conclusões</w:t>
      </w:r>
    </w:p>
    <w:p w:rsidR="00604677" w:rsidRPr="001C1C44" w:rsidRDefault="00604677" w:rsidP="00B37591">
      <w:pPr>
        <w:pStyle w:val="PargrafodaLista"/>
        <w:shd w:val="clear" w:color="auto" w:fill="FFFFFF"/>
        <w:tabs>
          <w:tab w:val="left" w:pos="567"/>
        </w:tabs>
        <w:spacing w:after="0" w:line="360" w:lineRule="auto"/>
        <w:jc w:val="both"/>
        <w:rPr>
          <w:rFonts w:ascii="Arial" w:hAnsi="Arial" w:cs="Arial"/>
          <w:b/>
          <w:sz w:val="28"/>
          <w:szCs w:val="24"/>
        </w:rPr>
      </w:pPr>
    </w:p>
    <w:p w:rsidR="00E44D4C" w:rsidRPr="001C1C44" w:rsidRDefault="00DF278C" w:rsidP="00B37591">
      <w:pPr>
        <w:pStyle w:val="PargrafodaLista"/>
        <w:shd w:val="clear" w:color="auto" w:fill="FFFFFF"/>
        <w:tabs>
          <w:tab w:val="left" w:pos="567"/>
        </w:tabs>
        <w:spacing w:after="0" w:line="360" w:lineRule="auto"/>
        <w:ind w:left="0"/>
        <w:jc w:val="both"/>
        <w:rPr>
          <w:rFonts w:ascii="Arial" w:hAnsi="Arial" w:cs="Arial"/>
          <w:sz w:val="24"/>
          <w:szCs w:val="24"/>
        </w:rPr>
      </w:pPr>
      <w:r w:rsidRPr="001C1C44">
        <w:rPr>
          <w:rFonts w:ascii="Arial" w:hAnsi="Arial" w:cs="Arial"/>
          <w:sz w:val="24"/>
          <w:szCs w:val="24"/>
        </w:rPr>
        <w:tab/>
      </w:r>
      <w:r w:rsidR="00A71BA7" w:rsidRPr="001C1C44">
        <w:rPr>
          <w:rFonts w:ascii="Arial" w:hAnsi="Arial" w:cs="Arial"/>
          <w:sz w:val="24"/>
          <w:szCs w:val="24"/>
        </w:rPr>
        <w:t>Este estudo teve</w:t>
      </w:r>
      <w:r w:rsidR="00E44D4C" w:rsidRPr="001C1C44">
        <w:rPr>
          <w:rFonts w:ascii="Arial" w:hAnsi="Arial" w:cs="Arial"/>
          <w:sz w:val="24"/>
          <w:szCs w:val="24"/>
        </w:rPr>
        <w:t xml:space="preserve"> como objetivo a c</w:t>
      </w:r>
      <w:r w:rsidR="00CA562F" w:rsidRPr="001C1C44">
        <w:rPr>
          <w:rFonts w:ascii="Arial" w:hAnsi="Arial" w:cs="Arial"/>
          <w:sz w:val="24"/>
          <w:szCs w:val="24"/>
        </w:rPr>
        <w:t>omparação do efeito de um PEFG com</w:t>
      </w:r>
      <w:r w:rsidR="00E44D4C" w:rsidRPr="001C1C44">
        <w:rPr>
          <w:rFonts w:ascii="Arial" w:hAnsi="Arial" w:cs="Arial"/>
          <w:sz w:val="24"/>
          <w:szCs w:val="24"/>
        </w:rPr>
        <w:t xml:space="preserve"> um PEFI durante 4 meses na Ap</w:t>
      </w:r>
      <w:r w:rsidR="00A71BA7" w:rsidRPr="001C1C44">
        <w:rPr>
          <w:rFonts w:ascii="Arial" w:hAnsi="Arial" w:cs="Arial"/>
          <w:sz w:val="24"/>
          <w:szCs w:val="24"/>
        </w:rPr>
        <w:t xml:space="preserve">F e QV </w:t>
      </w:r>
      <w:r w:rsidR="009F3A63" w:rsidRPr="001C1C44">
        <w:rPr>
          <w:rFonts w:ascii="Arial" w:hAnsi="Arial" w:cs="Arial"/>
          <w:sz w:val="24"/>
          <w:szCs w:val="24"/>
        </w:rPr>
        <w:t>em</w:t>
      </w:r>
      <w:r w:rsidR="00A71BA7" w:rsidRPr="001C1C44">
        <w:rPr>
          <w:rFonts w:ascii="Arial" w:hAnsi="Arial" w:cs="Arial"/>
          <w:sz w:val="24"/>
          <w:szCs w:val="24"/>
        </w:rPr>
        <w:t xml:space="preserve"> idosos. Foram avaliada</w:t>
      </w:r>
      <w:r w:rsidR="00E44D4C" w:rsidRPr="001C1C44">
        <w:rPr>
          <w:rFonts w:ascii="Arial" w:hAnsi="Arial" w:cs="Arial"/>
          <w:sz w:val="24"/>
          <w:szCs w:val="24"/>
        </w:rPr>
        <w:t xml:space="preserve">s </w:t>
      </w:r>
      <w:r w:rsidR="00417C39" w:rsidRPr="001C1C44">
        <w:rPr>
          <w:rFonts w:ascii="Arial" w:hAnsi="Arial" w:cs="Arial"/>
          <w:sz w:val="24"/>
          <w:szCs w:val="24"/>
        </w:rPr>
        <w:t>as alterações</w:t>
      </w:r>
      <w:r w:rsidR="00E44D4C" w:rsidRPr="001C1C44">
        <w:rPr>
          <w:rFonts w:ascii="Arial" w:hAnsi="Arial" w:cs="Arial"/>
          <w:sz w:val="24"/>
          <w:szCs w:val="24"/>
        </w:rPr>
        <w:t xml:space="preserve"> ao nível da CC</w:t>
      </w:r>
      <w:r w:rsidR="009F3A63" w:rsidRPr="001C1C44">
        <w:rPr>
          <w:rFonts w:ascii="Arial" w:hAnsi="Arial" w:cs="Arial"/>
          <w:sz w:val="24"/>
          <w:szCs w:val="24"/>
        </w:rPr>
        <w:t>, força, r</w:t>
      </w:r>
      <w:r w:rsidR="00417C39" w:rsidRPr="001C1C44">
        <w:rPr>
          <w:rFonts w:ascii="Arial" w:hAnsi="Arial" w:cs="Arial"/>
          <w:sz w:val="24"/>
          <w:szCs w:val="24"/>
        </w:rPr>
        <w:t>e</w:t>
      </w:r>
      <w:r w:rsidR="009F3A63" w:rsidRPr="001C1C44">
        <w:rPr>
          <w:rFonts w:ascii="Arial" w:hAnsi="Arial" w:cs="Arial"/>
          <w:sz w:val="24"/>
          <w:szCs w:val="24"/>
        </w:rPr>
        <w:t>sistência a</w:t>
      </w:r>
      <w:r w:rsidR="00417C39" w:rsidRPr="001C1C44">
        <w:rPr>
          <w:rFonts w:ascii="Arial" w:hAnsi="Arial" w:cs="Arial"/>
          <w:sz w:val="24"/>
          <w:szCs w:val="24"/>
        </w:rPr>
        <w:t>eróbia e nos diferentes domínios da QV</w:t>
      </w:r>
      <w:r w:rsidR="00E44D4C" w:rsidRPr="001C1C44">
        <w:rPr>
          <w:rFonts w:ascii="Arial" w:hAnsi="Arial" w:cs="Arial"/>
          <w:sz w:val="24"/>
          <w:szCs w:val="24"/>
        </w:rPr>
        <w:t xml:space="preserve">. Da análise e discussão dos resultados obtidos concluímos </w:t>
      </w:r>
      <w:proofErr w:type="gramStart"/>
      <w:r w:rsidR="00E44D4C" w:rsidRPr="001C1C44">
        <w:rPr>
          <w:rFonts w:ascii="Arial" w:hAnsi="Arial" w:cs="Arial"/>
          <w:sz w:val="24"/>
          <w:szCs w:val="24"/>
        </w:rPr>
        <w:t>que</w:t>
      </w:r>
      <w:proofErr w:type="gramEnd"/>
      <w:r w:rsidR="00E44D4C" w:rsidRPr="001C1C44">
        <w:rPr>
          <w:rFonts w:ascii="Arial" w:hAnsi="Arial" w:cs="Arial"/>
          <w:sz w:val="24"/>
          <w:szCs w:val="24"/>
        </w:rPr>
        <w:t>:</w:t>
      </w:r>
    </w:p>
    <w:p w:rsidR="00571C74" w:rsidRPr="001C1C44" w:rsidRDefault="006D5178" w:rsidP="00B37591">
      <w:pPr>
        <w:pStyle w:val="PargrafodaLista"/>
        <w:numPr>
          <w:ilvl w:val="0"/>
          <w:numId w:val="22"/>
        </w:numPr>
        <w:shd w:val="clear" w:color="auto" w:fill="FFFFFF"/>
        <w:tabs>
          <w:tab w:val="left" w:pos="567"/>
        </w:tabs>
        <w:spacing w:after="0" w:line="360" w:lineRule="auto"/>
        <w:ind w:left="0" w:firstLine="360"/>
        <w:jc w:val="both"/>
        <w:rPr>
          <w:rFonts w:ascii="Arial" w:hAnsi="Arial" w:cs="Arial"/>
          <w:sz w:val="24"/>
          <w:szCs w:val="24"/>
        </w:rPr>
      </w:pPr>
      <w:r w:rsidRPr="001C1C44">
        <w:rPr>
          <w:rFonts w:ascii="Arial" w:hAnsi="Arial" w:cs="Arial"/>
          <w:sz w:val="24"/>
          <w:szCs w:val="24"/>
        </w:rPr>
        <w:tab/>
      </w:r>
      <w:r w:rsidR="00CA562F" w:rsidRPr="001C1C44">
        <w:rPr>
          <w:rFonts w:ascii="Arial" w:hAnsi="Arial" w:cs="Arial"/>
          <w:sz w:val="24"/>
          <w:szCs w:val="24"/>
        </w:rPr>
        <w:t>O PEFG aplicado no presente estudo promoveu</w:t>
      </w:r>
      <w:r w:rsidR="00B37591" w:rsidRPr="001C1C44">
        <w:rPr>
          <w:rFonts w:ascii="Arial" w:hAnsi="Arial" w:cs="Arial"/>
          <w:sz w:val="24"/>
          <w:szCs w:val="24"/>
        </w:rPr>
        <w:t xml:space="preserve"> </w:t>
      </w:r>
      <w:r w:rsidR="00213E69" w:rsidRPr="001C1C44">
        <w:rPr>
          <w:rFonts w:ascii="Arial" w:hAnsi="Arial" w:cs="Arial"/>
          <w:sz w:val="24"/>
          <w:szCs w:val="24"/>
        </w:rPr>
        <w:t>alterações</w:t>
      </w:r>
      <w:r w:rsidR="00B37591" w:rsidRPr="001C1C44">
        <w:rPr>
          <w:rFonts w:ascii="Arial" w:hAnsi="Arial" w:cs="Arial"/>
          <w:sz w:val="24"/>
          <w:szCs w:val="24"/>
        </w:rPr>
        <w:t xml:space="preserve"> na ApF. </w:t>
      </w:r>
      <w:r w:rsidR="004E481F" w:rsidRPr="001C1C44">
        <w:rPr>
          <w:rFonts w:ascii="Arial" w:hAnsi="Arial" w:cs="Arial"/>
          <w:sz w:val="24"/>
          <w:szCs w:val="24"/>
        </w:rPr>
        <w:t>D</w:t>
      </w:r>
      <w:r w:rsidR="00B37591" w:rsidRPr="001C1C44">
        <w:rPr>
          <w:rFonts w:ascii="Arial" w:hAnsi="Arial" w:cs="Arial"/>
          <w:sz w:val="24"/>
          <w:szCs w:val="24"/>
        </w:rPr>
        <w:t>etalhadamente</w:t>
      </w:r>
      <w:r w:rsidR="00581C55" w:rsidRPr="001C1C44">
        <w:rPr>
          <w:rFonts w:ascii="Arial" w:hAnsi="Arial" w:cs="Arial"/>
          <w:sz w:val="24"/>
          <w:szCs w:val="24"/>
        </w:rPr>
        <w:t xml:space="preserve"> </w:t>
      </w:r>
      <w:r w:rsidR="004E481F" w:rsidRPr="001C1C44">
        <w:rPr>
          <w:rFonts w:ascii="Arial" w:hAnsi="Arial" w:cs="Arial"/>
          <w:sz w:val="24"/>
          <w:szCs w:val="24"/>
        </w:rPr>
        <w:t>foi</w:t>
      </w:r>
      <w:r w:rsidR="00581C55" w:rsidRPr="001C1C44">
        <w:rPr>
          <w:rFonts w:ascii="Arial" w:hAnsi="Arial" w:cs="Arial"/>
          <w:sz w:val="24"/>
          <w:szCs w:val="24"/>
        </w:rPr>
        <w:t xml:space="preserve"> notório</w:t>
      </w:r>
      <w:r w:rsidR="00CA562F" w:rsidRPr="001C1C44">
        <w:rPr>
          <w:rFonts w:ascii="Arial" w:hAnsi="Arial" w:cs="Arial"/>
          <w:sz w:val="24"/>
          <w:szCs w:val="24"/>
        </w:rPr>
        <w:t xml:space="preserve"> um aumento</w:t>
      </w:r>
      <w:r w:rsidR="002D50F7" w:rsidRPr="001C1C44">
        <w:rPr>
          <w:rFonts w:ascii="Arial" w:hAnsi="Arial" w:cs="Arial"/>
          <w:sz w:val="24"/>
          <w:szCs w:val="24"/>
        </w:rPr>
        <w:t xml:space="preserve"> da DMO </w:t>
      </w:r>
      <w:r w:rsidR="000D41B8" w:rsidRPr="001C1C44">
        <w:rPr>
          <w:rFonts w:ascii="Arial" w:hAnsi="Arial" w:cs="Arial"/>
          <w:sz w:val="24"/>
          <w:szCs w:val="24"/>
        </w:rPr>
        <w:t>e do</w:t>
      </w:r>
      <w:r w:rsidR="00CA562F" w:rsidRPr="001C1C44">
        <w:rPr>
          <w:rFonts w:ascii="Arial" w:hAnsi="Arial" w:cs="Arial"/>
          <w:sz w:val="24"/>
          <w:szCs w:val="24"/>
        </w:rPr>
        <w:t xml:space="preserve"> CMO e uma redução da</w:t>
      </w:r>
      <w:r w:rsidR="002D50F7" w:rsidRPr="001C1C44">
        <w:rPr>
          <w:rFonts w:ascii="Arial" w:hAnsi="Arial" w:cs="Arial"/>
          <w:sz w:val="24"/>
          <w:szCs w:val="24"/>
        </w:rPr>
        <w:t xml:space="preserve"> massa corporal</w:t>
      </w:r>
      <w:r w:rsidR="00571C74" w:rsidRPr="001C1C44">
        <w:rPr>
          <w:rFonts w:ascii="Arial" w:hAnsi="Arial" w:cs="Arial"/>
          <w:sz w:val="24"/>
          <w:szCs w:val="24"/>
        </w:rPr>
        <w:t>.</w:t>
      </w:r>
      <w:r w:rsidR="00213E69" w:rsidRPr="001C1C44">
        <w:rPr>
          <w:rFonts w:ascii="Arial" w:hAnsi="Arial" w:cs="Arial"/>
          <w:sz w:val="24"/>
          <w:szCs w:val="24"/>
        </w:rPr>
        <w:t xml:space="preserve"> Na avaliação da força, diminui a fadiga acumulada a 180º/seg. </w:t>
      </w:r>
      <w:proofErr w:type="gramStart"/>
      <w:r w:rsidR="00213E69" w:rsidRPr="001C1C44">
        <w:rPr>
          <w:rFonts w:ascii="Arial" w:hAnsi="Arial" w:cs="Arial"/>
          <w:sz w:val="24"/>
          <w:szCs w:val="24"/>
        </w:rPr>
        <w:t>durante</w:t>
      </w:r>
      <w:proofErr w:type="gramEnd"/>
      <w:r w:rsidR="00213E69" w:rsidRPr="001C1C44">
        <w:rPr>
          <w:rFonts w:ascii="Arial" w:hAnsi="Arial" w:cs="Arial"/>
          <w:sz w:val="24"/>
          <w:szCs w:val="24"/>
        </w:rPr>
        <w:t xml:space="preserve"> a flexão do joelho.</w:t>
      </w:r>
    </w:p>
    <w:p w:rsidR="00866AAC" w:rsidRPr="001C1C44" w:rsidRDefault="006D5178" w:rsidP="00B37591">
      <w:pPr>
        <w:pStyle w:val="PargrafodaLista"/>
        <w:numPr>
          <w:ilvl w:val="0"/>
          <w:numId w:val="22"/>
        </w:numPr>
        <w:shd w:val="clear" w:color="auto" w:fill="FFFFFF"/>
        <w:tabs>
          <w:tab w:val="left" w:pos="567"/>
        </w:tabs>
        <w:spacing w:after="0" w:line="360" w:lineRule="auto"/>
        <w:ind w:left="0" w:firstLine="360"/>
        <w:jc w:val="both"/>
        <w:rPr>
          <w:rFonts w:ascii="Arial" w:hAnsi="Arial" w:cs="Arial"/>
          <w:sz w:val="24"/>
          <w:szCs w:val="24"/>
        </w:rPr>
      </w:pPr>
      <w:r w:rsidRPr="001C1C44">
        <w:rPr>
          <w:rFonts w:ascii="Arial" w:hAnsi="Arial" w:cs="Arial"/>
          <w:sz w:val="24"/>
          <w:szCs w:val="24"/>
        </w:rPr>
        <w:tab/>
      </w:r>
      <w:r w:rsidR="00866AAC" w:rsidRPr="001C1C44">
        <w:rPr>
          <w:rFonts w:ascii="Arial" w:hAnsi="Arial" w:cs="Arial"/>
          <w:sz w:val="24"/>
          <w:szCs w:val="24"/>
        </w:rPr>
        <w:t xml:space="preserve">Não </w:t>
      </w:r>
      <w:r w:rsidR="00CA562F" w:rsidRPr="001C1C44">
        <w:rPr>
          <w:rFonts w:ascii="Arial" w:hAnsi="Arial" w:cs="Arial"/>
          <w:sz w:val="24"/>
          <w:szCs w:val="24"/>
        </w:rPr>
        <w:t>foram observadas alterações na QV</w:t>
      </w:r>
      <w:r w:rsidR="002D50F7" w:rsidRPr="001C1C44">
        <w:rPr>
          <w:rFonts w:ascii="Arial" w:hAnsi="Arial" w:cs="Arial"/>
          <w:sz w:val="24"/>
          <w:szCs w:val="24"/>
        </w:rPr>
        <w:t xml:space="preserve"> provocadas</w:t>
      </w:r>
      <w:r w:rsidR="00CA562F" w:rsidRPr="001C1C44">
        <w:rPr>
          <w:rFonts w:ascii="Arial" w:hAnsi="Arial" w:cs="Arial"/>
          <w:sz w:val="24"/>
          <w:szCs w:val="24"/>
        </w:rPr>
        <w:t xml:space="preserve"> pelo PEFG aplicado no nosso estudo.</w:t>
      </w:r>
    </w:p>
    <w:p w:rsidR="002D50F7" w:rsidRPr="001C1C44" w:rsidRDefault="002D50F7" w:rsidP="00B37591">
      <w:pPr>
        <w:pStyle w:val="PargrafodaLista"/>
        <w:numPr>
          <w:ilvl w:val="0"/>
          <w:numId w:val="22"/>
        </w:numPr>
        <w:shd w:val="clear" w:color="auto" w:fill="FFFFFF"/>
        <w:tabs>
          <w:tab w:val="left" w:pos="567"/>
        </w:tabs>
        <w:spacing w:after="0" w:line="360" w:lineRule="auto"/>
        <w:ind w:left="0" w:firstLine="360"/>
        <w:jc w:val="both"/>
        <w:rPr>
          <w:rFonts w:ascii="Arial" w:hAnsi="Arial" w:cs="Arial"/>
          <w:sz w:val="24"/>
          <w:szCs w:val="24"/>
        </w:rPr>
      </w:pPr>
      <w:r w:rsidRPr="001C1C44">
        <w:rPr>
          <w:rFonts w:ascii="Arial" w:hAnsi="Arial" w:cs="Arial"/>
          <w:sz w:val="24"/>
          <w:szCs w:val="24"/>
        </w:rPr>
        <w:t xml:space="preserve"> Ocorreram melhorias na ApF resultantes da aplicaç</w:t>
      </w:r>
      <w:r w:rsidR="004E481F" w:rsidRPr="001C1C44">
        <w:rPr>
          <w:rFonts w:ascii="Arial" w:hAnsi="Arial" w:cs="Arial"/>
          <w:sz w:val="24"/>
          <w:szCs w:val="24"/>
        </w:rPr>
        <w:t>ão do</w:t>
      </w:r>
      <w:r w:rsidRPr="001C1C44">
        <w:rPr>
          <w:rFonts w:ascii="Arial" w:hAnsi="Arial" w:cs="Arial"/>
          <w:sz w:val="24"/>
          <w:szCs w:val="24"/>
        </w:rPr>
        <w:t xml:space="preserve"> PEFI</w:t>
      </w:r>
      <w:r w:rsidR="004E481F" w:rsidRPr="001C1C44">
        <w:rPr>
          <w:rFonts w:ascii="Arial" w:hAnsi="Arial" w:cs="Arial"/>
          <w:sz w:val="24"/>
          <w:szCs w:val="24"/>
        </w:rPr>
        <w:t xml:space="preserve"> neste estudo</w:t>
      </w:r>
      <w:r w:rsidRPr="001C1C44">
        <w:rPr>
          <w:rFonts w:ascii="Arial" w:hAnsi="Arial" w:cs="Arial"/>
          <w:sz w:val="24"/>
          <w:szCs w:val="24"/>
        </w:rPr>
        <w:t xml:space="preserve">. Mais especificamente verificou-se uma diminuição da massa corporal </w:t>
      </w:r>
      <w:r w:rsidR="00CB6929" w:rsidRPr="001C1C44">
        <w:rPr>
          <w:rFonts w:ascii="Arial" w:hAnsi="Arial" w:cs="Arial"/>
          <w:sz w:val="24"/>
          <w:szCs w:val="24"/>
        </w:rPr>
        <w:t xml:space="preserve">e do IMC </w:t>
      </w:r>
      <w:r w:rsidRPr="001C1C44">
        <w:rPr>
          <w:rFonts w:ascii="Arial" w:hAnsi="Arial" w:cs="Arial"/>
          <w:sz w:val="24"/>
          <w:szCs w:val="24"/>
        </w:rPr>
        <w:t>e um aumento</w:t>
      </w:r>
      <w:r w:rsidR="000D41B8" w:rsidRPr="001C1C44">
        <w:rPr>
          <w:rFonts w:ascii="Arial" w:hAnsi="Arial" w:cs="Arial"/>
          <w:sz w:val="24"/>
          <w:szCs w:val="24"/>
        </w:rPr>
        <w:t xml:space="preserve"> da DMO, do CMO e da força máxima</w:t>
      </w:r>
      <w:r w:rsidRPr="001C1C44">
        <w:rPr>
          <w:rFonts w:ascii="Arial" w:hAnsi="Arial" w:cs="Arial"/>
          <w:sz w:val="24"/>
          <w:szCs w:val="24"/>
        </w:rPr>
        <w:t xml:space="preserve"> </w:t>
      </w:r>
      <w:r w:rsidR="000D41B8" w:rsidRPr="001C1C44">
        <w:rPr>
          <w:rFonts w:ascii="Arial" w:hAnsi="Arial" w:cs="Arial"/>
          <w:sz w:val="24"/>
          <w:szCs w:val="24"/>
        </w:rPr>
        <w:t xml:space="preserve">dos MI durante a extensão do joelho a 60º/seg. </w:t>
      </w:r>
      <w:proofErr w:type="gramStart"/>
      <w:r w:rsidR="000D41B8" w:rsidRPr="001C1C44">
        <w:rPr>
          <w:rFonts w:ascii="Arial" w:hAnsi="Arial" w:cs="Arial"/>
          <w:sz w:val="24"/>
          <w:szCs w:val="24"/>
        </w:rPr>
        <w:t>e</w:t>
      </w:r>
      <w:proofErr w:type="gramEnd"/>
      <w:r w:rsidR="000D41B8" w:rsidRPr="001C1C44">
        <w:rPr>
          <w:rFonts w:ascii="Arial" w:hAnsi="Arial" w:cs="Arial"/>
          <w:sz w:val="24"/>
          <w:szCs w:val="24"/>
        </w:rPr>
        <w:t xml:space="preserve"> 180º/seg.</w:t>
      </w:r>
    </w:p>
    <w:p w:rsidR="00D360BA" w:rsidRPr="001C1C44" w:rsidRDefault="000D41B8" w:rsidP="00B37591">
      <w:pPr>
        <w:pStyle w:val="PargrafodaLista"/>
        <w:numPr>
          <w:ilvl w:val="0"/>
          <w:numId w:val="22"/>
        </w:numPr>
        <w:shd w:val="clear" w:color="auto" w:fill="FFFFFF"/>
        <w:tabs>
          <w:tab w:val="left" w:pos="567"/>
        </w:tabs>
        <w:spacing w:after="0" w:line="360" w:lineRule="auto"/>
        <w:ind w:left="0" w:firstLine="360"/>
        <w:jc w:val="both"/>
        <w:rPr>
          <w:rFonts w:ascii="Arial" w:hAnsi="Arial" w:cs="Arial"/>
          <w:sz w:val="24"/>
          <w:szCs w:val="24"/>
        </w:rPr>
      </w:pPr>
      <w:r w:rsidRPr="001C1C44">
        <w:rPr>
          <w:rFonts w:ascii="Arial" w:hAnsi="Arial" w:cs="Arial"/>
          <w:sz w:val="24"/>
          <w:szCs w:val="24"/>
        </w:rPr>
        <w:t xml:space="preserve"> </w:t>
      </w:r>
      <w:r w:rsidR="00D360BA" w:rsidRPr="001C1C44">
        <w:rPr>
          <w:rFonts w:ascii="Arial" w:hAnsi="Arial" w:cs="Arial"/>
          <w:sz w:val="24"/>
          <w:szCs w:val="24"/>
        </w:rPr>
        <w:t xml:space="preserve">A QV avaliada </w:t>
      </w:r>
      <w:r w:rsidR="004E481F" w:rsidRPr="001C1C44">
        <w:rPr>
          <w:rFonts w:ascii="Arial" w:hAnsi="Arial" w:cs="Arial"/>
          <w:sz w:val="24"/>
          <w:szCs w:val="24"/>
        </w:rPr>
        <w:t>no</w:t>
      </w:r>
      <w:r w:rsidR="00D360BA" w:rsidRPr="001C1C44">
        <w:rPr>
          <w:rFonts w:ascii="Arial" w:hAnsi="Arial" w:cs="Arial"/>
          <w:sz w:val="24"/>
          <w:szCs w:val="24"/>
        </w:rPr>
        <w:t xml:space="preserve"> questionário para o efeito</w:t>
      </w:r>
      <w:r w:rsidR="009F3A63" w:rsidRPr="001C1C44">
        <w:rPr>
          <w:rFonts w:ascii="Arial" w:hAnsi="Arial" w:cs="Arial"/>
          <w:sz w:val="24"/>
          <w:szCs w:val="24"/>
        </w:rPr>
        <w:t xml:space="preserve"> </w:t>
      </w:r>
      <w:r w:rsidR="008E7542" w:rsidRPr="001C1C44">
        <w:rPr>
          <w:rFonts w:ascii="Arial" w:hAnsi="Arial" w:cs="Arial"/>
          <w:sz w:val="24"/>
          <w:szCs w:val="24"/>
        </w:rPr>
        <w:t>piorou no</w:t>
      </w:r>
      <w:r w:rsidR="00D360BA" w:rsidRPr="001C1C44">
        <w:rPr>
          <w:rFonts w:ascii="Arial" w:hAnsi="Arial" w:cs="Arial"/>
          <w:sz w:val="24"/>
          <w:szCs w:val="24"/>
        </w:rPr>
        <w:t xml:space="preserve"> Domínio Físico pelo PEFI</w:t>
      </w:r>
      <w:r w:rsidRPr="001C1C44">
        <w:rPr>
          <w:rFonts w:ascii="Arial" w:hAnsi="Arial" w:cs="Arial"/>
          <w:sz w:val="24"/>
          <w:szCs w:val="24"/>
        </w:rPr>
        <w:t xml:space="preserve"> aplicado </w:t>
      </w:r>
      <w:r w:rsidR="00D360BA" w:rsidRPr="001C1C44">
        <w:rPr>
          <w:rFonts w:ascii="Arial" w:hAnsi="Arial" w:cs="Arial"/>
          <w:sz w:val="24"/>
          <w:szCs w:val="24"/>
        </w:rPr>
        <w:t>no nosso estudo.</w:t>
      </w:r>
    </w:p>
    <w:p w:rsidR="00D41B2C" w:rsidRPr="001C1C44" w:rsidRDefault="009B328B" w:rsidP="00B37591">
      <w:pPr>
        <w:pStyle w:val="PargrafodaLista"/>
        <w:numPr>
          <w:ilvl w:val="0"/>
          <w:numId w:val="22"/>
        </w:numPr>
        <w:shd w:val="clear" w:color="auto" w:fill="FFFFFF"/>
        <w:tabs>
          <w:tab w:val="left" w:pos="567"/>
        </w:tabs>
        <w:spacing w:after="0" w:line="360" w:lineRule="auto"/>
        <w:ind w:left="0" w:firstLine="360"/>
        <w:jc w:val="both"/>
        <w:rPr>
          <w:rFonts w:ascii="Arial" w:hAnsi="Arial" w:cs="Arial"/>
          <w:sz w:val="24"/>
          <w:szCs w:val="24"/>
        </w:rPr>
      </w:pPr>
      <w:r w:rsidRPr="001C1C44">
        <w:rPr>
          <w:rFonts w:ascii="Arial" w:hAnsi="Arial" w:cs="Arial"/>
          <w:sz w:val="24"/>
          <w:szCs w:val="24"/>
        </w:rPr>
        <w:t xml:space="preserve">  </w:t>
      </w:r>
      <w:r w:rsidR="00D360BA" w:rsidRPr="001C1C44">
        <w:rPr>
          <w:rFonts w:ascii="Arial" w:hAnsi="Arial" w:cs="Arial"/>
          <w:sz w:val="24"/>
          <w:szCs w:val="24"/>
        </w:rPr>
        <w:t>Os efeitos do</w:t>
      </w:r>
      <w:r w:rsidR="00D41B2C" w:rsidRPr="001C1C44">
        <w:rPr>
          <w:rFonts w:ascii="Arial" w:hAnsi="Arial" w:cs="Arial"/>
          <w:sz w:val="24"/>
          <w:szCs w:val="24"/>
        </w:rPr>
        <w:t xml:space="preserve"> PEFG</w:t>
      </w:r>
      <w:r w:rsidR="00D360BA" w:rsidRPr="001C1C44">
        <w:rPr>
          <w:rFonts w:ascii="Arial" w:hAnsi="Arial" w:cs="Arial"/>
          <w:sz w:val="24"/>
          <w:szCs w:val="24"/>
        </w:rPr>
        <w:t xml:space="preserve"> e do</w:t>
      </w:r>
      <w:r w:rsidR="00D41B2C" w:rsidRPr="001C1C44">
        <w:rPr>
          <w:rFonts w:ascii="Arial" w:hAnsi="Arial" w:cs="Arial"/>
          <w:sz w:val="24"/>
          <w:szCs w:val="24"/>
        </w:rPr>
        <w:t xml:space="preserve"> PEFI </w:t>
      </w:r>
      <w:r w:rsidR="00D360BA" w:rsidRPr="001C1C44">
        <w:rPr>
          <w:rFonts w:ascii="Arial" w:hAnsi="Arial" w:cs="Arial"/>
          <w:sz w:val="24"/>
          <w:szCs w:val="24"/>
        </w:rPr>
        <w:t>aplicados neste estudo não são distintos ao nível d</w:t>
      </w:r>
      <w:r w:rsidR="00D41B2C" w:rsidRPr="001C1C44">
        <w:rPr>
          <w:rFonts w:ascii="Arial" w:hAnsi="Arial" w:cs="Arial"/>
          <w:sz w:val="24"/>
          <w:szCs w:val="24"/>
        </w:rPr>
        <w:t>a ApF</w:t>
      </w:r>
      <w:r w:rsidR="00D360BA" w:rsidRPr="001C1C44">
        <w:rPr>
          <w:rFonts w:ascii="Arial" w:hAnsi="Arial" w:cs="Arial"/>
          <w:sz w:val="24"/>
          <w:szCs w:val="24"/>
        </w:rPr>
        <w:t>.</w:t>
      </w:r>
    </w:p>
    <w:p w:rsidR="00D360BA" w:rsidRPr="001C1C44" w:rsidRDefault="00B37591" w:rsidP="00B37591">
      <w:pPr>
        <w:pStyle w:val="PargrafodaLista"/>
        <w:numPr>
          <w:ilvl w:val="0"/>
          <w:numId w:val="22"/>
        </w:numPr>
        <w:tabs>
          <w:tab w:val="left" w:pos="567"/>
        </w:tabs>
        <w:spacing w:after="0" w:line="360" w:lineRule="auto"/>
        <w:ind w:left="0" w:firstLine="360"/>
        <w:jc w:val="both"/>
        <w:rPr>
          <w:rFonts w:ascii="Arial" w:hAnsi="Arial" w:cs="Arial"/>
          <w:sz w:val="24"/>
          <w:szCs w:val="24"/>
        </w:rPr>
      </w:pPr>
      <w:r w:rsidRPr="001C1C44">
        <w:rPr>
          <w:rFonts w:ascii="Arial" w:hAnsi="Arial" w:cs="Arial"/>
          <w:sz w:val="24"/>
          <w:szCs w:val="24"/>
        </w:rPr>
        <w:t xml:space="preserve"> </w:t>
      </w:r>
      <w:r w:rsidR="00D360BA" w:rsidRPr="001C1C44">
        <w:rPr>
          <w:rFonts w:ascii="Arial" w:hAnsi="Arial" w:cs="Arial"/>
          <w:sz w:val="24"/>
          <w:szCs w:val="24"/>
        </w:rPr>
        <w:t>Não ocorreram diferenças nos efeitos do PEFG e do PEFI na QV.</w:t>
      </w:r>
    </w:p>
    <w:p w:rsidR="00B37591" w:rsidRPr="001C1C44" w:rsidRDefault="004E481F" w:rsidP="00B37591">
      <w:pPr>
        <w:pStyle w:val="PargrafodaLista"/>
        <w:tabs>
          <w:tab w:val="left" w:pos="0"/>
        </w:tabs>
        <w:spacing w:after="0" w:line="360" w:lineRule="auto"/>
        <w:ind w:left="0"/>
        <w:jc w:val="both"/>
        <w:rPr>
          <w:rFonts w:ascii="Arial" w:hAnsi="Arial" w:cs="Arial"/>
          <w:sz w:val="24"/>
          <w:szCs w:val="24"/>
        </w:rPr>
      </w:pPr>
      <w:r w:rsidRPr="001C1C44">
        <w:rPr>
          <w:rFonts w:ascii="Arial" w:hAnsi="Arial" w:cs="Arial"/>
          <w:sz w:val="24"/>
          <w:szCs w:val="24"/>
        </w:rPr>
        <w:tab/>
      </w:r>
      <w:r w:rsidR="00213E69" w:rsidRPr="001C1C44">
        <w:rPr>
          <w:rFonts w:ascii="Arial" w:hAnsi="Arial" w:cs="Arial"/>
          <w:sz w:val="24"/>
          <w:szCs w:val="24"/>
        </w:rPr>
        <w:t>Face à</w:t>
      </w:r>
      <w:r w:rsidR="00D360BA" w:rsidRPr="001C1C44">
        <w:rPr>
          <w:rFonts w:ascii="Arial" w:hAnsi="Arial" w:cs="Arial"/>
          <w:sz w:val="24"/>
          <w:szCs w:val="24"/>
        </w:rPr>
        <w:t xml:space="preserve"> formulação das hipóteses descritas anteriormente</w:t>
      </w:r>
      <w:r w:rsidR="00213E69" w:rsidRPr="001C1C44">
        <w:rPr>
          <w:rFonts w:ascii="Arial" w:hAnsi="Arial" w:cs="Arial"/>
          <w:sz w:val="24"/>
          <w:szCs w:val="24"/>
        </w:rPr>
        <w:t>, aceitamos H</w:t>
      </w:r>
      <w:r w:rsidR="00B37591" w:rsidRPr="001C1C44">
        <w:rPr>
          <w:rFonts w:ascii="Arial" w:hAnsi="Arial" w:cs="Arial"/>
          <w:sz w:val="24"/>
          <w:szCs w:val="24"/>
          <w:vertAlign w:val="subscript"/>
        </w:rPr>
        <w:t>1</w:t>
      </w:r>
      <w:r w:rsidR="00B37591" w:rsidRPr="001C1C44">
        <w:rPr>
          <w:rFonts w:ascii="Arial" w:hAnsi="Arial" w:cs="Arial"/>
          <w:sz w:val="24"/>
          <w:szCs w:val="24"/>
        </w:rPr>
        <w:t>, H</w:t>
      </w:r>
      <w:r w:rsidR="00B37591" w:rsidRPr="001C1C44">
        <w:rPr>
          <w:rFonts w:ascii="Arial" w:hAnsi="Arial" w:cs="Arial"/>
          <w:sz w:val="24"/>
          <w:szCs w:val="24"/>
          <w:vertAlign w:val="subscript"/>
        </w:rPr>
        <w:t>3</w:t>
      </w:r>
      <w:r w:rsidR="00B37591" w:rsidRPr="001C1C44">
        <w:rPr>
          <w:rFonts w:ascii="Arial" w:hAnsi="Arial" w:cs="Arial"/>
          <w:sz w:val="24"/>
          <w:szCs w:val="24"/>
        </w:rPr>
        <w:t xml:space="preserve"> e H</w:t>
      </w:r>
      <w:r w:rsidR="00B37591" w:rsidRPr="001C1C44">
        <w:rPr>
          <w:rFonts w:ascii="Arial" w:hAnsi="Arial" w:cs="Arial"/>
          <w:sz w:val="24"/>
          <w:szCs w:val="24"/>
          <w:vertAlign w:val="subscript"/>
        </w:rPr>
        <w:t>4</w:t>
      </w:r>
      <w:r w:rsidR="00B37591" w:rsidRPr="001C1C44">
        <w:rPr>
          <w:rFonts w:ascii="Arial" w:hAnsi="Arial" w:cs="Arial"/>
          <w:sz w:val="24"/>
          <w:szCs w:val="24"/>
        </w:rPr>
        <w:t xml:space="preserve">. Por outro lado, </w:t>
      </w:r>
      <w:r w:rsidR="00213E69" w:rsidRPr="001C1C44">
        <w:rPr>
          <w:rFonts w:ascii="Arial" w:hAnsi="Arial" w:cs="Arial"/>
          <w:sz w:val="24"/>
          <w:szCs w:val="24"/>
        </w:rPr>
        <w:t>rejeitamos as hipóteses H</w:t>
      </w:r>
      <w:r w:rsidR="00B37591" w:rsidRPr="001C1C44">
        <w:rPr>
          <w:rFonts w:ascii="Arial" w:hAnsi="Arial" w:cs="Arial"/>
          <w:sz w:val="24"/>
          <w:szCs w:val="24"/>
          <w:vertAlign w:val="subscript"/>
        </w:rPr>
        <w:t>2</w:t>
      </w:r>
      <w:r w:rsidR="00213E69" w:rsidRPr="001C1C44">
        <w:rPr>
          <w:rFonts w:ascii="Arial" w:hAnsi="Arial" w:cs="Arial"/>
          <w:sz w:val="24"/>
          <w:szCs w:val="24"/>
        </w:rPr>
        <w:t>, H</w:t>
      </w:r>
      <w:r w:rsidR="00B37591" w:rsidRPr="001C1C44">
        <w:rPr>
          <w:rFonts w:ascii="Arial" w:hAnsi="Arial" w:cs="Arial"/>
          <w:sz w:val="24"/>
          <w:szCs w:val="24"/>
          <w:vertAlign w:val="subscript"/>
        </w:rPr>
        <w:t>5</w:t>
      </w:r>
      <w:r w:rsidR="00213E69" w:rsidRPr="001C1C44">
        <w:rPr>
          <w:rFonts w:ascii="Arial" w:hAnsi="Arial" w:cs="Arial"/>
          <w:sz w:val="24"/>
          <w:szCs w:val="24"/>
        </w:rPr>
        <w:t xml:space="preserve"> e H</w:t>
      </w:r>
      <w:r w:rsidR="00B37591" w:rsidRPr="001C1C44">
        <w:rPr>
          <w:rFonts w:ascii="Arial" w:hAnsi="Arial" w:cs="Arial"/>
          <w:sz w:val="24"/>
          <w:szCs w:val="24"/>
          <w:vertAlign w:val="subscript"/>
        </w:rPr>
        <w:t>6</w:t>
      </w:r>
      <w:r w:rsidR="00B37591" w:rsidRPr="001C1C44">
        <w:rPr>
          <w:rFonts w:ascii="Arial" w:hAnsi="Arial" w:cs="Arial"/>
          <w:sz w:val="24"/>
          <w:szCs w:val="24"/>
        </w:rPr>
        <w:t>.</w:t>
      </w: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B37591" w:rsidRPr="001C1C44" w:rsidRDefault="00B37591" w:rsidP="00B37591">
      <w:pPr>
        <w:pStyle w:val="PargrafodaLista"/>
        <w:tabs>
          <w:tab w:val="left" w:pos="0"/>
        </w:tabs>
        <w:spacing w:after="0" w:line="360" w:lineRule="auto"/>
        <w:ind w:left="0"/>
        <w:jc w:val="both"/>
        <w:rPr>
          <w:rFonts w:ascii="Arial" w:hAnsi="Arial" w:cs="Arial"/>
          <w:sz w:val="24"/>
          <w:szCs w:val="24"/>
        </w:rPr>
      </w:pPr>
    </w:p>
    <w:p w:rsidR="009F3A63" w:rsidRPr="001C1C44" w:rsidRDefault="009F3A63" w:rsidP="00B37591">
      <w:pPr>
        <w:pStyle w:val="PargrafodaLista"/>
        <w:tabs>
          <w:tab w:val="left" w:pos="0"/>
        </w:tabs>
        <w:spacing w:after="0" w:line="360" w:lineRule="auto"/>
        <w:ind w:left="0"/>
        <w:jc w:val="both"/>
        <w:rPr>
          <w:rFonts w:ascii="Arial" w:hAnsi="Arial" w:cs="Arial"/>
          <w:sz w:val="24"/>
          <w:szCs w:val="24"/>
        </w:rPr>
      </w:pPr>
    </w:p>
    <w:p w:rsidR="00FD3933" w:rsidRPr="001C1C44" w:rsidRDefault="00FD3933" w:rsidP="003D2BDE">
      <w:pPr>
        <w:pStyle w:val="PargrafodaLista"/>
        <w:numPr>
          <w:ilvl w:val="0"/>
          <w:numId w:val="1"/>
        </w:numPr>
        <w:tabs>
          <w:tab w:val="left" w:pos="851"/>
          <w:tab w:val="left" w:pos="1159"/>
        </w:tabs>
        <w:spacing w:after="0" w:line="360" w:lineRule="auto"/>
        <w:jc w:val="both"/>
        <w:rPr>
          <w:rFonts w:ascii="Arial" w:hAnsi="Arial" w:cs="Arial"/>
          <w:b/>
          <w:sz w:val="28"/>
          <w:szCs w:val="24"/>
        </w:rPr>
      </w:pPr>
      <w:r w:rsidRPr="001C1C44">
        <w:rPr>
          <w:rFonts w:ascii="Arial" w:hAnsi="Arial" w:cs="Arial"/>
          <w:b/>
          <w:sz w:val="28"/>
          <w:szCs w:val="24"/>
        </w:rPr>
        <w:lastRenderedPageBreak/>
        <w:t>Recomendações para Futuros Estudos</w:t>
      </w:r>
    </w:p>
    <w:p w:rsidR="00FD3933" w:rsidRPr="001C1C44" w:rsidRDefault="00FD3933" w:rsidP="00FD3933">
      <w:pPr>
        <w:tabs>
          <w:tab w:val="left" w:pos="851"/>
          <w:tab w:val="left" w:pos="1159"/>
        </w:tabs>
        <w:spacing w:after="0" w:line="360" w:lineRule="auto"/>
        <w:jc w:val="both"/>
        <w:rPr>
          <w:rFonts w:ascii="Arial" w:hAnsi="Arial" w:cs="Arial"/>
          <w:b/>
          <w:sz w:val="28"/>
          <w:szCs w:val="24"/>
        </w:rPr>
      </w:pPr>
    </w:p>
    <w:p w:rsidR="00B94918" w:rsidRPr="001C1C44" w:rsidRDefault="00FD3933" w:rsidP="00FD3933">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B94918" w:rsidRPr="001C1C44">
        <w:rPr>
          <w:rFonts w:ascii="Arial" w:hAnsi="Arial" w:cs="Arial"/>
          <w:sz w:val="24"/>
          <w:szCs w:val="24"/>
        </w:rPr>
        <w:t>Neste</w:t>
      </w:r>
      <w:r w:rsidR="00D41B2C" w:rsidRPr="001C1C44">
        <w:rPr>
          <w:rFonts w:ascii="Arial" w:hAnsi="Arial" w:cs="Arial"/>
          <w:sz w:val="24"/>
          <w:szCs w:val="24"/>
        </w:rPr>
        <w:t xml:space="preserve"> capítulo</w:t>
      </w:r>
      <w:r w:rsidR="00B94918" w:rsidRPr="001C1C44">
        <w:rPr>
          <w:rFonts w:ascii="Arial" w:hAnsi="Arial" w:cs="Arial"/>
          <w:sz w:val="24"/>
          <w:szCs w:val="24"/>
        </w:rPr>
        <w:t xml:space="preserve">, e tendo em conta algumas das limitações do nosso </w:t>
      </w:r>
      <w:r w:rsidR="00D41B2C" w:rsidRPr="001C1C44">
        <w:rPr>
          <w:rFonts w:ascii="Arial" w:hAnsi="Arial" w:cs="Arial"/>
          <w:sz w:val="24"/>
          <w:szCs w:val="24"/>
        </w:rPr>
        <w:t xml:space="preserve">estudo </w:t>
      </w:r>
      <w:r w:rsidR="00B94918" w:rsidRPr="001C1C44">
        <w:rPr>
          <w:rFonts w:ascii="Arial" w:hAnsi="Arial" w:cs="Arial"/>
          <w:sz w:val="24"/>
          <w:szCs w:val="24"/>
        </w:rPr>
        <w:t xml:space="preserve">referidas anteriormente, iremos apresentar algumas sugestões para futuros </w:t>
      </w:r>
      <w:r w:rsidR="00D41B2C" w:rsidRPr="001C1C44">
        <w:rPr>
          <w:rFonts w:ascii="Arial" w:hAnsi="Arial" w:cs="Arial"/>
          <w:sz w:val="24"/>
          <w:szCs w:val="24"/>
        </w:rPr>
        <w:t>trabalhos</w:t>
      </w:r>
      <w:r w:rsidR="00B94918" w:rsidRPr="001C1C44">
        <w:rPr>
          <w:rFonts w:ascii="Arial" w:hAnsi="Arial" w:cs="Arial"/>
          <w:sz w:val="24"/>
          <w:szCs w:val="24"/>
        </w:rPr>
        <w:t xml:space="preserve">. </w:t>
      </w:r>
    </w:p>
    <w:p w:rsidR="00FD3933" w:rsidRPr="001C1C44" w:rsidRDefault="00B94918" w:rsidP="00FD3933">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r>
      <w:r w:rsidR="00FD3933" w:rsidRPr="001C1C44">
        <w:rPr>
          <w:rFonts w:ascii="Arial" w:hAnsi="Arial" w:cs="Arial"/>
          <w:sz w:val="24"/>
          <w:szCs w:val="24"/>
        </w:rPr>
        <w:t>Sendo o envelhecimento humano u</w:t>
      </w:r>
      <w:r w:rsidR="009F3A63" w:rsidRPr="001C1C44">
        <w:rPr>
          <w:rFonts w:ascii="Arial" w:hAnsi="Arial" w:cs="Arial"/>
          <w:sz w:val="24"/>
          <w:szCs w:val="24"/>
        </w:rPr>
        <w:t>m processo individual, ou seja</w:t>
      </w:r>
      <w:r w:rsidRPr="001C1C44">
        <w:rPr>
          <w:rFonts w:ascii="Arial" w:hAnsi="Arial" w:cs="Arial"/>
          <w:sz w:val="24"/>
          <w:szCs w:val="24"/>
        </w:rPr>
        <w:t>,</w:t>
      </w:r>
      <w:r w:rsidR="009F3A63" w:rsidRPr="001C1C44">
        <w:rPr>
          <w:rFonts w:ascii="Arial" w:hAnsi="Arial" w:cs="Arial"/>
          <w:sz w:val="24"/>
          <w:szCs w:val="24"/>
        </w:rPr>
        <w:t xml:space="preserve"> a</w:t>
      </w:r>
      <w:r w:rsidR="00FD3933" w:rsidRPr="001C1C44">
        <w:rPr>
          <w:rFonts w:ascii="Arial" w:hAnsi="Arial" w:cs="Arial"/>
          <w:sz w:val="24"/>
          <w:szCs w:val="24"/>
        </w:rPr>
        <w:t xml:space="preserve"> maneira como envelhecemos é diferente em cada pessoa</w:t>
      </w:r>
      <w:r w:rsidRPr="001C1C44">
        <w:rPr>
          <w:rFonts w:ascii="Arial" w:hAnsi="Arial" w:cs="Arial"/>
          <w:sz w:val="24"/>
          <w:szCs w:val="24"/>
        </w:rPr>
        <w:t>,</w:t>
      </w:r>
      <w:r w:rsidR="00FD3933" w:rsidRPr="001C1C44">
        <w:rPr>
          <w:rFonts w:ascii="Arial" w:hAnsi="Arial" w:cs="Arial"/>
          <w:sz w:val="24"/>
          <w:szCs w:val="24"/>
        </w:rPr>
        <w:t xml:space="preserve"> e influenciado principalmente pelo estilo de vida, seria importante com o intuito de melhor compreender os efeitos dos programas de EF (</w:t>
      </w:r>
      <w:r w:rsidRPr="001C1C44">
        <w:rPr>
          <w:rFonts w:ascii="Arial" w:hAnsi="Arial" w:cs="Arial"/>
          <w:sz w:val="24"/>
          <w:szCs w:val="24"/>
        </w:rPr>
        <w:t>PEFG e PEFI</w:t>
      </w:r>
      <w:r w:rsidR="00FD3933" w:rsidRPr="001C1C44">
        <w:rPr>
          <w:rFonts w:ascii="Arial" w:hAnsi="Arial" w:cs="Arial"/>
          <w:sz w:val="24"/>
          <w:szCs w:val="24"/>
        </w:rPr>
        <w:t xml:space="preserve">) na ApF e QV dos idosos, uma divisão da amostra nos diferentes escalões etários e separados por sexo. No entanto esta sugestão só é valida para amostras com um “n” elevado o que não acontece no nosso estudo. </w:t>
      </w:r>
    </w:p>
    <w:p w:rsidR="00FD3933" w:rsidRPr="001C1C44" w:rsidRDefault="00FD3933" w:rsidP="00FD3933">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 xml:space="preserve">Assim, tal como foi referido anteriormente e segundo Barros e Reis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 ExcludeAuth="1"&gt;&lt;Author&gt;Barros&lt;/Author&gt;&lt;Year&gt;2003&lt;/Year&gt;&lt;RecNum&gt;224&lt;/RecNum&gt;&lt;record&gt;&lt;rec-number&gt;224&lt;/rec-number&gt;&lt;foreign-keys&gt;&lt;key app="EN" db-id="vwra0vvezp52plepz5gxsvfhv0sp9zfwsrvs"&gt;224&lt;/key&gt;&lt;/foreign-keys&gt;&lt;ref-type name="Book"&gt;6&lt;/ref-type&gt;&lt;contributors&gt;&lt;authors&gt;&lt;author&gt;Barros, M. &lt;/author&gt;&lt;author&gt;Reis, R. &lt;/author&gt;&lt;/authors&gt;&lt;/contributors&gt;&lt;titles&gt;&lt;title&gt;Análise de dados em Atividade Fisica e Saude: demonstrando a utilização do SPSS&lt;/title&gt;&lt;/titles&gt;&lt;edition&gt;1ª&lt;/edition&gt;&lt;section&gt;232&lt;/section&gt;&lt;dates&gt;&lt;year&gt;2003&lt;/year&gt;&lt;/dates&gt;&lt;pub-location&gt;Paraná&lt;/pub-location&gt;&lt;publisher&gt;Midiograf&lt;/publisher&gt;&lt;isbn&gt;9788590391715&lt;/isbn&gt;&lt;urls&gt;&lt;related-urls&gt;&lt;url&gt;http://books.google.pt/books?id=ETWpBAAACAAJ&lt;/url&gt;&lt;/related-urls&gt;&lt;/urls&gt;&lt;/record&gt;&lt;/Cite&gt;&lt;/EndNote&gt;</w:instrText>
      </w:r>
      <w:r w:rsidR="008C06BB" w:rsidRPr="001C1C44">
        <w:rPr>
          <w:rFonts w:ascii="Arial" w:hAnsi="Arial" w:cs="Arial"/>
          <w:sz w:val="24"/>
          <w:szCs w:val="24"/>
        </w:rPr>
        <w:fldChar w:fldCharType="separate"/>
      </w:r>
      <w:r w:rsidRPr="001C1C44">
        <w:rPr>
          <w:rFonts w:ascii="Arial" w:hAnsi="Arial" w:cs="Arial"/>
          <w:sz w:val="24"/>
          <w:szCs w:val="24"/>
        </w:rPr>
        <w:t>(2003)</w:t>
      </w:r>
      <w:r w:rsidR="008C06BB" w:rsidRPr="001C1C44">
        <w:rPr>
          <w:rFonts w:ascii="Arial" w:hAnsi="Arial" w:cs="Arial"/>
          <w:sz w:val="24"/>
          <w:szCs w:val="24"/>
        </w:rPr>
        <w:fldChar w:fldCharType="end"/>
      </w:r>
      <w:r w:rsidRPr="001C1C44">
        <w:rPr>
          <w:rFonts w:ascii="Arial" w:hAnsi="Arial" w:cs="Arial"/>
          <w:sz w:val="24"/>
          <w:szCs w:val="24"/>
        </w:rPr>
        <w:t>, o impacto de um estudo é bastante influenciado pelo número da amostra e portanto amostras maiores sempre conduzirão a maiores probabilidade de verificar os efeitos de um teste. Diante disso, a nossa sugestão é que futuros estudos procurem utilizar amostras com um número de indiv</w:t>
      </w:r>
      <w:r w:rsidR="009F3A63" w:rsidRPr="001C1C44">
        <w:rPr>
          <w:rFonts w:ascii="Arial" w:hAnsi="Arial" w:cs="Arial"/>
          <w:sz w:val="24"/>
          <w:szCs w:val="24"/>
        </w:rPr>
        <w:t>íduos superiores ao nosso</w:t>
      </w:r>
      <w:r w:rsidR="00B94918" w:rsidRPr="001C1C44">
        <w:rPr>
          <w:rFonts w:ascii="Arial" w:hAnsi="Arial" w:cs="Arial"/>
          <w:sz w:val="24"/>
          <w:szCs w:val="24"/>
        </w:rPr>
        <w:t>.</w:t>
      </w:r>
    </w:p>
    <w:p w:rsidR="00FD3933" w:rsidRPr="001C1C44" w:rsidRDefault="00FD3933" w:rsidP="00FD3933">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Outro aspeto recomendado em novos estudos</w:t>
      </w:r>
      <w:proofErr w:type="gramStart"/>
      <w:r w:rsidRPr="001C1C44">
        <w:rPr>
          <w:rFonts w:ascii="Arial" w:hAnsi="Arial" w:cs="Arial"/>
          <w:sz w:val="24"/>
          <w:szCs w:val="24"/>
        </w:rPr>
        <w:t>,</w:t>
      </w:r>
      <w:proofErr w:type="gramEnd"/>
      <w:r w:rsidRPr="001C1C44">
        <w:rPr>
          <w:rFonts w:ascii="Arial" w:hAnsi="Arial" w:cs="Arial"/>
          <w:sz w:val="24"/>
          <w:szCs w:val="24"/>
        </w:rPr>
        <w:t xml:space="preserve"> seria a criação de um grupo de controlo que </w:t>
      </w:r>
      <w:r w:rsidR="00D41B2C" w:rsidRPr="001C1C44">
        <w:rPr>
          <w:rFonts w:ascii="Arial" w:hAnsi="Arial" w:cs="Arial"/>
          <w:sz w:val="24"/>
          <w:szCs w:val="24"/>
        </w:rPr>
        <w:t>possibilitasse</w:t>
      </w:r>
      <w:r w:rsidRPr="001C1C44">
        <w:rPr>
          <w:rFonts w:ascii="Arial" w:hAnsi="Arial" w:cs="Arial"/>
          <w:sz w:val="24"/>
          <w:szCs w:val="24"/>
        </w:rPr>
        <w:t xml:space="preserve"> identificar diferenças significativas nos diferentes grupos, nos efeitos do EF na ApF e QV em idosos.</w:t>
      </w:r>
    </w:p>
    <w:p w:rsidR="00FD3933" w:rsidRPr="001C1C44" w:rsidRDefault="00FD3933" w:rsidP="00FD3933">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Sugere-se também para uma maior validade dos resultados um controlo rigoroso da intensidade dos programas de EF. Este poderia ser</w:t>
      </w:r>
      <w:r w:rsidR="009F3A63" w:rsidRPr="001C1C44">
        <w:rPr>
          <w:rFonts w:ascii="Arial" w:hAnsi="Arial" w:cs="Arial"/>
          <w:sz w:val="24"/>
          <w:szCs w:val="24"/>
        </w:rPr>
        <w:t xml:space="preserve"> feito</w:t>
      </w:r>
      <w:r w:rsidRPr="001C1C44">
        <w:rPr>
          <w:rFonts w:ascii="Arial" w:hAnsi="Arial" w:cs="Arial"/>
          <w:sz w:val="24"/>
          <w:szCs w:val="24"/>
        </w:rPr>
        <w:t xml:space="preserve"> com recurso a cardiofrequencimentros ou pela escala de perceção subjetiva de esforço (Escala de </w:t>
      </w:r>
      <w:proofErr w:type="spellStart"/>
      <w:r w:rsidRPr="001C1C44">
        <w:rPr>
          <w:rFonts w:ascii="Arial" w:hAnsi="Arial" w:cs="Arial"/>
          <w:sz w:val="24"/>
          <w:szCs w:val="24"/>
        </w:rPr>
        <w:t>Borg</w:t>
      </w:r>
      <w:proofErr w:type="spellEnd"/>
      <w:r w:rsidRPr="001C1C44">
        <w:rPr>
          <w:rFonts w:ascii="Arial" w:hAnsi="Arial" w:cs="Arial"/>
          <w:sz w:val="24"/>
          <w:szCs w:val="24"/>
        </w:rPr>
        <w:t>)</w:t>
      </w:r>
      <w:r w:rsidR="00D41B2C" w:rsidRPr="001C1C44">
        <w:rPr>
          <w:rFonts w:ascii="Arial" w:hAnsi="Arial" w:cs="Arial"/>
          <w:sz w:val="24"/>
          <w:szCs w:val="24"/>
        </w:rPr>
        <w:t>, que se apresentaria como um método mais prático e de aplicação mais fácil</w:t>
      </w:r>
      <w:r w:rsidRPr="001C1C44">
        <w:rPr>
          <w:rFonts w:ascii="Arial" w:hAnsi="Arial" w:cs="Arial"/>
          <w:sz w:val="24"/>
          <w:szCs w:val="24"/>
        </w:rPr>
        <w:t xml:space="preserve">. Além disso </w:t>
      </w:r>
      <w:r w:rsidR="00AE41E1" w:rsidRPr="001C1C44">
        <w:rPr>
          <w:rFonts w:ascii="Arial" w:hAnsi="Arial" w:cs="Arial"/>
          <w:sz w:val="24"/>
          <w:szCs w:val="24"/>
        </w:rPr>
        <w:t xml:space="preserve">todos os participantes do estudo </w:t>
      </w:r>
      <w:r w:rsidRPr="001C1C44">
        <w:rPr>
          <w:rFonts w:ascii="Arial" w:hAnsi="Arial" w:cs="Arial"/>
          <w:sz w:val="24"/>
          <w:szCs w:val="24"/>
        </w:rPr>
        <w:t>deveria</w:t>
      </w:r>
      <w:r w:rsidR="00AE41E1" w:rsidRPr="001C1C44">
        <w:rPr>
          <w:rFonts w:ascii="Arial" w:hAnsi="Arial" w:cs="Arial"/>
          <w:sz w:val="24"/>
          <w:szCs w:val="24"/>
        </w:rPr>
        <w:t>m</w:t>
      </w:r>
      <w:r w:rsidRPr="001C1C44">
        <w:rPr>
          <w:rFonts w:ascii="Arial" w:hAnsi="Arial" w:cs="Arial"/>
          <w:sz w:val="24"/>
          <w:szCs w:val="24"/>
        </w:rPr>
        <w:t xml:space="preserve"> </w:t>
      </w:r>
      <w:r w:rsidR="00AE41E1" w:rsidRPr="001C1C44">
        <w:rPr>
          <w:rFonts w:ascii="Arial" w:hAnsi="Arial" w:cs="Arial"/>
          <w:sz w:val="24"/>
          <w:szCs w:val="24"/>
        </w:rPr>
        <w:t>ter</w:t>
      </w:r>
      <w:r w:rsidRPr="001C1C44">
        <w:rPr>
          <w:rFonts w:ascii="Arial" w:hAnsi="Arial" w:cs="Arial"/>
          <w:sz w:val="24"/>
          <w:szCs w:val="24"/>
        </w:rPr>
        <w:t xml:space="preserve"> </w:t>
      </w:r>
      <w:r w:rsidR="00AE41E1" w:rsidRPr="001C1C44">
        <w:rPr>
          <w:rFonts w:ascii="Arial" w:hAnsi="Arial" w:cs="Arial"/>
          <w:sz w:val="24"/>
          <w:szCs w:val="24"/>
        </w:rPr>
        <w:t>hábitos de vida diária idênticos</w:t>
      </w:r>
      <w:r w:rsidRPr="001C1C44">
        <w:rPr>
          <w:rFonts w:ascii="Arial" w:hAnsi="Arial" w:cs="Arial"/>
          <w:sz w:val="24"/>
          <w:szCs w:val="24"/>
        </w:rPr>
        <w:t xml:space="preserve">. No entanto este aspeto é de difícil concretização, assim o recurso a idosos institucionalizados, em que todos apresentam uma dieta idêntica, rotinas diárias semelhantes e até </w:t>
      </w:r>
      <w:r w:rsidR="009F3A63" w:rsidRPr="001C1C44">
        <w:rPr>
          <w:rFonts w:ascii="Arial" w:hAnsi="Arial" w:cs="Arial"/>
          <w:sz w:val="24"/>
          <w:szCs w:val="24"/>
        </w:rPr>
        <w:t>idêntica</w:t>
      </w:r>
      <w:r w:rsidRPr="001C1C44">
        <w:rPr>
          <w:rFonts w:ascii="Arial" w:hAnsi="Arial" w:cs="Arial"/>
          <w:sz w:val="24"/>
          <w:szCs w:val="24"/>
        </w:rPr>
        <w:t xml:space="preserve"> </w:t>
      </w:r>
      <w:r w:rsidR="00AE41E1" w:rsidRPr="001C1C44">
        <w:rPr>
          <w:rFonts w:ascii="Arial" w:hAnsi="Arial" w:cs="Arial"/>
          <w:sz w:val="24"/>
          <w:szCs w:val="24"/>
        </w:rPr>
        <w:t>ApF</w:t>
      </w:r>
      <w:r w:rsidRPr="001C1C44">
        <w:rPr>
          <w:rFonts w:ascii="Arial" w:hAnsi="Arial" w:cs="Arial"/>
          <w:sz w:val="24"/>
          <w:szCs w:val="24"/>
        </w:rPr>
        <w:t>, apresenta-se como opção bastante válida com vista</w:t>
      </w:r>
      <w:r w:rsidR="009F3A63" w:rsidRPr="001C1C44">
        <w:rPr>
          <w:rFonts w:ascii="Arial" w:hAnsi="Arial" w:cs="Arial"/>
          <w:sz w:val="24"/>
          <w:szCs w:val="24"/>
        </w:rPr>
        <w:t xml:space="preserve"> á obtenção de resultados mais f</w:t>
      </w:r>
      <w:r w:rsidRPr="001C1C44">
        <w:rPr>
          <w:rFonts w:ascii="Arial" w:hAnsi="Arial" w:cs="Arial"/>
          <w:sz w:val="24"/>
          <w:szCs w:val="24"/>
        </w:rPr>
        <w:t xml:space="preserve">iáveis. </w:t>
      </w:r>
    </w:p>
    <w:p w:rsidR="00FD3933" w:rsidRPr="001C1C44" w:rsidRDefault="00FD3933" w:rsidP="00FD3933">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 xml:space="preserve">Outra sugestão prende-se com o período de aplicação dos programas de EF, que poderia ser prolongado (6 meses a uma ano) para que as </w:t>
      </w:r>
      <w:r w:rsidRPr="001C1C44">
        <w:rPr>
          <w:rFonts w:ascii="Arial" w:hAnsi="Arial" w:cs="Arial"/>
          <w:sz w:val="24"/>
          <w:szCs w:val="24"/>
        </w:rPr>
        <w:lastRenderedPageBreak/>
        <w:t>alterações e os efeitos dos programas de EF na ApF e QV fossem mais evidentes. Sobretudo a nível ósseo este aspeto seria b</w:t>
      </w:r>
      <w:r w:rsidR="00B94918" w:rsidRPr="001C1C44">
        <w:rPr>
          <w:rFonts w:ascii="Arial" w:hAnsi="Arial" w:cs="Arial"/>
          <w:sz w:val="24"/>
          <w:szCs w:val="24"/>
        </w:rPr>
        <w:t>astante importante uma vez que</w:t>
      </w:r>
      <w:r w:rsidRPr="001C1C44">
        <w:rPr>
          <w:rFonts w:ascii="Arial" w:hAnsi="Arial" w:cs="Arial"/>
          <w:sz w:val="24"/>
          <w:szCs w:val="24"/>
        </w:rPr>
        <w:t xml:space="preserve"> o processo de remodelação óssea dura de 4 meses a um ano, daí a </w:t>
      </w:r>
      <w:r w:rsidR="009F3A63" w:rsidRPr="001C1C44">
        <w:rPr>
          <w:rFonts w:ascii="Arial" w:hAnsi="Arial" w:cs="Arial"/>
          <w:sz w:val="24"/>
          <w:szCs w:val="24"/>
        </w:rPr>
        <w:t xml:space="preserve">importância de prolongar o período de aplicação dos programas de </w:t>
      </w:r>
      <w:r w:rsidRPr="001C1C44">
        <w:rPr>
          <w:rFonts w:ascii="Arial" w:hAnsi="Arial" w:cs="Arial"/>
          <w:sz w:val="24"/>
          <w:szCs w:val="24"/>
        </w:rPr>
        <w:t>EF</w:t>
      </w:r>
      <w:r w:rsidR="00B94918" w:rsidRPr="001C1C44">
        <w:rPr>
          <w:rFonts w:ascii="Arial" w:hAnsi="Arial" w:cs="Arial"/>
          <w:sz w:val="24"/>
          <w:szCs w:val="24"/>
        </w:rPr>
        <w:t xml:space="preserve"> </w:t>
      </w:r>
      <w:r w:rsidR="008C06BB" w:rsidRPr="001C1C44">
        <w:rPr>
          <w:rFonts w:ascii="Arial" w:hAnsi="Arial" w:cs="Arial"/>
          <w:sz w:val="24"/>
          <w:szCs w:val="24"/>
        </w:rPr>
        <w:fldChar w:fldCharType="begin"/>
      </w:r>
      <w:r w:rsidR="00C90EC9" w:rsidRPr="001C1C44">
        <w:rPr>
          <w:rFonts w:ascii="Arial" w:hAnsi="Arial" w:cs="Arial"/>
          <w:sz w:val="24"/>
          <w:szCs w:val="24"/>
        </w:rPr>
        <w:instrText xml:space="preserve"> ADDIN EN.CITE &lt;EndNote&gt;&lt;Cite&gt;&lt;Author&gt;Matsudo&lt;/Author&gt;&lt;Year&gt;1991&lt;/Year&gt;&lt;RecNum&gt;210&lt;/RecNum&gt;&lt;record&gt;&lt;rec-number&gt;210&lt;/rec-number&gt;&lt;foreign-keys&gt;&lt;key app="EN" db-id="vwra0vvezp52plepz5gxsvfhv0sp9zfwsrvs"&gt;210&lt;/key&gt;&lt;/foreign-keys&gt;&lt;ref-type name="Journal Article"&gt;17&lt;/ref-type&gt;&lt;contributors&gt;&lt;authors&gt;&lt;author&gt;Matsudo, S.&lt;/author&gt;&lt;author&gt;Matsudo, V.&lt;/author&gt;&lt;/authors&gt;&lt;/contributors&gt;&lt;titles&gt;&lt;title&gt;Osteoporose e Atividade Fisica&lt;/title&gt;&lt;secondary-title&gt;Revista Brasileira Ciência e Mouto&lt;/secondary-title&gt;&lt;alt-title&gt;Secção Especial - Medicina Desportiva&lt;/alt-title&gt;&lt;/titles&gt;&lt;periodical&gt;&lt;full-title&gt;Revista Brasileira Ciência e Mouto&lt;/full-title&gt;&lt;/periodical&gt;&lt;pages&gt;33-60&lt;/pages&gt;&lt;volume&gt;5&lt;/volume&gt;&lt;number&gt;3&lt;/number&gt;&lt;dates&gt;&lt;year&gt;1991&lt;/year&gt;&lt;/dates&gt;&lt;urls&gt;&lt;related-urls&gt;&lt;url&gt;http://portalrevistas.ucb.br/index.php/RBCM/article/view/189/348&lt;/url&gt;&lt;/related-urls&gt;&lt;/urls&gt;&lt;/record&gt;&lt;/Cite&gt;&lt;/EndNote&gt;</w:instrText>
      </w:r>
      <w:r w:rsidR="008C06BB" w:rsidRPr="001C1C44">
        <w:rPr>
          <w:rFonts w:ascii="Arial" w:hAnsi="Arial" w:cs="Arial"/>
          <w:sz w:val="24"/>
          <w:szCs w:val="24"/>
        </w:rPr>
        <w:fldChar w:fldCharType="separate"/>
      </w:r>
      <w:r w:rsidR="00B94918" w:rsidRPr="001C1C44">
        <w:rPr>
          <w:rFonts w:ascii="Arial" w:hAnsi="Arial" w:cs="Arial"/>
          <w:sz w:val="24"/>
          <w:szCs w:val="24"/>
        </w:rPr>
        <w:t>(S. Matsudo &amp; Matsudo, 1991)</w:t>
      </w:r>
      <w:r w:rsidR="008C06BB" w:rsidRPr="001C1C44">
        <w:rPr>
          <w:rFonts w:ascii="Arial" w:hAnsi="Arial" w:cs="Arial"/>
          <w:sz w:val="24"/>
          <w:szCs w:val="24"/>
        </w:rPr>
        <w:fldChar w:fldCharType="end"/>
      </w:r>
      <w:r w:rsidRPr="001C1C44">
        <w:rPr>
          <w:rFonts w:ascii="Arial" w:hAnsi="Arial" w:cs="Arial"/>
          <w:sz w:val="24"/>
          <w:szCs w:val="24"/>
        </w:rPr>
        <w:t xml:space="preserve">. </w:t>
      </w:r>
    </w:p>
    <w:p w:rsidR="00EB7D2C" w:rsidRPr="001C1C44" w:rsidRDefault="00EB7D2C" w:rsidP="00FD3933">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Em relação á avaliação da força dos MI, como foi utilizado um protocolo laboratorial, seria recomendado um período de ambientação inicial, que colocasse os participantes á vontade e desinibidos na realização dos testes solicita</w:t>
      </w:r>
      <w:r w:rsidR="00DC38E9" w:rsidRPr="001C1C44">
        <w:rPr>
          <w:rFonts w:ascii="Arial" w:hAnsi="Arial" w:cs="Arial"/>
          <w:sz w:val="24"/>
          <w:szCs w:val="24"/>
        </w:rPr>
        <w:t xml:space="preserve">dos. Desta forma iriamos reduzir os erros </w:t>
      </w:r>
      <w:r w:rsidR="006469AE" w:rsidRPr="001C1C44">
        <w:rPr>
          <w:rFonts w:ascii="Arial" w:hAnsi="Arial" w:cs="Arial"/>
          <w:sz w:val="24"/>
          <w:szCs w:val="24"/>
        </w:rPr>
        <w:t xml:space="preserve">de execução </w:t>
      </w:r>
      <w:r w:rsidR="00DC38E9" w:rsidRPr="001C1C44">
        <w:rPr>
          <w:rFonts w:ascii="Arial" w:hAnsi="Arial" w:cs="Arial"/>
          <w:sz w:val="24"/>
          <w:szCs w:val="24"/>
        </w:rPr>
        <w:t>durante a realização do protocolo.</w:t>
      </w:r>
    </w:p>
    <w:p w:rsidR="00FD3933" w:rsidRPr="001C1C44" w:rsidRDefault="00FD3933" w:rsidP="00FD3933">
      <w:pPr>
        <w:tabs>
          <w:tab w:val="left" w:pos="851"/>
          <w:tab w:val="left" w:pos="1159"/>
        </w:tabs>
        <w:spacing w:after="0" w:line="360" w:lineRule="auto"/>
        <w:jc w:val="both"/>
        <w:rPr>
          <w:rFonts w:ascii="Arial" w:hAnsi="Arial" w:cs="Arial"/>
          <w:sz w:val="24"/>
          <w:szCs w:val="24"/>
        </w:rPr>
      </w:pPr>
      <w:r w:rsidRPr="001C1C44">
        <w:rPr>
          <w:rFonts w:ascii="Arial" w:hAnsi="Arial" w:cs="Arial"/>
          <w:sz w:val="24"/>
          <w:szCs w:val="24"/>
        </w:rPr>
        <w:tab/>
        <w:t>Por fim sugerimos o estudo do efeito dos programas de EF na aptidão cognitiva do idoso. Devido á importância que esta capacidade representa no seu dia-a-dia, ao nível da integração social, no desempenho cognit</w:t>
      </w:r>
      <w:r w:rsidR="009F3A63" w:rsidRPr="001C1C44">
        <w:rPr>
          <w:rFonts w:ascii="Arial" w:hAnsi="Arial" w:cs="Arial"/>
          <w:sz w:val="24"/>
          <w:szCs w:val="24"/>
        </w:rPr>
        <w:t xml:space="preserve">ivo, na </w:t>
      </w:r>
      <w:r w:rsidRPr="001C1C44">
        <w:rPr>
          <w:rFonts w:ascii="Arial" w:hAnsi="Arial" w:cs="Arial"/>
          <w:sz w:val="24"/>
          <w:szCs w:val="24"/>
        </w:rPr>
        <w:t>atenção</w:t>
      </w:r>
      <w:r w:rsidR="00B94918" w:rsidRPr="001C1C44">
        <w:rPr>
          <w:rFonts w:ascii="Arial" w:hAnsi="Arial" w:cs="Arial"/>
          <w:sz w:val="24"/>
          <w:szCs w:val="24"/>
        </w:rPr>
        <w:t xml:space="preserve">, na tomada de decisão e </w:t>
      </w:r>
      <w:r w:rsidRPr="001C1C44">
        <w:rPr>
          <w:rFonts w:ascii="Arial" w:hAnsi="Arial" w:cs="Arial"/>
          <w:sz w:val="24"/>
          <w:szCs w:val="24"/>
        </w:rPr>
        <w:t>na realização de AVD de forma independente</w:t>
      </w:r>
      <w:r w:rsidR="00B94918" w:rsidRPr="001C1C44">
        <w:rPr>
          <w:rFonts w:ascii="Arial" w:hAnsi="Arial" w:cs="Arial"/>
          <w:sz w:val="24"/>
          <w:szCs w:val="24"/>
        </w:rPr>
        <w:t>,</w:t>
      </w:r>
      <w:r w:rsidRPr="001C1C44">
        <w:rPr>
          <w:rFonts w:ascii="Arial" w:hAnsi="Arial" w:cs="Arial"/>
          <w:sz w:val="24"/>
          <w:szCs w:val="24"/>
        </w:rPr>
        <w:t xml:space="preserve"> seria viável observar os efeitos de um </w:t>
      </w:r>
      <w:r w:rsidR="00B94918" w:rsidRPr="001C1C44">
        <w:rPr>
          <w:rFonts w:ascii="Arial" w:hAnsi="Arial" w:cs="Arial"/>
          <w:sz w:val="24"/>
          <w:szCs w:val="24"/>
        </w:rPr>
        <w:t>P</w:t>
      </w:r>
      <w:r w:rsidRPr="001C1C44">
        <w:rPr>
          <w:rFonts w:ascii="Arial" w:hAnsi="Arial" w:cs="Arial"/>
          <w:sz w:val="24"/>
          <w:szCs w:val="24"/>
        </w:rPr>
        <w:t xml:space="preserve">EFI e um </w:t>
      </w:r>
      <w:r w:rsidR="00A5376F" w:rsidRPr="001C1C44">
        <w:rPr>
          <w:rFonts w:ascii="Arial" w:hAnsi="Arial" w:cs="Arial"/>
          <w:sz w:val="24"/>
          <w:szCs w:val="24"/>
        </w:rPr>
        <w:t>P</w:t>
      </w:r>
      <w:r w:rsidRPr="001C1C44">
        <w:rPr>
          <w:rFonts w:ascii="Arial" w:hAnsi="Arial" w:cs="Arial"/>
          <w:sz w:val="24"/>
          <w:szCs w:val="24"/>
        </w:rPr>
        <w:t xml:space="preserve">EFG nesta componente da Aptidão Física. </w:t>
      </w:r>
    </w:p>
    <w:p w:rsidR="00FD3933" w:rsidRPr="001C1C44" w:rsidRDefault="00FD3933" w:rsidP="00FD3933">
      <w:pPr>
        <w:tabs>
          <w:tab w:val="left" w:pos="851"/>
          <w:tab w:val="left" w:pos="1159"/>
        </w:tabs>
        <w:spacing w:after="0" w:line="360" w:lineRule="auto"/>
        <w:jc w:val="both"/>
        <w:rPr>
          <w:rFonts w:ascii="Arial" w:hAnsi="Arial" w:cs="Arial"/>
          <w:sz w:val="24"/>
          <w:szCs w:val="24"/>
        </w:rPr>
      </w:pPr>
    </w:p>
    <w:p w:rsidR="00FD3933" w:rsidRPr="001C1C44" w:rsidRDefault="00FD3933" w:rsidP="00FD3933">
      <w:pPr>
        <w:tabs>
          <w:tab w:val="left" w:pos="851"/>
          <w:tab w:val="left" w:pos="1159"/>
        </w:tabs>
        <w:spacing w:after="0" w:line="360" w:lineRule="auto"/>
        <w:jc w:val="both"/>
        <w:rPr>
          <w:rFonts w:ascii="Arial" w:hAnsi="Arial" w:cs="Arial"/>
          <w:sz w:val="24"/>
          <w:szCs w:val="24"/>
        </w:rPr>
      </w:pPr>
    </w:p>
    <w:p w:rsidR="00FD3933" w:rsidRPr="001C1C44" w:rsidRDefault="00FD3933" w:rsidP="00FD3933">
      <w:pPr>
        <w:tabs>
          <w:tab w:val="left" w:pos="851"/>
          <w:tab w:val="left" w:pos="1159"/>
        </w:tabs>
        <w:spacing w:after="0" w:line="360" w:lineRule="auto"/>
        <w:jc w:val="both"/>
        <w:rPr>
          <w:rFonts w:ascii="Arial" w:hAnsi="Arial" w:cs="Arial"/>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FD3933" w:rsidRDefault="00FD3933" w:rsidP="00FD3933">
      <w:pPr>
        <w:tabs>
          <w:tab w:val="left" w:pos="851"/>
          <w:tab w:val="left" w:pos="1159"/>
        </w:tabs>
        <w:spacing w:after="0" w:line="360" w:lineRule="auto"/>
        <w:jc w:val="both"/>
        <w:rPr>
          <w:rFonts w:ascii="Arial" w:hAnsi="Arial" w:cs="Arial"/>
          <w:color w:val="000000"/>
          <w:sz w:val="24"/>
          <w:szCs w:val="24"/>
        </w:rPr>
      </w:pPr>
    </w:p>
    <w:p w:rsidR="00797AF3" w:rsidRDefault="00797AF3" w:rsidP="00FD3933">
      <w:pPr>
        <w:tabs>
          <w:tab w:val="left" w:pos="851"/>
          <w:tab w:val="left" w:pos="1159"/>
        </w:tabs>
        <w:spacing w:after="0" w:line="360" w:lineRule="auto"/>
        <w:jc w:val="both"/>
        <w:rPr>
          <w:rFonts w:ascii="Arial" w:hAnsi="Arial" w:cs="Arial"/>
          <w:color w:val="000000"/>
          <w:sz w:val="24"/>
          <w:szCs w:val="24"/>
        </w:rPr>
      </w:pPr>
    </w:p>
    <w:p w:rsidR="00CD6086" w:rsidRDefault="00CD6086" w:rsidP="00FD3933">
      <w:pPr>
        <w:tabs>
          <w:tab w:val="left" w:pos="851"/>
          <w:tab w:val="left" w:pos="1159"/>
        </w:tabs>
        <w:spacing w:after="0" w:line="360" w:lineRule="auto"/>
        <w:jc w:val="both"/>
        <w:rPr>
          <w:rFonts w:ascii="Arial" w:hAnsi="Arial" w:cs="Arial"/>
          <w:color w:val="000000"/>
          <w:sz w:val="24"/>
          <w:szCs w:val="24"/>
        </w:rPr>
      </w:pPr>
    </w:p>
    <w:p w:rsidR="00CD6086" w:rsidRDefault="00CD6086" w:rsidP="00FD3933">
      <w:pPr>
        <w:tabs>
          <w:tab w:val="left" w:pos="851"/>
          <w:tab w:val="left" w:pos="1159"/>
        </w:tabs>
        <w:spacing w:after="0" w:line="360" w:lineRule="auto"/>
        <w:jc w:val="both"/>
        <w:rPr>
          <w:rFonts w:ascii="Arial" w:hAnsi="Arial" w:cs="Arial"/>
          <w:color w:val="000000"/>
          <w:sz w:val="24"/>
          <w:szCs w:val="24"/>
        </w:rPr>
      </w:pPr>
    </w:p>
    <w:p w:rsidR="000C5694" w:rsidRDefault="000C5694" w:rsidP="00FD3933">
      <w:pPr>
        <w:tabs>
          <w:tab w:val="left" w:pos="851"/>
          <w:tab w:val="left" w:pos="1159"/>
        </w:tabs>
        <w:spacing w:after="0" w:line="360" w:lineRule="auto"/>
        <w:jc w:val="both"/>
        <w:rPr>
          <w:rFonts w:ascii="Arial" w:hAnsi="Arial" w:cs="Arial"/>
          <w:color w:val="000000"/>
          <w:sz w:val="24"/>
          <w:szCs w:val="24"/>
        </w:rPr>
      </w:pPr>
    </w:p>
    <w:p w:rsidR="00BF0580" w:rsidRPr="00FD3933" w:rsidRDefault="00FD3933" w:rsidP="003D2BDE">
      <w:pPr>
        <w:pStyle w:val="PargrafodaLista"/>
        <w:numPr>
          <w:ilvl w:val="0"/>
          <w:numId w:val="1"/>
        </w:numPr>
        <w:ind w:left="643"/>
        <w:rPr>
          <w:rFonts w:ascii="Arial" w:hAnsi="Arial" w:cs="Arial"/>
          <w:b/>
          <w:bCs/>
          <w:iCs/>
          <w:sz w:val="28"/>
          <w:szCs w:val="28"/>
        </w:rPr>
      </w:pPr>
      <w:r>
        <w:rPr>
          <w:rFonts w:ascii="Arial" w:hAnsi="Arial" w:cs="Arial"/>
          <w:b/>
          <w:sz w:val="28"/>
          <w:szCs w:val="28"/>
        </w:rPr>
        <w:lastRenderedPageBreak/>
        <w:t xml:space="preserve"> </w:t>
      </w:r>
      <w:r w:rsidR="008F6A69" w:rsidRPr="00FD3933">
        <w:rPr>
          <w:rFonts w:ascii="Arial" w:hAnsi="Arial" w:cs="Arial"/>
          <w:b/>
          <w:sz w:val="28"/>
          <w:szCs w:val="28"/>
        </w:rPr>
        <w:t>Bibliografia</w:t>
      </w:r>
    </w:p>
    <w:p w:rsidR="00146C60" w:rsidRPr="00996B75" w:rsidRDefault="00146C60" w:rsidP="00E832BB">
      <w:pPr>
        <w:spacing w:after="0" w:line="360" w:lineRule="auto"/>
        <w:ind w:left="360"/>
        <w:jc w:val="both"/>
        <w:rPr>
          <w:rFonts w:ascii="Arial" w:hAnsi="Arial" w:cs="Arial"/>
          <w:b/>
          <w:bCs/>
          <w:iCs/>
          <w:color w:val="000000" w:themeColor="text1"/>
          <w:sz w:val="24"/>
          <w:szCs w:val="24"/>
        </w:rPr>
      </w:pPr>
    </w:p>
    <w:p w:rsidR="00C90EC9" w:rsidRPr="00996B75" w:rsidRDefault="008C06BB"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rPr>
        <w:fldChar w:fldCharType="begin"/>
      </w:r>
      <w:r w:rsidR="0047724D" w:rsidRPr="00996B75">
        <w:rPr>
          <w:rFonts w:ascii="Arial" w:hAnsi="Arial" w:cs="Arial"/>
          <w:bCs/>
          <w:iCs/>
          <w:color w:val="000000" w:themeColor="text1"/>
          <w:sz w:val="24"/>
          <w:szCs w:val="24"/>
          <w:lang w:val="en-US"/>
        </w:rPr>
        <w:instrText xml:space="preserve"> ADDIN EN.REFLIST </w:instrText>
      </w:r>
      <w:r w:rsidRPr="00996B75">
        <w:rPr>
          <w:rFonts w:ascii="Arial" w:hAnsi="Arial" w:cs="Arial"/>
          <w:bCs/>
          <w:iCs/>
          <w:color w:val="000000" w:themeColor="text1"/>
          <w:sz w:val="24"/>
          <w:szCs w:val="24"/>
        </w:rPr>
        <w:fldChar w:fldCharType="separate"/>
      </w:r>
      <w:r w:rsidR="00C90EC9" w:rsidRPr="00996B75">
        <w:rPr>
          <w:rFonts w:ascii="Arial" w:hAnsi="Arial" w:cs="Arial"/>
          <w:bCs/>
          <w:iCs/>
          <w:color w:val="000000" w:themeColor="text1"/>
          <w:sz w:val="24"/>
          <w:szCs w:val="24"/>
          <w:lang w:val="en-US"/>
        </w:rPr>
        <w:t xml:space="preserve">Abell, J. E., Hootman, J. M., Zack, M. M., Moriarty, D., &amp; Helmick, C. G. (2005). Physical activity and health related quality of life among people with arthritis. </w:t>
      </w:r>
      <w:r w:rsidR="00C90EC9" w:rsidRPr="00996B75">
        <w:rPr>
          <w:rFonts w:ascii="Arial" w:hAnsi="Arial" w:cs="Arial"/>
          <w:bCs/>
          <w:i/>
          <w:iCs/>
          <w:color w:val="000000" w:themeColor="text1"/>
          <w:sz w:val="24"/>
          <w:szCs w:val="24"/>
          <w:lang w:val="en-US"/>
        </w:rPr>
        <w:t>Journal of Epidemiology &amp; Community Health, 59</w:t>
      </w:r>
      <w:r w:rsidR="00C90EC9" w:rsidRPr="00996B75">
        <w:rPr>
          <w:rFonts w:ascii="Arial" w:hAnsi="Arial" w:cs="Arial"/>
          <w:bCs/>
          <w:iCs/>
          <w:color w:val="000000" w:themeColor="text1"/>
          <w:sz w:val="24"/>
          <w:szCs w:val="24"/>
          <w:lang w:val="en-US"/>
        </w:rPr>
        <w:t>(5), 380-385.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ACSM. (2008). Group Exercise. </w:t>
      </w:r>
      <w:r w:rsidRPr="00996B75">
        <w:rPr>
          <w:rFonts w:ascii="Arial" w:hAnsi="Arial" w:cs="Arial"/>
          <w:bCs/>
          <w:i/>
          <w:iCs/>
          <w:color w:val="000000" w:themeColor="text1"/>
          <w:sz w:val="24"/>
          <w:szCs w:val="24"/>
          <w:lang w:val="en-US"/>
        </w:rPr>
        <w:t>American College of Sports Medicine, Fit Society Page</w:t>
      </w:r>
      <w:r w:rsidRPr="00996B75">
        <w:rPr>
          <w:rFonts w:ascii="Arial" w:hAnsi="Arial" w:cs="Arial"/>
          <w:bCs/>
          <w:iCs/>
          <w:color w:val="000000" w:themeColor="text1"/>
          <w:sz w:val="24"/>
          <w:szCs w:val="24"/>
          <w:lang w:val="en-US"/>
        </w:rPr>
        <w:t>, 1-6.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ACSM. (2009). Exercise and Physical Activity for older adults - Position Stand. </w:t>
      </w:r>
      <w:r w:rsidRPr="00996B75">
        <w:rPr>
          <w:rFonts w:ascii="Arial" w:hAnsi="Arial" w:cs="Arial"/>
          <w:bCs/>
          <w:i/>
          <w:iCs/>
          <w:color w:val="000000" w:themeColor="text1"/>
          <w:sz w:val="24"/>
          <w:szCs w:val="24"/>
          <w:lang w:val="en-US"/>
        </w:rPr>
        <w:t>Medicine &amp; Science in Sports &amp; Exercise</w:t>
      </w:r>
      <w:r w:rsidRPr="00996B75">
        <w:rPr>
          <w:rFonts w:ascii="Arial" w:hAnsi="Arial" w:cs="Arial"/>
          <w:bCs/>
          <w:iCs/>
          <w:color w:val="000000" w:themeColor="text1"/>
          <w:sz w:val="24"/>
          <w:szCs w:val="24"/>
          <w:lang w:val="en-US"/>
        </w:rPr>
        <w:t>, 1510-1530.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AHA. (2013). Physical activity improves quality of life (Publication. Retrieved 28 Setembro, 2013, from American Heart Association: </w:t>
      </w:r>
      <w:hyperlink r:id="rId13" w:history="1">
        <w:r w:rsidRPr="00996B75">
          <w:rPr>
            <w:rStyle w:val="Hiperligao"/>
            <w:rFonts w:ascii="Arial" w:hAnsi="Arial" w:cs="Arial"/>
            <w:bCs/>
            <w:iCs/>
            <w:color w:val="000000" w:themeColor="text1"/>
            <w:sz w:val="24"/>
            <w:szCs w:val="24"/>
            <w:u w:val="none"/>
            <w:lang w:val="en-US"/>
          </w:rPr>
          <w:t>http://www.heart.org/HEARTORG/GettingHealthy/PhysicalActivity/StartWalking/Physical-activity-improves-quality-of-life_UCM_307977_Article.jsp</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Andres, R. (1990). Discussion: Assessment of Health Status In C. Bouchard, R. Shephard, T. Stephens, J. Sutton, R. &amp; B. McPherson (Eds.), </w:t>
      </w:r>
      <w:r w:rsidRPr="00996B75">
        <w:rPr>
          <w:rFonts w:ascii="Arial" w:hAnsi="Arial" w:cs="Arial"/>
          <w:bCs/>
          <w:i/>
          <w:iCs/>
          <w:color w:val="000000" w:themeColor="text1"/>
          <w:sz w:val="24"/>
          <w:szCs w:val="24"/>
          <w:lang w:val="en-US"/>
        </w:rPr>
        <w:t>Exercise, Fitness, and Health</w:t>
      </w:r>
      <w:r w:rsidRPr="00996B75">
        <w:rPr>
          <w:rFonts w:ascii="Arial" w:hAnsi="Arial" w:cs="Arial"/>
          <w:bCs/>
          <w:iCs/>
          <w:color w:val="000000" w:themeColor="text1"/>
          <w:sz w:val="24"/>
          <w:szCs w:val="24"/>
          <w:lang w:val="en-US"/>
        </w:rPr>
        <w:t xml:space="preserve"> (pp. 133-136). Champaign, Illinois: Human Kinetics.</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Ashworth, N. L., Chad, K. E., Harrison, E. L., Reeder, B. A., &amp; Marshall, S. C. (2005). Home versus center based physical activity programs in older adults. </w:t>
      </w:r>
      <w:r w:rsidRPr="00996B75">
        <w:rPr>
          <w:rFonts w:ascii="Arial" w:hAnsi="Arial" w:cs="Arial"/>
          <w:bCs/>
          <w:i/>
          <w:iCs/>
          <w:color w:val="000000" w:themeColor="text1"/>
          <w:sz w:val="24"/>
          <w:szCs w:val="24"/>
          <w:lang w:val="en-US"/>
        </w:rPr>
        <w:t>Cochrane Database Syst Rev</w:t>
      </w:r>
      <w:r w:rsidRPr="00996B75">
        <w:rPr>
          <w:rFonts w:ascii="Arial" w:hAnsi="Arial" w:cs="Arial"/>
          <w:bCs/>
          <w:iCs/>
          <w:color w:val="000000" w:themeColor="text1"/>
          <w:sz w:val="24"/>
          <w:szCs w:val="24"/>
          <w:lang w:val="en-US"/>
        </w:rPr>
        <w:t>(1), CD004017.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Astrand, P. O. (1986). Why exercise? An evolutionary approach. </w:t>
      </w:r>
      <w:r w:rsidRPr="00996B75">
        <w:rPr>
          <w:rFonts w:ascii="Arial" w:hAnsi="Arial" w:cs="Arial"/>
          <w:bCs/>
          <w:i/>
          <w:iCs/>
          <w:color w:val="000000" w:themeColor="text1"/>
          <w:sz w:val="24"/>
          <w:szCs w:val="24"/>
          <w:lang w:val="en-US"/>
        </w:rPr>
        <w:t>Acta Medical Scandinavia Supplement, 711</w:t>
      </w:r>
      <w:r w:rsidRPr="00996B75">
        <w:rPr>
          <w:rFonts w:ascii="Arial" w:hAnsi="Arial" w:cs="Arial"/>
          <w:bCs/>
          <w:iCs/>
          <w:color w:val="000000" w:themeColor="text1"/>
          <w:sz w:val="24"/>
          <w:szCs w:val="24"/>
          <w:lang w:val="en-US"/>
        </w:rPr>
        <w:t>, 241-242.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Atienza, A. (2001). Home-based physical activity programs for middle-aged and older adults: Summary of empirical research. </w:t>
      </w:r>
      <w:r w:rsidRPr="00996B75">
        <w:rPr>
          <w:rFonts w:ascii="Arial" w:hAnsi="Arial" w:cs="Arial"/>
          <w:bCs/>
          <w:i/>
          <w:iCs/>
          <w:color w:val="000000" w:themeColor="text1"/>
          <w:sz w:val="24"/>
          <w:szCs w:val="24"/>
          <w:lang w:val="en-US"/>
        </w:rPr>
        <w:t>Journal of Aging and Physical Activity, 9</w:t>
      </w:r>
      <w:r w:rsidRPr="00996B75">
        <w:rPr>
          <w:rFonts w:ascii="Arial" w:hAnsi="Arial" w:cs="Arial"/>
          <w:bCs/>
          <w:iCs/>
          <w:color w:val="000000" w:themeColor="text1"/>
          <w:sz w:val="24"/>
          <w:szCs w:val="24"/>
          <w:lang w:val="en-US"/>
        </w:rPr>
        <w:t>, 38-58.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Baptista, F., Silva, A., M., Marques, E., Mota, J., Santos, R., Vale, S., et al. (2011). </w:t>
      </w:r>
      <w:r w:rsidRPr="00996B75">
        <w:rPr>
          <w:rFonts w:ascii="Arial" w:hAnsi="Arial" w:cs="Arial"/>
          <w:bCs/>
          <w:i/>
          <w:iCs/>
          <w:color w:val="000000" w:themeColor="text1"/>
          <w:sz w:val="24"/>
          <w:szCs w:val="24"/>
          <w:lang w:val="en-US"/>
        </w:rPr>
        <w:t>Livro Verde da  Aptidão Fisica</w:t>
      </w:r>
      <w:r w:rsidRPr="00996B75">
        <w:rPr>
          <w:rFonts w:ascii="Arial" w:hAnsi="Arial" w:cs="Arial"/>
          <w:bCs/>
          <w:iCs/>
          <w:color w:val="000000" w:themeColor="text1"/>
          <w:sz w:val="24"/>
          <w:szCs w:val="24"/>
          <w:lang w:val="en-US"/>
        </w:rPr>
        <w:t xml:space="preserve"> (Instituto do Desporto de Portugal, I.P, 1ª ed.). Lisboa.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Baptista, F., Silva, A., M., Santos, D., A., Mota, J., Santos, R., Vale, S., et al. (2010). </w:t>
      </w:r>
      <w:r w:rsidRPr="00996B75">
        <w:rPr>
          <w:rFonts w:ascii="Arial" w:hAnsi="Arial" w:cs="Arial"/>
          <w:bCs/>
          <w:i/>
          <w:iCs/>
          <w:color w:val="000000" w:themeColor="text1"/>
          <w:sz w:val="24"/>
          <w:szCs w:val="24"/>
          <w:lang w:val="en-US"/>
        </w:rPr>
        <w:t>Livro Verde da Actividade Física</w:t>
      </w:r>
      <w:r w:rsidRPr="00996B75">
        <w:rPr>
          <w:rFonts w:ascii="Arial" w:hAnsi="Arial" w:cs="Arial"/>
          <w:bCs/>
          <w:iCs/>
          <w:color w:val="000000" w:themeColor="text1"/>
          <w:sz w:val="24"/>
          <w:szCs w:val="24"/>
          <w:lang w:val="en-US"/>
        </w:rPr>
        <w:t xml:space="preserve"> (Instituto do Desporto de Portugal, I.P, 1ª ed.). Lisboa.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Barbanti, V., J. (1979). </w:t>
      </w:r>
      <w:r w:rsidRPr="00996B75">
        <w:rPr>
          <w:rFonts w:ascii="Arial" w:hAnsi="Arial" w:cs="Arial"/>
          <w:bCs/>
          <w:i/>
          <w:iCs/>
          <w:color w:val="000000" w:themeColor="text1"/>
          <w:sz w:val="24"/>
          <w:szCs w:val="24"/>
          <w:lang w:val="en-US"/>
        </w:rPr>
        <w:t xml:space="preserve">Teoria e Prática do Treino Desportivo </w:t>
      </w:r>
      <w:r w:rsidRPr="00996B75">
        <w:rPr>
          <w:rFonts w:ascii="Arial" w:hAnsi="Arial" w:cs="Arial"/>
          <w:bCs/>
          <w:iCs/>
          <w:color w:val="000000" w:themeColor="text1"/>
          <w:sz w:val="24"/>
          <w:szCs w:val="24"/>
          <w:lang w:val="en-US"/>
        </w:rPr>
        <w:t>(2ª ed.). São Paulo, Brasil: Edgard Blucher LTDA.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Barnes, D. E., Cauley, J. A., Lui, L. Y., Fink, H. A., McCulloch, C., Stone, K. L., et al. (2007). Women who maintain optimal cognitive function into old age. </w:t>
      </w:r>
      <w:r w:rsidRPr="00996B75">
        <w:rPr>
          <w:rFonts w:ascii="Arial" w:hAnsi="Arial" w:cs="Arial"/>
          <w:bCs/>
          <w:i/>
          <w:iCs/>
          <w:color w:val="000000" w:themeColor="text1"/>
          <w:sz w:val="24"/>
          <w:szCs w:val="24"/>
          <w:lang w:val="en-US"/>
        </w:rPr>
        <w:t>Journal of the American Geriatrics Society, 55</w:t>
      </w:r>
      <w:r w:rsidRPr="00996B75">
        <w:rPr>
          <w:rFonts w:ascii="Arial" w:hAnsi="Arial" w:cs="Arial"/>
          <w:bCs/>
          <w:iCs/>
          <w:color w:val="000000" w:themeColor="text1"/>
          <w:sz w:val="24"/>
          <w:szCs w:val="24"/>
          <w:lang w:val="en-US"/>
        </w:rPr>
        <w:t>(2), 259-264.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Barnett, A., Smith, B., Lord, S. R., Williams, M., &amp; Baumand, A. (2003). Community-based group exercise improves balance and reduces falls in at-risk older people: a randomised controlled trial. </w:t>
      </w:r>
      <w:r w:rsidRPr="00996B75">
        <w:rPr>
          <w:rFonts w:ascii="Arial" w:hAnsi="Arial" w:cs="Arial"/>
          <w:bCs/>
          <w:i/>
          <w:iCs/>
          <w:color w:val="000000" w:themeColor="text1"/>
          <w:sz w:val="24"/>
          <w:szCs w:val="24"/>
          <w:lang w:val="en-US"/>
        </w:rPr>
        <w:t>Age Ageing, 32</w:t>
      </w:r>
      <w:r w:rsidRPr="00996B75">
        <w:rPr>
          <w:rFonts w:ascii="Arial" w:hAnsi="Arial" w:cs="Arial"/>
          <w:bCs/>
          <w:iCs/>
          <w:color w:val="000000" w:themeColor="text1"/>
          <w:sz w:val="24"/>
          <w:szCs w:val="24"/>
          <w:lang w:val="en-US"/>
        </w:rPr>
        <w:t>(4), 407-414.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Barros, M., &amp; Reis, R. (2003). </w:t>
      </w:r>
      <w:r w:rsidRPr="00996B75">
        <w:rPr>
          <w:rFonts w:ascii="Arial" w:hAnsi="Arial" w:cs="Arial"/>
          <w:bCs/>
          <w:i/>
          <w:iCs/>
          <w:color w:val="000000" w:themeColor="text1"/>
          <w:sz w:val="24"/>
          <w:szCs w:val="24"/>
          <w:lang w:val="en-US"/>
        </w:rPr>
        <w:t>Análise de dados em Atividade Fisica e Saude: demonstrando a utilização do SPSS</w:t>
      </w:r>
      <w:r w:rsidRPr="00996B75">
        <w:rPr>
          <w:rFonts w:ascii="Arial" w:hAnsi="Arial" w:cs="Arial"/>
          <w:bCs/>
          <w:iCs/>
          <w:color w:val="000000" w:themeColor="text1"/>
          <w:sz w:val="24"/>
          <w:szCs w:val="24"/>
          <w:lang w:val="en-US"/>
        </w:rPr>
        <w:t xml:space="preserve"> (1ª ed.). Paraná: Midiograf.</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Bleser, G., Steffen, D., Weber, M., Hendeby, G., Stricker, D., Fradet, L., et al. (2013). A personalized exercise trainer for the elderly. </w:t>
      </w:r>
      <w:r w:rsidRPr="00996B75">
        <w:rPr>
          <w:rFonts w:ascii="Arial" w:hAnsi="Arial" w:cs="Arial"/>
          <w:bCs/>
          <w:i/>
          <w:iCs/>
          <w:color w:val="000000" w:themeColor="text1"/>
          <w:sz w:val="24"/>
          <w:szCs w:val="24"/>
          <w:lang w:val="en-US"/>
        </w:rPr>
        <w:t>Journal of Ambient Intelligence and Smartn Environments, 5</w:t>
      </w:r>
      <w:r w:rsidRPr="00996B75">
        <w:rPr>
          <w:rFonts w:ascii="Arial" w:hAnsi="Arial" w:cs="Arial"/>
          <w:bCs/>
          <w:iCs/>
          <w:color w:val="000000" w:themeColor="text1"/>
          <w:sz w:val="24"/>
          <w:szCs w:val="24"/>
          <w:lang w:val="en-US"/>
        </w:rPr>
        <w:t>(6), 547-562.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Blumenthal, J., Emery, C., Madden, D., Schniebolk, S., Riddle, M., Cobb, F., et al. (1991). Effects of exercise training on bone density in older men and women. </w:t>
      </w:r>
      <w:r w:rsidRPr="00996B75">
        <w:rPr>
          <w:rFonts w:ascii="Arial" w:hAnsi="Arial" w:cs="Arial"/>
          <w:bCs/>
          <w:i/>
          <w:iCs/>
          <w:color w:val="000000" w:themeColor="text1"/>
          <w:sz w:val="24"/>
          <w:szCs w:val="24"/>
          <w:lang w:val="en-US"/>
        </w:rPr>
        <w:t>Journal of the American Geriatrics Society, 39</w:t>
      </w:r>
      <w:r w:rsidRPr="00996B75">
        <w:rPr>
          <w:rFonts w:ascii="Arial" w:hAnsi="Arial" w:cs="Arial"/>
          <w:bCs/>
          <w:iCs/>
          <w:color w:val="000000" w:themeColor="text1"/>
          <w:sz w:val="24"/>
          <w:szCs w:val="24"/>
          <w:lang w:val="en-US"/>
        </w:rPr>
        <w:t>(11), 1065-1070.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Bocalini, D. S., Lima, L. S., de Andrade, S., Madureira, A., Rica, R. L., Dos Santos, R. N., et al. (2012). Effects of circuit-based exercise programs on the body composition of elderly obese women. </w:t>
      </w:r>
      <w:r w:rsidRPr="00996B75">
        <w:rPr>
          <w:rFonts w:ascii="Arial" w:hAnsi="Arial" w:cs="Arial"/>
          <w:bCs/>
          <w:i/>
          <w:iCs/>
          <w:color w:val="000000" w:themeColor="text1"/>
          <w:sz w:val="24"/>
          <w:szCs w:val="24"/>
          <w:lang w:val="en-US"/>
        </w:rPr>
        <w:t>Clinical Interventions in Aging, 7</w:t>
      </w:r>
      <w:r w:rsidRPr="00996B75">
        <w:rPr>
          <w:rFonts w:ascii="Arial" w:hAnsi="Arial" w:cs="Arial"/>
          <w:bCs/>
          <w:iCs/>
          <w:color w:val="000000" w:themeColor="text1"/>
          <w:sz w:val="24"/>
          <w:szCs w:val="24"/>
          <w:lang w:val="en-US"/>
        </w:rPr>
        <w:t>, 551-556.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Bosco, C., &amp; Komi, P. V. (1980). Influence of aging on the mechanical behavior of leg extensor muscles. </w:t>
      </w:r>
      <w:r w:rsidRPr="00996B75">
        <w:rPr>
          <w:rFonts w:ascii="Arial" w:hAnsi="Arial" w:cs="Arial"/>
          <w:bCs/>
          <w:i/>
          <w:iCs/>
          <w:color w:val="000000" w:themeColor="text1"/>
          <w:sz w:val="24"/>
          <w:szCs w:val="24"/>
          <w:lang w:val="en-US"/>
        </w:rPr>
        <w:t>European Journal of Applied Physiology and Occupational Physiology, 45</w:t>
      </w:r>
      <w:r w:rsidRPr="00996B75">
        <w:rPr>
          <w:rFonts w:ascii="Arial" w:hAnsi="Arial" w:cs="Arial"/>
          <w:bCs/>
          <w:iCs/>
          <w:color w:val="000000" w:themeColor="text1"/>
          <w:sz w:val="24"/>
          <w:szCs w:val="24"/>
          <w:lang w:val="en-US"/>
        </w:rPr>
        <w:t>(2-3), 209-219.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Boyle, P. A., Buchman, A. S., Wilson, R. S., Bienias, J. L., &amp; Bennett, D. A. (2007). Physical activity is associated with incident disability in community-based older persons. </w:t>
      </w:r>
      <w:r w:rsidRPr="00996B75">
        <w:rPr>
          <w:rFonts w:ascii="Arial" w:hAnsi="Arial" w:cs="Arial"/>
          <w:bCs/>
          <w:i/>
          <w:iCs/>
          <w:color w:val="000000" w:themeColor="text1"/>
          <w:sz w:val="24"/>
          <w:szCs w:val="24"/>
          <w:lang w:val="en-US"/>
        </w:rPr>
        <w:t>Journal of the American Geriatrics Society, 55</w:t>
      </w:r>
      <w:r w:rsidRPr="00996B75">
        <w:rPr>
          <w:rFonts w:ascii="Arial" w:hAnsi="Arial" w:cs="Arial"/>
          <w:bCs/>
          <w:iCs/>
          <w:color w:val="000000" w:themeColor="text1"/>
          <w:sz w:val="24"/>
          <w:szCs w:val="24"/>
          <w:lang w:val="en-US"/>
        </w:rPr>
        <w:t>(2), 195-201.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Brach, J. S., Simonsick, E. M., Kritchevsky, S., Yaffe, K., &amp; Newman, A. B. (2004). The association between physical function and lifestyle activity and exercise in the health, aging and body composition study. </w:t>
      </w:r>
      <w:r w:rsidRPr="00996B75">
        <w:rPr>
          <w:rFonts w:ascii="Arial" w:hAnsi="Arial" w:cs="Arial"/>
          <w:bCs/>
          <w:i/>
          <w:iCs/>
          <w:color w:val="000000" w:themeColor="text1"/>
          <w:sz w:val="24"/>
          <w:szCs w:val="24"/>
          <w:lang w:val="en-US"/>
        </w:rPr>
        <w:t>Journal of the American Geriatrics Society, 52</w:t>
      </w:r>
      <w:r w:rsidRPr="00996B75">
        <w:rPr>
          <w:rFonts w:ascii="Arial" w:hAnsi="Arial" w:cs="Arial"/>
          <w:bCs/>
          <w:iCs/>
          <w:color w:val="000000" w:themeColor="text1"/>
          <w:sz w:val="24"/>
          <w:szCs w:val="24"/>
          <w:lang w:val="en-US"/>
        </w:rPr>
        <w:t>(4), 502-509.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Brach, J. S., &amp; VanSwearingen, J. M. (2002). Physical impairment and disability: relationship to performance of activities of daily living in community-dwelling older men. </w:t>
      </w:r>
      <w:r w:rsidRPr="00996B75">
        <w:rPr>
          <w:rFonts w:ascii="Arial" w:hAnsi="Arial" w:cs="Arial"/>
          <w:bCs/>
          <w:i/>
          <w:iCs/>
          <w:color w:val="000000" w:themeColor="text1"/>
          <w:sz w:val="24"/>
          <w:szCs w:val="24"/>
          <w:lang w:val="en-US"/>
        </w:rPr>
        <w:t>Physical Therapy, 82</w:t>
      </w:r>
      <w:r w:rsidRPr="00996B75">
        <w:rPr>
          <w:rFonts w:ascii="Arial" w:hAnsi="Arial" w:cs="Arial"/>
          <w:bCs/>
          <w:iCs/>
          <w:color w:val="000000" w:themeColor="text1"/>
          <w:sz w:val="24"/>
          <w:szCs w:val="24"/>
          <w:lang w:val="en-US"/>
        </w:rPr>
        <w:t>(8), 752-761.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Branco, J. C., Felicissimo, P., &amp; Monteiro, J. (2009). Epidemiology of hip fractures and its social and economic impact. A revision of severe osteoporosis current standard of care. </w:t>
      </w:r>
      <w:r w:rsidRPr="00996B75">
        <w:rPr>
          <w:rFonts w:ascii="Arial" w:hAnsi="Arial" w:cs="Arial"/>
          <w:bCs/>
          <w:i/>
          <w:iCs/>
          <w:color w:val="000000" w:themeColor="text1"/>
          <w:sz w:val="24"/>
          <w:szCs w:val="24"/>
          <w:lang w:val="en-US"/>
        </w:rPr>
        <w:t>Acta Reumatológica Portuguesa, 34</w:t>
      </w:r>
      <w:r w:rsidRPr="00996B75">
        <w:rPr>
          <w:rFonts w:ascii="Arial" w:hAnsi="Arial" w:cs="Arial"/>
          <w:bCs/>
          <w:iCs/>
          <w:color w:val="000000" w:themeColor="text1"/>
          <w:sz w:val="24"/>
          <w:szCs w:val="24"/>
          <w:lang w:val="en-US"/>
        </w:rPr>
        <w:t>(3), 475-485.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Brill, P., Macera, C., Davis, D., Blair, S., &amp; Gordon, N. (2000). Muscular strength and physical function. </w:t>
      </w:r>
      <w:r w:rsidRPr="00996B75">
        <w:rPr>
          <w:rFonts w:ascii="Arial" w:hAnsi="Arial" w:cs="Arial"/>
          <w:bCs/>
          <w:i/>
          <w:iCs/>
          <w:color w:val="000000" w:themeColor="text1"/>
          <w:sz w:val="24"/>
          <w:szCs w:val="24"/>
          <w:lang w:val="en-US"/>
        </w:rPr>
        <w:t>Medicine &amp; Science in Sports &amp; Exercise, 32</w:t>
      </w:r>
      <w:r w:rsidRPr="00996B75">
        <w:rPr>
          <w:rFonts w:ascii="Arial" w:hAnsi="Arial" w:cs="Arial"/>
          <w:bCs/>
          <w:iCs/>
          <w:color w:val="000000" w:themeColor="text1"/>
          <w:sz w:val="24"/>
          <w:szCs w:val="24"/>
          <w:lang w:val="en-US"/>
        </w:rPr>
        <w:t>(2), 412-416.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Brown, J., &amp; Josse, R. (2002). Scientific advisory council of the osteoporosis society of Canada. </w:t>
      </w:r>
      <w:r w:rsidRPr="00996B75">
        <w:rPr>
          <w:rFonts w:ascii="Arial" w:hAnsi="Arial" w:cs="Arial"/>
          <w:bCs/>
          <w:i/>
          <w:iCs/>
          <w:color w:val="000000" w:themeColor="text1"/>
          <w:sz w:val="24"/>
          <w:szCs w:val="24"/>
          <w:lang w:val="en-US"/>
        </w:rPr>
        <w:t>Canadian Medical Association Journal, 167</w:t>
      </w:r>
      <w:r w:rsidRPr="00996B75">
        <w:rPr>
          <w:rFonts w:ascii="Arial" w:hAnsi="Arial" w:cs="Arial"/>
          <w:bCs/>
          <w:iCs/>
          <w:color w:val="000000" w:themeColor="text1"/>
          <w:sz w:val="24"/>
          <w:szCs w:val="24"/>
          <w:lang w:val="en-US"/>
        </w:rPr>
        <w:t>(10), 31-34.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Buchner, D. M. (2003). Physical activity to prevent or reverse disability in sedentary older adults. </w:t>
      </w:r>
      <w:r w:rsidRPr="00996B75">
        <w:rPr>
          <w:rFonts w:ascii="Arial" w:hAnsi="Arial" w:cs="Arial"/>
          <w:bCs/>
          <w:i/>
          <w:iCs/>
          <w:color w:val="000000" w:themeColor="text1"/>
          <w:sz w:val="24"/>
          <w:szCs w:val="24"/>
          <w:lang w:val="en-US"/>
        </w:rPr>
        <w:t>American Journal of Preventive Medicine, 25</w:t>
      </w:r>
      <w:r w:rsidRPr="00996B75">
        <w:rPr>
          <w:rFonts w:ascii="Arial" w:hAnsi="Arial" w:cs="Arial"/>
          <w:bCs/>
          <w:iCs/>
          <w:color w:val="000000" w:themeColor="text1"/>
          <w:sz w:val="24"/>
          <w:szCs w:val="24"/>
          <w:lang w:val="en-US"/>
        </w:rPr>
        <w:t>(3 Suppl 2), 214-215.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Burke, M. S., Carron, V. A., Eys, A. M., Ntoumanis, N., &amp; Estabrooks, A. P. (2006). Group versus Individual Approach? A Meta-Analysis of the Effectiveness of Interventions to promote Physical Ativity. </w:t>
      </w:r>
      <w:r w:rsidRPr="00996B75">
        <w:rPr>
          <w:rFonts w:ascii="Arial" w:hAnsi="Arial" w:cs="Arial"/>
          <w:bCs/>
          <w:i/>
          <w:iCs/>
          <w:color w:val="000000" w:themeColor="text1"/>
          <w:sz w:val="24"/>
          <w:szCs w:val="24"/>
          <w:lang w:val="en-US"/>
        </w:rPr>
        <w:t>Sport &amp; Exercise Physiological Review, 2</w:t>
      </w:r>
      <w:r w:rsidRPr="00996B75">
        <w:rPr>
          <w:rFonts w:ascii="Arial" w:hAnsi="Arial" w:cs="Arial"/>
          <w:bCs/>
          <w:iCs/>
          <w:color w:val="000000" w:themeColor="text1"/>
          <w:sz w:val="24"/>
          <w:szCs w:val="24"/>
          <w:lang w:val="en-US"/>
        </w:rPr>
        <w:t>(1 ), 13.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Busse, E. W., &amp; Pfeiffer, E. (1969). </w:t>
      </w:r>
      <w:r w:rsidRPr="00996B75">
        <w:rPr>
          <w:rFonts w:ascii="Arial" w:hAnsi="Arial" w:cs="Arial"/>
          <w:bCs/>
          <w:i/>
          <w:iCs/>
          <w:color w:val="000000" w:themeColor="text1"/>
          <w:sz w:val="24"/>
          <w:szCs w:val="24"/>
          <w:lang w:val="en-US"/>
        </w:rPr>
        <w:t>Behavior and Adaptation in Late Life</w:t>
      </w:r>
      <w:r w:rsidRPr="00996B75">
        <w:rPr>
          <w:rFonts w:ascii="Arial" w:hAnsi="Arial" w:cs="Arial"/>
          <w:bCs/>
          <w:iCs/>
          <w:color w:val="000000" w:themeColor="text1"/>
          <w:sz w:val="24"/>
          <w:szCs w:val="24"/>
          <w:lang w:val="en-US"/>
        </w:rPr>
        <w:t>. Boston: Little Brown - University of California.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Campbell, W., Crim, M. C., Dallal, G. E., Young, V. R., &amp; Evans, W. J. (1994). Increased protein requirements in elderly people: new data and retrospective reassessments. </w:t>
      </w:r>
      <w:r w:rsidRPr="00996B75">
        <w:rPr>
          <w:rFonts w:ascii="Arial" w:hAnsi="Arial" w:cs="Arial"/>
          <w:bCs/>
          <w:i/>
          <w:iCs/>
          <w:color w:val="000000" w:themeColor="text1"/>
          <w:sz w:val="24"/>
          <w:szCs w:val="24"/>
          <w:lang w:val="en-US"/>
        </w:rPr>
        <w:t>The American Journal of Clinical Nutrition, 60</w:t>
      </w:r>
      <w:r w:rsidRPr="00996B75">
        <w:rPr>
          <w:rFonts w:ascii="Arial" w:hAnsi="Arial" w:cs="Arial"/>
          <w:bCs/>
          <w:iCs/>
          <w:color w:val="000000" w:themeColor="text1"/>
          <w:sz w:val="24"/>
          <w:szCs w:val="24"/>
          <w:lang w:val="en-US"/>
        </w:rPr>
        <w:t>(4), 501-509.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Carmeli, E., Reznick, A. Z., Coleman, R., &amp; Carmeli, V. (2000). Muscle strength and mass of lower extremities in relation to functional abilities in elderly adults. </w:t>
      </w:r>
      <w:r w:rsidRPr="00996B75">
        <w:rPr>
          <w:rFonts w:ascii="Arial" w:hAnsi="Arial" w:cs="Arial"/>
          <w:bCs/>
          <w:i/>
          <w:iCs/>
          <w:color w:val="000000" w:themeColor="text1"/>
          <w:sz w:val="24"/>
          <w:szCs w:val="24"/>
          <w:lang w:val="en-US"/>
        </w:rPr>
        <w:t>Gerontology Journal, 46</w:t>
      </w:r>
      <w:r w:rsidRPr="00996B75">
        <w:rPr>
          <w:rFonts w:ascii="Arial" w:hAnsi="Arial" w:cs="Arial"/>
          <w:bCs/>
          <w:iCs/>
          <w:color w:val="000000" w:themeColor="text1"/>
          <w:sz w:val="24"/>
          <w:szCs w:val="24"/>
          <w:lang w:val="en-US"/>
        </w:rPr>
        <w:t>(5), 249-257.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Carmeli, E., Sheklow, S. L., &amp; Coleman, R. (2006). A comparative study of organized class-based exercise programs versus individual home-based exercise programs for elderly patients following hip surgery. </w:t>
      </w:r>
      <w:r w:rsidRPr="00996B75">
        <w:rPr>
          <w:rFonts w:ascii="Arial" w:hAnsi="Arial" w:cs="Arial"/>
          <w:bCs/>
          <w:i/>
          <w:iCs/>
          <w:color w:val="000000" w:themeColor="text1"/>
          <w:sz w:val="24"/>
          <w:szCs w:val="24"/>
          <w:lang w:val="en-US"/>
        </w:rPr>
        <w:t>Disabil Rehabil, 28</w:t>
      </w:r>
      <w:r w:rsidRPr="00996B75">
        <w:rPr>
          <w:rFonts w:ascii="Arial" w:hAnsi="Arial" w:cs="Arial"/>
          <w:bCs/>
          <w:iCs/>
          <w:color w:val="000000" w:themeColor="text1"/>
          <w:sz w:val="24"/>
          <w:szCs w:val="24"/>
          <w:lang w:val="en-US"/>
        </w:rPr>
        <w:t>(16), 997-1005.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Carter, N. D., Kannus, P., &amp; Khan, K. M. (2001). Exercise in the prevention of falls in older people: a systematic literature review examining the rationale and the evidence. </w:t>
      </w:r>
      <w:r w:rsidRPr="00996B75">
        <w:rPr>
          <w:rFonts w:ascii="Arial" w:hAnsi="Arial" w:cs="Arial"/>
          <w:bCs/>
          <w:i/>
          <w:iCs/>
          <w:color w:val="000000" w:themeColor="text1"/>
          <w:sz w:val="24"/>
          <w:szCs w:val="24"/>
          <w:lang w:val="en-US"/>
        </w:rPr>
        <w:t>Sports Medicine, 31</w:t>
      </w:r>
      <w:r w:rsidRPr="00996B75">
        <w:rPr>
          <w:rFonts w:ascii="Arial" w:hAnsi="Arial" w:cs="Arial"/>
          <w:bCs/>
          <w:iCs/>
          <w:color w:val="000000" w:themeColor="text1"/>
          <w:sz w:val="24"/>
          <w:szCs w:val="24"/>
          <w:lang w:val="en-US"/>
        </w:rPr>
        <w:t>(6), 427-438.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Carter, N. D., Khan, K. M., Mallinson, A., Janssen, P. A., Heinonen, A., Petit, M. A., et al. (2002). Knee extension strength is a significant determinant of static and dynamic balance as well as quality of life in older community-dwelling women with osteoporosis. </w:t>
      </w:r>
      <w:r w:rsidRPr="00996B75">
        <w:rPr>
          <w:rFonts w:ascii="Arial" w:hAnsi="Arial" w:cs="Arial"/>
          <w:bCs/>
          <w:i/>
          <w:iCs/>
          <w:color w:val="000000" w:themeColor="text1"/>
          <w:sz w:val="24"/>
          <w:szCs w:val="24"/>
          <w:lang w:val="en-US"/>
        </w:rPr>
        <w:t>Gerontology, 48</w:t>
      </w:r>
      <w:r w:rsidRPr="00996B75">
        <w:rPr>
          <w:rFonts w:ascii="Arial" w:hAnsi="Arial" w:cs="Arial"/>
          <w:bCs/>
          <w:iCs/>
          <w:color w:val="000000" w:themeColor="text1"/>
          <w:sz w:val="24"/>
          <w:szCs w:val="24"/>
          <w:lang w:val="en-US"/>
        </w:rPr>
        <w:t>(6), 360-368.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Caspersen, C. J., Powell, K. E., &amp; Christenson, G. M. (1985). Physical Activity, Exercise, and Physical Fitness: definitions and distinctions for health-related research. </w:t>
      </w:r>
      <w:r w:rsidRPr="00996B75">
        <w:rPr>
          <w:rFonts w:ascii="Arial" w:hAnsi="Arial" w:cs="Arial"/>
          <w:bCs/>
          <w:i/>
          <w:iCs/>
          <w:color w:val="000000" w:themeColor="text1"/>
          <w:sz w:val="24"/>
          <w:szCs w:val="24"/>
          <w:lang w:val="en-US"/>
        </w:rPr>
        <w:t>Public Health Reports, 100</w:t>
      </w:r>
      <w:r w:rsidRPr="00996B75">
        <w:rPr>
          <w:rFonts w:ascii="Arial" w:hAnsi="Arial" w:cs="Arial"/>
          <w:bCs/>
          <w:iCs/>
          <w:color w:val="000000" w:themeColor="text1"/>
          <w:sz w:val="24"/>
          <w:szCs w:val="24"/>
          <w:lang w:val="en-US"/>
        </w:rPr>
        <w:t>(2), 126-131.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Cassilhas, R. C., Viana, V. A., Grassmann, V., Santos, R. T., Santos, R. F., Tufik, S., et al. (2007). The impact of resistance exercise on the cognitive function of the elderly. </w:t>
      </w:r>
      <w:r w:rsidRPr="00996B75">
        <w:rPr>
          <w:rFonts w:ascii="Arial" w:hAnsi="Arial" w:cs="Arial"/>
          <w:bCs/>
          <w:i/>
          <w:iCs/>
          <w:color w:val="000000" w:themeColor="text1"/>
          <w:sz w:val="24"/>
          <w:szCs w:val="24"/>
          <w:lang w:val="en-US"/>
        </w:rPr>
        <w:t>Medicine &amp; Science in Sports &amp; Exercise, 39</w:t>
      </w:r>
      <w:r w:rsidRPr="00996B75">
        <w:rPr>
          <w:rFonts w:ascii="Arial" w:hAnsi="Arial" w:cs="Arial"/>
          <w:bCs/>
          <w:iCs/>
          <w:color w:val="000000" w:themeColor="text1"/>
          <w:sz w:val="24"/>
          <w:szCs w:val="24"/>
          <w:lang w:val="en-US"/>
        </w:rPr>
        <w:t>(8), 1401-1407.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Cerca, L. (2011). </w:t>
      </w:r>
      <w:r w:rsidRPr="00996B75">
        <w:rPr>
          <w:rFonts w:ascii="Arial" w:hAnsi="Arial" w:cs="Arial"/>
          <w:bCs/>
          <w:i/>
          <w:iCs/>
          <w:color w:val="000000" w:themeColor="text1"/>
          <w:sz w:val="24"/>
          <w:szCs w:val="24"/>
          <w:lang w:val="en-US"/>
        </w:rPr>
        <w:t>Metodologia da Ginástica de Grupo</w:t>
      </w:r>
      <w:r w:rsidRPr="00996B75">
        <w:rPr>
          <w:rFonts w:ascii="Arial" w:hAnsi="Arial" w:cs="Arial"/>
          <w:bCs/>
          <w:iCs/>
          <w:color w:val="000000" w:themeColor="text1"/>
          <w:sz w:val="24"/>
          <w:szCs w:val="24"/>
          <w:lang w:val="en-US"/>
        </w:rPr>
        <w:t xml:space="preserve"> (1ª ed.). Lisboa: Colecção "Fitness é Manz".</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Cherkas, L. F., Hunkin, J. L., Kato, B. S., Richards, J. B., Gardner, J. P., Surdulescu, G. L., et al. (2008). The association between physical activity in leisure time and leukocyte telomere length. </w:t>
      </w:r>
      <w:r w:rsidRPr="00996B75">
        <w:rPr>
          <w:rFonts w:ascii="Arial" w:hAnsi="Arial" w:cs="Arial"/>
          <w:bCs/>
          <w:i/>
          <w:iCs/>
          <w:color w:val="000000" w:themeColor="text1"/>
          <w:sz w:val="24"/>
          <w:szCs w:val="24"/>
          <w:lang w:val="en-US"/>
        </w:rPr>
        <w:t>Journal of the American Medical Association - Archive Internal Medicine, 168</w:t>
      </w:r>
      <w:r w:rsidRPr="00996B75">
        <w:rPr>
          <w:rFonts w:ascii="Arial" w:hAnsi="Arial" w:cs="Arial"/>
          <w:bCs/>
          <w:iCs/>
          <w:color w:val="000000" w:themeColor="text1"/>
          <w:sz w:val="24"/>
          <w:szCs w:val="24"/>
          <w:lang w:val="en-US"/>
        </w:rPr>
        <w:t>(2), 154-158.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Chumlea, W. C., Garry, P. J., Hunt, W. C., &amp; Rhyne, R. L. (1988). Distributions of serial changes in stature and weight in a healthy elderly population. </w:t>
      </w:r>
      <w:r w:rsidRPr="00996B75">
        <w:rPr>
          <w:rFonts w:ascii="Arial" w:hAnsi="Arial" w:cs="Arial"/>
          <w:bCs/>
          <w:i/>
          <w:iCs/>
          <w:color w:val="000000" w:themeColor="text1"/>
          <w:sz w:val="24"/>
          <w:szCs w:val="24"/>
          <w:lang w:val="en-US"/>
        </w:rPr>
        <w:t>Human Biology Journal, 60</w:t>
      </w:r>
      <w:r w:rsidRPr="00996B75">
        <w:rPr>
          <w:rFonts w:ascii="Arial" w:hAnsi="Arial" w:cs="Arial"/>
          <w:bCs/>
          <w:iCs/>
          <w:color w:val="000000" w:themeColor="text1"/>
          <w:sz w:val="24"/>
          <w:szCs w:val="24"/>
          <w:lang w:val="en-US"/>
        </w:rPr>
        <w:t>(6), 917-925.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Cohen, M. M., Jr. (2006). The new bone biology: pathologic, molecular, and clinical correlates. </w:t>
      </w:r>
      <w:r w:rsidRPr="00996B75">
        <w:rPr>
          <w:rFonts w:ascii="Arial" w:hAnsi="Arial" w:cs="Arial"/>
          <w:bCs/>
          <w:i/>
          <w:iCs/>
          <w:color w:val="000000" w:themeColor="text1"/>
          <w:sz w:val="24"/>
          <w:szCs w:val="24"/>
          <w:lang w:val="en-US"/>
        </w:rPr>
        <w:t>American Journal of Medical Genetics, 140</w:t>
      </w:r>
      <w:r w:rsidRPr="00996B75">
        <w:rPr>
          <w:rFonts w:ascii="Arial" w:hAnsi="Arial" w:cs="Arial"/>
          <w:bCs/>
          <w:iCs/>
          <w:color w:val="000000" w:themeColor="text1"/>
          <w:sz w:val="24"/>
          <w:szCs w:val="24"/>
          <w:lang w:val="en-US"/>
        </w:rPr>
        <w:t>(23), 2646-2706.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Colcombe, S., &amp; Kramer, A. F. (2003). Fitness effects on the cognitive function of older adults: a meta-analytic study. </w:t>
      </w:r>
      <w:r w:rsidRPr="00996B75">
        <w:rPr>
          <w:rFonts w:ascii="Arial" w:hAnsi="Arial" w:cs="Arial"/>
          <w:bCs/>
          <w:i/>
          <w:iCs/>
          <w:color w:val="000000" w:themeColor="text1"/>
          <w:sz w:val="24"/>
          <w:szCs w:val="24"/>
          <w:lang w:val="en-US"/>
        </w:rPr>
        <w:t>Psychological Science, 14</w:t>
      </w:r>
      <w:r w:rsidRPr="00996B75">
        <w:rPr>
          <w:rFonts w:ascii="Arial" w:hAnsi="Arial" w:cs="Arial"/>
          <w:bCs/>
          <w:iCs/>
          <w:color w:val="000000" w:themeColor="text1"/>
          <w:sz w:val="24"/>
          <w:szCs w:val="24"/>
          <w:lang w:val="en-US"/>
        </w:rPr>
        <w:t>(2), 125-130.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Connelly, D. M., &amp; Vandervoort, A. A. (1997). Effects of detraining on knee extensor strength and functional mobility in a group of elderly women. </w:t>
      </w:r>
      <w:r w:rsidRPr="00996B75">
        <w:rPr>
          <w:rFonts w:ascii="Arial" w:hAnsi="Arial" w:cs="Arial"/>
          <w:bCs/>
          <w:i/>
          <w:iCs/>
          <w:color w:val="000000" w:themeColor="text1"/>
          <w:sz w:val="24"/>
          <w:szCs w:val="24"/>
          <w:lang w:val="en-US"/>
        </w:rPr>
        <w:t>Journal of Orthopaedic &amp; Sports Physical Therapy, 26</w:t>
      </w:r>
      <w:r w:rsidRPr="00996B75">
        <w:rPr>
          <w:rFonts w:ascii="Arial" w:hAnsi="Arial" w:cs="Arial"/>
          <w:bCs/>
          <w:iCs/>
          <w:color w:val="000000" w:themeColor="text1"/>
          <w:sz w:val="24"/>
          <w:szCs w:val="24"/>
          <w:lang w:val="en-US"/>
        </w:rPr>
        <w:t>(6), 340-346.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Corteza, A., &amp; Martins, M. (2012). Indicadores Antropométricos do Estado Nutricional em Idosos: Uma Revisão Sistemática. </w:t>
      </w:r>
      <w:r w:rsidRPr="00996B75">
        <w:rPr>
          <w:rFonts w:ascii="Arial" w:hAnsi="Arial" w:cs="Arial"/>
          <w:bCs/>
          <w:i/>
          <w:iCs/>
          <w:color w:val="000000" w:themeColor="text1"/>
          <w:sz w:val="24"/>
          <w:szCs w:val="24"/>
          <w:lang w:val="en-US"/>
        </w:rPr>
        <w:t>Revista Unopar Científica das Ciências Biológicas e da Saúde 14</w:t>
      </w:r>
      <w:r w:rsidRPr="00996B75">
        <w:rPr>
          <w:rFonts w:ascii="Arial" w:hAnsi="Arial" w:cs="Arial"/>
          <w:bCs/>
          <w:iCs/>
          <w:color w:val="000000" w:themeColor="text1"/>
          <w:sz w:val="24"/>
          <w:szCs w:val="24"/>
          <w:lang w:val="en-US"/>
        </w:rPr>
        <w:t>(4), 271-277.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Costa, R. (2001). </w:t>
      </w:r>
      <w:r w:rsidRPr="00996B75">
        <w:rPr>
          <w:rFonts w:ascii="Arial" w:hAnsi="Arial" w:cs="Arial"/>
          <w:bCs/>
          <w:i/>
          <w:iCs/>
          <w:color w:val="000000" w:themeColor="text1"/>
          <w:sz w:val="24"/>
          <w:szCs w:val="24"/>
          <w:lang w:val="en-US"/>
        </w:rPr>
        <w:t>Composição Corporal: Teoria e Prática da Avaliação</w:t>
      </w:r>
      <w:r w:rsidRPr="00996B75">
        <w:rPr>
          <w:rFonts w:ascii="Arial" w:hAnsi="Arial" w:cs="Arial"/>
          <w:bCs/>
          <w:iCs/>
          <w:color w:val="000000" w:themeColor="text1"/>
          <w:sz w:val="24"/>
          <w:szCs w:val="24"/>
          <w:lang w:val="en-US"/>
        </w:rPr>
        <w:t xml:space="preserve"> (1ª ed.). São Paulo, Brasil: Manole.</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Costa, R. (2004). </w:t>
      </w:r>
      <w:r w:rsidRPr="00996B75">
        <w:rPr>
          <w:rFonts w:ascii="Arial" w:hAnsi="Arial" w:cs="Arial"/>
          <w:bCs/>
          <w:i/>
          <w:iCs/>
          <w:color w:val="000000" w:themeColor="text1"/>
          <w:sz w:val="24"/>
          <w:szCs w:val="24"/>
          <w:lang w:val="en-US"/>
        </w:rPr>
        <w:t>Efeito do Torque Articular de atletas de rugby através de dinamometria isocinética no movimento concêntrico do Joelho.</w:t>
      </w:r>
      <w:r w:rsidRPr="00996B75">
        <w:rPr>
          <w:rFonts w:ascii="Arial" w:hAnsi="Arial" w:cs="Arial"/>
          <w:bCs/>
          <w:iCs/>
          <w:color w:val="000000" w:themeColor="text1"/>
          <w:sz w:val="24"/>
          <w:szCs w:val="24"/>
          <w:lang w:val="en-US"/>
        </w:rPr>
        <w:t xml:space="preserve"> Universidade do Vale do Paraíba, São José dos Campos.</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Cotman, C. W., &amp; Berchtold, N. C. (2002). Exercise: a behavioral intervention to enhance brain health and plasticity. </w:t>
      </w:r>
      <w:r w:rsidRPr="00996B75">
        <w:rPr>
          <w:rFonts w:ascii="Arial" w:hAnsi="Arial" w:cs="Arial"/>
          <w:bCs/>
          <w:i/>
          <w:iCs/>
          <w:color w:val="000000" w:themeColor="text1"/>
          <w:sz w:val="24"/>
          <w:szCs w:val="24"/>
          <w:lang w:val="en-US"/>
        </w:rPr>
        <w:t>Trends in Neurosciences, 25</w:t>
      </w:r>
      <w:r w:rsidRPr="00996B75">
        <w:rPr>
          <w:rFonts w:ascii="Arial" w:hAnsi="Arial" w:cs="Arial"/>
          <w:bCs/>
          <w:iCs/>
          <w:color w:val="000000" w:themeColor="text1"/>
          <w:sz w:val="24"/>
          <w:szCs w:val="24"/>
          <w:lang w:val="en-US"/>
        </w:rPr>
        <w:t>(6), 295-301.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Courtney, A., Wachtel, E. F., Myers, E. R., &amp; Hayes, W. C. (1994). Effects of loading rate on strength of the proximal femur. </w:t>
      </w:r>
      <w:r w:rsidRPr="00996B75">
        <w:rPr>
          <w:rFonts w:ascii="Arial" w:hAnsi="Arial" w:cs="Arial"/>
          <w:bCs/>
          <w:i/>
          <w:iCs/>
          <w:color w:val="000000" w:themeColor="text1"/>
          <w:sz w:val="24"/>
          <w:szCs w:val="24"/>
          <w:lang w:val="en-US"/>
        </w:rPr>
        <w:t>Calcified Tissue International, 55</w:t>
      </w:r>
      <w:r w:rsidRPr="00996B75">
        <w:rPr>
          <w:rFonts w:ascii="Arial" w:hAnsi="Arial" w:cs="Arial"/>
          <w:bCs/>
          <w:iCs/>
          <w:color w:val="000000" w:themeColor="text1"/>
          <w:sz w:val="24"/>
          <w:szCs w:val="24"/>
          <w:lang w:val="en-US"/>
        </w:rPr>
        <w:t>(1), 53-58.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Courtney, D. (1994). Effects of antipsychotic withdrawal in elderly nursing home residents. </w:t>
      </w:r>
      <w:r w:rsidRPr="00996B75">
        <w:rPr>
          <w:rFonts w:ascii="Arial" w:hAnsi="Arial" w:cs="Arial"/>
          <w:bCs/>
          <w:i/>
          <w:iCs/>
          <w:color w:val="000000" w:themeColor="text1"/>
          <w:sz w:val="24"/>
          <w:szCs w:val="24"/>
          <w:lang w:val="en-US"/>
        </w:rPr>
        <w:t>Journal of the Kansas Medical Society, 95</w:t>
      </w:r>
      <w:r w:rsidRPr="00996B75">
        <w:rPr>
          <w:rFonts w:ascii="Arial" w:hAnsi="Arial" w:cs="Arial"/>
          <w:bCs/>
          <w:iCs/>
          <w:color w:val="000000" w:themeColor="text1"/>
          <w:sz w:val="24"/>
          <w:szCs w:val="24"/>
          <w:lang w:val="en-US"/>
        </w:rPr>
        <w:t>(11), 246-247.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Dalsky, G. P., Stocke, K. S., Ehsani, A. A., Slatopolsky, E., Lee, W. C., &amp; Birge, S. J., Jr. (1988). Weight-bearing exercise training and lumbar bone mineral content in postmenopausal women. </w:t>
      </w:r>
      <w:r w:rsidRPr="00996B75">
        <w:rPr>
          <w:rFonts w:ascii="Arial" w:hAnsi="Arial" w:cs="Arial"/>
          <w:bCs/>
          <w:i/>
          <w:iCs/>
          <w:color w:val="000000" w:themeColor="text1"/>
          <w:sz w:val="24"/>
          <w:szCs w:val="24"/>
          <w:lang w:val="en-US"/>
        </w:rPr>
        <w:t>Annals of Internal Medicine Journal, 108</w:t>
      </w:r>
      <w:r w:rsidRPr="00996B75">
        <w:rPr>
          <w:rFonts w:ascii="Arial" w:hAnsi="Arial" w:cs="Arial"/>
          <w:bCs/>
          <w:iCs/>
          <w:color w:val="000000" w:themeColor="text1"/>
          <w:sz w:val="24"/>
          <w:szCs w:val="24"/>
          <w:lang w:val="en-US"/>
        </w:rPr>
        <w:t>(6), 824-828.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Dampier, D., &amp; Adams, R. (1999). Key to prolonging health and independence. Physical activity for older Canadians. </w:t>
      </w:r>
      <w:r w:rsidRPr="00996B75">
        <w:rPr>
          <w:rFonts w:ascii="Arial" w:hAnsi="Arial" w:cs="Arial"/>
          <w:bCs/>
          <w:i/>
          <w:iCs/>
          <w:color w:val="000000" w:themeColor="text1"/>
          <w:sz w:val="24"/>
          <w:szCs w:val="24"/>
          <w:lang w:val="en-US"/>
        </w:rPr>
        <w:t>Canadian Family Physician, 45</w:t>
      </w:r>
      <w:r w:rsidRPr="00996B75">
        <w:rPr>
          <w:rFonts w:ascii="Arial" w:hAnsi="Arial" w:cs="Arial"/>
          <w:bCs/>
          <w:iCs/>
          <w:color w:val="000000" w:themeColor="text1"/>
          <w:sz w:val="24"/>
          <w:szCs w:val="24"/>
          <w:lang w:val="en-US"/>
        </w:rPr>
        <w:t>, 996-998, 1003-1004.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Deforche, B., &amp; De Bourdeaudhuij, I. (2000). Differences in psychosocial determinants of physical activity in older adults participating in organised versus non-organised activities. </w:t>
      </w:r>
      <w:r w:rsidRPr="00996B75">
        <w:rPr>
          <w:rFonts w:ascii="Arial" w:hAnsi="Arial" w:cs="Arial"/>
          <w:bCs/>
          <w:i/>
          <w:iCs/>
          <w:color w:val="000000" w:themeColor="text1"/>
          <w:sz w:val="24"/>
          <w:szCs w:val="24"/>
          <w:lang w:val="en-US"/>
        </w:rPr>
        <w:t>Journal of Sports Medicine and Physical Fitness, 40</w:t>
      </w:r>
      <w:r w:rsidRPr="00996B75">
        <w:rPr>
          <w:rFonts w:ascii="Arial" w:hAnsi="Arial" w:cs="Arial"/>
          <w:bCs/>
          <w:iCs/>
          <w:color w:val="000000" w:themeColor="text1"/>
          <w:sz w:val="24"/>
          <w:szCs w:val="24"/>
          <w:lang w:val="en-US"/>
        </w:rPr>
        <w:t>(4), 362-372.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Deschenes, M. R. (2004). Effects of aging on muscle fibre type and size. </w:t>
      </w:r>
      <w:r w:rsidRPr="00996B75">
        <w:rPr>
          <w:rFonts w:ascii="Arial" w:hAnsi="Arial" w:cs="Arial"/>
          <w:bCs/>
          <w:i/>
          <w:iCs/>
          <w:color w:val="000000" w:themeColor="text1"/>
          <w:sz w:val="24"/>
          <w:szCs w:val="24"/>
          <w:lang w:val="en-US"/>
        </w:rPr>
        <w:t>Sports Medicine, 34</w:t>
      </w:r>
      <w:r w:rsidRPr="00996B75">
        <w:rPr>
          <w:rFonts w:ascii="Arial" w:hAnsi="Arial" w:cs="Arial"/>
          <w:bCs/>
          <w:iCs/>
          <w:color w:val="000000" w:themeColor="text1"/>
          <w:sz w:val="24"/>
          <w:szCs w:val="24"/>
          <w:lang w:val="en-US"/>
        </w:rPr>
        <w:t>(12), 809-824.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Deurenberg, P., van der Kooy, K., Hulshof, T., &amp; Evers, P. (1989). Body mass index as a measure of body fatness in the elderly. </w:t>
      </w:r>
      <w:r w:rsidRPr="00996B75">
        <w:rPr>
          <w:rFonts w:ascii="Arial" w:hAnsi="Arial" w:cs="Arial"/>
          <w:bCs/>
          <w:i/>
          <w:iCs/>
          <w:color w:val="000000" w:themeColor="text1"/>
          <w:sz w:val="24"/>
          <w:szCs w:val="24"/>
          <w:lang w:val="en-US"/>
        </w:rPr>
        <w:t>European Journal of Clinical Nutrition, 43</w:t>
      </w:r>
      <w:r w:rsidRPr="00996B75">
        <w:rPr>
          <w:rFonts w:ascii="Arial" w:hAnsi="Arial" w:cs="Arial"/>
          <w:bCs/>
          <w:iCs/>
          <w:color w:val="000000" w:themeColor="text1"/>
          <w:sz w:val="24"/>
          <w:szCs w:val="24"/>
          <w:lang w:val="en-US"/>
        </w:rPr>
        <w:t>(4), 231-236.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DGS. (2004). </w:t>
      </w:r>
      <w:r w:rsidRPr="00996B75">
        <w:rPr>
          <w:rFonts w:ascii="Arial" w:hAnsi="Arial" w:cs="Arial"/>
          <w:bCs/>
          <w:i/>
          <w:iCs/>
          <w:color w:val="000000" w:themeColor="text1"/>
          <w:sz w:val="24"/>
          <w:szCs w:val="24"/>
          <w:lang w:val="en-US"/>
        </w:rPr>
        <w:t>Programa Nacional de saúde para idosos</w:t>
      </w:r>
      <w:r w:rsidRPr="00996B75">
        <w:rPr>
          <w:rFonts w:ascii="Arial" w:hAnsi="Arial" w:cs="Arial"/>
          <w:bCs/>
          <w:iCs/>
          <w:color w:val="000000" w:themeColor="text1"/>
          <w:sz w:val="24"/>
          <w:szCs w:val="24"/>
          <w:lang w:val="en-US"/>
        </w:rPr>
        <w:t xml:space="preserve"> (Publication. Retrieved 20 Julho, 2013, from Ministério da Saúde - Direcção Geral de Saude: </w:t>
      </w:r>
      <w:hyperlink r:id="rId14" w:history="1">
        <w:r w:rsidRPr="00996B75">
          <w:rPr>
            <w:rStyle w:val="Hiperligao"/>
            <w:rFonts w:ascii="Arial" w:hAnsi="Arial" w:cs="Arial"/>
            <w:bCs/>
            <w:iCs/>
            <w:color w:val="000000" w:themeColor="text1"/>
            <w:sz w:val="24"/>
            <w:szCs w:val="24"/>
            <w:u w:val="none"/>
            <w:lang w:val="en-US"/>
          </w:rPr>
          <w:t>http://www.dgs.pt/saude-no-ciclo-de-vida/envelhecimento-activo/programas-e-projectos.aspx</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DGS. (2005). Programa Nacional de Combate à Obesidade (Publication no. 972-675-128-4). from Direção Geral de Saúde: </w:t>
      </w:r>
      <w:hyperlink r:id="rId15" w:history="1">
        <w:r w:rsidRPr="00996B75">
          <w:rPr>
            <w:rStyle w:val="Hiperligao"/>
            <w:rFonts w:ascii="Arial" w:hAnsi="Arial" w:cs="Arial"/>
            <w:bCs/>
            <w:iCs/>
            <w:color w:val="000000" w:themeColor="text1"/>
            <w:sz w:val="24"/>
            <w:szCs w:val="24"/>
            <w:u w:val="none"/>
            <w:lang w:val="en-US"/>
          </w:rPr>
          <w:t>http://www.dgs.pt/upload/membro.id/ficheiros/i008253.pdf</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DHHS. (2008). </w:t>
      </w:r>
      <w:r w:rsidRPr="00996B75">
        <w:rPr>
          <w:rFonts w:ascii="Arial" w:hAnsi="Arial" w:cs="Arial"/>
          <w:bCs/>
          <w:i/>
          <w:iCs/>
          <w:color w:val="000000" w:themeColor="text1"/>
          <w:sz w:val="24"/>
          <w:szCs w:val="24"/>
          <w:lang w:val="en-US"/>
        </w:rPr>
        <w:t>Physical Activity Guidelines for Americans</w:t>
      </w:r>
      <w:r w:rsidRPr="00996B75">
        <w:rPr>
          <w:rFonts w:ascii="Arial" w:hAnsi="Arial" w:cs="Arial"/>
          <w:bCs/>
          <w:iCs/>
          <w:color w:val="000000" w:themeColor="text1"/>
          <w:sz w:val="24"/>
          <w:szCs w:val="24"/>
          <w:lang w:val="en-US"/>
        </w:rPr>
        <w:t xml:space="preserve"> (Publication. Retrieved 25 Julho, 2013, from U.S. Department of Health and Human Services: </w:t>
      </w:r>
      <w:hyperlink r:id="rId16" w:history="1">
        <w:r w:rsidRPr="00996B75">
          <w:rPr>
            <w:rStyle w:val="Hiperligao"/>
            <w:rFonts w:ascii="Arial" w:hAnsi="Arial" w:cs="Arial"/>
            <w:bCs/>
            <w:iCs/>
            <w:color w:val="000000" w:themeColor="text1"/>
            <w:sz w:val="24"/>
            <w:szCs w:val="24"/>
            <w:u w:val="none"/>
            <w:lang w:val="en-US"/>
          </w:rPr>
          <w:t>http://www.health.gov/paguidelines/pdf/paguide.pdf</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DHHS. (2012). </w:t>
      </w:r>
      <w:r w:rsidRPr="00996B75">
        <w:rPr>
          <w:rFonts w:ascii="Arial" w:hAnsi="Arial" w:cs="Arial"/>
          <w:bCs/>
          <w:i/>
          <w:iCs/>
          <w:color w:val="000000" w:themeColor="text1"/>
          <w:sz w:val="24"/>
          <w:szCs w:val="24"/>
          <w:lang w:val="en-US"/>
        </w:rPr>
        <w:t>Healthy People 2010: Final Review</w:t>
      </w:r>
      <w:r w:rsidRPr="00996B75">
        <w:rPr>
          <w:rFonts w:ascii="Arial" w:hAnsi="Arial" w:cs="Arial"/>
          <w:bCs/>
          <w:iCs/>
          <w:color w:val="000000" w:themeColor="text1"/>
          <w:sz w:val="24"/>
          <w:szCs w:val="24"/>
          <w:lang w:val="en-US"/>
        </w:rPr>
        <w:t xml:space="preserve"> (Report No. (PHS) 2012-1038). Hyattsville: U.S Department of Health and Human Services (0-8406-0654-0 o. Document Number)</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Dilsen, G., Berker, C., Oral, A., &amp; Varan, G. (1989). The role of physical exercise in prevention and management of osteoporosis. </w:t>
      </w:r>
      <w:r w:rsidRPr="00996B75">
        <w:rPr>
          <w:rFonts w:ascii="Arial" w:hAnsi="Arial" w:cs="Arial"/>
          <w:bCs/>
          <w:i/>
          <w:iCs/>
          <w:color w:val="000000" w:themeColor="text1"/>
          <w:sz w:val="24"/>
          <w:szCs w:val="24"/>
          <w:lang w:val="en-US"/>
        </w:rPr>
        <w:t>Clinical Rheumatology, 8 Suppl 2</w:t>
      </w:r>
      <w:r w:rsidRPr="00996B75">
        <w:rPr>
          <w:rFonts w:ascii="Arial" w:hAnsi="Arial" w:cs="Arial"/>
          <w:bCs/>
          <w:iCs/>
          <w:color w:val="000000" w:themeColor="text1"/>
          <w:sz w:val="24"/>
          <w:szCs w:val="24"/>
          <w:lang w:val="en-US"/>
        </w:rPr>
        <w:t>, 70-75.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Dishman, R. K., &amp; Sallis, J. F. (1994). Determinants and interventions for physical activity and exercise. In C. Bouchard, R. J. Shephard &amp; T. Stephens (Eds.), </w:t>
      </w:r>
      <w:r w:rsidRPr="00996B75">
        <w:rPr>
          <w:rFonts w:ascii="Arial" w:hAnsi="Arial" w:cs="Arial"/>
          <w:bCs/>
          <w:i/>
          <w:iCs/>
          <w:color w:val="000000" w:themeColor="text1"/>
          <w:sz w:val="24"/>
          <w:szCs w:val="24"/>
          <w:lang w:val="en-US"/>
        </w:rPr>
        <w:t>Physical Activity, Fitness, and Health:  International Proceedings and Consensus Statement</w:t>
      </w:r>
      <w:r w:rsidRPr="00996B75">
        <w:rPr>
          <w:rFonts w:ascii="Arial" w:hAnsi="Arial" w:cs="Arial"/>
          <w:bCs/>
          <w:iCs/>
          <w:color w:val="000000" w:themeColor="text1"/>
          <w:sz w:val="24"/>
          <w:szCs w:val="24"/>
          <w:lang w:val="en-US"/>
        </w:rPr>
        <w:t xml:space="preserve"> (pp. 214-238). Champaign, IL.: Human Kinetics.</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Doherty, T. J., Vandervoort, A. A., &amp; Brown, W. F. (1993). Effects of ageing on the motor unit: a brief review. </w:t>
      </w:r>
      <w:r w:rsidRPr="00996B75">
        <w:rPr>
          <w:rFonts w:ascii="Arial" w:hAnsi="Arial" w:cs="Arial"/>
          <w:bCs/>
          <w:i/>
          <w:iCs/>
          <w:color w:val="000000" w:themeColor="text1"/>
          <w:sz w:val="24"/>
          <w:szCs w:val="24"/>
          <w:lang w:val="en-US"/>
        </w:rPr>
        <w:t>Canadian Journal of Applied Physiology, 18</w:t>
      </w:r>
      <w:r w:rsidRPr="00996B75">
        <w:rPr>
          <w:rFonts w:ascii="Arial" w:hAnsi="Arial" w:cs="Arial"/>
          <w:bCs/>
          <w:iCs/>
          <w:color w:val="000000" w:themeColor="text1"/>
          <w:sz w:val="24"/>
          <w:szCs w:val="24"/>
          <w:lang w:val="en-US"/>
        </w:rPr>
        <w:t>(4), 331-358.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Dunn, A. L., Marcus, B. H., Kampert, J. B., Garcia, M. E., Kohl, H. W., &amp; Blair, S. N. (1999). Comparison of lifestyle and structured interventions to increase physical activity and cardiorespiratory fitness: a randomized trial. </w:t>
      </w:r>
      <w:r w:rsidRPr="00996B75">
        <w:rPr>
          <w:rFonts w:ascii="Arial" w:hAnsi="Arial" w:cs="Arial"/>
          <w:bCs/>
          <w:i/>
          <w:iCs/>
          <w:color w:val="000000" w:themeColor="text1"/>
          <w:sz w:val="24"/>
          <w:szCs w:val="24"/>
          <w:lang w:val="en-US"/>
        </w:rPr>
        <w:t>Journal of the American Medical Association, 281</w:t>
      </w:r>
      <w:r w:rsidRPr="00996B75">
        <w:rPr>
          <w:rFonts w:ascii="Arial" w:hAnsi="Arial" w:cs="Arial"/>
          <w:bCs/>
          <w:iCs/>
          <w:color w:val="000000" w:themeColor="text1"/>
          <w:sz w:val="24"/>
          <w:szCs w:val="24"/>
          <w:lang w:val="en-US"/>
        </w:rPr>
        <w:t>(4), 327-334.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Dutta, C., Hadley, E. C., &amp; Lexell, J. (1997). Sarcopenia and physical performance in old age: overview. </w:t>
      </w:r>
      <w:r w:rsidRPr="00996B75">
        <w:rPr>
          <w:rFonts w:ascii="Arial" w:hAnsi="Arial" w:cs="Arial"/>
          <w:bCs/>
          <w:i/>
          <w:iCs/>
          <w:color w:val="000000" w:themeColor="text1"/>
          <w:sz w:val="24"/>
          <w:szCs w:val="24"/>
          <w:lang w:val="en-US"/>
        </w:rPr>
        <w:t>Muscle &amp; Nerve Supplement, 5</w:t>
      </w:r>
      <w:r w:rsidRPr="00996B75">
        <w:rPr>
          <w:rFonts w:ascii="Arial" w:hAnsi="Arial" w:cs="Arial"/>
          <w:bCs/>
          <w:iCs/>
          <w:color w:val="000000" w:themeColor="text1"/>
          <w:sz w:val="24"/>
          <w:szCs w:val="24"/>
          <w:lang w:val="en-US"/>
        </w:rPr>
        <w:t>, S5-9.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Eston, R. (2002). Use of the body mass index (BMI) for individual counselling: the new section editor for Kinanthropometry is 'grade 1 obese, overweight' (BMI 27.3), but dense and 'distinctly muscular' (FFMI 23.1)! </w:t>
      </w:r>
      <w:r w:rsidRPr="00996B75">
        <w:rPr>
          <w:rFonts w:ascii="Arial" w:hAnsi="Arial" w:cs="Arial"/>
          <w:bCs/>
          <w:i/>
          <w:iCs/>
          <w:color w:val="000000" w:themeColor="text1"/>
          <w:sz w:val="24"/>
          <w:szCs w:val="24"/>
          <w:lang w:val="en-US"/>
        </w:rPr>
        <w:t>Journal of Sports Sciences, 20</w:t>
      </w:r>
      <w:r w:rsidRPr="00996B75">
        <w:rPr>
          <w:rFonts w:ascii="Arial" w:hAnsi="Arial" w:cs="Arial"/>
          <w:bCs/>
          <w:iCs/>
          <w:color w:val="000000" w:themeColor="text1"/>
          <w:sz w:val="24"/>
          <w:szCs w:val="24"/>
          <w:lang w:val="en-US"/>
        </w:rPr>
        <w:t>(7), 515-518.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Eston, R., &amp; Reilly, T. (2009). </w:t>
      </w:r>
      <w:r w:rsidRPr="00996B75">
        <w:rPr>
          <w:rFonts w:ascii="Arial" w:hAnsi="Arial" w:cs="Arial"/>
          <w:bCs/>
          <w:i/>
          <w:iCs/>
          <w:color w:val="000000" w:themeColor="text1"/>
          <w:sz w:val="24"/>
          <w:szCs w:val="24"/>
          <w:lang w:val="en-US"/>
        </w:rPr>
        <w:t xml:space="preserve">Kinanthropometry and Exercise Physiology Laboratory Manual </w:t>
      </w:r>
      <w:r w:rsidRPr="00996B75">
        <w:rPr>
          <w:rFonts w:ascii="Arial" w:hAnsi="Arial" w:cs="Arial"/>
          <w:bCs/>
          <w:iCs/>
          <w:color w:val="000000" w:themeColor="text1"/>
          <w:sz w:val="24"/>
          <w:szCs w:val="24"/>
          <w:lang w:val="en-US"/>
        </w:rPr>
        <w:t>(3ª ed. Vol. One: Anthropometry). London: Routledge.</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Eurobarometer. (2010). </w:t>
      </w:r>
      <w:r w:rsidRPr="00996B75">
        <w:rPr>
          <w:rFonts w:ascii="Arial" w:hAnsi="Arial" w:cs="Arial"/>
          <w:bCs/>
          <w:i/>
          <w:iCs/>
          <w:color w:val="000000" w:themeColor="text1"/>
          <w:sz w:val="24"/>
          <w:szCs w:val="24"/>
          <w:lang w:val="en-US"/>
        </w:rPr>
        <w:t xml:space="preserve">Sport and Physical Activity </w:t>
      </w:r>
      <w:r w:rsidRPr="00996B75">
        <w:rPr>
          <w:rFonts w:ascii="Arial" w:hAnsi="Arial" w:cs="Arial"/>
          <w:bCs/>
          <w:iCs/>
          <w:color w:val="000000" w:themeColor="text1"/>
          <w:sz w:val="24"/>
          <w:szCs w:val="24"/>
          <w:lang w:val="en-US"/>
        </w:rPr>
        <w:t xml:space="preserve">(Publication no. 334 / Wave 72.3). Retrieved 29 Setembro, 2013, from European Commission: </w:t>
      </w:r>
      <w:hyperlink r:id="rId17" w:history="1">
        <w:r w:rsidRPr="00996B75">
          <w:rPr>
            <w:rStyle w:val="Hiperligao"/>
            <w:rFonts w:ascii="Arial" w:hAnsi="Arial" w:cs="Arial"/>
            <w:bCs/>
            <w:iCs/>
            <w:color w:val="000000" w:themeColor="text1"/>
            <w:sz w:val="24"/>
            <w:szCs w:val="24"/>
            <w:u w:val="none"/>
            <w:lang w:val="en-US"/>
          </w:rPr>
          <w:t>http://ec.europa.eu/sport/library/documents/d/ebs_334_en.pdf</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EuroQol-Group. (1990). EuroQol-a new facility for the measurement of health-related quality of life. </w:t>
      </w:r>
      <w:r w:rsidRPr="00996B75">
        <w:rPr>
          <w:rFonts w:ascii="Arial" w:hAnsi="Arial" w:cs="Arial"/>
          <w:bCs/>
          <w:i/>
          <w:iCs/>
          <w:color w:val="000000" w:themeColor="text1"/>
          <w:sz w:val="24"/>
          <w:szCs w:val="24"/>
          <w:lang w:val="en-US"/>
        </w:rPr>
        <w:t>Health Policy Journal, 16</w:t>
      </w:r>
      <w:r w:rsidRPr="00996B75">
        <w:rPr>
          <w:rFonts w:ascii="Arial" w:hAnsi="Arial" w:cs="Arial"/>
          <w:bCs/>
          <w:iCs/>
          <w:color w:val="000000" w:themeColor="text1"/>
          <w:sz w:val="24"/>
          <w:szCs w:val="24"/>
          <w:lang w:val="en-US"/>
        </w:rPr>
        <w:t>(3), 199-208.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Eurostat. (2011). Active ageing and  solidarity between generations - A statistical portrait of the European Union 2012 (Publication no. 10.2785/17758). Retrieved 01 Junho, 2013, from European Commission - Eurostat: </w:t>
      </w:r>
      <w:hyperlink r:id="rId18" w:history="1">
        <w:r w:rsidRPr="00996B75">
          <w:rPr>
            <w:rStyle w:val="Hiperligao"/>
            <w:rFonts w:ascii="Arial" w:hAnsi="Arial" w:cs="Arial"/>
            <w:bCs/>
            <w:iCs/>
            <w:color w:val="000000" w:themeColor="text1"/>
            <w:sz w:val="24"/>
            <w:szCs w:val="24"/>
            <w:u w:val="none"/>
            <w:lang w:val="en-US"/>
          </w:rPr>
          <w:t>http://epp.eurostat.ec.europa.eu/cache/ITY_OFFPUB/KS-EP-11-001/EN/KS-EP-11-001-EN.PDF</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Evans, M. F., &amp; Frank, J. (1997). Body weight and mortality among women. </w:t>
      </w:r>
      <w:r w:rsidRPr="00996B75">
        <w:rPr>
          <w:rFonts w:ascii="Arial" w:hAnsi="Arial" w:cs="Arial"/>
          <w:bCs/>
          <w:i/>
          <w:iCs/>
          <w:color w:val="000000" w:themeColor="text1"/>
          <w:sz w:val="24"/>
          <w:szCs w:val="24"/>
          <w:lang w:val="en-US"/>
        </w:rPr>
        <w:t>Canadian Family Physician, 43</w:t>
      </w:r>
      <w:r w:rsidRPr="00996B75">
        <w:rPr>
          <w:rFonts w:ascii="Arial" w:hAnsi="Arial" w:cs="Arial"/>
          <w:bCs/>
          <w:iCs/>
          <w:color w:val="000000" w:themeColor="text1"/>
          <w:sz w:val="24"/>
          <w:szCs w:val="24"/>
          <w:lang w:val="en-US"/>
        </w:rPr>
        <w:t>, 455.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Eyigor, S., Karapolat, H., &amp; Durmaz, B. (2007). Effects of a group-based exercise program on the physical performance, muscle strength and quality of life in older women. </w:t>
      </w:r>
      <w:r w:rsidRPr="00996B75">
        <w:rPr>
          <w:rFonts w:ascii="Arial" w:hAnsi="Arial" w:cs="Arial"/>
          <w:bCs/>
          <w:i/>
          <w:iCs/>
          <w:color w:val="000000" w:themeColor="text1"/>
          <w:sz w:val="24"/>
          <w:szCs w:val="24"/>
          <w:lang w:val="en-US"/>
        </w:rPr>
        <w:t>Archives of Gerontology and Geriatrics, 45</w:t>
      </w:r>
      <w:r w:rsidRPr="00996B75">
        <w:rPr>
          <w:rFonts w:ascii="Arial" w:hAnsi="Arial" w:cs="Arial"/>
          <w:bCs/>
          <w:iCs/>
          <w:color w:val="000000" w:themeColor="text1"/>
          <w:sz w:val="24"/>
          <w:szCs w:val="24"/>
          <w:lang w:val="en-US"/>
        </w:rPr>
        <w:t>(3), 259-271.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Farinati, F., Cardin, R., Bortolami, M., Nitti, D., Basso, D., de Bernard, M., et al. (2008). Oxidative DNA damage in gastric cancer: CagA status and OGG1 gene polymorphism. </w:t>
      </w:r>
      <w:r w:rsidRPr="00996B75">
        <w:rPr>
          <w:rFonts w:ascii="Arial" w:hAnsi="Arial" w:cs="Arial"/>
          <w:bCs/>
          <w:i/>
          <w:iCs/>
          <w:color w:val="000000" w:themeColor="text1"/>
          <w:sz w:val="24"/>
          <w:szCs w:val="24"/>
          <w:lang w:val="en-US"/>
        </w:rPr>
        <w:t>International Journal of Cancer, 123</w:t>
      </w:r>
      <w:r w:rsidRPr="00996B75">
        <w:rPr>
          <w:rFonts w:ascii="Arial" w:hAnsi="Arial" w:cs="Arial"/>
          <w:bCs/>
          <w:iCs/>
          <w:color w:val="000000" w:themeColor="text1"/>
          <w:sz w:val="24"/>
          <w:szCs w:val="24"/>
          <w:lang w:val="en-US"/>
        </w:rPr>
        <w:t>(1), 51-55.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Ferketich, A. K., Kirby, T. E., &amp; Alway, S. E. (1998). Cardiovascular and muscular adaptations to combined endurance and strength training in elderly women. </w:t>
      </w:r>
      <w:r w:rsidRPr="00996B75">
        <w:rPr>
          <w:rFonts w:ascii="Arial" w:hAnsi="Arial" w:cs="Arial"/>
          <w:bCs/>
          <w:i/>
          <w:iCs/>
          <w:color w:val="000000" w:themeColor="text1"/>
          <w:sz w:val="24"/>
          <w:szCs w:val="24"/>
          <w:lang w:val="en-US"/>
        </w:rPr>
        <w:t>Acta Physiologica Scandinavica, 164</w:t>
      </w:r>
      <w:r w:rsidRPr="00996B75">
        <w:rPr>
          <w:rFonts w:ascii="Arial" w:hAnsi="Arial" w:cs="Arial"/>
          <w:bCs/>
          <w:iCs/>
          <w:color w:val="000000" w:themeColor="text1"/>
          <w:sz w:val="24"/>
          <w:szCs w:val="24"/>
          <w:lang w:val="en-US"/>
        </w:rPr>
        <w:t>(3), 259-267.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Fiatarone, M. A., Marks, E. C., Ryan, N. D., Meredith, C. N., Lipsitz, L. A., &amp; Evans, W. J. (1990). High-intensity strength training in nonagenarians. Effects on skeletal muscle. </w:t>
      </w:r>
      <w:r w:rsidRPr="00996B75">
        <w:rPr>
          <w:rFonts w:ascii="Arial" w:hAnsi="Arial" w:cs="Arial"/>
          <w:bCs/>
          <w:i/>
          <w:iCs/>
          <w:color w:val="000000" w:themeColor="text1"/>
          <w:sz w:val="24"/>
          <w:szCs w:val="24"/>
          <w:lang w:val="en-US"/>
        </w:rPr>
        <w:t>Journal of the American Medical Association, 263</w:t>
      </w:r>
      <w:r w:rsidRPr="00996B75">
        <w:rPr>
          <w:rFonts w:ascii="Arial" w:hAnsi="Arial" w:cs="Arial"/>
          <w:bCs/>
          <w:iCs/>
          <w:color w:val="000000" w:themeColor="text1"/>
          <w:sz w:val="24"/>
          <w:szCs w:val="24"/>
          <w:lang w:val="en-US"/>
        </w:rPr>
        <w:t>(22), 3029-3034.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Fiatarone, M. A., O'Neill, E. F., Ryan, N. D., Clements, K. M., Solares, G. R., Nelson, M. E., et al. (1994). Exercise training and nutritional supplementation for physical frailty in very elderly people. </w:t>
      </w:r>
      <w:r w:rsidRPr="00996B75">
        <w:rPr>
          <w:rFonts w:ascii="Arial" w:hAnsi="Arial" w:cs="Arial"/>
          <w:bCs/>
          <w:i/>
          <w:iCs/>
          <w:color w:val="000000" w:themeColor="text1"/>
          <w:sz w:val="24"/>
          <w:szCs w:val="24"/>
          <w:lang w:val="en-US"/>
        </w:rPr>
        <w:t>The New England Journal of Medicine, 330</w:t>
      </w:r>
      <w:r w:rsidRPr="00996B75">
        <w:rPr>
          <w:rFonts w:ascii="Arial" w:hAnsi="Arial" w:cs="Arial"/>
          <w:bCs/>
          <w:iCs/>
          <w:color w:val="000000" w:themeColor="text1"/>
          <w:sz w:val="24"/>
          <w:szCs w:val="24"/>
          <w:lang w:val="en-US"/>
        </w:rPr>
        <w:t>(25), 1769-1775.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Fragoso, I., &amp; Vieira, F. (2000). </w:t>
      </w:r>
      <w:r w:rsidRPr="00996B75">
        <w:rPr>
          <w:rFonts w:ascii="Arial" w:hAnsi="Arial" w:cs="Arial"/>
          <w:bCs/>
          <w:i/>
          <w:iCs/>
          <w:color w:val="000000" w:themeColor="text1"/>
          <w:sz w:val="24"/>
          <w:szCs w:val="24"/>
          <w:lang w:val="en-US"/>
        </w:rPr>
        <w:t>Morofologia e Crescimento - Curso Prático</w:t>
      </w:r>
      <w:r w:rsidRPr="00996B75">
        <w:rPr>
          <w:rFonts w:ascii="Arial" w:hAnsi="Arial" w:cs="Arial"/>
          <w:bCs/>
          <w:iCs/>
          <w:color w:val="000000" w:themeColor="text1"/>
          <w:sz w:val="24"/>
          <w:szCs w:val="24"/>
          <w:lang w:val="en-US"/>
        </w:rPr>
        <w:t xml:space="preserve"> (1ª ed.). Cruz Quebrada: Edições Faculdade de Motricidade Humana - FMH.</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Frisancho, A. R. (1990). </w:t>
      </w:r>
      <w:r w:rsidRPr="00996B75">
        <w:rPr>
          <w:rFonts w:ascii="Arial" w:hAnsi="Arial" w:cs="Arial"/>
          <w:bCs/>
          <w:i/>
          <w:iCs/>
          <w:color w:val="000000" w:themeColor="text1"/>
          <w:sz w:val="24"/>
          <w:szCs w:val="24"/>
          <w:lang w:val="en-US"/>
        </w:rPr>
        <w:t>Anthropometric Standards for the Assessment of Growth and Nutritional Status</w:t>
      </w:r>
      <w:r w:rsidRPr="00996B75">
        <w:rPr>
          <w:rFonts w:ascii="Arial" w:hAnsi="Arial" w:cs="Arial"/>
          <w:bCs/>
          <w:iCs/>
          <w:color w:val="000000" w:themeColor="text1"/>
          <w:sz w:val="24"/>
          <w:szCs w:val="24"/>
          <w:lang w:val="en-US"/>
        </w:rPr>
        <w:t>. United States of America: University of Michigan Press.</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Frontera, W. R., Meredith, C. N., O'Reilly, K. P., Knuttgen, H. G., &amp; Evans, W. J. (1988). Strength conditioning in older men: skeletal muscle hypertrophy and improved function. </w:t>
      </w:r>
      <w:r w:rsidRPr="00996B75">
        <w:rPr>
          <w:rFonts w:ascii="Arial" w:hAnsi="Arial" w:cs="Arial"/>
          <w:bCs/>
          <w:i/>
          <w:iCs/>
          <w:color w:val="000000" w:themeColor="text1"/>
          <w:sz w:val="24"/>
          <w:szCs w:val="24"/>
          <w:lang w:val="en-US"/>
        </w:rPr>
        <w:t>Journal of Applied Physiology, 64</w:t>
      </w:r>
      <w:r w:rsidRPr="00996B75">
        <w:rPr>
          <w:rFonts w:ascii="Arial" w:hAnsi="Arial" w:cs="Arial"/>
          <w:bCs/>
          <w:iCs/>
          <w:color w:val="000000" w:themeColor="text1"/>
          <w:sz w:val="24"/>
          <w:szCs w:val="24"/>
          <w:lang w:val="en-US"/>
        </w:rPr>
        <w:t>(3), 1038-1044.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Galloway, A., Stini, W., Fox, S., &amp; Stein, P. (1990). Stature loss among an older United States population and its relation to bone mineral status. </w:t>
      </w:r>
      <w:r w:rsidRPr="00996B75">
        <w:rPr>
          <w:rFonts w:ascii="Arial" w:hAnsi="Arial" w:cs="Arial"/>
          <w:bCs/>
          <w:i/>
          <w:iCs/>
          <w:color w:val="000000" w:themeColor="text1"/>
          <w:sz w:val="24"/>
          <w:szCs w:val="24"/>
          <w:lang w:val="en-US"/>
        </w:rPr>
        <w:t>American Journal of Physical Anthropology, 83</w:t>
      </w:r>
      <w:r w:rsidRPr="00996B75">
        <w:rPr>
          <w:rFonts w:ascii="Arial" w:hAnsi="Arial" w:cs="Arial"/>
          <w:bCs/>
          <w:iCs/>
          <w:color w:val="000000" w:themeColor="text1"/>
          <w:sz w:val="24"/>
          <w:szCs w:val="24"/>
          <w:lang w:val="en-US"/>
        </w:rPr>
        <w:t>, 467-476.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Garber, C. E., Blissmer, B., Deschenes, M. R., Franklin, B. A., Lamonte, M. J., Lee, I. M., et al. (2011). American College of Sports Medicine position stand. Quantity and quality of exercise for developing and maintaining cardiorespiratory, musculoskeletal, and neuromotor fitness in apparently healthy adults: guidance for prescribing exercise. </w:t>
      </w:r>
      <w:r w:rsidRPr="00996B75">
        <w:rPr>
          <w:rFonts w:ascii="Arial" w:hAnsi="Arial" w:cs="Arial"/>
          <w:bCs/>
          <w:i/>
          <w:iCs/>
          <w:color w:val="000000" w:themeColor="text1"/>
          <w:sz w:val="24"/>
          <w:szCs w:val="24"/>
          <w:lang w:val="en-US"/>
        </w:rPr>
        <w:t>Medicine &amp; Science in Sports &amp; Exercise, 43</w:t>
      </w:r>
      <w:r w:rsidRPr="00996B75">
        <w:rPr>
          <w:rFonts w:ascii="Arial" w:hAnsi="Arial" w:cs="Arial"/>
          <w:bCs/>
          <w:iCs/>
          <w:color w:val="000000" w:themeColor="text1"/>
          <w:sz w:val="24"/>
          <w:szCs w:val="24"/>
          <w:lang w:val="en-US"/>
        </w:rPr>
        <w:t>(7), 1334-1359.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Garrow, J. S., &amp; Summerbell, C. D. (1995). Meta-analysis: effect of exercise, with or without dieting, on the body composition of overweight subjects. </w:t>
      </w:r>
      <w:r w:rsidRPr="00996B75">
        <w:rPr>
          <w:rFonts w:ascii="Arial" w:hAnsi="Arial" w:cs="Arial"/>
          <w:bCs/>
          <w:i/>
          <w:iCs/>
          <w:color w:val="000000" w:themeColor="text1"/>
          <w:sz w:val="24"/>
          <w:szCs w:val="24"/>
          <w:lang w:val="en-US"/>
        </w:rPr>
        <w:t>European Journal of Clinical Nutrition, 49</w:t>
      </w:r>
      <w:r w:rsidRPr="00996B75">
        <w:rPr>
          <w:rFonts w:ascii="Arial" w:hAnsi="Arial" w:cs="Arial"/>
          <w:bCs/>
          <w:iCs/>
          <w:color w:val="000000" w:themeColor="text1"/>
          <w:sz w:val="24"/>
          <w:szCs w:val="24"/>
          <w:lang w:val="en-US"/>
        </w:rPr>
        <w:t>(1), 1-10.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George, F. (2011). </w:t>
      </w:r>
      <w:r w:rsidRPr="00996B75">
        <w:rPr>
          <w:rFonts w:ascii="Arial" w:hAnsi="Arial" w:cs="Arial"/>
          <w:bCs/>
          <w:i/>
          <w:iCs/>
          <w:color w:val="000000" w:themeColor="text1"/>
          <w:sz w:val="24"/>
          <w:szCs w:val="24"/>
          <w:lang w:val="en-US"/>
        </w:rPr>
        <w:t>Envelhecimento Activo</w:t>
      </w:r>
      <w:r w:rsidRPr="00996B75">
        <w:rPr>
          <w:rFonts w:ascii="Arial" w:hAnsi="Arial" w:cs="Arial"/>
          <w:bCs/>
          <w:iCs/>
          <w:color w:val="000000" w:themeColor="text1"/>
          <w:sz w:val="24"/>
          <w:szCs w:val="24"/>
          <w:lang w:val="en-US"/>
        </w:rPr>
        <w:t xml:space="preserve"> (Publication. Retrieved 12 Agosto,2013, from Ministério da Saúde - Direção Geral de Saude: </w:t>
      </w:r>
      <w:hyperlink r:id="rId19" w:history="1">
        <w:r w:rsidRPr="00996B75">
          <w:rPr>
            <w:rStyle w:val="Hiperligao"/>
            <w:rFonts w:ascii="Arial" w:hAnsi="Arial" w:cs="Arial"/>
            <w:bCs/>
            <w:iCs/>
            <w:color w:val="000000" w:themeColor="text1"/>
            <w:sz w:val="24"/>
            <w:szCs w:val="24"/>
            <w:u w:val="none"/>
            <w:lang w:val="en-US"/>
          </w:rPr>
          <w:t>http://www.dgs.pt/</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Gershoff, S. N. (1995). Nutrition evaluation of dietary fat substitutes. </w:t>
      </w:r>
      <w:r w:rsidRPr="00996B75">
        <w:rPr>
          <w:rFonts w:ascii="Arial" w:hAnsi="Arial" w:cs="Arial"/>
          <w:bCs/>
          <w:i/>
          <w:iCs/>
          <w:color w:val="000000" w:themeColor="text1"/>
          <w:sz w:val="24"/>
          <w:szCs w:val="24"/>
          <w:lang w:val="en-US"/>
        </w:rPr>
        <w:t>Nutrition Reviews, 53</w:t>
      </w:r>
      <w:r w:rsidRPr="00996B75">
        <w:rPr>
          <w:rFonts w:ascii="Arial" w:hAnsi="Arial" w:cs="Arial"/>
          <w:bCs/>
          <w:iCs/>
          <w:color w:val="000000" w:themeColor="text1"/>
          <w:sz w:val="24"/>
          <w:szCs w:val="24"/>
          <w:lang w:val="en-US"/>
        </w:rPr>
        <w:t>(11), 305-313.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Gillis, D., Grossman, M., McLellan, B., King, A., &amp; Stewart, A. (2002). Participants' evaluations of components of a physical-activity-promotion program for seniors. </w:t>
      </w:r>
      <w:r w:rsidRPr="00996B75">
        <w:rPr>
          <w:rFonts w:ascii="Arial" w:hAnsi="Arial" w:cs="Arial"/>
          <w:bCs/>
          <w:i/>
          <w:iCs/>
          <w:color w:val="000000" w:themeColor="text1"/>
          <w:sz w:val="24"/>
          <w:szCs w:val="24"/>
          <w:lang w:val="en-US"/>
        </w:rPr>
        <w:t>Journal of Aging and Physical Activity, 10</w:t>
      </w:r>
      <w:r w:rsidRPr="00996B75">
        <w:rPr>
          <w:rFonts w:ascii="Arial" w:hAnsi="Arial" w:cs="Arial"/>
          <w:bCs/>
          <w:iCs/>
          <w:color w:val="000000" w:themeColor="text1"/>
          <w:sz w:val="24"/>
          <w:szCs w:val="24"/>
          <w:lang w:val="en-US"/>
        </w:rPr>
        <w:t>(3), 336-353.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Going, S., Williams, D., &amp; Lohman, T. (1995). Aging and Body Composition: biological changes and methodological issues. </w:t>
      </w:r>
      <w:r w:rsidRPr="00996B75">
        <w:rPr>
          <w:rFonts w:ascii="Arial" w:hAnsi="Arial" w:cs="Arial"/>
          <w:bCs/>
          <w:i/>
          <w:iCs/>
          <w:color w:val="000000" w:themeColor="text1"/>
          <w:sz w:val="24"/>
          <w:szCs w:val="24"/>
          <w:lang w:val="en-US"/>
        </w:rPr>
        <w:t>Exercise and Sport Sciences Reviews, 23</w:t>
      </w:r>
      <w:r w:rsidRPr="00996B75">
        <w:rPr>
          <w:rFonts w:ascii="Arial" w:hAnsi="Arial" w:cs="Arial"/>
          <w:bCs/>
          <w:iCs/>
          <w:color w:val="000000" w:themeColor="text1"/>
          <w:sz w:val="24"/>
          <w:szCs w:val="24"/>
          <w:lang w:val="en-US"/>
        </w:rPr>
        <w:t>, 411-458.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Gonçalves, F., &amp; Mourão, P. (2008). A avaliação da Composião Corporal - A medição de pregas adiposas como técnica para a avaliação da composião corporal. </w:t>
      </w:r>
      <w:r w:rsidRPr="00996B75">
        <w:rPr>
          <w:rFonts w:ascii="Arial" w:hAnsi="Arial" w:cs="Arial"/>
          <w:bCs/>
          <w:i/>
          <w:iCs/>
          <w:color w:val="000000" w:themeColor="text1"/>
          <w:sz w:val="24"/>
          <w:szCs w:val="24"/>
          <w:lang w:val="en-US"/>
        </w:rPr>
        <w:t>Revista de Desporto e Saúde 4</w:t>
      </w:r>
      <w:r w:rsidRPr="00996B75">
        <w:rPr>
          <w:rFonts w:ascii="Arial" w:hAnsi="Arial" w:cs="Arial"/>
          <w:bCs/>
          <w:iCs/>
          <w:color w:val="000000" w:themeColor="text1"/>
          <w:sz w:val="24"/>
          <w:szCs w:val="24"/>
          <w:lang w:val="en-US"/>
        </w:rPr>
        <w:t xml:space="preserve">(4), 13-21 </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Grupo Marktest. (2013). Consumo, Utilização de Bens e Serviços, Produtos (Publication. Retrieved 01 de Abril de 2014, from Marktest: </w:t>
      </w:r>
      <w:hyperlink r:id="rId20" w:history="1">
        <w:r w:rsidRPr="00996B75">
          <w:rPr>
            <w:rStyle w:val="Hiperligao"/>
            <w:rFonts w:ascii="Arial" w:hAnsi="Arial" w:cs="Arial"/>
            <w:bCs/>
            <w:iCs/>
            <w:color w:val="000000" w:themeColor="text1"/>
            <w:sz w:val="24"/>
            <w:szCs w:val="24"/>
            <w:u w:val="none"/>
            <w:lang w:val="en-US"/>
          </w:rPr>
          <w:t>http://www.marktest.com/wap/a/n/id~1cc5.aspx</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Hakkinen, K., Kraemer, W. J., Kallinen, M., Linnamo, V., Pastinen, U. M., &amp; Newton, R. U. (1996). Bilateral and unilateral neuromuscular function and muscle cross-sectional area in middle-aged and elderly men and women. </w:t>
      </w:r>
      <w:r w:rsidRPr="00996B75">
        <w:rPr>
          <w:rFonts w:ascii="Arial" w:hAnsi="Arial" w:cs="Arial"/>
          <w:bCs/>
          <w:i/>
          <w:iCs/>
          <w:color w:val="000000" w:themeColor="text1"/>
          <w:sz w:val="24"/>
          <w:szCs w:val="24"/>
          <w:lang w:val="en-US"/>
        </w:rPr>
        <w:t>Journals of Gerontology Series A: Biological Sciences and Medical Sciences, 51</w:t>
      </w:r>
      <w:r w:rsidRPr="00996B75">
        <w:rPr>
          <w:rFonts w:ascii="Arial" w:hAnsi="Arial" w:cs="Arial"/>
          <w:bCs/>
          <w:iCs/>
          <w:color w:val="000000" w:themeColor="text1"/>
          <w:sz w:val="24"/>
          <w:szCs w:val="24"/>
          <w:lang w:val="en-US"/>
        </w:rPr>
        <w:t>(1), 21-29.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Hawkins, B. A., Eklund, S. J., James, D. R., &amp; Foose, A. K. (2003). Adaptive behavior and cognitive function of adults with down syndrome: modeling change with age. </w:t>
      </w:r>
      <w:r w:rsidRPr="00996B75">
        <w:rPr>
          <w:rFonts w:ascii="Arial" w:hAnsi="Arial" w:cs="Arial"/>
          <w:bCs/>
          <w:i/>
          <w:iCs/>
          <w:color w:val="000000" w:themeColor="text1"/>
          <w:sz w:val="24"/>
          <w:szCs w:val="24"/>
          <w:lang w:val="en-US"/>
        </w:rPr>
        <w:t>American Journal on Mental Retardation, 41</w:t>
      </w:r>
      <w:r w:rsidRPr="00996B75">
        <w:rPr>
          <w:rFonts w:ascii="Arial" w:hAnsi="Arial" w:cs="Arial"/>
          <w:bCs/>
          <w:iCs/>
          <w:color w:val="000000" w:themeColor="text1"/>
          <w:sz w:val="24"/>
          <w:szCs w:val="24"/>
          <w:lang w:val="en-US"/>
        </w:rPr>
        <w:t>(1), 7-28.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Henry, K. D., Rosemond, C., &amp; Eckert, L. B. (1999). Effect of number of home exercises on compliance and performance in adults over 65 years of age. </w:t>
      </w:r>
      <w:r w:rsidRPr="00996B75">
        <w:rPr>
          <w:rFonts w:ascii="Arial" w:hAnsi="Arial" w:cs="Arial"/>
          <w:bCs/>
          <w:i/>
          <w:iCs/>
          <w:color w:val="000000" w:themeColor="text1"/>
          <w:sz w:val="24"/>
          <w:szCs w:val="24"/>
          <w:lang w:val="en-US"/>
        </w:rPr>
        <w:t>Journal of Physical Therapy, 79</w:t>
      </w:r>
      <w:r w:rsidRPr="00996B75">
        <w:rPr>
          <w:rFonts w:ascii="Arial" w:hAnsi="Arial" w:cs="Arial"/>
          <w:bCs/>
          <w:iCs/>
          <w:color w:val="000000" w:themeColor="text1"/>
          <w:sz w:val="24"/>
          <w:szCs w:val="24"/>
          <w:lang w:val="en-US"/>
        </w:rPr>
        <w:t>(3), 270-277.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Heydarnejad, S., &amp; Dehkordi, A. H. (2010). The effect of an exercise program on the health-quality of life in older adults. A randomized controlled trial. </w:t>
      </w:r>
      <w:r w:rsidRPr="00996B75">
        <w:rPr>
          <w:rFonts w:ascii="Arial" w:hAnsi="Arial" w:cs="Arial"/>
          <w:bCs/>
          <w:i/>
          <w:iCs/>
          <w:color w:val="000000" w:themeColor="text1"/>
          <w:sz w:val="24"/>
          <w:szCs w:val="24"/>
          <w:lang w:val="en-US"/>
        </w:rPr>
        <w:t>Danish Medical Bulletin, 57</w:t>
      </w:r>
      <w:r w:rsidRPr="00996B75">
        <w:rPr>
          <w:rFonts w:ascii="Arial" w:hAnsi="Arial" w:cs="Arial"/>
          <w:bCs/>
          <w:iCs/>
          <w:color w:val="000000" w:themeColor="text1"/>
          <w:sz w:val="24"/>
          <w:szCs w:val="24"/>
          <w:lang w:val="en-US"/>
        </w:rPr>
        <w:t>(1), A4113.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Heymsfield, S., Wang, Z., Lohman, T., G., &amp; Going, S. (1996). </w:t>
      </w:r>
      <w:r w:rsidRPr="00996B75">
        <w:rPr>
          <w:rFonts w:ascii="Arial" w:hAnsi="Arial" w:cs="Arial"/>
          <w:bCs/>
          <w:i/>
          <w:iCs/>
          <w:color w:val="000000" w:themeColor="text1"/>
          <w:sz w:val="24"/>
          <w:szCs w:val="24"/>
          <w:lang w:val="en-US"/>
        </w:rPr>
        <w:t>Human Body Composition</w:t>
      </w:r>
      <w:r w:rsidRPr="00996B75">
        <w:rPr>
          <w:rFonts w:ascii="Arial" w:hAnsi="Arial" w:cs="Arial"/>
          <w:bCs/>
          <w:iCs/>
          <w:color w:val="000000" w:themeColor="text1"/>
          <w:sz w:val="24"/>
          <w:szCs w:val="24"/>
          <w:lang w:val="en-US"/>
        </w:rPr>
        <w:t xml:space="preserve"> (Human Kinetics, 2ª ed.). Champaign, United States.</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Heyward, &amp; Stolarczyk, L. (2000). </w:t>
      </w:r>
      <w:r w:rsidRPr="00996B75">
        <w:rPr>
          <w:rFonts w:ascii="Arial" w:hAnsi="Arial" w:cs="Arial"/>
          <w:bCs/>
          <w:i/>
          <w:iCs/>
          <w:color w:val="000000" w:themeColor="text1"/>
          <w:sz w:val="24"/>
          <w:szCs w:val="24"/>
          <w:lang w:val="en-US"/>
        </w:rPr>
        <w:t>Avaliação da Composição Corporal Aplicada</w:t>
      </w:r>
      <w:r w:rsidRPr="00996B75">
        <w:rPr>
          <w:rFonts w:ascii="Arial" w:hAnsi="Arial" w:cs="Arial"/>
          <w:bCs/>
          <w:iCs/>
          <w:color w:val="000000" w:themeColor="text1"/>
          <w:sz w:val="24"/>
          <w:szCs w:val="24"/>
          <w:lang w:val="en-US"/>
        </w:rPr>
        <w:t xml:space="preserve"> (1ª ed.): Manole.</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Hillsdon, M., Foster, C., Cavill, N., Crombie, H., &amp; Naidoo, B. (2005). The effectiveness of public health interventions for increasing physical activity among adults: a review of reviews Evidence briefing. </w:t>
      </w:r>
      <w:r w:rsidRPr="00996B75">
        <w:rPr>
          <w:rFonts w:ascii="Arial" w:hAnsi="Arial" w:cs="Arial"/>
          <w:bCs/>
          <w:i/>
          <w:iCs/>
          <w:color w:val="000000" w:themeColor="text1"/>
          <w:sz w:val="24"/>
          <w:szCs w:val="24"/>
          <w:lang w:val="en-US"/>
        </w:rPr>
        <w:t>Health Development Agency, 2</w:t>
      </w:r>
      <w:r w:rsidRPr="00996B75">
        <w:rPr>
          <w:rFonts w:ascii="Arial" w:hAnsi="Arial" w:cs="Arial"/>
          <w:bCs/>
          <w:iCs/>
          <w:color w:val="000000" w:themeColor="text1"/>
          <w:sz w:val="24"/>
          <w:szCs w:val="24"/>
          <w:lang w:val="en-US"/>
        </w:rPr>
        <w:t>, 33.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Hinrichs, T., Bucchi, C., Brach, M., Wilm, S., Endres, H. G., Burghaus, I., et al. (2009). Feasibility of a multidimensional home-based exercise programme for the elderly with structured support given by the general practitioner's surgery: study protocol of a single arm trial preparing an RCT [ISRCTN58562962]. </w:t>
      </w:r>
      <w:r w:rsidRPr="00996B75">
        <w:rPr>
          <w:rFonts w:ascii="Arial" w:hAnsi="Arial" w:cs="Arial"/>
          <w:bCs/>
          <w:i/>
          <w:iCs/>
          <w:color w:val="000000" w:themeColor="text1"/>
          <w:sz w:val="24"/>
          <w:szCs w:val="24"/>
          <w:lang w:val="en-US"/>
        </w:rPr>
        <w:t>BMC Geriatrics, 9</w:t>
      </w:r>
      <w:r w:rsidRPr="00996B75">
        <w:rPr>
          <w:rFonts w:ascii="Arial" w:hAnsi="Arial" w:cs="Arial"/>
          <w:bCs/>
          <w:iCs/>
          <w:color w:val="000000" w:themeColor="text1"/>
          <w:sz w:val="24"/>
          <w:szCs w:val="24"/>
          <w:lang w:val="en-US"/>
        </w:rPr>
        <w:t>, 37.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Holloszy, J. O. (2000). The biology of aging. </w:t>
      </w:r>
      <w:r w:rsidRPr="00996B75">
        <w:rPr>
          <w:rFonts w:ascii="Arial" w:hAnsi="Arial" w:cs="Arial"/>
          <w:bCs/>
          <w:i/>
          <w:iCs/>
          <w:color w:val="000000" w:themeColor="text1"/>
          <w:sz w:val="24"/>
          <w:szCs w:val="24"/>
          <w:lang w:val="en-US"/>
        </w:rPr>
        <w:t>Mayo Clinic Proceedings, 75 Suppl</w:t>
      </w:r>
      <w:r w:rsidRPr="00996B75">
        <w:rPr>
          <w:rFonts w:ascii="Arial" w:hAnsi="Arial" w:cs="Arial"/>
          <w:bCs/>
          <w:iCs/>
          <w:color w:val="000000" w:themeColor="text1"/>
          <w:sz w:val="24"/>
          <w:szCs w:val="24"/>
          <w:lang w:val="en-US"/>
        </w:rPr>
        <w:t>, S3-8; discussion S8-9.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Howe, T. E., Rochester, L., Jackson, A., Banks, P. M., &amp; Blair, V. A. (2007). Exercise for improving balance in older people. </w:t>
      </w:r>
      <w:r w:rsidRPr="00996B75">
        <w:rPr>
          <w:rFonts w:ascii="Arial" w:hAnsi="Arial" w:cs="Arial"/>
          <w:bCs/>
          <w:i/>
          <w:iCs/>
          <w:color w:val="000000" w:themeColor="text1"/>
          <w:sz w:val="24"/>
          <w:szCs w:val="24"/>
          <w:lang w:val="en-US"/>
        </w:rPr>
        <w:t xml:space="preserve">Cochrane Database Systematic Reviews </w:t>
      </w:r>
      <w:r w:rsidRPr="00996B75">
        <w:rPr>
          <w:rFonts w:ascii="Arial" w:hAnsi="Arial" w:cs="Arial"/>
          <w:bCs/>
          <w:iCs/>
          <w:color w:val="000000" w:themeColor="text1"/>
          <w:sz w:val="24"/>
          <w:szCs w:val="24"/>
          <w:lang w:val="en-US"/>
        </w:rPr>
        <w:t>(4), CD004963.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Hughes, V. A., Frontera, W. R., Wood, M., Evans, W. J., Dallal, G. E., Roubenoff, R., et al. (2001). Longitudinal muscle strength changes in older adults: influence of muscle mass, physical activity, and health. </w:t>
      </w:r>
      <w:r w:rsidRPr="00996B75">
        <w:rPr>
          <w:rFonts w:ascii="Arial" w:hAnsi="Arial" w:cs="Arial"/>
          <w:bCs/>
          <w:i/>
          <w:iCs/>
          <w:color w:val="000000" w:themeColor="text1"/>
          <w:sz w:val="24"/>
          <w:szCs w:val="24"/>
          <w:lang w:val="en-US"/>
        </w:rPr>
        <w:t>Journal of Gerontology: Biological Sciences and Medical Sciences, 56</w:t>
      </w:r>
      <w:r w:rsidRPr="00996B75">
        <w:rPr>
          <w:rFonts w:ascii="Arial" w:hAnsi="Arial" w:cs="Arial"/>
          <w:bCs/>
          <w:iCs/>
          <w:color w:val="000000" w:themeColor="text1"/>
          <w:sz w:val="24"/>
          <w:szCs w:val="24"/>
          <w:lang w:val="en-US"/>
        </w:rPr>
        <w:t>(5), 209-217.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Hunter, G. R., McCarthy, J. P., &amp; Bamman, M. M. (2004). Effects of resistance training on older adults. </w:t>
      </w:r>
      <w:r w:rsidRPr="00996B75">
        <w:rPr>
          <w:rFonts w:ascii="Arial" w:hAnsi="Arial" w:cs="Arial"/>
          <w:bCs/>
          <w:i/>
          <w:iCs/>
          <w:color w:val="000000" w:themeColor="text1"/>
          <w:sz w:val="24"/>
          <w:szCs w:val="24"/>
          <w:lang w:val="en-US"/>
        </w:rPr>
        <w:t>Sports Medicine, 34</w:t>
      </w:r>
      <w:r w:rsidRPr="00996B75">
        <w:rPr>
          <w:rFonts w:ascii="Arial" w:hAnsi="Arial" w:cs="Arial"/>
          <w:bCs/>
          <w:iCs/>
          <w:color w:val="000000" w:themeColor="text1"/>
          <w:sz w:val="24"/>
          <w:szCs w:val="24"/>
          <w:lang w:val="en-US"/>
        </w:rPr>
        <w:t>(5), 329-348.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Hurley, B. F., &amp; Roth, S. M. (2000). Strength training in the elderly: effects on risk factors for age-related diseases. </w:t>
      </w:r>
      <w:r w:rsidRPr="00996B75">
        <w:rPr>
          <w:rFonts w:ascii="Arial" w:hAnsi="Arial" w:cs="Arial"/>
          <w:bCs/>
          <w:i/>
          <w:iCs/>
          <w:color w:val="000000" w:themeColor="text1"/>
          <w:sz w:val="24"/>
          <w:szCs w:val="24"/>
          <w:lang w:val="en-US"/>
        </w:rPr>
        <w:t>American Journal of Sports Medicine, 30</w:t>
      </w:r>
      <w:r w:rsidRPr="00996B75">
        <w:rPr>
          <w:rFonts w:ascii="Arial" w:hAnsi="Arial" w:cs="Arial"/>
          <w:bCs/>
          <w:iCs/>
          <w:color w:val="000000" w:themeColor="text1"/>
          <w:sz w:val="24"/>
          <w:szCs w:val="24"/>
          <w:lang w:val="en-US"/>
        </w:rPr>
        <w:t>(4), 249-268.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Huseyin, N., &amp; John, P. (2013). Comparative effectiveness of exercise and drug interventions on mortality outcomes: metaepidemiological study. </w:t>
      </w:r>
      <w:r w:rsidRPr="00996B75">
        <w:rPr>
          <w:rFonts w:ascii="Arial" w:hAnsi="Arial" w:cs="Arial"/>
          <w:bCs/>
          <w:i/>
          <w:iCs/>
          <w:color w:val="000000" w:themeColor="text1"/>
          <w:sz w:val="24"/>
          <w:szCs w:val="24"/>
          <w:lang w:val="en-US"/>
        </w:rPr>
        <w:t>British Medical Journal, 347</w:t>
      </w:r>
      <w:r w:rsidRPr="00996B75">
        <w:rPr>
          <w:rFonts w:ascii="Arial" w:hAnsi="Arial" w:cs="Arial"/>
          <w:bCs/>
          <w:iCs/>
          <w:color w:val="000000" w:themeColor="text1"/>
          <w:sz w:val="24"/>
          <w:szCs w:val="24"/>
          <w:lang w:val="en-US"/>
        </w:rPr>
        <w:t>, 55-77.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INE. (2012). </w:t>
      </w:r>
      <w:r w:rsidRPr="00996B75">
        <w:rPr>
          <w:rFonts w:ascii="Arial" w:hAnsi="Arial" w:cs="Arial"/>
          <w:bCs/>
          <w:i/>
          <w:iCs/>
          <w:color w:val="000000" w:themeColor="text1"/>
          <w:sz w:val="24"/>
          <w:szCs w:val="24"/>
          <w:lang w:val="en-US"/>
        </w:rPr>
        <w:t>Censos 2011 Resultados Definitivos - Portugal</w:t>
      </w:r>
      <w:r w:rsidRPr="00996B75">
        <w:rPr>
          <w:rFonts w:ascii="Arial" w:hAnsi="Arial" w:cs="Arial"/>
          <w:bCs/>
          <w:iCs/>
          <w:color w:val="000000" w:themeColor="text1"/>
          <w:sz w:val="24"/>
          <w:szCs w:val="24"/>
          <w:lang w:val="en-US"/>
        </w:rPr>
        <w:t>. Lisboa: Instituto Nacional de Estatística, I.P.</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INE. (2013). Instituto Nacional de Estatistica - </w:t>
      </w:r>
      <w:r w:rsidRPr="00996B75">
        <w:rPr>
          <w:rFonts w:ascii="Arial" w:hAnsi="Arial" w:cs="Arial"/>
          <w:bCs/>
          <w:i/>
          <w:iCs/>
          <w:color w:val="000000" w:themeColor="text1"/>
          <w:sz w:val="24"/>
          <w:szCs w:val="24"/>
          <w:lang w:val="en-US"/>
        </w:rPr>
        <w:t>População residente: total e por grupo etário - Portugal</w:t>
      </w:r>
      <w:r w:rsidRPr="00996B75">
        <w:rPr>
          <w:rFonts w:ascii="Arial" w:hAnsi="Arial" w:cs="Arial"/>
          <w:bCs/>
          <w:iCs/>
          <w:color w:val="000000" w:themeColor="text1"/>
          <w:sz w:val="24"/>
          <w:szCs w:val="24"/>
          <w:lang w:val="en-US"/>
        </w:rPr>
        <w:t xml:space="preserve"> (Publication. Retrieved 25 Julho, 2013, from </w:t>
      </w:r>
      <w:hyperlink r:id="rId21" w:history="1">
        <w:r w:rsidRPr="00996B75">
          <w:rPr>
            <w:rStyle w:val="Hiperligao"/>
            <w:rFonts w:ascii="Arial" w:hAnsi="Arial" w:cs="Arial"/>
            <w:bCs/>
            <w:iCs/>
            <w:color w:val="000000" w:themeColor="text1"/>
            <w:sz w:val="24"/>
            <w:szCs w:val="24"/>
            <w:u w:val="none"/>
            <w:lang w:val="en-US"/>
          </w:rPr>
          <w:t>http://www.pordata.pt/Portugal/Populacao+residente+total+e+por+grupo+etario-10:</w:t>
        </w:r>
      </w:hyperlink>
      <w:r w:rsidRPr="00996B75">
        <w:rPr>
          <w:rFonts w:ascii="Arial" w:hAnsi="Arial" w:cs="Arial"/>
          <w:bCs/>
          <w:iCs/>
          <w:color w:val="000000" w:themeColor="text1"/>
          <w:sz w:val="24"/>
          <w:szCs w:val="24"/>
          <w:lang w:val="en-US"/>
        </w:rPr>
        <w:t xml:space="preserve"> </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Jackson, G. R., McGwin, G., Jr., Phillips, J. M., Klein, R., &amp; Owsley, C. (2006). Impact of aging and age-related maculopathy on inactivation of the a-wave of the rod-mediated electroretinogram. </w:t>
      </w:r>
      <w:r w:rsidRPr="00996B75">
        <w:rPr>
          <w:rFonts w:ascii="Arial" w:hAnsi="Arial" w:cs="Arial"/>
          <w:bCs/>
          <w:i/>
          <w:iCs/>
          <w:color w:val="000000" w:themeColor="text1"/>
          <w:sz w:val="24"/>
          <w:szCs w:val="24"/>
          <w:lang w:val="en-US"/>
        </w:rPr>
        <w:t>Vision Research - Journal - Elsevier, 46</w:t>
      </w:r>
      <w:r w:rsidRPr="00996B75">
        <w:rPr>
          <w:rFonts w:ascii="Arial" w:hAnsi="Arial" w:cs="Arial"/>
          <w:bCs/>
          <w:iCs/>
          <w:color w:val="000000" w:themeColor="text1"/>
          <w:sz w:val="24"/>
          <w:szCs w:val="24"/>
          <w:lang w:val="en-US"/>
        </w:rPr>
        <w:t>(8-9), 1422-1431.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Jessup, J. V., Horne, C., Vishen, R. K., &amp; Wheeler, D. (2003). Effects of exercise on bone density, balance, and self-efficacy in older women. </w:t>
      </w:r>
      <w:r w:rsidRPr="00996B75">
        <w:rPr>
          <w:rFonts w:ascii="Arial" w:hAnsi="Arial" w:cs="Arial"/>
          <w:bCs/>
          <w:i/>
          <w:iCs/>
          <w:color w:val="000000" w:themeColor="text1"/>
          <w:sz w:val="24"/>
          <w:szCs w:val="24"/>
          <w:lang w:val="en-US"/>
        </w:rPr>
        <w:t>Biological Research For Nursing, 4</w:t>
      </w:r>
      <w:r w:rsidRPr="00996B75">
        <w:rPr>
          <w:rFonts w:ascii="Arial" w:hAnsi="Arial" w:cs="Arial"/>
          <w:bCs/>
          <w:iCs/>
          <w:color w:val="000000" w:themeColor="text1"/>
          <w:sz w:val="24"/>
          <w:szCs w:val="24"/>
          <w:lang w:val="en-US"/>
        </w:rPr>
        <w:t>(3), 171-180.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Joia, L., Ruiz, T., &amp; Donalisio, R. (2007). Condições associadas ao grau de satisfação com a vida entre a população de idosos. </w:t>
      </w:r>
      <w:r w:rsidRPr="00996B75">
        <w:rPr>
          <w:rFonts w:ascii="Arial" w:hAnsi="Arial" w:cs="Arial"/>
          <w:bCs/>
          <w:i/>
          <w:iCs/>
          <w:color w:val="000000" w:themeColor="text1"/>
          <w:sz w:val="24"/>
          <w:szCs w:val="24"/>
          <w:lang w:val="en-US"/>
        </w:rPr>
        <w:t>Revista Portuguesa de Saúde Pública, 41</w:t>
      </w:r>
      <w:r w:rsidRPr="00996B75">
        <w:rPr>
          <w:rFonts w:ascii="Arial" w:hAnsi="Arial" w:cs="Arial"/>
          <w:bCs/>
          <w:iCs/>
          <w:color w:val="000000" w:themeColor="text1"/>
          <w:sz w:val="24"/>
          <w:szCs w:val="24"/>
          <w:lang w:val="en-US"/>
        </w:rPr>
        <w:t>(1), 131-138.</w:t>
      </w:r>
    </w:p>
    <w:p w:rsidR="00996B75" w:rsidRDefault="00996B75" w:rsidP="00996B75">
      <w:pPr>
        <w:spacing w:after="0" w:line="360" w:lineRule="auto"/>
        <w:ind w:left="720" w:hanging="720"/>
        <w:jc w:val="both"/>
        <w:rPr>
          <w:rFonts w:ascii="Arial" w:hAnsi="Arial" w:cs="Arial"/>
          <w:bCs/>
          <w:iCs/>
          <w:color w:val="000000" w:themeColor="text1"/>
          <w:sz w:val="24"/>
          <w:szCs w:val="24"/>
          <w:lang w:val="en-US"/>
        </w:rPr>
      </w:pP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Kahn, E. B., Ramsey, L. T., Brownson, R. C., Heath, G. W., Howze, E. H., Powell, K. E., et al. (2002). The effectiveness of interventions to increase physical activity. A systematic review. </w:t>
      </w:r>
      <w:r w:rsidRPr="00996B75">
        <w:rPr>
          <w:rFonts w:ascii="Arial" w:hAnsi="Arial" w:cs="Arial"/>
          <w:bCs/>
          <w:i/>
          <w:iCs/>
          <w:color w:val="000000" w:themeColor="text1"/>
          <w:sz w:val="24"/>
          <w:szCs w:val="24"/>
          <w:lang w:val="en-US"/>
        </w:rPr>
        <w:t>American Journal of Preventive Medicine, 22</w:t>
      </w:r>
      <w:r w:rsidRPr="00996B75">
        <w:rPr>
          <w:rFonts w:ascii="Arial" w:hAnsi="Arial" w:cs="Arial"/>
          <w:bCs/>
          <w:iCs/>
          <w:color w:val="000000" w:themeColor="text1"/>
          <w:sz w:val="24"/>
          <w:szCs w:val="24"/>
          <w:lang w:val="en-US"/>
        </w:rPr>
        <w:t>(4 Suppl), 73-107.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Kallman, D. A., Plato, C. C., &amp; Tobin, J. D. (1990). The role of muscle loss in the age-related decline of grip strength: cross-sectional and longitudinal perspectives. </w:t>
      </w:r>
      <w:r w:rsidRPr="00996B75">
        <w:rPr>
          <w:rFonts w:ascii="Arial" w:hAnsi="Arial" w:cs="Arial"/>
          <w:bCs/>
          <w:i/>
          <w:iCs/>
          <w:color w:val="000000" w:themeColor="text1"/>
          <w:sz w:val="24"/>
          <w:szCs w:val="24"/>
          <w:lang w:val="en-US"/>
        </w:rPr>
        <w:t>Journal of gerontology, 45</w:t>
      </w:r>
      <w:r w:rsidRPr="00996B75">
        <w:rPr>
          <w:rFonts w:ascii="Arial" w:hAnsi="Arial" w:cs="Arial"/>
          <w:bCs/>
          <w:iCs/>
          <w:color w:val="000000" w:themeColor="text1"/>
          <w:sz w:val="24"/>
          <w:szCs w:val="24"/>
          <w:lang w:val="en-US"/>
        </w:rPr>
        <w:t>(3), 82-88.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Kanis, J. A., Borgstrom, F., De Laet, C., Johansson, H., Johnell, O., Jonsson, B., et al. (2005). Assessment of fracture risk. </w:t>
      </w:r>
      <w:r w:rsidRPr="00996B75">
        <w:rPr>
          <w:rFonts w:ascii="Arial" w:hAnsi="Arial" w:cs="Arial"/>
          <w:bCs/>
          <w:i/>
          <w:iCs/>
          <w:color w:val="000000" w:themeColor="text1"/>
          <w:sz w:val="24"/>
          <w:szCs w:val="24"/>
          <w:lang w:val="en-US"/>
        </w:rPr>
        <w:t>Osteoporosis International, 16</w:t>
      </w:r>
      <w:r w:rsidRPr="00996B75">
        <w:rPr>
          <w:rFonts w:ascii="Arial" w:hAnsi="Arial" w:cs="Arial"/>
          <w:bCs/>
          <w:iCs/>
          <w:color w:val="000000" w:themeColor="text1"/>
          <w:sz w:val="24"/>
          <w:szCs w:val="24"/>
          <w:lang w:val="en-US"/>
        </w:rPr>
        <w:t>(6), 581-589.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Kanis, J. A., Melton, L., Christiansen, C., Johnston, C. C., &amp; Khaltaev, N. (1994). The diagnosis of osteoporosis. </w:t>
      </w:r>
      <w:r w:rsidRPr="00996B75">
        <w:rPr>
          <w:rFonts w:ascii="Arial" w:hAnsi="Arial" w:cs="Arial"/>
          <w:bCs/>
          <w:i/>
          <w:iCs/>
          <w:color w:val="000000" w:themeColor="text1"/>
          <w:sz w:val="24"/>
          <w:szCs w:val="24"/>
          <w:lang w:val="en-US"/>
        </w:rPr>
        <w:t>Journal of Bone and Mineral Research, 9</w:t>
      </w:r>
      <w:r w:rsidRPr="00996B75">
        <w:rPr>
          <w:rFonts w:ascii="Arial" w:hAnsi="Arial" w:cs="Arial"/>
          <w:bCs/>
          <w:iCs/>
          <w:color w:val="000000" w:themeColor="text1"/>
          <w:sz w:val="24"/>
          <w:szCs w:val="24"/>
          <w:lang w:val="en-US"/>
        </w:rPr>
        <w:t>(8), 1137-1141.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Kay, S. J., &amp; Fiatarone Singh, M. A. (2006). The influence of physical activity on abdominal fat: a systematic review of the literature. </w:t>
      </w:r>
      <w:r w:rsidRPr="00996B75">
        <w:rPr>
          <w:rFonts w:ascii="Arial" w:hAnsi="Arial" w:cs="Arial"/>
          <w:bCs/>
          <w:i/>
          <w:iCs/>
          <w:color w:val="000000" w:themeColor="text1"/>
          <w:sz w:val="24"/>
          <w:szCs w:val="24"/>
          <w:lang w:val="en-US"/>
        </w:rPr>
        <w:t>Obesity Reviews, 7</w:t>
      </w:r>
      <w:r w:rsidRPr="00996B75">
        <w:rPr>
          <w:rFonts w:ascii="Arial" w:hAnsi="Arial" w:cs="Arial"/>
          <w:bCs/>
          <w:iCs/>
          <w:color w:val="000000" w:themeColor="text1"/>
          <w:sz w:val="24"/>
          <w:szCs w:val="24"/>
          <w:lang w:val="en-US"/>
        </w:rPr>
        <w:t>(2), 183-200.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Keys, A., &amp; Brozek, J. (1953). Body fat in adult man. </w:t>
      </w:r>
      <w:r w:rsidRPr="00996B75">
        <w:rPr>
          <w:rFonts w:ascii="Arial" w:hAnsi="Arial" w:cs="Arial"/>
          <w:bCs/>
          <w:i/>
          <w:iCs/>
          <w:color w:val="000000" w:themeColor="text1"/>
          <w:sz w:val="24"/>
          <w:szCs w:val="24"/>
          <w:lang w:val="en-US"/>
        </w:rPr>
        <w:t>Physiological Reviews, 33</w:t>
      </w:r>
      <w:r w:rsidRPr="00996B75">
        <w:rPr>
          <w:rFonts w:ascii="Arial" w:hAnsi="Arial" w:cs="Arial"/>
          <w:bCs/>
          <w:iCs/>
          <w:color w:val="000000" w:themeColor="text1"/>
          <w:sz w:val="24"/>
          <w:szCs w:val="24"/>
          <w:lang w:val="en-US"/>
        </w:rPr>
        <w:t>(3), 245-345.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Keysor, J. J. (2003). Does late-life physical activity or exercise prevent or minimize disablement? A critical review of the scientific evidence. </w:t>
      </w:r>
      <w:r w:rsidRPr="00996B75">
        <w:rPr>
          <w:rFonts w:ascii="Arial" w:hAnsi="Arial" w:cs="Arial"/>
          <w:bCs/>
          <w:i/>
          <w:iCs/>
          <w:color w:val="000000" w:themeColor="text1"/>
          <w:sz w:val="24"/>
          <w:szCs w:val="24"/>
          <w:lang w:val="en-US"/>
        </w:rPr>
        <w:t>American Journal of Preventive Medicine, 25</w:t>
      </w:r>
      <w:r w:rsidRPr="00996B75">
        <w:rPr>
          <w:rFonts w:ascii="Arial" w:hAnsi="Arial" w:cs="Arial"/>
          <w:bCs/>
          <w:iCs/>
          <w:color w:val="000000" w:themeColor="text1"/>
          <w:sz w:val="24"/>
          <w:szCs w:val="24"/>
          <w:lang w:val="en-US"/>
        </w:rPr>
        <w:t>(3 Suppl 2), 129-136.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Klitgaard, H., Mantoni, M., Schiaffino, S., Ausoni, S., Gorza, L., Laurent-Winter, C., et al. (1990). Function, morphology and protein expression of ageing skeletal muscle: a cross-sectional study of elderly men with different training backgrounds. </w:t>
      </w:r>
      <w:r w:rsidRPr="00996B75">
        <w:rPr>
          <w:rFonts w:ascii="Arial" w:hAnsi="Arial" w:cs="Arial"/>
          <w:bCs/>
          <w:i/>
          <w:iCs/>
          <w:color w:val="000000" w:themeColor="text1"/>
          <w:sz w:val="24"/>
          <w:szCs w:val="24"/>
          <w:lang w:val="en-US"/>
        </w:rPr>
        <w:t>Acta Physiologica Scandinavica, 140</w:t>
      </w:r>
      <w:r w:rsidRPr="00996B75">
        <w:rPr>
          <w:rFonts w:ascii="Arial" w:hAnsi="Arial" w:cs="Arial"/>
          <w:bCs/>
          <w:iCs/>
          <w:color w:val="000000" w:themeColor="text1"/>
          <w:sz w:val="24"/>
          <w:szCs w:val="24"/>
          <w:lang w:val="en-US"/>
        </w:rPr>
        <w:t>(1), 41-54.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Kohrt, W. M., Bloomfield, S. A., Little, K. D., Nelson, M. E., &amp; Yingling, V. R. (2004). American College of Sports Medicine Position Stand: physical activity and bone health. </w:t>
      </w:r>
      <w:r w:rsidRPr="00996B75">
        <w:rPr>
          <w:rFonts w:ascii="Arial" w:hAnsi="Arial" w:cs="Arial"/>
          <w:bCs/>
          <w:i/>
          <w:iCs/>
          <w:color w:val="000000" w:themeColor="text1"/>
          <w:sz w:val="24"/>
          <w:szCs w:val="24"/>
          <w:lang w:val="en-US"/>
        </w:rPr>
        <w:t>Medicine &amp; Science in Sports &amp; Exercise, 36</w:t>
      </w:r>
      <w:r w:rsidRPr="00996B75">
        <w:rPr>
          <w:rFonts w:ascii="Arial" w:hAnsi="Arial" w:cs="Arial"/>
          <w:bCs/>
          <w:iCs/>
          <w:color w:val="000000" w:themeColor="text1"/>
          <w:sz w:val="24"/>
          <w:szCs w:val="24"/>
          <w:lang w:val="en-US"/>
        </w:rPr>
        <w:t>(11), 1985-1996.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Kong, B. W., Bean, J. A., &amp; Stephens, D. (1995). Assessment of the Vital Signs Quality of Life Questionnaire in three studies on hypertension. </w:t>
      </w:r>
      <w:r w:rsidRPr="00996B75">
        <w:rPr>
          <w:rFonts w:ascii="Arial" w:hAnsi="Arial" w:cs="Arial"/>
          <w:bCs/>
          <w:i/>
          <w:iCs/>
          <w:color w:val="000000" w:themeColor="text1"/>
          <w:sz w:val="24"/>
          <w:szCs w:val="24"/>
          <w:lang w:val="en-US"/>
        </w:rPr>
        <w:t>Journal of Human Hypertension, 9</w:t>
      </w:r>
      <w:r w:rsidRPr="00996B75">
        <w:rPr>
          <w:rFonts w:ascii="Arial" w:hAnsi="Arial" w:cs="Arial"/>
          <w:bCs/>
          <w:iCs/>
          <w:color w:val="000000" w:themeColor="text1"/>
          <w:sz w:val="24"/>
          <w:szCs w:val="24"/>
          <w:lang w:val="en-US"/>
        </w:rPr>
        <w:t>(4), 255-262.</w:t>
      </w:r>
    </w:p>
    <w:p w:rsidR="00996B75" w:rsidRDefault="00996B75" w:rsidP="00996B75">
      <w:pPr>
        <w:spacing w:after="0" w:line="360" w:lineRule="auto"/>
        <w:ind w:left="720" w:hanging="720"/>
        <w:jc w:val="both"/>
        <w:rPr>
          <w:rFonts w:ascii="Arial" w:hAnsi="Arial" w:cs="Arial"/>
          <w:bCs/>
          <w:iCs/>
          <w:color w:val="000000" w:themeColor="text1"/>
          <w:sz w:val="24"/>
          <w:szCs w:val="24"/>
          <w:lang w:val="en-US"/>
        </w:rPr>
      </w:pP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Kraemer, W. J., Fleck, S. J., Maresh, C. M., Ratamess, N. A., Gordon, S. E., Goetz, K. L., et al. (1999). Acute hormonal responses to a single bout of heavy resistance exercise in trained power lifters and untrained men. </w:t>
      </w:r>
      <w:r w:rsidRPr="00996B75">
        <w:rPr>
          <w:rFonts w:ascii="Arial" w:hAnsi="Arial" w:cs="Arial"/>
          <w:bCs/>
          <w:i/>
          <w:iCs/>
          <w:color w:val="000000" w:themeColor="text1"/>
          <w:sz w:val="24"/>
          <w:szCs w:val="24"/>
          <w:lang w:val="en-US"/>
        </w:rPr>
        <w:t>Canadian Journal of Applied Physiology, 24</w:t>
      </w:r>
      <w:r w:rsidRPr="00996B75">
        <w:rPr>
          <w:rFonts w:ascii="Arial" w:hAnsi="Arial" w:cs="Arial"/>
          <w:bCs/>
          <w:iCs/>
          <w:color w:val="000000" w:themeColor="text1"/>
          <w:sz w:val="24"/>
          <w:szCs w:val="24"/>
          <w:lang w:val="en-US"/>
        </w:rPr>
        <w:t>(6), 524-537.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Kramer, A. F., Erickson, K. I., &amp; Colcombe, S. J. (2006). Exercise, Cognition, and the Aging brain. </w:t>
      </w:r>
      <w:r w:rsidRPr="00996B75">
        <w:rPr>
          <w:rFonts w:ascii="Arial" w:hAnsi="Arial" w:cs="Arial"/>
          <w:bCs/>
          <w:i/>
          <w:iCs/>
          <w:color w:val="000000" w:themeColor="text1"/>
          <w:sz w:val="24"/>
          <w:szCs w:val="24"/>
          <w:lang w:val="en-US"/>
        </w:rPr>
        <w:t>Journal of Applied Physiology, 101</w:t>
      </w:r>
      <w:r w:rsidRPr="00996B75">
        <w:rPr>
          <w:rFonts w:ascii="Arial" w:hAnsi="Arial" w:cs="Arial"/>
          <w:bCs/>
          <w:iCs/>
          <w:color w:val="000000" w:themeColor="text1"/>
          <w:sz w:val="24"/>
          <w:szCs w:val="24"/>
          <w:lang w:val="en-US"/>
        </w:rPr>
        <w:t>(4), 1237-1242.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Kramer, A. F., Hahn, S., Cohen, N. J., Banich, M. T., McAuley, E., Harrison, C. R., et al. (1999). Ageing, Fitness and Neurocognitive Function. </w:t>
      </w:r>
      <w:r w:rsidRPr="00996B75">
        <w:rPr>
          <w:rFonts w:ascii="Arial" w:hAnsi="Arial" w:cs="Arial"/>
          <w:bCs/>
          <w:i/>
          <w:iCs/>
          <w:color w:val="000000" w:themeColor="text1"/>
          <w:sz w:val="24"/>
          <w:szCs w:val="24"/>
          <w:lang w:val="en-US"/>
        </w:rPr>
        <w:t>Nature, 400</w:t>
      </w:r>
      <w:r w:rsidRPr="00996B75">
        <w:rPr>
          <w:rFonts w:ascii="Arial" w:hAnsi="Arial" w:cs="Arial"/>
          <w:bCs/>
          <w:iCs/>
          <w:color w:val="000000" w:themeColor="text1"/>
          <w:sz w:val="24"/>
          <w:szCs w:val="24"/>
          <w:lang w:val="en-US"/>
        </w:rPr>
        <w:t>(6743), 418-419.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Kunzler, F. B. (2013). </w:t>
      </w:r>
      <w:r w:rsidRPr="00996B75">
        <w:rPr>
          <w:rFonts w:ascii="Arial" w:hAnsi="Arial" w:cs="Arial"/>
          <w:bCs/>
          <w:i/>
          <w:iCs/>
          <w:color w:val="000000" w:themeColor="text1"/>
          <w:sz w:val="24"/>
          <w:szCs w:val="24"/>
          <w:lang w:val="en-US"/>
        </w:rPr>
        <w:t>Fatores Motivacionais de pessoas praticantes de aulas de Ginástica em grupo x Personal Trainer : Uma revisão de literatura.</w:t>
      </w:r>
      <w:r w:rsidRPr="00996B75">
        <w:rPr>
          <w:rFonts w:ascii="Arial" w:hAnsi="Arial" w:cs="Arial"/>
          <w:bCs/>
          <w:iCs/>
          <w:color w:val="000000" w:themeColor="text1"/>
          <w:sz w:val="24"/>
          <w:szCs w:val="24"/>
          <w:lang w:val="en-US"/>
        </w:rPr>
        <w:t xml:space="preserve"> Unpublished Monografia, Universidade Federal do Rio Grande do Sul, Porto Alegre.</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Kushi, L. H., Fee, R. M., Folsom, A. R., Mink, P. J., Anderson, K. E., &amp; Sellers, T. A. (1997). Physical activity and mortality in postmenopausal women. </w:t>
      </w:r>
      <w:r w:rsidRPr="00996B75">
        <w:rPr>
          <w:rFonts w:ascii="Arial" w:hAnsi="Arial" w:cs="Arial"/>
          <w:bCs/>
          <w:i/>
          <w:iCs/>
          <w:color w:val="000000" w:themeColor="text1"/>
          <w:sz w:val="24"/>
          <w:szCs w:val="24"/>
          <w:lang w:val="en-US"/>
        </w:rPr>
        <w:t>Journal of the American Medical Association, 277</w:t>
      </w:r>
      <w:r w:rsidRPr="00996B75">
        <w:rPr>
          <w:rFonts w:ascii="Arial" w:hAnsi="Arial" w:cs="Arial"/>
          <w:bCs/>
          <w:iCs/>
          <w:color w:val="000000" w:themeColor="text1"/>
          <w:sz w:val="24"/>
          <w:szCs w:val="24"/>
          <w:lang w:val="en-US"/>
        </w:rPr>
        <w:t>(16), 1287-1292.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Lachman, M. E., Neupert, S. D., Bertrand, R., &amp; Jette, A. M. (2006). The effects of strength training on memory in older adults. </w:t>
      </w:r>
      <w:r w:rsidRPr="00996B75">
        <w:rPr>
          <w:rFonts w:ascii="Arial" w:hAnsi="Arial" w:cs="Arial"/>
          <w:bCs/>
          <w:i/>
          <w:iCs/>
          <w:color w:val="000000" w:themeColor="text1"/>
          <w:sz w:val="24"/>
          <w:szCs w:val="24"/>
          <w:lang w:val="en-US"/>
        </w:rPr>
        <w:t>Journal of Aging and Physical Activity, 14</w:t>
      </w:r>
      <w:r w:rsidRPr="00996B75">
        <w:rPr>
          <w:rFonts w:ascii="Arial" w:hAnsi="Arial" w:cs="Arial"/>
          <w:bCs/>
          <w:iCs/>
          <w:color w:val="000000" w:themeColor="text1"/>
          <w:sz w:val="24"/>
          <w:szCs w:val="24"/>
          <w:lang w:val="en-US"/>
        </w:rPr>
        <w:t>(1), 59-73.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Landi, F., Onder, G., Gambassi, G., Pedone, C., Carbonin, P., &amp; Bernabei, R. (2000). Body mass index and mortality among hospitalized patients. </w:t>
      </w:r>
      <w:r w:rsidRPr="00996B75">
        <w:rPr>
          <w:rFonts w:ascii="Arial" w:hAnsi="Arial" w:cs="Arial"/>
          <w:bCs/>
          <w:i/>
          <w:iCs/>
          <w:color w:val="000000" w:themeColor="text1"/>
          <w:sz w:val="24"/>
          <w:szCs w:val="24"/>
          <w:lang w:val="en-US"/>
        </w:rPr>
        <w:t>Archives of Internal Medicine, 160</w:t>
      </w:r>
      <w:r w:rsidRPr="00996B75">
        <w:rPr>
          <w:rFonts w:ascii="Arial" w:hAnsi="Arial" w:cs="Arial"/>
          <w:bCs/>
          <w:iCs/>
          <w:color w:val="000000" w:themeColor="text1"/>
          <w:sz w:val="24"/>
          <w:szCs w:val="24"/>
          <w:lang w:val="en-US"/>
        </w:rPr>
        <w:t>(17), 2641-2644.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Larsson, L., Grimby, G., &amp; Karlsson, J. (1979). Muscle strength and speed of movement in relation to age and muscle morphology. </w:t>
      </w:r>
      <w:r w:rsidRPr="00996B75">
        <w:rPr>
          <w:rFonts w:ascii="Arial" w:hAnsi="Arial" w:cs="Arial"/>
          <w:bCs/>
          <w:i/>
          <w:iCs/>
          <w:color w:val="000000" w:themeColor="text1"/>
          <w:sz w:val="24"/>
          <w:szCs w:val="24"/>
          <w:lang w:val="en-US"/>
        </w:rPr>
        <w:t>Journal of applied physiology: respiratory, environmental and exercise physiology, 46</w:t>
      </w:r>
      <w:r w:rsidRPr="00996B75">
        <w:rPr>
          <w:rFonts w:ascii="Arial" w:hAnsi="Arial" w:cs="Arial"/>
          <w:bCs/>
          <w:iCs/>
          <w:color w:val="000000" w:themeColor="text1"/>
          <w:sz w:val="24"/>
          <w:szCs w:val="24"/>
          <w:lang w:val="en-US"/>
        </w:rPr>
        <w:t>(3), 451-456.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Lee, Y., &amp; Kasper, J. D. (1999). Age differences in ratings of medical care among older adults living in the community. </w:t>
      </w:r>
      <w:r w:rsidRPr="00996B75">
        <w:rPr>
          <w:rFonts w:ascii="Arial" w:hAnsi="Arial" w:cs="Arial"/>
          <w:bCs/>
          <w:i/>
          <w:iCs/>
          <w:color w:val="000000" w:themeColor="text1"/>
          <w:sz w:val="24"/>
          <w:szCs w:val="24"/>
          <w:lang w:val="en-US"/>
        </w:rPr>
        <w:t>Aging (Milano), 11</w:t>
      </w:r>
      <w:r w:rsidRPr="00996B75">
        <w:rPr>
          <w:rFonts w:ascii="Arial" w:hAnsi="Arial" w:cs="Arial"/>
          <w:bCs/>
          <w:iCs/>
          <w:color w:val="000000" w:themeColor="text1"/>
          <w:sz w:val="24"/>
          <w:szCs w:val="24"/>
          <w:lang w:val="en-US"/>
        </w:rPr>
        <w:t>(1), 12-20.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Levinger, I., Goodman, C., Matthews, V., Hare, D. L., Jerums, G., Garnham, A., et al. (2008). BDNF, metabolic risk factors, and resistance training in middle-aged individuals. </w:t>
      </w:r>
      <w:r w:rsidRPr="00996B75">
        <w:rPr>
          <w:rFonts w:ascii="Arial" w:hAnsi="Arial" w:cs="Arial"/>
          <w:bCs/>
          <w:i/>
          <w:iCs/>
          <w:color w:val="000000" w:themeColor="text1"/>
          <w:sz w:val="24"/>
          <w:szCs w:val="24"/>
          <w:lang w:val="en-US"/>
        </w:rPr>
        <w:t>Medicine &amp; Science in Sports &amp; Exercise, 40</w:t>
      </w:r>
      <w:r w:rsidRPr="00996B75">
        <w:rPr>
          <w:rFonts w:ascii="Arial" w:hAnsi="Arial" w:cs="Arial"/>
          <w:bCs/>
          <w:iCs/>
          <w:color w:val="000000" w:themeColor="text1"/>
          <w:sz w:val="24"/>
          <w:szCs w:val="24"/>
          <w:lang w:val="en-US"/>
        </w:rPr>
        <w:t>(3), 535-541.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Lima, A., Silva, H., &amp; Galhardoni, R. (2008). Envelhecimento bem-sucedido: trajetórias de um constructo e novas fronteiras. </w:t>
      </w:r>
      <w:r w:rsidRPr="00996B75">
        <w:rPr>
          <w:rFonts w:ascii="Arial" w:hAnsi="Arial" w:cs="Arial"/>
          <w:bCs/>
          <w:i/>
          <w:iCs/>
          <w:color w:val="000000" w:themeColor="text1"/>
          <w:sz w:val="24"/>
          <w:szCs w:val="24"/>
          <w:lang w:val="en-US"/>
        </w:rPr>
        <w:t>Interface - Comunicação Saúde Educação, 12</w:t>
      </w:r>
      <w:r w:rsidRPr="00996B75">
        <w:rPr>
          <w:rFonts w:ascii="Arial" w:hAnsi="Arial" w:cs="Arial"/>
          <w:bCs/>
          <w:iCs/>
          <w:color w:val="000000" w:themeColor="text1"/>
          <w:sz w:val="24"/>
          <w:szCs w:val="24"/>
          <w:lang w:val="en-US"/>
        </w:rPr>
        <w:t>(27), 795-807.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Lissner, L., Andres, R., Muller, D. C., &amp; Shimokata, H. (1990). Body weight variability in men: metabolic rate, health and longevity. </w:t>
      </w:r>
      <w:r w:rsidRPr="00996B75">
        <w:rPr>
          <w:rFonts w:ascii="Arial" w:hAnsi="Arial" w:cs="Arial"/>
          <w:bCs/>
          <w:i/>
          <w:iCs/>
          <w:color w:val="000000" w:themeColor="text1"/>
          <w:sz w:val="24"/>
          <w:szCs w:val="24"/>
          <w:lang w:val="en-US"/>
        </w:rPr>
        <w:t>International Journal of Obesity, 14</w:t>
      </w:r>
      <w:r w:rsidRPr="00996B75">
        <w:rPr>
          <w:rFonts w:ascii="Arial" w:hAnsi="Arial" w:cs="Arial"/>
          <w:bCs/>
          <w:iCs/>
          <w:color w:val="000000" w:themeColor="text1"/>
          <w:sz w:val="24"/>
          <w:szCs w:val="24"/>
          <w:lang w:val="en-US"/>
        </w:rPr>
        <w:t>(4), 373-383.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Lyons, R. A., Perry, H. M., &amp; Littlepage, B. N. (1994). Evidence for the validity of the Short-form 36 Questionnaire (SF-36) in an elderly population. </w:t>
      </w:r>
      <w:r w:rsidRPr="00996B75">
        <w:rPr>
          <w:rFonts w:ascii="Arial" w:hAnsi="Arial" w:cs="Arial"/>
          <w:bCs/>
          <w:i/>
          <w:iCs/>
          <w:color w:val="000000" w:themeColor="text1"/>
          <w:sz w:val="24"/>
          <w:szCs w:val="24"/>
          <w:lang w:val="en-US"/>
        </w:rPr>
        <w:t>Age and Ageing: Oxford Journals, 23</w:t>
      </w:r>
      <w:r w:rsidRPr="00996B75">
        <w:rPr>
          <w:rFonts w:ascii="Arial" w:hAnsi="Arial" w:cs="Arial"/>
          <w:bCs/>
          <w:iCs/>
          <w:color w:val="000000" w:themeColor="text1"/>
          <w:sz w:val="24"/>
          <w:szCs w:val="24"/>
          <w:lang w:val="en-US"/>
        </w:rPr>
        <w:t>(3), 182-184.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Malbut, K. E., Dinan, S., &amp; Young, A. (2002). Aerobic training in the 'oldest old': the effect of 24 weeks of training. </w:t>
      </w:r>
      <w:r w:rsidRPr="00996B75">
        <w:rPr>
          <w:rFonts w:ascii="Arial" w:hAnsi="Arial" w:cs="Arial"/>
          <w:bCs/>
          <w:i/>
          <w:iCs/>
          <w:color w:val="000000" w:themeColor="text1"/>
          <w:sz w:val="24"/>
          <w:szCs w:val="24"/>
          <w:lang w:val="en-US"/>
        </w:rPr>
        <w:t>Age and Ageing: Oxford Journals, 31</w:t>
      </w:r>
      <w:r w:rsidRPr="00996B75">
        <w:rPr>
          <w:rFonts w:ascii="Arial" w:hAnsi="Arial" w:cs="Arial"/>
          <w:bCs/>
          <w:iCs/>
          <w:color w:val="000000" w:themeColor="text1"/>
          <w:sz w:val="24"/>
          <w:szCs w:val="24"/>
          <w:lang w:val="en-US"/>
        </w:rPr>
        <w:t>(4), 255-260.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Manchester Metropolitan University, University of Brussels, University of Burgundy-Dijon, King’s College, University of Milan, &amp; University of Bristol. (2005). European Commission Framework - Guidelines for Exercise Programming for the frail elderly (Publication., from Better Ageing Research Collaborative </w:t>
      </w:r>
      <w:hyperlink r:id="rId22" w:history="1">
        <w:r w:rsidRPr="00996B75">
          <w:rPr>
            <w:rStyle w:val="Hiperligao"/>
            <w:rFonts w:ascii="Arial" w:hAnsi="Arial" w:cs="Arial"/>
            <w:bCs/>
            <w:iCs/>
            <w:color w:val="000000" w:themeColor="text1"/>
            <w:sz w:val="24"/>
            <w:szCs w:val="24"/>
            <w:u w:val="none"/>
            <w:lang w:val="en-US"/>
          </w:rPr>
          <w:t>http://www.laterlifetraining.co.uk/guidelines-for-exercise-programming-for-the-frail-elderly-better-ageing-project-2005/</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Marmeleira, J. F., Godinho, M. B., &amp; Fernandes, O. M. (2009). The effects of an exercise program on several abilities associated with driving performance in older adults. </w:t>
      </w:r>
      <w:r w:rsidRPr="00996B75">
        <w:rPr>
          <w:rFonts w:ascii="Arial" w:hAnsi="Arial" w:cs="Arial"/>
          <w:bCs/>
          <w:i/>
          <w:iCs/>
          <w:color w:val="000000" w:themeColor="text1"/>
          <w:sz w:val="24"/>
          <w:szCs w:val="24"/>
          <w:lang w:val="en-US"/>
        </w:rPr>
        <w:t>Accident Analysis &amp; Prevention, 41</w:t>
      </w:r>
      <w:r w:rsidRPr="00996B75">
        <w:rPr>
          <w:rFonts w:ascii="Arial" w:hAnsi="Arial" w:cs="Arial"/>
          <w:bCs/>
          <w:iCs/>
          <w:color w:val="000000" w:themeColor="text1"/>
          <w:sz w:val="24"/>
          <w:szCs w:val="24"/>
          <w:lang w:val="en-US"/>
        </w:rPr>
        <w:t>(1), 90-97.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Marques, E. A., Mota, J., Machado, L., Sousa, F., Coelho, M., Moreira, P., et al. (2010). Multicomponent training program with weight-bearing exercises elicits favorable bone density, muscle strength, and balance adaptations in older women. </w:t>
      </w:r>
      <w:r w:rsidRPr="00996B75">
        <w:rPr>
          <w:rFonts w:ascii="Arial" w:hAnsi="Arial" w:cs="Arial"/>
          <w:bCs/>
          <w:i/>
          <w:iCs/>
          <w:color w:val="000000" w:themeColor="text1"/>
          <w:sz w:val="24"/>
          <w:szCs w:val="24"/>
          <w:lang w:val="en-US"/>
        </w:rPr>
        <w:t>Calcified Tissue International, 88</w:t>
      </w:r>
      <w:r w:rsidRPr="00996B75">
        <w:rPr>
          <w:rFonts w:ascii="Arial" w:hAnsi="Arial" w:cs="Arial"/>
          <w:bCs/>
          <w:iCs/>
          <w:color w:val="000000" w:themeColor="text1"/>
          <w:sz w:val="24"/>
          <w:szCs w:val="24"/>
          <w:lang w:val="en-US"/>
        </w:rPr>
        <w:t>(2), 117-129.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Marques, E. A., Mota, J., Viana, J. L., Tuna, D., Figueiredo, P., Guimaraes, J. T., et al. (2013). Response of bone mineral density, inflammatory cytokines, and biochemical bone markers to a 32-week combined loading exercise programme in older men and women. </w:t>
      </w:r>
      <w:r w:rsidRPr="00996B75">
        <w:rPr>
          <w:rFonts w:ascii="Arial" w:hAnsi="Arial" w:cs="Arial"/>
          <w:bCs/>
          <w:i/>
          <w:iCs/>
          <w:color w:val="000000" w:themeColor="text1"/>
          <w:sz w:val="24"/>
          <w:szCs w:val="24"/>
          <w:lang w:val="en-US"/>
        </w:rPr>
        <w:t>Archives of Gerontology and Geriatrics, 57</w:t>
      </w:r>
      <w:r w:rsidRPr="00996B75">
        <w:rPr>
          <w:rFonts w:ascii="Arial" w:hAnsi="Arial" w:cs="Arial"/>
          <w:bCs/>
          <w:iCs/>
          <w:color w:val="000000" w:themeColor="text1"/>
          <w:sz w:val="24"/>
          <w:szCs w:val="24"/>
          <w:lang w:val="en-US"/>
        </w:rPr>
        <w:t>(2), 226-233.</w:t>
      </w:r>
    </w:p>
    <w:p w:rsidR="00996B75" w:rsidRDefault="00996B75" w:rsidP="00996B75">
      <w:pPr>
        <w:spacing w:after="0" w:line="360" w:lineRule="auto"/>
        <w:ind w:left="720" w:hanging="720"/>
        <w:jc w:val="both"/>
        <w:rPr>
          <w:rFonts w:ascii="Arial" w:hAnsi="Arial" w:cs="Arial"/>
          <w:bCs/>
          <w:iCs/>
          <w:color w:val="000000" w:themeColor="text1"/>
          <w:sz w:val="24"/>
          <w:szCs w:val="24"/>
          <w:lang w:val="en-US"/>
        </w:rPr>
      </w:pP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Marques, E. A., Wanderley, F., Machado, L., Sousa, F., Viana, J. L., Moreira-Goncalves, D., et al. (2011). Effects of resistance and aerobic exercise on physical function, bone mineral density, OPG and RANKL in older women. </w:t>
      </w:r>
      <w:r w:rsidRPr="00996B75">
        <w:rPr>
          <w:rFonts w:ascii="Arial" w:hAnsi="Arial" w:cs="Arial"/>
          <w:bCs/>
          <w:i/>
          <w:iCs/>
          <w:color w:val="000000" w:themeColor="text1"/>
          <w:sz w:val="24"/>
          <w:szCs w:val="24"/>
          <w:lang w:val="en-US"/>
        </w:rPr>
        <w:t>Experimental Gerontology, 46</w:t>
      </w:r>
      <w:r w:rsidRPr="00996B75">
        <w:rPr>
          <w:rFonts w:ascii="Arial" w:hAnsi="Arial" w:cs="Arial"/>
          <w:bCs/>
          <w:iCs/>
          <w:color w:val="000000" w:themeColor="text1"/>
          <w:sz w:val="24"/>
          <w:szCs w:val="24"/>
          <w:lang w:val="en-US"/>
        </w:rPr>
        <w:t>(7), 524-532.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Martin, A., &amp; Drinkwater, D. (1991). Variability in the measures of body fat. </w:t>
      </w:r>
      <w:r w:rsidRPr="00996B75">
        <w:rPr>
          <w:rFonts w:ascii="Arial" w:hAnsi="Arial" w:cs="Arial"/>
          <w:bCs/>
          <w:i/>
          <w:iCs/>
          <w:color w:val="000000" w:themeColor="text1"/>
          <w:sz w:val="24"/>
          <w:szCs w:val="24"/>
          <w:lang w:val="en-US"/>
        </w:rPr>
        <w:t>Sports Medicine, 11</w:t>
      </w:r>
      <w:r w:rsidRPr="00996B75">
        <w:rPr>
          <w:rFonts w:ascii="Arial" w:hAnsi="Arial" w:cs="Arial"/>
          <w:bCs/>
          <w:iCs/>
          <w:color w:val="000000" w:themeColor="text1"/>
          <w:sz w:val="24"/>
          <w:szCs w:val="24"/>
          <w:lang w:val="en-US"/>
        </w:rPr>
        <w:t>(5), 277-288.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Martin, S., Morrow, J. R., Jr., Jackson, A. W., &amp; Dunn, A. L. (2000). Variables related to meeting the CDC/ACSM physical activity guidelines. </w:t>
      </w:r>
      <w:r w:rsidRPr="00996B75">
        <w:rPr>
          <w:rFonts w:ascii="Arial" w:hAnsi="Arial" w:cs="Arial"/>
          <w:bCs/>
          <w:i/>
          <w:iCs/>
          <w:color w:val="000000" w:themeColor="text1"/>
          <w:sz w:val="24"/>
          <w:szCs w:val="24"/>
          <w:lang w:val="en-US"/>
        </w:rPr>
        <w:t>Medicine &amp; Science in Sports &amp; Exercise, 32</w:t>
      </w:r>
      <w:r w:rsidRPr="00996B75">
        <w:rPr>
          <w:rFonts w:ascii="Arial" w:hAnsi="Arial" w:cs="Arial"/>
          <w:bCs/>
          <w:iCs/>
          <w:color w:val="000000" w:themeColor="text1"/>
          <w:sz w:val="24"/>
          <w:szCs w:val="24"/>
          <w:lang w:val="en-US"/>
        </w:rPr>
        <w:t>(12), 2087-2092.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Masoro, E. J. (1995). </w:t>
      </w:r>
      <w:r w:rsidRPr="00996B75">
        <w:rPr>
          <w:rFonts w:ascii="Arial" w:hAnsi="Arial" w:cs="Arial"/>
          <w:bCs/>
          <w:i/>
          <w:iCs/>
          <w:color w:val="000000" w:themeColor="text1"/>
          <w:sz w:val="24"/>
          <w:szCs w:val="24"/>
          <w:lang w:val="en-US"/>
        </w:rPr>
        <w:t>Aging</w:t>
      </w:r>
      <w:r w:rsidRPr="00996B75">
        <w:rPr>
          <w:rFonts w:ascii="Arial" w:hAnsi="Arial" w:cs="Arial"/>
          <w:bCs/>
          <w:iCs/>
          <w:color w:val="000000" w:themeColor="text1"/>
          <w:sz w:val="24"/>
          <w:szCs w:val="24"/>
          <w:lang w:val="en-US"/>
        </w:rPr>
        <w:t>. New York ; Oxford: American Physiological Society by Oxford University Press.</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Mather, A. S., Rodriguez, C., Guthrie, M. F., McHarg, A. M., Reid, I. C., &amp; McMurdo, M. E. (2002). Effects of exercise on depressive symptoms in older adults with poorly responsive depressive disorder: randomised controlled trial. </w:t>
      </w:r>
      <w:r w:rsidRPr="00996B75">
        <w:rPr>
          <w:rFonts w:ascii="Arial" w:hAnsi="Arial" w:cs="Arial"/>
          <w:bCs/>
          <w:i/>
          <w:iCs/>
          <w:color w:val="000000" w:themeColor="text1"/>
          <w:sz w:val="24"/>
          <w:szCs w:val="24"/>
          <w:lang w:val="en-US"/>
        </w:rPr>
        <w:t>British Journal of Psychiatry, 180</w:t>
      </w:r>
      <w:r w:rsidRPr="00996B75">
        <w:rPr>
          <w:rFonts w:ascii="Arial" w:hAnsi="Arial" w:cs="Arial"/>
          <w:bCs/>
          <w:iCs/>
          <w:color w:val="000000" w:themeColor="text1"/>
          <w:sz w:val="24"/>
          <w:szCs w:val="24"/>
          <w:lang w:val="en-US"/>
        </w:rPr>
        <w:t>, 411-415.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Matsuda, P. N., Shumway-Cook, A., &amp; Ciol, M. A. (2010). The effects of a home-based exercise program on physical function in frail older adults. </w:t>
      </w:r>
      <w:r w:rsidRPr="00996B75">
        <w:rPr>
          <w:rFonts w:ascii="Arial" w:hAnsi="Arial" w:cs="Arial"/>
          <w:bCs/>
          <w:i/>
          <w:iCs/>
          <w:color w:val="000000" w:themeColor="text1"/>
          <w:sz w:val="24"/>
          <w:szCs w:val="24"/>
          <w:lang w:val="en-US"/>
        </w:rPr>
        <w:t>Journal of Geriatric Physical Therapy, 33</w:t>
      </w:r>
      <w:r w:rsidRPr="00996B75">
        <w:rPr>
          <w:rFonts w:ascii="Arial" w:hAnsi="Arial" w:cs="Arial"/>
          <w:bCs/>
          <w:iCs/>
          <w:color w:val="000000" w:themeColor="text1"/>
          <w:sz w:val="24"/>
          <w:szCs w:val="24"/>
          <w:lang w:val="en-US"/>
        </w:rPr>
        <w:t>(2), 78-84.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Matsudo, S., Maria, R., Ferreira, M., &amp; Araújo, T. (2004). Estudo Longitudinal - Tracking de 4 anos - da Aptidão Fisica de mulheres da maioridade fisicamente ativas. . </w:t>
      </w:r>
      <w:r w:rsidRPr="00996B75">
        <w:rPr>
          <w:rFonts w:ascii="Arial" w:hAnsi="Arial" w:cs="Arial"/>
          <w:bCs/>
          <w:i/>
          <w:iCs/>
          <w:color w:val="000000" w:themeColor="text1"/>
          <w:sz w:val="24"/>
          <w:szCs w:val="24"/>
          <w:lang w:val="en-US"/>
        </w:rPr>
        <w:t>Revista Brasileira Ciência e Movimento, 12</w:t>
      </w:r>
      <w:r w:rsidRPr="00996B75">
        <w:rPr>
          <w:rFonts w:ascii="Arial" w:hAnsi="Arial" w:cs="Arial"/>
          <w:bCs/>
          <w:iCs/>
          <w:color w:val="000000" w:themeColor="text1"/>
          <w:sz w:val="24"/>
          <w:szCs w:val="24"/>
          <w:lang w:val="en-US"/>
        </w:rPr>
        <w:t>(3), 47-52.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Matsudo, S., &amp; Matsudo, V. (1991). Osteoporose e Atividade Fisica. </w:t>
      </w:r>
      <w:r w:rsidRPr="00996B75">
        <w:rPr>
          <w:rFonts w:ascii="Arial" w:hAnsi="Arial" w:cs="Arial"/>
          <w:bCs/>
          <w:i/>
          <w:iCs/>
          <w:color w:val="000000" w:themeColor="text1"/>
          <w:sz w:val="24"/>
          <w:szCs w:val="24"/>
          <w:lang w:val="en-US"/>
        </w:rPr>
        <w:t>Revista Brasileira Ciência e Mouto, 5</w:t>
      </w:r>
      <w:r w:rsidRPr="00996B75">
        <w:rPr>
          <w:rFonts w:ascii="Arial" w:hAnsi="Arial" w:cs="Arial"/>
          <w:bCs/>
          <w:iCs/>
          <w:color w:val="000000" w:themeColor="text1"/>
          <w:sz w:val="24"/>
          <w:szCs w:val="24"/>
          <w:lang w:val="en-US"/>
        </w:rPr>
        <w:t>(3), 33-60.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Matsudo, S., Matsudo, V., &amp; Marin, R., V. (2008). Atividade Fisica e Envelhecimento Saudável. </w:t>
      </w:r>
      <w:r w:rsidRPr="00996B75">
        <w:rPr>
          <w:rFonts w:ascii="Arial" w:hAnsi="Arial" w:cs="Arial"/>
          <w:bCs/>
          <w:i/>
          <w:iCs/>
          <w:color w:val="000000" w:themeColor="text1"/>
          <w:sz w:val="24"/>
          <w:szCs w:val="24"/>
          <w:lang w:val="en-US"/>
        </w:rPr>
        <w:t>Atividade Fisica e Medicina Esportiva, 13</w:t>
      </w:r>
      <w:r w:rsidRPr="00996B75">
        <w:rPr>
          <w:rFonts w:ascii="Arial" w:hAnsi="Arial" w:cs="Arial"/>
          <w:bCs/>
          <w:iCs/>
          <w:color w:val="000000" w:themeColor="text1"/>
          <w:sz w:val="24"/>
          <w:szCs w:val="24"/>
          <w:lang w:val="en-US"/>
        </w:rPr>
        <w:t>(3), 142-147.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Matsudo, S., Matsudo, V., &amp; Neto, T., B. (2001). Atividade Fisica e Envelhecimento: Aspetos epidemiológicos. </w:t>
      </w:r>
      <w:r w:rsidRPr="00996B75">
        <w:rPr>
          <w:rFonts w:ascii="Arial" w:hAnsi="Arial" w:cs="Arial"/>
          <w:bCs/>
          <w:i/>
          <w:iCs/>
          <w:color w:val="000000" w:themeColor="text1"/>
          <w:sz w:val="24"/>
          <w:szCs w:val="24"/>
          <w:lang w:val="en-US"/>
        </w:rPr>
        <w:t>Revista Brasileira de Medicina do Esporte, 7</w:t>
      </w:r>
      <w:r w:rsidRPr="00996B75">
        <w:rPr>
          <w:rFonts w:ascii="Arial" w:hAnsi="Arial" w:cs="Arial"/>
          <w:bCs/>
          <w:iCs/>
          <w:color w:val="000000" w:themeColor="text1"/>
          <w:sz w:val="24"/>
          <w:szCs w:val="24"/>
          <w:lang w:val="en-US"/>
        </w:rPr>
        <w:t>(1), 2-13.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Matsudo, V., Matsudo, S., Andrade, D., Araujo, T., Andrade, E., de Oliveira, L. C., et al. (2002). Promotion of physical activity in a developing country: the Agita Sao Paulo experience. </w:t>
      </w:r>
      <w:r w:rsidRPr="00996B75">
        <w:rPr>
          <w:rFonts w:ascii="Arial" w:hAnsi="Arial" w:cs="Arial"/>
          <w:bCs/>
          <w:i/>
          <w:iCs/>
          <w:color w:val="000000" w:themeColor="text1"/>
          <w:sz w:val="24"/>
          <w:szCs w:val="24"/>
          <w:lang w:val="en-US"/>
        </w:rPr>
        <w:t>Public Health Nutrition, 5</w:t>
      </w:r>
      <w:r w:rsidRPr="00996B75">
        <w:rPr>
          <w:rFonts w:ascii="Arial" w:hAnsi="Arial" w:cs="Arial"/>
          <w:bCs/>
          <w:iCs/>
          <w:color w:val="000000" w:themeColor="text1"/>
          <w:sz w:val="24"/>
          <w:szCs w:val="24"/>
          <w:lang w:val="en-US"/>
        </w:rPr>
        <w:t>(1A), 253-261.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Matteson, M. A., Linton, C., &amp; Company, S. (1997). </w:t>
      </w:r>
      <w:r w:rsidRPr="00996B75">
        <w:rPr>
          <w:rFonts w:ascii="Arial" w:hAnsi="Arial" w:cs="Arial"/>
          <w:bCs/>
          <w:i/>
          <w:iCs/>
          <w:color w:val="000000" w:themeColor="text1"/>
          <w:sz w:val="24"/>
          <w:szCs w:val="24"/>
          <w:lang w:val="en-US"/>
        </w:rPr>
        <w:t>Biological theories of aging in gerontological nursing concepts and pratice 2</w:t>
      </w:r>
      <w:r w:rsidRPr="00996B75">
        <w:rPr>
          <w:rFonts w:ascii="Arial" w:hAnsi="Arial" w:cs="Arial"/>
          <w:bCs/>
          <w:iCs/>
          <w:color w:val="000000" w:themeColor="text1"/>
          <w:sz w:val="24"/>
          <w:szCs w:val="24"/>
          <w:lang w:val="en-US"/>
        </w:rPr>
        <w:t>.</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Maurer, B. T., Stern, A. G., Kinossian, B., Cook, K. D., &amp; Schumacher, H. R., Jr. (1999). Osteoarthritis of the knee: isokinetic quadriceps exercise versus an educational intervention. </w:t>
      </w:r>
      <w:r w:rsidRPr="00996B75">
        <w:rPr>
          <w:rFonts w:ascii="Arial" w:hAnsi="Arial" w:cs="Arial"/>
          <w:bCs/>
          <w:i/>
          <w:iCs/>
          <w:color w:val="000000" w:themeColor="text1"/>
          <w:sz w:val="24"/>
          <w:szCs w:val="24"/>
          <w:lang w:val="en-US"/>
        </w:rPr>
        <w:t>Archives of Physical Medicine and Rehabilitation, 80</w:t>
      </w:r>
      <w:r w:rsidRPr="00996B75">
        <w:rPr>
          <w:rFonts w:ascii="Arial" w:hAnsi="Arial" w:cs="Arial"/>
          <w:bCs/>
          <w:iCs/>
          <w:color w:val="000000" w:themeColor="text1"/>
          <w:sz w:val="24"/>
          <w:szCs w:val="24"/>
          <w:lang w:val="en-US"/>
        </w:rPr>
        <w:t>(10), 1293-1299.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Mazo, G. Z. (2008). </w:t>
      </w:r>
      <w:r w:rsidRPr="00996B75">
        <w:rPr>
          <w:rFonts w:ascii="Arial" w:hAnsi="Arial" w:cs="Arial"/>
          <w:bCs/>
          <w:i/>
          <w:iCs/>
          <w:color w:val="000000" w:themeColor="text1"/>
          <w:sz w:val="24"/>
          <w:szCs w:val="24"/>
          <w:lang w:val="en-US"/>
        </w:rPr>
        <w:t>Envelhecimento, Qualidade de Vida e Atividade Física</w:t>
      </w:r>
      <w:r w:rsidRPr="00996B75">
        <w:rPr>
          <w:rFonts w:ascii="Arial" w:hAnsi="Arial" w:cs="Arial"/>
          <w:bCs/>
          <w:iCs/>
          <w:color w:val="000000" w:themeColor="text1"/>
          <w:sz w:val="24"/>
          <w:szCs w:val="24"/>
          <w:lang w:val="en-US"/>
        </w:rPr>
        <w:t xml:space="preserve"> (1ª ed.). Porto Alegre, Brasil: Meridional LTDA.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Mazzeo, R., S. (2009). Exercise and the older adult - ACSM Current Comment (Publication. Retrieved 29 Julho, 2013, from American College of Sports Medicine</w:t>
      </w:r>
      <w:proofErr w:type="gramStart"/>
      <w:r w:rsidRPr="00996B75">
        <w:rPr>
          <w:rFonts w:ascii="Arial" w:hAnsi="Arial" w:cs="Arial"/>
          <w:bCs/>
          <w:iCs/>
          <w:color w:val="000000" w:themeColor="text1"/>
          <w:sz w:val="24"/>
          <w:szCs w:val="24"/>
          <w:lang w:val="en-US"/>
        </w:rPr>
        <w:t xml:space="preserve">: </w:t>
      </w:r>
      <w:proofErr w:type="gramEnd"/>
      <w:r w:rsidRPr="00996B75">
        <w:rPr>
          <w:rFonts w:ascii="Arial" w:hAnsi="Arial" w:cs="Arial"/>
          <w:bCs/>
          <w:iCs/>
          <w:color w:val="000000" w:themeColor="text1"/>
          <w:sz w:val="24"/>
          <w:szCs w:val="24"/>
          <w:lang w:val="en-US"/>
        </w:rPr>
        <w:fldChar w:fldCharType="begin"/>
      </w:r>
      <w:r w:rsidRPr="00996B75">
        <w:rPr>
          <w:rFonts w:ascii="Arial" w:hAnsi="Arial" w:cs="Arial"/>
          <w:bCs/>
          <w:iCs/>
          <w:color w:val="000000" w:themeColor="text1"/>
          <w:sz w:val="24"/>
          <w:szCs w:val="24"/>
          <w:lang w:val="en-US"/>
        </w:rPr>
        <w:instrText xml:space="preserve"> HYPERLINK "http://www.acsm.org/docs/currentcomments/exerciseandtheolderadult" </w:instrText>
      </w:r>
      <w:r w:rsidRPr="00996B75">
        <w:rPr>
          <w:rFonts w:ascii="Arial" w:hAnsi="Arial" w:cs="Arial"/>
          <w:bCs/>
          <w:iCs/>
          <w:color w:val="000000" w:themeColor="text1"/>
          <w:sz w:val="24"/>
          <w:szCs w:val="24"/>
          <w:lang w:val="en-US"/>
        </w:rPr>
        <w:fldChar w:fldCharType="separate"/>
      </w:r>
      <w:r w:rsidRPr="00996B75">
        <w:rPr>
          <w:rStyle w:val="Hiperligao"/>
          <w:rFonts w:ascii="Arial" w:hAnsi="Arial" w:cs="Arial"/>
          <w:bCs/>
          <w:iCs/>
          <w:color w:val="000000" w:themeColor="text1"/>
          <w:sz w:val="24"/>
          <w:szCs w:val="24"/>
          <w:u w:val="none"/>
          <w:lang w:val="en-US"/>
        </w:rPr>
        <w:t>http://www.acsm.org/docs/currentcomments/exerciseandtheolderadult</w:t>
      </w:r>
      <w:r w:rsidRPr="00996B75">
        <w:rPr>
          <w:rFonts w:ascii="Arial" w:hAnsi="Arial" w:cs="Arial"/>
          <w:bCs/>
          <w:iCs/>
          <w:color w:val="000000" w:themeColor="text1"/>
          <w:sz w:val="24"/>
          <w:szCs w:val="24"/>
          <w:lang w:val="en-US"/>
        </w:rPr>
        <w:fldChar w:fldCharType="end"/>
      </w:r>
      <w:r w:rsidRPr="00996B75">
        <w:rPr>
          <w:rFonts w:ascii="Arial" w:hAnsi="Arial" w:cs="Arial"/>
          <w:bCs/>
          <w:iCs/>
          <w:color w:val="000000" w:themeColor="text1"/>
          <w:sz w:val="24"/>
          <w:szCs w:val="24"/>
          <w:lang w:val="en-US"/>
        </w:rPr>
        <w:t>.</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McAuley, E., Bane, S. M., Rudolph, D. L., &amp; Lox, C. L. (1995). Physique anxiety and exercise in middle-aged adults. </w:t>
      </w:r>
      <w:r w:rsidRPr="00996B75">
        <w:rPr>
          <w:rFonts w:ascii="Arial" w:hAnsi="Arial" w:cs="Arial"/>
          <w:bCs/>
          <w:i/>
          <w:iCs/>
          <w:color w:val="000000" w:themeColor="text1"/>
          <w:sz w:val="24"/>
          <w:szCs w:val="24"/>
          <w:lang w:val="en-US"/>
        </w:rPr>
        <w:t>Journals of Gerontology Series B: Psychological Sciences and Social Sciences, 50</w:t>
      </w:r>
      <w:r w:rsidRPr="00996B75">
        <w:rPr>
          <w:rFonts w:ascii="Arial" w:hAnsi="Arial" w:cs="Arial"/>
          <w:bCs/>
          <w:iCs/>
          <w:color w:val="000000" w:themeColor="text1"/>
          <w:sz w:val="24"/>
          <w:szCs w:val="24"/>
          <w:lang w:val="en-US"/>
        </w:rPr>
        <w:t>(5), 229-235.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McAuley, E., &amp; Katula, J. (1998). Physical activity interventions in the elderly: influence on physical health and psychological function. </w:t>
      </w:r>
      <w:r w:rsidRPr="00996B75">
        <w:rPr>
          <w:rFonts w:ascii="Arial" w:hAnsi="Arial" w:cs="Arial"/>
          <w:bCs/>
          <w:i/>
          <w:iCs/>
          <w:color w:val="000000" w:themeColor="text1"/>
          <w:sz w:val="24"/>
          <w:szCs w:val="24"/>
          <w:lang w:val="en-US"/>
        </w:rPr>
        <w:t>Annual Review of Gerontology and Geriatrics</w:t>
      </w:r>
      <w:r w:rsidRPr="00996B75">
        <w:rPr>
          <w:rFonts w:ascii="Arial" w:hAnsi="Arial" w:cs="Arial"/>
          <w:bCs/>
          <w:iCs/>
          <w:color w:val="000000" w:themeColor="text1"/>
          <w:sz w:val="24"/>
          <w:szCs w:val="24"/>
          <w:lang w:val="en-US"/>
        </w:rPr>
        <w:t>, 111-154.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Mian, O. S., Baltzopoulos, V., Minetti, A. E., &amp; Narici, M. V. (2007). The impact of physical training on locomotor function in older people. </w:t>
      </w:r>
      <w:r w:rsidRPr="00996B75">
        <w:rPr>
          <w:rFonts w:ascii="Arial" w:hAnsi="Arial" w:cs="Arial"/>
          <w:bCs/>
          <w:i/>
          <w:iCs/>
          <w:color w:val="000000" w:themeColor="text1"/>
          <w:sz w:val="24"/>
          <w:szCs w:val="24"/>
          <w:lang w:val="en-US"/>
        </w:rPr>
        <w:t>Sports Med, 37</w:t>
      </w:r>
      <w:r w:rsidRPr="00996B75">
        <w:rPr>
          <w:rFonts w:ascii="Arial" w:hAnsi="Arial" w:cs="Arial"/>
          <w:bCs/>
          <w:iCs/>
          <w:color w:val="000000" w:themeColor="text1"/>
          <w:sz w:val="24"/>
          <w:szCs w:val="24"/>
          <w:lang w:val="en-US"/>
        </w:rPr>
        <w:t>(8), 683-701.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Michel, B. A., Lane, N. E., Bjorkengren, A., Bloch, D. A., &amp; Fries, J. F. (1992). Impact of running on lumbar bone density: a 5-year longitudinal study. </w:t>
      </w:r>
      <w:r w:rsidRPr="00996B75">
        <w:rPr>
          <w:rFonts w:ascii="Arial" w:hAnsi="Arial" w:cs="Arial"/>
          <w:bCs/>
          <w:i/>
          <w:iCs/>
          <w:color w:val="000000" w:themeColor="text1"/>
          <w:sz w:val="24"/>
          <w:szCs w:val="24"/>
          <w:lang w:val="en-US"/>
        </w:rPr>
        <w:t>Journal of Rheumatology, 19</w:t>
      </w:r>
      <w:r w:rsidRPr="00996B75">
        <w:rPr>
          <w:rFonts w:ascii="Arial" w:hAnsi="Arial" w:cs="Arial"/>
          <w:bCs/>
          <w:iCs/>
          <w:color w:val="000000" w:themeColor="text1"/>
          <w:sz w:val="24"/>
          <w:szCs w:val="24"/>
          <w:lang w:val="en-US"/>
        </w:rPr>
        <w:t>(11), 1759-1763.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Mil-Homens, P. (2000). </w:t>
      </w:r>
      <w:r w:rsidRPr="00996B75">
        <w:rPr>
          <w:rFonts w:ascii="Arial" w:hAnsi="Arial" w:cs="Arial"/>
          <w:bCs/>
          <w:i/>
          <w:iCs/>
          <w:color w:val="000000" w:themeColor="text1"/>
          <w:sz w:val="24"/>
          <w:szCs w:val="24"/>
          <w:lang w:val="en-US"/>
        </w:rPr>
        <w:t>Teoria e Metodologia do Treino Desportivo - Força Muscular.</w:t>
      </w:r>
      <w:r w:rsidRPr="00996B75">
        <w:rPr>
          <w:rFonts w:ascii="Arial" w:hAnsi="Arial" w:cs="Arial"/>
          <w:bCs/>
          <w:iCs/>
          <w:color w:val="000000" w:themeColor="text1"/>
          <w:sz w:val="24"/>
          <w:szCs w:val="24"/>
          <w:lang w:val="en-US"/>
        </w:rPr>
        <w:t xml:space="preserve"> Unpublished Textos de Apoio, Faculdade de Motricidade Humana, Lisboa.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Moraes, J., &amp; Souza, V. (2005). Fatores associados ao envelhecimento bem-sucedido de idosos socialmente ativos da região metropolitana de Porto Alegre. </w:t>
      </w:r>
      <w:r w:rsidRPr="00996B75">
        <w:rPr>
          <w:rFonts w:ascii="Arial" w:hAnsi="Arial" w:cs="Arial"/>
          <w:bCs/>
          <w:i/>
          <w:iCs/>
          <w:color w:val="000000" w:themeColor="text1"/>
          <w:sz w:val="24"/>
          <w:szCs w:val="24"/>
          <w:lang w:val="en-US"/>
        </w:rPr>
        <w:t>Revista Brasileira de Psiquiatria, 27</w:t>
      </w:r>
      <w:r w:rsidRPr="00996B75">
        <w:rPr>
          <w:rFonts w:ascii="Arial" w:hAnsi="Arial" w:cs="Arial"/>
          <w:bCs/>
          <w:iCs/>
          <w:color w:val="000000" w:themeColor="text1"/>
          <w:sz w:val="24"/>
          <w:szCs w:val="24"/>
          <w:lang w:val="en-US"/>
        </w:rPr>
        <w:t>(4), 302-308.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Mota, J., &amp; Esculcas, C. (2002). Leisure-time physical activity behavior: structured and unstructured choices according to sex, age, and level of physical activity. </w:t>
      </w:r>
      <w:r w:rsidRPr="00996B75">
        <w:rPr>
          <w:rFonts w:ascii="Arial" w:hAnsi="Arial" w:cs="Arial"/>
          <w:bCs/>
          <w:i/>
          <w:iCs/>
          <w:color w:val="000000" w:themeColor="text1"/>
          <w:sz w:val="24"/>
          <w:szCs w:val="24"/>
          <w:lang w:val="en-US"/>
        </w:rPr>
        <w:t>International Journal of Behavioral Medicine, 9</w:t>
      </w:r>
      <w:r w:rsidRPr="00996B75">
        <w:rPr>
          <w:rFonts w:ascii="Arial" w:hAnsi="Arial" w:cs="Arial"/>
          <w:bCs/>
          <w:iCs/>
          <w:color w:val="000000" w:themeColor="text1"/>
          <w:sz w:val="24"/>
          <w:szCs w:val="24"/>
          <w:lang w:val="en-US"/>
        </w:rPr>
        <w:t>(2), 111-121.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Mussolino, M. E., Looker, A. C., &amp; Orwoll, E. S. (2001). Jogging and bone mineral density in men: results from NHANES III. </w:t>
      </w:r>
      <w:r w:rsidRPr="00996B75">
        <w:rPr>
          <w:rFonts w:ascii="Arial" w:hAnsi="Arial" w:cs="Arial"/>
          <w:bCs/>
          <w:i/>
          <w:iCs/>
          <w:color w:val="000000" w:themeColor="text1"/>
          <w:sz w:val="24"/>
          <w:szCs w:val="24"/>
          <w:lang w:val="en-US"/>
        </w:rPr>
        <w:t>American Journal of Public Health, 91</w:t>
      </w:r>
      <w:r w:rsidRPr="00996B75">
        <w:rPr>
          <w:rFonts w:ascii="Arial" w:hAnsi="Arial" w:cs="Arial"/>
          <w:bCs/>
          <w:iCs/>
          <w:color w:val="000000" w:themeColor="text1"/>
          <w:sz w:val="24"/>
          <w:szCs w:val="24"/>
          <w:lang w:val="en-US"/>
        </w:rPr>
        <w:t>(7), 1056-1059.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Nash, L., &amp; Nash, R. (1994). Aging of America. Caring for older patients. </w:t>
      </w:r>
      <w:r w:rsidRPr="00996B75">
        <w:rPr>
          <w:rFonts w:ascii="Arial" w:hAnsi="Arial" w:cs="Arial"/>
          <w:bCs/>
          <w:i/>
          <w:iCs/>
          <w:color w:val="000000" w:themeColor="text1"/>
          <w:sz w:val="24"/>
          <w:szCs w:val="24"/>
          <w:lang w:val="en-US"/>
        </w:rPr>
        <w:t>Dental Teamwork Journal, 7</w:t>
      </w:r>
      <w:r w:rsidRPr="00996B75">
        <w:rPr>
          <w:rFonts w:ascii="Arial" w:hAnsi="Arial" w:cs="Arial"/>
          <w:bCs/>
          <w:iCs/>
          <w:color w:val="000000" w:themeColor="text1"/>
          <w:sz w:val="24"/>
          <w:szCs w:val="24"/>
          <w:lang w:val="en-US"/>
        </w:rPr>
        <w:t>(5), 21-25.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Nelson, M. E., Layne, J. E., Bernstein, M. J., Nuernberger, A., Castaneda, C., Kaliton, D., et al. (2004). The effects of multidimensional home-based exercise on functional performance in elderly people. </w:t>
      </w:r>
      <w:r w:rsidRPr="00996B75">
        <w:rPr>
          <w:rFonts w:ascii="Arial" w:hAnsi="Arial" w:cs="Arial"/>
          <w:bCs/>
          <w:i/>
          <w:iCs/>
          <w:color w:val="000000" w:themeColor="text1"/>
          <w:sz w:val="24"/>
          <w:szCs w:val="24"/>
          <w:lang w:val="en-US"/>
        </w:rPr>
        <w:t>Journal of Gerontology, 59</w:t>
      </w:r>
      <w:r w:rsidRPr="00996B75">
        <w:rPr>
          <w:rFonts w:ascii="Arial" w:hAnsi="Arial" w:cs="Arial"/>
          <w:bCs/>
          <w:iCs/>
          <w:color w:val="000000" w:themeColor="text1"/>
          <w:sz w:val="24"/>
          <w:szCs w:val="24"/>
          <w:lang w:val="en-US"/>
        </w:rPr>
        <w:t>(2), 154-160.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Nelson, M. E., Rejeski, W. J., Blair, S. N., Duncan, P. W., Judge, J. O., King, A. C., et al. (2007). Physical activity and public health in older adults: recommendation from the American College of Sports Medicine and the American Heart Association. </w:t>
      </w:r>
      <w:r w:rsidRPr="00996B75">
        <w:rPr>
          <w:rFonts w:ascii="Arial" w:hAnsi="Arial" w:cs="Arial"/>
          <w:bCs/>
          <w:i/>
          <w:iCs/>
          <w:color w:val="000000" w:themeColor="text1"/>
          <w:sz w:val="24"/>
          <w:szCs w:val="24"/>
          <w:lang w:val="en-US"/>
        </w:rPr>
        <w:t>Medicine &amp; Science in Sports &amp; Exercise, 39</w:t>
      </w:r>
      <w:r w:rsidRPr="00996B75">
        <w:rPr>
          <w:rFonts w:ascii="Arial" w:hAnsi="Arial" w:cs="Arial"/>
          <w:bCs/>
          <w:iCs/>
          <w:color w:val="000000" w:themeColor="text1"/>
          <w:sz w:val="24"/>
          <w:szCs w:val="24"/>
          <w:lang w:val="en-US"/>
        </w:rPr>
        <w:t>(8), 1435-1445.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Netz, Y., &amp; Jacob, T. (1994). Exercise and the psychological state of institutionalized elderly: a review. </w:t>
      </w:r>
      <w:r w:rsidRPr="00996B75">
        <w:rPr>
          <w:rFonts w:ascii="Arial" w:hAnsi="Arial" w:cs="Arial"/>
          <w:bCs/>
          <w:i/>
          <w:iCs/>
          <w:color w:val="000000" w:themeColor="text1"/>
          <w:sz w:val="24"/>
          <w:szCs w:val="24"/>
          <w:lang w:val="en-US"/>
        </w:rPr>
        <w:t>Perceptual &amp; Motor Skills, 79</w:t>
      </w:r>
      <w:r w:rsidRPr="00996B75">
        <w:rPr>
          <w:rFonts w:ascii="Arial" w:hAnsi="Arial" w:cs="Arial"/>
          <w:bCs/>
          <w:iCs/>
          <w:color w:val="000000" w:themeColor="text1"/>
          <w:sz w:val="24"/>
          <w:szCs w:val="24"/>
          <w:lang w:val="en-US"/>
        </w:rPr>
        <w:t>(3 Pt 1), 1107-1118.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NIA. (2011). </w:t>
      </w:r>
      <w:r w:rsidRPr="00996B75">
        <w:rPr>
          <w:rFonts w:ascii="Arial" w:hAnsi="Arial" w:cs="Arial"/>
          <w:bCs/>
          <w:i/>
          <w:iCs/>
          <w:color w:val="000000" w:themeColor="text1"/>
          <w:sz w:val="24"/>
          <w:szCs w:val="24"/>
          <w:lang w:val="en-US"/>
        </w:rPr>
        <w:t>Biology of Aging - Research Today for a Healthier Tomorrow</w:t>
      </w:r>
      <w:r w:rsidRPr="00996B75">
        <w:rPr>
          <w:rFonts w:ascii="Arial" w:hAnsi="Arial" w:cs="Arial"/>
          <w:bCs/>
          <w:iCs/>
          <w:color w:val="000000" w:themeColor="text1"/>
          <w:sz w:val="24"/>
          <w:szCs w:val="24"/>
          <w:lang w:val="en-US"/>
        </w:rPr>
        <w:t xml:space="preserve"> (Publication no. 11-7561). Retrieved 19 Agosto, 2013, from U.S Departement of Health and Human Services - National Institute on Aging: </w:t>
      </w:r>
      <w:hyperlink r:id="rId23" w:history="1">
        <w:r w:rsidRPr="00996B75">
          <w:rPr>
            <w:rStyle w:val="Hiperligao"/>
            <w:rFonts w:ascii="Arial" w:hAnsi="Arial" w:cs="Arial"/>
            <w:bCs/>
            <w:iCs/>
            <w:color w:val="000000" w:themeColor="text1"/>
            <w:sz w:val="24"/>
            <w:szCs w:val="24"/>
            <w:u w:val="none"/>
            <w:lang w:val="en-US"/>
          </w:rPr>
          <w:t>http://www.nia.nih.gov/sites/default/files/biology_of_aging.pdf</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NIH. (1994). NIH Consensus conference: Optimal calcium intake. NIH Consensus Development Panel on Optimal Calcium Intake. </w:t>
      </w:r>
      <w:r w:rsidRPr="00996B75">
        <w:rPr>
          <w:rFonts w:ascii="Arial" w:hAnsi="Arial" w:cs="Arial"/>
          <w:bCs/>
          <w:i/>
          <w:iCs/>
          <w:color w:val="000000" w:themeColor="text1"/>
          <w:sz w:val="24"/>
          <w:szCs w:val="24"/>
          <w:lang w:val="en-US"/>
        </w:rPr>
        <w:t>Journal of the American Medical Association, 272</w:t>
      </w:r>
      <w:r w:rsidRPr="00996B75">
        <w:rPr>
          <w:rFonts w:ascii="Arial" w:hAnsi="Arial" w:cs="Arial"/>
          <w:bCs/>
          <w:iCs/>
          <w:color w:val="000000" w:themeColor="text1"/>
          <w:sz w:val="24"/>
          <w:szCs w:val="24"/>
          <w:lang w:val="en-US"/>
        </w:rPr>
        <w:t>(24), 1942-1948.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NIH. (2001). Osteoporosis prevention, diagnosis, and therapy </w:t>
      </w:r>
      <w:r w:rsidRPr="00996B75">
        <w:rPr>
          <w:rFonts w:ascii="Arial" w:hAnsi="Arial" w:cs="Arial"/>
          <w:bCs/>
          <w:i/>
          <w:iCs/>
          <w:color w:val="000000" w:themeColor="text1"/>
          <w:sz w:val="24"/>
          <w:szCs w:val="24"/>
          <w:lang w:val="en-US"/>
        </w:rPr>
        <w:t>Journal of the American Medical Association, 285</w:t>
      </w:r>
      <w:r w:rsidRPr="00996B75">
        <w:rPr>
          <w:rFonts w:ascii="Arial" w:hAnsi="Arial" w:cs="Arial"/>
          <w:bCs/>
          <w:iCs/>
          <w:color w:val="000000" w:themeColor="text1"/>
          <w:sz w:val="24"/>
          <w:szCs w:val="24"/>
          <w:lang w:val="en-US"/>
        </w:rPr>
        <w:t>(6), 785-795.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Noakes, T. D. (2010). Changes in body mass alone explain almost all of the variance in the serum sodium concentrations during prolonged exercise. Has commercial influence impeded scientific endeavour? </w:t>
      </w:r>
      <w:r w:rsidRPr="00996B75">
        <w:rPr>
          <w:rFonts w:ascii="Arial" w:hAnsi="Arial" w:cs="Arial"/>
          <w:bCs/>
          <w:i/>
          <w:iCs/>
          <w:color w:val="000000" w:themeColor="text1"/>
          <w:sz w:val="24"/>
          <w:szCs w:val="24"/>
          <w:lang w:val="en-US"/>
        </w:rPr>
        <w:t>British Journal of Sports Medicine, 45</w:t>
      </w:r>
      <w:r w:rsidRPr="00996B75">
        <w:rPr>
          <w:rFonts w:ascii="Arial" w:hAnsi="Arial" w:cs="Arial"/>
          <w:bCs/>
          <w:iCs/>
          <w:color w:val="000000" w:themeColor="text1"/>
          <w:sz w:val="24"/>
          <w:szCs w:val="24"/>
          <w:lang w:val="en-US"/>
        </w:rPr>
        <w:t>(6), 475-477.</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Paffenbarger, R., S, Jr., Hyde, R., T., Wing, A., L., &amp; Hsieh, C., C. (1986). Physical activity, all-cause mortality, and longevity of college alumni. </w:t>
      </w:r>
      <w:r w:rsidRPr="00996B75">
        <w:rPr>
          <w:rFonts w:ascii="Arial" w:hAnsi="Arial" w:cs="Arial"/>
          <w:bCs/>
          <w:i/>
          <w:iCs/>
          <w:color w:val="000000" w:themeColor="text1"/>
          <w:sz w:val="24"/>
          <w:szCs w:val="24"/>
          <w:lang w:val="en-US"/>
        </w:rPr>
        <w:t>New England Journal of Medicine, 314</w:t>
      </w:r>
      <w:r w:rsidRPr="00996B75">
        <w:rPr>
          <w:rFonts w:ascii="Arial" w:hAnsi="Arial" w:cs="Arial"/>
          <w:bCs/>
          <w:iCs/>
          <w:color w:val="000000" w:themeColor="text1"/>
          <w:sz w:val="24"/>
          <w:szCs w:val="24"/>
          <w:lang w:val="en-US"/>
        </w:rPr>
        <w:t>(10), 605-613.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Parfitt, A. M. (1984). Age-related structural changes in trabecular and cortical bone: cellular mechanisms and biomechanical consequences. </w:t>
      </w:r>
      <w:r w:rsidRPr="00996B75">
        <w:rPr>
          <w:rFonts w:ascii="Arial" w:hAnsi="Arial" w:cs="Arial"/>
          <w:bCs/>
          <w:i/>
          <w:iCs/>
          <w:color w:val="000000" w:themeColor="text1"/>
          <w:sz w:val="24"/>
          <w:szCs w:val="24"/>
          <w:lang w:val="en-US"/>
        </w:rPr>
        <w:t>Calcified Tissue International, 36 Suppl 1</w:t>
      </w:r>
      <w:r w:rsidRPr="00996B75">
        <w:rPr>
          <w:rFonts w:ascii="Arial" w:hAnsi="Arial" w:cs="Arial"/>
          <w:bCs/>
          <w:iCs/>
          <w:color w:val="000000" w:themeColor="text1"/>
          <w:sz w:val="24"/>
          <w:szCs w:val="24"/>
          <w:lang w:val="en-US"/>
        </w:rPr>
        <w:t>, 123-128.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Paschoal, S. M., Jacob Filho, W., &amp; Litvoc, J. (2008). Development of Elderly Quality of Life Index--EqoLI: item reduction and distribution into dimensions. </w:t>
      </w:r>
      <w:r w:rsidRPr="00996B75">
        <w:rPr>
          <w:rFonts w:ascii="Arial" w:hAnsi="Arial" w:cs="Arial"/>
          <w:bCs/>
          <w:i/>
          <w:iCs/>
          <w:color w:val="000000" w:themeColor="text1"/>
          <w:sz w:val="24"/>
          <w:szCs w:val="24"/>
          <w:lang w:val="en-US"/>
        </w:rPr>
        <w:t>Clinics Journal (Sao Paulo), 63</w:t>
      </w:r>
      <w:r w:rsidRPr="00996B75">
        <w:rPr>
          <w:rFonts w:ascii="Arial" w:hAnsi="Arial" w:cs="Arial"/>
          <w:bCs/>
          <w:iCs/>
          <w:color w:val="000000" w:themeColor="text1"/>
          <w:sz w:val="24"/>
          <w:szCs w:val="24"/>
          <w:lang w:val="en-US"/>
        </w:rPr>
        <w:t>(2), 179-188.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Patel, K. V., Coppin, A. K., Manini, T. M., Lauretani, F., Bandinelli, S., Ferrucci, L., et al. (2006). Midlife physical activity and mobility in older age: The InCHIANTI study. </w:t>
      </w:r>
      <w:r w:rsidRPr="00996B75">
        <w:rPr>
          <w:rFonts w:ascii="Arial" w:hAnsi="Arial" w:cs="Arial"/>
          <w:bCs/>
          <w:i/>
          <w:iCs/>
          <w:color w:val="000000" w:themeColor="text1"/>
          <w:sz w:val="24"/>
          <w:szCs w:val="24"/>
          <w:lang w:val="en-US"/>
        </w:rPr>
        <w:t>American Journal of Preventive Medicine, 31</w:t>
      </w:r>
      <w:r w:rsidRPr="00996B75">
        <w:rPr>
          <w:rFonts w:ascii="Arial" w:hAnsi="Arial" w:cs="Arial"/>
          <w:bCs/>
          <w:iCs/>
          <w:color w:val="000000" w:themeColor="text1"/>
          <w:sz w:val="24"/>
          <w:szCs w:val="24"/>
          <w:lang w:val="en-US"/>
        </w:rPr>
        <w:t>(3), 217-224.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Paterson, D. H., Jones, G. R., &amp; Rice, C. L. (2007). Ageing and physical activity: evidence to develop exercise recommendations for older adults. </w:t>
      </w:r>
      <w:r w:rsidRPr="00996B75">
        <w:rPr>
          <w:rFonts w:ascii="Arial" w:hAnsi="Arial" w:cs="Arial"/>
          <w:bCs/>
          <w:i/>
          <w:iCs/>
          <w:color w:val="000000" w:themeColor="text1"/>
          <w:sz w:val="24"/>
          <w:szCs w:val="24"/>
          <w:lang w:val="en-US"/>
        </w:rPr>
        <w:t>Canadian Journal of Public Health, 98 Suppl 2</w:t>
      </w:r>
      <w:r w:rsidRPr="00996B75">
        <w:rPr>
          <w:rFonts w:ascii="Arial" w:hAnsi="Arial" w:cs="Arial"/>
          <w:bCs/>
          <w:iCs/>
          <w:color w:val="000000" w:themeColor="text1"/>
          <w:sz w:val="24"/>
          <w:szCs w:val="24"/>
          <w:lang w:val="en-US"/>
        </w:rPr>
        <w:t>, 69-108.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Pedrinelli, A., Garcez-Lerne, L., &amp; Nobre, R. (2009). O Efeito da Atividade Fisica no aparelho locomotor do idoso. </w:t>
      </w:r>
      <w:r w:rsidRPr="00996B75">
        <w:rPr>
          <w:rFonts w:ascii="Arial" w:hAnsi="Arial" w:cs="Arial"/>
          <w:bCs/>
          <w:i/>
          <w:iCs/>
          <w:color w:val="000000" w:themeColor="text1"/>
          <w:sz w:val="24"/>
          <w:szCs w:val="24"/>
          <w:lang w:val="en-US"/>
        </w:rPr>
        <w:t xml:space="preserve">Revista Brasileira de Ortopedia, 44 </w:t>
      </w:r>
      <w:r w:rsidRPr="00996B75">
        <w:rPr>
          <w:rFonts w:ascii="Arial" w:hAnsi="Arial" w:cs="Arial"/>
          <w:bCs/>
          <w:iCs/>
          <w:color w:val="000000" w:themeColor="text1"/>
          <w:sz w:val="24"/>
          <w:szCs w:val="24"/>
          <w:lang w:val="en-US"/>
        </w:rPr>
        <w:t>(2), 96-101.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Pereira, M. I. R., &amp; Gomes, P. S. C. (2003). Testes de força e resistência muscular: confiabilidade e predição de uma repetição máxima - Revisão e novas evidências. </w:t>
      </w:r>
      <w:r w:rsidRPr="00996B75">
        <w:rPr>
          <w:rFonts w:ascii="Arial" w:hAnsi="Arial" w:cs="Arial"/>
          <w:bCs/>
          <w:i/>
          <w:iCs/>
          <w:color w:val="000000" w:themeColor="text1"/>
          <w:sz w:val="24"/>
          <w:szCs w:val="24"/>
          <w:lang w:val="en-US"/>
        </w:rPr>
        <w:t>Revista Brasileira de Medicina do Esporte, 9</w:t>
      </w:r>
      <w:r w:rsidRPr="00996B75">
        <w:rPr>
          <w:rFonts w:ascii="Arial" w:hAnsi="Arial" w:cs="Arial"/>
          <w:bCs/>
          <w:iCs/>
          <w:color w:val="000000" w:themeColor="text1"/>
          <w:sz w:val="24"/>
          <w:szCs w:val="24"/>
          <w:lang w:val="en-US"/>
        </w:rPr>
        <w:t>(5).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Phelan, E. A., Anderson, L. A., LaCroix, A. Z., &amp; Larson, E. B. (2004). Older adults views of "successful aging"-how do they compare with researchers' definitions? </w:t>
      </w:r>
      <w:r w:rsidRPr="00996B75">
        <w:rPr>
          <w:rFonts w:ascii="Arial" w:hAnsi="Arial" w:cs="Arial"/>
          <w:bCs/>
          <w:i/>
          <w:iCs/>
          <w:color w:val="000000" w:themeColor="text1"/>
          <w:sz w:val="24"/>
          <w:szCs w:val="24"/>
          <w:lang w:val="en-US"/>
        </w:rPr>
        <w:t>Journal of the American Geriatrics Society, 52</w:t>
      </w:r>
      <w:r w:rsidRPr="00996B75">
        <w:rPr>
          <w:rFonts w:ascii="Arial" w:hAnsi="Arial" w:cs="Arial"/>
          <w:bCs/>
          <w:iCs/>
          <w:color w:val="000000" w:themeColor="text1"/>
          <w:sz w:val="24"/>
          <w:szCs w:val="24"/>
          <w:lang w:val="en-US"/>
        </w:rPr>
        <w:t>(2), 211-216.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Pi-Sunyer, F. X. (1990). Effect of the composition of the diet on energy intake. </w:t>
      </w:r>
      <w:r w:rsidRPr="00996B75">
        <w:rPr>
          <w:rFonts w:ascii="Arial" w:hAnsi="Arial" w:cs="Arial"/>
          <w:bCs/>
          <w:i/>
          <w:iCs/>
          <w:color w:val="000000" w:themeColor="text1"/>
          <w:sz w:val="24"/>
          <w:szCs w:val="24"/>
          <w:lang w:val="en-US"/>
        </w:rPr>
        <w:t>Nutrition Reviews, 48</w:t>
      </w:r>
      <w:r w:rsidRPr="00996B75">
        <w:rPr>
          <w:rFonts w:ascii="Arial" w:hAnsi="Arial" w:cs="Arial"/>
          <w:bCs/>
          <w:iCs/>
          <w:color w:val="000000" w:themeColor="text1"/>
          <w:sz w:val="24"/>
          <w:szCs w:val="24"/>
          <w:lang w:val="en-US"/>
        </w:rPr>
        <w:t>(2), 94-105; discussion 114-131.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Pinto, A., Rosa, M., Rendas, A., &amp; Botelho, M. (2001). </w:t>
      </w:r>
      <w:r w:rsidRPr="00996B75">
        <w:rPr>
          <w:rFonts w:ascii="Arial" w:hAnsi="Arial" w:cs="Arial"/>
          <w:bCs/>
          <w:i/>
          <w:iCs/>
          <w:color w:val="000000" w:themeColor="text1"/>
          <w:sz w:val="24"/>
          <w:szCs w:val="24"/>
          <w:lang w:val="en-US"/>
        </w:rPr>
        <w:t>Envelhecer Vivendo</w:t>
      </w:r>
      <w:r w:rsidRPr="00996B75">
        <w:rPr>
          <w:rFonts w:ascii="Arial" w:hAnsi="Arial" w:cs="Arial"/>
          <w:bCs/>
          <w:iCs/>
          <w:color w:val="000000" w:themeColor="text1"/>
          <w:sz w:val="24"/>
          <w:szCs w:val="24"/>
          <w:lang w:val="en-US"/>
        </w:rPr>
        <w:t>: Quarteto Editora.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Pontes, S. V. M. (2003). </w:t>
      </w:r>
      <w:r w:rsidRPr="00996B75">
        <w:rPr>
          <w:rFonts w:ascii="Arial" w:hAnsi="Arial" w:cs="Arial"/>
          <w:bCs/>
          <w:i/>
          <w:iCs/>
          <w:color w:val="000000" w:themeColor="text1"/>
          <w:sz w:val="24"/>
          <w:szCs w:val="24"/>
          <w:lang w:val="en-US"/>
        </w:rPr>
        <w:t>Caracterizar o Estado da Aptidão Fisica e Composição Corporal em dois momentos diferenciados em raparigas dos 10 aos 18 anos.</w:t>
      </w:r>
      <w:r w:rsidRPr="00996B75">
        <w:rPr>
          <w:rFonts w:ascii="Arial" w:hAnsi="Arial" w:cs="Arial"/>
          <w:bCs/>
          <w:iCs/>
          <w:color w:val="000000" w:themeColor="text1"/>
          <w:sz w:val="24"/>
          <w:szCs w:val="24"/>
          <w:lang w:val="en-US"/>
        </w:rPr>
        <w:t xml:space="preserve"> Universidade Técnica de Lisboa - Faculdade de Motricidade Humana, Lisboa.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Posner, J. D., Gorman, K. M., Klein, H. S., &amp; Woldow, A. (1986). Exercise capacity in the elderly. </w:t>
      </w:r>
      <w:r w:rsidRPr="00996B75">
        <w:rPr>
          <w:rFonts w:ascii="Arial" w:hAnsi="Arial" w:cs="Arial"/>
          <w:bCs/>
          <w:i/>
          <w:iCs/>
          <w:color w:val="000000" w:themeColor="text1"/>
          <w:sz w:val="24"/>
          <w:szCs w:val="24"/>
          <w:lang w:val="en-US"/>
        </w:rPr>
        <w:t>American Journal of Cardiology, 57</w:t>
      </w:r>
      <w:r w:rsidRPr="00996B75">
        <w:rPr>
          <w:rFonts w:ascii="Arial" w:hAnsi="Arial" w:cs="Arial"/>
          <w:bCs/>
          <w:iCs/>
          <w:color w:val="000000" w:themeColor="text1"/>
          <w:sz w:val="24"/>
          <w:szCs w:val="24"/>
          <w:lang w:val="en-US"/>
        </w:rPr>
        <w:t>(5), 52C-58C.</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Pruitt, L. A., Jackson, R. D., Bartels, R. L., &amp; Lehnhard, H. J. (1992). Weight-training effects on bone mineral density in early postmenopausal women. </w:t>
      </w:r>
      <w:r w:rsidRPr="00996B75">
        <w:rPr>
          <w:rFonts w:ascii="Arial" w:hAnsi="Arial" w:cs="Arial"/>
          <w:bCs/>
          <w:i/>
          <w:iCs/>
          <w:color w:val="000000" w:themeColor="text1"/>
          <w:sz w:val="24"/>
          <w:szCs w:val="24"/>
          <w:lang w:val="en-US"/>
        </w:rPr>
        <w:t>Journal of Bone and Mineral Research, 7</w:t>
      </w:r>
      <w:r w:rsidRPr="00996B75">
        <w:rPr>
          <w:rFonts w:ascii="Arial" w:hAnsi="Arial" w:cs="Arial"/>
          <w:bCs/>
          <w:iCs/>
          <w:color w:val="000000" w:themeColor="text1"/>
          <w:sz w:val="24"/>
          <w:szCs w:val="24"/>
          <w:lang w:val="en-US"/>
        </w:rPr>
        <w:t>(2), 179-185.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Ralph, A., &amp; Birnbrauer, J. S. (1986). The potential of correspondence training for facilitating generalisation of social skills. </w:t>
      </w:r>
      <w:r w:rsidRPr="00996B75">
        <w:rPr>
          <w:rFonts w:ascii="Arial" w:hAnsi="Arial" w:cs="Arial"/>
          <w:bCs/>
          <w:i/>
          <w:iCs/>
          <w:color w:val="000000" w:themeColor="text1"/>
          <w:sz w:val="24"/>
          <w:szCs w:val="24"/>
          <w:lang w:val="en-US"/>
        </w:rPr>
        <w:t>Applied Research in Mental Retardation, 7</w:t>
      </w:r>
      <w:r w:rsidRPr="00996B75">
        <w:rPr>
          <w:rFonts w:ascii="Arial" w:hAnsi="Arial" w:cs="Arial"/>
          <w:bCs/>
          <w:iCs/>
          <w:color w:val="000000" w:themeColor="text1"/>
          <w:sz w:val="24"/>
          <w:szCs w:val="24"/>
          <w:lang w:val="en-US"/>
        </w:rPr>
        <w:t>(4), 415-429.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Raso, V. (2007). </w:t>
      </w:r>
      <w:r w:rsidRPr="00996B75">
        <w:rPr>
          <w:rFonts w:ascii="Arial" w:hAnsi="Arial" w:cs="Arial"/>
          <w:bCs/>
          <w:i/>
          <w:iCs/>
          <w:color w:val="000000" w:themeColor="text1"/>
          <w:sz w:val="24"/>
          <w:szCs w:val="24"/>
          <w:lang w:val="en-US"/>
        </w:rPr>
        <w:t>Envelhecimento saudável - manual de exercícios com pesos</w:t>
      </w:r>
      <w:r w:rsidRPr="00996B75">
        <w:rPr>
          <w:rFonts w:ascii="Arial" w:hAnsi="Arial" w:cs="Arial"/>
          <w:bCs/>
          <w:iCs/>
          <w:color w:val="000000" w:themeColor="text1"/>
          <w:sz w:val="24"/>
          <w:szCs w:val="24"/>
          <w:lang w:val="en-US"/>
        </w:rPr>
        <w:t>. São Paulo San Designer.</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Rejeski, W. J., Brawley, L. R., &amp; Shumaker, S. A. (1996). Physical activity and health-related quality of life. </w:t>
      </w:r>
      <w:r w:rsidRPr="00996B75">
        <w:rPr>
          <w:rFonts w:ascii="Arial" w:hAnsi="Arial" w:cs="Arial"/>
          <w:bCs/>
          <w:i/>
          <w:iCs/>
          <w:color w:val="000000" w:themeColor="text1"/>
          <w:sz w:val="24"/>
          <w:szCs w:val="24"/>
          <w:lang w:val="en-US"/>
        </w:rPr>
        <w:t>Exercise and Sport Sciences Reviews, 24</w:t>
      </w:r>
      <w:r w:rsidRPr="00996B75">
        <w:rPr>
          <w:rFonts w:ascii="Arial" w:hAnsi="Arial" w:cs="Arial"/>
          <w:bCs/>
          <w:iCs/>
          <w:color w:val="000000" w:themeColor="text1"/>
          <w:sz w:val="24"/>
          <w:szCs w:val="24"/>
          <w:lang w:val="en-US"/>
        </w:rPr>
        <w:t>, 71-108.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Rejeski, W. J., &amp; Mihalko, S. L. (2001). Physical activity and quality of life in older adults. </w:t>
      </w:r>
      <w:r w:rsidRPr="00996B75">
        <w:rPr>
          <w:rFonts w:ascii="Arial" w:hAnsi="Arial" w:cs="Arial"/>
          <w:bCs/>
          <w:i/>
          <w:iCs/>
          <w:color w:val="000000" w:themeColor="text1"/>
          <w:sz w:val="24"/>
          <w:szCs w:val="24"/>
          <w:lang w:val="en-US"/>
        </w:rPr>
        <w:t>Journals of Gerontology Series A: Biological Sciences and Medical Sciences, 56</w:t>
      </w:r>
      <w:r w:rsidRPr="00996B75">
        <w:rPr>
          <w:rFonts w:ascii="Arial" w:hAnsi="Arial" w:cs="Arial"/>
          <w:bCs/>
          <w:iCs/>
          <w:color w:val="000000" w:themeColor="text1"/>
          <w:sz w:val="24"/>
          <w:szCs w:val="24"/>
          <w:lang w:val="en-US"/>
        </w:rPr>
        <w:t>(2), 23-35.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Riggs, B., Wahner, H., Melton, L., Richelson, L., Judd, H., &amp; Offord, K. (1986). Rates of bone loss in the appendicular and axial skeletons of women: Evidence of substancial vertebral bone loss before menopause. </w:t>
      </w:r>
      <w:r w:rsidRPr="00996B75">
        <w:rPr>
          <w:rFonts w:ascii="Arial" w:hAnsi="Arial" w:cs="Arial"/>
          <w:bCs/>
          <w:i/>
          <w:iCs/>
          <w:color w:val="000000" w:themeColor="text1"/>
          <w:sz w:val="24"/>
          <w:szCs w:val="24"/>
          <w:lang w:val="en-US"/>
        </w:rPr>
        <w:t>Journal of Clinical Investigation 77</w:t>
      </w:r>
      <w:r w:rsidRPr="00996B75">
        <w:rPr>
          <w:rFonts w:ascii="Arial" w:hAnsi="Arial" w:cs="Arial"/>
          <w:bCs/>
          <w:iCs/>
          <w:color w:val="000000" w:themeColor="text1"/>
          <w:sz w:val="24"/>
          <w:szCs w:val="24"/>
          <w:lang w:val="en-US"/>
        </w:rPr>
        <w:t>, 29-99.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Rikli, R., &amp; Jones, J. (1999). Development and validation of a funcional fitness test for comunity-residing older adults. </w:t>
      </w:r>
      <w:r w:rsidRPr="00996B75">
        <w:rPr>
          <w:rFonts w:ascii="Arial" w:hAnsi="Arial" w:cs="Arial"/>
          <w:bCs/>
          <w:i/>
          <w:iCs/>
          <w:color w:val="000000" w:themeColor="text1"/>
          <w:sz w:val="24"/>
          <w:szCs w:val="24"/>
          <w:lang w:val="en-US"/>
        </w:rPr>
        <w:t>Aging and Physical Activity, 7</w:t>
      </w:r>
      <w:r w:rsidRPr="00996B75">
        <w:rPr>
          <w:rFonts w:ascii="Arial" w:hAnsi="Arial" w:cs="Arial"/>
          <w:bCs/>
          <w:iCs/>
          <w:color w:val="000000" w:themeColor="text1"/>
          <w:sz w:val="24"/>
          <w:szCs w:val="24"/>
          <w:lang w:val="en-US"/>
        </w:rPr>
        <w:t>(2), 129-161.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Rikli, R., &amp; Jones, J. (2002). Measuring functional fitness of older adults. </w:t>
      </w:r>
      <w:r w:rsidRPr="00996B75">
        <w:rPr>
          <w:rFonts w:ascii="Arial" w:hAnsi="Arial" w:cs="Arial"/>
          <w:bCs/>
          <w:i/>
          <w:iCs/>
          <w:color w:val="000000" w:themeColor="text1"/>
          <w:sz w:val="24"/>
          <w:szCs w:val="24"/>
          <w:lang w:val="en-US"/>
        </w:rPr>
        <w:t xml:space="preserve">Journal on Active Aging </w:t>
      </w:r>
      <w:r w:rsidRPr="00996B75">
        <w:rPr>
          <w:rFonts w:ascii="Arial" w:hAnsi="Arial" w:cs="Arial"/>
          <w:bCs/>
          <w:iCs/>
          <w:color w:val="000000" w:themeColor="text1"/>
          <w:sz w:val="24"/>
          <w:szCs w:val="24"/>
          <w:lang w:val="en-US"/>
        </w:rPr>
        <w:t>24-30.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Rikli, R., &amp; Jones, J. (2012). </w:t>
      </w:r>
      <w:r w:rsidRPr="00996B75">
        <w:rPr>
          <w:rFonts w:ascii="Arial" w:hAnsi="Arial" w:cs="Arial"/>
          <w:bCs/>
          <w:i/>
          <w:iCs/>
          <w:color w:val="000000" w:themeColor="text1"/>
          <w:sz w:val="24"/>
          <w:szCs w:val="24"/>
          <w:lang w:val="en-US"/>
        </w:rPr>
        <w:t>Senior Fitness Test Manual</w:t>
      </w:r>
      <w:r w:rsidRPr="00996B75">
        <w:rPr>
          <w:rFonts w:ascii="Arial" w:hAnsi="Arial" w:cs="Arial"/>
          <w:bCs/>
          <w:iCs/>
          <w:color w:val="000000" w:themeColor="text1"/>
          <w:sz w:val="24"/>
          <w:szCs w:val="24"/>
          <w:lang w:val="en-US"/>
        </w:rPr>
        <w:t xml:space="preserve"> (Human Kinetics, 2ª ed.). Champaign, United States of America.</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Rikli, R. E., &amp; McManis, B. G. (1990). Effects of exercise on bone mineral content in postmenopausal women. </w:t>
      </w:r>
      <w:r w:rsidRPr="00996B75">
        <w:rPr>
          <w:rFonts w:ascii="Arial" w:hAnsi="Arial" w:cs="Arial"/>
          <w:bCs/>
          <w:i/>
          <w:iCs/>
          <w:color w:val="000000" w:themeColor="text1"/>
          <w:sz w:val="24"/>
          <w:szCs w:val="24"/>
          <w:lang w:val="en-US"/>
        </w:rPr>
        <w:t>Research Quarterly for Exercise &amp; Sport, 61</w:t>
      </w:r>
      <w:r w:rsidRPr="00996B75">
        <w:rPr>
          <w:rFonts w:ascii="Arial" w:hAnsi="Arial" w:cs="Arial"/>
          <w:bCs/>
          <w:iCs/>
          <w:color w:val="000000" w:themeColor="text1"/>
          <w:sz w:val="24"/>
          <w:szCs w:val="24"/>
          <w:lang w:val="en-US"/>
        </w:rPr>
        <w:t>(3), 243-249.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Robert, L. (1995). </w:t>
      </w:r>
      <w:r w:rsidRPr="00996B75">
        <w:rPr>
          <w:rFonts w:ascii="Arial" w:hAnsi="Arial" w:cs="Arial"/>
          <w:bCs/>
          <w:i/>
          <w:iCs/>
          <w:color w:val="000000" w:themeColor="text1"/>
          <w:sz w:val="24"/>
          <w:szCs w:val="24"/>
          <w:lang w:val="en-US"/>
        </w:rPr>
        <w:t>O Envelhecimento: factos e teorias</w:t>
      </w:r>
      <w:r w:rsidRPr="00996B75">
        <w:rPr>
          <w:rFonts w:ascii="Arial" w:hAnsi="Arial" w:cs="Arial"/>
          <w:bCs/>
          <w:iCs/>
          <w:color w:val="000000" w:themeColor="text1"/>
          <w:sz w:val="24"/>
          <w:szCs w:val="24"/>
          <w:lang w:val="en-US"/>
        </w:rPr>
        <w:t xml:space="preserve"> (1ª ed.): Instituto Piaget.</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Rodrigues, A., &amp; André, H. I. (1999). </w:t>
      </w:r>
      <w:r w:rsidRPr="00996B75">
        <w:rPr>
          <w:rFonts w:ascii="Arial" w:hAnsi="Arial" w:cs="Arial"/>
          <w:bCs/>
          <w:i/>
          <w:iCs/>
          <w:color w:val="000000" w:themeColor="text1"/>
          <w:sz w:val="24"/>
          <w:szCs w:val="24"/>
          <w:lang w:val="en-US"/>
        </w:rPr>
        <w:t>Metodologia da Ginástica Aeróbica e Step</w:t>
      </w:r>
      <w:r w:rsidRPr="00996B75">
        <w:rPr>
          <w:rFonts w:ascii="Arial" w:hAnsi="Arial" w:cs="Arial"/>
          <w:bCs/>
          <w:iCs/>
          <w:color w:val="000000" w:themeColor="text1"/>
          <w:sz w:val="24"/>
          <w:szCs w:val="24"/>
          <w:lang w:val="en-US"/>
        </w:rPr>
        <w:t xml:space="preserve"> (Centro de Estudos Fitness, 1ª ed.): Ministério da Cultura - Inspeção Geral das Atividade Culturais.</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Rogers, M., &amp; Evans, W. (1993). Changes in skeletal muscle with aging: effects of exercise training. </w:t>
      </w:r>
      <w:r w:rsidRPr="00996B75">
        <w:rPr>
          <w:rFonts w:ascii="Arial" w:hAnsi="Arial" w:cs="Arial"/>
          <w:bCs/>
          <w:i/>
          <w:iCs/>
          <w:color w:val="000000" w:themeColor="text1"/>
          <w:sz w:val="24"/>
          <w:szCs w:val="24"/>
          <w:lang w:val="en-US"/>
        </w:rPr>
        <w:t>Exercise and Sport Sciences Reviews, 21</w:t>
      </w:r>
      <w:r w:rsidRPr="00996B75">
        <w:rPr>
          <w:rFonts w:ascii="Arial" w:hAnsi="Arial" w:cs="Arial"/>
          <w:bCs/>
          <w:iCs/>
          <w:color w:val="000000" w:themeColor="text1"/>
          <w:sz w:val="24"/>
          <w:szCs w:val="24"/>
          <w:lang w:val="en-US"/>
        </w:rPr>
        <w:t>, 65-102.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Rogers, S., &amp; Jarrot, S. (2008). Cognitive impairment and effects on upper body strength of adults with dementia. </w:t>
      </w:r>
      <w:r w:rsidRPr="00996B75">
        <w:rPr>
          <w:rFonts w:ascii="Arial" w:hAnsi="Arial" w:cs="Arial"/>
          <w:bCs/>
          <w:i/>
          <w:iCs/>
          <w:color w:val="000000" w:themeColor="text1"/>
          <w:sz w:val="24"/>
          <w:szCs w:val="24"/>
          <w:lang w:val="en-US"/>
        </w:rPr>
        <w:t>Journal of Aging and Physical Activity, 16</w:t>
      </w:r>
      <w:r w:rsidRPr="00996B75">
        <w:rPr>
          <w:rFonts w:ascii="Arial" w:hAnsi="Arial" w:cs="Arial"/>
          <w:bCs/>
          <w:iCs/>
          <w:color w:val="000000" w:themeColor="text1"/>
          <w:sz w:val="24"/>
          <w:szCs w:val="24"/>
          <w:lang w:val="en-US"/>
        </w:rPr>
        <w:t>(1), 61-68.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Rolland, Y., Pillard, F., Klapouszczak, A., Reynish, E., Thomas, D., Andrieu, S., et al. (2007). Exercise program for nursing home residents with Alzheimer's disease: a 1-year randomized, controlled trial. </w:t>
      </w:r>
      <w:r w:rsidRPr="00996B75">
        <w:rPr>
          <w:rFonts w:ascii="Arial" w:hAnsi="Arial" w:cs="Arial"/>
          <w:bCs/>
          <w:i/>
          <w:iCs/>
          <w:color w:val="000000" w:themeColor="text1"/>
          <w:sz w:val="24"/>
          <w:szCs w:val="24"/>
          <w:lang w:val="en-US"/>
        </w:rPr>
        <w:t>Journal of the American Geriatrics Society, 55</w:t>
      </w:r>
      <w:r w:rsidRPr="00996B75">
        <w:rPr>
          <w:rFonts w:ascii="Arial" w:hAnsi="Arial" w:cs="Arial"/>
          <w:bCs/>
          <w:iCs/>
          <w:color w:val="000000" w:themeColor="text1"/>
          <w:sz w:val="24"/>
          <w:szCs w:val="24"/>
          <w:lang w:val="en-US"/>
        </w:rPr>
        <w:t>(2), 158-165.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Samson, M. M., Meeuwsen, I. B., Crowe, A., Dessens, J. A., Duursma, S. A., &amp; Verhaar, H. J. (2000). Relationships between physical performance measures, age, height and body weight in healthy adults. </w:t>
      </w:r>
      <w:r w:rsidRPr="00996B75">
        <w:rPr>
          <w:rFonts w:ascii="Arial" w:hAnsi="Arial" w:cs="Arial"/>
          <w:bCs/>
          <w:i/>
          <w:iCs/>
          <w:color w:val="000000" w:themeColor="text1"/>
          <w:sz w:val="24"/>
          <w:szCs w:val="24"/>
          <w:lang w:val="en-US"/>
        </w:rPr>
        <w:t>Age and Ageing: Oxford Journals, 29</w:t>
      </w:r>
      <w:r w:rsidRPr="00996B75">
        <w:rPr>
          <w:rFonts w:ascii="Arial" w:hAnsi="Arial" w:cs="Arial"/>
          <w:bCs/>
          <w:iCs/>
          <w:color w:val="000000" w:themeColor="text1"/>
          <w:sz w:val="24"/>
          <w:szCs w:val="24"/>
          <w:lang w:val="en-US"/>
        </w:rPr>
        <w:t>(3), 235-242.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Selhub, J., Jacques, P., Wilson, P., Rush, D., &amp; Rosenberg, I. (1993). Vitamin status and intake as primary determinants of homocysteinemia in an elderly population. </w:t>
      </w:r>
      <w:r w:rsidRPr="00996B75">
        <w:rPr>
          <w:rFonts w:ascii="Arial" w:hAnsi="Arial" w:cs="Arial"/>
          <w:bCs/>
          <w:i/>
          <w:iCs/>
          <w:color w:val="000000" w:themeColor="text1"/>
          <w:sz w:val="24"/>
          <w:szCs w:val="24"/>
          <w:lang w:val="en-US"/>
        </w:rPr>
        <w:t>Journal of the American Medical Association, 270</w:t>
      </w:r>
      <w:r w:rsidRPr="00996B75">
        <w:rPr>
          <w:rFonts w:ascii="Arial" w:hAnsi="Arial" w:cs="Arial"/>
          <w:bCs/>
          <w:iCs/>
          <w:color w:val="000000" w:themeColor="text1"/>
          <w:sz w:val="24"/>
          <w:szCs w:val="24"/>
          <w:lang w:val="en-US"/>
        </w:rPr>
        <w:t>(22), 2693-2698.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Serra, A., Canavarro, M., Simões, M., Pereira, M., Gameiro, S., Quartilho, M., et al. (2006). Estudos Psicométricos do instrumento de avaliação da QV da OMS (WHOQOL-Bref) para português de Portugal. </w:t>
      </w:r>
      <w:r w:rsidRPr="00996B75">
        <w:rPr>
          <w:rFonts w:ascii="Arial" w:hAnsi="Arial" w:cs="Arial"/>
          <w:bCs/>
          <w:i/>
          <w:iCs/>
          <w:color w:val="000000" w:themeColor="text1"/>
          <w:sz w:val="24"/>
          <w:szCs w:val="24"/>
          <w:lang w:val="en-US"/>
        </w:rPr>
        <w:t>Psiquiatria Clínica, 27</w:t>
      </w:r>
      <w:r w:rsidRPr="00996B75">
        <w:rPr>
          <w:rFonts w:ascii="Arial" w:hAnsi="Arial" w:cs="Arial"/>
          <w:bCs/>
          <w:iCs/>
          <w:color w:val="000000" w:themeColor="text1"/>
          <w:sz w:val="24"/>
          <w:szCs w:val="24"/>
          <w:lang w:val="en-US"/>
        </w:rPr>
        <w:t>(1), 41-49.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Shephard, R., J. (1991). Exercicio e Envelhecimento. </w:t>
      </w:r>
      <w:r w:rsidRPr="00996B75">
        <w:rPr>
          <w:rFonts w:ascii="Arial" w:hAnsi="Arial" w:cs="Arial"/>
          <w:bCs/>
          <w:i/>
          <w:iCs/>
          <w:color w:val="000000" w:themeColor="text1"/>
          <w:sz w:val="24"/>
          <w:szCs w:val="24"/>
          <w:lang w:val="en-US"/>
        </w:rPr>
        <w:t>Revista Brasileira de Ciência e Movimento, 5</w:t>
      </w:r>
      <w:r w:rsidRPr="00996B75">
        <w:rPr>
          <w:rFonts w:ascii="Arial" w:hAnsi="Arial" w:cs="Arial"/>
          <w:bCs/>
          <w:iCs/>
          <w:color w:val="000000" w:themeColor="text1"/>
          <w:sz w:val="24"/>
          <w:szCs w:val="24"/>
          <w:lang w:val="en-US"/>
        </w:rPr>
        <w:t>(4), 49-56.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Sillanpaa, E., Hakkinen, A., Nyman, K., Mattila, M., Cheng, S., Karavirta, L., et al. (2008). Body composition and fitness during strength and/or endurance training in older men. </w:t>
      </w:r>
      <w:r w:rsidRPr="00996B75">
        <w:rPr>
          <w:rFonts w:ascii="Arial" w:hAnsi="Arial" w:cs="Arial"/>
          <w:bCs/>
          <w:i/>
          <w:iCs/>
          <w:color w:val="000000" w:themeColor="text1"/>
          <w:sz w:val="24"/>
          <w:szCs w:val="24"/>
          <w:lang w:val="en-US"/>
        </w:rPr>
        <w:t>Medicine &amp; Science in Sports &amp; Exercise, 40</w:t>
      </w:r>
      <w:r w:rsidRPr="00996B75">
        <w:rPr>
          <w:rFonts w:ascii="Arial" w:hAnsi="Arial" w:cs="Arial"/>
          <w:bCs/>
          <w:iCs/>
          <w:color w:val="000000" w:themeColor="text1"/>
          <w:sz w:val="24"/>
          <w:szCs w:val="24"/>
          <w:lang w:val="en-US"/>
        </w:rPr>
        <w:t>(5), 950-958.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Silva, H., &amp; Conboy, I. M. (2008). </w:t>
      </w:r>
      <w:r w:rsidRPr="00996B75">
        <w:rPr>
          <w:rFonts w:ascii="Arial" w:hAnsi="Arial" w:cs="Arial"/>
          <w:bCs/>
          <w:i/>
          <w:iCs/>
          <w:color w:val="000000" w:themeColor="text1"/>
          <w:sz w:val="24"/>
          <w:szCs w:val="24"/>
          <w:lang w:val="en-US"/>
        </w:rPr>
        <w:t>Aging and stem cell renewal</w:t>
      </w:r>
      <w:r w:rsidRPr="00996B75">
        <w:rPr>
          <w:rFonts w:ascii="Arial" w:hAnsi="Arial" w:cs="Arial"/>
          <w:bCs/>
          <w:iCs/>
          <w:color w:val="000000" w:themeColor="text1"/>
          <w:sz w:val="24"/>
          <w:szCs w:val="24"/>
          <w:lang w:val="en-US"/>
        </w:rPr>
        <w:t xml:space="preserve">. Cambridge (MA): National Institutes of Health </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Sipila, S., Multanen, J., Kallinen, M., Era, P., &amp; Suominen, H. (1996). Effects of strength and endurance training on isometric muscle strength and walking speed in elderly women. </w:t>
      </w:r>
      <w:r w:rsidRPr="00996B75">
        <w:rPr>
          <w:rFonts w:ascii="Arial" w:hAnsi="Arial" w:cs="Arial"/>
          <w:bCs/>
          <w:i/>
          <w:iCs/>
          <w:color w:val="000000" w:themeColor="text1"/>
          <w:sz w:val="24"/>
          <w:szCs w:val="24"/>
          <w:lang w:val="en-US"/>
        </w:rPr>
        <w:t>Acta Physiologica Scandinavian, 156</w:t>
      </w:r>
      <w:r w:rsidRPr="00996B75">
        <w:rPr>
          <w:rFonts w:ascii="Arial" w:hAnsi="Arial" w:cs="Arial"/>
          <w:bCs/>
          <w:iCs/>
          <w:color w:val="000000" w:themeColor="text1"/>
          <w:sz w:val="24"/>
          <w:szCs w:val="24"/>
          <w:lang w:val="en-US"/>
        </w:rPr>
        <w:t>(4), 457-464.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Soares, R. (2009). </w:t>
      </w:r>
      <w:r w:rsidRPr="00996B75">
        <w:rPr>
          <w:rFonts w:ascii="Arial" w:hAnsi="Arial" w:cs="Arial"/>
          <w:bCs/>
          <w:i/>
          <w:iCs/>
          <w:color w:val="000000" w:themeColor="text1"/>
          <w:sz w:val="24"/>
          <w:szCs w:val="24"/>
          <w:lang w:val="en-US"/>
        </w:rPr>
        <w:t>A importância do EF na aptidão física dos idosos. Estudo comparativo entre praticantes e não praticantes de exercício físico.</w:t>
      </w:r>
      <w:r w:rsidRPr="00996B75">
        <w:rPr>
          <w:rFonts w:ascii="Arial" w:hAnsi="Arial" w:cs="Arial"/>
          <w:bCs/>
          <w:iCs/>
          <w:color w:val="000000" w:themeColor="text1"/>
          <w:sz w:val="24"/>
          <w:szCs w:val="24"/>
          <w:lang w:val="en-US"/>
        </w:rPr>
        <w:t xml:space="preserve"> Unpublished Dissertação de Mestrado, Universidade do Porto.</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Souza, P. D., Benedetti, T. R. B., Borges, L. J., Mazo, G. Z., &amp; Gonçalves, L. T. (2011). Aptidão Funcional de Idosos Residentes em uma Instituição de Longa Permanência. </w:t>
      </w:r>
      <w:r w:rsidRPr="00996B75">
        <w:rPr>
          <w:rFonts w:ascii="Arial" w:hAnsi="Arial" w:cs="Arial"/>
          <w:bCs/>
          <w:i/>
          <w:iCs/>
          <w:color w:val="000000" w:themeColor="text1"/>
          <w:sz w:val="24"/>
          <w:szCs w:val="24"/>
          <w:lang w:val="en-US"/>
        </w:rPr>
        <w:t>Revista Brasileira de Geriatria e Gerontologia 14</w:t>
      </w:r>
      <w:r w:rsidRPr="00996B75">
        <w:rPr>
          <w:rFonts w:ascii="Arial" w:hAnsi="Arial" w:cs="Arial"/>
          <w:bCs/>
          <w:iCs/>
          <w:color w:val="000000" w:themeColor="text1"/>
          <w:sz w:val="24"/>
          <w:szCs w:val="24"/>
          <w:lang w:val="en-US"/>
        </w:rPr>
        <w:t>(1), 7-16.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Spirduso, W. W. (2005). </w:t>
      </w:r>
      <w:r w:rsidRPr="00996B75">
        <w:rPr>
          <w:rFonts w:ascii="Arial" w:hAnsi="Arial" w:cs="Arial"/>
          <w:bCs/>
          <w:i/>
          <w:iCs/>
          <w:color w:val="000000" w:themeColor="text1"/>
          <w:sz w:val="24"/>
          <w:szCs w:val="24"/>
          <w:lang w:val="en-US"/>
        </w:rPr>
        <w:t>Dimensões Fisicas do Envelhecimento</w:t>
      </w:r>
      <w:r w:rsidRPr="00996B75">
        <w:rPr>
          <w:rFonts w:ascii="Arial" w:hAnsi="Arial" w:cs="Arial"/>
          <w:bCs/>
          <w:iCs/>
          <w:color w:val="000000" w:themeColor="text1"/>
          <w:sz w:val="24"/>
          <w:szCs w:val="24"/>
          <w:lang w:val="en-US"/>
        </w:rPr>
        <w:t>. The University of Texas: Human Kinetics Publisher Inc.</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Steen, B. (1988). Body composition and aging. </w:t>
      </w:r>
      <w:r w:rsidRPr="00996B75">
        <w:rPr>
          <w:rFonts w:ascii="Arial" w:hAnsi="Arial" w:cs="Arial"/>
          <w:bCs/>
          <w:i/>
          <w:iCs/>
          <w:color w:val="000000" w:themeColor="text1"/>
          <w:sz w:val="24"/>
          <w:szCs w:val="24"/>
          <w:lang w:val="en-US"/>
        </w:rPr>
        <w:t>Nutrition Reviews, 46</w:t>
      </w:r>
      <w:r w:rsidRPr="00996B75">
        <w:rPr>
          <w:rFonts w:ascii="Arial" w:hAnsi="Arial" w:cs="Arial"/>
          <w:bCs/>
          <w:iCs/>
          <w:color w:val="000000" w:themeColor="text1"/>
          <w:sz w:val="24"/>
          <w:szCs w:val="24"/>
          <w:lang w:val="en-US"/>
        </w:rPr>
        <w:t>(2), 45-51.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Steinbeck, K. S., Droulers, A. M., &amp; Caterson, I. D. (1997). The effect of an individual versus group program on weight loss. </w:t>
      </w:r>
      <w:r w:rsidRPr="00996B75">
        <w:rPr>
          <w:rFonts w:ascii="Arial" w:hAnsi="Arial" w:cs="Arial"/>
          <w:bCs/>
          <w:i/>
          <w:iCs/>
          <w:color w:val="000000" w:themeColor="text1"/>
          <w:sz w:val="24"/>
          <w:szCs w:val="24"/>
          <w:lang w:val="en-US"/>
        </w:rPr>
        <w:t>Asia Pacific Journal of Clinical Nutrition, 6</w:t>
      </w:r>
      <w:r w:rsidRPr="00996B75">
        <w:rPr>
          <w:rFonts w:ascii="Arial" w:hAnsi="Arial" w:cs="Arial"/>
          <w:bCs/>
          <w:iCs/>
          <w:color w:val="000000" w:themeColor="text1"/>
          <w:sz w:val="24"/>
          <w:szCs w:val="24"/>
          <w:lang w:val="en-US"/>
        </w:rPr>
        <w:t>(2), 119-121.</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Stella, F., Gobbi, S., Corazza, D. I., &amp; Costa, J. L. (2002). Depressão no Idoso: Diagnóstico, Tratamento e Benefícios da Atividade Física. </w:t>
      </w:r>
      <w:r w:rsidRPr="00996B75">
        <w:rPr>
          <w:rFonts w:ascii="Arial" w:hAnsi="Arial" w:cs="Arial"/>
          <w:bCs/>
          <w:i/>
          <w:iCs/>
          <w:color w:val="000000" w:themeColor="text1"/>
          <w:sz w:val="24"/>
          <w:szCs w:val="24"/>
          <w:lang w:val="en-US"/>
        </w:rPr>
        <w:t xml:space="preserve">Motriz, Rio Claro (Universidade Estadual Paulista - UNESP), 8 </w:t>
      </w:r>
      <w:r w:rsidRPr="00996B75">
        <w:rPr>
          <w:rFonts w:ascii="Arial" w:hAnsi="Arial" w:cs="Arial"/>
          <w:bCs/>
          <w:iCs/>
          <w:color w:val="000000" w:themeColor="text1"/>
          <w:sz w:val="24"/>
          <w:szCs w:val="24"/>
          <w:lang w:val="en-US"/>
        </w:rPr>
        <w:t>(3), 91-98.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Stewart, K. J., Bacher, A. C., Hees, P. S., Tayback, M., Ouyang, P., &amp; Jan de Beur, S. (2005). Exercise effects on bone mineral density relationships to changes in fitness and fatness. </w:t>
      </w:r>
      <w:r w:rsidRPr="00996B75">
        <w:rPr>
          <w:rFonts w:ascii="Arial" w:hAnsi="Arial" w:cs="Arial"/>
          <w:bCs/>
          <w:i/>
          <w:iCs/>
          <w:color w:val="000000" w:themeColor="text1"/>
          <w:sz w:val="24"/>
          <w:szCs w:val="24"/>
          <w:lang w:val="en-US"/>
        </w:rPr>
        <w:t>American Journal of Preventive Medicine, 28</w:t>
      </w:r>
      <w:r w:rsidRPr="00996B75">
        <w:rPr>
          <w:rFonts w:ascii="Arial" w:hAnsi="Arial" w:cs="Arial"/>
          <w:bCs/>
          <w:iCs/>
          <w:color w:val="000000" w:themeColor="text1"/>
          <w:sz w:val="24"/>
          <w:szCs w:val="24"/>
          <w:lang w:val="en-US"/>
        </w:rPr>
        <w:t>(5), 453-460.</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Taaffe, D., &amp; Marcus, R. (1997). Dynamic muscle strength alterations to detraining and retraining in elderly men. </w:t>
      </w:r>
      <w:r w:rsidRPr="00996B75">
        <w:rPr>
          <w:rFonts w:ascii="Arial" w:hAnsi="Arial" w:cs="Arial"/>
          <w:bCs/>
          <w:i/>
          <w:iCs/>
          <w:color w:val="000000" w:themeColor="text1"/>
          <w:sz w:val="24"/>
          <w:szCs w:val="24"/>
          <w:lang w:val="en-US"/>
        </w:rPr>
        <w:t>Clinical Physiology, 17</w:t>
      </w:r>
      <w:r w:rsidRPr="00996B75">
        <w:rPr>
          <w:rFonts w:ascii="Arial" w:hAnsi="Arial" w:cs="Arial"/>
          <w:bCs/>
          <w:iCs/>
          <w:color w:val="000000" w:themeColor="text1"/>
          <w:sz w:val="24"/>
          <w:szCs w:val="24"/>
          <w:lang w:val="en-US"/>
        </w:rPr>
        <w:t>(3), 311-324.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Tak, E., Staats, P., Van Hespen, A., &amp; Hopman-Rock, M. (2005). The effects of an exercise program for older adults with osteoarthritis of the hip. </w:t>
      </w:r>
      <w:r w:rsidRPr="00996B75">
        <w:rPr>
          <w:rFonts w:ascii="Arial" w:hAnsi="Arial" w:cs="Arial"/>
          <w:bCs/>
          <w:i/>
          <w:iCs/>
          <w:color w:val="000000" w:themeColor="text1"/>
          <w:sz w:val="24"/>
          <w:szCs w:val="24"/>
          <w:lang w:val="en-US"/>
        </w:rPr>
        <w:t>The Journal of Rheumatology, 32</w:t>
      </w:r>
      <w:r w:rsidRPr="00996B75">
        <w:rPr>
          <w:rFonts w:ascii="Arial" w:hAnsi="Arial" w:cs="Arial"/>
          <w:bCs/>
          <w:iCs/>
          <w:color w:val="000000" w:themeColor="text1"/>
          <w:sz w:val="24"/>
          <w:szCs w:val="24"/>
          <w:lang w:val="en-US"/>
        </w:rPr>
        <w:t>(6), 1106-1113.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Tanaka, M., Miyawaki, I., &amp; Kazuma, K. (2003). A study of the relationships between self-evaluation of physical condition and perception of difficulties of life in ulcerative colitis patients. </w:t>
      </w:r>
      <w:r w:rsidRPr="00996B75">
        <w:rPr>
          <w:rFonts w:ascii="Arial" w:hAnsi="Arial" w:cs="Arial"/>
          <w:bCs/>
          <w:i/>
          <w:iCs/>
          <w:color w:val="000000" w:themeColor="text1"/>
          <w:sz w:val="24"/>
          <w:szCs w:val="24"/>
          <w:lang w:val="en-US"/>
        </w:rPr>
        <w:t>Gastroenterology Nursing, 26</w:t>
      </w:r>
      <w:r w:rsidRPr="00996B75">
        <w:rPr>
          <w:rFonts w:ascii="Arial" w:hAnsi="Arial" w:cs="Arial"/>
          <w:bCs/>
          <w:iCs/>
          <w:color w:val="000000" w:themeColor="text1"/>
          <w:sz w:val="24"/>
          <w:szCs w:val="24"/>
          <w:lang w:val="en-US"/>
        </w:rPr>
        <w:t>(3), 115-124.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Tavares, V., Canhao, H., Gomes, J. A., Simoes, E., Romeu, J. C., Coelho, P., et al. (2007). Recommendations for the diagnosis and management of osteoporosis. </w:t>
      </w:r>
      <w:r w:rsidRPr="00996B75">
        <w:rPr>
          <w:rFonts w:ascii="Arial" w:hAnsi="Arial" w:cs="Arial"/>
          <w:bCs/>
          <w:i/>
          <w:iCs/>
          <w:color w:val="000000" w:themeColor="text1"/>
          <w:sz w:val="24"/>
          <w:szCs w:val="24"/>
          <w:lang w:val="en-US"/>
        </w:rPr>
        <w:t>Acta Reumatológica Portuguesa 32</w:t>
      </w:r>
      <w:r w:rsidRPr="00996B75">
        <w:rPr>
          <w:rFonts w:ascii="Arial" w:hAnsi="Arial" w:cs="Arial"/>
          <w:bCs/>
          <w:iCs/>
          <w:color w:val="000000" w:themeColor="text1"/>
          <w:sz w:val="24"/>
          <w:szCs w:val="24"/>
          <w:lang w:val="en-US"/>
        </w:rPr>
        <w:t>(1), 49-59.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Taylor, A. H., Cable, N. T., Faulkner, G., Hillsdon, M., Narici, M., &amp; Van Der Bij, A. K. (2004). Physical activity and older adults: a review of health benefits and the effectiveness of interventions. </w:t>
      </w:r>
      <w:r w:rsidRPr="00996B75">
        <w:rPr>
          <w:rFonts w:ascii="Arial" w:hAnsi="Arial" w:cs="Arial"/>
          <w:bCs/>
          <w:i/>
          <w:iCs/>
          <w:color w:val="000000" w:themeColor="text1"/>
          <w:sz w:val="24"/>
          <w:szCs w:val="24"/>
          <w:lang w:val="en-US"/>
        </w:rPr>
        <w:t>Journal of Sports Sciences, 22</w:t>
      </w:r>
      <w:r w:rsidRPr="00996B75">
        <w:rPr>
          <w:rFonts w:ascii="Arial" w:hAnsi="Arial" w:cs="Arial"/>
          <w:bCs/>
          <w:iCs/>
          <w:color w:val="000000" w:themeColor="text1"/>
          <w:sz w:val="24"/>
          <w:szCs w:val="24"/>
          <w:lang w:val="en-US"/>
        </w:rPr>
        <w:t>(8), 703-725.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Terreri, A., Greve, J., &amp; Amatuzzi, M. (2001). Avaliação Isocinética no Joelho do atleta. </w:t>
      </w:r>
      <w:r w:rsidRPr="00996B75">
        <w:rPr>
          <w:rFonts w:ascii="Arial" w:hAnsi="Arial" w:cs="Arial"/>
          <w:bCs/>
          <w:i/>
          <w:iCs/>
          <w:color w:val="000000" w:themeColor="text1"/>
          <w:sz w:val="24"/>
          <w:szCs w:val="24"/>
          <w:lang w:val="en-US"/>
        </w:rPr>
        <w:t>Revista Brasileira de Medicina Desportiva, 7</w:t>
      </w:r>
      <w:r w:rsidRPr="00996B75">
        <w:rPr>
          <w:rFonts w:ascii="Arial" w:hAnsi="Arial" w:cs="Arial"/>
          <w:bCs/>
          <w:iCs/>
          <w:color w:val="000000" w:themeColor="text1"/>
          <w:sz w:val="24"/>
          <w:szCs w:val="24"/>
          <w:lang w:val="en-US"/>
        </w:rPr>
        <w:t>(2), 62-66.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Thijssen, D. H., Maiorana, A. J., O'Driscoll, G., Cable, N. T., Hopman, M. T., &amp; Green, D. J. (2009). Impact of inactivity and exercise on the vasculature in humans. </w:t>
      </w:r>
      <w:r w:rsidRPr="00996B75">
        <w:rPr>
          <w:rFonts w:ascii="Arial" w:hAnsi="Arial" w:cs="Arial"/>
          <w:bCs/>
          <w:i/>
          <w:iCs/>
          <w:color w:val="000000" w:themeColor="text1"/>
          <w:sz w:val="24"/>
          <w:szCs w:val="24"/>
          <w:lang w:val="en-US"/>
        </w:rPr>
        <w:t>European Journal of Applied Physiology, 108</w:t>
      </w:r>
      <w:r w:rsidRPr="00996B75">
        <w:rPr>
          <w:rFonts w:ascii="Arial" w:hAnsi="Arial" w:cs="Arial"/>
          <w:bCs/>
          <w:iCs/>
          <w:color w:val="000000" w:themeColor="text1"/>
          <w:sz w:val="24"/>
          <w:szCs w:val="24"/>
          <w:lang w:val="en-US"/>
        </w:rPr>
        <w:t>(5), 845-875.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Toth, M. J., Beckett, T., &amp; Poehlman, E. T. (1999). Physical activity and the progressive change in body composition with aging: current evidence and research issues. </w:t>
      </w:r>
      <w:r w:rsidRPr="00996B75">
        <w:rPr>
          <w:rFonts w:ascii="Arial" w:hAnsi="Arial" w:cs="Arial"/>
          <w:bCs/>
          <w:i/>
          <w:iCs/>
          <w:color w:val="000000" w:themeColor="text1"/>
          <w:sz w:val="24"/>
          <w:szCs w:val="24"/>
          <w:lang w:val="en-US"/>
        </w:rPr>
        <w:t>Medicine &amp; Science in Sports &amp; Exercise, 31</w:t>
      </w:r>
      <w:r w:rsidRPr="00996B75">
        <w:rPr>
          <w:rFonts w:ascii="Arial" w:hAnsi="Arial" w:cs="Arial"/>
          <w:bCs/>
          <w:iCs/>
          <w:color w:val="000000" w:themeColor="text1"/>
          <w:sz w:val="24"/>
          <w:szCs w:val="24"/>
          <w:lang w:val="en-US"/>
        </w:rPr>
        <w:t>(11 Suppl), S590-596.</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Tubino, M. J. G., &amp; Moreira, S. B. (2003). </w:t>
      </w:r>
      <w:r w:rsidRPr="00996B75">
        <w:rPr>
          <w:rFonts w:ascii="Arial" w:hAnsi="Arial" w:cs="Arial"/>
          <w:bCs/>
          <w:i/>
          <w:iCs/>
          <w:color w:val="000000" w:themeColor="text1"/>
          <w:sz w:val="24"/>
          <w:szCs w:val="24"/>
          <w:lang w:val="en-US"/>
        </w:rPr>
        <w:t xml:space="preserve">Metodologia cientifica do treinamento desportivo </w:t>
      </w:r>
      <w:r w:rsidRPr="00996B75">
        <w:rPr>
          <w:rFonts w:ascii="Arial" w:hAnsi="Arial" w:cs="Arial"/>
          <w:bCs/>
          <w:iCs/>
          <w:color w:val="000000" w:themeColor="text1"/>
          <w:sz w:val="24"/>
          <w:szCs w:val="24"/>
          <w:lang w:val="en-US"/>
        </w:rPr>
        <w:t>(13ª ed.). São Paulo, Brasil.: Shape.</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Vance, D. E., Wadley, V. G., Ball, K. K., Roenker, D. L., &amp; Rizzo, M. (2005). The effects of physical activity and sedentary behavior on cognitive health in older adults. </w:t>
      </w:r>
      <w:r w:rsidRPr="00996B75">
        <w:rPr>
          <w:rFonts w:ascii="Arial" w:hAnsi="Arial" w:cs="Arial"/>
          <w:bCs/>
          <w:i/>
          <w:iCs/>
          <w:color w:val="000000" w:themeColor="text1"/>
          <w:sz w:val="24"/>
          <w:szCs w:val="24"/>
          <w:lang w:val="en-US"/>
        </w:rPr>
        <w:t>Journal of Aging and Physical Activity, 13</w:t>
      </w:r>
      <w:r w:rsidRPr="00996B75">
        <w:rPr>
          <w:rFonts w:ascii="Arial" w:hAnsi="Arial" w:cs="Arial"/>
          <w:bCs/>
          <w:iCs/>
          <w:color w:val="000000" w:themeColor="text1"/>
          <w:sz w:val="24"/>
          <w:szCs w:val="24"/>
          <w:lang w:val="en-US"/>
        </w:rPr>
        <w:t>(3), 294-313.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Vincent, K. R., &amp; Braith, R. W. (2002). Resistance exercise and bone turnover in elderly men and women. </w:t>
      </w:r>
      <w:r w:rsidRPr="00996B75">
        <w:rPr>
          <w:rFonts w:ascii="Arial" w:hAnsi="Arial" w:cs="Arial"/>
          <w:bCs/>
          <w:i/>
          <w:iCs/>
          <w:color w:val="000000" w:themeColor="text1"/>
          <w:sz w:val="24"/>
          <w:szCs w:val="24"/>
          <w:lang w:val="en-US"/>
        </w:rPr>
        <w:t>Medicine &amp; Science in Sports &amp; Exercise, 34</w:t>
      </w:r>
      <w:r w:rsidRPr="00996B75">
        <w:rPr>
          <w:rFonts w:ascii="Arial" w:hAnsi="Arial" w:cs="Arial"/>
          <w:bCs/>
          <w:iCs/>
          <w:color w:val="000000" w:themeColor="text1"/>
          <w:sz w:val="24"/>
          <w:szCs w:val="24"/>
          <w:lang w:val="en-US"/>
        </w:rPr>
        <w:t>(1), 17-23.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Washburn, R. A., Smith, K. W., Jette, A. M., &amp; Janney, C. A. (1993). The Physical Activity Scale for the Elderly (PASE): development and evaluation. </w:t>
      </w:r>
      <w:r w:rsidRPr="00996B75">
        <w:rPr>
          <w:rFonts w:ascii="Arial" w:hAnsi="Arial" w:cs="Arial"/>
          <w:bCs/>
          <w:i/>
          <w:iCs/>
          <w:color w:val="000000" w:themeColor="text1"/>
          <w:sz w:val="24"/>
          <w:szCs w:val="24"/>
          <w:lang w:val="en-US"/>
        </w:rPr>
        <w:t>Journal of Clinical Epidemiology, 46</w:t>
      </w:r>
      <w:r w:rsidRPr="00996B75">
        <w:rPr>
          <w:rFonts w:ascii="Arial" w:hAnsi="Arial" w:cs="Arial"/>
          <w:bCs/>
          <w:iCs/>
          <w:color w:val="000000" w:themeColor="text1"/>
          <w:sz w:val="24"/>
          <w:szCs w:val="24"/>
          <w:lang w:val="en-US"/>
        </w:rPr>
        <w:t>(2), 153-162.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Waxman, A. (2004). WHO - Global Strategy on Diet, Physical Activity and Health. </w:t>
      </w:r>
      <w:r w:rsidRPr="00996B75">
        <w:rPr>
          <w:rFonts w:ascii="Arial" w:hAnsi="Arial" w:cs="Arial"/>
          <w:bCs/>
          <w:i/>
          <w:iCs/>
          <w:color w:val="000000" w:themeColor="text1"/>
          <w:sz w:val="24"/>
          <w:szCs w:val="24"/>
          <w:lang w:val="en-US"/>
        </w:rPr>
        <w:t>Food and Nutrition Bulletin, 25</w:t>
      </w:r>
      <w:r w:rsidRPr="00996B75">
        <w:rPr>
          <w:rFonts w:ascii="Arial" w:hAnsi="Arial" w:cs="Arial"/>
          <w:bCs/>
          <w:iCs/>
          <w:color w:val="000000" w:themeColor="text1"/>
          <w:sz w:val="24"/>
          <w:szCs w:val="24"/>
          <w:lang w:val="en-US"/>
        </w:rPr>
        <w:t>(3), 292-302.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Weineck, J. (2005). </w:t>
      </w:r>
      <w:r w:rsidRPr="00996B75">
        <w:rPr>
          <w:rFonts w:ascii="Arial" w:hAnsi="Arial" w:cs="Arial"/>
          <w:bCs/>
          <w:i/>
          <w:iCs/>
          <w:color w:val="000000" w:themeColor="text1"/>
          <w:sz w:val="24"/>
          <w:szCs w:val="24"/>
          <w:lang w:val="en-US"/>
        </w:rPr>
        <w:t>Biologia do Desporto</w:t>
      </w:r>
      <w:r w:rsidRPr="00996B75">
        <w:rPr>
          <w:rFonts w:ascii="Arial" w:hAnsi="Arial" w:cs="Arial"/>
          <w:bCs/>
          <w:iCs/>
          <w:color w:val="000000" w:themeColor="text1"/>
          <w:sz w:val="24"/>
          <w:szCs w:val="24"/>
          <w:lang w:val="en-US"/>
        </w:rPr>
        <w:t xml:space="preserve"> (7ª ed.). São Paulo, Brasil: Manole.</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(1993). Study protocol for the World Health Organization project to develop a Quality of Life assessment instrument (WHOQOL). </w:t>
      </w:r>
      <w:r w:rsidRPr="00996B75">
        <w:rPr>
          <w:rFonts w:ascii="Arial" w:hAnsi="Arial" w:cs="Arial"/>
          <w:bCs/>
          <w:i/>
          <w:iCs/>
          <w:color w:val="000000" w:themeColor="text1"/>
          <w:sz w:val="24"/>
          <w:szCs w:val="24"/>
          <w:lang w:val="en-US"/>
        </w:rPr>
        <w:t>Quality of Life Research Journal, 2</w:t>
      </w:r>
      <w:r w:rsidRPr="00996B75">
        <w:rPr>
          <w:rFonts w:ascii="Arial" w:hAnsi="Arial" w:cs="Arial"/>
          <w:bCs/>
          <w:iCs/>
          <w:color w:val="000000" w:themeColor="text1"/>
          <w:sz w:val="24"/>
          <w:szCs w:val="24"/>
          <w:lang w:val="en-US"/>
        </w:rPr>
        <w:t>(2), 153-159.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(1995a). Physical status: the use and interpretation of anthropometry. Report of a WHO Expert Committee. </w:t>
      </w:r>
      <w:r w:rsidRPr="00996B75">
        <w:rPr>
          <w:rFonts w:ascii="Arial" w:hAnsi="Arial" w:cs="Arial"/>
          <w:bCs/>
          <w:i/>
          <w:iCs/>
          <w:color w:val="000000" w:themeColor="text1"/>
          <w:sz w:val="24"/>
          <w:szCs w:val="24"/>
          <w:lang w:val="en-US"/>
        </w:rPr>
        <w:t>World Health Organization Technical Report Series, 854</w:t>
      </w:r>
      <w:r w:rsidRPr="00996B75">
        <w:rPr>
          <w:rFonts w:ascii="Arial" w:hAnsi="Arial" w:cs="Arial"/>
          <w:bCs/>
          <w:iCs/>
          <w:color w:val="000000" w:themeColor="text1"/>
          <w:sz w:val="24"/>
          <w:szCs w:val="24"/>
          <w:lang w:val="en-US"/>
        </w:rPr>
        <w:t>, 1-452.</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(1995b). The World Health Organization Quality of Life assessment (WHOQOL): position paper from the World Health Organization. </w:t>
      </w:r>
      <w:r w:rsidRPr="00996B75">
        <w:rPr>
          <w:rFonts w:ascii="Arial" w:hAnsi="Arial" w:cs="Arial"/>
          <w:bCs/>
          <w:i/>
          <w:iCs/>
          <w:color w:val="000000" w:themeColor="text1"/>
          <w:sz w:val="24"/>
          <w:szCs w:val="24"/>
          <w:lang w:val="en-US"/>
        </w:rPr>
        <w:t>Social Science &amp; Medicine, 41</w:t>
      </w:r>
      <w:r w:rsidRPr="00996B75">
        <w:rPr>
          <w:rFonts w:ascii="Arial" w:hAnsi="Arial" w:cs="Arial"/>
          <w:bCs/>
          <w:iCs/>
          <w:color w:val="000000" w:themeColor="text1"/>
          <w:sz w:val="24"/>
          <w:szCs w:val="24"/>
          <w:lang w:val="en-US"/>
        </w:rPr>
        <w:t>(10), 1403-1409.</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WHO. (1998a). Development of the World Health Organization WHOQOL-BREF quality of life assessment. The WHOQOL Group. </w:t>
      </w:r>
      <w:r w:rsidRPr="00996B75">
        <w:rPr>
          <w:rFonts w:ascii="Arial" w:hAnsi="Arial" w:cs="Arial"/>
          <w:bCs/>
          <w:i/>
          <w:iCs/>
          <w:color w:val="000000" w:themeColor="text1"/>
          <w:sz w:val="24"/>
          <w:szCs w:val="24"/>
          <w:lang w:val="en-US"/>
        </w:rPr>
        <w:t>Psychological Medicine Journal, 28</w:t>
      </w:r>
      <w:r w:rsidRPr="00996B75">
        <w:rPr>
          <w:rFonts w:ascii="Arial" w:hAnsi="Arial" w:cs="Arial"/>
          <w:bCs/>
          <w:iCs/>
          <w:color w:val="000000" w:themeColor="text1"/>
          <w:sz w:val="24"/>
          <w:szCs w:val="24"/>
          <w:lang w:val="en-US"/>
        </w:rPr>
        <w:t>(3), 551-558.</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(1998b). </w:t>
      </w:r>
      <w:r w:rsidRPr="00996B75">
        <w:rPr>
          <w:rFonts w:ascii="Arial" w:hAnsi="Arial" w:cs="Arial"/>
          <w:bCs/>
          <w:i/>
          <w:iCs/>
          <w:color w:val="000000" w:themeColor="text1"/>
          <w:sz w:val="24"/>
          <w:szCs w:val="24"/>
          <w:lang w:val="en-US"/>
        </w:rPr>
        <w:t>The Role of physical Activity in Healthy Ageing</w:t>
      </w:r>
      <w:r w:rsidRPr="00996B75">
        <w:rPr>
          <w:rFonts w:ascii="Arial" w:hAnsi="Arial" w:cs="Arial"/>
          <w:bCs/>
          <w:iCs/>
          <w:color w:val="000000" w:themeColor="text1"/>
          <w:sz w:val="24"/>
          <w:szCs w:val="24"/>
          <w:lang w:val="en-US"/>
        </w:rPr>
        <w:t xml:space="preserve"> (pp. 20): World Health Organization - Ageing and health programme.</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(2000). </w:t>
      </w:r>
      <w:r w:rsidRPr="00996B75">
        <w:rPr>
          <w:rFonts w:ascii="Arial" w:hAnsi="Arial" w:cs="Arial"/>
          <w:bCs/>
          <w:i/>
          <w:iCs/>
          <w:color w:val="000000" w:themeColor="text1"/>
          <w:sz w:val="24"/>
          <w:szCs w:val="24"/>
          <w:lang w:val="en-US"/>
        </w:rPr>
        <w:t xml:space="preserve">Obesity - Preventing and Managing the global epidemic. </w:t>
      </w:r>
      <w:r w:rsidRPr="00996B75">
        <w:rPr>
          <w:rFonts w:ascii="Arial" w:hAnsi="Arial" w:cs="Arial"/>
          <w:bCs/>
          <w:iCs/>
          <w:color w:val="000000" w:themeColor="text1"/>
          <w:sz w:val="24"/>
          <w:szCs w:val="24"/>
          <w:lang w:val="en-US"/>
        </w:rPr>
        <w:t>(The World Health Report No. WD 701). Geneva: World Health Organization. (9241208945 o. Document Number)</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(2004). Appropriate BMI for Asian populations and its implications for policy and intervention strategies. </w:t>
      </w:r>
      <w:r w:rsidRPr="00996B75">
        <w:rPr>
          <w:rFonts w:ascii="Arial" w:hAnsi="Arial" w:cs="Arial"/>
          <w:bCs/>
          <w:i/>
          <w:iCs/>
          <w:color w:val="000000" w:themeColor="text1"/>
          <w:sz w:val="24"/>
          <w:szCs w:val="24"/>
          <w:lang w:val="en-US"/>
        </w:rPr>
        <w:t>The Lancet Journal, 363</w:t>
      </w:r>
      <w:r w:rsidRPr="00996B75">
        <w:rPr>
          <w:rFonts w:ascii="Arial" w:hAnsi="Arial" w:cs="Arial"/>
          <w:bCs/>
          <w:iCs/>
          <w:color w:val="000000" w:themeColor="text1"/>
          <w:sz w:val="24"/>
          <w:szCs w:val="24"/>
          <w:lang w:val="en-US"/>
        </w:rPr>
        <w:t>, 157-163.</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(2005). </w:t>
      </w:r>
      <w:r w:rsidRPr="00996B75">
        <w:rPr>
          <w:rFonts w:ascii="Arial" w:hAnsi="Arial" w:cs="Arial"/>
          <w:bCs/>
          <w:i/>
          <w:iCs/>
          <w:color w:val="000000" w:themeColor="text1"/>
          <w:sz w:val="24"/>
          <w:szCs w:val="24"/>
          <w:lang w:val="en-US"/>
        </w:rPr>
        <w:t>Envelhecimento Ativo: uma política de saúde</w:t>
      </w:r>
      <w:r w:rsidRPr="00996B75">
        <w:rPr>
          <w:rFonts w:ascii="Arial" w:hAnsi="Arial" w:cs="Arial"/>
          <w:bCs/>
          <w:iCs/>
          <w:color w:val="000000" w:themeColor="text1"/>
          <w:sz w:val="24"/>
          <w:szCs w:val="24"/>
          <w:lang w:val="en-US"/>
        </w:rPr>
        <w:t xml:space="preserve"> (1ª ed.). Brasília: Edição traduzida para o Português; Organização Pan-Americana da Saúde - OPAS/WHO.</w:t>
      </w:r>
    </w:p>
    <w:p w:rsidR="00C90EC9" w:rsidRPr="00996B75" w:rsidRDefault="00C90EC9" w:rsidP="00996B75">
      <w:pPr>
        <w:spacing w:after="0" w:line="360" w:lineRule="auto"/>
        <w:ind w:left="720" w:hanging="720"/>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(2008). Mean Body Mass Index (BMI) Situation and trends (Publication no. WT 500). Retrieved 16 Setembro, 2013, from </w:t>
      </w:r>
      <w:r w:rsidRPr="00996B75">
        <w:rPr>
          <w:rFonts w:ascii="Arial" w:hAnsi="Arial" w:cs="Arial"/>
          <w:bCs/>
          <w:i/>
          <w:iCs/>
          <w:color w:val="000000" w:themeColor="text1"/>
          <w:sz w:val="24"/>
          <w:szCs w:val="24"/>
          <w:lang w:val="en-US"/>
        </w:rPr>
        <w:t xml:space="preserve">Global status report on noncommunicable diseases </w:t>
      </w:r>
      <w:r w:rsidRPr="00996B75">
        <w:rPr>
          <w:rFonts w:ascii="Arial" w:hAnsi="Arial" w:cs="Arial"/>
          <w:bCs/>
          <w:iCs/>
          <w:color w:val="000000" w:themeColor="text1"/>
          <w:sz w:val="24"/>
          <w:szCs w:val="24"/>
          <w:lang w:val="en-US"/>
        </w:rPr>
        <w:t xml:space="preserve">2010: </w:t>
      </w:r>
      <w:hyperlink r:id="rId24" w:history="1">
        <w:r w:rsidRPr="00996B75">
          <w:rPr>
            <w:rStyle w:val="Hiperligao"/>
            <w:rFonts w:ascii="Arial" w:hAnsi="Arial" w:cs="Arial"/>
            <w:bCs/>
            <w:iCs/>
            <w:color w:val="000000" w:themeColor="text1"/>
            <w:sz w:val="24"/>
            <w:szCs w:val="24"/>
            <w:u w:val="none"/>
            <w:lang w:val="en-US"/>
          </w:rPr>
          <w:t>http://www.who.int/gho/ncd/risk_factors/bmi_text/en/</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(2010a). </w:t>
      </w:r>
      <w:r w:rsidRPr="00996B75">
        <w:rPr>
          <w:rFonts w:ascii="Arial" w:hAnsi="Arial" w:cs="Arial"/>
          <w:bCs/>
          <w:i/>
          <w:iCs/>
          <w:color w:val="000000" w:themeColor="text1"/>
          <w:sz w:val="24"/>
          <w:szCs w:val="24"/>
          <w:lang w:val="en-US"/>
        </w:rPr>
        <w:t>Global status report on noncommunicable diseases</w:t>
      </w:r>
      <w:r w:rsidRPr="00996B75">
        <w:rPr>
          <w:rFonts w:ascii="Arial" w:hAnsi="Arial" w:cs="Arial"/>
          <w:bCs/>
          <w:iCs/>
          <w:color w:val="000000" w:themeColor="text1"/>
          <w:sz w:val="24"/>
          <w:szCs w:val="24"/>
          <w:lang w:val="en-US"/>
        </w:rPr>
        <w:t xml:space="preserve"> (Report). Geneva: World Health Organization. (500 o. Document Number)</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(2010b). </w:t>
      </w:r>
      <w:r w:rsidRPr="00996B75">
        <w:rPr>
          <w:rFonts w:ascii="Arial" w:hAnsi="Arial" w:cs="Arial"/>
          <w:bCs/>
          <w:i/>
          <w:iCs/>
          <w:color w:val="000000" w:themeColor="text1"/>
          <w:sz w:val="24"/>
          <w:szCs w:val="24"/>
          <w:lang w:val="en-US"/>
        </w:rPr>
        <w:t>Recomendaciones Mundiales sobre Actividad Física para la Salud</w:t>
      </w:r>
      <w:r w:rsidRPr="00996B75">
        <w:rPr>
          <w:rFonts w:ascii="Arial" w:hAnsi="Arial" w:cs="Arial"/>
          <w:bCs/>
          <w:iCs/>
          <w:color w:val="000000" w:themeColor="text1"/>
          <w:sz w:val="24"/>
          <w:szCs w:val="24"/>
          <w:lang w:val="en-US"/>
        </w:rPr>
        <w:t xml:space="preserve"> (Publication. Retrieved 16 Junho, 2013, from World Health Organization: </w:t>
      </w:r>
      <w:hyperlink r:id="rId25" w:history="1">
        <w:r w:rsidRPr="00996B75">
          <w:rPr>
            <w:rStyle w:val="Hiperligao"/>
            <w:rFonts w:ascii="Arial" w:hAnsi="Arial" w:cs="Arial"/>
            <w:bCs/>
            <w:iCs/>
            <w:color w:val="000000" w:themeColor="text1"/>
            <w:sz w:val="24"/>
            <w:szCs w:val="24"/>
            <w:u w:val="none"/>
            <w:lang w:val="en-US"/>
          </w:rPr>
          <w:t>http://whqlibdoc.who.int/publications/2010/9789243599977_spa.pdf</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(2012a). </w:t>
      </w:r>
      <w:r w:rsidRPr="00996B75">
        <w:rPr>
          <w:rFonts w:ascii="Arial" w:hAnsi="Arial" w:cs="Arial"/>
          <w:bCs/>
          <w:i/>
          <w:iCs/>
          <w:color w:val="000000" w:themeColor="text1"/>
          <w:sz w:val="24"/>
          <w:szCs w:val="24"/>
          <w:lang w:val="en-US"/>
        </w:rPr>
        <w:t xml:space="preserve">10 Facts on Ageing and the life course </w:t>
      </w:r>
      <w:r w:rsidRPr="00996B75">
        <w:rPr>
          <w:rFonts w:ascii="Arial" w:hAnsi="Arial" w:cs="Arial"/>
          <w:bCs/>
          <w:iCs/>
          <w:color w:val="000000" w:themeColor="text1"/>
          <w:sz w:val="24"/>
          <w:szCs w:val="24"/>
          <w:lang w:val="en-US"/>
        </w:rPr>
        <w:t xml:space="preserve">(Publication. Retrieved 05 Agosto, 2013, from World Health Organization: </w:t>
      </w:r>
      <w:hyperlink r:id="rId26" w:history="1">
        <w:r w:rsidRPr="00996B75">
          <w:rPr>
            <w:rStyle w:val="Hiperligao"/>
            <w:rFonts w:ascii="Arial" w:hAnsi="Arial" w:cs="Arial"/>
            <w:bCs/>
            <w:iCs/>
            <w:color w:val="000000" w:themeColor="text1"/>
            <w:sz w:val="24"/>
            <w:szCs w:val="24"/>
            <w:u w:val="none"/>
            <w:lang w:val="en-US"/>
          </w:rPr>
          <w:t>http://www.who.int/features/factfiles/ageing/ageing_facts/en/index.html</w:t>
        </w:r>
      </w:hyperlink>
    </w:p>
    <w:p w:rsidR="00C90EC9" w:rsidRPr="00996B75" w:rsidRDefault="00C90EC9" w:rsidP="00996B75">
      <w:pPr>
        <w:spacing w:after="0" w:line="360" w:lineRule="auto"/>
        <w:ind w:left="720" w:hanging="720"/>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 (2012b). </w:t>
      </w:r>
      <w:r w:rsidRPr="00996B75">
        <w:rPr>
          <w:rFonts w:ascii="Arial" w:hAnsi="Arial" w:cs="Arial"/>
          <w:bCs/>
          <w:i/>
          <w:iCs/>
          <w:color w:val="000000" w:themeColor="text1"/>
          <w:sz w:val="24"/>
          <w:szCs w:val="24"/>
          <w:lang w:val="en-US"/>
        </w:rPr>
        <w:t>Ageing and Life Course</w:t>
      </w:r>
      <w:r w:rsidRPr="00996B75">
        <w:rPr>
          <w:rFonts w:ascii="Arial" w:hAnsi="Arial" w:cs="Arial"/>
          <w:bCs/>
          <w:iCs/>
          <w:color w:val="000000" w:themeColor="text1"/>
          <w:sz w:val="24"/>
          <w:szCs w:val="24"/>
          <w:lang w:val="en-US"/>
        </w:rPr>
        <w:t xml:space="preserve"> (Publication. Retrieved 24 Julho, 2013, from World Health Organization: </w:t>
      </w:r>
      <w:hyperlink r:id="rId27" w:history="1">
        <w:r w:rsidRPr="00996B75">
          <w:rPr>
            <w:rStyle w:val="Hiperligao"/>
            <w:rFonts w:ascii="Arial" w:hAnsi="Arial" w:cs="Arial"/>
            <w:bCs/>
            <w:iCs/>
            <w:color w:val="000000" w:themeColor="text1"/>
            <w:sz w:val="24"/>
            <w:szCs w:val="24"/>
            <w:u w:val="none"/>
            <w:lang w:val="en-US"/>
          </w:rPr>
          <w:t>http://www.who.int/ageing/about/ageing_life_course/en/index.html</w:t>
        </w:r>
      </w:hyperlink>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WHOQOL-Group. (1994). Development of the WHOQOL: Rationale and Current Status. </w:t>
      </w:r>
      <w:r w:rsidRPr="00996B75">
        <w:rPr>
          <w:rFonts w:ascii="Arial" w:hAnsi="Arial" w:cs="Arial"/>
          <w:bCs/>
          <w:i/>
          <w:iCs/>
          <w:color w:val="000000" w:themeColor="text1"/>
          <w:sz w:val="24"/>
          <w:szCs w:val="24"/>
          <w:lang w:val="en-US"/>
        </w:rPr>
        <w:t>International Journal of Mental Health, 23</w:t>
      </w:r>
      <w:r w:rsidRPr="00996B75">
        <w:rPr>
          <w:rFonts w:ascii="Arial" w:hAnsi="Arial" w:cs="Arial"/>
          <w:bCs/>
          <w:iCs/>
          <w:color w:val="000000" w:themeColor="text1"/>
          <w:sz w:val="24"/>
          <w:szCs w:val="24"/>
          <w:lang w:val="en-US"/>
        </w:rPr>
        <w:t>(3), 24-56.</w:t>
      </w:r>
    </w:p>
    <w:p w:rsidR="00996B75" w:rsidRDefault="00996B75" w:rsidP="00996B75">
      <w:pPr>
        <w:spacing w:after="0" w:line="360" w:lineRule="auto"/>
        <w:ind w:left="720" w:hanging="720"/>
        <w:jc w:val="both"/>
        <w:rPr>
          <w:rFonts w:ascii="Arial" w:hAnsi="Arial" w:cs="Arial"/>
          <w:bCs/>
          <w:iCs/>
          <w:color w:val="000000" w:themeColor="text1"/>
          <w:sz w:val="24"/>
          <w:szCs w:val="24"/>
          <w:lang w:val="en-US"/>
        </w:rPr>
      </w:pPr>
    </w:p>
    <w:p w:rsidR="00996B75" w:rsidRDefault="00996B75" w:rsidP="00996B75">
      <w:pPr>
        <w:spacing w:after="0" w:line="360" w:lineRule="auto"/>
        <w:ind w:left="720" w:hanging="720"/>
        <w:jc w:val="both"/>
        <w:rPr>
          <w:rFonts w:ascii="Arial" w:hAnsi="Arial" w:cs="Arial"/>
          <w:bCs/>
          <w:iCs/>
          <w:color w:val="000000" w:themeColor="text1"/>
          <w:sz w:val="24"/>
          <w:szCs w:val="24"/>
          <w:lang w:val="en-US"/>
        </w:rPr>
      </w:pP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lastRenderedPageBreak/>
        <w:t xml:space="preserve">Wientzek, A., Tormo Diaz, M. J., Castano, J. M., Amiano, P., Arriola, L., Overvad, K., et al. (2013). Cross-sectional associations of objectively measured physical activity, cardiorespiratory fitness and anthropometry in european adults. </w:t>
      </w:r>
      <w:r w:rsidRPr="00996B75">
        <w:rPr>
          <w:rFonts w:ascii="Arial" w:hAnsi="Arial" w:cs="Arial"/>
          <w:bCs/>
          <w:i/>
          <w:iCs/>
          <w:color w:val="000000" w:themeColor="text1"/>
          <w:sz w:val="24"/>
          <w:szCs w:val="24"/>
          <w:lang w:val="en-US"/>
        </w:rPr>
        <w:t>Obesity Journal (Silver Spring)</w:t>
      </w:r>
      <w:r w:rsidRPr="00996B75">
        <w:rPr>
          <w:rFonts w:ascii="Arial" w:hAnsi="Arial" w:cs="Arial"/>
          <w:bCs/>
          <w:iCs/>
          <w:color w:val="000000" w:themeColor="text1"/>
          <w:sz w:val="24"/>
          <w:szCs w:val="24"/>
          <w:lang w:val="en-US"/>
        </w:rPr>
        <w:t>.</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Wilmore, J. H. (1991). The aging of bone and muscle. </w:t>
      </w:r>
      <w:r w:rsidRPr="00996B75">
        <w:rPr>
          <w:rFonts w:ascii="Arial" w:hAnsi="Arial" w:cs="Arial"/>
          <w:bCs/>
          <w:i/>
          <w:iCs/>
          <w:color w:val="000000" w:themeColor="text1"/>
          <w:sz w:val="24"/>
          <w:szCs w:val="24"/>
          <w:lang w:val="en-US"/>
        </w:rPr>
        <w:t>Clinical Journal of Sport Medicine, 10</w:t>
      </w:r>
      <w:r w:rsidRPr="00996B75">
        <w:rPr>
          <w:rFonts w:ascii="Arial" w:hAnsi="Arial" w:cs="Arial"/>
          <w:bCs/>
          <w:iCs/>
          <w:color w:val="000000" w:themeColor="text1"/>
          <w:sz w:val="24"/>
          <w:szCs w:val="24"/>
          <w:lang w:val="en-US"/>
        </w:rPr>
        <w:t>(2), 231-244.</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Withers, R., LaForgia, J., Pillans, R., Shipp, N., Chatterton, B., Schultz, C., et al. (1998). Comparisons of two-, three-, and fourcompartment models of body composition analysis in men and women. </w:t>
      </w:r>
      <w:r w:rsidRPr="00996B75">
        <w:rPr>
          <w:rFonts w:ascii="Arial" w:hAnsi="Arial" w:cs="Arial"/>
          <w:bCs/>
          <w:i/>
          <w:iCs/>
          <w:color w:val="000000" w:themeColor="text1"/>
          <w:sz w:val="24"/>
          <w:szCs w:val="24"/>
          <w:lang w:val="en-US"/>
        </w:rPr>
        <w:t>Journal of Applied Physiology, 85</w:t>
      </w:r>
      <w:r w:rsidRPr="00996B75">
        <w:rPr>
          <w:rFonts w:ascii="Arial" w:hAnsi="Arial" w:cs="Arial"/>
          <w:bCs/>
          <w:iCs/>
          <w:color w:val="000000" w:themeColor="text1"/>
          <w:sz w:val="24"/>
          <w:szCs w:val="24"/>
          <w:lang w:val="en-US"/>
        </w:rPr>
        <w:t>, 238-245.</w:t>
      </w:r>
    </w:p>
    <w:p w:rsidR="00C90EC9" w:rsidRPr="00996B75" w:rsidRDefault="00C90EC9" w:rsidP="00996B75">
      <w:pPr>
        <w:spacing w:after="0" w:line="360" w:lineRule="auto"/>
        <w:ind w:left="720" w:hanging="720"/>
        <w:jc w:val="both"/>
        <w:rPr>
          <w:rFonts w:ascii="Arial" w:hAnsi="Arial" w:cs="Arial"/>
          <w:bCs/>
          <w:iCs/>
          <w:color w:val="000000" w:themeColor="text1"/>
          <w:sz w:val="24"/>
          <w:szCs w:val="24"/>
          <w:lang w:val="en-US"/>
        </w:rPr>
      </w:pPr>
      <w:r w:rsidRPr="00996B75">
        <w:rPr>
          <w:rFonts w:ascii="Arial" w:hAnsi="Arial" w:cs="Arial"/>
          <w:bCs/>
          <w:iCs/>
          <w:color w:val="000000" w:themeColor="text1"/>
          <w:sz w:val="24"/>
          <w:szCs w:val="24"/>
          <w:lang w:val="en-US"/>
        </w:rPr>
        <w:t xml:space="preserve">WMA. (2013). Declaration of Helsinki - Ethical Principles for Medical Research Involving Human Subjects, </w:t>
      </w:r>
      <w:r w:rsidRPr="00996B75">
        <w:rPr>
          <w:rFonts w:ascii="Arial" w:hAnsi="Arial" w:cs="Arial"/>
          <w:bCs/>
          <w:i/>
          <w:iCs/>
          <w:color w:val="000000" w:themeColor="text1"/>
          <w:sz w:val="24"/>
          <w:szCs w:val="24"/>
          <w:lang w:val="en-US"/>
        </w:rPr>
        <w:t>64th WMA General Assembly - October 2013</w:t>
      </w:r>
      <w:r w:rsidRPr="00996B75">
        <w:rPr>
          <w:rFonts w:ascii="Arial" w:hAnsi="Arial" w:cs="Arial"/>
          <w:bCs/>
          <w:iCs/>
          <w:color w:val="000000" w:themeColor="text1"/>
          <w:sz w:val="24"/>
          <w:szCs w:val="24"/>
          <w:lang w:val="en-US"/>
        </w:rPr>
        <w:t xml:space="preserve"> (pp. 8). Fortaleza, Brazil: World Medical Association.</w:t>
      </w:r>
    </w:p>
    <w:p w:rsidR="00C90EC9" w:rsidRPr="00996B75" w:rsidRDefault="00C90EC9" w:rsidP="00996B75">
      <w:pPr>
        <w:spacing w:after="0" w:line="360" w:lineRule="auto"/>
        <w:jc w:val="both"/>
        <w:rPr>
          <w:rFonts w:ascii="Arial" w:hAnsi="Arial" w:cs="Arial"/>
          <w:bCs/>
          <w:iCs/>
          <w:color w:val="000000" w:themeColor="text1"/>
          <w:sz w:val="24"/>
          <w:szCs w:val="24"/>
          <w:lang w:val="en-US"/>
        </w:rPr>
      </w:pPr>
    </w:p>
    <w:p w:rsidR="009A044E" w:rsidRPr="00996B75" w:rsidRDefault="008C06BB" w:rsidP="00996B75">
      <w:pPr>
        <w:spacing w:after="0" w:line="360" w:lineRule="auto"/>
        <w:ind w:left="720" w:hanging="720"/>
        <w:jc w:val="both"/>
        <w:rPr>
          <w:rFonts w:ascii="Arial" w:hAnsi="Arial" w:cs="Arial"/>
          <w:bCs/>
          <w:iCs/>
          <w:color w:val="000000" w:themeColor="text1"/>
          <w:sz w:val="24"/>
          <w:szCs w:val="24"/>
        </w:rPr>
      </w:pPr>
      <w:r w:rsidRPr="00996B75">
        <w:rPr>
          <w:rFonts w:ascii="Arial" w:hAnsi="Arial" w:cs="Arial"/>
          <w:bCs/>
          <w:iCs/>
          <w:color w:val="000000" w:themeColor="text1"/>
          <w:sz w:val="24"/>
          <w:szCs w:val="24"/>
        </w:rPr>
        <w:fldChar w:fldCharType="end"/>
      </w:r>
    </w:p>
    <w:p w:rsidR="00BF0580" w:rsidRPr="009F3A63" w:rsidRDefault="00BF0580" w:rsidP="00086558">
      <w:pPr>
        <w:spacing w:after="0" w:line="360" w:lineRule="auto"/>
        <w:ind w:left="720" w:hanging="720"/>
        <w:jc w:val="both"/>
        <w:rPr>
          <w:rFonts w:ascii="Arial" w:hAnsi="Arial" w:cs="Arial"/>
          <w:bCs/>
          <w:iCs/>
          <w:color w:val="000000" w:themeColor="text1"/>
          <w:sz w:val="24"/>
          <w:szCs w:val="24"/>
        </w:rPr>
      </w:pPr>
    </w:p>
    <w:p w:rsidR="00BF0580" w:rsidRDefault="00BF0580" w:rsidP="00865283">
      <w:pPr>
        <w:spacing w:after="0" w:line="360" w:lineRule="auto"/>
        <w:ind w:left="720" w:hanging="720"/>
        <w:jc w:val="both"/>
        <w:rPr>
          <w:rFonts w:ascii="Arial" w:hAnsi="Arial" w:cs="Arial"/>
          <w:bCs/>
          <w:iCs/>
          <w:sz w:val="24"/>
          <w:szCs w:val="24"/>
        </w:rPr>
      </w:pPr>
    </w:p>
    <w:p w:rsidR="00BF0580" w:rsidRDefault="00BF0580" w:rsidP="00BD4BFA">
      <w:pPr>
        <w:spacing w:after="0" w:line="360" w:lineRule="auto"/>
        <w:ind w:left="720" w:hanging="720"/>
        <w:jc w:val="both"/>
        <w:rPr>
          <w:rFonts w:ascii="Arial" w:hAnsi="Arial" w:cs="Arial"/>
          <w:bCs/>
          <w:iCs/>
          <w:sz w:val="24"/>
          <w:szCs w:val="24"/>
        </w:rPr>
      </w:pPr>
    </w:p>
    <w:p w:rsidR="00612903" w:rsidRDefault="00612903" w:rsidP="00511022">
      <w:pPr>
        <w:spacing w:after="0" w:line="240" w:lineRule="auto"/>
        <w:jc w:val="both"/>
        <w:rPr>
          <w:rFonts w:ascii="Arial" w:hAnsi="Arial" w:cs="Arial"/>
          <w:bCs/>
          <w:iCs/>
          <w:sz w:val="24"/>
          <w:szCs w:val="24"/>
        </w:rPr>
        <w:sectPr w:rsidR="00612903" w:rsidSect="00612386">
          <w:pgSz w:w="11906" w:h="16838"/>
          <w:pgMar w:top="1417" w:right="1700" w:bottom="1417" w:left="1701" w:header="708" w:footer="708" w:gutter="0"/>
          <w:pgNumType w:start="1"/>
          <w:cols w:space="708"/>
          <w:docGrid w:linePitch="360"/>
        </w:sectPr>
      </w:pPr>
    </w:p>
    <w:p w:rsidR="00BF0580" w:rsidRDefault="00BF0580" w:rsidP="00511022">
      <w:pPr>
        <w:spacing w:after="0" w:line="240" w:lineRule="auto"/>
        <w:jc w:val="both"/>
        <w:rPr>
          <w:rFonts w:ascii="Arial" w:hAnsi="Arial" w:cs="Arial"/>
          <w:bCs/>
          <w:iCs/>
          <w:sz w:val="24"/>
          <w:szCs w:val="24"/>
        </w:rPr>
      </w:pPr>
    </w:p>
    <w:p w:rsidR="00BF0580" w:rsidRDefault="00BF0580" w:rsidP="003D2BDE">
      <w:pPr>
        <w:numPr>
          <w:ilvl w:val="0"/>
          <w:numId w:val="1"/>
        </w:numPr>
        <w:rPr>
          <w:rFonts w:ascii="Arial" w:hAnsi="Arial" w:cs="Arial"/>
          <w:b/>
          <w:bCs/>
          <w:iCs/>
          <w:sz w:val="28"/>
          <w:szCs w:val="24"/>
        </w:rPr>
      </w:pPr>
      <w:r w:rsidRPr="009A044E">
        <w:rPr>
          <w:rFonts w:ascii="Arial" w:hAnsi="Arial" w:cs="Arial"/>
          <w:b/>
          <w:bCs/>
          <w:iCs/>
          <w:sz w:val="28"/>
          <w:szCs w:val="24"/>
        </w:rPr>
        <w:t>ANEXOS</w:t>
      </w: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367CAE" w:rsidRDefault="00367CAE" w:rsidP="00367CAE">
      <w:pPr>
        <w:rPr>
          <w:rFonts w:ascii="Arial" w:hAnsi="Arial" w:cs="Arial"/>
          <w:b/>
          <w:bCs/>
          <w:iCs/>
          <w:sz w:val="28"/>
          <w:szCs w:val="24"/>
        </w:rPr>
      </w:pPr>
    </w:p>
    <w:p w:rsidR="00C21242" w:rsidRDefault="00C21242" w:rsidP="00C21242">
      <w:pPr>
        <w:rPr>
          <w:rFonts w:ascii="Arial" w:hAnsi="Arial" w:cs="Arial"/>
          <w:b/>
          <w:bCs/>
          <w:iCs/>
          <w:sz w:val="28"/>
          <w:szCs w:val="24"/>
        </w:rPr>
      </w:pPr>
    </w:p>
    <w:p w:rsidR="00C21242" w:rsidRPr="00367CAE" w:rsidRDefault="00C21242" w:rsidP="00C21242">
      <w:pPr>
        <w:rPr>
          <w:rFonts w:ascii="Arial" w:hAnsi="Arial" w:cs="Arial"/>
          <w:b/>
          <w:bCs/>
          <w:iCs/>
          <w:sz w:val="28"/>
          <w:szCs w:val="28"/>
        </w:rPr>
      </w:pPr>
    </w:p>
    <w:p w:rsidR="006B6865" w:rsidRDefault="006B6865" w:rsidP="006B6865">
      <w:pPr>
        <w:rPr>
          <w:rFonts w:ascii="Arial" w:hAnsi="Arial" w:cs="Arial"/>
          <w:b/>
          <w:color w:val="000000"/>
          <w:sz w:val="28"/>
          <w:szCs w:val="24"/>
        </w:rPr>
      </w:pPr>
      <w:r>
        <w:rPr>
          <w:rFonts w:ascii="Arial" w:hAnsi="Arial" w:cs="Arial"/>
          <w:b/>
          <w:color w:val="000000"/>
          <w:sz w:val="28"/>
          <w:szCs w:val="24"/>
        </w:rPr>
        <w:lastRenderedPageBreak/>
        <w:t>ANEXO 01</w:t>
      </w:r>
    </w:p>
    <w:p w:rsidR="006B6865" w:rsidRDefault="00BE743E" w:rsidP="006B6865">
      <w:pPr>
        <w:autoSpaceDE w:val="0"/>
        <w:autoSpaceDN w:val="0"/>
        <w:adjustRightInd w:val="0"/>
        <w:spacing w:line="240" w:lineRule="auto"/>
        <w:jc w:val="center"/>
        <w:rPr>
          <w:rFonts w:ascii="Verdana" w:hAnsi="Verdana"/>
          <w:b/>
          <w:sz w:val="24"/>
          <w:szCs w:val="24"/>
        </w:rPr>
      </w:pPr>
      <w:r>
        <w:rPr>
          <w:noProof/>
          <w:lang w:eastAsia="pt-PT"/>
        </w:rPr>
        <w:drawing>
          <wp:anchor distT="0" distB="0" distL="114300" distR="114300" simplePos="0" relativeHeight="251658240" behindDoc="0" locked="0" layoutInCell="1" allowOverlap="1">
            <wp:simplePos x="0" y="0"/>
            <wp:positionH relativeFrom="column">
              <wp:posOffset>143510</wp:posOffset>
            </wp:positionH>
            <wp:positionV relativeFrom="paragraph">
              <wp:posOffset>-83820</wp:posOffset>
            </wp:positionV>
            <wp:extent cx="789940" cy="764540"/>
            <wp:effectExtent l="19050" t="0" r="0" b="0"/>
            <wp:wrapNone/>
            <wp:docPr id="10" name="Imagem 5" descr="C:\Documents and Settings\o meu nome\Os meus documentos\Educação Física e Desporto\Logotipos\Logo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Documents and Settings\o meu nome\Os meus documentos\Educação Física e Desporto\Logotipos\LogoUE.gif"/>
                    <pic:cNvPicPr>
                      <a:picLocks noChangeAspect="1" noChangeArrowheads="1"/>
                    </pic:cNvPicPr>
                  </pic:nvPicPr>
                  <pic:blipFill>
                    <a:blip r:embed="rId28" cstate="print"/>
                    <a:srcRect/>
                    <a:stretch>
                      <a:fillRect/>
                    </a:stretch>
                  </pic:blipFill>
                  <pic:spPr bwMode="auto">
                    <a:xfrm>
                      <a:off x="0" y="0"/>
                      <a:ext cx="789940" cy="764540"/>
                    </a:xfrm>
                    <a:prstGeom prst="rect">
                      <a:avLst/>
                    </a:prstGeom>
                    <a:noFill/>
                    <a:ln w="9525">
                      <a:noFill/>
                      <a:miter lim="800000"/>
                      <a:headEnd/>
                      <a:tailEnd/>
                    </a:ln>
                  </pic:spPr>
                </pic:pic>
              </a:graphicData>
            </a:graphic>
          </wp:anchor>
        </w:drawing>
      </w:r>
    </w:p>
    <w:p w:rsidR="006B6865" w:rsidRDefault="006B6865" w:rsidP="006B6865">
      <w:pPr>
        <w:autoSpaceDE w:val="0"/>
        <w:autoSpaceDN w:val="0"/>
        <w:adjustRightInd w:val="0"/>
        <w:spacing w:line="240" w:lineRule="auto"/>
        <w:jc w:val="center"/>
        <w:rPr>
          <w:rFonts w:ascii="Verdana" w:hAnsi="Verdana"/>
          <w:b/>
          <w:sz w:val="24"/>
          <w:szCs w:val="24"/>
        </w:rPr>
      </w:pPr>
    </w:p>
    <w:p w:rsidR="006B6865" w:rsidRPr="00766335" w:rsidRDefault="006B6865" w:rsidP="006B6865">
      <w:pPr>
        <w:autoSpaceDE w:val="0"/>
        <w:autoSpaceDN w:val="0"/>
        <w:adjustRightInd w:val="0"/>
        <w:spacing w:line="240" w:lineRule="auto"/>
        <w:jc w:val="center"/>
        <w:rPr>
          <w:rFonts w:ascii="Verdana" w:hAnsi="Verdana"/>
          <w:b/>
          <w:sz w:val="24"/>
          <w:szCs w:val="24"/>
        </w:rPr>
      </w:pPr>
      <w:r w:rsidRPr="00766335">
        <w:rPr>
          <w:rFonts w:ascii="Verdana" w:hAnsi="Verdana"/>
          <w:b/>
          <w:sz w:val="24"/>
          <w:szCs w:val="24"/>
        </w:rPr>
        <w:t xml:space="preserve">Consentimento </w:t>
      </w:r>
      <w:r>
        <w:rPr>
          <w:rFonts w:ascii="Verdana" w:hAnsi="Verdana"/>
          <w:b/>
          <w:sz w:val="24"/>
          <w:szCs w:val="24"/>
        </w:rPr>
        <w:t>Informado</w:t>
      </w:r>
    </w:p>
    <w:p w:rsidR="006B6865" w:rsidRPr="00646D1E" w:rsidRDefault="006B6865" w:rsidP="006B6865">
      <w:pPr>
        <w:autoSpaceDE w:val="0"/>
        <w:autoSpaceDN w:val="0"/>
        <w:adjustRightInd w:val="0"/>
        <w:spacing w:line="240" w:lineRule="auto"/>
        <w:jc w:val="both"/>
        <w:rPr>
          <w:rFonts w:ascii="Verdana" w:hAnsi="Verdana" w:cs="Arial"/>
          <w:color w:val="000000"/>
          <w:sz w:val="20"/>
          <w:szCs w:val="20"/>
        </w:rPr>
      </w:pPr>
      <w:r w:rsidRPr="00953496">
        <w:rPr>
          <w:rFonts w:ascii="Verdana" w:hAnsi="Verdana"/>
          <w:b/>
          <w:sz w:val="20"/>
          <w:szCs w:val="20"/>
        </w:rPr>
        <w:t>Título do Projeto:</w:t>
      </w:r>
      <w:r w:rsidRPr="00953496">
        <w:rPr>
          <w:rFonts w:ascii="Verdana" w:hAnsi="Verdana"/>
          <w:sz w:val="20"/>
          <w:szCs w:val="20"/>
        </w:rPr>
        <w:t xml:space="preserve"> </w:t>
      </w:r>
      <w:r w:rsidRPr="003C6405">
        <w:rPr>
          <w:rFonts w:ascii="Verdana" w:hAnsi="Verdana"/>
          <w:sz w:val="20"/>
          <w:szCs w:val="20"/>
        </w:rPr>
        <w:t>O efeito do exercício físico em grupo e individualizado na aptidão funcional e qualidade de vida em idosos.</w:t>
      </w:r>
    </w:p>
    <w:p w:rsidR="006B6865" w:rsidRPr="00953496" w:rsidRDefault="006B6865" w:rsidP="006B686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Verdana" w:hAnsi="Verdana"/>
          <w:color w:val="000000"/>
          <w:sz w:val="20"/>
          <w:szCs w:val="20"/>
        </w:rPr>
      </w:pPr>
      <w:r>
        <w:rPr>
          <w:rFonts w:ascii="Verdana" w:hAnsi="Verdana" w:cs="Calibri"/>
          <w:sz w:val="20"/>
          <w:szCs w:val="20"/>
        </w:rPr>
        <w:t>Estamos a convida-lo</w:t>
      </w:r>
      <w:r w:rsidRPr="00953496">
        <w:rPr>
          <w:rFonts w:ascii="Verdana" w:hAnsi="Verdana" w:cs="Calibri"/>
          <w:sz w:val="20"/>
          <w:szCs w:val="20"/>
        </w:rPr>
        <w:t xml:space="preserve"> a participar, voluntariamente, num estudo </w:t>
      </w:r>
      <w:r>
        <w:rPr>
          <w:rFonts w:ascii="Verdana" w:hAnsi="Verdana" w:cs="Calibri"/>
          <w:sz w:val="20"/>
          <w:szCs w:val="20"/>
        </w:rPr>
        <w:t xml:space="preserve">sobre o efeito do </w:t>
      </w:r>
      <w:r w:rsidRPr="003C6405">
        <w:rPr>
          <w:rFonts w:ascii="Verdana" w:hAnsi="Verdana" w:cs="Calibri"/>
          <w:sz w:val="20"/>
          <w:szCs w:val="20"/>
          <w:u w:val="single"/>
        </w:rPr>
        <w:t>exercício físico em grupo</w:t>
      </w:r>
      <w:r>
        <w:rPr>
          <w:rFonts w:ascii="Verdana" w:hAnsi="Verdana" w:cs="Calibri"/>
          <w:sz w:val="20"/>
          <w:szCs w:val="20"/>
        </w:rPr>
        <w:t xml:space="preserve"> na aptidão funcional e qualidade de vida</w:t>
      </w:r>
      <w:r>
        <w:rPr>
          <w:rFonts w:ascii="Verdana" w:hAnsi="Verdana" w:cs="Arial"/>
          <w:color w:val="222222"/>
          <w:sz w:val="20"/>
          <w:szCs w:val="20"/>
          <w:shd w:val="clear" w:color="auto" w:fill="FFFFFF"/>
        </w:rPr>
        <w:t xml:space="preserve">. </w:t>
      </w:r>
      <w:r w:rsidRPr="00953496">
        <w:rPr>
          <w:rFonts w:ascii="Verdana" w:hAnsi="Verdana" w:cs="Calibri"/>
          <w:sz w:val="20"/>
          <w:szCs w:val="20"/>
        </w:rPr>
        <w:t>Por favor, leia com atenção todo o conteúdo</w:t>
      </w:r>
      <w:r>
        <w:rPr>
          <w:rFonts w:ascii="Verdana" w:hAnsi="Verdana" w:cs="Calibri"/>
          <w:sz w:val="20"/>
          <w:szCs w:val="20"/>
        </w:rPr>
        <w:t xml:space="preserve"> </w:t>
      </w:r>
      <w:r w:rsidRPr="00953496">
        <w:rPr>
          <w:rFonts w:ascii="Verdana" w:hAnsi="Verdana" w:cs="Calibri"/>
          <w:sz w:val="20"/>
          <w:szCs w:val="20"/>
        </w:rPr>
        <w:t>deste documento. Não hesite em solicitar mais informações ao</w:t>
      </w:r>
      <w:r>
        <w:rPr>
          <w:rFonts w:ascii="Verdana" w:hAnsi="Verdana" w:cs="Calibri"/>
          <w:sz w:val="20"/>
          <w:szCs w:val="20"/>
        </w:rPr>
        <w:t xml:space="preserve"> </w:t>
      </w:r>
      <w:r w:rsidRPr="00953496">
        <w:rPr>
          <w:rFonts w:ascii="Verdana" w:hAnsi="Verdana" w:cs="Calibri"/>
          <w:sz w:val="20"/>
          <w:szCs w:val="20"/>
        </w:rPr>
        <w:t>investigador responsável se</w:t>
      </w:r>
      <w:r>
        <w:rPr>
          <w:rFonts w:ascii="Verdana" w:hAnsi="Verdana" w:cs="Calibri"/>
          <w:sz w:val="20"/>
          <w:szCs w:val="20"/>
        </w:rPr>
        <w:t xml:space="preserve"> </w:t>
      </w:r>
      <w:r w:rsidRPr="00953496">
        <w:rPr>
          <w:rFonts w:ascii="Verdana" w:hAnsi="Verdana" w:cs="Calibri"/>
          <w:sz w:val="20"/>
          <w:szCs w:val="20"/>
        </w:rPr>
        <w:t>não e</w:t>
      </w:r>
      <w:r>
        <w:rPr>
          <w:rFonts w:ascii="Verdana" w:hAnsi="Verdana" w:cs="Calibri"/>
          <w:sz w:val="20"/>
          <w:szCs w:val="20"/>
        </w:rPr>
        <w:t>stiver completamente esclarecido</w:t>
      </w:r>
      <w:r w:rsidRPr="00953496">
        <w:rPr>
          <w:rFonts w:ascii="Verdana" w:hAnsi="Verdana" w:cs="Calibri"/>
          <w:sz w:val="20"/>
          <w:szCs w:val="20"/>
        </w:rPr>
        <w:t>. Verifique se t</w:t>
      </w:r>
      <w:r>
        <w:rPr>
          <w:rFonts w:ascii="Verdana" w:hAnsi="Verdana" w:cs="Calibri"/>
          <w:sz w:val="20"/>
          <w:szCs w:val="20"/>
        </w:rPr>
        <w:t>odas as informações estão corre</w:t>
      </w:r>
      <w:r w:rsidRPr="00953496">
        <w:rPr>
          <w:rFonts w:ascii="Verdana" w:hAnsi="Verdana" w:cs="Calibri"/>
          <w:sz w:val="20"/>
          <w:szCs w:val="20"/>
        </w:rPr>
        <w:t>tas. Se</w:t>
      </w:r>
      <w:r>
        <w:rPr>
          <w:rFonts w:ascii="Verdana" w:hAnsi="Verdana" w:cs="Calibri"/>
          <w:sz w:val="20"/>
          <w:szCs w:val="20"/>
        </w:rPr>
        <w:t xml:space="preserve"> </w:t>
      </w:r>
      <w:r w:rsidRPr="00953496">
        <w:rPr>
          <w:rFonts w:ascii="Verdana" w:hAnsi="Verdana" w:cs="Calibri"/>
          <w:sz w:val="20"/>
          <w:szCs w:val="20"/>
        </w:rPr>
        <w:t>entender qu</w:t>
      </w:r>
      <w:r>
        <w:rPr>
          <w:rFonts w:ascii="Verdana" w:hAnsi="Verdana" w:cs="Calibri"/>
          <w:sz w:val="20"/>
          <w:szCs w:val="20"/>
        </w:rPr>
        <w:t xml:space="preserve">e está tudo em conformidade e </w:t>
      </w:r>
      <w:r w:rsidRPr="00953496">
        <w:rPr>
          <w:rFonts w:ascii="Verdana" w:hAnsi="Verdana" w:cs="Calibri"/>
          <w:sz w:val="20"/>
          <w:szCs w:val="20"/>
        </w:rPr>
        <w:t xml:space="preserve">se estiver de acordo com a proposta que lhe </w:t>
      </w:r>
      <w:r>
        <w:rPr>
          <w:rFonts w:ascii="Verdana" w:hAnsi="Verdana" w:cs="Calibri"/>
          <w:sz w:val="20"/>
          <w:szCs w:val="20"/>
        </w:rPr>
        <w:t xml:space="preserve">está a ser </w:t>
      </w:r>
      <w:r w:rsidRPr="00953496">
        <w:rPr>
          <w:rFonts w:ascii="Verdana" w:hAnsi="Verdana" w:cs="Calibri"/>
          <w:sz w:val="20"/>
          <w:szCs w:val="20"/>
        </w:rPr>
        <w:t>feita, então assine este documento.</w:t>
      </w:r>
    </w:p>
    <w:p w:rsidR="006B6865" w:rsidRPr="00953496" w:rsidRDefault="006B6865" w:rsidP="006B6865">
      <w:pPr>
        <w:pStyle w:val="PargrafodaLista"/>
        <w:autoSpaceDE w:val="0"/>
        <w:autoSpaceDN w:val="0"/>
        <w:adjustRightInd w:val="0"/>
        <w:spacing w:line="240" w:lineRule="auto"/>
        <w:ind w:left="284"/>
        <w:jc w:val="both"/>
        <w:rPr>
          <w:rFonts w:ascii="Verdana" w:hAnsi="Verdana"/>
          <w:color w:val="000000"/>
          <w:sz w:val="20"/>
          <w:szCs w:val="20"/>
        </w:rPr>
      </w:pPr>
    </w:p>
    <w:p w:rsidR="006B6865" w:rsidRPr="00ED26B6"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Pr>
          <w:rFonts w:ascii="Verdana" w:hAnsi="Verdana"/>
          <w:color w:val="000000"/>
          <w:sz w:val="20"/>
          <w:szCs w:val="20"/>
        </w:rPr>
        <w:t>Fui informado que o Programa Exercício</w:t>
      </w:r>
      <w:r w:rsidRPr="00ED26B6">
        <w:rPr>
          <w:rFonts w:ascii="Verdana" w:hAnsi="Verdana"/>
          <w:color w:val="000000"/>
          <w:sz w:val="20"/>
          <w:szCs w:val="20"/>
        </w:rPr>
        <w:t xml:space="preserve"> visa</w:t>
      </w:r>
      <w:r>
        <w:rPr>
          <w:rFonts w:ascii="Verdana" w:hAnsi="Verdana"/>
          <w:color w:val="000000"/>
          <w:sz w:val="20"/>
          <w:szCs w:val="20"/>
        </w:rPr>
        <w:t xml:space="preserve"> melhorar a aptidão funcional e composição corporal, retardando os efeitos do envelhecimento com vista a prevenção da doença e promoção da saúde e qualidade de vida.</w:t>
      </w:r>
    </w:p>
    <w:p w:rsidR="006B6865" w:rsidRPr="00ED26B6"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sidRPr="00ED26B6">
        <w:rPr>
          <w:rFonts w:ascii="Verdana" w:hAnsi="Verdana"/>
          <w:color w:val="000000"/>
          <w:sz w:val="20"/>
          <w:szCs w:val="20"/>
        </w:rPr>
        <w:t>No</w:t>
      </w:r>
      <w:r>
        <w:rPr>
          <w:rFonts w:ascii="Verdana" w:hAnsi="Verdana"/>
          <w:color w:val="000000"/>
          <w:sz w:val="20"/>
          <w:szCs w:val="20"/>
        </w:rPr>
        <w:t xml:space="preserve"> âmbito do Programa de Exercício</w:t>
      </w:r>
      <w:r w:rsidRPr="00ED26B6">
        <w:rPr>
          <w:rFonts w:ascii="Verdana" w:hAnsi="Verdana"/>
          <w:color w:val="000000"/>
          <w:sz w:val="20"/>
          <w:szCs w:val="20"/>
        </w:rPr>
        <w:t xml:space="preserve"> desenvolvido </w:t>
      </w:r>
      <w:r>
        <w:rPr>
          <w:rFonts w:ascii="Verdana" w:hAnsi="Verdana"/>
          <w:color w:val="000000"/>
          <w:sz w:val="20"/>
          <w:szCs w:val="20"/>
        </w:rPr>
        <w:t>por Ricardo Miguel Fialho Ferro</w:t>
      </w:r>
      <w:r w:rsidRPr="00ED26B6">
        <w:rPr>
          <w:rFonts w:ascii="Verdana" w:hAnsi="Verdana"/>
          <w:color w:val="000000"/>
          <w:sz w:val="20"/>
          <w:szCs w:val="20"/>
        </w:rPr>
        <w:t xml:space="preserve">, foi solicitada a minha participação num estudo de investigação. </w:t>
      </w:r>
    </w:p>
    <w:p w:rsidR="006B6865" w:rsidRPr="00B931B4"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sidRPr="00ED26B6">
        <w:rPr>
          <w:rFonts w:ascii="Verdana" w:hAnsi="Verdana"/>
          <w:color w:val="000000"/>
          <w:sz w:val="20"/>
          <w:szCs w:val="20"/>
        </w:rPr>
        <w:t xml:space="preserve">Com este estudo pretende-se </w:t>
      </w:r>
      <w:r w:rsidRPr="00ED26B6">
        <w:rPr>
          <w:rFonts w:ascii="Verdana" w:hAnsi="Verdana"/>
          <w:sz w:val="20"/>
          <w:szCs w:val="20"/>
        </w:rPr>
        <w:t>analisar a</w:t>
      </w:r>
      <w:r>
        <w:rPr>
          <w:rFonts w:ascii="Verdana" w:hAnsi="Verdana"/>
          <w:sz w:val="20"/>
          <w:szCs w:val="20"/>
        </w:rPr>
        <w:t xml:space="preserve"> Força (membros inferiores e membros superiores), a composição corporal e densidade mineral óssea, a aptidão cardiorrespiratória e a qualidade de vida, e verificar o efeito da aplicação de um </w:t>
      </w:r>
      <w:r>
        <w:rPr>
          <w:rFonts w:ascii="Verdana" w:hAnsi="Verdana"/>
          <w:sz w:val="20"/>
          <w:szCs w:val="20"/>
          <w:u w:val="single"/>
        </w:rPr>
        <w:t>P</w:t>
      </w:r>
      <w:r w:rsidRPr="007F4305">
        <w:rPr>
          <w:rFonts w:ascii="Verdana" w:hAnsi="Verdana"/>
          <w:sz w:val="20"/>
          <w:szCs w:val="20"/>
          <w:u w:val="single"/>
        </w:rPr>
        <w:t xml:space="preserve">rograma de </w:t>
      </w:r>
      <w:r>
        <w:rPr>
          <w:rFonts w:ascii="Verdana" w:hAnsi="Verdana"/>
          <w:sz w:val="20"/>
          <w:szCs w:val="20"/>
          <w:u w:val="single"/>
        </w:rPr>
        <w:t>E</w:t>
      </w:r>
      <w:r w:rsidRPr="007F4305">
        <w:rPr>
          <w:rFonts w:ascii="Verdana" w:hAnsi="Verdana"/>
          <w:sz w:val="20"/>
          <w:szCs w:val="20"/>
          <w:u w:val="single"/>
        </w:rPr>
        <w:t xml:space="preserve">xercício </w:t>
      </w:r>
      <w:r>
        <w:rPr>
          <w:rFonts w:ascii="Verdana" w:hAnsi="Verdana"/>
          <w:sz w:val="20"/>
          <w:szCs w:val="20"/>
          <w:u w:val="single"/>
        </w:rPr>
        <w:t>F</w:t>
      </w:r>
      <w:r w:rsidRPr="007F4305">
        <w:rPr>
          <w:rFonts w:ascii="Verdana" w:hAnsi="Verdana"/>
          <w:sz w:val="20"/>
          <w:szCs w:val="20"/>
          <w:u w:val="single"/>
        </w:rPr>
        <w:t xml:space="preserve">ísico </w:t>
      </w:r>
      <w:r>
        <w:rPr>
          <w:rFonts w:ascii="Verdana" w:hAnsi="Verdana"/>
          <w:sz w:val="20"/>
          <w:szCs w:val="20"/>
          <w:u w:val="single"/>
        </w:rPr>
        <w:t>em G</w:t>
      </w:r>
      <w:r w:rsidRPr="007F4305">
        <w:rPr>
          <w:rFonts w:ascii="Verdana" w:hAnsi="Verdana"/>
          <w:sz w:val="20"/>
          <w:szCs w:val="20"/>
          <w:u w:val="single"/>
        </w:rPr>
        <w:t>rupo</w:t>
      </w:r>
      <w:r>
        <w:rPr>
          <w:rFonts w:ascii="Verdana" w:hAnsi="Verdana"/>
          <w:sz w:val="20"/>
          <w:szCs w:val="20"/>
        </w:rPr>
        <w:t xml:space="preserve">, durante 6 meses, numa população idosa. </w:t>
      </w:r>
    </w:p>
    <w:p w:rsidR="006B6865" w:rsidRPr="00ED26B6" w:rsidRDefault="006B6865" w:rsidP="006B6865">
      <w:pPr>
        <w:pStyle w:val="PargrafodaLista"/>
        <w:numPr>
          <w:ilvl w:val="0"/>
          <w:numId w:val="18"/>
        </w:numPr>
        <w:autoSpaceDE w:val="0"/>
        <w:autoSpaceDN w:val="0"/>
        <w:adjustRightInd w:val="0"/>
        <w:spacing w:after="0" w:line="240" w:lineRule="auto"/>
        <w:jc w:val="both"/>
        <w:rPr>
          <w:rFonts w:ascii="Verdana" w:hAnsi="Verdana"/>
          <w:color w:val="000000"/>
          <w:sz w:val="20"/>
          <w:szCs w:val="20"/>
        </w:rPr>
      </w:pPr>
      <w:r w:rsidRPr="00ED26B6">
        <w:rPr>
          <w:rFonts w:ascii="Verdana" w:hAnsi="Verdana"/>
          <w:sz w:val="20"/>
          <w:szCs w:val="20"/>
        </w:rPr>
        <w:t>A minha participação irá incluir a realização dos seguintes exames:</w:t>
      </w:r>
    </w:p>
    <w:p w:rsidR="006B6865" w:rsidRDefault="006B6865" w:rsidP="006B6865">
      <w:pPr>
        <w:autoSpaceDE w:val="0"/>
        <w:autoSpaceDN w:val="0"/>
        <w:adjustRightInd w:val="0"/>
        <w:spacing w:after="0" w:line="240" w:lineRule="auto"/>
        <w:ind w:left="397"/>
        <w:jc w:val="both"/>
        <w:rPr>
          <w:rFonts w:ascii="Verdana" w:hAnsi="Verdana"/>
          <w:sz w:val="20"/>
          <w:szCs w:val="20"/>
        </w:rPr>
      </w:pPr>
      <w:r w:rsidRPr="00ED26B6">
        <w:rPr>
          <w:rFonts w:ascii="Verdana" w:hAnsi="Verdana"/>
          <w:sz w:val="20"/>
          <w:szCs w:val="20"/>
        </w:rPr>
        <w:t xml:space="preserve">- Avaliação da </w:t>
      </w:r>
      <w:r w:rsidRPr="00C856D0">
        <w:rPr>
          <w:rFonts w:ascii="Verdana" w:hAnsi="Verdana"/>
          <w:i/>
          <w:sz w:val="20"/>
          <w:szCs w:val="20"/>
          <w:u w:val="single"/>
        </w:rPr>
        <w:t>Força dos membros inferiores</w:t>
      </w:r>
      <w:r>
        <w:rPr>
          <w:rFonts w:ascii="Verdana" w:hAnsi="Verdana"/>
          <w:sz w:val="20"/>
          <w:szCs w:val="20"/>
        </w:rPr>
        <w:t xml:space="preserve"> através do dinamómetro isocinético BIODEX.</w:t>
      </w:r>
    </w:p>
    <w:p w:rsidR="006B6865" w:rsidRDefault="006B6865" w:rsidP="006B6865">
      <w:pPr>
        <w:autoSpaceDE w:val="0"/>
        <w:autoSpaceDN w:val="0"/>
        <w:adjustRightInd w:val="0"/>
        <w:spacing w:after="0" w:line="240" w:lineRule="auto"/>
        <w:ind w:left="397"/>
        <w:jc w:val="both"/>
        <w:rPr>
          <w:rFonts w:ascii="Verdana" w:hAnsi="Verdana"/>
          <w:i/>
          <w:sz w:val="20"/>
          <w:szCs w:val="20"/>
        </w:rPr>
      </w:pPr>
      <w:r>
        <w:rPr>
          <w:rFonts w:ascii="Verdana" w:hAnsi="Verdana"/>
          <w:sz w:val="20"/>
          <w:szCs w:val="20"/>
        </w:rPr>
        <w:t xml:space="preserve">- Avaliação da </w:t>
      </w:r>
      <w:r w:rsidRPr="00C856D0">
        <w:rPr>
          <w:rFonts w:ascii="Verdana" w:hAnsi="Verdana"/>
          <w:i/>
          <w:sz w:val="20"/>
          <w:szCs w:val="20"/>
          <w:u w:val="single"/>
        </w:rPr>
        <w:t>Força dos membros superiores</w:t>
      </w:r>
      <w:r>
        <w:rPr>
          <w:rFonts w:ascii="Verdana" w:hAnsi="Verdana"/>
          <w:sz w:val="20"/>
          <w:szCs w:val="20"/>
        </w:rPr>
        <w:t xml:space="preserve"> através do dinamómetro manual – Teste de Prensa Manual. </w:t>
      </w:r>
      <w:r w:rsidRPr="002B2572">
        <w:rPr>
          <w:rFonts w:ascii="Verdana" w:hAnsi="Verdana"/>
          <w:sz w:val="20"/>
          <w:szCs w:val="20"/>
        </w:rPr>
        <w:t>(</w:t>
      </w:r>
      <w:r w:rsidRPr="002B2572">
        <w:rPr>
          <w:rFonts w:ascii="Verdana" w:hAnsi="Verdana"/>
          <w:i/>
          <w:sz w:val="20"/>
          <w:szCs w:val="20"/>
        </w:rPr>
        <w:t xml:space="preserve">Dinamómetro Hidráulico de Mão - </w:t>
      </w:r>
      <w:proofErr w:type="spellStart"/>
      <w:r w:rsidRPr="002B2572">
        <w:rPr>
          <w:rFonts w:ascii="Verdana" w:hAnsi="Verdana"/>
          <w:i/>
          <w:sz w:val="20"/>
          <w:szCs w:val="20"/>
        </w:rPr>
        <w:t>Saehan</w:t>
      </w:r>
      <w:proofErr w:type="spellEnd"/>
      <w:r w:rsidRPr="002B2572">
        <w:rPr>
          <w:rFonts w:ascii="Verdana" w:hAnsi="Verdana"/>
          <w:i/>
          <w:sz w:val="20"/>
          <w:szCs w:val="20"/>
        </w:rPr>
        <w:t xml:space="preserve"> </w:t>
      </w:r>
      <w:proofErr w:type="spellStart"/>
      <w:r w:rsidRPr="002B2572">
        <w:rPr>
          <w:rFonts w:ascii="Verdana" w:hAnsi="Verdana"/>
          <w:i/>
          <w:sz w:val="20"/>
          <w:szCs w:val="20"/>
        </w:rPr>
        <w:t>Corp</w:t>
      </w:r>
      <w:proofErr w:type="spellEnd"/>
      <w:r w:rsidRPr="002B2572">
        <w:rPr>
          <w:rFonts w:ascii="Verdana" w:hAnsi="Verdana"/>
          <w:i/>
          <w:sz w:val="20"/>
          <w:szCs w:val="20"/>
        </w:rPr>
        <w:t>.)</w:t>
      </w:r>
    </w:p>
    <w:p w:rsidR="006B6865" w:rsidRPr="002B2572" w:rsidRDefault="006B6865" w:rsidP="006B6865">
      <w:pPr>
        <w:autoSpaceDE w:val="0"/>
        <w:autoSpaceDN w:val="0"/>
        <w:adjustRightInd w:val="0"/>
        <w:spacing w:after="0" w:line="240" w:lineRule="auto"/>
        <w:ind w:left="397"/>
        <w:jc w:val="both"/>
        <w:rPr>
          <w:rFonts w:ascii="Verdana" w:hAnsi="Verdana"/>
          <w:sz w:val="20"/>
          <w:szCs w:val="20"/>
        </w:rPr>
      </w:pPr>
      <w:r>
        <w:rPr>
          <w:rFonts w:ascii="Verdana" w:hAnsi="Verdana"/>
          <w:i/>
          <w:sz w:val="20"/>
          <w:szCs w:val="20"/>
        </w:rPr>
        <w:t xml:space="preserve">- </w:t>
      </w:r>
      <w:r w:rsidRPr="002B2572">
        <w:rPr>
          <w:rFonts w:ascii="Verdana" w:hAnsi="Verdana"/>
          <w:sz w:val="20"/>
          <w:szCs w:val="20"/>
        </w:rPr>
        <w:t xml:space="preserve">Avaliação da </w:t>
      </w:r>
      <w:r w:rsidRPr="00C856D0">
        <w:rPr>
          <w:rFonts w:ascii="Verdana" w:hAnsi="Verdana"/>
          <w:i/>
          <w:sz w:val="20"/>
          <w:szCs w:val="20"/>
          <w:u w:val="single"/>
        </w:rPr>
        <w:t>Composição Corporal e Densidade Mineral Óssea</w:t>
      </w:r>
      <w:r w:rsidRPr="002B2572">
        <w:rPr>
          <w:rFonts w:ascii="Verdana" w:hAnsi="Verdana"/>
          <w:sz w:val="20"/>
          <w:szCs w:val="20"/>
        </w:rPr>
        <w:t xml:space="preserve"> por </w:t>
      </w:r>
      <w:proofErr w:type="spellStart"/>
      <w:r w:rsidRPr="002B2572">
        <w:rPr>
          <w:rFonts w:ascii="Verdana" w:hAnsi="Verdana"/>
          <w:sz w:val="20"/>
          <w:szCs w:val="20"/>
        </w:rPr>
        <w:t>absortometria</w:t>
      </w:r>
      <w:proofErr w:type="spellEnd"/>
      <w:r w:rsidRPr="002B2572">
        <w:rPr>
          <w:rFonts w:ascii="Verdana" w:hAnsi="Verdana"/>
          <w:sz w:val="20"/>
          <w:szCs w:val="20"/>
        </w:rPr>
        <w:t xml:space="preserve"> de Raios X de dupla energia – DEXA</w:t>
      </w:r>
    </w:p>
    <w:p w:rsidR="006B6865" w:rsidRDefault="006B6865" w:rsidP="006B6865">
      <w:pPr>
        <w:autoSpaceDE w:val="0"/>
        <w:autoSpaceDN w:val="0"/>
        <w:adjustRightInd w:val="0"/>
        <w:spacing w:after="0" w:line="240" w:lineRule="auto"/>
        <w:ind w:left="397"/>
        <w:jc w:val="both"/>
        <w:rPr>
          <w:rFonts w:ascii="Verdana" w:hAnsi="Verdana"/>
          <w:sz w:val="20"/>
          <w:szCs w:val="20"/>
        </w:rPr>
      </w:pPr>
      <w:r>
        <w:rPr>
          <w:rFonts w:ascii="Verdana" w:hAnsi="Verdana"/>
          <w:sz w:val="20"/>
          <w:szCs w:val="20"/>
        </w:rPr>
        <w:t xml:space="preserve">- Avaliação da </w:t>
      </w:r>
      <w:r w:rsidRPr="00C856D0">
        <w:rPr>
          <w:rFonts w:ascii="Verdana" w:hAnsi="Verdana"/>
          <w:i/>
          <w:sz w:val="20"/>
          <w:szCs w:val="20"/>
          <w:u w:val="single"/>
        </w:rPr>
        <w:t>Aptidão Cardiorrespiratória</w:t>
      </w:r>
      <w:r>
        <w:rPr>
          <w:rFonts w:ascii="Verdana" w:hAnsi="Verdana"/>
          <w:sz w:val="20"/>
          <w:szCs w:val="20"/>
        </w:rPr>
        <w:t xml:space="preserve"> pelo Teste 6min – </w:t>
      </w:r>
      <w:proofErr w:type="spellStart"/>
      <w:r>
        <w:rPr>
          <w:rFonts w:ascii="Verdana" w:hAnsi="Verdana"/>
          <w:sz w:val="20"/>
          <w:szCs w:val="20"/>
        </w:rPr>
        <w:t>Walk</w:t>
      </w:r>
      <w:proofErr w:type="spellEnd"/>
      <w:r>
        <w:rPr>
          <w:rFonts w:ascii="Verdana" w:hAnsi="Verdana"/>
          <w:sz w:val="20"/>
          <w:szCs w:val="20"/>
        </w:rPr>
        <w:t>, cujo</w:t>
      </w:r>
      <w:r w:rsidRPr="002B2572">
        <w:rPr>
          <w:rFonts w:ascii="Verdana" w:hAnsi="Verdana"/>
          <w:sz w:val="20"/>
          <w:szCs w:val="20"/>
        </w:rPr>
        <w:t xml:space="preserve"> objetivo será realizar </w:t>
      </w:r>
      <w:r>
        <w:rPr>
          <w:rFonts w:ascii="Verdana" w:hAnsi="Verdana"/>
          <w:sz w:val="20"/>
          <w:szCs w:val="20"/>
        </w:rPr>
        <w:t>um</w:t>
      </w:r>
      <w:r w:rsidRPr="002B2572">
        <w:rPr>
          <w:rFonts w:ascii="Verdana" w:hAnsi="Verdana"/>
          <w:sz w:val="20"/>
          <w:szCs w:val="20"/>
        </w:rPr>
        <w:t xml:space="preserve"> percurso</w:t>
      </w:r>
      <w:r>
        <w:rPr>
          <w:rFonts w:ascii="Verdana" w:hAnsi="Verdana"/>
          <w:sz w:val="20"/>
          <w:szCs w:val="20"/>
        </w:rPr>
        <w:t xml:space="preserve"> pré-definido</w:t>
      </w:r>
      <w:r w:rsidRPr="002B2572">
        <w:rPr>
          <w:rFonts w:ascii="Verdana" w:hAnsi="Verdana"/>
          <w:sz w:val="20"/>
          <w:szCs w:val="20"/>
        </w:rPr>
        <w:t xml:space="preserve"> durante 6’ a andar</w:t>
      </w:r>
      <w:r>
        <w:rPr>
          <w:rFonts w:ascii="Verdana" w:hAnsi="Verdana"/>
          <w:sz w:val="20"/>
          <w:szCs w:val="20"/>
        </w:rPr>
        <w:t>, percorrendo á máxima distância durante este tempo.</w:t>
      </w:r>
    </w:p>
    <w:p w:rsidR="006B6865" w:rsidRPr="00C856D0" w:rsidRDefault="006B6865" w:rsidP="006B6865">
      <w:pPr>
        <w:autoSpaceDE w:val="0"/>
        <w:autoSpaceDN w:val="0"/>
        <w:adjustRightInd w:val="0"/>
        <w:spacing w:after="0" w:line="240" w:lineRule="auto"/>
        <w:ind w:left="397"/>
        <w:jc w:val="both"/>
        <w:rPr>
          <w:rFonts w:ascii="Verdana" w:hAnsi="Verdana"/>
          <w:b/>
          <w:sz w:val="20"/>
          <w:szCs w:val="20"/>
        </w:rPr>
      </w:pPr>
      <w:r>
        <w:rPr>
          <w:rFonts w:ascii="Verdana" w:hAnsi="Verdana"/>
          <w:sz w:val="20"/>
          <w:szCs w:val="20"/>
        </w:rPr>
        <w:t xml:space="preserve">- Avaliação da </w:t>
      </w:r>
      <w:r w:rsidRPr="00C856D0">
        <w:rPr>
          <w:rFonts w:ascii="Verdana" w:hAnsi="Verdana"/>
          <w:i/>
          <w:sz w:val="20"/>
          <w:szCs w:val="20"/>
          <w:u w:val="single"/>
        </w:rPr>
        <w:t>Qualidade de Vida</w:t>
      </w:r>
      <w:r>
        <w:rPr>
          <w:rFonts w:ascii="Verdana" w:hAnsi="Verdana"/>
          <w:sz w:val="20"/>
          <w:szCs w:val="20"/>
        </w:rPr>
        <w:t xml:space="preserve"> através do preenchimento de um questionário.</w:t>
      </w:r>
      <w:r>
        <w:rPr>
          <w:rFonts w:ascii="Verdana" w:hAnsi="Verdana"/>
          <w:b/>
          <w:sz w:val="20"/>
          <w:szCs w:val="20"/>
        </w:rPr>
        <w:t xml:space="preserve"> </w:t>
      </w:r>
      <w:r w:rsidRPr="00C856D0">
        <w:rPr>
          <w:rFonts w:ascii="Verdana" w:hAnsi="Verdana"/>
          <w:sz w:val="20"/>
          <w:szCs w:val="20"/>
        </w:rPr>
        <w:t>(WHOQOL-BREF)</w:t>
      </w:r>
    </w:p>
    <w:p w:rsidR="006B6865" w:rsidRPr="00ED26B6" w:rsidRDefault="006B6865" w:rsidP="006B6865">
      <w:pPr>
        <w:pStyle w:val="PargrafodaLista"/>
        <w:numPr>
          <w:ilvl w:val="0"/>
          <w:numId w:val="18"/>
        </w:numPr>
        <w:autoSpaceDE w:val="0"/>
        <w:autoSpaceDN w:val="0"/>
        <w:adjustRightInd w:val="0"/>
        <w:spacing w:after="0" w:line="240" w:lineRule="auto"/>
        <w:jc w:val="both"/>
        <w:rPr>
          <w:rFonts w:ascii="Verdana" w:hAnsi="Verdana"/>
          <w:color w:val="000000"/>
          <w:sz w:val="20"/>
          <w:szCs w:val="20"/>
        </w:rPr>
      </w:pPr>
      <w:r w:rsidRPr="00ED26B6">
        <w:rPr>
          <w:rFonts w:ascii="Verdana" w:hAnsi="Verdana"/>
          <w:color w:val="000000"/>
          <w:sz w:val="20"/>
          <w:szCs w:val="20"/>
        </w:rPr>
        <w:t xml:space="preserve">O estudo de investigação é gratuito e implica realização de todos os exames indicados no ponto quatro deste consentimento informado previamente ao início do programa de exercício e </w:t>
      </w:r>
      <w:r>
        <w:rPr>
          <w:rFonts w:ascii="Verdana" w:hAnsi="Verdana"/>
          <w:color w:val="000000"/>
          <w:sz w:val="20"/>
          <w:szCs w:val="20"/>
        </w:rPr>
        <w:t>6 meses após</w:t>
      </w:r>
      <w:r w:rsidRPr="00ED26B6">
        <w:rPr>
          <w:rFonts w:ascii="Verdana" w:hAnsi="Verdana"/>
          <w:color w:val="000000"/>
          <w:sz w:val="20"/>
          <w:szCs w:val="20"/>
        </w:rPr>
        <w:t xml:space="preserve"> o seu início. </w:t>
      </w:r>
      <w:r w:rsidRPr="00ED26B6">
        <w:rPr>
          <w:rFonts w:ascii="Verdana" w:hAnsi="Verdana"/>
          <w:sz w:val="20"/>
          <w:szCs w:val="20"/>
        </w:rPr>
        <w:t>Esta calendarização poderá ser alterada em caso de necessidade, avisando-me previamente da necessidade de alteração.</w:t>
      </w:r>
      <w:r w:rsidRPr="00ED26B6">
        <w:rPr>
          <w:rFonts w:ascii="Verdana" w:hAnsi="Verdana"/>
          <w:color w:val="000000"/>
          <w:sz w:val="20"/>
          <w:szCs w:val="20"/>
        </w:rPr>
        <w:t xml:space="preserve"> </w:t>
      </w:r>
    </w:p>
    <w:p w:rsidR="006B6865" w:rsidRPr="00ED26B6"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sidRPr="00ED26B6">
        <w:rPr>
          <w:rFonts w:ascii="Verdana" w:hAnsi="Verdana"/>
          <w:color w:val="000000"/>
          <w:sz w:val="20"/>
          <w:szCs w:val="20"/>
        </w:rPr>
        <w:t xml:space="preserve">Comprometo-me a </w:t>
      </w:r>
      <w:r w:rsidRPr="00ED26B6">
        <w:rPr>
          <w:rFonts w:ascii="Verdana" w:hAnsi="Verdana"/>
          <w:bCs/>
          <w:color w:val="000000"/>
          <w:sz w:val="20"/>
          <w:szCs w:val="20"/>
        </w:rPr>
        <w:t xml:space="preserve">comparecer aos momentos de avaliação indicados no ponto quatro deste consentimento informado. </w:t>
      </w:r>
    </w:p>
    <w:p w:rsidR="006B6865" w:rsidRPr="00ED26B6"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sidRPr="00ED26B6">
        <w:rPr>
          <w:rFonts w:ascii="Verdana" w:hAnsi="Verdana"/>
          <w:color w:val="000000"/>
          <w:sz w:val="20"/>
          <w:szCs w:val="20"/>
        </w:rPr>
        <w:t xml:space="preserve">O estudo de investigação </w:t>
      </w:r>
      <w:r w:rsidRPr="00ED26B6">
        <w:rPr>
          <w:rFonts w:ascii="Verdana" w:hAnsi="Verdana"/>
          <w:bCs/>
          <w:color w:val="000000"/>
          <w:sz w:val="20"/>
          <w:szCs w:val="20"/>
        </w:rPr>
        <w:t>não se responsabiliza por danos ou lesões</w:t>
      </w:r>
      <w:r w:rsidRPr="00ED26B6">
        <w:rPr>
          <w:rFonts w:ascii="Verdana" w:hAnsi="Verdana"/>
          <w:color w:val="000000"/>
          <w:sz w:val="20"/>
          <w:szCs w:val="20"/>
        </w:rPr>
        <w:t xml:space="preserve"> causados pelo </w:t>
      </w:r>
      <w:r w:rsidRPr="00ED26B6">
        <w:rPr>
          <w:rFonts w:ascii="Verdana" w:hAnsi="Verdana"/>
          <w:bCs/>
          <w:color w:val="000000"/>
          <w:sz w:val="20"/>
          <w:szCs w:val="20"/>
        </w:rPr>
        <w:t>não cumprimento</w:t>
      </w:r>
      <w:r w:rsidRPr="00ED26B6">
        <w:rPr>
          <w:rFonts w:ascii="Verdana" w:hAnsi="Verdana"/>
          <w:color w:val="000000"/>
          <w:sz w:val="20"/>
          <w:szCs w:val="20"/>
        </w:rPr>
        <w:t>, ou cumprimento diferente da</w:t>
      </w:r>
      <w:r w:rsidRPr="00ED26B6">
        <w:rPr>
          <w:rFonts w:ascii="Verdana" w:hAnsi="Verdana"/>
          <w:bCs/>
          <w:color w:val="000000"/>
          <w:sz w:val="20"/>
          <w:szCs w:val="20"/>
        </w:rPr>
        <w:t xml:space="preserve">s instruções </w:t>
      </w:r>
      <w:r w:rsidRPr="00ED26B6">
        <w:rPr>
          <w:rFonts w:ascii="Verdana" w:hAnsi="Verdana"/>
          <w:color w:val="000000"/>
          <w:sz w:val="20"/>
          <w:szCs w:val="20"/>
        </w:rPr>
        <w:t xml:space="preserve">e/ou recomendações dos especialistas intervenientes no mesmo. </w:t>
      </w:r>
    </w:p>
    <w:p w:rsidR="006B6865" w:rsidRPr="00ED26B6"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sidRPr="00ED26B6">
        <w:rPr>
          <w:rFonts w:ascii="Verdana" w:hAnsi="Verdana"/>
          <w:color w:val="000000"/>
          <w:sz w:val="20"/>
          <w:szCs w:val="20"/>
        </w:rPr>
        <w:t xml:space="preserve">Nenhuma das especificações do presente consentimento informado deverá ser interpretada ou considerada como </w:t>
      </w:r>
      <w:r w:rsidRPr="00ED26B6">
        <w:rPr>
          <w:rFonts w:ascii="Verdana" w:hAnsi="Verdana"/>
          <w:bCs/>
          <w:color w:val="000000"/>
          <w:sz w:val="20"/>
          <w:szCs w:val="20"/>
        </w:rPr>
        <w:t>promessa ou</w:t>
      </w:r>
      <w:r w:rsidRPr="00ED26B6">
        <w:rPr>
          <w:rFonts w:ascii="Verdana" w:hAnsi="Verdana"/>
          <w:color w:val="000000"/>
          <w:sz w:val="20"/>
          <w:szCs w:val="20"/>
        </w:rPr>
        <w:t xml:space="preserve"> </w:t>
      </w:r>
      <w:r w:rsidRPr="00ED26B6">
        <w:rPr>
          <w:rFonts w:ascii="Verdana" w:hAnsi="Verdana"/>
          <w:bCs/>
          <w:color w:val="000000"/>
          <w:sz w:val="20"/>
          <w:szCs w:val="20"/>
        </w:rPr>
        <w:t>garantia do progresso e/ou resultados por parte do participante</w:t>
      </w:r>
      <w:r w:rsidRPr="00ED26B6">
        <w:rPr>
          <w:rFonts w:ascii="Verdana" w:hAnsi="Verdana"/>
          <w:color w:val="000000"/>
          <w:sz w:val="20"/>
          <w:szCs w:val="20"/>
        </w:rPr>
        <w:t xml:space="preserve">. </w:t>
      </w:r>
    </w:p>
    <w:p w:rsidR="006B6865" w:rsidRPr="00ED26B6"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sidRPr="00ED26B6">
        <w:rPr>
          <w:rFonts w:ascii="Verdana" w:hAnsi="Verdana"/>
          <w:color w:val="000000"/>
          <w:sz w:val="20"/>
          <w:szCs w:val="20"/>
        </w:rPr>
        <w:t xml:space="preserve">Compreendo que </w:t>
      </w:r>
      <w:r w:rsidRPr="00ED26B6">
        <w:rPr>
          <w:rFonts w:ascii="Verdana" w:hAnsi="Verdana" w:cs="Calibri"/>
          <w:sz w:val="20"/>
          <w:szCs w:val="20"/>
        </w:rPr>
        <w:t>através da minha participação estarei a contribuir para a evolução do conhecimento científico nesta área.</w:t>
      </w:r>
    </w:p>
    <w:p w:rsidR="006B6865" w:rsidRPr="00ED26B6" w:rsidRDefault="006B6865" w:rsidP="006B6865">
      <w:pPr>
        <w:pStyle w:val="PargrafodaLista"/>
        <w:numPr>
          <w:ilvl w:val="0"/>
          <w:numId w:val="18"/>
        </w:numPr>
        <w:autoSpaceDE w:val="0"/>
        <w:autoSpaceDN w:val="0"/>
        <w:adjustRightInd w:val="0"/>
        <w:spacing w:after="0" w:line="240" w:lineRule="auto"/>
        <w:jc w:val="both"/>
        <w:rPr>
          <w:rFonts w:ascii="Verdana" w:hAnsi="Verdana" w:cs="Calibri"/>
          <w:sz w:val="20"/>
          <w:szCs w:val="20"/>
        </w:rPr>
      </w:pPr>
      <w:r w:rsidRPr="00ED26B6">
        <w:rPr>
          <w:rFonts w:ascii="Verdana" w:hAnsi="Verdana"/>
          <w:color w:val="000000"/>
          <w:sz w:val="20"/>
          <w:szCs w:val="20"/>
        </w:rPr>
        <w:lastRenderedPageBreak/>
        <w:t xml:space="preserve">Percebo que a </w:t>
      </w:r>
      <w:r w:rsidRPr="00ED26B6">
        <w:rPr>
          <w:rFonts w:ascii="Verdana" w:hAnsi="Verdana" w:cs="Calibri"/>
          <w:sz w:val="20"/>
          <w:szCs w:val="20"/>
        </w:rPr>
        <w:t>informação sobre mim, recolhida para este estudo, serei utilizada para os objetivos do estudo e para pesquisa científica adicional associada. A informação será arquivada em papel e em formato eletrónico, com um número de código para proteger a minha privacidade. Assim, mesmo que os resultados do estudo venham a ser publicados, a minha identidade permanecerá confidencial.</w:t>
      </w:r>
    </w:p>
    <w:p w:rsidR="006B6865" w:rsidRPr="00ED26B6" w:rsidRDefault="006B6865" w:rsidP="006B6865">
      <w:pPr>
        <w:pStyle w:val="PargrafodaLista"/>
        <w:numPr>
          <w:ilvl w:val="0"/>
          <w:numId w:val="18"/>
        </w:numPr>
        <w:autoSpaceDE w:val="0"/>
        <w:autoSpaceDN w:val="0"/>
        <w:adjustRightInd w:val="0"/>
        <w:spacing w:after="0" w:line="240" w:lineRule="auto"/>
        <w:jc w:val="both"/>
        <w:rPr>
          <w:rFonts w:ascii="Verdana" w:hAnsi="Verdana" w:cs="Calibri"/>
          <w:sz w:val="20"/>
          <w:szCs w:val="20"/>
        </w:rPr>
      </w:pPr>
      <w:r w:rsidRPr="00ED26B6">
        <w:rPr>
          <w:rFonts w:ascii="Verdana" w:hAnsi="Verdana" w:cs="Calibri"/>
          <w:sz w:val="20"/>
          <w:szCs w:val="20"/>
        </w:rPr>
        <w:t>Entendo que as autoridades reguladoras e os membros da comissão de ética podem ter acesso à informação arquivada e examinar os registos efetuados no âmbito do estudo, estando sujeitos a dever de sigilo quanto aos mesmos. Ao assinar este formulário estou a autorizar o acesso direto a esses registos, nos termos aqui descritos.</w:t>
      </w:r>
    </w:p>
    <w:p w:rsidR="006B6865" w:rsidRPr="00ED26B6" w:rsidRDefault="006B6865" w:rsidP="006B6865">
      <w:pPr>
        <w:pStyle w:val="PargrafodaLista"/>
        <w:numPr>
          <w:ilvl w:val="0"/>
          <w:numId w:val="18"/>
        </w:numPr>
        <w:autoSpaceDE w:val="0"/>
        <w:autoSpaceDN w:val="0"/>
        <w:adjustRightInd w:val="0"/>
        <w:spacing w:after="0" w:line="240" w:lineRule="auto"/>
        <w:jc w:val="both"/>
        <w:rPr>
          <w:rFonts w:ascii="Verdana" w:hAnsi="Verdana" w:cs="Calibri"/>
          <w:sz w:val="20"/>
          <w:szCs w:val="20"/>
        </w:rPr>
      </w:pPr>
      <w:r w:rsidRPr="00ED26B6">
        <w:rPr>
          <w:rFonts w:ascii="Verdana" w:hAnsi="Verdana" w:cs="Calibri"/>
          <w:sz w:val="20"/>
          <w:szCs w:val="20"/>
        </w:rPr>
        <w:t>Sei que, através do investigador principal, poderei ter acesso a toda a informação recolhida sobre mim, bem como pedir a retificação de qualquer incorreção que detete.</w:t>
      </w:r>
    </w:p>
    <w:p w:rsidR="006B6865" w:rsidRPr="00ED26B6" w:rsidRDefault="006B6865" w:rsidP="006B6865">
      <w:pPr>
        <w:pStyle w:val="PargrafodaLista"/>
        <w:numPr>
          <w:ilvl w:val="0"/>
          <w:numId w:val="18"/>
        </w:numPr>
        <w:autoSpaceDE w:val="0"/>
        <w:autoSpaceDN w:val="0"/>
        <w:adjustRightInd w:val="0"/>
        <w:spacing w:after="0" w:line="240" w:lineRule="auto"/>
        <w:jc w:val="both"/>
        <w:rPr>
          <w:rFonts w:ascii="Verdana" w:hAnsi="Verdana"/>
          <w:color w:val="000000"/>
          <w:sz w:val="20"/>
          <w:szCs w:val="20"/>
        </w:rPr>
      </w:pPr>
      <w:r w:rsidRPr="00ED26B6">
        <w:rPr>
          <w:rFonts w:ascii="Verdana" w:hAnsi="Verdana" w:cs="Calibri"/>
          <w:sz w:val="20"/>
          <w:szCs w:val="20"/>
        </w:rPr>
        <w:t xml:space="preserve">Este acesso à minha informação poderá ser adiado, no caso de poder atrasar a continuação do estudo, mas não poderá ser negado. </w:t>
      </w:r>
    </w:p>
    <w:p w:rsidR="006B6865" w:rsidRPr="00D81214"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sidRPr="00D81214">
        <w:rPr>
          <w:rFonts w:ascii="Verdana" w:hAnsi="Verdana"/>
          <w:color w:val="000000"/>
          <w:sz w:val="20"/>
          <w:szCs w:val="20"/>
        </w:rPr>
        <w:t xml:space="preserve">Fui informado que </w:t>
      </w:r>
      <w:r w:rsidRPr="00D81214">
        <w:rPr>
          <w:rFonts w:ascii="Verdana" w:hAnsi="Verdana"/>
          <w:bCs/>
          <w:color w:val="000000"/>
          <w:sz w:val="20"/>
          <w:szCs w:val="20"/>
        </w:rPr>
        <w:t>não serei recompensado monetariamente</w:t>
      </w:r>
      <w:r w:rsidRPr="00D81214">
        <w:rPr>
          <w:rFonts w:ascii="Verdana" w:hAnsi="Verdana"/>
          <w:color w:val="000000"/>
          <w:sz w:val="20"/>
          <w:szCs w:val="20"/>
        </w:rPr>
        <w:t xml:space="preserve"> pela minha participação no estudo de investigação. </w:t>
      </w:r>
    </w:p>
    <w:p w:rsidR="006B6865" w:rsidRDefault="006B6865" w:rsidP="006B6865">
      <w:pPr>
        <w:pStyle w:val="PargrafodaLista"/>
        <w:numPr>
          <w:ilvl w:val="0"/>
          <w:numId w:val="18"/>
        </w:numPr>
        <w:autoSpaceDE w:val="0"/>
        <w:autoSpaceDN w:val="0"/>
        <w:adjustRightInd w:val="0"/>
        <w:spacing w:line="240" w:lineRule="auto"/>
        <w:jc w:val="both"/>
        <w:rPr>
          <w:rFonts w:ascii="Verdana" w:hAnsi="Verdana"/>
          <w:color w:val="000000"/>
          <w:sz w:val="20"/>
          <w:szCs w:val="20"/>
        </w:rPr>
      </w:pPr>
      <w:r w:rsidRPr="00D81214">
        <w:rPr>
          <w:rFonts w:ascii="Verdana" w:hAnsi="Verdana"/>
          <w:color w:val="000000"/>
          <w:sz w:val="20"/>
          <w:szCs w:val="20"/>
        </w:rPr>
        <w:t>Eu percebo que tenho a possibilidade de me dirigir aos responsáveis pelo estudo de investigação sempre que sentir que fui colocado em risco.</w:t>
      </w:r>
    </w:p>
    <w:p w:rsidR="006B6865" w:rsidRPr="00D81214" w:rsidRDefault="006B6865" w:rsidP="006B6865">
      <w:pPr>
        <w:pStyle w:val="PargrafodaLista"/>
        <w:autoSpaceDE w:val="0"/>
        <w:autoSpaceDN w:val="0"/>
        <w:adjustRightInd w:val="0"/>
        <w:spacing w:line="240" w:lineRule="auto"/>
        <w:ind w:left="397"/>
        <w:jc w:val="both"/>
        <w:rPr>
          <w:rFonts w:ascii="Verdana" w:hAnsi="Verdana"/>
          <w:color w:val="000000"/>
          <w:sz w:val="20"/>
          <w:szCs w:val="20"/>
        </w:rPr>
      </w:pPr>
    </w:p>
    <w:p w:rsidR="006B6865" w:rsidRPr="00D81214" w:rsidRDefault="006B6865" w:rsidP="006B6865">
      <w:pPr>
        <w:pStyle w:val="PargrafodaLista"/>
        <w:numPr>
          <w:ilvl w:val="0"/>
          <w:numId w:val="18"/>
        </w:numPr>
        <w:autoSpaceDE w:val="0"/>
        <w:autoSpaceDN w:val="0"/>
        <w:adjustRightInd w:val="0"/>
        <w:spacing w:after="120" w:line="240" w:lineRule="auto"/>
        <w:jc w:val="both"/>
        <w:rPr>
          <w:rFonts w:ascii="Verdana" w:hAnsi="Verdana"/>
          <w:color w:val="000000"/>
          <w:sz w:val="20"/>
          <w:szCs w:val="20"/>
        </w:rPr>
      </w:pPr>
      <w:r w:rsidRPr="00D81214">
        <w:rPr>
          <w:rFonts w:ascii="Verdana" w:hAnsi="Verdana"/>
          <w:sz w:val="20"/>
          <w:szCs w:val="20"/>
        </w:rPr>
        <w:t>Eu li toda a informação acima. Foram-me explicados a natureza, riscos e benefícios do estudo de investigação. Eu assumo os riscos envolvidos e entendo que posso retirar o meu consentimento e parar a minha participação em qualquer momento, sem que isso afete o acompanhamento que vou receber e sem que tal implique a perda de quaisquer benefícios a que teria direito se tivesse tomado outra opção. Ao assinar este consentimento, eu não estou a renunciar a quaisquer direitos legais, reclamações, medicação ou tratamento. Ser-me-á fornecida uma cópia deste formulário.</w:t>
      </w:r>
    </w:p>
    <w:p w:rsidR="006B6865" w:rsidRDefault="006B6865" w:rsidP="006B6865">
      <w:pPr>
        <w:tabs>
          <w:tab w:val="left" w:pos="0"/>
        </w:tabs>
        <w:spacing w:after="0"/>
        <w:jc w:val="both"/>
        <w:rPr>
          <w:rFonts w:ascii="Verdana" w:hAnsi="Verdana"/>
          <w:sz w:val="20"/>
          <w:szCs w:val="20"/>
        </w:rPr>
      </w:pPr>
    </w:p>
    <w:p w:rsidR="006B6865" w:rsidRPr="00766335" w:rsidRDefault="006B6865" w:rsidP="006B6865">
      <w:pPr>
        <w:tabs>
          <w:tab w:val="left" w:pos="0"/>
        </w:tabs>
        <w:spacing w:after="0" w:line="240" w:lineRule="auto"/>
        <w:jc w:val="both"/>
        <w:rPr>
          <w:rFonts w:ascii="Verdana" w:hAnsi="Verdana"/>
          <w:sz w:val="20"/>
          <w:szCs w:val="20"/>
        </w:rPr>
      </w:pPr>
      <w:r>
        <w:rPr>
          <w:rFonts w:ascii="Verdana" w:hAnsi="Verdana"/>
          <w:sz w:val="20"/>
          <w:szCs w:val="20"/>
        </w:rPr>
        <w:t>_______________________________</w:t>
      </w:r>
      <w:r w:rsidRPr="003307FC">
        <w:rPr>
          <w:rFonts w:ascii="Verdana" w:hAnsi="Verdana"/>
          <w:sz w:val="20"/>
          <w:szCs w:val="20"/>
        </w:rPr>
        <w:t>____________</w:t>
      </w:r>
      <w:r>
        <w:rPr>
          <w:rFonts w:ascii="Verdana" w:hAnsi="Verdana"/>
          <w:sz w:val="20"/>
          <w:szCs w:val="20"/>
        </w:rPr>
        <w:t>_______________________</w:t>
      </w:r>
    </w:p>
    <w:p w:rsidR="006B6865" w:rsidRPr="000F539F" w:rsidRDefault="006B6865" w:rsidP="006B6865">
      <w:pPr>
        <w:tabs>
          <w:tab w:val="left" w:pos="0"/>
        </w:tabs>
        <w:spacing w:after="0" w:line="240" w:lineRule="auto"/>
        <w:jc w:val="both"/>
        <w:rPr>
          <w:rFonts w:ascii="Verdana" w:hAnsi="Verdana"/>
          <w:sz w:val="18"/>
          <w:szCs w:val="18"/>
        </w:rPr>
      </w:pPr>
      <w:r w:rsidRPr="000F539F">
        <w:rPr>
          <w:rFonts w:ascii="Verdana" w:hAnsi="Verdana"/>
          <w:sz w:val="18"/>
          <w:szCs w:val="18"/>
        </w:rPr>
        <w:t>Nome completo do(a) participante</w:t>
      </w:r>
    </w:p>
    <w:p w:rsidR="006B6865" w:rsidRDefault="006B6865" w:rsidP="006B6865">
      <w:pPr>
        <w:tabs>
          <w:tab w:val="left" w:pos="0"/>
        </w:tabs>
        <w:jc w:val="both"/>
        <w:rPr>
          <w:rFonts w:ascii="Verdana" w:hAnsi="Verdana"/>
          <w:sz w:val="20"/>
          <w:szCs w:val="20"/>
        </w:rPr>
      </w:pPr>
    </w:p>
    <w:p w:rsidR="006B6865" w:rsidRPr="00766335" w:rsidRDefault="006B6865" w:rsidP="006B6865">
      <w:pPr>
        <w:tabs>
          <w:tab w:val="left" w:pos="0"/>
        </w:tabs>
        <w:spacing w:after="0" w:line="240" w:lineRule="auto"/>
        <w:jc w:val="both"/>
        <w:rPr>
          <w:rFonts w:ascii="Verdana" w:hAnsi="Verdana"/>
          <w:sz w:val="20"/>
          <w:szCs w:val="20"/>
        </w:rPr>
      </w:pPr>
      <w:r>
        <w:rPr>
          <w:rFonts w:ascii="Verdana" w:hAnsi="Verdana"/>
          <w:sz w:val="20"/>
          <w:szCs w:val="20"/>
        </w:rPr>
        <w:t>_______________________________</w:t>
      </w:r>
      <w:r w:rsidRPr="003307FC">
        <w:rPr>
          <w:rFonts w:ascii="Verdana" w:hAnsi="Verdana"/>
          <w:sz w:val="20"/>
          <w:szCs w:val="20"/>
        </w:rPr>
        <w:t>____________</w:t>
      </w:r>
      <w:r>
        <w:rPr>
          <w:rFonts w:ascii="Verdana" w:hAnsi="Verdana"/>
          <w:sz w:val="20"/>
          <w:szCs w:val="20"/>
        </w:rPr>
        <w:t>______</w:t>
      </w:r>
      <w:r w:rsidRPr="003307FC">
        <w:rPr>
          <w:rFonts w:ascii="Verdana" w:hAnsi="Verdana"/>
          <w:sz w:val="20"/>
          <w:szCs w:val="20"/>
        </w:rPr>
        <w:t>_</w:t>
      </w:r>
      <w:r>
        <w:rPr>
          <w:rFonts w:ascii="Verdana" w:hAnsi="Verdana"/>
          <w:sz w:val="20"/>
          <w:szCs w:val="20"/>
        </w:rPr>
        <w:t xml:space="preserve"> ________________</w:t>
      </w:r>
    </w:p>
    <w:p w:rsidR="006B6865" w:rsidRPr="000F539F" w:rsidRDefault="006B6865" w:rsidP="006B6865">
      <w:pPr>
        <w:tabs>
          <w:tab w:val="left" w:pos="0"/>
        </w:tabs>
        <w:spacing w:after="0" w:line="240" w:lineRule="auto"/>
        <w:jc w:val="both"/>
        <w:rPr>
          <w:rFonts w:ascii="Verdana" w:hAnsi="Verdana"/>
          <w:sz w:val="18"/>
          <w:szCs w:val="18"/>
        </w:rPr>
      </w:pPr>
      <w:r w:rsidRPr="000F539F">
        <w:rPr>
          <w:rFonts w:ascii="Verdana" w:hAnsi="Verdana"/>
          <w:sz w:val="18"/>
          <w:szCs w:val="18"/>
        </w:rPr>
        <w:t>Assinatura do(a) participante</w:t>
      </w:r>
      <w:r w:rsidRPr="000F539F">
        <w:rPr>
          <w:rFonts w:ascii="Verdana" w:hAnsi="Verdana"/>
          <w:sz w:val="18"/>
          <w:szCs w:val="18"/>
        </w:rPr>
        <w:tab/>
      </w:r>
      <w:r w:rsidRPr="000F539F">
        <w:rPr>
          <w:rFonts w:ascii="Verdana" w:hAnsi="Verdana"/>
          <w:sz w:val="18"/>
          <w:szCs w:val="18"/>
        </w:rPr>
        <w:tab/>
      </w:r>
      <w:r w:rsidRPr="000F539F">
        <w:rPr>
          <w:rFonts w:ascii="Verdana" w:hAnsi="Verdana"/>
          <w:sz w:val="18"/>
          <w:szCs w:val="18"/>
        </w:rPr>
        <w:tab/>
      </w:r>
      <w:r w:rsidRPr="000F539F">
        <w:rPr>
          <w:rFonts w:ascii="Verdana" w:hAnsi="Verdana"/>
          <w:sz w:val="18"/>
          <w:szCs w:val="18"/>
        </w:rPr>
        <w:tab/>
      </w:r>
      <w:r w:rsidRPr="000F539F">
        <w:rPr>
          <w:rFonts w:ascii="Verdana" w:hAnsi="Verdana"/>
          <w:sz w:val="18"/>
          <w:szCs w:val="18"/>
        </w:rPr>
        <w:tab/>
      </w:r>
      <w:r>
        <w:rPr>
          <w:rFonts w:ascii="Verdana" w:hAnsi="Verdana"/>
          <w:sz w:val="18"/>
          <w:szCs w:val="18"/>
        </w:rPr>
        <w:tab/>
      </w:r>
      <w:r w:rsidRPr="000F539F">
        <w:rPr>
          <w:rFonts w:ascii="Verdana" w:hAnsi="Verdana"/>
          <w:sz w:val="18"/>
          <w:szCs w:val="18"/>
        </w:rPr>
        <w:t>Data</w:t>
      </w:r>
    </w:p>
    <w:p w:rsidR="006B6865" w:rsidRDefault="006B6865" w:rsidP="006B6865">
      <w:pPr>
        <w:tabs>
          <w:tab w:val="left" w:pos="0"/>
        </w:tabs>
        <w:spacing w:after="0"/>
        <w:jc w:val="both"/>
        <w:rPr>
          <w:rFonts w:ascii="Verdana" w:hAnsi="Verdana"/>
          <w:sz w:val="20"/>
          <w:szCs w:val="20"/>
        </w:rPr>
      </w:pPr>
    </w:p>
    <w:p w:rsidR="006B6865" w:rsidRDefault="006B6865" w:rsidP="006B6865">
      <w:pPr>
        <w:tabs>
          <w:tab w:val="left" w:pos="0"/>
        </w:tabs>
        <w:spacing w:after="120"/>
        <w:jc w:val="both"/>
        <w:rPr>
          <w:rFonts w:ascii="Verdana" w:hAnsi="Verdana"/>
          <w:sz w:val="20"/>
          <w:szCs w:val="20"/>
        </w:rPr>
      </w:pPr>
    </w:p>
    <w:p w:rsidR="006B6865" w:rsidRPr="003307FC" w:rsidRDefault="006B6865" w:rsidP="006B6865">
      <w:pPr>
        <w:tabs>
          <w:tab w:val="left" w:pos="0"/>
        </w:tabs>
        <w:spacing w:after="120"/>
        <w:jc w:val="both"/>
        <w:rPr>
          <w:rFonts w:ascii="Verdana" w:hAnsi="Verdana"/>
          <w:sz w:val="20"/>
          <w:szCs w:val="20"/>
        </w:rPr>
      </w:pPr>
      <w:r w:rsidRPr="003307FC">
        <w:rPr>
          <w:rFonts w:ascii="Verdana" w:hAnsi="Verdana"/>
          <w:sz w:val="20"/>
          <w:szCs w:val="20"/>
        </w:rPr>
        <w:t xml:space="preserve">Eu certifico que expliquei ao participante neste </w:t>
      </w:r>
      <w:r>
        <w:rPr>
          <w:rFonts w:ascii="Verdana" w:hAnsi="Verdana"/>
          <w:sz w:val="20"/>
          <w:szCs w:val="20"/>
        </w:rPr>
        <w:t>estudo de investigação</w:t>
      </w:r>
      <w:r w:rsidRPr="003307FC">
        <w:rPr>
          <w:rFonts w:ascii="Verdana" w:hAnsi="Verdana"/>
          <w:sz w:val="20"/>
          <w:szCs w:val="20"/>
        </w:rPr>
        <w:t xml:space="preserve">, a natureza, </w:t>
      </w:r>
      <w:proofErr w:type="spellStart"/>
      <w:r w:rsidRPr="003307FC">
        <w:rPr>
          <w:rFonts w:ascii="Verdana" w:hAnsi="Verdana"/>
          <w:sz w:val="20"/>
          <w:szCs w:val="20"/>
        </w:rPr>
        <w:t>objectivo</w:t>
      </w:r>
      <w:proofErr w:type="spellEnd"/>
      <w:r w:rsidRPr="003307FC">
        <w:rPr>
          <w:rFonts w:ascii="Verdana" w:hAnsi="Verdana"/>
          <w:sz w:val="20"/>
          <w:szCs w:val="20"/>
        </w:rPr>
        <w:t xml:space="preserve">, potenciais benefícios e riscos associados à participação no </w:t>
      </w:r>
      <w:r>
        <w:rPr>
          <w:rFonts w:ascii="Verdana" w:hAnsi="Verdana"/>
          <w:sz w:val="20"/>
          <w:szCs w:val="20"/>
        </w:rPr>
        <w:t>mesmo</w:t>
      </w:r>
      <w:r w:rsidRPr="003307FC">
        <w:rPr>
          <w:rFonts w:ascii="Verdana" w:hAnsi="Verdana"/>
          <w:sz w:val="20"/>
          <w:szCs w:val="20"/>
        </w:rPr>
        <w:t xml:space="preserve">. Eu providenciei uma cópia deste formulário ao participante no estudo. </w:t>
      </w:r>
    </w:p>
    <w:p w:rsidR="006B6865" w:rsidRPr="000B5E49" w:rsidRDefault="006B6865" w:rsidP="006B6865">
      <w:pPr>
        <w:tabs>
          <w:tab w:val="left" w:pos="0"/>
        </w:tabs>
        <w:spacing w:after="0"/>
        <w:jc w:val="both"/>
        <w:rPr>
          <w:rFonts w:ascii="Verdana" w:hAnsi="Verdana"/>
          <w:sz w:val="16"/>
          <w:szCs w:val="16"/>
        </w:rPr>
      </w:pPr>
    </w:p>
    <w:p w:rsidR="006B6865" w:rsidRPr="00766335" w:rsidRDefault="006B6865" w:rsidP="006B6865">
      <w:pPr>
        <w:tabs>
          <w:tab w:val="left" w:pos="0"/>
        </w:tabs>
        <w:spacing w:after="0" w:line="240" w:lineRule="auto"/>
        <w:jc w:val="both"/>
        <w:rPr>
          <w:rFonts w:ascii="Verdana" w:hAnsi="Verdana"/>
          <w:sz w:val="20"/>
          <w:szCs w:val="20"/>
        </w:rPr>
      </w:pPr>
      <w:r>
        <w:rPr>
          <w:rFonts w:ascii="Verdana" w:hAnsi="Verdana"/>
          <w:sz w:val="20"/>
          <w:szCs w:val="20"/>
        </w:rPr>
        <w:t>______________________________</w:t>
      </w:r>
      <w:r w:rsidRPr="003307FC">
        <w:rPr>
          <w:rFonts w:ascii="Verdana" w:hAnsi="Verdana"/>
          <w:sz w:val="20"/>
          <w:szCs w:val="20"/>
        </w:rPr>
        <w:t>____________</w:t>
      </w:r>
      <w:r>
        <w:rPr>
          <w:rFonts w:ascii="Verdana" w:hAnsi="Verdana"/>
          <w:sz w:val="20"/>
          <w:szCs w:val="20"/>
        </w:rPr>
        <w:t>______</w:t>
      </w:r>
      <w:r w:rsidRPr="003307FC">
        <w:rPr>
          <w:rFonts w:ascii="Verdana" w:hAnsi="Verdana"/>
          <w:sz w:val="20"/>
          <w:szCs w:val="20"/>
        </w:rPr>
        <w:t>_</w:t>
      </w:r>
      <w:r>
        <w:rPr>
          <w:rFonts w:ascii="Verdana" w:hAnsi="Verdana"/>
          <w:sz w:val="20"/>
          <w:szCs w:val="20"/>
        </w:rPr>
        <w:t xml:space="preserve"> _________________</w:t>
      </w:r>
    </w:p>
    <w:p w:rsidR="006B6865" w:rsidRPr="000F539F" w:rsidRDefault="006B6865" w:rsidP="006B6865">
      <w:pPr>
        <w:tabs>
          <w:tab w:val="left" w:pos="0"/>
        </w:tabs>
        <w:spacing w:after="0" w:line="240" w:lineRule="auto"/>
        <w:jc w:val="both"/>
        <w:rPr>
          <w:rFonts w:ascii="Verdana" w:hAnsi="Verdana"/>
          <w:sz w:val="18"/>
          <w:szCs w:val="18"/>
        </w:rPr>
      </w:pPr>
      <w:r w:rsidRPr="000F539F">
        <w:rPr>
          <w:rFonts w:ascii="Verdana" w:hAnsi="Verdana"/>
          <w:sz w:val="18"/>
          <w:szCs w:val="18"/>
        </w:rPr>
        <w:t>Assinatura do(a) investigador(a) que obteve o consentimento</w:t>
      </w:r>
      <w:r>
        <w:rPr>
          <w:rFonts w:ascii="Verdana" w:hAnsi="Verdana"/>
          <w:sz w:val="18"/>
          <w:szCs w:val="18"/>
        </w:rPr>
        <w:tab/>
      </w:r>
      <w:r>
        <w:rPr>
          <w:rFonts w:ascii="Verdana" w:hAnsi="Verdana"/>
          <w:sz w:val="18"/>
          <w:szCs w:val="18"/>
        </w:rPr>
        <w:tab/>
      </w:r>
      <w:r w:rsidRPr="000F539F">
        <w:rPr>
          <w:rFonts w:ascii="Verdana" w:hAnsi="Verdana"/>
          <w:sz w:val="18"/>
          <w:szCs w:val="18"/>
        </w:rPr>
        <w:t>Data</w:t>
      </w:r>
    </w:p>
    <w:p w:rsidR="006B6865" w:rsidRPr="00766335" w:rsidRDefault="006B6865" w:rsidP="006B6865">
      <w:pPr>
        <w:tabs>
          <w:tab w:val="left" w:pos="0"/>
        </w:tabs>
        <w:jc w:val="both"/>
        <w:rPr>
          <w:rFonts w:ascii="Verdana" w:hAnsi="Verdana"/>
          <w:sz w:val="20"/>
          <w:szCs w:val="20"/>
        </w:rPr>
      </w:pPr>
    </w:p>
    <w:p w:rsidR="006B6865" w:rsidRDefault="006B6865" w:rsidP="006B6865">
      <w:pPr>
        <w:rPr>
          <w:rFonts w:ascii="Arial" w:hAnsi="Arial" w:cs="Arial"/>
          <w:b/>
          <w:color w:val="000000"/>
          <w:sz w:val="28"/>
          <w:szCs w:val="24"/>
        </w:rPr>
      </w:pPr>
    </w:p>
    <w:p w:rsidR="006B6865" w:rsidRDefault="006B6865" w:rsidP="006B6865">
      <w:pPr>
        <w:rPr>
          <w:rFonts w:ascii="Arial" w:hAnsi="Arial" w:cs="Arial"/>
          <w:b/>
          <w:color w:val="000000"/>
          <w:sz w:val="28"/>
          <w:szCs w:val="24"/>
        </w:rPr>
      </w:pPr>
    </w:p>
    <w:p w:rsidR="006B6865" w:rsidRDefault="006B6865" w:rsidP="006B6865">
      <w:pPr>
        <w:rPr>
          <w:rFonts w:ascii="Arial" w:hAnsi="Arial" w:cs="Arial"/>
          <w:b/>
          <w:color w:val="000000"/>
          <w:sz w:val="28"/>
          <w:szCs w:val="24"/>
        </w:rPr>
      </w:pPr>
    </w:p>
    <w:p w:rsidR="006B6865" w:rsidRDefault="006B6865" w:rsidP="006B6865">
      <w:pPr>
        <w:rPr>
          <w:rFonts w:ascii="Arial" w:hAnsi="Arial" w:cs="Arial"/>
          <w:b/>
          <w:color w:val="000000"/>
          <w:sz w:val="28"/>
          <w:szCs w:val="24"/>
        </w:rPr>
      </w:pPr>
    </w:p>
    <w:p w:rsidR="006B6865" w:rsidRDefault="006B6865" w:rsidP="006B6865">
      <w:pPr>
        <w:rPr>
          <w:rFonts w:ascii="Arial" w:hAnsi="Arial" w:cs="Arial"/>
          <w:b/>
          <w:color w:val="000000"/>
          <w:sz w:val="28"/>
          <w:szCs w:val="24"/>
        </w:rPr>
      </w:pPr>
      <w:r>
        <w:rPr>
          <w:rFonts w:ascii="Arial" w:hAnsi="Arial" w:cs="Arial"/>
          <w:b/>
          <w:color w:val="000000"/>
          <w:sz w:val="28"/>
          <w:szCs w:val="24"/>
        </w:rPr>
        <w:lastRenderedPageBreak/>
        <w:t>ANEXO 02</w:t>
      </w:r>
    </w:p>
    <w:p w:rsidR="006B6865" w:rsidRPr="002E33C6" w:rsidRDefault="00BE743E" w:rsidP="006B6865">
      <w:pPr>
        <w:autoSpaceDE w:val="0"/>
        <w:autoSpaceDN w:val="0"/>
        <w:adjustRightInd w:val="0"/>
        <w:spacing w:line="240" w:lineRule="auto"/>
        <w:jc w:val="center"/>
        <w:rPr>
          <w:rFonts w:ascii="Verdana" w:eastAsia="Times New Roman" w:hAnsi="Verdana"/>
          <w:b/>
          <w:sz w:val="24"/>
          <w:szCs w:val="24"/>
          <w:lang w:eastAsia="pt-PT"/>
        </w:rPr>
      </w:pPr>
      <w:r>
        <w:rPr>
          <w:noProof/>
          <w:lang w:eastAsia="pt-PT"/>
        </w:rPr>
        <w:drawing>
          <wp:anchor distT="0" distB="0" distL="114300" distR="114300" simplePos="0" relativeHeight="251659264" behindDoc="0" locked="0" layoutInCell="1" allowOverlap="1">
            <wp:simplePos x="0" y="0"/>
            <wp:positionH relativeFrom="column">
              <wp:posOffset>143510</wp:posOffset>
            </wp:positionH>
            <wp:positionV relativeFrom="paragraph">
              <wp:posOffset>-83820</wp:posOffset>
            </wp:positionV>
            <wp:extent cx="789940" cy="764540"/>
            <wp:effectExtent l="19050" t="0" r="0" b="0"/>
            <wp:wrapNone/>
            <wp:docPr id="9" name="Imagem 6" descr="C:\Documents and Settings\o meu nome\Os meus documentos\Educação Física e Desporto\Logotipos\Logo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C:\Documents and Settings\o meu nome\Os meus documentos\Educação Física e Desporto\Logotipos\LogoUE.gif"/>
                    <pic:cNvPicPr>
                      <a:picLocks noChangeAspect="1" noChangeArrowheads="1"/>
                    </pic:cNvPicPr>
                  </pic:nvPicPr>
                  <pic:blipFill>
                    <a:blip r:embed="rId28" cstate="print"/>
                    <a:srcRect/>
                    <a:stretch>
                      <a:fillRect/>
                    </a:stretch>
                  </pic:blipFill>
                  <pic:spPr bwMode="auto">
                    <a:xfrm>
                      <a:off x="0" y="0"/>
                      <a:ext cx="789940" cy="764540"/>
                    </a:xfrm>
                    <a:prstGeom prst="rect">
                      <a:avLst/>
                    </a:prstGeom>
                    <a:noFill/>
                    <a:ln w="9525">
                      <a:noFill/>
                      <a:miter lim="800000"/>
                      <a:headEnd/>
                      <a:tailEnd/>
                    </a:ln>
                  </pic:spPr>
                </pic:pic>
              </a:graphicData>
            </a:graphic>
          </wp:anchor>
        </w:drawing>
      </w:r>
    </w:p>
    <w:p w:rsidR="006B6865" w:rsidRPr="002E33C6" w:rsidRDefault="006B6865" w:rsidP="006B6865">
      <w:pPr>
        <w:autoSpaceDE w:val="0"/>
        <w:autoSpaceDN w:val="0"/>
        <w:adjustRightInd w:val="0"/>
        <w:spacing w:line="240" w:lineRule="auto"/>
        <w:jc w:val="center"/>
        <w:rPr>
          <w:rFonts w:ascii="Verdana" w:eastAsia="Times New Roman" w:hAnsi="Verdana"/>
          <w:b/>
          <w:sz w:val="24"/>
          <w:szCs w:val="24"/>
          <w:lang w:eastAsia="pt-PT"/>
        </w:rPr>
      </w:pPr>
    </w:p>
    <w:p w:rsidR="006B6865" w:rsidRPr="002E33C6" w:rsidRDefault="006B6865" w:rsidP="006B6865">
      <w:pPr>
        <w:autoSpaceDE w:val="0"/>
        <w:autoSpaceDN w:val="0"/>
        <w:adjustRightInd w:val="0"/>
        <w:spacing w:line="240" w:lineRule="auto"/>
        <w:jc w:val="center"/>
        <w:rPr>
          <w:rFonts w:ascii="Verdana" w:eastAsia="Times New Roman" w:hAnsi="Verdana"/>
          <w:b/>
          <w:sz w:val="24"/>
          <w:szCs w:val="24"/>
          <w:lang w:eastAsia="pt-PT"/>
        </w:rPr>
      </w:pPr>
      <w:r w:rsidRPr="002E33C6">
        <w:rPr>
          <w:rFonts w:ascii="Verdana" w:eastAsia="Times New Roman" w:hAnsi="Verdana"/>
          <w:b/>
          <w:sz w:val="24"/>
          <w:szCs w:val="24"/>
          <w:lang w:eastAsia="pt-PT"/>
        </w:rPr>
        <w:t>Consentimento Informado</w:t>
      </w:r>
    </w:p>
    <w:p w:rsidR="006B6865" w:rsidRPr="002E33C6" w:rsidRDefault="006B6865" w:rsidP="006B6865">
      <w:pPr>
        <w:autoSpaceDE w:val="0"/>
        <w:autoSpaceDN w:val="0"/>
        <w:adjustRightInd w:val="0"/>
        <w:spacing w:line="240" w:lineRule="auto"/>
        <w:jc w:val="both"/>
        <w:rPr>
          <w:rFonts w:ascii="Verdana" w:eastAsia="Times New Roman" w:hAnsi="Verdana" w:cs="Arial"/>
          <w:color w:val="000000"/>
          <w:sz w:val="20"/>
          <w:szCs w:val="20"/>
          <w:lang w:eastAsia="pt-PT"/>
        </w:rPr>
      </w:pPr>
      <w:r w:rsidRPr="002E33C6">
        <w:rPr>
          <w:rFonts w:ascii="Verdana" w:eastAsia="Times New Roman" w:hAnsi="Verdana"/>
          <w:b/>
          <w:sz w:val="20"/>
          <w:szCs w:val="20"/>
          <w:lang w:eastAsia="pt-PT"/>
        </w:rPr>
        <w:t>Título do Projeto:</w:t>
      </w:r>
      <w:r w:rsidRPr="002E33C6">
        <w:rPr>
          <w:rFonts w:ascii="Verdana" w:eastAsia="Times New Roman" w:hAnsi="Verdana"/>
          <w:sz w:val="20"/>
          <w:szCs w:val="20"/>
          <w:lang w:eastAsia="pt-PT"/>
        </w:rPr>
        <w:t xml:space="preserve"> O efeito do exercício físico em grupo e individualizado na aptidão funcional e qualidade de vida em idosos.</w:t>
      </w:r>
    </w:p>
    <w:p w:rsidR="006B6865" w:rsidRPr="002E33C6" w:rsidRDefault="006B6865" w:rsidP="006B686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Verdana" w:eastAsia="Times New Roman" w:hAnsi="Verdana"/>
          <w:color w:val="000000"/>
          <w:sz w:val="20"/>
          <w:szCs w:val="20"/>
          <w:lang w:eastAsia="pt-PT"/>
        </w:rPr>
      </w:pPr>
      <w:r w:rsidRPr="002E33C6">
        <w:rPr>
          <w:rFonts w:ascii="Verdana" w:eastAsia="Times New Roman" w:hAnsi="Verdana" w:cs="Calibri"/>
          <w:sz w:val="20"/>
          <w:szCs w:val="20"/>
          <w:lang w:eastAsia="pt-PT"/>
        </w:rPr>
        <w:t xml:space="preserve">Estamos a convida-lo a participar, voluntariamente, num estudo sobre o efeito do </w:t>
      </w:r>
      <w:r w:rsidRPr="002E33C6">
        <w:rPr>
          <w:rFonts w:ascii="Verdana" w:eastAsia="Times New Roman" w:hAnsi="Verdana" w:cs="Calibri"/>
          <w:sz w:val="20"/>
          <w:szCs w:val="20"/>
          <w:u w:val="single"/>
          <w:lang w:eastAsia="pt-PT"/>
        </w:rPr>
        <w:t>exercício físico individualizado</w:t>
      </w:r>
      <w:r w:rsidRPr="002E33C6">
        <w:rPr>
          <w:rFonts w:ascii="Verdana" w:eastAsia="Times New Roman" w:hAnsi="Verdana" w:cs="Calibri"/>
          <w:sz w:val="20"/>
          <w:szCs w:val="20"/>
          <w:lang w:eastAsia="pt-PT"/>
        </w:rPr>
        <w:t xml:space="preserve"> na aptidão funcional e qualidade de vida</w:t>
      </w:r>
      <w:r w:rsidRPr="002E33C6">
        <w:rPr>
          <w:rFonts w:ascii="Verdana" w:eastAsia="Times New Roman" w:hAnsi="Verdana" w:cs="Arial"/>
          <w:color w:val="222222"/>
          <w:sz w:val="20"/>
          <w:szCs w:val="20"/>
          <w:shd w:val="clear" w:color="auto" w:fill="FFFFFF"/>
          <w:lang w:eastAsia="pt-PT"/>
        </w:rPr>
        <w:t xml:space="preserve">. </w:t>
      </w:r>
      <w:r w:rsidRPr="002E33C6">
        <w:rPr>
          <w:rFonts w:ascii="Verdana" w:eastAsia="Times New Roman" w:hAnsi="Verdana" w:cs="Calibri"/>
          <w:sz w:val="20"/>
          <w:szCs w:val="20"/>
          <w:lang w:eastAsia="pt-PT"/>
        </w:rPr>
        <w:t>Por favor, leia com atenção todo o conteúdo deste documento. Não hesite em solicitar mais informações ao investigador responsável se não estiver completamente esclarecido. Verifique se todas as informações estão corretas. Se entender que está tudo em conformidade e se estiver de acordo com a proposta que lhe está a ser feita, então assine este documento.</w:t>
      </w:r>
    </w:p>
    <w:p w:rsidR="006B6865" w:rsidRPr="002E33C6" w:rsidRDefault="006B6865" w:rsidP="006B6865">
      <w:pPr>
        <w:autoSpaceDE w:val="0"/>
        <w:autoSpaceDN w:val="0"/>
        <w:adjustRightInd w:val="0"/>
        <w:spacing w:line="240" w:lineRule="auto"/>
        <w:ind w:left="284"/>
        <w:contextualSpacing/>
        <w:jc w:val="both"/>
        <w:rPr>
          <w:rFonts w:ascii="Verdana" w:eastAsia="Times New Roman" w:hAnsi="Verdana"/>
          <w:color w:val="000000"/>
          <w:sz w:val="20"/>
          <w:szCs w:val="20"/>
          <w:lang w:eastAsia="pt-PT"/>
        </w:rPr>
      </w:pP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Fui informado que o Programa Exercício visa melhorar a aptidão funcional e composição corporal, retardando os efeitos do envelhecimento com vista a prevenção da doença e promoção da saúde e qualidade de vida.</w:t>
      </w: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 xml:space="preserve">No âmbito do Programa de Exercício desenvolvido por Ricardo Miguel Fialho Ferro, foi solicitada a minha participação num estudo de investigação. </w:t>
      </w: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 xml:space="preserve">Com este estudo pretende-se </w:t>
      </w:r>
      <w:r w:rsidRPr="002E33C6">
        <w:rPr>
          <w:rFonts w:ascii="Verdana" w:eastAsia="Times New Roman" w:hAnsi="Verdana"/>
          <w:sz w:val="20"/>
          <w:szCs w:val="20"/>
          <w:lang w:eastAsia="pt-PT"/>
        </w:rPr>
        <w:t xml:space="preserve">analisar a Força (membros inferiores e membros superiores), a composição corporal e densidade mineral óssea, a aptidão cardiorrespiratória e a qualidade de vida, e verificar o efeito da aplicação de um </w:t>
      </w:r>
      <w:r w:rsidRPr="002E33C6">
        <w:rPr>
          <w:rFonts w:ascii="Verdana" w:eastAsia="Times New Roman" w:hAnsi="Verdana"/>
          <w:sz w:val="20"/>
          <w:szCs w:val="20"/>
          <w:u w:val="single"/>
          <w:lang w:eastAsia="pt-PT"/>
        </w:rPr>
        <w:t>Programa de Exercício Físico Individualizado</w:t>
      </w:r>
      <w:r w:rsidRPr="002E33C6">
        <w:rPr>
          <w:rFonts w:ascii="Verdana" w:eastAsia="Times New Roman" w:hAnsi="Verdana"/>
          <w:sz w:val="20"/>
          <w:szCs w:val="20"/>
          <w:lang w:eastAsia="pt-PT"/>
        </w:rPr>
        <w:t xml:space="preserve">, durante 6 meses, numa população idosa. </w:t>
      </w:r>
    </w:p>
    <w:p w:rsidR="006B6865" w:rsidRPr="002E33C6" w:rsidRDefault="006B6865" w:rsidP="00E50F3C">
      <w:pPr>
        <w:numPr>
          <w:ilvl w:val="0"/>
          <w:numId w:val="27"/>
        </w:numPr>
        <w:autoSpaceDE w:val="0"/>
        <w:autoSpaceDN w:val="0"/>
        <w:adjustRightInd w:val="0"/>
        <w:spacing w:after="0"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sz w:val="20"/>
          <w:szCs w:val="20"/>
          <w:lang w:eastAsia="pt-PT"/>
        </w:rPr>
        <w:t>A minha participação irá incluir a realização dos seguintes exames:</w:t>
      </w:r>
    </w:p>
    <w:p w:rsidR="006B6865" w:rsidRPr="002E33C6" w:rsidRDefault="006B6865" w:rsidP="006B6865">
      <w:pPr>
        <w:autoSpaceDE w:val="0"/>
        <w:autoSpaceDN w:val="0"/>
        <w:adjustRightInd w:val="0"/>
        <w:spacing w:after="0" w:line="240" w:lineRule="auto"/>
        <w:ind w:left="397"/>
        <w:jc w:val="both"/>
        <w:rPr>
          <w:rFonts w:ascii="Verdana" w:eastAsia="Times New Roman" w:hAnsi="Verdana"/>
          <w:sz w:val="20"/>
          <w:szCs w:val="20"/>
          <w:lang w:eastAsia="pt-PT"/>
        </w:rPr>
      </w:pPr>
      <w:r w:rsidRPr="002E33C6">
        <w:rPr>
          <w:rFonts w:ascii="Verdana" w:eastAsia="Times New Roman" w:hAnsi="Verdana"/>
          <w:sz w:val="20"/>
          <w:szCs w:val="20"/>
          <w:lang w:eastAsia="pt-PT"/>
        </w:rPr>
        <w:t xml:space="preserve">- Avaliação da </w:t>
      </w:r>
      <w:r w:rsidRPr="002E33C6">
        <w:rPr>
          <w:rFonts w:ascii="Verdana" w:eastAsia="Times New Roman" w:hAnsi="Verdana"/>
          <w:i/>
          <w:sz w:val="20"/>
          <w:szCs w:val="20"/>
          <w:u w:val="single"/>
          <w:lang w:eastAsia="pt-PT"/>
        </w:rPr>
        <w:t>Força dos membros inferiores</w:t>
      </w:r>
      <w:r w:rsidRPr="002E33C6">
        <w:rPr>
          <w:rFonts w:ascii="Verdana" w:eastAsia="Times New Roman" w:hAnsi="Verdana"/>
          <w:sz w:val="20"/>
          <w:szCs w:val="20"/>
          <w:lang w:eastAsia="pt-PT"/>
        </w:rPr>
        <w:t xml:space="preserve"> através do dinamómetro isocinético BIODEX.</w:t>
      </w:r>
    </w:p>
    <w:p w:rsidR="006B6865" w:rsidRPr="002E33C6" w:rsidRDefault="006B6865" w:rsidP="006B6865">
      <w:pPr>
        <w:autoSpaceDE w:val="0"/>
        <w:autoSpaceDN w:val="0"/>
        <w:adjustRightInd w:val="0"/>
        <w:spacing w:after="0" w:line="240" w:lineRule="auto"/>
        <w:ind w:left="397"/>
        <w:jc w:val="both"/>
        <w:rPr>
          <w:rFonts w:ascii="Verdana" w:eastAsia="Times New Roman" w:hAnsi="Verdana"/>
          <w:i/>
          <w:sz w:val="20"/>
          <w:szCs w:val="20"/>
          <w:lang w:eastAsia="pt-PT"/>
        </w:rPr>
      </w:pPr>
      <w:r w:rsidRPr="002E33C6">
        <w:rPr>
          <w:rFonts w:ascii="Verdana" w:eastAsia="Times New Roman" w:hAnsi="Verdana"/>
          <w:sz w:val="20"/>
          <w:szCs w:val="20"/>
          <w:lang w:eastAsia="pt-PT"/>
        </w:rPr>
        <w:t xml:space="preserve">- Avaliação da </w:t>
      </w:r>
      <w:r w:rsidRPr="002E33C6">
        <w:rPr>
          <w:rFonts w:ascii="Verdana" w:eastAsia="Times New Roman" w:hAnsi="Verdana"/>
          <w:i/>
          <w:sz w:val="20"/>
          <w:szCs w:val="20"/>
          <w:u w:val="single"/>
          <w:lang w:eastAsia="pt-PT"/>
        </w:rPr>
        <w:t>Força dos membros superiores</w:t>
      </w:r>
      <w:r w:rsidRPr="002E33C6">
        <w:rPr>
          <w:rFonts w:ascii="Verdana" w:eastAsia="Times New Roman" w:hAnsi="Verdana"/>
          <w:sz w:val="20"/>
          <w:szCs w:val="20"/>
          <w:lang w:eastAsia="pt-PT"/>
        </w:rPr>
        <w:t xml:space="preserve"> através do dinamómetro manual – Teste de Prensa Manual. (</w:t>
      </w:r>
      <w:r w:rsidRPr="002E33C6">
        <w:rPr>
          <w:rFonts w:ascii="Verdana" w:eastAsia="Times New Roman" w:hAnsi="Verdana"/>
          <w:i/>
          <w:sz w:val="20"/>
          <w:szCs w:val="20"/>
          <w:lang w:eastAsia="pt-PT"/>
        </w:rPr>
        <w:t xml:space="preserve">Dinamómetro Hidráulico de Mão - </w:t>
      </w:r>
      <w:proofErr w:type="spellStart"/>
      <w:r w:rsidRPr="002E33C6">
        <w:rPr>
          <w:rFonts w:ascii="Verdana" w:eastAsia="Times New Roman" w:hAnsi="Verdana"/>
          <w:i/>
          <w:sz w:val="20"/>
          <w:szCs w:val="20"/>
          <w:lang w:eastAsia="pt-PT"/>
        </w:rPr>
        <w:t>Saehan</w:t>
      </w:r>
      <w:proofErr w:type="spellEnd"/>
      <w:r w:rsidRPr="002E33C6">
        <w:rPr>
          <w:rFonts w:ascii="Verdana" w:eastAsia="Times New Roman" w:hAnsi="Verdana"/>
          <w:i/>
          <w:sz w:val="20"/>
          <w:szCs w:val="20"/>
          <w:lang w:eastAsia="pt-PT"/>
        </w:rPr>
        <w:t xml:space="preserve"> </w:t>
      </w:r>
      <w:proofErr w:type="spellStart"/>
      <w:r w:rsidRPr="002E33C6">
        <w:rPr>
          <w:rFonts w:ascii="Verdana" w:eastAsia="Times New Roman" w:hAnsi="Verdana"/>
          <w:i/>
          <w:sz w:val="20"/>
          <w:szCs w:val="20"/>
          <w:lang w:eastAsia="pt-PT"/>
        </w:rPr>
        <w:t>Corp</w:t>
      </w:r>
      <w:proofErr w:type="spellEnd"/>
      <w:r w:rsidRPr="002E33C6">
        <w:rPr>
          <w:rFonts w:ascii="Verdana" w:eastAsia="Times New Roman" w:hAnsi="Verdana"/>
          <w:i/>
          <w:sz w:val="20"/>
          <w:szCs w:val="20"/>
          <w:lang w:eastAsia="pt-PT"/>
        </w:rPr>
        <w:t>.)</w:t>
      </w:r>
    </w:p>
    <w:p w:rsidR="006B6865" w:rsidRPr="002E33C6" w:rsidRDefault="006B6865" w:rsidP="006B6865">
      <w:pPr>
        <w:autoSpaceDE w:val="0"/>
        <w:autoSpaceDN w:val="0"/>
        <w:adjustRightInd w:val="0"/>
        <w:spacing w:after="0" w:line="240" w:lineRule="auto"/>
        <w:ind w:left="397"/>
        <w:jc w:val="both"/>
        <w:rPr>
          <w:rFonts w:ascii="Verdana" w:eastAsia="Times New Roman" w:hAnsi="Verdana"/>
          <w:sz w:val="20"/>
          <w:szCs w:val="20"/>
          <w:lang w:eastAsia="pt-PT"/>
        </w:rPr>
      </w:pPr>
      <w:r w:rsidRPr="002E33C6">
        <w:rPr>
          <w:rFonts w:ascii="Verdana" w:eastAsia="Times New Roman" w:hAnsi="Verdana"/>
          <w:i/>
          <w:sz w:val="20"/>
          <w:szCs w:val="20"/>
          <w:lang w:eastAsia="pt-PT"/>
        </w:rPr>
        <w:t xml:space="preserve">- </w:t>
      </w:r>
      <w:r w:rsidRPr="002E33C6">
        <w:rPr>
          <w:rFonts w:ascii="Verdana" w:eastAsia="Times New Roman" w:hAnsi="Verdana"/>
          <w:sz w:val="20"/>
          <w:szCs w:val="20"/>
          <w:lang w:eastAsia="pt-PT"/>
        </w:rPr>
        <w:t xml:space="preserve">Avaliação da </w:t>
      </w:r>
      <w:r w:rsidRPr="002E33C6">
        <w:rPr>
          <w:rFonts w:ascii="Verdana" w:eastAsia="Times New Roman" w:hAnsi="Verdana"/>
          <w:i/>
          <w:sz w:val="20"/>
          <w:szCs w:val="20"/>
          <w:u w:val="single"/>
          <w:lang w:eastAsia="pt-PT"/>
        </w:rPr>
        <w:t>Composição Corporal e Densidade Mineral Óssea</w:t>
      </w:r>
      <w:r w:rsidRPr="002E33C6">
        <w:rPr>
          <w:rFonts w:ascii="Verdana" w:eastAsia="Times New Roman" w:hAnsi="Verdana"/>
          <w:sz w:val="20"/>
          <w:szCs w:val="20"/>
          <w:lang w:eastAsia="pt-PT"/>
        </w:rPr>
        <w:t xml:space="preserve"> por </w:t>
      </w:r>
      <w:proofErr w:type="spellStart"/>
      <w:r w:rsidRPr="002E33C6">
        <w:rPr>
          <w:rFonts w:ascii="Verdana" w:eastAsia="Times New Roman" w:hAnsi="Verdana"/>
          <w:sz w:val="20"/>
          <w:szCs w:val="20"/>
          <w:lang w:eastAsia="pt-PT"/>
        </w:rPr>
        <w:t>absortometria</w:t>
      </w:r>
      <w:proofErr w:type="spellEnd"/>
      <w:r w:rsidRPr="002E33C6">
        <w:rPr>
          <w:rFonts w:ascii="Verdana" w:eastAsia="Times New Roman" w:hAnsi="Verdana"/>
          <w:sz w:val="20"/>
          <w:szCs w:val="20"/>
          <w:lang w:eastAsia="pt-PT"/>
        </w:rPr>
        <w:t xml:space="preserve"> de Raios X de dupla energia – DEXA</w:t>
      </w:r>
    </w:p>
    <w:p w:rsidR="006B6865" w:rsidRPr="002E33C6" w:rsidRDefault="006B6865" w:rsidP="006B6865">
      <w:pPr>
        <w:autoSpaceDE w:val="0"/>
        <w:autoSpaceDN w:val="0"/>
        <w:adjustRightInd w:val="0"/>
        <w:spacing w:after="0" w:line="240" w:lineRule="auto"/>
        <w:ind w:left="397"/>
        <w:jc w:val="both"/>
        <w:rPr>
          <w:rFonts w:ascii="Verdana" w:eastAsia="Times New Roman" w:hAnsi="Verdana"/>
          <w:sz w:val="20"/>
          <w:szCs w:val="20"/>
          <w:lang w:eastAsia="pt-PT"/>
        </w:rPr>
      </w:pPr>
      <w:r w:rsidRPr="002E33C6">
        <w:rPr>
          <w:rFonts w:ascii="Verdana" w:eastAsia="Times New Roman" w:hAnsi="Verdana"/>
          <w:sz w:val="20"/>
          <w:szCs w:val="20"/>
          <w:lang w:eastAsia="pt-PT"/>
        </w:rPr>
        <w:t xml:space="preserve">- Avaliação da </w:t>
      </w:r>
      <w:r w:rsidRPr="002E33C6">
        <w:rPr>
          <w:rFonts w:ascii="Verdana" w:eastAsia="Times New Roman" w:hAnsi="Verdana"/>
          <w:i/>
          <w:sz w:val="20"/>
          <w:szCs w:val="20"/>
          <w:u w:val="single"/>
          <w:lang w:eastAsia="pt-PT"/>
        </w:rPr>
        <w:t>Aptidão Cardiorrespiratória</w:t>
      </w:r>
      <w:r w:rsidRPr="002E33C6">
        <w:rPr>
          <w:rFonts w:ascii="Verdana" w:eastAsia="Times New Roman" w:hAnsi="Verdana"/>
          <w:sz w:val="20"/>
          <w:szCs w:val="20"/>
          <w:lang w:eastAsia="pt-PT"/>
        </w:rPr>
        <w:t xml:space="preserve"> pelo Teste 6min – </w:t>
      </w:r>
      <w:proofErr w:type="spellStart"/>
      <w:r w:rsidRPr="002E33C6">
        <w:rPr>
          <w:rFonts w:ascii="Verdana" w:eastAsia="Times New Roman" w:hAnsi="Verdana"/>
          <w:sz w:val="20"/>
          <w:szCs w:val="20"/>
          <w:lang w:eastAsia="pt-PT"/>
        </w:rPr>
        <w:t>Walk</w:t>
      </w:r>
      <w:proofErr w:type="spellEnd"/>
      <w:r w:rsidRPr="002E33C6">
        <w:rPr>
          <w:rFonts w:ascii="Verdana" w:eastAsia="Times New Roman" w:hAnsi="Verdana"/>
          <w:sz w:val="20"/>
          <w:szCs w:val="20"/>
          <w:lang w:eastAsia="pt-PT"/>
        </w:rPr>
        <w:t>, cujo objetivo será realizar um percurso pré-definido durante 6’ a andar, percorrendo á máxima distância durante este tempo.</w:t>
      </w:r>
    </w:p>
    <w:p w:rsidR="006B6865" w:rsidRPr="002E33C6" w:rsidRDefault="006B6865" w:rsidP="006B6865">
      <w:pPr>
        <w:autoSpaceDE w:val="0"/>
        <w:autoSpaceDN w:val="0"/>
        <w:adjustRightInd w:val="0"/>
        <w:spacing w:after="0" w:line="240" w:lineRule="auto"/>
        <w:ind w:left="397"/>
        <w:jc w:val="both"/>
        <w:rPr>
          <w:rFonts w:ascii="Verdana" w:eastAsia="Times New Roman" w:hAnsi="Verdana"/>
          <w:b/>
          <w:sz w:val="20"/>
          <w:szCs w:val="20"/>
          <w:lang w:eastAsia="pt-PT"/>
        </w:rPr>
      </w:pPr>
      <w:r w:rsidRPr="002E33C6">
        <w:rPr>
          <w:rFonts w:ascii="Verdana" w:eastAsia="Times New Roman" w:hAnsi="Verdana"/>
          <w:sz w:val="20"/>
          <w:szCs w:val="20"/>
          <w:lang w:eastAsia="pt-PT"/>
        </w:rPr>
        <w:t xml:space="preserve">- Avaliação da </w:t>
      </w:r>
      <w:r w:rsidRPr="002E33C6">
        <w:rPr>
          <w:rFonts w:ascii="Verdana" w:eastAsia="Times New Roman" w:hAnsi="Verdana"/>
          <w:i/>
          <w:sz w:val="20"/>
          <w:szCs w:val="20"/>
          <w:u w:val="single"/>
          <w:lang w:eastAsia="pt-PT"/>
        </w:rPr>
        <w:t>Qualidade de Vida</w:t>
      </w:r>
      <w:r w:rsidRPr="002E33C6">
        <w:rPr>
          <w:rFonts w:ascii="Verdana" w:eastAsia="Times New Roman" w:hAnsi="Verdana"/>
          <w:sz w:val="20"/>
          <w:szCs w:val="20"/>
          <w:lang w:eastAsia="pt-PT"/>
        </w:rPr>
        <w:t xml:space="preserve"> através do preenchimento de um questionário.</w:t>
      </w:r>
      <w:r w:rsidRPr="002E33C6">
        <w:rPr>
          <w:rFonts w:ascii="Verdana" w:eastAsia="Times New Roman" w:hAnsi="Verdana"/>
          <w:b/>
          <w:sz w:val="20"/>
          <w:szCs w:val="20"/>
          <w:lang w:eastAsia="pt-PT"/>
        </w:rPr>
        <w:t xml:space="preserve"> </w:t>
      </w:r>
      <w:r w:rsidRPr="002E33C6">
        <w:rPr>
          <w:rFonts w:ascii="Verdana" w:eastAsia="Times New Roman" w:hAnsi="Verdana"/>
          <w:sz w:val="20"/>
          <w:szCs w:val="20"/>
          <w:lang w:eastAsia="pt-PT"/>
        </w:rPr>
        <w:t>(WHOQOL-BREF)</w:t>
      </w:r>
    </w:p>
    <w:p w:rsidR="006B6865" w:rsidRPr="002E33C6" w:rsidRDefault="006B6865" w:rsidP="00E50F3C">
      <w:pPr>
        <w:numPr>
          <w:ilvl w:val="0"/>
          <w:numId w:val="27"/>
        </w:numPr>
        <w:autoSpaceDE w:val="0"/>
        <w:autoSpaceDN w:val="0"/>
        <w:adjustRightInd w:val="0"/>
        <w:spacing w:after="0"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 xml:space="preserve">O estudo de investigação é gratuito e implica realização de todos os exames indicados no ponto quatro deste consentimento informado previamente ao início do programa de exercício e 6 meses após o seu início. </w:t>
      </w:r>
      <w:r w:rsidRPr="002E33C6">
        <w:rPr>
          <w:rFonts w:ascii="Verdana" w:eastAsia="Times New Roman" w:hAnsi="Verdana"/>
          <w:sz w:val="20"/>
          <w:szCs w:val="20"/>
          <w:lang w:eastAsia="pt-PT"/>
        </w:rPr>
        <w:t>Esta calendarização poderá ser alterada em caso de necessidade, avisando-me previamente da necessidade de alteração.</w:t>
      </w:r>
      <w:r w:rsidRPr="002E33C6">
        <w:rPr>
          <w:rFonts w:ascii="Verdana" w:eastAsia="Times New Roman" w:hAnsi="Verdana"/>
          <w:color w:val="000000"/>
          <w:sz w:val="20"/>
          <w:szCs w:val="20"/>
          <w:lang w:eastAsia="pt-PT"/>
        </w:rPr>
        <w:t xml:space="preserve"> </w:t>
      </w: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 xml:space="preserve">Comprometo-me a </w:t>
      </w:r>
      <w:r w:rsidRPr="002E33C6">
        <w:rPr>
          <w:rFonts w:ascii="Verdana" w:eastAsia="Times New Roman" w:hAnsi="Verdana"/>
          <w:bCs/>
          <w:color w:val="000000"/>
          <w:sz w:val="20"/>
          <w:szCs w:val="20"/>
          <w:lang w:eastAsia="pt-PT"/>
        </w:rPr>
        <w:t xml:space="preserve">comparecer aos momentos de avaliação indicados no ponto quatro deste consentimento informado. </w:t>
      </w: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 xml:space="preserve">O estudo de investigação </w:t>
      </w:r>
      <w:r w:rsidRPr="002E33C6">
        <w:rPr>
          <w:rFonts w:ascii="Verdana" w:eastAsia="Times New Roman" w:hAnsi="Verdana"/>
          <w:bCs/>
          <w:color w:val="000000"/>
          <w:sz w:val="20"/>
          <w:szCs w:val="20"/>
          <w:lang w:eastAsia="pt-PT"/>
        </w:rPr>
        <w:t>não se responsabiliza por danos ou lesões</w:t>
      </w:r>
      <w:r w:rsidRPr="002E33C6">
        <w:rPr>
          <w:rFonts w:ascii="Verdana" w:eastAsia="Times New Roman" w:hAnsi="Verdana"/>
          <w:color w:val="000000"/>
          <w:sz w:val="20"/>
          <w:szCs w:val="20"/>
          <w:lang w:eastAsia="pt-PT"/>
        </w:rPr>
        <w:t xml:space="preserve"> causados pelo </w:t>
      </w:r>
      <w:r w:rsidRPr="002E33C6">
        <w:rPr>
          <w:rFonts w:ascii="Verdana" w:eastAsia="Times New Roman" w:hAnsi="Verdana"/>
          <w:bCs/>
          <w:color w:val="000000"/>
          <w:sz w:val="20"/>
          <w:szCs w:val="20"/>
          <w:lang w:eastAsia="pt-PT"/>
        </w:rPr>
        <w:t>não cumprimento</w:t>
      </w:r>
      <w:r w:rsidRPr="002E33C6">
        <w:rPr>
          <w:rFonts w:ascii="Verdana" w:eastAsia="Times New Roman" w:hAnsi="Verdana"/>
          <w:color w:val="000000"/>
          <w:sz w:val="20"/>
          <w:szCs w:val="20"/>
          <w:lang w:eastAsia="pt-PT"/>
        </w:rPr>
        <w:t>, ou cumprimento diferente da</w:t>
      </w:r>
      <w:r w:rsidRPr="002E33C6">
        <w:rPr>
          <w:rFonts w:ascii="Verdana" w:eastAsia="Times New Roman" w:hAnsi="Verdana"/>
          <w:bCs/>
          <w:color w:val="000000"/>
          <w:sz w:val="20"/>
          <w:szCs w:val="20"/>
          <w:lang w:eastAsia="pt-PT"/>
        </w:rPr>
        <w:t xml:space="preserve">s instruções </w:t>
      </w:r>
      <w:r w:rsidRPr="002E33C6">
        <w:rPr>
          <w:rFonts w:ascii="Verdana" w:eastAsia="Times New Roman" w:hAnsi="Verdana"/>
          <w:color w:val="000000"/>
          <w:sz w:val="20"/>
          <w:szCs w:val="20"/>
          <w:lang w:eastAsia="pt-PT"/>
        </w:rPr>
        <w:t xml:space="preserve">e/ou recomendações dos especialistas intervenientes no mesmo. </w:t>
      </w: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 xml:space="preserve">Nenhuma das especificações do presente consentimento informado deverá ser interpretada ou considerada como </w:t>
      </w:r>
      <w:r w:rsidRPr="002E33C6">
        <w:rPr>
          <w:rFonts w:ascii="Verdana" w:eastAsia="Times New Roman" w:hAnsi="Verdana"/>
          <w:bCs/>
          <w:color w:val="000000"/>
          <w:sz w:val="20"/>
          <w:szCs w:val="20"/>
          <w:lang w:eastAsia="pt-PT"/>
        </w:rPr>
        <w:t>promessa ou</w:t>
      </w:r>
      <w:r w:rsidRPr="002E33C6">
        <w:rPr>
          <w:rFonts w:ascii="Verdana" w:eastAsia="Times New Roman" w:hAnsi="Verdana"/>
          <w:color w:val="000000"/>
          <w:sz w:val="20"/>
          <w:szCs w:val="20"/>
          <w:lang w:eastAsia="pt-PT"/>
        </w:rPr>
        <w:t xml:space="preserve"> </w:t>
      </w:r>
      <w:r w:rsidRPr="002E33C6">
        <w:rPr>
          <w:rFonts w:ascii="Verdana" w:eastAsia="Times New Roman" w:hAnsi="Verdana"/>
          <w:bCs/>
          <w:color w:val="000000"/>
          <w:sz w:val="20"/>
          <w:szCs w:val="20"/>
          <w:lang w:eastAsia="pt-PT"/>
        </w:rPr>
        <w:t>garantia do progresso e/ou resultados por parte do participante</w:t>
      </w:r>
      <w:r w:rsidRPr="002E33C6">
        <w:rPr>
          <w:rFonts w:ascii="Verdana" w:eastAsia="Times New Roman" w:hAnsi="Verdana"/>
          <w:color w:val="000000"/>
          <w:sz w:val="20"/>
          <w:szCs w:val="20"/>
          <w:lang w:eastAsia="pt-PT"/>
        </w:rPr>
        <w:t xml:space="preserve">. </w:t>
      </w: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 xml:space="preserve">Compreendo que </w:t>
      </w:r>
      <w:r w:rsidRPr="002E33C6">
        <w:rPr>
          <w:rFonts w:ascii="Verdana" w:eastAsia="Times New Roman" w:hAnsi="Verdana" w:cs="Calibri"/>
          <w:sz w:val="20"/>
          <w:szCs w:val="20"/>
          <w:lang w:eastAsia="pt-PT"/>
        </w:rPr>
        <w:t>através da minha participação estarei a contribuir para a evolução do conhecimento científico nesta área.</w:t>
      </w:r>
    </w:p>
    <w:p w:rsidR="006B6865" w:rsidRPr="002E33C6" w:rsidRDefault="006B6865" w:rsidP="00E50F3C">
      <w:pPr>
        <w:numPr>
          <w:ilvl w:val="0"/>
          <w:numId w:val="27"/>
        </w:numPr>
        <w:autoSpaceDE w:val="0"/>
        <w:autoSpaceDN w:val="0"/>
        <w:adjustRightInd w:val="0"/>
        <w:spacing w:after="0" w:line="240" w:lineRule="auto"/>
        <w:contextualSpacing/>
        <w:jc w:val="both"/>
        <w:rPr>
          <w:rFonts w:ascii="Verdana" w:eastAsia="Times New Roman" w:hAnsi="Verdana" w:cs="Calibri"/>
          <w:sz w:val="20"/>
          <w:szCs w:val="20"/>
          <w:lang w:eastAsia="pt-PT"/>
        </w:rPr>
      </w:pPr>
      <w:r w:rsidRPr="002E33C6">
        <w:rPr>
          <w:rFonts w:ascii="Verdana" w:eastAsia="Times New Roman" w:hAnsi="Verdana"/>
          <w:color w:val="000000"/>
          <w:sz w:val="20"/>
          <w:szCs w:val="20"/>
          <w:lang w:eastAsia="pt-PT"/>
        </w:rPr>
        <w:lastRenderedPageBreak/>
        <w:t xml:space="preserve">Percebo que a </w:t>
      </w:r>
      <w:r w:rsidRPr="002E33C6">
        <w:rPr>
          <w:rFonts w:ascii="Verdana" w:eastAsia="Times New Roman" w:hAnsi="Verdana" w:cs="Calibri"/>
          <w:sz w:val="20"/>
          <w:szCs w:val="20"/>
          <w:lang w:eastAsia="pt-PT"/>
        </w:rPr>
        <w:t>informação sobre mim, recolhida para este estudo, serei utilizada para os objetivos do estudo e para pesquisa científica adicional associada. A informação será arquivada em papel e em formato eletrónico, com um número de código para proteger a minha privacidade. Assim, mesmo que os resultados do estudo venham a ser publicados, a minha identidade permanecerá confidencial.</w:t>
      </w:r>
    </w:p>
    <w:p w:rsidR="006B6865" w:rsidRPr="002E33C6" w:rsidRDefault="006B6865" w:rsidP="00E50F3C">
      <w:pPr>
        <w:numPr>
          <w:ilvl w:val="0"/>
          <w:numId w:val="27"/>
        </w:numPr>
        <w:autoSpaceDE w:val="0"/>
        <w:autoSpaceDN w:val="0"/>
        <w:adjustRightInd w:val="0"/>
        <w:spacing w:after="0" w:line="240" w:lineRule="auto"/>
        <w:contextualSpacing/>
        <w:jc w:val="both"/>
        <w:rPr>
          <w:rFonts w:ascii="Verdana" w:eastAsia="Times New Roman" w:hAnsi="Verdana" w:cs="Calibri"/>
          <w:sz w:val="20"/>
          <w:szCs w:val="20"/>
          <w:lang w:eastAsia="pt-PT"/>
        </w:rPr>
      </w:pPr>
      <w:r w:rsidRPr="002E33C6">
        <w:rPr>
          <w:rFonts w:ascii="Verdana" w:eastAsia="Times New Roman" w:hAnsi="Verdana" w:cs="Calibri"/>
          <w:sz w:val="20"/>
          <w:szCs w:val="20"/>
          <w:lang w:eastAsia="pt-PT"/>
        </w:rPr>
        <w:t>Entendo que as autoridades reguladoras e os membros da comissão de ética podem ter acesso à informação arquivada e examinar os registos efetuados no âmbito do estudo, estando sujeitos a dever de sigilo quanto aos mesmos. Ao assinar este formulário estou a autorizar o acesso direto a esses registos, nos termos aqui descritos.</w:t>
      </w:r>
    </w:p>
    <w:p w:rsidR="006B6865" w:rsidRPr="002E33C6" w:rsidRDefault="006B6865" w:rsidP="00E50F3C">
      <w:pPr>
        <w:numPr>
          <w:ilvl w:val="0"/>
          <w:numId w:val="27"/>
        </w:numPr>
        <w:autoSpaceDE w:val="0"/>
        <w:autoSpaceDN w:val="0"/>
        <w:adjustRightInd w:val="0"/>
        <w:spacing w:after="0" w:line="240" w:lineRule="auto"/>
        <w:contextualSpacing/>
        <w:jc w:val="both"/>
        <w:rPr>
          <w:rFonts w:ascii="Verdana" w:eastAsia="Times New Roman" w:hAnsi="Verdana" w:cs="Calibri"/>
          <w:sz w:val="20"/>
          <w:szCs w:val="20"/>
          <w:lang w:eastAsia="pt-PT"/>
        </w:rPr>
      </w:pPr>
      <w:r w:rsidRPr="002E33C6">
        <w:rPr>
          <w:rFonts w:ascii="Verdana" w:eastAsia="Times New Roman" w:hAnsi="Verdana" w:cs="Calibri"/>
          <w:sz w:val="20"/>
          <w:szCs w:val="20"/>
          <w:lang w:eastAsia="pt-PT"/>
        </w:rPr>
        <w:t>Sei que, através do investigador principal, poderei ter acesso a toda a informação recolhida sobre mim, bem como pedir a retificação de qualquer incorreção que detete.</w:t>
      </w:r>
    </w:p>
    <w:p w:rsidR="006B6865" w:rsidRPr="002E33C6" w:rsidRDefault="006B6865" w:rsidP="00E50F3C">
      <w:pPr>
        <w:numPr>
          <w:ilvl w:val="0"/>
          <w:numId w:val="27"/>
        </w:numPr>
        <w:autoSpaceDE w:val="0"/>
        <w:autoSpaceDN w:val="0"/>
        <w:adjustRightInd w:val="0"/>
        <w:spacing w:after="0"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s="Calibri"/>
          <w:sz w:val="20"/>
          <w:szCs w:val="20"/>
          <w:lang w:eastAsia="pt-PT"/>
        </w:rPr>
        <w:t xml:space="preserve">Este acesso à minha informação poderá ser adiado, no caso de poder atrasar a continuação do estudo, mas não poderá ser negado. </w:t>
      </w: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 xml:space="preserve">Fui informado que </w:t>
      </w:r>
      <w:r w:rsidRPr="002E33C6">
        <w:rPr>
          <w:rFonts w:ascii="Verdana" w:eastAsia="Times New Roman" w:hAnsi="Verdana"/>
          <w:bCs/>
          <w:color w:val="000000"/>
          <w:sz w:val="20"/>
          <w:szCs w:val="20"/>
          <w:lang w:eastAsia="pt-PT"/>
        </w:rPr>
        <w:t>não serei recompensado monetariamente</w:t>
      </w:r>
      <w:r w:rsidRPr="002E33C6">
        <w:rPr>
          <w:rFonts w:ascii="Verdana" w:eastAsia="Times New Roman" w:hAnsi="Verdana"/>
          <w:color w:val="000000"/>
          <w:sz w:val="20"/>
          <w:szCs w:val="20"/>
          <w:lang w:eastAsia="pt-PT"/>
        </w:rPr>
        <w:t xml:space="preserve"> pela minha participação no estudo de investigação. </w:t>
      </w:r>
    </w:p>
    <w:p w:rsidR="006B6865" w:rsidRPr="002E33C6" w:rsidRDefault="006B6865" w:rsidP="00E50F3C">
      <w:pPr>
        <w:numPr>
          <w:ilvl w:val="0"/>
          <w:numId w:val="27"/>
        </w:numPr>
        <w:autoSpaceDE w:val="0"/>
        <w:autoSpaceDN w:val="0"/>
        <w:adjustRightInd w:val="0"/>
        <w:spacing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color w:val="000000"/>
          <w:sz w:val="20"/>
          <w:szCs w:val="20"/>
          <w:lang w:eastAsia="pt-PT"/>
        </w:rPr>
        <w:t>Eu percebo que tenho a possibilidade de me dirigir aos responsáveis pelo estudo de investigação sempre que sentir que fui colocado em risco.</w:t>
      </w:r>
    </w:p>
    <w:p w:rsidR="006B6865" w:rsidRPr="002E33C6" w:rsidRDefault="006B6865" w:rsidP="006B6865">
      <w:pPr>
        <w:autoSpaceDE w:val="0"/>
        <w:autoSpaceDN w:val="0"/>
        <w:adjustRightInd w:val="0"/>
        <w:spacing w:line="240" w:lineRule="auto"/>
        <w:ind w:left="397"/>
        <w:contextualSpacing/>
        <w:jc w:val="both"/>
        <w:rPr>
          <w:rFonts w:ascii="Verdana" w:eastAsia="Times New Roman" w:hAnsi="Verdana"/>
          <w:color w:val="000000"/>
          <w:sz w:val="20"/>
          <w:szCs w:val="20"/>
          <w:lang w:eastAsia="pt-PT"/>
        </w:rPr>
      </w:pPr>
    </w:p>
    <w:p w:rsidR="006B6865" w:rsidRPr="002E33C6" w:rsidRDefault="006B6865" w:rsidP="00E50F3C">
      <w:pPr>
        <w:numPr>
          <w:ilvl w:val="0"/>
          <w:numId w:val="27"/>
        </w:numPr>
        <w:autoSpaceDE w:val="0"/>
        <w:autoSpaceDN w:val="0"/>
        <w:adjustRightInd w:val="0"/>
        <w:spacing w:after="120" w:line="240" w:lineRule="auto"/>
        <w:contextualSpacing/>
        <w:jc w:val="both"/>
        <w:rPr>
          <w:rFonts w:ascii="Verdana" w:eastAsia="Times New Roman" w:hAnsi="Verdana"/>
          <w:color w:val="000000"/>
          <w:sz w:val="20"/>
          <w:szCs w:val="20"/>
          <w:lang w:eastAsia="pt-PT"/>
        </w:rPr>
      </w:pPr>
      <w:r w:rsidRPr="002E33C6">
        <w:rPr>
          <w:rFonts w:ascii="Verdana" w:eastAsia="Times New Roman" w:hAnsi="Verdana"/>
          <w:sz w:val="20"/>
          <w:szCs w:val="20"/>
          <w:lang w:eastAsia="pt-PT"/>
        </w:rPr>
        <w:t>Eu li toda a informação acima. Foram-me explicados a natureza, riscos e benefícios do estudo de investigação. Eu assumo os riscos envolvidos e entendo que posso retirar o meu consentimento e parar a minha participação em qualquer momento, sem que isso afete o acompanhamento que vou receber e sem que tal implique a perda de quaisquer benefícios a que teria direito se tivesse tomado outra opção. Ao assinar este consentimento, eu não estou a renunciar a quaisquer direitos legais, reclamações, medicação ou tratamento. Ser-me-á fornecida uma cópia deste formulário.</w:t>
      </w:r>
    </w:p>
    <w:p w:rsidR="006B6865" w:rsidRPr="002E33C6" w:rsidRDefault="006B6865" w:rsidP="006B6865">
      <w:pPr>
        <w:tabs>
          <w:tab w:val="left" w:pos="0"/>
        </w:tabs>
        <w:spacing w:after="0"/>
        <w:jc w:val="both"/>
        <w:rPr>
          <w:rFonts w:ascii="Verdana" w:eastAsia="Times New Roman" w:hAnsi="Verdana"/>
          <w:sz w:val="20"/>
          <w:szCs w:val="20"/>
          <w:lang w:eastAsia="pt-PT"/>
        </w:rPr>
      </w:pPr>
    </w:p>
    <w:p w:rsidR="006B6865" w:rsidRPr="002E33C6" w:rsidRDefault="006B6865" w:rsidP="006B6865">
      <w:pPr>
        <w:tabs>
          <w:tab w:val="left" w:pos="0"/>
        </w:tabs>
        <w:spacing w:after="0" w:line="240" w:lineRule="auto"/>
        <w:jc w:val="both"/>
        <w:rPr>
          <w:rFonts w:ascii="Verdana" w:eastAsia="Times New Roman" w:hAnsi="Verdana"/>
          <w:sz w:val="20"/>
          <w:szCs w:val="20"/>
          <w:lang w:eastAsia="pt-PT"/>
        </w:rPr>
      </w:pPr>
      <w:r w:rsidRPr="002E33C6">
        <w:rPr>
          <w:rFonts w:ascii="Verdana" w:eastAsia="Times New Roman" w:hAnsi="Verdana"/>
          <w:sz w:val="20"/>
          <w:szCs w:val="20"/>
          <w:lang w:eastAsia="pt-PT"/>
        </w:rPr>
        <w:t>___________________________________________</w:t>
      </w:r>
      <w:r>
        <w:rPr>
          <w:rFonts w:ascii="Verdana" w:eastAsia="Times New Roman" w:hAnsi="Verdana"/>
          <w:sz w:val="20"/>
          <w:szCs w:val="20"/>
          <w:lang w:eastAsia="pt-PT"/>
        </w:rPr>
        <w:t>____</w:t>
      </w:r>
      <w:r w:rsidRPr="002E33C6">
        <w:rPr>
          <w:rFonts w:ascii="Verdana" w:eastAsia="Times New Roman" w:hAnsi="Verdana"/>
          <w:sz w:val="20"/>
          <w:szCs w:val="20"/>
          <w:lang w:eastAsia="pt-PT"/>
        </w:rPr>
        <w:t>___________________</w:t>
      </w:r>
    </w:p>
    <w:p w:rsidR="006B6865" w:rsidRPr="002E33C6" w:rsidRDefault="006B6865" w:rsidP="006B6865">
      <w:pPr>
        <w:tabs>
          <w:tab w:val="left" w:pos="0"/>
        </w:tabs>
        <w:spacing w:after="0" w:line="240" w:lineRule="auto"/>
        <w:jc w:val="both"/>
        <w:rPr>
          <w:rFonts w:ascii="Verdana" w:eastAsia="Times New Roman" w:hAnsi="Verdana"/>
          <w:sz w:val="18"/>
          <w:szCs w:val="18"/>
          <w:lang w:eastAsia="pt-PT"/>
        </w:rPr>
      </w:pPr>
      <w:r w:rsidRPr="002E33C6">
        <w:rPr>
          <w:rFonts w:ascii="Verdana" w:eastAsia="Times New Roman" w:hAnsi="Verdana"/>
          <w:sz w:val="18"/>
          <w:szCs w:val="18"/>
          <w:lang w:eastAsia="pt-PT"/>
        </w:rPr>
        <w:t>Nome completo do(a) participante</w:t>
      </w:r>
    </w:p>
    <w:p w:rsidR="006B6865" w:rsidRPr="002E33C6" w:rsidRDefault="006B6865" w:rsidP="006B6865">
      <w:pPr>
        <w:tabs>
          <w:tab w:val="left" w:pos="0"/>
        </w:tabs>
        <w:jc w:val="both"/>
        <w:rPr>
          <w:rFonts w:ascii="Verdana" w:eastAsia="Times New Roman" w:hAnsi="Verdana"/>
          <w:sz w:val="20"/>
          <w:szCs w:val="20"/>
          <w:lang w:eastAsia="pt-PT"/>
        </w:rPr>
      </w:pPr>
    </w:p>
    <w:p w:rsidR="006B6865" w:rsidRPr="002E33C6" w:rsidRDefault="006B6865" w:rsidP="006B6865">
      <w:pPr>
        <w:tabs>
          <w:tab w:val="left" w:pos="0"/>
        </w:tabs>
        <w:spacing w:after="0" w:line="240" w:lineRule="auto"/>
        <w:jc w:val="both"/>
        <w:rPr>
          <w:rFonts w:ascii="Verdana" w:eastAsia="Times New Roman" w:hAnsi="Verdana"/>
          <w:sz w:val="20"/>
          <w:szCs w:val="20"/>
          <w:lang w:eastAsia="pt-PT"/>
        </w:rPr>
      </w:pPr>
      <w:r w:rsidRPr="002E33C6">
        <w:rPr>
          <w:rFonts w:ascii="Verdana" w:eastAsia="Times New Roman" w:hAnsi="Verdana"/>
          <w:sz w:val="20"/>
          <w:szCs w:val="20"/>
          <w:lang w:eastAsia="pt-PT"/>
        </w:rPr>
        <w:t>___________________________________________</w:t>
      </w:r>
      <w:r>
        <w:rPr>
          <w:rFonts w:ascii="Verdana" w:eastAsia="Times New Roman" w:hAnsi="Verdana"/>
          <w:sz w:val="20"/>
          <w:szCs w:val="20"/>
          <w:lang w:eastAsia="pt-PT"/>
        </w:rPr>
        <w:t>____</w:t>
      </w:r>
      <w:r w:rsidRPr="002E33C6">
        <w:rPr>
          <w:rFonts w:ascii="Verdana" w:eastAsia="Times New Roman" w:hAnsi="Verdana"/>
          <w:sz w:val="20"/>
          <w:szCs w:val="20"/>
          <w:lang w:eastAsia="pt-PT"/>
        </w:rPr>
        <w:t xml:space="preserve"> ___________________</w:t>
      </w:r>
    </w:p>
    <w:p w:rsidR="006B6865" w:rsidRPr="002E33C6" w:rsidRDefault="006B6865" w:rsidP="006B6865">
      <w:pPr>
        <w:tabs>
          <w:tab w:val="left" w:pos="0"/>
        </w:tabs>
        <w:spacing w:after="0" w:line="240" w:lineRule="auto"/>
        <w:jc w:val="both"/>
        <w:rPr>
          <w:rFonts w:ascii="Verdana" w:eastAsia="Times New Roman" w:hAnsi="Verdana"/>
          <w:sz w:val="18"/>
          <w:szCs w:val="18"/>
          <w:lang w:eastAsia="pt-PT"/>
        </w:rPr>
      </w:pPr>
      <w:r w:rsidRPr="002E33C6">
        <w:rPr>
          <w:rFonts w:ascii="Verdana" w:eastAsia="Times New Roman" w:hAnsi="Verdana"/>
          <w:sz w:val="18"/>
          <w:szCs w:val="18"/>
          <w:lang w:eastAsia="pt-PT"/>
        </w:rPr>
        <w:t>Assinatura do(a) participante</w:t>
      </w:r>
      <w:r w:rsidRPr="002E33C6">
        <w:rPr>
          <w:rFonts w:ascii="Verdana" w:eastAsia="Times New Roman" w:hAnsi="Verdana"/>
          <w:sz w:val="18"/>
          <w:szCs w:val="18"/>
          <w:lang w:eastAsia="pt-PT"/>
        </w:rPr>
        <w:tab/>
      </w:r>
      <w:r w:rsidRPr="002E33C6">
        <w:rPr>
          <w:rFonts w:ascii="Verdana" w:eastAsia="Times New Roman" w:hAnsi="Verdana"/>
          <w:sz w:val="18"/>
          <w:szCs w:val="18"/>
          <w:lang w:eastAsia="pt-PT"/>
        </w:rPr>
        <w:tab/>
      </w:r>
      <w:r w:rsidRPr="002E33C6">
        <w:rPr>
          <w:rFonts w:ascii="Verdana" w:eastAsia="Times New Roman" w:hAnsi="Verdana"/>
          <w:sz w:val="18"/>
          <w:szCs w:val="18"/>
          <w:lang w:eastAsia="pt-PT"/>
        </w:rPr>
        <w:tab/>
      </w:r>
      <w:r w:rsidRPr="002E33C6">
        <w:rPr>
          <w:rFonts w:ascii="Verdana" w:eastAsia="Times New Roman" w:hAnsi="Verdana"/>
          <w:sz w:val="18"/>
          <w:szCs w:val="18"/>
          <w:lang w:eastAsia="pt-PT"/>
        </w:rPr>
        <w:tab/>
      </w:r>
      <w:r w:rsidRPr="002E33C6">
        <w:rPr>
          <w:rFonts w:ascii="Verdana" w:eastAsia="Times New Roman" w:hAnsi="Verdana"/>
          <w:sz w:val="18"/>
          <w:szCs w:val="18"/>
          <w:lang w:eastAsia="pt-PT"/>
        </w:rPr>
        <w:tab/>
      </w:r>
      <w:r w:rsidRPr="002E33C6">
        <w:rPr>
          <w:rFonts w:ascii="Verdana" w:eastAsia="Times New Roman" w:hAnsi="Verdana"/>
          <w:sz w:val="18"/>
          <w:szCs w:val="18"/>
          <w:lang w:eastAsia="pt-PT"/>
        </w:rPr>
        <w:tab/>
        <w:t>Data</w:t>
      </w:r>
    </w:p>
    <w:p w:rsidR="006B6865" w:rsidRPr="002E33C6" w:rsidRDefault="006B6865" w:rsidP="006B6865">
      <w:pPr>
        <w:tabs>
          <w:tab w:val="left" w:pos="0"/>
        </w:tabs>
        <w:spacing w:after="0"/>
        <w:jc w:val="both"/>
        <w:rPr>
          <w:rFonts w:ascii="Verdana" w:eastAsia="Times New Roman" w:hAnsi="Verdana"/>
          <w:sz w:val="20"/>
          <w:szCs w:val="20"/>
          <w:lang w:eastAsia="pt-PT"/>
        </w:rPr>
      </w:pPr>
    </w:p>
    <w:p w:rsidR="006B6865" w:rsidRPr="002E33C6" w:rsidRDefault="006B6865" w:rsidP="006B6865">
      <w:pPr>
        <w:tabs>
          <w:tab w:val="left" w:pos="0"/>
        </w:tabs>
        <w:spacing w:after="120"/>
        <w:jc w:val="both"/>
        <w:rPr>
          <w:rFonts w:ascii="Verdana" w:eastAsia="Times New Roman" w:hAnsi="Verdana"/>
          <w:sz w:val="20"/>
          <w:szCs w:val="20"/>
          <w:lang w:eastAsia="pt-PT"/>
        </w:rPr>
      </w:pPr>
    </w:p>
    <w:p w:rsidR="006B6865" w:rsidRPr="002E33C6" w:rsidRDefault="006B6865" w:rsidP="006B6865">
      <w:pPr>
        <w:tabs>
          <w:tab w:val="left" w:pos="0"/>
        </w:tabs>
        <w:spacing w:after="120"/>
        <w:jc w:val="both"/>
        <w:rPr>
          <w:rFonts w:ascii="Verdana" w:eastAsia="Times New Roman" w:hAnsi="Verdana"/>
          <w:sz w:val="20"/>
          <w:szCs w:val="20"/>
          <w:lang w:eastAsia="pt-PT"/>
        </w:rPr>
      </w:pPr>
      <w:r w:rsidRPr="002E33C6">
        <w:rPr>
          <w:rFonts w:ascii="Verdana" w:eastAsia="Times New Roman" w:hAnsi="Verdana"/>
          <w:sz w:val="20"/>
          <w:szCs w:val="20"/>
          <w:lang w:eastAsia="pt-PT"/>
        </w:rPr>
        <w:t xml:space="preserve">Eu certifico que expliquei ao participante neste estudo de investigação, a natureza, </w:t>
      </w:r>
      <w:proofErr w:type="spellStart"/>
      <w:r w:rsidRPr="002E33C6">
        <w:rPr>
          <w:rFonts w:ascii="Verdana" w:eastAsia="Times New Roman" w:hAnsi="Verdana"/>
          <w:sz w:val="20"/>
          <w:szCs w:val="20"/>
          <w:lang w:eastAsia="pt-PT"/>
        </w:rPr>
        <w:t>objectivo</w:t>
      </w:r>
      <w:proofErr w:type="spellEnd"/>
      <w:r w:rsidRPr="002E33C6">
        <w:rPr>
          <w:rFonts w:ascii="Verdana" w:eastAsia="Times New Roman" w:hAnsi="Verdana"/>
          <w:sz w:val="20"/>
          <w:szCs w:val="20"/>
          <w:lang w:eastAsia="pt-PT"/>
        </w:rPr>
        <w:t xml:space="preserve">, potenciais benefícios e riscos associados à participação no mesmo. Eu providenciei uma cópia deste formulário ao participante no estudo. </w:t>
      </w:r>
    </w:p>
    <w:p w:rsidR="006B6865" w:rsidRPr="002E33C6" w:rsidRDefault="006B6865" w:rsidP="006B6865">
      <w:pPr>
        <w:tabs>
          <w:tab w:val="left" w:pos="0"/>
        </w:tabs>
        <w:spacing w:after="0"/>
        <w:jc w:val="both"/>
        <w:rPr>
          <w:rFonts w:ascii="Verdana" w:eastAsia="Times New Roman" w:hAnsi="Verdana"/>
          <w:sz w:val="16"/>
          <w:szCs w:val="16"/>
          <w:lang w:eastAsia="pt-PT"/>
        </w:rPr>
      </w:pPr>
    </w:p>
    <w:p w:rsidR="006B6865" w:rsidRPr="002E33C6" w:rsidRDefault="006B6865" w:rsidP="006B6865">
      <w:pPr>
        <w:tabs>
          <w:tab w:val="left" w:pos="0"/>
        </w:tabs>
        <w:spacing w:after="0" w:line="240" w:lineRule="auto"/>
        <w:jc w:val="both"/>
        <w:rPr>
          <w:rFonts w:ascii="Verdana" w:eastAsia="Times New Roman" w:hAnsi="Verdana"/>
          <w:sz w:val="20"/>
          <w:szCs w:val="20"/>
          <w:lang w:eastAsia="pt-PT"/>
        </w:rPr>
      </w:pPr>
      <w:r w:rsidRPr="002E33C6">
        <w:rPr>
          <w:rFonts w:ascii="Verdana" w:eastAsia="Times New Roman" w:hAnsi="Verdana"/>
          <w:sz w:val="20"/>
          <w:szCs w:val="20"/>
          <w:lang w:eastAsia="pt-PT"/>
        </w:rPr>
        <w:t>_________________________________________________ __</w:t>
      </w:r>
      <w:r>
        <w:rPr>
          <w:rFonts w:ascii="Verdana" w:eastAsia="Times New Roman" w:hAnsi="Verdana"/>
          <w:sz w:val="20"/>
          <w:szCs w:val="20"/>
          <w:lang w:eastAsia="pt-PT"/>
        </w:rPr>
        <w:t>_______________</w:t>
      </w:r>
    </w:p>
    <w:p w:rsidR="006B6865" w:rsidRPr="002E33C6" w:rsidRDefault="006B6865" w:rsidP="006B6865">
      <w:pPr>
        <w:tabs>
          <w:tab w:val="left" w:pos="0"/>
        </w:tabs>
        <w:spacing w:after="0" w:line="240" w:lineRule="auto"/>
        <w:jc w:val="both"/>
        <w:rPr>
          <w:rFonts w:ascii="Verdana" w:eastAsia="Times New Roman" w:hAnsi="Verdana"/>
          <w:sz w:val="18"/>
          <w:szCs w:val="18"/>
          <w:lang w:eastAsia="pt-PT"/>
        </w:rPr>
      </w:pPr>
      <w:r w:rsidRPr="002E33C6">
        <w:rPr>
          <w:rFonts w:ascii="Verdana" w:eastAsia="Times New Roman" w:hAnsi="Verdana"/>
          <w:sz w:val="18"/>
          <w:szCs w:val="18"/>
          <w:lang w:eastAsia="pt-PT"/>
        </w:rPr>
        <w:t>Assinatura do(a) investigador(a) que obteve o consentimento</w:t>
      </w:r>
      <w:r w:rsidRPr="002E33C6">
        <w:rPr>
          <w:rFonts w:ascii="Verdana" w:eastAsia="Times New Roman" w:hAnsi="Verdana"/>
          <w:sz w:val="18"/>
          <w:szCs w:val="18"/>
          <w:lang w:eastAsia="pt-PT"/>
        </w:rPr>
        <w:tab/>
      </w:r>
      <w:r w:rsidRPr="002E33C6">
        <w:rPr>
          <w:rFonts w:ascii="Verdana" w:eastAsia="Times New Roman" w:hAnsi="Verdana"/>
          <w:sz w:val="18"/>
          <w:szCs w:val="18"/>
          <w:lang w:eastAsia="pt-PT"/>
        </w:rPr>
        <w:tab/>
        <w:t>Data</w:t>
      </w:r>
    </w:p>
    <w:p w:rsidR="006B6865" w:rsidRPr="002E33C6" w:rsidRDefault="006B6865" w:rsidP="006B6865">
      <w:pPr>
        <w:tabs>
          <w:tab w:val="left" w:pos="0"/>
        </w:tabs>
        <w:jc w:val="both"/>
        <w:rPr>
          <w:rFonts w:ascii="Verdana" w:eastAsia="Times New Roman" w:hAnsi="Verdana"/>
          <w:sz w:val="20"/>
          <w:szCs w:val="20"/>
          <w:lang w:eastAsia="pt-PT"/>
        </w:rPr>
      </w:pPr>
    </w:p>
    <w:p w:rsidR="006B6865" w:rsidRDefault="006B6865" w:rsidP="00C21242">
      <w:pPr>
        <w:rPr>
          <w:rFonts w:ascii="Arial" w:hAnsi="Arial" w:cs="Arial"/>
          <w:b/>
          <w:bCs/>
          <w:iCs/>
          <w:sz w:val="28"/>
          <w:szCs w:val="28"/>
        </w:rPr>
      </w:pPr>
    </w:p>
    <w:p w:rsidR="006B6865" w:rsidRDefault="006B6865" w:rsidP="00C21242">
      <w:pPr>
        <w:rPr>
          <w:rFonts w:ascii="Arial" w:hAnsi="Arial" w:cs="Arial"/>
          <w:b/>
          <w:bCs/>
          <w:iCs/>
          <w:sz w:val="28"/>
          <w:szCs w:val="28"/>
        </w:rPr>
      </w:pPr>
    </w:p>
    <w:p w:rsidR="006B6865" w:rsidRDefault="006B6865" w:rsidP="00C21242">
      <w:pPr>
        <w:rPr>
          <w:rFonts w:ascii="Arial" w:hAnsi="Arial" w:cs="Arial"/>
          <w:b/>
          <w:bCs/>
          <w:iCs/>
          <w:sz w:val="28"/>
          <w:szCs w:val="28"/>
        </w:rPr>
      </w:pPr>
    </w:p>
    <w:p w:rsidR="006B6865" w:rsidRDefault="006B6865" w:rsidP="00C21242">
      <w:pPr>
        <w:rPr>
          <w:rFonts w:ascii="Arial" w:hAnsi="Arial" w:cs="Arial"/>
          <w:b/>
          <w:bCs/>
          <w:iCs/>
          <w:sz w:val="28"/>
          <w:szCs w:val="28"/>
        </w:rPr>
      </w:pPr>
    </w:p>
    <w:p w:rsidR="00C21242" w:rsidRPr="00367CAE" w:rsidRDefault="00C21242" w:rsidP="00C21242">
      <w:pPr>
        <w:rPr>
          <w:rFonts w:ascii="Arial" w:hAnsi="Arial" w:cs="Arial"/>
          <w:b/>
          <w:bCs/>
          <w:iCs/>
          <w:sz w:val="28"/>
          <w:szCs w:val="28"/>
        </w:rPr>
      </w:pPr>
      <w:r w:rsidRPr="00367CAE">
        <w:rPr>
          <w:rFonts w:ascii="Arial" w:hAnsi="Arial" w:cs="Arial"/>
          <w:b/>
          <w:bCs/>
          <w:iCs/>
          <w:sz w:val="28"/>
          <w:szCs w:val="28"/>
        </w:rPr>
        <w:lastRenderedPageBreak/>
        <w:t>A</w:t>
      </w:r>
      <w:r w:rsidR="00511022">
        <w:rPr>
          <w:rFonts w:ascii="Arial" w:hAnsi="Arial" w:cs="Arial"/>
          <w:b/>
          <w:bCs/>
          <w:iCs/>
          <w:sz w:val="28"/>
          <w:szCs w:val="28"/>
        </w:rPr>
        <w:t>NEXO</w:t>
      </w:r>
      <w:r w:rsidR="006B6865">
        <w:rPr>
          <w:rFonts w:ascii="Arial" w:hAnsi="Arial" w:cs="Arial"/>
          <w:b/>
          <w:bCs/>
          <w:iCs/>
          <w:sz w:val="28"/>
          <w:szCs w:val="28"/>
        </w:rPr>
        <w:t xml:space="preserve"> 03</w:t>
      </w:r>
    </w:p>
    <w:p w:rsidR="00C21242" w:rsidRPr="00511022" w:rsidRDefault="00511022" w:rsidP="00C21242">
      <w:pPr>
        <w:autoSpaceDE w:val="0"/>
        <w:autoSpaceDN w:val="0"/>
        <w:adjustRightInd w:val="0"/>
        <w:spacing w:after="0" w:line="240" w:lineRule="auto"/>
        <w:jc w:val="center"/>
        <w:rPr>
          <w:rFonts w:ascii="Arial" w:hAnsi="Arial" w:cs="Arial"/>
          <w:color w:val="000000"/>
          <w:sz w:val="24"/>
          <w:szCs w:val="32"/>
        </w:rPr>
      </w:pPr>
      <w:r w:rsidRPr="00511022">
        <w:rPr>
          <w:rFonts w:ascii="Arial" w:hAnsi="Arial" w:cs="Arial"/>
          <w:color w:val="000000"/>
          <w:sz w:val="24"/>
          <w:szCs w:val="32"/>
        </w:rPr>
        <w:t>ANDAR SEIS MINUTOS / 6 - MINUTE WALK TEST</w:t>
      </w:r>
    </w:p>
    <w:p w:rsidR="00C21242" w:rsidRPr="0080079D" w:rsidRDefault="00C21242" w:rsidP="00C21242">
      <w:pPr>
        <w:autoSpaceDE w:val="0"/>
        <w:autoSpaceDN w:val="0"/>
        <w:adjustRightInd w:val="0"/>
        <w:spacing w:after="0" w:line="240" w:lineRule="auto"/>
        <w:rPr>
          <w:rFonts w:ascii="Arial" w:hAnsi="Arial" w:cs="Arial"/>
          <w:color w:val="000000"/>
          <w:sz w:val="24"/>
          <w:szCs w:val="24"/>
        </w:rPr>
      </w:pPr>
    </w:p>
    <w:p w:rsidR="00C21242" w:rsidRPr="0080079D" w:rsidRDefault="00C21242" w:rsidP="00C21242">
      <w:pPr>
        <w:autoSpaceDE w:val="0"/>
        <w:autoSpaceDN w:val="0"/>
        <w:adjustRightInd w:val="0"/>
        <w:spacing w:after="0" w:line="240" w:lineRule="auto"/>
        <w:jc w:val="both"/>
        <w:rPr>
          <w:rFonts w:ascii="Arial" w:hAnsi="Arial" w:cs="Arial"/>
          <w:b/>
          <w:color w:val="000000"/>
          <w:sz w:val="24"/>
          <w:szCs w:val="24"/>
        </w:rPr>
      </w:pPr>
    </w:p>
    <w:p w:rsidR="00C21242" w:rsidRPr="0080079D" w:rsidRDefault="00C21242" w:rsidP="00C21242">
      <w:pPr>
        <w:autoSpaceDE w:val="0"/>
        <w:autoSpaceDN w:val="0"/>
        <w:adjustRightInd w:val="0"/>
        <w:spacing w:after="0" w:line="240" w:lineRule="auto"/>
        <w:jc w:val="both"/>
        <w:rPr>
          <w:rFonts w:ascii="Arial" w:hAnsi="Arial" w:cs="Arial"/>
          <w:color w:val="000000"/>
          <w:sz w:val="24"/>
          <w:szCs w:val="24"/>
        </w:rPr>
      </w:pPr>
      <w:r w:rsidRPr="0080079D">
        <w:rPr>
          <w:rFonts w:ascii="Arial" w:hAnsi="Arial" w:cs="Arial"/>
          <w:b/>
          <w:color w:val="000000"/>
          <w:sz w:val="24"/>
          <w:szCs w:val="24"/>
        </w:rPr>
        <w:t>O</w:t>
      </w:r>
      <w:r w:rsidR="00511022">
        <w:rPr>
          <w:rFonts w:ascii="Arial" w:hAnsi="Arial" w:cs="Arial"/>
          <w:b/>
          <w:color w:val="000000"/>
          <w:sz w:val="24"/>
          <w:szCs w:val="24"/>
        </w:rPr>
        <w:t>bjetivo</w:t>
      </w:r>
      <w:r w:rsidRPr="0080079D">
        <w:rPr>
          <w:rFonts w:ascii="Arial" w:hAnsi="Arial" w:cs="Arial"/>
          <w:b/>
          <w:color w:val="000000"/>
          <w:sz w:val="24"/>
          <w:szCs w:val="24"/>
        </w:rPr>
        <w:t>:</w:t>
      </w:r>
      <w:r w:rsidR="0038703D">
        <w:rPr>
          <w:rFonts w:ascii="Arial" w:hAnsi="Arial" w:cs="Arial"/>
          <w:color w:val="000000"/>
          <w:sz w:val="24"/>
          <w:szCs w:val="24"/>
        </w:rPr>
        <w:t xml:space="preserve"> Avaliar a Resistência A</w:t>
      </w:r>
      <w:r w:rsidRPr="0080079D">
        <w:rPr>
          <w:rFonts w:ascii="Arial" w:hAnsi="Arial" w:cs="Arial"/>
          <w:color w:val="000000"/>
          <w:sz w:val="24"/>
          <w:szCs w:val="24"/>
        </w:rPr>
        <w:t>eróbia.</w:t>
      </w:r>
    </w:p>
    <w:p w:rsidR="00C21242" w:rsidRPr="0080079D" w:rsidRDefault="00C21242" w:rsidP="00C21242">
      <w:pPr>
        <w:autoSpaceDE w:val="0"/>
        <w:autoSpaceDN w:val="0"/>
        <w:adjustRightInd w:val="0"/>
        <w:spacing w:after="0" w:line="240" w:lineRule="auto"/>
        <w:jc w:val="both"/>
        <w:rPr>
          <w:rFonts w:ascii="Arial" w:hAnsi="Arial" w:cs="Arial"/>
          <w:color w:val="000000"/>
          <w:sz w:val="24"/>
          <w:szCs w:val="24"/>
        </w:rPr>
      </w:pPr>
    </w:p>
    <w:p w:rsidR="00C21242" w:rsidRPr="0080079D" w:rsidRDefault="00511022" w:rsidP="00C21242">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Equipamento</w:t>
      </w:r>
      <w:r w:rsidR="00C21242" w:rsidRPr="0080079D">
        <w:rPr>
          <w:rFonts w:ascii="Arial" w:hAnsi="Arial" w:cs="Arial"/>
          <w:color w:val="000000"/>
          <w:sz w:val="24"/>
          <w:szCs w:val="24"/>
        </w:rPr>
        <w:t>: Cronómetro; fita métrica comprida; cones; paus; giz; marcador.</w:t>
      </w:r>
    </w:p>
    <w:p w:rsidR="00C21242" w:rsidRPr="0080079D" w:rsidRDefault="00C21242" w:rsidP="00C21242">
      <w:pPr>
        <w:autoSpaceDE w:val="0"/>
        <w:autoSpaceDN w:val="0"/>
        <w:adjustRightInd w:val="0"/>
        <w:spacing w:after="0" w:line="240" w:lineRule="auto"/>
        <w:rPr>
          <w:rFonts w:ascii="Arial" w:hAnsi="Arial" w:cs="Arial"/>
          <w:b/>
          <w:color w:val="000000"/>
          <w:sz w:val="28"/>
          <w:szCs w:val="28"/>
        </w:rPr>
      </w:pPr>
    </w:p>
    <w:p w:rsidR="00C21242" w:rsidRPr="00511022" w:rsidRDefault="00C21242" w:rsidP="00C21242">
      <w:pPr>
        <w:autoSpaceDE w:val="0"/>
        <w:autoSpaceDN w:val="0"/>
        <w:adjustRightInd w:val="0"/>
        <w:spacing w:after="0" w:line="240" w:lineRule="auto"/>
        <w:jc w:val="both"/>
        <w:rPr>
          <w:rFonts w:ascii="Arial" w:hAnsi="Arial" w:cs="Arial"/>
          <w:b/>
          <w:color w:val="000000"/>
          <w:sz w:val="24"/>
          <w:szCs w:val="28"/>
        </w:rPr>
      </w:pPr>
      <w:r w:rsidRPr="00511022">
        <w:rPr>
          <w:rFonts w:ascii="Arial" w:hAnsi="Arial" w:cs="Arial"/>
          <w:b/>
          <w:color w:val="000000"/>
          <w:sz w:val="24"/>
          <w:szCs w:val="28"/>
        </w:rPr>
        <w:t>Procedimentos:</w:t>
      </w:r>
    </w:p>
    <w:p w:rsidR="00C21242" w:rsidRPr="0080079D" w:rsidRDefault="00C21242" w:rsidP="00C21242">
      <w:pPr>
        <w:autoSpaceDE w:val="0"/>
        <w:autoSpaceDN w:val="0"/>
        <w:adjustRightInd w:val="0"/>
        <w:spacing w:after="0" w:line="240" w:lineRule="auto"/>
        <w:jc w:val="both"/>
        <w:rPr>
          <w:rFonts w:ascii="Arial" w:hAnsi="Arial" w:cs="Arial"/>
          <w:b/>
          <w:color w:val="000000"/>
          <w:sz w:val="24"/>
          <w:szCs w:val="24"/>
        </w:rPr>
      </w:pPr>
    </w:p>
    <w:p w:rsidR="00C21242" w:rsidRPr="0080079D" w:rsidRDefault="00C21242" w:rsidP="008C7BCC">
      <w:pPr>
        <w:pStyle w:val="PargrafodaLista"/>
        <w:numPr>
          <w:ilvl w:val="0"/>
          <w:numId w:val="3"/>
        </w:numPr>
        <w:autoSpaceDE w:val="0"/>
        <w:autoSpaceDN w:val="0"/>
        <w:adjustRightInd w:val="0"/>
        <w:spacing w:after="0" w:line="240" w:lineRule="auto"/>
        <w:jc w:val="both"/>
        <w:rPr>
          <w:rFonts w:ascii="Arial" w:hAnsi="Arial" w:cs="Arial"/>
          <w:color w:val="000000"/>
          <w:sz w:val="24"/>
          <w:szCs w:val="24"/>
        </w:rPr>
      </w:pPr>
      <w:r w:rsidRPr="0080079D">
        <w:rPr>
          <w:rFonts w:ascii="Arial" w:hAnsi="Arial" w:cs="Arial"/>
          <w:color w:val="000000"/>
          <w:sz w:val="24"/>
          <w:szCs w:val="24"/>
        </w:rPr>
        <w:t>O teste envolve a medição da distância máxima que pode ser caminhada durante 6 minutos ao longo de um percurso se 50m, sendo marcados segmentos de 5m.</w:t>
      </w:r>
    </w:p>
    <w:p w:rsidR="00C21242" w:rsidRPr="0080079D" w:rsidRDefault="00C21242" w:rsidP="008C7BCC">
      <w:pPr>
        <w:pStyle w:val="PargrafodaLista"/>
        <w:numPr>
          <w:ilvl w:val="0"/>
          <w:numId w:val="3"/>
        </w:numPr>
        <w:autoSpaceDE w:val="0"/>
        <w:autoSpaceDN w:val="0"/>
        <w:adjustRightInd w:val="0"/>
        <w:spacing w:after="0" w:line="240" w:lineRule="auto"/>
        <w:jc w:val="both"/>
        <w:rPr>
          <w:rFonts w:ascii="Arial" w:hAnsi="Arial" w:cs="Arial"/>
          <w:color w:val="000000"/>
          <w:sz w:val="24"/>
          <w:szCs w:val="24"/>
        </w:rPr>
      </w:pPr>
      <w:r w:rsidRPr="0080079D">
        <w:rPr>
          <w:rFonts w:ascii="Arial" w:hAnsi="Arial" w:cs="Arial"/>
          <w:color w:val="000000"/>
          <w:sz w:val="24"/>
          <w:szCs w:val="24"/>
        </w:rPr>
        <w:t>Os participantes caminham continuadamente em redor do percurso marcado, durante um período de seis minutos; cada participante tenta percorrer a máxima distância possível;</w:t>
      </w:r>
    </w:p>
    <w:p w:rsidR="00C21242" w:rsidRPr="0080079D" w:rsidRDefault="00BE743E" w:rsidP="008C7BCC">
      <w:pPr>
        <w:pStyle w:val="PargrafodaLista"/>
        <w:numPr>
          <w:ilvl w:val="0"/>
          <w:numId w:val="3"/>
        </w:numPr>
        <w:autoSpaceDE w:val="0"/>
        <w:autoSpaceDN w:val="0"/>
        <w:adjustRightInd w:val="0"/>
        <w:spacing w:after="0" w:line="240" w:lineRule="auto"/>
        <w:jc w:val="both"/>
        <w:rPr>
          <w:rFonts w:ascii="Arial" w:hAnsi="Arial" w:cs="Arial"/>
          <w:color w:val="000000"/>
          <w:sz w:val="24"/>
          <w:szCs w:val="24"/>
        </w:rPr>
      </w:pPr>
      <w:r>
        <w:rPr>
          <w:noProof/>
          <w:lang w:eastAsia="pt-PT"/>
        </w:rPr>
        <w:drawing>
          <wp:anchor distT="0" distB="0" distL="114300" distR="114300" simplePos="0" relativeHeight="251657216" behindDoc="0" locked="0" layoutInCell="1" allowOverlap="1">
            <wp:simplePos x="0" y="0"/>
            <wp:positionH relativeFrom="column">
              <wp:posOffset>2687320</wp:posOffset>
            </wp:positionH>
            <wp:positionV relativeFrom="paragraph">
              <wp:posOffset>457835</wp:posOffset>
            </wp:positionV>
            <wp:extent cx="2727325" cy="1668780"/>
            <wp:effectExtent l="1905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9" cstate="print"/>
                    <a:srcRect/>
                    <a:stretch>
                      <a:fillRect/>
                    </a:stretch>
                  </pic:blipFill>
                  <pic:spPr bwMode="auto">
                    <a:xfrm>
                      <a:off x="0" y="0"/>
                      <a:ext cx="2727325" cy="1668780"/>
                    </a:xfrm>
                    <a:prstGeom prst="rect">
                      <a:avLst/>
                    </a:prstGeom>
                    <a:noFill/>
                    <a:ln w="9525">
                      <a:noFill/>
                      <a:miter lim="800000"/>
                      <a:headEnd/>
                      <a:tailEnd/>
                    </a:ln>
                  </pic:spPr>
                </pic:pic>
              </a:graphicData>
            </a:graphic>
          </wp:anchor>
        </w:drawing>
      </w:r>
      <w:r w:rsidR="00E2594E">
        <w:rPr>
          <w:rFonts w:ascii="Arial" w:hAnsi="Arial" w:cs="Arial"/>
          <w:color w:val="000000"/>
          <w:sz w:val="24"/>
          <w:szCs w:val="24"/>
        </w:rPr>
        <w:t>Os participantes eram avaliados individualmente ou dois de cada vez</w:t>
      </w:r>
      <w:r w:rsidR="00C21242" w:rsidRPr="0080079D">
        <w:rPr>
          <w:rFonts w:ascii="Arial" w:hAnsi="Arial" w:cs="Arial"/>
          <w:color w:val="000000"/>
          <w:sz w:val="24"/>
          <w:szCs w:val="24"/>
        </w:rPr>
        <w:t xml:space="preserve">, com </w:t>
      </w:r>
      <w:r w:rsidR="00E2594E">
        <w:rPr>
          <w:rFonts w:ascii="Arial" w:hAnsi="Arial" w:cs="Arial"/>
          <w:color w:val="000000"/>
          <w:sz w:val="24"/>
          <w:szCs w:val="24"/>
        </w:rPr>
        <w:t>pontos</w:t>
      </w:r>
      <w:r w:rsidR="00C21242" w:rsidRPr="0080079D">
        <w:rPr>
          <w:rFonts w:ascii="Arial" w:hAnsi="Arial" w:cs="Arial"/>
          <w:color w:val="000000"/>
          <w:sz w:val="24"/>
          <w:szCs w:val="24"/>
        </w:rPr>
        <w:t xml:space="preserve"> de partida diferentes para evitar que os participantes andem em grupos ou em pares.</w:t>
      </w:r>
    </w:p>
    <w:p w:rsidR="00C21242" w:rsidRPr="0080079D" w:rsidRDefault="0038703D" w:rsidP="008C7BCC">
      <w:pPr>
        <w:pStyle w:val="PargrafodaLista"/>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O</w:t>
      </w:r>
      <w:r w:rsidR="00C21242" w:rsidRPr="0080079D">
        <w:rPr>
          <w:rFonts w:ascii="Arial" w:hAnsi="Arial" w:cs="Arial"/>
          <w:color w:val="000000"/>
          <w:sz w:val="24"/>
          <w:szCs w:val="24"/>
        </w:rPr>
        <w:t xml:space="preserve">s participantes são instruídos para </w:t>
      </w:r>
      <w:r>
        <w:rPr>
          <w:rFonts w:ascii="Arial" w:hAnsi="Arial" w:cs="Arial"/>
          <w:color w:val="000000"/>
          <w:sz w:val="24"/>
          <w:szCs w:val="24"/>
        </w:rPr>
        <w:t>a</w:t>
      </w:r>
      <w:r w:rsidRPr="0080079D">
        <w:rPr>
          <w:rFonts w:ascii="Arial" w:hAnsi="Arial" w:cs="Arial"/>
          <w:color w:val="000000"/>
          <w:sz w:val="24"/>
          <w:szCs w:val="24"/>
        </w:rPr>
        <w:t xml:space="preserve">o sinal de “partida”, </w:t>
      </w:r>
      <w:r w:rsidR="00C21242" w:rsidRPr="0080079D">
        <w:rPr>
          <w:rFonts w:ascii="Arial" w:hAnsi="Arial" w:cs="Arial"/>
          <w:color w:val="000000"/>
          <w:sz w:val="24"/>
          <w:szCs w:val="24"/>
        </w:rPr>
        <w:t>caminharem o mais rápido possível (sem correr) na distância marcada à volta dos cones. Se necessário, os participantes podem parar e descansar, retomando depois o percurso.</w:t>
      </w:r>
    </w:p>
    <w:p w:rsidR="00C21242" w:rsidRPr="0038703D" w:rsidRDefault="00C21242" w:rsidP="0038703D">
      <w:pPr>
        <w:pStyle w:val="PargrafodaLista"/>
        <w:numPr>
          <w:ilvl w:val="0"/>
          <w:numId w:val="3"/>
        </w:numPr>
        <w:autoSpaceDE w:val="0"/>
        <w:autoSpaceDN w:val="0"/>
        <w:adjustRightInd w:val="0"/>
        <w:spacing w:after="0" w:line="240" w:lineRule="auto"/>
        <w:jc w:val="both"/>
        <w:rPr>
          <w:rFonts w:ascii="Arial" w:hAnsi="Arial" w:cs="Arial"/>
          <w:color w:val="000000"/>
          <w:sz w:val="24"/>
          <w:szCs w:val="24"/>
        </w:rPr>
      </w:pPr>
      <w:r w:rsidRPr="0080079D">
        <w:rPr>
          <w:rFonts w:ascii="Arial" w:hAnsi="Arial" w:cs="Arial"/>
          <w:color w:val="000000"/>
          <w:sz w:val="24"/>
          <w:szCs w:val="24"/>
        </w:rPr>
        <w:t xml:space="preserve">No final dos 6 minutos os participantes </w:t>
      </w:r>
      <w:r w:rsidRPr="0038703D">
        <w:rPr>
          <w:rFonts w:ascii="Arial" w:hAnsi="Arial" w:cs="Arial"/>
          <w:color w:val="000000"/>
          <w:sz w:val="24"/>
          <w:szCs w:val="24"/>
        </w:rPr>
        <w:t>são instruídos para pararem (quando o avaliador olhar para eles e disser “parar”).</w:t>
      </w:r>
    </w:p>
    <w:p w:rsidR="00511022" w:rsidRPr="00E05ADF" w:rsidRDefault="00C21242" w:rsidP="00E05ADF">
      <w:pPr>
        <w:pStyle w:val="PargrafodaLista"/>
        <w:numPr>
          <w:ilvl w:val="0"/>
          <w:numId w:val="3"/>
        </w:numPr>
        <w:autoSpaceDE w:val="0"/>
        <w:autoSpaceDN w:val="0"/>
        <w:adjustRightInd w:val="0"/>
        <w:spacing w:after="0" w:line="240" w:lineRule="auto"/>
        <w:jc w:val="both"/>
        <w:rPr>
          <w:rFonts w:ascii="Arial" w:hAnsi="Arial" w:cs="Arial"/>
          <w:color w:val="000000"/>
          <w:sz w:val="24"/>
          <w:szCs w:val="24"/>
        </w:rPr>
      </w:pPr>
      <w:r w:rsidRPr="0080079D">
        <w:rPr>
          <w:rFonts w:ascii="Arial" w:hAnsi="Arial" w:cs="Arial"/>
          <w:color w:val="000000"/>
          <w:sz w:val="24"/>
          <w:szCs w:val="24"/>
        </w:rPr>
        <w:t xml:space="preserve">O resultado representa o número total de metros caminhados nos seis minutos. Para determinar a distância percorrida, o avaliador ou assistente regista a marca mais próxima do local onde o executante parou e acrescenta ao número de </w:t>
      </w:r>
      <w:r w:rsidR="0038703D">
        <w:rPr>
          <w:rFonts w:ascii="Arial" w:hAnsi="Arial" w:cs="Arial"/>
          <w:color w:val="000000"/>
          <w:sz w:val="24"/>
          <w:szCs w:val="24"/>
        </w:rPr>
        <w:t>percursos</w:t>
      </w:r>
      <w:r w:rsidRPr="0080079D">
        <w:rPr>
          <w:rFonts w:ascii="Arial" w:hAnsi="Arial" w:cs="Arial"/>
          <w:color w:val="000000"/>
          <w:sz w:val="24"/>
          <w:szCs w:val="24"/>
        </w:rPr>
        <w:t xml:space="preserve"> registadas na ficha.</w:t>
      </w:r>
    </w:p>
    <w:p w:rsidR="00C21242" w:rsidRDefault="00C21242" w:rsidP="00C21242">
      <w:pPr>
        <w:autoSpaceDE w:val="0"/>
        <w:autoSpaceDN w:val="0"/>
        <w:adjustRightInd w:val="0"/>
        <w:spacing w:after="0" w:line="240" w:lineRule="auto"/>
        <w:jc w:val="both"/>
        <w:rPr>
          <w:rFonts w:ascii="Arial" w:hAnsi="Arial" w:cs="Arial"/>
          <w:b/>
          <w:color w:val="000000"/>
          <w:sz w:val="24"/>
          <w:szCs w:val="28"/>
        </w:rPr>
      </w:pPr>
    </w:p>
    <w:p w:rsidR="00E05ADF" w:rsidRPr="00511022" w:rsidRDefault="00E05ADF" w:rsidP="00C21242">
      <w:pPr>
        <w:autoSpaceDE w:val="0"/>
        <w:autoSpaceDN w:val="0"/>
        <w:adjustRightInd w:val="0"/>
        <w:spacing w:after="0" w:line="240" w:lineRule="auto"/>
        <w:jc w:val="both"/>
        <w:rPr>
          <w:rFonts w:ascii="Arial" w:hAnsi="Arial" w:cs="Arial"/>
          <w:b/>
          <w:color w:val="000000"/>
          <w:sz w:val="24"/>
          <w:szCs w:val="28"/>
        </w:rPr>
      </w:pPr>
    </w:p>
    <w:p w:rsidR="00C21242" w:rsidRPr="00511022" w:rsidRDefault="00C21242" w:rsidP="00C21242">
      <w:pPr>
        <w:autoSpaceDE w:val="0"/>
        <w:autoSpaceDN w:val="0"/>
        <w:adjustRightInd w:val="0"/>
        <w:spacing w:after="0" w:line="240" w:lineRule="auto"/>
        <w:jc w:val="both"/>
        <w:rPr>
          <w:rFonts w:ascii="Arial" w:hAnsi="Arial" w:cs="Arial"/>
          <w:b/>
          <w:color w:val="000000"/>
          <w:sz w:val="24"/>
          <w:szCs w:val="28"/>
        </w:rPr>
      </w:pPr>
      <w:r w:rsidRPr="00511022">
        <w:rPr>
          <w:rFonts w:ascii="Arial" w:hAnsi="Arial" w:cs="Arial"/>
          <w:b/>
          <w:color w:val="000000"/>
          <w:sz w:val="24"/>
          <w:szCs w:val="28"/>
        </w:rPr>
        <w:t>Critérios de execução/êxito</w:t>
      </w:r>
    </w:p>
    <w:p w:rsidR="00C21242" w:rsidRPr="0080079D" w:rsidRDefault="00C21242" w:rsidP="00C21242">
      <w:pPr>
        <w:autoSpaceDE w:val="0"/>
        <w:autoSpaceDN w:val="0"/>
        <w:adjustRightInd w:val="0"/>
        <w:spacing w:after="0" w:line="240" w:lineRule="auto"/>
        <w:jc w:val="both"/>
        <w:rPr>
          <w:rFonts w:ascii="Arial" w:hAnsi="Arial" w:cs="Arial"/>
          <w:color w:val="000000"/>
          <w:sz w:val="24"/>
          <w:szCs w:val="24"/>
        </w:rPr>
      </w:pPr>
    </w:p>
    <w:p w:rsidR="00C21242" w:rsidRPr="0080079D" w:rsidRDefault="00C21242" w:rsidP="008C7BCC">
      <w:pPr>
        <w:pStyle w:val="PargrafodaLista"/>
        <w:numPr>
          <w:ilvl w:val="0"/>
          <w:numId w:val="4"/>
        </w:numPr>
        <w:autoSpaceDE w:val="0"/>
        <w:autoSpaceDN w:val="0"/>
        <w:adjustRightInd w:val="0"/>
        <w:spacing w:after="0" w:line="240" w:lineRule="auto"/>
        <w:jc w:val="both"/>
        <w:rPr>
          <w:rFonts w:ascii="Arial" w:hAnsi="Arial" w:cs="Arial"/>
          <w:color w:val="000000"/>
          <w:sz w:val="24"/>
          <w:szCs w:val="24"/>
        </w:rPr>
      </w:pPr>
      <w:r w:rsidRPr="0080079D">
        <w:rPr>
          <w:rFonts w:ascii="Arial" w:hAnsi="Arial" w:cs="Arial"/>
          <w:color w:val="000000"/>
          <w:sz w:val="24"/>
          <w:szCs w:val="24"/>
        </w:rPr>
        <w:t>O executante não pode correr, o deslocamento é apenas a andar.</w:t>
      </w:r>
    </w:p>
    <w:p w:rsidR="00C21242" w:rsidRPr="0080079D" w:rsidRDefault="00C21242" w:rsidP="008C7BCC">
      <w:pPr>
        <w:pStyle w:val="PargrafodaLista"/>
        <w:numPr>
          <w:ilvl w:val="0"/>
          <w:numId w:val="4"/>
        </w:numPr>
        <w:autoSpaceDE w:val="0"/>
        <w:autoSpaceDN w:val="0"/>
        <w:adjustRightInd w:val="0"/>
        <w:spacing w:after="0" w:line="240" w:lineRule="auto"/>
        <w:jc w:val="both"/>
        <w:rPr>
          <w:rFonts w:ascii="Arial" w:hAnsi="Arial" w:cs="Arial"/>
          <w:color w:val="000000"/>
          <w:sz w:val="24"/>
          <w:szCs w:val="24"/>
        </w:rPr>
      </w:pPr>
      <w:r w:rsidRPr="0080079D">
        <w:rPr>
          <w:rFonts w:ascii="Arial" w:hAnsi="Arial" w:cs="Arial"/>
          <w:color w:val="000000"/>
          <w:sz w:val="24"/>
          <w:szCs w:val="24"/>
        </w:rPr>
        <w:t>O executante pode parar sempre que necessitar retomando de seguida o teste.</w:t>
      </w:r>
    </w:p>
    <w:p w:rsidR="00C21242" w:rsidRDefault="00C21242" w:rsidP="008C7BCC">
      <w:pPr>
        <w:pStyle w:val="PargrafodaLista"/>
        <w:numPr>
          <w:ilvl w:val="0"/>
          <w:numId w:val="4"/>
        </w:numPr>
        <w:jc w:val="both"/>
        <w:rPr>
          <w:rFonts w:ascii="Arial" w:hAnsi="Arial" w:cs="Arial"/>
          <w:color w:val="000000"/>
          <w:sz w:val="24"/>
          <w:szCs w:val="24"/>
        </w:rPr>
      </w:pPr>
      <w:r w:rsidRPr="0080079D">
        <w:rPr>
          <w:rFonts w:ascii="Arial" w:hAnsi="Arial" w:cs="Arial"/>
          <w:color w:val="000000"/>
          <w:sz w:val="24"/>
          <w:szCs w:val="24"/>
        </w:rPr>
        <w:t>São contabilizados no final os metros percorridos.</w:t>
      </w:r>
    </w:p>
    <w:p w:rsidR="00C21242" w:rsidRDefault="00C21242" w:rsidP="00C21242">
      <w:pPr>
        <w:pStyle w:val="PargrafodaLista"/>
        <w:jc w:val="both"/>
        <w:rPr>
          <w:rFonts w:ascii="Arial" w:hAnsi="Arial" w:cs="Arial"/>
          <w:color w:val="000000"/>
          <w:sz w:val="24"/>
          <w:szCs w:val="24"/>
        </w:rPr>
      </w:pPr>
    </w:p>
    <w:p w:rsidR="00E2594E" w:rsidRDefault="00E2594E">
      <w:pPr>
        <w:spacing w:after="0" w:line="240" w:lineRule="auto"/>
        <w:rPr>
          <w:rFonts w:ascii="Arial" w:hAnsi="Arial" w:cs="Arial"/>
          <w:color w:val="000000"/>
          <w:sz w:val="24"/>
          <w:szCs w:val="24"/>
        </w:rPr>
      </w:pPr>
    </w:p>
    <w:p w:rsidR="0061596F" w:rsidRDefault="0061596F">
      <w:pPr>
        <w:spacing w:after="0" w:line="240" w:lineRule="auto"/>
        <w:rPr>
          <w:rFonts w:ascii="Arial" w:hAnsi="Arial" w:cs="Arial"/>
          <w:color w:val="000000"/>
          <w:sz w:val="24"/>
          <w:szCs w:val="24"/>
        </w:rPr>
      </w:pPr>
    </w:p>
    <w:p w:rsidR="0061596F" w:rsidRDefault="0061596F" w:rsidP="0061596F">
      <w:pPr>
        <w:spacing w:after="0" w:line="240" w:lineRule="auto"/>
        <w:jc w:val="center"/>
        <w:rPr>
          <w:rFonts w:ascii="Arial" w:hAnsi="Arial" w:cs="Arial"/>
          <w:b/>
          <w:color w:val="000000"/>
          <w:sz w:val="24"/>
          <w:szCs w:val="24"/>
        </w:rPr>
      </w:pPr>
    </w:p>
    <w:p w:rsidR="009653E1" w:rsidRDefault="009653E1" w:rsidP="0061596F">
      <w:pPr>
        <w:spacing w:after="0" w:line="240" w:lineRule="auto"/>
        <w:jc w:val="center"/>
        <w:rPr>
          <w:rFonts w:ascii="Arial" w:hAnsi="Arial" w:cs="Arial"/>
          <w:b/>
          <w:color w:val="000000"/>
          <w:sz w:val="24"/>
          <w:szCs w:val="24"/>
        </w:rPr>
        <w:sectPr w:rsidR="009653E1" w:rsidSect="00E669B8">
          <w:pgSz w:w="11906" w:h="16838"/>
          <w:pgMar w:top="1417" w:right="1700" w:bottom="1417" w:left="1701" w:header="708" w:footer="708" w:gutter="0"/>
          <w:pgNumType w:fmt="upperRoman" w:start="9"/>
          <w:cols w:space="708"/>
          <w:docGrid w:linePitch="360"/>
        </w:sectPr>
      </w:pPr>
    </w:p>
    <w:tbl>
      <w:tblPr>
        <w:tblpPr w:leftFromText="141" w:rightFromText="141" w:horzAnchor="margin" w:tblpXSpec="center" w:tblpY="596"/>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1696"/>
        <w:gridCol w:w="493"/>
        <w:gridCol w:w="493"/>
        <w:gridCol w:w="493"/>
        <w:gridCol w:w="493"/>
        <w:gridCol w:w="493"/>
        <w:gridCol w:w="493"/>
        <w:gridCol w:w="490"/>
        <w:gridCol w:w="490"/>
        <w:gridCol w:w="490"/>
        <w:gridCol w:w="490"/>
        <w:gridCol w:w="490"/>
        <w:gridCol w:w="493"/>
        <w:gridCol w:w="490"/>
        <w:gridCol w:w="490"/>
        <w:gridCol w:w="490"/>
        <w:gridCol w:w="490"/>
        <w:gridCol w:w="529"/>
        <w:gridCol w:w="1120"/>
      </w:tblGrid>
      <w:tr w:rsidR="0061596F" w:rsidRPr="0061596F" w:rsidTr="009653E1">
        <w:trPr>
          <w:trHeight w:val="170"/>
        </w:trPr>
        <w:tc>
          <w:tcPr>
            <w:tcW w:w="1227" w:type="pct"/>
            <w:vAlign w:val="center"/>
          </w:tcPr>
          <w:p w:rsidR="0061596F" w:rsidRPr="0061596F" w:rsidRDefault="0061596F" w:rsidP="009653E1">
            <w:pPr>
              <w:spacing w:after="0" w:line="240" w:lineRule="auto"/>
              <w:jc w:val="center"/>
              <w:rPr>
                <w:rFonts w:ascii="Arial" w:hAnsi="Arial" w:cs="Arial"/>
                <w:b/>
                <w:color w:val="000000"/>
                <w:sz w:val="24"/>
                <w:szCs w:val="24"/>
              </w:rPr>
            </w:pPr>
            <w:r w:rsidRPr="0061596F">
              <w:rPr>
                <w:rFonts w:ascii="Arial" w:hAnsi="Arial" w:cs="Arial"/>
                <w:b/>
                <w:color w:val="000000"/>
                <w:sz w:val="24"/>
                <w:szCs w:val="24"/>
              </w:rPr>
              <w:lastRenderedPageBreak/>
              <w:t>Nome</w:t>
            </w:r>
          </w:p>
        </w:tc>
        <w:tc>
          <w:tcPr>
            <w:tcW w:w="571" w:type="pct"/>
            <w:vAlign w:val="center"/>
          </w:tcPr>
          <w:p w:rsidR="0061596F" w:rsidRPr="0061596F" w:rsidRDefault="0061596F" w:rsidP="009653E1">
            <w:pPr>
              <w:spacing w:after="0" w:line="240" w:lineRule="auto"/>
              <w:jc w:val="center"/>
              <w:rPr>
                <w:rFonts w:ascii="Arial" w:hAnsi="Arial" w:cs="Arial"/>
                <w:b/>
                <w:bCs/>
                <w:color w:val="000000"/>
                <w:sz w:val="24"/>
                <w:szCs w:val="24"/>
              </w:rPr>
            </w:pPr>
            <w:r w:rsidRPr="0061596F">
              <w:rPr>
                <w:rFonts w:ascii="Arial" w:hAnsi="Arial" w:cs="Arial"/>
                <w:b/>
                <w:bCs/>
                <w:color w:val="000000"/>
                <w:sz w:val="24"/>
                <w:szCs w:val="24"/>
              </w:rPr>
              <w:t>Idade</w:t>
            </w:r>
          </w:p>
        </w:tc>
        <w:tc>
          <w:tcPr>
            <w:tcW w:w="2825" w:type="pct"/>
            <w:gridSpan w:val="17"/>
            <w:vAlign w:val="center"/>
          </w:tcPr>
          <w:p w:rsidR="0061596F" w:rsidRPr="0061596F" w:rsidRDefault="0061596F" w:rsidP="009653E1">
            <w:pPr>
              <w:spacing w:after="0" w:line="240" w:lineRule="auto"/>
              <w:jc w:val="center"/>
              <w:rPr>
                <w:rFonts w:ascii="Arial" w:hAnsi="Arial" w:cs="Arial"/>
                <w:b/>
                <w:color w:val="000000"/>
                <w:sz w:val="24"/>
                <w:szCs w:val="24"/>
              </w:rPr>
            </w:pPr>
            <w:r w:rsidRPr="0061596F">
              <w:rPr>
                <w:rFonts w:ascii="Arial" w:hAnsi="Arial" w:cs="Arial"/>
                <w:b/>
                <w:color w:val="000000"/>
                <w:sz w:val="24"/>
                <w:szCs w:val="24"/>
              </w:rPr>
              <w:t>Percursos Completos</w:t>
            </w:r>
          </w:p>
        </w:tc>
        <w:tc>
          <w:tcPr>
            <w:tcW w:w="377" w:type="pct"/>
            <w:vAlign w:val="center"/>
          </w:tcPr>
          <w:p w:rsidR="0061596F" w:rsidRPr="0061596F" w:rsidRDefault="0061596F" w:rsidP="009653E1">
            <w:pPr>
              <w:spacing w:after="0" w:line="240" w:lineRule="auto"/>
              <w:jc w:val="center"/>
              <w:rPr>
                <w:rFonts w:ascii="Arial" w:hAnsi="Arial" w:cs="Arial"/>
                <w:b/>
                <w:color w:val="000000"/>
                <w:sz w:val="24"/>
                <w:szCs w:val="24"/>
              </w:rPr>
            </w:pPr>
            <w:r w:rsidRPr="0061596F">
              <w:rPr>
                <w:rFonts w:ascii="Arial" w:hAnsi="Arial" w:cs="Arial"/>
                <w:b/>
                <w:color w:val="000000"/>
                <w:sz w:val="24"/>
                <w:szCs w:val="24"/>
              </w:rPr>
              <w:t>Total</w:t>
            </w:r>
          </w:p>
          <w:p w:rsidR="0061596F" w:rsidRPr="0061596F" w:rsidRDefault="0061596F" w:rsidP="009653E1">
            <w:pPr>
              <w:spacing w:after="0" w:line="240" w:lineRule="auto"/>
              <w:jc w:val="center"/>
              <w:rPr>
                <w:rFonts w:ascii="Arial" w:hAnsi="Arial" w:cs="Arial"/>
                <w:b/>
                <w:color w:val="000000"/>
                <w:sz w:val="24"/>
                <w:szCs w:val="24"/>
              </w:rPr>
            </w:pPr>
            <w:r w:rsidRPr="0061596F">
              <w:rPr>
                <w:rFonts w:ascii="Arial" w:hAnsi="Arial" w:cs="Arial"/>
                <w:b/>
                <w:color w:val="000000"/>
                <w:sz w:val="24"/>
                <w:szCs w:val="24"/>
              </w:rPr>
              <w:t>(m)</w:t>
            </w: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r w:rsidR="0061596F" w:rsidRPr="0061596F" w:rsidTr="009653E1">
        <w:trPr>
          <w:trHeight w:val="170"/>
        </w:trPr>
        <w:tc>
          <w:tcPr>
            <w:tcW w:w="1227" w:type="pct"/>
          </w:tcPr>
          <w:p w:rsidR="0061596F" w:rsidRPr="0061596F" w:rsidRDefault="0061596F" w:rsidP="009653E1">
            <w:pPr>
              <w:spacing w:after="0" w:line="240" w:lineRule="auto"/>
              <w:rPr>
                <w:rFonts w:ascii="Arial" w:hAnsi="Arial" w:cs="Arial"/>
                <w:color w:val="000000"/>
                <w:sz w:val="24"/>
                <w:szCs w:val="24"/>
              </w:rPr>
            </w:pPr>
          </w:p>
        </w:tc>
        <w:tc>
          <w:tcPr>
            <w:tcW w:w="571" w:type="pct"/>
          </w:tcPr>
          <w:p w:rsidR="0061596F" w:rsidRPr="0061596F" w:rsidRDefault="0061596F" w:rsidP="009653E1">
            <w:pPr>
              <w:spacing w:after="0" w:line="240" w:lineRule="auto"/>
              <w:rPr>
                <w:rFonts w:ascii="Arial" w:hAnsi="Arial" w:cs="Arial"/>
                <w:color w:val="000000"/>
                <w:sz w:val="24"/>
                <w:szCs w:val="24"/>
              </w:rPr>
            </w:pP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2</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3</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4</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5</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6</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7</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8</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9</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10</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11</w:t>
            </w:r>
          </w:p>
        </w:tc>
        <w:tc>
          <w:tcPr>
            <w:tcW w:w="166"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12</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13</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14</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15</w:t>
            </w:r>
          </w:p>
        </w:tc>
        <w:tc>
          <w:tcPr>
            <w:tcW w:w="165"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16</w:t>
            </w:r>
          </w:p>
        </w:tc>
        <w:tc>
          <w:tcPr>
            <w:tcW w:w="178" w:type="pct"/>
          </w:tcPr>
          <w:p w:rsidR="0061596F" w:rsidRPr="0061596F" w:rsidRDefault="0061596F" w:rsidP="009653E1">
            <w:pPr>
              <w:spacing w:after="0" w:line="240" w:lineRule="auto"/>
              <w:rPr>
                <w:rFonts w:ascii="Arial" w:hAnsi="Arial" w:cs="Arial"/>
                <w:color w:val="000000"/>
                <w:sz w:val="24"/>
                <w:szCs w:val="24"/>
              </w:rPr>
            </w:pPr>
            <w:r w:rsidRPr="0061596F">
              <w:rPr>
                <w:rFonts w:ascii="Arial" w:hAnsi="Arial" w:cs="Arial"/>
                <w:color w:val="000000"/>
                <w:sz w:val="24"/>
                <w:szCs w:val="24"/>
              </w:rPr>
              <w:t>17</w:t>
            </w:r>
          </w:p>
        </w:tc>
        <w:tc>
          <w:tcPr>
            <w:tcW w:w="377" w:type="pct"/>
          </w:tcPr>
          <w:p w:rsidR="0061596F" w:rsidRPr="0061596F" w:rsidRDefault="0061596F" w:rsidP="009653E1">
            <w:pPr>
              <w:spacing w:after="0" w:line="240" w:lineRule="auto"/>
              <w:rPr>
                <w:rFonts w:ascii="Arial" w:hAnsi="Arial" w:cs="Arial"/>
                <w:color w:val="000000"/>
                <w:sz w:val="24"/>
                <w:szCs w:val="24"/>
              </w:rPr>
            </w:pPr>
          </w:p>
        </w:tc>
      </w:tr>
    </w:tbl>
    <w:p w:rsidR="009653E1" w:rsidRDefault="009653E1" w:rsidP="009653E1">
      <w:pPr>
        <w:pStyle w:val="PargrafodaLista"/>
        <w:spacing w:after="0" w:line="240" w:lineRule="auto"/>
        <w:jc w:val="center"/>
        <w:rPr>
          <w:rFonts w:ascii="Arial" w:hAnsi="Arial" w:cs="Arial"/>
          <w:color w:val="000000"/>
          <w:sz w:val="24"/>
          <w:szCs w:val="24"/>
        </w:rPr>
      </w:pPr>
      <w:r w:rsidRPr="009653E1">
        <w:rPr>
          <w:rFonts w:ascii="Arial" w:hAnsi="Arial" w:cs="Arial"/>
          <w:color w:val="000000"/>
          <w:sz w:val="24"/>
          <w:szCs w:val="24"/>
        </w:rPr>
        <w:t>ANDAR SEIS MINUTOS / 6 - MINUTE WALK TEST</w:t>
      </w:r>
    </w:p>
    <w:p w:rsidR="0061596F" w:rsidRDefault="0061596F" w:rsidP="009653E1">
      <w:pPr>
        <w:pStyle w:val="PargrafodaLista"/>
        <w:spacing w:after="0" w:line="240" w:lineRule="auto"/>
        <w:jc w:val="center"/>
        <w:rPr>
          <w:rFonts w:ascii="Arial" w:hAnsi="Arial" w:cs="Arial"/>
          <w:color w:val="000000"/>
          <w:sz w:val="24"/>
          <w:szCs w:val="24"/>
        </w:rPr>
        <w:sectPr w:rsidR="0061596F" w:rsidSect="009653E1">
          <w:headerReference w:type="default" r:id="rId30"/>
          <w:pgSz w:w="16838" w:h="11906" w:orient="landscape"/>
          <w:pgMar w:top="1701" w:right="1418" w:bottom="1701" w:left="1418" w:header="709" w:footer="709" w:gutter="0"/>
          <w:pgNumType w:fmt="upperRoman" w:start="15"/>
          <w:cols w:space="708"/>
          <w:docGrid w:linePitch="360"/>
        </w:sectPr>
      </w:pPr>
    </w:p>
    <w:p w:rsidR="004D61C0" w:rsidRPr="009653E1" w:rsidRDefault="00BE743E" w:rsidP="009653E1">
      <w:pPr>
        <w:tabs>
          <w:tab w:val="left" w:pos="1390"/>
        </w:tabs>
        <w:spacing w:after="0" w:line="240" w:lineRule="auto"/>
        <w:rPr>
          <w:rFonts w:ascii="Arial" w:hAnsi="Arial" w:cs="Arial"/>
          <w:color w:val="000000"/>
          <w:sz w:val="24"/>
          <w:szCs w:val="24"/>
        </w:rPr>
      </w:pPr>
      <w:r>
        <w:rPr>
          <w:noProof/>
          <w:lang w:eastAsia="pt-PT"/>
        </w:rPr>
        <w:lastRenderedPageBreak/>
        <w:drawing>
          <wp:anchor distT="0" distB="0" distL="114300" distR="114300" simplePos="0" relativeHeight="251660288" behindDoc="0" locked="0" layoutInCell="1" allowOverlap="1">
            <wp:simplePos x="0" y="0"/>
            <wp:positionH relativeFrom="column">
              <wp:posOffset>7620</wp:posOffset>
            </wp:positionH>
            <wp:positionV relativeFrom="paragraph">
              <wp:posOffset>348615</wp:posOffset>
            </wp:positionV>
            <wp:extent cx="786765" cy="76835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1" cstate="print"/>
                    <a:srcRect/>
                    <a:stretch>
                      <a:fillRect/>
                    </a:stretch>
                  </pic:blipFill>
                  <pic:spPr bwMode="auto">
                    <a:xfrm>
                      <a:off x="0" y="0"/>
                      <a:ext cx="786765" cy="768350"/>
                    </a:xfrm>
                    <a:prstGeom prst="rect">
                      <a:avLst/>
                    </a:prstGeom>
                    <a:noFill/>
                    <a:ln w="9525">
                      <a:noFill/>
                      <a:miter lim="800000"/>
                      <a:headEnd/>
                      <a:tailEnd/>
                    </a:ln>
                  </pic:spPr>
                </pic:pic>
              </a:graphicData>
            </a:graphic>
          </wp:anchor>
        </w:drawing>
      </w:r>
      <w:r w:rsidR="004D61C0">
        <w:rPr>
          <w:rFonts w:ascii="Arial" w:hAnsi="Arial" w:cs="Arial"/>
          <w:b/>
          <w:color w:val="000000"/>
          <w:sz w:val="28"/>
          <w:szCs w:val="24"/>
        </w:rPr>
        <w:t>ANEXO 04</w:t>
      </w:r>
    </w:p>
    <w:p w:rsidR="004D61C0" w:rsidRPr="0080079D" w:rsidRDefault="004D61C0" w:rsidP="004D61C0">
      <w:pPr>
        <w:rPr>
          <w:rFonts w:ascii="Arial" w:hAnsi="Arial" w:cs="Arial"/>
          <w:b/>
          <w:color w:val="000000"/>
          <w:sz w:val="24"/>
          <w:szCs w:val="24"/>
        </w:rPr>
      </w:pPr>
    </w:p>
    <w:p w:rsidR="004D61C0" w:rsidRPr="0080079D" w:rsidRDefault="004D61C0" w:rsidP="004D61C0">
      <w:pPr>
        <w:spacing w:line="360" w:lineRule="auto"/>
        <w:jc w:val="center"/>
        <w:rPr>
          <w:rFonts w:ascii="Arial" w:eastAsia="Times New Roman" w:hAnsi="Arial" w:cs="Arial"/>
          <w:color w:val="000000"/>
          <w:sz w:val="24"/>
          <w:szCs w:val="24"/>
        </w:rPr>
      </w:pPr>
      <w:r w:rsidRPr="0080079D">
        <w:rPr>
          <w:rFonts w:ascii="Arial" w:eastAsia="Times New Roman" w:hAnsi="Arial" w:cs="Arial"/>
          <w:b/>
          <w:color w:val="000000"/>
          <w:sz w:val="24"/>
          <w:szCs w:val="24"/>
        </w:rPr>
        <w:t xml:space="preserve">          </w:t>
      </w:r>
      <w:r w:rsidRPr="0080079D">
        <w:rPr>
          <w:rFonts w:ascii="Arial" w:eastAsia="Times New Roman" w:hAnsi="Arial" w:cs="Arial"/>
          <w:color w:val="000000"/>
          <w:sz w:val="24"/>
          <w:szCs w:val="24"/>
        </w:rPr>
        <w:t>ESCALA DE AVALIAÇÃO DA QUALIDADE DE VIDA</w:t>
      </w:r>
    </w:p>
    <w:p w:rsidR="004D61C0" w:rsidRPr="0080079D" w:rsidRDefault="004D61C0" w:rsidP="004D61C0">
      <w:pPr>
        <w:spacing w:line="360" w:lineRule="auto"/>
        <w:jc w:val="center"/>
        <w:rPr>
          <w:rFonts w:ascii="Arial" w:eastAsia="Times New Roman" w:hAnsi="Arial" w:cs="Arial"/>
          <w:color w:val="000000"/>
          <w:sz w:val="24"/>
          <w:szCs w:val="24"/>
        </w:rPr>
      </w:pPr>
      <w:r w:rsidRPr="0080079D">
        <w:rPr>
          <w:rFonts w:ascii="Arial" w:eastAsia="Times New Roman" w:hAnsi="Arial" w:cs="Arial"/>
          <w:color w:val="000000"/>
          <w:sz w:val="24"/>
          <w:szCs w:val="24"/>
        </w:rPr>
        <w:t xml:space="preserve">        WHOQOL-BREF (versão portuguesa)</w:t>
      </w:r>
    </w:p>
    <w:p w:rsidR="004D61C0" w:rsidRPr="0080079D" w:rsidRDefault="004D61C0" w:rsidP="004D61C0">
      <w:pPr>
        <w:spacing w:line="360" w:lineRule="auto"/>
        <w:rPr>
          <w:rFonts w:ascii="Arial" w:eastAsia="Times New Roman" w:hAnsi="Arial" w:cs="Arial"/>
          <w:color w:val="000000"/>
          <w:sz w:val="24"/>
          <w:szCs w:val="24"/>
        </w:rPr>
      </w:pPr>
    </w:p>
    <w:p w:rsidR="004D61C0" w:rsidRPr="0080079D" w:rsidRDefault="004D61C0" w:rsidP="004D61C0">
      <w:pPr>
        <w:spacing w:line="360" w:lineRule="auto"/>
        <w:rPr>
          <w:rFonts w:ascii="Arial" w:eastAsia="Times New Roman" w:hAnsi="Arial" w:cs="Arial"/>
          <w:color w:val="000000"/>
          <w:sz w:val="24"/>
          <w:szCs w:val="24"/>
        </w:rPr>
      </w:pPr>
      <w:r w:rsidRPr="0080079D">
        <w:rPr>
          <w:rFonts w:ascii="Arial" w:eastAsia="Times New Roman" w:hAnsi="Arial" w:cs="Arial"/>
          <w:color w:val="000000"/>
          <w:sz w:val="24"/>
          <w:szCs w:val="24"/>
        </w:rPr>
        <w:t xml:space="preserve">O presente questionário procura conhecer a sua qualidade de vida, saúde e outras áreas da sua vida. </w:t>
      </w:r>
      <w:r w:rsidRPr="0080079D">
        <w:rPr>
          <w:rFonts w:ascii="Arial" w:eastAsia="Times New Roman" w:hAnsi="Arial" w:cs="Arial"/>
          <w:b/>
          <w:bCs/>
          <w:color w:val="000000"/>
          <w:sz w:val="24"/>
          <w:szCs w:val="24"/>
        </w:rPr>
        <w:t>Por favor, responda a todas as questões</w:t>
      </w:r>
      <w:r w:rsidRPr="0080079D">
        <w:rPr>
          <w:rFonts w:ascii="Arial" w:eastAsia="Times New Roman" w:hAnsi="Arial" w:cs="Arial"/>
          <w:color w:val="000000"/>
          <w:sz w:val="24"/>
          <w:szCs w:val="24"/>
        </w:rPr>
        <w:t>. Caso não tenha a certeza sobre que resposta dar a uma questão, escolha, entre as alternativas, a que lhe parecer mais apropriada. Esta, muitas vezes, poderá ser a sua primeira escolha.</w:t>
      </w:r>
    </w:p>
    <w:p w:rsidR="004D61C0" w:rsidRPr="0080079D" w:rsidRDefault="004D61C0" w:rsidP="004D61C0">
      <w:pPr>
        <w:spacing w:line="360" w:lineRule="auto"/>
        <w:rPr>
          <w:rFonts w:ascii="Arial" w:eastAsia="Times New Roman" w:hAnsi="Arial" w:cs="Arial"/>
          <w:color w:val="000000"/>
          <w:sz w:val="24"/>
          <w:szCs w:val="24"/>
        </w:rPr>
      </w:pPr>
    </w:p>
    <w:p w:rsidR="004D61C0" w:rsidRPr="0080079D" w:rsidRDefault="004D61C0" w:rsidP="004D61C0">
      <w:pPr>
        <w:spacing w:line="360" w:lineRule="auto"/>
        <w:rPr>
          <w:rFonts w:ascii="Arial" w:eastAsia="Times New Roman" w:hAnsi="Arial" w:cs="Arial"/>
          <w:color w:val="000000"/>
          <w:sz w:val="24"/>
          <w:szCs w:val="24"/>
        </w:rPr>
      </w:pPr>
      <w:r w:rsidRPr="0080079D">
        <w:rPr>
          <w:rFonts w:ascii="Arial" w:eastAsia="Times New Roman" w:hAnsi="Arial" w:cs="Arial"/>
          <w:color w:val="000000"/>
          <w:sz w:val="24"/>
          <w:szCs w:val="24"/>
        </w:rPr>
        <w:t xml:space="preserve">Por favor, tenha em mente os seus valores, expectativas, alegrias e preocupações. Estou a questioná-la sobre o que acha da sua vida, tendo como referência as </w:t>
      </w:r>
      <w:r w:rsidRPr="0080079D">
        <w:rPr>
          <w:rFonts w:ascii="Arial" w:eastAsia="Times New Roman" w:hAnsi="Arial" w:cs="Arial"/>
          <w:b/>
          <w:bCs/>
          <w:color w:val="000000"/>
          <w:sz w:val="24"/>
          <w:szCs w:val="24"/>
        </w:rPr>
        <w:t>duas últimas semanas</w:t>
      </w:r>
      <w:r w:rsidRPr="0080079D">
        <w:rPr>
          <w:rFonts w:ascii="Arial" w:eastAsia="Times New Roman" w:hAnsi="Arial" w:cs="Arial"/>
          <w:color w:val="000000"/>
          <w:sz w:val="24"/>
          <w:szCs w:val="24"/>
        </w:rPr>
        <w:t>. Por exemplo, pensando nas duas últimas semanas, uma questão poderia ser:</w:t>
      </w:r>
    </w:p>
    <w:p w:rsidR="004D61C0" w:rsidRPr="0080079D" w:rsidRDefault="004D61C0" w:rsidP="004D61C0">
      <w:pPr>
        <w:spacing w:line="360" w:lineRule="auto"/>
        <w:rPr>
          <w:rFonts w:ascii="Arial" w:eastAsia="Times New Roman"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709"/>
        <w:gridCol w:w="850"/>
        <w:gridCol w:w="851"/>
        <w:gridCol w:w="850"/>
        <w:gridCol w:w="1808"/>
      </w:tblGrid>
      <w:tr w:rsidR="004D61C0" w:rsidRPr="0080079D" w:rsidTr="0061596F">
        <w:tc>
          <w:tcPr>
            <w:tcW w:w="3652" w:type="dxa"/>
            <w:shd w:val="clear" w:color="auto" w:fill="auto"/>
            <w:vAlign w:val="center"/>
          </w:tcPr>
          <w:p w:rsidR="004D61C0" w:rsidRPr="0080079D" w:rsidRDefault="004D61C0" w:rsidP="0061596F">
            <w:pPr>
              <w:spacing w:after="0"/>
              <w:jc w:val="center"/>
              <w:rPr>
                <w:rFonts w:ascii="Arial" w:eastAsia="Times New Roman" w:hAnsi="Arial" w:cs="Arial"/>
                <w:color w:val="000000"/>
                <w:sz w:val="20"/>
                <w:szCs w:val="20"/>
              </w:rPr>
            </w:pPr>
          </w:p>
        </w:tc>
        <w:tc>
          <w:tcPr>
            <w:tcW w:w="709"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Nada</w:t>
            </w:r>
          </w:p>
        </w:tc>
        <w:tc>
          <w:tcPr>
            <w:tcW w:w="85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pouco</w:t>
            </w:r>
          </w:p>
        </w:tc>
        <w:tc>
          <w:tcPr>
            <w:tcW w:w="851"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Médio</w:t>
            </w:r>
          </w:p>
        </w:tc>
        <w:tc>
          <w:tcPr>
            <w:tcW w:w="85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w:t>
            </w:r>
          </w:p>
        </w:tc>
        <w:tc>
          <w:tcPr>
            <w:tcW w:w="1808"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Completamente</w:t>
            </w:r>
          </w:p>
        </w:tc>
      </w:tr>
      <w:tr w:rsidR="004D61C0" w:rsidRPr="0080079D" w:rsidTr="0061596F">
        <w:tc>
          <w:tcPr>
            <w:tcW w:w="3652" w:type="dxa"/>
            <w:shd w:val="clear" w:color="auto" w:fill="auto"/>
            <w:vAlign w:val="center"/>
          </w:tcPr>
          <w:p w:rsidR="004D61C0" w:rsidRPr="0080079D" w:rsidRDefault="004D61C0" w:rsidP="0061596F">
            <w:pPr>
              <w:spacing w:after="0"/>
              <w:rPr>
                <w:rFonts w:ascii="Arial" w:eastAsia="Times New Roman" w:hAnsi="Arial" w:cs="Arial"/>
                <w:color w:val="000000"/>
                <w:sz w:val="20"/>
                <w:szCs w:val="20"/>
              </w:rPr>
            </w:pPr>
            <w:r w:rsidRPr="0080079D">
              <w:rPr>
                <w:rFonts w:ascii="Arial" w:eastAsia="Times New Roman" w:hAnsi="Arial" w:cs="Arial"/>
                <w:color w:val="000000"/>
                <w:sz w:val="20"/>
                <w:szCs w:val="20"/>
              </w:rPr>
              <w:t>Recebe dos outros o apoio de que necessita?</w:t>
            </w:r>
          </w:p>
        </w:tc>
        <w:tc>
          <w:tcPr>
            <w:tcW w:w="709" w:type="dxa"/>
            <w:shd w:val="clear" w:color="auto" w:fill="auto"/>
            <w:vAlign w:val="center"/>
          </w:tcPr>
          <w:p w:rsidR="004D61C0" w:rsidRPr="0080079D" w:rsidRDefault="004D61C0" w:rsidP="0061596F">
            <w:pPr>
              <w:spacing w:after="0"/>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850" w:type="dxa"/>
            <w:shd w:val="clear" w:color="auto" w:fill="auto"/>
            <w:vAlign w:val="center"/>
          </w:tcPr>
          <w:p w:rsidR="004D61C0" w:rsidRPr="0080079D" w:rsidRDefault="004D61C0" w:rsidP="0061596F">
            <w:pPr>
              <w:spacing w:after="0"/>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851" w:type="dxa"/>
            <w:shd w:val="clear" w:color="auto" w:fill="auto"/>
            <w:vAlign w:val="center"/>
          </w:tcPr>
          <w:p w:rsidR="004D61C0" w:rsidRPr="0080079D" w:rsidRDefault="004D61C0" w:rsidP="0061596F">
            <w:pPr>
              <w:spacing w:after="0"/>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850" w:type="dxa"/>
            <w:shd w:val="clear" w:color="auto" w:fill="auto"/>
            <w:vAlign w:val="center"/>
          </w:tcPr>
          <w:p w:rsidR="004D61C0" w:rsidRPr="0080079D" w:rsidRDefault="004D61C0" w:rsidP="0061596F">
            <w:pPr>
              <w:spacing w:after="0"/>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808" w:type="dxa"/>
            <w:shd w:val="clear" w:color="auto" w:fill="auto"/>
            <w:vAlign w:val="center"/>
          </w:tcPr>
          <w:p w:rsidR="004D61C0" w:rsidRPr="0080079D" w:rsidRDefault="004D61C0" w:rsidP="0061596F">
            <w:pPr>
              <w:spacing w:after="0"/>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bl>
    <w:p w:rsidR="004D61C0" w:rsidRPr="0080079D" w:rsidRDefault="004D61C0" w:rsidP="004D61C0">
      <w:pPr>
        <w:spacing w:line="360" w:lineRule="auto"/>
        <w:rPr>
          <w:rFonts w:ascii="Arial" w:eastAsia="Times New Roman" w:hAnsi="Arial" w:cs="Arial"/>
          <w:color w:val="000000"/>
          <w:sz w:val="24"/>
          <w:szCs w:val="24"/>
        </w:rPr>
      </w:pPr>
    </w:p>
    <w:p w:rsidR="004D61C0" w:rsidRPr="0080079D" w:rsidRDefault="004D61C0" w:rsidP="004D61C0">
      <w:pPr>
        <w:spacing w:line="360" w:lineRule="auto"/>
        <w:rPr>
          <w:rFonts w:ascii="Arial" w:eastAsia="Times New Roman" w:hAnsi="Arial" w:cs="Arial"/>
          <w:color w:val="000000"/>
          <w:sz w:val="24"/>
          <w:szCs w:val="24"/>
        </w:rPr>
      </w:pPr>
      <w:r w:rsidRPr="0080079D">
        <w:rPr>
          <w:rFonts w:ascii="Arial" w:eastAsia="Times New Roman" w:hAnsi="Arial" w:cs="Arial"/>
          <w:color w:val="000000"/>
          <w:sz w:val="24"/>
          <w:szCs w:val="24"/>
        </w:rPr>
        <w:t xml:space="preserve">Deve </w:t>
      </w:r>
      <w:r w:rsidRPr="0080079D">
        <w:rPr>
          <w:rFonts w:ascii="Arial" w:eastAsia="Times New Roman" w:hAnsi="Arial" w:cs="Arial"/>
          <w:b/>
          <w:bCs/>
          <w:color w:val="000000"/>
          <w:sz w:val="24"/>
          <w:szCs w:val="24"/>
        </w:rPr>
        <w:t xml:space="preserve">circundar o número </w:t>
      </w:r>
      <w:r w:rsidRPr="0080079D">
        <w:rPr>
          <w:rFonts w:ascii="Arial" w:eastAsia="Times New Roman" w:hAnsi="Arial" w:cs="Arial"/>
          <w:b/>
          <w:bCs/>
          <w:color w:val="000000"/>
          <w:sz w:val="28"/>
          <w:szCs w:val="28"/>
        </w:rPr>
        <w:t>(</w:t>
      </w:r>
      <w:r w:rsidRPr="0080079D">
        <w:rPr>
          <w:rFonts w:ascii="Arial" w:eastAsia="Times New Roman" w:hAnsi="Arial" w:cs="Arial"/>
          <w:b/>
          <w:bCs/>
          <w:color w:val="000000"/>
          <w:sz w:val="28"/>
          <w:szCs w:val="28"/>
        </w:rPr>
        <w:sym w:font="Wingdings" w:char="F081"/>
      </w:r>
      <w:r w:rsidRPr="0080079D">
        <w:rPr>
          <w:rFonts w:ascii="Arial" w:eastAsia="Times New Roman" w:hAnsi="Arial" w:cs="Arial"/>
          <w:b/>
          <w:bCs/>
          <w:color w:val="000000"/>
          <w:sz w:val="28"/>
          <w:szCs w:val="28"/>
        </w:rPr>
        <w:t>,</w:t>
      </w:r>
      <w:r w:rsidRPr="0080079D">
        <w:rPr>
          <w:rFonts w:ascii="Arial" w:eastAsia="Times New Roman" w:hAnsi="Arial" w:cs="Arial"/>
          <w:b/>
          <w:bCs/>
          <w:color w:val="000000"/>
          <w:sz w:val="28"/>
          <w:szCs w:val="28"/>
        </w:rPr>
        <w:sym w:font="Wingdings" w:char="F082"/>
      </w:r>
      <w:r w:rsidRPr="0080079D">
        <w:rPr>
          <w:rFonts w:ascii="Arial" w:eastAsia="Times New Roman" w:hAnsi="Arial" w:cs="Arial"/>
          <w:b/>
          <w:bCs/>
          <w:color w:val="000000"/>
          <w:sz w:val="28"/>
          <w:szCs w:val="28"/>
        </w:rPr>
        <w:t>,</w:t>
      </w:r>
      <w:r w:rsidRPr="0080079D">
        <w:rPr>
          <w:rFonts w:ascii="Arial" w:eastAsia="Times New Roman" w:hAnsi="Arial" w:cs="Arial"/>
          <w:b/>
          <w:bCs/>
          <w:color w:val="000000"/>
          <w:sz w:val="28"/>
          <w:szCs w:val="28"/>
        </w:rPr>
        <w:sym w:font="Wingdings" w:char="F083"/>
      </w:r>
      <w:r w:rsidRPr="0080079D">
        <w:rPr>
          <w:rFonts w:ascii="Arial" w:eastAsia="Times New Roman" w:hAnsi="Arial" w:cs="Arial"/>
          <w:b/>
          <w:bCs/>
          <w:color w:val="000000"/>
          <w:sz w:val="28"/>
          <w:szCs w:val="28"/>
        </w:rPr>
        <w:t>,</w:t>
      </w:r>
      <w:r w:rsidRPr="0080079D">
        <w:rPr>
          <w:rFonts w:ascii="Arial" w:eastAsia="Times New Roman" w:hAnsi="Arial" w:cs="Arial"/>
          <w:b/>
          <w:bCs/>
          <w:color w:val="000000"/>
          <w:sz w:val="28"/>
          <w:szCs w:val="28"/>
        </w:rPr>
        <w:sym w:font="Wingdings" w:char="F084"/>
      </w:r>
      <w:r w:rsidRPr="0080079D">
        <w:rPr>
          <w:rFonts w:ascii="Arial" w:eastAsia="Times New Roman" w:hAnsi="Arial" w:cs="Arial"/>
          <w:b/>
          <w:bCs/>
          <w:color w:val="000000"/>
          <w:sz w:val="24"/>
          <w:szCs w:val="24"/>
        </w:rPr>
        <w:t xml:space="preserve"> </w:t>
      </w:r>
      <w:proofErr w:type="gramStart"/>
      <w:r w:rsidRPr="0080079D">
        <w:rPr>
          <w:rFonts w:ascii="Arial" w:eastAsia="Times New Roman" w:hAnsi="Arial" w:cs="Arial"/>
          <w:b/>
          <w:bCs/>
          <w:color w:val="000000"/>
          <w:sz w:val="24"/>
          <w:szCs w:val="24"/>
        </w:rPr>
        <w:t>ou</w:t>
      </w:r>
      <w:proofErr w:type="gramEnd"/>
      <w:r w:rsidRPr="0080079D">
        <w:rPr>
          <w:rFonts w:ascii="Arial" w:eastAsia="Times New Roman" w:hAnsi="Arial" w:cs="Arial"/>
          <w:b/>
          <w:bCs/>
          <w:color w:val="000000"/>
          <w:sz w:val="24"/>
          <w:szCs w:val="24"/>
        </w:rPr>
        <w:t xml:space="preserve"> </w:t>
      </w:r>
      <w:r w:rsidRPr="0080079D">
        <w:rPr>
          <w:rFonts w:ascii="Arial" w:eastAsia="Times New Roman" w:hAnsi="Arial" w:cs="Arial"/>
          <w:b/>
          <w:bCs/>
          <w:color w:val="000000"/>
          <w:sz w:val="28"/>
          <w:szCs w:val="28"/>
        </w:rPr>
        <w:sym w:font="Wingdings" w:char="F085"/>
      </w:r>
      <w:r w:rsidRPr="0080079D">
        <w:rPr>
          <w:rFonts w:ascii="Arial" w:eastAsia="Times New Roman" w:hAnsi="Arial" w:cs="Arial"/>
          <w:b/>
          <w:bCs/>
          <w:color w:val="000000"/>
          <w:sz w:val="24"/>
          <w:szCs w:val="24"/>
        </w:rPr>
        <w:t>)</w:t>
      </w:r>
      <w:r w:rsidRPr="0080079D">
        <w:rPr>
          <w:rFonts w:ascii="Arial" w:eastAsia="Times New Roman" w:hAnsi="Arial" w:cs="Arial"/>
          <w:color w:val="000000"/>
          <w:sz w:val="24"/>
          <w:szCs w:val="24"/>
        </w:rPr>
        <w:t xml:space="preserve"> </w:t>
      </w:r>
      <w:proofErr w:type="gramStart"/>
      <w:r w:rsidRPr="0080079D">
        <w:rPr>
          <w:rFonts w:ascii="Arial" w:eastAsia="Times New Roman" w:hAnsi="Arial" w:cs="Arial"/>
          <w:color w:val="000000"/>
          <w:sz w:val="24"/>
          <w:szCs w:val="24"/>
        </w:rPr>
        <w:t>que</w:t>
      </w:r>
      <w:proofErr w:type="gramEnd"/>
      <w:r w:rsidRPr="0080079D">
        <w:rPr>
          <w:rFonts w:ascii="Arial" w:eastAsia="Times New Roman" w:hAnsi="Arial" w:cs="Arial"/>
          <w:color w:val="000000"/>
          <w:sz w:val="24"/>
          <w:szCs w:val="24"/>
        </w:rPr>
        <w:t xml:space="preserve"> melhor corresponde à </w:t>
      </w:r>
      <w:r w:rsidRPr="0080079D">
        <w:rPr>
          <w:rFonts w:ascii="Arial" w:eastAsia="Times New Roman" w:hAnsi="Arial" w:cs="Arial"/>
          <w:b/>
          <w:bCs/>
          <w:color w:val="000000"/>
          <w:sz w:val="24"/>
          <w:szCs w:val="24"/>
        </w:rPr>
        <w:t>quantidade de apoio</w:t>
      </w:r>
      <w:r w:rsidRPr="0080079D">
        <w:rPr>
          <w:rFonts w:ascii="Arial" w:eastAsia="Times New Roman" w:hAnsi="Arial" w:cs="Arial"/>
          <w:color w:val="000000"/>
          <w:sz w:val="24"/>
          <w:szCs w:val="24"/>
        </w:rPr>
        <w:t xml:space="preserve"> que recebeu dos outros, de acordo com as suas necessidades tendo como referência as </w:t>
      </w:r>
      <w:r w:rsidRPr="0080079D">
        <w:rPr>
          <w:rFonts w:ascii="Arial" w:eastAsia="Times New Roman" w:hAnsi="Arial" w:cs="Arial"/>
          <w:b/>
          <w:bCs/>
          <w:color w:val="000000"/>
          <w:sz w:val="24"/>
          <w:szCs w:val="24"/>
        </w:rPr>
        <w:t>duas últimas semanas</w:t>
      </w:r>
      <w:r w:rsidRPr="0080079D">
        <w:rPr>
          <w:rFonts w:ascii="Arial" w:eastAsia="Times New Roman" w:hAnsi="Arial" w:cs="Arial"/>
          <w:color w:val="000000"/>
          <w:sz w:val="24"/>
          <w:szCs w:val="24"/>
        </w:rPr>
        <w:t xml:space="preserve">. </w:t>
      </w:r>
    </w:p>
    <w:p w:rsidR="004D61C0" w:rsidRPr="0080079D" w:rsidRDefault="004D61C0" w:rsidP="004D61C0">
      <w:pPr>
        <w:spacing w:line="360" w:lineRule="auto"/>
        <w:rPr>
          <w:rFonts w:ascii="Arial" w:eastAsia="Times New Roman" w:hAnsi="Arial" w:cs="Arial"/>
          <w:color w:val="000000"/>
          <w:sz w:val="24"/>
          <w:szCs w:val="24"/>
        </w:rPr>
      </w:pPr>
    </w:p>
    <w:p w:rsidR="004D61C0" w:rsidRPr="0080079D" w:rsidRDefault="004D61C0" w:rsidP="004D61C0">
      <w:pPr>
        <w:spacing w:line="360" w:lineRule="auto"/>
        <w:rPr>
          <w:rFonts w:ascii="Arial" w:eastAsia="Times New Roman" w:hAnsi="Arial" w:cs="Arial"/>
          <w:color w:val="000000"/>
          <w:sz w:val="24"/>
          <w:szCs w:val="24"/>
        </w:rPr>
      </w:pPr>
    </w:p>
    <w:p w:rsidR="004D61C0" w:rsidRPr="0080079D" w:rsidRDefault="004D61C0" w:rsidP="004D61C0">
      <w:pPr>
        <w:spacing w:line="360" w:lineRule="auto"/>
        <w:rPr>
          <w:rFonts w:ascii="Arial" w:eastAsia="Times New Roman" w:hAnsi="Arial" w:cs="Arial"/>
          <w:color w:val="000000"/>
          <w:sz w:val="24"/>
          <w:szCs w:val="24"/>
        </w:rPr>
      </w:pPr>
    </w:p>
    <w:p w:rsidR="004D61C0" w:rsidRDefault="004D61C0" w:rsidP="004D61C0">
      <w:pPr>
        <w:spacing w:line="360" w:lineRule="auto"/>
        <w:rPr>
          <w:rFonts w:ascii="Arial" w:eastAsia="Times New Roman" w:hAnsi="Arial" w:cs="Arial"/>
          <w:b/>
          <w:bCs/>
          <w:color w:val="000000"/>
          <w:sz w:val="24"/>
          <w:szCs w:val="24"/>
        </w:rPr>
      </w:pPr>
      <w:r w:rsidRPr="0080079D">
        <w:rPr>
          <w:rFonts w:ascii="Arial" w:eastAsia="Times New Roman" w:hAnsi="Arial" w:cs="Arial"/>
          <w:b/>
          <w:bCs/>
          <w:color w:val="000000"/>
          <w:sz w:val="24"/>
          <w:szCs w:val="24"/>
        </w:rPr>
        <w:lastRenderedPageBreak/>
        <w:t>Por favor leia com atenção cada questão, veja como se sente a respeito dela, e circunde o número da escala para cada questão que lh</w:t>
      </w:r>
      <w:r>
        <w:rPr>
          <w:rFonts w:ascii="Arial" w:eastAsia="Times New Roman" w:hAnsi="Arial" w:cs="Arial"/>
          <w:b/>
          <w:bCs/>
          <w:color w:val="000000"/>
          <w:sz w:val="24"/>
          <w:szCs w:val="24"/>
        </w:rPr>
        <w:t>e parece ser a melhor resposta.</w:t>
      </w:r>
    </w:p>
    <w:p w:rsidR="004D61C0" w:rsidRPr="0038703D" w:rsidRDefault="004D61C0" w:rsidP="004D61C0">
      <w:pPr>
        <w:spacing w:line="360" w:lineRule="auto"/>
        <w:rPr>
          <w:rFonts w:ascii="Arial" w:eastAsia="Times New Roman" w:hAnsi="Arial" w:cs="Arial"/>
          <w:b/>
          <w:bCs/>
          <w:color w:val="000000"/>
          <w:sz w:val="24"/>
          <w:szCs w:val="24"/>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2698"/>
        <w:gridCol w:w="1276"/>
        <w:gridCol w:w="1275"/>
        <w:gridCol w:w="1843"/>
        <w:gridCol w:w="1134"/>
        <w:gridCol w:w="1258"/>
      </w:tblGrid>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Nº</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b/>
                <w:bCs/>
                <w:color w:val="000000"/>
                <w:sz w:val="20"/>
                <w:szCs w:val="20"/>
              </w:rPr>
            </w:pPr>
          </w:p>
        </w:tc>
        <w:tc>
          <w:tcPr>
            <w:tcW w:w="1276"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má</w:t>
            </w:r>
          </w:p>
        </w:tc>
        <w:tc>
          <w:tcPr>
            <w:tcW w:w="1275"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Má</w:t>
            </w:r>
          </w:p>
        </w:tc>
        <w:tc>
          <w:tcPr>
            <w:tcW w:w="1843"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Nem má nem boa</w:t>
            </w:r>
          </w:p>
        </w:tc>
        <w:tc>
          <w:tcPr>
            <w:tcW w:w="1134"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Boa</w:t>
            </w:r>
          </w:p>
        </w:tc>
        <w:tc>
          <w:tcPr>
            <w:tcW w:w="1258"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boa</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line="36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Como avalia a sua qualidade de vida?</w:t>
            </w:r>
          </w:p>
        </w:tc>
        <w:tc>
          <w:tcPr>
            <w:tcW w:w="1276" w:type="dxa"/>
            <w:shd w:val="clear" w:color="auto" w:fill="auto"/>
            <w:vAlign w:val="center"/>
          </w:tcPr>
          <w:p w:rsidR="004D61C0" w:rsidRPr="0080079D" w:rsidRDefault="004D61C0" w:rsidP="0061596F">
            <w:pPr>
              <w:spacing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p>
        </w:tc>
        <w:tc>
          <w:tcPr>
            <w:tcW w:w="1276"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insatisfeito</w:t>
            </w:r>
          </w:p>
        </w:tc>
        <w:tc>
          <w:tcPr>
            <w:tcW w:w="1275"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Insatisfeito</w:t>
            </w:r>
          </w:p>
        </w:tc>
        <w:tc>
          <w:tcPr>
            <w:tcW w:w="1843"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Nem satisfeito nem insatisfeito</w:t>
            </w:r>
          </w:p>
        </w:tc>
        <w:tc>
          <w:tcPr>
            <w:tcW w:w="1134"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Satisfeito</w:t>
            </w:r>
          </w:p>
        </w:tc>
        <w:tc>
          <w:tcPr>
            <w:tcW w:w="1258"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satisfeito</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2</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a sua saúde?</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p>
        </w:tc>
        <w:tc>
          <w:tcPr>
            <w:tcW w:w="1276"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Nada</w:t>
            </w:r>
          </w:p>
        </w:tc>
        <w:tc>
          <w:tcPr>
            <w:tcW w:w="1275"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pouco</w:t>
            </w:r>
          </w:p>
        </w:tc>
        <w:tc>
          <w:tcPr>
            <w:tcW w:w="1843"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Mais ou menos</w:t>
            </w:r>
          </w:p>
        </w:tc>
        <w:tc>
          <w:tcPr>
            <w:tcW w:w="1134"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Bastante</w:t>
            </w:r>
          </w:p>
        </w:tc>
        <w:tc>
          <w:tcPr>
            <w:tcW w:w="1258"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Extremamente</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3</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Em que medida acha que a sua dor (física) a impede de fazer o que precisa de fazer?</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4</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Quanto necessita de cuidados médicos para fazer a sua vida diária?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5</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Quanto aproveita a vida?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6</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Em que medida acha que a sua vida tem sentido?</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7</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Quanto consegue concentrar-se?</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8</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segura se sente na sua vida diária?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9</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saudável é o seu ambiente físico (clima, poluição, barulho, atrativos)?</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10</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Tem energia suficiente para o seu dia-a-dia?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11</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É capaz de aceitar a sua aparência física?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12</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Tem dinheiro suficiente para satisfazer as suas necessidades?</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13</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 xml:space="preserve">Quão disponíveis lhe estão </w:t>
            </w:r>
            <w:proofErr w:type="gramStart"/>
            <w:r w:rsidRPr="0080079D">
              <w:rPr>
                <w:rFonts w:ascii="Arial" w:eastAsia="Times New Roman" w:hAnsi="Arial" w:cs="Arial"/>
                <w:color w:val="000000"/>
                <w:sz w:val="20"/>
                <w:szCs w:val="20"/>
              </w:rPr>
              <w:t>as informações que precisa</w:t>
            </w:r>
            <w:proofErr w:type="gramEnd"/>
            <w:r w:rsidRPr="0080079D">
              <w:rPr>
                <w:rFonts w:ascii="Arial" w:eastAsia="Times New Roman" w:hAnsi="Arial" w:cs="Arial"/>
                <w:color w:val="000000"/>
                <w:sz w:val="20"/>
                <w:szCs w:val="20"/>
              </w:rPr>
              <w:t xml:space="preserve"> no seu dia-a-dia?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14</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Em que medida tem oportunidades de realizar atividades de lazer?</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p>
        </w:tc>
        <w:tc>
          <w:tcPr>
            <w:tcW w:w="1276"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mal</w:t>
            </w:r>
          </w:p>
        </w:tc>
        <w:tc>
          <w:tcPr>
            <w:tcW w:w="1275"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Mal</w:t>
            </w:r>
          </w:p>
        </w:tc>
        <w:tc>
          <w:tcPr>
            <w:tcW w:w="1843"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Nem mal nem bem</w:t>
            </w:r>
          </w:p>
        </w:tc>
        <w:tc>
          <w:tcPr>
            <w:tcW w:w="1134"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Bem</w:t>
            </w:r>
          </w:p>
        </w:tc>
        <w:tc>
          <w:tcPr>
            <w:tcW w:w="1258"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bem</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15</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Quanto é capaz de se locomover bem?</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p>
          <w:p w:rsidR="004D61C0" w:rsidRPr="0080079D" w:rsidRDefault="004D61C0" w:rsidP="0061596F">
            <w:pPr>
              <w:spacing w:after="0" w:line="240" w:lineRule="auto"/>
              <w:rPr>
                <w:rFonts w:ascii="Arial" w:eastAsia="Times New Roman" w:hAnsi="Arial" w:cs="Arial"/>
                <w:color w:val="000000"/>
                <w:sz w:val="20"/>
                <w:szCs w:val="20"/>
              </w:rPr>
            </w:pPr>
          </w:p>
        </w:tc>
        <w:tc>
          <w:tcPr>
            <w:tcW w:w="1276"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p>
        </w:tc>
        <w:tc>
          <w:tcPr>
            <w:tcW w:w="1275"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p>
        </w:tc>
        <w:tc>
          <w:tcPr>
            <w:tcW w:w="1843"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p>
        </w:tc>
        <w:tc>
          <w:tcPr>
            <w:tcW w:w="1134"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p>
        </w:tc>
        <w:tc>
          <w:tcPr>
            <w:tcW w:w="1258" w:type="dxa"/>
            <w:shd w:val="clear" w:color="auto" w:fill="auto"/>
            <w:vAlign w:val="center"/>
          </w:tcPr>
          <w:p w:rsidR="004D61C0" w:rsidRPr="0080079D" w:rsidRDefault="004D61C0" w:rsidP="0061596F">
            <w:pPr>
              <w:spacing w:after="0" w:line="240" w:lineRule="auto"/>
              <w:jc w:val="center"/>
              <w:rPr>
                <w:rFonts w:ascii="Arial" w:eastAsia="Times New Roman" w:hAnsi="Arial" w:cs="Arial"/>
                <w:b/>
                <w:bCs/>
                <w:color w:val="000000"/>
                <w:sz w:val="20"/>
                <w:szCs w:val="20"/>
              </w:rPr>
            </w:pP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p>
        </w:tc>
        <w:tc>
          <w:tcPr>
            <w:tcW w:w="1276"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insatisfeito</w:t>
            </w:r>
          </w:p>
        </w:tc>
        <w:tc>
          <w:tcPr>
            <w:tcW w:w="1275"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Insatisfeito</w:t>
            </w:r>
          </w:p>
        </w:tc>
        <w:tc>
          <w:tcPr>
            <w:tcW w:w="1843"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Nem satisfeito nem insatisfeito</w:t>
            </w:r>
          </w:p>
        </w:tc>
        <w:tc>
          <w:tcPr>
            <w:tcW w:w="1134"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Satisfeito</w:t>
            </w:r>
          </w:p>
        </w:tc>
        <w:tc>
          <w:tcPr>
            <w:tcW w:w="1258"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satisfeito</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16</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o seu sono?</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17</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a sua capacidade de desempenhar as atividades do seu dia-a-dia?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18</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a sua capacidade para o trabalho?</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19</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consigo mesma?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20</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as suas relações pessoais (família, amigos, conhecidos)?</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21</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a sua vida sexual?</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22</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o apoio que recebe dos seus amigos?</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23</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as condições do local onde habita?</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24</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o seu acesso aos serviços de saúde?</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25</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Quão satisfeita está com o seu meio de transporte?</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p>
        </w:tc>
        <w:tc>
          <w:tcPr>
            <w:tcW w:w="1276"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Nunca</w:t>
            </w:r>
          </w:p>
        </w:tc>
        <w:tc>
          <w:tcPr>
            <w:tcW w:w="1275"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Algumas vezes</w:t>
            </w:r>
          </w:p>
        </w:tc>
        <w:tc>
          <w:tcPr>
            <w:tcW w:w="1843"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Frequentemente</w:t>
            </w:r>
          </w:p>
        </w:tc>
        <w:tc>
          <w:tcPr>
            <w:tcW w:w="1134"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Muito frequentemente</w:t>
            </w:r>
          </w:p>
        </w:tc>
        <w:tc>
          <w:tcPr>
            <w:tcW w:w="1258"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Sempre</w:t>
            </w:r>
          </w:p>
        </w:tc>
      </w:tr>
      <w:tr w:rsidR="004D61C0" w:rsidRPr="0080079D" w:rsidTr="0061596F">
        <w:trPr>
          <w:jc w:val="center"/>
        </w:trPr>
        <w:tc>
          <w:tcPr>
            <w:tcW w:w="560" w:type="dxa"/>
            <w:shd w:val="clear" w:color="auto" w:fill="auto"/>
            <w:vAlign w:val="center"/>
          </w:tcPr>
          <w:p w:rsidR="004D61C0" w:rsidRPr="0080079D" w:rsidRDefault="004D61C0" w:rsidP="0061596F">
            <w:pPr>
              <w:spacing w:after="0"/>
              <w:jc w:val="center"/>
              <w:rPr>
                <w:rFonts w:ascii="Arial" w:eastAsia="Times New Roman" w:hAnsi="Arial" w:cs="Arial"/>
                <w:b/>
                <w:bCs/>
                <w:color w:val="000000"/>
                <w:sz w:val="20"/>
                <w:szCs w:val="20"/>
              </w:rPr>
            </w:pPr>
            <w:r w:rsidRPr="0080079D">
              <w:rPr>
                <w:rFonts w:ascii="Arial" w:eastAsia="Times New Roman" w:hAnsi="Arial" w:cs="Arial"/>
                <w:b/>
                <w:bCs/>
                <w:color w:val="000000"/>
                <w:sz w:val="20"/>
                <w:szCs w:val="20"/>
              </w:rPr>
              <w:t>26</w:t>
            </w:r>
          </w:p>
        </w:tc>
        <w:tc>
          <w:tcPr>
            <w:tcW w:w="2698" w:type="dxa"/>
            <w:shd w:val="clear" w:color="auto" w:fill="auto"/>
            <w:vAlign w:val="center"/>
          </w:tcPr>
          <w:p w:rsidR="004D61C0" w:rsidRPr="0080079D" w:rsidRDefault="004D61C0" w:rsidP="0061596F">
            <w:pPr>
              <w:spacing w:after="0" w:line="240" w:lineRule="auto"/>
              <w:rPr>
                <w:rFonts w:ascii="Arial" w:eastAsia="Times New Roman" w:hAnsi="Arial" w:cs="Arial"/>
                <w:color w:val="000000"/>
                <w:sz w:val="20"/>
                <w:szCs w:val="20"/>
              </w:rPr>
            </w:pPr>
            <w:r w:rsidRPr="0080079D">
              <w:rPr>
                <w:rFonts w:ascii="Arial" w:eastAsia="Times New Roman" w:hAnsi="Arial" w:cs="Arial"/>
                <w:color w:val="000000"/>
                <w:sz w:val="20"/>
                <w:szCs w:val="20"/>
              </w:rPr>
              <w:t>Com que frequência tem sentimentos negativos tais como mau humor, ansiedade, depressão?</w:t>
            </w:r>
          </w:p>
        </w:tc>
        <w:tc>
          <w:tcPr>
            <w:tcW w:w="1276"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1</w:t>
            </w:r>
          </w:p>
        </w:tc>
        <w:tc>
          <w:tcPr>
            <w:tcW w:w="1275"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2</w:t>
            </w:r>
          </w:p>
        </w:tc>
        <w:tc>
          <w:tcPr>
            <w:tcW w:w="1843"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3</w:t>
            </w:r>
          </w:p>
        </w:tc>
        <w:tc>
          <w:tcPr>
            <w:tcW w:w="1134"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4</w:t>
            </w:r>
          </w:p>
        </w:tc>
        <w:tc>
          <w:tcPr>
            <w:tcW w:w="1258" w:type="dxa"/>
            <w:shd w:val="clear" w:color="auto" w:fill="auto"/>
            <w:vAlign w:val="center"/>
          </w:tcPr>
          <w:p w:rsidR="004D61C0" w:rsidRPr="0080079D" w:rsidRDefault="004D61C0" w:rsidP="0061596F">
            <w:pPr>
              <w:spacing w:before="160" w:after="0" w:line="360" w:lineRule="auto"/>
              <w:jc w:val="center"/>
              <w:rPr>
                <w:rFonts w:ascii="Arial" w:eastAsia="Times New Roman" w:hAnsi="Arial" w:cs="Arial"/>
                <w:color w:val="000000"/>
                <w:sz w:val="20"/>
                <w:szCs w:val="20"/>
              </w:rPr>
            </w:pPr>
            <w:r w:rsidRPr="0080079D">
              <w:rPr>
                <w:rFonts w:ascii="Arial" w:eastAsia="Times New Roman" w:hAnsi="Arial" w:cs="Arial"/>
                <w:color w:val="000000"/>
                <w:sz w:val="20"/>
                <w:szCs w:val="20"/>
              </w:rPr>
              <w:t>5</w:t>
            </w:r>
          </w:p>
        </w:tc>
      </w:tr>
    </w:tbl>
    <w:p w:rsidR="004D61C0" w:rsidRDefault="004D61C0">
      <w:pPr>
        <w:spacing w:after="0" w:line="240" w:lineRule="auto"/>
        <w:rPr>
          <w:rFonts w:ascii="Arial" w:hAnsi="Arial" w:cs="Arial"/>
          <w:color w:val="000000"/>
          <w:sz w:val="24"/>
          <w:szCs w:val="24"/>
        </w:rPr>
        <w:sectPr w:rsidR="004D61C0" w:rsidSect="009653E1">
          <w:pgSz w:w="11906" w:h="16838"/>
          <w:pgMar w:top="1417" w:right="1700" w:bottom="1417" w:left="1701" w:header="708" w:footer="708" w:gutter="0"/>
          <w:pgNumType w:fmt="upperRoman" w:start="16"/>
          <w:cols w:space="708"/>
          <w:docGrid w:linePitch="360"/>
        </w:sectPr>
      </w:pPr>
    </w:p>
    <w:p w:rsidR="00BF0580" w:rsidRPr="00373812" w:rsidRDefault="00BF0580" w:rsidP="0061596F">
      <w:pPr>
        <w:spacing w:after="0" w:line="240" w:lineRule="auto"/>
        <w:rPr>
          <w:rFonts w:ascii="Arial" w:hAnsi="Arial" w:cs="Arial"/>
          <w:color w:val="000000"/>
          <w:sz w:val="24"/>
          <w:szCs w:val="24"/>
        </w:rPr>
      </w:pPr>
    </w:p>
    <w:sectPr w:rsidR="00BF0580" w:rsidRPr="00373812" w:rsidSect="004D61C0">
      <w:pgSz w:w="11906" w:h="16838" w:code="9"/>
      <w:pgMar w:top="1418" w:right="1701"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68" w:rsidRDefault="00E31268" w:rsidP="00EC3127">
      <w:pPr>
        <w:spacing w:after="0" w:line="240" w:lineRule="auto"/>
      </w:pPr>
      <w:r>
        <w:separator/>
      </w:r>
    </w:p>
  </w:endnote>
  <w:endnote w:type="continuationSeparator" w:id="0">
    <w:p w:rsidR="00E31268" w:rsidRDefault="00E31268" w:rsidP="00EC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Boo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E3A" w:rsidRDefault="00067E3A" w:rsidP="00DB29B5">
    <w:pPr>
      <w:pStyle w:val="Rodap"/>
      <w:jc w:val="right"/>
    </w:pPr>
    <w:r>
      <w:fldChar w:fldCharType="begin"/>
    </w:r>
    <w:r>
      <w:instrText>PAGE   \* MERGEFORMAT</w:instrText>
    </w:r>
    <w:r>
      <w:fldChar w:fldCharType="separate"/>
    </w:r>
    <w:r>
      <w:rPr>
        <w:noProof/>
      </w:rPr>
      <w:t>II</w:t>
    </w:r>
    <w:r>
      <w:rPr>
        <w:noProof/>
      </w:rPr>
      <w:fldChar w:fldCharType="end"/>
    </w:r>
  </w:p>
  <w:p w:rsidR="00067E3A" w:rsidRDefault="00067E3A" w:rsidP="000F2158">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E3A" w:rsidRDefault="00067E3A" w:rsidP="00DB29B5">
    <w:pPr>
      <w:pStyle w:val="Rodap"/>
      <w:jc w:val="right"/>
    </w:pPr>
    <w:r>
      <w:fldChar w:fldCharType="begin"/>
    </w:r>
    <w:r>
      <w:instrText>PAGE   \* MERGEFORMAT</w:instrText>
    </w:r>
    <w:r>
      <w:fldChar w:fldCharType="separate"/>
    </w:r>
    <w:r w:rsidR="001C1C44">
      <w:rPr>
        <w:noProof/>
      </w:rPr>
      <w:t>III</w:t>
    </w:r>
    <w:r>
      <w:rPr>
        <w:noProof/>
      </w:rPr>
      <w:fldChar w:fldCharType="end"/>
    </w:r>
  </w:p>
  <w:p w:rsidR="00067E3A" w:rsidRDefault="00067E3A" w:rsidP="000F2158">
    <w:pPr>
      <w:pStyle w:val="Rodap"/>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E3A" w:rsidRDefault="00067E3A" w:rsidP="009653E1">
    <w:pPr>
      <w:pStyle w:val="Rodap"/>
      <w:jc w:val="right"/>
    </w:pPr>
    <w:r>
      <w:fldChar w:fldCharType="begin"/>
    </w:r>
    <w:r>
      <w:instrText>PAGE   \* MERGEFORMAT</w:instrText>
    </w:r>
    <w:r>
      <w:fldChar w:fldCharType="separate"/>
    </w:r>
    <w:r w:rsidR="001C1C44">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68" w:rsidRDefault="00E31268" w:rsidP="00EC3127">
      <w:pPr>
        <w:spacing w:after="0" w:line="240" w:lineRule="auto"/>
      </w:pPr>
      <w:r>
        <w:separator/>
      </w:r>
    </w:p>
  </w:footnote>
  <w:footnote w:type="continuationSeparator" w:id="0">
    <w:p w:rsidR="00E31268" w:rsidRDefault="00E31268" w:rsidP="00EC3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E3A" w:rsidRDefault="00067E3A" w:rsidP="009653E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05E"/>
    <w:multiLevelType w:val="hybridMultilevel"/>
    <w:tmpl w:val="770A553E"/>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5CC68C5"/>
    <w:multiLevelType w:val="hybridMultilevel"/>
    <w:tmpl w:val="3BACB204"/>
    <w:lvl w:ilvl="0" w:tplc="90CEA05E">
      <w:start w:val="1"/>
      <w:numFmt w:val="decimal"/>
      <w:lvlText w:val="%1."/>
      <w:lvlJc w:val="left"/>
      <w:pPr>
        <w:ind w:left="397" w:hanging="397"/>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6C06E5C"/>
    <w:multiLevelType w:val="hybridMultilevel"/>
    <w:tmpl w:val="419EDB5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83A2E3D"/>
    <w:multiLevelType w:val="multilevel"/>
    <w:tmpl w:val="FB4E7AB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A37789A"/>
    <w:multiLevelType w:val="multilevel"/>
    <w:tmpl w:val="FB4E7AB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B071827"/>
    <w:multiLevelType w:val="hybridMultilevel"/>
    <w:tmpl w:val="AC2C995C"/>
    <w:lvl w:ilvl="0" w:tplc="0816000B">
      <w:start w:val="1"/>
      <w:numFmt w:val="bullet"/>
      <w:lvlText w:val=""/>
      <w:lvlJc w:val="left"/>
      <w:pPr>
        <w:ind w:left="720" w:hanging="360"/>
      </w:pPr>
      <w:rPr>
        <w:rFonts w:ascii="Wingdings" w:hAnsi="Wingding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CEA6FB2"/>
    <w:multiLevelType w:val="multilevel"/>
    <w:tmpl w:val="FB4E7AB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F813E7D"/>
    <w:multiLevelType w:val="hybridMultilevel"/>
    <w:tmpl w:val="27B46F3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024353F"/>
    <w:multiLevelType w:val="hybridMultilevel"/>
    <w:tmpl w:val="0052C8F6"/>
    <w:lvl w:ilvl="0" w:tplc="0816000B">
      <w:start w:val="1"/>
      <w:numFmt w:val="bullet"/>
      <w:lvlText w:val=""/>
      <w:lvlJc w:val="left"/>
      <w:pPr>
        <w:ind w:left="786" w:hanging="360"/>
      </w:pPr>
      <w:rPr>
        <w:rFonts w:ascii="Wingdings" w:hAnsi="Wingdings" w:hint="default"/>
      </w:rPr>
    </w:lvl>
    <w:lvl w:ilvl="1" w:tplc="08160003" w:tentative="1">
      <w:start w:val="1"/>
      <w:numFmt w:val="bullet"/>
      <w:lvlText w:val="o"/>
      <w:lvlJc w:val="left"/>
      <w:pPr>
        <w:ind w:left="1506" w:hanging="360"/>
      </w:pPr>
      <w:rPr>
        <w:rFonts w:ascii="Courier New" w:hAnsi="Courier New" w:cs="Courier New" w:hint="default"/>
      </w:rPr>
    </w:lvl>
    <w:lvl w:ilvl="2" w:tplc="08160005" w:tentative="1">
      <w:start w:val="1"/>
      <w:numFmt w:val="bullet"/>
      <w:lvlText w:val=""/>
      <w:lvlJc w:val="left"/>
      <w:pPr>
        <w:ind w:left="2226" w:hanging="360"/>
      </w:pPr>
      <w:rPr>
        <w:rFonts w:ascii="Wingdings" w:hAnsi="Wingdings" w:hint="default"/>
      </w:rPr>
    </w:lvl>
    <w:lvl w:ilvl="3" w:tplc="08160001" w:tentative="1">
      <w:start w:val="1"/>
      <w:numFmt w:val="bullet"/>
      <w:lvlText w:val=""/>
      <w:lvlJc w:val="left"/>
      <w:pPr>
        <w:ind w:left="2946" w:hanging="360"/>
      </w:pPr>
      <w:rPr>
        <w:rFonts w:ascii="Symbol" w:hAnsi="Symbol" w:hint="default"/>
      </w:rPr>
    </w:lvl>
    <w:lvl w:ilvl="4" w:tplc="08160003" w:tentative="1">
      <w:start w:val="1"/>
      <w:numFmt w:val="bullet"/>
      <w:lvlText w:val="o"/>
      <w:lvlJc w:val="left"/>
      <w:pPr>
        <w:ind w:left="3666" w:hanging="360"/>
      </w:pPr>
      <w:rPr>
        <w:rFonts w:ascii="Courier New" w:hAnsi="Courier New" w:cs="Courier New" w:hint="default"/>
      </w:rPr>
    </w:lvl>
    <w:lvl w:ilvl="5" w:tplc="08160005" w:tentative="1">
      <w:start w:val="1"/>
      <w:numFmt w:val="bullet"/>
      <w:lvlText w:val=""/>
      <w:lvlJc w:val="left"/>
      <w:pPr>
        <w:ind w:left="4386" w:hanging="360"/>
      </w:pPr>
      <w:rPr>
        <w:rFonts w:ascii="Wingdings" w:hAnsi="Wingdings" w:hint="default"/>
      </w:rPr>
    </w:lvl>
    <w:lvl w:ilvl="6" w:tplc="08160001" w:tentative="1">
      <w:start w:val="1"/>
      <w:numFmt w:val="bullet"/>
      <w:lvlText w:val=""/>
      <w:lvlJc w:val="left"/>
      <w:pPr>
        <w:ind w:left="5106" w:hanging="360"/>
      </w:pPr>
      <w:rPr>
        <w:rFonts w:ascii="Symbol" w:hAnsi="Symbol" w:hint="default"/>
      </w:rPr>
    </w:lvl>
    <w:lvl w:ilvl="7" w:tplc="08160003" w:tentative="1">
      <w:start w:val="1"/>
      <w:numFmt w:val="bullet"/>
      <w:lvlText w:val="o"/>
      <w:lvlJc w:val="left"/>
      <w:pPr>
        <w:ind w:left="5826" w:hanging="360"/>
      </w:pPr>
      <w:rPr>
        <w:rFonts w:ascii="Courier New" w:hAnsi="Courier New" w:cs="Courier New" w:hint="default"/>
      </w:rPr>
    </w:lvl>
    <w:lvl w:ilvl="8" w:tplc="08160005" w:tentative="1">
      <w:start w:val="1"/>
      <w:numFmt w:val="bullet"/>
      <w:lvlText w:val=""/>
      <w:lvlJc w:val="left"/>
      <w:pPr>
        <w:ind w:left="6546" w:hanging="360"/>
      </w:pPr>
      <w:rPr>
        <w:rFonts w:ascii="Wingdings" w:hAnsi="Wingdings" w:hint="default"/>
      </w:rPr>
    </w:lvl>
  </w:abstractNum>
  <w:abstractNum w:abstractNumId="9">
    <w:nsid w:val="22524D38"/>
    <w:multiLevelType w:val="hybridMultilevel"/>
    <w:tmpl w:val="5CD820A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3040904"/>
    <w:multiLevelType w:val="multilevel"/>
    <w:tmpl w:val="34F61CA4"/>
    <w:lvl w:ilvl="0">
      <w:start w:val="1"/>
      <w:numFmt w:val="bullet"/>
      <w:lvlText w:val=""/>
      <w:lvlJc w:val="left"/>
      <w:pPr>
        <w:ind w:left="720" w:hanging="360"/>
      </w:pPr>
      <w:rPr>
        <w:rFonts w:ascii="Wingdings" w:hAnsi="Wingdings" w:hint="default"/>
        <w:sz w:val="28"/>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3D275F4"/>
    <w:multiLevelType w:val="hybridMultilevel"/>
    <w:tmpl w:val="A024F66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26CE670A"/>
    <w:multiLevelType w:val="hybridMultilevel"/>
    <w:tmpl w:val="562AEEBC"/>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294151D2"/>
    <w:multiLevelType w:val="hybridMultilevel"/>
    <w:tmpl w:val="3BACB204"/>
    <w:lvl w:ilvl="0" w:tplc="90CEA05E">
      <w:start w:val="1"/>
      <w:numFmt w:val="decimal"/>
      <w:lvlText w:val="%1."/>
      <w:lvlJc w:val="left"/>
      <w:pPr>
        <w:ind w:left="397" w:hanging="397"/>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2BAD542A"/>
    <w:multiLevelType w:val="hybridMultilevel"/>
    <w:tmpl w:val="27B46F3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2C7B33BE"/>
    <w:multiLevelType w:val="hybridMultilevel"/>
    <w:tmpl w:val="65748E5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349C05EF"/>
    <w:multiLevelType w:val="hybridMultilevel"/>
    <w:tmpl w:val="BB289CD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3683033C"/>
    <w:multiLevelType w:val="hybridMultilevel"/>
    <w:tmpl w:val="A90801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36C26FE1"/>
    <w:multiLevelType w:val="hybridMultilevel"/>
    <w:tmpl w:val="C61CD27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38041FC9"/>
    <w:multiLevelType w:val="multilevel"/>
    <w:tmpl w:val="9FBA514C"/>
    <w:lvl w:ilvl="0">
      <w:start w:val="1"/>
      <w:numFmt w:val="decimal"/>
      <w:lvlText w:val="%1."/>
      <w:lvlJc w:val="left"/>
      <w:pPr>
        <w:ind w:left="720" w:hanging="360"/>
      </w:pPr>
      <w:rPr>
        <w:rFonts w:hint="default"/>
        <w:b/>
      </w:rPr>
    </w:lvl>
    <w:lvl w:ilvl="1">
      <w:start w:val="1"/>
      <w:numFmt w:val="decimal"/>
      <w:isLgl/>
      <w:lvlText w:val="%1.%2"/>
      <w:lvlJc w:val="left"/>
      <w:pPr>
        <w:ind w:left="1398" w:hanging="405"/>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387D60D4"/>
    <w:multiLevelType w:val="multilevel"/>
    <w:tmpl w:val="FC36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F96A52"/>
    <w:multiLevelType w:val="hybridMultilevel"/>
    <w:tmpl w:val="27B46F3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54D66EF5"/>
    <w:multiLevelType w:val="hybridMultilevel"/>
    <w:tmpl w:val="494EAC08"/>
    <w:lvl w:ilvl="0" w:tplc="A14C7C3A">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3">
    <w:nsid w:val="5CA616FF"/>
    <w:multiLevelType w:val="hybridMultilevel"/>
    <w:tmpl w:val="BBFEA6EC"/>
    <w:lvl w:ilvl="0" w:tplc="0816000B">
      <w:start w:val="1"/>
      <w:numFmt w:val="bullet"/>
      <w:lvlText w:val=""/>
      <w:lvlJc w:val="left"/>
      <w:pPr>
        <w:ind w:left="720" w:hanging="360"/>
      </w:pPr>
      <w:rPr>
        <w:rFonts w:ascii="Wingdings" w:hAnsi="Wingding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68E13E40"/>
    <w:multiLevelType w:val="hybridMultilevel"/>
    <w:tmpl w:val="C5225C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nsid w:val="7D127FE0"/>
    <w:multiLevelType w:val="hybridMultilevel"/>
    <w:tmpl w:val="17A207B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nsid w:val="7EDF0A27"/>
    <w:multiLevelType w:val="multilevel"/>
    <w:tmpl w:val="FB4E7AB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1"/>
  </w:num>
  <w:num w:numId="3">
    <w:abstractNumId w:val="17"/>
  </w:num>
  <w:num w:numId="4">
    <w:abstractNumId w:val="24"/>
  </w:num>
  <w:num w:numId="5">
    <w:abstractNumId w:val="21"/>
  </w:num>
  <w:num w:numId="6">
    <w:abstractNumId w:val="7"/>
  </w:num>
  <w:num w:numId="7">
    <w:abstractNumId w:val="14"/>
  </w:num>
  <w:num w:numId="8">
    <w:abstractNumId w:val="19"/>
  </w:num>
  <w:num w:numId="9">
    <w:abstractNumId w:val="22"/>
  </w:num>
  <w:num w:numId="10">
    <w:abstractNumId w:val="10"/>
  </w:num>
  <w:num w:numId="11">
    <w:abstractNumId w:val="0"/>
  </w:num>
  <w:num w:numId="12">
    <w:abstractNumId w:val="23"/>
  </w:num>
  <w:num w:numId="13">
    <w:abstractNumId w:val="25"/>
  </w:num>
  <w:num w:numId="14">
    <w:abstractNumId w:val="2"/>
  </w:num>
  <w:num w:numId="15">
    <w:abstractNumId w:val="18"/>
  </w:num>
  <w:num w:numId="16">
    <w:abstractNumId w:val="12"/>
  </w:num>
  <w:num w:numId="17">
    <w:abstractNumId w:val="8"/>
  </w:num>
  <w:num w:numId="18">
    <w:abstractNumId w:val="13"/>
  </w:num>
  <w:num w:numId="19">
    <w:abstractNumId w:val="15"/>
  </w:num>
  <w:num w:numId="20">
    <w:abstractNumId w:val="5"/>
  </w:num>
  <w:num w:numId="21">
    <w:abstractNumId w:val="3"/>
  </w:num>
  <w:num w:numId="22">
    <w:abstractNumId w:val="9"/>
  </w:num>
  <w:num w:numId="23">
    <w:abstractNumId w:val="16"/>
  </w:num>
  <w:num w:numId="24">
    <w:abstractNumId w:val="26"/>
  </w:num>
  <w:num w:numId="25">
    <w:abstractNumId w:val="4"/>
  </w:num>
  <w:num w:numId="26">
    <w:abstractNumId w:val="20"/>
  </w:num>
  <w:num w:numId="2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ese Mestrado.enl&lt;/item&gt;&lt;/Libraries&gt;&lt;/ENLibraries&gt;"/>
  </w:docVars>
  <w:rsids>
    <w:rsidRoot w:val="000D7A86"/>
    <w:rsid w:val="00000AC6"/>
    <w:rsid w:val="00002DD8"/>
    <w:rsid w:val="00003386"/>
    <w:rsid w:val="000035E7"/>
    <w:rsid w:val="00003789"/>
    <w:rsid w:val="00003EFC"/>
    <w:rsid w:val="000041FF"/>
    <w:rsid w:val="00004257"/>
    <w:rsid w:val="00004D53"/>
    <w:rsid w:val="00004E79"/>
    <w:rsid w:val="00006174"/>
    <w:rsid w:val="000064D8"/>
    <w:rsid w:val="000072C9"/>
    <w:rsid w:val="000072DC"/>
    <w:rsid w:val="00007BB9"/>
    <w:rsid w:val="00010A74"/>
    <w:rsid w:val="00011084"/>
    <w:rsid w:val="000113AB"/>
    <w:rsid w:val="00012D70"/>
    <w:rsid w:val="000135B4"/>
    <w:rsid w:val="00015413"/>
    <w:rsid w:val="000160BE"/>
    <w:rsid w:val="00017986"/>
    <w:rsid w:val="00023813"/>
    <w:rsid w:val="00024D3D"/>
    <w:rsid w:val="00024F81"/>
    <w:rsid w:val="0002618D"/>
    <w:rsid w:val="00026BBF"/>
    <w:rsid w:val="00026DD6"/>
    <w:rsid w:val="000271A1"/>
    <w:rsid w:val="00027930"/>
    <w:rsid w:val="00033236"/>
    <w:rsid w:val="00033531"/>
    <w:rsid w:val="00035353"/>
    <w:rsid w:val="00037D85"/>
    <w:rsid w:val="000403EB"/>
    <w:rsid w:val="00043EFE"/>
    <w:rsid w:val="000452E7"/>
    <w:rsid w:val="000457A9"/>
    <w:rsid w:val="0004612E"/>
    <w:rsid w:val="0005241D"/>
    <w:rsid w:val="00052C77"/>
    <w:rsid w:val="00056C5C"/>
    <w:rsid w:val="00057239"/>
    <w:rsid w:val="000609EB"/>
    <w:rsid w:val="00061B6E"/>
    <w:rsid w:val="0006511E"/>
    <w:rsid w:val="00065CC8"/>
    <w:rsid w:val="0006688B"/>
    <w:rsid w:val="00066D4D"/>
    <w:rsid w:val="00067E3A"/>
    <w:rsid w:val="0007001E"/>
    <w:rsid w:val="0007067E"/>
    <w:rsid w:val="00071580"/>
    <w:rsid w:val="00071EE2"/>
    <w:rsid w:val="00072DC5"/>
    <w:rsid w:val="00073D64"/>
    <w:rsid w:val="000751F3"/>
    <w:rsid w:val="000759BA"/>
    <w:rsid w:val="00077DEF"/>
    <w:rsid w:val="000814A1"/>
    <w:rsid w:val="000825AF"/>
    <w:rsid w:val="000837C6"/>
    <w:rsid w:val="00083A00"/>
    <w:rsid w:val="00083CA9"/>
    <w:rsid w:val="000850E6"/>
    <w:rsid w:val="00085800"/>
    <w:rsid w:val="00086558"/>
    <w:rsid w:val="00087B9D"/>
    <w:rsid w:val="000909FB"/>
    <w:rsid w:val="00090B5A"/>
    <w:rsid w:val="0009292D"/>
    <w:rsid w:val="0009302D"/>
    <w:rsid w:val="000951E3"/>
    <w:rsid w:val="0009538D"/>
    <w:rsid w:val="00095EDF"/>
    <w:rsid w:val="00096F75"/>
    <w:rsid w:val="000978B4"/>
    <w:rsid w:val="000A07A1"/>
    <w:rsid w:val="000A2BAD"/>
    <w:rsid w:val="000A39A0"/>
    <w:rsid w:val="000A3DCF"/>
    <w:rsid w:val="000A42E0"/>
    <w:rsid w:val="000A4885"/>
    <w:rsid w:val="000A5D6E"/>
    <w:rsid w:val="000A7962"/>
    <w:rsid w:val="000B295A"/>
    <w:rsid w:val="000B2F43"/>
    <w:rsid w:val="000B4F5B"/>
    <w:rsid w:val="000B530C"/>
    <w:rsid w:val="000B59FE"/>
    <w:rsid w:val="000B704B"/>
    <w:rsid w:val="000B7829"/>
    <w:rsid w:val="000B7CEC"/>
    <w:rsid w:val="000C0266"/>
    <w:rsid w:val="000C13E8"/>
    <w:rsid w:val="000C2B9B"/>
    <w:rsid w:val="000C37CE"/>
    <w:rsid w:val="000C3B12"/>
    <w:rsid w:val="000C3F65"/>
    <w:rsid w:val="000C5694"/>
    <w:rsid w:val="000C5A7E"/>
    <w:rsid w:val="000C675F"/>
    <w:rsid w:val="000C691F"/>
    <w:rsid w:val="000C7183"/>
    <w:rsid w:val="000C7A6D"/>
    <w:rsid w:val="000D0475"/>
    <w:rsid w:val="000D1A94"/>
    <w:rsid w:val="000D20D2"/>
    <w:rsid w:val="000D26F3"/>
    <w:rsid w:val="000D41B8"/>
    <w:rsid w:val="000D47C1"/>
    <w:rsid w:val="000D4A88"/>
    <w:rsid w:val="000D5E97"/>
    <w:rsid w:val="000D7A86"/>
    <w:rsid w:val="000E060A"/>
    <w:rsid w:val="000E0CA6"/>
    <w:rsid w:val="000E2657"/>
    <w:rsid w:val="000E2A2A"/>
    <w:rsid w:val="000E347F"/>
    <w:rsid w:val="000E6D58"/>
    <w:rsid w:val="000E727B"/>
    <w:rsid w:val="000F098B"/>
    <w:rsid w:val="000F2158"/>
    <w:rsid w:val="000F28B4"/>
    <w:rsid w:val="000F2D94"/>
    <w:rsid w:val="000F2E2D"/>
    <w:rsid w:val="000F386B"/>
    <w:rsid w:val="000F3C22"/>
    <w:rsid w:val="000F4826"/>
    <w:rsid w:val="000F4E3F"/>
    <w:rsid w:val="000F4EBB"/>
    <w:rsid w:val="000F5165"/>
    <w:rsid w:val="000F5647"/>
    <w:rsid w:val="000F5C4B"/>
    <w:rsid w:val="00100ED8"/>
    <w:rsid w:val="00102A1C"/>
    <w:rsid w:val="00102CD8"/>
    <w:rsid w:val="00103734"/>
    <w:rsid w:val="0010407E"/>
    <w:rsid w:val="00110B40"/>
    <w:rsid w:val="00111FAE"/>
    <w:rsid w:val="00112E7F"/>
    <w:rsid w:val="001132C1"/>
    <w:rsid w:val="00113D64"/>
    <w:rsid w:val="001140F7"/>
    <w:rsid w:val="00114AA2"/>
    <w:rsid w:val="00115E94"/>
    <w:rsid w:val="0011635A"/>
    <w:rsid w:val="001202B9"/>
    <w:rsid w:val="0012052C"/>
    <w:rsid w:val="00120656"/>
    <w:rsid w:val="001206DF"/>
    <w:rsid w:val="00122992"/>
    <w:rsid w:val="00123016"/>
    <w:rsid w:val="00125895"/>
    <w:rsid w:val="00125A96"/>
    <w:rsid w:val="00125D4A"/>
    <w:rsid w:val="00125DBC"/>
    <w:rsid w:val="00126003"/>
    <w:rsid w:val="00126A63"/>
    <w:rsid w:val="0013071F"/>
    <w:rsid w:val="00130C86"/>
    <w:rsid w:val="00131F78"/>
    <w:rsid w:val="00133037"/>
    <w:rsid w:val="0013317A"/>
    <w:rsid w:val="00133E6A"/>
    <w:rsid w:val="00134600"/>
    <w:rsid w:val="001353C2"/>
    <w:rsid w:val="00135813"/>
    <w:rsid w:val="00140120"/>
    <w:rsid w:val="00140236"/>
    <w:rsid w:val="00140926"/>
    <w:rsid w:val="00140E7E"/>
    <w:rsid w:val="001417CC"/>
    <w:rsid w:val="00141ED3"/>
    <w:rsid w:val="00143F70"/>
    <w:rsid w:val="00146226"/>
    <w:rsid w:val="00146C60"/>
    <w:rsid w:val="001508A5"/>
    <w:rsid w:val="001508CE"/>
    <w:rsid w:val="00151468"/>
    <w:rsid w:val="00154351"/>
    <w:rsid w:val="00154806"/>
    <w:rsid w:val="00155BE3"/>
    <w:rsid w:val="0015692F"/>
    <w:rsid w:val="00157AEC"/>
    <w:rsid w:val="00160203"/>
    <w:rsid w:val="00160965"/>
    <w:rsid w:val="00160FB3"/>
    <w:rsid w:val="00161193"/>
    <w:rsid w:val="00161A61"/>
    <w:rsid w:val="001622C6"/>
    <w:rsid w:val="00162914"/>
    <w:rsid w:val="00164774"/>
    <w:rsid w:val="00166094"/>
    <w:rsid w:val="001663A9"/>
    <w:rsid w:val="001663B8"/>
    <w:rsid w:val="00167525"/>
    <w:rsid w:val="001677AA"/>
    <w:rsid w:val="001700CF"/>
    <w:rsid w:val="00170C01"/>
    <w:rsid w:val="00170CB1"/>
    <w:rsid w:val="00171D00"/>
    <w:rsid w:val="001725B7"/>
    <w:rsid w:val="00172CAE"/>
    <w:rsid w:val="001742E1"/>
    <w:rsid w:val="00174986"/>
    <w:rsid w:val="0017596D"/>
    <w:rsid w:val="00175F08"/>
    <w:rsid w:val="00177FF2"/>
    <w:rsid w:val="00180595"/>
    <w:rsid w:val="00183478"/>
    <w:rsid w:val="001841BF"/>
    <w:rsid w:val="00184E6A"/>
    <w:rsid w:val="001915BD"/>
    <w:rsid w:val="00191924"/>
    <w:rsid w:val="00191E8C"/>
    <w:rsid w:val="00191EB7"/>
    <w:rsid w:val="0019234E"/>
    <w:rsid w:val="00193528"/>
    <w:rsid w:val="00193637"/>
    <w:rsid w:val="00193D5B"/>
    <w:rsid w:val="001941B4"/>
    <w:rsid w:val="001941F2"/>
    <w:rsid w:val="001954DF"/>
    <w:rsid w:val="001966E0"/>
    <w:rsid w:val="00197A6F"/>
    <w:rsid w:val="00197F23"/>
    <w:rsid w:val="001A0412"/>
    <w:rsid w:val="001A0F45"/>
    <w:rsid w:val="001A21D0"/>
    <w:rsid w:val="001A2DF7"/>
    <w:rsid w:val="001A33A3"/>
    <w:rsid w:val="001A3CDD"/>
    <w:rsid w:val="001A45E3"/>
    <w:rsid w:val="001A53FA"/>
    <w:rsid w:val="001A6269"/>
    <w:rsid w:val="001A63AB"/>
    <w:rsid w:val="001A7945"/>
    <w:rsid w:val="001A794E"/>
    <w:rsid w:val="001A79C9"/>
    <w:rsid w:val="001B045F"/>
    <w:rsid w:val="001B1179"/>
    <w:rsid w:val="001B1A44"/>
    <w:rsid w:val="001B1CD1"/>
    <w:rsid w:val="001B24DA"/>
    <w:rsid w:val="001B258A"/>
    <w:rsid w:val="001B34A8"/>
    <w:rsid w:val="001B3B06"/>
    <w:rsid w:val="001B3D9D"/>
    <w:rsid w:val="001B48CE"/>
    <w:rsid w:val="001B4CC7"/>
    <w:rsid w:val="001B51B2"/>
    <w:rsid w:val="001B5AC3"/>
    <w:rsid w:val="001B6AE3"/>
    <w:rsid w:val="001B6B00"/>
    <w:rsid w:val="001B7487"/>
    <w:rsid w:val="001C069D"/>
    <w:rsid w:val="001C1C44"/>
    <w:rsid w:val="001C24D8"/>
    <w:rsid w:val="001C2BB5"/>
    <w:rsid w:val="001C372D"/>
    <w:rsid w:val="001C3DAD"/>
    <w:rsid w:val="001C4222"/>
    <w:rsid w:val="001C461D"/>
    <w:rsid w:val="001C5749"/>
    <w:rsid w:val="001C7F47"/>
    <w:rsid w:val="001D0B42"/>
    <w:rsid w:val="001D1700"/>
    <w:rsid w:val="001D347B"/>
    <w:rsid w:val="001D3AAF"/>
    <w:rsid w:val="001D5955"/>
    <w:rsid w:val="001D5B76"/>
    <w:rsid w:val="001D6E24"/>
    <w:rsid w:val="001D7213"/>
    <w:rsid w:val="001D7C3F"/>
    <w:rsid w:val="001E0D4B"/>
    <w:rsid w:val="001E3A1F"/>
    <w:rsid w:val="001E49B1"/>
    <w:rsid w:val="001E4CC4"/>
    <w:rsid w:val="001E5CFA"/>
    <w:rsid w:val="001E626D"/>
    <w:rsid w:val="001E7897"/>
    <w:rsid w:val="001F0E53"/>
    <w:rsid w:val="001F1C1A"/>
    <w:rsid w:val="001F372F"/>
    <w:rsid w:val="001F4512"/>
    <w:rsid w:val="001F68AE"/>
    <w:rsid w:val="001F68CD"/>
    <w:rsid w:val="001F6C52"/>
    <w:rsid w:val="001F7705"/>
    <w:rsid w:val="00200863"/>
    <w:rsid w:val="00201352"/>
    <w:rsid w:val="00202BFB"/>
    <w:rsid w:val="00204014"/>
    <w:rsid w:val="00204679"/>
    <w:rsid w:val="002050B0"/>
    <w:rsid w:val="0020703C"/>
    <w:rsid w:val="002124D3"/>
    <w:rsid w:val="002133A1"/>
    <w:rsid w:val="002133F2"/>
    <w:rsid w:val="00213E69"/>
    <w:rsid w:val="002147E9"/>
    <w:rsid w:val="0021519F"/>
    <w:rsid w:val="00215215"/>
    <w:rsid w:val="002161AE"/>
    <w:rsid w:val="002202D1"/>
    <w:rsid w:val="00222FAD"/>
    <w:rsid w:val="0022389B"/>
    <w:rsid w:val="0022511A"/>
    <w:rsid w:val="002259E5"/>
    <w:rsid w:val="00227240"/>
    <w:rsid w:val="00227E5A"/>
    <w:rsid w:val="0023082A"/>
    <w:rsid w:val="00230E87"/>
    <w:rsid w:val="00231A56"/>
    <w:rsid w:val="00231A5B"/>
    <w:rsid w:val="00232010"/>
    <w:rsid w:val="0023241B"/>
    <w:rsid w:val="002343B4"/>
    <w:rsid w:val="002374A4"/>
    <w:rsid w:val="00240971"/>
    <w:rsid w:val="00241793"/>
    <w:rsid w:val="0024270F"/>
    <w:rsid w:val="0024306E"/>
    <w:rsid w:val="00244277"/>
    <w:rsid w:val="00244CCE"/>
    <w:rsid w:val="00246972"/>
    <w:rsid w:val="00246C92"/>
    <w:rsid w:val="00256C47"/>
    <w:rsid w:val="0025721C"/>
    <w:rsid w:val="002616A7"/>
    <w:rsid w:val="00261F4A"/>
    <w:rsid w:val="00262809"/>
    <w:rsid w:val="00263770"/>
    <w:rsid w:val="0026406D"/>
    <w:rsid w:val="002650C3"/>
    <w:rsid w:val="00265AE8"/>
    <w:rsid w:val="00266E27"/>
    <w:rsid w:val="0026718C"/>
    <w:rsid w:val="0027032A"/>
    <w:rsid w:val="00272118"/>
    <w:rsid w:val="00272B2D"/>
    <w:rsid w:val="00273867"/>
    <w:rsid w:val="00273F28"/>
    <w:rsid w:val="0027408E"/>
    <w:rsid w:val="00274165"/>
    <w:rsid w:val="00274AF3"/>
    <w:rsid w:val="00276A2A"/>
    <w:rsid w:val="00276C7D"/>
    <w:rsid w:val="002771B2"/>
    <w:rsid w:val="002776E7"/>
    <w:rsid w:val="00277C90"/>
    <w:rsid w:val="00280CB7"/>
    <w:rsid w:val="00281463"/>
    <w:rsid w:val="00281547"/>
    <w:rsid w:val="00281BCB"/>
    <w:rsid w:val="00281F27"/>
    <w:rsid w:val="0028299E"/>
    <w:rsid w:val="00282A28"/>
    <w:rsid w:val="00283A93"/>
    <w:rsid w:val="00283B33"/>
    <w:rsid w:val="0028471A"/>
    <w:rsid w:val="0028553A"/>
    <w:rsid w:val="002867B2"/>
    <w:rsid w:val="0029204D"/>
    <w:rsid w:val="002931C1"/>
    <w:rsid w:val="00293B2D"/>
    <w:rsid w:val="002942C3"/>
    <w:rsid w:val="002944DA"/>
    <w:rsid w:val="00294F7D"/>
    <w:rsid w:val="00295958"/>
    <w:rsid w:val="00296768"/>
    <w:rsid w:val="002967A8"/>
    <w:rsid w:val="002A0D5D"/>
    <w:rsid w:val="002A1111"/>
    <w:rsid w:val="002A154B"/>
    <w:rsid w:val="002A1F41"/>
    <w:rsid w:val="002A29FC"/>
    <w:rsid w:val="002A2CBD"/>
    <w:rsid w:val="002A4592"/>
    <w:rsid w:val="002A5935"/>
    <w:rsid w:val="002A5AB7"/>
    <w:rsid w:val="002A623D"/>
    <w:rsid w:val="002A6BE7"/>
    <w:rsid w:val="002A7BDE"/>
    <w:rsid w:val="002A7CE3"/>
    <w:rsid w:val="002A7F8F"/>
    <w:rsid w:val="002B08C7"/>
    <w:rsid w:val="002B14DA"/>
    <w:rsid w:val="002B1B2C"/>
    <w:rsid w:val="002B20E3"/>
    <w:rsid w:val="002B2858"/>
    <w:rsid w:val="002B2B7B"/>
    <w:rsid w:val="002B2F4B"/>
    <w:rsid w:val="002B44DF"/>
    <w:rsid w:val="002B44F5"/>
    <w:rsid w:val="002B4A50"/>
    <w:rsid w:val="002B5EFB"/>
    <w:rsid w:val="002C22AA"/>
    <w:rsid w:val="002C26CE"/>
    <w:rsid w:val="002C2907"/>
    <w:rsid w:val="002C45AF"/>
    <w:rsid w:val="002C68C6"/>
    <w:rsid w:val="002C6A85"/>
    <w:rsid w:val="002C6AB2"/>
    <w:rsid w:val="002D11E4"/>
    <w:rsid w:val="002D13A0"/>
    <w:rsid w:val="002D15A9"/>
    <w:rsid w:val="002D1C42"/>
    <w:rsid w:val="002D38A0"/>
    <w:rsid w:val="002D4DDD"/>
    <w:rsid w:val="002D50F7"/>
    <w:rsid w:val="002D53C2"/>
    <w:rsid w:val="002D595E"/>
    <w:rsid w:val="002D64A4"/>
    <w:rsid w:val="002D6DD4"/>
    <w:rsid w:val="002D7770"/>
    <w:rsid w:val="002E07A0"/>
    <w:rsid w:val="002E1232"/>
    <w:rsid w:val="002E177E"/>
    <w:rsid w:val="002E2D23"/>
    <w:rsid w:val="002E33C6"/>
    <w:rsid w:val="002E603B"/>
    <w:rsid w:val="002E6354"/>
    <w:rsid w:val="002F0F7F"/>
    <w:rsid w:val="002F1EE4"/>
    <w:rsid w:val="002F1F12"/>
    <w:rsid w:val="002F2453"/>
    <w:rsid w:val="002F24DF"/>
    <w:rsid w:val="002F3E13"/>
    <w:rsid w:val="002F4804"/>
    <w:rsid w:val="002F5662"/>
    <w:rsid w:val="002F5CD0"/>
    <w:rsid w:val="002F7FD6"/>
    <w:rsid w:val="003002F2"/>
    <w:rsid w:val="00302825"/>
    <w:rsid w:val="00302A3E"/>
    <w:rsid w:val="00304B2E"/>
    <w:rsid w:val="00304C48"/>
    <w:rsid w:val="00305563"/>
    <w:rsid w:val="003066C5"/>
    <w:rsid w:val="003069E0"/>
    <w:rsid w:val="00312E46"/>
    <w:rsid w:val="003131EC"/>
    <w:rsid w:val="00313515"/>
    <w:rsid w:val="003147A6"/>
    <w:rsid w:val="00314CED"/>
    <w:rsid w:val="0031522D"/>
    <w:rsid w:val="0031695C"/>
    <w:rsid w:val="0031710B"/>
    <w:rsid w:val="0032020D"/>
    <w:rsid w:val="00325678"/>
    <w:rsid w:val="00325850"/>
    <w:rsid w:val="003272FD"/>
    <w:rsid w:val="00327BAC"/>
    <w:rsid w:val="0033005B"/>
    <w:rsid w:val="003314D3"/>
    <w:rsid w:val="0033181C"/>
    <w:rsid w:val="0033211C"/>
    <w:rsid w:val="003353D0"/>
    <w:rsid w:val="00335EA8"/>
    <w:rsid w:val="0034008D"/>
    <w:rsid w:val="00341C54"/>
    <w:rsid w:val="00342B78"/>
    <w:rsid w:val="00343D60"/>
    <w:rsid w:val="003447CF"/>
    <w:rsid w:val="0034606D"/>
    <w:rsid w:val="00346436"/>
    <w:rsid w:val="00347A43"/>
    <w:rsid w:val="0035085F"/>
    <w:rsid w:val="00351200"/>
    <w:rsid w:val="00351CDD"/>
    <w:rsid w:val="003520EC"/>
    <w:rsid w:val="0035238D"/>
    <w:rsid w:val="00353695"/>
    <w:rsid w:val="00353C93"/>
    <w:rsid w:val="00354CE0"/>
    <w:rsid w:val="00354D52"/>
    <w:rsid w:val="00356AD3"/>
    <w:rsid w:val="00357FC0"/>
    <w:rsid w:val="0036033D"/>
    <w:rsid w:val="00361E35"/>
    <w:rsid w:val="0036217C"/>
    <w:rsid w:val="003627D8"/>
    <w:rsid w:val="00363506"/>
    <w:rsid w:val="00363ABB"/>
    <w:rsid w:val="0036418A"/>
    <w:rsid w:val="00364734"/>
    <w:rsid w:val="00364B06"/>
    <w:rsid w:val="00365521"/>
    <w:rsid w:val="00365898"/>
    <w:rsid w:val="00367437"/>
    <w:rsid w:val="00367CAE"/>
    <w:rsid w:val="003712AC"/>
    <w:rsid w:val="00372F47"/>
    <w:rsid w:val="00373812"/>
    <w:rsid w:val="00373AC5"/>
    <w:rsid w:val="00373B62"/>
    <w:rsid w:val="00373DE7"/>
    <w:rsid w:val="00373EEA"/>
    <w:rsid w:val="00374748"/>
    <w:rsid w:val="00374C08"/>
    <w:rsid w:val="00374E62"/>
    <w:rsid w:val="00377F60"/>
    <w:rsid w:val="00377FD6"/>
    <w:rsid w:val="00383A44"/>
    <w:rsid w:val="003844B3"/>
    <w:rsid w:val="00385033"/>
    <w:rsid w:val="0038703D"/>
    <w:rsid w:val="0038719B"/>
    <w:rsid w:val="003876C3"/>
    <w:rsid w:val="00387719"/>
    <w:rsid w:val="00387B0C"/>
    <w:rsid w:val="00387D40"/>
    <w:rsid w:val="00390001"/>
    <w:rsid w:val="00391026"/>
    <w:rsid w:val="003920C3"/>
    <w:rsid w:val="003921C8"/>
    <w:rsid w:val="00393DC4"/>
    <w:rsid w:val="00394DAF"/>
    <w:rsid w:val="00395F97"/>
    <w:rsid w:val="003961D6"/>
    <w:rsid w:val="003969ED"/>
    <w:rsid w:val="003972B1"/>
    <w:rsid w:val="003A00B7"/>
    <w:rsid w:val="003A1F15"/>
    <w:rsid w:val="003A2069"/>
    <w:rsid w:val="003A46F4"/>
    <w:rsid w:val="003A5A02"/>
    <w:rsid w:val="003A620E"/>
    <w:rsid w:val="003B0358"/>
    <w:rsid w:val="003B12C4"/>
    <w:rsid w:val="003B2B94"/>
    <w:rsid w:val="003B3261"/>
    <w:rsid w:val="003B3DB6"/>
    <w:rsid w:val="003B7DA1"/>
    <w:rsid w:val="003C1D7B"/>
    <w:rsid w:val="003C2060"/>
    <w:rsid w:val="003C37AC"/>
    <w:rsid w:val="003C654A"/>
    <w:rsid w:val="003C6ABB"/>
    <w:rsid w:val="003C6C55"/>
    <w:rsid w:val="003C71B3"/>
    <w:rsid w:val="003C76C5"/>
    <w:rsid w:val="003C7C40"/>
    <w:rsid w:val="003C7DD3"/>
    <w:rsid w:val="003C7FEB"/>
    <w:rsid w:val="003D108A"/>
    <w:rsid w:val="003D2BDE"/>
    <w:rsid w:val="003D4008"/>
    <w:rsid w:val="003D46B6"/>
    <w:rsid w:val="003D4F18"/>
    <w:rsid w:val="003D5087"/>
    <w:rsid w:val="003D58F8"/>
    <w:rsid w:val="003D63D7"/>
    <w:rsid w:val="003D6C6F"/>
    <w:rsid w:val="003D7130"/>
    <w:rsid w:val="003D75E9"/>
    <w:rsid w:val="003D77E9"/>
    <w:rsid w:val="003E1183"/>
    <w:rsid w:val="003E26D4"/>
    <w:rsid w:val="003E39F7"/>
    <w:rsid w:val="003E4133"/>
    <w:rsid w:val="003E4CC3"/>
    <w:rsid w:val="003E4F1D"/>
    <w:rsid w:val="003E5B37"/>
    <w:rsid w:val="003E66AB"/>
    <w:rsid w:val="003E7E85"/>
    <w:rsid w:val="003F0208"/>
    <w:rsid w:val="003F064A"/>
    <w:rsid w:val="003F09AD"/>
    <w:rsid w:val="003F1367"/>
    <w:rsid w:val="003F199C"/>
    <w:rsid w:val="003F1C2B"/>
    <w:rsid w:val="003F256D"/>
    <w:rsid w:val="003F2FD3"/>
    <w:rsid w:val="003F3B60"/>
    <w:rsid w:val="003F3C45"/>
    <w:rsid w:val="003F4A78"/>
    <w:rsid w:val="003F4A9C"/>
    <w:rsid w:val="003F55FD"/>
    <w:rsid w:val="003F5C5A"/>
    <w:rsid w:val="003F5CA8"/>
    <w:rsid w:val="003F5E9B"/>
    <w:rsid w:val="003F5FC2"/>
    <w:rsid w:val="003F615E"/>
    <w:rsid w:val="003F6A14"/>
    <w:rsid w:val="003F7A5D"/>
    <w:rsid w:val="004005ED"/>
    <w:rsid w:val="00400F66"/>
    <w:rsid w:val="0040122C"/>
    <w:rsid w:val="00401A9A"/>
    <w:rsid w:val="00403460"/>
    <w:rsid w:val="00403B8F"/>
    <w:rsid w:val="00403C70"/>
    <w:rsid w:val="00404702"/>
    <w:rsid w:val="004052A7"/>
    <w:rsid w:val="00405FAF"/>
    <w:rsid w:val="00406ED5"/>
    <w:rsid w:val="004070CD"/>
    <w:rsid w:val="004070F2"/>
    <w:rsid w:val="00407491"/>
    <w:rsid w:val="00407655"/>
    <w:rsid w:val="00410856"/>
    <w:rsid w:val="00411016"/>
    <w:rsid w:val="00411EBF"/>
    <w:rsid w:val="00414550"/>
    <w:rsid w:val="00414FDC"/>
    <w:rsid w:val="00415812"/>
    <w:rsid w:val="00417C39"/>
    <w:rsid w:val="0042123B"/>
    <w:rsid w:val="0042190A"/>
    <w:rsid w:val="0042260E"/>
    <w:rsid w:val="00422914"/>
    <w:rsid w:val="00422CEF"/>
    <w:rsid w:val="004246EC"/>
    <w:rsid w:val="00425816"/>
    <w:rsid w:val="004258A3"/>
    <w:rsid w:val="004263F0"/>
    <w:rsid w:val="0042670A"/>
    <w:rsid w:val="00431116"/>
    <w:rsid w:val="00431A7F"/>
    <w:rsid w:val="00433740"/>
    <w:rsid w:val="00434B71"/>
    <w:rsid w:val="004352C3"/>
    <w:rsid w:val="00435760"/>
    <w:rsid w:val="00436029"/>
    <w:rsid w:val="004372B7"/>
    <w:rsid w:val="004408CD"/>
    <w:rsid w:val="00440C98"/>
    <w:rsid w:val="00441F32"/>
    <w:rsid w:val="004457DF"/>
    <w:rsid w:val="0044641A"/>
    <w:rsid w:val="00447650"/>
    <w:rsid w:val="0044782B"/>
    <w:rsid w:val="00450E67"/>
    <w:rsid w:val="00452BCA"/>
    <w:rsid w:val="00452C66"/>
    <w:rsid w:val="004549BC"/>
    <w:rsid w:val="00454F09"/>
    <w:rsid w:val="00455ACB"/>
    <w:rsid w:val="00455F31"/>
    <w:rsid w:val="00456269"/>
    <w:rsid w:val="004570EF"/>
    <w:rsid w:val="0045759E"/>
    <w:rsid w:val="004576C1"/>
    <w:rsid w:val="0046112D"/>
    <w:rsid w:val="00461D1F"/>
    <w:rsid w:val="00461F84"/>
    <w:rsid w:val="00461F95"/>
    <w:rsid w:val="00462E84"/>
    <w:rsid w:val="00462FEC"/>
    <w:rsid w:val="0046387D"/>
    <w:rsid w:val="00463CA4"/>
    <w:rsid w:val="00463CAD"/>
    <w:rsid w:val="00463D87"/>
    <w:rsid w:val="004647B5"/>
    <w:rsid w:val="0046488F"/>
    <w:rsid w:val="00464F8C"/>
    <w:rsid w:val="004657AC"/>
    <w:rsid w:val="00466550"/>
    <w:rsid w:val="004673C3"/>
    <w:rsid w:val="00471638"/>
    <w:rsid w:val="0047172C"/>
    <w:rsid w:val="0047231F"/>
    <w:rsid w:val="0047724D"/>
    <w:rsid w:val="004805C7"/>
    <w:rsid w:val="00480B40"/>
    <w:rsid w:val="004818BB"/>
    <w:rsid w:val="004820E7"/>
    <w:rsid w:val="004836AF"/>
    <w:rsid w:val="00484451"/>
    <w:rsid w:val="004857B1"/>
    <w:rsid w:val="00486C2A"/>
    <w:rsid w:val="00486E7F"/>
    <w:rsid w:val="004872D7"/>
    <w:rsid w:val="0049087B"/>
    <w:rsid w:val="00494BBC"/>
    <w:rsid w:val="00495AE2"/>
    <w:rsid w:val="00495D77"/>
    <w:rsid w:val="004969F8"/>
    <w:rsid w:val="004A0A55"/>
    <w:rsid w:val="004A0C3D"/>
    <w:rsid w:val="004A23BA"/>
    <w:rsid w:val="004A295A"/>
    <w:rsid w:val="004A4923"/>
    <w:rsid w:val="004A4939"/>
    <w:rsid w:val="004A56A2"/>
    <w:rsid w:val="004B2335"/>
    <w:rsid w:val="004B2CA4"/>
    <w:rsid w:val="004B36E1"/>
    <w:rsid w:val="004B43F7"/>
    <w:rsid w:val="004B594A"/>
    <w:rsid w:val="004B5D61"/>
    <w:rsid w:val="004B6121"/>
    <w:rsid w:val="004C0513"/>
    <w:rsid w:val="004C1989"/>
    <w:rsid w:val="004C200A"/>
    <w:rsid w:val="004C23CC"/>
    <w:rsid w:val="004C2845"/>
    <w:rsid w:val="004C2AA7"/>
    <w:rsid w:val="004C403C"/>
    <w:rsid w:val="004C669E"/>
    <w:rsid w:val="004C76D3"/>
    <w:rsid w:val="004C77B0"/>
    <w:rsid w:val="004D010A"/>
    <w:rsid w:val="004D05D2"/>
    <w:rsid w:val="004D09D3"/>
    <w:rsid w:val="004D303D"/>
    <w:rsid w:val="004D318D"/>
    <w:rsid w:val="004D40F7"/>
    <w:rsid w:val="004D43A8"/>
    <w:rsid w:val="004D505A"/>
    <w:rsid w:val="004D51A3"/>
    <w:rsid w:val="004D5446"/>
    <w:rsid w:val="004D6140"/>
    <w:rsid w:val="004D61C0"/>
    <w:rsid w:val="004D641E"/>
    <w:rsid w:val="004D737D"/>
    <w:rsid w:val="004E0DC0"/>
    <w:rsid w:val="004E0F1E"/>
    <w:rsid w:val="004E2013"/>
    <w:rsid w:val="004E2C82"/>
    <w:rsid w:val="004E481F"/>
    <w:rsid w:val="004E50CA"/>
    <w:rsid w:val="004E50D7"/>
    <w:rsid w:val="004E556D"/>
    <w:rsid w:val="004E607C"/>
    <w:rsid w:val="004F004C"/>
    <w:rsid w:val="004F033A"/>
    <w:rsid w:val="004F0499"/>
    <w:rsid w:val="004F06E7"/>
    <w:rsid w:val="004F296C"/>
    <w:rsid w:val="004F40DA"/>
    <w:rsid w:val="004F54B4"/>
    <w:rsid w:val="004F5A72"/>
    <w:rsid w:val="004F6607"/>
    <w:rsid w:val="004F691E"/>
    <w:rsid w:val="004F6FEF"/>
    <w:rsid w:val="004F72A6"/>
    <w:rsid w:val="00501D31"/>
    <w:rsid w:val="00502535"/>
    <w:rsid w:val="005030A1"/>
    <w:rsid w:val="00503B64"/>
    <w:rsid w:val="00504B64"/>
    <w:rsid w:val="00504DF4"/>
    <w:rsid w:val="005053E9"/>
    <w:rsid w:val="00506369"/>
    <w:rsid w:val="00507BD2"/>
    <w:rsid w:val="0051078E"/>
    <w:rsid w:val="00511022"/>
    <w:rsid w:val="00512CE7"/>
    <w:rsid w:val="00512D68"/>
    <w:rsid w:val="00512FC8"/>
    <w:rsid w:val="005130D4"/>
    <w:rsid w:val="00513BE1"/>
    <w:rsid w:val="00515EB3"/>
    <w:rsid w:val="005163CA"/>
    <w:rsid w:val="00516576"/>
    <w:rsid w:val="0051670A"/>
    <w:rsid w:val="00516ADC"/>
    <w:rsid w:val="00517E3C"/>
    <w:rsid w:val="005206AB"/>
    <w:rsid w:val="00520927"/>
    <w:rsid w:val="00521033"/>
    <w:rsid w:val="0052263C"/>
    <w:rsid w:val="00524A3C"/>
    <w:rsid w:val="00525DF3"/>
    <w:rsid w:val="00526F2E"/>
    <w:rsid w:val="00527F39"/>
    <w:rsid w:val="005302FA"/>
    <w:rsid w:val="00530477"/>
    <w:rsid w:val="005308D7"/>
    <w:rsid w:val="00531BE2"/>
    <w:rsid w:val="0053320B"/>
    <w:rsid w:val="00533AD9"/>
    <w:rsid w:val="005345F0"/>
    <w:rsid w:val="00537395"/>
    <w:rsid w:val="00537FD1"/>
    <w:rsid w:val="005422AF"/>
    <w:rsid w:val="00542C60"/>
    <w:rsid w:val="00543477"/>
    <w:rsid w:val="0054366B"/>
    <w:rsid w:val="0054528E"/>
    <w:rsid w:val="0054562E"/>
    <w:rsid w:val="0054650F"/>
    <w:rsid w:val="005474E9"/>
    <w:rsid w:val="005521D2"/>
    <w:rsid w:val="00553B9E"/>
    <w:rsid w:val="005541F6"/>
    <w:rsid w:val="005543E6"/>
    <w:rsid w:val="00554BA5"/>
    <w:rsid w:val="00554BD1"/>
    <w:rsid w:val="00555765"/>
    <w:rsid w:val="005565E3"/>
    <w:rsid w:val="00557668"/>
    <w:rsid w:val="005609CE"/>
    <w:rsid w:val="00560F35"/>
    <w:rsid w:val="00561D57"/>
    <w:rsid w:val="00562104"/>
    <w:rsid w:val="00563D18"/>
    <w:rsid w:val="00565652"/>
    <w:rsid w:val="005666B9"/>
    <w:rsid w:val="005667E1"/>
    <w:rsid w:val="00566F43"/>
    <w:rsid w:val="00570687"/>
    <w:rsid w:val="00571702"/>
    <w:rsid w:val="00571A6A"/>
    <w:rsid w:val="00571C74"/>
    <w:rsid w:val="00572A9D"/>
    <w:rsid w:val="00572CC2"/>
    <w:rsid w:val="005769F0"/>
    <w:rsid w:val="00576A72"/>
    <w:rsid w:val="00576D1E"/>
    <w:rsid w:val="00577F01"/>
    <w:rsid w:val="0058181A"/>
    <w:rsid w:val="00581C1A"/>
    <w:rsid w:val="00581C55"/>
    <w:rsid w:val="00581FD3"/>
    <w:rsid w:val="00583886"/>
    <w:rsid w:val="00583B58"/>
    <w:rsid w:val="00583D4C"/>
    <w:rsid w:val="00585EAC"/>
    <w:rsid w:val="00587677"/>
    <w:rsid w:val="00587A99"/>
    <w:rsid w:val="005904CE"/>
    <w:rsid w:val="00590992"/>
    <w:rsid w:val="005919FE"/>
    <w:rsid w:val="00593715"/>
    <w:rsid w:val="00593969"/>
    <w:rsid w:val="00594055"/>
    <w:rsid w:val="00594ADD"/>
    <w:rsid w:val="0059511B"/>
    <w:rsid w:val="00595416"/>
    <w:rsid w:val="005964F6"/>
    <w:rsid w:val="005977B7"/>
    <w:rsid w:val="00597FD6"/>
    <w:rsid w:val="00597FE3"/>
    <w:rsid w:val="005A05D9"/>
    <w:rsid w:val="005A3F7C"/>
    <w:rsid w:val="005A4155"/>
    <w:rsid w:val="005A4493"/>
    <w:rsid w:val="005A455C"/>
    <w:rsid w:val="005A4F0A"/>
    <w:rsid w:val="005A5E1A"/>
    <w:rsid w:val="005A63A2"/>
    <w:rsid w:val="005A660C"/>
    <w:rsid w:val="005A69B3"/>
    <w:rsid w:val="005A7E57"/>
    <w:rsid w:val="005B1492"/>
    <w:rsid w:val="005B1DA9"/>
    <w:rsid w:val="005B1E6F"/>
    <w:rsid w:val="005B25D1"/>
    <w:rsid w:val="005B27FC"/>
    <w:rsid w:val="005B376D"/>
    <w:rsid w:val="005B3BA7"/>
    <w:rsid w:val="005B480E"/>
    <w:rsid w:val="005B52A9"/>
    <w:rsid w:val="005B649F"/>
    <w:rsid w:val="005B6621"/>
    <w:rsid w:val="005B6627"/>
    <w:rsid w:val="005B6790"/>
    <w:rsid w:val="005B7492"/>
    <w:rsid w:val="005C08D0"/>
    <w:rsid w:val="005C0E99"/>
    <w:rsid w:val="005C15B1"/>
    <w:rsid w:val="005C4539"/>
    <w:rsid w:val="005C49EE"/>
    <w:rsid w:val="005C49F5"/>
    <w:rsid w:val="005C4E0D"/>
    <w:rsid w:val="005C5EA4"/>
    <w:rsid w:val="005C6C38"/>
    <w:rsid w:val="005C6E82"/>
    <w:rsid w:val="005C7C73"/>
    <w:rsid w:val="005D1636"/>
    <w:rsid w:val="005D1A9D"/>
    <w:rsid w:val="005D28F3"/>
    <w:rsid w:val="005D4E69"/>
    <w:rsid w:val="005D57CA"/>
    <w:rsid w:val="005D5FEB"/>
    <w:rsid w:val="005D7848"/>
    <w:rsid w:val="005E1AEF"/>
    <w:rsid w:val="005E223E"/>
    <w:rsid w:val="005E2FDA"/>
    <w:rsid w:val="005E331A"/>
    <w:rsid w:val="005E4ECB"/>
    <w:rsid w:val="005E531F"/>
    <w:rsid w:val="005E5EFB"/>
    <w:rsid w:val="005E6DDE"/>
    <w:rsid w:val="005E78E8"/>
    <w:rsid w:val="005F023F"/>
    <w:rsid w:val="005F0CFB"/>
    <w:rsid w:val="005F29AC"/>
    <w:rsid w:val="005F31AB"/>
    <w:rsid w:val="005F48DC"/>
    <w:rsid w:val="005F627B"/>
    <w:rsid w:val="005F67E2"/>
    <w:rsid w:val="005F68BB"/>
    <w:rsid w:val="005F6E3E"/>
    <w:rsid w:val="00601082"/>
    <w:rsid w:val="00602E12"/>
    <w:rsid w:val="00604677"/>
    <w:rsid w:val="006046EB"/>
    <w:rsid w:val="006048FA"/>
    <w:rsid w:val="00604A35"/>
    <w:rsid w:val="00605793"/>
    <w:rsid w:val="00606792"/>
    <w:rsid w:val="00607964"/>
    <w:rsid w:val="00607D5A"/>
    <w:rsid w:val="00610CC8"/>
    <w:rsid w:val="00611A03"/>
    <w:rsid w:val="00611B43"/>
    <w:rsid w:val="00612386"/>
    <w:rsid w:val="00612903"/>
    <w:rsid w:val="00612C91"/>
    <w:rsid w:val="00613B50"/>
    <w:rsid w:val="00613C5F"/>
    <w:rsid w:val="00614D54"/>
    <w:rsid w:val="006154F7"/>
    <w:rsid w:val="0061596F"/>
    <w:rsid w:val="00616415"/>
    <w:rsid w:val="00616CD3"/>
    <w:rsid w:val="0062008B"/>
    <w:rsid w:val="00620370"/>
    <w:rsid w:val="0062042C"/>
    <w:rsid w:val="006204D8"/>
    <w:rsid w:val="006205A3"/>
    <w:rsid w:val="00620A71"/>
    <w:rsid w:val="00621444"/>
    <w:rsid w:val="006225CE"/>
    <w:rsid w:val="00623762"/>
    <w:rsid w:val="0062487D"/>
    <w:rsid w:val="00624BD7"/>
    <w:rsid w:val="00625560"/>
    <w:rsid w:val="00630E1B"/>
    <w:rsid w:val="00631599"/>
    <w:rsid w:val="006318D9"/>
    <w:rsid w:val="006333C6"/>
    <w:rsid w:val="006338EC"/>
    <w:rsid w:val="00634062"/>
    <w:rsid w:val="0063528D"/>
    <w:rsid w:val="006359D6"/>
    <w:rsid w:val="0063612B"/>
    <w:rsid w:val="00636175"/>
    <w:rsid w:val="00636595"/>
    <w:rsid w:val="006365C4"/>
    <w:rsid w:val="0063716F"/>
    <w:rsid w:val="00637FE4"/>
    <w:rsid w:val="00641D5F"/>
    <w:rsid w:val="00644944"/>
    <w:rsid w:val="006451ED"/>
    <w:rsid w:val="00646678"/>
    <w:rsid w:val="006469AE"/>
    <w:rsid w:val="00646D65"/>
    <w:rsid w:val="00650383"/>
    <w:rsid w:val="0065069C"/>
    <w:rsid w:val="006506E7"/>
    <w:rsid w:val="006510BF"/>
    <w:rsid w:val="006512E4"/>
    <w:rsid w:val="0065170A"/>
    <w:rsid w:val="006528B3"/>
    <w:rsid w:val="00652C00"/>
    <w:rsid w:val="00653458"/>
    <w:rsid w:val="00653DEC"/>
    <w:rsid w:val="0065510A"/>
    <w:rsid w:val="00656A03"/>
    <w:rsid w:val="00660002"/>
    <w:rsid w:val="00661FE4"/>
    <w:rsid w:val="006626EB"/>
    <w:rsid w:val="006646AF"/>
    <w:rsid w:val="006649B5"/>
    <w:rsid w:val="00664A04"/>
    <w:rsid w:val="006650CD"/>
    <w:rsid w:val="00665BA2"/>
    <w:rsid w:val="0066673B"/>
    <w:rsid w:val="00666DB7"/>
    <w:rsid w:val="00667B8D"/>
    <w:rsid w:val="00667C92"/>
    <w:rsid w:val="00670CCA"/>
    <w:rsid w:val="00671E1C"/>
    <w:rsid w:val="006723B2"/>
    <w:rsid w:val="0067307E"/>
    <w:rsid w:val="006737CD"/>
    <w:rsid w:val="00673DA0"/>
    <w:rsid w:val="00674617"/>
    <w:rsid w:val="00674939"/>
    <w:rsid w:val="00676B15"/>
    <w:rsid w:val="00677C9E"/>
    <w:rsid w:val="00680CEC"/>
    <w:rsid w:val="00681AEF"/>
    <w:rsid w:val="0068290A"/>
    <w:rsid w:val="00682E6E"/>
    <w:rsid w:val="00683664"/>
    <w:rsid w:val="00683981"/>
    <w:rsid w:val="0068599B"/>
    <w:rsid w:val="00685CBD"/>
    <w:rsid w:val="006872C6"/>
    <w:rsid w:val="006915B9"/>
    <w:rsid w:val="00691BEC"/>
    <w:rsid w:val="0069236D"/>
    <w:rsid w:val="00692496"/>
    <w:rsid w:val="00692DBD"/>
    <w:rsid w:val="0069380C"/>
    <w:rsid w:val="0069522A"/>
    <w:rsid w:val="00696396"/>
    <w:rsid w:val="006967CF"/>
    <w:rsid w:val="006976EB"/>
    <w:rsid w:val="0069771F"/>
    <w:rsid w:val="00697CF3"/>
    <w:rsid w:val="006A053B"/>
    <w:rsid w:val="006A1D16"/>
    <w:rsid w:val="006A2417"/>
    <w:rsid w:val="006A40C3"/>
    <w:rsid w:val="006A4D4C"/>
    <w:rsid w:val="006A52F3"/>
    <w:rsid w:val="006A61E4"/>
    <w:rsid w:val="006A7476"/>
    <w:rsid w:val="006A7A6C"/>
    <w:rsid w:val="006A7CBA"/>
    <w:rsid w:val="006B128C"/>
    <w:rsid w:val="006B2019"/>
    <w:rsid w:val="006B24EE"/>
    <w:rsid w:val="006B3B2A"/>
    <w:rsid w:val="006B4398"/>
    <w:rsid w:val="006B6447"/>
    <w:rsid w:val="006B6865"/>
    <w:rsid w:val="006B6BFA"/>
    <w:rsid w:val="006B70F6"/>
    <w:rsid w:val="006B76C1"/>
    <w:rsid w:val="006B7CA7"/>
    <w:rsid w:val="006C023F"/>
    <w:rsid w:val="006C1250"/>
    <w:rsid w:val="006C181B"/>
    <w:rsid w:val="006C1FA7"/>
    <w:rsid w:val="006C2738"/>
    <w:rsid w:val="006C3B7C"/>
    <w:rsid w:val="006C4931"/>
    <w:rsid w:val="006C516C"/>
    <w:rsid w:val="006C5E12"/>
    <w:rsid w:val="006C77A2"/>
    <w:rsid w:val="006D0B4F"/>
    <w:rsid w:val="006D0FCB"/>
    <w:rsid w:val="006D2E09"/>
    <w:rsid w:val="006D2F4F"/>
    <w:rsid w:val="006D443A"/>
    <w:rsid w:val="006D4892"/>
    <w:rsid w:val="006D4C17"/>
    <w:rsid w:val="006D5178"/>
    <w:rsid w:val="006D59C0"/>
    <w:rsid w:val="006D62C4"/>
    <w:rsid w:val="006D6E32"/>
    <w:rsid w:val="006D71AF"/>
    <w:rsid w:val="006D7D01"/>
    <w:rsid w:val="006E1A31"/>
    <w:rsid w:val="006E2F67"/>
    <w:rsid w:val="006E35EB"/>
    <w:rsid w:val="006E4BE8"/>
    <w:rsid w:val="006E51D4"/>
    <w:rsid w:val="006E5E79"/>
    <w:rsid w:val="006E792B"/>
    <w:rsid w:val="006F04A1"/>
    <w:rsid w:val="006F0A68"/>
    <w:rsid w:val="006F13B3"/>
    <w:rsid w:val="006F15C9"/>
    <w:rsid w:val="006F20F2"/>
    <w:rsid w:val="006F2AA8"/>
    <w:rsid w:val="006F4D4B"/>
    <w:rsid w:val="006F572B"/>
    <w:rsid w:val="006F5974"/>
    <w:rsid w:val="006F6E4C"/>
    <w:rsid w:val="006F7DCB"/>
    <w:rsid w:val="007004C5"/>
    <w:rsid w:val="00700537"/>
    <w:rsid w:val="00700D75"/>
    <w:rsid w:val="00701AD7"/>
    <w:rsid w:val="007025F0"/>
    <w:rsid w:val="0070355D"/>
    <w:rsid w:val="00703C10"/>
    <w:rsid w:val="00704947"/>
    <w:rsid w:val="0070540F"/>
    <w:rsid w:val="00706FE9"/>
    <w:rsid w:val="007072D0"/>
    <w:rsid w:val="007106B0"/>
    <w:rsid w:val="0071256E"/>
    <w:rsid w:val="0071274A"/>
    <w:rsid w:val="00712B9D"/>
    <w:rsid w:val="0071553C"/>
    <w:rsid w:val="00715B19"/>
    <w:rsid w:val="007163A9"/>
    <w:rsid w:val="00720C42"/>
    <w:rsid w:val="0072103E"/>
    <w:rsid w:val="00721A89"/>
    <w:rsid w:val="007228AA"/>
    <w:rsid w:val="00723D1B"/>
    <w:rsid w:val="00724DB3"/>
    <w:rsid w:val="00724EC9"/>
    <w:rsid w:val="00730F6D"/>
    <w:rsid w:val="00731A01"/>
    <w:rsid w:val="00732272"/>
    <w:rsid w:val="007335E7"/>
    <w:rsid w:val="00733727"/>
    <w:rsid w:val="00734C32"/>
    <w:rsid w:val="00735EE1"/>
    <w:rsid w:val="007378FE"/>
    <w:rsid w:val="00737B81"/>
    <w:rsid w:val="00742CAB"/>
    <w:rsid w:val="00745364"/>
    <w:rsid w:val="007457DB"/>
    <w:rsid w:val="00745A94"/>
    <w:rsid w:val="007468AB"/>
    <w:rsid w:val="00746B97"/>
    <w:rsid w:val="0075051F"/>
    <w:rsid w:val="00751070"/>
    <w:rsid w:val="007515DB"/>
    <w:rsid w:val="00751E00"/>
    <w:rsid w:val="0075220A"/>
    <w:rsid w:val="00752CE9"/>
    <w:rsid w:val="007532D2"/>
    <w:rsid w:val="00755319"/>
    <w:rsid w:val="00755B7F"/>
    <w:rsid w:val="007579F3"/>
    <w:rsid w:val="00761637"/>
    <w:rsid w:val="007625BC"/>
    <w:rsid w:val="00762857"/>
    <w:rsid w:val="00763DA2"/>
    <w:rsid w:val="0076439D"/>
    <w:rsid w:val="007646B6"/>
    <w:rsid w:val="0076651C"/>
    <w:rsid w:val="007669EE"/>
    <w:rsid w:val="00771708"/>
    <w:rsid w:val="00771A25"/>
    <w:rsid w:val="00771D07"/>
    <w:rsid w:val="0077294A"/>
    <w:rsid w:val="0077480F"/>
    <w:rsid w:val="007754A4"/>
    <w:rsid w:val="007755A8"/>
    <w:rsid w:val="0077567C"/>
    <w:rsid w:val="00775D23"/>
    <w:rsid w:val="00775F10"/>
    <w:rsid w:val="00777569"/>
    <w:rsid w:val="00777ABD"/>
    <w:rsid w:val="00777F4F"/>
    <w:rsid w:val="007800F0"/>
    <w:rsid w:val="007801EF"/>
    <w:rsid w:val="007807A1"/>
    <w:rsid w:val="007816F4"/>
    <w:rsid w:val="00783496"/>
    <w:rsid w:val="00783669"/>
    <w:rsid w:val="00784242"/>
    <w:rsid w:val="0078487A"/>
    <w:rsid w:val="00784970"/>
    <w:rsid w:val="007853A9"/>
    <w:rsid w:val="0078678E"/>
    <w:rsid w:val="00786AF3"/>
    <w:rsid w:val="0078744F"/>
    <w:rsid w:val="0078798A"/>
    <w:rsid w:val="00790691"/>
    <w:rsid w:val="00790DF7"/>
    <w:rsid w:val="00791149"/>
    <w:rsid w:val="0079139C"/>
    <w:rsid w:val="007916CB"/>
    <w:rsid w:val="00791BEA"/>
    <w:rsid w:val="0079462C"/>
    <w:rsid w:val="0079485E"/>
    <w:rsid w:val="00795AC7"/>
    <w:rsid w:val="00795CE4"/>
    <w:rsid w:val="00796A61"/>
    <w:rsid w:val="00797A20"/>
    <w:rsid w:val="00797AF3"/>
    <w:rsid w:val="00797EB4"/>
    <w:rsid w:val="00797EFF"/>
    <w:rsid w:val="007A01F9"/>
    <w:rsid w:val="007A299E"/>
    <w:rsid w:val="007A3086"/>
    <w:rsid w:val="007A3EC2"/>
    <w:rsid w:val="007A42EF"/>
    <w:rsid w:val="007A4660"/>
    <w:rsid w:val="007A4752"/>
    <w:rsid w:val="007A4B89"/>
    <w:rsid w:val="007A4E56"/>
    <w:rsid w:val="007A4FF2"/>
    <w:rsid w:val="007A590B"/>
    <w:rsid w:val="007A6085"/>
    <w:rsid w:val="007A6B4F"/>
    <w:rsid w:val="007A7381"/>
    <w:rsid w:val="007A759C"/>
    <w:rsid w:val="007B0F79"/>
    <w:rsid w:val="007B11E4"/>
    <w:rsid w:val="007B35C0"/>
    <w:rsid w:val="007B4873"/>
    <w:rsid w:val="007B6EDF"/>
    <w:rsid w:val="007C0BEF"/>
    <w:rsid w:val="007C3CA2"/>
    <w:rsid w:val="007C4E51"/>
    <w:rsid w:val="007C517D"/>
    <w:rsid w:val="007C5F50"/>
    <w:rsid w:val="007C7402"/>
    <w:rsid w:val="007C752A"/>
    <w:rsid w:val="007C79B2"/>
    <w:rsid w:val="007D05BB"/>
    <w:rsid w:val="007D0657"/>
    <w:rsid w:val="007D0B05"/>
    <w:rsid w:val="007D15C0"/>
    <w:rsid w:val="007D433E"/>
    <w:rsid w:val="007D4B59"/>
    <w:rsid w:val="007D5C1D"/>
    <w:rsid w:val="007D71C0"/>
    <w:rsid w:val="007E1900"/>
    <w:rsid w:val="007E1F8C"/>
    <w:rsid w:val="007E26A4"/>
    <w:rsid w:val="007E34A6"/>
    <w:rsid w:val="007E5592"/>
    <w:rsid w:val="007E59CB"/>
    <w:rsid w:val="007E774D"/>
    <w:rsid w:val="007F20C3"/>
    <w:rsid w:val="007F2F50"/>
    <w:rsid w:val="007F32AE"/>
    <w:rsid w:val="007F3540"/>
    <w:rsid w:val="007F41A0"/>
    <w:rsid w:val="007F5C68"/>
    <w:rsid w:val="007F68B6"/>
    <w:rsid w:val="007F6943"/>
    <w:rsid w:val="007F6DCC"/>
    <w:rsid w:val="007F7FEC"/>
    <w:rsid w:val="0080079D"/>
    <w:rsid w:val="0080188E"/>
    <w:rsid w:val="0080241D"/>
    <w:rsid w:val="0080255F"/>
    <w:rsid w:val="00806E43"/>
    <w:rsid w:val="00807A0E"/>
    <w:rsid w:val="0081097C"/>
    <w:rsid w:val="00810FB4"/>
    <w:rsid w:val="008111D2"/>
    <w:rsid w:val="0081258E"/>
    <w:rsid w:val="008153DE"/>
    <w:rsid w:val="0081753E"/>
    <w:rsid w:val="00820FBE"/>
    <w:rsid w:val="00821615"/>
    <w:rsid w:val="008216FD"/>
    <w:rsid w:val="008224B6"/>
    <w:rsid w:val="00825A8C"/>
    <w:rsid w:val="00825A9E"/>
    <w:rsid w:val="008264C8"/>
    <w:rsid w:val="0082668E"/>
    <w:rsid w:val="00830557"/>
    <w:rsid w:val="00830615"/>
    <w:rsid w:val="008307B6"/>
    <w:rsid w:val="00830C39"/>
    <w:rsid w:val="00832EF3"/>
    <w:rsid w:val="00836CBA"/>
    <w:rsid w:val="00836E25"/>
    <w:rsid w:val="008401BF"/>
    <w:rsid w:val="00841E2F"/>
    <w:rsid w:val="008420F4"/>
    <w:rsid w:val="00846493"/>
    <w:rsid w:val="00846D11"/>
    <w:rsid w:val="008479C7"/>
    <w:rsid w:val="00850324"/>
    <w:rsid w:val="00850688"/>
    <w:rsid w:val="00850AD9"/>
    <w:rsid w:val="00851AEB"/>
    <w:rsid w:val="008528A2"/>
    <w:rsid w:val="00852B68"/>
    <w:rsid w:val="00852DDD"/>
    <w:rsid w:val="008532A7"/>
    <w:rsid w:val="00853584"/>
    <w:rsid w:val="008548F2"/>
    <w:rsid w:val="00855562"/>
    <w:rsid w:val="00856867"/>
    <w:rsid w:val="008574CB"/>
    <w:rsid w:val="00865283"/>
    <w:rsid w:val="00866069"/>
    <w:rsid w:val="00866AAC"/>
    <w:rsid w:val="0086793A"/>
    <w:rsid w:val="00867D56"/>
    <w:rsid w:val="00867D5D"/>
    <w:rsid w:val="008702E4"/>
    <w:rsid w:val="00873CB0"/>
    <w:rsid w:val="0087425E"/>
    <w:rsid w:val="0087490D"/>
    <w:rsid w:val="00874DD9"/>
    <w:rsid w:val="00875560"/>
    <w:rsid w:val="00875780"/>
    <w:rsid w:val="00876009"/>
    <w:rsid w:val="0087604D"/>
    <w:rsid w:val="00876CCF"/>
    <w:rsid w:val="00877C80"/>
    <w:rsid w:val="00881FA0"/>
    <w:rsid w:val="0088248C"/>
    <w:rsid w:val="00883884"/>
    <w:rsid w:val="00883ADF"/>
    <w:rsid w:val="008851F9"/>
    <w:rsid w:val="00886B93"/>
    <w:rsid w:val="0088709C"/>
    <w:rsid w:val="008874EE"/>
    <w:rsid w:val="008902D1"/>
    <w:rsid w:val="0089038E"/>
    <w:rsid w:val="00890F72"/>
    <w:rsid w:val="0089129B"/>
    <w:rsid w:val="00891B46"/>
    <w:rsid w:val="00891D5C"/>
    <w:rsid w:val="008943AF"/>
    <w:rsid w:val="0089674C"/>
    <w:rsid w:val="00897B35"/>
    <w:rsid w:val="00897F5B"/>
    <w:rsid w:val="008A2B51"/>
    <w:rsid w:val="008A4305"/>
    <w:rsid w:val="008A52AA"/>
    <w:rsid w:val="008A5EDE"/>
    <w:rsid w:val="008A6ECF"/>
    <w:rsid w:val="008A7302"/>
    <w:rsid w:val="008A7885"/>
    <w:rsid w:val="008B14A6"/>
    <w:rsid w:val="008B151F"/>
    <w:rsid w:val="008B1B70"/>
    <w:rsid w:val="008B2473"/>
    <w:rsid w:val="008B2A0F"/>
    <w:rsid w:val="008B2B8A"/>
    <w:rsid w:val="008B2D6F"/>
    <w:rsid w:val="008B3BCC"/>
    <w:rsid w:val="008B4FB8"/>
    <w:rsid w:val="008B5BF7"/>
    <w:rsid w:val="008C06BB"/>
    <w:rsid w:val="008C21A9"/>
    <w:rsid w:val="008C293F"/>
    <w:rsid w:val="008C2B35"/>
    <w:rsid w:val="008C2BE5"/>
    <w:rsid w:val="008C3817"/>
    <w:rsid w:val="008C3D83"/>
    <w:rsid w:val="008C4287"/>
    <w:rsid w:val="008C4ED0"/>
    <w:rsid w:val="008C5E7D"/>
    <w:rsid w:val="008C6EBF"/>
    <w:rsid w:val="008C7BCC"/>
    <w:rsid w:val="008D0030"/>
    <w:rsid w:val="008D0367"/>
    <w:rsid w:val="008D05AE"/>
    <w:rsid w:val="008D063A"/>
    <w:rsid w:val="008D20A1"/>
    <w:rsid w:val="008D3269"/>
    <w:rsid w:val="008D3423"/>
    <w:rsid w:val="008D38E4"/>
    <w:rsid w:val="008D48C1"/>
    <w:rsid w:val="008D48D3"/>
    <w:rsid w:val="008D6302"/>
    <w:rsid w:val="008D6F5C"/>
    <w:rsid w:val="008D78AA"/>
    <w:rsid w:val="008D7D68"/>
    <w:rsid w:val="008E05F9"/>
    <w:rsid w:val="008E0EBC"/>
    <w:rsid w:val="008E0FD4"/>
    <w:rsid w:val="008E26CD"/>
    <w:rsid w:val="008E2EAC"/>
    <w:rsid w:val="008E588D"/>
    <w:rsid w:val="008E7542"/>
    <w:rsid w:val="008F01C3"/>
    <w:rsid w:val="008F0A5E"/>
    <w:rsid w:val="008F0C49"/>
    <w:rsid w:val="008F0F9F"/>
    <w:rsid w:val="008F262D"/>
    <w:rsid w:val="008F28AD"/>
    <w:rsid w:val="008F4695"/>
    <w:rsid w:val="008F5D95"/>
    <w:rsid w:val="008F6957"/>
    <w:rsid w:val="008F6A69"/>
    <w:rsid w:val="008F7513"/>
    <w:rsid w:val="008F7609"/>
    <w:rsid w:val="009017AA"/>
    <w:rsid w:val="00901982"/>
    <w:rsid w:val="00901C24"/>
    <w:rsid w:val="00901D1D"/>
    <w:rsid w:val="00902278"/>
    <w:rsid w:val="00902459"/>
    <w:rsid w:val="009027F4"/>
    <w:rsid w:val="00902C48"/>
    <w:rsid w:val="00902D51"/>
    <w:rsid w:val="00903760"/>
    <w:rsid w:val="009059C1"/>
    <w:rsid w:val="009064CA"/>
    <w:rsid w:val="00907673"/>
    <w:rsid w:val="009105FD"/>
    <w:rsid w:val="00910CCD"/>
    <w:rsid w:val="00910D5B"/>
    <w:rsid w:val="00910E40"/>
    <w:rsid w:val="00911D2F"/>
    <w:rsid w:val="00911F51"/>
    <w:rsid w:val="00911FA2"/>
    <w:rsid w:val="00912A7F"/>
    <w:rsid w:val="00915C6A"/>
    <w:rsid w:val="00916E9A"/>
    <w:rsid w:val="00917B18"/>
    <w:rsid w:val="00920870"/>
    <w:rsid w:val="0092135E"/>
    <w:rsid w:val="009214F0"/>
    <w:rsid w:val="0092207E"/>
    <w:rsid w:val="00922781"/>
    <w:rsid w:val="00922D20"/>
    <w:rsid w:val="009231A6"/>
    <w:rsid w:val="0092434A"/>
    <w:rsid w:val="00924D33"/>
    <w:rsid w:val="009251AD"/>
    <w:rsid w:val="00925459"/>
    <w:rsid w:val="0092576C"/>
    <w:rsid w:val="009259B5"/>
    <w:rsid w:val="00926837"/>
    <w:rsid w:val="00927051"/>
    <w:rsid w:val="00927CC8"/>
    <w:rsid w:val="0093068C"/>
    <w:rsid w:val="0093212A"/>
    <w:rsid w:val="00932FF4"/>
    <w:rsid w:val="0093476E"/>
    <w:rsid w:val="00935C99"/>
    <w:rsid w:val="00937E69"/>
    <w:rsid w:val="00940491"/>
    <w:rsid w:val="0094127B"/>
    <w:rsid w:val="009413C4"/>
    <w:rsid w:val="0094152C"/>
    <w:rsid w:val="00941562"/>
    <w:rsid w:val="009428BA"/>
    <w:rsid w:val="009445EB"/>
    <w:rsid w:val="00944D1C"/>
    <w:rsid w:val="0094542E"/>
    <w:rsid w:val="00945A34"/>
    <w:rsid w:val="00945EEF"/>
    <w:rsid w:val="00946AD6"/>
    <w:rsid w:val="00946B6F"/>
    <w:rsid w:val="009507DC"/>
    <w:rsid w:val="00950D40"/>
    <w:rsid w:val="0095308F"/>
    <w:rsid w:val="009535B9"/>
    <w:rsid w:val="00954C06"/>
    <w:rsid w:val="00954EF6"/>
    <w:rsid w:val="00957C61"/>
    <w:rsid w:val="00960121"/>
    <w:rsid w:val="00961AA5"/>
    <w:rsid w:val="00962893"/>
    <w:rsid w:val="00962A89"/>
    <w:rsid w:val="00962C12"/>
    <w:rsid w:val="009644B2"/>
    <w:rsid w:val="00964701"/>
    <w:rsid w:val="009649C3"/>
    <w:rsid w:val="009653E1"/>
    <w:rsid w:val="00965574"/>
    <w:rsid w:val="0096557F"/>
    <w:rsid w:val="00965974"/>
    <w:rsid w:val="0096675E"/>
    <w:rsid w:val="009668D1"/>
    <w:rsid w:val="00967595"/>
    <w:rsid w:val="00967769"/>
    <w:rsid w:val="00967D44"/>
    <w:rsid w:val="009717AE"/>
    <w:rsid w:val="00971DD0"/>
    <w:rsid w:val="009730D7"/>
    <w:rsid w:val="00973CBA"/>
    <w:rsid w:val="00973EB1"/>
    <w:rsid w:val="009757C2"/>
    <w:rsid w:val="0097592F"/>
    <w:rsid w:val="00976010"/>
    <w:rsid w:val="0097673F"/>
    <w:rsid w:val="00976A85"/>
    <w:rsid w:val="00977BA8"/>
    <w:rsid w:val="0098083A"/>
    <w:rsid w:val="00980F66"/>
    <w:rsid w:val="00981602"/>
    <w:rsid w:val="00982281"/>
    <w:rsid w:val="009839A4"/>
    <w:rsid w:val="0098539C"/>
    <w:rsid w:val="0098554A"/>
    <w:rsid w:val="00986918"/>
    <w:rsid w:val="00987811"/>
    <w:rsid w:val="00990DCA"/>
    <w:rsid w:val="0099169D"/>
    <w:rsid w:val="009917B6"/>
    <w:rsid w:val="0099257A"/>
    <w:rsid w:val="0099282D"/>
    <w:rsid w:val="00993E3B"/>
    <w:rsid w:val="009940D6"/>
    <w:rsid w:val="00994350"/>
    <w:rsid w:val="00994DB5"/>
    <w:rsid w:val="009951A3"/>
    <w:rsid w:val="009954C9"/>
    <w:rsid w:val="009966DF"/>
    <w:rsid w:val="00996B75"/>
    <w:rsid w:val="00996DF8"/>
    <w:rsid w:val="00997319"/>
    <w:rsid w:val="009A03D0"/>
    <w:rsid w:val="009A044E"/>
    <w:rsid w:val="009A1419"/>
    <w:rsid w:val="009A172E"/>
    <w:rsid w:val="009A1BD3"/>
    <w:rsid w:val="009A24D5"/>
    <w:rsid w:val="009A26CF"/>
    <w:rsid w:val="009A2946"/>
    <w:rsid w:val="009A2A85"/>
    <w:rsid w:val="009A300C"/>
    <w:rsid w:val="009A3883"/>
    <w:rsid w:val="009A390A"/>
    <w:rsid w:val="009A393E"/>
    <w:rsid w:val="009A7FB8"/>
    <w:rsid w:val="009B11AE"/>
    <w:rsid w:val="009B1205"/>
    <w:rsid w:val="009B26D3"/>
    <w:rsid w:val="009B328B"/>
    <w:rsid w:val="009B3EA4"/>
    <w:rsid w:val="009B4680"/>
    <w:rsid w:val="009B48F7"/>
    <w:rsid w:val="009B5579"/>
    <w:rsid w:val="009B5CC2"/>
    <w:rsid w:val="009B5ED5"/>
    <w:rsid w:val="009B63D6"/>
    <w:rsid w:val="009B7A24"/>
    <w:rsid w:val="009B7A2C"/>
    <w:rsid w:val="009C06D1"/>
    <w:rsid w:val="009C0E35"/>
    <w:rsid w:val="009C0F0F"/>
    <w:rsid w:val="009C2E1F"/>
    <w:rsid w:val="009C3DFF"/>
    <w:rsid w:val="009C53CD"/>
    <w:rsid w:val="009C5DC9"/>
    <w:rsid w:val="009C7ADB"/>
    <w:rsid w:val="009D0EDC"/>
    <w:rsid w:val="009D2339"/>
    <w:rsid w:val="009D2830"/>
    <w:rsid w:val="009D33E7"/>
    <w:rsid w:val="009D3465"/>
    <w:rsid w:val="009D4F4C"/>
    <w:rsid w:val="009D5B0A"/>
    <w:rsid w:val="009D6054"/>
    <w:rsid w:val="009D7CB6"/>
    <w:rsid w:val="009E1F6B"/>
    <w:rsid w:val="009E26A6"/>
    <w:rsid w:val="009E2703"/>
    <w:rsid w:val="009E2B38"/>
    <w:rsid w:val="009E2DC7"/>
    <w:rsid w:val="009E777B"/>
    <w:rsid w:val="009F06FE"/>
    <w:rsid w:val="009F1E1E"/>
    <w:rsid w:val="009F26C9"/>
    <w:rsid w:val="009F3499"/>
    <w:rsid w:val="009F3A63"/>
    <w:rsid w:val="009F3C3E"/>
    <w:rsid w:val="009F5335"/>
    <w:rsid w:val="009F5B66"/>
    <w:rsid w:val="009F5DF5"/>
    <w:rsid w:val="009F6CA2"/>
    <w:rsid w:val="009F6DA5"/>
    <w:rsid w:val="00A00108"/>
    <w:rsid w:val="00A003C0"/>
    <w:rsid w:val="00A0113E"/>
    <w:rsid w:val="00A01E28"/>
    <w:rsid w:val="00A02D2E"/>
    <w:rsid w:val="00A03491"/>
    <w:rsid w:val="00A05EDA"/>
    <w:rsid w:val="00A0645E"/>
    <w:rsid w:val="00A100DE"/>
    <w:rsid w:val="00A106A8"/>
    <w:rsid w:val="00A118A4"/>
    <w:rsid w:val="00A12039"/>
    <w:rsid w:val="00A121E6"/>
    <w:rsid w:val="00A13061"/>
    <w:rsid w:val="00A13C7D"/>
    <w:rsid w:val="00A141E5"/>
    <w:rsid w:val="00A15911"/>
    <w:rsid w:val="00A161F9"/>
    <w:rsid w:val="00A22BF2"/>
    <w:rsid w:val="00A237D6"/>
    <w:rsid w:val="00A23AE7"/>
    <w:rsid w:val="00A23B29"/>
    <w:rsid w:val="00A2476B"/>
    <w:rsid w:val="00A25120"/>
    <w:rsid w:val="00A26E69"/>
    <w:rsid w:val="00A31157"/>
    <w:rsid w:val="00A31FCF"/>
    <w:rsid w:val="00A32B5C"/>
    <w:rsid w:val="00A3439B"/>
    <w:rsid w:val="00A34CA7"/>
    <w:rsid w:val="00A35387"/>
    <w:rsid w:val="00A35B6D"/>
    <w:rsid w:val="00A35F22"/>
    <w:rsid w:val="00A37151"/>
    <w:rsid w:val="00A3739A"/>
    <w:rsid w:val="00A400C6"/>
    <w:rsid w:val="00A40948"/>
    <w:rsid w:val="00A40C9D"/>
    <w:rsid w:val="00A40D5E"/>
    <w:rsid w:val="00A43055"/>
    <w:rsid w:val="00A44CA2"/>
    <w:rsid w:val="00A459B8"/>
    <w:rsid w:val="00A46382"/>
    <w:rsid w:val="00A46E10"/>
    <w:rsid w:val="00A50FC8"/>
    <w:rsid w:val="00A51CE2"/>
    <w:rsid w:val="00A5231B"/>
    <w:rsid w:val="00A52D0A"/>
    <w:rsid w:val="00A5305F"/>
    <w:rsid w:val="00A5376F"/>
    <w:rsid w:val="00A5474C"/>
    <w:rsid w:val="00A55266"/>
    <w:rsid w:val="00A5595B"/>
    <w:rsid w:val="00A560C3"/>
    <w:rsid w:val="00A562FD"/>
    <w:rsid w:val="00A56805"/>
    <w:rsid w:val="00A56E4F"/>
    <w:rsid w:val="00A60505"/>
    <w:rsid w:val="00A60B92"/>
    <w:rsid w:val="00A61CE5"/>
    <w:rsid w:val="00A62FE3"/>
    <w:rsid w:val="00A639FB"/>
    <w:rsid w:val="00A63E0A"/>
    <w:rsid w:val="00A6686E"/>
    <w:rsid w:val="00A70E07"/>
    <w:rsid w:val="00A71215"/>
    <w:rsid w:val="00A71BA7"/>
    <w:rsid w:val="00A72279"/>
    <w:rsid w:val="00A7273E"/>
    <w:rsid w:val="00A72F76"/>
    <w:rsid w:val="00A76DF4"/>
    <w:rsid w:val="00A76E6C"/>
    <w:rsid w:val="00A77144"/>
    <w:rsid w:val="00A8059D"/>
    <w:rsid w:val="00A818B9"/>
    <w:rsid w:val="00A81E77"/>
    <w:rsid w:val="00A8324A"/>
    <w:rsid w:val="00A83AD0"/>
    <w:rsid w:val="00A83B72"/>
    <w:rsid w:val="00A85A80"/>
    <w:rsid w:val="00A909C9"/>
    <w:rsid w:val="00A9158E"/>
    <w:rsid w:val="00A943A9"/>
    <w:rsid w:val="00A96492"/>
    <w:rsid w:val="00A96B42"/>
    <w:rsid w:val="00A96ED4"/>
    <w:rsid w:val="00A97713"/>
    <w:rsid w:val="00A97DF5"/>
    <w:rsid w:val="00AA02C6"/>
    <w:rsid w:val="00AA08FD"/>
    <w:rsid w:val="00AA0988"/>
    <w:rsid w:val="00AA2083"/>
    <w:rsid w:val="00AA23C1"/>
    <w:rsid w:val="00AA287D"/>
    <w:rsid w:val="00AA4844"/>
    <w:rsid w:val="00AA4A38"/>
    <w:rsid w:val="00AA4EDC"/>
    <w:rsid w:val="00AA5174"/>
    <w:rsid w:val="00AA69BB"/>
    <w:rsid w:val="00AA6B4D"/>
    <w:rsid w:val="00AA76CF"/>
    <w:rsid w:val="00AB01F1"/>
    <w:rsid w:val="00AB1006"/>
    <w:rsid w:val="00AB25A5"/>
    <w:rsid w:val="00AB3CD9"/>
    <w:rsid w:val="00AB407C"/>
    <w:rsid w:val="00AB4BFA"/>
    <w:rsid w:val="00AB53D5"/>
    <w:rsid w:val="00AB599A"/>
    <w:rsid w:val="00AB65DA"/>
    <w:rsid w:val="00AB6D0B"/>
    <w:rsid w:val="00AB76B0"/>
    <w:rsid w:val="00AC090C"/>
    <w:rsid w:val="00AC102C"/>
    <w:rsid w:val="00AC1466"/>
    <w:rsid w:val="00AC184E"/>
    <w:rsid w:val="00AC19ED"/>
    <w:rsid w:val="00AC261F"/>
    <w:rsid w:val="00AC2A4D"/>
    <w:rsid w:val="00AC2DCF"/>
    <w:rsid w:val="00AC5FF5"/>
    <w:rsid w:val="00AC6145"/>
    <w:rsid w:val="00AC66B5"/>
    <w:rsid w:val="00AC73F3"/>
    <w:rsid w:val="00AC79AE"/>
    <w:rsid w:val="00AC7DF1"/>
    <w:rsid w:val="00AD06A3"/>
    <w:rsid w:val="00AD0FEA"/>
    <w:rsid w:val="00AD114C"/>
    <w:rsid w:val="00AD1CFC"/>
    <w:rsid w:val="00AD24AC"/>
    <w:rsid w:val="00AD3074"/>
    <w:rsid w:val="00AD3FEE"/>
    <w:rsid w:val="00AD4D1F"/>
    <w:rsid w:val="00AD794E"/>
    <w:rsid w:val="00AE02FD"/>
    <w:rsid w:val="00AE0DF5"/>
    <w:rsid w:val="00AE1D0B"/>
    <w:rsid w:val="00AE1EA2"/>
    <w:rsid w:val="00AE1F37"/>
    <w:rsid w:val="00AE20A2"/>
    <w:rsid w:val="00AE236A"/>
    <w:rsid w:val="00AE41E1"/>
    <w:rsid w:val="00AE421C"/>
    <w:rsid w:val="00AE52EE"/>
    <w:rsid w:val="00AE5CD7"/>
    <w:rsid w:val="00AE6327"/>
    <w:rsid w:val="00AE6597"/>
    <w:rsid w:val="00AE6702"/>
    <w:rsid w:val="00AE693C"/>
    <w:rsid w:val="00AE6E0B"/>
    <w:rsid w:val="00AE7B14"/>
    <w:rsid w:val="00AE7FA6"/>
    <w:rsid w:val="00AF041B"/>
    <w:rsid w:val="00AF05C5"/>
    <w:rsid w:val="00AF1927"/>
    <w:rsid w:val="00AF339A"/>
    <w:rsid w:val="00AF34D9"/>
    <w:rsid w:val="00AF38BF"/>
    <w:rsid w:val="00AF3D48"/>
    <w:rsid w:val="00AF6B0F"/>
    <w:rsid w:val="00AF7438"/>
    <w:rsid w:val="00AF751A"/>
    <w:rsid w:val="00AF7766"/>
    <w:rsid w:val="00B02138"/>
    <w:rsid w:val="00B03A7D"/>
    <w:rsid w:val="00B05B60"/>
    <w:rsid w:val="00B06880"/>
    <w:rsid w:val="00B06DA8"/>
    <w:rsid w:val="00B10CFA"/>
    <w:rsid w:val="00B11239"/>
    <w:rsid w:val="00B13C0E"/>
    <w:rsid w:val="00B13D02"/>
    <w:rsid w:val="00B14143"/>
    <w:rsid w:val="00B14F0A"/>
    <w:rsid w:val="00B1643D"/>
    <w:rsid w:val="00B200F2"/>
    <w:rsid w:val="00B21D5B"/>
    <w:rsid w:val="00B22503"/>
    <w:rsid w:val="00B2255F"/>
    <w:rsid w:val="00B225A9"/>
    <w:rsid w:val="00B23B6E"/>
    <w:rsid w:val="00B2563C"/>
    <w:rsid w:val="00B25EC3"/>
    <w:rsid w:val="00B278B0"/>
    <w:rsid w:val="00B27E06"/>
    <w:rsid w:val="00B3119A"/>
    <w:rsid w:val="00B3319C"/>
    <w:rsid w:val="00B338EB"/>
    <w:rsid w:val="00B34ABF"/>
    <w:rsid w:val="00B37591"/>
    <w:rsid w:val="00B417F3"/>
    <w:rsid w:val="00B4262D"/>
    <w:rsid w:val="00B432C8"/>
    <w:rsid w:val="00B446BB"/>
    <w:rsid w:val="00B45567"/>
    <w:rsid w:val="00B46468"/>
    <w:rsid w:val="00B472CD"/>
    <w:rsid w:val="00B473E0"/>
    <w:rsid w:val="00B47DC2"/>
    <w:rsid w:val="00B529D2"/>
    <w:rsid w:val="00B53000"/>
    <w:rsid w:val="00B53C65"/>
    <w:rsid w:val="00B546CC"/>
    <w:rsid w:val="00B547AC"/>
    <w:rsid w:val="00B55370"/>
    <w:rsid w:val="00B561BE"/>
    <w:rsid w:val="00B57037"/>
    <w:rsid w:val="00B57B4A"/>
    <w:rsid w:val="00B57D9B"/>
    <w:rsid w:val="00B57E89"/>
    <w:rsid w:val="00B611DF"/>
    <w:rsid w:val="00B613B2"/>
    <w:rsid w:val="00B62125"/>
    <w:rsid w:val="00B62EE7"/>
    <w:rsid w:val="00B65DFF"/>
    <w:rsid w:val="00B66489"/>
    <w:rsid w:val="00B67F90"/>
    <w:rsid w:val="00B704E2"/>
    <w:rsid w:val="00B70579"/>
    <w:rsid w:val="00B726BC"/>
    <w:rsid w:val="00B72A81"/>
    <w:rsid w:val="00B72B29"/>
    <w:rsid w:val="00B73E25"/>
    <w:rsid w:val="00B74133"/>
    <w:rsid w:val="00B74819"/>
    <w:rsid w:val="00B74820"/>
    <w:rsid w:val="00B76666"/>
    <w:rsid w:val="00B77423"/>
    <w:rsid w:val="00B7749B"/>
    <w:rsid w:val="00B8097B"/>
    <w:rsid w:val="00B80DDC"/>
    <w:rsid w:val="00B82701"/>
    <w:rsid w:val="00B82944"/>
    <w:rsid w:val="00B83282"/>
    <w:rsid w:val="00B84D8A"/>
    <w:rsid w:val="00B86539"/>
    <w:rsid w:val="00B8671B"/>
    <w:rsid w:val="00B9007D"/>
    <w:rsid w:val="00B9094A"/>
    <w:rsid w:val="00B90F42"/>
    <w:rsid w:val="00B913A2"/>
    <w:rsid w:val="00B91F8F"/>
    <w:rsid w:val="00B93A6F"/>
    <w:rsid w:val="00B93F0D"/>
    <w:rsid w:val="00B94701"/>
    <w:rsid w:val="00B94790"/>
    <w:rsid w:val="00B94918"/>
    <w:rsid w:val="00B94F83"/>
    <w:rsid w:val="00B96678"/>
    <w:rsid w:val="00BA015B"/>
    <w:rsid w:val="00BA02B3"/>
    <w:rsid w:val="00BA07FA"/>
    <w:rsid w:val="00BA0CD7"/>
    <w:rsid w:val="00BA1AAF"/>
    <w:rsid w:val="00BA3D18"/>
    <w:rsid w:val="00BA3FBD"/>
    <w:rsid w:val="00BA4FC8"/>
    <w:rsid w:val="00BA5AA1"/>
    <w:rsid w:val="00BA5CA5"/>
    <w:rsid w:val="00BA5DBC"/>
    <w:rsid w:val="00BA6531"/>
    <w:rsid w:val="00BA6714"/>
    <w:rsid w:val="00BA6F3C"/>
    <w:rsid w:val="00BA7EF9"/>
    <w:rsid w:val="00BB0566"/>
    <w:rsid w:val="00BB1AC8"/>
    <w:rsid w:val="00BB1FF5"/>
    <w:rsid w:val="00BB2DEC"/>
    <w:rsid w:val="00BB3083"/>
    <w:rsid w:val="00BB3181"/>
    <w:rsid w:val="00BB318F"/>
    <w:rsid w:val="00BB3E47"/>
    <w:rsid w:val="00BB44BE"/>
    <w:rsid w:val="00BB6AD6"/>
    <w:rsid w:val="00BC07A7"/>
    <w:rsid w:val="00BC1E0A"/>
    <w:rsid w:val="00BC404F"/>
    <w:rsid w:val="00BC4099"/>
    <w:rsid w:val="00BC439B"/>
    <w:rsid w:val="00BC452C"/>
    <w:rsid w:val="00BC4866"/>
    <w:rsid w:val="00BC5AEE"/>
    <w:rsid w:val="00BC5CB6"/>
    <w:rsid w:val="00BC5D3F"/>
    <w:rsid w:val="00BC64B6"/>
    <w:rsid w:val="00BC6521"/>
    <w:rsid w:val="00BD0124"/>
    <w:rsid w:val="00BD0168"/>
    <w:rsid w:val="00BD0866"/>
    <w:rsid w:val="00BD1A21"/>
    <w:rsid w:val="00BD2ADD"/>
    <w:rsid w:val="00BD3DF5"/>
    <w:rsid w:val="00BD4BFA"/>
    <w:rsid w:val="00BD4E75"/>
    <w:rsid w:val="00BD5665"/>
    <w:rsid w:val="00BD597A"/>
    <w:rsid w:val="00BD619B"/>
    <w:rsid w:val="00BD6B83"/>
    <w:rsid w:val="00BD78DA"/>
    <w:rsid w:val="00BE10DD"/>
    <w:rsid w:val="00BE1437"/>
    <w:rsid w:val="00BE1DE8"/>
    <w:rsid w:val="00BE3B40"/>
    <w:rsid w:val="00BE4EBB"/>
    <w:rsid w:val="00BE4EE1"/>
    <w:rsid w:val="00BE5453"/>
    <w:rsid w:val="00BE55AD"/>
    <w:rsid w:val="00BE6758"/>
    <w:rsid w:val="00BE743E"/>
    <w:rsid w:val="00BF0580"/>
    <w:rsid w:val="00BF19F8"/>
    <w:rsid w:val="00BF1A24"/>
    <w:rsid w:val="00BF2260"/>
    <w:rsid w:val="00BF31A2"/>
    <w:rsid w:val="00BF5329"/>
    <w:rsid w:val="00BF5820"/>
    <w:rsid w:val="00BF5B6A"/>
    <w:rsid w:val="00BF60C0"/>
    <w:rsid w:val="00BF6853"/>
    <w:rsid w:val="00BF7D90"/>
    <w:rsid w:val="00C00C73"/>
    <w:rsid w:val="00C00CAE"/>
    <w:rsid w:val="00C01722"/>
    <w:rsid w:val="00C01924"/>
    <w:rsid w:val="00C058DA"/>
    <w:rsid w:val="00C060D8"/>
    <w:rsid w:val="00C06B6C"/>
    <w:rsid w:val="00C07737"/>
    <w:rsid w:val="00C07B49"/>
    <w:rsid w:val="00C07DDC"/>
    <w:rsid w:val="00C07E6B"/>
    <w:rsid w:val="00C07F64"/>
    <w:rsid w:val="00C10A47"/>
    <w:rsid w:val="00C10A8E"/>
    <w:rsid w:val="00C11019"/>
    <w:rsid w:val="00C117A4"/>
    <w:rsid w:val="00C11A84"/>
    <w:rsid w:val="00C127F4"/>
    <w:rsid w:val="00C12F13"/>
    <w:rsid w:val="00C1304A"/>
    <w:rsid w:val="00C133F9"/>
    <w:rsid w:val="00C13CE9"/>
    <w:rsid w:val="00C146E2"/>
    <w:rsid w:val="00C154AC"/>
    <w:rsid w:val="00C157A0"/>
    <w:rsid w:val="00C158A7"/>
    <w:rsid w:val="00C15C47"/>
    <w:rsid w:val="00C15DAA"/>
    <w:rsid w:val="00C1681B"/>
    <w:rsid w:val="00C17501"/>
    <w:rsid w:val="00C20C34"/>
    <w:rsid w:val="00C21242"/>
    <w:rsid w:val="00C21595"/>
    <w:rsid w:val="00C22732"/>
    <w:rsid w:val="00C23FF0"/>
    <w:rsid w:val="00C240E2"/>
    <w:rsid w:val="00C24AC2"/>
    <w:rsid w:val="00C257B3"/>
    <w:rsid w:val="00C2586C"/>
    <w:rsid w:val="00C261D2"/>
    <w:rsid w:val="00C30C0B"/>
    <w:rsid w:val="00C31573"/>
    <w:rsid w:val="00C338C2"/>
    <w:rsid w:val="00C34341"/>
    <w:rsid w:val="00C356F0"/>
    <w:rsid w:val="00C35FBE"/>
    <w:rsid w:val="00C36E35"/>
    <w:rsid w:val="00C3783F"/>
    <w:rsid w:val="00C40C0C"/>
    <w:rsid w:val="00C40D4B"/>
    <w:rsid w:val="00C40E49"/>
    <w:rsid w:val="00C4147C"/>
    <w:rsid w:val="00C42124"/>
    <w:rsid w:val="00C42842"/>
    <w:rsid w:val="00C42D38"/>
    <w:rsid w:val="00C43255"/>
    <w:rsid w:val="00C45DDC"/>
    <w:rsid w:val="00C4637B"/>
    <w:rsid w:val="00C46A2C"/>
    <w:rsid w:val="00C47B7F"/>
    <w:rsid w:val="00C47D5E"/>
    <w:rsid w:val="00C47E64"/>
    <w:rsid w:val="00C517E5"/>
    <w:rsid w:val="00C51C07"/>
    <w:rsid w:val="00C51DCA"/>
    <w:rsid w:val="00C52817"/>
    <w:rsid w:val="00C54DD9"/>
    <w:rsid w:val="00C55618"/>
    <w:rsid w:val="00C5730B"/>
    <w:rsid w:val="00C57616"/>
    <w:rsid w:val="00C57D9A"/>
    <w:rsid w:val="00C6144D"/>
    <w:rsid w:val="00C62FA5"/>
    <w:rsid w:val="00C63730"/>
    <w:rsid w:val="00C63A74"/>
    <w:rsid w:val="00C63F9F"/>
    <w:rsid w:val="00C64B54"/>
    <w:rsid w:val="00C65742"/>
    <w:rsid w:val="00C703DE"/>
    <w:rsid w:val="00C705C3"/>
    <w:rsid w:val="00C708E6"/>
    <w:rsid w:val="00C70C96"/>
    <w:rsid w:val="00C71084"/>
    <w:rsid w:val="00C71CE5"/>
    <w:rsid w:val="00C723EE"/>
    <w:rsid w:val="00C738F2"/>
    <w:rsid w:val="00C742C2"/>
    <w:rsid w:val="00C749FF"/>
    <w:rsid w:val="00C74B6F"/>
    <w:rsid w:val="00C752F0"/>
    <w:rsid w:val="00C7562F"/>
    <w:rsid w:val="00C75D42"/>
    <w:rsid w:val="00C761C0"/>
    <w:rsid w:val="00C76228"/>
    <w:rsid w:val="00C77424"/>
    <w:rsid w:val="00C8007B"/>
    <w:rsid w:val="00C801FF"/>
    <w:rsid w:val="00C80C78"/>
    <w:rsid w:val="00C81B91"/>
    <w:rsid w:val="00C81BA7"/>
    <w:rsid w:val="00C826E2"/>
    <w:rsid w:val="00C82A6C"/>
    <w:rsid w:val="00C83AD5"/>
    <w:rsid w:val="00C83B25"/>
    <w:rsid w:val="00C86611"/>
    <w:rsid w:val="00C877E2"/>
    <w:rsid w:val="00C87FDB"/>
    <w:rsid w:val="00C90EC9"/>
    <w:rsid w:val="00C9209D"/>
    <w:rsid w:val="00C93525"/>
    <w:rsid w:val="00C93A16"/>
    <w:rsid w:val="00C93A7A"/>
    <w:rsid w:val="00C93F20"/>
    <w:rsid w:val="00C948BA"/>
    <w:rsid w:val="00C94BBC"/>
    <w:rsid w:val="00C94CA5"/>
    <w:rsid w:val="00C96C1D"/>
    <w:rsid w:val="00CA130F"/>
    <w:rsid w:val="00CA279F"/>
    <w:rsid w:val="00CA307C"/>
    <w:rsid w:val="00CA33DD"/>
    <w:rsid w:val="00CA562F"/>
    <w:rsid w:val="00CA5788"/>
    <w:rsid w:val="00CB06D0"/>
    <w:rsid w:val="00CB094E"/>
    <w:rsid w:val="00CB1347"/>
    <w:rsid w:val="00CB2A58"/>
    <w:rsid w:val="00CB38A4"/>
    <w:rsid w:val="00CB44A6"/>
    <w:rsid w:val="00CB553F"/>
    <w:rsid w:val="00CB6929"/>
    <w:rsid w:val="00CB69E8"/>
    <w:rsid w:val="00CB7359"/>
    <w:rsid w:val="00CB7D0B"/>
    <w:rsid w:val="00CC03B5"/>
    <w:rsid w:val="00CC07E0"/>
    <w:rsid w:val="00CC0B36"/>
    <w:rsid w:val="00CC0D67"/>
    <w:rsid w:val="00CC1105"/>
    <w:rsid w:val="00CC2597"/>
    <w:rsid w:val="00CC3003"/>
    <w:rsid w:val="00CC3EBE"/>
    <w:rsid w:val="00CC48ED"/>
    <w:rsid w:val="00CC5347"/>
    <w:rsid w:val="00CC6518"/>
    <w:rsid w:val="00CC7460"/>
    <w:rsid w:val="00CD08AF"/>
    <w:rsid w:val="00CD0EE2"/>
    <w:rsid w:val="00CD1759"/>
    <w:rsid w:val="00CD2BC5"/>
    <w:rsid w:val="00CD2D07"/>
    <w:rsid w:val="00CD33C4"/>
    <w:rsid w:val="00CD365F"/>
    <w:rsid w:val="00CD384E"/>
    <w:rsid w:val="00CD3E18"/>
    <w:rsid w:val="00CD49DE"/>
    <w:rsid w:val="00CD5351"/>
    <w:rsid w:val="00CD6086"/>
    <w:rsid w:val="00CD6197"/>
    <w:rsid w:val="00CD79FD"/>
    <w:rsid w:val="00CD7A65"/>
    <w:rsid w:val="00CE140C"/>
    <w:rsid w:val="00CE406F"/>
    <w:rsid w:val="00CE473B"/>
    <w:rsid w:val="00CE4826"/>
    <w:rsid w:val="00CE6B36"/>
    <w:rsid w:val="00CF0461"/>
    <w:rsid w:val="00CF070F"/>
    <w:rsid w:val="00CF1778"/>
    <w:rsid w:val="00CF1AFD"/>
    <w:rsid w:val="00CF2D92"/>
    <w:rsid w:val="00CF3E2F"/>
    <w:rsid w:val="00CF4A42"/>
    <w:rsid w:val="00CF4B94"/>
    <w:rsid w:val="00CF6632"/>
    <w:rsid w:val="00CF72BC"/>
    <w:rsid w:val="00CF7610"/>
    <w:rsid w:val="00CF7F47"/>
    <w:rsid w:val="00D00AB9"/>
    <w:rsid w:val="00D0100F"/>
    <w:rsid w:val="00D017E2"/>
    <w:rsid w:val="00D025EB"/>
    <w:rsid w:val="00D02B70"/>
    <w:rsid w:val="00D03A20"/>
    <w:rsid w:val="00D04B68"/>
    <w:rsid w:val="00D0580A"/>
    <w:rsid w:val="00D06F30"/>
    <w:rsid w:val="00D07765"/>
    <w:rsid w:val="00D07997"/>
    <w:rsid w:val="00D11107"/>
    <w:rsid w:val="00D11418"/>
    <w:rsid w:val="00D13A77"/>
    <w:rsid w:val="00D13A93"/>
    <w:rsid w:val="00D154A2"/>
    <w:rsid w:val="00D165EE"/>
    <w:rsid w:val="00D1679C"/>
    <w:rsid w:val="00D20E0B"/>
    <w:rsid w:val="00D21AE3"/>
    <w:rsid w:val="00D21E49"/>
    <w:rsid w:val="00D25146"/>
    <w:rsid w:val="00D257B9"/>
    <w:rsid w:val="00D2796A"/>
    <w:rsid w:val="00D30B2B"/>
    <w:rsid w:val="00D30E35"/>
    <w:rsid w:val="00D316B5"/>
    <w:rsid w:val="00D31C4A"/>
    <w:rsid w:val="00D3392B"/>
    <w:rsid w:val="00D3428C"/>
    <w:rsid w:val="00D35EC5"/>
    <w:rsid w:val="00D360BA"/>
    <w:rsid w:val="00D366FD"/>
    <w:rsid w:val="00D36C13"/>
    <w:rsid w:val="00D37679"/>
    <w:rsid w:val="00D37B7C"/>
    <w:rsid w:val="00D402C7"/>
    <w:rsid w:val="00D40374"/>
    <w:rsid w:val="00D41AA0"/>
    <w:rsid w:val="00D41B2C"/>
    <w:rsid w:val="00D43A3B"/>
    <w:rsid w:val="00D45269"/>
    <w:rsid w:val="00D46B53"/>
    <w:rsid w:val="00D52895"/>
    <w:rsid w:val="00D53690"/>
    <w:rsid w:val="00D53C59"/>
    <w:rsid w:val="00D5405A"/>
    <w:rsid w:val="00D54B78"/>
    <w:rsid w:val="00D556AD"/>
    <w:rsid w:val="00D55CC2"/>
    <w:rsid w:val="00D569D4"/>
    <w:rsid w:val="00D6018B"/>
    <w:rsid w:val="00D61953"/>
    <w:rsid w:val="00D61F2E"/>
    <w:rsid w:val="00D62E0B"/>
    <w:rsid w:val="00D62ED9"/>
    <w:rsid w:val="00D64E46"/>
    <w:rsid w:val="00D66443"/>
    <w:rsid w:val="00D6736B"/>
    <w:rsid w:val="00D67C1F"/>
    <w:rsid w:val="00D70FD5"/>
    <w:rsid w:val="00D711BB"/>
    <w:rsid w:val="00D74C6F"/>
    <w:rsid w:val="00D74FEE"/>
    <w:rsid w:val="00D76707"/>
    <w:rsid w:val="00D7679E"/>
    <w:rsid w:val="00D777E9"/>
    <w:rsid w:val="00D8007F"/>
    <w:rsid w:val="00D82097"/>
    <w:rsid w:val="00D83286"/>
    <w:rsid w:val="00D83357"/>
    <w:rsid w:val="00D833BA"/>
    <w:rsid w:val="00D83CCA"/>
    <w:rsid w:val="00D85860"/>
    <w:rsid w:val="00D86660"/>
    <w:rsid w:val="00D87468"/>
    <w:rsid w:val="00D87577"/>
    <w:rsid w:val="00D87BC4"/>
    <w:rsid w:val="00D87BD0"/>
    <w:rsid w:val="00D92533"/>
    <w:rsid w:val="00D9258F"/>
    <w:rsid w:val="00D930D3"/>
    <w:rsid w:val="00D93487"/>
    <w:rsid w:val="00D941C9"/>
    <w:rsid w:val="00D94D32"/>
    <w:rsid w:val="00D96F6D"/>
    <w:rsid w:val="00D97357"/>
    <w:rsid w:val="00D9754B"/>
    <w:rsid w:val="00D97AAE"/>
    <w:rsid w:val="00DA07CE"/>
    <w:rsid w:val="00DA1337"/>
    <w:rsid w:val="00DA2C5E"/>
    <w:rsid w:val="00DA360C"/>
    <w:rsid w:val="00DA5F8D"/>
    <w:rsid w:val="00DA6BDE"/>
    <w:rsid w:val="00DA7639"/>
    <w:rsid w:val="00DB023C"/>
    <w:rsid w:val="00DB25E1"/>
    <w:rsid w:val="00DB29B5"/>
    <w:rsid w:val="00DB435E"/>
    <w:rsid w:val="00DB442A"/>
    <w:rsid w:val="00DB583A"/>
    <w:rsid w:val="00DB6EE7"/>
    <w:rsid w:val="00DB75B0"/>
    <w:rsid w:val="00DC2185"/>
    <w:rsid w:val="00DC38E9"/>
    <w:rsid w:val="00DC3B88"/>
    <w:rsid w:val="00DC3ED1"/>
    <w:rsid w:val="00DC52C3"/>
    <w:rsid w:val="00DC6D72"/>
    <w:rsid w:val="00DC778A"/>
    <w:rsid w:val="00DD120E"/>
    <w:rsid w:val="00DD17D5"/>
    <w:rsid w:val="00DD275E"/>
    <w:rsid w:val="00DD2B10"/>
    <w:rsid w:val="00DD2F4A"/>
    <w:rsid w:val="00DD3759"/>
    <w:rsid w:val="00DD50F4"/>
    <w:rsid w:val="00DD5B99"/>
    <w:rsid w:val="00DD6886"/>
    <w:rsid w:val="00DD7094"/>
    <w:rsid w:val="00DD7AAA"/>
    <w:rsid w:val="00DE1323"/>
    <w:rsid w:val="00DE4DBD"/>
    <w:rsid w:val="00DE51D1"/>
    <w:rsid w:val="00DE6E05"/>
    <w:rsid w:val="00DE7198"/>
    <w:rsid w:val="00DE7D0B"/>
    <w:rsid w:val="00DF00EF"/>
    <w:rsid w:val="00DF16B7"/>
    <w:rsid w:val="00DF1B5C"/>
    <w:rsid w:val="00DF278C"/>
    <w:rsid w:val="00DF2A35"/>
    <w:rsid w:val="00DF2BEA"/>
    <w:rsid w:val="00DF2DEF"/>
    <w:rsid w:val="00DF5FCF"/>
    <w:rsid w:val="00DF6B22"/>
    <w:rsid w:val="00DF733C"/>
    <w:rsid w:val="00DF7CED"/>
    <w:rsid w:val="00E0048D"/>
    <w:rsid w:val="00E006E8"/>
    <w:rsid w:val="00E0124E"/>
    <w:rsid w:val="00E01318"/>
    <w:rsid w:val="00E018FB"/>
    <w:rsid w:val="00E01B60"/>
    <w:rsid w:val="00E02714"/>
    <w:rsid w:val="00E02EFC"/>
    <w:rsid w:val="00E0374E"/>
    <w:rsid w:val="00E058D1"/>
    <w:rsid w:val="00E05ADF"/>
    <w:rsid w:val="00E063F0"/>
    <w:rsid w:val="00E06D56"/>
    <w:rsid w:val="00E06F42"/>
    <w:rsid w:val="00E07060"/>
    <w:rsid w:val="00E107C0"/>
    <w:rsid w:val="00E13F65"/>
    <w:rsid w:val="00E1459D"/>
    <w:rsid w:val="00E1460F"/>
    <w:rsid w:val="00E16139"/>
    <w:rsid w:val="00E162AD"/>
    <w:rsid w:val="00E17168"/>
    <w:rsid w:val="00E17713"/>
    <w:rsid w:val="00E214A5"/>
    <w:rsid w:val="00E216F1"/>
    <w:rsid w:val="00E2191F"/>
    <w:rsid w:val="00E21E45"/>
    <w:rsid w:val="00E221FB"/>
    <w:rsid w:val="00E225D8"/>
    <w:rsid w:val="00E22EB0"/>
    <w:rsid w:val="00E239D0"/>
    <w:rsid w:val="00E239E8"/>
    <w:rsid w:val="00E24485"/>
    <w:rsid w:val="00E2594E"/>
    <w:rsid w:val="00E25E03"/>
    <w:rsid w:val="00E26F56"/>
    <w:rsid w:val="00E27A8F"/>
    <w:rsid w:val="00E27BC6"/>
    <w:rsid w:val="00E27CF2"/>
    <w:rsid w:val="00E3079C"/>
    <w:rsid w:val="00E30E64"/>
    <w:rsid w:val="00E31268"/>
    <w:rsid w:val="00E31CEC"/>
    <w:rsid w:val="00E329D9"/>
    <w:rsid w:val="00E340C3"/>
    <w:rsid w:val="00E355BB"/>
    <w:rsid w:val="00E35DB2"/>
    <w:rsid w:val="00E3773F"/>
    <w:rsid w:val="00E41089"/>
    <w:rsid w:val="00E41272"/>
    <w:rsid w:val="00E413BB"/>
    <w:rsid w:val="00E41600"/>
    <w:rsid w:val="00E417CA"/>
    <w:rsid w:val="00E445FD"/>
    <w:rsid w:val="00E44930"/>
    <w:rsid w:val="00E44D4C"/>
    <w:rsid w:val="00E45117"/>
    <w:rsid w:val="00E468D6"/>
    <w:rsid w:val="00E47A39"/>
    <w:rsid w:val="00E47FB5"/>
    <w:rsid w:val="00E50F3C"/>
    <w:rsid w:val="00E51B67"/>
    <w:rsid w:val="00E530BC"/>
    <w:rsid w:val="00E53E48"/>
    <w:rsid w:val="00E53E98"/>
    <w:rsid w:val="00E53F45"/>
    <w:rsid w:val="00E541AD"/>
    <w:rsid w:val="00E54B8F"/>
    <w:rsid w:val="00E562FC"/>
    <w:rsid w:val="00E56588"/>
    <w:rsid w:val="00E567FF"/>
    <w:rsid w:val="00E56A34"/>
    <w:rsid w:val="00E572BE"/>
    <w:rsid w:val="00E57DA6"/>
    <w:rsid w:val="00E60549"/>
    <w:rsid w:val="00E60AA4"/>
    <w:rsid w:val="00E612C5"/>
    <w:rsid w:val="00E6156C"/>
    <w:rsid w:val="00E615CC"/>
    <w:rsid w:val="00E62C8F"/>
    <w:rsid w:val="00E62EAD"/>
    <w:rsid w:val="00E63B94"/>
    <w:rsid w:val="00E65387"/>
    <w:rsid w:val="00E654DB"/>
    <w:rsid w:val="00E656CD"/>
    <w:rsid w:val="00E667D1"/>
    <w:rsid w:val="00E669B8"/>
    <w:rsid w:val="00E66CAD"/>
    <w:rsid w:val="00E66D08"/>
    <w:rsid w:val="00E676A5"/>
    <w:rsid w:val="00E67800"/>
    <w:rsid w:val="00E70B37"/>
    <w:rsid w:val="00E71259"/>
    <w:rsid w:val="00E71F61"/>
    <w:rsid w:val="00E7281B"/>
    <w:rsid w:val="00E7326E"/>
    <w:rsid w:val="00E749DA"/>
    <w:rsid w:val="00E74EB8"/>
    <w:rsid w:val="00E75D71"/>
    <w:rsid w:val="00E777A5"/>
    <w:rsid w:val="00E8079D"/>
    <w:rsid w:val="00E815D9"/>
    <w:rsid w:val="00E827C5"/>
    <w:rsid w:val="00E832BB"/>
    <w:rsid w:val="00E83AA7"/>
    <w:rsid w:val="00E8401A"/>
    <w:rsid w:val="00E84184"/>
    <w:rsid w:val="00E8487D"/>
    <w:rsid w:val="00E84970"/>
    <w:rsid w:val="00E84A14"/>
    <w:rsid w:val="00E85120"/>
    <w:rsid w:val="00E85412"/>
    <w:rsid w:val="00E861E8"/>
    <w:rsid w:val="00E87AD1"/>
    <w:rsid w:val="00E90FC7"/>
    <w:rsid w:val="00E91B9C"/>
    <w:rsid w:val="00E92218"/>
    <w:rsid w:val="00E92517"/>
    <w:rsid w:val="00E92948"/>
    <w:rsid w:val="00E930A3"/>
    <w:rsid w:val="00E93502"/>
    <w:rsid w:val="00E938CF"/>
    <w:rsid w:val="00E944B6"/>
    <w:rsid w:val="00E97A9C"/>
    <w:rsid w:val="00EA10DC"/>
    <w:rsid w:val="00EA141A"/>
    <w:rsid w:val="00EA2FA0"/>
    <w:rsid w:val="00EA474B"/>
    <w:rsid w:val="00EA609F"/>
    <w:rsid w:val="00EA6F8B"/>
    <w:rsid w:val="00EA6F9B"/>
    <w:rsid w:val="00EA7632"/>
    <w:rsid w:val="00EA7790"/>
    <w:rsid w:val="00EB0FC9"/>
    <w:rsid w:val="00EB14D2"/>
    <w:rsid w:val="00EB2F52"/>
    <w:rsid w:val="00EB3CF1"/>
    <w:rsid w:val="00EB4536"/>
    <w:rsid w:val="00EB671B"/>
    <w:rsid w:val="00EB6DD7"/>
    <w:rsid w:val="00EB79A7"/>
    <w:rsid w:val="00EB7D2C"/>
    <w:rsid w:val="00EC10D1"/>
    <w:rsid w:val="00EC1E4A"/>
    <w:rsid w:val="00EC1F84"/>
    <w:rsid w:val="00EC2C74"/>
    <w:rsid w:val="00EC3127"/>
    <w:rsid w:val="00EC39D8"/>
    <w:rsid w:val="00EC693D"/>
    <w:rsid w:val="00EC74EE"/>
    <w:rsid w:val="00EC7765"/>
    <w:rsid w:val="00ED3E9B"/>
    <w:rsid w:val="00ED4A0E"/>
    <w:rsid w:val="00ED5147"/>
    <w:rsid w:val="00ED6FF2"/>
    <w:rsid w:val="00EE00FF"/>
    <w:rsid w:val="00EE132D"/>
    <w:rsid w:val="00EE2F6F"/>
    <w:rsid w:val="00EE33F1"/>
    <w:rsid w:val="00EE4407"/>
    <w:rsid w:val="00EE481D"/>
    <w:rsid w:val="00EE4A40"/>
    <w:rsid w:val="00EE51D4"/>
    <w:rsid w:val="00EE5909"/>
    <w:rsid w:val="00EE6310"/>
    <w:rsid w:val="00EE6342"/>
    <w:rsid w:val="00EE6B09"/>
    <w:rsid w:val="00EE74B5"/>
    <w:rsid w:val="00EF0608"/>
    <w:rsid w:val="00EF0FF9"/>
    <w:rsid w:val="00EF1C5C"/>
    <w:rsid w:val="00EF2467"/>
    <w:rsid w:val="00EF3538"/>
    <w:rsid w:val="00EF4C23"/>
    <w:rsid w:val="00EF54B8"/>
    <w:rsid w:val="00EF650E"/>
    <w:rsid w:val="00EF6DAE"/>
    <w:rsid w:val="00EF7947"/>
    <w:rsid w:val="00F004B0"/>
    <w:rsid w:val="00F007D2"/>
    <w:rsid w:val="00F00CC7"/>
    <w:rsid w:val="00F00DBA"/>
    <w:rsid w:val="00F01AFE"/>
    <w:rsid w:val="00F044ED"/>
    <w:rsid w:val="00F063A4"/>
    <w:rsid w:val="00F07679"/>
    <w:rsid w:val="00F10D8B"/>
    <w:rsid w:val="00F111A0"/>
    <w:rsid w:val="00F11CA5"/>
    <w:rsid w:val="00F131AC"/>
    <w:rsid w:val="00F132A1"/>
    <w:rsid w:val="00F138C1"/>
    <w:rsid w:val="00F146EA"/>
    <w:rsid w:val="00F15437"/>
    <w:rsid w:val="00F203AF"/>
    <w:rsid w:val="00F20639"/>
    <w:rsid w:val="00F21652"/>
    <w:rsid w:val="00F218CD"/>
    <w:rsid w:val="00F22DB0"/>
    <w:rsid w:val="00F243EC"/>
    <w:rsid w:val="00F24DD5"/>
    <w:rsid w:val="00F250DC"/>
    <w:rsid w:val="00F25D46"/>
    <w:rsid w:val="00F305BE"/>
    <w:rsid w:val="00F309CC"/>
    <w:rsid w:val="00F3108E"/>
    <w:rsid w:val="00F311F0"/>
    <w:rsid w:val="00F32043"/>
    <w:rsid w:val="00F327EA"/>
    <w:rsid w:val="00F3284A"/>
    <w:rsid w:val="00F328F4"/>
    <w:rsid w:val="00F3356D"/>
    <w:rsid w:val="00F34194"/>
    <w:rsid w:val="00F36E71"/>
    <w:rsid w:val="00F36FD2"/>
    <w:rsid w:val="00F36FE8"/>
    <w:rsid w:val="00F373A9"/>
    <w:rsid w:val="00F4012F"/>
    <w:rsid w:val="00F40E42"/>
    <w:rsid w:val="00F41BAB"/>
    <w:rsid w:val="00F42B0E"/>
    <w:rsid w:val="00F42BC6"/>
    <w:rsid w:val="00F4605A"/>
    <w:rsid w:val="00F46937"/>
    <w:rsid w:val="00F47EF3"/>
    <w:rsid w:val="00F50CE1"/>
    <w:rsid w:val="00F512A0"/>
    <w:rsid w:val="00F51F1D"/>
    <w:rsid w:val="00F5221D"/>
    <w:rsid w:val="00F5239D"/>
    <w:rsid w:val="00F528AF"/>
    <w:rsid w:val="00F52E4A"/>
    <w:rsid w:val="00F5350D"/>
    <w:rsid w:val="00F536B9"/>
    <w:rsid w:val="00F53BE9"/>
    <w:rsid w:val="00F54697"/>
    <w:rsid w:val="00F561EB"/>
    <w:rsid w:val="00F6042D"/>
    <w:rsid w:val="00F60FD9"/>
    <w:rsid w:val="00F61C29"/>
    <w:rsid w:val="00F645E4"/>
    <w:rsid w:val="00F65535"/>
    <w:rsid w:val="00F656D8"/>
    <w:rsid w:val="00F65B40"/>
    <w:rsid w:val="00F65C2E"/>
    <w:rsid w:val="00F669BA"/>
    <w:rsid w:val="00F66D4A"/>
    <w:rsid w:val="00F7095D"/>
    <w:rsid w:val="00F72B3D"/>
    <w:rsid w:val="00F74320"/>
    <w:rsid w:val="00F744A3"/>
    <w:rsid w:val="00F74ED4"/>
    <w:rsid w:val="00F75753"/>
    <w:rsid w:val="00F76645"/>
    <w:rsid w:val="00F77671"/>
    <w:rsid w:val="00F844FD"/>
    <w:rsid w:val="00F847C4"/>
    <w:rsid w:val="00F852BB"/>
    <w:rsid w:val="00F86409"/>
    <w:rsid w:val="00F86B3C"/>
    <w:rsid w:val="00F8799E"/>
    <w:rsid w:val="00F90398"/>
    <w:rsid w:val="00F90A84"/>
    <w:rsid w:val="00F90F95"/>
    <w:rsid w:val="00F91A0C"/>
    <w:rsid w:val="00F925B0"/>
    <w:rsid w:val="00F93FE7"/>
    <w:rsid w:val="00F94094"/>
    <w:rsid w:val="00F9415B"/>
    <w:rsid w:val="00F9447C"/>
    <w:rsid w:val="00F94B27"/>
    <w:rsid w:val="00F9618E"/>
    <w:rsid w:val="00F96E37"/>
    <w:rsid w:val="00F976DD"/>
    <w:rsid w:val="00F97D04"/>
    <w:rsid w:val="00FA220F"/>
    <w:rsid w:val="00FA25C2"/>
    <w:rsid w:val="00FA3B70"/>
    <w:rsid w:val="00FA749B"/>
    <w:rsid w:val="00FB0EB3"/>
    <w:rsid w:val="00FB12FA"/>
    <w:rsid w:val="00FB1AAA"/>
    <w:rsid w:val="00FB1C7D"/>
    <w:rsid w:val="00FB2CA9"/>
    <w:rsid w:val="00FB466C"/>
    <w:rsid w:val="00FB513B"/>
    <w:rsid w:val="00FB5CDE"/>
    <w:rsid w:val="00FB5E5D"/>
    <w:rsid w:val="00FB72A6"/>
    <w:rsid w:val="00FB7F37"/>
    <w:rsid w:val="00FC0D41"/>
    <w:rsid w:val="00FC1A1A"/>
    <w:rsid w:val="00FC1E16"/>
    <w:rsid w:val="00FC2369"/>
    <w:rsid w:val="00FC2574"/>
    <w:rsid w:val="00FC2EBF"/>
    <w:rsid w:val="00FC3072"/>
    <w:rsid w:val="00FC34C9"/>
    <w:rsid w:val="00FC3E89"/>
    <w:rsid w:val="00FC649E"/>
    <w:rsid w:val="00FC65A8"/>
    <w:rsid w:val="00FC6695"/>
    <w:rsid w:val="00FC6E8A"/>
    <w:rsid w:val="00FC7174"/>
    <w:rsid w:val="00FC78C4"/>
    <w:rsid w:val="00FD1246"/>
    <w:rsid w:val="00FD12EB"/>
    <w:rsid w:val="00FD1B73"/>
    <w:rsid w:val="00FD2835"/>
    <w:rsid w:val="00FD3933"/>
    <w:rsid w:val="00FD3A01"/>
    <w:rsid w:val="00FD42DE"/>
    <w:rsid w:val="00FD4D58"/>
    <w:rsid w:val="00FD4F1C"/>
    <w:rsid w:val="00FD51B3"/>
    <w:rsid w:val="00FD521C"/>
    <w:rsid w:val="00FD5F66"/>
    <w:rsid w:val="00FD64F4"/>
    <w:rsid w:val="00FD746B"/>
    <w:rsid w:val="00FD7E7C"/>
    <w:rsid w:val="00FE051E"/>
    <w:rsid w:val="00FE0A8D"/>
    <w:rsid w:val="00FE1B04"/>
    <w:rsid w:val="00FE2DE2"/>
    <w:rsid w:val="00FE3019"/>
    <w:rsid w:val="00FE3237"/>
    <w:rsid w:val="00FE39FD"/>
    <w:rsid w:val="00FE46DA"/>
    <w:rsid w:val="00FE4F71"/>
    <w:rsid w:val="00FE658C"/>
    <w:rsid w:val="00FE71C4"/>
    <w:rsid w:val="00FE7D0F"/>
    <w:rsid w:val="00FF0605"/>
    <w:rsid w:val="00FF1AF8"/>
    <w:rsid w:val="00FF27DA"/>
    <w:rsid w:val="00FF3AED"/>
    <w:rsid w:val="00FF555A"/>
    <w:rsid w:val="00FF6250"/>
    <w:rsid w:val="00FF66F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8E"/>
    <w:pPr>
      <w:spacing w:after="200" w:line="276" w:lineRule="auto"/>
    </w:pPr>
    <w:rPr>
      <w:sz w:val="22"/>
      <w:szCs w:val="22"/>
      <w:lang w:eastAsia="en-US"/>
    </w:rPr>
  </w:style>
  <w:style w:type="paragraph" w:styleId="Cabealho1">
    <w:name w:val="heading 1"/>
    <w:basedOn w:val="Normal"/>
    <w:next w:val="Normal"/>
    <w:link w:val="Cabealho1Carcter"/>
    <w:uiPriority w:val="9"/>
    <w:qFormat/>
    <w:rsid w:val="00E17713"/>
    <w:pPr>
      <w:keepNext/>
      <w:keepLines/>
      <w:spacing w:before="480" w:after="0"/>
      <w:outlineLvl w:val="0"/>
    </w:pPr>
    <w:rPr>
      <w:rFonts w:ascii="Cambria" w:eastAsia="Times New Roman" w:hAnsi="Cambria"/>
      <w:b/>
      <w:bCs/>
      <w:color w:val="365F91"/>
      <w:sz w:val="28"/>
      <w:szCs w:val="28"/>
    </w:rPr>
  </w:style>
  <w:style w:type="paragraph" w:styleId="Cabealho2">
    <w:name w:val="heading 2"/>
    <w:basedOn w:val="Normal"/>
    <w:next w:val="Normal"/>
    <w:link w:val="Cabealho2Carcter"/>
    <w:uiPriority w:val="9"/>
    <w:semiHidden/>
    <w:unhideWhenUsed/>
    <w:qFormat/>
    <w:rsid w:val="002F5CD0"/>
    <w:pPr>
      <w:keepNext/>
      <w:keepLines/>
      <w:spacing w:before="200" w:after="0"/>
      <w:outlineLvl w:val="1"/>
    </w:pPr>
    <w:rPr>
      <w:rFonts w:ascii="Cambria" w:eastAsia="Times New Roman" w:hAnsi="Cambria"/>
      <w:b/>
      <w:bCs/>
      <w:color w:val="4F81BD"/>
      <w:sz w:val="26"/>
      <w:szCs w:val="26"/>
    </w:rPr>
  </w:style>
  <w:style w:type="paragraph" w:styleId="Cabealho3">
    <w:name w:val="heading 3"/>
    <w:basedOn w:val="Normal"/>
    <w:next w:val="Normal"/>
    <w:link w:val="Cabealho3Carcter"/>
    <w:uiPriority w:val="9"/>
    <w:semiHidden/>
    <w:unhideWhenUsed/>
    <w:qFormat/>
    <w:rsid w:val="00F90F95"/>
    <w:pPr>
      <w:keepNext/>
      <w:keepLines/>
      <w:spacing w:before="200" w:after="0"/>
      <w:outlineLvl w:val="2"/>
    </w:pPr>
    <w:rPr>
      <w:rFonts w:ascii="Cambria" w:eastAsia="Times New Roman" w:hAnsi="Cambria"/>
      <w:b/>
      <w:bCs/>
      <w:color w:val="4F81BD"/>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EC312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C3127"/>
  </w:style>
  <w:style w:type="paragraph" w:styleId="Rodap">
    <w:name w:val="footer"/>
    <w:basedOn w:val="Normal"/>
    <w:link w:val="RodapCarcter"/>
    <w:uiPriority w:val="99"/>
    <w:unhideWhenUsed/>
    <w:rsid w:val="00EC312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EC3127"/>
  </w:style>
  <w:style w:type="character" w:customStyle="1" w:styleId="Cabealho1Carcter">
    <w:name w:val="Cabeçalho 1 Carácter"/>
    <w:link w:val="Cabealho1"/>
    <w:uiPriority w:val="9"/>
    <w:rsid w:val="00E17713"/>
    <w:rPr>
      <w:rFonts w:ascii="Cambria" w:eastAsia="Times New Roman" w:hAnsi="Cambria" w:cs="Times New Roman"/>
      <w:b/>
      <w:bCs/>
      <w:color w:val="365F91"/>
      <w:sz w:val="28"/>
      <w:szCs w:val="28"/>
    </w:rPr>
  </w:style>
  <w:style w:type="paragraph" w:styleId="Ttulodondice">
    <w:name w:val="TOC Heading"/>
    <w:basedOn w:val="Cabealho1"/>
    <w:next w:val="Normal"/>
    <w:uiPriority w:val="39"/>
    <w:semiHidden/>
    <w:unhideWhenUsed/>
    <w:qFormat/>
    <w:rsid w:val="00E17713"/>
    <w:pPr>
      <w:outlineLvl w:val="9"/>
    </w:pPr>
  </w:style>
  <w:style w:type="paragraph" w:styleId="Textodebalo">
    <w:name w:val="Balloon Text"/>
    <w:basedOn w:val="Normal"/>
    <w:link w:val="TextodebaloCarcter"/>
    <w:uiPriority w:val="99"/>
    <w:semiHidden/>
    <w:unhideWhenUsed/>
    <w:rsid w:val="00E17713"/>
    <w:pPr>
      <w:spacing w:after="0" w:line="240" w:lineRule="auto"/>
    </w:pPr>
    <w:rPr>
      <w:rFonts w:ascii="Tahoma" w:hAnsi="Tahoma"/>
      <w:sz w:val="16"/>
      <w:szCs w:val="16"/>
    </w:rPr>
  </w:style>
  <w:style w:type="character" w:customStyle="1" w:styleId="TextodebaloCarcter">
    <w:name w:val="Texto de balão Carácter"/>
    <w:link w:val="Textodebalo"/>
    <w:uiPriority w:val="99"/>
    <w:semiHidden/>
    <w:rsid w:val="00E17713"/>
    <w:rPr>
      <w:rFonts w:ascii="Tahoma" w:hAnsi="Tahoma" w:cs="Tahoma"/>
      <w:sz w:val="16"/>
      <w:szCs w:val="16"/>
    </w:rPr>
  </w:style>
  <w:style w:type="paragraph" w:styleId="PargrafodaLista">
    <w:name w:val="List Paragraph"/>
    <w:basedOn w:val="Normal"/>
    <w:uiPriority w:val="34"/>
    <w:qFormat/>
    <w:rsid w:val="00E17713"/>
    <w:pPr>
      <w:ind w:left="720"/>
      <w:contextualSpacing/>
    </w:pPr>
  </w:style>
  <w:style w:type="character" w:customStyle="1" w:styleId="Cabealho3Carcter">
    <w:name w:val="Cabeçalho 3 Carácter"/>
    <w:link w:val="Cabealho3"/>
    <w:uiPriority w:val="9"/>
    <w:semiHidden/>
    <w:rsid w:val="00F90F95"/>
    <w:rPr>
      <w:rFonts w:ascii="Cambria" w:eastAsia="Times New Roman" w:hAnsi="Cambria" w:cs="Times New Roman"/>
      <w:b/>
      <w:bCs/>
      <w:color w:val="4F81BD"/>
    </w:rPr>
  </w:style>
  <w:style w:type="paragraph" w:styleId="NormalWeb">
    <w:name w:val="Normal (Web)"/>
    <w:basedOn w:val="Normal"/>
    <w:uiPriority w:val="99"/>
    <w:semiHidden/>
    <w:unhideWhenUsed/>
    <w:rsid w:val="005667E1"/>
    <w:rPr>
      <w:rFonts w:ascii="Times New Roman" w:hAnsi="Times New Roman"/>
      <w:sz w:val="24"/>
      <w:szCs w:val="24"/>
    </w:rPr>
  </w:style>
  <w:style w:type="character" w:styleId="Hiperligao">
    <w:name w:val="Hyperlink"/>
    <w:uiPriority w:val="99"/>
    <w:unhideWhenUsed/>
    <w:rsid w:val="006F15C9"/>
    <w:rPr>
      <w:color w:val="0000FF"/>
      <w:u w:val="single"/>
    </w:rPr>
  </w:style>
  <w:style w:type="character" w:styleId="Refdecomentrio">
    <w:name w:val="annotation reference"/>
    <w:uiPriority w:val="99"/>
    <w:semiHidden/>
    <w:unhideWhenUsed/>
    <w:rsid w:val="001A794E"/>
    <w:rPr>
      <w:sz w:val="16"/>
      <w:szCs w:val="16"/>
    </w:rPr>
  </w:style>
  <w:style w:type="paragraph" w:styleId="Textodecomentrio">
    <w:name w:val="annotation text"/>
    <w:basedOn w:val="Normal"/>
    <w:link w:val="TextodecomentrioCarcter"/>
    <w:uiPriority w:val="99"/>
    <w:semiHidden/>
    <w:unhideWhenUsed/>
    <w:rsid w:val="001A794E"/>
    <w:pPr>
      <w:spacing w:line="240" w:lineRule="auto"/>
    </w:pPr>
    <w:rPr>
      <w:sz w:val="20"/>
      <w:szCs w:val="20"/>
    </w:rPr>
  </w:style>
  <w:style w:type="character" w:customStyle="1" w:styleId="TextodecomentrioCarcter">
    <w:name w:val="Texto de comentário Carácter"/>
    <w:link w:val="Textodecomentrio"/>
    <w:uiPriority w:val="99"/>
    <w:semiHidden/>
    <w:rsid w:val="001A794E"/>
    <w:rPr>
      <w:sz w:val="20"/>
      <w:szCs w:val="20"/>
    </w:rPr>
  </w:style>
  <w:style w:type="paragraph" w:styleId="Assuntodecomentrio">
    <w:name w:val="annotation subject"/>
    <w:basedOn w:val="Textodecomentrio"/>
    <w:next w:val="Textodecomentrio"/>
    <w:link w:val="AssuntodecomentrioCarcter"/>
    <w:uiPriority w:val="99"/>
    <w:semiHidden/>
    <w:unhideWhenUsed/>
    <w:rsid w:val="001A794E"/>
    <w:rPr>
      <w:b/>
      <w:bCs/>
    </w:rPr>
  </w:style>
  <w:style w:type="character" w:customStyle="1" w:styleId="AssuntodecomentrioCarcter">
    <w:name w:val="Assunto de comentário Carácter"/>
    <w:link w:val="Assuntodecomentrio"/>
    <w:uiPriority w:val="99"/>
    <w:semiHidden/>
    <w:rsid w:val="001A794E"/>
    <w:rPr>
      <w:b/>
      <w:bCs/>
      <w:sz w:val="20"/>
      <w:szCs w:val="20"/>
    </w:rPr>
  </w:style>
  <w:style w:type="character" w:customStyle="1" w:styleId="Cabealho2Carcter">
    <w:name w:val="Cabeçalho 2 Carácter"/>
    <w:link w:val="Cabealho2"/>
    <w:uiPriority w:val="9"/>
    <w:semiHidden/>
    <w:rsid w:val="002F5CD0"/>
    <w:rPr>
      <w:rFonts w:ascii="Cambria" w:eastAsia="Times New Roman" w:hAnsi="Cambria" w:cs="Times New Roman"/>
      <w:b/>
      <w:bCs/>
      <w:color w:val="4F81BD"/>
      <w:sz w:val="26"/>
      <w:szCs w:val="26"/>
    </w:rPr>
  </w:style>
  <w:style w:type="table" w:styleId="Tabelacomgrelha">
    <w:name w:val="Table Grid"/>
    <w:basedOn w:val="Tabelanormal"/>
    <w:uiPriority w:val="59"/>
    <w:rsid w:val="008A2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3">
    <w:name w:val="Tabela com grelha3"/>
    <w:basedOn w:val="Tabelanormal"/>
    <w:next w:val="Tabelacomgrelha"/>
    <w:uiPriority w:val="99"/>
    <w:rsid w:val="001663B8"/>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uiPriority w:val="99"/>
    <w:semiHidden/>
    <w:unhideWhenUsed/>
    <w:rsid w:val="00B529D2"/>
  </w:style>
  <w:style w:type="character" w:styleId="TextodoMarcadordePosio">
    <w:name w:val="Placeholder Text"/>
    <w:uiPriority w:val="99"/>
    <w:semiHidden/>
    <w:rsid w:val="00A62FE3"/>
    <w:rPr>
      <w:color w:val="808080"/>
    </w:rPr>
  </w:style>
  <w:style w:type="character" w:customStyle="1" w:styleId="apple-converted-space">
    <w:name w:val="apple-converted-space"/>
    <w:basedOn w:val="Tipodeletrapredefinidodopargrafo"/>
    <w:rsid w:val="00C1304A"/>
  </w:style>
  <w:style w:type="character" w:styleId="nfase">
    <w:name w:val="Emphasis"/>
    <w:basedOn w:val="Tipodeletrapredefinidodopargrafo"/>
    <w:uiPriority w:val="20"/>
    <w:qFormat/>
    <w:rsid w:val="00C130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8E"/>
    <w:pPr>
      <w:spacing w:after="200" w:line="276" w:lineRule="auto"/>
    </w:pPr>
    <w:rPr>
      <w:sz w:val="22"/>
      <w:szCs w:val="22"/>
      <w:lang w:eastAsia="en-US"/>
    </w:rPr>
  </w:style>
  <w:style w:type="paragraph" w:styleId="Cabealho1">
    <w:name w:val="heading 1"/>
    <w:basedOn w:val="Normal"/>
    <w:next w:val="Normal"/>
    <w:link w:val="Cabealho1Carcter"/>
    <w:uiPriority w:val="9"/>
    <w:qFormat/>
    <w:rsid w:val="00E17713"/>
    <w:pPr>
      <w:keepNext/>
      <w:keepLines/>
      <w:spacing w:before="480" w:after="0"/>
      <w:outlineLvl w:val="0"/>
    </w:pPr>
    <w:rPr>
      <w:rFonts w:ascii="Cambria" w:eastAsia="Times New Roman" w:hAnsi="Cambria"/>
      <w:b/>
      <w:bCs/>
      <w:color w:val="365F91"/>
      <w:sz w:val="28"/>
      <w:szCs w:val="28"/>
    </w:rPr>
  </w:style>
  <w:style w:type="paragraph" w:styleId="Cabealho2">
    <w:name w:val="heading 2"/>
    <w:basedOn w:val="Normal"/>
    <w:next w:val="Normal"/>
    <w:link w:val="Cabealho2Carcter"/>
    <w:uiPriority w:val="9"/>
    <w:semiHidden/>
    <w:unhideWhenUsed/>
    <w:qFormat/>
    <w:rsid w:val="002F5CD0"/>
    <w:pPr>
      <w:keepNext/>
      <w:keepLines/>
      <w:spacing w:before="200" w:after="0"/>
      <w:outlineLvl w:val="1"/>
    </w:pPr>
    <w:rPr>
      <w:rFonts w:ascii="Cambria" w:eastAsia="Times New Roman" w:hAnsi="Cambria"/>
      <w:b/>
      <w:bCs/>
      <w:color w:val="4F81BD"/>
      <w:sz w:val="26"/>
      <w:szCs w:val="26"/>
    </w:rPr>
  </w:style>
  <w:style w:type="paragraph" w:styleId="Cabealho3">
    <w:name w:val="heading 3"/>
    <w:basedOn w:val="Normal"/>
    <w:next w:val="Normal"/>
    <w:link w:val="Cabealho3Carcter"/>
    <w:uiPriority w:val="9"/>
    <w:semiHidden/>
    <w:unhideWhenUsed/>
    <w:qFormat/>
    <w:rsid w:val="00F90F95"/>
    <w:pPr>
      <w:keepNext/>
      <w:keepLines/>
      <w:spacing w:before="200" w:after="0"/>
      <w:outlineLvl w:val="2"/>
    </w:pPr>
    <w:rPr>
      <w:rFonts w:ascii="Cambria" w:eastAsia="Times New Roman" w:hAnsi="Cambria"/>
      <w:b/>
      <w:bCs/>
      <w:color w:val="4F81BD"/>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EC312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C3127"/>
  </w:style>
  <w:style w:type="paragraph" w:styleId="Rodap">
    <w:name w:val="footer"/>
    <w:basedOn w:val="Normal"/>
    <w:link w:val="RodapCarcter"/>
    <w:uiPriority w:val="99"/>
    <w:unhideWhenUsed/>
    <w:rsid w:val="00EC312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EC3127"/>
  </w:style>
  <w:style w:type="character" w:customStyle="1" w:styleId="Cabealho1Carcter">
    <w:name w:val="Cabeçalho 1 Carácter"/>
    <w:link w:val="Cabealho1"/>
    <w:uiPriority w:val="9"/>
    <w:rsid w:val="00E17713"/>
    <w:rPr>
      <w:rFonts w:ascii="Cambria" w:eastAsia="Times New Roman" w:hAnsi="Cambria" w:cs="Times New Roman"/>
      <w:b/>
      <w:bCs/>
      <w:color w:val="365F91"/>
      <w:sz w:val="28"/>
      <w:szCs w:val="28"/>
    </w:rPr>
  </w:style>
  <w:style w:type="paragraph" w:styleId="Ttulodondice">
    <w:name w:val="TOC Heading"/>
    <w:basedOn w:val="Cabealho1"/>
    <w:next w:val="Normal"/>
    <w:uiPriority w:val="39"/>
    <w:semiHidden/>
    <w:unhideWhenUsed/>
    <w:qFormat/>
    <w:rsid w:val="00E17713"/>
    <w:pPr>
      <w:outlineLvl w:val="9"/>
    </w:pPr>
  </w:style>
  <w:style w:type="paragraph" w:styleId="Textodebalo">
    <w:name w:val="Balloon Text"/>
    <w:basedOn w:val="Normal"/>
    <w:link w:val="TextodebaloCarcter"/>
    <w:uiPriority w:val="99"/>
    <w:semiHidden/>
    <w:unhideWhenUsed/>
    <w:rsid w:val="00E17713"/>
    <w:pPr>
      <w:spacing w:after="0" w:line="240" w:lineRule="auto"/>
    </w:pPr>
    <w:rPr>
      <w:rFonts w:ascii="Tahoma" w:hAnsi="Tahoma"/>
      <w:sz w:val="16"/>
      <w:szCs w:val="16"/>
    </w:rPr>
  </w:style>
  <w:style w:type="character" w:customStyle="1" w:styleId="TextodebaloCarcter">
    <w:name w:val="Texto de balão Carácter"/>
    <w:link w:val="Textodebalo"/>
    <w:uiPriority w:val="99"/>
    <w:semiHidden/>
    <w:rsid w:val="00E17713"/>
    <w:rPr>
      <w:rFonts w:ascii="Tahoma" w:hAnsi="Tahoma" w:cs="Tahoma"/>
      <w:sz w:val="16"/>
      <w:szCs w:val="16"/>
    </w:rPr>
  </w:style>
  <w:style w:type="paragraph" w:styleId="PargrafodaLista">
    <w:name w:val="List Paragraph"/>
    <w:basedOn w:val="Normal"/>
    <w:uiPriority w:val="34"/>
    <w:qFormat/>
    <w:rsid w:val="00E17713"/>
    <w:pPr>
      <w:ind w:left="720"/>
      <w:contextualSpacing/>
    </w:pPr>
  </w:style>
  <w:style w:type="character" w:customStyle="1" w:styleId="Cabealho3Carcter">
    <w:name w:val="Cabeçalho 3 Carácter"/>
    <w:link w:val="Cabealho3"/>
    <w:uiPriority w:val="9"/>
    <w:semiHidden/>
    <w:rsid w:val="00F90F95"/>
    <w:rPr>
      <w:rFonts w:ascii="Cambria" w:eastAsia="Times New Roman" w:hAnsi="Cambria" w:cs="Times New Roman"/>
      <w:b/>
      <w:bCs/>
      <w:color w:val="4F81BD"/>
    </w:rPr>
  </w:style>
  <w:style w:type="paragraph" w:styleId="NormalWeb">
    <w:name w:val="Normal (Web)"/>
    <w:basedOn w:val="Normal"/>
    <w:uiPriority w:val="99"/>
    <w:semiHidden/>
    <w:unhideWhenUsed/>
    <w:rsid w:val="005667E1"/>
    <w:rPr>
      <w:rFonts w:ascii="Times New Roman" w:hAnsi="Times New Roman"/>
      <w:sz w:val="24"/>
      <w:szCs w:val="24"/>
    </w:rPr>
  </w:style>
  <w:style w:type="character" w:styleId="Hiperligao">
    <w:name w:val="Hyperlink"/>
    <w:uiPriority w:val="99"/>
    <w:unhideWhenUsed/>
    <w:rsid w:val="006F15C9"/>
    <w:rPr>
      <w:color w:val="0000FF"/>
      <w:u w:val="single"/>
    </w:rPr>
  </w:style>
  <w:style w:type="character" w:styleId="Refdecomentrio">
    <w:name w:val="annotation reference"/>
    <w:uiPriority w:val="99"/>
    <w:semiHidden/>
    <w:unhideWhenUsed/>
    <w:rsid w:val="001A794E"/>
    <w:rPr>
      <w:sz w:val="16"/>
      <w:szCs w:val="16"/>
    </w:rPr>
  </w:style>
  <w:style w:type="paragraph" w:styleId="Textodecomentrio">
    <w:name w:val="annotation text"/>
    <w:basedOn w:val="Normal"/>
    <w:link w:val="TextodecomentrioCarcter"/>
    <w:uiPriority w:val="99"/>
    <w:semiHidden/>
    <w:unhideWhenUsed/>
    <w:rsid w:val="001A794E"/>
    <w:pPr>
      <w:spacing w:line="240" w:lineRule="auto"/>
    </w:pPr>
    <w:rPr>
      <w:sz w:val="20"/>
      <w:szCs w:val="20"/>
    </w:rPr>
  </w:style>
  <w:style w:type="character" w:customStyle="1" w:styleId="TextodecomentrioCarcter">
    <w:name w:val="Texto de comentário Carácter"/>
    <w:link w:val="Textodecomentrio"/>
    <w:uiPriority w:val="99"/>
    <w:semiHidden/>
    <w:rsid w:val="001A794E"/>
    <w:rPr>
      <w:sz w:val="20"/>
      <w:szCs w:val="20"/>
    </w:rPr>
  </w:style>
  <w:style w:type="paragraph" w:styleId="Assuntodecomentrio">
    <w:name w:val="annotation subject"/>
    <w:basedOn w:val="Textodecomentrio"/>
    <w:next w:val="Textodecomentrio"/>
    <w:link w:val="AssuntodecomentrioCarcter"/>
    <w:uiPriority w:val="99"/>
    <w:semiHidden/>
    <w:unhideWhenUsed/>
    <w:rsid w:val="001A794E"/>
    <w:rPr>
      <w:b/>
      <w:bCs/>
    </w:rPr>
  </w:style>
  <w:style w:type="character" w:customStyle="1" w:styleId="AssuntodecomentrioCarcter">
    <w:name w:val="Assunto de comentário Carácter"/>
    <w:link w:val="Assuntodecomentrio"/>
    <w:uiPriority w:val="99"/>
    <w:semiHidden/>
    <w:rsid w:val="001A794E"/>
    <w:rPr>
      <w:b/>
      <w:bCs/>
      <w:sz w:val="20"/>
      <w:szCs w:val="20"/>
    </w:rPr>
  </w:style>
  <w:style w:type="character" w:customStyle="1" w:styleId="Cabealho2Carcter">
    <w:name w:val="Cabeçalho 2 Carácter"/>
    <w:link w:val="Cabealho2"/>
    <w:uiPriority w:val="9"/>
    <w:semiHidden/>
    <w:rsid w:val="002F5CD0"/>
    <w:rPr>
      <w:rFonts w:ascii="Cambria" w:eastAsia="Times New Roman" w:hAnsi="Cambria" w:cs="Times New Roman"/>
      <w:b/>
      <w:bCs/>
      <w:color w:val="4F81BD"/>
      <w:sz w:val="26"/>
      <w:szCs w:val="26"/>
    </w:rPr>
  </w:style>
  <w:style w:type="table" w:styleId="Tabelacomgrelha">
    <w:name w:val="Table Grid"/>
    <w:basedOn w:val="Tabelanormal"/>
    <w:uiPriority w:val="59"/>
    <w:rsid w:val="008A2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elha3">
    <w:name w:val="Tabela com grelha3"/>
    <w:basedOn w:val="Tabelanormal"/>
    <w:next w:val="Tabelacomgrelha"/>
    <w:uiPriority w:val="99"/>
    <w:rsid w:val="001663B8"/>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uiPriority w:val="99"/>
    <w:semiHidden/>
    <w:unhideWhenUsed/>
    <w:rsid w:val="00B529D2"/>
  </w:style>
  <w:style w:type="character" w:styleId="TextodoMarcadordePosio">
    <w:name w:val="Placeholder Text"/>
    <w:uiPriority w:val="99"/>
    <w:semiHidden/>
    <w:rsid w:val="00A62FE3"/>
    <w:rPr>
      <w:color w:val="808080"/>
    </w:rPr>
  </w:style>
  <w:style w:type="character" w:customStyle="1" w:styleId="apple-converted-space">
    <w:name w:val="apple-converted-space"/>
    <w:basedOn w:val="Tipodeletrapredefinidodopargrafo"/>
    <w:rsid w:val="00C1304A"/>
  </w:style>
  <w:style w:type="character" w:styleId="nfase">
    <w:name w:val="Emphasis"/>
    <w:basedOn w:val="Tipodeletrapredefinidodopargrafo"/>
    <w:uiPriority w:val="20"/>
    <w:qFormat/>
    <w:rsid w:val="00C130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6294">
      <w:bodyDiv w:val="1"/>
      <w:marLeft w:val="0"/>
      <w:marRight w:val="0"/>
      <w:marTop w:val="0"/>
      <w:marBottom w:val="0"/>
      <w:divBdr>
        <w:top w:val="none" w:sz="0" w:space="0" w:color="auto"/>
        <w:left w:val="none" w:sz="0" w:space="0" w:color="auto"/>
        <w:bottom w:val="none" w:sz="0" w:space="0" w:color="auto"/>
        <w:right w:val="none" w:sz="0" w:space="0" w:color="auto"/>
      </w:divBdr>
    </w:div>
    <w:div w:id="258953616">
      <w:bodyDiv w:val="1"/>
      <w:marLeft w:val="0"/>
      <w:marRight w:val="0"/>
      <w:marTop w:val="0"/>
      <w:marBottom w:val="0"/>
      <w:divBdr>
        <w:top w:val="none" w:sz="0" w:space="0" w:color="auto"/>
        <w:left w:val="none" w:sz="0" w:space="0" w:color="auto"/>
        <w:bottom w:val="none" w:sz="0" w:space="0" w:color="auto"/>
        <w:right w:val="none" w:sz="0" w:space="0" w:color="auto"/>
      </w:divBdr>
    </w:div>
    <w:div w:id="334693800">
      <w:bodyDiv w:val="1"/>
      <w:marLeft w:val="0"/>
      <w:marRight w:val="0"/>
      <w:marTop w:val="0"/>
      <w:marBottom w:val="0"/>
      <w:divBdr>
        <w:top w:val="none" w:sz="0" w:space="0" w:color="auto"/>
        <w:left w:val="none" w:sz="0" w:space="0" w:color="auto"/>
        <w:bottom w:val="none" w:sz="0" w:space="0" w:color="auto"/>
        <w:right w:val="none" w:sz="0" w:space="0" w:color="auto"/>
      </w:divBdr>
    </w:div>
    <w:div w:id="345451131">
      <w:bodyDiv w:val="1"/>
      <w:marLeft w:val="0"/>
      <w:marRight w:val="0"/>
      <w:marTop w:val="0"/>
      <w:marBottom w:val="0"/>
      <w:divBdr>
        <w:top w:val="none" w:sz="0" w:space="0" w:color="auto"/>
        <w:left w:val="none" w:sz="0" w:space="0" w:color="auto"/>
        <w:bottom w:val="none" w:sz="0" w:space="0" w:color="auto"/>
        <w:right w:val="none" w:sz="0" w:space="0" w:color="auto"/>
      </w:divBdr>
    </w:div>
    <w:div w:id="493494810">
      <w:bodyDiv w:val="1"/>
      <w:marLeft w:val="0"/>
      <w:marRight w:val="0"/>
      <w:marTop w:val="0"/>
      <w:marBottom w:val="0"/>
      <w:divBdr>
        <w:top w:val="none" w:sz="0" w:space="0" w:color="auto"/>
        <w:left w:val="none" w:sz="0" w:space="0" w:color="auto"/>
        <w:bottom w:val="none" w:sz="0" w:space="0" w:color="auto"/>
        <w:right w:val="none" w:sz="0" w:space="0" w:color="auto"/>
      </w:divBdr>
    </w:div>
    <w:div w:id="541091729">
      <w:bodyDiv w:val="1"/>
      <w:marLeft w:val="0"/>
      <w:marRight w:val="0"/>
      <w:marTop w:val="0"/>
      <w:marBottom w:val="0"/>
      <w:divBdr>
        <w:top w:val="none" w:sz="0" w:space="0" w:color="auto"/>
        <w:left w:val="none" w:sz="0" w:space="0" w:color="auto"/>
        <w:bottom w:val="none" w:sz="0" w:space="0" w:color="auto"/>
        <w:right w:val="none" w:sz="0" w:space="0" w:color="auto"/>
      </w:divBdr>
    </w:div>
    <w:div w:id="575700232">
      <w:bodyDiv w:val="1"/>
      <w:marLeft w:val="0"/>
      <w:marRight w:val="0"/>
      <w:marTop w:val="0"/>
      <w:marBottom w:val="0"/>
      <w:divBdr>
        <w:top w:val="none" w:sz="0" w:space="0" w:color="auto"/>
        <w:left w:val="none" w:sz="0" w:space="0" w:color="auto"/>
        <w:bottom w:val="none" w:sz="0" w:space="0" w:color="auto"/>
        <w:right w:val="none" w:sz="0" w:space="0" w:color="auto"/>
      </w:divBdr>
    </w:div>
    <w:div w:id="804935925">
      <w:bodyDiv w:val="1"/>
      <w:marLeft w:val="0"/>
      <w:marRight w:val="0"/>
      <w:marTop w:val="0"/>
      <w:marBottom w:val="0"/>
      <w:divBdr>
        <w:top w:val="none" w:sz="0" w:space="0" w:color="auto"/>
        <w:left w:val="none" w:sz="0" w:space="0" w:color="auto"/>
        <w:bottom w:val="none" w:sz="0" w:space="0" w:color="auto"/>
        <w:right w:val="none" w:sz="0" w:space="0" w:color="auto"/>
      </w:divBdr>
    </w:div>
    <w:div w:id="915943901">
      <w:bodyDiv w:val="1"/>
      <w:marLeft w:val="0"/>
      <w:marRight w:val="0"/>
      <w:marTop w:val="0"/>
      <w:marBottom w:val="0"/>
      <w:divBdr>
        <w:top w:val="none" w:sz="0" w:space="0" w:color="auto"/>
        <w:left w:val="none" w:sz="0" w:space="0" w:color="auto"/>
        <w:bottom w:val="none" w:sz="0" w:space="0" w:color="auto"/>
        <w:right w:val="none" w:sz="0" w:space="0" w:color="auto"/>
      </w:divBdr>
    </w:div>
    <w:div w:id="998925387">
      <w:bodyDiv w:val="1"/>
      <w:marLeft w:val="0"/>
      <w:marRight w:val="0"/>
      <w:marTop w:val="0"/>
      <w:marBottom w:val="0"/>
      <w:divBdr>
        <w:top w:val="none" w:sz="0" w:space="0" w:color="auto"/>
        <w:left w:val="none" w:sz="0" w:space="0" w:color="auto"/>
        <w:bottom w:val="none" w:sz="0" w:space="0" w:color="auto"/>
        <w:right w:val="none" w:sz="0" w:space="0" w:color="auto"/>
      </w:divBdr>
    </w:div>
    <w:div w:id="1057819910">
      <w:bodyDiv w:val="1"/>
      <w:marLeft w:val="0"/>
      <w:marRight w:val="0"/>
      <w:marTop w:val="0"/>
      <w:marBottom w:val="0"/>
      <w:divBdr>
        <w:top w:val="none" w:sz="0" w:space="0" w:color="auto"/>
        <w:left w:val="none" w:sz="0" w:space="0" w:color="auto"/>
        <w:bottom w:val="none" w:sz="0" w:space="0" w:color="auto"/>
        <w:right w:val="none" w:sz="0" w:space="0" w:color="auto"/>
      </w:divBdr>
      <w:divsChild>
        <w:div w:id="1219055016">
          <w:marLeft w:val="0"/>
          <w:marRight w:val="0"/>
          <w:marTop w:val="0"/>
          <w:marBottom w:val="0"/>
          <w:divBdr>
            <w:top w:val="none" w:sz="0" w:space="0" w:color="auto"/>
            <w:left w:val="none" w:sz="0" w:space="0" w:color="auto"/>
            <w:bottom w:val="none" w:sz="0" w:space="0" w:color="auto"/>
            <w:right w:val="none" w:sz="0" w:space="0" w:color="auto"/>
          </w:divBdr>
          <w:divsChild>
            <w:div w:id="591203104">
              <w:marLeft w:val="0"/>
              <w:marRight w:val="0"/>
              <w:marTop w:val="0"/>
              <w:marBottom w:val="0"/>
              <w:divBdr>
                <w:top w:val="none" w:sz="0" w:space="0" w:color="auto"/>
                <w:left w:val="none" w:sz="0" w:space="0" w:color="auto"/>
                <w:bottom w:val="none" w:sz="0" w:space="0" w:color="auto"/>
                <w:right w:val="none" w:sz="0" w:space="0" w:color="auto"/>
              </w:divBdr>
              <w:divsChild>
                <w:div w:id="1285648152">
                  <w:marLeft w:val="0"/>
                  <w:marRight w:val="0"/>
                  <w:marTop w:val="0"/>
                  <w:marBottom w:val="0"/>
                  <w:divBdr>
                    <w:top w:val="none" w:sz="0" w:space="0" w:color="auto"/>
                    <w:left w:val="none" w:sz="0" w:space="0" w:color="auto"/>
                    <w:bottom w:val="none" w:sz="0" w:space="0" w:color="auto"/>
                    <w:right w:val="none" w:sz="0" w:space="0" w:color="auto"/>
                  </w:divBdr>
                  <w:divsChild>
                    <w:div w:id="1946157869">
                      <w:marLeft w:val="0"/>
                      <w:marRight w:val="0"/>
                      <w:marTop w:val="0"/>
                      <w:marBottom w:val="0"/>
                      <w:divBdr>
                        <w:top w:val="none" w:sz="0" w:space="0" w:color="auto"/>
                        <w:left w:val="none" w:sz="0" w:space="0" w:color="auto"/>
                        <w:bottom w:val="none" w:sz="0" w:space="0" w:color="auto"/>
                        <w:right w:val="none" w:sz="0" w:space="0" w:color="auto"/>
                      </w:divBdr>
                      <w:divsChild>
                        <w:div w:id="1090664285">
                          <w:marLeft w:val="0"/>
                          <w:marRight w:val="0"/>
                          <w:marTop w:val="0"/>
                          <w:marBottom w:val="0"/>
                          <w:divBdr>
                            <w:top w:val="none" w:sz="0" w:space="0" w:color="auto"/>
                            <w:left w:val="none" w:sz="0" w:space="0" w:color="auto"/>
                            <w:bottom w:val="none" w:sz="0" w:space="0" w:color="auto"/>
                            <w:right w:val="none" w:sz="0" w:space="0" w:color="auto"/>
                          </w:divBdr>
                          <w:divsChild>
                            <w:div w:id="1784495136">
                              <w:marLeft w:val="0"/>
                              <w:marRight w:val="0"/>
                              <w:marTop w:val="0"/>
                              <w:marBottom w:val="0"/>
                              <w:divBdr>
                                <w:top w:val="none" w:sz="0" w:space="0" w:color="auto"/>
                                <w:left w:val="none" w:sz="0" w:space="0" w:color="auto"/>
                                <w:bottom w:val="none" w:sz="0" w:space="0" w:color="auto"/>
                                <w:right w:val="none" w:sz="0" w:space="0" w:color="auto"/>
                              </w:divBdr>
                              <w:divsChild>
                                <w:div w:id="1773160729">
                                  <w:marLeft w:val="0"/>
                                  <w:marRight w:val="0"/>
                                  <w:marTop w:val="0"/>
                                  <w:marBottom w:val="0"/>
                                  <w:divBdr>
                                    <w:top w:val="none" w:sz="0" w:space="0" w:color="auto"/>
                                    <w:left w:val="none" w:sz="0" w:space="0" w:color="auto"/>
                                    <w:bottom w:val="none" w:sz="0" w:space="0" w:color="auto"/>
                                    <w:right w:val="none" w:sz="0" w:space="0" w:color="auto"/>
                                  </w:divBdr>
                                  <w:divsChild>
                                    <w:div w:id="784234991">
                                      <w:marLeft w:val="0"/>
                                      <w:marRight w:val="0"/>
                                      <w:marTop w:val="0"/>
                                      <w:marBottom w:val="0"/>
                                      <w:divBdr>
                                        <w:top w:val="none" w:sz="0" w:space="0" w:color="auto"/>
                                        <w:left w:val="none" w:sz="0" w:space="0" w:color="auto"/>
                                        <w:bottom w:val="none" w:sz="0" w:space="0" w:color="auto"/>
                                        <w:right w:val="none" w:sz="0" w:space="0" w:color="auto"/>
                                      </w:divBdr>
                                      <w:divsChild>
                                        <w:div w:id="21130129">
                                          <w:marLeft w:val="0"/>
                                          <w:marRight w:val="0"/>
                                          <w:marTop w:val="0"/>
                                          <w:marBottom w:val="0"/>
                                          <w:divBdr>
                                            <w:top w:val="none" w:sz="0" w:space="0" w:color="auto"/>
                                            <w:left w:val="none" w:sz="0" w:space="0" w:color="auto"/>
                                            <w:bottom w:val="none" w:sz="0" w:space="0" w:color="auto"/>
                                            <w:right w:val="none" w:sz="0" w:space="0" w:color="auto"/>
                                          </w:divBdr>
                                          <w:divsChild>
                                            <w:div w:id="1013654404">
                                              <w:marLeft w:val="0"/>
                                              <w:marRight w:val="0"/>
                                              <w:marTop w:val="0"/>
                                              <w:marBottom w:val="0"/>
                                              <w:divBdr>
                                                <w:top w:val="single" w:sz="8" w:space="0" w:color="F5F5F5"/>
                                                <w:left w:val="single" w:sz="8" w:space="0" w:color="F5F5F5"/>
                                                <w:bottom w:val="single" w:sz="8" w:space="0" w:color="F5F5F5"/>
                                                <w:right w:val="single" w:sz="8" w:space="0" w:color="F5F5F5"/>
                                              </w:divBdr>
                                              <w:divsChild>
                                                <w:div w:id="1747533913">
                                                  <w:marLeft w:val="0"/>
                                                  <w:marRight w:val="0"/>
                                                  <w:marTop w:val="0"/>
                                                  <w:marBottom w:val="0"/>
                                                  <w:divBdr>
                                                    <w:top w:val="none" w:sz="0" w:space="0" w:color="auto"/>
                                                    <w:left w:val="none" w:sz="0" w:space="0" w:color="auto"/>
                                                    <w:bottom w:val="none" w:sz="0" w:space="0" w:color="auto"/>
                                                    <w:right w:val="none" w:sz="0" w:space="0" w:color="auto"/>
                                                  </w:divBdr>
                                                  <w:divsChild>
                                                    <w:div w:id="11747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355258">
      <w:bodyDiv w:val="1"/>
      <w:marLeft w:val="0"/>
      <w:marRight w:val="0"/>
      <w:marTop w:val="0"/>
      <w:marBottom w:val="0"/>
      <w:divBdr>
        <w:top w:val="none" w:sz="0" w:space="0" w:color="auto"/>
        <w:left w:val="none" w:sz="0" w:space="0" w:color="auto"/>
        <w:bottom w:val="none" w:sz="0" w:space="0" w:color="auto"/>
        <w:right w:val="none" w:sz="0" w:space="0" w:color="auto"/>
      </w:divBdr>
      <w:divsChild>
        <w:div w:id="2043364138">
          <w:marLeft w:val="0"/>
          <w:marRight w:val="0"/>
          <w:marTop w:val="0"/>
          <w:marBottom w:val="0"/>
          <w:divBdr>
            <w:top w:val="none" w:sz="0" w:space="0" w:color="auto"/>
            <w:left w:val="none" w:sz="0" w:space="0" w:color="auto"/>
            <w:bottom w:val="none" w:sz="0" w:space="0" w:color="auto"/>
            <w:right w:val="none" w:sz="0" w:space="0" w:color="auto"/>
          </w:divBdr>
          <w:divsChild>
            <w:div w:id="1742174079">
              <w:marLeft w:val="0"/>
              <w:marRight w:val="0"/>
              <w:marTop w:val="0"/>
              <w:marBottom w:val="0"/>
              <w:divBdr>
                <w:top w:val="none" w:sz="0" w:space="0" w:color="auto"/>
                <w:left w:val="none" w:sz="0" w:space="0" w:color="auto"/>
                <w:bottom w:val="none" w:sz="0" w:space="0" w:color="auto"/>
                <w:right w:val="none" w:sz="0" w:space="0" w:color="auto"/>
              </w:divBdr>
              <w:divsChild>
                <w:div w:id="1046879660">
                  <w:marLeft w:val="0"/>
                  <w:marRight w:val="0"/>
                  <w:marTop w:val="0"/>
                  <w:marBottom w:val="0"/>
                  <w:divBdr>
                    <w:top w:val="none" w:sz="0" w:space="0" w:color="auto"/>
                    <w:left w:val="none" w:sz="0" w:space="0" w:color="auto"/>
                    <w:bottom w:val="none" w:sz="0" w:space="0" w:color="auto"/>
                    <w:right w:val="none" w:sz="0" w:space="0" w:color="auto"/>
                  </w:divBdr>
                  <w:divsChild>
                    <w:div w:id="1663698973">
                      <w:marLeft w:val="0"/>
                      <w:marRight w:val="0"/>
                      <w:marTop w:val="0"/>
                      <w:marBottom w:val="0"/>
                      <w:divBdr>
                        <w:top w:val="none" w:sz="0" w:space="0" w:color="auto"/>
                        <w:left w:val="none" w:sz="0" w:space="0" w:color="auto"/>
                        <w:bottom w:val="none" w:sz="0" w:space="0" w:color="auto"/>
                        <w:right w:val="none" w:sz="0" w:space="0" w:color="auto"/>
                      </w:divBdr>
                      <w:divsChild>
                        <w:div w:id="111362739">
                          <w:marLeft w:val="0"/>
                          <w:marRight w:val="0"/>
                          <w:marTop w:val="0"/>
                          <w:marBottom w:val="0"/>
                          <w:divBdr>
                            <w:top w:val="none" w:sz="0" w:space="0" w:color="auto"/>
                            <w:left w:val="none" w:sz="0" w:space="0" w:color="auto"/>
                            <w:bottom w:val="none" w:sz="0" w:space="0" w:color="auto"/>
                            <w:right w:val="none" w:sz="0" w:space="0" w:color="auto"/>
                          </w:divBdr>
                          <w:divsChild>
                            <w:div w:id="1989163592">
                              <w:marLeft w:val="0"/>
                              <w:marRight w:val="0"/>
                              <w:marTop w:val="0"/>
                              <w:marBottom w:val="0"/>
                              <w:divBdr>
                                <w:top w:val="none" w:sz="0" w:space="0" w:color="auto"/>
                                <w:left w:val="none" w:sz="0" w:space="0" w:color="auto"/>
                                <w:bottom w:val="none" w:sz="0" w:space="0" w:color="auto"/>
                                <w:right w:val="none" w:sz="0" w:space="0" w:color="auto"/>
                              </w:divBdr>
                              <w:divsChild>
                                <w:div w:id="1010719563">
                                  <w:marLeft w:val="0"/>
                                  <w:marRight w:val="0"/>
                                  <w:marTop w:val="0"/>
                                  <w:marBottom w:val="0"/>
                                  <w:divBdr>
                                    <w:top w:val="none" w:sz="0" w:space="0" w:color="auto"/>
                                    <w:left w:val="none" w:sz="0" w:space="0" w:color="auto"/>
                                    <w:bottom w:val="none" w:sz="0" w:space="0" w:color="auto"/>
                                    <w:right w:val="none" w:sz="0" w:space="0" w:color="auto"/>
                                  </w:divBdr>
                                  <w:divsChild>
                                    <w:div w:id="1126970570">
                                      <w:marLeft w:val="0"/>
                                      <w:marRight w:val="0"/>
                                      <w:marTop w:val="0"/>
                                      <w:marBottom w:val="0"/>
                                      <w:divBdr>
                                        <w:top w:val="none" w:sz="0" w:space="0" w:color="auto"/>
                                        <w:left w:val="none" w:sz="0" w:space="0" w:color="auto"/>
                                        <w:bottom w:val="none" w:sz="0" w:space="0" w:color="auto"/>
                                        <w:right w:val="none" w:sz="0" w:space="0" w:color="auto"/>
                                      </w:divBdr>
                                      <w:divsChild>
                                        <w:div w:id="1852329521">
                                          <w:marLeft w:val="0"/>
                                          <w:marRight w:val="0"/>
                                          <w:marTop w:val="0"/>
                                          <w:marBottom w:val="0"/>
                                          <w:divBdr>
                                            <w:top w:val="none" w:sz="0" w:space="0" w:color="auto"/>
                                            <w:left w:val="none" w:sz="0" w:space="0" w:color="auto"/>
                                            <w:bottom w:val="none" w:sz="0" w:space="0" w:color="auto"/>
                                            <w:right w:val="none" w:sz="0" w:space="0" w:color="auto"/>
                                          </w:divBdr>
                                          <w:divsChild>
                                            <w:div w:id="974725645">
                                              <w:marLeft w:val="0"/>
                                              <w:marRight w:val="0"/>
                                              <w:marTop w:val="0"/>
                                              <w:marBottom w:val="0"/>
                                              <w:divBdr>
                                                <w:top w:val="single" w:sz="8" w:space="0" w:color="F5F5F5"/>
                                                <w:left w:val="single" w:sz="8" w:space="0" w:color="F5F5F5"/>
                                                <w:bottom w:val="single" w:sz="8" w:space="0" w:color="F5F5F5"/>
                                                <w:right w:val="single" w:sz="8" w:space="0" w:color="F5F5F5"/>
                                              </w:divBdr>
                                              <w:divsChild>
                                                <w:div w:id="2075003729">
                                                  <w:marLeft w:val="0"/>
                                                  <w:marRight w:val="0"/>
                                                  <w:marTop w:val="0"/>
                                                  <w:marBottom w:val="0"/>
                                                  <w:divBdr>
                                                    <w:top w:val="none" w:sz="0" w:space="0" w:color="auto"/>
                                                    <w:left w:val="none" w:sz="0" w:space="0" w:color="auto"/>
                                                    <w:bottom w:val="none" w:sz="0" w:space="0" w:color="auto"/>
                                                    <w:right w:val="none" w:sz="0" w:space="0" w:color="auto"/>
                                                  </w:divBdr>
                                                  <w:divsChild>
                                                    <w:div w:id="77020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7447574">
      <w:bodyDiv w:val="1"/>
      <w:marLeft w:val="0"/>
      <w:marRight w:val="0"/>
      <w:marTop w:val="0"/>
      <w:marBottom w:val="0"/>
      <w:divBdr>
        <w:top w:val="none" w:sz="0" w:space="0" w:color="auto"/>
        <w:left w:val="none" w:sz="0" w:space="0" w:color="auto"/>
        <w:bottom w:val="none" w:sz="0" w:space="0" w:color="auto"/>
        <w:right w:val="none" w:sz="0" w:space="0" w:color="auto"/>
      </w:divBdr>
    </w:div>
    <w:div w:id="1473210219">
      <w:bodyDiv w:val="1"/>
      <w:marLeft w:val="0"/>
      <w:marRight w:val="0"/>
      <w:marTop w:val="0"/>
      <w:marBottom w:val="0"/>
      <w:divBdr>
        <w:top w:val="none" w:sz="0" w:space="0" w:color="auto"/>
        <w:left w:val="none" w:sz="0" w:space="0" w:color="auto"/>
        <w:bottom w:val="none" w:sz="0" w:space="0" w:color="auto"/>
        <w:right w:val="none" w:sz="0" w:space="0" w:color="auto"/>
      </w:divBdr>
    </w:div>
    <w:div w:id="1613516948">
      <w:bodyDiv w:val="1"/>
      <w:marLeft w:val="0"/>
      <w:marRight w:val="0"/>
      <w:marTop w:val="0"/>
      <w:marBottom w:val="0"/>
      <w:divBdr>
        <w:top w:val="none" w:sz="0" w:space="0" w:color="auto"/>
        <w:left w:val="none" w:sz="0" w:space="0" w:color="auto"/>
        <w:bottom w:val="none" w:sz="0" w:space="0" w:color="auto"/>
        <w:right w:val="none" w:sz="0" w:space="0" w:color="auto"/>
      </w:divBdr>
    </w:div>
    <w:div w:id="1895658295">
      <w:bodyDiv w:val="1"/>
      <w:marLeft w:val="0"/>
      <w:marRight w:val="0"/>
      <w:marTop w:val="0"/>
      <w:marBottom w:val="0"/>
      <w:divBdr>
        <w:top w:val="none" w:sz="0" w:space="0" w:color="auto"/>
        <w:left w:val="none" w:sz="0" w:space="0" w:color="auto"/>
        <w:bottom w:val="none" w:sz="0" w:space="0" w:color="auto"/>
        <w:right w:val="none" w:sz="0" w:space="0" w:color="auto"/>
      </w:divBdr>
    </w:div>
    <w:div w:id="1916697816">
      <w:bodyDiv w:val="1"/>
      <w:marLeft w:val="0"/>
      <w:marRight w:val="0"/>
      <w:marTop w:val="0"/>
      <w:marBottom w:val="0"/>
      <w:divBdr>
        <w:top w:val="none" w:sz="0" w:space="0" w:color="auto"/>
        <w:left w:val="none" w:sz="0" w:space="0" w:color="auto"/>
        <w:bottom w:val="none" w:sz="0" w:space="0" w:color="auto"/>
        <w:right w:val="none" w:sz="0" w:space="0" w:color="auto"/>
      </w:divBdr>
      <w:divsChild>
        <w:div w:id="1076513410">
          <w:marLeft w:val="0"/>
          <w:marRight w:val="0"/>
          <w:marTop w:val="75"/>
          <w:marBottom w:val="0"/>
          <w:divBdr>
            <w:top w:val="none" w:sz="0" w:space="0" w:color="auto"/>
            <w:left w:val="none" w:sz="0" w:space="0" w:color="auto"/>
            <w:bottom w:val="none" w:sz="0" w:space="0" w:color="auto"/>
            <w:right w:val="none" w:sz="0" w:space="0" w:color="auto"/>
          </w:divBdr>
        </w:div>
        <w:div w:id="2097363291">
          <w:marLeft w:val="0"/>
          <w:marRight w:val="0"/>
          <w:marTop w:val="75"/>
          <w:marBottom w:val="0"/>
          <w:divBdr>
            <w:top w:val="none" w:sz="0" w:space="0" w:color="auto"/>
            <w:left w:val="none" w:sz="0" w:space="0" w:color="auto"/>
            <w:bottom w:val="none" w:sz="0" w:space="0" w:color="auto"/>
            <w:right w:val="none" w:sz="0" w:space="0" w:color="auto"/>
          </w:divBdr>
        </w:div>
      </w:divsChild>
    </w:div>
    <w:div w:id="1990985008">
      <w:bodyDiv w:val="1"/>
      <w:marLeft w:val="0"/>
      <w:marRight w:val="0"/>
      <w:marTop w:val="0"/>
      <w:marBottom w:val="0"/>
      <w:divBdr>
        <w:top w:val="none" w:sz="0" w:space="0" w:color="auto"/>
        <w:left w:val="none" w:sz="0" w:space="0" w:color="auto"/>
        <w:bottom w:val="none" w:sz="0" w:space="0" w:color="auto"/>
        <w:right w:val="none" w:sz="0" w:space="0" w:color="auto"/>
      </w:divBdr>
    </w:div>
    <w:div w:id="2004238948">
      <w:bodyDiv w:val="1"/>
      <w:marLeft w:val="0"/>
      <w:marRight w:val="0"/>
      <w:marTop w:val="0"/>
      <w:marBottom w:val="0"/>
      <w:divBdr>
        <w:top w:val="none" w:sz="0" w:space="0" w:color="auto"/>
        <w:left w:val="none" w:sz="0" w:space="0" w:color="auto"/>
        <w:bottom w:val="none" w:sz="0" w:space="0" w:color="auto"/>
        <w:right w:val="none" w:sz="0" w:space="0" w:color="auto"/>
      </w:divBdr>
    </w:div>
    <w:div w:id="2005039072">
      <w:bodyDiv w:val="1"/>
      <w:marLeft w:val="0"/>
      <w:marRight w:val="0"/>
      <w:marTop w:val="0"/>
      <w:marBottom w:val="0"/>
      <w:divBdr>
        <w:top w:val="none" w:sz="0" w:space="0" w:color="auto"/>
        <w:left w:val="none" w:sz="0" w:space="0" w:color="auto"/>
        <w:bottom w:val="none" w:sz="0" w:space="0" w:color="auto"/>
        <w:right w:val="none" w:sz="0" w:space="0" w:color="auto"/>
      </w:divBdr>
    </w:div>
    <w:div w:id="2022393547">
      <w:bodyDiv w:val="1"/>
      <w:marLeft w:val="0"/>
      <w:marRight w:val="0"/>
      <w:marTop w:val="0"/>
      <w:marBottom w:val="0"/>
      <w:divBdr>
        <w:top w:val="none" w:sz="0" w:space="0" w:color="auto"/>
        <w:left w:val="none" w:sz="0" w:space="0" w:color="auto"/>
        <w:bottom w:val="none" w:sz="0" w:space="0" w:color="auto"/>
        <w:right w:val="none" w:sz="0" w:space="0" w:color="auto"/>
      </w:divBdr>
    </w:div>
    <w:div w:id="20832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rt.org/HEARTORG/GettingHealthy/PhysicalActivity/StartWalking/Physical-activity-improves-quality-of-life_UCM_307977_Article.jsp" TargetMode="External"/><Relationship Id="rId18" Type="http://schemas.openxmlformats.org/officeDocument/2006/relationships/hyperlink" Target="http://epp.eurostat.ec.europa.eu/cache/ITY_OFFPUB/KS-EP-11-001/EN/KS-EP-11-001-EN.PDF" TargetMode="External"/><Relationship Id="rId26" Type="http://schemas.openxmlformats.org/officeDocument/2006/relationships/hyperlink" Target="http://www.who.int/features/factfiles/ageing/ageing_facts/en/index.html" TargetMode="External"/><Relationship Id="rId3" Type="http://schemas.openxmlformats.org/officeDocument/2006/relationships/styles" Target="styles.xml"/><Relationship Id="rId21" Type="http://schemas.openxmlformats.org/officeDocument/2006/relationships/hyperlink" Target="http://www.pordata.pt/Portugal/Populacao+residente+total+e+por+grupo+etario-10:"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ec.europa.eu/sport/library/documents/d/ebs_334_en.pdf" TargetMode="External"/><Relationship Id="rId25" Type="http://schemas.openxmlformats.org/officeDocument/2006/relationships/hyperlink" Target="http://whqlibdoc.who.int/publications/2010/9789243599977_spa.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gov/paguidelines/pdf/paguide.pdf" TargetMode="External"/><Relationship Id="rId20" Type="http://schemas.openxmlformats.org/officeDocument/2006/relationships/hyperlink" Target="http://www.marktest.com/wap/a/n/id~1cc5.aspx"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who.int/gho/ncd/risk_factors/bmi_text/e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gs.pt/upload/membro.id/ficheiros/i008253.pdf" TargetMode="External"/><Relationship Id="rId23" Type="http://schemas.openxmlformats.org/officeDocument/2006/relationships/hyperlink" Target="http://www.nia.nih.gov/sites/default/files/biology_of_aging.pdf" TargetMode="Externa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www.dgs.pt/" TargetMode="External"/><Relationship Id="rId31"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gs.pt/saude-no-ciclo-de-vida/envelhecimento-activo/programas-e-projectos.aspx" TargetMode="External"/><Relationship Id="rId22" Type="http://schemas.openxmlformats.org/officeDocument/2006/relationships/hyperlink" Target="http://www.laterlifetraining.co.uk/guidelines-for-exercise-programming-for-the-frail-elderly-better-ageing-project-2005/" TargetMode="External"/><Relationship Id="rId27" Type="http://schemas.openxmlformats.org/officeDocument/2006/relationships/hyperlink" Target="http://www.who.int/ageing/about/ageing_life_course/en/index.html" TargetMode="External"/><Relationship Id="rId30"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4A92F-43DD-4D79-A81B-FFFAF6E8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13913</TotalTime>
  <Pages>136</Pages>
  <Words>90031</Words>
  <Characters>486168</Characters>
  <Application>Microsoft Office Word</Application>
  <DocSecurity>0</DocSecurity>
  <Lines>4051</Lines>
  <Paragraphs>1150</Paragraphs>
  <ScaleCrop>false</ScaleCrop>
  <HeadingPairs>
    <vt:vector size="2" baseType="variant">
      <vt:variant>
        <vt:lpstr>Título</vt:lpstr>
      </vt:variant>
      <vt:variant>
        <vt:i4>1</vt:i4>
      </vt:variant>
    </vt:vector>
  </HeadingPairs>
  <TitlesOfParts>
    <vt:vector size="1" baseType="lpstr">
      <vt:lpstr/>
    </vt:vector>
  </TitlesOfParts>
  <Company>Project-OS.org</Company>
  <LinksUpToDate>false</LinksUpToDate>
  <CharactersWithSpaces>575049</CharactersWithSpaces>
  <SharedDoc>false</SharedDoc>
  <HLinks>
    <vt:vector size="42" baseType="variant">
      <vt:variant>
        <vt:i4>5767290</vt:i4>
      </vt:variant>
      <vt:variant>
        <vt:i4>1239</vt:i4>
      </vt:variant>
      <vt:variant>
        <vt:i4>0</vt:i4>
      </vt:variant>
      <vt:variant>
        <vt:i4>5</vt:i4>
      </vt:variant>
      <vt:variant>
        <vt:lpwstr>http://www.who.int/features/factfiles/ageing/ageing_facts/en/index.html</vt:lpwstr>
      </vt:variant>
      <vt:variant>
        <vt:lpwstr/>
      </vt:variant>
      <vt:variant>
        <vt:i4>5570579</vt:i4>
      </vt:variant>
      <vt:variant>
        <vt:i4>1236</vt:i4>
      </vt:variant>
      <vt:variant>
        <vt:i4>0</vt:i4>
      </vt:variant>
      <vt:variant>
        <vt:i4>5</vt:i4>
      </vt:variant>
      <vt:variant>
        <vt:lpwstr>http://www.nia.nih.gov/sites/default/files/biology_of_aging.pdf</vt:lpwstr>
      </vt:variant>
      <vt:variant>
        <vt:lpwstr/>
      </vt:variant>
      <vt:variant>
        <vt:i4>2162743</vt:i4>
      </vt:variant>
      <vt:variant>
        <vt:i4>1233</vt:i4>
      </vt:variant>
      <vt:variant>
        <vt:i4>0</vt:i4>
      </vt:variant>
      <vt:variant>
        <vt:i4>5</vt:i4>
      </vt:variant>
      <vt:variant>
        <vt:lpwstr>http://dx.doi.org/10.1136/bmj.f5577</vt:lpwstr>
      </vt:variant>
      <vt:variant>
        <vt:lpwstr/>
      </vt:variant>
      <vt:variant>
        <vt:i4>589884</vt:i4>
      </vt:variant>
      <vt:variant>
        <vt:i4>1230</vt:i4>
      </vt:variant>
      <vt:variant>
        <vt:i4>0</vt:i4>
      </vt:variant>
      <vt:variant>
        <vt:i4>5</vt:i4>
      </vt:variant>
      <vt:variant>
        <vt:lpwstr>http://epp.eurostat.ec.europa.eu/cache/ITY_OFFPUB/KS-EP-11-001/EN/KS-EP-11-001-EN.PDF</vt:lpwstr>
      </vt:variant>
      <vt:variant>
        <vt:lpwstr/>
      </vt:variant>
      <vt:variant>
        <vt:i4>1572869</vt:i4>
      </vt:variant>
      <vt:variant>
        <vt:i4>1227</vt:i4>
      </vt:variant>
      <vt:variant>
        <vt:i4>0</vt:i4>
      </vt:variant>
      <vt:variant>
        <vt:i4>5</vt:i4>
      </vt:variant>
      <vt:variant>
        <vt:lpwstr>http://ec.europa.eu/sport/library/documents/d/ebs_334_en.pdf</vt:lpwstr>
      </vt:variant>
      <vt:variant>
        <vt:lpwstr/>
      </vt:variant>
      <vt:variant>
        <vt:i4>5898305</vt:i4>
      </vt:variant>
      <vt:variant>
        <vt:i4>1224</vt:i4>
      </vt:variant>
      <vt:variant>
        <vt:i4>0</vt:i4>
      </vt:variant>
      <vt:variant>
        <vt:i4>5</vt:i4>
      </vt:variant>
      <vt:variant>
        <vt:lpwstr>http://www.dgs.pt/saude-no-ciclo-de-vida/envelhecimento-activo/programas-e-projectos.aspx</vt:lpwstr>
      </vt:variant>
      <vt:variant>
        <vt:lpwstr/>
      </vt:variant>
      <vt:variant>
        <vt:i4>6226047</vt:i4>
      </vt:variant>
      <vt:variant>
        <vt:i4>1221</vt:i4>
      </vt:variant>
      <vt:variant>
        <vt:i4>0</vt:i4>
      </vt:variant>
      <vt:variant>
        <vt:i4>5</vt:i4>
      </vt:variant>
      <vt:variant>
        <vt:lpwstr>http://www.heart.org/HEARTORG/GettingHealthy/PhysicalActivity/StartWalking/Physical-activity-improves-quality-of-life_UCM_307977_Article.jsp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14136806</dc:creator>
  <cp:lastModifiedBy>Adriana</cp:lastModifiedBy>
  <cp:revision>77</cp:revision>
  <cp:lastPrinted>2014-04-16T23:51:00Z</cp:lastPrinted>
  <dcterms:created xsi:type="dcterms:W3CDTF">2014-03-27T17:31:00Z</dcterms:created>
  <dcterms:modified xsi:type="dcterms:W3CDTF">2014-04-17T10:40:00Z</dcterms:modified>
</cp:coreProperties>
</file>