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E3317" w14:textId="6CF9BA90" w:rsidR="005826EA" w:rsidRPr="00115DA6" w:rsidRDefault="00E1637A">
      <w:pPr>
        <w:rPr>
          <w:lang w:val="en-GB"/>
        </w:rPr>
      </w:pPr>
      <w:r w:rsidRPr="00115DA6">
        <w:rPr>
          <w:lang w:val="en-GB"/>
        </w:rPr>
        <w:t xml:space="preserve"> </w:t>
      </w:r>
    </w:p>
    <w:p w14:paraId="519AF1C4" w14:textId="77777777" w:rsidR="000D5308" w:rsidRPr="00115DA6" w:rsidRDefault="000D5308" w:rsidP="00690786">
      <w:pPr>
        <w:spacing w:line="480" w:lineRule="auto"/>
        <w:jc w:val="center"/>
        <w:rPr>
          <w:b/>
          <w:lang w:val="en-GB"/>
        </w:rPr>
      </w:pPr>
      <w:r w:rsidRPr="00115DA6">
        <w:rPr>
          <w:b/>
          <w:lang w:val="en-GB"/>
        </w:rPr>
        <w:t xml:space="preserve">Maria </w:t>
      </w:r>
      <w:proofErr w:type="spellStart"/>
      <w:r w:rsidRPr="00115DA6">
        <w:rPr>
          <w:b/>
          <w:lang w:val="en-GB"/>
        </w:rPr>
        <w:t>Antónia</w:t>
      </w:r>
      <w:proofErr w:type="spellEnd"/>
      <w:r w:rsidRPr="00115DA6">
        <w:rPr>
          <w:b/>
          <w:lang w:val="en-GB"/>
        </w:rPr>
        <w:t xml:space="preserve"> Lima</w:t>
      </w:r>
    </w:p>
    <w:p w14:paraId="2C2887C5" w14:textId="75F7861D" w:rsidR="00E1637A" w:rsidRPr="009C5CD1" w:rsidRDefault="0099249E" w:rsidP="00690786">
      <w:pPr>
        <w:spacing w:line="480" w:lineRule="auto"/>
        <w:jc w:val="center"/>
        <w:rPr>
          <w:lang w:val="en-GB"/>
        </w:rPr>
      </w:pPr>
      <w:r w:rsidRPr="009C5CD1">
        <w:rPr>
          <w:lang w:val="en-GB"/>
        </w:rPr>
        <w:t>Univer</w:t>
      </w:r>
      <w:r w:rsidR="000D5308" w:rsidRPr="009C5CD1">
        <w:rPr>
          <w:lang w:val="en-GB"/>
        </w:rPr>
        <w:t>s</w:t>
      </w:r>
      <w:r w:rsidRPr="009C5CD1">
        <w:rPr>
          <w:lang w:val="en-GB"/>
        </w:rPr>
        <w:t>ity of Évora</w:t>
      </w:r>
      <w:r w:rsidR="00E1637A" w:rsidRPr="009C5CD1">
        <w:rPr>
          <w:lang w:val="en-GB"/>
        </w:rPr>
        <w:t xml:space="preserve"> / ULICES</w:t>
      </w:r>
      <w:r w:rsidR="000D5308" w:rsidRPr="009C5CD1">
        <w:rPr>
          <w:lang w:val="en-GB"/>
        </w:rPr>
        <w:t xml:space="preserve"> – University of Li</w:t>
      </w:r>
      <w:r w:rsidR="006D6A55" w:rsidRPr="009C5CD1">
        <w:rPr>
          <w:lang w:val="en-GB"/>
        </w:rPr>
        <w:t>sbon Centre for English Studies</w:t>
      </w:r>
      <w:r w:rsidR="00EE4DFB" w:rsidRPr="009C5CD1">
        <w:rPr>
          <w:lang w:val="en-GB"/>
        </w:rPr>
        <w:t xml:space="preserve"> </w:t>
      </w:r>
    </w:p>
    <w:p w14:paraId="4039C225" w14:textId="577F386D" w:rsidR="000D5308" w:rsidRPr="006D6A55" w:rsidRDefault="00EE4DFB" w:rsidP="00690786">
      <w:pPr>
        <w:spacing w:line="480" w:lineRule="auto"/>
        <w:jc w:val="center"/>
      </w:pPr>
      <w:r>
        <w:t xml:space="preserve">Universidade de Évora </w:t>
      </w:r>
      <w:r w:rsidR="00E1637A">
        <w:sym w:font="Symbol" w:char="F02D"/>
      </w:r>
      <w:r w:rsidR="00DA6FD0">
        <w:t xml:space="preserve"> </w:t>
      </w:r>
      <w:r w:rsidR="00764A9F">
        <w:t>ECS</w:t>
      </w:r>
      <w:r w:rsidR="00E1637A">
        <w:t xml:space="preserve">, </w:t>
      </w:r>
      <w:r w:rsidR="00DA6FD0">
        <w:t>Largo dos Colegiais 2, 7000 Évora</w:t>
      </w:r>
    </w:p>
    <w:p w14:paraId="7D4EA831" w14:textId="177081F7" w:rsidR="000D5308" w:rsidRPr="004A068D" w:rsidRDefault="00F76BCD" w:rsidP="00690786">
      <w:pPr>
        <w:spacing w:line="480" w:lineRule="auto"/>
        <w:jc w:val="center"/>
        <w:rPr>
          <w:lang w:val="en-US"/>
        </w:rPr>
      </w:pPr>
      <w:hyperlink r:id="rId8" w:history="1">
        <w:r w:rsidR="000D5308" w:rsidRPr="004A068D">
          <w:rPr>
            <w:rStyle w:val="Hiperligao"/>
            <w:lang w:val="en-US"/>
          </w:rPr>
          <w:t>lima.antoniamc@gmail.com</w:t>
        </w:r>
      </w:hyperlink>
    </w:p>
    <w:p w14:paraId="4D976746" w14:textId="77777777" w:rsidR="0099249E" w:rsidRPr="000D5308" w:rsidRDefault="0099249E" w:rsidP="00690786">
      <w:pPr>
        <w:spacing w:line="480" w:lineRule="auto"/>
        <w:jc w:val="center"/>
        <w:rPr>
          <w:lang w:val="en-US"/>
        </w:rPr>
      </w:pPr>
    </w:p>
    <w:p w14:paraId="4461C292" w14:textId="77777777" w:rsidR="002A5D61" w:rsidRDefault="002A5D61" w:rsidP="00690786">
      <w:pPr>
        <w:spacing w:line="480" w:lineRule="auto"/>
        <w:jc w:val="center"/>
        <w:rPr>
          <w:b/>
          <w:lang w:val="en-US"/>
        </w:rPr>
      </w:pPr>
      <w:r w:rsidRPr="00E70CE7">
        <w:rPr>
          <w:b/>
          <w:lang w:val="en-US"/>
        </w:rPr>
        <w:t>“</w:t>
      </w:r>
      <w:r>
        <w:rPr>
          <w:b/>
          <w:lang w:val="en-US"/>
        </w:rPr>
        <w:t>Everything is a story</w:t>
      </w:r>
      <w:r w:rsidRPr="00E70CE7">
        <w:rPr>
          <w:b/>
          <w:lang w:val="en-US"/>
        </w:rPr>
        <w:t>: Lydia Davis’</w:t>
      </w:r>
      <w:r>
        <w:rPr>
          <w:b/>
          <w:lang w:val="en-US"/>
        </w:rPr>
        <w:t>s</w:t>
      </w:r>
      <w:r w:rsidRPr="00E70CE7">
        <w:rPr>
          <w:b/>
          <w:lang w:val="en-US"/>
        </w:rPr>
        <w:t xml:space="preserve"> </w:t>
      </w:r>
      <w:r w:rsidR="00601988">
        <w:rPr>
          <w:b/>
          <w:lang w:val="en-US"/>
        </w:rPr>
        <w:t>Very Short</w:t>
      </w:r>
      <w:r w:rsidRPr="00E70CE7">
        <w:rPr>
          <w:b/>
          <w:lang w:val="en-US"/>
        </w:rPr>
        <w:t xml:space="preserve"> Fiction</w:t>
      </w:r>
      <w:r w:rsidR="00E11C00">
        <w:rPr>
          <w:b/>
          <w:lang w:val="en-US"/>
        </w:rPr>
        <w:t>”</w:t>
      </w:r>
    </w:p>
    <w:p w14:paraId="75722238" w14:textId="77777777" w:rsidR="002A5D61" w:rsidRDefault="002A5D61" w:rsidP="00690786">
      <w:pPr>
        <w:spacing w:line="480" w:lineRule="auto"/>
        <w:jc w:val="center"/>
        <w:rPr>
          <w:lang w:val="en-US"/>
        </w:rPr>
      </w:pPr>
    </w:p>
    <w:p w14:paraId="3697AD9D" w14:textId="75434E4B" w:rsidR="000D5308" w:rsidRDefault="00221DBF" w:rsidP="00690786">
      <w:pPr>
        <w:spacing w:line="480" w:lineRule="auto"/>
        <w:jc w:val="center"/>
        <w:rPr>
          <w:lang w:val="en-US"/>
        </w:rPr>
      </w:pPr>
      <w:r>
        <w:rPr>
          <w:lang w:val="en-US"/>
        </w:rPr>
        <w:t>October 31</w:t>
      </w:r>
      <w:r w:rsidR="007E1405">
        <w:rPr>
          <w:lang w:val="en-US"/>
        </w:rPr>
        <w:t>, 2018</w:t>
      </w:r>
    </w:p>
    <w:p w14:paraId="73EC2FD5" w14:textId="77777777" w:rsidR="00E11C00" w:rsidRPr="004A068D" w:rsidRDefault="00E11C00" w:rsidP="002A5D61">
      <w:pPr>
        <w:rPr>
          <w:lang w:val="en-US"/>
        </w:rPr>
      </w:pPr>
    </w:p>
    <w:p w14:paraId="46F3E960" w14:textId="77777777" w:rsidR="00531764" w:rsidRDefault="00531764" w:rsidP="00E11C00">
      <w:pPr>
        <w:jc w:val="center"/>
        <w:rPr>
          <w:i/>
          <w:lang w:val="en-US"/>
        </w:rPr>
      </w:pPr>
    </w:p>
    <w:p w14:paraId="164CF067" w14:textId="77777777" w:rsidR="00531764" w:rsidRDefault="00531764" w:rsidP="00E11C00">
      <w:pPr>
        <w:jc w:val="center"/>
        <w:rPr>
          <w:i/>
          <w:lang w:val="en-US"/>
        </w:rPr>
      </w:pPr>
    </w:p>
    <w:p w14:paraId="20AF61CF" w14:textId="77777777" w:rsidR="00531764" w:rsidRDefault="00531764" w:rsidP="00E11C00">
      <w:pPr>
        <w:jc w:val="center"/>
        <w:rPr>
          <w:i/>
          <w:lang w:val="en-US"/>
        </w:rPr>
      </w:pPr>
    </w:p>
    <w:p w14:paraId="0347F322" w14:textId="77777777" w:rsidR="00531764" w:rsidRDefault="00531764" w:rsidP="00E11C00">
      <w:pPr>
        <w:jc w:val="center"/>
        <w:rPr>
          <w:i/>
          <w:lang w:val="en-US"/>
        </w:rPr>
      </w:pPr>
    </w:p>
    <w:p w14:paraId="7A4703EA" w14:textId="77777777" w:rsidR="00531764" w:rsidRDefault="00531764" w:rsidP="00E11C00">
      <w:pPr>
        <w:jc w:val="center"/>
        <w:rPr>
          <w:i/>
          <w:lang w:val="en-US"/>
        </w:rPr>
      </w:pPr>
    </w:p>
    <w:p w14:paraId="116E1A6E" w14:textId="77777777" w:rsidR="00531764" w:rsidRDefault="00531764" w:rsidP="00E11C00">
      <w:pPr>
        <w:jc w:val="center"/>
        <w:rPr>
          <w:i/>
          <w:lang w:val="en-US"/>
        </w:rPr>
      </w:pPr>
    </w:p>
    <w:p w14:paraId="47F8A016" w14:textId="77777777" w:rsidR="00531764" w:rsidRDefault="00531764" w:rsidP="00E11C00">
      <w:pPr>
        <w:jc w:val="center"/>
        <w:rPr>
          <w:i/>
          <w:lang w:val="en-US"/>
        </w:rPr>
      </w:pPr>
    </w:p>
    <w:p w14:paraId="282259B0" w14:textId="77777777" w:rsidR="00531764" w:rsidRDefault="00531764" w:rsidP="00E11C00">
      <w:pPr>
        <w:jc w:val="center"/>
        <w:rPr>
          <w:i/>
          <w:lang w:val="en-US"/>
        </w:rPr>
      </w:pPr>
    </w:p>
    <w:p w14:paraId="48D78BC7" w14:textId="77777777" w:rsidR="00531764" w:rsidRDefault="00531764" w:rsidP="00E11C00">
      <w:pPr>
        <w:jc w:val="center"/>
        <w:rPr>
          <w:i/>
          <w:lang w:val="en-US"/>
        </w:rPr>
      </w:pPr>
    </w:p>
    <w:p w14:paraId="101A3F24" w14:textId="77777777" w:rsidR="00531764" w:rsidRDefault="00531764" w:rsidP="00E11C00">
      <w:pPr>
        <w:jc w:val="center"/>
        <w:rPr>
          <w:i/>
          <w:lang w:val="en-US"/>
        </w:rPr>
      </w:pPr>
    </w:p>
    <w:p w14:paraId="59F5067E" w14:textId="77777777" w:rsidR="00531764" w:rsidRDefault="00531764" w:rsidP="00E11C00">
      <w:pPr>
        <w:jc w:val="center"/>
        <w:rPr>
          <w:i/>
          <w:lang w:val="en-US"/>
        </w:rPr>
      </w:pPr>
    </w:p>
    <w:p w14:paraId="2806F561" w14:textId="77777777" w:rsidR="00531764" w:rsidRDefault="00531764" w:rsidP="00E11C00">
      <w:pPr>
        <w:jc w:val="center"/>
        <w:rPr>
          <w:i/>
          <w:lang w:val="en-US"/>
        </w:rPr>
      </w:pPr>
    </w:p>
    <w:p w14:paraId="2E004967" w14:textId="77777777" w:rsidR="00531764" w:rsidRDefault="00531764" w:rsidP="00E11C00">
      <w:pPr>
        <w:jc w:val="center"/>
        <w:rPr>
          <w:i/>
          <w:lang w:val="en-US"/>
        </w:rPr>
      </w:pPr>
    </w:p>
    <w:p w14:paraId="5C0CD2FA" w14:textId="77777777" w:rsidR="00531764" w:rsidRDefault="00531764" w:rsidP="00E11C00">
      <w:pPr>
        <w:jc w:val="center"/>
        <w:rPr>
          <w:i/>
          <w:lang w:val="en-US"/>
        </w:rPr>
      </w:pPr>
    </w:p>
    <w:p w14:paraId="7306A380" w14:textId="77777777" w:rsidR="00531764" w:rsidRDefault="00531764" w:rsidP="00E11C00">
      <w:pPr>
        <w:jc w:val="center"/>
        <w:rPr>
          <w:i/>
          <w:lang w:val="en-US"/>
        </w:rPr>
      </w:pPr>
    </w:p>
    <w:p w14:paraId="60BB47CE" w14:textId="77777777" w:rsidR="00531764" w:rsidRDefault="00531764" w:rsidP="00E11C00">
      <w:pPr>
        <w:jc w:val="center"/>
        <w:rPr>
          <w:i/>
          <w:lang w:val="en-US"/>
        </w:rPr>
      </w:pPr>
    </w:p>
    <w:p w14:paraId="0BBE8FAB" w14:textId="77777777" w:rsidR="00531764" w:rsidRDefault="00531764" w:rsidP="00E11C00">
      <w:pPr>
        <w:jc w:val="center"/>
        <w:rPr>
          <w:i/>
          <w:lang w:val="en-US"/>
        </w:rPr>
      </w:pPr>
    </w:p>
    <w:p w14:paraId="289A40D4" w14:textId="77777777" w:rsidR="00531764" w:rsidRDefault="00531764" w:rsidP="00E11C00">
      <w:pPr>
        <w:jc w:val="center"/>
        <w:rPr>
          <w:i/>
          <w:lang w:val="en-US"/>
        </w:rPr>
      </w:pPr>
    </w:p>
    <w:p w14:paraId="40B5D736" w14:textId="77777777" w:rsidR="00531764" w:rsidRDefault="00531764" w:rsidP="00E11C00">
      <w:pPr>
        <w:jc w:val="center"/>
        <w:rPr>
          <w:i/>
          <w:lang w:val="en-US"/>
        </w:rPr>
      </w:pPr>
    </w:p>
    <w:p w14:paraId="1B0E166D" w14:textId="77777777" w:rsidR="00531764" w:rsidRDefault="00531764" w:rsidP="00E11C00">
      <w:pPr>
        <w:jc w:val="center"/>
        <w:rPr>
          <w:i/>
          <w:lang w:val="en-US"/>
        </w:rPr>
      </w:pPr>
    </w:p>
    <w:p w14:paraId="067F04FB" w14:textId="77777777" w:rsidR="00531764" w:rsidRDefault="00531764" w:rsidP="00E11C00">
      <w:pPr>
        <w:jc w:val="center"/>
        <w:rPr>
          <w:i/>
          <w:lang w:val="en-US"/>
        </w:rPr>
      </w:pPr>
    </w:p>
    <w:p w14:paraId="51EEB932" w14:textId="77777777" w:rsidR="00531764" w:rsidRDefault="00531764" w:rsidP="00E11C00">
      <w:pPr>
        <w:jc w:val="center"/>
        <w:rPr>
          <w:i/>
          <w:lang w:val="en-US"/>
        </w:rPr>
      </w:pPr>
    </w:p>
    <w:p w14:paraId="4E438CDA" w14:textId="77777777" w:rsidR="00531764" w:rsidRDefault="00531764" w:rsidP="00E11C00">
      <w:pPr>
        <w:jc w:val="center"/>
        <w:rPr>
          <w:i/>
          <w:lang w:val="en-US"/>
        </w:rPr>
      </w:pPr>
    </w:p>
    <w:p w14:paraId="107F714C" w14:textId="77777777" w:rsidR="00531764" w:rsidRDefault="00531764" w:rsidP="00E11C00">
      <w:pPr>
        <w:jc w:val="center"/>
        <w:rPr>
          <w:i/>
          <w:lang w:val="en-US"/>
        </w:rPr>
      </w:pPr>
    </w:p>
    <w:p w14:paraId="042A2BE2" w14:textId="77777777" w:rsidR="00531764" w:rsidRDefault="00531764" w:rsidP="00E11C00">
      <w:pPr>
        <w:jc w:val="center"/>
        <w:rPr>
          <w:i/>
          <w:lang w:val="en-US"/>
        </w:rPr>
      </w:pPr>
    </w:p>
    <w:p w14:paraId="60E22436" w14:textId="77777777" w:rsidR="00531764" w:rsidRDefault="00531764" w:rsidP="00E11C00">
      <w:pPr>
        <w:jc w:val="center"/>
        <w:rPr>
          <w:i/>
          <w:lang w:val="en-US"/>
        </w:rPr>
      </w:pPr>
    </w:p>
    <w:p w14:paraId="5E9424C6" w14:textId="2DF933D8" w:rsidR="00531764" w:rsidRDefault="00531764" w:rsidP="00E11C00">
      <w:pPr>
        <w:jc w:val="center"/>
        <w:rPr>
          <w:i/>
          <w:lang w:val="en-US"/>
        </w:rPr>
      </w:pPr>
    </w:p>
    <w:p w14:paraId="4C46A395" w14:textId="4CFE7B39" w:rsidR="00C14FC2" w:rsidRDefault="00C14FC2" w:rsidP="00E11C00">
      <w:pPr>
        <w:jc w:val="center"/>
        <w:rPr>
          <w:i/>
          <w:lang w:val="en-US"/>
        </w:rPr>
      </w:pPr>
    </w:p>
    <w:p w14:paraId="59CA095B" w14:textId="36D5C51F" w:rsidR="00C14FC2" w:rsidRDefault="00C14FC2" w:rsidP="00E11C00">
      <w:pPr>
        <w:jc w:val="center"/>
        <w:rPr>
          <w:i/>
          <w:lang w:val="en-US"/>
        </w:rPr>
      </w:pPr>
    </w:p>
    <w:p w14:paraId="41F800AA" w14:textId="623E61C2" w:rsidR="00C14FC2" w:rsidRDefault="00C14FC2" w:rsidP="00281D42">
      <w:pPr>
        <w:suppressLineNumbers/>
        <w:jc w:val="center"/>
        <w:rPr>
          <w:i/>
          <w:lang w:val="en-US"/>
        </w:rPr>
      </w:pPr>
    </w:p>
    <w:p w14:paraId="0E392DD1" w14:textId="77777777" w:rsidR="00C14FC2" w:rsidRDefault="00C14FC2" w:rsidP="00E11C00">
      <w:pPr>
        <w:jc w:val="center"/>
        <w:rPr>
          <w:i/>
          <w:lang w:val="en-US"/>
        </w:rPr>
      </w:pPr>
    </w:p>
    <w:p w14:paraId="7453B51D" w14:textId="77777777" w:rsidR="00531764" w:rsidRDefault="00531764" w:rsidP="00E11C00">
      <w:pPr>
        <w:jc w:val="center"/>
        <w:rPr>
          <w:i/>
          <w:lang w:val="en-US"/>
        </w:rPr>
      </w:pPr>
    </w:p>
    <w:p w14:paraId="1A8265D7" w14:textId="5131A21B" w:rsidR="00B77E05" w:rsidRPr="00531764" w:rsidRDefault="00E11C00" w:rsidP="00E11C00">
      <w:pPr>
        <w:jc w:val="center"/>
        <w:rPr>
          <w:b/>
          <w:lang w:val="en-US"/>
        </w:rPr>
      </w:pPr>
      <w:r w:rsidRPr="00531764">
        <w:rPr>
          <w:b/>
          <w:lang w:val="en-US"/>
        </w:rPr>
        <w:lastRenderedPageBreak/>
        <w:t>Abstract</w:t>
      </w:r>
    </w:p>
    <w:p w14:paraId="17899B3C" w14:textId="77777777" w:rsidR="00B77E05" w:rsidRDefault="00B77E05" w:rsidP="00B77E05">
      <w:pPr>
        <w:ind w:left="360"/>
        <w:jc w:val="both"/>
        <w:rPr>
          <w:lang w:val="es-ES"/>
        </w:rPr>
      </w:pPr>
    </w:p>
    <w:p w14:paraId="15151422" w14:textId="77777777" w:rsidR="00B77E05" w:rsidRDefault="00B77E05" w:rsidP="00531764">
      <w:pPr>
        <w:spacing w:line="276" w:lineRule="auto"/>
        <w:jc w:val="both"/>
        <w:rPr>
          <w:lang w:val="en-US"/>
        </w:rPr>
      </w:pPr>
      <w:r w:rsidRPr="004A068D">
        <w:rPr>
          <w:color w:val="212121"/>
          <w:lang w:val="en-US"/>
        </w:rPr>
        <w:t>For</w:t>
      </w:r>
      <w:r w:rsidR="00B74903">
        <w:rPr>
          <w:color w:val="212121"/>
          <w:lang w:val="en-US"/>
        </w:rPr>
        <w:t xml:space="preserve"> Lydia</w:t>
      </w:r>
      <w:r w:rsidRPr="004A068D">
        <w:rPr>
          <w:color w:val="212121"/>
          <w:lang w:val="en-US"/>
        </w:rPr>
        <w:t xml:space="preserve"> Davis, writing has always wished to be as concise </w:t>
      </w:r>
      <w:r w:rsidR="003949DC">
        <w:rPr>
          <w:color w:val="212121"/>
          <w:lang w:val="en-US"/>
        </w:rPr>
        <w:t xml:space="preserve">as possible. Her very short </w:t>
      </w:r>
      <w:r w:rsidRPr="004A068D">
        <w:rPr>
          <w:color w:val="212121"/>
          <w:lang w:val="en-US"/>
        </w:rPr>
        <w:t>stories have almost no plot, emerging as re</w:t>
      </w:r>
      <w:r>
        <w:rPr>
          <w:color w:val="212121"/>
          <w:lang w:val="en-US"/>
        </w:rPr>
        <w:t>iterative</w:t>
      </w:r>
      <w:r w:rsidRPr="004A068D">
        <w:rPr>
          <w:color w:val="212121"/>
          <w:lang w:val="en-US"/>
        </w:rPr>
        <w:t xml:space="preserve"> pieces of thoughts where the chronology becomes a subject rather than a formal device. One of the most important aspects of her tales is that they are nourished by ordinary people and by the frustrations we find around us. They ingeniously manage to focus on what is important in everyday life, </w:t>
      </w:r>
      <w:r>
        <w:rPr>
          <w:color w:val="212121"/>
          <w:lang w:val="en-US"/>
        </w:rPr>
        <w:t>revealing</w:t>
      </w:r>
      <w:r w:rsidRPr="004A068D">
        <w:rPr>
          <w:color w:val="212121"/>
          <w:lang w:val="en-US"/>
        </w:rPr>
        <w:t xml:space="preserve"> its beauty and rescuing what is valuable in the simple actions of each day, immortalizing them with a very particular</w:t>
      </w:r>
      <w:r w:rsidR="00B74903">
        <w:rPr>
          <w:color w:val="212121"/>
          <w:lang w:val="en-US"/>
        </w:rPr>
        <w:t xml:space="preserve"> style. Davis</w:t>
      </w:r>
      <w:r w:rsidRPr="004A068D">
        <w:rPr>
          <w:color w:val="212121"/>
          <w:lang w:val="en-US"/>
        </w:rPr>
        <w:t xml:space="preserve">’s narratives may be bizarre, absurd and strange but they keep a secret truth to be discovered. </w:t>
      </w:r>
      <w:r w:rsidR="00B74903">
        <w:rPr>
          <w:lang w:val="en-US"/>
        </w:rPr>
        <w:t>Her</w:t>
      </w:r>
      <w:r>
        <w:rPr>
          <w:lang w:val="en-US"/>
        </w:rPr>
        <w:t xml:space="preserve"> short stories are undoubtedly short ways to express the secrecy of many truths that not even a long story could tel</w:t>
      </w:r>
      <w:r w:rsidR="0068424F">
        <w:rPr>
          <w:lang w:val="en-US"/>
        </w:rPr>
        <w:t>l. Like good pictures, her very short</w:t>
      </w:r>
      <w:r>
        <w:rPr>
          <w:lang w:val="en-US"/>
        </w:rPr>
        <w:t xml:space="preserve"> fiction is really very powerful to capture instant glimpses of deeper dimensions in every common routine or experience of our daily lives, where everything is a story. If her writing was acknowledged as belonging to an American tradition, her fiction also persists in evoking the influence of many other writers such as Beckett, </w:t>
      </w:r>
      <w:r w:rsidRPr="001C3A0F">
        <w:rPr>
          <w:lang w:val="en-US"/>
        </w:rPr>
        <w:t>Thomas Bernhard</w:t>
      </w:r>
      <w:r>
        <w:rPr>
          <w:lang w:val="en-US"/>
        </w:rPr>
        <w:t xml:space="preserve">, </w:t>
      </w:r>
      <w:r w:rsidRPr="001C3A0F">
        <w:rPr>
          <w:lang w:val="en-US"/>
        </w:rPr>
        <w:t xml:space="preserve">Kafka, Hemingway, W.G. </w:t>
      </w:r>
      <w:proofErr w:type="spellStart"/>
      <w:r w:rsidRPr="001C3A0F">
        <w:rPr>
          <w:lang w:val="en-US"/>
        </w:rPr>
        <w:t>Sebald</w:t>
      </w:r>
      <w:proofErr w:type="spellEnd"/>
      <w:r>
        <w:rPr>
          <w:lang w:val="en-US"/>
        </w:rPr>
        <w:t xml:space="preserve"> or</w:t>
      </w:r>
      <w:r w:rsidRPr="001C3A0F">
        <w:rPr>
          <w:lang w:val="en-US"/>
        </w:rPr>
        <w:t xml:space="preserve"> Peter </w:t>
      </w:r>
      <w:proofErr w:type="spellStart"/>
      <w:r w:rsidRPr="001C3A0F">
        <w:rPr>
          <w:lang w:val="en-US"/>
        </w:rPr>
        <w:t>Handke</w:t>
      </w:r>
      <w:proofErr w:type="spellEnd"/>
      <w:r w:rsidR="000D5308">
        <w:rPr>
          <w:lang w:val="en-US"/>
        </w:rPr>
        <w:t>. Like them, Lydia Davis is a radical</w:t>
      </w:r>
      <w:r>
        <w:rPr>
          <w:lang w:val="en-US"/>
        </w:rPr>
        <w:t xml:space="preserve"> expert of making a long story </w:t>
      </w:r>
      <w:r w:rsidR="000D5308">
        <w:rPr>
          <w:lang w:val="en-US"/>
        </w:rPr>
        <w:t xml:space="preserve">very </w:t>
      </w:r>
      <w:r>
        <w:rPr>
          <w:lang w:val="en-US"/>
        </w:rPr>
        <w:t xml:space="preserve">short.    </w:t>
      </w:r>
    </w:p>
    <w:p w14:paraId="64B20CD4" w14:textId="77777777" w:rsidR="00B77E05" w:rsidRDefault="00B77E05" w:rsidP="00531764">
      <w:pPr>
        <w:spacing w:line="276" w:lineRule="auto"/>
        <w:rPr>
          <w:lang w:val="en-US"/>
        </w:rPr>
      </w:pPr>
      <w:r>
        <w:rPr>
          <w:lang w:val="en-US"/>
        </w:rPr>
        <w:t xml:space="preserve">        </w:t>
      </w:r>
    </w:p>
    <w:p w14:paraId="1DA30EDD" w14:textId="5975D3B7" w:rsidR="00B77E05" w:rsidRPr="000F0900" w:rsidRDefault="00B77E05" w:rsidP="00531764">
      <w:pPr>
        <w:spacing w:line="276" w:lineRule="auto"/>
        <w:rPr>
          <w:lang w:val="en-US"/>
        </w:rPr>
      </w:pPr>
      <w:r>
        <w:rPr>
          <w:lang w:val="en-US"/>
        </w:rPr>
        <w:t>Key</w:t>
      </w:r>
      <w:r w:rsidR="00E1637A">
        <w:rPr>
          <w:lang w:val="en-US"/>
        </w:rPr>
        <w:t>w</w:t>
      </w:r>
      <w:r>
        <w:rPr>
          <w:lang w:val="en-US"/>
        </w:rPr>
        <w:t>ords: Lydia Davis; Short Story; Flash Fiction; Micro-Fiction</w:t>
      </w:r>
      <w:r w:rsidR="00E1637A">
        <w:rPr>
          <w:lang w:val="en-US"/>
        </w:rPr>
        <w:t>.</w:t>
      </w:r>
    </w:p>
    <w:p w14:paraId="137DF2B4" w14:textId="77777777" w:rsidR="00B77E05" w:rsidRDefault="00B77E05" w:rsidP="002A5D61">
      <w:pPr>
        <w:rPr>
          <w:lang w:val="en-US"/>
        </w:rPr>
      </w:pPr>
    </w:p>
    <w:p w14:paraId="61D4A2A1" w14:textId="77777777" w:rsidR="00B77E05" w:rsidRDefault="00B77E05" w:rsidP="002A5D61">
      <w:pPr>
        <w:rPr>
          <w:lang w:val="en-US"/>
        </w:rPr>
      </w:pPr>
    </w:p>
    <w:p w14:paraId="356FE004" w14:textId="77777777" w:rsidR="00B77E05" w:rsidRDefault="00B77E05" w:rsidP="002A5D61">
      <w:pPr>
        <w:rPr>
          <w:lang w:val="en-US"/>
        </w:rPr>
      </w:pPr>
    </w:p>
    <w:p w14:paraId="1FF1D804" w14:textId="77777777" w:rsidR="00CF23B3" w:rsidRDefault="00CF23B3" w:rsidP="002A5D61">
      <w:pPr>
        <w:rPr>
          <w:lang w:val="en-US"/>
        </w:rPr>
      </w:pPr>
    </w:p>
    <w:p w14:paraId="1BF8CDC6" w14:textId="77777777" w:rsidR="00531764" w:rsidRDefault="00531764" w:rsidP="002A5D61">
      <w:pPr>
        <w:spacing w:line="480" w:lineRule="auto"/>
        <w:jc w:val="both"/>
        <w:rPr>
          <w:color w:val="212121"/>
          <w:lang w:val="en-US"/>
        </w:rPr>
      </w:pPr>
    </w:p>
    <w:p w14:paraId="32FAE0E0" w14:textId="77777777" w:rsidR="00531764" w:rsidRDefault="00531764" w:rsidP="002A5D61">
      <w:pPr>
        <w:spacing w:line="480" w:lineRule="auto"/>
        <w:jc w:val="both"/>
        <w:rPr>
          <w:color w:val="212121"/>
          <w:lang w:val="en-US"/>
        </w:rPr>
      </w:pPr>
    </w:p>
    <w:p w14:paraId="5D91B0D6" w14:textId="77777777" w:rsidR="00531764" w:rsidRDefault="00531764" w:rsidP="002A5D61">
      <w:pPr>
        <w:spacing w:line="480" w:lineRule="auto"/>
        <w:jc w:val="both"/>
        <w:rPr>
          <w:color w:val="212121"/>
          <w:lang w:val="en-US"/>
        </w:rPr>
      </w:pPr>
    </w:p>
    <w:p w14:paraId="3939FC2D" w14:textId="77777777" w:rsidR="00531764" w:rsidRDefault="00531764" w:rsidP="002A5D61">
      <w:pPr>
        <w:spacing w:line="480" w:lineRule="auto"/>
        <w:jc w:val="both"/>
        <w:rPr>
          <w:color w:val="212121"/>
          <w:lang w:val="en-US"/>
        </w:rPr>
      </w:pPr>
    </w:p>
    <w:p w14:paraId="008C1C8C" w14:textId="77777777" w:rsidR="00531764" w:rsidRDefault="00531764" w:rsidP="002A5D61">
      <w:pPr>
        <w:spacing w:line="480" w:lineRule="auto"/>
        <w:jc w:val="both"/>
        <w:rPr>
          <w:color w:val="212121"/>
          <w:lang w:val="en-US"/>
        </w:rPr>
      </w:pPr>
    </w:p>
    <w:p w14:paraId="1A2FE44E" w14:textId="77777777" w:rsidR="00531764" w:rsidRDefault="00531764" w:rsidP="002A5D61">
      <w:pPr>
        <w:spacing w:line="480" w:lineRule="auto"/>
        <w:jc w:val="both"/>
        <w:rPr>
          <w:color w:val="212121"/>
          <w:lang w:val="en-US"/>
        </w:rPr>
      </w:pPr>
    </w:p>
    <w:p w14:paraId="3A5635B7" w14:textId="77777777" w:rsidR="00531764" w:rsidRDefault="00531764" w:rsidP="002A5D61">
      <w:pPr>
        <w:spacing w:line="480" w:lineRule="auto"/>
        <w:jc w:val="both"/>
        <w:rPr>
          <w:color w:val="212121"/>
          <w:lang w:val="en-US"/>
        </w:rPr>
      </w:pPr>
    </w:p>
    <w:p w14:paraId="1857875C" w14:textId="77777777" w:rsidR="00531764" w:rsidRDefault="00531764" w:rsidP="002A5D61">
      <w:pPr>
        <w:spacing w:line="480" w:lineRule="auto"/>
        <w:jc w:val="both"/>
        <w:rPr>
          <w:color w:val="212121"/>
          <w:lang w:val="en-US"/>
        </w:rPr>
      </w:pPr>
    </w:p>
    <w:p w14:paraId="70F0965B" w14:textId="77777777" w:rsidR="00531764" w:rsidRDefault="00531764" w:rsidP="002A5D61">
      <w:pPr>
        <w:spacing w:line="480" w:lineRule="auto"/>
        <w:jc w:val="both"/>
        <w:rPr>
          <w:color w:val="212121"/>
          <w:lang w:val="en-US"/>
        </w:rPr>
      </w:pPr>
    </w:p>
    <w:p w14:paraId="58C51B44" w14:textId="77777777" w:rsidR="00531764" w:rsidRDefault="00531764" w:rsidP="002A5D61">
      <w:pPr>
        <w:spacing w:line="480" w:lineRule="auto"/>
        <w:jc w:val="both"/>
        <w:rPr>
          <w:color w:val="212121"/>
          <w:lang w:val="en-US"/>
        </w:rPr>
      </w:pPr>
    </w:p>
    <w:p w14:paraId="1CB3E36F" w14:textId="77777777" w:rsidR="00531764" w:rsidRDefault="00531764" w:rsidP="002A5D61">
      <w:pPr>
        <w:spacing w:line="480" w:lineRule="auto"/>
        <w:jc w:val="both"/>
        <w:rPr>
          <w:color w:val="212121"/>
          <w:lang w:val="en-US"/>
        </w:rPr>
      </w:pPr>
    </w:p>
    <w:p w14:paraId="3C28EA19" w14:textId="77777777" w:rsidR="00531764" w:rsidRDefault="00531764" w:rsidP="00281D42">
      <w:pPr>
        <w:spacing w:line="480" w:lineRule="auto"/>
        <w:jc w:val="right"/>
        <w:rPr>
          <w:color w:val="212121"/>
          <w:lang w:val="en-US"/>
        </w:rPr>
      </w:pPr>
    </w:p>
    <w:p w14:paraId="08A99395" w14:textId="768F1AAD" w:rsidR="008558F0" w:rsidRPr="00CE0F06" w:rsidRDefault="002A5D61" w:rsidP="002A5D61">
      <w:pPr>
        <w:spacing w:line="480" w:lineRule="auto"/>
        <w:jc w:val="both"/>
        <w:rPr>
          <w:lang w:val="en-US"/>
        </w:rPr>
      </w:pPr>
      <w:r w:rsidRPr="00CE0F06">
        <w:rPr>
          <w:lang w:val="en-US"/>
        </w:rPr>
        <w:lastRenderedPageBreak/>
        <w:t>Lydia Davis</w:t>
      </w:r>
      <w:r w:rsidR="00531764" w:rsidRPr="00CE0F06">
        <w:rPr>
          <w:lang w:val="en-US"/>
        </w:rPr>
        <w:t>’</w:t>
      </w:r>
      <w:r w:rsidRPr="00CE0F06">
        <w:rPr>
          <w:lang w:val="en-US"/>
        </w:rPr>
        <w:t>s fiction star</w:t>
      </w:r>
      <w:r w:rsidR="00B74903" w:rsidRPr="00CE0F06">
        <w:rPr>
          <w:lang w:val="en-US"/>
        </w:rPr>
        <w:t>ts from a liberating impulse</w:t>
      </w:r>
      <w:r w:rsidRPr="00CE0F06">
        <w:rPr>
          <w:lang w:val="en-US"/>
        </w:rPr>
        <w:t xml:space="preserve"> to put something on the page and consider it a finished work. </w:t>
      </w:r>
      <w:r w:rsidR="001A353E" w:rsidRPr="00CE0F06">
        <w:rPr>
          <w:lang w:val="en-US"/>
        </w:rPr>
        <w:t>S</w:t>
      </w:r>
      <w:r w:rsidR="00BA0FCF" w:rsidRPr="00CE0F06">
        <w:rPr>
          <w:lang w:val="en-US"/>
        </w:rPr>
        <w:t>he has always refused to conform to the usual expectations o</w:t>
      </w:r>
      <w:r w:rsidR="003F1765" w:rsidRPr="00CE0F06">
        <w:rPr>
          <w:lang w:val="en-US"/>
        </w:rPr>
        <w:t>f storytelling, enjoying the fact that her work isn’t for everybody.</w:t>
      </w:r>
      <w:r w:rsidR="00BA0FCF" w:rsidRPr="00CE0F06">
        <w:rPr>
          <w:lang w:val="en-US"/>
        </w:rPr>
        <w:t xml:space="preserve"> Consequently, this author</w:t>
      </w:r>
      <w:r w:rsidRPr="00CE0F06">
        <w:rPr>
          <w:lang w:val="en-US"/>
        </w:rPr>
        <w:t xml:space="preserve"> has developed a way of defining the short story by challenging any kind of categorization, but not by abdicating her three main ingredients: humor, language, and emotion.</w:t>
      </w:r>
      <w:r w:rsidR="00476A55" w:rsidRPr="00CE0F06">
        <w:rPr>
          <w:lang w:val="en-US"/>
        </w:rPr>
        <w:t xml:space="preserve"> </w:t>
      </w:r>
      <w:r w:rsidR="00B87856" w:rsidRPr="00CE0F06">
        <w:rPr>
          <w:lang w:val="en-US"/>
        </w:rPr>
        <w:t>As a very original writer</w:t>
      </w:r>
      <w:r w:rsidR="008201D2" w:rsidRPr="00CE0F06">
        <w:rPr>
          <w:lang w:val="en-US"/>
        </w:rPr>
        <w:t>,</w:t>
      </w:r>
      <w:r w:rsidR="0062406A" w:rsidRPr="00CE0F06">
        <w:rPr>
          <w:lang w:val="en-US"/>
        </w:rPr>
        <w:t xml:space="preserve"> she succeeded in getting into </w:t>
      </w:r>
      <w:r w:rsidR="00B87856" w:rsidRPr="00CE0F06">
        <w:rPr>
          <w:lang w:val="en-US"/>
        </w:rPr>
        <w:t>really deep</w:t>
      </w:r>
      <w:r w:rsidR="008201D2" w:rsidRPr="00CE0F06">
        <w:rPr>
          <w:lang w:val="en-US"/>
        </w:rPr>
        <w:t xml:space="preserve"> emotional dimension</w:t>
      </w:r>
      <w:r w:rsidR="0062406A" w:rsidRPr="00CE0F06">
        <w:rPr>
          <w:lang w:val="en-US"/>
        </w:rPr>
        <w:t>s</w:t>
      </w:r>
      <w:r w:rsidR="00B87856" w:rsidRPr="00CE0F06">
        <w:rPr>
          <w:lang w:val="en-US"/>
        </w:rPr>
        <w:t>,</w:t>
      </w:r>
      <w:r w:rsidR="008201D2" w:rsidRPr="00CE0F06">
        <w:rPr>
          <w:lang w:val="en-US"/>
        </w:rPr>
        <w:t xml:space="preserve"> </w:t>
      </w:r>
      <w:r w:rsidR="00B87856" w:rsidRPr="00CE0F06">
        <w:rPr>
          <w:lang w:val="en-US"/>
        </w:rPr>
        <w:t>whenever she broke things down, grammatically or i</w:t>
      </w:r>
      <w:r w:rsidR="008201D2" w:rsidRPr="00CE0F06">
        <w:rPr>
          <w:lang w:val="en-US"/>
        </w:rPr>
        <w:t>n vocabulary, into simple terms.</w:t>
      </w:r>
      <w:r w:rsidRPr="00CE0F06">
        <w:rPr>
          <w:lang w:val="en-US"/>
        </w:rPr>
        <w:t xml:space="preserve"> Her intention was always to write stories that were simple narratives of something that had really happened to her, but slightly transformed, without fictionalization.</w:t>
      </w:r>
      <w:r w:rsidR="00E503BF" w:rsidRPr="00CE0F06">
        <w:rPr>
          <w:rStyle w:val="Refdenotaderodap"/>
          <w:lang w:val="en-US"/>
        </w:rPr>
        <w:footnoteReference w:id="1"/>
      </w:r>
      <w:r w:rsidRPr="00CE0F06">
        <w:rPr>
          <w:lang w:val="en-US"/>
        </w:rPr>
        <w:t xml:space="preserve"> </w:t>
      </w:r>
    </w:p>
    <w:p w14:paraId="5648B511" w14:textId="77777777" w:rsidR="000507F8" w:rsidRDefault="002A5D61" w:rsidP="00CE0F06">
      <w:pPr>
        <w:pStyle w:val="SemEspaamento"/>
        <w:spacing w:line="480" w:lineRule="auto"/>
        <w:ind w:firstLine="708"/>
        <w:jc w:val="both"/>
        <w:rPr>
          <w:lang w:val="en-US"/>
        </w:rPr>
      </w:pPr>
      <w:r w:rsidRPr="00CE0F06">
        <w:rPr>
          <w:lang w:val="en-US"/>
        </w:rPr>
        <w:t xml:space="preserve">For Davis, writing has always wished to be as concise as possible. Her micro-stories have almost no plot, emerging as reiterative pieces of thoughts where the chronology becomes a subject rather than a formal device. They ingeniously manage to focus on what is important in everyday life, revealing its beauty and rescuing what is valuable in the simple actions of each day, immortalizing them with a very particular style. </w:t>
      </w:r>
      <w:r w:rsidRPr="009C5CD1">
        <w:rPr>
          <w:lang w:val="en-US"/>
        </w:rPr>
        <w:t>Like good pictures, her flash fiction is really very powerful to capture</w:t>
      </w:r>
      <w:r w:rsidR="00BA0854" w:rsidRPr="009C5CD1">
        <w:rPr>
          <w:lang w:val="en-US"/>
        </w:rPr>
        <w:t xml:space="preserve"> epiphanies or</w:t>
      </w:r>
      <w:r w:rsidRPr="007C423C">
        <w:rPr>
          <w:lang w:val="en-US"/>
        </w:rPr>
        <w:t xml:space="preserve"> ins</w:t>
      </w:r>
      <w:r w:rsidRPr="004505C4">
        <w:rPr>
          <w:lang w:val="en-US"/>
        </w:rPr>
        <w:t>tant glimpses of deeper dimensions in every common routine or experience of our daily live</w:t>
      </w:r>
      <w:r w:rsidR="00204972" w:rsidRPr="00E1637A">
        <w:rPr>
          <w:lang w:val="en-US"/>
        </w:rPr>
        <w:t>s, where everything is a story.</w:t>
      </w:r>
      <w:r w:rsidR="00751199" w:rsidRPr="00E1637A">
        <w:rPr>
          <w:lang w:val="en-US"/>
        </w:rPr>
        <w:t xml:space="preserve"> I</w:t>
      </w:r>
      <w:r w:rsidR="00204972" w:rsidRPr="00E1637A">
        <w:rPr>
          <w:lang w:val="en-US"/>
        </w:rPr>
        <w:t xml:space="preserve">n </w:t>
      </w:r>
      <w:r w:rsidR="00204972" w:rsidRPr="00E1637A">
        <w:rPr>
          <w:i/>
          <w:lang w:val="en-US"/>
        </w:rPr>
        <w:t>Can’t and Won’t</w:t>
      </w:r>
      <w:r w:rsidR="00751199" w:rsidRPr="00E1637A">
        <w:rPr>
          <w:i/>
          <w:lang w:val="en-US"/>
        </w:rPr>
        <w:t xml:space="preserve"> </w:t>
      </w:r>
      <w:r w:rsidR="00751199" w:rsidRPr="00E1637A">
        <w:rPr>
          <w:lang w:val="en-US"/>
        </w:rPr>
        <w:t>(2014)</w:t>
      </w:r>
      <w:r w:rsidR="00204972" w:rsidRPr="00E1637A">
        <w:rPr>
          <w:lang w:val="en-US"/>
        </w:rPr>
        <w:t>,</w:t>
      </w:r>
      <w:r w:rsidR="00592B76" w:rsidRPr="00E1637A">
        <w:rPr>
          <w:lang w:val="en-US"/>
        </w:rPr>
        <w:t xml:space="preserve"> “The </w:t>
      </w:r>
      <w:r w:rsidR="00751199" w:rsidRPr="00E1637A">
        <w:rPr>
          <w:lang w:val="en-US"/>
        </w:rPr>
        <w:t>Language of Things in the House”</w:t>
      </w:r>
      <w:r w:rsidR="00592B76" w:rsidRPr="00E1637A">
        <w:rPr>
          <w:lang w:val="en-US"/>
        </w:rPr>
        <w:t xml:space="preserve"> is a catalogue of the words or phrases that can be dete</w:t>
      </w:r>
      <w:r w:rsidR="00C1438C" w:rsidRPr="00E1637A">
        <w:rPr>
          <w:lang w:val="en-US"/>
        </w:rPr>
        <w:t>cted in the noises made by</w:t>
      </w:r>
      <w:r w:rsidR="00592B76" w:rsidRPr="00E1637A">
        <w:rPr>
          <w:lang w:val="en-US"/>
        </w:rPr>
        <w:t xml:space="preserve"> a knife scraping a cutting board or the agitation of the washing machine. </w:t>
      </w:r>
      <w:r w:rsidR="00751199">
        <w:rPr>
          <w:lang w:val="en-US"/>
        </w:rPr>
        <w:lastRenderedPageBreak/>
        <w:t>Davis explained that i</w:t>
      </w:r>
      <w:r w:rsidR="00592B76" w:rsidRPr="00204972">
        <w:rPr>
          <w:lang w:val="en-US"/>
        </w:rPr>
        <w:t>n</w:t>
      </w:r>
      <w:r w:rsidR="00751199">
        <w:rPr>
          <w:lang w:val="en-US"/>
        </w:rPr>
        <w:t xml:space="preserve"> this</w:t>
      </w:r>
      <w:r w:rsidR="00592B76" w:rsidRPr="00204972">
        <w:rPr>
          <w:lang w:val="en-US"/>
        </w:rPr>
        <w:t xml:space="preserve"> story, th</w:t>
      </w:r>
      <w:r w:rsidR="00751199">
        <w:rPr>
          <w:lang w:val="en-US"/>
        </w:rPr>
        <w:t>e domestic things all around a person</w:t>
      </w:r>
      <w:r w:rsidR="00592B76" w:rsidRPr="00204972">
        <w:rPr>
          <w:lang w:val="en-US"/>
        </w:rPr>
        <w:t xml:space="preserve"> (along with a few birds outside the window) are speaking, are having a voice “in their own little ways.”</w:t>
      </w:r>
      <w:r w:rsidR="00C1438C">
        <w:rPr>
          <w:rStyle w:val="Refdenotaderodap"/>
          <w:color w:val="000000"/>
          <w:lang w:val="en-US"/>
        </w:rPr>
        <w:footnoteReference w:id="2"/>
      </w:r>
      <w:r w:rsidR="00C1438C">
        <w:rPr>
          <w:lang w:val="en-US"/>
        </w:rPr>
        <w:t xml:space="preserve"> </w:t>
      </w:r>
      <w:r w:rsidR="000C0A4D">
        <w:rPr>
          <w:lang w:val="en-US"/>
        </w:rPr>
        <w:t>In addition</w:t>
      </w:r>
      <w:r w:rsidR="009C5CD1">
        <w:rPr>
          <w:lang w:val="en-US"/>
        </w:rPr>
        <w:t>,</w:t>
      </w:r>
      <w:r w:rsidR="000C0A4D">
        <w:rPr>
          <w:lang w:val="en-US"/>
        </w:rPr>
        <w:t xml:space="preserve"> t</w:t>
      </w:r>
      <w:r w:rsidR="00751199">
        <w:rPr>
          <w:lang w:val="en-US"/>
        </w:rPr>
        <w:t>he author</w:t>
      </w:r>
      <w:r w:rsidR="000C0A4D">
        <w:rPr>
          <w:lang w:val="en-US"/>
        </w:rPr>
        <w:t xml:space="preserve"> said:</w:t>
      </w:r>
      <w:r w:rsidR="001D5929">
        <w:rPr>
          <w:lang w:val="en-US"/>
        </w:rPr>
        <w:t xml:space="preserve"> </w:t>
      </w:r>
    </w:p>
    <w:p w14:paraId="6C8F6E14" w14:textId="558FEA5D" w:rsidR="001D5929" w:rsidRDefault="002F5147" w:rsidP="00CE0F06">
      <w:pPr>
        <w:pStyle w:val="SemEspaamento"/>
        <w:spacing w:line="276" w:lineRule="auto"/>
        <w:ind w:left="709"/>
        <w:jc w:val="both"/>
        <w:rPr>
          <w:lang w:val="en-US"/>
        </w:rPr>
      </w:pPr>
      <w:r>
        <w:rPr>
          <w:lang w:val="en-US"/>
        </w:rPr>
        <w:t>Some stories po</w:t>
      </w:r>
      <w:r w:rsidR="00183594">
        <w:rPr>
          <w:lang w:val="en-US"/>
        </w:rPr>
        <w:t>i</w:t>
      </w:r>
      <w:r>
        <w:rPr>
          <w:lang w:val="en-US"/>
        </w:rPr>
        <w:t xml:space="preserve">nt to the richness and even exoticism of the world we witness without leaving home. The cataloguing of what interests me and what </w:t>
      </w:r>
      <w:r w:rsidR="005B2C18">
        <w:rPr>
          <w:lang w:val="en-US"/>
        </w:rPr>
        <w:t xml:space="preserve">doesn’t, incidentally points to all the possible subjects there are to write or talk about in the world, from bumblebees to Ronald </w:t>
      </w:r>
      <w:r w:rsidR="00A44AA2">
        <w:rPr>
          <w:lang w:val="en-US"/>
        </w:rPr>
        <w:t>Reagan</w:t>
      </w:r>
      <w:r w:rsidR="005B2C18">
        <w:rPr>
          <w:lang w:val="en-US"/>
        </w:rPr>
        <w:t>, to a history of the accordion, to a lawnmower museum, to T. S. Eliot’</w:t>
      </w:r>
      <w:r w:rsidR="00183594">
        <w:rPr>
          <w:lang w:val="en-US"/>
        </w:rPr>
        <w:t>s fountain pen.</w:t>
      </w:r>
      <w:r w:rsidR="0068424F">
        <w:rPr>
          <w:rStyle w:val="Refdenotaderodap"/>
          <w:color w:val="000000"/>
          <w:lang w:val="en-US"/>
        </w:rPr>
        <w:footnoteReference w:id="3"/>
      </w:r>
      <w:r w:rsidR="00183594">
        <w:rPr>
          <w:lang w:val="en-US"/>
        </w:rPr>
        <w:t xml:space="preserve"> </w:t>
      </w:r>
    </w:p>
    <w:p w14:paraId="44E20631" w14:textId="77777777" w:rsidR="000507F8" w:rsidRDefault="000507F8" w:rsidP="00CE0F06">
      <w:pPr>
        <w:pStyle w:val="SemEspaamento"/>
        <w:spacing w:line="276" w:lineRule="auto"/>
        <w:ind w:left="709"/>
        <w:jc w:val="both"/>
        <w:rPr>
          <w:lang w:val="en-US"/>
        </w:rPr>
      </w:pPr>
    </w:p>
    <w:p w14:paraId="557EE2E2" w14:textId="5BD64AEC" w:rsidR="002A5D61" w:rsidRPr="001D5929" w:rsidRDefault="002A5D61" w:rsidP="00CE0F06">
      <w:pPr>
        <w:pStyle w:val="SemEspaamento"/>
        <w:spacing w:line="480" w:lineRule="auto"/>
        <w:ind w:firstLine="708"/>
        <w:jc w:val="both"/>
        <w:rPr>
          <w:lang w:val="en-US"/>
        </w:rPr>
      </w:pPr>
      <w:r w:rsidRPr="006075C8">
        <w:rPr>
          <w:lang w:val="en-US"/>
        </w:rPr>
        <w:t xml:space="preserve">Characterized by its extreme brevity, </w:t>
      </w:r>
      <w:r w:rsidRPr="006075C8">
        <w:rPr>
          <w:color w:val="000000" w:themeColor="text1"/>
          <w:lang w:val="en-US"/>
        </w:rPr>
        <w:t xml:space="preserve">flash fiction possesses a unique literary quality, in its ability to hint at or imply a larger story. In the United States, early forms of flash fiction can be found in the </w:t>
      </w:r>
      <w:r w:rsidR="000507F8">
        <w:rPr>
          <w:color w:val="000000" w:themeColor="text1"/>
          <w:lang w:val="en-US"/>
        </w:rPr>
        <w:t>nineteenth</w:t>
      </w:r>
      <w:r w:rsidR="000507F8" w:rsidRPr="006075C8">
        <w:rPr>
          <w:color w:val="000000" w:themeColor="text1"/>
          <w:lang w:val="en-US"/>
        </w:rPr>
        <w:t xml:space="preserve"> </w:t>
      </w:r>
      <w:r w:rsidRPr="006075C8">
        <w:rPr>
          <w:color w:val="000000" w:themeColor="text1"/>
          <w:lang w:val="en-US"/>
        </w:rPr>
        <w:t>century, especially in the writing of </w:t>
      </w:r>
      <w:hyperlink r:id="rId9" w:tooltip="Walt Whitman" w:history="1">
        <w:r w:rsidRPr="006075C8">
          <w:rPr>
            <w:rStyle w:val="Hiperligao"/>
            <w:color w:val="000000" w:themeColor="text1"/>
            <w:u w:val="none"/>
            <w:lang w:val="en-US"/>
          </w:rPr>
          <w:t>Walt Whitman</w:t>
        </w:r>
      </w:hyperlink>
      <w:r w:rsidRPr="006075C8">
        <w:rPr>
          <w:color w:val="000000" w:themeColor="text1"/>
          <w:lang w:val="en-US"/>
        </w:rPr>
        <w:t>, </w:t>
      </w:r>
      <w:hyperlink r:id="rId10" w:tooltip="Ambrose Bierce" w:history="1">
        <w:r w:rsidRPr="006075C8">
          <w:rPr>
            <w:rStyle w:val="Hiperligao"/>
            <w:color w:val="000000" w:themeColor="text1"/>
            <w:u w:val="none"/>
            <w:lang w:val="en-US"/>
          </w:rPr>
          <w:t>Ambrose Bierce</w:t>
        </w:r>
      </w:hyperlink>
      <w:r w:rsidRPr="006075C8">
        <w:rPr>
          <w:color w:val="000000" w:themeColor="text1"/>
          <w:lang w:val="en-US"/>
        </w:rPr>
        <w:t>, and </w:t>
      </w:r>
      <w:hyperlink r:id="rId11" w:tooltip="Kate Chopin" w:history="1">
        <w:r w:rsidRPr="006075C8">
          <w:rPr>
            <w:rStyle w:val="Hiperligao"/>
            <w:color w:val="000000" w:themeColor="text1"/>
            <w:u w:val="none"/>
            <w:lang w:val="en-US"/>
          </w:rPr>
          <w:t>Kate Chopin</w:t>
        </w:r>
      </w:hyperlink>
      <w:r w:rsidRPr="006075C8">
        <w:rPr>
          <w:color w:val="000000" w:themeColor="text1"/>
          <w:lang w:val="en-US"/>
        </w:rPr>
        <w:t xml:space="preserve">. In the 1920s flash fiction was referred to as the </w:t>
      </w:r>
      <w:r w:rsidR="000A67A6">
        <w:rPr>
          <w:color w:val="000000" w:themeColor="text1"/>
          <w:lang w:val="en-US"/>
        </w:rPr>
        <w:t>“</w:t>
      </w:r>
      <w:r w:rsidRPr="006075C8">
        <w:rPr>
          <w:color w:val="000000" w:themeColor="text1"/>
          <w:lang w:val="en-US"/>
        </w:rPr>
        <w:t xml:space="preserve">short </w:t>
      </w:r>
      <w:proofErr w:type="spellStart"/>
      <w:r w:rsidRPr="006075C8">
        <w:rPr>
          <w:color w:val="000000" w:themeColor="text1"/>
          <w:lang w:val="en-US"/>
        </w:rPr>
        <w:t>short</w:t>
      </w:r>
      <w:proofErr w:type="spellEnd"/>
      <w:r w:rsidRPr="006075C8">
        <w:rPr>
          <w:color w:val="000000" w:themeColor="text1"/>
          <w:lang w:val="en-US"/>
        </w:rPr>
        <w:t xml:space="preserve"> story</w:t>
      </w:r>
      <w:r w:rsidR="000A67A6">
        <w:rPr>
          <w:color w:val="000000" w:themeColor="text1"/>
          <w:lang w:val="en-US"/>
        </w:rPr>
        <w:t>”</w:t>
      </w:r>
      <w:r w:rsidRPr="006075C8">
        <w:rPr>
          <w:color w:val="000000" w:themeColor="text1"/>
          <w:lang w:val="en-US"/>
        </w:rPr>
        <w:t xml:space="preserve"> and was associated with </w:t>
      </w:r>
      <w:r w:rsidR="00A526A2">
        <w:rPr>
          <w:color w:val="000000" w:themeColor="text1"/>
          <w:lang w:val="en-US"/>
        </w:rPr>
        <w:t>Cosmopolitan</w:t>
      </w:r>
      <w:r w:rsidR="00A0047C">
        <w:rPr>
          <w:color w:val="000000" w:themeColor="text1"/>
          <w:lang w:val="en-US"/>
        </w:rPr>
        <w:t> magazine.</w:t>
      </w:r>
      <w:r w:rsidR="000A67A6">
        <w:rPr>
          <w:color w:val="000000" w:themeColor="text1"/>
          <w:lang w:val="en-US"/>
        </w:rPr>
        <w:t xml:space="preserve"> </w:t>
      </w:r>
      <w:r w:rsidR="00A0047C">
        <w:rPr>
          <w:color w:val="000000" w:themeColor="text1"/>
          <w:lang w:val="en-US"/>
        </w:rPr>
        <w:t>I</w:t>
      </w:r>
      <w:r w:rsidRPr="006075C8">
        <w:rPr>
          <w:color w:val="000000" w:themeColor="text1"/>
          <w:lang w:val="en-US"/>
        </w:rPr>
        <w:t>n the 1930s, it was collected in anthologies such as </w:t>
      </w:r>
      <w:r w:rsidRPr="006075C8">
        <w:rPr>
          <w:i/>
          <w:iCs/>
          <w:color w:val="000000" w:themeColor="text1"/>
          <w:lang w:val="en-US"/>
        </w:rPr>
        <w:t xml:space="preserve">The American Short </w:t>
      </w:r>
      <w:proofErr w:type="spellStart"/>
      <w:r w:rsidRPr="006075C8">
        <w:rPr>
          <w:i/>
          <w:iCs/>
          <w:color w:val="000000" w:themeColor="text1"/>
          <w:lang w:val="en-US"/>
        </w:rPr>
        <w:t>Short</w:t>
      </w:r>
      <w:proofErr w:type="spellEnd"/>
      <w:r w:rsidRPr="006075C8">
        <w:rPr>
          <w:i/>
          <w:iCs/>
          <w:color w:val="000000" w:themeColor="text1"/>
          <w:lang w:val="en-US"/>
        </w:rPr>
        <w:t xml:space="preserve"> Story</w:t>
      </w:r>
      <w:r w:rsidRPr="006075C8">
        <w:rPr>
          <w:color w:val="000000" w:themeColor="text1"/>
          <w:lang w:val="en-US"/>
        </w:rPr>
        <w:t>. Some well</w:t>
      </w:r>
      <w:r w:rsidR="000507F8">
        <w:rPr>
          <w:color w:val="000000" w:themeColor="text1"/>
          <w:lang w:val="en-US"/>
        </w:rPr>
        <w:t>-</w:t>
      </w:r>
      <w:r w:rsidRPr="006075C8">
        <w:rPr>
          <w:color w:val="000000" w:themeColor="text1"/>
          <w:lang w:val="en-US"/>
        </w:rPr>
        <w:t>known writers associated with this kind of fiction are: </w:t>
      </w:r>
      <w:hyperlink r:id="rId12" w:tooltip="Anton Chekhov" w:history="1">
        <w:r w:rsidRPr="006075C8">
          <w:rPr>
            <w:rStyle w:val="Hiperligao"/>
            <w:color w:val="000000" w:themeColor="text1"/>
            <w:u w:val="none"/>
            <w:lang w:val="en-US"/>
          </w:rPr>
          <w:t>Anton Chekhov</w:t>
        </w:r>
      </w:hyperlink>
      <w:r w:rsidRPr="006075C8">
        <w:rPr>
          <w:color w:val="000000" w:themeColor="text1"/>
          <w:lang w:val="en-US"/>
        </w:rPr>
        <w:t>, </w:t>
      </w:r>
      <w:hyperlink r:id="rId13" w:tooltip="O. Henry" w:history="1">
        <w:r w:rsidRPr="006075C8">
          <w:rPr>
            <w:rStyle w:val="Hiperligao"/>
            <w:color w:val="000000" w:themeColor="text1"/>
            <w:u w:val="none"/>
            <w:lang w:val="en-US"/>
          </w:rPr>
          <w:t>O. Henry</w:t>
        </w:r>
      </w:hyperlink>
      <w:r w:rsidRPr="006075C8">
        <w:rPr>
          <w:color w:val="000000" w:themeColor="text1"/>
          <w:lang w:val="en-US"/>
        </w:rPr>
        <w:t>, </w:t>
      </w:r>
      <w:hyperlink r:id="rId14" w:tooltip="Franz Kafka" w:history="1">
        <w:r w:rsidRPr="006075C8">
          <w:rPr>
            <w:rStyle w:val="Hiperligao"/>
            <w:color w:val="000000" w:themeColor="text1"/>
            <w:u w:val="none"/>
            <w:lang w:val="en-US"/>
          </w:rPr>
          <w:t>Franz Kafka</w:t>
        </w:r>
      </w:hyperlink>
      <w:r w:rsidRPr="006075C8">
        <w:rPr>
          <w:color w:val="000000" w:themeColor="text1"/>
          <w:lang w:val="en-US"/>
        </w:rPr>
        <w:t>, </w:t>
      </w:r>
      <w:hyperlink r:id="rId15" w:tooltip="H.P. Lovecraft" w:history="1">
        <w:r w:rsidRPr="006075C8">
          <w:rPr>
            <w:rStyle w:val="Hiperligao"/>
            <w:color w:val="000000" w:themeColor="text1"/>
            <w:u w:val="none"/>
            <w:lang w:val="en-US"/>
          </w:rPr>
          <w:t>H.P. Lovecraft</w:t>
        </w:r>
      </w:hyperlink>
      <w:r w:rsidRPr="006075C8">
        <w:rPr>
          <w:color w:val="000000" w:themeColor="text1"/>
          <w:lang w:val="en-US"/>
        </w:rPr>
        <w:t>, </w:t>
      </w:r>
      <w:hyperlink r:id="rId16" w:tooltip="Ernest Hemingway" w:history="1">
        <w:r w:rsidRPr="006075C8">
          <w:rPr>
            <w:rStyle w:val="Hiperligao"/>
            <w:color w:val="000000" w:themeColor="text1"/>
            <w:u w:val="none"/>
            <w:lang w:val="en-US"/>
          </w:rPr>
          <w:t>Ernest Hemingway</w:t>
        </w:r>
      </w:hyperlink>
      <w:r w:rsidRPr="006075C8">
        <w:rPr>
          <w:color w:val="000000" w:themeColor="text1"/>
          <w:lang w:val="en-US"/>
        </w:rPr>
        <w:t>, </w:t>
      </w:r>
      <w:hyperlink r:id="rId17" w:tooltip="Julio Cortázar" w:history="1">
        <w:r w:rsidRPr="006075C8">
          <w:rPr>
            <w:rStyle w:val="Hiperligao"/>
            <w:color w:val="000000" w:themeColor="text1"/>
            <w:u w:val="none"/>
            <w:lang w:val="en-US"/>
          </w:rPr>
          <w:t xml:space="preserve">Julio </w:t>
        </w:r>
        <w:proofErr w:type="spellStart"/>
        <w:r w:rsidRPr="006075C8">
          <w:rPr>
            <w:rStyle w:val="Hiperligao"/>
            <w:color w:val="000000" w:themeColor="text1"/>
            <w:u w:val="none"/>
            <w:lang w:val="en-US"/>
          </w:rPr>
          <w:t>Cortázar</w:t>
        </w:r>
        <w:proofErr w:type="spellEnd"/>
      </w:hyperlink>
      <w:r w:rsidRPr="006075C8">
        <w:rPr>
          <w:color w:val="000000" w:themeColor="text1"/>
          <w:lang w:val="en-US"/>
        </w:rPr>
        <w:t>, </w:t>
      </w:r>
      <w:hyperlink r:id="rId18" w:tooltip="Arthur C. Clarke" w:history="1">
        <w:r w:rsidRPr="006075C8">
          <w:rPr>
            <w:rStyle w:val="Hiperligao"/>
            <w:color w:val="000000" w:themeColor="text1"/>
            <w:u w:val="none"/>
            <w:lang w:val="en-US"/>
          </w:rPr>
          <w:t>Arthur C. Clarke</w:t>
        </w:r>
      </w:hyperlink>
      <w:r w:rsidRPr="006075C8">
        <w:rPr>
          <w:color w:val="000000" w:themeColor="text1"/>
          <w:lang w:val="en-US"/>
        </w:rPr>
        <w:t>, </w:t>
      </w:r>
      <w:hyperlink r:id="rId19" w:tooltip="Richard Brautigan" w:history="1">
        <w:r w:rsidRPr="006075C8">
          <w:rPr>
            <w:rStyle w:val="Hiperligao"/>
            <w:color w:val="000000" w:themeColor="text1"/>
            <w:u w:val="none"/>
            <w:lang w:val="en-US"/>
          </w:rPr>
          <w:t xml:space="preserve">Richard </w:t>
        </w:r>
        <w:proofErr w:type="spellStart"/>
        <w:r w:rsidRPr="006075C8">
          <w:rPr>
            <w:rStyle w:val="Hiperligao"/>
            <w:color w:val="000000" w:themeColor="text1"/>
            <w:u w:val="none"/>
            <w:lang w:val="en-US"/>
          </w:rPr>
          <w:t>Brautigan</w:t>
        </w:r>
        <w:proofErr w:type="spellEnd"/>
      </w:hyperlink>
      <w:r w:rsidRPr="006075C8">
        <w:rPr>
          <w:color w:val="000000" w:themeColor="text1"/>
          <w:lang w:val="en-US"/>
        </w:rPr>
        <w:t>, </w:t>
      </w:r>
      <w:hyperlink r:id="rId20" w:tooltip="Ray Bradbury" w:history="1">
        <w:r w:rsidRPr="006075C8">
          <w:rPr>
            <w:rStyle w:val="Hiperligao"/>
            <w:color w:val="000000" w:themeColor="text1"/>
            <w:u w:val="none"/>
            <w:lang w:val="en-US"/>
          </w:rPr>
          <w:t>Ray Bradbury</w:t>
        </w:r>
      </w:hyperlink>
      <w:r w:rsidRPr="006075C8">
        <w:rPr>
          <w:color w:val="000000" w:themeColor="text1"/>
          <w:lang w:val="en-US"/>
        </w:rPr>
        <w:t>, </w:t>
      </w:r>
      <w:hyperlink r:id="rId21" w:tooltip="Kurt Vonnegut, Jr." w:history="1">
        <w:r w:rsidRPr="006075C8">
          <w:rPr>
            <w:rStyle w:val="Hiperligao"/>
            <w:color w:val="000000" w:themeColor="text1"/>
            <w:u w:val="none"/>
            <w:lang w:val="en-US"/>
          </w:rPr>
          <w:t>Kurt Vonnegut, Jr.</w:t>
        </w:r>
      </w:hyperlink>
      <w:r w:rsidRPr="006075C8">
        <w:rPr>
          <w:color w:val="000000" w:themeColor="text1"/>
          <w:lang w:val="en-US"/>
        </w:rPr>
        <w:t>, </w:t>
      </w:r>
      <w:hyperlink r:id="rId22" w:tooltip="Fredric Brown" w:history="1">
        <w:r w:rsidRPr="006075C8">
          <w:rPr>
            <w:rStyle w:val="Hiperligao"/>
            <w:color w:val="000000" w:themeColor="text1"/>
            <w:u w:val="none"/>
            <w:lang w:val="en-US"/>
          </w:rPr>
          <w:t>Fredric Brown</w:t>
        </w:r>
      </w:hyperlink>
      <w:r w:rsidRPr="006075C8">
        <w:rPr>
          <w:color w:val="000000" w:themeColor="text1"/>
          <w:lang w:val="en-US"/>
        </w:rPr>
        <w:t>, </w:t>
      </w:r>
      <w:hyperlink r:id="rId23" w:tooltip="John Cage" w:history="1">
        <w:r w:rsidRPr="006075C8">
          <w:rPr>
            <w:rStyle w:val="Hiperligao"/>
            <w:color w:val="000000" w:themeColor="text1"/>
            <w:u w:val="none"/>
            <w:lang w:val="en-US"/>
          </w:rPr>
          <w:t>John Cage</w:t>
        </w:r>
      </w:hyperlink>
      <w:r w:rsidRPr="006075C8">
        <w:rPr>
          <w:color w:val="000000" w:themeColor="text1"/>
          <w:lang w:val="en-US"/>
        </w:rPr>
        <w:t>, </w:t>
      </w:r>
      <w:hyperlink r:id="rId24" w:tooltip="Philip K. Dick" w:history="1">
        <w:r w:rsidRPr="006075C8">
          <w:rPr>
            <w:rStyle w:val="Hiperligao"/>
            <w:color w:val="000000" w:themeColor="text1"/>
            <w:u w:val="none"/>
            <w:lang w:val="en-US"/>
          </w:rPr>
          <w:t>Philip K. Dick</w:t>
        </w:r>
      </w:hyperlink>
      <w:r w:rsidRPr="006075C8">
        <w:rPr>
          <w:color w:val="000000" w:themeColor="text1"/>
          <w:lang w:val="en-US"/>
        </w:rPr>
        <w:t> and </w:t>
      </w:r>
      <w:hyperlink r:id="rId25" w:tooltip="Robert Sheckley" w:history="1">
        <w:r w:rsidRPr="006075C8">
          <w:rPr>
            <w:rStyle w:val="Hiperligao"/>
            <w:color w:val="000000" w:themeColor="text1"/>
            <w:u w:val="none"/>
            <w:lang w:val="en-US"/>
          </w:rPr>
          <w:t xml:space="preserve">Robert </w:t>
        </w:r>
        <w:proofErr w:type="spellStart"/>
        <w:r w:rsidRPr="006075C8">
          <w:rPr>
            <w:rStyle w:val="Hiperligao"/>
            <w:color w:val="000000" w:themeColor="text1"/>
            <w:u w:val="none"/>
            <w:lang w:val="en-US"/>
          </w:rPr>
          <w:t>Sheckley</w:t>
        </w:r>
        <w:proofErr w:type="spellEnd"/>
      </w:hyperlink>
      <w:r w:rsidRPr="006075C8">
        <w:rPr>
          <w:color w:val="000000" w:themeColor="text1"/>
          <w:lang w:val="en-US"/>
        </w:rPr>
        <w:t xml:space="preserve">. Hemingway also wrote </w:t>
      </w:r>
      <w:r w:rsidR="000507F8">
        <w:rPr>
          <w:color w:val="000000" w:themeColor="text1"/>
          <w:lang w:val="en-US"/>
        </w:rPr>
        <w:t>eighteen</w:t>
      </w:r>
      <w:r w:rsidRPr="006075C8">
        <w:rPr>
          <w:color w:val="000000" w:themeColor="text1"/>
          <w:lang w:val="en-US"/>
        </w:rPr>
        <w:t xml:space="preserve"> pieces of flash fiction that were included in his first </w:t>
      </w:r>
      <w:r w:rsidR="009C5CD1" w:rsidRPr="006075C8">
        <w:rPr>
          <w:color w:val="000000" w:themeColor="text1"/>
          <w:lang w:val="en-US"/>
        </w:rPr>
        <w:t>short story</w:t>
      </w:r>
      <w:r w:rsidRPr="006075C8">
        <w:rPr>
          <w:color w:val="000000" w:themeColor="text1"/>
          <w:lang w:val="en-US"/>
        </w:rPr>
        <w:t xml:space="preserve"> collection,</w:t>
      </w:r>
      <w:r w:rsidR="00A0047C">
        <w:rPr>
          <w:color w:val="000000" w:themeColor="text1"/>
          <w:lang w:val="en-US"/>
        </w:rPr>
        <w:t xml:space="preserve"> </w:t>
      </w:r>
      <w:r w:rsidR="00A0047C">
        <w:rPr>
          <w:i/>
          <w:color w:val="000000" w:themeColor="text1"/>
          <w:lang w:val="en-US"/>
        </w:rPr>
        <w:t>In Our Time</w:t>
      </w:r>
      <w:r w:rsidR="00A0047C">
        <w:rPr>
          <w:color w:val="000000" w:themeColor="text1"/>
          <w:lang w:val="en-US"/>
        </w:rPr>
        <w:t xml:space="preserve"> (1924)</w:t>
      </w:r>
      <w:r w:rsidRPr="006075C8">
        <w:rPr>
          <w:color w:val="000000" w:themeColor="text1"/>
          <w:lang w:val="en-US"/>
        </w:rPr>
        <w:t xml:space="preserve">. </w:t>
      </w:r>
    </w:p>
    <w:p w14:paraId="7FD2EE69" w14:textId="7B40A073" w:rsidR="002A5D61" w:rsidRPr="00D20184" w:rsidRDefault="002A5D61" w:rsidP="00CE0F06">
      <w:pPr>
        <w:pStyle w:val="SemEspaamento"/>
        <w:spacing w:line="480" w:lineRule="auto"/>
        <w:ind w:firstLine="708"/>
        <w:jc w:val="both"/>
        <w:rPr>
          <w:lang w:val="en-US"/>
        </w:rPr>
      </w:pPr>
      <w:r w:rsidRPr="00D14686">
        <w:rPr>
          <w:color w:val="000000" w:themeColor="text1"/>
          <w:lang w:val="en-US"/>
        </w:rPr>
        <w:t xml:space="preserve">Lydia Davis can be considered a master of </w:t>
      </w:r>
      <w:r w:rsidR="00A0047C">
        <w:rPr>
          <w:color w:val="000000" w:themeColor="text1"/>
          <w:lang w:val="en-US"/>
        </w:rPr>
        <w:t>flash f</w:t>
      </w:r>
      <w:r w:rsidRPr="00D14686">
        <w:rPr>
          <w:color w:val="000000" w:themeColor="text1"/>
          <w:lang w:val="en-US"/>
        </w:rPr>
        <w:t>iction but she usually doesn’t like to be categorize</w:t>
      </w:r>
      <w:r w:rsidR="000A67A6">
        <w:rPr>
          <w:color w:val="000000" w:themeColor="text1"/>
          <w:lang w:val="en-US"/>
        </w:rPr>
        <w:t>d</w:t>
      </w:r>
      <w:r w:rsidRPr="00D14686">
        <w:rPr>
          <w:color w:val="000000" w:themeColor="text1"/>
          <w:lang w:val="en-US"/>
        </w:rPr>
        <w:t xml:space="preserve"> because she thinks </w:t>
      </w:r>
      <w:r w:rsidR="009B01A4">
        <w:rPr>
          <w:color w:val="000000" w:themeColor="text1"/>
          <w:lang w:val="en-US"/>
        </w:rPr>
        <w:t>“</w:t>
      </w:r>
      <w:r w:rsidRPr="00D14686">
        <w:rPr>
          <w:color w:val="000000" w:themeColor="text1"/>
          <w:lang w:val="en-US"/>
        </w:rPr>
        <w:t>people may expect a kind of miniature short story when they begin reading a piece of flash fiction rather than the less usual offering of meditation, logic game, extended wordplay, diatribe – for which there is no good general name</w:t>
      </w:r>
      <w:r w:rsidR="000A67A6">
        <w:rPr>
          <w:color w:val="000000" w:themeColor="text1"/>
          <w:lang w:val="en-US"/>
        </w:rPr>
        <w:t>.</w:t>
      </w:r>
      <w:r w:rsidR="009B01A4">
        <w:rPr>
          <w:color w:val="000000" w:themeColor="text1"/>
          <w:lang w:val="en-US"/>
        </w:rPr>
        <w:t>”</w:t>
      </w:r>
      <w:r w:rsidR="009B01A4">
        <w:rPr>
          <w:rStyle w:val="Refdenotaderodap"/>
          <w:color w:val="000000" w:themeColor="text1"/>
          <w:lang w:val="en-US"/>
        </w:rPr>
        <w:footnoteReference w:id="4"/>
      </w:r>
      <w:r w:rsidRPr="00D14686">
        <w:rPr>
          <w:color w:val="000000" w:themeColor="text1"/>
          <w:lang w:val="en-US"/>
        </w:rPr>
        <w:t xml:space="preserve"> </w:t>
      </w:r>
      <w:r w:rsidR="00D14686" w:rsidRPr="00D14686">
        <w:rPr>
          <w:color w:val="000000" w:themeColor="text1"/>
          <w:lang w:val="en-US"/>
        </w:rPr>
        <w:t>She thinks that to define</w:t>
      </w:r>
      <w:r w:rsidR="00384336">
        <w:rPr>
          <w:rStyle w:val="Forte"/>
          <w:b w:val="0"/>
          <w:color w:val="212529"/>
          <w:lang w:val="en-US"/>
        </w:rPr>
        <w:t xml:space="preserve"> a short story</w:t>
      </w:r>
      <w:r w:rsidR="0028709D">
        <w:rPr>
          <w:rStyle w:val="Forte"/>
          <w:b w:val="0"/>
          <w:color w:val="212529"/>
          <w:lang w:val="en-US"/>
        </w:rPr>
        <w:t xml:space="preserve"> </w:t>
      </w:r>
      <w:r w:rsidR="00D14686" w:rsidRPr="00D14686">
        <w:rPr>
          <w:rStyle w:val="Forte"/>
          <w:b w:val="0"/>
          <w:color w:val="212529"/>
          <w:lang w:val="en-US"/>
        </w:rPr>
        <w:t xml:space="preserve">only by its length is missing </w:t>
      </w:r>
      <w:r w:rsidR="00D14686" w:rsidRPr="0028709D">
        <w:rPr>
          <w:rStyle w:val="Forte"/>
          <w:b w:val="0"/>
          <w:color w:val="212529"/>
          <w:lang w:val="en-US"/>
        </w:rPr>
        <w:lastRenderedPageBreak/>
        <w:t>something</w:t>
      </w:r>
      <w:r w:rsidR="0028709D" w:rsidRPr="0028709D">
        <w:rPr>
          <w:rStyle w:val="Forte"/>
          <w:b w:val="0"/>
          <w:color w:val="212529"/>
          <w:lang w:val="en-US"/>
        </w:rPr>
        <w:t>. Knowing that in reviews of her c</w:t>
      </w:r>
      <w:r w:rsidR="0028709D">
        <w:rPr>
          <w:rStyle w:val="Forte"/>
          <w:b w:val="0"/>
          <w:color w:val="212529"/>
          <w:lang w:val="en-US"/>
        </w:rPr>
        <w:t>ollections</w:t>
      </w:r>
      <w:r w:rsidR="00D14686" w:rsidRPr="0028709D">
        <w:rPr>
          <w:rStyle w:val="Forte"/>
          <w:b w:val="0"/>
          <w:color w:val="212529"/>
          <w:lang w:val="en-US"/>
        </w:rPr>
        <w:t xml:space="preserve"> </w:t>
      </w:r>
      <w:r w:rsidR="00D14686" w:rsidRPr="0028709D">
        <w:rPr>
          <w:rStyle w:val="Forte"/>
          <w:b w:val="0"/>
          <w:color w:val="212529"/>
          <w:shd w:val="clear" w:color="auto" w:fill="FFFFFF"/>
          <w:lang w:val="en-US"/>
        </w:rPr>
        <w:t>the list</w:t>
      </w:r>
      <w:r w:rsidR="0028709D">
        <w:rPr>
          <w:rStyle w:val="Forte"/>
          <w:b w:val="0"/>
          <w:color w:val="212529"/>
          <w:shd w:val="clear" w:color="auto" w:fill="FFFFFF"/>
          <w:lang w:val="en-US"/>
        </w:rPr>
        <w:t xml:space="preserve"> of words used to </w:t>
      </w:r>
      <w:r w:rsidR="0028709D" w:rsidRPr="00157FCB">
        <w:rPr>
          <w:rStyle w:val="Forte"/>
          <w:b w:val="0"/>
          <w:color w:val="212529"/>
          <w:shd w:val="clear" w:color="auto" w:fill="FFFFFF"/>
          <w:lang w:val="en-US"/>
        </w:rPr>
        <w:t xml:space="preserve">describe </w:t>
      </w:r>
      <w:r w:rsidR="0028709D" w:rsidRPr="00CE0F06">
        <w:rPr>
          <w:rStyle w:val="Forte"/>
          <w:b w:val="0"/>
          <w:shd w:val="clear" w:color="auto" w:fill="FFFFFF"/>
          <w:lang w:val="en-US"/>
        </w:rPr>
        <w:t xml:space="preserve">her </w:t>
      </w:r>
      <w:r w:rsidR="00D14686" w:rsidRPr="00CE0F06">
        <w:rPr>
          <w:rStyle w:val="Forte"/>
          <w:b w:val="0"/>
          <w:shd w:val="clear" w:color="auto" w:fill="FFFFFF"/>
          <w:lang w:val="en-US"/>
        </w:rPr>
        <w:t xml:space="preserve">work includes story, poem, prose poem, </w:t>
      </w:r>
      <w:proofErr w:type="spellStart"/>
      <w:r w:rsidR="00D14686" w:rsidRPr="00CE0F06">
        <w:rPr>
          <w:rStyle w:val="Forte"/>
          <w:b w:val="0"/>
          <w:shd w:val="clear" w:color="auto" w:fill="FFFFFF"/>
          <w:lang w:val="en-US"/>
        </w:rPr>
        <w:t>zen</w:t>
      </w:r>
      <w:proofErr w:type="spellEnd"/>
      <w:r w:rsidR="00D14686" w:rsidRPr="00CE0F06">
        <w:rPr>
          <w:rStyle w:val="Forte"/>
          <w:b w:val="0"/>
          <w:shd w:val="clear" w:color="auto" w:fill="FFFFFF"/>
          <w:lang w:val="en-US"/>
        </w:rPr>
        <w:t xml:space="preserve"> </w:t>
      </w:r>
      <w:proofErr w:type="spellStart"/>
      <w:r w:rsidR="00D14686" w:rsidRPr="00CE0F06">
        <w:rPr>
          <w:rStyle w:val="Forte"/>
          <w:b w:val="0"/>
          <w:shd w:val="clear" w:color="auto" w:fill="FFFFFF"/>
          <w:lang w:val="en-US"/>
        </w:rPr>
        <w:t>koan</w:t>
      </w:r>
      <w:proofErr w:type="spellEnd"/>
      <w:r w:rsidR="0028709D" w:rsidRPr="00CE0F06">
        <w:rPr>
          <w:rStyle w:val="Forte"/>
          <w:b w:val="0"/>
          <w:shd w:val="clear" w:color="auto" w:fill="FFFFFF"/>
          <w:lang w:val="en-US"/>
        </w:rPr>
        <w:t>, she thinks it</w:t>
      </w:r>
      <w:r w:rsidR="0028709D" w:rsidRPr="00CE0F06">
        <w:rPr>
          <w:shd w:val="clear" w:color="auto" w:fill="FFFFFF"/>
          <w:lang w:val="en-US"/>
        </w:rPr>
        <w:t xml:space="preserve"> is</w:t>
      </w:r>
      <w:r w:rsidR="00D14686" w:rsidRPr="00CE0F06">
        <w:rPr>
          <w:shd w:val="clear" w:color="auto" w:fill="FFFFFF"/>
          <w:lang w:val="en-US"/>
        </w:rPr>
        <w:t xml:space="preserve"> </w:t>
      </w:r>
      <w:r w:rsidR="00AD52AD" w:rsidRPr="00CE0F06">
        <w:rPr>
          <w:shd w:val="clear" w:color="auto" w:fill="FFFFFF"/>
          <w:lang w:val="en-US"/>
        </w:rPr>
        <w:t>easier</w:t>
      </w:r>
      <w:r w:rsidR="00D14686" w:rsidRPr="00CE0F06">
        <w:rPr>
          <w:shd w:val="clear" w:color="auto" w:fill="FFFFFF"/>
          <w:lang w:val="en-US"/>
        </w:rPr>
        <w:t xml:space="preserve"> just to call them very short stories.</w:t>
      </w:r>
      <w:r w:rsidR="00157FCB" w:rsidRPr="00CE0F06">
        <w:rPr>
          <w:shd w:val="clear" w:color="auto" w:fill="FFFFFF"/>
          <w:lang w:val="en-US"/>
        </w:rPr>
        <w:t xml:space="preserve"> </w:t>
      </w:r>
      <w:r w:rsidRPr="00CE0F06">
        <w:rPr>
          <w:lang w:val="en-US"/>
        </w:rPr>
        <w:t xml:space="preserve">She once said: </w:t>
      </w:r>
      <w:r w:rsidRPr="00D20184">
        <w:rPr>
          <w:iCs/>
          <w:lang w:val="en-US"/>
        </w:rPr>
        <w:t>“I write a story in whatever form seems to be demanded by the subject matter, and that is why some are so short. How much, really, can you say about this fly on the wall of the bus or this notice in a hotel room? Some of my thoughts… are very brief, and their brevity is part of what I enjoy about them.”</w:t>
      </w:r>
      <w:r w:rsidR="00036EB2" w:rsidRPr="00D20184">
        <w:rPr>
          <w:rStyle w:val="Refdenotaderodap"/>
          <w:iCs/>
          <w:lang w:val="en-US"/>
        </w:rPr>
        <w:footnoteReference w:id="5"/>
      </w:r>
      <w:r w:rsidR="00F308D8" w:rsidRPr="00D20184">
        <w:rPr>
          <w:iCs/>
          <w:lang w:val="en-US"/>
        </w:rPr>
        <w:t xml:space="preserve"> </w:t>
      </w:r>
      <w:r w:rsidRPr="00D20184">
        <w:rPr>
          <w:lang w:val="en-US"/>
        </w:rPr>
        <w:t xml:space="preserve">In </w:t>
      </w:r>
      <w:r w:rsidRPr="00D20184">
        <w:rPr>
          <w:i/>
          <w:lang w:val="en-US"/>
        </w:rPr>
        <w:t>Can’t and Won’t</w:t>
      </w:r>
      <w:r w:rsidR="00D61335" w:rsidRPr="00D20184">
        <w:rPr>
          <w:lang w:val="en-US"/>
        </w:rPr>
        <w:t xml:space="preserve">, </w:t>
      </w:r>
      <w:r w:rsidRPr="00D20184">
        <w:rPr>
          <w:lang w:val="en-US"/>
        </w:rPr>
        <w:t>we can find the</w:t>
      </w:r>
      <w:r w:rsidR="0024790A" w:rsidRPr="00D20184">
        <w:rPr>
          <w:lang w:val="en-US"/>
        </w:rPr>
        <w:t xml:space="preserve"> expression of her free will to</w:t>
      </w:r>
      <w:r w:rsidRPr="00D20184">
        <w:rPr>
          <w:lang w:val="en-US"/>
        </w:rPr>
        <w:t xml:space="preserve"> al</w:t>
      </w:r>
      <w:r w:rsidR="000A6F57" w:rsidRPr="00D20184">
        <w:rPr>
          <w:lang w:val="en-US"/>
        </w:rPr>
        <w:t>ways remain true to her style:</w:t>
      </w:r>
      <w:r w:rsidR="000A6F57" w:rsidRPr="00D20184">
        <w:rPr>
          <w:i/>
          <w:lang w:val="en-US"/>
        </w:rPr>
        <w:t xml:space="preserve"> </w:t>
      </w:r>
      <w:r w:rsidRPr="00D20184">
        <w:rPr>
          <w:lang w:val="en-US"/>
        </w:rPr>
        <w:t>“</w:t>
      </w:r>
      <w:r w:rsidR="001475B8">
        <w:rPr>
          <w:lang w:val="en-US"/>
        </w:rPr>
        <w:t>(</w:t>
      </w:r>
      <w:r w:rsidRPr="00D20184">
        <w:rPr>
          <w:lang w:val="en-US"/>
        </w:rPr>
        <w:t>…</w:t>
      </w:r>
      <w:r w:rsidR="001475B8">
        <w:rPr>
          <w:lang w:val="en-US"/>
        </w:rPr>
        <w:t>)</w:t>
      </w:r>
      <w:r w:rsidRPr="00D20184">
        <w:rPr>
          <w:lang w:val="en-US"/>
        </w:rPr>
        <w:t xml:space="preserve"> because, they said. I was lazy. What they meant by lazy was that I used too many contractions: for instance</w:t>
      </w:r>
      <w:r w:rsidR="00074358">
        <w:rPr>
          <w:lang w:val="en-US"/>
        </w:rPr>
        <w:t>,</w:t>
      </w:r>
      <w:r w:rsidRPr="00D20184">
        <w:rPr>
          <w:lang w:val="en-US"/>
        </w:rPr>
        <w:t xml:space="preserve"> I would not write out in full the words cannot and will not, but instead contracted them to </w:t>
      </w:r>
      <w:r w:rsidRPr="00D20184">
        <w:rPr>
          <w:i/>
          <w:lang w:val="en-US"/>
        </w:rPr>
        <w:t>can’t</w:t>
      </w:r>
      <w:r w:rsidRPr="00D20184">
        <w:rPr>
          <w:lang w:val="en-US"/>
        </w:rPr>
        <w:t xml:space="preserve"> and </w:t>
      </w:r>
      <w:r w:rsidRPr="00D20184">
        <w:rPr>
          <w:i/>
          <w:lang w:val="en-US"/>
        </w:rPr>
        <w:t>won’t</w:t>
      </w:r>
      <w:r w:rsidRPr="00D20184">
        <w:rPr>
          <w:lang w:val="en-US"/>
        </w:rPr>
        <w:t>”</w:t>
      </w:r>
      <w:r w:rsidR="0074526D" w:rsidRPr="00D20184">
        <w:rPr>
          <w:lang w:val="en-US"/>
        </w:rPr>
        <w:t xml:space="preserve"> (Davis 2014: 48)</w:t>
      </w:r>
      <w:r w:rsidR="00395BCA" w:rsidRPr="00D20184">
        <w:rPr>
          <w:lang w:val="en-US"/>
        </w:rPr>
        <w:t>.</w:t>
      </w:r>
      <w:r w:rsidRPr="00D20184">
        <w:rPr>
          <w:lang w:val="en-US"/>
        </w:rPr>
        <w:t xml:space="preserve"> She explained this tendency to brevity and concision </w:t>
      </w:r>
      <w:r w:rsidR="00D20184" w:rsidRPr="00D20184">
        <w:rPr>
          <w:lang w:val="en-US"/>
        </w:rPr>
        <w:t xml:space="preserve">by </w:t>
      </w:r>
      <w:r w:rsidRPr="00D20184">
        <w:rPr>
          <w:lang w:val="en-US"/>
        </w:rPr>
        <w:t xml:space="preserve">saying: “My grandmother, my mother, and me </w:t>
      </w:r>
      <w:r w:rsidR="009C5CD1">
        <w:rPr>
          <w:lang w:val="en-US"/>
        </w:rPr>
        <w:sym w:font="Symbol" w:char="F02D"/>
      </w:r>
      <w:r w:rsidRPr="00D20184">
        <w:rPr>
          <w:lang w:val="en-US"/>
        </w:rPr>
        <w:t xml:space="preserve"> we were always making do and saving, very economical. I like the idea that the writing would belong to that practical tradition.”</w:t>
      </w:r>
      <w:r w:rsidR="00D61335" w:rsidRPr="00CE0F06">
        <w:rPr>
          <w:rStyle w:val="Refdenotaderodap"/>
          <w:lang w:val="en-US"/>
        </w:rPr>
        <w:footnoteReference w:id="6"/>
      </w:r>
      <w:r w:rsidR="003B3205" w:rsidRPr="00D20184">
        <w:rPr>
          <w:lang w:val="en-US"/>
        </w:rPr>
        <w:t xml:space="preserve"> However, what </w:t>
      </w:r>
      <w:r w:rsidR="003B3205" w:rsidRPr="00D20184">
        <w:rPr>
          <w:i/>
          <w:lang w:val="en-US"/>
        </w:rPr>
        <w:t xml:space="preserve">Can’t and Won’t </w:t>
      </w:r>
      <w:r w:rsidR="003B3205" w:rsidRPr="00D20184">
        <w:rPr>
          <w:lang w:val="en-US"/>
        </w:rPr>
        <w:t xml:space="preserve">really expresses is her desire for freedom of speech and a </w:t>
      </w:r>
      <w:r w:rsidR="00156371" w:rsidRPr="00D20184">
        <w:rPr>
          <w:lang w:val="en-US"/>
        </w:rPr>
        <w:t>vehement</w:t>
      </w:r>
      <w:r w:rsidR="003B3205" w:rsidRPr="00D20184">
        <w:rPr>
          <w:lang w:val="en-US"/>
        </w:rPr>
        <w:t xml:space="preserve"> defense of </w:t>
      </w:r>
      <w:r w:rsidR="00156371" w:rsidRPr="00D20184">
        <w:rPr>
          <w:lang w:val="en-US"/>
        </w:rPr>
        <w:t xml:space="preserve">this American democratic literary tradition. In an interview to </w:t>
      </w:r>
      <w:r w:rsidR="00156371" w:rsidRPr="00D20184">
        <w:rPr>
          <w:i/>
          <w:lang w:val="en-US"/>
        </w:rPr>
        <w:t>The Times Literary Supplement</w:t>
      </w:r>
      <w:r w:rsidR="00156371" w:rsidRPr="00D20184">
        <w:rPr>
          <w:lang w:val="en-US"/>
        </w:rPr>
        <w:t>, Davis confessed that her challenge “is to find a time and a place – a regime and a century – as free as possible of repression, political repression or the pressure of conventional mores. I’d want the freedom to write as I pleased</w:t>
      </w:r>
      <w:r w:rsidR="00FD13D1" w:rsidRPr="00D20184">
        <w:rPr>
          <w:lang w:val="en-US"/>
        </w:rPr>
        <w:t xml:space="preserve"> (…)</w:t>
      </w:r>
      <w:r w:rsidR="00236013">
        <w:rPr>
          <w:lang w:val="en-US"/>
        </w:rPr>
        <w:t>.</w:t>
      </w:r>
      <w:r w:rsidR="00156371" w:rsidRPr="00D20184">
        <w:rPr>
          <w:lang w:val="en-US"/>
        </w:rPr>
        <w:t>”</w:t>
      </w:r>
      <w:r w:rsidR="00156371" w:rsidRPr="00CE0F06">
        <w:rPr>
          <w:rStyle w:val="Refdenotaderodap"/>
          <w:lang w:val="en-US"/>
        </w:rPr>
        <w:footnoteReference w:id="7"/>
      </w:r>
      <w:r w:rsidR="0053557A" w:rsidRPr="00D20184">
        <w:rPr>
          <w:lang w:val="en-US"/>
        </w:rPr>
        <w:t xml:space="preserve"> </w:t>
      </w:r>
    </w:p>
    <w:p w14:paraId="5A112B14" w14:textId="1D9B826F" w:rsidR="003A71D2" w:rsidRPr="00D20184" w:rsidRDefault="00D25ABF" w:rsidP="00CE0F06">
      <w:pPr>
        <w:pStyle w:val="SemEspaamento"/>
        <w:spacing w:line="480" w:lineRule="auto"/>
        <w:ind w:firstLine="708"/>
        <w:jc w:val="both"/>
        <w:rPr>
          <w:lang w:val="en-US"/>
        </w:rPr>
      </w:pPr>
      <w:r>
        <w:rPr>
          <w:lang w:val="en-US"/>
        </w:rPr>
        <w:t xml:space="preserve">By </w:t>
      </w:r>
      <w:r w:rsidR="00FB7FAF">
        <w:rPr>
          <w:lang w:val="en-US"/>
        </w:rPr>
        <w:t>w</w:t>
      </w:r>
      <w:r w:rsidR="002A5D61" w:rsidRPr="00D20184">
        <w:rPr>
          <w:lang w:val="en-US"/>
        </w:rPr>
        <w:t>riting a very elliptical short fiction</w:t>
      </w:r>
      <w:r>
        <w:rPr>
          <w:lang w:val="en-US"/>
        </w:rPr>
        <w:t>,</w:t>
      </w:r>
      <w:r w:rsidR="002A5D61" w:rsidRPr="00D20184">
        <w:rPr>
          <w:lang w:val="en-US"/>
        </w:rPr>
        <w:t xml:space="preserve"> which avoids a straightforward narrative in favor of a microscopic examination of language and thought, Davis creates storie</w:t>
      </w:r>
      <w:r w:rsidR="000A6F57" w:rsidRPr="00D20184">
        <w:rPr>
          <w:lang w:val="en-US"/>
        </w:rPr>
        <w:t>s reduced to merely a title, as</w:t>
      </w:r>
      <w:r w:rsidR="002A5D61" w:rsidRPr="00D20184">
        <w:rPr>
          <w:lang w:val="en-US"/>
        </w:rPr>
        <w:t xml:space="preserve"> </w:t>
      </w:r>
      <w:r w:rsidR="002A5D61" w:rsidRPr="00CE0F06">
        <w:rPr>
          <w:lang w:val="en-US"/>
        </w:rPr>
        <w:t xml:space="preserve">“Mother’s Reaction to My Travel Plans” in </w:t>
      </w:r>
      <w:r w:rsidR="00D771AE" w:rsidRPr="00CE0F06">
        <w:rPr>
          <w:i/>
          <w:lang w:val="en-US"/>
        </w:rPr>
        <w:t xml:space="preserve">Varieties </w:t>
      </w:r>
      <w:r w:rsidR="002A5D61" w:rsidRPr="00CE0F06">
        <w:rPr>
          <w:i/>
          <w:lang w:val="en-US"/>
        </w:rPr>
        <w:t xml:space="preserve">of </w:t>
      </w:r>
      <w:r w:rsidR="002A5D61" w:rsidRPr="00CE0F06">
        <w:rPr>
          <w:i/>
          <w:lang w:val="en-US"/>
        </w:rPr>
        <w:lastRenderedPageBreak/>
        <w:t>Disturbance</w:t>
      </w:r>
      <w:r w:rsidR="002A5D61" w:rsidRPr="00CE0F06">
        <w:rPr>
          <w:lang w:val="en-US"/>
        </w:rPr>
        <w:t xml:space="preserve"> whose entire text reads: “</w:t>
      </w:r>
      <w:proofErr w:type="spellStart"/>
      <w:r w:rsidR="002A5D61" w:rsidRPr="00CE0F06">
        <w:rPr>
          <w:lang w:val="en-US"/>
        </w:rPr>
        <w:t>Gainsville</w:t>
      </w:r>
      <w:proofErr w:type="spellEnd"/>
      <w:r w:rsidR="002A5D61" w:rsidRPr="00CE0F06">
        <w:rPr>
          <w:lang w:val="en-US"/>
        </w:rPr>
        <w:t>! It’s too bad your cousin is dead!”</w:t>
      </w:r>
      <w:r w:rsidR="005A4975" w:rsidRPr="00CE0F06">
        <w:rPr>
          <w:lang w:val="en-US"/>
        </w:rPr>
        <w:t xml:space="preserve"> (Davis</w:t>
      </w:r>
      <w:r w:rsidR="00992127">
        <w:rPr>
          <w:lang w:val="en-US"/>
        </w:rPr>
        <w:t xml:space="preserve"> </w:t>
      </w:r>
      <w:r w:rsidR="005A4975" w:rsidRPr="00CE0F06">
        <w:rPr>
          <w:lang w:val="en-US"/>
        </w:rPr>
        <w:t xml:space="preserve">2009: 695). </w:t>
      </w:r>
      <w:r w:rsidR="002A5D61" w:rsidRPr="00D20184">
        <w:rPr>
          <w:lang w:val="en-US"/>
        </w:rPr>
        <w:t>Everything is concentrated in a line where we must be</w:t>
      </w:r>
      <w:r w:rsidR="002A5D61" w:rsidRPr="006075C8">
        <w:rPr>
          <w:lang w:val="en-US"/>
        </w:rPr>
        <w:t xml:space="preserve"> </w:t>
      </w:r>
      <w:r w:rsidR="002A5D61" w:rsidRPr="00D20184">
        <w:rPr>
          <w:lang w:val="en-US"/>
        </w:rPr>
        <w:t>attentive to each detail of form, language and punctuation, so that we don’t miss the insight it conveys. Davis’s fiction intend</w:t>
      </w:r>
      <w:r w:rsidR="00B46EE5" w:rsidRPr="00D20184">
        <w:rPr>
          <w:lang w:val="en-US"/>
        </w:rPr>
        <w:t>s to provoke this self-reflexive</w:t>
      </w:r>
      <w:r w:rsidR="002A5D61" w:rsidRPr="00D20184">
        <w:rPr>
          <w:lang w:val="en-US"/>
        </w:rPr>
        <w:t>ness in the reader</w:t>
      </w:r>
      <w:r>
        <w:rPr>
          <w:lang w:val="en-US"/>
        </w:rPr>
        <w:t>,</w:t>
      </w:r>
      <w:r w:rsidR="002A5D61" w:rsidRPr="00D20184">
        <w:rPr>
          <w:lang w:val="en-US"/>
        </w:rPr>
        <w:t xml:space="preserve"> creating the necessity of a particular attention to the logic of syntax and the value of words that reveal the essence of a certain subtext hidden in the apparent simplicity of the story. As </w:t>
      </w:r>
      <w:r w:rsidR="002A5D61" w:rsidRPr="00D20184">
        <w:rPr>
          <w:i/>
          <w:iCs/>
          <w:lang w:val="en-US"/>
        </w:rPr>
        <w:t>Time </w:t>
      </w:r>
      <w:r w:rsidR="002A5D61" w:rsidRPr="00D20184">
        <w:rPr>
          <w:lang w:val="en-US"/>
        </w:rPr>
        <w:t>magazine observed,</w:t>
      </w:r>
      <w:r w:rsidR="00F23887" w:rsidRPr="00D20184">
        <w:rPr>
          <w:lang w:val="en-US"/>
        </w:rPr>
        <w:t xml:space="preserve"> </w:t>
      </w:r>
      <w:r w:rsidR="002A5D61" w:rsidRPr="00D20184">
        <w:rPr>
          <w:lang w:val="en-US"/>
        </w:rPr>
        <w:t xml:space="preserve">her stories are </w:t>
      </w:r>
      <w:r>
        <w:rPr>
          <w:lang w:val="en-US"/>
        </w:rPr>
        <w:t>“</w:t>
      </w:r>
      <w:r w:rsidR="002A5D61" w:rsidRPr="00D20184">
        <w:rPr>
          <w:lang w:val="en-US"/>
        </w:rPr>
        <w:t xml:space="preserve">moving </w:t>
      </w:r>
      <w:r>
        <w:rPr>
          <w:lang w:val="en-US"/>
        </w:rPr>
        <w:t>(…)</w:t>
      </w:r>
      <w:r w:rsidR="00074358">
        <w:rPr>
          <w:lang w:val="en-US"/>
        </w:rPr>
        <w:t xml:space="preserve"> </w:t>
      </w:r>
      <w:r w:rsidR="002A5D61" w:rsidRPr="00D20184">
        <w:rPr>
          <w:lang w:val="en-US"/>
        </w:rPr>
        <w:t>and somehow inevitable, as if she has written what we were all on the verge of thinking.</w:t>
      </w:r>
      <w:r>
        <w:rPr>
          <w:lang w:val="en-US"/>
        </w:rPr>
        <w:t>”</w:t>
      </w:r>
      <w:r w:rsidR="002A5D61" w:rsidRPr="00D20184">
        <w:rPr>
          <w:lang w:val="en-US"/>
        </w:rPr>
        <w:t xml:space="preserve"> Her intention is to make the reader alert as she also was when writing a certain story. </w:t>
      </w:r>
    </w:p>
    <w:p w14:paraId="5FAE7EB2" w14:textId="57B6B794" w:rsidR="00142FB7" w:rsidRPr="00D20184" w:rsidRDefault="002A5D61" w:rsidP="00CE0F06">
      <w:pPr>
        <w:pStyle w:val="SemEspaamento"/>
        <w:spacing w:line="480" w:lineRule="auto"/>
        <w:ind w:firstLine="708"/>
        <w:jc w:val="both"/>
        <w:rPr>
          <w:lang w:val="en-US"/>
        </w:rPr>
      </w:pPr>
      <w:r w:rsidRPr="00D20184">
        <w:rPr>
          <w:lang w:val="en-US"/>
        </w:rPr>
        <w:t xml:space="preserve">Flash fiction can be particularly adequate to this author’s curiosity and interest in </w:t>
      </w:r>
      <w:r w:rsidR="00D25ABF" w:rsidRPr="00D20184">
        <w:rPr>
          <w:lang w:val="en-US"/>
        </w:rPr>
        <w:t xml:space="preserve">very quickly </w:t>
      </w:r>
      <w:r w:rsidRPr="00D20184">
        <w:rPr>
          <w:lang w:val="en-US"/>
        </w:rPr>
        <w:t xml:space="preserve">seizing the evanescent moment, but without losing her </w:t>
      </w:r>
      <w:r w:rsidR="00983D44" w:rsidRPr="00D20184">
        <w:rPr>
          <w:lang w:val="en-US"/>
        </w:rPr>
        <w:t>clairvoyan</w:t>
      </w:r>
      <w:r w:rsidR="00983D44">
        <w:rPr>
          <w:lang w:val="en-US"/>
        </w:rPr>
        <w:t>t</w:t>
      </w:r>
      <w:r w:rsidR="00983D44" w:rsidRPr="00D20184">
        <w:rPr>
          <w:lang w:val="en-US"/>
        </w:rPr>
        <w:t xml:space="preserve"> </w:t>
      </w:r>
      <w:r w:rsidRPr="00D20184">
        <w:rPr>
          <w:lang w:val="en-US"/>
        </w:rPr>
        <w:t xml:space="preserve">power that creates so many and original epiphanies.  Based on her everyday experiences, Davis’s stories are like </w:t>
      </w:r>
      <w:r w:rsidRPr="00D20184">
        <w:rPr>
          <w:i/>
          <w:lang w:val="en-US"/>
        </w:rPr>
        <w:t xml:space="preserve">objects </w:t>
      </w:r>
      <w:proofErr w:type="spellStart"/>
      <w:r w:rsidRPr="00D20184">
        <w:rPr>
          <w:i/>
          <w:lang w:val="en-US"/>
        </w:rPr>
        <w:t>trouvés</w:t>
      </w:r>
      <w:proofErr w:type="spellEnd"/>
      <w:r w:rsidR="001A1A72" w:rsidRPr="00D20184">
        <w:rPr>
          <w:lang w:val="en-US"/>
        </w:rPr>
        <w:t xml:space="preserve"> that</w:t>
      </w:r>
      <w:r w:rsidR="00E20496" w:rsidRPr="00D20184">
        <w:rPr>
          <w:lang w:val="en-US"/>
        </w:rPr>
        <w:t xml:space="preserve"> have the power to reveal</w:t>
      </w:r>
      <w:r w:rsidR="001A1A72" w:rsidRPr="00D20184">
        <w:rPr>
          <w:lang w:val="en-US"/>
        </w:rPr>
        <w:t xml:space="preserve"> the world.</w:t>
      </w:r>
      <w:r w:rsidRPr="00D20184">
        <w:rPr>
          <w:i/>
          <w:lang w:val="en-US"/>
        </w:rPr>
        <w:t xml:space="preserve"> </w:t>
      </w:r>
      <w:r w:rsidRPr="00D20184">
        <w:rPr>
          <w:lang w:val="en-US"/>
        </w:rPr>
        <w:t>They are found objects that emerge frequently a</w:t>
      </w:r>
      <w:r w:rsidR="001A1A72" w:rsidRPr="00D20184">
        <w:rPr>
          <w:lang w:val="en-US"/>
        </w:rPr>
        <w:t xml:space="preserve">s source and as finished work </w:t>
      </w:r>
      <w:r w:rsidR="00983D44">
        <w:rPr>
          <w:lang w:val="en-US"/>
        </w:rPr>
        <w:t>such as</w:t>
      </w:r>
      <w:r w:rsidR="00983D44" w:rsidRPr="00D20184">
        <w:rPr>
          <w:lang w:val="en-US"/>
        </w:rPr>
        <w:t xml:space="preserve"> </w:t>
      </w:r>
      <w:r w:rsidR="0078318D" w:rsidRPr="00D20184">
        <w:rPr>
          <w:lang w:val="en-US"/>
        </w:rPr>
        <w:t>“</w:t>
      </w:r>
      <w:r w:rsidRPr="00D20184">
        <w:rPr>
          <w:lang w:val="en-US"/>
        </w:rPr>
        <w:t>Example of the Continu</w:t>
      </w:r>
      <w:r w:rsidR="001A1A72" w:rsidRPr="00D20184">
        <w:rPr>
          <w:lang w:val="en-US"/>
        </w:rPr>
        <w:t>ing Past Tense in a Hotel Room</w:t>
      </w:r>
      <w:r w:rsidR="00236013">
        <w:rPr>
          <w:lang w:val="en-US"/>
        </w:rPr>
        <w:t>,</w:t>
      </w:r>
      <w:r w:rsidR="001A1A72" w:rsidRPr="00D20184">
        <w:rPr>
          <w:lang w:val="en-US"/>
        </w:rPr>
        <w:t>” where we can find only one note saying:</w:t>
      </w:r>
      <w:r w:rsidRPr="00D20184">
        <w:rPr>
          <w:lang w:val="en-US"/>
        </w:rPr>
        <w:t xml:space="preserve"> “Your housekeeper </w:t>
      </w:r>
      <w:r w:rsidRPr="00D20184">
        <w:rPr>
          <w:rStyle w:val="nfase"/>
          <w:lang w:val="en-US"/>
        </w:rPr>
        <w:t xml:space="preserve">has been </w:t>
      </w:r>
      <w:r w:rsidRPr="00D20184">
        <w:rPr>
          <w:lang w:val="en-US"/>
        </w:rPr>
        <w:t>Shelly”</w:t>
      </w:r>
      <w:r w:rsidR="00DE7835" w:rsidRPr="00D20184">
        <w:rPr>
          <w:lang w:val="en-US"/>
        </w:rPr>
        <w:t xml:space="preserve"> (Davis 2009:</w:t>
      </w:r>
      <w:r w:rsidR="00D25ABF">
        <w:rPr>
          <w:lang w:val="en-US"/>
        </w:rPr>
        <w:t xml:space="preserve"> </w:t>
      </w:r>
      <w:r w:rsidR="00DE7835" w:rsidRPr="00D20184">
        <w:rPr>
          <w:lang w:val="en-US"/>
        </w:rPr>
        <w:t>715)</w:t>
      </w:r>
      <w:r w:rsidRPr="00D20184">
        <w:rPr>
          <w:lang w:val="en-US"/>
        </w:rPr>
        <w:t xml:space="preserve">. </w:t>
      </w:r>
      <w:r w:rsidR="00B07AFF" w:rsidRPr="00D20184">
        <w:rPr>
          <w:lang w:val="en-US"/>
        </w:rPr>
        <w:t xml:space="preserve">Many of these objects contain memories that seem to have their own independent lives </w:t>
      </w:r>
      <w:r w:rsidR="00983D44">
        <w:rPr>
          <w:lang w:val="en-US"/>
        </w:rPr>
        <w:t>evoking</w:t>
      </w:r>
      <w:r w:rsidR="00B07AFF" w:rsidRPr="00D20184">
        <w:rPr>
          <w:lang w:val="en-US"/>
        </w:rPr>
        <w:t xml:space="preserve"> </w:t>
      </w:r>
      <w:r w:rsidR="00983D44">
        <w:rPr>
          <w:lang w:val="en-US"/>
        </w:rPr>
        <w:t>a</w:t>
      </w:r>
      <w:r w:rsidR="00983D44" w:rsidRPr="00D20184">
        <w:rPr>
          <w:lang w:val="en-US"/>
        </w:rPr>
        <w:t xml:space="preserve"> </w:t>
      </w:r>
      <w:r w:rsidR="00B07AFF" w:rsidRPr="00D20184">
        <w:rPr>
          <w:lang w:val="en-US"/>
        </w:rPr>
        <w:t>sort of animism that fascinated Proust so much. We can find</w:t>
      </w:r>
      <w:r w:rsidR="008D17BF" w:rsidRPr="00D20184">
        <w:rPr>
          <w:lang w:val="en-US"/>
        </w:rPr>
        <w:t xml:space="preserve"> hints of this in several</w:t>
      </w:r>
      <w:r w:rsidR="00B07AFF" w:rsidRPr="00D20184">
        <w:rPr>
          <w:lang w:val="en-US"/>
        </w:rPr>
        <w:t xml:space="preserve"> stories in </w:t>
      </w:r>
      <w:r w:rsidR="00B07AFF" w:rsidRPr="00D20184">
        <w:rPr>
          <w:i/>
          <w:lang w:val="en-US"/>
        </w:rPr>
        <w:t>Can’t and Won’t</w:t>
      </w:r>
      <w:r w:rsidR="00B07AFF" w:rsidRPr="00CE0F06">
        <w:rPr>
          <w:lang w:val="en-US"/>
        </w:rPr>
        <w:t>.</w:t>
      </w:r>
      <w:r w:rsidR="00B07AFF" w:rsidRPr="00D20184">
        <w:rPr>
          <w:lang w:val="en-US"/>
        </w:rPr>
        <w:t xml:space="preserve"> </w:t>
      </w:r>
      <w:r w:rsidR="0024790A" w:rsidRPr="00D20184">
        <w:rPr>
          <w:lang w:val="en-US"/>
        </w:rPr>
        <w:t>One of these exa</w:t>
      </w:r>
      <w:r w:rsidR="005106AC" w:rsidRPr="00D20184">
        <w:rPr>
          <w:lang w:val="en-US"/>
        </w:rPr>
        <w:t>mples is “The Cornmeal</w:t>
      </w:r>
      <w:r w:rsidR="0014143F" w:rsidRPr="00D20184">
        <w:rPr>
          <w:lang w:val="en-US"/>
        </w:rPr>
        <w:t>”</w:t>
      </w:r>
      <w:r w:rsidR="005106AC" w:rsidRPr="00D20184">
        <w:rPr>
          <w:lang w:val="en-US"/>
        </w:rPr>
        <w:t>:</w:t>
      </w:r>
      <w:r w:rsidR="0024790A" w:rsidRPr="00D20184">
        <w:rPr>
          <w:lang w:val="en-US"/>
        </w:rPr>
        <w:t xml:space="preserve"> </w:t>
      </w:r>
      <w:r w:rsidR="003D0FBC" w:rsidRPr="00D20184">
        <w:rPr>
          <w:lang w:val="en-US"/>
        </w:rPr>
        <w:t>“</w:t>
      </w:r>
      <w:r w:rsidR="005106AC" w:rsidRPr="00D20184">
        <w:rPr>
          <w:lang w:val="en-US"/>
        </w:rPr>
        <w:t>This morning, the bowl of hot cooked cornmeal set much a transparent plate and left there, has covered t</w:t>
      </w:r>
      <w:r w:rsidR="0024790A" w:rsidRPr="00D20184">
        <w:rPr>
          <w:lang w:val="en-US"/>
        </w:rPr>
        <w:t xml:space="preserve">he underside of the plate with </w:t>
      </w:r>
      <w:r w:rsidR="005106AC" w:rsidRPr="00D20184">
        <w:rPr>
          <w:lang w:val="en-US"/>
        </w:rPr>
        <w:t>droplets of condensation: it too, is taking action in its own little way</w:t>
      </w:r>
      <w:r w:rsidR="003D0FBC" w:rsidRPr="00D20184">
        <w:rPr>
          <w:lang w:val="en-US"/>
        </w:rPr>
        <w:t>”</w:t>
      </w:r>
      <w:r w:rsidR="00204CAA" w:rsidRPr="00D20184">
        <w:rPr>
          <w:lang w:val="en-US"/>
        </w:rPr>
        <w:t xml:space="preserve"> (38).</w:t>
      </w:r>
    </w:p>
    <w:p w14:paraId="443F6A1A" w14:textId="585617E6" w:rsidR="002A5D61" w:rsidRPr="00D20184" w:rsidRDefault="002A5D61" w:rsidP="00D20184">
      <w:pPr>
        <w:pStyle w:val="SemEspaamento"/>
        <w:spacing w:line="480" w:lineRule="auto"/>
        <w:jc w:val="both"/>
        <w:rPr>
          <w:lang w:val="en-US"/>
        </w:rPr>
      </w:pPr>
      <w:r w:rsidRPr="00D20184">
        <w:rPr>
          <w:lang w:val="en-US"/>
        </w:rPr>
        <w:t xml:space="preserve">Paul Auster commented on </w:t>
      </w:r>
      <w:r w:rsidR="008D17BF" w:rsidRPr="00D20184">
        <w:rPr>
          <w:lang w:val="en-US"/>
        </w:rPr>
        <w:t>the method of Davis’s</w:t>
      </w:r>
      <w:r w:rsidR="00681087" w:rsidRPr="00D20184">
        <w:rPr>
          <w:lang w:val="en-US"/>
        </w:rPr>
        <w:t xml:space="preserve"> writing</w:t>
      </w:r>
      <w:r w:rsidRPr="00D20184">
        <w:rPr>
          <w:lang w:val="en-US"/>
        </w:rPr>
        <w:t>: “She would get an idea, three or four sentences or a paragraph, and she would write it clean off the top of her head and that would be it. The stuff she labored over never turned out as</w:t>
      </w:r>
      <w:r w:rsidR="00D20184">
        <w:rPr>
          <w:lang w:val="en-US"/>
        </w:rPr>
        <w:t xml:space="preserve"> </w:t>
      </w:r>
      <w:r w:rsidRPr="00D20184">
        <w:rPr>
          <w:lang w:val="en-US"/>
        </w:rPr>
        <w:t>successfully.”</w:t>
      </w:r>
      <w:r w:rsidR="008D17BF" w:rsidRPr="00D20184">
        <w:rPr>
          <w:rStyle w:val="Refdenotaderodap"/>
          <w:bCs/>
          <w:lang w:val="en-US"/>
        </w:rPr>
        <w:footnoteReference w:id="8"/>
      </w:r>
      <w:r w:rsidR="00A3119C" w:rsidRPr="00D20184">
        <w:rPr>
          <w:lang w:val="en-US"/>
        </w:rPr>
        <w:t xml:space="preserve"> </w:t>
      </w:r>
      <w:r w:rsidRPr="00D20184">
        <w:rPr>
          <w:lang w:val="en-US"/>
        </w:rPr>
        <w:t xml:space="preserve">She works </w:t>
      </w:r>
      <w:r w:rsidRPr="00D20184">
        <w:rPr>
          <w:lang w:val="en-US"/>
        </w:rPr>
        <w:lastRenderedPageBreak/>
        <w:t xml:space="preserve">from life, in </w:t>
      </w:r>
      <w:r w:rsidR="00325E0E" w:rsidRPr="00D20184">
        <w:rPr>
          <w:lang w:val="en-US"/>
        </w:rPr>
        <w:t xml:space="preserve">the way that Samuel Beckett did </w:t>
      </w:r>
      <w:r w:rsidR="00983D44">
        <w:rPr>
          <w:lang w:val="en-US"/>
        </w:rPr>
        <w:sym w:font="Symbol" w:char="F02D"/>
      </w:r>
      <w:r w:rsidRPr="00D20184">
        <w:rPr>
          <w:lang w:val="en-US"/>
        </w:rPr>
        <w:t xml:space="preserve"> reporting life’s experiences estranged from their contexts. Her subjects can be varied: lost socks, car </w:t>
      </w:r>
      <w:r w:rsidR="00325E0E" w:rsidRPr="00D20184">
        <w:rPr>
          <w:lang w:val="en-US"/>
        </w:rPr>
        <w:t>trips, neighbors, small fights.</w:t>
      </w:r>
      <w:r w:rsidR="00D25ED4" w:rsidRPr="00D20184">
        <w:rPr>
          <w:lang w:val="en-US"/>
        </w:rPr>
        <w:t xml:space="preserve"> “</w:t>
      </w:r>
      <w:r w:rsidR="00D25ED4" w:rsidRPr="00D1441F">
        <w:rPr>
          <w:lang w:val="en-US"/>
        </w:rPr>
        <w:t>Disagreement”</w:t>
      </w:r>
      <w:r w:rsidR="00325E0E" w:rsidRPr="00D1441F">
        <w:rPr>
          <w:lang w:val="en-US"/>
        </w:rPr>
        <w:t xml:space="preserve"> is</w:t>
      </w:r>
      <w:r w:rsidR="00325E0E" w:rsidRPr="00D20184">
        <w:rPr>
          <w:lang w:val="en-US"/>
        </w:rPr>
        <w:t xml:space="preserve"> a very good example of this:</w:t>
      </w:r>
      <w:r w:rsidR="00D25ED4" w:rsidRPr="00D20184">
        <w:rPr>
          <w:lang w:val="en-US"/>
        </w:rPr>
        <w:t xml:space="preserve"> </w:t>
      </w:r>
      <w:r w:rsidRPr="00D20184">
        <w:rPr>
          <w:lang w:val="en-US"/>
        </w:rPr>
        <w:t>“He said she was disagreeing with him. She said no, that was not true, he was disagreeing with her”</w:t>
      </w:r>
      <w:r w:rsidR="00D25ED4" w:rsidRPr="00D20184">
        <w:rPr>
          <w:lang w:val="en-US"/>
        </w:rPr>
        <w:t xml:space="preserve"> (Davis 2009: 201).</w:t>
      </w:r>
      <w:r w:rsidRPr="00D20184">
        <w:rPr>
          <w:lang w:val="en-US"/>
        </w:rPr>
        <w:t xml:space="preserve"> Fictionalizing real events, Davis says, has to do with the selection of material, </w:t>
      </w:r>
      <w:r w:rsidR="00983D44">
        <w:rPr>
          <w:lang w:val="en-US"/>
        </w:rPr>
        <w:t>similar to</w:t>
      </w:r>
      <w:r w:rsidRPr="00D20184">
        <w:rPr>
          <w:lang w:val="en-US"/>
        </w:rPr>
        <w:t xml:space="preserve"> a teenager recounting to her mother how an evening was spent: “We went over to Joan’s house and hung out and listened to music, and then we went to McDonald’s.”</w:t>
      </w:r>
      <w:r w:rsidR="000C07F2" w:rsidRPr="00D20184">
        <w:rPr>
          <w:rStyle w:val="Refdenotaderodap"/>
          <w:lang w:val="en-US"/>
        </w:rPr>
        <w:footnoteReference w:id="9"/>
      </w:r>
      <w:r w:rsidR="00D929C1" w:rsidRPr="00D20184">
        <w:rPr>
          <w:lang w:val="en-US"/>
        </w:rPr>
        <w:t xml:space="preserve"> </w:t>
      </w:r>
      <w:r w:rsidRPr="00D20184">
        <w:rPr>
          <w:lang w:val="en-US"/>
        </w:rPr>
        <w:t xml:space="preserve">What is </w:t>
      </w:r>
      <w:r w:rsidR="00983D44">
        <w:rPr>
          <w:lang w:val="en-US"/>
        </w:rPr>
        <w:t>at stake here</w:t>
      </w:r>
      <w:r w:rsidRPr="00D20184">
        <w:rPr>
          <w:lang w:val="en-US"/>
        </w:rPr>
        <w:t xml:space="preserve"> is that nothing is said about the vodka in the orange juice, no</w:t>
      </w:r>
      <w:r w:rsidR="00983D44">
        <w:rPr>
          <w:lang w:val="en-US"/>
        </w:rPr>
        <w:t>r</w:t>
      </w:r>
      <w:r w:rsidRPr="00D20184">
        <w:rPr>
          <w:lang w:val="en-US"/>
        </w:rPr>
        <w:t xml:space="preserve"> the part about the making out. Not a lie, just a different story. She even confessed that “I have to guard against the tendency</w:t>
      </w:r>
      <w:r w:rsidR="00983D44">
        <w:rPr>
          <w:lang w:val="en-US"/>
        </w:rPr>
        <w:t xml:space="preserve"> </w:t>
      </w:r>
      <w:r w:rsidR="00983D44">
        <w:rPr>
          <w:lang w:val="en-US"/>
        </w:rPr>
        <w:sym w:font="Symbol" w:char="F02D"/>
      </w:r>
      <w:r w:rsidR="00983D44">
        <w:rPr>
          <w:lang w:val="en-US"/>
        </w:rPr>
        <w:t xml:space="preserve"> </w:t>
      </w:r>
      <w:r w:rsidRPr="00D20184">
        <w:rPr>
          <w:lang w:val="en-US"/>
        </w:rPr>
        <w:t>I could make anything into a story</w:t>
      </w:r>
      <w:r w:rsidR="00983D44">
        <w:rPr>
          <w:lang w:val="en-US"/>
        </w:rPr>
        <w:t>.</w:t>
      </w:r>
      <w:r w:rsidRPr="00D20184">
        <w:rPr>
          <w:lang w:val="en-US"/>
        </w:rPr>
        <w:t>”</w:t>
      </w:r>
      <w:r w:rsidR="000C07F2" w:rsidRPr="00D20184">
        <w:rPr>
          <w:rStyle w:val="Refdenotaderodap"/>
          <w:lang w:val="en-US"/>
        </w:rPr>
        <w:footnoteReference w:id="10"/>
      </w:r>
      <w:r w:rsidRPr="00D20184">
        <w:rPr>
          <w:lang w:val="en-US"/>
        </w:rPr>
        <w:t xml:space="preserve"> However, everything that is observed is isolat</w:t>
      </w:r>
      <w:r w:rsidR="000A47D6" w:rsidRPr="00D20184">
        <w:rPr>
          <w:lang w:val="en-US"/>
        </w:rPr>
        <w:t xml:space="preserve">ed from its system of </w:t>
      </w:r>
      <w:proofErr w:type="spellStart"/>
      <w:r w:rsidR="000A47D6" w:rsidRPr="00074358">
        <w:rPr>
          <w:lang w:val="en-US"/>
        </w:rPr>
        <w:t>habituali</w:t>
      </w:r>
      <w:r w:rsidR="00074358" w:rsidRPr="00074358">
        <w:rPr>
          <w:lang w:val="en-US"/>
        </w:rPr>
        <w:t>s</w:t>
      </w:r>
      <w:r w:rsidRPr="00074358">
        <w:rPr>
          <w:lang w:val="en-US"/>
        </w:rPr>
        <w:t>ation</w:t>
      </w:r>
      <w:proofErr w:type="spellEnd"/>
      <w:r w:rsidRPr="00D20184">
        <w:rPr>
          <w:lang w:val="en-US"/>
        </w:rPr>
        <w:t xml:space="preserve"> in order to penetrate into a deeper existential dimension that could be very meaningful to represent several aspects of the human condition at certain moments of life. Davis explains: “When you’re spying, when you’re looking, when you’re on the alert for a story, part of it is seeing the thing in isolation, apa</w:t>
      </w:r>
      <w:r w:rsidR="00074358">
        <w:rPr>
          <w:lang w:val="en-US"/>
        </w:rPr>
        <w:t>rt from the normalizing context</w:t>
      </w:r>
      <w:r w:rsidRPr="00D20184">
        <w:rPr>
          <w:lang w:val="en-US"/>
        </w:rPr>
        <w:t>”</w:t>
      </w:r>
      <w:r w:rsidR="00F26FC1" w:rsidRPr="00D20184">
        <w:rPr>
          <w:lang w:val="en-US"/>
        </w:rPr>
        <w:t xml:space="preserve"> (</w:t>
      </w:r>
      <w:r w:rsidR="00F26FC1" w:rsidRPr="00D20184">
        <w:rPr>
          <w:i/>
          <w:lang w:val="en-US"/>
        </w:rPr>
        <w:t>Ibid.</w:t>
      </w:r>
      <w:r w:rsidR="00F26FC1" w:rsidRPr="00D20184">
        <w:rPr>
          <w:lang w:val="en-US"/>
        </w:rPr>
        <w:t xml:space="preserve">). </w:t>
      </w:r>
      <w:r w:rsidRPr="00D20184">
        <w:rPr>
          <w:shd w:val="clear" w:color="auto" w:fill="FFFFFF"/>
          <w:lang w:val="en-US"/>
        </w:rPr>
        <w:t>Many of her stories are about certain peculiarities and absurdities of our daily lives, little moments, our common experiences, introspective thoughts, etc. These may be little experiences</w:t>
      </w:r>
      <w:r w:rsidR="009758EA">
        <w:rPr>
          <w:shd w:val="clear" w:color="auto" w:fill="FFFFFF"/>
          <w:lang w:val="en-US"/>
        </w:rPr>
        <w:t>,</w:t>
      </w:r>
      <w:r w:rsidRPr="00D20184">
        <w:rPr>
          <w:shd w:val="clear" w:color="auto" w:fill="FFFFFF"/>
          <w:lang w:val="en-US"/>
        </w:rPr>
        <w:t xml:space="preserve"> which we vaguely recognize, or those moments which we consider too trivial to give a thought to. </w:t>
      </w:r>
    </w:p>
    <w:p w14:paraId="4FD62F73" w14:textId="77777777" w:rsidR="0025204B" w:rsidRPr="00D20184" w:rsidRDefault="0025204B" w:rsidP="00D20184">
      <w:pPr>
        <w:pStyle w:val="SemEspaamento"/>
        <w:spacing w:line="480" w:lineRule="auto"/>
        <w:jc w:val="both"/>
        <w:rPr>
          <w:lang w:val="en-US"/>
        </w:rPr>
      </w:pPr>
    </w:p>
    <w:p w14:paraId="66E73DF8" w14:textId="5AAEAE54" w:rsidR="00913533" w:rsidRPr="00D20184" w:rsidRDefault="00913533" w:rsidP="00CE0F06">
      <w:pPr>
        <w:pStyle w:val="SemEspaamento"/>
        <w:spacing w:line="480" w:lineRule="auto"/>
        <w:ind w:firstLine="708"/>
        <w:jc w:val="both"/>
        <w:rPr>
          <w:shd w:val="clear" w:color="auto" w:fill="FFFFFF"/>
          <w:lang w:val="en-US"/>
        </w:rPr>
      </w:pPr>
      <w:r w:rsidRPr="00D20184">
        <w:rPr>
          <w:lang w:val="en-US"/>
        </w:rPr>
        <w:t>After moving to the countryside, Lydia Davis began watching a group of cows across the street from her house. Overtime, she wrote short meditations on their movements, attitudes, and expressions without imposing on her subjects any overt interpretation, instead allowin</w:t>
      </w:r>
      <w:r w:rsidR="00E35CE1" w:rsidRPr="00D20184">
        <w:rPr>
          <w:lang w:val="en-US"/>
        </w:rPr>
        <w:t>g them to gaze in placid</w:t>
      </w:r>
      <w:r w:rsidRPr="00D20184">
        <w:rPr>
          <w:lang w:val="en-US"/>
        </w:rPr>
        <w:t xml:space="preserve"> prose. In an interview with </w:t>
      </w:r>
      <w:r w:rsidRPr="00D20184">
        <w:rPr>
          <w:i/>
          <w:lang w:val="en-US"/>
        </w:rPr>
        <w:t xml:space="preserve">The </w:t>
      </w:r>
      <w:r w:rsidRPr="00D20184">
        <w:rPr>
          <w:i/>
          <w:lang w:val="en-US"/>
        </w:rPr>
        <w:lastRenderedPageBreak/>
        <w:t>Paris Review</w:t>
      </w:r>
      <w:r w:rsidRPr="00D20184">
        <w:rPr>
          <w:lang w:val="en-US"/>
        </w:rPr>
        <w:t xml:space="preserve"> Davis said: “If something interests me, whether it’s a piece of language or a family relationship or a cow, then I write about it. I never judge ahead of time. I never ask: Is this worth writing about</w:t>
      </w:r>
      <w:r w:rsidR="009758EA">
        <w:rPr>
          <w:lang w:val="en-US"/>
        </w:rPr>
        <w:t>.</w:t>
      </w:r>
      <w:r w:rsidRPr="00D20184">
        <w:rPr>
          <w:lang w:val="en-US"/>
        </w:rPr>
        <w:t>”</w:t>
      </w:r>
      <w:r w:rsidR="009E20C2" w:rsidRPr="00D20184">
        <w:rPr>
          <w:rStyle w:val="Refdenotaderodap"/>
          <w:lang w:val="en-US"/>
        </w:rPr>
        <w:footnoteReference w:id="11"/>
      </w:r>
      <w:r w:rsidR="0088630C" w:rsidRPr="00D20184">
        <w:rPr>
          <w:lang w:val="en-US"/>
        </w:rPr>
        <w:t xml:space="preserve"> What is here in question is that t</w:t>
      </w:r>
      <w:r w:rsidRPr="00D20184">
        <w:rPr>
          <w:lang w:val="en-US"/>
        </w:rPr>
        <w:t xml:space="preserve">he most mundane and overlooked aspects of life can inspire great art, </w:t>
      </w:r>
      <w:r w:rsidR="00E029ED" w:rsidRPr="00D20184">
        <w:rPr>
          <w:lang w:val="en-US"/>
        </w:rPr>
        <w:t>as it happened with the most inspiring moments in</w:t>
      </w:r>
      <w:r w:rsidR="00D818C6" w:rsidRPr="00D20184">
        <w:rPr>
          <w:lang w:val="en-US"/>
        </w:rPr>
        <w:t xml:space="preserve"> the history of</w:t>
      </w:r>
      <w:r w:rsidR="00E029ED" w:rsidRPr="00D20184">
        <w:rPr>
          <w:lang w:val="en-US"/>
        </w:rPr>
        <w:t xml:space="preserve"> modern art. </w:t>
      </w:r>
      <w:r w:rsidR="001741AC" w:rsidRPr="00D20184">
        <w:rPr>
          <w:shd w:val="clear" w:color="auto" w:fill="FFFFFF"/>
          <w:lang w:val="en-US"/>
        </w:rPr>
        <w:t xml:space="preserve">Lydia Davis is </w:t>
      </w:r>
      <w:r w:rsidR="00E35CE1" w:rsidRPr="00D20184">
        <w:rPr>
          <w:shd w:val="clear" w:color="auto" w:fill="FFFFFF"/>
          <w:lang w:val="en-US"/>
        </w:rPr>
        <w:t>like a</w:t>
      </w:r>
      <w:r w:rsidR="001741AC" w:rsidRPr="00D20184">
        <w:rPr>
          <w:shd w:val="clear" w:color="auto" w:fill="FFFFFF"/>
          <w:lang w:val="en-US"/>
        </w:rPr>
        <w:t xml:space="preserve"> philosopher, sculptor, jeweler, and scholar of the minute. Few writers map the process of thought as well as she</w:t>
      </w:r>
      <w:r w:rsidR="009758EA">
        <w:rPr>
          <w:shd w:val="clear" w:color="auto" w:fill="FFFFFF"/>
          <w:lang w:val="en-US"/>
        </w:rPr>
        <w:t xml:space="preserve"> does</w:t>
      </w:r>
      <w:r w:rsidR="001741AC" w:rsidRPr="00D20184">
        <w:rPr>
          <w:shd w:val="clear" w:color="auto" w:fill="FFFFFF"/>
          <w:lang w:val="en-US"/>
        </w:rPr>
        <w:t>, few </w:t>
      </w:r>
      <w:r w:rsidR="001741AC" w:rsidRPr="00D20184">
        <w:rPr>
          <w:iCs/>
          <w:lang w:val="en-US"/>
        </w:rPr>
        <w:t>perceive</w:t>
      </w:r>
      <w:r w:rsidR="001741AC" w:rsidRPr="00D20184">
        <w:rPr>
          <w:shd w:val="clear" w:color="auto" w:fill="FFFFFF"/>
          <w:lang w:val="en-US"/>
        </w:rPr>
        <w:t> </w:t>
      </w:r>
      <w:r w:rsidR="00E56E22" w:rsidRPr="00D20184">
        <w:rPr>
          <w:shd w:val="clear" w:color="auto" w:fill="FFFFFF"/>
          <w:lang w:val="en-US"/>
        </w:rPr>
        <w:t>with such emotional</w:t>
      </w:r>
      <w:r w:rsidR="001741AC" w:rsidRPr="00D20184">
        <w:rPr>
          <w:shd w:val="clear" w:color="auto" w:fill="FFFFFF"/>
          <w:lang w:val="en-US"/>
        </w:rPr>
        <w:t xml:space="preserve"> intelligence.</w:t>
      </w:r>
      <w:r w:rsidR="00332C8C" w:rsidRPr="00D20184">
        <w:rPr>
          <w:shd w:val="clear" w:color="auto" w:fill="FFFFFF"/>
          <w:lang w:val="en-US"/>
        </w:rPr>
        <w:t xml:space="preserve"> </w:t>
      </w:r>
      <w:r w:rsidR="00AA521E" w:rsidRPr="00D20184">
        <w:rPr>
          <w:shd w:val="clear" w:color="auto" w:fill="FFFFFF"/>
          <w:lang w:val="en-US"/>
        </w:rPr>
        <w:t>She writes, in the first sentence</w:t>
      </w:r>
      <w:r w:rsidR="00332C8C" w:rsidRPr="00D20184">
        <w:rPr>
          <w:shd w:val="clear" w:color="auto" w:fill="FFFFFF"/>
          <w:lang w:val="en-US"/>
        </w:rPr>
        <w:t xml:space="preserve"> of </w:t>
      </w:r>
      <w:r w:rsidR="00332C8C" w:rsidRPr="00D20184">
        <w:rPr>
          <w:i/>
          <w:shd w:val="clear" w:color="auto" w:fill="FFFFFF"/>
          <w:lang w:val="en-US"/>
        </w:rPr>
        <w:t xml:space="preserve">The Cows </w:t>
      </w:r>
      <w:r w:rsidR="00332C8C" w:rsidRPr="00D20184">
        <w:rPr>
          <w:shd w:val="clear" w:color="auto" w:fill="FFFFFF"/>
          <w:lang w:val="en-US"/>
        </w:rPr>
        <w:t>(2011</w:t>
      </w:r>
      <w:r w:rsidR="0088630C" w:rsidRPr="00D20184">
        <w:rPr>
          <w:shd w:val="clear" w:color="auto" w:fill="FFFFFF"/>
          <w:lang w:val="en-US"/>
        </w:rPr>
        <w:t>)</w:t>
      </w:r>
      <w:r w:rsidR="00332C8C" w:rsidRPr="00D20184">
        <w:rPr>
          <w:shd w:val="clear" w:color="auto" w:fill="FFFFFF"/>
          <w:lang w:val="en-US"/>
        </w:rPr>
        <w:t>:</w:t>
      </w:r>
      <w:r w:rsidR="00AA521E" w:rsidRPr="00D20184">
        <w:rPr>
          <w:shd w:val="clear" w:color="auto" w:fill="FFFFFF"/>
          <w:lang w:val="en-US"/>
        </w:rPr>
        <w:t xml:space="preserve"> “Each new day, when they come out from the far side of the barn, it is like the next act, or the start of an entirely new play”</w:t>
      </w:r>
      <w:r w:rsidR="00332C8C" w:rsidRPr="00D20184">
        <w:rPr>
          <w:shd w:val="clear" w:color="auto" w:fill="FFFFFF"/>
          <w:lang w:val="en-US"/>
        </w:rPr>
        <w:t xml:space="preserve"> (7)</w:t>
      </w:r>
      <w:r w:rsidR="009758EA">
        <w:rPr>
          <w:shd w:val="clear" w:color="auto" w:fill="FFFFFF"/>
          <w:lang w:val="en-US"/>
        </w:rPr>
        <w:t>.</w:t>
      </w:r>
      <w:r w:rsidR="00AA521E" w:rsidRPr="00D20184">
        <w:rPr>
          <w:rStyle w:val="apple-converted-space"/>
          <w:shd w:val="clear" w:color="auto" w:fill="FFFFFF"/>
          <w:lang w:val="en-US"/>
        </w:rPr>
        <w:t> </w:t>
      </w:r>
      <w:r w:rsidR="001741AC" w:rsidRPr="00D20184">
        <w:rPr>
          <w:i/>
          <w:iCs/>
          <w:lang w:val="en-US"/>
        </w:rPr>
        <w:t>The Cows</w:t>
      </w:r>
      <w:r w:rsidR="001741AC" w:rsidRPr="00D20184">
        <w:rPr>
          <w:shd w:val="clear" w:color="auto" w:fill="FFFFFF"/>
          <w:lang w:val="en-US"/>
        </w:rPr>
        <w:t> is a close study of the three much-loved cows that live across the road from her. The piece, written with understated humor and empathy, is a series of detailed observations of the cows on different days and in different positions, moods, and times of the day. It could be compared to some sections of Wallace Stevens</w:t>
      </w:r>
      <w:r w:rsidR="00E62889">
        <w:rPr>
          <w:shd w:val="clear" w:color="auto" w:fill="FFFFFF"/>
          <w:lang w:val="en-US"/>
        </w:rPr>
        <w:t>’s</w:t>
      </w:r>
      <w:r w:rsidR="009758EA">
        <w:rPr>
          <w:shd w:val="clear" w:color="auto" w:fill="FFFFFF"/>
          <w:lang w:val="en-US"/>
        </w:rPr>
        <w:t>’</w:t>
      </w:r>
      <w:r w:rsidR="001741AC" w:rsidRPr="00D20184">
        <w:rPr>
          <w:shd w:val="clear" w:color="auto" w:fill="FFFFFF"/>
          <w:lang w:val="en-US"/>
        </w:rPr>
        <w:t xml:space="preserve"> </w:t>
      </w:r>
      <w:r w:rsidR="009758EA">
        <w:rPr>
          <w:shd w:val="clear" w:color="auto" w:fill="FFFFFF"/>
          <w:lang w:val="en-US"/>
        </w:rPr>
        <w:t>“</w:t>
      </w:r>
      <w:r w:rsidR="001741AC" w:rsidRPr="00D20184">
        <w:rPr>
          <w:shd w:val="clear" w:color="auto" w:fill="FFFFFF"/>
          <w:lang w:val="en-US"/>
        </w:rPr>
        <w:t>Thirteen Ways of Looking at a Blackbird</w:t>
      </w:r>
      <w:r w:rsidR="009758EA">
        <w:rPr>
          <w:shd w:val="clear" w:color="auto" w:fill="FFFFFF"/>
          <w:lang w:val="en-US"/>
        </w:rPr>
        <w:t>”</w:t>
      </w:r>
      <w:r w:rsidR="001741AC" w:rsidRPr="00D20184">
        <w:rPr>
          <w:shd w:val="clear" w:color="auto" w:fill="FFFFFF"/>
          <w:lang w:val="en-US"/>
        </w:rPr>
        <w:t xml:space="preserve"> or to Claude Monet</w:t>
      </w:r>
      <w:r w:rsidR="009758EA">
        <w:rPr>
          <w:shd w:val="clear" w:color="auto" w:fill="FFFFFF"/>
          <w:lang w:val="en-US"/>
        </w:rPr>
        <w:t>’</w:t>
      </w:r>
      <w:r w:rsidR="001741AC" w:rsidRPr="00D20184">
        <w:rPr>
          <w:shd w:val="clear" w:color="auto" w:fill="FFFFFF"/>
          <w:lang w:val="en-US"/>
        </w:rPr>
        <w:t>s paintings of Rouen Cathedral.</w:t>
      </w:r>
    </w:p>
    <w:p w14:paraId="50414236" w14:textId="62D2F0D2" w:rsidR="002A5D61" w:rsidRPr="00F969FB" w:rsidRDefault="002A5D61" w:rsidP="00D20184">
      <w:pPr>
        <w:pStyle w:val="SemEspaamento"/>
        <w:spacing w:line="480" w:lineRule="auto"/>
        <w:ind w:firstLine="708"/>
        <w:jc w:val="both"/>
        <w:rPr>
          <w:lang w:val="en-US"/>
        </w:rPr>
      </w:pPr>
      <w:r w:rsidRPr="00D20184">
        <w:rPr>
          <w:lang w:val="en-US"/>
        </w:rPr>
        <w:t>E</w:t>
      </w:r>
      <w:r w:rsidR="00F80F6B" w:rsidRPr="00D20184">
        <w:rPr>
          <w:lang w:val="en-US"/>
        </w:rPr>
        <w:t xml:space="preserve">. M. Forster </w:t>
      </w:r>
      <w:r w:rsidR="0040398E" w:rsidRPr="00D20184">
        <w:rPr>
          <w:lang w:val="en-US"/>
        </w:rPr>
        <w:t xml:space="preserve">once </w:t>
      </w:r>
      <w:r w:rsidR="00F80F6B" w:rsidRPr="00D20184">
        <w:rPr>
          <w:lang w:val="en-US"/>
        </w:rPr>
        <w:t>wrote, “</w:t>
      </w:r>
      <w:r w:rsidRPr="00D20184">
        <w:rPr>
          <w:lang w:val="en-US"/>
        </w:rPr>
        <w:t>‘The king died and then the queen died’ is a story. ‘The king died, and then the queen died of grief’ is a plot”</w:t>
      </w:r>
      <w:r w:rsidR="00707E0B" w:rsidRPr="00D20184">
        <w:rPr>
          <w:lang w:val="en-US"/>
        </w:rPr>
        <w:t xml:space="preserve"> (</w:t>
      </w:r>
      <w:r w:rsidR="001E484F" w:rsidRPr="00D20184">
        <w:rPr>
          <w:lang w:val="en-US"/>
        </w:rPr>
        <w:t>134</w:t>
      </w:r>
      <w:r w:rsidR="00F26FC1" w:rsidRPr="00D20184">
        <w:rPr>
          <w:lang w:val="en-US"/>
        </w:rPr>
        <w:t>)</w:t>
      </w:r>
      <w:r w:rsidR="004505C4">
        <w:rPr>
          <w:lang w:val="en-US"/>
        </w:rPr>
        <w:t>.</w:t>
      </w:r>
      <w:r w:rsidR="00E56E22" w:rsidRPr="00D20184">
        <w:rPr>
          <w:lang w:val="en-US"/>
        </w:rPr>
        <w:t xml:space="preserve"> Davis’s stories have almost no</w:t>
      </w:r>
      <w:r w:rsidRPr="00D20184">
        <w:rPr>
          <w:lang w:val="en-US"/>
        </w:rPr>
        <w:t xml:space="preserve"> plot. The</w:t>
      </w:r>
      <w:r w:rsidR="003B3C65">
        <w:rPr>
          <w:lang w:val="en-US"/>
        </w:rPr>
        <w:t>y almo</w:t>
      </w:r>
      <w:r w:rsidR="00D90E1F">
        <w:rPr>
          <w:lang w:val="en-US"/>
        </w:rPr>
        <w:t>st seem poems or fragments</w:t>
      </w:r>
      <w:r w:rsidR="009C5C12">
        <w:rPr>
          <w:lang w:val="en-US"/>
        </w:rPr>
        <w:t>,</w:t>
      </w:r>
      <w:r w:rsidR="00D90E1F">
        <w:rPr>
          <w:lang w:val="en-US"/>
        </w:rPr>
        <w:t xml:space="preserve"> </w:t>
      </w:r>
      <w:r w:rsidRPr="00D20184">
        <w:rPr>
          <w:lang w:val="en-US"/>
        </w:rPr>
        <w:t xml:space="preserve">but she always preferred the deeper associations of the word </w:t>
      </w:r>
      <w:r w:rsidR="00F26FC1" w:rsidRPr="00D20184">
        <w:rPr>
          <w:lang w:val="en-US"/>
        </w:rPr>
        <w:t>‘</w:t>
      </w:r>
      <w:r w:rsidRPr="00D20184">
        <w:rPr>
          <w:lang w:val="en-US"/>
        </w:rPr>
        <w:t>story</w:t>
      </w:r>
      <w:r w:rsidR="00F26FC1" w:rsidRPr="00D20184">
        <w:rPr>
          <w:lang w:val="en-US"/>
        </w:rPr>
        <w:t>’</w:t>
      </w:r>
      <w:r w:rsidRPr="00D20184">
        <w:rPr>
          <w:lang w:val="en-US"/>
        </w:rPr>
        <w:t>. When asked in an interview how she could know a story was a story, Davis answered: “It’s a hard thing to define, but to be simple about it, I would say a story has to have a bit of narrative, if only ‘she says,’ and then enough of a creation of a different time and place to transport the reader. But, of course,</w:t>
      </w:r>
      <w:r w:rsidRPr="00CA3E8C">
        <w:rPr>
          <w:lang w:val="en-US"/>
        </w:rPr>
        <w:t xml:space="preserve"> it is not a narrative poem. It is flatter, rhythmically different from a poem, and less elliptical.</w:t>
      </w:r>
      <w:r w:rsidR="00C34049">
        <w:rPr>
          <w:lang w:val="en-US"/>
        </w:rPr>
        <w:t>”</w:t>
      </w:r>
      <w:r w:rsidR="0040398E">
        <w:rPr>
          <w:rStyle w:val="Refdenotaderodap"/>
          <w:color w:val="000000"/>
          <w:lang w:val="en-US"/>
        </w:rPr>
        <w:footnoteReference w:id="12"/>
      </w:r>
      <w:r w:rsidR="00A222F0">
        <w:rPr>
          <w:lang w:val="en-US"/>
        </w:rPr>
        <w:t xml:space="preserve"> </w:t>
      </w:r>
      <w:r w:rsidR="00C34049">
        <w:rPr>
          <w:lang w:val="en-US"/>
        </w:rPr>
        <w:t xml:space="preserve"> </w:t>
      </w:r>
    </w:p>
    <w:p w14:paraId="7295F9C4" w14:textId="57F30591" w:rsidR="002A5D61" w:rsidRPr="00F969FB" w:rsidRDefault="002A5D61" w:rsidP="00D20184">
      <w:pPr>
        <w:pStyle w:val="SemEspaamento"/>
        <w:spacing w:line="480" w:lineRule="auto"/>
        <w:ind w:firstLine="708"/>
        <w:jc w:val="both"/>
        <w:rPr>
          <w:color w:val="111111"/>
          <w:shd w:val="clear" w:color="auto" w:fill="FFFFFF"/>
          <w:lang w:val="en-US"/>
        </w:rPr>
      </w:pPr>
      <w:r w:rsidRPr="00F969FB">
        <w:rPr>
          <w:color w:val="000000"/>
          <w:lang w:val="en-US"/>
        </w:rPr>
        <w:lastRenderedPageBreak/>
        <w:t xml:space="preserve">Due to the absence of a plot, </w:t>
      </w:r>
      <w:r w:rsidRPr="00F969FB">
        <w:rPr>
          <w:lang w:val="en-US"/>
        </w:rPr>
        <w:t>Lydia’s narratives may be bizarre, absurd and strange but they always keep a secret truth to be discovered. As one of her narrators says</w:t>
      </w:r>
      <w:r w:rsidR="001A0502">
        <w:rPr>
          <w:lang w:val="en-US"/>
        </w:rPr>
        <w:t xml:space="preserve"> in “Our Trip”</w:t>
      </w:r>
      <w:r w:rsidRPr="00F969FB">
        <w:rPr>
          <w:lang w:val="en-US"/>
        </w:rPr>
        <w:t xml:space="preserve">: </w:t>
      </w:r>
      <w:r w:rsidRPr="00F969FB">
        <w:rPr>
          <w:bCs/>
          <w:lang w:val="en-US"/>
        </w:rPr>
        <w:t>“You can’t tell everyone the truth all the time, and you certainly can’t tell anyone the whole truth, ever,</w:t>
      </w:r>
      <w:r w:rsidR="00C14A1F">
        <w:rPr>
          <w:bCs/>
          <w:lang w:val="en-US"/>
        </w:rPr>
        <w:t xml:space="preserve"> because it would take too long</w:t>
      </w:r>
      <w:r w:rsidRPr="00F969FB">
        <w:rPr>
          <w:bCs/>
          <w:lang w:val="en-US"/>
        </w:rPr>
        <w:t>”</w:t>
      </w:r>
      <w:r w:rsidR="00552F80">
        <w:rPr>
          <w:bCs/>
          <w:lang w:val="en-US"/>
        </w:rPr>
        <w:t xml:space="preserve"> (Davis 20</w:t>
      </w:r>
      <w:r w:rsidR="00E62889">
        <w:rPr>
          <w:bCs/>
          <w:lang w:val="en-US"/>
        </w:rPr>
        <w:t>0</w:t>
      </w:r>
      <w:r w:rsidR="00552F80">
        <w:rPr>
          <w:bCs/>
          <w:lang w:val="en-US"/>
        </w:rPr>
        <w:t>9:</w:t>
      </w:r>
      <w:r w:rsidR="00115DA6">
        <w:rPr>
          <w:bCs/>
          <w:lang w:val="en-US"/>
        </w:rPr>
        <w:t xml:space="preserve"> </w:t>
      </w:r>
      <w:r w:rsidR="00AF3AE6">
        <w:rPr>
          <w:bCs/>
          <w:lang w:val="en-US"/>
        </w:rPr>
        <w:t>700</w:t>
      </w:r>
      <w:r w:rsidR="00552F80">
        <w:rPr>
          <w:bCs/>
          <w:lang w:val="en-US"/>
        </w:rPr>
        <w:t>).</w:t>
      </w:r>
      <w:r w:rsidRPr="00F969FB">
        <w:rPr>
          <w:lang w:val="en-US"/>
        </w:rPr>
        <w:t> </w:t>
      </w:r>
      <w:r w:rsidRPr="00F969FB">
        <w:rPr>
          <w:color w:val="000000"/>
          <w:lang w:val="en-US"/>
        </w:rPr>
        <w:t xml:space="preserve"> </w:t>
      </w:r>
      <w:r w:rsidRPr="00F969FB">
        <w:rPr>
          <w:color w:val="111111"/>
          <w:shd w:val="clear" w:color="auto" w:fill="FFFFFF"/>
          <w:lang w:val="en-US"/>
        </w:rPr>
        <w:t>She does not need any words to describe the setting</w:t>
      </w:r>
      <w:r w:rsidR="00B03479">
        <w:rPr>
          <w:color w:val="111111"/>
          <w:shd w:val="clear" w:color="auto" w:fill="FFFFFF"/>
          <w:lang w:val="en-US"/>
        </w:rPr>
        <w:t xml:space="preserve"> nor the</w:t>
      </w:r>
      <w:r w:rsidRPr="00F969FB">
        <w:rPr>
          <w:color w:val="111111"/>
          <w:shd w:val="clear" w:color="auto" w:fill="FFFFFF"/>
          <w:lang w:val="en-US"/>
        </w:rPr>
        <w:t xml:space="preserve"> characters. Her stories can be so relatable that we can often draw the setting from what is around us, </w:t>
      </w:r>
      <w:r w:rsidRPr="00236013">
        <w:rPr>
          <w:color w:val="111111"/>
          <w:shd w:val="clear" w:color="auto" w:fill="FFFFFF"/>
          <w:lang w:val="en-US"/>
        </w:rPr>
        <w:t xml:space="preserve">and we can substitute ourselves as the characters. Using only a few words, Davis puts a mirror in front of </w:t>
      </w:r>
      <w:r w:rsidR="00A222F0" w:rsidRPr="00236013">
        <w:rPr>
          <w:color w:val="111111"/>
          <w:shd w:val="clear" w:color="auto" w:fill="FFFFFF"/>
          <w:lang w:val="en-US"/>
        </w:rPr>
        <w:t>us to reflect our true identities.</w:t>
      </w:r>
      <w:r w:rsidRPr="00F969FB">
        <w:rPr>
          <w:color w:val="111111"/>
          <w:shd w:val="clear" w:color="auto" w:fill="FFFFFF"/>
          <w:lang w:val="en-US"/>
        </w:rPr>
        <w:t xml:space="preserve">   </w:t>
      </w:r>
    </w:p>
    <w:p w14:paraId="7E9BC079" w14:textId="691D9BAF" w:rsidR="002A5D61" w:rsidRPr="00A46895" w:rsidRDefault="002A5D61" w:rsidP="00A46895">
      <w:pPr>
        <w:pStyle w:val="SemEspaamento"/>
        <w:spacing w:line="480" w:lineRule="auto"/>
        <w:ind w:firstLine="708"/>
        <w:jc w:val="both"/>
        <w:rPr>
          <w:iCs/>
          <w:shd w:val="clear" w:color="auto" w:fill="FFFFFF"/>
          <w:lang w:val="en-US"/>
        </w:rPr>
      </w:pPr>
      <w:r w:rsidRPr="00A46895">
        <w:rPr>
          <w:shd w:val="clear" w:color="auto" w:fill="FFFFFF"/>
          <w:lang w:val="en-US"/>
        </w:rPr>
        <w:t xml:space="preserve">There is </w:t>
      </w:r>
      <w:r w:rsidR="00BA0A1B">
        <w:rPr>
          <w:shd w:val="clear" w:color="auto" w:fill="FFFFFF"/>
          <w:lang w:val="en-US"/>
        </w:rPr>
        <w:t xml:space="preserve">a </w:t>
      </w:r>
      <w:r w:rsidRPr="00A46895">
        <w:rPr>
          <w:shd w:val="clear" w:color="auto" w:fill="FFFFFF"/>
          <w:lang w:val="en-US"/>
        </w:rPr>
        <w:t>good deal of variety in her stories, both stylisticall</w:t>
      </w:r>
      <w:r w:rsidR="00A222F0" w:rsidRPr="00A46895">
        <w:rPr>
          <w:shd w:val="clear" w:color="auto" w:fill="FFFFFF"/>
          <w:lang w:val="en-US"/>
        </w:rPr>
        <w:t>y and in terms of content. Some</w:t>
      </w:r>
      <w:r w:rsidRPr="00A46895">
        <w:rPr>
          <w:shd w:val="clear" w:color="auto" w:fill="FFFFFF"/>
          <w:lang w:val="en-US"/>
        </w:rPr>
        <w:t xml:space="preserve"> are written like academic reports, some play around with language, some deal with imperfect familial ties, some are absurd and funny. However, in many of them</w:t>
      </w:r>
      <w:r w:rsidR="00BA0A1B">
        <w:rPr>
          <w:shd w:val="clear" w:color="auto" w:fill="FFFFFF"/>
          <w:lang w:val="en-US"/>
        </w:rPr>
        <w:t>,</w:t>
      </w:r>
      <w:r w:rsidRPr="00A46895">
        <w:rPr>
          <w:shd w:val="clear" w:color="auto" w:fill="FFFFFF"/>
          <w:lang w:val="en-US"/>
        </w:rPr>
        <w:t xml:space="preserve"> there is an undercurrent of loneliness, while others s</w:t>
      </w:r>
      <w:r w:rsidR="001D5FB7">
        <w:rPr>
          <w:shd w:val="clear" w:color="auto" w:fill="FFFFFF"/>
          <w:lang w:val="en-US"/>
        </w:rPr>
        <w:t xml:space="preserve">peak of an unbearable sadness: </w:t>
      </w:r>
      <w:r w:rsidR="00BA0A1B">
        <w:rPr>
          <w:iCs/>
          <w:shd w:val="clear" w:color="auto" w:fill="FFFFFF"/>
          <w:lang w:val="en-US"/>
        </w:rPr>
        <w:t>“(</w:t>
      </w:r>
      <w:r w:rsidRPr="00A46895">
        <w:rPr>
          <w:iCs/>
          <w:shd w:val="clear" w:color="auto" w:fill="FFFFFF"/>
          <w:lang w:val="en-US"/>
        </w:rPr>
        <w:t>...</w:t>
      </w:r>
      <w:r w:rsidR="00BA0A1B">
        <w:rPr>
          <w:iCs/>
          <w:shd w:val="clear" w:color="auto" w:fill="FFFFFF"/>
          <w:lang w:val="en-US"/>
        </w:rPr>
        <w:t>)</w:t>
      </w:r>
      <w:r w:rsidR="00B03479" w:rsidRPr="00A46895">
        <w:rPr>
          <w:iCs/>
          <w:shd w:val="clear" w:color="auto" w:fill="FFFFFF"/>
          <w:lang w:val="en-US"/>
        </w:rPr>
        <w:t xml:space="preserve"> </w:t>
      </w:r>
      <w:r w:rsidR="00BA0A1B">
        <w:rPr>
          <w:iCs/>
          <w:shd w:val="clear" w:color="auto" w:fill="FFFFFF"/>
          <w:lang w:val="en-US"/>
        </w:rPr>
        <w:t>s</w:t>
      </w:r>
      <w:r w:rsidR="00BA0A1B" w:rsidRPr="00A46895">
        <w:rPr>
          <w:iCs/>
          <w:shd w:val="clear" w:color="auto" w:fill="FFFFFF"/>
          <w:lang w:val="en-US"/>
        </w:rPr>
        <w:t xml:space="preserve">oon </w:t>
      </w:r>
      <w:r w:rsidRPr="00A46895">
        <w:rPr>
          <w:iCs/>
          <w:shd w:val="clear" w:color="auto" w:fill="FFFFFF"/>
          <w:lang w:val="en-US"/>
        </w:rPr>
        <w:t>everything returned to normal: the incident had been no more than a moment of madness during which the people could not bear the frustration of their lives and had given way to a strange impulse</w:t>
      </w:r>
      <w:r w:rsidR="00BA0A1B">
        <w:rPr>
          <w:iCs/>
          <w:shd w:val="clear" w:color="auto" w:fill="FFFFFF"/>
          <w:lang w:val="en-US"/>
        </w:rPr>
        <w:t>”</w:t>
      </w:r>
      <w:r w:rsidR="00BA0A1B" w:rsidRPr="00A46895">
        <w:rPr>
          <w:iCs/>
          <w:shd w:val="clear" w:color="auto" w:fill="FFFFFF"/>
          <w:lang w:val="en-US"/>
        </w:rPr>
        <w:t xml:space="preserve"> </w:t>
      </w:r>
      <w:r w:rsidRPr="00A46895">
        <w:rPr>
          <w:iCs/>
          <w:shd w:val="clear" w:color="auto" w:fill="FFFFFF"/>
          <w:lang w:val="en-US"/>
        </w:rPr>
        <w:t>(</w:t>
      </w:r>
      <w:r w:rsidR="00AF3AE6">
        <w:rPr>
          <w:iCs/>
          <w:shd w:val="clear" w:color="auto" w:fill="FFFFFF"/>
          <w:lang w:val="en-US"/>
        </w:rPr>
        <w:t>Davis 2009: 201</w:t>
      </w:r>
      <w:r w:rsidRPr="00A46895">
        <w:rPr>
          <w:iCs/>
          <w:shd w:val="clear" w:color="auto" w:fill="FFFFFF"/>
          <w:lang w:val="en-US"/>
        </w:rPr>
        <w:t xml:space="preserve">); </w:t>
      </w:r>
      <w:r w:rsidR="00BA0A1B">
        <w:rPr>
          <w:iCs/>
          <w:shd w:val="clear" w:color="auto" w:fill="FFFFFF"/>
          <w:lang w:val="en-US"/>
        </w:rPr>
        <w:t>“</w:t>
      </w:r>
      <w:r w:rsidRPr="00A46895">
        <w:rPr>
          <w:iCs/>
          <w:shd w:val="clear" w:color="auto" w:fill="FFFFFF"/>
          <w:lang w:val="en-US"/>
        </w:rPr>
        <w:t xml:space="preserve">I would like to disappear into the earth like that mole. I would like to stuff myself into </w:t>
      </w:r>
      <w:r w:rsidR="00E56E22" w:rsidRPr="00A46895">
        <w:rPr>
          <w:iCs/>
          <w:shd w:val="clear" w:color="auto" w:fill="FFFFFF"/>
          <w:lang w:val="en-US"/>
        </w:rPr>
        <w:t xml:space="preserve">the drawer of the laundry </w:t>
      </w:r>
      <w:proofErr w:type="gramStart"/>
      <w:r w:rsidR="00E56E22" w:rsidRPr="00A46895">
        <w:rPr>
          <w:iCs/>
          <w:shd w:val="clear" w:color="auto" w:fill="FFFFFF"/>
          <w:lang w:val="en-US"/>
        </w:rPr>
        <w:t>chest,</w:t>
      </w:r>
      <w:r w:rsidR="003473D1" w:rsidRPr="00A46895">
        <w:rPr>
          <w:iCs/>
          <w:shd w:val="clear" w:color="auto" w:fill="FFFFFF"/>
          <w:lang w:val="en-US"/>
        </w:rPr>
        <w:t xml:space="preserve"> </w:t>
      </w:r>
      <w:r w:rsidRPr="00A46895">
        <w:rPr>
          <w:iCs/>
          <w:shd w:val="clear" w:color="auto" w:fill="FFFFFF"/>
          <w:lang w:val="en-US"/>
        </w:rPr>
        <w:t>and</w:t>
      </w:r>
      <w:proofErr w:type="gramEnd"/>
      <w:r w:rsidRPr="00A46895">
        <w:rPr>
          <w:iCs/>
          <w:shd w:val="clear" w:color="auto" w:fill="FFFFFF"/>
          <w:lang w:val="en-US"/>
        </w:rPr>
        <w:t xml:space="preserve"> open the drawer from time to time to see if I have suffocated yet. It's so much more surprising that one gets up every morning at all</w:t>
      </w:r>
      <w:r w:rsidR="00BA0A1B">
        <w:rPr>
          <w:iCs/>
          <w:shd w:val="clear" w:color="auto" w:fill="FFFFFF"/>
          <w:lang w:val="en-US"/>
        </w:rPr>
        <w:t>”</w:t>
      </w:r>
      <w:r w:rsidR="00BA0A1B" w:rsidRPr="00A46895">
        <w:rPr>
          <w:iCs/>
          <w:shd w:val="clear" w:color="auto" w:fill="FFFFFF"/>
          <w:lang w:val="en-US"/>
        </w:rPr>
        <w:t xml:space="preserve"> </w:t>
      </w:r>
      <w:r w:rsidRPr="00A46895">
        <w:rPr>
          <w:iCs/>
          <w:shd w:val="clear" w:color="auto" w:fill="FFFFFF"/>
          <w:lang w:val="en-US"/>
        </w:rPr>
        <w:t>(</w:t>
      </w:r>
      <w:r w:rsidR="00AF3AE6">
        <w:rPr>
          <w:iCs/>
          <w:shd w:val="clear" w:color="auto" w:fill="FFFFFF"/>
          <w:lang w:val="en-US"/>
        </w:rPr>
        <w:t xml:space="preserve">Davis 2009: </w:t>
      </w:r>
      <w:r w:rsidR="00AF3AE6" w:rsidRPr="00AF3AE6">
        <w:rPr>
          <w:iCs/>
          <w:shd w:val="clear" w:color="auto" w:fill="FFFFFF"/>
          <w:lang w:val="en-US"/>
        </w:rPr>
        <w:t>509-519</w:t>
      </w:r>
      <w:r w:rsidRPr="00A46895">
        <w:rPr>
          <w:iCs/>
          <w:shd w:val="clear" w:color="auto" w:fill="FFFFFF"/>
          <w:lang w:val="en-US"/>
        </w:rPr>
        <w:t>)</w:t>
      </w:r>
      <w:r w:rsidR="00282F54" w:rsidRPr="00A46895">
        <w:rPr>
          <w:iCs/>
          <w:shd w:val="clear" w:color="auto" w:fill="FFFFFF"/>
          <w:lang w:val="en-US"/>
        </w:rPr>
        <w:t xml:space="preserve">. </w:t>
      </w:r>
      <w:r w:rsidRPr="00A46895">
        <w:rPr>
          <w:lang w:val="en-US"/>
        </w:rPr>
        <w:t>Lydia Davis confessed that she wrote from the viewpoint of characters who had difficulty functioning in the world, and often what they did and said was funny because it reflected a funny reality. In “Writing</w:t>
      </w:r>
      <w:r w:rsidR="005B31CB">
        <w:rPr>
          <w:lang w:val="en-US"/>
        </w:rPr>
        <w:t>,</w:t>
      </w:r>
      <w:r w:rsidRPr="00A46895">
        <w:rPr>
          <w:lang w:val="en-US"/>
        </w:rPr>
        <w:t xml:space="preserve">” a text from </w:t>
      </w:r>
      <w:r w:rsidRPr="00A46895">
        <w:rPr>
          <w:i/>
          <w:lang w:val="en-US"/>
        </w:rPr>
        <w:t>Can’t and Won’t</w:t>
      </w:r>
      <w:r w:rsidRPr="00A46895">
        <w:rPr>
          <w:lang w:val="en-US"/>
        </w:rPr>
        <w:t>,</w:t>
      </w:r>
      <w:r w:rsidRPr="00A46895">
        <w:rPr>
          <w:i/>
          <w:lang w:val="en-US"/>
        </w:rPr>
        <w:t xml:space="preserve"> </w:t>
      </w:r>
      <w:r w:rsidR="003473D1" w:rsidRPr="00A46895">
        <w:rPr>
          <w:lang w:val="en-US"/>
        </w:rPr>
        <w:t>she also observed:</w:t>
      </w:r>
      <w:r w:rsidRPr="00A46895">
        <w:rPr>
          <w:lang w:val="en-US"/>
        </w:rPr>
        <w:t xml:space="preserve"> “Writing is too often about people who can’t manage. Now I have become one of those people. I am one of those people” </w:t>
      </w:r>
      <w:r w:rsidR="009B5E43" w:rsidRPr="00A46895">
        <w:rPr>
          <w:lang w:val="en-US"/>
        </w:rPr>
        <w:t xml:space="preserve">(Davis </w:t>
      </w:r>
      <w:r w:rsidR="00282F54" w:rsidRPr="00A46895">
        <w:rPr>
          <w:lang w:val="en-US"/>
        </w:rPr>
        <w:t>2014:</w:t>
      </w:r>
      <w:r w:rsidRPr="00A46895">
        <w:rPr>
          <w:lang w:val="en-US"/>
        </w:rPr>
        <w:t xml:space="preserve"> </w:t>
      </w:r>
      <w:r w:rsidR="00DC251F" w:rsidRPr="00A46895">
        <w:rPr>
          <w:lang w:val="en-US"/>
        </w:rPr>
        <w:t>214</w:t>
      </w:r>
      <w:r w:rsidR="00282F54" w:rsidRPr="00A46895">
        <w:rPr>
          <w:lang w:val="en-US"/>
        </w:rPr>
        <w:t>).</w:t>
      </w:r>
      <w:r w:rsidRPr="00A46895">
        <w:rPr>
          <w:lang w:val="en-US"/>
        </w:rPr>
        <w:t xml:space="preserve">   </w:t>
      </w:r>
    </w:p>
    <w:p w14:paraId="3833CDEE" w14:textId="1878488A" w:rsidR="002A5D61" w:rsidRPr="00A46895" w:rsidRDefault="002A5D61" w:rsidP="00074358">
      <w:pPr>
        <w:pStyle w:val="SemEspaamento"/>
        <w:spacing w:line="480" w:lineRule="auto"/>
        <w:ind w:firstLine="708"/>
        <w:jc w:val="both"/>
        <w:rPr>
          <w:rFonts w:eastAsia="MS Gothic"/>
          <w:lang w:val="en-US"/>
        </w:rPr>
      </w:pPr>
      <w:r w:rsidRPr="00A46895">
        <w:rPr>
          <w:lang w:val="en-US"/>
        </w:rPr>
        <w:t xml:space="preserve">Davis rearranges our view of the world </w:t>
      </w:r>
      <w:r w:rsidR="00074358" w:rsidRPr="000F64D1">
        <w:rPr>
          <w:lang w:val="en-GB"/>
        </w:rPr>
        <w:t xml:space="preserve">by </w:t>
      </w:r>
      <w:r w:rsidR="00074358">
        <w:rPr>
          <w:lang w:val="en-GB"/>
        </w:rPr>
        <w:t>looking beyond our preconceptions, through a bizarre truth – a source of delight and surprise</w:t>
      </w:r>
      <w:r w:rsidRPr="00A46895">
        <w:rPr>
          <w:lang w:val="en-US"/>
        </w:rPr>
        <w:t>. In </w:t>
      </w:r>
      <w:r w:rsidRPr="00A46895">
        <w:rPr>
          <w:i/>
          <w:iCs/>
          <w:lang w:val="en-US"/>
        </w:rPr>
        <w:t xml:space="preserve">Varieties of Disturbance </w:t>
      </w:r>
      <w:r w:rsidRPr="00921E54">
        <w:rPr>
          <w:iCs/>
          <w:lang w:val="en-US"/>
        </w:rPr>
        <w:lastRenderedPageBreak/>
        <w:t>(</w:t>
      </w:r>
      <w:r w:rsidRPr="00C31269">
        <w:rPr>
          <w:iCs/>
          <w:lang w:val="en-US"/>
        </w:rPr>
        <w:t>2007</w:t>
      </w:r>
      <w:r w:rsidRPr="00921E54">
        <w:rPr>
          <w:iCs/>
          <w:lang w:val="en-US"/>
        </w:rPr>
        <w:t>)</w:t>
      </w:r>
      <w:r w:rsidRPr="00921E54">
        <w:rPr>
          <w:lang w:val="en-US"/>
        </w:rPr>
        <w:t>,</w:t>
      </w:r>
      <w:r w:rsidRPr="00992127">
        <w:rPr>
          <w:lang w:val="en-US"/>
        </w:rPr>
        <w:t xml:space="preserve"> her</w:t>
      </w:r>
      <w:r w:rsidRPr="00A46895">
        <w:rPr>
          <w:lang w:val="en-US"/>
        </w:rPr>
        <w:t xml:space="preserve"> </w:t>
      </w:r>
      <w:r w:rsidRPr="00A46895">
        <w:rPr>
          <w:rFonts w:eastAsia="MS Gothic"/>
          <w:lang w:val="en-US"/>
        </w:rPr>
        <w:t>fourth collection, Davis extends her reach as never before in stories that take every form</w:t>
      </w:r>
      <w:r w:rsidR="000F64D1">
        <w:rPr>
          <w:rFonts w:eastAsia="MS Gothic"/>
          <w:lang w:val="en-US"/>
        </w:rPr>
        <w:t>,</w:t>
      </w:r>
      <w:r w:rsidRPr="00A46895">
        <w:rPr>
          <w:rFonts w:eastAsia="MS Gothic"/>
          <w:lang w:val="en-US"/>
        </w:rPr>
        <w:t xml:space="preserve"> from sociological studies to concise poems. </w:t>
      </w:r>
      <w:r w:rsidR="00E65459" w:rsidRPr="00A46895">
        <w:rPr>
          <w:rFonts w:eastAsia="MS Gothic"/>
          <w:lang w:val="en-US"/>
        </w:rPr>
        <w:t xml:space="preserve">These tales approach themes </w:t>
      </w:r>
      <w:r w:rsidR="000F64D1">
        <w:rPr>
          <w:rFonts w:eastAsia="MS Gothic"/>
          <w:lang w:val="en-US"/>
        </w:rPr>
        <w:t xml:space="preserve">such as </w:t>
      </w:r>
      <w:r w:rsidR="001E655C" w:rsidRPr="00A46895">
        <w:rPr>
          <w:rFonts w:eastAsia="MS Gothic"/>
          <w:shd w:val="clear" w:color="auto" w:fill="FFFFFF"/>
          <w:lang w:val="en-US"/>
        </w:rPr>
        <w:t>sex, family, love and betrayal</w:t>
      </w:r>
      <w:r w:rsidR="000F64D1">
        <w:rPr>
          <w:rFonts w:eastAsia="MS Gothic"/>
          <w:shd w:val="clear" w:color="auto" w:fill="FFFFFF"/>
          <w:lang w:val="en-US"/>
        </w:rPr>
        <w:t>,</w:t>
      </w:r>
      <w:r w:rsidR="001E655C" w:rsidRPr="00A46895">
        <w:rPr>
          <w:rFonts w:eastAsia="MS Gothic"/>
          <w:shd w:val="clear" w:color="auto" w:fill="FFFFFF"/>
          <w:lang w:val="en-US"/>
        </w:rPr>
        <w:t xml:space="preserve"> and subjects </w:t>
      </w:r>
      <w:r w:rsidR="009A7CED" w:rsidRPr="00A46895">
        <w:rPr>
          <w:rFonts w:eastAsia="MS Gothic"/>
          <w:lang w:val="en-US"/>
        </w:rPr>
        <w:t xml:space="preserve">such as </w:t>
      </w:r>
      <w:r w:rsidRPr="00A46895">
        <w:rPr>
          <w:rFonts w:eastAsia="MS Gothic"/>
          <w:lang w:val="en-US"/>
        </w:rPr>
        <w:t>the five senses, fourth-graders, good taste, and tropical storms. She offers a reinterpretation of insomnia and re-creates the ordeals of Kafka in the kitchen. She questions the lengths to which one should go to save the life of a caterpillar, proposes a clear account of the sexual act, rides the bus, probes the limits of marital fidelity, and unlocks the secret to a long and happy life.</w:t>
      </w:r>
    </w:p>
    <w:p w14:paraId="1B39A736" w14:textId="3500AC83" w:rsidR="002C3EC1" w:rsidRDefault="00C7034F" w:rsidP="00A46895">
      <w:pPr>
        <w:pStyle w:val="SemEspaamento"/>
        <w:spacing w:line="480" w:lineRule="auto"/>
        <w:ind w:firstLine="708"/>
        <w:jc w:val="both"/>
        <w:rPr>
          <w:rFonts w:eastAsia="MS Gothic"/>
          <w:lang w:val="en-US"/>
        </w:rPr>
      </w:pPr>
      <w:r w:rsidRPr="00A46895">
        <w:rPr>
          <w:rFonts w:eastAsia="MS Gothic"/>
          <w:lang w:val="en-US"/>
        </w:rPr>
        <w:t>If these characteristics of her writing were</w:t>
      </w:r>
      <w:r w:rsidR="00981610" w:rsidRPr="00A46895">
        <w:rPr>
          <w:rFonts w:eastAsia="MS Gothic"/>
          <w:lang w:val="en-US"/>
        </w:rPr>
        <w:t xml:space="preserve"> acknowledged as belonging to an American tradition, her fiction also persists </w:t>
      </w:r>
      <w:r w:rsidR="002C3EC1">
        <w:rPr>
          <w:rFonts w:eastAsia="MS Gothic"/>
          <w:lang w:val="en-US"/>
        </w:rPr>
        <w:t>to</w:t>
      </w:r>
      <w:r w:rsidR="00981610" w:rsidRPr="00A46895">
        <w:rPr>
          <w:rFonts w:eastAsia="MS Gothic"/>
          <w:lang w:val="en-US"/>
        </w:rPr>
        <w:t xml:space="preserve"> </w:t>
      </w:r>
      <w:r w:rsidR="002C3EC1" w:rsidRPr="00A46895">
        <w:rPr>
          <w:rFonts w:eastAsia="MS Gothic"/>
          <w:lang w:val="en-US"/>
        </w:rPr>
        <w:t>evok</w:t>
      </w:r>
      <w:r w:rsidR="002C3EC1">
        <w:rPr>
          <w:rFonts w:eastAsia="MS Gothic"/>
          <w:lang w:val="en-US"/>
        </w:rPr>
        <w:t>e</w:t>
      </w:r>
      <w:r w:rsidR="002C3EC1" w:rsidRPr="00A46895">
        <w:rPr>
          <w:rFonts w:eastAsia="MS Gothic"/>
          <w:lang w:val="en-US"/>
        </w:rPr>
        <w:t xml:space="preserve"> </w:t>
      </w:r>
      <w:r w:rsidR="00981610" w:rsidRPr="00A46895">
        <w:rPr>
          <w:rFonts w:eastAsia="MS Gothic"/>
          <w:lang w:val="en-US"/>
        </w:rPr>
        <w:t>the influence of many other writers such as Beckett, Thomas Bernhard, Kafka, Hemingw</w:t>
      </w:r>
      <w:r w:rsidR="00A453CC" w:rsidRPr="00A46895">
        <w:rPr>
          <w:rFonts w:eastAsia="MS Gothic"/>
          <w:lang w:val="en-US"/>
        </w:rPr>
        <w:t xml:space="preserve">ay, W.G. </w:t>
      </w:r>
      <w:proofErr w:type="spellStart"/>
      <w:r w:rsidR="00A453CC" w:rsidRPr="00A46895">
        <w:rPr>
          <w:rFonts w:eastAsia="MS Gothic"/>
          <w:lang w:val="en-US"/>
        </w:rPr>
        <w:t>Sebald</w:t>
      </w:r>
      <w:proofErr w:type="spellEnd"/>
      <w:r w:rsidR="00A453CC" w:rsidRPr="00A46895">
        <w:rPr>
          <w:rFonts w:eastAsia="MS Gothic"/>
          <w:lang w:val="en-US"/>
        </w:rPr>
        <w:t>,</w:t>
      </w:r>
      <w:r w:rsidR="000F179C" w:rsidRPr="00A46895">
        <w:rPr>
          <w:rFonts w:eastAsia="MS Gothic"/>
          <w:lang w:val="en-US"/>
        </w:rPr>
        <w:t xml:space="preserve"> Peter </w:t>
      </w:r>
      <w:proofErr w:type="spellStart"/>
      <w:r w:rsidR="000F179C" w:rsidRPr="00A46895">
        <w:rPr>
          <w:rFonts w:eastAsia="MS Gothic"/>
          <w:lang w:val="en-US"/>
        </w:rPr>
        <w:t>Handke</w:t>
      </w:r>
      <w:proofErr w:type="spellEnd"/>
      <w:r w:rsidR="000F179C" w:rsidRPr="00A46895">
        <w:rPr>
          <w:rFonts w:eastAsia="MS Gothic"/>
          <w:lang w:val="en-US"/>
        </w:rPr>
        <w:t xml:space="preserve">, </w:t>
      </w:r>
      <w:r w:rsidR="000F179C" w:rsidRPr="00CE0F06">
        <w:rPr>
          <w:rFonts w:eastAsia="MS Gothic"/>
          <w:lang w:val="en-US"/>
        </w:rPr>
        <w:t>Russell Edson</w:t>
      </w:r>
      <w:r w:rsidR="00A453CC" w:rsidRPr="00CE0F06">
        <w:rPr>
          <w:rFonts w:eastAsia="MS Gothic"/>
          <w:lang w:val="en-US"/>
        </w:rPr>
        <w:t xml:space="preserve"> or Elizabeth Hardwick.</w:t>
      </w:r>
      <w:r w:rsidR="00981610" w:rsidRPr="00A46895">
        <w:rPr>
          <w:rFonts w:eastAsia="MS Gothic"/>
          <w:lang w:val="en-US"/>
        </w:rPr>
        <w:t xml:space="preserve"> Like them, Lydia Davis is an expert</w:t>
      </w:r>
      <w:r w:rsidR="00E56E22" w:rsidRPr="00A46895">
        <w:rPr>
          <w:rFonts w:eastAsia="MS Gothic"/>
          <w:lang w:val="en-US"/>
        </w:rPr>
        <w:t xml:space="preserve"> in</w:t>
      </w:r>
      <w:r w:rsidR="00981610" w:rsidRPr="00A46895">
        <w:rPr>
          <w:rFonts w:eastAsia="MS Gothic"/>
          <w:lang w:val="en-US"/>
        </w:rPr>
        <w:t xml:space="preserve"> </w:t>
      </w:r>
      <w:r w:rsidR="00A453CC" w:rsidRPr="00A46895">
        <w:rPr>
          <w:rFonts w:eastAsia="MS Gothic"/>
          <w:lang w:val="en-US"/>
        </w:rPr>
        <w:t xml:space="preserve">penetrating into the human mind and </w:t>
      </w:r>
      <w:r w:rsidR="00981610" w:rsidRPr="00A46895">
        <w:rPr>
          <w:rFonts w:eastAsia="MS Gothic"/>
          <w:lang w:val="en-US"/>
        </w:rPr>
        <w:t xml:space="preserve">making a long story short. </w:t>
      </w:r>
      <w:r w:rsidR="00A03560" w:rsidRPr="00A46895">
        <w:rPr>
          <w:rFonts w:eastAsia="MS Gothic"/>
          <w:lang w:val="en-US"/>
        </w:rPr>
        <w:t xml:space="preserve">In what concerns the influence </w:t>
      </w:r>
      <w:r w:rsidR="005E4990" w:rsidRPr="00A46895">
        <w:rPr>
          <w:rFonts w:eastAsia="MS Gothic"/>
          <w:lang w:val="en-US"/>
        </w:rPr>
        <w:t xml:space="preserve">of </w:t>
      </w:r>
      <w:r w:rsidR="00C56098" w:rsidRPr="00A46895">
        <w:rPr>
          <w:rFonts w:eastAsia="MS Gothic"/>
          <w:lang w:val="en-US"/>
        </w:rPr>
        <w:t>F</w:t>
      </w:r>
      <w:r w:rsidR="00981610" w:rsidRPr="00A46895">
        <w:rPr>
          <w:rFonts w:eastAsia="MS Gothic"/>
          <w:lang w:val="en-US"/>
        </w:rPr>
        <w:t>rench</w:t>
      </w:r>
      <w:r w:rsidR="001235C0" w:rsidRPr="00A46895">
        <w:rPr>
          <w:rFonts w:eastAsia="MS Gothic"/>
          <w:lang w:val="en-US"/>
        </w:rPr>
        <w:t xml:space="preserve"> writers on</w:t>
      </w:r>
      <w:r w:rsidR="00A03560" w:rsidRPr="00A46895">
        <w:rPr>
          <w:rFonts w:eastAsia="MS Gothic"/>
          <w:lang w:val="en-US"/>
        </w:rPr>
        <w:t xml:space="preserve"> Davis’s work, we can say that</w:t>
      </w:r>
      <w:r w:rsidR="002C3EC1">
        <w:rPr>
          <w:rFonts w:eastAsia="MS Gothic"/>
          <w:lang w:val="en-US"/>
        </w:rPr>
        <w:t>,</w:t>
      </w:r>
      <w:r w:rsidR="00A03560" w:rsidRPr="00A46895">
        <w:rPr>
          <w:rFonts w:eastAsia="MS Gothic"/>
          <w:lang w:val="en-US"/>
        </w:rPr>
        <w:t xml:space="preserve"> a</w:t>
      </w:r>
      <w:r w:rsidR="002A5D61" w:rsidRPr="00A46895">
        <w:rPr>
          <w:rFonts w:eastAsia="MS Gothic"/>
          <w:lang w:val="en-US"/>
        </w:rPr>
        <w:t xml:space="preserve">part from Proust, her </w:t>
      </w:r>
      <w:r w:rsidR="00074358">
        <w:rPr>
          <w:rFonts w:eastAsia="MS Gothic"/>
          <w:lang w:val="en-US"/>
        </w:rPr>
        <w:t>influences</w:t>
      </w:r>
      <w:r w:rsidR="002A5D61" w:rsidRPr="00A46895">
        <w:rPr>
          <w:rFonts w:eastAsia="MS Gothic"/>
          <w:lang w:val="en-US"/>
        </w:rPr>
        <w:t xml:space="preserve"> include French thinkers and writers </w:t>
      </w:r>
      <w:r w:rsidR="002C3EC1">
        <w:rPr>
          <w:rFonts w:eastAsia="MS Gothic"/>
          <w:lang w:val="en-US"/>
        </w:rPr>
        <w:t>such as</w:t>
      </w:r>
      <w:r w:rsidR="002C3EC1" w:rsidRPr="00A46895">
        <w:rPr>
          <w:rFonts w:eastAsia="MS Gothic"/>
          <w:lang w:val="en-US"/>
        </w:rPr>
        <w:t xml:space="preserve"> </w:t>
      </w:r>
      <w:r w:rsidR="002A5D61" w:rsidRPr="00A46895">
        <w:rPr>
          <w:rFonts w:eastAsia="MS Gothic"/>
          <w:lang w:val="en-US"/>
        </w:rPr>
        <w:t xml:space="preserve">Maurice </w:t>
      </w:r>
      <w:proofErr w:type="spellStart"/>
      <w:r w:rsidR="002A5D61" w:rsidRPr="00A46895">
        <w:rPr>
          <w:rFonts w:eastAsia="MS Gothic"/>
          <w:lang w:val="en-US"/>
        </w:rPr>
        <w:t>Blanchot</w:t>
      </w:r>
      <w:proofErr w:type="spellEnd"/>
      <w:r w:rsidR="002A5D61" w:rsidRPr="00A46895">
        <w:rPr>
          <w:rFonts w:eastAsia="MS Gothic"/>
          <w:lang w:val="en-US"/>
        </w:rPr>
        <w:t xml:space="preserve">, Michel </w:t>
      </w:r>
      <w:proofErr w:type="spellStart"/>
      <w:r w:rsidR="002A5D61" w:rsidRPr="00A46895">
        <w:rPr>
          <w:rFonts w:eastAsia="MS Gothic"/>
          <w:lang w:val="en-US"/>
        </w:rPr>
        <w:t>Butor</w:t>
      </w:r>
      <w:proofErr w:type="spellEnd"/>
      <w:r w:rsidR="002A5D61" w:rsidRPr="00A46895">
        <w:rPr>
          <w:rFonts w:eastAsia="MS Gothic"/>
          <w:lang w:val="en-US"/>
        </w:rPr>
        <w:t xml:space="preserve"> and Michel Foucault. In reading Davis’s stories, therefore, we are likely to be reminded as much of the poststructuralist emphasis on language </w:t>
      </w:r>
      <w:r w:rsidR="002C3EC1">
        <w:rPr>
          <w:rFonts w:eastAsia="MS Gothic"/>
          <w:lang w:val="en-US"/>
        </w:rPr>
        <w:t xml:space="preserve">(for instance, </w:t>
      </w:r>
      <w:r w:rsidR="002A5D61" w:rsidRPr="00A46895">
        <w:rPr>
          <w:rFonts w:eastAsia="MS Gothic"/>
          <w:lang w:val="en-US"/>
        </w:rPr>
        <w:t xml:space="preserve">in the works of </w:t>
      </w:r>
      <w:proofErr w:type="spellStart"/>
      <w:r w:rsidR="002A5D61" w:rsidRPr="00A46895">
        <w:rPr>
          <w:rFonts w:eastAsia="MS Gothic"/>
          <w:lang w:val="en-US"/>
        </w:rPr>
        <w:t>Blanchot</w:t>
      </w:r>
      <w:proofErr w:type="spellEnd"/>
      <w:r w:rsidR="002C3EC1">
        <w:rPr>
          <w:rFonts w:eastAsia="MS Gothic"/>
          <w:lang w:val="en-US"/>
        </w:rPr>
        <w:t>),</w:t>
      </w:r>
      <w:r w:rsidR="002A5D61" w:rsidRPr="00A46895">
        <w:rPr>
          <w:rFonts w:eastAsia="MS Gothic"/>
          <w:lang w:val="en-US"/>
        </w:rPr>
        <w:t xml:space="preserve"> </w:t>
      </w:r>
      <w:r w:rsidR="002C3EC1">
        <w:rPr>
          <w:rFonts w:eastAsia="MS Gothic"/>
          <w:lang w:val="en-US"/>
        </w:rPr>
        <w:t xml:space="preserve">as well </w:t>
      </w:r>
      <w:r w:rsidR="002A5D61" w:rsidRPr="00A46895">
        <w:rPr>
          <w:rFonts w:eastAsia="MS Gothic"/>
          <w:lang w:val="en-US"/>
        </w:rPr>
        <w:t xml:space="preserve">as of the antinarrative impulse of French nouveau-Romanists like </w:t>
      </w:r>
      <w:proofErr w:type="spellStart"/>
      <w:r w:rsidR="002A5D61" w:rsidRPr="00A46895">
        <w:rPr>
          <w:rFonts w:eastAsia="MS Gothic"/>
          <w:lang w:val="en-US"/>
        </w:rPr>
        <w:t>Butor</w:t>
      </w:r>
      <w:proofErr w:type="spellEnd"/>
      <w:r w:rsidR="002A5D61" w:rsidRPr="00A46895">
        <w:rPr>
          <w:rFonts w:eastAsia="MS Gothic"/>
          <w:lang w:val="en-US"/>
        </w:rPr>
        <w:t>. These literary references explain that</w:t>
      </w:r>
      <w:r w:rsidR="002C3EC1">
        <w:rPr>
          <w:rFonts w:eastAsia="MS Gothic"/>
          <w:lang w:val="en-US"/>
        </w:rPr>
        <w:t>,</w:t>
      </w:r>
      <w:r w:rsidR="002A5D61" w:rsidRPr="00A46895">
        <w:rPr>
          <w:rFonts w:eastAsia="MS Gothic"/>
          <w:sz w:val="18"/>
          <w:szCs w:val="18"/>
          <w:shd w:val="clear" w:color="auto" w:fill="FFFFFF"/>
          <w:lang w:val="en-US"/>
        </w:rPr>
        <w:t xml:space="preserve"> </w:t>
      </w:r>
      <w:r w:rsidR="002A5D61" w:rsidRPr="00A46895">
        <w:rPr>
          <w:rFonts w:eastAsia="MS Gothic"/>
          <w:shd w:val="clear" w:color="auto" w:fill="FFFFFF"/>
          <w:lang w:val="en-US"/>
        </w:rPr>
        <w:t>despite the range of emotions Davis</w:t>
      </w:r>
      <w:r w:rsidR="002C3EC1">
        <w:rPr>
          <w:rFonts w:eastAsia="MS Gothic"/>
          <w:shd w:val="clear" w:color="auto" w:fill="FFFFFF"/>
          <w:lang w:val="en-US"/>
        </w:rPr>
        <w:t>’</w:t>
      </w:r>
      <w:r w:rsidR="002A5D61" w:rsidRPr="00A46895">
        <w:rPr>
          <w:rFonts w:eastAsia="MS Gothic"/>
          <w:shd w:val="clear" w:color="auto" w:fill="FFFFFF"/>
          <w:lang w:val="en-US"/>
        </w:rPr>
        <w:t xml:space="preserve">s writing deals with, </w:t>
      </w:r>
      <w:r w:rsidR="002C3EC1">
        <w:rPr>
          <w:rFonts w:eastAsia="MS Gothic"/>
          <w:shd w:val="clear" w:color="auto" w:fill="FFFFFF"/>
          <w:lang w:val="en-US"/>
        </w:rPr>
        <w:t>she</w:t>
      </w:r>
      <w:r w:rsidR="002C3EC1" w:rsidRPr="00A46895">
        <w:rPr>
          <w:rFonts w:eastAsia="MS Gothic"/>
          <w:shd w:val="clear" w:color="auto" w:fill="FFFFFF"/>
          <w:lang w:val="en-US"/>
        </w:rPr>
        <w:t xml:space="preserve"> </w:t>
      </w:r>
      <w:r w:rsidR="002A5D61" w:rsidRPr="00A46895">
        <w:rPr>
          <w:rFonts w:eastAsia="MS Gothic"/>
          <w:shd w:val="clear" w:color="auto" w:fill="FFFFFF"/>
          <w:lang w:val="en-US"/>
        </w:rPr>
        <w:t xml:space="preserve">is never too sentimental, because </w:t>
      </w:r>
      <w:r w:rsidR="002A5D61" w:rsidRPr="00A46895">
        <w:rPr>
          <w:rStyle w:val="nfase"/>
          <w:rFonts w:eastAsia="MS Gothic"/>
          <w:i w:val="0"/>
          <w:lang w:val="en-US"/>
        </w:rPr>
        <w:t xml:space="preserve">the considerable emotional component of her stories is often </w:t>
      </w:r>
      <w:r w:rsidR="002C3EC1" w:rsidRPr="00A46895">
        <w:rPr>
          <w:rStyle w:val="nfase"/>
          <w:rFonts w:eastAsia="MS Gothic"/>
          <w:i w:val="0"/>
          <w:lang w:val="en-US"/>
        </w:rPr>
        <w:t>sub textual</w:t>
      </w:r>
      <w:r w:rsidR="002A5D61" w:rsidRPr="00A46895">
        <w:rPr>
          <w:rStyle w:val="nfase"/>
          <w:rFonts w:eastAsia="MS Gothic"/>
          <w:i w:val="0"/>
          <w:lang w:val="en-US"/>
        </w:rPr>
        <w:t>.</w:t>
      </w:r>
      <w:r w:rsidR="002A5D61" w:rsidRPr="00A46895">
        <w:rPr>
          <w:rStyle w:val="nfase"/>
          <w:rFonts w:eastAsia="MS Gothic"/>
          <w:lang w:val="en-US"/>
        </w:rPr>
        <w:t xml:space="preserve"> </w:t>
      </w:r>
      <w:r w:rsidR="002A5D61" w:rsidRPr="00A46895">
        <w:rPr>
          <w:rFonts w:eastAsia="MS Gothic"/>
          <w:shd w:val="clear" w:color="auto" w:fill="FFFFFF"/>
          <w:lang w:val="en-US"/>
        </w:rPr>
        <w:t>She always uses a calm, detached voice and manages to condense the essence of a story to a few sentences whic</w:t>
      </w:r>
      <w:r w:rsidR="00810BBD" w:rsidRPr="00A46895">
        <w:rPr>
          <w:rFonts w:eastAsia="MS Gothic"/>
          <w:shd w:val="clear" w:color="auto" w:fill="FFFFFF"/>
          <w:lang w:val="en-US"/>
        </w:rPr>
        <w:t xml:space="preserve">h cause a strong impact on </w:t>
      </w:r>
      <w:r w:rsidR="00062033" w:rsidRPr="00A46895">
        <w:rPr>
          <w:rFonts w:eastAsia="MS Gothic"/>
          <w:shd w:val="clear" w:color="auto" w:fill="FFFFFF"/>
          <w:lang w:val="en-US"/>
        </w:rPr>
        <w:t>the readers</w:t>
      </w:r>
      <w:r w:rsidR="002A5D61" w:rsidRPr="00A46895">
        <w:rPr>
          <w:rFonts w:eastAsia="MS Gothic"/>
          <w:shd w:val="clear" w:color="auto" w:fill="FFFFFF"/>
          <w:lang w:val="en-US"/>
        </w:rPr>
        <w:t>, reminding</w:t>
      </w:r>
      <w:r w:rsidR="002C3EC1">
        <w:rPr>
          <w:rFonts w:eastAsia="MS Gothic"/>
          <w:shd w:val="clear" w:color="auto" w:fill="FFFFFF"/>
          <w:lang w:val="en-US"/>
        </w:rPr>
        <w:t xml:space="preserve"> us of</w:t>
      </w:r>
      <w:r w:rsidR="002A5D61" w:rsidRPr="00A46895">
        <w:rPr>
          <w:rFonts w:eastAsia="MS Gothic"/>
          <w:shd w:val="clear" w:color="auto" w:fill="FFFFFF"/>
          <w:lang w:val="en-US"/>
        </w:rPr>
        <w:t xml:space="preserve"> </w:t>
      </w:r>
      <w:r w:rsidR="002C3EC1">
        <w:rPr>
          <w:rFonts w:eastAsia="MS Gothic"/>
          <w:shd w:val="clear" w:color="auto" w:fill="FFFFFF"/>
          <w:lang w:val="en-US"/>
        </w:rPr>
        <w:t>a</w:t>
      </w:r>
      <w:r w:rsidR="002C3EC1" w:rsidRPr="00A46895">
        <w:rPr>
          <w:rFonts w:eastAsia="MS Gothic"/>
          <w:shd w:val="clear" w:color="auto" w:fill="FFFFFF"/>
          <w:lang w:val="en-US"/>
        </w:rPr>
        <w:t xml:space="preserve"> </w:t>
      </w:r>
      <w:r w:rsidR="002A5D61" w:rsidRPr="00A46895">
        <w:rPr>
          <w:rFonts w:eastAsia="MS Gothic"/>
          <w:shd w:val="clear" w:color="auto" w:fill="FFFFFF"/>
          <w:lang w:val="en-US"/>
        </w:rPr>
        <w:t>famous Kafka’s quote: “A</w:t>
      </w:r>
      <w:r w:rsidR="008F2660" w:rsidRPr="00A46895">
        <w:rPr>
          <w:rFonts w:eastAsia="MS Gothic"/>
          <w:shd w:val="clear" w:color="auto" w:fill="FFFFFF"/>
          <w:lang w:val="en-US"/>
        </w:rPr>
        <w:t xml:space="preserve"> book</w:t>
      </w:r>
      <w:r w:rsidR="002A5D61" w:rsidRPr="00A46895">
        <w:rPr>
          <w:rFonts w:eastAsia="MS Gothic"/>
          <w:i/>
          <w:shd w:val="clear" w:color="auto" w:fill="FFFFFF"/>
          <w:lang w:val="en-US"/>
        </w:rPr>
        <w:t> </w:t>
      </w:r>
      <w:r w:rsidR="002A5D61" w:rsidRPr="00A46895">
        <w:rPr>
          <w:rFonts w:eastAsia="MS Gothic"/>
          <w:shd w:val="clear" w:color="auto" w:fill="FFFFFF"/>
          <w:lang w:val="en-US"/>
        </w:rPr>
        <w:t>must be the axe for the frozen sea within us.”</w:t>
      </w:r>
      <w:r w:rsidR="00560700" w:rsidRPr="00A46895">
        <w:rPr>
          <w:rStyle w:val="Refdenotaderodap"/>
          <w:rFonts w:eastAsia="MS Gothic"/>
          <w:shd w:val="clear" w:color="auto" w:fill="FFFFFF"/>
          <w:lang w:val="en-US"/>
        </w:rPr>
        <w:footnoteReference w:id="13"/>
      </w:r>
      <w:r w:rsidR="002A5D61" w:rsidRPr="00A46895">
        <w:rPr>
          <w:rFonts w:eastAsia="MS Gothic"/>
          <w:shd w:val="clear" w:color="auto" w:fill="FFFFFF"/>
          <w:lang w:val="en-US"/>
        </w:rPr>
        <w:t xml:space="preserve"> </w:t>
      </w:r>
      <w:r w:rsidR="002A5D61" w:rsidRPr="00A46895">
        <w:rPr>
          <w:rFonts w:eastAsia="MS Gothic"/>
          <w:bCs/>
          <w:lang w:val="en-US"/>
        </w:rPr>
        <w:t xml:space="preserve">Jonathan Franzen </w:t>
      </w:r>
      <w:r w:rsidR="00DF1789" w:rsidRPr="00A46895">
        <w:rPr>
          <w:rFonts w:eastAsia="MS Gothic"/>
          <w:bCs/>
          <w:lang w:val="en-US"/>
        </w:rPr>
        <w:t xml:space="preserve">once </w:t>
      </w:r>
      <w:r w:rsidR="002A5D61" w:rsidRPr="00A46895">
        <w:rPr>
          <w:rFonts w:eastAsia="MS Gothic"/>
          <w:bCs/>
          <w:lang w:val="en-US"/>
        </w:rPr>
        <w:t xml:space="preserve">said </w:t>
      </w:r>
      <w:r w:rsidR="002C3EC1">
        <w:rPr>
          <w:rFonts w:eastAsia="MS Gothic"/>
          <w:bCs/>
          <w:lang w:val="en-US"/>
        </w:rPr>
        <w:t xml:space="preserve">that </w:t>
      </w:r>
      <w:r w:rsidR="002A5D61" w:rsidRPr="00A46895">
        <w:rPr>
          <w:rFonts w:eastAsia="MS Gothic"/>
          <w:bCs/>
          <w:lang w:val="en-US"/>
        </w:rPr>
        <w:t xml:space="preserve">Lydia Davis is like a shorter Proust and a </w:t>
      </w:r>
      <w:r w:rsidR="002A5D61" w:rsidRPr="00A46895">
        <w:rPr>
          <w:rFonts w:eastAsia="MS Gothic"/>
          <w:bCs/>
          <w:lang w:val="en-US"/>
        </w:rPr>
        <w:lastRenderedPageBreak/>
        <w:t>magician of self-consciousness.</w:t>
      </w:r>
      <w:r w:rsidR="002A5D61" w:rsidRPr="00A46895">
        <w:rPr>
          <w:rFonts w:eastAsia="MS Gothic"/>
          <w:b/>
          <w:bCs/>
          <w:lang w:val="en-US"/>
        </w:rPr>
        <w:t xml:space="preserve"> </w:t>
      </w:r>
      <w:r w:rsidR="002A5D61" w:rsidRPr="00A46895">
        <w:rPr>
          <w:rFonts w:eastAsia="MS Gothic"/>
          <w:shd w:val="clear" w:color="auto" w:fill="FFFFFF"/>
          <w:lang w:val="en-US"/>
        </w:rPr>
        <w:t xml:space="preserve">Being very </w:t>
      </w:r>
      <w:r w:rsidR="002A5D61" w:rsidRPr="00A46895">
        <w:rPr>
          <w:rFonts w:eastAsia="MS Gothic"/>
          <w:iCs/>
          <w:lang w:val="en-US"/>
        </w:rPr>
        <w:t>self-conscious about language,</w:t>
      </w:r>
      <w:r w:rsidR="002A5D61" w:rsidRPr="00A46895">
        <w:rPr>
          <w:rFonts w:eastAsia="MS Gothic"/>
          <w:shd w:val="clear" w:color="auto" w:fill="FFFFFF"/>
          <w:lang w:val="en-US"/>
        </w:rPr>
        <w:t xml:space="preserve"> Davis</w:t>
      </w:r>
      <w:r w:rsidR="002C3EC1">
        <w:rPr>
          <w:rFonts w:eastAsia="MS Gothic"/>
          <w:shd w:val="clear" w:color="auto" w:fill="FFFFFF"/>
          <w:lang w:val="en-US"/>
        </w:rPr>
        <w:t>’</w:t>
      </w:r>
      <w:r w:rsidR="00DF1789" w:rsidRPr="00A46895">
        <w:rPr>
          <w:rFonts w:eastAsia="MS Gothic"/>
          <w:shd w:val="clear" w:color="auto" w:fill="FFFFFF"/>
          <w:lang w:val="en-US"/>
        </w:rPr>
        <w:t>s</w:t>
      </w:r>
      <w:r w:rsidR="002A5D61" w:rsidRPr="00A46895">
        <w:rPr>
          <w:rFonts w:eastAsia="MS Gothic"/>
          <w:shd w:val="clear" w:color="auto" w:fill="FFFFFF"/>
          <w:lang w:val="en-US"/>
        </w:rPr>
        <w:t xml:space="preserve"> subject is often language itself. Some of the stories that are most obsessed with syntax are even the most fascinating, such as </w:t>
      </w:r>
      <w:r w:rsidR="002C3EC1">
        <w:rPr>
          <w:rFonts w:eastAsia="MS Gothic"/>
          <w:shd w:val="clear" w:color="auto" w:fill="FFFFFF"/>
          <w:lang w:val="en-US"/>
        </w:rPr>
        <w:t>“</w:t>
      </w:r>
      <w:r w:rsidR="002A5D61" w:rsidRPr="00A46895">
        <w:rPr>
          <w:rFonts w:eastAsia="MS Gothic"/>
          <w:shd w:val="clear" w:color="auto" w:fill="FFFFFF"/>
          <w:lang w:val="en-US"/>
        </w:rPr>
        <w:t xml:space="preserve">Grammar Questions” and </w:t>
      </w:r>
      <w:r w:rsidR="002A5D61" w:rsidRPr="00A46895">
        <w:rPr>
          <w:rFonts w:eastAsia="MS Gothic"/>
          <w:lang w:val="en-US"/>
        </w:rPr>
        <w:t>“We Miss You: A Study of Get-Well Letters From a Class of Fourth-Graders</w:t>
      </w:r>
      <w:r w:rsidR="002C3EC1">
        <w:rPr>
          <w:rFonts w:eastAsia="MS Gothic"/>
          <w:lang w:val="en-US"/>
        </w:rPr>
        <w:t>,</w:t>
      </w:r>
      <w:r w:rsidR="002A5D61" w:rsidRPr="00A46895">
        <w:rPr>
          <w:rFonts w:eastAsia="MS Gothic"/>
          <w:lang w:val="en-US"/>
        </w:rPr>
        <w:t xml:space="preserve">” which is written in the clinical tone of a cultural anthropologist or a literary theorist. However, departing from an apparently dry subject created in her laboratory of samples of language, Davis reveals many idiosyncrasies of personality and society. She truly believes that language can be both the subject and the medium of fiction. </w:t>
      </w:r>
    </w:p>
    <w:p w14:paraId="366FF38F" w14:textId="2FE26496" w:rsidR="002A5D61" w:rsidRPr="00A46895" w:rsidRDefault="002A5D61" w:rsidP="00A46895">
      <w:pPr>
        <w:pStyle w:val="SemEspaamento"/>
        <w:spacing w:line="480" w:lineRule="auto"/>
        <w:ind w:firstLine="708"/>
        <w:jc w:val="both"/>
        <w:rPr>
          <w:rFonts w:eastAsia="MS Gothic"/>
          <w:lang w:val="en-US"/>
        </w:rPr>
      </w:pPr>
      <w:r w:rsidRPr="00A46895">
        <w:rPr>
          <w:rFonts w:eastAsia="MS Gothic"/>
          <w:lang w:val="en-US"/>
        </w:rPr>
        <w:t>Another very good example, to illustrate Davis’s exceptional writing skills, is “The Walk” where</w:t>
      </w:r>
      <w:r w:rsidRPr="00A46895">
        <w:rPr>
          <w:rFonts w:eastAsia="MS Gothic"/>
          <w:shd w:val="clear" w:color="auto" w:fill="FFFFFF"/>
          <w:lang w:val="en-US"/>
        </w:rPr>
        <w:t> a female translator of Proust meets a male critic at a conference in Oxford. Here</w:t>
      </w:r>
      <w:r w:rsidR="002C3EC1">
        <w:rPr>
          <w:rFonts w:eastAsia="MS Gothic"/>
          <w:shd w:val="clear" w:color="auto" w:fill="FFFFFF"/>
          <w:lang w:val="en-US"/>
        </w:rPr>
        <w:t>,</w:t>
      </w:r>
      <w:r w:rsidRPr="00A46895">
        <w:rPr>
          <w:rFonts w:eastAsia="MS Gothic"/>
          <w:shd w:val="clear" w:color="auto" w:fill="FFFFFF"/>
          <w:lang w:val="en-US"/>
        </w:rPr>
        <w:t xml:space="preserve"> Proust is again evoked in Davis’s work. The translator-narrator, like Davis herself, or her alter ego, has just completed a translation of </w:t>
      </w:r>
      <w:r w:rsidRPr="00A46895">
        <w:rPr>
          <w:rFonts w:eastAsia="MS Gothic"/>
          <w:i/>
          <w:shd w:val="clear" w:color="auto" w:fill="FFFFFF"/>
          <w:lang w:val="en-US"/>
        </w:rPr>
        <w:t>Swan’s Way</w:t>
      </w:r>
      <w:r w:rsidRPr="00A46895">
        <w:rPr>
          <w:rFonts w:eastAsia="MS Gothic"/>
          <w:shd w:val="clear" w:color="auto" w:fill="FFFFFF"/>
          <w:lang w:val="en-US"/>
        </w:rPr>
        <w:t xml:space="preserve">. This narrating writer, translator, reader, and traveler is our constant companion through </w:t>
      </w:r>
      <w:r w:rsidRPr="00A46895">
        <w:rPr>
          <w:rFonts w:eastAsia="MS Gothic"/>
          <w:i/>
          <w:shd w:val="clear" w:color="auto" w:fill="FFFFFF"/>
          <w:lang w:val="en-US"/>
        </w:rPr>
        <w:t>The Collected Stories</w:t>
      </w:r>
      <w:r w:rsidR="00985687" w:rsidRPr="00A46895">
        <w:rPr>
          <w:rFonts w:eastAsia="MS Gothic"/>
          <w:i/>
          <w:shd w:val="clear" w:color="auto" w:fill="FFFFFF"/>
          <w:lang w:val="en-US"/>
        </w:rPr>
        <w:t xml:space="preserve"> </w:t>
      </w:r>
      <w:r w:rsidR="00985687" w:rsidRPr="00A46895">
        <w:rPr>
          <w:rFonts w:eastAsia="MS Gothic"/>
          <w:shd w:val="clear" w:color="auto" w:fill="FFFFFF"/>
          <w:lang w:val="en-US"/>
        </w:rPr>
        <w:t>(2009)</w:t>
      </w:r>
      <w:r w:rsidRPr="00A46895">
        <w:rPr>
          <w:rFonts w:eastAsia="MS Gothic"/>
          <w:shd w:val="clear" w:color="auto" w:fill="FFFFFF"/>
          <w:lang w:val="en-US"/>
        </w:rPr>
        <w:t xml:space="preserve">. Many of them result from different events from Davis’s life, whose context is only imagined from some recurring images: a husband, domestic loneliness, a baby, rice casseroles, books by Beckett. But the mystery remains in everything. </w:t>
      </w:r>
    </w:p>
    <w:p w14:paraId="7FDF9574" w14:textId="3DB96CB8" w:rsidR="00A305B0" w:rsidRPr="00A46895" w:rsidRDefault="00261310" w:rsidP="00A46895">
      <w:pPr>
        <w:pStyle w:val="SemEspaamento"/>
        <w:spacing w:line="480" w:lineRule="auto"/>
        <w:ind w:firstLine="708"/>
        <w:jc w:val="both"/>
        <w:rPr>
          <w:rFonts w:eastAsia="MS Gothic"/>
          <w:shd w:val="clear" w:color="auto" w:fill="FFFFFF"/>
          <w:lang w:val="en-US"/>
        </w:rPr>
      </w:pPr>
      <w:r w:rsidRPr="00A46895">
        <w:rPr>
          <w:rFonts w:eastAsia="MS Gothic"/>
          <w:shd w:val="clear" w:color="auto" w:fill="FFFFFF"/>
          <w:lang w:val="en-US"/>
        </w:rPr>
        <w:t xml:space="preserve">Lydia Davis </w:t>
      </w:r>
      <w:r w:rsidR="00453F09" w:rsidRPr="00A46895">
        <w:rPr>
          <w:rFonts w:eastAsia="MS Gothic"/>
          <w:shd w:val="clear" w:color="auto" w:fill="FFFFFF"/>
          <w:lang w:val="en-US"/>
        </w:rPr>
        <w:t>enjoys</w:t>
      </w:r>
      <w:r w:rsidRPr="00A46895">
        <w:rPr>
          <w:rFonts w:eastAsia="MS Gothic"/>
          <w:shd w:val="clear" w:color="auto" w:fill="FFFFFF"/>
          <w:lang w:val="en-US"/>
        </w:rPr>
        <w:t xml:space="preserve"> thi</w:t>
      </w:r>
      <w:r w:rsidR="00453F09" w:rsidRPr="00A46895">
        <w:rPr>
          <w:rFonts w:eastAsia="MS Gothic"/>
          <w:shd w:val="clear" w:color="auto" w:fill="FFFFFF"/>
          <w:lang w:val="en-US"/>
        </w:rPr>
        <w:t>s my</w:t>
      </w:r>
      <w:r w:rsidRPr="00A46895">
        <w:rPr>
          <w:rFonts w:eastAsia="MS Gothic"/>
          <w:shd w:val="clear" w:color="auto" w:fill="FFFFFF"/>
          <w:lang w:val="en-US"/>
        </w:rPr>
        <w:t xml:space="preserve">stery and lives it </w:t>
      </w:r>
      <w:r w:rsidR="002C3EC1">
        <w:rPr>
          <w:rFonts w:eastAsia="MS Gothic"/>
          <w:shd w:val="clear" w:color="auto" w:fill="FFFFFF"/>
          <w:lang w:val="en-US"/>
        </w:rPr>
        <w:t xml:space="preserve">together </w:t>
      </w:r>
      <w:r w:rsidRPr="00A46895">
        <w:rPr>
          <w:rFonts w:eastAsia="MS Gothic"/>
          <w:shd w:val="clear" w:color="auto" w:fill="FFFFFF"/>
          <w:lang w:val="en-US"/>
        </w:rPr>
        <w:t>with the readers, trying to analyze it. The protagonist of “The Center of the Story”</w:t>
      </w:r>
      <w:r w:rsidR="0025608F" w:rsidRPr="00A46895">
        <w:rPr>
          <w:rFonts w:eastAsia="MS Gothic"/>
          <w:shd w:val="clear" w:color="auto" w:fill="FFFFFF"/>
          <w:lang w:val="en-US"/>
        </w:rPr>
        <w:t>,</w:t>
      </w:r>
      <w:r w:rsidRPr="00A46895">
        <w:rPr>
          <w:rFonts w:eastAsia="MS Gothic"/>
          <w:shd w:val="clear" w:color="auto" w:fill="FFFFFF"/>
          <w:lang w:val="en-US"/>
        </w:rPr>
        <w:t xml:space="preserve"> in </w:t>
      </w:r>
      <w:r w:rsidRPr="00A46895">
        <w:rPr>
          <w:rFonts w:eastAsia="MS Gothic"/>
          <w:i/>
          <w:shd w:val="clear" w:color="auto" w:fill="FFFFFF"/>
          <w:lang w:val="en-US"/>
        </w:rPr>
        <w:t>The Collected Stories</w:t>
      </w:r>
      <w:r w:rsidR="0025608F" w:rsidRPr="00A46895">
        <w:rPr>
          <w:rFonts w:eastAsia="MS Gothic"/>
          <w:shd w:val="clear" w:color="auto" w:fill="FFFFFF"/>
          <w:lang w:val="en-US"/>
        </w:rPr>
        <w:t>,</w:t>
      </w:r>
      <w:r w:rsidRPr="00A46895">
        <w:rPr>
          <w:rFonts w:eastAsia="MS Gothic"/>
          <w:shd w:val="clear" w:color="auto" w:fill="FFFFFF"/>
          <w:lang w:val="en-US"/>
        </w:rPr>
        <w:t xml:space="preserve"> is compelled to write about a hurricane, religion, or a man who thought he was dying. Her story seems to have no center and she wants to imagine where the center should b</w:t>
      </w:r>
      <w:r w:rsidR="00E85F2A" w:rsidRPr="00A46895">
        <w:rPr>
          <w:rFonts w:eastAsia="MS Gothic"/>
          <w:shd w:val="clear" w:color="auto" w:fill="FFFFFF"/>
          <w:lang w:val="en-US"/>
        </w:rPr>
        <w:t xml:space="preserve">e and/or what it should contain: </w:t>
      </w:r>
      <w:r w:rsidRPr="00A46895">
        <w:rPr>
          <w:rFonts w:eastAsia="MS Gothic"/>
          <w:shd w:val="clear" w:color="auto" w:fill="FFFFFF"/>
          <w:lang w:val="en-US"/>
        </w:rPr>
        <w:t>“</w:t>
      </w:r>
      <w:r w:rsidR="00F24E50">
        <w:rPr>
          <w:rFonts w:eastAsia="MS Gothic"/>
          <w:shd w:val="clear" w:color="auto" w:fill="FFFFFF"/>
          <w:lang w:val="en-US"/>
        </w:rPr>
        <w:t xml:space="preserve"> ‘</w:t>
      </w:r>
      <w:r w:rsidRPr="00A46895">
        <w:rPr>
          <w:rFonts w:eastAsia="MS Gothic"/>
          <w:shd w:val="clear" w:color="auto" w:fill="FFFFFF"/>
          <w:lang w:val="en-US"/>
        </w:rPr>
        <w:t xml:space="preserve">Perhaps if she takes out things that are not interesting, or do not belong </w:t>
      </w:r>
      <w:r w:rsidR="004033A0" w:rsidRPr="00A46895">
        <w:rPr>
          <w:rFonts w:eastAsia="MS Gothic"/>
          <w:shd w:val="clear" w:color="auto" w:fill="FFFFFF"/>
          <w:lang w:val="en-US"/>
        </w:rPr>
        <w:t>in the story for other reasons,</w:t>
      </w:r>
      <w:r w:rsidR="00F24E50">
        <w:rPr>
          <w:rFonts w:eastAsia="MS Gothic"/>
          <w:shd w:val="clear" w:color="auto" w:fill="FFFFFF"/>
          <w:lang w:val="en-US"/>
        </w:rPr>
        <w:t>’</w:t>
      </w:r>
      <w:r w:rsidR="004033A0" w:rsidRPr="00A46895">
        <w:rPr>
          <w:rFonts w:eastAsia="MS Gothic"/>
          <w:shd w:val="clear" w:color="auto" w:fill="FFFFFF"/>
          <w:lang w:val="en-US"/>
        </w:rPr>
        <w:t xml:space="preserve"> she thinks, </w:t>
      </w:r>
      <w:r w:rsidR="00F24E50">
        <w:rPr>
          <w:rFonts w:eastAsia="MS Gothic"/>
          <w:shd w:val="clear" w:color="auto" w:fill="FFFFFF"/>
          <w:lang w:val="en-US"/>
        </w:rPr>
        <w:t>‘</w:t>
      </w:r>
      <w:r w:rsidR="004033A0" w:rsidRPr="00A46895">
        <w:rPr>
          <w:rFonts w:eastAsia="MS Gothic"/>
          <w:shd w:val="clear" w:color="auto" w:fill="FFFFFF"/>
          <w:lang w:val="en-US"/>
        </w:rPr>
        <w:t>this will give it more of a center, since as soon as there is less in a story, more of it must be in the center</w:t>
      </w:r>
      <w:r w:rsidR="00F24E50">
        <w:rPr>
          <w:rFonts w:eastAsia="MS Gothic"/>
          <w:shd w:val="clear" w:color="auto" w:fill="FFFFFF"/>
          <w:lang w:val="en-US"/>
        </w:rPr>
        <w:t>’</w:t>
      </w:r>
      <w:r w:rsidR="004033A0" w:rsidRPr="00A46895">
        <w:rPr>
          <w:rFonts w:eastAsia="MS Gothic"/>
          <w:shd w:val="clear" w:color="auto" w:fill="FFFFFF"/>
          <w:lang w:val="en-US"/>
        </w:rPr>
        <w:t xml:space="preserve">” (174). </w:t>
      </w:r>
      <w:r w:rsidRPr="00A46895">
        <w:rPr>
          <w:rFonts w:eastAsia="MS Gothic"/>
          <w:shd w:val="clear" w:color="auto" w:fill="FFFFFF"/>
          <w:lang w:val="en-US"/>
        </w:rPr>
        <w:t xml:space="preserve"> </w:t>
      </w:r>
      <w:r w:rsidR="00EB2B15" w:rsidRPr="00A46895">
        <w:rPr>
          <w:rFonts w:eastAsia="MS Gothic"/>
          <w:shd w:val="clear" w:color="auto" w:fill="FFFFFF"/>
          <w:lang w:val="en-US"/>
        </w:rPr>
        <w:t xml:space="preserve">There seems to be a rational system that imposes a certain order, where none of the terms in this equation is subordinate to any other. Like in Beckett’s play everything is inconclusive </w:t>
      </w:r>
      <w:r w:rsidR="00EB2B15" w:rsidRPr="00A46895">
        <w:rPr>
          <w:rFonts w:eastAsia="MS Gothic"/>
          <w:shd w:val="clear" w:color="auto" w:fill="FFFFFF"/>
          <w:lang w:val="en-US"/>
        </w:rPr>
        <w:lastRenderedPageBreak/>
        <w:t>and challenges the reader expectations: the hurricane is necessary, though it never arrives, and the dying man is necessary, though he never dies, and the Bible is necessary, though the writer is not a believer.</w:t>
      </w:r>
    </w:p>
    <w:p w14:paraId="3F75818C" w14:textId="2CA5FFDA" w:rsidR="001A1580" w:rsidRPr="00A46895" w:rsidRDefault="00EB2B15" w:rsidP="00A46895">
      <w:pPr>
        <w:pStyle w:val="SemEspaamento"/>
        <w:spacing w:line="480" w:lineRule="auto"/>
        <w:ind w:firstLine="708"/>
        <w:jc w:val="both"/>
        <w:rPr>
          <w:rFonts w:eastAsia="MS Gothic"/>
          <w:sz w:val="22"/>
          <w:szCs w:val="22"/>
          <w:lang w:val="en-US" w:eastAsia="en-US"/>
        </w:rPr>
      </w:pPr>
      <w:r w:rsidRPr="00A46895">
        <w:rPr>
          <w:rFonts w:eastAsia="MS Gothic"/>
          <w:shd w:val="clear" w:color="auto" w:fill="FFFFFF"/>
          <w:lang w:val="en-US"/>
        </w:rPr>
        <w:t xml:space="preserve">The empty center is, then, not within any story at all, but the point around which all stories orbit. As she strips her texts of more and more, she brings them closer to the center, so that when there is nothing in a story, everything will be in the center. The center will be made of nothing, </w:t>
      </w:r>
      <w:r w:rsidR="00F24E50">
        <w:rPr>
          <w:rFonts w:eastAsia="MS Gothic"/>
          <w:shd w:val="clear" w:color="auto" w:fill="FFFFFF"/>
          <w:lang w:val="en-US"/>
        </w:rPr>
        <w:t>albeit</w:t>
      </w:r>
      <w:r w:rsidR="00F24E50" w:rsidRPr="00A46895">
        <w:rPr>
          <w:rFonts w:eastAsia="MS Gothic"/>
          <w:shd w:val="clear" w:color="auto" w:fill="FFFFFF"/>
          <w:lang w:val="en-US"/>
        </w:rPr>
        <w:t xml:space="preserve"> </w:t>
      </w:r>
      <w:r w:rsidRPr="00A46895">
        <w:rPr>
          <w:rFonts w:eastAsia="MS Gothic"/>
          <w:shd w:val="clear" w:color="auto" w:fill="FFFFFF"/>
          <w:lang w:val="en-US"/>
        </w:rPr>
        <w:t xml:space="preserve">a positive nothing. The desire to </w:t>
      </w:r>
      <w:r w:rsidR="00074358">
        <w:rPr>
          <w:rFonts w:eastAsia="MS Gothic"/>
          <w:shd w:val="clear" w:color="auto" w:fill="FFFFFF"/>
          <w:lang w:val="en-US"/>
        </w:rPr>
        <w:t>create</w:t>
      </w:r>
      <w:r w:rsidRPr="00A46895">
        <w:rPr>
          <w:rFonts w:eastAsia="MS Gothic"/>
          <w:shd w:val="clear" w:color="auto" w:fill="FFFFFF"/>
          <w:lang w:val="en-US"/>
        </w:rPr>
        <w:t xml:space="preserve"> positive </w:t>
      </w:r>
      <w:r w:rsidR="003450C6" w:rsidRPr="00A46895">
        <w:rPr>
          <w:rFonts w:eastAsia="MS Gothic"/>
          <w:shd w:val="clear" w:color="auto" w:fill="FFFFFF"/>
          <w:lang w:val="en-US"/>
        </w:rPr>
        <w:t>nothings is not unique in Davis’s work</w:t>
      </w:r>
      <w:r w:rsidR="00F24E50">
        <w:rPr>
          <w:rFonts w:eastAsia="MS Gothic"/>
          <w:shd w:val="clear" w:color="auto" w:fill="FFFFFF"/>
          <w:lang w:val="en-US"/>
        </w:rPr>
        <w:t xml:space="preserve"> </w:t>
      </w:r>
      <w:r w:rsidR="00F24E50">
        <w:rPr>
          <w:rFonts w:ascii="Bell MT" w:eastAsia="MS Gothic" w:hAnsi="Bell MT"/>
          <w:shd w:val="clear" w:color="auto" w:fill="FFFFFF"/>
          <w:lang w:val="en-US"/>
        </w:rPr>
        <w:t>–</w:t>
      </w:r>
      <w:r w:rsidR="003450C6" w:rsidRPr="00A46895">
        <w:rPr>
          <w:rFonts w:eastAsia="MS Gothic"/>
          <w:shd w:val="clear" w:color="auto" w:fill="FFFFFF"/>
          <w:lang w:val="en-US"/>
        </w:rPr>
        <w:t xml:space="preserve"> one character even makes it her New Year’s resolution</w:t>
      </w:r>
      <w:r w:rsidRPr="00A46895">
        <w:rPr>
          <w:rFonts w:eastAsia="MS Gothic"/>
          <w:shd w:val="clear" w:color="auto" w:fill="FFFFFF"/>
          <w:lang w:val="en-US"/>
        </w:rPr>
        <w:t xml:space="preserve"> </w:t>
      </w:r>
      <w:r w:rsidR="003450C6" w:rsidRPr="00A46895">
        <w:rPr>
          <w:rFonts w:eastAsia="MS Gothic"/>
          <w:shd w:val="clear" w:color="auto" w:fill="FFFFFF"/>
          <w:lang w:val="en-US"/>
        </w:rPr>
        <w:t xml:space="preserve">in </w:t>
      </w:r>
      <w:r w:rsidR="003450C6" w:rsidRPr="00A46895">
        <w:rPr>
          <w:rFonts w:eastAsia="MS Gothic"/>
          <w:i/>
          <w:shd w:val="clear" w:color="auto" w:fill="FFFFFF"/>
          <w:lang w:val="en-US"/>
        </w:rPr>
        <w:t>The Collected Stories</w:t>
      </w:r>
      <w:r w:rsidR="003450C6" w:rsidRPr="00A46895">
        <w:rPr>
          <w:rFonts w:eastAsia="MS Gothic"/>
          <w:shd w:val="clear" w:color="auto" w:fill="FFFFFF"/>
          <w:lang w:val="en-US"/>
        </w:rPr>
        <w:t xml:space="preserve">. It is difficult work: “I’m pretty close to nothing all morning” (355). But nothing is also everything condensed in Lydia Davis’s fiction, because nothing is what it seems, as Ali Smith noticed in </w:t>
      </w:r>
      <w:r w:rsidR="003450C6" w:rsidRPr="00A46895">
        <w:rPr>
          <w:rFonts w:eastAsia="MS Gothic"/>
          <w:i/>
          <w:shd w:val="clear" w:color="auto" w:fill="FFFFFF"/>
          <w:lang w:val="en-US"/>
        </w:rPr>
        <w:t xml:space="preserve">The Guardian </w:t>
      </w:r>
      <w:r w:rsidR="003916CC" w:rsidRPr="00A46895">
        <w:rPr>
          <w:rFonts w:eastAsia="MS Gothic"/>
          <w:shd w:val="clear" w:color="auto" w:fill="FFFFFF"/>
          <w:lang w:val="en-US"/>
        </w:rPr>
        <w:t>(2013):</w:t>
      </w:r>
      <w:r w:rsidR="003450C6" w:rsidRPr="00A46895">
        <w:rPr>
          <w:rFonts w:eastAsia="MS Gothic"/>
          <w:shd w:val="clear" w:color="auto" w:fill="FFFFFF"/>
          <w:lang w:val="en-US"/>
        </w:rPr>
        <w:t xml:space="preserve"> “What</w:t>
      </w:r>
      <w:r w:rsidR="002A5D61" w:rsidRPr="00A46895">
        <w:rPr>
          <w:rFonts w:eastAsia="MS Gothic"/>
          <w:lang w:val="en-US"/>
        </w:rPr>
        <w:t xml:space="preserve"> looks like a game will open to deep seriousness; what looks like philosophy will reveal playfulness, tragicomedy, ordinariness; what looks like ordinariness will ask you to look again at Davis's writing</w:t>
      </w:r>
      <w:r w:rsidR="00115DA6">
        <w:rPr>
          <w:rFonts w:eastAsia="MS Gothic"/>
          <w:lang w:val="en-US"/>
        </w:rPr>
        <w:t>.</w:t>
      </w:r>
      <w:r w:rsidR="008F2660" w:rsidRPr="00A46895">
        <w:rPr>
          <w:rFonts w:eastAsia="MS Gothic"/>
          <w:lang w:val="en-US"/>
        </w:rPr>
        <w:t>”</w:t>
      </w:r>
      <w:r w:rsidR="003A4F48" w:rsidRPr="00A46895">
        <w:rPr>
          <w:rStyle w:val="Refdenotaderodap"/>
          <w:rFonts w:eastAsia="MS Gothic"/>
          <w:lang w:val="en-US"/>
        </w:rPr>
        <w:footnoteReference w:id="14"/>
      </w:r>
      <w:r w:rsidR="002A5D61" w:rsidRPr="00A46895">
        <w:rPr>
          <w:rFonts w:eastAsia="MS Gothic"/>
          <w:lang w:val="en-US"/>
        </w:rPr>
        <w:t xml:space="preserve">  And if we look again, we can find everything there: humor and tragedy, love and loss, happiness and misfortune, emotion and intellect. </w:t>
      </w:r>
      <w:r w:rsidR="00115DA6">
        <w:rPr>
          <w:rFonts w:eastAsia="MS Gothic"/>
          <w:lang w:val="en-US"/>
        </w:rPr>
        <w:t xml:space="preserve">Indeed, </w:t>
      </w:r>
      <w:r w:rsidR="002A5D61" w:rsidRPr="00A46895">
        <w:rPr>
          <w:rFonts w:eastAsia="MS Gothic"/>
          <w:lang w:val="en-US"/>
        </w:rPr>
        <w:t>Lydia Davis is</w:t>
      </w:r>
      <w:r w:rsidR="00CA6129" w:rsidRPr="00A46895">
        <w:rPr>
          <w:rFonts w:eastAsia="MS Gothic"/>
          <w:lang w:val="en-US"/>
        </w:rPr>
        <w:t xml:space="preserve"> a radical</w:t>
      </w:r>
      <w:r w:rsidR="002A5D61" w:rsidRPr="00A46895">
        <w:rPr>
          <w:rFonts w:eastAsia="MS Gothic"/>
          <w:lang w:val="en-US"/>
        </w:rPr>
        <w:t xml:space="preserve"> expert of making a long story of everything very</w:t>
      </w:r>
      <w:r w:rsidR="004F45ED" w:rsidRPr="00A46895">
        <w:rPr>
          <w:rFonts w:eastAsia="MS Gothic"/>
          <w:lang w:val="en-US"/>
        </w:rPr>
        <w:t>,</w:t>
      </w:r>
      <w:r w:rsidR="002A5D61" w:rsidRPr="00A46895">
        <w:rPr>
          <w:rFonts w:eastAsia="MS Gothic"/>
          <w:lang w:val="en-US"/>
        </w:rPr>
        <w:t xml:space="preserve"> </w:t>
      </w:r>
      <w:r w:rsidR="00F43785" w:rsidRPr="00A46895">
        <w:rPr>
          <w:rFonts w:eastAsia="MS Gothic"/>
          <w:lang w:val="en-US"/>
        </w:rPr>
        <w:t xml:space="preserve">very </w:t>
      </w:r>
      <w:r w:rsidR="002A5D61" w:rsidRPr="00A46895">
        <w:rPr>
          <w:rFonts w:eastAsia="MS Gothic"/>
          <w:lang w:val="en-US"/>
        </w:rPr>
        <w:t xml:space="preserve">short.  </w:t>
      </w:r>
    </w:p>
    <w:p w14:paraId="19F79BD2" w14:textId="77777777" w:rsidR="00A46895" w:rsidRDefault="00A46895" w:rsidP="00A8068C">
      <w:pPr>
        <w:shd w:val="clear" w:color="auto" w:fill="FFFFFF"/>
        <w:spacing w:after="240" w:line="480" w:lineRule="auto"/>
        <w:jc w:val="center"/>
        <w:rPr>
          <w:b/>
          <w:color w:val="333333"/>
          <w:lang w:val="en-US"/>
        </w:rPr>
      </w:pPr>
    </w:p>
    <w:p w14:paraId="4B219776" w14:textId="68BB3DF5" w:rsidR="00A46895" w:rsidRDefault="00A46895" w:rsidP="00A8068C">
      <w:pPr>
        <w:shd w:val="clear" w:color="auto" w:fill="FFFFFF"/>
        <w:spacing w:after="240" w:line="480" w:lineRule="auto"/>
        <w:jc w:val="center"/>
        <w:rPr>
          <w:b/>
          <w:color w:val="333333"/>
          <w:lang w:val="en-US"/>
        </w:rPr>
      </w:pPr>
    </w:p>
    <w:p w14:paraId="7244C142" w14:textId="77777777" w:rsidR="001D5FB7" w:rsidRDefault="001D5FB7" w:rsidP="00A8068C">
      <w:pPr>
        <w:shd w:val="clear" w:color="auto" w:fill="FFFFFF"/>
        <w:spacing w:after="240" w:line="480" w:lineRule="auto"/>
        <w:jc w:val="center"/>
        <w:rPr>
          <w:b/>
          <w:color w:val="333333"/>
          <w:lang w:val="en-US"/>
        </w:rPr>
      </w:pPr>
    </w:p>
    <w:p w14:paraId="46C48EE1" w14:textId="77777777" w:rsidR="00AF3AE6" w:rsidRDefault="00AF3AE6" w:rsidP="00A8068C">
      <w:pPr>
        <w:shd w:val="clear" w:color="auto" w:fill="FFFFFF"/>
        <w:spacing w:after="240" w:line="480" w:lineRule="auto"/>
        <w:jc w:val="center"/>
        <w:rPr>
          <w:lang w:val="en-US"/>
        </w:rPr>
      </w:pPr>
    </w:p>
    <w:p w14:paraId="04C87E6A" w14:textId="77777777" w:rsidR="00AF3AE6" w:rsidRDefault="00AF3AE6" w:rsidP="00A8068C">
      <w:pPr>
        <w:shd w:val="clear" w:color="auto" w:fill="FFFFFF"/>
        <w:spacing w:after="240" w:line="480" w:lineRule="auto"/>
        <w:jc w:val="center"/>
        <w:rPr>
          <w:lang w:val="en-US"/>
        </w:rPr>
      </w:pPr>
    </w:p>
    <w:p w14:paraId="3FFD2A96" w14:textId="7DAA2E8B" w:rsidR="005A4975" w:rsidRPr="00B73D8C" w:rsidRDefault="001A1CB4" w:rsidP="00A8068C">
      <w:pPr>
        <w:shd w:val="clear" w:color="auto" w:fill="FFFFFF"/>
        <w:spacing w:after="240" w:line="480" w:lineRule="auto"/>
        <w:jc w:val="center"/>
        <w:rPr>
          <w:lang w:val="en-US"/>
        </w:rPr>
      </w:pPr>
      <w:r w:rsidRPr="00B73D8C">
        <w:rPr>
          <w:lang w:val="en-US"/>
        </w:rPr>
        <w:lastRenderedPageBreak/>
        <w:t>Works Cited</w:t>
      </w:r>
    </w:p>
    <w:p w14:paraId="629F5C1B" w14:textId="6FB11EEE" w:rsidR="00281D42" w:rsidRDefault="00281D42" w:rsidP="00AF3AE6">
      <w:pPr>
        <w:pStyle w:val="SemEspaamento"/>
        <w:spacing w:line="276" w:lineRule="auto"/>
        <w:jc w:val="both"/>
        <w:rPr>
          <w:lang w:val="en-US"/>
        </w:rPr>
      </w:pPr>
      <w:r w:rsidRPr="00281D42">
        <w:rPr>
          <w:lang w:val="en-US"/>
        </w:rPr>
        <w:t xml:space="preserve">Davis, Lydia. </w:t>
      </w:r>
      <w:r w:rsidRPr="00281D42">
        <w:rPr>
          <w:i/>
          <w:lang w:val="en-US"/>
        </w:rPr>
        <w:t>The Collected Stories</w:t>
      </w:r>
      <w:r w:rsidRPr="00281D42">
        <w:rPr>
          <w:lang w:val="en-US"/>
        </w:rPr>
        <w:t>. New York: Picador, 2009.</w:t>
      </w:r>
    </w:p>
    <w:p w14:paraId="2281D698" w14:textId="4B6825E7" w:rsidR="00690786" w:rsidRPr="00AF3AE6" w:rsidRDefault="00690786" w:rsidP="00AF3AE6">
      <w:pPr>
        <w:pStyle w:val="SemEspaamento"/>
        <w:spacing w:line="276" w:lineRule="auto"/>
        <w:jc w:val="both"/>
        <w:rPr>
          <w:lang w:val="en-US"/>
        </w:rPr>
      </w:pPr>
      <w:r w:rsidRPr="00AF3AE6">
        <w:rPr>
          <w:lang w:val="en-US"/>
        </w:rPr>
        <w:t xml:space="preserve">---. </w:t>
      </w:r>
      <w:r w:rsidRPr="00AF3AE6">
        <w:rPr>
          <w:i/>
          <w:lang w:val="en-US"/>
        </w:rPr>
        <w:t>Can’t and Won’t</w:t>
      </w:r>
      <w:r w:rsidRPr="00AF3AE6">
        <w:rPr>
          <w:lang w:val="en-US"/>
        </w:rPr>
        <w:t>. Penguin, 2014.</w:t>
      </w:r>
    </w:p>
    <w:p w14:paraId="6A125012" w14:textId="04C1D940" w:rsidR="00690786" w:rsidRPr="00AF3AE6" w:rsidRDefault="00690786" w:rsidP="00AF3AE6">
      <w:pPr>
        <w:pStyle w:val="SemEspaamento"/>
        <w:spacing w:line="276" w:lineRule="auto"/>
        <w:jc w:val="both"/>
        <w:rPr>
          <w:lang w:val="en-US"/>
        </w:rPr>
      </w:pPr>
      <w:r w:rsidRPr="00AF3AE6">
        <w:rPr>
          <w:lang w:val="en-US"/>
        </w:rPr>
        <w:t xml:space="preserve">---. </w:t>
      </w:r>
      <w:r w:rsidRPr="00AF3AE6">
        <w:rPr>
          <w:i/>
          <w:lang w:val="en-US"/>
        </w:rPr>
        <w:t>The Cows</w:t>
      </w:r>
      <w:r w:rsidRPr="00AF3AE6">
        <w:rPr>
          <w:lang w:val="en-US"/>
        </w:rPr>
        <w:t>. Sarabande Books, 2011.</w:t>
      </w:r>
    </w:p>
    <w:p w14:paraId="4B08ED59" w14:textId="3A547B69" w:rsidR="00215F4A" w:rsidRPr="00AF3AE6" w:rsidRDefault="00215F4A" w:rsidP="00AF3AE6">
      <w:pPr>
        <w:pStyle w:val="SemEspaamento"/>
        <w:spacing w:line="276" w:lineRule="auto"/>
        <w:ind w:left="284" w:hanging="284"/>
        <w:jc w:val="both"/>
        <w:rPr>
          <w:lang w:val="en-US"/>
        </w:rPr>
      </w:pPr>
      <w:r w:rsidRPr="00AF3AE6">
        <w:rPr>
          <w:lang w:val="en-US"/>
        </w:rPr>
        <w:t xml:space="preserve">---. </w:t>
      </w:r>
      <w:r w:rsidRPr="00AF3AE6">
        <w:rPr>
          <w:i/>
          <w:lang w:val="en-US"/>
        </w:rPr>
        <w:t>Three very short stories by Lydia Davis</w:t>
      </w:r>
      <w:r w:rsidRPr="00AF3AE6">
        <w:rPr>
          <w:lang w:val="en-US"/>
        </w:rPr>
        <w:t xml:space="preserve">. </w:t>
      </w:r>
      <w:r w:rsidRPr="00664A72">
        <w:rPr>
          <w:i/>
          <w:lang w:val="en-US"/>
        </w:rPr>
        <w:t>Prospect Magazine</w:t>
      </w:r>
      <w:r w:rsidRPr="00AF3AE6">
        <w:rPr>
          <w:lang w:val="en-US"/>
        </w:rPr>
        <w:t xml:space="preserve">, 22 May 2014,  </w:t>
      </w:r>
      <w:hyperlink r:id="rId26" w:history="1">
        <w:r w:rsidRPr="00AF3AE6">
          <w:rPr>
            <w:rStyle w:val="Hiperligao"/>
            <w:lang w:val="en-US"/>
          </w:rPr>
          <w:t>https://www.prospectmagazine.co.uk/magazine/three-very-short-stories-by-lydia-</w:t>
        </w:r>
      </w:hyperlink>
      <w:r w:rsidRPr="00AF3AE6">
        <w:rPr>
          <w:lang w:val="en-US"/>
        </w:rPr>
        <w:t xml:space="preserve">davis. Accessed </w:t>
      </w:r>
      <w:r w:rsidR="00236013" w:rsidRPr="00AF3AE6">
        <w:rPr>
          <w:lang w:val="en-US"/>
        </w:rPr>
        <w:t>7 June</w:t>
      </w:r>
      <w:r w:rsidRPr="00AF3AE6">
        <w:rPr>
          <w:lang w:val="en-US"/>
        </w:rPr>
        <w:t>. 2018.</w:t>
      </w:r>
    </w:p>
    <w:p w14:paraId="259CF65C" w14:textId="22FB872B" w:rsidR="00215F4A" w:rsidRPr="00AF3AE6" w:rsidRDefault="00215F4A" w:rsidP="00AF3AE6">
      <w:pPr>
        <w:pStyle w:val="SemEspaamento"/>
        <w:spacing w:line="276" w:lineRule="auto"/>
        <w:ind w:left="284" w:hanging="284"/>
        <w:jc w:val="both"/>
        <w:rPr>
          <w:lang w:val="en-US"/>
        </w:rPr>
      </w:pPr>
      <w:r w:rsidRPr="00AF3AE6">
        <w:rPr>
          <w:lang w:val="en-US"/>
        </w:rPr>
        <w:t xml:space="preserve">---. </w:t>
      </w:r>
      <w:r w:rsidR="00570FA4">
        <w:rPr>
          <w:lang w:val="en-US"/>
        </w:rPr>
        <w:t>“</w:t>
      </w:r>
      <w:r w:rsidRPr="00570FA4">
        <w:rPr>
          <w:lang w:val="en-US"/>
        </w:rPr>
        <w:t>Twenty Questions with Lydia Davis</w:t>
      </w:r>
      <w:r w:rsidRPr="00AF3AE6">
        <w:rPr>
          <w:lang w:val="en-US"/>
        </w:rPr>
        <w:t>.</w:t>
      </w:r>
      <w:r w:rsidR="00570FA4">
        <w:rPr>
          <w:lang w:val="en-US"/>
        </w:rPr>
        <w:t>”</w:t>
      </w:r>
      <w:r w:rsidRPr="00AF3AE6">
        <w:rPr>
          <w:lang w:val="en-US"/>
        </w:rPr>
        <w:t xml:space="preserve"> </w:t>
      </w:r>
      <w:r w:rsidRPr="00464727">
        <w:rPr>
          <w:i/>
          <w:lang w:val="en-US"/>
        </w:rPr>
        <w:t>Times Literary Supplement</w:t>
      </w:r>
      <w:r w:rsidR="00474451">
        <w:rPr>
          <w:lang w:val="en-US"/>
        </w:rPr>
        <w:t>, 14 November 2016.</w:t>
      </w:r>
      <w:r w:rsidRPr="00AF3AE6">
        <w:rPr>
          <w:lang w:val="en-US"/>
        </w:rPr>
        <w:t xml:space="preserve"> https://www.the-tls.co.uk/articles/public/twenty-questions-lydia-davis/. Accessed </w:t>
      </w:r>
      <w:r w:rsidR="00236013" w:rsidRPr="00AF3AE6">
        <w:rPr>
          <w:lang w:val="en-US"/>
        </w:rPr>
        <w:t>15 June</w:t>
      </w:r>
      <w:r w:rsidRPr="00AF3AE6">
        <w:rPr>
          <w:lang w:val="en-US"/>
        </w:rPr>
        <w:t>. 2018.</w:t>
      </w:r>
    </w:p>
    <w:p w14:paraId="71E5E34E" w14:textId="0ABCDBE0" w:rsidR="0004308F" w:rsidRPr="00AF3AE6" w:rsidRDefault="0004308F" w:rsidP="00AF3AE6">
      <w:pPr>
        <w:pStyle w:val="SemEspaamento"/>
        <w:spacing w:line="276" w:lineRule="auto"/>
        <w:ind w:left="284" w:hanging="284"/>
        <w:jc w:val="both"/>
        <w:rPr>
          <w:lang w:val="en-US"/>
        </w:rPr>
      </w:pPr>
      <w:r w:rsidRPr="00AF3AE6">
        <w:rPr>
          <w:lang w:val="en-US"/>
        </w:rPr>
        <w:t xml:space="preserve">---. Interview by Dan Gunn. </w:t>
      </w:r>
      <w:r w:rsidR="00A948B7">
        <w:rPr>
          <w:i/>
          <w:lang w:val="en-US"/>
        </w:rPr>
        <w:t xml:space="preserve">The </w:t>
      </w:r>
      <w:r w:rsidRPr="00AF3AE6">
        <w:rPr>
          <w:i/>
          <w:lang w:val="en-US"/>
        </w:rPr>
        <w:t>Quarterly Conversation</w:t>
      </w:r>
      <w:r w:rsidRPr="00AF3AE6">
        <w:rPr>
          <w:lang w:val="en-US"/>
        </w:rPr>
        <w:t xml:space="preserve">, 28 </w:t>
      </w:r>
      <w:proofErr w:type="gramStart"/>
      <w:r w:rsidRPr="00AF3AE6">
        <w:rPr>
          <w:lang w:val="en-US"/>
        </w:rPr>
        <w:t>April,</w:t>
      </w:r>
      <w:proofErr w:type="gramEnd"/>
      <w:r w:rsidRPr="00AF3AE6">
        <w:rPr>
          <w:lang w:val="en-US"/>
        </w:rPr>
        <w:t xml:space="preserve"> 2014. http://quarterlyconversation.com/the-lydia-davis-interview. Accessed 30 October. 2018.</w:t>
      </w:r>
    </w:p>
    <w:p w14:paraId="24A0D72C" w14:textId="3144900C" w:rsidR="0004308F" w:rsidRPr="00830F78" w:rsidRDefault="0004308F" w:rsidP="00AF3AE6">
      <w:pPr>
        <w:pStyle w:val="SemEspaamento"/>
        <w:spacing w:line="276" w:lineRule="auto"/>
        <w:ind w:left="284" w:hanging="284"/>
        <w:jc w:val="both"/>
        <w:rPr>
          <w:color w:val="000000" w:themeColor="text1"/>
          <w:shd w:val="clear" w:color="auto" w:fill="FFFFFF"/>
          <w:lang w:val="en-US"/>
        </w:rPr>
      </w:pPr>
      <w:r w:rsidRPr="00AF3AE6">
        <w:rPr>
          <w:shd w:val="clear" w:color="auto" w:fill="FFFFFF"/>
          <w:lang w:val="en-US"/>
        </w:rPr>
        <w:t>---. Interview by Andrea Aguilar</w:t>
      </w:r>
      <w:r w:rsidRPr="00AF3AE6">
        <w:rPr>
          <w:lang w:val="en-GB"/>
        </w:rPr>
        <w:t xml:space="preserve"> </w:t>
      </w:r>
      <w:r w:rsidRPr="00AF3AE6">
        <w:rPr>
          <w:shd w:val="clear" w:color="auto" w:fill="FFFFFF"/>
          <w:lang w:val="en-US"/>
        </w:rPr>
        <w:t xml:space="preserve">and Johanne </w:t>
      </w:r>
      <w:proofErr w:type="spellStart"/>
      <w:r w:rsidRPr="00AF3AE6">
        <w:rPr>
          <w:shd w:val="clear" w:color="auto" w:fill="FFFFFF"/>
          <w:lang w:val="en-US"/>
        </w:rPr>
        <w:t>Fronth-Nygren</w:t>
      </w:r>
      <w:proofErr w:type="spellEnd"/>
      <w:r w:rsidRPr="00AF3AE6">
        <w:rPr>
          <w:shd w:val="clear" w:color="auto" w:fill="FFFFFF"/>
          <w:lang w:val="en-US"/>
        </w:rPr>
        <w:t xml:space="preserve">. </w:t>
      </w:r>
      <w:r w:rsidRPr="00C72616">
        <w:rPr>
          <w:i/>
          <w:shd w:val="clear" w:color="auto" w:fill="FFFFFF"/>
          <w:lang w:val="en-US"/>
        </w:rPr>
        <w:t>Paris Review</w:t>
      </w:r>
      <w:r w:rsidR="00873D95">
        <w:rPr>
          <w:shd w:val="clear" w:color="auto" w:fill="FFFFFF"/>
          <w:lang w:val="en-US"/>
        </w:rPr>
        <w:t xml:space="preserve">, Issue 212, Spring 2015. </w:t>
      </w:r>
      <w:r w:rsidRPr="00AF3AE6">
        <w:rPr>
          <w:shd w:val="clear" w:color="auto" w:fill="FFFFFF"/>
          <w:lang w:val="en-US"/>
        </w:rPr>
        <w:t xml:space="preserve"> </w:t>
      </w:r>
      <w:r w:rsidR="00873D95" w:rsidRPr="00873D95">
        <w:rPr>
          <w:shd w:val="clear" w:color="auto" w:fill="FFFFFF"/>
          <w:lang w:val="en-US"/>
        </w:rPr>
        <w:t>https://www.theparisreview.org/interviews/6366/lydia-davis-art-of-fiction-no-227-lydia-davis</w:t>
      </w:r>
      <w:r w:rsidR="00873D95">
        <w:rPr>
          <w:shd w:val="clear" w:color="auto" w:fill="FFFFFF"/>
          <w:lang w:val="en-US"/>
        </w:rPr>
        <w:t xml:space="preserve">.  </w:t>
      </w:r>
      <w:r w:rsidR="00830F78">
        <w:rPr>
          <w:shd w:val="clear" w:color="auto" w:fill="FFFFFF"/>
          <w:lang w:val="en-US"/>
        </w:rPr>
        <w:t xml:space="preserve"> Accessed 20 October. 2018</w:t>
      </w:r>
      <w:r w:rsidR="00873D95">
        <w:rPr>
          <w:shd w:val="clear" w:color="auto" w:fill="FFFFFF"/>
          <w:lang w:val="en-US"/>
        </w:rPr>
        <w:t>.</w:t>
      </w:r>
    </w:p>
    <w:p w14:paraId="15CAB34E" w14:textId="4C566755" w:rsidR="0004308F" w:rsidRPr="00AF3AE6" w:rsidRDefault="0004308F" w:rsidP="00AF3AE6">
      <w:pPr>
        <w:pStyle w:val="SemEspaamento"/>
        <w:spacing w:line="276" w:lineRule="auto"/>
        <w:ind w:left="284" w:hanging="284"/>
        <w:jc w:val="both"/>
        <w:rPr>
          <w:lang w:val="en-US"/>
        </w:rPr>
      </w:pPr>
      <w:r w:rsidRPr="00AF3AE6">
        <w:rPr>
          <w:lang w:val="en-US"/>
        </w:rPr>
        <w:t xml:space="preserve">---. Interview by Sarah </w:t>
      </w:r>
      <w:proofErr w:type="spellStart"/>
      <w:r w:rsidRPr="00AF3AE6">
        <w:rPr>
          <w:lang w:val="en-US"/>
        </w:rPr>
        <w:t>Manguso</w:t>
      </w:r>
      <w:proofErr w:type="spellEnd"/>
      <w:r w:rsidRPr="00AF3AE6">
        <w:rPr>
          <w:lang w:val="en-US"/>
        </w:rPr>
        <w:t xml:space="preserve">. </w:t>
      </w:r>
      <w:r w:rsidRPr="00AF3AE6">
        <w:rPr>
          <w:i/>
          <w:lang w:val="en-US"/>
        </w:rPr>
        <w:t xml:space="preserve">The Believer, </w:t>
      </w:r>
      <w:r w:rsidRPr="00AF3AE6">
        <w:rPr>
          <w:lang w:val="en-US"/>
        </w:rPr>
        <w:t xml:space="preserve">Issue Fifty, 1 </w:t>
      </w:r>
      <w:proofErr w:type="gramStart"/>
      <w:r w:rsidRPr="00AF3AE6">
        <w:rPr>
          <w:lang w:val="en-US"/>
        </w:rPr>
        <w:t>January,</w:t>
      </w:r>
      <w:proofErr w:type="gramEnd"/>
      <w:r w:rsidRPr="00AF3AE6">
        <w:rPr>
          <w:lang w:val="en-US"/>
        </w:rPr>
        <w:t xml:space="preserve"> 2008. https://believermag.com/an-interview-with-lydia-davis/. Accessed </w:t>
      </w:r>
      <w:r w:rsidR="00236013" w:rsidRPr="00AF3AE6">
        <w:rPr>
          <w:lang w:val="en-US"/>
        </w:rPr>
        <w:t>4 June</w:t>
      </w:r>
      <w:r w:rsidRPr="00AF3AE6">
        <w:rPr>
          <w:lang w:val="en-US"/>
        </w:rPr>
        <w:t>. 2018.</w:t>
      </w:r>
    </w:p>
    <w:p w14:paraId="35CC5AA7" w14:textId="7A11FD1C" w:rsidR="0004308F" w:rsidRPr="00AF3AE6" w:rsidRDefault="0004308F" w:rsidP="00AF3AE6">
      <w:pPr>
        <w:pStyle w:val="SemEspaamento"/>
        <w:spacing w:line="276" w:lineRule="auto"/>
        <w:ind w:left="284" w:hanging="284"/>
        <w:jc w:val="both"/>
        <w:rPr>
          <w:shd w:val="clear" w:color="auto" w:fill="FFFFFF"/>
          <w:lang w:val="en-US"/>
        </w:rPr>
      </w:pPr>
      <w:r w:rsidRPr="00AF3AE6">
        <w:rPr>
          <w:lang w:val="en-US"/>
        </w:rPr>
        <w:t xml:space="preserve">---. Interview by Brendan Mathews. </w:t>
      </w:r>
      <w:r w:rsidRPr="00AF3AE6">
        <w:rPr>
          <w:i/>
          <w:lang w:val="en-US"/>
        </w:rPr>
        <w:t>Salon</w:t>
      </w:r>
      <w:r w:rsidRPr="00AF3AE6">
        <w:rPr>
          <w:lang w:val="en-US"/>
        </w:rPr>
        <w:t xml:space="preserve">, 28 Apr. 2014, https://www.salon.com/2014/04/28/lydia_davis_i_kind_of_like_the_fact_that_my_work_isn%E2%80%99t_for_everybody/. Accessed </w:t>
      </w:r>
      <w:r w:rsidR="00655C16" w:rsidRPr="00AF3AE6">
        <w:rPr>
          <w:lang w:val="en-US"/>
        </w:rPr>
        <w:t>2</w:t>
      </w:r>
      <w:r w:rsidR="00236013" w:rsidRPr="00AF3AE6">
        <w:rPr>
          <w:lang w:val="en-US"/>
        </w:rPr>
        <w:t>8</w:t>
      </w:r>
      <w:r w:rsidRPr="00AF3AE6">
        <w:rPr>
          <w:lang w:val="en-US"/>
        </w:rPr>
        <w:t xml:space="preserve"> </w:t>
      </w:r>
      <w:r w:rsidR="00236013" w:rsidRPr="00AF3AE6">
        <w:rPr>
          <w:lang w:val="en-US"/>
        </w:rPr>
        <w:t>April</w:t>
      </w:r>
      <w:r w:rsidRPr="00AF3AE6">
        <w:rPr>
          <w:lang w:val="en-US"/>
        </w:rPr>
        <w:t>. 2018.</w:t>
      </w:r>
    </w:p>
    <w:p w14:paraId="00BADE85" w14:textId="1F280593" w:rsidR="00A46895" w:rsidRPr="00AF3AE6" w:rsidRDefault="00DB50AD" w:rsidP="00AF3AE6">
      <w:pPr>
        <w:pStyle w:val="SemEspaamento"/>
        <w:spacing w:line="276" w:lineRule="auto"/>
        <w:jc w:val="both"/>
        <w:rPr>
          <w:lang w:val="en-US"/>
        </w:rPr>
      </w:pPr>
      <w:r w:rsidRPr="00AF3AE6">
        <w:rPr>
          <w:lang w:val="en-US"/>
        </w:rPr>
        <w:t xml:space="preserve">Forster, E. M. </w:t>
      </w:r>
      <w:r w:rsidRPr="00AF3AE6">
        <w:rPr>
          <w:i/>
          <w:lang w:val="en-US"/>
        </w:rPr>
        <w:t>Aspects of the Novel</w:t>
      </w:r>
      <w:r w:rsidRPr="00AF3AE6">
        <w:rPr>
          <w:lang w:val="en-US"/>
        </w:rPr>
        <w:t xml:space="preserve">. </w:t>
      </w:r>
      <w:r w:rsidR="0004308F" w:rsidRPr="00AF3AE6">
        <w:rPr>
          <w:lang w:val="en-US"/>
        </w:rPr>
        <w:t xml:space="preserve">1927. </w:t>
      </w:r>
      <w:r w:rsidRPr="00AF3AE6">
        <w:rPr>
          <w:lang w:val="en-US"/>
        </w:rPr>
        <w:t>Yale University Press</w:t>
      </w:r>
      <w:r w:rsidR="0004308F" w:rsidRPr="00AF3AE6">
        <w:rPr>
          <w:lang w:val="en-US"/>
        </w:rPr>
        <w:t xml:space="preserve">, </w:t>
      </w:r>
      <w:r w:rsidRPr="00AF3AE6">
        <w:rPr>
          <w:lang w:val="en-US"/>
        </w:rPr>
        <w:t>1949.</w:t>
      </w:r>
    </w:p>
    <w:p w14:paraId="75E966AE" w14:textId="15F7027F" w:rsidR="00A46895" w:rsidRDefault="0004308F" w:rsidP="00AF3AE6">
      <w:pPr>
        <w:pStyle w:val="SemEspaamento"/>
        <w:spacing w:line="276" w:lineRule="auto"/>
        <w:ind w:left="284" w:hanging="284"/>
        <w:jc w:val="both"/>
        <w:rPr>
          <w:lang w:val="en-US"/>
        </w:rPr>
      </w:pPr>
      <w:r w:rsidRPr="00AF3AE6">
        <w:rPr>
          <w:lang w:val="en-US"/>
        </w:rPr>
        <w:t xml:space="preserve">Goodyear, Dana. </w:t>
      </w:r>
      <w:r w:rsidR="004914C6">
        <w:rPr>
          <w:lang w:val="en-US"/>
        </w:rPr>
        <w:t>“</w:t>
      </w:r>
      <w:r w:rsidRPr="004914C6">
        <w:rPr>
          <w:lang w:val="en-US"/>
        </w:rPr>
        <w:t>Long Story Short – Lydia Davis’s Radical Fiction</w:t>
      </w:r>
      <w:r w:rsidR="00570FA4">
        <w:rPr>
          <w:lang w:val="en-US"/>
        </w:rPr>
        <w:t>.”</w:t>
      </w:r>
      <w:r w:rsidRPr="00AF3AE6">
        <w:rPr>
          <w:lang w:val="en-US"/>
        </w:rPr>
        <w:t xml:space="preserve"> </w:t>
      </w:r>
      <w:r w:rsidRPr="00570FA4">
        <w:rPr>
          <w:i/>
          <w:lang w:val="en-US"/>
        </w:rPr>
        <w:t>The New Yorker</w:t>
      </w:r>
      <w:r w:rsidRPr="00AF3AE6">
        <w:rPr>
          <w:lang w:val="en-US"/>
        </w:rPr>
        <w:t xml:space="preserve">, 17 March 2014, </w:t>
      </w:r>
      <w:hyperlink r:id="rId27" w:history="1">
        <w:r w:rsidR="00236013" w:rsidRPr="00AF3AE6">
          <w:rPr>
            <w:rStyle w:val="Hiperligao"/>
            <w:lang w:val="en-US"/>
          </w:rPr>
          <w:t xml:space="preserve">https://www.newyorker.com/magazine/2014/03/17/long-story-short. </w:t>
        </w:r>
        <w:r w:rsidR="00236013" w:rsidRPr="002739A5">
          <w:rPr>
            <w:rStyle w:val="Hiperligao"/>
            <w:color w:val="000000" w:themeColor="text1"/>
            <w:u w:val="none"/>
            <w:lang w:val="en-US"/>
          </w:rPr>
          <w:t>Accessed 15 May. 2018</w:t>
        </w:r>
      </w:hyperlink>
      <w:r w:rsidRPr="00AF3AE6">
        <w:rPr>
          <w:lang w:val="en-US"/>
        </w:rPr>
        <w:t>.</w:t>
      </w:r>
    </w:p>
    <w:p w14:paraId="529AB150" w14:textId="21E4EC4F" w:rsidR="00655C16" w:rsidRPr="00AF3AE6" w:rsidRDefault="00655C16" w:rsidP="00AF3AE6">
      <w:pPr>
        <w:pStyle w:val="SemEspaamento"/>
        <w:spacing w:line="276" w:lineRule="auto"/>
        <w:ind w:left="284" w:hanging="284"/>
        <w:jc w:val="both"/>
        <w:rPr>
          <w:lang w:val="en-US"/>
        </w:rPr>
      </w:pPr>
      <w:r w:rsidRPr="00AF3AE6">
        <w:rPr>
          <w:lang w:val="en-US"/>
        </w:rPr>
        <w:t xml:space="preserve">Smith, Ali. </w:t>
      </w:r>
      <w:r w:rsidRPr="00AF3AE6">
        <w:rPr>
          <w:i/>
          <w:lang w:val="en-US"/>
        </w:rPr>
        <w:t>My hero: Lydia Davis</w:t>
      </w:r>
      <w:r w:rsidRPr="00AF3AE6">
        <w:rPr>
          <w:lang w:val="en-US"/>
        </w:rPr>
        <w:t xml:space="preserve">. </w:t>
      </w:r>
      <w:r w:rsidRPr="004914C6">
        <w:rPr>
          <w:i/>
          <w:lang w:val="en-US"/>
        </w:rPr>
        <w:t>The Guardian</w:t>
      </w:r>
      <w:r w:rsidRPr="00AF3AE6">
        <w:rPr>
          <w:lang w:val="en-US"/>
        </w:rPr>
        <w:t xml:space="preserve">, 24 May 2014, </w:t>
      </w:r>
      <w:hyperlink r:id="rId28" w:history="1">
        <w:r w:rsidRPr="00AF3AE6">
          <w:rPr>
            <w:rStyle w:val="Hiperligao"/>
            <w:lang w:val="en-US"/>
          </w:rPr>
          <w:t>https://www.theguardian.com/books/2013/may/24/my-hero-lydia-davis-smith</w:t>
        </w:r>
      </w:hyperlink>
      <w:r w:rsidRPr="00AF3AE6">
        <w:rPr>
          <w:lang w:val="en-US"/>
        </w:rPr>
        <w:t>. A</w:t>
      </w:r>
      <w:r w:rsidR="002739A5">
        <w:rPr>
          <w:lang w:val="en-US"/>
        </w:rPr>
        <w:t>c</w:t>
      </w:r>
      <w:r w:rsidRPr="00AF3AE6">
        <w:rPr>
          <w:lang w:val="en-US"/>
        </w:rPr>
        <w:t>cessed 22 October. 2018.</w:t>
      </w:r>
    </w:p>
    <w:sectPr w:rsidR="00655C16" w:rsidRPr="00AF3AE6" w:rsidSect="00281D42">
      <w:footerReference w:type="default" r:id="rId29"/>
      <w:pgSz w:w="11906" w:h="16838"/>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C8203" w14:textId="77777777" w:rsidR="00F76BCD" w:rsidRDefault="00F76BCD" w:rsidP="00036EB2">
      <w:r>
        <w:separator/>
      </w:r>
    </w:p>
  </w:endnote>
  <w:endnote w:type="continuationSeparator" w:id="0">
    <w:p w14:paraId="11AF8D84" w14:textId="77777777" w:rsidR="00F76BCD" w:rsidRDefault="00F76BCD" w:rsidP="0003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14862"/>
      <w:docPartObj>
        <w:docPartGallery w:val="Page Numbers (Bottom of Page)"/>
        <w:docPartUnique/>
      </w:docPartObj>
    </w:sdtPr>
    <w:sdtEndPr/>
    <w:sdtContent>
      <w:p w14:paraId="6E1F63DF" w14:textId="5CAF9F40" w:rsidR="00281D42" w:rsidRDefault="00281D42">
        <w:pPr>
          <w:pStyle w:val="Rodap"/>
          <w:jc w:val="right"/>
        </w:pPr>
        <w:r>
          <w:fldChar w:fldCharType="begin"/>
        </w:r>
        <w:r>
          <w:instrText>PAGE   \* MERGEFORMAT</w:instrText>
        </w:r>
        <w:r>
          <w:fldChar w:fldCharType="separate"/>
        </w:r>
        <w:r>
          <w:t>2</w:t>
        </w:r>
        <w:r>
          <w:fldChar w:fldCharType="end"/>
        </w:r>
      </w:p>
    </w:sdtContent>
  </w:sdt>
  <w:p w14:paraId="38A1B6C9" w14:textId="77777777" w:rsidR="0025205B" w:rsidRDefault="002520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0418" w14:textId="77777777" w:rsidR="00F76BCD" w:rsidRDefault="00F76BCD" w:rsidP="00036EB2">
      <w:r>
        <w:separator/>
      </w:r>
    </w:p>
  </w:footnote>
  <w:footnote w:type="continuationSeparator" w:id="0">
    <w:p w14:paraId="4718E280" w14:textId="77777777" w:rsidR="00F76BCD" w:rsidRDefault="00F76BCD" w:rsidP="00036EB2">
      <w:r>
        <w:continuationSeparator/>
      </w:r>
    </w:p>
  </w:footnote>
  <w:footnote w:id="1">
    <w:p w14:paraId="320F7A7D" w14:textId="073B4436" w:rsidR="001629A7" w:rsidRPr="00531764" w:rsidRDefault="001629A7" w:rsidP="0004308F">
      <w:pPr>
        <w:pStyle w:val="SemEspaamento"/>
        <w:jc w:val="both"/>
        <w:rPr>
          <w:sz w:val="20"/>
          <w:szCs w:val="20"/>
          <w:lang w:val="en-US"/>
        </w:rPr>
      </w:pPr>
      <w:r w:rsidRPr="00E1637A">
        <w:rPr>
          <w:rStyle w:val="Refdenotaderodap"/>
          <w:sz w:val="20"/>
          <w:szCs w:val="20"/>
        </w:rPr>
        <w:footnoteRef/>
      </w:r>
      <w:r w:rsidRPr="00E1637A">
        <w:rPr>
          <w:sz w:val="20"/>
          <w:szCs w:val="20"/>
          <w:lang w:val="en-US"/>
        </w:rPr>
        <w:t xml:space="preserve"> In an Interview </w:t>
      </w:r>
      <w:r w:rsidR="00E1637A">
        <w:rPr>
          <w:sz w:val="20"/>
          <w:szCs w:val="20"/>
          <w:lang w:val="en-US"/>
        </w:rPr>
        <w:t>with</w:t>
      </w:r>
      <w:r w:rsidR="00E1637A" w:rsidRPr="00E1637A">
        <w:rPr>
          <w:sz w:val="20"/>
          <w:szCs w:val="20"/>
          <w:lang w:val="en-US"/>
        </w:rPr>
        <w:t xml:space="preserve"> </w:t>
      </w:r>
      <w:r w:rsidRPr="00E1637A">
        <w:rPr>
          <w:sz w:val="20"/>
          <w:szCs w:val="20"/>
          <w:lang w:val="en-US"/>
        </w:rPr>
        <w:t xml:space="preserve">Brendan Matthews (2014), Lydia Davis was asked about the fact that, in spite of knowing her stories are fiction, </w:t>
      </w:r>
      <w:r w:rsidRPr="00E1637A">
        <w:rPr>
          <w:rStyle w:val="Forte"/>
          <w:b w:val="0"/>
          <w:sz w:val="20"/>
          <w:szCs w:val="20"/>
          <w:lang w:val="en-US"/>
        </w:rPr>
        <w:t>her readers often read them with an autobiographical impulse</w:t>
      </w:r>
      <w:r w:rsidR="00531764" w:rsidRPr="00E1637A">
        <w:rPr>
          <w:rStyle w:val="Forte"/>
          <w:b w:val="0"/>
          <w:sz w:val="20"/>
          <w:szCs w:val="20"/>
          <w:lang w:val="en-US"/>
        </w:rPr>
        <w:t>.</w:t>
      </w:r>
      <w:r w:rsidRPr="00E1637A">
        <w:rPr>
          <w:rStyle w:val="Forte"/>
          <w:b w:val="0"/>
          <w:sz w:val="20"/>
          <w:szCs w:val="20"/>
          <w:lang w:val="en-US"/>
        </w:rPr>
        <w:t xml:space="preserve"> She answered:</w:t>
      </w:r>
      <w:r w:rsidRPr="00E1637A">
        <w:rPr>
          <w:rStyle w:val="Forte"/>
          <w:sz w:val="20"/>
          <w:szCs w:val="20"/>
          <w:lang w:val="en-US"/>
        </w:rPr>
        <w:t xml:space="preserve"> </w:t>
      </w:r>
      <w:r w:rsidR="00531764" w:rsidRPr="00E1637A">
        <w:rPr>
          <w:rStyle w:val="Forte"/>
          <w:b w:val="0"/>
          <w:sz w:val="20"/>
          <w:szCs w:val="20"/>
          <w:lang w:val="en-US"/>
        </w:rPr>
        <w:t>“</w:t>
      </w:r>
      <w:r w:rsidRPr="00E1637A">
        <w:rPr>
          <w:sz w:val="20"/>
          <w:szCs w:val="20"/>
          <w:lang w:val="en-US"/>
        </w:rPr>
        <w:t>I don’t mind it. (…), they do all have something to do with the way I think but I like the fact that it’s Flaubert’s story as much as mine and my friends’ dreams as much as my story</w:t>
      </w:r>
      <w:r w:rsidRPr="009C5CD1">
        <w:rPr>
          <w:sz w:val="20"/>
          <w:szCs w:val="20"/>
          <w:lang w:val="en-US"/>
        </w:rPr>
        <w:t xml:space="preserve">, but the narrator is never exactly me, she’s always a construct. </w:t>
      </w:r>
      <w:proofErr w:type="gramStart"/>
      <w:r w:rsidRPr="009C5CD1">
        <w:rPr>
          <w:sz w:val="20"/>
          <w:szCs w:val="20"/>
          <w:lang w:val="en-US"/>
        </w:rPr>
        <w:t>So</w:t>
      </w:r>
      <w:proofErr w:type="gramEnd"/>
      <w:r w:rsidRPr="009C5CD1">
        <w:rPr>
          <w:sz w:val="20"/>
          <w:szCs w:val="20"/>
          <w:lang w:val="en-US"/>
        </w:rPr>
        <w:t xml:space="preserve"> it isn’t exactly me, but I don’t mind that assumption. I don’t feel as if they’re too close to me. They don’t make me uncomfortable that way because they are constructions. This isn’t the whole truth. I’m not confessing to you. This is a made object.”</w:t>
      </w:r>
      <w:r w:rsidR="0062406A" w:rsidRPr="009C5CD1">
        <w:rPr>
          <w:sz w:val="20"/>
          <w:szCs w:val="20"/>
          <w:lang w:val="en-US"/>
        </w:rPr>
        <w:t xml:space="preserve"> </w:t>
      </w:r>
      <w:r w:rsidR="0062406A" w:rsidRPr="007C423C">
        <w:rPr>
          <w:sz w:val="20"/>
          <w:szCs w:val="20"/>
          <w:lang w:val="en-US"/>
        </w:rPr>
        <w:t>(</w:t>
      </w:r>
      <w:r w:rsidR="00A44AA2" w:rsidRPr="004505C4">
        <w:rPr>
          <w:sz w:val="20"/>
          <w:szCs w:val="20"/>
          <w:lang w:val="en-US"/>
        </w:rPr>
        <w:t xml:space="preserve">Davis, Lydia. Interview by Brendan Mathews. </w:t>
      </w:r>
      <w:r w:rsidR="00A44AA2" w:rsidRPr="00CE0F06">
        <w:rPr>
          <w:i/>
          <w:sz w:val="20"/>
          <w:szCs w:val="20"/>
          <w:lang w:val="en-US"/>
        </w:rPr>
        <w:t>Salon</w:t>
      </w:r>
      <w:r w:rsidR="00A44AA2" w:rsidRPr="009C5CD1">
        <w:rPr>
          <w:sz w:val="20"/>
          <w:szCs w:val="20"/>
          <w:lang w:val="en-US"/>
        </w:rPr>
        <w:t xml:space="preserve">, 28 Apr. 2014, https://www.salon.com/2014/04/28/lydia_davis_i_kind_of_like_the_fact_that_my_work_isn%E2%80%99t_for_everybody/. Accessed </w:t>
      </w:r>
      <w:r w:rsidR="00236013">
        <w:rPr>
          <w:sz w:val="20"/>
          <w:szCs w:val="20"/>
          <w:lang w:val="en-US"/>
        </w:rPr>
        <w:t>2</w:t>
      </w:r>
      <w:r w:rsidR="00A44AA2" w:rsidRPr="009C5CD1">
        <w:rPr>
          <w:sz w:val="20"/>
          <w:szCs w:val="20"/>
          <w:lang w:val="en-US"/>
        </w:rPr>
        <w:t xml:space="preserve"> </w:t>
      </w:r>
      <w:r w:rsidR="00236013">
        <w:rPr>
          <w:sz w:val="20"/>
          <w:szCs w:val="20"/>
          <w:lang w:val="en-US"/>
        </w:rPr>
        <w:t>June</w:t>
      </w:r>
      <w:r w:rsidR="00215F4A">
        <w:rPr>
          <w:sz w:val="20"/>
          <w:szCs w:val="20"/>
          <w:lang w:val="en-US"/>
        </w:rPr>
        <w:t>.</w:t>
      </w:r>
      <w:r w:rsidR="00A44AA2" w:rsidRPr="004505C4">
        <w:rPr>
          <w:sz w:val="20"/>
          <w:szCs w:val="20"/>
          <w:lang w:val="en-US"/>
        </w:rPr>
        <w:t xml:space="preserve"> 20</w:t>
      </w:r>
      <w:r w:rsidR="00A44AA2" w:rsidRPr="00BA0A1B">
        <w:rPr>
          <w:sz w:val="20"/>
          <w:szCs w:val="20"/>
          <w:lang w:val="en-US"/>
        </w:rPr>
        <w:t>18.)</w:t>
      </w:r>
    </w:p>
  </w:footnote>
  <w:footnote w:id="2">
    <w:p w14:paraId="16DAD1F9" w14:textId="56A5A5E9" w:rsidR="001629A7" w:rsidRPr="000F64D1" w:rsidRDefault="001629A7" w:rsidP="00CE0F06">
      <w:pPr>
        <w:pStyle w:val="SemEspaamento"/>
        <w:jc w:val="both"/>
        <w:rPr>
          <w:lang w:val="en-US"/>
        </w:rPr>
      </w:pPr>
      <w:r w:rsidRPr="00CE0F06">
        <w:rPr>
          <w:rStyle w:val="Refdenotaderodap"/>
          <w:sz w:val="20"/>
          <w:szCs w:val="20"/>
        </w:rPr>
        <w:footnoteRef/>
      </w:r>
      <w:r w:rsidR="009C5CD1">
        <w:rPr>
          <w:sz w:val="20"/>
          <w:szCs w:val="20"/>
          <w:lang w:val="en-US"/>
        </w:rPr>
        <w:t xml:space="preserve"> </w:t>
      </w:r>
      <w:r w:rsidR="009C5CD1" w:rsidRPr="00CE0F06">
        <w:rPr>
          <w:sz w:val="20"/>
          <w:szCs w:val="20"/>
          <w:lang w:val="en-US"/>
        </w:rPr>
        <w:t xml:space="preserve">Davis, Lydia. Interview by Dan Gunn. </w:t>
      </w:r>
      <w:r w:rsidR="00C56758">
        <w:rPr>
          <w:i/>
          <w:sz w:val="20"/>
          <w:szCs w:val="20"/>
          <w:lang w:val="en-US"/>
        </w:rPr>
        <w:t xml:space="preserve">The </w:t>
      </w:r>
      <w:r w:rsidR="009C5CD1" w:rsidRPr="00CE0F06">
        <w:rPr>
          <w:i/>
          <w:sz w:val="20"/>
          <w:szCs w:val="20"/>
          <w:lang w:val="en-US"/>
        </w:rPr>
        <w:t>Quarterly Conversation</w:t>
      </w:r>
      <w:r w:rsidR="009C5CD1" w:rsidRPr="00CE0F06">
        <w:rPr>
          <w:sz w:val="20"/>
          <w:szCs w:val="20"/>
          <w:lang w:val="en-US"/>
        </w:rPr>
        <w:t xml:space="preserve">, 28 </w:t>
      </w:r>
      <w:proofErr w:type="gramStart"/>
      <w:r w:rsidR="009C5CD1" w:rsidRPr="00CE0F06">
        <w:rPr>
          <w:sz w:val="20"/>
          <w:szCs w:val="20"/>
          <w:lang w:val="en-US"/>
        </w:rPr>
        <w:t>April,</w:t>
      </w:r>
      <w:proofErr w:type="gramEnd"/>
      <w:r w:rsidR="009C5CD1" w:rsidRPr="00CE0F06">
        <w:rPr>
          <w:sz w:val="20"/>
          <w:szCs w:val="20"/>
          <w:lang w:val="en-US"/>
        </w:rPr>
        <w:t xml:space="preserve"> 2014. http://quarterlyconversation.com/the-lydia-davis-interview. Accessed </w:t>
      </w:r>
      <w:r w:rsidR="00236013">
        <w:rPr>
          <w:sz w:val="20"/>
          <w:szCs w:val="20"/>
          <w:lang w:val="en-US"/>
        </w:rPr>
        <w:t>22</w:t>
      </w:r>
      <w:r w:rsidR="009C5CD1" w:rsidRPr="00CE0F06">
        <w:rPr>
          <w:sz w:val="20"/>
          <w:szCs w:val="20"/>
          <w:lang w:val="en-US"/>
        </w:rPr>
        <w:t xml:space="preserve"> October</w:t>
      </w:r>
      <w:r w:rsidR="00215F4A">
        <w:rPr>
          <w:sz w:val="20"/>
          <w:szCs w:val="20"/>
          <w:lang w:val="en-US"/>
        </w:rPr>
        <w:t>.</w:t>
      </w:r>
      <w:r w:rsidR="009C5CD1" w:rsidRPr="00CE0F06">
        <w:rPr>
          <w:sz w:val="20"/>
          <w:szCs w:val="20"/>
          <w:lang w:val="en-US"/>
        </w:rPr>
        <w:t xml:space="preserve"> 2018.</w:t>
      </w:r>
    </w:p>
  </w:footnote>
  <w:footnote w:id="3">
    <w:p w14:paraId="63B5F8A6" w14:textId="77777777" w:rsidR="0068424F" w:rsidRPr="00E11C00" w:rsidRDefault="0068424F" w:rsidP="00CE0F06">
      <w:pPr>
        <w:pStyle w:val="Textodenotaderodap"/>
        <w:jc w:val="both"/>
        <w:rPr>
          <w:rFonts w:ascii="Times New Roman" w:hAnsi="Times New Roman" w:cs="Times New Roman"/>
          <w:i/>
          <w:lang w:val="en-US"/>
        </w:rPr>
      </w:pPr>
      <w:r w:rsidRPr="00E11C00">
        <w:rPr>
          <w:rStyle w:val="Refdenotaderodap"/>
          <w:rFonts w:ascii="Times New Roman" w:hAnsi="Times New Roman" w:cs="Times New Roman"/>
        </w:rPr>
        <w:footnoteRef/>
      </w:r>
      <w:r w:rsidRPr="00E11C00">
        <w:rPr>
          <w:rFonts w:ascii="Times New Roman" w:hAnsi="Times New Roman" w:cs="Times New Roman"/>
          <w:lang w:val="en-US"/>
        </w:rPr>
        <w:t xml:space="preserve"> </w:t>
      </w:r>
      <w:r w:rsidRPr="00E11C00">
        <w:rPr>
          <w:rFonts w:ascii="Times New Roman" w:hAnsi="Times New Roman" w:cs="Times New Roman"/>
          <w:i/>
          <w:lang w:val="en-US"/>
        </w:rPr>
        <w:t>Ibid.</w:t>
      </w:r>
    </w:p>
  </w:footnote>
  <w:footnote w:id="4">
    <w:p w14:paraId="5710E52D" w14:textId="70F823EA" w:rsidR="001629A7" w:rsidRPr="00E11C00" w:rsidRDefault="001629A7" w:rsidP="00CE0F06">
      <w:pPr>
        <w:pStyle w:val="Textodenotaderodap"/>
        <w:jc w:val="both"/>
        <w:rPr>
          <w:rFonts w:ascii="Times New Roman" w:hAnsi="Times New Roman" w:cs="Times New Roman"/>
          <w:lang w:val="en-US"/>
        </w:rPr>
      </w:pPr>
      <w:r w:rsidRPr="00E11C00">
        <w:rPr>
          <w:rStyle w:val="Refdenotaderodap"/>
          <w:rFonts w:ascii="Times New Roman" w:hAnsi="Times New Roman" w:cs="Times New Roman"/>
        </w:rPr>
        <w:footnoteRef/>
      </w:r>
      <w:r w:rsidRPr="00E11C00">
        <w:rPr>
          <w:rFonts w:ascii="Times New Roman" w:hAnsi="Times New Roman" w:cs="Times New Roman"/>
          <w:lang w:val="en-US"/>
        </w:rPr>
        <w:t xml:space="preserve"> </w:t>
      </w:r>
      <w:r w:rsidR="009C5CD1" w:rsidRPr="009C5CD1">
        <w:rPr>
          <w:rFonts w:ascii="Times New Roman" w:hAnsi="Times New Roman" w:cs="Times New Roman"/>
          <w:lang w:val="en-US"/>
        </w:rPr>
        <w:t xml:space="preserve">Davis, Lydia. Interview by Sarah </w:t>
      </w:r>
      <w:proofErr w:type="spellStart"/>
      <w:r w:rsidR="009C5CD1" w:rsidRPr="009C5CD1">
        <w:rPr>
          <w:rFonts w:ascii="Times New Roman" w:hAnsi="Times New Roman" w:cs="Times New Roman"/>
          <w:lang w:val="en-US"/>
        </w:rPr>
        <w:t>Manguso</w:t>
      </w:r>
      <w:proofErr w:type="spellEnd"/>
      <w:r w:rsidR="009C5CD1" w:rsidRPr="009C5CD1">
        <w:rPr>
          <w:rFonts w:ascii="Times New Roman" w:hAnsi="Times New Roman" w:cs="Times New Roman"/>
          <w:lang w:val="en-US"/>
        </w:rPr>
        <w:t xml:space="preserve">. </w:t>
      </w:r>
      <w:r w:rsidR="009C5CD1" w:rsidRPr="00CE0F06">
        <w:rPr>
          <w:rFonts w:ascii="Times New Roman" w:hAnsi="Times New Roman" w:cs="Times New Roman"/>
          <w:i/>
          <w:lang w:val="en-US"/>
        </w:rPr>
        <w:t>The Believe</w:t>
      </w:r>
      <w:r w:rsidR="007C423C">
        <w:rPr>
          <w:rFonts w:ascii="Times New Roman" w:hAnsi="Times New Roman" w:cs="Times New Roman"/>
          <w:i/>
          <w:lang w:val="en-US"/>
        </w:rPr>
        <w:t xml:space="preserve">r, </w:t>
      </w:r>
      <w:r w:rsidR="009C5CD1" w:rsidRPr="009C5CD1">
        <w:rPr>
          <w:rFonts w:ascii="Times New Roman" w:hAnsi="Times New Roman" w:cs="Times New Roman"/>
          <w:lang w:val="en-US"/>
        </w:rPr>
        <w:t xml:space="preserve">Issue Fifty, 1 </w:t>
      </w:r>
      <w:proofErr w:type="gramStart"/>
      <w:r w:rsidR="009C5CD1" w:rsidRPr="009C5CD1">
        <w:rPr>
          <w:rFonts w:ascii="Times New Roman" w:hAnsi="Times New Roman" w:cs="Times New Roman"/>
          <w:lang w:val="en-US"/>
        </w:rPr>
        <w:t>January,</w:t>
      </w:r>
      <w:proofErr w:type="gramEnd"/>
      <w:r w:rsidR="009C5CD1" w:rsidRPr="009C5CD1">
        <w:rPr>
          <w:rFonts w:ascii="Times New Roman" w:hAnsi="Times New Roman" w:cs="Times New Roman"/>
          <w:lang w:val="en-US"/>
        </w:rPr>
        <w:t xml:space="preserve"> 2008. https://believermag.com/an-interview-with-lydia-davis/. Accessed </w:t>
      </w:r>
      <w:r w:rsidR="00FB7FAF">
        <w:rPr>
          <w:rFonts w:ascii="Times New Roman" w:hAnsi="Times New Roman" w:cs="Times New Roman"/>
          <w:lang w:val="en-US"/>
        </w:rPr>
        <w:t>4</w:t>
      </w:r>
      <w:r w:rsidR="009C5CD1" w:rsidRPr="009C5CD1">
        <w:rPr>
          <w:rFonts w:ascii="Times New Roman" w:hAnsi="Times New Roman" w:cs="Times New Roman"/>
          <w:lang w:val="en-US"/>
        </w:rPr>
        <w:t xml:space="preserve"> </w:t>
      </w:r>
      <w:r w:rsidR="00FB7FAF">
        <w:rPr>
          <w:rFonts w:ascii="Times New Roman" w:hAnsi="Times New Roman" w:cs="Times New Roman"/>
          <w:lang w:val="en-US"/>
        </w:rPr>
        <w:t>June</w:t>
      </w:r>
      <w:r w:rsidR="00215F4A">
        <w:rPr>
          <w:rFonts w:ascii="Times New Roman" w:hAnsi="Times New Roman" w:cs="Times New Roman"/>
          <w:lang w:val="en-US"/>
        </w:rPr>
        <w:t>.</w:t>
      </w:r>
      <w:r w:rsidR="009C5CD1" w:rsidRPr="009C5CD1">
        <w:rPr>
          <w:rFonts w:ascii="Times New Roman" w:hAnsi="Times New Roman" w:cs="Times New Roman"/>
          <w:lang w:val="en-US"/>
        </w:rPr>
        <w:t xml:space="preserve"> 2018.</w:t>
      </w:r>
    </w:p>
  </w:footnote>
  <w:footnote w:id="5">
    <w:p w14:paraId="3E34C644" w14:textId="19A19FA9" w:rsidR="001629A7" w:rsidRPr="009C5CD1" w:rsidRDefault="001629A7" w:rsidP="00CE0F06">
      <w:pPr>
        <w:pStyle w:val="SemEspaamento"/>
        <w:jc w:val="both"/>
        <w:rPr>
          <w:lang w:val="en-US"/>
        </w:rPr>
      </w:pPr>
      <w:r w:rsidRPr="00CE0F06">
        <w:rPr>
          <w:rStyle w:val="Refdenotaderodap"/>
          <w:sz w:val="20"/>
          <w:szCs w:val="20"/>
        </w:rPr>
        <w:footnoteRef/>
      </w:r>
      <w:r w:rsidRPr="00CE0F06">
        <w:rPr>
          <w:sz w:val="20"/>
          <w:szCs w:val="20"/>
          <w:lang w:val="en-US"/>
        </w:rPr>
        <w:t xml:space="preserve"> </w:t>
      </w:r>
      <w:r w:rsidR="001475B8" w:rsidRPr="001475B8">
        <w:rPr>
          <w:sz w:val="20"/>
          <w:szCs w:val="20"/>
          <w:lang w:val="en-US"/>
        </w:rPr>
        <w:t xml:space="preserve">Davis, Lydia. </w:t>
      </w:r>
      <w:r w:rsidR="001475B8" w:rsidRPr="00CE0F06">
        <w:rPr>
          <w:i/>
          <w:sz w:val="20"/>
          <w:szCs w:val="20"/>
          <w:lang w:val="en-US"/>
        </w:rPr>
        <w:t>Three very short stories by Lydia Davis</w:t>
      </w:r>
      <w:r w:rsidR="001475B8" w:rsidRPr="001475B8">
        <w:rPr>
          <w:sz w:val="20"/>
          <w:szCs w:val="20"/>
          <w:lang w:val="en-US"/>
        </w:rPr>
        <w:t xml:space="preserve">. </w:t>
      </w:r>
      <w:r w:rsidR="001475B8" w:rsidRPr="00C56758">
        <w:rPr>
          <w:i/>
          <w:sz w:val="20"/>
          <w:szCs w:val="20"/>
          <w:lang w:val="en-US"/>
        </w:rPr>
        <w:t>Prospect Magazine</w:t>
      </w:r>
      <w:r w:rsidR="001475B8" w:rsidRPr="001475B8">
        <w:rPr>
          <w:sz w:val="20"/>
          <w:szCs w:val="20"/>
          <w:lang w:val="en-US"/>
        </w:rPr>
        <w:t xml:space="preserve">, 22 May 2014, https://www.prospectmagazine.co.uk/magazine/three-very-short-stories-by-lydia-davis. Accessed </w:t>
      </w:r>
      <w:r w:rsidR="00FB7FAF">
        <w:rPr>
          <w:sz w:val="20"/>
          <w:szCs w:val="20"/>
          <w:lang w:val="en-US"/>
        </w:rPr>
        <w:t>7</w:t>
      </w:r>
      <w:r w:rsidR="001475B8" w:rsidRPr="001475B8">
        <w:rPr>
          <w:sz w:val="20"/>
          <w:szCs w:val="20"/>
          <w:lang w:val="en-US"/>
        </w:rPr>
        <w:t xml:space="preserve"> </w:t>
      </w:r>
      <w:r w:rsidR="00FB7FAF">
        <w:rPr>
          <w:sz w:val="20"/>
          <w:szCs w:val="20"/>
          <w:lang w:val="en-US"/>
        </w:rPr>
        <w:t>June</w:t>
      </w:r>
      <w:r w:rsidR="00215F4A">
        <w:rPr>
          <w:sz w:val="20"/>
          <w:szCs w:val="20"/>
          <w:lang w:val="en-US"/>
        </w:rPr>
        <w:t>.</w:t>
      </w:r>
      <w:r w:rsidR="001475B8" w:rsidRPr="001475B8">
        <w:rPr>
          <w:sz w:val="20"/>
          <w:szCs w:val="20"/>
          <w:lang w:val="en-US"/>
        </w:rPr>
        <w:t xml:space="preserve"> 2018.</w:t>
      </w:r>
    </w:p>
  </w:footnote>
  <w:footnote w:id="6">
    <w:p w14:paraId="09A6ED28" w14:textId="783C1E26" w:rsidR="001629A7" w:rsidRPr="00CE0F06" w:rsidRDefault="001629A7" w:rsidP="00CE0F06">
      <w:pPr>
        <w:pStyle w:val="SemEspaamento"/>
        <w:jc w:val="both"/>
        <w:rPr>
          <w:sz w:val="20"/>
          <w:szCs w:val="20"/>
          <w:lang w:val="en-US"/>
        </w:rPr>
      </w:pPr>
      <w:r w:rsidRPr="00CE0F06">
        <w:rPr>
          <w:rStyle w:val="Refdenotaderodap"/>
          <w:sz w:val="20"/>
          <w:szCs w:val="20"/>
        </w:rPr>
        <w:footnoteRef/>
      </w:r>
      <w:r w:rsidR="00D20184">
        <w:rPr>
          <w:sz w:val="20"/>
          <w:szCs w:val="20"/>
          <w:lang w:val="en-US"/>
        </w:rPr>
        <w:t xml:space="preserve"> </w:t>
      </w:r>
      <w:r w:rsidR="001475B8" w:rsidRPr="001475B8">
        <w:rPr>
          <w:sz w:val="20"/>
          <w:szCs w:val="20"/>
          <w:lang w:val="en-US"/>
        </w:rPr>
        <w:t xml:space="preserve">Goodyear, Dana. </w:t>
      </w:r>
      <w:r w:rsidR="001475B8" w:rsidRPr="00CE0F06">
        <w:rPr>
          <w:i/>
          <w:sz w:val="20"/>
          <w:szCs w:val="20"/>
          <w:lang w:val="en-US"/>
        </w:rPr>
        <w:t>Long Story Short – Lydia Davis’s Radical Fiction</w:t>
      </w:r>
      <w:r w:rsidR="001475B8" w:rsidRPr="001475B8">
        <w:rPr>
          <w:sz w:val="20"/>
          <w:szCs w:val="20"/>
          <w:lang w:val="en-US"/>
        </w:rPr>
        <w:t xml:space="preserve">. </w:t>
      </w:r>
      <w:r w:rsidR="001475B8" w:rsidRPr="003378AF">
        <w:rPr>
          <w:i/>
          <w:sz w:val="20"/>
          <w:szCs w:val="20"/>
          <w:lang w:val="en-US"/>
        </w:rPr>
        <w:t>The New Yorker</w:t>
      </w:r>
      <w:r w:rsidR="001475B8" w:rsidRPr="001475B8">
        <w:rPr>
          <w:sz w:val="20"/>
          <w:szCs w:val="20"/>
          <w:lang w:val="en-US"/>
        </w:rPr>
        <w:t xml:space="preserve">, 17 March 2014, https://www.newyorker.com/magazine/2014/03/17/long-story-short. Accessed </w:t>
      </w:r>
      <w:r w:rsidR="00236013">
        <w:rPr>
          <w:sz w:val="20"/>
          <w:szCs w:val="20"/>
          <w:lang w:val="en-US"/>
        </w:rPr>
        <w:t>15 May</w:t>
      </w:r>
      <w:r w:rsidR="00215F4A">
        <w:rPr>
          <w:sz w:val="20"/>
          <w:szCs w:val="20"/>
          <w:lang w:val="en-US"/>
        </w:rPr>
        <w:t>.</w:t>
      </w:r>
      <w:r w:rsidR="001475B8" w:rsidRPr="001475B8">
        <w:rPr>
          <w:sz w:val="20"/>
          <w:szCs w:val="20"/>
          <w:lang w:val="en-US"/>
        </w:rPr>
        <w:t xml:space="preserve"> 2018.</w:t>
      </w:r>
    </w:p>
  </w:footnote>
  <w:footnote w:id="7">
    <w:p w14:paraId="63E4D1D3" w14:textId="62EBAD3C" w:rsidR="00156371" w:rsidRPr="00FD13D1" w:rsidRDefault="00156371" w:rsidP="00CE0F06">
      <w:pPr>
        <w:pStyle w:val="SemEspaamento"/>
        <w:jc w:val="both"/>
        <w:rPr>
          <w:lang w:val="en-US"/>
        </w:rPr>
      </w:pPr>
      <w:r w:rsidRPr="00CE0F06">
        <w:rPr>
          <w:rStyle w:val="Refdenotaderodap"/>
          <w:sz w:val="20"/>
          <w:szCs w:val="20"/>
        </w:rPr>
        <w:footnoteRef/>
      </w:r>
      <w:r w:rsidR="00D20184">
        <w:rPr>
          <w:sz w:val="20"/>
          <w:szCs w:val="20"/>
          <w:lang w:val="en-US"/>
        </w:rPr>
        <w:t xml:space="preserve"> </w:t>
      </w:r>
      <w:r w:rsidR="001475B8" w:rsidRPr="001475B8">
        <w:rPr>
          <w:sz w:val="20"/>
          <w:szCs w:val="20"/>
          <w:lang w:val="en-US"/>
        </w:rPr>
        <w:t xml:space="preserve">Davis, Lydia. </w:t>
      </w:r>
      <w:r w:rsidR="003378AF">
        <w:rPr>
          <w:sz w:val="20"/>
          <w:szCs w:val="20"/>
          <w:lang w:val="en-US"/>
        </w:rPr>
        <w:t>“</w:t>
      </w:r>
      <w:r w:rsidR="001475B8" w:rsidRPr="003378AF">
        <w:rPr>
          <w:sz w:val="20"/>
          <w:szCs w:val="20"/>
          <w:lang w:val="en-US"/>
        </w:rPr>
        <w:t>Twenty Questions with Lydia Davis</w:t>
      </w:r>
      <w:r w:rsidR="003378AF">
        <w:rPr>
          <w:sz w:val="20"/>
          <w:szCs w:val="20"/>
          <w:lang w:val="en-US"/>
        </w:rPr>
        <w:t>”</w:t>
      </w:r>
      <w:r w:rsidR="001475B8" w:rsidRPr="001475B8">
        <w:rPr>
          <w:sz w:val="20"/>
          <w:szCs w:val="20"/>
          <w:lang w:val="en-US"/>
        </w:rPr>
        <w:t xml:space="preserve">. </w:t>
      </w:r>
      <w:r w:rsidR="001475B8" w:rsidRPr="003378AF">
        <w:rPr>
          <w:i/>
          <w:sz w:val="20"/>
          <w:szCs w:val="20"/>
          <w:lang w:val="en-US"/>
        </w:rPr>
        <w:t>Times Literary Supplement</w:t>
      </w:r>
      <w:r w:rsidR="001475B8" w:rsidRPr="001475B8">
        <w:rPr>
          <w:sz w:val="20"/>
          <w:szCs w:val="20"/>
          <w:lang w:val="en-US"/>
        </w:rPr>
        <w:t xml:space="preserve">, 14 November 2016, https://www.the-tls.co.uk/articles/public/twenty-questions-lydia-davis/. Accessed </w:t>
      </w:r>
      <w:r w:rsidR="00236013">
        <w:rPr>
          <w:sz w:val="20"/>
          <w:szCs w:val="20"/>
          <w:lang w:val="en-US"/>
        </w:rPr>
        <w:t>15 June</w:t>
      </w:r>
      <w:r w:rsidR="00215F4A">
        <w:rPr>
          <w:sz w:val="20"/>
          <w:szCs w:val="20"/>
          <w:lang w:val="en-US"/>
        </w:rPr>
        <w:t>.</w:t>
      </w:r>
      <w:r w:rsidR="001475B8" w:rsidRPr="001475B8">
        <w:rPr>
          <w:sz w:val="20"/>
          <w:szCs w:val="20"/>
          <w:lang w:val="en-US"/>
        </w:rPr>
        <w:t xml:space="preserve"> 2018.</w:t>
      </w:r>
    </w:p>
  </w:footnote>
  <w:footnote w:id="8">
    <w:p w14:paraId="5C5271A1" w14:textId="77777777" w:rsidR="008D17BF" w:rsidRPr="00D20184" w:rsidRDefault="008D17BF" w:rsidP="00D20184">
      <w:pPr>
        <w:pStyle w:val="Textodenotaderodap"/>
        <w:jc w:val="both"/>
        <w:rPr>
          <w:rFonts w:ascii="Times New Roman" w:hAnsi="Times New Roman" w:cs="Times New Roman"/>
          <w:i/>
          <w:lang w:val="en-US"/>
        </w:rPr>
      </w:pPr>
      <w:r w:rsidRPr="00D20184">
        <w:rPr>
          <w:rStyle w:val="Refdenotaderodap"/>
          <w:rFonts w:ascii="Times New Roman" w:hAnsi="Times New Roman" w:cs="Times New Roman"/>
        </w:rPr>
        <w:footnoteRef/>
      </w:r>
      <w:r w:rsidRPr="00D20184">
        <w:rPr>
          <w:rFonts w:ascii="Times New Roman" w:hAnsi="Times New Roman" w:cs="Times New Roman"/>
          <w:lang w:val="en-US"/>
        </w:rPr>
        <w:t xml:space="preserve"> </w:t>
      </w:r>
      <w:r w:rsidRPr="00D20184">
        <w:rPr>
          <w:rFonts w:ascii="Times New Roman" w:hAnsi="Times New Roman" w:cs="Times New Roman"/>
          <w:i/>
          <w:lang w:val="en-US"/>
        </w:rPr>
        <w:t>Ibid.</w:t>
      </w:r>
    </w:p>
  </w:footnote>
  <w:footnote w:id="9">
    <w:p w14:paraId="61DE0F7E" w14:textId="77777777" w:rsidR="000C07F2" w:rsidRPr="00D20184" w:rsidRDefault="000C07F2" w:rsidP="00D20184">
      <w:pPr>
        <w:pStyle w:val="Textodenotaderodap"/>
        <w:jc w:val="both"/>
        <w:rPr>
          <w:rFonts w:ascii="Times New Roman" w:hAnsi="Times New Roman" w:cs="Times New Roman"/>
          <w:i/>
          <w:lang w:val="en-US"/>
        </w:rPr>
      </w:pPr>
      <w:r w:rsidRPr="00D20184">
        <w:rPr>
          <w:rStyle w:val="Refdenotaderodap"/>
          <w:rFonts w:ascii="Times New Roman" w:hAnsi="Times New Roman" w:cs="Times New Roman"/>
        </w:rPr>
        <w:footnoteRef/>
      </w:r>
      <w:r w:rsidRPr="00D20184">
        <w:rPr>
          <w:rFonts w:ascii="Times New Roman" w:hAnsi="Times New Roman" w:cs="Times New Roman"/>
          <w:lang w:val="en-US"/>
        </w:rPr>
        <w:t xml:space="preserve"> </w:t>
      </w:r>
      <w:r w:rsidRPr="00D20184">
        <w:rPr>
          <w:rFonts w:ascii="Times New Roman" w:hAnsi="Times New Roman" w:cs="Times New Roman"/>
          <w:i/>
          <w:lang w:val="en-US"/>
        </w:rPr>
        <w:t>Ibid.</w:t>
      </w:r>
    </w:p>
  </w:footnote>
  <w:footnote w:id="10">
    <w:p w14:paraId="1F054518" w14:textId="77777777" w:rsidR="000C07F2" w:rsidRPr="000C07F2" w:rsidRDefault="000C07F2" w:rsidP="00D20184">
      <w:pPr>
        <w:pStyle w:val="Textodenotaderodap"/>
        <w:jc w:val="both"/>
        <w:rPr>
          <w:i/>
          <w:lang w:val="en-US"/>
        </w:rPr>
      </w:pPr>
      <w:r w:rsidRPr="00D20184">
        <w:rPr>
          <w:rStyle w:val="Refdenotaderodap"/>
          <w:rFonts w:ascii="Times New Roman" w:hAnsi="Times New Roman" w:cs="Times New Roman"/>
        </w:rPr>
        <w:footnoteRef/>
      </w:r>
      <w:r w:rsidRPr="00D20184">
        <w:rPr>
          <w:rFonts w:ascii="Times New Roman" w:hAnsi="Times New Roman" w:cs="Times New Roman"/>
          <w:lang w:val="en-US"/>
        </w:rPr>
        <w:t xml:space="preserve"> </w:t>
      </w:r>
      <w:r w:rsidRPr="00D20184">
        <w:rPr>
          <w:rFonts w:ascii="Times New Roman" w:hAnsi="Times New Roman" w:cs="Times New Roman"/>
          <w:i/>
          <w:lang w:val="en-US"/>
        </w:rPr>
        <w:t>Ibid.</w:t>
      </w:r>
    </w:p>
  </w:footnote>
  <w:footnote w:id="11">
    <w:p w14:paraId="283867E9" w14:textId="10C63ADB" w:rsidR="001629A7" w:rsidRPr="00D20184" w:rsidRDefault="001629A7" w:rsidP="00D20184">
      <w:pPr>
        <w:pStyle w:val="SemEspaamento"/>
        <w:jc w:val="both"/>
        <w:rPr>
          <w:sz w:val="20"/>
          <w:szCs w:val="20"/>
          <w:lang w:val="en-US"/>
        </w:rPr>
      </w:pPr>
      <w:r w:rsidRPr="00D20184">
        <w:rPr>
          <w:rStyle w:val="Refdenotaderodap"/>
          <w:sz w:val="20"/>
          <w:szCs w:val="20"/>
        </w:rPr>
        <w:footnoteRef/>
      </w:r>
      <w:r w:rsidR="00B93EFD">
        <w:rPr>
          <w:sz w:val="20"/>
          <w:szCs w:val="20"/>
          <w:shd w:val="clear" w:color="auto" w:fill="FFFFFF"/>
          <w:lang w:val="en-US"/>
        </w:rPr>
        <w:t xml:space="preserve"> </w:t>
      </w:r>
      <w:r w:rsidR="00B93EFD" w:rsidRPr="00B93EFD">
        <w:rPr>
          <w:sz w:val="20"/>
          <w:szCs w:val="20"/>
          <w:shd w:val="clear" w:color="auto" w:fill="FFFFFF"/>
          <w:lang w:val="en-US"/>
        </w:rPr>
        <w:t>Davis, Lydia. Interview by Andrea Aguilar</w:t>
      </w:r>
      <w:r w:rsidR="00690786" w:rsidRPr="00690786">
        <w:rPr>
          <w:lang w:val="en-GB"/>
        </w:rPr>
        <w:t xml:space="preserve"> </w:t>
      </w:r>
      <w:r w:rsidR="00690786" w:rsidRPr="00690786">
        <w:rPr>
          <w:sz w:val="20"/>
          <w:szCs w:val="20"/>
          <w:shd w:val="clear" w:color="auto" w:fill="FFFFFF"/>
          <w:lang w:val="en-US"/>
        </w:rPr>
        <w:t xml:space="preserve">and Johanne </w:t>
      </w:r>
      <w:proofErr w:type="spellStart"/>
      <w:r w:rsidR="00690786" w:rsidRPr="00690786">
        <w:rPr>
          <w:sz w:val="20"/>
          <w:szCs w:val="20"/>
          <w:shd w:val="clear" w:color="auto" w:fill="FFFFFF"/>
          <w:lang w:val="en-US"/>
        </w:rPr>
        <w:t>Fronth-Nygren</w:t>
      </w:r>
      <w:proofErr w:type="spellEnd"/>
      <w:r w:rsidR="00B93EFD" w:rsidRPr="00B93EFD">
        <w:rPr>
          <w:sz w:val="20"/>
          <w:szCs w:val="20"/>
          <w:shd w:val="clear" w:color="auto" w:fill="FFFFFF"/>
          <w:lang w:val="en-US"/>
        </w:rPr>
        <w:t xml:space="preserve">. </w:t>
      </w:r>
      <w:bookmarkStart w:id="0" w:name="_GoBack"/>
      <w:r w:rsidR="00B93EFD" w:rsidRPr="00354E79">
        <w:rPr>
          <w:i/>
          <w:sz w:val="20"/>
          <w:szCs w:val="20"/>
          <w:shd w:val="clear" w:color="auto" w:fill="FFFFFF"/>
          <w:lang w:val="en-US"/>
        </w:rPr>
        <w:t>Paris Review</w:t>
      </w:r>
      <w:bookmarkEnd w:id="0"/>
      <w:r w:rsidR="00B93EFD" w:rsidRPr="00B93EFD">
        <w:rPr>
          <w:sz w:val="20"/>
          <w:szCs w:val="20"/>
          <w:shd w:val="clear" w:color="auto" w:fill="FFFFFF"/>
          <w:lang w:val="en-US"/>
        </w:rPr>
        <w:t xml:space="preserve">, Issue 212, Spring 2015, https://www.theparisreview.org/interviews/6366/lydia-davis-art-of-fiction-no-227-lydia-davis. Accessed </w:t>
      </w:r>
      <w:r w:rsidR="00236013">
        <w:rPr>
          <w:sz w:val="20"/>
          <w:szCs w:val="20"/>
          <w:shd w:val="clear" w:color="auto" w:fill="FFFFFF"/>
          <w:lang w:val="en-US"/>
        </w:rPr>
        <w:t>20</w:t>
      </w:r>
      <w:r w:rsidR="00B93EFD" w:rsidRPr="00B93EFD">
        <w:rPr>
          <w:sz w:val="20"/>
          <w:szCs w:val="20"/>
          <w:shd w:val="clear" w:color="auto" w:fill="FFFFFF"/>
          <w:lang w:val="en-US"/>
        </w:rPr>
        <w:t xml:space="preserve"> October. 2019.</w:t>
      </w:r>
    </w:p>
  </w:footnote>
  <w:footnote w:id="12">
    <w:p w14:paraId="16F72658" w14:textId="4CF613A9" w:rsidR="0040398E" w:rsidRPr="00D20184" w:rsidRDefault="0040398E" w:rsidP="00D20184">
      <w:pPr>
        <w:pStyle w:val="SemEspaamento"/>
        <w:jc w:val="both"/>
        <w:rPr>
          <w:sz w:val="20"/>
          <w:szCs w:val="20"/>
          <w:lang w:val="en-US"/>
        </w:rPr>
      </w:pPr>
      <w:r w:rsidRPr="00D20184">
        <w:rPr>
          <w:rStyle w:val="Refdenotaderodap"/>
          <w:sz w:val="20"/>
          <w:szCs w:val="20"/>
        </w:rPr>
        <w:footnoteRef/>
      </w:r>
      <w:r w:rsidRPr="00D20184">
        <w:rPr>
          <w:sz w:val="20"/>
          <w:szCs w:val="20"/>
          <w:lang w:val="en-US"/>
        </w:rPr>
        <w:t xml:space="preserve"> </w:t>
      </w:r>
      <w:r w:rsidR="00BA0A1B" w:rsidRPr="00CE0F06">
        <w:rPr>
          <w:sz w:val="20"/>
          <w:szCs w:val="20"/>
          <w:lang w:val="en-US"/>
        </w:rPr>
        <w:t xml:space="preserve">Davis, Lydia. Interview by Sarah </w:t>
      </w:r>
      <w:proofErr w:type="spellStart"/>
      <w:r w:rsidR="00BA0A1B" w:rsidRPr="00CE0F06">
        <w:rPr>
          <w:sz w:val="20"/>
          <w:szCs w:val="20"/>
          <w:lang w:val="en-US"/>
        </w:rPr>
        <w:t>Manguso</w:t>
      </w:r>
      <w:proofErr w:type="spellEnd"/>
      <w:r w:rsidR="00BA0A1B" w:rsidRPr="00CE0F06">
        <w:rPr>
          <w:sz w:val="20"/>
          <w:szCs w:val="20"/>
          <w:lang w:val="en-US"/>
        </w:rPr>
        <w:t xml:space="preserve">. </w:t>
      </w:r>
      <w:r w:rsidR="00BA0A1B" w:rsidRPr="00CE0F06">
        <w:rPr>
          <w:i/>
          <w:sz w:val="20"/>
          <w:szCs w:val="20"/>
          <w:lang w:val="en-US"/>
        </w:rPr>
        <w:t xml:space="preserve">The Believer, </w:t>
      </w:r>
      <w:r w:rsidR="00BA0A1B" w:rsidRPr="00CE0F06">
        <w:rPr>
          <w:sz w:val="20"/>
          <w:szCs w:val="20"/>
          <w:lang w:val="en-US"/>
        </w:rPr>
        <w:t xml:space="preserve">Issue Fifty, 1 </w:t>
      </w:r>
      <w:proofErr w:type="gramStart"/>
      <w:r w:rsidR="00BA0A1B" w:rsidRPr="00CE0F06">
        <w:rPr>
          <w:sz w:val="20"/>
          <w:szCs w:val="20"/>
          <w:lang w:val="en-US"/>
        </w:rPr>
        <w:t>January,</w:t>
      </w:r>
      <w:proofErr w:type="gramEnd"/>
      <w:r w:rsidR="00BA0A1B" w:rsidRPr="00CE0F06">
        <w:rPr>
          <w:sz w:val="20"/>
          <w:szCs w:val="20"/>
          <w:lang w:val="en-US"/>
        </w:rPr>
        <w:t xml:space="preserve"> 2008. https://believermag.com/an-interview-with-lydia-davis/. Accessed </w:t>
      </w:r>
      <w:r w:rsidR="00236013">
        <w:rPr>
          <w:sz w:val="20"/>
          <w:szCs w:val="20"/>
          <w:lang w:val="en-US"/>
        </w:rPr>
        <w:t>4</w:t>
      </w:r>
      <w:r w:rsidR="00BA0A1B" w:rsidRPr="00CE0F06">
        <w:rPr>
          <w:sz w:val="20"/>
          <w:szCs w:val="20"/>
          <w:lang w:val="en-US"/>
        </w:rPr>
        <w:t xml:space="preserve"> </w:t>
      </w:r>
      <w:r w:rsidR="00236013">
        <w:rPr>
          <w:sz w:val="20"/>
          <w:szCs w:val="20"/>
          <w:lang w:val="en-US"/>
        </w:rPr>
        <w:t>June</w:t>
      </w:r>
      <w:r w:rsidR="00BA0A1B" w:rsidRPr="00CE0F06">
        <w:rPr>
          <w:sz w:val="20"/>
          <w:szCs w:val="20"/>
          <w:lang w:val="en-US"/>
        </w:rPr>
        <w:t xml:space="preserve"> 2018.</w:t>
      </w:r>
    </w:p>
    <w:p w14:paraId="2286C980" w14:textId="77777777" w:rsidR="0040398E" w:rsidRPr="00D20184" w:rsidRDefault="0040398E" w:rsidP="00D20184">
      <w:pPr>
        <w:pStyle w:val="SemEspaamento"/>
        <w:jc w:val="both"/>
        <w:rPr>
          <w:sz w:val="20"/>
          <w:szCs w:val="20"/>
          <w:lang w:val="en-US"/>
        </w:rPr>
      </w:pPr>
    </w:p>
  </w:footnote>
  <w:footnote w:id="13">
    <w:p w14:paraId="27ECEA93" w14:textId="4F5CDAD3" w:rsidR="001629A7" w:rsidRPr="00A46895" w:rsidRDefault="001629A7" w:rsidP="00AF3AE6">
      <w:pPr>
        <w:pStyle w:val="SemEspaamento"/>
        <w:jc w:val="both"/>
        <w:rPr>
          <w:lang w:val="en-US"/>
        </w:rPr>
      </w:pPr>
      <w:r w:rsidRPr="00074358">
        <w:rPr>
          <w:rStyle w:val="Refdenotaderodap"/>
          <w:sz w:val="20"/>
        </w:rPr>
        <w:footnoteRef/>
      </w:r>
      <w:r w:rsidRPr="00074358">
        <w:rPr>
          <w:sz w:val="20"/>
          <w:lang w:val="en-US"/>
        </w:rPr>
        <w:t xml:space="preserve"> </w:t>
      </w:r>
      <w:r w:rsidR="00AF3AE6" w:rsidRPr="00AF3AE6">
        <w:rPr>
          <w:sz w:val="20"/>
          <w:shd w:val="clear" w:color="auto" w:fill="FFFFFF"/>
          <w:lang w:val="en-US"/>
        </w:rPr>
        <w:t>Kafka, Franz. “Franz Kafka, fro</w:t>
      </w:r>
      <w:r w:rsidR="00623834">
        <w:rPr>
          <w:sz w:val="20"/>
          <w:shd w:val="clear" w:color="auto" w:fill="FFFFFF"/>
          <w:lang w:val="en-US"/>
        </w:rPr>
        <w:t xml:space="preserve">m a Letter to Oskar </w:t>
      </w:r>
      <w:proofErr w:type="spellStart"/>
      <w:r w:rsidR="00623834">
        <w:rPr>
          <w:sz w:val="20"/>
          <w:shd w:val="clear" w:color="auto" w:fill="FFFFFF"/>
          <w:lang w:val="en-US"/>
        </w:rPr>
        <w:t>Pollak</w:t>
      </w:r>
      <w:proofErr w:type="spellEnd"/>
      <w:r w:rsidR="00037105">
        <w:rPr>
          <w:sz w:val="20"/>
          <w:shd w:val="clear" w:color="auto" w:fill="FFFFFF"/>
          <w:lang w:val="en-US"/>
        </w:rPr>
        <w:t xml:space="preserve">, </w:t>
      </w:r>
      <w:r w:rsidR="00AF3AE6" w:rsidRPr="00AF3AE6">
        <w:rPr>
          <w:sz w:val="20"/>
          <w:shd w:val="clear" w:color="auto" w:fill="FFFFFF"/>
          <w:lang w:val="en-US"/>
        </w:rPr>
        <w:t xml:space="preserve">January 27, 1904.” </w:t>
      </w:r>
      <w:r w:rsidR="00AF3AE6" w:rsidRPr="00AF3AE6">
        <w:rPr>
          <w:i/>
          <w:sz w:val="20"/>
          <w:shd w:val="clear" w:color="auto" w:fill="FFFFFF"/>
          <w:lang w:val="en-US"/>
        </w:rPr>
        <w:t>Like and Mention</w:t>
      </w:r>
      <w:r w:rsidR="00AF3AE6" w:rsidRPr="00AF3AE6">
        <w:rPr>
          <w:sz w:val="20"/>
          <w:shd w:val="clear" w:color="auto" w:fill="FFFFFF"/>
          <w:lang w:val="en-US"/>
        </w:rPr>
        <w:t>, 17 Oct. 2013, likeandmention.wordpress.com/2013/10/18/franz-kafka-from-a-letter-to-oskar-pollak-dated-january-27-1904/.</w:t>
      </w:r>
      <w:r w:rsidR="00AF3AE6">
        <w:rPr>
          <w:sz w:val="20"/>
          <w:shd w:val="clear" w:color="auto" w:fill="FFFFFF"/>
          <w:lang w:val="en-US"/>
        </w:rPr>
        <w:t xml:space="preserve"> Accessed 22 October. 2018.</w:t>
      </w:r>
    </w:p>
  </w:footnote>
  <w:footnote w:id="14">
    <w:p w14:paraId="46EFD049" w14:textId="3CC6B6C2" w:rsidR="003A4F48" w:rsidRPr="00A46895" w:rsidRDefault="003A4F48" w:rsidP="00CE0F06">
      <w:pPr>
        <w:pStyle w:val="SemEspaamento"/>
        <w:jc w:val="both"/>
        <w:rPr>
          <w:sz w:val="20"/>
          <w:lang w:val="en-US"/>
        </w:rPr>
      </w:pPr>
      <w:r w:rsidRPr="00A46895">
        <w:rPr>
          <w:rStyle w:val="Refdenotaderodap"/>
          <w:sz w:val="20"/>
        </w:rPr>
        <w:footnoteRef/>
      </w:r>
      <w:r w:rsidRPr="00A46895">
        <w:rPr>
          <w:sz w:val="20"/>
          <w:lang w:val="en-US"/>
        </w:rPr>
        <w:t xml:space="preserve"> </w:t>
      </w:r>
      <w:r w:rsidR="00115DA6" w:rsidRPr="00115DA6">
        <w:rPr>
          <w:sz w:val="20"/>
          <w:lang w:val="en-US"/>
        </w:rPr>
        <w:t xml:space="preserve">Smith, Ali. </w:t>
      </w:r>
      <w:r w:rsidR="00115DA6" w:rsidRPr="00CE0F06">
        <w:rPr>
          <w:i/>
          <w:sz w:val="20"/>
          <w:lang w:val="en-US"/>
        </w:rPr>
        <w:t>My hero: Lydia Davis</w:t>
      </w:r>
      <w:r w:rsidR="00115DA6" w:rsidRPr="00115DA6">
        <w:rPr>
          <w:sz w:val="20"/>
          <w:lang w:val="en-US"/>
        </w:rPr>
        <w:t xml:space="preserve">. </w:t>
      </w:r>
      <w:r w:rsidR="00115DA6" w:rsidRPr="00992127">
        <w:rPr>
          <w:i/>
          <w:sz w:val="20"/>
          <w:lang w:val="en-US"/>
        </w:rPr>
        <w:t>The Guardian</w:t>
      </w:r>
      <w:r w:rsidR="00115DA6" w:rsidRPr="00115DA6">
        <w:rPr>
          <w:sz w:val="20"/>
          <w:lang w:val="en-US"/>
        </w:rPr>
        <w:t>, 24 May 2014,</w:t>
      </w:r>
      <w:r w:rsidR="00115DA6">
        <w:rPr>
          <w:sz w:val="20"/>
          <w:lang w:val="en-US"/>
        </w:rPr>
        <w:t xml:space="preserve"> </w:t>
      </w:r>
      <w:r w:rsidR="00115DA6" w:rsidRPr="00115DA6">
        <w:rPr>
          <w:sz w:val="20"/>
          <w:lang w:val="en-US"/>
        </w:rPr>
        <w:t>https://www.theguardian.com/books/2013/may/24/my-hero-lydia-davis-smith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D52"/>
    <w:multiLevelType w:val="hybridMultilevel"/>
    <w:tmpl w:val="BDFA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36744"/>
    <w:multiLevelType w:val="hybridMultilevel"/>
    <w:tmpl w:val="BDFA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61"/>
    <w:rsid w:val="0000462B"/>
    <w:rsid w:val="000367C1"/>
    <w:rsid w:val="00036EB2"/>
    <w:rsid w:val="00037105"/>
    <w:rsid w:val="0004308F"/>
    <w:rsid w:val="000434ED"/>
    <w:rsid w:val="000507F8"/>
    <w:rsid w:val="00062033"/>
    <w:rsid w:val="000630D0"/>
    <w:rsid w:val="00074358"/>
    <w:rsid w:val="000838F8"/>
    <w:rsid w:val="00097B98"/>
    <w:rsid w:val="000A0D6F"/>
    <w:rsid w:val="000A47D6"/>
    <w:rsid w:val="000A67A6"/>
    <w:rsid w:val="000A6F57"/>
    <w:rsid w:val="000B0C60"/>
    <w:rsid w:val="000B786E"/>
    <w:rsid w:val="000C07F2"/>
    <w:rsid w:val="000C0A4D"/>
    <w:rsid w:val="000C0D58"/>
    <w:rsid w:val="000D5308"/>
    <w:rsid w:val="000F0205"/>
    <w:rsid w:val="000F179C"/>
    <w:rsid w:val="000F57F3"/>
    <w:rsid w:val="000F64D1"/>
    <w:rsid w:val="00115A45"/>
    <w:rsid w:val="00115DA6"/>
    <w:rsid w:val="001235C0"/>
    <w:rsid w:val="00124114"/>
    <w:rsid w:val="00134CB1"/>
    <w:rsid w:val="0014041C"/>
    <w:rsid w:val="0014143F"/>
    <w:rsid w:val="0014282C"/>
    <w:rsid w:val="00142FB7"/>
    <w:rsid w:val="001475B8"/>
    <w:rsid w:val="00151D9F"/>
    <w:rsid w:val="00156371"/>
    <w:rsid w:val="00157FCB"/>
    <w:rsid w:val="001629A7"/>
    <w:rsid w:val="001741AC"/>
    <w:rsid w:val="00183594"/>
    <w:rsid w:val="001946AE"/>
    <w:rsid w:val="001A0502"/>
    <w:rsid w:val="001A1580"/>
    <w:rsid w:val="001A1A72"/>
    <w:rsid w:val="001A1CB4"/>
    <w:rsid w:val="001A1EFD"/>
    <w:rsid w:val="001A353E"/>
    <w:rsid w:val="001A7317"/>
    <w:rsid w:val="001D5929"/>
    <w:rsid w:val="001D5FB7"/>
    <w:rsid w:val="001E484F"/>
    <w:rsid w:val="001E655C"/>
    <w:rsid w:val="001E7866"/>
    <w:rsid w:val="001F5AE3"/>
    <w:rsid w:val="00204972"/>
    <w:rsid w:val="00204CAA"/>
    <w:rsid w:val="00211A2B"/>
    <w:rsid w:val="00212E17"/>
    <w:rsid w:val="00215F4A"/>
    <w:rsid w:val="002176AF"/>
    <w:rsid w:val="00221DBF"/>
    <w:rsid w:val="00235D5B"/>
    <w:rsid w:val="00236013"/>
    <w:rsid w:val="00246F8D"/>
    <w:rsid w:val="0024790A"/>
    <w:rsid w:val="0025204B"/>
    <w:rsid w:val="0025205B"/>
    <w:rsid w:val="0025608F"/>
    <w:rsid w:val="00261310"/>
    <w:rsid w:val="002739A5"/>
    <w:rsid w:val="00281D42"/>
    <w:rsid w:val="00282F54"/>
    <w:rsid w:val="00283EA7"/>
    <w:rsid w:val="0028709D"/>
    <w:rsid w:val="00290503"/>
    <w:rsid w:val="002979C7"/>
    <w:rsid w:val="002A5D61"/>
    <w:rsid w:val="002B737C"/>
    <w:rsid w:val="002C3EC1"/>
    <w:rsid w:val="002E7FE7"/>
    <w:rsid w:val="002F0187"/>
    <w:rsid w:val="002F3488"/>
    <w:rsid w:val="002F4B33"/>
    <w:rsid w:val="002F5147"/>
    <w:rsid w:val="002F64E9"/>
    <w:rsid w:val="00325E0E"/>
    <w:rsid w:val="00331087"/>
    <w:rsid w:val="00332C8C"/>
    <w:rsid w:val="003341EB"/>
    <w:rsid w:val="003378AF"/>
    <w:rsid w:val="003450C6"/>
    <w:rsid w:val="00346FDC"/>
    <w:rsid w:val="003473D1"/>
    <w:rsid w:val="00354E79"/>
    <w:rsid w:val="00365F56"/>
    <w:rsid w:val="003750E1"/>
    <w:rsid w:val="00375361"/>
    <w:rsid w:val="00384336"/>
    <w:rsid w:val="003916CC"/>
    <w:rsid w:val="003949DC"/>
    <w:rsid w:val="00395BCA"/>
    <w:rsid w:val="0039608C"/>
    <w:rsid w:val="003A139B"/>
    <w:rsid w:val="003A4F48"/>
    <w:rsid w:val="003A71D2"/>
    <w:rsid w:val="003B3205"/>
    <w:rsid w:val="003B3C65"/>
    <w:rsid w:val="003B5BA2"/>
    <w:rsid w:val="003C11AB"/>
    <w:rsid w:val="003D0FBC"/>
    <w:rsid w:val="003D235E"/>
    <w:rsid w:val="003F12A2"/>
    <w:rsid w:val="003F1765"/>
    <w:rsid w:val="003F56D0"/>
    <w:rsid w:val="004033A0"/>
    <w:rsid w:val="0040398E"/>
    <w:rsid w:val="00412EFD"/>
    <w:rsid w:val="00421414"/>
    <w:rsid w:val="00441EBA"/>
    <w:rsid w:val="004505C4"/>
    <w:rsid w:val="00453F09"/>
    <w:rsid w:val="00464727"/>
    <w:rsid w:val="004705B5"/>
    <w:rsid w:val="00474451"/>
    <w:rsid w:val="0047673A"/>
    <w:rsid w:val="00476A55"/>
    <w:rsid w:val="004914C6"/>
    <w:rsid w:val="00494292"/>
    <w:rsid w:val="004A7FF5"/>
    <w:rsid w:val="004B1231"/>
    <w:rsid w:val="004B457A"/>
    <w:rsid w:val="004C44F8"/>
    <w:rsid w:val="004E33A2"/>
    <w:rsid w:val="004F3174"/>
    <w:rsid w:val="004F45ED"/>
    <w:rsid w:val="005001FD"/>
    <w:rsid w:val="0050104C"/>
    <w:rsid w:val="00501D9A"/>
    <w:rsid w:val="005106AC"/>
    <w:rsid w:val="00531764"/>
    <w:rsid w:val="00531B7D"/>
    <w:rsid w:val="0053244E"/>
    <w:rsid w:val="0053557A"/>
    <w:rsid w:val="00542477"/>
    <w:rsid w:val="00552F80"/>
    <w:rsid w:val="00555BC1"/>
    <w:rsid w:val="00560700"/>
    <w:rsid w:val="0056551C"/>
    <w:rsid w:val="00570FA4"/>
    <w:rsid w:val="00575C83"/>
    <w:rsid w:val="005826EA"/>
    <w:rsid w:val="00592B76"/>
    <w:rsid w:val="00596B94"/>
    <w:rsid w:val="005A46F5"/>
    <w:rsid w:val="005A4975"/>
    <w:rsid w:val="005B2C18"/>
    <w:rsid w:val="005B31CB"/>
    <w:rsid w:val="005E4990"/>
    <w:rsid w:val="00601988"/>
    <w:rsid w:val="00601E1B"/>
    <w:rsid w:val="00623834"/>
    <w:rsid w:val="0062406A"/>
    <w:rsid w:val="006454A0"/>
    <w:rsid w:val="006467F6"/>
    <w:rsid w:val="00655C16"/>
    <w:rsid w:val="006623DD"/>
    <w:rsid w:val="00664A72"/>
    <w:rsid w:val="00667D26"/>
    <w:rsid w:val="00680B34"/>
    <w:rsid w:val="00681087"/>
    <w:rsid w:val="0068424F"/>
    <w:rsid w:val="00690786"/>
    <w:rsid w:val="00692852"/>
    <w:rsid w:val="00697D0D"/>
    <w:rsid w:val="006A0F9E"/>
    <w:rsid w:val="006C7D67"/>
    <w:rsid w:val="006D239E"/>
    <w:rsid w:val="006D6A55"/>
    <w:rsid w:val="006E3A8B"/>
    <w:rsid w:val="006E429B"/>
    <w:rsid w:val="006F11D5"/>
    <w:rsid w:val="00707E0B"/>
    <w:rsid w:val="00734C31"/>
    <w:rsid w:val="0074526D"/>
    <w:rsid w:val="00751199"/>
    <w:rsid w:val="00764A9F"/>
    <w:rsid w:val="0078318D"/>
    <w:rsid w:val="00790F9A"/>
    <w:rsid w:val="00791F03"/>
    <w:rsid w:val="007B1EEC"/>
    <w:rsid w:val="007C28A2"/>
    <w:rsid w:val="007C423C"/>
    <w:rsid w:val="007C5369"/>
    <w:rsid w:val="007D644C"/>
    <w:rsid w:val="007E1405"/>
    <w:rsid w:val="00801D37"/>
    <w:rsid w:val="00810BBD"/>
    <w:rsid w:val="008201D2"/>
    <w:rsid w:val="00830F78"/>
    <w:rsid w:val="00843F09"/>
    <w:rsid w:val="00850EA4"/>
    <w:rsid w:val="008558F0"/>
    <w:rsid w:val="00856859"/>
    <w:rsid w:val="00873D73"/>
    <w:rsid w:val="00873D95"/>
    <w:rsid w:val="0088630C"/>
    <w:rsid w:val="008921EC"/>
    <w:rsid w:val="00895F48"/>
    <w:rsid w:val="0089710E"/>
    <w:rsid w:val="008B2ECA"/>
    <w:rsid w:val="008D17BF"/>
    <w:rsid w:val="008D7CB4"/>
    <w:rsid w:val="008F2660"/>
    <w:rsid w:val="008F3E55"/>
    <w:rsid w:val="00913533"/>
    <w:rsid w:val="00916261"/>
    <w:rsid w:val="00921E54"/>
    <w:rsid w:val="0094435E"/>
    <w:rsid w:val="00954A27"/>
    <w:rsid w:val="009758EA"/>
    <w:rsid w:val="00981610"/>
    <w:rsid w:val="00983D44"/>
    <w:rsid w:val="00985687"/>
    <w:rsid w:val="00987EF7"/>
    <w:rsid w:val="00992127"/>
    <w:rsid w:val="0099249E"/>
    <w:rsid w:val="00992FB1"/>
    <w:rsid w:val="009A7CED"/>
    <w:rsid w:val="009B01A4"/>
    <w:rsid w:val="009B5638"/>
    <w:rsid w:val="009B5E43"/>
    <w:rsid w:val="009B6F25"/>
    <w:rsid w:val="009B79CB"/>
    <w:rsid w:val="009C5C12"/>
    <w:rsid w:val="009C5CD1"/>
    <w:rsid w:val="009C5FDD"/>
    <w:rsid w:val="009D52C5"/>
    <w:rsid w:val="009E20C2"/>
    <w:rsid w:val="009E7492"/>
    <w:rsid w:val="009F2996"/>
    <w:rsid w:val="009F5461"/>
    <w:rsid w:val="00A0047C"/>
    <w:rsid w:val="00A03560"/>
    <w:rsid w:val="00A0364B"/>
    <w:rsid w:val="00A1305D"/>
    <w:rsid w:val="00A222F0"/>
    <w:rsid w:val="00A305B0"/>
    <w:rsid w:val="00A30DA7"/>
    <w:rsid w:val="00A3119C"/>
    <w:rsid w:val="00A44AA2"/>
    <w:rsid w:val="00A453CC"/>
    <w:rsid w:val="00A46895"/>
    <w:rsid w:val="00A526A2"/>
    <w:rsid w:val="00A5656D"/>
    <w:rsid w:val="00A67272"/>
    <w:rsid w:val="00A8068C"/>
    <w:rsid w:val="00A862BF"/>
    <w:rsid w:val="00A948B7"/>
    <w:rsid w:val="00AA521E"/>
    <w:rsid w:val="00AC4B45"/>
    <w:rsid w:val="00AD029F"/>
    <w:rsid w:val="00AD52AD"/>
    <w:rsid w:val="00AE2141"/>
    <w:rsid w:val="00AE47BF"/>
    <w:rsid w:val="00AE7DEA"/>
    <w:rsid w:val="00AF3AE6"/>
    <w:rsid w:val="00AF4468"/>
    <w:rsid w:val="00B03479"/>
    <w:rsid w:val="00B07AFF"/>
    <w:rsid w:val="00B11A8B"/>
    <w:rsid w:val="00B3190A"/>
    <w:rsid w:val="00B324A2"/>
    <w:rsid w:val="00B3320F"/>
    <w:rsid w:val="00B42005"/>
    <w:rsid w:val="00B45977"/>
    <w:rsid w:val="00B46EE5"/>
    <w:rsid w:val="00B663E8"/>
    <w:rsid w:val="00B71630"/>
    <w:rsid w:val="00B72275"/>
    <w:rsid w:val="00B73D8C"/>
    <w:rsid w:val="00B74903"/>
    <w:rsid w:val="00B77E05"/>
    <w:rsid w:val="00B87574"/>
    <w:rsid w:val="00B87856"/>
    <w:rsid w:val="00B87924"/>
    <w:rsid w:val="00B93A94"/>
    <w:rsid w:val="00B93EFD"/>
    <w:rsid w:val="00BA0854"/>
    <w:rsid w:val="00BA0A1B"/>
    <w:rsid w:val="00BA0FCF"/>
    <w:rsid w:val="00BA1950"/>
    <w:rsid w:val="00BB455D"/>
    <w:rsid w:val="00BB5E4A"/>
    <w:rsid w:val="00BE7277"/>
    <w:rsid w:val="00BF25EB"/>
    <w:rsid w:val="00C1438C"/>
    <w:rsid w:val="00C14A1F"/>
    <w:rsid w:val="00C14FC2"/>
    <w:rsid w:val="00C1687F"/>
    <w:rsid w:val="00C31269"/>
    <w:rsid w:val="00C34049"/>
    <w:rsid w:val="00C41A4C"/>
    <w:rsid w:val="00C56098"/>
    <w:rsid w:val="00C56582"/>
    <w:rsid w:val="00C56758"/>
    <w:rsid w:val="00C60BC9"/>
    <w:rsid w:val="00C7034F"/>
    <w:rsid w:val="00C72616"/>
    <w:rsid w:val="00CA6129"/>
    <w:rsid w:val="00CB3EA5"/>
    <w:rsid w:val="00CC10DB"/>
    <w:rsid w:val="00CC4A60"/>
    <w:rsid w:val="00CE0F06"/>
    <w:rsid w:val="00CE79BB"/>
    <w:rsid w:val="00CF23B3"/>
    <w:rsid w:val="00D07BB4"/>
    <w:rsid w:val="00D1441F"/>
    <w:rsid w:val="00D14686"/>
    <w:rsid w:val="00D20184"/>
    <w:rsid w:val="00D25ABF"/>
    <w:rsid w:val="00D25ED4"/>
    <w:rsid w:val="00D37327"/>
    <w:rsid w:val="00D403E5"/>
    <w:rsid w:val="00D43874"/>
    <w:rsid w:val="00D61335"/>
    <w:rsid w:val="00D61DB1"/>
    <w:rsid w:val="00D715CA"/>
    <w:rsid w:val="00D771AE"/>
    <w:rsid w:val="00D818C6"/>
    <w:rsid w:val="00D81E66"/>
    <w:rsid w:val="00D90D38"/>
    <w:rsid w:val="00D90E1F"/>
    <w:rsid w:val="00D929C1"/>
    <w:rsid w:val="00DA4A9A"/>
    <w:rsid w:val="00DA6FD0"/>
    <w:rsid w:val="00DB50AD"/>
    <w:rsid w:val="00DB5685"/>
    <w:rsid w:val="00DC251F"/>
    <w:rsid w:val="00DC58D8"/>
    <w:rsid w:val="00DE7835"/>
    <w:rsid w:val="00DF1789"/>
    <w:rsid w:val="00DF7BDC"/>
    <w:rsid w:val="00E00D0D"/>
    <w:rsid w:val="00E029ED"/>
    <w:rsid w:val="00E046BB"/>
    <w:rsid w:val="00E11C00"/>
    <w:rsid w:val="00E1637A"/>
    <w:rsid w:val="00E20496"/>
    <w:rsid w:val="00E21C95"/>
    <w:rsid w:val="00E25FC9"/>
    <w:rsid w:val="00E35CE1"/>
    <w:rsid w:val="00E503BF"/>
    <w:rsid w:val="00E56E22"/>
    <w:rsid w:val="00E6077A"/>
    <w:rsid w:val="00E62889"/>
    <w:rsid w:val="00E6456E"/>
    <w:rsid w:val="00E65459"/>
    <w:rsid w:val="00E8333B"/>
    <w:rsid w:val="00E84BFA"/>
    <w:rsid w:val="00E85F2A"/>
    <w:rsid w:val="00E932DC"/>
    <w:rsid w:val="00EB2B15"/>
    <w:rsid w:val="00EE4DFB"/>
    <w:rsid w:val="00F07E95"/>
    <w:rsid w:val="00F17687"/>
    <w:rsid w:val="00F23887"/>
    <w:rsid w:val="00F24E50"/>
    <w:rsid w:val="00F26FC1"/>
    <w:rsid w:val="00F308D8"/>
    <w:rsid w:val="00F43785"/>
    <w:rsid w:val="00F4695C"/>
    <w:rsid w:val="00F62FCF"/>
    <w:rsid w:val="00F677C7"/>
    <w:rsid w:val="00F73596"/>
    <w:rsid w:val="00F76BCD"/>
    <w:rsid w:val="00F80F6B"/>
    <w:rsid w:val="00F84956"/>
    <w:rsid w:val="00F85CB1"/>
    <w:rsid w:val="00F92DE2"/>
    <w:rsid w:val="00F969FB"/>
    <w:rsid w:val="00FA704F"/>
    <w:rsid w:val="00FB0AF0"/>
    <w:rsid w:val="00FB53A3"/>
    <w:rsid w:val="00FB7FAF"/>
    <w:rsid w:val="00FC1B68"/>
    <w:rsid w:val="00FC41E3"/>
    <w:rsid w:val="00FD13D1"/>
    <w:rsid w:val="00FD38E1"/>
    <w:rsid w:val="00FE0E99"/>
    <w:rsid w:val="00FF4C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6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DFB"/>
    <w:pPr>
      <w:spacing w:after="0" w:line="240" w:lineRule="auto"/>
    </w:pPr>
    <w:rPr>
      <w:rFonts w:ascii="Times New Roman" w:eastAsia="Times New Roman" w:hAnsi="Times New Roman" w:cs="Times New Roman"/>
      <w:sz w:val="24"/>
      <w:szCs w:val="24"/>
      <w:lang w:eastAsia="pt-PT"/>
    </w:rPr>
  </w:style>
  <w:style w:type="paragraph" w:styleId="Ttulo1">
    <w:name w:val="heading 1"/>
    <w:basedOn w:val="Normal"/>
    <w:link w:val="Ttulo1Carter"/>
    <w:uiPriority w:val="9"/>
    <w:qFormat/>
    <w:rsid w:val="00501D9A"/>
    <w:pPr>
      <w:spacing w:before="100" w:beforeAutospacing="1" w:after="100" w:afterAutospacing="1"/>
      <w:outlineLvl w:val="0"/>
    </w:pPr>
    <w:rPr>
      <w:b/>
      <w:bCs/>
      <w:kern w:val="36"/>
      <w:sz w:val="48"/>
      <w:szCs w:val="4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2A5D61"/>
    <w:rPr>
      <w:color w:val="0000FF" w:themeColor="hyperlink"/>
      <w:u w:val="single"/>
    </w:rPr>
  </w:style>
  <w:style w:type="paragraph" w:styleId="NormalWeb">
    <w:name w:val="Normal (Web)"/>
    <w:basedOn w:val="Normal"/>
    <w:uiPriority w:val="99"/>
    <w:unhideWhenUsed/>
    <w:rsid w:val="002A5D61"/>
    <w:pPr>
      <w:spacing w:before="100" w:beforeAutospacing="1" w:after="100" w:afterAutospacing="1"/>
    </w:pPr>
  </w:style>
  <w:style w:type="character" w:styleId="nfase">
    <w:name w:val="Emphasis"/>
    <w:basedOn w:val="Tipodeletrapredefinidodopargrafo"/>
    <w:uiPriority w:val="20"/>
    <w:qFormat/>
    <w:rsid w:val="002A5D61"/>
    <w:rPr>
      <w:i/>
      <w:iCs/>
    </w:rPr>
  </w:style>
  <w:style w:type="character" w:customStyle="1" w:styleId="rating">
    <w:name w:val="rating"/>
    <w:basedOn w:val="Tipodeletrapredefinidodopargrafo"/>
    <w:rsid w:val="002A5D61"/>
  </w:style>
  <w:style w:type="paragraph" w:styleId="Textodenotaderodap">
    <w:name w:val="footnote text"/>
    <w:basedOn w:val="Normal"/>
    <w:link w:val="TextodenotaderodapCarter"/>
    <w:uiPriority w:val="99"/>
    <w:semiHidden/>
    <w:unhideWhenUsed/>
    <w:rsid w:val="00036EB2"/>
    <w:rPr>
      <w:rFonts w:asciiTheme="minorHAnsi" w:eastAsiaTheme="minorHAnsi" w:hAnsiTheme="minorHAnsi" w:cstheme="minorBidi"/>
      <w:sz w:val="20"/>
      <w:szCs w:val="20"/>
      <w:lang w:eastAsia="en-US"/>
    </w:rPr>
  </w:style>
  <w:style w:type="character" w:customStyle="1" w:styleId="TextodenotaderodapCarter">
    <w:name w:val="Texto de nota de rodapé Caráter"/>
    <w:basedOn w:val="Tipodeletrapredefinidodopargrafo"/>
    <w:link w:val="Textodenotaderodap"/>
    <w:uiPriority w:val="99"/>
    <w:semiHidden/>
    <w:rsid w:val="00036EB2"/>
    <w:rPr>
      <w:sz w:val="20"/>
      <w:szCs w:val="20"/>
    </w:rPr>
  </w:style>
  <w:style w:type="character" w:styleId="Refdenotaderodap">
    <w:name w:val="footnote reference"/>
    <w:basedOn w:val="Tipodeletrapredefinidodopargrafo"/>
    <w:uiPriority w:val="99"/>
    <w:semiHidden/>
    <w:unhideWhenUsed/>
    <w:rsid w:val="00036EB2"/>
    <w:rPr>
      <w:vertAlign w:val="superscript"/>
    </w:rPr>
  </w:style>
  <w:style w:type="character" w:customStyle="1" w:styleId="Ttulo1Carter">
    <w:name w:val="Título 1 Caráter"/>
    <w:basedOn w:val="Tipodeletrapredefinidodopargrafo"/>
    <w:link w:val="Ttulo1"/>
    <w:uiPriority w:val="9"/>
    <w:rsid w:val="00501D9A"/>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9B79CB"/>
    <w:rPr>
      <w:b/>
      <w:bCs/>
    </w:rPr>
  </w:style>
  <w:style w:type="character" w:styleId="Hiperligaovisitada">
    <w:name w:val="FollowedHyperlink"/>
    <w:basedOn w:val="Tipodeletrapredefinidodopargrafo"/>
    <w:uiPriority w:val="99"/>
    <w:semiHidden/>
    <w:unhideWhenUsed/>
    <w:rsid w:val="0050104C"/>
    <w:rPr>
      <w:color w:val="800080" w:themeColor="followedHyperlink"/>
      <w:u w:val="single"/>
    </w:rPr>
  </w:style>
  <w:style w:type="paragraph" w:customStyle="1" w:styleId="Default">
    <w:name w:val="Default"/>
    <w:rsid w:val="008F3E55"/>
    <w:pPr>
      <w:autoSpaceDE w:val="0"/>
      <w:autoSpaceDN w:val="0"/>
      <w:adjustRightInd w:val="0"/>
      <w:spacing w:after="0" w:line="240" w:lineRule="auto"/>
    </w:pPr>
    <w:rPr>
      <w:rFonts w:ascii="Arial" w:hAnsi="Arial" w:cs="Arial"/>
      <w:color w:val="000000"/>
      <w:sz w:val="24"/>
      <w:szCs w:val="24"/>
      <w:lang w:val="en-US"/>
    </w:rPr>
  </w:style>
  <w:style w:type="character" w:customStyle="1" w:styleId="apple-converted-space">
    <w:name w:val="apple-converted-space"/>
    <w:basedOn w:val="Tipodeletrapredefinidodopargrafo"/>
    <w:rsid w:val="00560700"/>
  </w:style>
  <w:style w:type="character" w:customStyle="1" w:styleId="MenoNoResolvida1">
    <w:name w:val="Menção Não Resolvida1"/>
    <w:basedOn w:val="Tipodeletrapredefinidodopargrafo"/>
    <w:uiPriority w:val="99"/>
    <w:semiHidden/>
    <w:unhideWhenUsed/>
    <w:rsid w:val="00C60BC9"/>
    <w:rPr>
      <w:color w:val="808080"/>
      <w:shd w:val="clear" w:color="auto" w:fill="E6E6E6"/>
    </w:rPr>
  </w:style>
  <w:style w:type="paragraph" w:styleId="SemEspaamento">
    <w:name w:val="No Spacing"/>
    <w:uiPriority w:val="1"/>
    <w:qFormat/>
    <w:rsid w:val="00531764"/>
    <w:pPr>
      <w:spacing w:after="0"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531764"/>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31764"/>
    <w:rPr>
      <w:rFonts w:ascii="Segoe UI" w:eastAsia="Times New Roman" w:hAnsi="Segoe UI" w:cs="Segoe UI"/>
      <w:sz w:val="18"/>
      <w:szCs w:val="18"/>
      <w:lang w:eastAsia="pt-PT"/>
    </w:rPr>
  </w:style>
  <w:style w:type="character" w:styleId="Refdecomentrio">
    <w:name w:val="annotation reference"/>
    <w:basedOn w:val="Tipodeletrapredefinidodopargrafo"/>
    <w:uiPriority w:val="99"/>
    <w:semiHidden/>
    <w:unhideWhenUsed/>
    <w:rsid w:val="00D20184"/>
    <w:rPr>
      <w:sz w:val="16"/>
      <w:szCs w:val="16"/>
    </w:rPr>
  </w:style>
  <w:style w:type="paragraph" w:styleId="Textodecomentrio">
    <w:name w:val="annotation text"/>
    <w:basedOn w:val="Normal"/>
    <w:link w:val="TextodecomentrioCarter"/>
    <w:uiPriority w:val="99"/>
    <w:semiHidden/>
    <w:unhideWhenUsed/>
    <w:rsid w:val="00D20184"/>
    <w:rPr>
      <w:sz w:val="20"/>
      <w:szCs w:val="20"/>
    </w:rPr>
  </w:style>
  <w:style w:type="character" w:customStyle="1" w:styleId="TextodecomentrioCarter">
    <w:name w:val="Texto de comentário Caráter"/>
    <w:basedOn w:val="Tipodeletrapredefinidodopargrafo"/>
    <w:link w:val="Textodecomentrio"/>
    <w:uiPriority w:val="99"/>
    <w:semiHidden/>
    <w:rsid w:val="00D20184"/>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D20184"/>
    <w:rPr>
      <w:b/>
      <w:bCs/>
    </w:rPr>
  </w:style>
  <w:style w:type="character" w:customStyle="1" w:styleId="AssuntodecomentrioCarter">
    <w:name w:val="Assunto de comentário Caráter"/>
    <w:basedOn w:val="TextodecomentrioCarter"/>
    <w:link w:val="Assuntodecomentrio"/>
    <w:uiPriority w:val="99"/>
    <w:semiHidden/>
    <w:rsid w:val="00D20184"/>
    <w:rPr>
      <w:rFonts w:ascii="Times New Roman" w:eastAsia="Times New Roman" w:hAnsi="Times New Roman" w:cs="Times New Roman"/>
      <w:b/>
      <w:bCs/>
      <w:sz w:val="20"/>
      <w:szCs w:val="20"/>
      <w:lang w:eastAsia="pt-PT"/>
    </w:rPr>
  </w:style>
  <w:style w:type="paragraph" w:styleId="Reviso">
    <w:name w:val="Revision"/>
    <w:hidden/>
    <w:uiPriority w:val="99"/>
    <w:semiHidden/>
    <w:rsid w:val="00D20184"/>
    <w:pPr>
      <w:spacing w:after="0" w:line="240" w:lineRule="auto"/>
    </w:pPr>
    <w:rPr>
      <w:rFonts w:ascii="Times New Roman" w:eastAsia="Times New Roman" w:hAnsi="Times New Roman" w:cs="Times New Roman"/>
      <w:sz w:val="24"/>
      <w:szCs w:val="24"/>
      <w:lang w:eastAsia="pt-PT"/>
    </w:rPr>
  </w:style>
  <w:style w:type="character" w:styleId="TextodoMarcadordePosio">
    <w:name w:val="Placeholder Text"/>
    <w:basedOn w:val="Tipodeletrapredefinidodopargrafo"/>
    <w:uiPriority w:val="99"/>
    <w:semiHidden/>
    <w:rsid w:val="00E1637A"/>
    <w:rPr>
      <w:color w:val="808080"/>
    </w:rPr>
  </w:style>
  <w:style w:type="character" w:customStyle="1" w:styleId="MenoNoResolvida2">
    <w:name w:val="Menção Não Resolvida2"/>
    <w:basedOn w:val="Tipodeletrapredefinidodopargrafo"/>
    <w:uiPriority w:val="99"/>
    <w:semiHidden/>
    <w:unhideWhenUsed/>
    <w:rsid w:val="00690786"/>
    <w:rPr>
      <w:color w:val="605E5C"/>
      <w:shd w:val="clear" w:color="auto" w:fill="E1DFDD"/>
    </w:rPr>
  </w:style>
  <w:style w:type="paragraph" w:styleId="Cabealho">
    <w:name w:val="header"/>
    <w:basedOn w:val="Normal"/>
    <w:link w:val="CabealhoCarter"/>
    <w:uiPriority w:val="99"/>
    <w:unhideWhenUsed/>
    <w:rsid w:val="0025205B"/>
    <w:pPr>
      <w:tabs>
        <w:tab w:val="center" w:pos="4252"/>
        <w:tab w:val="right" w:pos="8504"/>
      </w:tabs>
    </w:pPr>
  </w:style>
  <w:style w:type="character" w:customStyle="1" w:styleId="CabealhoCarter">
    <w:name w:val="Cabeçalho Caráter"/>
    <w:basedOn w:val="Tipodeletrapredefinidodopargrafo"/>
    <w:link w:val="Cabealho"/>
    <w:uiPriority w:val="99"/>
    <w:rsid w:val="0025205B"/>
    <w:rPr>
      <w:rFonts w:ascii="Times New Roman" w:eastAsia="Times New Roman" w:hAnsi="Times New Roman" w:cs="Times New Roman"/>
      <w:sz w:val="24"/>
      <w:szCs w:val="24"/>
      <w:lang w:eastAsia="pt-PT"/>
    </w:rPr>
  </w:style>
  <w:style w:type="paragraph" w:styleId="Rodap">
    <w:name w:val="footer"/>
    <w:basedOn w:val="Normal"/>
    <w:link w:val="RodapCarter"/>
    <w:uiPriority w:val="99"/>
    <w:unhideWhenUsed/>
    <w:rsid w:val="0025205B"/>
    <w:pPr>
      <w:tabs>
        <w:tab w:val="center" w:pos="4252"/>
        <w:tab w:val="right" w:pos="8504"/>
      </w:tabs>
    </w:pPr>
  </w:style>
  <w:style w:type="character" w:customStyle="1" w:styleId="RodapCarter">
    <w:name w:val="Rodapé Caráter"/>
    <w:basedOn w:val="Tipodeletrapredefinidodopargrafo"/>
    <w:link w:val="Rodap"/>
    <w:uiPriority w:val="99"/>
    <w:rsid w:val="0025205B"/>
    <w:rPr>
      <w:rFonts w:ascii="Times New Roman" w:eastAsia="Times New Roman" w:hAnsi="Times New Roman" w:cs="Times New Roman"/>
      <w:sz w:val="24"/>
      <w:szCs w:val="24"/>
      <w:lang w:eastAsia="pt-PT"/>
    </w:rPr>
  </w:style>
  <w:style w:type="character" w:styleId="MenoNoResolvida">
    <w:name w:val="Unresolved Mention"/>
    <w:basedOn w:val="Tipodeletrapredefinidodopargrafo"/>
    <w:uiPriority w:val="99"/>
    <w:semiHidden/>
    <w:unhideWhenUsed/>
    <w:rsid w:val="002F0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2946">
      <w:bodyDiv w:val="1"/>
      <w:marLeft w:val="0"/>
      <w:marRight w:val="0"/>
      <w:marTop w:val="0"/>
      <w:marBottom w:val="0"/>
      <w:divBdr>
        <w:top w:val="none" w:sz="0" w:space="0" w:color="auto"/>
        <w:left w:val="none" w:sz="0" w:space="0" w:color="auto"/>
        <w:bottom w:val="none" w:sz="0" w:space="0" w:color="auto"/>
        <w:right w:val="none" w:sz="0" w:space="0" w:color="auto"/>
      </w:divBdr>
      <w:divsChild>
        <w:div w:id="900336094">
          <w:marLeft w:val="0"/>
          <w:marRight w:val="0"/>
          <w:marTop w:val="0"/>
          <w:marBottom w:val="0"/>
          <w:divBdr>
            <w:top w:val="none" w:sz="0" w:space="0" w:color="auto"/>
            <w:left w:val="none" w:sz="0" w:space="0" w:color="auto"/>
            <w:bottom w:val="none" w:sz="0" w:space="0" w:color="auto"/>
            <w:right w:val="none" w:sz="0" w:space="0" w:color="auto"/>
          </w:divBdr>
          <w:divsChild>
            <w:div w:id="1021517881">
              <w:marLeft w:val="0"/>
              <w:marRight w:val="0"/>
              <w:marTop w:val="0"/>
              <w:marBottom w:val="0"/>
              <w:divBdr>
                <w:top w:val="none" w:sz="0" w:space="0" w:color="auto"/>
                <w:left w:val="none" w:sz="0" w:space="0" w:color="auto"/>
                <w:bottom w:val="none" w:sz="0" w:space="0" w:color="auto"/>
                <w:right w:val="none" w:sz="0" w:space="0" w:color="auto"/>
              </w:divBdr>
              <w:divsChild>
                <w:div w:id="2137597029">
                  <w:marLeft w:val="0"/>
                  <w:marRight w:val="0"/>
                  <w:marTop w:val="0"/>
                  <w:marBottom w:val="0"/>
                  <w:divBdr>
                    <w:top w:val="none" w:sz="0" w:space="0" w:color="auto"/>
                    <w:left w:val="none" w:sz="0" w:space="0" w:color="auto"/>
                    <w:bottom w:val="none" w:sz="0" w:space="0" w:color="auto"/>
                    <w:right w:val="none" w:sz="0" w:space="0" w:color="auto"/>
                  </w:divBdr>
                  <w:divsChild>
                    <w:div w:id="564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72057">
      <w:bodyDiv w:val="1"/>
      <w:marLeft w:val="0"/>
      <w:marRight w:val="0"/>
      <w:marTop w:val="0"/>
      <w:marBottom w:val="0"/>
      <w:divBdr>
        <w:top w:val="none" w:sz="0" w:space="0" w:color="auto"/>
        <w:left w:val="none" w:sz="0" w:space="0" w:color="auto"/>
        <w:bottom w:val="none" w:sz="0" w:space="0" w:color="auto"/>
        <w:right w:val="none" w:sz="0" w:space="0" w:color="auto"/>
      </w:divBdr>
      <w:divsChild>
        <w:div w:id="505293794">
          <w:marLeft w:val="0"/>
          <w:marRight w:val="0"/>
          <w:marTop w:val="0"/>
          <w:marBottom w:val="0"/>
          <w:divBdr>
            <w:top w:val="none" w:sz="0" w:space="0" w:color="auto"/>
            <w:left w:val="none" w:sz="0" w:space="0" w:color="auto"/>
            <w:bottom w:val="none" w:sz="0" w:space="0" w:color="auto"/>
            <w:right w:val="none" w:sz="0" w:space="0" w:color="auto"/>
          </w:divBdr>
          <w:divsChild>
            <w:div w:id="107743260">
              <w:marLeft w:val="0"/>
              <w:marRight w:val="0"/>
              <w:marTop w:val="0"/>
              <w:marBottom w:val="0"/>
              <w:divBdr>
                <w:top w:val="none" w:sz="0" w:space="0" w:color="auto"/>
                <w:left w:val="none" w:sz="0" w:space="0" w:color="auto"/>
                <w:bottom w:val="none" w:sz="0" w:space="0" w:color="auto"/>
                <w:right w:val="none" w:sz="0" w:space="0" w:color="auto"/>
              </w:divBdr>
              <w:divsChild>
                <w:div w:id="1524975534">
                  <w:marLeft w:val="0"/>
                  <w:marRight w:val="0"/>
                  <w:marTop w:val="0"/>
                  <w:marBottom w:val="0"/>
                  <w:divBdr>
                    <w:top w:val="none" w:sz="0" w:space="0" w:color="auto"/>
                    <w:left w:val="none" w:sz="0" w:space="0" w:color="auto"/>
                    <w:bottom w:val="none" w:sz="0" w:space="0" w:color="auto"/>
                    <w:right w:val="none" w:sz="0" w:space="0" w:color="auto"/>
                  </w:divBdr>
                  <w:divsChild>
                    <w:div w:id="274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40106">
      <w:bodyDiv w:val="1"/>
      <w:marLeft w:val="0"/>
      <w:marRight w:val="0"/>
      <w:marTop w:val="0"/>
      <w:marBottom w:val="0"/>
      <w:divBdr>
        <w:top w:val="none" w:sz="0" w:space="0" w:color="auto"/>
        <w:left w:val="none" w:sz="0" w:space="0" w:color="auto"/>
        <w:bottom w:val="none" w:sz="0" w:space="0" w:color="auto"/>
        <w:right w:val="none" w:sz="0" w:space="0" w:color="auto"/>
      </w:divBdr>
    </w:div>
    <w:div w:id="475072863">
      <w:bodyDiv w:val="1"/>
      <w:marLeft w:val="0"/>
      <w:marRight w:val="0"/>
      <w:marTop w:val="0"/>
      <w:marBottom w:val="0"/>
      <w:divBdr>
        <w:top w:val="none" w:sz="0" w:space="0" w:color="auto"/>
        <w:left w:val="none" w:sz="0" w:space="0" w:color="auto"/>
        <w:bottom w:val="none" w:sz="0" w:space="0" w:color="auto"/>
        <w:right w:val="none" w:sz="0" w:space="0" w:color="auto"/>
      </w:divBdr>
    </w:div>
    <w:div w:id="540242800">
      <w:bodyDiv w:val="1"/>
      <w:marLeft w:val="0"/>
      <w:marRight w:val="0"/>
      <w:marTop w:val="0"/>
      <w:marBottom w:val="0"/>
      <w:divBdr>
        <w:top w:val="none" w:sz="0" w:space="0" w:color="auto"/>
        <w:left w:val="none" w:sz="0" w:space="0" w:color="auto"/>
        <w:bottom w:val="none" w:sz="0" w:space="0" w:color="auto"/>
        <w:right w:val="none" w:sz="0" w:space="0" w:color="auto"/>
      </w:divBdr>
    </w:div>
    <w:div w:id="629088129">
      <w:bodyDiv w:val="1"/>
      <w:marLeft w:val="0"/>
      <w:marRight w:val="0"/>
      <w:marTop w:val="0"/>
      <w:marBottom w:val="0"/>
      <w:divBdr>
        <w:top w:val="none" w:sz="0" w:space="0" w:color="auto"/>
        <w:left w:val="none" w:sz="0" w:space="0" w:color="auto"/>
        <w:bottom w:val="none" w:sz="0" w:space="0" w:color="auto"/>
        <w:right w:val="none" w:sz="0" w:space="0" w:color="auto"/>
      </w:divBdr>
    </w:div>
    <w:div w:id="635061455">
      <w:bodyDiv w:val="1"/>
      <w:marLeft w:val="0"/>
      <w:marRight w:val="0"/>
      <w:marTop w:val="0"/>
      <w:marBottom w:val="0"/>
      <w:divBdr>
        <w:top w:val="none" w:sz="0" w:space="0" w:color="auto"/>
        <w:left w:val="none" w:sz="0" w:space="0" w:color="auto"/>
        <w:bottom w:val="none" w:sz="0" w:space="0" w:color="auto"/>
        <w:right w:val="none" w:sz="0" w:space="0" w:color="auto"/>
      </w:divBdr>
      <w:divsChild>
        <w:div w:id="177328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4622">
              <w:marLeft w:val="0"/>
              <w:marRight w:val="0"/>
              <w:marTop w:val="0"/>
              <w:marBottom w:val="0"/>
              <w:divBdr>
                <w:top w:val="none" w:sz="0" w:space="0" w:color="auto"/>
                <w:left w:val="none" w:sz="0" w:space="0" w:color="auto"/>
                <w:bottom w:val="none" w:sz="0" w:space="0" w:color="auto"/>
                <w:right w:val="none" w:sz="0" w:space="0" w:color="auto"/>
              </w:divBdr>
              <w:divsChild>
                <w:div w:id="328102270">
                  <w:marLeft w:val="0"/>
                  <w:marRight w:val="0"/>
                  <w:marTop w:val="0"/>
                  <w:marBottom w:val="0"/>
                  <w:divBdr>
                    <w:top w:val="none" w:sz="0" w:space="0" w:color="auto"/>
                    <w:left w:val="none" w:sz="0" w:space="0" w:color="auto"/>
                    <w:bottom w:val="none" w:sz="0" w:space="0" w:color="auto"/>
                    <w:right w:val="none" w:sz="0" w:space="0" w:color="auto"/>
                  </w:divBdr>
                  <w:divsChild>
                    <w:div w:id="179395341">
                      <w:marLeft w:val="0"/>
                      <w:marRight w:val="0"/>
                      <w:marTop w:val="0"/>
                      <w:marBottom w:val="0"/>
                      <w:divBdr>
                        <w:top w:val="none" w:sz="0" w:space="0" w:color="auto"/>
                        <w:left w:val="none" w:sz="0" w:space="0" w:color="auto"/>
                        <w:bottom w:val="none" w:sz="0" w:space="0" w:color="auto"/>
                        <w:right w:val="none" w:sz="0" w:space="0" w:color="auto"/>
                      </w:divBdr>
                      <w:divsChild>
                        <w:div w:id="12615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73707">
      <w:bodyDiv w:val="1"/>
      <w:marLeft w:val="0"/>
      <w:marRight w:val="0"/>
      <w:marTop w:val="0"/>
      <w:marBottom w:val="0"/>
      <w:divBdr>
        <w:top w:val="none" w:sz="0" w:space="0" w:color="auto"/>
        <w:left w:val="none" w:sz="0" w:space="0" w:color="auto"/>
        <w:bottom w:val="none" w:sz="0" w:space="0" w:color="auto"/>
        <w:right w:val="none" w:sz="0" w:space="0" w:color="auto"/>
      </w:divBdr>
    </w:div>
    <w:div w:id="1066760991">
      <w:bodyDiv w:val="1"/>
      <w:marLeft w:val="0"/>
      <w:marRight w:val="0"/>
      <w:marTop w:val="0"/>
      <w:marBottom w:val="0"/>
      <w:divBdr>
        <w:top w:val="none" w:sz="0" w:space="0" w:color="auto"/>
        <w:left w:val="none" w:sz="0" w:space="0" w:color="auto"/>
        <w:bottom w:val="none" w:sz="0" w:space="0" w:color="auto"/>
        <w:right w:val="none" w:sz="0" w:space="0" w:color="auto"/>
      </w:divBdr>
    </w:div>
    <w:div w:id="1166702958">
      <w:bodyDiv w:val="1"/>
      <w:marLeft w:val="0"/>
      <w:marRight w:val="0"/>
      <w:marTop w:val="0"/>
      <w:marBottom w:val="0"/>
      <w:divBdr>
        <w:top w:val="none" w:sz="0" w:space="0" w:color="auto"/>
        <w:left w:val="none" w:sz="0" w:space="0" w:color="auto"/>
        <w:bottom w:val="none" w:sz="0" w:space="0" w:color="auto"/>
        <w:right w:val="none" w:sz="0" w:space="0" w:color="auto"/>
      </w:divBdr>
    </w:div>
    <w:div w:id="1365323729">
      <w:bodyDiv w:val="1"/>
      <w:marLeft w:val="0"/>
      <w:marRight w:val="0"/>
      <w:marTop w:val="0"/>
      <w:marBottom w:val="0"/>
      <w:divBdr>
        <w:top w:val="none" w:sz="0" w:space="0" w:color="auto"/>
        <w:left w:val="none" w:sz="0" w:space="0" w:color="auto"/>
        <w:bottom w:val="none" w:sz="0" w:space="0" w:color="auto"/>
        <w:right w:val="none" w:sz="0" w:space="0" w:color="auto"/>
      </w:divBdr>
    </w:div>
    <w:div w:id="1375303709">
      <w:bodyDiv w:val="1"/>
      <w:marLeft w:val="0"/>
      <w:marRight w:val="0"/>
      <w:marTop w:val="0"/>
      <w:marBottom w:val="0"/>
      <w:divBdr>
        <w:top w:val="none" w:sz="0" w:space="0" w:color="auto"/>
        <w:left w:val="none" w:sz="0" w:space="0" w:color="auto"/>
        <w:bottom w:val="none" w:sz="0" w:space="0" w:color="auto"/>
        <w:right w:val="none" w:sz="0" w:space="0" w:color="auto"/>
      </w:divBdr>
    </w:div>
    <w:div w:id="1606426356">
      <w:bodyDiv w:val="1"/>
      <w:marLeft w:val="0"/>
      <w:marRight w:val="0"/>
      <w:marTop w:val="0"/>
      <w:marBottom w:val="0"/>
      <w:divBdr>
        <w:top w:val="none" w:sz="0" w:space="0" w:color="auto"/>
        <w:left w:val="none" w:sz="0" w:space="0" w:color="auto"/>
        <w:bottom w:val="none" w:sz="0" w:space="0" w:color="auto"/>
        <w:right w:val="none" w:sz="0" w:space="0" w:color="auto"/>
      </w:divBdr>
    </w:div>
    <w:div w:id="1614046965">
      <w:bodyDiv w:val="1"/>
      <w:marLeft w:val="0"/>
      <w:marRight w:val="0"/>
      <w:marTop w:val="0"/>
      <w:marBottom w:val="0"/>
      <w:divBdr>
        <w:top w:val="none" w:sz="0" w:space="0" w:color="auto"/>
        <w:left w:val="none" w:sz="0" w:space="0" w:color="auto"/>
        <w:bottom w:val="none" w:sz="0" w:space="0" w:color="auto"/>
        <w:right w:val="none" w:sz="0" w:space="0" w:color="auto"/>
      </w:divBdr>
    </w:div>
    <w:div w:id="20391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antoniamc@gmail.com" TargetMode="External"/><Relationship Id="rId13" Type="http://schemas.openxmlformats.org/officeDocument/2006/relationships/hyperlink" Target="https://en.wikipedia.org/wiki/O._Henry" TargetMode="External"/><Relationship Id="rId18" Type="http://schemas.openxmlformats.org/officeDocument/2006/relationships/hyperlink" Target="https://en.wikipedia.org/wiki/Arthur_C._Clarke" TargetMode="External"/><Relationship Id="rId26" Type="http://schemas.openxmlformats.org/officeDocument/2006/relationships/hyperlink" Target="https://www.prospectmagazine.co.uk/magazine/three-very-short-stories-by-lydia-" TargetMode="External"/><Relationship Id="rId3" Type="http://schemas.openxmlformats.org/officeDocument/2006/relationships/styles" Target="styles.xml"/><Relationship Id="rId21" Type="http://schemas.openxmlformats.org/officeDocument/2006/relationships/hyperlink" Target="https://en.wikipedia.org/wiki/Kurt_Vonnegut,_Jr." TargetMode="External"/><Relationship Id="rId7" Type="http://schemas.openxmlformats.org/officeDocument/2006/relationships/endnotes" Target="endnotes.xml"/><Relationship Id="rId12" Type="http://schemas.openxmlformats.org/officeDocument/2006/relationships/hyperlink" Target="https://en.wikipedia.org/wiki/Anton_Chekhov" TargetMode="External"/><Relationship Id="rId17" Type="http://schemas.openxmlformats.org/officeDocument/2006/relationships/hyperlink" Target="https://en.wikipedia.org/wiki/Julio_Cort%C3%A1zar" TargetMode="External"/><Relationship Id="rId25" Type="http://schemas.openxmlformats.org/officeDocument/2006/relationships/hyperlink" Target="https://en.wikipedia.org/wiki/Robert_Sheckley" TargetMode="External"/><Relationship Id="rId2" Type="http://schemas.openxmlformats.org/officeDocument/2006/relationships/numbering" Target="numbering.xml"/><Relationship Id="rId16" Type="http://schemas.openxmlformats.org/officeDocument/2006/relationships/hyperlink" Target="https://en.wikipedia.org/wiki/Ernest_Hemingway" TargetMode="External"/><Relationship Id="rId20" Type="http://schemas.openxmlformats.org/officeDocument/2006/relationships/hyperlink" Target="https://en.wikipedia.org/wiki/Ray_Bradbu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Kate_Chopin" TargetMode="External"/><Relationship Id="rId24" Type="http://schemas.openxmlformats.org/officeDocument/2006/relationships/hyperlink" Target="https://en.wikipedia.org/wiki/Philip_K._Dick" TargetMode="External"/><Relationship Id="rId5" Type="http://schemas.openxmlformats.org/officeDocument/2006/relationships/webSettings" Target="webSettings.xml"/><Relationship Id="rId15" Type="http://schemas.openxmlformats.org/officeDocument/2006/relationships/hyperlink" Target="https://en.wikipedia.org/wiki/H.P._Lovecraft" TargetMode="External"/><Relationship Id="rId23" Type="http://schemas.openxmlformats.org/officeDocument/2006/relationships/hyperlink" Target="https://en.wikipedia.org/wiki/John_Cage" TargetMode="External"/><Relationship Id="rId28" Type="http://schemas.openxmlformats.org/officeDocument/2006/relationships/hyperlink" Target="https://www.theguardian.com/books/2013/may/24/my-hero-lydia-davis-smith" TargetMode="External"/><Relationship Id="rId10" Type="http://schemas.openxmlformats.org/officeDocument/2006/relationships/hyperlink" Target="https://en.wikipedia.org/wiki/Ambrose_Bierce" TargetMode="External"/><Relationship Id="rId19" Type="http://schemas.openxmlformats.org/officeDocument/2006/relationships/hyperlink" Target="https://en.wikipedia.org/wiki/Richard_Brautig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Walt_Whitman" TargetMode="External"/><Relationship Id="rId14" Type="http://schemas.openxmlformats.org/officeDocument/2006/relationships/hyperlink" Target="https://en.wikipedia.org/wiki/Franz_Kafka" TargetMode="External"/><Relationship Id="rId22" Type="http://schemas.openxmlformats.org/officeDocument/2006/relationships/hyperlink" Target="https://en.wikipedia.org/wiki/Fredric_Brown" TargetMode="External"/><Relationship Id="rId27" Type="http://schemas.openxmlformats.org/officeDocument/2006/relationships/hyperlink" Target="https://www.newyorker.com/magazine/2014/03/17/long-story-short.%20Accessed%2015%20May.%202018"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CB08D2F-CA02-B447-B025-8FE7E021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3733</Words>
  <Characters>20159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2018-10-31T20:56:00Z</dcterms:created>
  <dcterms:modified xsi:type="dcterms:W3CDTF">2018-10-31T23:20:00Z</dcterms:modified>
</cp:coreProperties>
</file>