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E5" w:rsidRDefault="00286DE5" w:rsidP="00286DE5">
      <w:pPr>
        <w:spacing w:line="360" w:lineRule="auto"/>
        <w:ind w:right="1134"/>
        <w:rPr>
          <w:rFonts w:ascii="Times New Roman" w:hAnsi="Times New Roman" w:cs="Times New Roman"/>
          <w:b/>
          <w:bCs/>
          <w:sz w:val="28"/>
          <w:szCs w:val="28"/>
        </w:rPr>
      </w:pPr>
    </w:p>
    <w:p w:rsidR="00286DE5" w:rsidRDefault="00286DE5" w:rsidP="00286DE5">
      <w:pPr>
        <w:spacing w:line="360" w:lineRule="auto"/>
        <w:ind w:left="-142" w:right="1134" w:firstLine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1452245" cy="753110"/>
            <wp:effectExtent l="19050" t="0" r="0" b="0"/>
            <wp:docPr id="1" name="Imagem 1" descr="Logo_TPTI_4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TPTI_4c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1538605" cy="753110"/>
            <wp:effectExtent l="19050" t="0" r="4445" b="0"/>
            <wp:docPr id="2" name="Imagem 5" descr="Logo Europa_0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 Europa_01-0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DE5" w:rsidRDefault="00286DE5" w:rsidP="00286DE5">
      <w:pPr>
        <w:spacing w:line="360" w:lineRule="auto"/>
        <w:ind w:right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1473835" cy="785495"/>
            <wp:effectExtent l="19050" t="0" r="0" b="0"/>
            <wp:docPr id="3" name="Image 4" descr="sigilloLogoUnipd_DE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sigilloLogoUnipd_DEF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1172845" cy="785495"/>
            <wp:effectExtent l="19050" t="0" r="8255" b="0"/>
            <wp:docPr id="4" name="Imagem 4" descr="Logo Paris_0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 Paris_01-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7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drawing>
          <wp:inline distT="0" distB="0" distL="0" distR="0">
            <wp:extent cx="785495" cy="709930"/>
            <wp:effectExtent l="19050" t="0" r="0" b="0"/>
            <wp:docPr id="5" name="Image 8" descr="Logo_Univ_Ev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Logo_Univ_Evo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UNIVERSITÉ PARIS I,  PANTHÉON SORBONNE</w:t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Département: Histoire des techniques</w:t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Master Erasmus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Mundus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TPTI</w:t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Technique, Patrimoine, Territoire de l’industrie :</w:t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Histoire, Valorisation, Didactique</w:t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Mémoire de Master :</w:t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>L’influence andalouse sur la production de la faïence á Tunis á partir du XV</w:t>
      </w:r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vertAlign w:val="superscript"/>
        </w:rPr>
        <w:t>e</w:t>
      </w:r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 xml:space="preserve"> siècle :</w:t>
      </w:r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br/>
        <w:t xml:space="preserve">  histoire d’un transfert technique</w:t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drawing>
          <wp:inline distT="0" distB="0" distL="0" distR="0">
            <wp:extent cx="979170" cy="1398270"/>
            <wp:effectExtent l="19050" t="0" r="0" b="0"/>
            <wp:docPr id="6" name="Image 2" descr="DSCF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SCF530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en-GB"/>
        </w:rPr>
        <w:t xml:space="preserve">The </w:t>
      </w:r>
      <w:proofErr w:type="spellStart"/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en-GB"/>
        </w:rPr>
        <w:t>Andalusian</w:t>
      </w:r>
      <w:proofErr w:type="spellEnd"/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en-GB"/>
        </w:rPr>
        <w:t xml:space="preserve"> influence on the production of the earthenware in Tunis at leave of the </w:t>
      </w:r>
      <w:proofErr w:type="spellStart"/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en-GB"/>
        </w:rPr>
        <w:t>XVth</w:t>
      </w:r>
      <w:proofErr w:type="spellEnd"/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lang w:val="en-GB"/>
        </w:rPr>
        <w:t xml:space="preserve"> century:</w:t>
      </w:r>
    </w:p>
    <w:p w:rsidR="00286DE5" w:rsidRDefault="00286DE5" w:rsidP="00286DE5">
      <w:pPr>
        <w:ind w:left="-142" w:right="1134" w:firstLine="142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>History</w:t>
      </w:r>
      <w:proofErr w:type="spellEnd"/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 xml:space="preserve"> of a </w:t>
      </w:r>
      <w:proofErr w:type="spellStart"/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>technical</w:t>
      </w:r>
      <w:proofErr w:type="spellEnd"/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</w:rPr>
        <w:t>transfer</w:t>
      </w:r>
      <w:proofErr w:type="spellEnd"/>
    </w:p>
    <w:p w:rsidR="00286DE5" w:rsidRPr="00844A8F" w:rsidRDefault="00286DE5" w:rsidP="00286DE5">
      <w:pPr>
        <w:ind w:left="-142" w:right="1134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Réalisé par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>
        <w:rPr>
          <w:rFonts w:ascii="Monotype Corsiva" w:hAnsi="Monotype Corsiva" w:cs="Times New Roman"/>
          <w:b/>
          <w:bCs/>
          <w:sz w:val="44"/>
          <w:szCs w:val="44"/>
        </w:rPr>
        <w:t>Sarah</w:t>
      </w:r>
      <w:proofErr w:type="gramEnd"/>
      <w:r>
        <w:rPr>
          <w:rFonts w:ascii="Monotype Corsiva" w:hAnsi="Monotype Corsiva" w:cs="Times New Roman"/>
          <w:b/>
          <w:bCs/>
          <w:sz w:val="44"/>
          <w:szCs w:val="44"/>
        </w:rPr>
        <w:t xml:space="preserve"> </w:t>
      </w:r>
      <w:proofErr w:type="spellStart"/>
      <w:r>
        <w:rPr>
          <w:rFonts w:ascii="Monotype Corsiva" w:hAnsi="Monotype Corsiva" w:cs="Times New Roman"/>
          <w:b/>
          <w:bCs/>
          <w:sz w:val="44"/>
          <w:szCs w:val="44"/>
        </w:rPr>
        <w:t>Jemiai</w:t>
      </w:r>
      <w:proofErr w:type="spellEnd"/>
    </w:p>
    <w:p w:rsidR="00286DE5" w:rsidRDefault="00286DE5" w:rsidP="00286DE5">
      <w:pPr>
        <w:spacing w:line="360" w:lineRule="auto"/>
        <w:ind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Sous la direction de:</w:t>
      </w:r>
      <w:r>
        <w:rPr>
          <w:noProof/>
          <w:lang w:eastAsia="fr-F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Mme Anne Françoise Garçon</w:t>
      </w:r>
    </w:p>
    <w:p w:rsidR="002E2702" w:rsidRPr="0044384F" w:rsidRDefault="002E2702" w:rsidP="0044384F">
      <w:pPr>
        <w:rPr>
          <w:szCs w:val="28"/>
        </w:rPr>
      </w:pPr>
    </w:p>
    <w:sectPr w:rsidR="002E2702" w:rsidRPr="0044384F" w:rsidSect="002E2702">
      <w:pgSz w:w="11906" w:h="16838"/>
      <w:pgMar w:top="1418" w:right="1134" w:bottom="1418" w:left="1134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BA" w:rsidRDefault="00F009BA" w:rsidP="002E2702">
      <w:pPr>
        <w:spacing w:after="0" w:line="240" w:lineRule="auto"/>
      </w:pPr>
      <w:r>
        <w:separator/>
      </w:r>
    </w:p>
  </w:endnote>
  <w:endnote w:type="continuationSeparator" w:id="0">
    <w:p w:rsidR="00F009BA" w:rsidRDefault="00F009BA" w:rsidP="002E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BA" w:rsidRDefault="00F009BA" w:rsidP="002E2702">
      <w:pPr>
        <w:spacing w:after="0" w:line="240" w:lineRule="auto"/>
      </w:pPr>
      <w:r>
        <w:separator/>
      </w:r>
    </w:p>
  </w:footnote>
  <w:footnote w:type="continuationSeparator" w:id="0">
    <w:p w:rsidR="00F009BA" w:rsidRDefault="00F009BA" w:rsidP="002E2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702"/>
    <w:rsid w:val="000E14F0"/>
    <w:rsid w:val="00186393"/>
    <w:rsid w:val="001E5173"/>
    <w:rsid w:val="00220E0E"/>
    <w:rsid w:val="00281871"/>
    <w:rsid w:val="00286DE5"/>
    <w:rsid w:val="002A017D"/>
    <w:rsid w:val="002B28FE"/>
    <w:rsid w:val="002E2702"/>
    <w:rsid w:val="003A2A33"/>
    <w:rsid w:val="003D3C26"/>
    <w:rsid w:val="00411133"/>
    <w:rsid w:val="0044384F"/>
    <w:rsid w:val="004F30A5"/>
    <w:rsid w:val="00571998"/>
    <w:rsid w:val="005724F2"/>
    <w:rsid w:val="00721E1A"/>
    <w:rsid w:val="00975E84"/>
    <w:rsid w:val="009F0B3C"/>
    <w:rsid w:val="00A92BB8"/>
    <w:rsid w:val="00AE2C4D"/>
    <w:rsid w:val="00C66FD6"/>
    <w:rsid w:val="00DB0E5D"/>
    <w:rsid w:val="00E131C0"/>
    <w:rsid w:val="00F00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D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7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E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2702"/>
  </w:style>
  <w:style w:type="paragraph" w:styleId="Pieddepage">
    <w:name w:val="footer"/>
    <w:basedOn w:val="Normal"/>
    <w:link w:val="PieddepageCar"/>
    <w:uiPriority w:val="99"/>
    <w:semiHidden/>
    <w:unhideWhenUsed/>
    <w:rsid w:val="002E2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27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10</cp:revision>
  <dcterms:created xsi:type="dcterms:W3CDTF">2014-08-24T20:51:00Z</dcterms:created>
  <dcterms:modified xsi:type="dcterms:W3CDTF">2014-09-03T16:23:00Z</dcterms:modified>
</cp:coreProperties>
</file>